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22570" w14:textId="77777777" w:rsidR="0048364F" w:rsidRPr="0052301E" w:rsidRDefault="00193461" w:rsidP="0020300C">
      <w:pPr>
        <w:rPr>
          <w:sz w:val="28"/>
        </w:rPr>
      </w:pPr>
      <w:r w:rsidRPr="0052301E">
        <w:rPr>
          <w:noProof/>
          <w:lang w:eastAsia="en-AU"/>
        </w:rPr>
        <w:drawing>
          <wp:inline distT="0" distB="0" distL="0" distR="0" wp14:anchorId="3A61BB85" wp14:editId="5263A34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F435" w14:textId="77777777" w:rsidR="0048364F" w:rsidRPr="0052301E" w:rsidRDefault="0048364F" w:rsidP="0048364F">
      <w:pPr>
        <w:rPr>
          <w:sz w:val="19"/>
        </w:rPr>
      </w:pPr>
    </w:p>
    <w:p w14:paraId="76EF69C5" w14:textId="77777777" w:rsidR="0048364F" w:rsidRPr="0052301E" w:rsidRDefault="002E07C5" w:rsidP="0048364F">
      <w:pPr>
        <w:pStyle w:val="ShortT"/>
      </w:pPr>
      <w:r w:rsidRPr="0052301E">
        <w:t xml:space="preserve">Aged Care Legislation Amendment (Improved Home Care Payment Administration) </w:t>
      </w:r>
      <w:r w:rsidR="00BC6160" w:rsidRPr="0052301E">
        <w:t>Principles</w:t>
      </w:r>
      <w:r w:rsidRPr="0052301E">
        <w:t xml:space="preserve"> 2022</w:t>
      </w:r>
    </w:p>
    <w:p w14:paraId="59B9A692" w14:textId="77777777" w:rsidR="00470FFB" w:rsidRPr="0052301E" w:rsidRDefault="00470FFB" w:rsidP="008E4315">
      <w:pPr>
        <w:pStyle w:val="SignCoverPageStart"/>
        <w:rPr>
          <w:szCs w:val="22"/>
        </w:rPr>
      </w:pPr>
      <w:r w:rsidRPr="0052301E">
        <w:rPr>
          <w:szCs w:val="22"/>
        </w:rPr>
        <w:t>I, Anika Wells, Minister for Aged Care, make the following principles.</w:t>
      </w:r>
    </w:p>
    <w:p w14:paraId="4238208E" w14:textId="0CEC525B" w:rsidR="00470FFB" w:rsidRPr="0052301E" w:rsidRDefault="00470FFB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2301E">
        <w:rPr>
          <w:szCs w:val="22"/>
        </w:rPr>
        <w:t>Dated</w:t>
      </w:r>
      <w:r w:rsidRPr="0052301E">
        <w:rPr>
          <w:szCs w:val="22"/>
        </w:rPr>
        <w:tab/>
      </w:r>
      <w:r w:rsidR="00F13FBE" w:rsidRPr="0052301E">
        <w:rPr>
          <w:szCs w:val="22"/>
        </w:rPr>
        <w:tab/>
        <w:t xml:space="preserve">29 August </w:t>
      </w:r>
      <w:r w:rsidRPr="0052301E">
        <w:rPr>
          <w:szCs w:val="22"/>
        </w:rPr>
        <w:fldChar w:fldCharType="begin"/>
      </w:r>
      <w:r w:rsidRPr="0052301E">
        <w:rPr>
          <w:szCs w:val="22"/>
        </w:rPr>
        <w:instrText xml:space="preserve"> DOCPROPERTY  DateMade </w:instrText>
      </w:r>
      <w:r w:rsidRPr="0052301E">
        <w:rPr>
          <w:szCs w:val="22"/>
        </w:rPr>
        <w:fldChar w:fldCharType="separate"/>
      </w:r>
      <w:r w:rsidR="001D713E" w:rsidRPr="0052301E">
        <w:rPr>
          <w:szCs w:val="22"/>
        </w:rPr>
        <w:t>2022</w:t>
      </w:r>
      <w:r w:rsidRPr="0052301E">
        <w:rPr>
          <w:szCs w:val="22"/>
        </w:rPr>
        <w:fldChar w:fldCharType="end"/>
      </w:r>
    </w:p>
    <w:p w14:paraId="7E45C88A" w14:textId="77777777" w:rsidR="00470FFB" w:rsidRPr="0052301E" w:rsidRDefault="00470FF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2301E">
        <w:rPr>
          <w:szCs w:val="22"/>
        </w:rPr>
        <w:t>Anika Wells</w:t>
      </w:r>
    </w:p>
    <w:p w14:paraId="562B57FC" w14:textId="77777777" w:rsidR="00470FFB" w:rsidRPr="0052301E" w:rsidRDefault="00470FFB" w:rsidP="008E4315">
      <w:pPr>
        <w:pStyle w:val="SignCoverPageEnd"/>
        <w:rPr>
          <w:szCs w:val="22"/>
        </w:rPr>
      </w:pPr>
      <w:r w:rsidRPr="0052301E">
        <w:rPr>
          <w:szCs w:val="22"/>
        </w:rPr>
        <w:t>Minister for Aged Care</w:t>
      </w:r>
    </w:p>
    <w:p w14:paraId="57DB3025" w14:textId="77777777" w:rsidR="00470FFB" w:rsidRPr="0052301E" w:rsidRDefault="00470FFB" w:rsidP="008E4315"/>
    <w:p w14:paraId="0ED2CDDE" w14:textId="77777777" w:rsidR="0048364F" w:rsidRPr="0052301E" w:rsidRDefault="0048364F" w:rsidP="0048364F">
      <w:pPr>
        <w:pStyle w:val="Header"/>
        <w:tabs>
          <w:tab w:val="clear" w:pos="4150"/>
          <w:tab w:val="clear" w:pos="8307"/>
        </w:tabs>
      </w:pPr>
      <w:r w:rsidRPr="0052301E">
        <w:rPr>
          <w:rStyle w:val="CharAmSchNo"/>
        </w:rPr>
        <w:t xml:space="preserve"> </w:t>
      </w:r>
      <w:r w:rsidRPr="0052301E">
        <w:rPr>
          <w:rStyle w:val="CharAmSchText"/>
        </w:rPr>
        <w:t xml:space="preserve"> </w:t>
      </w:r>
    </w:p>
    <w:p w14:paraId="483069A2" w14:textId="77777777" w:rsidR="0048364F" w:rsidRPr="0052301E" w:rsidRDefault="0048364F" w:rsidP="0048364F">
      <w:pPr>
        <w:pStyle w:val="Header"/>
        <w:tabs>
          <w:tab w:val="clear" w:pos="4150"/>
          <w:tab w:val="clear" w:pos="8307"/>
        </w:tabs>
      </w:pPr>
      <w:r w:rsidRPr="0052301E">
        <w:rPr>
          <w:rStyle w:val="CharAmPartNo"/>
        </w:rPr>
        <w:t xml:space="preserve"> </w:t>
      </w:r>
      <w:r w:rsidRPr="0052301E">
        <w:rPr>
          <w:rStyle w:val="CharAmPartText"/>
        </w:rPr>
        <w:t xml:space="preserve"> </w:t>
      </w:r>
    </w:p>
    <w:p w14:paraId="0451373C" w14:textId="77777777" w:rsidR="0048364F" w:rsidRPr="0052301E" w:rsidRDefault="0048364F" w:rsidP="0048364F">
      <w:pPr>
        <w:sectPr w:rsidR="0048364F" w:rsidRPr="0052301E" w:rsidSect="00766D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AC0A1EF" w14:textId="77777777" w:rsidR="00220A0C" w:rsidRPr="0052301E" w:rsidRDefault="0048364F" w:rsidP="0048364F">
      <w:pPr>
        <w:outlineLvl w:val="0"/>
        <w:rPr>
          <w:sz w:val="36"/>
        </w:rPr>
      </w:pPr>
      <w:r w:rsidRPr="0052301E">
        <w:rPr>
          <w:sz w:val="36"/>
        </w:rPr>
        <w:lastRenderedPageBreak/>
        <w:t>Contents</w:t>
      </w:r>
    </w:p>
    <w:p w14:paraId="0B111CF4" w14:textId="4AB1CDCB" w:rsidR="001F4DE9" w:rsidRPr="0052301E" w:rsidRDefault="001F4D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301E">
        <w:fldChar w:fldCharType="begin"/>
      </w:r>
      <w:r w:rsidRPr="0052301E">
        <w:instrText xml:space="preserve"> TOC \o "1-9" </w:instrText>
      </w:r>
      <w:r w:rsidRPr="0052301E">
        <w:fldChar w:fldCharType="separate"/>
      </w:r>
      <w:r w:rsidRPr="0052301E">
        <w:rPr>
          <w:noProof/>
        </w:rPr>
        <w:t>1</w:t>
      </w:r>
      <w:r w:rsidRPr="0052301E">
        <w:rPr>
          <w:noProof/>
        </w:rPr>
        <w:tab/>
        <w:t>Name</w:t>
      </w:r>
      <w:r w:rsidRPr="0052301E">
        <w:rPr>
          <w:noProof/>
        </w:rPr>
        <w:tab/>
      </w:r>
      <w:r w:rsidRPr="0052301E">
        <w:rPr>
          <w:noProof/>
        </w:rPr>
        <w:fldChar w:fldCharType="begin"/>
      </w:r>
      <w:r w:rsidRPr="0052301E">
        <w:rPr>
          <w:noProof/>
        </w:rPr>
        <w:instrText xml:space="preserve"> PAGEREF _Toc110238095 \h </w:instrText>
      </w:r>
      <w:r w:rsidRPr="0052301E">
        <w:rPr>
          <w:noProof/>
        </w:rPr>
      </w:r>
      <w:r w:rsidRPr="0052301E">
        <w:rPr>
          <w:noProof/>
        </w:rPr>
        <w:fldChar w:fldCharType="separate"/>
      </w:r>
      <w:r w:rsidR="001D713E" w:rsidRPr="0052301E">
        <w:rPr>
          <w:noProof/>
        </w:rPr>
        <w:t>1</w:t>
      </w:r>
      <w:r w:rsidRPr="0052301E">
        <w:rPr>
          <w:noProof/>
        </w:rPr>
        <w:fldChar w:fldCharType="end"/>
      </w:r>
    </w:p>
    <w:p w14:paraId="2A9068ED" w14:textId="44B5BF06" w:rsidR="001F4DE9" w:rsidRPr="0052301E" w:rsidRDefault="001F4D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301E">
        <w:rPr>
          <w:noProof/>
        </w:rPr>
        <w:t>2</w:t>
      </w:r>
      <w:r w:rsidRPr="0052301E">
        <w:rPr>
          <w:noProof/>
        </w:rPr>
        <w:tab/>
        <w:t>Commencement</w:t>
      </w:r>
      <w:r w:rsidRPr="0052301E">
        <w:rPr>
          <w:noProof/>
        </w:rPr>
        <w:tab/>
      </w:r>
      <w:r w:rsidRPr="0052301E">
        <w:rPr>
          <w:noProof/>
        </w:rPr>
        <w:fldChar w:fldCharType="begin"/>
      </w:r>
      <w:r w:rsidRPr="0052301E">
        <w:rPr>
          <w:noProof/>
        </w:rPr>
        <w:instrText xml:space="preserve"> PAGEREF _Toc110238096 \h </w:instrText>
      </w:r>
      <w:r w:rsidRPr="0052301E">
        <w:rPr>
          <w:noProof/>
        </w:rPr>
      </w:r>
      <w:r w:rsidRPr="0052301E">
        <w:rPr>
          <w:noProof/>
        </w:rPr>
        <w:fldChar w:fldCharType="separate"/>
      </w:r>
      <w:r w:rsidR="001D713E" w:rsidRPr="0052301E">
        <w:rPr>
          <w:noProof/>
        </w:rPr>
        <w:t>1</w:t>
      </w:r>
      <w:r w:rsidRPr="0052301E">
        <w:rPr>
          <w:noProof/>
        </w:rPr>
        <w:fldChar w:fldCharType="end"/>
      </w:r>
    </w:p>
    <w:p w14:paraId="01160CFD" w14:textId="1BC6828B" w:rsidR="001F4DE9" w:rsidRPr="0052301E" w:rsidRDefault="001F4D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301E">
        <w:rPr>
          <w:noProof/>
        </w:rPr>
        <w:t>3</w:t>
      </w:r>
      <w:r w:rsidRPr="0052301E">
        <w:rPr>
          <w:noProof/>
        </w:rPr>
        <w:tab/>
        <w:t>Authority</w:t>
      </w:r>
      <w:r w:rsidRPr="0052301E">
        <w:rPr>
          <w:noProof/>
        </w:rPr>
        <w:tab/>
      </w:r>
      <w:r w:rsidRPr="0052301E">
        <w:rPr>
          <w:noProof/>
        </w:rPr>
        <w:fldChar w:fldCharType="begin"/>
      </w:r>
      <w:r w:rsidRPr="0052301E">
        <w:rPr>
          <w:noProof/>
        </w:rPr>
        <w:instrText xml:space="preserve"> PAGEREF _Toc110238097 \h </w:instrText>
      </w:r>
      <w:r w:rsidRPr="0052301E">
        <w:rPr>
          <w:noProof/>
        </w:rPr>
      </w:r>
      <w:r w:rsidRPr="0052301E">
        <w:rPr>
          <w:noProof/>
        </w:rPr>
        <w:fldChar w:fldCharType="separate"/>
      </w:r>
      <w:r w:rsidR="001D713E" w:rsidRPr="0052301E">
        <w:rPr>
          <w:noProof/>
        </w:rPr>
        <w:t>1</w:t>
      </w:r>
      <w:r w:rsidRPr="0052301E">
        <w:rPr>
          <w:noProof/>
        </w:rPr>
        <w:fldChar w:fldCharType="end"/>
      </w:r>
    </w:p>
    <w:p w14:paraId="45FD04ED" w14:textId="4B853C06" w:rsidR="001F4DE9" w:rsidRPr="0052301E" w:rsidRDefault="001F4D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301E">
        <w:rPr>
          <w:noProof/>
        </w:rPr>
        <w:t>4</w:t>
      </w:r>
      <w:r w:rsidRPr="0052301E">
        <w:rPr>
          <w:noProof/>
        </w:rPr>
        <w:tab/>
        <w:t>Schedules</w:t>
      </w:r>
      <w:r w:rsidRPr="0052301E">
        <w:rPr>
          <w:noProof/>
        </w:rPr>
        <w:tab/>
      </w:r>
      <w:r w:rsidRPr="0052301E">
        <w:rPr>
          <w:noProof/>
        </w:rPr>
        <w:fldChar w:fldCharType="begin"/>
      </w:r>
      <w:r w:rsidRPr="0052301E">
        <w:rPr>
          <w:noProof/>
        </w:rPr>
        <w:instrText xml:space="preserve"> PAGEREF _Toc110238098 \h </w:instrText>
      </w:r>
      <w:r w:rsidRPr="0052301E">
        <w:rPr>
          <w:noProof/>
        </w:rPr>
      </w:r>
      <w:r w:rsidRPr="0052301E">
        <w:rPr>
          <w:noProof/>
        </w:rPr>
        <w:fldChar w:fldCharType="separate"/>
      </w:r>
      <w:r w:rsidR="001D713E" w:rsidRPr="0052301E">
        <w:rPr>
          <w:noProof/>
        </w:rPr>
        <w:t>1</w:t>
      </w:r>
      <w:r w:rsidRPr="0052301E">
        <w:rPr>
          <w:noProof/>
        </w:rPr>
        <w:fldChar w:fldCharType="end"/>
      </w:r>
    </w:p>
    <w:p w14:paraId="16B2C8B9" w14:textId="68D01254" w:rsidR="001F4DE9" w:rsidRPr="0052301E" w:rsidRDefault="001F4D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2301E">
        <w:rPr>
          <w:noProof/>
        </w:rPr>
        <w:t>Schedule 1—Amount of home care subsidy</w:t>
      </w:r>
      <w:r w:rsidRPr="0052301E">
        <w:rPr>
          <w:b w:val="0"/>
          <w:noProof/>
          <w:sz w:val="18"/>
        </w:rPr>
        <w:tab/>
      </w:r>
      <w:r w:rsidRPr="0052301E">
        <w:rPr>
          <w:b w:val="0"/>
          <w:noProof/>
          <w:sz w:val="18"/>
        </w:rPr>
        <w:fldChar w:fldCharType="begin"/>
      </w:r>
      <w:r w:rsidRPr="0052301E">
        <w:rPr>
          <w:b w:val="0"/>
          <w:noProof/>
          <w:sz w:val="18"/>
        </w:rPr>
        <w:instrText xml:space="preserve"> PAGEREF _Toc110238099 \h </w:instrText>
      </w:r>
      <w:r w:rsidRPr="0052301E">
        <w:rPr>
          <w:b w:val="0"/>
          <w:noProof/>
          <w:sz w:val="18"/>
        </w:rPr>
      </w:r>
      <w:r w:rsidRPr="0052301E">
        <w:rPr>
          <w:b w:val="0"/>
          <w:noProof/>
          <w:sz w:val="18"/>
        </w:rPr>
        <w:fldChar w:fldCharType="separate"/>
      </w:r>
      <w:r w:rsidR="001D713E" w:rsidRPr="0052301E">
        <w:rPr>
          <w:b w:val="0"/>
          <w:noProof/>
          <w:sz w:val="18"/>
        </w:rPr>
        <w:t>2</w:t>
      </w:r>
      <w:r w:rsidRPr="0052301E">
        <w:rPr>
          <w:b w:val="0"/>
          <w:noProof/>
          <w:sz w:val="18"/>
        </w:rPr>
        <w:fldChar w:fldCharType="end"/>
      </w:r>
    </w:p>
    <w:p w14:paraId="63CB313B" w14:textId="1318AA48" w:rsidR="001F4DE9" w:rsidRPr="0052301E" w:rsidRDefault="001F4D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301E">
        <w:rPr>
          <w:noProof/>
        </w:rPr>
        <w:t>Subsidy Principles 2014</w:t>
      </w:r>
      <w:r w:rsidRPr="0052301E">
        <w:rPr>
          <w:i w:val="0"/>
          <w:noProof/>
          <w:sz w:val="18"/>
        </w:rPr>
        <w:tab/>
      </w:r>
      <w:r w:rsidRPr="0052301E">
        <w:rPr>
          <w:i w:val="0"/>
          <w:noProof/>
          <w:sz w:val="18"/>
        </w:rPr>
        <w:fldChar w:fldCharType="begin"/>
      </w:r>
      <w:r w:rsidRPr="0052301E">
        <w:rPr>
          <w:i w:val="0"/>
          <w:noProof/>
          <w:sz w:val="18"/>
        </w:rPr>
        <w:instrText xml:space="preserve"> PAGEREF _Toc110238100 \h </w:instrText>
      </w:r>
      <w:r w:rsidRPr="0052301E">
        <w:rPr>
          <w:i w:val="0"/>
          <w:noProof/>
          <w:sz w:val="18"/>
        </w:rPr>
      </w:r>
      <w:r w:rsidRPr="0052301E">
        <w:rPr>
          <w:i w:val="0"/>
          <w:noProof/>
          <w:sz w:val="18"/>
        </w:rPr>
        <w:fldChar w:fldCharType="separate"/>
      </w:r>
      <w:r w:rsidR="001D713E" w:rsidRPr="0052301E">
        <w:rPr>
          <w:i w:val="0"/>
          <w:noProof/>
          <w:sz w:val="18"/>
        </w:rPr>
        <w:t>2</w:t>
      </w:r>
      <w:r w:rsidRPr="0052301E">
        <w:rPr>
          <w:i w:val="0"/>
          <w:noProof/>
          <w:sz w:val="18"/>
        </w:rPr>
        <w:fldChar w:fldCharType="end"/>
      </w:r>
    </w:p>
    <w:p w14:paraId="052C7DFA" w14:textId="7B2623FC" w:rsidR="001F4DE9" w:rsidRPr="0052301E" w:rsidRDefault="001F4D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301E">
        <w:rPr>
          <w:noProof/>
        </w:rPr>
        <w:t>User Rights Principles 2014</w:t>
      </w:r>
      <w:r w:rsidRPr="0052301E">
        <w:rPr>
          <w:i w:val="0"/>
          <w:noProof/>
          <w:sz w:val="18"/>
        </w:rPr>
        <w:tab/>
      </w:r>
      <w:r w:rsidRPr="0052301E">
        <w:rPr>
          <w:i w:val="0"/>
          <w:noProof/>
          <w:sz w:val="18"/>
        </w:rPr>
        <w:fldChar w:fldCharType="begin"/>
      </w:r>
      <w:r w:rsidRPr="0052301E">
        <w:rPr>
          <w:i w:val="0"/>
          <w:noProof/>
          <w:sz w:val="18"/>
        </w:rPr>
        <w:instrText xml:space="preserve"> PAGEREF _Toc110238103 \h </w:instrText>
      </w:r>
      <w:r w:rsidRPr="0052301E">
        <w:rPr>
          <w:i w:val="0"/>
          <w:noProof/>
          <w:sz w:val="18"/>
        </w:rPr>
      </w:r>
      <w:r w:rsidRPr="0052301E">
        <w:rPr>
          <w:i w:val="0"/>
          <w:noProof/>
          <w:sz w:val="18"/>
        </w:rPr>
        <w:fldChar w:fldCharType="separate"/>
      </w:r>
      <w:r w:rsidR="001D713E" w:rsidRPr="0052301E">
        <w:rPr>
          <w:i w:val="0"/>
          <w:noProof/>
          <w:sz w:val="18"/>
        </w:rPr>
        <w:t>3</w:t>
      </w:r>
      <w:r w:rsidRPr="0052301E">
        <w:rPr>
          <w:i w:val="0"/>
          <w:noProof/>
          <w:sz w:val="18"/>
        </w:rPr>
        <w:fldChar w:fldCharType="end"/>
      </w:r>
    </w:p>
    <w:p w14:paraId="16E9959F" w14:textId="78190EBD" w:rsidR="001F4DE9" w:rsidRPr="0052301E" w:rsidRDefault="001F4D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2301E">
        <w:rPr>
          <w:noProof/>
        </w:rPr>
        <w:t>Schedule 2—Financial information statements</w:t>
      </w:r>
      <w:r w:rsidRPr="0052301E">
        <w:rPr>
          <w:b w:val="0"/>
          <w:noProof/>
          <w:sz w:val="18"/>
        </w:rPr>
        <w:tab/>
      </w:r>
      <w:r w:rsidRPr="0052301E">
        <w:rPr>
          <w:b w:val="0"/>
          <w:noProof/>
          <w:sz w:val="18"/>
        </w:rPr>
        <w:fldChar w:fldCharType="begin"/>
      </w:r>
      <w:r w:rsidRPr="0052301E">
        <w:rPr>
          <w:b w:val="0"/>
          <w:noProof/>
          <w:sz w:val="18"/>
        </w:rPr>
        <w:instrText xml:space="preserve"> PAGEREF _Toc110238104 \h </w:instrText>
      </w:r>
      <w:r w:rsidRPr="0052301E">
        <w:rPr>
          <w:b w:val="0"/>
          <w:noProof/>
          <w:sz w:val="18"/>
        </w:rPr>
      </w:r>
      <w:r w:rsidRPr="0052301E">
        <w:rPr>
          <w:b w:val="0"/>
          <w:noProof/>
          <w:sz w:val="18"/>
        </w:rPr>
        <w:fldChar w:fldCharType="separate"/>
      </w:r>
      <w:r w:rsidR="001D713E" w:rsidRPr="0052301E">
        <w:rPr>
          <w:b w:val="0"/>
          <w:noProof/>
          <w:sz w:val="18"/>
        </w:rPr>
        <w:t>4</w:t>
      </w:r>
      <w:r w:rsidRPr="0052301E">
        <w:rPr>
          <w:b w:val="0"/>
          <w:noProof/>
          <w:sz w:val="18"/>
        </w:rPr>
        <w:fldChar w:fldCharType="end"/>
      </w:r>
    </w:p>
    <w:p w14:paraId="1A1DB846" w14:textId="58FCDC62" w:rsidR="001F4DE9" w:rsidRPr="0052301E" w:rsidRDefault="001F4D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301E">
        <w:rPr>
          <w:noProof/>
        </w:rPr>
        <w:t>User Rights Principles 2014</w:t>
      </w:r>
      <w:r w:rsidRPr="0052301E">
        <w:rPr>
          <w:i w:val="0"/>
          <w:noProof/>
          <w:sz w:val="18"/>
        </w:rPr>
        <w:tab/>
      </w:r>
      <w:r w:rsidRPr="0052301E">
        <w:rPr>
          <w:i w:val="0"/>
          <w:noProof/>
          <w:sz w:val="18"/>
        </w:rPr>
        <w:fldChar w:fldCharType="begin"/>
      </w:r>
      <w:r w:rsidRPr="0052301E">
        <w:rPr>
          <w:i w:val="0"/>
          <w:noProof/>
          <w:sz w:val="18"/>
        </w:rPr>
        <w:instrText xml:space="preserve"> PAGEREF _Toc110238105 \h </w:instrText>
      </w:r>
      <w:r w:rsidRPr="0052301E">
        <w:rPr>
          <w:i w:val="0"/>
          <w:noProof/>
          <w:sz w:val="18"/>
        </w:rPr>
      </w:r>
      <w:r w:rsidRPr="0052301E">
        <w:rPr>
          <w:i w:val="0"/>
          <w:noProof/>
          <w:sz w:val="18"/>
        </w:rPr>
        <w:fldChar w:fldCharType="separate"/>
      </w:r>
      <w:r w:rsidR="001D713E" w:rsidRPr="0052301E">
        <w:rPr>
          <w:i w:val="0"/>
          <w:noProof/>
          <w:sz w:val="18"/>
        </w:rPr>
        <w:t>4</w:t>
      </w:r>
      <w:r w:rsidRPr="0052301E">
        <w:rPr>
          <w:i w:val="0"/>
          <w:noProof/>
          <w:sz w:val="18"/>
        </w:rPr>
        <w:fldChar w:fldCharType="end"/>
      </w:r>
    </w:p>
    <w:p w14:paraId="01332229" w14:textId="77777777" w:rsidR="0048364F" w:rsidRPr="0052301E" w:rsidRDefault="001F4DE9" w:rsidP="0048364F">
      <w:r w:rsidRPr="0052301E">
        <w:fldChar w:fldCharType="end"/>
      </w:r>
    </w:p>
    <w:p w14:paraId="21B2325F" w14:textId="77777777" w:rsidR="0048364F" w:rsidRPr="0052301E" w:rsidRDefault="0048364F" w:rsidP="0048364F">
      <w:pPr>
        <w:sectPr w:rsidR="0048364F" w:rsidRPr="0052301E" w:rsidSect="00766DC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43382F" w14:textId="77777777" w:rsidR="0048364F" w:rsidRPr="0052301E" w:rsidRDefault="0048364F" w:rsidP="0048364F">
      <w:pPr>
        <w:pStyle w:val="ActHead5"/>
      </w:pPr>
      <w:bookmarkStart w:id="0" w:name="_Toc110238095"/>
      <w:r w:rsidRPr="0052301E">
        <w:rPr>
          <w:rStyle w:val="CharSectno"/>
        </w:rPr>
        <w:lastRenderedPageBreak/>
        <w:t>1</w:t>
      </w:r>
      <w:r w:rsidRPr="0052301E">
        <w:t xml:space="preserve">  </w:t>
      </w:r>
      <w:r w:rsidR="004F676E" w:rsidRPr="0052301E">
        <w:t>Name</w:t>
      </w:r>
      <w:bookmarkEnd w:id="0"/>
    </w:p>
    <w:p w14:paraId="49CF47F7" w14:textId="77777777" w:rsidR="0048364F" w:rsidRPr="0052301E" w:rsidRDefault="0048364F" w:rsidP="0048364F">
      <w:pPr>
        <w:pStyle w:val="subsection"/>
      </w:pPr>
      <w:r w:rsidRPr="0052301E">
        <w:tab/>
      </w:r>
      <w:r w:rsidRPr="0052301E">
        <w:tab/>
      </w:r>
      <w:r w:rsidR="002E07C5" w:rsidRPr="0052301E">
        <w:t>This instrument is</w:t>
      </w:r>
      <w:r w:rsidRPr="0052301E">
        <w:t xml:space="preserve"> the </w:t>
      </w:r>
      <w:r w:rsidR="00CA55E1" w:rsidRPr="0052301E">
        <w:rPr>
          <w:i/>
          <w:noProof/>
        </w:rPr>
        <w:t>Aged Care Legislation Amendment (Improved Home Care Payment Administration) Principles 2022</w:t>
      </w:r>
      <w:r w:rsidRPr="0052301E">
        <w:t>.</w:t>
      </w:r>
    </w:p>
    <w:p w14:paraId="3008ABA5" w14:textId="77777777" w:rsidR="00043A3E" w:rsidRPr="0052301E" w:rsidRDefault="00043A3E" w:rsidP="00043A3E">
      <w:pPr>
        <w:pStyle w:val="ActHead5"/>
      </w:pPr>
      <w:bookmarkStart w:id="1" w:name="_Toc110238096"/>
      <w:r w:rsidRPr="0052301E">
        <w:rPr>
          <w:rStyle w:val="CharSectno"/>
        </w:rPr>
        <w:t>2</w:t>
      </w:r>
      <w:r w:rsidRPr="0052301E">
        <w:t xml:space="preserve">  Commencement</w:t>
      </w:r>
      <w:bookmarkEnd w:id="1"/>
    </w:p>
    <w:p w14:paraId="57AD9568" w14:textId="648477F0" w:rsidR="008A2CEB" w:rsidRPr="0052301E" w:rsidRDefault="008A2CEB" w:rsidP="00BC6160">
      <w:pPr>
        <w:pStyle w:val="subsection"/>
      </w:pPr>
      <w:r w:rsidRPr="0052301E">
        <w:tab/>
        <w:t>(1)</w:t>
      </w:r>
      <w:r w:rsidRPr="0052301E">
        <w:tab/>
        <w:t xml:space="preserve">Each provision of this instrument specified in column 1 of the table commences, or is taken to have commenced, in accordance with column 2 of the table. </w:t>
      </w:r>
      <w:r w:rsidR="00FB4C9D" w:rsidRPr="0052301E">
        <w:br/>
      </w:r>
      <w:r w:rsidRPr="0052301E">
        <w:t>Any other statement in column 2 has effect according to its terms.</w:t>
      </w:r>
    </w:p>
    <w:p w14:paraId="3949A706" w14:textId="77777777" w:rsidR="008A2CEB" w:rsidRPr="0052301E" w:rsidRDefault="008A2CEB" w:rsidP="00BC616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A2CEB" w:rsidRPr="0052301E" w14:paraId="6E3B2A05" w14:textId="77777777" w:rsidTr="00BC616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9996EC4" w14:textId="77777777" w:rsidR="008A2CEB" w:rsidRPr="0052301E" w:rsidRDefault="008A2CEB" w:rsidP="00BC6160">
            <w:pPr>
              <w:pStyle w:val="TableHeading"/>
            </w:pPr>
            <w:r w:rsidRPr="0052301E">
              <w:t>Commencement information</w:t>
            </w:r>
          </w:p>
        </w:tc>
      </w:tr>
      <w:tr w:rsidR="008A2CEB" w:rsidRPr="0052301E" w14:paraId="0FA40FB8" w14:textId="77777777" w:rsidTr="00BC616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EC7F355" w14:textId="77777777" w:rsidR="008A2CEB" w:rsidRPr="0052301E" w:rsidRDefault="008A2CEB" w:rsidP="00BC6160">
            <w:pPr>
              <w:pStyle w:val="TableHeading"/>
            </w:pPr>
            <w:r w:rsidRPr="0052301E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7CEE4EA" w14:textId="77777777" w:rsidR="008A2CEB" w:rsidRPr="0052301E" w:rsidRDefault="008A2CEB" w:rsidP="00BC6160">
            <w:pPr>
              <w:pStyle w:val="TableHeading"/>
            </w:pPr>
            <w:r w:rsidRPr="0052301E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730A12D" w14:textId="77777777" w:rsidR="008A2CEB" w:rsidRPr="0052301E" w:rsidRDefault="008A2CEB" w:rsidP="00BC6160">
            <w:pPr>
              <w:pStyle w:val="TableHeading"/>
            </w:pPr>
            <w:r w:rsidRPr="0052301E">
              <w:t>Column 3</w:t>
            </w:r>
          </w:p>
        </w:tc>
      </w:tr>
      <w:tr w:rsidR="008A2CEB" w:rsidRPr="0052301E" w14:paraId="43F280F3" w14:textId="77777777" w:rsidTr="00BC616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3FBCD8D" w14:textId="77777777" w:rsidR="008A2CEB" w:rsidRPr="0052301E" w:rsidRDefault="008A2CEB" w:rsidP="00BC6160">
            <w:pPr>
              <w:pStyle w:val="TableHeading"/>
            </w:pPr>
            <w:r w:rsidRPr="0052301E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E096D8C" w14:textId="77777777" w:rsidR="008A2CEB" w:rsidRPr="0052301E" w:rsidRDefault="008A2CEB" w:rsidP="00BC6160">
            <w:pPr>
              <w:pStyle w:val="TableHeading"/>
            </w:pPr>
            <w:r w:rsidRPr="0052301E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ABC46BD" w14:textId="77777777" w:rsidR="008A2CEB" w:rsidRPr="0052301E" w:rsidRDefault="008A2CEB" w:rsidP="00BC6160">
            <w:pPr>
              <w:pStyle w:val="TableHeading"/>
            </w:pPr>
            <w:r w:rsidRPr="0052301E">
              <w:t>Date/Details</w:t>
            </w:r>
          </w:p>
        </w:tc>
      </w:tr>
      <w:tr w:rsidR="008A2CEB" w:rsidRPr="0052301E" w14:paraId="714F105E" w14:textId="77777777" w:rsidTr="00BC6160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49BE46" w14:textId="77777777" w:rsidR="008A2CEB" w:rsidRPr="0052301E" w:rsidRDefault="008A2CEB" w:rsidP="00BC6160">
            <w:pPr>
              <w:pStyle w:val="Tabletext"/>
            </w:pPr>
            <w:r w:rsidRPr="0052301E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154EA9" w14:textId="77777777" w:rsidR="008A2CEB" w:rsidRPr="0052301E" w:rsidRDefault="00214D1D" w:rsidP="00BC6160">
            <w:pPr>
              <w:pStyle w:val="Tabletext"/>
            </w:pPr>
            <w:r w:rsidRPr="0052301E">
              <w:t>1 September</w:t>
            </w:r>
            <w:r w:rsidR="008A2CEB" w:rsidRPr="0052301E">
              <w:t xml:space="preserve"> 2022.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776AF5" w14:textId="77777777" w:rsidR="008A2CEB" w:rsidRPr="0052301E" w:rsidRDefault="00214D1D" w:rsidP="00BC6160">
            <w:pPr>
              <w:pStyle w:val="Tabletext"/>
            </w:pPr>
            <w:r w:rsidRPr="0052301E">
              <w:t>1 September</w:t>
            </w:r>
            <w:r w:rsidR="008A2CEB" w:rsidRPr="0052301E">
              <w:t xml:space="preserve"> 2022</w:t>
            </w:r>
          </w:p>
        </w:tc>
      </w:tr>
    </w:tbl>
    <w:p w14:paraId="0133DE6A" w14:textId="77777777" w:rsidR="008A2CEB" w:rsidRPr="0052301E" w:rsidRDefault="008A2CEB" w:rsidP="00BC6160">
      <w:pPr>
        <w:pStyle w:val="notetext"/>
      </w:pPr>
      <w:r w:rsidRPr="0052301E">
        <w:rPr>
          <w:snapToGrid w:val="0"/>
          <w:lang w:eastAsia="en-US"/>
        </w:rPr>
        <w:t>Note:</w:t>
      </w:r>
      <w:r w:rsidRPr="0052301E">
        <w:rPr>
          <w:snapToGrid w:val="0"/>
          <w:lang w:eastAsia="en-US"/>
        </w:rPr>
        <w:tab/>
        <w:t xml:space="preserve">This table relates only to the provisions of this </w:t>
      </w:r>
      <w:r w:rsidRPr="0052301E">
        <w:t xml:space="preserve">instrument </w:t>
      </w:r>
      <w:r w:rsidRPr="0052301E">
        <w:rPr>
          <w:snapToGrid w:val="0"/>
          <w:lang w:eastAsia="en-US"/>
        </w:rPr>
        <w:t xml:space="preserve">as originally made. It will not be amended to deal with any later amendments of this </w:t>
      </w:r>
      <w:r w:rsidRPr="0052301E">
        <w:t>instrument</w:t>
      </w:r>
      <w:r w:rsidRPr="0052301E">
        <w:rPr>
          <w:snapToGrid w:val="0"/>
          <w:lang w:eastAsia="en-US"/>
        </w:rPr>
        <w:t>.</w:t>
      </w:r>
    </w:p>
    <w:p w14:paraId="3DE82A27" w14:textId="77777777" w:rsidR="008A2CEB" w:rsidRPr="0052301E" w:rsidRDefault="008A2CEB" w:rsidP="00BC6160">
      <w:pPr>
        <w:pStyle w:val="subsection"/>
      </w:pPr>
      <w:r w:rsidRPr="0052301E">
        <w:tab/>
        <w:t>(2)</w:t>
      </w:r>
      <w:r w:rsidRPr="0052301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EA5E301" w14:textId="77777777" w:rsidR="00BF6650" w:rsidRPr="0052301E" w:rsidRDefault="00BF6650" w:rsidP="00BF6650">
      <w:pPr>
        <w:pStyle w:val="ActHead5"/>
      </w:pPr>
      <w:bookmarkStart w:id="2" w:name="_Toc110238097"/>
      <w:r w:rsidRPr="0052301E">
        <w:rPr>
          <w:rStyle w:val="CharSectno"/>
        </w:rPr>
        <w:t>3</w:t>
      </w:r>
      <w:r w:rsidRPr="0052301E">
        <w:t xml:space="preserve">  Authority</w:t>
      </w:r>
      <w:bookmarkEnd w:id="2"/>
    </w:p>
    <w:p w14:paraId="0D024B39" w14:textId="77777777" w:rsidR="00A21CFA" w:rsidRPr="0052301E" w:rsidRDefault="00BF6650" w:rsidP="0068650C">
      <w:pPr>
        <w:pStyle w:val="subsection"/>
      </w:pPr>
      <w:r w:rsidRPr="0052301E">
        <w:tab/>
      </w:r>
      <w:r w:rsidRPr="0052301E">
        <w:tab/>
      </w:r>
      <w:r w:rsidR="002E07C5" w:rsidRPr="0052301E">
        <w:t>This instrument is</w:t>
      </w:r>
      <w:r w:rsidRPr="0052301E">
        <w:t xml:space="preserve"> made under the </w:t>
      </w:r>
      <w:r w:rsidR="00A21CFA" w:rsidRPr="0052301E">
        <w:rPr>
          <w:i/>
        </w:rPr>
        <w:t>Aged Care Act 1997</w:t>
      </w:r>
      <w:r w:rsidR="0068650C" w:rsidRPr="0052301E">
        <w:t>.</w:t>
      </w:r>
    </w:p>
    <w:p w14:paraId="2C0C837A" w14:textId="77777777" w:rsidR="00557C7A" w:rsidRPr="0052301E" w:rsidRDefault="00BF6650" w:rsidP="00557C7A">
      <w:pPr>
        <w:pStyle w:val="ActHead5"/>
      </w:pPr>
      <w:bookmarkStart w:id="3" w:name="_Toc110238098"/>
      <w:r w:rsidRPr="0052301E">
        <w:rPr>
          <w:rStyle w:val="CharSectno"/>
        </w:rPr>
        <w:t>4</w:t>
      </w:r>
      <w:r w:rsidR="00557C7A" w:rsidRPr="0052301E">
        <w:t xml:space="preserve">  </w:t>
      </w:r>
      <w:r w:rsidR="00083F48" w:rsidRPr="0052301E">
        <w:t>Schedules</w:t>
      </w:r>
      <w:bookmarkEnd w:id="3"/>
    </w:p>
    <w:p w14:paraId="771CBAE1" w14:textId="77777777" w:rsidR="00557C7A" w:rsidRPr="0052301E" w:rsidRDefault="00557C7A" w:rsidP="00557C7A">
      <w:pPr>
        <w:pStyle w:val="subsection"/>
      </w:pPr>
      <w:r w:rsidRPr="0052301E">
        <w:tab/>
      </w:r>
      <w:r w:rsidRPr="0052301E">
        <w:tab/>
      </w:r>
      <w:r w:rsidR="00083F48" w:rsidRPr="0052301E">
        <w:t xml:space="preserve">Each </w:t>
      </w:r>
      <w:r w:rsidR="00160BD7" w:rsidRPr="0052301E">
        <w:t>instrument</w:t>
      </w:r>
      <w:r w:rsidR="00083F48" w:rsidRPr="0052301E">
        <w:t xml:space="preserve"> that is specified in a Schedule to </w:t>
      </w:r>
      <w:r w:rsidR="002E07C5" w:rsidRPr="0052301E">
        <w:t>this instrument</w:t>
      </w:r>
      <w:r w:rsidR="00083F48" w:rsidRPr="0052301E">
        <w:t xml:space="preserve"> is amended or repealed as set out in the applicable items in the Schedule concerned, and any other item in a Schedule to </w:t>
      </w:r>
      <w:r w:rsidR="002E07C5" w:rsidRPr="0052301E">
        <w:t>this instrument</w:t>
      </w:r>
      <w:r w:rsidR="00083F48" w:rsidRPr="0052301E">
        <w:t xml:space="preserve"> has effect according to its terms.</w:t>
      </w:r>
    </w:p>
    <w:p w14:paraId="243A4898" w14:textId="77777777" w:rsidR="0048364F" w:rsidRPr="0052301E" w:rsidRDefault="00C063B0" w:rsidP="009C5989">
      <w:pPr>
        <w:pStyle w:val="ActHead6"/>
        <w:pageBreakBefore/>
      </w:pPr>
      <w:bookmarkStart w:id="4" w:name="_Toc110238099"/>
      <w:bookmarkStart w:id="5" w:name="opcAmSched"/>
      <w:bookmarkStart w:id="6" w:name="opcCurrentFind"/>
      <w:r w:rsidRPr="0052301E">
        <w:rPr>
          <w:rStyle w:val="CharAmSchNo"/>
        </w:rPr>
        <w:lastRenderedPageBreak/>
        <w:t>Schedule 1</w:t>
      </w:r>
      <w:r w:rsidR="0048364F" w:rsidRPr="0052301E">
        <w:t>—</w:t>
      </w:r>
      <w:r w:rsidR="000241C9" w:rsidRPr="0052301E">
        <w:rPr>
          <w:rStyle w:val="CharAmSchText"/>
        </w:rPr>
        <w:t>Amount of home care subsidy</w:t>
      </w:r>
      <w:bookmarkEnd w:id="4"/>
    </w:p>
    <w:p w14:paraId="6AFFB6A0" w14:textId="77777777" w:rsidR="0083785C" w:rsidRPr="0052301E" w:rsidRDefault="0083785C" w:rsidP="0083785C">
      <w:pPr>
        <w:pStyle w:val="Header"/>
      </w:pPr>
      <w:r w:rsidRPr="0052301E">
        <w:rPr>
          <w:rStyle w:val="CharAmPartNo"/>
        </w:rPr>
        <w:t xml:space="preserve"> </w:t>
      </w:r>
      <w:r w:rsidRPr="0052301E">
        <w:rPr>
          <w:rStyle w:val="CharAmPartText"/>
        </w:rPr>
        <w:t xml:space="preserve"> </w:t>
      </w:r>
    </w:p>
    <w:p w14:paraId="6F0DF5EF" w14:textId="77777777" w:rsidR="0084172C" w:rsidRPr="0052301E" w:rsidRDefault="00AF542E" w:rsidP="00EA0D36">
      <w:pPr>
        <w:pStyle w:val="ActHead9"/>
      </w:pPr>
      <w:bookmarkStart w:id="7" w:name="_Toc110238100"/>
      <w:bookmarkEnd w:id="5"/>
      <w:bookmarkEnd w:id="6"/>
      <w:r w:rsidRPr="0052301E">
        <w:t>Subsidy Principles 2014</w:t>
      </w:r>
      <w:bookmarkEnd w:id="7"/>
    </w:p>
    <w:p w14:paraId="05A0BB8D" w14:textId="77777777" w:rsidR="00753FAC" w:rsidRPr="0052301E" w:rsidRDefault="001F4DE9" w:rsidP="00753FAC">
      <w:pPr>
        <w:pStyle w:val="ItemHead"/>
      </w:pPr>
      <w:r w:rsidRPr="0052301E">
        <w:t>1</w:t>
      </w:r>
      <w:r w:rsidR="00753FAC" w:rsidRPr="0052301E">
        <w:t xml:space="preserve">  </w:t>
      </w:r>
      <w:r w:rsidR="000E6F3A" w:rsidRPr="0052301E">
        <w:t>Section 4</w:t>
      </w:r>
    </w:p>
    <w:p w14:paraId="0247CF17" w14:textId="77777777" w:rsidR="00753FAC" w:rsidRPr="0052301E" w:rsidRDefault="00753FAC" w:rsidP="00753FAC">
      <w:pPr>
        <w:pStyle w:val="Item"/>
      </w:pPr>
      <w:r w:rsidRPr="0052301E">
        <w:t>Insert:</w:t>
      </w:r>
    </w:p>
    <w:p w14:paraId="17E0680B" w14:textId="77777777" w:rsidR="00676C2A" w:rsidRPr="0052301E" w:rsidRDefault="00753FAC" w:rsidP="00753FAC">
      <w:pPr>
        <w:pStyle w:val="Definition"/>
      </w:pPr>
      <w:r w:rsidRPr="0052301E">
        <w:rPr>
          <w:b/>
          <w:i/>
        </w:rPr>
        <w:t>hardship reduction amount</w:t>
      </w:r>
      <w:r w:rsidRPr="0052301E">
        <w:t xml:space="preserve"> has the meaning given by section</w:t>
      </w:r>
      <w:r w:rsidR="00480AE8" w:rsidRPr="0052301E">
        <w:t xml:space="preserve"> </w:t>
      </w:r>
      <w:r w:rsidRPr="0052301E">
        <w:t>99A</w:t>
      </w:r>
      <w:r w:rsidR="0042708D" w:rsidRPr="0052301E">
        <w:t>A</w:t>
      </w:r>
      <w:r w:rsidRPr="0052301E">
        <w:t>.</w:t>
      </w:r>
    </w:p>
    <w:p w14:paraId="17043ACE" w14:textId="77777777" w:rsidR="00EE12B6" w:rsidRPr="0052301E" w:rsidRDefault="001F4DE9" w:rsidP="00EE12B6">
      <w:pPr>
        <w:pStyle w:val="ItemHead"/>
      </w:pPr>
      <w:r w:rsidRPr="0052301E">
        <w:t>2</w:t>
      </w:r>
      <w:r w:rsidR="00143F00" w:rsidRPr="0052301E">
        <w:t xml:space="preserve">  </w:t>
      </w:r>
      <w:r w:rsidR="00812804" w:rsidRPr="0052301E">
        <w:t>Section 9</w:t>
      </w:r>
      <w:r w:rsidR="00EE12B6" w:rsidRPr="0052301E">
        <w:t>9A (method statement, step 2)</w:t>
      </w:r>
    </w:p>
    <w:p w14:paraId="18509BEC" w14:textId="77777777" w:rsidR="00143F00" w:rsidRPr="0052301E" w:rsidRDefault="00EE12B6" w:rsidP="00EE12B6">
      <w:pPr>
        <w:pStyle w:val="Item"/>
      </w:pPr>
      <w:r w:rsidRPr="0052301E">
        <w:t>Repeal the step, substitute:</w:t>
      </w:r>
    </w:p>
    <w:p w14:paraId="677A7137" w14:textId="77777777" w:rsidR="00EE12B6" w:rsidRPr="0052301E" w:rsidRDefault="00EE12B6" w:rsidP="00EE12B6">
      <w:pPr>
        <w:pStyle w:val="BoxStep"/>
      </w:pPr>
      <w:r w:rsidRPr="0052301E">
        <w:t>Step 2.</w:t>
      </w:r>
      <w:r w:rsidRPr="0052301E">
        <w:tab/>
        <w:t xml:space="preserve">Subtract the care recipient contribution amount </w:t>
      </w:r>
      <w:r w:rsidR="00657061" w:rsidRPr="0052301E">
        <w:t xml:space="preserve">worked out under </w:t>
      </w:r>
      <w:r w:rsidR="000E6F3A" w:rsidRPr="0052301E">
        <w:t>section 9</w:t>
      </w:r>
      <w:r w:rsidR="00657061" w:rsidRPr="0052301E">
        <w:t xml:space="preserve">9C </w:t>
      </w:r>
      <w:r w:rsidRPr="0052301E">
        <w:t xml:space="preserve">for the care recipient </w:t>
      </w:r>
      <w:r w:rsidR="004D7B88" w:rsidRPr="0052301E">
        <w:t>in respect of</w:t>
      </w:r>
      <w:r w:rsidRPr="0052301E">
        <w:t xml:space="preserve"> the payment period. If the result is negative, the amount is taken to be nil.</w:t>
      </w:r>
    </w:p>
    <w:p w14:paraId="5F564BEE" w14:textId="77777777" w:rsidR="00753FAC" w:rsidRPr="0052301E" w:rsidRDefault="001F4DE9" w:rsidP="00753FAC">
      <w:pPr>
        <w:pStyle w:val="ItemHead"/>
      </w:pPr>
      <w:r w:rsidRPr="0052301E">
        <w:t>3</w:t>
      </w:r>
      <w:r w:rsidR="00753FAC" w:rsidRPr="0052301E">
        <w:t xml:space="preserve">  After </w:t>
      </w:r>
      <w:r w:rsidR="000E6F3A" w:rsidRPr="0052301E">
        <w:t>section 9</w:t>
      </w:r>
      <w:r w:rsidR="00753FAC" w:rsidRPr="0052301E">
        <w:t>9A</w:t>
      </w:r>
    </w:p>
    <w:p w14:paraId="0CABDA75" w14:textId="77777777" w:rsidR="00753FAC" w:rsidRPr="0052301E" w:rsidRDefault="00753FAC" w:rsidP="00753FAC">
      <w:pPr>
        <w:pStyle w:val="Item"/>
      </w:pPr>
      <w:r w:rsidRPr="0052301E">
        <w:t>Insert:</w:t>
      </w:r>
    </w:p>
    <w:p w14:paraId="37E86AAF" w14:textId="77777777" w:rsidR="00753FAC" w:rsidRPr="0052301E" w:rsidRDefault="00753FAC" w:rsidP="00753FAC">
      <w:pPr>
        <w:pStyle w:val="ActHead5"/>
      </w:pPr>
      <w:bookmarkStart w:id="8" w:name="_Toc110238101"/>
      <w:r w:rsidRPr="0052301E">
        <w:rPr>
          <w:rStyle w:val="CharSectno"/>
        </w:rPr>
        <w:t>99A</w:t>
      </w:r>
      <w:r w:rsidR="0042708D" w:rsidRPr="0052301E">
        <w:rPr>
          <w:rStyle w:val="CharSectno"/>
        </w:rPr>
        <w:t>A</w:t>
      </w:r>
      <w:r w:rsidRPr="0052301E">
        <w:t xml:space="preserve">  Meaning of </w:t>
      </w:r>
      <w:r w:rsidRPr="0052301E">
        <w:rPr>
          <w:i/>
        </w:rPr>
        <w:t>hardship reduction amount</w:t>
      </w:r>
      <w:bookmarkEnd w:id="8"/>
    </w:p>
    <w:p w14:paraId="6A518D8B" w14:textId="77777777" w:rsidR="00753FAC" w:rsidRPr="0052301E" w:rsidRDefault="00753FAC" w:rsidP="00753FAC">
      <w:pPr>
        <w:pStyle w:val="subsection"/>
      </w:pPr>
      <w:r w:rsidRPr="0052301E">
        <w:tab/>
      </w:r>
      <w:r w:rsidRPr="0052301E">
        <w:tab/>
      </w:r>
      <w:r w:rsidR="00027A26" w:rsidRPr="0052301E">
        <w:t>T</w:t>
      </w:r>
      <w:r w:rsidRPr="0052301E">
        <w:t xml:space="preserve">he </w:t>
      </w:r>
      <w:r w:rsidRPr="0052301E">
        <w:rPr>
          <w:b/>
          <w:i/>
        </w:rPr>
        <w:t>hardship reduction amount</w:t>
      </w:r>
      <w:r w:rsidRPr="0052301E">
        <w:t xml:space="preserve"> for </w:t>
      </w:r>
      <w:r w:rsidR="00027A26" w:rsidRPr="0052301E">
        <w:t xml:space="preserve">a </w:t>
      </w:r>
      <w:r w:rsidRPr="0052301E">
        <w:t xml:space="preserve">care recipient </w:t>
      </w:r>
      <w:r w:rsidR="00027A26" w:rsidRPr="0052301E">
        <w:t>in respect of</w:t>
      </w:r>
      <w:r w:rsidRPr="0052301E">
        <w:t xml:space="preserve"> </w:t>
      </w:r>
      <w:r w:rsidR="00027A26" w:rsidRPr="0052301E">
        <w:t xml:space="preserve">a </w:t>
      </w:r>
      <w:r w:rsidRPr="0052301E">
        <w:t xml:space="preserve">payment period </w:t>
      </w:r>
      <w:r w:rsidR="00027A26" w:rsidRPr="0052301E">
        <w:t xml:space="preserve">in which the care recipient receives home care through a home care service </w:t>
      </w:r>
      <w:r w:rsidRPr="0052301E">
        <w:t>is worked out as follows.</w:t>
      </w:r>
    </w:p>
    <w:p w14:paraId="55B002C2" w14:textId="77777777" w:rsidR="00753FAC" w:rsidRPr="0052301E" w:rsidRDefault="00753FAC" w:rsidP="00753FAC">
      <w:pPr>
        <w:pStyle w:val="BoxHeadBold"/>
      </w:pPr>
      <w:r w:rsidRPr="0052301E">
        <w:rPr>
          <w:i/>
        </w:rPr>
        <w:t>Hardship reduction amount</w:t>
      </w:r>
      <w:r w:rsidRPr="0052301E">
        <w:t xml:space="preserve"> calculator</w:t>
      </w:r>
    </w:p>
    <w:p w14:paraId="5C66B094" w14:textId="77777777" w:rsidR="00753FAC" w:rsidRPr="0052301E" w:rsidRDefault="00753FAC" w:rsidP="00753FAC">
      <w:pPr>
        <w:pStyle w:val="BoxStep"/>
      </w:pPr>
      <w:r w:rsidRPr="0052301E">
        <w:t>Step 1.</w:t>
      </w:r>
      <w:r w:rsidRPr="0052301E">
        <w:tab/>
        <w:t xml:space="preserve">Work out the hardship supplement (if any) for the care recipient </w:t>
      </w:r>
      <w:r w:rsidR="00027A26" w:rsidRPr="0052301E">
        <w:t>in respect of</w:t>
      </w:r>
      <w:r w:rsidRPr="0052301E">
        <w:t xml:space="preserve"> the payment period under </w:t>
      </w:r>
      <w:r w:rsidR="000E6F3A" w:rsidRPr="0052301E">
        <w:t>sub</w:t>
      </w:r>
      <w:r w:rsidR="0066011F" w:rsidRPr="0052301E">
        <w:t>section 4</w:t>
      </w:r>
      <w:r w:rsidRPr="0052301E">
        <w:t>8</w:t>
      </w:r>
      <w:r w:rsidR="00CA55E1" w:rsidRPr="0052301E">
        <w:noBreakHyphen/>
      </w:r>
      <w:r w:rsidRPr="0052301E">
        <w:t>10(1) of the Act.</w:t>
      </w:r>
    </w:p>
    <w:p w14:paraId="6A911161" w14:textId="77777777" w:rsidR="00753FAC" w:rsidRPr="0052301E" w:rsidRDefault="00753FAC" w:rsidP="00753FAC">
      <w:pPr>
        <w:pStyle w:val="BoxStep"/>
      </w:pPr>
      <w:r w:rsidRPr="0052301E">
        <w:t>Step 2.</w:t>
      </w:r>
      <w:r w:rsidRPr="0052301E">
        <w:tab/>
        <w:t xml:space="preserve">Subtract the amount that is the sum of </w:t>
      </w:r>
      <w:r w:rsidR="00ED291D" w:rsidRPr="0052301E">
        <w:t xml:space="preserve">all </w:t>
      </w:r>
      <w:r w:rsidR="002033F6" w:rsidRPr="0052301E">
        <w:t xml:space="preserve">the </w:t>
      </w:r>
      <w:r w:rsidRPr="0052301E">
        <w:t>basic daily care fee</w:t>
      </w:r>
      <w:r w:rsidR="00ED291D" w:rsidRPr="0052301E">
        <w:t>s</w:t>
      </w:r>
      <w:r w:rsidR="002033F6" w:rsidRPr="0052301E">
        <w:t xml:space="preserve"> </w:t>
      </w:r>
      <w:r w:rsidRPr="0052301E">
        <w:t xml:space="preserve">for </w:t>
      </w:r>
      <w:r w:rsidR="00676C2A" w:rsidRPr="0052301E">
        <w:t>the care recipient</w:t>
      </w:r>
      <w:r w:rsidR="00076506" w:rsidRPr="0052301E">
        <w:t>,</w:t>
      </w:r>
      <w:r w:rsidR="00676C2A" w:rsidRPr="0052301E">
        <w:t xml:space="preserve"> under </w:t>
      </w:r>
      <w:r w:rsidR="00945178" w:rsidRPr="0052301E">
        <w:t>section 5</w:t>
      </w:r>
      <w:r w:rsidR="00676C2A" w:rsidRPr="0052301E">
        <w:t>2D</w:t>
      </w:r>
      <w:r w:rsidR="00CA55E1" w:rsidRPr="0052301E">
        <w:noBreakHyphen/>
      </w:r>
      <w:r w:rsidR="00676C2A" w:rsidRPr="0052301E">
        <w:t>3 of the Act</w:t>
      </w:r>
      <w:r w:rsidR="00076506" w:rsidRPr="0052301E">
        <w:t>,</w:t>
      </w:r>
      <w:r w:rsidR="00676C2A" w:rsidRPr="0052301E">
        <w:t xml:space="preserve"> for </w:t>
      </w:r>
      <w:r w:rsidR="002033F6" w:rsidRPr="0052301E">
        <w:t xml:space="preserve">the </w:t>
      </w:r>
      <w:r w:rsidRPr="0052301E">
        <w:t>day</w:t>
      </w:r>
      <w:r w:rsidR="002033F6" w:rsidRPr="0052301E">
        <w:t>s</w:t>
      </w:r>
      <w:r w:rsidR="00676C2A" w:rsidRPr="0052301E">
        <w:t xml:space="preserve"> </w:t>
      </w:r>
      <w:r w:rsidRPr="0052301E">
        <w:t xml:space="preserve">during the payment period on which the care recipient </w:t>
      </w:r>
      <w:r w:rsidR="00755A69" w:rsidRPr="0052301E">
        <w:t>is</w:t>
      </w:r>
      <w:r w:rsidRPr="0052301E">
        <w:t xml:space="preserve"> provided with home care through the home care servic</w:t>
      </w:r>
      <w:r w:rsidR="008A2CEB" w:rsidRPr="0052301E">
        <w:t>e</w:t>
      </w:r>
      <w:r w:rsidRPr="0052301E">
        <w:t>.</w:t>
      </w:r>
    </w:p>
    <w:p w14:paraId="5A549A7E" w14:textId="77777777" w:rsidR="00753FAC" w:rsidRPr="0052301E" w:rsidRDefault="00753FAC" w:rsidP="00753FAC">
      <w:pPr>
        <w:pStyle w:val="BoxText"/>
      </w:pPr>
      <w:r w:rsidRPr="0052301E">
        <w:t xml:space="preserve">The result (including a nil amount) is the </w:t>
      </w:r>
      <w:r w:rsidRPr="0052301E">
        <w:rPr>
          <w:b/>
          <w:i/>
        </w:rPr>
        <w:t>hardship reduction amount</w:t>
      </w:r>
      <w:r w:rsidRPr="0052301E">
        <w:t xml:space="preserve"> for the care recipient </w:t>
      </w:r>
      <w:r w:rsidR="00027A26" w:rsidRPr="0052301E">
        <w:t>in respect of</w:t>
      </w:r>
      <w:r w:rsidRPr="0052301E">
        <w:t xml:space="preserve"> the payment period. If the result is negative, the amount is taken to be nil.</w:t>
      </w:r>
    </w:p>
    <w:p w14:paraId="7AB7AEF5" w14:textId="77777777" w:rsidR="008A2CEB" w:rsidRPr="0052301E" w:rsidRDefault="008A2CEB" w:rsidP="008A2CEB">
      <w:pPr>
        <w:pStyle w:val="notetext"/>
      </w:pPr>
      <w:r w:rsidRPr="0052301E">
        <w:t>Note:</w:t>
      </w:r>
      <w:r w:rsidRPr="0052301E">
        <w:tab/>
      </w:r>
      <w:r w:rsidR="00BC39ED" w:rsidRPr="0052301E">
        <w:t xml:space="preserve">For </w:t>
      </w:r>
      <w:r w:rsidR="006E2559" w:rsidRPr="0052301E">
        <w:t>s</w:t>
      </w:r>
      <w:r w:rsidR="00BC39ED" w:rsidRPr="0052301E">
        <w:t xml:space="preserve">tep 2, </w:t>
      </w:r>
      <w:r w:rsidR="000F61F9" w:rsidRPr="0052301E">
        <w:t xml:space="preserve">if the provision of home care to a care recipient is suspended on a temporary basis as mentioned in </w:t>
      </w:r>
      <w:r w:rsidR="0066011F" w:rsidRPr="0052301E">
        <w:t>section 4</w:t>
      </w:r>
      <w:r w:rsidR="000F61F9" w:rsidRPr="0052301E">
        <w:t>6</w:t>
      </w:r>
      <w:r w:rsidR="00CA55E1" w:rsidRPr="0052301E">
        <w:noBreakHyphen/>
      </w:r>
      <w:r w:rsidR="000F61F9" w:rsidRPr="0052301E">
        <w:t xml:space="preserve">2 of the Act, the </w:t>
      </w:r>
      <w:r w:rsidR="00BC39ED" w:rsidRPr="0052301E">
        <w:t xml:space="preserve">care recipient </w:t>
      </w:r>
      <w:r w:rsidR="00470FFB" w:rsidRPr="0052301E">
        <w:t>is</w:t>
      </w:r>
      <w:r w:rsidR="006E0666" w:rsidRPr="0052301E">
        <w:t xml:space="preserve"> </w:t>
      </w:r>
      <w:r w:rsidR="00BC39ED" w:rsidRPr="0052301E">
        <w:t>taken to be provided with home care</w:t>
      </w:r>
      <w:r w:rsidR="00470FFB" w:rsidRPr="0052301E">
        <w:t xml:space="preserve"> </w:t>
      </w:r>
      <w:r w:rsidR="00BC39ED" w:rsidRPr="0052301E">
        <w:t xml:space="preserve">on </w:t>
      </w:r>
      <w:r w:rsidR="00470FFB" w:rsidRPr="0052301E">
        <w:t>each</w:t>
      </w:r>
      <w:r w:rsidR="00BC39ED" w:rsidRPr="0052301E">
        <w:t xml:space="preserve"> day</w:t>
      </w:r>
      <w:r w:rsidR="00470FFB" w:rsidRPr="0052301E">
        <w:t xml:space="preserve"> that the provision of home care is suspended </w:t>
      </w:r>
      <w:r w:rsidR="006E0666" w:rsidRPr="0052301E">
        <w:t xml:space="preserve">(see </w:t>
      </w:r>
      <w:r w:rsidR="00945178" w:rsidRPr="0052301E">
        <w:t>subsection 7</w:t>
      </w:r>
      <w:r w:rsidR="006E0666" w:rsidRPr="0052301E">
        <w:t>2(3))</w:t>
      </w:r>
      <w:r w:rsidR="00BC39ED" w:rsidRPr="0052301E">
        <w:t>.</w:t>
      </w:r>
    </w:p>
    <w:p w14:paraId="73BFEF60" w14:textId="77777777" w:rsidR="00AF542E" w:rsidRPr="0052301E" w:rsidRDefault="001F4DE9" w:rsidP="001C45F9">
      <w:pPr>
        <w:pStyle w:val="ItemHead"/>
      </w:pPr>
      <w:r w:rsidRPr="0052301E">
        <w:t>4</w:t>
      </w:r>
      <w:r w:rsidR="00E30FFC" w:rsidRPr="0052301E">
        <w:t xml:space="preserve">  </w:t>
      </w:r>
      <w:r w:rsidR="00812804" w:rsidRPr="0052301E">
        <w:t>Section 9</w:t>
      </w:r>
      <w:r w:rsidR="005322CE" w:rsidRPr="0052301E">
        <w:t>9C</w:t>
      </w:r>
      <w:bookmarkStart w:id="9" w:name="opcCurrentPosition"/>
      <w:bookmarkEnd w:id="9"/>
    </w:p>
    <w:p w14:paraId="254F382D" w14:textId="77777777" w:rsidR="005322CE" w:rsidRPr="0052301E" w:rsidRDefault="005322CE" w:rsidP="005322CE">
      <w:pPr>
        <w:pStyle w:val="Item"/>
      </w:pPr>
      <w:r w:rsidRPr="0052301E">
        <w:t>Repeal the section, substitute:</w:t>
      </w:r>
    </w:p>
    <w:p w14:paraId="6B2AEB64" w14:textId="77777777" w:rsidR="005322CE" w:rsidRPr="0052301E" w:rsidRDefault="005322CE" w:rsidP="005322CE">
      <w:pPr>
        <w:pStyle w:val="ActHead5"/>
      </w:pPr>
      <w:bookmarkStart w:id="10" w:name="_Toc110238102"/>
      <w:r w:rsidRPr="0052301E">
        <w:rPr>
          <w:rStyle w:val="CharSectno"/>
        </w:rPr>
        <w:lastRenderedPageBreak/>
        <w:t>99C</w:t>
      </w:r>
      <w:r w:rsidRPr="0052301E">
        <w:t xml:space="preserve">  Care recipient contribution amount</w:t>
      </w:r>
      <w:bookmarkEnd w:id="10"/>
    </w:p>
    <w:p w14:paraId="68953B62" w14:textId="77777777" w:rsidR="00C310CD" w:rsidRPr="0052301E" w:rsidRDefault="005322CE" w:rsidP="005322CE">
      <w:pPr>
        <w:pStyle w:val="subsection"/>
      </w:pPr>
      <w:r w:rsidRPr="0052301E">
        <w:tab/>
      </w:r>
      <w:r w:rsidRPr="0052301E">
        <w:tab/>
        <w:t xml:space="preserve">For the purposes of step 2 of the shortfall amount calculator in </w:t>
      </w:r>
      <w:r w:rsidR="000E6F3A" w:rsidRPr="0052301E">
        <w:t>sub</w:t>
      </w:r>
      <w:r w:rsidR="0066011F" w:rsidRPr="0052301E">
        <w:t>section 4</w:t>
      </w:r>
      <w:r w:rsidRPr="0052301E">
        <w:t>8</w:t>
      </w:r>
      <w:r w:rsidR="00CA55E1" w:rsidRPr="0052301E">
        <w:noBreakHyphen/>
      </w:r>
      <w:r w:rsidRPr="0052301E">
        <w:t>13(1) of the Act</w:t>
      </w:r>
      <w:r w:rsidR="001844E1" w:rsidRPr="0052301E">
        <w:t>,</w:t>
      </w:r>
      <w:r w:rsidR="00736F2F" w:rsidRPr="0052301E">
        <w:t xml:space="preserve"> </w:t>
      </w:r>
      <w:r w:rsidR="00763191" w:rsidRPr="0052301E">
        <w:t xml:space="preserve">the </w:t>
      </w:r>
      <w:r w:rsidRPr="0052301E">
        <w:rPr>
          <w:b/>
          <w:i/>
        </w:rPr>
        <w:t>care recipient contribution amount</w:t>
      </w:r>
      <w:r w:rsidRPr="0052301E">
        <w:t xml:space="preserve"> for</w:t>
      </w:r>
      <w:r w:rsidR="00763191" w:rsidRPr="0052301E">
        <w:t xml:space="preserve"> </w:t>
      </w:r>
      <w:r w:rsidR="001844E1" w:rsidRPr="0052301E">
        <w:t>a</w:t>
      </w:r>
      <w:r w:rsidR="00736F2F" w:rsidRPr="0052301E">
        <w:t xml:space="preserve"> </w:t>
      </w:r>
      <w:r w:rsidRPr="0052301E">
        <w:t xml:space="preserve">care recipient </w:t>
      </w:r>
      <w:r w:rsidR="001844E1" w:rsidRPr="0052301E">
        <w:t>in respect of</w:t>
      </w:r>
      <w:r w:rsidR="00DD0C3B" w:rsidRPr="0052301E">
        <w:t xml:space="preserve"> </w:t>
      </w:r>
      <w:r w:rsidR="001844E1" w:rsidRPr="0052301E">
        <w:t>a</w:t>
      </w:r>
      <w:r w:rsidR="00736F2F" w:rsidRPr="0052301E">
        <w:t xml:space="preserve"> </w:t>
      </w:r>
      <w:r w:rsidRPr="0052301E">
        <w:t>payment period</w:t>
      </w:r>
      <w:r w:rsidR="00DD0C3B" w:rsidRPr="0052301E">
        <w:t xml:space="preserve"> </w:t>
      </w:r>
      <w:r w:rsidR="00763191" w:rsidRPr="0052301E">
        <w:t xml:space="preserve">is </w:t>
      </w:r>
      <w:r w:rsidR="00C310CD" w:rsidRPr="0052301E">
        <w:t>worked out as follows</w:t>
      </w:r>
      <w:r w:rsidR="00AC7980" w:rsidRPr="0052301E">
        <w:t>.</w:t>
      </w:r>
    </w:p>
    <w:p w14:paraId="401419B6" w14:textId="77777777" w:rsidR="00736F2F" w:rsidRPr="0052301E" w:rsidRDefault="00736F2F" w:rsidP="00736F2F">
      <w:pPr>
        <w:pStyle w:val="BoxHeadBold"/>
      </w:pPr>
      <w:r w:rsidRPr="0052301E">
        <w:rPr>
          <w:i/>
        </w:rPr>
        <w:t>Care recipient contribution amount</w:t>
      </w:r>
      <w:r w:rsidRPr="0052301E">
        <w:t xml:space="preserve"> calculator</w:t>
      </w:r>
    </w:p>
    <w:p w14:paraId="5E2B1F4D" w14:textId="77777777" w:rsidR="00736F2F" w:rsidRPr="0052301E" w:rsidRDefault="00736F2F" w:rsidP="00736F2F">
      <w:pPr>
        <w:pStyle w:val="BoxStep"/>
      </w:pPr>
      <w:r w:rsidRPr="0052301E">
        <w:t>Step 1.</w:t>
      </w:r>
      <w:r w:rsidRPr="0052301E">
        <w:tab/>
        <w:t xml:space="preserve">Work out the care subsidy reduction (if any) for the care recipient </w:t>
      </w:r>
      <w:r w:rsidR="0041058D" w:rsidRPr="0052301E">
        <w:t>in respect of</w:t>
      </w:r>
      <w:r w:rsidRPr="0052301E">
        <w:t xml:space="preserve"> the payment period </w:t>
      </w:r>
      <w:r w:rsidR="00753FAC" w:rsidRPr="0052301E">
        <w:t>using</w:t>
      </w:r>
      <w:r w:rsidRPr="0052301E">
        <w:t xml:space="preserve"> </w:t>
      </w:r>
      <w:r w:rsidR="000E6F3A" w:rsidRPr="0052301E">
        <w:t>sub</w:t>
      </w:r>
      <w:r w:rsidR="0066011F" w:rsidRPr="0052301E">
        <w:t>section 4</w:t>
      </w:r>
      <w:r w:rsidRPr="0052301E">
        <w:t>8</w:t>
      </w:r>
      <w:r w:rsidR="00CA55E1" w:rsidRPr="0052301E">
        <w:noBreakHyphen/>
      </w:r>
      <w:r w:rsidRPr="0052301E">
        <w:t>7(1) of the Act.</w:t>
      </w:r>
    </w:p>
    <w:p w14:paraId="375CB20D" w14:textId="77777777" w:rsidR="001844E1" w:rsidRPr="0052301E" w:rsidRDefault="00736F2F" w:rsidP="001844E1">
      <w:pPr>
        <w:pStyle w:val="BoxStep"/>
      </w:pPr>
      <w:r w:rsidRPr="0052301E">
        <w:t>Step 2.</w:t>
      </w:r>
      <w:r w:rsidRPr="0052301E">
        <w:tab/>
        <w:t xml:space="preserve">Subtract the </w:t>
      </w:r>
      <w:r w:rsidR="001844E1" w:rsidRPr="0052301E">
        <w:t xml:space="preserve">hardship reduction amount for the care recipient </w:t>
      </w:r>
      <w:r w:rsidR="000241C9" w:rsidRPr="0052301E">
        <w:t>in respect of</w:t>
      </w:r>
      <w:r w:rsidR="001844E1" w:rsidRPr="0052301E">
        <w:t xml:space="preserve"> the payment period</w:t>
      </w:r>
      <w:r w:rsidR="007B081C" w:rsidRPr="0052301E">
        <w:t>.</w:t>
      </w:r>
    </w:p>
    <w:p w14:paraId="7A2777D5" w14:textId="77777777" w:rsidR="00736F2F" w:rsidRPr="0052301E" w:rsidRDefault="00736F2F" w:rsidP="001844E1">
      <w:pPr>
        <w:pStyle w:val="BoxText"/>
      </w:pPr>
      <w:r w:rsidRPr="0052301E">
        <w:t xml:space="preserve">The result (including a nil amount) is the </w:t>
      </w:r>
      <w:r w:rsidRPr="0052301E">
        <w:rPr>
          <w:b/>
          <w:i/>
        </w:rPr>
        <w:t>care recipient contribution amount</w:t>
      </w:r>
      <w:r w:rsidRPr="0052301E">
        <w:t xml:space="preserve"> for the care recipient in respect of the payment period.</w:t>
      </w:r>
      <w:r w:rsidR="00C40705" w:rsidRPr="0052301E">
        <w:t xml:space="preserve"> If the result is negative, the amount is taken to be nil.</w:t>
      </w:r>
    </w:p>
    <w:p w14:paraId="572D21C9" w14:textId="77777777" w:rsidR="00043A3E" w:rsidRPr="0052301E" w:rsidRDefault="00043A3E" w:rsidP="00043A3E">
      <w:pPr>
        <w:pStyle w:val="ActHead9"/>
      </w:pPr>
      <w:bookmarkStart w:id="11" w:name="_Toc110238103"/>
      <w:r w:rsidRPr="0052301E">
        <w:t>User Rights Principles 2014</w:t>
      </w:r>
      <w:bookmarkEnd w:id="11"/>
    </w:p>
    <w:p w14:paraId="7975FC26" w14:textId="77777777" w:rsidR="00043A3E" w:rsidRPr="0052301E" w:rsidRDefault="001F4DE9" w:rsidP="00043A3E">
      <w:pPr>
        <w:pStyle w:val="ItemHead"/>
      </w:pPr>
      <w:r w:rsidRPr="0052301E">
        <w:t>5</w:t>
      </w:r>
      <w:r w:rsidR="00043A3E" w:rsidRPr="0052301E">
        <w:t xml:space="preserve">  Paragraph 21CC(1)(b)</w:t>
      </w:r>
    </w:p>
    <w:p w14:paraId="3E573FBB" w14:textId="77777777" w:rsidR="00043A3E" w:rsidRPr="0052301E" w:rsidRDefault="00043A3E" w:rsidP="00043A3E">
      <w:pPr>
        <w:pStyle w:val="Item"/>
      </w:pPr>
      <w:r w:rsidRPr="0052301E">
        <w:t>Before “under”, insert “worked out”.</w:t>
      </w:r>
    </w:p>
    <w:p w14:paraId="3434C193" w14:textId="77777777" w:rsidR="00043A3E" w:rsidRPr="0052301E" w:rsidRDefault="00614108" w:rsidP="00027A26">
      <w:pPr>
        <w:pStyle w:val="ActHead6"/>
        <w:pageBreakBefore/>
      </w:pPr>
      <w:bookmarkStart w:id="12" w:name="_Toc110238104"/>
      <w:r w:rsidRPr="0052301E">
        <w:rPr>
          <w:rStyle w:val="CharAmSchNo"/>
        </w:rPr>
        <w:lastRenderedPageBreak/>
        <w:t>Schedule 2</w:t>
      </w:r>
      <w:r w:rsidR="00043A3E" w:rsidRPr="0052301E">
        <w:t>—</w:t>
      </w:r>
      <w:r w:rsidR="003B6E14" w:rsidRPr="0052301E">
        <w:rPr>
          <w:rStyle w:val="CharAmSchText"/>
        </w:rPr>
        <w:t>Financial information statements</w:t>
      </w:r>
      <w:bookmarkEnd w:id="12"/>
    </w:p>
    <w:p w14:paraId="66F2F9AB" w14:textId="77777777" w:rsidR="0083785C" w:rsidRPr="0052301E" w:rsidRDefault="0083785C" w:rsidP="0083785C">
      <w:pPr>
        <w:pStyle w:val="Header"/>
      </w:pPr>
      <w:r w:rsidRPr="0052301E">
        <w:rPr>
          <w:rStyle w:val="CharAmPartNo"/>
        </w:rPr>
        <w:t xml:space="preserve"> </w:t>
      </w:r>
      <w:r w:rsidRPr="0052301E">
        <w:rPr>
          <w:rStyle w:val="CharAmPartText"/>
        </w:rPr>
        <w:t xml:space="preserve"> </w:t>
      </w:r>
    </w:p>
    <w:p w14:paraId="12610A16" w14:textId="77777777" w:rsidR="003D47B1" w:rsidRPr="0052301E" w:rsidRDefault="003D47B1" w:rsidP="003D47B1">
      <w:pPr>
        <w:pStyle w:val="ActHead9"/>
      </w:pPr>
      <w:bookmarkStart w:id="13" w:name="_Toc110238105"/>
      <w:r w:rsidRPr="0052301E">
        <w:t>User Rights Principles 2014</w:t>
      </w:r>
      <w:bookmarkEnd w:id="13"/>
    </w:p>
    <w:p w14:paraId="2FCCB639" w14:textId="77777777" w:rsidR="003D47B1" w:rsidRPr="0052301E" w:rsidRDefault="007F651D" w:rsidP="003D47B1">
      <w:pPr>
        <w:pStyle w:val="ItemHead"/>
      </w:pPr>
      <w:r w:rsidRPr="0052301E">
        <w:t>1</w:t>
      </w:r>
      <w:r w:rsidR="003D47B1" w:rsidRPr="0052301E">
        <w:t xml:space="preserve">  After </w:t>
      </w:r>
      <w:r w:rsidR="00727D96" w:rsidRPr="0052301E">
        <w:t>paragraph 2</w:t>
      </w:r>
      <w:r w:rsidR="003D47B1" w:rsidRPr="0052301E">
        <w:t>1B(</w:t>
      </w:r>
      <w:r w:rsidR="00272E1C" w:rsidRPr="0052301E">
        <w:t>3</w:t>
      </w:r>
      <w:r w:rsidR="003D47B1" w:rsidRPr="0052301E">
        <w:t>)(e)</w:t>
      </w:r>
    </w:p>
    <w:p w14:paraId="5B778671" w14:textId="77777777" w:rsidR="003D47B1" w:rsidRPr="0052301E" w:rsidRDefault="003D47B1" w:rsidP="003D47B1">
      <w:pPr>
        <w:pStyle w:val="Item"/>
      </w:pPr>
      <w:r w:rsidRPr="0052301E">
        <w:t>Insert:</w:t>
      </w:r>
    </w:p>
    <w:p w14:paraId="136D7FCF" w14:textId="77777777" w:rsidR="003B6E14" w:rsidRPr="0052301E" w:rsidRDefault="003D47B1" w:rsidP="003D47B1">
      <w:pPr>
        <w:pStyle w:val="paragraph"/>
      </w:pPr>
      <w:r w:rsidRPr="0052301E">
        <w:tab/>
        <w:t>(ea)</w:t>
      </w:r>
      <w:r w:rsidRPr="0052301E">
        <w:tab/>
        <w:t xml:space="preserve">the home care account balance in </w:t>
      </w:r>
      <w:r w:rsidR="00272E1C" w:rsidRPr="0052301E">
        <w:t>the</w:t>
      </w:r>
      <w:r w:rsidRPr="0052301E">
        <w:t xml:space="preserve"> care recipient’s home care account</w:t>
      </w:r>
      <w:r w:rsidR="003B6E14" w:rsidRPr="0052301E">
        <w:t>:</w:t>
      </w:r>
    </w:p>
    <w:p w14:paraId="6ACCEB1C" w14:textId="77777777" w:rsidR="00DE2663" w:rsidRPr="0052301E" w:rsidRDefault="00DE2663" w:rsidP="00DE2663">
      <w:pPr>
        <w:pStyle w:val="paragraphsub"/>
      </w:pPr>
      <w:r w:rsidRPr="0052301E">
        <w:tab/>
        <w:t>(i)</w:t>
      </w:r>
      <w:r w:rsidRPr="0052301E">
        <w:tab/>
        <w:t>immediately after the end of the previous payment period; and</w:t>
      </w:r>
    </w:p>
    <w:p w14:paraId="526472E1" w14:textId="77777777" w:rsidR="00272E1C" w:rsidRPr="0052301E" w:rsidRDefault="003B6E14" w:rsidP="003B6E14">
      <w:pPr>
        <w:pStyle w:val="paragraphsub"/>
      </w:pPr>
      <w:r w:rsidRPr="0052301E">
        <w:tab/>
        <w:t>(i</w:t>
      </w:r>
      <w:r w:rsidR="00DE2663" w:rsidRPr="0052301E">
        <w:t>i</w:t>
      </w:r>
      <w:r w:rsidRPr="0052301E">
        <w:t>)</w:t>
      </w:r>
      <w:r w:rsidRPr="0052301E">
        <w:tab/>
      </w:r>
      <w:r w:rsidR="00272E1C" w:rsidRPr="0052301E">
        <w:t xml:space="preserve">immediately after the end of the payment </w:t>
      </w:r>
      <w:r w:rsidR="00DE2663" w:rsidRPr="0052301E">
        <w:t>period</w:t>
      </w:r>
      <w:r w:rsidR="008167E3" w:rsidRPr="0052301E">
        <w:t>;</w:t>
      </w:r>
    </w:p>
    <w:p w14:paraId="7297F62E" w14:textId="77777777" w:rsidR="00272E1C" w:rsidRPr="0052301E" w:rsidRDefault="007F651D" w:rsidP="008167E3">
      <w:pPr>
        <w:pStyle w:val="ItemHead"/>
      </w:pPr>
      <w:r w:rsidRPr="0052301E">
        <w:t>2</w:t>
      </w:r>
      <w:r w:rsidR="00272E1C" w:rsidRPr="0052301E">
        <w:t xml:space="preserve">  </w:t>
      </w:r>
      <w:r w:rsidR="008167E3" w:rsidRPr="0052301E">
        <w:t xml:space="preserve">After </w:t>
      </w:r>
      <w:r w:rsidR="00727D96" w:rsidRPr="0052301E">
        <w:t>paragraph 2</w:t>
      </w:r>
      <w:r w:rsidR="008167E3" w:rsidRPr="0052301E">
        <w:t>1B(3)(f)</w:t>
      </w:r>
    </w:p>
    <w:p w14:paraId="4ACC37C0" w14:textId="77777777" w:rsidR="008167E3" w:rsidRPr="0052301E" w:rsidRDefault="008167E3" w:rsidP="008167E3">
      <w:pPr>
        <w:pStyle w:val="Item"/>
      </w:pPr>
      <w:r w:rsidRPr="0052301E">
        <w:t>Insert:</w:t>
      </w:r>
    </w:p>
    <w:p w14:paraId="1783901A" w14:textId="77777777" w:rsidR="008167E3" w:rsidRPr="0052301E" w:rsidRDefault="008167E3" w:rsidP="008167E3">
      <w:pPr>
        <w:pStyle w:val="paragraph"/>
      </w:pPr>
      <w:r w:rsidRPr="0052301E">
        <w:tab/>
        <w:t>(fa)</w:t>
      </w:r>
      <w:r w:rsidRPr="0052301E">
        <w:tab/>
        <w:t>the Commonwealth portion of the care recipient’s unspent home care amount in respect of:</w:t>
      </w:r>
    </w:p>
    <w:p w14:paraId="2D3BF6A2" w14:textId="77777777" w:rsidR="008167E3" w:rsidRPr="0052301E" w:rsidRDefault="008167E3" w:rsidP="008167E3">
      <w:pPr>
        <w:pStyle w:val="paragraphsub"/>
      </w:pPr>
      <w:r w:rsidRPr="0052301E">
        <w:tab/>
        <w:t>(i)</w:t>
      </w:r>
      <w:r w:rsidRPr="0052301E">
        <w:tab/>
        <w:t>the previous payment period; and</w:t>
      </w:r>
    </w:p>
    <w:p w14:paraId="70717FBD" w14:textId="77777777" w:rsidR="008167E3" w:rsidRPr="0052301E" w:rsidRDefault="008167E3" w:rsidP="008167E3">
      <w:pPr>
        <w:pStyle w:val="paragraphsub"/>
      </w:pPr>
      <w:r w:rsidRPr="0052301E">
        <w:tab/>
        <w:t>(ii)</w:t>
      </w:r>
      <w:r w:rsidRPr="0052301E">
        <w:tab/>
        <w:t>the payment period;</w:t>
      </w:r>
    </w:p>
    <w:p w14:paraId="4D3E5C29" w14:textId="77777777" w:rsidR="008167E3" w:rsidRPr="0052301E" w:rsidRDefault="008167E3" w:rsidP="008167E3">
      <w:pPr>
        <w:pStyle w:val="paragraph"/>
      </w:pPr>
      <w:r w:rsidRPr="0052301E">
        <w:tab/>
        <w:t>(fb)</w:t>
      </w:r>
      <w:r w:rsidRPr="0052301E">
        <w:tab/>
        <w:t xml:space="preserve">the care recipient portion of </w:t>
      </w:r>
      <w:r w:rsidR="009579B6" w:rsidRPr="0052301E">
        <w:t>the</w:t>
      </w:r>
      <w:r w:rsidRPr="0052301E">
        <w:t xml:space="preserve"> care recipient’s unspent home care amount in respect of:</w:t>
      </w:r>
    </w:p>
    <w:p w14:paraId="6C627D50" w14:textId="77777777" w:rsidR="008167E3" w:rsidRPr="0052301E" w:rsidRDefault="008167E3" w:rsidP="008167E3">
      <w:pPr>
        <w:pStyle w:val="paragraphsub"/>
      </w:pPr>
      <w:r w:rsidRPr="0052301E">
        <w:tab/>
        <w:t>(i)</w:t>
      </w:r>
      <w:r w:rsidRPr="0052301E">
        <w:tab/>
        <w:t>the previous payment period; and</w:t>
      </w:r>
    </w:p>
    <w:p w14:paraId="196E5FE6" w14:textId="77777777" w:rsidR="008167E3" w:rsidRPr="00CA55E1" w:rsidRDefault="008167E3" w:rsidP="008167E3">
      <w:pPr>
        <w:pStyle w:val="paragraphsub"/>
      </w:pPr>
      <w:r w:rsidRPr="0052301E">
        <w:tab/>
        <w:t>(ii)</w:t>
      </w:r>
      <w:r w:rsidRPr="0052301E">
        <w:tab/>
        <w:t>the payment period;</w:t>
      </w:r>
    </w:p>
    <w:sectPr w:rsidR="008167E3" w:rsidRPr="00CA55E1" w:rsidSect="00766D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C7C" w14:textId="77777777" w:rsidR="0083632A" w:rsidRDefault="0083632A" w:rsidP="0048364F">
      <w:pPr>
        <w:spacing w:line="240" w:lineRule="auto"/>
      </w:pPr>
      <w:r>
        <w:separator/>
      </w:r>
    </w:p>
  </w:endnote>
  <w:endnote w:type="continuationSeparator" w:id="0">
    <w:p w14:paraId="4A10A37B" w14:textId="77777777" w:rsidR="0083632A" w:rsidRDefault="008363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26000" w14:textId="77777777" w:rsidR="0083632A" w:rsidRPr="00766DC9" w:rsidRDefault="00766DC9" w:rsidP="00766D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6DC9">
      <w:rPr>
        <w:i/>
        <w:sz w:val="18"/>
      </w:rPr>
      <w:t>OPC65847 -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B3EC6" w14:textId="77777777" w:rsidR="0083632A" w:rsidRDefault="0083632A" w:rsidP="00E97334"/>
  <w:p w14:paraId="6EB431AE" w14:textId="77777777" w:rsidR="0083632A" w:rsidRPr="00766DC9" w:rsidRDefault="00766DC9" w:rsidP="00766DC9">
    <w:pPr>
      <w:rPr>
        <w:rFonts w:cs="Times New Roman"/>
        <w:i/>
        <w:sz w:val="18"/>
      </w:rPr>
    </w:pPr>
    <w:r w:rsidRPr="00766DC9">
      <w:rPr>
        <w:rFonts w:cs="Times New Roman"/>
        <w:i/>
        <w:sz w:val="18"/>
      </w:rPr>
      <w:t>OPC65847 -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9856" w14:textId="77777777" w:rsidR="0083632A" w:rsidRPr="00766DC9" w:rsidRDefault="00766DC9" w:rsidP="00766D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6DC9">
      <w:rPr>
        <w:i/>
        <w:sz w:val="18"/>
      </w:rPr>
      <w:t>OPC65847 -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BD05" w14:textId="77777777" w:rsidR="0083632A" w:rsidRPr="00E33C1C" w:rsidRDefault="008363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632A" w14:paraId="3ED63635" w14:textId="77777777" w:rsidTr="00DE17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9E35D8" w14:textId="77777777" w:rsidR="0083632A" w:rsidRDefault="0083632A" w:rsidP="00AF54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846ED1" w14:textId="00D3544D" w:rsidR="0083632A" w:rsidRDefault="0083632A" w:rsidP="00AF54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13E">
            <w:rPr>
              <w:i/>
              <w:sz w:val="18"/>
            </w:rPr>
            <w:t>Aged Care Legislation Amendment (Improved Home Care Payment Administration)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9C2F79" w14:textId="77777777" w:rsidR="0083632A" w:rsidRDefault="0083632A" w:rsidP="00AF542E">
          <w:pPr>
            <w:spacing w:line="0" w:lineRule="atLeast"/>
            <w:jc w:val="right"/>
            <w:rPr>
              <w:sz w:val="18"/>
            </w:rPr>
          </w:pPr>
        </w:p>
      </w:tc>
    </w:tr>
  </w:tbl>
  <w:p w14:paraId="3AEA75D5" w14:textId="77777777" w:rsidR="0083632A" w:rsidRPr="00766DC9" w:rsidRDefault="00766DC9" w:rsidP="00766DC9">
    <w:pPr>
      <w:rPr>
        <w:rFonts w:cs="Times New Roman"/>
        <w:i/>
        <w:sz w:val="18"/>
      </w:rPr>
    </w:pPr>
    <w:r w:rsidRPr="00766DC9">
      <w:rPr>
        <w:rFonts w:cs="Times New Roman"/>
        <w:i/>
        <w:sz w:val="18"/>
      </w:rPr>
      <w:t>OPC65847 -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1A21" w14:textId="77777777" w:rsidR="0083632A" w:rsidRPr="00E33C1C" w:rsidRDefault="008363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3632A" w14:paraId="575A65D9" w14:textId="77777777" w:rsidTr="00DE177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514B8B" w14:textId="77777777" w:rsidR="0083632A" w:rsidRDefault="0083632A" w:rsidP="00AF54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CBC805" w14:textId="6294EE54" w:rsidR="0083632A" w:rsidRDefault="0083632A" w:rsidP="00AF54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13E">
            <w:rPr>
              <w:i/>
              <w:sz w:val="18"/>
            </w:rPr>
            <w:t>Aged Care Legislation Amendment (Improved Home Care Payment Administration)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7C54E52" w14:textId="77777777" w:rsidR="0083632A" w:rsidRDefault="0083632A" w:rsidP="00AF54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02094D" w14:textId="77777777" w:rsidR="0083632A" w:rsidRPr="00766DC9" w:rsidRDefault="00766DC9" w:rsidP="00766DC9">
    <w:pPr>
      <w:rPr>
        <w:rFonts w:cs="Times New Roman"/>
        <w:i/>
        <w:sz w:val="18"/>
      </w:rPr>
    </w:pPr>
    <w:r w:rsidRPr="00766DC9">
      <w:rPr>
        <w:rFonts w:cs="Times New Roman"/>
        <w:i/>
        <w:sz w:val="18"/>
      </w:rPr>
      <w:t>OPC65847 -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3B3E3" w14:textId="77777777" w:rsidR="0083632A" w:rsidRPr="00E33C1C" w:rsidRDefault="008363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632A" w14:paraId="567A0C35" w14:textId="77777777" w:rsidTr="00DE177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C8E78E" w14:textId="77777777" w:rsidR="0083632A" w:rsidRDefault="0083632A" w:rsidP="00AF54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67EF21" w14:textId="538885D8" w:rsidR="0083632A" w:rsidRDefault="0083632A" w:rsidP="00AF54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13E">
            <w:rPr>
              <w:i/>
              <w:sz w:val="18"/>
            </w:rPr>
            <w:t>Aged Care Legislation Amendment (Improved Home Care Payment Administration)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95D6" w14:textId="77777777" w:rsidR="0083632A" w:rsidRDefault="0083632A" w:rsidP="00AF542E">
          <w:pPr>
            <w:spacing w:line="0" w:lineRule="atLeast"/>
            <w:jc w:val="right"/>
            <w:rPr>
              <w:sz w:val="18"/>
            </w:rPr>
          </w:pPr>
        </w:p>
      </w:tc>
    </w:tr>
  </w:tbl>
  <w:p w14:paraId="23332273" w14:textId="77777777" w:rsidR="0083632A" w:rsidRPr="00766DC9" w:rsidRDefault="00766DC9" w:rsidP="00766DC9">
    <w:pPr>
      <w:rPr>
        <w:rFonts w:cs="Times New Roman"/>
        <w:i/>
        <w:sz w:val="18"/>
      </w:rPr>
    </w:pPr>
    <w:r w:rsidRPr="00766DC9">
      <w:rPr>
        <w:rFonts w:cs="Times New Roman"/>
        <w:i/>
        <w:sz w:val="18"/>
      </w:rPr>
      <w:t>OPC65847 -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55180" w14:textId="77777777" w:rsidR="0083632A" w:rsidRPr="00E33C1C" w:rsidRDefault="008363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632A" w14:paraId="4F532037" w14:textId="77777777" w:rsidTr="00AF542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045293" w14:textId="77777777" w:rsidR="0083632A" w:rsidRDefault="0083632A" w:rsidP="00AF54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E0984A" w14:textId="4DAFFC6E" w:rsidR="0083632A" w:rsidRDefault="0083632A" w:rsidP="00AF54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13E">
            <w:rPr>
              <w:i/>
              <w:sz w:val="18"/>
            </w:rPr>
            <w:t>Aged Care Legislation Amendment (Improved Home Care Payment Administration)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3EFBEB" w14:textId="77777777" w:rsidR="0083632A" w:rsidRDefault="0083632A" w:rsidP="00AF54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07C083" w14:textId="77777777" w:rsidR="0083632A" w:rsidRPr="00766DC9" w:rsidRDefault="00766DC9" w:rsidP="00766DC9">
    <w:pPr>
      <w:rPr>
        <w:rFonts w:cs="Times New Roman"/>
        <w:i/>
        <w:sz w:val="18"/>
      </w:rPr>
    </w:pPr>
    <w:r w:rsidRPr="00766DC9">
      <w:rPr>
        <w:rFonts w:cs="Times New Roman"/>
        <w:i/>
        <w:sz w:val="18"/>
      </w:rPr>
      <w:t>OPC65847 -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875F3" w14:textId="77777777" w:rsidR="0083632A" w:rsidRPr="00E33C1C" w:rsidRDefault="008363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632A" w14:paraId="7918B00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91AB91" w14:textId="77777777" w:rsidR="0083632A" w:rsidRDefault="0083632A" w:rsidP="00AF54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6FADAC" w14:textId="3F2EACB5" w:rsidR="0083632A" w:rsidRDefault="0083632A" w:rsidP="00AF54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13E">
            <w:rPr>
              <w:i/>
              <w:sz w:val="18"/>
            </w:rPr>
            <w:t>Aged Care Legislation Amendment (Improved Home Care Payment Administration) Principles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666AB6" w14:textId="77777777" w:rsidR="0083632A" w:rsidRDefault="0083632A" w:rsidP="00AF54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266D5D" w14:textId="77777777" w:rsidR="0083632A" w:rsidRPr="00766DC9" w:rsidRDefault="00766DC9" w:rsidP="00766DC9">
    <w:pPr>
      <w:rPr>
        <w:rFonts w:cs="Times New Roman"/>
        <w:i/>
        <w:sz w:val="18"/>
      </w:rPr>
    </w:pPr>
    <w:r w:rsidRPr="00766DC9">
      <w:rPr>
        <w:rFonts w:cs="Times New Roman"/>
        <w:i/>
        <w:sz w:val="18"/>
      </w:rPr>
      <w:t>OPC65847 -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6BD8F" w14:textId="77777777" w:rsidR="0083632A" w:rsidRDefault="0083632A" w:rsidP="0048364F">
      <w:pPr>
        <w:spacing w:line="240" w:lineRule="auto"/>
      </w:pPr>
      <w:r>
        <w:separator/>
      </w:r>
    </w:p>
  </w:footnote>
  <w:footnote w:type="continuationSeparator" w:id="0">
    <w:p w14:paraId="0A349BF4" w14:textId="77777777" w:rsidR="0083632A" w:rsidRDefault="008363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74156" w14:textId="77777777" w:rsidR="0083632A" w:rsidRPr="005F1388" w:rsidRDefault="0083632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9D5CA" w14:textId="77777777" w:rsidR="0083632A" w:rsidRPr="005F1388" w:rsidRDefault="0083632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D682C" w14:textId="77777777" w:rsidR="0083632A" w:rsidRPr="005F1388" w:rsidRDefault="0083632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C26E9" w14:textId="77777777" w:rsidR="0083632A" w:rsidRPr="00ED79B6" w:rsidRDefault="0083632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40619" w14:textId="77777777" w:rsidR="0083632A" w:rsidRPr="00ED79B6" w:rsidRDefault="0083632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AE37" w14:textId="77777777" w:rsidR="0083632A" w:rsidRPr="00ED79B6" w:rsidRDefault="0083632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9CBC2" w14:textId="7E8A4DAD" w:rsidR="0083632A" w:rsidRPr="00A961C4" w:rsidRDefault="008363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230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2301E">
      <w:rPr>
        <w:noProof/>
        <w:sz w:val="20"/>
      </w:rPr>
      <w:t>Amount of home care subsidy</w:t>
    </w:r>
    <w:r>
      <w:rPr>
        <w:sz w:val="20"/>
      </w:rPr>
      <w:fldChar w:fldCharType="end"/>
    </w:r>
  </w:p>
  <w:p w14:paraId="45BA9031" w14:textId="1E5A5229" w:rsidR="0083632A" w:rsidRPr="00A961C4" w:rsidRDefault="008363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13A82EA" w14:textId="77777777" w:rsidR="0083632A" w:rsidRPr="00A961C4" w:rsidRDefault="0083632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372C7" w14:textId="7B9A9386" w:rsidR="0083632A" w:rsidRPr="00A961C4" w:rsidRDefault="0083632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2301E">
      <w:rPr>
        <w:sz w:val="20"/>
      </w:rPr>
      <w:fldChar w:fldCharType="separate"/>
    </w:r>
    <w:r w:rsidR="0052301E">
      <w:rPr>
        <w:noProof/>
        <w:sz w:val="20"/>
      </w:rPr>
      <w:t>Amount of home care subsidy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2301E">
      <w:rPr>
        <w:b/>
        <w:sz w:val="20"/>
      </w:rPr>
      <w:fldChar w:fldCharType="separate"/>
    </w:r>
    <w:r w:rsidR="0052301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3D7373F" w14:textId="35C8089F" w:rsidR="0083632A" w:rsidRPr="00A961C4" w:rsidRDefault="0083632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26F6EDD" w14:textId="77777777" w:rsidR="0083632A" w:rsidRPr="00A961C4" w:rsidRDefault="0083632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FE612" w14:textId="77777777" w:rsidR="0083632A" w:rsidRPr="00A961C4" w:rsidRDefault="0083632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07C5"/>
    <w:rsid w:val="00000263"/>
    <w:rsid w:val="000113BC"/>
    <w:rsid w:val="000136A7"/>
    <w:rsid w:val="000136AF"/>
    <w:rsid w:val="00014325"/>
    <w:rsid w:val="00016EA9"/>
    <w:rsid w:val="00017601"/>
    <w:rsid w:val="000241C9"/>
    <w:rsid w:val="00027A26"/>
    <w:rsid w:val="000330AC"/>
    <w:rsid w:val="00036E24"/>
    <w:rsid w:val="0004044E"/>
    <w:rsid w:val="00042C08"/>
    <w:rsid w:val="00043A3E"/>
    <w:rsid w:val="00046F47"/>
    <w:rsid w:val="0005120E"/>
    <w:rsid w:val="00053437"/>
    <w:rsid w:val="00054577"/>
    <w:rsid w:val="00060D84"/>
    <w:rsid w:val="000614BF"/>
    <w:rsid w:val="0007169C"/>
    <w:rsid w:val="0007366B"/>
    <w:rsid w:val="000760AF"/>
    <w:rsid w:val="00076506"/>
    <w:rsid w:val="00077593"/>
    <w:rsid w:val="00083F48"/>
    <w:rsid w:val="00087DE1"/>
    <w:rsid w:val="000A0F2C"/>
    <w:rsid w:val="000A2973"/>
    <w:rsid w:val="000A5448"/>
    <w:rsid w:val="000A7DF9"/>
    <w:rsid w:val="000B4424"/>
    <w:rsid w:val="000B7C3A"/>
    <w:rsid w:val="000C0FF0"/>
    <w:rsid w:val="000C584E"/>
    <w:rsid w:val="000C5DBC"/>
    <w:rsid w:val="000D05EF"/>
    <w:rsid w:val="000D22CE"/>
    <w:rsid w:val="000D5485"/>
    <w:rsid w:val="000E062B"/>
    <w:rsid w:val="000E0F8E"/>
    <w:rsid w:val="000E6F3A"/>
    <w:rsid w:val="000F21C1"/>
    <w:rsid w:val="000F61F9"/>
    <w:rsid w:val="00100C0B"/>
    <w:rsid w:val="00104400"/>
    <w:rsid w:val="001053C4"/>
    <w:rsid w:val="00105C46"/>
    <w:rsid w:val="00105D52"/>
    <w:rsid w:val="00105D72"/>
    <w:rsid w:val="0010745C"/>
    <w:rsid w:val="00115FCD"/>
    <w:rsid w:val="00117277"/>
    <w:rsid w:val="00121FFC"/>
    <w:rsid w:val="00141720"/>
    <w:rsid w:val="00143F00"/>
    <w:rsid w:val="00145D71"/>
    <w:rsid w:val="00147DD9"/>
    <w:rsid w:val="001535C8"/>
    <w:rsid w:val="0015462F"/>
    <w:rsid w:val="00155873"/>
    <w:rsid w:val="001579AE"/>
    <w:rsid w:val="00160BD7"/>
    <w:rsid w:val="00161D56"/>
    <w:rsid w:val="001643C9"/>
    <w:rsid w:val="00165568"/>
    <w:rsid w:val="00165905"/>
    <w:rsid w:val="00166082"/>
    <w:rsid w:val="00166C2F"/>
    <w:rsid w:val="001674B9"/>
    <w:rsid w:val="001716C9"/>
    <w:rsid w:val="00184261"/>
    <w:rsid w:val="001844E1"/>
    <w:rsid w:val="00190BA1"/>
    <w:rsid w:val="00190DF5"/>
    <w:rsid w:val="00193461"/>
    <w:rsid w:val="001939E1"/>
    <w:rsid w:val="00195382"/>
    <w:rsid w:val="001A3B9F"/>
    <w:rsid w:val="001A6494"/>
    <w:rsid w:val="001A65C0"/>
    <w:rsid w:val="001B589F"/>
    <w:rsid w:val="001B6456"/>
    <w:rsid w:val="001B66E4"/>
    <w:rsid w:val="001B7A5D"/>
    <w:rsid w:val="001C2394"/>
    <w:rsid w:val="001C45F9"/>
    <w:rsid w:val="001C61FF"/>
    <w:rsid w:val="001C69C4"/>
    <w:rsid w:val="001D713E"/>
    <w:rsid w:val="001E0A8D"/>
    <w:rsid w:val="001E29FE"/>
    <w:rsid w:val="001E3590"/>
    <w:rsid w:val="001E7407"/>
    <w:rsid w:val="001F31BA"/>
    <w:rsid w:val="001F4DE9"/>
    <w:rsid w:val="001F6506"/>
    <w:rsid w:val="00201D27"/>
    <w:rsid w:val="0020300C"/>
    <w:rsid w:val="002033F6"/>
    <w:rsid w:val="00214D1D"/>
    <w:rsid w:val="00217777"/>
    <w:rsid w:val="00220A0C"/>
    <w:rsid w:val="00222478"/>
    <w:rsid w:val="00223396"/>
    <w:rsid w:val="00223E4A"/>
    <w:rsid w:val="002302EA"/>
    <w:rsid w:val="0023363C"/>
    <w:rsid w:val="002356BA"/>
    <w:rsid w:val="00240749"/>
    <w:rsid w:val="002468D7"/>
    <w:rsid w:val="00262C01"/>
    <w:rsid w:val="00272E1C"/>
    <w:rsid w:val="00274DDB"/>
    <w:rsid w:val="00283CA4"/>
    <w:rsid w:val="00284509"/>
    <w:rsid w:val="00285CDD"/>
    <w:rsid w:val="00291167"/>
    <w:rsid w:val="00297ECB"/>
    <w:rsid w:val="002B108C"/>
    <w:rsid w:val="002B6C89"/>
    <w:rsid w:val="002B7021"/>
    <w:rsid w:val="002B7478"/>
    <w:rsid w:val="002C112A"/>
    <w:rsid w:val="002C152A"/>
    <w:rsid w:val="002C707F"/>
    <w:rsid w:val="002C74F0"/>
    <w:rsid w:val="002D043A"/>
    <w:rsid w:val="002E07C5"/>
    <w:rsid w:val="002E0E40"/>
    <w:rsid w:val="002E2352"/>
    <w:rsid w:val="002E5D48"/>
    <w:rsid w:val="002E7423"/>
    <w:rsid w:val="002F0065"/>
    <w:rsid w:val="00305D1F"/>
    <w:rsid w:val="00312F2B"/>
    <w:rsid w:val="0031713F"/>
    <w:rsid w:val="00321913"/>
    <w:rsid w:val="00324EE6"/>
    <w:rsid w:val="003316DC"/>
    <w:rsid w:val="00332E0D"/>
    <w:rsid w:val="003415D3"/>
    <w:rsid w:val="00344A29"/>
    <w:rsid w:val="00346335"/>
    <w:rsid w:val="0035208F"/>
    <w:rsid w:val="00352B0F"/>
    <w:rsid w:val="003561B0"/>
    <w:rsid w:val="00367960"/>
    <w:rsid w:val="00371536"/>
    <w:rsid w:val="0037623A"/>
    <w:rsid w:val="0038201B"/>
    <w:rsid w:val="003A15AC"/>
    <w:rsid w:val="003A5189"/>
    <w:rsid w:val="003A56EB"/>
    <w:rsid w:val="003B0627"/>
    <w:rsid w:val="003B23CF"/>
    <w:rsid w:val="003B6E14"/>
    <w:rsid w:val="003C363F"/>
    <w:rsid w:val="003C416F"/>
    <w:rsid w:val="003C5F2B"/>
    <w:rsid w:val="003D0BFE"/>
    <w:rsid w:val="003D47B1"/>
    <w:rsid w:val="003D4975"/>
    <w:rsid w:val="003D5700"/>
    <w:rsid w:val="003F0F5A"/>
    <w:rsid w:val="003F445D"/>
    <w:rsid w:val="00400A30"/>
    <w:rsid w:val="004022CA"/>
    <w:rsid w:val="004045BD"/>
    <w:rsid w:val="004063CE"/>
    <w:rsid w:val="00410072"/>
    <w:rsid w:val="0041058D"/>
    <w:rsid w:val="004116CD"/>
    <w:rsid w:val="00412BF8"/>
    <w:rsid w:val="00414ADE"/>
    <w:rsid w:val="00422490"/>
    <w:rsid w:val="00422EBC"/>
    <w:rsid w:val="00424CA9"/>
    <w:rsid w:val="004257BB"/>
    <w:rsid w:val="004261D9"/>
    <w:rsid w:val="0042708D"/>
    <w:rsid w:val="0044291A"/>
    <w:rsid w:val="00445F67"/>
    <w:rsid w:val="00446FC2"/>
    <w:rsid w:val="00447F9B"/>
    <w:rsid w:val="00451A6D"/>
    <w:rsid w:val="00460499"/>
    <w:rsid w:val="00464372"/>
    <w:rsid w:val="00466A5F"/>
    <w:rsid w:val="0046747E"/>
    <w:rsid w:val="00470FFB"/>
    <w:rsid w:val="00472B5F"/>
    <w:rsid w:val="00474835"/>
    <w:rsid w:val="00480AE8"/>
    <w:rsid w:val="004819C7"/>
    <w:rsid w:val="0048364F"/>
    <w:rsid w:val="0048760B"/>
    <w:rsid w:val="00490F2E"/>
    <w:rsid w:val="004956B5"/>
    <w:rsid w:val="00496DB3"/>
    <w:rsid w:val="00496F97"/>
    <w:rsid w:val="004A328A"/>
    <w:rsid w:val="004A53EA"/>
    <w:rsid w:val="004A749C"/>
    <w:rsid w:val="004B0AA3"/>
    <w:rsid w:val="004B13E7"/>
    <w:rsid w:val="004B291A"/>
    <w:rsid w:val="004B6112"/>
    <w:rsid w:val="004D0522"/>
    <w:rsid w:val="004D7B88"/>
    <w:rsid w:val="004E0E44"/>
    <w:rsid w:val="004F1FAC"/>
    <w:rsid w:val="004F676E"/>
    <w:rsid w:val="00501039"/>
    <w:rsid w:val="0050283E"/>
    <w:rsid w:val="00507EF3"/>
    <w:rsid w:val="00510AD9"/>
    <w:rsid w:val="00511D19"/>
    <w:rsid w:val="00516B8D"/>
    <w:rsid w:val="0052301E"/>
    <w:rsid w:val="0052686F"/>
    <w:rsid w:val="0052756C"/>
    <w:rsid w:val="00530230"/>
    <w:rsid w:val="00530AE6"/>
    <w:rsid w:val="00530CC9"/>
    <w:rsid w:val="005322CE"/>
    <w:rsid w:val="00533268"/>
    <w:rsid w:val="00535205"/>
    <w:rsid w:val="00537FBC"/>
    <w:rsid w:val="00541D73"/>
    <w:rsid w:val="00543469"/>
    <w:rsid w:val="00543DDC"/>
    <w:rsid w:val="0054408D"/>
    <w:rsid w:val="005452CC"/>
    <w:rsid w:val="00546FA3"/>
    <w:rsid w:val="00550E2E"/>
    <w:rsid w:val="005518C5"/>
    <w:rsid w:val="00554243"/>
    <w:rsid w:val="00557C7A"/>
    <w:rsid w:val="005613EB"/>
    <w:rsid w:val="00562A58"/>
    <w:rsid w:val="00567BE6"/>
    <w:rsid w:val="00572018"/>
    <w:rsid w:val="00581211"/>
    <w:rsid w:val="00584811"/>
    <w:rsid w:val="00593AA6"/>
    <w:rsid w:val="00594161"/>
    <w:rsid w:val="00594512"/>
    <w:rsid w:val="00594749"/>
    <w:rsid w:val="00595DF7"/>
    <w:rsid w:val="0059610A"/>
    <w:rsid w:val="00597696"/>
    <w:rsid w:val="005A482B"/>
    <w:rsid w:val="005B031A"/>
    <w:rsid w:val="005B18CC"/>
    <w:rsid w:val="005B4067"/>
    <w:rsid w:val="005C36E0"/>
    <w:rsid w:val="005C3F41"/>
    <w:rsid w:val="005C45FC"/>
    <w:rsid w:val="005C7056"/>
    <w:rsid w:val="005D0F98"/>
    <w:rsid w:val="005D168D"/>
    <w:rsid w:val="005D2165"/>
    <w:rsid w:val="005D48E0"/>
    <w:rsid w:val="005D5EA1"/>
    <w:rsid w:val="005D6050"/>
    <w:rsid w:val="005E27D7"/>
    <w:rsid w:val="005E61D3"/>
    <w:rsid w:val="005F40E6"/>
    <w:rsid w:val="005F4840"/>
    <w:rsid w:val="005F561D"/>
    <w:rsid w:val="005F7738"/>
    <w:rsid w:val="00600219"/>
    <w:rsid w:val="00613EAD"/>
    <w:rsid w:val="00614108"/>
    <w:rsid w:val="006153F3"/>
    <w:rsid w:val="006158AC"/>
    <w:rsid w:val="00635D87"/>
    <w:rsid w:val="00640402"/>
    <w:rsid w:val="00640F78"/>
    <w:rsid w:val="00646662"/>
    <w:rsid w:val="00646882"/>
    <w:rsid w:val="00646E7B"/>
    <w:rsid w:val="00647C7C"/>
    <w:rsid w:val="006525E5"/>
    <w:rsid w:val="00655D6A"/>
    <w:rsid w:val="00656DE9"/>
    <w:rsid w:val="00657061"/>
    <w:rsid w:val="0066011F"/>
    <w:rsid w:val="00676309"/>
    <w:rsid w:val="00676C2A"/>
    <w:rsid w:val="00677CC2"/>
    <w:rsid w:val="00685F42"/>
    <w:rsid w:val="0068650C"/>
    <w:rsid w:val="006866A1"/>
    <w:rsid w:val="0069003C"/>
    <w:rsid w:val="00691210"/>
    <w:rsid w:val="00691D03"/>
    <w:rsid w:val="0069207B"/>
    <w:rsid w:val="006A4309"/>
    <w:rsid w:val="006A6E1F"/>
    <w:rsid w:val="006B0E55"/>
    <w:rsid w:val="006B60CC"/>
    <w:rsid w:val="006B7006"/>
    <w:rsid w:val="006B7DC5"/>
    <w:rsid w:val="006C79F7"/>
    <w:rsid w:val="006C7F8C"/>
    <w:rsid w:val="006D2063"/>
    <w:rsid w:val="006D6509"/>
    <w:rsid w:val="006D6645"/>
    <w:rsid w:val="006D7AB9"/>
    <w:rsid w:val="006E0641"/>
    <w:rsid w:val="006E0666"/>
    <w:rsid w:val="006E2559"/>
    <w:rsid w:val="006F475C"/>
    <w:rsid w:val="006F4AAF"/>
    <w:rsid w:val="006F609B"/>
    <w:rsid w:val="00700B2C"/>
    <w:rsid w:val="00707D01"/>
    <w:rsid w:val="00713084"/>
    <w:rsid w:val="00713FC9"/>
    <w:rsid w:val="00720FC2"/>
    <w:rsid w:val="00727D96"/>
    <w:rsid w:val="00731E00"/>
    <w:rsid w:val="00732E9D"/>
    <w:rsid w:val="0073491A"/>
    <w:rsid w:val="00736B12"/>
    <w:rsid w:val="00736F2F"/>
    <w:rsid w:val="00740447"/>
    <w:rsid w:val="007440B7"/>
    <w:rsid w:val="00747993"/>
    <w:rsid w:val="00753479"/>
    <w:rsid w:val="00753FAC"/>
    <w:rsid w:val="00755911"/>
    <w:rsid w:val="00755A69"/>
    <w:rsid w:val="007578E3"/>
    <w:rsid w:val="00763191"/>
    <w:rsid w:val="007634AD"/>
    <w:rsid w:val="00766593"/>
    <w:rsid w:val="00766DC9"/>
    <w:rsid w:val="007715C9"/>
    <w:rsid w:val="00773B36"/>
    <w:rsid w:val="00774EDD"/>
    <w:rsid w:val="007757EC"/>
    <w:rsid w:val="00776C83"/>
    <w:rsid w:val="00777710"/>
    <w:rsid w:val="0078631B"/>
    <w:rsid w:val="007903D3"/>
    <w:rsid w:val="00793903"/>
    <w:rsid w:val="00796818"/>
    <w:rsid w:val="007A115D"/>
    <w:rsid w:val="007A35E6"/>
    <w:rsid w:val="007A3606"/>
    <w:rsid w:val="007A4F36"/>
    <w:rsid w:val="007A6863"/>
    <w:rsid w:val="007B081C"/>
    <w:rsid w:val="007B4583"/>
    <w:rsid w:val="007C2639"/>
    <w:rsid w:val="007D0A53"/>
    <w:rsid w:val="007D45C1"/>
    <w:rsid w:val="007E1574"/>
    <w:rsid w:val="007E41F6"/>
    <w:rsid w:val="007E7D4A"/>
    <w:rsid w:val="007F0970"/>
    <w:rsid w:val="007F0E78"/>
    <w:rsid w:val="007F48ED"/>
    <w:rsid w:val="007F651D"/>
    <w:rsid w:val="007F7947"/>
    <w:rsid w:val="008047C8"/>
    <w:rsid w:val="00806B95"/>
    <w:rsid w:val="00812804"/>
    <w:rsid w:val="00812F45"/>
    <w:rsid w:val="008167E3"/>
    <w:rsid w:val="00823B55"/>
    <w:rsid w:val="0083632A"/>
    <w:rsid w:val="0083785C"/>
    <w:rsid w:val="0084172C"/>
    <w:rsid w:val="008434C3"/>
    <w:rsid w:val="00856A31"/>
    <w:rsid w:val="00860663"/>
    <w:rsid w:val="0086157D"/>
    <w:rsid w:val="008754D0"/>
    <w:rsid w:val="00877D48"/>
    <w:rsid w:val="008816F0"/>
    <w:rsid w:val="0088345B"/>
    <w:rsid w:val="00891534"/>
    <w:rsid w:val="008962B7"/>
    <w:rsid w:val="008A16A5"/>
    <w:rsid w:val="008A295E"/>
    <w:rsid w:val="008A2CEB"/>
    <w:rsid w:val="008A5EC0"/>
    <w:rsid w:val="008B2A69"/>
    <w:rsid w:val="008B5D42"/>
    <w:rsid w:val="008C2B5D"/>
    <w:rsid w:val="008C5564"/>
    <w:rsid w:val="008D0EE0"/>
    <w:rsid w:val="008D3DC4"/>
    <w:rsid w:val="008D5B99"/>
    <w:rsid w:val="008D7A27"/>
    <w:rsid w:val="008E4702"/>
    <w:rsid w:val="008E69AA"/>
    <w:rsid w:val="008F02C1"/>
    <w:rsid w:val="008F4F1C"/>
    <w:rsid w:val="009023BF"/>
    <w:rsid w:val="0090255B"/>
    <w:rsid w:val="00912E8B"/>
    <w:rsid w:val="0091324F"/>
    <w:rsid w:val="00922764"/>
    <w:rsid w:val="00922FD0"/>
    <w:rsid w:val="00932377"/>
    <w:rsid w:val="009336CD"/>
    <w:rsid w:val="00933DD4"/>
    <w:rsid w:val="009407BA"/>
    <w:rsid w:val="009408EA"/>
    <w:rsid w:val="00943102"/>
    <w:rsid w:val="00945178"/>
    <w:rsid w:val="0094523D"/>
    <w:rsid w:val="00950A10"/>
    <w:rsid w:val="009559E6"/>
    <w:rsid w:val="009579B6"/>
    <w:rsid w:val="009645F9"/>
    <w:rsid w:val="0097013E"/>
    <w:rsid w:val="00976A63"/>
    <w:rsid w:val="00983419"/>
    <w:rsid w:val="00994821"/>
    <w:rsid w:val="009A5AB8"/>
    <w:rsid w:val="009B65D6"/>
    <w:rsid w:val="009B7537"/>
    <w:rsid w:val="009C3431"/>
    <w:rsid w:val="009C5989"/>
    <w:rsid w:val="009D08DA"/>
    <w:rsid w:val="009D3C6E"/>
    <w:rsid w:val="009E3E15"/>
    <w:rsid w:val="009F40C7"/>
    <w:rsid w:val="00A06860"/>
    <w:rsid w:val="00A136F5"/>
    <w:rsid w:val="00A21CFA"/>
    <w:rsid w:val="00A22BB0"/>
    <w:rsid w:val="00A231E2"/>
    <w:rsid w:val="00A2550D"/>
    <w:rsid w:val="00A26132"/>
    <w:rsid w:val="00A27735"/>
    <w:rsid w:val="00A340CD"/>
    <w:rsid w:val="00A4169B"/>
    <w:rsid w:val="00A43A72"/>
    <w:rsid w:val="00A445F2"/>
    <w:rsid w:val="00A4499F"/>
    <w:rsid w:val="00A50D55"/>
    <w:rsid w:val="00A5165B"/>
    <w:rsid w:val="00A52FDA"/>
    <w:rsid w:val="00A55983"/>
    <w:rsid w:val="00A64912"/>
    <w:rsid w:val="00A70A74"/>
    <w:rsid w:val="00A76E64"/>
    <w:rsid w:val="00A83369"/>
    <w:rsid w:val="00A90EA8"/>
    <w:rsid w:val="00A934B9"/>
    <w:rsid w:val="00A93D3B"/>
    <w:rsid w:val="00AA0343"/>
    <w:rsid w:val="00AA2A5C"/>
    <w:rsid w:val="00AA4DF0"/>
    <w:rsid w:val="00AA66FB"/>
    <w:rsid w:val="00AB0DCC"/>
    <w:rsid w:val="00AB3CED"/>
    <w:rsid w:val="00AB6241"/>
    <w:rsid w:val="00AB78E9"/>
    <w:rsid w:val="00AC0886"/>
    <w:rsid w:val="00AC088C"/>
    <w:rsid w:val="00AC1797"/>
    <w:rsid w:val="00AC2A48"/>
    <w:rsid w:val="00AC2D02"/>
    <w:rsid w:val="00AC551F"/>
    <w:rsid w:val="00AC6509"/>
    <w:rsid w:val="00AC7980"/>
    <w:rsid w:val="00AD3467"/>
    <w:rsid w:val="00AD5641"/>
    <w:rsid w:val="00AD65BE"/>
    <w:rsid w:val="00AD69D2"/>
    <w:rsid w:val="00AD7252"/>
    <w:rsid w:val="00AE0F9B"/>
    <w:rsid w:val="00AE392E"/>
    <w:rsid w:val="00AF542E"/>
    <w:rsid w:val="00AF55FF"/>
    <w:rsid w:val="00B032D8"/>
    <w:rsid w:val="00B064CE"/>
    <w:rsid w:val="00B138FD"/>
    <w:rsid w:val="00B231BC"/>
    <w:rsid w:val="00B26429"/>
    <w:rsid w:val="00B27C69"/>
    <w:rsid w:val="00B31FDC"/>
    <w:rsid w:val="00B33B3C"/>
    <w:rsid w:val="00B40D74"/>
    <w:rsid w:val="00B417E3"/>
    <w:rsid w:val="00B41979"/>
    <w:rsid w:val="00B46356"/>
    <w:rsid w:val="00B502B9"/>
    <w:rsid w:val="00B51A4E"/>
    <w:rsid w:val="00B52663"/>
    <w:rsid w:val="00B56DCB"/>
    <w:rsid w:val="00B6006F"/>
    <w:rsid w:val="00B61158"/>
    <w:rsid w:val="00B71F0E"/>
    <w:rsid w:val="00B770D2"/>
    <w:rsid w:val="00B82DF2"/>
    <w:rsid w:val="00B947E5"/>
    <w:rsid w:val="00B94F68"/>
    <w:rsid w:val="00BA347C"/>
    <w:rsid w:val="00BA47A3"/>
    <w:rsid w:val="00BA5026"/>
    <w:rsid w:val="00BB0E90"/>
    <w:rsid w:val="00BB155C"/>
    <w:rsid w:val="00BB5127"/>
    <w:rsid w:val="00BB6E79"/>
    <w:rsid w:val="00BC0F02"/>
    <w:rsid w:val="00BC39ED"/>
    <w:rsid w:val="00BC6160"/>
    <w:rsid w:val="00BD3AE9"/>
    <w:rsid w:val="00BE2B36"/>
    <w:rsid w:val="00BE3B31"/>
    <w:rsid w:val="00BE719A"/>
    <w:rsid w:val="00BE720A"/>
    <w:rsid w:val="00BF6650"/>
    <w:rsid w:val="00C063B0"/>
    <w:rsid w:val="00C067E5"/>
    <w:rsid w:val="00C06D55"/>
    <w:rsid w:val="00C164CA"/>
    <w:rsid w:val="00C310CD"/>
    <w:rsid w:val="00C32D70"/>
    <w:rsid w:val="00C40705"/>
    <w:rsid w:val="00C42BF8"/>
    <w:rsid w:val="00C460AE"/>
    <w:rsid w:val="00C50043"/>
    <w:rsid w:val="00C50A0F"/>
    <w:rsid w:val="00C53FBE"/>
    <w:rsid w:val="00C547C4"/>
    <w:rsid w:val="00C648E8"/>
    <w:rsid w:val="00C6517A"/>
    <w:rsid w:val="00C7573B"/>
    <w:rsid w:val="00C76CF3"/>
    <w:rsid w:val="00C84164"/>
    <w:rsid w:val="00CA2398"/>
    <w:rsid w:val="00CA55E1"/>
    <w:rsid w:val="00CA7844"/>
    <w:rsid w:val="00CA79FF"/>
    <w:rsid w:val="00CB334D"/>
    <w:rsid w:val="00CB58EF"/>
    <w:rsid w:val="00CC088F"/>
    <w:rsid w:val="00CD10D6"/>
    <w:rsid w:val="00CE7D64"/>
    <w:rsid w:val="00CF0BB2"/>
    <w:rsid w:val="00D008F9"/>
    <w:rsid w:val="00D01CB6"/>
    <w:rsid w:val="00D043B6"/>
    <w:rsid w:val="00D10E23"/>
    <w:rsid w:val="00D13441"/>
    <w:rsid w:val="00D20665"/>
    <w:rsid w:val="00D2157C"/>
    <w:rsid w:val="00D23401"/>
    <w:rsid w:val="00D23D19"/>
    <w:rsid w:val="00D243A3"/>
    <w:rsid w:val="00D3200B"/>
    <w:rsid w:val="00D33440"/>
    <w:rsid w:val="00D40418"/>
    <w:rsid w:val="00D4726E"/>
    <w:rsid w:val="00D50A2C"/>
    <w:rsid w:val="00D51ADD"/>
    <w:rsid w:val="00D524EB"/>
    <w:rsid w:val="00D52EFE"/>
    <w:rsid w:val="00D542A3"/>
    <w:rsid w:val="00D56A0D"/>
    <w:rsid w:val="00D5767F"/>
    <w:rsid w:val="00D61E6E"/>
    <w:rsid w:val="00D63EF6"/>
    <w:rsid w:val="00D66518"/>
    <w:rsid w:val="00D70DFB"/>
    <w:rsid w:val="00D71AAF"/>
    <w:rsid w:val="00D71E93"/>
    <w:rsid w:val="00D71EEA"/>
    <w:rsid w:val="00D735CD"/>
    <w:rsid w:val="00D73C56"/>
    <w:rsid w:val="00D766DF"/>
    <w:rsid w:val="00D8028D"/>
    <w:rsid w:val="00D8219A"/>
    <w:rsid w:val="00D875AC"/>
    <w:rsid w:val="00D90B9D"/>
    <w:rsid w:val="00D95201"/>
    <w:rsid w:val="00D95891"/>
    <w:rsid w:val="00DB5909"/>
    <w:rsid w:val="00DB5CB4"/>
    <w:rsid w:val="00DC15AE"/>
    <w:rsid w:val="00DC5321"/>
    <w:rsid w:val="00DC6384"/>
    <w:rsid w:val="00DD0C3B"/>
    <w:rsid w:val="00DD53C5"/>
    <w:rsid w:val="00DE149E"/>
    <w:rsid w:val="00DE177C"/>
    <w:rsid w:val="00DE2663"/>
    <w:rsid w:val="00DE2E3E"/>
    <w:rsid w:val="00DE395D"/>
    <w:rsid w:val="00DE72E2"/>
    <w:rsid w:val="00DF4B6D"/>
    <w:rsid w:val="00E0317D"/>
    <w:rsid w:val="00E05704"/>
    <w:rsid w:val="00E05B9B"/>
    <w:rsid w:val="00E12F1A"/>
    <w:rsid w:val="00E15561"/>
    <w:rsid w:val="00E17559"/>
    <w:rsid w:val="00E20B5C"/>
    <w:rsid w:val="00E21CFB"/>
    <w:rsid w:val="00E22935"/>
    <w:rsid w:val="00E23BD4"/>
    <w:rsid w:val="00E30FFC"/>
    <w:rsid w:val="00E33114"/>
    <w:rsid w:val="00E50A65"/>
    <w:rsid w:val="00E52DA0"/>
    <w:rsid w:val="00E54292"/>
    <w:rsid w:val="00E56453"/>
    <w:rsid w:val="00E60191"/>
    <w:rsid w:val="00E609A9"/>
    <w:rsid w:val="00E61114"/>
    <w:rsid w:val="00E6367E"/>
    <w:rsid w:val="00E63F30"/>
    <w:rsid w:val="00E74DC7"/>
    <w:rsid w:val="00E81E98"/>
    <w:rsid w:val="00E8357C"/>
    <w:rsid w:val="00E83A2B"/>
    <w:rsid w:val="00E84B48"/>
    <w:rsid w:val="00E87699"/>
    <w:rsid w:val="00E92E27"/>
    <w:rsid w:val="00E94E49"/>
    <w:rsid w:val="00E9586B"/>
    <w:rsid w:val="00E95C6D"/>
    <w:rsid w:val="00E97334"/>
    <w:rsid w:val="00EA0D36"/>
    <w:rsid w:val="00EA17BD"/>
    <w:rsid w:val="00EB05C2"/>
    <w:rsid w:val="00EB12E9"/>
    <w:rsid w:val="00EC07A8"/>
    <w:rsid w:val="00EC685F"/>
    <w:rsid w:val="00ED15DF"/>
    <w:rsid w:val="00ED1913"/>
    <w:rsid w:val="00ED291D"/>
    <w:rsid w:val="00ED4626"/>
    <w:rsid w:val="00ED4928"/>
    <w:rsid w:val="00EE12B6"/>
    <w:rsid w:val="00EE1B8D"/>
    <w:rsid w:val="00EE24CF"/>
    <w:rsid w:val="00EE3749"/>
    <w:rsid w:val="00EE6190"/>
    <w:rsid w:val="00EF1B44"/>
    <w:rsid w:val="00EF2E3A"/>
    <w:rsid w:val="00EF6402"/>
    <w:rsid w:val="00EF64E5"/>
    <w:rsid w:val="00F025DF"/>
    <w:rsid w:val="00F02C58"/>
    <w:rsid w:val="00F0315C"/>
    <w:rsid w:val="00F047E2"/>
    <w:rsid w:val="00F04D57"/>
    <w:rsid w:val="00F078DC"/>
    <w:rsid w:val="00F13E86"/>
    <w:rsid w:val="00F13FBE"/>
    <w:rsid w:val="00F16079"/>
    <w:rsid w:val="00F26529"/>
    <w:rsid w:val="00F267DA"/>
    <w:rsid w:val="00F26B94"/>
    <w:rsid w:val="00F30BDC"/>
    <w:rsid w:val="00F32FCB"/>
    <w:rsid w:val="00F34A3A"/>
    <w:rsid w:val="00F61191"/>
    <w:rsid w:val="00F6146A"/>
    <w:rsid w:val="00F62060"/>
    <w:rsid w:val="00F6709F"/>
    <w:rsid w:val="00F677A9"/>
    <w:rsid w:val="00F723BD"/>
    <w:rsid w:val="00F732EA"/>
    <w:rsid w:val="00F84CF5"/>
    <w:rsid w:val="00F8612E"/>
    <w:rsid w:val="00FA420B"/>
    <w:rsid w:val="00FA4B9D"/>
    <w:rsid w:val="00FB32D6"/>
    <w:rsid w:val="00FB4C9D"/>
    <w:rsid w:val="00FB5EC0"/>
    <w:rsid w:val="00FC1528"/>
    <w:rsid w:val="00FE0781"/>
    <w:rsid w:val="00FE1778"/>
    <w:rsid w:val="00FE4D08"/>
    <w:rsid w:val="00FF3739"/>
    <w:rsid w:val="00FF39DE"/>
    <w:rsid w:val="00FF3A63"/>
    <w:rsid w:val="00FF447E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1E48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A55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5E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5E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5E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55E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55E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55E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55E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55E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55E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55E1"/>
  </w:style>
  <w:style w:type="paragraph" w:customStyle="1" w:styleId="OPCParaBase">
    <w:name w:val="OPCParaBase"/>
    <w:qFormat/>
    <w:rsid w:val="00CA55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A55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55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55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55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55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A55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55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55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55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55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A55E1"/>
  </w:style>
  <w:style w:type="paragraph" w:customStyle="1" w:styleId="Blocks">
    <w:name w:val="Blocks"/>
    <w:aliases w:val="bb"/>
    <w:basedOn w:val="OPCParaBase"/>
    <w:qFormat/>
    <w:rsid w:val="00CA55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5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55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55E1"/>
    <w:rPr>
      <w:i/>
    </w:rPr>
  </w:style>
  <w:style w:type="paragraph" w:customStyle="1" w:styleId="BoxList">
    <w:name w:val="BoxList"/>
    <w:aliases w:val="bl"/>
    <w:basedOn w:val="BoxText"/>
    <w:qFormat/>
    <w:rsid w:val="00CA55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55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55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55E1"/>
    <w:pPr>
      <w:ind w:left="1985" w:hanging="851"/>
    </w:pPr>
  </w:style>
  <w:style w:type="character" w:customStyle="1" w:styleId="CharAmPartNo">
    <w:name w:val="CharAmPartNo"/>
    <w:basedOn w:val="OPCCharBase"/>
    <w:qFormat/>
    <w:rsid w:val="00CA55E1"/>
  </w:style>
  <w:style w:type="character" w:customStyle="1" w:styleId="CharAmPartText">
    <w:name w:val="CharAmPartText"/>
    <w:basedOn w:val="OPCCharBase"/>
    <w:qFormat/>
    <w:rsid w:val="00CA55E1"/>
  </w:style>
  <w:style w:type="character" w:customStyle="1" w:styleId="CharAmSchNo">
    <w:name w:val="CharAmSchNo"/>
    <w:basedOn w:val="OPCCharBase"/>
    <w:qFormat/>
    <w:rsid w:val="00CA55E1"/>
  </w:style>
  <w:style w:type="character" w:customStyle="1" w:styleId="CharAmSchText">
    <w:name w:val="CharAmSchText"/>
    <w:basedOn w:val="OPCCharBase"/>
    <w:qFormat/>
    <w:rsid w:val="00CA55E1"/>
  </w:style>
  <w:style w:type="character" w:customStyle="1" w:styleId="CharBoldItalic">
    <w:name w:val="CharBoldItalic"/>
    <w:basedOn w:val="OPCCharBase"/>
    <w:uiPriority w:val="1"/>
    <w:qFormat/>
    <w:rsid w:val="00CA55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55E1"/>
  </w:style>
  <w:style w:type="character" w:customStyle="1" w:styleId="CharChapText">
    <w:name w:val="CharChapText"/>
    <w:basedOn w:val="OPCCharBase"/>
    <w:uiPriority w:val="1"/>
    <w:qFormat/>
    <w:rsid w:val="00CA55E1"/>
  </w:style>
  <w:style w:type="character" w:customStyle="1" w:styleId="CharDivNo">
    <w:name w:val="CharDivNo"/>
    <w:basedOn w:val="OPCCharBase"/>
    <w:uiPriority w:val="1"/>
    <w:qFormat/>
    <w:rsid w:val="00CA55E1"/>
  </w:style>
  <w:style w:type="character" w:customStyle="1" w:styleId="CharDivText">
    <w:name w:val="CharDivText"/>
    <w:basedOn w:val="OPCCharBase"/>
    <w:uiPriority w:val="1"/>
    <w:qFormat/>
    <w:rsid w:val="00CA55E1"/>
  </w:style>
  <w:style w:type="character" w:customStyle="1" w:styleId="CharItalic">
    <w:name w:val="CharItalic"/>
    <w:basedOn w:val="OPCCharBase"/>
    <w:uiPriority w:val="1"/>
    <w:qFormat/>
    <w:rsid w:val="00CA55E1"/>
    <w:rPr>
      <w:i/>
    </w:rPr>
  </w:style>
  <w:style w:type="character" w:customStyle="1" w:styleId="CharPartNo">
    <w:name w:val="CharPartNo"/>
    <w:basedOn w:val="OPCCharBase"/>
    <w:uiPriority w:val="1"/>
    <w:qFormat/>
    <w:rsid w:val="00CA55E1"/>
  </w:style>
  <w:style w:type="character" w:customStyle="1" w:styleId="CharPartText">
    <w:name w:val="CharPartText"/>
    <w:basedOn w:val="OPCCharBase"/>
    <w:uiPriority w:val="1"/>
    <w:qFormat/>
    <w:rsid w:val="00CA55E1"/>
  </w:style>
  <w:style w:type="character" w:customStyle="1" w:styleId="CharSectno">
    <w:name w:val="CharSectno"/>
    <w:basedOn w:val="OPCCharBase"/>
    <w:qFormat/>
    <w:rsid w:val="00CA55E1"/>
  </w:style>
  <w:style w:type="character" w:customStyle="1" w:styleId="CharSubdNo">
    <w:name w:val="CharSubdNo"/>
    <w:basedOn w:val="OPCCharBase"/>
    <w:uiPriority w:val="1"/>
    <w:qFormat/>
    <w:rsid w:val="00CA55E1"/>
  </w:style>
  <w:style w:type="character" w:customStyle="1" w:styleId="CharSubdText">
    <w:name w:val="CharSubdText"/>
    <w:basedOn w:val="OPCCharBase"/>
    <w:uiPriority w:val="1"/>
    <w:qFormat/>
    <w:rsid w:val="00CA55E1"/>
  </w:style>
  <w:style w:type="paragraph" w:customStyle="1" w:styleId="CTA--">
    <w:name w:val="CTA --"/>
    <w:basedOn w:val="OPCParaBase"/>
    <w:next w:val="Normal"/>
    <w:rsid w:val="00CA55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55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55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55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55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55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55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55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55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55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55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55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55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55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A55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55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5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55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5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5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55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55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55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55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55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55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55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55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55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55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55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55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55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55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55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55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55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55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55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55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55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55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55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55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55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55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55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55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55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55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55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5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55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55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55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A55E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A55E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A55E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A55E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A55E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A55E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A55E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A55E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A55E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A55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55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55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55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55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55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55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55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A55E1"/>
    <w:rPr>
      <w:sz w:val="16"/>
    </w:rPr>
  </w:style>
  <w:style w:type="table" w:customStyle="1" w:styleId="CFlag">
    <w:name w:val="CFlag"/>
    <w:basedOn w:val="TableNormal"/>
    <w:uiPriority w:val="99"/>
    <w:rsid w:val="00CA55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A5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5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A55E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A55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A55E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55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A55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55E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A55E1"/>
    <w:pPr>
      <w:spacing w:before="120"/>
    </w:pPr>
  </w:style>
  <w:style w:type="paragraph" w:customStyle="1" w:styleId="CompiledActNo">
    <w:name w:val="CompiledActNo"/>
    <w:basedOn w:val="OPCParaBase"/>
    <w:next w:val="Normal"/>
    <w:rsid w:val="00CA55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A55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A55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55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5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5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5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A55E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A55E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55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55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55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55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55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55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55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55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A55E1"/>
  </w:style>
  <w:style w:type="character" w:customStyle="1" w:styleId="CharSubPartNoCASA">
    <w:name w:val="CharSubPartNo(CASA)"/>
    <w:basedOn w:val="OPCCharBase"/>
    <w:uiPriority w:val="1"/>
    <w:rsid w:val="00CA55E1"/>
  </w:style>
  <w:style w:type="paragraph" w:customStyle="1" w:styleId="ENoteTTIndentHeadingSub">
    <w:name w:val="ENoteTTIndentHeadingSub"/>
    <w:aliases w:val="enTTHis"/>
    <w:basedOn w:val="OPCParaBase"/>
    <w:rsid w:val="00CA55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55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55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55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A55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A55E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5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55E1"/>
    <w:rPr>
      <w:sz w:val="22"/>
    </w:rPr>
  </w:style>
  <w:style w:type="paragraph" w:customStyle="1" w:styleId="SOTextNote">
    <w:name w:val="SO TextNote"/>
    <w:aliases w:val="sont"/>
    <w:basedOn w:val="SOText"/>
    <w:qFormat/>
    <w:rsid w:val="00CA55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55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55E1"/>
    <w:rPr>
      <w:sz w:val="22"/>
    </w:rPr>
  </w:style>
  <w:style w:type="paragraph" w:customStyle="1" w:styleId="FileName">
    <w:name w:val="FileName"/>
    <w:basedOn w:val="Normal"/>
    <w:rsid w:val="00CA55E1"/>
  </w:style>
  <w:style w:type="paragraph" w:customStyle="1" w:styleId="TableHeading">
    <w:name w:val="TableHeading"/>
    <w:aliases w:val="th"/>
    <w:basedOn w:val="OPCParaBase"/>
    <w:next w:val="Tabletext"/>
    <w:rsid w:val="00CA55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55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55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55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55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55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55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55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55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5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55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A55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A55E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A55E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A5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5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55E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A55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A55E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A55E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A55E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A55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A5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A55E1"/>
  </w:style>
  <w:style w:type="character" w:customStyle="1" w:styleId="charlegsubtitle1">
    <w:name w:val="charlegsubtitle1"/>
    <w:basedOn w:val="DefaultParagraphFont"/>
    <w:rsid w:val="00CA55E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A55E1"/>
    <w:pPr>
      <w:ind w:left="240" w:hanging="240"/>
    </w:pPr>
  </w:style>
  <w:style w:type="paragraph" w:styleId="Index2">
    <w:name w:val="index 2"/>
    <w:basedOn w:val="Normal"/>
    <w:next w:val="Normal"/>
    <w:autoRedefine/>
    <w:rsid w:val="00CA55E1"/>
    <w:pPr>
      <w:ind w:left="480" w:hanging="240"/>
    </w:pPr>
  </w:style>
  <w:style w:type="paragraph" w:styleId="Index3">
    <w:name w:val="index 3"/>
    <w:basedOn w:val="Normal"/>
    <w:next w:val="Normal"/>
    <w:autoRedefine/>
    <w:rsid w:val="00CA55E1"/>
    <w:pPr>
      <w:ind w:left="720" w:hanging="240"/>
    </w:pPr>
  </w:style>
  <w:style w:type="paragraph" w:styleId="Index4">
    <w:name w:val="index 4"/>
    <w:basedOn w:val="Normal"/>
    <w:next w:val="Normal"/>
    <w:autoRedefine/>
    <w:rsid w:val="00CA55E1"/>
    <w:pPr>
      <w:ind w:left="960" w:hanging="240"/>
    </w:pPr>
  </w:style>
  <w:style w:type="paragraph" w:styleId="Index5">
    <w:name w:val="index 5"/>
    <w:basedOn w:val="Normal"/>
    <w:next w:val="Normal"/>
    <w:autoRedefine/>
    <w:rsid w:val="00CA55E1"/>
    <w:pPr>
      <w:ind w:left="1200" w:hanging="240"/>
    </w:pPr>
  </w:style>
  <w:style w:type="paragraph" w:styleId="Index6">
    <w:name w:val="index 6"/>
    <w:basedOn w:val="Normal"/>
    <w:next w:val="Normal"/>
    <w:autoRedefine/>
    <w:rsid w:val="00CA55E1"/>
    <w:pPr>
      <w:ind w:left="1440" w:hanging="240"/>
    </w:pPr>
  </w:style>
  <w:style w:type="paragraph" w:styleId="Index7">
    <w:name w:val="index 7"/>
    <w:basedOn w:val="Normal"/>
    <w:next w:val="Normal"/>
    <w:autoRedefine/>
    <w:rsid w:val="00CA55E1"/>
    <w:pPr>
      <w:ind w:left="1680" w:hanging="240"/>
    </w:pPr>
  </w:style>
  <w:style w:type="paragraph" w:styleId="Index8">
    <w:name w:val="index 8"/>
    <w:basedOn w:val="Normal"/>
    <w:next w:val="Normal"/>
    <w:autoRedefine/>
    <w:rsid w:val="00CA55E1"/>
    <w:pPr>
      <w:ind w:left="1920" w:hanging="240"/>
    </w:pPr>
  </w:style>
  <w:style w:type="paragraph" w:styleId="Index9">
    <w:name w:val="index 9"/>
    <w:basedOn w:val="Normal"/>
    <w:next w:val="Normal"/>
    <w:autoRedefine/>
    <w:rsid w:val="00CA55E1"/>
    <w:pPr>
      <w:ind w:left="2160" w:hanging="240"/>
    </w:pPr>
  </w:style>
  <w:style w:type="paragraph" w:styleId="NormalIndent">
    <w:name w:val="Normal Indent"/>
    <w:basedOn w:val="Normal"/>
    <w:rsid w:val="00CA55E1"/>
    <w:pPr>
      <w:ind w:left="720"/>
    </w:pPr>
  </w:style>
  <w:style w:type="paragraph" w:styleId="FootnoteText">
    <w:name w:val="footnote text"/>
    <w:basedOn w:val="Normal"/>
    <w:link w:val="FootnoteTextChar"/>
    <w:rsid w:val="00CA55E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A55E1"/>
  </w:style>
  <w:style w:type="paragraph" w:styleId="CommentText">
    <w:name w:val="annotation text"/>
    <w:basedOn w:val="Normal"/>
    <w:link w:val="CommentTextChar"/>
    <w:rsid w:val="00CA55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A55E1"/>
  </w:style>
  <w:style w:type="paragraph" w:styleId="IndexHeading">
    <w:name w:val="index heading"/>
    <w:basedOn w:val="Normal"/>
    <w:next w:val="Index1"/>
    <w:rsid w:val="00CA55E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A55E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A55E1"/>
    <w:pPr>
      <w:ind w:left="480" w:hanging="480"/>
    </w:pPr>
  </w:style>
  <w:style w:type="paragraph" w:styleId="EnvelopeAddress">
    <w:name w:val="envelope address"/>
    <w:basedOn w:val="Normal"/>
    <w:rsid w:val="00CA55E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A55E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A55E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A55E1"/>
    <w:rPr>
      <w:sz w:val="16"/>
      <w:szCs w:val="16"/>
    </w:rPr>
  </w:style>
  <w:style w:type="character" w:styleId="PageNumber">
    <w:name w:val="page number"/>
    <w:basedOn w:val="DefaultParagraphFont"/>
    <w:rsid w:val="00CA55E1"/>
  </w:style>
  <w:style w:type="character" w:styleId="EndnoteReference">
    <w:name w:val="endnote reference"/>
    <w:basedOn w:val="DefaultParagraphFont"/>
    <w:rsid w:val="00CA55E1"/>
    <w:rPr>
      <w:vertAlign w:val="superscript"/>
    </w:rPr>
  </w:style>
  <w:style w:type="paragraph" w:styleId="EndnoteText">
    <w:name w:val="endnote text"/>
    <w:basedOn w:val="Normal"/>
    <w:link w:val="EndnoteTextChar"/>
    <w:rsid w:val="00CA55E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A55E1"/>
  </w:style>
  <w:style w:type="paragraph" w:styleId="TableofAuthorities">
    <w:name w:val="table of authorities"/>
    <w:basedOn w:val="Normal"/>
    <w:next w:val="Normal"/>
    <w:rsid w:val="00CA55E1"/>
    <w:pPr>
      <w:ind w:left="240" w:hanging="240"/>
    </w:pPr>
  </w:style>
  <w:style w:type="paragraph" w:styleId="MacroText">
    <w:name w:val="macro"/>
    <w:link w:val="MacroTextChar"/>
    <w:rsid w:val="00CA55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A55E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A55E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A55E1"/>
    <w:pPr>
      <w:ind w:left="283" w:hanging="283"/>
    </w:pPr>
  </w:style>
  <w:style w:type="paragraph" w:styleId="ListBullet">
    <w:name w:val="List Bullet"/>
    <w:basedOn w:val="Normal"/>
    <w:autoRedefine/>
    <w:rsid w:val="00CA55E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A55E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A55E1"/>
    <w:pPr>
      <w:ind w:left="566" w:hanging="283"/>
    </w:pPr>
  </w:style>
  <w:style w:type="paragraph" w:styleId="List3">
    <w:name w:val="List 3"/>
    <w:basedOn w:val="Normal"/>
    <w:rsid w:val="00CA55E1"/>
    <w:pPr>
      <w:ind w:left="849" w:hanging="283"/>
    </w:pPr>
  </w:style>
  <w:style w:type="paragraph" w:styleId="List4">
    <w:name w:val="List 4"/>
    <w:basedOn w:val="Normal"/>
    <w:rsid w:val="00CA55E1"/>
    <w:pPr>
      <w:ind w:left="1132" w:hanging="283"/>
    </w:pPr>
  </w:style>
  <w:style w:type="paragraph" w:styleId="List5">
    <w:name w:val="List 5"/>
    <w:basedOn w:val="Normal"/>
    <w:rsid w:val="00CA55E1"/>
    <w:pPr>
      <w:ind w:left="1415" w:hanging="283"/>
    </w:pPr>
  </w:style>
  <w:style w:type="paragraph" w:styleId="ListBullet2">
    <w:name w:val="List Bullet 2"/>
    <w:basedOn w:val="Normal"/>
    <w:autoRedefine/>
    <w:rsid w:val="00CA55E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A55E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A55E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A55E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A55E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A55E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A55E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A55E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A55E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A55E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A55E1"/>
    <w:pPr>
      <w:ind w:left="4252"/>
    </w:pPr>
  </w:style>
  <w:style w:type="character" w:customStyle="1" w:styleId="ClosingChar">
    <w:name w:val="Closing Char"/>
    <w:basedOn w:val="DefaultParagraphFont"/>
    <w:link w:val="Closing"/>
    <w:rsid w:val="00CA55E1"/>
    <w:rPr>
      <w:sz w:val="22"/>
    </w:rPr>
  </w:style>
  <w:style w:type="paragraph" w:styleId="Signature">
    <w:name w:val="Signature"/>
    <w:basedOn w:val="Normal"/>
    <w:link w:val="SignatureChar"/>
    <w:rsid w:val="00CA55E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A55E1"/>
    <w:rPr>
      <w:sz w:val="22"/>
    </w:rPr>
  </w:style>
  <w:style w:type="paragraph" w:styleId="BodyText">
    <w:name w:val="Body Text"/>
    <w:basedOn w:val="Normal"/>
    <w:link w:val="BodyTextChar"/>
    <w:rsid w:val="00CA55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5E1"/>
    <w:rPr>
      <w:sz w:val="22"/>
    </w:rPr>
  </w:style>
  <w:style w:type="paragraph" w:styleId="BodyTextIndent">
    <w:name w:val="Body Text Indent"/>
    <w:basedOn w:val="Normal"/>
    <w:link w:val="BodyTextIndentChar"/>
    <w:rsid w:val="00CA55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A55E1"/>
    <w:rPr>
      <w:sz w:val="22"/>
    </w:rPr>
  </w:style>
  <w:style w:type="paragraph" w:styleId="ListContinue">
    <w:name w:val="List Continue"/>
    <w:basedOn w:val="Normal"/>
    <w:rsid w:val="00CA55E1"/>
    <w:pPr>
      <w:spacing w:after="120"/>
      <w:ind w:left="283"/>
    </w:pPr>
  </w:style>
  <w:style w:type="paragraph" w:styleId="ListContinue2">
    <w:name w:val="List Continue 2"/>
    <w:basedOn w:val="Normal"/>
    <w:rsid w:val="00CA55E1"/>
    <w:pPr>
      <w:spacing w:after="120"/>
      <w:ind w:left="566"/>
    </w:pPr>
  </w:style>
  <w:style w:type="paragraph" w:styleId="ListContinue3">
    <w:name w:val="List Continue 3"/>
    <w:basedOn w:val="Normal"/>
    <w:rsid w:val="00CA55E1"/>
    <w:pPr>
      <w:spacing w:after="120"/>
      <w:ind w:left="849"/>
    </w:pPr>
  </w:style>
  <w:style w:type="paragraph" w:styleId="ListContinue4">
    <w:name w:val="List Continue 4"/>
    <w:basedOn w:val="Normal"/>
    <w:rsid w:val="00CA55E1"/>
    <w:pPr>
      <w:spacing w:after="120"/>
      <w:ind w:left="1132"/>
    </w:pPr>
  </w:style>
  <w:style w:type="paragraph" w:styleId="ListContinue5">
    <w:name w:val="List Continue 5"/>
    <w:basedOn w:val="Normal"/>
    <w:rsid w:val="00CA55E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A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A55E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A55E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A55E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A55E1"/>
  </w:style>
  <w:style w:type="character" w:customStyle="1" w:styleId="SalutationChar">
    <w:name w:val="Salutation Char"/>
    <w:basedOn w:val="DefaultParagraphFont"/>
    <w:link w:val="Salutation"/>
    <w:rsid w:val="00CA55E1"/>
    <w:rPr>
      <w:sz w:val="22"/>
    </w:rPr>
  </w:style>
  <w:style w:type="paragraph" w:styleId="Date">
    <w:name w:val="Date"/>
    <w:basedOn w:val="Normal"/>
    <w:next w:val="Normal"/>
    <w:link w:val="DateChar"/>
    <w:rsid w:val="00CA55E1"/>
  </w:style>
  <w:style w:type="character" w:customStyle="1" w:styleId="DateChar">
    <w:name w:val="Date Char"/>
    <w:basedOn w:val="DefaultParagraphFont"/>
    <w:link w:val="Date"/>
    <w:rsid w:val="00CA55E1"/>
    <w:rPr>
      <w:sz w:val="22"/>
    </w:rPr>
  </w:style>
  <w:style w:type="paragraph" w:styleId="BodyTextFirstIndent">
    <w:name w:val="Body Text First Indent"/>
    <w:basedOn w:val="BodyText"/>
    <w:link w:val="BodyTextFirstIndentChar"/>
    <w:rsid w:val="00CA55E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A55E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A55E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A55E1"/>
    <w:rPr>
      <w:sz w:val="22"/>
    </w:rPr>
  </w:style>
  <w:style w:type="paragraph" w:styleId="BodyText2">
    <w:name w:val="Body Text 2"/>
    <w:basedOn w:val="Normal"/>
    <w:link w:val="BodyText2Char"/>
    <w:rsid w:val="00CA55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A55E1"/>
    <w:rPr>
      <w:sz w:val="22"/>
    </w:rPr>
  </w:style>
  <w:style w:type="paragraph" w:styleId="BodyText3">
    <w:name w:val="Body Text 3"/>
    <w:basedOn w:val="Normal"/>
    <w:link w:val="BodyText3Char"/>
    <w:rsid w:val="00CA55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55E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A55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A55E1"/>
    <w:rPr>
      <w:sz w:val="22"/>
    </w:rPr>
  </w:style>
  <w:style w:type="paragraph" w:styleId="BodyTextIndent3">
    <w:name w:val="Body Text Indent 3"/>
    <w:basedOn w:val="Normal"/>
    <w:link w:val="BodyTextIndent3Char"/>
    <w:rsid w:val="00CA55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55E1"/>
    <w:rPr>
      <w:sz w:val="16"/>
      <w:szCs w:val="16"/>
    </w:rPr>
  </w:style>
  <w:style w:type="paragraph" w:styleId="BlockText">
    <w:name w:val="Block Text"/>
    <w:basedOn w:val="Normal"/>
    <w:rsid w:val="00CA55E1"/>
    <w:pPr>
      <w:spacing w:after="120"/>
      <w:ind w:left="1440" w:right="1440"/>
    </w:pPr>
  </w:style>
  <w:style w:type="character" w:styleId="Hyperlink">
    <w:name w:val="Hyperlink"/>
    <w:basedOn w:val="DefaultParagraphFont"/>
    <w:rsid w:val="00CA55E1"/>
    <w:rPr>
      <w:color w:val="0000FF"/>
      <w:u w:val="single"/>
    </w:rPr>
  </w:style>
  <w:style w:type="character" w:styleId="FollowedHyperlink">
    <w:name w:val="FollowedHyperlink"/>
    <w:basedOn w:val="DefaultParagraphFont"/>
    <w:rsid w:val="00CA55E1"/>
    <w:rPr>
      <w:color w:val="800080"/>
      <w:u w:val="single"/>
    </w:rPr>
  </w:style>
  <w:style w:type="character" w:styleId="Strong">
    <w:name w:val="Strong"/>
    <w:basedOn w:val="DefaultParagraphFont"/>
    <w:qFormat/>
    <w:rsid w:val="00CA55E1"/>
    <w:rPr>
      <w:b/>
      <w:bCs/>
    </w:rPr>
  </w:style>
  <w:style w:type="character" w:styleId="Emphasis">
    <w:name w:val="Emphasis"/>
    <w:basedOn w:val="DefaultParagraphFont"/>
    <w:qFormat/>
    <w:rsid w:val="00CA55E1"/>
    <w:rPr>
      <w:i/>
      <w:iCs/>
    </w:rPr>
  </w:style>
  <w:style w:type="paragraph" w:styleId="DocumentMap">
    <w:name w:val="Document Map"/>
    <w:basedOn w:val="Normal"/>
    <w:link w:val="DocumentMapChar"/>
    <w:rsid w:val="00CA55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A55E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A55E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A55E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A55E1"/>
  </w:style>
  <w:style w:type="character" w:customStyle="1" w:styleId="E-mailSignatureChar">
    <w:name w:val="E-mail Signature Char"/>
    <w:basedOn w:val="DefaultParagraphFont"/>
    <w:link w:val="E-mailSignature"/>
    <w:rsid w:val="00CA55E1"/>
    <w:rPr>
      <w:sz w:val="22"/>
    </w:rPr>
  </w:style>
  <w:style w:type="paragraph" w:styleId="NormalWeb">
    <w:name w:val="Normal (Web)"/>
    <w:basedOn w:val="Normal"/>
    <w:rsid w:val="00CA55E1"/>
  </w:style>
  <w:style w:type="character" w:styleId="HTMLAcronym">
    <w:name w:val="HTML Acronym"/>
    <w:basedOn w:val="DefaultParagraphFont"/>
    <w:rsid w:val="00CA55E1"/>
  </w:style>
  <w:style w:type="paragraph" w:styleId="HTMLAddress">
    <w:name w:val="HTML Address"/>
    <w:basedOn w:val="Normal"/>
    <w:link w:val="HTMLAddressChar"/>
    <w:rsid w:val="00CA55E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A55E1"/>
    <w:rPr>
      <w:i/>
      <w:iCs/>
      <w:sz w:val="22"/>
    </w:rPr>
  </w:style>
  <w:style w:type="character" w:styleId="HTMLCite">
    <w:name w:val="HTML Cite"/>
    <w:basedOn w:val="DefaultParagraphFont"/>
    <w:rsid w:val="00CA55E1"/>
    <w:rPr>
      <w:i/>
      <w:iCs/>
    </w:rPr>
  </w:style>
  <w:style w:type="character" w:styleId="HTMLCode">
    <w:name w:val="HTML Code"/>
    <w:basedOn w:val="DefaultParagraphFont"/>
    <w:rsid w:val="00CA55E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A55E1"/>
    <w:rPr>
      <w:i/>
      <w:iCs/>
    </w:rPr>
  </w:style>
  <w:style w:type="character" w:styleId="HTMLKeyboard">
    <w:name w:val="HTML Keyboard"/>
    <w:basedOn w:val="DefaultParagraphFont"/>
    <w:rsid w:val="00CA55E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A55E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A55E1"/>
    <w:rPr>
      <w:rFonts w:ascii="Courier New" w:hAnsi="Courier New" w:cs="Courier New"/>
    </w:rPr>
  </w:style>
  <w:style w:type="character" w:styleId="HTMLSample">
    <w:name w:val="HTML Sample"/>
    <w:basedOn w:val="DefaultParagraphFont"/>
    <w:rsid w:val="00CA55E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A55E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A55E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A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55E1"/>
    <w:rPr>
      <w:b/>
      <w:bCs/>
    </w:rPr>
  </w:style>
  <w:style w:type="numbering" w:styleId="1ai">
    <w:name w:val="Outline List 1"/>
    <w:basedOn w:val="NoList"/>
    <w:rsid w:val="00CA55E1"/>
    <w:pPr>
      <w:numPr>
        <w:numId w:val="14"/>
      </w:numPr>
    </w:pPr>
  </w:style>
  <w:style w:type="numbering" w:styleId="111111">
    <w:name w:val="Outline List 2"/>
    <w:basedOn w:val="NoList"/>
    <w:rsid w:val="00CA55E1"/>
    <w:pPr>
      <w:numPr>
        <w:numId w:val="15"/>
      </w:numPr>
    </w:pPr>
  </w:style>
  <w:style w:type="numbering" w:styleId="ArticleSection">
    <w:name w:val="Outline List 3"/>
    <w:basedOn w:val="NoList"/>
    <w:rsid w:val="00CA55E1"/>
    <w:pPr>
      <w:numPr>
        <w:numId w:val="17"/>
      </w:numPr>
    </w:pPr>
  </w:style>
  <w:style w:type="table" w:styleId="TableSimple1">
    <w:name w:val="Table Simple 1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A55E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A55E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A55E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A55E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A55E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A55E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A55E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A55E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A55E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A55E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A55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A55E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A55E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A55E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A55E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A55E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A55E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A55E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A55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A55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A55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A55E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A55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A55E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A55E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A55E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A55E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A55E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A55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A55E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A55E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A55E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A55E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A55E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A55E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A55E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922F19A03C1044F9E7A01E482EBE1BC" ma:contentTypeVersion="" ma:contentTypeDescription="PDMS Document Site Content Type" ma:contentTypeScope="" ma:versionID="e86152a5517080d3f1890a17f4a81fca">
  <xsd:schema xmlns:xsd="http://www.w3.org/2001/XMLSchema" xmlns:xs="http://www.w3.org/2001/XMLSchema" xmlns:p="http://schemas.microsoft.com/office/2006/metadata/properties" xmlns:ns2="834FF267-13D3-48DA-B583-3E8B20CE50F6" targetNamespace="http://schemas.microsoft.com/office/2006/metadata/properties" ma:root="true" ma:fieldsID="5c7296893b1e52a3fedbf77b11e35b42" ns2:_="">
    <xsd:import namespace="834FF267-13D3-48DA-B583-3E8B20CE50F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FF267-13D3-48DA-B583-3E8B20CE50F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34FF267-13D3-48DA-B583-3E8B20CE50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5C27D-20C1-4E8D-A5E5-1DE4EBB3A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DBFF9-8A04-4F1C-BFAA-FEB8C8545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FF267-13D3-48DA-B583-3E8B20CE5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4415F-0B47-4298-B569-1C4A4A18F4C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4FF267-13D3-48DA-B583-3E8B20CE50F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A7E06C-10DE-417D-BF1B-5A9718CEF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766</Words>
  <Characters>4372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(Improved Home Care Payment Administration) Principles 2022</vt:lpstr>
    </vt:vector>
  </TitlesOfParts>
  <Manager/>
  <Company/>
  <LinksUpToDate>false</LinksUpToDate>
  <CharactersWithSpaces>5128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2022-06-02T03:43:00Z</cp:lastPrinted>
  <dcterms:created xsi:type="dcterms:W3CDTF">2022-08-01T01:24:00Z</dcterms:created>
  <dcterms:modified xsi:type="dcterms:W3CDTF">2022-08-30T01:04:00Z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(Improved Home Care Payment Administration) Principles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OPC65847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0x010100266966F133664895A6EE3632470D45F5008922F19A03C1044F9E7A01E482EBE1BC</vt:lpwstr>
  </property>
</Properties>
</file>