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C0D87" w14:textId="77777777" w:rsidR="00281705" w:rsidRDefault="00D072C4" w:rsidP="009F7DAE">
      <w:pPr>
        <w:pStyle w:val="Title"/>
        <w:ind w:right="49"/>
        <w:rPr>
          <w:rFonts w:ascii="Times New Roman" w:hAnsi="Times New Roman"/>
        </w:rPr>
      </w:pPr>
      <w:bookmarkStart w:id="0" w:name="_Hlk87516853"/>
      <w:r>
        <w:rPr>
          <w:rFonts w:ascii="Arial" w:hAnsi="Arial" w:cs="Arial"/>
          <w:noProof/>
          <w:sz w:val="20"/>
          <w:lang w:eastAsia="en-AU"/>
        </w:rPr>
        <w:drawing>
          <wp:inline distT="0" distB="0" distL="0" distR="0" wp14:anchorId="54BC0DB6" wp14:editId="4924D4D9">
            <wp:extent cx="1057275" cy="895350"/>
            <wp:effectExtent l="19050" t="0" r="9525" b="0"/>
            <wp:docPr id="1" name="Picture 1" descr="Commonwealth of Austral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BC0D88" w14:textId="77777777" w:rsidR="00281705" w:rsidRDefault="00281705" w:rsidP="00281705">
      <w:pPr>
        <w:pStyle w:val="Title"/>
        <w:ind w:right="-518"/>
        <w:rPr>
          <w:rFonts w:ascii="Times New Roman" w:hAnsi="Times New Roman"/>
        </w:rPr>
      </w:pPr>
    </w:p>
    <w:p w14:paraId="54BC0D89" w14:textId="77777777" w:rsidR="00281705" w:rsidRDefault="00281705" w:rsidP="00281705">
      <w:pPr>
        <w:pStyle w:val="Title"/>
        <w:ind w:right="-518"/>
        <w:rPr>
          <w:rFonts w:ascii="Times New Roman" w:hAnsi="Times New Roman"/>
        </w:rPr>
      </w:pPr>
    </w:p>
    <w:p w14:paraId="54BC0D8A" w14:textId="77777777" w:rsidR="00281705" w:rsidRDefault="00D072C4" w:rsidP="009F7DAE">
      <w:pPr>
        <w:pStyle w:val="Title"/>
        <w:ind w:right="49"/>
        <w:rPr>
          <w:rFonts w:ascii="Times New Roman" w:hAnsi="Times New Roman"/>
        </w:rPr>
      </w:pPr>
      <w:r>
        <w:rPr>
          <w:rFonts w:ascii="Times New Roman" w:hAnsi="Times New Roman"/>
        </w:rPr>
        <w:t>Commonwealth of Australia</w:t>
      </w:r>
    </w:p>
    <w:p w14:paraId="54BC0D8B" w14:textId="77777777" w:rsidR="00281705" w:rsidRDefault="00281705" w:rsidP="00281705">
      <w:pPr>
        <w:widowControl w:val="0"/>
        <w:tabs>
          <w:tab w:val="left" w:pos="567"/>
        </w:tabs>
        <w:ind w:right="-518"/>
        <w:jc w:val="center"/>
        <w:rPr>
          <w:snapToGrid w:val="0"/>
          <w:lang w:val="en-AU"/>
        </w:rPr>
      </w:pPr>
    </w:p>
    <w:p w14:paraId="114184AB" w14:textId="16E1CE63" w:rsidR="00C66968" w:rsidRDefault="00C66968" w:rsidP="00C66968">
      <w:pPr>
        <w:widowControl w:val="0"/>
        <w:tabs>
          <w:tab w:val="left" w:pos="567"/>
        </w:tabs>
        <w:ind w:right="49"/>
        <w:jc w:val="center"/>
        <w:rPr>
          <w:b/>
          <w:snapToGrid w:val="0"/>
          <w:lang w:val="en-AU"/>
        </w:rPr>
      </w:pPr>
      <w:r w:rsidRPr="00D33602">
        <w:rPr>
          <w:b/>
          <w:snapToGrid w:val="0"/>
          <w:lang w:val="en-AU"/>
        </w:rPr>
        <w:t>List of Threatened Ecological Communities Amendment (EC</w:t>
      </w:r>
      <w:r w:rsidR="00052490" w:rsidRPr="00D33602">
        <w:rPr>
          <w:b/>
          <w:snapToGrid w:val="0"/>
          <w:lang w:val="en-AU"/>
        </w:rPr>
        <w:t>1</w:t>
      </w:r>
      <w:r w:rsidR="00D33602" w:rsidRPr="00D33602">
        <w:rPr>
          <w:b/>
          <w:snapToGrid w:val="0"/>
          <w:lang w:val="en-AU"/>
        </w:rPr>
        <w:t>81</w:t>
      </w:r>
      <w:r w:rsidRPr="00D33602">
        <w:rPr>
          <w:b/>
          <w:snapToGrid w:val="0"/>
          <w:lang w:val="en-AU"/>
        </w:rPr>
        <w:t xml:space="preserve">) Instrument </w:t>
      </w:r>
      <w:r w:rsidR="00B0171E" w:rsidRPr="00D33602">
        <w:rPr>
          <w:b/>
          <w:snapToGrid w:val="0"/>
          <w:lang w:val="en-AU"/>
        </w:rPr>
        <w:t>2022</w:t>
      </w:r>
    </w:p>
    <w:p w14:paraId="54BC0D8C" w14:textId="61F864D7" w:rsidR="00281705" w:rsidRDefault="00281705" w:rsidP="009F7DAE">
      <w:pPr>
        <w:widowControl w:val="0"/>
        <w:tabs>
          <w:tab w:val="left" w:pos="567"/>
        </w:tabs>
        <w:ind w:right="49"/>
        <w:jc w:val="center"/>
        <w:rPr>
          <w:b/>
          <w:iCs/>
          <w:snapToGrid w:val="0"/>
          <w:lang w:val="en-AU"/>
        </w:rPr>
      </w:pPr>
    </w:p>
    <w:p w14:paraId="54BC0D8E" w14:textId="77777777" w:rsidR="00281705" w:rsidRDefault="00281705" w:rsidP="009F7DAE">
      <w:pPr>
        <w:widowControl w:val="0"/>
        <w:tabs>
          <w:tab w:val="left" w:pos="567"/>
        </w:tabs>
        <w:ind w:right="49"/>
        <w:rPr>
          <w:snapToGrid w:val="0"/>
          <w:lang w:val="en-AU"/>
        </w:rPr>
      </w:pPr>
    </w:p>
    <w:p w14:paraId="54BC0D90" w14:textId="5DE6B36D" w:rsidR="00281705" w:rsidRPr="008C3F04" w:rsidRDefault="00D072C4" w:rsidP="009F7DAE">
      <w:pPr>
        <w:spacing w:before="120"/>
        <w:ind w:right="49"/>
        <w:rPr>
          <w:lang w:val="en-AU"/>
        </w:rPr>
      </w:pPr>
      <w:r w:rsidRPr="008C3F04">
        <w:rPr>
          <w:snapToGrid w:val="0"/>
          <w:lang w:val="en-AU"/>
        </w:rPr>
        <w:t xml:space="preserve">I, </w:t>
      </w:r>
      <w:r w:rsidR="00ED3D94">
        <w:rPr>
          <w:snapToGrid w:val="0"/>
          <w:lang w:val="en-AU"/>
        </w:rPr>
        <w:t>TANYA PLIBERSEK</w:t>
      </w:r>
      <w:r w:rsidRPr="008C3F04">
        <w:rPr>
          <w:snapToGrid w:val="0"/>
          <w:lang w:val="en-AU"/>
        </w:rPr>
        <w:t xml:space="preserve">, Minister for the </w:t>
      </w:r>
      <w:r w:rsidRPr="008C3F04">
        <w:rPr>
          <w:bCs/>
          <w:lang w:val="en-AU"/>
        </w:rPr>
        <w:t>Environment</w:t>
      </w:r>
      <w:r w:rsidR="00ED3D94">
        <w:rPr>
          <w:bCs/>
          <w:lang w:val="en-AU"/>
        </w:rPr>
        <w:t xml:space="preserve"> and Water</w:t>
      </w:r>
      <w:r w:rsidRPr="008C3F04">
        <w:rPr>
          <w:snapToGrid w:val="0"/>
          <w:lang w:val="en-AU"/>
        </w:rPr>
        <w:t xml:space="preserve">, pursuant to paragraph </w:t>
      </w:r>
      <w:r w:rsidR="002A620B" w:rsidRPr="008C3F04">
        <w:rPr>
          <w:color w:val="000000"/>
          <w:shd w:val="clear" w:color="auto" w:fill="FFFFFF"/>
        </w:rPr>
        <w:t>1</w:t>
      </w:r>
      <w:r w:rsidR="00C87E79" w:rsidRPr="008C3F04">
        <w:rPr>
          <w:color w:val="000000"/>
          <w:shd w:val="clear" w:color="auto" w:fill="FFFFFF"/>
        </w:rPr>
        <w:t>84</w:t>
      </w:r>
      <w:r w:rsidR="007178C3" w:rsidRPr="008C3F04">
        <w:rPr>
          <w:color w:val="000000"/>
          <w:shd w:val="clear" w:color="auto" w:fill="FFFFFF"/>
        </w:rPr>
        <w:t>(</w:t>
      </w:r>
      <w:r w:rsidR="00052490">
        <w:rPr>
          <w:color w:val="000000"/>
          <w:shd w:val="clear" w:color="auto" w:fill="FFFFFF"/>
        </w:rPr>
        <w:t>a</w:t>
      </w:r>
      <w:r w:rsidR="007178C3" w:rsidRPr="008C3F04">
        <w:rPr>
          <w:color w:val="000000"/>
          <w:shd w:val="clear" w:color="auto" w:fill="FFFFFF"/>
        </w:rPr>
        <w:t>)</w:t>
      </w:r>
      <w:r w:rsidR="002A620B" w:rsidRPr="008C3F04">
        <w:rPr>
          <w:rStyle w:val="apple-converted-space"/>
          <w:color w:val="000000"/>
          <w:shd w:val="clear" w:color="auto" w:fill="FFFFFF"/>
        </w:rPr>
        <w:t> </w:t>
      </w:r>
      <w:r w:rsidRPr="008C3F04">
        <w:rPr>
          <w:snapToGrid w:val="0"/>
          <w:lang w:val="en-AU"/>
        </w:rPr>
        <w:t xml:space="preserve">of the </w:t>
      </w:r>
      <w:r w:rsidRPr="008C3F04">
        <w:rPr>
          <w:i/>
          <w:snapToGrid w:val="0"/>
          <w:lang w:val="en-AU"/>
        </w:rPr>
        <w:t>Environment Protection and Biodiversity Conservation Act 1999</w:t>
      </w:r>
      <w:r w:rsidRPr="008C3F04">
        <w:rPr>
          <w:snapToGrid w:val="0"/>
          <w:lang w:val="en-AU"/>
        </w:rPr>
        <w:t xml:space="preserve">, amend the list referred to in section 181 </w:t>
      </w:r>
      <w:r w:rsidR="00FF57BF" w:rsidRPr="008C3F04">
        <w:rPr>
          <w:snapToGrid w:val="0"/>
          <w:lang w:val="en-AU"/>
        </w:rPr>
        <w:t xml:space="preserve">of that Act by </w:t>
      </w:r>
      <w:r w:rsidR="00FF57BF" w:rsidRPr="008C3F04">
        <w:rPr>
          <w:lang w:val="en-AU"/>
        </w:rPr>
        <w:t>including in the list of threatened ecological communities in the</w:t>
      </w:r>
      <w:r w:rsidR="00A039D1">
        <w:rPr>
          <w:lang w:val="en-AU"/>
        </w:rPr>
        <w:t xml:space="preserve"> </w:t>
      </w:r>
      <w:r w:rsidR="00A039D1" w:rsidRPr="00B6075F">
        <w:rPr>
          <w:b/>
          <w:bCs/>
          <w:lang w:val="en-AU"/>
        </w:rPr>
        <w:t>endangered</w:t>
      </w:r>
      <w:r w:rsidR="00A039D1">
        <w:rPr>
          <w:b/>
          <w:bCs/>
          <w:lang w:val="en-AU"/>
        </w:rPr>
        <w:t xml:space="preserve"> </w:t>
      </w:r>
      <w:r w:rsidR="00A039D1">
        <w:rPr>
          <w:lang w:val="en-AU"/>
        </w:rPr>
        <w:t>category</w:t>
      </w:r>
      <w:r w:rsidR="002A620B" w:rsidRPr="008C3F04">
        <w:rPr>
          <w:lang w:val="en-AU"/>
        </w:rPr>
        <w:t>:</w:t>
      </w:r>
      <w:r w:rsidRPr="008C3F04">
        <w:rPr>
          <w:lang w:val="en-AU"/>
        </w:rPr>
        <w:t xml:space="preserve"> </w:t>
      </w:r>
    </w:p>
    <w:p w14:paraId="30AA2DFA" w14:textId="77777777" w:rsidR="0058339A" w:rsidRPr="008C3F04" w:rsidRDefault="0058339A" w:rsidP="009F7DAE">
      <w:pPr>
        <w:spacing w:before="120"/>
        <w:ind w:right="49"/>
        <w:rPr>
          <w:lang w:val="en-AU"/>
        </w:rPr>
      </w:pPr>
    </w:p>
    <w:p w14:paraId="45BC5385" w14:textId="36430772" w:rsidR="00962867" w:rsidRDefault="004872D6" w:rsidP="004872D6">
      <w:pPr>
        <w:spacing w:before="120"/>
        <w:ind w:right="49"/>
        <w:rPr>
          <w:b/>
          <w:bCs/>
          <w:color w:val="000000" w:themeColor="text1"/>
        </w:rPr>
      </w:pPr>
      <w:r w:rsidRPr="004872D6">
        <w:rPr>
          <w:b/>
          <w:bCs/>
          <w:color w:val="000000" w:themeColor="text1"/>
        </w:rPr>
        <w:t>Grey box-grey gum wet forest of subtropical eastern Australia</w:t>
      </w:r>
    </w:p>
    <w:p w14:paraId="44817263" w14:textId="77777777" w:rsidR="00432428" w:rsidRPr="008C3F04" w:rsidRDefault="00432428" w:rsidP="004872D6">
      <w:pPr>
        <w:spacing w:before="120"/>
        <w:ind w:right="49"/>
        <w:rPr>
          <w:lang w:val="en-AU"/>
        </w:rPr>
      </w:pPr>
    </w:p>
    <w:p w14:paraId="53708EC2" w14:textId="6639BB70" w:rsidR="002A620B" w:rsidRPr="008C3F04" w:rsidRDefault="00092473" w:rsidP="009F7DAE">
      <w:pPr>
        <w:spacing w:before="120"/>
        <w:ind w:right="49"/>
        <w:rPr>
          <w:lang w:val="en-AU"/>
        </w:rPr>
      </w:pPr>
      <w:r w:rsidRPr="008C3F04">
        <w:rPr>
          <w:lang w:val="en-AU"/>
        </w:rPr>
        <w:t>as described in the Schedule to this instrument</w:t>
      </w:r>
      <w:r w:rsidR="00B33B99" w:rsidRPr="008C3F04">
        <w:rPr>
          <w:lang w:val="en-AU"/>
        </w:rPr>
        <w:t>.</w:t>
      </w:r>
    </w:p>
    <w:p w14:paraId="54BC0D93" w14:textId="77777777" w:rsidR="00281705" w:rsidRPr="008C3F04" w:rsidRDefault="00281705" w:rsidP="009F7DAE">
      <w:pPr>
        <w:spacing w:after="60"/>
        <w:ind w:right="49"/>
        <w:rPr>
          <w:lang w:val="en-AU"/>
        </w:rPr>
      </w:pPr>
    </w:p>
    <w:p w14:paraId="00A7FBB2" w14:textId="77777777" w:rsidR="008963CC" w:rsidRPr="008C3F04" w:rsidRDefault="008963CC" w:rsidP="005243D1">
      <w:pPr>
        <w:spacing w:before="120"/>
        <w:ind w:right="49"/>
        <w:rPr>
          <w:lang w:val="en-AU"/>
        </w:rPr>
      </w:pPr>
      <w:r w:rsidRPr="008C3F04">
        <w:rPr>
          <w:lang w:val="en-AU"/>
        </w:rPr>
        <w:t>This instrument commences the day after registration.</w:t>
      </w:r>
    </w:p>
    <w:p w14:paraId="54BC0D95" w14:textId="77777777" w:rsidR="00281705" w:rsidRPr="00250E2D" w:rsidRDefault="00281705" w:rsidP="009F7DAE">
      <w:pPr>
        <w:widowControl w:val="0"/>
        <w:tabs>
          <w:tab w:val="left" w:pos="567"/>
        </w:tabs>
        <w:ind w:right="49"/>
        <w:rPr>
          <w:snapToGrid w:val="0"/>
          <w:lang w:val="en-AU"/>
        </w:rPr>
      </w:pPr>
    </w:p>
    <w:p w14:paraId="54BC0D97" w14:textId="77777777" w:rsidR="00281705" w:rsidRPr="00250E2D" w:rsidRDefault="00281705" w:rsidP="009F7DAE">
      <w:pPr>
        <w:widowControl w:val="0"/>
        <w:tabs>
          <w:tab w:val="left" w:pos="567"/>
        </w:tabs>
        <w:ind w:right="49"/>
        <w:rPr>
          <w:snapToGrid w:val="0"/>
          <w:lang w:val="en-AU"/>
        </w:rPr>
      </w:pPr>
    </w:p>
    <w:p w14:paraId="0A808C95" w14:textId="77777777" w:rsidR="002472B4" w:rsidRPr="00250E2D" w:rsidRDefault="002472B4" w:rsidP="002472B4">
      <w:pPr>
        <w:widowControl w:val="0"/>
        <w:tabs>
          <w:tab w:val="left" w:pos="567"/>
        </w:tabs>
        <w:rPr>
          <w:snapToGrid w:val="0"/>
        </w:rPr>
      </w:pPr>
    </w:p>
    <w:p w14:paraId="009DF90A" w14:textId="0D94E81C" w:rsidR="002472B4" w:rsidRPr="00ED0461" w:rsidRDefault="00ED0461" w:rsidP="002472B4">
      <w:pPr>
        <w:widowControl w:val="0"/>
        <w:tabs>
          <w:tab w:val="left" w:pos="567"/>
        </w:tabs>
        <w:rPr>
          <w:rFonts w:ascii="Arial" w:hAnsi="Arial" w:cs="Arial"/>
          <w:snapToGrid w:val="0"/>
        </w:rPr>
      </w:pPr>
      <w:bookmarkStart w:id="1" w:name="_Hlk69221969"/>
      <w:r w:rsidRPr="00ED0461">
        <w:rPr>
          <w:rFonts w:ascii="Arial" w:hAnsi="Arial" w:cs="Arial"/>
          <w:snapToGrid w:val="0"/>
        </w:rPr>
        <w:t>Tanya Plibersek</w:t>
      </w:r>
    </w:p>
    <w:p w14:paraId="47679DFE" w14:textId="77777777" w:rsidR="002472B4" w:rsidRPr="008C3F04" w:rsidRDefault="002472B4" w:rsidP="002472B4">
      <w:pPr>
        <w:widowControl w:val="0"/>
        <w:tabs>
          <w:tab w:val="left" w:pos="567"/>
        </w:tabs>
        <w:rPr>
          <w:snapToGrid w:val="0"/>
        </w:rPr>
      </w:pPr>
      <w:r w:rsidRPr="008C3F04">
        <w:rPr>
          <w:snapToGrid w:val="0"/>
        </w:rPr>
        <w:t>...................................................................................</w:t>
      </w:r>
    </w:p>
    <w:p w14:paraId="08146765" w14:textId="77777777" w:rsidR="001D1E8F" w:rsidRPr="008C3F04" w:rsidRDefault="001D1E8F" w:rsidP="001D1E8F">
      <w:pPr>
        <w:widowControl w:val="0"/>
        <w:tabs>
          <w:tab w:val="left" w:pos="567"/>
        </w:tabs>
        <w:rPr>
          <w:snapToGrid w:val="0"/>
        </w:rPr>
      </w:pPr>
      <w:r>
        <w:rPr>
          <w:snapToGrid w:val="0"/>
        </w:rPr>
        <w:t>Tanya Plibersek</w:t>
      </w:r>
    </w:p>
    <w:p w14:paraId="3F166B15" w14:textId="471A32CF" w:rsidR="002472B4" w:rsidRPr="008C3F04" w:rsidRDefault="002472B4" w:rsidP="002472B4">
      <w:pPr>
        <w:widowControl w:val="0"/>
        <w:tabs>
          <w:tab w:val="left" w:pos="567"/>
        </w:tabs>
      </w:pPr>
      <w:r w:rsidRPr="008C3F04">
        <w:rPr>
          <w:snapToGrid w:val="0"/>
        </w:rPr>
        <w:t>Minister for the Environment</w:t>
      </w:r>
      <w:r w:rsidR="001D1E8F">
        <w:rPr>
          <w:snapToGrid w:val="0"/>
        </w:rPr>
        <w:t xml:space="preserve"> and Water</w:t>
      </w:r>
    </w:p>
    <w:p w14:paraId="5A16E50F" w14:textId="77777777" w:rsidR="002472B4" w:rsidRPr="008C3F04" w:rsidRDefault="002472B4" w:rsidP="002472B4">
      <w:pPr>
        <w:widowControl w:val="0"/>
        <w:tabs>
          <w:tab w:val="left" w:pos="567"/>
        </w:tabs>
        <w:rPr>
          <w:snapToGrid w:val="0"/>
        </w:rPr>
      </w:pPr>
    </w:p>
    <w:p w14:paraId="3B5E67E3" w14:textId="351BB2DC" w:rsidR="002472B4" w:rsidRPr="008C3F04" w:rsidRDefault="002472B4" w:rsidP="002472B4">
      <w:pPr>
        <w:widowControl w:val="0"/>
        <w:tabs>
          <w:tab w:val="left" w:pos="567"/>
        </w:tabs>
        <w:rPr>
          <w:snapToGrid w:val="0"/>
        </w:rPr>
      </w:pPr>
    </w:p>
    <w:p w14:paraId="02A97DF0" w14:textId="77777777" w:rsidR="002472B4" w:rsidRPr="008C3F04" w:rsidRDefault="002472B4" w:rsidP="002472B4">
      <w:pPr>
        <w:widowControl w:val="0"/>
        <w:tabs>
          <w:tab w:val="left" w:pos="567"/>
        </w:tabs>
        <w:rPr>
          <w:snapToGrid w:val="0"/>
        </w:rPr>
      </w:pPr>
    </w:p>
    <w:p w14:paraId="2FC43779" w14:textId="6B3F9647" w:rsidR="002472B4" w:rsidRPr="008C3F04" w:rsidRDefault="002472B4" w:rsidP="002472B4">
      <w:pPr>
        <w:tabs>
          <w:tab w:val="right" w:pos="426"/>
          <w:tab w:val="left" w:pos="1080"/>
        </w:tabs>
        <w:ind w:right="-874"/>
        <w:rPr>
          <w:snapToGrid w:val="0"/>
        </w:rPr>
      </w:pPr>
      <w:r w:rsidRPr="008C3F04">
        <w:rPr>
          <w:snapToGrid w:val="0"/>
        </w:rPr>
        <w:t>Dated..........</w:t>
      </w:r>
      <w:r w:rsidR="00ED0461">
        <w:rPr>
          <w:snapToGrid w:val="0"/>
        </w:rPr>
        <w:t>5</w:t>
      </w:r>
      <w:r w:rsidR="00ED0461">
        <w:rPr>
          <w:snapToGrid w:val="0"/>
          <w:vertAlign w:val="superscript"/>
        </w:rPr>
        <w:t>th</w:t>
      </w:r>
      <w:r w:rsidR="00ED0461">
        <w:rPr>
          <w:snapToGrid w:val="0"/>
        </w:rPr>
        <w:t> August 2022</w:t>
      </w:r>
      <w:r w:rsidRPr="008C3F04">
        <w:rPr>
          <w:snapToGrid w:val="0"/>
        </w:rPr>
        <w:t>......................................</w:t>
      </w:r>
      <w:bookmarkEnd w:id="1"/>
    </w:p>
    <w:p w14:paraId="54BC0DA4" w14:textId="77777777" w:rsidR="00281705" w:rsidRPr="008C3F04" w:rsidRDefault="00281705" w:rsidP="009F7DAE">
      <w:pPr>
        <w:ind w:right="49"/>
        <w:rPr>
          <w:lang w:val="en-AU"/>
        </w:rPr>
      </w:pPr>
    </w:p>
    <w:p w14:paraId="54BC0DA5" w14:textId="7ABF1A53" w:rsidR="00281705" w:rsidRPr="00092473" w:rsidRDefault="00D072C4" w:rsidP="00823D58">
      <w:pPr>
        <w:ind w:right="49"/>
        <w:jc w:val="center"/>
        <w:rPr>
          <w:lang w:val="en-AU"/>
        </w:rPr>
      </w:pPr>
      <w:r>
        <w:rPr>
          <w:lang w:val="en-AU"/>
        </w:rPr>
        <w:br w:type="page"/>
      </w:r>
      <w:r w:rsidRPr="00092473">
        <w:rPr>
          <w:lang w:val="en-AU"/>
        </w:rPr>
        <w:lastRenderedPageBreak/>
        <w:t>SCHEDULE</w:t>
      </w:r>
      <w:r w:rsidR="00651FC6">
        <w:rPr>
          <w:lang w:val="en-AU"/>
        </w:rPr>
        <w:t xml:space="preserve"> 1</w:t>
      </w:r>
    </w:p>
    <w:p w14:paraId="54BC0DA6" w14:textId="77777777" w:rsidR="00281705" w:rsidRPr="00092473" w:rsidRDefault="00281705" w:rsidP="00823D58">
      <w:pPr>
        <w:ind w:right="49"/>
        <w:jc w:val="center"/>
        <w:rPr>
          <w:lang w:val="en-AU"/>
        </w:rPr>
      </w:pPr>
    </w:p>
    <w:p w14:paraId="61C084DC" w14:textId="4F4C3AC5" w:rsidR="004872D6" w:rsidRDefault="004872D6" w:rsidP="009E3513">
      <w:pPr>
        <w:spacing w:after="120"/>
        <w:ind w:right="49"/>
        <w:rPr>
          <w:b/>
          <w:bCs/>
          <w:iCs/>
        </w:rPr>
      </w:pPr>
      <w:r w:rsidRPr="004872D6">
        <w:rPr>
          <w:b/>
          <w:bCs/>
          <w:iCs/>
        </w:rPr>
        <w:t xml:space="preserve">Grey box-grey gum wet forest of subtropical eastern Australia </w:t>
      </w:r>
    </w:p>
    <w:p w14:paraId="2ABF8B05" w14:textId="4617AAC6" w:rsidR="003B6210" w:rsidRDefault="004872D6" w:rsidP="009E3513">
      <w:pPr>
        <w:spacing w:after="120"/>
        <w:ind w:right="49"/>
        <w:rPr>
          <w:iCs/>
        </w:rPr>
      </w:pPr>
      <w:r w:rsidRPr="004872D6">
        <w:rPr>
          <w:iCs/>
        </w:rPr>
        <w:t>Grey box-grey gum wet forest of subtropical eastern Australia</w:t>
      </w:r>
      <w:r>
        <w:rPr>
          <w:iCs/>
        </w:rPr>
        <w:t xml:space="preserve"> </w:t>
      </w:r>
      <w:r w:rsidR="003B6210" w:rsidRPr="003B6210">
        <w:rPr>
          <w:iCs/>
        </w:rPr>
        <w:t xml:space="preserve">is an assemblage of </w:t>
      </w:r>
      <w:r w:rsidR="00FC55FD">
        <w:rPr>
          <w:iCs/>
        </w:rPr>
        <w:t>n</w:t>
      </w:r>
      <w:r w:rsidR="00420D83">
        <w:rPr>
          <w:iCs/>
        </w:rPr>
        <w:t xml:space="preserve">ative </w:t>
      </w:r>
      <w:r w:rsidR="003B6210" w:rsidRPr="003B6210">
        <w:rPr>
          <w:iCs/>
        </w:rPr>
        <w:t xml:space="preserve">plants, animals and other organisms constituting </w:t>
      </w:r>
      <w:r w:rsidR="00F40DB8">
        <w:rPr>
          <w:iCs/>
        </w:rPr>
        <w:t xml:space="preserve">at maturity </w:t>
      </w:r>
      <w:r w:rsidR="003B6210" w:rsidRPr="003B6210">
        <w:rPr>
          <w:iCs/>
        </w:rPr>
        <w:t>a type of</w:t>
      </w:r>
      <w:r w:rsidR="00F40DB8">
        <w:rPr>
          <w:iCs/>
        </w:rPr>
        <w:t xml:space="preserve"> </w:t>
      </w:r>
      <w:r w:rsidR="007B78DA">
        <w:rPr>
          <w:iCs/>
        </w:rPr>
        <w:t>tall</w:t>
      </w:r>
      <w:r w:rsidR="00F40DB8">
        <w:rPr>
          <w:iCs/>
        </w:rPr>
        <w:t xml:space="preserve"> open</w:t>
      </w:r>
      <w:r w:rsidR="007B78DA">
        <w:rPr>
          <w:iCs/>
        </w:rPr>
        <w:t xml:space="preserve"> </w:t>
      </w:r>
      <w:r w:rsidR="003B6210" w:rsidRPr="003B6210">
        <w:rPr>
          <w:iCs/>
        </w:rPr>
        <w:t xml:space="preserve">forest </w:t>
      </w:r>
      <w:r w:rsidR="00103AF5">
        <w:rPr>
          <w:iCs/>
        </w:rPr>
        <w:t xml:space="preserve">with a canopy </w:t>
      </w:r>
      <w:r w:rsidR="003B6210" w:rsidRPr="003B6210">
        <w:rPr>
          <w:iCs/>
        </w:rPr>
        <w:t>dominated by</w:t>
      </w:r>
      <w:r w:rsidR="003B6210" w:rsidRPr="003B6210">
        <w:rPr>
          <w:i/>
        </w:rPr>
        <w:t xml:space="preserve"> Eucalyptus</w:t>
      </w:r>
      <w:r w:rsidR="003B6210" w:rsidRPr="003B6210">
        <w:rPr>
          <w:iCs/>
        </w:rPr>
        <w:t xml:space="preserve"> species with or without </w:t>
      </w:r>
      <w:r w:rsidR="003B6210" w:rsidRPr="00103AF5">
        <w:rPr>
          <w:i/>
        </w:rPr>
        <w:t xml:space="preserve">Araucaria </w:t>
      </w:r>
      <w:proofErr w:type="spellStart"/>
      <w:r w:rsidR="003B6210" w:rsidRPr="00103AF5">
        <w:rPr>
          <w:i/>
        </w:rPr>
        <w:t>cunninghamii</w:t>
      </w:r>
      <w:proofErr w:type="spellEnd"/>
      <w:r w:rsidR="003B6210" w:rsidRPr="003B6210">
        <w:rPr>
          <w:iCs/>
        </w:rPr>
        <w:t xml:space="preserve"> (Hoop Pine) and with an </w:t>
      </w:r>
      <w:proofErr w:type="spellStart"/>
      <w:r w:rsidR="003B6210" w:rsidRPr="003B6210">
        <w:rPr>
          <w:iCs/>
        </w:rPr>
        <w:t>understorey</w:t>
      </w:r>
      <w:proofErr w:type="spellEnd"/>
      <w:r w:rsidR="003B6210" w:rsidRPr="003B6210">
        <w:rPr>
          <w:iCs/>
        </w:rPr>
        <w:t xml:space="preserve"> that typically includes significant cover of species with drier vine-forest (rainforest) affiliations.</w:t>
      </w:r>
      <w:r w:rsidR="003B6210">
        <w:rPr>
          <w:iCs/>
        </w:rPr>
        <w:t xml:space="preserve"> </w:t>
      </w:r>
    </w:p>
    <w:p w14:paraId="630A19A3" w14:textId="5307B651" w:rsidR="007B78DA" w:rsidRDefault="007B78DA" w:rsidP="009E3513">
      <w:pPr>
        <w:spacing w:after="120"/>
        <w:ind w:right="49"/>
        <w:rPr>
          <w:iCs/>
        </w:rPr>
      </w:pPr>
      <w:r w:rsidRPr="007B78DA">
        <w:rPr>
          <w:iCs/>
        </w:rPr>
        <w:t xml:space="preserve">The canopy contains </w:t>
      </w:r>
      <w:r w:rsidRPr="007B78DA">
        <w:rPr>
          <w:i/>
        </w:rPr>
        <w:t xml:space="preserve">Eucalyptus </w:t>
      </w:r>
      <w:proofErr w:type="spellStart"/>
      <w:r w:rsidRPr="007B78DA">
        <w:rPr>
          <w:i/>
        </w:rPr>
        <w:t>moluccana</w:t>
      </w:r>
      <w:proofErr w:type="spellEnd"/>
      <w:r w:rsidRPr="007B78DA">
        <w:rPr>
          <w:iCs/>
        </w:rPr>
        <w:t xml:space="preserve"> (grey box) and/or a grey gum species (</w:t>
      </w:r>
      <w:r w:rsidRPr="007B78DA">
        <w:rPr>
          <w:i/>
        </w:rPr>
        <w:t>E.</w:t>
      </w:r>
      <w:r w:rsidR="00103AF5">
        <w:rPr>
          <w:i/>
        </w:rPr>
        <w:t> </w:t>
      </w:r>
      <w:proofErr w:type="spellStart"/>
      <w:r w:rsidRPr="007B78DA">
        <w:rPr>
          <w:i/>
        </w:rPr>
        <w:t>propinqua</w:t>
      </w:r>
      <w:proofErr w:type="spellEnd"/>
      <w:r w:rsidRPr="007B78DA">
        <w:rPr>
          <w:iCs/>
        </w:rPr>
        <w:t xml:space="preserve"> (small-fruited grey gum)</w:t>
      </w:r>
      <w:r w:rsidR="00C63518">
        <w:rPr>
          <w:iCs/>
        </w:rPr>
        <w:t>)</w:t>
      </w:r>
      <w:r w:rsidRPr="007B78DA">
        <w:rPr>
          <w:iCs/>
        </w:rPr>
        <w:t xml:space="preserve"> and/or less commonly </w:t>
      </w:r>
      <w:r w:rsidRPr="007B78DA">
        <w:rPr>
          <w:i/>
        </w:rPr>
        <w:t>E.</w:t>
      </w:r>
      <w:r w:rsidR="00103AF5">
        <w:rPr>
          <w:i/>
        </w:rPr>
        <w:t xml:space="preserve"> </w:t>
      </w:r>
      <w:r w:rsidR="008C51D6">
        <w:rPr>
          <w:i/>
        </w:rPr>
        <w:t>punctata</w:t>
      </w:r>
      <w:r w:rsidRPr="007B78DA">
        <w:rPr>
          <w:iCs/>
        </w:rPr>
        <w:t xml:space="preserve"> (grey gum)). Other canopy species often present include</w:t>
      </w:r>
      <w:r w:rsidRPr="007B78DA">
        <w:rPr>
          <w:i/>
        </w:rPr>
        <w:t xml:space="preserve"> E. </w:t>
      </w:r>
      <w:proofErr w:type="spellStart"/>
      <w:r w:rsidRPr="007B78DA">
        <w:rPr>
          <w:i/>
        </w:rPr>
        <w:t>siderophloia</w:t>
      </w:r>
      <w:proofErr w:type="spellEnd"/>
      <w:r w:rsidRPr="007B78DA">
        <w:rPr>
          <w:iCs/>
        </w:rPr>
        <w:t xml:space="preserve"> (grey ironbark) and/or </w:t>
      </w:r>
      <w:r w:rsidRPr="007B78DA">
        <w:rPr>
          <w:i/>
        </w:rPr>
        <w:t xml:space="preserve">Araucaria </w:t>
      </w:r>
      <w:proofErr w:type="spellStart"/>
      <w:r w:rsidRPr="007B78DA">
        <w:rPr>
          <w:i/>
        </w:rPr>
        <w:t>cunninghamii</w:t>
      </w:r>
      <w:proofErr w:type="spellEnd"/>
      <w:r w:rsidRPr="007B78DA">
        <w:rPr>
          <w:iCs/>
        </w:rPr>
        <w:t xml:space="preserve"> (hoop pine). In some areas</w:t>
      </w:r>
      <w:r w:rsidR="00F40DB8">
        <w:rPr>
          <w:iCs/>
        </w:rPr>
        <w:t>,</w:t>
      </w:r>
      <w:r w:rsidRPr="007B78DA">
        <w:rPr>
          <w:iCs/>
        </w:rPr>
        <w:t xml:space="preserve"> any of these canopy species may be locally dominant. Other tree species occur in the canopy less frequently.</w:t>
      </w:r>
    </w:p>
    <w:p w14:paraId="56C1B9D9" w14:textId="62BB9AA0" w:rsidR="00A02741" w:rsidRDefault="007B78DA" w:rsidP="007B78DA">
      <w:pPr>
        <w:rPr>
          <w:color w:val="000000" w:themeColor="text1"/>
        </w:rPr>
      </w:pPr>
      <w:proofErr w:type="spellStart"/>
      <w:r>
        <w:t>Understorey</w:t>
      </w:r>
      <w:proofErr w:type="spellEnd"/>
      <w:r>
        <w:t xml:space="preserve"> species composition is highly variable, however vine forest affiliated s</w:t>
      </w:r>
      <w:r w:rsidRPr="00C105F5">
        <w:t xml:space="preserve">pecies frequently include the small to medium-sized trees </w:t>
      </w:r>
      <w:proofErr w:type="spellStart"/>
      <w:r w:rsidRPr="00C105F5">
        <w:rPr>
          <w:rFonts w:cs="Arial"/>
          <w:i/>
          <w:iCs/>
        </w:rPr>
        <w:t>Psydrax</w:t>
      </w:r>
      <w:proofErr w:type="spellEnd"/>
      <w:r w:rsidRPr="00C105F5">
        <w:rPr>
          <w:rFonts w:cs="Arial"/>
          <w:i/>
          <w:iCs/>
        </w:rPr>
        <w:t xml:space="preserve"> odorata</w:t>
      </w:r>
      <w:r w:rsidRPr="00C105F5">
        <w:rPr>
          <w:rFonts w:cs="Arial"/>
        </w:rPr>
        <w:t xml:space="preserve"> (</w:t>
      </w:r>
      <w:r>
        <w:rPr>
          <w:rFonts w:cs="Arial"/>
        </w:rPr>
        <w:t>s</w:t>
      </w:r>
      <w:r w:rsidRPr="00C105F5">
        <w:rPr>
          <w:rFonts w:cs="Arial"/>
        </w:rPr>
        <w:t xml:space="preserve">hiny-leaved </w:t>
      </w:r>
      <w:proofErr w:type="spellStart"/>
      <w:r>
        <w:rPr>
          <w:rFonts w:cs="Arial"/>
        </w:rPr>
        <w:t>c</w:t>
      </w:r>
      <w:r w:rsidRPr="00C105F5">
        <w:rPr>
          <w:rFonts w:cs="Arial"/>
        </w:rPr>
        <w:t>anthium</w:t>
      </w:r>
      <w:proofErr w:type="spellEnd"/>
      <w:r w:rsidRPr="00C105F5">
        <w:rPr>
          <w:rFonts w:cs="Arial"/>
        </w:rPr>
        <w:t>)</w:t>
      </w:r>
      <w:r w:rsidRPr="00C105F5">
        <w:rPr>
          <w:rFonts w:cs="Arial"/>
          <w:i/>
          <w:iCs/>
        </w:rPr>
        <w:t xml:space="preserve">, </w:t>
      </w:r>
      <w:proofErr w:type="spellStart"/>
      <w:r w:rsidRPr="00C105F5">
        <w:rPr>
          <w:rFonts w:cs="Arial"/>
          <w:i/>
          <w:iCs/>
        </w:rPr>
        <w:t>Denhamia</w:t>
      </w:r>
      <w:proofErr w:type="spellEnd"/>
      <w:r w:rsidRPr="00C105F5">
        <w:rPr>
          <w:rFonts w:cs="Arial"/>
          <w:i/>
          <w:iCs/>
        </w:rPr>
        <w:t xml:space="preserve"> </w:t>
      </w:r>
      <w:proofErr w:type="spellStart"/>
      <w:r w:rsidRPr="00C105F5">
        <w:rPr>
          <w:rFonts w:cs="Arial"/>
          <w:i/>
          <w:iCs/>
        </w:rPr>
        <w:t>bilocularis</w:t>
      </w:r>
      <w:proofErr w:type="spellEnd"/>
      <w:r w:rsidRPr="00C105F5">
        <w:rPr>
          <w:rFonts w:cs="Arial"/>
          <w:i/>
          <w:iCs/>
        </w:rPr>
        <w:t xml:space="preserve"> </w:t>
      </w:r>
      <w:r w:rsidRPr="00C105F5">
        <w:rPr>
          <w:rFonts w:cs="Arial"/>
        </w:rPr>
        <w:t>(</w:t>
      </w:r>
      <w:r>
        <w:rPr>
          <w:rFonts w:cs="Arial"/>
        </w:rPr>
        <w:t>o</w:t>
      </w:r>
      <w:r w:rsidRPr="00C105F5">
        <w:rPr>
          <w:rFonts w:cs="Arial"/>
        </w:rPr>
        <w:t xml:space="preserve">range </w:t>
      </w:r>
      <w:r>
        <w:rPr>
          <w:rFonts w:cs="Arial"/>
        </w:rPr>
        <w:t>b</w:t>
      </w:r>
      <w:r w:rsidRPr="00C105F5">
        <w:rPr>
          <w:rFonts w:cs="Arial"/>
        </w:rPr>
        <w:t>ark) and</w:t>
      </w:r>
      <w:r w:rsidRPr="00C105F5">
        <w:rPr>
          <w:rFonts w:cs="Arial"/>
          <w:i/>
          <w:iCs/>
        </w:rPr>
        <w:t xml:space="preserve"> </w:t>
      </w:r>
      <w:proofErr w:type="spellStart"/>
      <w:r w:rsidRPr="00C105F5">
        <w:rPr>
          <w:rFonts w:cs="Arial"/>
          <w:i/>
          <w:iCs/>
        </w:rPr>
        <w:t>Cupaniopsis</w:t>
      </w:r>
      <w:proofErr w:type="spellEnd"/>
      <w:r w:rsidRPr="00C105F5">
        <w:rPr>
          <w:rFonts w:cs="Arial"/>
          <w:i/>
          <w:iCs/>
        </w:rPr>
        <w:t xml:space="preserve"> </w:t>
      </w:r>
      <w:proofErr w:type="spellStart"/>
      <w:r w:rsidRPr="00C105F5">
        <w:rPr>
          <w:rFonts w:cs="Arial"/>
          <w:i/>
          <w:iCs/>
        </w:rPr>
        <w:t>parvifolia</w:t>
      </w:r>
      <w:proofErr w:type="spellEnd"/>
      <w:r w:rsidRPr="00C105F5">
        <w:rPr>
          <w:rFonts w:cs="Arial"/>
          <w:i/>
          <w:iCs/>
        </w:rPr>
        <w:t xml:space="preserve"> </w:t>
      </w:r>
      <w:r w:rsidRPr="00C105F5">
        <w:rPr>
          <w:rFonts w:cs="Arial"/>
        </w:rPr>
        <w:t>(</w:t>
      </w:r>
      <w:r>
        <w:rPr>
          <w:rFonts w:cs="Arial"/>
        </w:rPr>
        <w:t>s</w:t>
      </w:r>
      <w:r w:rsidRPr="00C105F5">
        <w:rPr>
          <w:rFonts w:cs="Arial"/>
        </w:rPr>
        <w:t xml:space="preserve">mall-leaved </w:t>
      </w:r>
      <w:r>
        <w:rPr>
          <w:rFonts w:cs="Arial"/>
        </w:rPr>
        <w:t>t</w:t>
      </w:r>
      <w:r w:rsidRPr="00C105F5">
        <w:rPr>
          <w:rFonts w:cs="Arial"/>
        </w:rPr>
        <w:t>uckeroo)</w:t>
      </w:r>
      <w:r w:rsidRPr="00C105F5">
        <w:t xml:space="preserve">, </w:t>
      </w:r>
      <w:r w:rsidRPr="00C105F5">
        <w:rPr>
          <w:rFonts w:cs="Arial"/>
        </w:rPr>
        <w:t xml:space="preserve">the shrubs </w:t>
      </w:r>
      <w:proofErr w:type="spellStart"/>
      <w:r>
        <w:rPr>
          <w:rFonts w:cs="Arial"/>
          <w:i/>
          <w:iCs/>
        </w:rPr>
        <w:t>P</w:t>
      </w:r>
      <w:r w:rsidRPr="00C105F5">
        <w:rPr>
          <w:rFonts w:cs="Arial"/>
          <w:i/>
          <w:iCs/>
        </w:rPr>
        <w:t>sychotria</w:t>
      </w:r>
      <w:proofErr w:type="spellEnd"/>
      <w:r w:rsidRPr="00C105F5">
        <w:rPr>
          <w:rFonts w:cs="Arial"/>
          <w:i/>
          <w:iCs/>
        </w:rPr>
        <w:t xml:space="preserve"> </w:t>
      </w:r>
      <w:proofErr w:type="spellStart"/>
      <w:r w:rsidRPr="00C105F5">
        <w:rPr>
          <w:rFonts w:cs="Arial"/>
          <w:i/>
          <w:iCs/>
        </w:rPr>
        <w:t>daphnoides</w:t>
      </w:r>
      <w:proofErr w:type="spellEnd"/>
      <w:r w:rsidRPr="00C105F5">
        <w:rPr>
          <w:rFonts w:cs="Arial"/>
          <w:i/>
          <w:iCs/>
        </w:rPr>
        <w:t xml:space="preserve"> </w:t>
      </w:r>
      <w:r w:rsidRPr="00C105F5">
        <w:rPr>
          <w:rFonts w:cs="Arial"/>
        </w:rPr>
        <w:t>(</w:t>
      </w:r>
      <w:r>
        <w:rPr>
          <w:rFonts w:cs="Arial"/>
        </w:rPr>
        <w:t>s</w:t>
      </w:r>
      <w:r w:rsidRPr="00C105F5">
        <w:rPr>
          <w:rFonts w:cs="Arial"/>
        </w:rPr>
        <w:t xml:space="preserve">mooth </w:t>
      </w:r>
      <w:proofErr w:type="spellStart"/>
      <w:r>
        <w:rPr>
          <w:rFonts w:cs="Arial"/>
        </w:rPr>
        <w:t>p</w:t>
      </w:r>
      <w:r w:rsidRPr="00C105F5">
        <w:rPr>
          <w:rFonts w:cs="Arial"/>
        </w:rPr>
        <w:t>sychotria</w:t>
      </w:r>
      <w:proofErr w:type="spellEnd"/>
      <w:r w:rsidRPr="00C105F5">
        <w:rPr>
          <w:rFonts w:cs="Arial"/>
        </w:rPr>
        <w:t>)</w:t>
      </w:r>
      <w:r w:rsidRPr="00C105F5">
        <w:rPr>
          <w:rFonts w:cs="Arial"/>
          <w:i/>
          <w:iCs/>
        </w:rPr>
        <w:t xml:space="preserve"> </w:t>
      </w:r>
      <w:r w:rsidRPr="00C105F5">
        <w:rPr>
          <w:rFonts w:cs="Arial"/>
        </w:rPr>
        <w:t xml:space="preserve">and </w:t>
      </w:r>
      <w:proofErr w:type="spellStart"/>
      <w:r w:rsidRPr="00C105F5">
        <w:rPr>
          <w:rFonts w:cs="Arial"/>
          <w:i/>
          <w:iCs/>
        </w:rPr>
        <w:t>Alyxia</w:t>
      </w:r>
      <w:proofErr w:type="spellEnd"/>
      <w:r w:rsidRPr="00C105F5">
        <w:rPr>
          <w:rFonts w:cs="Arial"/>
          <w:i/>
          <w:iCs/>
        </w:rPr>
        <w:t xml:space="preserve"> </w:t>
      </w:r>
      <w:proofErr w:type="spellStart"/>
      <w:r w:rsidRPr="00C105F5">
        <w:rPr>
          <w:rFonts w:cs="Arial"/>
          <w:i/>
          <w:iCs/>
        </w:rPr>
        <w:t>ruscifolia</w:t>
      </w:r>
      <w:proofErr w:type="spellEnd"/>
      <w:r w:rsidRPr="00C105F5">
        <w:rPr>
          <w:rFonts w:cs="Arial"/>
          <w:i/>
          <w:iCs/>
        </w:rPr>
        <w:t xml:space="preserve"> </w:t>
      </w:r>
      <w:r w:rsidRPr="00C105F5">
        <w:rPr>
          <w:rFonts w:cs="Arial"/>
        </w:rPr>
        <w:t>(</w:t>
      </w:r>
      <w:r>
        <w:rPr>
          <w:rFonts w:cs="Arial"/>
        </w:rPr>
        <w:t>c</w:t>
      </w:r>
      <w:r w:rsidRPr="00C105F5">
        <w:rPr>
          <w:rFonts w:cs="Arial"/>
        </w:rPr>
        <w:t>hain-fruit)</w:t>
      </w:r>
      <w:r w:rsidRPr="00C105F5">
        <w:t xml:space="preserve">, </w:t>
      </w:r>
      <w:r w:rsidRPr="00C105F5">
        <w:rPr>
          <w:rFonts w:cs="Arial"/>
        </w:rPr>
        <w:t xml:space="preserve">the vines and lianas </w:t>
      </w:r>
      <w:proofErr w:type="spellStart"/>
      <w:r w:rsidRPr="00C105F5">
        <w:rPr>
          <w:rFonts w:cs="Arial"/>
          <w:i/>
          <w:iCs/>
        </w:rPr>
        <w:t>Celastrus</w:t>
      </w:r>
      <w:proofErr w:type="spellEnd"/>
      <w:r w:rsidRPr="00C105F5">
        <w:rPr>
          <w:rFonts w:cs="Arial"/>
          <w:i/>
          <w:iCs/>
        </w:rPr>
        <w:t xml:space="preserve"> </w:t>
      </w:r>
      <w:proofErr w:type="spellStart"/>
      <w:r w:rsidRPr="00C105F5">
        <w:rPr>
          <w:rFonts w:cs="Arial"/>
          <w:i/>
          <w:iCs/>
        </w:rPr>
        <w:t>subspicatus</w:t>
      </w:r>
      <w:proofErr w:type="spellEnd"/>
      <w:r w:rsidRPr="00C105F5">
        <w:rPr>
          <w:rFonts w:cs="Arial"/>
          <w:i/>
          <w:iCs/>
        </w:rPr>
        <w:t xml:space="preserve"> </w:t>
      </w:r>
      <w:r w:rsidRPr="00C105F5">
        <w:rPr>
          <w:rFonts w:cs="Arial"/>
        </w:rPr>
        <w:t>(</w:t>
      </w:r>
      <w:r>
        <w:rPr>
          <w:rFonts w:cs="Arial"/>
        </w:rPr>
        <w:t>l</w:t>
      </w:r>
      <w:r w:rsidRPr="00C105F5">
        <w:rPr>
          <w:rFonts w:cs="Arial"/>
        </w:rPr>
        <w:t xml:space="preserve">arge-leaved </w:t>
      </w:r>
      <w:r>
        <w:rPr>
          <w:rFonts w:cs="Arial"/>
        </w:rPr>
        <w:t>s</w:t>
      </w:r>
      <w:r w:rsidRPr="00C105F5">
        <w:rPr>
          <w:rFonts w:cs="Arial"/>
        </w:rPr>
        <w:t xml:space="preserve">taff </w:t>
      </w:r>
      <w:r>
        <w:rPr>
          <w:rFonts w:cs="Arial"/>
        </w:rPr>
        <w:t>v</w:t>
      </w:r>
      <w:r w:rsidRPr="00C105F5">
        <w:rPr>
          <w:rFonts w:cs="Arial"/>
        </w:rPr>
        <w:t>ine)</w:t>
      </w:r>
      <w:r w:rsidRPr="00C105F5">
        <w:rPr>
          <w:rFonts w:cs="Arial"/>
          <w:i/>
          <w:iCs/>
        </w:rPr>
        <w:t xml:space="preserve">, </w:t>
      </w:r>
      <w:proofErr w:type="spellStart"/>
      <w:r w:rsidRPr="00C105F5">
        <w:rPr>
          <w:rFonts w:cs="Arial"/>
          <w:i/>
          <w:iCs/>
        </w:rPr>
        <w:t>Solori</w:t>
      </w:r>
      <w:proofErr w:type="spellEnd"/>
      <w:r w:rsidRPr="00C105F5">
        <w:rPr>
          <w:rFonts w:cs="Arial"/>
          <w:i/>
          <w:iCs/>
        </w:rPr>
        <w:t xml:space="preserve"> </w:t>
      </w:r>
      <w:proofErr w:type="spellStart"/>
      <w:r w:rsidRPr="00C105F5">
        <w:rPr>
          <w:rFonts w:cs="Arial"/>
          <w:i/>
          <w:iCs/>
        </w:rPr>
        <w:t>involuta</w:t>
      </w:r>
      <w:proofErr w:type="spellEnd"/>
      <w:r w:rsidRPr="00C105F5">
        <w:rPr>
          <w:rFonts w:cs="Arial"/>
          <w:i/>
          <w:iCs/>
        </w:rPr>
        <w:t xml:space="preserve"> </w:t>
      </w:r>
      <w:r w:rsidRPr="00C105F5">
        <w:rPr>
          <w:rFonts w:cs="Arial"/>
        </w:rPr>
        <w:t>(</w:t>
      </w:r>
      <w:r>
        <w:rPr>
          <w:rFonts w:cs="Arial"/>
        </w:rPr>
        <w:t>n</w:t>
      </w:r>
      <w:r w:rsidRPr="00C105F5">
        <w:rPr>
          <w:rFonts w:cs="Arial"/>
        </w:rPr>
        <w:t xml:space="preserve">ative </w:t>
      </w:r>
      <w:r>
        <w:rPr>
          <w:rFonts w:cs="Arial"/>
        </w:rPr>
        <w:t>d</w:t>
      </w:r>
      <w:r w:rsidRPr="00C105F5">
        <w:rPr>
          <w:rFonts w:cs="Arial"/>
        </w:rPr>
        <w:t>erris)</w:t>
      </w:r>
      <w:r w:rsidRPr="00C105F5">
        <w:rPr>
          <w:rFonts w:cs="Arial"/>
          <w:i/>
          <w:iCs/>
        </w:rPr>
        <w:t xml:space="preserve"> </w:t>
      </w:r>
      <w:r w:rsidRPr="00C105F5">
        <w:rPr>
          <w:rFonts w:cs="Arial"/>
        </w:rPr>
        <w:t xml:space="preserve">and </w:t>
      </w:r>
      <w:proofErr w:type="spellStart"/>
      <w:r w:rsidRPr="00C105F5">
        <w:rPr>
          <w:rFonts w:cs="Arial"/>
          <w:i/>
          <w:iCs/>
        </w:rPr>
        <w:t>Maclura</w:t>
      </w:r>
      <w:proofErr w:type="spellEnd"/>
      <w:r w:rsidRPr="00C105F5">
        <w:rPr>
          <w:rFonts w:cs="Arial"/>
          <w:i/>
          <w:iCs/>
        </w:rPr>
        <w:t xml:space="preserve"> </w:t>
      </w:r>
      <w:proofErr w:type="spellStart"/>
      <w:r w:rsidRPr="00C105F5">
        <w:rPr>
          <w:rFonts w:cs="Arial"/>
          <w:i/>
          <w:iCs/>
        </w:rPr>
        <w:t>cochinchinensis</w:t>
      </w:r>
      <w:proofErr w:type="spellEnd"/>
      <w:r w:rsidRPr="00C105F5">
        <w:rPr>
          <w:rFonts w:cs="Arial"/>
          <w:i/>
          <w:iCs/>
        </w:rPr>
        <w:t xml:space="preserve"> </w:t>
      </w:r>
      <w:r w:rsidRPr="00C105F5">
        <w:rPr>
          <w:rFonts w:cs="Arial"/>
        </w:rPr>
        <w:t>(</w:t>
      </w:r>
      <w:r w:rsidR="008C51D6">
        <w:rPr>
          <w:rFonts w:cs="Arial"/>
        </w:rPr>
        <w:t>c</w:t>
      </w:r>
      <w:r w:rsidRPr="00C105F5">
        <w:rPr>
          <w:rFonts w:cs="Arial"/>
        </w:rPr>
        <w:t>ock-spur),</w:t>
      </w:r>
      <w:r w:rsidRPr="00C105F5">
        <w:rPr>
          <w:rFonts w:cs="Arial"/>
          <w:i/>
          <w:iCs/>
        </w:rPr>
        <w:t xml:space="preserve"> </w:t>
      </w:r>
      <w:r w:rsidRPr="00C105F5">
        <w:rPr>
          <w:rFonts w:cs="Arial"/>
        </w:rPr>
        <w:t xml:space="preserve">the grasses and sedges </w:t>
      </w:r>
      <w:proofErr w:type="spellStart"/>
      <w:r w:rsidRPr="00C105F5">
        <w:rPr>
          <w:rFonts w:cs="Arial"/>
          <w:i/>
          <w:iCs/>
        </w:rPr>
        <w:t>Gahnia</w:t>
      </w:r>
      <w:proofErr w:type="spellEnd"/>
      <w:r w:rsidRPr="00C105F5">
        <w:rPr>
          <w:rFonts w:cs="Arial"/>
          <w:i/>
          <w:iCs/>
        </w:rPr>
        <w:t xml:space="preserve"> aspera </w:t>
      </w:r>
      <w:r w:rsidRPr="00C105F5">
        <w:rPr>
          <w:rFonts w:cs="Arial"/>
        </w:rPr>
        <w:t>(</w:t>
      </w:r>
      <w:r w:rsidR="008C51D6">
        <w:rPr>
          <w:rFonts w:cs="Arial"/>
        </w:rPr>
        <w:t>s</w:t>
      </w:r>
      <w:r w:rsidRPr="00C105F5">
        <w:rPr>
          <w:rFonts w:cs="Arial"/>
        </w:rPr>
        <w:t xml:space="preserve">word </w:t>
      </w:r>
      <w:r w:rsidR="008C51D6">
        <w:rPr>
          <w:rFonts w:cs="Arial"/>
        </w:rPr>
        <w:t>s</w:t>
      </w:r>
      <w:r w:rsidRPr="00C105F5">
        <w:rPr>
          <w:rFonts w:cs="Arial"/>
        </w:rPr>
        <w:t>edge)</w:t>
      </w:r>
      <w:r w:rsidRPr="00C105F5">
        <w:rPr>
          <w:rFonts w:cs="Arial"/>
          <w:i/>
          <w:iCs/>
        </w:rPr>
        <w:t xml:space="preserve">, Cyperus </w:t>
      </w:r>
      <w:proofErr w:type="spellStart"/>
      <w:r w:rsidRPr="00C105F5">
        <w:rPr>
          <w:rFonts w:cs="Arial"/>
          <w:i/>
          <w:iCs/>
        </w:rPr>
        <w:t>gracilis</w:t>
      </w:r>
      <w:proofErr w:type="spellEnd"/>
      <w:r w:rsidRPr="00C105F5">
        <w:rPr>
          <w:rFonts w:cs="Arial"/>
          <w:i/>
          <w:iCs/>
        </w:rPr>
        <w:t xml:space="preserve"> </w:t>
      </w:r>
      <w:r w:rsidRPr="00C105F5">
        <w:rPr>
          <w:rFonts w:cs="Arial"/>
        </w:rPr>
        <w:t>(</w:t>
      </w:r>
      <w:r>
        <w:rPr>
          <w:rFonts w:cs="Arial"/>
        </w:rPr>
        <w:t>s</w:t>
      </w:r>
      <w:r w:rsidRPr="00C105F5">
        <w:rPr>
          <w:rFonts w:cs="Arial"/>
        </w:rPr>
        <w:t xml:space="preserve">lender </w:t>
      </w:r>
      <w:r>
        <w:rPr>
          <w:rFonts w:cs="Arial"/>
        </w:rPr>
        <w:t>f</w:t>
      </w:r>
      <w:r w:rsidRPr="00C105F5">
        <w:rPr>
          <w:rFonts w:cs="Arial"/>
        </w:rPr>
        <w:t xml:space="preserve">lat-sedge) and </w:t>
      </w:r>
      <w:proofErr w:type="spellStart"/>
      <w:r w:rsidRPr="00C105F5">
        <w:rPr>
          <w:rFonts w:cs="Arial"/>
          <w:i/>
          <w:iCs/>
        </w:rPr>
        <w:t>Ottochloa</w:t>
      </w:r>
      <w:proofErr w:type="spellEnd"/>
      <w:r w:rsidRPr="00C105F5">
        <w:rPr>
          <w:rFonts w:cs="Arial"/>
          <w:i/>
          <w:iCs/>
        </w:rPr>
        <w:t xml:space="preserve"> </w:t>
      </w:r>
      <w:proofErr w:type="spellStart"/>
      <w:r w:rsidRPr="00C105F5">
        <w:rPr>
          <w:rFonts w:cs="Arial"/>
          <w:i/>
          <w:iCs/>
        </w:rPr>
        <w:t>gracillima</w:t>
      </w:r>
      <w:proofErr w:type="spellEnd"/>
      <w:r w:rsidRPr="00C105F5">
        <w:rPr>
          <w:rFonts w:cs="Arial"/>
          <w:i/>
          <w:iCs/>
        </w:rPr>
        <w:t xml:space="preserve"> </w:t>
      </w:r>
      <w:r w:rsidRPr="00C105F5">
        <w:rPr>
          <w:rFonts w:cs="Arial"/>
        </w:rPr>
        <w:t>(</w:t>
      </w:r>
      <w:proofErr w:type="spellStart"/>
      <w:r>
        <w:rPr>
          <w:rFonts w:cs="Arial"/>
        </w:rPr>
        <w:t>p</w:t>
      </w:r>
      <w:r w:rsidRPr="00C105F5">
        <w:rPr>
          <w:rFonts w:cs="Arial"/>
        </w:rPr>
        <w:t>ademelon</w:t>
      </w:r>
      <w:proofErr w:type="spellEnd"/>
      <w:r w:rsidRPr="00C105F5">
        <w:rPr>
          <w:rFonts w:cs="Arial"/>
        </w:rPr>
        <w:t xml:space="preserve"> </w:t>
      </w:r>
      <w:r>
        <w:rPr>
          <w:rFonts w:cs="Arial"/>
        </w:rPr>
        <w:t>g</w:t>
      </w:r>
      <w:r w:rsidRPr="00C105F5">
        <w:rPr>
          <w:rFonts w:cs="Arial"/>
        </w:rPr>
        <w:t>rass)</w:t>
      </w:r>
      <w:r w:rsidRPr="00C105F5">
        <w:t xml:space="preserve">. </w:t>
      </w:r>
      <w:r w:rsidRPr="00C105F5">
        <w:rPr>
          <w:rFonts w:cs="Arial"/>
        </w:rPr>
        <w:t xml:space="preserve">Ferns such as </w:t>
      </w:r>
      <w:proofErr w:type="spellStart"/>
      <w:r w:rsidRPr="00C105F5">
        <w:rPr>
          <w:rFonts w:cs="Arial"/>
          <w:i/>
          <w:iCs/>
        </w:rPr>
        <w:t>Doodia</w:t>
      </w:r>
      <w:proofErr w:type="spellEnd"/>
      <w:r w:rsidRPr="00C105F5">
        <w:rPr>
          <w:rFonts w:cs="Arial"/>
          <w:i/>
          <w:iCs/>
        </w:rPr>
        <w:t xml:space="preserve"> aspera </w:t>
      </w:r>
      <w:r>
        <w:rPr>
          <w:rFonts w:cs="Arial"/>
        </w:rPr>
        <w:t>(r</w:t>
      </w:r>
      <w:r w:rsidRPr="00C105F5">
        <w:rPr>
          <w:rFonts w:cs="Arial"/>
        </w:rPr>
        <w:t xml:space="preserve">asp </w:t>
      </w:r>
      <w:r>
        <w:rPr>
          <w:rFonts w:cs="Arial"/>
        </w:rPr>
        <w:t>f</w:t>
      </w:r>
      <w:r w:rsidRPr="00C105F5">
        <w:rPr>
          <w:rFonts w:cs="Arial"/>
        </w:rPr>
        <w:t>ern)</w:t>
      </w:r>
      <w:r w:rsidRPr="00C105F5">
        <w:t xml:space="preserve"> and </w:t>
      </w:r>
      <w:proofErr w:type="spellStart"/>
      <w:r w:rsidRPr="00C105F5">
        <w:rPr>
          <w:i/>
          <w:iCs/>
        </w:rPr>
        <w:t>Pellaea</w:t>
      </w:r>
      <w:proofErr w:type="spellEnd"/>
      <w:r w:rsidRPr="00C105F5">
        <w:rPr>
          <w:i/>
          <w:iCs/>
        </w:rPr>
        <w:t xml:space="preserve"> falcata </w:t>
      </w:r>
      <w:r w:rsidRPr="00C105F5">
        <w:t>(</w:t>
      </w:r>
      <w:r>
        <w:t>s</w:t>
      </w:r>
      <w:r w:rsidRPr="00C105F5">
        <w:t xml:space="preserve">ickle </w:t>
      </w:r>
      <w:r>
        <w:t>f</w:t>
      </w:r>
      <w:r w:rsidRPr="00C105F5">
        <w:t xml:space="preserve">ern) also occur. </w:t>
      </w:r>
      <w:r w:rsidRPr="00CC63CA">
        <w:t xml:space="preserve">Relatively shade tolerant grass species </w:t>
      </w:r>
      <w:r>
        <w:t>including</w:t>
      </w:r>
      <w:r w:rsidRPr="00CC63CA">
        <w:t xml:space="preserve"> </w:t>
      </w:r>
      <w:proofErr w:type="spellStart"/>
      <w:r w:rsidRPr="00CC63CA">
        <w:rPr>
          <w:i/>
          <w:iCs/>
        </w:rPr>
        <w:t>Oplismenus</w:t>
      </w:r>
      <w:proofErr w:type="spellEnd"/>
      <w:r w:rsidRPr="00CC63CA">
        <w:rPr>
          <w:i/>
          <w:iCs/>
        </w:rPr>
        <w:t xml:space="preserve"> </w:t>
      </w:r>
      <w:r w:rsidRPr="00CC63CA">
        <w:t xml:space="preserve">spp. (basket grasses) are often present whilst relatively shade intolerant grasses may occur where sufficient sunlight reaches the ground </w:t>
      </w:r>
      <w:r w:rsidRPr="009A466D">
        <w:t xml:space="preserve">naturally or </w:t>
      </w:r>
      <w:r w:rsidRPr="00CC63CA">
        <w:t xml:space="preserve">following </w:t>
      </w:r>
      <w:r w:rsidRPr="00BE5148">
        <w:rPr>
          <w:color w:val="000000" w:themeColor="text1"/>
        </w:rPr>
        <w:t>disturbance</w:t>
      </w:r>
      <w:r>
        <w:rPr>
          <w:color w:val="000000" w:themeColor="text1"/>
        </w:rPr>
        <w:t>.</w:t>
      </w:r>
      <w:r w:rsidR="002E4FFC">
        <w:rPr>
          <w:color w:val="000000" w:themeColor="text1"/>
        </w:rPr>
        <w:t xml:space="preserve"> </w:t>
      </w:r>
    </w:p>
    <w:p w14:paraId="646AE502" w14:textId="77777777" w:rsidR="007867FA" w:rsidRDefault="007867FA" w:rsidP="007B78DA">
      <w:pPr>
        <w:rPr>
          <w:color w:val="000000" w:themeColor="text1"/>
        </w:rPr>
      </w:pPr>
    </w:p>
    <w:p w14:paraId="203F1831" w14:textId="52CA9592" w:rsidR="007B78DA" w:rsidRPr="007867FA" w:rsidRDefault="007867FA" w:rsidP="007867FA">
      <w:pPr>
        <w:spacing w:after="120"/>
        <w:ind w:right="49"/>
      </w:pPr>
      <w:r w:rsidRPr="007867FA">
        <w:rPr>
          <w:iCs/>
        </w:rPr>
        <w:t>Following disturbance or o</w:t>
      </w:r>
      <w:r w:rsidR="00A02741" w:rsidRPr="007867FA">
        <w:rPr>
          <w:iCs/>
        </w:rPr>
        <w:t xml:space="preserve">ther temporary or </w:t>
      </w:r>
      <w:proofErr w:type="spellStart"/>
      <w:r w:rsidR="00A02741" w:rsidRPr="007867FA">
        <w:rPr>
          <w:iCs/>
        </w:rPr>
        <w:t>localised</w:t>
      </w:r>
      <w:proofErr w:type="spellEnd"/>
      <w:r w:rsidR="00A02741" w:rsidRPr="007867FA">
        <w:rPr>
          <w:iCs/>
        </w:rPr>
        <w:t xml:space="preserve"> variations in environmental conditions there may be areas of the </w:t>
      </w:r>
      <w:proofErr w:type="spellStart"/>
      <w:r w:rsidR="00A02741" w:rsidRPr="007867FA">
        <w:rPr>
          <w:iCs/>
        </w:rPr>
        <w:t>understorey</w:t>
      </w:r>
      <w:proofErr w:type="spellEnd"/>
      <w:r w:rsidR="00A02741" w:rsidRPr="007867FA">
        <w:rPr>
          <w:iCs/>
        </w:rPr>
        <w:t xml:space="preserve"> dominated by open </w:t>
      </w:r>
      <w:r w:rsidRPr="007867FA">
        <w:rPr>
          <w:iCs/>
        </w:rPr>
        <w:t xml:space="preserve">grassy </w:t>
      </w:r>
      <w:r w:rsidR="00A02741" w:rsidRPr="007867FA">
        <w:rPr>
          <w:iCs/>
        </w:rPr>
        <w:t>forest affiliated species.</w:t>
      </w:r>
      <w:r w:rsidRPr="007867FA">
        <w:rPr>
          <w:iCs/>
        </w:rPr>
        <w:t xml:space="preserve"> </w:t>
      </w:r>
      <w:r w:rsidR="007B78DA" w:rsidRPr="007867FA">
        <w:t xml:space="preserve">Examples of grassy open forest affiliated taxa occurring in recently disturbed areas in the </w:t>
      </w:r>
      <w:proofErr w:type="spellStart"/>
      <w:r w:rsidR="007B78DA" w:rsidRPr="007867FA">
        <w:t>understorey</w:t>
      </w:r>
      <w:proofErr w:type="spellEnd"/>
      <w:r w:rsidR="007B78DA" w:rsidRPr="007867FA">
        <w:t xml:space="preserve"> include juveniles of </w:t>
      </w:r>
      <w:r w:rsidR="007B78DA" w:rsidRPr="007867FA">
        <w:rPr>
          <w:i/>
        </w:rPr>
        <w:t xml:space="preserve">Eucalyptus </w:t>
      </w:r>
      <w:r w:rsidR="007B78DA" w:rsidRPr="007867FA">
        <w:t xml:space="preserve">spp. (eucalypts),  </w:t>
      </w:r>
      <w:r w:rsidR="007B78DA" w:rsidRPr="007867FA">
        <w:rPr>
          <w:i/>
        </w:rPr>
        <w:t xml:space="preserve">Acacia </w:t>
      </w:r>
      <w:r w:rsidR="007B78DA" w:rsidRPr="007867FA">
        <w:t xml:space="preserve">spp. (wattles), </w:t>
      </w:r>
      <w:proofErr w:type="spellStart"/>
      <w:r w:rsidR="007B78DA" w:rsidRPr="007867FA">
        <w:rPr>
          <w:i/>
        </w:rPr>
        <w:t>Allocasuarina</w:t>
      </w:r>
      <w:proofErr w:type="spellEnd"/>
      <w:r w:rsidR="007B78DA" w:rsidRPr="007867FA">
        <w:rPr>
          <w:i/>
        </w:rPr>
        <w:t xml:space="preserve"> </w:t>
      </w:r>
      <w:proofErr w:type="spellStart"/>
      <w:r w:rsidR="007B78DA" w:rsidRPr="007867FA">
        <w:rPr>
          <w:i/>
        </w:rPr>
        <w:t>torulosa</w:t>
      </w:r>
      <w:proofErr w:type="spellEnd"/>
      <w:r w:rsidR="007B78DA" w:rsidRPr="007867FA">
        <w:rPr>
          <w:i/>
        </w:rPr>
        <w:t xml:space="preserve"> </w:t>
      </w:r>
      <w:r w:rsidR="007B78DA" w:rsidRPr="007867FA">
        <w:t>(forest she-oak)</w:t>
      </w:r>
      <w:r w:rsidR="007B78DA" w:rsidRPr="007867FA">
        <w:rPr>
          <w:i/>
        </w:rPr>
        <w:t xml:space="preserve">, </w:t>
      </w:r>
      <w:proofErr w:type="spellStart"/>
      <w:r w:rsidR="007B78DA" w:rsidRPr="007867FA">
        <w:rPr>
          <w:i/>
        </w:rPr>
        <w:t>Dodonaea</w:t>
      </w:r>
      <w:proofErr w:type="spellEnd"/>
      <w:r w:rsidR="007B78DA" w:rsidRPr="007867FA">
        <w:rPr>
          <w:i/>
        </w:rPr>
        <w:t xml:space="preserve"> </w:t>
      </w:r>
      <w:proofErr w:type="spellStart"/>
      <w:r w:rsidR="007B78DA" w:rsidRPr="007867FA">
        <w:rPr>
          <w:i/>
        </w:rPr>
        <w:t>viscosa</w:t>
      </w:r>
      <w:proofErr w:type="spellEnd"/>
      <w:r w:rsidR="007B78DA" w:rsidRPr="007867FA">
        <w:rPr>
          <w:i/>
        </w:rPr>
        <w:t xml:space="preserve"> </w:t>
      </w:r>
      <w:r w:rsidR="007B78DA" w:rsidRPr="007867FA">
        <w:t>(sticky hop-bush)</w:t>
      </w:r>
      <w:r w:rsidR="007B78DA" w:rsidRPr="007867FA">
        <w:rPr>
          <w:i/>
        </w:rPr>
        <w:t xml:space="preserve">, </w:t>
      </w:r>
      <w:proofErr w:type="spellStart"/>
      <w:r w:rsidR="007B78DA" w:rsidRPr="007867FA">
        <w:rPr>
          <w:i/>
        </w:rPr>
        <w:t>Leucopogon</w:t>
      </w:r>
      <w:proofErr w:type="spellEnd"/>
      <w:r w:rsidR="007B78DA" w:rsidRPr="007867FA">
        <w:rPr>
          <w:i/>
        </w:rPr>
        <w:t xml:space="preserve"> </w:t>
      </w:r>
      <w:proofErr w:type="spellStart"/>
      <w:r w:rsidR="007B78DA" w:rsidRPr="007867FA">
        <w:rPr>
          <w:i/>
        </w:rPr>
        <w:t>ericoides</w:t>
      </w:r>
      <w:proofErr w:type="spellEnd"/>
      <w:r w:rsidR="007B78DA" w:rsidRPr="007867FA">
        <w:rPr>
          <w:i/>
        </w:rPr>
        <w:t xml:space="preserve"> </w:t>
      </w:r>
      <w:r w:rsidR="007B78DA" w:rsidRPr="007867FA">
        <w:t xml:space="preserve">(heath-leaved beard-heath), </w:t>
      </w:r>
      <w:proofErr w:type="spellStart"/>
      <w:r w:rsidR="007B78DA" w:rsidRPr="007867FA">
        <w:rPr>
          <w:i/>
        </w:rPr>
        <w:t>Leucopogon</w:t>
      </w:r>
      <w:proofErr w:type="spellEnd"/>
      <w:r w:rsidR="007B78DA" w:rsidRPr="007867FA">
        <w:rPr>
          <w:i/>
        </w:rPr>
        <w:t xml:space="preserve"> </w:t>
      </w:r>
      <w:proofErr w:type="spellStart"/>
      <w:r w:rsidR="007B78DA" w:rsidRPr="007867FA">
        <w:rPr>
          <w:i/>
        </w:rPr>
        <w:t>juniperinus</w:t>
      </w:r>
      <w:proofErr w:type="spellEnd"/>
      <w:r w:rsidR="007B78DA" w:rsidRPr="007867FA">
        <w:rPr>
          <w:i/>
        </w:rPr>
        <w:t xml:space="preserve"> </w:t>
      </w:r>
      <w:r w:rsidR="007B78DA" w:rsidRPr="007867FA">
        <w:t xml:space="preserve">(prickly beard-heath), </w:t>
      </w:r>
      <w:proofErr w:type="spellStart"/>
      <w:r w:rsidR="007B78DA" w:rsidRPr="007867FA">
        <w:rPr>
          <w:i/>
        </w:rPr>
        <w:t>Imperata</w:t>
      </w:r>
      <w:proofErr w:type="spellEnd"/>
      <w:r w:rsidR="007B78DA" w:rsidRPr="007867FA">
        <w:rPr>
          <w:i/>
        </w:rPr>
        <w:t xml:space="preserve"> cylindrica </w:t>
      </w:r>
      <w:r w:rsidR="007B78DA" w:rsidRPr="007867FA">
        <w:t xml:space="preserve">(blady grass), </w:t>
      </w:r>
      <w:r w:rsidR="007B78DA" w:rsidRPr="007867FA">
        <w:rPr>
          <w:i/>
        </w:rPr>
        <w:t xml:space="preserve">Aristida </w:t>
      </w:r>
      <w:proofErr w:type="spellStart"/>
      <w:r w:rsidR="007B78DA" w:rsidRPr="007867FA">
        <w:rPr>
          <w:i/>
        </w:rPr>
        <w:t>gracilipes</w:t>
      </w:r>
      <w:proofErr w:type="spellEnd"/>
      <w:r w:rsidR="007B78DA" w:rsidRPr="007867FA">
        <w:rPr>
          <w:i/>
          <w:iCs/>
        </w:rPr>
        <w:t xml:space="preserve"> </w:t>
      </w:r>
      <w:r w:rsidR="007B78DA" w:rsidRPr="007867FA">
        <w:t>(three-awn spear-grass)</w:t>
      </w:r>
      <w:r w:rsidR="007B78DA" w:rsidRPr="007867FA">
        <w:rPr>
          <w:i/>
          <w:iCs/>
        </w:rPr>
        <w:t xml:space="preserve">, Poa </w:t>
      </w:r>
      <w:proofErr w:type="spellStart"/>
      <w:r w:rsidR="007B78DA" w:rsidRPr="007867FA">
        <w:rPr>
          <w:i/>
          <w:iCs/>
        </w:rPr>
        <w:t>labillardierei</w:t>
      </w:r>
      <w:proofErr w:type="spellEnd"/>
      <w:r w:rsidR="007B78DA" w:rsidRPr="007867FA">
        <w:rPr>
          <w:i/>
          <w:iCs/>
        </w:rPr>
        <w:t xml:space="preserve"> </w:t>
      </w:r>
      <w:r w:rsidR="007B78DA" w:rsidRPr="007867FA">
        <w:t>(tussock</w:t>
      </w:r>
      <w:r w:rsidR="00D06018">
        <w:t xml:space="preserve"> grass</w:t>
      </w:r>
      <w:r w:rsidR="007B78DA" w:rsidRPr="007867FA">
        <w:t>)</w:t>
      </w:r>
      <w:r w:rsidR="007B78DA" w:rsidRPr="007867FA">
        <w:rPr>
          <w:i/>
          <w:iCs/>
        </w:rPr>
        <w:t xml:space="preserve">, Cymbopogon </w:t>
      </w:r>
      <w:proofErr w:type="spellStart"/>
      <w:r w:rsidR="007B78DA" w:rsidRPr="007867FA">
        <w:rPr>
          <w:i/>
          <w:iCs/>
        </w:rPr>
        <w:t>refractus</w:t>
      </w:r>
      <w:proofErr w:type="spellEnd"/>
      <w:r w:rsidR="007B78DA" w:rsidRPr="007867FA">
        <w:rPr>
          <w:i/>
          <w:iCs/>
        </w:rPr>
        <w:t xml:space="preserve"> </w:t>
      </w:r>
      <w:r w:rsidR="007B78DA" w:rsidRPr="007867FA">
        <w:t xml:space="preserve">(barbed-wire grass) and </w:t>
      </w:r>
      <w:r w:rsidR="007B78DA" w:rsidRPr="007867FA">
        <w:rPr>
          <w:i/>
          <w:iCs/>
        </w:rPr>
        <w:t xml:space="preserve">Glycine clandestine </w:t>
      </w:r>
      <w:r w:rsidR="007B78DA" w:rsidRPr="007867FA">
        <w:t xml:space="preserve">(twining glycine). </w:t>
      </w:r>
    </w:p>
    <w:p w14:paraId="67A487EB" w14:textId="6AB3B466" w:rsidR="003B6210" w:rsidRDefault="003B6210" w:rsidP="009E3513">
      <w:pPr>
        <w:spacing w:after="120"/>
        <w:ind w:right="49"/>
        <w:rPr>
          <w:iCs/>
        </w:rPr>
      </w:pPr>
      <w:r w:rsidRPr="003B6210">
        <w:rPr>
          <w:iCs/>
        </w:rPr>
        <w:t>The ecological community is found predominately on the escarpment slopes and foothills of inland hinterland ranges</w:t>
      </w:r>
      <w:r w:rsidR="00103AF5">
        <w:rPr>
          <w:iCs/>
        </w:rPr>
        <w:t xml:space="preserve"> in the north coast </w:t>
      </w:r>
      <w:r w:rsidR="00701CAC">
        <w:rPr>
          <w:iCs/>
        </w:rPr>
        <w:t xml:space="preserve">region </w:t>
      </w:r>
      <w:r w:rsidR="00103AF5">
        <w:rPr>
          <w:iCs/>
        </w:rPr>
        <w:t xml:space="preserve">of New South Wales and </w:t>
      </w:r>
      <w:r w:rsidR="00701CAC">
        <w:rPr>
          <w:iCs/>
        </w:rPr>
        <w:t xml:space="preserve">in </w:t>
      </w:r>
      <w:r w:rsidR="00103AF5">
        <w:rPr>
          <w:iCs/>
        </w:rPr>
        <w:t>south eastern Queensland</w:t>
      </w:r>
      <w:r w:rsidRPr="003B6210">
        <w:rPr>
          <w:iCs/>
        </w:rPr>
        <w:t xml:space="preserve">. </w:t>
      </w:r>
      <w:r w:rsidR="007B78DA" w:rsidRPr="007B78DA">
        <w:rPr>
          <w:iCs/>
        </w:rPr>
        <w:t>It is typically associated with soils derived from fine-grained sedimentary or volcanic geologies but may occur on other substrates, especially where influence from these parent materials occurs.</w:t>
      </w:r>
      <w:r w:rsidR="00D06018">
        <w:rPr>
          <w:iCs/>
        </w:rPr>
        <w:t xml:space="preserve"> </w:t>
      </w:r>
      <w:r w:rsidRPr="003B6210">
        <w:rPr>
          <w:iCs/>
        </w:rPr>
        <w:t>It is most common in localities where there is a mosaic of grassy eucalypt forests with drier vine-forest associations.</w:t>
      </w:r>
      <w:r w:rsidR="007B78DA">
        <w:rPr>
          <w:iCs/>
        </w:rPr>
        <w:t xml:space="preserve"> </w:t>
      </w:r>
    </w:p>
    <w:p w14:paraId="584BB1D1" w14:textId="315544BE" w:rsidR="000052B1" w:rsidRDefault="00823D58" w:rsidP="009E3513">
      <w:pPr>
        <w:spacing w:after="120"/>
      </w:pPr>
      <w:r w:rsidRPr="007B78DA">
        <w:t xml:space="preserve">The ecological community </w:t>
      </w:r>
      <w:r w:rsidR="00FC55FD">
        <w:t xml:space="preserve">also </w:t>
      </w:r>
      <w:r w:rsidRPr="007B78DA">
        <w:t xml:space="preserve">includes a variety of fauna species, including </w:t>
      </w:r>
      <w:r w:rsidR="0055276F" w:rsidRPr="007B78DA">
        <w:t xml:space="preserve">several </w:t>
      </w:r>
      <w:r w:rsidRPr="007B78DA">
        <w:t>species that are listed as threatened at a national or state level.</w:t>
      </w:r>
      <w:bookmarkEnd w:id="0"/>
    </w:p>
    <w:sectPr w:rsidR="000052B1" w:rsidSect="00281705">
      <w:footerReference w:type="default" r:id="rId12"/>
      <w:pgSz w:w="12240" w:h="15840"/>
      <w:pgMar w:top="1361" w:right="1701" w:bottom="136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38049" w14:textId="77777777" w:rsidR="005635B9" w:rsidRDefault="005635B9">
      <w:r>
        <w:separator/>
      </w:r>
    </w:p>
  </w:endnote>
  <w:endnote w:type="continuationSeparator" w:id="0">
    <w:p w14:paraId="6F3C8B76" w14:textId="77777777" w:rsidR="005635B9" w:rsidRDefault="005635B9">
      <w:r>
        <w:continuationSeparator/>
      </w:r>
    </w:p>
  </w:endnote>
  <w:endnote w:type="continuationNotice" w:id="1">
    <w:p w14:paraId="41D5B499" w14:textId="77777777" w:rsidR="005635B9" w:rsidRDefault="005635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C0DB8" w14:textId="77777777" w:rsidR="00C51F14" w:rsidRDefault="00C51F1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36EDF" w14:textId="77777777" w:rsidR="005635B9" w:rsidRDefault="005635B9">
      <w:r>
        <w:separator/>
      </w:r>
    </w:p>
  </w:footnote>
  <w:footnote w:type="continuationSeparator" w:id="0">
    <w:p w14:paraId="2BB537CB" w14:textId="77777777" w:rsidR="005635B9" w:rsidRDefault="005635B9">
      <w:r>
        <w:continuationSeparator/>
      </w:r>
    </w:p>
  </w:footnote>
  <w:footnote w:type="continuationNotice" w:id="1">
    <w:p w14:paraId="068A13DF" w14:textId="77777777" w:rsidR="005635B9" w:rsidRDefault="005635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C4A11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F78A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8626BC"/>
    <w:multiLevelType w:val="hybridMultilevel"/>
    <w:tmpl w:val="71F2BE38"/>
    <w:lvl w:ilvl="0" w:tplc="8D2E9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4ED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A223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E99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E0B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E848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AC4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874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340B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E54B5"/>
    <w:multiLevelType w:val="hybridMultilevel"/>
    <w:tmpl w:val="C8B2087E"/>
    <w:lvl w:ilvl="0" w:tplc="728C05B6">
      <w:start w:val="1"/>
      <w:numFmt w:val="bullet"/>
      <w:pStyle w:val="List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1" w:tplc="8B408C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C216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6A2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068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4AD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10F8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EA9F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A68A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E110D"/>
    <w:multiLevelType w:val="hybridMultilevel"/>
    <w:tmpl w:val="09823A0C"/>
    <w:lvl w:ilvl="0" w:tplc="873A3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7B7CADE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E642F03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748488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AA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98BB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C68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E2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6813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C0F63"/>
    <w:multiLevelType w:val="singleLevel"/>
    <w:tmpl w:val="121297FC"/>
    <w:lvl w:ilvl="0">
      <w:start w:val="1"/>
      <w:numFmt w:val="decimal"/>
      <w:pStyle w:val="Header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2ACF7C7E"/>
    <w:multiLevelType w:val="hybridMultilevel"/>
    <w:tmpl w:val="A8B25298"/>
    <w:lvl w:ilvl="0" w:tplc="73669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8C9F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BC8A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4EF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CCF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BC01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E96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49A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8B4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B2C53"/>
    <w:multiLevelType w:val="hybridMultilevel"/>
    <w:tmpl w:val="341C8EEE"/>
    <w:lvl w:ilvl="0" w:tplc="F0D0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09C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6C8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43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E96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621E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41D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C65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D0DB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cs="Times New Roman"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cs="Times New Roman"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364A790D"/>
    <w:multiLevelType w:val="hybridMultilevel"/>
    <w:tmpl w:val="89981DAA"/>
    <w:lvl w:ilvl="0" w:tplc="902A1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342B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02D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A5B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4ED4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68EC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5667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EAE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2A9C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B36F5"/>
    <w:multiLevelType w:val="hybridMultilevel"/>
    <w:tmpl w:val="143A4E3C"/>
    <w:lvl w:ilvl="0" w:tplc="BD863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9CE7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861F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04A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2CD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C267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206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C9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1CC8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D6640"/>
    <w:multiLevelType w:val="hybridMultilevel"/>
    <w:tmpl w:val="FF7254EC"/>
    <w:lvl w:ilvl="0" w:tplc="EF4A9D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C8E80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E2C25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E635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349F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8069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802F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0650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F7A0F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1171CE"/>
    <w:multiLevelType w:val="hybridMultilevel"/>
    <w:tmpl w:val="F27AD914"/>
    <w:lvl w:ilvl="0" w:tplc="CF64B3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2EF37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1CA0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F8B3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5C66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08A07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A7EB9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3235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3E66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5012B1"/>
    <w:multiLevelType w:val="hybridMultilevel"/>
    <w:tmpl w:val="9FFC3848"/>
    <w:lvl w:ilvl="0" w:tplc="D0A29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7D20F6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EA2651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4B4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EF6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CCD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A0F2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64F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8A9D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F3288"/>
    <w:multiLevelType w:val="hybridMultilevel"/>
    <w:tmpl w:val="7FE852F0"/>
    <w:lvl w:ilvl="0" w:tplc="60864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6AC8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AE01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60EC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4EEE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6AEB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890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8DC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666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C0F9A"/>
    <w:multiLevelType w:val="hybridMultilevel"/>
    <w:tmpl w:val="D4321032"/>
    <w:lvl w:ilvl="0" w:tplc="DF56A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6834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80DF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E9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E53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8AAC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27B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E2C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DCF8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2249B"/>
    <w:multiLevelType w:val="hybridMultilevel"/>
    <w:tmpl w:val="2CE84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A0EC8"/>
    <w:multiLevelType w:val="hybridMultilevel"/>
    <w:tmpl w:val="660EC68C"/>
    <w:lvl w:ilvl="0" w:tplc="A12A4096">
      <w:start w:val="1"/>
      <w:numFmt w:val="bullet"/>
      <w:pStyle w:val="ListNumb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D46762" w:tentative="1">
      <w:start w:val="1"/>
      <w:numFmt w:val="lowerLetter"/>
      <w:pStyle w:val="ListNumber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C220B92" w:tentative="1">
      <w:start w:val="1"/>
      <w:numFmt w:val="lowerRoman"/>
      <w:pStyle w:val="ListNumber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A68E48" w:tentative="1">
      <w:start w:val="1"/>
      <w:numFmt w:val="decimal"/>
      <w:pStyle w:val="ListNumber4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D20D7B8" w:tentative="1">
      <w:start w:val="1"/>
      <w:numFmt w:val="lowerLetter"/>
      <w:pStyle w:val="ListNumber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CAF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F0C2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B2E0A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D5CAA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C861CB2"/>
    <w:multiLevelType w:val="hybridMultilevel"/>
    <w:tmpl w:val="21FADF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964D5"/>
    <w:multiLevelType w:val="multilevel"/>
    <w:tmpl w:val="E898CC72"/>
    <w:styleLink w:val="KeyPoints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cs="Times New Roman"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17"/>
  </w:num>
  <w:num w:numId="4">
    <w:abstractNumId w:val="19"/>
  </w:num>
  <w:num w:numId="5">
    <w:abstractNumId w:val="8"/>
  </w:num>
  <w:num w:numId="6">
    <w:abstractNumId w:val="0"/>
  </w:num>
  <w:num w:numId="7">
    <w:abstractNumId w:val="2"/>
  </w:num>
  <w:num w:numId="8">
    <w:abstractNumId w:val="10"/>
  </w:num>
  <w:num w:numId="9">
    <w:abstractNumId w:val="6"/>
  </w:num>
  <w:num w:numId="10">
    <w:abstractNumId w:val="9"/>
  </w:num>
  <w:num w:numId="11">
    <w:abstractNumId w:val="7"/>
  </w:num>
  <w:num w:numId="12">
    <w:abstractNumId w:val="15"/>
  </w:num>
  <w:num w:numId="13">
    <w:abstractNumId w:val="14"/>
  </w:num>
  <w:num w:numId="14">
    <w:abstractNumId w:val="12"/>
  </w:num>
  <w:num w:numId="15">
    <w:abstractNumId w:val="11"/>
  </w:num>
  <w:num w:numId="16">
    <w:abstractNumId w:val="13"/>
  </w:num>
  <w:num w:numId="17">
    <w:abstractNumId w:val="4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1"/>
  </w:num>
  <w:num w:numId="23">
    <w:abstractNumId w:val="1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C5FE25F-24F1-4B86-B824-5D18577A25F2}"/>
    <w:docVar w:name="dgnword-eventsink" w:val="105880168"/>
  </w:docVars>
  <w:rsids>
    <w:rsidRoot w:val="00D072C4"/>
    <w:rsid w:val="000052B1"/>
    <w:rsid w:val="00052490"/>
    <w:rsid w:val="00056ABA"/>
    <w:rsid w:val="00091336"/>
    <w:rsid w:val="00092473"/>
    <w:rsid w:val="00094D10"/>
    <w:rsid w:val="00096BBE"/>
    <w:rsid w:val="000B4D53"/>
    <w:rsid w:val="000B57E0"/>
    <w:rsid w:val="000E1DCF"/>
    <w:rsid w:val="000E43F0"/>
    <w:rsid w:val="000E570C"/>
    <w:rsid w:val="00103AF5"/>
    <w:rsid w:val="00110B50"/>
    <w:rsid w:val="00110DA8"/>
    <w:rsid w:val="0011121F"/>
    <w:rsid w:val="00116B6F"/>
    <w:rsid w:val="00137EE3"/>
    <w:rsid w:val="001429CF"/>
    <w:rsid w:val="001B2610"/>
    <w:rsid w:val="001B46B3"/>
    <w:rsid w:val="001C5171"/>
    <w:rsid w:val="001C75D1"/>
    <w:rsid w:val="001D1E8F"/>
    <w:rsid w:val="001D5C4A"/>
    <w:rsid w:val="00211750"/>
    <w:rsid w:val="002319F6"/>
    <w:rsid w:val="00237281"/>
    <w:rsid w:val="002467ED"/>
    <w:rsid w:val="002472B4"/>
    <w:rsid w:val="00250E2D"/>
    <w:rsid w:val="00254E20"/>
    <w:rsid w:val="0027665C"/>
    <w:rsid w:val="00281705"/>
    <w:rsid w:val="00285B89"/>
    <w:rsid w:val="00290E73"/>
    <w:rsid w:val="002A620B"/>
    <w:rsid w:val="002B6B64"/>
    <w:rsid w:val="002E078F"/>
    <w:rsid w:val="002E0932"/>
    <w:rsid w:val="002E4FFC"/>
    <w:rsid w:val="002E54F6"/>
    <w:rsid w:val="002F37BF"/>
    <w:rsid w:val="00323794"/>
    <w:rsid w:val="0032784D"/>
    <w:rsid w:val="00342B4A"/>
    <w:rsid w:val="003638D1"/>
    <w:rsid w:val="00365F8A"/>
    <w:rsid w:val="00373D14"/>
    <w:rsid w:val="003A4666"/>
    <w:rsid w:val="003B2CA6"/>
    <w:rsid w:val="003B4E33"/>
    <w:rsid w:val="003B6210"/>
    <w:rsid w:val="003D4D88"/>
    <w:rsid w:val="003F614C"/>
    <w:rsid w:val="00402972"/>
    <w:rsid w:val="00405B74"/>
    <w:rsid w:val="00405E2E"/>
    <w:rsid w:val="004158C8"/>
    <w:rsid w:val="00416130"/>
    <w:rsid w:val="00416FDD"/>
    <w:rsid w:val="00420D83"/>
    <w:rsid w:val="00422C24"/>
    <w:rsid w:val="00432428"/>
    <w:rsid w:val="0044525F"/>
    <w:rsid w:val="004546B7"/>
    <w:rsid w:val="00485F19"/>
    <w:rsid w:val="004872D6"/>
    <w:rsid w:val="004A6E9A"/>
    <w:rsid w:val="004B03D0"/>
    <w:rsid w:val="004B1DDE"/>
    <w:rsid w:val="004B5690"/>
    <w:rsid w:val="004C3DA4"/>
    <w:rsid w:val="004C47BB"/>
    <w:rsid w:val="00500E3B"/>
    <w:rsid w:val="005070A8"/>
    <w:rsid w:val="005102F9"/>
    <w:rsid w:val="005243D1"/>
    <w:rsid w:val="00537A0B"/>
    <w:rsid w:val="00547DEF"/>
    <w:rsid w:val="005502A9"/>
    <w:rsid w:val="00551D39"/>
    <w:rsid w:val="0055276F"/>
    <w:rsid w:val="00556FC1"/>
    <w:rsid w:val="00557480"/>
    <w:rsid w:val="005635B9"/>
    <w:rsid w:val="00564198"/>
    <w:rsid w:val="0058290A"/>
    <w:rsid w:val="0058339A"/>
    <w:rsid w:val="00596726"/>
    <w:rsid w:val="00597754"/>
    <w:rsid w:val="005B2120"/>
    <w:rsid w:val="005D5765"/>
    <w:rsid w:val="00603C52"/>
    <w:rsid w:val="00651FC6"/>
    <w:rsid w:val="00655CFF"/>
    <w:rsid w:val="00662C5B"/>
    <w:rsid w:val="00686C42"/>
    <w:rsid w:val="006A7EBB"/>
    <w:rsid w:val="006B5928"/>
    <w:rsid w:val="006C0B5D"/>
    <w:rsid w:val="006E603B"/>
    <w:rsid w:val="00701CAC"/>
    <w:rsid w:val="00703B1B"/>
    <w:rsid w:val="007131BD"/>
    <w:rsid w:val="007178C3"/>
    <w:rsid w:val="00730997"/>
    <w:rsid w:val="00730B01"/>
    <w:rsid w:val="0074140F"/>
    <w:rsid w:val="00775570"/>
    <w:rsid w:val="00781ECB"/>
    <w:rsid w:val="007867FA"/>
    <w:rsid w:val="007A2C3A"/>
    <w:rsid w:val="007A49F5"/>
    <w:rsid w:val="007B78DA"/>
    <w:rsid w:val="007C4455"/>
    <w:rsid w:val="007D443A"/>
    <w:rsid w:val="00820129"/>
    <w:rsid w:val="00823D58"/>
    <w:rsid w:val="0082691E"/>
    <w:rsid w:val="00844990"/>
    <w:rsid w:val="00874059"/>
    <w:rsid w:val="00886570"/>
    <w:rsid w:val="0089202F"/>
    <w:rsid w:val="008963CC"/>
    <w:rsid w:val="008A3CDA"/>
    <w:rsid w:val="008B5A71"/>
    <w:rsid w:val="008C3F04"/>
    <w:rsid w:val="008C51D6"/>
    <w:rsid w:val="009048EF"/>
    <w:rsid w:val="009203F0"/>
    <w:rsid w:val="009315C9"/>
    <w:rsid w:val="009326A8"/>
    <w:rsid w:val="009406BF"/>
    <w:rsid w:val="0095587F"/>
    <w:rsid w:val="009566B1"/>
    <w:rsid w:val="00962867"/>
    <w:rsid w:val="0097307A"/>
    <w:rsid w:val="0098176B"/>
    <w:rsid w:val="0099247B"/>
    <w:rsid w:val="009E3513"/>
    <w:rsid w:val="009E72FA"/>
    <w:rsid w:val="009F7DAE"/>
    <w:rsid w:val="00A02741"/>
    <w:rsid w:val="00A039D1"/>
    <w:rsid w:val="00A37DDD"/>
    <w:rsid w:val="00A45690"/>
    <w:rsid w:val="00A564BF"/>
    <w:rsid w:val="00A8678D"/>
    <w:rsid w:val="00A93FF1"/>
    <w:rsid w:val="00AA1140"/>
    <w:rsid w:val="00AA5A42"/>
    <w:rsid w:val="00AC7371"/>
    <w:rsid w:val="00AC7EFB"/>
    <w:rsid w:val="00AD36D1"/>
    <w:rsid w:val="00AF284E"/>
    <w:rsid w:val="00B0171E"/>
    <w:rsid w:val="00B24714"/>
    <w:rsid w:val="00B2711A"/>
    <w:rsid w:val="00B27532"/>
    <w:rsid w:val="00B3294B"/>
    <w:rsid w:val="00B32C75"/>
    <w:rsid w:val="00B33B99"/>
    <w:rsid w:val="00B415C0"/>
    <w:rsid w:val="00B6075F"/>
    <w:rsid w:val="00B62E80"/>
    <w:rsid w:val="00B73700"/>
    <w:rsid w:val="00B84C4D"/>
    <w:rsid w:val="00BA51AD"/>
    <w:rsid w:val="00BD4616"/>
    <w:rsid w:val="00BD77F8"/>
    <w:rsid w:val="00BE59EA"/>
    <w:rsid w:val="00BF7AC6"/>
    <w:rsid w:val="00C240FC"/>
    <w:rsid w:val="00C41347"/>
    <w:rsid w:val="00C51F14"/>
    <w:rsid w:val="00C559E0"/>
    <w:rsid w:val="00C569EA"/>
    <w:rsid w:val="00C63518"/>
    <w:rsid w:val="00C66968"/>
    <w:rsid w:val="00C70AE5"/>
    <w:rsid w:val="00C75828"/>
    <w:rsid w:val="00C80710"/>
    <w:rsid w:val="00C84E4E"/>
    <w:rsid w:val="00C87E79"/>
    <w:rsid w:val="00C92BF0"/>
    <w:rsid w:val="00C96D83"/>
    <w:rsid w:val="00CD2128"/>
    <w:rsid w:val="00CE5B70"/>
    <w:rsid w:val="00D06018"/>
    <w:rsid w:val="00D072C4"/>
    <w:rsid w:val="00D33602"/>
    <w:rsid w:val="00D41B69"/>
    <w:rsid w:val="00D5139C"/>
    <w:rsid w:val="00D527B1"/>
    <w:rsid w:val="00D60FDD"/>
    <w:rsid w:val="00D7105C"/>
    <w:rsid w:val="00D94237"/>
    <w:rsid w:val="00DA1EF6"/>
    <w:rsid w:val="00DB03C1"/>
    <w:rsid w:val="00DB2F57"/>
    <w:rsid w:val="00DC10C9"/>
    <w:rsid w:val="00DE2E91"/>
    <w:rsid w:val="00E04E3E"/>
    <w:rsid w:val="00E07004"/>
    <w:rsid w:val="00E153F0"/>
    <w:rsid w:val="00E3458E"/>
    <w:rsid w:val="00E34CF2"/>
    <w:rsid w:val="00E3595B"/>
    <w:rsid w:val="00E37DF8"/>
    <w:rsid w:val="00E45CBA"/>
    <w:rsid w:val="00E83BB3"/>
    <w:rsid w:val="00EA2762"/>
    <w:rsid w:val="00EB3825"/>
    <w:rsid w:val="00EB577D"/>
    <w:rsid w:val="00ED0461"/>
    <w:rsid w:val="00ED26F1"/>
    <w:rsid w:val="00ED3D94"/>
    <w:rsid w:val="00ED5266"/>
    <w:rsid w:val="00ED5F6B"/>
    <w:rsid w:val="00F06916"/>
    <w:rsid w:val="00F0782D"/>
    <w:rsid w:val="00F40DB8"/>
    <w:rsid w:val="00F4790B"/>
    <w:rsid w:val="00F64BD1"/>
    <w:rsid w:val="00F65970"/>
    <w:rsid w:val="00F9518A"/>
    <w:rsid w:val="00FA2654"/>
    <w:rsid w:val="00FA3292"/>
    <w:rsid w:val="00FA7120"/>
    <w:rsid w:val="00FB080B"/>
    <w:rsid w:val="00FB3DBE"/>
    <w:rsid w:val="00FC55FD"/>
    <w:rsid w:val="00FD1CD0"/>
    <w:rsid w:val="00FD29F5"/>
    <w:rsid w:val="00FD5422"/>
    <w:rsid w:val="00FE6D77"/>
    <w:rsid w:val="00FF57BF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BC0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uiPriority="0"/>
    <w:lsdException w:name="List Number 3" w:locked="1" w:uiPriority="0"/>
    <w:lsdException w:name="List Number 4" w:locked="1" w:uiPriority="0"/>
    <w:lsdException w:name="List Number 5" w:locked="1" w:uiPriority="0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28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7280"/>
    <w:pPr>
      <w:keepNext/>
      <w:widowControl w:val="0"/>
      <w:tabs>
        <w:tab w:val="left" w:pos="567"/>
      </w:tabs>
      <w:outlineLvl w:val="0"/>
    </w:pPr>
    <w:rPr>
      <w:rFonts w:ascii="Times" w:hAnsi="Times"/>
      <w:sz w:val="2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72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7280"/>
    <w:pPr>
      <w:keepNext/>
      <w:widowControl w:val="0"/>
      <w:tabs>
        <w:tab w:val="left" w:pos="567"/>
      </w:tabs>
      <w:outlineLvl w:val="2"/>
    </w:pPr>
    <w:rPr>
      <w:rFonts w:ascii="Times" w:hAnsi="Times"/>
      <w:iCs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E7280"/>
    <w:pPr>
      <w:keepNext/>
      <w:tabs>
        <w:tab w:val="num" w:pos="1260"/>
      </w:tabs>
      <w:ind w:right="-162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8E72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72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E72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E728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5D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5D5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5D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5D5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5D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5D5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5D5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5D5"/>
    <w:rPr>
      <w:rFonts w:ascii="Cambria" w:eastAsia="Times New Roman" w:hAnsi="Cambria" w:cs="Times New Roman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8E7280"/>
    <w:pPr>
      <w:widowControl w:val="0"/>
      <w:tabs>
        <w:tab w:val="left" w:pos="567"/>
      </w:tabs>
      <w:jc w:val="center"/>
    </w:pPr>
    <w:rPr>
      <w:rFonts w:ascii="Times" w:hAnsi="Times"/>
      <w:b/>
      <w:szCs w:val="20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5175D5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8E7280"/>
    <w:rPr>
      <w:b/>
      <w:bCs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175D5"/>
    <w:rPr>
      <w:sz w:val="24"/>
      <w:szCs w:val="24"/>
      <w:lang w:val="en-US" w:eastAsia="en-US"/>
    </w:rPr>
  </w:style>
  <w:style w:type="character" w:customStyle="1" w:styleId="Typewriter">
    <w:name w:val="Typewriter"/>
    <w:uiPriority w:val="99"/>
    <w:rsid w:val="008E7280"/>
    <w:rPr>
      <w:rFonts w:ascii="Courier New" w:hAnsi="Courier New"/>
      <w:sz w:val="20"/>
    </w:rPr>
  </w:style>
  <w:style w:type="paragraph" w:styleId="Header">
    <w:name w:val="header"/>
    <w:basedOn w:val="Normal"/>
    <w:link w:val="HeaderChar"/>
    <w:uiPriority w:val="99"/>
    <w:rsid w:val="008E72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5D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E72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5D5"/>
    <w:rPr>
      <w:sz w:val="24"/>
      <w:szCs w:val="24"/>
      <w:lang w:val="en-US" w:eastAsia="en-US"/>
    </w:rPr>
  </w:style>
  <w:style w:type="paragraph" w:customStyle="1" w:styleId="Normal12pt">
    <w:name w:val="Normal 12 pt"/>
    <w:basedOn w:val="Normal"/>
    <w:rsid w:val="008E7280"/>
    <w:pPr>
      <w:spacing w:after="120"/>
    </w:pPr>
    <w:rPr>
      <w:szCs w:val="20"/>
      <w:lang w:val="en-AU"/>
    </w:rPr>
  </w:style>
  <w:style w:type="character" w:styleId="Emphasis">
    <w:name w:val="Emphasis"/>
    <w:basedOn w:val="DefaultParagraphFont"/>
    <w:uiPriority w:val="20"/>
    <w:qFormat/>
    <w:rsid w:val="008E7280"/>
    <w:rPr>
      <w:rFonts w:cs="Times New Roman"/>
      <w:i/>
      <w:iCs/>
    </w:rPr>
  </w:style>
  <w:style w:type="paragraph" w:styleId="BodyText2">
    <w:name w:val="Body Text 2"/>
    <w:basedOn w:val="Normal"/>
    <w:link w:val="BodyText2Char"/>
    <w:uiPriority w:val="99"/>
    <w:rsid w:val="008E72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175D5"/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8E7280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8E7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5D5"/>
    <w:rPr>
      <w:lang w:val="en-US" w:eastAsia="en-US"/>
    </w:rPr>
  </w:style>
  <w:style w:type="paragraph" w:customStyle="1" w:styleId="font6">
    <w:name w:val="font6"/>
    <w:basedOn w:val="Normal"/>
    <w:uiPriority w:val="99"/>
    <w:rsid w:val="008E7280"/>
    <w:pPr>
      <w:spacing w:before="100" w:beforeAutospacing="1" w:after="100" w:afterAutospacing="1"/>
    </w:pPr>
    <w:rPr>
      <w:rFonts w:ascii="Times Roman" w:eastAsia="Arial Unicode MS" w:hAnsi="Times Roman" w:cs="Arial Unicode MS"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rsid w:val="008E7280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8E7280"/>
    <w:rPr>
      <w:rFonts w:cs="Times New Roman"/>
    </w:rPr>
  </w:style>
  <w:style w:type="paragraph" w:customStyle="1" w:styleId="Address">
    <w:name w:val="Address"/>
    <w:basedOn w:val="Normal"/>
    <w:next w:val="Normal"/>
    <w:uiPriority w:val="99"/>
    <w:rsid w:val="008E7280"/>
    <w:pPr>
      <w:widowControl w:val="0"/>
    </w:pPr>
    <w:rPr>
      <w:i/>
      <w:szCs w:val="20"/>
      <w:lang w:val="en-AU"/>
    </w:rPr>
  </w:style>
  <w:style w:type="character" w:customStyle="1" w:styleId="scientific-name">
    <w:name w:val="scientific-name"/>
    <w:basedOn w:val="DefaultParagraphFont"/>
    <w:uiPriority w:val="99"/>
    <w:rsid w:val="008E7280"/>
    <w:rPr>
      <w:rFonts w:cs="Times New Roman"/>
    </w:rPr>
  </w:style>
  <w:style w:type="paragraph" w:customStyle="1" w:styleId="Header2">
    <w:name w:val="Header2"/>
    <w:basedOn w:val="Normal12pt"/>
    <w:next w:val="Normal12pt"/>
    <w:uiPriority w:val="99"/>
    <w:rsid w:val="008E7280"/>
    <w:pPr>
      <w:numPr>
        <w:numId w:val="1"/>
      </w:numPr>
    </w:pPr>
    <w:rPr>
      <w:b/>
    </w:rPr>
  </w:style>
  <w:style w:type="character" w:styleId="FootnoteReference">
    <w:name w:val="footnote reference"/>
    <w:basedOn w:val="DefaultParagraphFont"/>
    <w:uiPriority w:val="99"/>
    <w:rsid w:val="008E728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8E7280"/>
    <w:pPr>
      <w:spacing w:after="120"/>
    </w:pPr>
    <w:rPr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803E2"/>
    <w:rPr>
      <w:rFonts w:cs="Times New Roman"/>
      <w:lang w:eastAsia="en-US"/>
    </w:rPr>
  </w:style>
  <w:style w:type="character" w:styleId="HTMLDefinition">
    <w:name w:val="HTML Definition"/>
    <w:basedOn w:val="DefaultParagraphFont"/>
    <w:uiPriority w:val="99"/>
    <w:rsid w:val="008E7280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rsid w:val="008E728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8E7280"/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rsid w:val="005175D5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E7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5D5"/>
    <w:rPr>
      <w:b/>
      <w:bCs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5A59B9"/>
    <w:rPr>
      <w:rFonts w:ascii="Arial" w:hAnsi="Arial"/>
      <w:sz w:val="24"/>
      <w:szCs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Lines="0" w:beforeAutospacing="0" w:afterLines="0" w:afterAutospacing="0"/>
      </w:pPr>
      <w:rPr>
        <w:rFonts w:ascii="Arial" w:hAnsi="Arial" w:cs="Times New Roman"/>
        <w:sz w:val="20"/>
      </w:rPr>
    </w:tblStylePr>
    <w:tblStylePr w:type="lastRow">
      <w:pPr>
        <w:spacing w:beforeLines="0" w:beforeAutospacing="0" w:afterLines="0" w:afterAutospacing="0"/>
      </w:pPr>
      <w:rPr>
        <w:rFonts w:ascii="Arial" w:hAnsi="Arial" w:cs="Times New Roman"/>
        <w:sz w:val="20"/>
      </w:rPr>
    </w:tblStylePr>
    <w:tblStylePr w:type="band1Horz">
      <w:pPr>
        <w:spacing w:beforeLines="0" w:beforeAutospacing="0" w:afterLines="0" w:afterAutospacing="0"/>
      </w:pPr>
      <w:rPr>
        <w:rFonts w:ascii="Arial" w:hAnsi="Arial" w:cs="Times New Roman"/>
        <w:sz w:val="20"/>
      </w:rPr>
    </w:tblStylePr>
    <w:tblStylePr w:type="band2Horz">
      <w:pPr>
        <w:spacing w:beforeLines="0" w:beforeAutospacing="0" w:afterLines="0" w:afterAutospacing="0"/>
      </w:pPr>
      <w:rPr>
        <w:rFonts w:ascii="Arial" w:hAnsi="Arial" w:cs="Times New Roman"/>
        <w:sz w:val="20"/>
      </w:rPr>
    </w:tblStylePr>
  </w:style>
  <w:style w:type="paragraph" w:customStyle="1" w:styleId="Pa9">
    <w:name w:val="Pa9"/>
    <w:basedOn w:val="Normal"/>
    <w:next w:val="Normal"/>
    <w:uiPriority w:val="99"/>
    <w:rsid w:val="00B803E2"/>
    <w:pPr>
      <w:autoSpaceDE w:val="0"/>
      <w:autoSpaceDN w:val="0"/>
      <w:adjustRightInd w:val="0"/>
      <w:spacing w:line="181" w:lineRule="atLeast"/>
    </w:pPr>
    <w:rPr>
      <w:rFonts w:ascii="Arial" w:hAnsi="Arial" w:cs="Arial"/>
      <w:lang w:val="en-AU" w:eastAsia="en-AU"/>
    </w:rPr>
  </w:style>
  <w:style w:type="paragraph" w:styleId="NormalWeb">
    <w:name w:val="Normal (Web)"/>
    <w:basedOn w:val="Normal"/>
    <w:uiPriority w:val="99"/>
    <w:rsid w:val="00B803E2"/>
    <w:pPr>
      <w:spacing w:before="100" w:beforeAutospacing="1" w:after="100" w:afterAutospacing="1"/>
    </w:pPr>
    <w:rPr>
      <w:lang w:val="en-AU" w:eastAsia="en-AU"/>
    </w:rPr>
  </w:style>
  <w:style w:type="character" w:customStyle="1" w:styleId="st1">
    <w:name w:val="st1"/>
    <w:basedOn w:val="DefaultParagraphFont"/>
    <w:uiPriority w:val="99"/>
    <w:rsid w:val="00B803E2"/>
    <w:rPr>
      <w:rFonts w:cs="Times New Roman"/>
    </w:rPr>
  </w:style>
  <w:style w:type="paragraph" w:styleId="ListBullet">
    <w:name w:val="List Bullet"/>
    <w:basedOn w:val="Normal"/>
    <w:uiPriority w:val="99"/>
    <w:rsid w:val="00DE6E7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rsid w:val="00B335E7"/>
    <w:pPr>
      <w:numPr>
        <w:numId w:val="3"/>
      </w:numPr>
      <w:tabs>
        <w:tab w:val="clear" w:pos="720"/>
      </w:tabs>
      <w:spacing w:after="120"/>
      <w:ind w:left="369" w:hanging="369"/>
    </w:pPr>
    <w:rPr>
      <w:szCs w:val="20"/>
      <w:lang w:val="en-AU"/>
    </w:rPr>
  </w:style>
  <w:style w:type="paragraph" w:styleId="ListNumber2">
    <w:name w:val="List Number 2"/>
    <w:basedOn w:val="Normal"/>
    <w:uiPriority w:val="99"/>
    <w:rsid w:val="00B335E7"/>
    <w:pPr>
      <w:numPr>
        <w:ilvl w:val="1"/>
        <w:numId w:val="3"/>
      </w:numPr>
      <w:tabs>
        <w:tab w:val="clear" w:pos="1440"/>
      </w:tabs>
      <w:spacing w:after="120"/>
      <w:ind w:left="738" w:hanging="369"/>
    </w:pPr>
    <w:rPr>
      <w:szCs w:val="20"/>
      <w:lang w:val="en-AU"/>
    </w:rPr>
  </w:style>
  <w:style w:type="paragraph" w:styleId="ListNumber3">
    <w:name w:val="List Number 3"/>
    <w:basedOn w:val="Normal"/>
    <w:uiPriority w:val="99"/>
    <w:rsid w:val="00B335E7"/>
    <w:pPr>
      <w:numPr>
        <w:ilvl w:val="2"/>
        <w:numId w:val="3"/>
      </w:numPr>
      <w:tabs>
        <w:tab w:val="clear" w:pos="2160"/>
      </w:tabs>
      <w:spacing w:after="120"/>
      <w:ind w:left="1107" w:hanging="369"/>
    </w:pPr>
    <w:rPr>
      <w:szCs w:val="20"/>
      <w:lang w:val="en-AU"/>
    </w:rPr>
  </w:style>
  <w:style w:type="paragraph" w:styleId="ListNumber4">
    <w:name w:val="List Number 4"/>
    <w:basedOn w:val="Normal"/>
    <w:uiPriority w:val="99"/>
    <w:rsid w:val="00B335E7"/>
    <w:pPr>
      <w:numPr>
        <w:ilvl w:val="3"/>
        <w:numId w:val="3"/>
      </w:numPr>
      <w:tabs>
        <w:tab w:val="clear" w:pos="2880"/>
      </w:tabs>
      <w:spacing w:after="120"/>
      <w:ind w:left="1476" w:hanging="369"/>
    </w:pPr>
    <w:rPr>
      <w:szCs w:val="20"/>
      <w:lang w:val="en-AU"/>
    </w:rPr>
  </w:style>
  <w:style w:type="paragraph" w:styleId="ListNumber5">
    <w:name w:val="List Number 5"/>
    <w:basedOn w:val="Normal"/>
    <w:uiPriority w:val="99"/>
    <w:rsid w:val="00B335E7"/>
    <w:pPr>
      <w:numPr>
        <w:ilvl w:val="4"/>
        <w:numId w:val="3"/>
      </w:numPr>
      <w:tabs>
        <w:tab w:val="clear" w:pos="3600"/>
      </w:tabs>
      <w:spacing w:after="120"/>
      <w:ind w:left="1845" w:hanging="369"/>
    </w:pPr>
    <w:rPr>
      <w:szCs w:val="20"/>
      <w:lang w:val="en-AU"/>
    </w:rPr>
  </w:style>
  <w:style w:type="paragraph" w:styleId="ListParagraph">
    <w:name w:val="List Paragraph"/>
    <w:aliases w:val="DDM Gen Text,List Paragraph1,NFP GP Bulleted List,Recommendation,List Paragraph11,1 heading,Contents List Paragraph,M1M2 Heading 2,List 1 Paragraph"/>
    <w:basedOn w:val="Normal"/>
    <w:link w:val="ListParagraphChar"/>
    <w:uiPriority w:val="34"/>
    <w:qFormat/>
    <w:rsid w:val="00F85EA3"/>
    <w:pPr>
      <w:numPr>
        <w:numId w:val="5"/>
      </w:numPr>
      <w:spacing w:after="120"/>
    </w:pPr>
    <w:rPr>
      <w:szCs w:val="20"/>
      <w:lang w:val="en-AU"/>
    </w:rPr>
  </w:style>
  <w:style w:type="paragraph" w:styleId="BodyText3">
    <w:name w:val="Body Text 3"/>
    <w:basedOn w:val="Normal"/>
    <w:link w:val="BodyText3Char"/>
    <w:uiPriority w:val="99"/>
    <w:rsid w:val="0080618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806184"/>
    <w:rPr>
      <w:rFonts w:cs="Times New Roman"/>
      <w:sz w:val="16"/>
      <w:szCs w:val="16"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194DF0"/>
    <w:rPr>
      <w:rFonts w:cs="Times New Roman"/>
      <w:lang w:val="en-US" w:eastAsia="en-US" w:bidi="ar-SA"/>
    </w:rPr>
  </w:style>
  <w:style w:type="character" w:customStyle="1" w:styleId="common">
    <w:name w:val="common"/>
    <w:basedOn w:val="DefaultParagraphFont"/>
    <w:uiPriority w:val="99"/>
    <w:rsid w:val="00D31C41"/>
    <w:rPr>
      <w:rFonts w:cs="Times New Roman"/>
    </w:rPr>
  </w:style>
  <w:style w:type="numbering" w:customStyle="1" w:styleId="KeyPoints">
    <w:name w:val="Key Points"/>
    <w:rsid w:val="005175D5"/>
    <w:pPr>
      <w:numPr>
        <w:numId w:val="4"/>
      </w:numPr>
    </w:pPr>
  </w:style>
  <w:style w:type="character" w:customStyle="1" w:styleId="sciname">
    <w:name w:val="sciname"/>
    <w:basedOn w:val="DefaultParagraphFont"/>
    <w:rsid w:val="00C1561C"/>
  </w:style>
  <w:style w:type="paragraph" w:styleId="ListBullet2">
    <w:name w:val="List Bullet 2"/>
    <w:basedOn w:val="Normal"/>
    <w:uiPriority w:val="99"/>
    <w:semiHidden/>
    <w:unhideWhenUsed/>
    <w:rsid w:val="003A0167"/>
    <w:pPr>
      <w:numPr>
        <w:numId w:val="6"/>
      </w:numPr>
      <w:contextualSpacing/>
    </w:pPr>
  </w:style>
  <w:style w:type="paragraph" w:customStyle="1" w:styleId="Default">
    <w:name w:val="Default"/>
    <w:rsid w:val="00D03A3D"/>
    <w:pPr>
      <w:suppressAutoHyphens/>
      <w:autoSpaceDE w:val="0"/>
      <w:autoSpaceDN w:val="0"/>
      <w:spacing w:after="240"/>
      <w:ind w:right="-142"/>
      <w:textAlignment w:val="baseline"/>
    </w:pPr>
    <w:rPr>
      <w:color w:val="000000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84785E"/>
    <w:rPr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84785E"/>
    <w:pPr>
      <w:spacing w:after="200"/>
    </w:pPr>
    <w:rPr>
      <w:b/>
      <w:bCs/>
      <w:color w:val="4F81BD" w:themeColor="accent1"/>
      <w:sz w:val="18"/>
      <w:szCs w:val="18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053E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053E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2A620B"/>
  </w:style>
  <w:style w:type="character" w:customStyle="1" w:styleId="ListParagraphChar">
    <w:name w:val="List Paragraph Char"/>
    <w:aliases w:val="DDM Gen Text Char,List Paragraph1 Char,NFP GP Bulleted List Char,Recommendation Char,List Paragraph11 Char,1 heading Char,Contents List Paragraph Char,M1M2 Heading 2 Char,List 1 Paragraph Char"/>
    <w:basedOn w:val="DefaultParagraphFont"/>
    <w:link w:val="ListParagraph"/>
    <w:uiPriority w:val="34"/>
    <w:rsid w:val="009E72FA"/>
    <w:rPr>
      <w:sz w:val="24"/>
      <w:lang w:eastAsia="en-US"/>
    </w:rPr>
  </w:style>
  <w:style w:type="paragraph" w:styleId="Revision">
    <w:name w:val="Revision"/>
    <w:hidden/>
    <w:uiPriority w:val="99"/>
    <w:semiHidden/>
    <w:rsid w:val="00C8071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9DB8618430E8D149BA674DA7B0E0C3F000FA5A7CAC1AB141478BE6A36D9B2F8D57" ma:contentTypeVersion="10" ma:contentTypeDescription="SPIRE Document" ma:contentTypeScope="" ma:versionID="e29431b56da1572de6d220c4a8c48388">
  <xsd:schema xmlns:xsd="http://www.w3.org/2001/XMLSchema" xmlns:xs="http://www.w3.org/2001/XMLSchema" xmlns:p="http://schemas.microsoft.com/office/2006/metadata/properties" xmlns:ns2="344c6e69-c594-4ca4-b341-09ae9dfc1422" xmlns:ns3="http://schemas.microsoft.com/sharepoint/v4" targetNamespace="http://schemas.microsoft.com/office/2006/metadata/properties" ma:root="true" ma:fieldsID="080871f1848cac6354d1a5ae987fcc27" ns2:_="" ns3:_="">
    <xsd:import namespace="344c6e69-c594-4ca4-b341-09ae9dfc142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c6e69-c594-4ca4-b341-09ae9dfc1422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arks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  <xsd:enumeration value="Climate Chang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 xmlns="344c6e69-c594-4ca4-b341-09ae9dfc1422" xsi:nil="true"/>
    <Function xmlns="344c6e69-c594-4ca4-b341-09ae9dfc1422" xsi:nil="true"/>
    <IconOverlay xmlns="http://schemas.microsoft.com/sharepoint/v4" xsi:nil="true"/>
    <DocumentDescription xmlns="344c6e69-c594-4ca4-b341-09ae9dfc1422" xsi:nil="true"/>
    <RecordNumber xmlns="344c6e69-c594-4ca4-b341-09ae9dfc1422" xsi:nil="true"/>
  </documentManagement>
</p:properties>
</file>

<file path=customXml/itemProps1.xml><?xml version="1.0" encoding="utf-8"?>
<ds:datastoreItem xmlns:ds="http://schemas.openxmlformats.org/officeDocument/2006/customXml" ds:itemID="{110F5D35-3A1D-4029-8617-CA5D33B772F9}"/>
</file>

<file path=customXml/itemProps2.xml><?xml version="1.0" encoding="utf-8"?>
<ds:datastoreItem xmlns:ds="http://schemas.openxmlformats.org/officeDocument/2006/customXml" ds:itemID="{B93A9667-C761-4DF8-BEA7-6DAF2E562D28}"/>
</file>

<file path=customXml/itemProps3.xml><?xml version="1.0" encoding="utf-8"?>
<ds:datastoreItem xmlns:ds="http://schemas.openxmlformats.org/officeDocument/2006/customXml" ds:itemID="{8048F99C-83E2-49FB-B033-7CB3A0F7ABC4}"/>
</file>

<file path=customXml/itemProps4.xml><?xml version="1.0" encoding="utf-8"?>
<ds:datastoreItem xmlns:ds="http://schemas.openxmlformats.org/officeDocument/2006/customXml" ds:itemID="{EEA7F1C5-E2BE-4617-9A4E-D6BF4383F0EC}"/>
</file>

<file path=customXml/itemProps5.xml><?xml version="1.0" encoding="utf-8"?>
<ds:datastoreItem xmlns:ds="http://schemas.openxmlformats.org/officeDocument/2006/customXml" ds:itemID="{AD90EB17-4589-4545-AE08-14AF362C8D58}"/>
</file>

<file path=customXml/itemProps6.xml><?xml version="1.0" encoding="utf-8"?>
<ds:datastoreItem xmlns:ds="http://schemas.openxmlformats.org/officeDocument/2006/customXml" ds:itemID="{B92829DD-4B71-4399-BB4E-0EE4F7B765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Legislative Instrument (Grey box-grey gum wet forest)</vt:lpstr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- EC181 - Legislative Instrument</dc:title>
  <dc:subject/>
  <dc:creator/>
  <cp:lastModifiedBy/>
  <cp:revision>1</cp:revision>
  <dcterms:created xsi:type="dcterms:W3CDTF">2022-08-04T23:41:00Z</dcterms:created>
  <dcterms:modified xsi:type="dcterms:W3CDTF">2022-08-05T03:46:00Z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0x0101009DB8618430E8D149BA674DA7B0E0C3F000FA5A7CAC1AB141478BE6A36D9B2F8D57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{ea5fdb15-934b-4932-b92f-939146cc83a3}</vt:lpwstr>
  </property>
  <property fmtid="{D5CDD505-2E9C-101B-9397-08002B2CF9AE}" pid="6" name="RecordPoint_ActiveItemUniqueId">
    <vt:lpwstr>{56c3d702-053a-42a5-87ad-17ae386c8b12}</vt:lpwstr>
  </property>
  <property fmtid="{D5CDD505-2E9C-101B-9397-08002B2CF9AE}" pid="7" name="RecordPoint_ActiveItemWebId">
    <vt:lpwstr>{ce0940a8-fbdd-4d61-aa5f-5fccf7e3a693}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</Properties>
</file>