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314468" w:rsidP="00B77778">
      <w:pPr>
        <w:keepNext/>
        <w:jc w:val="center"/>
        <w:outlineLvl w:val="0"/>
        <w:rPr>
          <w:rFonts w:ascii="Times New Roman" w:hAnsi="Times New Roman"/>
          <w:b/>
          <w:caps/>
          <w:sz w:val="26"/>
        </w:rPr>
      </w:pPr>
      <w:r>
        <w:rPr>
          <w:rFonts w:ascii="Times New Roman" w:hAnsi="Times New Roman"/>
          <w:b/>
          <w:caps/>
          <w:sz w:val="26"/>
        </w:rPr>
        <w:t>HYPOGONADISM</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00314468">
        <w:rPr>
          <w:rFonts w:ascii="Times New Roman" w:hAnsi="Times New Roman"/>
          <w:b/>
          <w:sz w:val="26"/>
          <w:szCs w:val="26"/>
        </w:rPr>
        <w:t>(NO. 52</w:t>
      </w:r>
      <w:r w:rsidRPr="00693FA3">
        <w:rPr>
          <w:rFonts w:ascii="Times New Roman" w:hAnsi="Times New Roman"/>
          <w:b/>
          <w:sz w:val="26"/>
          <w:szCs w:val="26"/>
        </w:rPr>
        <w:t xml:space="preserve"> OF</w:t>
      </w:r>
      <w:r w:rsidR="00314468">
        <w:rPr>
          <w:rFonts w:ascii="Times New Roman" w:hAnsi="Times New Roman"/>
          <w:b/>
          <w:sz w:val="26"/>
          <w:szCs w:val="26"/>
        </w:rPr>
        <w:t xml:space="preserve"> 2022</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314468">
        <w:rPr>
          <w:rFonts w:ascii="Times New Roman" w:hAnsi="Times New Roman"/>
          <w:b/>
          <w:i/>
        </w:rPr>
        <w:t>hypogonadism</w:t>
      </w:r>
      <w:r>
        <w:rPr>
          <w:rFonts w:ascii="Times New Roman" w:hAnsi="Times New Roman"/>
        </w:rPr>
        <w:t xml:space="preserve"> </w:t>
      </w:r>
      <w:r>
        <w:rPr>
          <w:rFonts w:ascii="Times New Roman" w:hAnsi="Times New Roman"/>
          <w:i/>
        </w:rPr>
        <w:t>(Balance of Probabilities)</w:t>
      </w:r>
      <w:r w:rsidR="00314468">
        <w:rPr>
          <w:rFonts w:ascii="Times New Roman" w:hAnsi="Times New Roman"/>
        </w:rPr>
        <w:t xml:space="preserve"> (</w:t>
      </w:r>
      <w:r w:rsidR="00611F4A">
        <w:rPr>
          <w:rFonts w:ascii="Times New Roman" w:hAnsi="Times New Roman"/>
        </w:rPr>
        <w:t xml:space="preserve">No. </w:t>
      </w:r>
      <w:r w:rsidR="00314468">
        <w:rPr>
          <w:rFonts w:ascii="Times New Roman" w:hAnsi="Times New Roman"/>
        </w:rPr>
        <w:t>52 of 2022</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314468">
        <w:rPr>
          <w:rFonts w:ascii="Times New Roman" w:hAnsi="Times New Roman"/>
          <w:b/>
        </w:rPr>
        <w:t>hypogonadism</w:t>
      </w:r>
      <w:r w:rsidR="006E505C">
        <w:rPr>
          <w:rFonts w:ascii="Times New Roman" w:hAnsi="Times New Roman"/>
        </w:rPr>
        <w:t xml:space="preserve"> </w:t>
      </w:r>
      <w:r w:rsidR="00E41109">
        <w:rPr>
          <w:rFonts w:ascii="Times New Roman" w:hAnsi="Times New Roman"/>
        </w:rPr>
        <w:t xml:space="preserve">(Balance of Probabilities) </w:t>
      </w:r>
      <w:r w:rsidR="00314468">
        <w:rPr>
          <w:rFonts w:ascii="Times New Roman" w:hAnsi="Times New Roman"/>
        </w:rPr>
        <w:t xml:space="preserve">(No. </w:t>
      </w:r>
      <w:r w:rsidR="00774164">
        <w:rPr>
          <w:rFonts w:ascii="Times New Roman" w:hAnsi="Times New Roman"/>
        </w:rPr>
        <w:t>52</w:t>
      </w:r>
      <w:r w:rsidR="006E505C">
        <w:rPr>
          <w:rFonts w:ascii="Times New Roman" w:hAnsi="Times New Roman"/>
        </w:rPr>
        <w:t xml:space="preserve"> of </w:t>
      </w:r>
      <w:r w:rsidR="00774164">
        <w:rPr>
          <w:rFonts w:ascii="Times New Roman" w:hAnsi="Times New Roman"/>
        </w:rPr>
        <w:t>2022</w:t>
      </w:r>
      <w:r w:rsidR="006E505C">
        <w:rPr>
          <w:rFonts w:ascii="Times New Roman" w:hAnsi="Times New Roman"/>
        </w:rPr>
        <w:t>)</w:t>
      </w:r>
      <w:r>
        <w:rPr>
          <w:rFonts w:ascii="Times New Roman" w:hAnsi="Times New Roman"/>
        </w:rPr>
        <w:t xml:space="preserve">. </w:t>
      </w:r>
    </w:p>
    <w:p w:rsidR="0029334C" w:rsidRPr="00D017EC" w:rsidRDefault="00132BFB" w:rsidP="00D017EC">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314468">
        <w:rPr>
          <w:rFonts w:ascii="Times New Roman" w:hAnsi="Times New Roman"/>
          <w:b/>
        </w:rPr>
        <w:t>hypogonadism</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611F4A">
        <w:rPr>
          <w:rFonts w:ascii="Times New Roman" w:hAnsi="Times New Roman"/>
        </w:rPr>
        <w:t>74</w:t>
      </w:r>
      <w:r w:rsidR="00661489">
        <w:rPr>
          <w:rFonts w:ascii="Times New Roman" w:hAnsi="Times New Roman"/>
        </w:rPr>
        <w:t xml:space="preserve"> of </w:t>
      </w:r>
      <w:r w:rsidR="00016C55">
        <w:rPr>
          <w:rFonts w:ascii="Times New Roman" w:hAnsi="Times New Roman"/>
        </w:rPr>
        <w:t>20</w:t>
      </w:r>
      <w:r w:rsidR="00611F4A">
        <w:rPr>
          <w:rFonts w:ascii="Times New Roman" w:hAnsi="Times New Roman"/>
        </w:rPr>
        <w:t>21</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(Federal Register of Legislation No. F</w:t>
      </w:r>
      <w:r w:rsidR="00774164">
        <w:rPr>
          <w:rFonts w:ascii="Times New Roman" w:hAnsi="Times New Roman"/>
        </w:rPr>
        <w:t>2021</w:t>
      </w:r>
      <w:r w:rsidR="00611F4A">
        <w:rPr>
          <w:rFonts w:ascii="Times New Roman" w:hAnsi="Times New Roman"/>
        </w:rPr>
        <w:t>L00620</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29334C" w:rsidRDefault="0029334C" w:rsidP="0029334C">
      <w:pPr>
        <w:numPr>
          <w:ilvl w:val="0"/>
          <w:numId w:val="27"/>
        </w:numPr>
        <w:jc w:val="both"/>
        <w:rPr>
          <w:rFonts w:ascii="Times New Roman" w:hAnsi="Times New Roman"/>
        </w:rPr>
      </w:pPr>
      <w:proofErr w:type="gramStart"/>
      <w:r w:rsidRPr="000A7B45">
        <w:rPr>
          <w:rFonts w:ascii="Times New Roman" w:hAnsi="Times New Roman"/>
          <w:szCs w:val="24"/>
        </w:rPr>
        <w:t>replacing</w:t>
      </w:r>
      <w:proofErr w:type="gramEnd"/>
      <w:r w:rsidRPr="000A7B45">
        <w:rPr>
          <w:rFonts w:ascii="Times New Roman" w:hAnsi="Times New Roman"/>
          <w:szCs w:val="24"/>
        </w:rPr>
        <w:t xml:space="preserve"> the </w:t>
      </w:r>
      <w:r>
        <w:rPr>
          <w:rFonts w:ascii="Times New Roman" w:hAnsi="Times New Roman"/>
          <w:szCs w:val="24"/>
        </w:rPr>
        <w:t xml:space="preserve">existing </w:t>
      </w:r>
      <w:r w:rsidRPr="000A7B45">
        <w:rPr>
          <w:rFonts w:ascii="Times New Roman" w:hAnsi="Times New Roman"/>
          <w:szCs w:val="24"/>
        </w:rPr>
        <w:t>definition of</w:t>
      </w:r>
      <w:r w:rsidR="00D017EC">
        <w:rPr>
          <w:rFonts w:ascii="Times New Roman" w:hAnsi="Times New Roman"/>
          <w:szCs w:val="24"/>
        </w:rPr>
        <w:t xml:space="preserve"> 'immune checkpoint inhibitor</w:t>
      </w:r>
      <w:r>
        <w:rPr>
          <w:rFonts w:ascii="Times New Roman" w:hAnsi="Times New Roman"/>
          <w:szCs w:val="24"/>
        </w:rPr>
        <w:t xml:space="preserve">' </w:t>
      </w:r>
      <w:r>
        <w:rPr>
          <w:rFonts w:ascii="Times New Roman" w:hAnsi="Times New Roman"/>
        </w:rPr>
        <w:t xml:space="preserve">in </w:t>
      </w:r>
      <w:r w:rsidR="00F73423">
        <w:rPr>
          <w:rFonts w:ascii="Times New Roman" w:hAnsi="Times New Roman"/>
        </w:rPr>
        <w:t xml:space="preserve">the </w:t>
      </w:r>
      <w:r>
        <w:rPr>
          <w:rFonts w:ascii="Times New Roman" w:hAnsi="Times New Roman"/>
        </w:rPr>
        <w:t>Schedule</w:t>
      </w:r>
      <w:r w:rsidR="0009206A">
        <w:rPr>
          <w:rFonts w:ascii="Times New Roman" w:hAnsi="Times New Roman"/>
        </w:rPr>
        <w:t> </w:t>
      </w:r>
      <w:r>
        <w:rPr>
          <w:rFonts w:ascii="Times New Roman" w:hAnsi="Times New Roman"/>
        </w:rPr>
        <w:t>1</w:t>
      </w:r>
      <w:r w:rsidR="0009206A">
        <w:rPr>
          <w:rFonts w:ascii="Times New Roman" w:hAnsi="Times New Roman"/>
        </w:rPr>
        <w:t> </w:t>
      </w:r>
      <w:r>
        <w:rPr>
          <w:rFonts w:ascii="Times New Roman" w:hAnsi="Times New Roman"/>
        </w:rPr>
        <w:t>–</w:t>
      </w:r>
      <w:r w:rsidR="0009206A">
        <w:rPr>
          <w:rFonts w:ascii="Times New Roman" w:hAnsi="Times New Roman"/>
        </w:rPr>
        <w:t> </w:t>
      </w:r>
      <w:r w:rsidR="00D017EC">
        <w:rPr>
          <w:rFonts w:ascii="Times New Roman" w:hAnsi="Times New Roman"/>
        </w:rPr>
        <w:t>Dictionary.</w:t>
      </w:r>
    </w:p>
    <w:p w:rsidR="00066A5B" w:rsidRPr="0029334C" w:rsidRDefault="00066A5B" w:rsidP="00D017EC">
      <w:pPr>
        <w:spacing w:after="120"/>
        <w:ind w:left="924"/>
        <w:jc w:val="both"/>
        <w:rPr>
          <w:rFonts w:ascii="Times New Roman" w:hAnsi="Times New Roman"/>
        </w:rPr>
      </w:pPr>
    </w:p>
    <w:p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 xml:space="preserve">also specifies a day of commencement for the amendment in </w:t>
      </w:r>
      <w:proofErr w:type="gramStart"/>
      <w:r w:rsidR="0029334C" w:rsidRPr="0029334C">
        <w:rPr>
          <w:rFonts w:ascii="Times New Roman" w:hAnsi="Times New Roman"/>
        </w:rPr>
        <w:t>accordance</w:t>
      </w:r>
      <w:proofErr w:type="gramEnd"/>
      <w:r w:rsidR="0029334C" w:rsidRPr="0029334C">
        <w:rPr>
          <w:rFonts w:ascii="Times New Roman" w:hAnsi="Times New Roman"/>
        </w:rPr>
        <w:t xml:space="preserv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w:t>
      </w:r>
      <w:r w:rsidR="000815E1">
        <w:rPr>
          <w:rFonts w:ascii="Times New Roman" w:hAnsi="Times New Roman"/>
        </w:rPr>
        <w:t xml:space="preserve">an investigation in relation </w:t>
      </w:r>
      <w:r w:rsidR="00F73423">
        <w:rPr>
          <w:rFonts w:ascii="Times New Roman" w:hAnsi="Times New Roman"/>
        </w:rPr>
        <w:t xml:space="preserve">to </w:t>
      </w:r>
      <w:r w:rsidR="000815E1">
        <w:rPr>
          <w:rFonts w:ascii="Times New Roman" w:hAnsi="Times New Roman"/>
        </w:rPr>
        <w:t>taking immune checkpoint inhibitors as</w:t>
      </w:r>
      <w:r w:rsidR="00B967E7">
        <w:rPr>
          <w:rFonts w:ascii="Times New Roman" w:hAnsi="Times New Roman"/>
        </w:rPr>
        <w:t xml:space="preserve"> a factor in </w:t>
      </w:r>
      <w:r w:rsidR="00314468">
        <w:rPr>
          <w:rFonts w:ascii="Times New Roman" w:hAnsi="Times New Roman"/>
        </w:rPr>
        <w:t>hypogonadism</w:t>
      </w:r>
      <w:r>
        <w:rPr>
          <w:rFonts w:ascii="Times New Roman" w:hAnsi="Times New Roman"/>
        </w:rPr>
        <w:t xml:space="preserve"> in the Governmen</w:t>
      </w:r>
      <w:r w:rsidR="00D017EC">
        <w:rPr>
          <w:rFonts w:ascii="Times New Roman" w:hAnsi="Times New Roman"/>
        </w:rPr>
        <w:t>t No</w:t>
      </w:r>
      <w:r w:rsidR="00774164">
        <w:rPr>
          <w:rFonts w:ascii="Times New Roman" w:hAnsi="Times New Roman"/>
        </w:rPr>
        <w:t>tices Gazette of 12 October 2021</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 xml:space="preserve">Human Rights </w:t>
      </w:r>
      <w:r>
        <w:rPr>
          <w:rFonts w:ascii="Times New Roman" w:hAnsi="Times New Roman"/>
          <w:i/>
        </w:rPr>
        <w:lastRenderedPageBreak/>
        <w:t>(Parliamentary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062E6D">
      <w:pPr>
        <w:spacing w:after="120"/>
        <w:ind w:left="567"/>
        <w:jc w:val="both"/>
        <w:rPr>
          <w:rFonts w:ascii="Times New Roman" w:hAnsi="Times New Roman"/>
        </w:rPr>
      </w:pPr>
      <w:r w:rsidRPr="00603889">
        <w:rPr>
          <w:rFonts w:ascii="Times New Roman" w:hAnsi="Times New Roman"/>
          <w:b/>
        </w:rPr>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F73423">
        <w:rPr>
          <w:rFonts w:ascii="Times New Roman" w:hAnsi="Times New Roman"/>
        </w:rPr>
        <w:t xml:space="preserve">taking </w:t>
      </w:r>
      <w:r w:rsidR="00D017EC">
        <w:rPr>
          <w:rFonts w:ascii="Times New Roman" w:hAnsi="Times New Roman"/>
        </w:rPr>
        <w:t>immune checkpoint inhibitors as a factor</w:t>
      </w:r>
      <w:r w:rsidR="00B967E7">
        <w:rPr>
          <w:rFonts w:ascii="Times New Roman" w:hAnsi="Times New Roman"/>
        </w:rPr>
        <w:t xml:space="preserve"> in </w:t>
      </w:r>
      <w:r w:rsidR="00314468">
        <w:rPr>
          <w:rFonts w:ascii="Times New Roman" w:hAnsi="Times New Roman"/>
        </w:rPr>
        <w:t>hypogonadism</w:t>
      </w:r>
      <w:r>
        <w:rPr>
          <w:rFonts w:ascii="Times New Roman" w:hAnsi="Times New Roman"/>
        </w:rPr>
        <w:t xml:space="preserve"> as advertised in the Governmen</w:t>
      </w:r>
      <w:r w:rsidR="00D017EC">
        <w:rPr>
          <w:rFonts w:ascii="Times New Roman" w:hAnsi="Times New Roman"/>
        </w:rPr>
        <w:t>t Notices Gazette of 12 October 2021</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0"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Amendmen</w:t>
      </w:r>
      <w:r w:rsidR="00D017EC">
        <w:rPr>
          <w:rFonts w:ascii="Times New Roman" w:hAnsi="Times New Roman"/>
          <w:b/>
          <w:szCs w:val="24"/>
        </w:rPr>
        <w:t>t Statement of Principles No. 52 of 2022</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314468">
        <w:rPr>
          <w:rFonts w:ascii="Times New Roman" w:hAnsi="Times New Roman"/>
          <w:b/>
          <w:szCs w:val="24"/>
        </w:rPr>
        <w:t>Hypogonadism</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314468">
        <w:rPr>
          <w:rFonts w:ascii="Times New Roman" w:hAnsi="Times New Roman"/>
          <w:szCs w:val="24"/>
        </w:rPr>
        <w:t>hypogonadism</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r w:rsidR="00F73423">
        <w:rPr>
          <w:rFonts w:ascii="Times New Roman" w:hAnsi="Times New Roman"/>
          <w:szCs w:val="24"/>
        </w:rPr>
        <w:t xml:space="preserve"> and</w:t>
      </w:r>
    </w:p>
    <w:p w:rsidR="0065246E" w:rsidRPr="00D017EC" w:rsidRDefault="00D017EC" w:rsidP="00D017EC">
      <w:pPr>
        <w:numPr>
          <w:ilvl w:val="0"/>
          <w:numId w:val="24"/>
        </w:numPr>
        <w:spacing w:before="120" w:after="120"/>
        <w:jc w:val="both"/>
        <w:rPr>
          <w:rFonts w:ascii="Times New Roman" w:hAnsi="Times New Roman"/>
          <w:szCs w:val="24"/>
        </w:rPr>
      </w:pPr>
      <w:proofErr w:type="gramStart"/>
      <w:r>
        <w:rPr>
          <w:rFonts w:ascii="Times New Roman" w:hAnsi="Times New Roman"/>
          <w:szCs w:val="24"/>
        </w:rPr>
        <w:t>amends</w:t>
      </w:r>
      <w:proofErr w:type="gramEnd"/>
      <w:r>
        <w:rPr>
          <w:rFonts w:ascii="Times New Roman" w:hAnsi="Times New Roman"/>
          <w:szCs w:val="24"/>
        </w:rPr>
        <w:t xml:space="preserve"> Instrument No. 74 of 2021 to ensure that it better </w:t>
      </w:r>
      <w:r w:rsidR="00132BFB" w:rsidRPr="00D017EC">
        <w:rPr>
          <w:rFonts w:ascii="Times New Roman" w:hAnsi="Times New Roman"/>
          <w:szCs w:val="24"/>
        </w:rPr>
        <w:t xml:space="preserve">reflects </w:t>
      </w:r>
      <w:r w:rsidR="00F73423" w:rsidRPr="00BA31D6">
        <w:rPr>
          <w:rFonts w:ascii="Times New Roman" w:hAnsi="Times New Roman"/>
          <w:szCs w:val="24"/>
        </w:rPr>
        <w:t>the available sound medical-scientific evidence concerning hypogonadism</w:t>
      </w:r>
      <w:r w:rsidR="0012753F">
        <w:rPr>
          <w:rFonts w:ascii="Times New Roman" w:hAnsi="Times New Roman"/>
          <w:szCs w:val="24"/>
        </w:rPr>
        <w:t>.</w:t>
      </w:r>
      <w:bookmarkStart w:id="1" w:name="_GoBack"/>
      <w:bookmarkEnd w:id="1"/>
      <w:r w:rsidR="00132BFB" w:rsidRPr="00D017EC">
        <w:rPr>
          <w:rFonts w:ascii="Times New Roman" w:hAnsi="Times New Roman"/>
          <w:szCs w:val="24"/>
        </w:rPr>
        <w:t xml:space="preserve">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pPr>
        <w:spacing w:before="120" w:after="120"/>
        <w:jc w:val="both"/>
        <w:rPr>
          <w:rFonts w:ascii="Times New Roman" w:hAnsi="Times New Roman"/>
          <w:b/>
          <w:szCs w:val="24"/>
        </w:rPr>
      </w:pPr>
      <w:r>
        <w:rPr>
          <w:rFonts w:ascii="Times New Roman" w:hAnsi="Times New Roman"/>
          <w:b/>
          <w:szCs w:val="24"/>
        </w:rPr>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12753F">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12753F">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16C55"/>
    <w:rsid w:val="00062E6D"/>
    <w:rsid w:val="00066A5B"/>
    <w:rsid w:val="000815E1"/>
    <w:rsid w:val="0009206A"/>
    <w:rsid w:val="000D6BF2"/>
    <w:rsid w:val="001018C5"/>
    <w:rsid w:val="0012753F"/>
    <w:rsid w:val="00132BFB"/>
    <w:rsid w:val="00152704"/>
    <w:rsid w:val="00221705"/>
    <w:rsid w:val="0026415D"/>
    <w:rsid w:val="0029334C"/>
    <w:rsid w:val="002B261D"/>
    <w:rsid w:val="00314468"/>
    <w:rsid w:val="003344E2"/>
    <w:rsid w:val="0038469E"/>
    <w:rsid w:val="0040066D"/>
    <w:rsid w:val="004A7801"/>
    <w:rsid w:val="00506C8B"/>
    <w:rsid w:val="005C0158"/>
    <w:rsid w:val="005E0A88"/>
    <w:rsid w:val="00603889"/>
    <w:rsid w:val="00611F4A"/>
    <w:rsid w:val="0062280D"/>
    <w:rsid w:val="0063574B"/>
    <w:rsid w:val="0065246E"/>
    <w:rsid w:val="00661489"/>
    <w:rsid w:val="00693FA3"/>
    <w:rsid w:val="006E07B4"/>
    <w:rsid w:val="006E505C"/>
    <w:rsid w:val="00774164"/>
    <w:rsid w:val="00847BEC"/>
    <w:rsid w:val="00927E87"/>
    <w:rsid w:val="009B58DE"/>
    <w:rsid w:val="00A42441"/>
    <w:rsid w:val="00B77778"/>
    <w:rsid w:val="00B967E7"/>
    <w:rsid w:val="00BF473C"/>
    <w:rsid w:val="00BF7D58"/>
    <w:rsid w:val="00CA2DE2"/>
    <w:rsid w:val="00D017EC"/>
    <w:rsid w:val="00D02F4B"/>
    <w:rsid w:val="00D731FD"/>
    <w:rsid w:val="00DF1FE7"/>
    <w:rsid w:val="00E038F0"/>
    <w:rsid w:val="00E41109"/>
    <w:rsid w:val="00F73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8C5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2022-04-28T07:21:00Z</dcterms:created>
  <dcterms:modified xsi:type="dcterms:W3CDTF">2022-04-29T04:03:00Z</dcterms:modified>
</cp:coreProperties>
</file>