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420AD3" w:rsidP="006647B7">
      <w:pPr>
        <w:pStyle w:val="Plainheader"/>
      </w:pPr>
      <w:r>
        <w:t xml:space="preserve">Amendment </w:t>
      </w:r>
      <w:r w:rsidR="00E55F66" w:rsidRPr="00024911">
        <w:t>Statement of Principles</w:t>
      </w:r>
    </w:p>
    <w:p w:rsidR="000F76FA" w:rsidRPr="00024911" w:rsidRDefault="000F76FA" w:rsidP="006647B7">
      <w:pPr>
        <w:pStyle w:val="Plainheader"/>
      </w:pPr>
      <w:proofErr w:type="gramStart"/>
      <w:r w:rsidRPr="00024911">
        <w:t>c</w:t>
      </w:r>
      <w:r w:rsidR="00E55F66" w:rsidRPr="00024911">
        <w:t>oncerning</w:t>
      </w:r>
      <w:proofErr w:type="gramEnd"/>
    </w:p>
    <w:p w:rsidR="00054930" w:rsidRDefault="00245DA5" w:rsidP="006647B7">
      <w:pPr>
        <w:pStyle w:val="Plainheader"/>
      </w:pPr>
      <w:bookmarkStart w:id="1" w:name="SoP_Name_Title"/>
      <w:r w:rsidRPr="00312904">
        <w:t xml:space="preserve">ACUTE LYMPHOBLASTIC LEUKAEMIA/LYMPHOBLASTIC </w:t>
      </w:r>
      <w:proofErr w:type="gramStart"/>
      <w:r w:rsidRPr="00312904">
        <w:t>LYMPHOMA</w:t>
      </w:r>
      <w:bookmarkEnd w:id="1"/>
      <w:proofErr w:type="gramEnd"/>
      <w:r w:rsidR="00997416">
        <w:br/>
        <w:t>(</w:t>
      </w:r>
      <w:r w:rsidR="005E589B">
        <w:t>Reasonable Hypothesis</w:t>
      </w:r>
      <w:r w:rsidR="00997416">
        <w:t xml:space="preserve">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AD29B7">
        <w:t>59</w:t>
      </w:r>
      <w:r w:rsidRPr="00024911">
        <w:t xml:space="preserve"> of</w:t>
      </w:r>
      <w:r w:rsidR="00085567">
        <w:t xml:space="preserve"> </w:t>
      </w:r>
      <w:r w:rsidR="00245DA5">
        <w:t>2022</w:t>
      </w:r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 xml:space="preserve">The Repatriation Medical Authority determines the following </w:t>
      </w:r>
      <w:r w:rsidR="00420AD3">
        <w:rPr>
          <w:sz w:val="24"/>
          <w:szCs w:val="24"/>
        </w:rPr>
        <w:t>Amendment</w:t>
      </w:r>
      <w:r w:rsidR="00420AD3" w:rsidRPr="007527C1">
        <w:rPr>
          <w:sz w:val="24"/>
          <w:szCs w:val="24"/>
        </w:rPr>
        <w:t xml:space="preserve"> </w:t>
      </w:r>
      <w:r w:rsidRPr="007527C1">
        <w:rPr>
          <w:sz w:val="24"/>
          <w:szCs w:val="24"/>
        </w:rPr>
        <w:t>Statement of Principles</w:t>
      </w:r>
      <w:r w:rsidR="00997416">
        <w:rPr>
          <w:sz w:val="24"/>
          <w:szCs w:val="24"/>
        </w:rPr>
        <w:t xml:space="preserve"> under </w:t>
      </w:r>
      <w:r w:rsidR="00420AD3" w:rsidRPr="001C008B">
        <w:rPr>
          <w:sz w:val="24"/>
          <w:szCs w:val="24"/>
        </w:rPr>
        <w:t>subsection</w:t>
      </w:r>
      <w:r w:rsidR="00420AD3">
        <w:rPr>
          <w:sz w:val="24"/>
          <w:szCs w:val="24"/>
        </w:rPr>
        <w:t>s</w:t>
      </w:r>
      <w:r w:rsidR="00420AD3" w:rsidRPr="001C008B">
        <w:rPr>
          <w:sz w:val="24"/>
          <w:szCs w:val="24"/>
        </w:rPr>
        <w:t xml:space="preserve"> </w:t>
      </w:r>
      <w:proofErr w:type="gramStart"/>
      <w:r w:rsidR="00420AD3" w:rsidRPr="001C008B">
        <w:rPr>
          <w:sz w:val="24"/>
          <w:szCs w:val="24"/>
        </w:rPr>
        <w:t>196B(</w:t>
      </w:r>
      <w:proofErr w:type="gramEnd"/>
      <w:r w:rsidR="00420AD3">
        <w:rPr>
          <w:sz w:val="24"/>
          <w:szCs w:val="24"/>
        </w:rPr>
        <w:t>2</w:t>
      </w:r>
      <w:r w:rsidR="00420AD3" w:rsidRPr="001C008B">
        <w:rPr>
          <w:sz w:val="24"/>
          <w:szCs w:val="24"/>
        </w:rPr>
        <w:t xml:space="preserve">) </w:t>
      </w:r>
      <w:r w:rsidR="00420AD3">
        <w:rPr>
          <w:sz w:val="24"/>
          <w:szCs w:val="24"/>
        </w:rPr>
        <w:t>and (8)</w:t>
      </w:r>
      <w:r w:rsidR="00997416" w:rsidRPr="00BB78C9">
        <w:rPr>
          <w:sz w:val="24"/>
          <w:szCs w:val="24"/>
        </w:rPr>
        <w:t xml:space="preserve"> of the </w:t>
      </w:r>
      <w:r w:rsidR="00997416" w:rsidRPr="00BB78C9">
        <w:rPr>
          <w:i/>
          <w:sz w:val="24"/>
          <w:szCs w:val="24"/>
        </w:rPr>
        <w:t>Veterans</w:t>
      </w:r>
      <w:r w:rsidR="007E771F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7615E2">
        <w:tab/>
      </w:r>
      <w:r w:rsidR="007615E2">
        <w:tab/>
      </w:r>
      <w:r w:rsidR="007615E2">
        <w:tab/>
      </w:r>
      <w:r w:rsidR="00B664A3">
        <w:t xml:space="preserve"> </w:t>
      </w:r>
      <w:r w:rsidR="00AD29B7">
        <w:t>29 April 2022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FB5A69" w:rsidRDefault="00FB5A69" w:rsidP="0034373D">
            <w:pPr>
              <w:pStyle w:val="Plain"/>
            </w:pPr>
          </w:p>
        </w:tc>
      </w:tr>
      <w:tr w:rsidR="00FB5A69" w:rsidTr="0034373D">
        <w:tc>
          <w:tcPr>
            <w:tcW w:w="4116" w:type="dxa"/>
          </w:tcPr>
          <w:p w:rsidR="00FB5A69" w:rsidRDefault="00FB5A69" w:rsidP="0034373D">
            <w:pPr>
              <w:pStyle w:val="Plain"/>
            </w:pPr>
          </w:p>
          <w:p w:rsidR="00FB5A69" w:rsidRDefault="00FB5A69" w:rsidP="0034373D">
            <w:pPr>
              <w:pStyle w:val="Plain"/>
            </w:pPr>
          </w:p>
          <w:p w:rsidR="00FB5A69" w:rsidRPr="000118E3" w:rsidRDefault="00FB5A69" w:rsidP="0034373D">
            <w:pPr>
              <w:pStyle w:val="Plain"/>
            </w:pPr>
            <w:r w:rsidRPr="007527C1">
              <w:t xml:space="preserve">Professor </w:t>
            </w:r>
            <w:r w:rsidR="000118E3" w:rsidRPr="000118E3">
              <w:t>Terence Campbell AM</w:t>
            </w:r>
          </w:p>
          <w:p w:rsidR="00FB5A69" w:rsidRDefault="00FB5A69" w:rsidP="0034373D">
            <w:pPr>
              <w:pStyle w:val="Plain"/>
            </w:pPr>
            <w:r w:rsidRPr="007527C1">
              <w:t>Chairperson</w:t>
            </w:r>
          </w:p>
          <w:p w:rsidR="00FB5A69" w:rsidRDefault="00FB5A69" w:rsidP="0034373D"/>
        </w:tc>
      </w:tr>
    </w:tbl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2" w:name="BKCheck15B_2"/>
    <w:bookmarkEnd w:id="2"/>
    <w:p w:rsidR="00ED630F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ED630F">
        <w:rPr>
          <w:noProof/>
        </w:rPr>
        <w:t>1</w:t>
      </w:r>
      <w:r w:rsidR="00ED630F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ED630F">
        <w:rPr>
          <w:noProof/>
        </w:rPr>
        <w:t>Name</w:t>
      </w:r>
      <w:r w:rsidR="00ED630F">
        <w:rPr>
          <w:noProof/>
        </w:rPr>
        <w:tab/>
      </w:r>
      <w:r w:rsidR="00ED630F">
        <w:rPr>
          <w:noProof/>
        </w:rPr>
        <w:fldChar w:fldCharType="begin"/>
      </w:r>
      <w:r w:rsidR="00ED630F">
        <w:rPr>
          <w:noProof/>
        </w:rPr>
        <w:instrText xml:space="preserve"> PAGEREF _Toc517781227 \h </w:instrText>
      </w:r>
      <w:r w:rsidR="00ED630F">
        <w:rPr>
          <w:noProof/>
        </w:rPr>
      </w:r>
      <w:r w:rsidR="00ED630F">
        <w:rPr>
          <w:noProof/>
        </w:rPr>
        <w:fldChar w:fldCharType="separate"/>
      </w:r>
      <w:r w:rsidR="00ED630F">
        <w:rPr>
          <w:noProof/>
        </w:rPr>
        <w:t>3</w:t>
      </w:r>
      <w:r w:rsidR="00ED630F"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ED630F" w:rsidRDefault="00ED630F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Amendment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_Toc517781230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4D0643" w:rsidRDefault="004D0643">
      <w:pPr>
        <w:spacing w:line="240" w:lineRule="auto"/>
        <w:rPr>
          <w:b/>
          <w:sz w:val="24"/>
          <w:szCs w:val="24"/>
        </w:rPr>
      </w:pPr>
      <w:r>
        <w:br w:type="page"/>
      </w:r>
    </w:p>
    <w:p w:rsidR="00877AE3" w:rsidRDefault="00877AE3" w:rsidP="0069220C">
      <w:pPr>
        <w:pStyle w:val="LV1"/>
        <w:numPr>
          <w:ilvl w:val="0"/>
          <w:numId w:val="19"/>
        </w:numPr>
      </w:pPr>
      <w:bookmarkStart w:id="3" w:name="_Toc517781227"/>
      <w:r>
        <w:lastRenderedPageBreak/>
        <w:t>Name</w:t>
      </w:r>
      <w:bookmarkEnd w:id="3"/>
    </w:p>
    <w:p w:rsidR="00237471" w:rsidRPr="00F97A62" w:rsidRDefault="00715914" w:rsidP="00DA3996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4" w:name="BKCheck15B_3"/>
      <w:bookmarkEnd w:id="4"/>
      <w:r w:rsidR="00420AD3">
        <w:t xml:space="preserve">Amendment </w:t>
      </w:r>
      <w:r w:rsidR="00E55F66" w:rsidRPr="00F97A62">
        <w:t>Statement of Principles concerning</w:t>
      </w:r>
      <w:r w:rsidR="00912B55" w:rsidRPr="00F97A62">
        <w:t xml:space="preserve"> </w:t>
      </w:r>
      <w:r w:rsidR="00245DA5" w:rsidRPr="00245DA5">
        <w:rPr>
          <w:i/>
        </w:rPr>
        <w:t>acute lymphoblastic leukaemia/lymphoblastic lymphoma</w:t>
      </w:r>
      <w:r w:rsidR="00E55F66" w:rsidRPr="00F97A62">
        <w:t xml:space="preserve"> </w:t>
      </w:r>
      <w:r w:rsidR="00997416">
        <w:rPr>
          <w:i/>
        </w:rPr>
        <w:t>(</w:t>
      </w:r>
      <w:r w:rsidR="00280B57">
        <w:rPr>
          <w:i/>
        </w:rPr>
        <w:t>Reasonable Hypothesis</w:t>
      </w:r>
      <w:r w:rsidR="00997416">
        <w:rPr>
          <w:i/>
        </w:rPr>
        <w:t xml:space="preserve">) </w:t>
      </w:r>
      <w:r w:rsidR="00E55F66" w:rsidRPr="00F97A62">
        <w:t xml:space="preserve">(No. </w:t>
      </w:r>
      <w:r w:rsidR="00AD29B7">
        <w:t>59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245DA5">
        <w:t>2022</w:t>
      </w:r>
      <w:r w:rsidR="00E55F66" w:rsidRPr="00F97A62">
        <w:t>)</w:t>
      </w:r>
      <w:r w:rsidRPr="00F97A62">
        <w:t>.</w:t>
      </w:r>
    </w:p>
    <w:p w:rsidR="00F67B67" w:rsidRPr="00684C0E" w:rsidRDefault="00F67B67" w:rsidP="0069220C">
      <w:pPr>
        <w:pStyle w:val="LV1"/>
      </w:pPr>
      <w:bookmarkStart w:id="5" w:name="_Toc517781228"/>
      <w:r w:rsidRPr="00684C0E">
        <w:t>Commencement</w:t>
      </w:r>
      <w:bookmarkEnd w:id="5"/>
    </w:p>
    <w:p w:rsidR="00F67B67" w:rsidRPr="007527C1" w:rsidRDefault="007527C1" w:rsidP="00DA3996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AD29B7" w:rsidRPr="00D337A7">
        <w:t>30 May 2022</w:t>
      </w:r>
      <w:r w:rsidR="00F67B67" w:rsidRPr="00D337A7">
        <w:t>.</w:t>
      </w:r>
    </w:p>
    <w:p w:rsidR="00F67B67" w:rsidRPr="00684C0E" w:rsidRDefault="00F67B67" w:rsidP="0069220C">
      <w:pPr>
        <w:pStyle w:val="LV1"/>
      </w:pPr>
      <w:bookmarkStart w:id="6" w:name="_Toc517781229"/>
      <w:r w:rsidRPr="00684C0E">
        <w:t>Authority</w:t>
      </w:r>
      <w:bookmarkEnd w:id="6"/>
    </w:p>
    <w:p w:rsidR="00F67B67" w:rsidRDefault="00F67B67" w:rsidP="00DA3996">
      <w:pPr>
        <w:pStyle w:val="PlainIndent"/>
      </w:pPr>
      <w:r w:rsidRPr="007527C1">
        <w:t>This inst</w:t>
      </w:r>
      <w:r w:rsidR="00D32F71">
        <w:t xml:space="preserve">rument is made under </w:t>
      </w:r>
      <w:r w:rsidR="00420AD3" w:rsidRPr="00420AD3">
        <w:t xml:space="preserve">subsections </w:t>
      </w:r>
      <w:proofErr w:type="gramStart"/>
      <w:r w:rsidR="00420AD3" w:rsidRPr="00420AD3">
        <w:t>196B(</w:t>
      </w:r>
      <w:proofErr w:type="gramEnd"/>
      <w:r w:rsidR="00420AD3" w:rsidRPr="00420AD3">
        <w:t>2) and (8)</w:t>
      </w:r>
      <w:r w:rsidRPr="007527C1">
        <w:t xml:space="preserve"> of the </w:t>
      </w:r>
      <w:r w:rsidRPr="007527C1">
        <w:rPr>
          <w:i/>
        </w:rPr>
        <w:t>Veterans</w:t>
      </w:r>
      <w:r w:rsidR="007E771F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420AD3" w:rsidRDefault="00420AD3" w:rsidP="00420AD3">
      <w:pPr>
        <w:pStyle w:val="LV1"/>
      </w:pPr>
      <w:bookmarkStart w:id="7" w:name="_Toc417979035"/>
      <w:bookmarkStart w:id="8" w:name="_Toc517781230"/>
      <w:bookmarkStart w:id="9" w:name="_Ref409687573"/>
      <w:bookmarkStart w:id="10" w:name="_Ref409687579"/>
      <w:bookmarkStart w:id="11" w:name="_Ref409687725"/>
      <w:r>
        <w:t>Amendment</w:t>
      </w:r>
      <w:bookmarkEnd w:id="7"/>
      <w:bookmarkEnd w:id="8"/>
    </w:p>
    <w:p w:rsidR="00420AD3" w:rsidRDefault="00420AD3" w:rsidP="00CC2B3F">
      <w:pPr>
        <w:pStyle w:val="PlainIndent"/>
      </w:pPr>
      <w:bookmarkStart w:id="12" w:name="_Ref403053584"/>
      <w:bookmarkEnd w:id="9"/>
      <w:bookmarkEnd w:id="10"/>
      <w:bookmarkEnd w:id="11"/>
      <w:r>
        <w:t>The</w:t>
      </w:r>
      <w:r w:rsidRPr="00D5620B">
        <w:t xml:space="preserve"> </w:t>
      </w:r>
      <w:bookmarkEnd w:id="12"/>
      <w:r w:rsidR="007A72EF">
        <w:t xml:space="preserve">Statement of Principles concerning </w:t>
      </w:r>
      <w:r w:rsidR="00245DA5" w:rsidRPr="00245DA5">
        <w:rPr>
          <w:i/>
        </w:rPr>
        <w:t>acute lymphoblastic leukaemia/lymphoblastic lymphoma</w:t>
      </w:r>
      <w:r w:rsidR="007A72EF">
        <w:t xml:space="preserve"> </w:t>
      </w:r>
      <w:r w:rsidR="007A72EF">
        <w:rPr>
          <w:i/>
        </w:rPr>
        <w:t xml:space="preserve">(Reasonable Hypothesis) </w:t>
      </w:r>
      <w:r w:rsidR="007A72EF">
        <w:t xml:space="preserve">(No. </w:t>
      </w:r>
      <w:r w:rsidR="00245DA5">
        <w:t>33</w:t>
      </w:r>
      <w:r w:rsidR="007A72EF">
        <w:t xml:space="preserve"> of </w:t>
      </w:r>
      <w:r w:rsidR="00245DA5">
        <w:t>2021</w:t>
      </w:r>
      <w:r w:rsidR="007A72EF">
        <w:t xml:space="preserve">) </w:t>
      </w:r>
      <w:r w:rsidR="00B25E8D">
        <w:t xml:space="preserve">(Federal Register of Legislation No. </w:t>
      </w:r>
      <w:r w:rsidR="00245DA5" w:rsidRPr="00245DA5">
        <w:t>F2021L00215</w:t>
      </w:r>
      <w:r w:rsidR="00B25E8D">
        <w:t>)</w:t>
      </w:r>
      <w:r>
        <w:t xml:space="preserve"> is amended in the following manner:</w:t>
      </w:r>
    </w:p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1559"/>
        <w:gridCol w:w="5756"/>
      </w:tblGrid>
      <w:tr w:rsidR="00420AD3" w:rsidTr="005F0132">
        <w:tc>
          <w:tcPr>
            <w:tcW w:w="1559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Section </w:t>
            </w:r>
          </w:p>
        </w:tc>
        <w:tc>
          <w:tcPr>
            <w:tcW w:w="5756" w:type="dxa"/>
          </w:tcPr>
          <w:p w:rsidR="00420AD3" w:rsidRPr="000C1872" w:rsidRDefault="00420AD3" w:rsidP="00736C55">
            <w:pPr>
              <w:pStyle w:val="Plain"/>
              <w:spacing w:before="60" w:after="60" w:line="240" w:lineRule="atLeast"/>
              <w:jc w:val="center"/>
              <w:rPr>
                <w:b/>
              </w:rPr>
            </w:pPr>
            <w:r w:rsidRPr="000C1872">
              <w:rPr>
                <w:b/>
              </w:rPr>
              <w:t>Amendment</w:t>
            </w:r>
          </w:p>
        </w:tc>
      </w:tr>
      <w:tr w:rsidR="00420AD3" w:rsidTr="005F0132">
        <w:tc>
          <w:tcPr>
            <w:tcW w:w="1559" w:type="dxa"/>
          </w:tcPr>
          <w:p w:rsidR="00420AD3" w:rsidRDefault="00B33F5C" w:rsidP="00736C55">
            <w:pPr>
              <w:pStyle w:val="Plain"/>
              <w:spacing w:before="60" w:after="60" w:line="240" w:lineRule="atLeast"/>
            </w:pPr>
            <w:r w:rsidRPr="00B33F5C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:rsidR="006B4A90" w:rsidRPr="00DD7543" w:rsidRDefault="006B4A90" w:rsidP="006B4A90">
            <w:pPr>
              <w:pStyle w:val="Plain"/>
              <w:spacing w:before="60" w:after="60" w:line="240" w:lineRule="atLeast"/>
            </w:pPr>
            <w:r w:rsidRPr="001D3EA4">
              <w:rPr>
                <w:i/>
              </w:rPr>
              <w:t xml:space="preserve">Insert the following definition of </w:t>
            </w:r>
            <w:r w:rsidRPr="00177D48">
              <w:rPr>
                <w:i/>
              </w:rPr>
              <w:t>"</w:t>
            </w:r>
            <w:r w:rsidR="006E0EB6" w:rsidRPr="00177D48">
              <w:rPr>
                <w:i/>
              </w:rPr>
              <w:t xml:space="preserve">8-hour time-weighted average </w:t>
            </w:r>
            <w:r w:rsidRPr="00177D48">
              <w:rPr>
                <w:i/>
              </w:rPr>
              <w:t>"</w:t>
            </w:r>
            <w:r w:rsidRPr="001D3EA4">
              <w:rPr>
                <w:i/>
              </w:rPr>
              <w:t xml:space="preserve"> in alphabetical order</w:t>
            </w:r>
            <w:r w:rsidRPr="00DD7543">
              <w:t>:</w:t>
            </w:r>
          </w:p>
          <w:p w:rsidR="00B33F5C" w:rsidRDefault="00245DA5" w:rsidP="001D3EA4">
            <w:pPr>
              <w:pStyle w:val="Plain"/>
              <w:spacing w:before="60" w:after="60" w:line="240" w:lineRule="atLeast"/>
            </w:pPr>
            <w:r w:rsidRPr="00245DA5">
              <w:rPr>
                <w:b/>
                <w:i/>
              </w:rPr>
              <w:t xml:space="preserve">8-hour time-weighted average </w:t>
            </w:r>
            <w:r w:rsidRPr="00245DA5">
              <w:t>means the averaging of different exposure levels to benzene during an average exposu</w:t>
            </w:r>
            <w:r>
              <w:t>re period equivalent to 8 hours</w:t>
            </w:r>
            <w:r w:rsidR="006B4A90" w:rsidRPr="00245DA5">
              <w:t>.</w:t>
            </w:r>
          </w:p>
          <w:p w:rsidR="002664A2" w:rsidRPr="00B33F5C" w:rsidRDefault="002664A2" w:rsidP="001D3EA4">
            <w:pPr>
              <w:pStyle w:val="Plain"/>
              <w:spacing w:before="60" w:after="60" w:line="240" w:lineRule="atLeast"/>
              <w:rPr>
                <w:i/>
              </w:rPr>
            </w:pPr>
          </w:p>
        </w:tc>
      </w:tr>
      <w:tr w:rsidR="006E0EB6" w:rsidTr="005F0132">
        <w:tc>
          <w:tcPr>
            <w:tcW w:w="1559" w:type="dxa"/>
          </w:tcPr>
          <w:p w:rsidR="006E0EB6" w:rsidRPr="00B33F5C" w:rsidRDefault="006E0EB6" w:rsidP="00736C55">
            <w:pPr>
              <w:pStyle w:val="Plain"/>
              <w:spacing w:before="60" w:after="60" w:line="240" w:lineRule="atLeast"/>
              <w:rPr>
                <w:i/>
              </w:rPr>
            </w:pPr>
            <w:r w:rsidRPr="00B33F5C">
              <w:rPr>
                <w:i/>
              </w:rPr>
              <w:t>Schedule 1 – Dictionary</w:t>
            </w:r>
          </w:p>
        </w:tc>
        <w:tc>
          <w:tcPr>
            <w:tcW w:w="5756" w:type="dxa"/>
          </w:tcPr>
          <w:p w:rsidR="006E0EB6" w:rsidRDefault="006E0EB6" w:rsidP="006E0EB6">
            <w:pPr>
              <w:pStyle w:val="Plain"/>
              <w:tabs>
                <w:tab w:val="clear" w:pos="567"/>
                <w:tab w:val="left" w:pos="1944"/>
              </w:tabs>
              <w:spacing w:before="60" w:after="60" w:line="240" w:lineRule="atLeast"/>
              <w:rPr>
                <w:i/>
              </w:rPr>
            </w:pPr>
            <w:r>
              <w:rPr>
                <w:i/>
              </w:rPr>
              <w:t xml:space="preserve">Insert the following note to the definition of </w:t>
            </w:r>
            <w:r w:rsidRPr="00177D48">
              <w:rPr>
                <w:i/>
              </w:rPr>
              <w:t>"</w:t>
            </w:r>
            <w:r w:rsidRPr="00177D48">
              <w:rPr>
                <w:i/>
              </w:rPr>
              <w:tab/>
              <w:t>being exposed to benzene as specified"</w:t>
            </w:r>
            <w:r>
              <w:rPr>
                <w:i/>
              </w:rPr>
              <w:t>:</w:t>
            </w:r>
          </w:p>
          <w:p w:rsidR="006E0EB6" w:rsidRPr="001D3EA4" w:rsidRDefault="006E0EB6" w:rsidP="006E0EB6">
            <w:pPr>
              <w:pStyle w:val="Plain"/>
              <w:spacing w:before="60" w:after="60" w:line="240" w:lineRule="atLeast"/>
              <w:rPr>
                <w:i/>
              </w:rPr>
            </w:pPr>
            <w:r w:rsidRPr="006E0EB6">
              <w:t xml:space="preserve">Note: </w:t>
            </w:r>
            <w:r w:rsidRPr="006E0EB6">
              <w:rPr>
                <w:b/>
                <w:i/>
              </w:rPr>
              <w:t>8-hour time-weighted average</w:t>
            </w:r>
            <w:r w:rsidRPr="006E0EB6">
              <w:t xml:space="preserve"> is also defined in the Schedule 1 - Dictionary.</w:t>
            </w:r>
          </w:p>
        </w:tc>
      </w:tr>
    </w:tbl>
    <w:p w:rsidR="00420AD3" w:rsidRDefault="00420AD3" w:rsidP="00420AD3">
      <w:pPr>
        <w:pStyle w:val="LV2"/>
        <w:numPr>
          <w:ilvl w:val="0"/>
          <w:numId w:val="0"/>
        </w:numPr>
        <w:ind w:left="1474"/>
      </w:pPr>
    </w:p>
    <w:p w:rsidR="00782F4E" w:rsidRPr="00E64EE4" w:rsidRDefault="00782F4E" w:rsidP="00DA3996">
      <w:pPr>
        <w:pStyle w:val="PlainIndent"/>
      </w:pPr>
    </w:p>
    <w:p w:rsidR="00081B7C" w:rsidRPr="00FA33FB" w:rsidRDefault="00081B7C" w:rsidP="00DA3996">
      <w:pPr>
        <w:pStyle w:val="PlainIndent"/>
        <w:sectPr w:rsidR="00081B7C" w:rsidRPr="00FA33FB" w:rsidSect="00B846A0">
          <w:footerReference w:type="default" r:id="rId8"/>
          <w:headerReference w:type="first" r:id="rId9"/>
          <w:footerReference w:type="first" r:id="rId10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A3996">
      <w:pPr>
        <w:pStyle w:val="PlainIndent"/>
      </w:pPr>
    </w:p>
    <w:sectPr w:rsidR="00F03C06" w:rsidSect="00FA33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E77F2C" w:rsidRDefault="00E77F2C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</w:t>
          </w:r>
          <w:r w:rsidRPr="007E0CB9">
            <w:rPr>
              <w:i/>
              <w:sz w:val="18"/>
              <w:szCs w:val="18"/>
            </w:rPr>
            <w:t xml:space="preserve">cute 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 xml:space="preserve">ymphoblastic 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>eukaemia/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 xml:space="preserve">ymphoblastic 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>ymphoma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</w:p>
        <w:p w:rsidR="00935988" w:rsidRDefault="00935988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C5CE0">
            <w:rPr>
              <w:i/>
              <w:sz w:val="18"/>
            </w:rPr>
            <w:t xml:space="preserve">(No. </w:t>
          </w:r>
          <w:r w:rsidR="00AD29B7">
            <w:rPr>
              <w:i/>
              <w:sz w:val="18"/>
              <w:szCs w:val="18"/>
            </w:rPr>
            <w:t xml:space="preserve">59 </w:t>
          </w:r>
          <w:r w:rsidRPr="007C5CE0">
            <w:rPr>
              <w:i/>
              <w:sz w:val="18"/>
              <w:szCs w:val="18"/>
            </w:rPr>
            <w:t xml:space="preserve">of </w:t>
          </w:r>
          <w:r w:rsidR="00E77F2C">
            <w:rPr>
              <w:i/>
              <w:sz w:val="18"/>
              <w:szCs w:val="18"/>
            </w:rPr>
            <w:t>2022</w:t>
          </w:r>
          <w:r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76C5E">
            <w:rPr>
              <w:i/>
              <w:noProof/>
              <w:sz w:val="18"/>
            </w:rPr>
            <w:t>3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76C5E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F03C06" w:rsidRPr="00935988" w:rsidRDefault="00F03C06" w:rsidP="00935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988" w:rsidRPr="00E33C1C" w:rsidRDefault="00935988" w:rsidP="0093598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6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229"/>
      <w:gridCol w:w="709"/>
    </w:tblGrid>
    <w:tr w:rsidR="00935988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</w:p>
      </w:tc>
      <w:tc>
        <w:tcPr>
          <w:tcW w:w="72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Default="00935988" w:rsidP="0093598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Amendment </w:t>
          </w:r>
          <w:r w:rsidRPr="007C5CE0">
            <w:rPr>
              <w:i/>
              <w:sz w:val="18"/>
            </w:rPr>
            <w:t>Statement of Principles concerning</w:t>
          </w:r>
        </w:p>
        <w:p w:rsidR="00E77F2C" w:rsidRDefault="00E77F2C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A</w:t>
          </w:r>
          <w:r w:rsidRPr="007E0CB9">
            <w:rPr>
              <w:i/>
              <w:sz w:val="18"/>
              <w:szCs w:val="18"/>
            </w:rPr>
            <w:t xml:space="preserve">cute 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 xml:space="preserve">ymphoblastic 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>eukaemia/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 xml:space="preserve">ymphoblastic </w:t>
          </w:r>
          <w:r>
            <w:rPr>
              <w:i/>
              <w:sz w:val="18"/>
              <w:szCs w:val="18"/>
            </w:rPr>
            <w:t>L</w:t>
          </w:r>
          <w:r w:rsidRPr="007E0CB9">
            <w:rPr>
              <w:i/>
              <w:sz w:val="18"/>
              <w:szCs w:val="18"/>
            </w:rPr>
            <w:t>ymphoma</w:t>
          </w:r>
          <w:r w:rsidR="00935988">
            <w:rPr>
              <w:i/>
              <w:sz w:val="18"/>
              <w:szCs w:val="18"/>
            </w:rPr>
            <w:t xml:space="preserve"> (Reasonable Hypothesis) </w:t>
          </w:r>
        </w:p>
        <w:p w:rsidR="00935988" w:rsidRDefault="00935988" w:rsidP="00935988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7C5CE0">
            <w:rPr>
              <w:i/>
              <w:sz w:val="18"/>
            </w:rPr>
            <w:t xml:space="preserve">(No. </w:t>
          </w:r>
          <w:r w:rsidR="00AD29B7">
            <w:rPr>
              <w:i/>
              <w:sz w:val="18"/>
              <w:szCs w:val="18"/>
            </w:rPr>
            <w:t>59</w:t>
          </w:r>
          <w:r w:rsidRPr="007C5CE0">
            <w:rPr>
              <w:i/>
              <w:sz w:val="18"/>
              <w:szCs w:val="18"/>
            </w:rPr>
            <w:t xml:space="preserve"> of </w:t>
          </w:r>
          <w:r w:rsidR="00E77F2C">
            <w:rPr>
              <w:i/>
              <w:sz w:val="18"/>
              <w:szCs w:val="18"/>
            </w:rPr>
            <w:t>2022</w:t>
          </w:r>
          <w:r w:rsidRPr="007C5CE0">
            <w:rPr>
              <w:i/>
              <w:sz w:val="18"/>
              <w:szCs w:val="18"/>
            </w:rPr>
            <w:t>)</w:t>
          </w:r>
        </w:p>
        <w:p w:rsidR="00935988" w:rsidRPr="007C5CE0" w:rsidRDefault="00935988" w:rsidP="00935988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35988" w:rsidRPr="00C01863" w:rsidRDefault="00935988" w:rsidP="00935988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276C5E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276C5E">
            <w:rPr>
              <w:i/>
              <w:noProof/>
              <w:sz w:val="18"/>
            </w:rPr>
            <w:t>3</w:t>
          </w:r>
          <w:r>
            <w:rPr>
              <w:i/>
              <w:sz w:val="18"/>
            </w:rPr>
            <w:fldChar w:fldCharType="end"/>
          </w:r>
        </w:p>
      </w:tc>
    </w:tr>
  </w:tbl>
  <w:p w:rsidR="007F2378" w:rsidRPr="00935988" w:rsidRDefault="007F2378" w:rsidP="00935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D507DA" w:rsidRDefault="00885EAB" w:rsidP="00D507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EC9" w:rsidRPr="00FB5A69" w:rsidRDefault="005B0EC9" w:rsidP="00FB5A69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935988" w:rsidRDefault="00885EAB" w:rsidP="0093598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6478D820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74250B4F"/>
    <w:multiLevelType w:val="hybridMultilevel"/>
    <w:tmpl w:val="223821D6"/>
    <w:lvl w:ilvl="0" w:tplc="EE806B50">
      <w:start w:val="1"/>
      <w:numFmt w:val="lowerLetter"/>
      <w:lvlText w:val="(%1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18E3"/>
    <w:rsid w:val="000136AF"/>
    <w:rsid w:val="0001587D"/>
    <w:rsid w:val="00021CE7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1B7C"/>
    <w:rsid w:val="00085567"/>
    <w:rsid w:val="0008674F"/>
    <w:rsid w:val="00097FDF"/>
    <w:rsid w:val="000A3D68"/>
    <w:rsid w:val="000B1350"/>
    <w:rsid w:val="000B58FA"/>
    <w:rsid w:val="000C21A3"/>
    <w:rsid w:val="000C664A"/>
    <w:rsid w:val="000C6D96"/>
    <w:rsid w:val="000C7136"/>
    <w:rsid w:val="000D05EF"/>
    <w:rsid w:val="000D4D03"/>
    <w:rsid w:val="000D77A5"/>
    <w:rsid w:val="000E2261"/>
    <w:rsid w:val="000E4183"/>
    <w:rsid w:val="000F21C1"/>
    <w:rsid w:val="000F76FA"/>
    <w:rsid w:val="001002BA"/>
    <w:rsid w:val="00101F89"/>
    <w:rsid w:val="001058EA"/>
    <w:rsid w:val="0010745C"/>
    <w:rsid w:val="00132CEB"/>
    <w:rsid w:val="00137D25"/>
    <w:rsid w:val="00137FE9"/>
    <w:rsid w:val="00142B62"/>
    <w:rsid w:val="0015201F"/>
    <w:rsid w:val="00157B8B"/>
    <w:rsid w:val="00161A8E"/>
    <w:rsid w:val="001648F7"/>
    <w:rsid w:val="00166C2F"/>
    <w:rsid w:val="00167E0C"/>
    <w:rsid w:val="00177D48"/>
    <w:rsid w:val="001809D7"/>
    <w:rsid w:val="001833C8"/>
    <w:rsid w:val="00187DE1"/>
    <w:rsid w:val="0019084F"/>
    <w:rsid w:val="001939E1"/>
    <w:rsid w:val="00194C3E"/>
    <w:rsid w:val="00195382"/>
    <w:rsid w:val="00195AF7"/>
    <w:rsid w:val="001A1438"/>
    <w:rsid w:val="001B0F26"/>
    <w:rsid w:val="001C2AD2"/>
    <w:rsid w:val="001C61C5"/>
    <w:rsid w:val="001C69C4"/>
    <w:rsid w:val="001C77EE"/>
    <w:rsid w:val="001D2262"/>
    <w:rsid w:val="001D37EF"/>
    <w:rsid w:val="001D3EA4"/>
    <w:rsid w:val="001D407A"/>
    <w:rsid w:val="001D67F6"/>
    <w:rsid w:val="001E3590"/>
    <w:rsid w:val="001E44BE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45DA5"/>
    <w:rsid w:val="002564A4"/>
    <w:rsid w:val="0026435D"/>
    <w:rsid w:val="002650E6"/>
    <w:rsid w:val="002664A2"/>
    <w:rsid w:val="0026736C"/>
    <w:rsid w:val="002716E4"/>
    <w:rsid w:val="002717B2"/>
    <w:rsid w:val="00276C5E"/>
    <w:rsid w:val="002773D7"/>
    <w:rsid w:val="00280B5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166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75BB3"/>
    <w:rsid w:val="003802D6"/>
    <w:rsid w:val="00385187"/>
    <w:rsid w:val="003A189F"/>
    <w:rsid w:val="003A2FFE"/>
    <w:rsid w:val="003A5C26"/>
    <w:rsid w:val="003B3E42"/>
    <w:rsid w:val="003C4C02"/>
    <w:rsid w:val="003C6231"/>
    <w:rsid w:val="003C7C41"/>
    <w:rsid w:val="003D0BFE"/>
    <w:rsid w:val="003D380A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0AD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0643"/>
    <w:rsid w:val="004D10CF"/>
    <w:rsid w:val="004D4BCA"/>
    <w:rsid w:val="004E063A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A90"/>
    <w:rsid w:val="00584811"/>
    <w:rsid w:val="00585784"/>
    <w:rsid w:val="00593AA6"/>
    <w:rsid w:val="00594161"/>
    <w:rsid w:val="00594749"/>
    <w:rsid w:val="005B05D3"/>
    <w:rsid w:val="005B0EC9"/>
    <w:rsid w:val="005B4067"/>
    <w:rsid w:val="005C3F41"/>
    <w:rsid w:val="005C74AC"/>
    <w:rsid w:val="005C7B57"/>
    <w:rsid w:val="005D2D09"/>
    <w:rsid w:val="005E589B"/>
    <w:rsid w:val="005E7FC2"/>
    <w:rsid w:val="005F013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220C"/>
    <w:rsid w:val="00695023"/>
    <w:rsid w:val="006B4A90"/>
    <w:rsid w:val="006B5789"/>
    <w:rsid w:val="006C30C5"/>
    <w:rsid w:val="006C4E18"/>
    <w:rsid w:val="006C7F8C"/>
    <w:rsid w:val="006D6CB3"/>
    <w:rsid w:val="006E0EB6"/>
    <w:rsid w:val="006E212F"/>
    <w:rsid w:val="006E6246"/>
    <w:rsid w:val="006F318F"/>
    <w:rsid w:val="006F4226"/>
    <w:rsid w:val="006F513D"/>
    <w:rsid w:val="0070017E"/>
    <w:rsid w:val="00700B2C"/>
    <w:rsid w:val="007012DB"/>
    <w:rsid w:val="00702C42"/>
    <w:rsid w:val="00704703"/>
    <w:rsid w:val="007050A2"/>
    <w:rsid w:val="00705F40"/>
    <w:rsid w:val="0071288E"/>
    <w:rsid w:val="00713084"/>
    <w:rsid w:val="007142FB"/>
    <w:rsid w:val="00714F20"/>
    <w:rsid w:val="0071590F"/>
    <w:rsid w:val="00715914"/>
    <w:rsid w:val="00726366"/>
    <w:rsid w:val="00731E00"/>
    <w:rsid w:val="00733269"/>
    <w:rsid w:val="00741718"/>
    <w:rsid w:val="007440B7"/>
    <w:rsid w:val="007500C8"/>
    <w:rsid w:val="007527C1"/>
    <w:rsid w:val="007534B2"/>
    <w:rsid w:val="00754EF8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129A"/>
    <w:rsid w:val="00782F4E"/>
    <w:rsid w:val="00783E89"/>
    <w:rsid w:val="007904DB"/>
    <w:rsid w:val="00793915"/>
    <w:rsid w:val="007A15B1"/>
    <w:rsid w:val="007A3989"/>
    <w:rsid w:val="007A72EF"/>
    <w:rsid w:val="007B132E"/>
    <w:rsid w:val="007C2253"/>
    <w:rsid w:val="007C5CE0"/>
    <w:rsid w:val="007C7DEE"/>
    <w:rsid w:val="007D3BA2"/>
    <w:rsid w:val="007E163D"/>
    <w:rsid w:val="007E667A"/>
    <w:rsid w:val="007E771F"/>
    <w:rsid w:val="007F2378"/>
    <w:rsid w:val="007F28C9"/>
    <w:rsid w:val="00803587"/>
    <w:rsid w:val="00803845"/>
    <w:rsid w:val="00806368"/>
    <w:rsid w:val="008117E9"/>
    <w:rsid w:val="00824498"/>
    <w:rsid w:val="008321ED"/>
    <w:rsid w:val="00832C32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170B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4A11"/>
    <w:rsid w:val="008F54E7"/>
    <w:rsid w:val="008F572A"/>
    <w:rsid w:val="0090262E"/>
    <w:rsid w:val="00903422"/>
    <w:rsid w:val="00904761"/>
    <w:rsid w:val="009056AF"/>
    <w:rsid w:val="00912B55"/>
    <w:rsid w:val="00915DF9"/>
    <w:rsid w:val="009254C3"/>
    <w:rsid w:val="00925CA9"/>
    <w:rsid w:val="00932377"/>
    <w:rsid w:val="009325C2"/>
    <w:rsid w:val="00935988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67AB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77E0D"/>
    <w:rsid w:val="00A931D7"/>
    <w:rsid w:val="00AA64D6"/>
    <w:rsid w:val="00AA6D8B"/>
    <w:rsid w:val="00AC3DB3"/>
    <w:rsid w:val="00AD29B7"/>
    <w:rsid w:val="00AD2DC7"/>
    <w:rsid w:val="00AD5641"/>
    <w:rsid w:val="00AD7889"/>
    <w:rsid w:val="00AD7AC2"/>
    <w:rsid w:val="00AD7DCC"/>
    <w:rsid w:val="00AE67D2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25E8D"/>
    <w:rsid w:val="00B308FE"/>
    <w:rsid w:val="00B33709"/>
    <w:rsid w:val="00B33B3C"/>
    <w:rsid w:val="00B33F5C"/>
    <w:rsid w:val="00B42428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846A0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36A0"/>
    <w:rsid w:val="00BD5C93"/>
    <w:rsid w:val="00BE2155"/>
    <w:rsid w:val="00BE2213"/>
    <w:rsid w:val="00BE6EDA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6424"/>
    <w:rsid w:val="00C2746F"/>
    <w:rsid w:val="00C324A0"/>
    <w:rsid w:val="00C3300F"/>
    <w:rsid w:val="00C349C5"/>
    <w:rsid w:val="00C3520D"/>
    <w:rsid w:val="00C42BF8"/>
    <w:rsid w:val="00C50043"/>
    <w:rsid w:val="00C5731E"/>
    <w:rsid w:val="00C670B0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2B3F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37A7"/>
    <w:rsid w:val="00D377E3"/>
    <w:rsid w:val="00D50484"/>
    <w:rsid w:val="00D507DA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3996"/>
    <w:rsid w:val="00DA4116"/>
    <w:rsid w:val="00DA7AC0"/>
    <w:rsid w:val="00DB15BB"/>
    <w:rsid w:val="00DB251C"/>
    <w:rsid w:val="00DB3F17"/>
    <w:rsid w:val="00DB4162"/>
    <w:rsid w:val="00DB4630"/>
    <w:rsid w:val="00DC4F88"/>
    <w:rsid w:val="00DD2B43"/>
    <w:rsid w:val="00DD31AB"/>
    <w:rsid w:val="00DE587E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77F2C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B49FD"/>
    <w:rsid w:val="00EC7405"/>
    <w:rsid w:val="00ED21FE"/>
    <w:rsid w:val="00ED2BB6"/>
    <w:rsid w:val="00ED34E1"/>
    <w:rsid w:val="00ED3B8D"/>
    <w:rsid w:val="00ED46FF"/>
    <w:rsid w:val="00ED4913"/>
    <w:rsid w:val="00ED630F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3D4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B5A69"/>
    <w:rsid w:val="00FD07DF"/>
    <w:rsid w:val="00FD775E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A3996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69220C"/>
    <w:pPr>
      <w:numPr>
        <w:numId w:val="4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2717B2"/>
    <w:pPr>
      <w:numPr>
        <w:ilvl w:val="1"/>
        <w:numId w:val="4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4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4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4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C670B0"/>
    <w:pPr>
      <w:spacing w:before="180"/>
      <w:ind w:left="907"/>
    </w:pPr>
    <w:rPr>
      <w:rFonts w:eastAsia="Times New Roman"/>
      <w:i/>
      <w:sz w:val="24"/>
      <w:szCs w:val="24"/>
    </w:rPr>
  </w:style>
  <w:style w:type="character" w:customStyle="1" w:styleId="tgc">
    <w:name w:val="_tgc"/>
    <w:rsid w:val="00B3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2022-04-21T22:33:00Z</dcterms:created>
  <dcterms:modified xsi:type="dcterms:W3CDTF">2022-04-29T03:22:00Z</dcterms:modified>
  <cp:category/>
  <cp:contentStatus/>
  <dc:language/>
  <cp:version/>
</cp:coreProperties>
</file>