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2055" w14:textId="77777777" w:rsidR="00514EDF" w:rsidRPr="008B725C" w:rsidRDefault="0081490A" w:rsidP="009238F5">
      <w:pPr>
        <w:pStyle w:val="Header"/>
        <w:pBdr>
          <w:top w:val="double" w:sz="4" w:space="1" w:color="auto"/>
          <w:bottom w:val="double" w:sz="4" w:space="0" w:color="auto"/>
        </w:pBdr>
        <w:spacing w:before="60" w:after="60"/>
        <w:jc w:val="center"/>
        <w:rPr>
          <w:sz w:val="34"/>
          <w:szCs w:val="34"/>
        </w:rPr>
      </w:pPr>
      <w:r w:rsidRPr="008B725C">
        <w:rPr>
          <w:sz w:val="34"/>
          <w:szCs w:val="34"/>
        </w:rPr>
        <w:t>Legislative Instrument</w:t>
      </w:r>
    </w:p>
    <w:p w14:paraId="5091142D" w14:textId="36973171" w:rsidR="00724965" w:rsidRPr="009238F5" w:rsidRDefault="00886BED" w:rsidP="009238F5">
      <w:pPr>
        <w:pStyle w:val="Header"/>
        <w:pBdr>
          <w:top w:val="double" w:sz="4" w:space="1" w:color="auto"/>
          <w:bottom w:val="double" w:sz="4" w:space="0" w:color="auto"/>
        </w:pBdr>
        <w:spacing w:before="60" w:after="60"/>
        <w:jc w:val="center"/>
        <w:rPr>
          <w:sz w:val="34"/>
          <w:szCs w:val="34"/>
        </w:rPr>
      </w:pPr>
      <w:r w:rsidRPr="008B725C">
        <w:rPr>
          <w:sz w:val="34"/>
          <w:szCs w:val="34"/>
        </w:rPr>
        <w:t xml:space="preserve">Notice of </w:t>
      </w:r>
      <w:r w:rsidR="0025048F" w:rsidRPr="008B725C">
        <w:rPr>
          <w:sz w:val="34"/>
          <w:szCs w:val="34"/>
        </w:rPr>
        <w:t xml:space="preserve">Requirement to </w:t>
      </w:r>
      <w:r w:rsidR="00224499" w:rsidRPr="008B725C">
        <w:rPr>
          <w:sz w:val="34"/>
          <w:szCs w:val="34"/>
        </w:rPr>
        <w:t>L</w:t>
      </w:r>
      <w:r w:rsidR="003D17DC" w:rsidRPr="008B725C">
        <w:rPr>
          <w:sz w:val="34"/>
          <w:szCs w:val="34"/>
        </w:rPr>
        <w:t>odg</w:t>
      </w:r>
      <w:r w:rsidR="0025048F" w:rsidRPr="008B725C">
        <w:rPr>
          <w:sz w:val="34"/>
          <w:szCs w:val="34"/>
        </w:rPr>
        <w:t>e</w:t>
      </w:r>
      <w:r w:rsidR="003D17DC" w:rsidRPr="008B725C">
        <w:rPr>
          <w:sz w:val="34"/>
          <w:szCs w:val="34"/>
        </w:rPr>
        <w:t xml:space="preserve"> </w:t>
      </w:r>
      <w:r w:rsidR="0025048F" w:rsidRPr="008B725C">
        <w:rPr>
          <w:sz w:val="34"/>
          <w:szCs w:val="34"/>
        </w:rPr>
        <w:t>a</w:t>
      </w:r>
      <w:r w:rsidR="003D17DC" w:rsidRPr="008B725C">
        <w:rPr>
          <w:sz w:val="34"/>
          <w:szCs w:val="34"/>
        </w:rPr>
        <w:t xml:space="preserve"> </w:t>
      </w:r>
      <w:r w:rsidR="00224499" w:rsidRPr="008B725C">
        <w:rPr>
          <w:sz w:val="34"/>
          <w:szCs w:val="34"/>
        </w:rPr>
        <w:t>R</w:t>
      </w:r>
      <w:r w:rsidR="003D17DC" w:rsidRPr="008B725C">
        <w:rPr>
          <w:sz w:val="34"/>
          <w:szCs w:val="34"/>
        </w:rPr>
        <w:t xml:space="preserve">eturn for the </w:t>
      </w:r>
      <w:r w:rsidR="00224499" w:rsidRPr="008B725C">
        <w:rPr>
          <w:sz w:val="34"/>
          <w:szCs w:val="34"/>
        </w:rPr>
        <w:t>I</w:t>
      </w:r>
      <w:r w:rsidR="003D17DC" w:rsidRPr="008B725C">
        <w:rPr>
          <w:sz w:val="34"/>
          <w:szCs w:val="34"/>
        </w:rPr>
        <w:t xml:space="preserve">ncome </w:t>
      </w:r>
      <w:r w:rsidR="00175B3B" w:rsidRPr="008B725C">
        <w:rPr>
          <w:sz w:val="34"/>
          <w:szCs w:val="34"/>
        </w:rPr>
        <w:t xml:space="preserve">Year </w:t>
      </w:r>
      <w:r w:rsidR="00224499" w:rsidRPr="008B725C">
        <w:rPr>
          <w:sz w:val="34"/>
          <w:szCs w:val="34"/>
        </w:rPr>
        <w:t>E</w:t>
      </w:r>
      <w:r w:rsidR="003D17DC" w:rsidRPr="008B725C">
        <w:rPr>
          <w:sz w:val="34"/>
          <w:szCs w:val="34"/>
        </w:rPr>
        <w:t xml:space="preserve">nded 30 June </w:t>
      </w:r>
      <w:r w:rsidR="00011347">
        <w:rPr>
          <w:sz w:val="34"/>
          <w:szCs w:val="34"/>
        </w:rPr>
        <w:t>2022</w:t>
      </w:r>
    </w:p>
    <w:p w14:paraId="68BFDE22" w14:textId="77777777" w:rsidR="00132EC8" w:rsidRPr="008B725C" w:rsidRDefault="00132EC8" w:rsidP="00132EC8">
      <w:pPr>
        <w:rPr>
          <w:sz w:val="22"/>
          <w:szCs w:val="22"/>
        </w:rPr>
      </w:pPr>
    </w:p>
    <w:p w14:paraId="7EEE4ABC" w14:textId="0CFC871D" w:rsidR="00C43BA4" w:rsidRPr="00C43BA4" w:rsidRDefault="00C43BA4" w:rsidP="005347E2">
      <w:pPr>
        <w:rPr>
          <w:sz w:val="22"/>
          <w:szCs w:val="22"/>
        </w:rPr>
      </w:pPr>
      <w:r>
        <w:rPr>
          <w:sz w:val="22"/>
          <w:szCs w:val="22"/>
        </w:rPr>
        <w:t>I, Chris Jordan</w:t>
      </w:r>
      <w:r w:rsidR="008B645A">
        <w:rPr>
          <w:sz w:val="22"/>
          <w:szCs w:val="22"/>
        </w:rPr>
        <w:t xml:space="preserve"> AO</w:t>
      </w:r>
      <w:r>
        <w:rPr>
          <w:sz w:val="22"/>
          <w:szCs w:val="22"/>
        </w:rPr>
        <w:t xml:space="preserve">, Commissioner of Taxation (the Commissioner) make the following instrument regarding </w:t>
      </w:r>
      <w:proofErr w:type="spellStart"/>
      <w:r>
        <w:rPr>
          <w:sz w:val="22"/>
          <w:szCs w:val="22"/>
        </w:rPr>
        <w:t>lodgment</w:t>
      </w:r>
      <w:proofErr w:type="spellEnd"/>
      <w:r>
        <w:rPr>
          <w:sz w:val="22"/>
          <w:szCs w:val="22"/>
        </w:rPr>
        <w:t xml:space="preserve"> of returns for the *income year ended 30 June 2022 under section 161 of the </w:t>
      </w:r>
      <w:r>
        <w:rPr>
          <w:i/>
          <w:iCs/>
          <w:sz w:val="22"/>
          <w:szCs w:val="22"/>
        </w:rPr>
        <w:t>Income Tax Assessment Act 1936</w:t>
      </w:r>
      <w:r>
        <w:rPr>
          <w:sz w:val="22"/>
          <w:szCs w:val="22"/>
        </w:rPr>
        <w:t xml:space="preserve">, section 214-15 of the </w:t>
      </w:r>
      <w:r>
        <w:rPr>
          <w:i/>
          <w:iCs/>
          <w:sz w:val="22"/>
          <w:szCs w:val="22"/>
        </w:rPr>
        <w:t xml:space="preserve">Income Tax Assessment Act 1997 </w:t>
      </w:r>
      <w:r>
        <w:rPr>
          <w:sz w:val="22"/>
          <w:szCs w:val="22"/>
        </w:rPr>
        <w:t xml:space="preserve">and section 35D of the </w:t>
      </w:r>
      <w:r>
        <w:rPr>
          <w:i/>
          <w:iCs/>
          <w:sz w:val="22"/>
          <w:szCs w:val="22"/>
        </w:rPr>
        <w:t>Superannuation Industry (Supervision) Act 1993</w:t>
      </w:r>
      <w:r>
        <w:rPr>
          <w:sz w:val="22"/>
          <w:szCs w:val="22"/>
        </w:rPr>
        <w:t>; and consistent with:</w:t>
      </w:r>
    </w:p>
    <w:p w14:paraId="24FE9FB8" w14:textId="77777777" w:rsidR="0049376F" w:rsidRPr="008B725C" w:rsidRDefault="0049376F" w:rsidP="005347E2">
      <w:pPr>
        <w:rPr>
          <w:sz w:val="22"/>
          <w:szCs w:val="22"/>
        </w:rPr>
      </w:pPr>
    </w:p>
    <w:p w14:paraId="57422DCF" w14:textId="77777777" w:rsidR="003D17DC" w:rsidRPr="008B725C" w:rsidRDefault="003D17DC" w:rsidP="00B57800">
      <w:pPr>
        <w:rPr>
          <w:b/>
          <w:b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Income Tax Assessment Act 1936</w:t>
      </w:r>
      <w:r w:rsidR="005E28AB" w:rsidRPr="008B725C">
        <w:rPr>
          <w:b/>
          <w:bCs/>
          <w:iCs/>
          <w:sz w:val="22"/>
          <w:szCs w:val="22"/>
        </w:rPr>
        <w:t xml:space="preserve"> (</w:t>
      </w:r>
      <w:r w:rsidR="005E28AB" w:rsidRPr="008B725C">
        <w:rPr>
          <w:b/>
          <w:bCs/>
          <w:sz w:val="22"/>
          <w:szCs w:val="22"/>
        </w:rPr>
        <w:t>ITAA 1936)</w:t>
      </w:r>
      <w:r w:rsidRPr="008B725C">
        <w:rPr>
          <w:b/>
          <w:bCs/>
          <w:sz w:val="22"/>
          <w:szCs w:val="22"/>
        </w:rPr>
        <w:t>:</w:t>
      </w:r>
    </w:p>
    <w:p w14:paraId="20E4417B" w14:textId="77777777" w:rsidR="003D17DC" w:rsidRPr="008B725C" w:rsidRDefault="00C33A25" w:rsidP="00B57800">
      <w:pPr>
        <w:rPr>
          <w:bCs/>
          <w:sz w:val="22"/>
          <w:szCs w:val="22"/>
        </w:rPr>
      </w:pPr>
      <w:r w:rsidRPr="008B725C">
        <w:rPr>
          <w:sz w:val="22"/>
          <w:szCs w:val="22"/>
        </w:rPr>
        <w:t xml:space="preserve">Section 18; </w:t>
      </w:r>
      <w:r w:rsidR="003D17DC" w:rsidRPr="008B725C">
        <w:rPr>
          <w:sz w:val="22"/>
          <w:szCs w:val="22"/>
        </w:rPr>
        <w:t xml:space="preserve">Section 23AF; Section 23AG; </w:t>
      </w:r>
      <w:r w:rsidR="002D22D2" w:rsidRPr="008B725C">
        <w:rPr>
          <w:sz w:val="22"/>
          <w:szCs w:val="22"/>
        </w:rPr>
        <w:t xml:space="preserve">Section 130; </w:t>
      </w:r>
      <w:r w:rsidR="003D17DC" w:rsidRPr="008B725C">
        <w:rPr>
          <w:sz w:val="22"/>
          <w:szCs w:val="22"/>
        </w:rPr>
        <w:t>Section 160AAAA; Section 161; Subsection 161A(1)</w:t>
      </w:r>
      <w:r w:rsidR="00F74239" w:rsidRPr="008B725C">
        <w:rPr>
          <w:sz w:val="22"/>
          <w:szCs w:val="22"/>
        </w:rPr>
        <w:t xml:space="preserve">; </w:t>
      </w:r>
      <w:r w:rsidR="003D17DC" w:rsidRPr="008B725C">
        <w:rPr>
          <w:sz w:val="22"/>
          <w:szCs w:val="22"/>
        </w:rPr>
        <w:t>Section 162; Section 163;</w:t>
      </w:r>
      <w:r w:rsidR="002D22D2" w:rsidRPr="008B725C">
        <w:rPr>
          <w:sz w:val="22"/>
          <w:szCs w:val="22"/>
        </w:rPr>
        <w:t xml:space="preserve"> Section 255</w:t>
      </w:r>
      <w:r w:rsidR="00883B0F" w:rsidRPr="008B725C">
        <w:rPr>
          <w:sz w:val="22"/>
          <w:szCs w:val="22"/>
        </w:rPr>
        <w:t>;</w:t>
      </w:r>
      <w:r w:rsidR="00A73D1C" w:rsidRPr="008B725C">
        <w:rPr>
          <w:sz w:val="22"/>
          <w:szCs w:val="22"/>
        </w:rPr>
        <w:t xml:space="preserve"> former subsection 485AA(1); former subsection 485</w:t>
      </w:r>
      <w:r w:rsidR="00CF7945" w:rsidRPr="008B725C">
        <w:rPr>
          <w:sz w:val="22"/>
          <w:szCs w:val="22"/>
        </w:rPr>
        <w:t xml:space="preserve">AA(2); </w:t>
      </w:r>
      <w:r w:rsidR="003D17DC" w:rsidRPr="008B725C">
        <w:rPr>
          <w:sz w:val="22"/>
          <w:szCs w:val="22"/>
        </w:rPr>
        <w:t xml:space="preserve">Division 1AB of Part III; </w:t>
      </w:r>
      <w:r w:rsidR="00696F48" w:rsidRPr="008B725C">
        <w:rPr>
          <w:sz w:val="22"/>
          <w:szCs w:val="22"/>
        </w:rPr>
        <w:t xml:space="preserve">Division 5 of Part III; </w:t>
      </w:r>
      <w:r w:rsidR="003D17DC" w:rsidRPr="008B725C">
        <w:rPr>
          <w:sz w:val="22"/>
          <w:szCs w:val="22"/>
        </w:rPr>
        <w:t xml:space="preserve">Division 5A </w:t>
      </w:r>
      <w:r w:rsidR="00391E27" w:rsidRPr="008B725C">
        <w:rPr>
          <w:sz w:val="22"/>
          <w:szCs w:val="22"/>
        </w:rPr>
        <w:t>of Part III</w:t>
      </w:r>
      <w:r w:rsidR="009776D3" w:rsidRPr="008B725C">
        <w:rPr>
          <w:sz w:val="22"/>
          <w:szCs w:val="22"/>
        </w:rPr>
        <w:t xml:space="preserve">; </w:t>
      </w:r>
      <w:r w:rsidR="00391E27" w:rsidRPr="008B725C">
        <w:rPr>
          <w:sz w:val="22"/>
          <w:szCs w:val="22"/>
        </w:rPr>
        <w:t xml:space="preserve">and Division 15 </w:t>
      </w:r>
      <w:r w:rsidR="008504EC" w:rsidRPr="008B725C">
        <w:rPr>
          <w:sz w:val="22"/>
          <w:szCs w:val="22"/>
        </w:rPr>
        <w:t>of Part III</w:t>
      </w:r>
    </w:p>
    <w:p w14:paraId="6FB0D902" w14:textId="77777777" w:rsidR="0049376F" w:rsidRPr="009238F5" w:rsidRDefault="0049376F" w:rsidP="00B57800">
      <w:pPr>
        <w:rPr>
          <w:sz w:val="22"/>
          <w:szCs w:val="22"/>
        </w:rPr>
      </w:pPr>
    </w:p>
    <w:p w14:paraId="6E820CF2" w14:textId="77777777" w:rsidR="003D17DC" w:rsidRPr="008B725C" w:rsidRDefault="003D17DC" w:rsidP="00B57800">
      <w:pPr>
        <w:rPr>
          <w:b/>
          <w:bCs/>
          <w:i/>
          <w:i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Income Tax Assessment Act 1997</w:t>
      </w:r>
      <w:r w:rsidR="005E28AB" w:rsidRPr="008B725C">
        <w:rPr>
          <w:b/>
          <w:bCs/>
          <w:i/>
          <w:iCs/>
          <w:sz w:val="22"/>
          <w:szCs w:val="22"/>
        </w:rPr>
        <w:t xml:space="preserve"> </w:t>
      </w:r>
      <w:r w:rsidR="005E28AB" w:rsidRPr="008B725C">
        <w:rPr>
          <w:b/>
          <w:bCs/>
          <w:iCs/>
          <w:sz w:val="22"/>
          <w:szCs w:val="22"/>
        </w:rPr>
        <w:t>(ITAA 1997)</w:t>
      </w:r>
      <w:r w:rsidRPr="008B725C">
        <w:rPr>
          <w:b/>
          <w:bCs/>
          <w:iCs/>
          <w:sz w:val="22"/>
          <w:szCs w:val="22"/>
        </w:rPr>
        <w:t>:</w:t>
      </w:r>
    </w:p>
    <w:p w14:paraId="0E379D6C" w14:textId="77777777" w:rsidR="003D17DC" w:rsidRPr="008B725C" w:rsidRDefault="00BA572A" w:rsidP="00B57800">
      <w:pPr>
        <w:rPr>
          <w:sz w:val="22"/>
          <w:szCs w:val="22"/>
        </w:rPr>
      </w:pPr>
      <w:r w:rsidRPr="008B725C">
        <w:rPr>
          <w:sz w:val="22"/>
          <w:szCs w:val="22"/>
        </w:rPr>
        <w:t xml:space="preserve">Section 61-215; </w:t>
      </w:r>
      <w:r w:rsidR="003D17DC" w:rsidRPr="008B725C">
        <w:rPr>
          <w:sz w:val="22"/>
          <w:szCs w:val="22"/>
        </w:rPr>
        <w:t>Section 204-75; Section 205-50; Section 210-135;</w:t>
      </w:r>
      <w:r w:rsidR="00F300EA" w:rsidRPr="008B725C">
        <w:rPr>
          <w:sz w:val="22"/>
          <w:szCs w:val="22"/>
        </w:rPr>
        <w:t xml:space="preserve"> Section 214-15;</w:t>
      </w:r>
      <w:r w:rsidR="003F7571" w:rsidRPr="008B725C">
        <w:rPr>
          <w:sz w:val="22"/>
          <w:szCs w:val="22"/>
        </w:rPr>
        <w:t xml:space="preserve"> </w:t>
      </w:r>
      <w:r w:rsidR="00C93ED1" w:rsidRPr="008B725C">
        <w:rPr>
          <w:sz w:val="22"/>
          <w:szCs w:val="22"/>
        </w:rPr>
        <w:t>S</w:t>
      </w:r>
      <w:r w:rsidR="00CF7945" w:rsidRPr="008B725C">
        <w:rPr>
          <w:sz w:val="22"/>
          <w:szCs w:val="22"/>
        </w:rPr>
        <w:t>ubs</w:t>
      </w:r>
      <w:r w:rsidR="00C93ED1" w:rsidRPr="008B725C">
        <w:rPr>
          <w:sz w:val="22"/>
          <w:szCs w:val="22"/>
        </w:rPr>
        <w:t>ection 214-25</w:t>
      </w:r>
      <w:r w:rsidR="00CF7945" w:rsidRPr="008B725C">
        <w:rPr>
          <w:sz w:val="22"/>
          <w:szCs w:val="22"/>
        </w:rPr>
        <w:t>(2)</w:t>
      </w:r>
      <w:r w:rsidR="00C93ED1" w:rsidRPr="008B725C">
        <w:rPr>
          <w:sz w:val="22"/>
          <w:szCs w:val="22"/>
        </w:rPr>
        <w:t xml:space="preserve">; </w:t>
      </w:r>
      <w:r w:rsidR="001E23D0" w:rsidRPr="008B725C">
        <w:rPr>
          <w:sz w:val="22"/>
          <w:szCs w:val="22"/>
        </w:rPr>
        <w:t xml:space="preserve">Section 303-10; </w:t>
      </w:r>
      <w:r w:rsidR="004B0B48" w:rsidRPr="008B725C">
        <w:rPr>
          <w:sz w:val="22"/>
          <w:szCs w:val="22"/>
        </w:rPr>
        <w:t xml:space="preserve">paragraph 830-10(2)(b); </w:t>
      </w:r>
      <w:r w:rsidR="00294A74" w:rsidRPr="008B725C">
        <w:rPr>
          <w:sz w:val="22"/>
          <w:szCs w:val="22"/>
        </w:rPr>
        <w:t xml:space="preserve">Subsection 830-15(5); </w:t>
      </w:r>
      <w:r w:rsidR="004B0B48" w:rsidRPr="008B725C">
        <w:rPr>
          <w:sz w:val="22"/>
          <w:szCs w:val="22"/>
        </w:rPr>
        <w:t xml:space="preserve">paragraph 830-15(5)(b); </w:t>
      </w:r>
      <w:r w:rsidR="00EC16C5" w:rsidRPr="008B725C">
        <w:rPr>
          <w:sz w:val="22"/>
          <w:szCs w:val="22"/>
        </w:rPr>
        <w:t xml:space="preserve">Section 960-195; </w:t>
      </w:r>
      <w:r w:rsidR="003D17DC" w:rsidRPr="008B725C">
        <w:rPr>
          <w:sz w:val="22"/>
          <w:szCs w:val="22"/>
        </w:rPr>
        <w:t>Section 995-1; Division 50; Subdivision 61</w:t>
      </w:r>
      <w:r w:rsidR="003D17DC" w:rsidRPr="008B725C">
        <w:rPr>
          <w:sz w:val="22"/>
          <w:szCs w:val="22"/>
        </w:rPr>
        <w:noBreakHyphen/>
      </w:r>
      <w:r w:rsidR="00A92811" w:rsidRPr="008B725C">
        <w:rPr>
          <w:sz w:val="22"/>
          <w:szCs w:val="22"/>
        </w:rPr>
        <w:t>G</w:t>
      </w:r>
      <w:r w:rsidR="003D17DC" w:rsidRPr="008B725C">
        <w:rPr>
          <w:sz w:val="22"/>
          <w:szCs w:val="22"/>
        </w:rPr>
        <w:t>; Division 405; Division 703; Division 7</w:t>
      </w:r>
      <w:r w:rsidR="008504EC" w:rsidRPr="008B725C">
        <w:rPr>
          <w:sz w:val="22"/>
          <w:szCs w:val="22"/>
        </w:rPr>
        <w:t>19; Division 830; and Part 3-90</w:t>
      </w:r>
    </w:p>
    <w:p w14:paraId="069EF54E" w14:textId="77777777" w:rsidR="00840DAA" w:rsidRPr="009238F5" w:rsidRDefault="00840DAA" w:rsidP="00840DAA">
      <w:pPr>
        <w:rPr>
          <w:sz w:val="22"/>
          <w:szCs w:val="22"/>
        </w:rPr>
      </w:pPr>
    </w:p>
    <w:p w14:paraId="1B35663D" w14:textId="77777777" w:rsidR="00840DAA" w:rsidRPr="008B725C" w:rsidRDefault="00840DAA" w:rsidP="00840DAA">
      <w:pPr>
        <w:rPr>
          <w:b/>
          <w:bCs/>
          <w:i/>
          <w:i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Income Tax (Transitional Provisions) Act 1997</w:t>
      </w:r>
      <w:r w:rsidR="00A2752C" w:rsidRPr="008B725C">
        <w:rPr>
          <w:b/>
          <w:bCs/>
          <w:i/>
          <w:iCs/>
          <w:sz w:val="22"/>
          <w:szCs w:val="22"/>
        </w:rPr>
        <w:t xml:space="preserve"> </w:t>
      </w:r>
      <w:r w:rsidR="00A2752C" w:rsidRPr="008B725C">
        <w:rPr>
          <w:b/>
          <w:bCs/>
          <w:iCs/>
          <w:sz w:val="22"/>
          <w:szCs w:val="22"/>
        </w:rPr>
        <w:t>(ITTPA 1997)</w:t>
      </w:r>
      <w:r w:rsidRPr="008B725C">
        <w:rPr>
          <w:b/>
          <w:bCs/>
          <w:iCs/>
          <w:sz w:val="22"/>
          <w:szCs w:val="22"/>
        </w:rPr>
        <w:t>:</w:t>
      </w:r>
    </w:p>
    <w:p w14:paraId="6A9FEEC6" w14:textId="77777777" w:rsidR="00840DAA" w:rsidRPr="008B725C" w:rsidRDefault="00840DAA" w:rsidP="00840DAA">
      <w:pPr>
        <w:rPr>
          <w:b/>
          <w:bCs/>
          <w:sz w:val="22"/>
          <w:szCs w:val="22"/>
        </w:rPr>
      </w:pPr>
      <w:r w:rsidRPr="008B725C">
        <w:rPr>
          <w:sz w:val="22"/>
          <w:szCs w:val="22"/>
        </w:rPr>
        <w:t>Division 205 and Division 214</w:t>
      </w:r>
    </w:p>
    <w:p w14:paraId="1498201D" w14:textId="77777777" w:rsidR="0049376F" w:rsidRPr="009238F5" w:rsidRDefault="0049376F" w:rsidP="00B57800">
      <w:pPr>
        <w:rPr>
          <w:sz w:val="22"/>
          <w:szCs w:val="22"/>
        </w:rPr>
      </w:pPr>
    </w:p>
    <w:p w14:paraId="2B14A784" w14:textId="77777777" w:rsidR="00DC20C3" w:rsidRPr="008B725C" w:rsidRDefault="00DC20C3" w:rsidP="00B57800">
      <w:pPr>
        <w:rPr>
          <w:b/>
          <w:bCs/>
          <w:i/>
          <w:sz w:val="22"/>
          <w:szCs w:val="22"/>
        </w:rPr>
      </w:pPr>
      <w:r w:rsidRPr="008B725C">
        <w:rPr>
          <w:b/>
          <w:bCs/>
          <w:i/>
          <w:sz w:val="22"/>
          <w:szCs w:val="22"/>
        </w:rPr>
        <w:t>Taxation Administration Act 1953</w:t>
      </w:r>
      <w:r w:rsidR="005E28AB" w:rsidRPr="008B725C">
        <w:rPr>
          <w:b/>
          <w:bCs/>
          <w:i/>
          <w:sz w:val="22"/>
          <w:szCs w:val="22"/>
        </w:rPr>
        <w:t xml:space="preserve"> </w:t>
      </w:r>
      <w:r w:rsidR="005E28AB" w:rsidRPr="008B725C">
        <w:rPr>
          <w:b/>
          <w:bCs/>
          <w:sz w:val="22"/>
          <w:szCs w:val="22"/>
        </w:rPr>
        <w:t>(TAA</w:t>
      </w:r>
      <w:r w:rsidR="00224499" w:rsidRPr="008B725C">
        <w:rPr>
          <w:b/>
          <w:bCs/>
          <w:sz w:val="22"/>
          <w:szCs w:val="22"/>
        </w:rPr>
        <w:t>)</w:t>
      </w:r>
      <w:r w:rsidR="0011090D" w:rsidRPr="008B725C">
        <w:rPr>
          <w:b/>
          <w:bCs/>
          <w:sz w:val="22"/>
          <w:szCs w:val="22"/>
        </w:rPr>
        <w:t>:</w:t>
      </w:r>
    </w:p>
    <w:p w14:paraId="526B4885" w14:textId="77777777" w:rsidR="00DC20C3" w:rsidRPr="008B725C" w:rsidRDefault="00DC20C3" w:rsidP="00B57800">
      <w:pPr>
        <w:rPr>
          <w:sz w:val="22"/>
          <w:szCs w:val="22"/>
        </w:rPr>
      </w:pPr>
      <w:r w:rsidRPr="008B725C">
        <w:rPr>
          <w:sz w:val="22"/>
          <w:szCs w:val="22"/>
        </w:rPr>
        <w:t>Section 8C</w:t>
      </w:r>
    </w:p>
    <w:p w14:paraId="78CA00C9" w14:textId="77777777" w:rsidR="0049376F" w:rsidRPr="009238F5" w:rsidRDefault="0049376F" w:rsidP="00B57800">
      <w:pPr>
        <w:rPr>
          <w:sz w:val="22"/>
          <w:szCs w:val="22"/>
        </w:rPr>
      </w:pPr>
    </w:p>
    <w:p w14:paraId="788D237D" w14:textId="77777777" w:rsidR="003D17DC" w:rsidRPr="008B725C" w:rsidRDefault="003D17DC" w:rsidP="00B57800">
      <w:pPr>
        <w:rPr>
          <w:b/>
          <w:bCs/>
          <w:sz w:val="22"/>
          <w:szCs w:val="22"/>
        </w:rPr>
      </w:pPr>
      <w:r w:rsidRPr="008B725C">
        <w:rPr>
          <w:b/>
          <w:bCs/>
          <w:i/>
          <w:sz w:val="22"/>
          <w:szCs w:val="22"/>
        </w:rPr>
        <w:t>Taxation Administration Act 1953 (Schedule 1</w:t>
      </w:r>
      <w:r w:rsidR="005E28AB" w:rsidRPr="008B725C">
        <w:rPr>
          <w:b/>
          <w:bCs/>
          <w:i/>
          <w:sz w:val="22"/>
          <w:szCs w:val="22"/>
        </w:rPr>
        <w:t>)</w:t>
      </w:r>
      <w:r w:rsidR="0063422B" w:rsidRPr="008B725C">
        <w:rPr>
          <w:b/>
          <w:bCs/>
          <w:i/>
          <w:sz w:val="22"/>
          <w:szCs w:val="22"/>
        </w:rPr>
        <w:t xml:space="preserve"> </w:t>
      </w:r>
      <w:r w:rsidR="0063422B" w:rsidRPr="008B725C">
        <w:rPr>
          <w:b/>
          <w:bCs/>
          <w:sz w:val="22"/>
          <w:szCs w:val="22"/>
        </w:rPr>
        <w:t>(TAA Schedule 1)</w:t>
      </w:r>
      <w:r w:rsidRPr="008B725C">
        <w:rPr>
          <w:b/>
          <w:bCs/>
          <w:sz w:val="22"/>
          <w:szCs w:val="22"/>
        </w:rPr>
        <w:t>:</w:t>
      </w:r>
    </w:p>
    <w:p w14:paraId="59977802" w14:textId="77777777" w:rsidR="003D17DC" w:rsidRPr="008B725C" w:rsidRDefault="003D17DC" w:rsidP="00B57800">
      <w:pPr>
        <w:rPr>
          <w:sz w:val="22"/>
          <w:szCs w:val="22"/>
        </w:rPr>
      </w:pPr>
      <w:r w:rsidRPr="008B725C">
        <w:rPr>
          <w:sz w:val="22"/>
          <w:szCs w:val="22"/>
        </w:rPr>
        <w:t>Section 12-140;</w:t>
      </w:r>
      <w:r w:rsidR="000B50AE" w:rsidRPr="008B725C">
        <w:rPr>
          <w:sz w:val="22"/>
          <w:szCs w:val="22"/>
        </w:rPr>
        <w:t xml:space="preserve"> </w:t>
      </w:r>
      <w:r w:rsidR="001E5071" w:rsidRPr="008B725C">
        <w:rPr>
          <w:sz w:val="22"/>
          <w:szCs w:val="22"/>
        </w:rPr>
        <w:t>Section 12-145;</w:t>
      </w:r>
      <w:r w:rsidRPr="008B725C">
        <w:rPr>
          <w:sz w:val="22"/>
          <w:szCs w:val="22"/>
        </w:rPr>
        <w:t xml:space="preserve"> </w:t>
      </w:r>
      <w:r w:rsidR="003F7571" w:rsidRPr="008B725C">
        <w:rPr>
          <w:sz w:val="22"/>
          <w:szCs w:val="22"/>
        </w:rPr>
        <w:t>Section 12-319A;</w:t>
      </w:r>
      <w:r w:rsidR="001665A8" w:rsidRPr="008B725C">
        <w:rPr>
          <w:sz w:val="22"/>
          <w:szCs w:val="22"/>
        </w:rPr>
        <w:t xml:space="preserve"> </w:t>
      </w:r>
      <w:r w:rsidR="00A67E60" w:rsidRPr="008B725C">
        <w:rPr>
          <w:sz w:val="22"/>
          <w:szCs w:val="22"/>
        </w:rPr>
        <w:t>Section 12-320;</w:t>
      </w:r>
      <w:r w:rsidR="003F7571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Section 260-140, </w:t>
      </w:r>
      <w:r w:rsidR="00D44436" w:rsidRPr="008B725C">
        <w:rPr>
          <w:sz w:val="22"/>
          <w:szCs w:val="22"/>
        </w:rPr>
        <w:br/>
      </w:r>
      <w:r w:rsidRPr="008B725C">
        <w:rPr>
          <w:sz w:val="22"/>
          <w:szCs w:val="22"/>
        </w:rPr>
        <w:t>Section 286</w:t>
      </w:r>
      <w:r w:rsidR="00D44436" w:rsidRPr="008B725C">
        <w:rPr>
          <w:sz w:val="22"/>
          <w:szCs w:val="22"/>
        </w:rPr>
        <w:noBreakHyphen/>
      </w:r>
      <w:r w:rsidRPr="008B725C">
        <w:rPr>
          <w:sz w:val="22"/>
          <w:szCs w:val="22"/>
        </w:rPr>
        <w:t>75</w:t>
      </w:r>
      <w:r w:rsidR="003F7571" w:rsidRPr="008B725C">
        <w:rPr>
          <w:sz w:val="22"/>
          <w:szCs w:val="22"/>
        </w:rPr>
        <w:t>;</w:t>
      </w:r>
      <w:r w:rsidR="00ED16C1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Section 388-50, Section 388-55; </w:t>
      </w:r>
      <w:r w:rsidR="00050F1A" w:rsidRPr="008B725C">
        <w:rPr>
          <w:sz w:val="22"/>
          <w:szCs w:val="22"/>
        </w:rPr>
        <w:t xml:space="preserve">Section 390-5; </w:t>
      </w:r>
      <w:r w:rsidR="00985481" w:rsidRPr="008B725C">
        <w:rPr>
          <w:sz w:val="22"/>
          <w:szCs w:val="22"/>
        </w:rPr>
        <w:t xml:space="preserve">Subdivision 12A-C; </w:t>
      </w:r>
      <w:r w:rsidRPr="008B725C">
        <w:rPr>
          <w:sz w:val="22"/>
          <w:szCs w:val="22"/>
        </w:rPr>
        <w:t>Subdivision</w:t>
      </w:r>
      <w:r w:rsidR="00D44436" w:rsidRPr="008B725C">
        <w:rPr>
          <w:sz w:val="22"/>
          <w:szCs w:val="22"/>
        </w:rPr>
        <w:t> </w:t>
      </w:r>
      <w:r w:rsidRPr="008B725C">
        <w:rPr>
          <w:sz w:val="22"/>
          <w:szCs w:val="22"/>
        </w:rPr>
        <w:t>12-F; Subdivision 12-FA</w:t>
      </w:r>
      <w:r w:rsidR="009776D3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and Subdivision 12-H</w:t>
      </w:r>
    </w:p>
    <w:p w14:paraId="22E3B979" w14:textId="77777777" w:rsidR="0049376F" w:rsidRPr="009238F5" w:rsidRDefault="0049376F" w:rsidP="00B57800">
      <w:pPr>
        <w:rPr>
          <w:sz w:val="22"/>
          <w:szCs w:val="22"/>
        </w:rPr>
      </w:pPr>
    </w:p>
    <w:p w14:paraId="154F1B25" w14:textId="77777777" w:rsidR="003D17DC" w:rsidRPr="008B725C" w:rsidRDefault="003D17DC" w:rsidP="00B57800">
      <w:pPr>
        <w:rPr>
          <w:b/>
          <w:bCs/>
          <w:sz w:val="22"/>
          <w:szCs w:val="22"/>
        </w:rPr>
      </w:pPr>
      <w:r w:rsidRPr="008B725C">
        <w:rPr>
          <w:b/>
          <w:bCs/>
          <w:i/>
          <w:iCs/>
          <w:sz w:val="22"/>
          <w:szCs w:val="22"/>
        </w:rPr>
        <w:t>Superannuation Industry (Supervision) Act 1993</w:t>
      </w:r>
      <w:r w:rsidR="00224499" w:rsidRPr="008B725C">
        <w:rPr>
          <w:b/>
          <w:bCs/>
          <w:i/>
          <w:iCs/>
          <w:sz w:val="22"/>
          <w:szCs w:val="22"/>
        </w:rPr>
        <w:t xml:space="preserve"> </w:t>
      </w:r>
      <w:r w:rsidR="00224499" w:rsidRPr="008B725C">
        <w:rPr>
          <w:b/>
          <w:bCs/>
          <w:iCs/>
          <w:sz w:val="22"/>
          <w:szCs w:val="22"/>
        </w:rPr>
        <w:t>(SISA)</w:t>
      </w:r>
      <w:r w:rsidRPr="008B725C">
        <w:rPr>
          <w:b/>
          <w:bCs/>
          <w:iCs/>
          <w:sz w:val="22"/>
          <w:szCs w:val="22"/>
        </w:rPr>
        <w:t>:</w:t>
      </w:r>
    </w:p>
    <w:p w14:paraId="16D11929" w14:textId="77777777" w:rsidR="003D17DC" w:rsidRPr="008B725C" w:rsidRDefault="008504EC" w:rsidP="00B57800">
      <w:pPr>
        <w:rPr>
          <w:sz w:val="22"/>
          <w:szCs w:val="22"/>
        </w:rPr>
      </w:pPr>
      <w:r w:rsidRPr="008B725C">
        <w:rPr>
          <w:sz w:val="22"/>
          <w:szCs w:val="22"/>
        </w:rPr>
        <w:t>Section 35D</w:t>
      </w:r>
    </w:p>
    <w:p w14:paraId="6EBEEEA4" w14:textId="77777777" w:rsidR="00221D59" w:rsidRPr="009238F5" w:rsidRDefault="00221D59" w:rsidP="0080372A">
      <w:pPr>
        <w:rPr>
          <w:sz w:val="22"/>
          <w:szCs w:val="22"/>
        </w:rPr>
      </w:pPr>
    </w:p>
    <w:p w14:paraId="2DD604FD" w14:textId="77777777" w:rsidR="00E01045" w:rsidRPr="008B725C" w:rsidRDefault="00E01045" w:rsidP="00E01045">
      <w:pPr>
        <w:rPr>
          <w:b/>
          <w:i/>
          <w:sz w:val="22"/>
          <w:szCs w:val="22"/>
        </w:rPr>
      </w:pPr>
      <w:r w:rsidRPr="008B725C">
        <w:rPr>
          <w:b/>
          <w:i/>
          <w:sz w:val="22"/>
          <w:szCs w:val="22"/>
        </w:rPr>
        <w:t>Higher Education Support Act 2003</w:t>
      </w:r>
      <w:r w:rsidR="0016326E" w:rsidRPr="008B725C">
        <w:rPr>
          <w:b/>
          <w:i/>
          <w:sz w:val="22"/>
          <w:szCs w:val="22"/>
        </w:rPr>
        <w:t xml:space="preserve"> </w:t>
      </w:r>
      <w:r w:rsidR="0016326E" w:rsidRPr="008B725C">
        <w:rPr>
          <w:b/>
          <w:sz w:val="22"/>
          <w:szCs w:val="22"/>
        </w:rPr>
        <w:t>(HESA)</w:t>
      </w:r>
      <w:r w:rsidRPr="008B725C">
        <w:rPr>
          <w:b/>
          <w:sz w:val="22"/>
          <w:szCs w:val="22"/>
        </w:rPr>
        <w:t>:</w:t>
      </w:r>
    </w:p>
    <w:p w14:paraId="068A17AF" w14:textId="77777777" w:rsidR="00E01045" w:rsidRPr="008B725C" w:rsidRDefault="00E01045" w:rsidP="00E01045">
      <w:pPr>
        <w:rPr>
          <w:sz w:val="22"/>
          <w:szCs w:val="22"/>
        </w:rPr>
      </w:pPr>
      <w:r w:rsidRPr="008B725C">
        <w:rPr>
          <w:sz w:val="22"/>
          <w:szCs w:val="22"/>
        </w:rPr>
        <w:t>S</w:t>
      </w:r>
      <w:r w:rsidR="00FD206D" w:rsidRPr="008B725C">
        <w:rPr>
          <w:sz w:val="22"/>
          <w:szCs w:val="22"/>
        </w:rPr>
        <w:t>ubs</w:t>
      </w:r>
      <w:r w:rsidRPr="008B725C">
        <w:rPr>
          <w:sz w:val="22"/>
          <w:szCs w:val="22"/>
        </w:rPr>
        <w:t>ection 154-18</w:t>
      </w:r>
      <w:r w:rsidR="00840DAA" w:rsidRPr="008B725C">
        <w:rPr>
          <w:sz w:val="22"/>
          <w:szCs w:val="22"/>
        </w:rPr>
        <w:t>(3)</w:t>
      </w:r>
    </w:p>
    <w:p w14:paraId="7ABB49C5" w14:textId="77777777" w:rsidR="00E01045" w:rsidRPr="008B725C" w:rsidRDefault="00E01045" w:rsidP="00E01045">
      <w:pPr>
        <w:rPr>
          <w:sz w:val="22"/>
          <w:szCs w:val="22"/>
        </w:rPr>
      </w:pPr>
    </w:p>
    <w:p w14:paraId="7E0A096B" w14:textId="77777777" w:rsidR="00E01045" w:rsidRPr="008B725C" w:rsidRDefault="00E01045" w:rsidP="00E01045">
      <w:pPr>
        <w:rPr>
          <w:b/>
          <w:i/>
          <w:sz w:val="22"/>
          <w:szCs w:val="22"/>
        </w:rPr>
      </w:pPr>
      <w:r w:rsidRPr="008B725C">
        <w:rPr>
          <w:b/>
          <w:i/>
          <w:sz w:val="22"/>
          <w:szCs w:val="22"/>
        </w:rPr>
        <w:t>Trade Support Loans Act 2014</w:t>
      </w:r>
      <w:r w:rsidR="009A5611" w:rsidRPr="008B725C">
        <w:rPr>
          <w:b/>
          <w:i/>
          <w:sz w:val="22"/>
          <w:szCs w:val="22"/>
        </w:rPr>
        <w:t xml:space="preserve"> </w:t>
      </w:r>
      <w:r w:rsidR="009A5611" w:rsidRPr="008B725C">
        <w:rPr>
          <w:b/>
          <w:sz w:val="22"/>
          <w:szCs w:val="22"/>
        </w:rPr>
        <w:t>(TSLA)</w:t>
      </w:r>
      <w:r w:rsidR="00380A78" w:rsidRPr="008B725C">
        <w:rPr>
          <w:b/>
          <w:sz w:val="22"/>
          <w:szCs w:val="22"/>
        </w:rPr>
        <w:t>:</w:t>
      </w:r>
    </w:p>
    <w:p w14:paraId="62183BA4" w14:textId="250FD594" w:rsidR="00E01045" w:rsidRPr="009238F5" w:rsidRDefault="00E01045" w:rsidP="0080372A">
      <w:pPr>
        <w:rPr>
          <w:sz w:val="22"/>
          <w:szCs w:val="22"/>
        </w:rPr>
      </w:pPr>
      <w:r w:rsidRPr="008B725C">
        <w:rPr>
          <w:sz w:val="22"/>
          <w:szCs w:val="22"/>
        </w:rPr>
        <w:t>S</w:t>
      </w:r>
      <w:r w:rsidR="00FD206D" w:rsidRPr="008B725C">
        <w:rPr>
          <w:sz w:val="22"/>
          <w:szCs w:val="22"/>
        </w:rPr>
        <w:t>ubs</w:t>
      </w:r>
      <w:r w:rsidRPr="008B725C">
        <w:rPr>
          <w:sz w:val="22"/>
          <w:szCs w:val="22"/>
        </w:rPr>
        <w:t>ection 47C</w:t>
      </w:r>
      <w:r w:rsidR="00840DAA" w:rsidRPr="008B725C">
        <w:rPr>
          <w:sz w:val="22"/>
          <w:szCs w:val="22"/>
        </w:rPr>
        <w:t>(3)</w:t>
      </w:r>
      <w:r w:rsidR="00C9466E">
        <w:rPr>
          <w:sz w:val="22"/>
          <w:szCs w:val="22"/>
        </w:rPr>
        <w:t xml:space="preserve"> </w:t>
      </w:r>
    </w:p>
    <w:p w14:paraId="56B4E076" w14:textId="77777777" w:rsidR="00554486" w:rsidRPr="009238F5" w:rsidRDefault="00554486" w:rsidP="0080372A">
      <w:pPr>
        <w:rPr>
          <w:sz w:val="22"/>
          <w:szCs w:val="22"/>
        </w:rPr>
      </w:pPr>
    </w:p>
    <w:p w14:paraId="7413FF8E" w14:textId="77777777" w:rsidR="00554486" w:rsidRPr="009238F5" w:rsidRDefault="00554486" w:rsidP="00554486">
      <w:pPr>
        <w:rPr>
          <w:b/>
          <w:sz w:val="22"/>
          <w:szCs w:val="22"/>
          <w:lang w:val="en-GB"/>
        </w:rPr>
      </w:pPr>
      <w:r w:rsidRPr="009238F5">
        <w:rPr>
          <w:b/>
          <w:i/>
          <w:iCs/>
          <w:sz w:val="22"/>
          <w:szCs w:val="22"/>
          <w:lang w:val="en-GB"/>
        </w:rPr>
        <w:t xml:space="preserve">VET Student Loans Act 2016 </w:t>
      </w:r>
      <w:r w:rsidRPr="009238F5">
        <w:rPr>
          <w:b/>
          <w:sz w:val="22"/>
          <w:szCs w:val="22"/>
          <w:lang w:val="en-GB"/>
        </w:rPr>
        <w:t>(VETSLA):</w:t>
      </w:r>
    </w:p>
    <w:p w14:paraId="3E3FF1FB" w14:textId="77777777" w:rsidR="00554486" w:rsidRPr="009238F5" w:rsidRDefault="00554486" w:rsidP="00554486">
      <w:pPr>
        <w:rPr>
          <w:sz w:val="22"/>
          <w:szCs w:val="22"/>
          <w:lang w:val="en-GB"/>
        </w:rPr>
      </w:pPr>
      <w:r w:rsidRPr="009238F5">
        <w:rPr>
          <w:sz w:val="22"/>
          <w:szCs w:val="22"/>
          <w:lang w:val="en-GB"/>
        </w:rPr>
        <w:t>Subsection 23ED(3)</w:t>
      </w:r>
    </w:p>
    <w:p w14:paraId="36330CB7" w14:textId="77777777" w:rsidR="008B725C" w:rsidRPr="008B725C" w:rsidRDefault="008B725C" w:rsidP="0080372A">
      <w:pPr>
        <w:rPr>
          <w:sz w:val="22"/>
          <w:szCs w:val="22"/>
        </w:rPr>
      </w:pPr>
    </w:p>
    <w:p w14:paraId="5F7B9CD9" w14:textId="41CB645E" w:rsidR="00CC4F72" w:rsidRPr="008B725C" w:rsidRDefault="00383FA1" w:rsidP="007A0634">
      <w:pPr>
        <w:rPr>
          <w:b/>
          <w:sz w:val="22"/>
          <w:szCs w:val="22"/>
        </w:rPr>
      </w:pPr>
      <w:r w:rsidRPr="008B725C">
        <w:rPr>
          <w:b/>
          <w:sz w:val="22"/>
          <w:szCs w:val="22"/>
        </w:rPr>
        <w:t>S</w:t>
      </w:r>
      <w:r w:rsidR="007A0634" w:rsidRPr="008B725C">
        <w:rPr>
          <w:b/>
          <w:sz w:val="22"/>
          <w:szCs w:val="22"/>
        </w:rPr>
        <w:t xml:space="preserve">igned </w:t>
      </w:r>
      <w:r w:rsidR="00011347">
        <w:rPr>
          <w:b/>
          <w:sz w:val="22"/>
          <w:szCs w:val="22"/>
        </w:rPr>
        <w:t>Chris Jordan</w:t>
      </w:r>
      <w:r w:rsidR="008B645A">
        <w:rPr>
          <w:b/>
          <w:sz w:val="22"/>
          <w:szCs w:val="22"/>
        </w:rPr>
        <w:t xml:space="preserve"> AO</w:t>
      </w:r>
    </w:p>
    <w:p w14:paraId="243D1EE7" w14:textId="73B6E2BE" w:rsidR="007A0634" w:rsidRPr="008B725C" w:rsidRDefault="007A0634" w:rsidP="007A0634">
      <w:pPr>
        <w:rPr>
          <w:sz w:val="22"/>
          <w:szCs w:val="22"/>
        </w:rPr>
      </w:pPr>
      <w:r w:rsidRPr="008B725C">
        <w:rPr>
          <w:sz w:val="22"/>
          <w:szCs w:val="22"/>
        </w:rPr>
        <w:t>Commissioner of Taxation</w:t>
      </w:r>
    </w:p>
    <w:p w14:paraId="57D7573D" w14:textId="7E4440B4" w:rsidR="007C5E9F" w:rsidRDefault="00BA1FE5" w:rsidP="007C5E9F">
      <w:pPr>
        <w:pBdr>
          <w:bottom w:val="double" w:sz="6" w:space="1" w:color="auto"/>
        </w:pBdr>
        <w:rPr>
          <w:sz w:val="22"/>
          <w:szCs w:val="22"/>
        </w:rPr>
      </w:pPr>
      <w:r w:rsidRPr="00910304">
        <w:rPr>
          <w:sz w:val="22"/>
          <w:szCs w:val="22"/>
        </w:rPr>
        <w:t>30 March</w:t>
      </w:r>
      <w:r w:rsidR="00975C90" w:rsidRPr="00910304">
        <w:rPr>
          <w:sz w:val="22"/>
          <w:szCs w:val="22"/>
        </w:rPr>
        <w:t xml:space="preserve"> </w:t>
      </w:r>
      <w:r w:rsidR="00011347" w:rsidRPr="00910304">
        <w:rPr>
          <w:sz w:val="22"/>
          <w:szCs w:val="22"/>
        </w:rPr>
        <w:t>2022</w:t>
      </w:r>
    </w:p>
    <w:p w14:paraId="7B3A9865" w14:textId="77777777" w:rsidR="007C5E9F" w:rsidRDefault="007C5E9F" w:rsidP="007C5E9F">
      <w:pPr>
        <w:rPr>
          <w:sz w:val="22"/>
          <w:szCs w:val="22"/>
        </w:rPr>
      </w:pPr>
    </w:p>
    <w:p w14:paraId="11F567B6" w14:textId="77777777" w:rsidR="00BE1B26" w:rsidRPr="008B725C" w:rsidRDefault="00BE1B26" w:rsidP="009238F5">
      <w:pPr>
        <w:pageBreakBefore/>
        <w:pBdr>
          <w:bottom w:val="double" w:sz="6" w:space="1" w:color="auto"/>
        </w:pBdr>
        <w:rPr>
          <w:sz w:val="22"/>
          <w:szCs w:val="22"/>
        </w:rPr>
      </w:pPr>
      <w:r w:rsidRPr="008B725C">
        <w:rPr>
          <w:sz w:val="22"/>
          <w:szCs w:val="22"/>
        </w:rPr>
        <w:lastRenderedPageBreak/>
        <w:t>Table of Contents</w:t>
      </w:r>
    </w:p>
    <w:p w14:paraId="0E985EE7" w14:textId="77777777" w:rsidR="0074244D" w:rsidRPr="008B725C" w:rsidRDefault="0074244D" w:rsidP="009238F5">
      <w:pPr>
        <w:spacing w:after="120"/>
        <w:rPr>
          <w:lang w:val="en-US" w:eastAsia="ja-JP"/>
        </w:rPr>
      </w:pPr>
    </w:p>
    <w:p w14:paraId="067D76B9" w14:textId="77777777" w:rsidR="003576D8" w:rsidRPr="009238F5" w:rsidRDefault="00BE1B26" w:rsidP="009238F5">
      <w:pPr>
        <w:pStyle w:val="TOC1"/>
        <w:rPr>
          <w:noProof/>
          <w:sz w:val="22"/>
          <w:szCs w:val="22"/>
        </w:rPr>
      </w:pPr>
      <w:r w:rsidRPr="008B725C">
        <w:rPr>
          <w:sz w:val="22"/>
          <w:szCs w:val="22"/>
        </w:rPr>
        <w:fldChar w:fldCharType="begin"/>
      </w:r>
      <w:r w:rsidRPr="008B725C">
        <w:rPr>
          <w:sz w:val="22"/>
          <w:szCs w:val="22"/>
        </w:rPr>
        <w:instrText xml:space="preserve"> TOC \o "1-3" \h \z \u </w:instrText>
      </w:r>
      <w:r w:rsidRPr="008B725C">
        <w:rPr>
          <w:sz w:val="22"/>
          <w:szCs w:val="22"/>
        </w:rPr>
        <w:fldChar w:fldCharType="separate"/>
      </w:r>
      <w:hyperlink w:anchor="_Toc510107042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1.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Name of instrument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_Toc510107042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16405088" w14:textId="77777777" w:rsidR="003576D8" w:rsidRPr="009238F5" w:rsidRDefault="006775ED" w:rsidP="009238F5">
      <w:pPr>
        <w:pStyle w:val="TOC1"/>
        <w:rPr>
          <w:noProof/>
          <w:sz w:val="22"/>
          <w:szCs w:val="22"/>
        </w:rPr>
      </w:pPr>
      <w:hyperlink w:anchor="_Toc510107043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2.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Commencement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_Toc510107043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3C5E2329" w14:textId="77777777" w:rsidR="003576D8" w:rsidRPr="009238F5" w:rsidRDefault="006775ED" w:rsidP="009238F5">
      <w:pPr>
        <w:pStyle w:val="TOC1"/>
        <w:rPr>
          <w:noProof/>
          <w:sz w:val="22"/>
          <w:szCs w:val="22"/>
        </w:rPr>
      </w:pPr>
      <w:hyperlink w:anchor="_Toc510107044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Application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_Toc510107044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277A6C1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45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3.1 Definitions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_Toc510107045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4344D8D6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46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3.2 Requirement to </w:t>
        </w:r>
        <w:r w:rsidR="00566C6E" w:rsidRPr="009238F5">
          <w:rPr>
            <w:rStyle w:val="Hyperlink"/>
            <w:noProof/>
            <w:color w:val="auto"/>
            <w:sz w:val="22"/>
            <w:szCs w:val="22"/>
          </w:rPr>
          <w:t>l</w:t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odge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_Toc510107046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4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433F4F5A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47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3.3 Information on when and how to lodge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_Toc510107047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4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ED416B8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48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3.4 Tables A to J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_Toc510107048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5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597887AE" w14:textId="77777777" w:rsidR="003576D8" w:rsidRPr="009238F5" w:rsidRDefault="006775ED" w:rsidP="009238F5">
      <w:pPr>
        <w:pStyle w:val="TOC1"/>
        <w:rPr>
          <w:noProof/>
          <w:sz w:val="22"/>
          <w:szCs w:val="22"/>
        </w:rPr>
      </w:pPr>
      <w:hyperlink w:anchor="_Toc510107049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4.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Exemptions from the requirement to lodge a return (Tables K to P)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_Toc510107049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8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7FF9FB58" w14:textId="77777777" w:rsidR="003576D8" w:rsidRPr="009238F5" w:rsidRDefault="006775ED" w:rsidP="009238F5">
      <w:pPr>
        <w:pStyle w:val="TOC1"/>
        <w:rPr>
          <w:rStyle w:val="Hyperlink"/>
          <w:noProof/>
          <w:color w:val="auto"/>
          <w:sz w:val="22"/>
          <w:szCs w:val="22"/>
        </w:rPr>
      </w:pPr>
      <w:hyperlink w:anchor="_Toc510107050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</w:t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ab/>
          <w:t>Other lodgment requirements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tab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begin"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instrText xml:space="preserve"> PAGEREF _Toc510107050 \h </w:instrTex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separate"/>
        </w:r>
        <w:r w:rsidR="006856A2">
          <w:rPr>
            <w:rStyle w:val="Hyperlink"/>
            <w:noProof/>
            <w:webHidden/>
            <w:color w:val="auto"/>
            <w:sz w:val="22"/>
            <w:szCs w:val="22"/>
          </w:rPr>
          <w:t>11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342C56B5" w14:textId="77777777" w:rsidR="003576D8" w:rsidRPr="009238F5" w:rsidRDefault="006775ED" w:rsidP="009238F5">
      <w:pPr>
        <w:pStyle w:val="TOC2"/>
        <w:rPr>
          <w:rStyle w:val="Hyperlink"/>
          <w:noProof/>
          <w:color w:val="auto"/>
          <w:sz w:val="22"/>
          <w:szCs w:val="22"/>
        </w:rPr>
      </w:pPr>
      <w:hyperlink w:anchor="_Toc510107051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5.1 Lodgment of franking returns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tab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begin"/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instrText xml:space="preserve"> PAGEREF _Toc510107051 \h </w:instrTex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separate"/>
        </w:r>
        <w:r w:rsidR="006856A2">
          <w:rPr>
            <w:rStyle w:val="Hyperlink"/>
            <w:noProof/>
            <w:webHidden/>
            <w:color w:val="auto"/>
            <w:sz w:val="22"/>
            <w:szCs w:val="22"/>
          </w:rPr>
          <w:t>11</w:t>
        </w:r>
        <w:r w:rsidR="003576D8" w:rsidRPr="009238F5">
          <w:rPr>
            <w:rStyle w:val="Hyperlink"/>
            <w:noProof/>
            <w:webHidden/>
            <w:color w:val="auto"/>
            <w:sz w:val="22"/>
            <w:szCs w:val="22"/>
          </w:rPr>
          <w:fldChar w:fldCharType="end"/>
        </w:r>
      </w:hyperlink>
    </w:p>
    <w:p w14:paraId="24071B6C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52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5.2 Special rules for late balancing corporate tax entities that elect to use </w:t>
        </w:r>
        <w:r w:rsidR="00A42A54" w:rsidRPr="009238F5">
          <w:rPr>
            <w:rStyle w:val="Hyperlink"/>
            <w:noProof/>
            <w:color w:val="auto"/>
            <w:sz w:val="22"/>
            <w:szCs w:val="22"/>
          </w:rPr>
          <w:br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30 June as a basis for determining their franking deficit tax liability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_Toc510107052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11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3FB3C484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53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5.3 Lodgment of a venture capital deficit tax return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_Toc510107053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E86E453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54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5.4 Requirement to lodge an ancillary fund return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_Toc510107054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47F24554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55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5.5 Date of lodgment of returns and statements by a trustee of a self managed </w:t>
        </w:r>
        <w:r w:rsidR="00A42A54" w:rsidRPr="009238F5">
          <w:rPr>
            <w:rStyle w:val="Hyperlink"/>
            <w:noProof/>
            <w:color w:val="auto"/>
            <w:sz w:val="22"/>
            <w:szCs w:val="22"/>
          </w:rPr>
          <w:br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super</w:t>
        </w:r>
        <w:r w:rsidR="00CE622A">
          <w:rPr>
            <w:rStyle w:val="Hyperlink"/>
            <w:noProof/>
            <w:color w:val="auto"/>
            <w:sz w:val="22"/>
            <w:szCs w:val="22"/>
          </w:rPr>
          <w:t>annuation</w:t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 fund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_Toc510107055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345A870D" w14:textId="77777777" w:rsidR="003576D8" w:rsidRPr="009238F5" w:rsidRDefault="006775ED" w:rsidP="009238F5">
      <w:pPr>
        <w:pStyle w:val="TOC3"/>
        <w:rPr>
          <w:noProof/>
          <w:sz w:val="22"/>
          <w:szCs w:val="22"/>
        </w:rPr>
      </w:pPr>
      <w:hyperlink w:anchor="_Toc510107056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5.5.1 Returns under section 35D of the SISA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_Toc510107056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12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FFBC7E8" w14:textId="77777777" w:rsidR="003576D8" w:rsidRPr="009238F5" w:rsidRDefault="006775ED" w:rsidP="009238F5">
      <w:pPr>
        <w:pStyle w:val="TOC3"/>
        <w:rPr>
          <w:noProof/>
          <w:sz w:val="22"/>
          <w:szCs w:val="22"/>
        </w:rPr>
      </w:pPr>
      <w:hyperlink w:anchor="_Toc510107057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 xml:space="preserve">5.5.2 Member information statements under section 390-5 of </w:t>
        </w:r>
        <w:r w:rsidR="00A42A54" w:rsidRPr="009238F5">
          <w:rPr>
            <w:rStyle w:val="Hyperlink"/>
            <w:noProof/>
            <w:color w:val="auto"/>
            <w:sz w:val="22"/>
            <w:szCs w:val="22"/>
          </w:rPr>
          <w:br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Schedule 1 to the TAA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_Toc510107057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4930BC03" w14:textId="77777777" w:rsidR="003576D8" w:rsidRPr="009238F5" w:rsidRDefault="006775ED" w:rsidP="009238F5">
      <w:pPr>
        <w:pStyle w:val="TOC1"/>
        <w:rPr>
          <w:noProof/>
          <w:sz w:val="22"/>
          <w:szCs w:val="22"/>
        </w:rPr>
      </w:pPr>
      <w:hyperlink w:anchor="_Toc510107058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</w:t>
        </w:r>
        <w:r w:rsidR="003576D8" w:rsidRPr="009238F5">
          <w:rPr>
            <w:noProof/>
            <w:sz w:val="22"/>
            <w:szCs w:val="22"/>
          </w:rPr>
          <w:tab/>
        </w:r>
        <w:r w:rsidR="003576D8" w:rsidRPr="009238F5">
          <w:rPr>
            <w:rStyle w:val="Hyperlink"/>
            <w:noProof/>
            <w:color w:val="auto"/>
            <w:sz w:val="22"/>
            <w:szCs w:val="22"/>
          </w:rPr>
          <w:t>Additional lodgment information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_Toc510107058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6DA9A9C9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59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6.1 Deferral of time for lodgment of returns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_Toc510107059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20E37709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60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6.2 Notice of requirement to lodge a return or information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_Toc510107060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515A6737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61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6.3 Exemption from requirement to lodge returns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_Toc510107061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143685BF" w14:textId="77777777" w:rsidR="003576D8" w:rsidRPr="009238F5" w:rsidRDefault="006775ED" w:rsidP="009238F5">
      <w:pPr>
        <w:pStyle w:val="TOC2"/>
        <w:rPr>
          <w:noProof/>
          <w:sz w:val="22"/>
          <w:szCs w:val="22"/>
        </w:rPr>
      </w:pPr>
      <w:hyperlink w:anchor="_Toc510107062" w:history="1">
        <w:r w:rsidR="003576D8" w:rsidRPr="009238F5">
          <w:rPr>
            <w:rStyle w:val="Hyperlink"/>
            <w:noProof/>
            <w:color w:val="auto"/>
            <w:sz w:val="22"/>
            <w:szCs w:val="22"/>
          </w:rPr>
          <w:t>6.4 Penalties for non-compliance with lodgment requirements</w:t>
        </w:r>
        <w:r w:rsidR="003576D8" w:rsidRPr="009238F5">
          <w:rPr>
            <w:noProof/>
            <w:webHidden/>
            <w:sz w:val="22"/>
            <w:szCs w:val="22"/>
          </w:rPr>
          <w:tab/>
        </w:r>
        <w:r w:rsidR="003576D8" w:rsidRPr="009238F5">
          <w:rPr>
            <w:noProof/>
            <w:webHidden/>
            <w:sz w:val="22"/>
            <w:szCs w:val="22"/>
          </w:rPr>
          <w:fldChar w:fldCharType="begin"/>
        </w:r>
        <w:r w:rsidR="003576D8" w:rsidRPr="009238F5">
          <w:rPr>
            <w:noProof/>
            <w:webHidden/>
            <w:sz w:val="22"/>
            <w:szCs w:val="22"/>
          </w:rPr>
          <w:instrText xml:space="preserve"> PAGEREF _Toc510107062 \h </w:instrText>
        </w:r>
        <w:r w:rsidR="003576D8" w:rsidRPr="009238F5">
          <w:rPr>
            <w:noProof/>
            <w:webHidden/>
            <w:sz w:val="22"/>
            <w:szCs w:val="22"/>
          </w:rPr>
        </w:r>
        <w:r w:rsidR="003576D8" w:rsidRPr="009238F5">
          <w:rPr>
            <w:noProof/>
            <w:webHidden/>
            <w:sz w:val="22"/>
            <w:szCs w:val="22"/>
          </w:rPr>
          <w:fldChar w:fldCharType="separate"/>
        </w:r>
        <w:r w:rsidR="006856A2">
          <w:rPr>
            <w:noProof/>
            <w:webHidden/>
            <w:sz w:val="22"/>
            <w:szCs w:val="22"/>
          </w:rPr>
          <w:t>13</w:t>
        </w:r>
        <w:r w:rsidR="003576D8" w:rsidRPr="009238F5">
          <w:rPr>
            <w:noProof/>
            <w:webHidden/>
            <w:sz w:val="22"/>
            <w:szCs w:val="22"/>
          </w:rPr>
          <w:fldChar w:fldCharType="end"/>
        </w:r>
      </w:hyperlink>
    </w:p>
    <w:p w14:paraId="0AB59EEC" w14:textId="77777777" w:rsidR="00BE1B26" w:rsidRPr="008B725C" w:rsidRDefault="00BE1B26" w:rsidP="009238F5">
      <w:pPr>
        <w:spacing w:after="120"/>
        <w:rPr>
          <w:sz w:val="22"/>
          <w:szCs w:val="22"/>
        </w:rPr>
      </w:pPr>
      <w:r w:rsidRPr="008B725C">
        <w:rPr>
          <w:b/>
          <w:bCs/>
          <w:noProof/>
          <w:sz w:val="22"/>
          <w:szCs w:val="22"/>
        </w:rPr>
        <w:fldChar w:fldCharType="end"/>
      </w:r>
    </w:p>
    <w:p w14:paraId="749E6F7D" w14:textId="77777777" w:rsidR="0015364F" w:rsidRPr="008B725C" w:rsidRDefault="00BE1B26" w:rsidP="00A42A54">
      <w:pPr>
        <w:spacing w:after="120"/>
        <w:ind w:left="1080"/>
        <w:rPr>
          <w:sz w:val="22"/>
          <w:szCs w:val="22"/>
          <w:u w:val="single"/>
        </w:rPr>
      </w:pPr>
      <w:r w:rsidRPr="008B725C">
        <w:rPr>
          <w:sz w:val="22"/>
          <w:szCs w:val="22"/>
          <w:u w:val="single"/>
        </w:rPr>
        <w:br w:type="page"/>
      </w:r>
    </w:p>
    <w:p w14:paraId="7D28119B" w14:textId="77777777" w:rsidR="00FA1A9F" w:rsidRPr="009238F5" w:rsidRDefault="00BE1B26" w:rsidP="009238F5">
      <w:pPr>
        <w:pStyle w:val="Heading2"/>
        <w:numPr>
          <w:ilvl w:val="0"/>
          <w:numId w:val="61"/>
        </w:numPr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0" w:name="_Toc510107042"/>
      <w:r w:rsidRPr="009238F5">
        <w:rPr>
          <w:rFonts w:ascii="Times New Roman" w:hAnsi="Times New Roman"/>
          <w:sz w:val="22"/>
          <w:szCs w:val="22"/>
        </w:rPr>
        <w:lastRenderedPageBreak/>
        <w:t>N</w:t>
      </w:r>
      <w:r w:rsidR="00FA1A9F" w:rsidRPr="009238F5">
        <w:rPr>
          <w:rFonts w:ascii="Times New Roman" w:hAnsi="Times New Roman"/>
          <w:sz w:val="22"/>
          <w:szCs w:val="22"/>
        </w:rPr>
        <w:t xml:space="preserve">ame of </w:t>
      </w:r>
      <w:r w:rsidR="00637588" w:rsidRPr="009238F5">
        <w:rPr>
          <w:rFonts w:ascii="Times New Roman" w:hAnsi="Times New Roman"/>
          <w:sz w:val="22"/>
          <w:szCs w:val="22"/>
        </w:rPr>
        <w:t>instrument</w:t>
      </w:r>
      <w:bookmarkEnd w:id="0"/>
    </w:p>
    <w:p w14:paraId="0538699D" w14:textId="769E87F9" w:rsidR="00BA2FB6" w:rsidRPr="008B725C" w:rsidRDefault="0025048F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This instrument is the </w:t>
      </w:r>
      <w:r w:rsidR="00886BED" w:rsidRPr="008B725C">
        <w:rPr>
          <w:i/>
          <w:sz w:val="22"/>
          <w:szCs w:val="22"/>
        </w:rPr>
        <w:t>Notice of</w:t>
      </w:r>
      <w:r w:rsidR="00886BED" w:rsidRPr="008B725C">
        <w:rPr>
          <w:sz w:val="22"/>
          <w:szCs w:val="22"/>
        </w:rPr>
        <w:t xml:space="preserve"> </w:t>
      </w:r>
      <w:r w:rsidRPr="008B725C">
        <w:rPr>
          <w:i/>
          <w:sz w:val="22"/>
          <w:szCs w:val="22"/>
        </w:rPr>
        <w:t xml:space="preserve">Requirement to </w:t>
      </w:r>
      <w:r w:rsidR="005E28AB" w:rsidRPr="008B725C">
        <w:rPr>
          <w:i/>
          <w:sz w:val="22"/>
          <w:szCs w:val="22"/>
        </w:rPr>
        <w:t>L</w:t>
      </w:r>
      <w:r w:rsidRPr="008B725C">
        <w:rPr>
          <w:i/>
          <w:sz w:val="22"/>
          <w:szCs w:val="22"/>
        </w:rPr>
        <w:t xml:space="preserve">odge a </w:t>
      </w:r>
      <w:r w:rsidR="005E28AB" w:rsidRPr="008B725C">
        <w:rPr>
          <w:i/>
          <w:sz w:val="22"/>
          <w:szCs w:val="22"/>
        </w:rPr>
        <w:t>R</w:t>
      </w:r>
      <w:r w:rsidRPr="008B725C">
        <w:rPr>
          <w:i/>
          <w:sz w:val="22"/>
          <w:szCs w:val="22"/>
        </w:rPr>
        <w:t xml:space="preserve">eturn for the </w:t>
      </w:r>
      <w:r w:rsidR="005E28AB" w:rsidRPr="008B725C">
        <w:rPr>
          <w:i/>
          <w:sz w:val="22"/>
          <w:szCs w:val="22"/>
        </w:rPr>
        <w:t>I</w:t>
      </w:r>
      <w:r w:rsidRPr="008B725C">
        <w:rPr>
          <w:i/>
          <w:sz w:val="22"/>
          <w:szCs w:val="22"/>
        </w:rPr>
        <w:t xml:space="preserve">ncome </w:t>
      </w:r>
      <w:r w:rsidR="00222B3A" w:rsidRPr="008B725C">
        <w:rPr>
          <w:i/>
          <w:sz w:val="22"/>
          <w:szCs w:val="22"/>
        </w:rPr>
        <w:t xml:space="preserve">Year </w:t>
      </w:r>
      <w:r w:rsidR="005E28AB" w:rsidRPr="008B725C">
        <w:rPr>
          <w:i/>
          <w:sz w:val="22"/>
          <w:szCs w:val="22"/>
        </w:rPr>
        <w:t>E</w:t>
      </w:r>
      <w:r w:rsidRPr="008B725C">
        <w:rPr>
          <w:i/>
          <w:sz w:val="22"/>
          <w:szCs w:val="22"/>
        </w:rPr>
        <w:t>nded 30</w:t>
      </w:r>
      <w:r w:rsidR="00787C5C" w:rsidRPr="008B725C">
        <w:rPr>
          <w:i/>
          <w:sz w:val="22"/>
          <w:szCs w:val="22"/>
        </w:rPr>
        <w:t> </w:t>
      </w:r>
      <w:r w:rsidRPr="008B725C">
        <w:rPr>
          <w:i/>
          <w:sz w:val="22"/>
          <w:szCs w:val="22"/>
        </w:rPr>
        <w:t xml:space="preserve">June </w:t>
      </w:r>
      <w:r w:rsidR="00011347">
        <w:rPr>
          <w:i/>
          <w:sz w:val="22"/>
          <w:szCs w:val="22"/>
        </w:rPr>
        <w:t>2022</w:t>
      </w:r>
      <w:r w:rsidR="003D1EFC" w:rsidRPr="008B725C">
        <w:rPr>
          <w:sz w:val="22"/>
          <w:szCs w:val="22"/>
        </w:rPr>
        <w:t>.</w:t>
      </w:r>
    </w:p>
    <w:p w14:paraId="60385AB7" w14:textId="77777777" w:rsidR="00826BBB" w:rsidRPr="009238F5" w:rsidRDefault="00826BBB" w:rsidP="009238F5">
      <w:pPr>
        <w:spacing w:after="120"/>
        <w:rPr>
          <w:sz w:val="22"/>
          <w:szCs w:val="22"/>
        </w:rPr>
      </w:pPr>
    </w:p>
    <w:p w14:paraId="6CFCFE89" w14:textId="77777777" w:rsidR="00DC0CF7" w:rsidRPr="009238F5" w:rsidRDefault="00DC0CF7" w:rsidP="009238F5">
      <w:pPr>
        <w:pStyle w:val="Heading2"/>
        <w:numPr>
          <w:ilvl w:val="0"/>
          <w:numId w:val="61"/>
        </w:numPr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1" w:name="_Toc510107043"/>
      <w:r w:rsidRPr="009238F5">
        <w:rPr>
          <w:rFonts w:ascii="Times New Roman" w:hAnsi="Times New Roman"/>
          <w:sz w:val="22"/>
          <w:szCs w:val="22"/>
        </w:rPr>
        <w:t>Commencement</w:t>
      </w:r>
      <w:bookmarkEnd w:id="1"/>
    </w:p>
    <w:p w14:paraId="40BDC8BA" w14:textId="77777777" w:rsidR="00DC0CF7" w:rsidRPr="008B725C" w:rsidRDefault="00DC0CF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This </w:t>
      </w:r>
      <w:r w:rsidR="00637588" w:rsidRPr="008B725C">
        <w:rPr>
          <w:sz w:val="22"/>
          <w:szCs w:val="22"/>
        </w:rPr>
        <w:t>instrument</w:t>
      </w:r>
      <w:r w:rsidRPr="008B725C">
        <w:rPr>
          <w:sz w:val="22"/>
          <w:szCs w:val="22"/>
        </w:rPr>
        <w:t xml:space="preserve"> </w:t>
      </w:r>
      <w:r w:rsidR="0025048F" w:rsidRPr="008B725C">
        <w:rPr>
          <w:sz w:val="22"/>
          <w:szCs w:val="22"/>
        </w:rPr>
        <w:t xml:space="preserve">commences </w:t>
      </w:r>
      <w:r w:rsidRPr="008B725C">
        <w:rPr>
          <w:sz w:val="22"/>
          <w:szCs w:val="22"/>
        </w:rPr>
        <w:t>o</w:t>
      </w:r>
      <w:r w:rsidR="008D0DFA" w:rsidRPr="008B725C">
        <w:rPr>
          <w:sz w:val="22"/>
          <w:szCs w:val="22"/>
        </w:rPr>
        <w:t>n the day after it is registered</w:t>
      </w:r>
      <w:r w:rsidR="00045825" w:rsidRPr="008B725C">
        <w:rPr>
          <w:sz w:val="22"/>
          <w:szCs w:val="22"/>
        </w:rPr>
        <w:t xml:space="preserve"> on the Federal Register of Legislation.</w:t>
      </w:r>
    </w:p>
    <w:p w14:paraId="4BCA6442" w14:textId="77777777" w:rsidR="00D07B80" w:rsidRPr="008B725C" w:rsidRDefault="00D07B80" w:rsidP="009238F5">
      <w:pPr>
        <w:spacing w:after="120"/>
        <w:rPr>
          <w:sz w:val="22"/>
          <w:szCs w:val="22"/>
        </w:rPr>
      </w:pPr>
    </w:p>
    <w:p w14:paraId="2E7505E7" w14:textId="77777777" w:rsidR="00D07B80" w:rsidRPr="009238F5" w:rsidRDefault="00D07B80" w:rsidP="009238F5">
      <w:pPr>
        <w:pStyle w:val="Heading2"/>
        <w:numPr>
          <w:ilvl w:val="0"/>
          <w:numId w:val="61"/>
        </w:numPr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2" w:name="_Toc510107044"/>
      <w:r w:rsidRPr="009238F5">
        <w:rPr>
          <w:rFonts w:ascii="Times New Roman" w:hAnsi="Times New Roman"/>
          <w:sz w:val="22"/>
          <w:szCs w:val="22"/>
        </w:rPr>
        <w:t>Application</w:t>
      </w:r>
      <w:bookmarkEnd w:id="2"/>
    </w:p>
    <w:p w14:paraId="5A704529" w14:textId="77777777" w:rsidR="00724965" w:rsidRPr="009238F5" w:rsidRDefault="00E65839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3" w:name="_Toc510107045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3</w:t>
      </w:r>
      <w:r w:rsidR="002022C2" w:rsidRPr="008B725C">
        <w:rPr>
          <w:rFonts w:ascii="Times New Roman" w:hAnsi="Times New Roman" w:cs="Times New Roman"/>
          <w:bCs w:val="0"/>
          <w:iCs/>
          <w:sz w:val="22"/>
          <w:szCs w:val="22"/>
        </w:rPr>
        <w:t>.1</w:t>
      </w:r>
      <w:r w:rsidR="00A1084E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3576D8" w:rsidRPr="008B725C">
        <w:rPr>
          <w:rFonts w:ascii="Times New Roman" w:hAnsi="Times New Roman" w:cs="Times New Roman"/>
          <w:bCs w:val="0"/>
          <w:iCs/>
          <w:sz w:val="22"/>
          <w:szCs w:val="22"/>
        </w:rPr>
        <w:t>Definitions</w:t>
      </w:r>
      <w:bookmarkEnd w:id="3"/>
    </w:p>
    <w:p w14:paraId="201A125C" w14:textId="77777777" w:rsidR="00724965" w:rsidRPr="009238F5" w:rsidRDefault="003576D8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Many of the terms used in this instrument are defined and most of the defined terms are identified by an asterisk at the start of the term.</w:t>
      </w:r>
    </w:p>
    <w:p w14:paraId="233F0C72" w14:textId="77777777" w:rsidR="00724965" w:rsidRPr="009238F5" w:rsidRDefault="003576D8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Once a defined term has been asterisked, later occurrences of the term in the same paragraph are not usually asterisked. Terms are not asterisked in notes and headings.</w:t>
      </w:r>
    </w:p>
    <w:p w14:paraId="44CD2DA8" w14:textId="77777777" w:rsidR="003576D8" w:rsidRPr="008B725C" w:rsidRDefault="00DF0D9B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The fact that a defined term is not asterisked is not relevant to interpreting the term.</w:t>
      </w:r>
    </w:p>
    <w:p w14:paraId="0E5D615F" w14:textId="77777777" w:rsidR="00690E97" w:rsidRPr="009238F5" w:rsidRDefault="003576D8" w:rsidP="009238F5">
      <w:pPr>
        <w:spacing w:after="120"/>
        <w:rPr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In </w:t>
      </w:r>
      <w:r w:rsidR="00E6200C" w:rsidRPr="008B725C">
        <w:rPr>
          <w:color w:val="000000"/>
          <w:sz w:val="22"/>
          <w:szCs w:val="22"/>
        </w:rPr>
        <w:t>this instrument</w:t>
      </w:r>
      <w:r w:rsidR="003C6345" w:rsidRPr="008B725C">
        <w:rPr>
          <w:color w:val="000000"/>
          <w:sz w:val="22"/>
          <w:szCs w:val="22"/>
        </w:rPr>
        <w:t>:</w:t>
      </w:r>
    </w:p>
    <w:p w14:paraId="2F6D3D19" w14:textId="5A1CC34F" w:rsidR="004F1A9E" w:rsidRPr="008B725C" w:rsidRDefault="004F1A9E" w:rsidP="009238F5">
      <w:pPr>
        <w:spacing w:after="120"/>
        <w:ind w:left="567"/>
        <w:rPr>
          <w:i/>
          <w:sz w:val="22"/>
          <w:szCs w:val="22"/>
        </w:rPr>
      </w:pPr>
      <w:r w:rsidRPr="009238F5">
        <w:rPr>
          <w:b/>
          <w:i/>
          <w:sz w:val="22"/>
          <w:szCs w:val="22"/>
        </w:rPr>
        <w:t>Adopted accounting period</w:t>
      </w:r>
      <w:r w:rsidRPr="008B725C">
        <w:rPr>
          <w:i/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means an accounting period that a </w:t>
      </w:r>
      <w:r w:rsidR="004D417A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has been granted leave to adopt instead of the </w:t>
      </w:r>
      <w:r w:rsidR="00C639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year of income</w:t>
      </w:r>
      <w:r w:rsidR="00EF17A9" w:rsidRPr="008B725C">
        <w:rPr>
          <w:i/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ended 30 June </w:t>
      </w:r>
      <w:r w:rsidR="00011347">
        <w:rPr>
          <w:sz w:val="22"/>
          <w:szCs w:val="22"/>
        </w:rPr>
        <w:t>2022</w:t>
      </w:r>
      <w:r w:rsidR="00DD2A77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under section 18 of the ITAA 1936.</w:t>
      </w:r>
    </w:p>
    <w:p w14:paraId="0CCDBBC8" w14:textId="77777777" w:rsidR="00FF4480" w:rsidRPr="008B725C" w:rsidRDefault="00FF4480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Approved form</w:t>
      </w:r>
      <w:r w:rsidRPr="008B725C">
        <w:rPr>
          <w:sz w:val="22"/>
          <w:szCs w:val="22"/>
        </w:rPr>
        <w:t xml:space="preserve"> has the meaning given by section 388-50 of Schedule 1 to the TAA.</w:t>
      </w:r>
    </w:p>
    <w:p w14:paraId="4BA99703" w14:textId="77777777" w:rsidR="00690E97" w:rsidRPr="008B725C" w:rsidRDefault="00690E97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Assessable income</w:t>
      </w:r>
      <w:r w:rsidR="00C8221D" w:rsidRPr="008B725C">
        <w:rPr>
          <w:sz w:val="22"/>
          <w:szCs w:val="22"/>
        </w:rPr>
        <w:t xml:space="preserve"> has the meaning given by sections 6-5, 6-10, 6-15, 17-10 and 17-30 of the ITAA 1997</w:t>
      </w:r>
      <w:r w:rsidRPr="008B725C">
        <w:rPr>
          <w:sz w:val="22"/>
          <w:szCs w:val="22"/>
        </w:rPr>
        <w:t>.</w:t>
      </w:r>
    </w:p>
    <w:p w14:paraId="44132023" w14:textId="77777777" w:rsidR="00724965" w:rsidRPr="009238F5" w:rsidRDefault="002022C2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Attribution managed investment trust (</w:t>
      </w:r>
      <w:r w:rsidR="00164037" w:rsidRPr="009238F5">
        <w:rPr>
          <w:b/>
          <w:i/>
          <w:sz w:val="22"/>
          <w:szCs w:val="22"/>
        </w:rPr>
        <w:t>AMIT</w:t>
      </w:r>
      <w:r w:rsidRPr="009238F5">
        <w:rPr>
          <w:b/>
          <w:i/>
          <w:sz w:val="22"/>
          <w:szCs w:val="22"/>
        </w:rPr>
        <w:t>)</w:t>
      </w:r>
      <w:r w:rsidRPr="008B725C">
        <w:rPr>
          <w:sz w:val="22"/>
          <w:szCs w:val="22"/>
        </w:rPr>
        <w:t xml:space="preserve"> has the meaning given by section 276-10 of the ITAA 1997</w:t>
      </w:r>
      <w:r w:rsidR="008504EC" w:rsidRPr="008B725C">
        <w:rPr>
          <w:sz w:val="22"/>
          <w:szCs w:val="22"/>
        </w:rPr>
        <w:t>.</w:t>
      </w:r>
    </w:p>
    <w:p w14:paraId="2CC4B496" w14:textId="77777777" w:rsidR="00B336C0" w:rsidRPr="008B725C" w:rsidRDefault="000002A5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Australia</w:t>
      </w:r>
      <w:r w:rsidRPr="009238F5">
        <w:rPr>
          <w:b/>
          <w:sz w:val="22"/>
          <w:szCs w:val="22"/>
        </w:rPr>
        <w:t xml:space="preserve"> </w:t>
      </w:r>
      <w:r w:rsidR="00C8221D" w:rsidRPr="008B725C">
        <w:rPr>
          <w:sz w:val="22"/>
          <w:szCs w:val="22"/>
        </w:rPr>
        <w:t>has the meaning affected by section 960-505 of the ITAA 1997</w:t>
      </w:r>
      <w:r w:rsidR="00563F69" w:rsidRPr="008B725C">
        <w:rPr>
          <w:sz w:val="22"/>
          <w:szCs w:val="22"/>
        </w:rPr>
        <w:t>.</w:t>
      </w:r>
    </w:p>
    <w:p w14:paraId="1150981D" w14:textId="77777777" w:rsidR="003A465B" w:rsidRPr="008B725C" w:rsidRDefault="006860B7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Corporate tax entity</w:t>
      </w:r>
      <w:r w:rsidRPr="009238F5">
        <w:rPr>
          <w:b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has the meaning </w:t>
      </w:r>
      <w:r w:rsidR="00CA0DAF" w:rsidRPr="008B725C">
        <w:rPr>
          <w:color w:val="000000"/>
          <w:sz w:val="22"/>
          <w:szCs w:val="22"/>
        </w:rPr>
        <w:t xml:space="preserve">given </w:t>
      </w:r>
      <w:r w:rsidR="00826BBB" w:rsidRPr="008B725C">
        <w:rPr>
          <w:color w:val="000000"/>
          <w:sz w:val="22"/>
          <w:szCs w:val="22"/>
        </w:rPr>
        <w:t>by section 960-115 of</w:t>
      </w:r>
      <w:r w:rsidRPr="008B725C">
        <w:rPr>
          <w:color w:val="000000"/>
          <w:sz w:val="22"/>
          <w:szCs w:val="22"/>
        </w:rPr>
        <w:t xml:space="preserve"> the</w:t>
      </w:r>
      <w:r w:rsidR="00224499" w:rsidRPr="008B725C">
        <w:rPr>
          <w:color w:val="000000"/>
          <w:sz w:val="22"/>
          <w:szCs w:val="22"/>
        </w:rPr>
        <w:t xml:space="preserve"> ITAA 1997</w:t>
      </w:r>
      <w:r w:rsidRPr="008B725C">
        <w:rPr>
          <w:sz w:val="22"/>
          <w:szCs w:val="22"/>
        </w:rPr>
        <w:t>.</w:t>
      </w:r>
    </w:p>
    <w:p w14:paraId="5BE85E29" w14:textId="77777777" w:rsidR="000002A5" w:rsidRPr="008B725C" w:rsidRDefault="00B336C0" w:rsidP="009238F5">
      <w:pPr>
        <w:spacing w:after="120"/>
        <w:ind w:left="567"/>
        <w:rPr>
          <w:sz w:val="22"/>
          <w:szCs w:val="22"/>
        </w:rPr>
      </w:pPr>
      <w:r w:rsidRPr="009238F5">
        <w:rPr>
          <w:b/>
          <w:i/>
          <w:sz w:val="22"/>
          <w:szCs w:val="22"/>
        </w:rPr>
        <w:t>F</w:t>
      </w:r>
      <w:r w:rsidR="000002A5" w:rsidRPr="009238F5">
        <w:rPr>
          <w:b/>
          <w:i/>
          <w:sz w:val="22"/>
          <w:szCs w:val="22"/>
        </w:rPr>
        <w:t>ull self-assessment taxpayer</w:t>
      </w:r>
      <w:r w:rsidR="000002A5" w:rsidRPr="008B725C">
        <w:rPr>
          <w:sz w:val="22"/>
          <w:szCs w:val="22"/>
        </w:rPr>
        <w:t xml:space="preserve"> means:</w:t>
      </w:r>
    </w:p>
    <w:p w14:paraId="7C712BA0" w14:textId="77777777" w:rsidR="00724965" w:rsidRPr="009238F5" w:rsidRDefault="000002A5" w:rsidP="009238F5">
      <w:pPr>
        <w:numPr>
          <w:ilvl w:val="0"/>
          <w:numId w:val="7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 company</w:t>
      </w:r>
      <w:r w:rsidR="003F41AB" w:rsidRPr="009238F5">
        <w:rPr>
          <w:color w:val="000000"/>
          <w:sz w:val="22"/>
          <w:szCs w:val="22"/>
        </w:rPr>
        <w:t>;</w:t>
      </w:r>
    </w:p>
    <w:p w14:paraId="1CA38613" w14:textId="77777777" w:rsidR="00724965" w:rsidRPr="009238F5" w:rsidRDefault="000002A5" w:rsidP="009238F5">
      <w:pPr>
        <w:numPr>
          <w:ilvl w:val="0"/>
          <w:numId w:val="7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 trustee of a public trading trust</w:t>
      </w:r>
      <w:r w:rsidR="003F41AB" w:rsidRPr="009238F5">
        <w:rPr>
          <w:color w:val="000000"/>
          <w:sz w:val="22"/>
          <w:szCs w:val="22"/>
        </w:rPr>
        <w:t>;</w:t>
      </w:r>
    </w:p>
    <w:p w14:paraId="485B3E93" w14:textId="77777777" w:rsidR="00724965" w:rsidRPr="009238F5" w:rsidRDefault="000002A5" w:rsidP="009238F5">
      <w:pPr>
        <w:numPr>
          <w:ilvl w:val="0"/>
          <w:numId w:val="7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 trustee of an approved deposit fund</w:t>
      </w:r>
      <w:r w:rsidR="003F41AB" w:rsidRPr="009238F5">
        <w:rPr>
          <w:color w:val="000000"/>
          <w:sz w:val="22"/>
          <w:szCs w:val="22"/>
        </w:rPr>
        <w:t>;</w:t>
      </w:r>
    </w:p>
    <w:p w14:paraId="6F7C65AA" w14:textId="77777777" w:rsidR="00724965" w:rsidRPr="009238F5" w:rsidRDefault="000002A5" w:rsidP="009238F5">
      <w:pPr>
        <w:numPr>
          <w:ilvl w:val="0"/>
          <w:numId w:val="7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 trustee of a superannuation fund</w:t>
      </w:r>
      <w:r w:rsidR="003F41AB" w:rsidRPr="009238F5">
        <w:rPr>
          <w:color w:val="000000"/>
          <w:sz w:val="22"/>
          <w:szCs w:val="22"/>
        </w:rPr>
        <w:t>;</w:t>
      </w:r>
    </w:p>
    <w:p w14:paraId="125529EA" w14:textId="77777777" w:rsidR="00724965" w:rsidRPr="009238F5" w:rsidRDefault="000002A5" w:rsidP="009238F5">
      <w:pPr>
        <w:numPr>
          <w:ilvl w:val="0"/>
          <w:numId w:val="7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 trustee of a pooled superannuation trust</w:t>
      </w:r>
      <w:r w:rsidR="003F41AB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or</w:t>
      </w:r>
    </w:p>
    <w:p w14:paraId="6835B2EC" w14:textId="77777777" w:rsidR="008504EC" w:rsidRPr="009238F5" w:rsidRDefault="000002A5" w:rsidP="009238F5">
      <w:pPr>
        <w:numPr>
          <w:ilvl w:val="0"/>
          <w:numId w:val="7"/>
        </w:numPr>
        <w:tabs>
          <w:tab w:val="clear" w:pos="1287"/>
        </w:tabs>
        <w:spacing w:after="120"/>
        <w:ind w:left="1701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corporate limited partnership that is treated as a company </w:t>
      </w:r>
      <w:r w:rsidR="00823011" w:rsidRPr="009238F5">
        <w:rPr>
          <w:color w:val="000000"/>
          <w:sz w:val="22"/>
          <w:szCs w:val="22"/>
        </w:rPr>
        <w:t xml:space="preserve">by virtue </w:t>
      </w:r>
      <w:r w:rsidR="002C1D22" w:rsidRPr="009238F5">
        <w:rPr>
          <w:color w:val="000000"/>
          <w:sz w:val="22"/>
          <w:szCs w:val="22"/>
        </w:rPr>
        <w:t>of</w:t>
      </w:r>
      <w:r w:rsidRPr="009238F5">
        <w:rPr>
          <w:color w:val="000000"/>
          <w:sz w:val="22"/>
          <w:szCs w:val="22"/>
        </w:rPr>
        <w:t xml:space="preserve"> the provisions of Division 5A of Part III of the </w:t>
      </w:r>
      <w:r w:rsidR="00B336C0" w:rsidRPr="009238F5">
        <w:rPr>
          <w:color w:val="000000"/>
          <w:sz w:val="22"/>
          <w:szCs w:val="22"/>
        </w:rPr>
        <w:t>ITAA 1936</w:t>
      </w:r>
      <w:r w:rsidRPr="009238F5">
        <w:rPr>
          <w:color w:val="000000"/>
          <w:sz w:val="22"/>
          <w:szCs w:val="22"/>
        </w:rPr>
        <w:t>.</w:t>
      </w:r>
    </w:p>
    <w:p w14:paraId="6F1DFB6C" w14:textId="77777777" w:rsidR="00724965" w:rsidRPr="009238F5" w:rsidRDefault="002C2393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sz w:val="22"/>
          <w:szCs w:val="22"/>
        </w:rPr>
        <w:t>Foreign hybrid</w:t>
      </w:r>
      <w:r w:rsidRPr="008B725C">
        <w:rPr>
          <w:sz w:val="22"/>
          <w:szCs w:val="22"/>
        </w:rPr>
        <w:t xml:space="preserve"> has the meaning given by section 830-5 of the ITAA 1997.</w:t>
      </w:r>
    </w:p>
    <w:p w14:paraId="6C434974" w14:textId="1888D681" w:rsidR="00724965" w:rsidRPr="009238F5" w:rsidRDefault="005C400A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Income year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means the </w:t>
      </w:r>
      <w:r w:rsidR="00C639A0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year of income </w:t>
      </w:r>
      <w:r w:rsidR="004F1A9E" w:rsidRPr="008B725C">
        <w:rPr>
          <w:color w:val="000000"/>
          <w:sz w:val="22"/>
          <w:szCs w:val="22"/>
        </w:rPr>
        <w:t xml:space="preserve">ended 30 June </w:t>
      </w:r>
      <w:r w:rsidR="00011347">
        <w:rPr>
          <w:color w:val="000000"/>
          <w:sz w:val="22"/>
          <w:szCs w:val="22"/>
        </w:rPr>
        <w:t>2022</w:t>
      </w:r>
      <w:r w:rsidR="004F1A9E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or the </w:t>
      </w:r>
      <w:r w:rsidR="00A076C7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a</w:t>
      </w:r>
      <w:r w:rsidR="004F1A9E" w:rsidRPr="008B725C">
        <w:rPr>
          <w:color w:val="000000"/>
          <w:sz w:val="22"/>
          <w:szCs w:val="22"/>
        </w:rPr>
        <w:t xml:space="preserve">dopted </w:t>
      </w:r>
      <w:r w:rsidRPr="008B725C">
        <w:rPr>
          <w:color w:val="000000"/>
          <w:sz w:val="22"/>
          <w:szCs w:val="22"/>
        </w:rPr>
        <w:t>accounting period</w:t>
      </w:r>
      <w:r w:rsidR="00BA148E" w:rsidRPr="008B725C">
        <w:rPr>
          <w:color w:val="000000"/>
          <w:sz w:val="22"/>
          <w:szCs w:val="22"/>
        </w:rPr>
        <w:t>.</w:t>
      </w:r>
    </w:p>
    <w:p w14:paraId="6C65E4A5" w14:textId="77777777" w:rsidR="0017017E" w:rsidRPr="008B725C" w:rsidRDefault="0017017E" w:rsidP="009238F5">
      <w:pPr>
        <w:spacing w:after="120"/>
        <w:ind w:left="7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In relation to a partnership:</w:t>
      </w:r>
    </w:p>
    <w:p w14:paraId="1C017160" w14:textId="77777777" w:rsidR="0017017E" w:rsidRPr="008B725C" w:rsidRDefault="0017017E" w:rsidP="009238F5">
      <w:pPr>
        <w:numPr>
          <w:ilvl w:val="0"/>
          <w:numId w:val="62"/>
        </w:numPr>
        <w:tabs>
          <w:tab w:val="num" w:pos="1287"/>
        </w:tabs>
        <w:spacing w:after="120"/>
        <w:ind w:left="1701" w:hanging="567"/>
        <w:rPr>
          <w:i/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net income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has the meaning given by section 90 of the ITAA 1936</w:t>
      </w:r>
      <w:r w:rsidR="003F41AB" w:rsidRPr="009238F5">
        <w:rPr>
          <w:color w:val="000000"/>
          <w:sz w:val="22"/>
          <w:szCs w:val="22"/>
        </w:rPr>
        <w:t>;</w:t>
      </w:r>
    </w:p>
    <w:p w14:paraId="7E6724D9" w14:textId="77777777" w:rsidR="0017017E" w:rsidRPr="008B725C" w:rsidRDefault="0017017E" w:rsidP="009238F5">
      <w:pPr>
        <w:numPr>
          <w:ilvl w:val="0"/>
          <w:numId w:val="62"/>
        </w:numPr>
        <w:tabs>
          <w:tab w:val="num" w:pos="1287"/>
        </w:tabs>
        <w:spacing w:after="120"/>
        <w:ind w:left="1701" w:hanging="567"/>
        <w:rPr>
          <w:i/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partnership loss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has the meaning given by section 90 of the ITAA 1936.</w:t>
      </w:r>
    </w:p>
    <w:p w14:paraId="55FD82C8" w14:textId="77777777" w:rsidR="008504EC" w:rsidRPr="009238F5" w:rsidRDefault="003A465B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lastRenderedPageBreak/>
        <w:t xml:space="preserve">Managed </w:t>
      </w:r>
      <w:r w:rsidR="00A6058F" w:rsidRPr="009238F5">
        <w:rPr>
          <w:b/>
          <w:i/>
          <w:color w:val="000000"/>
          <w:sz w:val="22"/>
          <w:szCs w:val="22"/>
        </w:rPr>
        <w:t>i</w:t>
      </w:r>
      <w:r w:rsidRPr="009238F5">
        <w:rPr>
          <w:b/>
          <w:i/>
          <w:color w:val="000000"/>
          <w:sz w:val="22"/>
          <w:szCs w:val="22"/>
        </w:rPr>
        <w:t xml:space="preserve">nvestment </w:t>
      </w:r>
      <w:r w:rsidR="00A6058F" w:rsidRPr="009238F5">
        <w:rPr>
          <w:b/>
          <w:i/>
          <w:sz w:val="22"/>
          <w:szCs w:val="22"/>
        </w:rPr>
        <w:t>t</w:t>
      </w:r>
      <w:r w:rsidRPr="009238F5">
        <w:rPr>
          <w:b/>
          <w:i/>
          <w:sz w:val="22"/>
          <w:szCs w:val="22"/>
        </w:rPr>
        <w:t>rust (</w:t>
      </w:r>
      <w:r w:rsidR="00164037" w:rsidRPr="009238F5">
        <w:rPr>
          <w:b/>
          <w:i/>
          <w:sz w:val="22"/>
          <w:szCs w:val="22"/>
        </w:rPr>
        <w:t>MIT</w:t>
      </w:r>
      <w:r w:rsidRPr="009238F5">
        <w:rPr>
          <w:b/>
          <w:i/>
          <w:sz w:val="22"/>
          <w:szCs w:val="22"/>
        </w:rPr>
        <w:t>)</w:t>
      </w:r>
      <w:r w:rsidRPr="008B725C">
        <w:rPr>
          <w:sz w:val="22"/>
          <w:szCs w:val="22"/>
        </w:rPr>
        <w:t xml:space="preserve"> has</w:t>
      </w:r>
      <w:r w:rsidRPr="008B725C">
        <w:rPr>
          <w:color w:val="000000"/>
          <w:sz w:val="22"/>
          <w:szCs w:val="22"/>
        </w:rPr>
        <w:t xml:space="preserve"> the meaning given by section 275-10 of the ITAA 1997</w:t>
      </w:r>
      <w:r w:rsidR="008504EC" w:rsidRPr="008B725C">
        <w:rPr>
          <w:color w:val="000000"/>
          <w:sz w:val="22"/>
          <w:szCs w:val="22"/>
        </w:rPr>
        <w:t>.</w:t>
      </w:r>
    </w:p>
    <w:p w14:paraId="798F067F" w14:textId="77777777" w:rsidR="000002A5" w:rsidRPr="008B725C" w:rsidRDefault="00B336C0" w:rsidP="004536DA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P</w:t>
      </w:r>
      <w:r w:rsidR="000002A5" w:rsidRPr="009238F5">
        <w:rPr>
          <w:b/>
          <w:i/>
          <w:color w:val="000000"/>
          <w:sz w:val="22"/>
          <w:szCs w:val="22"/>
        </w:rPr>
        <w:t xml:space="preserve">erson </w:t>
      </w:r>
      <w:r w:rsidR="000002A5" w:rsidRPr="008B725C">
        <w:rPr>
          <w:bCs/>
          <w:color w:val="000000"/>
          <w:sz w:val="22"/>
          <w:szCs w:val="22"/>
        </w:rPr>
        <w:t>i</w:t>
      </w:r>
      <w:r w:rsidR="000002A5" w:rsidRPr="008B725C">
        <w:rPr>
          <w:color w:val="000000"/>
          <w:sz w:val="22"/>
          <w:szCs w:val="22"/>
        </w:rPr>
        <w:t>ncludes:</w:t>
      </w:r>
    </w:p>
    <w:p w14:paraId="7EF94027" w14:textId="77777777" w:rsidR="00724965" w:rsidRPr="009238F5" w:rsidRDefault="000002A5" w:rsidP="009238F5">
      <w:pPr>
        <w:numPr>
          <w:ilvl w:val="0"/>
          <w:numId w:val="44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partner of a partnership, including a </w:t>
      </w:r>
      <w:r w:rsidR="00EA5FE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foreign hybrid</w:t>
      </w:r>
      <w:r w:rsidR="00275644" w:rsidRPr="008B725C">
        <w:rPr>
          <w:sz w:val="22"/>
          <w:szCs w:val="22"/>
        </w:rPr>
        <w:t>,</w:t>
      </w:r>
      <w:r w:rsidR="00812010" w:rsidRPr="008B725C">
        <w:rPr>
          <w:sz w:val="22"/>
          <w:szCs w:val="22"/>
        </w:rPr>
        <w:t xml:space="preserve"> </w:t>
      </w:r>
      <w:r w:rsidR="00A076C7" w:rsidRPr="008B725C">
        <w:rPr>
          <w:sz w:val="22"/>
          <w:szCs w:val="22"/>
        </w:rPr>
        <w:t xml:space="preserve">and </w:t>
      </w:r>
      <w:r w:rsidR="00812010" w:rsidRPr="008B725C">
        <w:rPr>
          <w:sz w:val="22"/>
          <w:szCs w:val="22"/>
        </w:rPr>
        <w:t>s</w:t>
      </w:r>
      <w:r w:rsidRPr="008B725C">
        <w:rPr>
          <w:sz w:val="22"/>
          <w:szCs w:val="22"/>
        </w:rPr>
        <w:t xml:space="preserve">ubject to </w:t>
      </w:r>
      <w:r w:rsidR="00B336C0" w:rsidRPr="008B725C">
        <w:rPr>
          <w:sz w:val="22"/>
          <w:szCs w:val="22"/>
        </w:rPr>
        <w:t>Table</w:t>
      </w:r>
      <w:r w:rsidR="004A061E" w:rsidRPr="009238F5">
        <w:rPr>
          <w:sz w:val="22"/>
          <w:szCs w:val="22"/>
        </w:rPr>
        <w:t> </w:t>
      </w:r>
      <w:r w:rsidR="005452F4" w:rsidRPr="008B725C">
        <w:rPr>
          <w:sz w:val="22"/>
          <w:szCs w:val="22"/>
        </w:rPr>
        <w:t>H</w:t>
      </w:r>
      <w:r w:rsidR="00B336C0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or Table </w:t>
      </w:r>
      <w:r w:rsidR="005452F4" w:rsidRPr="008B725C">
        <w:rPr>
          <w:sz w:val="22"/>
          <w:szCs w:val="22"/>
        </w:rPr>
        <w:t>N</w:t>
      </w:r>
      <w:r w:rsidRPr="008B725C">
        <w:rPr>
          <w:sz w:val="22"/>
          <w:szCs w:val="22"/>
        </w:rPr>
        <w:t>, the descriptions in the Tables apply to a partner</w:t>
      </w:r>
      <w:r w:rsidR="00812010" w:rsidRPr="008B725C">
        <w:rPr>
          <w:sz w:val="22"/>
          <w:szCs w:val="22"/>
        </w:rPr>
        <w:t>’s</w:t>
      </w:r>
      <w:r w:rsidRPr="008B725C">
        <w:rPr>
          <w:sz w:val="22"/>
          <w:szCs w:val="22"/>
        </w:rPr>
        <w:t xml:space="preserve"> duty to </w:t>
      </w:r>
      <w:r w:rsidR="00812010" w:rsidRPr="008B725C">
        <w:rPr>
          <w:sz w:val="22"/>
          <w:szCs w:val="22"/>
        </w:rPr>
        <w:t>provide</w:t>
      </w:r>
      <w:r w:rsidRPr="008B725C">
        <w:rPr>
          <w:sz w:val="22"/>
          <w:szCs w:val="22"/>
        </w:rPr>
        <w:t xml:space="preserve"> a partnership return</w:t>
      </w:r>
      <w:r w:rsidR="00DD2A77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as if the partnership </w:t>
      </w:r>
      <w:r w:rsidR="00812010" w:rsidRPr="008B725C">
        <w:rPr>
          <w:sz w:val="22"/>
          <w:szCs w:val="22"/>
        </w:rPr>
        <w:t>w</w:t>
      </w:r>
      <w:r w:rsidRPr="008B725C">
        <w:rPr>
          <w:sz w:val="22"/>
          <w:szCs w:val="22"/>
        </w:rPr>
        <w:t>as a person and meets those descriptions</w:t>
      </w:r>
      <w:r w:rsidR="003F41AB" w:rsidRPr="009238F5">
        <w:rPr>
          <w:sz w:val="22"/>
          <w:szCs w:val="22"/>
        </w:rPr>
        <w:t>;</w:t>
      </w:r>
    </w:p>
    <w:p w14:paraId="3B1F087C" w14:textId="77777777" w:rsidR="002E4A89" w:rsidRPr="008B725C" w:rsidRDefault="000002A5" w:rsidP="009238F5">
      <w:pPr>
        <w:numPr>
          <w:ilvl w:val="0"/>
          <w:numId w:val="44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>a trustee of a trust estate</w:t>
      </w:r>
      <w:r w:rsidR="003F41AB" w:rsidRPr="009238F5">
        <w:rPr>
          <w:sz w:val="22"/>
          <w:szCs w:val="22"/>
        </w:rPr>
        <w:t>;</w:t>
      </w:r>
    </w:p>
    <w:p w14:paraId="309561AD" w14:textId="77777777" w:rsidR="00724965" w:rsidRPr="009238F5" w:rsidRDefault="00D44436" w:rsidP="009238F5">
      <w:pPr>
        <w:numPr>
          <w:ilvl w:val="0"/>
          <w:numId w:val="44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</w:t>
      </w:r>
      <w:r w:rsidR="00361615" w:rsidRPr="008B725C">
        <w:rPr>
          <w:sz w:val="22"/>
          <w:szCs w:val="22"/>
        </w:rPr>
        <w:t>*</w:t>
      </w:r>
      <w:r w:rsidR="000002A5" w:rsidRPr="008B725C">
        <w:rPr>
          <w:sz w:val="22"/>
          <w:szCs w:val="22"/>
        </w:rPr>
        <w:t>full self-assessment taxpayer.</w:t>
      </w:r>
    </w:p>
    <w:p w14:paraId="6DD10183" w14:textId="77777777" w:rsidR="003A465B" w:rsidRPr="008B725C" w:rsidRDefault="00AE722B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Primary production business</w:t>
      </w:r>
      <w:r w:rsidRPr="008B725C">
        <w:rPr>
          <w:b/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has the meaning </w:t>
      </w:r>
      <w:r w:rsidR="00633010" w:rsidRPr="008B725C">
        <w:rPr>
          <w:color w:val="000000"/>
          <w:sz w:val="22"/>
          <w:szCs w:val="22"/>
        </w:rPr>
        <w:t xml:space="preserve">given </w:t>
      </w:r>
      <w:r w:rsidRPr="008B725C">
        <w:rPr>
          <w:color w:val="000000"/>
          <w:sz w:val="22"/>
          <w:szCs w:val="22"/>
        </w:rPr>
        <w:t>by section 995-1 of the ITAA</w:t>
      </w:r>
      <w:r w:rsidR="004A061E" w:rsidRPr="009238F5">
        <w:rPr>
          <w:color w:val="000000"/>
          <w:sz w:val="22"/>
          <w:szCs w:val="22"/>
        </w:rPr>
        <w:t> </w:t>
      </w:r>
      <w:r w:rsidRPr="008B725C">
        <w:rPr>
          <w:color w:val="000000"/>
          <w:sz w:val="22"/>
          <w:szCs w:val="22"/>
        </w:rPr>
        <w:t>1997</w:t>
      </w:r>
      <w:r w:rsidR="00690E97" w:rsidRPr="008B725C">
        <w:rPr>
          <w:color w:val="000000"/>
          <w:sz w:val="22"/>
          <w:szCs w:val="22"/>
        </w:rPr>
        <w:t>.</w:t>
      </w:r>
    </w:p>
    <w:p w14:paraId="0633EC5D" w14:textId="77777777" w:rsidR="00840D81" w:rsidRPr="008B725C" w:rsidRDefault="00690E97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 xml:space="preserve">Taxable </w:t>
      </w:r>
      <w:r w:rsidR="00840D81" w:rsidRPr="009238F5">
        <w:rPr>
          <w:b/>
          <w:i/>
          <w:color w:val="000000"/>
          <w:sz w:val="22"/>
          <w:szCs w:val="22"/>
        </w:rPr>
        <w:t>i</w:t>
      </w:r>
      <w:r w:rsidRPr="009238F5">
        <w:rPr>
          <w:b/>
          <w:i/>
          <w:color w:val="000000"/>
          <w:sz w:val="22"/>
          <w:szCs w:val="22"/>
        </w:rPr>
        <w:t>ncome</w:t>
      </w:r>
      <w:r w:rsidRPr="008B725C">
        <w:rPr>
          <w:color w:val="000000"/>
          <w:sz w:val="22"/>
          <w:szCs w:val="22"/>
        </w:rPr>
        <w:t xml:space="preserve"> has the meaning given by section </w:t>
      </w:r>
      <w:r w:rsidR="00C8221D" w:rsidRPr="008B725C">
        <w:rPr>
          <w:color w:val="000000"/>
          <w:sz w:val="22"/>
          <w:szCs w:val="22"/>
        </w:rPr>
        <w:t>4-15</w:t>
      </w:r>
      <w:r w:rsidRPr="008B725C">
        <w:rPr>
          <w:color w:val="000000"/>
          <w:sz w:val="22"/>
          <w:szCs w:val="22"/>
        </w:rPr>
        <w:t xml:space="preserve"> of the ITAA 1997.</w:t>
      </w:r>
    </w:p>
    <w:p w14:paraId="10FF634F" w14:textId="77777777" w:rsidR="00724965" w:rsidRPr="009238F5" w:rsidRDefault="00840D81" w:rsidP="009238F5">
      <w:pPr>
        <w:spacing w:after="120"/>
        <w:ind w:left="720"/>
        <w:rPr>
          <w:color w:val="000000"/>
          <w:sz w:val="22"/>
          <w:szCs w:val="22"/>
        </w:rPr>
      </w:pPr>
      <w:r w:rsidRPr="009238F5">
        <w:rPr>
          <w:b/>
          <w:i/>
          <w:color w:val="000000"/>
          <w:sz w:val="22"/>
          <w:szCs w:val="22"/>
        </w:rPr>
        <w:t>Year of income</w:t>
      </w:r>
      <w:r w:rsidRPr="008B725C">
        <w:rPr>
          <w:color w:val="000000"/>
          <w:sz w:val="22"/>
          <w:szCs w:val="22"/>
        </w:rPr>
        <w:t xml:space="preserve"> </w:t>
      </w:r>
      <w:r w:rsidR="009C3FB9" w:rsidRPr="008B725C">
        <w:rPr>
          <w:color w:val="000000"/>
          <w:sz w:val="22"/>
          <w:szCs w:val="22"/>
        </w:rPr>
        <w:t xml:space="preserve">means the same as in subsection 6(1) of the ITAA 1936 but </w:t>
      </w:r>
      <w:r w:rsidR="00192FF5" w:rsidRPr="008B725C">
        <w:rPr>
          <w:color w:val="000000"/>
          <w:sz w:val="22"/>
          <w:szCs w:val="22"/>
        </w:rPr>
        <w:t xml:space="preserve">does not include the </w:t>
      </w:r>
      <w:r w:rsidR="00FC2820" w:rsidRPr="008B725C">
        <w:rPr>
          <w:color w:val="000000"/>
          <w:sz w:val="22"/>
          <w:szCs w:val="22"/>
        </w:rPr>
        <w:t>*</w:t>
      </w:r>
      <w:r w:rsidR="00192FF5" w:rsidRPr="008B725C">
        <w:rPr>
          <w:color w:val="000000"/>
          <w:sz w:val="22"/>
          <w:szCs w:val="22"/>
        </w:rPr>
        <w:t>adopted accounting period.</w:t>
      </w:r>
    </w:p>
    <w:p w14:paraId="30919808" w14:textId="77777777" w:rsidR="001C5C18" w:rsidRPr="009238F5" w:rsidRDefault="001C5C18" w:rsidP="009238F5">
      <w:pPr>
        <w:spacing w:after="120"/>
        <w:rPr>
          <w:sz w:val="22"/>
          <w:szCs w:val="22"/>
        </w:rPr>
      </w:pPr>
    </w:p>
    <w:p w14:paraId="5C822593" w14:textId="77777777" w:rsidR="00724965" w:rsidRPr="009238F5" w:rsidRDefault="00B336C0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4" w:name="_Toc510107046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3.2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E6200C" w:rsidRPr="008B725C">
        <w:rPr>
          <w:rFonts w:ascii="Times New Roman" w:hAnsi="Times New Roman" w:cs="Times New Roman"/>
          <w:bCs w:val="0"/>
          <w:iCs/>
          <w:sz w:val="22"/>
          <w:szCs w:val="22"/>
        </w:rPr>
        <w:t>Requirement to Lodge</w:t>
      </w:r>
      <w:bookmarkEnd w:id="4"/>
    </w:p>
    <w:p w14:paraId="07E85ADD" w14:textId="77777777" w:rsidR="00E6200C" w:rsidRPr="009238F5" w:rsidRDefault="00E6200C" w:rsidP="009238F5">
      <w:pPr>
        <w:pStyle w:val="Heading4"/>
        <w:spacing w:before="0" w:after="120"/>
        <w:ind w:firstLine="0"/>
        <w:rPr>
          <w:b w:val="0"/>
          <w:bCs w:val="0"/>
          <w:i/>
          <w:color w:val="000000"/>
        </w:rPr>
      </w:pPr>
      <w:r w:rsidRPr="009238F5">
        <w:rPr>
          <w:b w:val="0"/>
          <w:bCs w:val="0"/>
          <w:i/>
          <w:color w:val="000000"/>
        </w:rPr>
        <w:t>Income Tax Returns</w:t>
      </w:r>
    </w:p>
    <w:p w14:paraId="77F27752" w14:textId="77777777" w:rsidR="00724965" w:rsidRPr="00992890" w:rsidRDefault="00696F48" w:rsidP="009238F5">
      <w:pPr>
        <w:spacing w:after="120"/>
        <w:rPr>
          <w:sz w:val="22"/>
          <w:szCs w:val="22"/>
        </w:rPr>
      </w:pPr>
      <w:r w:rsidRPr="00992890">
        <w:rPr>
          <w:iCs/>
          <w:color w:val="000000"/>
          <w:sz w:val="22"/>
          <w:szCs w:val="22"/>
        </w:rPr>
        <w:t>Under</w:t>
      </w:r>
      <w:r w:rsidRPr="00992890">
        <w:rPr>
          <w:sz w:val="22"/>
          <w:szCs w:val="22"/>
        </w:rPr>
        <w:t xml:space="preserve"> section 161 and related sections 91, 130 and 148 of the ITAA 1936, I require every *person described in any of Tables A, B, C, D, E, F, G, H, I, and J to give me a return for the *income year.</w:t>
      </w:r>
    </w:p>
    <w:p w14:paraId="2BD876FB" w14:textId="77777777" w:rsidR="00A1084E" w:rsidRPr="008B725C" w:rsidRDefault="00A1084E" w:rsidP="009238F5">
      <w:pPr>
        <w:spacing w:after="120"/>
        <w:rPr>
          <w:sz w:val="22"/>
          <w:szCs w:val="22"/>
        </w:rPr>
      </w:pPr>
    </w:p>
    <w:p w14:paraId="2A594E22" w14:textId="77777777" w:rsidR="00E6200C" w:rsidRPr="008B725C" w:rsidRDefault="00A1084E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" w:name="_Toc510107047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3.3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Information on when and how to lodge</w:t>
      </w:r>
      <w:bookmarkEnd w:id="5"/>
    </w:p>
    <w:p w14:paraId="3F1724C0" w14:textId="7D9ED012" w:rsidR="00724965" w:rsidRPr="009238F5" w:rsidRDefault="00E6200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03348E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required to lodge a return </w:t>
      </w:r>
      <w:r w:rsidR="008973D4" w:rsidRPr="008B725C">
        <w:rPr>
          <w:sz w:val="22"/>
          <w:szCs w:val="22"/>
        </w:rPr>
        <w:t xml:space="preserve">with me </w:t>
      </w:r>
      <w:r w:rsidRPr="008B725C">
        <w:rPr>
          <w:sz w:val="22"/>
          <w:szCs w:val="22"/>
        </w:rPr>
        <w:t>(with the exception of those covered in Table</w:t>
      </w:r>
      <w:r w:rsidR="000202E5" w:rsidRPr="008B725C">
        <w:rPr>
          <w:sz w:val="22"/>
          <w:szCs w:val="22"/>
        </w:rPr>
        <w:t xml:space="preserve"> </w:t>
      </w:r>
      <w:r w:rsidR="005452F4" w:rsidRPr="008B725C">
        <w:rPr>
          <w:sz w:val="22"/>
          <w:szCs w:val="22"/>
        </w:rPr>
        <w:t>F</w:t>
      </w:r>
      <w:r w:rsidRPr="008B725C">
        <w:rPr>
          <w:sz w:val="22"/>
          <w:szCs w:val="22"/>
        </w:rPr>
        <w:t xml:space="preserve"> and Table </w:t>
      </w:r>
      <w:r w:rsidR="005452F4" w:rsidRPr="008B725C">
        <w:rPr>
          <w:sz w:val="22"/>
          <w:szCs w:val="22"/>
        </w:rPr>
        <w:t>G</w:t>
      </w:r>
      <w:r w:rsidRPr="008B725C">
        <w:rPr>
          <w:sz w:val="22"/>
          <w:szCs w:val="22"/>
        </w:rPr>
        <w:t xml:space="preserve">) whose </w:t>
      </w:r>
      <w:r w:rsidR="00413C6F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year of income ends on 30 June </w:t>
      </w:r>
      <w:r w:rsidR="00011347">
        <w:rPr>
          <w:sz w:val="22"/>
          <w:szCs w:val="22"/>
        </w:rPr>
        <w:t>2022</w:t>
      </w:r>
      <w:r w:rsidRPr="008B725C">
        <w:rPr>
          <w:sz w:val="22"/>
          <w:szCs w:val="22"/>
        </w:rPr>
        <w:t xml:space="preserve"> must do so by 31 October </w:t>
      </w:r>
      <w:r w:rsidR="00011347">
        <w:rPr>
          <w:sz w:val="22"/>
          <w:szCs w:val="22"/>
        </w:rPr>
        <w:t>2022</w:t>
      </w:r>
      <w:r w:rsidRPr="008B725C">
        <w:rPr>
          <w:sz w:val="22"/>
          <w:szCs w:val="22"/>
        </w:rPr>
        <w:t>.</w:t>
      </w:r>
    </w:p>
    <w:p w14:paraId="75E9AEA4" w14:textId="77777777" w:rsidR="00CE023B" w:rsidRPr="009238F5" w:rsidRDefault="00CE023B" w:rsidP="009238F5">
      <w:pPr>
        <w:spacing w:after="120"/>
        <w:rPr>
          <w:sz w:val="22"/>
          <w:szCs w:val="22"/>
        </w:rPr>
      </w:pPr>
    </w:p>
    <w:p w14:paraId="20DDC211" w14:textId="77777777" w:rsidR="00E6200C" w:rsidRPr="009238F5" w:rsidRDefault="00260125" w:rsidP="009238F5">
      <w:pPr>
        <w:pStyle w:val="Heading4"/>
        <w:spacing w:before="0" w:after="120"/>
        <w:ind w:firstLine="0"/>
        <w:rPr>
          <w:b w:val="0"/>
          <w:bCs w:val="0"/>
          <w:i/>
          <w:color w:val="000000"/>
        </w:rPr>
      </w:pPr>
      <w:r w:rsidRPr="009238F5">
        <w:rPr>
          <w:b w:val="0"/>
          <w:bCs w:val="0"/>
          <w:i/>
          <w:color w:val="000000"/>
        </w:rPr>
        <w:t>A</w:t>
      </w:r>
      <w:r w:rsidR="006B1AC2" w:rsidRPr="009238F5">
        <w:rPr>
          <w:b w:val="0"/>
          <w:bCs w:val="0"/>
          <w:i/>
          <w:color w:val="000000"/>
        </w:rPr>
        <w:t xml:space="preserve">dopted </w:t>
      </w:r>
      <w:r w:rsidR="00E6200C" w:rsidRPr="009238F5">
        <w:rPr>
          <w:b w:val="0"/>
          <w:bCs w:val="0"/>
          <w:i/>
          <w:color w:val="000000"/>
        </w:rPr>
        <w:t>accounting period</w:t>
      </w:r>
    </w:p>
    <w:p w14:paraId="766ABCA5" w14:textId="77777777" w:rsidR="00724965" w:rsidRPr="009238F5" w:rsidRDefault="0003348E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>*</w:t>
      </w:r>
      <w:r w:rsidR="00E6200C" w:rsidRPr="009238F5">
        <w:rPr>
          <w:sz w:val="22"/>
          <w:szCs w:val="22"/>
        </w:rPr>
        <w:t xml:space="preserve">Full self-assessment taxpayers must lodge their return </w:t>
      </w:r>
      <w:r w:rsidR="00696F48" w:rsidRPr="009238F5">
        <w:rPr>
          <w:sz w:val="22"/>
          <w:szCs w:val="22"/>
        </w:rPr>
        <w:t xml:space="preserve">with me </w:t>
      </w:r>
      <w:r w:rsidR="00812010" w:rsidRPr="009238F5">
        <w:rPr>
          <w:sz w:val="22"/>
          <w:szCs w:val="22"/>
        </w:rPr>
        <w:t>by</w:t>
      </w:r>
      <w:r w:rsidR="00E6200C" w:rsidRPr="009238F5">
        <w:rPr>
          <w:sz w:val="22"/>
          <w:szCs w:val="22"/>
        </w:rPr>
        <w:t xml:space="preserve"> the 15</w:t>
      </w:r>
      <w:r w:rsidR="0082009C" w:rsidRPr="009238F5">
        <w:rPr>
          <w:sz w:val="22"/>
          <w:szCs w:val="22"/>
        </w:rPr>
        <w:t xml:space="preserve">th </w:t>
      </w:r>
      <w:r w:rsidR="00E6200C" w:rsidRPr="009238F5">
        <w:rPr>
          <w:sz w:val="22"/>
          <w:szCs w:val="22"/>
        </w:rPr>
        <w:t xml:space="preserve">day of the </w:t>
      </w:r>
      <w:r w:rsidR="0082009C" w:rsidRPr="009238F5">
        <w:rPr>
          <w:sz w:val="22"/>
          <w:szCs w:val="22"/>
        </w:rPr>
        <w:t xml:space="preserve">seventh </w:t>
      </w:r>
      <w:r w:rsidR="00E6200C" w:rsidRPr="009238F5">
        <w:rPr>
          <w:sz w:val="22"/>
          <w:szCs w:val="22"/>
        </w:rPr>
        <w:t xml:space="preserve">month after the end of their </w:t>
      </w:r>
      <w:r w:rsidRPr="009238F5">
        <w:rPr>
          <w:sz w:val="22"/>
          <w:szCs w:val="22"/>
        </w:rPr>
        <w:t>*</w:t>
      </w:r>
      <w:r w:rsidR="00E6200C" w:rsidRPr="009238F5">
        <w:rPr>
          <w:sz w:val="22"/>
          <w:szCs w:val="22"/>
        </w:rPr>
        <w:t>a</w:t>
      </w:r>
      <w:r w:rsidR="006B1AC2" w:rsidRPr="009238F5">
        <w:rPr>
          <w:sz w:val="22"/>
          <w:szCs w:val="22"/>
        </w:rPr>
        <w:t>dopted</w:t>
      </w:r>
      <w:r w:rsidR="00E6200C" w:rsidRPr="009238F5">
        <w:rPr>
          <w:sz w:val="22"/>
          <w:szCs w:val="22"/>
        </w:rPr>
        <w:t xml:space="preserve"> accounting period. This does not apply to those persons covered by Table </w:t>
      </w:r>
      <w:r w:rsidR="005452F4" w:rsidRPr="009238F5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="00E6200C" w:rsidRPr="009238F5">
        <w:rPr>
          <w:sz w:val="22"/>
          <w:szCs w:val="22"/>
        </w:rPr>
        <w:t xml:space="preserve">or Table </w:t>
      </w:r>
      <w:r w:rsidR="005452F4" w:rsidRPr="009238F5">
        <w:rPr>
          <w:sz w:val="22"/>
          <w:szCs w:val="22"/>
        </w:rPr>
        <w:t>G</w:t>
      </w:r>
      <w:r w:rsidR="00E6200C" w:rsidRPr="009238F5">
        <w:rPr>
          <w:sz w:val="22"/>
          <w:szCs w:val="22"/>
        </w:rPr>
        <w:t>.</w:t>
      </w:r>
    </w:p>
    <w:p w14:paraId="77D4082A" w14:textId="77777777" w:rsidR="00E6200C" w:rsidRPr="009238F5" w:rsidRDefault="00A1084E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>Other persons</w:t>
      </w:r>
      <w:r w:rsidR="00E6200C" w:rsidRPr="009238F5">
        <w:rPr>
          <w:sz w:val="22"/>
          <w:szCs w:val="22"/>
        </w:rPr>
        <w:t xml:space="preserve"> must lodge their return with me </w:t>
      </w:r>
      <w:r w:rsidR="00812010" w:rsidRPr="009238F5">
        <w:rPr>
          <w:sz w:val="22"/>
          <w:szCs w:val="22"/>
        </w:rPr>
        <w:t>by</w:t>
      </w:r>
      <w:r w:rsidR="00E6200C" w:rsidRPr="009238F5">
        <w:rPr>
          <w:sz w:val="22"/>
          <w:szCs w:val="22"/>
        </w:rPr>
        <w:t xml:space="preserve"> the last day of the </w:t>
      </w:r>
      <w:r w:rsidR="0082009C" w:rsidRPr="009238F5">
        <w:rPr>
          <w:sz w:val="22"/>
          <w:szCs w:val="22"/>
        </w:rPr>
        <w:t xml:space="preserve">fourth </w:t>
      </w:r>
      <w:r w:rsidR="00E6200C" w:rsidRPr="009238F5">
        <w:rPr>
          <w:sz w:val="22"/>
          <w:szCs w:val="22"/>
        </w:rPr>
        <w:t xml:space="preserve">month after the </w:t>
      </w:r>
      <w:r w:rsidR="00840D81" w:rsidRPr="009238F5">
        <w:rPr>
          <w:sz w:val="22"/>
          <w:szCs w:val="22"/>
        </w:rPr>
        <w:t xml:space="preserve">end </w:t>
      </w:r>
      <w:r w:rsidR="00E6200C" w:rsidRPr="009238F5">
        <w:rPr>
          <w:sz w:val="22"/>
          <w:szCs w:val="22"/>
        </w:rPr>
        <w:t xml:space="preserve">of their </w:t>
      </w:r>
      <w:r w:rsidR="00751623" w:rsidRPr="009238F5">
        <w:rPr>
          <w:sz w:val="22"/>
          <w:szCs w:val="22"/>
        </w:rPr>
        <w:t>*</w:t>
      </w:r>
      <w:r w:rsidR="00E6200C" w:rsidRPr="009238F5">
        <w:rPr>
          <w:sz w:val="22"/>
          <w:szCs w:val="22"/>
        </w:rPr>
        <w:t>a</w:t>
      </w:r>
      <w:r w:rsidR="006B1AC2" w:rsidRPr="009238F5">
        <w:rPr>
          <w:sz w:val="22"/>
          <w:szCs w:val="22"/>
        </w:rPr>
        <w:t xml:space="preserve">dopted </w:t>
      </w:r>
      <w:r w:rsidR="00E6200C" w:rsidRPr="009238F5">
        <w:rPr>
          <w:sz w:val="22"/>
          <w:szCs w:val="22"/>
        </w:rPr>
        <w:t>accounting period.</w:t>
      </w:r>
    </w:p>
    <w:p w14:paraId="1C4A27C6" w14:textId="77777777" w:rsidR="00A1084E" w:rsidRPr="009238F5" w:rsidRDefault="00A1084E" w:rsidP="009238F5">
      <w:pPr>
        <w:spacing w:after="120"/>
        <w:rPr>
          <w:sz w:val="22"/>
          <w:szCs w:val="22"/>
        </w:rPr>
      </w:pPr>
    </w:p>
    <w:p w14:paraId="63E49BC9" w14:textId="77777777" w:rsidR="004E553D" w:rsidRPr="009238F5" w:rsidRDefault="00A1084E" w:rsidP="009238F5">
      <w:pPr>
        <w:pStyle w:val="Heading4"/>
        <w:spacing w:before="0" w:after="120"/>
        <w:ind w:firstLine="0"/>
        <w:rPr>
          <w:b w:val="0"/>
          <w:bCs w:val="0"/>
          <w:i/>
          <w:color w:val="000000"/>
        </w:rPr>
      </w:pPr>
      <w:r w:rsidRPr="009238F5">
        <w:rPr>
          <w:b w:val="0"/>
          <w:bCs w:val="0"/>
          <w:i/>
          <w:color w:val="000000"/>
        </w:rPr>
        <w:t xml:space="preserve">Persons in </w:t>
      </w:r>
      <w:r w:rsidR="004E553D" w:rsidRPr="009238F5">
        <w:rPr>
          <w:b w:val="0"/>
          <w:bCs w:val="0"/>
          <w:i/>
          <w:color w:val="000000"/>
        </w:rPr>
        <w:t xml:space="preserve">Table </w:t>
      </w:r>
      <w:r w:rsidR="0068129F" w:rsidRPr="009238F5">
        <w:rPr>
          <w:b w:val="0"/>
          <w:bCs w:val="0"/>
          <w:i/>
          <w:color w:val="000000"/>
        </w:rPr>
        <w:t>F</w:t>
      </w:r>
      <w:r w:rsidR="004E553D" w:rsidRPr="009238F5">
        <w:rPr>
          <w:b w:val="0"/>
          <w:bCs w:val="0"/>
          <w:i/>
          <w:color w:val="000000"/>
        </w:rPr>
        <w:t xml:space="preserve"> </w:t>
      </w:r>
      <w:r w:rsidRPr="009238F5">
        <w:rPr>
          <w:b w:val="0"/>
          <w:bCs w:val="0"/>
          <w:i/>
          <w:color w:val="000000"/>
        </w:rPr>
        <w:t>or</w:t>
      </w:r>
      <w:r w:rsidR="004E553D" w:rsidRPr="009238F5">
        <w:rPr>
          <w:b w:val="0"/>
          <w:bCs w:val="0"/>
          <w:i/>
          <w:color w:val="000000"/>
        </w:rPr>
        <w:t xml:space="preserve"> Table </w:t>
      </w:r>
      <w:r w:rsidR="0068129F" w:rsidRPr="009238F5">
        <w:rPr>
          <w:b w:val="0"/>
          <w:bCs w:val="0"/>
          <w:i/>
          <w:color w:val="000000"/>
        </w:rPr>
        <w:t>G</w:t>
      </w:r>
    </w:p>
    <w:p w14:paraId="54396B73" w14:textId="77777777" w:rsidR="00E6200C" w:rsidRPr="009238F5" w:rsidRDefault="00520907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 xml:space="preserve">The </w:t>
      </w:r>
      <w:r w:rsidR="00E6200C" w:rsidRPr="009238F5">
        <w:rPr>
          <w:sz w:val="22"/>
          <w:szCs w:val="22"/>
        </w:rPr>
        <w:t xml:space="preserve">following </w:t>
      </w:r>
      <w:r w:rsidRPr="009238F5">
        <w:rPr>
          <w:sz w:val="22"/>
          <w:szCs w:val="22"/>
        </w:rPr>
        <w:t xml:space="preserve">are </w:t>
      </w:r>
      <w:r w:rsidR="00A1084E" w:rsidRPr="009238F5">
        <w:rPr>
          <w:sz w:val="22"/>
          <w:szCs w:val="22"/>
        </w:rPr>
        <w:t>persons</w:t>
      </w:r>
      <w:r w:rsidR="00E6200C" w:rsidRPr="009238F5">
        <w:rPr>
          <w:sz w:val="22"/>
          <w:szCs w:val="22"/>
        </w:rPr>
        <w:t xml:space="preserve"> </w:t>
      </w:r>
      <w:r w:rsidR="0027553A" w:rsidRPr="009238F5">
        <w:rPr>
          <w:sz w:val="22"/>
          <w:szCs w:val="22"/>
        </w:rPr>
        <w:t xml:space="preserve">described </w:t>
      </w:r>
      <w:r w:rsidR="00E6200C" w:rsidRPr="009238F5">
        <w:rPr>
          <w:sz w:val="22"/>
          <w:szCs w:val="22"/>
        </w:rPr>
        <w:t>in Tables</w:t>
      </w:r>
      <w:r w:rsidR="00E6200C" w:rsidRPr="008B725C">
        <w:rPr>
          <w:sz w:val="22"/>
          <w:szCs w:val="22"/>
        </w:rPr>
        <w:t xml:space="preserve"> </w:t>
      </w:r>
      <w:r w:rsidR="0068129F" w:rsidRPr="008B725C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="00E6200C" w:rsidRPr="009238F5">
        <w:rPr>
          <w:sz w:val="22"/>
          <w:szCs w:val="22"/>
        </w:rPr>
        <w:t xml:space="preserve">or </w:t>
      </w:r>
      <w:r w:rsidR="0068129F" w:rsidRPr="009238F5">
        <w:rPr>
          <w:sz w:val="22"/>
          <w:szCs w:val="22"/>
        </w:rPr>
        <w:t>G</w:t>
      </w:r>
      <w:r w:rsidR="00E6200C" w:rsidRPr="009238F5">
        <w:rPr>
          <w:sz w:val="22"/>
          <w:szCs w:val="22"/>
        </w:rPr>
        <w:t>:</w:t>
      </w:r>
    </w:p>
    <w:p w14:paraId="39DBF72A" w14:textId="77777777" w:rsidR="00E6200C" w:rsidRPr="008B725C" w:rsidRDefault="00854BD0" w:rsidP="009238F5">
      <w:pPr>
        <w:numPr>
          <w:ilvl w:val="0"/>
          <w:numId w:val="1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the m</w:t>
      </w:r>
      <w:r w:rsidR="00E6200C" w:rsidRPr="008B725C">
        <w:rPr>
          <w:color w:val="000000"/>
          <w:sz w:val="22"/>
          <w:szCs w:val="22"/>
        </w:rPr>
        <w:t xml:space="preserve">aster of the ship or agent or other representative in </w:t>
      </w:r>
      <w:r w:rsidR="00B320C5" w:rsidRPr="008B725C">
        <w:rPr>
          <w:color w:val="000000"/>
          <w:sz w:val="22"/>
          <w:szCs w:val="22"/>
        </w:rPr>
        <w:t>*</w:t>
      </w:r>
      <w:r w:rsidR="00E6200C" w:rsidRPr="008B725C">
        <w:rPr>
          <w:color w:val="000000"/>
          <w:sz w:val="22"/>
          <w:szCs w:val="22"/>
        </w:rPr>
        <w:t>Aust</w:t>
      </w:r>
      <w:r w:rsidRPr="008B725C">
        <w:rPr>
          <w:color w:val="000000"/>
          <w:sz w:val="22"/>
          <w:szCs w:val="22"/>
        </w:rPr>
        <w:t xml:space="preserve">ralia of the owner or charterer </w:t>
      </w:r>
      <w:r w:rsidR="00E6200C" w:rsidRPr="008B725C">
        <w:rPr>
          <w:color w:val="000000"/>
          <w:sz w:val="22"/>
          <w:szCs w:val="22"/>
        </w:rPr>
        <w:t xml:space="preserve">(see Table </w:t>
      </w:r>
      <w:r w:rsidR="0068129F" w:rsidRPr="008B725C">
        <w:rPr>
          <w:color w:val="000000"/>
          <w:sz w:val="22"/>
          <w:szCs w:val="22"/>
        </w:rPr>
        <w:t>F</w:t>
      </w:r>
      <w:r w:rsidR="00E6200C" w:rsidRPr="008B725C">
        <w:rPr>
          <w:color w:val="000000"/>
          <w:sz w:val="22"/>
          <w:szCs w:val="22"/>
        </w:rPr>
        <w:t>)</w:t>
      </w:r>
      <w:r w:rsidR="003F41AB" w:rsidRPr="009238F5">
        <w:rPr>
          <w:color w:val="000000"/>
          <w:sz w:val="22"/>
          <w:szCs w:val="22"/>
        </w:rPr>
        <w:t>;</w:t>
      </w:r>
    </w:p>
    <w:p w14:paraId="46A5DEAC" w14:textId="77777777" w:rsidR="00E6200C" w:rsidRPr="008B725C" w:rsidRDefault="00854BD0" w:rsidP="009238F5">
      <w:pPr>
        <w:numPr>
          <w:ilvl w:val="0"/>
          <w:numId w:val="1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person having </w:t>
      </w:r>
      <w:r w:rsidR="00E6200C" w:rsidRPr="008B725C">
        <w:rPr>
          <w:color w:val="000000"/>
          <w:sz w:val="22"/>
          <w:szCs w:val="22"/>
        </w:rPr>
        <w:t>co</w:t>
      </w:r>
      <w:r w:rsidRPr="008B725C">
        <w:rPr>
          <w:color w:val="000000"/>
          <w:sz w:val="22"/>
          <w:szCs w:val="22"/>
        </w:rPr>
        <w:t>ntrol of a non-resident's money</w:t>
      </w:r>
      <w:r w:rsidR="00E6200C" w:rsidRPr="008B725C">
        <w:rPr>
          <w:color w:val="000000"/>
          <w:sz w:val="22"/>
          <w:szCs w:val="22"/>
        </w:rPr>
        <w:t xml:space="preserve"> (see Table</w:t>
      </w:r>
      <w:r w:rsidR="0068129F" w:rsidRPr="008B725C">
        <w:rPr>
          <w:color w:val="000000"/>
          <w:sz w:val="22"/>
          <w:szCs w:val="22"/>
        </w:rPr>
        <w:t xml:space="preserve"> F</w:t>
      </w:r>
      <w:r w:rsidR="00E6200C" w:rsidRPr="008B725C">
        <w:rPr>
          <w:color w:val="000000"/>
          <w:sz w:val="22"/>
          <w:szCs w:val="22"/>
        </w:rPr>
        <w:t>)</w:t>
      </w:r>
      <w:r w:rsidR="003F41AB" w:rsidRPr="009238F5">
        <w:rPr>
          <w:color w:val="000000"/>
          <w:sz w:val="22"/>
          <w:szCs w:val="22"/>
        </w:rPr>
        <w:t>;</w:t>
      </w:r>
    </w:p>
    <w:p w14:paraId="645C5336" w14:textId="77777777" w:rsidR="00E6200C" w:rsidRPr="008B725C" w:rsidRDefault="00854BD0" w:rsidP="009238F5">
      <w:pPr>
        <w:numPr>
          <w:ilvl w:val="0"/>
          <w:numId w:val="13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an </w:t>
      </w:r>
      <w:r w:rsidR="00E6200C" w:rsidRPr="008B725C">
        <w:rPr>
          <w:color w:val="000000"/>
          <w:sz w:val="22"/>
          <w:szCs w:val="22"/>
        </w:rPr>
        <w:t>agent fo</w:t>
      </w:r>
      <w:r w:rsidRPr="008B725C">
        <w:rPr>
          <w:color w:val="000000"/>
          <w:sz w:val="22"/>
          <w:szCs w:val="22"/>
        </w:rPr>
        <w:t>r a non-resident insurer</w:t>
      </w:r>
      <w:r w:rsidR="00E6200C" w:rsidRPr="008B725C">
        <w:rPr>
          <w:color w:val="000000"/>
          <w:sz w:val="22"/>
          <w:szCs w:val="22"/>
        </w:rPr>
        <w:t xml:space="preserve">, or an agent for a </w:t>
      </w:r>
      <w:r w:rsidRPr="008B725C">
        <w:rPr>
          <w:color w:val="000000"/>
          <w:sz w:val="22"/>
          <w:szCs w:val="22"/>
        </w:rPr>
        <w:t>non-resident reinsurer</w:t>
      </w:r>
      <w:r w:rsidR="00E6200C" w:rsidRPr="008B725C">
        <w:rPr>
          <w:color w:val="000000"/>
          <w:sz w:val="22"/>
          <w:szCs w:val="22"/>
        </w:rPr>
        <w:t xml:space="preserve"> (see Table</w:t>
      </w:r>
      <w:r w:rsidR="001C4086" w:rsidRPr="008B725C">
        <w:rPr>
          <w:color w:val="000000"/>
          <w:sz w:val="22"/>
          <w:szCs w:val="22"/>
        </w:rPr>
        <w:t> </w:t>
      </w:r>
      <w:r w:rsidR="0068129F" w:rsidRPr="008B725C">
        <w:rPr>
          <w:color w:val="000000"/>
          <w:sz w:val="22"/>
          <w:szCs w:val="22"/>
        </w:rPr>
        <w:t>G</w:t>
      </w:r>
      <w:r w:rsidR="00E6200C" w:rsidRPr="008B725C">
        <w:rPr>
          <w:color w:val="000000"/>
          <w:sz w:val="22"/>
          <w:szCs w:val="22"/>
        </w:rPr>
        <w:t>)</w:t>
      </w:r>
      <w:r w:rsidRPr="008B725C">
        <w:rPr>
          <w:color w:val="000000"/>
          <w:sz w:val="22"/>
          <w:szCs w:val="22"/>
        </w:rPr>
        <w:t>.</w:t>
      </w:r>
    </w:p>
    <w:p w14:paraId="44F11995" w14:textId="77777777" w:rsidR="00724965" w:rsidRPr="009238F5" w:rsidRDefault="00E6200C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>Where a person described in Table</w:t>
      </w:r>
      <w:r w:rsidRPr="008B725C">
        <w:rPr>
          <w:sz w:val="22"/>
          <w:szCs w:val="22"/>
        </w:rPr>
        <w:t xml:space="preserve"> </w:t>
      </w:r>
      <w:r w:rsidR="0068129F" w:rsidRPr="008B725C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Pr="009238F5">
        <w:rPr>
          <w:sz w:val="22"/>
          <w:szCs w:val="22"/>
        </w:rPr>
        <w:t xml:space="preserve">or Table </w:t>
      </w:r>
      <w:r w:rsidR="0068129F" w:rsidRPr="009238F5">
        <w:rPr>
          <w:sz w:val="22"/>
          <w:szCs w:val="22"/>
        </w:rPr>
        <w:t>G</w:t>
      </w:r>
      <w:r w:rsidR="00FC4F88" w:rsidRPr="009238F5">
        <w:rPr>
          <w:sz w:val="22"/>
          <w:szCs w:val="22"/>
        </w:rPr>
        <w:t xml:space="preserve"> </w:t>
      </w:r>
      <w:r w:rsidRPr="009238F5">
        <w:rPr>
          <w:sz w:val="22"/>
          <w:szCs w:val="22"/>
        </w:rPr>
        <w:t xml:space="preserve">is required to lodge a return in one of these capacities for the </w:t>
      </w:r>
      <w:r w:rsidR="00202CA5" w:rsidRPr="009238F5">
        <w:rPr>
          <w:sz w:val="22"/>
          <w:szCs w:val="22"/>
        </w:rPr>
        <w:t>*</w:t>
      </w:r>
      <w:r w:rsidR="00FE693E" w:rsidRPr="009238F5">
        <w:rPr>
          <w:sz w:val="22"/>
          <w:szCs w:val="22"/>
        </w:rPr>
        <w:t xml:space="preserve">income </w:t>
      </w:r>
      <w:r w:rsidRPr="009238F5">
        <w:rPr>
          <w:sz w:val="22"/>
          <w:szCs w:val="22"/>
        </w:rPr>
        <w:t xml:space="preserve">year, they must lodge the return with me </w:t>
      </w:r>
      <w:r w:rsidR="00812010" w:rsidRPr="009238F5">
        <w:rPr>
          <w:sz w:val="22"/>
          <w:szCs w:val="22"/>
        </w:rPr>
        <w:t xml:space="preserve">by </w:t>
      </w:r>
      <w:r w:rsidRPr="009238F5">
        <w:rPr>
          <w:sz w:val="22"/>
          <w:szCs w:val="22"/>
        </w:rPr>
        <w:t xml:space="preserve">the </w:t>
      </w:r>
      <w:r w:rsidR="0082009C" w:rsidRPr="009238F5">
        <w:rPr>
          <w:sz w:val="22"/>
          <w:szCs w:val="22"/>
        </w:rPr>
        <w:t xml:space="preserve">first </w:t>
      </w:r>
      <w:r w:rsidRPr="009238F5">
        <w:rPr>
          <w:sz w:val="22"/>
          <w:szCs w:val="22"/>
        </w:rPr>
        <w:t xml:space="preserve">day of the </w:t>
      </w:r>
      <w:r w:rsidR="0082009C" w:rsidRPr="009238F5">
        <w:rPr>
          <w:sz w:val="22"/>
          <w:szCs w:val="22"/>
        </w:rPr>
        <w:t xml:space="preserve">sixth </w:t>
      </w:r>
      <w:r w:rsidRPr="009238F5">
        <w:rPr>
          <w:sz w:val="22"/>
          <w:szCs w:val="22"/>
        </w:rPr>
        <w:t xml:space="preserve">month of the following </w:t>
      </w:r>
      <w:r w:rsidR="00FE693E" w:rsidRPr="009238F5">
        <w:rPr>
          <w:sz w:val="22"/>
          <w:szCs w:val="22"/>
        </w:rPr>
        <w:t xml:space="preserve">income </w:t>
      </w:r>
      <w:r w:rsidRPr="009238F5">
        <w:rPr>
          <w:sz w:val="22"/>
          <w:szCs w:val="22"/>
        </w:rPr>
        <w:t>year.</w:t>
      </w:r>
    </w:p>
    <w:p w14:paraId="706F303C" w14:textId="77777777" w:rsidR="00724965" w:rsidRPr="009238F5" w:rsidRDefault="00E6200C" w:rsidP="009238F5">
      <w:pPr>
        <w:spacing w:after="120"/>
        <w:rPr>
          <w:sz w:val="22"/>
          <w:szCs w:val="22"/>
        </w:rPr>
      </w:pPr>
      <w:r w:rsidRPr="009238F5">
        <w:rPr>
          <w:sz w:val="22"/>
          <w:szCs w:val="22"/>
        </w:rPr>
        <w:t xml:space="preserve">Where Table </w:t>
      </w:r>
      <w:r w:rsidR="00E91719" w:rsidRPr="009238F5">
        <w:rPr>
          <w:sz w:val="22"/>
          <w:szCs w:val="22"/>
        </w:rPr>
        <w:t>F</w:t>
      </w:r>
      <w:r w:rsidR="00FC4F88" w:rsidRPr="009238F5">
        <w:rPr>
          <w:sz w:val="22"/>
          <w:szCs w:val="22"/>
        </w:rPr>
        <w:t xml:space="preserve"> </w:t>
      </w:r>
      <w:r w:rsidRPr="009238F5">
        <w:rPr>
          <w:sz w:val="22"/>
          <w:szCs w:val="22"/>
        </w:rPr>
        <w:t xml:space="preserve">applies, the person </w:t>
      </w:r>
      <w:r w:rsidR="001D1755" w:rsidRPr="009238F5">
        <w:rPr>
          <w:sz w:val="22"/>
          <w:szCs w:val="22"/>
        </w:rPr>
        <w:t>must provide</w:t>
      </w:r>
      <w:r w:rsidRPr="009238F5">
        <w:rPr>
          <w:sz w:val="22"/>
          <w:szCs w:val="22"/>
        </w:rPr>
        <w:t xml:space="preserve"> a separate return for each person for whom they are an agent, in addition to their own return (if one is required).</w:t>
      </w:r>
    </w:p>
    <w:p w14:paraId="749A5618" w14:textId="77777777" w:rsidR="00E6200C" w:rsidRPr="008B725C" w:rsidRDefault="00E6200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lastRenderedPageBreak/>
        <w:t xml:space="preserve">Where Table </w:t>
      </w:r>
      <w:r w:rsidR="00E91719" w:rsidRPr="008B725C">
        <w:rPr>
          <w:sz w:val="22"/>
          <w:szCs w:val="22"/>
        </w:rPr>
        <w:t>G</w:t>
      </w:r>
      <w:r w:rsidR="00FC4F88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applies, the person </w:t>
      </w:r>
      <w:r w:rsidR="001D1755" w:rsidRPr="008B725C">
        <w:rPr>
          <w:sz w:val="22"/>
          <w:szCs w:val="22"/>
        </w:rPr>
        <w:t>must provide</w:t>
      </w:r>
      <w:r w:rsidRPr="008B725C">
        <w:rPr>
          <w:sz w:val="22"/>
          <w:szCs w:val="22"/>
        </w:rPr>
        <w:t xml:space="preserve"> an aggregate return for their position as agent, in addition to their own return (if one is required).</w:t>
      </w:r>
    </w:p>
    <w:p w14:paraId="5FE5D0ED" w14:textId="77777777" w:rsidR="004A061E" w:rsidRPr="009238F5" w:rsidRDefault="004A061E" w:rsidP="004A061E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</w:t>
      </w:r>
      <w:r w:rsidRPr="009238F5">
        <w:rPr>
          <w:color w:val="000000"/>
          <w:sz w:val="20"/>
        </w:rPr>
        <w:t>The return must be in the approved form.</w:t>
      </w:r>
    </w:p>
    <w:p w14:paraId="0E8CF7D5" w14:textId="77777777" w:rsidR="00206548" w:rsidRPr="008B725C" w:rsidRDefault="00206548" w:rsidP="009238F5">
      <w:pPr>
        <w:spacing w:after="120"/>
        <w:rPr>
          <w:sz w:val="22"/>
          <w:szCs w:val="22"/>
        </w:rPr>
      </w:pPr>
    </w:p>
    <w:p w14:paraId="510C50CA" w14:textId="77777777" w:rsidR="00724965" w:rsidRPr="009238F5" w:rsidRDefault="00FE4CF8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6" w:name="_Toc510107048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3.4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Tables A to </w:t>
      </w:r>
      <w:r w:rsidR="00827CD1" w:rsidRPr="008B725C">
        <w:rPr>
          <w:rFonts w:ascii="Times New Roman" w:hAnsi="Times New Roman" w:cs="Times New Roman"/>
          <w:bCs w:val="0"/>
          <w:iCs/>
          <w:sz w:val="22"/>
          <w:szCs w:val="22"/>
        </w:rPr>
        <w:t>J</w:t>
      </w:r>
      <w:bookmarkStart w:id="7" w:name="_Toc498090766"/>
      <w:bookmarkStart w:id="8" w:name="_Toc498513317"/>
      <w:bookmarkEnd w:id="6"/>
    </w:p>
    <w:p w14:paraId="608427E1" w14:textId="77777777" w:rsidR="003D17DC" w:rsidRPr="008B725C" w:rsidRDefault="003D17DC" w:rsidP="009238F5">
      <w:pPr>
        <w:pStyle w:val="Heading4"/>
        <w:spacing w:before="0" w:after="120"/>
        <w:ind w:firstLine="0"/>
      </w:pPr>
      <w:r w:rsidRPr="008B725C">
        <w:t>T</w:t>
      </w:r>
      <w:r w:rsidR="00317483" w:rsidRPr="008B725C">
        <w:t>able</w:t>
      </w:r>
      <w:r w:rsidRPr="008B725C">
        <w:t xml:space="preserve"> A</w:t>
      </w:r>
      <w:bookmarkEnd w:id="7"/>
      <w:bookmarkEnd w:id="8"/>
    </w:p>
    <w:p w14:paraId="48FABC0D" w14:textId="77777777" w:rsidR="003D17DC" w:rsidRPr="008B725C" w:rsidRDefault="003D17D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</w:t>
      </w:r>
      <w:r w:rsidR="0003348E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person not covered by Table </w:t>
      </w:r>
      <w:r w:rsidR="00827CD1" w:rsidRPr="008B725C">
        <w:rPr>
          <w:color w:val="000000"/>
          <w:sz w:val="22"/>
          <w:szCs w:val="22"/>
        </w:rPr>
        <w:t>L</w:t>
      </w:r>
      <w:r w:rsidRPr="008B725C">
        <w:rPr>
          <w:color w:val="000000"/>
          <w:sz w:val="22"/>
          <w:szCs w:val="22"/>
        </w:rPr>
        <w:t xml:space="preserve"> or </w:t>
      </w:r>
      <w:r w:rsidR="008616F0" w:rsidRPr="008B725C">
        <w:rPr>
          <w:color w:val="000000"/>
          <w:sz w:val="22"/>
          <w:szCs w:val="22"/>
        </w:rPr>
        <w:t xml:space="preserve">Table </w:t>
      </w:r>
      <w:r w:rsidR="00827CD1" w:rsidRPr="008B725C">
        <w:rPr>
          <w:color w:val="000000"/>
          <w:sz w:val="22"/>
          <w:szCs w:val="22"/>
        </w:rPr>
        <w:t>M</w:t>
      </w:r>
      <w:r w:rsidR="00E6200C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who during the </w:t>
      </w:r>
      <w:r w:rsidR="00592CB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>year</w:t>
      </w:r>
      <w:r w:rsidR="00280B2E" w:rsidRPr="008B725C">
        <w:rPr>
          <w:color w:val="000000"/>
          <w:sz w:val="22"/>
          <w:szCs w:val="22"/>
        </w:rPr>
        <w:t xml:space="preserve"> </w:t>
      </w:r>
      <w:r w:rsidR="002E4A89" w:rsidRPr="008B725C">
        <w:rPr>
          <w:color w:val="000000"/>
          <w:sz w:val="22"/>
          <w:szCs w:val="22"/>
        </w:rPr>
        <w:t xml:space="preserve">met </w:t>
      </w:r>
      <w:r w:rsidR="00280B2E" w:rsidRPr="008B725C">
        <w:rPr>
          <w:color w:val="000000"/>
          <w:sz w:val="22"/>
          <w:szCs w:val="22"/>
        </w:rPr>
        <w:t xml:space="preserve">one </w:t>
      </w:r>
      <w:r w:rsidR="00B25632" w:rsidRPr="008B725C">
        <w:rPr>
          <w:color w:val="000000"/>
          <w:sz w:val="22"/>
          <w:szCs w:val="22"/>
        </w:rPr>
        <w:t xml:space="preserve">or more </w:t>
      </w:r>
      <w:r w:rsidR="00280B2E" w:rsidRPr="008B725C">
        <w:rPr>
          <w:color w:val="000000"/>
          <w:sz w:val="22"/>
          <w:szCs w:val="22"/>
        </w:rPr>
        <w:t>of the following</w:t>
      </w:r>
      <w:r w:rsidR="002E4A89" w:rsidRPr="008B725C">
        <w:rPr>
          <w:color w:val="000000"/>
          <w:sz w:val="22"/>
          <w:szCs w:val="22"/>
        </w:rPr>
        <w:t xml:space="preserve"> conditions</w:t>
      </w:r>
      <w:r w:rsidRPr="008B725C">
        <w:rPr>
          <w:color w:val="000000"/>
          <w:sz w:val="22"/>
          <w:szCs w:val="22"/>
        </w:rPr>
        <w:t>:</w:t>
      </w:r>
    </w:p>
    <w:p w14:paraId="560D2C57" w14:textId="77777777" w:rsidR="003D17DC" w:rsidRPr="008B725C" w:rsidRDefault="0017017E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had an amount withheld from payments or an amount paid to the Commissioner under the </w:t>
      </w:r>
      <w:r w:rsidR="00566C6E" w:rsidRPr="009238F5">
        <w:rPr>
          <w:color w:val="000000"/>
          <w:sz w:val="22"/>
          <w:szCs w:val="22"/>
        </w:rPr>
        <w:t>p</w:t>
      </w:r>
      <w:r w:rsidRPr="008B725C">
        <w:rPr>
          <w:color w:val="000000"/>
          <w:sz w:val="22"/>
          <w:szCs w:val="22"/>
        </w:rPr>
        <w:t xml:space="preserve">ay </w:t>
      </w:r>
      <w:r w:rsidR="00566C6E" w:rsidRPr="009238F5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 xml:space="preserve">s </w:t>
      </w:r>
      <w:r w:rsidR="00566C6E" w:rsidRPr="009238F5">
        <w:rPr>
          <w:color w:val="000000"/>
          <w:sz w:val="22"/>
          <w:szCs w:val="22"/>
        </w:rPr>
        <w:t>y</w:t>
      </w:r>
      <w:r w:rsidRPr="008B725C">
        <w:rPr>
          <w:color w:val="000000"/>
          <w:sz w:val="22"/>
          <w:szCs w:val="22"/>
        </w:rPr>
        <w:t xml:space="preserve">ou </w:t>
      </w:r>
      <w:r w:rsidR="00566C6E" w:rsidRPr="009238F5">
        <w:rPr>
          <w:color w:val="000000"/>
          <w:sz w:val="22"/>
          <w:szCs w:val="22"/>
        </w:rPr>
        <w:t>g</w:t>
      </w:r>
      <w:r w:rsidRPr="008B725C">
        <w:rPr>
          <w:color w:val="000000"/>
          <w:sz w:val="22"/>
          <w:szCs w:val="22"/>
        </w:rPr>
        <w:t>o (PAYG) withholding system other than</w:t>
      </w:r>
      <w:r w:rsidR="003D17DC" w:rsidRPr="008B725C">
        <w:rPr>
          <w:color w:val="000000"/>
          <w:sz w:val="22"/>
          <w:szCs w:val="22"/>
        </w:rPr>
        <w:t>:</w:t>
      </w:r>
    </w:p>
    <w:p w14:paraId="526AFBD7" w14:textId="77777777" w:rsidR="00724965" w:rsidRPr="009238F5" w:rsidRDefault="00D5649C" w:rsidP="009238F5">
      <w:pPr>
        <w:numPr>
          <w:ilvl w:val="0"/>
          <w:numId w:val="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payments covered by</w:t>
      </w:r>
      <w:r w:rsidR="002E4A89" w:rsidRPr="008B725C">
        <w:rPr>
          <w:color w:val="000000"/>
          <w:sz w:val="22"/>
          <w:szCs w:val="22"/>
        </w:rPr>
        <w:t xml:space="preserve"> one of the following</w:t>
      </w:r>
      <w:r w:rsidR="00684ECB" w:rsidRPr="008B725C">
        <w:rPr>
          <w:color w:val="000000"/>
          <w:sz w:val="22"/>
          <w:szCs w:val="22"/>
        </w:rPr>
        <w:t>:</w:t>
      </w:r>
    </w:p>
    <w:p w14:paraId="6D4C5912" w14:textId="77777777" w:rsidR="00684ECB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section</w:t>
      </w:r>
      <w:r w:rsidR="00684ECB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 xml:space="preserve"> 12-140 and 12-145 of Schedule 1 to the</w:t>
      </w:r>
      <w:r w:rsidR="00854BD0" w:rsidRPr="008B725C">
        <w:rPr>
          <w:color w:val="000000"/>
          <w:sz w:val="22"/>
          <w:szCs w:val="22"/>
        </w:rPr>
        <w:t xml:space="preserve"> TAA</w:t>
      </w:r>
      <w:r w:rsidRPr="008B725C">
        <w:rPr>
          <w:color w:val="000000"/>
          <w:sz w:val="22"/>
          <w:szCs w:val="22"/>
        </w:rPr>
        <w:t xml:space="preserve"> </w:t>
      </w:r>
      <w:r w:rsidR="008616F0" w:rsidRPr="008B725C">
        <w:rPr>
          <w:color w:val="000000"/>
          <w:sz w:val="22"/>
          <w:szCs w:val="22"/>
        </w:rPr>
        <w:t>(</w:t>
      </w:r>
      <w:r w:rsidRPr="008B725C">
        <w:rPr>
          <w:color w:val="000000"/>
          <w:sz w:val="22"/>
          <w:szCs w:val="22"/>
        </w:rPr>
        <w:t>relat</w:t>
      </w:r>
      <w:r w:rsidR="008616F0" w:rsidRPr="008B725C">
        <w:rPr>
          <w:color w:val="000000"/>
          <w:sz w:val="22"/>
          <w:szCs w:val="22"/>
        </w:rPr>
        <w:t>ing</w:t>
      </w:r>
      <w:r w:rsidRPr="008B725C">
        <w:rPr>
          <w:color w:val="000000"/>
          <w:sz w:val="22"/>
          <w:szCs w:val="22"/>
        </w:rPr>
        <w:t xml:space="preserve"> to an unfranked or partially franked dividend where the amount of dividends or distributions received and </w:t>
      </w:r>
      <w:r w:rsidR="00F858BD" w:rsidRPr="008B725C">
        <w:rPr>
          <w:color w:val="000000"/>
          <w:sz w:val="22"/>
          <w:szCs w:val="22"/>
        </w:rPr>
        <w:t xml:space="preserve">any </w:t>
      </w:r>
      <w:r w:rsidRPr="008B725C">
        <w:rPr>
          <w:color w:val="000000"/>
          <w:sz w:val="22"/>
          <w:szCs w:val="22"/>
        </w:rPr>
        <w:t xml:space="preserve">franking credits </w:t>
      </w:r>
      <w:r w:rsidR="00F858BD" w:rsidRPr="008B725C">
        <w:rPr>
          <w:color w:val="000000"/>
          <w:sz w:val="22"/>
          <w:szCs w:val="22"/>
        </w:rPr>
        <w:t xml:space="preserve">totalled </w:t>
      </w:r>
      <w:r w:rsidRPr="008B725C">
        <w:rPr>
          <w:color w:val="000000"/>
          <w:sz w:val="22"/>
          <w:szCs w:val="22"/>
        </w:rPr>
        <w:t>$18,200 or less</w:t>
      </w:r>
      <w:r w:rsidR="008616F0"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2501EBF2" w14:textId="77777777" w:rsidR="00D5649C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Subdivision 12-F of Schedule 1 to the </w:t>
      </w:r>
      <w:r w:rsidR="00854BD0" w:rsidRPr="008B725C">
        <w:rPr>
          <w:color w:val="000000"/>
          <w:sz w:val="22"/>
          <w:szCs w:val="22"/>
        </w:rPr>
        <w:t>TAA</w:t>
      </w:r>
      <w:r w:rsidRPr="008B725C">
        <w:rPr>
          <w:color w:val="000000"/>
          <w:sz w:val="22"/>
          <w:szCs w:val="22"/>
        </w:rPr>
        <w:t xml:space="preserve"> (relating to certain dividend, interest and royalty payments)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55C565AD" w14:textId="77777777" w:rsidR="00684ECB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Subdivision 12-FA of Schedule 1 to the </w:t>
      </w:r>
      <w:r w:rsidR="00854BD0" w:rsidRPr="008B725C">
        <w:rPr>
          <w:color w:val="000000"/>
          <w:sz w:val="22"/>
          <w:szCs w:val="22"/>
        </w:rPr>
        <w:t xml:space="preserve">TAA </w:t>
      </w:r>
      <w:r w:rsidRPr="008B725C">
        <w:rPr>
          <w:color w:val="000000"/>
          <w:sz w:val="22"/>
          <w:szCs w:val="22"/>
        </w:rPr>
        <w:t>(relating to departing Australia superannuation payments)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10DA719F" w14:textId="77777777" w:rsidR="00684ECB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section 12-319A of Schedule 1 to the</w:t>
      </w:r>
      <w:r w:rsidR="00854BD0" w:rsidRPr="008B725C">
        <w:rPr>
          <w:color w:val="000000"/>
          <w:sz w:val="22"/>
          <w:szCs w:val="22"/>
        </w:rPr>
        <w:t xml:space="preserve"> TAA</w:t>
      </w:r>
      <w:r w:rsidRPr="008B725C">
        <w:rPr>
          <w:color w:val="000000"/>
          <w:sz w:val="22"/>
          <w:szCs w:val="22"/>
        </w:rPr>
        <w:t xml:space="preserve"> </w:t>
      </w:r>
      <w:r w:rsidR="004B265B" w:rsidRPr="008B725C">
        <w:rPr>
          <w:color w:val="000000"/>
          <w:sz w:val="22"/>
          <w:szCs w:val="22"/>
        </w:rPr>
        <w:t>(</w:t>
      </w:r>
      <w:r w:rsidRPr="008B725C">
        <w:rPr>
          <w:color w:val="000000"/>
          <w:sz w:val="22"/>
          <w:szCs w:val="22"/>
        </w:rPr>
        <w:t>relat</w:t>
      </w:r>
      <w:r w:rsidR="004B265B" w:rsidRPr="008B725C">
        <w:rPr>
          <w:color w:val="000000"/>
          <w:sz w:val="22"/>
          <w:szCs w:val="22"/>
        </w:rPr>
        <w:t>ing</w:t>
      </w:r>
      <w:r w:rsidRPr="008B725C">
        <w:rPr>
          <w:color w:val="000000"/>
          <w:sz w:val="22"/>
          <w:szCs w:val="22"/>
        </w:rPr>
        <w:t xml:space="preserve"> to payments to persons participating in the Seasonal Labour Mobility Program</w:t>
      </w:r>
      <w:r w:rsidR="004B265B"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27459716" w14:textId="77777777" w:rsidR="00684ECB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section 12-320 of Schedule 1 to the</w:t>
      </w:r>
      <w:r w:rsidR="00854BD0" w:rsidRPr="008B725C">
        <w:rPr>
          <w:color w:val="000000"/>
          <w:sz w:val="22"/>
          <w:szCs w:val="22"/>
        </w:rPr>
        <w:t xml:space="preserve"> TAA</w:t>
      </w:r>
      <w:r w:rsidRPr="008B725C">
        <w:rPr>
          <w:color w:val="000000"/>
          <w:sz w:val="22"/>
          <w:szCs w:val="22"/>
        </w:rPr>
        <w:t xml:space="preserve"> (relating to mining payments)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33C1F4EB" w14:textId="77777777" w:rsidR="00684ECB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Subdivision 12-H of Schedule 1 to the</w:t>
      </w:r>
      <w:r w:rsidR="00854BD0" w:rsidRPr="008B725C">
        <w:rPr>
          <w:color w:val="000000"/>
          <w:sz w:val="22"/>
          <w:szCs w:val="22"/>
        </w:rPr>
        <w:t xml:space="preserve"> TAA </w:t>
      </w:r>
      <w:r w:rsidRPr="008B725C">
        <w:rPr>
          <w:color w:val="000000"/>
          <w:sz w:val="22"/>
          <w:szCs w:val="22"/>
        </w:rPr>
        <w:t xml:space="preserve">(relating to fund payments from withholding </w:t>
      </w:r>
      <w:r w:rsidR="00FF2915" w:rsidRPr="008B725C">
        <w:rPr>
          <w:color w:val="000000"/>
          <w:sz w:val="22"/>
          <w:szCs w:val="22"/>
        </w:rPr>
        <w:t>*</w:t>
      </w:r>
      <w:r w:rsidR="008548BA" w:rsidRPr="008B725C">
        <w:rPr>
          <w:color w:val="000000"/>
          <w:sz w:val="22"/>
          <w:szCs w:val="22"/>
        </w:rPr>
        <w:t>MIT</w:t>
      </w:r>
      <w:r w:rsidR="00684ECB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32DDB19D" w14:textId="77777777" w:rsidR="00D5649C" w:rsidRPr="008B725C" w:rsidRDefault="00D5649C" w:rsidP="009238F5">
      <w:pPr>
        <w:numPr>
          <w:ilvl w:val="0"/>
          <w:numId w:val="29"/>
        </w:numPr>
        <w:spacing w:after="120"/>
        <w:ind w:left="2268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Subdivision 12A-C of Schedule 1 to the</w:t>
      </w:r>
      <w:r w:rsidR="00854BD0" w:rsidRPr="008B725C">
        <w:rPr>
          <w:color w:val="000000"/>
          <w:sz w:val="22"/>
          <w:szCs w:val="22"/>
        </w:rPr>
        <w:t xml:space="preserve"> TAA </w:t>
      </w:r>
      <w:r w:rsidRPr="008B725C">
        <w:rPr>
          <w:color w:val="000000"/>
          <w:sz w:val="22"/>
          <w:szCs w:val="22"/>
        </w:rPr>
        <w:t xml:space="preserve">(relating to deemed payments by </w:t>
      </w:r>
      <w:r w:rsidR="00592CB5" w:rsidRPr="008B725C">
        <w:rPr>
          <w:color w:val="000000"/>
          <w:sz w:val="22"/>
          <w:szCs w:val="22"/>
        </w:rPr>
        <w:t>*</w:t>
      </w:r>
      <w:r w:rsidR="008548BA" w:rsidRPr="008B725C">
        <w:rPr>
          <w:color w:val="000000"/>
          <w:sz w:val="22"/>
          <w:szCs w:val="22"/>
        </w:rPr>
        <w:t>AMIT</w:t>
      </w:r>
      <w:r w:rsidR="00684ECB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)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7DF3B07E" w14:textId="77777777" w:rsidR="00F858BD" w:rsidRPr="008B725C" w:rsidRDefault="00D5649C" w:rsidP="009238F5">
      <w:pPr>
        <w:numPr>
          <w:ilvl w:val="0"/>
          <w:numId w:val="1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payments withheld from a superannuation lump sum to which section 303-10 of the</w:t>
      </w:r>
      <w:r w:rsidR="00854BD0" w:rsidRPr="008B725C">
        <w:rPr>
          <w:color w:val="000000"/>
          <w:sz w:val="22"/>
          <w:szCs w:val="22"/>
        </w:rPr>
        <w:t xml:space="preserve"> ITAA 1997 </w:t>
      </w:r>
      <w:r w:rsidR="00D44436" w:rsidRPr="008B725C">
        <w:rPr>
          <w:color w:val="000000"/>
          <w:sz w:val="22"/>
          <w:szCs w:val="22"/>
        </w:rPr>
        <w:t xml:space="preserve">applies </w:t>
      </w:r>
      <w:r w:rsidRPr="008B725C">
        <w:rPr>
          <w:color w:val="000000"/>
          <w:sz w:val="22"/>
          <w:szCs w:val="22"/>
        </w:rPr>
        <w:t>(</w:t>
      </w:r>
      <w:r w:rsidR="004B265B" w:rsidRPr="008B725C">
        <w:rPr>
          <w:color w:val="000000"/>
          <w:sz w:val="22"/>
          <w:szCs w:val="22"/>
        </w:rPr>
        <w:t>relating to</w:t>
      </w:r>
      <w:r w:rsidRPr="008B725C">
        <w:rPr>
          <w:color w:val="000000"/>
          <w:sz w:val="22"/>
          <w:szCs w:val="22"/>
        </w:rPr>
        <w:t xml:space="preserve"> certain superannuation lump sum payments received by a person with a terminal medical condition)</w:t>
      </w:r>
      <w:r w:rsidR="006A576D" w:rsidRPr="008B725C">
        <w:rPr>
          <w:color w:val="000000"/>
          <w:sz w:val="22"/>
          <w:szCs w:val="22"/>
        </w:rPr>
        <w:t>;</w:t>
      </w:r>
    </w:p>
    <w:p w14:paraId="08C6D786" w14:textId="77777777" w:rsidR="00CA3C26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incurred a tax loss</w:t>
      </w:r>
      <w:r w:rsidR="00CA3C26" w:rsidRPr="008B725C">
        <w:rPr>
          <w:color w:val="000000"/>
          <w:sz w:val="22"/>
          <w:szCs w:val="22"/>
        </w:rPr>
        <w:t xml:space="preserve"> or</w:t>
      </w:r>
      <w:r w:rsidR="00B35744" w:rsidRPr="008B725C">
        <w:rPr>
          <w:color w:val="000000"/>
          <w:sz w:val="22"/>
          <w:szCs w:val="22"/>
        </w:rPr>
        <w:t xml:space="preserve"> is entitled to deduct a tax loss</w:t>
      </w:r>
      <w:r w:rsidR="006A576D" w:rsidRPr="008B725C">
        <w:rPr>
          <w:color w:val="000000"/>
          <w:sz w:val="22"/>
          <w:szCs w:val="22"/>
        </w:rPr>
        <w:t>;</w:t>
      </w:r>
    </w:p>
    <w:p w14:paraId="4F46EBFF" w14:textId="77777777" w:rsidR="00CA3C26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made a net capital loss</w:t>
      </w:r>
      <w:r w:rsidR="00DD2A77" w:rsidRPr="008B725C">
        <w:rPr>
          <w:color w:val="000000"/>
          <w:sz w:val="22"/>
          <w:szCs w:val="22"/>
        </w:rPr>
        <w:t>,</w:t>
      </w:r>
      <w:r w:rsidRPr="008B725C">
        <w:rPr>
          <w:color w:val="000000"/>
          <w:sz w:val="22"/>
          <w:szCs w:val="22"/>
        </w:rPr>
        <w:t xml:space="preserve"> or</w:t>
      </w:r>
      <w:r w:rsidR="00B35744" w:rsidRPr="008B725C">
        <w:rPr>
          <w:color w:val="000000"/>
          <w:sz w:val="22"/>
          <w:szCs w:val="22"/>
        </w:rPr>
        <w:t xml:space="preserve"> is entitled to apply a net capital loss of an earlier </w:t>
      </w:r>
      <w:r w:rsidR="00336160" w:rsidRPr="008B725C">
        <w:rPr>
          <w:color w:val="000000"/>
          <w:sz w:val="22"/>
          <w:szCs w:val="22"/>
        </w:rPr>
        <w:t>*</w:t>
      </w:r>
      <w:r w:rsidR="00DE7E50" w:rsidRPr="008B725C">
        <w:rPr>
          <w:color w:val="000000"/>
          <w:sz w:val="22"/>
          <w:szCs w:val="22"/>
        </w:rPr>
        <w:t xml:space="preserve">income </w:t>
      </w:r>
      <w:r w:rsidR="00B35744" w:rsidRPr="008B725C">
        <w:rPr>
          <w:color w:val="000000"/>
          <w:sz w:val="22"/>
          <w:szCs w:val="22"/>
        </w:rPr>
        <w:t>year</w:t>
      </w:r>
      <w:r w:rsidR="006A576D" w:rsidRPr="008B725C">
        <w:rPr>
          <w:color w:val="000000"/>
          <w:sz w:val="22"/>
          <w:szCs w:val="22"/>
        </w:rPr>
        <w:t>;</w:t>
      </w:r>
    </w:p>
    <w:p w14:paraId="6ED877F1" w14:textId="77777777" w:rsidR="00724965" w:rsidRPr="009238F5" w:rsidRDefault="00961357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a company or trust estate that ha</w:t>
      </w:r>
      <w:r w:rsidR="00277B67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 xml:space="preserve"> </w:t>
      </w:r>
      <w:proofErr w:type="spellStart"/>
      <w:r w:rsidRPr="008B725C">
        <w:rPr>
          <w:color w:val="000000"/>
          <w:sz w:val="22"/>
          <w:szCs w:val="22"/>
        </w:rPr>
        <w:t>undeducted</w:t>
      </w:r>
      <w:proofErr w:type="spellEnd"/>
      <w:r w:rsidRPr="008B725C">
        <w:rPr>
          <w:color w:val="000000"/>
          <w:sz w:val="22"/>
          <w:szCs w:val="22"/>
        </w:rPr>
        <w:t xml:space="preserve"> tax losses or unapplied net capital losses of </w:t>
      </w:r>
      <w:r w:rsidRPr="008B725C">
        <w:rPr>
          <w:b/>
          <w:color w:val="000000"/>
          <w:sz w:val="22"/>
          <w:szCs w:val="22"/>
        </w:rPr>
        <w:t>more than $1</w:t>
      </w:r>
      <w:r w:rsidR="00234E99" w:rsidRPr="008B725C">
        <w:rPr>
          <w:b/>
          <w:color w:val="000000"/>
          <w:sz w:val="22"/>
          <w:szCs w:val="22"/>
        </w:rPr>
        <w:t>,</w:t>
      </w:r>
      <w:r w:rsidRPr="008B725C">
        <w:rPr>
          <w:b/>
          <w:color w:val="000000"/>
          <w:sz w:val="22"/>
          <w:szCs w:val="22"/>
        </w:rPr>
        <w:t>000</w:t>
      </w:r>
      <w:r w:rsidRPr="008B725C">
        <w:rPr>
          <w:color w:val="000000"/>
          <w:sz w:val="22"/>
          <w:szCs w:val="22"/>
        </w:rPr>
        <w:t xml:space="preserve"> from any earlier </w:t>
      </w:r>
      <w:r w:rsidR="00202CA5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income year</w:t>
      </w:r>
      <w:r w:rsidR="006A576D" w:rsidRPr="008B725C">
        <w:rPr>
          <w:color w:val="000000"/>
          <w:sz w:val="22"/>
          <w:szCs w:val="22"/>
        </w:rPr>
        <w:t>;</w:t>
      </w:r>
    </w:p>
    <w:p w14:paraId="017E3E62" w14:textId="77777777" w:rsidR="00961357" w:rsidRPr="008B725C" w:rsidRDefault="00961357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a company that transferred a tax loss or net capital loss to another group company</w:t>
      </w:r>
      <w:r w:rsidR="006A576D" w:rsidRPr="008B725C">
        <w:rPr>
          <w:color w:val="000000"/>
          <w:sz w:val="22"/>
          <w:szCs w:val="22"/>
        </w:rPr>
        <w:t>;</w:t>
      </w:r>
    </w:p>
    <w:p w14:paraId="632BE362" w14:textId="77777777" w:rsidR="003D17DC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carried on a business</w:t>
      </w:r>
      <w:r w:rsidR="006A576D" w:rsidRPr="008B725C">
        <w:rPr>
          <w:color w:val="000000"/>
          <w:sz w:val="22"/>
          <w:szCs w:val="22"/>
        </w:rPr>
        <w:t>;</w:t>
      </w:r>
    </w:p>
    <w:p w14:paraId="25BEFFC5" w14:textId="77777777" w:rsidR="001850BD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entitled to income as a beneficiary of a trust esta</w:t>
      </w:r>
      <w:r w:rsidR="0042589A" w:rsidRPr="008B725C">
        <w:rPr>
          <w:color w:val="000000"/>
          <w:sz w:val="22"/>
          <w:szCs w:val="22"/>
        </w:rPr>
        <w:t xml:space="preserve">te that has operated a </w:t>
      </w:r>
      <w:r w:rsidR="00076127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primary production business</w:t>
      </w:r>
      <w:r w:rsidR="00592CB5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in Australia</w:t>
      </w:r>
      <w:r w:rsidR="006A576D" w:rsidRPr="008B725C">
        <w:rPr>
          <w:color w:val="000000"/>
          <w:sz w:val="22"/>
          <w:szCs w:val="22"/>
        </w:rPr>
        <w:t>;</w:t>
      </w:r>
    </w:p>
    <w:p w14:paraId="2B66ED5A" w14:textId="77777777" w:rsidR="003D17DC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had an individual interest in the </w:t>
      </w:r>
      <w:r w:rsidR="00CC6F01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net income or </w:t>
      </w:r>
      <w:r w:rsidR="00CC6F01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partnership loss of a partnership which operated a </w:t>
      </w:r>
      <w:r w:rsidR="00B27552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primary production business in Australia</w:t>
      </w:r>
      <w:r w:rsidR="006A576D" w:rsidRPr="008B725C">
        <w:rPr>
          <w:color w:val="000000"/>
          <w:sz w:val="22"/>
          <w:szCs w:val="22"/>
        </w:rPr>
        <w:t>;</w:t>
      </w:r>
    </w:p>
    <w:p w14:paraId="26AC65CC" w14:textId="77777777" w:rsidR="003D17DC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was </w:t>
      </w:r>
      <w:r w:rsidR="00ED16C1" w:rsidRPr="008B725C">
        <w:rPr>
          <w:color w:val="000000"/>
          <w:sz w:val="22"/>
          <w:szCs w:val="22"/>
        </w:rPr>
        <w:t xml:space="preserve">at all times </w:t>
      </w:r>
      <w:r w:rsidRPr="008B725C">
        <w:rPr>
          <w:color w:val="000000"/>
          <w:sz w:val="22"/>
          <w:szCs w:val="22"/>
        </w:rPr>
        <w:t xml:space="preserve">under 18 years of age and whose income was </w:t>
      </w:r>
      <w:r w:rsidRPr="008B725C">
        <w:rPr>
          <w:b/>
          <w:color w:val="000000"/>
          <w:sz w:val="22"/>
          <w:szCs w:val="22"/>
        </w:rPr>
        <w:t>more than $</w:t>
      </w:r>
      <w:r w:rsidR="00C1609B" w:rsidRPr="008B725C">
        <w:rPr>
          <w:b/>
          <w:color w:val="000000"/>
          <w:sz w:val="22"/>
          <w:szCs w:val="22"/>
        </w:rPr>
        <w:t>416</w:t>
      </w:r>
      <w:r w:rsidR="00C1609B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(excluding salary </w:t>
      </w:r>
      <w:r w:rsidR="00DC6D0A" w:rsidRPr="008B725C">
        <w:rPr>
          <w:color w:val="000000"/>
          <w:sz w:val="22"/>
          <w:szCs w:val="22"/>
        </w:rPr>
        <w:t xml:space="preserve">or </w:t>
      </w:r>
      <w:r w:rsidRPr="008B725C">
        <w:rPr>
          <w:color w:val="000000"/>
          <w:sz w:val="22"/>
          <w:szCs w:val="22"/>
        </w:rPr>
        <w:t xml:space="preserve">wages or other payments for work that was personally </w:t>
      </w:r>
      <w:r w:rsidRPr="008B725C">
        <w:rPr>
          <w:color w:val="000000"/>
          <w:sz w:val="22"/>
          <w:szCs w:val="22"/>
        </w:rPr>
        <w:lastRenderedPageBreak/>
        <w:t xml:space="preserve">performed), or whose income from dividends or distributions and franking credits was </w:t>
      </w:r>
      <w:r w:rsidRPr="008B725C">
        <w:rPr>
          <w:b/>
          <w:color w:val="000000"/>
          <w:sz w:val="22"/>
          <w:szCs w:val="22"/>
        </w:rPr>
        <w:t>more than $416</w:t>
      </w:r>
      <w:r w:rsidR="006A576D" w:rsidRPr="008B725C">
        <w:rPr>
          <w:color w:val="000000"/>
          <w:sz w:val="22"/>
          <w:szCs w:val="22"/>
        </w:rPr>
        <w:t>;</w:t>
      </w:r>
    </w:p>
    <w:p w14:paraId="3EC9FD41" w14:textId="77777777" w:rsidR="003D17DC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received income</w:t>
      </w:r>
      <w:r w:rsidR="003C28E3" w:rsidRPr="008B725C">
        <w:rPr>
          <w:color w:val="000000"/>
          <w:sz w:val="22"/>
          <w:szCs w:val="22"/>
        </w:rPr>
        <w:t xml:space="preserve"> that was</w:t>
      </w:r>
      <w:r w:rsidRPr="008B725C">
        <w:rPr>
          <w:color w:val="000000"/>
          <w:sz w:val="22"/>
          <w:szCs w:val="22"/>
        </w:rPr>
        <w:t xml:space="preserve"> subject to the provisions of sections 23AF or 23AG</w:t>
      </w:r>
      <w:r w:rsidR="00280B2E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of the</w:t>
      </w:r>
      <w:r w:rsidR="0042589A" w:rsidRPr="008B725C">
        <w:rPr>
          <w:color w:val="000000"/>
          <w:sz w:val="22"/>
          <w:szCs w:val="22"/>
        </w:rPr>
        <w:t xml:space="preserve"> ITAA 1936</w:t>
      </w:r>
      <w:r w:rsidRPr="008B725C">
        <w:rPr>
          <w:color w:val="000000"/>
          <w:sz w:val="22"/>
          <w:szCs w:val="22"/>
        </w:rPr>
        <w:t xml:space="preserve"> </w:t>
      </w:r>
      <w:r w:rsidR="00D555AE" w:rsidRPr="008B725C">
        <w:rPr>
          <w:color w:val="000000"/>
          <w:sz w:val="22"/>
          <w:szCs w:val="22"/>
        </w:rPr>
        <w:t xml:space="preserve">(relating to </w:t>
      </w:r>
      <w:r w:rsidR="003C28E3" w:rsidRPr="008B725C">
        <w:rPr>
          <w:color w:val="000000"/>
          <w:sz w:val="22"/>
          <w:szCs w:val="22"/>
        </w:rPr>
        <w:t>exempting</w:t>
      </w:r>
      <w:r w:rsidR="00D555AE" w:rsidRPr="008B725C">
        <w:rPr>
          <w:color w:val="000000"/>
          <w:sz w:val="22"/>
          <w:szCs w:val="22"/>
        </w:rPr>
        <w:t xml:space="preserve"> certain income derived </w:t>
      </w:r>
      <w:r w:rsidR="00F72A3E" w:rsidRPr="008B725C">
        <w:rPr>
          <w:color w:val="000000"/>
          <w:sz w:val="22"/>
          <w:szCs w:val="22"/>
        </w:rPr>
        <w:t xml:space="preserve">in respect of </w:t>
      </w:r>
      <w:r w:rsidR="007D49C0" w:rsidRPr="008B725C">
        <w:rPr>
          <w:color w:val="000000"/>
          <w:sz w:val="22"/>
          <w:szCs w:val="22"/>
        </w:rPr>
        <w:t xml:space="preserve">approved overseas projects and </w:t>
      </w:r>
      <w:r w:rsidR="003C28E3" w:rsidRPr="008B725C">
        <w:rPr>
          <w:color w:val="000000"/>
          <w:sz w:val="22"/>
          <w:szCs w:val="22"/>
        </w:rPr>
        <w:t>exempting</w:t>
      </w:r>
      <w:r w:rsidR="007D49C0" w:rsidRPr="008B725C">
        <w:rPr>
          <w:color w:val="000000"/>
          <w:sz w:val="22"/>
          <w:szCs w:val="22"/>
        </w:rPr>
        <w:t xml:space="preserve"> income earned in overseas employment </w:t>
      </w:r>
      <w:r w:rsidR="00B6308B" w:rsidRPr="008B725C">
        <w:rPr>
          <w:color w:val="000000"/>
          <w:sz w:val="22"/>
          <w:szCs w:val="22"/>
        </w:rPr>
        <w:t>re</w:t>
      </w:r>
      <w:r w:rsidR="007D49C0" w:rsidRPr="008B725C">
        <w:rPr>
          <w:color w:val="000000"/>
          <w:sz w:val="22"/>
          <w:szCs w:val="22"/>
        </w:rPr>
        <w:t>spectively)</w:t>
      </w:r>
      <w:r w:rsidR="00B6308B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and received </w:t>
      </w:r>
      <w:r w:rsidRPr="008B725C">
        <w:rPr>
          <w:b/>
          <w:color w:val="000000"/>
          <w:sz w:val="22"/>
          <w:szCs w:val="22"/>
        </w:rPr>
        <w:t>$1 or more</w:t>
      </w:r>
      <w:r w:rsidRPr="008B725C">
        <w:rPr>
          <w:color w:val="000000"/>
          <w:sz w:val="22"/>
          <w:szCs w:val="22"/>
        </w:rPr>
        <w:t xml:space="preserve"> of other income</w:t>
      </w:r>
      <w:r w:rsidR="006A576D" w:rsidRPr="008B725C">
        <w:rPr>
          <w:color w:val="000000"/>
          <w:sz w:val="22"/>
          <w:szCs w:val="22"/>
        </w:rPr>
        <w:t>;</w:t>
      </w:r>
    </w:p>
    <w:p w14:paraId="66057EA7" w14:textId="77777777" w:rsidR="00724965" w:rsidRPr="009238F5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paid an instalment amount under the PAYG instalment system</w:t>
      </w:r>
      <w:r w:rsidR="006A576D" w:rsidRPr="008B725C">
        <w:rPr>
          <w:color w:val="000000"/>
          <w:sz w:val="22"/>
          <w:szCs w:val="22"/>
        </w:rPr>
        <w:t>;</w:t>
      </w:r>
    </w:p>
    <w:p w14:paraId="7BD8B6EA" w14:textId="77777777" w:rsidR="003D17DC" w:rsidRPr="008B725C" w:rsidRDefault="00576D88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a</w:t>
      </w:r>
      <w:r w:rsidR="00A93B41" w:rsidRPr="008B725C">
        <w:rPr>
          <w:color w:val="000000"/>
          <w:sz w:val="22"/>
          <w:szCs w:val="22"/>
        </w:rPr>
        <w:t xml:space="preserve"> special professional </w:t>
      </w:r>
      <w:r w:rsidRPr="008B725C">
        <w:rPr>
          <w:color w:val="000000"/>
          <w:sz w:val="22"/>
          <w:szCs w:val="22"/>
        </w:rPr>
        <w:t xml:space="preserve">as defined </w:t>
      </w:r>
      <w:r w:rsidR="003D17DC" w:rsidRPr="008B725C">
        <w:rPr>
          <w:color w:val="000000"/>
          <w:sz w:val="22"/>
          <w:szCs w:val="22"/>
        </w:rPr>
        <w:t>by Division 405 of the</w:t>
      </w:r>
      <w:r w:rsidR="00CF49A5" w:rsidRPr="008B725C">
        <w:rPr>
          <w:color w:val="000000"/>
          <w:sz w:val="22"/>
          <w:szCs w:val="22"/>
        </w:rPr>
        <w:t xml:space="preserve"> ITAA 1997</w:t>
      </w:r>
      <w:r w:rsidR="00A93B41" w:rsidRPr="008B725C">
        <w:rPr>
          <w:i/>
          <w:color w:val="000000"/>
          <w:sz w:val="22"/>
          <w:szCs w:val="22"/>
        </w:rPr>
        <w:t xml:space="preserve"> </w:t>
      </w:r>
      <w:r w:rsidR="00A93B41" w:rsidRPr="008B725C">
        <w:rPr>
          <w:color w:val="000000"/>
          <w:sz w:val="22"/>
          <w:szCs w:val="22"/>
        </w:rPr>
        <w:t>(relating to authors, inventors, performing artists, production associates and sportspersons)</w:t>
      </w:r>
      <w:r w:rsidR="006A576D" w:rsidRPr="008B725C">
        <w:rPr>
          <w:color w:val="000000"/>
          <w:sz w:val="22"/>
          <w:szCs w:val="22"/>
        </w:rPr>
        <w:t>;</w:t>
      </w:r>
    </w:p>
    <w:p w14:paraId="43EE1E93" w14:textId="77777777" w:rsidR="003D17DC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was entitled to claim the private health insurance tax offset under Subdivision 61-G of th</w:t>
      </w:r>
      <w:r w:rsidR="00CF49A5" w:rsidRPr="008B725C">
        <w:rPr>
          <w:color w:val="000000"/>
          <w:sz w:val="22"/>
          <w:szCs w:val="22"/>
        </w:rPr>
        <w:t xml:space="preserve">e ITAA 1997 </w:t>
      </w:r>
      <w:r w:rsidR="002A51C8" w:rsidRPr="008B725C">
        <w:rPr>
          <w:color w:val="000000"/>
          <w:sz w:val="22"/>
          <w:szCs w:val="22"/>
        </w:rPr>
        <w:t xml:space="preserve">and did not claim the </w:t>
      </w:r>
      <w:r w:rsidR="00CB05BC" w:rsidRPr="008B725C">
        <w:rPr>
          <w:color w:val="000000"/>
          <w:sz w:val="22"/>
          <w:szCs w:val="22"/>
        </w:rPr>
        <w:t>correct</w:t>
      </w:r>
      <w:r w:rsidR="002A51C8" w:rsidRPr="008B725C">
        <w:rPr>
          <w:color w:val="000000"/>
          <w:sz w:val="22"/>
          <w:szCs w:val="22"/>
        </w:rPr>
        <w:t xml:space="preserve"> offset as a premium reduction,</w:t>
      </w:r>
      <w:r w:rsidR="002A51C8" w:rsidRPr="008B725C">
        <w:rPr>
          <w:i/>
          <w:color w:val="000000"/>
          <w:sz w:val="22"/>
          <w:szCs w:val="22"/>
        </w:rPr>
        <w:t xml:space="preserve"> </w:t>
      </w:r>
      <w:r w:rsidR="00356A2B" w:rsidRPr="008B725C">
        <w:rPr>
          <w:color w:val="000000"/>
          <w:sz w:val="22"/>
          <w:szCs w:val="22"/>
        </w:rPr>
        <w:t>unless a choice has been made under section 61-</w:t>
      </w:r>
      <w:r w:rsidR="00B26CDE" w:rsidRPr="008B725C">
        <w:rPr>
          <w:color w:val="000000"/>
          <w:sz w:val="22"/>
          <w:szCs w:val="22"/>
        </w:rPr>
        <w:t>215</w:t>
      </w:r>
      <w:r w:rsidR="00356A2B" w:rsidRPr="008B725C">
        <w:rPr>
          <w:color w:val="000000"/>
          <w:sz w:val="22"/>
          <w:szCs w:val="22"/>
        </w:rPr>
        <w:t xml:space="preserve"> of th</w:t>
      </w:r>
      <w:r w:rsidR="00CF49A5" w:rsidRPr="008B725C">
        <w:rPr>
          <w:color w:val="000000"/>
          <w:sz w:val="22"/>
          <w:szCs w:val="22"/>
        </w:rPr>
        <w:t xml:space="preserve">e ITAA 1997 </w:t>
      </w:r>
      <w:r w:rsidR="00356A2B" w:rsidRPr="008B725C">
        <w:rPr>
          <w:color w:val="000000"/>
          <w:sz w:val="22"/>
          <w:szCs w:val="22"/>
        </w:rPr>
        <w:t>(relating to reallocation of the private health insurance offset between spouses)</w:t>
      </w:r>
      <w:r w:rsidR="006A576D" w:rsidRPr="008B725C">
        <w:rPr>
          <w:color w:val="000000"/>
          <w:sz w:val="22"/>
          <w:szCs w:val="22"/>
        </w:rPr>
        <w:t>;</w:t>
      </w:r>
    </w:p>
    <w:p w14:paraId="2117D914" w14:textId="77777777" w:rsidR="00773D87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had</w:t>
      </w:r>
      <w:r w:rsidR="00773D87" w:rsidRPr="008B725C">
        <w:rPr>
          <w:color w:val="000000"/>
          <w:sz w:val="22"/>
          <w:szCs w:val="22"/>
        </w:rPr>
        <w:t xml:space="preserve"> </w:t>
      </w:r>
      <w:r w:rsidR="00773D87" w:rsidRPr="008B725C">
        <w:rPr>
          <w:iCs/>
          <w:color w:val="000000"/>
          <w:sz w:val="22"/>
          <w:szCs w:val="22"/>
        </w:rPr>
        <w:t>identified on their payment summary</w:t>
      </w:r>
      <w:r w:rsidR="00C3697D" w:rsidRPr="008B725C">
        <w:rPr>
          <w:iCs/>
          <w:color w:val="000000"/>
          <w:sz w:val="22"/>
          <w:szCs w:val="22"/>
        </w:rPr>
        <w:t xml:space="preserve"> or income statement</w:t>
      </w:r>
      <w:r w:rsidR="00773D87" w:rsidRPr="008B725C">
        <w:rPr>
          <w:iCs/>
          <w:color w:val="000000"/>
          <w:sz w:val="22"/>
          <w:szCs w:val="22"/>
        </w:rPr>
        <w:t>:</w:t>
      </w:r>
    </w:p>
    <w:p w14:paraId="2AEF886B" w14:textId="77777777" w:rsidR="00724965" w:rsidRPr="009238F5" w:rsidRDefault="003D17DC" w:rsidP="009238F5">
      <w:pPr>
        <w:numPr>
          <w:ilvl w:val="0"/>
          <w:numId w:val="66"/>
        </w:numPr>
        <w:spacing w:after="120"/>
        <w:ind w:left="1701" w:hanging="567"/>
        <w:rPr>
          <w:iCs/>
          <w:color w:val="000000"/>
          <w:sz w:val="22"/>
          <w:szCs w:val="22"/>
        </w:rPr>
      </w:pPr>
      <w:r w:rsidRPr="008B725C">
        <w:rPr>
          <w:iCs/>
          <w:color w:val="000000"/>
          <w:sz w:val="22"/>
          <w:szCs w:val="22"/>
        </w:rPr>
        <w:t>reportable fringe benefits</w:t>
      </w:r>
      <w:r w:rsidR="006A576D" w:rsidRPr="008B725C">
        <w:rPr>
          <w:iCs/>
          <w:color w:val="000000"/>
          <w:sz w:val="22"/>
          <w:szCs w:val="22"/>
        </w:rPr>
        <w:t>;</w:t>
      </w:r>
      <w:r w:rsidRPr="008B725C">
        <w:rPr>
          <w:iCs/>
          <w:color w:val="000000"/>
          <w:sz w:val="22"/>
          <w:szCs w:val="22"/>
        </w:rPr>
        <w:t xml:space="preserve"> or</w:t>
      </w:r>
    </w:p>
    <w:p w14:paraId="42513488" w14:textId="77777777" w:rsidR="003D17DC" w:rsidRPr="008B725C" w:rsidRDefault="003D17DC" w:rsidP="009238F5">
      <w:pPr>
        <w:numPr>
          <w:ilvl w:val="0"/>
          <w:numId w:val="66"/>
        </w:numPr>
        <w:spacing w:after="120"/>
        <w:ind w:left="1701" w:hanging="567"/>
        <w:rPr>
          <w:iCs/>
          <w:color w:val="000000"/>
          <w:sz w:val="22"/>
          <w:szCs w:val="22"/>
        </w:rPr>
      </w:pPr>
      <w:r w:rsidRPr="008B725C">
        <w:rPr>
          <w:iCs/>
          <w:color w:val="000000"/>
          <w:sz w:val="22"/>
          <w:szCs w:val="22"/>
        </w:rPr>
        <w:t>reportable employer superannuation contributions</w:t>
      </w:r>
      <w:r w:rsidR="006A576D" w:rsidRPr="008B725C">
        <w:rPr>
          <w:iCs/>
          <w:color w:val="000000"/>
          <w:sz w:val="22"/>
          <w:szCs w:val="22"/>
        </w:rPr>
        <w:t>;</w:t>
      </w:r>
    </w:p>
    <w:p w14:paraId="40592012" w14:textId="77777777" w:rsidR="003D17DC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derived </w:t>
      </w:r>
      <w:r w:rsidR="00092422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assessable income from dividends or distributions and franking credits that </w:t>
      </w:r>
      <w:r w:rsidR="00A94F3F" w:rsidRPr="008B725C">
        <w:rPr>
          <w:color w:val="000000"/>
          <w:sz w:val="22"/>
          <w:szCs w:val="22"/>
        </w:rPr>
        <w:t xml:space="preserve">was </w:t>
      </w:r>
      <w:r w:rsidR="00A94F3F" w:rsidRPr="008B725C">
        <w:rPr>
          <w:b/>
          <w:color w:val="000000"/>
          <w:sz w:val="22"/>
          <w:szCs w:val="22"/>
        </w:rPr>
        <w:t>more than</w:t>
      </w:r>
      <w:r w:rsidRPr="008B725C">
        <w:rPr>
          <w:b/>
          <w:color w:val="000000"/>
          <w:sz w:val="22"/>
          <w:szCs w:val="22"/>
        </w:rPr>
        <w:t xml:space="preserve"> $</w:t>
      </w:r>
      <w:r w:rsidR="00450A6F" w:rsidRPr="008B725C">
        <w:rPr>
          <w:b/>
          <w:color w:val="000000"/>
          <w:sz w:val="22"/>
          <w:szCs w:val="22"/>
        </w:rPr>
        <w:t>18,200</w:t>
      </w:r>
      <w:r w:rsidR="006A576D" w:rsidRPr="008B725C">
        <w:rPr>
          <w:color w:val="000000"/>
          <w:sz w:val="22"/>
          <w:szCs w:val="22"/>
        </w:rPr>
        <w:t>;</w:t>
      </w:r>
    </w:p>
    <w:p w14:paraId="36302423" w14:textId="77777777" w:rsidR="00724965" w:rsidRPr="009238F5" w:rsidRDefault="003D17DC" w:rsidP="009238F5">
      <w:pPr>
        <w:numPr>
          <w:ilvl w:val="0"/>
          <w:numId w:val="4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made </w:t>
      </w:r>
      <w:r w:rsidR="00EA5BE6" w:rsidRPr="008B725C">
        <w:rPr>
          <w:sz w:val="22"/>
          <w:szCs w:val="22"/>
        </w:rPr>
        <w:t xml:space="preserve">one or more </w:t>
      </w:r>
      <w:r w:rsidRPr="008B725C">
        <w:rPr>
          <w:sz w:val="22"/>
          <w:szCs w:val="22"/>
        </w:rPr>
        <w:t xml:space="preserve">personal contributions to a complying superannuation fund or retirement savings account and will be eligible to receive a </w:t>
      </w:r>
      <w:r w:rsidR="00776196" w:rsidRPr="008B725C">
        <w:rPr>
          <w:sz w:val="22"/>
          <w:szCs w:val="22"/>
        </w:rPr>
        <w:t>super co</w:t>
      </w:r>
      <w:r w:rsidRPr="008B725C">
        <w:rPr>
          <w:sz w:val="22"/>
          <w:szCs w:val="22"/>
        </w:rPr>
        <w:noBreakHyphen/>
        <w:t>contribution</w:t>
      </w:r>
      <w:r w:rsidR="00DC6B56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in relation to those contributions</w:t>
      </w:r>
      <w:r w:rsidR="006A576D" w:rsidRPr="008B725C">
        <w:rPr>
          <w:color w:val="000000"/>
          <w:sz w:val="22"/>
          <w:szCs w:val="22"/>
        </w:rPr>
        <w:t>;</w:t>
      </w:r>
    </w:p>
    <w:p w14:paraId="6FE72522" w14:textId="77777777" w:rsidR="004D04A7" w:rsidRPr="008B725C" w:rsidRDefault="00050F1A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 xml:space="preserve">has exceeded their concessional </w:t>
      </w:r>
      <w:r w:rsidR="00416A55" w:rsidRPr="008B725C">
        <w:rPr>
          <w:sz w:val="22"/>
          <w:szCs w:val="22"/>
        </w:rPr>
        <w:t>or their non-concessional contributions</w:t>
      </w:r>
      <w:r w:rsidRPr="008B725C">
        <w:rPr>
          <w:sz w:val="22"/>
          <w:szCs w:val="22"/>
        </w:rPr>
        <w:t xml:space="preserve"> cap for the corresponding financial year</w:t>
      </w:r>
      <w:r w:rsidR="006A576D" w:rsidRPr="008B725C">
        <w:rPr>
          <w:sz w:val="22"/>
          <w:szCs w:val="22"/>
        </w:rPr>
        <w:t>;</w:t>
      </w:r>
    </w:p>
    <w:p w14:paraId="11888210" w14:textId="77777777" w:rsidR="007F0064" w:rsidRPr="008B725C" w:rsidRDefault="003D17DC" w:rsidP="009238F5">
      <w:pPr>
        <w:numPr>
          <w:ilvl w:val="0"/>
          <w:numId w:val="4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>received an Australian superannuation lump sum that included</w:t>
      </w:r>
      <w:r w:rsidR="007F0064" w:rsidRPr="008B725C">
        <w:rPr>
          <w:sz w:val="22"/>
          <w:szCs w:val="22"/>
        </w:rPr>
        <w:t>:</w:t>
      </w:r>
    </w:p>
    <w:p w14:paraId="3CF26B44" w14:textId="77777777" w:rsidR="003D17DC" w:rsidRPr="008B725C" w:rsidRDefault="003D17DC" w:rsidP="009238F5">
      <w:pPr>
        <w:numPr>
          <w:ilvl w:val="0"/>
          <w:numId w:val="67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>an untaxed element when aged 60 years or over</w:t>
      </w:r>
      <w:r w:rsidR="006A576D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or</w:t>
      </w:r>
    </w:p>
    <w:p w14:paraId="3B09E62C" w14:textId="77777777" w:rsidR="003D17DC" w:rsidRPr="009238F5" w:rsidRDefault="003D17DC" w:rsidP="009238F5">
      <w:pPr>
        <w:numPr>
          <w:ilvl w:val="0"/>
          <w:numId w:val="67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t xml:space="preserve">a taxed element or an untaxed element when aged under 60 </w:t>
      </w:r>
      <w:r w:rsidR="00FB5A80" w:rsidRPr="008B725C">
        <w:rPr>
          <w:sz w:val="22"/>
          <w:szCs w:val="22"/>
        </w:rPr>
        <w:t>years.</w:t>
      </w:r>
    </w:p>
    <w:p w14:paraId="05CFF0FE" w14:textId="77777777" w:rsidR="004536DA" w:rsidRPr="008B725C" w:rsidRDefault="004536DA" w:rsidP="009238F5">
      <w:pPr>
        <w:spacing w:after="120"/>
        <w:rPr>
          <w:color w:val="000000"/>
          <w:sz w:val="22"/>
          <w:szCs w:val="22"/>
        </w:rPr>
      </w:pPr>
    </w:p>
    <w:p w14:paraId="155CECEF" w14:textId="77777777" w:rsidR="003D17DC" w:rsidRPr="008B725C" w:rsidRDefault="00317483" w:rsidP="009238F5">
      <w:pPr>
        <w:pStyle w:val="Heading4"/>
        <w:spacing w:before="0" w:after="120"/>
        <w:ind w:firstLine="0"/>
      </w:pPr>
      <w:bookmarkStart w:id="9" w:name="_Toc498090767"/>
      <w:bookmarkStart w:id="10" w:name="_Toc498513318"/>
      <w:r w:rsidRPr="008B725C">
        <w:t xml:space="preserve">Table </w:t>
      </w:r>
      <w:r w:rsidR="00827CD1" w:rsidRPr="008B725C">
        <w:t>B</w:t>
      </w:r>
      <w:bookmarkEnd w:id="9"/>
      <w:bookmarkEnd w:id="10"/>
    </w:p>
    <w:p w14:paraId="28FA4A31" w14:textId="77777777" w:rsidR="0080000C" w:rsidRPr="008B725C" w:rsidRDefault="0080000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0E07AF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</w:t>
      </w:r>
      <w:r w:rsidR="00875F87" w:rsidRPr="008B725C">
        <w:rPr>
          <w:sz w:val="22"/>
          <w:szCs w:val="22"/>
        </w:rPr>
        <w:t xml:space="preserve">who was </w:t>
      </w:r>
      <w:r w:rsidRPr="008B725C">
        <w:rPr>
          <w:sz w:val="22"/>
          <w:szCs w:val="22"/>
        </w:rPr>
        <w:t>not</w:t>
      </w:r>
      <w:r w:rsidR="00875F87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 xml:space="preserve">a </w:t>
      </w:r>
      <w:r w:rsidR="000E07AF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full self-assessment taxpayer, except where they are described in Table </w:t>
      </w:r>
      <w:r w:rsidR="00827CD1" w:rsidRPr="008B725C">
        <w:rPr>
          <w:sz w:val="22"/>
          <w:szCs w:val="22"/>
        </w:rPr>
        <w:t>K</w:t>
      </w:r>
      <w:r w:rsidRPr="008B725C">
        <w:rPr>
          <w:sz w:val="22"/>
          <w:szCs w:val="22"/>
        </w:rPr>
        <w:t xml:space="preserve">, </w:t>
      </w:r>
      <w:r w:rsidR="00875F87" w:rsidRPr="008B725C">
        <w:rPr>
          <w:sz w:val="22"/>
          <w:szCs w:val="22"/>
        </w:rPr>
        <w:t xml:space="preserve">and </w:t>
      </w:r>
      <w:r w:rsidRPr="008B725C">
        <w:rPr>
          <w:sz w:val="22"/>
          <w:szCs w:val="22"/>
        </w:rPr>
        <w:t>who was:</w:t>
      </w:r>
    </w:p>
    <w:p w14:paraId="24FD0A93" w14:textId="77777777" w:rsidR="00724965" w:rsidRPr="009238F5" w:rsidRDefault="0080000C" w:rsidP="009238F5">
      <w:pPr>
        <w:numPr>
          <w:ilvl w:val="0"/>
          <w:numId w:val="30"/>
        </w:numPr>
        <w:spacing w:after="120"/>
        <w:ind w:left="567" w:hanging="567"/>
        <w:rPr>
          <w:sz w:val="22"/>
          <w:szCs w:val="22"/>
        </w:rPr>
      </w:pPr>
      <w:r w:rsidRPr="009238F5">
        <w:rPr>
          <w:sz w:val="22"/>
          <w:szCs w:val="22"/>
        </w:rPr>
        <w:t>an Australian resident</w:t>
      </w:r>
      <w:r w:rsidR="00BD32F1" w:rsidRPr="009238F5">
        <w:rPr>
          <w:sz w:val="22"/>
          <w:szCs w:val="22"/>
        </w:rPr>
        <w:t>:</w:t>
      </w:r>
    </w:p>
    <w:p w14:paraId="1A8B7BE7" w14:textId="77777777" w:rsidR="00A85F0B" w:rsidRPr="009238F5" w:rsidRDefault="0080000C" w:rsidP="009238F5">
      <w:pPr>
        <w:numPr>
          <w:ilvl w:val="1"/>
          <w:numId w:val="30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for the whole of the </w:t>
      </w:r>
      <w:r w:rsidR="00336160" w:rsidRPr="009238F5">
        <w:rPr>
          <w:color w:val="000000"/>
          <w:sz w:val="22"/>
          <w:szCs w:val="22"/>
        </w:rPr>
        <w:t>*</w:t>
      </w:r>
      <w:r w:rsidR="00FE693E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>year</w:t>
      </w:r>
      <w:r w:rsidR="0077222D" w:rsidRPr="009238F5">
        <w:rPr>
          <w:color w:val="000000"/>
          <w:sz w:val="22"/>
          <w:szCs w:val="22"/>
        </w:rPr>
        <w:t>,</w:t>
      </w:r>
      <w:r w:rsidRPr="009238F5">
        <w:rPr>
          <w:color w:val="000000"/>
          <w:sz w:val="22"/>
          <w:szCs w:val="22"/>
        </w:rPr>
        <w:t xml:space="preserve"> and whose </w:t>
      </w:r>
      <w:r w:rsidR="00284824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 xml:space="preserve">taxable income for the </w:t>
      </w:r>
      <w:r w:rsidR="00FE693E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 xml:space="preserve">year </w:t>
      </w:r>
      <w:r w:rsidR="00522DEA" w:rsidRPr="009238F5">
        <w:rPr>
          <w:color w:val="000000"/>
          <w:sz w:val="22"/>
          <w:szCs w:val="22"/>
        </w:rPr>
        <w:t>was more than</w:t>
      </w:r>
      <w:r w:rsidRPr="009238F5">
        <w:rPr>
          <w:color w:val="000000"/>
          <w:sz w:val="22"/>
          <w:szCs w:val="22"/>
        </w:rPr>
        <w:t xml:space="preserve"> $</w:t>
      </w:r>
      <w:r w:rsidR="00A2752C" w:rsidRPr="009238F5">
        <w:rPr>
          <w:color w:val="000000"/>
          <w:sz w:val="22"/>
          <w:szCs w:val="22"/>
        </w:rPr>
        <w:t>18,200</w:t>
      </w:r>
      <w:r w:rsidR="00BD32F1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or</w:t>
      </w:r>
    </w:p>
    <w:p w14:paraId="741CFFDE" w14:textId="77777777" w:rsidR="00A2752C" w:rsidRPr="009238F5" w:rsidRDefault="0080000C" w:rsidP="009238F5">
      <w:pPr>
        <w:numPr>
          <w:ilvl w:val="1"/>
          <w:numId w:val="30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for </w:t>
      </w:r>
      <w:r w:rsidRPr="007D0366">
        <w:rPr>
          <w:color w:val="000000"/>
          <w:sz w:val="22"/>
          <w:szCs w:val="22"/>
        </w:rPr>
        <w:t xml:space="preserve">only part of the </w:t>
      </w:r>
      <w:r w:rsidR="00336160" w:rsidRPr="007D0366">
        <w:rPr>
          <w:color w:val="000000"/>
          <w:sz w:val="22"/>
          <w:szCs w:val="22"/>
        </w:rPr>
        <w:t>*</w:t>
      </w:r>
      <w:r w:rsidR="00FE693E" w:rsidRPr="007D0366">
        <w:rPr>
          <w:color w:val="000000"/>
          <w:sz w:val="22"/>
          <w:szCs w:val="22"/>
        </w:rPr>
        <w:t xml:space="preserve">income </w:t>
      </w:r>
      <w:r w:rsidRPr="007D0366">
        <w:rPr>
          <w:color w:val="000000"/>
          <w:sz w:val="22"/>
          <w:szCs w:val="22"/>
        </w:rPr>
        <w:t>year</w:t>
      </w:r>
      <w:r w:rsidR="0077222D" w:rsidRPr="007D0366">
        <w:rPr>
          <w:color w:val="000000"/>
          <w:sz w:val="22"/>
          <w:szCs w:val="22"/>
        </w:rPr>
        <w:t>,</w:t>
      </w:r>
      <w:r w:rsidRPr="007D0366">
        <w:rPr>
          <w:color w:val="000000"/>
          <w:sz w:val="22"/>
          <w:szCs w:val="22"/>
        </w:rPr>
        <w:t xml:space="preserve"> and whose</w:t>
      </w:r>
      <w:r w:rsidR="00D47401" w:rsidRPr="007D0366">
        <w:rPr>
          <w:color w:val="000000"/>
          <w:sz w:val="22"/>
          <w:szCs w:val="22"/>
        </w:rPr>
        <w:t xml:space="preserve"> </w:t>
      </w:r>
      <w:r w:rsidR="00DA693F" w:rsidRPr="007D0366">
        <w:rPr>
          <w:color w:val="000000"/>
          <w:sz w:val="22"/>
          <w:szCs w:val="22"/>
        </w:rPr>
        <w:t>*</w:t>
      </w:r>
      <w:r w:rsidRPr="007D0366">
        <w:rPr>
          <w:color w:val="000000"/>
          <w:sz w:val="22"/>
          <w:szCs w:val="22"/>
        </w:rPr>
        <w:t>taxable income exceeded the lesser of $18,200 or $13,464 plus $395 for each month the person was an Australian resident (including the month in which the person became, or ceased to be, an Australian resident</w:t>
      </w:r>
      <w:r w:rsidR="00696F48" w:rsidRPr="007D0366">
        <w:rPr>
          <w:color w:val="000000"/>
          <w:sz w:val="22"/>
          <w:szCs w:val="22"/>
        </w:rPr>
        <w:t>);</w:t>
      </w:r>
      <w:r w:rsidR="002E2540" w:rsidRPr="007D0366">
        <w:rPr>
          <w:color w:val="000000"/>
          <w:sz w:val="22"/>
          <w:szCs w:val="22"/>
        </w:rPr>
        <w:t xml:space="preserve"> </w:t>
      </w:r>
      <w:r w:rsidRPr="007D0366">
        <w:rPr>
          <w:color w:val="000000"/>
          <w:sz w:val="22"/>
          <w:szCs w:val="22"/>
        </w:rPr>
        <w:t>or</w:t>
      </w:r>
    </w:p>
    <w:p w14:paraId="1790D545" w14:textId="77777777" w:rsidR="00724965" w:rsidRPr="009238F5" w:rsidRDefault="0080000C" w:rsidP="009238F5">
      <w:pPr>
        <w:numPr>
          <w:ilvl w:val="0"/>
          <w:numId w:val="30"/>
        </w:numPr>
        <w:spacing w:after="120"/>
        <w:ind w:left="567" w:hanging="567"/>
        <w:rPr>
          <w:sz w:val="22"/>
          <w:szCs w:val="22"/>
        </w:rPr>
      </w:pPr>
      <w:r w:rsidRPr="009238F5">
        <w:rPr>
          <w:sz w:val="22"/>
          <w:szCs w:val="22"/>
        </w:rPr>
        <w:t xml:space="preserve">not an Australian resident at any time during the </w:t>
      </w:r>
      <w:r w:rsidR="00336160" w:rsidRPr="009238F5">
        <w:rPr>
          <w:sz w:val="22"/>
          <w:szCs w:val="22"/>
        </w:rPr>
        <w:t>*</w:t>
      </w:r>
      <w:r w:rsidR="00FE693E" w:rsidRPr="009238F5">
        <w:rPr>
          <w:sz w:val="22"/>
          <w:szCs w:val="22"/>
        </w:rPr>
        <w:t xml:space="preserve">income </w:t>
      </w:r>
      <w:r w:rsidRPr="009238F5">
        <w:rPr>
          <w:sz w:val="22"/>
          <w:szCs w:val="22"/>
        </w:rPr>
        <w:t xml:space="preserve">year and derived income (including capital gains) that is taxable in </w:t>
      </w:r>
      <w:r w:rsidR="00336160" w:rsidRPr="009238F5">
        <w:rPr>
          <w:sz w:val="22"/>
          <w:szCs w:val="22"/>
        </w:rPr>
        <w:t>*</w:t>
      </w:r>
      <w:r w:rsidRPr="009238F5">
        <w:rPr>
          <w:sz w:val="22"/>
          <w:szCs w:val="22"/>
        </w:rPr>
        <w:t>Australia other than</w:t>
      </w:r>
      <w:r w:rsidR="00392558" w:rsidRPr="009238F5">
        <w:rPr>
          <w:sz w:val="22"/>
          <w:szCs w:val="22"/>
        </w:rPr>
        <w:t xml:space="preserve"> payments listed in</w:t>
      </w:r>
      <w:r w:rsidRPr="009238F5">
        <w:rPr>
          <w:sz w:val="22"/>
          <w:szCs w:val="22"/>
        </w:rPr>
        <w:t xml:space="preserve"> Table</w:t>
      </w:r>
      <w:r w:rsidR="0077222D" w:rsidRPr="009238F5">
        <w:rPr>
          <w:sz w:val="22"/>
          <w:szCs w:val="22"/>
        </w:rPr>
        <w:t> </w:t>
      </w:r>
      <w:r w:rsidRPr="009238F5">
        <w:rPr>
          <w:sz w:val="22"/>
          <w:szCs w:val="22"/>
        </w:rPr>
        <w:t>A</w:t>
      </w:r>
      <w:r w:rsidR="001E7E3B" w:rsidRPr="009238F5">
        <w:rPr>
          <w:sz w:val="22"/>
          <w:szCs w:val="22"/>
        </w:rPr>
        <w:t>(</w:t>
      </w:r>
      <w:r w:rsidRPr="009238F5">
        <w:rPr>
          <w:sz w:val="22"/>
          <w:szCs w:val="22"/>
        </w:rPr>
        <w:t>1</w:t>
      </w:r>
      <w:r w:rsidR="001E7E3B" w:rsidRPr="009238F5">
        <w:rPr>
          <w:sz w:val="22"/>
          <w:szCs w:val="22"/>
        </w:rPr>
        <w:t>)(</w:t>
      </w:r>
      <w:r w:rsidR="005C5F28" w:rsidRPr="009238F5">
        <w:rPr>
          <w:sz w:val="22"/>
          <w:szCs w:val="22"/>
        </w:rPr>
        <w:t>a</w:t>
      </w:r>
      <w:r w:rsidRPr="009238F5">
        <w:rPr>
          <w:sz w:val="22"/>
          <w:szCs w:val="22"/>
        </w:rPr>
        <w:t>)</w:t>
      </w:r>
      <w:r w:rsidR="001E7E3B" w:rsidRPr="009238F5">
        <w:rPr>
          <w:sz w:val="22"/>
          <w:szCs w:val="22"/>
        </w:rPr>
        <w:t>(</w:t>
      </w:r>
      <w:r w:rsidR="005C5F28" w:rsidRPr="009238F5">
        <w:rPr>
          <w:sz w:val="22"/>
          <w:szCs w:val="22"/>
        </w:rPr>
        <w:t>ii</w:t>
      </w:r>
      <w:r w:rsidR="001E7E3B" w:rsidRPr="009238F5">
        <w:rPr>
          <w:sz w:val="22"/>
          <w:szCs w:val="22"/>
        </w:rPr>
        <w:t>)</w:t>
      </w:r>
      <w:r w:rsidR="00CB398F" w:rsidRPr="009238F5">
        <w:rPr>
          <w:sz w:val="22"/>
          <w:szCs w:val="22"/>
        </w:rPr>
        <w:t>,</w:t>
      </w:r>
      <w:r w:rsidR="009520DB" w:rsidRPr="009238F5">
        <w:rPr>
          <w:sz w:val="22"/>
          <w:szCs w:val="22"/>
        </w:rPr>
        <w:t xml:space="preserve"> </w:t>
      </w:r>
      <w:r w:rsidR="00CB398F" w:rsidRPr="009238F5">
        <w:rPr>
          <w:sz w:val="22"/>
          <w:szCs w:val="22"/>
        </w:rPr>
        <w:t>or Table A</w:t>
      </w:r>
      <w:r w:rsidR="001E7E3B" w:rsidRPr="009238F5">
        <w:rPr>
          <w:sz w:val="22"/>
          <w:szCs w:val="22"/>
        </w:rPr>
        <w:t>(</w:t>
      </w:r>
      <w:r w:rsidR="00CB398F" w:rsidRPr="009238F5">
        <w:rPr>
          <w:sz w:val="22"/>
          <w:szCs w:val="22"/>
        </w:rPr>
        <w:t>1</w:t>
      </w:r>
      <w:r w:rsidR="001E7E3B" w:rsidRPr="009238F5">
        <w:rPr>
          <w:sz w:val="22"/>
          <w:szCs w:val="22"/>
        </w:rPr>
        <w:t>)(</w:t>
      </w:r>
      <w:r w:rsidR="005C5F28" w:rsidRPr="009238F5">
        <w:rPr>
          <w:sz w:val="22"/>
          <w:szCs w:val="22"/>
        </w:rPr>
        <w:t>a</w:t>
      </w:r>
      <w:r w:rsidRPr="009238F5">
        <w:rPr>
          <w:sz w:val="22"/>
          <w:szCs w:val="22"/>
        </w:rPr>
        <w:t>)</w:t>
      </w:r>
      <w:r w:rsidR="001E7E3B" w:rsidRPr="009238F5">
        <w:rPr>
          <w:sz w:val="22"/>
          <w:szCs w:val="22"/>
        </w:rPr>
        <w:t>(</w:t>
      </w:r>
      <w:r w:rsidR="005C5F28" w:rsidRPr="009238F5">
        <w:rPr>
          <w:sz w:val="22"/>
          <w:szCs w:val="22"/>
        </w:rPr>
        <w:t>vi</w:t>
      </w:r>
      <w:r w:rsidR="001E7E3B" w:rsidRPr="009238F5">
        <w:rPr>
          <w:sz w:val="22"/>
          <w:szCs w:val="22"/>
        </w:rPr>
        <w:t>)</w:t>
      </w:r>
      <w:r w:rsidRPr="009238F5">
        <w:rPr>
          <w:sz w:val="22"/>
          <w:szCs w:val="22"/>
        </w:rPr>
        <w:t xml:space="preserve"> </w:t>
      </w:r>
      <w:r w:rsidR="00CB398F" w:rsidRPr="009238F5">
        <w:rPr>
          <w:sz w:val="22"/>
          <w:szCs w:val="22"/>
        </w:rPr>
        <w:t>or Table A</w:t>
      </w:r>
      <w:r w:rsidR="001E7E3B" w:rsidRPr="009238F5">
        <w:rPr>
          <w:sz w:val="22"/>
          <w:szCs w:val="22"/>
        </w:rPr>
        <w:t>(</w:t>
      </w:r>
      <w:r w:rsidR="00CB398F" w:rsidRPr="009238F5">
        <w:rPr>
          <w:sz w:val="22"/>
          <w:szCs w:val="22"/>
        </w:rPr>
        <w:t>1</w:t>
      </w:r>
      <w:r w:rsidR="001E7E3B" w:rsidRPr="009238F5">
        <w:rPr>
          <w:sz w:val="22"/>
          <w:szCs w:val="22"/>
        </w:rPr>
        <w:t>)(</w:t>
      </w:r>
      <w:r w:rsidR="005C5F28" w:rsidRPr="009238F5">
        <w:rPr>
          <w:sz w:val="22"/>
          <w:szCs w:val="22"/>
        </w:rPr>
        <w:t>a)</w:t>
      </w:r>
      <w:r w:rsidR="001E7E3B" w:rsidRPr="009238F5">
        <w:rPr>
          <w:sz w:val="22"/>
          <w:szCs w:val="22"/>
        </w:rPr>
        <w:t>(</w:t>
      </w:r>
      <w:r w:rsidR="005C5F28" w:rsidRPr="009238F5">
        <w:rPr>
          <w:sz w:val="22"/>
          <w:szCs w:val="22"/>
        </w:rPr>
        <w:t>vii</w:t>
      </w:r>
      <w:r w:rsidR="001E7E3B" w:rsidRPr="009238F5">
        <w:rPr>
          <w:sz w:val="22"/>
          <w:szCs w:val="22"/>
        </w:rPr>
        <w:t>)</w:t>
      </w:r>
      <w:r w:rsidRPr="009238F5">
        <w:rPr>
          <w:sz w:val="22"/>
          <w:szCs w:val="22"/>
        </w:rPr>
        <w:t>.</w:t>
      </w:r>
      <w:bookmarkStart w:id="11" w:name="_Toc498090768"/>
      <w:bookmarkStart w:id="12" w:name="_Toc498513319"/>
    </w:p>
    <w:p w14:paraId="2A528804" w14:textId="77777777" w:rsidR="004536DA" w:rsidRPr="009238F5" w:rsidRDefault="004536DA" w:rsidP="009238F5">
      <w:pPr>
        <w:spacing w:after="120"/>
        <w:rPr>
          <w:color w:val="000000"/>
          <w:sz w:val="22"/>
          <w:szCs w:val="22"/>
        </w:rPr>
      </w:pPr>
    </w:p>
    <w:p w14:paraId="3B38D406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lastRenderedPageBreak/>
        <w:t xml:space="preserve">Table </w:t>
      </w:r>
      <w:r w:rsidR="00827CD1" w:rsidRPr="008B725C">
        <w:t>C</w:t>
      </w:r>
      <w:bookmarkEnd w:id="11"/>
      <w:bookmarkEnd w:id="12"/>
    </w:p>
    <w:p w14:paraId="0E2ACA77" w14:textId="77777777" w:rsidR="003D17DC" w:rsidRPr="009238F5" w:rsidRDefault="0096135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*full self-assessment taxpayer (excluding trustees of superannuation funds, approved deposit funds and pooled superannuation trusts) not covered by Table L or Table M that </w:t>
      </w:r>
      <w:r w:rsidRPr="008B725C">
        <w:rPr>
          <w:rFonts w:eastAsia="Calibri"/>
          <w:sz w:val="22"/>
          <w:szCs w:val="22"/>
          <w:lang w:eastAsia="en-US"/>
        </w:rPr>
        <w:t>during the *income year was</w:t>
      </w:r>
      <w:r w:rsidR="003D17DC" w:rsidRPr="008B725C">
        <w:rPr>
          <w:rFonts w:eastAsia="Calibri"/>
          <w:sz w:val="22"/>
          <w:szCs w:val="22"/>
          <w:lang w:eastAsia="en-US"/>
        </w:rPr>
        <w:t>:</w:t>
      </w:r>
    </w:p>
    <w:p w14:paraId="1AA5FA5E" w14:textId="77777777" w:rsidR="003D17DC" w:rsidRPr="008B725C" w:rsidRDefault="003D17DC" w:rsidP="009238F5">
      <w:pPr>
        <w:numPr>
          <w:ilvl w:val="0"/>
          <w:numId w:val="9"/>
        </w:numPr>
        <w:spacing w:after="120"/>
        <w:ind w:left="1134" w:hanging="567"/>
        <w:rPr>
          <w:rFonts w:eastAsia="Calibri"/>
          <w:sz w:val="22"/>
          <w:szCs w:val="22"/>
          <w:lang w:eastAsia="en-US"/>
        </w:rPr>
      </w:pPr>
      <w:r w:rsidRPr="008B725C">
        <w:rPr>
          <w:rFonts w:eastAsia="Calibri"/>
          <w:sz w:val="22"/>
          <w:szCs w:val="22"/>
          <w:lang w:eastAsia="en-US"/>
        </w:rPr>
        <w:t xml:space="preserve">an Australian resident, and derived income (including capital gains) from sources in </w:t>
      </w:r>
      <w:r w:rsidR="00875F87" w:rsidRPr="008B725C">
        <w:rPr>
          <w:rFonts w:eastAsia="Calibri"/>
          <w:sz w:val="22"/>
          <w:szCs w:val="22"/>
          <w:lang w:eastAsia="en-US"/>
        </w:rPr>
        <w:t xml:space="preserve">or outside </w:t>
      </w:r>
      <w:r w:rsidR="00336160" w:rsidRPr="008B725C">
        <w:rPr>
          <w:rFonts w:eastAsia="Calibri"/>
          <w:sz w:val="22"/>
          <w:szCs w:val="22"/>
          <w:lang w:eastAsia="en-US"/>
        </w:rPr>
        <w:t>*</w:t>
      </w:r>
      <w:r w:rsidRPr="008B725C">
        <w:rPr>
          <w:rFonts w:eastAsia="Calibri"/>
          <w:sz w:val="22"/>
          <w:szCs w:val="22"/>
          <w:lang w:eastAsia="en-US"/>
        </w:rPr>
        <w:t>Australia</w:t>
      </w:r>
      <w:r w:rsidR="004A6403" w:rsidRPr="008B725C">
        <w:rPr>
          <w:rFonts w:eastAsia="Calibri"/>
          <w:sz w:val="22"/>
          <w:szCs w:val="22"/>
          <w:lang w:eastAsia="en-US"/>
        </w:rPr>
        <w:t xml:space="preserve">; </w:t>
      </w:r>
      <w:r w:rsidRPr="008B725C">
        <w:rPr>
          <w:rFonts w:eastAsia="Calibri"/>
          <w:sz w:val="22"/>
          <w:szCs w:val="22"/>
          <w:lang w:eastAsia="en-US"/>
        </w:rPr>
        <w:t>or</w:t>
      </w:r>
    </w:p>
    <w:p w14:paraId="6C82B865" w14:textId="77777777" w:rsidR="00724965" w:rsidRPr="009238F5" w:rsidRDefault="003D17DC" w:rsidP="009238F5">
      <w:pPr>
        <w:numPr>
          <w:ilvl w:val="0"/>
          <w:numId w:val="9"/>
        </w:numPr>
        <w:spacing w:after="120"/>
        <w:ind w:left="1134" w:hanging="567"/>
        <w:rPr>
          <w:rFonts w:eastAsia="Calibri"/>
          <w:sz w:val="22"/>
          <w:szCs w:val="22"/>
          <w:lang w:eastAsia="en-US"/>
        </w:rPr>
      </w:pPr>
      <w:r w:rsidRPr="008B725C">
        <w:rPr>
          <w:rFonts w:eastAsia="Calibri"/>
          <w:sz w:val="22"/>
          <w:szCs w:val="22"/>
          <w:lang w:eastAsia="en-US"/>
        </w:rPr>
        <w:t xml:space="preserve">a non-resident of </w:t>
      </w:r>
      <w:r w:rsidR="00336160" w:rsidRPr="008B725C">
        <w:rPr>
          <w:rFonts w:eastAsia="Calibri"/>
          <w:sz w:val="22"/>
          <w:szCs w:val="22"/>
          <w:lang w:eastAsia="en-US"/>
        </w:rPr>
        <w:t>*</w:t>
      </w:r>
      <w:r w:rsidRPr="008B725C">
        <w:rPr>
          <w:rFonts w:eastAsia="Calibri"/>
          <w:sz w:val="22"/>
          <w:szCs w:val="22"/>
          <w:lang w:eastAsia="en-US"/>
        </w:rPr>
        <w:t>Australia, and derived income (including capital gains) that is taxable in Australia</w:t>
      </w:r>
      <w:r w:rsidR="004853D0" w:rsidRPr="008B725C">
        <w:rPr>
          <w:rFonts w:eastAsia="Calibri"/>
          <w:sz w:val="22"/>
          <w:szCs w:val="22"/>
          <w:lang w:eastAsia="en-US"/>
        </w:rPr>
        <w:t>,</w:t>
      </w:r>
      <w:r w:rsidRPr="008B725C">
        <w:rPr>
          <w:rFonts w:eastAsia="Calibri"/>
          <w:sz w:val="22"/>
          <w:szCs w:val="22"/>
          <w:lang w:eastAsia="en-US"/>
        </w:rPr>
        <w:t xml:space="preserve"> other than</w:t>
      </w:r>
      <w:r w:rsidR="00CB759A" w:rsidRPr="008B725C">
        <w:rPr>
          <w:rFonts w:eastAsia="Calibri"/>
          <w:sz w:val="22"/>
          <w:szCs w:val="22"/>
          <w:lang w:eastAsia="en-US"/>
        </w:rPr>
        <w:t xml:space="preserve"> </w:t>
      </w:r>
      <w:r w:rsidR="00DA15BB" w:rsidRPr="008B725C">
        <w:rPr>
          <w:rFonts w:eastAsia="Calibri"/>
          <w:sz w:val="22"/>
          <w:szCs w:val="22"/>
          <w:lang w:eastAsia="en-US"/>
        </w:rPr>
        <w:t>payments listed in</w:t>
      </w:r>
      <w:r w:rsidR="00CB759A" w:rsidRPr="008B725C">
        <w:rPr>
          <w:rFonts w:eastAsia="Calibri"/>
          <w:sz w:val="22"/>
          <w:szCs w:val="22"/>
          <w:lang w:eastAsia="en-US"/>
        </w:rPr>
        <w:t xml:space="preserve"> </w:t>
      </w:r>
      <w:r w:rsidR="005C5F28" w:rsidRPr="008B725C">
        <w:rPr>
          <w:rFonts w:eastAsia="Calibri"/>
          <w:sz w:val="22"/>
          <w:szCs w:val="22"/>
          <w:lang w:eastAsia="en-US"/>
        </w:rPr>
        <w:t>Table A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AC376F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ii</w:t>
      </w:r>
      <w:r w:rsidR="00AC376F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, or Table</w:t>
      </w:r>
      <w:r w:rsidR="00C34812" w:rsidRPr="008B725C">
        <w:rPr>
          <w:rFonts w:eastAsia="Calibri"/>
          <w:sz w:val="22"/>
          <w:szCs w:val="22"/>
          <w:lang w:eastAsia="en-US"/>
        </w:rPr>
        <w:t> </w:t>
      </w:r>
      <w:r w:rsidR="005C5F28" w:rsidRPr="008B725C">
        <w:rPr>
          <w:rFonts w:eastAsia="Calibri"/>
          <w:sz w:val="22"/>
          <w:szCs w:val="22"/>
          <w:lang w:eastAsia="en-US"/>
        </w:rPr>
        <w:t>A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AC376F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</w:t>
      </w:r>
      <w:r w:rsidR="00AC376F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 xml:space="preserve"> or Table</w:t>
      </w:r>
      <w:r w:rsidR="00CC771A" w:rsidRPr="008B725C">
        <w:rPr>
          <w:rFonts w:eastAsia="Calibri"/>
          <w:sz w:val="22"/>
          <w:szCs w:val="22"/>
          <w:lang w:eastAsia="en-US"/>
        </w:rPr>
        <w:t> </w:t>
      </w:r>
      <w:r w:rsidR="005C5F28" w:rsidRPr="008B725C">
        <w:rPr>
          <w:rFonts w:eastAsia="Calibri"/>
          <w:sz w:val="22"/>
          <w:szCs w:val="22"/>
          <w:lang w:eastAsia="en-US"/>
        </w:rPr>
        <w:t>A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AC376F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AC376F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vii</w:t>
      </w:r>
      <w:r w:rsidR="00AC376F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.</w:t>
      </w:r>
      <w:bookmarkStart w:id="13" w:name="_Toc498090769"/>
      <w:bookmarkStart w:id="14" w:name="_Toc498513320"/>
    </w:p>
    <w:p w14:paraId="6DE8E922" w14:textId="77777777" w:rsidR="004536DA" w:rsidRPr="009238F5" w:rsidRDefault="004536DA" w:rsidP="009238F5">
      <w:pPr>
        <w:spacing w:after="120"/>
        <w:rPr>
          <w:color w:val="000000"/>
          <w:sz w:val="22"/>
          <w:szCs w:val="22"/>
        </w:rPr>
      </w:pPr>
    </w:p>
    <w:p w14:paraId="1B44B3AA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827CD1" w:rsidRPr="008B725C">
        <w:t>D</w:t>
      </w:r>
      <w:bookmarkEnd w:id="13"/>
      <w:bookmarkEnd w:id="14"/>
    </w:p>
    <w:p w14:paraId="35AD5368" w14:textId="77777777" w:rsidR="003D17DC" w:rsidRPr="008B725C" w:rsidRDefault="003D17D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trustee of a superannuation fund, an approved deposit fund, </w:t>
      </w:r>
      <w:r w:rsidR="00875F87" w:rsidRPr="008B725C">
        <w:rPr>
          <w:color w:val="000000"/>
          <w:sz w:val="22"/>
          <w:szCs w:val="22"/>
        </w:rPr>
        <w:t xml:space="preserve">or </w:t>
      </w:r>
      <w:r w:rsidRPr="008B725C">
        <w:rPr>
          <w:color w:val="000000"/>
          <w:sz w:val="22"/>
          <w:szCs w:val="22"/>
        </w:rPr>
        <w:t xml:space="preserve">a pooled superannuation trust, not covered by Table </w:t>
      </w:r>
      <w:r w:rsidR="00827CD1" w:rsidRPr="008B725C">
        <w:rPr>
          <w:color w:val="000000"/>
          <w:sz w:val="22"/>
          <w:szCs w:val="22"/>
        </w:rPr>
        <w:t>L</w:t>
      </w:r>
      <w:r w:rsidR="002C3E0B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or Table </w:t>
      </w:r>
      <w:r w:rsidR="00827CD1" w:rsidRPr="008B725C">
        <w:rPr>
          <w:color w:val="000000"/>
          <w:sz w:val="22"/>
          <w:szCs w:val="22"/>
        </w:rPr>
        <w:t>M</w:t>
      </w:r>
      <w:r w:rsidRPr="008B725C">
        <w:rPr>
          <w:color w:val="000000"/>
          <w:sz w:val="22"/>
          <w:szCs w:val="22"/>
        </w:rPr>
        <w:t xml:space="preserve">, that during the </w:t>
      </w:r>
      <w:r w:rsidR="006B68A9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>year</w:t>
      </w:r>
      <w:r w:rsidR="00C37256" w:rsidRPr="008B725C">
        <w:rPr>
          <w:color w:val="000000"/>
          <w:sz w:val="22"/>
          <w:szCs w:val="22"/>
        </w:rPr>
        <w:t xml:space="preserve"> was</w:t>
      </w:r>
      <w:r w:rsidRPr="008B725C">
        <w:rPr>
          <w:color w:val="000000"/>
          <w:sz w:val="22"/>
          <w:szCs w:val="22"/>
        </w:rPr>
        <w:t>:</w:t>
      </w:r>
    </w:p>
    <w:p w14:paraId="55657DAB" w14:textId="77777777" w:rsidR="00724965" w:rsidRPr="009238F5" w:rsidRDefault="003D17DC" w:rsidP="009238F5">
      <w:pPr>
        <w:numPr>
          <w:ilvl w:val="0"/>
          <w:numId w:val="12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 Australian resident; or</w:t>
      </w:r>
    </w:p>
    <w:p w14:paraId="3192EE80" w14:textId="77777777" w:rsidR="00724965" w:rsidRPr="009238F5" w:rsidRDefault="003D17DC" w:rsidP="009238F5">
      <w:pPr>
        <w:numPr>
          <w:ilvl w:val="0"/>
          <w:numId w:val="12"/>
        </w:numPr>
        <w:spacing w:after="120"/>
        <w:ind w:left="1134" w:hanging="567"/>
        <w:rPr>
          <w:rFonts w:eastAsia="Calibri"/>
          <w:sz w:val="22"/>
          <w:szCs w:val="22"/>
          <w:lang w:eastAsia="en-US"/>
        </w:rPr>
      </w:pPr>
      <w:r w:rsidRPr="008B725C">
        <w:rPr>
          <w:color w:val="000000"/>
          <w:sz w:val="22"/>
          <w:szCs w:val="22"/>
        </w:rPr>
        <w:t xml:space="preserve">a non-resident of </w:t>
      </w:r>
      <w:r w:rsidR="006B68A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Australia, and derived income (including capital gains) that is taxable in </w:t>
      </w:r>
      <w:r w:rsidR="00751623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Australia other than</w:t>
      </w:r>
      <w:r w:rsidR="000706B5" w:rsidRPr="008B725C">
        <w:rPr>
          <w:color w:val="000000"/>
          <w:sz w:val="22"/>
          <w:szCs w:val="22"/>
        </w:rPr>
        <w:t xml:space="preserve"> </w:t>
      </w:r>
      <w:r w:rsidR="00DA15BB" w:rsidRPr="008B725C">
        <w:rPr>
          <w:color w:val="000000"/>
          <w:sz w:val="22"/>
          <w:szCs w:val="22"/>
        </w:rPr>
        <w:t>payments listed in</w:t>
      </w:r>
      <w:r w:rsidR="00F50D5D" w:rsidRPr="008B725C">
        <w:rPr>
          <w:color w:val="000000"/>
          <w:sz w:val="22"/>
          <w:szCs w:val="22"/>
        </w:rPr>
        <w:t xml:space="preserve"> </w:t>
      </w:r>
      <w:r w:rsidR="005C5F28" w:rsidRPr="008B725C">
        <w:rPr>
          <w:rFonts w:eastAsia="Calibri"/>
          <w:sz w:val="22"/>
          <w:szCs w:val="22"/>
          <w:lang w:eastAsia="en-US"/>
        </w:rPr>
        <w:t>Table A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BC676B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ii</w:t>
      </w:r>
      <w:r w:rsidR="00BC676B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, or Table</w:t>
      </w:r>
      <w:r w:rsidR="00C34812" w:rsidRPr="008B725C">
        <w:rPr>
          <w:rFonts w:eastAsia="Calibri"/>
          <w:sz w:val="22"/>
          <w:szCs w:val="22"/>
          <w:lang w:eastAsia="en-US"/>
        </w:rPr>
        <w:t> </w:t>
      </w:r>
      <w:r w:rsidR="005C5F28" w:rsidRPr="008B725C">
        <w:rPr>
          <w:rFonts w:eastAsia="Calibri"/>
          <w:sz w:val="22"/>
          <w:szCs w:val="22"/>
          <w:lang w:eastAsia="en-US"/>
        </w:rPr>
        <w:t>A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BC676B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</w:t>
      </w:r>
      <w:r w:rsidR="00BC676B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 xml:space="preserve"> or Table A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1</w:t>
      </w:r>
      <w:r w:rsidR="00BC676B" w:rsidRPr="008B725C">
        <w:rPr>
          <w:rFonts w:eastAsia="Calibri"/>
          <w:sz w:val="22"/>
          <w:szCs w:val="22"/>
          <w:lang w:eastAsia="en-US"/>
        </w:rPr>
        <w:t>)(</w:t>
      </w:r>
      <w:r w:rsidR="005C5F28" w:rsidRPr="008B725C">
        <w:rPr>
          <w:rFonts w:eastAsia="Calibri"/>
          <w:sz w:val="22"/>
          <w:szCs w:val="22"/>
          <w:lang w:eastAsia="en-US"/>
        </w:rPr>
        <w:t>a)</w:t>
      </w:r>
      <w:r w:rsidR="00BC676B" w:rsidRPr="008B725C">
        <w:rPr>
          <w:rFonts w:eastAsia="Calibri"/>
          <w:sz w:val="22"/>
          <w:szCs w:val="22"/>
          <w:lang w:eastAsia="en-US"/>
        </w:rPr>
        <w:t>(</w:t>
      </w:r>
      <w:r w:rsidR="005C5F28" w:rsidRPr="008B725C">
        <w:rPr>
          <w:rFonts w:eastAsia="Calibri"/>
          <w:sz w:val="22"/>
          <w:szCs w:val="22"/>
          <w:lang w:eastAsia="en-US"/>
        </w:rPr>
        <w:t>vii</w:t>
      </w:r>
      <w:r w:rsidR="00BC676B" w:rsidRPr="008B725C">
        <w:rPr>
          <w:rFonts w:eastAsia="Calibri"/>
          <w:sz w:val="22"/>
          <w:szCs w:val="22"/>
          <w:lang w:eastAsia="en-US"/>
        </w:rPr>
        <w:t>)</w:t>
      </w:r>
      <w:r w:rsidR="005C5F28" w:rsidRPr="008B725C">
        <w:rPr>
          <w:rFonts w:eastAsia="Calibri"/>
          <w:sz w:val="22"/>
          <w:szCs w:val="22"/>
          <w:lang w:eastAsia="en-US"/>
        </w:rPr>
        <w:t>.</w:t>
      </w:r>
    </w:p>
    <w:p w14:paraId="6CD4751F" w14:textId="54ACEECD" w:rsidR="004536DA" w:rsidRPr="009238F5" w:rsidRDefault="004536DA" w:rsidP="004536DA">
      <w:pPr>
        <w:spacing w:after="120"/>
        <w:rPr>
          <w:i/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Trustees of </w:t>
      </w:r>
      <w:proofErr w:type="spellStart"/>
      <w:r w:rsidRPr="009238F5">
        <w:rPr>
          <w:sz w:val="20"/>
        </w:rPr>
        <w:t>self managed</w:t>
      </w:r>
      <w:proofErr w:type="spellEnd"/>
      <w:r w:rsidRPr="009238F5">
        <w:rPr>
          <w:sz w:val="20"/>
        </w:rPr>
        <w:t xml:space="preserve"> superannuation</w:t>
      </w:r>
      <w:r w:rsidRPr="009238F5">
        <w:rPr>
          <w:b/>
          <w:sz w:val="20"/>
        </w:rPr>
        <w:t xml:space="preserve"> </w:t>
      </w:r>
      <w:r w:rsidRPr="009238F5">
        <w:rPr>
          <w:sz w:val="20"/>
        </w:rPr>
        <w:t xml:space="preserve">funds to which this Table applies must lodge the </w:t>
      </w:r>
      <w:r w:rsidRPr="009238F5">
        <w:rPr>
          <w:i/>
          <w:sz w:val="20"/>
        </w:rPr>
        <w:t xml:space="preserve">Self-managed superannuation fund annual return </w:t>
      </w:r>
      <w:r w:rsidR="00011347">
        <w:rPr>
          <w:i/>
          <w:sz w:val="20"/>
        </w:rPr>
        <w:t>2022</w:t>
      </w:r>
      <w:r w:rsidRPr="009238F5">
        <w:rPr>
          <w:i/>
          <w:sz w:val="20"/>
        </w:rPr>
        <w:t>.</w:t>
      </w:r>
    </w:p>
    <w:p w14:paraId="2D9E1130" w14:textId="2EAAAD7B" w:rsidR="004536DA" w:rsidRPr="009238F5" w:rsidRDefault="004536DA" w:rsidP="004536DA">
      <w:pPr>
        <w:spacing w:after="120"/>
        <w:ind w:firstLine="11"/>
        <w:rPr>
          <w:sz w:val="20"/>
        </w:rPr>
      </w:pPr>
      <w:r w:rsidRPr="009238F5">
        <w:rPr>
          <w:sz w:val="20"/>
        </w:rPr>
        <w:t xml:space="preserve">Other entities to which this Table applies are required to lodge the </w:t>
      </w:r>
      <w:r w:rsidRPr="009238F5">
        <w:rPr>
          <w:i/>
          <w:sz w:val="20"/>
        </w:rPr>
        <w:t xml:space="preserve">Fund income tax return </w:t>
      </w:r>
      <w:r w:rsidR="00011347">
        <w:rPr>
          <w:i/>
          <w:sz w:val="20"/>
        </w:rPr>
        <w:t>2022</w:t>
      </w:r>
      <w:r w:rsidRPr="009238F5">
        <w:rPr>
          <w:sz w:val="20"/>
        </w:rPr>
        <w:t>.</w:t>
      </w:r>
    </w:p>
    <w:p w14:paraId="240619B5" w14:textId="77777777" w:rsidR="004536DA" w:rsidRPr="009238F5" w:rsidRDefault="004536DA" w:rsidP="004536DA">
      <w:pPr>
        <w:spacing w:after="120"/>
        <w:ind w:firstLine="11"/>
        <w:rPr>
          <w:sz w:val="20"/>
        </w:rPr>
      </w:pPr>
    </w:p>
    <w:p w14:paraId="1915023C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15" w:name="_Toc498090770"/>
      <w:bookmarkStart w:id="16" w:name="_Toc498513321"/>
      <w:r w:rsidRPr="008B725C">
        <w:t xml:space="preserve">Table </w:t>
      </w:r>
      <w:r w:rsidR="00827CD1" w:rsidRPr="008B725C">
        <w:t>E</w:t>
      </w:r>
      <w:bookmarkEnd w:id="15"/>
      <w:bookmarkEnd w:id="16"/>
    </w:p>
    <w:p w14:paraId="5603643A" w14:textId="77777777" w:rsidR="00992AFC" w:rsidRPr="008B725C" w:rsidRDefault="00992AF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trustee of a trust estate not covered by Tables </w:t>
      </w:r>
      <w:r w:rsidR="00827CD1" w:rsidRPr="008B725C">
        <w:rPr>
          <w:color w:val="000000"/>
          <w:sz w:val="22"/>
          <w:szCs w:val="22"/>
        </w:rPr>
        <w:t>K</w:t>
      </w:r>
      <w:r w:rsidRPr="008B725C">
        <w:rPr>
          <w:color w:val="000000"/>
          <w:sz w:val="22"/>
          <w:szCs w:val="22"/>
        </w:rPr>
        <w:t xml:space="preserve">, </w:t>
      </w:r>
      <w:r w:rsidR="00827CD1" w:rsidRPr="008B725C">
        <w:rPr>
          <w:color w:val="000000"/>
          <w:sz w:val="22"/>
          <w:szCs w:val="22"/>
        </w:rPr>
        <w:t>L</w:t>
      </w:r>
      <w:r w:rsidRPr="008B725C">
        <w:rPr>
          <w:color w:val="000000"/>
          <w:sz w:val="22"/>
          <w:szCs w:val="22"/>
        </w:rPr>
        <w:t xml:space="preserve">, </w:t>
      </w:r>
      <w:r w:rsidR="00827CD1" w:rsidRPr="008B725C">
        <w:rPr>
          <w:color w:val="000000"/>
          <w:sz w:val="22"/>
          <w:szCs w:val="22"/>
        </w:rPr>
        <w:t>M</w:t>
      </w:r>
      <w:r w:rsidR="006B68A9" w:rsidRPr="008B725C">
        <w:rPr>
          <w:color w:val="000000"/>
          <w:sz w:val="22"/>
          <w:szCs w:val="22"/>
        </w:rPr>
        <w:t xml:space="preserve">, </w:t>
      </w:r>
      <w:r w:rsidR="00680634" w:rsidRPr="008B725C">
        <w:rPr>
          <w:color w:val="000000"/>
          <w:sz w:val="22"/>
          <w:szCs w:val="22"/>
        </w:rPr>
        <w:t xml:space="preserve">or </w:t>
      </w:r>
      <w:r w:rsidR="00827CD1" w:rsidRPr="008B725C">
        <w:rPr>
          <w:color w:val="000000"/>
          <w:sz w:val="22"/>
          <w:szCs w:val="22"/>
        </w:rPr>
        <w:t>O</w:t>
      </w:r>
      <w:r w:rsidR="006B68A9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that derived income (including capital gains) during the </w:t>
      </w:r>
      <w:r w:rsidR="006B68A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income year</w:t>
      </w:r>
      <w:r w:rsidR="000A44EA" w:rsidRPr="008B725C">
        <w:rPr>
          <w:color w:val="000000"/>
          <w:sz w:val="22"/>
          <w:szCs w:val="22"/>
        </w:rPr>
        <w:t xml:space="preserve">. The </w:t>
      </w:r>
      <w:r w:rsidR="00917768" w:rsidRPr="008B725C">
        <w:rPr>
          <w:color w:val="000000"/>
          <w:sz w:val="22"/>
          <w:szCs w:val="22"/>
        </w:rPr>
        <w:t>return must</w:t>
      </w:r>
      <w:r w:rsidR="004136B5" w:rsidRPr="008B725C">
        <w:rPr>
          <w:color w:val="000000"/>
          <w:sz w:val="22"/>
          <w:szCs w:val="22"/>
        </w:rPr>
        <w:t xml:space="preserve"> </w:t>
      </w:r>
      <w:r w:rsidR="000A44EA" w:rsidRPr="008B725C">
        <w:rPr>
          <w:color w:val="000000"/>
          <w:sz w:val="22"/>
          <w:szCs w:val="22"/>
        </w:rPr>
        <w:t xml:space="preserve">be lodged by the trustee resident in </w:t>
      </w:r>
      <w:r w:rsidR="006B68A9" w:rsidRPr="008B725C">
        <w:rPr>
          <w:color w:val="000000"/>
          <w:sz w:val="22"/>
          <w:szCs w:val="22"/>
        </w:rPr>
        <w:t>*</w:t>
      </w:r>
      <w:r w:rsidR="000A44EA" w:rsidRPr="008B725C">
        <w:rPr>
          <w:color w:val="000000"/>
          <w:sz w:val="22"/>
          <w:szCs w:val="22"/>
        </w:rPr>
        <w:t>Australia. If there is no trustee resident in Australia, the return must be lodged by the trust’s public officer or</w:t>
      </w:r>
      <w:r w:rsidR="0077222D" w:rsidRPr="008B725C">
        <w:rPr>
          <w:color w:val="000000"/>
          <w:sz w:val="22"/>
          <w:szCs w:val="22"/>
        </w:rPr>
        <w:t>,</w:t>
      </w:r>
      <w:r w:rsidR="000A44EA" w:rsidRPr="008B725C">
        <w:rPr>
          <w:color w:val="000000"/>
          <w:sz w:val="22"/>
          <w:szCs w:val="22"/>
        </w:rPr>
        <w:t xml:space="preserve"> </w:t>
      </w:r>
      <w:r w:rsidR="0077222D" w:rsidRPr="008B725C">
        <w:rPr>
          <w:color w:val="000000"/>
          <w:sz w:val="22"/>
          <w:szCs w:val="22"/>
        </w:rPr>
        <w:t xml:space="preserve">if no public officer is appointed, </w:t>
      </w:r>
      <w:r w:rsidR="000A44EA" w:rsidRPr="008B725C">
        <w:rPr>
          <w:color w:val="000000"/>
          <w:sz w:val="22"/>
          <w:szCs w:val="22"/>
        </w:rPr>
        <w:t>by the trust’s agent in Australia.</w:t>
      </w:r>
    </w:p>
    <w:p w14:paraId="5B28FA42" w14:textId="514DD5D8" w:rsidR="004536DA" w:rsidRPr="009238F5" w:rsidRDefault="004536DA" w:rsidP="004536DA">
      <w:pPr>
        <w:spacing w:after="120"/>
        <w:rPr>
          <w:i/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</w:t>
      </w:r>
      <w:r w:rsidRPr="009238F5">
        <w:rPr>
          <w:sz w:val="20"/>
        </w:rPr>
        <w:t xml:space="preserve">The trustee of an AMIT to which this Table applies is required to lodge an </w:t>
      </w:r>
      <w:r w:rsidRPr="009238F5">
        <w:rPr>
          <w:i/>
          <w:sz w:val="20"/>
        </w:rPr>
        <w:t xml:space="preserve">Attribution managed investment trust tax return </w:t>
      </w:r>
      <w:r w:rsidR="00011347">
        <w:rPr>
          <w:i/>
          <w:sz w:val="20"/>
        </w:rPr>
        <w:t>2022</w:t>
      </w:r>
      <w:r w:rsidRPr="009238F5">
        <w:rPr>
          <w:i/>
          <w:sz w:val="20"/>
        </w:rPr>
        <w:t>.</w:t>
      </w:r>
    </w:p>
    <w:p w14:paraId="4E15931D" w14:textId="6A35C638" w:rsidR="004536DA" w:rsidRPr="009238F5" w:rsidRDefault="004536DA" w:rsidP="004536DA">
      <w:pPr>
        <w:spacing w:after="120"/>
        <w:rPr>
          <w:i/>
          <w:sz w:val="20"/>
        </w:rPr>
      </w:pPr>
      <w:r w:rsidRPr="009238F5">
        <w:rPr>
          <w:sz w:val="20"/>
        </w:rPr>
        <w:t xml:space="preserve">Other trustees to which this Table applies are required to lodge the </w:t>
      </w:r>
      <w:r w:rsidRPr="009238F5">
        <w:rPr>
          <w:i/>
          <w:sz w:val="20"/>
        </w:rPr>
        <w:t xml:space="preserve">Trust tax return </w:t>
      </w:r>
      <w:r w:rsidR="00011347">
        <w:rPr>
          <w:i/>
          <w:sz w:val="20"/>
        </w:rPr>
        <w:t>2022</w:t>
      </w:r>
      <w:r w:rsidRPr="009238F5">
        <w:rPr>
          <w:i/>
          <w:sz w:val="20"/>
        </w:rPr>
        <w:t>.</w:t>
      </w:r>
    </w:p>
    <w:p w14:paraId="2CB990E9" w14:textId="77777777" w:rsidR="004536DA" w:rsidRPr="009238F5" w:rsidRDefault="004536DA" w:rsidP="009238F5">
      <w:pPr>
        <w:spacing w:after="120"/>
        <w:ind w:firstLine="11"/>
        <w:rPr>
          <w:sz w:val="20"/>
        </w:rPr>
      </w:pPr>
    </w:p>
    <w:p w14:paraId="65F8F829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17" w:name="_Toc498090771"/>
      <w:bookmarkStart w:id="18" w:name="_Toc498513322"/>
      <w:r w:rsidRPr="008B725C">
        <w:t xml:space="preserve">Table </w:t>
      </w:r>
      <w:r w:rsidR="00827CD1" w:rsidRPr="008B725C">
        <w:t>F</w:t>
      </w:r>
      <w:bookmarkEnd w:id="17"/>
      <w:bookmarkEnd w:id="18"/>
    </w:p>
    <w:p w14:paraId="1B551B9B" w14:textId="77777777" w:rsidR="00724965" w:rsidRPr="009238F5" w:rsidRDefault="00566C3E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person liable </w:t>
      </w:r>
      <w:r w:rsidR="000D22DA" w:rsidRPr="008B725C">
        <w:rPr>
          <w:sz w:val="22"/>
          <w:szCs w:val="22"/>
        </w:rPr>
        <w:t>to pay</w:t>
      </w:r>
      <w:r w:rsidR="00EF3FF2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tax as:</w:t>
      </w:r>
    </w:p>
    <w:p w14:paraId="2B10D390" w14:textId="7FB08983" w:rsidR="00724965" w:rsidRPr="009238F5" w:rsidRDefault="000D22DA" w:rsidP="009238F5">
      <w:pPr>
        <w:numPr>
          <w:ilvl w:val="0"/>
          <w:numId w:val="11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t</w:t>
      </w:r>
      <w:r w:rsidR="00114096" w:rsidRPr="008B725C">
        <w:rPr>
          <w:color w:val="000000"/>
          <w:sz w:val="22"/>
          <w:szCs w:val="22"/>
        </w:rPr>
        <w:t xml:space="preserve">he </w:t>
      </w:r>
      <w:r w:rsidR="00566C3E" w:rsidRPr="008B725C">
        <w:rPr>
          <w:color w:val="000000"/>
          <w:sz w:val="22"/>
          <w:szCs w:val="22"/>
        </w:rPr>
        <w:t>master of the ship</w:t>
      </w:r>
      <w:r w:rsidR="00D50E66" w:rsidRPr="008B725C">
        <w:rPr>
          <w:color w:val="000000"/>
          <w:sz w:val="22"/>
          <w:szCs w:val="22"/>
        </w:rPr>
        <w:t>,</w:t>
      </w:r>
      <w:r w:rsidR="00566C3E" w:rsidRPr="008B725C">
        <w:rPr>
          <w:color w:val="000000"/>
          <w:sz w:val="22"/>
          <w:szCs w:val="22"/>
        </w:rPr>
        <w:t xml:space="preserve"> or </w:t>
      </w:r>
      <w:r w:rsidR="00114096" w:rsidRPr="008B725C">
        <w:rPr>
          <w:color w:val="000000"/>
          <w:sz w:val="22"/>
          <w:szCs w:val="22"/>
        </w:rPr>
        <w:t xml:space="preserve">the </w:t>
      </w:r>
      <w:r w:rsidR="00566C3E" w:rsidRPr="008B725C">
        <w:rPr>
          <w:color w:val="000000"/>
          <w:sz w:val="22"/>
          <w:szCs w:val="22"/>
        </w:rPr>
        <w:t xml:space="preserve">agent or other representative in </w:t>
      </w:r>
      <w:r w:rsidR="00A841BA" w:rsidRPr="008B725C">
        <w:rPr>
          <w:color w:val="000000"/>
          <w:sz w:val="22"/>
          <w:szCs w:val="22"/>
        </w:rPr>
        <w:t>*</w:t>
      </w:r>
      <w:r w:rsidR="00566C3E" w:rsidRPr="008B725C">
        <w:rPr>
          <w:color w:val="000000"/>
          <w:sz w:val="22"/>
          <w:szCs w:val="22"/>
        </w:rPr>
        <w:t>Australia of the owner or charterer</w:t>
      </w:r>
      <w:r w:rsidR="00D50E66" w:rsidRPr="008B725C">
        <w:rPr>
          <w:color w:val="000000"/>
          <w:sz w:val="22"/>
          <w:szCs w:val="22"/>
        </w:rPr>
        <w:t>,</w:t>
      </w:r>
      <w:r w:rsidR="00566C3E" w:rsidRPr="008B725C">
        <w:rPr>
          <w:color w:val="000000"/>
          <w:sz w:val="22"/>
          <w:szCs w:val="22"/>
        </w:rPr>
        <w:t xml:space="preserve"> </w:t>
      </w:r>
      <w:r w:rsidR="00163652" w:rsidRPr="008B725C">
        <w:rPr>
          <w:color w:val="000000"/>
          <w:sz w:val="22"/>
          <w:szCs w:val="22"/>
        </w:rPr>
        <w:t xml:space="preserve">under </w:t>
      </w:r>
      <w:r w:rsidR="006907CC" w:rsidRPr="008B725C">
        <w:rPr>
          <w:color w:val="000000"/>
          <w:sz w:val="22"/>
          <w:szCs w:val="22"/>
        </w:rPr>
        <w:t>Division 12</w:t>
      </w:r>
      <w:r w:rsidR="00566C3E" w:rsidRPr="008B725C">
        <w:rPr>
          <w:color w:val="000000"/>
          <w:sz w:val="22"/>
          <w:szCs w:val="22"/>
        </w:rPr>
        <w:t xml:space="preserve"> of </w:t>
      </w:r>
      <w:r w:rsidR="002E1D6A">
        <w:rPr>
          <w:color w:val="000000"/>
          <w:sz w:val="22"/>
          <w:szCs w:val="22"/>
        </w:rPr>
        <w:t xml:space="preserve">Part III of </w:t>
      </w:r>
      <w:r w:rsidR="00566C3E" w:rsidRPr="008B725C">
        <w:rPr>
          <w:color w:val="000000"/>
          <w:sz w:val="22"/>
          <w:szCs w:val="22"/>
        </w:rPr>
        <w:t>the</w:t>
      </w:r>
      <w:r w:rsidRPr="008B725C">
        <w:rPr>
          <w:color w:val="000000"/>
          <w:sz w:val="22"/>
          <w:szCs w:val="22"/>
        </w:rPr>
        <w:t xml:space="preserve"> ITAA 1936</w:t>
      </w:r>
      <w:r w:rsidR="00BD32F1" w:rsidRPr="008B725C">
        <w:rPr>
          <w:color w:val="000000"/>
          <w:sz w:val="22"/>
          <w:szCs w:val="22"/>
        </w:rPr>
        <w:t>;</w:t>
      </w:r>
      <w:r w:rsidR="00566C3E" w:rsidRPr="008B725C">
        <w:rPr>
          <w:color w:val="000000"/>
          <w:sz w:val="22"/>
          <w:szCs w:val="22"/>
        </w:rPr>
        <w:t xml:space="preserve"> or</w:t>
      </w:r>
    </w:p>
    <w:p w14:paraId="3F911560" w14:textId="77777777" w:rsidR="00566C3E" w:rsidRPr="008B725C" w:rsidRDefault="00566C3E" w:rsidP="009238F5">
      <w:pPr>
        <w:numPr>
          <w:ilvl w:val="0"/>
          <w:numId w:val="11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person having control of a non-resident's money </w:t>
      </w:r>
      <w:r w:rsidR="0002270B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section 255 of the</w:t>
      </w:r>
      <w:r w:rsidR="000D22DA" w:rsidRPr="008B725C">
        <w:rPr>
          <w:color w:val="000000"/>
          <w:sz w:val="22"/>
          <w:szCs w:val="22"/>
        </w:rPr>
        <w:t xml:space="preserve"> ITAA</w:t>
      </w:r>
      <w:r w:rsidR="00CC771A" w:rsidRPr="008B725C">
        <w:rPr>
          <w:color w:val="000000"/>
          <w:sz w:val="22"/>
          <w:szCs w:val="22"/>
        </w:rPr>
        <w:t> </w:t>
      </w:r>
      <w:r w:rsidR="000D22DA" w:rsidRPr="008B725C">
        <w:rPr>
          <w:color w:val="000000"/>
          <w:sz w:val="22"/>
          <w:szCs w:val="22"/>
        </w:rPr>
        <w:t>1936</w:t>
      </w:r>
      <w:r w:rsidRPr="008B725C">
        <w:rPr>
          <w:color w:val="000000"/>
          <w:sz w:val="22"/>
          <w:szCs w:val="22"/>
        </w:rPr>
        <w:t>.</w:t>
      </w:r>
    </w:p>
    <w:p w14:paraId="3BEDEA74" w14:textId="77777777" w:rsidR="001D6F20" w:rsidRPr="009238F5" w:rsidRDefault="001D6F20" w:rsidP="009238F5">
      <w:pPr>
        <w:spacing w:after="120"/>
        <w:rPr>
          <w:sz w:val="22"/>
          <w:szCs w:val="22"/>
        </w:rPr>
      </w:pPr>
      <w:bookmarkStart w:id="19" w:name="_Toc498090772"/>
      <w:bookmarkStart w:id="20" w:name="_Toc498513323"/>
    </w:p>
    <w:p w14:paraId="3148312B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1B43C8" w:rsidRPr="008B725C">
        <w:t>G</w:t>
      </w:r>
      <w:bookmarkEnd w:id="19"/>
      <w:bookmarkEnd w:id="20"/>
    </w:p>
    <w:p w14:paraId="39930DF9" w14:textId="77777777" w:rsidR="00566C3E" w:rsidRPr="008B725C" w:rsidRDefault="00374EC1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E</w:t>
      </w:r>
      <w:r w:rsidR="00566C3E" w:rsidRPr="008B725C">
        <w:rPr>
          <w:color w:val="000000"/>
          <w:sz w:val="22"/>
          <w:szCs w:val="22"/>
        </w:rPr>
        <w:t xml:space="preserve">very person liable </w:t>
      </w:r>
      <w:r w:rsidR="000D22DA" w:rsidRPr="008B725C">
        <w:rPr>
          <w:color w:val="000000"/>
          <w:sz w:val="22"/>
          <w:szCs w:val="22"/>
        </w:rPr>
        <w:t>to pay t</w:t>
      </w:r>
      <w:r w:rsidR="00566C3E" w:rsidRPr="008B725C">
        <w:rPr>
          <w:color w:val="000000"/>
          <w:sz w:val="22"/>
          <w:szCs w:val="22"/>
        </w:rPr>
        <w:t>ax</w:t>
      </w:r>
      <w:r w:rsidRPr="008B725C">
        <w:rPr>
          <w:color w:val="000000"/>
          <w:sz w:val="22"/>
          <w:szCs w:val="22"/>
        </w:rPr>
        <w:t xml:space="preserve"> under Division 15 of Part III of the ITAA 1936, </w:t>
      </w:r>
      <w:r w:rsidR="00566C3E" w:rsidRPr="008B725C">
        <w:rPr>
          <w:color w:val="000000"/>
          <w:sz w:val="22"/>
          <w:szCs w:val="22"/>
        </w:rPr>
        <w:t>as</w:t>
      </w:r>
      <w:r w:rsidR="00F35A16" w:rsidRPr="008B725C">
        <w:rPr>
          <w:color w:val="000000"/>
          <w:sz w:val="22"/>
          <w:szCs w:val="22"/>
        </w:rPr>
        <w:t xml:space="preserve"> </w:t>
      </w:r>
      <w:r w:rsidR="002C0ED9" w:rsidRPr="008B725C">
        <w:rPr>
          <w:color w:val="000000"/>
          <w:sz w:val="22"/>
          <w:szCs w:val="22"/>
        </w:rPr>
        <w:t xml:space="preserve">an </w:t>
      </w:r>
      <w:r w:rsidR="00566C3E" w:rsidRPr="008B725C">
        <w:rPr>
          <w:color w:val="000000"/>
          <w:sz w:val="22"/>
          <w:szCs w:val="22"/>
        </w:rPr>
        <w:t>agent for a non-resident insurer</w:t>
      </w:r>
      <w:r w:rsidR="004853D0" w:rsidRPr="008B725C">
        <w:rPr>
          <w:color w:val="000000"/>
          <w:sz w:val="22"/>
          <w:szCs w:val="22"/>
        </w:rPr>
        <w:t>,</w:t>
      </w:r>
      <w:r w:rsidR="00566C3E" w:rsidRPr="008B725C">
        <w:rPr>
          <w:color w:val="000000"/>
          <w:sz w:val="22"/>
          <w:szCs w:val="22"/>
        </w:rPr>
        <w:t xml:space="preserve"> or</w:t>
      </w:r>
      <w:r w:rsidR="00F40B83" w:rsidRPr="008B725C">
        <w:rPr>
          <w:color w:val="000000"/>
          <w:sz w:val="22"/>
          <w:szCs w:val="22"/>
        </w:rPr>
        <w:t xml:space="preserve"> as</w:t>
      </w:r>
      <w:r w:rsidR="00D643BC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an agent for a </w:t>
      </w:r>
      <w:r w:rsidR="00566C3E" w:rsidRPr="008B725C">
        <w:rPr>
          <w:color w:val="000000"/>
          <w:sz w:val="22"/>
          <w:szCs w:val="22"/>
        </w:rPr>
        <w:t>non-resident reinsure</w:t>
      </w:r>
      <w:r w:rsidR="000D22DA" w:rsidRPr="008B725C">
        <w:rPr>
          <w:color w:val="000000"/>
          <w:sz w:val="22"/>
          <w:szCs w:val="22"/>
        </w:rPr>
        <w:t>r</w:t>
      </w:r>
      <w:r w:rsidR="00566C3E" w:rsidRPr="008B725C">
        <w:rPr>
          <w:color w:val="000000"/>
          <w:sz w:val="22"/>
          <w:szCs w:val="22"/>
        </w:rPr>
        <w:t>.</w:t>
      </w:r>
    </w:p>
    <w:p w14:paraId="598BCAA5" w14:textId="77777777" w:rsidR="001D6F20" w:rsidRPr="009238F5" w:rsidRDefault="001D6F20" w:rsidP="001D6F20">
      <w:pPr>
        <w:spacing w:after="120"/>
        <w:rPr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 The prescribed time for lodging a return under subsection 148(4) of the ITAA 1936 is stipulated above at </w:t>
      </w:r>
      <w:r w:rsidR="00566C6E" w:rsidRPr="009238F5">
        <w:rPr>
          <w:color w:val="000000"/>
          <w:sz w:val="20"/>
        </w:rPr>
        <w:t>section</w:t>
      </w:r>
      <w:r w:rsidRPr="009238F5">
        <w:rPr>
          <w:color w:val="000000"/>
          <w:sz w:val="20"/>
        </w:rPr>
        <w:t xml:space="preserve"> 3.3 as being the first day of the sixth month of the following income year.</w:t>
      </w:r>
    </w:p>
    <w:p w14:paraId="62E9F6D4" w14:textId="77777777" w:rsidR="001D6F20" w:rsidRPr="008B725C" w:rsidRDefault="001D6F20" w:rsidP="009238F5">
      <w:pPr>
        <w:spacing w:after="120"/>
        <w:rPr>
          <w:sz w:val="22"/>
          <w:szCs w:val="22"/>
        </w:rPr>
      </w:pPr>
    </w:p>
    <w:p w14:paraId="44AF0984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21" w:name="_Toc498090773"/>
      <w:bookmarkStart w:id="22" w:name="_Toc498513324"/>
      <w:r w:rsidRPr="008B725C">
        <w:lastRenderedPageBreak/>
        <w:t xml:space="preserve">Table </w:t>
      </w:r>
      <w:r w:rsidR="001B43C8" w:rsidRPr="008B725C">
        <w:t>H</w:t>
      </w:r>
      <w:bookmarkEnd w:id="21"/>
      <w:bookmarkEnd w:id="22"/>
    </w:p>
    <w:p w14:paraId="0A0CF961" w14:textId="77777777" w:rsidR="00724965" w:rsidRPr="009238F5" w:rsidRDefault="00566C3E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A partnership return </w:t>
      </w:r>
      <w:r w:rsidR="00C13A63" w:rsidRPr="008B725C">
        <w:rPr>
          <w:sz w:val="22"/>
          <w:szCs w:val="22"/>
        </w:rPr>
        <w:t>required under this instrument</w:t>
      </w:r>
      <w:r w:rsidRPr="008B725C">
        <w:rPr>
          <w:sz w:val="22"/>
          <w:szCs w:val="22"/>
        </w:rPr>
        <w:t xml:space="preserve">, including </w:t>
      </w:r>
      <w:r w:rsidR="00A741F2" w:rsidRPr="008B725C">
        <w:rPr>
          <w:sz w:val="22"/>
          <w:szCs w:val="22"/>
        </w:rPr>
        <w:t xml:space="preserve">for </w:t>
      </w:r>
      <w:r w:rsidR="00C13A63" w:rsidRPr="008B725C">
        <w:rPr>
          <w:sz w:val="22"/>
          <w:szCs w:val="22"/>
        </w:rPr>
        <w:t>a</w:t>
      </w:r>
      <w:r w:rsidRPr="008B725C">
        <w:rPr>
          <w:sz w:val="22"/>
          <w:szCs w:val="22"/>
        </w:rPr>
        <w:t xml:space="preserve"> </w:t>
      </w:r>
      <w:r w:rsidR="00961357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foreign hybrid </w:t>
      </w:r>
      <w:r w:rsidR="00C13A63" w:rsidRPr="008B725C">
        <w:rPr>
          <w:sz w:val="22"/>
          <w:szCs w:val="22"/>
        </w:rPr>
        <w:t xml:space="preserve">treated as a partnership by </w:t>
      </w:r>
      <w:r w:rsidRPr="008B725C">
        <w:rPr>
          <w:sz w:val="22"/>
          <w:szCs w:val="22"/>
        </w:rPr>
        <w:t xml:space="preserve">Division 830 of the </w:t>
      </w:r>
      <w:r w:rsidR="00C13A63" w:rsidRPr="008B725C">
        <w:rPr>
          <w:sz w:val="22"/>
          <w:szCs w:val="22"/>
        </w:rPr>
        <w:t>ITAA 1997</w:t>
      </w:r>
      <w:r w:rsidRPr="008B725C">
        <w:rPr>
          <w:sz w:val="22"/>
          <w:szCs w:val="22"/>
        </w:rPr>
        <w:t xml:space="preserve">, </w:t>
      </w:r>
      <w:r w:rsidR="003765D2" w:rsidRPr="008B725C">
        <w:rPr>
          <w:sz w:val="22"/>
          <w:szCs w:val="22"/>
        </w:rPr>
        <w:t xml:space="preserve">must </w:t>
      </w:r>
      <w:r w:rsidRPr="008B725C">
        <w:rPr>
          <w:sz w:val="22"/>
          <w:szCs w:val="22"/>
        </w:rPr>
        <w:t>be lodged by</w:t>
      </w:r>
      <w:r w:rsidR="00F141D0">
        <w:rPr>
          <w:sz w:val="22"/>
          <w:szCs w:val="22"/>
        </w:rPr>
        <w:t xml:space="preserve"> the following (other than a partner described in Table N</w:t>
      </w:r>
      <w:r w:rsidR="0011116F">
        <w:rPr>
          <w:sz w:val="22"/>
          <w:szCs w:val="22"/>
        </w:rPr>
        <w:t>)</w:t>
      </w:r>
      <w:r w:rsidR="00E57E72" w:rsidRPr="008B725C">
        <w:rPr>
          <w:sz w:val="22"/>
          <w:szCs w:val="22"/>
        </w:rPr>
        <w:t>:</w:t>
      </w:r>
    </w:p>
    <w:p w14:paraId="2EC7AB59" w14:textId="77777777" w:rsidR="009D681B" w:rsidRPr="008B725C" w:rsidRDefault="00566C3E" w:rsidP="009238F5">
      <w:pPr>
        <w:numPr>
          <w:ilvl w:val="0"/>
          <w:numId w:val="20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partners resident in </w:t>
      </w:r>
      <w:r w:rsidR="00A841BA" w:rsidRPr="008B725C">
        <w:rPr>
          <w:sz w:val="22"/>
          <w:szCs w:val="22"/>
        </w:rPr>
        <w:t>*</w:t>
      </w:r>
      <w:r w:rsidR="00F35A16" w:rsidRPr="008B725C">
        <w:rPr>
          <w:sz w:val="22"/>
          <w:szCs w:val="22"/>
        </w:rPr>
        <w:t>Australia</w:t>
      </w:r>
      <w:r w:rsidR="00BD32F1" w:rsidRPr="008B725C">
        <w:rPr>
          <w:sz w:val="22"/>
          <w:szCs w:val="22"/>
        </w:rPr>
        <w:t>;</w:t>
      </w:r>
      <w:r w:rsidR="00F35A16" w:rsidRPr="008B725C">
        <w:rPr>
          <w:sz w:val="22"/>
          <w:szCs w:val="22"/>
        </w:rPr>
        <w:t xml:space="preserve"> or</w:t>
      </w:r>
    </w:p>
    <w:p w14:paraId="3D053625" w14:textId="77777777" w:rsidR="00723141" w:rsidRPr="008B725C" w:rsidRDefault="00723141" w:rsidP="009238F5">
      <w:pPr>
        <w:numPr>
          <w:ilvl w:val="0"/>
          <w:numId w:val="20"/>
        </w:numPr>
        <w:spacing w:after="120"/>
        <w:ind w:left="1134" w:hanging="567"/>
        <w:rPr>
          <w:sz w:val="22"/>
          <w:szCs w:val="22"/>
        </w:rPr>
      </w:pPr>
      <w:bookmarkStart w:id="23" w:name="_Toc498090774"/>
      <w:r w:rsidRPr="008B725C">
        <w:rPr>
          <w:sz w:val="22"/>
          <w:szCs w:val="22"/>
        </w:rPr>
        <w:t>any partner resident in *Australia who satisfies the conditions set out below:</w:t>
      </w:r>
    </w:p>
    <w:p w14:paraId="0BFB07DB" w14:textId="77777777" w:rsidR="00723141" w:rsidRPr="008B725C" w:rsidRDefault="00723141" w:rsidP="009238F5">
      <w:pPr>
        <w:numPr>
          <w:ilvl w:val="0"/>
          <w:numId w:val="45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if all </w:t>
      </w:r>
      <w:r w:rsidR="00791826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>partners have equal individual interests in the *net income, or *partnership loss, of the partnership in the *income year</w:t>
      </w:r>
      <w:r w:rsidR="00791826" w:rsidRPr="008B725C">
        <w:rPr>
          <w:sz w:val="22"/>
          <w:szCs w:val="22"/>
        </w:rPr>
        <w:t xml:space="preserve">, </w:t>
      </w:r>
      <w:r w:rsidR="00BA1526" w:rsidRPr="008B725C">
        <w:rPr>
          <w:sz w:val="22"/>
          <w:szCs w:val="22"/>
        </w:rPr>
        <w:t xml:space="preserve">by any </w:t>
      </w:r>
      <w:r w:rsidR="005B3988" w:rsidRPr="008B725C">
        <w:rPr>
          <w:sz w:val="22"/>
          <w:szCs w:val="22"/>
        </w:rPr>
        <w:t xml:space="preserve">one </w:t>
      </w:r>
      <w:r w:rsidR="00BA1526" w:rsidRPr="008B725C">
        <w:rPr>
          <w:sz w:val="22"/>
          <w:szCs w:val="22"/>
        </w:rPr>
        <w:t>of those partners</w:t>
      </w:r>
      <w:r w:rsidR="00BD32F1" w:rsidRPr="008B725C">
        <w:rPr>
          <w:sz w:val="22"/>
          <w:szCs w:val="22"/>
        </w:rPr>
        <w:t>;</w:t>
      </w:r>
      <w:r w:rsidR="00714820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or</w:t>
      </w:r>
    </w:p>
    <w:p w14:paraId="38690AF1" w14:textId="77777777" w:rsidR="00723141" w:rsidRPr="008B725C" w:rsidRDefault="00723141" w:rsidP="009238F5">
      <w:pPr>
        <w:numPr>
          <w:ilvl w:val="0"/>
          <w:numId w:val="45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if two or more </w:t>
      </w:r>
      <w:r w:rsidR="00791826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 xml:space="preserve">partners have equal individual interests in the *net income, or *partnership loss, of the partnership, in the *income year, and those interests are greater than the individual interest of any other </w:t>
      </w:r>
      <w:r w:rsidR="00791826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>partners, by any one of the first mentioned partners</w:t>
      </w:r>
      <w:r w:rsidR="00BD32F1" w:rsidRPr="008B725C">
        <w:rPr>
          <w:sz w:val="22"/>
          <w:szCs w:val="22"/>
        </w:rPr>
        <w:t>;</w:t>
      </w:r>
      <w:r w:rsidR="00714820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or</w:t>
      </w:r>
    </w:p>
    <w:p w14:paraId="30D583BD" w14:textId="77777777" w:rsidR="00723141" w:rsidRPr="008B725C" w:rsidRDefault="00723141" w:rsidP="009238F5">
      <w:pPr>
        <w:numPr>
          <w:ilvl w:val="0"/>
          <w:numId w:val="45"/>
        </w:numPr>
        <w:spacing w:after="120"/>
        <w:ind w:left="1701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if paragraphs (a) or (b) do not apply, by the </w:t>
      </w:r>
      <w:r w:rsidR="006907CC" w:rsidRPr="008B725C">
        <w:rPr>
          <w:sz w:val="22"/>
          <w:szCs w:val="22"/>
        </w:rPr>
        <w:t xml:space="preserve">resident </w:t>
      </w:r>
      <w:r w:rsidRPr="008B725C">
        <w:rPr>
          <w:sz w:val="22"/>
          <w:szCs w:val="22"/>
        </w:rPr>
        <w:t>partner who has the greate</w:t>
      </w:r>
      <w:r w:rsidR="000358E9" w:rsidRPr="008B725C">
        <w:rPr>
          <w:sz w:val="22"/>
          <w:szCs w:val="22"/>
        </w:rPr>
        <w:t>st</w:t>
      </w:r>
      <w:r w:rsidRPr="008B725C">
        <w:rPr>
          <w:sz w:val="22"/>
          <w:szCs w:val="22"/>
        </w:rPr>
        <w:t xml:space="preserve"> individual interest in the *net income, or *partnership loss, of the partnership in the *income year.</w:t>
      </w:r>
    </w:p>
    <w:p w14:paraId="0A2BA861" w14:textId="77777777" w:rsidR="00723141" w:rsidRPr="009238F5" w:rsidRDefault="00723141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If there is no partner resident in *Australia, the return </w:t>
      </w:r>
      <w:r w:rsidR="000358E9" w:rsidRPr="008B725C">
        <w:rPr>
          <w:sz w:val="22"/>
          <w:szCs w:val="22"/>
        </w:rPr>
        <w:t>is required to</w:t>
      </w:r>
      <w:r w:rsidRPr="008B725C">
        <w:rPr>
          <w:sz w:val="22"/>
          <w:szCs w:val="22"/>
        </w:rPr>
        <w:t xml:space="preserve"> be lodged by the partnership’s agent in Australia.</w:t>
      </w:r>
    </w:p>
    <w:p w14:paraId="47E745FD" w14:textId="77777777" w:rsidR="001D6F20" w:rsidRPr="008B725C" w:rsidRDefault="001D6F20" w:rsidP="009238F5">
      <w:pPr>
        <w:spacing w:after="120"/>
        <w:rPr>
          <w:sz w:val="22"/>
          <w:szCs w:val="22"/>
        </w:rPr>
      </w:pPr>
    </w:p>
    <w:p w14:paraId="0E74CFF5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24" w:name="_Toc498513325"/>
      <w:r w:rsidRPr="008B725C">
        <w:t xml:space="preserve">Table </w:t>
      </w:r>
      <w:r w:rsidR="0073224B" w:rsidRPr="008B725C">
        <w:t>I</w:t>
      </w:r>
      <w:bookmarkEnd w:id="23"/>
      <w:bookmarkEnd w:id="24"/>
    </w:p>
    <w:p w14:paraId="325AA3B3" w14:textId="77777777" w:rsidR="001D6F20" w:rsidRPr="009238F5" w:rsidRDefault="00930F7B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C830F7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that during the </w:t>
      </w:r>
      <w:r w:rsidR="00C830F7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income year was a </w:t>
      </w:r>
      <w:r w:rsidR="00C4447B" w:rsidRPr="008B725C">
        <w:rPr>
          <w:sz w:val="22"/>
          <w:szCs w:val="22"/>
        </w:rPr>
        <w:t>head company of either a consolidated group or a multiple entry consolidated (MEC) group under Part 3-90 of the ITAA 1997.</w:t>
      </w:r>
    </w:p>
    <w:p w14:paraId="5A46DE9F" w14:textId="77777777" w:rsidR="00724965" w:rsidRPr="009238F5" w:rsidRDefault="00724965" w:rsidP="009238F5">
      <w:pPr>
        <w:spacing w:after="120"/>
        <w:rPr>
          <w:sz w:val="22"/>
          <w:szCs w:val="22"/>
        </w:rPr>
      </w:pPr>
      <w:bookmarkStart w:id="25" w:name="_Toc498090775"/>
      <w:bookmarkStart w:id="26" w:name="_Toc498513326"/>
    </w:p>
    <w:p w14:paraId="6BD7565F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73224B" w:rsidRPr="008B725C">
        <w:t>J</w:t>
      </w:r>
      <w:bookmarkEnd w:id="25"/>
      <w:bookmarkEnd w:id="26"/>
    </w:p>
    <w:p w14:paraId="3F1967D5" w14:textId="77777777" w:rsidR="00724965" w:rsidRPr="009238F5" w:rsidRDefault="0004622D" w:rsidP="009238F5">
      <w:pPr>
        <w:spacing w:after="120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Any </w:t>
      </w:r>
      <w:r w:rsidR="001C02F8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 xml:space="preserve">person who was </w:t>
      </w:r>
      <w:r w:rsidR="00AF3D53" w:rsidRPr="009238F5">
        <w:rPr>
          <w:color w:val="000000"/>
          <w:sz w:val="22"/>
          <w:szCs w:val="22"/>
        </w:rPr>
        <w:t>a</w:t>
      </w:r>
      <w:r w:rsidRPr="009238F5">
        <w:rPr>
          <w:color w:val="000000"/>
          <w:sz w:val="22"/>
          <w:szCs w:val="22"/>
        </w:rPr>
        <w:t xml:space="preserve"> </w:t>
      </w:r>
      <w:r w:rsidR="00DA2C54" w:rsidRPr="009238F5">
        <w:rPr>
          <w:color w:val="000000"/>
          <w:sz w:val="22"/>
          <w:szCs w:val="22"/>
        </w:rPr>
        <w:t xml:space="preserve">foreign </w:t>
      </w:r>
      <w:r w:rsidRPr="009238F5">
        <w:rPr>
          <w:color w:val="000000"/>
          <w:sz w:val="22"/>
          <w:szCs w:val="22"/>
        </w:rPr>
        <w:t>resident</w:t>
      </w:r>
      <w:r w:rsidR="00AF3D53" w:rsidRPr="009238F5">
        <w:rPr>
          <w:color w:val="000000"/>
          <w:sz w:val="22"/>
          <w:szCs w:val="22"/>
        </w:rPr>
        <w:t xml:space="preserve"> </w:t>
      </w:r>
      <w:r w:rsidR="008609B8" w:rsidRPr="009238F5">
        <w:rPr>
          <w:color w:val="000000"/>
          <w:sz w:val="22"/>
          <w:szCs w:val="22"/>
        </w:rPr>
        <w:t>(</w:t>
      </w:r>
      <w:r w:rsidR="000374B3" w:rsidRPr="009238F5">
        <w:rPr>
          <w:color w:val="000000"/>
          <w:sz w:val="22"/>
          <w:szCs w:val="22"/>
        </w:rPr>
        <w:t>within the meaning of subsection 995</w:t>
      </w:r>
      <w:r w:rsidR="001D6F20" w:rsidRPr="009238F5">
        <w:rPr>
          <w:color w:val="000000"/>
          <w:sz w:val="22"/>
          <w:szCs w:val="22"/>
        </w:rPr>
        <w:noBreakHyphen/>
      </w:r>
      <w:r w:rsidR="000374B3" w:rsidRPr="009238F5">
        <w:rPr>
          <w:color w:val="000000"/>
          <w:sz w:val="22"/>
          <w:szCs w:val="22"/>
        </w:rPr>
        <w:t xml:space="preserve">1(1) of </w:t>
      </w:r>
      <w:r w:rsidRPr="009238F5">
        <w:rPr>
          <w:color w:val="000000"/>
          <w:sz w:val="22"/>
          <w:szCs w:val="22"/>
        </w:rPr>
        <w:t>the</w:t>
      </w:r>
      <w:r w:rsidR="0016326E" w:rsidRPr="009238F5">
        <w:rPr>
          <w:color w:val="000000"/>
          <w:sz w:val="22"/>
          <w:szCs w:val="22"/>
        </w:rPr>
        <w:t xml:space="preserve"> ITAA 1997</w:t>
      </w:r>
      <w:r w:rsidR="008609B8" w:rsidRPr="009238F5">
        <w:rPr>
          <w:color w:val="000000"/>
          <w:sz w:val="22"/>
          <w:szCs w:val="22"/>
        </w:rPr>
        <w:t xml:space="preserve">) </w:t>
      </w:r>
      <w:r w:rsidRPr="009238F5">
        <w:rPr>
          <w:color w:val="000000"/>
          <w:sz w:val="22"/>
          <w:szCs w:val="22"/>
        </w:rPr>
        <w:t xml:space="preserve">during the </w:t>
      </w:r>
      <w:r w:rsidR="001C02F8" w:rsidRPr="009238F5">
        <w:rPr>
          <w:color w:val="000000"/>
          <w:sz w:val="22"/>
          <w:szCs w:val="22"/>
        </w:rPr>
        <w:t>*</w:t>
      </w:r>
      <w:r w:rsidR="00711DFC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>year</w:t>
      </w:r>
      <w:r w:rsidR="000163E4" w:rsidRPr="009238F5">
        <w:rPr>
          <w:color w:val="000000"/>
          <w:sz w:val="22"/>
          <w:szCs w:val="22"/>
        </w:rPr>
        <w:t>,</w:t>
      </w:r>
      <w:r w:rsidRPr="009238F5">
        <w:rPr>
          <w:color w:val="000000"/>
          <w:sz w:val="22"/>
          <w:szCs w:val="22"/>
        </w:rPr>
        <w:t xml:space="preserve"> and</w:t>
      </w:r>
      <w:r w:rsidR="000374B3" w:rsidRPr="009238F5">
        <w:rPr>
          <w:color w:val="000000"/>
          <w:sz w:val="22"/>
          <w:szCs w:val="22"/>
        </w:rPr>
        <w:t>:</w:t>
      </w:r>
    </w:p>
    <w:p w14:paraId="4CB130D1" w14:textId="77777777" w:rsidR="00323CF8" w:rsidRPr="009238F5" w:rsidRDefault="00B36067" w:rsidP="009238F5">
      <w:pPr>
        <w:numPr>
          <w:ilvl w:val="0"/>
          <w:numId w:val="14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on 1 June </w:t>
      </w:r>
      <w:r w:rsidR="00AF71AB" w:rsidRPr="009238F5">
        <w:rPr>
          <w:color w:val="000000"/>
          <w:sz w:val="22"/>
          <w:szCs w:val="22"/>
        </w:rPr>
        <w:t>i</w:t>
      </w:r>
      <w:r w:rsidRPr="009238F5">
        <w:rPr>
          <w:color w:val="000000"/>
          <w:sz w:val="22"/>
          <w:szCs w:val="22"/>
        </w:rPr>
        <w:t xml:space="preserve">mmediately preceding the </w:t>
      </w:r>
      <w:r w:rsidR="001C02F8" w:rsidRPr="009238F5">
        <w:rPr>
          <w:color w:val="000000"/>
          <w:sz w:val="22"/>
          <w:szCs w:val="22"/>
        </w:rPr>
        <w:t>*</w:t>
      </w:r>
      <w:r w:rsidR="00711DFC" w:rsidRPr="009238F5">
        <w:rPr>
          <w:color w:val="000000"/>
          <w:sz w:val="22"/>
          <w:szCs w:val="22"/>
        </w:rPr>
        <w:t xml:space="preserve">income </w:t>
      </w:r>
      <w:r w:rsidRPr="009238F5">
        <w:rPr>
          <w:color w:val="000000"/>
          <w:sz w:val="22"/>
          <w:szCs w:val="22"/>
        </w:rPr>
        <w:t xml:space="preserve">year had an accumulated </w:t>
      </w:r>
      <w:r w:rsidR="00751623" w:rsidRPr="009238F5">
        <w:rPr>
          <w:color w:val="000000"/>
          <w:sz w:val="22"/>
          <w:szCs w:val="22"/>
        </w:rPr>
        <w:t>Higher Education Loan Program (</w:t>
      </w:r>
      <w:r w:rsidRPr="009238F5">
        <w:rPr>
          <w:color w:val="000000"/>
          <w:sz w:val="22"/>
          <w:szCs w:val="22"/>
        </w:rPr>
        <w:t>HELP</w:t>
      </w:r>
      <w:r w:rsidR="00751623" w:rsidRPr="009238F5">
        <w:rPr>
          <w:color w:val="000000"/>
          <w:sz w:val="22"/>
          <w:szCs w:val="22"/>
        </w:rPr>
        <w:t>)</w:t>
      </w:r>
      <w:r w:rsidRPr="009238F5">
        <w:rPr>
          <w:color w:val="000000"/>
          <w:sz w:val="22"/>
          <w:szCs w:val="22"/>
        </w:rPr>
        <w:t xml:space="preserve"> debt (</w:t>
      </w:r>
      <w:r w:rsidR="00D27D12" w:rsidRPr="009238F5">
        <w:rPr>
          <w:color w:val="000000"/>
          <w:sz w:val="22"/>
          <w:szCs w:val="22"/>
        </w:rPr>
        <w:t xml:space="preserve">within the meaning of </w:t>
      </w:r>
      <w:r w:rsidRPr="009238F5">
        <w:rPr>
          <w:color w:val="000000"/>
          <w:sz w:val="22"/>
          <w:szCs w:val="22"/>
        </w:rPr>
        <w:t>section 140-25 of the</w:t>
      </w:r>
      <w:r w:rsidR="0016326E" w:rsidRPr="009238F5">
        <w:rPr>
          <w:color w:val="000000"/>
          <w:sz w:val="22"/>
          <w:szCs w:val="22"/>
        </w:rPr>
        <w:t xml:space="preserve"> HESA</w:t>
      </w:r>
      <w:r w:rsidRPr="009238F5">
        <w:rPr>
          <w:color w:val="000000"/>
          <w:sz w:val="22"/>
          <w:szCs w:val="22"/>
        </w:rPr>
        <w:t>)</w:t>
      </w:r>
      <w:r w:rsidR="00EF3765" w:rsidRPr="009238F5">
        <w:rPr>
          <w:color w:val="000000"/>
          <w:sz w:val="22"/>
          <w:szCs w:val="22"/>
        </w:rPr>
        <w:t xml:space="preserve"> or </w:t>
      </w:r>
      <w:r w:rsidR="00EE3630" w:rsidRPr="009238F5">
        <w:rPr>
          <w:color w:val="000000"/>
          <w:sz w:val="22"/>
          <w:szCs w:val="22"/>
        </w:rPr>
        <w:t xml:space="preserve">a </w:t>
      </w:r>
      <w:r w:rsidR="00751623" w:rsidRPr="009238F5">
        <w:rPr>
          <w:color w:val="000000"/>
          <w:sz w:val="22"/>
          <w:szCs w:val="22"/>
        </w:rPr>
        <w:t>Trade Support Loan (</w:t>
      </w:r>
      <w:r w:rsidR="00EF3765" w:rsidRPr="009238F5">
        <w:rPr>
          <w:color w:val="000000"/>
          <w:sz w:val="22"/>
          <w:szCs w:val="22"/>
        </w:rPr>
        <w:t>TSL</w:t>
      </w:r>
      <w:r w:rsidR="00751623" w:rsidRPr="009238F5">
        <w:rPr>
          <w:color w:val="000000"/>
          <w:sz w:val="22"/>
          <w:szCs w:val="22"/>
        </w:rPr>
        <w:t>)</w:t>
      </w:r>
      <w:r w:rsidR="00EF3765" w:rsidRPr="009238F5">
        <w:rPr>
          <w:color w:val="000000"/>
          <w:sz w:val="22"/>
          <w:szCs w:val="22"/>
        </w:rPr>
        <w:t xml:space="preserve"> debt (within the meaning of section 35 of the</w:t>
      </w:r>
      <w:r w:rsidR="0016326E" w:rsidRPr="009238F5">
        <w:rPr>
          <w:color w:val="000000"/>
          <w:sz w:val="22"/>
          <w:szCs w:val="22"/>
        </w:rPr>
        <w:t xml:space="preserve"> TSLA</w:t>
      </w:r>
      <w:r w:rsidR="00EF3765" w:rsidRPr="009238F5">
        <w:rPr>
          <w:color w:val="000000"/>
          <w:sz w:val="22"/>
          <w:szCs w:val="22"/>
        </w:rPr>
        <w:t>)</w:t>
      </w:r>
      <w:r w:rsidR="00E81284" w:rsidRPr="009238F5">
        <w:rPr>
          <w:color w:val="000000"/>
          <w:sz w:val="22"/>
          <w:szCs w:val="22"/>
        </w:rPr>
        <w:t xml:space="preserve"> or a VET Student Loan (VETSL) debt (within the meaning of section 23CC of the VETSLA)</w:t>
      </w:r>
      <w:r w:rsidR="00BD32F1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and</w:t>
      </w:r>
    </w:p>
    <w:p w14:paraId="44AAA4FB" w14:textId="6B25903C" w:rsidR="00724965" w:rsidRPr="009238F5" w:rsidRDefault="00AC1B44" w:rsidP="009238F5">
      <w:pPr>
        <w:numPr>
          <w:ilvl w:val="0"/>
          <w:numId w:val="14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their </w:t>
      </w:r>
      <w:r w:rsidR="0004622D" w:rsidRPr="009238F5">
        <w:rPr>
          <w:color w:val="000000"/>
          <w:sz w:val="22"/>
          <w:szCs w:val="22"/>
        </w:rPr>
        <w:t xml:space="preserve">income was </w:t>
      </w:r>
      <w:r w:rsidR="0004622D" w:rsidRPr="009238F5">
        <w:rPr>
          <w:b/>
          <w:color w:val="000000"/>
          <w:sz w:val="22"/>
          <w:szCs w:val="22"/>
        </w:rPr>
        <w:t xml:space="preserve">more </w:t>
      </w:r>
      <w:r w:rsidR="0004622D" w:rsidRPr="007D0366">
        <w:rPr>
          <w:b/>
          <w:color w:val="000000"/>
          <w:sz w:val="22"/>
          <w:szCs w:val="22"/>
        </w:rPr>
        <w:t xml:space="preserve">than </w:t>
      </w:r>
      <w:r w:rsidR="0004622D" w:rsidRPr="007D0366">
        <w:rPr>
          <w:bCs/>
          <w:color w:val="000000"/>
          <w:sz w:val="22"/>
          <w:szCs w:val="22"/>
        </w:rPr>
        <w:t>$</w:t>
      </w:r>
      <w:r w:rsidR="00B54A85" w:rsidRPr="007D0366">
        <w:rPr>
          <w:color w:val="000000"/>
          <w:sz w:val="22"/>
          <w:szCs w:val="22"/>
        </w:rPr>
        <w:t>11,</w:t>
      </w:r>
      <w:r w:rsidR="00060159">
        <w:rPr>
          <w:color w:val="000000"/>
          <w:sz w:val="22"/>
          <w:szCs w:val="22"/>
        </w:rPr>
        <w:t>753</w:t>
      </w:r>
      <w:r w:rsidR="00060159" w:rsidRPr="007D0366">
        <w:rPr>
          <w:color w:val="000000"/>
          <w:sz w:val="22"/>
          <w:szCs w:val="22"/>
        </w:rPr>
        <w:t xml:space="preserve"> </w:t>
      </w:r>
      <w:r w:rsidR="001B7953" w:rsidRPr="007D0366">
        <w:rPr>
          <w:color w:val="000000"/>
          <w:sz w:val="22"/>
          <w:szCs w:val="22"/>
        </w:rPr>
        <w:t>for</w:t>
      </w:r>
      <w:r w:rsidR="001B7953" w:rsidRPr="009238F5">
        <w:rPr>
          <w:color w:val="000000"/>
          <w:sz w:val="22"/>
          <w:szCs w:val="22"/>
        </w:rPr>
        <w:t xml:space="preserve"> </w:t>
      </w:r>
      <w:r w:rsidR="0004622D" w:rsidRPr="009238F5">
        <w:rPr>
          <w:color w:val="000000"/>
          <w:sz w:val="22"/>
          <w:szCs w:val="22"/>
        </w:rPr>
        <w:t xml:space="preserve">the </w:t>
      </w:r>
      <w:r w:rsidR="001C02F8" w:rsidRPr="009238F5">
        <w:rPr>
          <w:color w:val="000000"/>
          <w:sz w:val="22"/>
          <w:szCs w:val="22"/>
        </w:rPr>
        <w:t>*</w:t>
      </w:r>
      <w:r w:rsidR="00711DFC" w:rsidRPr="009238F5">
        <w:rPr>
          <w:color w:val="000000"/>
          <w:sz w:val="22"/>
          <w:szCs w:val="22"/>
        </w:rPr>
        <w:t xml:space="preserve">income </w:t>
      </w:r>
      <w:r w:rsidR="001B7953" w:rsidRPr="009238F5">
        <w:rPr>
          <w:color w:val="000000"/>
          <w:sz w:val="22"/>
          <w:szCs w:val="22"/>
        </w:rPr>
        <w:t>year</w:t>
      </w:r>
      <w:r w:rsidR="0004622D" w:rsidRPr="009238F5">
        <w:rPr>
          <w:color w:val="000000"/>
          <w:sz w:val="22"/>
          <w:szCs w:val="22"/>
        </w:rPr>
        <w:t>.</w:t>
      </w:r>
    </w:p>
    <w:p w14:paraId="61880FF7" w14:textId="77777777" w:rsidR="001D6F20" w:rsidRPr="009238F5" w:rsidRDefault="001D6F20" w:rsidP="001D6F20">
      <w:pPr>
        <w:spacing w:after="120"/>
        <w:rPr>
          <w:color w:val="000000"/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 A person under Table J must also give me a notice relating to the person’s foreign</w:t>
      </w:r>
      <w:r w:rsidR="00566C6E" w:rsidRPr="009238F5">
        <w:rPr>
          <w:color w:val="000000"/>
          <w:sz w:val="20"/>
        </w:rPr>
        <w:t>-</w:t>
      </w:r>
      <w:r w:rsidRPr="009238F5">
        <w:rPr>
          <w:color w:val="000000"/>
          <w:sz w:val="20"/>
        </w:rPr>
        <w:t>sourced income (see subsection 154-18(3) of the HESA</w:t>
      </w:r>
      <w:r w:rsidR="00E81284" w:rsidRPr="009238F5">
        <w:rPr>
          <w:color w:val="000000"/>
          <w:sz w:val="20"/>
        </w:rPr>
        <w:t xml:space="preserve">, </w:t>
      </w:r>
      <w:r w:rsidRPr="009238F5">
        <w:rPr>
          <w:color w:val="000000"/>
          <w:sz w:val="20"/>
        </w:rPr>
        <w:t>subsection 47C(3) of the TSLA</w:t>
      </w:r>
      <w:r w:rsidR="00E81284" w:rsidRPr="009238F5">
        <w:rPr>
          <w:color w:val="000000"/>
          <w:sz w:val="20"/>
        </w:rPr>
        <w:t>, and subsection 23ED(3) of the VETSLA</w:t>
      </w:r>
      <w:r w:rsidRPr="009238F5">
        <w:rPr>
          <w:color w:val="000000"/>
          <w:sz w:val="20"/>
        </w:rPr>
        <w:t>).</w:t>
      </w:r>
    </w:p>
    <w:p w14:paraId="3BD96E51" w14:textId="77777777" w:rsidR="00AA7539" w:rsidRPr="008B725C" w:rsidRDefault="00AA7539" w:rsidP="009238F5">
      <w:pPr>
        <w:spacing w:after="120"/>
        <w:rPr>
          <w:sz w:val="22"/>
          <w:szCs w:val="22"/>
        </w:rPr>
      </w:pPr>
    </w:p>
    <w:p w14:paraId="1F69EF5F" w14:textId="77777777" w:rsidR="00734AE6" w:rsidRPr="009238F5" w:rsidRDefault="002557E1" w:rsidP="009238F5">
      <w:pPr>
        <w:pStyle w:val="Heading2"/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27" w:name="_Toc510107049"/>
      <w:r w:rsidRPr="009238F5">
        <w:rPr>
          <w:rFonts w:ascii="Times New Roman" w:hAnsi="Times New Roman"/>
          <w:sz w:val="22"/>
          <w:szCs w:val="22"/>
        </w:rPr>
        <w:t>4.</w:t>
      </w:r>
      <w:r w:rsidRPr="009238F5">
        <w:rPr>
          <w:rFonts w:ascii="Times New Roman" w:hAnsi="Times New Roman"/>
          <w:sz w:val="22"/>
          <w:szCs w:val="22"/>
        </w:rPr>
        <w:tab/>
      </w:r>
      <w:r w:rsidR="00CE0DAB" w:rsidRPr="009238F5">
        <w:rPr>
          <w:rFonts w:ascii="Times New Roman" w:hAnsi="Times New Roman"/>
          <w:sz w:val="22"/>
          <w:szCs w:val="22"/>
        </w:rPr>
        <w:t>Exemptions from</w:t>
      </w:r>
      <w:r w:rsidR="00734AE6" w:rsidRPr="009238F5">
        <w:rPr>
          <w:rFonts w:ascii="Times New Roman" w:hAnsi="Times New Roman"/>
          <w:sz w:val="22"/>
          <w:szCs w:val="22"/>
        </w:rPr>
        <w:t xml:space="preserve"> the requirement to lo</w:t>
      </w:r>
      <w:r w:rsidR="00164AC1" w:rsidRPr="009238F5">
        <w:rPr>
          <w:rFonts w:ascii="Times New Roman" w:hAnsi="Times New Roman"/>
          <w:sz w:val="22"/>
          <w:szCs w:val="22"/>
        </w:rPr>
        <w:t>dge a return</w:t>
      </w:r>
      <w:r w:rsidR="00734AE6" w:rsidRPr="009238F5">
        <w:rPr>
          <w:rFonts w:ascii="Times New Roman" w:hAnsi="Times New Roman"/>
          <w:sz w:val="22"/>
          <w:szCs w:val="22"/>
        </w:rPr>
        <w:t xml:space="preserve"> </w:t>
      </w:r>
      <w:r w:rsidR="00B766E3" w:rsidRPr="009238F5">
        <w:rPr>
          <w:rFonts w:ascii="Times New Roman" w:hAnsi="Times New Roman"/>
          <w:sz w:val="22"/>
          <w:szCs w:val="22"/>
        </w:rPr>
        <w:t xml:space="preserve">(Tables </w:t>
      </w:r>
      <w:r w:rsidR="0073224B" w:rsidRPr="009238F5">
        <w:rPr>
          <w:rFonts w:ascii="Times New Roman" w:hAnsi="Times New Roman"/>
          <w:sz w:val="22"/>
          <w:szCs w:val="22"/>
        </w:rPr>
        <w:t>K</w:t>
      </w:r>
      <w:r w:rsidR="00B766E3" w:rsidRPr="009238F5">
        <w:rPr>
          <w:rFonts w:ascii="Times New Roman" w:hAnsi="Times New Roman"/>
          <w:sz w:val="22"/>
          <w:szCs w:val="22"/>
        </w:rPr>
        <w:t xml:space="preserve"> to </w:t>
      </w:r>
      <w:r w:rsidR="00155E8E" w:rsidRPr="009238F5">
        <w:rPr>
          <w:rFonts w:ascii="Times New Roman" w:hAnsi="Times New Roman"/>
          <w:sz w:val="22"/>
          <w:szCs w:val="22"/>
        </w:rPr>
        <w:t>P</w:t>
      </w:r>
      <w:r w:rsidR="00B766E3" w:rsidRPr="009238F5">
        <w:rPr>
          <w:rFonts w:ascii="Times New Roman" w:hAnsi="Times New Roman"/>
          <w:sz w:val="22"/>
          <w:szCs w:val="22"/>
        </w:rPr>
        <w:t>)</w:t>
      </w:r>
      <w:bookmarkEnd w:id="27"/>
    </w:p>
    <w:p w14:paraId="3E10D01A" w14:textId="6EC40670" w:rsidR="00734AE6" w:rsidRPr="008B725C" w:rsidRDefault="00734AE6" w:rsidP="009238F5">
      <w:pPr>
        <w:spacing w:after="120"/>
        <w:rPr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</w:t>
      </w:r>
      <w:r w:rsidR="001C02F8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person described in Tables </w:t>
      </w:r>
      <w:r w:rsidR="00154A6F" w:rsidRPr="008B725C">
        <w:rPr>
          <w:color w:val="000000"/>
          <w:sz w:val="22"/>
          <w:szCs w:val="22"/>
        </w:rPr>
        <w:t>B</w:t>
      </w:r>
      <w:r w:rsidR="00924D8E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or </w:t>
      </w:r>
      <w:r w:rsidR="00154A6F" w:rsidRPr="008B725C">
        <w:rPr>
          <w:color w:val="000000"/>
          <w:sz w:val="22"/>
          <w:szCs w:val="22"/>
        </w:rPr>
        <w:t>E</w:t>
      </w:r>
      <w:r w:rsidRPr="008B725C">
        <w:rPr>
          <w:color w:val="000000"/>
          <w:sz w:val="22"/>
          <w:szCs w:val="22"/>
        </w:rPr>
        <w:t xml:space="preserve"> </w:t>
      </w:r>
      <w:r w:rsidRPr="008B725C">
        <w:rPr>
          <w:b/>
          <w:color w:val="000000"/>
          <w:sz w:val="22"/>
          <w:szCs w:val="22"/>
        </w:rPr>
        <w:t>is not</w:t>
      </w:r>
      <w:r w:rsidRPr="008B725C">
        <w:rPr>
          <w:color w:val="000000"/>
          <w:sz w:val="22"/>
          <w:szCs w:val="22"/>
        </w:rPr>
        <w:t xml:space="preserve"> required to lodge an income tax return under this instrument if they are described in Table </w:t>
      </w:r>
      <w:r w:rsidR="00B26EDD" w:rsidRPr="008B725C">
        <w:rPr>
          <w:color w:val="000000"/>
          <w:sz w:val="22"/>
          <w:szCs w:val="22"/>
        </w:rPr>
        <w:t>K</w:t>
      </w:r>
      <w:r w:rsidR="00164AC1" w:rsidRPr="008B725C">
        <w:rPr>
          <w:color w:val="000000"/>
          <w:sz w:val="22"/>
          <w:szCs w:val="22"/>
        </w:rPr>
        <w:t xml:space="preserve">. </w:t>
      </w:r>
      <w:r w:rsidR="00823D77" w:rsidRPr="008B725C">
        <w:rPr>
          <w:color w:val="000000"/>
          <w:sz w:val="22"/>
          <w:szCs w:val="22"/>
        </w:rPr>
        <w:t>However, a</w:t>
      </w:r>
      <w:r w:rsidR="00164AC1" w:rsidRPr="008B725C">
        <w:rPr>
          <w:sz w:val="22"/>
          <w:szCs w:val="22"/>
        </w:rPr>
        <w:t xml:space="preserve"> person described in Table </w:t>
      </w:r>
      <w:r w:rsidR="00B26EDD" w:rsidRPr="008B725C">
        <w:rPr>
          <w:sz w:val="22"/>
          <w:szCs w:val="22"/>
        </w:rPr>
        <w:t>K</w:t>
      </w:r>
      <w:r w:rsidR="00164AC1" w:rsidRPr="008B725C">
        <w:rPr>
          <w:sz w:val="22"/>
          <w:szCs w:val="22"/>
        </w:rPr>
        <w:t xml:space="preserve"> may have a </w:t>
      </w:r>
      <w:proofErr w:type="spellStart"/>
      <w:r w:rsidR="00164AC1" w:rsidRPr="008B725C">
        <w:rPr>
          <w:sz w:val="22"/>
          <w:szCs w:val="22"/>
        </w:rPr>
        <w:t>lodgment</w:t>
      </w:r>
      <w:proofErr w:type="spellEnd"/>
      <w:r w:rsidR="00164AC1" w:rsidRPr="008B725C">
        <w:rPr>
          <w:sz w:val="22"/>
          <w:szCs w:val="22"/>
        </w:rPr>
        <w:t xml:space="preserve"> requirement under the </w:t>
      </w:r>
      <w:r w:rsidR="0077222D" w:rsidRPr="008B725C">
        <w:rPr>
          <w:sz w:val="22"/>
          <w:szCs w:val="22"/>
        </w:rPr>
        <w:t>l</w:t>
      </w:r>
      <w:r w:rsidR="00164AC1" w:rsidRPr="008B725C">
        <w:rPr>
          <w:sz w:val="22"/>
          <w:szCs w:val="22"/>
        </w:rPr>
        <w:t xml:space="preserve">egislative instrument: </w:t>
      </w:r>
      <w:r w:rsidR="00B054A0" w:rsidRPr="008B725C">
        <w:rPr>
          <w:i/>
          <w:sz w:val="22"/>
          <w:szCs w:val="22"/>
        </w:rPr>
        <w:t>Notice of</w:t>
      </w:r>
      <w:r w:rsidR="00B054A0" w:rsidRPr="008B725C">
        <w:rPr>
          <w:sz w:val="22"/>
          <w:szCs w:val="22"/>
        </w:rPr>
        <w:t xml:space="preserve"> </w:t>
      </w:r>
      <w:r w:rsidR="00164AC1" w:rsidRPr="008B725C">
        <w:rPr>
          <w:i/>
          <w:sz w:val="22"/>
          <w:szCs w:val="22"/>
        </w:rPr>
        <w:t>Requirement</w:t>
      </w:r>
      <w:r w:rsidR="006E3613" w:rsidRPr="008B725C">
        <w:rPr>
          <w:i/>
          <w:sz w:val="22"/>
          <w:szCs w:val="22"/>
        </w:rPr>
        <w:t xml:space="preserve"> for Parents with a Child Support Assessment</w:t>
      </w:r>
      <w:r w:rsidR="00164AC1" w:rsidRPr="008B725C">
        <w:rPr>
          <w:i/>
          <w:sz w:val="22"/>
          <w:szCs w:val="22"/>
        </w:rPr>
        <w:t xml:space="preserve"> to</w:t>
      </w:r>
      <w:r w:rsidR="0000067C" w:rsidRPr="008B725C">
        <w:rPr>
          <w:i/>
          <w:sz w:val="22"/>
          <w:szCs w:val="22"/>
        </w:rPr>
        <w:t xml:space="preserve"> </w:t>
      </w:r>
      <w:r w:rsidR="00EF6872" w:rsidRPr="008B725C">
        <w:rPr>
          <w:i/>
          <w:sz w:val="22"/>
          <w:szCs w:val="22"/>
        </w:rPr>
        <w:t>L</w:t>
      </w:r>
      <w:r w:rsidR="00164AC1" w:rsidRPr="008B725C">
        <w:rPr>
          <w:i/>
          <w:sz w:val="22"/>
          <w:szCs w:val="22"/>
        </w:rPr>
        <w:t xml:space="preserve">odge a </w:t>
      </w:r>
      <w:r w:rsidR="00EF6872" w:rsidRPr="008B725C">
        <w:rPr>
          <w:i/>
          <w:sz w:val="22"/>
          <w:szCs w:val="22"/>
        </w:rPr>
        <w:t>R</w:t>
      </w:r>
      <w:r w:rsidR="00164AC1" w:rsidRPr="008B725C">
        <w:rPr>
          <w:i/>
          <w:sz w:val="22"/>
          <w:szCs w:val="22"/>
        </w:rPr>
        <w:t xml:space="preserve">eturn for the </w:t>
      </w:r>
      <w:r w:rsidR="00990390" w:rsidRPr="008B725C">
        <w:rPr>
          <w:i/>
          <w:sz w:val="22"/>
          <w:szCs w:val="22"/>
        </w:rPr>
        <w:t xml:space="preserve">Income </w:t>
      </w:r>
      <w:r w:rsidR="00EF6872" w:rsidRPr="008B725C">
        <w:rPr>
          <w:i/>
          <w:sz w:val="22"/>
          <w:szCs w:val="22"/>
        </w:rPr>
        <w:t>Y</w:t>
      </w:r>
      <w:r w:rsidR="00164AC1" w:rsidRPr="008B725C">
        <w:rPr>
          <w:i/>
          <w:sz w:val="22"/>
          <w:szCs w:val="22"/>
        </w:rPr>
        <w:t xml:space="preserve">ear </w:t>
      </w:r>
      <w:r w:rsidR="00EF6872" w:rsidRPr="008B725C">
        <w:rPr>
          <w:i/>
          <w:sz w:val="22"/>
          <w:szCs w:val="22"/>
        </w:rPr>
        <w:t>E</w:t>
      </w:r>
      <w:r w:rsidR="00164AC1" w:rsidRPr="008B725C">
        <w:rPr>
          <w:i/>
          <w:sz w:val="22"/>
          <w:szCs w:val="22"/>
        </w:rPr>
        <w:t xml:space="preserve">nded 30 June </w:t>
      </w:r>
      <w:r w:rsidR="00011347">
        <w:rPr>
          <w:i/>
          <w:sz w:val="22"/>
          <w:szCs w:val="22"/>
        </w:rPr>
        <w:t>2022</w:t>
      </w:r>
      <w:r w:rsidR="00323CF8" w:rsidRPr="008B725C">
        <w:rPr>
          <w:i/>
          <w:sz w:val="22"/>
          <w:szCs w:val="22"/>
        </w:rPr>
        <w:t>.</w:t>
      </w:r>
    </w:p>
    <w:p w14:paraId="260C3EF4" w14:textId="77777777" w:rsidR="00724965" w:rsidRPr="009238F5" w:rsidRDefault="00B173D8" w:rsidP="009238F5">
      <w:pPr>
        <w:spacing w:after="120"/>
        <w:rPr>
          <w:color w:val="000000"/>
          <w:sz w:val="22"/>
          <w:szCs w:val="22"/>
        </w:rPr>
      </w:pPr>
      <w:bookmarkStart w:id="28" w:name="_Toc498090777"/>
      <w:bookmarkStart w:id="29" w:name="_Toc498513328"/>
      <w:r w:rsidRPr="008B725C">
        <w:rPr>
          <w:color w:val="000000"/>
          <w:sz w:val="22"/>
          <w:szCs w:val="22"/>
        </w:rPr>
        <w:t xml:space="preserve">A person described in Tables L, M, O or </w:t>
      </w:r>
      <w:r w:rsidR="00155E8E" w:rsidRPr="008B725C">
        <w:rPr>
          <w:color w:val="000000"/>
          <w:sz w:val="22"/>
          <w:szCs w:val="22"/>
        </w:rPr>
        <w:t xml:space="preserve">P </w:t>
      </w:r>
      <w:r w:rsidRPr="008B725C">
        <w:rPr>
          <w:b/>
          <w:color w:val="000000"/>
          <w:sz w:val="22"/>
          <w:szCs w:val="22"/>
        </w:rPr>
        <w:t>is not</w:t>
      </w:r>
      <w:r w:rsidRPr="008B725C">
        <w:rPr>
          <w:color w:val="000000"/>
          <w:sz w:val="22"/>
          <w:szCs w:val="22"/>
        </w:rPr>
        <w:t xml:space="preserve"> required to lodge an income tax return.</w:t>
      </w:r>
    </w:p>
    <w:p w14:paraId="3ED7D163" w14:textId="77777777" w:rsidR="00B173D8" w:rsidRPr="009238F5" w:rsidRDefault="00B173D8" w:rsidP="009238F5">
      <w:pPr>
        <w:spacing w:after="120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A person described in Table N </w:t>
      </w:r>
      <w:r w:rsidRPr="009238F5">
        <w:rPr>
          <w:b/>
          <w:color w:val="000000"/>
          <w:sz w:val="22"/>
          <w:szCs w:val="22"/>
        </w:rPr>
        <w:t>is not</w:t>
      </w:r>
      <w:r w:rsidRPr="009238F5">
        <w:rPr>
          <w:color w:val="000000"/>
          <w:sz w:val="22"/>
          <w:szCs w:val="22"/>
        </w:rPr>
        <w:t xml:space="preserve"> required to lodge a partnership tax return.</w:t>
      </w:r>
    </w:p>
    <w:p w14:paraId="78888606" w14:textId="77777777" w:rsidR="001D6F20" w:rsidRPr="009238F5" w:rsidRDefault="001D6F20" w:rsidP="009238F5">
      <w:pPr>
        <w:spacing w:after="120"/>
        <w:rPr>
          <w:color w:val="000000"/>
          <w:sz w:val="22"/>
          <w:szCs w:val="22"/>
        </w:rPr>
      </w:pPr>
    </w:p>
    <w:p w14:paraId="288A83D3" w14:textId="77777777" w:rsidR="003D17DC" w:rsidRPr="008B725C" w:rsidRDefault="00D46891" w:rsidP="009238F5">
      <w:pPr>
        <w:pStyle w:val="Heading4"/>
        <w:spacing w:before="0" w:after="120"/>
        <w:ind w:firstLine="0"/>
      </w:pPr>
      <w:r w:rsidRPr="008B725C">
        <w:lastRenderedPageBreak/>
        <w:t xml:space="preserve">Table </w:t>
      </w:r>
      <w:r w:rsidR="00154A6F" w:rsidRPr="008B725C">
        <w:t>K</w:t>
      </w:r>
      <w:r w:rsidRPr="008B725C">
        <w:t xml:space="preserve"> </w:t>
      </w:r>
      <w:r w:rsidR="003D17DC" w:rsidRPr="008B725C">
        <w:t xml:space="preserve">(to be read with Tables </w:t>
      </w:r>
      <w:r w:rsidR="00154A6F" w:rsidRPr="008B725C">
        <w:t>B</w:t>
      </w:r>
      <w:r w:rsidR="003D17DC" w:rsidRPr="008B725C">
        <w:t xml:space="preserve"> and </w:t>
      </w:r>
      <w:r w:rsidR="00154A6F" w:rsidRPr="008B725C">
        <w:t>E</w:t>
      </w:r>
      <w:r w:rsidR="003D17DC" w:rsidRPr="008B725C">
        <w:t>)</w:t>
      </w:r>
      <w:bookmarkEnd w:id="28"/>
      <w:bookmarkEnd w:id="29"/>
    </w:p>
    <w:p w14:paraId="64F00201" w14:textId="77777777" w:rsidR="00961357" w:rsidRPr="008B725C" w:rsidRDefault="00961357" w:rsidP="009238F5">
      <w:pPr>
        <w:numPr>
          <w:ilvl w:val="0"/>
          <w:numId w:val="15"/>
        </w:numPr>
        <w:spacing w:after="120"/>
        <w:ind w:left="567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Every </w:t>
      </w:r>
      <w:r w:rsidR="001C02F8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whose </w:t>
      </w:r>
      <w:r w:rsidR="001C02F8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assessable income during the </w:t>
      </w:r>
      <w:r w:rsidR="001C02F8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income year included one or more of the following payments:</w:t>
      </w:r>
    </w:p>
    <w:p w14:paraId="6689BDB9" w14:textId="6BF3A720" w:rsidR="00125031" w:rsidRPr="008B725C" w:rsidRDefault="0006015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proofErr w:type="spellStart"/>
      <w:r w:rsidRPr="008B725C">
        <w:rPr>
          <w:color w:val="000000"/>
          <w:sz w:val="22"/>
          <w:szCs w:val="22"/>
        </w:rPr>
        <w:t>Job</w:t>
      </w:r>
      <w:r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eeker</w:t>
      </w:r>
      <w:proofErr w:type="spellEnd"/>
      <w:r w:rsidRPr="008B725C">
        <w:rPr>
          <w:color w:val="000000"/>
          <w:sz w:val="22"/>
          <w:szCs w:val="22"/>
        </w:rPr>
        <w:t xml:space="preserve"> </w:t>
      </w:r>
      <w:r w:rsidR="003F41AB" w:rsidRPr="009238F5">
        <w:rPr>
          <w:color w:val="000000"/>
          <w:sz w:val="22"/>
          <w:szCs w:val="22"/>
        </w:rPr>
        <w:t>p</w:t>
      </w:r>
      <w:r w:rsidR="00125031" w:rsidRPr="008B725C">
        <w:rPr>
          <w:color w:val="000000"/>
          <w:sz w:val="22"/>
          <w:szCs w:val="22"/>
        </w:rPr>
        <w:t>ayment</w:t>
      </w:r>
      <w:r w:rsidR="00F05CC6">
        <w:rPr>
          <w:color w:val="000000"/>
          <w:sz w:val="22"/>
          <w:szCs w:val="22"/>
        </w:rPr>
        <w:t>;</w:t>
      </w:r>
    </w:p>
    <w:p w14:paraId="4D40487C" w14:textId="77777777" w:rsidR="003D46D9" w:rsidRPr="008B725C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proofErr w:type="spellStart"/>
      <w:r w:rsidRPr="008B725C">
        <w:rPr>
          <w:color w:val="000000"/>
          <w:sz w:val="22"/>
          <w:szCs w:val="22"/>
        </w:rPr>
        <w:t>Austudy</w:t>
      </w:r>
      <w:proofErr w:type="spellEnd"/>
      <w:r w:rsidR="00115108" w:rsidRPr="008B725C">
        <w:rPr>
          <w:color w:val="000000"/>
          <w:sz w:val="22"/>
          <w:szCs w:val="22"/>
        </w:rPr>
        <w:t>;</w:t>
      </w:r>
    </w:p>
    <w:p w14:paraId="36299490" w14:textId="7E618C37" w:rsidR="0034522A" w:rsidRPr="008B725C" w:rsidRDefault="0034522A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Disaster income support allowance for special category visa (subclass 444</w:t>
      </w:r>
      <w:r w:rsidR="00BB3BA7" w:rsidRPr="008B725C">
        <w:rPr>
          <w:color w:val="000000"/>
          <w:sz w:val="22"/>
          <w:szCs w:val="22"/>
        </w:rPr>
        <w:t>)</w:t>
      </w:r>
      <w:r w:rsidRPr="008B725C">
        <w:rPr>
          <w:color w:val="000000"/>
          <w:sz w:val="22"/>
          <w:szCs w:val="22"/>
        </w:rPr>
        <w:t xml:space="preserve"> holders</w:t>
      </w:r>
      <w:r w:rsidR="00115108" w:rsidRPr="008B725C">
        <w:rPr>
          <w:color w:val="000000"/>
          <w:sz w:val="22"/>
          <w:szCs w:val="22"/>
        </w:rPr>
        <w:t>;</w:t>
      </w:r>
    </w:p>
    <w:p w14:paraId="74353825" w14:textId="48DBD24F" w:rsidR="003D46D9" w:rsidRPr="008B725C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Disaster </w:t>
      </w:r>
      <w:r w:rsidR="00CB79A2" w:rsidRPr="008B725C">
        <w:rPr>
          <w:color w:val="000000"/>
          <w:sz w:val="22"/>
          <w:szCs w:val="22"/>
        </w:rPr>
        <w:t>r</w:t>
      </w:r>
      <w:r w:rsidRPr="008B725C">
        <w:rPr>
          <w:color w:val="000000"/>
          <w:sz w:val="22"/>
          <w:szCs w:val="22"/>
        </w:rPr>
        <w:t xml:space="preserve">ecovery </w:t>
      </w:r>
      <w:r w:rsidR="00CB79A2" w:rsidRPr="008B725C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>llowance</w:t>
      </w:r>
      <w:r w:rsidR="00115108" w:rsidRPr="008B725C">
        <w:rPr>
          <w:color w:val="000000"/>
          <w:sz w:val="22"/>
          <w:szCs w:val="22"/>
        </w:rPr>
        <w:t>;</w:t>
      </w:r>
    </w:p>
    <w:p w14:paraId="38B7C97F" w14:textId="77777777" w:rsidR="003D46D9" w:rsidRPr="008B725C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Farm </w:t>
      </w:r>
      <w:r w:rsidR="00CB79A2" w:rsidRPr="008B725C">
        <w:rPr>
          <w:color w:val="000000"/>
          <w:sz w:val="22"/>
          <w:szCs w:val="22"/>
        </w:rPr>
        <w:t>H</w:t>
      </w:r>
      <w:r w:rsidRPr="008B725C">
        <w:rPr>
          <w:color w:val="000000"/>
          <w:sz w:val="22"/>
          <w:szCs w:val="22"/>
        </w:rPr>
        <w:t xml:space="preserve">ousehold </w:t>
      </w:r>
      <w:r w:rsidR="00CB79A2" w:rsidRPr="008B725C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>llowance</w:t>
      </w:r>
      <w:r w:rsidR="00115108" w:rsidRPr="008B725C">
        <w:rPr>
          <w:color w:val="000000"/>
          <w:sz w:val="22"/>
          <w:szCs w:val="22"/>
        </w:rPr>
        <w:t>;</w:t>
      </w:r>
    </w:p>
    <w:p w14:paraId="7DB9CFE5" w14:textId="77777777" w:rsidR="000C44FC" w:rsidRPr="008B725C" w:rsidRDefault="000C44FC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Income support component of wages paid to participants in the Community Development Employment Projects (CDEP) Scheme and CDEP Scheme participant supplement</w:t>
      </w:r>
      <w:r w:rsidR="00115108" w:rsidRPr="008B725C">
        <w:rPr>
          <w:color w:val="000000"/>
          <w:sz w:val="22"/>
          <w:szCs w:val="22"/>
        </w:rPr>
        <w:t>;</w:t>
      </w:r>
      <w:r w:rsidR="0034522A" w:rsidRPr="008B725C">
        <w:rPr>
          <w:color w:val="000000"/>
          <w:sz w:val="22"/>
          <w:szCs w:val="22"/>
        </w:rPr>
        <w:t xml:space="preserve"> </w:t>
      </w:r>
    </w:p>
    <w:p w14:paraId="5C697E53" w14:textId="77777777" w:rsidR="000C44FC" w:rsidRPr="008B725C" w:rsidRDefault="000C44FC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New Enterprise Incentive Scheme allowance</w:t>
      </w:r>
      <w:r w:rsidR="00115108" w:rsidRPr="008B725C">
        <w:rPr>
          <w:color w:val="000000"/>
          <w:sz w:val="22"/>
          <w:szCs w:val="22"/>
        </w:rPr>
        <w:t>;</w:t>
      </w:r>
    </w:p>
    <w:p w14:paraId="562012FD" w14:textId="77777777" w:rsidR="00724965" w:rsidRPr="009238F5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Parenting payment (</w:t>
      </w:r>
      <w:r w:rsidR="00CB79A2" w:rsidRPr="008B725C">
        <w:rPr>
          <w:color w:val="000000"/>
          <w:sz w:val="22"/>
          <w:szCs w:val="22"/>
        </w:rPr>
        <w:t>p</w:t>
      </w:r>
      <w:r w:rsidRPr="008B725C">
        <w:rPr>
          <w:color w:val="000000"/>
          <w:sz w:val="22"/>
          <w:szCs w:val="22"/>
        </w:rPr>
        <w:t>artnered)</w:t>
      </w:r>
      <w:r w:rsidR="00115108" w:rsidRPr="008B725C">
        <w:rPr>
          <w:color w:val="000000"/>
          <w:sz w:val="22"/>
          <w:szCs w:val="22"/>
        </w:rPr>
        <w:t>;</w:t>
      </w:r>
    </w:p>
    <w:p w14:paraId="27854FC6" w14:textId="77777777" w:rsidR="00724965" w:rsidRPr="009238F5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Partner </w:t>
      </w:r>
      <w:r w:rsidR="00CB79A2" w:rsidRPr="008B725C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>llowance</w:t>
      </w:r>
      <w:r w:rsidR="00115108" w:rsidRPr="008B725C">
        <w:rPr>
          <w:color w:val="000000"/>
          <w:sz w:val="22"/>
          <w:szCs w:val="22"/>
        </w:rPr>
        <w:t>;</w:t>
      </w:r>
    </w:p>
    <w:p w14:paraId="40522CEE" w14:textId="77777777" w:rsidR="00724965" w:rsidRPr="009238F5" w:rsidRDefault="00CB79A2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payments to persons 16 years or older made under:</w:t>
      </w:r>
    </w:p>
    <w:p w14:paraId="2B9283AC" w14:textId="77777777" w:rsidR="00CB79A2" w:rsidRPr="008B725C" w:rsidRDefault="00CB79A2" w:rsidP="009238F5">
      <w:pPr>
        <w:numPr>
          <w:ilvl w:val="2"/>
          <w:numId w:val="68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ABSTUDY (including the ABSTUDY Masters and Doctorate Award)</w:t>
      </w:r>
      <w:r w:rsidR="00115108" w:rsidRPr="008B725C">
        <w:rPr>
          <w:color w:val="000000"/>
          <w:sz w:val="22"/>
          <w:szCs w:val="22"/>
        </w:rPr>
        <w:t>;</w:t>
      </w:r>
    </w:p>
    <w:p w14:paraId="2ED235D4" w14:textId="77777777" w:rsidR="00724965" w:rsidRPr="009238F5" w:rsidRDefault="00CB79A2" w:rsidP="009238F5">
      <w:pPr>
        <w:numPr>
          <w:ilvl w:val="2"/>
          <w:numId w:val="68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Military Rehabilitation and Compensation Act Education and Training Scheme</w:t>
      </w:r>
      <w:r w:rsidR="00115108" w:rsidRPr="008B725C">
        <w:rPr>
          <w:color w:val="000000"/>
          <w:sz w:val="22"/>
          <w:szCs w:val="22"/>
        </w:rPr>
        <w:t>;</w:t>
      </w:r>
    </w:p>
    <w:p w14:paraId="5167BF69" w14:textId="77777777" w:rsidR="00CB79A2" w:rsidRPr="008B725C" w:rsidRDefault="00CB79A2" w:rsidP="009238F5">
      <w:pPr>
        <w:numPr>
          <w:ilvl w:val="2"/>
          <w:numId w:val="68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Veterans’ Children Education Scheme</w:t>
      </w:r>
      <w:r w:rsidR="00115108" w:rsidRPr="008B725C">
        <w:rPr>
          <w:color w:val="000000"/>
          <w:sz w:val="22"/>
          <w:szCs w:val="22"/>
        </w:rPr>
        <w:t>;</w:t>
      </w:r>
    </w:p>
    <w:p w14:paraId="36F3E42B" w14:textId="5B675550" w:rsidR="00724965" w:rsidRPr="009238F5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Special </w:t>
      </w:r>
      <w:r w:rsidR="00103012" w:rsidRPr="008B725C">
        <w:rPr>
          <w:color w:val="000000"/>
          <w:sz w:val="22"/>
          <w:szCs w:val="22"/>
        </w:rPr>
        <w:t>B</w:t>
      </w:r>
      <w:r w:rsidRPr="008B725C">
        <w:rPr>
          <w:color w:val="000000"/>
          <w:sz w:val="22"/>
          <w:szCs w:val="22"/>
        </w:rPr>
        <w:t>enefit</w:t>
      </w:r>
      <w:r w:rsidR="00115108" w:rsidRPr="008B725C">
        <w:rPr>
          <w:color w:val="000000"/>
          <w:sz w:val="22"/>
          <w:szCs w:val="22"/>
        </w:rPr>
        <w:t>;</w:t>
      </w:r>
    </w:p>
    <w:p w14:paraId="45850B14" w14:textId="77777777" w:rsidR="00724965" w:rsidRPr="009238F5" w:rsidRDefault="003D46D9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Widow </w:t>
      </w:r>
      <w:r w:rsidR="00CB79A2" w:rsidRPr="008B725C">
        <w:rPr>
          <w:color w:val="000000"/>
          <w:sz w:val="22"/>
          <w:szCs w:val="22"/>
        </w:rPr>
        <w:t>a</w:t>
      </w:r>
      <w:r w:rsidRPr="008B725C">
        <w:rPr>
          <w:color w:val="000000"/>
          <w:sz w:val="22"/>
          <w:szCs w:val="22"/>
        </w:rPr>
        <w:t>llowance</w:t>
      </w:r>
      <w:r w:rsidR="00115108" w:rsidRPr="008B725C">
        <w:rPr>
          <w:color w:val="000000"/>
          <w:sz w:val="22"/>
          <w:szCs w:val="22"/>
        </w:rPr>
        <w:t>;</w:t>
      </w:r>
    </w:p>
    <w:p w14:paraId="1C06E6B8" w14:textId="77777777" w:rsidR="006917BA" w:rsidRPr="008B725C" w:rsidRDefault="007847B6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Y</w:t>
      </w:r>
      <w:r w:rsidR="003D17DC" w:rsidRPr="008B725C">
        <w:rPr>
          <w:color w:val="000000"/>
          <w:sz w:val="22"/>
          <w:szCs w:val="22"/>
        </w:rPr>
        <w:t xml:space="preserve">outh </w:t>
      </w:r>
      <w:r w:rsidR="00CB79A2" w:rsidRPr="008B725C">
        <w:rPr>
          <w:color w:val="000000"/>
          <w:sz w:val="22"/>
          <w:szCs w:val="22"/>
        </w:rPr>
        <w:t>a</w:t>
      </w:r>
      <w:r w:rsidR="003D17DC" w:rsidRPr="008B725C">
        <w:rPr>
          <w:color w:val="000000"/>
          <w:sz w:val="22"/>
          <w:szCs w:val="22"/>
        </w:rPr>
        <w:t>llowance</w:t>
      </w:r>
      <w:r w:rsidR="00BD32F1" w:rsidRPr="008B725C">
        <w:rPr>
          <w:color w:val="000000"/>
          <w:sz w:val="22"/>
          <w:szCs w:val="22"/>
        </w:rPr>
        <w:t>;</w:t>
      </w:r>
    </w:p>
    <w:p w14:paraId="4FCDDC43" w14:textId="77777777" w:rsidR="00724965" w:rsidRPr="009238F5" w:rsidRDefault="006917BA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Youth disability supplement as a component of ABSTUDY living allowance or Youth allowance</w:t>
      </w:r>
    </w:p>
    <w:p w14:paraId="2787D1C1" w14:textId="77777777" w:rsidR="00F76372" w:rsidRPr="008B725C" w:rsidRDefault="00F76372" w:rsidP="009238F5">
      <w:pPr>
        <w:spacing w:after="120"/>
        <w:ind w:left="567"/>
        <w:rPr>
          <w:b/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AND</w:t>
      </w:r>
    </w:p>
    <w:p w14:paraId="2086A3AB" w14:textId="77777777" w:rsidR="00400D0F" w:rsidRPr="008B725C" w:rsidRDefault="00400D0F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who had no other </w:t>
      </w:r>
      <w:r w:rsidR="001C02F8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assessable income</w:t>
      </w:r>
      <w:r w:rsidR="00BD32F1" w:rsidRPr="008B725C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or</w:t>
      </w:r>
    </w:p>
    <w:p w14:paraId="6841A6B1" w14:textId="77777777" w:rsidR="00400D0F" w:rsidRPr="007D0366" w:rsidRDefault="00400D0F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whose </w:t>
      </w:r>
      <w:r w:rsidR="002F78F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taxable income was </w:t>
      </w:r>
      <w:r w:rsidRPr="008B725C">
        <w:rPr>
          <w:b/>
          <w:color w:val="000000"/>
          <w:sz w:val="22"/>
          <w:szCs w:val="22"/>
        </w:rPr>
        <w:t>less than</w:t>
      </w:r>
      <w:r w:rsidRPr="008B725C">
        <w:rPr>
          <w:color w:val="000000"/>
          <w:sz w:val="22"/>
          <w:szCs w:val="22"/>
        </w:rPr>
        <w:t xml:space="preserve"> </w:t>
      </w:r>
      <w:r w:rsidRPr="007D0366">
        <w:rPr>
          <w:b/>
          <w:color w:val="000000"/>
          <w:sz w:val="22"/>
          <w:szCs w:val="22"/>
        </w:rPr>
        <w:t>$2</w:t>
      </w:r>
      <w:r w:rsidR="00113F85" w:rsidRPr="007D0366">
        <w:rPr>
          <w:b/>
          <w:color w:val="000000"/>
          <w:sz w:val="22"/>
          <w:szCs w:val="22"/>
        </w:rPr>
        <w:t>1,885</w:t>
      </w:r>
      <w:r w:rsidRPr="007D0366">
        <w:rPr>
          <w:color w:val="000000"/>
          <w:sz w:val="22"/>
          <w:szCs w:val="22"/>
        </w:rPr>
        <w:t>.</w:t>
      </w:r>
    </w:p>
    <w:p w14:paraId="39A4D0C2" w14:textId="77777777" w:rsidR="00724965" w:rsidRPr="009238F5" w:rsidRDefault="003D17DC" w:rsidP="009238F5">
      <w:pPr>
        <w:numPr>
          <w:ilvl w:val="0"/>
          <w:numId w:val="15"/>
        </w:numPr>
        <w:spacing w:after="120"/>
        <w:ind w:left="567" w:hanging="567"/>
        <w:rPr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</w:t>
      </w:r>
      <w:r w:rsidR="001C02F8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person who</w:t>
      </w:r>
      <w:r w:rsidR="003B69B3" w:rsidRPr="008B725C">
        <w:rPr>
          <w:color w:val="000000"/>
          <w:sz w:val="22"/>
          <w:szCs w:val="22"/>
        </w:rPr>
        <w:t>:</w:t>
      </w:r>
    </w:p>
    <w:p w14:paraId="02E97101" w14:textId="77777777" w:rsidR="00724965" w:rsidRPr="009238F5" w:rsidRDefault="003D17DC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qualified for a tax offset under section 160AAAA of the</w:t>
      </w:r>
      <w:r w:rsidR="00CF49A5" w:rsidRPr="008B725C">
        <w:rPr>
          <w:color w:val="000000"/>
          <w:sz w:val="22"/>
          <w:szCs w:val="22"/>
        </w:rPr>
        <w:t xml:space="preserve"> ITAA 1936 </w:t>
      </w:r>
      <w:r w:rsidR="00F631D2" w:rsidRPr="008B725C">
        <w:rPr>
          <w:color w:val="000000"/>
          <w:sz w:val="22"/>
          <w:szCs w:val="22"/>
        </w:rPr>
        <w:t>(relating to the tax rebate for low</w:t>
      </w:r>
      <w:r w:rsidR="00582652" w:rsidRPr="008B725C">
        <w:rPr>
          <w:color w:val="000000"/>
          <w:sz w:val="22"/>
          <w:szCs w:val="22"/>
        </w:rPr>
        <w:t>-</w:t>
      </w:r>
      <w:r w:rsidR="00F631D2" w:rsidRPr="008B725C">
        <w:rPr>
          <w:color w:val="000000"/>
          <w:sz w:val="22"/>
          <w:szCs w:val="22"/>
        </w:rPr>
        <w:t xml:space="preserve">income aged persons and pensioners) </w:t>
      </w:r>
      <w:r w:rsidR="003B69B3" w:rsidRPr="008B725C">
        <w:rPr>
          <w:color w:val="000000"/>
          <w:sz w:val="22"/>
          <w:szCs w:val="22"/>
        </w:rPr>
        <w:t xml:space="preserve">during the </w:t>
      </w:r>
      <w:r w:rsidR="001C02F8" w:rsidRPr="008B725C">
        <w:rPr>
          <w:color w:val="000000"/>
          <w:sz w:val="22"/>
          <w:szCs w:val="22"/>
        </w:rPr>
        <w:t>*</w:t>
      </w:r>
      <w:r w:rsidR="003B69B3" w:rsidRPr="008B725C">
        <w:rPr>
          <w:color w:val="000000"/>
          <w:sz w:val="22"/>
          <w:szCs w:val="22"/>
        </w:rPr>
        <w:t>income year</w:t>
      </w:r>
      <w:r w:rsidR="00BD32F1" w:rsidRPr="008B725C">
        <w:rPr>
          <w:color w:val="000000"/>
          <w:sz w:val="22"/>
          <w:szCs w:val="22"/>
        </w:rPr>
        <w:t>;</w:t>
      </w:r>
    </w:p>
    <w:p w14:paraId="50A0F4A0" w14:textId="77777777" w:rsidR="00A432DD" w:rsidRPr="008B725C" w:rsidRDefault="00391D00" w:rsidP="009238F5">
      <w:pPr>
        <w:spacing w:after="120"/>
        <w:ind w:left="567"/>
        <w:rPr>
          <w:b/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AND</w:t>
      </w:r>
    </w:p>
    <w:p w14:paraId="49D57FFC" w14:textId="77777777" w:rsidR="003D17DC" w:rsidRPr="008B725C" w:rsidRDefault="003D17DC" w:rsidP="009238F5">
      <w:pPr>
        <w:numPr>
          <w:ilvl w:val="1"/>
          <w:numId w:val="15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whose </w:t>
      </w:r>
      <w:r w:rsidR="006F482D" w:rsidRPr="008B725C">
        <w:rPr>
          <w:color w:val="000000"/>
          <w:sz w:val="22"/>
          <w:szCs w:val="22"/>
        </w:rPr>
        <w:t xml:space="preserve">rebate </w:t>
      </w:r>
      <w:r w:rsidRPr="008B725C">
        <w:rPr>
          <w:color w:val="000000"/>
          <w:sz w:val="22"/>
          <w:szCs w:val="22"/>
        </w:rPr>
        <w:t xml:space="preserve">income was </w:t>
      </w:r>
      <w:r w:rsidRPr="008B725C">
        <w:rPr>
          <w:b/>
          <w:color w:val="000000"/>
          <w:sz w:val="22"/>
          <w:szCs w:val="22"/>
        </w:rPr>
        <w:t>less than</w:t>
      </w:r>
      <w:r w:rsidRPr="008B725C">
        <w:rPr>
          <w:color w:val="000000"/>
          <w:sz w:val="22"/>
          <w:szCs w:val="22"/>
        </w:rPr>
        <w:t>:</w:t>
      </w:r>
    </w:p>
    <w:p w14:paraId="1E9BB992" w14:textId="77777777" w:rsidR="003D17DC" w:rsidRPr="008B725C" w:rsidRDefault="00A432DD" w:rsidP="009238F5">
      <w:pPr>
        <w:numPr>
          <w:ilvl w:val="2"/>
          <w:numId w:val="69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$32,280</w:t>
      </w:r>
      <w:r w:rsidRPr="008B725C">
        <w:rPr>
          <w:color w:val="000000"/>
          <w:sz w:val="22"/>
          <w:szCs w:val="22"/>
        </w:rPr>
        <w:t xml:space="preserve"> </w:t>
      </w:r>
      <w:r w:rsidR="0077222D" w:rsidRPr="008B725C">
        <w:rPr>
          <w:color w:val="000000"/>
          <w:sz w:val="22"/>
          <w:szCs w:val="22"/>
        </w:rPr>
        <w:t>–</w:t>
      </w:r>
      <w:r w:rsidRPr="008B725C">
        <w:rPr>
          <w:color w:val="000000"/>
          <w:sz w:val="22"/>
          <w:szCs w:val="22"/>
        </w:rPr>
        <w:t xml:space="preserve"> </w:t>
      </w:r>
      <w:r w:rsidR="003D17DC" w:rsidRPr="008B725C">
        <w:rPr>
          <w:color w:val="000000"/>
          <w:sz w:val="22"/>
          <w:szCs w:val="22"/>
        </w:rPr>
        <w:t>if at any time during the</w:t>
      </w:r>
      <w:r w:rsidR="00202CA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="003D17DC" w:rsidRPr="008B725C">
        <w:rPr>
          <w:color w:val="000000"/>
          <w:sz w:val="22"/>
          <w:szCs w:val="22"/>
        </w:rPr>
        <w:t>year the person w</w:t>
      </w:r>
      <w:r w:rsidR="00F76372" w:rsidRPr="008B725C">
        <w:rPr>
          <w:color w:val="000000"/>
          <w:sz w:val="22"/>
          <w:szCs w:val="22"/>
        </w:rPr>
        <w:t>as single, widowed or separated</w:t>
      </w:r>
      <w:r w:rsidR="0082009C" w:rsidRPr="008B725C">
        <w:rPr>
          <w:color w:val="000000"/>
          <w:sz w:val="22"/>
          <w:szCs w:val="22"/>
        </w:rPr>
        <w:t>;</w:t>
      </w:r>
      <w:r w:rsidR="00F76372" w:rsidRPr="008B725C">
        <w:rPr>
          <w:color w:val="000000"/>
          <w:sz w:val="22"/>
          <w:szCs w:val="22"/>
        </w:rPr>
        <w:t xml:space="preserve"> or</w:t>
      </w:r>
    </w:p>
    <w:p w14:paraId="572AD367" w14:textId="77777777" w:rsidR="00724965" w:rsidRPr="009238F5" w:rsidRDefault="00A432DD" w:rsidP="009238F5">
      <w:pPr>
        <w:numPr>
          <w:ilvl w:val="2"/>
          <w:numId w:val="69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$31,280</w:t>
      </w:r>
      <w:r w:rsidRPr="008B725C">
        <w:rPr>
          <w:color w:val="000000"/>
          <w:sz w:val="22"/>
          <w:szCs w:val="22"/>
        </w:rPr>
        <w:t xml:space="preserve"> </w:t>
      </w:r>
      <w:r w:rsidR="0077222D" w:rsidRPr="008B725C">
        <w:rPr>
          <w:color w:val="000000"/>
          <w:sz w:val="22"/>
          <w:szCs w:val="22"/>
        </w:rPr>
        <w:t>–</w:t>
      </w:r>
      <w:r w:rsidRPr="008B725C">
        <w:rPr>
          <w:color w:val="000000"/>
          <w:sz w:val="22"/>
          <w:szCs w:val="22"/>
        </w:rPr>
        <w:t xml:space="preserve"> </w:t>
      </w:r>
      <w:r w:rsidR="00166954" w:rsidRPr="008B725C">
        <w:rPr>
          <w:color w:val="000000"/>
          <w:sz w:val="22"/>
          <w:szCs w:val="22"/>
        </w:rPr>
        <w:t xml:space="preserve">if at any time during the </w:t>
      </w:r>
      <w:r w:rsidR="00202CA5" w:rsidRPr="008B725C">
        <w:rPr>
          <w:color w:val="000000"/>
          <w:sz w:val="22"/>
          <w:szCs w:val="22"/>
        </w:rPr>
        <w:t>*</w:t>
      </w:r>
      <w:r w:rsidR="00166954" w:rsidRPr="008B725C">
        <w:rPr>
          <w:color w:val="000000"/>
          <w:sz w:val="22"/>
          <w:szCs w:val="22"/>
        </w:rPr>
        <w:t xml:space="preserve">income year </w:t>
      </w:r>
      <w:r w:rsidR="003D17DC" w:rsidRPr="008B725C">
        <w:rPr>
          <w:color w:val="000000"/>
          <w:sz w:val="22"/>
          <w:szCs w:val="22"/>
        </w:rPr>
        <w:t>the person and their spouse (married or de facto) had to live apart due to illness</w:t>
      </w:r>
      <w:r w:rsidR="005C017E" w:rsidRPr="008B725C">
        <w:rPr>
          <w:color w:val="000000"/>
          <w:sz w:val="22"/>
          <w:szCs w:val="22"/>
        </w:rPr>
        <w:t>,</w:t>
      </w:r>
      <w:r w:rsidR="003D17DC" w:rsidRPr="008B725C">
        <w:rPr>
          <w:color w:val="000000"/>
          <w:sz w:val="22"/>
          <w:szCs w:val="22"/>
        </w:rPr>
        <w:t xml:space="preserve"> or the person or their spouse was in a nursing home</w:t>
      </w:r>
      <w:r w:rsidR="0082009C" w:rsidRPr="008B725C">
        <w:rPr>
          <w:color w:val="000000"/>
          <w:sz w:val="22"/>
          <w:szCs w:val="22"/>
        </w:rPr>
        <w:t>;</w:t>
      </w:r>
      <w:r w:rsidR="00F76372" w:rsidRPr="008B725C">
        <w:rPr>
          <w:color w:val="000000"/>
          <w:sz w:val="22"/>
          <w:szCs w:val="22"/>
        </w:rPr>
        <w:t xml:space="preserve"> or</w:t>
      </w:r>
    </w:p>
    <w:p w14:paraId="20FD0D8E" w14:textId="77777777" w:rsidR="003D17DC" w:rsidRPr="008B725C" w:rsidRDefault="00A432DD" w:rsidP="009238F5">
      <w:pPr>
        <w:numPr>
          <w:ilvl w:val="2"/>
          <w:numId w:val="69"/>
        </w:numPr>
        <w:spacing w:after="120"/>
        <w:ind w:left="1701" w:hanging="567"/>
        <w:rPr>
          <w:color w:val="000000"/>
          <w:sz w:val="22"/>
          <w:szCs w:val="22"/>
        </w:rPr>
      </w:pPr>
      <w:r w:rsidRPr="008B725C">
        <w:rPr>
          <w:b/>
          <w:color w:val="000000"/>
          <w:sz w:val="22"/>
          <w:szCs w:val="22"/>
        </w:rPr>
        <w:t>$28,975</w:t>
      </w:r>
      <w:r w:rsidRPr="008B725C">
        <w:rPr>
          <w:color w:val="000000"/>
          <w:sz w:val="22"/>
          <w:szCs w:val="22"/>
        </w:rPr>
        <w:t xml:space="preserve"> </w:t>
      </w:r>
      <w:r w:rsidR="0077222D" w:rsidRPr="008B725C">
        <w:rPr>
          <w:color w:val="000000"/>
          <w:sz w:val="22"/>
          <w:szCs w:val="22"/>
        </w:rPr>
        <w:t>–</w:t>
      </w:r>
      <w:r w:rsidRPr="008B725C">
        <w:rPr>
          <w:color w:val="000000"/>
          <w:sz w:val="22"/>
          <w:szCs w:val="22"/>
        </w:rPr>
        <w:t xml:space="preserve"> </w:t>
      </w:r>
      <w:r w:rsidR="003D17DC" w:rsidRPr="008B725C">
        <w:rPr>
          <w:color w:val="000000"/>
          <w:sz w:val="22"/>
          <w:szCs w:val="22"/>
        </w:rPr>
        <w:t xml:space="preserve">if </w:t>
      </w:r>
      <w:r w:rsidR="00166954" w:rsidRPr="008B725C">
        <w:rPr>
          <w:color w:val="000000"/>
          <w:sz w:val="22"/>
          <w:szCs w:val="22"/>
        </w:rPr>
        <w:t xml:space="preserve">at any time during the </w:t>
      </w:r>
      <w:r w:rsidR="00202CA5" w:rsidRPr="008B725C">
        <w:rPr>
          <w:color w:val="000000"/>
          <w:sz w:val="22"/>
          <w:szCs w:val="22"/>
        </w:rPr>
        <w:t>*</w:t>
      </w:r>
      <w:r w:rsidR="00166954" w:rsidRPr="008B725C">
        <w:rPr>
          <w:color w:val="000000"/>
          <w:sz w:val="22"/>
          <w:szCs w:val="22"/>
        </w:rPr>
        <w:t xml:space="preserve">income year </w:t>
      </w:r>
      <w:r w:rsidR="003D17DC" w:rsidRPr="008B725C">
        <w:rPr>
          <w:color w:val="000000"/>
          <w:sz w:val="22"/>
          <w:szCs w:val="22"/>
        </w:rPr>
        <w:t>the person and their spouse (married or de facto) lived together</w:t>
      </w:r>
      <w:r w:rsidR="009604BF" w:rsidRPr="008B725C">
        <w:rPr>
          <w:color w:val="000000"/>
          <w:sz w:val="22"/>
          <w:szCs w:val="22"/>
        </w:rPr>
        <w:t>.</w:t>
      </w:r>
    </w:p>
    <w:p w14:paraId="26FDD315" w14:textId="77777777" w:rsidR="001D6F20" w:rsidRPr="009238F5" w:rsidRDefault="003D17DC" w:rsidP="009238F5">
      <w:pPr>
        <w:spacing w:after="120"/>
        <w:ind w:firstLine="11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If a person is covered by more than one category during the </w:t>
      </w:r>
      <w:r w:rsidR="00202CA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 xml:space="preserve">year, the person is taken to be covered by </w:t>
      </w:r>
      <w:r w:rsidR="009C1E43" w:rsidRPr="008B725C">
        <w:rPr>
          <w:color w:val="000000"/>
          <w:sz w:val="22"/>
          <w:szCs w:val="22"/>
        </w:rPr>
        <w:t>category</w:t>
      </w:r>
      <w:r w:rsidR="009530C4" w:rsidRPr="009238F5">
        <w:rPr>
          <w:color w:val="000000"/>
          <w:sz w:val="22"/>
          <w:szCs w:val="22"/>
        </w:rPr>
        <w:t xml:space="preserve"> (2)(b)</w:t>
      </w:r>
      <w:r w:rsidRPr="008B725C">
        <w:rPr>
          <w:color w:val="000000"/>
          <w:sz w:val="22"/>
          <w:szCs w:val="22"/>
        </w:rPr>
        <w:t>(</w:t>
      </w:r>
      <w:r w:rsidR="000445BE" w:rsidRPr="008B725C">
        <w:rPr>
          <w:color w:val="000000"/>
          <w:sz w:val="22"/>
          <w:szCs w:val="22"/>
        </w:rPr>
        <w:t>i</w:t>
      </w:r>
      <w:r w:rsidRPr="008B725C">
        <w:rPr>
          <w:color w:val="000000"/>
          <w:sz w:val="22"/>
          <w:szCs w:val="22"/>
        </w:rPr>
        <w:t xml:space="preserve">) or, if category </w:t>
      </w:r>
      <w:r w:rsidR="009530C4" w:rsidRPr="009238F5">
        <w:rPr>
          <w:color w:val="000000"/>
          <w:sz w:val="22"/>
          <w:szCs w:val="22"/>
        </w:rPr>
        <w:t>(2)(b)</w:t>
      </w:r>
      <w:r w:rsidRPr="008B725C">
        <w:rPr>
          <w:color w:val="000000"/>
          <w:sz w:val="22"/>
          <w:szCs w:val="22"/>
        </w:rPr>
        <w:t>(</w:t>
      </w:r>
      <w:r w:rsidR="000445BE" w:rsidRPr="008B725C">
        <w:rPr>
          <w:color w:val="000000"/>
          <w:sz w:val="22"/>
          <w:szCs w:val="22"/>
        </w:rPr>
        <w:t>i</w:t>
      </w:r>
      <w:r w:rsidRPr="008B725C">
        <w:rPr>
          <w:color w:val="000000"/>
          <w:sz w:val="22"/>
          <w:szCs w:val="22"/>
        </w:rPr>
        <w:t xml:space="preserve">) does not apply, category </w:t>
      </w:r>
      <w:r w:rsidR="009530C4" w:rsidRPr="009238F5">
        <w:rPr>
          <w:color w:val="000000"/>
          <w:sz w:val="22"/>
          <w:szCs w:val="22"/>
        </w:rPr>
        <w:t>(2)(b)</w:t>
      </w:r>
      <w:r w:rsidRPr="008B725C">
        <w:rPr>
          <w:color w:val="000000"/>
          <w:sz w:val="22"/>
          <w:szCs w:val="22"/>
        </w:rPr>
        <w:t>(</w:t>
      </w:r>
      <w:r w:rsidR="000445BE" w:rsidRPr="008B725C">
        <w:rPr>
          <w:color w:val="000000"/>
          <w:sz w:val="22"/>
          <w:szCs w:val="22"/>
        </w:rPr>
        <w:t>ii</w:t>
      </w:r>
      <w:r w:rsidRPr="008B725C">
        <w:rPr>
          <w:color w:val="000000"/>
          <w:sz w:val="22"/>
          <w:szCs w:val="22"/>
        </w:rPr>
        <w:t>).</w:t>
      </w:r>
    </w:p>
    <w:p w14:paraId="7297A5F1" w14:textId="77777777" w:rsidR="00724965" w:rsidRPr="009238F5" w:rsidRDefault="00724965" w:rsidP="009238F5">
      <w:pPr>
        <w:spacing w:after="120"/>
        <w:ind w:firstLine="11"/>
        <w:rPr>
          <w:color w:val="000000"/>
          <w:sz w:val="22"/>
          <w:szCs w:val="22"/>
        </w:rPr>
      </w:pPr>
      <w:bookmarkStart w:id="30" w:name="_Toc498090778"/>
      <w:bookmarkStart w:id="31" w:name="_Toc498513329"/>
    </w:p>
    <w:p w14:paraId="3EC5FC2C" w14:textId="77777777" w:rsidR="00724965" w:rsidRPr="009238F5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7602E7" w:rsidRPr="008B725C">
        <w:t>L</w:t>
      </w:r>
      <w:bookmarkEnd w:id="30"/>
      <w:bookmarkEnd w:id="31"/>
    </w:p>
    <w:p w14:paraId="4C67F3EF" w14:textId="77777777" w:rsidR="00724965" w:rsidRPr="009238F5" w:rsidRDefault="003D17DC" w:rsidP="009238F5">
      <w:pPr>
        <w:spacing w:after="120"/>
        <w:rPr>
          <w:b/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</w:t>
      </w:r>
      <w:r w:rsidR="0007415F" w:rsidRPr="008B725C">
        <w:rPr>
          <w:color w:val="000000"/>
          <w:sz w:val="22"/>
          <w:szCs w:val="22"/>
        </w:rPr>
        <w:t>n Australian resident non-profit company</w:t>
      </w:r>
      <w:r w:rsidRPr="008B725C">
        <w:rPr>
          <w:color w:val="000000"/>
          <w:sz w:val="22"/>
          <w:szCs w:val="22"/>
        </w:rPr>
        <w:t xml:space="preserve"> whose </w:t>
      </w:r>
      <w:r w:rsidR="002F78F9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taxable income for the</w:t>
      </w:r>
      <w:r w:rsidR="00686B13" w:rsidRPr="008B725C">
        <w:rPr>
          <w:color w:val="000000"/>
          <w:sz w:val="22"/>
          <w:szCs w:val="22"/>
        </w:rPr>
        <w:t xml:space="preserve"> </w:t>
      </w:r>
      <w:r w:rsidR="00202CA5" w:rsidRPr="008B725C">
        <w:rPr>
          <w:color w:val="000000"/>
          <w:sz w:val="22"/>
          <w:szCs w:val="22"/>
        </w:rPr>
        <w:t>*</w:t>
      </w:r>
      <w:r w:rsidR="00FE693E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 xml:space="preserve">year </w:t>
      </w:r>
      <w:r w:rsidR="00D47401" w:rsidRPr="008B725C">
        <w:rPr>
          <w:b/>
          <w:color w:val="000000"/>
          <w:sz w:val="22"/>
          <w:szCs w:val="22"/>
        </w:rPr>
        <w:t>was</w:t>
      </w:r>
      <w:r w:rsidRPr="008B725C">
        <w:rPr>
          <w:b/>
          <w:color w:val="000000"/>
          <w:sz w:val="22"/>
          <w:szCs w:val="22"/>
        </w:rPr>
        <w:t xml:space="preserve"> $416</w:t>
      </w:r>
      <w:r w:rsidR="00D47401" w:rsidRPr="008B725C">
        <w:rPr>
          <w:b/>
          <w:color w:val="000000"/>
          <w:sz w:val="22"/>
          <w:szCs w:val="22"/>
        </w:rPr>
        <w:t xml:space="preserve"> or less</w:t>
      </w:r>
      <w:r w:rsidRPr="008B725C">
        <w:rPr>
          <w:color w:val="000000"/>
          <w:sz w:val="22"/>
          <w:szCs w:val="22"/>
        </w:rPr>
        <w:t>.</w:t>
      </w:r>
    </w:p>
    <w:p w14:paraId="4B05EA65" w14:textId="77777777" w:rsidR="00724965" w:rsidRPr="009238F5" w:rsidRDefault="009262AF" w:rsidP="009238F5">
      <w:pPr>
        <w:spacing w:after="120"/>
        <w:rPr>
          <w:i/>
          <w:iCs/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 entity within the meaning of section 960-100 of the</w:t>
      </w:r>
      <w:r w:rsidR="000163E4" w:rsidRPr="008B725C">
        <w:rPr>
          <w:color w:val="000000"/>
          <w:sz w:val="22"/>
          <w:szCs w:val="22"/>
        </w:rPr>
        <w:t xml:space="preserve"> ITAA 1997</w:t>
      </w:r>
      <w:r w:rsidR="005C017E" w:rsidRPr="008B725C">
        <w:rPr>
          <w:color w:val="000000"/>
          <w:sz w:val="22"/>
          <w:szCs w:val="22"/>
        </w:rPr>
        <w:t>,</w:t>
      </w:r>
      <w:r w:rsidR="00420441" w:rsidRPr="008B725C">
        <w:rPr>
          <w:color w:val="000000"/>
          <w:sz w:val="22"/>
          <w:szCs w:val="22"/>
        </w:rPr>
        <w:t xml:space="preserve"> the </w:t>
      </w:r>
      <w:r w:rsidR="00EE283D" w:rsidRPr="008B725C">
        <w:rPr>
          <w:color w:val="000000"/>
          <w:sz w:val="22"/>
          <w:szCs w:val="22"/>
        </w:rPr>
        <w:t xml:space="preserve">income </w:t>
      </w:r>
      <w:r w:rsidR="00420441" w:rsidRPr="008B725C">
        <w:rPr>
          <w:color w:val="000000"/>
          <w:sz w:val="22"/>
          <w:szCs w:val="22"/>
        </w:rPr>
        <w:t>of which</w:t>
      </w:r>
      <w:r w:rsidR="005C017E" w:rsidRPr="008B725C">
        <w:rPr>
          <w:color w:val="000000"/>
          <w:sz w:val="22"/>
          <w:szCs w:val="22"/>
        </w:rPr>
        <w:t xml:space="preserve"> </w:t>
      </w:r>
      <w:r w:rsidR="00420441" w:rsidRPr="008B725C">
        <w:rPr>
          <w:color w:val="000000"/>
          <w:sz w:val="22"/>
          <w:szCs w:val="22"/>
        </w:rPr>
        <w:t>i</w:t>
      </w:r>
      <w:r w:rsidR="00EE283D" w:rsidRPr="008B725C">
        <w:rPr>
          <w:color w:val="000000"/>
          <w:sz w:val="22"/>
          <w:szCs w:val="22"/>
        </w:rPr>
        <w:t xml:space="preserve">s exempt from income tax </w:t>
      </w:r>
      <w:r w:rsidR="00867ED0" w:rsidRPr="008B725C">
        <w:rPr>
          <w:color w:val="000000"/>
          <w:sz w:val="22"/>
          <w:szCs w:val="22"/>
        </w:rPr>
        <w:t xml:space="preserve">under </w:t>
      </w:r>
      <w:r w:rsidRPr="008B725C">
        <w:rPr>
          <w:color w:val="000000"/>
          <w:sz w:val="22"/>
          <w:szCs w:val="22"/>
        </w:rPr>
        <w:t>Division 50 of the</w:t>
      </w:r>
      <w:r w:rsidR="000163E4" w:rsidRPr="008B725C">
        <w:rPr>
          <w:color w:val="000000"/>
          <w:sz w:val="22"/>
          <w:szCs w:val="22"/>
        </w:rPr>
        <w:t xml:space="preserve"> ITAA 1997</w:t>
      </w:r>
      <w:r w:rsidRPr="008B725C">
        <w:rPr>
          <w:i/>
          <w:iCs/>
          <w:color w:val="000000"/>
          <w:sz w:val="22"/>
          <w:szCs w:val="22"/>
        </w:rPr>
        <w:t>.</w:t>
      </w:r>
    </w:p>
    <w:p w14:paraId="3CFE04FA" w14:textId="77777777" w:rsidR="00682C25" w:rsidRPr="009238F5" w:rsidRDefault="003D17D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</w:t>
      </w:r>
      <w:r w:rsidR="00C15FAE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>tate</w:t>
      </w:r>
      <w:r w:rsidR="00C15FAE" w:rsidRPr="008B725C">
        <w:rPr>
          <w:color w:val="000000"/>
          <w:sz w:val="22"/>
          <w:szCs w:val="22"/>
        </w:rPr>
        <w:t>/T</w:t>
      </w:r>
      <w:r w:rsidRPr="008B725C">
        <w:rPr>
          <w:color w:val="000000"/>
          <w:sz w:val="22"/>
          <w:szCs w:val="22"/>
        </w:rPr>
        <w:t>erritory body</w:t>
      </w:r>
      <w:r w:rsidR="003A2E7E" w:rsidRPr="008B725C">
        <w:rPr>
          <w:color w:val="000000"/>
          <w:sz w:val="22"/>
          <w:szCs w:val="22"/>
        </w:rPr>
        <w:t xml:space="preserve">, </w:t>
      </w:r>
      <w:r w:rsidR="00C15FAE" w:rsidRPr="008B725C">
        <w:rPr>
          <w:color w:val="000000"/>
          <w:sz w:val="22"/>
          <w:szCs w:val="22"/>
        </w:rPr>
        <w:t xml:space="preserve">the income of </w:t>
      </w:r>
      <w:r w:rsidRPr="008B725C">
        <w:rPr>
          <w:color w:val="000000"/>
          <w:sz w:val="22"/>
          <w:szCs w:val="22"/>
        </w:rPr>
        <w:t>which is exempt from income tax under the provisions of Division</w:t>
      </w:r>
      <w:r w:rsidR="0077222D" w:rsidRPr="008B725C">
        <w:rPr>
          <w:color w:val="000000"/>
          <w:sz w:val="22"/>
          <w:szCs w:val="22"/>
        </w:rPr>
        <w:t> </w:t>
      </w:r>
      <w:r w:rsidRPr="008B725C">
        <w:rPr>
          <w:color w:val="000000"/>
          <w:sz w:val="22"/>
          <w:szCs w:val="22"/>
        </w:rPr>
        <w:t>1AB of Part III of the</w:t>
      </w:r>
      <w:r w:rsidR="000163E4" w:rsidRPr="008B725C">
        <w:rPr>
          <w:color w:val="000000"/>
          <w:sz w:val="22"/>
          <w:szCs w:val="22"/>
        </w:rPr>
        <w:t xml:space="preserve"> ITAA 1936</w:t>
      </w:r>
      <w:r w:rsidRPr="008B725C">
        <w:rPr>
          <w:color w:val="000000"/>
          <w:sz w:val="22"/>
          <w:szCs w:val="22"/>
        </w:rPr>
        <w:t>.</w:t>
      </w:r>
    </w:p>
    <w:p w14:paraId="7811ADF4" w14:textId="77777777" w:rsidR="001D6F20" w:rsidRPr="008B725C" w:rsidRDefault="001D6F20" w:rsidP="009238F5">
      <w:pPr>
        <w:spacing w:after="120"/>
        <w:rPr>
          <w:color w:val="000000"/>
          <w:sz w:val="22"/>
          <w:szCs w:val="22"/>
        </w:rPr>
      </w:pPr>
    </w:p>
    <w:p w14:paraId="594B6040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32" w:name="_Toc498090779"/>
      <w:bookmarkStart w:id="33" w:name="_Toc498513330"/>
      <w:r w:rsidRPr="008B725C">
        <w:t xml:space="preserve">Table </w:t>
      </w:r>
      <w:r w:rsidR="007602E7" w:rsidRPr="008B725C">
        <w:t>M</w:t>
      </w:r>
      <w:bookmarkEnd w:id="32"/>
      <w:bookmarkEnd w:id="33"/>
    </w:p>
    <w:p w14:paraId="3BB865C5" w14:textId="77777777" w:rsidR="003D17DC" w:rsidRPr="008B725C" w:rsidRDefault="003D17D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Any </w:t>
      </w:r>
      <w:r w:rsidR="007E21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person that for the whole of the </w:t>
      </w:r>
      <w:r w:rsidR="007E21A0" w:rsidRPr="008B725C">
        <w:rPr>
          <w:sz w:val="22"/>
          <w:szCs w:val="22"/>
        </w:rPr>
        <w:t>*</w:t>
      </w:r>
      <w:r w:rsidR="00FE693E" w:rsidRPr="008B725C">
        <w:rPr>
          <w:sz w:val="22"/>
          <w:szCs w:val="22"/>
        </w:rPr>
        <w:t xml:space="preserve">income </w:t>
      </w:r>
      <w:r w:rsidRPr="008B725C">
        <w:rPr>
          <w:sz w:val="22"/>
          <w:szCs w:val="22"/>
        </w:rPr>
        <w:t>year was</w:t>
      </w:r>
      <w:r w:rsidR="00FC2C5C" w:rsidRPr="008B725C">
        <w:rPr>
          <w:sz w:val="22"/>
          <w:szCs w:val="22"/>
        </w:rPr>
        <w:t xml:space="preserve"> a subsidiary member of a</w:t>
      </w:r>
      <w:r w:rsidRPr="008B725C">
        <w:rPr>
          <w:sz w:val="22"/>
          <w:szCs w:val="22"/>
        </w:rPr>
        <w:t>:</w:t>
      </w:r>
    </w:p>
    <w:p w14:paraId="2C250D56" w14:textId="77777777" w:rsidR="003D17DC" w:rsidRPr="008B725C" w:rsidRDefault="003D17DC" w:rsidP="009238F5">
      <w:pPr>
        <w:numPr>
          <w:ilvl w:val="0"/>
          <w:numId w:val="2"/>
        </w:numPr>
        <w:tabs>
          <w:tab w:val="clear" w:pos="1800"/>
        </w:tabs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consolidated group (as defined in Division 703 of the</w:t>
      </w:r>
      <w:r w:rsidR="000163E4" w:rsidRPr="008B725C">
        <w:rPr>
          <w:sz w:val="22"/>
          <w:szCs w:val="22"/>
        </w:rPr>
        <w:t xml:space="preserve"> ITAA 1997</w:t>
      </w:r>
      <w:r w:rsidRPr="008B725C">
        <w:rPr>
          <w:sz w:val="22"/>
          <w:szCs w:val="22"/>
        </w:rPr>
        <w:t>)</w:t>
      </w:r>
      <w:r w:rsidR="00C15FAE" w:rsidRPr="008B725C">
        <w:rPr>
          <w:sz w:val="22"/>
          <w:szCs w:val="22"/>
        </w:rPr>
        <w:t>;</w:t>
      </w:r>
      <w:r w:rsidRPr="008B725C">
        <w:rPr>
          <w:sz w:val="22"/>
          <w:szCs w:val="22"/>
        </w:rPr>
        <w:t xml:space="preserve"> or</w:t>
      </w:r>
    </w:p>
    <w:p w14:paraId="247D5CC2" w14:textId="77777777" w:rsidR="005762F9" w:rsidRPr="008B725C" w:rsidRDefault="003D17DC" w:rsidP="009238F5">
      <w:pPr>
        <w:numPr>
          <w:ilvl w:val="0"/>
          <w:numId w:val="2"/>
        </w:numPr>
        <w:tabs>
          <w:tab w:val="clear" w:pos="1800"/>
        </w:tabs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MEC group (as defined in Division 719 of the</w:t>
      </w:r>
      <w:r w:rsidR="000163E4" w:rsidRPr="008B725C">
        <w:rPr>
          <w:sz w:val="22"/>
          <w:szCs w:val="22"/>
        </w:rPr>
        <w:t xml:space="preserve"> ITAA 1997</w:t>
      </w:r>
      <w:r w:rsidRPr="008B725C">
        <w:rPr>
          <w:sz w:val="22"/>
          <w:szCs w:val="22"/>
        </w:rPr>
        <w:t>).</w:t>
      </w:r>
    </w:p>
    <w:p w14:paraId="785C4103" w14:textId="77777777" w:rsidR="001D6F20" w:rsidRPr="009238F5" w:rsidRDefault="001D6F20" w:rsidP="009238F5">
      <w:pPr>
        <w:spacing w:after="120"/>
        <w:rPr>
          <w:color w:val="000000"/>
          <w:sz w:val="22"/>
          <w:szCs w:val="22"/>
        </w:rPr>
      </w:pPr>
      <w:bookmarkStart w:id="34" w:name="_Toc498090780"/>
      <w:bookmarkStart w:id="35" w:name="_Toc498513331"/>
    </w:p>
    <w:p w14:paraId="0636F552" w14:textId="77777777" w:rsidR="003D17DC" w:rsidRPr="008B725C" w:rsidRDefault="00D46891" w:rsidP="009238F5">
      <w:pPr>
        <w:pStyle w:val="Heading4"/>
        <w:spacing w:before="0" w:after="120"/>
        <w:ind w:firstLine="0"/>
      </w:pPr>
      <w:r w:rsidRPr="008B725C">
        <w:t xml:space="preserve">Table </w:t>
      </w:r>
      <w:r w:rsidR="007602E7" w:rsidRPr="008B725C">
        <w:t>N</w:t>
      </w:r>
      <w:bookmarkEnd w:id="34"/>
      <w:bookmarkEnd w:id="35"/>
    </w:p>
    <w:p w14:paraId="056E0D8E" w14:textId="77777777" w:rsidR="00524580" w:rsidRPr="008B725C" w:rsidRDefault="00524580" w:rsidP="009238F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 </w:t>
      </w:r>
      <w:r w:rsidR="007E21A0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person who:</w:t>
      </w:r>
    </w:p>
    <w:p w14:paraId="6A0AADFE" w14:textId="77777777" w:rsidR="00724965" w:rsidRPr="009238F5" w:rsidRDefault="00524580" w:rsidP="009238F5">
      <w:pPr>
        <w:numPr>
          <w:ilvl w:val="0"/>
          <w:numId w:val="49"/>
        </w:numPr>
        <w:spacing w:after="120"/>
        <w:ind w:left="1134" w:hanging="567"/>
        <w:rPr>
          <w:bCs/>
          <w:color w:val="000000"/>
          <w:sz w:val="22"/>
          <w:szCs w:val="22"/>
        </w:rPr>
      </w:pPr>
      <w:r w:rsidRPr="009238F5">
        <w:rPr>
          <w:bCs/>
          <w:color w:val="000000"/>
          <w:sz w:val="22"/>
          <w:szCs w:val="22"/>
        </w:rPr>
        <w:t>has made an election under former section 485AA of the ITAA 1936 or an election under paragraphs 830-10(2)(b) or 830-15(5)(b) of the ITAA 1997, so that</w:t>
      </w:r>
      <w:r w:rsidR="00131F19" w:rsidRPr="009238F5">
        <w:rPr>
          <w:bCs/>
          <w:color w:val="000000"/>
          <w:sz w:val="22"/>
          <w:szCs w:val="22"/>
        </w:rPr>
        <w:t>:</w:t>
      </w:r>
    </w:p>
    <w:p w14:paraId="36C1C5F6" w14:textId="77777777" w:rsidR="00724965" w:rsidRPr="009238F5" w:rsidRDefault="00524580" w:rsidP="009238F5">
      <w:pPr>
        <w:numPr>
          <w:ilvl w:val="0"/>
          <w:numId w:val="51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their interest is treated as an interest in a </w:t>
      </w:r>
      <w:r w:rsidR="007E21A0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>foreign hybrid</w:t>
      </w:r>
      <w:r w:rsidR="007E21A0" w:rsidRPr="009238F5">
        <w:rPr>
          <w:color w:val="000000"/>
          <w:sz w:val="22"/>
          <w:szCs w:val="22"/>
        </w:rPr>
        <w:t xml:space="preserve"> </w:t>
      </w:r>
      <w:r w:rsidRPr="009238F5">
        <w:rPr>
          <w:color w:val="000000"/>
          <w:sz w:val="22"/>
          <w:szCs w:val="22"/>
        </w:rPr>
        <w:t>(</w:t>
      </w:r>
      <w:r w:rsidR="0077222D" w:rsidRPr="009238F5">
        <w:rPr>
          <w:color w:val="000000"/>
          <w:sz w:val="22"/>
          <w:szCs w:val="22"/>
        </w:rPr>
        <w:t>under</w:t>
      </w:r>
      <w:r w:rsidRPr="009238F5">
        <w:rPr>
          <w:color w:val="000000"/>
          <w:sz w:val="22"/>
          <w:szCs w:val="22"/>
        </w:rPr>
        <w:t xml:space="preserve"> Division 830 of the ITAA 1997) for the </w:t>
      </w:r>
      <w:r w:rsidR="00413C6F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>income</w:t>
      </w:r>
      <w:r w:rsidR="006513B8" w:rsidRPr="009238F5">
        <w:rPr>
          <w:color w:val="000000"/>
          <w:sz w:val="22"/>
          <w:szCs w:val="22"/>
        </w:rPr>
        <w:t xml:space="preserve"> year</w:t>
      </w:r>
      <w:r w:rsidR="00C15FAE" w:rsidRPr="009238F5">
        <w:rPr>
          <w:color w:val="000000"/>
          <w:sz w:val="22"/>
          <w:szCs w:val="22"/>
        </w:rPr>
        <w:t>;</w:t>
      </w:r>
      <w:r w:rsidRPr="009238F5">
        <w:rPr>
          <w:color w:val="000000"/>
          <w:sz w:val="22"/>
          <w:szCs w:val="22"/>
        </w:rPr>
        <w:t xml:space="preserve"> and</w:t>
      </w:r>
    </w:p>
    <w:p w14:paraId="42D43C4B" w14:textId="77777777" w:rsidR="00524580" w:rsidRPr="009238F5" w:rsidRDefault="005C017E" w:rsidP="009238F5">
      <w:pPr>
        <w:numPr>
          <w:ilvl w:val="0"/>
          <w:numId w:val="51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the </w:t>
      </w:r>
      <w:r w:rsidR="00524580" w:rsidRPr="009238F5">
        <w:rPr>
          <w:color w:val="000000"/>
          <w:sz w:val="22"/>
          <w:szCs w:val="22"/>
        </w:rPr>
        <w:t>interest does not pass the non-portfolio interest test within the meaning of section 960-195 of the ITAA 1997, ignoring interests held by associates of the holding entity</w:t>
      </w:r>
      <w:r w:rsidR="006A576D" w:rsidRPr="009238F5">
        <w:rPr>
          <w:color w:val="000000"/>
          <w:sz w:val="22"/>
          <w:szCs w:val="22"/>
        </w:rPr>
        <w:t>;</w:t>
      </w:r>
    </w:p>
    <w:p w14:paraId="6319DF7D" w14:textId="77777777" w:rsidR="00524580" w:rsidRPr="009238F5" w:rsidRDefault="00524580" w:rsidP="009238F5">
      <w:pPr>
        <w:numPr>
          <w:ilvl w:val="0"/>
          <w:numId w:val="49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is an individual and the only income derived jointly (or in common) with another individual was:</w:t>
      </w:r>
    </w:p>
    <w:p w14:paraId="729F9ADE" w14:textId="77777777" w:rsidR="00524580" w:rsidRPr="009238F5" w:rsidRDefault="00524580" w:rsidP="009238F5">
      <w:pPr>
        <w:numPr>
          <w:ilvl w:val="0"/>
          <w:numId w:val="70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rent from a jointly owned property</w:t>
      </w:r>
      <w:r w:rsidR="00C15FAE" w:rsidRPr="009238F5">
        <w:rPr>
          <w:color w:val="000000"/>
          <w:sz w:val="22"/>
          <w:szCs w:val="22"/>
        </w:rPr>
        <w:t>;</w:t>
      </w:r>
    </w:p>
    <w:p w14:paraId="70053C65" w14:textId="77777777" w:rsidR="00524580" w:rsidRPr="009238F5" w:rsidRDefault="00524580" w:rsidP="009238F5">
      <w:pPr>
        <w:numPr>
          <w:ilvl w:val="0"/>
          <w:numId w:val="70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interest from a jointly held account in a financial institution</w:t>
      </w:r>
      <w:r w:rsidR="00C15FAE" w:rsidRPr="009238F5">
        <w:rPr>
          <w:color w:val="000000"/>
          <w:sz w:val="22"/>
          <w:szCs w:val="22"/>
        </w:rPr>
        <w:t>;</w:t>
      </w:r>
    </w:p>
    <w:p w14:paraId="13EAD160" w14:textId="77777777" w:rsidR="00524580" w:rsidRPr="009238F5" w:rsidRDefault="00524580" w:rsidP="009238F5">
      <w:pPr>
        <w:numPr>
          <w:ilvl w:val="0"/>
          <w:numId w:val="70"/>
        </w:numPr>
        <w:spacing w:after="120"/>
        <w:ind w:left="1701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dividends from jointly held shares</w:t>
      </w:r>
      <w:r w:rsidR="00C15FAE" w:rsidRPr="009238F5">
        <w:rPr>
          <w:color w:val="000000"/>
          <w:sz w:val="22"/>
          <w:szCs w:val="22"/>
        </w:rPr>
        <w:t>;</w:t>
      </w:r>
    </w:p>
    <w:p w14:paraId="326F0BE5" w14:textId="77777777" w:rsidR="00524580" w:rsidRPr="009238F5" w:rsidRDefault="00524580" w:rsidP="009238F5">
      <w:pPr>
        <w:spacing w:after="120"/>
        <w:ind w:left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>and were not in a partnership carrying on a business.</w:t>
      </w:r>
    </w:p>
    <w:p w14:paraId="6928169F" w14:textId="77777777" w:rsidR="00ED405F" w:rsidRPr="009238F5" w:rsidRDefault="00ED405F" w:rsidP="00ED405F">
      <w:pPr>
        <w:spacing w:after="120"/>
        <w:rPr>
          <w:sz w:val="20"/>
        </w:rPr>
      </w:pPr>
      <w:r w:rsidRPr="009238F5">
        <w:rPr>
          <w:b/>
          <w:color w:val="000000"/>
          <w:sz w:val="20"/>
        </w:rPr>
        <w:t>Note:</w:t>
      </w:r>
      <w:r w:rsidRPr="009238F5">
        <w:rPr>
          <w:color w:val="000000"/>
          <w:sz w:val="20"/>
        </w:rPr>
        <w:t xml:space="preserve"> A partner is required to include details of all relevant income, expenditure and deduction items, as well as distribution details in their own tax return.</w:t>
      </w:r>
    </w:p>
    <w:p w14:paraId="41F8C813" w14:textId="77777777" w:rsidR="00ED405F" w:rsidRPr="009238F5" w:rsidRDefault="00ED405F" w:rsidP="009238F5">
      <w:pPr>
        <w:spacing w:after="120"/>
        <w:rPr>
          <w:sz w:val="22"/>
          <w:szCs w:val="22"/>
        </w:rPr>
      </w:pPr>
    </w:p>
    <w:p w14:paraId="0020537A" w14:textId="77777777" w:rsidR="00724965" w:rsidRPr="009238F5" w:rsidRDefault="00D46891" w:rsidP="009238F5">
      <w:pPr>
        <w:pStyle w:val="Heading4"/>
        <w:spacing w:before="0" w:after="120"/>
        <w:ind w:firstLine="0"/>
      </w:pPr>
      <w:bookmarkStart w:id="36" w:name="_Toc498090781"/>
      <w:bookmarkStart w:id="37" w:name="_Toc498513332"/>
      <w:r w:rsidRPr="008B725C">
        <w:t xml:space="preserve">Table </w:t>
      </w:r>
      <w:r w:rsidR="007602E7" w:rsidRPr="008B725C">
        <w:t>O</w:t>
      </w:r>
      <w:bookmarkEnd w:id="36"/>
      <w:bookmarkEnd w:id="37"/>
    </w:p>
    <w:p w14:paraId="732F293D" w14:textId="77777777" w:rsidR="00961357" w:rsidRPr="008B725C" w:rsidRDefault="00961357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Any trustee of a resident trust estate of a deceased person where each of the following apply</w:t>
      </w:r>
      <w:r w:rsidR="00730E4E" w:rsidRPr="008B725C">
        <w:rPr>
          <w:color w:val="000000"/>
          <w:sz w:val="22"/>
          <w:szCs w:val="22"/>
        </w:rPr>
        <w:t>:</w:t>
      </w:r>
    </w:p>
    <w:p w14:paraId="734DF2A8" w14:textId="77777777" w:rsidR="00724965" w:rsidRPr="009238F5" w:rsidRDefault="00961357" w:rsidP="009238F5">
      <w:pPr>
        <w:numPr>
          <w:ilvl w:val="0"/>
          <w:numId w:val="2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deceased person died less than 3 years before the end of the </w:t>
      </w:r>
      <w:r w:rsidR="007E21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income year.</w:t>
      </w:r>
    </w:p>
    <w:p w14:paraId="10631C08" w14:textId="77777777" w:rsidR="00961357" w:rsidRPr="008B725C" w:rsidRDefault="00961357" w:rsidP="009238F5">
      <w:pPr>
        <w:numPr>
          <w:ilvl w:val="0"/>
          <w:numId w:val="2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No beneficiary is presently entitled to a share of the income of the trust estate.</w:t>
      </w:r>
    </w:p>
    <w:p w14:paraId="45372244" w14:textId="77777777" w:rsidR="00724965" w:rsidRPr="009238F5" w:rsidRDefault="00961357" w:rsidP="009238F5">
      <w:pPr>
        <w:numPr>
          <w:ilvl w:val="0"/>
          <w:numId w:val="2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net income of the trust estate under section 95 of the ITAA 1936 is </w:t>
      </w:r>
      <w:r w:rsidRPr="008B725C">
        <w:rPr>
          <w:b/>
          <w:sz w:val="22"/>
          <w:szCs w:val="22"/>
        </w:rPr>
        <w:t>less than $18,20</w:t>
      </w:r>
      <w:r w:rsidR="00F55ACE" w:rsidRPr="008B725C">
        <w:rPr>
          <w:b/>
          <w:sz w:val="22"/>
          <w:szCs w:val="22"/>
        </w:rPr>
        <w:t>1</w:t>
      </w:r>
      <w:r w:rsidRPr="008B725C">
        <w:rPr>
          <w:sz w:val="22"/>
          <w:szCs w:val="22"/>
        </w:rPr>
        <w:t>.</w:t>
      </w:r>
    </w:p>
    <w:p w14:paraId="6F2A6FDB" w14:textId="77777777" w:rsidR="000102F8" w:rsidRPr="009238F5" w:rsidRDefault="00961357" w:rsidP="009238F5">
      <w:pPr>
        <w:numPr>
          <w:ilvl w:val="0"/>
          <w:numId w:val="2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There are no non-resident beneficiaries of the trust estate.</w:t>
      </w:r>
    </w:p>
    <w:p w14:paraId="4A1206A4" w14:textId="77777777" w:rsidR="00ED405F" w:rsidRPr="008B725C" w:rsidRDefault="00ED405F" w:rsidP="009238F5">
      <w:pPr>
        <w:spacing w:after="120"/>
        <w:rPr>
          <w:sz w:val="22"/>
          <w:szCs w:val="22"/>
        </w:rPr>
      </w:pPr>
    </w:p>
    <w:p w14:paraId="30959294" w14:textId="77777777" w:rsidR="00874CBE" w:rsidRPr="008B725C" w:rsidRDefault="00874CBE" w:rsidP="009238F5">
      <w:pPr>
        <w:pStyle w:val="Heading4"/>
        <w:spacing w:before="0" w:after="120"/>
        <w:ind w:firstLine="0"/>
      </w:pPr>
      <w:bookmarkStart w:id="38" w:name="_Toc498090782"/>
      <w:bookmarkStart w:id="39" w:name="_Toc498513333"/>
      <w:r w:rsidRPr="008B725C">
        <w:lastRenderedPageBreak/>
        <w:t xml:space="preserve">Table </w:t>
      </w:r>
      <w:r w:rsidR="007602E7" w:rsidRPr="008B725C">
        <w:t>P</w:t>
      </w:r>
      <w:bookmarkEnd w:id="38"/>
      <w:bookmarkEnd w:id="39"/>
    </w:p>
    <w:p w14:paraId="7524F8CD" w14:textId="77777777" w:rsidR="00874CBE" w:rsidRPr="008B725C" w:rsidRDefault="00874CBE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Every </w:t>
      </w:r>
      <w:r w:rsidR="00420441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 xml:space="preserve">person who during the </w:t>
      </w:r>
      <w:r w:rsidR="00420441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 xml:space="preserve">income year derived </w:t>
      </w:r>
      <w:r w:rsidR="007E21A0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 xml:space="preserve">assessable income from sources in </w:t>
      </w:r>
      <w:r w:rsidR="007E21A0" w:rsidRPr="008B725C">
        <w:rPr>
          <w:color w:val="000000"/>
          <w:sz w:val="22"/>
          <w:szCs w:val="22"/>
        </w:rPr>
        <w:t>*</w:t>
      </w:r>
      <w:r w:rsidR="00F04593" w:rsidRPr="008B725C">
        <w:rPr>
          <w:color w:val="000000"/>
          <w:sz w:val="22"/>
          <w:szCs w:val="22"/>
        </w:rPr>
        <w:t>Australia as a working hol</w:t>
      </w:r>
      <w:r w:rsidR="00666C9E" w:rsidRPr="008B725C">
        <w:rPr>
          <w:color w:val="000000"/>
          <w:sz w:val="22"/>
          <w:szCs w:val="22"/>
        </w:rPr>
        <w:t>i</w:t>
      </w:r>
      <w:r w:rsidR="00F04593" w:rsidRPr="008B725C">
        <w:rPr>
          <w:color w:val="000000"/>
          <w:sz w:val="22"/>
          <w:szCs w:val="22"/>
        </w:rPr>
        <w:t>day maker (</w:t>
      </w:r>
      <w:r w:rsidR="000102F8" w:rsidRPr="008B725C">
        <w:rPr>
          <w:color w:val="000000"/>
          <w:sz w:val="22"/>
          <w:szCs w:val="22"/>
        </w:rPr>
        <w:t>within</w:t>
      </w:r>
      <w:r w:rsidR="00F04593" w:rsidRPr="008B725C">
        <w:rPr>
          <w:color w:val="000000"/>
          <w:sz w:val="22"/>
          <w:szCs w:val="22"/>
        </w:rPr>
        <w:t xml:space="preserve"> the meaning of subsection 3A(1) of the </w:t>
      </w:r>
      <w:r w:rsidR="00F04593" w:rsidRPr="008B725C">
        <w:rPr>
          <w:i/>
          <w:color w:val="000000"/>
          <w:sz w:val="22"/>
          <w:szCs w:val="22"/>
        </w:rPr>
        <w:t>Income Tax Rates Act 1986</w:t>
      </w:r>
      <w:r w:rsidR="00666C9E" w:rsidRPr="008B725C">
        <w:rPr>
          <w:color w:val="000000"/>
          <w:sz w:val="22"/>
          <w:szCs w:val="22"/>
        </w:rPr>
        <w:t>)</w:t>
      </w:r>
      <w:r w:rsidR="00F04593" w:rsidRPr="008B725C">
        <w:rPr>
          <w:color w:val="000000"/>
          <w:sz w:val="22"/>
          <w:szCs w:val="22"/>
        </w:rPr>
        <w:t>, and</w:t>
      </w:r>
      <w:r w:rsidR="00730E4E" w:rsidRPr="008B725C">
        <w:rPr>
          <w:color w:val="000000"/>
          <w:sz w:val="22"/>
          <w:szCs w:val="22"/>
        </w:rPr>
        <w:t>:</w:t>
      </w:r>
    </w:p>
    <w:p w14:paraId="2669C3CA" w14:textId="77777777" w:rsidR="00F04593" w:rsidRPr="008B725C" w:rsidRDefault="00F04593" w:rsidP="009238F5">
      <w:pPr>
        <w:numPr>
          <w:ilvl w:val="0"/>
          <w:numId w:val="59"/>
        </w:numPr>
        <w:spacing w:after="120"/>
        <w:ind w:left="1134" w:hanging="567"/>
        <w:rPr>
          <w:sz w:val="22"/>
          <w:szCs w:val="22"/>
        </w:rPr>
      </w:pPr>
      <w:bookmarkStart w:id="40" w:name="_Toc498087696"/>
      <w:bookmarkEnd w:id="40"/>
      <w:r w:rsidRPr="008B725C">
        <w:rPr>
          <w:sz w:val="22"/>
          <w:szCs w:val="22"/>
        </w:rPr>
        <w:t xml:space="preserve">had no other </w:t>
      </w:r>
      <w:r w:rsidR="007E21A0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assessable income</w:t>
      </w:r>
      <w:r w:rsidR="004019A8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and</w:t>
      </w:r>
    </w:p>
    <w:p w14:paraId="4288E4D7" w14:textId="77777777" w:rsidR="003978E1" w:rsidRPr="008B725C" w:rsidRDefault="00F04593" w:rsidP="009238F5">
      <w:pPr>
        <w:numPr>
          <w:ilvl w:val="0"/>
          <w:numId w:val="59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whose </w:t>
      </w:r>
      <w:r w:rsidR="002F78F9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taxable income (excluding any superannuation </w:t>
      </w:r>
      <w:r w:rsidR="001F0F0F" w:rsidRPr="008B725C">
        <w:rPr>
          <w:sz w:val="22"/>
          <w:szCs w:val="22"/>
        </w:rPr>
        <w:t xml:space="preserve">remainder </w:t>
      </w:r>
      <w:r w:rsidRPr="008B725C">
        <w:rPr>
          <w:sz w:val="22"/>
          <w:szCs w:val="22"/>
        </w:rPr>
        <w:t xml:space="preserve">or employment termination remainder) </w:t>
      </w:r>
      <w:r w:rsidRPr="008B725C">
        <w:rPr>
          <w:b/>
          <w:sz w:val="22"/>
          <w:szCs w:val="22"/>
        </w:rPr>
        <w:t xml:space="preserve">was less than </w:t>
      </w:r>
      <w:r w:rsidRPr="007D0366">
        <w:rPr>
          <w:b/>
          <w:sz w:val="22"/>
          <w:szCs w:val="22"/>
        </w:rPr>
        <w:t>$</w:t>
      </w:r>
      <w:r w:rsidR="004B63A0" w:rsidRPr="007D0366">
        <w:rPr>
          <w:b/>
          <w:sz w:val="22"/>
          <w:szCs w:val="22"/>
        </w:rPr>
        <w:t>45,001</w:t>
      </w:r>
      <w:r w:rsidRPr="008B725C">
        <w:rPr>
          <w:sz w:val="22"/>
          <w:szCs w:val="22"/>
        </w:rPr>
        <w:t>.</w:t>
      </w:r>
    </w:p>
    <w:p w14:paraId="18BFD863" w14:textId="77777777" w:rsidR="002557E1" w:rsidRPr="008B725C" w:rsidRDefault="002557E1" w:rsidP="009238F5">
      <w:pPr>
        <w:spacing w:after="120"/>
        <w:rPr>
          <w:sz w:val="22"/>
          <w:szCs w:val="22"/>
        </w:rPr>
      </w:pPr>
    </w:p>
    <w:p w14:paraId="12DCFDFF" w14:textId="77777777" w:rsidR="00A61088" w:rsidRPr="009238F5" w:rsidRDefault="00A61088" w:rsidP="009238F5">
      <w:pPr>
        <w:pStyle w:val="Heading2"/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41" w:name="_Toc510107050"/>
      <w:r w:rsidRPr="009238F5">
        <w:rPr>
          <w:rFonts w:ascii="Times New Roman" w:hAnsi="Times New Roman"/>
          <w:sz w:val="22"/>
          <w:szCs w:val="22"/>
        </w:rPr>
        <w:t>5.</w:t>
      </w:r>
      <w:r w:rsidRPr="009238F5">
        <w:rPr>
          <w:rFonts w:ascii="Times New Roman" w:hAnsi="Times New Roman"/>
          <w:sz w:val="22"/>
          <w:szCs w:val="22"/>
        </w:rPr>
        <w:tab/>
        <w:t xml:space="preserve">Other </w:t>
      </w:r>
      <w:proofErr w:type="spellStart"/>
      <w:r w:rsidRPr="009238F5">
        <w:rPr>
          <w:rFonts w:ascii="Times New Roman" w:hAnsi="Times New Roman"/>
          <w:sz w:val="22"/>
          <w:szCs w:val="22"/>
        </w:rPr>
        <w:t>lodgment</w:t>
      </w:r>
      <w:proofErr w:type="spellEnd"/>
      <w:r w:rsidRPr="009238F5">
        <w:rPr>
          <w:rFonts w:ascii="Times New Roman" w:hAnsi="Times New Roman"/>
          <w:sz w:val="22"/>
          <w:szCs w:val="22"/>
        </w:rPr>
        <w:t xml:space="preserve"> requirements</w:t>
      </w:r>
      <w:bookmarkEnd w:id="41"/>
    </w:p>
    <w:p w14:paraId="4308E3AC" w14:textId="77777777" w:rsidR="003D17DC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2" w:name="_Toc510107051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5.1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proofErr w:type="spellStart"/>
      <w:r w:rsidR="007D1BB7" w:rsidRPr="008B725C">
        <w:rPr>
          <w:rFonts w:ascii="Times New Roman" w:hAnsi="Times New Roman" w:cs="Times New Roman"/>
          <w:bCs w:val="0"/>
          <w:iCs/>
          <w:sz w:val="22"/>
          <w:szCs w:val="22"/>
        </w:rPr>
        <w:t>Lodgment</w:t>
      </w:r>
      <w:proofErr w:type="spellEnd"/>
      <w:r w:rsidR="007D1BB7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of franking returns</w:t>
      </w:r>
      <w:bookmarkEnd w:id="42"/>
    </w:p>
    <w:p w14:paraId="471314A0" w14:textId="77777777" w:rsidR="00C71A32" w:rsidRPr="008B725C" w:rsidRDefault="00790CA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Under section 214-</w:t>
      </w:r>
      <w:r w:rsidR="00685AAB" w:rsidRPr="008B725C">
        <w:rPr>
          <w:sz w:val="22"/>
          <w:szCs w:val="22"/>
        </w:rPr>
        <w:t>1</w:t>
      </w:r>
      <w:r w:rsidRPr="008B725C">
        <w:rPr>
          <w:sz w:val="22"/>
          <w:szCs w:val="22"/>
        </w:rPr>
        <w:t>5 of the ITAA 1997, I require a</w:t>
      </w:r>
      <w:r w:rsidR="00C71A32" w:rsidRPr="008B725C">
        <w:rPr>
          <w:sz w:val="22"/>
          <w:szCs w:val="22"/>
        </w:rPr>
        <w:t xml:space="preserve"> </w:t>
      </w:r>
      <w:r w:rsidR="00D05B34" w:rsidRPr="008B725C">
        <w:rPr>
          <w:sz w:val="22"/>
          <w:szCs w:val="22"/>
        </w:rPr>
        <w:t>*</w:t>
      </w:r>
      <w:r w:rsidR="00C71A32" w:rsidRPr="008B725C">
        <w:rPr>
          <w:sz w:val="22"/>
          <w:szCs w:val="22"/>
        </w:rPr>
        <w:t xml:space="preserve">corporate tax entity to lodge a franking return for </w:t>
      </w:r>
      <w:r w:rsidR="00620676" w:rsidRPr="008B725C">
        <w:rPr>
          <w:sz w:val="22"/>
          <w:szCs w:val="22"/>
        </w:rPr>
        <w:t xml:space="preserve">the </w:t>
      </w:r>
      <w:r w:rsidR="007E21A0" w:rsidRPr="008B725C">
        <w:rPr>
          <w:sz w:val="22"/>
          <w:szCs w:val="22"/>
        </w:rPr>
        <w:t>*</w:t>
      </w:r>
      <w:r w:rsidR="00C71A32" w:rsidRPr="008B725C">
        <w:rPr>
          <w:sz w:val="22"/>
          <w:szCs w:val="22"/>
        </w:rPr>
        <w:t>income year if:</w:t>
      </w:r>
    </w:p>
    <w:p w14:paraId="420B217B" w14:textId="77777777" w:rsidR="00C71A32" w:rsidRPr="008B725C" w:rsidRDefault="00C71A32" w:rsidP="009238F5">
      <w:pPr>
        <w:numPr>
          <w:ilvl w:val="0"/>
          <w:numId w:val="3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entity, at any time during </w:t>
      </w:r>
      <w:r w:rsidR="00620676" w:rsidRPr="008B725C">
        <w:rPr>
          <w:sz w:val="22"/>
          <w:szCs w:val="22"/>
        </w:rPr>
        <w:t xml:space="preserve">the </w:t>
      </w:r>
      <w:r w:rsidR="00420441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>income year,</w:t>
      </w:r>
      <w:r w:rsidR="00E8513D" w:rsidRPr="008B725C">
        <w:rPr>
          <w:sz w:val="22"/>
          <w:szCs w:val="22"/>
        </w:rPr>
        <w:t xml:space="preserve"> incurs</w:t>
      </w:r>
      <w:r w:rsidRPr="008B725C">
        <w:rPr>
          <w:sz w:val="22"/>
          <w:szCs w:val="22"/>
        </w:rPr>
        <w:t xml:space="preserve"> a liability to pay franking deficit tax or over-franking tax, or </w:t>
      </w:r>
      <w:r w:rsidR="00E8513D" w:rsidRPr="008B725C">
        <w:rPr>
          <w:sz w:val="22"/>
          <w:szCs w:val="22"/>
        </w:rPr>
        <w:t xml:space="preserve">has </w:t>
      </w:r>
      <w:r w:rsidRPr="008B725C">
        <w:rPr>
          <w:sz w:val="22"/>
          <w:szCs w:val="22"/>
        </w:rPr>
        <w:t>an obligation to disclose information to the Commissioner under section 204-75 of the ITAA 1997</w:t>
      </w:r>
      <w:r w:rsidR="00D82110" w:rsidRPr="008B725C">
        <w:rPr>
          <w:sz w:val="22"/>
          <w:szCs w:val="22"/>
        </w:rPr>
        <w:t xml:space="preserve">; </w:t>
      </w:r>
      <w:r w:rsidRPr="008B725C">
        <w:rPr>
          <w:sz w:val="22"/>
          <w:szCs w:val="22"/>
        </w:rPr>
        <w:t>or</w:t>
      </w:r>
    </w:p>
    <w:p w14:paraId="40103FFA" w14:textId="77777777" w:rsidR="00724965" w:rsidRPr="009238F5" w:rsidRDefault="00C71A32" w:rsidP="009238F5">
      <w:pPr>
        <w:numPr>
          <w:ilvl w:val="0"/>
          <w:numId w:val="31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a refund of income tax is taken to have been paid to the entity at any time during </w:t>
      </w:r>
      <w:r w:rsidR="00620676" w:rsidRPr="008B725C">
        <w:rPr>
          <w:sz w:val="22"/>
          <w:szCs w:val="22"/>
        </w:rPr>
        <w:t xml:space="preserve">the </w:t>
      </w:r>
      <w:r w:rsidR="00686B13" w:rsidRPr="008B725C">
        <w:rPr>
          <w:sz w:val="22"/>
          <w:szCs w:val="22"/>
        </w:rPr>
        <w:t>*</w:t>
      </w:r>
      <w:r w:rsidR="00620676" w:rsidRPr="008B725C">
        <w:rPr>
          <w:sz w:val="22"/>
          <w:szCs w:val="22"/>
        </w:rPr>
        <w:t xml:space="preserve">income year </w:t>
      </w:r>
      <w:r w:rsidRPr="008B725C">
        <w:rPr>
          <w:sz w:val="22"/>
          <w:szCs w:val="22"/>
        </w:rPr>
        <w:t>under section 205-50 of the ITAA 1997</w:t>
      </w:r>
      <w:r w:rsidR="00790CAC" w:rsidRPr="008B725C">
        <w:rPr>
          <w:sz w:val="22"/>
          <w:szCs w:val="22"/>
        </w:rPr>
        <w:t>.</w:t>
      </w:r>
    </w:p>
    <w:p w14:paraId="4A7340EC" w14:textId="77777777" w:rsidR="00ED405F" w:rsidRPr="009238F5" w:rsidRDefault="00ED405F" w:rsidP="00ED405F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If a corporate tax entity is </w:t>
      </w:r>
      <w:r w:rsidRPr="009238F5">
        <w:rPr>
          <w:b/>
          <w:sz w:val="20"/>
        </w:rPr>
        <w:t>not</w:t>
      </w:r>
      <w:r w:rsidRPr="009238F5">
        <w:rPr>
          <w:sz w:val="20"/>
        </w:rPr>
        <w:t xml:space="preserve"> required to lodge a franking return because of</w:t>
      </w:r>
      <w:r w:rsidR="00566C6E" w:rsidRPr="009238F5">
        <w:rPr>
          <w:sz w:val="20"/>
        </w:rPr>
        <w:t xml:space="preserve"> subsections</w:t>
      </w:r>
      <w:r w:rsidRPr="009238F5">
        <w:rPr>
          <w:sz w:val="20"/>
        </w:rPr>
        <w:t xml:space="preserve"> </w:t>
      </w:r>
      <w:r w:rsidR="009530C4" w:rsidRPr="009238F5">
        <w:rPr>
          <w:sz w:val="20"/>
        </w:rPr>
        <w:t>5.1(</w:t>
      </w:r>
      <w:r w:rsidRPr="009238F5">
        <w:rPr>
          <w:sz w:val="20"/>
        </w:rPr>
        <w:t>1</w:t>
      </w:r>
      <w:r w:rsidR="009530C4" w:rsidRPr="009238F5">
        <w:rPr>
          <w:sz w:val="20"/>
        </w:rPr>
        <w:t>)</w:t>
      </w:r>
      <w:r w:rsidRPr="009238F5">
        <w:rPr>
          <w:sz w:val="20"/>
        </w:rPr>
        <w:t xml:space="preserve"> and </w:t>
      </w:r>
      <w:r w:rsidR="009530C4" w:rsidRPr="009238F5">
        <w:rPr>
          <w:sz w:val="20"/>
        </w:rPr>
        <w:t>(</w:t>
      </w:r>
      <w:r w:rsidRPr="009238F5">
        <w:rPr>
          <w:sz w:val="20"/>
        </w:rPr>
        <w:t>2</w:t>
      </w:r>
      <w:r w:rsidR="009530C4" w:rsidRPr="009238F5">
        <w:rPr>
          <w:sz w:val="20"/>
        </w:rPr>
        <w:t>)</w:t>
      </w:r>
      <w:r w:rsidRPr="009238F5">
        <w:rPr>
          <w:sz w:val="20"/>
        </w:rPr>
        <w:t xml:space="preserve"> above, then it is only required to lodge the return if it is specifically requested to do so by the Commissioner.</w:t>
      </w:r>
    </w:p>
    <w:p w14:paraId="428E752D" w14:textId="77777777" w:rsidR="00C71A32" w:rsidRPr="009238F5" w:rsidRDefault="00C71A32" w:rsidP="009238F5">
      <w:pPr>
        <w:spacing w:after="120"/>
        <w:rPr>
          <w:sz w:val="22"/>
          <w:szCs w:val="22"/>
        </w:rPr>
      </w:pPr>
    </w:p>
    <w:p w14:paraId="6E321836" w14:textId="77777777" w:rsidR="00C71A32" w:rsidRPr="009238F5" w:rsidRDefault="00C71A32" w:rsidP="009238F5">
      <w:pPr>
        <w:pStyle w:val="Heading4"/>
        <w:spacing w:before="0" w:after="120"/>
        <w:ind w:firstLine="0"/>
        <w:rPr>
          <w:b w:val="0"/>
          <w:i/>
        </w:rPr>
      </w:pPr>
      <w:r w:rsidRPr="009238F5">
        <w:rPr>
          <w:b w:val="0"/>
          <w:i/>
        </w:rPr>
        <w:t xml:space="preserve">Date of </w:t>
      </w:r>
      <w:proofErr w:type="spellStart"/>
      <w:r w:rsidRPr="009238F5">
        <w:rPr>
          <w:b w:val="0"/>
          <w:i/>
        </w:rPr>
        <w:t>lodgment</w:t>
      </w:r>
      <w:proofErr w:type="spellEnd"/>
      <w:r w:rsidRPr="009238F5">
        <w:rPr>
          <w:b w:val="0"/>
          <w:i/>
        </w:rPr>
        <w:t xml:space="preserve"> of franking return</w:t>
      </w:r>
    </w:p>
    <w:p w14:paraId="12D7B9CB" w14:textId="77777777" w:rsidR="00C71A32" w:rsidRPr="008B725C" w:rsidRDefault="00C71A32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The franking return must be lodged by:</w:t>
      </w:r>
    </w:p>
    <w:p w14:paraId="78FF630E" w14:textId="77777777" w:rsidR="00724965" w:rsidRPr="009238F5" w:rsidRDefault="00E25CD2" w:rsidP="009238F5">
      <w:pPr>
        <w:numPr>
          <w:ilvl w:val="0"/>
          <w:numId w:val="32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>t</w:t>
      </w:r>
      <w:r w:rsidR="00C71A32" w:rsidRPr="008B725C">
        <w:rPr>
          <w:sz w:val="22"/>
          <w:szCs w:val="22"/>
        </w:rPr>
        <w:t xml:space="preserve">he last day of the month following the end of the </w:t>
      </w:r>
      <w:r w:rsidR="00686B13" w:rsidRPr="008B725C">
        <w:rPr>
          <w:sz w:val="22"/>
          <w:szCs w:val="22"/>
        </w:rPr>
        <w:t>*</w:t>
      </w:r>
      <w:r w:rsidR="00C71A32" w:rsidRPr="008B725C">
        <w:rPr>
          <w:sz w:val="22"/>
          <w:szCs w:val="22"/>
        </w:rPr>
        <w:t>income year in which the liability was incurred, the disclosure obligation arose</w:t>
      </w:r>
      <w:r w:rsidR="005C017E" w:rsidRPr="008B725C">
        <w:rPr>
          <w:sz w:val="22"/>
          <w:szCs w:val="22"/>
        </w:rPr>
        <w:t>,</w:t>
      </w:r>
      <w:r w:rsidR="00D44818" w:rsidRPr="008B725C">
        <w:rPr>
          <w:sz w:val="22"/>
          <w:szCs w:val="22"/>
        </w:rPr>
        <w:t xml:space="preserve"> or the refund is taken to have been paid</w:t>
      </w:r>
      <w:r w:rsidR="003F41AB" w:rsidRPr="009238F5">
        <w:rPr>
          <w:sz w:val="22"/>
          <w:szCs w:val="22"/>
        </w:rPr>
        <w:t>;</w:t>
      </w:r>
      <w:r w:rsidR="00C71A32" w:rsidRPr="008B725C">
        <w:rPr>
          <w:sz w:val="22"/>
          <w:szCs w:val="22"/>
        </w:rPr>
        <w:t xml:space="preserve"> unless</w:t>
      </w:r>
    </w:p>
    <w:p w14:paraId="788806C5" w14:textId="77777777" w:rsidR="00724965" w:rsidRPr="009238F5" w:rsidRDefault="00C71A32" w:rsidP="009238F5">
      <w:pPr>
        <w:numPr>
          <w:ilvl w:val="0"/>
          <w:numId w:val="32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franking deficit tax payment date </w:t>
      </w:r>
      <w:r w:rsidR="00B473D2" w:rsidRPr="008B725C">
        <w:rPr>
          <w:sz w:val="22"/>
          <w:szCs w:val="22"/>
        </w:rPr>
        <w:t>listed</w:t>
      </w:r>
      <w:r w:rsidRPr="008B725C">
        <w:rPr>
          <w:sz w:val="22"/>
          <w:szCs w:val="22"/>
        </w:rPr>
        <w:t xml:space="preserve"> in the taxation law where a refund of income tax is received (namely, 14 days after that refund is received).</w:t>
      </w:r>
    </w:p>
    <w:p w14:paraId="1578A8FB" w14:textId="77777777" w:rsidR="00ED405F" w:rsidRPr="009238F5" w:rsidRDefault="00ED405F" w:rsidP="009238F5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  <w:r w:rsidRPr="009238F5">
        <w:rPr>
          <w:sz w:val="20"/>
        </w:rPr>
        <w:t xml:space="preserve">  The franking return must be in the approved form.</w:t>
      </w:r>
    </w:p>
    <w:p w14:paraId="50F770EF" w14:textId="77777777" w:rsidR="003D17DC" w:rsidRPr="008B725C" w:rsidRDefault="003D17DC" w:rsidP="009238F5">
      <w:pPr>
        <w:spacing w:after="120"/>
        <w:rPr>
          <w:sz w:val="22"/>
          <w:szCs w:val="22"/>
        </w:rPr>
      </w:pPr>
    </w:p>
    <w:p w14:paraId="3FB4732A" w14:textId="77777777" w:rsidR="003D17DC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3" w:name="_Toc510107052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5.2</w:t>
      </w:r>
      <w:r w:rsidR="00980562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7D1BB7" w:rsidRPr="008B725C">
        <w:rPr>
          <w:rFonts w:ascii="Times New Roman" w:hAnsi="Times New Roman" w:cs="Times New Roman"/>
          <w:bCs w:val="0"/>
          <w:iCs/>
          <w:sz w:val="22"/>
          <w:szCs w:val="22"/>
        </w:rPr>
        <w:t>Special rules for late balancing corporate tax entities that elect to use 30 June as a basis for determining their franking deficit tax liability</w:t>
      </w:r>
      <w:bookmarkEnd w:id="43"/>
    </w:p>
    <w:p w14:paraId="08B2F325" w14:textId="77777777" w:rsidR="00862E79" w:rsidRPr="008B725C" w:rsidRDefault="00862E79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Late balancing corporate tax entities that elect to use 30 June as a basis for determining their franking deficit tax liability</w:t>
      </w:r>
      <w:r w:rsidR="00E57E72" w:rsidRPr="008B725C">
        <w:rPr>
          <w:color w:val="000000"/>
          <w:sz w:val="22"/>
          <w:szCs w:val="22"/>
        </w:rPr>
        <w:t>,</w:t>
      </w:r>
      <w:r w:rsidRPr="008B725C">
        <w:rPr>
          <w:color w:val="000000"/>
          <w:sz w:val="22"/>
          <w:szCs w:val="22"/>
        </w:rPr>
        <w:t xml:space="preserve"> </w:t>
      </w:r>
      <w:r w:rsidR="00E57E72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the rules contained in Division 205 of the </w:t>
      </w:r>
      <w:r w:rsidR="00B473D2" w:rsidRPr="008B725C">
        <w:rPr>
          <w:color w:val="000000"/>
          <w:sz w:val="22"/>
          <w:szCs w:val="22"/>
        </w:rPr>
        <w:t>ITTP</w:t>
      </w:r>
      <w:r w:rsidRPr="008B725C">
        <w:rPr>
          <w:color w:val="000000"/>
          <w:sz w:val="22"/>
          <w:szCs w:val="22"/>
        </w:rPr>
        <w:t>A 1997</w:t>
      </w:r>
      <w:r w:rsidR="00E57E72" w:rsidRPr="008B725C">
        <w:rPr>
          <w:color w:val="000000"/>
          <w:sz w:val="22"/>
          <w:szCs w:val="22"/>
        </w:rPr>
        <w:t>,</w:t>
      </w:r>
      <w:r w:rsidRPr="008B725C">
        <w:rPr>
          <w:i/>
          <w:iCs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are required to lodge a franking return and meet their liability for franking deficit tax </w:t>
      </w:r>
      <w:r w:rsidR="00E57E72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the rules contained in Division 214 of the </w:t>
      </w:r>
      <w:r w:rsidR="00B473D2" w:rsidRPr="008B725C">
        <w:rPr>
          <w:color w:val="000000"/>
          <w:sz w:val="22"/>
          <w:szCs w:val="22"/>
        </w:rPr>
        <w:t>ITTP</w:t>
      </w:r>
      <w:r w:rsidRPr="008B725C">
        <w:rPr>
          <w:color w:val="000000"/>
          <w:sz w:val="22"/>
          <w:szCs w:val="22"/>
        </w:rPr>
        <w:t>A 1997.</w:t>
      </w:r>
    </w:p>
    <w:p w14:paraId="54268099" w14:textId="066FAF8C" w:rsidR="00862E79" w:rsidRPr="008B725C" w:rsidRDefault="00B473D2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</w:t>
      </w:r>
      <w:r w:rsidR="00862E79" w:rsidRPr="008B725C">
        <w:rPr>
          <w:color w:val="000000"/>
          <w:sz w:val="22"/>
          <w:szCs w:val="22"/>
        </w:rPr>
        <w:t xml:space="preserve"> late balancing corporate tax entity </w:t>
      </w:r>
      <w:r w:rsidRPr="008B725C">
        <w:rPr>
          <w:color w:val="000000"/>
          <w:sz w:val="22"/>
          <w:szCs w:val="22"/>
        </w:rPr>
        <w:t xml:space="preserve">may </w:t>
      </w:r>
      <w:r w:rsidR="00862E79" w:rsidRPr="008B725C">
        <w:rPr>
          <w:color w:val="000000"/>
          <w:sz w:val="22"/>
          <w:szCs w:val="22"/>
        </w:rPr>
        <w:t xml:space="preserve">elect to have its franking deficit tax liability determined on 30 June </w:t>
      </w:r>
      <w:r w:rsidR="00011347">
        <w:rPr>
          <w:color w:val="000000"/>
          <w:sz w:val="22"/>
          <w:szCs w:val="22"/>
        </w:rPr>
        <w:t>2022</w:t>
      </w:r>
      <w:r w:rsidRPr="008B725C">
        <w:rPr>
          <w:color w:val="000000"/>
          <w:sz w:val="22"/>
          <w:szCs w:val="22"/>
        </w:rPr>
        <w:t xml:space="preserve">. </w:t>
      </w:r>
      <w:r w:rsidR="00C058CA" w:rsidRPr="008B725C">
        <w:rPr>
          <w:color w:val="000000"/>
          <w:sz w:val="22"/>
          <w:szCs w:val="22"/>
        </w:rPr>
        <w:t>Where the</w:t>
      </w:r>
      <w:r w:rsidRPr="008B725C">
        <w:rPr>
          <w:color w:val="000000"/>
          <w:sz w:val="22"/>
          <w:szCs w:val="22"/>
        </w:rPr>
        <w:t xml:space="preserve"> entity</w:t>
      </w:r>
      <w:r w:rsidR="00C058CA" w:rsidRPr="008B725C">
        <w:rPr>
          <w:color w:val="000000"/>
          <w:sz w:val="22"/>
          <w:szCs w:val="22"/>
        </w:rPr>
        <w:t xml:space="preserve"> elects this and</w:t>
      </w:r>
      <w:r w:rsidR="00862E79" w:rsidRPr="008B725C">
        <w:rPr>
          <w:color w:val="000000"/>
          <w:sz w:val="22"/>
          <w:szCs w:val="22"/>
        </w:rPr>
        <w:t xml:space="preserve"> incurs a liability to pay franking deficit tax under Division 205 of the </w:t>
      </w:r>
      <w:r w:rsidRPr="008B725C">
        <w:rPr>
          <w:color w:val="000000"/>
          <w:sz w:val="22"/>
          <w:szCs w:val="22"/>
        </w:rPr>
        <w:t>ITTP</w:t>
      </w:r>
      <w:r w:rsidR="00862E79" w:rsidRPr="008B725C">
        <w:rPr>
          <w:color w:val="000000"/>
          <w:sz w:val="22"/>
          <w:szCs w:val="22"/>
        </w:rPr>
        <w:t>A 1997</w:t>
      </w:r>
      <w:r w:rsidR="00862E79" w:rsidRPr="008B725C">
        <w:rPr>
          <w:i/>
          <w:iCs/>
          <w:color w:val="000000"/>
          <w:sz w:val="22"/>
          <w:szCs w:val="22"/>
        </w:rPr>
        <w:t xml:space="preserve">, </w:t>
      </w:r>
      <w:r w:rsidR="00862E79" w:rsidRPr="008B725C">
        <w:rPr>
          <w:color w:val="000000"/>
          <w:sz w:val="22"/>
          <w:szCs w:val="22"/>
        </w:rPr>
        <w:t xml:space="preserve">the franking return must be lodged in the </w:t>
      </w:r>
      <w:r w:rsidR="006C1C07" w:rsidRPr="008B725C">
        <w:rPr>
          <w:color w:val="000000"/>
          <w:sz w:val="22"/>
          <w:szCs w:val="22"/>
        </w:rPr>
        <w:t>*</w:t>
      </w:r>
      <w:r w:rsidR="00862E79" w:rsidRPr="008B725C">
        <w:rPr>
          <w:color w:val="000000"/>
          <w:sz w:val="22"/>
          <w:szCs w:val="22"/>
        </w:rPr>
        <w:t>approved form by:</w:t>
      </w:r>
    </w:p>
    <w:p w14:paraId="64204339" w14:textId="0AB6BEC7" w:rsidR="00724965" w:rsidRPr="009238F5" w:rsidRDefault="00862E79" w:rsidP="009238F5">
      <w:pPr>
        <w:numPr>
          <w:ilvl w:val="0"/>
          <w:numId w:val="5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31 July </w:t>
      </w:r>
      <w:r w:rsidR="00011347">
        <w:rPr>
          <w:color w:val="000000"/>
          <w:sz w:val="22"/>
          <w:szCs w:val="22"/>
        </w:rPr>
        <w:t>2022</w:t>
      </w:r>
      <w:r w:rsidR="003F41AB" w:rsidRPr="009238F5">
        <w:rPr>
          <w:color w:val="000000"/>
          <w:sz w:val="22"/>
          <w:szCs w:val="22"/>
        </w:rPr>
        <w:t>;</w:t>
      </w:r>
      <w:r w:rsidRPr="008B725C">
        <w:rPr>
          <w:color w:val="000000"/>
          <w:sz w:val="22"/>
          <w:szCs w:val="22"/>
        </w:rPr>
        <w:t xml:space="preserve"> unless</w:t>
      </w:r>
    </w:p>
    <w:p w14:paraId="44BFD326" w14:textId="77777777" w:rsidR="00724965" w:rsidRPr="009238F5" w:rsidRDefault="00862E79" w:rsidP="009238F5">
      <w:pPr>
        <w:numPr>
          <w:ilvl w:val="0"/>
          <w:numId w:val="50"/>
        </w:numPr>
        <w:spacing w:after="120"/>
        <w:ind w:left="1134" w:hanging="567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the franking deficit tax payment date </w:t>
      </w:r>
      <w:r w:rsidR="00B473D2" w:rsidRPr="008B725C">
        <w:rPr>
          <w:color w:val="000000"/>
          <w:sz w:val="22"/>
          <w:szCs w:val="22"/>
        </w:rPr>
        <w:t>is listed</w:t>
      </w:r>
      <w:r w:rsidRPr="008B725C">
        <w:rPr>
          <w:color w:val="000000"/>
          <w:sz w:val="22"/>
          <w:szCs w:val="22"/>
        </w:rPr>
        <w:t xml:space="preserve"> in the taxation law where a refund of income tax is received (namely, 14 days after that refund is received).</w:t>
      </w:r>
    </w:p>
    <w:p w14:paraId="0E1432CC" w14:textId="77777777" w:rsidR="00F067EB" w:rsidRPr="009238F5" w:rsidRDefault="00F067EB" w:rsidP="009238F5">
      <w:pPr>
        <w:spacing w:after="120"/>
        <w:rPr>
          <w:sz w:val="22"/>
          <w:szCs w:val="22"/>
        </w:rPr>
      </w:pPr>
    </w:p>
    <w:p w14:paraId="37ED755B" w14:textId="77777777" w:rsidR="003D17DC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4" w:name="_Toc510107053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lastRenderedPageBreak/>
        <w:t xml:space="preserve">5.3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proofErr w:type="spellStart"/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>Lodgment</w:t>
      </w:r>
      <w:proofErr w:type="spellEnd"/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of </w:t>
      </w:r>
      <w:r w:rsidR="00F44B9E" w:rsidRPr="008B725C">
        <w:rPr>
          <w:rFonts w:ascii="Times New Roman" w:hAnsi="Times New Roman" w:cs="Times New Roman"/>
          <w:bCs w:val="0"/>
          <w:iCs/>
          <w:sz w:val="22"/>
          <w:szCs w:val="22"/>
        </w:rPr>
        <w:t>a v</w:t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>enture capital deficit tax return</w:t>
      </w:r>
      <w:bookmarkEnd w:id="44"/>
    </w:p>
    <w:p w14:paraId="2BBBF535" w14:textId="77777777" w:rsidR="00367E13" w:rsidRPr="008B725C" w:rsidRDefault="00654967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Under section 214-15 of the ITAA 1997, I require a corporate tax entity</w:t>
      </w:r>
      <w:r w:rsidR="00862E79" w:rsidRPr="008B725C">
        <w:rPr>
          <w:color w:val="000000"/>
          <w:sz w:val="22"/>
          <w:szCs w:val="22"/>
        </w:rPr>
        <w:t xml:space="preserve"> to lodge a venture capital deficit tax return for </w:t>
      </w:r>
      <w:r w:rsidR="00620676" w:rsidRPr="008B725C">
        <w:rPr>
          <w:color w:val="000000"/>
          <w:sz w:val="22"/>
          <w:szCs w:val="22"/>
        </w:rPr>
        <w:t xml:space="preserve">the </w:t>
      </w:r>
      <w:r w:rsidR="007A4517" w:rsidRPr="008B725C">
        <w:rPr>
          <w:color w:val="000000"/>
          <w:sz w:val="22"/>
          <w:szCs w:val="22"/>
        </w:rPr>
        <w:t>*</w:t>
      </w:r>
      <w:r w:rsidR="00862E79" w:rsidRPr="008B725C">
        <w:rPr>
          <w:color w:val="000000"/>
          <w:sz w:val="22"/>
          <w:szCs w:val="22"/>
        </w:rPr>
        <w:t>income year if the entity</w:t>
      </w:r>
      <w:r w:rsidR="00367E13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has a liability</w:t>
      </w:r>
      <w:r w:rsidR="00367E13" w:rsidRPr="008B725C">
        <w:rPr>
          <w:color w:val="000000"/>
          <w:sz w:val="22"/>
          <w:szCs w:val="22"/>
        </w:rPr>
        <w:t xml:space="preserve"> to pay venture capital deficit tax under section 210-135 of the ITAA 1997.</w:t>
      </w:r>
    </w:p>
    <w:p w14:paraId="64BAC13A" w14:textId="77777777" w:rsidR="0089276C" w:rsidRPr="008B725C" w:rsidRDefault="0089276C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 corporate tax entity that does not have a liability to pay venture capital deficit tax is not required to lodge a venture capital deficit tax return.</w:t>
      </w:r>
    </w:p>
    <w:p w14:paraId="6B93B924" w14:textId="77777777" w:rsidR="00862E79" w:rsidRPr="009238F5" w:rsidRDefault="00862E79" w:rsidP="009238F5">
      <w:pPr>
        <w:spacing w:after="120"/>
        <w:rPr>
          <w:sz w:val="22"/>
          <w:szCs w:val="22"/>
        </w:rPr>
      </w:pPr>
    </w:p>
    <w:p w14:paraId="1D328993" w14:textId="77777777" w:rsidR="00862E79" w:rsidRPr="008B725C" w:rsidRDefault="00862E79" w:rsidP="009238F5">
      <w:pPr>
        <w:pStyle w:val="Heading4"/>
        <w:spacing w:before="0" w:after="120"/>
        <w:ind w:firstLine="0"/>
        <w:rPr>
          <w:b w:val="0"/>
          <w:i/>
        </w:rPr>
      </w:pPr>
      <w:r w:rsidRPr="008B725C">
        <w:rPr>
          <w:b w:val="0"/>
          <w:i/>
        </w:rPr>
        <w:t xml:space="preserve">Date of </w:t>
      </w:r>
      <w:proofErr w:type="spellStart"/>
      <w:r w:rsidRPr="008B725C">
        <w:rPr>
          <w:b w:val="0"/>
          <w:i/>
        </w:rPr>
        <w:t>lodgment</w:t>
      </w:r>
      <w:proofErr w:type="spellEnd"/>
      <w:r w:rsidRPr="008B725C">
        <w:rPr>
          <w:b w:val="0"/>
          <w:i/>
        </w:rPr>
        <w:t xml:space="preserve"> of venture capital deficit tax return</w:t>
      </w:r>
    </w:p>
    <w:p w14:paraId="36D48AAB" w14:textId="77777777" w:rsidR="00862E79" w:rsidRPr="008B725C" w:rsidRDefault="00862E79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The venture capital deficit tax return must be lodged in </w:t>
      </w:r>
      <w:r w:rsidR="0089276C" w:rsidRPr="008B725C">
        <w:rPr>
          <w:color w:val="000000"/>
          <w:sz w:val="22"/>
          <w:szCs w:val="22"/>
        </w:rPr>
        <w:t xml:space="preserve">the *approved form </w:t>
      </w:r>
      <w:r w:rsidRPr="008B725C">
        <w:rPr>
          <w:color w:val="000000"/>
          <w:sz w:val="22"/>
          <w:szCs w:val="22"/>
        </w:rPr>
        <w:t xml:space="preserve">by the last day of </w:t>
      </w:r>
      <w:r w:rsidR="0089276C" w:rsidRPr="008B725C">
        <w:rPr>
          <w:color w:val="000000"/>
          <w:sz w:val="22"/>
          <w:szCs w:val="22"/>
        </w:rPr>
        <w:t xml:space="preserve">the </w:t>
      </w:r>
      <w:r w:rsidR="00AB62FE" w:rsidRPr="008B725C">
        <w:rPr>
          <w:color w:val="000000"/>
          <w:sz w:val="22"/>
          <w:szCs w:val="22"/>
        </w:rPr>
        <w:t xml:space="preserve">first </w:t>
      </w:r>
      <w:r w:rsidR="0089276C" w:rsidRPr="008B725C">
        <w:rPr>
          <w:color w:val="000000"/>
          <w:sz w:val="22"/>
          <w:szCs w:val="22"/>
        </w:rPr>
        <w:t xml:space="preserve">month </w:t>
      </w:r>
      <w:r w:rsidRPr="008B725C">
        <w:rPr>
          <w:color w:val="000000"/>
          <w:sz w:val="22"/>
          <w:szCs w:val="22"/>
        </w:rPr>
        <w:t xml:space="preserve">following the end of the </w:t>
      </w:r>
      <w:r w:rsidR="00686B13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>income year.</w:t>
      </w:r>
    </w:p>
    <w:p w14:paraId="12D899CA" w14:textId="77777777" w:rsidR="00862E79" w:rsidRPr="008B725C" w:rsidRDefault="00862E79" w:rsidP="009238F5">
      <w:pPr>
        <w:spacing w:after="120"/>
        <w:rPr>
          <w:sz w:val="22"/>
          <w:szCs w:val="22"/>
        </w:rPr>
      </w:pPr>
    </w:p>
    <w:p w14:paraId="1A90A1CB" w14:textId="77777777" w:rsidR="009F23B0" w:rsidRPr="008B725C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45" w:name="_Toc510107054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5.4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2C13F2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Requirement to lodge </w:t>
      </w:r>
      <w:r w:rsidR="00F44B9E" w:rsidRPr="008B725C">
        <w:rPr>
          <w:rFonts w:ascii="Times New Roman" w:hAnsi="Times New Roman" w:cs="Times New Roman"/>
          <w:bCs w:val="0"/>
          <w:iCs/>
          <w:sz w:val="22"/>
          <w:szCs w:val="22"/>
        </w:rPr>
        <w:t>an a</w:t>
      </w:r>
      <w:r w:rsidR="002C13F2" w:rsidRPr="008B725C">
        <w:rPr>
          <w:rFonts w:ascii="Times New Roman" w:hAnsi="Times New Roman" w:cs="Times New Roman"/>
          <w:bCs w:val="0"/>
          <w:iCs/>
          <w:sz w:val="22"/>
          <w:szCs w:val="22"/>
        </w:rPr>
        <w:t>ncillary fund return</w:t>
      </w:r>
      <w:bookmarkEnd w:id="45"/>
    </w:p>
    <w:p w14:paraId="399BA032" w14:textId="77777777" w:rsidR="00A909B8" w:rsidRPr="008B725C" w:rsidRDefault="00A909B8" w:rsidP="009238F5">
      <w:pPr>
        <w:spacing w:after="120"/>
        <w:rPr>
          <w:bCs/>
          <w:color w:val="000000"/>
          <w:sz w:val="22"/>
          <w:szCs w:val="22"/>
        </w:rPr>
      </w:pPr>
      <w:r w:rsidRPr="008B725C">
        <w:rPr>
          <w:bCs/>
          <w:color w:val="000000"/>
          <w:sz w:val="22"/>
          <w:szCs w:val="22"/>
        </w:rPr>
        <w:t>An entity that is a trustee of a public ancillary fund (within the meaning of subsection</w:t>
      </w:r>
      <w:r w:rsidR="00452E1B" w:rsidRPr="008B725C">
        <w:rPr>
          <w:bCs/>
          <w:color w:val="000000"/>
          <w:sz w:val="22"/>
          <w:szCs w:val="22"/>
        </w:rPr>
        <w:t> </w:t>
      </w:r>
      <w:r w:rsidRPr="008B725C">
        <w:rPr>
          <w:bCs/>
          <w:color w:val="000000"/>
          <w:sz w:val="22"/>
          <w:szCs w:val="22"/>
        </w:rPr>
        <w:t>426</w:t>
      </w:r>
      <w:r w:rsidR="00452E1B" w:rsidRPr="008B725C">
        <w:rPr>
          <w:bCs/>
          <w:color w:val="000000"/>
          <w:sz w:val="22"/>
          <w:szCs w:val="22"/>
        </w:rPr>
        <w:noBreakHyphen/>
      </w:r>
      <w:r w:rsidRPr="008B725C">
        <w:rPr>
          <w:bCs/>
          <w:color w:val="000000"/>
          <w:sz w:val="22"/>
          <w:szCs w:val="22"/>
        </w:rPr>
        <w:t>102(1) of Schedule 1 to the TAA) or a private ancillary fund (within the meaning of subsection 426-105(1) of Schedule 1 to the TAA</w:t>
      </w:r>
      <w:r w:rsidR="00AA450C" w:rsidRPr="008B725C">
        <w:rPr>
          <w:bCs/>
          <w:color w:val="000000"/>
          <w:sz w:val="22"/>
          <w:szCs w:val="22"/>
        </w:rPr>
        <w:t>)</w:t>
      </w:r>
      <w:r w:rsidRPr="008B725C">
        <w:rPr>
          <w:bCs/>
          <w:color w:val="000000"/>
          <w:sz w:val="22"/>
          <w:szCs w:val="22"/>
        </w:rPr>
        <w:t xml:space="preserve"> </w:t>
      </w:r>
      <w:r w:rsidR="00C058CA" w:rsidRPr="008B725C">
        <w:rPr>
          <w:bCs/>
          <w:color w:val="000000"/>
          <w:sz w:val="22"/>
          <w:szCs w:val="22"/>
        </w:rPr>
        <w:t xml:space="preserve">is required to </w:t>
      </w:r>
      <w:r w:rsidRPr="008B725C">
        <w:rPr>
          <w:bCs/>
          <w:color w:val="000000"/>
          <w:sz w:val="22"/>
          <w:szCs w:val="22"/>
        </w:rPr>
        <w:t xml:space="preserve">lodge an ancillary fund return in the </w:t>
      </w:r>
      <w:r w:rsidR="007A4517" w:rsidRPr="008B725C">
        <w:rPr>
          <w:bCs/>
          <w:color w:val="000000"/>
          <w:sz w:val="22"/>
          <w:szCs w:val="22"/>
        </w:rPr>
        <w:t>*</w:t>
      </w:r>
      <w:r w:rsidRPr="008B725C">
        <w:rPr>
          <w:bCs/>
          <w:color w:val="000000"/>
          <w:sz w:val="22"/>
          <w:szCs w:val="22"/>
        </w:rPr>
        <w:t xml:space="preserve">approved form for the </w:t>
      </w:r>
      <w:r w:rsidR="007A4517" w:rsidRPr="008B725C">
        <w:rPr>
          <w:bCs/>
          <w:color w:val="000000"/>
          <w:sz w:val="22"/>
          <w:szCs w:val="22"/>
        </w:rPr>
        <w:t>*</w:t>
      </w:r>
      <w:r w:rsidR="00620676" w:rsidRPr="008B725C">
        <w:rPr>
          <w:bCs/>
          <w:color w:val="000000"/>
          <w:sz w:val="22"/>
          <w:szCs w:val="22"/>
        </w:rPr>
        <w:t xml:space="preserve">income </w:t>
      </w:r>
      <w:r w:rsidRPr="008B725C">
        <w:rPr>
          <w:bCs/>
          <w:color w:val="000000"/>
          <w:sz w:val="22"/>
          <w:szCs w:val="22"/>
        </w:rPr>
        <w:t>year, whether or not the ancillary fund is exempt from income tax.</w:t>
      </w:r>
    </w:p>
    <w:p w14:paraId="225D6187" w14:textId="77777777" w:rsidR="00724965" w:rsidRPr="009238F5" w:rsidRDefault="00A909B8" w:rsidP="009238F5">
      <w:pPr>
        <w:spacing w:after="120"/>
        <w:rPr>
          <w:bCs/>
          <w:color w:val="000000"/>
          <w:sz w:val="20"/>
        </w:rPr>
      </w:pPr>
      <w:r w:rsidRPr="009238F5">
        <w:rPr>
          <w:b/>
          <w:bCs/>
          <w:color w:val="000000"/>
          <w:sz w:val="20"/>
        </w:rPr>
        <w:t>Note</w:t>
      </w:r>
      <w:r w:rsidR="00B30DC0" w:rsidRPr="009238F5">
        <w:rPr>
          <w:b/>
          <w:bCs/>
          <w:color w:val="000000"/>
          <w:sz w:val="20"/>
        </w:rPr>
        <w:t>:</w:t>
      </w:r>
    </w:p>
    <w:p w14:paraId="737336D4" w14:textId="77777777" w:rsidR="00A909B8" w:rsidRPr="008B725C" w:rsidRDefault="00A909B8" w:rsidP="009238F5">
      <w:pPr>
        <w:numPr>
          <w:ilvl w:val="0"/>
          <w:numId w:val="56"/>
        </w:numPr>
        <w:spacing w:after="120"/>
        <w:ind w:left="1134" w:hanging="567"/>
        <w:rPr>
          <w:bCs/>
          <w:color w:val="000000"/>
          <w:sz w:val="20"/>
        </w:rPr>
      </w:pPr>
      <w:r w:rsidRPr="008B725C">
        <w:rPr>
          <w:bCs/>
          <w:color w:val="000000"/>
          <w:sz w:val="20"/>
        </w:rPr>
        <w:t>For public ancillary funds and private ancillary funds registered as a charity with the Australian Charities and Not-</w:t>
      </w:r>
      <w:r w:rsidR="005421EE">
        <w:rPr>
          <w:bCs/>
          <w:color w:val="000000"/>
          <w:sz w:val="20"/>
        </w:rPr>
        <w:t>f</w:t>
      </w:r>
      <w:r w:rsidR="009530C4" w:rsidRPr="008B725C">
        <w:rPr>
          <w:bCs/>
          <w:color w:val="000000"/>
          <w:sz w:val="20"/>
        </w:rPr>
        <w:t>or</w:t>
      </w:r>
      <w:r w:rsidRPr="008B725C">
        <w:rPr>
          <w:bCs/>
          <w:color w:val="000000"/>
          <w:sz w:val="20"/>
        </w:rPr>
        <w:t>-</w:t>
      </w:r>
      <w:r w:rsidR="005421EE">
        <w:rPr>
          <w:bCs/>
          <w:color w:val="000000"/>
          <w:sz w:val="20"/>
        </w:rPr>
        <w:t>p</w:t>
      </w:r>
      <w:r w:rsidR="009530C4" w:rsidRPr="008B725C">
        <w:rPr>
          <w:bCs/>
          <w:color w:val="000000"/>
          <w:sz w:val="20"/>
        </w:rPr>
        <w:t xml:space="preserve">rofits </w:t>
      </w:r>
      <w:r w:rsidRPr="008B725C">
        <w:rPr>
          <w:bCs/>
          <w:color w:val="000000"/>
          <w:sz w:val="20"/>
        </w:rPr>
        <w:t xml:space="preserve">Commission (ACNC), the ACNC annual information statement that </w:t>
      </w:r>
      <w:r w:rsidR="00AA450C" w:rsidRPr="008B725C">
        <w:rPr>
          <w:bCs/>
          <w:color w:val="000000"/>
          <w:sz w:val="20"/>
        </w:rPr>
        <w:t>must</w:t>
      </w:r>
      <w:r w:rsidRPr="008B725C">
        <w:rPr>
          <w:bCs/>
          <w:color w:val="000000"/>
          <w:sz w:val="20"/>
        </w:rPr>
        <w:t xml:space="preserve"> be lodged with the ACNC </w:t>
      </w:r>
      <w:r w:rsidR="00096243" w:rsidRPr="008B725C">
        <w:rPr>
          <w:bCs/>
          <w:color w:val="000000"/>
          <w:sz w:val="20"/>
        </w:rPr>
        <w:t xml:space="preserve">Commissioner </w:t>
      </w:r>
      <w:r w:rsidRPr="008B725C">
        <w:rPr>
          <w:bCs/>
          <w:color w:val="000000"/>
          <w:sz w:val="20"/>
        </w:rPr>
        <w:t>is the approved form for the ancillary fund return.</w:t>
      </w:r>
    </w:p>
    <w:p w14:paraId="260B6B76" w14:textId="77777777" w:rsidR="00724965" w:rsidRPr="009238F5" w:rsidRDefault="00961357" w:rsidP="009238F5">
      <w:pPr>
        <w:numPr>
          <w:ilvl w:val="0"/>
          <w:numId w:val="56"/>
        </w:numPr>
        <w:autoSpaceDE w:val="0"/>
        <w:autoSpaceDN w:val="0"/>
        <w:adjustRightInd w:val="0"/>
        <w:spacing w:after="120"/>
        <w:ind w:left="1134" w:hanging="567"/>
        <w:rPr>
          <w:bCs/>
          <w:color w:val="000000"/>
          <w:sz w:val="20"/>
        </w:rPr>
      </w:pPr>
      <w:r w:rsidRPr="008B725C">
        <w:rPr>
          <w:bCs/>
          <w:color w:val="000000"/>
          <w:sz w:val="20"/>
        </w:rPr>
        <w:t xml:space="preserve">A trustee of a public ancillary fund or a private ancillary fund </w:t>
      </w:r>
      <w:r w:rsidR="00B36B8C" w:rsidRPr="008B725C">
        <w:rPr>
          <w:bCs/>
          <w:color w:val="000000"/>
          <w:sz w:val="20"/>
        </w:rPr>
        <w:t xml:space="preserve">that is </w:t>
      </w:r>
      <w:r w:rsidRPr="008B725C">
        <w:rPr>
          <w:bCs/>
          <w:color w:val="000000"/>
          <w:sz w:val="20"/>
        </w:rPr>
        <w:t xml:space="preserve">not registered as a charity with the ACNC and that derived income (including capital gains) during the </w:t>
      </w:r>
      <w:r w:rsidR="00686B13" w:rsidRPr="008B725C">
        <w:rPr>
          <w:bCs/>
          <w:color w:val="000000"/>
          <w:sz w:val="20"/>
        </w:rPr>
        <w:t>*</w:t>
      </w:r>
      <w:r w:rsidRPr="008B725C">
        <w:rPr>
          <w:bCs/>
          <w:color w:val="000000"/>
          <w:sz w:val="20"/>
        </w:rPr>
        <w:t>income year is also required to lodge an income tax return under Table E of this instrument.</w:t>
      </w:r>
    </w:p>
    <w:p w14:paraId="1F265EDE" w14:textId="77777777" w:rsidR="00A868CF" w:rsidRPr="008B725C" w:rsidRDefault="00A868CF" w:rsidP="009238F5">
      <w:pPr>
        <w:spacing w:after="120"/>
        <w:rPr>
          <w:sz w:val="22"/>
          <w:szCs w:val="22"/>
        </w:rPr>
      </w:pPr>
    </w:p>
    <w:p w14:paraId="1E122BB0" w14:textId="77777777" w:rsidR="00A868CF" w:rsidRPr="008B725C" w:rsidRDefault="00A868CF" w:rsidP="009238F5">
      <w:pPr>
        <w:pStyle w:val="Heading4"/>
        <w:spacing w:before="0" w:after="120"/>
        <w:ind w:firstLine="0"/>
        <w:rPr>
          <w:b w:val="0"/>
          <w:i/>
        </w:rPr>
      </w:pPr>
      <w:r w:rsidRPr="008B725C">
        <w:rPr>
          <w:b w:val="0"/>
          <w:i/>
        </w:rPr>
        <w:t xml:space="preserve">Date of </w:t>
      </w:r>
      <w:proofErr w:type="spellStart"/>
      <w:r w:rsidRPr="008B725C">
        <w:rPr>
          <w:b w:val="0"/>
          <w:i/>
        </w:rPr>
        <w:t>lodgment</w:t>
      </w:r>
      <w:proofErr w:type="spellEnd"/>
      <w:r w:rsidRPr="008B725C">
        <w:rPr>
          <w:b w:val="0"/>
          <w:i/>
        </w:rPr>
        <w:t xml:space="preserve"> of</w:t>
      </w:r>
      <w:r w:rsidR="00AA4A68" w:rsidRPr="008B725C">
        <w:rPr>
          <w:b w:val="0"/>
          <w:i/>
        </w:rPr>
        <w:t xml:space="preserve"> an</w:t>
      </w:r>
      <w:r w:rsidRPr="008B725C">
        <w:rPr>
          <w:b w:val="0"/>
          <w:i/>
        </w:rPr>
        <w:t xml:space="preserve"> </w:t>
      </w:r>
      <w:r w:rsidR="00AA450C" w:rsidRPr="008B725C">
        <w:rPr>
          <w:b w:val="0"/>
          <w:i/>
        </w:rPr>
        <w:t>a</w:t>
      </w:r>
      <w:r w:rsidRPr="008B725C">
        <w:rPr>
          <w:b w:val="0"/>
          <w:i/>
        </w:rPr>
        <w:t>ncillary fund return</w:t>
      </w:r>
    </w:p>
    <w:p w14:paraId="3A22CBE4" w14:textId="77777777" w:rsidR="00DD409D" w:rsidRPr="008B725C" w:rsidRDefault="00DD409D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An entity required to lodge an ancillary fund return</w:t>
      </w:r>
      <w:r w:rsidR="00452E1B" w:rsidRPr="008B725C">
        <w:rPr>
          <w:color w:val="000000"/>
          <w:sz w:val="22"/>
          <w:szCs w:val="22"/>
        </w:rPr>
        <w:t xml:space="preserve"> must lodge the return</w:t>
      </w:r>
      <w:r w:rsidRPr="008B725C">
        <w:rPr>
          <w:color w:val="000000"/>
          <w:sz w:val="22"/>
          <w:szCs w:val="22"/>
        </w:rPr>
        <w:t>:</w:t>
      </w:r>
    </w:p>
    <w:p w14:paraId="63F4B235" w14:textId="313C47C7" w:rsidR="00DD409D" w:rsidRPr="009238F5" w:rsidRDefault="00452E1B" w:rsidP="009238F5">
      <w:pPr>
        <w:numPr>
          <w:ilvl w:val="0"/>
          <w:numId w:val="38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by 31 December </w:t>
      </w:r>
      <w:r w:rsidR="00011347">
        <w:rPr>
          <w:color w:val="000000"/>
          <w:sz w:val="22"/>
          <w:szCs w:val="22"/>
        </w:rPr>
        <w:t>2022</w:t>
      </w:r>
      <w:r w:rsidRPr="009238F5">
        <w:rPr>
          <w:color w:val="000000"/>
          <w:sz w:val="22"/>
          <w:szCs w:val="22"/>
        </w:rPr>
        <w:t>, if</w:t>
      </w:r>
      <w:r w:rsidR="004C101F" w:rsidRPr="009238F5">
        <w:rPr>
          <w:color w:val="000000"/>
          <w:sz w:val="22"/>
          <w:szCs w:val="22"/>
        </w:rPr>
        <w:t xml:space="preserve"> </w:t>
      </w:r>
      <w:r w:rsidR="002D63BA" w:rsidRPr="009238F5">
        <w:rPr>
          <w:color w:val="000000"/>
          <w:sz w:val="22"/>
          <w:szCs w:val="22"/>
        </w:rPr>
        <w:t xml:space="preserve">the entity’s </w:t>
      </w:r>
      <w:r w:rsidR="00413C6F" w:rsidRPr="009238F5">
        <w:rPr>
          <w:color w:val="000000"/>
          <w:sz w:val="22"/>
          <w:szCs w:val="22"/>
        </w:rPr>
        <w:t>*</w:t>
      </w:r>
      <w:r w:rsidR="00DD409D" w:rsidRPr="009238F5">
        <w:rPr>
          <w:color w:val="000000"/>
          <w:sz w:val="22"/>
          <w:szCs w:val="22"/>
        </w:rPr>
        <w:t xml:space="preserve">year of income ends on 30 June </w:t>
      </w:r>
      <w:r w:rsidR="00011347">
        <w:rPr>
          <w:color w:val="000000"/>
          <w:sz w:val="22"/>
          <w:szCs w:val="22"/>
        </w:rPr>
        <w:t>2022</w:t>
      </w:r>
      <w:r w:rsidR="006A576D" w:rsidRPr="009238F5">
        <w:rPr>
          <w:color w:val="000000"/>
          <w:sz w:val="22"/>
          <w:szCs w:val="22"/>
        </w:rPr>
        <w:t>;</w:t>
      </w:r>
      <w:r w:rsidR="00DD409D" w:rsidRPr="009238F5">
        <w:rPr>
          <w:color w:val="000000"/>
          <w:sz w:val="22"/>
          <w:szCs w:val="22"/>
        </w:rPr>
        <w:t xml:space="preserve"> </w:t>
      </w:r>
      <w:r w:rsidR="00942584" w:rsidRPr="009238F5">
        <w:rPr>
          <w:color w:val="000000"/>
          <w:sz w:val="22"/>
          <w:szCs w:val="22"/>
        </w:rPr>
        <w:t>or</w:t>
      </w:r>
    </w:p>
    <w:p w14:paraId="3D6586ED" w14:textId="77777777" w:rsidR="00DD409D" w:rsidRPr="009238F5" w:rsidRDefault="00452E1B" w:rsidP="009238F5">
      <w:pPr>
        <w:numPr>
          <w:ilvl w:val="0"/>
          <w:numId w:val="38"/>
        </w:numPr>
        <w:spacing w:after="120"/>
        <w:ind w:left="1134" w:hanging="567"/>
        <w:rPr>
          <w:color w:val="000000"/>
          <w:sz w:val="22"/>
          <w:szCs w:val="22"/>
        </w:rPr>
      </w:pPr>
      <w:r w:rsidRPr="009238F5">
        <w:rPr>
          <w:color w:val="000000"/>
          <w:sz w:val="22"/>
          <w:szCs w:val="22"/>
        </w:rPr>
        <w:t xml:space="preserve">by the last day of the </w:t>
      </w:r>
      <w:r w:rsidR="001C48AD" w:rsidRPr="009238F5">
        <w:rPr>
          <w:color w:val="000000"/>
          <w:sz w:val="22"/>
          <w:szCs w:val="22"/>
        </w:rPr>
        <w:t xml:space="preserve">sixth </w:t>
      </w:r>
      <w:r w:rsidRPr="009238F5">
        <w:rPr>
          <w:color w:val="000000"/>
          <w:sz w:val="22"/>
          <w:szCs w:val="22"/>
        </w:rPr>
        <w:t xml:space="preserve">month after the end of </w:t>
      </w:r>
      <w:r w:rsidR="002D63BA" w:rsidRPr="009238F5">
        <w:rPr>
          <w:color w:val="000000"/>
          <w:sz w:val="22"/>
          <w:szCs w:val="22"/>
        </w:rPr>
        <w:t xml:space="preserve">the entity’s </w:t>
      </w:r>
      <w:r w:rsidR="00DB11D9" w:rsidRPr="009238F5">
        <w:rPr>
          <w:color w:val="000000"/>
          <w:sz w:val="22"/>
          <w:szCs w:val="22"/>
        </w:rPr>
        <w:t>*</w:t>
      </w:r>
      <w:r w:rsidRPr="009238F5">
        <w:rPr>
          <w:color w:val="000000"/>
          <w:sz w:val="22"/>
          <w:szCs w:val="22"/>
        </w:rPr>
        <w:t>a</w:t>
      </w:r>
      <w:r w:rsidR="00541B04" w:rsidRPr="009238F5">
        <w:rPr>
          <w:color w:val="000000"/>
          <w:sz w:val="22"/>
          <w:szCs w:val="22"/>
        </w:rPr>
        <w:t>dopted</w:t>
      </w:r>
      <w:r w:rsidRPr="009238F5">
        <w:rPr>
          <w:color w:val="000000"/>
          <w:sz w:val="22"/>
          <w:szCs w:val="22"/>
        </w:rPr>
        <w:t xml:space="preserve"> accounting period</w:t>
      </w:r>
      <w:r w:rsidR="00DD409D" w:rsidRPr="009238F5">
        <w:rPr>
          <w:color w:val="000000"/>
          <w:sz w:val="22"/>
          <w:szCs w:val="22"/>
        </w:rPr>
        <w:t>.</w:t>
      </w:r>
    </w:p>
    <w:p w14:paraId="7AF60C9C" w14:textId="2079C1B5" w:rsidR="00DD409D" w:rsidRPr="008B725C" w:rsidRDefault="003D2628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>I</w:t>
      </w:r>
      <w:r w:rsidR="00DD409D" w:rsidRPr="008B725C">
        <w:rPr>
          <w:color w:val="000000"/>
          <w:sz w:val="22"/>
          <w:szCs w:val="22"/>
        </w:rPr>
        <w:t>f an entity</w:t>
      </w:r>
      <w:r w:rsidR="00B20807" w:rsidRPr="008B725C">
        <w:rPr>
          <w:color w:val="000000"/>
          <w:sz w:val="22"/>
          <w:szCs w:val="22"/>
        </w:rPr>
        <w:t xml:space="preserve"> must give </w:t>
      </w:r>
      <w:r w:rsidR="00DD409D" w:rsidRPr="008B725C">
        <w:rPr>
          <w:color w:val="000000"/>
          <w:sz w:val="22"/>
          <w:szCs w:val="22"/>
        </w:rPr>
        <w:t xml:space="preserve">an annual information statement </w:t>
      </w:r>
      <w:r w:rsidR="00B20807" w:rsidRPr="008B725C">
        <w:rPr>
          <w:color w:val="000000"/>
          <w:sz w:val="22"/>
          <w:szCs w:val="22"/>
        </w:rPr>
        <w:t xml:space="preserve">to </w:t>
      </w:r>
      <w:r w:rsidR="00DD409D" w:rsidRPr="008B725C">
        <w:rPr>
          <w:color w:val="000000"/>
          <w:sz w:val="22"/>
          <w:szCs w:val="22"/>
        </w:rPr>
        <w:t>the Commissioner of the ACNC</w:t>
      </w:r>
      <w:r w:rsidR="00B20807" w:rsidRPr="008B725C">
        <w:rPr>
          <w:color w:val="000000"/>
          <w:sz w:val="22"/>
          <w:szCs w:val="22"/>
        </w:rPr>
        <w:t xml:space="preserve"> under the</w:t>
      </w:r>
      <w:r w:rsidR="009A73BB" w:rsidRPr="008B725C">
        <w:rPr>
          <w:color w:val="000000"/>
          <w:sz w:val="22"/>
          <w:szCs w:val="22"/>
        </w:rPr>
        <w:t xml:space="preserve"> </w:t>
      </w:r>
      <w:r w:rsidR="00B20807" w:rsidRPr="008B725C">
        <w:rPr>
          <w:i/>
          <w:color w:val="000000"/>
          <w:sz w:val="22"/>
          <w:szCs w:val="22"/>
        </w:rPr>
        <w:t xml:space="preserve">Australian Charities and Not-for-profits Commission Act 2012 </w:t>
      </w:r>
      <w:r w:rsidR="00B20807" w:rsidRPr="008B725C">
        <w:rPr>
          <w:color w:val="000000"/>
          <w:sz w:val="22"/>
          <w:szCs w:val="22"/>
        </w:rPr>
        <w:t xml:space="preserve">(ACNC Act), </w:t>
      </w:r>
      <w:r w:rsidR="009A73BB" w:rsidRPr="008B725C">
        <w:rPr>
          <w:color w:val="000000"/>
          <w:sz w:val="22"/>
          <w:szCs w:val="22"/>
        </w:rPr>
        <w:t>the</w:t>
      </w:r>
      <w:r w:rsidR="00DD409D" w:rsidRPr="008B725C">
        <w:rPr>
          <w:color w:val="000000"/>
          <w:sz w:val="22"/>
          <w:szCs w:val="22"/>
        </w:rPr>
        <w:t xml:space="preserve"> </w:t>
      </w:r>
      <w:r w:rsidR="00B20807" w:rsidRPr="008B725C">
        <w:rPr>
          <w:color w:val="000000"/>
          <w:sz w:val="22"/>
          <w:szCs w:val="22"/>
        </w:rPr>
        <w:t xml:space="preserve">entity’s </w:t>
      </w:r>
      <w:proofErr w:type="spellStart"/>
      <w:r w:rsidR="00B20807" w:rsidRPr="008B725C">
        <w:rPr>
          <w:color w:val="000000"/>
          <w:sz w:val="22"/>
          <w:szCs w:val="22"/>
        </w:rPr>
        <w:t>lodgment</w:t>
      </w:r>
      <w:proofErr w:type="spellEnd"/>
      <w:r w:rsidR="00B20807" w:rsidRPr="008B725C">
        <w:rPr>
          <w:color w:val="000000"/>
          <w:sz w:val="22"/>
          <w:szCs w:val="22"/>
        </w:rPr>
        <w:t xml:space="preserve"> </w:t>
      </w:r>
      <w:r w:rsidR="00DD409D" w:rsidRPr="008B725C">
        <w:rPr>
          <w:color w:val="000000"/>
          <w:sz w:val="22"/>
          <w:szCs w:val="22"/>
        </w:rPr>
        <w:t xml:space="preserve">date </w:t>
      </w:r>
      <w:r w:rsidR="00B20807" w:rsidRPr="008B725C">
        <w:rPr>
          <w:color w:val="000000"/>
          <w:sz w:val="22"/>
          <w:szCs w:val="22"/>
        </w:rPr>
        <w:t xml:space="preserve">for </w:t>
      </w:r>
      <w:r w:rsidR="00DD409D" w:rsidRPr="008B725C">
        <w:rPr>
          <w:color w:val="000000"/>
          <w:sz w:val="22"/>
          <w:szCs w:val="22"/>
        </w:rPr>
        <w:t xml:space="preserve">the ancillary fund return </w:t>
      </w:r>
      <w:r w:rsidR="00B20807" w:rsidRPr="008B725C">
        <w:rPr>
          <w:color w:val="000000"/>
          <w:sz w:val="22"/>
          <w:szCs w:val="22"/>
        </w:rPr>
        <w:t>is</w:t>
      </w:r>
      <w:r w:rsidR="00DD409D" w:rsidRPr="008B725C">
        <w:rPr>
          <w:color w:val="000000"/>
          <w:sz w:val="22"/>
          <w:szCs w:val="22"/>
        </w:rPr>
        <w:t xml:space="preserve"> the </w:t>
      </w:r>
      <w:proofErr w:type="spellStart"/>
      <w:r w:rsidR="00DD409D" w:rsidRPr="008B725C">
        <w:rPr>
          <w:color w:val="000000"/>
          <w:sz w:val="22"/>
          <w:szCs w:val="22"/>
        </w:rPr>
        <w:t>lodgment</w:t>
      </w:r>
      <w:proofErr w:type="spellEnd"/>
      <w:r w:rsidR="00DD409D" w:rsidRPr="008B725C">
        <w:rPr>
          <w:color w:val="000000"/>
          <w:sz w:val="22"/>
          <w:szCs w:val="22"/>
        </w:rPr>
        <w:t xml:space="preserve"> date of the information statement</w:t>
      </w:r>
      <w:r w:rsidR="002E1D6A">
        <w:rPr>
          <w:color w:val="000000"/>
          <w:sz w:val="22"/>
          <w:szCs w:val="22"/>
        </w:rPr>
        <w:t>.</w:t>
      </w:r>
    </w:p>
    <w:p w14:paraId="4C4EA6B2" w14:textId="77777777" w:rsidR="00ED405F" w:rsidRPr="009238F5" w:rsidRDefault="00ED405F" w:rsidP="00ED405F">
      <w:pPr>
        <w:spacing w:after="120"/>
        <w:rPr>
          <w:color w:val="000000"/>
          <w:sz w:val="20"/>
        </w:rPr>
      </w:pPr>
      <w:r w:rsidRPr="009238F5">
        <w:rPr>
          <w:b/>
          <w:bCs/>
          <w:color w:val="000000"/>
          <w:sz w:val="20"/>
        </w:rPr>
        <w:t>Note:</w:t>
      </w:r>
      <w:r w:rsidRPr="009238F5">
        <w:rPr>
          <w:bCs/>
          <w:color w:val="000000"/>
          <w:sz w:val="20"/>
        </w:rPr>
        <w:t xml:space="preserve">  Section 60-5 of the ACNC Act specifies the </w:t>
      </w:r>
      <w:proofErr w:type="spellStart"/>
      <w:r w:rsidRPr="009238F5">
        <w:rPr>
          <w:bCs/>
          <w:color w:val="000000"/>
          <w:sz w:val="20"/>
        </w:rPr>
        <w:t>lodgment</w:t>
      </w:r>
      <w:proofErr w:type="spellEnd"/>
      <w:r w:rsidRPr="009238F5">
        <w:rPr>
          <w:bCs/>
          <w:color w:val="000000"/>
          <w:sz w:val="20"/>
        </w:rPr>
        <w:t xml:space="preserve"> date for the annual information statement. The Commissioner of the ACNC may allow further time.</w:t>
      </w:r>
    </w:p>
    <w:p w14:paraId="005DD568" w14:textId="77777777" w:rsidR="00DD409D" w:rsidRPr="008B725C" w:rsidRDefault="00DD409D" w:rsidP="009238F5">
      <w:pPr>
        <w:spacing w:after="120"/>
        <w:rPr>
          <w:sz w:val="22"/>
          <w:szCs w:val="22"/>
        </w:rPr>
      </w:pPr>
    </w:p>
    <w:p w14:paraId="2AD0A8FC" w14:textId="77777777" w:rsidR="00724965" w:rsidRPr="009238F5" w:rsidRDefault="00DC5FF0" w:rsidP="009238F5">
      <w:pPr>
        <w:pStyle w:val="Heading3"/>
        <w:spacing w:before="0" w:after="120"/>
        <w:rPr>
          <w:rFonts w:ascii="Times New Roman" w:hAnsi="Times New Roman" w:cs="Times New Roman"/>
          <w:bCs w:val="0"/>
          <w:i/>
          <w:sz w:val="22"/>
          <w:szCs w:val="22"/>
        </w:rPr>
      </w:pPr>
      <w:bookmarkStart w:id="46" w:name="_Toc510107055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>5.5</w:t>
      </w:r>
      <w:r w:rsidR="00980562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B22273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Date of </w:t>
      </w:r>
      <w:proofErr w:type="spellStart"/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>l</w:t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>odgment</w:t>
      </w:r>
      <w:proofErr w:type="spellEnd"/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of returns </w:t>
      </w:r>
      <w:r w:rsidR="00AD6C60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and statements by a trustee of a </w:t>
      </w:r>
      <w:proofErr w:type="spellStart"/>
      <w:r w:rsidR="00AD6C60" w:rsidRPr="008B725C">
        <w:rPr>
          <w:rFonts w:ascii="Times New Roman" w:hAnsi="Times New Roman" w:cs="Times New Roman"/>
          <w:bCs w:val="0"/>
          <w:iCs/>
          <w:sz w:val="22"/>
          <w:szCs w:val="22"/>
        </w:rPr>
        <w:t>self</w:t>
      </w:r>
      <w:r w:rsidR="009A73B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AD6C60" w:rsidRPr="008B725C">
        <w:rPr>
          <w:rFonts w:ascii="Times New Roman" w:hAnsi="Times New Roman" w:cs="Times New Roman"/>
          <w:bCs w:val="0"/>
          <w:iCs/>
          <w:sz w:val="22"/>
          <w:szCs w:val="22"/>
        </w:rPr>
        <w:t>manage</w:t>
      </w:r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>d</w:t>
      </w:r>
      <w:proofErr w:type="spellEnd"/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super</w:t>
      </w:r>
      <w:r w:rsidR="00155593">
        <w:rPr>
          <w:rFonts w:ascii="Times New Roman" w:hAnsi="Times New Roman" w:cs="Times New Roman"/>
          <w:bCs w:val="0"/>
          <w:iCs/>
          <w:sz w:val="22"/>
          <w:szCs w:val="22"/>
        </w:rPr>
        <w:t>annuation</w:t>
      </w:r>
      <w:r w:rsidR="003D600B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fund</w:t>
      </w:r>
      <w:bookmarkEnd w:id="46"/>
    </w:p>
    <w:p w14:paraId="21EF99DA" w14:textId="77777777" w:rsidR="00C15AAC" w:rsidRPr="009238F5" w:rsidRDefault="00C15AAC" w:rsidP="009238F5">
      <w:pPr>
        <w:pStyle w:val="Heading4"/>
        <w:spacing w:before="0" w:after="120"/>
        <w:ind w:firstLine="0"/>
        <w:rPr>
          <w:b w:val="0"/>
          <w:i/>
        </w:rPr>
      </w:pPr>
      <w:bookmarkStart w:id="47" w:name="_Toc510107056"/>
      <w:r w:rsidRPr="009238F5">
        <w:rPr>
          <w:b w:val="0"/>
          <w:i/>
        </w:rPr>
        <w:t>5.5.1 Returns under section 35D of the SISA</w:t>
      </w:r>
      <w:bookmarkEnd w:id="47"/>
    </w:p>
    <w:p w14:paraId="7FEDFAEF" w14:textId="77777777" w:rsidR="00C15AAC" w:rsidRPr="008B725C" w:rsidRDefault="00C15AAC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Where a taxpayer is a trustee of a </w:t>
      </w:r>
      <w:proofErr w:type="spellStart"/>
      <w:r w:rsidRPr="008B725C">
        <w:rPr>
          <w:sz w:val="22"/>
          <w:szCs w:val="22"/>
        </w:rPr>
        <w:t>self</w:t>
      </w:r>
      <w:r w:rsidR="004772F5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managed</w:t>
      </w:r>
      <w:proofErr w:type="spellEnd"/>
      <w:r w:rsidRPr="008B725C">
        <w:rPr>
          <w:sz w:val="22"/>
          <w:szCs w:val="22"/>
        </w:rPr>
        <w:t xml:space="preserve"> superannuation fund as defined in the SISA at any time during the </w:t>
      </w:r>
      <w:r w:rsidR="00DB11D9" w:rsidRPr="008B725C">
        <w:rPr>
          <w:sz w:val="22"/>
          <w:szCs w:val="22"/>
        </w:rPr>
        <w:t>*</w:t>
      </w:r>
      <w:r w:rsidRPr="008B725C">
        <w:rPr>
          <w:sz w:val="22"/>
          <w:szCs w:val="22"/>
        </w:rPr>
        <w:t xml:space="preserve">income year, </w:t>
      </w:r>
      <w:r w:rsidR="00E33E8C" w:rsidRPr="008B725C">
        <w:rPr>
          <w:sz w:val="22"/>
          <w:szCs w:val="22"/>
        </w:rPr>
        <w:t>then</w:t>
      </w:r>
      <w:r w:rsidRPr="008B725C">
        <w:rPr>
          <w:sz w:val="22"/>
          <w:szCs w:val="22"/>
        </w:rPr>
        <w:t xml:space="preserve"> under paragraph 35D(2)(b) of the SISA I specify that the reporting period for </w:t>
      </w:r>
      <w:proofErr w:type="spellStart"/>
      <w:r w:rsidRPr="008B725C">
        <w:rPr>
          <w:sz w:val="22"/>
          <w:szCs w:val="22"/>
        </w:rPr>
        <w:t>lodgment</w:t>
      </w:r>
      <w:proofErr w:type="spellEnd"/>
      <w:r w:rsidRPr="008B725C">
        <w:rPr>
          <w:sz w:val="22"/>
          <w:szCs w:val="22"/>
        </w:rPr>
        <w:t xml:space="preserve"> of a retu</w:t>
      </w:r>
      <w:r w:rsidR="00DA2B48" w:rsidRPr="008B725C">
        <w:rPr>
          <w:sz w:val="22"/>
          <w:szCs w:val="22"/>
        </w:rPr>
        <w:t>r</w:t>
      </w:r>
      <w:r w:rsidRPr="008B725C">
        <w:rPr>
          <w:sz w:val="22"/>
          <w:szCs w:val="22"/>
        </w:rPr>
        <w:t>n under section 35D is the period ending on the day that the taxpayer is required to lodge their income tax return.</w:t>
      </w:r>
    </w:p>
    <w:p w14:paraId="67C0B29C" w14:textId="77777777" w:rsidR="00C15AAC" w:rsidRPr="008B725C" w:rsidRDefault="00C15AAC" w:rsidP="009238F5">
      <w:pPr>
        <w:spacing w:after="120"/>
        <w:rPr>
          <w:sz w:val="22"/>
          <w:szCs w:val="22"/>
        </w:rPr>
      </w:pPr>
    </w:p>
    <w:p w14:paraId="6690FA63" w14:textId="6D750C14" w:rsidR="00ED405F" w:rsidRPr="009238F5" w:rsidRDefault="00ED405F" w:rsidP="00ED405F">
      <w:pPr>
        <w:spacing w:after="120"/>
        <w:rPr>
          <w:sz w:val="20"/>
        </w:rPr>
      </w:pPr>
      <w:r w:rsidRPr="009238F5">
        <w:rPr>
          <w:b/>
          <w:sz w:val="20"/>
        </w:rPr>
        <w:lastRenderedPageBreak/>
        <w:t>Note:</w:t>
      </w:r>
      <w:r w:rsidRPr="009238F5">
        <w:rPr>
          <w:sz w:val="20"/>
        </w:rPr>
        <w:t xml:space="preserve">  The return under section 35D</w:t>
      </w:r>
      <w:r w:rsidR="009530C4" w:rsidRPr="009238F5">
        <w:rPr>
          <w:sz w:val="20"/>
        </w:rPr>
        <w:t xml:space="preserve"> of the SISA</w:t>
      </w:r>
      <w:r w:rsidRPr="009238F5">
        <w:rPr>
          <w:sz w:val="20"/>
        </w:rPr>
        <w:t xml:space="preserve"> forms part of the </w:t>
      </w:r>
      <w:r w:rsidRPr="009238F5">
        <w:rPr>
          <w:i/>
          <w:sz w:val="20"/>
        </w:rPr>
        <w:t xml:space="preserve">Self-managed superannuation fund annual return </w:t>
      </w:r>
      <w:r w:rsidR="00011347">
        <w:rPr>
          <w:i/>
          <w:sz w:val="20"/>
        </w:rPr>
        <w:t>2022</w:t>
      </w:r>
      <w:r w:rsidRPr="009238F5">
        <w:rPr>
          <w:sz w:val="20"/>
        </w:rPr>
        <w:t xml:space="preserve"> which must be lodged with the Commissioner in accordance with this instrument.</w:t>
      </w:r>
    </w:p>
    <w:p w14:paraId="62E2A17F" w14:textId="77777777" w:rsidR="00C15AAC" w:rsidRPr="008B725C" w:rsidRDefault="00C15AAC" w:rsidP="009238F5">
      <w:pPr>
        <w:spacing w:after="120"/>
        <w:rPr>
          <w:sz w:val="22"/>
          <w:szCs w:val="22"/>
        </w:rPr>
      </w:pPr>
    </w:p>
    <w:p w14:paraId="2B5A76CE" w14:textId="77777777" w:rsidR="00C15AAC" w:rsidRPr="009238F5" w:rsidRDefault="00C15AAC" w:rsidP="009238F5">
      <w:pPr>
        <w:pStyle w:val="Heading4"/>
        <w:spacing w:before="0" w:after="120"/>
        <w:ind w:firstLine="0"/>
        <w:rPr>
          <w:b w:val="0"/>
          <w:i/>
        </w:rPr>
      </w:pPr>
      <w:bookmarkStart w:id="48" w:name="_Toc510107057"/>
      <w:r w:rsidRPr="009238F5">
        <w:rPr>
          <w:b w:val="0"/>
          <w:i/>
        </w:rPr>
        <w:t>5.5.</w:t>
      </w:r>
      <w:r w:rsidR="00052667" w:rsidRPr="009238F5">
        <w:rPr>
          <w:b w:val="0"/>
          <w:i/>
        </w:rPr>
        <w:t>2</w:t>
      </w:r>
      <w:r w:rsidRPr="009238F5">
        <w:rPr>
          <w:b w:val="0"/>
          <w:i/>
        </w:rPr>
        <w:t xml:space="preserve"> </w:t>
      </w:r>
      <w:r w:rsidR="00052667" w:rsidRPr="009238F5">
        <w:rPr>
          <w:b w:val="0"/>
          <w:i/>
        </w:rPr>
        <w:t>Member information statements under section 390-5 of Schedule 1 to the TAA</w:t>
      </w:r>
      <w:bookmarkEnd w:id="48"/>
    </w:p>
    <w:p w14:paraId="488C855E" w14:textId="77777777" w:rsidR="00724965" w:rsidRPr="009238F5" w:rsidRDefault="00940E72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The </w:t>
      </w:r>
      <w:proofErr w:type="spellStart"/>
      <w:r w:rsidRPr="008B725C">
        <w:rPr>
          <w:sz w:val="22"/>
          <w:szCs w:val="22"/>
        </w:rPr>
        <w:t>lodgment</w:t>
      </w:r>
      <w:proofErr w:type="spellEnd"/>
      <w:r w:rsidRPr="008B725C">
        <w:rPr>
          <w:sz w:val="22"/>
          <w:szCs w:val="22"/>
        </w:rPr>
        <w:t xml:space="preserve"> of member information statements by superannuation providers is required under section 390-5 of Schedule 1 to the</w:t>
      </w:r>
      <w:r w:rsidR="00FE7648" w:rsidRPr="008B725C">
        <w:rPr>
          <w:sz w:val="22"/>
          <w:szCs w:val="22"/>
        </w:rPr>
        <w:t xml:space="preserve"> TAA.</w:t>
      </w:r>
    </w:p>
    <w:p w14:paraId="51E53A65" w14:textId="77777777" w:rsidR="00052667" w:rsidRPr="008B725C" w:rsidRDefault="0005266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 xml:space="preserve">Under subsection 390-5(6) of Schedule 1 to the TAA, I determine that for the superannuation plans that are </w:t>
      </w:r>
      <w:proofErr w:type="spellStart"/>
      <w:r w:rsidRPr="008B725C">
        <w:rPr>
          <w:sz w:val="22"/>
          <w:szCs w:val="22"/>
        </w:rPr>
        <w:t>self</w:t>
      </w:r>
      <w:r w:rsidR="009A73BB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managed</w:t>
      </w:r>
      <w:proofErr w:type="spellEnd"/>
      <w:r w:rsidRPr="008B725C">
        <w:rPr>
          <w:sz w:val="22"/>
          <w:szCs w:val="22"/>
        </w:rPr>
        <w:t xml:space="preserve"> superannuation funds:</w:t>
      </w:r>
    </w:p>
    <w:p w14:paraId="61FE06F6" w14:textId="77777777" w:rsidR="00052667" w:rsidRPr="008B725C" w:rsidRDefault="00FF7A8D" w:rsidP="009238F5">
      <w:pPr>
        <w:numPr>
          <w:ilvl w:val="0"/>
          <w:numId w:val="57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</w:t>
      </w:r>
      <w:r w:rsidR="00052667" w:rsidRPr="008B725C">
        <w:rPr>
          <w:sz w:val="22"/>
          <w:szCs w:val="22"/>
        </w:rPr>
        <w:t xml:space="preserve">period mentioned in subsection 390-5(1) is the </w:t>
      </w:r>
      <w:r w:rsidR="00DB11D9" w:rsidRPr="008B725C">
        <w:rPr>
          <w:sz w:val="22"/>
          <w:szCs w:val="22"/>
        </w:rPr>
        <w:t>*</w:t>
      </w:r>
      <w:r w:rsidR="00052667" w:rsidRPr="008B725C">
        <w:rPr>
          <w:sz w:val="22"/>
          <w:szCs w:val="22"/>
        </w:rPr>
        <w:t>income year; and</w:t>
      </w:r>
    </w:p>
    <w:p w14:paraId="695DF623" w14:textId="77777777" w:rsidR="00724965" w:rsidRPr="009238F5" w:rsidRDefault="00FF7A8D" w:rsidP="009238F5">
      <w:pPr>
        <w:numPr>
          <w:ilvl w:val="0"/>
          <w:numId w:val="57"/>
        </w:numPr>
        <w:spacing w:after="120"/>
        <w:ind w:left="1134" w:hanging="567"/>
        <w:rPr>
          <w:sz w:val="22"/>
          <w:szCs w:val="22"/>
        </w:rPr>
      </w:pPr>
      <w:r w:rsidRPr="008B725C">
        <w:rPr>
          <w:sz w:val="22"/>
          <w:szCs w:val="22"/>
        </w:rPr>
        <w:t xml:space="preserve">the </w:t>
      </w:r>
      <w:r w:rsidR="00052667" w:rsidRPr="008B725C">
        <w:rPr>
          <w:sz w:val="22"/>
          <w:szCs w:val="22"/>
        </w:rPr>
        <w:t xml:space="preserve">day on which a statement must be given to the Commissioner is the day the trustee of the </w:t>
      </w:r>
      <w:proofErr w:type="spellStart"/>
      <w:r w:rsidR="00052667" w:rsidRPr="008B725C">
        <w:rPr>
          <w:sz w:val="22"/>
          <w:szCs w:val="22"/>
        </w:rPr>
        <w:t>self</w:t>
      </w:r>
      <w:r w:rsidR="000358E9" w:rsidRPr="008B725C">
        <w:rPr>
          <w:sz w:val="22"/>
          <w:szCs w:val="22"/>
        </w:rPr>
        <w:t xml:space="preserve"> </w:t>
      </w:r>
      <w:r w:rsidR="00052667" w:rsidRPr="008B725C">
        <w:rPr>
          <w:sz w:val="22"/>
          <w:szCs w:val="22"/>
        </w:rPr>
        <w:t>managed</w:t>
      </w:r>
      <w:proofErr w:type="spellEnd"/>
      <w:r w:rsidR="00052667" w:rsidRPr="008B725C">
        <w:rPr>
          <w:sz w:val="22"/>
          <w:szCs w:val="22"/>
        </w:rPr>
        <w:t xml:space="preserve"> superannuation fund is required to lodge an income tax return in accordance with this instrument.</w:t>
      </w:r>
    </w:p>
    <w:p w14:paraId="54B896B2" w14:textId="77777777" w:rsidR="00940E72" w:rsidRPr="008B725C" w:rsidRDefault="00940E72" w:rsidP="009238F5">
      <w:pPr>
        <w:spacing w:after="120"/>
        <w:rPr>
          <w:sz w:val="20"/>
        </w:rPr>
      </w:pPr>
      <w:r w:rsidRPr="009238F5">
        <w:rPr>
          <w:b/>
          <w:sz w:val="20"/>
        </w:rPr>
        <w:t>Note:</w:t>
      </w:r>
    </w:p>
    <w:p w14:paraId="487A1FC7" w14:textId="1B43821B" w:rsidR="00724965" w:rsidRPr="009238F5" w:rsidRDefault="00052667" w:rsidP="009238F5">
      <w:pPr>
        <w:numPr>
          <w:ilvl w:val="0"/>
          <w:numId w:val="58"/>
        </w:numPr>
        <w:spacing w:after="120"/>
        <w:ind w:left="1134" w:hanging="567"/>
        <w:rPr>
          <w:sz w:val="20"/>
        </w:rPr>
      </w:pPr>
      <w:r w:rsidRPr="008B725C">
        <w:rPr>
          <w:sz w:val="20"/>
        </w:rPr>
        <w:t xml:space="preserve">The member information statements form part of the </w:t>
      </w:r>
      <w:r w:rsidRPr="008B725C">
        <w:rPr>
          <w:i/>
          <w:sz w:val="20"/>
        </w:rPr>
        <w:t xml:space="preserve">Self-managed superannuation fund annual return </w:t>
      </w:r>
      <w:r w:rsidR="00011347">
        <w:rPr>
          <w:i/>
          <w:sz w:val="20"/>
        </w:rPr>
        <w:t>2022</w:t>
      </w:r>
      <w:r w:rsidRPr="008B725C">
        <w:rPr>
          <w:sz w:val="20"/>
        </w:rPr>
        <w:t xml:space="preserve"> which must be lodged in accordance with this instrument.</w:t>
      </w:r>
    </w:p>
    <w:p w14:paraId="1021EB77" w14:textId="77777777" w:rsidR="007776B9" w:rsidRPr="008B725C" w:rsidRDefault="007776B9" w:rsidP="009238F5">
      <w:pPr>
        <w:numPr>
          <w:ilvl w:val="0"/>
          <w:numId w:val="58"/>
        </w:numPr>
        <w:spacing w:after="120"/>
        <w:ind w:left="1134" w:hanging="567"/>
        <w:rPr>
          <w:color w:val="000000"/>
          <w:sz w:val="20"/>
        </w:rPr>
      </w:pPr>
      <w:r w:rsidRPr="008B725C">
        <w:rPr>
          <w:sz w:val="20"/>
        </w:rPr>
        <w:t>S</w:t>
      </w:r>
      <w:r w:rsidR="00940E72" w:rsidRPr="008B725C">
        <w:rPr>
          <w:sz w:val="20"/>
        </w:rPr>
        <w:t>eparate legislative instrument</w:t>
      </w:r>
      <w:r w:rsidRPr="008B725C">
        <w:rPr>
          <w:sz w:val="20"/>
        </w:rPr>
        <w:t>s</w:t>
      </w:r>
      <w:r w:rsidR="00940E72" w:rsidRPr="008B725C">
        <w:rPr>
          <w:sz w:val="20"/>
        </w:rPr>
        <w:t xml:space="preserve"> detail the </w:t>
      </w:r>
      <w:proofErr w:type="spellStart"/>
      <w:r w:rsidR="00940E72" w:rsidRPr="008B725C">
        <w:rPr>
          <w:sz w:val="20"/>
        </w:rPr>
        <w:t>lodgment</w:t>
      </w:r>
      <w:proofErr w:type="spellEnd"/>
      <w:r w:rsidR="00940E72" w:rsidRPr="008B725C">
        <w:rPr>
          <w:sz w:val="20"/>
        </w:rPr>
        <w:t xml:space="preserve"> requirements of member information statements by superannuation providers (other than </w:t>
      </w:r>
      <w:proofErr w:type="spellStart"/>
      <w:r w:rsidR="00940E72" w:rsidRPr="008B725C">
        <w:rPr>
          <w:sz w:val="20"/>
        </w:rPr>
        <w:t>self</w:t>
      </w:r>
      <w:r w:rsidR="00F25478" w:rsidRPr="008B725C">
        <w:rPr>
          <w:sz w:val="20"/>
        </w:rPr>
        <w:t xml:space="preserve"> </w:t>
      </w:r>
      <w:r w:rsidR="00940E72" w:rsidRPr="008B725C">
        <w:rPr>
          <w:sz w:val="20"/>
        </w:rPr>
        <w:t>managed</w:t>
      </w:r>
      <w:proofErr w:type="spellEnd"/>
      <w:r w:rsidR="00940E72" w:rsidRPr="008B725C">
        <w:rPr>
          <w:sz w:val="20"/>
        </w:rPr>
        <w:t xml:space="preserve"> superannuation funds): </w:t>
      </w:r>
    </w:p>
    <w:p w14:paraId="0052E35D" w14:textId="77777777" w:rsidR="007776B9" w:rsidRPr="008B725C" w:rsidRDefault="007776B9" w:rsidP="009238F5">
      <w:pPr>
        <w:spacing w:after="120"/>
        <w:ind w:left="1134"/>
        <w:rPr>
          <w:i/>
          <w:iCs/>
          <w:sz w:val="20"/>
        </w:rPr>
      </w:pPr>
      <w:r w:rsidRPr="008B725C">
        <w:rPr>
          <w:i/>
          <w:iCs/>
          <w:sz w:val="20"/>
        </w:rPr>
        <w:t xml:space="preserve">Taxation Administration Member Account Attribute Service – the Reporting of Information </w:t>
      </w:r>
      <w:r w:rsidR="00992B6A" w:rsidRPr="009238F5">
        <w:rPr>
          <w:i/>
          <w:iCs/>
          <w:sz w:val="20"/>
        </w:rPr>
        <w:t>R</w:t>
      </w:r>
      <w:r w:rsidRPr="008B725C">
        <w:rPr>
          <w:i/>
          <w:iCs/>
          <w:sz w:val="20"/>
        </w:rPr>
        <w:t>elating to Superannuation Account Phases and Attributes 2018</w:t>
      </w:r>
    </w:p>
    <w:p w14:paraId="06E923EE" w14:textId="77777777" w:rsidR="00ED405F" w:rsidRPr="009238F5" w:rsidRDefault="007776B9" w:rsidP="009238F5">
      <w:pPr>
        <w:spacing w:after="120"/>
        <w:ind w:left="1134"/>
        <w:rPr>
          <w:iCs/>
          <w:sz w:val="20"/>
        </w:rPr>
      </w:pPr>
      <w:r w:rsidRPr="008B725C">
        <w:rPr>
          <w:i/>
          <w:iCs/>
          <w:sz w:val="20"/>
        </w:rPr>
        <w:t>Taxation Administration Member Account Transaction Service – the Reporting of Information Relating to Superannuation Account Transactions 2018.</w:t>
      </w:r>
    </w:p>
    <w:p w14:paraId="39141D55" w14:textId="77777777" w:rsidR="00AA7D84" w:rsidRPr="008B725C" w:rsidRDefault="00AA7D84" w:rsidP="009238F5">
      <w:pPr>
        <w:spacing w:after="120"/>
        <w:rPr>
          <w:color w:val="000000"/>
          <w:sz w:val="20"/>
        </w:rPr>
      </w:pPr>
    </w:p>
    <w:p w14:paraId="53B60CC0" w14:textId="77777777" w:rsidR="003D17DC" w:rsidRPr="009238F5" w:rsidRDefault="00F067EB" w:rsidP="009238F5">
      <w:pPr>
        <w:pStyle w:val="Heading2"/>
        <w:spacing w:line="240" w:lineRule="auto"/>
        <w:ind w:left="567" w:hanging="567"/>
        <w:jc w:val="left"/>
        <w:rPr>
          <w:rFonts w:ascii="Times New Roman" w:hAnsi="Times New Roman"/>
          <w:sz w:val="22"/>
          <w:szCs w:val="22"/>
        </w:rPr>
      </w:pPr>
      <w:bookmarkStart w:id="49" w:name="_Toc510107058"/>
      <w:r w:rsidRPr="009238F5">
        <w:rPr>
          <w:rFonts w:ascii="Times New Roman" w:hAnsi="Times New Roman"/>
          <w:sz w:val="22"/>
          <w:szCs w:val="22"/>
        </w:rPr>
        <w:t>6.</w:t>
      </w:r>
      <w:r w:rsidRPr="009238F5">
        <w:rPr>
          <w:rFonts w:ascii="Times New Roman" w:hAnsi="Times New Roman"/>
          <w:sz w:val="22"/>
          <w:szCs w:val="22"/>
        </w:rPr>
        <w:tab/>
      </w:r>
      <w:r w:rsidR="008948D3" w:rsidRPr="009238F5">
        <w:rPr>
          <w:rFonts w:ascii="Times New Roman" w:hAnsi="Times New Roman"/>
          <w:sz w:val="22"/>
          <w:szCs w:val="22"/>
        </w:rPr>
        <w:t xml:space="preserve">Additional </w:t>
      </w:r>
      <w:proofErr w:type="spellStart"/>
      <w:r w:rsidR="008948D3" w:rsidRPr="009238F5">
        <w:rPr>
          <w:rFonts w:ascii="Times New Roman" w:hAnsi="Times New Roman"/>
          <w:sz w:val="22"/>
          <w:szCs w:val="22"/>
        </w:rPr>
        <w:t>lodgment</w:t>
      </w:r>
      <w:proofErr w:type="spellEnd"/>
      <w:r w:rsidR="008948D3" w:rsidRPr="009238F5">
        <w:rPr>
          <w:rFonts w:ascii="Times New Roman" w:hAnsi="Times New Roman"/>
          <w:sz w:val="22"/>
          <w:szCs w:val="22"/>
        </w:rPr>
        <w:t xml:space="preserve"> information</w:t>
      </w:r>
      <w:bookmarkEnd w:id="49"/>
    </w:p>
    <w:p w14:paraId="0A140C3A" w14:textId="77777777" w:rsidR="004B6F81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0" w:name="_Toc510107059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6.1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Deferral of time for </w:t>
      </w:r>
      <w:proofErr w:type="spellStart"/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>lodgment</w:t>
      </w:r>
      <w:proofErr w:type="spellEnd"/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of returns</w:t>
      </w:r>
      <w:bookmarkEnd w:id="50"/>
    </w:p>
    <w:p w14:paraId="3E25C4D1" w14:textId="77777777" w:rsidR="004B6F81" w:rsidRPr="008B725C" w:rsidRDefault="00770AC7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Under</w:t>
      </w:r>
      <w:r w:rsidR="004B6F81" w:rsidRPr="008B725C">
        <w:rPr>
          <w:sz w:val="22"/>
          <w:szCs w:val="22"/>
        </w:rPr>
        <w:t xml:space="preserve"> section 388-55 of Schedule 1 to the</w:t>
      </w:r>
      <w:r w:rsidR="00F44AF4" w:rsidRPr="008B725C">
        <w:rPr>
          <w:sz w:val="22"/>
          <w:szCs w:val="22"/>
        </w:rPr>
        <w:t xml:space="preserve"> TAA</w:t>
      </w:r>
      <w:r w:rsidR="004B6F81" w:rsidRPr="008B725C">
        <w:rPr>
          <w:sz w:val="22"/>
          <w:szCs w:val="22"/>
        </w:rPr>
        <w:t xml:space="preserve">, the Commissioner may defer the time for </w:t>
      </w:r>
      <w:proofErr w:type="spellStart"/>
      <w:r w:rsidR="004B6F81" w:rsidRPr="008B725C">
        <w:rPr>
          <w:sz w:val="22"/>
          <w:szCs w:val="22"/>
        </w:rPr>
        <w:t>lodgment</w:t>
      </w:r>
      <w:proofErr w:type="spellEnd"/>
      <w:r w:rsidR="004B6F81" w:rsidRPr="008B725C">
        <w:rPr>
          <w:sz w:val="22"/>
          <w:szCs w:val="22"/>
        </w:rPr>
        <w:t xml:space="preserve"> of any return to a date later than the relevant date specified in this instrument.</w:t>
      </w:r>
    </w:p>
    <w:p w14:paraId="49FC6529" w14:textId="77777777" w:rsidR="004B6F81" w:rsidRPr="008B725C" w:rsidRDefault="004B6F81" w:rsidP="009238F5">
      <w:pPr>
        <w:spacing w:after="120"/>
        <w:rPr>
          <w:sz w:val="22"/>
          <w:szCs w:val="22"/>
        </w:rPr>
      </w:pPr>
    </w:p>
    <w:p w14:paraId="72C1AA90" w14:textId="77777777" w:rsidR="004B6F81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1" w:name="_Toc510107060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6.2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>Notice of requirement to lodge a return or information</w:t>
      </w:r>
      <w:bookmarkEnd w:id="51"/>
    </w:p>
    <w:p w14:paraId="0AB939E5" w14:textId="77777777" w:rsidR="007D617E" w:rsidRPr="008B725C" w:rsidRDefault="004B6F81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Nothing in this instrument prevents the Commissioner or an </w:t>
      </w:r>
      <w:r w:rsidR="0089276C" w:rsidRPr="008B725C">
        <w:rPr>
          <w:color w:val="000000"/>
          <w:sz w:val="22"/>
          <w:szCs w:val="22"/>
        </w:rPr>
        <w:t xml:space="preserve">authorised person </w:t>
      </w:r>
      <w:r w:rsidRPr="008B725C">
        <w:rPr>
          <w:color w:val="000000"/>
          <w:sz w:val="22"/>
          <w:szCs w:val="22"/>
        </w:rPr>
        <w:t xml:space="preserve">of the Australian Taxation Office from issuing a notice, </w:t>
      </w:r>
      <w:r w:rsidR="003D2628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section</w:t>
      </w:r>
      <w:r w:rsidR="002D63BA" w:rsidRPr="008B725C">
        <w:rPr>
          <w:color w:val="000000"/>
          <w:sz w:val="22"/>
          <w:szCs w:val="22"/>
        </w:rPr>
        <w:t>s</w:t>
      </w:r>
      <w:r w:rsidRPr="008B725C">
        <w:rPr>
          <w:color w:val="000000"/>
          <w:sz w:val="22"/>
          <w:szCs w:val="22"/>
        </w:rPr>
        <w:t xml:space="preserve"> 162 or</w:t>
      </w:r>
      <w:r w:rsidR="002D63BA" w:rsidRPr="008B725C">
        <w:rPr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163 of the</w:t>
      </w:r>
      <w:r w:rsidR="00F44AF4" w:rsidRPr="008B725C">
        <w:rPr>
          <w:color w:val="000000"/>
          <w:sz w:val="22"/>
          <w:szCs w:val="22"/>
        </w:rPr>
        <w:t xml:space="preserve"> ITAA 1936</w:t>
      </w:r>
      <w:r w:rsidRPr="008B725C">
        <w:rPr>
          <w:color w:val="000000"/>
          <w:sz w:val="22"/>
          <w:szCs w:val="22"/>
        </w:rPr>
        <w:t xml:space="preserve">, requiring a person to give the Commissioner, in the </w:t>
      </w:r>
      <w:r w:rsidR="00686B13" w:rsidRPr="008B725C">
        <w:rPr>
          <w:color w:val="000000"/>
          <w:sz w:val="22"/>
          <w:szCs w:val="22"/>
        </w:rPr>
        <w:t>*</w:t>
      </w:r>
      <w:r w:rsidRPr="008B725C">
        <w:rPr>
          <w:color w:val="000000"/>
          <w:sz w:val="22"/>
          <w:szCs w:val="22"/>
        </w:rPr>
        <w:t xml:space="preserve">approved form, a return, or further returns, or any information, statement or document about the person’s financial affairs for any </w:t>
      </w:r>
      <w:r w:rsidR="00686B13" w:rsidRPr="008B725C">
        <w:rPr>
          <w:color w:val="000000"/>
          <w:sz w:val="22"/>
          <w:szCs w:val="22"/>
        </w:rPr>
        <w:t>*</w:t>
      </w:r>
      <w:r w:rsidR="00620676" w:rsidRPr="008B725C">
        <w:rPr>
          <w:color w:val="000000"/>
          <w:sz w:val="22"/>
          <w:szCs w:val="22"/>
        </w:rPr>
        <w:t xml:space="preserve">income </w:t>
      </w:r>
      <w:r w:rsidRPr="008B725C">
        <w:rPr>
          <w:color w:val="000000"/>
          <w:sz w:val="22"/>
          <w:szCs w:val="22"/>
        </w:rPr>
        <w:t>year.</w:t>
      </w:r>
    </w:p>
    <w:p w14:paraId="7EEEC919" w14:textId="77777777" w:rsidR="004B6F81" w:rsidRPr="009238F5" w:rsidRDefault="004B6F81" w:rsidP="009238F5">
      <w:pPr>
        <w:spacing w:after="120"/>
        <w:rPr>
          <w:sz w:val="22"/>
          <w:szCs w:val="22"/>
        </w:rPr>
      </w:pPr>
    </w:p>
    <w:p w14:paraId="29A5CC27" w14:textId="77777777" w:rsidR="004B6F81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2" w:name="_Toc510107061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6.3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4B6F81" w:rsidRPr="008B725C">
        <w:rPr>
          <w:rFonts w:ascii="Times New Roman" w:hAnsi="Times New Roman" w:cs="Times New Roman"/>
          <w:bCs w:val="0"/>
          <w:iCs/>
          <w:sz w:val="22"/>
          <w:szCs w:val="22"/>
        </w:rPr>
        <w:t>Exemption from requirement to lodge returns</w:t>
      </w:r>
      <w:bookmarkEnd w:id="52"/>
    </w:p>
    <w:p w14:paraId="5895C89C" w14:textId="77777777" w:rsidR="004B6F81" w:rsidRPr="008B725C" w:rsidRDefault="004B6F81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Nothing in this instrument prevents the Commissioner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or an </w:t>
      </w:r>
      <w:r w:rsidR="0089276C" w:rsidRPr="008B725C">
        <w:rPr>
          <w:color w:val="000000"/>
          <w:sz w:val="22"/>
          <w:szCs w:val="22"/>
        </w:rPr>
        <w:t xml:space="preserve">authorised person </w:t>
      </w:r>
      <w:r w:rsidRPr="008B725C">
        <w:rPr>
          <w:sz w:val="22"/>
          <w:szCs w:val="22"/>
        </w:rPr>
        <w:t>of the Australian Taxation Office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from granting an exemption from </w:t>
      </w:r>
      <w:proofErr w:type="spellStart"/>
      <w:r w:rsidRPr="008B725C">
        <w:rPr>
          <w:sz w:val="22"/>
          <w:szCs w:val="22"/>
        </w:rPr>
        <w:t>lodgment</w:t>
      </w:r>
      <w:proofErr w:type="spellEnd"/>
      <w:r w:rsidR="00FD305E" w:rsidRPr="008B725C">
        <w:rPr>
          <w:sz w:val="22"/>
          <w:szCs w:val="22"/>
        </w:rPr>
        <w:t>.</w:t>
      </w:r>
      <w:r w:rsidRPr="008B725C">
        <w:rPr>
          <w:sz w:val="22"/>
          <w:szCs w:val="22"/>
        </w:rPr>
        <w:t xml:space="preserve"> </w:t>
      </w:r>
      <w:r w:rsidR="00FD305E" w:rsidRPr="008B725C">
        <w:rPr>
          <w:sz w:val="22"/>
          <w:szCs w:val="22"/>
        </w:rPr>
        <w:t>Such exemptions may or may not be</w:t>
      </w:r>
      <w:r w:rsidRPr="008B725C">
        <w:rPr>
          <w:sz w:val="22"/>
          <w:szCs w:val="22"/>
        </w:rPr>
        <w:t xml:space="preserve"> conditional</w:t>
      </w:r>
      <w:r w:rsidR="009A73BB" w:rsidRPr="008B725C">
        <w:rPr>
          <w:sz w:val="22"/>
          <w:szCs w:val="22"/>
        </w:rPr>
        <w:t xml:space="preserve"> and may be </w:t>
      </w:r>
      <w:r w:rsidRPr="008B725C">
        <w:rPr>
          <w:sz w:val="22"/>
          <w:szCs w:val="22"/>
        </w:rPr>
        <w:t>for specific returns or classes of returns.</w:t>
      </w:r>
    </w:p>
    <w:p w14:paraId="053DFDB7" w14:textId="77777777" w:rsidR="004B6F81" w:rsidRPr="008B725C" w:rsidRDefault="004B6F81" w:rsidP="009238F5">
      <w:pPr>
        <w:spacing w:after="120"/>
        <w:rPr>
          <w:sz w:val="22"/>
          <w:szCs w:val="22"/>
        </w:rPr>
      </w:pPr>
    </w:p>
    <w:p w14:paraId="363AFE51" w14:textId="77777777" w:rsidR="003D17DC" w:rsidRPr="008B725C" w:rsidRDefault="008948D3" w:rsidP="009238F5">
      <w:pPr>
        <w:pStyle w:val="Heading3"/>
        <w:spacing w:before="0" w:after="120"/>
        <w:rPr>
          <w:rFonts w:ascii="Times New Roman" w:hAnsi="Times New Roman" w:cs="Times New Roman"/>
          <w:bCs w:val="0"/>
          <w:iCs/>
          <w:sz w:val="22"/>
          <w:szCs w:val="22"/>
        </w:rPr>
      </w:pPr>
      <w:bookmarkStart w:id="53" w:name="_Toc510107062"/>
      <w:r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6.4 </w:t>
      </w:r>
      <w:r w:rsidR="009575DF" w:rsidRPr="009238F5">
        <w:rPr>
          <w:rFonts w:ascii="Times New Roman" w:hAnsi="Times New Roman" w:cs="Times New Roman"/>
          <w:bCs w:val="0"/>
          <w:iCs/>
          <w:sz w:val="22"/>
          <w:szCs w:val="22"/>
        </w:rPr>
        <w:tab/>
      </w:r>
      <w:r w:rsidR="00AA5F1B" w:rsidRPr="008B725C">
        <w:rPr>
          <w:rFonts w:ascii="Times New Roman" w:hAnsi="Times New Roman" w:cs="Times New Roman"/>
          <w:bCs w:val="0"/>
          <w:iCs/>
          <w:sz w:val="22"/>
          <w:szCs w:val="22"/>
        </w:rPr>
        <w:t>Penalties for non-compliance</w:t>
      </w:r>
      <w:r w:rsidR="00F44AF4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with </w:t>
      </w:r>
      <w:proofErr w:type="spellStart"/>
      <w:r w:rsidR="00F44AF4" w:rsidRPr="008B725C">
        <w:rPr>
          <w:rFonts w:ascii="Times New Roman" w:hAnsi="Times New Roman" w:cs="Times New Roman"/>
          <w:bCs w:val="0"/>
          <w:iCs/>
          <w:sz w:val="22"/>
          <w:szCs w:val="22"/>
        </w:rPr>
        <w:t>lodgment</w:t>
      </w:r>
      <w:proofErr w:type="spellEnd"/>
      <w:r w:rsidR="00F44AF4" w:rsidRPr="008B725C">
        <w:rPr>
          <w:rFonts w:ascii="Times New Roman" w:hAnsi="Times New Roman" w:cs="Times New Roman"/>
          <w:bCs w:val="0"/>
          <w:iCs/>
          <w:sz w:val="22"/>
          <w:szCs w:val="22"/>
        </w:rPr>
        <w:t xml:space="preserve"> requirements</w:t>
      </w:r>
      <w:bookmarkEnd w:id="53"/>
    </w:p>
    <w:p w14:paraId="103B430B" w14:textId="77777777" w:rsidR="00AF7BA4" w:rsidRPr="008B725C" w:rsidRDefault="00AF7BA4" w:rsidP="009238F5">
      <w:pPr>
        <w:spacing w:after="120"/>
        <w:rPr>
          <w:color w:val="000000"/>
          <w:sz w:val="22"/>
          <w:szCs w:val="22"/>
        </w:rPr>
      </w:pPr>
      <w:r w:rsidRPr="008B725C">
        <w:rPr>
          <w:color w:val="000000"/>
          <w:sz w:val="22"/>
          <w:szCs w:val="22"/>
        </w:rPr>
        <w:t xml:space="preserve">Any person who </w:t>
      </w:r>
      <w:r w:rsidR="002F1146" w:rsidRPr="008B725C">
        <w:rPr>
          <w:color w:val="000000"/>
          <w:sz w:val="22"/>
          <w:szCs w:val="22"/>
        </w:rPr>
        <w:t>does not provide a return</w:t>
      </w:r>
      <w:r w:rsidR="00FD305E" w:rsidRPr="008B725C">
        <w:rPr>
          <w:color w:val="000000"/>
          <w:sz w:val="22"/>
          <w:szCs w:val="22"/>
        </w:rPr>
        <w:t>,</w:t>
      </w:r>
      <w:r w:rsidR="002F1146" w:rsidRPr="008B725C">
        <w:rPr>
          <w:color w:val="000000"/>
          <w:sz w:val="22"/>
          <w:szCs w:val="22"/>
        </w:rPr>
        <w:t xml:space="preserve"> or any other information </w:t>
      </w:r>
      <w:r w:rsidRPr="008B725C">
        <w:rPr>
          <w:color w:val="000000"/>
          <w:sz w:val="22"/>
          <w:szCs w:val="22"/>
        </w:rPr>
        <w:t>under the ITAA 1936 or the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>ITAA 1997</w:t>
      </w:r>
      <w:r w:rsidR="00FD305E" w:rsidRPr="008B725C">
        <w:rPr>
          <w:color w:val="000000"/>
          <w:sz w:val="22"/>
          <w:szCs w:val="22"/>
        </w:rPr>
        <w:t>,</w:t>
      </w:r>
      <w:r w:rsidRPr="008B725C">
        <w:rPr>
          <w:i/>
          <w:color w:val="000000"/>
          <w:sz w:val="22"/>
          <w:szCs w:val="22"/>
        </w:rPr>
        <w:t xml:space="preserve"> </w:t>
      </w:r>
      <w:r w:rsidRPr="008B725C">
        <w:rPr>
          <w:color w:val="000000"/>
          <w:sz w:val="22"/>
          <w:szCs w:val="22"/>
        </w:rPr>
        <w:t xml:space="preserve">commits an offence </w:t>
      </w:r>
      <w:r w:rsidR="002F1146" w:rsidRPr="008B725C">
        <w:rPr>
          <w:color w:val="000000"/>
          <w:sz w:val="22"/>
          <w:szCs w:val="22"/>
        </w:rPr>
        <w:t>under</w:t>
      </w:r>
      <w:r w:rsidRPr="008B725C">
        <w:rPr>
          <w:color w:val="000000"/>
          <w:sz w:val="22"/>
          <w:szCs w:val="22"/>
        </w:rPr>
        <w:t xml:space="preserve"> section 8C of the TAA</w:t>
      </w:r>
      <w:r w:rsidRPr="008B725C">
        <w:rPr>
          <w:i/>
          <w:color w:val="000000"/>
          <w:sz w:val="22"/>
          <w:szCs w:val="22"/>
        </w:rPr>
        <w:t>.</w:t>
      </w:r>
    </w:p>
    <w:p w14:paraId="4C87B9C3" w14:textId="77777777" w:rsidR="00AF7BA4" w:rsidRPr="008B725C" w:rsidRDefault="00AF7BA4" w:rsidP="009238F5">
      <w:pPr>
        <w:spacing w:after="120"/>
        <w:rPr>
          <w:sz w:val="22"/>
          <w:szCs w:val="22"/>
        </w:rPr>
      </w:pPr>
      <w:r w:rsidRPr="008B725C">
        <w:rPr>
          <w:sz w:val="22"/>
          <w:szCs w:val="22"/>
        </w:rPr>
        <w:t>Alternatively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any such person may become liable to pay a penalty under Division 286 of Schedule 1 </w:t>
      </w:r>
      <w:r w:rsidR="00C41C4D">
        <w:rPr>
          <w:sz w:val="22"/>
          <w:szCs w:val="22"/>
        </w:rPr>
        <w:t>to</w:t>
      </w:r>
      <w:r w:rsidRPr="008B725C">
        <w:rPr>
          <w:sz w:val="22"/>
          <w:szCs w:val="22"/>
        </w:rPr>
        <w:t xml:space="preserve"> the TAA.</w:t>
      </w:r>
    </w:p>
    <w:p w14:paraId="0DEE5399" w14:textId="77777777" w:rsidR="003D3B6D" w:rsidRPr="008B725C" w:rsidRDefault="00210E8A" w:rsidP="009238F5">
      <w:pPr>
        <w:spacing w:after="120"/>
        <w:rPr>
          <w:color w:val="000000"/>
          <w:sz w:val="22"/>
          <w:szCs w:val="22"/>
        </w:rPr>
      </w:pPr>
      <w:r w:rsidRPr="008B725C">
        <w:rPr>
          <w:sz w:val="22"/>
          <w:szCs w:val="22"/>
        </w:rPr>
        <w:lastRenderedPageBreak/>
        <w:t xml:space="preserve">A trustee of a </w:t>
      </w:r>
      <w:proofErr w:type="spellStart"/>
      <w:r w:rsidRPr="008B725C">
        <w:rPr>
          <w:sz w:val="22"/>
          <w:szCs w:val="22"/>
        </w:rPr>
        <w:t>self</w:t>
      </w:r>
      <w:r w:rsidR="00980562" w:rsidRPr="008B725C">
        <w:rPr>
          <w:sz w:val="22"/>
          <w:szCs w:val="22"/>
        </w:rPr>
        <w:t xml:space="preserve"> </w:t>
      </w:r>
      <w:r w:rsidRPr="008B725C">
        <w:rPr>
          <w:sz w:val="22"/>
          <w:szCs w:val="22"/>
        </w:rPr>
        <w:t>managed</w:t>
      </w:r>
      <w:proofErr w:type="spellEnd"/>
      <w:r w:rsidRPr="008B725C">
        <w:rPr>
          <w:sz w:val="22"/>
          <w:szCs w:val="22"/>
        </w:rPr>
        <w:t xml:space="preserve"> superannuation fund who contravenes the requirement to lodge a return under section 35D of the SISA</w:t>
      </w:r>
      <w:r w:rsidR="00FD305E" w:rsidRPr="008B725C">
        <w:rPr>
          <w:sz w:val="22"/>
          <w:szCs w:val="22"/>
        </w:rPr>
        <w:t>,</w:t>
      </w:r>
      <w:r w:rsidRPr="008B725C">
        <w:rPr>
          <w:sz w:val="22"/>
          <w:szCs w:val="22"/>
        </w:rPr>
        <w:t xml:space="preserve"> </w:t>
      </w:r>
      <w:r w:rsidR="007B1C52" w:rsidRPr="008B725C">
        <w:rPr>
          <w:sz w:val="22"/>
          <w:szCs w:val="22"/>
        </w:rPr>
        <w:t>commits an offence u</w:t>
      </w:r>
      <w:r w:rsidRPr="008B725C">
        <w:rPr>
          <w:sz w:val="22"/>
          <w:szCs w:val="22"/>
        </w:rPr>
        <w:t>nder section 35D of the SISA.</w:t>
      </w:r>
    </w:p>
    <w:sectPr w:rsidR="003D3B6D" w:rsidRPr="008B725C" w:rsidSect="00563BB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1418" w:right="992" w:bottom="1418" w:left="2127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D8391" w14:textId="77777777" w:rsidR="00786160" w:rsidRDefault="00786160">
      <w:r>
        <w:separator/>
      </w:r>
    </w:p>
    <w:p w14:paraId="24BD3E53" w14:textId="77777777" w:rsidR="00786160" w:rsidRDefault="00786160"/>
  </w:endnote>
  <w:endnote w:type="continuationSeparator" w:id="0">
    <w:p w14:paraId="0201FE13" w14:textId="77777777" w:rsidR="00786160" w:rsidRDefault="00786160">
      <w:r>
        <w:continuationSeparator/>
      </w:r>
    </w:p>
    <w:p w14:paraId="217CD813" w14:textId="77777777" w:rsidR="00786160" w:rsidRDefault="00786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E99B" w14:textId="77777777" w:rsidR="009924A4" w:rsidRDefault="00992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8758D" w14:textId="77777777" w:rsidR="0089276C" w:rsidRPr="009238F5" w:rsidRDefault="0089276C" w:rsidP="009238F5">
    <w:pPr>
      <w:jc w:val="center"/>
      <w:rPr>
        <w:rFonts w:ascii="Arial" w:hAnsi="Arial" w:cs="Arial"/>
        <w:sz w:val="20"/>
      </w:rPr>
    </w:pPr>
    <w:r w:rsidRPr="009238F5">
      <w:rPr>
        <w:rFonts w:ascii="Arial" w:hAnsi="Arial" w:cs="Arial"/>
        <w:sz w:val="20"/>
      </w:rPr>
      <w:fldChar w:fldCharType="begin"/>
    </w:r>
    <w:r w:rsidRPr="009238F5">
      <w:rPr>
        <w:rFonts w:ascii="Arial" w:hAnsi="Arial" w:cs="Arial"/>
        <w:sz w:val="20"/>
      </w:rPr>
      <w:instrText xml:space="preserve"> PAGE   \* MERGEFORMAT </w:instrText>
    </w:r>
    <w:r w:rsidRPr="009238F5">
      <w:rPr>
        <w:rFonts w:ascii="Arial" w:hAnsi="Arial" w:cs="Arial"/>
        <w:sz w:val="20"/>
      </w:rPr>
      <w:fldChar w:fldCharType="separate"/>
    </w:r>
    <w:r w:rsidR="00FC3B58">
      <w:rPr>
        <w:rFonts w:ascii="Arial" w:hAnsi="Arial" w:cs="Arial"/>
        <w:noProof/>
        <w:sz w:val="20"/>
      </w:rPr>
      <w:t>15</w:t>
    </w:r>
    <w:r w:rsidRPr="009238F5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F0E9" w14:textId="77777777" w:rsidR="0089276C" w:rsidRPr="009238F5" w:rsidRDefault="0089276C" w:rsidP="009238F5">
    <w:pPr>
      <w:jc w:val="center"/>
      <w:rPr>
        <w:rFonts w:ascii="Arial" w:hAnsi="Arial" w:cs="Arial"/>
        <w:sz w:val="22"/>
      </w:rPr>
    </w:pPr>
    <w:r w:rsidRPr="009238F5">
      <w:rPr>
        <w:rFonts w:ascii="Arial" w:hAnsi="Arial" w:cs="Arial"/>
        <w:sz w:val="22"/>
      </w:rPr>
      <w:fldChar w:fldCharType="begin"/>
    </w:r>
    <w:r w:rsidRPr="009238F5">
      <w:rPr>
        <w:rFonts w:ascii="Arial" w:hAnsi="Arial" w:cs="Arial"/>
        <w:sz w:val="22"/>
      </w:rPr>
      <w:instrText xml:space="preserve"> PAGE   \* MERGEFORMAT </w:instrText>
    </w:r>
    <w:r w:rsidRPr="009238F5">
      <w:rPr>
        <w:rFonts w:ascii="Arial" w:hAnsi="Arial" w:cs="Arial"/>
        <w:sz w:val="22"/>
      </w:rPr>
      <w:fldChar w:fldCharType="separate"/>
    </w:r>
    <w:r w:rsidR="00FC3B58">
      <w:rPr>
        <w:rFonts w:ascii="Arial" w:hAnsi="Arial" w:cs="Arial"/>
        <w:noProof/>
        <w:sz w:val="22"/>
      </w:rPr>
      <w:t>1</w:t>
    </w:r>
    <w:r w:rsidRPr="009238F5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6B365" w14:textId="77777777" w:rsidR="00786160" w:rsidRDefault="00786160">
      <w:r>
        <w:separator/>
      </w:r>
    </w:p>
    <w:p w14:paraId="183D0A20" w14:textId="77777777" w:rsidR="00786160" w:rsidRDefault="00786160"/>
  </w:footnote>
  <w:footnote w:type="continuationSeparator" w:id="0">
    <w:p w14:paraId="1C042109" w14:textId="77777777" w:rsidR="00786160" w:rsidRDefault="00786160">
      <w:r>
        <w:continuationSeparator/>
      </w:r>
    </w:p>
    <w:p w14:paraId="65741F2C" w14:textId="77777777" w:rsidR="00786160" w:rsidRDefault="00786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991E6" w14:textId="77777777" w:rsidR="009924A4" w:rsidRDefault="00992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DDEBA" w14:textId="77777777" w:rsidR="0089276C" w:rsidRDefault="0089276C" w:rsidP="00D33380">
    <w:pPr>
      <w:pStyle w:val="Header"/>
    </w:pPr>
  </w:p>
  <w:p w14:paraId="72066733" w14:textId="77777777" w:rsidR="0089276C" w:rsidRDefault="0089276C">
    <w:pPr>
      <w:pStyle w:val="Header"/>
      <w:jc w:val="center"/>
      <w:rPr>
        <w:b/>
      </w:rPr>
    </w:pPr>
  </w:p>
  <w:p w14:paraId="7AB2035D" w14:textId="77777777" w:rsidR="0089276C" w:rsidRDefault="008927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24AE" w14:textId="77777777" w:rsidR="009924A4" w:rsidRDefault="009924A4" w:rsidP="009924A4">
    <w:pPr>
      <w:framePr w:w="4897" w:h="732" w:hSpace="180" w:wrap="around" w:vAnchor="page" w:hAnchor="page" w:x="6457" w:y="978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Australian Taxation Office Legislative Instrument</w:t>
    </w:r>
  </w:p>
  <w:p w14:paraId="38EA22C5" w14:textId="16D38D71" w:rsidR="009924A4" w:rsidRPr="003958EB" w:rsidRDefault="009924A4" w:rsidP="009924A4">
    <w:pPr>
      <w:framePr w:w="4897" w:h="732" w:hSpace="180" w:wrap="around" w:vAnchor="page" w:hAnchor="page" w:x="6457" w:y="978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rPr>
        <w:rFonts w:ascii="Arial" w:hAnsi="Arial" w:cs="Arial"/>
        <w:sz w:val="28"/>
        <w:szCs w:val="28"/>
      </w:rPr>
    </w:pPr>
    <w:r w:rsidRPr="003958EB">
      <w:rPr>
        <w:rFonts w:ascii="Arial" w:hAnsi="Arial" w:cs="Arial"/>
        <w:b/>
        <w:sz w:val="28"/>
        <w:szCs w:val="28"/>
      </w:rPr>
      <w:t>Instrument ID:</w:t>
    </w:r>
    <w:r>
      <w:rPr>
        <w:rFonts w:ascii="Arial" w:hAnsi="Arial" w:cs="Arial"/>
        <w:b/>
        <w:sz w:val="28"/>
        <w:szCs w:val="28"/>
      </w:rPr>
      <w:t xml:space="preserve"> 2022/DL/0004</w:t>
    </w:r>
    <w:r w:rsidRPr="003958EB">
      <w:rPr>
        <w:rFonts w:ascii="Arial" w:hAnsi="Arial" w:cs="Arial"/>
        <w:b/>
        <w:sz w:val="28"/>
        <w:szCs w:val="28"/>
      </w:rPr>
      <w:t xml:space="preserve"> </w:t>
    </w:r>
  </w:p>
  <w:p w14:paraId="23BFD923" w14:textId="1528382B" w:rsidR="0089276C" w:rsidRDefault="009924A4" w:rsidP="009924A4">
    <w:pPr>
      <w:pStyle w:val="Header"/>
    </w:pPr>
    <w:r>
      <w:rPr>
        <w:noProof/>
      </w:rPr>
      <w:drawing>
        <wp:inline distT="0" distB="0" distL="0" distR="0" wp14:anchorId="156C5499" wp14:editId="5B3FD738">
          <wp:extent cx="2409190" cy="6997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7264"/>
    <w:multiLevelType w:val="hybridMultilevel"/>
    <w:tmpl w:val="271E045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1133A"/>
    <w:multiLevelType w:val="hybridMultilevel"/>
    <w:tmpl w:val="D45ECAE2"/>
    <w:lvl w:ilvl="0" w:tplc="E1E6C052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F21"/>
    <w:multiLevelType w:val="hybridMultilevel"/>
    <w:tmpl w:val="61D22E58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C20C41A">
      <w:start w:val="1"/>
      <w:numFmt w:val="lowerLetter"/>
      <w:lvlText w:val="(%2)"/>
      <w:lvlJc w:val="left"/>
      <w:pPr>
        <w:ind w:left="1822" w:hanging="360"/>
      </w:pPr>
      <w:rPr>
        <w:rFonts w:ascii="Arial" w:eastAsia="Calibri" w:hAnsi="Arial" w:cs="Arial" w:hint="default"/>
      </w:rPr>
    </w:lvl>
    <w:lvl w:ilvl="2" w:tplc="073248BA">
      <w:start w:val="1"/>
      <w:numFmt w:val="lowerRoman"/>
      <w:lvlText w:val="(%3)"/>
      <w:lvlJc w:val="left"/>
      <w:pPr>
        <w:ind w:left="2542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05937B93"/>
    <w:multiLevelType w:val="hybridMultilevel"/>
    <w:tmpl w:val="0CC6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42EB8"/>
    <w:multiLevelType w:val="hybridMultilevel"/>
    <w:tmpl w:val="F064DF24"/>
    <w:lvl w:ilvl="0" w:tplc="0C090017">
      <w:start w:val="1"/>
      <w:numFmt w:val="lowerLetter"/>
      <w:lvlText w:val="%1)"/>
      <w:lvlJc w:val="left"/>
      <w:pPr>
        <w:ind w:left="1513" w:hanging="360"/>
      </w:pPr>
    </w:lvl>
    <w:lvl w:ilvl="1" w:tplc="0C090019" w:tentative="1">
      <w:start w:val="1"/>
      <w:numFmt w:val="lowerLetter"/>
      <w:lvlText w:val="%2."/>
      <w:lvlJc w:val="left"/>
      <w:pPr>
        <w:ind w:left="2233" w:hanging="360"/>
      </w:pPr>
    </w:lvl>
    <w:lvl w:ilvl="2" w:tplc="0C09001B" w:tentative="1">
      <w:start w:val="1"/>
      <w:numFmt w:val="lowerRoman"/>
      <w:lvlText w:val="%3."/>
      <w:lvlJc w:val="right"/>
      <w:pPr>
        <w:ind w:left="2953" w:hanging="180"/>
      </w:pPr>
    </w:lvl>
    <w:lvl w:ilvl="3" w:tplc="0C09000F" w:tentative="1">
      <w:start w:val="1"/>
      <w:numFmt w:val="decimal"/>
      <w:lvlText w:val="%4."/>
      <w:lvlJc w:val="left"/>
      <w:pPr>
        <w:ind w:left="3673" w:hanging="360"/>
      </w:pPr>
    </w:lvl>
    <w:lvl w:ilvl="4" w:tplc="0C090019" w:tentative="1">
      <w:start w:val="1"/>
      <w:numFmt w:val="lowerLetter"/>
      <w:lvlText w:val="%5."/>
      <w:lvlJc w:val="left"/>
      <w:pPr>
        <w:ind w:left="4393" w:hanging="360"/>
      </w:pPr>
    </w:lvl>
    <w:lvl w:ilvl="5" w:tplc="0C09001B" w:tentative="1">
      <w:start w:val="1"/>
      <w:numFmt w:val="lowerRoman"/>
      <w:lvlText w:val="%6."/>
      <w:lvlJc w:val="right"/>
      <w:pPr>
        <w:ind w:left="5113" w:hanging="180"/>
      </w:pPr>
    </w:lvl>
    <w:lvl w:ilvl="6" w:tplc="0C09000F" w:tentative="1">
      <w:start w:val="1"/>
      <w:numFmt w:val="decimal"/>
      <w:lvlText w:val="%7."/>
      <w:lvlJc w:val="left"/>
      <w:pPr>
        <w:ind w:left="5833" w:hanging="360"/>
      </w:pPr>
    </w:lvl>
    <w:lvl w:ilvl="7" w:tplc="0C090019" w:tentative="1">
      <w:start w:val="1"/>
      <w:numFmt w:val="lowerLetter"/>
      <w:lvlText w:val="%8."/>
      <w:lvlJc w:val="left"/>
      <w:pPr>
        <w:ind w:left="6553" w:hanging="360"/>
      </w:pPr>
    </w:lvl>
    <w:lvl w:ilvl="8" w:tplc="0C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5" w15:restartNumberingAfterBreak="0">
    <w:nsid w:val="0BDF10BD"/>
    <w:multiLevelType w:val="hybridMultilevel"/>
    <w:tmpl w:val="DE0E5ACA"/>
    <w:lvl w:ilvl="0" w:tplc="37DEAD38">
      <w:start w:val="1"/>
      <w:numFmt w:val="lowerLetter"/>
      <w:lvlText w:val="(%1)"/>
      <w:lvlJc w:val="left"/>
      <w:pPr>
        <w:ind w:left="3011" w:hanging="72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371" w:hanging="360"/>
      </w:pPr>
    </w:lvl>
    <w:lvl w:ilvl="2" w:tplc="0C09001B" w:tentative="1">
      <w:start w:val="1"/>
      <w:numFmt w:val="lowerRoman"/>
      <w:lvlText w:val="%3."/>
      <w:lvlJc w:val="right"/>
      <w:pPr>
        <w:ind w:left="4091" w:hanging="180"/>
      </w:pPr>
    </w:lvl>
    <w:lvl w:ilvl="3" w:tplc="0C09000F" w:tentative="1">
      <w:start w:val="1"/>
      <w:numFmt w:val="decimal"/>
      <w:lvlText w:val="%4."/>
      <w:lvlJc w:val="left"/>
      <w:pPr>
        <w:ind w:left="4811" w:hanging="360"/>
      </w:pPr>
    </w:lvl>
    <w:lvl w:ilvl="4" w:tplc="0C090019" w:tentative="1">
      <w:start w:val="1"/>
      <w:numFmt w:val="lowerLetter"/>
      <w:lvlText w:val="%5."/>
      <w:lvlJc w:val="left"/>
      <w:pPr>
        <w:ind w:left="5531" w:hanging="360"/>
      </w:pPr>
    </w:lvl>
    <w:lvl w:ilvl="5" w:tplc="0C09001B" w:tentative="1">
      <w:start w:val="1"/>
      <w:numFmt w:val="lowerRoman"/>
      <w:lvlText w:val="%6."/>
      <w:lvlJc w:val="right"/>
      <w:pPr>
        <w:ind w:left="6251" w:hanging="180"/>
      </w:pPr>
    </w:lvl>
    <w:lvl w:ilvl="6" w:tplc="0C09000F" w:tentative="1">
      <w:start w:val="1"/>
      <w:numFmt w:val="decimal"/>
      <w:lvlText w:val="%7."/>
      <w:lvlJc w:val="left"/>
      <w:pPr>
        <w:ind w:left="6971" w:hanging="360"/>
      </w:pPr>
    </w:lvl>
    <w:lvl w:ilvl="7" w:tplc="0C090019" w:tentative="1">
      <w:start w:val="1"/>
      <w:numFmt w:val="lowerLetter"/>
      <w:lvlText w:val="%8."/>
      <w:lvlJc w:val="left"/>
      <w:pPr>
        <w:ind w:left="7691" w:hanging="360"/>
      </w:pPr>
    </w:lvl>
    <w:lvl w:ilvl="8" w:tplc="0C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6" w15:restartNumberingAfterBreak="0">
    <w:nsid w:val="10512B4D"/>
    <w:multiLevelType w:val="hybridMultilevel"/>
    <w:tmpl w:val="6F6ABAD8"/>
    <w:lvl w:ilvl="0" w:tplc="0C09000F">
      <w:start w:val="1"/>
      <w:numFmt w:val="decimal"/>
      <w:lvlText w:val="%1."/>
      <w:lvlJc w:val="left"/>
      <w:pPr>
        <w:ind w:left="721" w:hanging="360"/>
      </w:pPr>
    </w:lvl>
    <w:lvl w:ilvl="1" w:tplc="BD5638F8">
      <w:start w:val="1"/>
      <w:numFmt w:val="upperLetter"/>
      <w:lvlText w:val="(%2)"/>
      <w:lvlJc w:val="left"/>
      <w:pPr>
        <w:ind w:left="1441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06C2A5A"/>
    <w:multiLevelType w:val="multilevel"/>
    <w:tmpl w:val="55D67D98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567"/>
      </w:pPr>
      <w:rPr>
        <w:rFonts w:hint="default"/>
        <w:i w:val="0"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12A2501"/>
    <w:multiLevelType w:val="singleLevel"/>
    <w:tmpl w:val="470604B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132F166F"/>
    <w:multiLevelType w:val="hybridMultilevel"/>
    <w:tmpl w:val="FA94BA50"/>
    <w:lvl w:ilvl="0" w:tplc="09C4024C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4ED"/>
    <w:multiLevelType w:val="hybridMultilevel"/>
    <w:tmpl w:val="F2A4414A"/>
    <w:lvl w:ilvl="0" w:tplc="1A9E7C10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90A22"/>
    <w:multiLevelType w:val="hybridMultilevel"/>
    <w:tmpl w:val="0EBC98A2"/>
    <w:lvl w:ilvl="0" w:tplc="FCB444F8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A954CA"/>
    <w:multiLevelType w:val="hybridMultilevel"/>
    <w:tmpl w:val="8636504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5C767D"/>
    <w:multiLevelType w:val="hybridMultilevel"/>
    <w:tmpl w:val="0D8CF9B2"/>
    <w:lvl w:ilvl="0" w:tplc="39CA8620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F73054"/>
    <w:multiLevelType w:val="hybridMultilevel"/>
    <w:tmpl w:val="2842C694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7E341A"/>
    <w:multiLevelType w:val="hybridMultilevel"/>
    <w:tmpl w:val="15C0B7CE"/>
    <w:lvl w:ilvl="0" w:tplc="63D08B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92226F"/>
    <w:multiLevelType w:val="hybridMultilevel"/>
    <w:tmpl w:val="356CBA92"/>
    <w:lvl w:ilvl="0" w:tplc="5792EE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DBD1599"/>
    <w:multiLevelType w:val="hybridMultilevel"/>
    <w:tmpl w:val="E924AB3A"/>
    <w:lvl w:ilvl="0" w:tplc="073248BA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1EF727D6"/>
    <w:multiLevelType w:val="hybridMultilevel"/>
    <w:tmpl w:val="DD8CECCA"/>
    <w:lvl w:ilvl="0" w:tplc="87F07264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7" w:hanging="360"/>
      </w:pPr>
    </w:lvl>
    <w:lvl w:ilvl="2" w:tplc="0C09001B" w:tentative="1">
      <w:start w:val="1"/>
      <w:numFmt w:val="lowerRoman"/>
      <w:lvlText w:val="%3."/>
      <w:lvlJc w:val="right"/>
      <w:pPr>
        <w:ind w:left="2887" w:hanging="180"/>
      </w:pPr>
    </w:lvl>
    <w:lvl w:ilvl="3" w:tplc="0C09000F" w:tentative="1">
      <w:start w:val="1"/>
      <w:numFmt w:val="decimal"/>
      <w:lvlText w:val="%4."/>
      <w:lvlJc w:val="left"/>
      <w:pPr>
        <w:ind w:left="3607" w:hanging="360"/>
      </w:pPr>
    </w:lvl>
    <w:lvl w:ilvl="4" w:tplc="0C090019" w:tentative="1">
      <w:start w:val="1"/>
      <w:numFmt w:val="lowerLetter"/>
      <w:lvlText w:val="%5."/>
      <w:lvlJc w:val="left"/>
      <w:pPr>
        <w:ind w:left="4327" w:hanging="360"/>
      </w:pPr>
    </w:lvl>
    <w:lvl w:ilvl="5" w:tplc="0C09001B" w:tentative="1">
      <w:start w:val="1"/>
      <w:numFmt w:val="lowerRoman"/>
      <w:lvlText w:val="%6."/>
      <w:lvlJc w:val="right"/>
      <w:pPr>
        <w:ind w:left="5047" w:hanging="180"/>
      </w:pPr>
    </w:lvl>
    <w:lvl w:ilvl="6" w:tplc="0C09000F" w:tentative="1">
      <w:start w:val="1"/>
      <w:numFmt w:val="decimal"/>
      <w:lvlText w:val="%7."/>
      <w:lvlJc w:val="left"/>
      <w:pPr>
        <w:ind w:left="5767" w:hanging="360"/>
      </w:pPr>
    </w:lvl>
    <w:lvl w:ilvl="7" w:tplc="0C090019" w:tentative="1">
      <w:start w:val="1"/>
      <w:numFmt w:val="lowerLetter"/>
      <w:lvlText w:val="%8."/>
      <w:lvlJc w:val="left"/>
      <w:pPr>
        <w:ind w:left="6487" w:hanging="360"/>
      </w:pPr>
    </w:lvl>
    <w:lvl w:ilvl="8" w:tplc="0C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" w15:restartNumberingAfterBreak="0">
    <w:nsid w:val="20C729D3"/>
    <w:multiLevelType w:val="multilevel"/>
    <w:tmpl w:val="8176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29F6EBB"/>
    <w:multiLevelType w:val="hybridMultilevel"/>
    <w:tmpl w:val="99E8D1E4"/>
    <w:lvl w:ilvl="0" w:tplc="39CA8620">
      <w:start w:val="1"/>
      <w:numFmt w:val="decimal"/>
      <w:lvlText w:val="(%1)"/>
      <w:lvlJc w:val="left"/>
      <w:pPr>
        <w:ind w:left="18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93" w:hanging="360"/>
      </w:pPr>
    </w:lvl>
    <w:lvl w:ilvl="2" w:tplc="0C09001B" w:tentative="1">
      <w:start w:val="1"/>
      <w:numFmt w:val="lowerRoman"/>
      <w:lvlText w:val="%3."/>
      <w:lvlJc w:val="right"/>
      <w:pPr>
        <w:ind w:left="3313" w:hanging="180"/>
      </w:pPr>
    </w:lvl>
    <w:lvl w:ilvl="3" w:tplc="0C09000F" w:tentative="1">
      <w:start w:val="1"/>
      <w:numFmt w:val="decimal"/>
      <w:lvlText w:val="%4."/>
      <w:lvlJc w:val="left"/>
      <w:pPr>
        <w:ind w:left="4033" w:hanging="360"/>
      </w:pPr>
    </w:lvl>
    <w:lvl w:ilvl="4" w:tplc="0C090019" w:tentative="1">
      <w:start w:val="1"/>
      <w:numFmt w:val="lowerLetter"/>
      <w:lvlText w:val="%5."/>
      <w:lvlJc w:val="left"/>
      <w:pPr>
        <w:ind w:left="4753" w:hanging="360"/>
      </w:pPr>
    </w:lvl>
    <w:lvl w:ilvl="5" w:tplc="0C09001B" w:tentative="1">
      <w:start w:val="1"/>
      <w:numFmt w:val="lowerRoman"/>
      <w:lvlText w:val="%6."/>
      <w:lvlJc w:val="right"/>
      <w:pPr>
        <w:ind w:left="5473" w:hanging="180"/>
      </w:pPr>
    </w:lvl>
    <w:lvl w:ilvl="6" w:tplc="0C09000F" w:tentative="1">
      <w:start w:val="1"/>
      <w:numFmt w:val="decimal"/>
      <w:lvlText w:val="%7."/>
      <w:lvlJc w:val="left"/>
      <w:pPr>
        <w:ind w:left="6193" w:hanging="360"/>
      </w:pPr>
    </w:lvl>
    <w:lvl w:ilvl="7" w:tplc="0C090019" w:tentative="1">
      <w:start w:val="1"/>
      <w:numFmt w:val="lowerLetter"/>
      <w:lvlText w:val="%8."/>
      <w:lvlJc w:val="left"/>
      <w:pPr>
        <w:ind w:left="6913" w:hanging="360"/>
      </w:pPr>
    </w:lvl>
    <w:lvl w:ilvl="8" w:tplc="0C09001B" w:tentative="1">
      <w:start w:val="1"/>
      <w:numFmt w:val="lowerRoman"/>
      <w:lvlText w:val="%9."/>
      <w:lvlJc w:val="right"/>
      <w:pPr>
        <w:ind w:left="7633" w:hanging="180"/>
      </w:pPr>
    </w:lvl>
  </w:abstractNum>
  <w:abstractNum w:abstractNumId="21" w15:restartNumberingAfterBreak="0">
    <w:nsid w:val="26622793"/>
    <w:multiLevelType w:val="hybridMultilevel"/>
    <w:tmpl w:val="1BE8F716"/>
    <w:lvl w:ilvl="0" w:tplc="8F8A289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i w:val="0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8B5235"/>
    <w:multiLevelType w:val="hybridMultilevel"/>
    <w:tmpl w:val="5A4A5856"/>
    <w:lvl w:ilvl="0" w:tplc="C8144D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47CA0"/>
    <w:multiLevelType w:val="hybridMultilevel"/>
    <w:tmpl w:val="C8B8EBE2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9EA436F"/>
    <w:multiLevelType w:val="hybridMultilevel"/>
    <w:tmpl w:val="E848D03E"/>
    <w:lvl w:ilvl="0" w:tplc="BA4EED2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2AF40D9B"/>
    <w:multiLevelType w:val="hybridMultilevel"/>
    <w:tmpl w:val="3842CB5C"/>
    <w:lvl w:ilvl="0" w:tplc="39CA8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150039"/>
    <w:multiLevelType w:val="hybridMultilevel"/>
    <w:tmpl w:val="868E9450"/>
    <w:lvl w:ilvl="0" w:tplc="DF787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2C68AD"/>
    <w:multiLevelType w:val="hybridMultilevel"/>
    <w:tmpl w:val="6FBAA5AA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6E14F3"/>
    <w:multiLevelType w:val="hybridMultilevel"/>
    <w:tmpl w:val="5A18C6AE"/>
    <w:lvl w:ilvl="0" w:tplc="39CA8620">
      <w:start w:val="1"/>
      <w:numFmt w:val="decimal"/>
      <w:lvlText w:val="(%1)"/>
      <w:lvlJc w:val="left"/>
      <w:pPr>
        <w:ind w:left="1789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509" w:hanging="360"/>
      </w:p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34705807"/>
    <w:multiLevelType w:val="hybridMultilevel"/>
    <w:tmpl w:val="EF6A3B70"/>
    <w:lvl w:ilvl="0" w:tplc="B79450A2">
      <w:start w:val="1"/>
      <w:numFmt w:val="decimal"/>
      <w:lvlText w:val="(%1)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7E51257"/>
    <w:multiLevelType w:val="hybridMultilevel"/>
    <w:tmpl w:val="B624079C"/>
    <w:lvl w:ilvl="0" w:tplc="39CA862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3B667CF0"/>
    <w:multiLevelType w:val="hybridMultilevel"/>
    <w:tmpl w:val="B94C1B20"/>
    <w:lvl w:ilvl="0" w:tplc="02224C8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BCA7F73"/>
    <w:multiLevelType w:val="hybridMultilevel"/>
    <w:tmpl w:val="9E162D92"/>
    <w:lvl w:ilvl="0" w:tplc="D018A1C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E3F346E"/>
    <w:multiLevelType w:val="hybridMultilevel"/>
    <w:tmpl w:val="5CAE173E"/>
    <w:lvl w:ilvl="0" w:tplc="39CA86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0D578BF"/>
    <w:multiLevelType w:val="hybridMultilevel"/>
    <w:tmpl w:val="10DC4C94"/>
    <w:lvl w:ilvl="0" w:tplc="5A3E50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1B51050"/>
    <w:multiLevelType w:val="hybridMultilevel"/>
    <w:tmpl w:val="15FCCF10"/>
    <w:lvl w:ilvl="0" w:tplc="39CA8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1C67CB9"/>
    <w:multiLevelType w:val="hybridMultilevel"/>
    <w:tmpl w:val="38D6D5AE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C20C41A">
      <w:start w:val="1"/>
      <w:numFmt w:val="lowerLetter"/>
      <w:lvlText w:val="(%2)"/>
      <w:lvlJc w:val="left"/>
      <w:pPr>
        <w:ind w:left="1822" w:hanging="360"/>
      </w:pPr>
      <w:rPr>
        <w:rFonts w:ascii="Arial" w:eastAsia="Calibri" w:hAnsi="Arial" w:cs="Arial" w:hint="default"/>
      </w:rPr>
    </w:lvl>
    <w:lvl w:ilvl="2" w:tplc="073248BA">
      <w:start w:val="1"/>
      <w:numFmt w:val="lowerRoman"/>
      <w:lvlText w:val="(%3)"/>
      <w:lvlJc w:val="left"/>
      <w:pPr>
        <w:ind w:left="2542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7" w15:restartNumberingAfterBreak="0">
    <w:nsid w:val="41E11D50"/>
    <w:multiLevelType w:val="hybridMultilevel"/>
    <w:tmpl w:val="20967926"/>
    <w:lvl w:ilvl="0" w:tplc="4658F872">
      <w:start w:val="1"/>
      <w:numFmt w:val="lowerLetter"/>
      <w:lvlText w:val="(%1)"/>
      <w:lvlJc w:val="left"/>
      <w:pPr>
        <w:ind w:left="1440" w:hanging="720"/>
      </w:pPr>
      <w:rPr>
        <w:rFonts w:ascii="Times New Roman" w:eastAsia="Times New Roman" w:hAnsi="Times New Roman" w:cs="Times New Roman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7575EE"/>
    <w:multiLevelType w:val="hybridMultilevel"/>
    <w:tmpl w:val="52B6A2AE"/>
    <w:lvl w:ilvl="0" w:tplc="58960BAE">
      <w:start w:val="1"/>
      <w:numFmt w:val="lowerLetter"/>
      <w:lvlText w:val="%1)"/>
      <w:lvlJc w:val="left"/>
      <w:pPr>
        <w:ind w:left="1789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509" w:hanging="360"/>
      </w:p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44D84ECC"/>
    <w:multiLevelType w:val="hybridMultilevel"/>
    <w:tmpl w:val="FA60F096"/>
    <w:lvl w:ilvl="0" w:tplc="F35A7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7F1C19"/>
    <w:multiLevelType w:val="hybridMultilevel"/>
    <w:tmpl w:val="03C877B0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B21B23"/>
    <w:multiLevelType w:val="hybridMultilevel"/>
    <w:tmpl w:val="9436811A"/>
    <w:lvl w:ilvl="0" w:tplc="6B3E8752">
      <w:start w:val="1"/>
      <w:numFmt w:val="decimal"/>
      <w:lvlText w:val="%1."/>
      <w:lvlJc w:val="left"/>
      <w:pPr>
        <w:ind w:left="1441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1" w:hanging="360"/>
      </w:pPr>
    </w:lvl>
    <w:lvl w:ilvl="2" w:tplc="0C09001B" w:tentative="1">
      <w:start w:val="1"/>
      <w:numFmt w:val="lowerRoman"/>
      <w:lvlText w:val="%3."/>
      <w:lvlJc w:val="right"/>
      <w:pPr>
        <w:ind w:left="2881" w:hanging="180"/>
      </w:pPr>
    </w:lvl>
    <w:lvl w:ilvl="3" w:tplc="0C09000F" w:tentative="1">
      <w:start w:val="1"/>
      <w:numFmt w:val="decimal"/>
      <w:lvlText w:val="%4."/>
      <w:lvlJc w:val="left"/>
      <w:pPr>
        <w:ind w:left="3601" w:hanging="360"/>
      </w:pPr>
    </w:lvl>
    <w:lvl w:ilvl="4" w:tplc="0C090019" w:tentative="1">
      <w:start w:val="1"/>
      <w:numFmt w:val="lowerLetter"/>
      <w:lvlText w:val="%5."/>
      <w:lvlJc w:val="left"/>
      <w:pPr>
        <w:ind w:left="4321" w:hanging="360"/>
      </w:pPr>
    </w:lvl>
    <w:lvl w:ilvl="5" w:tplc="0C09001B" w:tentative="1">
      <w:start w:val="1"/>
      <w:numFmt w:val="lowerRoman"/>
      <w:lvlText w:val="%6."/>
      <w:lvlJc w:val="right"/>
      <w:pPr>
        <w:ind w:left="5041" w:hanging="180"/>
      </w:pPr>
    </w:lvl>
    <w:lvl w:ilvl="6" w:tplc="0C09000F" w:tentative="1">
      <w:start w:val="1"/>
      <w:numFmt w:val="decimal"/>
      <w:lvlText w:val="%7."/>
      <w:lvlJc w:val="left"/>
      <w:pPr>
        <w:ind w:left="5761" w:hanging="360"/>
      </w:pPr>
    </w:lvl>
    <w:lvl w:ilvl="7" w:tplc="0C090019" w:tentative="1">
      <w:start w:val="1"/>
      <w:numFmt w:val="lowerLetter"/>
      <w:lvlText w:val="%8."/>
      <w:lvlJc w:val="left"/>
      <w:pPr>
        <w:ind w:left="6481" w:hanging="360"/>
      </w:pPr>
    </w:lvl>
    <w:lvl w:ilvl="8" w:tplc="0C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3" w15:restartNumberingAfterBreak="0">
    <w:nsid w:val="4E426D68"/>
    <w:multiLevelType w:val="hybridMultilevel"/>
    <w:tmpl w:val="E6B42DDE"/>
    <w:lvl w:ilvl="0" w:tplc="87F07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F1807AB"/>
    <w:multiLevelType w:val="hybridMultilevel"/>
    <w:tmpl w:val="97E01A5E"/>
    <w:lvl w:ilvl="0" w:tplc="CC52F0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1BA1D93"/>
    <w:multiLevelType w:val="hybridMultilevel"/>
    <w:tmpl w:val="86805D00"/>
    <w:lvl w:ilvl="0" w:tplc="02224C8E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523E6BAC"/>
    <w:multiLevelType w:val="hybridMultilevel"/>
    <w:tmpl w:val="86AAC4E2"/>
    <w:lvl w:ilvl="0" w:tplc="0C090017">
      <w:start w:val="9"/>
      <w:numFmt w:val="lowerLetter"/>
      <w:lvlText w:val="%1)"/>
      <w:lvlJc w:val="left"/>
      <w:pPr>
        <w:ind w:left="21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5" w:hanging="360"/>
      </w:pPr>
    </w:lvl>
    <w:lvl w:ilvl="2" w:tplc="0C09001B" w:tentative="1">
      <w:start w:val="1"/>
      <w:numFmt w:val="lowerRoman"/>
      <w:lvlText w:val="%3."/>
      <w:lvlJc w:val="right"/>
      <w:pPr>
        <w:ind w:left="3575" w:hanging="180"/>
      </w:pPr>
    </w:lvl>
    <w:lvl w:ilvl="3" w:tplc="0C09000F" w:tentative="1">
      <w:start w:val="1"/>
      <w:numFmt w:val="decimal"/>
      <w:lvlText w:val="%4."/>
      <w:lvlJc w:val="left"/>
      <w:pPr>
        <w:ind w:left="4295" w:hanging="360"/>
      </w:pPr>
    </w:lvl>
    <w:lvl w:ilvl="4" w:tplc="0C090019" w:tentative="1">
      <w:start w:val="1"/>
      <w:numFmt w:val="lowerLetter"/>
      <w:lvlText w:val="%5."/>
      <w:lvlJc w:val="left"/>
      <w:pPr>
        <w:ind w:left="5015" w:hanging="360"/>
      </w:pPr>
    </w:lvl>
    <w:lvl w:ilvl="5" w:tplc="0C09001B" w:tentative="1">
      <w:start w:val="1"/>
      <w:numFmt w:val="lowerRoman"/>
      <w:lvlText w:val="%6."/>
      <w:lvlJc w:val="right"/>
      <w:pPr>
        <w:ind w:left="5735" w:hanging="180"/>
      </w:pPr>
    </w:lvl>
    <w:lvl w:ilvl="6" w:tplc="0C09000F" w:tentative="1">
      <w:start w:val="1"/>
      <w:numFmt w:val="decimal"/>
      <w:lvlText w:val="%7."/>
      <w:lvlJc w:val="left"/>
      <w:pPr>
        <w:ind w:left="6455" w:hanging="360"/>
      </w:pPr>
    </w:lvl>
    <w:lvl w:ilvl="7" w:tplc="0C090019" w:tentative="1">
      <w:start w:val="1"/>
      <w:numFmt w:val="lowerLetter"/>
      <w:lvlText w:val="%8."/>
      <w:lvlJc w:val="left"/>
      <w:pPr>
        <w:ind w:left="7175" w:hanging="360"/>
      </w:pPr>
    </w:lvl>
    <w:lvl w:ilvl="8" w:tplc="0C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7" w15:restartNumberingAfterBreak="0">
    <w:nsid w:val="536A45DD"/>
    <w:multiLevelType w:val="hybridMultilevel"/>
    <w:tmpl w:val="53265C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6204D6"/>
    <w:multiLevelType w:val="hybridMultilevel"/>
    <w:tmpl w:val="D75ECE60"/>
    <w:lvl w:ilvl="0" w:tplc="CB1EB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6960534"/>
    <w:multiLevelType w:val="hybridMultilevel"/>
    <w:tmpl w:val="98987B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5A573A"/>
    <w:multiLevelType w:val="hybridMultilevel"/>
    <w:tmpl w:val="C89C9394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7BB6060"/>
    <w:multiLevelType w:val="hybridMultilevel"/>
    <w:tmpl w:val="A0FA3960"/>
    <w:lvl w:ilvl="0" w:tplc="B19885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80633E"/>
    <w:multiLevelType w:val="hybridMultilevel"/>
    <w:tmpl w:val="48EE41DC"/>
    <w:lvl w:ilvl="0" w:tplc="1012CAA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A746E0C"/>
    <w:multiLevelType w:val="hybridMultilevel"/>
    <w:tmpl w:val="3684EFA2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BCC6CFA"/>
    <w:multiLevelType w:val="hybridMultilevel"/>
    <w:tmpl w:val="225EF5B4"/>
    <w:lvl w:ilvl="0" w:tplc="39CA86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E9243C0"/>
    <w:multiLevelType w:val="hybridMultilevel"/>
    <w:tmpl w:val="E45C2D1A"/>
    <w:lvl w:ilvl="0" w:tplc="A9BC42AA">
      <w:start w:val="2"/>
      <w:numFmt w:val="lowerRoman"/>
      <w:lvlText w:val="%1)"/>
      <w:lvlJc w:val="left"/>
      <w:pPr>
        <w:ind w:left="249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5" w:hanging="360"/>
      </w:pPr>
    </w:lvl>
    <w:lvl w:ilvl="2" w:tplc="0C09001B" w:tentative="1">
      <w:start w:val="1"/>
      <w:numFmt w:val="lowerRoman"/>
      <w:lvlText w:val="%3."/>
      <w:lvlJc w:val="right"/>
      <w:pPr>
        <w:ind w:left="3575" w:hanging="180"/>
      </w:pPr>
    </w:lvl>
    <w:lvl w:ilvl="3" w:tplc="0C09000F" w:tentative="1">
      <w:start w:val="1"/>
      <w:numFmt w:val="decimal"/>
      <w:lvlText w:val="%4."/>
      <w:lvlJc w:val="left"/>
      <w:pPr>
        <w:ind w:left="4295" w:hanging="360"/>
      </w:pPr>
    </w:lvl>
    <w:lvl w:ilvl="4" w:tplc="0C090019" w:tentative="1">
      <w:start w:val="1"/>
      <w:numFmt w:val="lowerLetter"/>
      <w:lvlText w:val="%5."/>
      <w:lvlJc w:val="left"/>
      <w:pPr>
        <w:ind w:left="5015" w:hanging="360"/>
      </w:pPr>
    </w:lvl>
    <w:lvl w:ilvl="5" w:tplc="0C09001B" w:tentative="1">
      <w:start w:val="1"/>
      <w:numFmt w:val="lowerRoman"/>
      <w:lvlText w:val="%6."/>
      <w:lvlJc w:val="right"/>
      <w:pPr>
        <w:ind w:left="5735" w:hanging="180"/>
      </w:pPr>
    </w:lvl>
    <w:lvl w:ilvl="6" w:tplc="0C09000F" w:tentative="1">
      <w:start w:val="1"/>
      <w:numFmt w:val="decimal"/>
      <w:lvlText w:val="%7."/>
      <w:lvlJc w:val="left"/>
      <w:pPr>
        <w:ind w:left="6455" w:hanging="360"/>
      </w:pPr>
    </w:lvl>
    <w:lvl w:ilvl="7" w:tplc="0C090019" w:tentative="1">
      <w:start w:val="1"/>
      <w:numFmt w:val="lowerLetter"/>
      <w:lvlText w:val="%8."/>
      <w:lvlJc w:val="left"/>
      <w:pPr>
        <w:ind w:left="7175" w:hanging="360"/>
      </w:pPr>
    </w:lvl>
    <w:lvl w:ilvl="8" w:tplc="0C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6" w15:restartNumberingAfterBreak="0">
    <w:nsid w:val="605A1877"/>
    <w:multiLevelType w:val="hybridMultilevel"/>
    <w:tmpl w:val="645A2AF2"/>
    <w:lvl w:ilvl="0" w:tplc="39CA86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512C754">
      <w:start w:val="1"/>
      <w:numFmt w:val="lowerLetter"/>
      <w:lvlText w:val="(%2)"/>
      <w:lvlJc w:val="left"/>
      <w:pPr>
        <w:ind w:left="1822" w:hanging="360"/>
      </w:pPr>
      <w:rPr>
        <w:rFonts w:ascii="Times New Roman" w:eastAsia="Calibri" w:hAnsi="Times New Roman" w:cs="Times New Roman" w:hint="default"/>
      </w:rPr>
    </w:lvl>
    <w:lvl w:ilvl="2" w:tplc="5A10A998">
      <w:start w:val="1"/>
      <w:numFmt w:val="lowerRoman"/>
      <w:lvlText w:val="(%3)"/>
      <w:lvlJc w:val="right"/>
      <w:pPr>
        <w:ind w:left="2542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7" w15:restartNumberingAfterBreak="0">
    <w:nsid w:val="62B33C91"/>
    <w:multiLevelType w:val="singleLevel"/>
    <w:tmpl w:val="83000E7E"/>
    <w:lvl w:ilvl="0">
      <w:start w:val="1"/>
      <w:numFmt w:val="lowerLetter"/>
      <w:lvlText w:val="(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</w:abstractNum>
  <w:abstractNum w:abstractNumId="58" w15:restartNumberingAfterBreak="0">
    <w:nsid w:val="64392DA6"/>
    <w:multiLevelType w:val="hybridMultilevel"/>
    <w:tmpl w:val="E4B81142"/>
    <w:lvl w:ilvl="0" w:tplc="0C09000F">
      <w:start w:val="1"/>
      <w:numFmt w:val="decimal"/>
      <w:lvlText w:val="%1."/>
      <w:lvlJc w:val="left"/>
      <w:pPr>
        <w:ind w:left="1447" w:hanging="360"/>
      </w:pPr>
    </w:lvl>
    <w:lvl w:ilvl="1" w:tplc="0C090019" w:tentative="1">
      <w:start w:val="1"/>
      <w:numFmt w:val="lowerLetter"/>
      <w:lvlText w:val="%2."/>
      <w:lvlJc w:val="left"/>
      <w:pPr>
        <w:ind w:left="2167" w:hanging="360"/>
      </w:pPr>
    </w:lvl>
    <w:lvl w:ilvl="2" w:tplc="0C09001B" w:tentative="1">
      <w:start w:val="1"/>
      <w:numFmt w:val="lowerRoman"/>
      <w:lvlText w:val="%3."/>
      <w:lvlJc w:val="right"/>
      <w:pPr>
        <w:ind w:left="2887" w:hanging="180"/>
      </w:pPr>
    </w:lvl>
    <w:lvl w:ilvl="3" w:tplc="0C09000F" w:tentative="1">
      <w:start w:val="1"/>
      <w:numFmt w:val="decimal"/>
      <w:lvlText w:val="%4."/>
      <w:lvlJc w:val="left"/>
      <w:pPr>
        <w:ind w:left="3607" w:hanging="360"/>
      </w:pPr>
    </w:lvl>
    <w:lvl w:ilvl="4" w:tplc="0C090019" w:tentative="1">
      <w:start w:val="1"/>
      <w:numFmt w:val="lowerLetter"/>
      <w:lvlText w:val="%5."/>
      <w:lvlJc w:val="left"/>
      <w:pPr>
        <w:ind w:left="4327" w:hanging="360"/>
      </w:pPr>
    </w:lvl>
    <w:lvl w:ilvl="5" w:tplc="0C09001B" w:tentative="1">
      <w:start w:val="1"/>
      <w:numFmt w:val="lowerRoman"/>
      <w:lvlText w:val="%6."/>
      <w:lvlJc w:val="right"/>
      <w:pPr>
        <w:ind w:left="5047" w:hanging="180"/>
      </w:pPr>
    </w:lvl>
    <w:lvl w:ilvl="6" w:tplc="0C09000F" w:tentative="1">
      <w:start w:val="1"/>
      <w:numFmt w:val="decimal"/>
      <w:lvlText w:val="%7."/>
      <w:lvlJc w:val="left"/>
      <w:pPr>
        <w:ind w:left="5767" w:hanging="360"/>
      </w:pPr>
    </w:lvl>
    <w:lvl w:ilvl="7" w:tplc="0C090019" w:tentative="1">
      <w:start w:val="1"/>
      <w:numFmt w:val="lowerLetter"/>
      <w:lvlText w:val="%8."/>
      <w:lvlJc w:val="left"/>
      <w:pPr>
        <w:ind w:left="6487" w:hanging="360"/>
      </w:pPr>
    </w:lvl>
    <w:lvl w:ilvl="8" w:tplc="0C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9" w15:restartNumberingAfterBreak="0">
    <w:nsid w:val="665A5C05"/>
    <w:multiLevelType w:val="hybridMultilevel"/>
    <w:tmpl w:val="45BED9E0"/>
    <w:lvl w:ilvl="0" w:tplc="B9AED776">
      <w:start w:val="1"/>
      <w:numFmt w:val="lowerLetter"/>
      <w:lvlText w:val="%1)"/>
      <w:lvlJc w:val="left"/>
      <w:pPr>
        <w:ind w:left="325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71" w:hanging="360"/>
      </w:pPr>
    </w:lvl>
    <w:lvl w:ilvl="2" w:tplc="0C09001B" w:tentative="1">
      <w:start w:val="1"/>
      <w:numFmt w:val="lowerRoman"/>
      <w:lvlText w:val="%3."/>
      <w:lvlJc w:val="right"/>
      <w:pPr>
        <w:ind w:left="4691" w:hanging="180"/>
      </w:pPr>
    </w:lvl>
    <w:lvl w:ilvl="3" w:tplc="0C09000F" w:tentative="1">
      <w:start w:val="1"/>
      <w:numFmt w:val="decimal"/>
      <w:lvlText w:val="%4."/>
      <w:lvlJc w:val="left"/>
      <w:pPr>
        <w:ind w:left="5411" w:hanging="360"/>
      </w:pPr>
    </w:lvl>
    <w:lvl w:ilvl="4" w:tplc="0C090019" w:tentative="1">
      <w:start w:val="1"/>
      <w:numFmt w:val="lowerLetter"/>
      <w:lvlText w:val="%5."/>
      <w:lvlJc w:val="left"/>
      <w:pPr>
        <w:ind w:left="6131" w:hanging="360"/>
      </w:pPr>
    </w:lvl>
    <w:lvl w:ilvl="5" w:tplc="0C09001B" w:tentative="1">
      <w:start w:val="1"/>
      <w:numFmt w:val="lowerRoman"/>
      <w:lvlText w:val="%6."/>
      <w:lvlJc w:val="right"/>
      <w:pPr>
        <w:ind w:left="6851" w:hanging="180"/>
      </w:pPr>
    </w:lvl>
    <w:lvl w:ilvl="6" w:tplc="0C09000F" w:tentative="1">
      <w:start w:val="1"/>
      <w:numFmt w:val="decimal"/>
      <w:lvlText w:val="%7."/>
      <w:lvlJc w:val="left"/>
      <w:pPr>
        <w:ind w:left="7571" w:hanging="360"/>
      </w:pPr>
    </w:lvl>
    <w:lvl w:ilvl="7" w:tplc="0C090019" w:tentative="1">
      <w:start w:val="1"/>
      <w:numFmt w:val="lowerLetter"/>
      <w:lvlText w:val="%8."/>
      <w:lvlJc w:val="left"/>
      <w:pPr>
        <w:ind w:left="8291" w:hanging="360"/>
      </w:pPr>
    </w:lvl>
    <w:lvl w:ilvl="8" w:tplc="0C09001B" w:tentative="1">
      <w:start w:val="1"/>
      <w:numFmt w:val="lowerRoman"/>
      <w:lvlText w:val="%9."/>
      <w:lvlJc w:val="right"/>
      <w:pPr>
        <w:ind w:left="9011" w:hanging="180"/>
      </w:pPr>
    </w:lvl>
  </w:abstractNum>
  <w:abstractNum w:abstractNumId="60" w15:restartNumberingAfterBreak="0">
    <w:nsid w:val="66952BEC"/>
    <w:multiLevelType w:val="hybridMultilevel"/>
    <w:tmpl w:val="0908C212"/>
    <w:lvl w:ilvl="0" w:tplc="DCAEBC70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723030E"/>
    <w:multiLevelType w:val="hybridMultilevel"/>
    <w:tmpl w:val="19F2C94C"/>
    <w:lvl w:ilvl="0" w:tplc="0B3A09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2A099B"/>
    <w:multiLevelType w:val="hybridMultilevel"/>
    <w:tmpl w:val="F1B89F6C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F3A4F2A"/>
    <w:multiLevelType w:val="hybridMultilevel"/>
    <w:tmpl w:val="30105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5FB6675"/>
    <w:multiLevelType w:val="hybridMultilevel"/>
    <w:tmpl w:val="285CC1FC"/>
    <w:lvl w:ilvl="0" w:tplc="39CA8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991FF3"/>
    <w:multiLevelType w:val="hybridMultilevel"/>
    <w:tmpl w:val="A9FE2914"/>
    <w:lvl w:ilvl="0" w:tplc="0C09001B">
      <w:start w:val="1"/>
      <w:numFmt w:val="lowerRoman"/>
      <w:lvlText w:val="%1."/>
      <w:lvlJc w:val="right"/>
      <w:pPr>
        <w:ind w:left="3492" w:hanging="360"/>
      </w:pPr>
    </w:lvl>
    <w:lvl w:ilvl="1" w:tplc="0C090019" w:tentative="1">
      <w:start w:val="1"/>
      <w:numFmt w:val="lowerLetter"/>
      <w:lvlText w:val="%2."/>
      <w:lvlJc w:val="left"/>
      <w:pPr>
        <w:ind w:left="4212" w:hanging="360"/>
      </w:pPr>
    </w:lvl>
    <w:lvl w:ilvl="2" w:tplc="0C09001B" w:tentative="1">
      <w:start w:val="1"/>
      <w:numFmt w:val="lowerRoman"/>
      <w:lvlText w:val="%3."/>
      <w:lvlJc w:val="right"/>
      <w:pPr>
        <w:ind w:left="4932" w:hanging="180"/>
      </w:pPr>
    </w:lvl>
    <w:lvl w:ilvl="3" w:tplc="0C09000F" w:tentative="1">
      <w:start w:val="1"/>
      <w:numFmt w:val="decimal"/>
      <w:lvlText w:val="%4."/>
      <w:lvlJc w:val="left"/>
      <w:pPr>
        <w:ind w:left="5652" w:hanging="360"/>
      </w:pPr>
    </w:lvl>
    <w:lvl w:ilvl="4" w:tplc="0C090019" w:tentative="1">
      <w:start w:val="1"/>
      <w:numFmt w:val="lowerLetter"/>
      <w:lvlText w:val="%5."/>
      <w:lvlJc w:val="left"/>
      <w:pPr>
        <w:ind w:left="6372" w:hanging="360"/>
      </w:pPr>
    </w:lvl>
    <w:lvl w:ilvl="5" w:tplc="0C09001B" w:tentative="1">
      <w:start w:val="1"/>
      <w:numFmt w:val="lowerRoman"/>
      <w:lvlText w:val="%6."/>
      <w:lvlJc w:val="right"/>
      <w:pPr>
        <w:ind w:left="7092" w:hanging="180"/>
      </w:pPr>
    </w:lvl>
    <w:lvl w:ilvl="6" w:tplc="0C09000F" w:tentative="1">
      <w:start w:val="1"/>
      <w:numFmt w:val="decimal"/>
      <w:lvlText w:val="%7."/>
      <w:lvlJc w:val="left"/>
      <w:pPr>
        <w:ind w:left="7812" w:hanging="360"/>
      </w:pPr>
    </w:lvl>
    <w:lvl w:ilvl="7" w:tplc="0C090019" w:tentative="1">
      <w:start w:val="1"/>
      <w:numFmt w:val="lowerLetter"/>
      <w:lvlText w:val="%8."/>
      <w:lvlJc w:val="left"/>
      <w:pPr>
        <w:ind w:left="8532" w:hanging="360"/>
      </w:pPr>
    </w:lvl>
    <w:lvl w:ilvl="8" w:tplc="0C09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66" w15:restartNumberingAfterBreak="0">
    <w:nsid w:val="783C56E9"/>
    <w:multiLevelType w:val="hybridMultilevel"/>
    <w:tmpl w:val="B798E962"/>
    <w:lvl w:ilvl="0" w:tplc="470604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9627D56"/>
    <w:multiLevelType w:val="hybridMultilevel"/>
    <w:tmpl w:val="53E4D0D8"/>
    <w:lvl w:ilvl="0" w:tplc="5DF6152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7E7E0B30"/>
    <w:multiLevelType w:val="hybridMultilevel"/>
    <w:tmpl w:val="F4D66FFC"/>
    <w:lvl w:ilvl="0" w:tplc="470604B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B454B0C8">
      <w:start w:val="1"/>
      <w:numFmt w:val="lowerLetter"/>
      <w:lvlText w:val="(%2)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F291CAE"/>
    <w:multiLevelType w:val="hybridMultilevel"/>
    <w:tmpl w:val="9782D2F2"/>
    <w:lvl w:ilvl="0" w:tplc="39CA862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7FEE2DD5"/>
    <w:multiLevelType w:val="hybridMultilevel"/>
    <w:tmpl w:val="620CC0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30"/>
  </w:num>
  <w:num w:numId="3">
    <w:abstractNumId w:val="21"/>
  </w:num>
  <w:num w:numId="4">
    <w:abstractNumId w:val="8"/>
  </w:num>
  <w:num w:numId="5">
    <w:abstractNumId w:val="6"/>
  </w:num>
  <w:num w:numId="6">
    <w:abstractNumId w:val="41"/>
  </w:num>
  <w:num w:numId="7">
    <w:abstractNumId w:val="7"/>
  </w:num>
  <w:num w:numId="8">
    <w:abstractNumId w:val="53"/>
  </w:num>
  <w:num w:numId="9">
    <w:abstractNumId w:val="62"/>
  </w:num>
  <w:num w:numId="10">
    <w:abstractNumId w:val="12"/>
  </w:num>
  <w:num w:numId="11">
    <w:abstractNumId w:val="66"/>
  </w:num>
  <w:num w:numId="12">
    <w:abstractNumId w:val="14"/>
  </w:num>
  <w:num w:numId="13">
    <w:abstractNumId w:val="50"/>
  </w:num>
  <w:num w:numId="14">
    <w:abstractNumId w:val="28"/>
  </w:num>
  <w:num w:numId="15">
    <w:abstractNumId w:val="56"/>
  </w:num>
  <w:num w:numId="16">
    <w:abstractNumId w:val="38"/>
  </w:num>
  <w:num w:numId="17">
    <w:abstractNumId w:val="34"/>
  </w:num>
  <w:num w:numId="18">
    <w:abstractNumId w:val="16"/>
  </w:num>
  <w:num w:numId="19">
    <w:abstractNumId w:val="60"/>
  </w:num>
  <w:num w:numId="20">
    <w:abstractNumId w:val="33"/>
  </w:num>
  <w:num w:numId="21">
    <w:abstractNumId w:val="69"/>
  </w:num>
  <w:num w:numId="22">
    <w:abstractNumId w:val="48"/>
  </w:num>
  <w:num w:numId="23">
    <w:abstractNumId w:val="26"/>
  </w:num>
  <w:num w:numId="24">
    <w:abstractNumId w:val="32"/>
  </w:num>
  <w:num w:numId="25">
    <w:abstractNumId w:val="47"/>
  </w:num>
  <w:num w:numId="26">
    <w:abstractNumId w:val="15"/>
  </w:num>
  <w:num w:numId="27">
    <w:abstractNumId w:val="61"/>
  </w:num>
  <w:num w:numId="28">
    <w:abstractNumId w:val="65"/>
  </w:num>
  <w:num w:numId="29">
    <w:abstractNumId w:val="17"/>
  </w:num>
  <w:num w:numId="30">
    <w:abstractNumId w:val="68"/>
  </w:num>
  <w:num w:numId="31">
    <w:abstractNumId w:val="23"/>
  </w:num>
  <w:num w:numId="32">
    <w:abstractNumId w:val="35"/>
  </w:num>
  <w:num w:numId="33">
    <w:abstractNumId w:val="4"/>
  </w:num>
  <w:num w:numId="34">
    <w:abstractNumId w:val="52"/>
  </w:num>
  <w:num w:numId="35">
    <w:abstractNumId w:val="43"/>
  </w:num>
  <w:num w:numId="36">
    <w:abstractNumId w:val="58"/>
  </w:num>
  <w:num w:numId="37">
    <w:abstractNumId w:val="18"/>
  </w:num>
  <w:num w:numId="38">
    <w:abstractNumId w:val="25"/>
  </w:num>
  <w:num w:numId="39">
    <w:abstractNumId w:val="67"/>
  </w:num>
  <w:num w:numId="40">
    <w:abstractNumId w:val="5"/>
  </w:num>
  <w:num w:numId="41">
    <w:abstractNumId w:val="42"/>
  </w:num>
  <w:num w:numId="42">
    <w:abstractNumId w:val="46"/>
  </w:num>
  <w:num w:numId="43">
    <w:abstractNumId w:val="55"/>
  </w:num>
  <w:num w:numId="44">
    <w:abstractNumId w:val="27"/>
  </w:num>
  <w:num w:numId="45">
    <w:abstractNumId w:val="1"/>
  </w:num>
  <w:num w:numId="46">
    <w:abstractNumId w:val="24"/>
  </w:num>
  <w:num w:numId="47">
    <w:abstractNumId w:val="49"/>
  </w:num>
  <w:num w:numId="48">
    <w:abstractNumId w:val="59"/>
  </w:num>
  <w:num w:numId="49">
    <w:abstractNumId w:val="40"/>
  </w:num>
  <w:num w:numId="50">
    <w:abstractNumId w:val="20"/>
  </w:num>
  <w:num w:numId="51">
    <w:abstractNumId w:val="10"/>
  </w:num>
  <w:num w:numId="52">
    <w:abstractNumId w:val="13"/>
  </w:num>
  <w:num w:numId="53">
    <w:abstractNumId w:val="44"/>
  </w:num>
  <w:num w:numId="54">
    <w:abstractNumId w:val="63"/>
  </w:num>
  <w:num w:numId="55">
    <w:abstractNumId w:val="51"/>
  </w:num>
  <w:num w:numId="56">
    <w:abstractNumId w:val="37"/>
  </w:num>
  <w:num w:numId="57">
    <w:abstractNumId w:val="54"/>
  </w:num>
  <w:num w:numId="58">
    <w:abstractNumId w:val="9"/>
  </w:num>
  <w:num w:numId="59">
    <w:abstractNumId w:val="64"/>
  </w:num>
  <w:num w:numId="60">
    <w:abstractNumId w:val="22"/>
  </w:num>
  <w:num w:numId="61">
    <w:abstractNumId w:val="19"/>
  </w:num>
  <w:num w:numId="62">
    <w:abstractNumId w:val="29"/>
  </w:num>
  <w:num w:numId="63">
    <w:abstractNumId w:val="0"/>
  </w:num>
  <w:num w:numId="64">
    <w:abstractNumId w:val="39"/>
  </w:num>
  <w:num w:numId="65">
    <w:abstractNumId w:val="70"/>
  </w:num>
  <w:num w:numId="66">
    <w:abstractNumId w:val="31"/>
  </w:num>
  <w:num w:numId="67">
    <w:abstractNumId w:val="45"/>
  </w:num>
  <w:num w:numId="68">
    <w:abstractNumId w:val="36"/>
  </w:num>
  <w:num w:numId="69">
    <w:abstractNumId w:val="2"/>
  </w:num>
  <w:num w:numId="70">
    <w:abstractNumId w:val="11"/>
  </w:num>
  <w:num w:numId="71">
    <w:abstractNumId w:val="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DC"/>
    <w:rsid w:val="000002A5"/>
    <w:rsid w:val="0000067C"/>
    <w:rsid w:val="0000177B"/>
    <w:rsid w:val="00001FED"/>
    <w:rsid w:val="0000371E"/>
    <w:rsid w:val="00003BB0"/>
    <w:rsid w:val="00006155"/>
    <w:rsid w:val="00006F4D"/>
    <w:rsid w:val="000102F8"/>
    <w:rsid w:val="000104C5"/>
    <w:rsid w:val="00010923"/>
    <w:rsid w:val="00010BE3"/>
    <w:rsid w:val="00010D77"/>
    <w:rsid w:val="00011347"/>
    <w:rsid w:val="00011ED1"/>
    <w:rsid w:val="00012366"/>
    <w:rsid w:val="00012BB0"/>
    <w:rsid w:val="00012C6B"/>
    <w:rsid w:val="00013AC1"/>
    <w:rsid w:val="00013E5F"/>
    <w:rsid w:val="0001418E"/>
    <w:rsid w:val="00015D2F"/>
    <w:rsid w:val="00015D67"/>
    <w:rsid w:val="00016028"/>
    <w:rsid w:val="000163E4"/>
    <w:rsid w:val="000202E5"/>
    <w:rsid w:val="00020521"/>
    <w:rsid w:val="000209B5"/>
    <w:rsid w:val="00020B3F"/>
    <w:rsid w:val="00020FDE"/>
    <w:rsid w:val="0002270B"/>
    <w:rsid w:val="0002346A"/>
    <w:rsid w:val="00024A4E"/>
    <w:rsid w:val="000253BD"/>
    <w:rsid w:val="000256DE"/>
    <w:rsid w:val="000256FA"/>
    <w:rsid w:val="00026A45"/>
    <w:rsid w:val="00027AB5"/>
    <w:rsid w:val="000300AA"/>
    <w:rsid w:val="00030642"/>
    <w:rsid w:val="00030CBD"/>
    <w:rsid w:val="00031672"/>
    <w:rsid w:val="000316FC"/>
    <w:rsid w:val="00032941"/>
    <w:rsid w:val="00032E52"/>
    <w:rsid w:val="00033467"/>
    <w:rsid w:val="0003348E"/>
    <w:rsid w:val="0003554C"/>
    <w:rsid w:val="000358E9"/>
    <w:rsid w:val="00036502"/>
    <w:rsid w:val="000374B3"/>
    <w:rsid w:val="000375CD"/>
    <w:rsid w:val="00041659"/>
    <w:rsid w:val="00041E8F"/>
    <w:rsid w:val="000426FA"/>
    <w:rsid w:val="00042F98"/>
    <w:rsid w:val="00044005"/>
    <w:rsid w:val="000443B7"/>
    <w:rsid w:val="000445BE"/>
    <w:rsid w:val="00045825"/>
    <w:rsid w:val="0004622D"/>
    <w:rsid w:val="00046FD5"/>
    <w:rsid w:val="000503DD"/>
    <w:rsid w:val="00050F1A"/>
    <w:rsid w:val="00051CA6"/>
    <w:rsid w:val="000521E1"/>
    <w:rsid w:val="00052667"/>
    <w:rsid w:val="00053259"/>
    <w:rsid w:val="00053917"/>
    <w:rsid w:val="00053FED"/>
    <w:rsid w:val="00054336"/>
    <w:rsid w:val="0005526B"/>
    <w:rsid w:val="00055588"/>
    <w:rsid w:val="0005562E"/>
    <w:rsid w:val="000570FD"/>
    <w:rsid w:val="00057CF6"/>
    <w:rsid w:val="00060159"/>
    <w:rsid w:val="00060F4A"/>
    <w:rsid w:val="00061FEC"/>
    <w:rsid w:val="00063106"/>
    <w:rsid w:val="00063311"/>
    <w:rsid w:val="00064649"/>
    <w:rsid w:val="00064FCD"/>
    <w:rsid w:val="0006594B"/>
    <w:rsid w:val="0006605B"/>
    <w:rsid w:val="00066F84"/>
    <w:rsid w:val="000671D9"/>
    <w:rsid w:val="000706B5"/>
    <w:rsid w:val="0007076D"/>
    <w:rsid w:val="00070CE1"/>
    <w:rsid w:val="000720CA"/>
    <w:rsid w:val="0007227F"/>
    <w:rsid w:val="0007415F"/>
    <w:rsid w:val="0007516C"/>
    <w:rsid w:val="00076127"/>
    <w:rsid w:val="00076D86"/>
    <w:rsid w:val="000772E6"/>
    <w:rsid w:val="00081E40"/>
    <w:rsid w:val="0008228A"/>
    <w:rsid w:val="00083499"/>
    <w:rsid w:val="000837DC"/>
    <w:rsid w:val="00084193"/>
    <w:rsid w:val="00084982"/>
    <w:rsid w:val="000849A9"/>
    <w:rsid w:val="0008610F"/>
    <w:rsid w:val="0008682B"/>
    <w:rsid w:val="00086873"/>
    <w:rsid w:val="00086D73"/>
    <w:rsid w:val="00087334"/>
    <w:rsid w:val="000876BF"/>
    <w:rsid w:val="0008781C"/>
    <w:rsid w:val="000902A8"/>
    <w:rsid w:val="00091C5E"/>
    <w:rsid w:val="00092422"/>
    <w:rsid w:val="00092565"/>
    <w:rsid w:val="000938E0"/>
    <w:rsid w:val="00094959"/>
    <w:rsid w:val="00094A32"/>
    <w:rsid w:val="00094DC7"/>
    <w:rsid w:val="0009568B"/>
    <w:rsid w:val="00095845"/>
    <w:rsid w:val="00096243"/>
    <w:rsid w:val="00097B3D"/>
    <w:rsid w:val="000A02AC"/>
    <w:rsid w:val="000A04FE"/>
    <w:rsid w:val="000A0EE1"/>
    <w:rsid w:val="000A141F"/>
    <w:rsid w:val="000A1655"/>
    <w:rsid w:val="000A19D9"/>
    <w:rsid w:val="000A1B86"/>
    <w:rsid w:val="000A26C5"/>
    <w:rsid w:val="000A2A84"/>
    <w:rsid w:val="000A44EA"/>
    <w:rsid w:val="000A4923"/>
    <w:rsid w:val="000A7497"/>
    <w:rsid w:val="000A76FB"/>
    <w:rsid w:val="000B2004"/>
    <w:rsid w:val="000B228E"/>
    <w:rsid w:val="000B2BA8"/>
    <w:rsid w:val="000B32BE"/>
    <w:rsid w:val="000B3B2F"/>
    <w:rsid w:val="000B41D1"/>
    <w:rsid w:val="000B50AE"/>
    <w:rsid w:val="000B5135"/>
    <w:rsid w:val="000B68CA"/>
    <w:rsid w:val="000B6AD8"/>
    <w:rsid w:val="000B73BE"/>
    <w:rsid w:val="000B771A"/>
    <w:rsid w:val="000C44FC"/>
    <w:rsid w:val="000C5ED9"/>
    <w:rsid w:val="000C616F"/>
    <w:rsid w:val="000C6F6B"/>
    <w:rsid w:val="000C72F4"/>
    <w:rsid w:val="000C7788"/>
    <w:rsid w:val="000D000A"/>
    <w:rsid w:val="000D028E"/>
    <w:rsid w:val="000D0BBC"/>
    <w:rsid w:val="000D0CB1"/>
    <w:rsid w:val="000D2259"/>
    <w:rsid w:val="000D22DA"/>
    <w:rsid w:val="000D253A"/>
    <w:rsid w:val="000D2E6F"/>
    <w:rsid w:val="000D3755"/>
    <w:rsid w:val="000D388D"/>
    <w:rsid w:val="000D5950"/>
    <w:rsid w:val="000D5A40"/>
    <w:rsid w:val="000D5A72"/>
    <w:rsid w:val="000D6B89"/>
    <w:rsid w:val="000D7692"/>
    <w:rsid w:val="000D7EB5"/>
    <w:rsid w:val="000E07AF"/>
    <w:rsid w:val="000E2550"/>
    <w:rsid w:val="000E3025"/>
    <w:rsid w:val="000E4172"/>
    <w:rsid w:val="000E43DC"/>
    <w:rsid w:val="000E6842"/>
    <w:rsid w:val="000E7428"/>
    <w:rsid w:val="000F193C"/>
    <w:rsid w:val="000F2BF8"/>
    <w:rsid w:val="000F3019"/>
    <w:rsid w:val="000F4CBC"/>
    <w:rsid w:val="000F6C18"/>
    <w:rsid w:val="000F7410"/>
    <w:rsid w:val="000F7912"/>
    <w:rsid w:val="00100B4A"/>
    <w:rsid w:val="0010197C"/>
    <w:rsid w:val="0010210D"/>
    <w:rsid w:val="00102EE2"/>
    <w:rsid w:val="00103012"/>
    <w:rsid w:val="00103861"/>
    <w:rsid w:val="00104C63"/>
    <w:rsid w:val="00107B58"/>
    <w:rsid w:val="00107BF7"/>
    <w:rsid w:val="001100F1"/>
    <w:rsid w:val="00110406"/>
    <w:rsid w:val="0011090D"/>
    <w:rsid w:val="0011116F"/>
    <w:rsid w:val="001111F2"/>
    <w:rsid w:val="00112306"/>
    <w:rsid w:val="001136EE"/>
    <w:rsid w:val="00113F85"/>
    <w:rsid w:val="00114096"/>
    <w:rsid w:val="0011493E"/>
    <w:rsid w:val="00114A98"/>
    <w:rsid w:val="00114F39"/>
    <w:rsid w:val="00115108"/>
    <w:rsid w:val="00117738"/>
    <w:rsid w:val="001206D4"/>
    <w:rsid w:val="00121464"/>
    <w:rsid w:val="00121824"/>
    <w:rsid w:val="0012314C"/>
    <w:rsid w:val="0012330A"/>
    <w:rsid w:val="00124EFD"/>
    <w:rsid w:val="00125031"/>
    <w:rsid w:val="001262DF"/>
    <w:rsid w:val="00126B4B"/>
    <w:rsid w:val="00126C3D"/>
    <w:rsid w:val="001275FD"/>
    <w:rsid w:val="00127E46"/>
    <w:rsid w:val="00130724"/>
    <w:rsid w:val="00130ADE"/>
    <w:rsid w:val="00131B6E"/>
    <w:rsid w:val="00131B76"/>
    <w:rsid w:val="00131F19"/>
    <w:rsid w:val="0013273F"/>
    <w:rsid w:val="00132EC8"/>
    <w:rsid w:val="00133A7D"/>
    <w:rsid w:val="00134F5A"/>
    <w:rsid w:val="00135925"/>
    <w:rsid w:val="00135C81"/>
    <w:rsid w:val="00136E6C"/>
    <w:rsid w:val="00137BED"/>
    <w:rsid w:val="00140A4C"/>
    <w:rsid w:val="00141D14"/>
    <w:rsid w:val="00142C6D"/>
    <w:rsid w:val="00143CD4"/>
    <w:rsid w:val="00144C28"/>
    <w:rsid w:val="00144D12"/>
    <w:rsid w:val="0014620D"/>
    <w:rsid w:val="00146E53"/>
    <w:rsid w:val="00146EB8"/>
    <w:rsid w:val="00147009"/>
    <w:rsid w:val="001477E8"/>
    <w:rsid w:val="00147A1F"/>
    <w:rsid w:val="00151360"/>
    <w:rsid w:val="00152319"/>
    <w:rsid w:val="00152FC5"/>
    <w:rsid w:val="001534FD"/>
    <w:rsid w:val="0015364F"/>
    <w:rsid w:val="00153739"/>
    <w:rsid w:val="00154A6F"/>
    <w:rsid w:val="00155593"/>
    <w:rsid w:val="001558A1"/>
    <w:rsid w:val="00155E8E"/>
    <w:rsid w:val="001570D5"/>
    <w:rsid w:val="0015739F"/>
    <w:rsid w:val="00157E6E"/>
    <w:rsid w:val="001603ED"/>
    <w:rsid w:val="00160DF7"/>
    <w:rsid w:val="00160F14"/>
    <w:rsid w:val="001613DF"/>
    <w:rsid w:val="00162205"/>
    <w:rsid w:val="0016235E"/>
    <w:rsid w:val="001624F9"/>
    <w:rsid w:val="0016326E"/>
    <w:rsid w:val="00163652"/>
    <w:rsid w:val="00164037"/>
    <w:rsid w:val="00164AC1"/>
    <w:rsid w:val="00164B3C"/>
    <w:rsid w:val="001655B8"/>
    <w:rsid w:val="0016570F"/>
    <w:rsid w:val="001665A8"/>
    <w:rsid w:val="00166954"/>
    <w:rsid w:val="001670A9"/>
    <w:rsid w:val="0017017E"/>
    <w:rsid w:val="00171CD0"/>
    <w:rsid w:val="00171EC8"/>
    <w:rsid w:val="00173B14"/>
    <w:rsid w:val="00175B3B"/>
    <w:rsid w:val="001764A5"/>
    <w:rsid w:val="00176BB8"/>
    <w:rsid w:val="00176D2A"/>
    <w:rsid w:val="00177E16"/>
    <w:rsid w:val="00180A2A"/>
    <w:rsid w:val="00181EA2"/>
    <w:rsid w:val="00182E86"/>
    <w:rsid w:val="001847AA"/>
    <w:rsid w:val="001850BD"/>
    <w:rsid w:val="001853BA"/>
    <w:rsid w:val="0018561A"/>
    <w:rsid w:val="00185FF4"/>
    <w:rsid w:val="00187609"/>
    <w:rsid w:val="00187CB4"/>
    <w:rsid w:val="00190296"/>
    <w:rsid w:val="0019043B"/>
    <w:rsid w:val="001917DD"/>
    <w:rsid w:val="00192FF5"/>
    <w:rsid w:val="001935C2"/>
    <w:rsid w:val="00193E0A"/>
    <w:rsid w:val="001952F4"/>
    <w:rsid w:val="00195667"/>
    <w:rsid w:val="00196317"/>
    <w:rsid w:val="001A1042"/>
    <w:rsid w:val="001A10B5"/>
    <w:rsid w:val="001A1CAF"/>
    <w:rsid w:val="001A277A"/>
    <w:rsid w:val="001A3B50"/>
    <w:rsid w:val="001A3BE5"/>
    <w:rsid w:val="001A4284"/>
    <w:rsid w:val="001A43B4"/>
    <w:rsid w:val="001A57FA"/>
    <w:rsid w:val="001A63A0"/>
    <w:rsid w:val="001A6880"/>
    <w:rsid w:val="001A6EFA"/>
    <w:rsid w:val="001A7F60"/>
    <w:rsid w:val="001B1838"/>
    <w:rsid w:val="001B29D7"/>
    <w:rsid w:val="001B306E"/>
    <w:rsid w:val="001B320D"/>
    <w:rsid w:val="001B377F"/>
    <w:rsid w:val="001B3C2A"/>
    <w:rsid w:val="001B43C8"/>
    <w:rsid w:val="001B45DB"/>
    <w:rsid w:val="001B54C6"/>
    <w:rsid w:val="001B6A19"/>
    <w:rsid w:val="001B6E72"/>
    <w:rsid w:val="001B7953"/>
    <w:rsid w:val="001B79E9"/>
    <w:rsid w:val="001B7CC9"/>
    <w:rsid w:val="001C02F8"/>
    <w:rsid w:val="001C1457"/>
    <w:rsid w:val="001C187A"/>
    <w:rsid w:val="001C21BF"/>
    <w:rsid w:val="001C4086"/>
    <w:rsid w:val="001C48AD"/>
    <w:rsid w:val="001C5974"/>
    <w:rsid w:val="001C5C18"/>
    <w:rsid w:val="001C63B0"/>
    <w:rsid w:val="001C64AB"/>
    <w:rsid w:val="001C6888"/>
    <w:rsid w:val="001C6BA3"/>
    <w:rsid w:val="001C6BD1"/>
    <w:rsid w:val="001C751E"/>
    <w:rsid w:val="001C77CF"/>
    <w:rsid w:val="001C7B28"/>
    <w:rsid w:val="001D049E"/>
    <w:rsid w:val="001D0C48"/>
    <w:rsid w:val="001D1439"/>
    <w:rsid w:val="001D1755"/>
    <w:rsid w:val="001D1A01"/>
    <w:rsid w:val="001D2085"/>
    <w:rsid w:val="001D3D06"/>
    <w:rsid w:val="001D4C56"/>
    <w:rsid w:val="001D5811"/>
    <w:rsid w:val="001D59AE"/>
    <w:rsid w:val="001D6F20"/>
    <w:rsid w:val="001D6F6A"/>
    <w:rsid w:val="001D772D"/>
    <w:rsid w:val="001E0859"/>
    <w:rsid w:val="001E0ECD"/>
    <w:rsid w:val="001E1B84"/>
    <w:rsid w:val="001E1FB4"/>
    <w:rsid w:val="001E2191"/>
    <w:rsid w:val="001E23D0"/>
    <w:rsid w:val="001E2418"/>
    <w:rsid w:val="001E44E4"/>
    <w:rsid w:val="001E47C5"/>
    <w:rsid w:val="001E5071"/>
    <w:rsid w:val="001E6092"/>
    <w:rsid w:val="001E6915"/>
    <w:rsid w:val="001E6EEB"/>
    <w:rsid w:val="001E7B80"/>
    <w:rsid w:val="001E7E3B"/>
    <w:rsid w:val="001F02FD"/>
    <w:rsid w:val="001F0F0F"/>
    <w:rsid w:val="001F11E1"/>
    <w:rsid w:val="001F14E2"/>
    <w:rsid w:val="001F1D72"/>
    <w:rsid w:val="001F38F1"/>
    <w:rsid w:val="002005F5"/>
    <w:rsid w:val="00200CCE"/>
    <w:rsid w:val="00200FB4"/>
    <w:rsid w:val="002022C2"/>
    <w:rsid w:val="00202CA5"/>
    <w:rsid w:val="00204AF0"/>
    <w:rsid w:val="00206548"/>
    <w:rsid w:val="00206612"/>
    <w:rsid w:val="00206F59"/>
    <w:rsid w:val="00207B40"/>
    <w:rsid w:val="00207CCB"/>
    <w:rsid w:val="002109EF"/>
    <w:rsid w:val="00210E8A"/>
    <w:rsid w:val="002135EF"/>
    <w:rsid w:val="00213946"/>
    <w:rsid w:val="00216ADE"/>
    <w:rsid w:val="00217941"/>
    <w:rsid w:val="0022012D"/>
    <w:rsid w:val="002203CB"/>
    <w:rsid w:val="002209C1"/>
    <w:rsid w:val="00221D59"/>
    <w:rsid w:val="00222B3A"/>
    <w:rsid w:val="00223CA4"/>
    <w:rsid w:val="00223CD3"/>
    <w:rsid w:val="00224499"/>
    <w:rsid w:val="00224C7F"/>
    <w:rsid w:val="00225684"/>
    <w:rsid w:val="00226599"/>
    <w:rsid w:val="0022666B"/>
    <w:rsid w:val="00226D8D"/>
    <w:rsid w:val="00227137"/>
    <w:rsid w:val="002275EE"/>
    <w:rsid w:val="002277B3"/>
    <w:rsid w:val="00227EF8"/>
    <w:rsid w:val="00227F0A"/>
    <w:rsid w:val="00230B7A"/>
    <w:rsid w:val="00231B2E"/>
    <w:rsid w:val="00231CA8"/>
    <w:rsid w:val="002323E5"/>
    <w:rsid w:val="002342B4"/>
    <w:rsid w:val="002343C9"/>
    <w:rsid w:val="00234797"/>
    <w:rsid w:val="00234E99"/>
    <w:rsid w:val="00235CAF"/>
    <w:rsid w:val="00236952"/>
    <w:rsid w:val="002416D6"/>
    <w:rsid w:val="00242565"/>
    <w:rsid w:val="0024267C"/>
    <w:rsid w:val="002445B6"/>
    <w:rsid w:val="00244746"/>
    <w:rsid w:val="002464F2"/>
    <w:rsid w:val="0025048F"/>
    <w:rsid w:val="002506B5"/>
    <w:rsid w:val="00250EFB"/>
    <w:rsid w:val="00253963"/>
    <w:rsid w:val="00253BD9"/>
    <w:rsid w:val="00254C8C"/>
    <w:rsid w:val="002551E9"/>
    <w:rsid w:val="002557E1"/>
    <w:rsid w:val="00255803"/>
    <w:rsid w:val="002559BF"/>
    <w:rsid w:val="002563BA"/>
    <w:rsid w:val="00256B42"/>
    <w:rsid w:val="00256E25"/>
    <w:rsid w:val="002572AE"/>
    <w:rsid w:val="002572E1"/>
    <w:rsid w:val="002577E9"/>
    <w:rsid w:val="00260125"/>
    <w:rsid w:val="0026069A"/>
    <w:rsid w:val="00262AE9"/>
    <w:rsid w:val="002642A6"/>
    <w:rsid w:val="002646E8"/>
    <w:rsid w:val="002662E4"/>
    <w:rsid w:val="00266670"/>
    <w:rsid w:val="00266682"/>
    <w:rsid w:val="002678B8"/>
    <w:rsid w:val="002703E3"/>
    <w:rsid w:val="002716C6"/>
    <w:rsid w:val="00272F5E"/>
    <w:rsid w:val="00273798"/>
    <w:rsid w:val="00273CDF"/>
    <w:rsid w:val="0027553A"/>
    <w:rsid w:val="00275644"/>
    <w:rsid w:val="00276D73"/>
    <w:rsid w:val="00277B67"/>
    <w:rsid w:val="00277D32"/>
    <w:rsid w:val="002800BE"/>
    <w:rsid w:val="002805B7"/>
    <w:rsid w:val="00280B2E"/>
    <w:rsid w:val="00282B4E"/>
    <w:rsid w:val="00283D14"/>
    <w:rsid w:val="00284824"/>
    <w:rsid w:val="002859B8"/>
    <w:rsid w:val="00287CAE"/>
    <w:rsid w:val="002904E2"/>
    <w:rsid w:val="00292391"/>
    <w:rsid w:val="002929F1"/>
    <w:rsid w:val="002938AC"/>
    <w:rsid w:val="002939B4"/>
    <w:rsid w:val="00293A0E"/>
    <w:rsid w:val="00294A74"/>
    <w:rsid w:val="0029542C"/>
    <w:rsid w:val="00295BF6"/>
    <w:rsid w:val="00295C50"/>
    <w:rsid w:val="00296C38"/>
    <w:rsid w:val="002974FA"/>
    <w:rsid w:val="002978B1"/>
    <w:rsid w:val="002A03B6"/>
    <w:rsid w:val="002A1DFC"/>
    <w:rsid w:val="002A2E7C"/>
    <w:rsid w:val="002A36AB"/>
    <w:rsid w:val="002A3928"/>
    <w:rsid w:val="002A3B87"/>
    <w:rsid w:val="002A498B"/>
    <w:rsid w:val="002A4A22"/>
    <w:rsid w:val="002A51C8"/>
    <w:rsid w:val="002A6279"/>
    <w:rsid w:val="002A6B69"/>
    <w:rsid w:val="002A7720"/>
    <w:rsid w:val="002A77B1"/>
    <w:rsid w:val="002A7965"/>
    <w:rsid w:val="002B0499"/>
    <w:rsid w:val="002B04D0"/>
    <w:rsid w:val="002B15BE"/>
    <w:rsid w:val="002B1A71"/>
    <w:rsid w:val="002B1F12"/>
    <w:rsid w:val="002B3BA5"/>
    <w:rsid w:val="002B409F"/>
    <w:rsid w:val="002B43EE"/>
    <w:rsid w:val="002B5AD2"/>
    <w:rsid w:val="002B5C37"/>
    <w:rsid w:val="002B6B94"/>
    <w:rsid w:val="002C0150"/>
    <w:rsid w:val="002C055E"/>
    <w:rsid w:val="002C0B5A"/>
    <w:rsid w:val="002C0C2F"/>
    <w:rsid w:val="002C0ED9"/>
    <w:rsid w:val="002C1340"/>
    <w:rsid w:val="002C13F2"/>
    <w:rsid w:val="002C17D3"/>
    <w:rsid w:val="002C1D22"/>
    <w:rsid w:val="002C2393"/>
    <w:rsid w:val="002C30B9"/>
    <w:rsid w:val="002C347F"/>
    <w:rsid w:val="002C3E0B"/>
    <w:rsid w:val="002C3F6D"/>
    <w:rsid w:val="002C4A45"/>
    <w:rsid w:val="002C4ACA"/>
    <w:rsid w:val="002C60CB"/>
    <w:rsid w:val="002C6441"/>
    <w:rsid w:val="002C659F"/>
    <w:rsid w:val="002C6973"/>
    <w:rsid w:val="002C796A"/>
    <w:rsid w:val="002D0AD2"/>
    <w:rsid w:val="002D1504"/>
    <w:rsid w:val="002D153D"/>
    <w:rsid w:val="002D187F"/>
    <w:rsid w:val="002D22D2"/>
    <w:rsid w:val="002D2531"/>
    <w:rsid w:val="002D431C"/>
    <w:rsid w:val="002D477E"/>
    <w:rsid w:val="002D4D5E"/>
    <w:rsid w:val="002D63BA"/>
    <w:rsid w:val="002D64BB"/>
    <w:rsid w:val="002D64FE"/>
    <w:rsid w:val="002E073E"/>
    <w:rsid w:val="002E08A3"/>
    <w:rsid w:val="002E1D6A"/>
    <w:rsid w:val="002E2540"/>
    <w:rsid w:val="002E34AB"/>
    <w:rsid w:val="002E4305"/>
    <w:rsid w:val="002E4A89"/>
    <w:rsid w:val="002E5EDD"/>
    <w:rsid w:val="002E7FC8"/>
    <w:rsid w:val="002F1146"/>
    <w:rsid w:val="002F2875"/>
    <w:rsid w:val="002F3BBD"/>
    <w:rsid w:val="002F3DF1"/>
    <w:rsid w:val="002F43D1"/>
    <w:rsid w:val="002F5516"/>
    <w:rsid w:val="002F55A1"/>
    <w:rsid w:val="002F5B05"/>
    <w:rsid w:val="002F78F9"/>
    <w:rsid w:val="002F7CFC"/>
    <w:rsid w:val="002F7D3F"/>
    <w:rsid w:val="003023C3"/>
    <w:rsid w:val="0030278A"/>
    <w:rsid w:val="003029A0"/>
    <w:rsid w:val="003029D3"/>
    <w:rsid w:val="00303D35"/>
    <w:rsid w:val="00303ED7"/>
    <w:rsid w:val="00303F6D"/>
    <w:rsid w:val="00304B1F"/>
    <w:rsid w:val="00304D54"/>
    <w:rsid w:val="0030602A"/>
    <w:rsid w:val="00306451"/>
    <w:rsid w:val="003066F0"/>
    <w:rsid w:val="0030678D"/>
    <w:rsid w:val="00306D08"/>
    <w:rsid w:val="00307F1A"/>
    <w:rsid w:val="0031056F"/>
    <w:rsid w:val="00313A7B"/>
    <w:rsid w:val="003141E9"/>
    <w:rsid w:val="0031420B"/>
    <w:rsid w:val="0031425B"/>
    <w:rsid w:val="00314390"/>
    <w:rsid w:val="00314C0F"/>
    <w:rsid w:val="00314F18"/>
    <w:rsid w:val="00315F82"/>
    <w:rsid w:val="00317483"/>
    <w:rsid w:val="00321965"/>
    <w:rsid w:val="00322117"/>
    <w:rsid w:val="0032212B"/>
    <w:rsid w:val="00323CF8"/>
    <w:rsid w:val="00324B73"/>
    <w:rsid w:val="00325A62"/>
    <w:rsid w:val="003274A4"/>
    <w:rsid w:val="0033032C"/>
    <w:rsid w:val="00330456"/>
    <w:rsid w:val="00331AE7"/>
    <w:rsid w:val="00331FEE"/>
    <w:rsid w:val="00334E62"/>
    <w:rsid w:val="00334FA7"/>
    <w:rsid w:val="003350A5"/>
    <w:rsid w:val="00335413"/>
    <w:rsid w:val="0033563F"/>
    <w:rsid w:val="00336160"/>
    <w:rsid w:val="0033705D"/>
    <w:rsid w:val="00340143"/>
    <w:rsid w:val="003405E1"/>
    <w:rsid w:val="00341EAA"/>
    <w:rsid w:val="0034355C"/>
    <w:rsid w:val="0034420E"/>
    <w:rsid w:val="0034522A"/>
    <w:rsid w:val="00346FBE"/>
    <w:rsid w:val="003477D0"/>
    <w:rsid w:val="00350ACE"/>
    <w:rsid w:val="00351362"/>
    <w:rsid w:val="00351D15"/>
    <w:rsid w:val="00351D1A"/>
    <w:rsid w:val="00352667"/>
    <w:rsid w:val="00352A05"/>
    <w:rsid w:val="00352E6A"/>
    <w:rsid w:val="003530DF"/>
    <w:rsid w:val="00353371"/>
    <w:rsid w:val="00353B41"/>
    <w:rsid w:val="0035417E"/>
    <w:rsid w:val="003551CF"/>
    <w:rsid w:val="00356102"/>
    <w:rsid w:val="003565A2"/>
    <w:rsid w:val="00356A2B"/>
    <w:rsid w:val="00356FE9"/>
    <w:rsid w:val="00357270"/>
    <w:rsid w:val="003575ED"/>
    <w:rsid w:val="0035765F"/>
    <w:rsid w:val="003576D8"/>
    <w:rsid w:val="00361278"/>
    <w:rsid w:val="00361439"/>
    <w:rsid w:val="00361615"/>
    <w:rsid w:val="00361740"/>
    <w:rsid w:val="00361BE3"/>
    <w:rsid w:val="003621FE"/>
    <w:rsid w:val="0036234C"/>
    <w:rsid w:val="00363761"/>
    <w:rsid w:val="00365631"/>
    <w:rsid w:val="00365EC4"/>
    <w:rsid w:val="003661F8"/>
    <w:rsid w:val="003662A5"/>
    <w:rsid w:val="00367317"/>
    <w:rsid w:val="00367E13"/>
    <w:rsid w:val="00370C7F"/>
    <w:rsid w:val="00373C5D"/>
    <w:rsid w:val="00373E34"/>
    <w:rsid w:val="0037413D"/>
    <w:rsid w:val="00374EC1"/>
    <w:rsid w:val="00375AF5"/>
    <w:rsid w:val="00375E23"/>
    <w:rsid w:val="003765D2"/>
    <w:rsid w:val="003774A6"/>
    <w:rsid w:val="003779E2"/>
    <w:rsid w:val="0038080B"/>
    <w:rsid w:val="00380A78"/>
    <w:rsid w:val="0038189F"/>
    <w:rsid w:val="00381A74"/>
    <w:rsid w:val="00382298"/>
    <w:rsid w:val="0038298F"/>
    <w:rsid w:val="00382B8B"/>
    <w:rsid w:val="00383FA1"/>
    <w:rsid w:val="00384ECE"/>
    <w:rsid w:val="003862C0"/>
    <w:rsid w:val="00386DE8"/>
    <w:rsid w:val="00390455"/>
    <w:rsid w:val="00390464"/>
    <w:rsid w:val="00391D00"/>
    <w:rsid w:val="00391E27"/>
    <w:rsid w:val="003924FD"/>
    <w:rsid w:val="00392558"/>
    <w:rsid w:val="0039385A"/>
    <w:rsid w:val="00396003"/>
    <w:rsid w:val="003978E1"/>
    <w:rsid w:val="003A0A0F"/>
    <w:rsid w:val="003A11D2"/>
    <w:rsid w:val="003A1390"/>
    <w:rsid w:val="003A2E7E"/>
    <w:rsid w:val="003A38DF"/>
    <w:rsid w:val="003A3C1A"/>
    <w:rsid w:val="003A465B"/>
    <w:rsid w:val="003A512B"/>
    <w:rsid w:val="003A556A"/>
    <w:rsid w:val="003A56E9"/>
    <w:rsid w:val="003A5910"/>
    <w:rsid w:val="003A7AD6"/>
    <w:rsid w:val="003B14DC"/>
    <w:rsid w:val="003B2286"/>
    <w:rsid w:val="003B4088"/>
    <w:rsid w:val="003B69B3"/>
    <w:rsid w:val="003B7C00"/>
    <w:rsid w:val="003C00A1"/>
    <w:rsid w:val="003C0F30"/>
    <w:rsid w:val="003C28E3"/>
    <w:rsid w:val="003C2ACD"/>
    <w:rsid w:val="003C4213"/>
    <w:rsid w:val="003C4AA7"/>
    <w:rsid w:val="003C508E"/>
    <w:rsid w:val="003C626E"/>
    <w:rsid w:val="003C6345"/>
    <w:rsid w:val="003C6CE8"/>
    <w:rsid w:val="003C702B"/>
    <w:rsid w:val="003C72CF"/>
    <w:rsid w:val="003C7628"/>
    <w:rsid w:val="003D11B6"/>
    <w:rsid w:val="003D17DC"/>
    <w:rsid w:val="003D1EFC"/>
    <w:rsid w:val="003D2628"/>
    <w:rsid w:val="003D2959"/>
    <w:rsid w:val="003D2D78"/>
    <w:rsid w:val="003D2E23"/>
    <w:rsid w:val="003D3B58"/>
    <w:rsid w:val="003D3B6D"/>
    <w:rsid w:val="003D3D3E"/>
    <w:rsid w:val="003D4038"/>
    <w:rsid w:val="003D46D9"/>
    <w:rsid w:val="003D600B"/>
    <w:rsid w:val="003D7ACE"/>
    <w:rsid w:val="003D7BBA"/>
    <w:rsid w:val="003E40A8"/>
    <w:rsid w:val="003E4148"/>
    <w:rsid w:val="003E4441"/>
    <w:rsid w:val="003E4A61"/>
    <w:rsid w:val="003E4B62"/>
    <w:rsid w:val="003E4C10"/>
    <w:rsid w:val="003E505B"/>
    <w:rsid w:val="003E5146"/>
    <w:rsid w:val="003E5D7B"/>
    <w:rsid w:val="003E5ED2"/>
    <w:rsid w:val="003E5EE7"/>
    <w:rsid w:val="003E6270"/>
    <w:rsid w:val="003E761F"/>
    <w:rsid w:val="003E78A0"/>
    <w:rsid w:val="003F0263"/>
    <w:rsid w:val="003F03D4"/>
    <w:rsid w:val="003F2046"/>
    <w:rsid w:val="003F2753"/>
    <w:rsid w:val="003F4174"/>
    <w:rsid w:val="003F41AB"/>
    <w:rsid w:val="003F4B0C"/>
    <w:rsid w:val="003F5C68"/>
    <w:rsid w:val="003F7571"/>
    <w:rsid w:val="00400D0F"/>
    <w:rsid w:val="004019A8"/>
    <w:rsid w:val="00401A05"/>
    <w:rsid w:val="004022E9"/>
    <w:rsid w:val="0040297C"/>
    <w:rsid w:val="00402BF8"/>
    <w:rsid w:val="0040385D"/>
    <w:rsid w:val="00404DE9"/>
    <w:rsid w:val="00404F37"/>
    <w:rsid w:val="00406A1E"/>
    <w:rsid w:val="004078F8"/>
    <w:rsid w:val="004136B5"/>
    <w:rsid w:val="00413AD1"/>
    <w:rsid w:val="00413C6F"/>
    <w:rsid w:val="0041467F"/>
    <w:rsid w:val="00416A55"/>
    <w:rsid w:val="00416E87"/>
    <w:rsid w:val="00420441"/>
    <w:rsid w:val="004215F9"/>
    <w:rsid w:val="00421628"/>
    <w:rsid w:val="00421A7D"/>
    <w:rsid w:val="0042589A"/>
    <w:rsid w:val="00427703"/>
    <w:rsid w:val="004310A5"/>
    <w:rsid w:val="00431AC1"/>
    <w:rsid w:val="004321B6"/>
    <w:rsid w:val="00432E9B"/>
    <w:rsid w:val="004333DD"/>
    <w:rsid w:val="00433F7A"/>
    <w:rsid w:val="00434598"/>
    <w:rsid w:val="00435544"/>
    <w:rsid w:val="0043581F"/>
    <w:rsid w:val="004374BF"/>
    <w:rsid w:val="004413C8"/>
    <w:rsid w:val="004418C4"/>
    <w:rsid w:val="00441CD0"/>
    <w:rsid w:val="004429E7"/>
    <w:rsid w:val="004446BC"/>
    <w:rsid w:val="00446111"/>
    <w:rsid w:val="00446DE7"/>
    <w:rsid w:val="004472AF"/>
    <w:rsid w:val="00450A6F"/>
    <w:rsid w:val="00451EED"/>
    <w:rsid w:val="00452E1B"/>
    <w:rsid w:val="0045318A"/>
    <w:rsid w:val="00453529"/>
    <w:rsid w:val="004536DA"/>
    <w:rsid w:val="0045539A"/>
    <w:rsid w:val="00456F1E"/>
    <w:rsid w:val="00456F97"/>
    <w:rsid w:val="00457D4D"/>
    <w:rsid w:val="00457E2A"/>
    <w:rsid w:val="004618D2"/>
    <w:rsid w:val="00462807"/>
    <w:rsid w:val="00463CEB"/>
    <w:rsid w:val="004647AD"/>
    <w:rsid w:val="004669F4"/>
    <w:rsid w:val="00470119"/>
    <w:rsid w:val="004701A0"/>
    <w:rsid w:val="00470CD5"/>
    <w:rsid w:val="004713F1"/>
    <w:rsid w:val="00473A19"/>
    <w:rsid w:val="00473CFE"/>
    <w:rsid w:val="00474CDA"/>
    <w:rsid w:val="0047502D"/>
    <w:rsid w:val="00475FFF"/>
    <w:rsid w:val="004763B2"/>
    <w:rsid w:val="004770DA"/>
    <w:rsid w:val="004772F5"/>
    <w:rsid w:val="004811FC"/>
    <w:rsid w:val="00481985"/>
    <w:rsid w:val="0048227B"/>
    <w:rsid w:val="004842B0"/>
    <w:rsid w:val="004853D0"/>
    <w:rsid w:val="004859E0"/>
    <w:rsid w:val="00486E6A"/>
    <w:rsid w:val="004870D5"/>
    <w:rsid w:val="0048754B"/>
    <w:rsid w:val="0049147C"/>
    <w:rsid w:val="00491BB3"/>
    <w:rsid w:val="00491C4B"/>
    <w:rsid w:val="00492963"/>
    <w:rsid w:val="004933B0"/>
    <w:rsid w:val="0049376F"/>
    <w:rsid w:val="00493CA9"/>
    <w:rsid w:val="00495510"/>
    <w:rsid w:val="00495EB6"/>
    <w:rsid w:val="004962A5"/>
    <w:rsid w:val="004970CC"/>
    <w:rsid w:val="00497135"/>
    <w:rsid w:val="004A061E"/>
    <w:rsid w:val="004A1DBD"/>
    <w:rsid w:val="004A3603"/>
    <w:rsid w:val="004A43D0"/>
    <w:rsid w:val="004A455E"/>
    <w:rsid w:val="004A50E2"/>
    <w:rsid w:val="004A5C6F"/>
    <w:rsid w:val="004A6403"/>
    <w:rsid w:val="004A6945"/>
    <w:rsid w:val="004A7500"/>
    <w:rsid w:val="004A7A69"/>
    <w:rsid w:val="004B02EA"/>
    <w:rsid w:val="004B0B48"/>
    <w:rsid w:val="004B0FDF"/>
    <w:rsid w:val="004B1253"/>
    <w:rsid w:val="004B17B6"/>
    <w:rsid w:val="004B2545"/>
    <w:rsid w:val="004B265B"/>
    <w:rsid w:val="004B3E99"/>
    <w:rsid w:val="004B4F85"/>
    <w:rsid w:val="004B4F9E"/>
    <w:rsid w:val="004B550F"/>
    <w:rsid w:val="004B63A0"/>
    <w:rsid w:val="004B6B90"/>
    <w:rsid w:val="004B6F81"/>
    <w:rsid w:val="004B7352"/>
    <w:rsid w:val="004B7E7E"/>
    <w:rsid w:val="004C0388"/>
    <w:rsid w:val="004C0A81"/>
    <w:rsid w:val="004C101F"/>
    <w:rsid w:val="004C1F9E"/>
    <w:rsid w:val="004C3635"/>
    <w:rsid w:val="004C4404"/>
    <w:rsid w:val="004C458A"/>
    <w:rsid w:val="004C5147"/>
    <w:rsid w:val="004C6AF3"/>
    <w:rsid w:val="004C77DB"/>
    <w:rsid w:val="004D0321"/>
    <w:rsid w:val="004D04A7"/>
    <w:rsid w:val="004D236B"/>
    <w:rsid w:val="004D3110"/>
    <w:rsid w:val="004D3EE9"/>
    <w:rsid w:val="004D417A"/>
    <w:rsid w:val="004D45B0"/>
    <w:rsid w:val="004D4B37"/>
    <w:rsid w:val="004D4B44"/>
    <w:rsid w:val="004D4C33"/>
    <w:rsid w:val="004D5CA9"/>
    <w:rsid w:val="004D6431"/>
    <w:rsid w:val="004D6811"/>
    <w:rsid w:val="004D688D"/>
    <w:rsid w:val="004D73BA"/>
    <w:rsid w:val="004D77FA"/>
    <w:rsid w:val="004E2005"/>
    <w:rsid w:val="004E2228"/>
    <w:rsid w:val="004E2A59"/>
    <w:rsid w:val="004E2F53"/>
    <w:rsid w:val="004E30CB"/>
    <w:rsid w:val="004E31BF"/>
    <w:rsid w:val="004E3E17"/>
    <w:rsid w:val="004E440F"/>
    <w:rsid w:val="004E4BD8"/>
    <w:rsid w:val="004E553D"/>
    <w:rsid w:val="004E64E1"/>
    <w:rsid w:val="004E7244"/>
    <w:rsid w:val="004E7733"/>
    <w:rsid w:val="004E7B4A"/>
    <w:rsid w:val="004F1A9E"/>
    <w:rsid w:val="004F1FF7"/>
    <w:rsid w:val="004F2380"/>
    <w:rsid w:val="004F238E"/>
    <w:rsid w:val="004F2E42"/>
    <w:rsid w:val="004F3BE0"/>
    <w:rsid w:val="004F3FCB"/>
    <w:rsid w:val="004F5B79"/>
    <w:rsid w:val="004F7EED"/>
    <w:rsid w:val="005002E0"/>
    <w:rsid w:val="00503343"/>
    <w:rsid w:val="005035B6"/>
    <w:rsid w:val="00503B0D"/>
    <w:rsid w:val="00504E78"/>
    <w:rsid w:val="00505968"/>
    <w:rsid w:val="00506998"/>
    <w:rsid w:val="00510A3E"/>
    <w:rsid w:val="00510B94"/>
    <w:rsid w:val="00510BF2"/>
    <w:rsid w:val="005111CE"/>
    <w:rsid w:val="005112CF"/>
    <w:rsid w:val="00511DC1"/>
    <w:rsid w:val="00513B0A"/>
    <w:rsid w:val="00514EDF"/>
    <w:rsid w:val="0051505F"/>
    <w:rsid w:val="005159F0"/>
    <w:rsid w:val="0051691D"/>
    <w:rsid w:val="00517240"/>
    <w:rsid w:val="00517921"/>
    <w:rsid w:val="00520907"/>
    <w:rsid w:val="00521821"/>
    <w:rsid w:val="0052252E"/>
    <w:rsid w:val="00522DEA"/>
    <w:rsid w:val="005240F9"/>
    <w:rsid w:val="005242EF"/>
    <w:rsid w:val="00524580"/>
    <w:rsid w:val="00524AFB"/>
    <w:rsid w:val="00525984"/>
    <w:rsid w:val="005266C1"/>
    <w:rsid w:val="005266EA"/>
    <w:rsid w:val="00527AB2"/>
    <w:rsid w:val="00527BC8"/>
    <w:rsid w:val="0053143D"/>
    <w:rsid w:val="0053147B"/>
    <w:rsid w:val="00531B4A"/>
    <w:rsid w:val="00531FCC"/>
    <w:rsid w:val="0053273C"/>
    <w:rsid w:val="005329F8"/>
    <w:rsid w:val="005341D2"/>
    <w:rsid w:val="005347E2"/>
    <w:rsid w:val="0053648E"/>
    <w:rsid w:val="00536530"/>
    <w:rsid w:val="00536A48"/>
    <w:rsid w:val="005374F6"/>
    <w:rsid w:val="0053767F"/>
    <w:rsid w:val="00541B04"/>
    <w:rsid w:val="00541F76"/>
    <w:rsid w:val="005421EE"/>
    <w:rsid w:val="00542D08"/>
    <w:rsid w:val="00542E48"/>
    <w:rsid w:val="005440DA"/>
    <w:rsid w:val="00544716"/>
    <w:rsid w:val="00544D50"/>
    <w:rsid w:val="00544DA2"/>
    <w:rsid w:val="005452F4"/>
    <w:rsid w:val="0054716E"/>
    <w:rsid w:val="0054770C"/>
    <w:rsid w:val="00550F23"/>
    <w:rsid w:val="0055148F"/>
    <w:rsid w:val="00551AA4"/>
    <w:rsid w:val="00551F97"/>
    <w:rsid w:val="0055225F"/>
    <w:rsid w:val="00553033"/>
    <w:rsid w:val="0055447B"/>
    <w:rsid w:val="00554486"/>
    <w:rsid w:val="0055453F"/>
    <w:rsid w:val="00554F91"/>
    <w:rsid w:val="00555626"/>
    <w:rsid w:val="005565BF"/>
    <w:rsid w:val="0055667F"/>
    <w:rsid w:val="00556A76"/>
    <w:rsid w:val="0055702D"/>
    <w:rsid w:val="005578E1"/>
    <w:rsid w:val="00557FDC"/>
    <w:rsid w:val="005606F0"/>
    <w:rsid w:val="005607D0"/>
    <w:rsid w:val="0056122A"/>
    <w:rsid w:val="005613FF"/>
    <w:rsid w:val="00562791"/>
    <w:rsid w:val="005630F3"/>
    <w:rsid w:val="005639DB"/>
    <w:rsid w:val="00563BB8"/>
    <w:rsid w:val="00563F69"/>
    <w:rsid w:val="00564E9D"/>
    <w:rsid w:val="0056566A"/>
    <w:rsid w:val="0056602C"/>
    <w:rsid w:val="00566570"/>
    <w:rsid w:val="005666A2"/>
    <w:rsid w:val="00566C3E"/>
    <w:rsid w:val="00566C6E"/>
    <w:rsid w:val="00566CC0"/>
    <w:rsid w:val="00567F7F"/>
    <w:rsid w:val="005709DE"/>
    <w:rsid w:val="00570AAB"/>
    <w:rsid w:val="00571EBA"/>
    <w:rsid w:val="00572B4A"/>
    <w:rsid w:val="00572F11"/>
    <w:rsid w:val="00574242"/>
    <w:rsid w:val="00575789"/>
    <w:rsid w:val="00575A38"/>
    <w:rsid w:val="00575F8B"/>
    <w:rsid w:val="005762F9"/>
    <w:rsid w:val="005768C0"/>
    <w:rsid w:val="005769A7"/>
    <w:rsid w:val="00576D88"/>
    <w:rsid w:val="00577C87"/>
    <w:rsid w:val="00577F91"/>
    <w:rsid w:val="005800F7"/>
    <w:rsid w:val="005807A4"/>
    <w:rsid w:val="00580959"/>
    <w:rsid w:val="00582281"/>
    <w:rsid w:val="00582652"/>
    <w:rsid w:val="005832A6"/>
    <w:rsid w:val="00584430"/>
    <w:rsid w:val="0058522A"/>
    <w:rsid w:val="00587611"/>
    <w:rsid w:val="0059161B"/>
    <w:rsid w:val="00591B21"/>
    <w:rsid w:val="00592476"/>
    <w:rsid w:val="0059283F"/>
    <w:rsid w:val="00592CB5"/>
    <w:rsid w:val="00593918"/>
    <w:rsid w:val="0059439E"/>
    <w:rsid w:val="00595685"/>
    <w:rsid w:val="00597367"/>
    <w:rsid w:val="005977C3"/>
    <w:rsid w:val="00597A03"/>
    <w:rsid w:val="00597A1F"/>
    <w:rsid w:val="005A0540"/>
    <w:rsid w:val="005A0638"/>
    <w:rsid w:val="005A2C23"/>
    <w:rsid w:val="005A2FAC"/>
    <w:rsid w:val="005A4624"/>
    <w:rsid w:val="005A4ED5"/>
    <w:rsid w:val="005A576A"/>
    <w:rsid w:val="005A57B1"/>
    <w:rsid w:val="005A69FD"/>
    <w:rsid w:val="005B036B"/>
    <w:rsid w:val="005B0A08"/>
    <w:rsid w:val="005B1325"/>
    <w:rsid w:val="005B154A"/>
    <w:rsid w:val="005B1F97"/>
    <w:rsid w:val="005B2B4C"/>
    <w:rsid w:val="005B3920"/>
    <w:rsid w:val="005B3988"/>
    <w:rsid w:val="005B4D18"/>
    <w:rsid w:val="005B4FCC"/>
    <w:rsid w:val="005B504A"/>
    <w:rsid w:val="005B5689"/>
    <w:rsid w:val="005B6AE0"/>
    <w:rsid w:val="005B770C"/>
    <w:rsid w:val="005B7EB3"/>
    <w:rsid w:val="005C016A"/>
    <w:rsid w:val="005C017E"/>
    <w:rsid w:val="005C24AA"/>
    <w:rsid w:val="005C3C08"/>
    <w:rsid w:val="005C400A"/>
    <w:rsid w:val="005C42D5"/>
    <w:rsid w:val="005C5F28"/>
    <w:rsid w:val="005C7561"/>
    <w:rsid w:val="005D069D"/>
    <w:rsid w:val="005D0780"/>
    <w:rsid w:val="005D0AC0"/>
    <w:rsid w:val="005D1F4A"/>
    <w:rsid w:val="005D2F08"/>
    <w:rsid w:val="005D3272"/>
    <w:rsid w:val="005D3A13"/>
    <w:rsid w:val="005D5360"/>
    <w:rsid w:val="005D5E34"/>
    <w:rsid w:val="005D68F2"/>
    <w:rsid w:val="005E01EF"/>
    <w:rsid w:val="005E051F"/>
    <w:rsid w:val="005E07AA"/>
    <w:rsid w:val="005E0E6C"/>
    <w:rsid w:val="005E25D7"/>
    <w:rsid w:val="005E28AB"/>
    <w:rsid w:val="005E3471"/>
    <w:rsid w:val="005E394C"/>
    <w:rsid w:val="005E4009"/>
    <w:rsid w:val="005E4B94"/>
    <w:rsid w:val="005E55D3"/>
    <w:rsid w:val="005E64D5"/>
    <w:rsid w:val="005E6BEC"/>
    <w:rsid w:val="005E785A"/>
    <w:rsid w:val="005E7ADD"/>
    <w:rsid w:val="005F074B"/>
    <w:rsid w:val="005F0C7F"/>
    <w:rsid w:val="005F1A9B"/>
    <w:rsid w:val="005F246D"/>
    <w:rsid w:val="005F3409"/>
    <w:rsid w:val="005F45CC"/>
    <w:rsid w:val="005F4964"/>
    <w:rsid w:val="005F4C8B"/>
    <w:rsid w:val="005F5CB1"/>
    <w:rsid w:val="005F5E11"/>
    <w:rsid w:val="005F6032"/>
    <w:rsid w:val="005F64C0"/>
    <w:rsid w:val="005F64E2"/>
    <w:rsid w:val="005F7169"/>
    <w:rsid w:val="00600065"/>
    <w:rsid w:val="006000CA"/>
    <w:rsid w:val="006001E8"/>
    <w:rsid w:val="00600795"/>
    <w:rsid w:val="00601BAB"/>
    <w:rsid w:val="00602D2E"/>
    <w:rsid w:val="0060312A"/>
    <w:rsid w:val="0060323C"/>
    <w:rsid w:val="00603451"/>
    <w:rsid w:val="006036F2"/>
    <w:rsid w:val="00603C1C"/>
    <w:rsid w:val="006043CF"/>
    <w:rsid w:val="0060444B"/>
    <w:rsid w:val="00604785"/>
    <w:rsid w:val="00606990"/>
    <w:rsid w:val="006074BA"/>
    <w:rsid w:val="00607559"/>
    <w:rsid w:val="006076BA"/>
    <w:rsid w:val="00607ABB"/>
    <w:rsid w:val="006117DC"/>
    <w:rsid w:val="006127AB"/>
    <w:rsid w:val="00612ECF"/>
    <w:rsid w:val="00613EC8"/>
    <w:rsid w:val="00614BE4"/>
    <w:rsid w:val="00615AFF"/>
    <w:rsid w:val="00620054"/>
    <w:rsid w:val="00620616"/>
    <w:rsid w:val="00620676"/>
    <w:rsid w:val="00620BC4"/>
    <w:rsid w:val="00621609"/>
    <w:rsid w:val="00621702"/>
    <w:rsid w:val="0062201D"/>
    <w:rsid w:val="00623F7F"/>
    <w:rsid w:val="006242A1"/>
    <w:rsid w:val="00624D5A"/>
    <w:rsid w:val="0062724A"/>
    <w:rsid w:val="0063230B"/>
    <w:rsid w:val="00633010"/>
    <w:rsid w:val="00633BF1"/>
    <w:rsid w:val="0063422B"/>
    <w:rsid w:val="006349D7"/>
    <w:rsid w:val="00635026"/>
    <w:rsid w:val="00635F66"/>
    <w:rsid w:val="00637588"/>
    <w:rsid w:val="006419EA"/>
    <w:rsid w:val="00643FC9"/>
    <w:rsid w:val="00644115"/>
    <w:rsid w:val="00645123"/>
    <w:rsid w:val="006451A2"/>
    <w:rsid w:val="0064533A"/>
    <w:rsid w:val="00646DEF"/>
    <w:rsid w:val="00650B24"/>
    <w:rsid w:val="006513B8"/>
    <w:rsid w:val="006527D5"/>
    <w:rsid w:val="00652939"/>
    <w:rsid w:val="00653635"/>
    <w:rsid w:val="00654705"/>
    <w:rsid w:val="00654967"/>
    <w:rsid w:val="00654DB3"/>
    <w:rsid w:val="0065575A"/>
    <w:rsid w:val="00655836"/>
    <w:rsid w:val="0065635E"/>
    <w:rsid w:val="00656A6E"/>
    <w:rsid w:val="00656F77"/>
    <w:rsid w:val="006577C0"/>
    <w:rsid w:val="0066002F"/>
    <w:rsid w:val="006601F6"/>
    <w:rsid w:val="006607A4"/>
    <w:rsid w:val="006608D8"/>
    <w:rsid w:val="00660935"/>
    <w:rsid w:val="00660E67"/>
    <w:rsid w:val="00661339"/>
    <w:rsid w:val="00662F9E"/>
    <w:rsid w:val="0066440E"/>
    <w:rsid w:val="00664937"/>
    <w:rsid w:val="00664C71"/>
    <w:rsid w:val="00665687"/>
    <w:rsid w:val="006659B2"/>
    <w:rsid w:val="00665FD4"/>
    <w:rsid w:val="00666C9E"/>
    <w:rsid w:val="00666EE6"/>
    <w:rsid w:val="006677E4"/>
    <w:rsid w:val="006714EC"/>
    <w:rsid w:val="006724C8"/>
    <w:rsid w:val="00674694"/>
    <w:rsid w:val="00675132"/>
    <w:rsid w:val="0067540E"/>
    <w:rsid w:val="00675B27"/>
    <w:rsid w:val="006760B8"/>
    <w:rsid w:val="006775ED"/>
    <w:rsid w:val="00677643"/>
    <w:rsid w:val="00680634"/>
    <w:rsid w:val="0068129F"/>
    <w:rsid w:val="00682115"/>
    <w:rsid w:val="00682C25"/>
    <w:rsid w:val="00682CCC"/>
    <w:rsid w:val="0068347B"/>
    <w:rsid w:val="006839FB"/>
    <w:rsid w:val="00683A78"/>
    <w:rsid w:val="006841F7"/>
    <w:rsid w:val="006849CB"/>
    <w:rsid w:val="00684ECB"/>
    <w:rsid w:val="006856A2"/>
    <w:rsid w:val="00685AAB"/>
    <w:rsid w:val="006860B7"/>
    <w:rsid w:val="00686B13"/>
    <w:rsid w:val="00686FDB"/>
    <w:rsid w:val="0068703D"/>
    <w:rsid w:val="006872D2"/>
    <w:rsid w:val="006907CC"/>
    <w:rsid w:val="00690E97"/>
    <w:rsid w:val="006917BA"/>
    <w:rsid w:val="00692D08"/>
    <w:rsid w:val="00693854"/>
    <w:rsid w:val="006939D8"/>
    <w:rsid w:val="00693F3B"/>
    <w:rsid w:val="00694469"/>
    <w:rsid w:val="00695A5C"/>
    <w:rsid w:val="0069623D"/>
    <w:rsid w:val="006964D7"/>
    <w:rsid w:val="00696B5A"/>
    <w:rsid w:val="00696CF7"/>
    <w:rsid w:val="00696F48"/>
    <w:rsid w:val="0069772D"/>
    <w:rsid w:val="00697AF2"/>
    <w:rsid w:val="00697D18"/>
    <w:rsid w:val="006A01DC"/>
    <w:rsid w:val="006A1CE6"/>
    <w:rsid w:val="006A3D10"/>
    <w:rsid w:val="006A4D7F"/>
    <w:rsid w:val="006A576D"/>
    <w:rsid w:val="006A599F"/>
    <w:rsid w:val="006A65DD"/>
    <w:rsid w:val="006A737F"/>
    <w:rsid w:val="006A7FA5"/>
    <w:rsid w:val="006B0275"/>
    <w:rsid w:val="006B11D2"/>
    <w:rsid w:val="006B1AC2"/>
    <w:rsid w:val="006B2E3A"/>
    <w:rsid w:val="006B2EA4"/>
    <w:rsid w:val="006B3CA7"/>
    <w:rsid w:val="006B445B"/>
    <w:rsid w:val="006B4669"/>
    <w:rsid w:val="006B4A95"/>
    <w:rsid w:val="006B68A9"/>
    <w:rsid w:val="006B694B"/>
    <w:rsid w:val="006B6E81"/>
    <w:rsid w:val="006B6F56"/>
    <w:rsid w:val="006B73C5"/>
    <w:rsid w:val="006B7D71"/>
    <w:rsid w:val="006C04F1"/>
    <w:rsid w:val="006C1C07"/>
    <w:rsid w:val="006C29F6"/>
    <w:rsid w:val="006C3140"/>
    <w:rsid w:val="006C342F"/>
    <w:rsid w:val="006C43E4"/>
    <w:rsid w:val="006C47EF"/>
    <w:rsid w:val="006C47FA"/>
    <w:rsid w:val="006C4B23"/>
    <w:rsid w:val="006C579B"/>
    <w:rsid w:val="006C5B8F"/>
    <w:rsid w:val="006C61C5"/>
    <w:rsid w:val="006C6813"/>
    <w:rsid w:val="006C72D5"/>
    <w:rsid w:val="006D00D2"/>
    <w:rsid w:val="006D06C4"/>
    <w:rsid w:val="006D4C34"/>
    <w:rsid w:val="006D7E35"/>
    <w:rsid w:val="006D7F32"/>
    <w:rsid w:val="006E05F0"/>
    <w:rsid w:val="006E084B"/>
    <w:rsid w:val="006E2AA0"/>
    <w:rsid w:val="006E341A"/>
    <w:rsid w:val="006E3613"/>
    <w:rsid w:val="006E459A"/>
    <w:rsid w:val="006E6884"/>
    <w:rsid w:val="006E7A35"/>
    <w:rsid w:val="006F01FF"/>
    <w:rsid w:val="006F0FFD"/>
    <w:rsid w:val="006F1221"/>
    <w:rsid w:val="006F18C3"/>
    <w:rsid w:val="006F27D4"/>
    <w:rsid w:val="006F32F7"/>
    <w:rsid w:val="006F482D"/>
    <w:rsid w:val="006F511C"/>
    <w:rsid w:val="006F5972"/>
    <w:rsid w:val="006F699E"/>
    <w:rsid w:val="006F7154"/>
    <w:rsid w:val="006F74D5"/>
    <w:rsid w:val="006F75BC"/>
    <w:rsid w:val="00703559"/>
    <w:rsid w:val="00704188"/>
    <w:rsid w:val="00705B37"/>
    <w:rsid w:val="00707982"/>
    <w:rsid w:val="007105D1"/>
    <w:rsid w:val="007112D7"/>
    <w:rsid w:val="0071161F"/>
    <w:rsid w:val="00711DFC"/>
    <w:rsid w:val="0071290C"/>
    <w:rsid w:val="00712C63"/>
    <w:rsid w:val="00713AAC"/>
    <w:rsid w:val="007145E7"/>
    <w:rsid w:val="00714820"/>
    <w:rsid w:val="00715065"/>
    <w:rsid w:val="0071548A"/>
    <w:rsid w:val="007166E0"/>
    <w:rsid w:val="00716B34"/>
    <w:rsid w:val="0071754C"/>
    <w:rsid w:val="0072084F"/>
    <w:rsid w:val="0072092C"/>
    <w:rsid w:val="00720EFC"/>
    <w:rsid w:val="0072107E"/>
    <w:rsid w:val="00721340"/>
    <w:rsid w:val="00721550"/>
    <w:rsid w:val="0072159D"/>
    <w:rsid w:val="00721FA8"/>
    <w:rsid w:val="007221D3"/>
    <w:rsid w:val="00722652"/>
    <w:rsid w:val="00722D6C"/>
    <w:rsid w:val="00723063"/>
    <w:rsid w:val="00723141"/>
    <w:rsid w:val="007238F9"/>
    <w:rsid w:val="007247E3"/>
    <w:rsid w:val="00724965"/>
    <w:rsid w:val="00724A46"/>
    <w:rsid w:val="00724CF6"/>
    <w:rsid w:val="00725574"/>
    <w:rsid w:val="0072596C"/>
    <w:rsid w:val="0072639F"/>
    <w:rsid w:val="0072687D"/>
    <w:rsid w:val="0072747E"/>
    <w:rsid w:val="007309C1"/>
    <w:rsid w:val="00730B3C"/>
    <w:rsid w:val="00730E4E"/>
    <w:rsid w:val="007320C2"/>
    <w:rsid w:val="0073224B"/>
    <w:rsid w:val="007334F2"/>
    <w:rsid w:val="007339C9"/>
    <w:rsid w:val="00733CFE"/>
    <w:rsid w:val="007345CB"/>
    <w:rsid w:val="00734AE6"/>
    <w:rsid w:val="00737257"/>
    <w:rsid w:val="00740DF3"/>
    <w:rsid w:val="0074244D"/>
    <w:rsid w:val="00743023"/>
    <w:rsid w:val="00743459"/>
    <w:rsid w:val="00743A42"/>
    <w:rsid w:val="007443AE"/>
    <w:rsid w:val="00744849"/>
    <w:rsid w:val="0074494D"/>
    <w:rsid w:val="00744F92"/>
    <w:rsid w:val="00745372"/>
    <w:rsid w:val="00746928"/>
    <w:rsid w:val="00751048"/>
    <w:rsid w:val="0075108E"/>
    <w:rsid w:val="00751623"/>
    <w:rsid w:val="00752574"/>
    <w:rsid w:val="007526DE"/>
    <w:rsid w:val="00753942"/>
    <w:rsid w:val="00753C25"/>
    <w:rsid w:val="00753F9D"/>
    <w:rsid w:val="00754D13"/>
    <w:rsid w:val="00757D86"/>
    <w:rsid w:val="007602E7"/>
    <w:rsid w:val="0076119E"/>
    <w:rsid w:val="00761FA9"/>
    <w:rsid w:val="007627A7"/>
    <w:rsid w:val="00763001"/>
    <w:rsid w:val="00763C58"/>
    <w:rsid w:val="00765CCB"/>
    <w:rsid w:val="007665E0"/>
    <w:rsid w:val="007671AE"/>
    <w:rsid w:val="00770AC7"/>
    <w:rsid w:val="00770C6B"/>
    <w:rsid w:val="00771217"/>
    <w:rsid w:val="0077222D"/>
    <w:rsid w:val="00772599"/>
    <w:rsid w:val="00773666"/>
    <w:rsid w:val="00773AF0"/>
    <w:rsid w:val="00773D87"/>
    <w:rsid w:val="007750B4"/>
    <w:rsid w:val="00775590"/>
    <w:rsid w:val="00776196"/>
    <w:rsid w:val="00776570"/>
    <w:rsid w:val="007768E5"/>
    <w:rsid w:val="007776B9"/>
    <w:rsid w:val="00777E92"/>
    <w:rsid w:val="00780A38"/>
    <w:rsid w:val="0078178B"/>
    <w:rsid w:val="00781EA4"/>
    <w:rsid w:val="0078218C"/>
    <w:rsid w:val="0078401E"/>
    <w:rsid w:val="007847B6"/>
    <w:rsid w:val="00785967"/>
    <w:rsid w:val="00785EA5"/>
    <w:rsid w:val="00786032"/>
    <w:rsid w:val="00786160"/>
    <w:rsid w:val="00786DBC"/>
    <w:rsid w:val="007874AF"/>
    <w:rsid w:val="0078781B"/>
    <w:rsid w:val="00787C5C"/>
    <w:rsid w:val="0079040D"/>
    <w:rsid w:val="00790648"/>
    <w:rsid w:val="007907F9"/>
    <w:rsid w:val="00790CAC"/>
    <w:rsid w:val="00791826"/>
    <w:rsid w:val="00791926"/>
    <w:rsid w:val="00792C56"/>
    <w:rsid w:val="0079310E"/>
    <w:rsid w:val="00793290"/>
    <w:rsid w:val="00793C25"/>
    <w:rsid w:val="00793F83"/>
    <w:rsid w:val="00794575"/>
    <w:rsid w:val="0079555A"/>
    <w:rsid w:val="00796053"/>
    <w:rsid w:val="007A0634"/>
    <w:rsid w:val="007A0D94"/>
    <w:rsid w:val="007A183A"/>
    <w:rsid w:val="007A30D5"/>
    <w:rsid w:val="007A3600"/>
    <w:rsid w:val="007A425E"/>
    <w:rsid w:val="007A4517"/>
    <w:rsid w:val="007A5835"/>
    <w:rsid w:val="007A5EDA"/>
    <w:rsid w:val="007A6362"/>
    <w:rsid w:val="007B0736"/>
    <w:rsid w:val="007B1BAF"/>
    <w:rsid w:val="007B1BC8"/>
    <w:rsid w:val="007B1C52"/>
    <w:rsid w:val="007B2462"/>
    <w:rsid w:val="007B2769"/>
    <w:rsid w:val="007B2856"/>
    <w:rsid w:val="007B3157"/>
    <w:rsid w:val="007B3D47"/>
    <w:rsid w:val="007B3D5D"/>
    <w:rsid w:val="007B3DD4"/>
    <w:rsid w:val="007B4067"/>
    <w:rsid w:val="007B4140"/>
    <w:rsid w:val="007B4CF3"/>
    <w:rsid w:val="007B4E4B"/>
    <w:rsid w:val="007B4FFE"/>
    <w:rsid w:val="007B53D1"/>
    <w:rsid w:val="007B6498"/>
    <w:rsid w:val="007B65B5"/>
    <w:rsid w:val="007B6860"/>
    <w:rsid w:val="007B6EAA"/>
    <w:rsid w:val="007B7B3F"/>
    <w:rsid w:val="007B7CD3"/>
    <w:rsid w:val="007C09CD"/>
    <w:rsid w:val="007C2000"/>
    <w:rsid w:val="007C24CA"/>
    <w:rsid w:val="007C2592"/>
    <w:rsid w:val="007C35D1"/>
    <w:rsid w:val="007C3BED"/>
    <w:rsid w:val="007C45CF"/>
    <w:rsid w:val="007C4E07"/>
    <w:rsid w:val="007C5070"/>
    <w:rsid w:val="007C5E9F"/>
    <w:rsid w:val="007C6C6F"/>
    <w:rsid w:val="007C76FD"/>
    <w:rsid w:val="007D0366"/>
    <w:rsid w:val="007D0640"/>
    <w:rsid w:val="007D0928"/>
    <w:rsid w:val="007D0EDF"/>
    <w:rsid w:val="007D1BB7"/>
    <w:rsid w:val="007D1C10"/>
    <w:rsid w:val="007D1CF5"/>
    <w:rsid w:val="007D33C5"/>
    <w:rsid w:val="007D49C0"/>
    <w:rsid w:val="007D540C"/>
    <w:rsid w:val="007D5737"/>
    <w:rsid w:val="007D617E"/>
    <w:rsid w:val="007D6268"/>
    <w:rsid w:val="007D7618"/>
    <w:rsid w:val="007D7E4C"/>
    <w:rsid w:val="007E0060"/>
    <w:rsid w:val="007E1218"/>
    <w:rsid w:val="007E14E4"/>
    <w:rsid w:val="007E21A0"/>
    <w:rsid w:val="007E222C"/>
    <w:rsid w:val="007E2D2D"/>
    <w:rsid w:val="007E4600"/>
    <w:rsid w:val="007E4D69"/>
    <w:rsid w:val="007E6003"/>
    <w:rsid w:val="007E6B78"/>
    <w:rsid w:val="007E73A8"/>
    <w:rsid w:val="007F0064"/>
    <w:rsid w:val="007F009F"/>
    <w:rsid w:val="007F0CD4"/>
    <w:rsid w:val="007F0FCA"/>
    <w:rsid w:val="007F1363"/>
    <w:rsid w:val="007F1DE8"/>
    <w:rsid w:val="007F1DFB"/>
    <w:rsid w:val="007F218A"/>
    <w:rsid w:val="007F3DBA"/>
    <w:rsid w:val="007F493E"/>
    <w:rsid w:val="007F4AF0"/>
    <w:rsid w:val="007F5225"/>
    <w:rsid w:val="007F587A"/>
    <w:rsid w:val="007F5CF6"/>
    <w:rsid w:val="007F64BD"/>
    <w:rsid w:val="0080000C"/>
    <w:rsid w:val="0080074D"/>
    <w:rsid w:val="0080097D"/>
    <w:rsid w:val="00800CC9"/>
    <w:rsid w:val="00801A81"/>
    <w:rsid w:val="008025DB"/>
    <w:rsid w:val="008035FB"/>
    <w:rsid w:val="0080371A"/>
    <w:rsid w:val="0080372A"/>
    <w:rsid w:val="00804AC6"/>
    <w:rsid w:val="008053B0"/>
    <w:rsid w:val="00805488"/>
    <w:rsid w:val="0080641B"/>
    <w:rsid w:val="00806AFF"/>
    <w:rsid w:val="00807250"/>
    <w:rsid w:val="00810EEE"/>
    <w:rsid w:val="008112B1"/>
    <w:rsid w:val="00811550"/>
    <w:rsid w:val="00812010"/>
    <w:rsid w:val="008122B7"/>
    <w:rsid w:val="008127D8"/>
    <w:rsid w:val="008139BB"/>
    <w:rsid w:val="0081490A"/>
    <w:rsid w:val="00814A7A"/>
    <w:rsid w:val="00814DAC"/>
    <w:rsid w:val="00814EC5"/>
    <w:rsid w:val="00815756"/>
    <w:rsid w:val="00816EDE"/>
    <w:rsid w:val="00816F86"/>
    <w:rsid w:val="00816FB0"/>
    <w:rsid w:val="00817813"/>
    <w:rsid w:val="008178FE"/>
    <w:rsid w:val="00817E4A"/>
    <w:rsid w:val="0082009C"/>
    <w:rsid w:val="00820E57"/>
    <w:rsid w:val="00821453"/>
    <w:rsid w:val="00821C21"/>
    <w:rsid w:val="00821E35"/>
    <w:rsid w:val="0082269C"/>
    <w:rsid w:val="00822798"/>
    <w:rsid w:val="00822923"/>
    <w:rsid w:val="00823011"/>
    <w:rsid w:val="00823D77"/>
    <w:rsid w:val="008240E6"/>
    <w:rsid w:val="00824E9A"/>
    <w:rsid w:val="00825BEC"/>
    <w:rsid w:val="0082621A"/>
    <w:rsid w:val="00826BBB"/>
    <w:rsid w:val="00827CD1"/>
    <w:rsid w:val="00830B3C"/>
    <w:rsid w:val="00831764"/>
    <w:rsid w:val="00832E65"/>
    <w:rsid w:val="00833007"/>
    <w:rsid w:val="008336B0"/>
    <w:rsid w:val="008344CA"/>
    <w:rsid w:val="00834BC6"/>
    <w:rsid w:val="00835618"/>
    <w:rsid w:val="008369FC"/>
    <w:rsid w:val="00836EEC"/>
    <w:rsid w:val="008401E5"/>
    <w:rsid w:val="00840490"/>
    <w:rsid w:val="00840D81"/>
    <w:rsid w:val="00840DAA"/>
    <w:rsid w:val="00841D72"/>
    <w:rsid w:val="008445B8"/>
    <w:rsid w:val="00845A77"/>
    <w:rsid w:val="00845F43"/>
    <w:rsid w:val="00847F14"/>
    <w:rsid w:val="008504EC"/>
    <w:rsid w:val="00851584"/>
    <w:rsid w:val="00853B41"/>
    <w:rsid w:val="008541A6"/>
    <w:rsid w:val="00854701"/>
    <w:rsid w:val="008548BA"/>
    <w:rsid w:val="00854BD0"/>
    <w:rsid w:val="00857133"/>
    <w:rsid w:val="008577DC"/>
    <w:rsid w:val="00857D40"/>
    <w:rsid w:val="008603BE"/>
    <w:rsid w:val="0086052A"/>
    <w:rsid w:val="008609B8"/>
    <w:rsid w:val="0086113F"/>
    <w:rsid w:val="008616F0"/>
    <w:rsid w:val="00861A03"/>
    <w:rsid w:val="00862E79"/>
    <w:rsid w:val="00863502"/>
    <w:rsid w:val="00864CA1"/>
    <w:rsid w:val="008657B0"/>
    <w:rsid w:val="00865F92"/>
    <w:rsid w:val="008665D8"/>
    <w:rsid w:val="00867320"/>
    <w:rsid w:val="00867ADC"/>
    <w:rsid w:val="00867ED0"/>
    <w:rsid w:val="00870138"/>
    <w:rsid w:val="0087031D"/>
    <w:rsid w:val="0087190B"/>
    <w:rsid w:val="008722FC"/>
    <w:rsid w:val="0087250D"/>
    <w:rsid w:val="00872C31"/>
    <w:rsid w:val="008730D3"/>
    <w:rsid w:val="008749E4"/>
    <w:rsid w:val="00874CBE"/>
    <w:rsid w:val="00874F65"/>
    <w:rsid w:val="008759F3"/>
    <w:rsid w:val="00875F04"/>
    <w:rsid w:val="00875F87"/>
    <w:rsid w:val="00881D2B"/>
    <w:rsid w:val="00883B0F"/>
    <w:rsid w:val="00884D3A"/>
    <w:rsid w:val="0088587C"/>
    <w:rsid w:val="00886986"/>
    <w:rsid w:val="00886BED"/>
    <w:rsid w:val="00886D4B"/>
    <w:rsid w:val="00886EE0"/>
    <w:rsid w:val="0088747F"/>
    <w:rsid w:val="00891100"/>
    <w:rsid w:val="00892097"/>
    <w:rsid w:val="00892660"/>
    <w:rsid w:val="0089276C"/>
    <w:rsid w:val="008930C5"/>
    <w:rsid w:val="00893F0C"/>
    <w:rsid w:val="008948D3"/>
    <w:rsid w:val="00894ECD"/>
    <w:rsid w:val="00894F92"/>
    <w:rsid w:val="008962BC"/>
    <w:rsid w:val="008973D4"/>
    <w:rsid w:val="008978B7"/>
    <w:rsid w:val="008A03E4"/>
    <w:rsid w:val="008A1433"/>
    <w:rsid w:val="008A2169"/>
    <w:rsid w:val="008A2EB7"/>
    <w:rsid w:val="008A3315"/>
    <w:rsid w:val="008A354B"/>
    <w:rsid w:val="008A42B7"/>
    <w:rsid w:val="008A5509"/>
    <w:rsid w:val="008A5C91"/>
    <w:rsid w:val="008A6EFA"/>
    <w:rsid w:val="008A7089"/>
    <w:rsid w:val="008A71CD"/>
    <w:rsid w:val="008A7D57"/>
    <w:rsid w:val="008A7F4C"/>
    <w:rsid w:val="008B0144"/>
    <w:rsid w:val="008B3195"/>
    <w:rsid w:val="008B33F5"/>
    <w:rsid w:val="008B3957"/>
    <w:rsid w:val="008B3ECB"/>
    <w:rsid w:val="008B4105"/>
    <w:rsid w:val="008B468A"/>
    <w:rsid w:val="008B477B"/>
    <w:rsid w:val="008B487F"/>
    <w:rsid w:val="008B5B11"/>
    <w:rsid w:val="008B63E7"/>
    <w:rsid w:val="008B645A"/>
    <w:rsid w:val="008B725C"/>
    <w:rsid w:val="008C1837"/>
    <w:rsid w:val="008C3291"/>
    <w:rsid w:val="008C4C5C"/>
    <w:rsid w:val="008C5786"/>
    <w:rsid w:val="008C64F4"/>
    <w:rsid w:val="008C66F2"/>
    <w:rsid w:val="008C6787"/>
    <w:rsid w:val="008D0DFA"/>
    <w:rsid w:val="008D227C"/>
    <w:rsid w:val="008D25B4"/>
    <w:rsid w:val="008D4C47"/>
    <w:rsid w:val="008D51FC"/>
    <w:rsid w:val="008D5BE8"/>
    <w:rsid w:val="008D5C7B"/>
    <w:rsid w:val="008D72A0"/>
    <w:rsid w:val="008D72F7"/>
    <w:rsid w:val="008E1903"/>
    <w:rsid w:val="008E1BDD"/>
    <w:rsid w:val="008E2047"/>
    <w:rsid w:val="008E2993"/>
    <w:rsid w:val="008E3F30"/>
    <w:rsid w:val="008E413E"/>
    <w:rsid w:val="008E473C"/>
    <w:rsid w:val="008E4B3D"/>
    <w:rsid w:val="008E5DC1"/>
    <w:rsid w:val="008E62D9"/>
    <w:rsid w:val="008E6A30"/>
    <w:rsid w:val="008E7F0A"/>
    <w:rsid w:val="008E7F44"/>
    <w:rsid w:val="008F01BD"/>
    <w:rsid w:val="008F0DD0"/>
    <w:rsid w:val="008F26F5"/>
    <w:rsid w:val="008F2802"/>
    <w:rsid w:val="008F3190"/>
    <w:rsid w:val="008F34CB"/>
    <w:rsid w:val="008F4B38"/>
    <w:rsid w:val="008F538D"/>
    <w:rsid w:val="008F5EB5"/>
    <w:rsid w:val="008F6EEF"/>
    <w:rsid w:val="008F712E"/>
    <w:rsid w:val="008F740F"/>
    <w:rsid w:val="008F7D4E"/>
    <w:rsid w:val="00900557"/>
    <w:rsid w:val="00902C5F"/>
    <w:rsid w:val="00903DF0"/>
    <w:rsid w:val="00903FCF"/>
    <w:rsid w:val="009059C9"/>
    <w:rsid w:val="009059EC"/>
    <w:rsid w:val="00905EDE"/>
    <w:rsid w:val="00906F3B"/>
    <w:rsid w:val="0090702A"/>
    <w:rsid w:val="00907552"/>
    <w:rsid w:val="009100C3"/>
    <w:rsid w:val="009101FB"/>
    <w:rsid w:val="00910208"/>
    <w:rsid w:val="00910304"/>
    <w:rsid w:val="009104F5"/>
    <w:rsid w:val="0091083E"/>
    <w:rsid w:val="00911602"/>
    <w:rsid w:val="009117EC"/>
    <w:rsid w:val="00911900"/>
    <w:rsid w:val="009126E5"/>
    <w:rsid w:val="009128EC"/>
    <w:rsid w:val="0091358D"/>
    <w:rsid w:val="0091370B"/>
    <w:rsid w:val="00914C11"/>
    <w:rsid w:val="0091594B"/>
    <w:rsid w:val="00915B1A"/>
    <w:rsid w:val="00915E24"/>
    <w:rsid w:val="009160D7"/>
    <w:rsid w:val="00917768"/>
    <w:rsid w:val="009177F6"/>
    <w:rsid w:val="00920C6A"/>
    <w:rsid w:val="009236AC"/>
    <w:rsid w:val="009238F5"/>
    <w:rsid w:val="00924D8E"/>
    <w:rsid w:val="00924FA6"/>
    <w:rsid w:val="00926200"/>
    <w:rsid w:val="009262AF"/>
    <w:rsid w:val="009273D4"/>
    <w:rsid w:val="0093061C"/>
    <w:rsid w:val="00930F7B"/>
    <w:rsid w:val="00932C1D"/>
    <w:rsid w:val="00933B2A"/>
    <w:rsid w:val="00933EAD"/>
    <w:rsid w:val="009345DC"/>
    <w:rsid w:val="00934C91"/>
    <w:rsid w:val="00935D73"/>
    <w:rsid w:val="00940C52"/>
    <w:rsid w:val="00940E72"/>
    <w:rsid w:val="009418B5"/>
    <w:rsid w:val="00942584"/>
    <w:rsid w:val="009437E8"/>
    <w:rsid w:val="00943DBB"/>
    <w:rsid w:val="00944EC9"/>
    <w:rsid w:val="00945FE1"/>
    <w:rsid w:val="00946410"/>
    <w:rsid w:val="00946490"/>
    <w:rsid w:val="00946912"/>
    <w:rsid w:val="00946E18"/>
    <w:rsid w:val="00946FA9"/>
    <w:rsid w:val="009478E1"/>
    <w:rsid w:val="009500BC"/>
    <w:rsid w:val="00950C66"/>
    <w:rsid w:val="009514B3"/>
    <w:rsid w:val="009520DB"/>
    <w:rsid w:val="00952F80"/>
    <w:rsid w:val="009530C4"/>
    <w:rsid w:val="009544C7"/>
    <w:rsid w:val="00954D7D"/>
    <w:rsid w:val="00955B85"/>
    <w:rsid w:val="009573BC"/>
    <w:rsid w:val="009575DF"/>
    <w:rsid w:val="00957EBF"/>
    <w:rsid w:val="009604BF"/>
    <w:rsid w:val="00961314"/>
    <w:rsid w:val="00961357"/>
    <w:rsid w:val="0096143C"/>
    <w:rsid w:val="00961B0F"/>
    <w:rsid w:val="009630CD"/>
    <w:rsid w:val="00964B66"/>
    <w:rsid w:val="00964D8D"/>
    <w:rsid w:val="009661A6"/>
    <w:rsid w:val="00966297"/>
    <w:rsid w:val="00967D7B"/>
    <w:rsid w:val="00971074"/>
    <w:rsid w:val="009712F7"/>
    <w:rsid w:val="00972473"/>
    <w:rsid w:val="00972CF3"/>
    <w:rsid w:val="0097490C"/>
    <w:rsid w:val="00975C90"/>
    <w:rsid w:val="009776D3"/>
    <w:rsid w:val="009802A6"/>
    <w:rsid w:val="00980562"/>
    <w:rsid w:val="00980E92"/>
    <w:rsid w:val="00981543"/>
    <w:rsid w:val="00981C92"/>
    <w:rsid w:val="00982215"/>
    <w:rsid w:val="00982CCA"/>
    <w:rsid w:val="00982FB1"/>
    <w:rsid w:val="009844C4"/>
    <w:rsid w:val="00984BE8"/>
    <w:rsid w:val="00985481"/>
    <w:rsid w:val="0098612C"/>
    <w:rsid w:val="00990390"/>
    <w:rsid w:val="00990434"/>
    <w:rsid w:val="00991325"/>
    <w:rsid w:val="00991964"/>
    <w:rsid w:val="00991A64"/>
    <w:rsid w:val="00992092"/>
    <w:rsid w:val="009924A4"/>
    <w:rsid w:val="00992890"/>
    <w:rsid w:val="00992AFC"/>
    <w:rsid w:val="00992B6A"/>
    <w:rsid w:val="00994832"/>
    <w:rsid w:val="00994D86"/>
    <w:rsid w:val="00995073"/>
    <w:rsid w:val="009971A4"/>
    <w:rsid w:val="009A3CFB"/>
    <w:rsid w:val="009A43E7"/>
    <w:rsid w:val="009A4E83"/>
    <w:rsid w:val="009A5009"/>
    <w:rsid w:val="009A5611"/>
    <w:rsid w:val="009A6A8C"/>
    <w:rsid w:val="009A6E77"/>
    <w:rsid w:val="009A73BB"/>
    <w:rsid w:val="009A793B"/>
    <w:rsid w:val="009A7E4C"/>
    <w:rsid w:val="009B0793"/>
    <w:rsid w:val="009B0D1A"/>
    <w:rsid w:val="009B2265"/>
    <w:rsid w:val="009B2971"/>
    <w:rsid w:val="009B2A9F"/>
    <w:rsid w:val="009B2B11"/>
    <w:rsid w:val="009B3171"/>
    <w:rsid w:val="009B4370"/>
    <w:rsid w:val="009B487B"/>
    <w:rsid w:val="009B4E81"/>
    <w:rsid w:val="009B6025"/>
    <w:rsid w:val="009B792E"/>
    <w:rsid w:val="009B7DCB"/>
    <w:rsid w:val="009C0B4F"/>
    <w:rsid w:val="009C1E43"/>
    <w:rsid w:val="009C2747"/>
    <w:rsid w:val="009C2B93"/>
    <w:rsid w:val="009C2CAE"/>
    <w:rsid w:val="009C36D8"/>
    <w:rsid w:val="009C3CD9"/>
    <w:rsid w:val="009C3F1A"/>
    <w:rsid w:val="009C3FB9"/>
    <w:rsid w:val="009C4043"/>
    <w:rsid w:val="009C451F"/>
    <w:rsid w:val="009C463B"/>
    <w:rsid w:val="009C5061"/>
    <w:rsid w:val="009C5B29"/>
    <w:rsid w:val="009C660A"/>
    <w:rsid w:val="009C70D2"/>
    <w:rsid w:val="009C7B4C"/>
    <w:rsid w:val="009C7BF8"/>
    <w:rsid w:val="009D012F"/>
    <w:rsid w:val="009D074B"/>
    <w:rsid w:val="009D075D"/>
    <w:rsid w:val="009D14E5"/>
    <w:rsid w:val="009D1866"/>
    <w:rsid w:val="009D1961"/>
    <w:rsid w:val="009D337C"/>
    <w:rsid w:val="009D365D"/>
    <w:rsid w:val="009D394A"/>
    <w:rsid w:val="009D48B8"/>
    <w:rsid w:val="009D492B"/>
    <w:rsid w:val="009D4A64"/>
    <w:rsid w:val="009D5044"/>
    <w:rsid w:val="009D681B"/>
    <w:rsid w:val="009D6C90"/>
    <w:rsid w:val="009E0330"/>
    <w:rsid w:val="009E058F"/>
    <w:rsid w:val="009E060C"/>
    <w:rsid w:val="009E08E8"/>
    <w:rsid w:val="009E2119"/>
    <w:rsid w:val="009E215B"/>
    <w:rsid w:val="009E2A1C"/>
    <w:rsid w:val="009E471A"/>
    <w:rsid w:val="009E5B90"/>
    <w:rsid w:val="009E658A"/>
    <w:rsid w:val="009E73B9"/>
    <w:rsid w:val="009F0601"/>
    <w:rsid w:val="009F0CC9"/>
    <w:rsid w:val="009F1028"/>
    <w:rsid w:val="009F1A73"/>
    <w:rsid w:val="009F23B0"/>
    <w:rsid w:val="009F29A3"/>
    <w:rsid w:val="009F507D"/>
    <w:rsid w:val="009F51ED"/>
    <w:rsid w:val="009F5444"/>
    <w:rsid w:val="009F5C08"/>
    <w:rsid w:val="009F5CB2"/>
    <w:rsid w:val="009F5EB9"/>
    <w:rsid w:val="009F7014"/>
    <w:rsid w:val="009F7AF3"/>
    <w:rsid w:val="009F7D25"/>
    <w:rsid w:val="00A007CB"/>
    <w:rsid w:val="00A01B4A"/>
    <w:rsid w:val="00A02CC6"/>
    <w:rsid w:val="00A0362C"/>
    <w:rsid w:val="00A03DFF"/>
    <w:rsid w:val="00A0435A"/>
    <w:rsid w:val="00A04EBB"/>
    <w:rsid w:val="00A0620D"/>
    <w:rsid w:val="00A06B1F"/>
    <w:rsid w:val="00A06FF4"/>
    <w:rsid w:val="00A076C7"/>
    <w:rsid w:val="00A07D7C"/>
    <w:rsid w:val="00A1084E"/>
    <w:rsid w:val="00A11E05"/>
    <w:rsid w:val="00A13AEE"/>
    <w:rsid w:val="00A15330"/>
    <w:rsid w:val="00A15D64"/>
    <w:rsid w:val="00A17D17"/>
    <w:rsid w:val="00A2004F"/>
    <w:rsid w:val="00A20E56"/>
    <w:rsid w:val="00A2204E"/>
    <w:rsid w:val="00A2224E"/>
    <w:rsid w:val="00A2292B"/>
    <w:rsid w:val="00A229F4"/>
    <w:rsid w:val="00A22D23"/>
    <w:rsid w:val="00A22E8E"/>
    <w:rsid w:val="00A234EC"/>
    <w:rsid w:val="00A2367C"/>
    <w:rsid w:val="00A23B75"/>
    <w:rsid w:val="00A25263"/>
    <w:rsid w:val="00A25C6F"/>
    <w:rsid w:val="00A26663"/>
    <w:rsid w:val="00A26966"/>
    <w:rsid w:val="00A26CF8"/>
    <w:rsid w:val="00A2752C"/>
    <w:rsid w:val="00A30E2F"/>
    <w:rsid w:val="00A31646"/>
    <w:rsid w:val="00A31B6D"/>
    <w:rsid w:val="00A33AEA"/>
    <w:rsid w:val="00A34156"/>
    <w:rsid w:val="00A34AB2"/>
    <w:rsid w:val="00A35DE8"/>
    <w:rsid w:val="00A36689"/>
    <w:rsid w:val="00A36D99"/>
    <w:rsid w:val="00A37DA6"/>
    <w:rsid w:val="00A4099D"/>
    <w:rsid w:val="00A427B4"/>
    <w:rsid w:val="00A42A54"/>
    <w:rsid w:val="00A432DD"/>
    <w:rsid w:val="00A436CD"/>
    <w:rsid w:val="00A45887"/>
    <w:rsid w:val="00A45AA0"/>
    <w:rsid w:val="00A45F0C"/>
    <w:rsid w:val="00A5008E"/>
    <w:rsid w:val="00A5036A"/>
    <w:rsid w:val="00A506B8"/>
    <w:rsid w:val="00A50D38"/>
    <w:rsid w:val="00A51A28"/>
    <w:rsid w:val="00A51C8B"/>
    <w:rsid w:val="00A523F4"/>
    <w:rsid w:val="00A52923"/>
    <w:rsid w:val="00A53754"/>
    <w:rsid w:val="00A54AEC"/>
    <w:rsid w:val="00A550C4"/>
    <w:rsid w:val="00A564A5"/>
    <w:rsid w:val="00A578A1"/>
    <w:rsid w:val="00A57978"/>
    <w:rsid w:val="00A57B40"/>
    <w:rsid w:val="00A6058F"/>
    <w:rsid w:val="00A60875"/>
    <w:rsid w:val="00A60947"/>
    <w:rsid w:val="00A61088"/>
    <w:rsid w:val="00A61F8B"/>
    <w:rsid w:val="00A62AF5"/>
    <w:rsid w:val="00A62DDA"/>
    <w:rsid w:val="00A62E2C"/>
    <w:rsid w:val="00A63925"/>
    <w:rsid w:val="00A651B8"/>
    <w:rsid w:val="00A66F58"/>
    <w:rsid w:val="00A67575"/>
    <w:rsid w:val="00A677FB"/>
    <w:rsid w:val="00A6784C"/>
    <w:rsid w:val="00A67E60"/>
    <w:rsid w:val="00A724C5"/>
    <w:rsid w:val="00A72868"/>
    <w:rsid w:val="00A72D90"/>
    <w:rsid w:val="00A73A1D"/>
    <w:rsid w:val="00A73D1C"/>
    <w:rsid w:val="00A741F2"/>
    <w:rsid w:val="00A75EF6"/>
    <w:rsid w:val="00A76718"/>
    <w:rsid w:val="00A77868"/>
    <w:rsid w:val="00A8086D"/>
    <w:rsid w:val="00A80D72"/>
    <w:rsid w:val="00A81893"/>
    <w:rsid w:val="00A81B64"/>
    <w:rsid w:val="00A82246"/>
    <w:rsid w:val="00A8282B"/>
    <w:rsid w:val="00A841BA"/>
    <w:rsid w:val="00A84BE8"/>
    <w:rsid w:val="00A851E7"/>
    <w:rsid w:val="00A85550"/>
    <w:rsid w:val="00A85F0B"/>
    <w:rsid w:val="00A85F0C"/>
    <w:rsid w:val="00A868CF"/>
    <w:rsid w:val="00A86DC2"/>
    <w:rsid w:val="00A90370"/>
    <w:rsid w:val="00A903E6"/>
    <w:rsid w:val="00A9080A"/>
    <w:rsid w:val="00A909B8"/>
    <w:rsid w:val="00A915A4"/>
    <w:rsid w:val="00A92811"/>
    <w:rsid w:val="00A93B41"/>
    <w:rsid w:val="00A944BA"/>
    <w:rsid w:val="00A94F3F"/>
    <w:rsid w:val="00A95510"/>
    <w:rsid w:val="00A95652"/>
    <w:rsid w:val="00A96376"/>
    <w:rsid w:val="00A973BB"/>
    <w:rsid w:val="00A974F4"/>
    <w:rsid w:val="00A9791D"/>
    <w:rsid w:val="00A97C70"/>
    <w:rsid w:val="00AA1B64"/>
    <w:rsid w:val="00AA212E"/>
    <w:rsid w:val="00AA2CD2"/>
    <w:rsid w:val="00AA37AA"/>
    <w:rsid w:val="00AA3DC3"/>
    <w:rsid w:val="00AA450C"/>
    <w:rsid w:val="00AA48E0"/>
    <w:rsid w:val="00AA4A68"/>
    <w:rsid w:val="00AA50D0"/>
    <w:rsid w:val="00AA5F1B"/>
    <w:rsid w:val="00AA72A1"/>
    <w:rsid w:val="00AA7539"/>
    <w:rsid w:val="00AA7634"/>
    <w:rsid w:val="00AA79F7"/>
    <w:rsid w:val="00AA7D84"/>
    <w:rsid w:val="00AB024B"/>
    <w:rsid w:val="00AB05C9"/>
    <w:rsid w:val="00AB13D1"/>
    <w:rsid w:val="00AB21E3"/>
    <w:rsid w:val="00AB5CED"/>
    <w:rsid w:val="00AB5E0D"/>
    <w:rsid w:val="00AB62FE"/>
    <w:rsid w:val="00AB754A"/>
    <w:rsid w:val="00AB773A"/>
    <w:rsid w:val="00AB7C05"/>
    <w:rsid w:val="00AC04C8"/>
    <w:rsid w:val="00AC053B"/>
    <w:rsid w:val="00AC1012"/>
    <w:rsid w:val="00AC189A"/>
    <w:rsid w:val="00AC1A36"/>
    <w:rsid w:val="00AC1B44"/>
    <w:rsid w:val="00AC27B2"/>
    <w:rsid w:val="00AC2FA1"/>
    <w:rsid w:val="00AC376F"/>
    <w:rsid w:val="00AC386A"/>
    <w:rsid w:val="00AC3B99"/>
    <w:rsid w:val="00AC4039"/>
    <w:rsid w:val="00AC4484"/>
    <w:rsid w:val="00AC44AF"/>
    <w:rsid w:val="00AC5187"/>
    <w:rsid w:val="00AC5BF7"/>
    <w:rsid w:val="00AC6808"/>
    <w:rsid w:val="00AC69FC"/>
    <w:rsid w:val="00AC6B82"/>
    <w:rsid w:val="00AC6C32"/>
    <w:rsid w:val="00AC6FAA"/>
    <w:rsid w:val="00AC7E79"/>
    <w:rsid w:val="00AC7FDD"/>
    <w:rsid w:val="00AD104D"/>
    <w:rsid w:val="00AD18DD"/>
    <w:rsid w:val="00AD30B0"/>
    <w:rsid w:val="00AD51BC"/>
    <w:rsid w:val="00AD5AF1"/>
    <w:rsid w:val="00AD5B7C"/>
    <w:rsid w:val="00AD5E45"/>
    <w:rsid w:val="00AD6C60"/>
    <w:rsid w:val="00AD7946"/>
    <w:rsid w:val="00AE0AA0"/>
    <w:rsid w:val="00AE112B"/>
    <w:rsid w:val="00AE1705"/>
    <w:rsid w:val="00AE20D0"/>
    <w:rsid w:val="00AE2E29"/>
    <w:rsid w:val="00AE58FB"/>
    <w:rsid w:val="00AE669E"/>
    <w:rsid w:val="00AE722B"/>
    <w:rsid w:val="00AE73D0"/>
    <w:rsid w:val="00AE7993"/>
    <w:rsid w:val="00AE7BBA"/>
    <w:rsid w:val="00AF03FA"/>
    <w:rsid w:val="00AF06B8"/>
    <w:rsid w:val="00AF0D21"/>
    <w:rsid w:val="00AF0F0E"/>
    <w:rsid w:val="00AF1338"/>
    <w:rsid w:val="00AF2019"/>
    <w:rsid w:val="00AF2854"/>
    <w:rsid w:val="00AF30C5"/>
    <w:rsid w:val="00AF33B1"/>
    <w:rsid w:val="00AF3D53"/>
    <w:rsid w:val="00AF4A7C"/>
    <w:rsid w:val="00AF4E7B"/>
    <w:rsid w:val="00AF5947"/>
    <w:rsid w:val="00AF630D"/>
    <w:rsid w:val="00AF65DF"/>
    <w:rsid w:val="00AF71AB"/>
    <w:rsid w:val="00AF754C"/>
    <w:rsid w:val="00AF788F"/>
    <w:rsid w:val="00AF7BA4"/>
    <w:rsid w:val="00B00DCD"/>
    <w:rsid w:val="00B01E22"/>
    <w:rsid w:val="00B02301"/>
    <w:rsid w:val="00B02BFD"/>
    <w:rsid w:val="00B03079"/>
    <w:rsid w:val="00B04F67"/>
    <w:rsid w:val="00B054A0"/>
    <w:rsid w:val="00B0573B"/>
    <w:rsid w:val="00B06827"/>
    <w:rsid w:val="00B06A3D"/>
    <w:rsid w:val="00B0745E"/>
    <w:rsid w:val="00B07DFD"/>
    <w:rsid w:val="00B11963"/>
    <w:rsid w:val="00B134A6"/>
    <w:rsid w:val="00B134AA"/>
    <w:rsid w:val="00B1379D"/>
    <w:rsid w:val="00B14E25"/>
    <w:rsid w:val="00B1585D"/>
    <w:rsid w:val="00B158F2"/>
    <w:rsid w:val="00B1590B"/>
    <w:rsid w:val="00B1601A"/>
    <w:rsid w:val="00B164DC"/>
    <w:rsid w:val="00B1650A"/>
    <w:rsid w:val="00B16C3B"/>
    <w:rsid w:val="00B16EAC"/>
    <w:rsid w:val="00B16FCC"/>
    <w:rsid w:val="00B173D8"/>
    <w:rsid w:val="00B17C85"/>
    <w:rsid w:val="00B17E6F"/>
    <w:rsid w:val="00B2049D"/>
    <w:rsid w:val="00B20807"/>
    <w:rsid w:val="00B20ECD"/>
    <w:rsid w:val="00B21248"/>
    <w:rsid w:val="00B2147F"/>
    <w:rsid w:val="00B22273"/>
    <w:rsid w:val="00B25632"/>
    <w:rsid w:val="00B25970"/>
    <w:rsid w:val="00B26253"/>
    <w:rsid w:val="00B26CDE"/>
    <w:rsid w:val="00B26EDD"/>
    <w:rsid w:val="00B27552"/>
    <w:rsid w:val="00B27EAC"/>
    <w:rsid w:val="00B30C54"/>
    <w:rsid w:val="00B30DC0"/>
    <w:rsid w:val="00B31757"/>
    <w:rsid w:val="00B31E8D"/>
    <w:rsid w:val="00B3206D"/>
    <w:rsid w:val="00B320C5"/>
    <w:rsid w:val="00B32A39"/>
    <w:rsid w:val="00B32B6A"/>
    <w:rsid w:val="00B3304C"/>
    <w:rsid w:val="00B336C0"/>
    <w:rsid w:val="00B33CDE"/>
    <w:rsid w:val="00B3404A"/>
    <w:rsid w:val="00B34FE7"/>
    <w:rsid w:val="00B35742"/>
    <w:rsid w:val="00B35744"/>
    <w:rsid w:val="00B36067"/>
    <w:rsid w:val="00B3613A"/>
    <w:rsid w:val="00B36192"/>
    <w:rsid w:val="00B36B8C"/>
    <w:rsid w:val="00B37202"/>
    <w:rsid w:val="00B37562"/>
    <w:rsid w:val="00B3780E"/>
    <w:rsid w:val="00B379BE"/>
    <w:rsid w:val="00B37A70"/>
    <w:rsid w:val="00B408CA"/>
    <w:rsid w:val="00B408E4"/>
    <w:rsid w:val="00B42301"/>
    <w:rsid w:val="00B42BD2"/>
    <w:rsid w:val="00B435D0"/>
    <w:rsid w:val="00B44B91"/>
    <w:rsid w:val="00B44F0B"/>
    <w:rsid w:val="00B45075"/>
    <w:rsid w:val="00B45D12"/>
    <w:rsid w:val="00B4690E"/>
    <w:rsid w:val="00B473D2"/>
    <w:rsid w:val="00B51391"/>
    <w:rsid w:val="00B5175C"/>
    <w:rsid w:val="00B5197E"/>
    <w:rsid w:val="00B54A85"/>
    <w:rsid w:val="00B54F65"/>
    <w:rsid w:val="00B5600E"/>
    <w:rsid w:val="00B57800"/>
    <w:rsid w:val="00B57880"/>
    <w:rsid w:val="00B6196C"/>
    <w:rsid w:val="00B62028"/>
    <w:rsid w:val="00B62254"/>
    <w:rsid w:val="00B6308B"/>
    <w:rsid w:val="00B63B57"/>
    <w:rsid w:val="00B64128"/>
    <w:rsid w:val="00B643AA"/>
    <w:rsid w:val="00B655B1"/>
    <w:rsid w:val="00B707EA"/>
    <w:rsid w:val="00B70C61"/>
    <w:rsid w:val="00B722C9"/>
    <w:rsid w:val="00B73E5F"/>
    <w:rsid w:val="00B74B28"/>
    <w:rsid w:val="00B74CE6"/>
    <w:rsid w:val="00B7553A"/>
    <w:rsid w:val="00B766E3"/>
    <w:rsid w:val="00B77268"/>
    <w:rsid w:val="00B7732A"/>
    <w:rsid w:val="00B7764F"/>
    <w:rsid w:val="00B777DA"/>
    <w:rsid w:val="00B802FB"/>
    <w:rsid w:val="00B803BE"/>
    <w:rsid w:val="00B82EB0"/>
    <w:rsid w:val="00B82FE7"/>
    <w:rsid w:val="00B83395"/>
    <w:rsid w:val="00B838F9"/>
    <w:rsid w:val="00B866B4"/>
    <w:rsid w:val="00B86B4E"/>
    <w:rsid w:val="00B86BA5"/>
    <w:rsid w:val="00B901E3"/>
    <w:rsid w:val="00B90253"/>
    <w:rsid w:val="00B9084F"/>
    <w:rsid w:val="00B915DC"/>
    <w:rsid w:val="00B924D2"/>
    <w:rsid w:val="00B925ED"/>
    <w:rsid w:val="00B92961"/>
    <w:rsid w:val="00B92CC0"/>
    <w:rsid w:val="00B92DA8"/>
    <w:rsid w:val="00B939FA"/>
    <w:rsid w:val="00B93A5A"/>
    <w:rsid w:val="00B95362"/>
    <w:rsid w:val="00B95809"/>
    <w:rsid w:val="00BA148E"/>
    <w:rsid w:val="00BA1526"/>
    <w:rsid w:val="00BA1FE5"/>
    <w:rsid w:val="00BA2607"/>
    <w:rsid w:val="00BA2737"/>
    <w:rsid w:val="00BA2F7A"/>
    <w:rsid w:val="00BA2FB6"/>
    <w:rsid w:val="00BA360C"/>
    <w:rsid w:val="00BA4A28"/>
    <w:rsid w:val="00BA4FD4"/>
    <w:rsid w:val="00BA572A"/>
    <w:rsid w:val="00BA6D8A"/>
    <w:rsid w:val="00BA77AA"/>
    <w:rsid w:val="00BA7D6D"/>
    <w:rsid w:val="00BA7E5F"/>
    <w:rsid w:val="00BB0478"/>
    <w:rsid w:val="00BB1E46"/>
    <w:rsid w:val="00BB3BA7"/>
    <w:rsid w:val="00BB4093"/>
    <w:rsid w:val="00BB468F"/>
    <w:rsid w:val="00BB5D9A"/>
    <w:rsid w:val="00BB7037"/>
    <w:rsid w:val="00BB772E"/>
    <w:rsid w:val="00BC0E2D"/>
    <w:rsid w:val="00BC425B"/>
    <w:rsid w:val="00BC4B56"/>
    <w:rsid w:val="00BC5BDA"/>
    <w:rsid w:val="00BC5C6B"/>
    <w:rsid w:val="00BC676B"/>
    <w:rsid w:val="00BC6F3E"/>
    <w:rsid w:val="00BC6F3F"/>
    <w:rsid w:val="00BC709A"/>
    <w:rsid w:val="00BC70FD"/>
    <w:rsid w:val="00BC71B3"/>
    <w:rsid w:val="00BD17E4"/>
    <w:rsid w:val="00BD209F"/>
    <w:rsid w:val="00BD2F60"/>
    <w:rsid w:val="00BD32DC"/>
    <w:rsid w:val="00BD32F1"/>
    <w:rsid w:val="00BD3306"/>
    <w:rsid w:val="00BD3B60"/>
    <w:rsid w:val="00BD4405"/>
    <w:rsid w:val="00BD4A06"/>
    <w:rsid w:val="00BD51BB"/>
    <w:rsid w:val="00BD6F31"/>
    <w:rsid w:val="00BD7DBA"/>
    <w:rsid w:val="00BE0CE1"/>
    <w:rsid w:val="00BE1357"/>
    <w:rsid w:val="00BE1515"/>
    <w:rsid w:val="00BE1B26"/>
    <w:rsid w:val="00BE23DC"/>
    <w:rsid w:val="00BE3329"/>
    <w:rsid w:val="00BE3367"/>
    <w:rsid w:val="00BE52CD"/>
    <w:rsid w:val="00BE5E3C"/>
    <w:rsid w:val="00BE5E68"/>
    <w:rsid w:val="00BE6787"/>
    <w:rsid w:val="00BE7395"/>
    <w:rsid w:val="00BE7A8D"/>
    <w:rsid w:val="00BF088E"/>
    <w:rsid w:val="00BF08D1"/>
    <w:rsid w:val="00BF0B3F"/>
    <w:rsid w:val="00BF0FAA"/>
    <w:rsid w:val="00BF17BB"/>
    <w:rsid w:val="00BF1B4C"/>
    <w:rsid w:val="00BF3431"/>
    <w:rsid w:val="00BF3BFD"/>
    <w:rsid w:val="00BF5BC6"/>
    <w:rsid w:val="00BF66DA"/>
    <w:rsid w:val="00BF7603"/>
    <w:rsid w:val="00C01128"/>
    <w:rsid w:val="00C018C5"/>
    <w:rsid w:val="00C03E8D"/>
    <w:rsid w:val="00C04747"/>
    <w:rsid w:val="00C04FF2"/>
    <w:rsid w:val="00C058CA"/>
    <w:rsid w:val="00C06F5A"/>
    <w:rsid w:val="00C0730F"/>
    <w:rsid w:val="00C07F23"/>
    <w:rsid w:val="00C1138A"/>
    <w:rsid w:val="00C114E4"/>
    <w:rsid w:val="00C124D2"/>
    <w:rsid w:val="00C13079"/>
    <w:rsid w:val="00C1309C"/>
    <w:rsid w:val="00C13A63"/>
    <w:rsid w:val="00C13C06"/>
    <w:rsid w:val="00C14384"/>
    <w:rsid w:val="00C14D69"/>
    <w:rsid w:val="00C15AAC"/>
    <w:rsid w:val="00C15FAE"/>
    <w:rsid w:val="00C1609B"/>
    <w:rsid w:val="00C16BBA"/>
    <w:rsid w:val="00C17788"/>
    <w:rsid w:val="00C2007F"/>
    <w:rsid w:val="00C21097"/>
    <w:rsid w:val="00C2117A"/>
    <w:rsid w:val="00C2167E"/>
    <w:rsid w:val="00C224C2"/>
    <w:rsid w:val="00C23C9B"/>
    <w:rsid w:val="00C24308"/>
    <w:rsid w:val="00C247B2"/>
    <w:rsid w:val="00C24C1D"/>
    <w:rsid w:val="00C25C9B"/>
    <w:rsid w:val="00C25FED"/>
    <w:rsid w:val="00C263A0"/>
    <w:rsid w:val="00C279C4"/>
    <w:rsid w:val="00C27B1D"/>
    <w:rsid w:val="00C308F5"/>
    <w:rsid w:val="00C31207"/>
    <w:rsid w:val="00C313B7"/>
    <w:rsid w:val="00C3215D"/>
    <w:rsid w:val="00C32E3F"/>
    <w:rsid w:val="00C331C0"/>
    <w:rsid w:val="00C336AC"/>
    <w:rsid w:val="00C33A25"/>
    <w:rsid w:val="00C34401"/>
    <w:rsid w:val="00C34812"/>
    <w:rsid w:val="00C354AF"/>
    <w:rsid w:val="00C3592E"/>
    <w:rsid w:val="00C359C1"/>
    <w:rsid w:val="00C35DDA"/>
    <w:rsid w:val="00C36490"/>
    <w:rsid w:val="00C3697D"/>
    <w:rsid w:val="00C36B2C"/>
    <w:rsid w:val="00C37256"/>
    <w:rsid w:val="00C402B7"/>
    <w:rsid w:val="00C404E8"/>
    <w:rsid w:val="00C40886"/>
    <w:rsid w:val="00C40DE9"/>
    <w:rsid w:val="00C41C4D"/>
    <w:rsid w:val="00C41EFC"/>
    <w:rsid w:val="00C438EF"/>
    <w:rsid w:val="00C43BA4"/>
    <w:rsid w:val="00C4447B"/>
    <w:rsid w:val="00C451BE"/>
    <w:rsid w:val="00C4621E"/>
    <w:rsid w:val="00C50552"/>
    <w:rsid w:val="00C50937"/>
    <w:rsid w:val="00C51A73"/>
    <w:rsid w:val="00C51C12"/>
    <w:rsid w:val="00C523E3"/>
    <w:rsid w:val="00C5257F"/>
    <w:rsid w:val="00C53155"/>
    <w:rsid w:val="00C545C5"/>
    <w:rsid w:val="00C54765"/>
    <w:rsid w:val="00C54DCA"/>
    <w:rsid w:val="00C56E5B"/>
    <w:rsid w:val="00C5736B"/>
    <w:rsid w:val="00C5761F"/>
    <w:rsid w:val="00C576C1"/>
    <w:rsid w:val="00C577ED"/>
    <w:rsid w:val="00C60021"/>
    <w:rsid w:val="00C60389"/>
    <w:rsid w:val="00C609A0"/>
    <w:rsid w:val="00C6217B"/>
    <w:rsid w:val="00C6349D"/>
    <w:rsid w:val="00C6382E"/>
    <w:rsid w:val="00C639A0"/>
    <w:rsid w:val="00C63C93"/>
    <w:rsid w:val="00C64FF0"/>
    <w:rsid w:val="00C65F76"/>
    <w:rsid w:val="00C6649E"/>
    <w:rsid w:val="00C66B21"/>
    <w:rsid w:val="00C66B48"/>
    <w:rsid w:val="00C66B62"/>
    <w:rsid w:val="00C67AC1"/>
    <w:rsid w:val="00C71A32"/>
    <w:rsid w:val="00C72ABA"/>
    <w:rsid w:val="00C7387E"/>
    <w:rsid w:val="00C73B86"/>
    <w:rsid w:val="00C74608"/>
    <w:rsid w:val="00C75563"/>
    <w:rsid w:val="00C77600"/>
    <w:rsid w:val="00C81AD4"/>
    <w:rsid w:val="00C8221D"/>
    <w:rsid w:val="00C830F7"/>
    <w:rsid w:val="00C85427"/>
    <w:rsid w:val="00C8556C"/>
    <w:rsid w:val="00C9013C"/>
    <w:rsid w:val="00C90F6E"/>
    <w:rsid w:val="00C913DB"/>
    <w:rsid w:val="00C915BD"/>
    <w:rsid w:val="00C916FA"/>
    <w:rsid w:val="00C917CF"/>
    <w:rsid w:val="00C91831"/>
    <w:rsid w:val="00C91C59"/>
    <w:rsid w:val="00C9247E"/>
    <w:rsid w:val="00C92607"/>
    <w:rsid w:val="00C92E1D"/>
    <w:rsid w:val="00C93ED1"/>
    <w:rsid w:val="00C9466E"/>
    <w:rsid w:val="00C94D4B"/>
    <w:rsid w:val="00C94FBA"/>
    <w:rsid w:val="00C96C79"/>
    <w:rsid w:val="00C973D9"/>
    <w:rsid w:val="00C975E8"/>
    <w:rsid w:val="00CA0109"/>
    <w:rsid w:val="00CA0CB5"/>
    <w:rsid w:val="00CA0DAF"/>
    <w:rsid w:val="00CA12FE"/>
    <w:rsid w:val="00CA1D0B"/>
    <w:rsid w:val="00CA1ECE"/>
    <w:rsid w:val="00CA2177"/>
    <w:rsid w:val="00CA3C26"/>
    <w:rsid w:val="00CA3DFF"/>
    <w:rsid w:val="00CA453C"/>
    <w:rsid w:val="00CA62DE"/>
    <w:rsid w:val="00CA7FCD"/>
    <w:rsid w:val="00CB05BC"/>
    <w:rsid w:val="00CB064D"/>
    <w:rsid w:val="00CB14F1"/>
    <w:rsid w:val="00CB2F3D"/>
    <w:rsid w:val="00CB32DA"/>
    <w:rsid w:val="00CB398F"/>
    <w:rsid w:val="00CB41B6"/>
    <w:rsid w:val="00CB41E0"/>
    <w:rsid w:val="00CB445E"/>
    <w:rsid w:val="00CB5497"/>
    <w:rsid w:val="00CB62BA"/>
    <w:rsid w:val="00CB6410"/>
    <w:rsid w:val="00CB6501"/>
    <w:rsid w:val="00CB6769"/>
    <w:rsid w:val="00CB6887"/>
    <w:rsid w:val="00CB759A"/>
    <w:rsid w:val="00CB79A2"/>
    <w:rsid w:val="00CC04BB"/>
    <w:rsid w:val="00CC0A5D"/>
    <w:rsid w:val="00CC3271"/>
    <w:rsid w:val="00CC342D"/>
    <w:rsid w:val="00CC3E18"/>
    <w:rsid w:val="00CC3F6D"/>
    <w:rsid w:val="00CC3FE8"/>
    <w:rsid w:val="00CC42E1"/>
    <w:rsid w:val="00CC4F72"/>
    <w:rsid w:val="00CC56A9"/>
    <w:rsid w:val="00CC6F01"/>
    <w:rsid w:val="00CC771A"/>
    <w:rsid w:val="00CC7EE6"/>
    <w:rsid w:val="00CD02DF"/>
    <w:rsid w:val="00CD08C3"/>
    <w:rsid w:val="00CD0A27"/>
    <w:rsid w:val="00CD1A2E"/>
    <w:rsid w:val="00CD2D8D"/>
    <w:rsid w:val="00CD34F6"/>
    <w:rsid w:val="00CD38E9"/>
    <w:rsid w:val="00CD3B46"/>
    <w:rsid w:val="00CD4516"/>
    <w:rsid w:val="00CD4EBA"/>
    <w:rsid w:val="00CD5312"/>
    <w:rsid w:val="00CD5992"/>
    <w:rsid w:val="00CD684B"/>
    <w:rsid w:val="00CD68E9"/>
    <w:rsid w:val="00CE023B"/>
    <w:rsid w:val="00CE0273"/>
    <w:rsid w:val="00CE0302"/>
    <w:rsid w:val="00CE0DAB"/>
    <w:rsid w:val="00CE1BE5"/>
    <w:rsid w:val="00CE206D"/>
    <w:rsid w:val="00CE4926"/>
    <w:rsid w:val="00CE4CC0"/>
    <w:rsid w:val="00CE4F1C"/>
    <w:rsid w:val="00CE53C6"/>
    <w:rsid w:val="00CE606B"/>
    <w:rsid w:val="00CE6087"/>
    <w:rsid w:val="00CE622A"/>
    <w:rsid w:val="00CE6409"/>
    <w:rsid w:val="00CE686B"/>
    <w:rsid w:val="00CE6963"/>
    <w:rsid w:val="00CE6AFF"/>
    <w:rsid w:val="00CE79D3"/>
    <w:rsid w:val="00CE7BEE"/>
    <w:rsid w:val="00CF0CD7"/>
    <w:rsid w:val="00CF14D0"/>
    <w:rsid w:val="00CF3926"/>
    <w:rsid w:val="00CF46B3"/>
    <w:rsid w:val="00CF48A9"/>
    <w:rsid w:val="00CF49A5"/>
    <w:rsid w:val="00CF6164"/>
    <w:rsid w:val="00CF6319"/>
    <w:rsid w:val="00CF7945"/>
    <w:rsid w:val="00CF7A0A"/>
    <w:rsid w:val="00D0078A"/>
    <w:rsid w:val="00D01231"/>
    <w:rsid w:val="00D018EC"/>
    <w:rsid w:val="00D01D5B"/>
    <w:rsid w:val="00D024FE"/>
    <w:rsid w:val="00D03510"/>
    <w:rsid w:val="00D03AA4"/>
    <w:rsid w:val="00D0548E"/>
    <w:rsid w:val="00D05765"/>
    <w:rsid w:val="00D05B34"/>
    <w:rsid w:val="00D05E11"/>
    <w:rsid w:val="00D06917"/>
    <w:rsid w:val="00D07B80"/>
    <w:rsid w:val="00D07F32"/>
    <w:rsid w:val="00D10DE0"/>
    <w:rsid w:val="00D11FAE"/>
    <w:rsid w:val="00D148A5"/>
    <w:rsid w:val="00D14F0F"/>
    <w:rsid w:val="00D15E09"/>
    <w:rsid w:val="00D20172"/>
    <w:rsid w:val="00D227D4"/>
    <w:rsid w:val="00D22AD8"/>
    <w:rsid w:val="00D24571"/>
    <w:rsid w:val="00D25C3E"/>
    <w:rsid w:val="00D25DCB"/>
    <w:rsid w:val="00D27D12"/>
    <w:rsid w:val="00D27DA4"/>
    <w:rsid w:val="00D31228"/>
    <w:rsid w:val="00D31F28"/>
    <w:rsid w:val="00D32619"/>
    <w:rsid w:val="00D3309B"/>
    <w:rsid w:val="00D33380"/>
    <w:rsid w:val="00D3369C"/>
    <w:rsid w:val="00D359B2"/>
    <w:rsid w:val="00D36314"/>
    <w:rsid w:val="00D36C7C"/>
    <w:rsid w:val="00D37514"/>
    <w:rsid w:val="00D4033D"/>
    <w:rsid w:val="00D424A9"/>
    <w:rsid w:val="00D43F5F"/>
    <w:rsid w:val="00D44436"/>
    <w:rsid w:val="00D44818"/>
    <w:rsid w:val="00D45744"/>
    <w:rsid w:val="00D45BCD"/>
    <w:rsid w:val="00D46558"/>
    <w:rsid w:val="00D46891"/>
    <w:rsid w:val="00D47401"/>
    <w:rsid w:val="00D50E66"/>
    <w:rsid w:val="00D519C8"/>
    <w:rsid w:val="00D51AD9"/>
    <w:rsid w:val="00D51F9E"/>
    <w:rsid w:val="00D5276D"/>
    <w:rsid w:val="00D52EE8"/>
    <w:rsid w:val="00D53397"/>
    <w:rsid w:val="00D53D8D"/>
    <w:rsid w:val="00D555AE"/>
    <w:rsid w:val="00D55DEB"/>
    <w:rsid w:val="00D5649C"/>
    <w:rsid w:val="00D57755"/>
    <w:rsid w:val="00D57C4C"/>
    <w:rsid w:val="00D61841"/>
    <w:rsid w:val="00D61F45"/>
    <w:rsid w:val="00D6263C"/>
    <w:rsid w:val="00D62700"/>
    <w:rsid w:val="00D62D42"/>
    <w:rsid w:val="00D62DEF"/>
    <w:rsid w:val="00D63A85"/>
    <w:rsid w:val="00D64397"/>
    <w:rsid w:val="00D643BC"/>
    <w:rsid w:val="00D64E57"/>
    <w:rsid w:val="00D65473"/>
    <w:rsid w:val="00D65AF9"/>
    <w:rsid w:val="00D65D16"/>
    <w:rsid w:val="00D664CB"/>
    <w:rsid w:val="00D67B63"/>
    <w:rsid w:val="00D700E2"/>
    <w:rsid w:val="00D703F6"/>
    <w:rsid w:val="00D707FB"/>
    <w:rsid w:val="00D70B00"/>
    <w:rsid w:val="00D70CD5"/>
    <w:rsid w:val="00D70CEB"/>
    <w:rsid w:val="00D71C32"/>
    <w:rsid w:val="00D73495"/>
    <w:rsid w:val="00D74273"/>
    <w:rsid w:val="00D761D4"/>
    <w:rsid w:val="00D76D99"/>
    <w:rsid w:val="00D80163"/>
    <w:rsid w:val="00D80948"/>
    <w:rsid w:val="00D80A35"/>
    <w:rsid w:val="00D811CB"/>
    <w:rsid w:val="00D8199F"/>
    <w:rsid w:val="00D81A54"/>
    <w:rsid w:val="00D82110"/>
    <w:rsid w:val="00D82D52"/>
    <w:rsid w:val="00D8372C"/>
    <w:rsid w:val="00D844EE"/>
    <w:rsid w:val="00D84DE1"/>
    <w:rsid w:val="00D855A2"/>
    <w:rsid w:val="00D85E66"/>
    <w:rsid w:val="00D87004"/>
    <w:rsid w:val="00D87C7F"/>
    <w:rsid w:val="00D91269"/>
    <w:rsid w:val="00D91568"/>
    <w:rsid w:val="00D92083"/>
    <w:rsid w:val="00D92BC8"/>
    <w:rsid w:val="00D93DDD"/>
    <w:rsid w:val="00D94DF2"/>
    <w:rsid w:val="00D95264"/>
    <w:rsid w:val="00D96950"/>
    <w:rsid w:val="00D973B0"/>
    <w:rsid w:val="00DA0678"/>
    <w:rsid w:val="00DA0776"/>
    <w:rsid w:val="00DA1012"/>
    <w:rsid w:val="00DA15BB"/>
    <w:rsid w:val="00DA199D"/>
    <w:rsid w:val="00DA25A9"/>
    <w:rsid w:val="00DA2B48"/>
    <w:rsid w:val="00DA2C54"/>
    <w:rsid w:val="00DA2EBD"/>
    <w:rsid w:val="00DA3793"/>
    <w:rsid w:val="00DA3A9C"/>
    <w:rsid w:val="00DA3C19"/>
    <w:rsid w:val="00DA693F"/>
    <w:rsid w:val="00DA6BD3"/>
    <w:rsid w:val="00DA6C84"/>
    <w:rsid w:val="00DA73DA"/>
    <w:rsid w:val="00DB0313"/>
    <w:rsid w:val="00DB05CE"/>
    <w:rsid w:val="00DB09FD"/>
    <w:rsid w:val="00DB1145"/>
    <w:rsid w:val="00DB11D9"/>
    <w:rsid w:val="00DB1D01"/>
    <w:rsid w:val="00DB2244"/>
    <w:rsid w:val="00DB275B"/>
    <w:rsid w:val="00DB5051"/>
    <w:rsid w:val="00DB5EBE"/>
    <w:rsid w:val="00DB6B46"/>
    <w:rsid w:val="00DB761E"/>
    <w:rsid w:val="00DB7754"/>
    <w:rsid w:val="00DB795C"/>
    <w:rsid w:val="00DC0347"/>
    <w:rsid w:val="00DC0854"/>
    <w:rsid w:val="00DC0CF7"/>
    <w:rsid w:val="00DC1ACF"/>
    <w:rsid w:val="00DC20C3"/>
    <w:rsid w:val="00DC2547"/>
    <w:rsid w:val="00DC2970"/>
    <w:rsid w:val="00DC2C5F"/>
    <w:rsid w:val="00DC2F41"/>
    <w:rsid w:val="00DC5FF0"/>
    <w:rsid w:val="00DC601A"/>
    <w:rsid w:val="00DC6B56"/>
    <w:rsid w:val="00DC6D0A"/>
    <w:rsid w:val="00DC7BEE"/>
    <w:rsid w:val="00DC7FDE"/>
    <w:rsid w:val="00DD13B5"/>
    <w:rsid w:val="00DD142A"/>
    <w:rsid w:val="00DD2548"/>
    <w:rsid w:val="00DD2730"/>
    <w:rsid w:val="00DD2A77"/>
    <w:rsid w:val="00DD30AA"/>
    <w:rsid w:val="00DD38E9"/>
    <w:rsid w:val="00DD409D"/>
    <w:rsid w:val="00DD52C4"/>
    <w:rsid w:val="00DD71F0"/>
    <w:rsid w:val="00DD78CA"/>
    <w:rsid w:val="00DE01C0"/>
    <w:rsid w:val="00DE04F5"/>
    <w:rsid w:val="00DE170B"/>
    <w:rsid w:val="00DE2DF8"/>
    <w:rsid w:val="00DE4890"/>
    <w:rsid w:val="00DE4D57"/>
    <w:rsid w:val="00DE4F74"/>
    <w:rsid w:val="00DE502D"/>
    <w:rsid w:val="00DE6057"/>
    <w:rsid w:val="00DE7007"/>
    <w:rsid w:val="00DE7253"/>
    <w:rsid w:val="00DE7E50"/>
    <w:rsid w:val="00DF0C87"/>
    <w:rsid w:val="00DF0D9B"/>
    <w:rsid w:val="00DF361D"/>
    <w:rsid w:val="00DF40DA"/>
    <w:rsid w:val="00DF5782"/>
    <w:rsid w:val="00DF5BD3"/>
    <w:rsid w:val="00DF68C9"/>
    <w:rsid w:val="00DF7C7A"/>
    <w:rsid w:val="00E00364"/>
    <w:rsid w:val="00E009FE"/>
    <w:rsid w:val="00E01045"/>
    <w:rsid w:val="00E02E6F"/>
    <w:rsid w:val="00E03565"/>
    <w:rsid w:val="00E0381D"/>
    <w:rsid w:val="00E054BC"/>
    <w:rsid w:val="00E0677D"/>
    <w:rsid w:val="00E07714"/>
    <w:rsid w:val="00E07C98"/>
    <w:rsid w:val="00E12498"/>
    <w:rsid w:val="00E1285A"/>
    <w:rsid w:val="00E133F7"/>
    <w:rsid w:val="00E139DC"/>
    <w:rsid w:val="00E154EE"/>
    <w:rsid w:val="00E15501"/>
    <w:rsid w:val="00E15A40"/>
    <w:rsid w:val="00E1616C"/>
    <w:rsid w:val="00E1627B"/>
    <w:rsid w:val="00E16B1C"/>
    <w:rsid w:val="00E16D9A"/>
    <w:rsid w:val="00E1781A"/>
    <w:rsid w:val="00E21B9B"/>
    <w:rsid w:val="00E22622"/>
    <w:rsid w:val="00E22D91"/>
    <w:rsid w:val="00E239EF"/>
    <w:rsid w:val="00E23F72"/>
    <w:rsid w:val="00E24A7D"/>
    <w:rsid w:val="00E25188"/>
    <w:rsid w:val="00E25368"/>
    <w:rsid w:val="00E25428"/>
    <w:rsid w:val="00E25CD2"/>
    <w:rsid w:val="00E25ED8"/>
    <w:rsid w:val="00E27E3A"/>
    <w:rsid w:val="00E32DC7"/>
    <w:rsid w:val="00E33E8C"/>
    <w:rsid w:val="00E3646C"/>
    <w:rsid w:val="00E36ED7"/>
    <w:rsid w:val="00E379F6"/>
    <w:rsid w:val="00E40DF4"/>
    <w:rsid w:val="00E422C8"/>
    <w:rsid w:val="00E4261A"/>
    <w:rsid w:val="00E435C2"/>
    <w:rsid w:val="00E43E9E"/>
    <w:rsid w:val="00E45FC3"/>
    <w:rsid w:val="00E462FA"/>
    <w:rsid w:val="00E4763F"/>
    <w:rsid w:val="00E5088F"/>
    <w:rsid w:val="00E51ECD"/>
    <w:rsid w:val="00E52002"/>
    <w:rsid w:val="00E5280F"/>
    <w:rsid w:val="00E52D8C"/>
    <w:rsid w:val="00E53308"/>
    <w:rsid w:val="00E533A1"/>
    <w:rsid w:val="00E5340B"/>
    <w:rsid w:val="00E5344E"/>
    <w:rsid w:val="00E53957"/>
    <w:rsid w:val="00E5585C"/>
    <w:rsid w:val="00E5603E"/>
    <w:rsid w:val="00E56566"/>
    <w:rsid w:val="00E57E2A"/>
    <w:rsid w:val="00E57E72"/>
    <w:rsid w:val="00E607AB"/>
    <w:rsid w:val="00E61D0D"/>
    <w:rsid w:val="00E61E78"/>
    <w:rsid w:val="00E6200C"/>
    <w:rsid w:val="00E62C6C"/>
    <w:rsid w:val="00E62EC7"/>
    <w:rsid w:val="00E6367B"/>
    <w:rsid w:val="00E63A6F"/>
    <w:rsid w:val="00E63B7A"/>
    <w:rsid w:val="00E6562B"/>
    <w:rsid w:val="00E65839"/>
    <w:rsid w:val="00E65AE4"/>
    <w:rsid w:val="00E67485"/>
    <w:rsid w:val="00E67D5B"/>
    <w:rsid w:val="00E7032C"/>
    <w:rsid w:val="00E7109B"/>
    <w:rsid w:val="00E71307"/>
    <w:rsid w:val="00E713EF"/>
    <w:rsid w:val="00E71DFD"/>
    <w:rsid w:val="00E726CA"/>
    <w:rsid w:val="00E730F7"/>
    <w:rsid w:val="00E75A27"/>
    <w:rsid w:val="00E76297"/>
    <w:rsid w:val="00E772A1"/>
    <w:rsid w:val="00E77522"/>
    <w:rsid w:val="00E81284"/>
    <w:rsid w:val="00E81477"/>
    <w:rsid w:val="00E815F8"/>
    <w:rsid w:val="00E81B73"/>
    <w:rsid w:val="00E81F10"/>
    <w:rsid w:val="00E8219D"/>
    <w:rsid w:val="00E83015"/>
    <w:rsid w:val="00E83315"/>
    <w:rsid w:val="00E84A6F"/>
    <w:rsid w:val="00E8513D"/>
    <w:rsid w:val="00E87D73"/>
    <w:rsid w:val="00E90587"/>
    <w:rsid w:val="00E91719"/>
    <w:rsid w:val="00E919FA"/>
    <w:rsid w:val="00E91E3A"/>
    <w:rsid w:val="00E92CC1"/>
    <w:rsid w:val="00E936F5"/>
    <w:rsid w:val="00E950B4"/>
    <w:rsid w:val="00E9557F"/>
    <w:rsid w:val="00E9604D"/>
    <w:rsid w:val="00E9618F"/>
    <w:rsid w:val="00E96DE8"/>
    <w:rsid w:val="00E96F8C"/>
    <w:rsid w:val="00EA1F1A"/>
    <w:rsid w:val="00EA3CBB"/>
    <w:rsid w:val="00EA47DC"/>
    <w:rsid w:val="00EA500A"/>
    <w:rsid w:val="00EA5BE6"/>
    <w:rsid w:val="00EA5FE0"/>
    <w:rsid w:val="00EA647A"/>
    <w:rsid w:val="00EA67D4"/>
    <w:rsid w:val="00EB01DE"/>
    <w:rsid w:val="00EB2CD1"/>
    <w:rsid w:val="00EB5858"/>
    <w:rsid w:val="00EB5BFF"/>
    <w:rsid w:val="00EB7560"/>
    <w:rsid w:val="00EC05FD"/>
    <w:rsid w:val="00EC140A"/>
    <w:rsid w:val="00EC16C5"/>
    <w:rsid w:val="00EC1E29"/>
    <w:rsid w:val="00EC2CD5"/>
    <w:rsid w:val="00EC2D60"/>
    <w:rsid w:val="00EC2F07"/>
    <w:rsid w:val="00EC2F8F"/>
    <w:rsid w:val="00EC61AD"/>
    <w:rsid w:val="00EC649A"/>
    <w:rsid w:val="00EC70FE"/>
    <w:rsid w:val="00EC7B17"/>
    <w:rsid w:val="00ED1188"/>
    <w:rsid w:val="00ED153E"/>
    <w:rsid w:val="00ED16C1"/>
    <w:rsid w:val="00ED1E75"/>
    <w:rsid w:val="00ED2179"/>
    <w:rsid w:val="00ED21BC"/>
    <w:rsid w:val="00ED295F"/>
    <w:rsid w:val="00ED405F"/>
    <w:rsid w:val="00ED67BA"/>
    <w:rsid w:val="00ED6E53"/>
    <w:rsid w:val="00EE00D9"/>
    <w:rsid w:val="00EE0AE1"/>
    <w:rsid w:val="00EE1292"/>
    <w:rsid w:val="00EE13D4"/>
    <w:rsid w:val="00EE17C7"/>
    <w:rsid w:val="00EE283D"/>
    <w:rsid w:val="00EE2B69"/>
    <w:rsid w:val="00EE2BFC"/>
    <w:rsid w:val="00EE3630"/>
    <w:rsid w:val="00EE3D1D"/>
    <w:rsid w:val="00EE3FE6"/>
    <w:rsid w:val="00EE5DBA"/>
    <w:rsid w:val="00EE61E3"/>
    <w:rsid w:val="00EE6553"/>
    <w:rsid w:val="00EE72E4"/>
    <w:rsid w:val="00EE7C97"/>
    <w:rsid w:val="00EE7DC7"/>
    <w:rsid w:val="00EF084A"/>
    <w:rsid w:val="00EF0EAE"/>
    <w:rsid w:val="00EF17A9"/>
    <w:rsid w:val="00EF1983"/>
    <w:rsid w:val="00EF1B44"/>
    <w:rsid w:val="00EF255A"/>
    <w:rsid w:val="00EF3765"/>
    <w:rsid w:val="00EF3FF2"/>
    <w:rsid w:val="00EF5487"/>
    <w:rsid w:val="00EF6872"/>
    <w:rsid w:val="00F00687"/>
    <w:rsid w:val="00F01B2C"/>
    <w:rsid w:val="00F01EC3"/>
    <w:rsid w:val="00F03AB8"/>
    <w:rsid w:val="00F04593"/>
    <w:rsid w:val="00F04869"/>
    <w:rsid w:val="00F04CCB"/>
    <w:rsid w:val="00F05CC6"/>
    <w:rsid w:val="00F05D64"/>
    <w:rsid w:val="00F05E74"/>
    <w:rsid w:val="00F067EB"/>
    <w:rsid w:val="00F10EEF"/>
    <w:rsid w:val="00F118D5"/>
    <w:rsid w:val="00F126EA"/>
    <w:rsid w:val="00F12A4B"/>
    <w:rsid w:val="00F12BD9"/>
    <w:rsid w:val="00F141D0"/>
    <w:rsid w:val="00F14B8B"/>
    <w:rsid w:val="00F17980"/>
    <w:rsid w:val="00F206AB"/>
    <w:rsid w:val="00F20EA0"/>
    <w:rsid w:val="00F2170E"/>
    <w:rsid w:val="00F2197F"/>
    <w:rsid w:val="00F22DD6"/>
    <w:rsid w:val="00F23856"/>
    <w:rsid w:val="00F23D78"/>
    <w:rsid w:val="00F252D8"/>
    <w:rsid w:val="00F253CA"/>
    <w:rsid w:val="00F25478"/>
    <w:rsid w:val="00F25710"/>
    <w:rsid w:val="00F25D48"/>
    <w:rsid w:val="00F27021"/>
    <w:rsid w:val="00F275D0"/>
    <w:rsid w:val="00F300EA"/>
    <w:rsid w:val="00F31A08"/>
    <w:rsid w:val="00F33355"/>
    <w:rsid w:val="00F333BD"/>
    <w:rsid w:val="00F33644"/>
    <w:rsid w:val="00F35A16"/>
    <w:rsid w:val="00F35C15"/>
    <w:rsid w:val="00F36437"/>
    <w:rsid w:val="00F37209"/>
    <w:rsid w:val="00F37D3E"/>
    <w:rsid w:val="00F40451"/>
    <w:rsid w:val="00F404D9"/>
    <w:rsid w:val="00F40B83"/>
    <w:rsid w:val="00F410FB"/>
    <w:rsid w:val="00F4148D"/>
    <w:rsid w:val="00F4199D"/>
    <w:rsid w:val="00F42056"/>
    <w:rsid w:val="00F42F8A"/>
    <w:rsid w:val="00F43C25"/>
    <w:rsid w:val="00F44AF4"/>
    <w:rsid w:val="00F44B9E"/>
    <w:rsid w:val="00F44CC4"/>
    <w:rsid w:val="00F459BA"/>
    <w:rsid w:val="00F45D7B"/>
    <w:rsid w:val="00F4677D"/>
    <w:rsid w:val="00F50D5D"/>
    <w:rsid w:val="00F51D0F"/>
    <w:rsid w:val="00F52FD5"/>
    <w:rsid w:val="00F53560"/>
    <w:rsid w:val="00F53F50"/>
    <w:rsid w:val="00F5458F"/>
    <w:rsid w:val="00F55209"/>
    <w:rsid w:val="00F55ACE"/>
    <w:rsid w:val="00F57223"/>
    <w:rsid w:val="00F5788D"/>
    <w:rsid w:val="00F6079C"/>
    <w:rsid w:val="00F6270C"/>
    <w:rsid w:val="00F62BCD"/>
    <w:rsid w:val="00F62BDB"/>
    <w:rsid w:val="00F631D2"/>
    <w:rsid w:val="00F636D0"/>
    <w:rsid w:val="00F63CB0"/>
    <w:rsid w:val="00F65036"/>
    <w:rsid w:val="00F67100"/>
    <w:rsid w:val="00F675C8"/>
    <w:rsid w:val="00F67CDF"/>
    <w:rsid w:val="00F67DCE"/>
    <w:rsid w:val="00F70041"/>
    <w:rsid w:val="00F7060E"/>
    <w:rsid w:val="00F710CE"/>
    <w:rsid w:val="00F71A21"/>
    <w:rsid w:val="00F71F18"/>
    <w:rsid w:val="00F72A3E"/>
    <w:rsid w:val="00F72C97"/>
    <w:rsid w:val="00F73ABA"/>
    <w:rsid w:val="00F73EDD"/>
    <w:rsid w:val="00F74239"/>
    <w:rsid w:val="00F76372"/>
    <w:rsid w:val="00F76404"/>
    <w:rsid w:val="00F77808"/>
    <w:rsid w:val="00F80183"/>
    <w:rsid w:val="00F81E8D"/>
    <w:rsid w:val="00F82815"/>
    <w:rsid w:val="00F82883"/>
    <w:rsid w:val="00F82E37"/>
    <w:rsid w:val="00F8434B"/>
    <w:rsid w:val="00F84798"/>
    <w:rsid w:val="00F85036"/>
    <w:rsid w:val="00F858BD"/>
    <w:rsid w:val="00F8618C"/>
    <w:rsid w:val="00F877A2"/>
    <w:rsid w:val="00F91115"/>
    <w:rsid w:val="00F9201C"/>
    <w:rsid w:val="00F923A4"/>
    <w:rsid w:val="00F9394D"/>
    <w:rsid w:val="00F9399B"/>
    <w:rsid w:val="00F97C79"/>
    <w:rsid w:val="00FA1289"/>
    <w:rsid w:val="00FA1A9F"/>
    <w:rsid w:val="00FA1B2F"/>
    <w:rsid w:val="00FA2D55"/>
    <w:rsid w:val="00FA3ECC"/>
    <w:rsid w:val="00FA4056"/>
    <w:rsid w:val="00FA5973"/>
    <w:rsid w:val="00FA684F"/>
    <w:rsid w:val="00FA6857"/>
    <w:rsid w:val="00FA6A55"/>
    <w:rsid w:val="00FA6DAD"/>
    <w:rsid w:val="00FA7AB1"/>
    <w:rsid w:val="00FB1196"/>
    <w:rsid w:val="00FB2922"/>
    <w:rsid w:val="00FB29E2"/>
    <w:rsid w:val="00FB2A98"/>
    <w:rsid w:val="00FB30D8"/>
    <w:rsid w:val="00FB31BD"/>
    <w:rsid w:val="00FB3827"/>
    <w:rsid w:val="00FB39A1"/>
    <w:rsid w:val="00FB46C8"/>
    <w:rsid w:val="00FB4D60"/>
    <w:rsid w:val="00FB5A80"/>
    <w:rsid w:val="00FB5F20"/>
    <w:rsid w:val="00FB6BC0"/>
    <w:rsid w:val="00FC145C"/>
    <w:rsid w:val="00FC1537"/>
    <w:rsid w:val="00FC1BB2"/>
    <w:rsid w:val="00FC2820"/>
    <w:rsid w:val="00FC2C5C"/>
    <w:rsid w:val="00FC3B58"/>
    <w:rsid w:val="00FC4F88"/>
    <w:rsid w:val="00FC5CE2"/>
    <w:rsid w:val="00FC62EA"/>
    <w:rsid w:val="00FD14A7"/>
    <w:rsid w:val="00FD1656"/>
    <w:rsid w:val="00FD206D"/>
    <w:rsid w:val="00FD2B94"/>
    <w:rsid w:val="00FD305E"/>
    <w:rsid w:val="00FD3EE0"/>
    <w:rsid w:val="00FD3FEF"/>
    <w:rsid w:val="00FD4556"/>
    <w:rsid w:val="00FD5AB7"/>
    <w:rsid w:val="00FD5C4D"/>
    <w:rsid w:val="00FD5F7B"/>
    <w:rsid w:val="00FD723E"/>
    <w:rsid w:val="00FE07EC"/>
    <w:rsid w:val="00FE147C"/>
    <w:rsid w:val="00FE2309"/>
    <w:rsid w:val="00FE4CF8"/>
    <w:rsid w:val="00FE52D7"/>
    <w:rsid w:val="00FE53EB"/>
    <w:rsid w:val="00FE5D5A"/>
    <w:rsid w:val="00FE693E"/>
    <w:rsid w:val="00FE7648"/>
    <w:rsid w:val="00FE7965"/>
    <w:rsid w:val="00FE7F00"/>
    <w:rsid w:val="00FF252C"/>
    <w:rsid w:val="00FF2771"/>
    <w:rsid w:val="00FF2915"/>
    <w:rsid w:val="00FF4480"/>
    <w:rsid w:val="00FF4B3F"/>
    <w:rsid w:val="00FF5C4F"/>
    <w:rsid w:val="00FF6D03"/>
    <w:rsid w:val="00FF7868"/>
    <w:rsid w:val="00FF7A8D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79A3503"/>
  <w15:chartTrackingRefBased/>
  <w15:docId w15:val="{B9321652-2357-4796-849F-C5F939A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13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41F"/>
    <w:rPr>
      <w:sz w:val="24"/>
    </w:rPr>
  </w:style>
  <w:style w:type="paragraph" w:styleId="Heading1">
    <w:name w:val="heading 1"/>
    <w:basedOn w:val="Normal"/>
    <w:next w:val="Normal"/>
    <w:qFormat/>
    <w:rsid w:val="001B29D7"/>
    <w:pPr>
      <w:keepNext/>
      <w:spacing w:after="60"/>
      <w:outlineLvl w:val="0"/>
    </w:pPr>
    <w:rPr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D17DC"/>
    <w:pPr>
      <w:keepNext/>
      <w:spacing w:after="120" w:line="240" w:lineRule="atLeast"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3D17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A61088"/>
    <w:pPr>
      <w:spacing w:after="0"/>
      <w:ind w:firstLine="720"/>
      <w:outlineLvl w:val="3"/>
    </w:pPr>
    <w:rPr>
      <w:rFonts w:ascii="Times New Roman" w:hAnsi="Times New Roman" w:cs="Times New Roman"/>
      <w:sz w:val="22"/>
      <w:szCs w:val="22"/>
    </w:rPr>
  </w:style>
  <w:style w:type="paragraph" w:styleId="Heading6">
    <w:name w:val="heading 6"/>
    <w:basedOn w:val="Normal"/>
    <w:next w:val="Normal"/>
    <w:qFormat/>
    <w:rsid w:val="003D17DC"/>
    <w:pPr>
      <w:keepNext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D17DC"/>
    <w:pPr>
      <w:spacing w:after="120" w:line="240" w:lineRule="atLeast"/>
    </w:pPr>
    <w:rPr>
      <w:color w:val="000000"/>
      <w:lang w:val="en-GB"/>
    </w:rPr>
  </w:style>
  <w:style w:type="character" w:styleId="CommentReference">
    <w:name w:val="annotation reference"/>
    <w:semiHidden/>
    <w:rsid w:val="003D17D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3D17DC"/>
    <w:rPr>
      <w:sz w:val="20"/>
    </w:rPr>
  </w:style>
  <w:style w:type="paragraph" w:styleId="BodyTextIndent2">
    <w:name w:val="Body Text Indent 2"/>
    <w:basedOn w:val="Normal"/>
    <w:rsid w:val="003D17DC"/>
    <w:pPr>
      <w:tabs>
        <w:tab w:val="left" w:pos="8789"/>
      </w:tabs>
      <w:spacing w:after="80" w:line="240" w:lineRule="atLeast"/>
      <w:ind w:left="567"/>
    </w:pPr>
    <w:rPr>
      <w:color w:val="000000"/>
      <w:lang w:val="en-GB"/>
    </w:rPr>
  </w:style>
  <w:style w:type="paragraph" w:styleId="Header">
    <w:name w:val="header"/>
    <w:basedOn w:val="Normal"/>
    <w:link w:val="HeaderChar"/>
    <w:rsid w:val="003D17DC"/>
    <w:pPr>
      <w:tabs>
        <w:tab w:val="center" w:pos="4819"/>
        <w:tab w:val="right" w:pos="9071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3D17DC"/>
    <w:pPr>
      <w:tabs>
        <w:tab w:val="center" w:pos="4819"/>
        <w:tab w:val="right" w:pos="9071"/>
      </w:tabs>
    </w:pPr>
    <w:rPr>
      <w:lang w:val="en-GB"/>
    </w:rPr>
  </w:style>
  <w:style w:type="character" w:styleId="Emphasis">
    <w:name w:val="Emphasis"/>
    <w:qFormat/>
    <w:rsid w:val="003D17DC"/>
    <w:rPr>
      <w:i/>
      <w:iCs/>
    </w:rPr>
  </w:style>
  <w:style w:type="paragraph" w:customStyle="1" w:styleId="Style1">
    <w:name w:val="Style1"/>
    <w:basedOn w:val="Heading3"/>
    <w:rsid w:val="003D17DC"/>
    <w:pPr>
      <w:spacing w:before="0" w:after="120" w:line="240" w:lineRule="atLeast"/>
    </w:pPr>
    <w:rPr>
      <w:rFonts w:cs="Times New Roman"/>
      <w:bCs w:val="0"/>
      <w:color w:val="000000"/>
      <w:sz w:val="24"/>
      <w:szCs w:val="20"/>
    </w:rPr>
  </w:style>
  <w:style w:type="paragraph" w:customStyle="1" w:styleId="SubSubParaBulleted">
    <w:name w:val="SubSubParaBulleted"/>
    <w:basedOn w:val="Normal"/>
    <w:rsid w:val="003D17DC"/>
  </w:style>
  <w:style w:type="character" w:customStyle="1" w:styleId="CommentTextChar">
    <w:name w:val="Comment Text Char"/>
    <w:link w:val="CommentText"/>
    <w:uiPriority w:val="99"/>
    <w:rsid w:val="003D17DC"/>
    <w:rPr>
      <w:lang w:val="en-AU" w:eastAsia="en-AU" w:bidi="ar-SA"/>
    </w:rPr>
  </w:style>
  <w:style w:type="paragraph" w:styleId="NormalWeb">
    <w:name w:val="Normal (Web)"/>
    <w:basedOn w:val="Normal"/>
    <w:uiPriority w:val="99"/>
    <w:rsid w:val="003D17DC"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customStyle="1" w:styleId="NormalArial">
    <w:name w:val="Normal + Arial"/>
    <w:aliases w:val="Black,Justified,After:  4 pt"/>
    <w:basedOn w:val="Normal"/>
    <w:rsid w:val="003D17DC"/>
    <w:pPr>
      <w:spacing w:after="80"/>
      <w:jc w:val="both"/>
    </w:pPr>
    <w:rPr>
      <w:rFonts w:ascii="Arial" w:hAnsi="Arial" w:cs="Arial"/>
      <w:b/>
      <w:bCs/>
      <w:color w:val="800080"/>
      <w:szCs w:val="24"/>
    </w:rPr>
  </w:style>
  <w:style w:type="paragraph" w:styleId="BalloonText">
    <w:name w:val="Balloon Text"/>
    <w:basedOn w:val="Normal"/>
    <w:semiHidden/>
    <w:rsid w:val="003D17D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D17DC"/>
    <w:rPr>
      <w:b/>
      <w:bCs/>
    </w:rPr>
  </w:style>
  <w:style w:type="character" w:styleId="Hyperlink">
    <w:name w:val="Hyperlink"/>
    <w:uiPriority w:val="99"/>
    <w:rsid w:val="000A141F"/>
    <w:rPr>
      <w:color w:val="0000FF"/>
      <w:u w:val="single"/>
    </w:rPr>
  </w:style>
  <w:style w:type="character" w:styleId="FollowedHyperlink">
    <w:name w:val="FollowedHyperlink"/>
    <w:rsid w:val="00521821"/>
    <w:rPr>
      <w:color w:val="800080"/>
      <w:u w:val="single"/>
    </w:rPr>
  </w:style>
  <w:style w:type="paragraph" w:customStyle="1" w:styleId="BulletedList">
    <w:name w:val="Bulleted List"/>
    <w:basedOn w:val="Normal"/>
    <w:link w:val="BulletedListCharChar"/>
    <w:autoRedefine/>
    <w:rsid w:val="009E73B9"/>
    <w:pPr>
      <w:ind w:left="357" w:hanging="357"/>
    </w:pPr>
    <w:rPr>
      <w:rFonts w:ascii="Verdana" w:eastAsia="Verdana" w:hAnsi="Verdana" w:cs="Verdana"/>
      <w:color w:val="000000"/>
      <w:sz w:val="20"/>
    </w:rPr>
  </w:style>
  <w:style w:type="character" w:customStyle="1" w:styleId="BulletedListCharChar">
    <w:name w:val="Bulleted List Char Char"/>
    <w:link w:val="BulletedList"/>
    <w:rsid w:val="009E73B9"/>
    <w:rPr>
      <w:rFonts w:ascii="Verdana" w:eastAsia="Verdana" w:hAnsi="Verdana" w:cs="Verdana"/>
      <w:color w:val="000000"/>
      <w:lang w:val="en-AU" w:eastAsia="en-AU" w:bidi="ar-SA"/>
    </w:rPr>
  </w:style>
  <w:style w:type="character" w:customStyle="1" w:styleId="CharChar1">
    <w:name w:val="Char Char1"/>
    <w:semiHidden/>
    <w:rsid w:val="003C00A1"/>
    <w:rPr>
      <w:lang w:val="en-AU" w:eastAsia="en-AU" w:bidi="ar-SA"/>
    </w:rPr>
  </w:style>
  <w:style w:type="paragraph" w:styleId="DocumentMap">
    <w:name w:val="Document Map"/>
    <w:basedOn w:val="Normal"/>
    <w:semiHidden/>
    <w:rsid w:val="00141D14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Char">
    <w:name w:val="Char Char"/>
    <w:semiHidden/>
    <w:locked/>
    <w:rsid w:val="004D04A7"/>
    <w:rPr>
      <w:rFonts w:ascii="Verdana" w:eastAsia="Verdana" w:hAnsi="Verdana" w:cs="Verdana"/>
      <w:color w:val="808080"/>
      <w:lang w:val="en-AU" w:eastAsia="en-AU" w:bidi="ar-SA"/>
    </w:rPr>
  </w:style>
  <w:style w:type="paragraph" w:styleId="Revision">
    <w:name w:val="Revision"/>
    <w:hidden/>
    <w:uiPriority w:val="99"/>
    <w:semiHidden/>
    <w:rsid w:val="00EE00D9"/>
    <w:rPr>
      <w:sz w:val="24"/>
    </w:rPr>
  </w:style>
  <w:style w:type="paragraph" w:customStyle="1" w:styleId="shortt">
    <w:name w:val="shortt"/>
    <w:basedOn w:val="Normal"/>
    <w:rsid w:val="00AA7539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0462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621702"/>
    <w:rPr>
      <w:sz w:val="24"/>
      <w:lang w:val="en-GB"/>
    </w:rPr>
  </w:style>
  <w:style w:type="character" w:customStyle="1" w:styleId="HeaderChar">
    <w:name w:val="Header Char"/>
    <w:link w:val="Header"/>
    <w:rsid w:val="00D33380"/>
    <w:rPr>
      <w:sz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64F"/>
    <w:pPr>
      <w:keepLines/>
      <w:spacing w:before="480" w:after="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qFormat/>
    <w:rsid w:val="00A42A54"/>
    <w:pPr>
      <w:tabs>
        <w:tab w:val="right" w:leader="dot" w:pos="8778"/>
      </w:tabs>
      <w:spacing w:after="120"/>
      <w:ind w:left="851"/>
    </w:pPr>
  </w:style>
  <w:style w:type="paragraph" w:styleId="TOC1">
    <w:name w:val="toc 1"/>
    <w:basedOn w:val="Normal"/>
    <w:next w:val="Normal"/>
    <w:autoRedefine/>
    <w:uiPriority w:val="39"/>
    <w:qFormat/>
    <w:rsid w:val="00A42A54"/>
    <w:pPr>
      <w:tabs>
        <w:tab w:val="left" w:pos="480"/>
        <w:tab w:val="right" w:leader="dot" w:pos="8778"/>
      </w:tabs>
      <w:spacing w:after="120"/>
    </w:pPr>
  </w:style>
  <w:style w:type="paragraph" w:styleId="TOC2">
    <w:name w:val="toc 2"/>
    <w:basedOn w:val="Normal"/>
    <w:next w:val="Normal"/>
    <w:autoRedefine/>
    <w:uiPriority w:val="39"/>
    <w:qFormat/>
    <w:rsid w:val="00A42A54"/>
    <w:pPr>
      <w:tabs>
        <w:tab w:val="right" w:leader="dot" w:pos="8778"/>
      </w:tabs>
      <w:spacing w:after="120"/>
      <w:ind w:left="482"/>
    </w:pPr>
  </w:style>
  <w:style w:type="character" w:customStyle="1" w:styleId="StyleBold">
    <w:name w:val="Style Bold"/>
    <w:rsid w:val="0034522A"/>
    <w:rPr>
      <w:b/>
      <w:bCs/>
    </w:rPr>
  </w:style>
  <w:style w:type="character" w:customStyle="1" w:styleId="Heading3Char">
    <w:name w:val="Heading 3 Char"/>
    <w:link w:val="Heading3"/>
    <w:rsid w:val="00E02E6F"/>
    <w:rPr>
      <w:rFonts w:ascii="Arial" w:hAnsi="Arial" w:cs="Arial"/>
      <w:b/>
      <w:bCs/>
      <w:sz w:val="26"/>
      <w:szCs w:val="26"/>
    </w:rPr>
  </w:style>
  <w:style w:type="paragraph" w:styleId="FootnoteText">
    <w:name w:val="footnote text"/>
    <w:link w:val="FootnoteTextChar"/>
    <w:uiPriority w:val="13"/>
    <w:unhideWhenUsed/>
    <w:qFormat/>
    <w:rsid w:val="008603BE"/>
    <w:pPr>
      <w:spacing w:before="142" w:line="200" w:lineRule="atLeast"/>
    </w:pPr>
    <w:rPr>
      <w:rFonts w:ascii="Calibri" w:eastAsia="Calibri" w:hAnsi="Calibri"/>
      <w:color w:val="000000"/>
      <w:sz w:val="16"/>
      <w:lang w:eastAsia="en-US"/>
    </w:rPr>
  </w:style>
  <w:style w:type="character" w:customStyle="1" w:styleId="FootnoteTextChar">
    <w:name w:val="Footnote Text Char"/>
    <w:link w:val="FootnoteText"/>
    <w:uiPriority w:val="13"/>
    <w:rsid w:val="008603BE"/>
    <w:rPr>
      <w:rFonts w:ascii="Calibri" w:eastAsia="Calibri" w:hAnsi="Calibri"/>
      <w:color w:val="000000"/>
      <w:sz w:val="16"/>
      <w:lang w:eastAsia="en-US"/>
    </w:rPr>
  </w:style>
  <w:style w:type="character" w:styleId="Strong">
    <w:name w:val="Strong"/>
    <w:uiPriority w:val="22"/>
    <w:qFormat/>
    <w:rsid w:val="006F699E"/>
    <w:rPr>
      <w:b/>
      <w:bCs/>
    </w:rPr>
  </w:style>
  <w:style w:type="paragraph" w:customStyle="1" w:styleId="Default">
    <w:name w:val="Default"/>
    <w:rsid w:val="00BD32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826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8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4276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4920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333462864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  <w:divsChild>
                    <w:div w:id="6469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8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77200076C3A71E458987F2C0704324D9" ma:contentTypeVersion="37" ma:contentTypeDescription="" ma:contentTypeScope="" ma:versionID="8cef6db74624b7d61546919d42e8a42a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5e193eda-2749-425f-a976-5a0fb6fb2b17" targetNamespace="http://schemas.microsoft.com/office/2006/metadata/properties" ma:root="true" ma:fieldsID="e8a38df24144e44a6f2328ca312d5997" ns1:_="" ns2:_="" ns3:_="">
    <xsd:import namespace="http://schemas.microsoft.com/sharepoint/v3"/>
    <xsd:import namespace="5e039acd-daf0-4ba3-b421-e9b9ae1a3620"/>
    <xsd:import namespace="5e193eda-2749-425f-a976-5a0fb6fb2b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Kay_x0020_contact" minOccurs="0"/>
                <xsd:element ref="ns3:Date"/>
                <xsd:element ref="ns3:Year" minOccurs="0"/>
                <xsd:element ref="ns3:Work_x0020_Type" minOccurs="0"/>
                <xsd:element ref="ns3:Notes0" minOccurs="0"/>
                <xsd:element ref="ns3:Siebel_x0020_activity" minOccurs="0"/>
                <xsd:element ref="ns3:Siebel_x0020_c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93eda-2749-425f-a976-5a0fb6fb2b17" elementFormDefault="qualified">
    <xsd:import namespace="http://schemas.microsoft.com/office/2006/documentManagement/types"/>
    <xsd:import namespace="http://schemas.microsoft.com/office/infopath/2007/PartnerControls"/>
    <xsd:element name="Kay_x0020_contact" ma:index="18" nillable="true" ma:displayName="TCN Reviewer" ma:description="TCN officer" ma:list="UserInfo" ma:SharePointGroup="0" ma:internalName="Kay_x0020_conta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9" ma:displayName="Date" ma:default="[today]" ma:description="Date of document created" ma:format="DateOnly" ma:internalName="Date">
      <xsd:simpleType>
        <xsd:restriction base="dms:DateTime"/>
      </xsd:simpleType>
    </xsd:element>
    <xsd:element name="Year" ma:index="21" nillable="true" ma:displayName="Year" ma:description="Income year" ma:format="Dropdown" ma:internalName="Year">
      <xsd:simpleType>
        <xsd:restriction base="dms:Choice">
          <xsd:enumeration value="2013-14"/>
          <xsd:enumeration value="2014-15"/>
          <xsd:enumeration value="2015-16"/>
        </xsd:restriction>
      </xsd:simpleType>
    </xsd:element>
    <xsd:element name="Work_x0020_Type" ma:index="22" nillable="true" ma:displayName="Work Type" ma:description="Type of work" ma:format="Dropdown" ma:internalName="Work_x0020_Type">
      <xsd:simpleType>
        <xsd:restriction base="dms:Choice">
          <xsd:enumeration value="Admin"/>
          <xsd:enumeration value="Business &amp; Referred Publications"/>
          <xsd:enumeration value="Forms"/>
          <xsd:enumeration value="Individuals"/>
          <xsd:enumeration value="Instrument of Approval"/>
          <xsd:enumeration value="Legislative Instrument"/>
          <xsd:enumeration value="myTax"/>
          <xsd:enumeration value="TT Related Advice"/>
        </xsd:restriction>
      </xsd:simpleType>
    </xsd:element>
    <xsd:element name="Notes0" ma:index="23" nillable="true" ma:displayName="Notes" ma:internalName="Notes0">
      <xsd:simpleType>
        <xsd:restriction base="dms:Text">
          <xsd:maxLength value="255"/>
        </xsd:restriction>
      </xsd:simpleType>
    </xsd:element>
    <xsd:element name="Siebel_x0020_activity" ma:index="24" nillable="true" ma:displayName="Siebel activity" ma:internalName="Siebel_x0020_activity">
      <xsd:simpleType>
        <xsd:restriction base="dms:Text">
          <xsd:maxLength value="225"/>
        </xsd:restriction>
      </xsd:simpleType>
    </xsd:element>
    <xsd:element name="Siebel_x0020_case" ma:index="25" nillable="true" ma:displayName="Siebel case" ma:internalName="Siebel_x0020_c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y_x0020_contact xmlns="5e193eda-2749-425f-a976-5a0fb6fb2b17">
      <UserInfo>
        <DisplayName/>
        <AccountId xsi:nil="true"/>
        <AccountType/>
      </UserInfo>
    </Kay_x0020_contact>
    <Siebel_x0020_activity xmlns="5e193eda-2749-425f-a976-5a0fb6fb2b17" xsi:nil="true"/>
    <Date xmlns="5e193eda-2749-425f-a976-5a0fb6fb2b17">2018-09-19T09:53:57Z</Date>
    <Year xmlns="5e193eda-2749-425f-a976-5a0fb6fb2b17" xsi:nil="true"/>
    <n1a6d2b88979416cad2cc3ecb331e44a xmlns="5e039acd-daf0-4ba3-b421-e9b9ae1a3620">
      <Terms xmlns="http://schemas.microsoft.com/office/infopath/2007/PartnerControls"/>
    </n1a6d2b88979416cad2cc3ecb331e44a>
    <Work_x0020_Type xmlns="5e193eda-2749-425f-a976-5a0fb6fb2b17" xsi:nil="true"/>
    <Notes0 xmlns="5e193eda-2749-425f-a976-5a0fb6fb2b17" xsi:nil="true"/>
    <Siebel_x0020_case xmlns="5e193eda-2749-425f-a976-5a0fb6fb2b17" xsi:nil="true"/>
    <TaxCatchAll xmlns="5e039acd-daf0-4ba3-b421-e9b9ae1a3620">
      <Value>2</Value>
    </TaxCatchAll>
  </documentManagement>
</p:properties>
</file>

<file path=customXml/item6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E6FC1A-7AA6-4DCA-8622-0832AC78382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7A6119C-79EB-437D-8964-9999713757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24F7600-1B3C-4E22-BAD2-EFBC6F9720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8FCB05-4751-4736-ADCE-8A15B18E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5e193eda-2749-425f-a976-5a0fb6fb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C4311E-4230-4358-9A43-4A3AE5435E2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5e039acd-daf0-4ba3-b421-e9b9ae1a3620"/>
    <ds:schemaRef ds:uri="5e193eda-2749-425f-a976-5a0fb6fb2b1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7784E8B-74F5-42C3-B857-8B3AB0628F4F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89785815-EE08-4960-B822-00771715FB2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117C03E-94B0-4327-A1D0-67DD5980A1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5012</Words>
  <Characters>25733</Characters>
  <Application>Microsoft Office Word</Application>
  <DocSecurity>4</DocSecurity>
  <Lines>214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Lodgment Legislative Instrument Returns 2016</vt:lpstr>
    </vt:vector>
  </TitlesOfParts>
  <Company>Australian Taxation Office</Company>
  <LinksUpToDate>false</LinksUpToDate>
  <CharactersWithSpaces>30684</CharactersWithSpaces>
  <SharedDoc>false</SharedDoc>
  <HLinks>
    <vt:vector size="126" baseType="variant"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_Toc510107062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_Toc510107061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_Toc510107060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_Toc510107059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_Toc510107058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_Toc510107057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_Toc510107056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_Toc510107055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_Toc510107054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_Toc510107053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_Toc510107052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_Toc510107051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_Toc510107050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_Toc510107049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_Toc510107048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_Toc510107047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_Toc510107046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_Toc510107045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_Toc510107044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_Toc510107043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_Toc510107042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Lodgment Legislative Instrument Returns 2016</dc:title>
  <dc:subject/>
  <dc:creator>Glenn Wilson x87465</dc:creator>
  <cp:keywords/>
  <cp:lastModifiedBy>Andrea Tammita</cp:lastModifiedBy>
  <cp:revision>2</cp:revision>
  <dcterms:created xsi:type="dcterms:W3CDTF">2022-03-30T22:49:00Z</dcterms:created>
  <dcterms:modified xsi:type="dcterms:W3CDTF">2022-03-30T22:49:00Z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ExpireDate">
    <vt:lpwstr>2026-05-04T15:24:28Z</vt:lpwstr>
  </property>
  <property fmtid="{D5CDD505-2E9C-101B-9397-08002B2CF9AE}" pid="4" name="display_urn:schemas-microsoft-com:office:office#Kay_x0020_contact">
    <vt:lpwstr>Millar, Ilana;Welch, Sarah</vt:lpwstr>
  </property>
  <property fmtid="{D5CDD505-2E9C-101B-9397-08002B2CF9AE}" pid="5" name="Security Classification">
    <vt:lpwstr>2;#FOR OFFICIAL USE ONLY|fabdd408-a504-44c7-ae9a-8af426874a83</vt:lpwstr>
  </property>
</Properties>
</file>