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2D278" w14:textId="77777777" w:rsidR="00A74CEC" w:rsidRPr="001915EE" w:rsidRDefault="00726D47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37416EDC" wp14:editId="6446CDE7">
            <wp:extent cx="3618000" cy="734400"/>
            <wp:effectExtent l="0" t="0" r="1905" b="889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1C83" w14:textId="0097BC3D" w:rsidR="00971F0C" w:rsidRPr="001915EE" w:rsidRDefault="00971F0C" w:rsidP="00F33A28">
      <w:pPr>
        <w:pStyle w:val="LDTitle"/>
        <w:rPr>
          <w:rStyle w:val="LDCitation"/>
        </w:rPr>
      </w:pPr>
      <w:r w:rsidRPr="001915EE">
        <w:t xml:space="preserve">AMSA MO </w:t>
      </w:r>
      <w:r w:rsidR="00FF57B0">
        <w:t>20</w:t>
      </w:r>
      <w:r w:rsidR="00A62BA5">
        <w:t>22</w:t>
      </w:r>
      <w:r w:rsidRPr="001915EE">
        <w:t>/</w:t>
      </w:r>
      <w:r w:rsidR="009F79C5">
        <w:t>2</w:t>
      </w:r>
    </w:p>
    <w:p w14:paraId="62EF9C0A" w14:textId="376F3BD5" w:rsidR="00705E92" w:rsidRPr="001915EE" w:rsidRDefault="00705E92" w:rsidP="00705E92">
      <w:pPr>
        <w:pStyle w:val="LDDescription"/>
      </w:pPr>
      <w:r w:rsidRPr="001915EE">
        <w:t>Marine Order</w:t>
      </w:r>
      <w:r w:rsidR="008814B6">
        <w:t>s Amendment (Marine Order</w:t>
      </w:r>
      <w:r w:rsidR="005E7A26">
        <w:t> </w:t>
      </w:r>
      <w:r w:rsidR="008814B6">
        <w:t>505 — consequential changes) Order</w:t>
      </w:r>
      <w:r w:rsidR="005E7A26">
        <w:t> </w:t>
      </w:r>
      <w:r w:rsidR="008814B6">
        <w:t>2022</w:t>
      </w:r>
    </w:p>
    <w:p w14:paraId="1D420C4B" w14:textId="141B794F" w:rsidR="002320F6" w:rsidRPr="001915EE" w:rsidRDefault="008814B6" w:rsidP="00F33A28">
      <w:pPr>
        <w:pStyle w:val="LDBodytext"/>
      </w:pPr>
      <w:r w:rsidRPr="008814B6">
        <w:t>I, Michael Kinley, Chief Executive Officer of the Australian Maritime Safety Authority, (the National Marine Safety Regulator under section</w:t>
      </w:r>
      <w:r w:rsidR="005E7A26">
        <w:t> </w:t>
      </w:r>
      <w:r w:rsidRPr="008814B6">
        <w:t xml:space="preserve">9 of the </w:t>
      </w:r>
      <w:r w:rsidRPr="008814B6">
        <w:rPr>
          <w:i/>
        </w:rPr>
        <w:t>Marine Safety (Domestic Commercial Vessel) National Law</w:t>
      </w:r>
      <w:r w:rsidRPr="008814B6">
        <w:t xml:space="preserve">), make this Marine Order under subsection 163(1) of the </w:t>
      </w:r>
      <w:r w:rsidRPr="008814B6">
        <w:rPr>
          <w:i/>
        </w:rPr>
        <w:t>Marine Safety (Domestic Commercial Vessel) National Law</w:t>
      </w:r>
      <w:r w:rsidR="0004056B">
        <w:rPr>
          <w:i/>
        </w:rPr>
        <w:t xml:space="preserve"> </w:t>
      </w:r>
      <w:r w:rsidR="0004056B">
        <w:rPr>
          <w:iCs/>
        </w:rPr>
        <w:t>and under subsection</w:t>
      </w:r>
      <w:r w:rsidR="005E7A26">
        <w:rPr>
          <w:iCs/>
        </w:rPr>
        <w:t> </w:t>
      </w:r>
      <w:r w:rsidR="0004056B">
        <w:rPr>
          <w:iCs/>
        </w:rPr>
        <w:t xml:space="preserve">342(1) of the </w:t>
      </w:r>
      <w:r w:rsidR="0004056B" w:rsidRPr="0004056B">
        <w:rPr>
          <w:i/>
        </w:rPr>
        <w:t>Navigation Act</w:t>
      </w:r>
      <w:r w:rsidR="005E7A26">
        <w:rPr>
          <w:i/>
        </w:rPr>
        <w:t> </w:t>
      </w:r>
      <w:r w:rsidR="0004056B" w:rsidRPr="0004056B">
        <w:rPr>
          <w:i/>
        </w:rPr>
        <w:t>2012</w:t>
      </w:r>
      <w:r w:rsidRPr="008814B6">
        <w:t>.</w:t>
      </w:r>
    </w:p>
    <w:p w14:paraId="09DE58DD" w14:textId="754BAFEE" w:rsidR="003265A9" w:rsidRPr="001915EE" w:rsidRDefault="00DA126B" w:rsidP="003265A9">
      <w:pPr>
        <w:pStyle w:val="LDDate"/>
      </w:pPr>
      <w:r>
        <w:t xml:space="preserve">29 March </w:t>
      </w:r>
      <w:r w:rsidR="008373EA">
        <w:t>20</w:t>
      </w:r>
      <w:r w:rsidR="008814B6">
        <w:t>22</w:t>
      </w:r>
    </w:p>
    <w:p w14:paraId="3203D1EE" w14:textId="3EE21BE6" w:rsidR="00EB3EB2" w:rsidRPr="001915EE" w:rsidRDefault="00DA126B" w:rsidP="00F33A28">
      <w:pPr>
        <w:pStyle w:val="LDSignatory"/>
      </w:pPr>
      <w:r w:rsidRPr="00DA126B">
        <w:rPr>
          <w:rStyle w:val="LDSignatoryChar"/>
          <w:b/>
          <w:bCs/>
        </w:rPr>
        <w:t>Michael Kinley</w:t>
      </w:r>
      <w:r w:rsidR="00F33A28" w:rsidRPr="001915EE">
        <w:rPr>
          <w:rStyle w:val="LDSignatoryChar"/>
        </w:rPr>
        <w:br/>
      </w:r>
      <w:r w:rsidR="00F33A28" w:rsidRPr="001915EE">
        <w:t>Chief Executive Officer</w:t>
      </w:r>
    </w:p>
    <w:p w14:paraId="5799616A" w14:textId="77777777" w:rsidR="00EB3EB2" w:rsidRPr="001915EE" w:rsidRDefault="00EB3EB2" w:rsidP="00F33A28">
      <w:pPr>
        <w:pStyle w:val="LDDate"/>
      </w:pPr>
    </w:p>
    <w:p w14:paraId="323B0410" w14:textId="77777777" w:rsidR="00705E92" w:rsidRPr="001915EE" w:rsidRDefault="00705E92" w:rsidP="00705E92">
      <w:pPr>
        <w:pStyle w:val="SigningPageBreak"/>
        <w:sectPr w:rsidR="00705E92" w:rsidRPr="001915EE" w:rsidSect="00AB5FC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bookmarkStart w:id="0" w:name="_Toc280562274"/>
    <w:p w14:paraId="1D4596A4" w14:textId="73C8B868" w:rsidR="00CE65C7" w:rsidRDefault="007C7CE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lastRenderedPageBreak/>
        <w:fldChar w:fldCharType="begin"/>
      </w:r>
      <w:r>
        <w:rPr>
          <w:b w:val="0"/>
        </w:rPr>
        <w:instrText xml:space="preserve"> TOC \t "LDClauseHeading,3,LDSchedule heading,4,LDDivision,1,LDSubdivision,2,Subtitle,2,Title,1" </w:instrText>
      </w:r>
      <w:r>
        <w:rPr>
          <w:b w:val="0"/>
        </w:rPr>
        <w:fldChar w:fldCharType="separate"/>
      </w:r>
      <w:r w:rsidR="00CE65C7">
        <w:t>Division 1</w:t>
      </w:r>
      <w:r w:rsidR="00CE65C7"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  <w:tab/>
      </w:r>
      <w:r w:rsidR="00CE65C7">
        <w:t>Preliminary</w:t>
      </w:r>
      <w:r w:rsidR="00CE65C7">
        <w:tab/>
      </w:r>
      <w:r w:rsidR="00CE65C7">
        <w:fldChar w:fldCharType="begin"/>
      </w:r>
      <w:r w:rsidR="00CE65C7">
        <w:instrText xml:space="preserve"> PAGEREF _Toc80374311 \h </w:instrText>
      </w:r>
      <w:r w:rsidR="00CE65C7">
        <w:fldChar w:fldCharType="separate"/>
      </w:r>
      <w:r w:rsidR="00D84A6E">
        <w:t>3</w:t>
      </w:r>
      <w:r w:rsidR="00CE65C7">
        <w:fldChar w:fldCharType="end"/>
      </w:r>
    </w:p>
    <w:p w14:paraId="11B0C6DB" w14:textId="11266543" w:rsidR="00CE65C7" w:rsidRDefault="00CE65C7">
      <w:pPr>
        <w:pStyle w:val="TOC3"/>
      </w:pPr>
      <w:r>
        <w:t>1</w:t>
      </w:r>
      <w:r>
        <w:tab/>
        <w:t>Name of Marine Order</w:t>
      </w:r>
      <w:r>
        <w:tab/>
      </w:r>
      <w:r>
        <w:fldChar w:fldCharType="begin"/>
      </w:r>
      <w:r>
        <w:instrText xml:space="preserve"> PAGEREF _Toc80374312 \h </w:instrText>
      </w:r>
      <w:r>
        <w:fldChar w:fldCharType="separate"/>
      </w:r>
      <w:r w:rsidR="00D84A6E">
        <w:t>3</w:t>
      </w:r>
      <w:r>
        <w:fldChar w:fldCharType="end"/>
      </w:r>
    </w:p>
    <w:p w14:paraId="45C978A7" w14:textId="7F4F8148" w:rsidR="00CE65C7" w:rsidRDefault="00CE65C7">
      <w:pPr>
        <w:pStyle w:val="TOC3"/>
      </w:pPr>
      <w:r>
        <w:t>2</w:t>
      </w:r>
      <w:r>
        <w:tab/>
        <w:t>Commencement</w:t>
      </w:r>
      <w:r>
        <w:tab/>
      </w:r>
      <w:r>
        <w:fldChar w:fldCharType="begin"/>
      </w:r>
      <w:r>
        <w:instrText xml:space="preserve"> PAGEREF _Toc80374313 \h </w:instrText>
      </w:r>
      <w:r>
        <w:fldChar w:fldCharType="separate"/>
      </w:r>
      <w:r w:rsidR="00D84A6E">
        <w:t>3</w:t>
      </w:r>
      <w:r>
        <w:fldChar w:fldCharType="end"/>
      </w:r>
    </w:p>
    <w:p w14:paraId="5D26883E" w14:textId="603393E0" w:rsidR="00CE65C7" w:rsidRDefault="00CE65C7">
      <w:pPr>
        <w:pStyle w:val="TOC3"/>
      </w:pPr>
      <w:r>
        <w:t>3</w:t>
      </w:r>
      <w:r>
        <w:tab/>
        <w:t>Amendment of Marine Orders</w:t>
      </w:r>
      <w:r>
        <w:tab/>
      </w:r>
      <w:r>
        <w:fldChar w:fldCharType="begin"/>
      </w:r>
      <w:r>
        <w:instrText xml:space="preserve"> PAGEREF _Toc80374314 \h </w:instrText>
      </w:r>
      <w:r>
        <w:fldChar w:fldCharType="separate"/>
      </w:r>
      <w:r w:rsidR="00D84A6E">
        <w:t>3</w:t>
      </w:r>
      <w:r>
        <w:fldChar w:fldCharType="end"/>
      </w:r>
    </w:p>
    <w:p w14:paraId="2A4589BE" w14:textId="2B0C94CC" w:rsidR="00CE65C7" w:rsidRDefault="00CE65C7">
      <w:pPr>
        <w:pStyle w:val="TOC4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t>Schedule</w:t>
      </w:r>
      <w:r w:rsidR="00C11054">
        <w:t xml:space="preserve"> 1</w:t>
      </w:r>
      <w:r>
        <w:tab/>
      </w:r>
      <w:r w:rsidR="00C11054">
        <w:tab/>
      </w:r>
      <w:r>
        <w:fldChar w:fldCharType="begin"/>
      </w:r>
      <w:r>
        <w:instrText xml:space="preserve"> PAGEREF _Toc80374315 \h </w:instrText>
      </w:r>
      <w:r>
        <w:fldChar w:fldCharType="separate"/>
      </w:r>
      <w:r w:rsidR="00D84A6E">
        <w:t>4</w:t>
      </w:r>
      <w:r>
        <w:fldChar w:fldCharType="end"/>
      </w:r>
    </w:p>
    <w:p w14:paraId="1EBC94E5" w14:textId="28B7DFB6" w:rsidR="00A623B8" w:rsidRDefault="007C7CEC" w:rsidP="008A5C97">
      <w:pPr>
        <w:pStyle w:val="LDBodytext"/>
      </w:pPr>
      <w:r>
        <w:rPr>
          <w:rFonts w:ascii="Arial" w:hAnsi="Arial"/>
          <w:b/>
          <w:noProof/>
          <w:sz w:val="20"/>
          <w:szCs w:val="20"/>
        </w:rPr>
        <w:fldChar w:fldCharType="end"/>
      </w:r>
    </w:p>
    <w:p w14:paraId="43A8D8A1" w14:textId="42591BB9" w:rsidR="000F30ED" w:rsidRPr="001915EE" w:rsidRDefault="00A623B8" w:rsidP="008A5C97">
      <w:pPr>
        <w:pStyle w:val="LDBodytext"/>
      </w:pPr>
      <w:r>
        <w:br w:type="page"/>
      </w:r>
    </w:p>
    <w:p w14:paraId="3F8B5E3F" w14:textId="77777777" w:rsidR="00FE0C09" w:rsidRPr="001915EE" w:rsidRDefault="00FE0C09" w:rsidP="00376213">
      <w:pPr>
        <w:pStyle w:val="ContentsSectionBreak"/>
        <w:sectPr w:rsidR="00FE0C09" w:rsidRPr="001915EE" w:rsidSect="00AB5FC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60AB74D8" w14:textId="587905AD" w:rsidR="00705E92" w:rsidRPr="001915EE" w:rsidRDefault="00705E92" w:rsidP="00705E92">
      <w:pPr>
        <w:pStyle w:val="LDDivision"/>
      </w:pPr>
      <w:bookmarkStart w:id="2" w:name="_Toc292805508"/>
      <w:bookmarkStart w:id="3" w:name="_Toc80374311"/>
      <w:r w:rsidRPr="001915EE">
        <w:rPr>
          <w:rStyle w:val="CharPartNo"/>
        </w:rPr>
        <w:lastRenderedPageBreak/>
        <w:t xml:space="preserve">Division </w:t>
      </w:r>
      <w:r w:rsidR="009C058F">
        <w:rPr>
          <w:rStyle w:val="CharPartNo"/>
        </w:rPr>
        <w:t>1</w:t>
      </w:r>
      <w:r w:rsidRPr="001915EE">
        <w:tab/>
      </w:r>
      <w:bookmarkEnd w:id="2"/>
      <w:r w:rsidR="001A0EE8">
        <w:rPr>
          <w:rStyle w:val="CharPartText"/>
        </w:rPr>
        <w:t>Preliminary</w:t>
      </w:r>
      <w:bookmarkEnd w:id="3"/>
    </w:p>
    <w:p w14:paraId="2CAE7A21" w14:textId="4736C98B" w:rsidR="00DA29C6" w:rsidRPr="001915EE" w:rsidRDefault="009C058F" w:rsidP="00DA29C6">
      <w:pPr>
        <w:pStyle w:val="LDClauseHeading"/>
      </w:pPr>
      <w:bookmarkStart w:id="4" w:name="_Toc80374312"/>
      <w:bookmarkStart w:id="5" w:name="_Toc292805509"/>
      <w:r>
        <w:rPr>
          <w:rStyle w:val="CharSectNo"/>
        </w:rPr>
        <w:t>1</w:t>
      </w:r>
      <w:r w:rsidR="00DA29C6" w:rsidRPr="001915EE">
        <w:tab/>
        <w:t xml:space="preserve">Name of </w:t>
      </w:r>
      <w:r w:rsidR="001B6376">
        <w:t xml:space="preserve">Marine </w:t>
      </w:r>
      <w:r w:rsidR="00DA29C6" w:rsidRPr="001915EE">
        <w:t>Order</w:t>
      </w:r>
      <w:bookmarkEnd w:id="4"/>
    </w:p>
    <w:p w14:paraId="3C9020E6" w14:textId="1CA1786E" w:rsidR="00DA29C6" w:rsidRPr="001915EE" w:rsidRDefault="00DA29C6" w:rsidP="00DA29C6">
      <w:pPr>
        <w:pStyle w:val="LDClause"/>
      </w:pPr>
      <w:r w:rsidRPr="001915EE">
        <w:tab/>
      </w:r>
      <w:r w:rsidRPr="001915EE">
        <w:tab/>
        <w:t xml:space="preserve">This </w:t>
      </w:r>
      <w:r w:rsidR="001B6376">
        <w:t xml:space="preserve">Marine </w:t>
      </w:r>
      <w:r w:rsidRPr="001915EE">
        <w:t>Order is</w:t>
      </w:r>
      <w:r w:rsidR="009C058F">
        <w:rPr>
          <w:i/>
        </w:rPr>
        <w:t xml:space="preserve"> Marine Orders Amendment (Marine Order 505 </w:t>
      </w:r>
      <w:r w:rsidR="009C058F" w:rsidRPr="001B6376">
        <w:rPr>
          <w:i/>
          <w:iCs/>
        </w:rPr>
        <w:t>—</w:t>
      </w:r>
      <w:r w:rsidR="009C058F">
        <w:rPr>
          <w:i/>
          <w:iCs/>
        </w:rPr>
        <w:t xml:space="preserve"> consequential changes) Order 2022</w:t>
      </w:r>
      <w:r w:rsidRPr="001915EE">
        <w:t>.</w:t>
      </w:r>
    </w:p>
    <w:p w14:paraId="004AFA64" w14:textId="4B47ED50" w:rsidR="00DA29C6" w:rsidRPr="001915EE" w:rsidRDefault="00301C42" w:rsidP="00DA29C6">
      <w:pPr>
        <w:pStyle w:val="LDClauseHeading"/>
      </w:pPr>
      <w:bookmarkStart w:id="6" w:name="_Toc80374313"/>
      <w:r>
        <w:rPr>
          <w:rStyle w:val="CharSectNo"/>
        </w:rPr>
        <w:t>2</w:t>
      </w:r>
      <w:r>
        <w:rPr>
          <w:rStyle w:val="CharSectNo"/>
        </w:rPr>
        <w:tab/>
      </w:r>
      <w:r w:rsidR="00DA29C6" w:rsidRPr="001915EE">
        <w:t>Commencement</w:t>
      </w:r>
      <w:bookmarkEnd w:id="6"/>
    </w:p>
    <w:p w14:paraId="577471D8" w14:textId="1A0DCCD7" w:rsidR="00DA29C6" w:rsidRDefault="00DA29C6" w:rsidP="00DA29C6">
      <w:pPr>
        <w:pStyle w:val="LDClause"/>
      </w:pPr>
      <w:r w:rsidRPr="001915EE">
        <w:tab/>
      </w:r>
      <w:r w:rsidRPr="001915EE">
        <w:tab/>
        <w:t xml:space="preserve">This </w:t>
      </w:r>
      <w:r w:rsidR="002D15C3">
        <w:t xml:space="preserve">Marine </w:t>
      </w:r>
      <w:r w:rsidRPr="001915EE">
        <w:t xml:space="preserve">Order commences </w:t>
      </w:r>
      <w:r w:rsidR="001B6376">
        <w:t xml:space="preserve">immediately after the commencement of </w:t>
      </w:r>
      <w:r w:rsidR="001B6376" w:rsidRPr="001B6376">
        <w:rPr>
          <w:i/>
          <w:iCs/>
        </w:rPr>
        <w:t>Marine Order</w:t>
      </w:r>
      <w:r w:rsidR="005E7A26">
        <w:rPr>
          <w:i/>
          <w:iCs/>
        </w:rPr>
        <w:t> </w:t>
      </w:r>
      <w:r w:rsidR="001B6376" w:rsidRPr="001B6376">
        <w:rPr>
          <w:i/>
          <w:iCs/>
        </w:rPr>
        <w:t>505 (Certificates of competency </w:t>
      </w:r>
      <w:bookmarkStart w:id="7" w:name="_Hlk99119439"/>
      <w:r w:rsidR="001B6376" w:rsidRPr="001B6376">
        <w:rPr>
          <w:i/>
          <w:iCs/>
        </w:rPr>
        <w:t>—</w:t>
      </w:r>
      <w:bookmarkEnd w:id="7"/>
      <w:r w:rsidR="001B6376" w:rsidRPr="001B6376">
        <w:rPr>
          <w:i/>
          <w:iCs/>
        </w:rPr>
        <w:t xml:space="preserve"> national law</w:t>
      </w:r>
      <w:r w:rsidR="005E56A1">
        <w:rPr>
          <w:i/>
          <w:iCs/>
        </w:rPr>
        <w:t>)</w:t>
      </w:r>
      <w:r w:rsidR="005E7A26">
        <w:rPr>
          <w:i/>
          <w:iCs/>
        </w:rPr>
        <w:t> </w:t>
      </w:r>
      <w:r w:rsidR="001B6376" w:rsidRPr="001B6376">
        <w:rPr>
          <w:i/>
          <w:iCs/>
        </w:rPr>
        <w:t>2022</w:t>
      </w:r>
      <w:r w:rsidRPr="001915EE">
        <w:t>.</w:t>
      </w:r>
    </w:p>
    <w:p w14:paraId="5BD93750" w14:textId="0A72B4FC" w:rsidR="002D15C3" w:rsidRDefault="009C058F" w:rsidP="002D15C3">
      <w:pPr>
        <w:pStyle w:val="LDClauseHeading"/>
        <w:rPr>
          <w:rStyle w:val="CharSectNo"/>
        </w:rPr>
      </w:pPr>
      <w:bookmarkStart w:id="8" w:name="_Toc80374314"/>
      <w:r>
        <w:rPr>
          <w:rStyle w:val="CharSectNo"/>
        </w:rPr>
        <w:t>3</w:t>
      </w:r>
      <w:r w:rsidR="002D15C3">
        <w:rPr>
          <w:rStyle w:val="CharSectNo"/>
        </w:rPr>
        <w:tab/>
        <w:t>Amendment of Marine Orders</w:t>
      </w:r>
      <w:bookmarkEnd w:id="8"/>
    </w:p>
    <w:p w14:paraId="21B55E73" w14:textId="6C527422" w:rsidR="002D15C3" w:rsidRDefault="002D15C3" w:rsidP="002D15C3">
      <w:pPr>
        <w:pStyle w:val="LDClause"/>
      </w:pPr>
      <w:r>
        <w:tab/>
      </w:r>
      <w:r>
        <w:tab/>
        <w:t>Each Marine Order mentioned in Schedule</w:t>
      </w:r>
      <w:r w:rsidR="005E7A26">
        <w:t> </w:t>
      </w:r>
      <w:r>
        <w:t>1 to this Marine Order is amended in accordance with the Schedule.</w:t>
      </w:r>
      <w:bookmarkEnd w:id="0"/>
      <w:bookmarkEnd w:id="5"/>
      <w:r w:rsidRPr="002D15C3">
        <w:t xml:space="preserve"> </w:t>
      </w:r>
    </w:p>
    <w:p w14:paraId="420CBFEA" w14:textId="0615F10C" w:rsidR="00A623B8" w:rsidRPr="00A623B8" w:rsidRDefault="00A623B8" w:rsidP="002D15C3">
      <w:pPr>
        <w:pStyle w:val="LDClauseHeading"/>
      </w:pPr>
      <w:r>
        <w:br w:type="page"/>
      </w:r>
    </w:p>
    <w:p w14:paraId="7E2B57BC" w14:textId="77777777" w:rsidR="002441FA" w:rsidRPr="002441FA" w:rsidRDefault="002441FA" w:rsidP="002441FA">
      <w:pPr>
        <w:pStyle w:val="MainBodySectionBreak"/>
        <w:sectPr w:rsidR="002441FA" w:rsidRPr="002441FA" w:rsidSect="00AB5FCB">
          <w:headerReference w:type="even" r:id="rId20"/>
          <w:headerReference w:type="default" r:id="rId21"/>
          <w:headerReference w:type="first" r:id="rId22"/>
          <w:footerReference w:type="first" r:id="rId23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bookmarkStart w:id="9" w:name="_Toc280562423"/>
    </w:p>
    <w:p w14:paraId="5FD1BE6E" w14:textId="76EC38A2" w:rsidR="00705E92" w:rsidRPr="001915EE" w:rsidRDefault="00705E92" w:rsidP="009F4D95">
      <w:pPr>
        <w:pStyle w:val="LDScheduleheading"/>
        <w:pageBreakBefore/>
      </w:pPr>
      <w:bookmarkStart w:id="10" w:name="_Toc292805661"/>
      <w:bookmarkStart w:id="11" w:name="_Toc80374315"/>
      <w:r w:rsidRPr="001915EE">
        <w:rPr>
          <w:rStyle w:val="CharPartNo"/>
          <w:rFonts w:cs="Arial"/>
        </w:rPr>
        <w:lastRenderedPageBreak/>
        <w:t>Schedule</w:t>
      </w:r>
      <w:bookmarkEnd w:id="9"/>
      <w:bookmarkEnd w:id="10"/>
      <w:bookmarkEnd w:id="11"/>
      <w:r w:rsidR="00C11054">
        <w:rPr>
          <w:rStyle w:val="CharPartNo"/>
          <w:rFonts w:cs="Arial"/>
        </w:rPr>
        <w:t xml:space="preserve"> 1</w:t>
      </w:r>
    </w:p>
    <w:p w14:paraId="0C837AF9" w14:textId="154A7302" w:rsidR="00A2747E" w:rsidRDefault="00573CD6" w:rsidP="00D2221B">
      <w:pPr>
        <w:pStyle w:val="LDReference"/>
      </w:pPr>
      <w:r w:rsidRPr="001915EE">
        <w:t>(</w:t>
      </w:r>
      <w:r w:rsidR="006241B0">
        <w:t>section</w:t>
      </w:r>
      <w:r w:rsidR="009C058F">
        <w:t xml:space="preserve"> 3</w:t>
      </w:r>
      <w:r w:rsidR="00705E92" w:rsidRPr="001915EE">
        <w:t>)</w:t>
      </w:r>
    </w:p>
    <w:p w14:paraId="46738487" w14:textId="7B52949E" w:rsidR="00654417" w:rsidRDefault="00654417" w:rsidP="006241B0">
      <w:pPr>
        <w:pStyle w:val="LDScheduleheading"/>
        <w:rPr>
          <w:i/>
          <w:iCs/>
        </w:rPr>
      </w:pPr>
      <w:bookmarkStart w:id="12" w:name="_Toc80374316"/>
      <w:r>
        <w:t>Division 1</w:t>
      </w:r>
      <w:r>
        <w:tab/>
      </w:r>
      <w:r w:rsidR="009151FC">
        <w:rPr>
          <w:i/>
          <w:iCs/>
        </w:rPr>
        <w:t>Marine Order</w:t>
      </w:r>
      <w:r w:rsidR="005E7A26">
        <w:rPr>
          <w:i/>
          <w:iCs/>
        </w:rPr>
        <w:t> </w:t>
      </w:r>
      <w:r w:rsidR="009151FC">
        <w:rPr>
          <w:i/>
          <w:iCs/>
        </w:rPr>
        <w:t>504 (Certificates of operation and operation requirements — national law)</w:t>
      </w:r>
      <w:r w:rsidR="005E7A26">
        <w:rPr>
          <w:i/>
          <w:iCs/>
        </w:rPr>
        <w:t xml:space="preserve"> </w:t>
      </w:r>
      <w:r w:rsidR="009151FC">
        <w:rPr>
          <w:i/>
          <w:iCs/>
        </w:rPr>
        <w:t>2018</w:t>
      </w:r>
      <w:bookmarkEnd w:id="12"/>
    </w:p>
    <w:p w14:paraId="71E740D7" w14:textId="5CBE5853" w:rsidR="00485E2D" w:rsidRDefault="001A6D52" w:rsidP="009151FC">
      <w:pPr>
        <w:pStyle w:val="LDAmendHeading"/>
      </w:pPr>
      <w:r>
        <w:t>[</w:t>
      </w:r>
      <w:r w:rsidR="009C058F">
        <w:rPr>
          <w:noProof/>
        </w:rPr>
        <w:t>1</w:t>
      </w:r>
      <w:r>
        <w:t>]</w:t>
      </w:r>
      <w:r>
        <w:tab/>
      </w:r>
      <w:r w:rsidR="00485E2D">
        <w:t xml:space="preserve">Section 15, definition of </w:t>
      </w:r>
      <w:r w:rsidR="00485E2D" w:rsidRPr="00485E2D">
        <w:rPr>
          <w:i/>
          <w:iCs/>
        </w:rPr>
        <w:t>certificate of recognition</w:t>
      </w:r>
    </w:p>
    <w:p w14:paraId="1D70C067" w14:textId="29EC0B33" w:rsidR="00485E2D" w:rsidRPr="00485E2D" w:rsidRDefault="00485E2D" w:rsidP="00485E2D">
      <w:pPr>
        <w:pStyle w:val="LDAmendInstruction"/>
      </w:pPr>
      <w:r>
        <w:t>omit</w:t>
      </w:r>
    </w:p>
    <w:p w14:paraId="5D1476FB" w14:textId="427FFCE7" w:rsidR="001A6D52" w:rsidRDefault="00485E2D" w:rsidP="009151FC">
      <w:pPr>
        <w:pStyle w:val="LDAmendHeading"/>
      </w:pPr>
      <w:r>
        <w:t>[</w:t>
      </w:r>
      <w:r w:rsidR="009C058F">
        <w:rPr>
          <w:noProof/>
        </w:rPr>
        <w:t>2</w:t>
      </w:r>
      <w:r>
        <w:t>]</w:t>
      </w:r>
      <w:r>
        <w:tab/>
      </w:r>
      <w:r w:rsidR="001A6D52">
        <w:t xml:space="preserve">Section 15, after definition of </w:t>
      </w:r>
      <w:r w:rsidR="001A6D52" w:rsidRPr="001A6D52">
        <w:rPr>
          <w:i/>
          <w:iCs/>
        </w:rPr>
        <w:t>Marine Order</w:t>
      </w:r>
      <w:r w:rsidR="005E7A26">
        <w:rPr>
          <w:i/>
          <w:iCs/>
        </w:rPr>
        <w:t> </w:t>
      </w:r>
      <w:r w:rsidR="001A6D52" w:rsidRPr="001A6D52">
        <w:rPr>
          <w:i/>
          <w:iCs/>
        </w:rPr>
        <w:t>501</w:t>
      </w:r>
    </w:p>
    <w:p w14:paraId="4A48DC89" w14:textId="286F4C3B" w:rsidR="001A6D52" w:rsidRDefault="001A6D52" w:rsidP="001A6D52">
      <w:pPr>
        <w:pStyle w:val="LDAmendInstruction"/>
      </w:pPr>
      <w:r>
        <w:t>insert</w:t>
      </w:r>
    </w:p>
    <w:p w14:paraId="50CC4CE6" w14:textId="7AE94913" w:rsidR="001A6D52" w:rsidRPr="001A6D52" w:rsidRDefault="001A6D52" w:rsidP="001A6D52">
      <w:pPr>
        <w:pStyle w:val="LDAmendText"/>
        <w:rPr>
          <w:i/>
          <w:iCs/>
        </w:rPr>
      </w:pPr>
      <w:r w:rsidRPr="001A6D52">
        <w:rPr>
          <w:b/>
          <w:bCs/>
          <w:i/>
          <w:iCs/>
        </w:rPr>
        <w:t>Marine Order</w:t>
      </w:r>
      <w:r w:rsidR="005E7A26">
        <w:rPr>
          <w:b/>
          <w:bCs/>
          <w:i/>
          <w:iCs/>
        </w:rPr>
        <w:t> </w:t>
      </w:r>
      <w:r w:rsidRPr="001A6D52">
        <w:rPr>
          <w:b/>
          <w:bCs/>
          <w:i/>
          <w:iCs/>
        </w:rPr>
        <w:t>505</w:t>
      </w:r>
      <w:r>
        <w:t xml:space="preserve"> means </w:t>
      </w:r>
      <w:r>
        <w:rPr>
          <w:i/>
          <w:iCs/>
        </w:rPr>
        <w:t>Marine Order</w:t>
      </w:r>
      <w:r w:rsidR="005E7A26">
        <w:rPr>
          <w:i/>
          <w:iCs/>
        </w:rPr>
        <w:t> </w:t>
      </w:r>
      <w:r>
        <w:rPr>
          <w:i/>
          <w:iCs/>
        </w:rPr>
        <w:t xml:space="preserve">505 </w:t>
      </w:r>
      <w:r w:rsidRPr="001B6376">
        <w:rPr>
          <w:i/>
          <w:iCs/>
        </w:rPr>
        <w:t>(Certificates of competency — national law</w:t>
      </w:r>
      <w:r w:rsidR="00C82AF0">
        <w:rPr>
          <w:i/>
          <w:iCs/>
        </w:rPr>
        <w:t>)</w:t>
      </w:r>
      <w:r w:rsidR="005E7A26">
        <w:rPr>
          <w:i/>
          <w:iCs/>
        </w:rPr>
        <w:t> </w:t>
      </w:r>
      <w:r w:rsidRPr="001B6376">
        <w:rPr>
          <w:i/>
          <w:iCs/>
        </w:rPr>
        <w:t>2022</w:t>
      </w:r>
      <w:r>
        <w:rPr>
          <w:i/>
          <w:iCs/>
        </w:rPr>
        <w:t>.</w:t>
      </w:r>
    </w:p>
    <w:p w14:paraId="35834A1C" w14:textId="62F80FD0" w:rsidR="001A6D52" w:rsidRDefault="001A6D52" w:rsidP="009151FC">
      <w:pPr>
        <w:pStyle w:val="LDAmendHeading"/>
      </w:pPr>
      <w:r>
        <w:t>[</w:t>
      </w:r>
      <w:r w:rsidR="009C058F">
        <w:rPr>
          <w:noProof/>
        </w:rPr>
        <w:t>3</w:t>
      </w:r>
      <w:r>
        <w:t>]</w:t>
      </w:r>
      <w:r>
        <w:tab/>
        <w:t xml:space="preserve">Section 15, definition of </w:t>
      </w:r>
      <w:r>
        <w:rPr>
          <w:i/>
          <w:iCs/>
        </w:rPr>
        <w:t xml:space="preserve">NSCV </w:t>
      </w:r>
      <w:r w:rsidRPr="001A6D52">
        <w:rPr>
          <w:i/>
          <w:iCs/>
        </w:rPr>
        <w:t>Part D</w:t>
      </w:r>
    </w:p>
    <w:p w14:paraId="43E9D1D8" w14:textId="0337890E" w:rsidR="001A6D52" w:rsidRPr="001A6D52" w:rsidRDefault="001A6D52" w:rsidP="001A6D52">
      <w:pPr>
        <w:pStyle w:val="LDAmendInstruction"/>
      </w:pPr>
      <w:r>
        <w:t>omit</w:t>
      </w:r>
    </w:p>
    <w:p w14:paraId="27295094" w14:textId="29D869E5" w:rsidR="009151FC" w:rsidRDefault="009151FC" w:rsidP="009151FC">
      <w:pPr>
        <w:pStyle w:val="LDAmendHeading"/>
      </w:pPr>
      <w:r>
        <w:t>[</w:t>
      </w:r>
      <w:r w:rsidR="009C058F">
        <w:rPr>
          <w:noProof/>
        </w:rPr>
        <w:t>4</w:t>
      </w:r>
      <w:r>
        <w:t>]</w:t>
      </w:r>
      <w:r>
        <w:tab/>
        <w:t>Schedule 1, subclause 6(5)</w:t>
      </w:r>
    </w:p>
    <w:p w14:paraId="5562D53B" w14:textId="6CA92905" w:rsidR="009151FC" w:rsidRDefault="009151FC" w:rsidP="009151FC">
      <w:pPr>
        <w:pStyle w:val="LDAmendInstruction"/>
      </w:pPr>
      <w:r>
        <w:t>substitute</w:t>
      </w:r>
    </w:p>
    <w:p w14:paraId="0F89BCE3" w14:textId="554BE94C" w:rsidR="009151FC" w:rsidRPr="009151FC" w:rsidRDefault="009151FC" w:rsidP="009151FC">
      <w:pPr>
        <w:pStyle w:val="LDScheduleClause"/>
        <w:keepNext/>
      </w:pPr>
      <w:r>
        <w:tab/>
      </w:r>
      <w:r w:rsidRPr="009151FC">
        <w:t>(5)</w:t>
      </w:r>
      <w:r w:rsidRPr="009151FC">
        <w:tab/>
      </w:r>
      <w:r w:rsidR="00A4088A">
        <w:t>For</w:t>
      </w:r>
      <w:r w:rsidRPr="009151FC">
        <w:t xml:space="preserve"> subclause (4):</w:t>
      </w:r>
    </w:p>
    <w:p w14:paraId="32201434" w14:textId="160EECE0" w:rsidR="009151FC" w:rsidRPr="009151FC" w:rsidRDefault="009151FC" w:rsidP="009151FC">
      <w:pPr>
        <w:pStyle w:val="LDdefinition"/>
      </w:pPr>
      <w:r w:rsidRPr="009151FC">
        <w:rPr>
          <w:b/>
          <w:i/>
        </w:rPr>
        <w:t xml:space="preserve">certificated </w:t>
      </w:r>
      <w:r w:rsidRPr="009151FC">
        <w:t>means a person:</w:t>
      </w:r>
    </w:p>
    <w:p w14:paraId="13B3CA29" w14:textId="53304106" w:rsidR="009151FC" w:rsidRPr="009151FC" w:rsidRDefault="009151FC" w:rsidP="009151FC">
      <w:pPr>
        <w:pStyle w:val="LDP1a"/>
      </w:pPr>
      <w:r w:rsidRPr="009151FC">
        <w:t>(a)</w:t>
      </w:r>
      <w:r w:rsidRPr="009151FC">
        <w:tab/>
      </w:r>
      <w:r w:rsidR="001823F8">
        <w:t xml:space="preserve">who </w:t>
      </w:r>
      <w:r w:rsidRPr="009151FC">
        <w:t xml:space="preserve">holds a certificate of competency </w:t>
      </w:r>
      <w:r w:rsidR="00183883">
        <w:t xml:space="preserve">required to undertake </w:t>
      </w:r>
      <w:r w:rsidR="001823F8">
        <w:t xml:space="preserve">a </w:t>
      </w:r>
      <w:r w:rsidR="00183883">
        <w:t>dut</w:t>
      </w:r>
      <w:r w:rsidR="001823F8">
        <w:t>y</w:t>
      </w:r>
      <w:r w:rsidRPr="009151FC">
        <w:t xml:space="preserve"> or </w:t>
      </w:r>
      <w:r w:rsidR="00183883">
        <w:t xml:space="preserve">perform </w:t>
      </w:r>
      <w:r w:rsidR="001823F8">
        <w:t xml:space="preserve">a </w:t>
      </w:r>
      <w:r w:rsidRPr="009151FC">
        <w:t xml:space="preserve">function that </w:t>
      </w:r>
      <w:r w:rsidR="001823F8">
        <w:t>is</w:t>
      </w:r>
      <w:r w:rsidRPr="009151FC">
        <w:t xml:space="preserve"> mentioned in </w:t>
      </w:r>
      <w:r w:rsidR="00183883">
        <w:t>Schedule 1 of Marine Order</w:t>
      </w:r>
      <w:r w:rsidR="005E7A26">
        <w:t> </w:t>
      </w:r>
      <w:r w:rsidR="00183883">
        <w:t>505</w:t>
      </w:r>
      <w:r w:rsidRPr="009151FC">
        <w:t xml:space="preserve"> for the </w:t>
      </w:r>
      <w:r w:rsidR="00183883">
        <w:t>kind</w:t>
      </w:r>
      <w:r w:rsidRPr="009151FC">
        <w:t xml:space="preserve"> of certificate; or</w:t>
      </w:r>
    </w:p>
    <w:p w14:paraId="1B040C9A" w14:textId="2548376E" w:rsidR="009151FC" w:rsidRPr="009151FC" w:rsidRDefault="009151FC" w:rsidP="00183883">
      <w:pPr>
        <w:pStyle w:val="LDP1a"/>
      </w:pPr>
      <w:r w:rsidRPr="009151FC">
        <w:t>(b)</w:t>
      </w:r>
      <w:r w:rsidRPr="009151FC">
        <w:tab/>
      </w:r>
      <w:r w:rsidR="001823F8">
        <w:t>who, in accordance with</w:t>
      </w:r>
      <w:r w:rsidR="00183883">
        <w:t xml:space="preserve"> section 7 of Marine Order</w:t>
      </w:r>
      <w:r w:rsidR="005E7A26">
        <w:t> </w:t>
      </w:r>
      <w:r w:rsidR="00183883">
        <w:t>505</w:t>
      </w:r>
      <w:r w:rsidR="001823F8">
        <w:t xml:space="preserve">, is not required </w:t>
      </w:r>
      <w:r w:rsidR="00A4088A">
        <w:t>to hold a certificate of competency</w:t>
      </w:r>
      <w:r w:rsidR="001823F8">
        <w:t>.</w:t>
      </w:r>
    </w:p>
    <w:p w14:paraId="05642DB1" w14:textId="17A38835" w:rsidR="009151FC" w:rsidRPr="009151FC" w:rsidRDefault="009151FC" w:rsidP="009151FC">
      <w:pPr>
        <w:pStyle w:val="LDdefinition"/>
      </w:pPr>
      <w:r w:rsidRPr="009151FC">
        <w:rPr>
          <w:b/>
          <w:i/>
        </w:rPr>
        <w:t xml:space="preserve">Rule 1 </w:t>
      </w:r>
      <w:r w:rsidRPr="009151FC">
        <w:t xml:space="preserve">means that, if the chief engineer holds a certificate permitting the holder to be the </w:t>
      </w:r>
      <w:r w:rsidR="00A02B82">
        <w:t xml:space="preserve">chief </w:t>
      </w:r>
      <w:r w:rsidRPr="009151FC">
        <w:t xml:space="preserve">mate, the number of certificated crew </w:t>
      </w:r>
      <w:r w:rsidR="00EF6C5A">
        <w:t xml:space="preserve">for the vessel </w:t>
      </w:r>
      <w:r w:rsidRPr="009151FC">
        <w:t>may be reduced by 1 if the number of uncertificated crew is increased by 1.</w:t>
      </w:r>
    </w:p>
    <w:p w14:paraId="6F398630" w14:textId="06069597" w:rsidR="009151FC" w:rsidRPr="009151FC" w:rsidRDefault="009151FC" w:rsidP="009151FC">
      <w:pPr>
        <w:pStyle w:val="LDdefinition"/>
      </w:pPr>
      <w:r w:rsidRPr="009151FC">
        <w:rPr>
          <w:b/>
          <w:i/>
        </w:rPr>
        <w:t xml:space="preserve">Rule 2 </w:t>
      </w:r>
      <w:r w:rsidRPr="009151FC">
        <w:t xml:space="preserve">applies </w:t>
      </w:r>
      <w:r w:rsidR="00A02B82" w:rsidRPr="009151FC">
        <w:t xml:space="preserve">only </w:t>
      </w:r>
      <w:r w:rsidRPr="009151FC">
        <w:t xml:space="preserve">to </w:t>
      </w:r>
      <w:r w:rsidR="00A02B82">
        <w:t xml:space="preserve">a </w:t>
      </w:r>
      <w:r w:rsidRPr="009151FC">
        <w:t>vessel with ≤ 750</w:t>
      </w:r>
      <w:r w:rsidR="005E7A26">
        <w:t> </w:t>
      </w:r>
      <w:r w:rsidRPr="009151FC">
        <w:t xml:space="preserve">kW propulsion power and means that, if </w:t>
      </w:r>
      <w:r w:rsidR="00A02B82">
        <w:t>the</w:t>
      </w:r>
      <w:r w:rsidRPr="009151FC">
        <w:t xml:space="preserve"> master holds a certificate</w:t>
      </w:r>
      <w:r w:rsidR="00A02B82">
        <w:t xml:space="preserve"> permitting the holder to be the chief engineer</w:t>
      </w:r>
      <w:r w:rsidRPr="009151FC">
        <w:t>, the number of certificated crew and master for the vessel may be reduced by 1 if the number of uncertificated crew is increased by 1.</w:t>
      </w:r>
    </w:p>
    <w:p w14:paraId="0586FE57" w14:textId="295A5D20" w:rsidR="0035289B" w:rsidRDefault="0035289B" w:rsidP="0035289B">
      <w:pPr>
        <w:pStyle w:val="LDAmendHeading"/>
      </w:pPr>
      <w:r>
        <w:t>[</w:t>
      </w:r>
      <w:r w:rsidR="009C058F">
        <w:rPr>
          <w:noProof/>
        </w:rPr>
        <w:t>5</w:t>
      </w:r>
      <w:r>
        <w:t>]</w:t>
      </w:r>
      <w:r>
        <w:tab/>
        <w:t>Schedule 1, subclause 6(6), Note after paragraph(k)</w:t>
      </w:r>
    </w:p>
    <w:p w14:paraId="61186EE1" w14:textId="21F2811D" w:rsidR="0035289B" w:rsidRDefault="0035289B" w:rsidP="0035289B">
      <w:pPr>
        <w:pStyle w:val="LDAmendInstruction"/>
      </w:pPr>
      <w:r>
        <w:t>omit</w:t>
      </w:r>
    </w:p>
    <w:p w14:paraId="6F4FFD3D" w14:textId="2C8689AC" w:rsidR="0035289B" w:rsidRDefault="0035289B" w:rsidP="0035289B">
      <w:pPr>
        <w:pStyle w:val="LDAmendHeading"/>
      </w:pPr>
      <w:r>
        <w:t>[</w:t>
      </w:r>
      <w:r w:rsidR="009C058F">
        <w:rPr>
          <w:noProof/>
        </w:rPr>
        <w:t>6</w:t>
      </w:r>
      <w:r>
        <w:t>]</w:t>
      </w:r>
      <w:r>
        <w:tab/>
        <w:t>Schedule 1, subclause 6(16)</w:t>
      </w:r>
      <w:r w:rsidR="00C11054">
        <w:t>, paragraph (b)</w:t>
      </w:r>
    </w:p>
    <w:p w14:paraId="3158C6B3" w14:textId="3832A02C" w:rsidR="00C11054" w:rsidRDefault="00C11054" w:rsidP="00C11054">
      <w:pPr>
        <w:pStyle w:val="LDAmendInstruction"/>
      </w:pPr>
      <w:r>
        <w:t>omit</w:t>
      </w:r>
    </w:p>
    <w:p w14:paraId="09378803" w14:textId="01EAA126" w:rsidR="00C11054" w:rsidRDefault="00C11054" w:rsidP="00C11054">
      <w:pPr>
        <w:pStyle w:val="LDAmendText"/>
      </w:pPr>
      <w:r>
        <w:t>NSCV Part</w:t>
      </w:r>
      <w:r w:rsidR="005E7A26">
        <w:t> </w:t>
      </w:r>
      <w:r>
        <w:t>D</w:t>
      </w:r>
    </w:p>
    <w:p w14:paraId="65755614" w14:textId="2769D4B3" w:rsidR="00C11054" w:rsidRDefault="00C11054" w:rsidP="00C11054">
      <w:pPr>
        <w:pStyle w:val="LDAmendInstruction"/>
      </w:pPr>
      <w:r>
        <w:t>insert</w:t>
      </w:r>
    </w:p>
    <w:p w14:paraId="22118BDB" w14:textId="7A10551F" w:rsidR="00C11054" w:rsidRDefault="00C11054" w:rsidP="00C11054">
      <w:pPr>
        <w:pStyle w:val="LDAmendText"/>
      </w:pPr>
      <w:r>
        <w:t>Marine Order</w:t>
      </w:r>
      <w:r w:rsidR="005E7A26">
        <w:t> </w:t>
      </w:r>
      <w:r>
        <w:t>505</w:t>
      </w:r>
    </w:p>
    <w:p w14:paraId="70505C20" w14:textId="39D22C73" w:rsidR="00C11054" w:rsidRDefault="00C11054" w:rsidP="00C11054">
      <w:pPr>
        <w:pStyle w:val="LDAmendHeading"/>
      </w:pPr>
      <w:r>
        <w:lastRenderedPageBreak/>
        <w:t>[</w:t>
      </w:r>
      <w:r w:rsidR="009C058F">
        <w:rPr>
          <w:noProof/>
        </w:rPr>
        <w:t>7</w:t>
      </w:r>
      <w:r>
        <w:t>]</w:t>
      </w:r>
      <w:r>
        <w:tab/>
        <w:t>Schedule 2, clause 5, paragraph (c)</w:t>
      </w:r>
    </w:p>
    <w:p w14:paraId="0D4E7B51" w14:textId="06247E6D" w:rsidR="00C11054" w:rsidRDefault="00C11054" w:rsidP="00C11054">
      <w:pPr>
        <w:pStyle w:val="LDAmendInstruction"/>
      </w:pPr>
      <w:r>
        <w:t>omit</w:t>
      </w:r>
    </w:p>
    <w:p w14:paraId="4112DB49" w14:textId="7B30F757" w:rsidR="00C11054" w:rsidRDefault="00C11054" w:rsidP="00C11054">
      <w:pPr>
        <w:pStyle w:val="LDAmendText"/>
      </w:pPr>
      <w:r>
        <w:t>NSCV Part</w:t>
      </w:r>
      <w:r w:rsidR="005E7A26">
        <w:t> </w:t>
      </w:r>
      <w:r>
        <w:t>D</w:t>
      </w:r>
    </w:p>
    <w:p w14:paraId="2F319914" w14:textId="34C375B7" w:rsidR="00C11054" w:rsidRDefault="00C11054" w:rsidP="00C11054">
      <w:pPr>
        <w:pStyle w:val="LDAmendInstruction"/>
      </w:pPr>
      <w:r>
        <w:t>insert</w:t>
      </w:r>
    </w:p>
    <w:p w14:paraId="4987C632" w14:textId="4EF7D365" w:rsidR="00C11054" w:rsidRPr="00C11054" w:rsidRDefault="00C11054" w:rsidP="00C11054">
      <w:pPr>
        <w:pStyle w:val="LDAmendText"/>
      </w:pPr>
      <w:r>
        <w:t>Marine Order</w:t>
      </w:r>
      <w:r w:rsidR="005E7A26">
        <w:t> </w:t>
      </w:r>
      <w:r>
        <w:t>505</w:t>
      </w:r>
    </w:p>
    <w:p w14:paraId="54182014" w14:textId="2C650B1D" w:rsidR="00327CB5" w:rsidRDefault="006241B0" w:rsidP="006241B0">
      <w:pPr>
        <w:pStyle w:val="LDScheduleheading"/>
        <w:rPr>
          <w:i/>
          <w:iCs/>
        </w:rPr>
      </w:pPr>
      <w:bookmarkStart w:id="13" w:name="_Toc80374317"/>
      <w:r>
        <w:t xml:space="preserve">Division </w:t>
      </w:r>
      <w:r w:rsidR="00AF723D">
        <w:t>2</w:t>
      </w:r>
      <w:r w:rsidR="00327CB5">
        <w:tab/>
      </w:r>
      <w:r w:rsidR="009E7A9D">
        <w:rPr>
          <w:i/>
          <w:iCs/>
        </w:rPr>
        <w:t>Marine Order 21 (Safety and emergency arrangements) 2016</w:t>
      </w:r>
    </w:p>
    <w:p w14:paraId="3B6821A4" w14:textId="53D275FF" w:rsidR="009E7A9D" w:rsidRDefault="009E7A9D" w:rsidP="009E7A9D">
      <w:pPr>
        <w:pStyle w:val="LDAmendHeading"/>
        <w:rPr>
          <w:i/>
          <w:iCs/>
        </w:rPr>
      </w:pPr>
      <w:r>
        <w:t>[</w:t>
      </w:r>
      <w:r w:rsidR="009C058F">
        <w:rPr>
          <w:noProof/>
        </w:rPr>
        <w:t>8</w:t>
      </w:r>
      <w:r>
        <w:t>]</w:t>
      </w:r>
      <w:r>
        <w:tab/>
        <w:t>Paragraph 10(2)(a)</w:t>
      </w:r>
    </w:p>
    <w:p w14:paraId="6ADF4D94" w14:textId="65C3F543" w:rsidR="003821B3" w:rsidRDefault="003821B3" w:rsidP="003821B3">
      <w:pPr>
        <w:pStyle w:val="LDAmendInstruction"/>
      </w:pPr>
      <w:r w:rsidRPr="003821B3">
        <w:t>omit</w:t>
      </w:r>
      <w:r>
        <w:t xml:space="preserve"> each mention of</w:t>
      </w:r>
    </w:p>
    <w:p w14:paraId="6AC361C4" w14:textId="1020AEA8" w:rsidR="003821B3" w:rsidRPr="003821B3" w:rsidRDefault="003821B3" w:rsidP="003821B3">
      <w:pPr>
        <w:pStyle w:val="LDAmendText"/>
      </w:pPr>
      <w:r w:rsidRPr="005E56A1">
        <w:rPr>
          <w:i/>
          <w:iCs/>
        </w:rPr>
        <w:t>Marine Order</w:t>
      </w:r>
      <w:r w:rsidR="005E7A26">
        <w:rPr>
          <w:i/>
          <w:iCs/>
        </w:rPr>
        <w:t> </w:t>
      </w:r>
      <w:r w:rsidRPr="005E56A1">
        <w:rPr>
          <w:i/>
          <w:iCs/>
        </w:rPr>
        <w:t>505 (Certificates of competency)</w:t>
      </w:r>
      <w:r w:rsidR="005E7A26">
        <w:rPr>
          <w:i/>
          <w:iCs/>
        </w:rPr>
        <w:t> </w:t>
      </w:r>
      <w:r w:rsidRPr="005E56A1">
        <w:rPr>
          <w:i/>
          <w:iCs/>
        </w:rPr>
        <w:t>2013</w:t>
      </w:r>
    </w:p>
    <w:p w14:paraId="0CB95D13" w14:textId="381D13F7" w:rsidR="005E56A1" w:rsidRDefault="003821B3" w:rsidP="005E56A1">
      <w:pPr>
        <w:pStyle w:val="LDAmendInstruction"/>
      </w:pPr>
      <w:r>
        <w:t>insert</w:t>
      </w:r>
    </w:p>
    <w:p w14:paraId="7613227F" w14:textId="290E6D0B" w:rsidR="005E56A1" w:rsidRPr="00494748" w:rsidRDefault="00494748" w:rsidP="005E56A1">
      <w:pPr>
        <w:pStyle w:val="LDAmendText"/>
        <w:rPr>
          <w:i/>
          <w:iCs/>
        </w:rPr>
      </w:pPr>
      <w:r>
        <w:rPr>
          <w:i/>
          <w:iCs/>
        </w:rPr>
        <w:t>Marine Order</w:t>
      </w:r>
      <w:r w:rsidR="005E7A26">
        <w:rPr>
          <w:i/>
          <w:iCs/>
        </w:rPr>
        <w:t> </w:t>
      </w:r>
      <w:r>
        <w:rPr>
          <w:i/>
          <w:iCs/>
        </w:rPr>
        <w:t>505 (Certificates of competency — national law)</w:t>
      </w:r>
      <w:r w:rsidR="005E7A26">
        <w:rPr>
          <w:i/>
          <w:iCs/>
        </w:rPr>
        <w:t> </w:t>
      </w:r>
      <w:r>
        <w:rPr>
          <w:i/>
          <w:iCs/>
        </w:rPr>
        <w:t>2022</w:t>
      </w:r>
    </w:p>
    <w:p w14:paraId="2B116359" w14:textId="1E6037C8" w:rsidR="003A4AB3" w:rsidRPr="006241B0" w:rsidRDefault="00327CB5" w:rsidP="006241B0">
      <w:pPr>
        <w:pStyle w:val="LDScheduleheading"/>
        <w:rPr>
          <w:i/>
          <w:iCs/>
        </w:rPr>
      </w:pPr>
      <w:r>
        <w:t>Division 3</w:t>
      </w:r>
      <w:r w:rsidR="006241B0">
        <w:tab/>
      </w:r>
      <w:r w:rsidR="006241B0">
        <w:rPr>
          <w:i/>
          <w:iCs/>
        </w:rPr>
        <w:t xml:space="preserve">Marine </w:t>
      </w:r>
      <w:r w:rsidR="009151FC">
        <w:rPr>
          <w:i/>
          <w:iCs/>
        </w:rPr>
        <w:t>O</w:t>
      </w:r>
      <w:r w:rsidR="006241B0">
        <w:rPr>
          <w:i/>
          <w:iCs/>
        </w:rPr>
        <w:t>rder 71 (Masters and deck officers) 2014</w:t>
      </w:r>
      <w:bookmarkEnd w:id="13"/>
    </w:p>
    <w:p w14:paraId="4325D8D6" w14:textId="0A3FBBDA" w:rsidR="00765D00" w:rsidRPr="00C919C6" w:rsidRDefault="00765D00" w:rsidP="00765D00">
      <w:pPr>
        <w:pStyle w:val="LDAmendHeading"/>
        <w:rPr>
          <w:iCs/>
        </w:rPr>
      </w:pPr>
      <w:r>
        <w:t>[</w:t>
      </w:r>
      <w:r w:rsidR="009C058F">
        <w:rPr>
          <w:noProof/>
        </w:rPr>
        <w:t>9</w:t>
      </w:r>
      <w:r>
        <w:t>]</w:t>
      </w:r>
      <w:r>
        <w:tab/>
        <w:t>Section 4,</w:t>
      </w:r>
      <w:r w:rsidR="00C919C6">
        <w:t xml:space="preserve"> definitions of </w:t>
      </w:r>
      <w:r w:rsidR="00C919C6" w:rsidRPr="00E729AE">
        <w:rPr>
          <w:i/>
        </w:rPr>
        <w:t>Master &lt;24</w:t>
      </w:r>
      <w:r w:rsidR="00C919C6">
        <w:rPr>
          <w:i/>
        </w:rPr>
        <w:t> </w:t>
      </w:r>
      <w:r w:rsidR="00C919C6" w:rsidRPr="00E729AE">
        <w:rPr>
          <w:i/>
        </w:rPr>
        <w:t>m NC</w:t>
      </w:r>
      <w:r w:rsidR="00C919C6" w:rsidRPr="00E729AE">
        <w:t xml:space="preserve"> </w:t>
      </w:r>
      <w:r w:rsidR="00C919C6" w:rsidRPr="00E729AE">
        <w:rPr>
          <w:i/>
        </w:rPr>
        <w:t>certificate of competency</w:t>
      </w:r>
      <w:r w:rsidR="00C919C6">
        <w:rPr>
          <w:i/>
        </w:rPr>
        <w:t xml:space="preserve"> </w:t>
      </w:r>
      <w:r w:rsidR="00C919C6">
        <w:rPr>
          <w:iCs/>
        </w:rPr>
        <w:t xml:space="preserve">and </w:t>
      </w:r>
      <w:r w:rsidR="00C919C6" w:rsidRPr="00E729AE">
        <w:rPr>
          <w:i/>
        </w:rPr>
        <w:t>Master &lt;35</w:t>
      </w:r>
      <w:r w:rsidR="00C919C6">
        <w:rPr>
          <w:i/>
        </w:rPr>
        <w:t> </w:t>
      </w:r>
      <w:r w:rsidR="00C919C6" w:rsidRPr="00E729AE">
        <w:rPr>
          <w:i/>
        </w:rPr>
        <w:t>m NC</w:t>
      </w:r>
      <w:r w:rsidR="00C919C6" w:rsidRPr="00E729AE">
        <w:t xml:space="preserve"> </w:t>
      </w:r>
      <w:r w:rsidR="00C919C6" w:rsidRPr="00E729AE">
        <w:rPr>
          <w:i/>
        </w:rPr>
        <w:t>certificate of competency</w:t>
      </w:r>
    </w:p>
    <w:p w14:paraId="551D0C59" w14:textId="08BB75B3" w:rsidR="003A4AB3" w:rsidRDefault="00C919C6" w:rsidP="00765D00">
      <w:pPr>
        <w:pStyle w:val="LDAmendInstruction"/>
      </w:pPr>
      <w:r>
        <w:t>substitute</w:t>
      </w:r>
    </w:p>
    <w:p w14:paraId="566F82F4" w14:textId="66861FD3" w:rsidR="003A4AB3" w:rsidRDefault="00275E44" w:rsidP="00275E44">
      <w:pPr>
        <w:pStyle w:val="LDAmendText"/>
        <w:rPr>
          <w:rStyle w:val="StyleDefinitionBoldChar"/>
        </w:rPr>
      </w:pPr>
      <w:r w:rsidRPr="00E729AE">
        <w:rPr>
          <w:b/>
          <w:i/>
        </w:rPr>
        <w:t>Master &lt;24</w:t>
      </w:r>
      <w:r>
        <w:rPr>
          <w:b/>
          <w:i/>
        </w:rPr>
        <w:t> </w:t>
      </w:r>
      <w:r w:rsidRPr="00E729AE">
        <w:rPr>
          <w:b/>
          <w:i/>
        </w:rPr>
        <w:t>m NC</w:t>
      </w:r>
      <w:r w:rsidRPr="00E729AE">
        <w:t xml:space="preserve"> </w:t>
      </w:r>
      <w:r w:rsidRPr="00E729AE">
        <w:rPr>
          <w:b/>
          <w:i/>
        </w:rPr>
        <w:t xml:space="preserve">certificate of competency </w:t>
      </w:r>
      <w:r w:rsidRPr="00E729AE">
        <w:t xml:space="preserve">means </w:t>
      </w:r>
      <w:r w:rsidRPr="00E729AE">
        <w:rPr>
          <w:rStyle w:val="StyleDefinitionBoldChar"/>
        </w:rPr>
        <w:t xml:space="preserve">a certificate of competency of that name mentioned in </w:t>
      </w:r>
      <w:r>
        <w:rPr>
          <w:rStyle w:val="StyleDefinitionBoldChar"/>
          <w:i/>
        </w:rPr>
        <w:t>Marine Order </w:t>
      </w:r>
      <w:r w:rsidRPr="00E729AE">
        <w:rPr>
          <w:rStyle w:val="StyleDefinitionBoldChar"/>
          <w:i/>
        </w:rPr>
        <w:t>505 (Certificates of competency</w:t>
      </w:r>
      <w:r w:rsidR="005E7A26">
        <w:rPr>
          <w:rStyle w:val="StyleDefinitionBoldChar"/>
          <w:i/>
        </w:rPr>
        <w:t> </w:t>
      </w:r>
      <w:r w:rsidRPr="00E729AE">
        <w:t xml:space="preserve">— </w:t>
      </w:r>
      <w:r w:rsidRPr="00E729AE">
        <w:rPr>
          <w:i/>
        </w:rPr>
        <w:t>national law)</w:t>
      </w:r>
      <w:r w:rsidR="005E7A26">
        <w:rPr>
          <w:i/>
        </w:rPr>
        <w:t> </w:t>
      </w:r>
      <w:r w:rsidRPr="00E729AE">
        <w:rPr>
          <w:i/>
        </w:rPr>
        <w:t>20</w:t>
      </w:r>
      <w:r>
        <w:rPr>
          <w:i/>
        </w:rPr>
        <w:t xml:space="preserve">22 </w:t>
      </w:r>
      <w:r w:rsidRPr="00E729AE">
        <w:rPr>
          <w:rStyle w:val="StyleDefinitionBoldChar"/>
        </w:rPr>
        <w:t>that is issued b</w:t>
      </w:r>
      <w:r>
        <w:rPr>
          <w:rStyle w:val="StyleDefinitionBoldChar"/>
        </w:rPr>
        <w:t>y the National Regulator under the national law.</w:t>
      </w:r>
    </w:p>
    <w:p w14:paraId="3027F527" w14:textId="5F148301" w:rsidR="00275E44" w:rsidRDefault="00275E44" w:rsidP="00275E44">
      <w:pPr>
        <w:pStyle w:val="LDAmendText"/>
        <w:rPr>
          <w:rStyle w:val="StyleDefinitionBoldChar"/>
        </w:rPr>
      </w:pPr>
      <w:r w:rsidRPr="00E729AE">
        <w:rPr>
          <w:b/>
          <w:i/>
        </w:rPr>
        <w:t>Master &lt;</w:t>
      </w:r>
      <w:r>
        <w:rPr>
          <w:b/>
          <w:i/>
        </w:rPr>
        <w:t>45 </w:t>
      </w:r>
      <w:r w:rsidRPr="00E729AE">
        <w:rPr>
          <w:b/>
          <w:i/>
        </w:rPr>
        <w:t>m NC</w:t>
      </w:r>
      <w:r w:rsidRPr="00E729AE">
        <w:t xml:space="preserve"> </w:t>
      </w:r>
      <w:r w:rsidRPr="00E729AE">
        <w:rPr>
          <w:b/>
          <w:i/>
        </w:rPr>
        <w:t xml:space="preserve">certificate of competency </w:t>
      </w:r>
      <w:r w:rsidRPr="00E729AE">
        <w:t xml:space="preserve">means </w:t>
      </w:r>
      <w:r w:rsidRPr="00E729AE">
        <w:rPr>
          <w:rStyle w:val="StyleDefinitionBoldChar"/>
        </w:rPr>
        <w:t xml:space="preserve">a certificate of competency of that name mentioned in </w:t>
      </w:r>
      <w:r>
        <w:rPr>
          <w:rStyle w:val="StyleDefinitionBoldChar"/>
          <w:i/>
        </w:rPr>
        <w:t>Marine Order </w:t>
      </w:r>
      <w:r w:rsidRPr="00E729AE">
        <w:rPr>
          <w:rStyle w:val="StyleDefinitionBoldChar"/>
          <w:i/>
        </w:rPr>
        <w:t>505 (Certificates of competency</w:t>
      </w:r>
      <w:r w:rsidR="005E7A26">
        <w:rPr>
          <w:rStyle w:val="StyleDefinitionBoldChar"/>
          <w:i/>
        </w:rPr>
        <w:t> </w:t>
      </w:r>
      <w:r w:rsidRPr="00E729AE">
        <w:t xml:space="preserve">— </w:t>
      </w:r>
      <w:r w:rsidRPr="00E729AE">
        <w:rPr>
          <w:i/>
        </w:rPr>
        <w:t>national law)</w:t>
      </w:r>
      <w:r w:rsidR="005E7A26">
        <w:rPr>
          <w:i/>
        </w:rPr>
        <w:t> </w:t>
      </w:r>
      <w:r w:rsidRPr="00E729AE">
        <w:rPr>
          <w:i/>
        </w:rPr>
        <w:t>20</w:t>
      </w:r>
      <w:r>
        <w:rPr>
          <w:i/>
        </w:rPr>
        <w:t xml:space="preserve">22 </w:t>
      </w:r>
      <w:r w:rsidRPr="00E729AE">
        <w:rPr>
          <w:rStyle w:val="StyleDefinitionBoldChar"/>
        </w:rPr>
        <w:t>that is issued b</w:t>
      </w:r>
      <w:r>
        <w:rPr>
          <w:rStyle w:val="StyleDefinitionBoldChar"/>
        </w:rPr>
        <w:t>y the National Regulator under the national law.</w:t>
      </w:r>
    </w:p>
    <w:p w14:paraId="037D7229" w14:textId="6511BE55" w:rsidR="00F106C0" w:rsidRPr="00275E44" w:rsidRDefault="00F106C0" w:rsidP="00F106C0">
      <w:pPr>
        <w:pStyle w:val="LDAmendHeading"/>
        <w:rPr>
          <w:lang w:val="en-GB"/>
        </w:rPr>
      </w:pPr>
      <w:r>
        <w:t>[</w:t>
      </w:r>
      <w:r w:rsidR="009C058F">
        <w:rPr>
          <w:noProof/>
        </w:rPr>
        <w:t>10</w:t>
      </w:r>
      <w:r>
        <w:t>]</w:t>
      </w:r>
      <w:r>
        <w:tab/>
        <w:t xml:space="preserve">Section 4, after definition of </w:t>
      </w:r>
      <w:r w:rsidRPr="00F106C0">
        <w:rPr>
          <w:i/>
          <w:iCs/>
        </w:rPr>
        <w:t>master duties or functions</w:t>
      </w:r>
    </w:p>
    <w:p w14:paraId="3931C963" w14:textId="6643329C" w:rsidR="00F106C0" w:rsidRDefault="00F106C0" w:rsidP="00F106C0">
      <w:pPr>
        <w:pStyle w:val="LDAmendInstruction"/>
      </w:pPr>
      <w:r>
        <w:t>insert</w:t>
      </w:r>
    </w:p>
    <w:p w14:paraId="3AF98268" w14:textId="6DF52997" w:rsidR="00F106C0" w:rsidRPr="00F106C0" w:rsidRDefault="00F106C0" w:rsidP="00F106C0">
      <w:pPr>
        <w:pStyle w:val="LDAmendText"/>
      </w:pPr>
      <w:r>
        <w:rPr>
          <w:b/>
          <w:bCs/>
          <w:i/>
          <w:iCs/>
        </w:rPr>
        <w:t xml:space="preserve">National Regulator </w:t>
      </w:r>
      <w:r>
        <w:t>has the same meaning as in section 9 of the national law</w:t>
      </w:r>
      <w:r w:rsidR="00B0343E">
        <w:t>.</w:t>
      </w:r>
    </w:p>
    <w:p w14:paraId="7030BE5A" w14:textId="39905BE7" w:rsidR="00275E44" w:rsidRPr="00275E44" w:rsidRDefault="00275E44" w:rsidP="00275E44">
      <w:pPr>
        <w:pStyle w:val="LDAmendHeading"/>
        <w:rPr>
          <w:lang w:val="en-GB"/>
        </w:rPr>
      </w:pPr>
      <w:r>
        <w:t>[</w:t>
      </w:r>
      <w:r w:rsidR="009C058F">
        <w:rPr>
          <w:noProof/>
        </w:rPr>
        <w:t>11</w:t>
      </w:r>
      <w:r>
        <w:t>]</w:t>
      </w:r>
      <w:r>
        <w:tab/>
        <w:t>Section 4, Note 2</w:t>
      </w:r>
    </w:p>
    <w:p w14:paraId="6D4C758D" w14:textId="7F3F090D" w:rsidR="00275E44" w:rsidRDefault="00275E44" w:rsidP="00275E44">
      <w:pPr>
        <w:pStyle w:val="LDAmendInstruction"/>
      </w:pPr>
      <w:r>
        <w:t>omit</w:t>
      </w:r>
    </w:p>
    <w:p w14:paraId="43ED5CEE" w14:textId="77777777" w:rsidR="000E124E" w:rsidRDefault="000E124E" w:rsidP="00275E44">
      <w:pPr>
        <w:pStyle w:val="LDAmendText"/>
      </w:pPr>
      <w:r>
        <w:t>IMO</w:t>
      </w:r>
    </w:p>
    <w:p w14:paraId="1F54EFAF" w14:textId="7BCD69F5" w:rsidR="000E124E" w:rsidRDefault="000E124E" w:rsidP="000E124E">
      <w:pPr>
        <w:pStyle w:val="LDAmendInstruction"/>
      </w:pPr>
      <w:r>
        <w:t>insert</w:t>
      </w:r>
    </w:p>
    <w:p w14:paraId="47DF2303" w14:textId="77777777" w:rsidR="000E124E" w:rsidRDefault="000E124E" w:rsidP="000E124E">
      <w:pPr>
        <w:pStyle w:val="LDAmendText"/>
      </w:pPr>
      <w:r>
        <w:t>IMO</w:t>
      </w:r>
    </w:p>
    <w:p w14:paraId="0EFFB591" w14:textId="245C3337" w:rsidR="003A4AB3" w:rsidRDefault="000E124E" w:rsidP="000E124E">
      <w:pPr>
        <w:pStyle w:val="LDAmendText"/>
      </w:pPr>
      <w:r>
        <w:t>national law</w:t>
      </w:r>
    </w:p>
    <w:p w14:paraId="00259CF3" w14:textId="1EAD5099" w:rsidR="00B0343E" w:rsidRDefault="00B0343E" w:rsidP="00B0343E">
      <w:pPr>
        <w:pStyle w:val="LDAmendHeading"/>
      </w:pPr>
      <w:r>
        <w:t>[</w:t>
      </w:r>
      <w:r w:rsidR="009C058F">
        <w:rPr>
          <w:noProof/>
        </w:rPr>
        <w:t>12</w:t>
      </w:r>
      <w:r>
        <w:t>]</w:t>
      </w:r>
      <w:r>
        <w:tab/>
      </w:r>
      <w:r w:rsidR="00FB1483">
        <w:t>Schedule 2</w:t>
      </w:r>
    </w:p>
    <w:p w14:paraId="426950E3" w14:textId="30FF8454" w:rsidR="00FB1483" w:rsidRDefault="00FB1483" w:rsidP="00FB1483">
      <w:pPr>
        <w:pStyle w:val="LDAmendInstruction"/>
      </w:pPr>
      <w:r>
        <w:t>omit each mention of</w:t>
      </w:r>
    </w:p>
    <w:p w14:paraId="55844CFA" w14:textId="662A2B13" w:rsidR="00FB1483" w:rsidRDefault="00FB1483" w:rsidP="00FB1483">
      <w:pPr>
        <w:pStyle w:val="LDAmendText"/>
        <w:rPr>
          <w:bCs/>
          <w:iCs/>
        </w:rPr>
      </w:pPr>
      <w:r w:rsidRPr="00FB1483">
        <w:rPr>
          <w:bCs/>
          <w:iCs/>
        </w:rPr>
        <w:t>Master &lt;</w:t>
      </w:r>
      <w:r>
        <w:rPr>
          <w:bCs/>
          <w:iCs/>
        </w:rPr>
        <w:t>3</w:t>
      </w:r>
      <w:r w:rsidRPr="00FB1483">
        <w:rPr>
          <w:bCs/>
          <w:iCs/>
        </w:rPr>
        <w:t>5 m</w:t>
      </w:r>
    </w:p>
    <w:p w14:paraId="7AC375EE" w14:textId="662908C1" w:rsidR="00FB1483" w:rsidRDefault="00FB1483" w:rsidP="00FB1483">
      <w:pPr>
        <w:pStyle w:val="LDAmendInstruction"/>
      </w:pPr>
      <w:r>
        <w:lastRenderedPageBreak/>
        <w:t>insert</w:t>
      </w:r>
    </w:p>
    <w:p w14:paraId="4F41CD6C" w14:textId="2EA190EC" w:rsidR="00FB1483" w:rsidRDefault="00FB1483" w:rsidP="00FB1483">
      <w:pPr>
        <w:pStyle w:val="LDAmendText"/>
        <w:rPr>
          <w:bCs/>
          <w:iCs/>
        </w:rPr>
      </w:pPr>
      <w:r w:rsidRPr="00FB1483">
        <w:rPr>
          <w:bCs/>
          <w:iCs/>
        </w:rPr>
        <w:t>Master &lt;</w:t>
      </w:r>
      <w:r>
        <w:rPr>
          <w:bCs/>
          <w:iCs/>
        </w:rPr>
        <w:t>4</w:t>
      </w:r>
      <w:r w:rsidRPr="00FB1483">
        <w:rPr>
          <w:bCs/>
          <w:iCs/>
        </w:rPr>
        <w:t>5 m</w:t>
      </w:r>
    </w:p>
    <w:p w14:paraId="3D28C022" w14:textId="70EE5BB5" w:rsidR="00AF723D" w:rsidRDefault="00AF723D" w:rsidP="00AF723D">
      <w:pPr>
        <w:pStyle w:val="LDScheduleheading"/>
        <w:rPr>
          <w:i/>
          <w:iCs/>
        </w:rPr>
      </w:pPr>
      <w:bookmarkStart w:id="14" w:name="_Toc80374318"/>
      <w:r>
        <w:t xml:space="preserve">Division </w:t>
      </w:r>
      <w:r w:rsidR="00327CB5">
        <w:t>4</w:t>
      </w:r>
      <w:r>
        <w:tab/>
      </w:r>
      <w:r>
        <w:rPr>
          <w:i/>
          <w:iCs/>
        </w:rPr>
        <w:t xml:space="preserve">Marine </w:t>
      </w:r>
      <w:r w:rsidR="00494748">
        <w:rPr>
          <w:i/>
          <w:iCs/>
        </w:rPr>
        <w:t>O</w:t>
      </w:r>
      <w:r>
        <w:rPr>
          <w:i/>
          <w:iCs/>
        </w:rPr>
        <w:t>rder 72 (Engineer officers) 2014</w:t>
      </w:r>
      <w:bookmarkEnd w:id="14"/>
    </w:p>
    <w:p w14:paraId="3ABA93D2" w14:textId="2B79427D" w:rsidR="00AF723D" w:rsidRDefault="00A70632" w:rsidP="00AF723D">
      <w:pPr>
        <w:pStyle w:val="LDAmendHeading"/>
      </w:pPr>
      <w:r>
        <w:t>[</w:t>
      </w:r>
      <w:r w:rsidR="009C058F">
        <w:rPr>
          <w:noProof/>
        </w:rPr>
        <w:t>13</w:t>
      </w:r>
      <w:r>
        <w:t>]</w:t>
      </w:r>
      <w:r>
        <w:tab/>
        <w:t xml:space="preserve">Section 4, definition of </w:t>
      </w:r>
      <w:r w:rsidRPr="00613C83">
        <w:rPr>
          <w:i/>
          <w:iCs/>
        </w:rPr>
        <w:t>Engineer Class 3 NC</w:t>
      </w:r>
      <w:r w:rsidR="00EF6E9C" w:rsidRPr="00613C83">
        <w:rPr>
          <w:i/>
          <w:iCs/>
        </w:rPr>
        <w:t xml:space="preserve"> certificate of competency</w:t>
      </w:r>
    </w:p>
    <w:p w14:paraId="2E8E601F" w14:textId="2B2BF4D7" w:rsidR="00A70632" w:rsidRDefault="00A70632" w:rsidP="00A70632">
      <w:pPr>
        <w:pStyle w:val="LDAmendInstruction"/>
      </w:pPr>
      <w:r>
        <w:t>substitute</w:t>
      </w:r>
    </w:p>
    <w:p w14:paraId="42B08CBC" w14:textId="0FB646D2" w:rsidR="00A70632" w:rsidRDefault="00A70632" w:rsidP="00A70632">
      <w:pPr>
        <w:pStyle w:val="LDAmendText"/>
        <w:rPr>
          <w:rStyle w:val="StyleDefinitionBoldChar"/>
        </w:rPr>
      </w:pPr>
      <w:r>
        <w:rPr>
          <w:b/>
          <w:i/>
        </w:rPr>
        <w:t xml:space="preserve">Engineer Class 3 </w:t>
      </w:r>
      <w:r w:rsidRPr="00E729AE">
        <w:rPr>
          <w:b/>
          <w:i/>
        </w:rPr>
        <w:t>NC</w:t>
      </w:r>
      <w:r w:rsidRPr="00E729AE">
        <w:t xml:space="preserve"> </w:t>
      </w:r>
      <w:r w:rsidRPr="00E729AE">
        <w:rPr>
          <w:b/>
          <w:i/>
        </w:rPr>
        <w:t xml:space="preserve">certificate of competency </w:t>
      </w:r>
      <w:r w:rsidRPr="00E729AE">
        <w:t xml:space="preserve">means </w:t>
      </w:r>
      <w:r w:rsidRPr="00E729AE">
        <w:rPr>
          <w:rStyle w:val="StyleDefinitionBoldChar"/>
        </w:rPr>
        <w:t xml:space="preserve">a certificate of competency of that name mentioned in </w:t>
      </w:r>
      <w:r>
        <w:rPr>
          <w:rStyle w:val="StyleDefinitionBoldChar"/>
          <w:i/>
        </w:rPr>
        <w:t>Marine Order </w:t>
      </w:r>
      <w:r w:rsidRPr="00E729AE">
        <w:rPr>
          <w:rStyle w:val="StyleDefinitionBoldChar"/>
          <w:i/>
        </w:rPr>
        <w:t xml:space="preserve">505 (Certificates of competency </w:t>
      </w:r>
      <w:r w:rsidRPr="00E729AE">
        <w:t xml:space="preserve">— </w:t>
      </w:r>
      <w:r w:rsidRPr="00E729AE">
        <w:rPr>
          <w:i/>
        </w:rPr>
        <w:t>national law)</w:t>
      </w:r>
      <w:r w:rsidR="005E7A26">
        <w:rPr>
          <w:i/>
        </w:rPr>
        <w:t> </w:t>
      </w:r>
      <w:r w:rsidRPr="00E729AE">
        <w:rPr>
          <w:i/>
        </w:rPr>
        <w:t>20</w:t>
      </w:r>
      <w:r>
        <w:rPr>
          <w:i/>
        </w:rPr>
        <w:t xml:space="preserve">22 </w:t>
      </w:r>
      <w:r w:rsidRPr="00E729AE">
        <w:rPr>
          <w:rStyle w:val="StyleDefinitionBoldChar"/>
        </w:rPr>
        <w:t>that is issued b</w:t>
      </w:r>
      <w:r>
        <w:rPr>
          <w:rStyle w:val="StyleDefinitionBoldChar"/>
        </w:rPr>
        <w:t>y the National Regulator under the national law.</w:t>
      </w:r>
    </w:p>
    <w:p w14:paraId="505CA349" w14:textId="7C135B0C" w:rsidR="00A70632" w:rsidRDefault="00A70632" w:rsidP="00A70632">
      <w:pPr>
        <w:pStyle w:val="LDAmendHeading"/>
        <w:rPr>
          <w:i/>
        </w:rPr>
      </w:pPr>
      <w:r>
        <w:t>[</w:t>
      </w:r>
      <w:r w:rsidR="009C058F">
        <w:rPr>
          <w:noProof/>
        </w:rPr>
        <w:t>14</w:t>
      </w:r>
      <w:r>
        <w:t>]</w:t>
      </w:r>
      <w:r>
        <w:tab/>
        <w:t xml:space="preserve">Section 4, definition of </w:t>
      </w:r>
      <w:r>
        <w:rPr>
          <w:i/>
        </w:rPr>
        <w:t>Marine Engine Driver Grade 1 NC</w:t>
      </w:r>
      <w:r w:rsidR="00613C83">
        <w:rPr>
          <w:i/>
        </w:rPr>
        <w:t xml:space="preserve"> </w:t>
      </w:r>
      <w:r w:rsidR="00613C83" w:rsidRPr="00613C83">
        <w:rPr>
          <w:i/>
          <w:iCs/>
        </w:rPr>
        <w:t>certificate of competency</w:t>
      </w:r>
    </w:p>
    <w:p w14:paraId="074180C2" w14:textId="7948B392" w:rsidR="00AF723D" w:rsidRDefault="0056332F" w:rsidP="0056332F">
      <w:pPr>
        <w:pStyle w:val="LDAmendInstruction"/>
      </w:pPr>
      <w:r>
        <w:t>substitute</w:t>
      </w:r>
    </w:p>
    <w:p w14:paraId="05F2CDFA" w14:textId="0D1465AB" w:rsidR="0056332F" w:rsidRDefault="0056332F" w:rsidP="0056332F">
      <w:pPr>
        <w:pStyle w:val="LDAmendText"/>
        <w:rPr>
          <w:rStyle w:val="StyleDefinitionBoldChar"/>
        </w:rPr>
      </w:pPr>
      <w:r>
        <w:rPr>
          <w:b/>
          <w:i/>
        </w:rPr>
        <w:t xml:space="preserve">Marine Engine Driver Grade 1 </w:t>
      </w:r>
      <w:r w:rsidRPr="00E729AE">
        <w:rPr>
          <w:b/>
          <w:i/>
        </w:rPr>
        <w:t>NC</w:t>
      </w:r>
      <w:r w:rsidRPr="00E729AE">
        <w:t xml:space="preserve"> </w:t>
      </w:r>
      <w:r w:rsidRPr="00E729AE">
        <w:rPr>
          <w:b/>
          <w:i/>
        </w:rPr>
        <w:t xml:space="preserve">certificate of competency </w:t>
      </w:r>
      <w:r w:rsidRPr="00E729AE">
        <w:t xml:space="preserve">means </w:t>
      </w:r>
      <w:r w:rsidRPr="00E729AE">
        <w:rPr>
          <w:rStyle w:val="StyleDefinitionBoldChar"/>
        </w:rPr>
        <w:t xml:space="preserve">a certificate of competency of that name mentioned in </w:t>
      </w:r>
      <w:r>
        <w:rPr>
          <w:rStyle w:val="StyleDefinitionBoldChar"/>
          <w:i/>
        </w:rPr>
        <w:t>Marine Order </w:t>
      </w:r>
      <w:r w:rsidRPr="00E729AE">
        <w:rPr>
          <w:rStyle w:val="StyleDefinitionBoldChar"/>
          <w:i/>
        </w:rPr>
        <w:t xml:space="preserve">505 (Certificates of competency </w:t>
      </w:r>
      <w:r w:rsidRPr="00E729AE">
        <w:t xml:space="preserve">— </w:t>
      </w:r>
      <w:r w:rsidRPr="00E729AE">
        <w:rPr>
          <w:i/>
        </w:rPr>
        <w:t>national law)</w:t>
      </w:r>
      <w:r w:rsidR="005E7A26">
        <w:rPr>
          <w:i/>
        </w:rPr>
        <w:t> </w:t>
      </w:r>
      <w:r w:rsidRPr="00E729AE">
        <w:rPr>
          <w:i/>
        </w:rPr>
        <w:t>20</w:t>
      </w:r>
      <w:r>
        <w:rPr>
          <w:i/>
        </w:rPr>
        <w:t xml:space="preserve">22 </w:t>
      </w:r>
      <w:r w:rsidRPr="00E729AE">
        <w:rPr>
          <w:rStyle w:val="StyleDefinitionBoldChar"/>
        </w:rPr>
        <w:t>that is issued b</w:t>
      </w:r>
      <w:r>
        <w:rPr>
          <w:rStyle w:val="StyleDefinitionBoldChar"/>
        </w:rPr>
        <w:t>y the National Regulator under the national law.</w:t>
      </w:r>
    </w:p>
    <w:p w14:paraId="55D917C6" w14:textId="136F0EEA" w:rsidR="0056332F" w:rsidRPr="00275E44" w:rsidRDefault="0056332F" w:rsidP="0056332F">
      <w:pPr>
        <w:pStyle w:val="LDAmendHeading"/>
        <w:rPr>
          <w:lang w:val="en-GB"/>
        </w:rPr>
      </w:pPr>
      <w:r>
        <w:t>[</w:t>
      </w:r>
      <w:r w:rsidR="009C058F">
        <w:rPr>
          <w:noProof/>
        </w:rPr>
        <w:t>15</w:t>
      </w:r>
      <w:r>
        <w:t>]</w:t>
      </w:r>
      <w:r>
        <w:tab/>
        <w:t xml:space="preserve">Section 4, after definition of </w:t>
      </w:r>
      <w:r>
        <w:rPr>
          <w:i/>
        </w:rPr>
        <w:t>Marine Engine Driver Grade 1 NC</w:t>
      </w:r>
      <w:r w:rsidR="00613C83">
        <w:rPr>
          <w:i/>
        </w:rPr>
        <w:t xml:space="preserve"> </w:t>
      </w:r>
      <w:r w:rsidR="00613C83" w:rsidRPr="00613C83">
        <w:rPr>
          <w:i/>
          <w:iCs/>
        </w:rPr>
        <w:t>certificate of competency</w:t>
      </w:r>
    </w:p>
    <w:p w14:paraId="0471E1AC" w14:textId="77777777" w:rsidR="0056332F" w:rsidRDefault="0056332F" w:rsidP="0056332F">
      <w:pPr>
        <w:pStyle w:val="LDAmendInstruction"/>
      </w:pPr>
      <w:r>
        <w:t>insert</w:t>
      </w:r>
    </w:p>
    <w:p w14:paraId="1FEB35B0" w14:textId="77777777" w:rsidR="0056332F" w:rsidRPr="00F106C0" w:rsidRDefault="0056332F" w:rsidP="0056332F">
      <w:pPr>
        <w:pStyle w:val="LDAmendText"/>
      </w:pPr>
      <w:r>
        <w:rPr>
          <w:b/>
          <w:bCs/>
          <w:i/>
          <w:iCs/>
        </w:rPr>
        <w:t xml:space="preserve">National Regulator </w:t>
      </w:r>
      <w:r>
        <w:t>has the same meaning as in section 9 of the national law.</w:t>
      </w:r>
    </w:p>
    <w:p w14:paraId="1D776F3D" w14:textId="6D43D52B" w:rsidR="0056332F" w:rsidRPr="00275E44" w:rsidRDefault="0056332F" w:rsidP="0056332F">
      <w:pPr>
        <w:pStyle w:val="LDAmendHeading"/>
        <w:rPr>
          <w:lang w:val="en-GB"/>
        </w:rPr>
      </w:pPr>
      <w:r>
        <w:t>[</w:t>
      </w:r>
      <w:r w:rsidR="009C058F">
        <w:rPr>
          <w:noProof/>
        </w:rPr>
        <w:t>16</w:t>
      </w:r>
      <w:r>
        <w:t>]</w:t>
      </w:r>
      <w:r>
        <w:tab/>
        <w:t>Section 4, Note 2</w:t>
      </w:r>
    </w:p>
    <w:p w14:paraId="09F349E2" w14:textId="77777777" w:rsidR="0056332F" w:rsidRDefault="0056332F" w:rsidP="0056332F">
      <w:pPr>
        <w:pStyle w:val="LDAmendInstruction"/>
      </w:pPr>
      <w:r>
        <w:t>omit</w:t>
      </w:r>
    </w:p>
    <w:p w14:paraId="55662AF5" w14:textId="77777777" w:rsidR="0056332F" w:rsidRDefault="0056332F" w:rsidP="0056332F">
      <w:pPr>
        <w:pStyle w:val="LDAmendText"/>
      </w:pPr>
      <w:r>
        <w:t>IMO</w:t>
      </w:r>
    </w:p>
    <w:p w14:paraId="4B8ADA43" w14:textId="77777777" w:rsidR="0056332F" w:rsidRDefault="0056332F" w:rsidP="0056332F">
      <w:pPr>
        <w:pStyle w:val="LDAmendInstruction"/>
      </w:pPr>
      <w:r>
        <w:t>insert</w:t>
      </w:r>
    </w:p>
    <w:p w14:paraId="28E40D57" w14:textId="77777777" w:rsidR="0056332F" w:rsidRDefault="0056332F" w:rsidP="0056332F">
      <w:pPr>
        <w:pStyle w:val="LDAmendText"/>
      </w:pPr>
      <w:r>
        <w:t>IMO</w:t>
      </w:r>
    </w:p>
    <w:p w14:paraId="751DDC2D" w14:textId="39A55FC3" w:rsidR="0056332F" w:rsidRPr="0056332F" w:rsidRDefault="0056332F" w:rsidP="005775F6">
      <w:pPr>
        <w:pStyle w:val="LDAmendText"/>
      </w:pPr>
      <w:r>
        <w:t>national law</w:t>
      </w:r>
    </w:p>
    <w:p w14:paraId="2E76CF85" w14:textId="77777777" w:rsidR="00217F48" w:rsidRDefault="00217F48" w:rsidP="00E9090F">
      <w:pPr>
        <w:pStyle w:val="LDScheduleClause"/>
        <w:tabs>
          <w:tab w:val="clear" w:pos="454"/>
          <w:tab w:val="clear" w:pos="737"/>
          <w:tab w:val="left" w:pos="3631"/>
        </w:tabs>
      </w:pPr>
    </w:p>
    <w:p w14:paraId="1F03F83D" w14:textId="77777777" w:rsidR="00C300A6" w:rsidRDefault="00C300A6" w:rsidP="00C300A6">
      <w:pPr>
        <w:pStyle w:val="SchedSectionBreak"/>
        <w:keepLines/>
        <w:sectPr w:rsidR="00C300A6" w:rsidSect="002441FA">
          <w:headerReference w:type="even" r:id="rId24"/>
          <w:headerReference w:type="default" r:id="rId25"/>
          <w:headerReference w:type="first" r:id="rId26"/>
          <w:footerReference w:type="first" r:id="rId27"/>
          <w:pgSz w:w="11907" w:h="16839" w:code="9"/>
          <w:pgMar w:top="1361" w:right="1701" w:bottom="1134" w:left="1701" w:header="567" w:footer="567" w:gutter="0"/>
          <w:cols w:space="708"/>
          <w:docGrid w:linePitch="360"/>
        </w:sectPr>
      </w:pPr>
    </w:p>
    <w:p w14:paraId="7656FB3F" w14:textId="77777777" w:rsidR="007515E5" w:rsidRDefault="007515E5" w:rsidP="007515E5">
      <w:pPr>
        <w:pStyle w:val="LDEndnote"/>
      </w:pPr>
      <w:r>
        <w:t>Note</w:t>
      </w:r>
    </w:p>
    <w:p w14:paraId="01F19DD8" w14:textId="77777777" w:rsidR="00C300A6" w:rsidRPr="00630C49" w:rsidRDefault="00C300A6" w:rsidP="00E4226F">
      <w:pPr>
        <w:pStyle w:val="LDBodytext"/>
      </w:pPr>
      <w:r w:rsidRPr="00630C49">
        <w:t>1.</w:t>
      </w:r>
      <w:r w:rsidRPr="00630C49">
        <w:tab/>
        <w:t xml:space="preserve">All legislative instruments and compilations </w:t>
      </w:r>
      <w:r w:rsidR="00B5153E">
        <w:t xml:space="preserve">of legislative instruments </w:t>
      </w:r>
      <w:r w:rsidRPr="00630C49">
        <w:t>are registered on the Federal Register</w:t>
      </w:r>
      <w:r w:rsidR="00B5153E">
        <w:t xml:space="preserve"> of Legislation</w:t>
      </w:r>
      <w:r w:rsidRPr="00630C49">
        <w:t xml:space="preserve"> under the </w:t>
      </w:r>
      <w:r w:rsidR="00B5153E">
        <w:rPr>
          <w:i/>
        </w:rPr>
        <w:t>Legislation</w:t>
      </w:r>
      <w:r w:rsidRPr="00630C49">
        <w:rPr>
          <w:i/>
        </w:rPr>
        <w:t xml:space="preserve"> Act 2003. </w:t>
      </w:r>
      <w:r w:rsidRPr="00630C49">
        <w:t xml:space="preserve">See </w:t>
      </w:r>
      <w:r w:rsidRPr="00630C49">
        <w:rPr>
          <w:u w:val="single"/>
        </w:rPr>
        <w:t>http</w:t>
      </w:r>
      <w:r w:rsidR="0098505C">
        <w:rPr>
          <w:u w:val="single"/>
        </w:rPr>
        <w:t>s</w:t>
      </w:r>
      <w:r w:rsidRPr="00630C49">
        <w:rPr>
          <w:u w:val="single"/>
        </w:rPr>
        <w:t>://www.</w:t>
      </w:r>
      <w:r w:rsidR="005510C0">
        <w:rPr>
          <w:u w:val="single"/>
        </w:rPr>
        <w:t>legislation</w:t>
      </w:r>
      <w:r w:rsidRPr="00630C49">
        <w:rPr>
          <w:u w:val="single"/>
        </w:rPr>
        <w:t>.gov.au</w:t>
      </w:r>
      <w:r w:rsidRPr="00630C49">
        <w:t>.</w:t>
      </w:r>
    </w:p>
    <w:p w14:paraId="2D4127FC" w14:textId="77777777" w:rsidR="00C300A6" w:rsidRPr="00630C49" w:rsidRDefault="00C300A6" w:rsidP="00C300A6">
      <w:pPr>
        <w:pStyle w:val="NotesSectionBreak"/>
        <w:keepLines/>
        <w:sectPr w:rsidR="00C300A6" w:rsidRPr="00630C49" w:rsidSect="00217F48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37A7B116" w14:textId="77777777" w:rsidR="008C17E9" w:rsidRDefault="008C17E9" w:rsidP="00C300A6">
      <w:pPr>
        <w:pStyle w:val="LDBodytext"/>
      </w:pPr>
    </w:p>
    <w:sectPr w:rsidR="008C17E9" w:rsidSect="00917A7B">
      <w:headerReference w:type="even" r:id="rId34"/>
      <w:headerReference w:type="default" r:id="rId35"/>
      <w:footerReference w:type="even" r:id="rId36"/>
      <w:footerReference w:type="default" r:id="rId37"/>
      <w:footerReference w:type="first" r:id="rId38"/>
      <w:type w:val="continuous"/>
      <w:pgSz w:w="11907" w:h="16839" w:code="9"/>
      <w:pgMar w:top="1361" w:right="1701" w:bottom="136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D10AA" w14:textId="77777777" w:rsidR="00D84A6E" w:rsidRDefault="00D84A6E">
      <w:r>
        <w:separator/>
      </w:r>
    </w:p>
  </w:endnote>
  <w:endnote w:type="continuationSeparator" w:id="0">
    <w:p w14:paraId="131E5841" w14:textId="77777777" w:rsidR="00D84A6E" w:rsidRDefault="00D8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FFADB" w14:textId="77777777" w:rsidR="00D84A6E" w:rsidRPr="00DC116F" w:rsidRDefault="00D84A6E" w:rsidP="001A116D">
    <w:pPr>
      <w:pStyle w:val="LDFooterDraft"/>
    </w:pPr>
    <w:r>
      <w:t xml:space="preserve">AMSA IN CONFIDENCE — CONSULTATION </w:t>
    </w:r>
    <w:r w:rsidRPr="00CA5F5B">
      <w:t>DRAFT</w:t>
    </w: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8"/>
      <w:gridCol w:w="7720"/>
      <w:gridCol w:w="462"/>
    </w:tblGrid>
    <w:tr w:rsidR="00D84A6E" w14:paraId="782985ED" w14:textId="77777777" w:rsidTr="001B6376">
      <w:tc>
        <w:tcPr>
          <w:tcW w:w="468" w:type="dxa"/>
          <w:shd w:val="clear" w:color="auto" w:fill="auto"/>
        </w:tcPr>
        <w:p w14:paraId="73C75CBA" w14:textId="77777777" w:rsidR="00D84A6E" w:rsidRPr="007F6065" w:rsidRDefault="00D84A6E" w:rsidP="001B6376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2</w:t>
          </w:r>
          <w:r w:rsidRPr="007F6065">
            <w:fldChar w:fldCharType="end"/>
          </w:r>
        </w:p>
      </w:tc>
      <w:tc>
        <w:tcPr>
          <w:tcW w:w="7720" w:type="dxa"/>
          <w:shd w:val="clear" w:color="auto" w:fill="auto"/>
        </w:tcPr>
        <w:p w14:paraId="423D3C1D" w14:textId="7E9F4F1F" w:rsidR="00D84A6E" w:rsidRPr="00EF2F9D" w:rsidRDefault="00D84A6E" w:rsidP="001B6376">
          <w:pPr>
            <w:pStyle w:val="LDFooterCitation"/>
          </w:pPr>
          <w:r>
            <w:fldChar w:fldCharType="begin"/>
          </w:r>
          <w:r>
            <w:instrText xml:space="preserve"> REF Citation \h  \* MERGEFORMAT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462" w:type="dxa"/>
          <w:shd w:val="clear" w:color="auto" w:fill="auto"/>
        </w:tcPr>
        <w:p w14:paraId="4237F7C8" w14:textId="77777777" w:rsidR="00D84A6E" w:rsidRPr="007F6065" w:rsidRDefault="00D84A6E" w:rsidP="001B6376">
          <w:pPr>
            <w:pStyle w:val="LDFooter"/>
          </w:pPr>
        </w:p>
      </w:tc>
    </w:tr>
  </w:tbl>
  <w:p w14:paraId="6C03BFDE" w14:textId="3F97E5D9" w:rsidR="00D84A6E" w:rsidRPr="001A116D" w:rsidRDefault="00294F48" w:rsidP="001A116D">
    <w:pPr>
      <w:pStyle w:val="LDFooterRef"/>
    </w:pPr>
    <w:r>
      <w:fldChar w:fldCharType="begin"/>
    </w:r>
    <w:r>
      <w:instrText xml:space="preserve"> FILENAME   \* MERGEFORMAT </w:instrText>
    </w:r>
    <w:r>
      <w:fldChar w:fldCharType="separate"/>
    </w:r>
    <w:r w:rsidR="00D84A6E">
      <w:rPr>
        <w:noProof/>
      </w:rPr>
      <w:t>MO505 Conseq Amdt Order 220325Z</w:t>
    </w:r>
    <w:r>
      <w:rPr>
        <w:noProof/>
      </w:rPr>
      <w:fldChar w:fldCharType="end"/>
    </w:r>
    <w:r w:rsidR="00D84A6E">
      <w:rPr>
        <w:noProof/>
      </w:rPr>
      <w:t xml:space="preserve"> </w:t>
    </w:r>
    <w:r>
      <w:fldChar w:fldCharType="begin"/>
    </w:r>
    <w:r>
      <w:instrText xml:space="preserve"> SAVEDATE   \* MERGEFORMAT </w:instrText>
    </w:r>
    <w:r>
      <w:fldChar w:fldCharType="separate"/>
    </w:r>
    <w:r w:rsidR="00DA126B">
      <w:rPr>
        <w:noProof/>
      </w:rPr>
      <w:t>25/03/2022 5:27:00 PM</w:t>
    </w:r>
    <w:r>
      <w:rPr>
        <w:noProof/>
      </w:rPr>
      <w:fldChar w:fldCharType="end"/>
    </w:r>
    <w:r w:rsidR="00D84A6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5CA9534F" wp14:editId="66EDD3F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2D865" w14:textId="77777777" w:rsidR="00D84A6E" w:rsidRDefault="00D84A6E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953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84.75pt;width:349.5pt;height:41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" filled="f" stroked="f">
              <v:textbox>
                <w:txbxContent>
                  <w:p w14:paraId="3562D865" w14:textId="77777777" w:rsidR="00D84A6E" w:rsidRDefault="00D84A6E" w:rsidP="001A116D"/>
                </w:txbxContent>
              </v:textbox>
            </v:shape>
          </w:pict>
        </mc:Fallback>
      </mc:AlternateContent>
    </w:r>
    <w:r w:rsidR="00D84A6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4CE8A103" wp14:editId="1375CF7A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FA5D3" w14:textId="77777777" w:rsidR="00D84A6E" w:rsidRDefault="00D84A6E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8A103" id="Text Box 1" o:spid="_x0000_s1027" type="#_x0000_t202" style="position:absolute;margin-left:-36pt;margin-top:188.55pt;width:349.5pt;height:41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" filled="f" stroked="f">
              <v:textbox>
                <w:txbxContent>
                  <w:p w14:paraId="267FA5D3" w14:textId="77777777" w:rsidR="00D84A6E" w:rsidRDefault="00D84A6E" w:rsidP="001A116D"/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14C68" w14:textId="77777777" w:rsidR="00D84A6E" w:rsidRPr="00A41806" w:rsidRDefault="00D84A6E" w:rsidP="00CB6548">
    <w:pPr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84A6E" w:rsidRPr="00A41806" w14:paraId="2AFC2E88" w14:textId="77777777">
      <w:tc>
        <w:tcPr>
          <w:tcW w:w="1191" w:type="dxa"/>
          <w:shd w:val="clear" w:color="auto" w:fill="auto"/>
        </w:tcPr>
        <w:p w14:paraId="085D2BB1" w14:textId="4C9892FE" w:rsidR="00D84A6E" w:rsidRPr="00A41806" w:rsidRDefault="00D84A6E" w:rsidP="00CB6548">
          <w:pPr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Pr="00A41806"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14:paraId="7961ED27" w14:textId="6F3DCA77" w:rsidR="00D84A6E" w:rsidRPr="00EF2F9D" w:rsidRDefault="00D84A6E" w:rsidP="00CB6548">
          <w:pPr>
            <w:pStyle w:val="LD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14:paraId="3CD3F8CA" w14:textId="77777777" w:rsidR="00D84A6E" w:rsidRPr="005968DD" w:rsidRDefault="00D84A6E" w:rsidP="00CB6548">
          <w:pPr>
            <w:spacing w:before="20"/>
            <w:jc w:val="right"/>
          </w:pPr>
          <w:r w:rsidRPr="005968DD">
            <w:fldChar w:fldCharType="begin"/>
          </w:r>
          <w:r w:rsidRPr="005968DD">
            <w:instrText xml:space="preserve"> PAGE </w:instrText>
          </w:r>
          <w:r w:rsidRPr="005968DD">
            <w:fldChar w:fldCharType="separate"/>
          </w:r>
          <w:r>
            <w:rPr>
              <w:noProof/>
            </w:rPr>
            <w:t>5</w:t>
          </w:r>
          <w:r w:rsidRPr="005968DD">
            <w:fldChar w:fldCharType="end"/>
          </w:r>
        </w:p>
      </w:tc>
    </w:tr>
  </w:tbl>
  <w:p w14:paraId="2791E662" w14:textId="77777777" w:rsidR="00D84A6E" w:rsidRPr="00A41806" w:rsidRDefault="00D84A6E" w:rsidP="00CB6548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3F5CC" wp14:editId="06097F3C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25312" w14:textId="77777777" w:rsidR="00D84A6E" w:rsidRPr="00D90D94" w:rsidRDefault="00D84A6E" w:rsidP="00CB654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3F5C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3" type="#_x0000_t202" style="position:absolute;margin-left:2pt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" filled="f" stroked="f">
              <v:textbox inset="0,0,0,0">
                <w:txbxContent>
                  <w:p w14:paraId="26E25312" w14:textId="77777777" w:rsidR="00D84A6E" w:rsidRPr="00D90D94" w:rsidRDefault="00D84A6E" w:rsidP="00CB6548"/>
                </w:txbxContent>
              </v:textbox>
              <w10:wrap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09FA1" w14:textId="77777777" w:rsidR="00D84A6E" w:rsidRPr="00556EB9" w:rsidRDefault="00D84A6E" w:rsidP="00CB6548">
    <w:pPr>
      <w:pStyle w:val="LDFooterCitation"/>
    </w:pPr>
    <w:r>
      <w:rPr>
        <w:noProof/>
      </w:rPr>
      <w:t>G:\Drafting-Unit 1\#final 11xxxx\1120900A Product Stewardship (TVs and computers) Regs 2011\1120900A-111027Z.doc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9B00F" w14:textId="77777777" w:rsidR="00D84A6E" w:rsidRDefault="00D84A6E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84A6E" w14:paraId="4670A607" w14:textId="77777777">
      <w:tc>
        <w:tcPr>
          <w:tcW w:w="1134" w:type="dxa"/>
        </w:tcPr>
        <w:p w14:paraId="7CF3FC06" w14:textId="77777777" w:rsidR="00D84A6E" w:rsidRPr="003D7214" w:rsidRDefault="00D84A6E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8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37186472" w14:textId="45E86208" w:rsidR="00D84A6E" w:rsidRPr="004F5D6D" w:rsidRDefault="00D84A6E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3DD24367" w14:textId="77777777" w:rsidR="00D84A6E" w:rsidRPr="00451BF5" w:rsidRDefault="00D84A6E" w:rsidP="00BD545A">
          <w:pPr>
            <w:spacing w:line="240" w:lineRule="exact"/>
            <w:jc w:val="right"/>
          </w:pPr>
        </w:p>
      </w:tc>
    </w:tr>
  </w:tbl>
  <w:p w14:paraId="6A9E2BB0" w14:textId="77777777" w:rsidR="00D84A6E" w:rsidRDefault="00D84A6E" w:rsidP="00BD545A">
    <w:pPr>
      <w:ind w:right="360" w:firstLine="360"/>
    </w:pPr>
    <w:r>
      <w:t>DRAFT ONLY</w:t>
    </w:r>
  </w:p>
  <w:p w14:paraId="50FEF446" w14:textId="5A2E9AFA" w:rsidR="00D84A6E" w:rsidRDefault="00294F48" w:rsidP="00BD545A">
    <w:r>
      <w:fldChar w:fldCharType="begin"/>
    </w:r>
    <w:r>
      <w:instrText xml:space="preserve"> FILENAME   \* MERGEFORMAT </w:instrText>
    </w:r>
    <w:r>
      <w:fldChar w:fldCharType="separate"/>
    </w:r>
    <w:r w:rsidR="00D84A6E">
      <w:rPr>
        <w:noProof/>
      </w:rPr>
      <w:t>MO505 Conseq Amdt Order 220325Z</w:t>
    </w:r>
    <w:r>
      <w:rPr>
        <w:noProof/>
      </w:rPr>
      <w:fldChar w:fldCharType="end"/>
    </w:r>
    <w:r w:rsidR="00D84A6E" w:rsidRPr="00974D8C">
      <w:t xml:space="preserve"> </w:t>
    </w:r>
    <w:r w:rsidR="00D84A6E">
      <w:fldChar w:fldCharType="begin"/>
    </w:r>
    <w:r w:rsidR="00D84A6E">
      <w:instrText xml:space="preserve"> DATE  \@ "D/MM/YYYY"  \* MERGEFORMAT </w:instrText>
    </w:r>
    <w:r w:rsidR="00D84A6E">
      <w:fldChar w:fldCharType="separate"/>
    </w:r>
    <w:r w:rsidR="00DA126B">
      <w:rPr>
        <w:noProof/>
      </w:rPr>
      <w:t>29/03/2022</w:t>
    </w:r>
    <w:r w:rsidR="00D84A6E">
      <w:fldChar w:fldCharType="end"/>
    </w:r>
    <w:r w:rsidR="00D84A6E">
      <w:t xml:space="preserve"> </w:t>
    </w:r>
    <w:r w:rsidR="00D84A6E">
      <w:fldChar w:fldCharType="begin"/>
    </w:r>
    <w:r w:rsidR="00D84A6E">
      <w:instrText xml:space="preserve"> TIME  \@ "h:mm am/pm"  \* MERGEFORMAT </w:instrText>
    </w:r>
    <w:r w:rsidR="00D84A6E">
      <w:fldChar w:fldCharType="separate"/>
    </w:r>
    <w:r w:rsidR="00DA126B">
      <w:rPr>
        <w:noProof/>
      </w:rPr>
      <w:t>12:41 PM</w:t>
    </w:r>
    <w:r w:rsidR="00D84A6E"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279FE" w14:textId="77777777" w:rsidR="00D84A6E" w:rsidRDefault="00D84A6E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84A6E" w14:paraId="4AFA5C71" w14:textId="77777777">
      <w:tc>
        <w:tcPr>
          <w:tcW w:w="1134" w:type="dxa"/>
        </w:tcPr>
        <w:p w14:paraId="3EEEE9E7" w14:textId="77777777" w:rsidR="00D84A6E" w:rsidRDefault="00D84A6E" w:rsidP="00BD545A">
          <w:pPr>
            <w:spacing w:line="240" w:lineRule="exact"/>
          </w:pPr>
        </w:p>
      </w:tc>
      <w:tc>
        <w:tcPr>
          <w:tcW w:w="6095" w:type="dxa"/>
        </w:tcPr>
        <w:p w14:paraId="6E901A95" w14:textId="335D1FD5" w:rsidR="00D84A6E" w:rsidRPr="004F5D6D" w:rsidRDefault="00D84A6E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2958B3E7" w14:textId="77777777" w:rsidR="00D84A6E" w:rsidRPr="003D7214" w:rsidRDefault="00D84A6E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9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14:paraId="01B92562" w14:textId="77777777" w:rsidR="00D84A6E" w:rsidRDefault="00D84A6E" w:rsidP="00BD545A">
    <w:r>
      <w:t>DRAFT ONLY</w:t>
    </w:r>
  </w:p>
  <w:p w14:paraId="36DBDB45" w14:textId="2896F084" w:rsidR="00D84A6E" w:rsidRDefault="00294F48" w:rsidP="00BD545A">
    <w:r>
      <w:fldChar w:fldCharType="begin"/>
    </w:r>
    <w:r>
      <w:instrText xml:space="preserve"> FILENAME   \* MERGEFORMAT </w:instrText>
    </w:r>
    <w:r>
      <w:fldChar w:fldCharType="separate"/>
    </w:r>
    <w:r w:rsidR="00D84A6E">
      <w:rPr>
        <w:noProof/>
      </w:rPr>
      <w:t>MO505 Conseq Amdt Order 220325Z</w:t>
    </w:r>
    <w:r>
      <w:rPr>
        <w:noProof/>
      </w:rPr>
      <w:fldChar w:fldCharType="end"/>
    </w:r>
    <w:r w:rsidR="00D84A6E" w:rsidRPr="00974D8C">
      <w:t xml:space="preserve"> </w:t>
    </w:r>
    <w:r w:rsidR="00D84A6E">
      <w:fldChar w:fldCharType="begin"/>
    </w:r>
    <w:r w:rsidR="00D84A6E">
      <w:instrText xml:space="preserve"> DATE  \@ "D/MM/YYYY"  \* MERGEFORMAT </w:instrText>
    </w:r>
    <w:r w:rsidR="00D84A6E">
      <w:fldChar w:fldCharType="separate"/>
    </w:r>
    <w:r w:rsidR="00DA126B">
      <w:rPr>
        <w:noProof/>
      </w:rPr>
      <w:t>29/03/2022</w:t>
    </w:r>
    <w:r w:rsidR="00D84A6E">
      <w:fldChar w:fldCharType="end"/>
    </w:r>
    <w:r w:rsidR="00D84A6E">
      <w:t xml:space="preserve"> </w:t>
    </w:r>
    <w:r w:rsidR="00D84A6E">
      <w:fldChar w:fldCharType="begin"/>
    </w:r>
    <w:r w:rsidR="00D84A6E">
      <w:instrText xml:space="preserve"> TIME  \@ "h:mm am/pm"  \* MERGEFORMAT </w:instrText>
    </w:r>
    <w:r w:rsidR="00D84A6E">
      <w:fldChar w:fldCharType="separate"/>
    </w:r>
    <w:r w:rsidR="00DA126B">
      <w:rPr>
        <w:noProof/>
      </w:rPr>
      <w:t>12:41 PM</w:t>
    </w:r>
    <w:r w:rsidR="00D84A6E"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4A116" w14:textId="77777777" w:rsidR="00D84A6E" w:rsidRDefault="00D84A6E">
    <w:r>
      <w:t>DRAFT ONLY</w:t>
    </w:r>
  </w:p>
  <w:p w14:paraId="22B48BC1" w14:textId="0F584C12" w:rsidR="00D84A6E" w:rsidRPr="00974D8C" w:rsidRDefault="00294F48">
    <w:r>
      <w:fldChar w:fldCharType="begin"/>
    </w:r>
    <w:r>
      <w:instrText xml:space="preserve"> FILENAME   \* MERGEFORMAT </w:instrText>
    </w:r>
    <w:r>
      <w:fldChar w:fldCharType="separate"/>
    </w:r>
    <w:r w:rsidR="00D84A6E">
      <w:rPr>
        <w:noProof/>
      </w:rPr>
      <w:t>MO505 Conseq Amdt Order 220325Z</w:t>
    </w:r>
    <w:r>
      <w:rPr>
        <w:noProof/>
      </w:rPr>
      <w:fldChar w:fldCharType="end"/>
    </w:r>
    <w:r w:rsidR="00D84A6E" w:rsidRPr="00974D8C">
      <w:t xml:space="preserve"> </w:t>
    </w:r>
    <w:r w:rsidR="00D84A6E">
      <w:fldChar w:fldCharType="begin"/>
    </w:r>
    <w:r w:rsidR="00D84A6E">
      <w:instrText xml:space="preserve"> DATE  \@ "D/MM/YYYY"  \* MERGEFORMAT </w:instrText>
    </w:r>
    <w:r w:rsidR="00D84A6E">
      <w:fldChar w:fldCharType="separate"/>
    </w:r>
    <w:r w:rsidR="00DA126B">
      <w:rPr>
        <w:noProof/>
      </w:rPr>
      <w:t>29/03/2022</w:t>
    </w:r>
    <w:r w:rsidR="00D84A6E">
      <w:fldChar w:fldCharType="end"/>
    </w:r>
    <w:r w:rsidR="00D84A6E">
      <w:t xml:space="preserve"> </w:t>
    </w:r>
    <w:r w:rsidR="00D84A6E">
      <w:fldChar w:fldCharType="begin"/>
    </w:r>
    <w:r w:rsidR="00D84A6E">
      <w:instrText xml:space="preserve"> TIME  \@ "h:mm am/pm"  \* MERGEFORMAT </w:instrText>
    </w:r>
    <w:r w:rsidR="00D84A6E">
      <w:fldChar w:fldCharType="separate"/>
    </w:r>
    <w:r w:rsidR="00DA126B">
      <w:rPr>
        <w:noProof/>
      </w:rPr>
      <w:t>12:41 PM</w:t>
    </w:r>
    <w:r w:rsidR="00D84A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728B" w14:textId="77777777" w:rsidR="00D84A6E" w:rsidRPr="00DC116F" w:rsidRDefault="00D84A6E" w:rsidP="001A116D">
    <w:pPr>
      <w:pStyle w:val="LDFooterDraft"/>
    </w:pPr>
    <w:r>
      <w:t xml:space="preserve">AMSA IN CONFIDENCE — CONSULTATION </w:t>
    </w:r>
    <w:r w:rsidRPr="00CA5F5B">
      <w:t>DRAFT</w:t>
    </w:r>
  </w:p>
  <w:tbl>
    <w:tblPr>
      <w:tblW w:w="864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720"/>
      <w:gridCol w:w="462"/>
      <w:gridCol w:w="462"/>
    </w:tblGrid>
    <w:tr w:rsidR="00D84A6E" w14:paraId="505ADB04" w14:textId="77777777" w:rsidTr="001B6376">
      <w:tc>
        <w:tcPr>
          <w:tcW w:w="7720" w:type="dxa"/>
          <w:shd w:val="clear" w:color="auto" w:fill="auto"/>
        </w:tcPr>
        <w:p w14:paraId="1A633DE0" w14:textId="58851364" w:rsidR="00D84A6E" w:rsidRPr="00EF2F9D" w:rsidRDefault="00D84A6E" w:rsidP="001B6376">
          <w:pPr>
            <w:pStyle w:val="LDFooterCitation"/>
          </w:pPr>
          <w:r>
            <w:fldChar w:fldCharType="begin"/>
          </w:r>
          <w:r>
            <w:instrText xml:space="preserve"> REF Citation \h  \* MERGEFORMAT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462" w:type="dxa"/>
        </w:tcPr>
        <w:p w14:paraId="6C498C1F" w14:textId="77777777" w:rsidR="00D84A6E" w:rsidRPr="007F6065" w:rsidRDefault="00D84A6E" w:rsidP="001B6376">
          <w:pPr>
            <w:pStyle w:val="LDFooter"/>
          </w:pPr>
        </w:p>
      </w:tc>
      <w:tc>
        <w:tcPr>
          <w:tcW w:w="462" w:type="dxa"/>
          <w:shd w:val="clear" w:color="auto" w:fill="auto"/>
        </w:tcPr>
        <w:p w14:paraId="5C91619E" w14:textId="77777777" w:rsidR="00D84A6E" w:rsidRPr="007F6065" w:rsidRDefault="00D84A6E" w:rsidP="001B6376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3</w:t>
          </w:r>
          <w:r w:rsidRPr="007F6065">
            <w:fldChar w:fldCharType="end"/>
          </w:r>
        </w:p>
      </w:tc>
    </w:tr>
  </w:tbl>
  <w:p w14:paraId="48910284" w14:textId="20FB4CEA" w:rsidR="00D84A6E" w:rsidRPr="001A116D" w:rsidRDefault="00294F48" w:rsidP="001A116D">
    <w:pPr>
      <w:pStyle w:val="LDFooterRef"/>
    </w:pPr>
    <w:r>
      <w:fldChar w:fldCharType="begin"/>
    </w:r>
    <w:r>
      <w:instrText xml:space="preserve"> FILENAME   \* MERGEFORMAT </w:instrText>
    </w:r>
    <w:r>
      <w:fldChar w:fldCharType="separate"/>
    </w:r>
    <w:r w:rsidR="00D84A6E">
      <w:rPr>
        <w:noProof/>
      </w:rPr>
      <w:t>MO505 Conseq Amdt Order 220325Z</w:t>
    </w:r>
    <w:r>
      <w:rPr>
        <w:noProof/>
      </w:rPr>
      <w:fldChar w:fldCharType="end"/>
    </w:r>
    <w:r w:rsidR="00D84A6E" w:rsidRPr="00CA5F5B">
      <w:t xml:space="preserve"> </w:t>
    </w:r>
    <w:r>
      <w:fldChar w:fldCharType="begin"/>
    </w:r>
    <w:r>
      <w:instrText xml:space="preserve"> SAVEDATE   \* MERGEFORMAT </w:instrText>
    </w:r>
    <w:r>
      <w:fldChar w:fldCharType="separate"/>
    </w:r>
    <w:r w:rsidR="00DA126B">
      <w:rPr>
        <w:noProof/>
      </w:rPr>
      <w:t>25/03/2022 5:27:00 PM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B2F96" w14:textId="1928B8F6" w:rsidR="00D84A6E" w:rsidRDefault="00D84A6E" w:rsidP="00562A60">
    <w:pPr>
      <w:pStyle w:val="LDFooterRef"/>
    </w:pPr>
    <w:r>
      <w:t xml:space="preserve">MO505 </w:t>
    </w:r>
    <w:proofErr w:type="spellStart"/>
    <w:r>
      <w:t>Conseq</w:t>
    </w:r>
    <w:proofErr w:type="spellEnd"/>
    <w:r>
      <w:t xml:space="preserve"> </w:t>
    </w:r>
    <w:proofErr w:type="spellStart"/>
    <w:r>
      <w:t>Amdt</w:t>
    </w:r>
    <w:proofErr w:type="spellEnd"/>
    <w:r>
      <w:t xml:space="preserve"> Order 220325Z</w:t>
    </w:r>
    <w:r w:rsidR="00294F48"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13B65" w14:textId="08BEB340" w:rsidR="00D84A6E" w:rsidRPr="00DC116F" w:rsidRDefault="00D84A6E" w:rsidP="001A116D">
    <w:pPr>
      <w:pStyle w:val="LDFooterDraft"/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8"/>
      <w:gridCol w:w="7720"/>
      <w:gridCol w:w="462"/>
    </w:tblGrid>
    <w:tr w:rsidR="00D84A6E" w14:paraId="5D34AB49" w14:textId="77777777" w:rsidTr="001B6376">
      <w:tc>
        <w:tcPr>
          <w:tcW w:w="468" w:type="dxa"/>
          <w:shd w:val="clear" w:color="auto" w:fill="auto"/>
        </w:tcPr>
        <w:p w14:paraId="3C609D0F" w14:textId="77777777" w:rsidR="00D84A6E" w:rsidRPr="007F6065" w:rsidRDefault="00D84A6E" w:rsidP="001B6376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8</w:t>
          </w:r>
          <w:r w:rsidRPr="007F6065">
            <w:fldChar w:fldCharType="end"/>
          </w:r>
        </w:p>
      </w:tc>
      <w:tc>
        <w:tcPr>
          <w:tcW w:w="7720" w:type="dxa"/>
          <w:shd w:val="clear" w:color="auto" w:fill="auto"/>
        </w:tcPr>
        <w:p w14:paraId="61761C98" w14:textId="030A5EB5" w:rsidR="00D84A6E" w:rsidRPr="00EF2F9D" w:rsidRDefault="00D84A6E" w:rsidP="001B6376">
          <w:pPr>
            <w:pStyle w:val="LDFooterCitation"/>
          </w:pPr>
          <w:r w:rsidRPr="00C04ECD">
            <w:rPr>
              <w:iCs/>
            </w:rPr>
            <w:t>Marine Orders Amendment (Marine Order 505 — consequential changes) Order 2022</w:t>
          </w:r>
        </w:p>
      </w:tc>
      <w:tc>
        <w:tcPr>
          <w:tcW w:w="462" w:type="dxa"/>
          <w:shd w:val="clear" w:color="auto" w:fill="auto"/>
        </w:tcPr>
        <w:p w14:paraId="0B33CC63" w14:textId="77777777" w:rsidR="00D84A6E" w:rsidRPr="007F6065" w:rsidRDefault="00D84A6E" w:rsidP="001B6376">
          <w:pPr>
            <w:pStyle w:val="LDFooter"/>
          </w:pPr>
        </w:p>
      </w:tc>
    </w:tr>
  </w:tbl>
  <w:p w14:paraId="489BE7A3" w14:textId="091E8819" w:rsidR="00D84A6E" w:rsidRPr="001A116D" w:rsidRDefault="00D84A6E" w:rsidP="001A116D">
    <w:pPr>
      <w:pStyle w:val="LDFooterRef"/>
    </w:pPr>
    <w:r>
      <w:t xml:space="preserve">MO505 </w:t>
    </w:r>
    <w:proofErr w:type="spellStart"/>
    <w:r>
      <w:t>Conseq</w:t>
    </w:r>
    <w:proofErr w:type="spellEnd"/>
    <w:r>
      <w:t xml:space="preserve"> </w:t>
    </w:r>
    <w:proofErr w:type="spellStart"/>
    <w:r>
      <w:t>Amdt</w:t>
    </w:r>
    <w:proofErr w:type="spellEnd"/>
    <w:r>
      <w:t xml:space="preserve"> Order 220325</w: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A53790" wp14:editId="42516AA6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A0B25" w14:textId="77777777" w:rsidR="00D84A6E" w:rsidRDefault="00D84A6E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537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" filled="f" stroked="f">
              <v:textbox>
                <w:txbxContent>
                  <w:p w14:paraId="21BA0B25" w14:textId="77777777" w:rsidR="00D84A6E" w:rsidRDefault="00D84A6E" w:rsidP="001A116D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754C41" wp14:editId="56FB2D4F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5EB94" w14:textId="77777777" w:rsidR="00D84A6E" w:rsidRDefault="00D84A6E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754C41" id="_x0000_s1029" type="#_x0000_t202" style="position:absolute;margin-left:-36pt;margin-top:188.5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" filled="f" stroked="f">
              <v:textbox>
                <w:txbxContent>
                  <w:p w14:paraId="30C5EB94" w14:textId="77777777" w:rsidR="00D84A6E" w:rsidRDefault="00D84A6E" w:rsidP="001A116D"/>
                </w:txbxContent>
              </v:textbox>
            </v:shape>
          </w:pict>
        </mc:Fallback>
      </mc:AlternateContent>
    </w:r>
    <w:r>
      <w:t>Z</w:t>
    </w:r>
    <w:r w:rsidR="00294F48">
      <w:t>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2E9F" w14:textId="05EF73EF" w:rsidR="00D84A6E" w:rsidRPr="00DC116F" w:rsidRDefault="00D84A6E" w:rsidP="001A116D">
    <w:pPr>
      <w:pStyle w:val="LDFooterDraft"/>
    </w:pPr>
  </w:p>
  <w:tbl>
    <w:tblPr>
      <w:tblW w:w="864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2"/>
      <w:gridCol w:w="7790"/>
      <w:gridCol w:w="462"/>
    </w:tblGrid>
    <w:tr w:rsidR="00D84A6E" w14:paraId="5CDCB891" w14:textId="77777777" w:rsidTr="00CD1225">
      <w:tc>
        <w:tcPr>
          <w:tcW w:w="392" w:type="dxa"/>
          <w:shd w:val="clear" w:color="auto" w:fill="auto"/>
        </w:tcPr>
        <w:p w14:paraId="6A8175BB" w14:textId="77777777" w:rsidR="00D84A6E" w:rsidRPr="00EF2F9D" w:rsidRDefault="00D84A6E" w:rsidP="001B6376">
          <w:pPr>
            <w:pStyle w:val="LDFooterCitation"/>
          </w:pPr>
        </w:p>
      </w:tc>
      <w:tc>
        <w:tcPr>
          <w:tcW w:w="7790" w:type="dxa"/>
        </w:tcPr>
        <w:p w14:paraId="038E7D66" w14:textId="3A6DECC2" w:rsidR="00D84A6E" w:rsidRPr="00EF2F9D" w:rsidRDefault="00D84A6E" w:rsidP="001B6376">
          <w:pPr>
            <w:pStyle w:val="LDFooterCitation"/>
          </w:pPr>
          <w:r w:rsidRPr="00C04ECD">
            <w:rPr>
              <w:iCs/>
            </w:rPr>
            <w:t>Marine Orders Amendment (Marine Order 505 — consequential changes) Order 2022</w:t>
          </w:r>
        </w:p>
      </w:tc>
      <w:tc>
        <w:tcPr>
          <w:tcW w:w="462" w:type="dxa"/>
          <w:shd w:val="clear" w:color="auto" w:fill="auto"/>
        </w:tcPr>
        <w:p w14:paraId="0C6D6C34" w14:textId="77777777" w:rsidR="00D84A6E" w:rsidRPr="007F6065" w:rsidRDefault="00D84A6E" w:rsidP="001B6376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7</w:t>
          </w:r>
          <w:r w:rsidRPr="007F6065">
            <w:fldChar w:fldCharType="end"/>
          </w:r>
        </w:p>
      </w:tc>
    </w:tr>
  </w:tbl>
  <w:p w14:paraId="1AA17CED" w14:textId="7A3C8A5B" w:rsidR="00D84A6E" w:rsidRPr="001A116D" w:rsidRDefault="00D84A6E" w:rsidP="001A116D">
    <w:pPr>
      <w:pStyle w:val="LDFooterRef"/>
    </w:pPr>
    <w:bookmarkStart w:id="1" w:name="_Hlk99116849"/>
    <w:r>
      <w:t xml:space="preserve">MO505 </w:t>
    </w:r>
    <w:proofErr w:type="spellStart"/>
    <w:r>
      <w:t>Conseq</w:t>
    </w:r>
    <w:proofErr w:type="spellEnd"/>
    <w:r>
      <w:t xml:space="preserve"> </w:t>
    </w:r>
    <w:proofErr w:type="spellStart"/>
    <w:r>
      <w:t>Amdt</w:t>
    </w:r>
    <w:proofErr w:type="spellEnd"/>
    <w:r>
      <w:t xml:space="preserve"> Order 220325</w:t>
    </w:r>
    <w:bookmarkEnd w:id="1"/>
    <w:r>
      <w:t>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F4046" w14:textId="5D3C335A" w:rsidR="00D84A6E" w:rsidRPr="00556EB9" w:rsidRDefault="00294F48">
    <w:pPr>
      <w:pStyle w:val="LD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D84A6E">
      <w:rPr>
        <w:noProof/>
      </w:rPr>
      <w:t>J:\OLC\Legislative Drafting\drafts-nat law\MO505 and Part D\MO505 Conseq Amend Order\Finals\MO505 Conseq Amdt Order 220325Z.docx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B7B20" w14:textId="2DAD960A" w:rsidR="00D84A6E" w:rsidRPr="00556EB9" w:rsidRDefault="00294F48" w:rsidP="00AB5FCB">
    <w:pPr>
      <w:pStyle w:val="LD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D84A6E">
      <w:rPr>
        <w:noProof/>
      </w:rPr>
      <w:t>J:\OLC\Legislative Drafting\drafts-nat law\MO505 and Part D\MO505 Conseq Amend Order\Finals\MO505 Conseq Amdt Order 220325Z.docx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340F5" w14:textId="77777777" w:rsidR="00D84A6E" w:rsidRPr="00556EB9" w:rsidRDefault="00D84A6E" w:rsidP="00CB6548">
    <w:pPr>
      <w:pStyle w:val="LDFooterCitation"/>
    </w:pPr>
    <w:r>
      <w:rPr>
        <w:noProof/>
      </w:rPr>
      <w:t>G:\Drafting-Unit 1\#final 11xxxx\1120900A Product Stewardship (TVs and computers) Regs 2011\1120900A-111027Z.doc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147C9" w14:textId="77777777" w:rsidR="00D84A6E" w:rsidRDefault="00D84A6E" w:rsidP="00CB6548">
    <w:pPr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84A6E" w14:paraId="107C4DBD" w14:textId="77777777">
      <w:tc>
        <w:tcPr>
          <w:tcW w:w="1134" w:type="dxa"/>
          <w:shd w:val="clear" w:color="auto" w:fill="auto"/>
        </w:tcPr>
        <w:p w14:paraId="436BD52B" w14:textId="77777777" w:rsidR="00D84A6E" w:rsidRPr="007F6065" w:rsidRDefault="00D84A6E" w:rsidP="00CB6548">
          <w:pPr>
            <w:spacing w:before="20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8</w:t>
          </w:r>
          <w:r w:rsidRPr="007F6065">
            <w:fldChar w:fldCharType="end"/>
          </w:r>
        </w:p>
      </w:tc>
      <w:tc>
        <w:tcPr>
          <w:tcW w:w="4820" w:type="dxa"/>
          <w:shd w:val="clear" w:color="auto" w:fill="auto"/>
        </w:tcPr>
        <w:p w14:paraId="1ADDA2B9" w14:textId="2E466888" w:rsidR="00D84A6E" w:rsidRPr="00EF2F9D" w:rsidRDefault="00D84A6E" w:rsidP="00CB6548">
          <w:pPr>
            <w:pStyle w:val="LD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14:paraId="43B84D5A" w14:textId="2B065195" w:rsidR="00D84A6E" w:rsidRPr="007F6065" w:rsidRDefault="00D84A6E" w:rsidP="00CB6548">
          <w:pPr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</w:tr>
  </w:tbl>
  <w:p w14:paraId="0BBF0F8C" w14:textId="77777777" w:rsidR="00D84A6E" w:rsidRDefault="00D84A6E" w:rsidP="00CB6548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6056A" wp14:editId="6B0AABEA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3175" r="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8B354" w14:textId="77777777" w:rsidR="00D84A6E" w:rsidRPr="00D90D94" w:rsidRDefault="00D84A6E" w:rsidP="00CB654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056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margin-left:0;margin-top:783.2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" filled="f" stroked="f">
              <v:textbox inset="0,0,0,0">
                <w:txbxContent>
                  <w:p w14:paraId="6698B354" w14:textId="77777777" w:rsidR="00D84A6E" w:rsidRPr="00D90D94" w:rsidRDefault="00D84A6E" w:rsidP="00CB6548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22C51" wp14:editId="1E1AE017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3175" r="0" b="444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2ECE3" w14:textId="77777777" w:rsidR="00D84A6E" w:rsidRPr="004675CE" w:rsidRDefault="00D84A6E" w:rsidP="00CB6548"/>
                        <w:p w14:paraId="4F868BEB" w14:textId="77777777" w:rsidR="00D84A6E" w:rsidRPr="004675CE" w:rsidRDefault="00D84A6E" w:rsidP="00CB654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00BE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1120900A-111027Z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22C51" id="Text Box 32" o:spid="_x0000_s1031" type="#_x0000_t202" style="position:absolute;margin-left:0;margin-top:784.7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" filled="f" stroked="f">
              <v:textbox>
                <w:txbxContent>
                  <w:p w14:paraId="1142ECE3" w14:textId="77777777" w:rsidR="00D84A6E" w:rsidRPr="004675CE" w:rsidRDefault="00D84A6E" w:rsidP="00CB6548"/>
                  <w:p w14:paraId="4F868BEB" w14:textId="77777777" w:rsidR="00D84A6E" w:rsidRPr="004675CE" w:rsidRDefault="00D84A6E" w:rsidP="00CB654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00BE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1120900A-111027Z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13A2D5" wp14:editId="745A7C00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3810" r="0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1DF1D" w14:textId="77777777" w:rsidR="00D84A6E" w:rsidRPr="004675CE" w:rsidRDefault="00D84A6E" w:rsidP="00CB6548"/>
                        <w:p w14:paraId="69690844" w14:textId="77777777" w:rsidR="00D84A6E" w:rsidRPr="004675CE" w:rsidRDefault="00D84A6E" w:rsidP="00CB6548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00BE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1120900A-111027Z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3A2D5" id="Text Box 31" o:spid="_x0000_s1032" type="#_x0000_t202" style="position:absolute;margin-left:-36pt;margin-top:188.55pt;width:349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" filled="f" stroked="f">
              <v:textbox>
                <w:txbxContent>
                  <w:p w14:paraId="17D1DF1D" w14:textId="77777777" w:rsidR="00D84A6E" w:rsidRPr="004675CE" w:rsidRDefault="00D84A6E" w:rsidP="00CB6548"/>
                  <w:p w14:paraId="69690844" w14:textId="77777777" w:rsidR="00D84A6E" w:rsidRPr="004675CE" w:rsidRDefault="00D84A6E" w:rsidP="00CB6548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00BE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1120900A-111027Z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7AE7" w14:textId="77777777" w:rsidR="00D84A6E" w:rsidRDefault="00D84A6E">
      <w:r>
        <w:separator/>
      </w:r>
    </w:p>
  </w:footnote>
  <w:footnote w:type="continuationSeparator" w:id="0">
    <w:p w14:paraId="61475C37" w14:textId="77777777" w:rsidR="00D84A6E" w:rsidRDefault="00D8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D84A6E" w14:paraId="76887612" w14:textId="77777777">
      <w:tc>
        <w:tcPr>
          <w:tcW w:w="1494" w:type="dxa"/>
        </w:tcPr>
        <w:p w14:paraId="6DDCB596" w14:textId="77777777" w:rsidR="00D84A6E" w:rsidRDefault="00D84A6E" w:rsidP="00BD545A"/>
      </w:tc>
      <w:tc>
        <w:tcPr>
          <w:tcW w:w="6891" w:type="dxa"/>
        </w:tcPr>
        <w:p w14:paraId="472F2418" w14:textId="77777777" w:rsidR="00D84A6E" w:rsidRDefault="00D84A6E" w:rsidP="00BD545A"/>
      </w:tc>
    </w:tr>
    <w:tr w:rsidR="00D84A6E" w14:paraId="1645679B" w14:textId="77777777">
      <w:tc>
        <w:tcPr>
          <w:tcW w:w="1494" w:type="dxa"/>
        </w:tcPr>
        <w:p w14:paraId="6C268A12" w14:textId="77777777" w:rsidR="00D84A6E" w:rsidRDefault="00D84A6E" w:rsidP="00BD545A"/>
      </w:tc>
      <w:tc>
        <w:tcPr>
          <w:tcW w:w="6891" w:type="dxa"/>
        </w:tcPr>
        <w:p w14:paraId="1D8BC65C" w14:textId="77777777" w:rsidR="00D84A6E" w:rsidRDefault="00D84A6E" w:rsidP="00BD545A"/>
      </w:tc>
    </w:tr>
    <w:tr w:rsidR="00D84A6E" w14:paraId="5DC11645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FA450EA" w14:textId="77777777" w:rsidR="00D84A6E" w:rsidRDefault="00D84A6E" w:rsidP="00BD545A"/>
      </w:tc>
    </w:tr>
  </w:tbl>
  <w:p w14:paraId="5380393F" w14:textId="77777777" w:rsidR="00D84A6E" w:rsidRDefault="00D84A6E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320"/>
      <w:gridCol w:w="1185"/>
    </w:tblGrid>
    <w:tr w:rsidR="00D84A6E" w14:paraId="3CAFDDDC" w14:textId="77777777" w:rsidTr="00D2221B">
      <w:tc>
        <w:tcPr>
          <w:tcW w:w="7428" w:type="dxa"/>
          <w:vAlign w:val="bottom"/>
        </w:tcPr>
        <w:p w14:paraId="1CAFF26C" w14:textId="67EC439B" w:rsidR="00D84A6E" w:rsidRDefault="00D84A6E">
          <w:pPr>
            <w:pStyle w:val="HeaderLiteOdd"/>
          </w:pPr>
        </w:p>
      </w:tc>
      <w:tc>
        <w:tcPr>
          <w:tcW w:w="1200" w:type="dxa"/>
        </w:tcPr>
        <w:p w14:paraId="24F3EBF5" w14:textId="24C21CC1" w:rsidR="00D84A6E" w:rsidRDefault="00D84A6E">
          <w:pPr>
            <w:pStyle w:val="HeaderLiteOdd"/>
          </w:pPr>
        </w:p>
      </w:tc>
    </w:tr>
    <w:tr w:rsidR="00D84A6E" w14:paraId="307A7A28" w14:textId="77777777" w:rsidTr="00D2221B">
      <w:tc>
        <w:tcPr>
          <w:tcW w:w="7428" w:type="dxa"/>
        </w:tcPr>
        <w:p w14:paraId="41DF222E" w14:textId="0BF1B644" w:rsidR="00D84A6E" w:rsidRDefault="00D84A6E" w:rsidP="00AB5FCB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94F4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200" w:type="dxa"/>
          <w:vAlign w:val="bottom"/>
        </w:tcPr>
        <w:p w14:paraId="282F0FB6" w14:textId="65F97F9B" w:rsidR="00D84A6E" w:rsidRDefault="00D84A6E" w:rsidP="00AB5FCB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94F4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294F48">
            <w:fldChar w:fldCharType="begin"/>
          </w:r>
          <w:r w:rsidR="00294F48">
            <w:instrText xml:space="preserve"> STYLEREF CharDivNo \*Charformat </w:instrText>
          </w:r>
          <w:r w:rsidR="00294F48">
            <w:fldChar w:fldCharType="separate"/>
          </w:r>
          <w:r>
            <w:rPr>
              <w:noProof/>
            </w:rPr>
            <w:instrText>Subdivision 10.3</w:instrText>
          </w:r>
          <w:r w:rsidR="00294F48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D84A6E" w14:paraId="3D50E66E" w14:textId="77777777" w:rsidTr="00AB5FCB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5AD1D7B" w14:textId="77777777" w:rsidR="00D84A6E" w:rsidRPr="006D2A45" w:rsidRDefault="00D84A6E">
          <w:pPr>
            <w:pStyle w:val="HeaderBoldOdd"/>
          </w:pPr>
        </w:p>
      </w:tc>
    </w:tr>
  </w:tbl>
  <w:p w14:paraId="63A4CF45" w14:textId="77777777" w:rsidR="00D84A6E" w:rsidRDefault="00D84A6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F6BCA" w14:textId="77777777" w:rsidR="00D84A6E" w:rsidRDefault="00D84A6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D84A6E" w14:paraId="3BC2752F" w14:textId="77777777">
      <w:tc>
        <w:tcPr>
          <w:tcW w:w="7167" w:type="dxa"/>
        </w:tcPr>
        <w:p w14:paraId="59520CD0" w14:textId="77777777" w:rsidR="00D84A6E" w:rsidRDefault="00D84A6E">
          <w:pPr>
            <w:pStyle w:val="HeaderLiteEven"/>
          </w:pPr>
          <w:r>
            <w:t>Note</w:t>
          </w:r>
        </w:p>
      </w:tc>
    </w:tr>
    <w:tr w:rsidR="00D84A6E" w14:paraId="2AD244E2" w14:textId="77777777">
      <w:tc>
        <w:tcPr>
          <w:tcW w:w="7167" w:type="dxa"/>
        </w:tcPr>
        <w:p w14:paraId="2E165BF3" w14:textId="77777777" w:rsidR="00D84A6E" w:rsidRDefault="00D84A6E">
          <w:pPr>
            <w:pStyle w:val="HeaderLiteEven"/>
          </w:pPr>
        </w:p>
      </w:tc>
    </w:tr>
    <w:tr w:rsidR="00D84A6E" w14:paraId="7D745E33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5FA95024" w14:textId="77777777" w:rsidR="00D84A6E" w:rsidRDefault="00D84A6E">
          <w:pPr>
            <w:pStyle w:val="HeaderBoldEven"/>
          </w:pPr>
        </w:p>
      </w:tc>
    </w:tr>
  </w:tbl>
  <w:p w14:paraId="744EC4A8" w14:textId="77777777" w:rsidR="00D84A6E" w:rsidRDefault="00D84A6E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D84A6E" w14:paraId="57A49C7B" w14:textId="77777777">
      <w:tc>
        <w:tcPr>
          <w:tcW w:w="7167" w:type="dxa"/>
        </w:tcPr>
        <w:p w14:paraId="57A1075F" w14:textId="77777777" w:rsidR="00D84A6E" w:rsidRDefault="00D84A6E">
          <w:pPr>
            <w:pStyle w:val="HeaderLiteOdd"/>
          </w:pPr>
          <w:r>
            <w:t>Note</w:t>
          </w:r>
        </w:p>
      </w:tc>
    </w:tr>
    <w:tr w:rsidR="00D84A6E" w14:paraId="557BCBA5" w14:textId="77777777">
      <w:tc>
        <w:tcPr>
          <w:tcW w:w="7167" w:type="dxa"/>
        </w:tcPr>
        <w:p w14:paraId="6113F3C6" w14:textId="77777777" w:rsidR="00D84A6E" w:rsidRDefault="00D84A6E">
          <w:pPr>
            <w:pStyle w:val="HeaderLiteOdd"/>
          </w:pPr>
        </w:p>
      </w:tc>
    </w:tr>
    <w:tr w:rsidR="00D84A6E" w14:paraId="04109032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0940552F" w14:textId="77777777" w:rsidR="00D84A6E" w:rsidRDefault="00D84A6E">
          <w:pPr>
            <w:pStyle w:val="HeaderBoldOdd"/>
          </w:pPr>
        </w:p>
      </w:tc>
    </w:tr>
  </w:tbl>
  <w:p w14:paraId="0A787069" w14:textId="77777777" w:rsidR="00D84A6E" w:rsidRDefault="00D84A6E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58031" w14:textId="77777777" w:rsidR="00D84A6E" w:rsidRDefault="00D84A6E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D84A6E" w14:paraId="27A97C70" w14:textId="77777777">
      <w:tc>
        <w:tcPr>
          <w:tcW w:w="1494" w:type="dxa"/>
        </w:tcPr>
        <w:p w14:paraId="7010F100" w14:textId="77777777" w:rsidR="00D84A6E" w:rsidRDefault="00D84A6E" w:rsidP="00BD545A"/>
      </w:tc>
      <w:tc>
        <w:tcPr>
          <w:tcW w:w="6891" w:type="dxa"/>
        </w:tcPr>
        <w:p w14:paraId="54FA76B9" w14:textId="77777777" w:rsidR="00D84A6E" w:rsidRDefault="00D84A6E" w:rsidP="00BD545A"/>
      </w:tc>
    </w:tr>
    <w:tr w:rsidR="00D84A6E" w14:paraId="2F016FA8" w14:textId="77777777">
      <w:tc>
        <w:tcPr>
          <w:tcW w:w="1494" w:type="dxa"/>
        </w:tcPr>
        <w:p w14:paraId="2C179760" w14:textId="77777777" w:rsidR="00D84A6E" w:rsidRDefault="00D84A6E" w:rsidP="00BD545A"/>
      </w:tc>
      <w:tc>
        <w:tcPr>
          <w:tcW w:w="6891" w:type="dxa"/>
        </w:tcPr>
        <w:p w14:paraId="20170AAE" w14:textId="77777777" w:rsidR="00D84A6E" w:rsidRDefault="00D84A6E" w:rsidP="00BD545A"/>
      </w:tc>
    </w:tr>
    <w:tr w:rsidR="00D84A6E" w14:paraId="631E26E4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5254D95" w14:textId="77777777" w:rsidR="00D84A6E" w:rsidRDefault="00D84A6E" w:rsidP="00BD545A"/>
      </w:tc>
    </w:tr>
  </w:tbl>
  <w:p w14:paraId="16C6E9E6" w14:textId="77777777" w:rsidR="00D84A6E" w:rsidRDefault="00D84A6E" w:rsidP="00BD545A"/>
  <w:p w14:paraId="6807D3B3" w14:textId="77777777" w:rsidR="00D84A6E" w:rsidRDefault="00D84A6E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D84A6E" w14:paraId="3D31964F" w14:textId="77777777">
      <w:tc>
        <w:tcPr>
          <w:tcW w:w="6914" w:type="dxa"/>
        </w:tcPr>
        <w:p w14:paraId="41FF0FCC" w14:textId="77777777" w:rsidR="00D84A6E" w:rsidRDefault="00D84A6E" w:rsidP="00BD545A"/>
      </w:tc>
      <w:tc>
        <w:tcPr>
          <w:tcW w:w="1471" w:type="dxa"/>
        </w:tcPr>
        <w:p w14:paraId="710DE5B0" w14:textId="77777777" w:rsidR="00D84A6E" w:rsidRDefault="00D84A6E" w:rsidP="00BD545A"/>
      </w:tc>
    </w:tr>
    <w:tr w:rsidR="00D84A6E" w14:paraId="75C6CF4B" w14:textId="77777777">
      <w:tc>
        <w:tcPr>
          <w:tcW w:w="6914" w:type="dxa"/>
        </w:tcPr>
        <w:p w14:paraId="32603AD4" w14:textId="77777777" w:rsidR="00D84A6E" w:rsidRDefault="00D84A6E" w:rsidP="00BD545A"/>
      </w:tc>
      <w:tc>
        <w:tcPr>
          <w:tcW w:w="1471" w:type="dxa"/>
        </w:tcPr>
        <w:p w14:paraId="30BDA099" w14:textId="77777777" w:rsidR="00D84A6E" w:rsidRDefault="00D84A6E" w:rsidP="00BD545A"/>
      </w:tc>
    </w:tr>
    <w:tr w:rsidR="00D84A6E" w14:paraId="38DDCBE1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70B558C" w14:textId="77777777" w:rsidR="00D84A6E" w:rsidRDefault="00D84A6E" w:rsidP="00BD545A"/>
      </w:tc>
    </w:tr>
  </w:tbl>
  <w:p w14:paraId="2FE33F6C" w14:textId="77777777" w:rsidR="00D84A6E" w:rsidRDefault="00D84A6E" w:rsidP="00BD545A"/>
  <w:p w14:paraId="3C04CD0E" w14:textId="77777777" w:rsidR="00D84A6E" w:rsidRDefault="00D84A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D84A6E" w14:paraId="0290EAE7" w14:textId="77777777">
      <w:tc>
        <w:tcPr>
          <w:tcW w:w="6914" w:type="dxa"/>
        </w:tcPr>
        <w:p w14:paraId="0127BDF2" w14:textId="77777777" w:rsidR="00D84A6E" w:rsidRDefault="00D84A6E" w:rsidP="00BD545A"/>
      </w:tc>
      <w:tc>
        <w:tcPr>
          <w:tcW w:w="1471" w:type="dxa"/>
        </w:tcPr>
        <w:p w14:paraId="6CAEA230" w14:textId="77777777" w:rsidR="00D84A6E" w:rsidRDefault="00D84A6E" w:rsidP="00BD545A"/>
      </w:tc>
    </w:tr>
    <w:tr w:rsidR="00D84A6E" w14:paraId="315D775A" w14:textId="77777777">
      <w:tc>
        <w:tcPr>
          <w:tcW w:w="6914" w:type="dxa"/>
        </w:tcPr>
        <w:p w14:paraId="0C90484F" w14:textId="77777777" w:rsidR="00D84A6E" w:rsidRDefault="00D84A6E" w:rsidP="00BD545A"/>
      </w:tc>
      <w:tc>
        <w:tcPr>
          <w:tcW w:w="1471" w:type="dxa"/>
        </w:tcPr>
        <w:p w14:paraId="1632AE82" w14:textId="77777777" w:rsidR="00D84A6E" w:rsidRDefault="00D84A6E" w:rsidP="00BD545A"/>
      </w:tc>
    </w:tr>
    <w:tr w:rsidR="00D84A6E" w14:paraId="66820FB9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9B882E2" w14:textId="77777777" w:rsidR="00D84A6E" w:rsidRDefault="00D84A6E" w:rsidP="00BD545A"/>
      </w:tc>
    </w:tr>
  </w:tbl>
  <w:p w14:paraId="26A218DB" w14:textId="77777777" w:rsidR="00D84A6E" w:rsidRDefault="00D84A6E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520"/>
      <w:gridCol w:w="6985"/>
    </w:tblGrid>
    <w:tr w:rsidR="00D84A6E" w14:paraId="73C65D41" w14:textId="77777777" w:rsidTr="00AB5FCB">
      <w:tc>
        <w:tcPr>
          <w:tcW w:w="1531" w:type="dxa"/>
        </w:tcPr>
        <w:p w14:paraId="7C76F14E" w14:textId="77777777" w:rsidR="00D84A6E" w:rsidRDefault="00D84A6E">
          <w:pPr>
            <w:pStyle w:val="HeaderLiteEven"/>
          </w:pPr>
          <w:r>
            <w:t>Contents</w:t>
          </w:r>
        </w:p>
      </w:tc>
      <w:tc>
        <w:tcPr>
          <w:tcW w:w="7119" w:type="dxa"/>
          <w:vAlign w:val="bottom"/>
        </w:tcPr>
        <w:p w14:paraId="7A1431C5" w14:textId="77777777" w:rsidR="00D84A6E" w:rsidRDefault="00D84A6E">
          <w:pPr>
            <w:pStyle w:val="HeaderLiteEven"/>
          </w:pPr>
        </w:p>
      </w:tc>
    </w:tr>
    <w:tr w:rsidR="00D84A6E" w14:paraId="3A1AE799" w14:textId="77777777" w:rsidTr="00AB5FCB">
      <w:tc>
        <w:tcPr>
          <w:tcW w:w="1531" w:type="dxa"/>
        </w:tcPr>
        <w:p w14:paraId="1BF48F36" w14:textId="77777777" w:rsidR="00D84A6E" w:rsidRDefault="00D84A6E">
          <w:pPr>
            <w:pStyle w:val="HeaderLiteEven"/>
          </w:pPr>
        </w:p>
      </w:tc>
      <w:tc>
        <w:tcPr>
          <w:tcW w:w="7119" w:type="dxa"/>
          <w:vAlign w:val="bottom"/>
        </w:tcPr>
        <w:p w14:paraId="1026C331" w14:textId="77777777" w:rsidR="00D84A6E" w:rsidRDefault="00D84A6E">
          <w:pPr>
            <w:pStyle w:val="HeaderLiteEven"/>
          </w:pPr>
        </w:p>
      </w:tc>
    </w:tr>
    <w:tr w:rsidR="00D84A6E" w14:paraId="197EFFDC" w14:textId="77777777" w:rsidTr="00AB5FCB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533A649" w14:textId="77777777" w:rsidR="00D84A6E" w:rsidRDefault="00D84A6E">
          <w:pPr>
            <w:pStyle w:val="HeaderBoldEven"/>
          </w:pPr>
        </w:p>
      </w:tc>
    </w:tr>
  </w:tbl>
  <w:p w14:paraId="382A5D62" w14:textId="77777777" w:rsidR="00D84A6E" w:rsidRPr="00D21569" w:rsidRDefault="00D84A6E" w:rsidP="00DE47FF">
    <w:pPr>
      <w:pStyle w:val="HeaderEven"/>
      <w:jc w:val="right"/>
    </w:pPr>
    <w:r w:rsidRPr="00D21569">
      <w:t>Page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5547"/>
      <w:gridCol w:w="2958"/>
    </w:tblGrid>
    <w:tr w:rsidR="00D84A6E" w14:paraId="3DD19BC5" w14:textId="77777777" w:rsidTr="00AB5FCB">
      <w:tc>
        <w:tcPr>
          <w:tcW w:w="5636" w:type="dxa"/>
          <w:vAlign w:val="bottom"/>
        </w:tcPr>
        <w:p w14:paraId="4E0A2318" w14:textId="77777777" w:rsidR="00D84A6E" w:rsidRDefault="00D84A6E">
          <w:pPr>
            <w:pStyle w:val="HeaderLiteOdd"/>
          </w:pPr>
        </w:p>
      </w:tc>
      <w:tc>
        <w:tcPr>
          <w:tcW w:w="2992" w:type="dxa"/>
        </w:tcPr>
        <w:p w14:paraId="75F11C25" w14:textId="77777777" w:rsidR="00D84A6E" w:rsidRDefault="00D84A6E">
          <w:pPr>
            <w:pStyle w:val="HeaderLiteOdd"/>
          </w:pPr>
          <w:r>
            <w:t>Contents</w:t>
          </w:r>
        </w:p>
      </w:tc>
    </w:tr>
    <w:tr w:rsidR="00D84A6E" w14:paraId="1F1F9849" w14:textId="77777777" w:rsidTr="00AB5FCB">
      <w:tc>
        <w:tcPr>
          <w:tcW w:w="5636" w:type="dxa"/>
          <w:vAlign w:val="bottom"/>
        </w:tcPr>
        <w:p w14:paraId="2D51B6CD" w14:textId="77777777" w:rsidR="00D84A6E" w:rsidRDefault="00D84A6E">
          <w:pPr>
            <w:pStyle w:val="HeaderLiteOdd"/>
          </w:pPr>
        </w:p>
      </w:tc>
      <w:tc>
        <w:tcPr>
          <w:tcW w:w="2992" w:type="dxa"/>
        </w:tcPr>
        <w:p w14:paraId="32DE8EF8" w14:textId="77777777" w:rsidR="00D84A6E" w:rsidRDefault="00D84A6E">
          <w:pPr>
            <w:pStyle w:val="HeaderLiteOdd"/>
          </w:pPr>
        </w:p>
      </w:tc>
    </w:tr>
    <w:tr w:rsidR="00D84A6E" w14:paraId="248DC2EF" w14:textId="77777777" w:rsidTr="00AB5FCB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A21FA58" w14:textId="77777777" w:rsidR="00D84A6E" w:rsidRDefault="00D84A6E">
          <w:pPr>
            <w:pStyle w:val="HeaderBoldOdd"/>
          </w:pPr>
        </w:p>
      </w:tc>
    </w:tr>
  </w:tbl>
  <w:p w14:paraId="6D7C10CE" w14:textId="77777777" w:rsidR="00D84A6E" w:rsidRDefault="00D84A6E" w:rsidP="00CB61C3">
    <w:pPr>
      <w:pStyle w:val="HeaderLiteOdd"/>
    </w:pPr>
    <w:r>
      <w:t>Page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8CA92" w14:textId="77777777" w:rsidR="00D84A6E" w:rsidRDefault="00D84A6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301"/>
      <w:gridCol w:w="7204"/>
    </w:tblGrid>
    <w:tr w:rsidR="00D84A6E" w:rsidRPr="00DE47FF" w14:paraId="75149991" w14:textId="77777777" w:rsidTr="00D2221B">
      <w:tc>
        <w:tcPr>
          <w:tcW w:w="1308" w:type="dxa"/>
        </w:tcPr>
        <w:p w14:paraId="491C02B4" w14:textId="79CE6E39" w:rsidR="00D84A6E" w:rsidRPr="00DE47FF" w:rsidRDefault="00D84A6E" w:rsidP="00AB5FCB">
          <w:pPr>
            <w:pStyle w:val="HeaderLiteEven"/>
            <w:rPr>
              <w:b/>
              <w:sz w:val="20"/>
              <w:szCs w:val="20"/>
            </w:rPr>
          </w:pPr>
          <w:r w:rsidRPr="00DE47FF">
            <w:rPr>
              <w:b/>
              <w:sz w:val="20"/>
              <w:szCs w:val="20"/>
            </w:rPr>
            <w:fldChar w:fldCharType="begin"/>
          </w:r>
          <w:r w:rsidRPr="00DE47FF">
            <w:rPr>
              <w:b/>
              <w:sz w:val="20"/>
              <w:szCs w:val="20"/>
            </w:rPr>
            <w:instrText xml:space="preserve"> If </w:instrText>
          </w:r>
          <w:r w:rsidRPr="00DE47FF">
            <w:rPr>
              <w:b/>
              <w:sz w:val="20"/>
              <w:szCs w:val="20"/>
            </w:rPr>
            <w:fldChar w:fldCharType="begin"/>
          </w:r>
          <w:r w:rsidRPr="00DE47FF">
            <w:rPr>
              <w:b/>
              <w:sz w:val="20"/>
              <w:szCs w:val="20"/>
            </w:rPr>
            <w:instrText xml:space="preserve"> STYLEREF CharPartNo \*Charformat </w:instrText>
          </w:r>
          <w:r w:rsidRPr="00DE47FF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instrText>Division 1</w:instrText>
          </w:r>
          <w:r w:rsidRPr="00DE47FF">
            <w:rPr>
              <w:b/>
              <w:noProof/>
              <w:sz w:val="20"/>
              <w:szCs w:val="20"/>
            </w:rPr>
            <w:fldChar w:fldCharType="end"/>
          </w:r>
          <w:r w:rsidRPr="00DE47FF">
            <w:rPr>
              <w:b/>
              <w:sz w:val="20"/>
              <w:szCs w:val="20"/>
            </w:rPr>
            <w:instrText xml:space="preserve"> &lt;&gt; "Error*" </w:instrText>
          </w:r>
          <w:r w:rsidRPr="00DE47FF">
            <w:rPr>
              <w:b/>
              <w:sz w:val="20"/>
              <w:szCs w:val="20"/>
            </w:rPr>
            <w:fldChar w:fldCharType="begin"/>
          </w:r>
          <w:r w:rsidRPr="00DE47FF">
            <w:rPr>
              <w:b/>
              <w:sz w:val="20"/>
              <w:szCs w:val="20"/>
            </w:rPr>
            <w:instrText xml:space="preserve"> STYLEREF CharPartNo \*Charformat </w:instrText>
          </w:r>
          <w:r w:rsidRPr="00DE47FF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instrText>Division 1</w:instrText>
          </w:r>
          <w:r w:rsidRPr="00DE47FF">
            <w:rPr>
              <w:b/>
              <w:noProof/>
              <w:sz w:val="20"/>
              <w:szCs w:val="20"/>
            </w:rPr>
            <w:fldChar w:fldCharType="end"/>
          </w:r>
          <w:r w:rsidRPr="00DE47FF">
            <w:rPr>
              <w:b/>
              <w:sz w:val="20"/>
              <w:szCs w:val="20"/>
            </w:rPr>
            <w:instrText xml:space="preserve"> </w:instrText>
          </w:r>
          <w:r w:rsidRPr="00DE47FF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Division 1</w:t>
          </w:r>
          <w:r w:rsidRPr="00DE47FF">
            <w:rPr>
              <w:b/>
              <w:sz w:val="20"/>
              <w:szCs w:val="20"/>
            </w:rPr>
            <w:fldChar w:fldCharType="end"/>
          </w:r>
        </w:p>
      </w:tc>
      <w:tc>
        <w:tcPr>
          <w:tcW w:w="7342" w:type="dxa"/>
          <w:vAlign w:val="bottom"/>
        </w:tcPr>
        <w:p w14:paraId="52A0922D" w14:textId="2861A3B2" w:rsidR="00D84A6E" w:rsidRPr="00DE47FF" w:rsidRDefault="00D84A6E" w:rsidP="00AB5FCB">
          <w:pPr>
            <w:pStyle w:val="HeaderLiteEven"/>
            <w:rPr>
              <w:b/>
              <w:sz w:val="20"/>
              <w:szCs w:val="20"/>
            </w:rPr>
          </w:pPr>
          <w:r w:rsidRPr="00DE47FF">
            <w:rPr>
              <w:b/>
              <w:sz w:val="20"/>
              <w:szCs w:val="20"/>
            </w:rPr>
            <w:fldChar w:fldCharType="begin"/>
          </w:r>
          <w:r w:rsidRPr="00DE47FF">
            <w:rPr>
              <w:b/>
              <w:sz w:val="20"/>
              <w:szCs w:val="20"/>
            </w:rPr>
            <w:instrText xml:space="preserve"> If </w:instrText>
          </w:r>
          <w:r w:rsidRPr="00DE47FF">
            <w:rPr>
              <w:b/>
              <w:sz w:val="20"/>
              <w:szCs w:val="20"/>
            </w:rPr>
            <w:fldChar w:fldCharType="begin"/>
          </w:r>
          <w:r w:rsidRPr="00DE47FF">
            <w:rPr>
              <w:b/>
              <w:sz w:val="20"/>
              <w:szCs w:val="20"/>
            </w:rPr>
            <w:instrText xml:space="preserve"> STYLEREF CharPartText \*Charformat </w:instrText>
          </w:r>
          <w:r w:rsidRPr="00DE47FF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instrText>Preliminary</w:instrText>
          </w:r>
          <w:r w:rsidRPr="00DE47FF">
            <w:rPr>
              <w:b/>
              <w:noProof/>
              <w:sz w:val="20"/>
              <w:szCs w:val="20"/>
            </w:rPr>
            <w:fldChar w:fldCharType="end"/>
          </w:r>
          <w:r w:rsidRPr="00DE47FF">
            <w:rPr>
              <w:b/>
              <w:sz w:val="20"/>
              <w:szCs w:val="20"/>
            </w:rPr>
            <w:instrText xml:space="preserve"> &lt;&gt; "Error*" </w:instrText>
          </w:r>
          <w:r w:rsidRPr="00DE47FF">
            <w:rPr>
              <w:b/>
              <w:sz w:val="20"/>
              <w:szCs w:val="20"/>
            </w:rPr>
            <w:fldChar w:fldCharType="begin"/>
          </w:r>
          <w:r w:rsidRPr="00DE47FF">
            <w:rPr>
              <w:b/>
              <w:sz w:val="20"/>
              <w:szCs w:val="20"/>
            </w:rPr>
            <w:instrText xml:space="preserve"> STYLEREF CharPartText \*Charformat </w:instrText>
          </w:r>
          <w:r w:rsidRPr="00DE47FF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instrText>Preliminary</w:instrText>
          </w:r>
          <w:r w:rsidRPr="00DE47FF">
            <w:rPr>
              <w:b/>
              <w:noProof/>
              <w:sz w:val="20"/>
              <w:szCs w:val="20"/>
            </w:rPr>
            <w:fldChar w:fldCharType="end"/>
          </w:r>
          <w:r w:rsidRPr="00DE47FF">
            <w:rPr>
              <w:b/>
              <w:sz w:val="20"/>
              <w:szCs w:val="20"/>
            </w:rPr>
            <w:instrText xml:space="preserve"> </w:instrText>
          </w:r>
          <w:r w:rsidRPr="00DE47FF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Preliminary</w:t>
          </w:r>
          <w:r w:rsidRPr="00DE47FF">
            <w:rPr>
              <w:b/>
              <w:sz w:val="20"/>
              <w:szCs w:val="20"/>
            </w:rPr>
            <w:fldChar w:fldCharType="end"/>
          </w:r>
        </w:p>
      </w:tc>
    </w:tr>
    <w:tr w:rsidR="00D84A6E" w:rsidRPr="00DE47FF" w14:paraId="3094BF17" w14:textId="77777777" w:rsidTr="00D2221B">
      <w:tc>
        <w:tcPr>
          <w:tcW w:w="1308" w:type="dxa"/>
        </w:tcPr>
        <w:p w14:paraId="32544BFC" w14:textId="3321A50A" w:rsidR="00D84A6E" w:rsidRPr="00DE47FF" w:rsidRDefault="00D84A6E" w:rsidP="00AB5FCB">
          <w:pPr>
            <w:pStyle w:val="HeaderLiteEven"/>
          </w:pPr>
          <w:r w:rsidRPr="00DE47FF">
            <w:fldChar w:fldCharType="begin"/>
          </w:r>
          <w:r w:rsidRPr="00DE47FF">
            <w:instrText xml:space="preserve"> If </w:instrText>
          </w:r>
          <w:r w:rsidRPr="00DE47FF">
            <w:fldChar w:fldCharType="begin"/>
          </w:r>
          <w:r w:rsidRPr="00DE47FF">
            <w:instrText xml:space="preserve"> STYLEREF CharDivNo \*Charformat </w:instrText>
          </w:r>
          <w:r w:rsidRPr="00DE47FF">
            <w:fldChar w:fldCharType="separate"/>
          </w:r>
          <w:r>
            <w:rPr>
              <w:b/>
              <w:bCs/>
              <w:noProof/>
              <w:lang w:val="en-US"/>
            </w:rPr>
            <w:instrText>Error! No text of specified style in document.</w:instrText>
          </w:r>
          <w:r w:rsidRPr="00DE47FF">
            <w:fldChar w:fldCharType="end"/>
          </w:r>
          <w:r w:rsidRPr="00DE47FF">
            <w:instrText xml:space="preserve"> &lt;&gt; "Error*" </w:instrText>
          </w:r>
          <w:r w:rsidR="00294F48">
            <w:fldChar w:fldCharType="begin"/>
          </w:r>
          <w:r w:rsidR="00294F48">
            <w:instrText xml:space="preserve"> STYLEREF CharDivNo \*Charformat </w:instrText>
          </w:r>
          <w:r w:rsidR="00294F48">
            <w:fldChar w:fldCharType="separate"/>
          </w:r>
          <w:r w:rsidRPr="00DE47FF">
            <w:rPr>
              <w:noProof/>
            </w:rPr>
            <w:instrText>Subdivision 10.3</w:instrText>
          </w:r>
          <w:r w:rsidR="00294F48">
            <w:rPr>
              <w:noProof/>
            </w:rPr>
            <w:fldChar w:fldCharType="end"/>
          </w:r>
          <w:r w:rsidRPr="00DE47FF">
            <w:instrText xml:space="preserve"> </w:instrText>
          </w:r>
          <w:r w:rsidRPr="00DE47FF">
            <w:fldChar w:fldCharType="end"/>
          </w:r>
        </w:p>
      </w:tc>
      <w:tc>
        <w:tcPr>
          <w:tcW w:w="7342" w:type="dxa"/>
          <w:vAlign w:val="bottom"/>
        </w:tcPr>
        <w:p w14:paraId="66F3C335" w14:textId="256E10A9" w:rsidR="00D84A6E" w:rsidRPr="00DE47FF" w:rsidRDefault="00D84A6E" w:rsidP="00AB5FCB">
          <w:pPr>
            <w:pStyle w:val="HeaderLiteEven"/>
          </w:pPr>
          <w:r w:rsidRPr="00DE47FF">
            <w:fldChar w:fldCharType="begin"/>
          </w:r>
          <w:r w:rsidRPr="00DE47FF">
            <w:instrText xml:space="preserve"> If </w:instrText>
          </w:r>
          <w:r w:rsidRPr="00DE47FF">
            <w:fldChar w:fldCharType="begin"/>
          </w:r>
          <w:r w:rsidRPr="00DE47FF">
            <w:instrText xml:space="preserve"> STYLEREF CharDivText \*Charformat </w:instrText>
          </w:r>
          <w:r w:rsidRPr="00DE47FF">
            <w:fldChar w:fldCharType="separate"/>
          </w:r>
          <w:r>
            <w:rPr>
              <w:b/>
              <w:bCs/>
              <w:noProof/>
              <w:lang w:val="en-US"/>
            </w:rPr>
            <w:instrText>Error! No text of specified style in document.</w:instrText>
          </w:r>
          <w:r w:rsidRPr="00DE47FF">
            <w:fldChar w:fldCharType="end"/>
          </w:r>
          <w:r w:rsidRPr="00DE47FF">
            <w:instrText xml:space="preserve"> &lt;&gt; "Error*" </w:instrText>
          </w:r>
          <w:r w:rsidRPr="00DE47FF">
            <w:fldChar w:fldCharType="begin"/>
          </w:r>
          <w:r w:rsidRPr="00DE47FF">
            <w:instrText xml:space="preserve"> STYLEREF CharDivText \*Charformat </w:instrText>
          </w:r>
          <w:r w:rsidRPr="00DE47FF">
            <w:fldChar w:fldCharType="end"/>
          </w:r>
          <w:r w:rsidRPr="00DE47FF">
            <w:instrText xml:space="preserve"> </w:instrText>
          </w:r>
          <w:r w:rsidRPr="00DE47FF">
            <w:fldChar w:fldCharType="end"/>
          </w:r>
        </w:p>
      </w:tc>
    </w:tr>
    <w:tr w:rsidR="00D84A6E" w:rsidRPr="00DE47FF" w14:paraId="528D9D67" w14:textId="77777777" w:rsidTr="00AB5FCB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573B257" w14:textId="3BE6C679" w:rsidR="00D84A6E" w:rsidRPr="00DE47FF" w:rsidRDefault="00D84A6E" w:rsidP="00D76C43">
          <w:pPr>
            <w:pStyle w:val="HeaderBoldEven"/>
            <w:rPr>
              <w:b w:val="0"/>
              <w:sz w:val="18"/>
              <w:szCs w:val="18"/>
            </w:rPr>
          </w:pPr>
          <w:r w:rsidRPr="00DE47FF">
            <w:rPr>
              <w:b w:val="0"/>
              <w:sz w:val="18"/>
              <w:szCs w:val="18"/>
            </w:rPr>
            <w:t xml:space="preserve">Section </w: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If </w:instrTex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STYLEREF CharSectNo \*Charformat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noProof/>
              <w:sz w:val="18"/>
              <w:szCs w:val="18"/>
            </w:rPr>
            <w:instrText>1</w:instrText>
          </w:r>
          <w:r w:rsidRPr="00DE47FF">
            <w:rPr>
              <w:b w:val="0"/>
              <w:sz w:val="18"/>
              <w:szCs w:val="18"/>
            </w:rPr>
            <w:fldChar w:fldCharType="end"/>
          </w:r>
          <w:r w:rsidRPr="00DE47FF">
            <w:rPr>
              <w:b w:val="0"/>
              <w:sz w:val="18"/>
              <w:szCs w:val="18"/>
            </w:rPr>
            <w:instrText xml:space="preserve"> &lt;&gt; "Error*" </w:instrTex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STYLEREF CharSectNo \*Charformat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noProof/>
              <w:sz w:val="18"/>
              <w:szCs w:val="18"/>
            </w:rPr>
            <w:instrText>1</w:instrText>
          </w:r>
          <w:r w:rsidRPr="00DE47FF">
            <w:rPr>
              <w:b w:val="0"/>
              <w:sz w:val="18"/>
              <w:szCs w:val="18"/>
            </w:rPr>
            <w:fldChar w:fldCharType="end"/>
          </w:r>
          <w:r w:rsidRPr="00DE47FF">
            <w:rPr>
              <w:b w:val="0"/>
              <w:sz w:val="18"/>
              <w:szCs w:val="18"/>
            </w:rPr>
            <w:instrText xml:space="preserve">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>
            <w:rPr>
              <w:b w:val="0"/>
              <w:noProof/>
              <w:sz w:val="18"/>
              <w:szCs w:val="18"/>
            </w:rPr>
            <w:t>1</w:t>
          </w:r>
          <w:r w:rsidRPr="00DE47FF">
            <w:rPr>
              <w:b w:val="0"/>
              <w:sz w:val="18"/>
              <w:szCs w:val="18"/>
            </w:rPr>
            <w:fldChar w:fldCharType="end"/>
          </w:r>
        </w:p>
      </w:tc>
    </w:tr>
  </w:tbl>
  <w:p w14:paraId="1DDC648B" w14:textId="77777777" w:rsidR="00D84A6E" w:rsidRDefault="00D84A6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320"/>
      <w:gridCol w:w="1185"/>
    </w:tblGrid>
    <w:tr w:rsidR="00D84A6E" w:rsidRPr="00DE47FF" w14:paraId="10D94A9E" w14:textId="77777777" w:rsidTr="00D2221B">
      <w:tc>
        <w:tcPr>
          <w:tcW w:w="7428" w:type="dxa"/>
          <w:vAlign w:val="bottom"/>
        </w:tcPr>
        <w:p w14:paraId="34E6CA04" w14:textId="316E1115" w:rsidR="00D84A6E" w:rsidRPr="00DE47FF" w:rsidRDefault="00D84A6E">
          <w:pPr>
            <w:pStyle w:val="HeaderLiteOdd"/>
            <w:rPr>
              <w:b/>
              <w:sz w:val="20"/>
              <w:szCs w:val="20"/>
            </w:rPr>
          </w:pPr>
        </w:p>
      </w:tc>
      <w:tc>
        <w:tcPr>
          <w:tcW w:w="1200" w:type="dxa"/>
        </w:tcPr>
        <w:p w14:paraId="14E0D85E" w14:textId="42E6F10F" w:rsidR="00D84A6E" w:rsidRPr="00DE47FF" w:rsidRDefault="00D84A6E">
          <w:pPr>
            <w:pStyle w:val="HeaderLiteOdd"/>
            <w:rPr>
              <w:b/>
              <w:sz w:val="20"/>
              <w:szCs w:val="20"/>
            </w:rPr>
          </w:pPr>
        </w:p>
      </w:tc>
    </w:tr>
    <w:tr w:rsidR="00D84A6E" w:rsidRPr="00DE47FF" w14:paraId="08561C23" w14:textId="77777777" w:rsidTr="00D2221B">
      <w:tc>
        <w:tcPr>
          <w:tcW w:w="7428" w:type="dxa"/>
        </w:tcPr>
        <w:p w14:paraId="7B105946" w14:textId="3AA9D3D6" w:rsidR="00D84A6E" w:rsidRPr="00DE47FF" w:rsidRDefault="00D84A6E" w:rsidP="00AB5FCB">
          <w:pPr>
            <w:pStyle w:val="HeaderLiteEven"/>
            <w:jc w:val="right"/>
            <w:rPr>
              <w:b/>
            </w:rPr>
          </w:pPr>
          <w:r w:rsidRPr="00DE47FF">
            <w:rPr>
              <w:b/>
            </w:rPr>
            <w:fldChar w:fldCharType="begin"/>
          </w:r>
          <w:r w:rsidRPr="00DE47FF">
            <w:rPr>
              <w:b/>
            </w:rPr>
            <w:instrText xml:space="preserve"> If </w:instrText>
          </w:r>
          <w:r w:rsidRPr="00DE47FF">
            <w:rPr>
              <w:b/>
            </w:rPr>
            <w:fldChar w:fldCharType="begin"/>
          </w:r>
          <w:r w:rsidRPr="00DE47FF">
            <w:rPr>
              <w:b/>
            </w:rPr>
            <w:instrText xml:space="preserve"> STYLEREF CharDivText \*Charformat </w:instrText>
          </w:r>
          <w:r w:rsidRPr="00DE47FF">
            <w:rPr>
              <w:b/>
            </w:rPr>
            <w:fldChar w:fldCharType="separate"/>
          </w:r>
          <w:r w:rsidR="00294F48">
            <w:rPr>
              <w:bCs/>
              <w:noProof/>
              <w:lang w:val="en-US"/>
            </w:rPr>
            <w:instrText>Error! No text of specified style in document.</w:instrText>
          </w:r>
          <w:r w:rsidRPr="00DE47FF">
            <w:rPr>
              <w:b/>
            </w:rPr>
            <w:fldChar w:fldCharType="end"/>
          </w:r>
          <w:r w:rsidRPr="00DE47FF">
            <w:rPr>
              <w:b/>
            </w:rPr>
            <w:instrText xml:space="preserve"> &lt;&gt; "Error*" </w:instrText>
          </w:r>
          <w:r w:rsidRPr="00DE47FF">
            <w:rPr>
              <w:b/>
            </w:rPr>
            <w:fldChar w:fldCharType="begin"/>
          </w:r>
          <w:r w:rsidRPr="00DE47FF">
            <w:rPr>
              <w:b/>
            </w:rPr>
            <w:instrText xml:space="preserve"> STYLEREF CharDivText \*Charformat </w:instrText>
          </w:r>
          <w:r w:rsidRPr="00DE47FF">
            <w:rPr>
              <w:b/>
            </w:rPr>
            <w:fldChar w:fldCharType="end"/>
          </w:r>
          <w:r w:rsidRPr="00DE47FF">
            <w:rPr>
              <w:b/>
            </w:rPr>
            <w:instrText xml:space="preserve"> </w:instrText>
          </w:r>
          <w:r w:rsidRPr="00DE47FF">
            <w:rPr>
              <w:b/>
            </w:rPr>
            <w:fldChar w:fldCharType="end"/>
          </w:r>
        </w:p>
      </w:tc>
      <w:tc>
        <w:tcPr>
          <w:tcW w:w="1200" w:type="dxa"/>
          <w:vAlign w:val="bottom"/>
        </w:tcPr>
        <w:p w14:paraId="3D3DD661" w14:textId="7E36A4CC" w:rsidR="00D84A6E" w:rsidRPr="00DE47FF" w:rsidRDefault="00D84A6E" w:rsidP="00AB5FCB">
          <w:pPr>
            <w:pStyle w:val="HeaderLiteEven"/>
            <w:jc w:val="right"/>
            <w:rPr>
              <w:b/>
            </w:rPr>
          </w:pPr>
          <w:r w:rsidRPr="00DE47FF">
            <w:rPr>
              <w:b/>
            </w:rPr>
            <w:fldChar w:fldCharType="begin"/>
          </w:r>
          <w:r w:rsidRPr="00DE47FF">
            <w:rPr>
              <w:b/>
            </w:rPr>
            <w:instrText xml:space="preserve"> If </w:instrText>
          </w:r>
          <w:r w:rsidRPr="00DE47FF">
            <w:rPr>
              <w:b/>
            </w:rPr>
            <w:fldChar w:fldCharType="begin"/>
          </w:r>
          <w:r w:rsidRPr="00DE47FF">
            <w:rPr>
              <w:b/>
            </w:rPr>
            <w:instrText xml:space="preserve"> STYLEREF CharDivNo \*Charformat </w:instrText>
          </w:r>
          <w:r w:rsidRPr="00DE47FF">
            <w:rPr>
              <w:b/>
            </w:rPr>
            <w:fldChar w:fldCharType="separate"/>
          </w:r>
          <w:r w:rsidR="00294F48">
            <w:rPr>
              <w:bCs/>
              <w:noProof/>
              <w:lang w:val="en-US"/>
            </w:rPr>
            <w:instrText>Error! No text of specified style in document.</w:instrText>
          </w:r>
          <w:r w:rsidRPr="00DE47FF">
            <w:rPr>
              <w:b/>
            </w:rPr>
            <w:fldChar w:fldCharType="end"/>
          </w:r>
          <w:r w:rsidRPr="00DE47FF">
            <w:rPr>
              <w:b/>
            </w:rPr>
            <w:instrText xml:space="preserve"> &lt;&gt; "Error*" </w:instrText>
          </w:r>
          <w:r w:rsidRPr="00DE47FF">
            <w:rPr>
              <w:b/>
            </w:rPr>
            <w:fldChar w:fldCharType="begin"/>
          </w:r>
          <w:r w:rsidRPr="00DE47FF">
            <w:rPr>
              <w:b/>
            </w:rPr>
            <w:instrText xml:space="preserve"> STYLEREF CharDivNo \*Charformat </w:instrText>
          </w:r>
          <w:r w:rsidRPr="00DE47FF">
            <w:rPr>
              <w:b/>
            </w:rPr>
            <w:fldChar w:fldCharType="separate"/>
          </w:r>
          <w:r w:rsidRPr="00DE47FF">
            <w:rPr>
              <w:b/>
              <w:noProof/>
            </w:rPr>
            <w:instrText>Subdivision 10.3</w:instrText>
          </w:r>
          <w:r w:rsidRPr="00DE47FF">
            <w:rPr>
              <w:b/>
              <w:noProof/>
            </w:rPr>
            <w:fldChar w:fldCharType="end"/>
          </w:r>
          <w:r w:rsidRPr="00DE47FF">
            <w:rPr>
              <w:b/>
            </w:rPr>
            <w:instrText xml:space="preserve"> </w:instrText>
          </w:r>
          <w:r w:rsidRPr="00DE47FF">
            <w:rPr>
              <w:b/>
            </w:rPr>
            <w:fldChar w:fldCharType="end"/>
          </w:r>
        </w:p>
      </w:tc>
    </w:tr>
    <w:tr w:rsidR="00D84A6E" w:rsidRPr="00DE47FF" w14:paraId="1BA4FCCC" w14:textId="77777777" w:rsidTr="00AB5FCB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A821678" w14:textId="2A3B7AED" w:rsidR="00D84A6E" w:rsidRPr="00DE47FF" w:rsidRDefault="00D84A6E">
          <w:pPr>
            <w:pStyle w:val="HeaderBoldOdd"/>
            <w:rPr>
              <w:b w:val="0"/>
              <w:sz w:val="18"/>
              <w:szCs w:val="18"/>
            </w:rPr>
          </w:pPr>
          <w:r w:rsidRPr="00DE47FF">
            <w:rPr>
              <w:b w:val="0"/>
              <w:sz w:val="18"/>
              <w:szCs w:val="18"/>
            </w:rPr>
            <w:t xml:space="preserve">Section </w:t>
          </w:r>
          <w:r>
            <w:rPr>
              <w:b w:val="0"/>
              <w:sz w:val="18"/>
              <w:szCs w:val="18"/>
            </w:rPr>
            <w:t>3</w:t>
          </w:r>
        </w:p>
      </w:tc>
    </w:tr>
  </w:tbl>
  <w:p w14:paraId="2382D39C" w14:textId="77777777" w:rsidR="00D84A6E" w:rsidRDefault="00D84A6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E04B2" w14:textId="77777777" w:rsidR="00D84A6E" w:rsidRDefault="00D84A6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289"/>
      <w:gridCol w:w="7216"/>
    </w:tblGrid>
    <w:tr w:rsidR="00D84A6E" w14:paraId="3ED40C63" w14:textId="77777777" w:rsidTr="00D2221B">
      <w:tc>
        <w:tcPr>
          <w:tcW w:w="1308" w:type="dxa"/>
        </w:tcPr>
        <w:p w14:paraId="5401A411" w14:textId="7B82B834" w:rsidR="00D84A6E" w:rsidRDefault="00D84A6E" w:rsidP="00AB5FCB">
          <w:pPr>
            <w:pStyle w:val="HeaderLiteEven"/>
          </w:pPr>
        </w:p>
      </w:tc>
      <w:tc>
        <w:tcPr>
          <w:tcW w:w="7342" w:type="dxa"/>
          <w:vAlign w:val="bottom"/>
        </w:tcPr>
        <w:p w14:paraId="5DFFF12C" w14:textId="779FFA93" w:rsidR="00D84A6E" w:rsidRDefault="00D84A6E" w:rsidP="00AB5FCB">
          <w:pPr>
            <w:pStyle w:val="HeaderLiteEven"/>
          </w:pPr>
        </w:p>
      </w:tc>
    </w:tr>
    <w:tr w:rsidR="00D84A6E" w14:paraId="7043C26B" w14:textId="77777777" w:rsidTr="00D2221B">
      <w:tc>
        <w:tcPr>
          <w:tcW w:w="1308" w:type="dxa"/>
        </w:tcPr>
        <w:p w14:paraId="67EBFEEA" w14:textId="166C7754" w:rsidR="00D84A6E" w:rsidRDefault="00D84A6E" w:rsidP="00AB5FCB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94F4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294F48">
            <w:fldChar w:fldCharType="begin"/>
          </w:r>
          <w:r w:rsidR="00294F48">
            <w:instrText xml:space="preserve"> STYLEREF CharDivNo \*Charformat </w:instrText>
          </w:r>
          <w:r w:rsidR="00294F48">
            <w:fldChar w:fldCharType="separate"/>
          </w:r>
          <w:r>
            <w:rPr>
              <w:noProof/>
            </w:rPr>
            <w:instrText>Subdivision 10.3</w:instrText>
          </w:r>
          <w:r w:rsidR="00294F48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342" w:type="dxa"/>
          <w:vAlign w:val="bottom"/>
        </w:tcPr>
        <w:p w14:paraId="639F45C0" w14:textId="1D073876" w:rsidR="00D84A6E" w:rsidRDefault="00D84A6E" w:rsidP="00AB5FCB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94F4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D84A6E" w14:paraId="2D792069" w14:textId="77777777" w:rsidTr="00AB5FCB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28683BF" w14:textId="77777777" w:rsidR="00D84A6E" w:rsidRPr="006D2A45" w:rsidRDefault="00D84A6E" w:rsidP="00D76C43">
          <w:pPr>
            <w:pStyle w:val="HeaderBoldEven"/>
          </w:pPr>
        </w:p>
      </w:tc>
    </w:tr>
  </w:tbl>
  <w:p w14:paraId="1ADD36E3" w14:textId="77777777" w:rsidR="00D84A6E" w:rsidRDefault="00D84A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7301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38E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C454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2E2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400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A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2E0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A0C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CC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07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A0B70FB"/>
    <w:multiLevelType w:val="hybridMultilevel"/>
    <w:tmpl w:val="4E406944"/>
    <w:lvl w:ilvl="0" w:tplc="D6E4A488">
      <w:start w:val="1"/>
      <w:numFmt w:val="lowerLetter"/>
      <w:lvlText w:val="(%1)"/>
      <w:lvlJc w:val="left"/>
      <w:pPr>
        <w:ind w:left="1097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4192410F"/>
    <w:multiLevelType w:val="hybridMultilevel"/>
    <w:tmpl w:val="36D8665E"/>
    <w:lvl w:ilvl="0" w:tplc="0C0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84C541D"/>
    <w:multiLevelType w:val="hybridMultilevel"/>
    <w:tmpl w:val="5902021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4D4E6F71"/>
    <w:multiLevelType w:val="hybridMultilevel"/>
    <w:tmpl w:val="3CAAB5FA"/>
    <w:lvl w:ilvl="0" w:tplc="0C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58F27A07"/>
    <w:multiLevelType w:val="hybridMultilevel"/>
    <w:tmpl w:val="4AFE78F2"/>
    <w:lvl w:ilvl="0" w:tplc="714C08E2">
      <w:start w:val="1"/>
      <w:numFmt w:val="bullet"/>
      <w:pStyle w:val="LDNot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0"/>
  </w:num>
  <w:num w:numId="14">
    <w:abstractNumId w:val="1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14"/>
  </w:num>
  <w:num w:numId="28">
    <w:abstractNumId w:val="15"/>
  </w:num>
  <w:num w:numId="29">
    <w:abstractNumId w:val="15"/>
  </w:num>
  <w:num w:numId="30">
    <w:abstractNumId w:val="13"/>
  </w:num>
  <w:num w:numId="31">
    <w:abstractNumId w:val="15"/>
  </w:num>
  <w:num w:numId="3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8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1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DA81E2-4D13-4384-8D74-66044128C3BA}"/>
    <w:docVar w:name="dgnword-eventsink" w:val="35057808"/>
  </w:docVars>
  <w:rsids>
    <w:rsidRoot w:val="00133B0A"/>
    <w:rsid w:val="00002E98"/>
    <w:rsid w:val="000038A0"/>
    <w:rsid w:val="00012F8A"/>
    <w:rsid w:val="0001603C"/>
    <w:rsid w:val="0001662A"/>
    <w:rsid w:val="00020108"/>
    <w:rsid w:val="00021D4B"/>
    <w:rsid w:val="000241A5"/>
    <w:rsid w:val="000279EB"/>
    <w:rsid w:val="00032F2C"/>
    <w:rsid w:val="00035D5A"/>
    <w:rsid w:val="00037C40"/>
    <w:rsid w:val="00040090"/>
    <w:rsid w:val="000403D5"/>
    <w:rsid w:val="0004056B"/>
    <w:rsid w:val="000427E4"/>
    <w:rsid w:val="0004456C"/>
    <w:rsid w:val="00045BA4"/>
    <w:rsid w:val="00045F1B"/>
    <w:rsid w:val="000521B7"/>
    <w:rsid w:val="0005339D"/>
    <w:rsid w:val="00060076"/>
    <w:rsid w:val="00061BEA"/>
    <w:rsid w:val="000646EC"/>
    <w:rsid w:val="00065118"/>
    <w:rsid w:val="00065296"/>
    <w:rsid w:val="000715D1"/>
    <w:rsid w:val="000741E6"/>
    <w:rsid w:val="00082916"/>
    <w:rsid w:val="00083189"/>
    <w:rsid w:val="00084E4F"/>
    <w:rsid w:val="0008560A"/>
    <w:rsid w:val="00091146"/>
    <w:rsid w:val="00094868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C326A"/>
    <w:rsid w:val="000C6898"/>
    <w:rsid w:val="000D1916"/>
    <w:rsid w:val="000E124E"/>
    <w:rsid w:val="000E16EC"/>
    <w:rsid w:val="000E27E3"/>
    <w:rsid w:val="000E48BD"/>
    <w:rsid w:val="000E7494"/>
    <w:rsid w:val="000F2967"/>
    <w:rsid w:val="000F30ED"/>
    <w:rsid w:val="000F64D6"/>
    <w:rsid w:val="001015D4"/>
    <w:rsid w:val="00101AA4"/>
    <w:rsid w:val="00103F01"/>
    <w:rsid w:val="00105BB8"/>
    <w:rsid w:val="00111D90"/>
    <w:rsid w:val="00116989"/>
    <w:rsid w:val="00116AA8"/>
    <w:rsid w:val="00116BAA"/>
    <w:rsid w:val="00120482"/>
    <w:rsid w:val="00125657"/>
    <w:rsid w:val="001259EE"/>
    <w:rsid w:val="001312D8"/>
    <w:rsid w:val="001328CE"/>
    <w:rsid w:val="00133B0A"/>
    <w:rsid w:val="00134DDC"/>
    <w:rsid w:val="00140090"/>
    <w:rsid w:val="001409F1"/>
    <w:rsid w:val="0014186A"/>
    <w:rsid w:val="00141CBA"/>
    <w:rsid w:val="00144DE3"/>
    <w:rsid w:val="00153195"/>
    <w:rsid w:val="00162609"/>
    <w:rsid w:val="0016472A"/>
    <w:rsid w:val="00164935"/>
    <w:rsid w:val="00165D61"/>
    <w:rsid w:val="00172BE4"/>
    <w:rsid w:val="0017685B"/>
    <w:rsid w:val="001809EF"/>
    <w:rsid w:val="00181214"/>
    <w:rsid w:val="00181CBE"/>
    <w:rsid w:val="001823F8"/>
    <w:rsid w:val="00183883"/>
    <w:rsid w:val="001853E6"/>
    <w:rsid w:val="00185F83"/>
    <w:rsid w:val="00186360"/>
    <w:rsid w:val="00186AC2"/>
    <w:rsid w:val="00187D63"/>
    <w:rsid w:val="00190054"/>
    <w:rsid w:val="001915EE"/>
    <w:rsid w:val="00191FA5"/>
    <w:rsid w:val="00192C10"/>
    <w:rsid w:val="001933CC"/>
    <w:rsid w:val="00193F32"/>
    <w:rsid w:val="0019487C"/>
    <w:rsid w:val="00195775"/>
    <w:rsid w:val="001A0341"/>
    <w:rsid w:val="001A0EE8"/>
    <w:rsid w:val="001A116D"/>
    <w:rsid w:val="001A4DD7"/>
    <w:rsid w:val="001A6C59"/>
    <w:rsid w:val="001A6D52"/>
    <w:rsid w:val="001B195B"/>
    <w:rsid w:val="001B6376"/>
    <w:rsid w:val="001B7652"/>
    <w:rsid w:val="001C22F5"/>
    <w:rsid w:val="001C25FE"/>
    <w:rsid w:val="001C7118"/>
    <w:rsid w:val="001C769F"/>
    <w:rsid w:val="001D6D71"/>
    <w:rsid w:val="001E092D"/>
    <w:rsid w:val="001E1749"/>
    <w:rsid w:val="001E4C5E"/>
    <w:rsid w:val="001E6615"/>
    <w:rsid w:val="001F108C"/>
    <w:rsid w:val="001F326D"/>
    <w:rsid w:val="001F41C5"/>
    <w:rsid w:val="001F4475"/>
    <w:rsid w:val="001F6520"/>
    <w:rsid w:val="002015B2"/>
    <w:rsid w:val="00202989"/>
    <w:rsid w:val="00203232"/>
    <w:rsid w:val="00210652"/>
    <w:rsid w:val="00210E52"/>
    <w:rsid w:val="00214C3B"/>
    <w:rsid w:val="00217F48"/>
    <w:rsid w:val="00221073"/>
    <w:rsid w:val="002214F4"/>
    <w:rsid w:val="00222FD0"/>
    <w:rsid w:val="002252C7"/>
    <w:rsid w:val="0022734F"/>
    <w:rsid w:val="002320F6"/>
    <w:rsid w:val="00233C57"/>
    <w:rsid w:val="0023489C"/>
    <w:rsid w:val="00235EF1"/>
    <w:rsid w:val="0024194A"/>
    <w:rsid w:val="0024222C"/>
    <w:rsid w:val="00243601"/>
    <w:rsid w:val="002441FA"/>
    <w:rsid w:val="00244C01"/>
    <w:rsid w:val="00246042"/>
    <w:rsid w:val="00247664"/>
    <w:rsid w:val="002520B2"/>
    <w:rsid w:val="00252F17"/>
    <w:rsid w:val="00253DDD"/>
    <w:rsid w:val="00260912"/>
    <w:rsid w:val="00270C22"/>
    <w:rsid w:val="00275245"/>
    <w:rsid w:val="00275E44"/>
    <w:rsid w:val="00281E63"/>
    <w:rsid w:val="0028609E"/>
    <w:rsid w:val="002863DF"/>
    <w:rsid w:val="00286CEA"/>
    <w:rsid w:val="00293BC3"/>
    <w:rsid w:val="00294F48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15C3"/>
    <w:rsid w:val="002D417A"/>
    <w:rsid w:val="002D4558"/>
    <w:rsid w:val="002D71AC"/>
    <w:rsid w:val="002D7932"/>
    <w:rsid w:val="002E5749"/>
    <w:rsid w:val="002F2BE6"/>
    <w:rsid w:val="002F353D"/>
    <w:rsid w:val="002F5112"/>
    <w:rsid w:val="002F78D5"/>
    <w:rsid w:val="003006AB"/>
    <w:rsid w:val="00301C42"/>
    <w:rsid w:val="00306194"/>
    <w:rsid w:val="0030647E"/>
    <w:rsid w:val="003072E7"/>
    <w:rsid w:val="003151F5"/>
    <w:rsid w:val="003231FF"/>
    <w:rsid w:val="00324AE3"/>
    <w:rsid w:val="003265A9"/>
    <w:rsid w:val="00327199"/>
    <w:rsid w:val="00327CB5"/>
    <w:rsid w:val="00332695"/>
    <w:rsid w:val="00333426"/>
    <w:rsid w:val="0033573E"/>
    <w:rsid w:val="00336724"/>
    <w:rsid w:val="003404B4"/>
    <w:rsid w:val="00342FB4"/>
    <w:rsid w:val="00343B24"/>
    <w:rsid w:val="003469E3"/>
    <w:rsid w:val="0035001E"/>
    <w:rsid w:val="0035289B"/>
    <w:rsid w:val="00353F3B"/>
    <w:rsid w:val="003568E7"/>
    <w:rsid w:val="00357657"/>
    <w:rsid w:val="00367E3F"/>
    <w:rsid w:val="00370DD7"/>
    <w:rsid w:val="0037255F"/>
    <w:rsid w:val="00376213"/>
    <w:rsid w:val="0038199B"/>
    <w:rsid w:val="003821B3"/>
    <w:rsid w:val="00386F67"/>
    <w:rsid w:val="00387F34"/>
    <w:rsid w:val="0039194C"/>
    <w:rsid w:val="00392557"/>
    <w:rsid w:val="0039396B"/>
    <w:rsid w:val="003A4AA8"/>
    <w:rsid w:val="003A4AB3"/>
    <w:rsid w:val="003A5AF1"/>
    <w:rsid w:val="003A77F7"/>
    <w:rsid w:val="003B0D29"/>
    <w:rsid w:val="003B7E2B"/>
    <w:rsid w:val="003C1D25"/>
    <w:rsid w:val="003D1079"/>
    <w:rsid w:val="003D1FD3"/>
    <w:rsid w:val="003D5FC8"/>
    <w:rsid w:val="003D6020"/>
    <w:rsid w:val="003D659C"/>
    <w:rsid w:val="003D6F03"/>
    <w:rsid w:val="003E598C"/>
    <w:rsid w:val="003E6D06"/>
    <w:rsid w:val="003F64F2"/>
    <w:rsid w:val="003F6833"/>
    <w:rsid w:val="004005D4"/>
    <w:rsid w:val="004032A0"/>
    <w:rsid w:val="00403F78"/>
    <w:rsid w:val="00407B2E"/>
    <w:rsid w:val="0041757C"/>
    <w:rsid w:val="00421964"/>
    <w:rsid w:val="00422522"/>
    <w:rsid w:val="004255DD"/>
    <w:rsid w:val="00427559"/>
    <w:rsid w:val="004311E3"/>
    <w:rsid w:val="0043276E"/>
    <w:rsid w:val="00433B06"/>
    <w:rsid w:val="004361A5"/>
    <w:rsid w:val="00440B24"/>
    <w:rsid w:val="00441FDA"/>
    <w:rsid w:val="00442AA3"/>
    <w:rsid w:val="004432A2"/>
    <w:rsid w:val="00443890"/>
    <w:rsid w:val="0044430D"/>
    <w:rsid w:val="004447F9"/>
    <w:rsid w:val="00444F77"/>
    <w:rsid w:val="004459DE"/>
    <w:rsid w:val="00450DE1"/>
    <w:rsid w:val="004533FC"/>
    <w:rsid w:val="004544A3"/>
    <w:rsid w:val="004624D8"/>
    <w:rsid w:val="00464092"/>
    <w:rsid w:val="004640EA"/>
    <w:rsid w:val="00464AD1"/>
    <w:rsid w:val="00466BED"/>
    <w:rsid w:val="00466DBA"/>
    <w:rsid w:val="00474FB9"/>
    <w:rsid w:val="00476E9A"/>
    <w:rsid w:val="004839A4"/>
    <w:rsid w:val="00485E2D"/>
    <w:rsid w:val="004879CB"/>
    <w:rsid w:val="0049172E"/>
    <w:rsid w:val="00492EE4"/>
    <w:rsid w:val="00494748"/>
    <w:rsid w:val="004A20E2"/>
    <w:rsid w:val="004A7713"/>
    <w:rsid w:val="004A7AA7"/>
    <w:rsid w:val="004B1AC1"/>
    <w:rsid w:val="004B32D2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6C4A"/>
    <w:rsid w:val="004E7590"/>
    <w:rsid w:val="004F5D6D"/>
    <w:rsid w:val="004F7C6F"/>
    <w:rsid w:val="00501E0C"/>
    <w:rsid w:val="005056C8"/>
    <w:rsid w:val="0051137B"/>
    <w:rsid w:val="00511776"/>
    <w:rsid w:val="00511924"/>
    <w:rsid w:val="00512974"/>
    <w:rsid w:val="00514D0A"/>
    <w:rsid w:val="0051511D"/>
    <w:rsid w:val="0051578E"/>
    <w:rsid w:val="0052210B"/>
    <w:rsid w:val="0052220C"/>
    <w:rsid w:val="005234C7"/>
    <w:rsid w:val="005238E0"/>
    <w:rsid w:val="005277E8"/>
    <w:rsid w:val="00536D4B"/>
    <w:rsid w:val="0054351E"/>
    <w:rsid w:val="005510C0"/>
    <w:rsid w:val="005516CA"/>
    <w:rsid w:val="00552742"/>
    <w:rsid w:val="00562A60"/>
    <w:rsid w:val="0056332F"/>
    <w:rsid w:val="00564F4E"/>
    <w:rsid w:val="00567144"/>
    <w:rsid w:val="005672DE"/>
    <w:rsid w:val="00573CD6"/>
    <w:rsid w:val="005749F6"/>
    <w:rsid w:val="00576569"/>
    <w:rsid w:val="005775F6"/>
    <w:rsid w:val="00577E10"/>
    <w:rsid w:val="00580301"/>
    <w:rsid w:val="005859FB"/>
    <w:rsid w:val="005924C4"/>
    <w:rsid w:val="00592723"/>
    <w:rsid w:val="005928AC"/>
    <w:rsid w:val="005943B6"/>
    <w:rsid w:val="00595F36"/>
    <w:rsid w:val="005A3CBF"/>
    <w:rsid w:val="005A4031"/>
    <w:rsid w:val="005B432E"/>
    <w:rsid w:val="005B55FA"/>
    <w:rsid w:val="005B5BAF"/>
    <w:rsid w:val="005B7B02"/>
    <w:rsid w:val="005C4A85"/>
    <w:rsid w:val="005C7C57"/>
    <w:rsid w:val="005D0D39"/>
    <w:rsid w:val="005D2F97"/>
    <w:rsid w:val="005D692B"/>
    <w:rsid w:val="005E43E5"/>
    <w:rsid w:val="005E563D"/>
    <w:rsid w:val="005E56A1"/>
    <w:rsid w:val="005E7A26"/>
    <w:rsid w:val="005F0DDB"/>
    <w:rsid w:val="005F16F6"/>
    <w:rsid w:val="005F47D8"/>
    <w:rsid w:val="005F52A1"/>
    <w:rsid w:val="005F7463"/>
    <w:rsid w:val="006016CA"/>
    <w:rsid w:val="00602748"/>
    <w:rsid w:val="00603414"/>
    <w:rsid w:val="006047C5"/>
    <w:rsid w:val="00605845"/>
    <w:rsid w:val="00611DF7"/>
    <w:rsid w:val="00613C83"/>
    <w:rsid w:val="0061527D"/>
    <w:rsid w:val="006156C1"/>
    <w:rsid w:val="00621915"/>
    <w:rsid w:val="00624074"/>
    <w:rsid w:val="006241B0"/>
    <w:rsid w:val="0062769F"/>
    <w:rsid w:val="00630D69"/>
    <w:rsid w:val="006318F8"/>
    <w:rsid w:val="00631A36"/>
    <w:rsid w:val="00641664"/>
    <w:rsid w:val="0065001E"/>
    <w:rsid w:val="006533B7"/>
    <w:rsid w:val="00653AA0"/>
    <w:rsid w:val="00654417"/>
    <w:rsid w:val="00665E85"/>
    <w:rsid w:val="00670CD9"/>
    <w:rsid w:val="00674B00"/>
    <w:rsid w:val="00674EC8"/>
    <w:rsid w:val="00692F9E"/>
    <w:rsid w:val="006A1025"/>
    <w:rsid w:val="006A1ABA"/>
    <w:rsid w:val="006B4011"/>
    <w:rsid w:val="006B6EBF"/>
    <w:rsid w:val="006C2616"/>
    <w:rsid w:val="006C5742"/>
    <w:rsid w:val="006D018E"/>
    <w:rsid w:val="006D3078"/>
    <w:rsid w:val="006D4034"/>
    <w:rsid w:val="006D42EF"/>
    <w:rsid w:val="006E2530"/>
    <w:rsid w:val="006E3957"/>
    <w:rsid w:val="006E548F"/>
    <w:rsid w:val="006E7E7A"/>
    <w:rsid w:val="006F0BD8"/>
    <w:rsid w:val="006F6610"/>
    <w:rsid w:val="006F73F0"/>
    <w:rsid w:val="00702998"/>
    <w:rsid w:val="00705E92"/>
    <w:rsid w:val="0071055A"/>
    <w:rsid w:val="0071414A"/>
    <w:rsid w:val="0071514F"/>
    <w:rsid w:val="00716F1E"/>
    <w:rsid w:val="00717F9C"/>
    <w:rsid w:val="00720C2A"/>
    <w:rsid w:val="00726D47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15E5"/>
    <w:rsid w:val="00756001"/>
    <w:rsid w:val="00756F9E"/>
    <w:rsid w:val="00756FB5"/>
    <w:rsid w:val="00765D00"/>
    <w:rsid w:val="00772ADE"/>
    <w:rsid w:val="007806DC"/>
    <w:rsid w:val="00781A35"/>
    <w:rsid w:val="0078300B"/>
    <w:rsid w:val="007833A9"/>
    <w:rsid w:val="007844E1"/>
    <w:rsid w:val="007851E9"/>
    <w:rsid w:val="007910D2"/>
    <w:rsid w:val="00791AA4"/>
    <w:rsid w:val="00791C5B"/>
    <w:rsid w:val="00794754"/>
    <w:rsid w:val="007A21B7"/>
    <w:rsid w:val="007A3064"/>
    <w:rsid w:val="007A65FD"/>
    <w:rsid w:val="007C33A9"/>
    <w:rsid w:val="007C537A"/>
    <w:rsid w:val="007C6BEC"/>
    <w:rsid w:val="007C7959"/>
    <w:rsid w:val="007C7CEC"/>
    <w:rsid w:val="007D1A1E"/>
    <w:rsid w:val="007D1DB6"/>
    <w:rsid w:val="007D2454"/>
    <w:rsid w:val="007E231D"/>
    <w:rsid w:val="007E2435"/>
    <w:rsid w:val="007E3AA5"/>
    <w:rsid w:val="007F488D"/>
    <w:rsid w:val="007F75DF"/>
    <w:rsid w:val="008002E8"/>
    <w:rsid w:val="008006D5"/>
    <w:rsid w:val="00811B2B"/>
    <w:rsid w:val="0081463D"/>
    <w:rsid w:val="008149B7"/>
    <w:rsid w:val="00821533"/>
    <w:rsid w:val="00824A7D"/>
    <w:rsid w:val="00825250"/>
    <w:rsid w:val="008279EB"/>
    <w:rsid w:val="008322B6"/>
    <w:rsid w:val="008349F1"/>
    <w:rsid w:val="00836024"/>
    <w:rsid w:val="00836392"/>
    <w:rsid w:val="008373EA"/>
    <w:rsid w:val="008416EA"/>
    <w:rsid w:val="00843376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14B6"/>
    <w:rsid w:val="00881B6A"/>
    <w:rsid w:val="00886003"/>
    <w:rsid w:val="008866E8"/>
    <w:rsid w:val="0088671C"/>
    <w:rsid w:val="00886C7C"/>
    <w:rsid w:val="00893C1E"/>
    <w:rsid w:val="008972C6"/>
    <w:rsid w:val="008A2CE6"/>
    <w:rsid w:val="008A4808"/>
    <w:rsid w:val="008A585D"/>
    <w:rsid w:val="008A5C97"/>
    <w:rsid w:val="008A656F"/>
    <w:rsid w:val="008A6DFE"/>
    <w:rsid w:val="008B0EFE"/>
    <w:rsid w:val="008B183C"/>
    <w:rsid w:val="008B1E93"/>
    <w:rsid w:val="008B5978"/>
    <w:rsid w:val="008B5981"/>
    <w:rsid w:val="008B6C52"/>
    <w:rsid w:val="008C17E9"/>
    <w:rsid w:val="008C3068"/>
    <w:rsid w:val="008C3584"/>
    <w:rsid w:val="008C43C2"/>
    <w:rsid w:val="008C48D9"/>
    <w:rsid w:val="008C5F39"/>
    <w:rsid w:val="008D00D2"/>
    <w:rsid w:val="008D5B3D"/>
    <w:rsid w:val="008E2235"/>
    <w:rsid w:val="008E330A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51FC"/>
    <w:rsid w:val="00915D96"/>
    <w:rsid w:val="00917A7B"/>
    <w:rsid w:val="00923878"/>
    <w:rsid w:val="00927849"/>
    <w:rsid w:val="00930919"/>
    <w:rsid w:val="00943CEA"/>
    <w:rsid w:val="00945A5E"/>
    <w:rsid w:val="00946C37"/>
    <w:rsid w:val="00957300"/>
    <w:rsid w:val="00957B16"/>
    <w:rsid w:val="009604A3"/>
    <w:rsid w:val="009612A7"/>
    <w:rsid w:val="009625BB"/>
    <w:rsid w:val="00963ADB"/>
    <w:rsid w:val="00967444"/>
    <w:rsid w:val="00971F0C"/>
    <w:rsid w:val="00972C24"/>
    <w:rsid w:val="00976374"/>
    <w:rsid w:val="00983A1F"/>
    <w:rsid w:val="0098505C"/>
    <w:rsid w:val="009855E9"/>
    <w:rsid w:val="00987485"/>
    <w:rsid w:val="0099167B"/>
    <w:rsid w:val="00993442"/>
    <w:rsid w:val="00994FA0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058F"/>
    <w:rsid w:val="009C5167"/>
    <w:rsid w:val="009D5332"/>
    <w:rsid w:val="009D6B2A"/>
    <w:rsid w:val="009D7BDF"/>
    <w:rsid w:val="009E1C06"/>
    <w:rsid w:val="009E28DB"/>
    <w:rsid w:val="009E2D2F"/>
    <w:rsid w:val="009E7A9D"/>
    <w:rsid w:val="009F0DF4"/>
    <w:rsid w:val="009F3F7B"/>
    <w:rsid w:val="009F4637"/>
    <w:rsid w:val="009F4D95"/>
    <w:rsid w:val="009F79C5"/>
    <w:rsid w:val="00A00C88"/>
    <w:rsid w:val="00A01386"/>
    <w:rsid w:val="00A02B82"/>
    <w:rsid w:val="00A046F7"/>
    <w:rsid w:val="00A07D5A"/>
    <w:rsid w:val="00A10B39"/>
    <w:rsid w:val="00A1200D"/>
    <w:rsid w:val="00A132F5"/>
    <w:rsid w:val="00A13F63"/>
    <w:rsid w:val="00A15843"/>
    <w:rsid w:val="00A15B2B"/>
    <w:rsid w:val="00A17407"/>
    <w:rsid w:val="00A17724"/>
    <w:rsid w:val="00A21D2D"/>
    <w:rsid w:val="00A223AA"/>
    <w:rsid w:val="00A23D01"/>
    <w:rsid w:val="00A24F06"/>
    <w:rsid w:val="00A266F5"/>
    <w:rsid w:val="00A2747E"/>
    <w:rsid w:val="00A30ABA"/>
    <w:rsid w:val="00A314B9"/>
    <w:rsid w:val="00A31BC2"/>
    <w:rsid w:val="00A33D5D"/>
    <w:rsid w:val="00A405FE"/>
    <w:rsid w:val="00A4088A"/>
    <w:rsid w:val="00A41885"/>
    <w:rsid w:val="00A41B45"/>
    <w:rsid w:val="00A52515"/>
    <w:rsid w:val="00A54B37"/>
    <w:rsid w:val="00A609DD"/>
    <w:rsid w:val="00A60B57"/>
    <w:rsid w:val="00A61815"/>
    <w:rsid w:val="00A623B8"/>
    <w:rsid w:val="00A62BA5"/>
    <w:rsid w:val="00A644DE"/>
    <w:rsid w:val="00A65157"/>
    <w:rsid w:val="00A66083"/>
    <w:rsid w:val="00A6740F"/>
    <w:rsid w:val="00A70632"/>
    <w:rsid w:val="00A74CEC"/>
    <w:rsid w:val="00A800C2"/>
    <w:rsid w:val="00A90C9D"/>
    <w:rsid w:val="00A921BD"/>
    <w:rsid w:val="00A95A88"/>
    <w:rsid w:val="00AA1B63"/>
    <w:rsid w:val="00AA3188"/>
    <w:rsid w:val="00AA420D"/>
    <w:rsid w:val="00AA644A"/>
    <w:rsid w:val="00AA7D08"/>
    <w:rsid w:val="00AB0A9C"/>
    <w:rsid w:val="00AB2C8C"/>
    <w:rsid w:val="00AB444A"/>
    <w:rsid w:val="00AB5FCB"/>
    <w:rsid w:val="00AB7B7A"/>
    <w:rsid w:val="00AC405E"/>
    <w:rsid w:val="00AE732F"/>
    <w:rsid w:val="00AF074C"/>
    <w:rsid w:val="00AF716F"/>
    <w:rsid w:val="00AF723D"/>
    <w:rsid w:val="00B0343E"/>
    <w:rsid w:val="00B03AF0"/>
    <w:rsid w:val="00B05373"/>
    <w:rsid w:val="00B067E6"/>
    <w:rsid w:val="00B11A88"/>
    <w:rsid w:val="00B12260"/>
    <w:rsid w:val="00B13CDE"/>
    <w:rsid w:val="00B13F00"/>
    <w:rsid w:val="00B156E1"/>
    <w:rsid w:val="00B24FE1"/>
    <w:rsid w:val="00B25433"/>
    <w:rsid w:val="00B2626C"/>
    <w:rsid w:val="00B31DD3"/>
    <w:rsid w:val="00B358F4"/>
    <w:rsid w:val="00B3694C"/>
    <w:rsid w:val="00B3728B"/>
    <w:rsid w:val="00B408B6"/>
    <w:rsid w:val="00B42759"/>
    <w:rsid w:val="00B5153E"/>
    <w:rsid w:val="00B531ED"/>
    <w:rsid w:val="00B53574"/>
    <w:rsid w:val="00B60027"/>
    <w:rsid w:val="00B61908"/>
    <w:rsid w:val="00B63AE9"/>
    <w:rsid w:val="00B662B0"/>
    <w:rsid w:val="00B670FF"/>
    <w:rsid w:val="00B70B80"/>
    <w:rsid w:val="00B7308F"/>
    <w:rsid w:val="00B769C4"/>
    <w:rsid w:val="00B76BE0"/>
    <w:rsid w:val="00B77C13"/>
    <w:rsid w:val="00B80913"/>
    <w:rsid w:val="00B8139C"/>
    <w:rsid w:val="00B91A8D"/>
    <w:rsid w:val="00BA34AD"/>
    <w:rsid w:val="00BA4B2A"/>
    <w:rsid w:val="00BB69FF"/>
    <w:rsid w:val="00BC324D"/>
    <w:rsid w:val="00BD545A"/>
    <w:rsid w:val="00BE4C6E"/>
    <w:rsid w:val="00BF1C2D"/>
    <w:rsid w:val="00BF2583"/>
    <w:rsid w:val="00BF2735"/>
    <w:rsid w:val="00BF738E"/>
    <w:rsid w:val="00C036DE"/>
    <w:rsid w:val="00C0402F"/>
    <w:rsid w:val="00C04ECD"/>
    <w:rsid w:val="00C07AE0"/>
    <w:rsid w:val="00C11054"/>
    <w:rsid w:val="00C12581"/>
    <w:rsid w:val="00C144FF"/>
    <w:rsid w:val="00C14CE5"/>
    <w:rsid w:val="00C2417F"/>
    <w:rsid w:val="00C24D41"/>
    <w:rsid w:val="00C30025"/>
    <w:rsid w:val="00C300A6"/>
    <w:rsid w:val="00C313B5"/>
    <w:rsid w:val="00C3254A"/>
    <w:rsid w:val="00C329A2"/>
    <w:rsid w:val="00C35EC8"/>
    <w:rsid w:val="00C35FE6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46E0"/>
    <w:rsid w:val="00C6035E"/>
    <w:rsid w:val="00C639B5"/>
    <w:rsid w:val="00C6452B"/>
    <w:rsid w:val="00C651A6"/>
    <w:rsid w:val="00C66588"/>
    <w:rsid w:val="00C725F3"/>
    <w:rsid w:val="00C72C99"/>
    <w:rsid w:val="00C73B0C"/>
    <w:rsid w:val="00C822F8"/>
    <w:rsid w:val="00C8251B"/>
    <w:rsid w:val="00C82AF0"/>
    <w:rsid w:val="00C83482"/>
    <w:rsid w:val="00C83A6F"/>
    <w:rsid w:val="00C83CEC"/>
    <w:rsid w:val="00C84685"/>
    <w:rsid w:val="00C90C5D"/>
    <w:rsid w:val="00C919C6"/>
    <w:rsid w:val="00C92461"/>
    <w:rsid w:val="00C92D6F"/>
    <w:rsid w:val="00C93DEA"/>
    <w:rsid w:val="00C97351"/>
    <w:rsid w:val="00C97D8E"/>
    <w:rsid w:val="00CA2A23"/>
    <w:rsid w:val="00CA659C"/>
    <w:rsid w:val="00CA752C"/>
    <w:rsid w:val="00CB009F"/>
    <w:rsid w:val="00CB2216"/>
    <w:rsid w:val="00CB221F"/>
    <w:rsid w:val="00CB61C3"/>
    <w:rsid w:val="00CB6548"/>
    <w:rsid w:val="00CB767D"/>
    <w:rsid w:val="00CC3524"/>
    <w:rsid w:val="00CD1225"/>
    <w:rsid w:val="00CD2696"/>
    <w:rsid w:val="00CD3C04"/>
    <w:rsid w:val="00CD3C3C"/>
    <w:rsid w:val="00CE1FD3"/>
    <w:rsid w:val="00CE42E7"/>
    <w:rsid w:val="00CE65C7"/>
    <w:rsid w:val="00CE662A"/>
    <w:rsid w:val="00CF73A6"/>
    <w:rsid w:val="00D05575"/>
    <w:rsid w:val="00D07751"/>
    <w:rsid w:val="00D118BD"/>
    <w:rsid w:val="00D12D7B"/>
    <w:rsid w:val="00D13C76"/>
    <w:rsid w:val="00D15738"/>
    <w:rsid w:val="00D21569"/>
    <w:rsid w:val="00D2157E"/>
    <w:rsid w:val="00D2221B"/>
    <w:rsid w:val="00D22AE7"/>
    <w:rsid w:val="00D22BAD"/>
    <w:rsid w:val="00D24F42"/>
    <w:rsid w:val="00D2550B"/>
    <w:rsid w:val="00D271FF"/>
    <w:rsid w:val="00D3367E"/>
    <w:rsid w:val="00D33956"/>
    <w:rsid w:val="00D34F1B"/>
    <w:rsid w:val="00D41229"/>
    <w:rsid w:val="00D4367A"/>
    <w:rsid w:val="00D55040"/>
    <w:rsid w:val="00D55E55"/>
    <w:rsid w:val="00D57D13"/>
    <w:rsid w:val="00D6243F"/>
    <w:rsid w:val="00D6403A"/>
    <w:rsid w:val="00D643A3"/>
    <w:rsid w:val="00D70518"/>
    <w:rsid w:val="00D76C43"/>
    <w:rsid w:val="00D774C6"/>
    <w:rsid w:val="00D7795F"/>
    <w:rsid w:val="00D80163"/>
    <w:rsid w:val="00D81031"/>
    <w:rsid w:val="00D84A6E"/>
    <w:rsid w:val="00D84CCB"/>
    <w:rsid w:val="00D84E18"/>
    <w:rsid w:val="00D95125"/>
    <w:rsid w:val="00DA126B"/>
    <w:rsid w:val="00DA29C6"/>
    <w:rsid w:val="00DB2470"/>
    <w:rsid w:val="00DC116F"/>
    <w:rsid w:val="00DC7FB4"/>
    <w:rsid w:val="00DE47FF"/>
    <w:rsid w:val="00DE5043"/>
    <w:rsid w:val="00DE7476"/>
    <w:rsid w:val="00DF2AEA"/>
    <w:rsid w:val="00DF44BE"/>
    <w:rsid w:val="00DF45D4"/>
    <w:rsid w:val="00DF64FD"/>
    <w:rsid w:val="00E04AAF"/>
    <w:rsid w:val="00E05AF6"/>
    <w:rsid w:val="00E10958"/>
    <w:rsid w:val="00E116C0"/>
    <w:rsid w:val="00E11DC1"/>
    <w:rsid w:val="00E127AC"/>
    <w:rsid w:val="00E14318"/>
    <w:rsid w:val="00E24EF9"/>
    <w:rsid w:val="00E24FB9"/>
    <w:rsid w:val="00E24FC1"/>
    <w:rsid w:val="00E26CD1"/>
    <w:rsid w:val="00E26F82"/>
    <w:rsid w:val="00E33339"/>
    <w:rsid w:val="00E35189"/>
    <w:rsid w:val="00E4226F"/>
    <w:rsid w:val="00E44149"/>
    <w:rsid w:val="00E44D80"/>
    <w:rsid w:val="00E44ECA"/>
    <w:rsid w:val="00E459C3"/>
    <w:rsid w:val="00E53A61"/>
    <w:rsid w:val="00E57384"/>
    <w:rsid w:val="00E5755C"/>
    <w:rsid w:val="00E6578A"/>
    <w:rsid w:val="00E678BB"/>
    <w:rsid w:val="00E726B2"/>
    <w:rsid w:val="00E7293B"/>
    <w:rsid w:val="00E74109"/>
    <w:rsid w:val="00E750F1"/>
    <w:rsid w:val="00E80D71"/>
    <w:rsid w:val="00E814E3"/>
    <w:rsid w:val="00E83542"/>
    <w:rsid w:val="00E9090F"/>
    <w:rsid w:val="00E9172F"/>
    <w:rsid w:val="00E94AC7"/>
    <w:rsid w:val="00EA0DE3"/>
    <w:rsid w:val="00EA0E4D"/>
    <w:rsid w:val="00EA7C0C"/>
    <w:rsid w:val="00EB15E2"/>
    <w:rsid w:val="00EB1E0E"/>
    <w:rsid w:val="00EB3EB2"/>
    <w:rsid w:val="00EB77D8"/>
    <w:rsid w:val="00EB7CEA"/>
    <w:rsid w:val="00EC100A"/>
    <w:rsid w:val="00EC5AC0"/>
    <w:rsid w:val="00EC6F84"/>
    <w:rsid w:val="00ED1C66"/>
    <w:rsid w:val="00ED1FB9"/>
    <w:rsid w:val="00EE081F"/>
    <w:rsid w:val="00EE4BF8"/>
    <w:rsid w:val="00EE739D"/>
    <w:rsid w:val="00EE7E45"/>
    <w:rsid w:val="00EF15F7"/>
    <w:rsid w:val="00EF1EE8"/>
    <w:rsid w:val="00EF594B"/>
    <w:rsid w:val="00EF63BE"/>
    <w:rsid w:val="00EF69B2"/>
    <w:rsid w:val="00EF6C5A"/>
    <w:rsid w:val="00EF6E9C"/>
    <w:rsid w:val="00F02711"/>
    <w:rsid w:val="00F02993"/>
    <w:rsid w:val="00F106C0"/>
    <w:rsid w:val="00F10F95"/>
    <w:rsid w:val="00F11A57"/>
    <w:rsid w:val="00F12AAD"/>
    <w:rsid w:val="00F13014"/>
    <w:rsid w:val="00F14F09"/>
    <w:rsid w:val="00F172D2"/>
    <w:rsid w:val="00F228D2"/>
    <w:rsid w:val="00F22B15"/>
    <w:rsid w:val="00F242C4"/>
    <w:rsid w:val="00F32866"/>
    <w:rsid w:val="00F336D9"/>
    <w:rsid w:val="00F33A28"/>
    <w:rsid w:val="00F37E63"/>
    <w:rsid w:val="00F41F12"/>
    <w:rsid w:val="00F4222D"/>
    <w:rsid w:val="00F43A6A"/>
    <w:rsid w:val="00F445EF"/>
    <w:rsid w:val="00F511C0"/>
    <w:rsid w:val="00F55598"/>
    <w:rsid w:val="00F615D4"/>
    <w:rsid w:val="00F6284C"/>
    <w:rsid w:val="00F719EC"/>
    <w:rsid w:val="00F7591B"/>
    <w:rsid w:val="00F76ECD"/>
    <w:rsid w:val="00F80364"/>
    <w:rsid w:val="00F86BD5"/>
    <w:rsid w:val="00F92D2D"/>
    <w:rsid w:val="00F94BAB"/>
    <w:rsid w:val="00F9606B"/>
    <w:rsid w:val="00F96711"/>
    <w:rsid w:val="00F96B12"/>
    <w:rsid w:val="00F97D20"/>
    <w:rsid w:val="00FA3CFD"/>
    <w:rsid w:val="00FA7135"/>
    <w:rsid w:val="00FB1483"/>
    <w:rsid w:val="00FB1906"/>
    <w:rsid w:val="00FD032D"/>
    <w:rsid w:val="00FD119D"/>
    <w:rsid w:val="00FD6632"/>
    <w:rsid w:val="00FE0C09"/>
    <w:rsid w:val="00FE262A"/>
    <w:rsid w:val="00FE36CF"/>
    <w:rsid w:val="00FE3A0D"/>
    <w:rsid w:val="00FF3AA5"/>
    <w:rsid w:val="00FF4830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78969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5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unhideWhenUsed/>
    <w:rsid w:val="001933C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unhideWhenUsed/>
    <w:rsid w:val="001933CC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unhideWhenUsed/>
    <w:rsid w:val="001933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unhideWhenUsed/>
    <w:rsid w:val="001933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rsid w:val="001933C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nhideWhenUsed/>
    <w:rsid w:val="001933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nhideWhenUsed/>
    <w:rsid w:val="001933CC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nhideWhenUsed/>
    <w:rsid w:val="001933CC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unhideWhenUsed/>
    <w:rsid w:val="001933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933CC"/>
    <w:rPr>
      <w:sz w:val="20"/>
    </w:rPr>
  </w:style>
  <w:style w:type="paragraph" w:styleId="Header">
    <w:name w:val="header"/>
    <w:aliases w:val="pales"/>
    <w:basedOn w:val="Normal"/>
    <w:link w:val="HeaderChar"/>
    <w:rsid w:val="001933CC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aliases w:val="pales Char"/>
    <w:link w:val="Header"/>
    <w:rsid w:val="001933CC"/>
    <w:rPr>
      <w:rFonts w:ascii="Times New (W1)" w:hAnsi="Times New (W1)"/>
      <w:sz w:val="24"/>
      <w:szCs w:val="24"/>
      <w:lang w:val="en-AU" w:eastAsia="en-US" w:bidi="ar-SA"/>
    </w:rPr>
  </w:style>
  <w:style w:type="paragraph" w:customStyle="1" w:styleId="LDTitle">
    <w:name w:val="LDTitle"/>
    <w:rsid w:val="001933CC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1933CC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1933CC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1933CC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link w:val="LDScheduleClauseChar"/>
    <w:rsid w:val="001933CC"/>
    <w:pPr>
      <w:ind w:left="738" w:hanging="851"/>
    </w:pPr>
  </w:style>
  <w:style w:type="paragraph" w:customStyle="1" w:styleId="LDClause">
    <w:name w:val="LDClause"/>
    <w:basedOn w:val="LDBodytext"/>
    <w:link w:val="LDClauseChar"/>
    <w:rsid w:val="001933CC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1933CC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1933CC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1933CC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1933CC"/>
    <w:pPr>
      <w:spacing w:before="60" w:after="60"/>
      <w:ind w:left="964"/>
    </w:pPr>
  </w:style>
  <w:style w:type="character" w:customStyle="1" w:styleId="LDCitation">
    <w:name w:val="LDCitation"/>
    <w:rsid w:val="001933CC"/>
    <w:rPr>
      <w:i/>
      <w:iCs/>
    </w:rPr>
  </w:style>
  <w:style w:type="paragraph" w:customStyle="1" w:styleId="LDClauseHeading">
    <w:name w:val="LDClauseHeading"/>
    <w:basedOn w:val="LDTitle"/>
    <w:next w:val="LDClause"/>
    <w:rsid w:val="001933CC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1933CC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1933CC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Normal"/>
    <w:rsid w:val="003265A9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1933CC"/>
    <w:pPr>
      <w:spacing w:before="60"/>
    </w:pPr>
  </w:style>
  <w:style w:type="paragraph" w:customStyle="1" w:styleId="LDFooter">
    <w:name w:val="LDFooter"/>
    <w:basedOn w:val="LDBodytext"/>
    <w:rsid w:val="001933CC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F55598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F55598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1933CC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1933CC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link w:val="LDP2iChar"/>
    <w:rsid w:val="001933CC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1933CC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1933CC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1933CC"/>
  </w:style>
  <w:style w:type="paragraph" w:customStyle="1" w:styleId="LDSchedSubclHead">
    <w:name w:val="LDSchedSubclHead"/>
    <w:basedOn w:val="LDScheduleClauseHead"/>
    <w:rsid w:val="001933CC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1933CC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1933CC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1933CC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SchedSubclHead"/>
    <w:rsid w:val="009855E9"/>
    <w:pPr>
      <w:tabs>
        <w:tab w:val="clear" w:pos="851"/>
        <w:tab w:val="left" w:pos="737"/>
      </w:tabs>
      <w:ind w:left="737"/>
    </w:pPr>
  </w:style>
  <w:style w:type="paragraph" w:customStyle="1" w:styleId="LDTableheading">
    <w:name w:val="LDTableheading"/>
    <w:basedOn w:val="LDBodytext"/>
    <w:rsid w:val="001933CC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1933CC"/>
    <w:pPr>
      <w:spacing w:before="120"/>
    </w:pPr>
  </w:style>
  <w:style w:type="paragraph" w:customStyle="1" w:styleId="LDTabletext">
    <w:name w:val="LDTabletext"/>
    <w:basedOn w:val="LDBodytext"/>
    <w:rsid w:val="001933CC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TOC1">
    <w:name w:val="toc 1"/>
    <w:basedOn w:val="Normal"/>
    <w:next w:val="Normal"/>
    <w:autoRedefine/>
    <w:uiPriority w:val="39"/>
    <w:rsid w:val="00B42759"/>
    <w:pPr>
      <w:tabs>
        <w:tab w:val="clear" w:pos="567"/>
        <w:tab w:val="left" w:pos="1276"/>
        <w:tab w:val="right" w:leader="dot" w:pos="8495"/>
      </w:tabs>
      <w:ind w:left="1276" w:hanging="1276"/>
    </w:pPr>
    <w:rPr>
      <w:rFonts w:ascii="Arial" w:hAnsi="Arial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rsid w:val="001933CC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B42759"/>
    <w:pPr>
      <w:tabs>
        <w:tab w:val="clear" w:pos="567"/>
        <w:tab w:val="left" w:pos="1134"/>
        <w:tab w:val="right" w:leader="dot" w:pos="8495"/>
      </w:tabs>
      <w:ind w:left="1134" w:right="851" w:hanging="612"/>
    </w:pPr>
    <w:rPr>
      <w:rFonts w:asciiTheme="minorHAnsi" w:eastAsiaTheme="minorEastAsia" w:hAnsiTheme="minorHAnsi" w:cstheme="minorBidi"/>
      <w:noProof/>
      <w:sz w:val="22"/>
      <w:szCs w:val="22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42759"/>
    <w:pPr>
      <w:tabs>
        <w:tab w:val="clear" w:pos="567"/>
        <w:tab w:val="left" w:pos="1276"/>
        <w:tab w:val="right" w:leader="dot" w:pos="8495"/>
      </w:tabs>
      <w:ind w:left="1276" w:hanging="1276"/>
    </w:pPr>
    <w:rPr>
      <w:rFonts w:ascii="Arial" w:hAnsi="Arial"/>
      <w:b/>
      <w:noProof/>
      <w:sz w:val="20"/>
      <w:szCs w:val="20"/>
    </w:rPr>
  </w:style>
  <w:style w:type="paragraph" w:customStyle="1" w:styleId="LDDivision">
    <w:name w:val="LDDivision"/>
    <w:basedOn w:val="LDBodytext"/>
    <w:next w:val="LDClauseHeading"/>
    <w:rsid w:val="001933CC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1933CC"/>
    <w:pPr>
      <w:ind w:left="1134" w:firstLine="0"/>
    </w:pPr>
  </w:style>
  <w:style w:type="paragraph" w:customStyle="1" w:styleId="LDquery">
    <w:name w:val="LDquery"/>
    <w:basedOn w:val="LDClause"/>
    <w:rsid w:val="001933CC"/>
    <w:rPr>
      <w:b/>
      <w:i/>
    </w:rPr>
  </w:style>
  <w:style w:type="paragraph" w:customStyle="1" w:styleId="LDSubdivision">
    <w:name w:val="LDSubdivision"/>
    <w:basedOn w:val="LDDivision"/>
    <w:next w:val="LDClauseHeading"/>
    <w:rsid w:val="001933CC"/>
    <w:pPr>
      <w:spacing w:after="240" w:line="260" w:lineRule="atLeast"/>
    </w:pPr>
    <w:rPr>
      <w:i/>
      <w:sz w:val="26"/>
    </w:rPr>
  </w:style>
  <w:style w:type="character" w:customStyle="1" w:styleId="charItals">
    <w:name w:val="charItals"/>
    <w:rsid w:val="001933CC"/>
    <w:rPr>
      <w:rFonts w:cs="Times New Roman"/>
      <w:i/>
    </w:rPr>
  </w:style>
  <w:style w:type="character" w:customStyle="1" w:styleId="charBoldItals">
    <w:name w:val="charBoldItals"/>
    <w:rsid w:val="001933CC"/>
    <w:rPr>
      <w:rFonts w:cs="Times New Roman"/>
      <w:b/>
      <w:i/>
    </w:rPr>
  </w:style>
  <w:style w:type="character" w:customStyle="1" w:styleId="CharSectNo">
    <w:name w:val="CharSectNo"/>
    <w:rsid w:val="001933CC"/>
    <w:rPr>
      <w:rFonts w:cs="Times New Roman"/>
    </w:rPr>
  </w:style>
  <w:style w:type="character" w:customStyle="1" w:styleId="CharDivNo">
    <w:name w:val="CharDivNo"/>
    <w:rsid w:val="001933CC"/>
    <w:rPr>
      <w:rFonts w:cs="Times New Roman"/>
    </w:rPr>
  </w:style>
  <w:style w:type="character" w:customStyle="1" w:styleId="CharDivText">
    <w:name w:val="CharDivText"/>
    <w:rsid w:val="001933CC"/>
    <w:rPr>
      <w:rFonts w:cs="Times New Roman"/>
    </w:rPr>
  </w:style>
  <w:style w:type="character" w:customStyle="1" w:styleId="CharPartText">
    <w:name w:val="CharPartText"/>
    <w:rsid w:val="001933CC"/>
    <w:rPr>
      <w:rFonts w:cs="Times New Roman"/>
    </w:rPr>
  </w:style>
  <w:style w:type="paragraph" w:customStyle="1" w:styleId="HeaderEven">
    <w:name w:val="HeaderEven"/>
    <w:basedOn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character" w:customStyle="1" w:styleId="CharPartNo">
    <w:name w:val="CharPartNo"/>
    <w:rsid w:val="001933CC"/>
    <w:rPr>
      <w:rFonts w:cs="Times New Roman"/>
    </w:rPr>
  </w:style>
  <w:style w:type="character" w:customStyle="1" w:styleId="CharChapNo">
    <w:name w:val="CharChapNo"/>
    <w:rsid w:val="001933CC"/>
    <w:rPr>
      <w:rFonts w:cs="Times New Roman"/>
    </w:rPr>
  </w:style>
  <w:style w:type="character" w:customStyle="1" w:styleId="CharChapText">
    <w:name w:val="CharChapText"/>
    <w:rsid w:val="001933CC"/>
    <w:rPr>
      <w:rFonts w:cs="Times New Roman"/>
    </w:rPr>
  </w:style>
  <w:style w:type="paragraph" w:customStyle="1" w:styleId="LDFooterDraft">
    <w:name w:val="LDFooterDraft"/>
    <w:rsid w:val="00843376"/>
    <w:pPr>
      <w:jc w:val="center"/>
    </w:pPr>
    <w:rPr>
      <w:rFonts w:ascii="Arial" w:hAnsi="Arial" w:cs="Arial"/>
      <w:sz w:val="28"/>
      <w:szCs w:val="28"/>
      <w:lang w:eastAsia="en-US"/>
    </w:rPr>
  </w:style>
  <w:style w:type="paragraph" w:customStyle="1" w:styleId="SigningPageBreak">
    <w:name w:val="SigningPage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ContentsSectionBreak">
    <w:name w:val="ContentsSection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1933CC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933CC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1933CC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1933CC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LDFooterCitation">
    <w:name w:val="LDFooterCitation"/>
    <w:rsid w:val="002520B2"/>
    <w:pPr>
      <w:tabs>
        <w:tab w:val="center" w:pos="4153"/>
        <w:tab w:val="right" w:pos="8306"/>
      </w:tabs>
      <w:spacing w:before="20"/>
      <w:jc w:val="center"/>
    </w:pPr>
    <w:rPr>
      <w:rFonts w:ascii="Arial" w:hAnsi="Arial"/>
      <w:i/>
      <w:sz w:val="18"/>
      <w:szCs w:val="24"/>
    </w:rPr>
  </w:style>
  <w:style w:type="paragraph" w:customStyle="1" w:styleId="MainBodySectionBreak">
    <w:name w:val="MainBody Section 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LDCompilation">
    <w:name w:val="LDCompilation"/>
    <w:next w:val="LDDescription"/>
    <w:rsid w:val="001933CC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TableP1a">
    <w:name w:val="LDTableP1(a)"/>
    <w:basedOn w:val="LDTabletext"/>
    <w:qFormat/>
    <w:rsid w:val="001933CC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1933CC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1933CC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olas">
    <w:name w:val="LDsolas"/>
    <w:basedOn w:val="LDBodytext"/>
    <w:rsid w:val="001933CC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LDFooterRef">
    <w:name w:val="LDFooterRef"/>
    <w:qFormat/>
    <w:rsid w:val="00843376"/>
    <w:rPr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97"/>
    <w:rPr>
      <w:rFonts w:ascii="Tahoma" w:hAnsi="Tahoma" w:cs="Tahoma"/>
      <w:sz w:val="16"/>
      <w:szCs w:val="16"/>
      <w:lang w:eastAsia="en-US"/>
    </w:rPr>
  </w:style>
  <w:style w:type="paragraph" w:customStyle="1" w:styleId="LDEndnote">
    <w:name w:val="LDEndnote"/>
    <w:next w:val="LDBodytext"/>
    <w:qFormat/>
    <w:rsid w:val="007515E5"/>
    <w:pPr>
      <w:keepNext/>
      <w:pBdr>
        <w:top w:val="single" w:sz="4" w:space="3" w:color="auto"/>
      </w:pBdr>
      <w:spacing w:before="480"/>
    </w:pPr>
    <w:rPr>
      <w:rFonts w:ascii="Arial" w:hAnsi="Arial"/>
      <w:b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semiHidden/>
    <w:unhideWhenUsed/>
    <w:rsid w:val="00CB61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CB6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CB61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CB61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Footer">
    <w:name w:val="footer"/>
    <w:basedOn w:val="Normal"/>
    <w:link w:val="FooterChar"/>
    <w:unhideWhenUsed/>
    <w:rsid w:val="001A116D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116D"/>
    <w:rPr>
      <w:rFonts w:ascii="Times New (W1)" w:hAnsi="Times New (W1)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F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Notebullet">
    <w:name w:val="LDNote bullet"/>
    <w:basedOn w:val="LDNote"/>
    <w:qFormat/>
    <w:rsid w:val="005F16F6"/>
    <w:pPr>
      <w:numPr>
        <w:numId w:val="26"/>
      </w:numPr>
      <w:tabs>
        <w:tab w:val="clear" w:pos="454"/>
        <w:tab w:val="clear" w:pos="737"/>
        <w:tab w:val="left" w:pos="397"/>
      </w:tabs>
    </w:pPr>
  </w:style>
  <w:style w:type="character" w:customStyle="1" w:styleId="LDP1aChar">
    <w:name w:val="LDP1(a) Char"/>
    <w:link w:val="LDP1a"/>
    <w:locked/>
    <w:rsid w:val="00994FA0"/>
    <w:rPr>
      <w:sz w:val="24"/>
      <w:szCs w:val="24"/>
      <w:lang w:eastAsia="en-US"/>
    </w:rPr>
  </w:style>
  <w:style w:type="paragraph" w:customStyle="1" w:styleId="LDTableTitle">
    <w:name w:val="LDTableTitle"/>
    <w:qFormat/>
    <w:rsid w:val="00441FDA"/>
    <w:pPr>
      <w:keepNext/>
      <w:tabs>
        <w:tab w:val="left" w:pos="993"/>
      </w:tabs>
      <w:spacing w:before="120"/>
      <w:ind w:left="992" w:hanging="992"/>
    </w:pPr>
    <w:rPr>
      <w:rFonts w:ascii="Arial" w:hAnsi="Arial"/>
      <w:b/>
      <w:sz w:val="22"/>
      <w:szCs w:val="24"/>
      <w:lang w:eastAsia="en-US"/>
    </w:rPr>
  </w:style>
  <w:style w:type="paragraph" w:customStyle="1" w:styleId="StyleDefinitionBold">
    <w:name w:val="Style Definition + Bold"/>
    <w:basedOn w:val="Normal"/>
    <w:link w:val="StyleDefinitionBoldChar"/>
    <w:autoRedefine/>
    <w:rsid w:val="00275E44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bCs/>
      <w:sz w:val="20"/>
      <w:szCs w:val="20"/>
      <w:lang w:val="en-GB"/>
    </w:rPr>
  </w:style>
  <w:style w:type="character" w:customStyle="1" w:styleId="StyleDefinitionBoldChar">
    <w:name w:val="Style Definition + Bold Char"/>
    <w:basedOn w:val="DefaultParagraphFont"/>
    <w:link w:val="StyleDefinitionBold"/>
    <w:rsid w:val="00275E44"/>
    <w:rPr>
      <w:bCs/>
      <w:lang w:val="en-GB" w:eastAsia="en-US"/>
    </w:rPr>
  </w:style>
  <w:style w:type="character" w:customStyle="1" w:styleId="LDdefinitionChar">
    <w:name w:val="LDdefinition Char"/>
    <w:link w:val="LDdefinition"/>
    <w:locked/>
    <w:rsid w:val="009151FC"/>
    <w:rPr>
      <w:sz w:val="24"/>
      <w:szCs w:val="24"/>
      <w:lang w:eastAsia="en-US"/>
    </w:rPr>
  </w:style>
  <w:style w:type="character" w:customStyle="1" w:styleId="LDP2iChar">
    <w:name w:val="LDP2 (i) Char"/>
    <w:link w:val="LDP2i"/>
    <w:locked/>
    <w:rsid w:val="009151FC"/>
    <w:rPr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locked/>
    <w:rsid w:val="009151FC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1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footer" Target="footer1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w01\Desktop\505%20Cons%20Am\MO%20issu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981A-5C1F-4CC0-B4AA-FC48D54C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 issue template</Template>
  <TotalTime>0</TotalTime>
  <Pages>6</Pages>
  <Words>790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2022-03-29T01:42:00Z</dcterms:created>
  <dcterms:modified xsi:type="dcterms:W3CDTF">2022-03-29T01:43:00Z</dcterms:modified>
</cp:coreProperties>
</file>