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2AB88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B358821" wp14:editId="3FB410E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B23ED" w14:textId="77777777" w:rsidR="00715914" w:rsidRPr="00E500D4" w:rsidRDefault="00715914" w:rsidP="00715914">
      <w:pPr>
        <w:rPr>
          <w:sz w:val="19"/>
        </w:rPr>
      </w:pPr>
    </w:p>
    <w:p w14:paraId="287DF252" w14:textId="3748CCB8" w:rsidR="00554826" w:rsidRPr="00E500D4" w:rsidRDefault="00946175" w:rsidP="00554826">
      <w:pPr>
        <w:pStyle w:val="ShortT"/>
      </w:pPr>
      <w:r>
        <w:t>National Vocational Education and Training Regulator</w:t>
      </w:r>
      <w:r w:rsidR="00554826" w:rsidRPr="00DA182D">
        <w:t xml:space="preserve"> </w:t>
      </w:r>
      <w:r w:rsidR="00554826">
        <w:t>(</w:t>
      </w:r>
      <w:r w:rsidR="00E00459">
        <w:t>Other Functions</w:t>
      </w:r>
      <w:r w:rsidR="00554826">
        <w:t xml:space="preserve">) </w:t>
      </w:r>
      <w:r>
        <w:t>Instrument 2022</w:t>
      </w:r>
    </w:p>
    <w:p w14:paraId="02C6089D" w14:textId="51C918A0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4E15F4">
        <w:rPr>
          <w:szCs w:val="22"/>
        </w:rPr>
        <w:t>Stuart Robert</w:t>
      </w:r>
      <w:r w:rsidRPr="00DA182D">
        <w:rPr>
          <w:szCs w:val="22"/>
        </w:rPr>
        <w:t xml:space="preserve">, </w:t>
      </w:r>
      <w:r w:rsidR="004E15F4">
        <w:rPr>
          <w:szCs w:val="22"/>
        </w:rPr>
        <w:t>Minister for Employment, Workforce, Skills, Small and Family Business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6157C6">
        <w:rPr>
          <w:szCs w:val="22"/>
        </w:rPr>
        <w:t>instrument</w:t>
      </w:r>
      <w:r w:rsidRPr="00DA182D">
        <w:rPr>
          <w:szCs w:val="22"/>
        </w:rPr>
        <w:t>.</w:t>
      </w:r>
    </w:p>
    <w:p w14:paraId="024513D4" w14:textId="3DDBB70E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476F0D">
        <w:rPr>
          <w:szCs w:val="22"/>
        </w:rPr>
        <w:t>14 March 2022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F16669D" w14:textId="50E10E8E" w:rsidR="00554826" w:rsidRDefault="004E15F4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Stuart Robert</w:t>
      </w:r>
      <w:r w:rsidR="00554826" w:rsidRPr="00A75FE9">
        <w:rPr>
          <w:szCs w:val="22"/>
        </w:rPr>
        <w:t xml:space="preserve"> </w:t>
      </w:r>
    </w:p>
    <w:p w14:paraId="096B6129" w14:textId="33C18785" w:rsidR="00554826" w:rsidRPr="008E0027" w:rsidRDefault="004E15F4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for Employment, Workforce, Skills, Small and Family Business</w:t>
      </w:r>
    </w:p>
    <w:p w14:paraId="777B22B4" w14:textId="77777777" w:rsidR="00554826" w:rsidRDefault="00554826" w:rsidP="00554826"/>
    <w:p w14:paraId="49EF582A" w14:textId="77777777" w:rsidR="00554826" w:rsidRPr="00ED79B6" w:rsidRDefault="00554826" w:rsidP="00554826"/>
    <w:p w14:paraId="7E161800" w14:textId="77777777" w:rsidR="00F6696E" w:rsidRDefault="00F6696E" w:rsidP="00F6696E"/>
    <w:p w14:paraId="30A3A28D" w14:textId="77777777" w:rsidR="00F6696E" w:rsidRDefault="00F6696E" w:rsidP="00F6696E">
      <w:pPr>
        <w:sectPr w:rsidR="00F6696E" w:rsidSect="00F6696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09FBA17" w14:textId="52E38F1F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928ABFE" w14:textId="5ACAD941" w:rsidR="006157C6" w:rsidRDefault="006157C6" w:rsidP="006157C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1—Preliminary</w:t>
      </w:r>
      <w:r w:rsidRPr="00E7697B">
        <w:rPr>
          <w:b w:val="0"/>
          <w:noProof/>
          <w:sz w:val="18"/>
        </w:rPr>
        <w:tab/>
      </w:r>
    </w:p>
    <w:p w14:paraId="5AB2C70A" w14:textId="3EF3F8C7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_Toc454512513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EC1333">
        <w:rPr>
          <w:noProof/>
        </w:rPr>
        <w:t>1</w:t>
      </w:r>
      <w:r w:rsidRPr="00B418CB">
        <w:rPr>
          <w:noProof/>
        </w:rPr>
        <w:fldChar w:fldCharType="end"/>
      </w:r>
    </w:p>
    <w:p w14:paraId="178ABDCD" w14:textId="608CB75F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_Toc454512514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EC1333">
        <w:rPr>
          <w:noProof/>
        </w:rPr>
        <w:t>1</w:t>
      </w:r>
      <w:r w:rsidRPr="00B418CB">
        <w:rPr>
          <w:noProof/>
        </w:rPr>
        <w:fldChar w:fldCharType="end"/>
      </w:r>
    </w:p>
    <w:p w14:paraId="40A01BEB" w14:textId="340B3886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_Toc454512515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EC1333">
        <w:rPr>
          <w:noProof/>
        </w:rPr>
        <w:t>1</w:t>
      </w:r>
      <w:r w:rsidRPr="00B418CB">
        <w:rPr>
          <w:noProof/>
        </w:rPr>
        <w:fldChar w:fldCharType="end"/>
      </w:r>
    </w:p>
    <w:p w14:paraId="595BD3EC" w14:textId="446A46D2" w:rsidR="00B418CB" w:rsidRDefault="00B418CB">
      <w:pPr>
        <w:pStyle w:val="TOC5"/>
        <w:rPr>
          <w:noProof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_Toc454512516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EC1333">
        <w:rPr>
          <w:noProof/>
        </w:rPr>
        <w:t>1</w:t>
      </w:r>
      <w:r w:rsidRPr="00B418CB">
        <w:rPr>
          <w:noProof/>
        </w:rPr>
        <w:fldChar w:fldCharType="end"/>
      </w:r>
    </w:p>
    <w:p w14:paraId="5105AB6C" w14:textId="5A16C68B" w:rsidR="00EC3845" w:rsidRDefault="00EC3845" w:rsidP="00EC3845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</w:t>
      </w:r>
      <w:r w:rsidR="00F94CF3">
        <w:rPr>
          <w:noProof/>
        </w:rPr>
        <w:t>Other functions of the National VET Regulator</w:t>
      </w:r>
      <w:r w:rsidRPr="00E7697B">
        <w:rPr>
          <w:b w:val="0"/>
          <w:noProof/>
          <w:sz w:val="18"/>
        </w:rPr>
        <w:tab/>
      </w:r>
      <w:r w:rsidR="00D917F6">
        <w:rPr>
          <w:b w:val="0"/>
          <w:noProof/>
          <w:sz w:val="18"/>
        </w:rPr>
        <w:t>2</w:t>
      </w:r>
    </w:p>
    <w:p w14:paraId="32DDDE80" w14:textId="79E9277F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</w:r>
      <w:r w:rsidR="00890B32">
        <w:rPr>
          <w:noProof/>
        </w:rPr>
        <w:t>Other functions of the National VET Regulator</w:t>
      </w:r>
      <w:r w:rsidRPr="00B418CB">
        <w:rPr>
          <w:noProof/>
        </w:rPr>
        <w:tab/>
      </w:r>
      <w:r w:rsidR="00D917F6">
        <w:rPr>
          <w:noProof/>
        </w:rPr>
        <w:t>2</w:t>
      </w:r>
    </w:p>
    <w:p w14:paraId="10FBF386" w14:textId="759A975D" w:rsidR="00890B32" w:rsidRDefault="00890B32" w:rsidP="00404157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</w:p>
    <w:p w14:paraId="13C16B67" w14:textId="2CF2E664" w:rsidR="00B418CB" w:rsidRPr="00CA73B4" w:rsidRDefault="00B418CB" w:rsidP="00CA73B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</w:p>
    <w:p w14:paraId="7E421C44" w14:textId="77777777" w:rsidR="00F6696E" w:rsidRDefault="00B418CB" w:rsidP="00F6696E">
      <w:pPr>
        <w:outlineLvl w:val="0"/>
      </w:pPr>
      <w:r>
        <w:fldChar w:fldCharType="end"/>
      </w:r>
    </w:p>
    <w:p w14:paraId="49435257" w14:textId="77777777" w:rsidR="00F6696E" w:rsidRPr="00A802BC" w:rsidRDefault="00F6696E" w:rsidP="00F6696E">
      <w:pPr>
        <w:outlineLvl w:val="0"/>
        <w:rPr>
          <w:sz w:val="20"/>
        </w:rPr>
      </w:pPr>
    </w:p>
    <w:p w14:paraId="36BAB457" w14:textId="77777777" w:rsidR="00F6696E" w:rsidRDefault="00F6696E" w:rsidP="00F6696E">
      <w:pPr>
        <w:sectPr w:rsidR="00F6696E" w:rsidSect="00A1258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D059D6B" w14:textId="26B2485D" w:rsidR="00A41646" w:rsidRPr="00E07F61" w:rsidRDefault="00A41646" w:rsidP="00A41646">
      <w:pPr>
        <w:pStyle w:val="ActHead2"/>
        <w:pageBreakBefore/>
      </w:pPr>
      <w:bookmarkStart w:id="0" w:name="_Toc38611914"/>
      <w:bookmarkStart w:id="1" w:name="_Toc454512513"/>
      <w:r w:rsidRPr="00C75A0F">
        <w:rPr>
          <w:rStyle w:val="CharPartNo"/>
        </w:rPr>
        <w:lastRenderedPageBreak/>
        <w:t>Part </w:t>
      </w:r>
      <w:r>
        <w:rPr>
          <w:rStyle w:val="CharPartNo"/>
        </w:rPr>
        <w:t>1</w:t>
      </w:r>
      <w:r w:rsidRPr="00E07F61">
        <w:t>—</w:t>
      </w:r>
      <w:bookmarkEnd w:id="0"/>
      <w:r>
        <w:rPr>
          <w:rStyle w:val="CharPartText"/>
        </w:rPr>
        <w:t>Preliminary</w:t>
      </w:r>
    </w:p>
    <w:p w14:paraId="33A53430" w14:textId="5AF8162A" w:rsidR="00554826" w:rsidRPr="00554826" w:rsidRDefault="00554826" w:rsidP="00554826">
      <w:pPr>
        <w:pStyle w:val="ActHead5"/>
      </w:pPr>
      <w:r w:rsidRPr="00554826">
        <w:t>1  Name</w:t>
      </w:r>
      <w:bookmarkEnd w:id="1"/>
    </w:p>
    <w:p w14:paraId="63CFF352" w14:textId="2A719F5D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EC3845">
        <w:rPr>
          <w:i/>
        </w:rPr>
        <w:t>National Vocational Education and Training Regulator (</w:t>
      </w:r>
      <w:r w:rsidR="003F376B">
        <w:rPr>
          <w:i/>
        </w:rPr>
        <w:t>Other Functions</w:t>
      </w:r>
      <w:r w:rsidR="00EC3845">
        <w:rPr>
          <w:i/>
        </w:rPr>
        <w:t>) Instrument 2022</w:t>
      </w:r>
      <w:r w:rsidRPr="009C2562">
        <w:t>.</w:t>
      </w:r>
    </w:p>
    <w:p w14:paraId="3BB6817B" w14:textId="77777777" w:rsidR="00554826" w:rsidRPr="00554826" w:rsidRDefault="00554826" w:rsidP="00554826">
      <w:pPr>
        <w:pStyle w:val="ActHead5"/>
      </w:pPr>
      <w:bookmarkStart w:id="3" w:name="_Toc454512514"/>
      <w:r w:rsidRPr="00554826">
        <w:t>2  Commencement</w:t>
      </w:r>
      <w:bookmarkEnd w:id="3"/>
    </w:p>
    <w:p w14:paraId="63922CB7" w14:textId="77777777" w:rsidR="003767E2" w:rsidRPr="003422B4" w:rsidRDefault="003767E2" w:rsidP="003767E2">
      <w:pPr>
        <w:pStyle w:val="subsection"/>
      </w:pPr>
      <w:bookmarkStart w:id="4" w:name="_Toc454512515"/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9CA4AEF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6768BAC1" w14:textId="77777777" w:rsidTr="00A1258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0A9A696" w14:textId="77777777" w:rsidR="003767E2" w:rsidRPr="003422B4" w:rsidRDefault="003767E2" w:rsidP="00A1258F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04034B8A" w14:textId="77777777" w:rsidTr="00A1258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7D17E64" w14:textId="77777777" w:rsidR="003767E2" w:rsidRPr="003422B4" w:rsidRDefault="003767E2" w:rsidP="00A1258F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AEA9AF7" w14:textId="77777777" w:rsidR="003767E2" w:rsidRPr="003422B4" w:rsidRDefault="003767E2" w:rsidP="00A1258F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547F15D" w14:textId="77777777" w:rsidR="003767E2" w:rsidRPr="003422B4" w:rsidRDefault="003767E2" w:rsidP="00A1258F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0DEBE4B7" w14:textId="77777777" w:rsidTr="00A1258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759CF1" w14:textId="77777777" w:rsidR="003767E2" w:rsidRPr="003422B4" w:rsidRDefault="003767E2" w:rsidP="00A1258F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41278AE" w14:textId="77777777" w:rsidR="003767E2" w:rsidRPr="003422B4" w:rsidRDefault="003767E2" w:rsidP="00A1258F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3AC8EB8" w14:textId="77777777" w:rsidR="003767E2" w:rsidRPr="003422B4" w:rsidRDefault="003767E2" w:rsidP="00A1258F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2D2664F9" w14:textId="77777777" w:rsidTr="00A1258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DB1F8FA" w14:textId="4866CA68" w:rsidR="003767E2" w:rsidRPr="003A6229" w:rsidRDefault="003767E2" w:rsidP="00A1258F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EC3845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FA96703" w14:textId="54048B62" w:rsidR="003767E2" w:rsidRPr="00EC3845" w:rsidRDefault="002A6CB4" w:rsidP="00A1258F">
            <w:pPr>
              <w:pStyle w:val="Tabletext"/>
              <w:rPr>
                <w:iCs/>
              </w:rPr>
            </w:pPr>
            <w:r>
              <w:rPr>
                <w:iCs/>
              </w:rPr>
              <w:t>1 January 2023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E1AFE9" w14:textId="45C3210D" w:rsidR="003767E2" w:rsidRPr="0041329F" w:rsidRDefault="002A6CB4" w:rsidP="00A1258F">
            <w:pPr>
              <w:pStyle w:val="Tabletext"/>
              <w:rPr>
                <w:iCs/>
              </w:rPr>
            </w:pPr>
            <w:r>
              <w:rPr>
                <w:iCs/>
              </w:rPr>
              <w:t>1 January 2023</w:t>
            </w:r>
          </w:p>
        </w:tc>
      </w:tr>
    </w:tbl>
    <w:p w14:paraId="34FC6A71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528C3D8D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9223585" w14:textId="77777777" w:rsidR="00554826" w:rsidRPr="00554826" w:rsidRDefault="00554826" w:rsidP="00554826">
      <w:pPr>
        <w:pStyle w:val="ActHead5"/>
      </w:pPr>
      <w:r w:rsidRPr="00554826">
        <w:t>3  Authority</w:t>
      </w:r>
      <w:bookmarkEnd w:id="4"/>
    </w:p>
    <w:p w14:paraId="606C0D5A" w14:textId="5E413E16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EC3845">
        <w:t xml:space="preserve">paragraph 157(1)(p) of the </w:t>
      </w:r>
      <w:r w:rsidR="00540D05">
        <w:t xml:space="preserve">Act. </w:t>
      </w:r>
    </w:p>
    <w:p w14:paraId="2C490DF6" w14:textId="43A341B0" w:rsidR="00554826" w:rsidRPr="00554826" w:rsidRDefault="00554826" w:rsidP="00554826">
      <w:pPr>
        <w:pStyle w:val="ActHead5"/>
      </w:pPr>
      <w:bookmarkStart w:id="5" w:name="_Toc454512516"/>
      <w:r w:rsidRPr="00554826">
        <w:t>4  Definitions</w:t>
      </w:r>
      <w:bookmarkEnd w:id="5"/>
    </w:p>
    <w:p w14:paraId="09A96F29" w14:textId="2A907183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 w:rsidR="00EC3845">
        <w:t>section 3</w:t>
      </w:r>
      <w:r>
        <w:t xml:space="preserve"> of the Act</w:t>
      </w:r>
      <w:r w:rsidRPr="009C2562">
        <w:t>, including the following:</w:t>
      </w:r>
    </w:p>
    <w:p w14:paraId="441A34BD" w14:textId="271E42D8" w:rsidR="00554826" w:rsidRDefault="00EC3845" w:rsidP="00995B96">
      <w:pPr>
        <w:pStyle w:val="notepara"/>
        <w:numPr>
          <w:ilvl w:val="0"/>
          <w:numId w:val="14"/>
        </w:numPr>
      </w:pPr>
      <w:r>
        <w:t>National VET Regulator</w:t>
      </w:r>
      <w:r w:rsidR="00554826" w:rsidRPr="009C2562">
        <w:t>;</w:t>
      </w:r>
      <w:r w:rsidR="001478E1">
        <w:t xml:space="preserve"> and</w:t>
      </w:r>
    </w:p>
    <w:p w14:paraId="20E39B78" w14:textId="302A4EBC" w:rsidR="0056113A" w:rsidRPr="009C2562" w:rsidRDefault="00995B96" w:rsidP="00995B96">
      <w:pPr>
        <w:pStyle w:val="notepara"/>
        <w:numPr>
          <w:ilvl w:val="0"/>
          <w:numId w:val="14"/>
        </w:numPr>
      </w:pPr>
      <w:r>
        <w:t>Ministerial Council</w:t>
      </w:r>
      <w:r w:rsidR="001478E1">
        <w:t>.</w:t>
      </w:r>
    </w:p>
    <w:p w14:paraId="2FA871CC" w14:textId="1CEEEAB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6C2275CD" w14:textId="2006DD34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137908">
        <w:rPr>
          <w:i/>
        </w:rPr>
        <w:t>National Vocational Education and Training Regulator Act 2011</w:t>
      </w:r>
      <w:r>
        <w:t>.</w:t>
      </w:r>
    </w:p>
    <w:p w14:paraId="6B197A7B" w14:textId="77777777" w:rsidR="00A41646" w:rsidRDefault="00A41646">
      <w:pPr>
        <w:spacing w:line="240" w:lineRule="auto"/>
        <w:rPr>
          <w:rFonts w:eastAsia="Times New Roman" w:cs="Times New Roman"/>
          <w:b/>
          <w:kern w:val="28"/>
          <w:sz w:val="24"/>
          <w:highlight w:val="yellow"/>
          <w:lang w:eastAsia="en-AU"/>
        </w:rPr>
      </w:pPr>
      <w:bookmarkStart w:id="6" w:name="_Toc454512517"/>
      <w:r>
        <w:rPr>
          <w:highlight w:val="yellow"/>
        </w:rPr>
        <w:br w:type="page"/>
      </w:r>
    </w:p>
    <w:p w14:paraId="57994BEC" w14:textId="677540BA" w:rsidR="00A41646" w:rsidRPr="00E07F61" w:rsidRDefault="00A41646" w:rsidP="00A41646">
      <w:pPr>
        <w:pStyle w:val="ActHead2"/>
        <w:pageBreakBefore/>
      </w:pPr>
      <w:r w:rsidRPr="00C75A0F">
        <w:rPr>
          <w:rStyle w:val="CharPartNo"/>
        </w:rPr>
        <w:lastRenderedPageBreak/>
        <w:t>Part 2</w:t>
      </w:r>
      <w:r w:rsidRPr="00E07F61">
        <w:t>—</w:t>
      </w:r>
      <w:r w:rsidR="005733B1">
        <w:t>Other f</w:t>
      </w:r>
      <w:r w:rsidR="009B718A">
        <w:t>unctions of the National VET Regulator</w:t>
      </w:r>
    </w:p>
    <w:p w14:paraId="5334A429" w14:textId="239689F3" w:rsidR="00554826" w:rsidRPr="003C72B7" w:rsidRDefault="003C72B7" w:rsidP="00554826">
      <w:pPr>
        <w:pStyle w:val="ActHead5"/>
      </w:pPr>
      <w:r>
        <w:t>5</w:t>
      </w:r>
      <w:r w:rsidR="00554826" w:rsidRPr="003C72B7">
        <w:t xml:space="preserve">  </w:t>
      </w:r>
      <w:bookmarkEnd w:id="6"/>
      <w:r w:rsidR="005733B1">
        <w:t>Other f</w:t>
      </w:r>
      <w:r>
        <w:t>unctions of the National VET Regulator</w:t>
      </w:r>
    </w:p>
    <w:p w14:paraId="1A69E362" w14:textId="0E40C685" w:rsidR="00BA5E3F" w:rsidRDefault="00554826" w:rsidP="00554826">
      <w:pPr>
        <w:pStyle w:val="subsection"/>
      </w:pPr>
      <w:r w:rsidRPr="00140E1B">
        <w:tab/>
        <w:t>(1)</w:t>
      </w:r>
      <w:r w:rsidRPr="00140E1B">
        <w:tab/>
      </w:r>
      <w:r w:rsidR="00772102">
        <w:t xml:space="preserve">For the purposes of paragraph </w:t>
      </w:r>
      <w:r w:rsidR="002650BC">
        <w:t>157(1)(p) of the Act</w:t>
      </w:r>
      <w:r w:rsidR="00443EAC">
        <w:t>, the National VET Regulator has the following</w:t>
      </w:r>
      <w:r w:rsidR="00553646">
        <w:t xml:space="preserve"> function</w:t>
      </w:r>
      <w:r w:rsidR="00FC129C">
        <w:t>s</w:t>
      </w:r>
      <w:r w:rsidR="00553646">
        <w:t xml:space="preserve"> relating to</w:t>
      </w:r>
      <w:r w:rsidR="002F5C3D">
        <w:t xml:space="preserve"> vocational education and training:</w:t>
      </w:r>
    </w:p>
    <w:p w14:paraId="1907795D" w14:textId="1A84DC2B" w:rsidR="002F5C3D" w:rsidRPr="008D6A98" w:rsidRDefault="002F5C3D" w:rsidP="002F5C3D">
      <w:pPr>
        <w:pStyle w:val="paragraph"/>
      </w:pPr>
      <w:r w:rsidRPr="008D6A98">
        <w:tab/>
        <w:t>(a)</w:t>
      </w:r>
      <w:r w:rsidRPr="008D6A98">
        <w:tab/>
        <w:t>t</w:t>
      </w:r>
      <w:r w:rsidR="00CD1EC9">
        <w:t>o</w:t>
      </w:r>
      <w:r w:rsidR="00DA58D0">
        <w:t xml:space="preserve"> </w:t>
      </w:r>
      <w:r w:rsidR="00EC1333">
        <w:t>receive and assess</w:t>
      </w:r>
      <w:r w:rsidR="003F0256">
        <w:t xml:space="preserve"> proposed</w:t>
      </w:r>
      <w:r w:rsidR="009E2647">
        <w:t xml:space="preserve"> </w:t>
      </w:r>
      <w:r w:rsidR="00547A22">
        <w:t>training package</w:t>
      </w:r>
      <w:r w:rsidR="003F0256">
        <w:t>s;</w:t>
      </w:r>
    </w:p>
    <w:p w14:paraId="4EC792DE" w14:textId="14AF40AE" w:rsidR="002F5C3D" w:rsidRDefault="002F5C3D" w:rsidP="002F5C3D">
      <w:pPr>
        <w:pStyle w:val="paragraph"/>
      </w:pPr>
      <w:r w:rsidRPr="008D6A98">
        <w:tab/>
        <w:t>(b)</w:t>
      </w:r>
      <w:r w:rsidRPr="008D6A98">
        <w:tab/>
      </w:r>
      <w:r w:rsidR="00107F87">
        <w:t xml:space="preserve">to </w:t>
      </w:r>
      <w:r w:rsidR="003F0256">
        <w:t xml:space="preserve">make recommendations to the Ministerial Council about the endorsement of </w:t>
      </w:r>
      <w:r w:rsidR="00A67D1B">
        <w:t>proposed training packages</w:t>
      </w:r>
      <w:r w:rsidR="003F0256">
        <w:t xml:space="preserve">; and </w:t>
      </w:r>
    </w:p>
    <w:p w14:paraId="03ADC677" w14:textId="26679599" w:rsidR="00EC1333" w:rsidRDefault="00EC1333" w:rsidP="002F5C3D">
      <w:pPr>
        <w:pStyle w:val="paragraph"/>
      </w:pPr>
      <w:r w:rsidRPr="008D6A98">
        <w:tab/>
        <w:t>(</w:t>
      </w:r>
      <w:r w:rsidR="003F0256">
        <w:t>c</w:t>
      </w:r>
      <w:r w:rsidRPr="008D6A98">
        <w:t>)</w:t>
      </w:r>
      <w:r w:rsidRPr="008D6A98">
        <w:tab/>
        <w:t>t</w:t>
      </w:r>
      <w:r>
        <w:t xml:space="preserve">o </w:t>
      </w:r>
      <w:r w:rsidR="00900D06">
        <w:t xml:space="preserve">educate, and engage </w:t>
      </w:r>
      <w:r w:rsidR="00A5759B">
        <w:t xml:space="preserve">and consult </w:t>
      </w:r>
      <w:r w:rsidR="00900D06">
        <w:t xml:space="preserve">with, </w:t>
      </w:r>
      <w:r w:rsidR="00BC0B6E">
        <w:t>industry bodies about training packages.</w:t>
      </w:r>
    </w:p>
    <w:p w14:paraId="1DF4401E" w14:textId="77777777" w:rsidR="003308F6" w:rsidRDefault="003308F6" w:rsidP="002F5C3D">
      <w:pPr>
        <w:pStyle w:val="paragraph"/>
      </w:pPr>
    </w:p>
    <w:p w14:paraId="6F910E86" w14:textId="51B58E36" w:rsidR="002A6CB4" w:rsidRDefault="009B5904" w:rsidP="00CB296E">
      <w:pPr>
        <w:pStyle w:val="subsection"/>
        <w:spacing w:before="0"/>
      </w:pPr>
      <w:r w:rsidRPr="00140E1B">
        <w:tab/>
        <w:t>(</w:t>
      </w:r>
      <w:r>
        <w:t>2</w:t>
      </w:r>
      <w:r w:rsidRPr="00140E1B">
        <w:t>)</w:t>
      </w:r>
      <w:r w:rsidRPr="00140E1B">
        <w:tab/>
      </w:r>
      <w:r w:rsidR="002A6CB4">
        <w:t>The National VET Regulator</w:t>
      </w:r>
      <w:r w:rsidR="00404157">
        <w:t xml:space="preserve"> ceases to have the functions set out in subsection (1) on 31 December 2024.</w:t>
      </w:r>
      <w:r w:rsidR="002A6CB4">
        <w:t xml:space="preserve"> </w:t>
      </w:r>
    </w:p>
    <w:p w14:paraId="39CDC48E" w14:textId="288DB8D3" w:rsidR="009B5904" w:rsidRDefault="009B5904" w:rsidP="002F5C3D">
      <w:pPr>
        <w:pStyle w:val="paragraph"/>
      </w:pPr>
    </w:p>
    <w:p w14:paraId="5FF849D2" w14:textId="77777777" w:rsidR="009B5904" w:rsidRDefault="009B5904" w:rsidP="002F5C3D">
      <w:pPr>
        <w:pStyle w:val="paragraph"/>
      </w:pPr>
    </w:p>
    <w:p w14:paraId="27C868A0" w14:textId="6CD6B8B8" w:rsidR="009B5904" w:rsidRPr="009B5904" w:rsidRDefault="009B5904">
      <w:pPr>
        <w:spacing w:line="240" w:lineRule="auto"/>
      </w:pPr>
    </w:p>
    <w:sectPr w:rsidR="009B5904" w:rsidRPr="009B5904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1FC75" w14:textId="77777777" w:rsidR="00F35DA4" w:rsidRDefault="00F35DA4" w:rsidP="00715914">
      <w:pPr>
        <w:spacing w:line="240" w:lineRule="auto"/>
      </w:pPr>
      <w:r>
        <w:separator/>
      </w:r>
    </w:p>
  </w:endnote>
  <w:endnote w:type="continuationSeparator" w:id="0">
    <w:p w14:paraId="271C7DF7" w14:textId="77777777" w:rsidR="00F35DA4" w:rsidRDefault="00F35DA4" w:rsidP="00715914">
      <w:pPr>
        <w:spacing w:line="240" w:lineRule="auto"/>
      </w:pPr>
      <w:r>
        <w:continuationSeparator/>
      </w:r>
    </w:p>
  </w:endnote>
  <w:endnote w:type="continuationNotice" w:id="1">
    <w:p w14:paraId="5E685DC0" w14:textId="77777777" w:rsidR="00F35DA4" w:rsidRDefault="00F35D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8CD98" w14:textId="77777777" w:rsidR="00F35DA4" w:rsidRPr="00E33C1C" w:rsidRDefault="00F35DA4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35DA4" w14:paraId="54EC626D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5412DE" w14:textId="77777777" w:rsidR="00F35DA4" w:rsidRDefault="00F35DA4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648F89" w14:textId="44E44117" w:rsidR="00F35DA4" w:rsidRPr="004E1307" w:rsidRDefault="00F35DA4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National Vocational Education and Training Regulator (Other Functions)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3E36026" w14:textId="77777777" w:rsidR="00F35DA4" w:rsidRDefault="00F35DA4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F35DA4" w14:paraId="1C3401E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88DA86" w14:textId="77777777" w:rsidR="00F35DA4" w:rsidRDefault="00F35DA4" w:rsidP="00A369E3">
          <w:pPr>
            <w:jc w:val="right"/>
            <w:rPr>
              <w:sz w:val="18"/>
            </w:rPr>
          </w:pPr>
        </w:p>
      </w:tc>
    </w:tr>
  </w:tbl>
  <w:p w14:paraId="1238B4E3" w14:textId="77777777" w:rsidR="00F35DA4" w:rsidRPr="00ED79B6" w:rsidRDefault="00F35DA4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CA344" w14:textId="77777777" w:rsidR="00F35DA4" w:rsidRPr="00E33C1C" w:rsidRDefault="00F35DA4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F35DA4" w14:paraId="63B49DC4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20485C" w14:textId="77777777" w:rsidR="00F35DA4" w:rsidRDefault="00F35DA4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84D765" w14:textId="780B5759" w:rsidR="00F35DA4" w:rsidRDefault="00F35DA4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National Vocational Education and Training Regulator (Other Functions)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484611" w14:textId="77777777" w:rsidR="00F35DA4" w:rsidRDefault="00F35DA4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35DA4" w14:paraId="032E7F2E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3154CC2" w14:textId="77777777" w:rsidR="00F35DA4" w:rsidRDefault="00F35DA4" w:rsidP="00A369E3">
          <w:pPr>
            <w:rPr>
              <w:sz w:val="18"/>
            </w:rPr>
          </w:pPr>
        </w:p>
      </w:tc>
    </w:tr>
  </w:tbl>
  <w:p w14:paraId="29D1ACE1" w14:textId="77777777" w:rsidR="00F35DA4" w:rsidRPr="00ED79B6" w:rsidRDefault="00F35DA4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A0B72" w14:textId="77777777" w:rsidR="00F35DA4" w:rsidRPr="00E33C1C" w:rsidRDefault="00F35DA4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F35DA4" w14:paraId="4B0888FE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96052F" w14:textId="77777777" w:rsidR="00F35DA4" w:rsidRDefault="00F35DA4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519DB5" w14:textId="77777777" w:rsidR="00F35DA4" w:rsidRDefault="00F35DA4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1C2D73" w14:textId="77777777" w:rsidR="00F35DA4" w:rsidRDefault="00F35DA4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17C478D" w14:textId="77777777" w:rsidR="00F35DA4" w:rsidRPr="00ED79B6" w:rsidRDefault="00F35DA4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99382" w14:textId="77777777" w:rsidR="00F35DA4" w:rsidRPr="002B0EA5" w:rsidRDefault="00F35DA4" w:rsidP="00A1258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35DA4" w14:paraId="363330A5" w14:textId="77777777" w:rsidTr="00A1258F">
      <w:tc>
        <w:tcPr>
          <w:tcW w:w="365" w:type="pct"/>
        </w:tcPr>
        <w:p w14:paraId="3A6CE7F9" w14:textId="77777777" w:rsidR="00F35DA4" w:rsidRDefault="00F35DA4" w:rsidP="00A1258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F0C1E22" w14:textId="62B347E1" w:rsidR="00F35DA4" w:rsidRDefault="00F35DA4" w:rsidP="00A1258F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National Vocational Education and Training Regulator (Other Functions)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EED0706" w14:textId="77777777" w:rsidR="00F35DA4" w:rsidRDefault="00F35DA4" w:rsidP="00A1258F">
          <w:pPr>
            <w:spacing w:line="0" w:lineRule="atLeast"/>
            <w:jc w:val="right"/>
            <w:rPr>
              <w:sz w:val="18"/>
            </w:rPr>
          </w:pPr>
        </w:p>
      </w:tc>
    </w:tr>
    <w:tr w:rsidR="00F35DA4" w14:paraId="33668B4A" w14:textId="77777777" w:rsidTr="00A1258F">
      <w:tc>
        <w:tcPr>
          <w:tcW w:w="5000" w:type="pct"/>
          <w:gridSpan w:val="3"/>
        </w:tcPr>
        <w:p w14:paraId="64DDFE02" w14:textId="77777777" w:rsidR="00F35DA4" w:rsidRDefault="00F35DA4" w:rsidP="00A1258F">
          <w:pPr>
            <w:jc w:val="right"/>
            <w:rPr>
              <w:sz w:val="18"/>
            </w:rPr>
          </w:pPr>
        </w:p>
      </w:tc>
    </w:tr>
  </w:tbl>
  <w:p w14:paraId="7FFA5352" w14:textId="77777777" w:rsidR="00F35DA4" w:rsidRPr="00ED79B6" w:rsidRDefault="00F35DA4" w:rsidP="00A1258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A15A4" w14:textId="77777777" w:rsidR="00F35DA4" w:rsidRPr="002B0EA5" w:rsidRDefault="00F35DA4" w:rsidP="00A1258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35DA4" w14:paraId="48A071EC" w14:textId="77777777" w:rsidTr="00A1258F">
      <w:tc>
        <w:tcPr>
          <w:tcW w:w="947" w:type="pct"/>
        </w:tcPr>
        <w:p w14:paraId="5CDD153C" w14:textId="77777777" w:rsidR="00F35DA4" w:rsidRDefault="00F35DA4" w:rsidP="00A1258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88484ED" w14:textId="675BF8B0" w:rsidR="00F35DA4" w:rsidRDefault="00F35DA4" w:rsidP="00A1258F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76F0D">
            <w:rPr>
              <w:i/>
              <w:noProof/>
              <w:sz w:val="18"/>
            </w:rPr>
            <w:t>National Vocational Education and Training Regulator (Other Functions)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EEC41AC" w14:textId="77777777" w:rsidR="00F35DA4" w:rsidRDefault="00F35DA4" w:rsidP="00A1258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35DA4" w14:paraId="6DF13928" w14:textId="77777777" w:rsidTr="00A1258F">
      <w:tc>
        <w:tcPr>
          <w:tcW w:w="5000" w:type="pct"/>
          <w:gridSpan w:val="3"/>
        </w:tcPr>
        <w:p w14:paraId="4E3F501D" w14:textId="77777777" w:rsidR="00F35DA4" w:rsidRDefault="00F35DA4" w:rsidP="00A1258F">
          <w:pPr>
            <w:rPr>
              <w:sz w:val="18"/>
            </w:rPr>
          </w:pPr>
        </w:p>
      </w:tc>
    </w:tr>
  </w:tbl>
  <w:p w14:paraId="5A2A9E74" w14:textId="77777777" w:rsidR="00F35DA4" w:rsidRPr="00ED79B6" w:rsidRDefault="00F35DA4" w:rsidP="00A1258F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5FAED" w14:textId="77777777" w:rsidR="00F35DA4" w:rsidRPr="002B0EA5" w:rsidRDefault="00F35DA4" w:rsidP="00A1258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35DA4" w14:paraId="5234EE96" w14:textId="77777777" w:rsidTr="00A1258F">
      <w:tc>
        <w:tcPr>
          <w:tcW w:w="365" w:type="pct"/>
        </w:tcPr>
        <w:p w14:paraId="037842E6" w14:textId="77777777" w:rsidR="00F35DA4" w:rsidRDefault="00F35DA4" w:rsidP="00A1258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7AB1B24" w14:textId="07E5F499" w:rsidR="00F35DA4" w:rsidRDefault="00F35DA4" w:rsidP="00A1258F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76F0D">
            <w:rPr>
              <w:i/>
              <w:noProof/>
              <w:sz w:val="18"/>
            </w:rPr>
            <w:t>National Vocational Education and Training Regulator (Other Functions)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A3D06A6" w14:textId="77777777" w:rsidR="00F35DA4" w:rsidRDefault="00F35DA4" w:rsidP="00A1258F">
          <w:pPr>
            <w:spacing w:line="0" w:lineRule="atLeast"/>
            <w:jc w:val="right"/>
            <w:rPr>
              <w:sz w:val="18"/>
            </w:rPr>
          </w:pPr>
        </w:p>
      </w:tc>
    </w:tr>
    <w:tr w:rsidR="00F35DA4" w14:paraId="6904B585" w14:textId="77777777" w:rsidTr="00A1258F">
      <w:tc>
        <w:tcPr>
          <w:tcW w:w="5000" w:type="pct"/>
          <w:gridSpan w:val="3"/>
        </w:tcPr>
        <w:p w14:paraId="53B1D9FE" w14:textId="77777777" w:rsidR="00F35DA4" w:rsidRDefault="00F35DA4" w:rsidP="00A1258F">
          <w:pPr>
            <w:jc w:val="right"/>
            <w:rPr>
              <w:sz w:val="18"/>
            </w:rPr>
          </w:pPr>
        </w:p>
      </w:tc>
    </w:tr>
  </w:tbl>
  <w:p w14:paraId="74B49DC2" w14:textId="77777777" w:rsidR="00F35DA4" w:rsidRPr="00ED79B6" w:rsidRDefault="00F35DA4" w:rsidP="00A1258F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28549" w14:textId="77777777" w:rsidR="00F35DA4" w:rsidRPr="002B0EA5" w:rsidRDefault="00F35DA4" w:rsidP="00A1258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35DA4" w14:paraId="20982F00" w14:textId="77777777" w:rsidTr="00A1258F">
      <w:tc>
        <w:tcPr>
          <w:tcW w:w="947" w:type="pct"/>
        </w:tcPr>
        <w:p w14:paraId="1FD03104" w14:textId="77777777" w:rsidR="00F35DA4" w:rsidRDefault="00F35DA4" w:rsidP="00A1258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0F524B9" w14:textId="27C86007" w:rsidR="00F35DA4" w:rsidRDefault="00F35DA4" w:rsidP="00A1258F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76F0D">
            <w:rPr>
              <w:i/>
              <w:noProof/>
              <w:sz w:val="18"/>
            </w:rPr>
            <w:t>National Vocational Education and Training Regulator (Other Functions)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78E7E83" w14:textId="77777777" w:rsidR="00F35DA4" w:rsidRDefault="00F35DA4" w:rsidP="00A1258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35DA4" w14:paraId="55166123" w14:textId="77777777" w:rsidTr="00A1258F">
      <w:tc>
        <w:tcPr>
          <w:tcW w:w="5000" w:type="pct"/>
          <w:gridSpan w:val="3"/>
        </w:tcPr>
        <w:p w14:paraId="094FCA73" w14:textId="77777777" w:rsidR="00F35DA4" w:rsidRDefault="00F35DA4" w:rsidP="00A1258F">
          <w:pPr>
            <w:rPr>
              <w:sz w:val="18"/>
            </w:rPr>
          </w:pPr>
        </w:p>
      </w:tc>
    </w:tr>
  </w:tbl>
  <w:p w14:paraId="569960DE" w14:textId="77777777" w:rsidR="00F35DA4" w:rsidRPr="00ED79B6" w:rsidRDefault="00F35DA4" w:rsidP="00A1258F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DAC2E" w14:textId="77777777" w:rsidR="00F35DA4" w:rsidRDefault="00F35DA4" w:rsidP="00715914">
      <w:pPr>
        <w:spacing w:line="240" w:lineRule="auto"/>
      </w:pPr>
      <w:r>
        <w:separator/>
      </w:r>
    </w:p>
  </w:footnote>
  <w:footnote w:type="continuationSeparator" w:id="0">
    <w:p w14:paraId="168E3AB2" w14:textId="77777777" w:rsidR="00F35DA4" w:rsidRDefault="00F35DA4" w:rsidP="00715914">
      <w:pPr>
        <w:spacing w:line="240" w:lineRule="auto"/>
      </w:pPr>
      <w:r>
        <w:continuationSeparator/>
      </w:r>
    </w:p>
  </w:footnote>
  <w:footnote w:type="continuationNotice" w:id="1">
    <w:p w14:paraId="51003401" w14:textId="77777777" w:rsidR="00F35DA4" w:rsidRDefault="00F35D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E50CA" w14:textId="77777777" w:rsidR="00F35DA4" w:rsidRPr="005F1388" w:rsidRDefault="00F35DA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A43C2" w14:textId="77777777" w:rsidR="00F35DA4" w:rsidRPr="005F1388" w:rsidRDefault="00F35DA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48DC4" w14:textId="64ACE85B" w:rsidR="00F35DA4" w:rsidRDefault="00F35DA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B1C10" w14:textId="77777777" w:rsidR="00F35DA4" w:rsidRPr="00ED79B6" w:rsidRDefault="00F35DA4" w:rsidP="00A1258F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66458" w14:textId="117A4F29" w:rsidR="00F35DA4" w:rsidRPr="00ED79B6" w:rsidRDefault="00F35DA4" w:rsidP="00A1258F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6DE69" w14:textId="77777777" w:rsidR="00F35DA4" w:rsidRPr="00ED79B6" w:rsidRDefault="00F35DA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F1298" w14:textId="3AE5B255" w:rsidR="00F35DA4" w:rsidRDefault="00F35DA4" w:rsidP="00715914">
    <w:pPr>
      <w:rPr>
        <w:sz w:val="20"/>
      </w:rPr>
    </w:pPr>
  </w:p>
  <w:p w14:paraId="4DD907FE" w14:textId="77777777" w:rsidR="00F35DA4" w:rsidRDefault="00F35DA4" w:rsidP="00715914">
    <w:pPr>
      <w:rPr>
        <w:sz w:val="20"/>
      </w:rPr>
    </w:pPr>
  </w:p>
  <w:p w14:paraId="1A146CA6" w14:textId="77777777" w:rsidR="00F35DA4" w:rsidRPr="007A1328" w:rsidRDefault="00F35DA4" w:rsidP="00715914">
    <w:pPr>
      <w:rPr>
        <w:sz w:val="20"/>
      </w:rPr>
    </w:pPr>
  </w:p>
  <w:p w14:paraId="1C98D9D3" w14:textId="77777777" w:rsidR="00F35DA4" w:rsidRPr="007A1328" w:rsidRDefault="00F35DA4" w:rsidP="00715914">
    <w:pPr>
      <w:rPr>
        <w:b/>
        <w:sz w:val="24"/>
      </w:rPr>
    </w:pPr>
  </w:p>
  <w:p w14:paraId="2EE92C00" w14:textId="77777777" w:rsidR="00F35DA4" w:rsidRPr="007A1328" w:rsidRDefault="00F35DA4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785AE" w14:textId="66CE0334" w:rsidR="00F35DA4" w:rsidRPr="007A1328" w:rsidRDefault="00F35DA4" w:rsidP="00715914">
    <w:pPr>
      <w:jc w:val="right"/>
      <w:rPr>
        <w:sz w:val="20"/>
      </w:rPr>
    </w:pPr>
  </w:p>
  <w:p w14:paraId="09E0246E" w14:textId="77777777" w:rsidR="00F35DA4" w:rsidRPr="007A1328" w:rsidRDefault="00F35DA4" w:rsidP="00715914">
    <w:pPr>
      <w:jc w:val="right"/>
      <w:rPr>
        <w:sz w:val="20"/>
      </w:rPr>
    </w:pPr>
  </w:p>
  <w:p w14:paraId="76E2369F" w14:textId="77777777" w:rsidR="00F35DA4" w:rsidRPr="007A1328" w:rsidRDefault="00F35DA4" w:rsidP="00715914">
    <w:pPr>
      <w:jc w:val="right"/>
      <w:rPr>
        <w:sz w:val="20"/>
      </w:rPr>
    </w:pPr>
  </w:p>
  <w:p w14:paraId="5F566779" w14:textId="77777777" w:rsidR="00F35DA4" w:rsidRPr="007A1328" w:rsidRDefault="00F35DA4" w:rsidP="00715914">
    <w:pPr>
      <w:jc w:val="right"/>
      <w:rPr>
        <w:b/>
        <w:sz w:val="24"/>
      </w:rPr>
    </w:pPr>
  </w:p>
  <w:p w14:paraId="10CC7496" w14:textId="77777777" w:rsidR="00F35DA4" w:rsidRPr="007A1328" w:rsidRDefault="00F35DA4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3380D"/>
    <w:multiLevelType w:val="hybridMultilevel"/>
    <w:tmpl w:val="0B1C9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5E786D36"/>
    <w:multiLevelType w:val="hybridMultilevel"/>
    <w:tmpl w:val="10AE3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C5313"/>
    <w:multiLevelType w:val="hybridMultilevel"/>
    <w:tmpl w:val="1780E88E"/>
    <w:lvl w:ilvl="0" w:tplc="CEC0504E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75"/>
    <w:rsid w:val="00000CB2"/>
    <w:rsid w:val="0000216F"/>
    <w:rsid w:val="00004174"/>
    <w:rsid w:val="00004470"/>
    <w:rsid w:val="000136AF"/>
    <w:rsid w:val="000174A3"/>
    <w:rsid w:val="00023BB3"/>
    <w:rsid w:val="00024FFD"/>
    <w:rsid w:val="000258B1"/>
    <w:rsid w:val="00034A74"/>
    <w:rsid w:val="00040A89"/>
    <w:rsid w:val="000437C1"/>
    <w:rsid w:val="0004455A"/>
    <w:rsid w:val="0005365D"/>
    <w:rsid w:val="000614BF"/>
    <w:rsid w:val="00062970"/>
    <w:rsid w:val="0006709C"/>
    <w:rsid w:val="00074376"/>
    <w:rsid w:val="00077BBD"/>
    <w:rsid w:val="000810A1"/>
    <w:rsid w:val="00090D5E"/>
    <w:rsid w:val="000978F5"/>
    <w:rsid w:val="000A2F2E"/>
    <w:rsid w:val="000B15CD"/>
    <w:rsid w:val="000B35EB"/>
    <w:rsid w:val="000C03DB"/>
    <w:rsid w:val="000D05EF"/>
    <w:rsid w:val="000D7EE4"/>
    <w:rsid w:val="000E2261"/>
    <w:rsid w:val="000E78B7"/>
    <w:rsid w:val="000F21C1"/>
    <w:rsid w:val="001050DC"/>
    <w:rsid w:val="0010745C"/>
    <w:rsid w:val="00107672"/>
    <w:rsid w:val="00107F87"/>
    <w:rsid w:val="00113DDD"/>
    <w:rsid w:val="0011609B"/>
    <w:rsid w:val="00122AF6"/>
    <w:rsid w:val="00132CEB"/>
    <w:rsid w:val="001339B0"/>
    <w:rsid w:val="001360C0"/>
    <w:rsid w:val="00137908"/>
    <w:rsid w:val="00137CC7"/>
    <w:rsid w:val="00140E1B"/>
    <w:rsid w:val="00142B62"/>
    <w:rsid w:val="001441B7"/>
    <w:rsid w:val="001478E1"/>
    <w:rsid w:val="001516CB"/>
    <w:rsid w:val="00152336"/>
    <w:rsid w:val="00157B8B"/>
    <w:rsid w:val="00166C2F"/>
    <w:rsid w:val="00172A78"/>
    <w:rsid w:val="00173DA5"/>
    <w:rsid w:val="001747A0"/>
    <w:rsid w:val="001809D7"/>
    <w:rsid w:val="00184CA5"/>
    <w:rsid w:val="00186EBE"/>
    <w:rsid w:val="001871ED"/>
    <w:rsid w:val="001939E1"/>
    <w:rsid w:val="00194C3E"/>
    <w:rsid w:val="00195382"/>
    <w:rsid w:val="001A2162"/>
    <w:rsid w:val="001A42B8"/>
    <w:rsid w:val="001B06FA"/>
    <w:rsid w:val="001B2CB6"/>
    <w:rsid w:val="001C0C25"/>
    <w:rsid w:val="001C61C5"/>
    <w:rsid w:val="001C69C4"/>
    <w:rsid w:val="001D37EF"/>
    <w:rsid w:val="001D4439"/>
    <w:rsid w:val="001E3590"/>
    <w:rsid w:val="001E43B0"/>
    <w:rsid w:val="001E7407"/>
    <w:rsid w:val="001E7603"/>
    <w:rsid w:val="001F457A"/>
    <w:rsid w:val="001F4F52"/>
    <w:rsid w:val="001F5D5E"/>
    <w:rsid w:val="001F6219"/>
    <w:rsid w:val="001F6CD4"/>
    <w:rsid w:val="00202971"/>
    <w:rsid w:val="00206C4D"/>
    <w:rsid w:val="00212D51"/>
    <w:rsid w:val="00215AF1"/>
    <w:rsid w:val="00216040"/>
    <w:rsid w:val="002321E8"/>
    <w:rsid w:val="00232984"/>
    <w:rsid w:val="00234204"/>
    <w:rsid w:val="0024010F"/>
    <w:rsid w:val="00240749"/>
    <w:rsid w:val="00240859"/>
    <w:rsid w:val="002410B6"/>
    <w:rsid w:val="00242AB3"/>
    <w:rsid w:val="00243018"/>
    <w:rsid w:val="002564A4"/>
    <w:rsid w:val="002564EF"/>
    <w:rsid w:val="00263059"/>
    <w:rsid w:val="0026308B"/>
    <w:rsid w:val="002641F7"/>
    <w:rsid w:val="002650BC"/>
    <w:rsid w:val="00266286"/>
    <w:rsid w:val="0026736C"/>
    <w:rsid w:val="00275E33"/>
    <w:rsid w:val="00281308"/>
    <w:rsid w:val="0028364E"/>
    <w:rsid w:val="00284719"/>
    <w:rsid w:val="002857CB"/>
    <w:rsid w:val="00297ECB"/>
    <w:rsid w:val="002A3F1C"/>
    <w:rsid w:val="002A6CB4"/>
    <w:rsid w:val="002A7BCF"/>
    <w:rsid w:val="002B0FEA"/>
    <w:rsid w:val="002C3FD1"/>
    <w:rsid w:val="002C54F1"/>
    <w:rsid w:val="002D043A"/>
    <w:rsid w:val="002D178E"/>
    <w:rsid w:val="002D266B"/>
    <w:rsid w:val="002D3E9B"/>
    <w:rsid w:val="002D6224"/>
    <w:rsid w:val="002E10AD"/>
    <w:rsid w:val="002F5C3D"/>
    <w:rsid w:val="00304F8B"/>
    <w:rsid w:val="00320F10"/>
    <w:rsid w:val="003277AA"/>
    <w:rsid w:val="003308F6"/>
    <w:rsid w:val="00335BC6"/>
    <w:rsid w:val="00335F41"/>
    <w:rsid w:val="003413F2"/>
    <w:rsid w:val="003415D3"/>
    <w:rsid w:val="0034180E"/>
    <w:rsid w:val="00344338"/>
    <w:rsid w:val="00344701"/>
    <w:rsid w:val="0034588C"/>
    <w:rsid w:val="00352B0F"/>
    <w:rsid w:val="00354152"/>
    <w:rsid w:val="0035454A"/>
    <w:rsid w:val="00360459"/>
    <w:rsid w:val="0037145A"/>
    <w:rsid w:val="003715C6"/>
    <w:rsid w:val="003767E2"/>
    <w:rsid w:val="0038049F"/>
    <w:rsid w:val="00387DA8"/>
    <w:rsid w:val="00391BF4"/>
    <w:rsid w:val="00392DD1"/>
    <w:rsid w:val="003A53F5"/>
    <w:rsid w:val="003B11A1"/>
    <w:rsid w:val="003C6231"/>
    <w:rsid w:val="003C692F"/>
    <w:rsid w:val="003C72B7"/>
    <w:rsid w:val="003D0BFE"/>
    <w:rsid w:val="003D5700"/>
    <w:rsid w:val="003E341B"/>
    <w:rsid w:val="003E4D00"/>
    <w:rsid w:val="003E582A"/>
    <w:rsid w:val="003F0256"/>
    <w:rsid w:val="003F1C1A"/>
    <w:rsid w:val="003F376B"/>
    <w:rsid w:val="003F4342"/>
    <w:rsid w:val="00404157"/>
    <w:rsid w:val="00405780"/>
    <w:rsid w:val="004116CD"/>
    <w:rsid w:val="0041329F"/>
    <w:rsid w:val="00417EB9"/>
    <w:rsid w:val="00422842"/>
    <w:rsid w:val="00424CA9"/>
    <w:rsid w:val="004276DF"/>
    <w:rsid w:val="00431E9B"/>
    <w:rsid w:val="004379E3"/>
    <w:rsid w:val="0044015E"/>
    <w:rsid w:val="0044291A"/>
    <w:rsid w:val="00443EAC"/>
    <w:rsid w:val="004451F7"/>
    <w:rsid w:val="00447359"/>
    <w:rsid w:val="00467661"/>
    <w:rsid w:val="00470889"/>
    <w:rsid w:val="00472DBE"/>
    <w:rsid w:val="00474A19"/>
    <w:rsid w:val="00476F0D"/>
    <w:rsid w:val="00477830"/>
    <w:rsid w:val="00487764"/>
    <w:rsid w:val="00496F97"/>
    <w:rsid w:val="004A7A7B"/>
    <w:rsid w:val="004B2D7D"/>
    <w:rsid w:val="004B6C48"/>
    <w:rsid w:val="004C2F12"/>
    <w:rsid w:val="004C4E59"/>
    <w:rsid w:val="004C6809"/>
    <w:rsid w:val="004D600E"/>
    <w:rsid w:val="004E063A"/>
    <w:rsid w:val="004E1307"/>
    <w:rsid w:val="004E15F4"/>
    <w:rsid w:val="004E2196"/>
    <w:rsid w:val="004E7BEC"/>
    <w:rsid w:val="005036B1"/>
    <w:rsid w:val="00505D3D"/>
    <w:rsid w:val="00506AF6"/>
    <w:rsid w:val="00516B8D"/>
    <w:rsid w:val="00517C0A"/>
    <w:rsid w:val="005303C8"/>
    <w:rsid w:val="00537FBC"/>
    <w:rsid w:val="00540178"/>
    <w:rsid w:val="00540D05"/>
    <w:rsid w:val="00547A22"/>
    <w:rsid w:val="00550759"/>
    <w:rsid w:val="00553646"/>
    <w:rsid w:val="00554826"/>
    <w:rsid w:val="0056113A"/>
    <w:rsid w:val="00562877"/>
    <w:rsid w:val="0056309C"/>
    <w:rsid w:val="005639B8"/>
    <w:rsid w:val="005733B1"/>
    <w:rsid w:val="00584811"/>
    <w:rsid w:val="00584B93"/>
    <w:rsid w:val="00585784"/>
    <w:rsid w:val="00587AC9"/>
    <w:rsid w:val="00593AA6"/>
    <w:rsid w:val="00594161"/>
    <w:rsid w:val="00594749"/>
    <w:rsid w:val="00597375"/>
    <w:rsid w:val="005A65D5"/>
    <w:rsid w:val="005A713C"/>
    <w:rsid w:val="005B1D47"/>
    <w:rsid w:val="005B4067"/>
    <w:rsid w:val="005C22A1"/>
    <w:rsid w:val="005C3F41"/>
    <w:rsid w:val="005D1D92"/>
    <w:rsid w:val="005D2B87"/>
    <w:rsid w:val="005D2D09"/>
    <w:rsid w:val="005F1A2B"/>
    <w:rsid w:val="00600219"/>
    <w:rsid w:val="00604F2A"/>
    <w:rsid w:val="006059B7"/>
    <w:rsid w:val="006157C6"/>
    <w:rsid w:val="00620076"/>
    <w:rsid w:val="00623BA6"/>
    <w:rsid w:val="0062480F"/>
    <w:rsid w:val="00627E0A"/>
    <w:rsid w:val="0064556A"/>
    <w:rsid w:val="0064770B"/>
    <w:rsid w:val="0065488B"/>
    <w:rsid w:val="00655E81"/>
    <w:rsid w:val="006575AF"/>
    <w:rsid w:val="00670EA1"/>
    <w:rsid w:val="00674AFC"/>
    <w:rsid w:val="00677CC2"/>
    <w:rsid w:val="006803C6"/>
    <w:rsid w:val="0068744B"/>
    <w:rsid w:val="006905DE"/>
    <w:rsid w:val="0069207B"/>
    <w:rsid w:val="00696F79"/>
    <w:rsid w:val="00697A85"/>
    <w:rsid w:val="006A154F"/>
    <w:rsid w:val="006A437B"/>
    <w:rsid w:val="006A6D90"/>
    <w:rsid w:val="006B54EA"/>
    <w:rsid w:val="006B5789"/>
    <w:rsid w:val="006C30C5"/>
    <w:rsid w:val="006C45BA"/>
    <w:rsid w:val="006C7F8C"/>
    <w:rsid w:val="006E2E1C"/>
    <w:rsid w:val="006E578E"/>
    <w:rsid w:val="006E61C7"/>
    <w:rsid w:val="006E6246"/>
    <w:rsid w:val="006E69C2"/>
    <w:rsid w:val="006E6DCC"/>
    <w:rsid w:val="006E70BB"/>
    <w:rsid w:val="006F10E7"/>
    <w:rsid w:val="006F318F"/>
    <w:rsid w:val="0070017E"/>
    <w:rsid w:val="00700B2C"/>
    <w:rsid w:val="00702FA7"/>
    <w:rsid w:val="007050A2"/>
    <w:rsid w:val="00707355"/>
    <w:rsid w:val="007109CB"/>
    <w:rsid w:val="00713084"/>
    <w:rsid w:val="00714F20"/>
    <w:rsid w:val="0071590F"/>
    <w:rsid w:val="00715914"/>
    <w:rsid w:val="0072147A"/>
    <w:rsid w:val="00723791"/>
    <w:rsid w:val="00731E00"/>
    <w:rsid w:val="00732DBB"/>
    <w:rsid w:val="0073685D"/>
    <w:rsid w:val="00741F0C"/>
    <w:rsid w:val="007440B7"/>
    <w:rsid w:val="007500C8"/>
    <w:rsid w:val="00750211"/>
    <w:rsid w:val="00756272"/>
    <w:rsid w:val="00761CB4"/>
    <w:rsid w:val="00762D38"/>
    <w:rsid w:val="007715C9"/>
    <w:rsid w:val="00771613"/>
    <w:rsid w:val="00772102"/>
    <w:rsid w:val="00774EDD"/>
    <w:rsid w:val="007757EC"/>
    <w:rsid w:val="00783E89"/>
    <w:rsid w:val="00793915"/>
    <w:rsid w:val="007A01A1"/>
    <w:rsid w:val="007A08B6"/>
    <w:rsid w:val="007A138A"/>
    <w:rsid w:val="007A16C0"/>
    <w:rsid w:val="007A1836"/>
    <w:rsid w:val="007B2DE9"/>
    <w:rsid w:val="007B6EAC"/>
    <w:rsid w:val="007C2253"/>
    <w:rsid w:val="007D7911"/>
    <w:rsid w:val="007E163D"/>
    <w:rsid w:val="007E1AB0"/>
    <w:rsid w:val="007E2596"/>
    <w:rsid w:val="007E34A6"/>
    <w:rsid w:val="007E667A"/>
    <w:rsid w:val="007F28C9"/>
    <w:rsid w:val="007F51B2"/>
    <w:rsid w:val="007F7485"/>
    <w:rsid w:val="008040DD"/>
    <w:rsid w:val="008117E9"/>
    <w:rsid w:val="00817226"/>
    <w:rsid w:val="00824498"/>
    <w:rsid w:val="00826BD1"/>
    <w:rsid w:val="00832DC6"/>
    <w:rsid w:val="00835135"/>
    <w:rsid w:val="00854D0B"/>
    <w:rsid w:val="00856A31"/>
    <w:rsid w:val="00860B4E"/>
    <w:rsid w:val="008648F1"/>
    <w:rsid w:val="00867826"/>
    <w:rsid w:val="00867B37"/>
    <w:rsid w:val="00872048"/>
    <w:rsid w:val="008754D0"/>
    <w:rsid w:val="00875D13"/>
    <w:rsid w:val="008804D0"/>
    <w:rsid w:val="008855C9"/>
    <w:rsid w:val="00886456"/>
    <w:rsid w:val="00886A14"/>
    <w:rsid w:val="00890B32"/>
    <w:rsid w:val="00895154"/>
    <w:rsid w:val="00896176"/>
    <w:rsid w:val="008A46E1"/>
    <w:rsid w:val="008A4F43"/>
    <w:rsid w:val="008B2161"/>
    <w:rsid w:val="008B2706"/>
    <w:rsid w:val="008C2EAC"/>
    <w:rsid w:val="008C5DD4"/>
    <w:rsid w:val="008D0EE0"/>
    <w:rsid w:val="008D5E76"/>
    <w:rsid w:val="008D6A98"/>
    <w:rsid w:val="008E0027"/>
    <w:rsid w:val="008E6067"/>
    <w:rsid w:val="008E6DF0"/>
    <w:rsid w:val="008F173E"/>
    <w:rsid w:val="008F54E7"/>
    <w:rsid w:val="008F7152"/>
    <w:rsid w:val="00900D06"/>
    <w:rsid w:val="00903422"/>
    <w:rsid w:val="00910B49"/>
    <w:rsid w:val="00914A53"/>
    <w:rsid w:val="009254C3"/>
    <w:rsid w:val="00932377"/>
    <w:rsid w:val="0093439A"/>
    <w:rsid w:val="00935CBF"/>
    <w:rsid w:val="00941236"/>
    <w:rsid w:val="00942A75"/>
    <w:rsid w:val="00943FD5"/>
    <w:rsid w:val="00946175"/>
    <w:rsid w:val="00947D5A"/>
    <w:rsid w:val="009532A5"/>
    <w:rsid w:val="009545BD"/>
    <w:rsid w:val="00961ADB"/>
    <w:rsid w:val="009629B3"/>
    <w:rsid w:val="00964CF0"/>
    <w:rsid w:val="00977806"/>
    <w:rsid w:val="00982242"/>
    <w:rsid w:val="009868E9"/>
    <w:rsid w:val="009900A3"/>
    <w:rsid w:val="00995B96"/>
    <w:rsid w:val="009969F9"/>
    <w:rsid w:val="009978EB"/>
    <w:rsid w:val="009A1768"/>
    <w:rsid w:val="009A4868"/>
    <w:rsid w:val="009A4D68"/>
    <w:rsid w:val="009B2B42"/>
    <w:rsid w:val="009B5904"/>
    <w:rsid w:val="009B6D91"/>
    <w:rsid w:val="009B718A"/>
    <w:rsid w:val="009C0A71"/>
    <w:rsid w:val="009C2277"/>
    <w:rsid w:val="009C3413"/>
    <w:rsid w:val="009C55D4"/>
    <w:rsid w:val="009C67A9"/>
    <w:rsid w:val="009D0D78"/>
    <w:rsid w:val="009D23A2"/>
    <w:rsid w:val="009E2647"/>
    <w:rsid w:val="009F106E"/>
    <w:rsid w:val="009F35FB"/>
    <w:rsid w:val="009F7C8B"/>
    <w:rsid w:val="00A0441E"/>
    <w:rsid w:val="00A1044E"/>
    <w:rsid w:val="00A12128"/>
    <w:rsid w:val="00A1258F"/>
    <w:rsid w:val="00A22C98"/>
    <w:rsid w:val="00A231E2"/>
    <w:rsid w:val="00A239B8"/>
    <w:rsid w:val="00A342F6"/>
    <w:rsid w:val="00A369E3"/>
    <w:rsid w:val="00A41646"/>
    <w:rsid w:val="00A41E2E"/>
    <w:rsid w:val="00A43083"/>
    <w:rsid w:val="00A5759B"/>
    <w:rsid w:val="00A57600"/>
    <w:rsid w:val="00A628FB"/>
    <w:rsid w:val="00A64912"/>
    <w:rsid w:val="00A67D1B"/>
    <w:rsid w:val="00A70A74"/>
    <w:rsid w:val="00A75FE9"/>
    <w:rsid w:val="00A834CB"/>
    <w:rsid w:val="00AA0F08"/>
    <w:rsid w:val="00AA5061"/>
    <w:rsid w:val="00AB181C"/>
    <w:rsid w:val="00AC6535"/>
    <w:rsid w:val="00AC6E4B"/>
    <w:rsid w:val="00AD53CC"/>
    <w:rsid w:val="00AD5641"/>
    <w:rsid w:val="00AD6623"/>
    <w:rsid w:val="00AF06CF"/>
    <w:rsid w:val="00AF1F5F"/>
    <w:rsid w:val="00B0188C"/>
    <w:rsid w:val="00B07CDB"/>
    <w:rsid w:val="00B1232A"/>
    <w:rsid w:val="00B16A31"/>
    <w:rsid w:val="00B17DFD"/>
    <w:rsid w:val="00B2283C"/>
    <w:rsid w:val="00B229E3"/>
    <w:rsid w:val="00B239C7"/>
    <w:rsid w:val="00B25306"/>
    <w:rsid w:val="00B27831"/>
    <w:rsid w:val="00B308FE"/>
    <w:rsid w:val="00B33709"/>
    <w:rsid w:val="00B33B3C"/>
    <w:rsid w:val="00B36392"/>
    <w:rsid w:val="00B37262"/>
    <w:rsid w:val="00B418CB"/>
    <w:rsid w:val="00B47444"/>
    <w:rsid w:val="00B50353"/>
    <w:rsid w:val="00B50ADC"/>
    <w:rsid w:val="00B566B1"/>
    <w:rsid w:val="00B60BC4"/>
    <w:rsid w:val="00B61464"/>
    <w:rsid w:val="00B63834"/>
    <w:rsid w:val="00B63D3B"/>
    <w:rsid w:val="00B66066"/>
    <w:rsid w:val="00B7069D"/>
    <w:rsid w:val="00B715DE"/>
    <w:rsid w:val="00B80199"/>
    <w:rsid w:val="00B83204"/>
    <w:rsid w:val="00B84C93"/>
    <w:rsid w:val="00B856E7"/>
    <w:rsid w:val="00B97FDD"/>
    <w:rsid w:val="00BA1EC7"/>
    <w:rsid w:val="00BA220B"/>
    <w:rsid w:val="00BA3A57"/>
    <w:rsid w:val="00BA5E3F"/>
    <w:rsid w:val="00BB1533"/>
    <w:rsid w:val="00BB2EB6"/>
    <w:rsid w:val="00BB4E1A"/>
    <w:rsid w:val="00BC015E"/>
    <w:rsid w:val="00BC0B6E"/>
    <w:rsid w:val="00BC76AC"/>
    <w:rsid w:val="00BD0ECB"/>
    <w:rsid w:val="00BE2155"/>
    <w:rsid w:val="00BE6470"/>
    <w:rsid w:val="00BE719A"/>
    <w:rsid w:val="00BE720A"/>
    <w:rsid w:val="00BF0D73"/>
    <w:rsid w:val="00BF2465"/>
    <w:rsid w:val="00BF61ED"/>
    <w:rsid w:val="00C11188"/>
    <w:rsid w:val="00C16619"/>
    <w:rsid w:val="00C16F0B"/>
    <w:rsid w:val="00C20E95"/>
    <w:rsid w:val="00C243AD"/>
    <w:rsid w:val="00C25E7F"/>
    <w:rsid w:val="00C2746F"/>
    <w:rsid w:val="00C3092B"/>
    <w:rsid w:val="00C30EC7"/>
    <w:rsid w:val="00C313EB"/>
    <w:rsid w:val="00C323D6"/>
    <w:rsid w:val="00C324A0"/>
    <w:rsid w:val="00C42BF8"/>
    <w:rsid w:val="00C50043"/>
    <w:rsid w:val="00C5038A"/>
    <w:rsid w:val="00C63008"/>
    <w:rsid w:val="00C720A1"/>
    <w:rsid w:val="00C7573B"/>
    <w:rsid w:val="00C84F92"/>
    <w:rsid w:val="00C947E4"/>
    <w:rsid w:val="00C9622B"/>
    <w:rsid w:val="00C97A54"/>
    <w:rsid w:val="00CA5B23"/>
    <w:rsid w:val="00CA73B4"/>
    <w:rsid w:val="00CB1C7A"/>
    <w:rsid w:val="00CB296E"/>
    <w:rsid w:val="00CB5D02"/>
    <w:rsid w:val="00CB602E"/>
    <w:rsid w:val="00CB7E90"/>
    <w:rsid w:val="00CC38A5"/>
    <w:rsid w:val="00CD1EC9"/>
    <w:rsid w:val="00CD3978"/>
    <w:rsid w:val="00CD5774"/>
    <w:rsid w:val="00CE051D"/>
    <w:rsid w:val="00CE1335"/>
    <w:rsid w:val="00CE1EF5"/>
    <w:rsid w:val="00CE493D"/>
    <w:rsid w:val="00CF07FA"/>
    <w:rsid w:val="00CF0BB2"/>
    <w:rsid w:val="00CF3EE8"/>
    <w:rsid w:val="00D13441"/>
    <w:rsid w:val="00D150E7"/>
    <w:rsid w:val="00D1620A"/>
    <w:rsid w:val="00D332B3"/>
    <w:rsid w:val="00D46AC8"/>
    <w:rsid w:val="00D476A3"/>
    <w:rsid w:val="00D529A1"/>
    <w:rsid w:val="00D52DC2"/>
    <w:rsid w:val="00D53BCC"/>
    <w:rsid w:val="00D54C3B"/>
    <w:rsid w:val="00D54C9E"/>
    <w:rsid w:val="00D56BF5"/>
    <w:rsid w:val="00D57609"/>
    <w:rsid w:val="00D6175D"/>
    <w:rsid w:val="00D6537E"/>
    <w:rsid w:val="00D70DFB"/>
    <w:rsid w:val="00D73C41"/>
    <w:rsid w:val="00D766DF"/>
    <w:rsid w:val="00D80AAD"/>
    <w:rsid w:val="00D8206C"/>
    <w:rsid w:val="00D917F6"/>
    <w:rsid w:val="00D91F10"/>
    <w:rsid w:val="00DA186E"/>
    <w:rsid w:val="00DA3F92"/>
    <w:rsid w:val="00DA4116"/>
    <w:rsid w:val="00DA58D0"/>
    <w:rsid w:val="00DB251C"/>
    <w:rsid w:val="00DB4630"/>
    <w:rsid w:val="00DC1F70"/>
    <w:rsid w:val="00DC4F88"/>
    <w:rsid w:val="00DE107C"/>
    <w:rsid w:val="00DE144B"/>
    <w:rsid w:val="00DE1D6F"/>
    <w:rsid w:val="00DF2388"/>
    <w:rsid w:val="00E00079"/>
    <w:rsid w:val="00E00459"/>
    <w:rsid w:val="00E0138E"/>
    <w:rsid w:val="00E05704"/>
    <w:rsid w:val="00E10E9F"/>
    <w:rsid w:val="00E12029"/>
    <w:rsid w:val="00E270D8"/>
    <w:rsid w:val="00E337F5"/>
    <w:rsid w:val="00E338EF"/>
    <w:rsid w:val="00E42DBF"/>
    <w:rsid w:val="00E544BB"/>
    <w:rsid w:val="00E55BCD"/>
    <w:rsid w:val="00E637A0"/>
    <w:rsid w:val="00E74DC7"/>
    <w:rsid w:val="00E77625"/>
    <w:rsid w:val="00E8075A"/>
    <w:rsid w:val="00E85B28"/>
    <w:rsid w:val="00E870BC"/>
    <w:rsid w:val="00E9260E"/>
    <w:rsid w:val="00E940D8"/>
    <w:rsid w:val="00E94D5E"/>
    <w:rsid w:val="00E95834"/>
    <w:rsid w:val="00EA01FB"/>
    <w:rsid w:val="00EA299F"/>
    <w:rsid w:val="00EA7100"/>
    <w:rsid w:val="00EA7F9F"/>
    <w:rsid w:val="00EB1274"/>
    <w:rsid w:val="00EC1333"/>
    <w:rsid w:val="00EC3845"/>
    <w:rsid w:val="00ED2BB6"/>
    <w:rsid w:val="00ED34E1"/>
    <w:rsid w:val="00ED3B8D"/>
    <w:rsid w:val="00EE1241"/>
    <w:rsid w:val="00EE5E36"/>
    <w:rsid w:val="00EF1404"/>
    <w:rsid w:val="00EF2DA7"/>
    <w:rsid w:val="00EF2E3A"/>
    <w:rsid w:val="00EF5BE7"/>
    <w:rsid w:val="00F02C7C"/>
    <w:rsid w:val="00F072A7"/>
    <w:rsid w:val="00F078DC"/>
    <w:rsid w:val="00F15808"/>
    <w:rsid w:val="00F16EA9"/>
    <w:rsid w:val="00F32BA8"/>
    <w:rsid w:val="00F32EE0"/>
    <w:rsid w:val="00F349F1"/>
    <w:rsid w:val="00F35DA4"/>
    <w:rsid w:val="00F4218E"/>
    <w:rsid w:val="00F4350D"/>
    <w:rsid w:val="00F44126"/>
    <w:rsid w:val="00F479C4"/>
    <w:rsid w:val="00F51133"/>
    <w:rsid w:val="00F51459"/>
    <w:rsid w:val="00F567F7"/>
    <w:rsid w:val="00F6696E"/>
    <w:rsid w:val="00F7343D"/>
    <w:rsid w:val="00F73BD6"/>
    <w:rsid w:val="00F83989"/>
    <w:rsid w:val="00F85099"/>
    <w:rsid w:val="00F9379C"/>
    <w:rsid w:val="00F94CF3"/>
    <w:rsid w:val="00F9632C"/>
    <w:rsid w:val="00FA1E52"/>
    <w:rsid w:val="00FB3E9E"/>
    <w:rsid w:val="00FB5A08"/>
    <w:rsid w:val="00FC129C"/>
    <w:rsid w:val="00FC6A80"/>
    <w:rsid w:val="00FC795E"/>
    <w:rsid w:val="00FD0EEE"/>
    <w:rsid w:val="00FE4688"/>
    <w:rsid w:val="00FE47B2"/>
    <w:rsid w:val="00FE7673"/>
    <w:rsid w:val="00FF13DD"/>
    <w:rsid w:val="00FF5704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8E5259"/>
  <w15:docId w15:val="{17D09E48-0AF1-42A9-9C67-69A071AF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C2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27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2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277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0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0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0B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2741\OneDrive%20-%20Corporate%20Network\Desktop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89BA482C5814ABCB629D7AFD5DF47" ma:contentTypeVersion="10" ma:contentTypeDescription="Create a new document." ma:contentTypeScope="" ma:versionID="44179a80054688f2a2f43a8a709ec58b">
  <xsd:schema xmlns:xsd="http://www.w3.org/2001/XMLSchema" xmlns:xs="http://www.w3.org/2001/XMLSchema" xmlns:p="http://schemas.microsoft.com/office/2006/metadata/properties" xmlns:ns2="432002d8-9f3d-483c-9285-8a3deb708f1c" xmlns:ns3="0cd2571b-505c-42e3-b09e-268e0d14c4d2" targetNamespace="http://schemas.microsoft.com/office/2006/metadata/properties" ma:root="true" ma:fieldsID="d7f077c641b7f56a11a67a7c0be97d9b" ns2:_="" ns3:_="">
    <xsd:import namespace="432002d8-9f3d-483c-9285-8a3deb708f1c"/>
    <xsd:import namespace="0cd2571b-505c-42e3-b09e-268e0d14c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002d8-9f3d-483c-9285-8a3deb708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2571b-505c-42e3-b09e-268e0d14c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45AC-7304-423A-9E93-634A6A7A8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F08E3-033F-4720-8265-4F084D24B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002d8-9f3d-483c-9285-8a3deb708f1c"/>
    <ds:schemaRef ds:uri="0cd2571b-505c-42e3-b09e-268e0d14c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template_-_principal_instrument_0.dotx</Template>
  <TotalTime>4</TotalTime>
  <Pages>6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DALTON,Erin</dc:creator>
  <cp:keywords/>
  <cp:lastModifiedBy>OSTOJIC,Stephanie</cp:lastModifiedBy>
  <cp:revision>5</cp:revision>
  <cp:lastPrinted>2021-12-14T02:15:00Z</cp:lastPrinted>
  <dcterms:created xsi:type="dcterms:W3CDTF">2022-01-21T01:12:00Z</dcterms:created>
  <dcterms:modified xsi:type="dcterms:W3CDTF">2022-03-22T00:05:00Z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0x01010084C89BA482C5814ABCB629D7AFD5DF47</vt:lpwstr>
  </property>
</Properties>
</file>