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EC7E" w14:textId="77777777" w:rsidR="00F7369C" w:rsidRPr="00F7369C" w:rsidRDefault="009B626C" w:rsidP="00F7369C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napToGrid w:val="0"/>
        </w:rPr>
      </w:pPr>
      <w:r>
        <w:rPr>
          <w:rFonts w:ascii="Arial" w:eastAsia="Times New Roman" w:hAnsi="Arial" w:cs="Arial"/>
          <w:b/>
          <w:noProof/>
          <w:snapToGrid w:val="0"/>
          <w:lang w:eastAsia="en-AU"/>
        </w:rPr>
        <w:drawing>
          <wp:inline distT="0" distB="0" distL="0" distR="0" wp14:anchorId="41CA31EC" wp14:editId="04E9F72A">
            <wp:extent cx="1103630" cy="944880"/>
            <wp:effectExtent l="0" t="0" r="1270" b="762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A73DE" w14:textId="77777777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napToGrid w:val="0"/>
        </w:rPr>
      </w:pPr>
    </w:p>
    <w:p w14:paraId="191BDA2D" w14:textId="77777777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napToGrid w:val="0"/>
        </w:rPr>
      </w:pPr>
      <w:r w:rsidRPr="00F7369C">
        <w:rPr>
          <w:rFonts w:ascii="Arial" w:eastAsia="Times New Roman" w:hAnsi="Arial" w:cs="Arial"/>
          <w:b/>
          <w:snapToGrid w:val="0"/>
        </w:rPr>
        <w:t>Commonwealth of Australia</w:t>
      </w:r>
    </w:p>
    <w:p w14:paraId="5C8DB19C" w14:textId="77777777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napToGrid w:val="0"/>
          <w:lang w:val="en-US"/>
        </w:rPr>
      </w:pPr>
    </w:p>
    <w:p w14:paraId="42E38F87" w14:textId="6F9A8502" w:rsidR="00F7369C" w:rsidRPr="00F7369C" w:rsidRDefault="00F7369C" w:rsidP="00F7369C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val="en-US"/>
        </w:rPr>
      </w:pPr>
      <w:r w:rsidRPr="005D1260">
        <w:rPr>
          <w:rFonts w:ascii="Arial" w:eastAsia="Times New Roman" w:hAnsi="Arial" w:cs="Arial"/>
          <w:snapToGrid w:val="0"/>
          <w:sz w:val="24"/>
          <w:szCs w:val="24"/>
          <w:lang w:val="en-US"/>
        </w:rPr>
        <w:t>List of Threatened Species Amendment (</w:t>
      </w:r>
      <w:r w:rsidR="005D1260" w:rsidRPr="005D1260">
        <w:rPr>
          <w:rFonts w:ascii="Arial" w:eastAsia="Times New Roman" w:hAnsi="Arial" w:cs="Arial"/>
          <w:i/>
          <w:iCs/>
          <w:snapToGrid w:val="0"/>
          <w:sz w:val="24"/>
          <w:szCs w:val="24"/>
          <w:lang w:val="en-US"/>
        </w:rPr>
        <w:t xml:space="preserve">Phascolarctos cinereus </w:t>
      </w:r>
      <w:r w:rsidR="0045363E">
        <w:rPr>
          <w:rFonts w:ascii="Arial" w:eastAsia="Times New Roman" w:hAnsi="Arial" w:cs="Arial"/>
          <w:snapToGrid w:val="0"/>
          <w:sz w:val="24"/>
          <w:szCs w:val="24"/>
          <w:lang w:val="en-US"/>
        </w:rPr>
        <w:t>(combined populations of Queensland, New South Wales and the Australian Capital Terri</w:t>
      </w:r>
      <w:r w:rsidR="00746280">
        <w:rPr>
          <w:rFonts w:ascii="Arial" w:eastAsia="Times New Roman" w:hAnsi="Arial" w:cs="Arial"/>
          <w:snapToGrid w:val="0"/>
          <w:sz w:val="24"/>
          <w:szCs w:val="24"/>
          <w:lang w:val="en-US"/>
        </w:rPr>
        <w:t xml:space="preserve">tory) </w:t>
      </w:r>
      <w:r w:rsidRPr="005D1260">
        <w:rPr>
          <w:rFonts w:ascii="Arial" w:eastAsia="Times New Roman" w:hAnsi="Arial" w:cs="Arial"/>
          <w:snapToGrid w:val="0"/>
          <w:sz w:val="24"/>
          <w:szCs w:val="24"/>
          <w:lang w:val="en-US"/>
        </w:rPr>
        <w:t>(</w:t>
      </w:r>
      <w:r w:rsidR="005D1260" w:rsidRPr="005D1260">
        <w:rPr>
          <w:rFonts w:ascii="Arial" w:eastAsia="Times New Roman" w:hAnsi="Arial" w:cs="Arial"/>
          <w:snapToGrid w:val="0"/>
          <w:sz w:val="24"/>
          <w:szCs w:val="24"/>
          <w:lang w:val="en-US"/>
        </w:rPr>
        <w:t>280</w:t>
      </w:r>
      <w:r w:rsidRPr="005D1260">
        <w:rPr>
          <w:rFonts w:ascii="Arial" w:eastAsia="Times New Roman" w:hAnsi="Arial" w:cs="Arial"/>
          <w:snapToGrid w:val="0"/>
          <w:sz w:val="24"/>
          <w:szCs w:val="24"/>
          <w:lang w:val="en-US"/>
        </w:rPr>
        <w:t xml:space="preserve">)) Instrument </w:t>
      </w:r>
      <w:r w:rsidR="004C6180" w:rsidRPr="006009D2">
        <w:rPr>
          <w:rFonts w:ascii="Arial" w:eastAsia="Times New Roman" w:hAnsi="Arial" w:cs="Arial"/>
          <w:snapToGrid w:val="0"/>
          <w:sz w:val="24"/>
          <w:szCs w:val="24"/>
          <w:lang w:val="en-US"/>
        </w:rPr>
        <w:t>2022</w:t>
      </w:r>
    </w:p>
    <w:p w14:paraId="2F06106D" w14:textId="77777777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p w14:paraId="16B0EC08" w14:textId="7BA3C3D8" w:rsidR="00F7369C" w:rsidRPr="00F7369C" w:rsidRDefault="00F7369C" w:rsidP="00F7369C">
      <w:pPr>
        <w:widowControl w:val="0"/>
        <w:tabs>
          <w:tab w:val="left" w:pos="567"/>
        </w:tabs>
        <w:spacing w:after="0" w:line="264" w:lineRule="auto"/>
        <w:rPr>
          <w:rFonts w:ascii="Arial" w:eastAsia="Times New Roman" w:hAnsi="Arial" w:cs="Arial"/>
          <w:snapToGrid w:val="0"/>
          <w:lang w:val="en-US"/>
        </w:rPr>
      </w:pPr>
      <w:r w:rsidRPr="00F7369C">
        <w:rPr>
          <w:rFonts w:ascii="Arial" w:eastAsia="Times New Roman" w:hAnsi="Arial" w:cs="Arial"/>
          <w:snapToGrid w:val="0"/>
          <w:lang w:val="en-US"/>
        </w:rPr>
        <w:t xml:space="preserve">I, </w:t>
      </w:r>
      <w:r w:rsidRPr="00F7369C">
        <w:rPr>
          <w:rFonts w:ascii="Arial" w:eastAsia="Times New Roman" w:hAnsi="Arial" w:cs="Arial"/>
          <w:color w:val="000000"/>
          <w:lang w:val="en-US"/>
        </w:rPr>
        <w:t>SUSSAN LEY</w:t>
      </w:r>
      <w:r w:rsidRPr="00F7369C">
        <w:rPr>
          <w:rFonts w:ascii="Arial" w:eastAsia="Times New Roman" w:hAnsi="Arial" w:cs="Arial"/>
          <w:snapToGrid w:val="0"/>
          <w:lang w:val="en-US"/>
        </w:rPr>
        <w:t xml:space="preserve">, Minister for the </w:t>
      </w:r>
      <w:r w:rsidRPr="005D1260">
        <w:rPr>
          <w:rFonts w:ascii="Arial" w:eastAsia="Times New Roman" w:hAnsi="Arial" w:cs="Arial"/>
          <w:snapToGrid w:val="0"/>
          <w:lang w:val="en-US"/>
        </w:rPr>
        <w:t xml:space="preserve">Environment, under </w:t>
      </w:r>
      <w:r w:rsidR="00321DDD">
        <w:rPr>
          <w:rFonts w:ascii="Arial" w:eastAsia="Times New Roman" w:hAnsi="Arial" w:cs="Arial"/>
          <w:snapToGrid w:val="0"/>
          <w:lang w:val="en-US"/>
        </w:rPr>
        <w:t xml:space="preserve">paragraph </w:t>
      </w:r>
      <w:r w:rsidR="00F921FC" w:rsidRPr="005D1260">
        <w:rPr>
          <w:rFonts w:ascii="Arial" w:hAnsi="Arial" w:cs="Arial"/>
          <w:snapToGrid w:val="0"/>
        </w:rPr>
        <w:t xml:space="preserve">184(c) </w:t>
      </w:r>
      <w:r w:rsidRPr="005D1260">
        <w:rPr>
          <w:rFonts w:ascii="Arial" w:eastAsia="Times New Roman" w:hAnsi="Arial" w:cs="Arial"/>
          <w:snapToGrid w:val="0"/>
          <w:lang w:val="en-US"/>
        </w:rPr>
        <w:t xml:space="preserve">of the </w:t>
      </w:r>
      <w:r w:rsidRPr="005D1260">
        <w:rPr>
          <w:rFonts w:ascii="Arial" w:eastAsia="Times New Roman" w:hAnsi="Arial" w:cs="Arial"/>
          <w:i/>
          <w:snapToGrid w:val="0"/>
          <w:lang w:val="en-US"/>
        </w:rPr>
        <w:t>Environment Protection and Biodiversity Conservation Act 1999</w:t>
      </w:r>
      <w:r w:rsidRPr="005D1260">
        <w:rPr>
          <w:rFonts w:ascii="Arial" w:eastAsia="Times New Roman" w:hAnsi="Arial" w:cs="Arial"/>
          <w:snapToGrid w:val="0"/>
          <w:lang w:val="en-US"/>
        </w:rPr>
        <w:t xml:space="preserve">, amend the </w:t>
      </w:r>
      <w:r w:rsidR="00321DDD">
        <w:rPr>
          <w:rFonts w:ascii="Arial" w:eastAsia="Times New Roman" w:hAnsi="Arial" w:cs="Arial"/>
          <w:snapToGrid w:val="0"/>
          <w:lang w:val="en-US"/>
        </w:rPr>
        <w:t>l</w:t>
      </w:r>
      <w:r w:rsidRPr="005D1260">
        <w:rPr>
          <w:rFonts w:ascii="Arial" w:eastAsia="Times New Roman" w:hAnsi="Arial" w:cs="Arial"/>
          <w:snapToGrid w:val="0"/>
          <w:lang w:val="en-US"/>
        </w:rPr>
        <w:t>ist of threatened species made under section 178 of that Act by:</w:t>
      </w:r>
      <w:r w:rsidR="006009D2">
        <w:rPr>
          <w:rFonts w:ascii="Arial" w:eastAsia="Times New Roman" w:hAnsi="Arial" w:cs="Arial"/>
          <w:snapToGrid w:val="0"/>
          <w:lang w:val="en-US"/>
        </w:rPr>
        <w:br/>
      </w:r>
    </w:p>
    <w:p w14:paraId="06B5AA22" w14:textId="0AE667F2" w:rsidR="009A5FE6" w:rsidRPr="005D1260" w:rsidRDefault="009A5FE6" w:rsidP="009A5FE6">
      <w:pPr>
        <w:pStyle w:val="Heading3"/>
        <w:spacing w:line="264" w:lineRule="auto"/>
        <w:rPr>
          <w:rFonts w:ascii="Arial" w:hAnsi="Arial" w:cs="Arial"/>
          <w:sz w:val="22"/>
          <w:szCs w:val="22"/>
        </w:rPr>
      </w:pPr>
      <w:r w:rsidRPr="005D1260">
        <w:rPr>
          <w:rFonts w:ascii="Arial" w:hAnsi="Arial" w:cs="Arial"/>
          <w:sz w:val="22"/>
          <w:szCs w:val="22"/>
        </w:rPr>
        <w:t xml:space="preserve">Transferring the following species </w:t>
      </w:r>
      <w:r w:rsidR="00F81CA5" w:rsidRPr="005D1260">
        <w:rPr>
          <w:rFonts w:ascii="Arial" w:hAnsi="Arial" w:cs="Arial"/>
          <w:sz w:val="22"/>
          <w:szCs w:val="22"/>
        </w:rPr>
        <w:t>by deleting</w:t>
      </w:r>
      <w:r w:rsidR="00665711" w:rsidRPr="005D1260">
        <w:rPr>
          <w:rFonts w:ascii="Arial" w:hAnsi="Arial" w:cs="Arial"/>
          <w:sz w:val="22"/>
          <w:szCs w:val="22"/>
        </w:rPr>
        <w:t xml:space="preserve"> it from the </w:t>
      </w:r>
      <w:r w:rsidRPr="005D1260">
        <w:rPr>
          <w:rFonts w:ascii="Arial" w:hAnsi="Arial" w:cs="Arial"/>
          <w:b/>
          <w:bCs/>
          <w:sz w:val="22"/>
          <w:szCs w:val="22"/>
        </w:rPr>
        <w:t>Vulnerable</w:t>
      </w:r>
      <w:r w:rsidRPr="005D1260">
        <w:rPr>
          <w:rFonts w:ascii="Arial" w:hAnsi="Arial" w:cs="Arial"/>
          <w:sz w:val="22"/>
          <w:szCs w:val="22"/>
        </w:rPr>
        <w:t xml:space="preserve"> category </w:t>
      </w:r>
      <w:r w:rsidR="003F4391" w:rsidRPr="005D1260">
        <w:rPr>
          <w:rFonts w:ascii="Arial" w:hAnsi="Arial" w:cs="Arial"/>
          <w:sz w:val="22"/>
          <w:szCs w:val="22"/>
        </w:rPr>
        <w:t xml:space="preserve">on the </w:t>
      </w:r>
      <w:r w:rsidR="00A06A83">
        <w:rPr>
          <w:rFonts w:ascii="Arial" w:hAnsi="Arial" w:cs="Arial"/>
          <w:sz w:val="22"/>
          <w:szCs w:val="22"/>
        </w:rPr>
        <w:t>L</w:t>
      </w:r>
      <w:r w:rsidR="003F4391" w:rsidRPr="005D1260">
        <w:rPr>
          <w:rFonts w:ascii="Arial" w:hAnsi="Arial" w:cs="Arial"/>
          <w:sz w:val="22"/>
          <w:szCs w:val="22"/>
        </w:rPr>
        <w:t xml:space="preserve">ist and including it </w:t>
      </w:r>
      <w:r w:rsidR="005F41F0" w:rsidRPr="005D1260">
        <w:rPr>
          <w:rFonts w:ascii="Arial" w:hAnsi="Arial" w:cs="Arial"/>
          <w:sz w:val="22"/>
          <w:szCs w:val="22"/>
        </w:rPr>
        <w:t>i</w:t>
      </w:r>
      <w:r w:rsidR="003F4391" w:rsidRPr="005D1260">
        <w:rPr>
          <w:rFonts w:ascii="Arial" w:hAnsi="Arial" w:cs="Arial"/>
          <w:sz w:val="22"/>
          <w:szCs w:val="22"/>
        </w:rPr>
        <w:t xml:space="preserve">n the </w:t>
      </w:r>
      <w:r w:rsidRPr="005D1260">
        <w:rPr>
          <w:rFonts w:ascii="Arial" w:hAnsi="Arial" w:cs="Arial"/>
          <w:b/>
          <w:bCs/>
          <w:sz w:val="22"/>
          <w:szCs w:val="22"/>
        </w:rPr>
        <w:t>Endangered</w:t>
      </w:r>
      <w:r w:rsidRPr="005D1260">
        <w:rPr>
          <w:rFonts w:ascii="Arial" w:hAnsi="Arial" w:cs="Arial"/>
          <w:sz w:val="22"/>
          <w:szCs w:val="22"/>
        </w:rPr>
        <w:t xml:space="preserve"> cat</w:t>
      </w:r>
      <w:r w:rsidRPr="005D1260">
        <w:rPr>
          <w:rFonts w:ascii="Arial" w:hAnsi="Arial" w:cs="Arial"/>
          <w:bCs/>
          <w:sz w:val="22"/>
          <w:szCs w:val="22"/>
        </w:rPr>
        <w:t>egory</w:t>
      </w:r>
      <w:r w:rsidR="003F4391" w:rsidRPr="005D1260">
        <w:rPr>
          <w:rFonts w:ascii="Arial" w:hAnsi="Arial" w:cs="Arial"/>
          <w:bCs/>
          <w:sz w:val="22"/>
          <w:szCs w:val="22"/>
        </w:rPr>
        <w:t xml:space="preserve"> on the </w:t>
      </w:r>
      <w:r w:rsidR="005F41F0" w:rsidRPr="005D1260">
        <w:rPr>
          <w:rFonts w:ascii="Arial" w:hAnsi="Arial" w:cs="Arial"/>
          <w:bCs/>
          <w:sz w:val="22"/>
          <w:szCs w:val="22"/>
        </w:rPr>
        <w:t>L</w:t>
      </w:r>
      <w:r w:rsidR="003F4391" w:rsidRPr="005D1260">
        <w:rPr>
          <w:rFonts w:ascii="Arial" w:hAnsi="Arial" w:cs="Arial"/>
          <w:bCs/>
          <w:sz w:val="22"/>
          <w:szCs w:val="22"/>
        </w:rPr>
        <w:t>ist</w:t>
      </w:r>
      <w:r w:rsidRPr="005D1260">
        <w:rPr>
          <w:rFonts w:ascii="Arial" w:hAnsi="Arial" w:cs="Arial"/>
          <w:sz w:val="22"/>
          <w:szCs w:val="22"/>
        </w:rPr>
        <w:t>:</w:t>
      </w:r>
    </w:p>
    <w:p w14:paraId="024C9446" w14:textId="77777777" w:rsidR="009A5FE6" w:rsidRPr="005D1260" w:rsidRDefault="009A5FE6" w:rsidP="009A5FE6"/>
    <w:p w14:paraId="4EE10491" w14:textId="77777777" w:rsidR="00F7369C" w:rsidRPr="005D1260" w:rsidRDefault="005D1260" w:rsidP="005D1260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spacing w:line="264" w:lineRule="auto"/>
        <w:rPr>
          <w:rFonts w:ascii="Arial" w:hAnsi="Arial" w:cs="Arial"/>
          <w:i/>
          <w:iCs/>
        </w:rPr>
      </w:pPr>
      <w:bookmarkStart w:id="0" w:name="_Hlk44430075"/>
      <w:r w:rsidRPr="005D1260">
        <w:rPr>
          <w:rFonts w:ascii="Arial" w:hAnsi="Arial" w:cs="Arial"/>
          <w:i/>
          <w:iCs/>
        </w:rPr>
        <w:t>Phascolarctos cinereus</w:t>
      </w:r>
      <w:bookmarkEnd w:id="0"/>
      <w:r w:rsidR="00746280">
        <w:rPr>
          <w:rFonts w:ascii="Arial" w:hAnsi="Arial" w:cs="Arial"/>
        </w:rPr>
        <w:t xml:space="preserve"> (combined populations of Queensland, New South Wales and the Australian Capital Territory)</w:t>
      </w:r>
    </w:p>
    <w:p w14:paraId="2978FEEE" w14:textId="77777777" w:rsidR="00FB6F29" w:rsidRDefault="00FB6F29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0FDF36CF" w14:textId="77777777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F7369C">
        <w:rPr>
          <w:rFonts w:ascii="Arial" w:eastAsia="Times New Roman" w:hAnsi="Arial" w:cs="Arial"/>
          <w:snapToGrid w:val="0"/>
          <w:lang w:val="en-US"/>
        </w:rPr>
        <w:t>This instrument commences the day after registration.</w:t>
      </w:r>
    </w:p>
    <w:p w14:paraId="014668A9" w14:textId="77777777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0529DD7C" w14:textId="77777777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0CBAF709" w14:textId="73A03B33" w:rsidR="006009D2" w:rsidRDefault="00B026EA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F7369C">
        <w:rPr>
          <w:rFonts w:ascii="Arial" w:eastAsia="Times New Roman" w:hAnsi="Arial" w:cs="Arial"/>
          <w:color w:val="000000"/>
          <w:lang w:val="en-US"/>
        </w:rPr>
        <w:t>SUSSAN LEY</w:t>
      </w:r>
    </w:p>
    <w:p w14:paraId="74665123" w14:textId="7A3CE21A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F7369C">
        <w:rPr>
          <w:rFonts w:ascii="Arial" w:eastAsia="Times New Roman" w:hAnsi="Arial" w:cs="Arial"/>
          <w:snapToGrid w:val="0"/>
          <w:lang w:val="en-US"/>
        </w:rPr>
        <w:t>...................................................................................</w:t>
      </w:r>
    </w:p>
    <w:p w14:paraId="1443A3A4" w14:textId="77777777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01E98673" w14:textId="77777777" w:rsidR="00F7369C" w:rsidRDefault="00F7369C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F7369C">
        <w:rPr>
          <w:rFonts w:ascii="Arial" w:eastAsia="Times New Roman" w:hAnsi="Arial" w:cs="Arial"/>
          <w:snapToGrid w:val="0"/>
          <w:lang w:val="en-US"/>
        </w:rPr>
        <w:t>Minister for the Environment</w:t>
      </w:r>
    </w:p>
    <w:p w14:paraId="76D7A245" w14:textId="77777777" w:rsidR="005D1260" w:rsidRPr="00F7369C" w:rsidRDefault="005D1260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49792F9F" w14:textId="77777777" w:rsidR="00F7369C" w:rsidRPr="00F7369C" w:rsidRDefault="00F7369C" w:rsidP="00F7369C">
      <w:pPr>
        <w:widowControl w:val="0"/>
        <w:tabs>
          <w:tab w:val="left" w:pos="567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243C8BC1" w14:textId="15BFB882" w:rsidR="003F7BB2" w:rsidRDefault="00F7369C" w:rsidP="006009D2">
      <w:pPr>
        <w:widowControl w:val="0"/>
        <w:tabs>
          <w:tab w:val="left" w:pos="567"/>
        </w:tabs>
        <w:spacing w:after="0" w:line="240" w:lineRule="auto"/>
      </w:pPr>
      <w:r w:rsidRPr="00F7369C">
        <w:rPr>
          <w:rFonts w:ascii="Arial" w:eastAsia="Times New Roman" w:hAnsi="Arial" w:cs="Arial"/>
          <w:snapToGrid w:val="0"/>
          <w:lang w:val="en-US"/>
        </w:rPr>
        <w:t>Dated</w:t>
      </w:r>
      <w:r w:rsidR="006009D2">
        <w:rPr>
          <w:rFonts w:ascii="Arial" w:eastAsia="Times New Roman" w:hAnsi="Arial" w:cs="Arial"/>
          <w:snapToGrid w:val="0"/>
          <w:lang w:val="en-US"/>
        </w:rPr>
        <w:t xml:space="preserve"> </w:t>
      </w:r>
      <w:r w:rsidR="006009D2" w:rsidRPr="00F7369C">
        <w:rPr>
          <w:rFonts w:ascii="Arial" w:eastAsia="Times New Roman" w:hAnsi="Arial" w:cs="Arial"/>
          <w:snapToGrid w:val="0"/>
          <w:lang w:val="en-US"/>
        </w:rPr>
        <w:t>..</w:t>
      </w:r>
      <w:r w:rsidR="00DF3BBE">
        <w:rPr>
          <w:rFonts w:ascii="Arial" w:eastAsia="Times New Roman" w:hAnsi="Arial" w:cs="Arial"/>
          <w:snapToGrid w:val="0"/>
          <w:lang w:val="en-US"/>
        </w:rPr>
        <w:t>10</w:t>
      </w:r>
      <w:r w:rsidR="00B026EA">
        <w:rPr>
          <w:rFonts w:ascii="Arial" w:eastAsia="Times New Roman" w:hAnsi="Arial" w:cs="Arial"/>
          <w:snapToGrid w:val="0"/>
          <w:lang w:val="en-US"/>
        </w:rPr>
        <w:t xml:space="preserve"> </w:t>
      </w:r>
      <w:r w:rsidR="001E06C9">
        <w:rPr>
          <w:rFonts w:ascii="Arial" w:eastAsia="Times New Roman" w:hAnsi="Arial" w:cs="Arial"/>
          <w:snapToGrid w:val="0"/>
          <w:lang w:val="en-US"/>
        </w:rPr>
        <w:t xml:space="preserve">/ 2 / </w:t>
      </w:r>
      <w:r w:rsidR="00B026EA">
        <w:rPr>
          <w:rFonts w:ascii="Arial" w:eastAsia="Times New Roman" w:hAnsi="Arial" w:cs="Arial"/>
          <w:snapToGrid w:val="0"/>
          <w:lang w:val="en-US"/>
        </w:rPr>
        <w:t>22….</w:t>
      </w:r>
    </w:p>
    <w:sectPr w:rsidR="003F7BB2" w:rsidSect="00321DDD">
      <w:headerReference w:type="default" r:id="rId11"/>
      <w:footerReference w:type="default" r:id="rId12"/>
      <w:pgSz w:w="12240" w:h="15840"/>
      <w:pgMar w:top="1079" w:right="1800" w:bottom="899" w:left="1800" w:header="720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60FD" w14:textId="77777777" w:rsidR="00515721" w:rsidRDefault="00515721">
      <w:pPr>
        <w:spacing w:after="0" w:line="240" w:lineRule="auto"/>
      </w:pPr>
      <w:r>
        <w:separator/>
      </w:r>
    </w:p>
  </w:endnote>
  <w:endnote w:type="continuationSeparator" w:id="0">
    <w:p w14:paraId="654D924D" w14:textId="77777777" w:rsidR="00515721" w:rsidRDefault="0051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85CE" w14:textId="77777777" w:rsidR="00F37BB0" w:rsidRDefault="007304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DDC8" w14:textId="77777777" w:rsidR="00515721" w:rsidRDefault="00515721">
      <w:pPr>
        <w:spacing w:after="0" w:line="240" w:lineRule="auto"/>
      </w:pPr>
      <w:r>
        <w:separator/>
      </w:r>
    </w:p>
  </w:footnote>
  <w:footnote w:type="continuationSeparator" w:id="0">
    <w:p w14:paraId="25FC1071" w14:textId="77777777" w:rsidR="00515721" w:rsidRDefault="0051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99CE" w14:textId="77777777" w:rsidR="00F37BB0" w:rsidRDefault="00730496" w:rsidP="007F20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E65"/>
    <w:multiLevelType w:val="hybridMultilevel"/>
    <w:tmpl w:val="439293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469D0"/>
    <w:multiLevelType w:val="hybridMultilevel"/>
    <w:tmpl w:val="2738F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5306"/>
    <w:multiLevelType w:val="hybridMultilevel"/>
    <w:tmpl w:val="8DE62E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85E68"/>
    <w:multiLevelType w:val="hybridMultilevel"/>
    <w:tmpl w:val="EB9433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D1"/>
    <w:rsid w:val="001E06C9"/>
    <w:rsid w:val="00252913"/>
    <w:rsid w:val="002814D9"/>
    <w:rsid w:val="002A3CB3"/>
    <w:rsid w:val="002B6777"/>
    <w:rsid w:val="002C7442"/>
    <w:rsid w:val="0030758B"/>
    <w:rsid w:val="00321DDD"/>
    <w:rsid w:val="00396B30"/>
    <w:rsid w:val="003F4391"/>
    <w:rsid w:val="0045363E"/>
    <w:rsid w:val="004C6180"/>
    <w:rsid w:val="004D6BD9"/>
    <w:rsid w:val="004E278C"/>
    <w:rsid w:val="00515721"/>
    <w:rsid w:val="005B213D"/>
    <w:rsid w:val="005D1260"/>
    <w:rsid w:val="005F41F0"/>
    <w:rsid w:val="006009D2"/>
    <w:rsid w:val="00665711"/>
    <w:rsid w:val="00692983"/>
    <w:rsid w:val="00730496"/>
    <w:rsid w:val="0073785D"/>
    <w:rsid w:val="00746280"/>
    <w:rsid w:val="00796081"/>
    <w:rsid w:val="007B6226"/>
    <w:rsid w:val="008654EC"/>
    <w:rsid w:val="0094468B"/>
    <w:rsid w:val="009A5FE6"/>
    <w:rsid w:val="009B626C"/>
    <w:rsid w:val="00A06A83"/>
    <w:rsid w:val="00A255D1"/>
    <w:rsid w:val="00A566BA"/>
    <w:rsid w:val="00A76BDD"/>
    <w:rsid w:val="00A81168"/>
    <w:rsid w:val="00A937C5"/>
    <w:rsid w:val="00B026EA"/>
    <w:rsid w:val="00B07F9B"/>
    <w:rsid w:val="00B54710"/>
    <w:rsid w:val="00B5732B"/>
    <w:rsid w:val="00BB000E"/>
    <w:rsid w:val="00CD0071"/>
    <w:rsid w:val="00DB102E"/>
    <w:rsid w:val="00DF3BBE"/>
    <w:rsid w:val="00E02011"/>
    <w:rsid w:val="00E16BCC"/>
    <w:rsid w:val="00E733A2"/>
    <w:rsid w:val="00F26FAD"/>
    <w:rsid w:val="00F41AA8"/>
    <w:rsid w:val="00F7369C"/>
    <w:rsid w:val="00F81CA5"/>
    <w:rsid w:val="00F921FC"/>
    <w:rsid w:val="00FB515E"/>
    <w:rsid w:val="00F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088D"/>
  <w15:chartTrackingRefBased/>
  <w15:docId w15:val="{316CD4E8-DDE2-474D-8BE6-789684FB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A5FE6"/>
    <w:pPr>
      <w:keepNext/>
      <w:widowControl w:val="0"/>
      <w:tabs>
        <w:tab w:val="left" w:pos="567"/>
      </w:tabs>
      <w:spacing w:after="0" w:line="240" w:lineRule="auto"/>
      <w:outlineLvl w:val="2"/>
    </w:pPr>
    <w:rPr>
      <w:rFonts w:ascii="Times" w:eastAsia="Times New Roman" w:hAnsi="Times" w:cs="Times New Roman"/>
      <w:i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69C"/>
  </w:style>
  <w:style w:type="paragraph" w:styleId="Footer">
    <w:name w:val="footer"/>
    <w:basedOn w:val="Normal"/>
    <w:link w:val="FooterChar"/>
    <w:uiPriority w:val="99"/>
    <w:unhideWhenUsed/>
    <w:rsid w:val="00F73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69C"/>
  </w:style>
  <w:style w:type="character" w:customStyle="1" w:styleId="Heading3Char">
    <w:name w:val="Heading 3 Char"/>
    <w:basedOn w:val="DefaultParagraphFont"/>
    <w:link w:val="Heading3"/>
    <w:rsid w:val="009A5FE6"/>
    <w:rPr>
      <w:rFonts w:ascii="Times" w:eastAsia="Times New Roman" w:hAnsi="Times" w:cs="Times New Roman"/>
      <w:iCs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1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02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260"/>
    <w:pPr>
      <w:ind w:left="720"/>
      <w:contextualSpacing/>
    </w:pPr>
  </w:style>
  <w:style w:type="paragraph" w:styleId="Revision">
    <w:name w:val="Revision"/>
    <w:hidden/>
    <w:uiPriority w:val="99"/>
    <w:semiHidden/>
    <w:rsid w:val="00396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26DA509-0712-4140-8BC8-422AFAAF76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84B12FD7DC7CF4A98993F62CAF7B08F" ma:contentTypeVersion="" ma:contentTypeDescription="PDMS Document Site Content Type" ma:contentTypeScope="" ma:versionID="59f55abfba37034663f916590c07e835">
  <xsd:schema xmlns:xsd="http://www.w3.org/2001/XMLSchema" xmlns:xs="http://www.w3.org/2001/XMLSchema" xmlns:p="http://schemas.microsoft.com/office/2006/metadata/properties" xmlns:ns2="826DA509-0712-4140-8BC8-422AFAAF766A" targetNamespace="http://schemas.microsoft.com/office/2006/metadata/properties" ma:root="true" ma:fieldsID="1872adecd8d5a4569ce6e6cd1270d51b" ns2:_="">
    <xsd:import namespace="826DA509-0712-4140-8BC8-422AFAAF766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DA509-0712-4140-8BC8-422AFAAF766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625F3-91B6-4878-A6F2-079A7846933D}">
  <ds:schemaRefs>
    <ds:schemaRef ds:uri="http://schemas.microsoft.com/office/2006/metadata/properties"/>
    <ds:schemaRef ds:uri="http://schemas.microsoft.com/office/infopath/2007/PartnerControls"/>
    <ds:schemaRef ds:uri="826DA509-0712-4140-8BC8-422AFAAF766A"/>
  </ds:schemaRefs>
</ds:datastoreItem>
</file>

<file path=customXml/itemProps2.xml><?xml version="1.0" encoding="utf-8"?>
<ds:datastoreItem xmlns:ds="http://schemas.openxmlformats.org/officeDocument/2006/customXml" ds:itemID="{77E73AB5-112C-482F-B31E-02F4D7D39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DA509-0712-4140-8BC8-422AFAAF7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CCDD4-B597-41B5-8D49-2EFF48377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Instrument Template_280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Instrument Template_280</dc:title>
  <dc:subject/>
  <dc:creator>Anthony Coggan</dc:creator>
  <cp:keywords/>
  <dc:description/>
  <cp:lastModifiedBy>Kwan, Kelvin</cp:lastModifiedBy>
  <cp:revision>6</cp:revision>
  <dcterms:created xsi:type="dcterms:W3CDTF">2022-01-25T05:28:00Z</dcterms:created>
  <dcterms:modified xsi:type="dcterms:W3CDTF">2022-02-11T01:06:00Z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0x010100266966F133664895A6EE3632470D45F500384B12FD7DC7CF4A98993F62CAF7B08F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{d8b760c0-4986-4171-ae7d-a1c0e6547a5b}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