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67BF" w14:textId="77777777" w:rsidR="002B675A" w:rsidRDefault="00B7399E">
      <w:pPr>
        <w:spacing w:after="58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A29C476" w14:textId="77777777" w:rsidR="002B675A" w:rsidRPr="00330C15" w:rsidRDefault="00B7399E">
      <w:pPr>
        <w:ind w:left="-1"/>
      </w:pPr>
      <w:r w:rsidRPr="00330C15">
        <w:rPr>
          <w:noProof/>
        </w:rPr>
        <w:drawing>
          <wp:inline distT="0" distB="0" distL="0" distR="0" wp14:anchorId="21BEBE1E" wp14:editId="2D9052D3">
            <wp:extent cx="1502918" cy="110490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91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C15">
        <w:rPr>
          <w:rFonts w:ascii="Times New Roman" w:eastAsia="Times New Roman" w:hAnsi="Times New Roman" w:cs="Times New Roman"/>
          <w:sz w:val="28"/>
        </w:rPr>
        <w:t xml:space="preserve"> </w:t>
      </w:r>
    </w:p>
    <w:p w14:paraId="7F628D93" w14:textId="77777777" w:rsidR="002B675A" w:rsidRPr="00330C15" w:rsidRDefault="00B7399E">
      <w:pPr>
        <w:spacing w:after="84"/>
      </w:pPr>
      <w:r w:rsidRPr="00330C15">
        <w:rPr>
          <w:rFonts w:ascii="Times New Roman" w:eastAsia="Times New Roman" w:hAnsi="Times New Roman" w:cs="Times New Roman"/>
          <w:sz w:val="19"/>
        </w:rPr>
        <w:t xml:space="preserve"> </w:t>
      </w:r>
    </w:p>
    <w:p w14:paraId="02DE2EC7" w14:textId="6C5D10A3" w:rsidR="002B675A" w:rsidRPr="00330C15" w:rsidRDefault="00B7399E">
      <w:r w:rsidRPr="00330C15">
        <w:rPr>
          <w:rFonts w:ascii="Times New Roman" w:eastAsia="Times New Roman" w:hAnsi="Times New Roman" w:cs="Times New Roman"/>
          <w:b/>
          <w:sz w:val="30"/>
        </w:rPr>
        <w:t xml:space="preserve">PB </w:t>
      </w:r>
      <w:r w:rsidR="005B626C" w:rsidRPr="00330C15">
        <w:rPr>
          <w:rFonts w:ascii="Times New Roman" w:eastAsia="Times New Roman" w:hAnsi="Times New Roman" w:cs="Times New Roman"/>
          <w:b/>
          <w:sz w:val="30"/>
        </w:rPr>
        <w:t>10</w:t>
      </w:r>
      <w:r w:rsidRPr="00330C15">
        <w:rPr>
          <w:rFonts w:ascii="Times New Roman" w:eastAsia="Times New Roman" w:hAnsi="Times New Roman" w:cs="Times New Roman"/>
          <w:b/>
          <w:sz w:val="30"/>
        </w:rPr>
        <w:t xml:space="preserve"> of </w:t>
      </w:r>
      <w:r w:rsidR="005B626C" w:rsidRPr="00330C15">
        <w:rPr>
          <w:rFonts w:ascii="Times New Roman" w:eastAsia="Times New Roman" w:hAnsi="Times New Roman" w:cs="Times New Roman"/>
          <w:b/>
          <w:sz w:val="30"/>
        </w:rPr>
        <w:t>2022</w:t>
      </w:r>
    </w:p>
    <w:p w14:paraId="20B52AD6" w14:textId="77777777" w:rsidR="002B675A" w:rsidRPr="00330C15" w:rsidRDefault="00B7399E">
      <w:pPr>
        <w:spacing w:after="146"/>
      </w:pPr>
      <w:r w:rsidRPr="00330C15">
        <w:rPr>
          <w:rFonts w:ascii="Times New Roman" w:eastAsia="Times New Roman" w:hAnsi="Times New Roman" w:cs="Times New Roman"/>
        </w:rPr>
        <w:t xml:space="preserve"> </w:t>
      </w:r>
    </w:p>
    <w:p w14:paraId="61392377" w14:textId="77777777" w:rsidR="002B675A" w:rsidRPr="00330C15" w:rsidRDefault="00B7399E">
      <w:pPr>
        <w:spacing w:after="18" w:line="249" w:lineRule="auto"/>
        <w:ind w:left="-5" w:hanging="10"/>
      </w:pPr>
      <w:r w:rsidRPr="00330C15">
        <w:rPr>
          <w:rFonts w:ascii="Times New Roman" w:eastAsia="Times New Roman" w:hAnsi="Times New Roman" w:cs="Times New Roman"/>
          <w:b/>
          <w:sz w:val="40"/>
        </w:rPr>
        <w:t xml:space="preserve">National Health (Pharmaceutical Benefits) </w:t>
      </w:r>
    </w:p>
    <w:p w14:paraId="68128743" w14:textId="77777777" w:rsidR="002B675A" w:rsidRPr="00330C15" w:rsidRDefault="00B7399E">
      <w:pPr>
        <w:spacing w:after="18" w:line="249" w:lineRule="auto"/>
        <w:ind w:left="-5" w:hanging="10"/>
      </w:pPr>
      <w:r w:rsidRPr="00330C15">
        <w:rPr>
          <w:rFonts w:ascii="Times New Roman" w:eastAsia="Times New Roman" w:hAnsi="Times New Roman" w:cs="Times New Roman"/>
          <w:b/>
          <w:sz w:val="40"/>
        </w:rPr>
        <w:t xml:space="preserve">(Pharmacist Substitution of Medicines without </w:t>
      </w:r>
    </w:p>
    <w:p w14:paraId="29DBF8EC" w14:textId="3E57F3F8" w:rsidR="002B675A" w:rsidRPr="00330C15" w:rsidRDefault="00B7399E">
      <w:pPr>
        <w:spacing w:after="18" w:line="249" w:lineRule="auto"/>
        <w:ind w:left="-5" w:hanging="10"/>
      </w:pPr>
      <w:r w:rsidRPr="00330C15">
        <w:rPr>
          <w:rFonts w:ascii="Times New Roman" w:eastAsia="Times New Roman" w:hAnsi="Times New Roman" w:cs="Times New Roman"/>
          <w:b/>
          <w:sz w:val="40"/>
        </w:rPr>
        <w:t>Prescription during Shortages) Amendment (No.</w:t>
      </w:r>
      <w:r w:rsidR="005B626C" w:rsidRPr="00330C15">
        <w:rPr>
          <w:rFonts w:ascii="Times New Roman" w:eastAsia="Times New Roman" w:hAnsi="Times New Roman" w:cs="Times New Roman"/>
          <w:b/>
          <w:sz w:val="40"/>
        </w:rPr>
        <w:t>1</w:t>
      </w:r>
      <w:r w:rsidRPr="00330C15">
        <w:rPr>
          <w:rFonts w:ascii="Times New Roman" w:eastAsia="Times New Roman" w:hAnsi="Times New Roman" w:cs="Times New Roman"/>
          <w:b/>
          <w:sz w:val="40"/>
        </w:rPr>
        <w:t xml:space="preserve">) Determination </w:t>
      </w:r>
      <w:r w:rsidR="005B626C" w:rsidRPr="00330C15">
        <w:rPr>
          <w:rFonts w:ascii="Times New Roman" w:eastAsia="Times New Roman" w:hAnsi="Times New Roman" w:cs="Times New Roman"/>
          <w:b/>
          <w:sz w:val="40"/>
        </w:rPr>
        <w:t>2022</w:t>
      </w:r>
    </w:p>
    <w:p w14:paraId="76E93891" w14:textId="77777777" w:rsidR="002B675A" w:rsidRPr="00330C15" w:rsidRDefault="00B7399E">
      <w:pPr>
        <w:spacing w:after="73"/>
        <w:ind w:left="-29"/>
      </w:pPr>
      <w:r w:rsidRPr="00330C15">
        <w:rPr>
          <w:noProof/>
        </w:rPr>
        <mc:AlternateContent>
          <mc:Choice Requires="wpg">
            <w:drawing>
              <wp:inline distT="0" distB="0" distL="0" distR="0" wp14:anchorId="14C63EE6" wp14:editId="1467B3A8">
                <wp:extent cx="5063617" cy="6096"/>
                <wp:effectExtent l="0" t="0" r="0" b="0"/>
                <wp:docPr id="3240" name="Group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617" cy="6096"/>
                          <a:chOff x="0" y="0"/>
                          <a:chExt cx="5063617" cy="6096"/>
                        </a:xfrm>
                      </wpg:grpSpPr>
                      <wps:wsp>
                        <wps:cNvPr id="4637" name="Shape 4637"/>
                        <wps:cNvSpPr/>
                        <wps:spPr>
                          <a:xfrm>
                            <a:off x="0" y="0"/>
                            <a:ext cx="5063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17" h="9144">
                                <a:moveTo>
                                  <a:pt x="0" y="0"/>
                                </a:moveTo>
                                <a:lnTo>
                                  <a:pt x="5063617" y="0"/>
                                </a:lnTo>
                                <a:lnTo>
                                  <a:pt x="5063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57D53" id="Group 3240" o:spid="_x0000_s1026" style="width:398.7pt;height:.5pt;mso-position-horizontal-relative:char;mso-position-vertical-relative:line" coordsize="50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">
                <v:shape id="Shape 4637" o:spid="_x0000_s1027" style="position:absolute;width:50636;height:91;visibility:visible;mso-wrap-style:square;v-text-anchor:top" coordsize="5063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" path="m,l5063617,r,9144l,9144,,e" fillcolor="black" stroked="f" strokeweight="0">
                  <v:stroke miterlimit="83231f" joinstyle="miter"/>
                  <v:path arrowok="t" textboxrect="0,0,5063617,9144"/>
                </v:shape>
                <w10:anchorlock/>
              </v:group>
            </w:pict>
          </mc:Fallback>
        </mc:AlternateContent>
      </w:r>
    </w:p>
    <w:p w14:paraId="6C2C13C6" w14:textId="77777777" w:rsidR="002B675A" w:rsidRPr="00330C15" w:rsidRDefault="00B7399E">
      <w:pPr>
        <w:spacing w:after="306" w:line="248" w:lineRule="auto"/>
        <w:ind w:left="-5" w:right="39" w:hanging="10"/>
      </w:pPr>
      <w:r w:rsidRPr="00330C15">
        <w:rPr>
          <w:rFonts w:ascii="Times New Roman" w:eastAsia="Times New Roman" w:hAnsi="Times New Roman" w:cs="Times New Roman"/>
        </w:rPr>
        <w:t xml:space="preserve">I, Nikolai Tsyganov, as delegate of the Minister for Health and Aged Care, make the following determination. </w:t>
      </w:r>
    </w:p>
    <w:p w14:paraId="71FF91EE" w14:textId="6653A223" w:rsidR="002B675A" w:rsidRPr="00330C15" w:rsidRDefault="00B7399E">
      <w:pPr>
        <w:tabs>
          <w:tab w:val="center" w:pos="2161"/>
          <w:tab w:val="center" w:pos="3101"/>
        </w:tabs>
        <w:spacing w:after="190"/>
      </w:pPr>
      <w:r w:rsidRPr="00330C15">
        <w:rPr>
          <w:rFonts w:ascii="Times New Roman" w:eastAsia="Times New Roman" w:hAnsi="Times New Roman" w:cs="Times New Roman"/>
        </w:rPr>
        <w:t>Dated</w:t>
      </w:r>
      <w:r w:rsidR="001B07EF" w:rsidRPr="00330C15">
        <w:rPr>
          <w:rFonts w:ascii="Times New Roman" w:eastAsia="Times New Roman" w:hAnsi="Times New Roman" w:cs="Times New Roman"/>
        </w:rPr>
        <w:t xml:space="preserve"> </w:t>
      </w:r>
      <w:r w:rsidR="00330C15">
        <w:rPr>
          <w:rFonts w:ascii="Times New Roman" w:eastAsia="Times New Roman" w:hAnsi="Times New Roman" w:cs="Times New Roman"/>
        </w:rPr>
        <w:t xml:space="preserve">  </w:t>
      </w:r>
      <w:r w:rsidR="00E75468" w:rsidRPr="00330C15">
        <w:rPr>
          <w:rFonts w:ascii="Times New Roman" w:eastAsia="Times New Roman" w:hAnsi="Times New Roman" w:cs="Times New Roman"/>
        </w:rPr>
        <w:t>7</w:t>
      </w:r>
      <w:r w:rsidR="001B07EF" w:rsidRPr="00330C15">
        <w:rPr>
          <w:rFonts w:ascii="Times New Roman" w:eastAsia="Times New Roman" w:hAnsi="Times New Roman" w:cs="Times New Roman"/>
        </w:rPr>
        <w:t xml:space="preserve"> February 2022</w:t>
      </w:r>
    </w:p>
    <w:p w14:paraId="748E532A" w14:textId="2FDC06D2" w:rsidR="002B675A" w:rsidRPr="00330C15" w:rsidRDefault="002B675A">
      <w:pPr>
        <w:ind w:left="-178"/>
      </w:pPr>
    </w:p>
    <w:p w14:paraId="26FE775D" w14:textId="0B35F2CB" w:rsidR="00231466" w:rsidRPr="00330C15" w:rsidRDefault="00231466">
      <w:pPr>
        <w:ind w:left="-178"/>
      </w:pPr>
    </w:p>
    <w:p w14:paraId="2FB01E94" w14:textId="1291DC86" w:rsidR="00231466" w:rsidRPr="00330C15" w:rsidRDefault="00231466">
      <w:pPr>
        <w:ind w:left="-178"/>
      </w:pPr>
    </w:p>
    <w:p w14:paraId="00C5C279" w14:textId="3DC23B81" w:rsidR="00231466" w:rsidRPr="00330C15" w:rsidRDefault="00231466">
      <w:pPr>
        <w:ind w:left="-178"/>
      </w:pPr>
    </w:p>
    <w:p w14:paraId="5F718965" w14:textId="77777777" w:rsidR="00231466" w:rsidRPr="00330C15" w:rsidRDefault="00231466">
      <w:pPr>
        <w:ind w:left="-178"/>
      </w:pPr>
    </w:p>
    <w:p w14:paraId="13196E44" w14:textId="77777777" w:rsidR="002B675A" w:rsidRPr="00330C15" w:rsidRDefault="00B7399E">
      <w:pPr>
        <w:spacing w:after="38" w:line="248" w:lineRule="auto"/>
        <w:ind w:left="-5" w:right="39" w:hanging="10"/>
      </w:pPr>
      <w:r w:rsidRPr="00330C15">
        <w:rPr>
          <w:rFonts w:ascii="Times New Roman" w:eastAsia="Times New Roman" w:hAnsi="Times New Roman" w:cs="Times New Roman"/>
        </w:rPr>
        <w:t xml:space="preserve">Nikolai Tsyganov </w:t>
      </w:r>
    </w:p>
    <w:p w14:paraId="51A7F1DB" w14:textId="77777777" w:rsidR="002B675A" w:rsidRPr="00330C15" w:rsidRDefault="00B7399E">
      <w:pPr>
        <w:spacing w:after="38" w:line="248" w:lineRule="auto"/>
        <w:ind w:left="-5" w:right="39" w:hanging="10"/>
      </w:pPr>
      <w:r w:rsidRPr="00330C15">
        <w:rPr>
          <w:rFonts w:ascii="Times New Roman" w:eastAsia="Times New Roman" w:hAnsi="Times New Roman" w:cs="Times New Roman"/>
        </w:rPr>
        <w:t xml:space="preserve">Acting Assistant Secretary </w:t>
      </w:r>
    </w:p>
    <w:p w14:paraId="32F63F84" w14:textId="77777777" w:rsidR="002B675A" w:rsidRPr="00330C15" w:rsidRDefault="00B7399E">
      <w:pPr>
        <w:spacing w:after="38" w:line="248" w:lineRule="auto"/>
        <w:ind w:left="-5" w:right="39" w:hanging="10"/>
      </w:pPr>
      <w:r w:rsidRPr="00330C15">
        <w:rPr>
          <w:rFonts w:ascii="Times New Roman" w:eastAsia="Times New Roman" w:hAnsi="Times New Roman" w:cs="Times New Roman"/>
        </w:rPr>
        <w:t xml:space="preserve">Pricing and PBS Policy Branch </w:t>
      </w:r>
    </w:p>
    <w:p w14:paraId="2BEF8671" w14:textId="77777777" w:rsidR="002B675A" w:rsidRPr="00330C15" w:rsidRDefault="00B7399E">
      <w:pPr>
        <w:spacing w:after="38" w:line="248" w:lineRule="auto"/>
        <w:ind w:left="-5" w:right="39" w:hanging="10"/>
      </w:pPr>
      <w:r w:rsidRPr="00330C15">
        <w:rPr>
          <w:rFonts w:ascii="Times New Roman" w:eastAsia="Times New Roman" w:hAnsi="Times New Roman" w:cs="Times New Roman"/>
        </w:rPr>
        <w:t xml:space="preserve">Technology Assessment and Access Division </w:t>
      </w:r>
    </w:p>
    <w:p w14:paraId="1F056E93" w14:textId="77777777" w:rsidR="002B675A" w:rsidRPr="00330C15" w:rsidRDefault="00B7399E">
      <w:pPr>
        <w:spacing w:after="10" w:line="248" w:lineRule="auto"/>
        <w:ind w:left="-5" w:right="39" w:hanging="10"/>
      </w:pPr>
      <w:r w:rsidRPr="00330C15">
        <w:rPr>
          <w:rFonts w:ascii="Times New Roman" w:eastAsia="Times New Roman" w:hAnsi="Times New Roman" w:cs="Times New Roman"/>
        </w:rPr>
        <w:t xml:space="preserve">Department of Health </w:t>
      </w:r>
    </w:p>
    <w:p w14:paraId="2E6FC8DB" w14:textId="77777777" w:rsidR="002B675A" w:rsidRPr="00330C15" w:rsidRDefault="00B7399E">
      <w:pPr>
        <w:spacing w:after="296"/>
        <w:ind w:left="-29"/>
      </w:pPr>
      <w:r w:rsidRPr="00330C15">
        <w:rPr>
          <w:noProof/>
        </w:rPr>
        <mc:AlternateContent>
          <mc:Choice Requires="wpg">
            <w:drawing>
              <wp:inline distT="0" distB="0" distL="0" distR="0" wp14:anchorId="7B88E7DA" wp14:editId="4E338025">
                <wp:extent cx="5063617" cy="6096"/>
                <wp:effectExtent l="0" t="0" r="0" b="0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617" cy="6096"/>
                          <a:chOff x="0" y="0"/>
                          <a:chExt cx="5063617" cy="6096"/>
                        </a:xfrm>
                      </wpg:grpSpPr>
                      <wps:wsp>
                        <wps:cNvPr id="4639" name="Shape 4639"/>
                        <wps:cNvSpPr/>
                        <wps:spPr>
                          <a:xfrm>
                            <a:off x="0" y="0"/>
                            <a:ext cx="5063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17" h="9144">
                                <a:moveTo>
                                  <a:pt x="0" y="0"/>
                                </a:moveTo>
                                <a:lnTo>
                                  <a:pt x="5063617" y="0"/>
                                </a:lnTo>
                                <a:lnTo>
                                  <a:pt x="5063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A108" id="Group 3241" o:spid="_x0000_s1026" style="width:398.7pt;height:.5pt;mso-position-horizontal-relative:char;mso-position-vertical-relative:line" coordsize="50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">
                <v:shape id="Shape 4639" o:spid="_x0000_s1027" style="position:absolute;width:50636;height:91;visibility:visible;mso-wrap-style:square;v-text-anchor:top" coordsize="50636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" path="m,l5063617,r,9144l,9144,,e" fillcolor="black" stroked="f" strokeweight="0">
                  <v:stroke miterlimit="83231f" joinstyle="miter"/>
                  <v:path arrowok="t" textboxrect="0,0,5063617,9144"/>
                </v:shape>
                <w10:anchorlock/>
              </v:group>
            </w:pict>
          </mc:Fallback>
        </mc:AlternateContent>
      </w:r>
    </w:p>
    <w:p w14:paraId="11795007" w14:textId="77777777" w:rsidR="002B675A" w:rsidRPr="00330C15" w:rsidRDefault="00B7399E">
      <w:r w:rsidRPr="00330C15">
        <w:rPr>
          <w:rFonts w:ascii="Times New Roman" w:eastAsia="Times New Roman" w:hAnsi="Times New Roman" w:cs="Times New Roman"/>
        </w:rPr>
        <w:t xml:space="preserve"> </w:t>
      </w:r>
    </w:p>
    <w:p w14:paraId="75FFE78B" w14:textId="77777777" w:rsidR="002B675A" w:rsidRPr="00330C15" w:rsidRDefault="00B7399E">
      <w:r w:rsidRPr="00330C15">
        <w:rPr>
          <w:rFonts w:ascii="Times New Roman" w:eastAsia="Times New Roman" w:hAnsi="Times New Roman" w:cs="Times New Roman"/>
          <w:sz w:val="16"/>
        </w:rPr>
        <w:t xml:space="preserve">   </w:t>
      </w:r>
    </w:p>
    <w:p w14:paraId="3A699371" w14:textId="2DFD3138" w:rsidR="002B675A" w:rsidRPr="00330C15" w:rsidRDefault="00B7399E" w:rsidP="00231466">
      <w:pPr>
        <w:spacing w:after="4294"/>
        <w:sectPr w:rsidR="002B675A" w:rsidRPr="00330C15" w:rsidSect="007B45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440" w:right="2155" w:bottom="1440" w:left="1797" w:header="720" w:footer="703" w:gutter="0"/>
          <w:cols w:space="720"/>
        </w:sectPr>
      </w:pPr>
      <w:r w:rsidRPr="00330C15">
        <w:rPr>
          <w:rFonts w:ascii="Times New Roman" w:eastAsia="Times New Roman" w:hAnsi="Times New Roman" w:cs="Times New Roman"/>
          <w:sz w:val="16"/>
        </w:rPr>
        <w:t xml:space="preserve">   </w:t>
      </w:r>
    </w:p>
    <w:p w14:paraId="607B99E9" w14:textId="7E8C6067" w:rsidR="002B675A" w:rsidRPr="00330C15" w:rsidRDefault="002B675A">
      <w:pPr>
        <w:spacing w:after="170"/>
        <w:ind w:left="-29" w:right="-66"/>
      </w:pPr>
    </w:p>
    <w:p w14:paraId="00CC58E3" w14:textId="77777777" w:rsidR="002B675A" w:rsidRPr="00330C15" w:rsidRDefault="00B7399E">
      <w:pPr>
        <w:pStyle w:val="Heading1"/>
      </w:pPr>
      <w:r w:rsidRPr="00330C15">
        <w:t xml:space="preserve">Contents </w:t>
      </w:r>
    </w:p>
    <w:p w14:paraId="3A7ABCC1" w14:textId="77777777" w:rsidR="002B675A" w:rsidRPr="00330C15" w:rsidRDefault="00B7399E">
      <w:pPr>
        <w:numPr>
          <w:ilvl w:val="0"/>
          <w:numId w:val="1"/>
        </w:numPr>
        <w:spacing w:after="17"/>
        <w:ind w:right="-15" w:hanging="680"/>
        <w:jc w:val="right"/>
      </w:pPr>
      <w:r w:rsidRPr="00330C15">
        <w:rPr>
          <w:rFonts w:ascii="Times New Roman" w:eastAsia="Times New Roman" w:hAnsi="Times New Roman" w:cs="Times New Roman"/>
          <w:sz w:val="18"/>
        </w:rPr>
        <w:t>Name ........................................................................................................................... 1</w:t>
      </w:r>
      <w:r w:rsidRPr="00330C15">
        <w:t xml:space="preserve"> </w:t>
      </w:r>
    </w:p>
    <w:p w14:paraId="11A80C1D" w14:textId="77777777" w:rsidR="002B675A" w:rsidRPr="00330C15" w:rsidRDefault="00B7399E">
      <w:pPr>
        <w:numPr>
          <w:ilvl w:val="0"/>
          <w:numId w:val="1"/>
        </w:numPr>
        <w:spacing w:after="17"/>
        <w:ind w:right="-15" w:hanging="680"/>
        <w:jc w:val="right"/>
      </w:pPr>
      <w:r w:rsidRPr="00330C15">
        <w:rPr>
          <w:rFonts w:ascii="Times New Roman" w:eastAsia="Times New Roman" w:hAnsi="Times New Roman" w:cs="Times New Roman"/>
          <w:sz w:val="18"/>
        </w:rPr>
        <w:t>Commencement .......................................................................................................... 1</w:t>
      </w:r>
      <w:r w:rsidRPr="00330C15">
        <w:t xml:space="preserve"> </w:t>
      </w:r>
    </w:p>
    <w:p w14:paraId="76E564DC" w14:textId="77777777" w:rsidR="002B675A" w:rsidRPr="00330C15" w:rsidRDefault="00B7399E">
      <w:pPr>
        <w:numPr>
          <w:ilvl w:val="0"/>
          <w:numId w:val="1"/>
        </w:numPr>
        <w:spacing w:after="17"/>
        <w:ind w:right="-15" w:hanging="680"/>
        <w:jc w:val="right"/>
      </w:pPr>
      <w:r w:rsidRPr="00330C15">
        <w:rPr>
          <w:rFonts w:ascii="Times New Roman" w:eastAsia="Times New Roman" w:hAnsi="Times New Roman" w:cs="Times New Roman"/>
          <w:sz w:val="18"/>
        </w:rPr>
        <w:t>Authority ..................................................................................................................... 1</w:t>
      </w:r>
      <w:r w:rsidRPr="00330C15">
        <w:t xml:space="preserve"> </w:t>
      </w:r>
    </w:p>
    <w:p w14:paraId="595B5231" w14:textId="77777777" w:rsidR="002B675A" w:rsidRPr="00330C15" w:rsidRDefault="00B7399E">
      <w:pPr>
        <w:numPr>
          <w:ilvl w:val="0"/>
          <w:numId w:val="1"/>
        </w:numPr>
        <w:spacing w:after="17"/>
        <w:ind w:right="-15" w:hanging="680"/>
        <w:jc w:val="right"/>
      </w:pPr>
      <w:r w:rsidRPr="00330C15">
        <w:rPr>
          <w:rFonts w:ascii="Times New Roman" w:eastAsia="Times New Roman" w:hAnsi="Times New Roman" w:cs="Times New Roman"/>
          <w:sz w:val="18"/>
        </w:rPr>
        <w:t>Schedules .................................................................................................................... 1</w:t>
      </w:r>
      <w:r w:rsidRPr="00330C15">
        <w:t xml:space="preserve"> </w:t>
      </w:r>
    </w:p>
    <w:tbl>
      <w:tblPr>
        <w:tblStyle w:val="TableGrid"/>
        <w:tblW w:w="8329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8188"/>
        <w:gridCol w:w="141"/>
      </w:tblGrid>
      <w:tr w:rsidR="002B675A" w:rsidRPr="00330C15" w14:paraId="7C6279B5" w14:textId="77777777">
        <w:trPr>
          <w:trHeight w:val="539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1F6D0ED3" w14:textId="77777777" w:rsidR="002B675A" w:rsidRPr="00330C15" w:rsidRDefault="00B7399E">
            <w:pPr>
              <w:spacing w:after="19"/>
            </w:pPr>
            <w:r w:rsidRPr="00330C15">
              <w:rPr>
                <w:rFonts w:ascii="Times New Roman" w:eastAsia="Times New Roman" w:hAnsi="Times New Roman" w:cs="Times New Roman"/>
                <w:b/>
                <w:sz w:val="24"/>
              </w:rPr>
              <w:t>Schedule 1—Amendments</w:t>
            </w:r>
            <w:r w:rsidRPr="00330C1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5DE7325" w14:textId="77777777" w:rsidR="002B675A" w:rsidRPr="00330C15" w:rsidRDefault="00B7399E">
            <w:pPr>
              <w:ind w:left="81"/>
              <w:jc w:val="center"/>
            </w:pPr>
            <w:r w:rsidRPr="00330C15">
              <w:rPr>
                <w:rFonts w:ascii="Times New Roman" w:eastAsia="Times New Roman" w:hAnsi="Times New Roman" w:cs="Times New Roman"/>
                <w:i/>
                <w:sz w:val="20"/>
              </w:rPr>
              <w:t xml:space="preserve">National Health (Pharmaceutical Benefits) (Pharmacist Substitution of Medicines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F418A7" w14:textId="77777777" w:rsidR="002B675A" w:rsidRPr="00330C15" w:rsidRDefault="00B7399E">
            <w:pPr>
              <w:jc w:val="both"/>
            </w:pPr>
            <w:r w:rsidRPr="00330C15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330C15">
              <w:t xml:space="preserve"> </w:t>
            </w:r>
          </w:p>
        </w:tc>
      </w:tr>
      <w:tr w:rsidR="002B675A" w:rsidRPr="00330C15" w14:paraId="4AE3E2AC" w14:textId="77777777">
        <w:trPr>
          <w:trHeight w:val="236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68E41A0D" w14:textId="225689C7" w:rsidR="002B675A" w:rsidRPr="00330C15" w:rsidRDefault="00B7399E">
            <w:pPr>
              <w:ind w:left="852"/>
            </w:pPr>
            <w:r w:rsidRPr="00330C15">
              <w:rPr>
                <w:rFonts w:ascii="Times New Roman" w:eastAsia="Times New Roman" w:hAnsi="Times New Roman" w:cs="Times New Roman"/>
                <w:i/>
                <w:sz w:val="20"/>
              </w:rPr>
              <w:t>without Prescription during Shortages) Determination 202</w:t>
            </w:r>
            <w:r w:rsidR="00156646" w:rsidRPr="00330C15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C843F6" w14:textId="77777777" w:rsidR="002B675A" w:rsidRPr="00330C15" w:rsidRDefault="00B7399E">
            <w:pPr>
              <w:jc w:val="both"/>
            </w:pPr>
            <w:r w:rsidRPr="00330C15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330C15">
              <w:t xml:space="preserve"> </w:t>
            </w:r>
          </w:p>
        </w:tc>
      </w:tr>
    </w:tbl>
    <w:p w14:paraId="237BC411" w14:textId="77777777" w:rsidR="002B675A" w:rsidRPr="00330C15" w:rsidRDefault="00B7399E">
      <w:pPr>
        <w:spacing w:after="10276"/>
      </w:pPr>
      <w:r w:rsidRPr="00330C15">
        <w:rPr>
          <w:rFonts w:ascii="Times New Roman" w:eastAsia="Times New Roman" w:hAnsi="Times New Roman" w:cs="Times New Roman"/>
        </w:rPr>
        <w:t xml:space="preserve"> </w:t>
      </w:r>
    </w:p>
    <w:p w14:paraId="5E1D8303" w14:textId="77777777" w:rsidR="002B675A" w:rsidRPr="00330C15" w:rsidRDefault="00B7399E">
      <w:pPr>
        <w:spacing w:after="57"/>
        <w:ind w:left="-29" w:right="-66"/>
      </w:pPr>
      <w:r w:rsidRPr="00330C15">
        <w:rPr>
          <w:noProof/>
        </w:rPr>
        <mc:AlternateContent>
          <mc:Choice Requires="wpg">
            <w:drawing>
              <wp:inline distT="0" distB="0" distL="0" distR="0" wp14:anchorId="71C4A326" wp14:editId="1FB3E5CA">
                <wp:extent cx="5316601" cy="9144"/>
                <wp:effectExtent l="0" t="0" r="0" b="0"/>
                <wp:docPr id="3293" name="Group 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601" cy="9144"/>
                          <a:chOff x="0" y="0"/>
                          <a:chExt cx="5316601" cy="9144"/>
                        </a:xfrm>
                      </wpg:grpSpPr>
                      <wps:wsp>
                        <wps:cNvPr id="4643" name="Shape 4643"/>
                        <wps:cNvSpPr/>
                        <wps:spPr>
                          <a:xfrm>
                            <a:off x="0" y="0"/>
                            <a:ext cx="5316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9144">
                                <a:moveTo>
                                  <a:pt x="0" y="0"/>
                                </a:moveTo>
                                <a:lnTo>
                                  <a:pt x="5316601" y="0"/>
                                </a:lnTo>
                                <a:lnTo>
                                  <a:pt x="5316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6968B" id="Group 3293" o:spid="_x0000_s1026" style="width:418.65pt;height:.7pt;mso-position-horizontal-relative:char;mso-position-vertical-relative:lin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">
                <v:shape id="Shape 4643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" path="m,l5316601,r,9144l,9144,,e" fillcolor="black" stroked="f" strokeweight="0">
                  <v:stroke miterlimit="83231f" joinstyle="miter"/>
                  <v:path arrowok="t" textboxrect="0,0,5316601,9144"/>
                </v:shape>
                <w10:anchorlock/>
              </v:group>
            </w:pict>
          </mc:Fallback>
        </mc:AlternateContent>
      </w:r>
    </w:p>
    <w:p w14:paraId="2D37E4D4" w14:textId="77777777" w:rsidR="002B675A" w:rsidRPr="00330C15" w:rsidRDefault="00B7399E">
      <w:pPr>
        <w:spacing w:after="22"/>
      </w:pPr>
      <w:r w:rsidRPr="00330C15">
        <w:rPr>
          <w:rFonts w:ascii="Times New Roman" w:eastAsia="Times New Roman" w:hAnsi="Times New Roman" w:cs="Times New Roman"/>
          <w:sz w:val="16"/>
        </w:rPr>
        <w:t xml:space="preserve"> </w:t>
      </w:r>
    </w:p>
    <w:p w14:paraId="79DC2F6D" w14:textId="77777777" w:rsidR="002B675A" w:rsidRPr="00330C15" w:rsidRDefault="002B675A">
      <w:pPr>
        <w:sectPr w:rsidR="002B675A" w:rsidRPr="00330C15" w:rsidSect="007B4512">
          <w:footerReference w:type="even" r:id="rId15"/>
          <w:footerReference w:type="default" r:id="rId16"/>
          <w:footerReference w:type="first" r:id="rId17"/>
          <w:footnotePr>
            <w:numRestart w:val="eachPage"/>
          </w:footnotePr>
          <w:pgSz w:w="11906" w:h="16838"/>
          <w:pgMar w:top="1440" w:right="1830" w:bottom="1440" w:left="1798" w:header="720" w:footer="705" w:gutter="0"/>
          <w:cols w:space="720"/>
        </w:sectPr>
      </w:pPr>
    </w:p>
    <w:p w14:paraId="3A9AB2AE" w14:textId="77777777" w:rsidR="002B675A" w:rsidRPr="00330C15" w:rsidRDefault="00B7399E">
      <w:pPr>
        <w:pStyle w:val="Heading2"/>
        <w:ind w:left="-5"/>
      </w:pPr>
      <w:r w:rsidRPr="00330C15">
        <w:lastRenderedPageBreak/>
        <w:t xml:space="preserve">1  Name </w:t>
      </w:r>
    </w:p>
    <w:p w14:paraId="5BC58597" w14:textId="3EF75AF0" w:rsidR="002B675A" w:rsidRPr="00330C15" w:rsidRDefault="00B7399E">
      <w:pPr>
        <w:numPr>
          <w:ilvl w:val="0"/>
          <w:numId w:val="2"/>
        </w:numPr>
        <w:spacing w:after="207" w:line="239" w:lineRule="auto"/>
        <w:ind w:right="42" w:hanging="370"/>
      </w:pPr>
      <w:r w:rsidRPr="00330C15">
        <w:rPr>
          <w:rFonts w:ascii="Times New Roman" w:eastAsia="Times New Roman" w:hAnsi="Times New Roman" w:cs="Times New Roman"/>
        </w:rPr>
        <w:t xml:space="preserve">This instrument is the </w:t>
      </w:r>
      <w:r w:rsidRPr="00330C15">
        <w:rPr>
          <w:rFonts w:ascii="Times New Roman" w:eastAsia="Times New Roman" w:hAnsi="Times New Roman" w:cs="Times New Roman"/>
          <w:i/>
        </w:rPr>
        <w:t>National Health (Pharmaceutical Benefits) (Pharmacist Substitution of Medicines without Prescription during Shortages) Amendment</w:t>
      </w:r>
      <w:r w:rsidR="007D550B" w:rsidRPr="00330C15">
        <w:rPr>
          <w:rFonts w:ascii="Times New Roman" w:eastAsia="Times New Roman" w:hAnsi="Times New Roman" w:cs="Times New Roman"/>
          <w:i/>
        </w:rPr>
        <w:t> </w:t>
      </w:r>
      <w:r w:rsidRPr="00330C15">
        <w:rPr>
          <w:rFonts w:ascii="Times New Roman" w:eastAsia="Times New Roman" w:hAnsi="Times New Roman" w:cs="Times New Roman"/>
          <w:i/>
        </w:rPr>
        <w:t>(No.</w:t>
      </w:r>
      <w:r w:rsidR="007D550B" w:rsidRPr="00330C15">
        <w:rPr>
          <w:rFonts w:ascii="Times New Roman" w:eastAsia="Times New Roman" w:hAnsi="Times New Roman" w:cs="Times New Roman"/>
          <w:i/>
        </w:rPr>
        <w:t> </w:t>
      </w:r>
      <w:r w:rsidR="00B0294D" w:rsidRPr="00330C15">
        <w:rPr>
          <w:rFonts w:ascii="Times New Roman" w:eastAsia="Times New Roman" w:hAnsi="Times New Roman" w:cs="Times New Roman"/>
          <w:i/>
        </w:rPr>
        <w:t>1</w:t>
      </w:r>
      <w:r w:rsidRPr="00330C15">
        <w:rPr>
          <w:rFonts w:ascii="Times New Roman" w:eastAsia="Times New Roman" w:hAnsi="Times New Roman" w:cs="Times New Roman"/>
          <w:i/>
        </w:rPr>
        <w:t>) Determination 202</w:t>
      </w:r>
      <w:r w:rsidR="005B626C" w:rsidRPr="00330C15">
        <w:rPr>
          <w:rFonts w:ascii="Times New Roman" w:eastAsia="Times New Roman" w:hAnsi="Times New Roman" w:cs="Times New Roman"/>
          <w:i/>
        </w:rPr>
        <w:t>2</w:t>
      </w:r>
      <w:r w:rsidRPr="00330C15">
        <w:rPr>
          <w:rFonts w:ascii="Times New Roman" w:eastAsia="Times New Roman" w:hAnsi="Times New Roman" w:cs="Times New Roman"/>
        </w:rPr>
        <w:t xml:space="preserve">. </w:t>
      </w:r>
    </w:p>
    <w:p w14:paraId="43A2DD87" w14:textId="59DADD85" w:rsidR="002B675A" w:rsidRPr="00330C15" w:rsidRDefault="00B7399E">
      <w:pPr>
        <w:numPr>
          <w:ilvl w:val="0"/>
          <w:numId w:val="2"/>
        </w:numPr>
        <w:spacing w:after="292" w:line="248" w:lineRule="auto"/>
        <w:ind w:right="42" w:hanging="370"/>
      </w:pPr>
      <w:r w:rsidRPr="00330C15">
        <w:rPr>
          <w:rFonts w:ascii="Times New Roman" w:eastAsia="Times New Roman" w:hAnsi="Times New Roman" w:cs="Times New Roman"/>
        </w:rPr>
        <w:t xml:space="preserve">This instrument may also be cited as PB </w:t>
      </w:r>
      <w:r w:rsidR="005B626C" w:rsidRPr="00330C15">
        <w:rPr>
          <w:rFonts w:ascii="Times New Roman" w:eastAsia="Times New Roman" w:hAnsi="Times New Roman" w:cs="Times New Roman"/>
        </w:rPr>
        <w:t>10</w:t>
      </w:r>
      <w:r w:rsidRPr="00330C15">
        <w:rPr>
          <w:rFonts w:ascii="Times New Roman" w:eastAsia="Times New Roman" w:hAnsi="Times New Roman" w:cs="Times New Roman"/>
        </w:rPr>
        <w:t xml:space="preserve"> of</w:t>
      </w:r>
      <w:r w:rsidR="00156646" w:rsidRPr="00330C15">
        <w:rPr>
          <w:rFonts w:ascii="Times New Roman" w:eastAsia="Times New Roman" w:hAnsi="Times New Roman" w:cs="Times New Roman"/>
        </w:rPr>
        <w:t xml:space="preserve"> </w:t>
      </w:r>
      <w:r w:rsidR="005B626C" w:rsidRPr="00330C15">
        <w:rPr>
          <w:rFonts w:ascii="Times New Roman" w:eastAsia="Times New Roman" w:hAnsi="Times New Roman" w:cs="Times New Roman"/>
        </w:rPr>
        <w:t>2022</w:t>
      </w:r>
      <w:r w:rsidRPr="00330C15">
        <w:rPr>
          <w:rFonts w:ascii="Times New Roman" w:eastAsia="Times New Roman" w:hAnsi="Times New Roman" w:cs="Times New Roman"/>
        </w:rPr>
        <w:t xml:space="preserve">. </w:t>
      </w:r>
    </w:p>
    <w:p w14:paraId="5A195E8E" w14:textId="77777777" w:rsidR="002B675A" w:rsidRPr="00330C15" w:rsidRDefault="00B7399E">
      <w:pPr>
        <w:pStyle w:val="Heading2"/>
        <w:ind w:left="-5"/>
      </w:pPr>
      <w:r w:rsidRPr="00330C15">
        <w:t xml:space="preserve">2  Commencement </w:t>
      </w:r>
    </w:p>
    <w:p w14:paraId="1A4D579D" w14:textId="77777777" w:rsidR="002B675A" w:rsidRPr="00330C15" w:rsidRDefault="00B7399E">
      <w:pPr>
        <w:numPr>
          <w:ilvl w:val="0"/>
          <w:numId w:val="3"/>
        </w:numPr>
        <w:spacing w:after="38" w:line="248" w:lineRule="auto"/>
        <w:ind w:right="39" w:hanging="370"/>
      </w:pPr>
      <w:r w:rsidRPr="00330C15">
        <w:rPr>
          <w:rFonts w:ascii="Times New Roman" w:eastAsia="Times New Roman" w:hAnsi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426D656" w14:textId="77777777" w:rsidR="002B675A" w:rsidRPr="00330C15" w:rsidRDefault="00B7399E">
      <w:r w:rsidRPr="00330C15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380" w:type="dxa"/>
        <w:tblInd w:w="-14" w:type="dxa"/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2B675A" w:rsidRPr="00330C15" w14:paraId="24FE3164" w14:textId="77777777" w:rsidTr="003F37A6">
        <w:trPr>
          <w:trHeight w:val="132"/>
        </w:trPr>
        <w:tc>
          <w:tcPr>
            <w:tcW w:w="66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00F972D8" w14:textId="77777777" w:rsidR="002B675A" w:rsidRPr="00330C15" w:rsidRDefault="00B7399E" w:rsidP="007D550B">
            <w:pPr>
              <w:ind w:left="120"/>
              <w:contextualSpacing/>
            </w:pPr>
            <w:r w:rsidRPr="00330C15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330C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ation 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7CB77486" w14:textId="77777777" w:rsidR="002B675A" w:rsidRPr="00330C15" w:rsidRDefault="002B675A" w:rsidP="007D550B">
            <w:pPr>
              <w:contextualSpacing/>
            </w:pPr>
          </w:p>
        </w:tc>
      </w:tr>
      <w:tr w:rsidR="002B675A" w:rsidRPr="00330C15" w14:paraId="42641BBC" w14:textId="77777777" w:rsidTr="007D550B">
        <w:trPr>
          <w:trHeight w:val="21"/>
        </w:trPr>
        <w:tc>
          <w:tcPr>
            <w:tcW w:w="224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46B9A052" w14:textId="77777777" w:rsidR="002B675A" w:rsidRPr="00330C15" w:rsidRDefault="00B7399E">
            <w:pPr>
              <w:ind w:left="120"/>
            </w:pPr>
            <w:r w:rsidRPr="00330C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5A483F35" w14:textId="77777777" w:rsidR="002B675A" w:rsidRPr="00330C15" w:rsidRDefault="00B7399E">
            <w:r w:rsidRPr="00330C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20ADB0CB" w14:textId="77777777" w:rsidR="002B675A" w:rsidRPr="00330C15" w:rsidRDefault="00B7399E">
            <w:r w:rsidRPr="00330C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2B675A" w:rsidRPr="00330C15" w14:paraId="44B129DB" w14:textId="77777777" w:rsidTr="007D550B">
        <w:trPr>
          <w:trHeight w:val="16"/>
        </w:trPr>
        <w:tc>
          <w:tcPr>
            <w:tcW w:w="224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1588D9C9" w14:textId="77777777" w:rsidR="002B675A" w:rsidRPr="00330C15" w:rsidRDefault="00B7399E">
            <w:pPr>
              <w:ind w:left="120"/>
            </w:pPr>
            <w:r w:rsidRPr="00330C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E17A95E" w14:textId="77777777" w:rsidR="002B675A" w:rsidRPr="00330C15" w:rsidRDefault="00B7399E">
            <w:r w:rsidRPr="00330C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2CC96194" w14:textId="77777777" w:rsidR="002B675A" w:rsidRPr="00330C15" w:rsidRDefault="00B7399E">
            <w:r w:rsidRPr="00330C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2B675A" w:rsidRPr="00330C15" w14:paraId="323B5783" w14:textId="77777777" w:rsidTr="003F37A6">
        <w:trPr>
          <w:trHeight w:val="571"/>
        </w:trPr>
        <w:tc>
          <w:tcPr>
            <w:tcW w:w="22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B9F8E26" w14:textId="77777777" w:rsidR="002B675A" w:rsidRPr="00330C15" w:rsidRDefault="00B7399E" w:rsidP="003F37A6">
            <w:pPr>
              <w:ind w:left="120"/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31D2E9C" w14:textId="7BA8AFA2" w:rsidR="002B675A" w:rsidRPr="00330C15" w:rsidRDefault="005B626C" w:rsidP="00726848">
            <w:r w:rsidRPr="00330C1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26848" w:rsidRPr="00330C1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 February 2022.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191D23D" w14:textId="22A91612" w:rsidR="002B675A" w:rsidRPr="00330C15" w:rsidRDefault="005B626C">
            <w:r w:rsidRPr="00330C1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26848" w:rsidRPr="00330C1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 February 2022.</w:t>
            </w:r>
          </w:p>
        </w:tc>
      </w:tr>
    </w:tbl>
    <w:p w14:paraId="2998FEE7" w14:textId="7C0D12B9" w:rsidR="002B675A" w:rsidRPr="00330C15" w:rsidRDefault="00B7399E">
      <w:pPr>
        <w:spacing w:after="239" w:line="243" w:lineRule="auto"/>
        <w:ind w:left="1986" w:right="152" w:hanging="853"/>
      </w:pPr>
      <w:r w:rsidRPr="00330C15">
        <w:rPr>
          <w:rFonts w:ascii="Times New Roman" w:eastAsia="Times New Roman" w:hAnsi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6D77B43D" w14:textId="77777777" w:rsidR="002B675A" w:rsidRPr="00330C15" w:rsidRDefault="00B7399E" w:rsidP="007D550B">
      <w:pPr>
        <w:numPr>
          <w:ilvl w:val="0"/>
          <w:numId w:val="3"/>
        </w:numPr>
        <w:spacing w:after="10" w:line="248" w:lineRule="auto"/>
        <w:ind w:right="39" w:hanging="370"/>
      </w:pPr>
      <w:r w:rsidRPr="00330C15">
        <w:rPr>
          <w:rFonts w:ascii="Times New Roman" w:eastAsia="Times New Roman" w:hAnsi="Times New Roman" w:cs="Times New Roman"/>
        </w:rPr>
        <w:t xml:space="preserve">Any information in column 3 of the table is not part of this instrument. </w:t>
      </w:r>
    </w:p>
    <w:p w14:paraId="244A7D93" w14:textId="77777777" w:rsidR="002B675A" w:rsidRPr="00330C15" w:rsidRDefault="00B7399E" w:rsidP="007D550B">
      <w:pPr>
        <w:spacing w:after="290" w:line="248" w:lineRule="auto"/>
        <w:ind w:left="1090" w:right="39" w:hanging="10"/>
      </w:pPr>
      <w:r w:rsidRPr="00330C15">
        <w:rPr>
          <w:rFonts w:ascii="Times New Roman" w:eastAsia="Times New Roman" w:hAnsi="Times New Roman" w:cs="Times New Roman"/>
        </w:rPr>
        <w:t xml:space="preserve">Information may be inserted in this column, or information in it may be edited, in any published version of this instrument. </w:t>
      </w:r>
    </w:p>
    <w:p w14:paraId="58C03C27" w14:textId="77777777" w:rsidR="002B675A" w:rsidRPr="00330C15" w:rsidRDefault="00B7399E">
      <w:pPr>
        <w:pStyle w:val="Heading2"/>
        <w:ind w:left="-5"/>
      </w:pPr>
      <w:r w:rsidRPr="00330C15">
        <w:t xml:space="preserve">3  Authority </w:t>
      </w:r>
    </w:p>
    <w:p w14:paraId="61D09682" w14:textId="77777777" w:rsidR="002B675A" w:rsidRPr="00330C15" w:rsidRDefault="00B7399E">
      <w:pPr>
        <w:spacing w:after="288" w:line="248" w:lineRule="auto"/>
        <w:ind w:left="1118" w:right="39" w:hanging="1133"/>
      </w:pPr>
      <w:r w:rsidRPr="00330C15">
        <w:rPr>
          <w:rFonts w:ascii="Times New Roman" w:eastAsia="Times New Roman" w:hAnsi="Times New Roman" w:cs="Times New Roman"/>
        </w:rPr>
        <w:t xml:space="preserve"> </w:t>
      </w:r>
      <w:r w:rsidRPr="00330C15">
        <w:rPr>
          <w:rFonts w:ascii="Times New Roman" w:eastAsia="Times New Roman" w:hAnsi="Times New Roman" w:cs="Times New Roman"/>
        </w:rPr>
        <w:tab/>
        <w:t xml:space="preserve"> This instrument is made under subsection 89A(3) of the </w:t>
      </w:r>
      <w:r w:rsidRPr="00330C15">
        <w:rPr>
          <w:rFonts w:ascii="Times New Roman" w:eastAsia="Times New Roman" w:hAnsi="Times New Roman" w:cs="Times New Roman"/>
          <w:i/>
        </w:rPr>
        <w:t>National Health Act 1953</w:t>
      </w:r>
      <w:r w:rsidRPr="00330C15">
        <w:rPr>
          <w:rFonts w:ascii="Times New Roman" w:eastAsia="Times New Roman" w:hAnsi="Times New Roman" w:cs="Times New Roman"/>
        </w:rPr>
        <w:t xml:space="preserve">. </w:t>
      </w:r>
    </w:p>
    <w:p w14:paraId="1A2ADA1D" w14:textId="77777777" w:rsidR="002B675A" w:rsidRPr="00330C15" w:rsidRDefault="00B7399E">
      <w:pPr>
        <w:pStyle w:val="Heading2"/>
        <w:ind w:left="-5"/>
      </w:pPr>
      <w:r w:rsidRPr="00330C15">
        <w:t xml:space="preserve">4  Schedules </w:t>
      </w:r>
    </w:p>
    <w:p w14:paraId="78FE38B0" w14:textId="6A07AFA8" w:rsidR="007B4512" w:rsidRPr="00330C15" w:rsidRDefault="00B7399E">
      <w:pPr>
        <w:spacing w:after="3808" w:line="248" w:lineRule="auto"/>
        <w:ind w:left="1118" w:right="39" w:hanging="1133"/>
        <w:rPr>
          <w:rFonts w:ascii="Times New Roman" w:eastAsia="Times New Roman" w:hAnsi="Times New Roman" w:cs="Times New Roman"/>
        </w:rPr>
      </w:pPr>
      <w:r w:rsidRPr="00330C15">
        <w:rPr>
          <w:rFonts w:ascii="Times New Roman" w:eastAsia="Times New Roman" w:hAnsi="Times New Roman" w:cs="Times New Roman"/>
        </w:rPr>
        <w:t xml:space="preserve"> </w:t>
      </w:r>
      <w:r w:rsidRPr="00330C15">
        <w:rPr>
          <w:rFonts w:ascii="Times New Roman" w:eastAsia="Times New Roman" w:hAnsi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6471FFDA" w14:textId="77777777" w:rsidR="007B4512" w:rsidRPr="00330C15" w:rsidRDefault="007B4512">
      <w:pPr>
        <w:rPr>
          <w:rFonts w:ascii="Times New Roman" w:eastAsia="Times New Roman" w:hAnsi="Times New Roman" w:cs="Times New Roman"/>
        </w:rPr>
      </w:pPr>
      <w:r w:rsidRPr="00330C15">
        <w:rPr>
          <w:rFonts w:ascii="Times New Roman" w:eastAsia="Times New Roman" w:hAnsi="Times New Roman" w:cs="Times New Roman"/>
        </w:rPr>
        <w:br w:type="page"/>
      </w:r>
    </w:p>
    <w:p w14:paraId="2577F687" w14:textId="4C9A02DD" w:rsidR="002B675A" w:rsidRPr="00330C15" w:rsidRDefault="007B4512" w:rsidP="007B4512">
      <w:pPr>
        <w:spacing w:after="11"/>
        <w:ind w:left="-5" w:hanging="10"/>
      </w:pPr>
      <w:r w:rsidRPr="00330C15">
        <w:rPr>
          <w:rFonts w:ascii="Times New Roman" w:eastAsia="Times New Roman" w:hAnsi="Times New Roman" w:cs="Times New Roman"/>
          <w:b/>
          <w:sz w:val="20"/>
        </w:rPr>
        <w:lastRenderedPageBreak/>
        <w:t>Schedule 1</w:t>
      </w:r>
      <w:r w:rsidRPr="00330C15">
        <w:rPr>
          <w:rFonts w:ascii="Times New Roman" w:eastAsia="Times New Roman" w:hAnsi="Times New Roman" w:cs="Times New Roman"/>
          <w:sz w:val="20"/>
        </w:rPr>
        <w:t xml:space="preserve">  Amendments</w:t>
      </w:r>
      <w:r w:rsidRPr="00330C1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B6CAFBA" w14:textId="77777777" w:rsidR="007B4512" w:rsidRPr="00330C15" w:rsidRDefault="007B4512" w:rsidP="007B4512">
      <w:pPr>
        <w:spacing w:after="11"/>
        <w:ind w:left="-5" w:hanging="10"/>
      </w:pPr>
    </w:p>
    <w:p w14:paraId="0E7812F2" w14:textId="77777777" w:rsidR="002B675A" w:rsidRPr="00330C15" w:rsidRDefault="00B7399E">
      <w:pPr>
        <w:spacing w:after="207"/>
        <w:ind w:left="-29"/>
      </w:pPr>
      <w:r w:rsidRPr="00330C15">
        <w:rPr>
          <w:noProof/>
        </w:rPr>
        <mc:AlternateContent>
          <mc:Choice Requires="wpg">
            <w:drawing>
              <wp:inline distT="0" distB="0" distL="0" distR="0" wp14:anchorId="0E36E6E2" wp14:editId="6B4422CC">
                <wp:extent cx="5316601" cy="9144"/>
                <wp:effectExtent l="0" t="0" r="0" b="0"/>
                <wp:docPr id="3370" name="Group 3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601" cy="9144"/>
                          <a:chOff x="0" y="0"/>
                          <a:chExt cx="5316601" cy="9144"/>
                        </a:xfrm>
                      </wpg:grpSpPr>
                      <wps:wsp>
                        <wps:cNvPr id="4649" name="Shape 4649"/>
                        <wps:cNvSpPr/>
                        <wps:spPr>
                          <a:xfrm>
                            <a:off x="0" y="0"/>
                            <a:ext cx="5316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9144">
                                <a:moveTo>
                                  <a:pt x="0" y="0"/>
                                </a:moveTo>
                                <a:lnTo>
                                  <a:pt x="5316601" y="0"/>
                                </a:lnTo>
                                <a:lnTo>
                                  <a:pt x="5316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01D15" id="Group 3370" o:spid="_x0000_s1026" style="width:418.65pt;height:.7pt;mso-position-horizontal-relative:char;mso-position-vertical-relative:lin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">
                <v:shape id="Shape 4649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" path="m,l5316601,r,9144l,9144,,e" fillcolor="black" stroked="f" strokeweight="0">
                  <v:stroke miterlimit="83231f" joinstyle="miter"/>
                  <v:path arrowok="t" textboxrect="0,0,5316601,9144"/>
                </v:shape>
                <w10:anchorlock/>
              </v:group>
            </w:pict>
          </mc:Fallback>
        </mc:AlternateContent>
      </w:r>
    </w:p>
    <w:p w14:paraId="2F7B7E18" w14:textId="77777777" w:rsidR="002B675A" w:rsidRPr="00330C15" w:rsidRDefault="00B7399E">
      <w:pPr>
        <w:pStyle w:val="Heading2"/>
        <w:spacing w:after="0"/>
        <w:ind w:left="0" w:firstLine="0"/>
      </w:pPr>
      <w:r w:rsidRPr="00330C15">
        <w:rPr>
          <w:rFonts w:ascii="Arial" w:eastAsia="Arial" w:hAnsi="Arial" w:cs="Arial"/>
          <w:sz w:val="32"/>
        </w:rPr>
        <w:t xml:space="preserve">Schedule 1—Amendments </w:t>
      </w:r>
    </w:p>
    <w:p w14:paraId="2FA130B1" w14:textId="77777777" w:rsidR="002B675A" w:rsidRPr="00330C15" w:rsidRDefault="00B7399E">
      <w:pPr>
        <w:spacing w:after="372"/>
      </w:pPr>
      <w:r w:rsidRPr="00330C15">
        <w:rPr>
          <w:rFonts w:ascii="Times New Roman" w:eastAsia="Times New Roman" w:hAnsi="Times New Roman" w:cs="Times New Roman"/>
          <w:sz w:val="16"/>
        </w:rPr>
        <w:t xml:space="preserve">   </w:t>
      </w:r>
    </w:p>
    <w:p w14:paraId="55D5C533" w14:textId="77777777" w:rsidR="002B675A" w:rsidRPr="00330C15" w:rsidRDefault="00B7399E">
      <w:pPr>
        <w:spacing w:after="13" w:line="248" w:lineRule="auto"/>
        <w:ind w:left="-5" w:hanging="10"/>
      </w:pPr>
      <w:r w:rsidRPr="00330C15">
        <w:rPr>
          <w:rFonts w:ascii="Times New Roman" w:eastAsia="Times New Roman" w:hAnsi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04FB19A3" w14:textId="7807AED3" w:rsidR="002B675A" w:rsidRPr="00330C15" w:rsidRDefault="00B7399E" w:rsidP="004C6D41">
      <w:pPr>
        <w:spacing w:after="172" w:line="248" w:lineRule="auto"/>
      </w:pPr>
      <w:r w:rsidRPr="00330C15">
        <w:rPr>
          <w:rFonts w:ascii="Times New Roman" w:eastAsia="Times New Roman" w:hAnsi="Times New Roman" w:cs="Times New Roman"/>
          <w:b/>
          <w:i/>
          <w:sz w:val="28"/>
        </w:rPr>
        <w:t>Medicines without Prescription during Shortages) Determinatio</w:t>
      </w:r>
      <w:r w:rsidR="007D550B" w:rsidRPr="00330C15">
        <w:rPr>
          <w:rFonts w:ascii="Times New Roman" w:eastAsia="Times New Roman" w:hAnsi="Times New Roman" w:cs="Times New Roman"/>
          <w:b/>
          <w:i/>
          <w:sz w:val="28"/>
        </w:rPr>
        <w:t xml:space="preserve">n </w:t>
      </w:r>
      <w:r w:rsidR="00B0294D" w:rsidRPr="00330C15">
        <w:rPr>
          <w:rFonts w:ascii="Times New Roman" w:eastAsia="Times New Roman" w:hAnsi="Times New Roman" w:cs="Times New Roman"/>
          <w:b/>
          <w:i/>
          <w:sz w:val="28"/>
        </w:rPr>
        <w:t>202</w:t>
      </w:r>
      <w:r w:rsidR="007D550B" w:rsidRPr="00330C15">
        <w:rPr>
          <w:rFonts w:ascii="Times New Roman" w:eastAsia="Times New Roman" w:hAnsi="Times New Roman" w:cs="Times New Roman"/>
          <w:b/>
          <w:i/>
          <w:sz w:val="28"/>
        </w:rPr>
        <w:t>1</w:t>
      </w:r>
    </w:p>
    <w:p w14:paraId="3013291B" w14:textId="77777777" w:rsidR="002B675A" w:rsidRPr="00330C15" w:rsidRDefault="00B7399E">
      <w:pPr>
        <w:spacing w:after="36"/>
      </w:pPr>
      <w:r w:rsidRPr="00330C15">
        <w:rPr>
          <w:rFonts w:ascii="Arial" w:eastAsia="Arial" w:hAnsi="Arial" w:cs="Arial"/>
          <w:b/>
          <w:sz w:val="24"/>
        </w:rPr>
        <w:t xml:space="preserve">1  Subsection 5(8) (at the end of the table) </w:t>
      </w:r>
    </w:p>
    <w:p w14:paraId="6A1CAEB2" w14:textId="77777777" w:rsidR="002B675A" w:rsidRPr="00330C15" w:rsidRDefault="00B7399E">
      <w:pPr>
        <w:spacing w:after="38" w:line="248" w:lineRule="auto"/>
        <w:ind w:left="718" w:right="39" w:hanging="10"/>
      </w:pPr>
      <w:r w:rsidRPr="00330C15">
        <w:rPr>
          <w:rFonts w:ascii="Times New Roman" w:eastAsia="Times New Roman" w:hAnsi="Times New Roman" w:cs="Times New Roman"/>
        </w:rPr>
        <w:t xml:space="preserve">Add: </w:t>
      </w:r>
    </w:p>
    <w:p w14:paraId="6966E436" w14:textId="77777777" w:rsidR="002B675A" w:rsidRPr="00330C15" w:rsidRDefault="00B7399E">
      <w:r w:rsidRPr="00330C15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7836" w:type="dxa"/>
        <w:tblInd w:w="11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687"/>
        <w:gridCol w:w="3554"/>
      </w:tblGrid>
      <w:tr w:rsidR="002B675A" w:rsidRPr="00330C15" w14:paraId="3E6D576C" w14:textId="77777777" w:rsidTr="00640662">
        <w:trPr>
          <w:trHeight w:val="1319"/>
        </w:trPr>
        <w:tc>
          <w:tcPr>
            <w:tcW w:w="595" w:type="dxa"/>
            <w:tcBorders>
              <w:bottom w:val="single" w:sz="12" w:space="0" w:color="auto"/>
            </w:tcBorders>
          </w:tcPr>
          <w:p w14:paraId="2B4DEDFE" w14:textId="5A20AE11" w:rsidR="002B675A" w:rsidRPr="00330C15" w:rsidRDefault="00FA4B1D">
            <w:r w:rsidRPr="00330C1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687" w:type="dxa"/>
            <w:tcBorders>
              <w:bottom w:val="single" w:sz="12" w:space="0" w:color="auto"/>
            </w:tcBorders>
          </w:tcPr>
          <w:p w14:paraId="67B00535" w14:textId="32C2A3CF" w:rsidR="002B675A" w:rsidRPr="00330C15" w:rsidRDefault="00B7399E">
            <w:pPr>
              <w:spacing w:after="51"/>
              <w:ind w:left="118"/>
            </w:pPr>
            <w:bookmarkStart w:id="0" w:name="_Hlk94182798"/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Listed drug: </w:t>
            </w:r>
            <w:r w:rsidR="005B626C" w:rsidRPr="00330C15">
              <w:rPr>
                <w:rFonts w:ascii="Times New Roman" w:eastAsia="Times New Roman" w:hAnsi="Times New Roman" w:cs="Times New Roman"/>
                <w:sz w:val="20"/>
              </w:rPr>
              <w:t>Abatacept</w:t>
            </w:r>
          </w:p>
          <w:p w14:paraId="66C4BD95" w14:textId="701309AC" w:rsidR="002B675A" w:rsidRPr="00330C15" w:rsidRDefault="00B7399E">
            <w:pPr>
              <w:spacing w:after="51"/>
              <w:ind w:left="118"/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Form: </w:t>
            </w:r>
            <w:r w:rsidR="005B626C" w:rsidRPr="00330C15">
              <w:rPr>
                <w:rFonts w:ascii="Times New Roman" w:eastAsia="Times New Roman" w:hAnsi="Times New Roman" w:cs="Times New Roman"/>
                <w:sz w:val="20"/>
              </w:rPr>
              <w:t>Injection 125 mg in 1 mL single dose autoinjector</w:t>
            </w:r>
          </w:p>
          <w:p w14:paraId="0B3E85A9" w14:textId="20838919" w:rsidR="005B626C" w:rsidRPr="00330C15" w:rsidRDefault="00640662">
            <w:pPr>
              <w:spacing w:line="312" w:lineRule="auto"/>
              <w:ind w:left="118" w:right="700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Manner of administration: </w:t>
            </w:r>
            <w:r w:rsidR="005B626C" w:rsidRPr="00330C15">
              <w:rPr>
                <w:rFonts w:ascii="Times New Roman" w:eastAsia="Times New Roman" w:hAnsi="Times New Roman" w:cs="Times New Roman"/>
                <w:sz w:val="20"/>
              </w:rPr>
              <w:t>Injection</w:t>
            </w:r>
          </w:p>
          <w:p w14:paraId="7BFF12B4" w14:textId="2EDD33B5" w:rsidR="002B675A" w:rsidRPr="00330C15" w:rsidRDefault="00B7399E" w:rsidP="00640662">
            <w:pPr>
              <w:spacing w:line="312" w:lineRule="auto"/>
              <w:ind w:left="118" w:right="700"/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Brand: </w:t>
            </w:r>
            <w:r w:rsidR="005B626C" w:rsidRPr="00330C15">
              <w:rPr>
                <w:rFonts w:ascii="Times New Roman" w:eastAsia="Times New Roman" w:hAnsi="Times New Roman" w:cs="Times New Roman"/>
                <w:sz w:val="20"/>
              </w:rPr>
              <w:t xml:space="preserve">Orencia </w:t>
            </w:r>
            <w:proofErr w:type="spellStart"/>
            <w:r w:rsidR="005B626C" w:rsidRPr="00330C15">
              <w:rPr>
                <w:rFonts w:ascii="Times New Roman" w:eastAsia="Times New Roman" w:hAnsi="Times New Roman" w:cs="Times New Roman"/>
                <w:sz w:val="20"/>
              </w:rPr>
              <w:t>ClickJect</w:t>
            </w:r>
            <w:proofErr w:type="spellEnd"/>
            <w:r w:rsidR="005B626C" w:rsidRPr="00330C1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End w:id="0"/>
          </w:p>
        </w:tc>
        <w:tc>
          <w:tcPr>
            <w:tcW w:w="3554" w:type="dxa"/>
            <w:tcBorders>
              <w:bottom w:val="single" w:sz="12" w:space="0" w:color="auto"/>
            </w:tcBorders>
          </w:tcPr>
          <w:p w14:paraId="037D743D" w14:textId="61A14D33" w:rsidR="002B675A" w:rsidRPr="00330C15" w:rsidRDefault="00B7399E">
            <w:pPr>
              <w:spacing w:after="51"/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>Listed drug: Abatacept</w:t>
            </w:r>
          </w:p>
          <w:p w14:paraId="7EE0EA8C" w14:textId="041B8EBF" w:rsidR="002B675A" w:rsidRPr="00330C15" w:rsidRDefault="00B7399E">
            <w:pPr>
              <w:spacing w:after="51"/>
              <w:jc w:val="both"/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>Form: Injection 125 mg in 1 mL single dose pre-filled syringe</w:t>
            </w:r>
          </w:p>
          <w:p w14:paraId="3D9B61B6" w14:textId="303FFA79" w:rsidR="00B7399E" w:rsidRPr="00330C15" w:rsidRDefault="00B7399E">
            <w:pPr>
              <w:spacing w:line="312" w:lineRule="auto"/>
              <w:ind w:right="89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Manner of administration: Injection </w:t>
            </w:r>
          </w:p>
          <w:p w14:paraId="3090CF4C" w14:textId="3421317D" w:rsidR="002B675A" w:rsidRPr="00330C15" w:rsidRDefault="00B7399E" w:rsidP="00640662">
            <w:pPr>
              <w:spacing w:line="312" w:lineRule="auto"/>
              <w:ind w:right="89"/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Brand: Orencia </w:t>
            </w:r>
          </w:p>
        </w:tc>
      </w:tr>
      <w:tr w:rsidR="00640662" w14:paraId="04314BA7" w14:textId="77777777" w:rsidTr="00640662">
        <w:trPr>
          <w:trHeight w:val="1319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4D409286" w14:textId="722FF95E" w:rsidR="00640662" w:rsidRPr="00330C15" w:rsidRDefault="0064066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</w:tcBorders>
          </w:tcPr>
          <w:p w14:paraId="1066B53D" w14:textId="77777777" w:rsidR="00640662" w:rsidRPr="00330C15" w:rsidRDefault="00640662">
            <w:pPr>
              <w:spacing w:after="51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Listed drug: Abatacept </w:t>
            </w:r>
          </w:p>
          <w:p w14:paraId="6081B7A0" w14:textId="115124A6" w:rsidR="00640662" w:rsidRPr="00330C15" w:rsidRDefault="00640662">
            <w:pPr>
              <w:spacing w:after="51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Form: Injection 125 mg in 1 mL dose single dose pre-filled syringe </w:t>
            </w:r>
          </w:p>
          <w:p w14:paraId="7F25C4DD" w14:textId="77777777" w:rsidR="00640662" w:rsidRPr="00330C15" w:rsidRDefault="00640662" w:rsidP="00640662">
            <w:pPr>
              <w:spacing w:after="51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>Manner of administration: Injection</w:t>
            </w:r>
          </w:p>
          <w:p w14:paraId="4142028F" w14:textId="7C37AE47" w:rsidR="00640662" w:rsidRPr="00330C15" w:rsidRDefault="00640662" w:rsidP="00640662">
            <w:pPr>
              <w:spacing w:after="51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>Brand: Orencia</w:t>
            </w:r>
          </w:p>
        </w:tc>
        <w:tc>
          <w:tcPr>
            <w:tcW w:w="3554" w:type="dxa"/>
            <w:tcBorders>
              <w:top w:val="single" w:sz="12" w:space="0" w:color="auto"/>
              <w:bottom w:val="single" w:sz="12" w:space="0" w:color="auto"/>
            </w:tcBorders>
          </w:tcPr>
          <w:p w14:paraId="6A2593B0" w14:textId="3E9FA533" w:rsidR="00640662" w:rsidRPr="00330C15" w:rsidRDefault="00640662">
            <w:pPr>
              <w:spacing w:after="51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>Listed drug: Abatacept</w:t>
            </w:r>
          </w:p>
          <w:p w14:paraId="1488E66D" w14:textId="74ED11F8" w:rsidR="00640662" w:rsidRPr="00330C15" w:rsidRDefault="00640662">
            <w:pPr>
              <w:spacing w:after="51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Form: Injection 125 mg in 1 mL single autoinjector </w:t>
            </w:r>
          </w:p>
          <w:p w14:paraId="3323B3E7" w14:textId="77777777" w:rsidR="00640662" w:rsidRPr="00330C15" w:rsidRDefault="00640662">
            <w:pPr>
              <w:spacing w:after="51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Manner of administration: Injection </w:t>
            </w:r>
          </w:p>
          <w:p w14:paraId="1C6906A9" w14:textId="0DBD52F2" w:rsidR="00640662" w:rsidRDefault="00640662">
            <w:pPr>
              <w:spacing w:after="51"/>
              <w:rPr>
                <w:rFonts w:ascii="Times New Roman" w:eastAsia="Times New Roman" w:hAnsi="Times New Roman" w:cs="Times New Roman"/>
                <w:sz w:val="20"/>
              </w:rPr>
            </w:pPr>
            <w:r w:rsidRPr="00330C15">
              <w:rPr>
                <w:rFonts w:ascii="Times New Roman" w:eastAsia="Times New Roman" w:hAnsi="Times New Roman" w:cs="Times New Roman"/>
                <w:sz w:val="20"/>
              </w:rPr>
              <w:t xml:space="preserve">Brand: Orencia </w:t>
            </w:r>
            <w:proofErr w:type="spellStart"/>
            <w:r w:rsidRPr="00330C15">
              <w:rPr>
                <w:rFonts w:ascii="Times New Roman" w:eastAsia="Times New Roman" w:hAnsi="Times New Roman" w:cs="Times New Roman"/>
                <w:sz w:val="20"/>
              </w:rPr>
              <w:t>ClickJect</w:t>
            </w:r>
            <w:proofErr w:type="spellEnd"/>
          </w:p>
        </w:tc>
      </w:tr>
    </w:tbl>
    <w:p w14:paraId="3CCB0B63" w14:textId="7BB98246" w:rsidR="00B0294D" w:rsidRPr="001B07EF" w:rsidRDefault="007B4512" w:rsidP="007B4512">
      <w:pPr>
        <w:spacing w:line="312" w:lineRule="auto"/>
        <w:ind w:left="142" w:right="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0294D" w:rsidRPr="001B07EF" w:rsidSect="007B4512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799" w:right="1643" w:bottom="705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46CEB" w14:textId="77777777" w:rsidR="00E26D64" w:rsidRDefault="00E26D64">
      <w:r>
        <w:separator/>
      </w:r>
    </w:p>
  </w:endnote>
  <w:endnote w:type="continuationSeparator" w:id="0">
    <w:p w14:paraId="6D17B8D9" w14:textId="77777777" w:rsidR="00E26D64" w:rsidRDefault="00E2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A54E" w14:textId="24EBD4F5" w:rsidR="002B675A" w:rsidRDefault="002B67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54DB" w14:textId="6587F695" w:rsidR="002B675A" w:rsidRDefault="002B67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EDA9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6340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0AB99" w14:textId="6E5F234B" w:rsidR="007B4512" w:rsidRDefault="007B4512">
        <w:pPr>
          <w:pStyle w:val="Footer"/>
          <w:jc w:val="right"/>
        </w:pPr>
        <w:r w:rsidRPr="007B4512">
          <w:rPr>
            <w:i/>
            <w:iCs/>
          </w:rPr>
          <w:fldChar w:fldCharType="begin"/>
        </w:r>
        <w:r w:rsidRPr="007B4512">
          <w:rPr>
            <w:i/>
            <w:iCs/>
          </w:rPr>
          <w:instrText xml:space="preserve"> PAGE   \* MERGEFORMAT </w:instrText>
        </w:r>
        <w:r w:rsidRPr="007B4512">
          <w:rPr>
            <w:i/>
            <w:iCs/>
          </w:rPr>
          <w:fldChar w:fldCharType="separate"/>
        </w:r>
        <w:r w:rsidR="00CB4B14">
          <w:rPr>
            <w:i/>
            <w:iCs/>
            <w:noProof/>
          </w:rPr>
          <w:t>2</w:t>
        </w:r>
        <w:r w:rsidRPr="007B4512">
          <w:rPr>
            <w:i/>
            <w:iCs/>
            <w:noProof/>
          </w:rPr>
          <w:fldChar w:fldCharType="end"/>
        </w:r>
      </w:p>
    </w:sdtContent>
  </w:sdt>
  <w:p w14:paraId="222DC815" w14:textId="67D8890F" w:rsidR="002B675A" w:rsidRDefault="002B67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DBB4" w14:textId="583123CE" w:rsidR="002B675A" w:rsidRDefault="002B67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6962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E6C3" w14:textId="77777777" w:rsidR="002B675A" w:rsidRDefault="002B675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B0F8" w14:textId="179AB3AE" w:rsidR="002B675A" w:rsidRDefault="002B675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78E3A" w14:textId="77777777" w:rsidR="002B675A" w:rsidRDefault="00B7399E">
    <w:r>
      <w:rPr>
        <w:rFonts w:ascii="Times New Roman" w:eastAsia="Times New Roman" w:hAnsi="Times New Roman" w:cs="Times New Roman"/>
        <w:i/>
        <w:sz w:val="18"/>
      </w:rPr>
      <w:t xml:space="preserve">OPC65495 - 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20BBF" w14:textId="77777777" w:rsidR="00E26D64" w:rsidRDefault="00E26D64">
      <w:pPr>
        <w:spacing w:line="272" w:lineRule="auto"/>
        <w:ind w:right="926"/>
      </w:pPr>
      <w:r>
        <w:separator/>
      </w:r>
    </w:p>
  </w:footnote>
  <w:footnote w:type="continuationSeparator" w:id="0">
    <w:p w14:paraId="79C91591" w14:textId="77777777" w:rsidR="00E26D64" w:rsidRDefault="00E26D64">
      <w:pPr>
        <w:spacing w:line="272" w:lineRule="auto"/>
        <w:ind w:right="9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6942" w14:textId="77777777" w:rsidR="00231466" w:rsidRDefault="00231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BD2CF" w14:textId="77777777" w:rsidR="00231466" w:rsidRDefault="00231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5906F" w14:textId="77777777" w:rsidR="00231466" w:rsidRDefault="00231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2D7"/>
    <w:multiLevelType w:val="hybridMultilevel"/>
    <w:tmpl w:val="F96EA5D6"/>
    <w:lvl w:ilvl="0" w:tplc="73C26AA4">
      <w:start w:val="1"/>
      <w:numFmt w:val="lowerLetter"/>
      <w:lvlText w:val="(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CA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E5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A2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A2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29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246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C80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C0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8685E"/>
    <w:multiLevelType w:val="hybridMultilevel"/>
    <w:tmpl w:val="47840F4C"/>
    <w:lvl w:ilvl="0" w:tplc="0D5E17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CE521B"/>
    <w:multiLevelType w:val="hybridMultilevel"/>
    <w:tmpl w:val="27040A48"/>
    <w:lvl w:ilvl="0" w:tplc="E00EFF48">
      <w:start w:val="1"/>
      <w:numFmt w:val="lowerLetter"/>
      <w:lvlText w:val="(%1)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E48C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E94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62AB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DAEFE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6DCF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080C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E484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30447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12581"/>
    <w:multiLevelType w:val="hybridMultilevel"/>
    <w:tmpl w:val="23225AE2"/>
    <w:lvl w:ilvl="0" w:tplc="EFF63FD0">
      <w:start w:val="3"/>
      <w:numFmt w:val="lowerLetter"/>
      <w:lvlText w:val="(%1)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E8C8CC">
      <w:start w:val="1"/>
      <w:numFmt w:val="lowerLetter"/>
      <w:lvlText w:val="%2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63970">
      <w:start w:val="1"/>
      <w:numFmt w:val="lowerRoman"/>
      <w:lvlText w:val="%3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74DD08">
      <w:start w:val="1"/>
      <w:numFmt w:val="decimal"/>
      <w:lvlText w:val="%4"/>
      <w:lvlJc w:val="left"/>
      <w:pPr>
        <w:ind w:left="7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C1DE0">
      <w:start w:val="1"/>
      <w:numFmt w:val="lowerLetter"/>
      <w:lvlText w:val="%5"/>
      <w:lvlJc w:val="left"/>
      <w:pPr>
        <w:ind w:left="7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FF06">
      <w:start w:val="1"/>
      <w:numFmt w:val="lowerRoman"/>
      <w:lvlText w:val="%6"/>
      <w:lvlJc w:val="left"/>
      <w:pPr>
        <w:ind w:left="8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6B14E">
      <w:start w:val="1"/>
      <w:numFmt w:val="decimal"/>
      <w:lvlText w:val="%7"/>
      <w:lvlJc w:val="left"/>
      <w:pPr>
        <w:ind w:left="9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0D3A4">
      <w:start w:val="1"/>
      <w:numFmt w:val="lowerLetter"/>
      <w:lvlText w:val="%8"/>
      <w:lvlJc w:val="left"/>
      <w:pPr>
        <w:ind w:left="10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0F53A">
      <w:start w:val="1"/>
      <w:numFmt w:val="lowerRoman"/>
      <w:lvlText w:val="%9"/>
      <w:lvlJc w:val="left"/>
      <w:pPr>
        <w:ind w:left="10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C92533"/>
    <w:multiLevelType w:val="hybridMultilevel"/>
    <w:tmpl w:val="B0149C5C"/>
    <w:lvl w:ilvl="0" w:tplc="E960B7B4">
      <w:start w:val="1"/>
      <w:numFmt w:val="decimal"/>
      <w:lvlText w:val="%1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72971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3E9CC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4C55E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74CA46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A49B7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6C6E7E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1E199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7298C2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A"/>
    <w:rsid w:val="00156646"/>
    <w:rsid w:val="001B07EF"/>
    <w:rsid w:val="00231466"/>
    <w:rsid w:val="002614A9"/>
    <w:rsid w:val="002B675A"/>
    <w:rsid w:val="00330C15"/>
    <w:rsid w:val="00355C43"/>
    <w:rsid w:val="003F37A6"/>
    <w:rsid w:val="004C6D41"/>
    <w:rsid w:val="005B626C"/>
    <w:rsid w:val="005D45F8"/>
    <w:rsid w:val="00640662"/>
    <w:rsid w:val="00726848"/>
    <w:rsid w:val="007B4512"/>
    <w:rsid w:val="007D550B"/>
    <w:rsid w:val="00991711"/>
    <w:rsid w:val="00A01A66"/>
    <w:rsid w:val="00B0294D"/>
    <w:rsid w:val="00B7399E"/>
    <w:rsid w:val="00CB4B14"/>
    <w:rsid w:val="00E26D64"/>
    <w:rsid w:val="00E75468"/>
    <w:rsid w:val="00F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3C1AD9"/>
  <w15:docId w15:val="{7C8A3765-74D6-4FA8-BDEB-71D81F4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72" w:lineRule="auto"/>
      <w:ind w:right="926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4A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4A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6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6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1466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1466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FC22-AD9D-4A09-8997-EA36F9F3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DHILLON, Rav</dc:creator>
  <cp:keywords/>
  <cp:lastModifiedBy>GOLKOWSKI, Izabel</cp:lastModifiedBy>
  <cp:revision>2</cp:revision>
  <dcterms:created xsi:type="dcterms:W3CDTF">2022-02-07T00:52:00Z</dcterms:created>
  <dcterms:modified xsi:type="dcterms:W3CDTF">2022-02-07T00:52:00Z</dcterms:modified>
</cp:coreProperties>
</file>