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BC3C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4F6E18E" wp14:editId="5E37C8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233C8" w14:textId="77777777" w:rsidR="00715914" w:rsidRPr="00E500D4" w:rsidRDefault="00715914" w:rsidP="00715914">
      <w:pPr>
        <w:rPr>
          <w:sz w:val="19"/>
        </w:rPr>
      </w:pPr>
    </w:p>
    <w:p w14:paraId="187969FB" w14:textId="72DCA9B2" w:rsidR="00554826" w:rsidRPr="00E500D4" w:rsidRDefault="004119D5" w:rsidP="00554826">
      <w:pPr>
        <w:pStyle w:val="ShortT"/>
      </w:pPr>
      <w:r>
        <w:t>Social Security</w:t>
      </w:r>
      <w:r w:rsidR="00554826" w:rsidRPr="00DA182D">
        <w:t xml:space="preserve"> </w:t>
      </w:r>
      <w:r w:rsidR="00554826">
        <w:t>(</w:t>
      </w:r>
      <w:r>
        <w:t>Ess</w:t>
      </w:r>
      <w:bookmarkStart w:id="0" w:name="_GoBack"/>
      <w:bookmarkEnd w:id="0"/>
      <w:r>
        <w:t>ential Me</w:t>
      </w:r>
      <w:r w:rsidR="007B36A4">
        <w:t xml:space="preserve">dical Equipment Payment – </w:t>
      </w:r>
      <w:r w:rsidR="000E080B">
        <w:t>Medical Conditions</w:t>
      </w:r>
      <w:r w:rsidR="00554826">
        <w:t xml:space="preserve">) </w:t>
      </w:r>
      <w:r w:rsidR="00A67799">
        <w:t>Specification 2022</w:t>
      </w:r>
    </w:p>
    <w:p w14:paraId="04E3925C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119D5">
        <w:rPr>
          <w:szCs w:val="22"/>
        </w:rPr>
        <w:t>Anne Ruston,</w:t>
      </w:r>
      <w:r w:rsidRPr="00DA182D">
        <w:rPr>
          <w:szCs w:val="22"/>
        </w:rPr>
        <w:t xml:space="preserve"> </w:t>
      </w:r>
      <w:r w:rsidR="004119D5">
        <w:rPr>
          <w:szCs w:val="22"/>
        </w:rPr>
        <w:t xml:space="preserve">Minister for Families and Social Services, </w:t>
      </w:r>
      <w:r>
        <w:rPr>
          <w:szCs w:val="22"/>
        </w:rPr>
        <w:t xml:space="preserve">make the following </w:t>
      </w:r>
      <w:r w:rsidR="004119D5">
        <w:rPr>
          <w:szCs w:val="22"/>
        </w:rPr>
        <w:t>Specification.</w:t>
      </w:r>
    </w:p>
    <w:p w14:paraId="29729489" w14:textId="0699562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281C36">
        <w:rPr>
          <w:szCs w:val="22"/>
        </w:rPr>
        <w:t>21 January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BB91FB1" w14:textId="0130A790" w:rsidR="00554826" w:rsidRDefault="004119D5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Anne Ruston</w:t>
      </w:r>
      <w:r w:rsidR="00554826" w:rsidRPr="00A75FE9">
        <w:rPr>
          <w:szCs w:val="22"/>
        </w:rPr>
        <w:t xml:space="preserve"> </w:t>
      </w:r>
    </w:p>
    <w:p w14:paraId="78018D8F" w14:textId="77777777" w:rsidR="00554826" w:rsidRPr="008E0027" w:rsidRDefault="004119D5" w:rsidP="004119D5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14:paraId="6EA092FE" w14:textId="77777777" w:rsidR="00554826" w:rsidRDefault="00554826" w:rsidP="00554826"/>
    <w:p w14:paraId="213417C8" w14:textId="77777777" w:rsidR="00554826" w:rsidRPr="00ED79B6" w:rsidRDefault="00554826" w:rsidP="00554826"/>
    <w:p w14:paraId="668110B9" w14:textId="77777777" w:rsidR="00F6696E" w:rsidRDefault="00F6696E" w:rsidP="00F6696E"/>
    <w:p w14:paraId="006B6479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2FA329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BD11514" w14:textId="44E1BF29" w:rsidR="00281C36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81C36">
        <w:rPr>
          <w:noProof/>
        </w:rPr>
        <w:t>1  Name</w:t>
      </w:r>
      <w:r w:rsidR="00281C36">
        <w:rPr>
          <w:noProof/>
        </w:rPr>
        <w:tab/>
      </w:r>
      <w:r w:rsidR="00281C36">
        <w:rPr>
          <w:noProof/>
        </w:rPr>
        <w:fldChar w:fldCharType="begin"/>
      </w:r>
      <w:r w:rsidR="00281C36">
        <w:rPr>
          <w:noProof/>
        </w:rPr>
        <w:instrText xml:space="preserve"> PAGEREF _Toc93909057 \h </w:instrText>
      </w:r>
      <w:r w:rsidR="00281C36">
        <w:rPr>
          <w:noProof/>
        </w:rPr>
      </w:r>
      <w:r w:rsidR="00281C36">
        <w:rPr>
          <w:noProof/>
        </w:rPr>
        <w:fldChar w:fldCharType="separate"/>
      </w:r>
      <w:r w:rsidR="00281C36">
        <w:rPr>
          <w:noProof/>
        </w:rPr>
        <w:t>1</w:t>
      </w:r>
      <w:r w:rsidR="00281C36">
        <w:rPr>
          <w:noProof/>
        </w:rPr>
        <w:fldChar w:fldCharType="end"/>
      </w:r>
    </w:p>
    <w:p w14:paraId="7F2294ED" w14:textId="0A488D52" w:rsidR="00281C36" w:rsidRDefault="00281C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_Toc93909058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CB8412E" w14:textId="6E2DCE59" w:rsidR="00281C36" w:rsidRDefault="00281C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_Toc93909059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A96FED" w14:textId="37F2A0B2" w:rsidR="00281C36" w:rsidRDefault="00281C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_Toc93909060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37DECB" w14:textId="58425C95" w:rsidR="00281C36" w:rsidRDefault="00281C3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Medical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_Toc93909061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5557BA" w14:textId="600FDE54" w:rsidR="00F6696E" w:rsidRPr="008C33D6" w:rsidRDefault="00B418CB" w:rsidP="008C33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end"/>
      </w:r>
    </w:p>
    <w:p w14:paraId="431379B9" w14:textId="77777777" w:rsidR="00F6696E" w:rsidRPr="00A802BC" w:rsidRDefault="00F6696E" w:rsidP="00F6696E">
      <w:pPr>
        <w:outlineLvl w:val="0"/>
        <w:rPr>
          <w:sz w:val="20"/>
        </w:rPr>
      </w:pPr>
    </w:p>
    <w:p w14:paraId="5D31917C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A735BC" w14:textId="77777777" w:rsidR="00554826" w:rsidRPr="00554826" w:rsidRDefault="00554826" w:rsidP="00554826">
      <w:pPr>
        <w:pStyle w:val="ActHead5"/>
      </w:pPr>
      <w:bookmarkStart w:id="1" w:name="_Toc93909057"/>
      <w:r w:rsidRPr="00554826">
        <w:lastRenderedPageBreak/>
        <w:t>1  Name</w:t>
      </w:r>
      <w:bookmarkEnd w:id="1"/>
    </w:p>
    <w:p w14:paraId="16C55886" w14:textId="7DCC8DD1" w:rsidR="00554826" w:rsidRPr="00376BB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376BB6">
        <w:rPr>
          <w:i/>
        </w:rPr>
        <w:t xml:space="preserve">Social Security (Essential Medical Equipment Payment – </w:t>
      </w:r>
      <w:r w:rsidR="000E080B">
        <w:rPr>
          <w:i/>
        </w:rPr>
        <w:t>Medical Conditions)</w:t>
      </w:r>
      <w:r w:rsidR="00A67799">
        <w:rPr>
          <w:i/>
        </w:rPr>
        <w:t xml:space="preserve"> Specification 2022</w:t>
      </w:r>
      <w:r w:rsidR="00376BB6">
        <w:t>.</w:t>
      </w:r>
      <w:r w:rsidR="00A46CBD">
        <w:t xml:space="preserve"> </w:t>
      </w:r>
    </w:p>
    <w:p w14:paraId="2BE1BD62" w14:textId="77777777" w:rsidR="00554826" w:rsidRPr="00554826" w:rsidRDefault="00554826" w:rsidP="00554826">
      <w:pPr>
        <w:pStyle w:val="ActHead5"/>
      </w:pPr>
      <w:bookmarkStart w:id="3" w:name="_Toc93909058"/>
      <w:r w:rsidRPr="00554826">
        <w:t>2  Commencement</w:t>
      </w:r>
      <w:bookmarkEnd w:id="3"/>
    </w:p>
    <w:p w14:paraId="0E2B34FE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A9CA654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2BB326B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A5A4E1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21A1271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E08E80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C78670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7D4A88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7B4FBD77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645A9E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F53604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C261065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36C2527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248913" w14:textId="1FCFB30D" w:rsidR="003767E2" w:rsidRPr="003A6229" w:rsidRDefault="003767E2" w:rsidP="003F303E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3F303E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B67B5" w14:textId="3D9D3C5C" w:rsidR="003767E2" w:rsidRPr="003A6229" w:rsidRDefault="00A67799" w:rsidP="00A02135">
            <w:pPr>
              <w:pStyle w:val="Tabletext"/>
              <w:rPr>
                <w:i/>
              </w:rPr>
            </w:pPr>
            <w:r>
              <w:rPr>
                <w:i/>
              </w:rPr>
              <w:t>1 April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B6615E" w14:textId="6DB41292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57E1F6FE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12CD59B9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AF7D3D0" w14:textId="77777777" w:rsidR="00554826" w:rsidRPr="00554826" w:rsidRDefault="00554826" w:rsidP="00554826">
      <w:pPr>
        <w:pStyle w:val="ActHead5"/>
      </w:pPr>
      <w:bookmarkStart w:id="4" w:name="_Toc93909059"/>
      <w:r w:rsidRPr="00554826">
        <w:t>3  Authority</w:t>
      </w:r>
      <w:bookmarkEnd w:id="4"/>
    </w:p>
    <w:p w14:paraId="4085C8F3" w14:textId="0991FA8B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A600A">
        <w:t>paragraph 917C(3)</w:t>
      </w:r>
      <w:r w:rsidR="000E080B">
        <w:t>(b</w:t>
      </w:r>
      <w:r w:rsidR="004A600A">
        <w:t xml:space="preserve">) </w:t>
      </w:r>
      <w:r w:rsidR="003F303E">
        <w:t xml:space="preserve">of the </w:t>
      </w:r>
      <w:r w:rsidR="003F303E">
        <w:rPr>
          <w:i/>
        </w:rPr>
        <w:t>Social Security Act 1991</w:t>
      </w:r>
      <w:r w:rsidRPr="009C2562">
        <w:t>.</w:t>
      </w:r>
    </w:p>
    <w:p w14:paraId="677AEBD1" w14:textId="77777777" w:rsidR="00554826" w:rsidRPr="00554826" w:rsidRDefault="00554826" w:rsidP="00554826">
      <w:pPr>
        <w:pStyle w:val="ActHead5"/>
      </w:pPr>
      <w:bookmarkStart w:id="5" w:name="_Toc93909060"/>
      <w:r w:rsidRPr="00554826">
        <w:t>4  Definitions</w:t>
      </w:r>
      <w:bookmarkEnd w:id="5"/>
    </w:p>
    <w:p w14:paraId="58EEA79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69FF30B" w14:textId="6F3D5F35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703BE2">
        <w:rPr>
          <w:i/>
        </w:rPr>
        <w:t>Social Security Act 1991</w:t>
      </w:r>
      <w:r w:rsidR="00703BE2">
        <w:t>.</w:t>
      </w:r>
    </w:p>
    <w:p w14:paraId="4E40E60A" w14:textId="2E09DEED" w:rsidR="00554826" w:rsidRPr="00E00E1D" w:rsidRDefault="00A67799" w:rsidP="00554826">
      <w:pPr>
        <w:pStyle w:val="ActHead5"/>
      </w:pPr>
      <w:bookmarkStart w:id="6" w:name="_Toc93909061"/>
      <w:r>
        <w:t>5</w:t>
      </w:r>
      <w:r w:rsidR="00554826" w:rsidRPr="00E00E1D">
        <w:t xml:space="preserve">  </w:t>
      </w:r>
      <w:r w:rsidR="00264E93">
        <w:t>Medical Conditions</w:t>
      </w:r>
      <w:bookmarkEnd w:id="6"/>
    </w:p>
    <w:p w14:paraId="6B1302A6" w14:textId="540AEBC7" w:rsidR="007B36A4" w:rsidRDefault="00703BE2" w:rsidP="007B36A4">
      <w:pPr>
        <w:pStyle w:val="subsection"/>
        <w:numPr>
          <w:ilvl w:val="0"/>
          <w:numId w:val="14"/>
        </w:numPr>
      </w:pPr>
      <w:r w:rsidRPr="00E00E1D">
        <w:t xml:space="preserve">Each of the following </w:t>
      </w:r>
      <w:r w:rsidR="000E080B">
        <w:t>medical conditions</w:t>
      </w:r>
      <w:r w:rsidR="007B36A4">
        <w:t xml:space="preserve"> is a specified </w:t>
      </w:r>
      <w:r w:rsidR="000E080B">
        <w:t>medical condition</w:t>
      </w:r>
      <w:r w:rsidR="007B36A4">
        <w:t xml:space="preserve"> for the</w:t>
      </w:r>
      <w:r w:rsidR="000E080B">
        <w:t xml:space="preserve"> purposes of paragraph 917C(1)(b</w:t>
      </w:r>
      <w:r w:rsidR="007B36A4">
        <w:t>) of the Act:</w:t>
      </w:r>
      <w:r w:rsidR="008C33D6">
        <w:t xml:space="preserve"> </w:t>
      </w:r>
    </w:p>
    <w:p w14:paraId="32A4093D" w14:textId="3A208387" w:rsidR="00703BE2" w:rsidRDefault="000E080B" w:rsidP="00E00E1D">
      <w:pPr>
        <w:pStyle w:val="paragraph"/>
        <w:numPr>
          <w:ilvl w:val="0"/>
          <w:numId w:val="15"/>
        </w:numPr>
      </w:pPr>
      <w:r>
        <w:t>Spinal cord injury at or above the T7 level</w:t>
      </w:r>
      <w:r w:rsidR="00DC0154">
        <w:t xml:space="preserve">; </w:t>
      </w:r>
    </w:p>
    <w:p w14:paraId="66802B1C" w14:textId="5534F316" w:rsidR="007B36A4" w:rsidRDefault="000E080B" w:rsidP="00E00E1D">
      <w:pPr>
        <w:pStyle w:val="paragraph"/>
        <w:numPr>
          <w:ilvl w:val="0"/>
          <w:numId w:val="15"/>
        </w:numPr>
      </w:pPr>
      <w:r>
        <w:t>Stroke</w:t>
      </w:r>
      <w:r w:rsidR="00DC0154">
        <w:t xml:space="preserve">; </w:t>
      </w:r>
    </w:p>
    <w:p w14:paraId="5C3F039C" w14:textId="02C7A903" w:rsidR="007B36A4" w:rsidRDefault="000E080B" w:rsidP="00E00E1D">
      <w:pPr>
        <w:pStyle w:val="paragraph"/>
        <w:numPr>
          <w:ilvl w:val="0"/>
          <w:numId w:val="15"/>
        </w:numPr>
      </w:pPr>
      <w:r>
        <w:t>Brain injury;</w:t>
      </w:r>
      <w:r w:rsidR="00DC0154">
        <w:t xml:space="preserve"> </w:t>
      </w:r>
    </w:p>
    <w:p w14:paraId="7F1D4DA9" w14:textId="2DB1F356" w:rsidR="007B36A4" w:rsidRDefault="000E080B" w:rsidP="00E00E1D">
      <w:pPr>
        <w:pStyle w:val="paragraph"/>
        <w:numPr>
          <w:ilvl w:val="0"/>
          <w:numId w:val="15"/>
        </w:numPr>
      </w:pPr>
      <w:r>
        <w:t>Neurodegenerative disorder</w:t>
      </w:r>
      <w:r w:rsidR="00DC0154">
        <w:t xml:space="preserve">; </w:t>
      </w:r>
    </w:p>
    <w:p w14:paraId="6612FA14" w14:textId="767EDB2C" w:rsidR="007B36A4" w:rsidRDefault="000E080B" w:rsidP="00E00E1D">
      <w:pPr>
        <w:pStyle w:val="paragraph"/>
        <w:numPr>
          <w:ilvl w:val="0"/>
          <w:numId w:val="15"/>
        </w:numPr>
      </w:pPr>
      <w:r>
        <w:t>M</w:t>
      </w:r>
      <w:r w:rsidR="00264E93">
        <w:t>uscular dystrophies</w:t>
      </w:r>
      <w:r w:rsidR="00DC0154">
        <w:t xml:space="preserve">; </w:t>
      </w:r>
    </w:p>
    <w:p w14:paraId="57410452" w14:textId="40620FC4" w:rsidR="007B36A4" w:rsidRDefault="000E080B" w:rsidP="00E00E1D">
      <w:pPr>
        <w:pStyle w:val="paragraph"/>
        <w:numPr>
          <w:ilvl w:val="0"/>
          <w:numId w:val="15"/>
        </w:numPr>
      </w:pPr>
      <w:r>
        <w:t>Full thickness burns covering more than 20 per cent of the body surface area</w:t>
      </w:r>
      <w:r w:rsidR="00DC0154">
        <w:t xml:space="preserve">; </w:t>
      </w:r>
    </w:p>
    <w:p w14:paraId="0AECFBC9" w14:textId="3F2D9FF8" w:rsidR="007B36A4" w:rsidRDefault="000E080B" w:rsidP="00E00E1D">
      <w:pPr>
        <w:pStyle w:val="paragraph"/>
        <w:numPr>
          <w:ilvl w:val="0"/>
          <w:numId w:val="15"/>
        </w:numPr>
      </w:pPr>
      <w:r>
        <w:t>Rare disorders of sweating including congenital absence or mal-development of sweat glands;</w:t>
      </w:r>
      <w:r w:rsidR="00E05004">
        <w:t xml:space="preserve"> </w:t>
      </w:r>
    </w:p>
    <w:p w14:paraId="099C9F49" w14:textId="0C992BDA" w:rsidR="00F86BA2" w:rsidRPr="00B55479" w:rsidRDefault="000E080B" w:rsidP="00A67799">
      <w:pPr>
        <w:pStyle w:val="paragraph"/>
        <w:numPr>
          <w:ilvl w:val="0"/>
          <w:numId w:val="15"/>
        </w:numPr>
      </w:pPr>
      <w:r>
        <w:t>Chronic erythrodermas.</w:t>
      </w:r>
    </w:p>
    <w:sectPr w:rsidR="00F86BA2" w:rsidRPr="00B5547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42829" w14:textId="77777777" w:rsidR="001A3E60" w:rsidRDefault="001A3E60" w:rsidP="00715914">
      <w:pPr>
        <w:spacing w:line="240" w:lineRule="auto"/>
      </w:pPr>
      <w:r>
        <w:separator/>
      </w:r>
    </w:p>
  </w:endnote>
  <w:endnote w:type="continuationSeparator" w:id="0">
    <w:p w14:paraId="6E047C43" w14:textId="77777777" w:rsidR="001A3E60" w:rsidRDefault="001A3E6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022C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E5000F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630E8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31098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47CB5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D62E01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4237C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53B32B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295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4C6B28C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DCCFE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20487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884FD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C30D4B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08D71A" w14:textId="77777777" w:rsidR="0072147A" w:rsidRDefault="0072147A" w:rsidP="00A369E3">
          <w:pPr>
            <w:rPr>
              <w:sz w:val="18"/>
            </w:rPr>
          </w:pPr>
        </w:p>
      </w:tc>
    </w:tr>
  </w:tbl>
  <w:p w14:paraId="585E3DC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580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046A0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2BA1F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F24F8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E11DF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078374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184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0341196" w14:textId="77777777" w:rsidTr="00A87A58">
      <w:tc>
        <w:tcPr>
          <w:tcW w:w="365" w:type="pct"/>
        </w:tcPr>
        <w:p w14:paraId="1F0EE11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8DD31B4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119D5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8C888C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B9C4528" w14:textId="77777777" w:rsidTr="00A87A58">
      <w:tc>
        <w:tcPr>
          <w:tcW w:w="5000" w:type="pct"/>
          <w:gridSpan w:val="3"/>
        </w:tcPr>
        <w:p w14:paraId="2893727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7515F342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852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EE3C5A6" w14:textId="77777777" w:rsidTr="00A87A58">
      <w:tc>
        <w:tcPr>
          <w:tcW w:w="947" w:type="pct"/>
        </w:tcPr>
        <w:p w14:paraId="3E991CF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2F8EEC0" w14:textId="6BEE9008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26E42">
            <w:rPr>
              <w:i/>
              <w:noProof/>
              <w:sz w:val="18"/>
            </w:rPr>
            <w:t>Social Security (Essential Medical Equipment Payment – Medical Conditions)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2EBE602" w14:textId="5759B2B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6E4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6D48EAA" w14:textId="77777777" w:rsidTr="00A87A58">
      <w:tc>
        <w:tcPr>
          <w:tcW w:w="5000" w:type="pct"/>
          <w:gridSpan w:val="3"/>
        </w:tcPr>
        <w:p w14:paraId="632252EF" w14:textId="77777777" w:rsidR="00F6696E" w:rsidRDefault="00F6696E" w:rsidP="000850AC">
          <w:pPr>
            <w:rPr>
              <w:sz w:val="18"/>
            </w:rPr>
          </w:pPr>
        </w:p>
      </w:tc>
    </w:tr>
  </w:tbl>
  <w:p w14:paraId="1371E28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8104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9B99C32" w14:textId="77777777" w:rsidTr="00A87A58">
      <w:tc>
        <w:tcPr>
          <w:tcW w:w="365" w:type="pct"/>
        </w:tcPr>
        <w:p w14:paraId="30F5A500" w14:textId="6DE53C73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779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AC7BABA" w14:textId="389A6393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67799">
            <w:rPr>
              <w:i/>
              <w:noProof/>
              <w:sz w:val="18"/>
            </w:rPr>
            <w:t>Social Security (Essential Medical Equipment Payment – Medical Conditions)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B53679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D5888E3" w14:textId="77777777" w:rsidTr="00A87A58">
      <w:tc>
        <w:tcPr>
          <w:tcW w:w="5000" w:type="pct"/>
          <w:gridSpan w:val="3"/>
        </w:tcPr>
        <w:p w14:paraId="30A9CE35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888712A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CF7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38AE11E" w14:textId="77777777" w:rsidTr="00A87A58">
      <w:tc>
        <w:tcPr>
          <w:tcW w:w="947" w:type="pct"/>
        </w:tcPr>
        <w:p w14:paraId="1ED72900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4C9DA5" w14:textId="1886549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26E42">
            <w:rPr>
              <w:i/>
              <w:noProof/>
              <w:sz w:val="18"/>
            </w:rPr>
            <w:t>Social Security (Essential Medical Equipment Payment – Medical Conditions) Specification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948A911" w14:textId="3DC36BC6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6E4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4D5AC94" w14:textId="77777777" w:rsidTr="00A87A58">
      <w:tc>
        <w:tcPr>
          <w:tcW w:w="5000" w:type="pct"/>
          <w:gridSpan w:val="3"/>
        </w:tcPr>
        <w:p w14:paraId="31EB2420" w14:textId="77777777" w:rsidR="008C2EAC" w:rsidRDefault="008C2EAC" w:rsidP="000850AC">
          <w:pPr>
            <w:rPr>
              <w:sz w:val="18"/>
            </w:rPr>
          </w:pPr>
        </w:p>
      </w:tc>
    </w:tr>
  </w:tbl>
  <w:p w14:paraId="344A7226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6D771" w14:textId="77777777" w:rsidR="001A3E60" w:rsidRDefault="001A3E60" w:rsidP="00715914">
      <w:pPr>
        <w:spacing w:line="240" w:lineRule="auto"/>
      </w:pPr>
      <w:r>
        <w:separator/>
      </w:r>
    </w:p>
  </w:footnote>
  <w:footnote w:type="continuationSeparator" w:id="0">
    <w:p w14:paraId="3538B7E6" w14:textId="77777777" w:rsidR="001A3E60" w:rsidRDefault="001A3E6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E5D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1CB0A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06354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ACF0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0947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7F13" w14:textId="77777777" w:rsidR="004E1307" w:rsidRDefault="004E1307" w:rsidP="00715914">
    <w:pPr>
      <w:rPr>
        <w:sz w:val="20"/>
      </w:rPr>
    </w:pPr>
  </w:p>
  <w:p w14:paraId="0ED4C230" w14:textId="77777777" w:rsidR="004E1307" w:rsidRDefault="004E1307" w:rsidP="00715914">
    <w:pPr>
      <w:rPr>
        <w:sz w:val="20"/>
      </w:rPr>
    </w:pPr>
  </w:p>
  <w:p w14:paraId="132A6D74" w14:textId="77777777" w:rsidR="004E1307" w:rsidRPr="007A1328" w:rsidRDefault="004E1307" w:rsidP="00715914">
    <w:pPr>
      <w:rPr>
        <w:sz w:val="20"/>
      </w:rPr>
    </w:pPr>
  </w:p>
  <w:p w14:paraId="5DB5AF97" w14:textId="77777777" w:rsidR="004E1307" w:rsidRPr="007A1328" w:rsidRDefault="004E1307" w:rsidP="00715914">
    <w:pPr>
      <w:rPr>
        <w:b/>
        <w:sz w:val="24"/>
      </w:rPr>
    </w:pPr>
  </w:p>
  <w:p w14:paraId="1E1E1364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2753" w14:textId="77777777" w:rsidR="004E1307" w:rsidRPr="007A1328" w:rsidRDefault="004E1307" w:rsidP="00715914">
    <w:pPr>
      <w:jc w:val="right"/>
      <w:rPr>
        <w:sz w:val="20"/>
      </w:rPr>
    </w:pPr>
  </w:p>
  <w:p w14:paraId="03D45F7E" w14:textId="77777777" w:rsidR="004E1307" w:rsidRPr="007A1328" w:rsidRDefault="004E1307" w:rsidP="00715914">
    <w:pPr>
      <w:jc w:val="right"/>
      <w:rPr>
        <w:sz w:val="20"/>
      </w:rPr>
    </w:pPr>
  </w:p>
  <w:p w14:paraId="05602212" w14:textId="77777777" w:rsidR="004E1307" w:rsidRPr="007A1328" w:rsidRDefault="004E1307" w:rsidP="00715914">
    <w:pPr>
      <w:jc w:val="right"/>
      <w:rPr>
        <w:sz w:val="20"/>
      </w:rPr>
    </w:pPr>
  </w:p>
  <w:p w14:paraId="5407AFFB" w14:textId="77777777" w:rsidR="004E1307" w:rsidRPr="007A1328" w:rsidRDefault="004E1307" w:rsidP="00715914">
    <w:pPr>
      <w:jc w:val="right"/>
      <w:rPr>
        <w:b/>
        <w:sz w:val="24"/>
      </w:rPr>
    </w:pPr>
  </w:p>
  <w:p w14:paraId="45F706CD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7533DE"/>
    <w:multiLevelType w:val="hybridMultilevel"/>
    <w:tmpl w:val="BAD05494"/>
    <w:lvl w:ilvl="0" w:tplc="5382F496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2CA5995"/>
    <w:multiLevelType w:val="hybridMultilevel"/>
    <w:tmpl w:val="30442D1C"/>
    <w:lvl w:ilvl="0" w:tplc="56E069B8">
      <w:start w:val="1"/>
      <w:numFmt w:val="lowerLetter"/>
      <w:lvlText w:val="(%1)"/>
      <w:lvlJc w:val="left"/>
      <w:pPr>
        <w:ind w:left="150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D5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080B"/>
    <w:rsid w:val="000E2261"/>
    <w:rsid w:val="000E78B7"/>
    <w:rsid w:val="000F21C1"/>
    <w:rsid w:val="0010745C"/>
    <w:rsid w:val="00132CEB"/>
    <w:rsid w:val="001339B0"/>
    <w:rsid w:val="00142B62"/>
    <w:rsid w:val="001441B7"/>
    <w:rsid w:val="00147D56"/>
    <w:rsid w:val="001516CB"/>
    <w:rsid w:val="00152336"/>
    <w:rsid w:val="0015600E"/>
    <w:rsid w:val="00157B8B"/>
    <w:rsid w:val="00166C2F"/>
    <w:rsid w:val="001809D7"/>
    <w:rsid w:val="00180AA9"/>
    <w:rsid w:val="001939E1"/>
    <w:rsid w:val="00194C3E"/>
    <w:rsid w:val="00195382"/>
    <w:rsid w:val="001A3E60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6E42"/>
    <w:rsid w:val="002321E8"/>
    <w:rsid w:val="00232984"/>
    <w:rsid w:val="0024010F"/>
    <w:rsid w:val="00240749"/>
    <w:rsid w:val="00243018"/>
    <w:rsid w:val="002564A4"/>
    <w:rsid w:val="00264E93"/>
    <w:rsid w:val="0026736C"/>
    <w:rsid w:val="00281308"/>
    <w:rsid w:val="00281C36"/>
    <w:rsid w:val="00284719"/>
    <w:rsid w:val="002901EF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76BB6"/>
    <w:rsid w:val="0038049F"/>
    <w:rsid w:val="003C6231"/>
    <w:rsid w:val="003D0BFE"/>
    <w:rsid w:val="003D327B"/>
    <w:rsid w:val="003D5700"/>
    <w:rsid w:val="003E341B"/>
    <w:rsid w:val="003E4D00"/>
    <w:rsid w:val="003F303E"/>
    <w:rsid w:val="00400BF3"/>
    <w:rsid w:val="004116CD"/>
    <w:rsid w:val="004119D5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600A"/>
    <w:rsid w:val="004B62BD"/>
    <w:rsid w:val="004B6C48"/>
    <w:rsid w:val="004C4E59"/>
    <w:rsid w:val="004C67A7"/>
    <w:rsid w:val="004C6809"/>
    <w:rsid w:val="004E063A"/>
    <w:rsid w:val="004E1307"/>
    <w:rsid w:val="004E7BEC"/>
    <w:rsid w:val="00505D3D"/>
    <w:rsid w:val="00506AF6"/>
    <w:rsid w:val="00516B8D"/>
    <w:rsid w:val="0052286E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30A1B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B7FA3"/>
    <w:rsid w:val="006C295B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3BE2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36A4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33D6"/>
    <w:rsid w:val="008D0EE0"/>
    <w:rsid w:val="008E0027"/>
    <w:rsid w:val="008E6067"/>
    <w:rsid w:val="008F54E7"/>
    <w:rsid w:val="00902F1F"/>
    <w:rsid w:val="00903422"/>
    <w:rsid w:val="009254C3"/>
    <w:rsid w:val="00926C78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46CBD"/>
    <w:rsid w:val="00A57600"/>
    <w:rsid w:val="00A64912"/>
    <w:rsid w:val="00A67799"/>
    <w:rsid w:val="00A70A74"/>
    <w:rsid w:val="00A75FE9"/>
    <w:rsid w:val="00A7743A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5A58"/>
    <w:rsid w:val="00B47444"/>
    <w:rsid w:val="00B50ADC"/>
    <w:rsid w:val="00B55479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CF5C5E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051"/>
    <w:rsid w:val="00DB4630"/>
    <w:rsid w:val="00DC0154"/>
    <w:rsid w:val="00DC4F88"/>
    <w:rsid w:val="00DD1451"/>
    <w:rsid w:val="00DE107C"/>
    <w:rsid w:val="00DF2388"/>
    <w:rsid w:val="00E00E1D"/>
    <w:rsid w:val="00E05004"/>
    <w:rsid w:val="00E05704"/>
    <w:rsid w:val="00E113DA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2050"/>
    <w:rsid w:val="00F4350D"/>
    <w:rsid w:val="00F479C4"/>
    <w:rsid w:val="00F51F2C"/>
    <w:rsid w:val="00F567F7"/>
    <w:rsid w:val="00F610C1"/>
    <w:rsid w:val="00F6696E"/>
    <w:rsid w:val="00F73BD6"/>
    <w:rsid w:val="00F83989"/>
    <w:rsid w:val="00F85099"/>
    <w:rsid w:val="00F86BA2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ABEE65"/>
  <w15:docId w15:val="{B9EC888B-9DA0-4B14-9D5F-1B2A0823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1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9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9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9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1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0011\Desktop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666D27BE1A3BC47B699B871D6F7F958" ma:contentTypeVersion="" ma:contentTypeDescription="PDMS Document Site Content Type" ma:contentTypeScope="" ma:versionID="201fee7176baa8ce9a33aa1e79e3aa5d">
  <xsd:schema xmlns:xsd="http://www.w3.org/2001/XMLSchema" xmlns:xs="http://www.w3.org/2001/XMLSchema" xmlns:p="http://schemas.microsoft.com/office/2006/metadata/properties" xmlns:ns2="E09EC836-4947-4AF8-A387-7352942D43E5" targetNamespace="http://schemas.microsoft.com/office/2006/metadata/properties" ma:root="true" ma:fieldsID="80415495afae598a3fd0407a7e8a808f" ns2:_="">
    <xsd:import namespace="E09EC836-4947-4AF8-A387-7352942D43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C836-4947-4AF8-A387-7352942D43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09EC836-4947-4AF8-A387-7352942D43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5B66-C015-4202-BE9C-50B46D1A6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EC836-4947-4AF8-A387-7352942D4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EFD49-2FA6-4A0B-B77E-40FD23D550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09EC836-4947-4AF8-A387-7352942D43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228A72-2DA2-4EA3-A0A7-6EC49DCDE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3E990-25EC-47BA-B56F-99495B9E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0</TotalTime>
  <Pages>5</Pages>
  <Words>325</Words>
  <Characters>1728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NGUYEN, Vivian</dc:creator>
  <cp:keywords>[SEC=OFFICIAL:Sensitive]</cp:keywords>
  <cp:lastModifiedBy>SPENCE, Annabelle</cp:lastModifiedBy>
  <cp:revision>2</cp:revision>
  <dcterms:created xsi:type="dcterms:W3CDTF">2022-01-23T22:35:00Z</dcterms:created>
  <dcterms:modified xsi:type="dcterms:W3CDTF">2022-01-23T22:35:00Z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OFFICIAL: Sensitive Legal privilege</vt:lpwstr>
  </property>
  <property fmtid="{D5CDD505-2E9C-101B-9397-08002B2CF9AE}" pid="5" name="PM_Qualifier">
    <vt:lpwstr/>
  </property>
  <property fmtid="{D5CDD505-2E9C-101B-9397-08002B2CF9AE}" pid="6" name="PM_SecurityClassification">
    <vt:lpwstr>OFFICIAL:Sensitive</vt:lpwstr>
  </property>
  <property fmtid="{D5CDD505-2E9C-101B-9397-08002B2CF9AE}" pid="7" name="PM_InsertionValue">
    <vt:lpwstr>OFFICIAL: Sensitive</vt:lpwstr>
  </property>
  <property fmtid="{D5CDD505-2E9C-101B-9397-08002B2CF9AE}" pid="8" name="PM_Originating_FileId">
    <vt:lpwstr>EA7BAD2CFA044C0D916CDF0F4B0650F0</vt:lpwstr>
  </property>
  <property fmtid="{D5CDD505-2E9C-101B-9397-08002B2CF9AE}" pid="9" name="PM_ProtectiveMarkingValue_Footer">
    <vt:lpwstr>OFFICIAL: Sensitive Legal privilege</vt:lpwstr>
  </property>
  <property fmtid="{D5CDD505-2E9C-101B-9397-08002B2CF9AE}" pid="10" name="PM_Originator_Hash_SHA1">
    <vt:lpwstr>F2D1039861266E9FE81404763A2764629655B568</vt:lpwstr>
  </property>
  <property fmtid="{D5CDD505-2E9C-101B-9397-08002B2CF9AE}" pid="11" name="PM_OriginationTimeStamp">
    <vt:lpwstr>2022-01-23T22:35:29Z</vt:lpwstr>
  </property>
  <property fmtid="{D5CDD505-2E9C-101B-9397-08002B2CF9AE}" pid="12" name="PM_ProtectiveMarkingValue_Header">
    <vt:lpwstr>OFFICIAL: Sensitive Legal privilege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>Legal-Privilege</vt:lpwstr>
  </property>
  <property fmtid="{D5CDD505-2E9C-101B-9397-08002B2CF9AE}" pid="18" name="PM_Hash_Version">
    <vt:lpwstr>2018.0</vt:lpwstr>
  </property>
  <property fmtid="{D5CDD505-2E9C-101B-9397-08002B2CF9AE}" pid="19" name="PM_Hash_Salt_Prev">
    <vt:lpwstr>40BE3CB302C711ECF14BFF9B76EFB02F</vt:lpwstr>
  </property>
  <property fmtid="{D5CDD505-2E9C-101B-9397-08002B2CF9AE}" pid="20" name="PM_Hash_Salt">
    <vt:lpwstr>387FF86729CDD73DCE2886B201B4612E</vt:lpwstr>
  </property>
  <property fmtid="{D5CDD505-2E9C-101B-9397-08002B2CF9AE}" pid="21" name="PM_Hash_SHA1">
    <vt:lpwstr>5731C03494BEE5B2C24157640798F53774C3EF27</vt:lpwstr>
  </property>
  <property fmtid="{D5CDD505-2E9C-101B-9397-08002B2CF9AE}" pid="22" name="PM_SecurityClassification_Prev">
    <vt:lpwstr>OFFICIAL:Sensitive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0x010100266966F133664895A6EE3632470D45F5005666D27BE1A3BC47B699B871D6F7F958</vt:lpwstr>
  </property>
  <property fmtid="{D5CDD505-2E9C-101B-9397-08002B2CF9AE}" pid="25" name="PM_Display">
    <vt:lpwstr>OFFICIAL: Sensitive Legal privilege</vt:lpwstr>
  </property>
  <property fmtid="{D5CDD505-2E9C-101B-9397-08002B2CF9AE}" pid="26" name="PM_OriginatorUserAccountName_SHA256">
    <vt:lpwstr>C315C770E2F60C8FE51B3D72AE29D89BA6C66732C2484477019AED7BC9257D91</vt:lpwstr>
  </property>
  <property fmtid="{D5CDD505-2E9C-101B-9397-08002B2CF9AE}" pid="27" name="PM_OriginatorDomainName_SHA256">
    <vt:lpwstr>E83A2A66C4061446A7E3732E8D44762184B6B377D962B96C83DC624302585857</vt:lpwstr>
  </property>
</Properties>
</file>