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DA5C" w14:textId="77777777" w:rsidR="00543981" w:rsidRPr="00D22110" w:rsidRDefault="0009111F" w:rsidP="00A60D53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after="240"/>
        <w:jc w:val="center"/>
        <w:rPr>
          <w:rFonts w:ascii="Arial" w:hAnsi="Arial" w:cs="Arial"/>
          <w:sz w:val="34"/>
          <w:szCs w:val="34"/>
        </w:rPr>
      </w:pPr>
      <w:r w:rsidRPr="00D22110">
        <w:rPr>
          <w:rFonts w:ascii="Arial" w:hAnsi="Arial" w:cs="Arial"/>
          <w:sz w:val="34"/>
          <w:szCs w:val="34"/>
        </w:rPr>
        <w:t>Legislative Instrument</w:t>
      </w:r>
    </w:p>
    <w:p w14:paraId="062DDD73" w14:textId="6698ACC9" w:rsidR="007A010E" w:rsidRPr="00D22110" w:rsidRDefault="002F6E74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D22110">
        <w:rPr>
          <w:rFonts w:ascii="Arial" w:hAnsi="Arial" w:cs="Arial"/>
          <w:sz w:val="34"/>
          <w:szCs w:val="34"/>
        </w:rPr>
        <w:t>Taxation Administration – Single Touch Payroll – 2021</w:t>
      </w:r>
      <w:r w:rsidRPr="00D22110">
        <w:rPr>
          <w:rFonts w:ascii="Arial" w:hAnsi="Arial" w:cs="Arial"/>
          <w:sz w:val="34"/>
          <w:szCs w:val="34"/>
        </w:rPr>
        <w:noBreakHyphen/>
        <w:t xml:space="preserve">22 </w:t>
      </w:r>
      <w:r w:rsidR="00D826B9">
        <w:rPr>
          <w:rFonts w:ascii="Arial" w:hAnsi="Arial" w:cs="Arial"/>
          <w:sz w:val="34"/>
          <w:szCs w:val="34"/>
        </w:rPr>
        <w:t>and 2022-23</w:t>
      </w:r>
      <w:r w:rsidR="00D826B9" w:rsidRPr="00D22110">
        <w:rPr>
          <w:rFonts w:ascii="Arial" w:hAnsi="Arial" w:cs="Arial"/>
          <w:sz w:val="34"/>
          <w:szCs w:val="34"/>
        </w:rPr>
        <w:t xml:space="preserve"> year</w:t>
      </w:r>
      <w:r w:rsidR="00D826B9">
        <w:rPr>
          <w:rFonts w:ascii="Arial" w:hAnsi="Arial" w:cs="Arial"/>
          <w:sz w:val="34"/>
          <w:szCs w:val="34"/>
        </w:rPr>
        <w:t>s</w:t>
      </w:r>
      <w:r w:rsidR="00D826B9" w:rsidRPr="00D22110">
        <w:rPr>
          <w:rFonts w:ascii="Arial" w:hAnsi="Arial" w:cs="Arial"/>
          <w:sz w:val="34"/>
          <w:szCs w:val="34"/>
        </w:rPr>
        <w:t xml:space="preserve"> </w:t>
      </w:r>
      <w:r w:rsidRPr="00D22110">
        <w:rPr>
          <w:rFonts w:ascii="Arial" w:hAnsi="Arial" w:cs="Arial"/>
          <w:sz w:val="34"/>
          <w:szCs w:val="34"/>
        </w:rPr>
        <w:t>Withholding Payer Number Exemption 2021</w:t>
      </w:r>
    </w:p>
    <w:p w14:paraId="5026B497" w14:textId="77777777" w:rsidR="002F6E74" w:rsidRPr="00A60D53" w:rsidRDefault="002F6E74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szCs w:val="20"/>
        </w:rPr>
      </w:pPr>
    </w:p>
    <w:p w14:paraId="3BF9507A" w14:textId="338A5742" w:rsidR="000A1078" w:rsidRPr="00D22110" w:rsidRDefault="000A1078" w:rsidP="00766BC9">
      <w:pPr>
        <w:rPr>
          <w:rFonts w:ascii="Arial" w:hAnsi="Arial" w:cs="Arial"/>
          <w:sz w:val="22"/>
          <w:szCs w:val="22"/>
        </w:rPr>
      </w:pPr>
    </w:p>
    <w:p w14:paraId="4362268C" w14:textId="51A3BE35" w:rsidR="00B813C3" w:rsidRPr="00D22110" w:rsidRDefault="00B813C3" w:rsidP="00766BC9">
      <w:pPr>
        <w:spacing w:after="120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 xml:space="preserve">I, </w:t>
      </w:r>
      <w:r w:rsidR="00D961FD">
        <w:rPr>
          <w:rFonts w:ascii="Arial" w:hAnsi="Arial" w:cs="Arial"/>
          <w:sz w:val="22"/>
          <w:szCs w:val="22"/>
        </w:rPr>
        <w:t>Usha Narain</w:t>
      </w:r>
      <w:r w:rsidRPr="00D22110">
        <w:rPr>
          <w:rFonts w:ascii="Arial" w:hAnsi="Arial" w:cs="Arial"/>
          <w:sz w:val="22"/>
          <w:szCs w:val="22"/>
        </w:rPr>
        <w:t xml:space="preserve">, </w:t>
      </w:r>
      <w:r w:rsidR="00D961FD">
        <w:rPr>
          <w:rFonts w:ascii="Arial" w:hAnsi="Arial" w:cs="Arial"/>
          <w:sz w:val="22"/>
          <w:szCs w:val="22"/>
        </w:rPr>
        <w:t xml:space="preserve">Acting </w:t>
      </w:r>
      <w:r w:rsidRPr="00D22110">
        <w:rPr>
          <w:rFonts w:ascii="Arial" w:hAnsi="Arial" w:cs="Arial"/>
          <w:sz w:val="22"/>
          <w:szCs w:val="22"/>
        </w:rPr>
        <w:t xml:space="preserve">Deputy Commissioner of Taxation, make this determination under </w:t>
      </w:r>
      <w:r w:rsidR="002F6E74" w:rsidRPr="00D22110">
        <w:rPr>
          <w:rFonts w:ascii="Arial" w:hAnsi="Arial" w:cs="Arial"/>
          <w:sz w:val="22"/>
          <w:szCs w:val="22"/>
        </w:rPr>
        <w:t>subsection</w:t>
      </w:r>
      <w:r w:rsidR="00D22110" w:rsidRPr="00D22110">
        <w:rPr>
          <w:rFonts w:ascii="Arial" w:hAnsi="Arial" w:cs="Arial"/>
          <w:sz w:val="22"/>
          <w:szCs w:val="22"/>
        </w:rPr>
        <w:t> </w:t>
      </w:r>
      <w:r w:rsidR="002F6E74" w:rsidRPr="00D22110">
        <w:rPr>
          <w:rFonts w:ascii="Arial" w:hAnsi="Arial" w:cs="Arial"/>
          <w:sz w:val="22"/>
          <w:szCs w:val="22"/>
        </w:rPr>
        <w:t>389</w:t>
      </w:r>
      <w:r w:rsidR="002F6E74" w:rsidRPr="00D22110">
        <w:rPr>
          <w:rFonts w:ascii="Arial" w:hAnsi="Arial" w:cs="Arial"/>
          <w:sz w:val="22"/>
          <w:szCs w:val="22"/>
        </w:rPr>
        <w:noBreakHyphen/>
        <w:t xml:space="preserve">10(1) of Schedule 1 to the </w:t>
      </w:r>
      <w:r w:rsidR="002F6E74" w:rsidRPr="00D22110">
        <w:rPr>
          <w:rFonts w:ascii="Arial" w:hAnsi="Arial" w:cs="Arial"/>
          <w:i/>
          <w:sz w:val="22"/>
          <w:szCs w:val="22"/>
        </w:rPr>
        <w:t>Taxation Administration Act 1953.</w:t>
      </w:r>
    </w:p>
    <w:p w14:paraId="71225D73" w14:textId="77777777" w:rsidR="00B813C3" w:rsidRPr="00D22110" w:rsidRDefault="00B813C3" w:rsidP="00766BC9">
      <w:pPr>
        <w:rPr>
          <w:rFonts w:ascii="Arial" w:hAnsi="Arial" w:cs="Arial"/>
          <w:sz w:val="22"/>
          <w:szCs w:val="22"/>
        </w:rPr>
      </w:pPr>
    </w:p>
    <w:p w14:paraId="4E67F1B9" w14:textId="77777777" w:rsidR="00B813C3" w:rsidRPr="00D22110" w:rsidRDefault="00B813C3" w:rsidP="00766BC9">
      <w:pPr>
        <w:rPr>
          <w:rFonts w:ascii="Arial" w:hAnsi="Arial" w:cs="Arial"/>
          <w:sz w:val="22"/>
          <w:szCs w:val="22"/>
        </w:rPr>
      </w:pPr>
    </w:p>
    <w:p w14:paraId="758AC45E" w14:textId="11C4E0C2" w:rsidR="00D22110" w:rsidRPr="00D22110" w:rsidRDefault="00D961FD" w:rsidP="00D221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Usha Narain</w:t>
      </w:r>
    </w:p>
    <w:p w14:paraId="679C4148" w14:textId="125BEB26" w:rsidR="00D22110" w:rsidRPr="00D22110" w:rsidRDefault="00D961FD" w:rsidP="00D221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="00D22110" w:rsidRPr="00D22110">
        <w:rPr>
          <w:rFonts w:ascii="Arial" w:hAnsi="Arial" w:cs="Arial"/>
          <w:sz w:val="22"/>
          <w:szCs w:val="22"/>
        </w:rPr>
        <w:t>Deputy Commissioner of Taxation</w:t>
      </w:r>
    </w:p>
    <w:p w14:paraId="7081602A" w14:textId="77777777" w:rsidR="00D22110" w:rsidRPr="00D22110" w:rsidRDefault="00D22110" w:rsidP="00D22110">
      <w:pPr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Policy, Analysis and Legislation</w:t>
      </w:r>
    </w:p>
    <w:p w14:paraId="2E531283" w14:textId="77777777" w:rsidR="00D22110" w:rsidRPr="00D22110" w:rsidRDefault="00D22110" w:rsidP="00D22110">
      <w:pPr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Law Design and Practice</w:t>
      </w:r>
    </w:p>
    <w:p w14:paraId="315DE865" w14:textId="1CF6E4EB" w:rsidR="00B813C3" w:rsidRPr="00D22110" w:rsidRDefault="00F40D3D" w:rsidP="00766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D961FD">
        <w:rPr>
          <w:rFonts w:ascii="Arial" w:hAnsi="Arial" w:cs="Arial"/>
          <w:sz w:val="22"/>
          <w:szCs w:val="22"/>
        </w:rPr>
        <w:t xml:space="preserve"> </w:t>
      </w:r>
      <w:r w:rsidR="00C5002C">
        <w:rPr>
          <w:rFonts w:ascii="Arial" w:hAnsi="Arial" w:cs="Arial"/>
          <w:sz w:val="22"/>
          <w:szCs w:val="22"/>
        </w:rPr>
        <w:t>November</w:t>
      </w:r>
      <w:r w:rsidR="00D22110" w:rsidRPr="00D22110">
        <w:rPr>
          <w:rFonts w:ascii="Arial" w:hAnsi="Arial" w:cs="Arial"/>
          <w:sz w:val="22"/>
          <w:szCs w:val="22"/>
        </w:rPr>
        <w:t xml:space="preserve"> 2021</w:t>
      </w:r>
    </w:p>
    <w:p w14:paraId="7AA926C8" w14:textId="77777777" w:rsidR="00B813C3" w:rsidRPr="00D22110" w:rsidRDefault="00B813C3" w:rsidP="00766BC9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D22110" w:rsidRDefault="00B813C3" w:rsidP="00D22110">
      <w:pPr>
        <w:spacing w:after="120"/>
        <w:rPr>
          <w:rFonts w:ascii="Arial" w:hAnsi="Arial" w:cs="Arial"/>
          <w:sz w:val="22"/>
          <w:szCs w:val="22"/>
        </w:rPr>
      </w:pPr>
    </w:p>
    <w:p w14:paraId="62998D23" w14:textId="77777777" w:rsidR="00B813C3" w:rsidRPr="00D22110" w:rsidRDefault="00B813C3" w:rsidP="00D2211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D22110">
        <w:rPr>
          <w:rFonts w:cs="Arial"/>
          <w:szCs w:val="22"/>
        </w:rPr>
        <w:t>Name of instrument</w:t>
      </w:r>
    </w:p>
    <w:p w14:paraId="2B89822F" w14:textId="237EC093" w:rsidR="00624504" w:rsidRPr="00D22110" w:rsidRDefault="00B813C3" w:rsidP="00D22110">
      <w:pPr>
        <w:spacing w:after="120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This determination is the</w:t>
      </w:r>
      <w:r w:rsidR="002F6E74" w:rsidRPr="00D22110">
        <w:rPr>
          <w:rFonts w:ascii="Arial" w:hAnsi="Arial" w:cs="Arial"/>
          <w:sz w:val="22"/>
          <w:szCs w:val="22"/>
        </w:rPr>
        <w:t xml:space="preserve"> </w:t>
      </w:r>
      <w:r w:rsidR="002F6E74" w:rsidRPr="00D22110">
        <w:rPr>
          <w:rFonts w:ascii="Arial" w:hAnsi="Arial" w:cs="Arial"/>
          <w:i/>
          <w:sz w:val="22"/>
          <w:szCs w:val="22"/>
        </w:rPr>
        <w:t>Taxation Administration – Single Touch Payroll –</w:t>
      </w:r>
      <w:r w:rsidR="00CC625D" w:rsidRPr="00D22110">
        <w:rPr>
          <w:rFonts w:ascii="Arial" w:hAnsi="Arial" w:cs="Arial"/>
          <w:i/>
          <w:sz w:val="22"/>
          <w:szCs w:val="22"/>
        </w:rPr>
        <w:t xml:space="preserve"> </w:t>
      </w:r>
      <w:r w:rsidR="002F6E74" w:rsidRPr="00D22110">
        <w:rPr>
          <w:rFonts w:ascii="Arial" w:hAnsi="Arial" w:cs="Arial"/>
          <w:i/>
          <w:sz w:val="22"/>
          <w:szCs w:val="22"/>
        </w:rPr>
        <w:t>2021</w:t>
      </w:r>
      <w:r w:rsidR="002F6E74" w:rsidRPr="00D22110">
        <w:rPr>
          <w:rFonts w:ascii="Arial" w:hAnsi="Arial" w:cs="Arial"/>
          <w:sz w:val="22"/>
          <w:szCs w:val="22"/>
        </w:rPr>
        <w:noBreakHyphen/>
      </w:r>
      <w:r w:rsidR="002F6E74" w:rsidRPr="00D22110">
        <w:rPr>
          <w:rFonts w:ascii="Arial" w:hAnsi="Arial" w:cs="Arial"/>
          <w:i/>
          <w:sz w:val="22"/>
          <w:szCs w:val="22"/>
        </w:rPr>
        <w:t xml:space="preserve">22 </w:t>
      </w:r>
      <w:r w:rsidR="00D826B9" w:rsidRPr="00D826B9">
        <w:rPr>
          <w:rFonts w:ascii="Arial" w:hAnsi="Arial" w:cs="Arial"/>
          <w:i/>
          <w:sz w:val="22"/>
          <w:szCs w:val="22"/>
        </w:rPr>
        <w:t xml:space="preserve">and 2022-23 years </w:t>
      </w:r>
      <w:r w:rsidR="002F6E74" w:rsidRPr="00D22110">
        <w:rPr>
          <w:rFonts w:ascii="Arial" w:hAnsi="Arial" w:cs="Arial"/>
          <w:i/>
          <w:sz w:val="22"/>
          <w:szCs w:val="22"/>
        </w:rPr>
        <w:t>Withholding Payer Number Exemption 2021</w:t>
      </w:r>
      <w:r w:rsidR="00624504" w:rsidRPr="00D22110">
        <w:rPr>
          <w:rFonts w:ascii="Arial" w:hAnsi="Arial" w:cs="Arial"/>
          <w:i/>
          <w:sz w:val="22"/>
          <w:szCs w:val="22"/>
        </w:rPr>
        <w:t>.</w:t>
      </w:r>
    </w:p>
    <w:p w14:paraId="1AF06622" w14:textId="77777777" w:rsidR="00B813C3" w:rsidRPr="00D22110" w:rsidRDefault="00B813C3" w:rsidP="00D22110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D22110" w:rsidRDefault="00B813C3" w:rsidP="00D2211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D22110">
        <w:rPr>
          <w:rFonts w:cs="Arial"/>
          <w:szCs w:val="22"/>
        </w:rPr>
        <w:t>Commencement</w:t>
      </w:r>
    </w:p>
    <w:p w14:paraId="50241393" w14:textId="67638111" w:rsidR="00B813C3" w:rsidRDefault="00B813C3" w:rsidP="00D22110">
      <w:pPr>
        <w:spacing w:after="120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This instrument commences on</w:t>
      </w:r>
      <w:r w:rsidR="002F6E74" w:rsidRPr="00D22110">
        <w:rPr>
          <w:rFonts w:ascii="Arial" w:hAnsi="Arial" w:cs="Arial"/>
          <w:sz w:val="22"/>
          <w:szCs w:val="22"/>
        </w:rPr>
        <w:t xml:space="preserve"> 1 July 2021</w:t>
      </w:r>
      <w:r w:rsidRPr="00D22110">
        <w:rPr>
          <w:rFonts w:ascii="Arial" w:hAnsi="Arial" w:cs="Arial"/>
          <w:sz w:val="22"/>
          <w:szCs w:val="22"/>
        </w:rPr>
        <w:t>.</w:t>
      </w:r>
    </w:p>
    <w:p w14:paraId="2ED5CE41" w14:textId="77777777" w:rsidR="00814A70" w:rsidRPr="00D22110" w:rsidRDefault="00814A70" w:rsidP="00814A70">
      <w:pPr>
        <w:spacing w:after="120"/>
        <w:rPr>
          <w:rFonts w:ascii="Arial" w:hAnsi="Arial" w:cs="Arial"/>
          <w:sz w:val="22"/>
          <w:szCs w:val="22"/>
        </w:rPr>
      </w:pPr>
    </w:p>
    <w:p w14:paraId="629E005F" w14:textId="448C3456" w:rsidR="00B813C3" w:rsidRPr="00D22110" w:rsidRDefault="00B813C3" w:rsidP="00F51DBB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D22110">
        <w:rPr>
          <w:rFonts w:cs="Arial"/>
          <w:szCs w:val="22"/>
        </w:rPr>
        <w:t>Application</w:t>
      </w:r>
    </w:p>
    <w:p w14:paraId="49E0F695" w14:textId="77777777" w:rsidR="002F6E74" w:rsidRPr="00D22110" w:rsidRDefault="00B813C3" w:rsidP="00D22110">
      <w:pPr>
        <w:spacing w:after="120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This instrument applies to</w:t>
      </w:r>
      <w:r w:rsidR="002F6E74" w:rsidRPr="00D22110">
        <w:rPr>
          <w:rFonts w:ascii="Arial" w:hAnsi="Arial" w:cs="Arial"/>
          <w:sz w:val="22"/>
          <w:szCs w:val="22"/>
        </w:rPr>
        <w:t xml:space="preserve"> any entity which:</w:t>
      </w:r>
    </w:p>
    <w:p w14:paraId="75533354" w14:textId="77777777" w:rsidR="00A60D53" w:rsidRDefault="002F6E74" w:rsidP="00D22110">
      <w:pPr>
        <w:spacing w:after="120"/>
        <w:ind w:left="1418" w:hanging="709"/>
        <w:rPr>
          <w:rFonts w:ascii="Arial" w:hAnsi="Arial" w:cs="Arial"/>
          <w:i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(a)</w:t>
      </w:r>
      <w:r w:rsidRPr="00D22110">
        <w:rPr>
          <w:rFonts w:ascii="Arial" w:hAnsi="Arial" w:cs="Arial"/>
          <w:sz w:val="22"/>
          <w:szCs w:val="22"/>
        </w:rPr>
        <w:tab/>
        <w:t>pays an amount referred to in column 1 of the table in subsection 389</w:t>
      </w:r>
      <w:r w:rsidRPr="00D22110">
        <w:rPr>
          <w:rFonts w:ascii="Arial" w:hAnsi="Arial" w:cs="Arial"/>
          <w:sz w:val="22"/>
          <w:szCs w:val="22"/>
        </w:rPr>
        <w:noBreakHyphen/>
        <w:t xml:space="preserve">5(1) of Schedule 1 to the </w:t>
      </w:r>
      <w:r w:rsidRPr="00D22110">
        <w:rPr>
          <w:rFonts w:ascii="Arial" w:hAnsi="Arial" w:cs="Arial"/>
          <w:i/>
          <w:sz w:val="22"/>
          <w:szCs w:val="22"/>
        </w:rPr>
        <w:t>Taxation Administration Act 1953</w:t>
      </w:r>
    </w:p>
    <w:p w14:paraId="5176344C" w14:textId="14394D32" w:rsidR="002F6E74" w:rsidRPr="00D22110" w:rsidRDefault="002F6E74" w:rsidP="00D22110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(b)</w:t>
      </w:r>
      <w:r w:rsidRPr="00D22110">
        <w:rPr>
          <w:rFonts w:ascii="Arial" w:hAnsi="Arial" w:cs="Arial"/>
          <w:sz w:val="22"/>
          <w:szCs w:val="22"/>
        </w:rPr>
        <w:tab/>
        <w:t xml:space="preserve">does not have an Australian </w:t>
      </w:r>
      <w:r w:rsidR="002F3458" w:rsidRPr="00D22110">
        <w:rPr>
          <w:rFonts w:ascii="Arial" w:hAnsi="Arial" w:cs="Arial"/>
          <w:sz w:val="22"/>
          <w:szCs w:val="22"/>
        </w:rPr>
        <w:t>business n</w:t>
      </w:r>
      <w:r w:rsidRPr="00D22110">
        <w:rPr>
          <w:rFonts w:ascii="Arial" w:hAnsi="Arial" w:cs="Arial"/>
          <w:sz w:val="22"/>
          <w:szCs w:val="22"/>
        </w:rPr>
        <w:t>umber, and</w:t>
      </w:r>
    </w:p>
    <w:p w14:paraId="3EC13920" w14:textId="1B991A71" w:rsidR="002F6E74" w:rsidRPr="00D22110" w:rsidRDefault="002F6E74" w:rsidP="00D22110">
      <w:p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(c)</w:t>
      </w:r>
      <w:r w:rsidRPr="00D22110">
        <w:rPr>
          <w:rFonts w:ascii="Arial" w:hAnsi="Arial" w:cs="Arial"/>
          <w:sz w:val="22"/>
          <w:szCs w:val="22"/>
        </w:rPr>
        <w:tab/>
        <w:t xml:space="preserve">has been assigned by the Australian Taxation Office a withholding payer number for the purposes of </w:t>
      </w:r>
      <w:r w:rsidR="002F3458" w:rsidRPr="00D22110">
        <w:rPr>
          <w:rFonts w:ascii="Arial" w:hAnsi="Arial" w:cs="Arial"/>
          <w:sz w:val="22"/>
          <w:szCs w:val="22"/>
        </w:rPr>
        <w:t>pay as you go withholding.</w:t>
      </w:r>
    </w:p>
    <w:p w14:paraId="48D0437D" w14:textId="77777777" w:rsidR="00B813C3" w:rsidRPr="00D22110" w:rsidRDefault="00B813C3" w:rsidP="00D22110">
      <w:pPr>
        <w:spacing w:after="120"/>
        <w:rPr>
          <w:rFonts w:ascii="Arial" w:hAnsi="Arial" w:cs="Arial"/>
          <w:sz w:val="22"/>
          <w:szCs w:val="22"/>
        </w:rPr>
      </w:pPr>
    </w:p>
    <w:p w14:paraId="7E553C96" w14:textId="77777777" w:rsidR="00543981" w:rsidRPr="00D22110" w:rsidRDefault="00B813C3" w:rsidP="00D2211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D22110">
        <w:rPr>
          <w:rFonts w:cs="Arial"/>
          <w:szCs w:val="22"/>
        </w:rPr>
        <w:t>Determination</w:t>
      </w:r>
    </w:p>
    <w:p w14:paraId="0CE919C2" w14:textId="05443D98" w:rsidR="002F6E74" w:rsidRDefault="002F6E74" w:rsidP="00D22110">
      <w:pPr>
        <w:spacing w:after="120"/>
        <w:rPr>
          <w:rFonts w:ascii="Arial" w:hAnsi="Arial" w:cs="Arial"/>
          <w:sz w:val="22"/>
          <w:szCs w:val="22"/>
        </w:rPr>
      </w:pPr>
      <w:r w:rsidRPr="00D22110">
        <w:rPr>
          <w:rFonts w:ascii="Arial" w:hAnsi="Arial" w:cs="Arial"/>
          <w:sz w:val="22"/>
          <w:szCs w:val="22"/>
        </w:rPr>
        <w:t>An entity to which this instrument applies, which would otherwise have obligations under section 389</w:t>
      </w:r>
      <w:r w:rsidRPr="00D22110">
        <w:rPr>
          <w:rFonts w:ascii="Arial" w:hAnsi="Arial" w:cs="Arial"/>
          <w:sz w:val="22"/>
          <w:szCs w:val="22"/>
        </w:rPr>
        <w:noBreakHyphen/>
        <w:t xml:space="preserve">5 of Schedule 1 to the </w:t>
      </w:r>
      <w:r w:rsidRPr="00D22110">
        <w:rPr>
          <w:rFonts w:ascii="Arial" w:hAnsi="Arial" w:cs="Arial"/>
          <w:i/>
          <w:iCs/>
          <w:sz w:val="22"/>
          <w:szCs w:val="22"/>
        </w:rPr>
        <w:t>Taxation Administration Act 1953</w:t>
      </w:r>
      <w:r w:rsidRPr="00D22110">
        <w:rPr>
          <w:rFonts w:ascii="Arial" w:hAnsi="Arial" w:cs="Arial"/>
          <w:sz w:val="22"/>
          <w:szCs w:val="22"/>
        </w:rPr>
        <w:t xml:space="preserve"> to report certain information in respect of payments it makes, is exempt from those reporting obligations for the 2021</w:t>
      </w:r>
      <w:r w:rsidRPr="00D22110">
        <w:rPr>
          <w:rFonts w:ascii="Arial" w:hAnsi="Arial" w:cs="Arial"/>
          <w:sz w:val="22"/>
          <w:szCs w:val="22"/>
        </w:rPr>
        <w:noBreakHyphen/>
        <w:t>22</w:t>
      </w:r>
      <w:r w:rsidR="00D826B9">
        <w:rPr>
          <w:rFonts w:ascii="Arial" w:hAnsi="Arial" w:cs="Arial"/>
          <w:sz w:val="22"/>
          <w:szCs w:val="22"/>
        </w:rPr>
        <w:t xml:space="preserve"> and 2022-23</w:t>
      </w:r>
      <w:r w:rsidRPr="00D22110">
        <w:rPr>
          <w:rFonts w:ascii="Arial" w:hAnsi="Arial" w:cs="Arial"/>
          <w:sz w:val="22"/>
          <w:szCs w:val="22"/>
        </w:rPr>
        <w:t xml:space="preserve"> financial year</w:t>
      </w:r>
      <w:r w:rsidR="00D826B9">
        <w:rPr>
          <w:rFonts w:ascii="Arial" w:hAnsi="Arial" w:cs="Arial"/>
          <w:sz w:val="22"/>
          <w:szCs w:val="22"/>
        </w:rPr>
        <w:t>s</w:t>
      </w:r>
      <w:r w:rsidRPr="00D22110">
        <w:rPr>
          <w:rFonts w:ascii="Arial" w:hAnsi="Arial" w:cs="Arial"/>
          <w:sz w:val="22"/>
          <w:szCs w:val="22"/>
        </w:rPr>
        <w:t>.</w:t>
      </w:r>
    </w:p>
    <w:p w14:paraId="23D89CC2" w14:textId="77777777" w:rsidR="00814A70" w:rsidRDefault="00814A70" w:rsidP="00D22110">
      <w:pPr>
        <w:spacing w:after="120"/>
        <w:rPr>
          <w:rFonts w:ascii="Arial" w:hAnsi="Arial" w:cs="Arial"/>
          <w:sz w:val="22"/>
          <w:szCs w:val="22"/>
        </w:rPr>
      </w:pPr>
    </w:p>
    <w:p w14:paraId="280B44C2" w14:textId="77777777" w:rsidR="00AA5A16" w:rsidRPr="00AA5A16" w:rsidRDefault="00AA5A16" w:rsidP="00814A7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AA5A16">
        <w:rPr>
          <w:rFonts w:cs="Arial"/>
          <w:szCs w:val="22"/>
        </w:rPr>
        <w:t>Repeal of this instrument</w:t>
      </w:r>
    </w:p>
    <w:p w14:paraId="2301AF6A" w14:textId="4261CE39" w:rsidR="00AA5A16" w:rsidRDefault="00AA5A16" w:rsidP="00AA5A16">
      <w:pPr>
        <w:spacing w:after="120"/>
        <w:rPr>
          <w:rFonts w:ascii="Arial" w:hAnsi="Arial" w:cs="Arial"/>
          <w:sz w:val="22"/>
          <w:szCs w:val="22"/>
        </w:rPr>
      </w:pPr>
      <w:r w:rsidRPr="00814A70">
        <w:rPr>
          <w:rFonts w:ascii="Arial" w:hAnsi="Arial" w:cs="Arial"/>
          <w:sz w:val="22"/>
          <w:szCs w:val="22"/>
        </w:rPr>
        <w:t>This instrument is repealed at the start of 1 October 202</w:t>
      </w:r>
      <w:r w:rsidR="00D826B9">
        <w:rPr>
          <w:rFonts w:ascii="Arial" w:hAnsi="Arial" w:cs="Arial"/>
          <w:sz w:val="22"/>
          <w:szCs w:val="22"/>
        </w:rPr>
        <w:t>3</w:t>
      </w:r>
      <w:r w:rsidRPr="00814A70">
        <w:rPr>
          <w:rFonts w:ascii="Arial" w:hAnsi="Arial" w:cs="Arial"/>
          <w:sz w:val="22"/>
          <w:szCs w:val="22"/>
        </w:rPr>
        <w:t>.</w:t>
      </w:r>
    </w:p>
    <w:p w14:paraId="1F23291D" w14:textId="77777777" w:rsidR="00C5002C" w:rsidRDefault="00C5002C" w:rsidP="00AA5A16">
      <w:pPr>
        <w:spacing w:after="120"/>
        <w:rPr>
          <w:rFonts w:ascii="Arial" w:hAnsi="Arial" w:cs="Arial"/>
          <w:sz w:val="22"/>
          <w:szCs w:val="22"/>
        </w:rPr>
      </w:pPr>
    </w:p>
    <w:p w14:paraId="1BFF4328" w14:textId="264F76EF" w:rsidR="00D170A9" w:rsidRDefault="003F70E8" w:rsidP="00A60D53">
      <w:pPr>
        <w:pStyle w:val="Heading2"/>
        <w:keepNext w:val="0"/>
        <w:keepLines w:val="0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Schedule</w:t>
      </w:r>
    </w:p>
    <w:p w14:paraId="7B56E969" w14:textId="77777777" w:rsidR="003F70E8" w:rsidRDefault="003F70E8" w:rsidP="00A60D53">
      <w:pPr>
        <w:spacing w:after="120"/>
        <w:rPr>
          <w:rFonts w:ascii="Arial" w:hAnsi="Arial" w:cs="Arial"/>
          <w:sz w:val="22"/>
          <w:szCs w:val="22"/>
        </w:rPr>
      </w:pPr>
      <w:r w:rsidRPr="00F03A59">
        <w:rPr>
          <w:rFonts w:ascii="Arial" w:hAnsi="Arial" w:cs="Arial"/>
          <w:sz w:val="22"/>
          <w:szCs w:val="22"/>
        </w:rPr>
        <w:t xml:space="preserve">Each instrument that is specified in Schedule </w:t>
      </w:r>
      <w:r>
        <w:rPr>
          <w:rFonts w:ascii="Arial" w:hAnsi="Arial" w:cs="Arial"/>
          <w:sz w:val="22"/>
          <w:szCs w:val="22"/>
        </w:rPr>
        <w:t>1</w:t>
      </w:r>
      <w:r w:rsidRPr="00F03A59">
        <w:rPr>
          <w:rFonts w:ascii="Arial" w:hAnsi="Arial" w:cs="Arial"/>
          <w:sz w:val="22"/>
          <w:szCs w:val="22"/>
        </w:rPr>
        <w:t xml:space="preserve"> to this instrument is repealed as set out in the applicable items in that Schedule</w:t>
      </w:r>
    </w:p>
    <w:p w14:paraId="112A3FB4" w14:textId="77777777" w:rsidR="003F70E8" w:rsidRPr="00455BF4" w:rsidRDefault="003F70E8" w:rsidP="00A60D53">
      <w:pPr>
        <w:spacing w:after="120"/>
        <w:rPr>
          <w:rFonts w:ascii="Arial" w:hAnsi="Arial" w:cs="Arial"/>
          <w:sz w:val="22"/>
          <w:szCs w:val="22"/>
        </w:rPr>
      </w:pPr>
    </w:p>
    <w:p w14:paraId="52F99E46" w14:textId="2D76E894" w:rsidR="003F70E8" w:rsidRPr="00A60D53" w:rsidRDefault="003F70E8" w:rsidP="00A60D53">
      <w:pPr>
        <w:pStyle w:val="Heading1"/>
        <w:spacing w:before="0" w:after="120"/>
        <w:rPr>
          <w:rFonts w:ascii="Arial" w:hAnsi="Arial" w:cs="Arial"/>
          <w:b/>
          <w:bCs/>
          <w:color w:val="auto"/>
          <w:sz w:val="28"/>
          <w:szCs w:val="28"/>
        </w:rPr>
      </w:pPr>
      <w:r w:rsidRPr="00A60D53">
        <w:rPr>
          <w:rFonts w:ascii="Arial" w:hAnsi="Arial" w:cs="Arial"/>
          <w:b/>
          <w:bCs/>
          <w:color w:val="auto"/>
          <w:sz w:val="28"/>
          <w:szCs w:val="28"/>
        </w:rPr>
        <w:t>Schedule 1</w:t>
      </w:r>
    </w:p>
    <w:p w14:paraId="67D0DCF6" w14:textId="77777777" w:rsidR="00A60D53" w:rsidRDefault="00722F34" w:rsidP="00A60D53">
      <w:pPr>
        <w:spacing w:before="120" w:after="240"/>
        <w:rPr>
          <w:rFonts w:ascii="Arial" w:hAnsi="Arial" w:cs="Arial"/>
          <w:sz w:val="22"/>
          <w:szCs w:val="22"/>
        </w:rPr>
      </w:pPr>
      <w:r w:rsidRPr="00455BF4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Taxation Administration –</w:t>
      </w:r>
      <w:r w:rsidRPr="00455BF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455BF4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Single Touch Payroll – Exemption for Employers with a Withholding Payer Number</w:t>
      </w:r>
      <w:r w:rsidR="000F1294" w:rsidRPr="00455BF4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0F1294" w:rsidRPr="00423108">
        <w:rPr>
          <w:rFonts w:ascii="Arial" w:hAnsi="Arial" w:cs="Arial"/>
          <w:sz w:val="22"/>
          <w:szCs w:val="22"/>
        </w:rPr>
        <w:t>(F2019L00437)</w:t>
      </w:r>
    </w:p>
    <w:p w14:paraId="54615060" w14:textId="755CD3BD" w:rsidR="00061DEE" w:rsidRPr="00A60D53" w:rsidRDefault="00061DEE" w:rsidP="00A60D53">
      <w:pPr>
        <w:pStyle w:val="Heading2"/>
        <w:numPr>
          <w:ilvl w:val="0"/>
          <w:numId w:val="17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23108">
        <w:rPr>
          <w:rFonts w:cs="Arial"/>
          <w:szCs w:val="22"/>
        </w:rPr>
        <w:t>The whole of the instrument</w:t>
      </w:r>
    </w:p>
    <w:p w14:paraId="56E0171B" w14:textId="7812225A" w:rsidR="00A60D53" w:rsidRDefault="00061DEE" w:rsidP="00A60D53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23108">
        <w:rPr>
          <w:rFonts w:ascii="Arial" w:hAnsi="Arial" w:cs="Arial"/>
          <w:sz w:val="22"/>
          <w:szCs w:val="22"/>
        </w:rPr>
        <w:t>Repeal the instrument</w:t>
      </w:r>
    </w:p>
    <w:p w14:paraId="6ABCD399" w14:textId="77777777" w:rsidR="00A60D53" w:rsidRDefault="00A60D53" w:rsidP="00A60D53">
      <w:pPr>
        <w:spacing w:after="120"/>
        <w:rPr>
          <w:rFonts w:ascii="Arial" w:hAnsi="Arial" w:cs="Arial"/>
          <w:sz w:val="22"/>
          <w:szCs w:val="22"/>
        </w:rPr>
      </w:pPr>
    </w:p>
    <w:p w14:paraId="531CEA29" w14:textId="77777777" w:rsidR="00A60D53" w:rsidRDefault="00EA71D9" w:rsidP="00A60D53">
      <w:pPr>
        <w:spacing w:before="120" w:after="240"/>
        <w:rPr>
          <w:rFonts w:ascii="Arial" w:hAnsi="Arial" w:cs="Arial"/>
          <w:sz w:val="22"/>
          <w:szCs w:val="22"/>
        </w:rPr>
      </w:pPr>
      <w:r w:rsidRPr="00423108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Taxation Administration – Single Touch Payroll –2020</w:t>
      </w:r>
      <w:r w:rsidRPr="00A60D53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noBreakHyphen/>
      </w:r>
      <w:r w:rsidRPr="00423108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21 year Withholding Payer Number Exemption 2020</w:t>
      </w:r>
      <w:r w:rsidR="000F1294" w:rsidRPr="00423108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0F1294" w:rsidRPr="00423108">
        <w:rPr>
          <w:rFonts w:ascii="Arial" w:hAnsi="Arial" w:cs="Arial"/>
          <w:sz w:val="22"/>
          <w:szCs w:val="22"/>
        </w:rPr>
        <w:t>(F2020L00801)</w:t>
      </w:r>
    </w:p>
    <w:p w14:paraId="3CB5EC1D" w14:textId="1750174A" w:rsidR="00D170A9" w:rsidRPr="00423108" w:rsidRDefault="00061DEE" w:rsidP="00A60D53">
      <w:pPr>
        <w:pStyle w:val="Heading2"/>
        <w:numPr>
          <w:ilvl w:val="0"/>
          <w:numId w:val="17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455BF4">
        <w:rPr>
          <w:rFonts w:cs="Arial"/>
          <w:szCs w:val="22"/>
        </w:rPr>
        <w:t>The whole of the instrument</w:t>
      </w:r>
    </w:p>
    <w:p w14:paraId="518C2C48" w14:textId="77777777" w:rsidR="00A60D53" w:rsidRDefault="00A60D53" w:rsidP="00A60D53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423108">
        <w:rPr>
          <w:rFonts w:ascii="Arial" w:hAnsi="Arial" w:cs="Arial"/>
          <w:sz w:val="22"/>
          <w:szCs w:val="22"/>
        </w:rPr>
        <w:t>Repeal the instrument</w:t>
      </w:r>
    </w:p>
    <w:sectPr w:rsidR="00A60D53" w:rsidSect="00A60D53">
      <w:headerReference w:type="first" r:id="rId9"/>
      <w:pgSz w:w="11906" w:h="16838" w:code="9"/>
      <w:pgMar w:top="107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1951" w14:textId="77777777" w:rsidR="00224EBF" w:rsidRDefault="00224EBF">
      <w:r>
        <w:separator/>
      </w:r>
    </w:p>
  </w:endnote>
  <w:endnote w:type="continuationSeparator" w:id="0">
    <w:p w14:paraId="28F4969C" w14:textId="77777777" w:rsidR="00224EBF" w:rsidRDefault="0022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C3398" w14:textId="77777777" w:rsidR="00224EBF" w:rsidRDefault="00224EBF">
      <w:r>
        <w:separator/>
      </w:r>
    </w:p>
  </w:footnote>
  <w:footnote w:type="continuationSeparator" w:id="0">
    <w:p w14:paraId="3CAC04E4" w14:textId="77777777" w:rsidR="00224EBF" w:rsidRDefault="0022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36E58" w14:textId="03476409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3900D9">
      <w:rPr>
        <w:rFonts w:ascii="Arial" w:hAnsi="Arial" w:cs="Arial"/>
        <w:b/>
        <w:sz w:val="22"/>
        <w:szCs w:val="22"/>
      </w:rPr>
      <w:t>2021</w:t>
    </w:r>
    <w:r w:rsidRPr="00767CE8">
      <w:rPr>
        <w:rFonts w:ascii="Arial" w:hAnsi="Arial" w:cs="Arial"/>
        <w:b/>
        <w:sz w:val="22"/>
        <w:szCs w:val="22"/>
      </w:rPr>
      <w:t>/</w:t>
    </w:r>
    <w:r w:rsidR="003900D9">
      <w:rPr>
        <w:rFonts w:ascii="Arial" w:hAnsi="Arial" w:cs="Arial"/>
        <w:b/>
        <w:sz w:val="22"/>
        <w:szCs w:val="22"/>
      </w:rPr>
      <w:t>SEO</w:t>
    </w:r>
    <w:r w:rsidRPr="00767CE8">
      <w:rPr>
        <w:rFonts w:ascii="Arial" w:hAnsi="Arial" w:cs="Arial"/>
        <w:b/>
        <w:sz w:val="22"/>
        <w:szCs w:val="22"/>
      </w:rPr>
      <w:t>/</w:t>
    </w:r>
    <w:r w:rsidR="003900D9">
      <w:rPr>
        <w:rFonts w:ascii="Arial" w:hAnsi="Arial" w:cs="Arial"/>
        <w:b/>
        <w:sz w:val="22"/>
        <w:szCs w:val="22"/>
      </w:rPr>
      <w:t>0015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77777777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4E87"/>
    <w:multiLevelType w:val="hybridMultilevel"/>
    <w:tmpl w:val="71589A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4482C"/>
    <w:multiLevelType w:val="hybridMultilevel"/>
    <w:tmpl w:val="3274F6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33027D"/>
    <w:multiLevelType w:val="hybridMultilevel"/>
    <w:tmpl w:val="F2D8E9BA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462B4A"/>
    <w:multiLevelType w:val="hybridMultilevel"/>
    <w:tmpl w:val="F2D8E9BA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933B35"/>
    <w:multiLevelType w:val="hybridMultilevel"/>
    <w:tmpl w:val="E1040802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14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61DEE"/>
    <w:rsid w:val="00072E3D"/>
    <w:rsid w:val="000745A8"/>
    <w:rsid w:val="0007527F"/>
    <w:rsid w:val="000761BD"/>
    <w:rsid w:val="00077559"/>
    <w:rsid w:val="00082A4A"/>
    <w:rsid w:val="00083FAC"/>
    <w:rsid w:val="00085451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A79D6"/>
    <w:rsid w:val="000B2C32"/>
    <w:rsid w:val="000B2DD7"/>
    <w:rsid w:val="000C0EF3"/>
    <w:rsid w:val="000D13BC"/>
    <w:rsid w:val="000D3CC6"/>
    <w:rsid w:val="000D40A4"/>
    <w:rsid w:val="000D6A3C"/>
    <w:rsid w:val="000D6E5B"/>
    <w:rsid w:val="000E0270"/>
    <w:rsid w:val="000E2EB8"/>
    <w:rsid w:val="000F1294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243A8"/>
    <w:rsid w:val="00126EED"/>
    <w:rsid w:val="00131447"/>
    <w:rsid w:val="00134D4D"/>
    <w:rsid w:val="001361C6"/>
    <w:rsid w:val="001476AB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43AC"/>
    <w:rsid w:val="00175FFF"/>
    <w:rsid w:val="00176815"/>
    <w:rsid w:val="00181212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D5C79"/>
    <w:rsid w:val="001E32EA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4EBF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3A62"/>
    <w:rsid w:val="00274BCD"/>
    <w:rsid w:val="00286620"/>
    <w:rsid w:val="00291203"/>
    <w:rsid w:val="00292E75"/>
    <w:rsid w:val="002944AD"/>
    <w:rsid w:val="002A1515"/>
    <w:rsid w:val="002A2CD1"/>
    <w:rsid w:val="002A4006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2C4"/>
    <w:rsid w:val="002D144F"/>
    <w:rsid w:val="002D6902"/>
    <w:rsid w:val="002D7B27"/>
    <w:rsid w:val="002D7B6D"/>
    <w:rsid w:val="002D7DD0"/>
    <w:rsid w:val="002F18CB"/>
    <w:rsid w:val="002F3447"/>
    <w:rsid w:val="002F3458"/>
    <w:rsid w:val="002F6E74"/>
    <w:rsid w:val="00303F72"/>
    <w:rsid w:val="003107EF"/>
    <w:rsid w:val="00312725"/>
    <w:rsid w:val="00314A4E"/>
    <w:rsid w:val="003150E0"/>
    <w:rsid w:val="0032158A"/>
    <w:rsid w:val="003229FB"/>
    <w:rsid w:val="00322E62"/>
    <w:rsid w:val="00333AEF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156D"/>
    <w:rsid w:val="00372F98"/>
    <w:rsid w:val="00372FF9"/>
    <w:rsid w:val="00373E8D"/>
    <w:rsid w:val="0037526B"/>
    <w:rsid w:val="00377BCC"/>
    <w:rsid w:val="00380284"/>
    <w:rsid w:val="00380717"/>
    <w:rsid w:val="00381779"/>
    <w:rsid w:val="003819B3"/>
    <w:rsid w:val="003900D9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70E8"/>
    <w:rsid w:val="003F71AF"/>
    <w:rsid w:val="004007F2"/>
    <w:rsid w:val="00410152"/>
    <w:rsid w:val="00411530"/>
    <w:rsid w:val="00412B77"/>
    <w:rsid w:val="00414405"/>
    <w:rsid w:val="0042007E"/>
    <w:rsid w:val="00423108"/>
    <w:rsid w:val="00424F2B"/>
    <w:rsid w:val="00426390"/>
    <w:rsid w:val="004270EC"/>
    <w:rsid w:val="0043366F"/>
    <w:rsid w:val="004369A7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55BF4"/>
    <w:rsid w:val="00461FBC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3F2A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15A47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5124"/>
    <w:rsid w:val="0058722D"/>
    <w:rsid w:val="005903F3"/>
    <w:rsid w:val="005A3791"/>
    <w:rsid w:val="005B0F08"/>
    <w:rsid w:val="005B110F"/>
    <w:rsid w:val="005B118C"/>
    <w:rsid w:val="005B331E"/>
    <w:rsid w:val="005B4218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21779"/>
    <w:rsid w:val="00622FAC"/>
    <w:rsid w:val="006230F5"/>
    <w:rsid w:val="00624504"/>
    <w:rsid w:val="00627741"/>
    <w:rsid w:val="0063701F"/>
    <w:rsid w:val="00644EDE"/>
    <w:rsid w:val="0064758C"/>
    <w:rsid w:val="00650FDC"/>
    <w:rsid w:val="00657558"/>
    <w:rsid w:val="006577D8"/>
    <w:rsid w:val="00673587"/>
    <w:rsid w:val="00673BA4"/>
    <w:rsid w:val="00673C52"/>
    <w:rsid w:val="00682106"/>
    <w:rsid w:val="0068234C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2F34"/>
    <w:rsid w:val="007271D6"/>
    <w:rsid w:val="0072721F"/>
    <w:rsid w:val="00732F35"/>
    <w:rsid w:val="00740968"/>
    <w:rsid w:val="00741721"/>
    <w:rsid w:val="007478FC"/>
    <w:rsid w:val="00753596"/>
    <w:rsid w:val="0076476D"/>
    <w:rsid w:val="00766BC9"/>
    <w:rsid w:val="00771758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ABF"/>
    <w:rsid w:val="007A6D51"/>
    <w:rsid w:val="007B0972"/>
    <w:rsid w:val="007B0DF6"/>
    <w:rsid w:val="007B2B77"/>
    <w:rsid w:val="007B4855"/>
    <w:rsid w:val="007B6064"/>
    <w:rsid w:val="007C5463"/>
    <w:rsid w:val="007C70AF"/>
    <w:rsid w:val="007D05B9"/>
    <w:rsid w:val="007D143D"/>
    <w:rsid w:val="007D3B7A"/>
    <w:rsid w:val="007D62A9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4A7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29FB"/>
    <w:rsid w:val="00874B25"/>
    <w:rsid w:val="00876316"/>
    <w:rsid w:val="00877DC5"/>
    <w:rsid w:val="00880A93"/>
    <w:rsid w:val="00886B91"/>
    <w:rsid w:val="008906E9"/>
    <w:rsid w:val="0089182B"/>
    <w:rsid w:val="008962B4"/>
    <w:rsid w:val="00896CED"/>
    <w:rsid w:val="008B0F40"/>
    <w:rsid w:val="008B17C7"/>
    <w:rsid w:val="008B283D"/>
    <w:rsid w:val="008B32F6"/>
    <w:rsid w:val="008D27B9"/>
    <w:rsid w:val="008D2F8A"/>
    <w:rsid w:val="008E6636"/>
    <w:rsid w:val="008E7713"/>
    <w:rsid w:val="008F6245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47D1"/>
    <w:rsid w:val="00964BBB"/>
    <w:rsid w:val="0096645F"/>
    <w:rsid w:val="009665E1"/>
    <w:rsid w:val="00967C7E"/>
    <w:rsid w:val="0097053C"/>
    <w:rsid w:val="00971C9D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C628D"/>
    <w:rsid w:val="009D3BCB"/>
    <w:rsid w:val="009F1842"/>
    <w:rsid w:val="009F3B86"/>
    <w:rsid w:val="009F4AC1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60D53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5A16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3840"/>
    <w:rsid w:val="00AE442E"/>
    <w:rsid w:val="00AE65E4"/>
    <w:rsid w:val="00AE66A4"/>
    <w:rsid w:val="00AE7FDD"/>
    <w:rsid w:val="00AF5E7A"/>
    <w:rsid w:val="00AF64D8"/>
    <w:rsid w:val="00B00164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3C3"/>
    <w:rsid w:val="00B81B35"/>
    <w:rsid w:val="00B85DF9"/>
    <w:rsid w:val="00B85E2A"/>
    <w:rsid w:val="00B86322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20CC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4870"/>
    <w:rsid w:val="00C45FEA"/>
    <w:rsid w:val="00C5002C"/>
    <w:rsid w:val="00C50AA2"/>
    <w:rsid w:val="00C52E83"/>
    <w:rsid w:val="00C5538B"/>
    <w:rsid w:val="00C67531"/>
    <w:rsid w:val="00C70C26"/>
    <w:rsid w:val="00C717BF"/>
    <w:rsid w:val="00C7339E"/>
    <w:rsid w:val="00C770F6"/>
    <w:rsid w:val="00C80EF7"/>
    <w:rsid w:val="00C819BF"/>
    <w:rsid w:val="00C906B0"/>
    <w:rsid w:val="00C92EEA"/>
    <w:rsid w:val="00C93DC7"/>
    <w:rsid w:val="00C94FA8"/>
    <w:rsid w:val="00CA110E"/>
    <w:rsid w:val="00CA247C"/>
    <w:rsid w:val="00CC06C8"/>
    <w:rsid w:val="00CC0732"/>
    <w:rsid w:val="00CC2EFC"/>
    <w:rsid w:val="00CC2F04"/>
    <w:rsid w:val="00CC625D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170A9"/>
    <w:rsid w:val="00D20C3F"/>
    <w:rsid w:val="00D22110"/>
    <w:rsid w:val="00D25C53"/>
    <w:rsid w:val="00D30875"/>
    <w:rsid w:val="00D329F5"/>
    <w:rsid w:val="00D34E3D"/>
    <w:rsid w:val="00D45696"/>
    <w:rsid w:val="00D4641D"/>
    <w:rsid w:val="00D465D4"/>
    <w:rsid w:val="00D466F0"/>
    <w:rsid w:val="00D5075E"/>
    <w:rsid w:val="00D509DF"/>
    <w:rsid w:val="00D526CE"/>
    <w:rsid w:val="00D5575C"/>
    <w:rsid w:val="00D6391F"/>
    <w:rsid w:val="00D6438C"/>
    <w:rsid w:val="00D655A4"/>
    <w:rsid w:val="00D67554"/>
    <w:rsid w:val="00D675E1"/>
    <w:rsid w:val="00D709F0"/>
    <w:rsid w:val="00D720D2"/>
    <w:rsid w:val="00D734B3"/>
    <w:rsid w:val="00D7488D"/>
    <w:rsid w:val="00D826B9"/>
    <w:rsid w:val="00D87EA8"/>
    <w:rsid w:val="00D961FD"/>
    <w:rsid w:val="00D977E8"/>
    <w:rsid w:val="00DA141D"/>
    <w:rsid w:val="00DA1B8E"/>
    <w:rsid w:val="00DA48EF"/>
    <w:rsid w:val="00DA56F1"/>
    <w:rsid w:val="00DA60C0"/>
    <w:rsid w:val="00DB25FA"/>
    <w:rsid w:val="00DB468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327A"/>
    <w:rsid w:val="00E567BB"/>
    <w:rsid w:val="00E60F52"/>
    <w:rsid w:val="00E62BC8"/>
    <w:rsid w:val="00E701FD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1D9"/>
    <w:rsid w:val="00EA7646"/>
    <w:rsid w:val="00EB16F9"/>
    <w:rsid w:val="00EB1AAB"/>
    <w:rsid w:val="00EB3474"/>
    <w:rsid w:val="00EB7AAF"/>
    <w:rsid w:val="00EC06BE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3A59"/>
    <w:rsid w:val="00F11DAF"/>
    <w:rsid w:val="00F233B1"/>
    <w:rsid w:val="00F23501"/>
    <w:rsid w:val="00F25005"/>
    <w:rsid w:val="00F252F6"/>
    <w:rsid w:val="00F25FA9"/>
    <w:rsid w:val="00F30A9A"/>
    <w:rsid w:val="00F40D3D"/>
    <w:rsid w:val="00F41B31"/>
    <w:rsid w:val="00F443AD"/>
    <w:rsid w:val="00F44BAB"/>
    <w:rsid w:val="00F4596B"/>
    <w:rsid w:val="00F5040D"/>
    <w:rsid w:val="00F50DD0"/>
    <w:rsid w:val="00F51DBB"/>
    <w:rsid w:val="00F52270"/>
    <w:rsid w:val="00F536A1"/>
    <w:rsid w:val="00F544CD"/>
    <w:rsid w:val="00F5726E"/>
    <w:rsid w:val="00F6226D"/>
    <w:rsid w:val="00F652F9"/>
    <w:rsid w:val="00F65AB3"/>
    <w:rsid w:val="00F74767"/>
    <w:rsid w:val="00F74AB0"/>
    <w:rsid w:val="00F75FD3"/>
    <w:rsid w:val="00F76254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C7A3A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0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Heading1Char">
    <w:name w:val="Heading 1 Char"/>
    <w:basedOn w:val="DefaultParagraphFont"/>
    <w:link w:val="Heading1"/>
    <w:rsid w:val="00A60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2B81517-69DC-4918-B9C9-720569E6E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2022-01-04T03:08:00Z</dcterms:created>
  <dcterms:modified xsi:type="dcterms:W3CDTF">2022-01-04T03:08:00Z</dcterms:modified>
</cp:coreProperties>
</file>