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0C95" w14:textId="3D4421A8" w:rsidR="007F7140" w:rsidRDefault="007F7140" w:rsidP="007F7140">
      <w:pPr>
        <w:jc w:val="center"/>
        <w:rPr>
          <w:rFonts w:ascii="Arial" w:hAnsi="Arial" w:cs="Arial"/>
          <w:i/>
          <w:sz w:val="24"/>
          <w:szCs w:val="24"/>
        </w:rPr>
      </w:pPr>
      <w:r>
        <w:rPr>
          <w:rFonts w:ascii="Arial" w:hAnsi="Arial" w:cs="Arial"/>
          <w:i/>
          <w:sz w:val="24"/>
          <w:szCs w:val="24"/>
        </w:rPr>
        <w:t xml:space="preserve">Environment Protection and Biodiversity Conservation </w:t>
      </w:r>
      <w:r w:rsidR="00535418">
        <w:rPr>
          <w:rFonts w:ascii="Arial" w:hAnsi="Arial" w:cs="Arial"/>
          <w:i/>
          <w:sz w:val="24"/>
          <w:szCs w:val="24"/>
        </w:rPr>
        <w:t xml:space="preserve">Act </w:t>
      </w:r>
      <w:r w:rsidR="004901A1">
        <w:rPr>
          <w:rFonts w:ascii="Arial" w:hAnsi="Arial" w:cs="Arial"/>
          <w:i/>
          <w:sz w:val="24"/>
          <w:szCs w:val="24"/>
        </w:rPr>
        <w:t>1999</w:t>
      </w:r>
    </w:p>
    <w:p w14:paraId="53B56FE5" w14:textId="5B7FB4D3" w:rsidR="007F7140" w:rsidRDefault="006F68F3" w:rsidP="007F7140">
      <w:pPr>
        <w:jc w:val="center"/>
        <w:rPr>
          <w:rFonts w:ascii="Arial" w:hAnsi="Arial" w:cs="Arial"/>
          <w:sz w:val="24"/>
          <w:szCs w:val="24"/>
        </w:rPr>
      </w:pPr>
      <w:r>
        <w:rPr>
          <w:rFonts w:ascii="Arial" w:hAnsi="Arial" w:cs="Arial"/>
          <w:sz w:val="24"/>
          <w:szCs w:val="24"/>
        </w:rPr>
        <w:t>Subsection 351(2)</w:t>
      </w:r>
    </w:p>
    <w:p w14:paraId="68DC3100" w14:textId="77777777" w:rsidR="006F68F3" w:rsidRPr="006F68F3" w:rsidRDefault="006F68F3" w:rsidP="006F68F3">
      <w:pPr>
        <w:pStyle w:val="Heading1"/>
        <w:rPr>
          <w:rFonts w:ascii="Arial" w:hAnsi="Arial" w:cs="Arial"/>
          <w:bCs/>
          <w:szCs w:val="24"/>
        </w:rPr>
      </w:pPr>
      <w:r w:rsidRPr="006F68F3">
        <w:rPr>
          <w:rFonts w:ascii="Arial" w:hAnsi="Arial" w:cs="Arial"/>
          <w:bCs/>
          <w:szCs w:val="24"/>
        </w:rPr>
        <w:t>Director of National Parks</w:t>
      </w:r>
    </w:p>
    <w:p w14:paraId="1537AE2C" w14:textId="77777777" w:rsidR="007F7140" w:rsidRDefault="007F7140" w:rsidP="007F7140">
      <w:pPr>
        <w:pStyle w:val="Heading1"/>
        <w:rPr>
          <w:rFonts w:ascii="Arial" w:hAnsi="Arial" w:cs="Arial"/>
          <w:szCs w:val="24"/>
        </w:rPr>
      </w:pPr>
    </w:p>
    <w:p w14:paraId="080D4450" w14:textId="14858B52" w:rsidR="006F68F3" w:rsidRPr="006F68F3" w:rsidRDefault="006F68F3" w:rsidP="006F68F3">
      <w:pPr>
        <w:pStyle w:val="Heading1"/>
        <w:rPr>
          <w:rFonts w:ascii="Arial" w:hAnsi="Arial" w:cs="Arial"/>
          <w:bCs/>
          <w:szCs w:val="24"/>
        </w:rPr>
      </w:pPr>
      <w:r w:rsidRPr="006F68F3">
        <w:rPr>
          <w:rFonts w:ascii="Arial" w:hAnsi="Arial" w:cs="Arial"/>
          <w:bCs/>
          <w:szCs w:val="24"/>
        </w:rPr>
        <w:t>NOTICE OF PROPOSED PROCLAMATION</w:t>
      </w:r>
      <w:r w:rsidR="004901A1">
        <w:rPr>
          <w:rFonts w:ascii="Arial" w:hAnsi="Arial" w:cs="Arial"/>
          <w:bCs/>
          <w:szCs w:val="24"/>
        </w:rPr>
        <w:t>S</w:t>
      </w:r>
      <w:r w:rsidRPr="006F68F3">
        <w:rPr>
          <w:rFonts w:ascii="Arial" w:hAnsi="Arial" w:cs="Arial"/>
          <w:bCs/>
          <w:szCs w:val="24"/>
        </w:rPr>
        <w:t xml:space="preserve"> OF COMMONWEALTH RESERVES</w:t>
      </w:r>
      <w:r w:rsidR="004901A1">
        <w:rPr>
          <w:rFonts w:ascii="Arial" w:hAnsi="Arial" w:cs="Arial"/>
          <w:bCs/>
          <w:szCs w:val="24"/>
        </w:rPr>
        <w:t>—CHRISTMAS ISLAND MARINE PARK AND COCOS (KEELING) ISLANDS MARINE PARK</w:t>
      </w:r>
    </w:p>
    <w:p w14:paraId="6A845CCA" w14:textId="77777777" w:rsidR="006F68F3" w:rsidRPr="006F68F3" w:rsidRDefault="006F68F3" w:rsidP="00433C2E">
      <w:pPr>
        <w:autoSpaceDE w:val="0"/>
        <w:autoSpaceDN w:val="0"/>
        <w:adjustRightInd w:val="0"/>
        <w:spacing w:before="120" w:after="0" w:line="240" w:lineRule="auto"/>
        <w:rPr>
          <w:rFonts w:ascii="Arial" w:eastAsia="Calibri" w:hAnsi="Arial" w:cs="Arial"/>
          <w:color w:val="000000"/>
        </w:rPr>
      </w:pPr>
      <w:r w:rsidRPr="006F68F3">
        <w:rPr>
          <w:rFonts w:ascii="Arial" w:eastAsia="Calibri" w:hAnsi="Arial" w:cs="Arial"/>
          <w:color w:val="000000"/>
        </w:rPr>
        <w:t xml:space="preserve">Members of the public are invited to provide comments on a proposal to declare two new Commonwealth reserves under the </w:t>
      </w:r>
      <w:r w:rsidRPr="006F68F3">
        <w:rPr>
          <w:rFonts w:ascii="Arial" w:eastAsia="Calibri" w:hAnsi="Arial" w:cs="Arial"/>
          <w:i/>
          <w:iCs/>
          <w:color w:val="000000"/>
        </w:rPr>
        <w:t xml:space="preserve">Environment Protection and Biodiversity Conservation Act 1999 </w:t>
      </w:r>
      <w:r w:rsidRPr="006F68F3">
        <w:rPr>
          <w:rFonts w:ascii="Arial" w:eastAsia="Calibri" w:hAnsi="Arial" w:cs="Arial"/>
          <w:color w:val="000000"/>
        </w:rPr>
        <w:t>(the EPBC Act).</w:t>
      </w:r>
    </w:p>
    <w:p w14:paraId="72E88F7D"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5ED5B401" w14:textId="0278EE0D" w:rsidR="006F68F3" w:rsidRPr="006F68F3" w:rsidRDefault="00D8153F" w:rsidP="006F68F3">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Comments will be included and considered in a</w:t>
      </w:r>
      <w:r w:rsidR="006F68F3" w:rsidRPr="006F68F3">
        <w:rPr>
          <w:rFonts w:ascii="Arial" w:eastAsia="Calibri" w:hAnsi="Arial" w:cs="Arial"/>
          <w:color w:val="000000"/>
        </w:rPr>
        <w:t xml:space="preserve"> report to be prepared by the Director of National Parks </w:t>
      </w:r>
      <w:r w:rsidR="008C3BFA">
        <w:rPr>
          <w:rFonts w:ascii="Arial" w:eastAsia="Calibri" w:hAnsi="Arial" w:cs="Arial"/>
          <w:color w:val="000000"/>
        </w:rPr>
        <w:t xml:space="preserve">(the Director) </w:t>
      </w:r>
      <w:r>
        <w:rPr>
          <w:rFonts w:ascii="Arial" w:eastAsia="Calibri" w:hAnsi="Arial" w:cs="Arial"/>
          <w:color w:val="000000"/>
        </w:rPr>
        <w:t>for</w:t>
      </w:r>
      <w:r w:rsidR="006F68F3" w:rsidRPr="006F68F3">
        <w:rPr>
          <w:rFonts w:ascii="Arial" w:eastAsia="Calibri" w:hAnsi="Arial" w:cs="Arial"/>
          <w:color w:val="000000"/>
        </w:rPr>
        <w:t xml:space="preserve"> the Minister for the Environment under subsection 351(1) of the EPBC Act dealing with the two</w:t>
      </w:r>
      <w:r w:rsidR="004901A1">
        <w:rPr>
          <w:rFonts w:ascii="Arial" w:eastAsia="Calibri" w:hAnsi="Arial" w:cs="Arial"/>
          <w:color w:val="000000"/>
        </w:rPr>
        <w:t xml:space="preserve"> </w:t>
      </w:r>
      <w:r w:rsidR="006F68F3" w:rsidRPr="006F68F3">
        <w:rPr>
          <w:rFonts w:ascii="Arial" w:eastAsia="Calibri" w:hAnsi="Arial" w:cs="Arial"/>
          <w:color w:val="000000"/>
        </w:rPr>
        <w:t xml:space="preserve">proclamations proposed to be made by the Governor-General under subsection 344(1) of the EPBC Act. The proposed Proclamations will declare two new Commonwealth reserves, as described in this notice. </w:t>
      </w:r>
    </w:p>
    <w:p w14:paraId="47678578"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69783724" w14:textId="74512350" w:rsidR="006F68F3" w:rsidRPr="006F68F3" w:rsidRDefault="006F68F3" w:rsidP="006F68F3">
      <w:pPr>
        <w:autoSpaceDE w:val="0"/>
        <w:autoSpaceDN w:val="0"/>
        <w:adjustRightInd w:val="0"/>
        <w:spacing w:after="0" w:line="240" w:lineRule="auto"/>
        <w:rPr>
          <w:rFonts w:ascii="Arial" w:eastAsia="Calibri" w:hAnsi="Arial" w:cs="Arial"/>
          <w:color w:val="000000"/>
        </w:rPr>
      </w:pPr>
      <w:r w:rsidRPr="006F68F3">
        <w:rPr>
          <w:rFonts w:ascii="Arial" w:eastAsia="Calibri" w:hAnsi="Arial" w:cs="Arial"/>
          <w:color w:val="000000"/>
        </w:rPr>
        <w:t>The proposed Commonwealth reserves are located around Christmas Island and the Cocos (Keeling) Islands in Australia’s Indian Ocean Territories</w:t>
      </w:r>
      <w:r w:rsidRPr="001253E4">
        <w:rPr>
          <w:rFonts w:ascii="Arial" w:eastAsia="Calibri" w:hAnsi="Arial" w:cs="Arial"/>
          <w:color w:val="000000"/>
        </w:rPr>
        <w:t xml:space="preserve"> </w:t>
      </w:r>
      <w:r w:rsidRPr="006F68F3">
        <w:rPr>
          <w:rFonts w:ascii="Arial" w:eastAsia="Calibri" w:hAnsi="Arial" w:cs="Arial"/>
          <w:color w:val="000000"/>
        </w:rPr>
        <w:t>and have been co</w:t>
      </w:r>
      <w:r w:rsidRPr="006F68F3">
        <w:rPr>
          <w:rFonts w:ascii="Arial" w:eastAsia="Calibri" w:hAnsi="Arial" w:cs="Arial"/>
          <w:color w:val="000000"/>
        </w:rPr>
        <w:noBreakHyphen/>
        <w:t xml:space="preserve">designed with the communities of these islands. </w:t>
      </w:r>
    </w:p>
    <w:p w14:paraId="43E84528"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40B1EAA5" w14:textId="10A6074D" w:rsidR="006F68F3" w:rsidRPr="006F68F3" w:rsidRDefault="006F68F3" w:rsidP="006F68F3">
      <w:pPr>
        <w:autoSpaceDE w:val="0"/>
        <w:autoSpaceDN w:val="0"/>
        <w:adjustRightInd w:val="0"/>
        <w:spacing w:after="0" w:line="240" w:lineRule="auto"/>
        <w:rPr>
          <w:rFonts w:ascii="Arial" w:eastAsia="Calibri" w:hAnsi="Arial" w:cs="Arial"/>
          <w:color w:val="000000"/>
        </w:rPr>
      </w:pPr>
      <w:r w:rsidRPr="006F68F3">
        <w:rPr>
          <w:rFonts w:ascii="Arial" w:eastAsia="Calibri" w:hAnsi="Arial" w:cs="Arial"/>
          <w:color w:val="000000"/>
        </w:rPr>
        <w:t>A statement providing particulars of each</w:t>
      </w:r>
      <w:r w:rsidR="004901A1">
        <w:rPr>
          <w:rFonts w:ascii="Arial" w:eastAsia="Calibri" w:hAnsi="Arial" w:cs="Arial"/>
          <w:color w:val="000000"/>
        </w:rPr>
        <w:t xml:space="preserve"> of the two</w:t>
      </w:r>
      <w:r w:rsidRPr="006F68F3">
        <w:rPr>
          <w:rFonts w:ascii="Arial" w:eastAsia="Calibri" w:hAnsi="Arial" w:cs="Arial"/>
          <w:color w:val="000000"/>
        </w:rPr>
        <w:t xml:space="preserve"> proposed Commonwealth reserve</w:t>
      </w:r>
      <w:r w:rsidR="004901A1">
        <w:rPr>
          <w:rFonts w:ascii="Arial" w:eastAsia="Calibri" w:hAnsi="Arial" w:cs="Arial"/>
          <w:color w:val="000000"/>
        </w:rPr>
        <w:t>s</w:t>
      </w:r>
      <w:r w:rsidRPr="006F68F3">
        <w:rPr>
          <w:rFonts w:ascii="Arial" w:eastAsia="Calibri" w:hAnsi="Arial" w:cs="Arial"/>
          <w:color w:val="000000"/>
        </w:rPr>
        <w:t xml:space="preserve"> to be dealt with by the Proclamations </w:t>
      </w:r>
      <w:r w:rsidRPr="001253E4">
        <w:rPr>
          <w:rFonts w:ascii="Arial" w:eastAsia="Calibri" w:hAnsi="Arial" w:cs="Arial"/>
          <w:color w:val="000000"/>
        </w:rPr>
        <w:t>is</w:t>
      </w:r>
      <w:r w:rsidRPr="006F68F3">
        <w:rPr>
          <w:rFonts w:ascii="Arial" w:eastAsia="Calibri" w:hAnsi="Arial" w:cs="Arial"/>
          <w:color w:val="000000"/>
        </w:rPr>
        <w:t xml:space="preserve"> below, in accordance with subsection 351(3) of the EPBC</w:t>
      </w:r>
      <w:r w:rsidRPr="001253E4">
        <w:rPr>
          <w:rFonts w:ascii="Arial" w:eastAsia="Calibri" w:hAnsi="Arial" w:cs="Arial"/>
          <w:color w:val="000000"/>
        </w:rPr>
        <w:t> </w:t>
      </w:r>
      <w:r w:rsidRPr="006F68F3">
        <w:rPr>
          <w:rFonts w:ascii="Arial" w:eastAsia="Calibri" w:hAnsi="Arial" w:cs="Arial"/>
          <w:color w:val="000000"/>
        </w:rPr>
        <w:t>Act.</w:t>
      </w:r>
      <w:r w:rsidR="00E13DF1">
        <w:rPr>
          <w:rFonts w:ascii="Arial" w:eastAsia="Calibri" w:hAnsi="Arial" w:cs="Arial"/>
          <w:color w:val="000000"/>
        </w:rPr>
        <w:t xml:space="preserve"> Further details are in Schedule 1.</w:t>
      </w:r>
    </w:p>
    <w:p w14:paraId="048390FD"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465DF39B"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r w:rsidRPr="006F68F3">
        <w:rPr>
          <w:rFonts w:ascii="Arial" w:eastAsia="Calibri" w:hAnsi="Arial" w:cs="Arial"/>
          <w:color w:val="000000"/>
        </w:rPr>
        <w:t xml:space="preserve">The proposed Proclamations will not affect the exercise of any native title rights that may exist within the areas of the proposed reserves, in accordance with the </w:t>
      </w:r>
      <w:r w:rsidRPr="006F68F3">
        <w:rPr>
          <w:rFonts w:ascii="Arial" w:eastAsia="Calibri" w:hAnsi="Arial" w:cs="Arial"/>
          <w:i/>
          <w:iCs/>
          <w:color w:val="000000"/>
        </w:rPr>
        <w:t>Native Title Act 1993</w:t>
      </w:r>
      <w:r w:rsidRPr="006F68F3">
        <w:rPr>
          <w:rFonts w:ascii="Arial" w:eastAsia="Calibri" w:hAnsi="Arial" w:cs="Arial"/>
          <w:color w:val="000000"/>
        </w:rPr>
        <w:t xml:space="preserve">. </w:t>
      </w:r>
    </w:p>
    <w:p w14:paraId="1D5755E8"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3A875B88" w14:textId="70FC6B04" w:rsidR="006F68F3" w:rsidRPr="006F68F3" w:rsidRDefault="006F68F3" w:rsidP="006F68F3">
      <w:pPr>
        <w:autoSpaceDE w:val="0"/>
        <w:autoSpaceDN w:val="0"/>
        <w:adjustRightInd w:val="0"/>
        <w:spacing w:after="0" w:line="240" w:lineRule="auto"/>
        <w:rPr>
          <w:rFonts w:ascii="Arial" w:eastAsia="Calibri" w:hAnsi="Arial" w:cs="Arial"/>
          <w:color w:val="000000"/>
        </w:rPr>
      </w:pPr>
      <w:r w:rsidRPr="006F68F3">
        <w:rPr>
          <w:rFonts w:ascii="Arial" w:eastAsia="Calibri" w:hAnsi="Arial" w:cs="Arial"/>
          <w:color w:val="000000"/>
        </w:rPr>
        <w:t xml:space="preserve">Further information about the proposed reserves is available at: </w:t>
      </w:r>
      <w:hyperlink r:id="rId13" w:history="1">
        <w:r w:rsidRPr="001253E4">
          <w:rPr>
            <w:rStyle w:val="Hyperlink"/>
            <w:rFonts w:ascii="Arial" w:hAnsi="Arial" w:cs="Arial"/>
          </w:rPr>
          <w:t>www.parksaustralia.gov.au/marine/iot/process/</w:t>
        </w:r>
      </w:hyperlink>
      <w:r w:rsidRPr="006F68F3">
        <w:rPr>
          <w:rFonts w:ascii="Arial" w:eastAsia="Calibri" w:hAnsi="Arial" w:cs="Arial"/>
          <w:color w:val="000000"/>
        </w:rPr>
        <w:t xml:space="preserve">, including detailed maps. </w:t>
      </w:r>
    </w:p>
    <w:p w14:paraId="75CF375C"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7C0EB379" w14:textId="77777777" w:rsidR="006F68F3" w:rsidRPr="006F68F3" w:rsidRDefault="006F68F3" w:rsidP="006F68F3">
      <w:pPr>
        <w:spacing w:after="160" w:line="259" w:lineRule="auto"/>
        <w:rPr>
          <w:rFonts w:ascii="Arial" w:eastAsia="Calibri" w:hAnsi="Arial" w:cs="Arial"/>
          <w:b/>
          <w:bCs/>
        </w:rPr>
      </w:pPr>
      <w:r w:rsidRPr="00433C2E">
        <w:rPr>
          <w:rFonts w:ascii="Arial" w:eastAsia="Calibri" w:hAnsi="Arial" w:cs="Arial"/>
        </w:rPr>
        <w:t>All members of the public are invited to comment on the matters to be dealt with by the proposed Proclamations.</w:t>
      </w:r>
      <w:r w:rsidRPr="006F68F3">
        <w:rPr>
          <w:rFonts w:ascii="Arial" w:eastAsia="Calibri" w:hAnsi="Arial" w:cs="Arial"/>
          <w:b/>
          <w:bCs/>
        </w:rPr>
        <w:t xml:space="preserve"> Comments may be sent to either:</w:t>
      </w:r>
    </w:p>
    <w:p w14:paraId="4391493B" w14:textId="41FFAE44" w:rsidR="007043F8" w:rsidRPr="006F68F3" w:rsidRDefault="007043F8" w:rsidP="007043F8">
      <w:pPr>
        <w:spacing w:after="160" w:line="259" w:lineRule="auto"/>
        <w:rPr>
          <w:rFonts w:ascii="Arial" w:eastAsia="Calibri" w:hAnsi="Arial" w:cs="Arial"/>
        </w:rPr>
      </w:pPr>
      <w:r>
        <w:rPr>
          <w:rFonts w:ascii="Arial" w:eastAsia="Calibri" w:hAnsi="Arial" w:cs="Arial"/>
          <w:b/>
          <w:bCs/>
        </w:rPr>
        <w:t>1</w:t>
      </w:r>
      <w:r w:rsidRPr="006F68F3">
        <w:rPr>
          <w:rFonts w:ascii="Arial" w:eastAsia="Calibri" w:hAnsi="Arial" w:cs="Arial"/>
          <w:b/>
          <w:bCs/>
        </w:rPr>
        <w:t xml:space="preserve">) Email address: </w:t>
      </w:r>
      <w:hyperlink r:id="rId14" w:history="1">
        <w:r w:rsidR="009005A5" w:rsidRPr="00EB6953">
          <w:rPr>
            <w:rStyle w:val="Hyperlink"/>
            <w:rFonts w:ascii="Arial" w:eastAsia="Calibri" w:hAnsi="Arial" w:cs="Arial"/>
          </w:rPr>
          <w:t>iotmarineparksproclamation@environment.gov.au</w:t>
        </w:r>
      </w:hyperlink>
      <w:r w:rsidRPr="001253E4">
        <w:rPr>
          <w:rFonts w:ascii="Arial" w:eastAsia="Calibri" w:hAnsi="Arial" w:cs="Arial"/>
          <w:b/>
          <w:bCs/>
        </w:rPr>
        <w:t xml:space="preserve"> </w:t>
      </w:r>
      <w:r w:rsidRPr="006F68F3">
        <w:rPr>
          <w:rFonts w:ascii="Arial" w:eastAsia="Calibri" w:hAnsi="Arial" w:cs="Arial"/>
        </w:rPr>
        <w:t xml:space="preserve"> </w:t>
      </w:r>
    </w:p>
    <w:p w14:paraId="5B081813" w14:textId="5A5E20CC" w:rsidR="006F68F3" w:rsidRPr="006F68F3" w:rsidRDefault="007043F8" w:rsidP="006F68F3">
      <w:pPr>
        <w:spacing w:after="160" w:line="259" w:lineRule="auto"/>
        <w:rPr>
          <w:rFonts w:ascii="Arial" w:eastAsia="Calibri" w:hAnsi="Arial" w:cs="Arial"/>
          <w:b/>
          <w:bCs/>
        </w:rPr>
      </w:pPr>
      <w:r>
        <w:rPr>
          <w:rFonts w:ascii="Arial" w:eastAsia="Calibri" w:hAnsi="Arial" w:cs="Arial"/>
          <w:b/>
          <w:bCs/>
        </w:rPr>
        <w:t>2</w:t>
      </w:r>
      <w:r w:rsidR="006F68F3" w:rsidRPr="006F68F3">
        <w:rPr>
          <w:rFonts w:ascii="Arial" w:eastAsia="Calibri" w:hAnsi="Arial" w:cs="Arial"/>
          <w:b/>
          <w:bCs/>
        </w:rPr>
        <w:t>) Postal address</w:t>
      </w:r>
      <w:r w:rsidR="00433C2E">
        <w:rPr>
          <w:rFonts w:ascii="Arial" w:eastAsia="Calibri" w:hAnsi="Arial" w:cs="Arial"/>
          <w:b/>
          <w:bCs/>
        </w:rPr>
        <w:t>:</w:t>
      </w:r>
    </w:p>
    <w:p w14:paraId="60907920" w14:textId="3D5A7B35" w:rsidR="006F68F3" w:rsidRPr="00433C2E" w:rsidRDefault="006F68F3" w:rsidP="006F68F3">
      <w:pPr>
        <w:spacing w:after="0" w:line="259" w:lineRule="auto"/>
        <w:ind w:firstLine="720"/>
        <w:rPr>
          <w:rFonts w:ascii="Arial" w:eastAsia="Calibri" w:hAnsi="Arial" w:cs="Arial"/>
        </w:rPr>
      </w:pPr>
      <w:r w:rsidRPr="00433C2E">
        <w:rPr>
          <w:rFonts w:ascii="Arial" w:eastAsia="Calibri" w:hAnsi="Arial" w:cs="Arial"/>
        </w:rPr>
        <w:t>I</w:t>
      </w:r>
      <w:r w:rsidR="007043F8" w:rsidRPr="00433C2E">
        <w:rPr>
          <w:rFonts w:ascii="Arial" w:eastAsia="Calibri" w:hAnsi="Arial" w:cs="Arial"/>
        </w:rPr>
        <w:t xml:space="preserve">OT Marine </w:t>
      </w:r>
      <w:r w:rsidR="00433C2E">
        <w:rPr>
          <w:rFonts w:ascii="Arial" w:eastAsia="Calibri" w:hAnsi="Arial" w:cs="Arial"/>
        </w:rPr>
        <w:t>P</w:t>
      </w:r>
      <w:r w:rsidR="007043F8" w:rsidRPr="00433C2E">
        <w:rPr>
          <w:rFonts w:ascii="Arial" w:eastAsia="Calibri" w:hAnsi="Arial" w:cs="Arial"/>
        </w:rPr>
        <w:t xml:space="preserve">arks </w:t>
      </w:r>
      <w:r w:rsidRPr="00433C2E">
        <w:rPr>
          <w:rFonts w:ascii="Arial" w:eastAsia="Calibri" w:hAnsi="Arial" w:cs="Arial"/>
        </w:rPr>
        <w:t xml:space="preserve">Proclamation </w:t>
      </w:r>
      <w:r w:rsidR="007043F8" w:rsidRPr="00433C2E">
        <w:rPr>
          <w:rFonts w:ascii="Arial" w:eastAsia="Calibri" w:hAnsi="Arial" w:cs="Arial"/>
        </w:rPr>
        <w:t>Proposal</w:t>
      </w:r>
    </w:p>
    <w:p w14:paraId="2183B3DE" w14:textId="4BB13188" w:rsidR="006F68F3" w:rsidRPr="00433C2E" w:rsidRDefault="0022216C" w:rsidP="006F68F3">
      <w:pPr>
        <w:spacing w:after="0" w:line="259" w:lineRule="auto"/>
        <w:ind w:firstLine="720"/>
        <w:rPr>
          <w:rFonts w:ascii="Arial" w:eastAsia="Calibri" w:hAnsi="Arial" w:cs="Arial"/>
        </w:rPr>
      </w:pPr>
      <w:r w:rsidRPr="00433C2E">
        <w:rPr>
          <w:rFonts w:ascii="Arial" w:eastAsia="Calibri" w:hAnsi="Arial" w:cs="Arial"/>
        </w:rPr>
        <w:t>Parks Australia</w:t>
      </w:r>
    </w:p>
    <w:p w14:paraId="6839E83D" w14:textId="403FF386" w:rsidR="006F68F3" w:rsidRPr="00433C2E" w:rsidRDefault="0022216C" w:rsidP="006F68F3">
      <w:pPr>
        <w:spacing w:after="0" w:line="259" w:lineRule="auto"/>
        <w:ind w:firstLine="720"/>
        <w:rPr>
          <w:rFonts w:ascii="Arial" w:eastAsia="Calibri" w:hAnsi="Arial" w:cs="Arial"/>
        </w:rPr>
      </w:pPr>
      <w:r w:rsidRPr="00433C2E">
        <w:rPr>
          <w:rFonts w:ascii="Arial" w:eastAsia="Calibri" w:hAnsi="Arial" w:cs="Arial"/>
        </w:rPr>
        <w:t>PO Box 385</w:t>
      </w:r>
    </w:p>
    <w:p w14:paraId="108F6CAA" w14:textId="706E264E" w:rsidR="006F68F3" w:rsidRPr="00433C2E" w:rsidRDefault="0022216C" w:rsidP="006F68F3">
      <w:pPr>
        <w:spacing w:after="160" w:line="259" w:lineRule="auto"/>
        <w:ind w:firstLine="720"/>
        <w:rPr>
          <w:rFonts w:ascii="Arial" w:eastAsia="Calibri" w:hAnsi="Arial" w:cs="Arial"/>
        </w:rPr>
      </w:pPr>
      <w:r w:rsidRPr="00433C2E">
        <w:rPr>
          <w:rFonts w:ascii="Arial" w:eastAsia="Calibri" w:hAnsi="Arial" w:cs="Arial"/>
        </w:rPr>
        <w:t xml:space="preserve">Kingston, TAS 7050 </w:t>
      </w:r>
    </w:p>
    <w:p w14:paraId="1CEDF275" w14:textId="63C36B12" w:rsidR="006F68F3" w:rsidRPr="006F68F3" w:rsidRDefault="006F68F3" w:rsidP="006F68F3">
      <w:pPr>
        <w:spacing w:after="160" w:line="259" w:lineRule="auto"/>
        <w:rPr>
          <w:rFonts w:ascii="Arial" w:eastAsia="Calibri" w:hAnsi="Arial" w:cs="Arial"/>
          <w:b/>
          <w:bCs/>
        </w:rPr>
      </w:pPr>
      <w:r w:rsidRPr="006F68F3">
        <w:rPr>
          <w:rFonts w:ascii="Arial" w:eastAsia="Calibri" w:hAnsi="Arial" w:cs="Arial"/>
          <w:b/>
          <w:bCs/>
        </w:rPr>
        <w:t xml:space="preserve">Comments must be </w:t>
      </w:r>
      <w:r w:rsidRPr="00815117">
        <w:rPr>
          <w:rFonts w:ascii="Arial" w:eastAsia="Calibri" w:hAnsi="Arial" w:cs="Arial"/>
          <w:b/>
          <w:bCs/>
        </w:rPr>
        <w:t xml:space="preserve">sent by </w:t>
      </w:r>
      <w:r w:rsidR="008C3BFA">
        <w:rPr>
          <w:rFonts w:ascii="Arial" w:eastAsia="Calibri" w:hAnsi="Arial" w:cs="Arial"/>
          <w:b/>
          <w:bCs/>
        </w:rPr>
        <w:t>6</w:t>
      </w:r>
      <w:r w:rsidRPr="006F68F3">
        <w:rPr>
          <w:rFonts w:ascii="Arial" w:eastAsia="Calibri" w:hAnsi="Arial" w:cs="Arial"/>
          <w:b/>
          <w:bCs/>
        </w:rPr>
        <w:t xml:space="preserve"> December 2021. </w:t>
      </w:r>
    </w:p>
    <w:p w14:paraId="6F7B423A" w14:textId="05D5C752" w:rsidR="006F68F3" w:rsidRDefault="008C3BFA" w:rsidP="006F68F3">
      <w:pPr>
        <w:spacing w:after="160" w:line="259" w:lineRule="auto"/>
        <w:rPr>
          <w:rFonts w:ascii="Arial" w:eastAsia="Calibri" w:hAnsi="Arial" w:cs="Arial"/>
        </w:rPr>
      </w:pPr>
      <w:r>
        <w:rPr>
          <w:rFonts w:ascii="Arial" w:eastAsia="Calibri" w:hAnsi="Arial" w:cs="Arial"/>
        </w:rPr>
        <w:t xml:space="preserve">Comments will be considered by the Director and included in the Director’s </w:t>
      </w:r>
      <w:r w:rsidR="006F68F3" w:rsidRPr="00433C2E">
        <w:rPr>
          <w:rFonts w:ascii="Arial" w:eastAsia="Calibri" w:hAnsi="Arial" w:cs="Arial"/>
        </w:rPr>
        <w:t xml:space="preserve">report to the Minister </w:t>
      </w:r>
      <w:r w:rsidR="00E13DF1">
        <w:rPr>
          <w:rFonts w:ascii="Arial" w:eastAsia="Calibri" w:hAnsi="Arial" w:cs="Arial"/>
        </w:rPr>
        <w:t>for</w:t>
      </w:r>
      <w:r w:rsidR="006F68F3" w:rsidRPr="00433C2E">
        <w:rPr>
          <w:rFonts w:ascii="Arial" w:eastAsia="Calibri" w:hAnsi="Arial" w:cs="Arial"/>
        </w:rPr>
        <w:t xml:space="preserve"> the Environment</w:t>
      </w:r>
      <w:r w:rsidR="0026554E">
        <w:rPr>
          <w:rFonts w:ascii="Arial" w:eastAsia="Calibri" w:hAnsi="Arial" w:cs="Arial"/>
        </w:rPr>
        <w:t xml:space="preserve">, together with the Director’s views on those </w:t>
      </w:r>
      <w:r w:rsidR="0026554E">
        <w:rPr>
          <w:rFonts w:ascii="Arial" w:eastAsia="Calibri" w:hAnsi="Arial" w:cs="Arial"/>
        </w:rPr>
        <w:lastRenderedPageBreak/>
        <w:t>comments</w:t>
      </w:r>
      <w:r w:rsidR="006F68F3" w:rsidRPr="00433C2E">
        <w:rPr>
          <w:rFonts w:ascii="Arial" w:eastAsia="Calibri" w:hAnsi="Arial" w:cs="Arial"/>
        </w:rPr>
        <w:t>.</w:t>
      </w:r>
      <w:r w:rsidRPr="008C3BFA">
        <w:rPr>
          <w:rFonts w:ascii="Arial" w:eastAsia="Calibri" w:hAnsi="Arial" w:cs="Arial"/>
        </w:rPr>
        <w:t xml:space="preserve"> </w:t>
      </w:r>
      <w:r w:rsidRPr="00433C2E">
        <w:rPr>
          <w:rFonts w:ascii="Arial" w:eastAsia="Calibri" w:hAnsi="Arial" w:cs="Arial"/>
        </w:rPr>
        <w:t xml:space="preserve">Comments sent after </w:t>
      </w:r>
      <w:r>
        <w:rPr>
          <w:rFonts w:ascii="Arial" w:eastAsia="Calibri" w:hAnsi="Arial" w:cs="Arial"/>
        </w:rPr>
        <w:t xml:space="preserve">6 December 2021 </w:t>
      </w:r>
      <w:r w:rsidRPr="00433C2E">
        <w:rPr>
          <w:rFonts w:ascii="Arial" w:eastAsia="Calibri" w:hAnsi="Arial" w:cs="Arial"/>
        </w:rPr>
        <w:t xml:space="preserve">or to addresses other than those above </w:t>
      </w:r>
      <w:r>
        <w:rPr>
          <w:rFonts w:ascii="Arial" w:eastAsia="Calibri" w:hAnsi="Arial" w:cs="Arial"/>
        </w:rPr>
        <w:t>will not</w:t>
      </w:r>
      <w:r w:rsidRPr="00433C2E">
        <w:rPr>
          <w:rFonts w:ascii="Arial" w:eastAsia="Calibri" w:hAnsi="Arial" w:cs="Arial"/>
        </w:rPr>
        <w:t xml:space="preserve"> be considered</w:t>
      </w:r>
      <w:r>
        <w:rPr>
          <w:rFonts w:ascii="Arial" w:eastAsia="Calibri" w:hAnsi="Arial" w:cs="Arial"/>
        </w:rPr>
        <w:t xml:space="preserve"> or included</w:t>
      </w:r>
      <w:r w:rsidR="006F68F3" w:rsidRPr="00433C2E">
        <w:rPr>
          <w:rFonts w:ascii="Arial" w:eastAsia="Calibri" w:hAnsi="Arial" w:cs="Arial"/>
        </w:rPr>
        <w:t xml:space="preserve"> </w:t>
      </w:r>
      <w:r>
        <w:rPr>
          <w:rFonts w:ascii="Arial" w:eastAsia="Calibri" w:hAnsi="Arial" w:cs="Arial"/>
        </w:rPr>
        <w:t>in the Director’s report. The Director’s report</w:t>
      </w:r>
      <w:r w:rsidR="002451BD" w:rsidRPr="00433C2E">
        <w:rPr>
          <w:rFonts w:ascii="Arial" w:eastAsia="Calibri" w:hAnsi="Arial" w:cs="Arial"/>
        </w:rPr>
        <w:t xml:space="preserve"> </w:t>
      </w:r>
      <w:r w:rsidR="0026554E">
        <w:rPr>
          <w:rFonts w:ascii="Arial" w:eastAsia="Calibri" w:hAnsi="Arial" w:cs="Arial"/>
        </w:rPr>
        <w:t>will</w:t>
      </w:r>
      <w:r w:rsidR="006F68F3" w:rsidRPr="00433C2E">
        <w:rPr>
          <w:rFonts w:ascii="Arial" w:eastAsia="Calibri" w:hAnsi="Arial" w:cs="Arial"/>
        </w:rPr>
        <w:t xml:space="preserve"> be published on the Director of National Parks’ website</w:t>
      </w:r>
      <w:r w:rsidR="009005A5">
        <w:rPr>
          <w:rFonts w:ascii="Arial" w:eastAsia="Calibri" w:hAnsi="Arial" w:cs="Arial"/>
        </w:rPr>
        <w:t xml:space="preserve"> </w:t>
      </w:r>
      <w:r w:rsidR="009005A5" w:rsidRPr="00433C2E">
        <w:rPr>
          <w:rFonts w:ascii="Arial" w:eastAsia="Calibri" w:hAnsi="Arial" w:cs="Arial"/>
        </w:rPr>
        <w:t>(parksaustralia.gov.au)</w:t>
      </w:r>
      <w:r w:rsidR="0026554E">
        <w:rPr>
          <w:rFonts w:ascii="Arial" w:eastAsia="Calibri" w:hAnsi="Arial" w:cs="Arial"/>
        </w:rPr>
        <w:t>.</w:t>
      </w:r>
    </w:p>
    <w:p w14:paraId="61AC8B0E" w14:textId="754C402B" w:rsidR="0026554E" w:rsidRPr="00433C2E" w:rsidRDefault="0026554E" w:rsidP="006F68F3">
      <w:pPr>
        <w:spacing w:after="160" w:line="259" w:lineRule="auto"/>
        <w:rPr>
          <w:rFonts w:ascii="Arial" w:eastAsia="Calibri" w:hAnsi="Arial" w:cs="Arial"/>
        </w:rPr>
      </w:pPr>
      <w:r w:rsidRPr="00433C2E">
        <w:rPr>
          <w:rFonts w:ascii="Arial" w:eastAsia="Calibri" w:hAnsi="Arial" w:cs="Arial"/>
        </w:rPr>
        <w:t>All comments and information received will be treated as public documents and may be published</w:t>
      </w:r>
      <w:r w:rsidR="00122890">
        <w:rPr>
          <w:rFonts w:ascii="Arial" w:eastAsia="Calibri" w:hAnsi="Arial" w:cs="Arial"/>
        </w:rPr>
        <w:t xml:space="preserve"> in full</w:t>
      </w:r>
      <w:r w:rsidRPr="00433C2E">
        <w:rPr>
          <w:rFonts w:ascii="Arial" w:eastAsia="Calibri" w:hAnsi="Arial" w:cs="Arial"/>
        </w:rPr>
        <w:t xml:space="preserve"> on the Director of National Parks’ website and/or the Department of Agriculture, Water and the Environment’s website.</w:t>
      </w:r>
    </w:p>
    <w:p w14:paraId="6863E068" w14:textId="77777777" w:rsidR="006F68F3" w:rsidRDefault="006F68F3" w:rsidP="006F68F3">
      <w:pPr>
        <w:spacing w:after="160" w:line="259" w:lineRule="auto"/>
        <w:rPr>
          <w:rFonts w:ascii="Arial" w:eastAsia="Calibri" w:hAnsi="Arial" w:cs="Arial"/>
          <w:i/>
          <w:iCs/>
          <w:color w:val="0563C1"/>
          <w:u w:val="single"/>
        </w:rPr>
      </w:pPr>
      <w:r w:rsidRPr="00433C2E">
        <w:rPr>
          <w:rFonts w:ascii="Arial" w:eastAsia="Calibri" w:hAnsi="Arial" w:cs="Arial"/>
        </w:rPr>
        <w:t xml:space="preserve">All comments will be managed in accordance with the privacy policy applicable to the Director of National Parks which is available at  </w:t>
      </w:r>
      <w:hyperlink r:id="rId15" w:history="1">
        <w:r w:rsidRPr="00433C2E">
          <w:rPr>
            <w:rFonts w:ascii="Arial" w:eastAsia="Calibri" w:hAnsi="Arial" w:cs="Arial"/>
            <w:i/>
            <w:iCs/>
            <w:color w:val="0563C1"/>
            <w:u w:val="single"/>
          </w:rPr>
          <w:t>https://www.awe.gov.au/about/commitment/privacy</w:t>
        </w:r>
      </w:hyperlink>
    </w:p>
    <w:p w14:paraId="3C0DEB31" w14:textId="77777777" w:rsidR="00E13DF1" w:rsidRPr="004A75E8" w:rsidRDefault="00E13DF1" w:rsidP="00E13DF1">
      <w:pPr>
        <w:autoSpaceDE w:val="0"/>
        <w:autoSpaceDN w:val="0"/>
        <w:adjustRightInd w:val="0"/>
        <w:spacing w:after="0" w:line="240" w:lineRule="auto"/>
        <w:rPr>
          <w:rFonts w:ascii="Arial" w:eastAsia="Calibri" w:hAnsi="Arial" w:cs="Arial"/>
          <w:i/>
          <w:iCs/>
          <w:color w:val="000000"/>
        </w:rPr>
      </w:pPr>
      <w:r>
        <w:rPr>
          <w:rFonts w:ascii="Arial" w:eastAsia="Calibri" w:hAnsi="Arial" w:cs="Arial"/>
          <w:color w:val="000000"/>
        </w:rPr>
        <w:t xml:space="preserve">This notice is registered as a notifiable instrument in accordance with subsection 11(4) of the </w:t>
      </w:r>
      <w:r w:rsidRPr="004A75E8">
        <w:rPr>
          <w:rFonts w:ascii="Arial" w:eastAsia="Calibri" w:hAnsi="Arial" w:cs="Arial"/>
          <w:i/>
          <w:iCs/>
          <w:color w:val="000000"/>
        </w:rPr>
        <w:t>Legislation Act 2003</w:t>
      </w:r>
      <w:r>
        <w:rPr>
          <w:rFonts w:ascii="Arial" w:eastAsia="Calibri" w:hAnsi="Arial" w:cs="Arial"/>
          <w:color w:val="000000"/>
        </w:rPr>
        <w:t xml:space="preserve">, to satisfy the publication requirements under subsection 351(2) of the EPBC Act and regulations 16.01 and 16.02 of the </w:t>
      </w:r>
      <w:r w:rsidRPr="004A75E8">
        <w:rPr>
          <w:rFonts w:ascii="Arial" w:eastAsia="Calibri" w:hAnsi="Arial" w:cs="Arial"/>
          <w:i/>
          <w:iCs/>
          <w:color w:val="000000"/>
        </w:rPr>
        <w:t>Environment Protection and Biodiversity Conservation Regulations 2000.</w:t>
      </w:r>
    </w:p>
    <w:p w14:paraId="1508DD46" w14:textId="77777777" w:rsidR="009005A5" w:rsidRDefault="009005A5" w:rsidP="009005A5">
      <w:pPr>
        <w:autoSpaceDE w:val="0"/>
        <w:autoSpaceDN w:val="0"/>
        <w:adjustRightInd w:val="0"/>
        <w:spacing w:after="0" w:line="240" w:lineRule="auto"/>
        <w:rPr>
          <w:rFonts w:ascii="Arial" w:eastAsia="Calibri" w:hAnsi="Arial" w:cs="Arial"/>
          <w:color w:val="000000"/>
        </w:rPr>
      </w:pPr>
    </w:p>
    <w:p w14:paraId="04A7F91A" w14:textId="6B00B411" w:rsidR="009005A5" w:rsidRPr="006F68F3" w:rsidRDefault="009005A5" w:rsidP="009005A5">
      <w:pPr>
        <w:autoSpaceDE w:val="0"/>
        <w:autoSpaceDN w:val="0"/>
        <w:adjustRightInd w:val="0"/>
        <w:spacing w:after="0" w:line="240" w:lineRule="auto"/>
        <w:rPr>
          <w:rFonts w:ascii="Arial" w:eastAsia="Calibri" w:hAnsi="Arial" w:cs="Arial"/>
          <w:color w:val="000000"/>
        </w:rPr>
      </w:pPr>
      <w:r w:rsidRPr="006F68F3">
        <w:rPr>
          <w:rFonts w:ascii="Arial" w:eastAsia="Calibri" w:hAnsi="Arial" w:cs="Arial"/>
          <w:color w:val="000000"/>
        </w:rPr>
        <w:t xml:space="preserve">Enquiries about this notice should be directed by email to </w:t>
      </w:r>
      <w:hyperlink r:id="rId16" w:history="1">
        <w:r w:rsidRPr="006F68F3">
          <w:rPr>
            <w:rFonts w:ascii="Arial" w:eastAsia="Calibri" w:hAnsi="Arial" w:cs="Arial"/>
            <w:color w:val="0563C1"/>
            <w:u w:val="single"/>
          </w:rPr>
          <w:t>iotmarineparks@environment.gov.au</w:t>
        </w:r>
      </w:hyperlink>
      <w:r w:rsidRPr="006F68F3">
        <w:rPr>
          <w:rFonts w:ascii="Arial" w:eastAsia="Calibri" w:hAnsi="Arial" w:cs="Arial"/>
          <w:color w:val="000000"/>
        </w:rPr>
        <w:t xml:space="preserve">. </w:t>
      </w:r>
    </w:p>
    <w:p w14:paraId="0083BA89" w14:textId="77777777" w:rsidR="009005A5" w:rsidRDefault="009005A5" w:rsidP="006F68F3">
      <w:pPr>
        <w:spacing w:after="160" w:line="259" w:lineRule="auto"/>
        <w:rPr>
          <w:rFonts w:ascii="Arial" w:eastAsia="Calibri" w:hAnsi="Arial" w:cs="Arial"/>
        </w:rPr>
      </w:pPr>
    </w:p>
    <w:p w14:paraId="0D49920C" w14:textId="77777777" w:rsidR="00D8153F" w:rsidRDefault="00D8153F" w:rsidP="006F68F3">
      <w:pPr>
        <w:spacing w:after="160" w:line="259" w:lineRule="auto"/>
        <w:rPr>
          <w:rFonts w:ascii="Arial" w:eastAsia="Calibri" w:hAnsi="Arial" w:cs="Arial"/>
        </w:rPr>
      </w:pPr>
    </w:p>
    <w:p w14:paraId="4653EBD5" w14:textId="77777777" w:rsidR="00D8153F" w:rsidRDefault="00D8153F" w:rsidP="006F68F3">
      <w:pPr>
        <w:spacing w:after="160" w:line="259" w:lineRule="auto"/>
        <w:rPr>
          <w:rFonts w:ascii="Arial" w:eastAsia="Calibri" w:hAnsi="Arial" w:cs="Arial"/>
        </w:rPr>
      </w:pPr>
    </w:p>
    <w:p w14:paraId="637E7962" w14:textId="77777777" w:rsidR="00D8153F" w:rsidRPr="00D8153F" w:rsidRDefault="00D8153F" w:rsidP="00D8153F">
      <w:pPr>
        <w:autoSpaceDE w:val="0"/>
        <w:autoSpaceDN w:val="0"/>
        <w:adjustRightInd w:val="0"/>
        <w:spacing w:after="0" w:line="240" w:lineRule="auto"/>
        <w:rPr>
          <w:rFonts w:ascii="Arial" w:eastAsia="Calibri" w:hAnsi="Arial" w:cs="Arial"/>
          <w:color w:val="000000"/>
        </w:rPr>
      </w:pPr>
      <w:r w:rsidRPr="00D8153F">
        <w:rPr>
          <w:rFonts w:ascii="Arial" w:eastAsia="Calibri" w:hAnsi="Arial" w:cs="Arial"/>
          <w:color w:val="000000"/>
        </w:rPr>
        <w:t>Signed</w:t>
      </w:r>
    </w:p>
    <w:p w14:paraId="50137B57" w14:textId="77777777" w:rsidR="00D8153F" w:rsidRPr="00D8153F" w:rsidRDefault="00D8153F" w:rsidP="00D8153F">
      <w:pPr>
        <w:autoSpaceDE w:val="0"/>
        <w:autoSpaceDN w:val="0"/>
        <w:adjustRightInd w:val="0"/>
        <w:spacing w:after="0" w:line="240" w:lineRule="auto"/>
        <w:rPr>
          <w:rFonts w:ascii="Arial" w:eastAsia="Calibri" w:hAnsi="Arial" w:cs="Arial"/>
          <w:color w:val="000000"/>
        </w:rPr>
      </w:pPr>
    </w:p>
    <w:p w14:paraId="7DC11DC2" w14:textId="77777777" w:rsidR="00D8153F" w:rsidRDefault="00D8153F" w:rsidP="00D8153F">
      <w:pPr>
        <w:autoSpaceDE w:val="0"/>
        <w:autoSpaceDN w:val="0"/>
        <w:adjustRightInd w:val="0"/>
        <w:spacing w:after="120" w:line="240" w:lineRule="auto"/>
        <w:rPr>
          <w:rFonts w:ascii="Arial" w:eastAsia="Calibri" w:hAnsi="Arial" w:cs="Arial"/>
          <w:color w:val="000000"/>
        </w:rPr>
      </w:pPr>
      <w:r w:rsidRPr="00D8153F">
        <w:rPr>
          <w:rFonts w:ascii="Arial" w:eastAsia="Calibri" w:hAnsi="Arial" w:cs="Arial"/>
          <w:color w:val="000000"/>
        </w:rPr>
        <w:t>Jason Mundy</w:t>
      </w:r>
    </w:p>
    <w:p w14:paraId="34F92001" w14:textId="77777777" w:rsidR="00D8153F" w:rsidRDefault="00D8153F" w:rsidP="00D8153F">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First Assistant Secretary (Acting)</w:t>
      </w:r>
    </w:p>
    <w:p w14:paraId="2CE7028E" w14:textId="77777777" w:rsidR="00D8153F" w:rsidRDefault="00D8153F" w:rsidP="00D8153F">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Under delegation from the Director of National Parks</w:t>
      </w:r>
    </w:p>
    <w:p w14:paraId="30DEE247" w14:textId="77777777" w:rsidR="001134DE" w:rsidRDefault="001134DE" w:rsidP="00D8153F">
      <w:pPr>
        <w:autoSpaceDE w:val="0"/>
        <w:autoSpaceDN w:val="0"/>
        <w:adjustRightInd w:val="0"/>
        <w:spacing w:after="120" w:line="240" w:lineRule="auto"/>
        <w:rPr>
          <w:rFonts w:ascii="Arial" w:eastAsia="Calibri" w:hAnsi="Arial" w:cs="Arial"/>
          <w:color w:val="000000"/>
        </w:rPr>
      </w:pPr>
    </w:p>
    <w:p w14:paraId="614CACC9" w14:textId="77777777" w:rsidR="001134DE" w:rsidRDefault="001134DE" w:rsidP="00D8153F">
      <w:pPr>
        <w:autoSpaceDE w:val="0"/>
        <w:autoSpaceDN w:val="0"/>
        <w:adjustRightInd w:val="0"/>
        <w:spacing w:after="120" w:line="240" w:lineRule="auto"/>
        <w:rPr>
          <w:rFonts w:ascii="Arial" w:eastAsia="Calibri" w:hAnsi="Arial" w:cs="Arial"/>
          <w:color w:val="000000"/>
        </w:rPr>
      </w:pPr>
    </w:p>
    <w:p w14:paraId="66A88F19" w14:textId="078C75D8" w:rsidR="001134DE" w:rsidRPr="00D8153F" w:rsidRDefault="001134DE" w:rsidP="00D8153F">
      <w:pPr>
        <w:autoSpaceDE w:val="0"/>
        <w:autoSpaceDN w:val="0"/>
        <w:adjustRightInd w:val="0"/>
        <w:spacing w:after="120" w:line="240" w:lineRule="auto"/>
        <w:rPr>
          <w:rFonts w:ascii="Arial" w:eastAsia="Calibri" w:hAnsi="Arial" w:cs="Arial"/>
          <w:color w:val="000000"/>
        </w:rPr>
        <w:sectPr w:rsidR="001134DE" w:rsidRPr="00D8153F" w:rsidSect="00FD490E">
          <w:headerReference w:type="even" r:id="rId17"/>
          <w:footerReference w:type="even" r:id="rId18"/>
          <w:footerReference w:type="first" r:id="rId19"/>
          <w:type w:val="continuous"/>
          <w:pgSz w:w="11907" w:h="16839" w:code="9"/>
          <w:pgMar w:top="2325" w:right="1797" w:bottom="1440" w:left="1797" w:header="737" w:footer="709" w:gutter="0"/>
          <w:pgNumType w:start="1"/>
          <w:cols w:space="708"/>
          <w:titlePg/>
          <w:docGrid w:linePitch="360"/>
        </w:sectPr>
      </w:pPr>
      <w:r>
        <w:rPr>
          <w:rFonts w:ascii="Arial" w:eastAsia="Calibri" w:hAnsi="Arial" w:cs="Arial"/>
          <w:color w:val="000000"/>
        </w:rPr>
        <w:t>28/9/21</w:t>
      </w:r>
    </w:p>
    <w:p w14:paraId="6B869ECD" w14:textId="77777777" w:rsidR="006F68F3" w:rsidRPr="006F68F3" w:rsidRDefault="006F68F3" w:rsidP="006F68F3">
      <w:pPr>
        <w:autoSpaceDE w:val="0"/>
        <w:autoSpaceDN w:val="0"/>
        <w:adjustRightInd w:val="0"/>
        <w:spacing w:after="0" w:line="240" w:lineRule="auto"/>
        <w:jc w:val="center"/>
        <w:rPr>
          <w:rFonts w:ascii="Arial" w:eastAsia="Calibri" w:hAnsi="Arial" w:cs="Arial"/>
          <w:b/>
          <w:bCs/>
          <w:color w:val="000000"/>
          <w:u w:val="single"/>
        </w:rPr>
      </w:pPr>
      <w:r w:rsidRPr="006F68F3">
        <w:rPr>
          <w:rFonts w:ascii="Arial" w:eastAsia="Calibri" w:hAnsi="Arial" w:cs="Arial"/>
          <w:b/>
          <w:bCs/>
          <w:color w:val="000000"/>
          <w:u w:val="single"/>
        </w:rPr>
        <w:lastRenderedPageBreak/>
        <w:t>PARTICULARS OF PROPOSED PROCLAMATIONS</w:t>
      </w:r>
    </w:p>
    <w:p w14:paraId="26870DD1" w14:textId="77777777" w:rsidR="006F68F3" w:rsidRPr="006F68F3" w:rsidRDefault="006F68F3" w:rsidP="006F68F3">
      <w:pPr>
        <w:autoSpaceDE w:val="0"/>
        <w:autoSpaceDN w:val="0"/>
        <w:adjustRightInd w:val="0"/>
        <w:spacing w:after="0" w:line="240" w:lineRule="auto"/>
        <w:rPr>
          <w:rFonts w:ascii="Arial" w:eastAsia="Calibri" w:hAnsi="Arial" w:cs="Arial"/>
          <w:b/>
          <w:bCs/>
          <w:color w:val="000000"/>
        </w:rPr>
      </w:pPr>
    </w:p>
    <w:p w14:paraId="2629E1C5" w14:textId="77777777" w:rsidR="006F68F3" w:rsidRPr="006F68F3" w:rsidRDefault="006F68F3" w:rsidP="006F68F3">
      <w:pPr>
        <w:keepNext/>
        <w:keepLines/>
        <w:numPr>
          <w:ilvl w:val="0"/>
          <w:numId w:val="4"/>
        </w:numPr>
        <w:spacing w:before="280" w:after="0" w:line="240" w:lineRule="auto"/>
        <w:outlineLvl w:val="4"/>
        <w:rPr>
          <w:rFonts w:ascii="Arial" w:eastAsia="Times New Roman" w:hAnsi="Arial" w:cs="Arial"/>
          <w:b/>
          <w:kern w:val="28"/>
          <w:sz w:val="24"/>
          <w:szCs w:val="20"/>
          <w:lang w:eastAsia="en-AU"/>
        </w:rPr>
      </w:pPr>
      <w:r w:rsidRPr="006F68F3">
        <w:rPr>
          <w:rFonts w:ascii="Arial" w:eastAsia="Times New Roman" w:hAnsi="Arial" w:cs="Arial"/>
          <w:b/>
          <w:kern w:val="28"/>
          <w:sz w:val="24"/>
          <w:szCs w:val="20"/>
          <w:lang w:eastAsia="en-AU"/>
        </w:rPr>
        <w:t>Christmas Island Marine Park</w:t>
      </w:r>
    </w:p>
    <w:p w14:paraId="2FC70A0D"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proposed name of the reserve is “Christmas Island Marine Park”</w:t>
      </w:r>
    </w:p>
    <w:p w14:paraId="01D95324"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proposed boundary of this reserve is described in Schedule 1 to this notice.</w:t>
      </w:r>
    </w:p>
    <w:p w14:paraId="09574B52" w14:textId="5FF5C6DE" w:rsidR="006F68F3" w:rsidRPr="001253E4"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purpose for which the reserve is to be declared</w:t>
      </w:r>
      <w:r w:rsidR="00FD490E" w:rsidRPr="001253E4">
        <w:rPr>
          <w:rFonts w:ascii="Arial" w:eastAsia="Times New Roman" w:hAnsi="Arial" w:cs="Arial"/>
          <w:bCs/>
          <w:kern w:val="28"/>
          <w:sz w:val="24"/>
          <w:szCs w:val="20"/>
          <w:lang w:eastAsia="en-AU"/>
        </w:rPr>
        <w:t xml:space="preserve"> </w:t>
      </w:r>
      <w:r w:rsidRPr="006F68F3">
        <w:rPr>
          <w:rFonts w:ascii="Arial" w:eastAsia="Times New Roman" w:hAnsi="Arial" w:cs="Arial"/>
          <w:bCs/>
          <w:kern w:val="28"/>
          <w:sz w:val="24"/>
          <w:szCs w:val="20"/>
          <w:lang w:eastAsia="en-AU"/>
        </w:rPr>
        <w:t>is</w:t>
      </w:r>
      <w:r w:rsidR="00815117">
        <w:rPr>
          <w:rFonts w:ascii="Arial" w:eastAsia="Times New Roman" w:hAnsi="Arial" w:cs="Arial"/>
          <w:bCs/>
          <w:kern w:val="28"/>
          <w:sz w:val="24"/>
          <w:szCs w:val="20"/>
          <w:lang w:eastAsia="en-AU"/>
        </w:rPr>
        <w:t xml:space="preserve"> to</w:t>
      </w:r>
      <w:r w:rsidR="00D8153F">
        <w:rPr>
          <w:rFonts w:ascii="Arial" w:eastAsia="Times New Roman" w:hAnsi="Arial" w:cs="Arial"/>
          <w:bCs/>
          <w:kern w:val="28"/>
          <w:sz w:val="24"/>
          <w:szCs w:val="20"/>
          <w:lang w:eastAsia="en-AU"/>
        </w:rPr>
        <w:t xml:space="preserve"> provide for</w:t>
      </w:r>
      <w:r w:rsidRPr="006F68F3">
        <w:rPr>
          <w:rFonts w:ascii="Arial" w:eastAsia="Times New Roman" w:hAnsi="Arial" w:cs="Arial"/>
          <w:bCs/>
          <w:kern w:val="28"/>
          <w:sz w:val="24"/>
          <w:szCs w:val="20"/>
          <w:lang w:eastAsia="en-AU"/>
        </w:rPr>
        <w:t xml:space="preserve">: </w:t>
      </w:r>
    </w:p>
    <w:p w14:paraId="24295E70" w14:textId="77777777" w:rsidR="00D8153F" w:rsidRPr="00815117"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sidRPr="00815117">
        <w:rPr>
          <w:rFonts w:ascii="Arial" w:eastAsia="Times New Roman" w:hAnsi="Arial" w:cs="Arial"/>
          <w:bCs/>
          <w:kern w:val="28"/>
          <w:sz w:val="24"/>
          <w:szCs w:val="20"/>
          <w:lang w:eastAsia="en-AU"/>
        </w:rPr>
        <w:t>the protection and conservation of biodiversity and other natural, cultural and heritage values</w:t>
      </w:r>
      <w:r>
        <w:rPr>
          <w:rFonts w:ascii="Arial" w:eastAsia="Times New Roman" w:hAnsi="Arial" w:cs="Arial"/>
          <w:bCs/>
          <w:kern w:val="28"/>
          <w:sz w:val="24"/>
          <w:szCs w:val="20"/>
          <w:lang w:eastAsia="en-AU"/>
        </w:rPr>
        <w:t>.</w:t>
      </w:r>
    </w:p>
    <w:p w14:paraId="6218C767" w14:textId="77777777" w:rsidR="00D8153F" w:rsidRPr="006F68F3"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Pr>
          <w:rFonts w:ascii="Arial" w:eastAsia="Times New Roman" w:hAnsi="Arial" w:cs="Arial"/>
          <w:bCs/>
          <w:kern w:val="28"/>
          <w:sz w:val="24"/>
          <w:szCs w:val="20"/>
          <w:lang w:eastAsia="en-AU"/>
        </w:rPr>
        <w:t>ecologically sustainable use that s</w:t>
      </w:r>
      <w:r w:rsidRPr="00815117">
        <w:rPr>
          <w:rFonts w:ascii="Arial" w:eastAsia="Times New Roman" w:hAnsi="Arial" w:cs="Arial"/>
          <w:bCs/>
          <w:kern w:val="28"/>
          <w:sz w:val="24"/>
          <w:szCs w:val="20"/>
          <w:lang w:eastAsia="en-AU"/>
        </w:rPr>
        <w:t>upport</w:t>
      </w:r>
      <w:r>
        <w:rPr>
          <w:rFonts w:ascii="Arial" w:eastAsia="Times New Roman" w:hAnsi="Arial" w:cs="Arial"/>
          <w:bCs/>
          <w:kern w:val="28"/>
          <w:sz w:val="24"/>
          <w:szCs w:val="20"/>
          <w:lang w:eastAsia="en-AU"/>
        </w:rPr>
        <w:t>s</w:t>
      </w:r>
      <w:r w:rsidRPr="00815117">
        <w:rPr>
          <w:rFonts w:ascii="Arial" w:eastAsia="Times New Roman" w:hAnsi="Arial" w:cs="Arial"/>
          <w:bCs/>
          <w:kern w:val="28"/>
          <w:sz w:val="24"/>
          <w:szCs w:val="20"/>
          <w:lang w:eastAsia="en-AU"/>
        </w:rPr>
        <w:t xml:space="preserve"> positive social and economic outcomes</w:t>
      </w:r>
      <w:r>
        <w:rPr>
          <w:rFonts w:ascii="Arial" w:eastAsia="Times New Roman" w:hAnsi="Arial" w:cs="Arial"/>
          <w:bCs/>
          <w:kern w:val="28"/>
          <w:sz w:val="24"/>
          <w:szCs w:val="20"/>
          <w:lang w:eastAsia="en-AU"/>
        </w:rPr>
        <w:t>.</w:t>
      </w:r>
    </w:p>
    <w:p w14:paraId="74F147F4"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to be assigned to the International Union for Conservation of Nature (IUCN) category national park (IUCN II).</w:t>
      </w:r>
    </w:p>
    <w:p w14:paraId="67625131"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to be divided into two zones. The boundaries of these zones and the IUCN category to be assigned to each zone are described at Schedule 1 to this notice.</w:t>
      </w:r>
    </w:p>
    <w:p w14:paraId="41D1B591" w14:textId="30107AA5"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purposes for which it is intended to manage and use the reserve are</w:t>
      </w:r>
      <w:r w:rsidR="00B5438F">
        <w:rPr>
          <w:rFonts w:ascii="Arial" w:eastAsia="Times New Roman" w:hAnsi="Arial" w:cs="Arial"/>
          <w:bCs/>
          <w:kern w:val="28"/>
          <w:sz w:val="24"/>
          <w:szCs w:val="20"/>
          <w:lang w:eastAsia="en-AU"/>
        </w:rPr>
        <w:t xml:space="preserve"> to</w:t>
      </w:r>
      <w:r w:rsidR="00D8153F">
        <w:rPr>
          <w:rFonts w:ascii="Arial" w:eastAsia="Times New Roman" w:hAnsi="Arial" w:cs="Arial"/>
          <w:bCs/>
          <w:kern w:val="28"/>
          <w:sz w:val="24"/>
          <w:szCs w:val="20"/>
          <w:lang w:eastAsia="en-AU"/>
        </w:rPr>
        <w:t xml:space="preserve"> provide for</w:t>
      </w:r>
      <w:r w:rsidRPr="006F68F3">
        <w:rPr>
          <w:rFonts w:ascii="Arial" w:eastAsia="Times New Roman" w:hAnsi="Arial" w:cs="Arial"/>
          <w:bCs/>
          <w:kern w:val="28"/>
          <w:sz w:val="24"/>
          <w:szCs w:val="20"/>
          <w:lang w:eastAsia="en-AU"/>
        </w:rPr>
        <w:t>:</w:t>
      </w:r>
    </w:p>
    <w:p w14:paraId="03BF99B7" w14:textId="77777777" w:rsidR="00D8153F" w:rsidRPr="00815117"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sidRPr="00815117">
        <w:rPr>
          <w:rFonts w:ascii="Arial" w:eastAsia="Times New Roman" w:hAnsi="Arial" w:cs="Arial"/>
          <w:bCs/>
          <w:kern w:val="28"/>
          <w:sz w:val="24"/>
          <w:szCs w:val="20"/>
          <w:lang w:eastAsia="en-AU"/>
        </w:rPr>
        <w:t>the protection and conservation of biodiversity and other natural, cultural and heritage values</w:t>
      </w:r>
      <w:r>
        <w:rPr>
          <w:rFonts w:ascii="Arial" w:eastAsia="Times New Roman" w:hAnsi="Arial" w:cs="Arial"/>
          <w:bCs/>
          <w:kern w:val="28"/>
          <w:sz w:val="24"/>
          <w:szCs w:val="20"/>
          <w:lang w:eastAsia="en-AU"/>
        </w:rPr>
        <w:t>.</w:t>
      </w:r>
    </w:p>
    <w:p w14:paraId="6878C631" w14:textId="77777777" w:rsidR="00D8153F" w:rsidRPr="006F68F3"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Pr>
          <w:rFonts w:ascii="Arial" w:eastAsia="Times New Roman" w:hAnsi="Arial" w:cs="Arial"/>
          <w:bCs/>
          <w:kern w:val="28"/>
          <w:sz w:val="24"/>
          <w:szCs w:val="20"/>
          <w:lang w:eastAsia="en-AU"/>
        </w:rPr>
        <w:t>ecologically sustainable use that s</w:t>
      </w:r>
      <w:r w:rsidRPr="00815117">
        <w:rPr>
          <w:rFonts w:ascii="Arial" w:eastAsia="Times New Roman" w:hAnsi="Arial" w:cs="Arial"/>
          <w:bCs/>
          <w:kern w:val="28"/>
          <w:sz w:val="24"/>
          <w:szCs w:val="20"/>
          <w:lang w:eastAsia="en-AU"/>
        </w:rPr>
        <w:t>upport</w:t>
      </w:r>
      <w:r>
        <w:rPr>
          <w:rFonts w:ascii="Arial" w:eastAsia="Times New Roman" w:hAnsi="Arial" w:cs="Arial"/>
          <w:bCs/>
          <w:kern w:val="28"/>
          <w:sz w:val="24"/>
          <w:szCs w:val="20"/>
          <w:lang w:eastAsia="en-AU"/>
        </w:rPr>
        <w:t>s</w:t>
      </w:r>
      <w:r w:rsidRPr="00815117">
        <w:rPr>
          <w:rFonts w:ascii="Arial" w:eastAsia="Times New Roman" w:hAnsi="Arial" w:cs="Arial"/>
          <w:bCs/>
          <w:kern w:val="28"/>
          <w:sz w:val="24"/>
          <w:szCs w:val="20"/>
          <w:lang w:eastAsia="en-AU"/>
        </w:rPr>
        <w:t xml:space="preserve"> positive social and economic outcomes</w:t>
      </w:r>
      <w:r>
        <w:rPr>
          <w:rFonts w:ascii="Arial" w:eastAsia="Times New Roman" w:hAnsi="Arial" w:cs="Arial"/>
          <w:bCs/>
          <w:kern w:val="28"/>
          <w:sz w:val="24"/>
          <w:szCs w:val="20"/>
          <w:lang w:eastAsia="en-AU"/>
        </w:rPr>
        <w:t>.</w:t>
      </w:r>
    </w:p>
    <w:p w14:paraId="459952DA"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proposed to include the seabed to a depth of 1000 metres.</w:t>
      </w:r>
    </w:p>
    <w:p w14:paraId="260C3D81" w14:textId="77777777" w:rsidR="006F68F3" w:rsidRPr="006F68F3" w:rsidRDefault="006F68F3" w:rsidP="006F68F3">
      <w:pPr>
        <w:tabs>
          <w:tab w:val="right" w:pos="1021"/>
        </w:tabs>
        <w:spacing w:before="180" w:after="0" w:line="240" w:lineRule="auto"/>
        <w:ind w:left="1134" w:hanging="1134"/>
        <w:rPr>
          <w:rFonts w:ascii="Arial" w:eastAsia="Times New Roman" w:hAnsi="Arial" w:cs="Arial"/>
          <w:szCs w:val="20"/>
          <w:lang w:eastAsia="en-AU"/>
        </w:rPr>
      </w:pPr>
    </w:p>
    <w:p w14:paraId="3EA03C34" w14:textId="77777777" w:rsidR="006F68F3" w:rsidRPr="006F68F3" w:rsidRDefault="006F68F3" w:rsidP="006F68F3">
      <w:pPr>
        <w:keepNext/>
        <w:keepLines/>
        <w:numPr>
          <w:ilvl w:val="0"/>
          <w:numId w:val="4"/>
        </w:numPr>
        <w:spacing w:before="280" w:after="0" w:line="240" w:lineRule="auto"/>
        <w:outlineLvl w:val="4"/>
        <w:rPr>
          <w:rFonts w:ascii="Arial" w:eastAsia="Times New Roman" w:hAnsi="Arial" w:cs="Arial"/>
          <w:b/>
          <w:kern w:val="28"/>
          <w:sz w:val="24"/>
          <w:szCs w:val="20"/>
          <w:lang w:eastAsia="en-AU"/>
        </w:rPr>
      </w:pPr>
      <w:r w:rsidRPr="006F68F3">
        <w:rPr>
          <w:rFonts w:ascii="Arial" w:eastAsia="Times New Roman" w:hAnsi="Arial" w:cs="Arial"/>
          <w:b/>
          <w:kern w:val="28"/>
          <w:sz w:val="24"/>
          <w:szCs w:val="20"/>
          <w:lang w:eastAsia="en-AU"/>
        </w:rPr>
        <w:lastRenderedPageBreak/>
        <w:t>Cocos (Keeling) Islands Marine Park</w:t>
      </w:r>
    </w:p>
    <w:p w14:paraId="24327587"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proposed name of the reserve is “Cocos (Keeling) Islands Marine Park”.</w:t>
      </w:r>
    </w:p>
    <w:p w14:paraId="3ED37F54"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proposed boundary of this reserve is described in Schedule 1 to this notice.</w:t>
      </w:r>
    </w:p>
    <w:p w14:paraId="52C897B3" w14:textId="5F03B4C7" w:rsidR="006F68F3" w:rsidRPr="001253E4"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purpose for which the reserve is to be declared is</w:t>
      </w:r>
      <w:r w:rsidR="00815117">
        <w:rPr>
          <w:rFonts w:ascii="Arial" w:eastAsia="Times New Roman" w:hAnsi="Arial" w:cs="Arial"/>
          <w:bCs/>
          <w:kern w:val="28"/>
          <w:sz w:val="24"/>
          <w:szCs w:val="20"/>
          <w:lang w:eastAsia="en-AU"/>
        </w:rPr>
        <w:t xml:space="preserve"> to</w:t>
      </w:r>
      <w:r w:rsidR="00D8153F">
        <w:rPr>
          <w:rFonts w:ascii="Arial" w:eastAsia="Times New Roman" w:hAnsi="Arial" w:cs="Arial"/>
          <w:bCs/>
          <w:kern w:val="28"/>
          <w:sz w:val="24"/>
          <w:szCs w:val="20"/>
          <w:lang w:eastAsia="en-AU"/>
        </w:rPr>
        <w:t xml:space="preserve"> provide for</w:t>
      </w:r>
      <w:r w:rsidRPr="006F68F3">
        <w:rPr>
          <w:rFonts w:ascii="Arial" w:eastAsia="Times New Roman" w:hAnsi="Arial" w:cs="Arial"/>
          <w:bCs/>
          <w:kern w:val="28"/>
          <w:sz w:val="24"/>
          <w:szCs w:val="20"/>
          <w:lang w:eastAsia="en-AU"/>
        </w:rPr>
        <w:t xml:space="preserve">: </w:t>
      </w:r>
    </w:p>
    <w:p w14:paraId="6802A08C" w14:textId="2C3B227E" w:rsidR="00815117" w:rsidRPr="00815117" w:rsidRDefault="00815117" w:rsidP="00815117">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sidRPr="00815117">
        <w:rPr>
          <w:rFonts w:ascii="Arial" w:eastAsia="Times New Roman" w:hAnsi="Arial" w:cs="Arial"/>
          <w:bCs/>
          <w:kern w:val="28"/>
          <w:sz w:val="24"/>
          <w:szCs w:val="20"/>
          <w:lang w:eastAsia="en-AU"/>
        </w:rPr>
        <w:t>the protection and conservation of biodiversity and other natural, cultural and heritage values</w:t>
      </w:r>
      <w:r>
        <w:rPr>
          <w:rFonts w:ascii="Arial" w:eastAsia="Times New Roman" w:hAnsi="Arial" w:cs="Arial"/>
          <w:bCs/>
          <w:kern w:val="28"/>
          <w:sz w:val="24"/>
          <w:szCs w:val="20"/>
          <w:lang w:eastAsia="en-AU"/>
        </w:rPr>
        <w:t>.</w:t>
      </w:r>
    </w:p>
    <w:p w14:paraId="47D61A16" w14:textId="0DC7C2D2" w:rsidR="00815117" w:rsidRPr="006F68F3" w:rsidRDefault="00D8153F" w:rsidP="00815117">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Pr>
          <w:rFonts w:ascii="Arial" w:eastAsia="Times New Roman" w:hAnsi="Arial" w:cs="Arial"/>
          <w:bCs/>
          <w:kern w:val="28"/>
          <w:sz w:val="24"/>
          <w:szCs w:val="20"/>
          <w:lang w:eastAsia="en-AU"/>
        </w:rPr>
        <w:t>ecologically sustainable use that s</w:t>
      </w:r>
      <w:r w:rsidR="00815117" w:rsidRPr="00815117">
        <w:rPr>
          <w:rFonts w:ascii="Arial" w:eastAsia="Times New Roman" w:hAnsi="Arial" w:cs="Arial"/>
          <w:bCs/>
          <w:kern w:val="28"/>
          <w:sz w:val="24"/>
          <w:szCs w:val="20"/>
          <w:lang w:eastAsia="en-AU"/>
        </w:rPr>
        <w:t>upport</w:t>
      </w:r>
      <w:r>
        <w:rPr>
          <w:rFonts w:ascii="Arial" w:eastAsia="Times New Roman" w:hAnsi="Arial" w:cs="Arial"/>
          <w:bCs/>
          <w:kern w:val="28"/>
          <w:sz w:val="24"/>
          <w:szCs w:val="20"/>
          <w:lang w:eastAsia="en-AU"/>
        </w:rPr>
        <w:t>s</w:t>
      </w:r>
      <w:r w:rsidR="00815117" w:rsidRPr="00815117">
        <w:rPr>
          <w:rFonts w:ascii="Arial" w:eastAsia="Times New Roman" w:hAnsi="Arial" w:cs="Arial"/>
          <w:bCs/>
          <w:kern w:val="28"/>
          <w:sz w:val="24"/>
          <w:szCs w:val="20"/>
          <w:lang w:eastAsia="en-AU"/>
        </w:rPr>
        <w:t xml:space="preserve"> positive social and economic outcomes</w:t>
      </w:r>
      <w:r w:rsidR="00815117">
        <w:rPr>
          <w:rFonts w:ascii="Arial" w:eastAsia="Times New Roman" w:hAnsi="Arial" w:cs="Arial"/>
          <w:bCs/>
          <w:kern w:val="28"/>
          <w:sz w:val="24"/>
          <w:szCs w:val="20"/>
          <w:lang w:eastAsia="en-AU"/>
        </w:rPr>
        <w:t>.</w:t>
      </w:r>
    </w:p>
    <w:p w14:paraId="7470943A"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to be assigned to the International Union for Conservation of Nature (IUCN) category national park (IUCN II).</w:t>
      </w:r>
    </w:p>
    <w:p w14:paraId="1DF36BFC"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to be divided into two zones. The boundaries of these zones and the IUCN category to be assigned to each zone are described at Schedule 1 to this notice.</w:t>
      </w:r>
    </w:p>
    <w:p w14:paraId="1E826037" w14:textId="7999AE5E"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purposes for which it is intended to manage and use the reserve are</w:t>
      </w:r>
      <w:r w:rsidR="00B5438F">
        <w:rPr>
          <w:rFonts w:ascii="Arial" w:eastAsia="Times New Roman" w:hAnsi="Arial" w:cs="Arial"/>
          <w:bCs/>
          <w:kern w:val="28"/>
          <w:sz w:val="24"/>
          <w:szCs w:val="20"/>
          <w:lang w:eastAsia="en-AU"/>
        </w:rPr>
        <w:t xml:space="preserve"> to</w:t>
      </w:r>
      <w:r w:rsidR="00D8153F">
        <w:rPr>
          <w:rFonts w:ascii="Arial" w:eastAsia="Times New Roman" w:hAnsi="Arial" w:cs="Arial"/>
          <w:bCs/>
          <w:kern w:val="28"/>
          <w:sz w:val="24"/>
          <w:szCs w:val="20"/>
          <w:lang w:eastAsia="en-AU"/>
        </w:rPr>
        <w:t xml:space="preserve"> provide for</w:t>
      </w:r>
      <w:r w:rsidRPr="006F68F3">
        <w:rPr>
          <w:rFonts w:ascii="Arial" w:eastAsia="Times New Roman" w:hAnsi="Arial" w:cs="Arial"/>
          <w:bCs/>
          <w:kern w:val="28"/>
          <w:sz w:val="24"/>
          <w:szCs w:val="20"/>
          <w:lang w:eastAsia="en-AU"/>
        </w:rPr>
        <w:t>:</w:t>
      </w:r>
    </w:p>
    <w:p w14:paraId="76C3E584" w14:textId="77777777" w:rsidR="00D8153F" w:rsidRPr="00815117"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sidRPr="00815117">
        <w:rPr>
          <w:rFonts w:ascii="Arial" w:eastAsia="Times New Roman" w:hAnsi="Arial" w:cs="Arial"/>
          <w:bCs/>
          <w:kern w:val="28"/>
          <w:sz w:val="24"/>
          <w:szCs w:val="20"/>
          <w:lang w:eastAsia="en-AU"/>
        </w:rPr>
        <w:t>the protection and conservation of biodiversity and other natural, cultural and heritage values</w:t>
      </w:r>
      <w:r>
        <w:rPr>
          <w:rFonts w:ascii="Arial" w:eastAsia="Times New Roman" w:hAnsi="Arial" w:cs="Arial"/>
          <w:bCs/>
          <w:kern w:val="28"/>
          <w:sz w:val="24"/>
          <w:szCs w:val="20"/>
          <w:lang w:eastAsia="en-AU"/>
        </w:rPr>
        <w:t>.</w:t>
      </w:r>
    </w:p>
    <w:p w14:paraId="5448EB11" w14:textId="77777777" w:rsidR="00D8153F" w:rsidRPr="006F68F3" w:rsidRDefault="00D8153F" w:rsidP="00D8153F">
      <w:pPr>
        <w:keepNext/>
        <w:keepLines/>
        <w:numPr>
          <w:ilvl w:val="2"/>
          <w:numId w:val="4"/>
        </w:numPr>
        <w:spacing w:before="280" w:after="0" w:line="240" w:lineRule="auto"/>
        <w:outlineLvl w:val="4"/>
        <w:rPr>
          <w:rFonts w:ascii="Arial" w:eastAsia="Times New Roman" w:hAnsi="Arial" w:cs="Arial"/>
          <w:bCs/>
          <w:kern w:val="28"/>
          <w:sz w:val="24"/>
          <w:szCs w:val="20"/>
          <w:lang w:eastAsia="en-AU"/>
        </w:rPr>
      </w:pPr>
      <w:r>
        <w:rPr>
          <w:rFonts w:ascii="Arial" w:eastAsia="Times New Roman" w:hAnsi="Arial" w:cs="Arial"/>
          <w:bCs/>
          <w:kern w:val="28"/>
          <w:sz w:val="24"/>
          <w:szCs w:val="20"/>
          <w:lang w:eastAsia="en-AU"/>
        </w:rPr>
        <w:t>ecologically sustainable use that s</w:t>
      </w:r>
      <w:r w:rsidRPr="00815117">
        <w:rPr>
          <w:rFonts w:ascii="Arial" w:eastAsia="Times New Roman" w:hAnsi="Arial" w:cs="Arial"/>
          <w:bCs/>
          <w:kern w:val="28"/>
          <w:sz w:val="24"/>
          <w:szCs w:val="20"/>
          <w:lang w:eastAsia="en-AU"/>
        </w:rPr>
        <w:t>upport</w:t>
      </w:r>
      <w:r>
        <w:rPr>
          <w:rFonts w:ascii="Arial" w:eastAsia="Times New Roman" w:hAnsi="Arial" w:cs="Arial"/>
          <w:bCs/>
          <w:kern w:val="28"/>
          <w:sz w:val="24"/>
          <w:szCs w:val="20"/>
          <w:lang w:eastAsia="en-AU"/>
        </w:rPr>
        <w:t>s</w:t>
      </w:r>
      <w:r w:rsidRPr="00815117">
        <w:rPr>
          <w:rFonts w:ascii="Arial" w:eastAsia="Times New Roman" w:hAnsi="Arial" w:cs="Arial"/>
          <w:bCs/>
          <w:kern w:val="28"/>
          <w:sz w:val="24"/>
          <w:szCs w:val="20"/>
          <w:lang w:eastAsia="en-AU"/>
        </w:rPr>
        <w:t xml:space="preserve"> positive social and economic outcomes</w:t>
      </w:r>
      <w:r>
        <w:rPr>
          <w:rFonts w:ascii="Arial" w:eastAsia="Times New Roman" w:hAnsi="Arial" w:cs="Arial"/>
          <w:bCs/>
          <w:kern w:val="28"/>
          <w:sz w:val="24"/>
          <w:szCs w:val="20"/>
          <w:lang w:eastAsia="en-AU"/>
        </w:rPr>
        <w:t>.</w:t>
      </w:r>
    </w:p>
    <w:p w14:paraId="316A354B" w14:textId="77777777" w:rsidR="006F68F3" w:rsidRPr="006F68F3" w:rsidRDefault="006F68F3" w:rsidP="006F68F3">
      <w:pPr>
        <w:keepNext/>
        <w:keepLines/>
        <w:numPr>
          <w:ilvl w:val="1"/>
          <w:numId w:val="4"/>
        </w:numPr>
        <w:spacing w:before="280" w:after="0" w:line="240" w:lineRule="auto"/>
        <w:outlineLvl w:val="4"/>
        <w:rPr>
          <w:rFonts w:ascii="Arial" w:eastAsia="Times New Roman" w:hAnsi="Arial" w:cs="Arial"/>
          <w:bCs/>
          <w:kern w:val="28"/>
          <w:sz w:val="24"/>
          <w:szCs w:val="20"/>
          <w:lang w:eastAsia="en-AU"/>
        </w:rPr>
      </w:pPr>
      <w:r w:rsidRPr="006F68F3">
        <w:rPr>
          <w:rFonts w:ascii="Arial" w:eastAsia="Times New Roman" w:hAnsi="Arial" w:cs="Arial"/>
          <w:bCs/>
          <w:kern w:val="28"/>
          <w:sz w:val="24"/>
          <w:szCs w:val="20"/>
          <w:lang w:eastAsia="en-AU"/>
        </w:rPr>
        <w:t>The reserve is proposed to include the seabed to a depth of 1000 metres.</w:t>
      </w:r>
    </w:p>
    <w:p w14:paraId="528B5DC7" w14:textId="77777777" w:rsidR="006F68F3" w:rsidRPr="006F68F3" w:rsidRDefault="006F68F3" w:rsidP="006F68F3">
      <w:pPr>
        <w:tabs>
          <w:tab w:val="right" w:pos="1021"/>
        </w:tabs>
        <w:spacing w:before="180" w:after="0" w:line="240" w:lineRule="auto"/>
        <w:ind w:left="1134" w:hanging="1134"/>
        <w:rPr>
          <w:rFonts w:ascii="Arial" w:eastAsia="Times New Roman" w:hAnsi="Arial" w:cs="Arial"/>
          <w:szCs w:val="20"/>
          <w:lang w:eastAsia="en-AU"/>
        </w:rPr>
      </w:pPr>
    </w:p>
    <w:p w14:paraId="47998BD6" w14:textId="77777777" w:rsidR="006F68F3" w:rsidRPr="006F68F3" w:rsidRDefault="006F68F3" w:rsidP="006F68F3">
      <w:pPr>
        <w:tabs>
          <w:tab w:val="right" w:pos="1021"/>
        </w:tabs>
        <w:spacing w:before="180" w:after="0" w:line="240" w:lineRule="auto"/>
        <w:ind w:left="1134" w:hanging="1134"/>
        <w:rPr>
          <w:rFonts w:ascii="Arial" w:eastAsia="Times New Roman" w:hAnsi="Arial" w:cs="Arial"/>
          <w:szCs w:val="20"/>
          <w:lang w:eastAsia="en-AU"/>
        </w:rPr>
      </w:pPr>
    </w:p>
    <w:p w14:paraId="689663D6" w14:textId="77777777" w:rsidR="006F68F3" w:rsidRPr="006F68F3" w:rsidRDefault="006F68F3" w:rsidP="006F68F3">
      <w:pPr>
        <w:tabs>
          <w:tab w:val="right" w:pos="1021"/>
        </w:tabs>
        <w:spacing w:before="180" w:after="0" w:line="240" w:lineRule="auto"/>
        <w:ind w:left="1134" w:hanging="1134"/>
        <w:rPr>
          <w:rFonts w:ascii="Arial" w:eastAsia="Times New Roman" w:hAnsi="Arial" w:cs="Arial"/>
          <w:szCs w:val="20"/>
          <w:lang w:eastAsia="en-AU"/>
        </w:rPr>
      </w:pPr>
    </w:p>
    <w:p w14:paraId="6C80F370" w14:textId="3B66E3BF" w:rsidR="006F68F3" w:rsidRPr="006F68F3" w:rsidRDefault="006F68F3" w:rsidP="006F68F3">
      <w:pPr>
        <w:tabs>
          <w:tab w:val="right" w:pos="1021"/>
        </w:tabs>
        <w:spacing w:before="180" w:after="0" w:line="240" w:lineRule="auto"/>
        <w:ind w:left="1134" w:hanging="1134"/>
        <w:rPr>
          <w:rFonts w:ascii="Arial" w:eastAsia="Times New Roman" w:hAnsi="Arial" w:cs="Arial"/>
          <w:szCs w:val="20"/>
          <w:lang w:eastAsia="en-AU"/>
        </w:rPr>
        <w:sectPr w:rsidR="006F68F3" w:rsidRPr="006F68F3" w:rsidSect="003A625D">
          <w:pgSz w:w="11907" w:h="16839" w:code="9"/>
          <w:pgMar w:top="2325" w:right="1797" w:bottom="1440" w:left="1797" w:header="720" w:footer="709" w:gutter="0"/>
          <w:pgNumType w:start="1"/>
          <w:cols w:space="708"/>
          <w:docGrid w:linePitch="360"/>
        </w:sectPr>
      </w:pPr>
    </w:p>
    <w:p w14:paraId="2A0802B4" w14:textId="77777777" w:rsidR="006F68F3" w:rsidRPr="00F97123" w:rsidRDefault="006F68F3" w:rsidP="006F68F3">
      <w:pPr>
        <w:spacing w:after="160" w:line="259" w:lineRule="auto"/>
        <w:rPr>
          <w:rFonts w:ascii="Arial" w:eastAsia="Calibri" w:hAnsi="Arial" w:cs="Arial"/>
          <w:b/>
          <w:bCs/>
          <w:caps/>
          <w:sz w:val="24"/>
          <w:szCs w:val="24"/>
          <w:lang w:val="en-US"/>
        </w:rPr>
      </w:pPr>
      <w:bookmarkStart w:id="0" w:name="_Toc78909757"/>
      <w:r w:rsidRPr="00F97123">
        <w:rPr>
          <w:rFonts w:ascii="Arial" w:eastAsia="Calibri" w:hAnsi="Arial" w:cs="Arial"/>
          <w:b/>
          <w:bCs/>
          <w:caps/>
          <w:sz w:val="24"/>
          <w:szCs w:val="24"/>
          <w:lang w:val="en-US"/>
        </w:rPr>
        <w:lastRenderedPageBreak/>
        <w:t>Schedule 1— Area and zoning of proposed Christmas Island Marine Park and Cocos (Keeling) Islands Marine Park</w:t>
      </w:r>
      <w:bookmarkEnd w:id="0"/>
    </w:p>
    <w:p w14:paraId="105C8657" w14:textId="77777777" w:rsidR="006F68F3" w:rsidRPr="006F68F3" w:rsidRDefault="006F68F3" w:rsidP="006F68F3">
      <w:pPr>
        <w:autoSpaceDE w:val="0"/>
        <w:autoSpaceDN w:val="0"/>
        <w:adjustRightInd w:val="0"/>
        <w:spacing w:after="0" w:line="240" w:lineRule="auto"/>
        <w:rPr>
          <w:rFonts w:ascii="Arial" w:eastAsia="Calibri" w:hAnsi="Arial" w:cs="Arial"/>
          <w:b/>
          <w:bCs/>
          <w:color w:val="000000"/>
        </w:rPr>
      </w:pPr>
      <w:bookmarkStart w:id="1" w:name="_Toc78909758"/>
    </w:p>
    <w:p w14:paraId="489A6E01" w14:textId="17C339FF" w:rsidR="006F68F3" w:rsidRPr="006F68F3" w:rsidRDefault="00B341AD" w:rsidP="006F68F3">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Two zone types are</w:t>
      </w:r>
      <w:r w:rsidR="006F68F3" w:rsidRPr="006F68F3">
        <w:rPr>
          <w:rFonts w:ascii="Arial" w:eastAsia="Calibri" w:hAnsi="Arial" w:cs="Arial"/>
          <w:color w:val="000000"/>
        </w:rPr>
        <w:t xml:space="preserve"> proposed </w:t>
      </w:r>
      <w:r>
        <w:rPr>
          <w:rFonts w:ascii="Arial" w:eastAsia="Calibri" w:hAnsi="Arial" w:cs="Arial"/>
          <w:color w:val="000000"/>
        </w:rPr>
        <w:t xml:space="preserve">for </w:t>
      </w:r>
      <w:r w:rsidR="006F68F3" w:rsidRPr="006F68F3">
        <w:rPr>
          <w:rFonts w:ascii="Arial" w:eastAsia="Calibri" w:hAnsi="Arial" w:cs="Arial"/>
          <w:color w:val="000000"/>
        </w:rPr>
        <w:t>Christmas Island Marine Park and the Cocos (Keeling) Islands Marine Park</w:t>
      </w:r>
      <w:r>
        <w:rPr>
          <w:rFonts w:ascii="Arial" w:eastAsia="Calibri" w:hAnsi="Arial" w:cs="Arial"/>
          <w:color w:val="000000"/>
        </w:rPr>
        <w:t>. C</w:t>
      </w:r>
      <w:r w:rsidR="006F68F3" w:rsidRPr="006F68F3">
        <w:rPr>
          <w:rFonts w:ascii="Arial" w:eastAsia="Calibri" w:hAnsi="Arial" w:cs="Arial"/>
          <w:color w:val="000000"/>
        </w:rPr>
        <w:t xml:space="preserve">onsistent with the International Union for Conservation of Nature (IUCN) </w:t>
      </w:r>
      <w:r>
        <w:rPr>
          <w:rFonts w:ascii="Arial" w:eastAsia="Calibri" w:hAnsi="Arial" w:cs="Arial"/>
          <w:color w:val="000000"/>
        </w:rPr>
        <w:t>categories proposed for these zones</w:t>
      </w:r>
      <w:r w:rsidR="006F68F3" w:rsidRPr="006F68F3">
        <w:rPr>
          <w:rFonts w:ascii="Arial" w:eastAsia="Calibri" w:hAnsi="Arial" w:cs="Arial"/>
          <w:color w:val="000000"/>
        </w:rPr>
        <w:t xml:space="preserve"> and the relevant Australian IUCN reserve management principles prescribed by the </w:t>
      </w:r>
      <w:r w:rsidR="006F68F3" w:rsidRPr="006F68F3">
        <w:rPr>
          <w:rFonts w:ascii="Arial" w:eastAsia="Calibri" w:hAnsi="Arial" w:cs="Arial"/>
          <w:i/>
          <w:iCs/>
          <w:color w:val="000000"/>
        </w:rPr>
        <w:t xml:space="preserve">Environment Protection and Biodiversity Conservation Regulations 2000 </w:t>
      </w:r>
      <w:r w:rsidR="006F68F3" w:rsidRPr="006F68F3">
        <w:rPr>
          <w:rFonts w:ascii="Arial" w:eastAsia="Calibri" w:hAnsi="Arial" w:cs="Arial"/>
          <w:color w:val="000000"/>
        </w:rPr>
        <w:t>(Schedule 8)</w:t>
      </w:r>
      <w:r>
        <w:rPr>
          <w:rFonts w:ascii="Arial" w:eastAsia="Calibri" w:hAnsi="Arial" w:cs="Arial"/>
          <w:color w:val="000000"/>
        </w:rPr>
        <w:t>, these zone</w:t>
      </w:r>
      <w:r w:rsidR="003E6A2D">
        <w:rPr>
          <w:rFonts w:ascii="Arial" w:eastAsia="Calibri" w:hAnsi="Arial" w:cs="Arial"/>
          <w:color w:val="000000"/>
        </w:rPr>
        <w:t xml:space="preserve"> types</w:t>
      </w:r>
      <w:r>
        <w:rPr>
          <w:rFonts w:ascii="Arial" w:eastAsia="Calibri" w:hAnsi="Arial" w:cs="Arial"/>
          <w:color w:val="000000"/>
        </w:rPr>
        <w:t xml:space="preserve"> are</w:t>
      </w:r>
      <w:r w:rsidR="006F68F3" w:rsidRPr="006F68F3">
        <w:rPr>
          <w:rFonts w:ascii="Arial" w:eastAsia="Calibri" w:hAnsi="Arial" w:cs="Arial"/>
          <w:color w:val="000000"/>
        </w:rPr>
        <w:t>:</w:t>
      </w:r>
    </w:p>
    <w:p w14:paraId="677AF141"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72864318" w14:textId="729E16A5" w:rsidR="006F68F3" w:rsidRPr="006F68F3" w:rsidRDefault="006F68F3" w:rsidP="006F68F3">
      <w:pPr>
        <w:numPr>
          <w:ilvl w:val="0"/>
          <w:numId w:val="5"/>
        </w:numPr>
        <w:autoSpaceDE w:val="0"/>
        <w:autoSpaceDN w:val="0"/>
        <w:adjustRightInd w:val="0"/>
        <w:spacing w:after="0" w:line="240" w:lineRule="auto"/>
        <w:rPr>
          <w:rFonts w:ascii="Arial" w:eastAsia="Calibri" w:hAnsi="Arial" w:cs="Arial"/>
          <w:color w:val="000000"/>
        </w:rPr>
      </w:pPr>
      <w:r w:rsidRPr="006F68F3">
        <w:rPr>
          <w:rFonts w:ascii="Arial" w:eastAsia="Calibri" w:hAnsi="Arial" w:cs="Arial"/>
          <w:b/>
          <w:bCs/>
          <w:color w:val="000000"/>
        </w:rPr>
        <w:t>Marine national park zone – IUCN category national park (IUCN II)</w:t>
      </w:r>
      <w:r w:rsidRPr="006F68F3">
        <w:rPr>
          <w:rFonts w:ascii="Arial" w:eastAsia="Calibri" w:hAnsi="Arial" w:cs="Arial"/>
          <w:color w:val="000000"/>
        </w:rPr>
        <w:t xml:space="preserve">. </w:t>
      </w:r>
      <w:r w:rsidR="003A625D">
        <w:rPr>
          <w:rFonts w:ascii="Arial" w:eastAsia="Calibri" w:hAnsi="Arial" w:cs="Arial"/>
          <w:color w:val="000000"/>
        </w:rPr>
        <w:t>To be m</w:t>
      </w:r>
      <w:r w:rsidR="00507CBA" w:rsidRPr="00507CBA">
        <w:rPr>
          <w:rFonts w:ascii="Arial" w:eastAsia="Calibri" w:hAnsi="Arial" w:cs="Arial"/>
          <w:color w:val="000000"/>
        </w:rPr>
        <w:t xml:space="preserve">anaged to protect and conserve biodiversity, ecosystems, habitats and native species in as natural a state as possible. This zone </w:t>
      </w:r>
      <w:r w:rsidR="003A625D">
        <w:rPr>
          <w:rFonts w:ascii="Arial" w:eastAsia="Calibri" w:hAnsi="Arial" w:cs="Arial"/>
          <w:color w:val="000000"/>
        </w:rPr>
        <w:t>type is intended to allow only</w:t>
      </w:r>
      <w:r w:rsidR="00507CBA" w:rsidRPr="00507CBA">
        <w:rPr>
          <w:rFonts w:ascii="Arial" w:eastAsia="Calibri" w:hAnsi="Arial" w:cs="Arial"/>
          <w:color w:val="000000"/>
        </w:rPr>
        <w:t xml:space="preserve"> non-extractive activities, such as </w:t>
      </w:r>
      <w:r w:rsidR="00D8153F">
        <w:rPr>
          <w:rFonts w:ascii="Arial" w:eastAsia="Calibri" w:hAnsi="Arial" w:cs="Arial"/>
          <w:color w:val="000000"/>
        </w:rPr>
        <w:t xml:space="preserve">research, </w:t>
      </w:r>
      <w:r w:rsidR="00507CBA" w:rsidRPr="00507CBA">
        <w:rPr>
          <w:rFonts w:ascii="Arial" w:eastAsia="Calibri" w:hAnsi="Arial" w:cs="Arial"/>
          <w:color w:val="000000"/>
        </w:rPr>
        <w:t>wildlife watching, diving</w:t>
      </w:r>
      <w:r w:rsidR="00D8153F">
        <w:rPr>
          <w:rFonts w:ascii="Arial" w:eastAsia="Calibri" w:hAnsi="Arial" w:cs="Arial"/>
          <w:color w:val="000000"/>
        </w:rPr>
        <w:t xml:space="preserve"> and</w:t>
      </w:r>
      <w:r w:rsidR="00507CBA" w:rsidRPr="00507CBA">
        <w:rPr>
          <w:rFonts w:ascii="Arial" w:eastAsia="Calibri" w:hAnsi="Arial" w:cs="Arial"/>
          <w:color w:val="000000"/>
        </w:rPr>
        <w:t xml:space="preserve"> snorkelling. Fishing and mining are </w:t>
      </w:r>
      <w:r w:rsidRPr="006F68F3">
        <w:rPr>
          <w:rFonts w:ascii="Arial" w:eastAsia="Calibri" w:hAnsi="Arial" w:cs="Arial"/>
          <w:color w:val="000000"/>
        </w:rPr>
        <w:t>intended to be prohibited.</w:t>
      </w:r>
    </w:p>
    <w:p w14:paraId="23C8F2EC" w14:textId="77777777" w:rsidR="006F68F3" w:rsidRPr="006F68F3" w:rsidRDefault="006F68F3" w:rsidP="006F68F3">
      <w:pPr>
        <w:autoSpaceDE w:val="0"/>
        <w:autoSpaceDN w:val="0"/>
        <w:adjustRightInd w:val="0"/>
        <w:spacing w:after="0" w:line="240" w:lineRule="auto"/>
        <w:rPr>
          <w:rFonts w:ascii="Arial" w:eastAsia="Calibri" w:hAnsi="Arial" w:cs="Arial"/>
          <w:color w:val="000000"/>
        </w:rPr>
      </w:pPr>
    </w:p>
    <w:p w14:paraId="6F1BFD4E" w14:textId="4FBA1D9E" w:rsidR="006F68F3" w:rsidRPr="006F68F3" w:rsidRDefault="006F68F3" w:rsidP="006F68F3">
      <w:pPr>
        <w:numPr>
          <w:ilvl w:val="0"/>
          <w:numId w:val="5"/>
        </w:numPr>
        <w:autoSpaceDE w:val="0"/>
        <w:autoSpaceDN w:val="0"/>
        <w:adjustRightInd w:val="0"/>
        <w:spacing w:after="0" w:line="240" w:lineRule="auto"/>
        <w:rPr>
          <w:rFonts w:ascii="Arial" w:eastAsia="Calibri" w:hAnsi="Arial" w:cs="Arial"/>
        </w:rPr>
      </w:pPr>
      <w:r w:rsidRPr="006F68F3">
        <w:rPr>
          <w:rFonts w:ascii="Arial" w:eastAsia="Calibri" w:hAnsi="Arial" w:cs="Arial"/>
          <w:b/>
          <w:bCs/>
          <w:color w:val="000000"/>
        </w:rPr>
        <w:t>Habitat protection zone – IUCN category habitat/species management area (IUCN IV)</w:t>
      </w:r>
      <w:r w:rsidRPr="006F68F3">
        <w:rPr>
          <w:rFonts w:ascii="Arial" w:eastAsia="Calibri" w:hAnsi="Arial" w:cs="Arial"/>
          <w:color w:val="000000"/>
        </w:rPr>
        <w:t xml:space="preserve">. To be managed to ensure maintenance of the habitat conditions necessary to protect significant species, groups of species, biotic communities or physical features of the environment. </w:t>
      </w:r>
      <w:r w:rsidR="00CC12BA">
        <w:rPr>
          <w:rFonts w:ascii="Arial" w:eastAsia="Calibri" w:hAnsi="Arial" w:cs="Arial"/>
          <w:color w:val="000000"/>
        </w:rPr>
        <w:t>Scientific research, environmental monitoring and community engagement are intended to be priority management activities. Activities that generate benefits for local communities and other marine park users, such as r</w:t>
      </w:r>
      <w:r w:rsidRPr="006F68F3">
        <w:rPr>
          <w:rFonts w:ascii="Arial" w:eastAsia="Calibri" w:hAnsi="Arial" w:cs="Arial"/>
          <w:color w:val="000000"/>
        </w:rPr>
        <w:t>ecreational fishing, other recreational uses, charter fishing, tourism and aquaculture</w:t>
      </w:r>
      <w:r w:rsidR="00CC12BA" w:rsidRPr="00CC12BA">
        <w:rPr>
          <w:rFonts w:ascii="Arial" w:eastAsia="Calibri" w:hAnsi="Arial" w:cs="Arial"/>
          <w:color w:val="000000"/>
        </w:rPr>
        <w:t xml:space="preserve"> </w:t>
      </w:r>
      <w:r w:rsidR="00CC12BA">
        <w:rPr>
          <w:rFonts w:ascii="Arial" w:eastAsia="Calibri" w:hAnsi="Arial" w:cs="Arial"/>
          <w:color w:val="000000"/>
        </w:rPr>
        <w:t>are intended to be allowed</w:t>
      </w:r>
      <w:r w:rsidRPr="006F68F3">
        <w:rPr>
          <w:rFonts w:ascii="Arial" w:eastAsia="Calibri" w:hAnsi="Arial" w:cs="Arial"/>
          <w:color w:val="000000"/>
        </w:rPr>
        <w:t>. Some forms of commercial fishing are intended to be allowed. Mining</w:t>
      </w:r>
      <w:r w:rsidR="00CC12BA">
        <w:rPr>
          <w:rFonts w:ascii="Arial" w:eastAsia="Calibri" w:hAnsi="Arial" w:cs="Arial"/>
          <w:color w:val="000000"/>
        </w:rPr>
        <w:t xml:space="preserve"> is </w:t>
      </w:r>
      <w:r w:rsidRPr="006F68F3">
        <w:rPr>
          <w:rFonts w:ascii="Arial" w:eastAsia="Calibri" w:hAnsi="Arial" w:cs="Arial"/>
          <w:color w:val="000000"/>
        </w:rPr>
        <w:t xml:space="preserve">intended to be prohibited. </w:t>
      </w:r>
    </w:p>
    <w:p w14:paraId="1FD194AC" w14:textId="77777777" w:rsidR="006F68F3" w:rsidRPr="006F68F3" w:rsidRDefault="006F68F3" w:rsidP="006F68F3">
      <w:pPr>
        <w:autoSpaceDE w:val="0"/>
        <w:autoSpaceDN w:val="0"/>
        <w:adjustRightInd w:val="0"/>
        <w:spacing w:after="0" w:line="240" w:lineRule="auto"/>
        <w:rPr>
          <w:rFonts w:ascii="Arial" w:eastAsia="Calibri" w:hAnsi="Arial" w:cs="Arial"/>
        </w:rPr>
      </w:pPr>
    </w:p>
    <w:p w14:paraId="46413D5C"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In this Schedule:</w:t>
      </w:r>
    </w:p>
    <w:p w14:paraId="4FDBD913" w14:textId="77777777" w:rsidR="006F68F3" w:rsidRPr="006F68F3" w:rsidRDefault="006F68F3" w:rsidP="006F68F3">
      <w:pPr>
        <w:spacing w:after="160" w:line="259" w:lineRule="auto"/>
        <w:rPr>
          <w:rFonts w:ascii="Arial" w:eastAsia="Calibri" w:hAnsi="Arial" w:cs="Arial"/>
        </w:rPr>
      </w:pPr>
      <w:r w:rsidRPr="006F68F3">
        <w:rPr>
          <w:rFonts w:ascii="Arial" w:eastAsia="Calibri" w:hAnsi="Arial" w:cs="Arial"/>
          <w:b/>
          <w:bCs/>
          <w:i/>
          <w:iCs/>
        </w:rPr>
        <w:t>Christmas Island National Park</w:t>
      </w:r>
      <w:r w:rsidRPr="006F68F3">
        <w:rPr>
          <w:rFonts w:ascii="Arial" w:eastAsia="Calibri" w:hAnsi="Arial" w:cs="Arial"/>
        </w:rPr>
        <w:t xml:space="preserve"> means the area by this name, proclaimed under the </w:t>
      </w:r>
      <w:r w:rsidRPr="006F68F3">
        <w:rPr>
          <w:rFonts w:ascii="Arial" w:eastAsia="Calibri" w:hAnsi="Arial" w:cs="Arial"/>
          <w:i/>
          <w:iCs/>
        </w:rPr>
        <w:t>National Parks and Wildlife Conservation Act 1975</w:t>
      </w:r>
      <w:r w:rsidRPr="006F68F3">
        <w:rPr>
          <w:rFonts w:ascii="Arial" w:eastAsia="Calibri" w:hAnsi="Arial" w:cs="Arial"/>
        </w:rPr>
        <w:t xml:space="preserve"> and continuing under the </w:t>
      </w:r>
      <w:r w:rsidRPr="006F68F3">
        <w:rPr>
          <w:rFonts w:ascii="Arial" w:eastAsia="Calibri" w:hAnsi="Arial" w:cs="Arial"/>
          <w:i/>
          <w:iCs/>
        </w:rPr>
        <w:t xml:space="preserve">EPBC Act. </w:t>
      </w:r>
    </w:p>
    <w:p w14:paraId="402381E6" w14:textId="77777777" w:rsidR="006F68F3" w:rsidRPr="006F68F3" w:rsidRDefault="006F68F3" w:rsidP="006F68F3">
      <w:pPr>
        <w:spacing w:after="160" w:line="259" w:lineRule="auto"/>
        <w:rPr>
          <w:rFonts w:ascii="Arial" w:eastAsia="Calibri" w:hAnsi="Arial" w:cs="Arial"/>
        </w:rPr>
      </w:pPr>
      <w:proofErr w:type="spellStart"/>
      <w:r w:rsidRPr="006F68F3">
        <w:rPr>
          <w:rFonts w:ascii="Arial" w:eastAsia="Calibri" w:hAnsi="Arial" w:cs="Arial"/>
          <w:b/>
          <w:bCs/>
          <w:i/>
          <w:iCs/>
        </w:rPr>
        <w:t>Pulu</w:t>
      </w:r>
      <w:proofErr w:type="spellEnd"/>
      <w:r w:rsidRPr="006F68F3">
        <w:rPr>
          <w:rFonts w:ascii="Arial" w:eastAsia="Calibri" w:hAnsi="Arial" w:cs="Arial"/>
          <w:b/>
          <w:bCs/>
          <w:i/>
          <w:iCs/>
        </w:rPr>
        <w:t xml:space="preserve"> Keeling National Park</w:t>
      </w:r>
      <w:r w:rsidRPr="006F68F3">
        <w:rPr>
          <w:rFonts w:ascii="Arial" w:eastAsia="Calibri" w:hAnsi="Arial" w:cs="Arial"/>
        </w:rPr>
        <w:t xml:space="preserve"> means the area by this name, proclaimed under the </w:t>
      </w:r>
      <w:r w:rsidRPr="006F68F3">
        <w:rPr>
          <w:rFonts w:ascii="Arial" w:eastAsia="Calibri" w:hAnsi="Arial" w:cs="Arial"/>
          <w:i/>
          <w:iCs/>
        </w:rPr>
        <w:t>National Parks and Wildlife Conservation Act 1975</w:t>
      </w:r>
      <w:r w:rsidRPr="006F68F3">
        <w:rPr>
          <w:rFonts w:ascii="Arial" w:eastAsia="Calibri" w:hAnsi="Arial" w:cs="Arial"/>
        </w:rPr>
        <w:t xml:space="preserve"> and continuing under the </w:t>
      </w:r>
      <w:r w:rsidRPr="006F68F3">
        <w:rPr>
          <w:rFonts w:ascii="Arial" w:eastAsia="Calibri" w:hAnsi="Arial" w:cs="Arial"/>
          <w:i/>
          <w:iCs/>
        </w:rPr>
        <w:t xml:space="preserve">EPBC Act. </w:t>
      </w:r>
    </w:p>
    <w:p w14:paraId="2D3B1FC9" w14:textId="77777777" w:rsidR="006F68F3" w:rsidRPr="006F68F3" w:rsidRDefault="006F68F3" w:rsidP="006F68F3">
      <w:pPr>
        <w:spacing w:after="160" w:line="259" w:lineRule="auto"/>
        <w:rPr>
          <w:rFonts w:ascii="Arial" w:eastAsia="Calibri" w:hAnsi="Arial" w:cs="Arial"/>
        </w:rPr>
      </w:pPr>
      <w:r w:rsidRPr="006F68F3">
        <w:rPr>
          <w:rFonts w:ascii="Arial" w:eastAsia="Calibri" w:hAnsi="Arial" w:cs="Arial"/>
          <w:b/>
          <w:bCs/>
          <w:i/>
          <w:iCs/>
          <w:lang w:val="en-US"/>
        </w:rPr>
        <w:t xml:space="preserve">Perth Treaty (Indonesia) </w:t>
      </w:r>
      <w:r w:rsidRPr="006F68F3">
        <w:rPr>
          <w:rFonts w:ascii="Arial" w:eastAsia="Calibri" w:hAnsi="Arial" w:cs="Arial"/>
          <w:lang w:val="en-US"/>
        </w:rPr>
        <w:t xml:space="preserve">means the </w:t>
      </w:r>
      <w:r w:rsidRPr="006F68F3">
        <w:rPr>
          <w:rFonts w:ascii="Arial" w:eastAsia="Calibri" w:hAnsi="Arial" w:cs="Arial"/>
        </w:rPr>
        <w:t>Treaty between the Government of Australia and the Government of the Republic of Indonesia establishing an Exclusive Economic Zone Boundary and Certain Seabed Boundaries done at Perth on 14 March 1997.</w:t>
      </w:r>
    </w:p>
    <w:p w14:paraId="503F2395"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b/>
          <w:bCs/>
          <w:i/>
          <w:iCs/>
          <w:lang w:val="en-US"/>
        </w:rPr>
        <w:t>Exclusive economic zone</w:t>
      </w:r>
      <w:r w:rsidRPr="006F68F3">
        <w:rPr>
          <w:rFonts w:ascii="Arial" w:eastAsia="Calibri" w:hAnsi="Arial" w:cs="Arial"/>
          <w:lang w:val="en-US"/>
        </w:rPr>
        <w:t xml:space="preserve"> means the exclusive economic zone, as it is defined by the </w:t>
      </w:r>
      <w:r w:rsidRPr="006F68F3">
        <w:rPr>
          <w:rFonts w:ascii="Arial" w:eastAsia="Calibri" w:hAnsi="Arial" w:cs="Arial"/>
          <w:i/>
          <w:iCs/>
          <w:lang w:val="en-US"/>
        </w:rPr>
        <w:t>Seas and Submerged Lands Act 1973</w:t>
      </w:r>
      <w:r w:rsidRPr="006F68F3">
        <w:rPr>
          <w:rFonts w:ascii="Arial" w:eastAsia="Calibri" w:hAnsi="Arial" w:cs="Arial"/>
          <w:lang w:val="en-US"/>
        </w:rPr>
        <w:t xml:space="preserve"> ('the SSL Act'), including any amendments to that Act. </w:t>
      </w:r>
    </w:p>
    <w:p w14:paraId="2144E27F" w14:textId="102DC572" w:rsidR="006F68F3" w:rsidRPr="006F68F3" w:rsidRDefault="006F68F3" w:rsidP="006F68F3">
      <w:pPr>
        <w:spacing w:after="160" w:line="259" w:lineRule="auto"/>
        <w:rPr>
          <w:rFonts w:ascii="Arial" w:eastAsia="Calibri" w:hAnsi="Arial" w:cs="Arial"/>
          <w:lang w:val="en-US"/>
        </w:rPr>
      </w:pPr>
      <w:bookmarkStart w:id="2" w:name="_Hlk80861276"/>
      <w:r w:rsidRPr="006F68F3">
        <w:rPr>
          <w:rFonts w:ascii="Arial" w:eastAsia="Calibri" w:hAnsi="Arial" w:cs="Arial"/>
          <w:b/>
          <w:bCs/>
          <w:i/>
          <w:iCs/>
          <w:lang w:val="en-US"/>
        </w:rPr>
        <w:t xml:space="preserve">Territorial sea baseline </w:t>
      </w:r>
      <w:r w:rsidRPr="006F68F3">
        <w:rPr>
          <w:rFonts w:ascii="Arial" w:eastAsia="Calibri" w:hAnsi="Arial" w:cs="Arial"/>
          <w:lang w:val="en-US"/>
        </w:rPr>
        <w:t xml:space="preserve">means the baseline as defined by the </w:t>
      </w:r>
      <w:r w:rsidRPr="006F68F3">
        <w:rPr>
          <w:rFonts w:ascii="Arial" w:eastAsia="Calibri" w:hAnsi="Arial" w:cs="Arial"/>
          <w:i/>
          <w:iCs/>
        </w:rPr>
        <w:t xml:space="preserve">Seas and Submerged Lands (Territorial Sea Baseline) Proclamation 2016, </w:t>
      </w:r>
      <w:r w:rsidRPr="006F68F3">
        <w:rPr>
          <w:rFonts w:ascii="Arial" w:eastAsia="Calibri" w:hAnsi="Arial" w:cs="Arial"/>
          <w:lang w:val="en-US"/>
        </w:rPr>
        <w:t>made pursuant to section 7 of the SSL Act, and as applying to the Coco</w:t>
      </w:r>
      <w:r w:rsidR="00205591">
        <w:rPr>
          <w:rFonts w:ascii="Arial" w:eastAsia="Calibri" w:hAnsi="Arial" w:cs="Arial"/>
          <w:lang w:val="en-US"/>
        </w:rPr>
        <w:t>s</w:t>
      </w:r>
      <w:r w:rsidRPr="006F68F3">
        <w:rPr>
          <w:rFonts w:ascii="Arial" w:eastAsia="Calibri" w:hAnsi="Arial" w:cs="Arial"/>
          <w:lang w:val="en-US"/>
        </w:rPr>
        <w:t xml:space="preserve"> (Keeling) Islands.</w:t>
      </w:r>
    </w:p>
    <w:bookmarkEnd w:id="2"/>
    <w:p w14:paraId="6AB1F408" w14:textId="7B13C374" w:rsidR="006F68F3" w:rsidRDefault="006F68F3" w:rsidP="006F68F3">
      <w:pPr>
        <w:spacing w:after="160" w:line="259" w:lineRule="auto"/>
        <w:rPr>
          <w:rFonts w:ascii="Arial" w:eastAsia="Calibri" w:hAnsi="Arial" w:cs="Arial"/>
          <w:lang w:val="en-US"/>
        </w:rPr>
      </w:pPr>
      <w:r w:rsidRPr="006F68F3">
        <w:rPr>
          <w:rFonts w:ascii="Arial" w:eastAsia="Calibri" w:hAnsi="Arial" w:cs="Arial"/>
          <w:b/>
          <w:bCs/>
          <w:i/>
          <w:iCs/>
          <w:lang w:val="en-US"/>
        </w:rPr>
        <w:t>Port of Christmas Island</w:t>
      </w:r>
      <w:r w:rsidRPr="006F68F3">
        <w:rPr>
          <w:rFonts w:ascii="Arial" w:eastAsia="Calibri" w:hAnsi="Arial" w:cs="Arial"/>
          <w:lang w:val="en-US"/>
        </w:rPr>
        <w:t xml:space="preserve"> means the area declared in the 2013 'Notice of Declaration of Security Regulated Port - Port of Christmas Island' made pursuant to the </w:t>
      </w:r>
      <w:r w:rsidRPr="006F68F3">
        <w:rPr>
          <w:rFonts w:ascii="Arial" w:eastAsia="Calibri" w:hAnsi="Arial" w:cs="Arial"/>
          <w:i/>
          <w:iCs/>
          <w:lang w:val="en-US"/>
        </w:rPr>
        <w:t xml:space="preserve">Maritime Transport and Offshore Facilities Security Act </w:t>
      </w:r>
      <w:proofErr w:type="gramStart"/>
      <w:r w:rsidRPr="006F68F3">
        <w:rPr>
          <w:rFonts w:ascii="Arial" w:eastAsia="Calibri" w:hAnsi="Arial" w:cs="Arial"/>
          <w:i/>
          <w:iCs/>
          <w:lang w:val="en-US"/>
        </w:rPr>
        <w:t>2003,</w:t>
      </w:r>
      <w:r w:rsidR="00205591">
        <w:rPr>
          <w:rFonts w:ascii="Arial" w:eastAsia="Calibri" w:hAnsi="Arial" w:cs="Arial"/>
          <w:lang w:val="en-US"/>
        </w:rPr>
        <w:t xml:space="preserve"> </w:t>
      </w:r>
      <w:r w:rsidRPr="006F68F3">
        <w:rPr>
          <w:rFonts w:ascii="Arial" w:eastAsia="Calibri" w:hAnsi="Arial" w:cs="Arial"/>
          <w:lang w:val="en-US"/>
        </w:rPr>
        <w:t>and</w:t>
      </w:r>
      <w:proofErr w:type="gramEnd"/>
      <w:r w:rsidRPr="006F68F3">
        <w:rPr>
          <w:rFonts w:ascii="Arial" w:eastAsia="Calibri" w:hAnsi="Arial" w:cs="Arial"/>
          <w:lang w:val="en-US"/>
        </w:rPr>
        <w:t xml:space="preserve"> published in the</w:t>
      </w:r>
      <w:bookmarkStart w:id="3" w:name="_Hlk80865481"/>
      <w:r w:rsidRPr="006F68F3">
        <w:rPr>
          <w:rFonts w:ascii="Arial" w:eastAsia="Calibri" w:hAnsi="Arial" w:cs="Arial"/>
          <w:lang w:val="en-US"/>
        </w:rPr>
        <w:t xml:space="preserve"> Commonwealth of Australia Gazette C2013G01284 21/08/2013.</w:t>
      </w:r>
      <w:bookmarkEnd w:id="3"/>
    </w:p>
    <w:p w14:paraId="1EFBF68C" w14:textId="77777777" w:rsidR="00A92603" w:rsidRDefault="00A92603" w:rsidP="00A92603">
      <w:pPr>
        <w:rPr>
          <w:lang w:val="en-US"/>
        </w:rPr>
      </w:pPr>
      <w:r w:rsidRPr="00A92603">
        <w:rPr>
          <w:rFonts w:ascii="Arial" w:eastAsia="Calibri" w:hAnsi="Arial" w:cs="Arial"/>
          <w:b/>
          <w:bCs/>
          <w:i/>
          <w:iCs/>
          <w:lang w:val="en-US"/>
        </w:rPr>
        <w:t>Port of Cocos (Keeling) Islands</w:t>
      </w:r>
      <w:r>
        <w:rPr>
          <w:lang w:val="en-US"/>
        </w:rPr>
        <w:t xml:space="preserve"> </w:t>
      </w:r>
      <w:r w:rsidRPr="00A92603">
        <w:rPr>
          <w:rFonts w:ascii="Arial" w:eastAsia="Calibri" w:hAnsi="Arial" w:cs="Arial"/>
          <w:lang w:val="en-US"/>
        </w:rPr>
        <w:t xml:space="preserve">is the whole of the area described in the </w:t>
      </w:r>
      <w:r w:rsidRPr="00A92603">
        <w:rPr>
          <w:rFonts w:ascii="Arial" w:eastAsia="Calibri" w:hAnsi="Arial" w:cs="Arial"/>
          <w:i/>
          <w:iCs/>
          <w:lang w:val="en-US"/>
        </w:rPr>
        <w:t>Proclamation of Port of Cocos (Keeling) Islands</w:t>
      </w:r>
      <w:r w:rsidRPr="00A92603">
        <w:rPr>
          <w:rFonts w:ascii="Arial" w:eastAsia="Calibri" w:hAnsi="Arial" w:cs="Arial"/>
          <w:lang w:val="en-US"/>
        </w:rPr>
        <w:t xml:space="preserve">, dated 30 July 2007, made in accordance with the </w:t>
      </w:r>
      <w:r w:rsidRPr="00A92603">
        <w:rPr>
          <w:rFonts w:ascii="Arial" w:eastAsia="Calibri" w:hAnsi="Arial" w:cs="Arial"/>
          <w:i/>
          <w:iCs/>
          <w:lang w:val="en-US"/>
        </w:rPr>
        <w:t>Cocos (Keeling) Islands Act 1955 and the Shipping and Pilotage Act 1967</w:t>
      </w:r>
      <w:r w:rsidRPr="00A92603">
        <w:rPr>
          <w:rFonts w:ascii="Arial" w:eastAsia="Calibri" w:hAnsi="Arial" w:cs="Arial"/>
          <w:lang w:val="en-US"/>
        </w:rPr>
        <w:t>, published in the Federal Register of Legislative Instruments F2007L02507.</w:t>
      </w:r>
    </w:p>
    <w:p w14:paraId="403E2364" w14:textId="77777777" w:rsidR="00A92603" w:rsidRPr="006F68F3" w:rsidRDefault="00A92603" w:rsidP="006F68F3">
      <w:pPr>
        <w:spacing w:after="160" w:line="259" w:lineRule="auto"/>
        <w:rPr>
          <w:rFonts w:ascii="Arial" w:eastAsia="Calibri" w:hAnsi="Arial" w:cs="Arial"/>
          <w:lang w:val="en-US"/>
        </w:rPr>
      </w:pPr>
    </w:p>
    <w:p w14:paraId="3AF91DC1" w14:textId="67F93511" w:rsidR="006F68F3" w:rsidRPr="006F68F3" w:rsidRDefault="006F68F3" w:rsidP="006F68F3">
      <w:pPr>
        <w:spacing w:after="160" w:line="259" w:lineRule="auto"/>
        <w:rPr>
          <w:rFonts w:ascii="Arial" w:eastAsia="Calibri" w:hAnsi="Arial" w:cs="Arial"/>
        </w:rPr>
      </w:pPr>
      <w:r w:rsidRPr="006F68F3">
        <w:rPr>
          <w:rFonts w:ascii="Arial" w:eastAsia="Calibri" w:hAnsi="Arial" w:cs="Arial"/>
          <w:b/>
          <w:bCs/>
          <w:lang w:val="en-US"/>
        </w:rPr>
        <w:lastRenderedPageBreak/>
        <w:t>Note</w:t>
      </w:r>
      <w:r w:rsidR="00FD490E" w:rsidRPr="001253E4">
        <w:rPr>
          <w:rFonts w:ascii="Arial" w:eastAsia="Calibri" w:hAnsi="Arial" w:cs="Arial"/>
          <w:b/>
          <w:bCs/>
          <w:lang w:val="en-US"/>
        </w:rPr>
        <w:t>:</w:t>
      </w:r>
      <w:r w:rsidRPr="006F68F3">
        <w:rPr>
          <w:rFonts w:ascii="Arial" w:eastAsia="Calibri" w:hAnsi="Arial" w:cs="Arial"/>
          <w:lang w:val="en-US"/>
        </w:rPr>
        <w:t xml:space="preserve"> </w:t>
      </w:r>
      <w:r w:rsidRPr="006F68F3">
        <w:rPr>
          <w:rFonts w:ascii="Arial" w:eastAsia="Calibri" w:hAnsi="Arial" w:cs="Arial"/>
        </w:rPr>
        <w:t xml:space="preserve">Geographic coordinates in this Schedule are expressed in terms of the Geocentric Datum of Australia 1994 </w:t>
      </w:r>
      <w:proofErr w:type="gramStart"/>
      <w:r w:rsidRPr="006F68F3">
        <w:rPr>
          <w:rFonts w:ascii="Arial" w:eastAsia="Calibri" w:hAnsi="Arial" w:cs="Arial"/>
        </w:rPr>
        <w:t>with the exception of</w:t>
      </w:r>
      <w:proofErr w:type="gramEnd"/>
      <w:r w:rsidRPr="006F68F3">
        <w:rPr>
          <w:rFonts w:ascii="Arial" w:eastAsia="Calibri" w:hAnsi="Arial" w:cs="Arial"/>
        </w:rPr>
        <w:t xml:space="preserve"> those listed below. The Geocentric Datum of Australia 1994 (also known as GDA94) was published in Gazette No. GN 35 of 6 September 1995.</w:t>
      </w:r>
    </w:p>
    <w:p w14:paraId="01F741FE" w14:textId="77777777" w:rsidR="006F68F3" w:rsidRPr="006F68F3" w:rsidRDefault="006F68F3" w:rsidP="006F68F3">
      <w:pPr>
        <w:spacing w:after="160" w:line="259" w:lineRule="auto"/>
        <w:rPr>
          <w:rFonts w:ascii="Arial" w:eastAsia="Calibri" w:hAnsi="Arial" w:cs="Arial"/>
        </w:rPr>
      </w:pPr>
      <w:r w:rsidRPr="006F68F3">
        <w:rPr>
          <w:rFonts w:ascii="Arial" w:eastAsia="Calibri" w:hAnsi="Arial" w:cs="Arial"/>
        </w:rPr>
        <w:t>Exceptions:</w:t>
      </w:r>
    </w:p>
    <w:p w14:paraId="05AB6EB1" w14:textId="77777777" w:rsidR="006F68F3" w:rsidRPr="006F68F3" w:rsidRDefault="006F68F3" w:rsidP="006F68F3">
      <w:pPr>
        <w:numPr>
          <w:ilvl w:val="0"/>
          <w:numId w:val="19"/>
        </w:numPr>
        <w:spacing w:after="160" w:line="259" w:lineRule="auto"/>
        <w:contextualSpacing/>
        <w:rPr>
          <w:rFonts w:ascii="Arial" w:eastAsia="Calibri" w:hAnsi="Arial" w:cs="Arial"/>
        </w:rPr>
      </w:pPr>
      <w:r w:rsidRPr="006F68F3">
        <w:rPr>
          <w:rFonts w:ascii="Arial" w:eastAsia="Calibri" w:hAnsi="Arial" w:cs="Arial"/>
        </w:rPr>
        <w:t xml:space="preserve">The geographic coordinates referred to and </w:t>
      </w:r>
      <w:r w:rsidRPr="006F68F3">
        <w:rPr>
          <w:rFonts w:ascii="Arial" w:eastAsia="Calibri" w:hAnsi="Arial" w:cs="Arial"/>
          <w:lang w:val="en-US"/>
        </w:rPr>
        <w:t xml:space="preserve">described by article 3 of the </w:t>
      </w:r>
      <w:r w:rsidRPr="006F68F3">
        <w:rPr>
          <w:rFonts w:ascii="Arial" w:eastAsia="Calibri" w:hAnsi="Arial" w:cs="Arial"/>
        </w:rPr>
        <w:t>Perth Treaty (Indonesia) are expressed in terms of the World Geodetic System 1984 (WGS84):</w:t>
      </w:r>
    </w:p>
    <w:p w14:paraId="1CC21F5F" w14:textId="77777777" w:rsidR="006F68F3" w:rsidRPr="006F68F3" w:rsidRDefault="006F68F3" w:rsidP="006F68F3">
      <w:pPr>
        <w:numPr>
          <w:ilvl w:val="0"/>
          <w:numId w:val="20"/>
        </w:numPr>
        <w:spacing w:after="160" w:line="259" w:lineRule="auto"/>
        <w:contextualSpacing/>
        <w:rPr>
          <w:rFonts w:ascii="Arial" w:eastAsia="Calibri" w:hAnsi="Arial" w:cs="Arial"/>
        </w:rPr>
      </w:pPr>
      <w:r w:rsidRPr="006F68F3">
        <w:rPr>
          <w:rFonts w:ascii="Arial" w:eastAsia="Calibri" w:hAnsi="Arial" w:cs="Arial"/>
        </w:rPr>
        <w:t>Items 1-4 of Table 1.1 in this Schedule</w:t>
      </w:r>
    </w:p>
    <w:p w14:paraId="5E3A4A47" w14:textId="77777777" w:rsidR="006F68F3" w:rsidRPr="006F68F3" w:rsidRDefault="006F68F3" w:rsidP="006F68F3">
      <w:pPr>
        <w:numPr>
          <w:ilvl w:val="0"/>
          <w:numId w:val="19"/>
        </w:numPr>
        <w:spacing w:after="160" w:line="259" w:lineRule="auto"/>
        <w:contextualSpacing/>
        <w:rPr>
          <w:rFonts w:ascii="Arial" w:eastAsia="Calibri" w:hAnsi="Arial" w:cs="Arial"/>
        </w:rPr>
      </w:pPr>
      <w:r w:rsidRPr="006F68F3">
        <w:rPr>
          <w:rFonts w:ascii="Arial" w:eastAsia="Calibri" w:hAnsi="Arial" w:cs="Arial"/>
        </w:rPr>
        <w:t xml:space="preserve">The geographic coordinates referred to and </w:t>
      </w:r>
      <w:r w:rsidRPr="006F68F3">
        <w:rPr>
          <w:rFonts w:ascii="Arial" w:eastAsia="Calibri" w:hAnsi="Arial" w:cs="Arial"/>
          <w:lang w:val="en-US"/>
        </w:rPr>
        <w:t xml:space="preserve">described in the 'Notice of Declaration of Security Regulated Port - Port of Christmas Island' </w:t>
      </w:r>
      <w:r w:rsidRPr="006F68F3">
        <w:rPr>
          <w:rFonts w:ascii="Arial" w:eastAsia="Calibri" w:hAnsi="Arial" w:cs="Arial"/>
        </w:rPr>
        <w:t>are expressed in terms of the World Geodetic System 1984 (WGS84):</w:t>
      </w:r>
    </w:p>
    <w:p w14:paraId="7D408162" w14:textId="77777777" w:rsidR="006F68F3" w:rsidRPr="006F68F3" w:rsidRDefault="006F68F3" w:rsidP="006F68F3">
      <w:pPr>
        <w:numPr>
          <w:ilvl w:val="0"/>
          <w:numId w:val="21"/>
        </w:numPr>
        <w:spacing w:after="160" w:line="259" w:lineRule="auto"/>
        <w:contextualSpacing/>
        <w:rPr>
          <w:rFonts w:ascii="Arial" w:eastAsia="Calibri" w:hAnsi="Arial" w:cs="Arial"/>
        </w:rPr>
      </w:pPr>
      <w:r w:rsidRPr="006F68F3">
        <w:rPr>
          <w:rFonts w:ascii="Arial" w:eastAsia="Calibri" w:hAnsi="Arial" w:cs="Arial"/>
        </w:rPr>
        <w:t>Items 5-7 of Table 1.1 in this Schedule</w:t>
      </w:r>
    </w:p>
    <w:p w14:paraId="2EB0913A" w14:textId="77777777" w:rsidR="006F68F3" w:rsidRPr="006F68F3" w:rsidRDefault="006F68F3" w:rsidP="006F68F3">
      <w:pPr>
        <w:numPr>
          <w:ilvl w:val="0"/>
          <w:numId w:val="21"/>
        </w:numPr>
        <w:spacing w:after="160" w:line="259" w:lineRule="auto"/>
        <w:contextualSpacing/>
        <w:rPr>
          <w:rFonts w:ascii="Arial" w:eastAsia="Calibri" w:hAnsi="Arial" w:cs="Arial"/>
        </w:rPr>
      </w:pPr>
      <w:r w:rsidRPr="006F68F3">
        <w:rPr>
          <w:rFonts w:ascii="Arial" w:eastAsia="Calibri" w:hAnsi="Arial" w:cs="Arial"/>
        </w:rPr>
        <w:t>Item 14 (parallel of latitude) of Table 1.1 in this Schedule</w:t>
      </w:r>
    </w:p>
    <w:p w14:paraId="46C02507" w14:textId="77777777" w:rsidR="006F68F3" w:rsidRPr="006F68F3" w:rsidRDefault="006F68F3" w:rsidP="006F68F3">
      <w:pPr>
        <w:numPr>
          <w:ilvl w:val="0"/>
          <w:numId w:val="21"/>
        </w:numPr>
        <w:spacing w:after="160" w:line="259" w:lineRule="auto"/>
        <w:contextualSpacing/>
        <w:rPr>
          <w:rFonts w:ascii="Arial" w:eastAsia="Calibri" w:hAnsi="Arial" w:cs="Arial"/>
        </w:rPr>
      </w:pPr>
      <w:r w:rsidRPr="006F68F3">
        <w:rPr>
          <w:rFonts w:ascii="Arial" w:eastAsia="Calibri" w:hAnsi="Arial" w:cs="Arial"/>
        </w:rPr>
        <w:t>Item 15 of Table 1.1 in this Schedule</w:t>
      </w:r>
    </w:p>
    <w:p w14:paraId="545957E8" w14:textId="77777777" w:rsidR="006F68F3" w:rsidRPr="006F68F3" w:rsidRDefault="006F68F3" w:rsidP="006F68F3">
      <w:pPr>
        <w:spacing w:after="160" w:line="259" w:lineRule="auto"/>
        <w:rPr>
          <w:rFonts w:ascii="Arial" w:eastAsia="Calibri" w:hAnsi="Arial" w:cs="Arial"/>
          <w:b/>
          <w:bCs/>
          <w:color w:val="FF0000"/>
          <w:sz w:val="24"/>
          <w:szCs w:val="24"/>
          <w:lang w:val="en-US"/>
        </w:rPr>
      </w:pPr>
      <w:r w:rsidRPr="006F68F3">
        <w:rPr>
          <w:rFonts w:ascii="Arial" w:eastAsia="Calibri" w:hAnsi="Arial" w:cs="Arial"/>
          <w:b/>
          <w:bCs/>
          <w:color w:val="FF0000"/>
          <w:sz w:val="24"/>
          <w:szCs w:val="24"/>
          <w:lang w:val="en-US"/>
        </w:rPr>
        <w:br w:type="page"/>
      </w:r>
    </w:p>
    <w:p w14:paraId="028E3B5F" w14:textId="77777777" w:rsidR="006F68F3" w:rsidRPr="00BC66ED" w:rsidRDefault="006F68F3" w:rsidP="006F68F3">
      <w:pPr>
        <w:spacing w:after="160" w:line="259" w:lineRule="auto"/>
        <w:rPr>
          <w:rFonts w:ascii="Arial" w:eastAsia="Calibri" w:hAnsi="Arial" w:cs="Arial"/>
          <w:b/>
          <w:bCs/>
          <w:sz w:val="24"/>
          <w:szCs w:val="24"/>
          <w:lang w:val="en-US"/>
        </w:rPr>
      </w:pPr>
      <w:r w:rsidRPr="00BC66ED">
        <w:rPr>
          <w:rFonts w:ascii="Arial" w:eastAsia="Calibri" w:hAnsi="Arial" w:cs="Arial"/>
          <w:b/>
          <w:bCs/>
          <w:sz w:val="24"/>
          <w:szCs w:val="24"/>
          <w:lang w:val="en-US"/>
        </w:rPr>
        <w:lastRenderedPageBreak/>
        <w:t>PART 1 – PROPOSED CHRISTMAS ISLAND MARINE PARK</w:t>
      </w:r>
    </w:p>
    <w:p w14:paraId="2588680E" w14:textId="77777777" w:rsidR="006F68F3" w:rsidRPr="006F68F3" w:rsidRDefault="006F68F3" w:rsidP="006F68F3">
      <w:pPr>
        <w:numPr>
          <w:ilvl w:val="1"/>
          <w:numId w:val="6"/>
        </w:numPr>
        <w:spacing w:after="160" w:line="259" w:lineRule="auto"/>
        <w:contextualSpacing/>
        <w:rPr>
          <w:rFonts w:ascii="Arial" w:eastAsia="Calibri" w:hAnsi="Arial" w:cs="Arial"/>
          <w:b/>
          <w:bCs/>
          <w:lang w:val="en-US"/>
        </w:rPr>
      </w:pPr>
      <w:r w:rsidRPr="006F68F3">
        <w:rPr>
          <w:rFonts w:ascii="Arial" w:eastAsia="Calibri" w:hAnsi="Arial" w:cs="Arial"/>
          <w:b/>
          <w:bCs/>
          <w:lang w:val="en-US"/>
        </w:rPr>
        <w:t>Area of proposed marine park</w:t>
      </w:r>
    </w:p>
    <w:p w14:paraId="7D0CB1EF" w14:textId="082B2CD6" w:rsidR="006F68F3" w:rsidRPr="006F68F3" w:rsidRDefault="006F68F3" w:rsidP="006F68F3">
      <w:pPr>
        <w:autoSpaceDE w:val="0"/>
        <w:autoSpaceDN w:val="0"/>
        <w:adjustRightInd w:val="0"/>
        <w:spacing w:after="0" w:line="240" w:lineRule="auto"/>
        <w:rPr>
          <w:rFonts w:ascii="Arial" w:eastAsia="Calibri" w:hAnsi="Arial" w:cs="Arial"/>
          <w:lang w:val="en-US"/>
        </w:rPr>
      </w:pPr>
      <w:r w:rsidRPr="006F68F3">
        <w:rPr>
          <w:rFonts w:ascii="Arial" w:eastAsia="Calibri" w:hAnsi="Arial" w:cs="Arial"/>
          <w:lang w:val="en-US"/>
        </w:rPr>
        <w:t xml:space="preserve">The proposed Christmas Island Marine Park consists of an area in the Indian Ocean </w:t>
      </w:r>
      <w:r w:rsidR="00EA53DC">
        <w:rPr>
          <w:rFonts w:ascii="Arial" w:eastAsia="Calibri" w:hAnsi="Arial" w:cs="Arial"/>
          <w:lang w:val="en-US"/>
        </w:rPr>
        <w:t xml:space="preserve">and parts of the Cocos (Keeling) </w:t>
      </w:r>
      <w:proofErr w:type="gramStart"/>
      <w:r w:rsidR="00EA53DC">
        <w:rPr>
          <w:rFonts w:ascii="Arial" w:eastAsia="Calibri" w:hAnsi="Arial" w:cs="Arial"/>
          <w:lang w:val="en-US"/>
        </w:rPr>
        <w:t>Islands</w:t>
      </w:r>
      <w:proofErr w:type="gramEnd"/>
      <w:r w:rsidR="00EA53DC">
        <w:rPr>
          <w:rFonts w:ascii="Arial" w:eastAsia="Calibri" w:hAnsi="Arial" w:cs="Arial"/>
          <w:lang w:val="en-US"/>
        </w:rPr>
        <w:t xml:space="preserve"> lagoon to the high water mark, </w:t>
      </w:r>
      <w:r w:rsidRPr="006F68F3">
        <w:rPr>
          <w:rFonts w:ascii="Arial" w:eastAsia="Calibri" w:hAnsi="Arial" w:cs="Arial"/>
          <w:lang w:val="en-US"/>
        </w:rPr>
        <w:t>bounded by the outer and inner boundary lines described in the following table. The outer boundary runs progressively as described in the table starting at point 1. The inner boundary runs progressively as described in the table starting at point 5.</w:t>
      </w:r>
    </w:p>
    <w:p w14:paraId="6B130E4A" w14:textId="77777777" w:rsidR="006F68F3" w:rsidRPr="006F68F3" w:rsidRDefault="006F68F3" w:rsidP="006F68F3">
      <w:pPr>
        <w:spacing w:after="160" w:line="259" w:lineRule="auto"/>
        <w:rPr>
          <w:rFonts w:ascii="Arial" w:eastAsia="Calibri" w:hAnsi="Arial" w:cs="Arial"/>
          <w:lang w:val="en-US"/>
        </w:rPr>
      </w:pPr>
    </w:p>
    <w:p w14:paraId="55181F72"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1.1. Area of proposed</w:t>
      </w:r>
      <w:r w:rsidRPr="006F68F3">
        <w:rPr>
          <w:rFonts w:ascii="Arial" w:eastAsia="Calibri" w:hAnsi="Arial" w:cs="Arial"/>
          <w:b/>
          <w:bCs/>
          <w:lang w:val="en-US"/>
        </w:rPr>
        <w:t xml:space="preserve"> </w:t>
      </w:r>
      <w:r w:rsidRPr="006F68F3">
        <w:rPr>
          <w:rFonts w:ascii="Arial" w:eastAsia="Calibri" w:hAnsi="Arial" w:cs="Arial"/>
          <w:lang w:val="en-US"/>
        </w:rPr>
        <w:t>marine park</w:t>
      </w:r>
    </w:p>
    <w:p w14:paraId="197B4E47"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lang w:val="en-US"/>
        </w:rPr>
      </w:pPr>
      <w:r w:rsidRPr="006F68F3">
        <w:rPr>
          <w:rFonts w:ascii="Arial" w:eastAsia="Calibri" w:hAnsi="Arial" w:cs="Arial"/>
          <w:b/>
          <w:bCs/>
          <w:lang w:val="en-US"/>
        </w:rPr>
        <w:t>Item</w:t>
      </w:r>
      <w:r w:rsidRPr="006F68F3">
        <w:rPr>
          <w:rFonts w:ascii="Arial" w:eastAsia="Calibri" w:hAnsi="Arial" w:cs="Arial"/>
          <w:lang w:val="en-US"/>
        </w:rPr>
        <w:tab/>
      </w:r>
      <w:r w:rsidRPr="006F68F3">
        <w:rPr>
          <w:rFonts w:ascii="Arial" w:eastAsia="Calibri" w:hAnsi="Arial" w:cs="Arial"/>
          <w:lang w:val="en-US"/>
        </w:rPr>
        <w:tab/>
      </w:r>
      <w:r w:rsidRPr="006F68F3">
        <w:rPr>
          <w:rFonts w:ascii="Arial" w:eastAsia="Calibri" w:hAnsi="Arial" w:cs="Arial"/>
          <w:b/>
          <w:bCs/>
          <w:lang w:val="en-US"/>
        </w:rPr>
        <w:t>Description</w:t>
      </w:r>
    </w:p>
    <w:p w14:paraId="2A76C8EB"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Outer Boundary</w:t>
      </w:r>
    </w:p>
    <w:p w14:paraId="2A06B205"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The point of latitude </w:t>
      </w:r>
      <w:r w:rsidRPr="006F68F3">
        <w:rPr>
          <w:rFonts w:ascii="Arial" w:eastAsia="Calibri" w:hAnsi="Arial" w:cs="Arial"/>
        </w:rPr>
        <w:t xml:space="preserve">8° 52′14.1” S, longitude 102° 34′ 12.7” E </w:t>
      </w:r>
    </w:p>
    <w:p w14:paraId="5DE82AB4"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South-easterly along the geodesic described by article 3 of the Perth Treaty (Indonesia) to point of latitude </w:t>
      </w:r>
      <w:r w:rsidRPr="006F68F3">
        <w:rPr>
          <w:rFonts w:ascii="Arial" w:eastAsia="Calibri" w:hAnsi="Arial" w:cs="Arial"/>
        </w:rPr>
        <w:t>9° 46′49.8” S, longitude 105° 50′ 55.4” E</w:t>
      </w:r>
    </w:p>
    <w:p w14:paraId="2EBB20C5"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South-easterly along the geodesic described by article 3 of the Perth Treaty (Indonesia) to point of latitude </w:t>
      </w:r>
      <w:r w:rsidRPr="006F68F3">
        <w:rPr>
          <w:rFonts w:ascii="Arial" w:eastAsia="Calibri" w:hAnsi="Arial" w:cs="Arial"/>
        </w:rPr>
        <w:t>11° 10′24.6” S, longitude 109° 01′ 25.8” E</w:t>
      </w:r>
    </w:p>
    <w:p w14:paraId="5BE4F630" w14:textId="367DE495"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south-westerly then north-westerly along the outer limit of Australia’s exclusive economic zone to the point of commencement</w:t>
      </w:r>
    </w:p>
    <w:p w14:paraId="79C57A5B"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Inner Boundary</w:t>
      </w:r>
    </w:p>
    <w:p w14:paraId="27F3FCFB" w14:textId="77777777" w:rsidR="006F68F3" w:rsidRPr="006F68F3" w:rsidRDefault="006F68F3" w:rsidP="006F68F3">
      <w:pPr>
        <w:numPr>
          <w:ilvl w:val="0"/>
          <w:numId w:val="7"/>
        </w:numPr>
        <w:spacing w:after="160" w:line="259" w:lineRule="auto"/>
        <w:contextualSpacing/>
        <w:rPr>
          <w:rFonts w:ascii="Arial" w:eastAsia="Calibri" w:hAnsi="Arial" w:cs="Arial"/>
        </w:rPr>
      </w:pPr>
      <w:r w:rsidRPr="006F68F3">
        <w:rPr>
          <w:rFonts w:ascii="Arial" w:eastAsia="Calibri" w:hAnsi="Arial" w:cs="Arial"/>
        </w:rPr>
        <w:t>The point of latitude 10° 24′ S, longitude 105° 43′ E</w:t>
      </w:r>
    </w:p>
    <w:p w14:paraId="563CEFD7"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rPr>
        <w:t xml:space="preserve">South along the meridian of longitude 105° 43′ E to its intersection by the </w:t>
      </w:r>
      <w:r w:rsidRPr="006F68F3">
        <w:rPr>
          <w:rFonts w:ascii="Arial" w:eastAsia="Calibri" w:hAnsi="Arial" w:cs="Arial"/>
          <w:lang w:val="en-US"/>
        </w:rPr>
        <w:t xml:space="preserve">parallel of </w:t>
      </w:r>
      <w:r w:rsidRPr="006F68F3">
        <w:rPr>
          <w:rFonts w:ascii="Arial" w:eastAsia="Calibri" w:hAnsi="Arial" w:cs="Arial"/>
        </w:rPr>
        <w:t xml:space="preserve">latitude 10° 28′ S, </w:t>
      </w:r>
      <w:r w:rsidRPr="006F68F3">
        <w:rPr>
          <w:rFonts w:ascii="Arial" w:eastAsia="Calibri" w:hAnsi="Arial" w:cs="Arial"/>
          <w:lang w:val="en-US"/>
        </w:rPr>
        <w:t>following the Port of Christmas Island boundary</w:t>
      </w:r>
    </w:p>
    <w:p w14:paraId="7AC9EFF5"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lang w:val="en-US"/>
        </w:rPr>
        <w:t>West along that parallel, following the Port of Christmas Island boundary, to its intersection with the low water mark</w:t>
      </w:r>
    </w:p>
    <w:p w14:paraId="30077694"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rPr>
        <w:t>Generally</w:t>
      </w:r>
      <w:proofErr w:type="gramEnd"/>
      <w:r w:rsidRPr="006F68F3">
        <w:rPr>
          <w:rFonts w:ascii="Arial" w:eastAsia="Calibri" w:hAnsi="Arial" w:cs="Arial"/>
        </w:rPr>
        <w:t xml:space="preserve"> south-westerly along the low water mark to its intersection by the Christmas Island National Park </w:t>
      </w:r>
      <w:r w:rsidRPr="006F68F3">
        <w:rPr>
          <w:rFonts w:ascii="Arial" w:eastAsia="Calibri" w:hAnsi="Arial" w:cs="Arial"/>
          <w:lang w:val="en-US"/>
        </w:rPr>
        <w:t>(</w:t>
      </w:r>
      <w:proofErr w:type="spellStart"/>
      <w:r w:rsidRPr="006F68F3">
        <w:rPr>
          <w:rFonts w:ascii="Arial" w:eastAsia="Calibri" w:hAnsi="Arial" w:cs="Arial"/>
          <w:lang w:val="en-US"/>
        </w:rPr>
        <w:t>Hosnies</w:t>
      </w:r>
      <w:proofErr w:type="spellEnd"/>
      <w:r w:rsidRPr="006F68F3">
        <w:rPr>
          <w:rFonts w:ascii="Arial" w:eastAsia="Calibri" w:hAnsi="Arial" w:cs="Arial"/>
          <w:lang w:val="en-US"/>
        </w:rPr>
        <w:t xml:space="preserve"> Spring Section)</w:t>
      </w:r>
    </w:p>
    <w:p w14:paraId="295CC6E3"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south-westerly along the seaward boundary of the Christmas Island National Park (</w:t>
      </w:r>
      <w:proofErr w:type="spellStart"/>
      <w:r w:rsidRPr="006F68F3">
        <w:rPr>
          <w:rFonts w:ascii="Arial" w:eastAsia="Calibri" w:hAnsi="Arial" w:cs="Arial"/>
          <w:lang w:val="en-US"/>
        </w:rPr>
        <w:t>Hosnies</w:t>
      </w:r>
      <w:proofErr w:type="spellEnd"/>
      <w:r w:rsidRPr="006F68F3">
        <w:rPr>
          <w:rFonts w:ascii="Arial" w:eastAsia="Calibri" w:hAnsi="Arial" w:cs="Arial"/>
          <w:lang w:val="en-US"/>
        </w:rPr>
        <w:t xml:space="preserve"> Spring Section) to its intersection by the mean low water mark</w:t>
      </w:r>
    </w:p>
    <w:p w14:paraId="6746B201"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rPr>
        <w:t>Generally</w:t>
      </w:r>
      <w:proofErr w:type="gramEnd"/>
      <w:r w:rsidRPr="006F68F3">
        <w:rPr>
          <w:rFonts w:ascii="Arial" w:eastAsia="Calibri" w:hAnsi="Arial" w:cs="Arial"/>
        </w:rPr>
        <w:t xml:space="preserve"> south-westerly along the low water mark to its intersection by the Christmas Island National Park (Ross Hill Section)</w:t>
      </w:r>
    </w:p>
    <w:p w14:paraId="1E27AB67"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south-westerly along the seaward boundary of the Christmas Island National Park (</w:t>
      </w:r>
      <w:r w:rsidRPr="006F68F3">
        <w:rPr>
          <w:rFonts w:ascii="Arial" w:eastAsia="Calibri" w:hAnsi="Arial" w:cs="Arial"/>
        </w:rPr>
        <w:t xml:space="preserve">Ross Hill </w:t>
      </w:r>
      <w:r w:rsidRPr="006F68F3">
        <w:rPr>
          <w:rFonts w:ascii="Arial" w:eastAsia="Calibri" w:hAnsi="Arial" w:cs="Arial"/>
          <w:lang w:val="en-US"/>
        </w:rPr>
        <w:t>Section) to its intersection by the mean low water mark</w:t>
      </w:r>
    </w:p>
    <w:p w14:paraId="72E75C7E"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rPr>
        <w:t>Generally southerly then westerly along the mean low water mark to its intersection with the Christmas Island National Park (Murray Hill Section)</w:t>
      </w:r>
    </w:p>
    <w:p w14:paraId="30D431F4"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clockwise along the seaward boundary of the Christmas Island National Park (</w:t>
      </w:r>
      <w:r w:rsidRPr="006F68F3">
        <w:rPr>
          <w:rFonts w:ascii="Arial" w:eastAsia="Calibri" w:hAnsi="Arial" w:cs="Arial"/>
        </w:rPr>
        <w:t xml:space="preserve">Murray Hill </w:t>
      </w:r>
      <w:r w:rsidRPr="006F68F3">
        <w:rPr>
          <w:rFonts w:ascii="Arial" w:eastAsia="Calibri" w:hAnsi="Arial" w:cs="Arial"/>
          <w:lang w:val="en-US"/>
        </w:rPr>
        <w:t>Section) to its intersection by the mean low water mark</w:t>
      </w:r>
    </w:p>
    <w:p w14:paraId="578D31EF" w14:textId="77777777" w:rsidR="006F68F3" w:rsidRPr="006F68F3" w:rsidRDefault="006F68F3" w:rsidP="006F68F3">
      <w:pPr>
        <w:numPr>
          <w:ilvl w:val="0"/>
          <w:numId w:val="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North along the </w:t>
      </w:r>
      <w:r w:rsidRPr="006F68F3">
        <w:rPr>
          <w:rFonts w:ascii="Arial" w:eastAsia="Calibri" w:hAnsi="Arial" w:cs="Arial"/>
        </w:rPr>
        <w:t xml:space="preserve">meridian of longitude 105° 39′ 10.812″ E to its intersection by the </w:t>
      </w:r>
      <w:r w:rsidRPr="006F68F3">
        <w:rPr>
          <w:rFonts w:ascii="Arial" w:eastAsia="Calibri" w:hAnsi="Arial" w:cs="Arial"/>
          <w:lang w:val="en-US"/>
        </w:rPr>
        <w:t xml:space="preserve">parallel of </w:t>
      </w:r>
      <w:r w:rsidRPr="006F68F3">
        <w:rPr>
          <w:rFonts w:ascii="Arial" w:eastAsia="Calibri" w:hAnsi="Arial" w:cs="Arial"/>
        </w:rPr>
        <w:t>latitude 10° 24′ S</w:t>
      </w:r>
    </w:p>
    <w:p w14:paraId="5EC184ED" w14:textId="77777777" w:rsidR="006F68F3" w:rsidRPr="006F68F3" w:rsidRDefault="006F68F3" w:rsidP="006F68F3">
      <w:pPr>
        <w:numPr>
          <w:ilvl w:val="0"/>
          <w:numId w:val="7"/>
        </w:numPr>
        <w:pBdr>
          <w:bottom w:val="single" w:sz="4" w:space="1" w:color="auto"/>
        </w:pBdr>
        <w:spacing w:after="160" w:line="259" w:lineRule="auto"/>
        <w:contextualSpacing/>
        <w:rPr>
          <w:rFonts w:ascii="Arial" w:eastAsia="Calibri" w:hAnsi="Arial" w:cs="Arial"/>
          <w:lang w:val="en-US"/>
        </w:rPr>
      </w:pPr>
      <w:r w:rsidRPr="006F68F3">
        <w:rPr>
          <w:rFonts w:ascii="Arial" w:eastAsia="Calibri" w:hAnsi="Arial" w:cs="Arial"/>
          <w:lang w:val="en-US"/>
        </w:rPr>
        <w:t>East along that parallel, following the Port of Christmas Island</w:t>
      </w:r>
      <w:r w:rsidRPr="006F68F3" w:rsidDel="004E4988">
        <w:rPr>
          <w:rFonts w:ascii="Arial" w:eastAsia="Calibri" w:hAnsi="Arial" w:cs="Arial"/>
          <w:lang w:val="en-US"/>
        </w:rPr>
        <w:t xml:space="preserve"> </w:t>
      </w:r>
      <w:r w:rsidRPr="006F68F3">
        <w:rPr>
          <w:rFonts w:ascii="Arial" w:eastAsia="Calibri" w:hAnsi="Arial" w:cs="Arial"/>
          <w:lang w:val="en-US"/>
        </w:rPr>
        <w:t xml:space="preserve">boundary, to </w:t>
      </w:r>
      <w:r w:rsidRPr="006F68F3">
        <w:rPr>
          <w:rFonts w:ascii="Arial" w:eastAsia="Calibri" w:hAnsi="Arial" w:cs="Arial"/>
        </w:rPr>
        <w:t>the point of commencement</w:t>
      </w:r>
    </w:p>
    <w:p w14:paraId="41154F8A" w14:textId="77777777" w:rsidR="006F68F3" w:rsidRPr="006F68F3" w:rsidRDefault="006F68F3" w:rsidP="006F68F3">
      <w:pPr>
        <w:spacing w:after="160" w:line="259" w:lineRule="auto"/>
        <w:ind w:left="1800"/>
        <w:contextualSpacing/>
        <w:rPr>
          <w:rFonts w:ascii="Arial" w:eastAsia="Calibri" w:hAnsi="Arial" w:cs="Arial"/>
          <w:lang w:val="en-US"/>
        </w:rPr>
      </w:pPr>
    </w:p>
    <w:p w14:paraId="699939FF" w14:textId="77777777" w:rsidR="006F68F3" w:rsidRPr="006F68F3" w:rsidRDefault="006F68F3" w:rsidP="006F68F3">
      <w:pPr>
        <w:numPr>
          <w:ilvl w:val="1"/>
          <w:numId w:val="6"/>
        </w:numPr>
        <w:spacing w:after="160" w:line="259" w:lineRule="auto"/>
        <w:contextualSpacing/>
        <w:rPr>
          <w:rFonts w:ascii="Arial" w:eastAsia="Calibri" w:hAnsi="Arial" w:cs="Arial"/>
          <w:b/>
          <w:bCs/>
          <w:lang w:val="en-US"/>
        </w:rPr>
      </w:pPr>
      <w:r w:rsidRPr="006F68F3">
        <w:rPr>
          <w:rFonts w:ascii="Arial" w:eastAsia="Calibri" w:hAnsi="Arial" w:cs="Arial"/>
          <w:b/>
          <w:bCs/>
          <w:lang w:val="en-US"/>
        </w:rPr>
        <w:t>Zones for proposed marine park</w:t>
      </w:r>
    </w:p>
    <w:p w14:paraId="3652D5D0" w14:textId="77777777" w:rsidR="006F68F3" w:rsidRPr="006F68F3" w:rsidRDefault="006F68F3" w:rsidP="006F68F3">
      <w:pPr>
        <w:spacing w:after="160" w:line="259" w:lineRule="auto"/>
        <w:ind w:left="360"/>
        <w:contextualSpacing/>
        <w:rPr>
          <w:rFonts w:ascii="Arial" w:eastAsia="Calibri" w:hAnsi="Arial" w:cs="Arial"/>
          <w:b/>
          <w:bCs/>
          <w:lang w:val="en-US"/>
        </w:rPr>
      </w:pPr>
    </w:p>
    <w:p w14:paraId="22E14ECD" w14:textId="77777777" w:rsidR="006F68F3" w:rsidRPr="006F68F3" w:rsidRDefault="006F68F3" w:rsidP="006F68F3">
      <w:pPr>
        <w:numPr>
          <w:ilvl w:val="0"/>
          <w:numId w:val="8"/>
        </w:numPr>
        <w:spacing w:after="160" w:line="259" w:lineRule="auto"/>
        <w:contextualSpacing/>
        <w:rPr>
          <w:rFonts w:ascii="Arial" w:eastAsia="Calibri" w:hAnsi="Arial" w:cs="Arial"/>
          <w:lang w:val="en-US"/>
        </w:rPr>
      </w:pPr>
      <w:r w:rsidRPr="006F68F3">
        <w:rPr>
          <w:rFonts w:ascii="Arial" w:eastAsia="Calibri" w:hAnsi="Arial" w:cs="Arial"/>
          <w:lang w:val="en-US"/>
        </w:rPr>
        <w:t>The proposed Christmas Island Marine Park is divided into the following zones:</w:t>
      </w:r>
    </w:p>
    <w:p w14:paraId="3898D7D4" w14:textId="77777777" w:rsidR="006F68F3" w:rsidRPr="006F68F3" w:rsidRDefault="006F68F3" w:rsidP="006F68F3">
      <w:pPr>
        <w:numPr>
          <w:ilvl w:val="0"/>
          <w:numId w:val="11"/>
        </w:numPr>
        <w:spacing w:after="160" w:line="259" w:lineRule="auto"/>
        <w:contextualSpacing/>
        <w:rPr>
          <w:rFonts w:ascii="Arial" w:eastAsia="Calibri" w:hAnsi="Arial" w:cs="Arial"/>
          <w:lang w:val="en-US"/>
        </w:rPr>
      </w:pPr>
      <w:r w:rsidRPr="006F68F3">
        <w:rPr>
          <w:rFonts w:ascii="Arial" w:eastAsia="Calibri" w:hAnsi="Arial" w:cs="Arial"/>
          <w:lang w:val="en-US"/>
        </w:rPr>
        <w:t xml:space="preserve">the National Park Zone (IUCN II) described in Section 1.3 of this </w:t>
      </w:r>
      <w:proofErr w:type="gramStart"/>
      <w:r w:rsidRPr="006F68F3">
        <w:rPr>
          <w:rFonts w:ascii="Arial" w:eastAsia="Calibri" w:hAnsi="Arial" w:cs="Arial"/>
          <w:lang w:val="en-US"/>
        </w:rPr>
        <w:t>Part;</w:t>
      </w:r>
      <w:proofErr w:type="gramEnd"/>
    </w:p>
    <w:p w14:paraId="5A9CB32F" w14:textId="77777777" w:rsidR="006F68F3" w:rsidRPr="006F68F3" w:rsidRDefault="006F68F3" w:rsidP="006F68F3">
      <w:pPr>
        <w:numPr>
          <w:ilvl w:val="0"/>
          <w:numId w:val="11"/>
        </w:numPr>
        <w:spacing w:after="160" w:line="259" w:lineRule="auto"/>
        <w:contextualSpacing/>
        <w:rPr>
          <w:rFonts w:ascii="Arial" w:eastAsia="Calibri" w:hAnsi="Arial" w:cs="Arial"/>
          <w:lang w:val="en-US"/>
        </w:rPr>
      </w:pPr>
      <w:r w:rsidRPr="006F68F3">
        <w:rPr>
          <w:rFonts w:ascii="Arial" w:eastAsia="Calibri" w:hAnsi="Arial" w:cs="Arial"/>
          <w:lang w:val="en-US"/>
        </w:rPr>
        <w:t>the Habitat Protection Zone (IUCN IV) described in Section 1.4 of this Part.</w:t>
      </w:r>
    </w:p>
    <w:p w14:paraId="489303BE" w14:textId="77777777" w:rsidR="006F68F3" w:rsidRPr="006F68F3" w:rsidRDefault="006F68F3" w:rsidP="006F68F3">
      <w:pPr>
        <w:spacing w:after="160" w:line="259" w:lineRule="auto"/>
        <w:rPr>
          <w:rFonts w:ascii="Arial" w:eastAsia="Calibri" w:hAnsi="Arial" w:cs="Arial"/>
          <w:lang w:val="en-US"/>
        </w:rPr>
      </w:pPr>
    </w:p>
    <w:p w14:paraId="4B03588E" w14:textId="77777777" w:rsidR="006F68F3" w:rsidRPr="006F68F3" w:rsidRDefault="006F68F3" w:rsidP="006F68F3">
      <w:pPr>
        <w:numPr>
          <w:ilvl w:val="1"/>
          <w:numId w:val="6"/>
        </w:numPr>
        <w:spacing w:after="160" w:line="259" w:lineRule="auto"/>
        <w:contextualSpacing/>
        <w:rPr>
          <w:rFonts w:ascii="Arial" w:eastAsia="Calibri" w:hAnsi="Arial" w:cs="Arial"/>
          <w:b/>
          <w:bCs/>
          <w:lang w:val="en-US"/>
        </w:rPr>
      </w:pPr>
      <w:r w:rsidRPr="006F68F3">
        <w:rPr>
          <w:rFonts w:ascii="Arial" w:eastAsia="Calibri" w:hAnsi="Arial" w:cs="Arial"/>
          <w:b/>
          <w:bCs/>
          <w:lang w:val="en-US"/>
        </w:rPr>
        <w:lastRenderedPageBreak/>
        <w:t>Zone 1 (cinpz01) of proposed marine park – National Park Zone (IUCN II)</w:t>
      </w:r>
    </w:p>
    <w:p w14:paraId="5A6912D4"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 xml:space="preserve">Zone 1 (cinpz01) of the proposed marine park consists of an area bounded by the outer boundary of the marine park (refer table 1.1 above) and an inner boundary which runs progressively as described in the following table starting at point 1. </w:t>
      </w:r>
    </w:p>
    <w:p w14:paraId="0C0447A7" w14:textId="77777777" w:rsidR="006F68F3" w:rsidRPr="006F68F3" w:rsidRDefault="006F68F3" w:rsidP="006F68F3">
      <w:pPr>
        <w:spacing w:after="160" w:line="259" w:lineRule="auto"/>
        <w:rPr>
          <w:rFonts w:ascii="Arial" w:eastAsia="Calibri" w:hAnsi="Arial" w:cs="Arial"/>
          <w:lang w:val="en-US"/>
        </w:rPr>
      </w:pPr>
    </w:p>
    <w:p w14:paraId="1B3D9614"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1.3. Zone 1 (cinpz01) of the proposed marine park – National Park Zone (IUCN II)</w:t>
      </w:r>
    </w:p>
    <w:p w14:paraId="24B350E3"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b/>
          <w:bCs/>
          <w:lang w:val="en-US"/>
        </w:rPr>
      </w:pPr>
      <w:r w:rsidRPr="006F68F3">
        <w:rPr>
          <w:rFonts w:ascii="Arial" w:eastAsia="Calibri" w:hAnsi="Arial" w:cs="Arial"/>
          <w:b/>
          <w:bCs/>
          <w:lang w:val="en-US"/>
        </w:rPr>
        <w:t>Item</w:t>
      </w:r>
      <w:r w:rsidRPr="006F68F3">
        <w:rPr>
          <w:rFonts w:ascii="Arial" w:eastAsia="Calibri" w:hAnsi="Arial" w:cs="Arial"/>
          <w:b/>
          <w:bCs/>
          <w:lang w:val="en-US"/>
        </w:rPr>
        <w:tab/>
      </w:r>
      <w:r w:rsidRPr="006F68F3">
        <w:rPr>
          <w:rFonts w:ascii="Arial" w:eastAsia="Calibri" w:hAnsi="Arial" w:cs="Arial"/>
          <w:b/>
          <w:bCs/>
          <w:lang w:val="en-US"/>
        </w:rPr>
        <w:tab/>
        <w:t>Description</w:t>
      </w:r>
    </w:p>
    <w:p w14:paraId="0E32E338" w14:textId="77777777" w:rsidR="006F68F3" w:rsidRPr="006F68F3" w:rsidRDefault="006F68F3" w:rsidP="006F68F3">
      <w:pPr>
        <w:spacing w:after="160" w:line="259" w:lineRule="auto"/>
        <w:rPr>
          <w:rFonts w:ascii="Arial" w:eastAsia="Calibri" w:hAnsi="Arial" w:cs="Arial"/>
          <w:b/>
          <w:bCs/>
        </w:rPr>
      </w:pPr>
      <w:r w:rsidRPr="006F68F3">
        <w:rPr>
          <w:rFonts w:ascii="Arial" w:eastAsia="Calibri" w:hAnsi="Arial" w:cs="Arial"/>
          <w:b/>
          <w:bCs/>
        </w:rPr>
        <w:t>Inner boundary</w:t>
      </w:r>
    </w:p>
    <w:p w14:paraId="51438B26" w14:textId="77777777" w:rsidR="006F68F3" w:rsidRPr="006F68F3" w:rsidRDefault="006F68F3" w:rsidP="006F68F3">
      <w:pPr>
        <w:numPr>
          <w:ilvl w:val="0"/>
          <w:numId w:val="12"/>
        </w:numPr>
        <w:spacing w:after="160" w:line="259" w:lineRule="auto"/>
        <w:ind w:right="-271"/>
        <w:contextualSpacing/>
        <w:rPr>
          <w:rFonts w:ascii="Arial" w:eastAsia="Calibri" w:hAnsi="Arial" w:cs="Arial"/>
        </w:rPr>
      </w:pPr>
      <w:r w:rsidRPr="006F68F3">
        <w:rPr>
          <w:rFonts w:ascii="Arial" w:eastAsia="Calibri" w:hAnsi="Arial" w:cs="Arial"/>
        </w:rPr>
        <w:t>The point of latitude 10° 12′ 40″ S, longitude 105° 19′ 45″ E</w:t>
      </w:r>
    </w:p>
    <w:p w14:paraId="273E064D" w14:textId="77777777" w:rsidR="006F68F3" w:rsidRPr="006F68F3" w:rsidRDefault="006F68F3" w:rsidP="006F68F3">
      <w:pPr>
        <w:numPr>
          <w:ilvl w:val="0"/>
          <w:numId w:val="12"/>
        </w:numPr>
        <w:spacing w:after="160" w:line="259" w:lineRule="auto"/>
        <w:ind w:right="-271"/>
        <w:contextualSpacing/>
        <w:rPr>
          <w:rFonts w:ascii="Arial" w:eastAsia="Calibri" w:hAnsi="Arial" w:cs="Arial"/>
          <w:lang w:val="en-US"/>
        </w:rPr>
      </w:pPr>
      <w:r w:rsidRPr="006F68F3">
        <w:rPr>
          <w:rFonts w:ascii="Arial" w:eastAsia="Calibri" w:hAnsi="Arial" w:cs="Arial"/>
          <w:lang w:val="en-US"/>
        </w:rPr>
        <w:t xml:space="preserve">East along the parallel of </w:t>
      </w:r>
      <w:r w:rsidRPr="006F68F3">
        <w:rPr>
          <w:rFonts w:ascii="Arial" w:eastAsia="Calibri" w:hAnsi="Arial" w:cs="Arial"/>
        </w:rPr>
        <w:t>latitude 10° 12′ 40″ S to its intersection by the meridian of longitude 105° 55′ 00″ E</w:t>
      </w:r>
    </w:p>
    <w:p w14:paraId="1184751E" w14:textId="77777777" w:rsidR="006F68F3" w:rsidRPr="006F68F3" w:rsidRDefault="006F68F3" w:rsidP="006F68F3">
      <w:pPr>
        <w:numPr>
          <w:ilvl w:val="0"/>
          <w:numId w:val="12"/>
        </w:numPr>
        <w:spacing w:after="160" w:line="259" w:lineRule="auto"/>
        <w:ind w:right="-271"/>
        <w:contextualSpacing/>
        <w:rPr>
          <w:rFonts w:ascii="Arial" w:eastAsia="Calibri" w:hAnsi="Arial" w:cs="Arial"/>
          <w:lang w:val="en-US"/>
        </w:rPr>
      </w:pPr>
      <w:r w:rsidRPr="006F68F3">
        <w:rPr>
          <w:rFonts w:ascii="Arial" w:eastAsia="Calibri" w:hAnsi="Arial" w:cs="Arial"/>
        </w:rPr>
        <w:t xml:space="preserve">South along that meridian of longitude to its intersection by the </w:t>
      </w:r>
      <w:r w:rsidRPr="006F68F3">
        <w:rPr>
          <w:rFonts w:ascii="Arial" w:eastAsia="Calibri" w:hAnsi="Arial" w:cs="Arial"/>
          <w:lang w:val="en-US"/>
        </w:rPr>
        <w:t xml:space="preserve">parallel of </w:t>
      </w:r>
      <w:r w:rsidRPr="006F68F3">
        <w:rPr>
          <w:rFonts w:ascii="Arial" w:eastAsia="Calibri" w:hAnsi="Arial" w:cs="Arial"/>
        </w:rPr>
        <w:t>latitude 10° 46′ 20″ S</w:t>
      </w:r>
    </w:p>
    <w:p w14:paraId="218DBBC5" w14:textId="77777777" w:rsidR="006F68F3" w:rsidRPr="006F68F3" w:rsidRDefault="006F68F3" w:rsidP="006F68F3">
      <w:pPr>
        <w:numPr>
          <w:ilvl w:val="0"/>
          <w:numId w:val="12"/>
        </w:numPr>
        <w:spacing w:after="160" w:line="259" w:lineRule="auto"/>
        <w:ind w:right="-271"/>
        <w:contextualSpacing/>
        <w:rPr>
          <w:rFonts w:ascii="Arial" w:eastAsia="Calibri" w:hAnsi="Arial" w:cs="Arial"/>
          <w:lang w:val="en-US"/>
        </w:rPr>
      </w:pPr>
      <w:r w:rsidRPr="006F68F3">
        <w:rPr>
          <w:rFonts w:ascii="Arial" w:eastAsia="Calibri" w:hAnsi="Arial" w:cs="Arial"/>
          <w:lang w:val="en-US"/>
        </w:rPr>
        <w:t xml:space="preserve">West along that parallel to its intersection by the meridian of </w:t>
      </w:r>
      <w:r w:rsidRPr="006F68F3">
        <w:rPr>
          <w:rFonts w:ascii="Arial" w:eastAsia="Calibri" w:hAnsi="Arial" w:cs="Arial"/>
        </w:rPr>
        <w:t>longitude 105° 19′ 45″ E</w:t>
      </w:r>
    </w:p>
    <w:p w14:paraId="55692D10" w14:textId="77777777" w:rsidR="006F68F3" w:rsidRPr="006F68F3" w:rsidRDefault="006F68F3" w:rsidP="006F68F3">
      <w:pPr>
        <w:numPr>
          <w:ilvl w:val="0"/>
          <w:numId w:val="12"/>
        </w:numPr>
        <w:pBdr>
          <w:bottom w:val="single" w:sz="4" w:space="1" w:color="auto"/>
        </w:pBdr>
        <w:spacing w:after="160" w:line="259" w:lineRule="auto"/>
        <w:ind w:right="-271"/>
        <w:contextualSpacing/>
        <w:rPr>
          <w:rFonts w:ascii="Arial" w:eastAsia="Calibri" w:hAnsi="Arial" w:cs="Arial"/>
          <w:lang w:val="en-US"/>
        </w:rPr>
      </w:pPr>
      <w:r w:rsidRPr="006F68F3">
        <w:rPr>
          <w:rFonts w:ascii="Arial" w:eastAsia="Calibri" w:hAnsi="Arial" w:cs="Arial"/>
        </w:rPr>
        <w:t>North along that meridian to the point of commencement</w:t>
      </w:r>
    </w:p>
    <w:p w14:paraId="3EF29701" w14:textId="298A4994" w:rsidR="006F68F3" w:rsidRDefault="006F68F3" w:rsidP="006F68F3">
      <w:pPr>
        <w:spacing w:after="160" w:line="259" w:lineRule="auto"/>
        <w:ind w:left="360"/>
        <w:rPr>
          <w:rFonts w:ascii="Arial" w:eastAsia="Calibri" w:hAnsi="Arial" w:cs="Arial"/>
          <w:lang w:val="en-US"/>
        </w:rPr>
      </w:pPr>
    </w:p>
    <w:p w14:paraId="393588C9" w14:textId="77777777" w:rsidR="00205591" w:rsidRPr="006F68F3" w:rsidRDefault="00205591" w:rsidP="006F68F3">
      <w:pPr>
        <w:spacing w:after="160" w:line="259" w:lineRule="auto"/>
        <w:ind w:left="360"/>
        <w:rPr>
          <w:rFonts w:ascii="Arial" w:eastAsia="Calibri" w:hAnsi="Arial" w:cs="Arial"/>
          <w:lang w:val="en-US"/>
        </w:rPr>
      </w:pPr>
    </w:p>
    <w:p w14:paraId="7B97D32F" w14:textId="77777777" w:rsidR="006F68F3" w:rsidRPr="006F68F3" w:rsidRDefault="006F68F3" w:rsidP="006F68F3">
      <w:pPr>
        <w:numPr>
          <w:ilvl w:val="1"/>
          <w:numId w:val="6"/>
        </w:numPr>
        <w:spacing w:after="160" w:line="259" w:lineRule="auto"/>
        <w:contextualSpacing/>
        <w:rPr>
          <w:rFonts w:ascii="Arial" w:eastAsia="Calibri" w:hAnsi="Arial" w:cs="Arial"/>
          <w:b/>
          <w:bCs/>
          <w:lang w:val="en-US"/>
        </w:rPr>
      </w:pPr>
      <w:r w:rsidRPr="006F68F3">
        <w:rPr>
          <w:rFonts w:ascii="Arial" w:eastAsia="Calibri" w:hAnsi="Arial" w:cs="Arial"/>
          <w:b/>
          <w:bCs/>
          <w:lang w:val="en-US"/>
        </w:rPr>
        <w:t>Zone 2 (cihpz01) of proposed marine park – Habitat Protection Zone (IUCN IV)</w:t>
      </w:r>
    </w:p>
    <w:p w14:paraId="0A8D9967" w14:textId="77777777" w:rsidR="006F68F3" w:rsidRPr="006F68F3" w:rsidRDefault="006F68F3" w:rsidP="006F68F3">
      <w:pPr>
        <w:spacing w:after="160" w:line="259" w:lineRule="auto"/>
        <w:rPr>
          <w:rFonts w:ascii="Arial" w:eastAsia="Calibri" w:hAnsi="Arial" w:cs="Arial"/>
          <w:highlight w:val="yellow"/>
          <w:lang w:val="en-US"/>
        </w:rPr>
      </w:pPr>
      <w:r w:rsidRPr="006F68F3">
        <w:rPr>
          <w:rFonts w:ascii="Arial" w:eastAsia="Calibri" w:hAnsi="Arial" w:cs="Arial"/>
          <w:lang w:val="en-US"/>
        </w:rPr>
        <w:t>Zone 2 (cihpz01) of the proposed marine park consists of an area bounded by an outer boundary which is the same as the inner boundary of Zone 1 (refer table 1.3 above) and an inner boundary that is the same as the inner boundary of the marine park (refer table 1.1 above).</w:t>
      </w:r>
    </w:p>
    <w:p w14:paraId="7542CA79" w14:textId="77777777" w:rsidR="006F68F3" w:rsidRPr="006F68F3" w:rsidRDefault="006F68F3" w:rsidP="006F68F3">
      <w:pPr>
        <w:spacing w:after="160" w:line="259" w:lineRule="auto"/>
        <w:rPr>
          <w:rFonts w:ascii="Arial" w:eastAsia="Calibri" w:hAnsi="Arial" w:cs="Arial"/>
          <w:b/>
          <w:bCs/>
          <w:color w:val="FF0000"/>
          <w:sz w:val="24"/>
          <w:szCs w:val="24"/>
          <w:lang w:val="en-US"/>
        </w:rPr>
      </w:pPr>
      <w:r w:rsidRPr="006F68F3">
        <w:rPr>
          <w:rFonts w:ascii="Arial" w:eastAsia="Calibri" w:hAnsi="Arial" w:cs="Arial"/>
          <w:b/>
          <w:bCs/>
          <w:color w:val="FF0000"/>
          <w:sz w:val="24"/>
          <w:szCs w:val="24"/>
          <w:lang w:val="en-US"/>
        </w:rPr>
        <w:br w:type="page"/>
      </w:r>
    </w:p>
    <w:p w14:paraId="1E5E7DCB" w14:textId="77777777" w:rsidR="006F68F3" w:rsidRPr="00BC66ED" w:rsidRDefault="006F68F3" w:rsidP="006F68F3">
      <w:pPr>
        <w:spacing w:after="160" w:line="259" w:lineRule="auto"/>
        <w:rPr>
          <w:rFonts w:ascii="Arial" w:eastAsia="Calibri" w:hAnsi="Arial" w:cs="Arial"/>
          <w:b/>
          <w:bCs/>
          <w:sz w:val="24"/>
          <w:szCs w:val="24"/>
          <w:lang w:val="en-US"/>
        </w:rPr>
      </w:pPr>
      <w:r w:rsidRPr="00BC66ED">
        <w:rPr>
          <w:rFonts w:ascii="Arial" w:eastAsia="Calibri" w:hAnsi="Arial" w:cs="Arial"/>
          <w:b/>
          <w:bCs/>
          <w:sz w:val="24"/>
          <w:szCs w:val="24"/>
          <w:lang w:val="en-US"/>
        </w:rPr>
        <w:lastRenderedPageBreak/>
        <w:t>PART 2 – PROPOSED COCOS (KEELING) ISLANDS MARINE PARK</w:t>
      </w:r>
    </w:p>
    <w:p w14:paraId="2A0C95B6"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2.1   Area of proposed marine park</w:t>
      </w:r>
    </w:p>
    <w:p w14:paraId="3FD82D1A" w14:textId="77777777" w:rsidR="006F68F3" w:rsidRPr="006F68F3" w:rsidRDefault="006F68F3" w:rsidP="006F68F3">
      <w:pPr>
        <w:autoSpaceDE w:val="0"/>
        <w:autoSpaceDN w:val="0"/>
        <w:adjustRightInd w:val="0"/>
        <w:spacing w:after="0" w:line="240" w:lineRule="auto"/>
        <w:rPr>
          <w:rFonts w:ascii="Arial" w:eastAsia="Calibri" w:hAnsi="Arial" w:cs="Arial"/>
          <w:lang w:val="en-US"/>
        </w:rPr>
      </w:pPr>
      <w:r w:rsidRPr="006F68F3">
        <w:rPr>
          <w:rFonts w:ascii="Arial" w:eastAsia="Calibri" w:hAnsi="Arial" w:cs="Arial"/>
          <w:lang w:val="en-US"/>
        </w:rPr>
        <w:t xml:space="preserve">The proposed Cocos (Keeling) Islands Marine Park consists of an area in the Indian Ocean excluding </w:t>
      </w:r>
      <w:proofErr w:type="spellStart"/>
      <w:r w:rsidRPr="006F68F3">
        <w:rPr>
          <w:rFonts w:ascii="Arial" w:eastAsia="Calibri" w:hAnsi="Arial" w:cs="Arial"/>
          <w:lang w:val="en-US"/>
        </w:rPr>
        <w:t>Pulu</w:t>
      </w:r>
      <w:proofErr w:type="spellEnd"/>
      <w:r w:rsidRPr="006F68F3">
        <w:rPr>
          <w:rFonts w:ascii="Arial" w:eastAsia="Calibri" w:hAnsi="Arial" w:cs="Arial"/>
          <w:lang w:val="en-US"/>
        </w:rPr>
        <w:t xml:space="preserve"> Keeling National Park and bounded by the outer and inner boundary lines described in the following table. The outer boundary is the full length of the outer limit of Australia’s exclusive economic zone as it relates to the Cocos (Keeling) Islands. The inner boundary runs progressively as described in the table starting at point 1.</w:t>
      </w:r>
    </w:p>
    <w:p w14:paraId="63470AF2" w14:textId="77777777" w:rsidR="006F68F3" w:rsidRPr="006F68F3" w:rsidRDefault="006F68F3" w:rsidP="006F68F3">
      <w:pPr>
        <w:spacing w:after="160" w:line="259" w:lineRule="auto"/>
        <w:rPr>
          <w:rFonts w:ascii="Arial" w:eastAsia="Calibri" w:hAnsi="Arial" w:cs="Arial"/>
          <w:lang w:val="en-US"/>
        </w:rPr>
      </w:pPr>
    </w:p>
    <w:p w14:paraId="377BD136"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2.1. Area of proposed</w:t>
      </w:r>
      <w:r w:rsidRPr="006F68F3">
        <w:rPr>
          <w:rFonts w:ascii="Arial" w:eastAsia="Calibri" w:hAnsi="Arial" w:cs="Arial"/>
          <w:b/>
          <w:bCs/>
          <w:lang w:val="en-US"/>
        </w:rPr>
        <w:t xml:space="preserve"> </w:t>
      </w:r>
      <w:r w:rsidRPr="006F68F3">
        <w:rPr>
          <w:rFonts w:ascii="Arial" w:eastAsia="Calibri" w:hAnsi="Arial" w:cs="Arial"/>
          <w:lang w:val="en-US"/>
        </w:rPr>
        <w:t>marine park</w:t>
      </w:r>
    </w:p>
    <w:p w14:paraId="2415E2A7"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b/>
          <w:bCs/>
          <w:lang w:val="en-US"/>
        </w:rPr>
      </w:pPr>
      <w:r w:rsidRPr="006F68F3">
        <w:rPr>
          <w:rFonts w:ascii="Arial" w:eastAsia="Calibri" w:hAnsi="Arial" w:cs="Arial"/>
          <w:b/>
          <w:bCs/>
          <w:lang w:val="en-US"/>
        </w:rPr>
        <w:t>Item</w:t>
      </w:r>
      <w:r w:rsidRPr="006F68F3">
        <w:rPr>
          <w:rFonts w:ascii="Arial" w:eastAsia="Calibri" w:hAnsi="Arial" w:cs="Arial"/>
          <w:b/>
          <w:bCs/>
          <w:lang w:val="en-US"/>
        </w:rPr>
        <w:tab/>
      </w:r>
      <w:r w:rsidRPr="006F68F3">
        <w:rPr>
          <w:rFonts w:ascii="Arial" w:eastAsia="Calibri" w:hAnsi="Arial" w:cs="Arial"/>
          <w:b/>
          <w:bCs/>
          <w:lang w:val="en-US"/>
        </w:rPr>
        <w:tab/>
        <w:t>Description</w:t>
      </w:r>
    </w:p>
    <w:p w14:paraId="76A4F8EE"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Inner boundary</w:t>
      </w:r>
    </w:p>
    <w:p w14:paraId="31EEC19E"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rPr>
        <w:t>The point of latitude 12° 5′ 1″ S, longitude 96° 51′ 30″ E</w:t>
      </w:r>
    </w:p>
    <w:p w14:paraId="2F868751"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the parallel of </w:t>
      </w:r>
      <w:r w:rsidRPr="006F68F3">
        <w:rPr>
          <w:rFonts w:ascii="Arial" w:eastAsia="Calibri" w:hAnsi="Arial" w:cs="Arial"/>
        </w:rPr>
        <w:t>latitude 12° 5′ 1″ S to its intersection by the meridian of longitude 96° 53′ 19.5″ E</w:t>
      </w:r>
    </w:p>
    <w:p w14:paraId="5701FBC0" w14:textId="7BD84614"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rPr>
        <w:t xml:space="preserve">South along that meridian to its intersection by the </w:t>
      </w:r>
      <w:r w:rsidRPr="006F68F3">
        <w:rPr>
          <w:rFonts w:ascii="Arial" w:eastAsia="Calibri" w:hAnsi="Arial" w:cs="Arial"/>
          <w:lang w:val="en-US"/>
        </w:rPr>
        <w:t xml:space="preserve">parallel of </w:t>
      </w:r>
      <w:r w:rsidRPr="006F68F3">
        <w:rPr>
          <w:rFonts w:ascii="Arial" w:eastAsia="Calibri" w:hAnsi="Arial" w:cs="Arial"/>
        </w:rPr>
        <w:t>latitude 12°</w:t>
      </w:r>
      <w:r w:rsidR="00192DE1">
        <w:rPr>
          <w:rFonts w:ascii="Arial" w:eastAsia="Calibri" w:hAnsi="Arial" w:cs="Arial"/>
        </w:rPr>
        <w:t xml:space="preserve"> </w:t>
      </w:r>
      <w:r w:rsidRPr="006F68F3">
        <w:rPr>
          <w:rFonts w:ascii="Arial" w:eastAsia="Calibri" w:hAnsi="Arial" w:cs="Arial"/>
        </w:rPr>
        <w:t>5′</w:t>
      </w:r>
      <w:r w:rsidR="00192DE1">
        <w:rPr>
          <w:rFonts w:ascii="Arial" w:eastAsia="Calibri" w:hAnsi="Arial" w:cs="Arial"/>
        </w:rPr>
        <w:t xml:space="preserve"> </w:t>
      </w:r>
      <w:r w:rsidRPr="006F68F3">
        <w:rPr>
          <w:rFonts w:ascii="Arial" w:eastAsia="Calibri" w:hAnsi="Arial" w:cs="Arial"/>
        </w:rPr>
        <w:t>38”</w:t>
      </w:r>
      <w:r w:rsidR="00192DE1">
        <w:rPr>
          <w:rFonts w:ascii="Arial" w:eastAsia="Calibri" w:hAnsi="Arial" w:cs="Arial"/>
        </w:rPr>
        <w:t xml:space="preserve"> </w:t>
      </w:r>
      <w:r w:rsidRPr="006F68F3">
        <w:rPr>
          <w:rFonts w:ascii="Arial" w:eastAsia="Calibri" w:hAnsi="Arial" w:cs="Arial"/>
        </w:rPr>
        <w:t>S</w:t>
      </w:r>
    </w:p>
    <w:p w14:paraId="0223DFFA"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South-westerly along the geodesic to the point of </w:t>
      </w:r>
      <w:r w:rsidRPr="006F68F3">
        <w:rPr>
          <w:rFonts w:ascii="Arial" w:eastAsia="Calibri" w:hAnsi="Arial" w:cs="Arial"/>
        </w:rPr>
        <w:t xml:space="preserve">latitude 12° 5′ 40″ S, longitude 96° 53′ 3.5″E but following the </w:t>
      </w:r>
      <w:proofErr w:type="gramStart"/>
      <w:r w:rsidRPr="006F68F3">
        <w:rPr>
          <w:rFonts w:ascii="Arial" w:eastAsia="Calibri" w:hAnsi="Arial" w:cs="Arial"/>
        </w:rPr>
        <w:t>high water</w:t>
      </w:r>
      <w:proofErr w:type="gramEnd"/>
      <w:r w:rsidRPr="006F68F3">
        <w:rPr>
          <w:rFonts w:ascii="Arial" w:eastAsia="Calibri" w:hAnsi="Arial" w:cs="Arial"/>
        </w:rPr>
        <w:t xml:space="preserve"> mark where it is intersected by Direction Island</w:t>
      </w:r>
    </w:p>
    <w:p w14:paraId="35542A86"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lang w:val="en-US"/>
        </w:rPr>
        <w:t xml:space="preserve">South-easterly along the geodesic to </w:t>
      </w:r>
      <w:r w:rsidRPr="006F68F3">
        <w:rPr>
          <w:rFonts w:ascii="Arial" w:eastAsia="Calibri" w:hAnsi="Arial" w:cs="Arial"/>
        </w:rPr>
        <w:t>the point of latitude 12° 5′ 44.5″ S, longitude 96° 53′ 4.5″ E</w:t>
      </w:r>
    </w:p>
    <w:p w14:paraId="78F03311"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lang w:val="en-US"/>
        </w:rPr>
        <w:t xml:space="preserve">North-easterly along the geodesic to </w:t>
      </w:r>
      <w:r w:rsidRPr="006F68F3">
        <w:rPr>
          <w:rFonts w:ascii="Arial" w:eastAsia="Calibri" w:hAnsi="Arial" w:cs="Arial"/>
        </w:rPr>
        <w:t>the point of latitude 12° 5′ 44.2″ S, longitude 96° 53′ 6″ E</w:t>
      </w:r>
    </w:p>
    <w:p w14:paraId="31E40298"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rPr>
        <w:t xml:space="preserve">South along that meridian to its intersection by the </w:t>
      </w:r>
      <w:r w:rsidRPr="006F68F3">
        <w:rPr>
          <w:rFonts w:ascii="Arial" w:eastAsia="Calibri" w:hAnsi="Arial" w:cs="Arial"/>
          <w:lang w:val="en-US"/>
        </w:rPr>
        <w:t xml:space="preserve">parallel of </w:t>
      </w:r>
      <w:r w:rsidRPr="006F68F3">
        <w:rPr>
          <w:rFonts w:ascii="Arial" w:eastAsia="Calibri" w:hAnsi="Arial" w:cs="Arial"/>
        </w:rPr>
        <w:t>latitude 12° 6′ S</w:t>
      </w:r>
    </w:p>
    <w:p w14:paraId="13445EF5"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that parallel to its intersection with the </w:t>
      </w:r>
      <w:proofErr w:type="gramStart"/>
      <w:r w:rsidRPr="006F68F3">
        <w:rPr>
          <w:rFonts w:ascii="Arial" w:eastAsia="Calibri" w:hAnsi="Arial" w:cs="Arial"/>
          <w:lang w:val="en-US"/>
        </w:rPr>
        <w:t>Territorial sea</w:t>
      </w:r>
      <w:proofErr w:type="gramEnd"/>
      <w:r w:rsidRPr="006F68F3">
        <w:rPr>
          <w:rFonts w:ascii="Arial" w:eastAsia="Calibri" w:hAnsi="Arial" w:cs="Arial"/>
          <w:lang w:val="en-US"/>
        </w:rPr>
        <w:t xml:space="preserve"> baseline at the edge of the reef flat</w:t>
      </w:r>
    </w:p>
    <w:p w14:paraId="40FB9965"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south-easterly along that baseline </w:t>
      </w:r>
      <w:r w:rsidRPr="006F68F3">
        <w:rPr>
          <w:rFonts w:ascii="Arial" w:eastAsia="Calibri" w:hAnsi="Arial" w:cs="Arial"/>
        </w:rPr>
        <w:t xml:space="preserve">to its intersection by the </w:t>
      </w:r>
      <w:r w:rsidRPr="006F68F3">
        <w:rPr>
          <w:rFonts w:ascii="Arial" w:eastAsia="Calibri" w:hAnsi="Arial" w:cs="Arial"/>
          <w:lang w:val="en-US"/>
        </w:rPr>
        <w:t xml:space="preserve">parallel of </w:t>
      </w:r>
      <w:r w:rsidRPr="006F68F3">
        <w:rPr>
          <w:rFonts w:ascii="Arial" w:eastAsia="Calibri" w:hAnsi="Arial" w:cs="Arial"/>
        </w:rPr>
        <w:t>latitude 12° 7 ′27” S</w:t>
      </w:r>
    </w:p>
    <w:p w14:paraId="0A840571" w14:textId="007F0AD6" w:rsidR="006F68F3" w:rsidRPr="008741AC" w:rsidRDefault="006F68F3" w:rsidP="006F68F3">
      <w:pPr>
        <w:numPr>
          <w:ilvl w:val="0"/>
          <w:numId w:val="15"/>
        </w:numPr>
        <w:spacing w:after="160" w:line="259" w:lineRule="auto"/>
        <w:contextualSpacing/>
        <w:rPr>
          <w:rFonts w:ascii="Arial" w:eastAsia="Calibri" w:hAnsi="Arial" w:cs="Arial"/>
          <w:lang w:val="en-US"/>
        </w:rPr>
      </w:pPr>
      <w:r w:rsidRPr="008741AC">
        <w:rPr>
          <w:rFonts w:ascii="Arial" w:eastAsia="Calibri" w:hAnsi="Arial" w:cs="Arial"/>
          <w:lang w:val="en-US"/>
        </w:rPr>
        <w:t>West along that parallel to its intersection</w:t>
      </w:r>
      <w:r w:rsidRPr="008741AC">
        <w:rPr>
          <w:rFonts w:ascii="Arial" w:eastAsia="Calibri" w:hAnsi="Arial" w:cs="Arial"/>
        </w:rPr>
        <w:t xml:space="preserve"> by the meridian of longitude 96°</w:t>
      </w:r>
      <w:r w:rsidR="008741AC">
        <w:rPr>
          <w:rFonts w:ascii="Arial" w:eastAsia="Calibri" w:hAnsi="Arial" w:cs="Arial"/>
        </w:rPr>
        <w:t> </w:t>
      </w:r>
      <w:r w:rsidRPr="008741AC">
        <w:rPr>
          <w:rFonts w:ascii="Arial" w:eastAsia="Calibri" w:hAnsi="Arial" w:cs="Arial"/>
        </w:rPr>
        <w:t>53′</w:t>
      </w:r>
      <w:r w:rsidR="008741AC">
        <w:rPr>
          <w:rFonts w:ascii="Arial" w:eastAsia="Calibri" w:hAnsi="Arial" w:cs="Arial"/>
        </w:rPr>
        <w:t> </w:t>
      </w:r>
      <w:r w:rsidRPr="008741AC">
        <w:rPr>
          <w:rFonts w:ascii="Arial" w:eastAsia="Calibri" w:hAnsi="Arial" w:cs="Arial"/>
        </w:rPr>
        <w:t>2</w:t>
      </w:r>
      <w:r w:rsidR="00375064" w:rsidRPr="008741AC">
        <w:rPr>
          <w:rFonts w:ascii="Arial" w:eastAsia="Calibri" w:hAnsi="Arial" w:cs="Arial"/>
        </w:rPr>
        <w:t>1.863</w:t>
      </w:r>
      <w:r w:rsidRPr="008741AC">
        <w:rPr>
          <w:rFonts w:ascii="Arial" w:eastAsia="Calibri" w:hAnsi="Arial" w:cs="Arial"/>
        </w:rPr>
        <w:t>″ E</w:t>
      </w:r>
    </w:p>
    <w:p w14:paraId="05D16E23" w14:textId="31EBEF42" w:rsidR="006F68F3" w:rsidRPr="006F68F3" w:rsidRDefault="006F68F3" w:rsidP="006F68F3">
      <w:pPr>
        <w:numPr>
          <w:ilvl w:val="0"/>
          <w:numId w:val="15"/>
        </w:numPr>
        <w:spacing w:after="160" w:line="259" w:lineRule="auto"/>
        <w:contextualSpacing/>
        <w:rPr>
          <w:rFonts w:ascii="Arial" w:eastAsia="Calibri" w:hAnsi="Arial" w:cs="Arial"/>
          <w:lang w:val="en-US"/>
        </w:rPr>
      </w:pPr>
      <w:proofErr w:type="gramStart"/>
      <w:r w:rsidRPr="006F68F3">
        <w:rPr>
          <w:rFonts w:ascii="Arial" w:eastAsia="Calibri" w:hAnsi="Arial" w:cs="Arial"/>
          <w:lang w:val="en-US"/>
        </w:rPr>
        <w:t>Generally</w:t>
      </w:r>
      <w:proofErr w:type="gramEnd"/>
      <w:r w:rsidRPr="006F68F3">
        <w:rPr>
          <w:rFonts w:ascii="Arial" w:eastAsia="Calibri" w:hAnsi="Arial" w:cs="Arial"/>
          <w:lang w:val="en-US"/>
        </w:rPr>
        <w:t xml:space="preserve"> south-westerly along the geodesic</w:t>
      </w:r>
      <w:r w:rsidR="00A11A7A" w:rsidRPr="00A11A7A">
        <w:rPr>
          <w:rFonts w:ascii="Arial" w:eastAsia="Calibri" w:hAnsi="Arial" w:cs="Arial"/>
          <w:lang w:val="en-US"/>
        </w:rPr>
        <w:t xml:space="preserve"> following the Port of Cocos (Keeling) Islands boundary</w:t>
      </w:r>
      <w:r w:rsidRPr="006F68F3">
        <w:rPr>
          <w:rFonts w:ascii="Arial" w:eastAsia="Calibri" w:hAnsi="Arial" w:cs="Arial"/>
          <w:lang w:val="en-US"/>
        </w:rPr>
        <w:t xml:space="preserve"> to its intersection with the </w:t>
      </w:r>
      <w:r w:rsidRPr="00A11A7A">
        <w:rPr>
          <w:rFonts w:ascii="Arial" w:eastAsia="Calibri" w:hAnsi="Arial" w:cs="Arial"/>
          <w:lang w:val="en-US"/>
        </w:rPr>
        <w:t>high</w:t>
      </w:r>
      <w:r w:rsidRPr="006F68F3">
        <w:rPr>
          <w:rFonts w:ascii="Arial" w:eastAsia="Calibri" w:hAnsi="Arial" w:cs="Arial"/>
        </w:rPr>
        <w:t xml:space="preserve"> water mark at West Island by the parallel of latitude 12°</w:t>
      </w:r>
      <w:r w:rsidR="00375064">
        <w:rPr>
          <w:rFonts w:ascii="Arial" w:eastAsia="Calibri" w:hAnsi="Arial" w:cs="Arial"/>
        </w:rPr>
        <w:t xml:space="preserve"> 9</w:t>
      </w:r>
      <w:r w:rsidRPr="006F68F3">
        <w:rPr>
          <w:rFonts w:ascii="Arial" w:eastAsia="Calibri" w:hAnsi="Arial" w:cs="Arial"/>
        </w:rPr>
        <w:t>′</w:t>
      </w:r>
      <w:r w:rsidR="00375064">
        <w:rPr>
          <w:rFonts w:ascii="Arial" w:eastAsia="Calibri" w:hAnsi="Arial" w:cs="Arial"/>
        </w:rPr>
        <w:t xml:space="preserve"> 59.</w:t>
      </w:r>
      <w:r w:rsidR="00ED4955">
        <w:rPr>
          <w:rFonts w:ascii="Arial" w:eastAsia="Calibri" w:hAnsi="Arial" w:cs="Arial"/>
        </w:rPr>
        <w:t>476</w:t>
      </w:r>
      <w:r w:rsidR="00375064">
        <w:rPr>
          <w:rFonts w:ascii="Arial" w:eastAsia="Calibri" w:hAnsi="Arial" w:cs="Arial"/>
        </w:rPr>
        <w:t>”</w:t>
      </w:r>
      <w:r w:rsidRPr="006F68F3">
        <w:rPr>
          <w:rFonts w:ascii="Arial" w:eastAsia="Calibri" w:hAnsi="Arial" w:cs="Arial"/>
        </w:rPr>
        <w:t xml:space="preserve"> S</w:t>
      </w:r>
    </w:p>
    <w:p w14:paraId="4E7ADD07" w14:textId="13D1DF7F"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Along the </w:t>
      </w:r>
      <w:proofErr w:type="gramStart"/>
      <w:r w:rsidRPr="006F68F3">
        <w:rPr>
          <w:rFonts w:ascii="Arial" w:eastAsia="Calibri" w:hAnsi="Arial" w:cs="Arial"/>
          <w:lang w:val="en-US"/>
        </w:rPr>
        <w:t>high water</w:t>
      </w:r>
      <w:proofErr w:type="gramEnd"/>
      <w:r w:rsidRPr="006F68F3">
        <w:rPr>
          <w:rFonts w:ascii="Arial" w:eastAsia="Calibri" w:hAnsi="Arial" w:cs="Arial"/>
          <w:lang w:val="en-US"/>
        </w:rPr>
        <w:t xml:space="preserve"> mark in a generally southerly, then northerly, then southerly direction to</w:t>
      </w:r>
      <w:r w:rsidRPr="006F68F3">
        <w:rPr>
          <w:rFonts w:ascii="Arial" w:eastAsia="Calibri" w:hAnsi="Arial" w:cs="Arial"/>
        </w:rPr>
        <w:t xml:space="preserve"> its intersection by the </w:t>
      </w:r>
      <w:r w:rsidRPr="006F68F3">
        <w:rPr>
          <w:rFonts w:ascii="Arial" w:eastAsia="Calibri" w:hAnsi="Arial" w:cs="Arial"/>
          <w:lang w:val="en-US"/>
        </w:rPr>
        <w:t xml:space="preserve">parallel of </w:t>
      </w:r>
      <w:r w:rsidRPr="006F68F3">
        <w:rPr>
          <w:rFonts w:ascii="Arial" w:eastAsia="Calibri" w:hAnsi="Arial" w:cs="Arial"/>
        </w:rPr>
        <w:t xml:space="preserve">latitude 12° 10′ </w:t>
      </w:r>
      <w:r w:rsidR="00ED4955">
        <w:rPr>
          <w:rFonts w:ascii="Arial" w:eastAsia="Calibri" w:hAnsi="Arial" w:cs="Arial"/>
        </w:rPr>
        <w:t>6</w:t>
      </w:r>
      <w:r w:rsidRPr="006F68F3">
        <w:rPr>
          <w:rFonts w:ascii="Arial" w:eastAsia="Calibri" w:hAnsi="Arial" w:cs="Arial"/>
        </w:rPr>
        <w:t>” S on the western side of North Lagoon</w:t>
      </w:r>
    </w:p>
    <w:p w14:paraId="5A7E24BE" w14:textId="48DEAA41"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South-easterly along the geodesic to </w:t>
      </w:r>
      <w:r w:rsidRPr="006F68F3">
        <w:rPr>
          <w:rFonts w:ascii="Arial" w:eastAsia="Calibri" w:hAnsi="Arial" w:cs="Arial"/>
        </w:rPr>
        <w:t xml:space="preserve">its intersection with the </w:t>
      </w:r>
      <w:proofErr w:type="gramStart"/>
      <w:r w:rsidRPr="006F68F3">
        <w:rPr>
          <w:rFonts w:ascii="Arial" w:eastAsia="Calibri" w:hAnsi="Arial" w:cs="Arial"/>
        </w:rPr>
        <w:t>high water</w:t>
      </w:r>
      <w:proofErr w:type="gramEnd"/>
      <w:r w:rsidRPr="006F68F3">
        <w:rPr>
          <w:rFonts w:ascii="Arial" w:eastAsia="Calibri" w:hAnsi="Arial" w:cs="Arial"/>
        </w:rPr>
        <w:t xml:space="preserve"> mark at West Island </w:t>
      </w:r>
      <w:r w:rsidR="00ED4955">
        <w:rPr>
          <w:rFonts w:ascii="Arial" w:eastAsia="Calibri" w:hAnsi="Arial" w:cs="Arial"/>
        </w:rPr>
        <w:t>at the point</w:t>
      </w:r>
      <w:r w:rsidRPr="006F68F3">
        <w:rPr>
          <w:rFonts w:ascii="Arial" w:eastAsia="Calibri" w:hAnsi="Arial" w:cs="Arial"/>
        </w:rPr>
        <w:t xml:space="preserve"> of latitude 12° 10′ 38.</w:t>
      </w:r>
      <w:r w:rsidR="00ED4955">
        <w:rPr>
          <w:rFonts w:ascii="Arial" w:eastAsia="Calibri" w:hAnsi="Arial" w:cs="Arial"/>
        </w:rPr>
        <w:t>6</w:t>
      </w:r>
      <w:r w:rsidRPr="006F68F3">
        <w:rPr>
          <w:rFonts w:ascii="Arial" w:eastAsia="Calibri" w:hAnsi="Arial" w:cs="Arial"/>
        </w:rPr>
        <w:t>” S</w:t>
      </w:r>
      <w:r w:rsidR="00ED4955">
        <w:rPr>
          <w:rFonts w:ascii="Arial" w:eastAsia="Calibri" w:hAnsi="Arial" w:cs="Arial"/>
        </w:rPr>
        <w:t>, longitude 96° 49' 44.546" E</w:t>
      </w:r>
    </w:p>
    <w:p w14:paraId="345466A4"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Along that high water mark in a generally south-easterly, then north-easterly, then north-westerly direction to</w:t>
      </w:r>
      <w:r w:rsidRPr="006F68F3">
        <w:rPr>
          <w:rFonts w:ascii="Arial" w:eastAsia="Calibri" w:hAnsi="Arial" w:cs="Arial"/>
        </w:rPr>
        <w:t xml:space="preserve"> its intersection by the</w:t>
      </w:r>
      <w:r w:rsidRPr="006F68F3">
        <w:rPr>
          <w:rFonts w:ascii="Arial" w:eastAsia="Calibri" w:hAnsi="Arial" w:cs="Arial"/>
          <w:lang w:val="en-US"/>
        </w:rPr>
        <w:t xml:space="preserve"> </w:t>
      </w:r>
      <w:r w:rsidRPr="006F68F3">
        <w:rPr>
          <w:rFonts w:ascii="Arial" w:eastAsia="Calibri" w:hAnsi="Arial" w:cs="Arial"/>
        </w:rPr>
        <w:t xml:space="preserve">meridian of longitude </w:t>
      </w:r>
    </w:p>
    <w:p w14:paraId="24F25E59" w14:textId="28BE32ED" w:rsidR="006F68F3" w:rsidRPr="006F68F3" w:rsidRDefault="006F68F3" w:rsidP="006F68F3">
      <w:pPr>
        <w:spacing w:after="160" w:line="259" w:lineRule="auto"/>
        <w:ind w:left="1800"/>
        <w:contextualSpacing/>
        <w:rPr>
          <w:rFonts w:ascii="Arial" w:eastAsia="Calibri" w:hAnsi="Arial" w:cs="Arial"/>
          <w:lang w:val="en-US"/>
        </w:rPr>
      </w:pPr>
      <w:r w:rsidRPr="006F68F3">
        <w:rPr>
          <w:rFonts w:ascii="Arial" w:eastAsia="Calibri" w:hAnsi="Arial" w:cs="Arial"/>
        </w:rPr>
        <w:t>96° 51′ 2</w:t>
      </w:r>
      <w:r w:rsidR="00192DE1">
        <w:rPr>
          <w:rFonts w:ascii="Arial" w:eastAsia="Calibri" w:hAnsi="Arial" w:cs="Arial"/>
        </w:rPr>
        <w:t>6</w:t>
      </w:r>
      <w:r w:rsidRPr="006F68F3">
        <w:rPr>
          <w:rFonts w:ascii="Arial" w:eastAsia="Calibri" w:hAnsi="Arial" w:cs="Arial"/>
        </w:rPr>
        <w:t>.</w:t>
      </w:r>
      <w:r w:rsidR="00192DE1">
        <w:rPr>
          <w:rFonts w:ascii="Arial" w:eastAsia="Calibri" w:hAnsi="Arial" w:cs="Arial"/>
        </w:rPr>
        <w:t>1</w:t>
      </w:r>
      <w:r w:rsidRPr="006F68F3">
        <w:rPr>
          <w:rFonts w:ascii="Arial" w:eastAsia="Calibri" w:hAnsi="Arial" w:cs="Arial"/>
        </w:rPr>
        <w:t xml:space="preserve">″ E </w:t>
      </w:r>
      <w:r w:rsidRPr="006F68F3">
        <w:rPr>
          <w:rFonts w:ascii="Arial" w:eastAsia="Calibri" w:hAnsi="Arial" w:cs="Arial"/>
          <w:lang w:val="en-US"/>
        </w:rPr>
        <w:t xml:space="preserve">at </w:t>
      </w:r>
      <w:r w:rsidRPr="006F68F3">
        <w:rPr>
          <w:rFonts w:ascii="Arial" w:eastAsia="Calibri" w:hAnsi="Arial" w:cs="Arial"/>
        </w:rPr>
        <w:t>the tip of West Island</w:t>
      </w:r>
    </w:p>
    <w:p w14:paraId="011A3BBA"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rPr>
        <w:t xml:space="preserve">North along that meridian to its intersection by the </w:t>
      </w:r>
      <w:r w:rsidRPr="006F68F3">
        <w:rPr>
          <w:rFonts w:ascii="Arial" w:eastAsia="Calibri" w:hAnsi="Arial" w:cs="Arial"/>
          <w:lang w:val="en-US"/>
        </w:rPr>
        <w:t xml:space="preserve">parallel of </w:t>
      </w:r>
      <w:r w:rsidRPr="006F68F3">
        <w:rPr>
          <w:rFonts w:ascii="Arial" w:eastAsia="Calibri" w:hAnsi="Arial" w:cs="Arial"/>
        </w:rPr>
        <w:t xml:space="preserve">latitude </w:t>
      </w:r>
    </w:p>
    <w:p w14:paraId="6671F54E" w14:textId="77777777" w:rsidR="006F68F3" w:rsidRPr="006F68F3" w:rsidRDefault="006F68F3" w:rsidP="006F68F3">
      <w:pPr>
        <w:spacing w:after="160" w:line="259" w:lineRule="auto"/>
        <w:ind w:left="1800"/>
        <w:contextualSpacing/>
        <w:rPr>
          <w:rFonts w:ascii="Arial" w:eastAsia="Calibri" w:hAnsi="Arial" w:cs="Arial"/>
          <w:lang w:val="en-US"/>
        </w:rPr>
      </w:pPr>
      <w:r w:rsidRPr="006F68F3">
        <w:rPr>
          <w:rFonts w:ascii="Arial" w:eastAsia="Calibri" w:hAnsi="Arial" w:cs="Arial"/>
        </w:rPr>
        <w:t>12° 11′ 29″ S</w:t>
      </w:r>
    </w:p>
    <w:p w14:paraId="3CDCAE05"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that parallel </w:t>
      </w:r>
      <w:r w:rsidRPr="006F68F3">
        <w:rPr>
          <w:rFonts w:ascii="Arial" w:eastAsia="Calibri" w:hAnsi="Arial" w:cs="Arial"/>
        </w:rPr>
        <w:t>to its intersection by the meridian of longitude</w:t>
      </w:r>
    </w:p>
    <w:p w14:paraId="790CBE58" w14:textId="77777777" w:rsidR="006F68F3" w:rsidRPr="006F68F3" w:rsidRDefault="006F68F3" w:rsidP="006F68F3">
      <w:pPr>
        <w:spacing w:after="160" w:line="259" w:lineRule="auto"/>
        <w:ind w:left="1800"/>
        <w:contextualSpacing/>
        <w:rPr>
          <w:rFonts w:ascii="Arial" w:eastAsia="Calibri" w:hAnsi="Arial" w:cs="Arial"/>
          <w:lang w:val="en-US"/>
        </w:rPr>
      </w:pPr>
      <w:r w:rsidRPr="006F68F3">
        <w:rPr>
          <w:rFonts w:ascii="Arial" w:eastAsia="Calibri" w:hAnsi="Arial" w:cs="Arial"/>
        </w:rPr>
        <w:t>96° 51′ 54″ E</w:t>
      </w:r>
    </w:p>
    <w:p w14:paraId="78EF2F93"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 along </w:t>
      </w:r>
      <w:r w:rsidRPr="006F68F3">
        <w:rPr>
          <w:rFonts w:ascii="Arial" w:eastAsia="Calibri" w:hAnsi="Arial" w:cs="Arial"/>
        </w:rPr>
        <w:t xml:space="preserve">that meridian </w:t>
      </w:r>
      <w:r w:rsidRPr="006F68F3">
        <w:rPr>
          <w:rFonts w:ascii="Arial" w:eastAsia="Calibri" w:hAnsi="Arial" w:cs="Arial"/>
          <w:lang w:val="en-US"/>
        </w:rPr>
        <w:t xml:space="preserve">to its intersection its intersection with the </w:t>
      </w:r>
      <w:proofErr w:type="gramStart"/>
      <w:r w:rsidRPr="006F68F3">
        <w:rPr>
          <w:rFonts w:ascii="Arial" w:eastAsia="Calibri" w:hAnsi="Arial" w:cs="Arial"/>
          <w:lang w:val="en-US"/>
        </w:rPr>
        <w:t>Territorial sea</w:t>
      </w:r>
      <w:proofErr w:type="gramEnd"/>
      <w:r w:rsidRPr="006F68F3">
        <w:rPr>
          <w:rFonts w:ascii="Arial" w:eastAsia="Calibri" w:hAnsi="Arial" w:cs="Arial"/>
          <w:lang w:val="en-US"/>
        </w:rPr>
        <w:t xml:space="preserve"> baseline at the edge of the reef flat off the south-eastern corner of West Island</w:t>
      </w:r>
    </w:p>
    <w:p w14:paraId="0B01131E"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rPr>
        <w:lastRenderedPageBreak/>
        <w:t xml:space="preserve">Generally westerly, then north-westerly, then northerly along the </w:t>
      </w:r>
      <w:proofErr w:type="gramStart"/>
      <w:r w:rsidRPr="006F68F3">
        <w:rPr>
          <w:rFonts w:ascii="Arial" w:eastAsia="Calibri" w:hAnsi="Arial" w:cs="Arial"/>
        </w:rPr>
        <w:t>Territorial sea</w:t>
      </w:r>
      <w:proofErr w:type="gramEnd"/>
      <w:r w:rsidRPr="006F68F3">
        <w:rPr>
          <w:rFonts w:ascii="Arial" w:eastAsia="Calibri" w:hAnsi="Arial" w:cs="Arial"/>
        </w:rPr>
        <w:t xml:space="preserve"> baseline to its intersection by the </w:t>
      </w:r>
      <w:r w:rsidRPr="006F68F3">
        <w:rPr>
          <w:rFonts w:ascii="Arial" w:eastAsia="Calibri" w:hAnsi="Arial" w:cs="Arial"/>
          <w:lang w:val="en-US"/>
        </w:rPr>
        <w:t xml:space="preserve">parallel of </w:t>
      </w:r>
      <w:r w:rsidRPr="006F68F3">
        <w:rPr>
          <w:rFonts w:ascii="Arial" w:eastAsia="Calibri" w:hAnsi="Arial" w:cs="Arial"/>
        </w:rPr>
        <w:t>latitude 12° 08.533’ S</w:t>
      </w:r>
    </w:p>
    <w:p w14:paraId="43470AFD"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rPr>
        <w:t xml:space="preserve">Easterly along that </w:t>
      </w:r>
      <w:r w:rsidRPr="006F68F3">
        <w:rPr>
          <w:rFonts w:ascii="Arial" w:eastAsia="Calibri" w:hAnsi="Arial" w:cs="Arial"/>
          <w:lang w:val="en-US"/>
        </w:rPr>
        <w:t xml:space="preserve">parallel to the </w:t>
      </w:r>
      <w:proofErr w:type="gramStart"/>
      <w:r w:rsidRPr="006F68F3">
        <w:rPr>
          <w:rFonts w:ascii="Arial" w:eastAsia="Calibri" w:hAnsi="Arial" w:cs="Arial"/>
          <w:lang w:val="en-US"/>
        </w:rPr>
        <w:t>high water</w:t>
      </w:r>
      <w:proofErr w:type="gramEnd"/>
      <w:r w:rsidRPr="006F68F3">
        <w:rPr>
          <w:rFonts w:ascii="Arial" w:eastAsia="Calibri" w:hAnsi="Arial" w:cs="Arial"/>
          <w:lang w:val="en-US"/>
        </w:rPr>
        <w:t xml:space="preserve"> mark at West Island</w:t>
      </w:r>
    </w:p>
    <w:p w14:paraId="177D6261" w14:textId="77777777" w:rsidR="006F68F3" w:rsidRPr="006F68F3" w:rsidRDefault="006F68F3" w:rsidP="006F68F3">
      <w:pPr>
        <w:numPr>
          <w:ilvl w:val="0"/>
          <w:numId w:val="15"/>
        </w:numPr>
        <w:spacing w:after="160" w:line="259" w:lineRule="auto"/>
        <w:contextualSpacing/>
        <w:rPr>
          <w:rFonts w:ascii="Arial" w:eastAsia="Calibri" w:hAnsi="Arial" w:cs="Arial"/>
        </w:rPr>
      </w:pPr>
      <w:proofErr w:type="gramStart"/>
      <w:r w:rsidRPr="006F68F3">
        <w:rPr>
          <w:rFonts w:ascii="Arial" w:eastAsia="Calibri" w:hAnsi="Arial" w:cs="Arial"/>
        </w:rPr>
        <w:t>Generally</w:t>
      </w:r>
      <w:proofErr w:type="gramEnd"/>
      <w:r w:rsidRPr="006F68F3">
        <w:rPr>
          <w:rFonts w:ascii="Arial" w:eastAsia="Calibri" w:hAnsi="Arial" w:cs="Arial"/>
        </w:rPr>
        <w:t xml:space="preserve"> north-easterly along the high water mark to its intersection by the </w:t>
      </w:r>
      <w:r w:rsidRPr="006F68F3">
        <w:rPr>
          <w:rFonts w:ascii="Arial" w:eastAsia="Calibri" w:hAnsi="Arial" w:cs="Arial"/>
          <w:lang w:val="en-US"/>
        </w:rPr>
        <w:t xml:space="preserve">parallel of </w:t>
      </w:r>
      <w:r w:rsidRPr="006F68F3">
        <w:rPr>
          <w:rFonts w:ascii="Arial" w:eastAsia="Calibri" w:hAnsi="Arial" w:cs="Arial"/>
        </w:rPr>
        <w:t>latitude 12° 08.414’ S</w:t>
      </w:r>
    </w:p>
    <w:p w14:paraId="4033EE3E" w14:textId="3CB96CD2" w:rsidR="006F68F3" w:rsidRPr="006F68F3" w:rsidRDefault="006F68F3" w:rsidP="006F68F3">
      <w:pPr>
        <w:numPr>
          <w:ilvl w:val="0"/>
          <w:numId w:val="15"/>
        </w:numPr>
        <w:spacing w:after="160" w:line="252" w:lineRule="auto"/>
        <w:contextualSpacing/>
        <w:rPr>
          <w:rFonts w:ascii="Arial" w:eastAsia="Calibri" w:hAnsi="Arial" w:cs="Arial"/>
          <w:lang w:val="en-US"/>
        </w:rPr>
      </w:pPr>
      <w:r w:rsidRPr="006F68F3">
        <w:rPr>
          <w:rFonts w:ascii="Arial" w:eastAsia="Calibri" w:hAnsi="Arial" w:cs="Arial"/>
          <w:lang w:val="en-US"/>
        </w:rPr>
        <w:t xml:space="preserve">West along that parallel to its intersection by the </w:t>
      </w:r>
      <w:proofErr w:type="gramStart"/>
      <w:r w:rsidRPr="006F68F3">
        <w:rPr>
          <w:rFonts w:ascii="Arial" w:eastAsia="Calibri" w:hAnsi="Arial" w:cs="Arial"/>
        </w:rPr>
        <w:t>Territorial sea</w:t>
      </w:r>
      <w:proofErr w:type="gramEnd"/>
      <w:r w:rsidRPr="006F68F3">
        <w:rPr>
          <w:rFonts w:ascii="Arial" w:eastAsia="Calibri" w:hAnsi="Arial" w:cs="Arial"/>
        </w:rPr>
        <w:t xml:space="preserve"> baseline at the</w:t>
      </w:r>
      <w:r w:rsidRPr="006F68F3">
        <w:rPr>
          <w:rFonts w:ascii="Arial" w:eastAsia="Calibri" w:hAnsi="Arial" w:cs="Arial"/>
          <w:lang w:val="en-US"/>
        </w:rPr>
        <w:t xml:space="preserve"> edge of the reef flat</w:t>
      </w:r>
    </w:p>
    <w:p w14:paraId="2347938C" w14:textId="77777777" w:rsidR="006F68F3" w:rsidRPr="006F68F3" w:rsidRDefault="006F68F3" w:rsidP="006F68F3">
      <w:pPr>
        <w:numPr>
          <w:ilvl w:val="0"/>
          <w:numId w:val="15"/>
        </w:numPr>
        <w:spacing w:after="160" w:line="252" w:lineRule="auto"/>
        <w:contextualSpacing/>
        <w:rPr>
          <w:rFonts w:ascii="Arial" w:eastAsia="Calibri" w:hAnsi="Arial" w:cs="Arial"/>
          <w:lang w:val="en-US"/>
        </w:rPr>
      </w:pPr>
      <w:r w:rsidRPr="006F68F3">
        <w:rPr>
          <w:rFonts w:ascii="Arial" w:eastAsia="Calibri" w:hAnsi="Arial" w:cs="Arial"/>
          <w:lang w:val="en-US"/>
        </w:rPr>
        <w:t xml:space="preserve">Northerly </w:t>
      </w:r>
      <w:r w:rsidRPr="006F68F3">
        <w:rPr>
          <w:rFonts w:ascii="Arial" w:eastAsia="Calibri" w:hAnsi="Arial" w:cs="Arial"/>
        </w:rPr>
        <w:t xml:space="preserve">along the baseline to its intersection by the </w:t>
      </w:r>
      <w:r w:rsidRPr="006F68F3">
        <w:rPr>
          <w:rFonts w:ascii="Arial" w:eastAsia="Calibri" w:hAnsi="Arial" w:cs="Arial"/>
          <w:lang w:val="en-US"/>
        </w:rPr>
        <w:t xml:space="preserve">parallel of </w:t>
      </w:r>
      <w:r w:rsidRPr="006F68F3">
        <w:rPr>
          <w:rFonts w:ascii="Arial" w:eastAsia="Calibri" w:hAnsi="Arial" w:cs="Arial"/>
        </w:rPr>
        <w:t>latitude 12° 8′ 0” S</w:t>
      </w:r>
    </w:p>
    <w:p w14:paraId="0BF41F3B" w14:textId="77777777" w:rsidR="006F68F3" w:rsidRPr="006F68F3" w:rsidRDefault="006F68F3" w:rsidP="006F68F3">
      <w:pPr>
        <w:numPr>
          <w:ilvl w:val="0"/>
          <w:numId w:val="15"/>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that parallel </w:t>
      </w:r>
      <w:r w:rsidRPr="006F68F3">
        <w:rPr>
          <w:rFonts w:ascii="Arial" w:eastAsia="Calibri" w:hAnsi="Arial" w:cs="Arial"/>
        </w:rPr>
        <w:t>to its intersection by the meridian of longitude</w:t>
      </w:r>
    </w:p>
    <w:p w14:paraId="2F5EC4D8" w14:textId="77777777" w:rsidR="006F68F3" w:rsidRPr="006F68F3" w:rsidRDefault="006F68F3" w:rsidP="006F68F3">
      <w:pPr>
        <w:spacing w:after="160" w:line="259" w:lineRule="auto"/>
        <w:ind w:left="1800"/>
        <w:contextualSpacing/>
        <w:rPr>
          <w:rFonts w:ascii="Arial" w:eastAsia="Calibri" w:hAnsi="Arial" w:cs="Arial"/>
          <w:lang w:val="en-US"/>
        </w:rPr>
      </w:pPr>
      <w:r w:rsidRPr="006F68F3">
        <w:rPr>
          <w:rFonts w:ascii="Arial" w:eastAsia="Calibri" w:hAnsi="Arial" w:cs="Arial"/>
        </w:rPr>
        <w:t>96° 49′ 19″ E</w:t>
      </w:r>
    </w:p>
    <w:p w14:paraId="61B264F7" w14:textId="77777777" w:rsidR="006F68F3" w:rsidRPr="006F68F3" w:rsidRDefault="006F68F3" w:rsidP="006F68F3">
      <w:pPr>
        <w:numPr>
          <w:ilvl w:val="0"/>
          <w:numId w:val="15"/>
        </w:numPr>
        <w:spacing w:after="160" w:line="259" w:lineRule="auto"/>
        <w:contextualSpacing/>
        <w:rPr>
          <w:rFonts w:ascii="Arial" w:eastAsia="Calibri" w:hAnsi="Arial" w:cs="Arial"/>
        </w:rPr>
      </w:pPr>
      <w:r w:rsidRPr="006F68F3">
        <w:rPr>
          <w:rFonts w:ascii="Arial" w:eastAsia="Calibri" w:hAnsi="Arial" w:cs="Arial"/>
          <w:lang w:val="en-US"/>
        </w:rPr>
        <w:t xml:space="preserve">North-easterly along the geodesic to the </w:t>
      </w:r>
      <w:r w:rsidRPr="006F68F3">
        <w:rPr>
          <w:rFonts w:ascii="Arial" w:eastAsia="Calibri" w:hAnsi="Arial" w:cs="Arial"/>
        </w:rPr>
        <w:t>point of latitude 12° 6′ S, longitude</w:t>
      </w:r>
    </w:p>
    <w:p w14:paraId="13D8310C" w14:textId="77777777" w:rsidR="006F68F3" w:rsidRPr="006F68F3" w:rsidRDefault="006F68F3" w:rsidP="006F68F3">
      <w:pPr>
        <w:spacing w:after="160" w:line="259" w:lineRule="auto"/>
        <w:ind w:left="1800"/>
        <w:contextualSpacing/>
        <w:rPr>
          <w:rFonts w:ascii="Arial" w:eastAsia="Calibri" w:hAnsi="Arial" w:cs="Arial"/>
        </w:rPr>
      </w:pPr>
      <w:r w:rsidRPr="006F68F3">
        <w:rPr>
          <w:rFonts w:ascii="Arial" w:eastAsia="Calibri" w:hAnsi="Arial" w:cs="Arial"/>
        </w:rPr>
        <w:t>96° 51′ 30″ E</w:t>
      </w:r>
    </w:p>
    <w:p w14:paraId="67DE609D" w14:textId="77777777" w:rsidR="006F68F3" w:rsidRPr="006F68F3" w:rsidRDefault="006F68F3" w:rsidP="006F68F3">
      <w:pPr>
        <w:numPr>
          <w:ilvl w:val="0"/>
          <w:numId w:val="15"/>
        </w:numPr>
        <w:pBdr>
          <w:bottom w:val="single" w:sz="4" w:space="1" w:color="auto"/>
        </w:pBdr>
        <w:spacing w:after="160" w:line="259" w:lineRule="auto"/>
        <w:contextualSpacing/>
        <w:rPr>
          <w:rFonts w:ascii="Arial" w:eastAsia="Calibri" w:hAnsi="Arial" w:cs="Arial"/>
          <w:lang w:val="en-US"/>
        </w:rPr>
      </w:pPr>
      <w:r w:rsidRPr="006F68F3">
        <w:rPr>
          <w:rFonts w:ascii="Arial" w:eastAsia="Calibri" w:hAnsi="Arial" w:cs="Arial"/>
        </w:rPr>
        <w:t>North along that meridian to the point of commencement</w:t>
      </w:r>
    </w:p>
    <w:p w14:paraId="592D5D45" w14:textId="2E7A731A" w:rsidR="006F68F3" w:rsidRDefault="006F68F3" w:rsidP="006F68F3">
      <w:pPr>
        <w:spacing w:after="160" w:line="259" w:lineRule="auto"/>
        <w:ind w:left="1800"/>
        <w:contextualSpacing/>
        <w:rPr>
          <w:rFonts w:ascii="Arial" w:eastAsia="Calibri" w:hAnsi="Arial" w:cs="Arial"/>
          <w:lang w:val="en-US"/>
        </w:rPr>
      </w:pPr>
    </w:p>
    <w:p w14:paraId="2A9E755A" w14:textId="77777777" w:rsidR="00EE0FEA" w:rsidRPr="006F68F3" w:rsidRDefault="00EE0FEA" w:rsidP="006F68F3">
      <w:pPr>
        <w:spacing w:after="160" w:line="259" w:lineRule="auto"/>
        <w:ind w:left="1800"/>
        <w:contextualSpacing/>
        <w:rPr>
          <w:rFonts w:ascii="Arial" w:eastAsia="Calibri" w:hAnsi="Arial" w:cs="Arial"/>
          <w:lang w:val="en-US"/>
        </w:rPr>
      </w:pPr>
    </w:p>
    <w:p w14:paraId="3C601208"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2.2   Zones for proposed marine park</w:t>
      </w:r>
    </w:p>
    <w:p w14:paraId="4CA0A14F" w14:textId="77777777" w:rsidR="006F68F3" w:rsidRPr="006F68F3" w:rsidRDefault="006F68F3" w:rsidP="006F68F3">
      <w:pPr>
        <w:numPr>
          <w:ilvl w:val="0"/>
          <w:numId w:val="9"/>
        </w:numPr>
        <w:spacing w:after="160" w:line="259" w:lineRule="auto"/>
        <w:contextualSpacing/>
        <w:rPr>
          <w:rFonts w:ascii="Arial" w:eastAsia="Calibri" w:hAnsi="Arial" w:cs="Arial"/>
          <w:lang w:val="en-US"/>
        </w:rPr>
      </w:pPr>
      <w:r w:rsidRPr="006F68F3">
        <w:rPr>
          <w:rFonts w:ascii="Arial" w:eastAsia="Calibri" w:hAnsi="Arial" w:cs="Arial"/>
          <w:lang w:val="en-US"/>
        </w:rPr>
        <w:t>The proposed Cocos (Keeling) Islands Marine Park is divided into the following zones:</w:t>
      </w:r>
    </w:p>
    <w:p w14:paraId="49593CD3" w14:textId="5A2AEABC" w:rsidR="006F68F3" w:rsidRPr="006F68F3" w:rsidRDefault="006F68F3" w:rsidP="006F68F3">
      <w:pPr>
        <w:numPr>
          <w:ilvl w:val="0"/>
          <w:numId w:val="13"/>
        </w:numPr>
        <w:spacing w:after="160" w:line="259" w:lineRule="auto"/>
        <w:contextualSpacing/>
        <w:rPr>
          <w:rFonts w:ascii="Arial" w:eastAsia="Calibri" w:hAnsi="Arial" w:cs="Arial"/>
          <w:lang w:val="en-US"/>
        </w:rPr>
      </w:pPr>
      <w:r w:rsidRPr="006F68F3">
        <w:rPr>
          <w:rFonts w:ascii="Arial" w:eastAsia="Calibri" w:hAnsi="Arial" w:cs="Arial"/>
          <w:lang w:val="en-US"/>
        </w:rPr>
        <w:t>the National Park Zones (IUCN II) described in Sections 2.3, 2.5 and 2.6 of this Part</w:t>
      </w:r>
      <w:r w:rsidR="00BC66ED">
        <w:rPr>
          <w:rFonts w:ascii="Arial" w:eastAsia="Calibri" w:hAnsi="Arial" w:cs="Arial"/>
          <w:lang w:val="en-US"/>
        </w:rPr>
        <w:t>.</w:t>
      </w:r>
    </w:p>
    <w:p w14:paraId="7F7F3E6B" w14:textId="2570243C" w:rsidR="006F68F3" w:rsidRPr="006F68F3" w:rsidRDefault="006F68F3" w:rsidP="006F68F3">
      <w:pPr>
        <w:numPr>
          <w:ilvl w:val="0"/>
          <w:numId w:val="13"/>
        </w:numPr>
        <w:spacing w:after="160" w:line="259" w:lineRule="auto"/>
        <w:contextualSpacing/>
        <w:rPr>
          <w:rFonts w:ascii="Arial" w:eastAsia="Calibri" w:hAnsi="Arial" w:cs="Arial"/>
          <w:lang w:val="en-US"/>
        </w:rPr>
      </w:pPr>
      <w:r w:rsidRPr="006F68F3">
        <w:rPr>
          <w:rFonts w:ascii="Arial" w:eastAsia="Calibri" w:hAnsi="Arial" w:cs="Arial"/>
          <w:lang w:val="en-US"/>
        </w:rPr>
        <w:t>the Habitat Protection Zone (IUCN IV) described in Section 2.4 of this Part</w:t>
      </w:r>
      <w:r w:rsidR="00BC66ED">
        <w:rPr>
          <w:rFonts w:ascii="Arial" w:eastAsia="Calibri" w:hAnsi="Arial" w:cs="Arial"/>
          <w:lang w:val="en-US"/>
        </w:rPr>
        <w:t>.</w:t>
      </w:r>
    </w:p>
    <w:p w14:paraId="4F8A91EC" w14:textId="1C08CD6C" w:rsidR="006F68F3" w:rsidRDefault="006F68F3" w:rsidP="006F68F3">
      <w:pPr>
        <w:spacing w:after="160" w:line="259" w:lineRule="auto"/>
        <w:ind w:left="1800"/>
        <w:contextualSpacing/>
        <w:rPr>
          <w:rFonts w:ascii="Arial" w:eastAsia="Calibri" w:hAnsi="Arial" w:cs="Arial"/>
          <w:lang w:val="en-US"/>
        </w:rPr>
      </w:pPr>
    </w:p>
    <w:p w14:paraId="18BD65E7" w14:textId="77777777" w:rsidR="00EE0FEA" w:rsidRPr="006F68F3" w:rsidRDefault="00EE0FEA" w:rsidP="006F68F3">
      <w:pPr>
        <w:spacing w:after="160" w:line="259" w:lineRule="auto"/>
        <w:ind w:left="1800"/>
        <w:contextualSpacing/>
        <w:rPr>
          <w:rFonts w:ascii="Arial" w:eastAsia="Calibri" w:hAnsi="Arial" w:cs="Arial"/>
          <w:lang w:val="en-US"/>
        </w:rPr>
      </w:pPr>
    </w:p>
    <w:p w14:paraId="120CD8BD" w14:textId="77777777" w:rsidR="006F68F3" w:rsidRPr="006F68F3" w:rsidRDefault="006F68F3" w:rsidP="006F68F3">
      <w:pPr>
        <w:numPr>
          <w:ilvl w:val="1"/>
          <w:numId w:val="14"/>
        </w:numPr>
        <w:spacing w:after="160" w:line="259" w:lineRule="auto"/>
        <w:contextualSpacing/>
        <w:rPr>
          <w:rFonts w:ascii="Arial" w:eastAsia="Calibri" w:hAnsi="Arial" w:cs="Arial"/>
          <w:b/>
          <w:bCs/>
          <w:lang w:val="en-US"/>
        </w:rPr>
      </w:pPr>
      <w:r w:rsidRPr="006F68F3">
        <w:rPr>
          <w:rFonts w:ascii="Arial" w:eastAsia="Calibri" w:hAnsi="Arial" w:cs="Arial"/>
          <w:b/>
          <w:bCs/>
          <w:lang w:val="en-US"/>
        </w:rPr>
        <w:t>Zone 1 (ckinpz01) of proposed marine park – National Park Zone (IUCN II)</w:t>
      </w:r>
    </w:p>
    <w:p w14:paraId="11E38183" w14:textId="7777777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 xml:space="preserve">Zone 1 (ckinpz01) of the proposed marine park consists of an area bounded by the outer boundary of the marine park (refer 2.1 above) and an inner boundary which runs progressively as described in the following table starting at point 1. </w:t>
      </w:r>
    </w:p>
    <w:p w14:paraId="749D1450" w14:textId="77777777" w:rsidR="00205591" w:rsidRDefault="00205591" w:rsidP="006F68F3">
      <w:pPr>
        <w:spacing w:after="160" w:line="259" w:lineRule="auto"/>
        <w:rPr>
          <w:rFonts w:ascii="Arial" w:eastAsia="Calibri" w:hAnsi="Arial" w:cs="Arial"/>
          <w:lang w:val="en-US"/>
        </w:rPr>
      </w:pPr>
    </w:p>
    <w:p w14:paraId="5FEC3091" w14:textId="4FFE94BE"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2.3. Zone 1 (ckinpz01) of the marine park – National Park Zone (IUCN II)</w:t>
      </w:r>
    </w:p>
    <w:p w14:paraId="03100A70"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lang w:val="en-US"/>
        </w:rPr>
      </w:pPr>
      <w:r w:rsidRPr="006F68F3">
        <w:rPr>
          <w:rFonts w:ascii="Arial" w:eastAsia="Calibri" w:hAnsi="Arial" w:cs="Arial"/>
          <w:lang w:val="en-US"/>
        </w:rPr>
        <w:t>Item</w:t>
      </w:r>
      <w:r w:rsidRPr="006F68F3">
        <w:rPr>
          <w:rFonts w:ascii="Arial" w:eastAsia="Calibri" w:hAnsi="Arial" w:cs="Arial"/>
          <w:lang w:val="en-US"/>
        </w:rPr>
        <w:tab/>
      </w:r>
      <w:r w:rsidRPr="006F68F3">
        <w:rPr>
          <w:rFonts w:ascii="Arial" w:eastAsia="Calibri" w:hAnsi="Arial" w:cs="Arial"/>
          <w:lang w:val="en-US"/>
        </w:rPr>
        <w:tab/>
        <w:t>Description</w:t>
      </w:r>
    </w:p>
    <w:p w14:paraId="196D2369"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Inner boundary</w:t>
      </w:r>
    </w:p>
    <w:p w14:paraId="0AF439E2" w14:textId="77777777" w:rsidR="006F68F3" w:rsidRPr="006F68F3" w:rsidRDefault="006F68F3" w:rsidP="006F68F3">
      <w:pPr>
        <w:numPr>
          <w:ilvl w:val="0"/>
          <w:numId w:val="16"/>
        </w:numPr>
        <w:spacing w:after="160" w:line="259" w:lineRule="auto"/>
        <w:contextualSpacing/>
        <w:rPr>
          <w:rFonts w:ascii="Arial" w:eastAsia="Calibri" w:hAnsi="Arial" w:cs="Arial"/>
        </w:rPr>
      </w:pPr>
      <w:r w:rsidRPr="006F68F3">
        <w:rPr>
          <w:rFonts w:ascii="Arial" w:eastAsia="Calibri" w:hAnsi="Arial" w:cs="Arial"/>
        </w:rPr>
        <w:t>The point of latitude 11° 46′ 18″ S, longitude 96° 45′ 52″ E</w:t>
      </w:r>
    </w:p>
    <w:p w14:paraId="565D4933" w14:textId="77777777" w:rsidR="006F68F3" w:rsidRPr="006F68F3" w:rsidRDefault="006F68F3" w:rsidP="006F68F3">
      <w:pPr>
        <w:numPr>
          <w:ilvl w:val="0"/>
          <w:numId w:val="16"/>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the parallel of </w:t>
      </w:r>
      <w:r w:rsidRPr="006F68F3">
        <w:rPr>
          <w:rFonts w:ascii="Arial" w:eastAsia="Calibri" w:hAnsi="Arial" w:cs="Arial"/>
        </w:rPr>
        <w:t>latitude 11° 46′ 18″ S to its intersection by the meridian of longitude 96° 58′ 55″ E</w:t>
      </w:r>
    </w:p>
    <w:p w14:paraId="53CE08E9" w14:textId="77777777" w:rsidR="006F68F3" w:rsidRPr="006F68F3" w:rsidRDefault="006F68F3" w:rsidP="006F68F3">
      <w:pPr>
        <w:numPr>
          <w:ilvl w:val="0"/>
          <w:numId w:val="16"/>
        </w:numPr>
        <w:spacing w:after="160" w:line="259" w:lineRule="auto"/>
        <w:contextualSpacing/>
        <w:rPr>
          <w:rFonts w:ascii="Arial" w:eastAsia="Calibri" w:hAnsi="Arial" w:cs="Arial"/>
          <w:lang w:val="en-US"/>
        </w:rPr>
      </w:pPr>
      <w:r w:rsidRPr="006F68F3">
        <w:rPr>
          <w:rFonts w:ascii="Arial" w:eastAsia="Calibri" w:hAnsi="Arial" w:cs="Arial"/>
        </w:rPr>
        <w:t xml:space="preserve">South along that meridian of longitude to its intersection by the </w:t>
      </w:r>
      <w:r w:rsidRPr="006F68F3">
        <w:rPr>
          <w:rFonts w:ascii="Arial" w:eastAsia="Calibri" w:hAnsi="Arial" w:cs="Arial"/>
          <w:lang w:val="en-US"/>
        </w:rPr>
        <w:t xml:space="preserve">parallel of </w:t>
      </w:r>
      <w:r w:rsidRPr="006F68F3">
        <w:rPr>
          <w:rFonts w:ascii="Arial" w:eastAsia="Calibri" w:hAnsi="Arial" w:cs="Arial"/>
        </w:rPr>
        <w:t>latitude 12° 15′ 41″ S</w:t>
      </w:r>
    </w:p>
    <w:p w14:paraId="2238B541" w14:textId="77777777" w:rsidR="006F68F3" w:rsidRPr="006F68F3" w:rsidRDefault="006F68F3" w:rsidP="006F68F3">
      <w:pPr>
        <w:numPr>
          <w:ilvl w:val="0"/>
          <w:numId w:val="16"/>
        </w:numPr>
        <w:spacing w:after="160" w:line="259" w:lineRule="auto"/>
        <w:contextualSpacing/>
        <w:rPr>
          <w:rFonts w:ascii="Arial" w:eastAsia="Calibri" w:hAnsi="Arial" w:cs="Arial"/>
          <w:lang w:val="en-US"/>
        </w:rPr>
      </w:pPr>
      <w:r w:rsidRPr="006F68F3">
        <w:rPr>
          <w:rFonts w:ascii="Arial" w:eastAsia="Calibri" w:hAnsi="Arial" w:cs="Arial"/>
          <w:lang w:val="en-US"/>
        </w:rPr>
        <w:t xml:space="preserve">West along that parallel to its intersection of the meridian of </w:t>
      </w:r>
      <w:r w:rsidRPr="006F68F3">
        <w:rPr>
          <w:rFonts w:ascii="Arial" w:eastAsia="Calibri" w:hAnsi="Arial" w:cs="Arial"/>
        </w:rPr>
        <w:t>longitude</w:t>
      </w:r>
    </w:p>
    <w:p w14:paraId="748E3396" w14:textId="77777777" w:rsidR="006F68F3" w:rsidRPr="006F68F3" w:rsidRDefault="006F68F3" w:rsidP="006F68F3">
      <w:pPr>
        <w:spacing w:after="160" w:line="259" w:lineRule="auto"/>
        <w:ind w:left="1800"/>
        <w:contextualSpacing/>
        <w:rPr>
          <w:rFonts w:ascii="Arial" w:eastAsia="Calibri" w:hAnsi="Arial" w:cs="Arial"/>
          <w:lang w:val="en-US"/>
        </w:rPr>
      </w:pPr>
      <w:r w:rsidRPr="006F68F3">
        <w:rPr>
          <w:rFonts w:ascii="Arial" w:eastAsia="Calibri" w:hAnsi="Arial" w:cs="Arial"/>
        </w:rPr>
        <w:t>96° 45′ 52″ E</w:t>
      </w:r>
    </w:p>
    <w:p w14:paraId="0E5DEB72" w14:textId="77777777" w:rsidR="006F68F3" w:rsidRPr="006F68F3" w:rsidRDefault="006F68F3" w:rsidP="006F68F3">
      <w:pPr>
        <w:numPr>
          <w:ilvl w:val="0"/>
          <w:numId w:val="16"/>
        </w:numPr>
        <w:pBdr>
          <w:bottom w:val="single" w:sz="4" w:space="1" w:color="auto"/>
        </w:pBdr>
        <w:spacing w:after="160" w:line="259" w:lineRule="auto"/>
        <w:contextualSpacing/>
        <w:rPr>
          <w:rFonts w:ascii="Arial" w:eastAsia="Calibri" w:hAnsi="Arial" w:cs="Arial"/>
          <w:b/>
          <w:bCs/>
          <w:lang w:val="en-US"/>
        </w:rPr>
      </w:pPr>
      <w:r w:rsidRPr="006F68F3">
        <w:rPr>
          <w:rFonts w:ascii="Arial" w:eastAsia="Calibri" w:hAnsi="Arial" w:cs="Arial"/>
        </w:rPr>
        <w:t>North along that meridian to the point of commencement</w:t>
      </w:r>
    </w:p>
    <w:p w14:paraId="441E21E5" w14:textId="34FB1534" w:rsidR="006F68F3" w:rsidRDefault="006F68F3" w:rsidP="006F68F3">
      <w:pPr>
        <w:spacing w:after="160" w:line="259" w:lineRule="auto"/>
        <w:rPr>
          <w:rFonts w:ascii="Arial" w:eastAsia="Calibri" w:hAnsi="Arial" w:cs="Arial"/>
          <w:b/>
          <w:bCs/>
          <w:lang w:val="en-US"/>
        </w:rPr>
      </w:pPr>
    </w:p>
    <w:p w14:paraId="1F692DE8" w14:textId="77777777" w:rsidR="00EE0FEA" w:rsidRPr="006F68F3" w:rsidRDefault="00EE0FEA" w:rsidP="006F68F3">
      <w:pPr>
        <w:spacing w:after="160" w:line="259" w:lineRule="auto"/>
        <w:rPr>
          <w:rFonts w:ascii="Arial" w:eastAsia="Calibri" w:hAnsi="Arial" w:cs="Arial"/>
          <w:b/>
          <w:bCs/>
          <w:lang w:val="en-US"/>
        </w:rPr>
      </w:pPr>
    </w:p>
    <w:p w14:paraId="530731D8" w14:textId="77777777" w:rsidR="006F68F3" w:rsidRPr="006F68F3" w:rsidRDefault="006F68F3" w:rsidP="006F68F3">
      <w:pPr>
        <w:spacing w:after="160" w:line="259" w:lineRule="auto"/>
        <w:rPr>
          <w:rFonts w:ascii="Arial" w:eastAsia="Calibri" w:hAnsi="Arial" w:cs="Arial"/>
          <w:b/>
          <w:bCs/>
          <w:lang w:val="en-US"/>
        </w:rPr>
      </w:pPr>
      <w:r w:rsidRPr="006F68F3">
        <w:rPr>
          <w:rFonts w:ascii="Arial" w:eastAsia="Calibri" w:hAnsi="Arial" w:cs="Arial"/>
          <w:b/>
          <w:bCs/>
          <w:lang w:val="en-US"/>
        </w:rPr>
        <w:t>2.4</w:t>
      </w:r>
      <w:r w:rsidRPr="006F68F3">
        <w:rPr>
          <w:rFonts w:ascii="Arial" w:eastAsia="Calibri" w:hAnsi="Arial" w:cs="Arial"/>
          <w:b/>
          <w:bCs/>
          <w:lang w:val="en-US"/>
        </w:rPr>
        <w:tab/>
        <w:t>Zone 2 (ckihpz01) of proposed marine park – Habitat Protection Zone (IUCN IV)</w:t>
      </w:r>
    </w:p>
    <w:p w14:paraId="56101BA3" w14:textId="0CF605DA"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 xml:space="preserve">Zone 2 (ckihpz01) of the proposed marine park consists of an area, excluding the </w:t>
      </w:r>
      <w:proofErr w:type="spellStart"/>
      <w:r w:rsidRPr="006F68F3">
        <w:rPr>
          <w:rFonts w:ascii="Arial" w:eastAsia="Calibri" w:hAnsi="Arial" w:cs="Arial"/>
          <w:lang w:val="en-US"/>
        </w:rPr>
        <w:t>Pulu</w:t>
      </w:r>
      <w:proofErr w:type="spellEnd"/>
      <w:r w:rsidRPr="006F68F3">
        <w:rPr>
          <w:rFonts w:ascii="Arial" w:eastAsia="Calibri" w:hAnsi="Arial" w:cs="Arial"/>
          <w:lang w:val="en-US"/>
        </w:rPr>
        <w:t xml:space="preserve"> Keeling National Park, bounded by an outer boundary which is the same as the inner boundary of Zone 1 (refer table 2.3 above) and an inner boundary that is the same as the inner boundary of the marine park (refer table 2.1 above) but excluding Zones 3 and 4 described in Sections 2.5 and 2.6 of this Part.</w:t>
      </w:r>
    </w:p>
    <w:p w14:paraId="430112D5" w14:textId="2112D1BC" w:rsidR="006F68F3" w:rsidRDefault="006F68F3" w:rsidP="006F68F3">
      <w:pPr>
        <w:spacing w:after="160" w:line="259" w:lineRule="auto"/>
        <w:rPr>
          <w:rFonts w:ascii="Arial" w:eastAsia="Calibri" w:hAnsi="Arial" w:cs="Arial"/>
          <w:highlight w:val="yellow"/>
          <w:lang w:val="en-US"/>
        </w:rPr>
      </w:pPr>
    </w:p>
    <w:p w14:paraId="6A04D277" w14:textId="77777777" w:rsidR="00EE0FEA" w:rsidRPr="006F68F3" w:rsidRDefault="00EE0FEA" w:rsidP="006F68F3">
      <w:pPr>
        <w:spacing w:after="160" w:line="259" w:lineRule="auto"/>
        <w:rPr>
          <w:rFonts w:ascii="Arial" w:eastAsia="Calibri" w:hAnsi="Arial" w:cs="Arial"/>
          <w:highlight w:val="yellow"/>
          <w:lang w:val="en-US"/>
        </w:rPr>
      </w:pPr>
    </w:p>
    <w:p w14:paraId="1B3C4E52" w14:textId="083D545E" w:rsidR="006F68F3" w:rsidRPr="006F68F3" w:rsidRDefault="006F68F3" w:rsidP="006F68F3">
      <w:pPr>
        <w:numPr>
          <w:ilvl w:val="1"/>
          <w:numId w:val="18"/>
        </w:numPr>
        <w:spacing w:after="160" w:line="259" w:lineRule="auto"/>
        <w:contextualSpacing/>
        <w:rPr>
          <w:rFonts w:ascii="Arial" w:eastAsia="Calibri" w:hAnsi="Arial" w:cs="Arial"/>
          <w:b/>
          <w:bCs/>
          <w:lang w:val="en-US"/>
        </w:rPr>
      </w:pPr>
      <w:r w:rsidRPr="006F68F3">
        <w:rPr>
          <w:rFonts w:ascii="Arial" w:eastAsia="Calibri" w:hAnsi="Arial" w:cs="Arial"/>
          <w:b/>
          <w:bCs/>
          <w:lang w:val="en-US"/>
        </w:rPr>
        <w:t xml:space="preserve"> Zone 3 (ckinpz02) of proposed marine park – National Park Zone (IUCN II)</w:t>
      </w:r>
      <w:r w:rsidR="000530D6">
        <w:rPr>
          <w:rFonts w:ascii="Arial" w:eastAsia="Calibri" w:hAnsi="Arial" w:cs="Arial"/>
          <w:b/>
          <w:bCs/>
          <w:lang w:val="en-US"/>
        </w:rPr>
        <w:t xml:space="preserve"> – </w:t>
      </w:r>
      <w:r w:rsidR="00433C2E">
        <w:rPr>
          <w:rFonts w:ascii="Arial" w:eastAsia="Calibri" w:hAnsi="Arial" w:cs="Arial"/>
          <w:b/>
          <w:bCs/>
          <w:lang w:val="en-US"/>
        </w:rPr>
        <w:t>“</w:t>
      </w:r>
      <w:r w:rsidR="000530D6">
        <w:rPr>
          <w:rFonts w:ascii="Arial" w:eastAsia="Calibri" w:hAnsi="Arial" w:cs="Arial"/>
          <w:b/>
          <w:bCs/>
          <w:lang w:val="en-US"/>
        </w:rPr>
        <w:t>The Rip</w:t>
      </w:r>
      <w:r w:rsidR="00433C2E">
        <w:rPr>
          <w:rFonts w:ascii="Arial" w:eastAsia="Calibri" w:hAnsi="Arial" w:cs="Arial"/>
          <w:b/>
          <w:bCs/>
          <w:lang w:val="en-US"/>
        </w:rPr>
        <w:t>”</w:t>
      </w:r>
    </w:p>
    <w:p w14:paraId="73956A91" w14:textId="560B0FC6" w:rsid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Zone 3 (ckinpz02) of the proposed marine park consists of an area adjacent to the south-eastern end of Direction Island which runs progressively as described in the following table starting at point</w:t>
      </w:r>
      <w:r w:rsidR="00205591">
        <w:rPr>
          <w:rFonts w:ascii="Arial" w:eastAsia="Calibri" w:hAnsi="Arial" w:cs="Arial"/>
          <w:lang w:val="en-US"/>
        </w:rPr>
        <w:t> </w:t>
      </w:r>
      <w:r w:rsidRPr="006F68F3">
        <w:rPr>
          <w:rFonts w:ascii="Arial" w:eastAsia="Calibri" w:hAnsi="Arial" w:cs="Arial"/>
          <w:lang w:val="en-US"/>
        </w:rPr>
        <w:t>1.</w:t>
      </w:r>
    </w:p>
    <w:p w14:paraId="0168F208" w14:textId="77777777" w:rsidR="00EE0FEA" w:rsidRPr="006F68F3" w:rsidRDefault="00EE0FEA" w:rsidP="006F68F3">
      <w:pPr>
        <w:spacing w:after="160" w:line="259" w:lineRule="auto"/>
        <w:rPr>
          <w:rFonts w:ascii="Arial" w:eastAsia="Calibri" w:hAnsi="Arial" w:cs="Arial"/>
          <w:lang w:val="en-US"/>
        </w:rPr>
      </w:pPr>
    </w:p>
    <w:p w14:paraId="46262128" w14:textId="589E24E7"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2.5. Zone 3 (</w:t>
      </w:r>
      <w:r w:rsidR="00205591">
        <w:rPr>
          <w:rFonts w:ascii="Arial" w:eastAsia="Calibri" w:hAnsi="Arial" w:cs="Arial"/>
          <w:lang w:val="en-US"/>
        </w:rPr>
        <w:t>ckinpz02</w:t>
      </w:r>
      <w:r w:rsidRPr="006F68F3">
        <w:rPr>
          <w:rFonts w:ascii="Arial" w:eastAsia="Calibri" w:hAnsi="Arial" w:cs="Arial"/>
          <w:lang w:val="en-US"/>
        </w:rPr>
        <w:t>) of the marine park – National Park Zone (IUCN II)</w:t>
      </w:r>
    </w:p>
    <w:p w14:paraId="3FD2C556"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b/>
          <w:bCs/>
          <w:lang w:val="en-US"/>
        </w:rPr>
      </w:pPr>
      <w:r w:rsidRPr="006F68F3">
        <w:rPr>
          <w:rFonts w:ascii="Arial" w:eastAsia="Calibri" w:hAnsi="Arial" w:cs="Arial"/>
          <w:b/>
          <w:bCs/>
          <w:lang w:val="en-US"/>
        </w:rPr>
        <w:t>Item</w:t>
      </w:r>
      <w:r w:rsidRPr="006F68F3">
        <w:rPr>
          <w:rFonts w:ascii="Arial" w:eastAsia="Calibri" w:hAnsi="Arial" w:cs="Arial"/>
          <w:b/>
          <w:bCs/>
          <w:lang w:val="en-US"/>
        </w:rPr>
        <w:tab/>
      </w:r>
      <w:r w:rsidRPr="006F68F3">
        <w:rPr>
          <w:rFonts w:ascii="Arial" w:eastAsia="Calibri" w:hAnsi="Arial" w:cs="Arial"/>
          <w:b/>
          <w:bCs/>
          <w:lang w:val="en-US"/>
        </w:rPr>
        <w:tab/>
        <w:t>Description</w:t>
      </w:r>
    </w:p>
    <w:p w14:paraId="13E94ADD" w14:textId="77777777" w:rsidR="006F68F3" w:rsidRPr="006F68F3" w:rsidRDefault="006F68F3" w:rsidP="006F68F3">
      <w:pPr>
        <w:numPr>
          <w:ilvl w:val="0"/>
          <w:numId w:val="10"/>
        </w:numPr>
        <w:spacing w:after="160" w:line="259" w:lineRule="auto"/>
        <w:contextualSpacing/>
        <w:rPr>
          <w:rFonts w:ascii="Arial" w:eastAsia="Calibri" w:hAnsi="Arial" w:cs="Arial"/>
        </w:rPr>
      </w:pPr>
      <w:r w:rsidRPr="006F68F3">
        <w:rPr>
          <w:rFonts w:ascii="Arial" w:eastAsia="Calibri" w:hAnsi="Arial" w:cs="Arial"/>
        </w:rPr>
        <w:t>The point of latitude 12° 5′ 40″ S, longitude 96° 53′ 3.5″ E</w:t>
      </w:r>
    </w:p>
    <w:p w14:paraId="77E9B2DC" w14:textId="77777777" w:rsidR="006F68F3" w:rsidRPr="006F68F3" w:rsidRDefault="006F68F3" w:rsidP="006F68F3">
      <w:pPr>
        <w:numPr>
          <w:ilvl w:val="0"/>
          <w:numId w:val="10"/>
        </w:numPr>
        <w:spacing w:after="160" w:line="259" w:lineRule="auto"/>
        <w:contextualSpacing/>
        <w:rPr>
          <w:rFonts w:ascii="Arial" w:eastAsia="Calibri" w:hAnsi="Arial" w:cs="Arial"/>
          <w:lang w:val="en-US"/>
        </w:rPr>
      </w:pPr>
      <w:r w:rsidRPr="006F68F3">
        <w:rPr>
          <w:rFonts w:ascii="Arial" w:eastAsia="Calibri" w:hAnsi="Arial" w:cs="Arial"/>
          <w:lang w:val="en-US"/>
        </w:rPr>
        <w:t xml:space="preserve">North-easterly along the geodesic to the point of </w:t>
      </w:r>
      <w:r w:rsidRPr="006F68F3">
        <w:rPr>
          <w:rFonts w:ascii="Arial" w:eastAsia="Calibri" w:hAnsi="Arial" w:cs="Arial"/>
        </w:rPr>
        <w:t>latitude 12° 5′ 38″ S, longitude</w:t>
      </w:r>
    </w:p>
    <w:p w14:paraId="5B7F9310" w14:textId="77777777" w:rsidR="006F68F3" w:rsidRPr="006F68F3" w:rsidRDefault="006F68F3" w:rsidP="006F68F3">
      <w:pPr>
        <w:spacing w:after="160" w:line="259" w:lineRule="auto"/>
        <w:ind w:left="1080"/>
        <w:contextualSpacing/>
        <w:rPr>
          <w:rFonts w:ascii="Arial" w:eastAsia="Calibri" w:hAnsi="Arial" w:cs="Arial"/>
          <w:lang w:val="en-US"/>
        </w:rPr>
      </w:pPr>
      <w:r w:rsidRPr="006F68F3">
        <w:rPr>
          <w:rFonts w:ascii="Arial" w:eastAsia="Calibri" w:hAnsi="Arial" w:cs="Arial"/>
        </w:rPr>
        <w:t xml:space="preserve">96° 53′ 19.5″ E but following the mean </w:t>
      </w:r>
      <w:proofErr w:type="gramStart"/>
      <w:r w:rsidRPr="006F68F3">
        <w:rPr>
          <w:rFonts w:ascii="Arial" w:eastAsia="Calibri" w:hAnsi="Arial" w:cs="Arial"/>
        </w:rPr>
        <w:t>high water</w:t>
      </w:r>
      <w:proofErr w:type="gramEnd"/>
      <w:r w:rsidRPr="006F68F3">
        <w:rPr>
          <w:rFonts w:ascii="Arial" w:eastAsia="Calibri" w:hAnsi="Arial" w:cs="Arial"/>
        </w:rPr>
        <w:t xml:space="preserve"> mark where it is intersected by Direction Island</w:t>
      </w:r>
    </w:p>
    <w:p w14:paraId="4839B171" w14:textId="77777777" w:rsidR="006F68F3" w:rsidRPr="006F68F3" w:rsidRDefault="006F68F3" w:rsidP="006F68F3">
      <w:pPr>
        <w:numPr>
          <w:ilvl w:val="0"/>
          <w:numId w:val="10"/>
        </w:numPr>
        <w:spacing w:after="160" w:line="259" w:lineRule="auto"/>
        <w:contextualSpacing/>
        <w:rPr>
          <w:rFonts w:ascii="Arial" w:eastAsia="Calibri" w:hAnsi="Arial" w:cs="Arial"/>
          <w:lang w:val="en-US"/>
        </w:rPr>
      </w:pPr>
      <w:r w:rsidRPr="006F68F3">
        <w:rPr>
          <w:rFonts w:ascii="Arial" w:eastAsia="Calibri" w:hAnsi="Arial" w:cs="Arial"/>
        </w:rPr>
        <w:t xml:space="preserve">South along the meridian of longitude 96° 53′19.5″ E to its intersection by the </w:t>
      </w:r>
      <w:r w:rsidRPr="006F68F3">
        <w:rPr>
          <w:rFonts w:ascii="Arial" w:eastAsia="Calibri" w:hAnsi="Arial" w:cs="Arial"/>
          <w:lang w:val="en-US"/>
        </w:rPr>
        <w:t xml:space="preserve">parallel of </w:t>
      </w:r>
      <w:r w:rsidRPr="006F68F3">
        <w:rPr>
          <w:rFonts w:ascii="Arial" w:eastAsia="Calibri" w:hAnsi="Arial" w:cs="Arial"/>
        </w:rPr>
        <w:t>latitude 12° 5’ 42” S</w:t>
      </w:r>
    </w:p>
    <w:p w14:paraId="685913B7" w14:textId="77777777" w:rsidR="006F68F3" w:rsidRPr="006F68F3" w:rsidRDefault="006F68F3" w:rsidP="006F68F3">
      <w:pPr>
        <w:numPr>
          <w:ilvl w:val="0"/>
          <w:numId w:val="10"/>
        </w:numPr>
        <w:spacing w:after="160" w:line="259" w:lineRule="auto"/>
        <w:contextualSpacing/>
        <w:rPr>
          <w:rFonts w:ascii="Arial" w:eastAsia="Calibri" w:hAnsi="Arial" w:cs="Arial"/>
          <w:lang w:val="en-US"/>
        </w:rPr>
      </w:pPr>
      <w:r w:rsidRPr="006F68F3">
        <w:rPr>
          <w:rFonts w:ascii="Arial" w:eastAsia="Calibri" w:hAnsi="Arial" w:cs="Arial"/>
          <w:lang w:val="en-US"/>
        </w:rPr>
        <w:t xml:space="preserve">South-westerly along the geodesic to the </w:t>
      </w:r>
      <w:r w:rsidRPr="006F68F3">
        <w:rPr>
          <w:rFonts w:ascii="Arial" w:eastAsia="Calibri" w:hAnsi="Arial" w:cs="Arial"/>
        </w:rPr>
        <w:t>point of latitude 12° 5′ 44.5″ S, longitude</w:t>
      </w:r>
    </w:p>
    <w:p w14:paraId="3C564140" w14:textId="77777777" w:rsidR="006F68F3" w:rsidRPr="006F68F3" w:rsidRDefault="006F68F3" w:rsidP="006F68F3">
      <w:pPr>
        <w:spacing w:after="160" w:line="259" w:lineRule="auto"/>
        <w:ind w:left="1080"/>
        <w:contextualSpacing/>
        <w:rPr>
          <w:rFonts w:ascii="Arial" w:eastAsia="Calibri" w:hAnsi="Arial" w:cs="Arial"/>
          <w:lang w:val="en-US"/>
        </w:rPr>
      </w:pPr>
      <w:r w:rsidRPr="006F68F3">
        <w:rPr>
          <w:rFonts w:ascii="Arial" w:eastAsia="Calibri" w:hAnsi="Arial" w:cs="Arial"/>
        </w:rPr>
        <w:t>96° 53′ 4.5″ E</w:t>
      </w:r>
    </w:p>
    <w:p w14:paraId="5412120F" w14:textId="77777777" w:rsidR="006F68F3" w:rsidRPr="006F68F3" w:rsidRDefault="006F68F3" w:rsidP="006F68F3">
      <w:pPr>
        <w:numPr>
          <w:ilvl w:val="0"/>
          <w:numId w:val="10"/>
        </w:numPr>
        <w:pBdr>
          <w:bottom w:val="single" w:sz="4" w:space="1" w:color="auto"/>
        </w:pBdr>
        <w:spacing w:after="160" w:line="259" w:lineRule="auto"/>
        <w:contextualSpacing/>
        <w:rPr>
          <w:rFonts w:ascii="Arial" w:eastAsia="Calibri" w:hAnsi="Arial" w:cs="Arial"/>
          <w:lang w:val="en-US"/>
        </w:rPr>
      </w:pPr>
      <w:r w:rsidRPr="006F68F3">
        <w:rPr>
          <w:rFonts w:ascii="Arial" w:eastAsia="Calibri" w:hAnsi="Arial" w:cs="Arial"/>
        </w:rPr>
        <w:t>North-westerly along the geodesic to the point of commencement</w:t>
      </w:r>
    </w:p>
    <w:p w14:paraId="544BB32C" w14:textId="499F1849" w:rsidR="006F68F3" w:rsidRDefault="006F68F3" w:rsidP="006F68F3">
      <w:pPr>
        <w:spacing w:after="160" w:line="259" w:lineRule="auto"/>
        <w:rPr>
          <w:rFonts w:ascii="Arial" w:eastAsia="Calibri" w:hAnsi="Arial" w:cs="Arial"/>
          <w:lang w:val="en-US"/>
        </w:rPr>
      </w:pPr>
    </w:p>
    <w:p w14:paraId="77738E6B" w14:textId="77777777" w:rsidR="00205591" w:rsidRPr="006F68F3" w:rsidRDefault="00205591" w:rsidP="006F68F3">
      <w:pPr>
        <w:spacing w:after="160" w:line="259" w:lineRule="auto"/>
        <w:rPr>
          <w:rFonts w:ascii="Arial" w:eastAsia="Calibri" w:hAnsi="Arial" w:cs="Arial"/>
          <w:lang w:val="en-US"/>
        </w:rPr>
      </w:pPr>
    </w:p>
    <w:p w14:paraId="77258422" w14:textId="164A56BF" w:rsidR="006F68F3" w:rsidRPr="006F68F3" w:rsidRDefault="006F68F3" w:rsidP="006F68F3">
      <w:pPr>
        <w:numPr>
          <w:ilvl w:val="1"/>
          <w:numId w:val="18"/>
        </w:numPr>
        <w:spacing w:after="160" w:line="259" w:lineRule="auto"/>
        <w:contextualSpacing/>
        <w:rPr>
          <w:rFonts w:ascii="Arial" w:eastAsia="Calibri" w:hAnsi="Arial" w:cs="Arial"/>
          <w:b/>
          <w:bCs/>
          <w:lang w:val="en-US"/>
        </w:rPr>
      </w:pPr>
      <w:r w:rsidRPr="006F68F3">
        <w:rPr>
          <w:rFonts w:ascii="Arial" w:eastAsia="Calibri" w:hAnsi="Arial" w:cs="Arial"/>
          <w:b/>
          <w:bCs/>
          <w:lang w:val="en-US"/>
        </w:rPr>
        <w:t xml:space="preserve"> Zone 4 (ckinpz03) of proposed marine park – National Park Zone (IUCN II)</w:t>
      </w:r>
      <w:r w:rsidR="000530D6">
        <w:rPr>
          <w:rFonts w:ascii="Arial" w:eastAsia="Calibri" w:hAnsi="Arial" w:cs="Arial"/>
          <w:b/>
          <w:bCs/>
          <w:lang w:val="en-US"/>
        </w:rPr>
        <w:t xml:space="preserve"> </w:t>
      </w:r>
      <w:proofErr w:type="gramStart"/>
      <w:r w:rsidR="000530D6">
        <w:rPr>
          <w:rFonts w:ascii="Arial" w:eastAsia="Calibri" w:hAnsi="Arial" w:cs="Arial"/>
          <w:b/>
          <w:bCs/>
          <w:lang w:val="en-US"/>
        </w:rPr>
        <w:t>–</w:t>
      </w:r>
      <w:r w:rsidR="00433C2E">
        <w:rPr>
          <w:rFonts w:ascii="Arial" w:eastAsia="Calibri" w:hAnsi="Arial" w:cs="Arial"/>
          <w:b/>
          <w:bCs/>
          <w:lang w:val="en-US"/>
        </w:rPr>
        <w:t>“</w:t>
      </w:r>
      <w:proofErr w:type="gramEnd"/>
      <w:r w:rsidR="000530D6">
        <w:rPr>
          <w:rFonts w:ascii="Arial" w:eastAsia="Calibri" w:hAnsi="Arial" w:cs="Arial"/>
          <w:b/>
          <w:bCs/>
          <w:lang w:val="en-US"/>
        </w:rPr>
        <w:t>Trannies Beach</w:t>
      </w:r>
      <w:r w:rsidR="00433C2E">
        <w:rPr>
          <w:rFonts w:ascii="Arial" w:eastAsia="Calibri" w:hAnsi="Arial" w:cs="Arial"/>
          <w:b/>
          <w:bCs/>
          <w:lang w:val="en-US"/>
        </w:rPr>
        <w:t>”</w:t>
      </w:r>
    </w:p>
    <w:p w14:paraId="754B14CB" w14:textId="6E72F55B"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Zone 4 (</w:t>
      </w:r>
      <w:r w:rsidR="00205591">
        <w:rPr>
          <w:rFonts w:ascii="Arial" w:eastAsia="Calibri" w:hAnsi="Arial" w:cs="Arial"/>
          <w:lang w:val="en-US"/>
        </w:rPr>
        <w:t>ckinpz03</w:t>
      </w:r>
      <w:r w:rsidRPr="006F68F3">
        <w:rPr>
          <w:rFonts w:ascii="Arial" w:eastAsia="Calibri" w:hAnsi="Arial" w:cs="Arial"/>
          <w:lang w:val="en-US"/>
        </w:rPr>
        <w:t>) of the proposed marine park consists of an area at the southern end of the place known as Trannies Beach, West Island, bounded by the line which runs progressively as described in the following table starting at point 1.</w:t>
      </w:r>
    </w:p>
    <w:p w14:paraId="4FB06B94" w14:textId="77777777" w:rsidR="00205591" w:rsidRDefault="00205591" w:rsidP="006F68F3">
      <w:pPr>
        <w:spacing w:after="160" w:line="259" w:lineRule="auto"/>
        <w:rPr>
          <w:rFonts w:ascii="Arial" w:eastAsia="Calibri" w:hAnsi="Arial" w:cs="Arial"/>
          <w:lang w:val="en-US"/>
        </w:rPr>
      </w:pPr>
    </w:p>
    <w:p w14:paraId="5C69A71B" w14:textId="272BA046" w:rsidR="006F68F3" w:rsidRPr="006F68F3" w:rsidRDefault="006F68F3" w:rsidP="006F68F3">
      <w:pPr>
        <w:spacing w:after="160" w:line="259" w:lineRule="auto"/>
        <w:rPr>
          <w:rFonts w:ascii="Arial" w:eastAsia="Calibri" w:hAnsi="Arial" w:cs="Arial"/>
          <w:lang w:val="en-US"/>
        </w:rPr>
      </w:pPr>
      <w:r w:rsidRPr="006F68F3">
        <w:rPr>
          <w:rFonts w:ascii="Arial" w:eastAsia="Calibri" w:hAnsi="Arial" w:cs="Arial"/>
          <w:lang w:val="en-US"/>
        </w:rPr>
        <w:t>Table 2.6. Zone 4 (ckinpz03) of the marine park – National Park Zone (IUCN II)</w:t>
      </w:r>
    </w:p>
    <w:p w14:paraId="5C3C9E48" w14:textId="77777777" w:rsidR="006F68F3" w:rsidRPr="006F68F3" w:rsidRDefault="006F68F3" w:rsidP="006F68F3">
      <w:pPr>
        <w:pBdr>
          <w:top w:val="single" w:sz="4" w:space="1" w:color="auto"/>
          <w:bottom w:val="single" w:sz="4" w:space="1" w:color="auto"/>
        </w:pBdr>
        <w:spacing w:after="160" w:line="259" w:lineRule="auto"/>
        <w:rPr>
          <w:rFonts w:ascii="Arial" w:eastAsia="Calibri" w:hAnsi="Arial" w:cs="Arial"/>
          <w:b/>
          <w:bCs/>
          <w:lang w:val="en-US"/>
        </w:rPr>
      </w:pPr>
      <w:r w:rsidRPr="006F68F3">
        <w:rPr>
          <w:rFonts w:ascii="Arial" w:eastAsia="Calibri" w:hAnsi="Arial" w:cs="Arial"/>
          <w:b/>
          <w:bCs/>
          <w:lang w:val="en-US"/>
        </w:rPr>
        <w:t>Item</w:t>
      </w:r>
      <w:r w:rsidRPr="006F68F3">
        <w:rPr>
          <w:rFonts w:ascii="Arial" w:eastAsia="Calibri" w:hAnsi="Arial" w:cs="Arial"/>
          <w:b/>
          <w:bCs/>
          <w:lang w:val="en-US"/>
        </w:rPr>
        <w:tab/>
      </w:r>
      <w:r w:rsidRPr="006F68F3">
        <w:rPr>
          <w:rFonts w:ascii="Arial" w:eastAsia="Calibri" w:hAnsi="Arial" w:cs="Arial"/>
          <w:b/>
          <w:bCs/>
          <w:lang w:val="en-US"/>
        </w:rPr>
        <w:tab/>
        <w:t>Description</w:t>
      </w:r>
    </w:p>
    <w:p w14:paraId="1C912A71" w14:textId="77777777" w:rsidR="006F68F3" w:rsidRPr="006F68F3" w:rsidRDefault="006F68F3" w:rsidP="006F68F3">
      <w:pPr>
        <w:numPr>
          <w:ilvl w:val="0"/>
          <w:numId w:val="17"/>
        </w:numPr>
        <w:spacing w:after="160" w:line="259" w:lineRule="auto"/>
        <w:contextualSpacing/>
        <w:rPr>
          <w:rFonts w:ascii="Arial" w:eastAsia="Calibri" w:hAnsi="Arial" w:cs="Arial"/>
        </w:rPr>
      </w:pPr>
      <w:r w:rsidRPr="006F68F3">
        <w:rPr>
          <w:rFonts w:ascii="Arial" w:eastAsia="Calibri" w:hAnsi="Arial" w:cs="Arial"/>
        </w:rPr>
        <w:t xml:space="preserve">The point of intersection of the parallel of latitude 12° 08.414’ S with the </w:t>
      </w:r>
      <w:proofErr w:type="gramStart"/>
      <w:r w:rsidRPr="006F68F3">
        <w:rPr>
          <w:rFonts w:ascii="Arial" w:eastAsia="Calibri" w:hAnsi="Arial" w:cs="Arial"/>
        </w:rPr>
        <w:t>Territorial sea</w:t>
      </w:r>
      <w:proofErr w:type="gramEnd"/>
      <w:r w:rsidRPr="006F68F3">
        <w:rPr>
          <w:rFonts w:ascii="Arial" w:eastAsia="Calibri" w:hAnsi="Arial" w:cs="Arial"/>
        </w:rPr>
        <w:t xml:space="preserve"> baseline at the edge of the reef flat</w:t>
      </w:r>
    </w:p>
    <w:p w14:paraId="0815F550" w14:textId="287F3378" w:rsidR="006F68F3" w:rsidRPr="006F68F3" w:rsidRDefault="006F68F3" w:rsidP="006F68F3">
      <w:pPr>
        <w:numPr>
          <w:ilvl w:val="0"/>
          <w:numId w:val="1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East along that parallel </w:t>
      </w:r>
      <w:r w:rsidRPr="006F68F3">
        <w:rPr>
          <w:rFonts w:ascii="Arial" w:eastAsia="Calibri" w:hAnsi="Arial" w:cs="Arial"/>
        </w:rPr>
        <w:t xml:space="preserve">to the </w:t>
      </w:r>
      <w:proofErr w:type="gramStart"/>
      <w:r w:rsidRPr="006F68F3">
        <w:rPr>
          <w:rFonts w:ascii="Arial" w:eastAsia="Calibri" w:hAnsi="Arial" w:cs="Arial"/>
        </w:rPr>
        <w:t>high</w:t>
      </w:r>
      <w:r w:rsidR="00205591">
        <w:rPr>
          <w:rFonts w:ascii="Arial" w:eastAsia="Calibri" w:hAnsi="Arial" w:cs="Arial"/>
        </w:rPr>
        <w:t xml:space="preserve"> </w:t>
      </w:r>
      <w:r w:rsidRPr="006F68F3">
        <w:rPr>
          <w:rFonts w:ascii="Arial" w:eastAsia="Calibri" w:hAnsi="Arial" w:cs="Arial"/>
        </w:rPr>
        <w:t>water</w:t>
      </w:r>
      <w:proofErr w:type="gramEnd"/>
      <w:r w:rsidRPr="006F68F3">
        <w:rPr>
          <w:rFonts w:ascii="Arial" w:eastAsia="Calibri" w:hAnsi="Arial" w:cs="Arial"/>
        </w:rPr>
        <w:t xml:space="preserve"> mark at West Island </w:t>
      </w:r>
    </w:p>
    <w:p w14:paraId="4D70C3BF" w14:textId="77777777" w:rsidR="006F68F3" w:rsidRPr="006F68F3" w:rsidRDefault="006F68F3" w:rsidP="006F68F3">
      <w:pPr>
        <w:numPr>
          <w:ilvl w:val="0"/>
          <w:numId w:val="17"/>
        </w:numPr>
        <w:spacing w:after="160" w:line="259" w:lineRule="auto"/>
        <w:contextualSpacing/>
        <w:rPr>
          <w:rFonts w:ascii="Arial" w:eastAsia="Calibri" w:hAnsi="Arial" w:cs="Arial"/>
          <w:lang w:val="en-US"/>
        </w:rPr>
      </w:pPr>
      <w:proofErr w:type="gramStart"/>
      <w:r w:rsidRPr="006F68F3">
        <w:rPr>
          <w:rFonts w:ascii="Arial" w:eastAsia="Calibri" w:hAnsi="Arial" w:cs="Arial"/>
        </w:rPr>
        <w:t>Generally</w:t>
      </w:r>
      <w:proofErr w:type="gramEnd"/>
      <w:r w:rsidRPr="006F68F3">
        <w:rPr>
          <w:rFonts w:ascii="Arial" w:eastAsia="Calibri" w:hAnsi="Arial" w:cs="Arial"/>
        </w:rPr>
        <w:t xml:space="preserve"> south-westerly along the high water mark to its intersection by the </w:t>
      </w:r>
      <w:r w:rsidRPr="006F68F3">
        <w:rPr>
          <w:rFonts w:ascii="Arial" w:eastAsia="Calibri" w:hAnsi="Arial" w:cs="Arial"/>
          <w:lang w:val="en-US"/>
        </w:rPr>
        <w:t xml:space="preserve">parallel of </w:t>
      </w:r>
      <w:r w:rsidRPr="006F68F3">
        <w:rPr>
          <w:rFonts w:ascii="Arial" w:eastAsia="Calibri" w:hAnsi="Arial" w:cs="Arial"/>
        </w:rPr>
        <w:t>latitude 12° 08.533’ S</w:t>
      </w:r>
    </w:p>
    <w:p w14:paraId="7A124D60" w14:textId="30909A58" w:rsidR="006F68F3" w:rsidRPr="006F68F3" w:rsidRDefault="006F68F3" w:rsidP="006F68F3">
      <w:pPr>
        <w:numPr>
          <w:ilvl w:val="0"/>
          <w:numId w:val="17"/>
        </w:numPr>
        <w:spacing w:after="160" w:line="259" w:lineRule="auto"/>
        <w:contextualSpacing/>
        <w:rPr>
          <w:rFonts w:ascii="Arial" w:eastAsia="Calibri" w:hAnsi="Arial" w:cs="Arial"/>
          <w:lang w:val="en-US"/>
        </w:rPr>
      </w:pPr>
      <w:r w:rsidRPr="006F68F3">
        <w:rPr>
          <w:rFonts w:ascii="Arial" w:eastAsia="Calibri" w:hAnsi="Arial" w:cs="Arial"/>
          <w:lang w:val="en-US"/>
        </w:rPr>
        <w:t xml:space="preserve">West along that parallel to its intersection by the </w:t>
      </w:r>
      <w:proofErr w:type="gramStart"/>
      <w:r w:rsidRPr="006F68F3">
        <w:rPr>
          <w:rFonts w:ascii="Arial" w:eastAsia="Calibri" w:hAnsi="Arial" w:cs="Arial"/>
        </w:rPr>
        <w:t>Territorial sea</w:t>
      </w:r>
      <w:proofErr w:type="gramEnd"/>
      <w:r w:rsidRPr="006F68F3">
        <w:rPr>
          <w:rFonts w:ascii="Arial" w:eastAsia="Calibri" w:hAnsi="Arial" w:cs="Arial"/>
        </w:rPr>
        <w:t xml:space="preserve"> baseline at the</w:t>
      </w:r>
      <w:r w:rsidRPr="006F68F3">
        <w:rPr>
          <w:rFonts w:ascii="Arial" w:eastAsia="Calibri" w:hAnsi="Arial" w:cs="Arial"/>
          <w:lang w:val="en-US"/>
        </w:rPr>
        <w:t xml:space="preserve"> edge of the reef flat</w:t>
      </w:r>
    </w:p>
    <w:p w14:paraId="2B2F57A8" w14:textId="77777777" w:rsidR="006F68F3" w:rsidRPr="006F68F3" w:rsidRDefault="006F68F3" w:rsidP="006F68F3">
      <w:pPr>
        <w:numPr>
          <w:ilvl w:val="0"/>
          <w:numId w:val="17"/>
        </w:numPr>
        <w:pBdr>
          <w:bottom w:val="single" w:sz="4" w:space="1" w:color="auto"/>
        </w:pBdr>
        <w:spacing w:after="160" w:line="259" w:lineRule="auto"/>
        <w:contextualSpacing/>
        <w:rPr>
          <w:rFonts w:ascii="Arial" w:eastAsia="Calibri" w:hAnsi="Arial" w:cs="Arial"/>
          <w:lang w:val="en-US"/>
        </w:rPr>
      </w:pPr>
      <w:r w:rsidRPr="006F68F3">
        <w:rPr>
          <w:rFonts w:ascii="Arial" w:eastAsia="Calibri" w:hAnsi="Arial" w:cs="Arial"/>
        </w:rPr>
        <w:t>Generally northerly along that baseline to the point of commencement</w:t>
      </w:r>
    </w:p>
    <w:bookmarkEnd w:id="1"/>
    <w:p w14:paraId="5242A491" w14:textId="77777777" w:rsidR="006F68F3" w:rsidRPr="006F68F3" w:rsidRDefault="006F68F3" w:rsidP="006F68F3">
      <w:pPr>
        <w:autoSpaceDE w:val="0"/>
        <w:autoSpaceDN w:val="0"/>
        <w:adjustRightInd w:val="0"/>
        <w:spacing w:after="0" w:line="240" w:lineRule="auto"/>
        <w:rPr>
          <w:rFonts w:ascii="Calibri" w:eastAsia="Calibri" w:hAnsi="Calibri" w:cs="Calibri"/>
        </w:rPr>
      </w:pPr>
    </w:p>
    <w:p w14:paraId="6ABAEE8D" w14:textId="77777777" w:rsidR="006F68F3" w:rsidRDefault="006F68F3" w:rsidP="007F7140">
      <w:pPr>
        <w:jc w:val="both"/>
        <w:rPr>
          <w:rFonts w:ascii="Arial" w:hAnsi="Arial" w:cs="Arial"/>
        </w:rPr>
      </w:pPr>
    </w:p>
    <w:p w14:paraId="66C1AF54" w14:textId="77777777" w:rsidR="006F68F3" w:rsidRDefault="006F68F3" w:rsidP="007F7140">
      <w:pPr>
        <w:jc w:val="both"/>
        <w:rPr>
          <w:rFonts w:ascii="Arial" w:hAnsi="Arial" w:cs="Arial"/>
        </w:rPr>
      </w:pPr>
    </w:p>
    <w:p w14:paraId="3776AA95" w14:textId="77777777" w:rsidR="007F7140" w:rsidRDefault="007F7140" w:rsidP="007F7140">
      <w:pPr>
        <w:jc w:val="center"/>
        <w:rPr>
          <w:rFonts w:ascii="Arial" w:hAnsi="Arial" w:cs="Arial"/>
        </w:rPr>
      </w:pPr>
    </w:p>
    <w:p w14:paraId="6ACE8426" w14:textId="77777777" w:rsidR="004B2753" w:rsidRPr="00424B97" w:rsidRDefault="004B2753" w:rsidP="007F7140">
      <w:pPr>
        <w:autoSpaceDE w:val="0"/>
        <w:autoSpaceDN w:val="0"/>
        <w:adjustRightInd w:val="0"/>
        <w:spacing w:after="120" w:line="240" w:lineRule="auto"/>
      </w:pPr>
    </w:p>
    <w:sectPr w:rsidR="004B2753" w:rsidRPr="00424B97" w:rsidSect="008E4F6C">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9F87" w14:textId="77777777" w:rsidR="003A625D" w:rsidRDefault="003A625D" w:rsidP="003A707F">
      <w:pPr>
        <w:spacing w:after="0" w:line="240" w:lineRule="auto"/>
      </w:pPr>
      <w:r>
        <w:separator/>
      </w:r>
    </w:p>
  </w:endnote>
  <w:endnote w:type="continuationSeparator" w:id="0">
    <w:p w14:paraId="65F540F1" w14:textId="77777777" w:rsidR="003A625D" w:rsidRDefault="003A625D" w:rsidP="003A707F">
      <w:pPr>
        <w:spacing w:after="0" w:line="240" w:lineRule="auto"/>
      </w:pPr>
      <w:r>
        <w:continuationSeparator/>
      </w:r>
    </w:p>
  </w:endnote>
  <w:endnote w:type="continuationNotice" w:id="1">
    <w:p w14:paraId="5A3C9AB7" w14:textId="77777777" w:rsidR="00C9231B" w:rsidRDefault="00C92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750B" w14:textId="77777777" w:rsidR="003A625D" w:rsidRPr="007B3B51" w:rsidRDefault="003A625D" w:rsidP="003A625D">
    <w:pPr>
      <w:pBdr>
        <w:top w:val="single" w:sz="6" w:space="1" w:color="auto"/>
      </w:pBdr>
      <w:spacing w:before="120"/>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278"/>
      <w:gridCol w:w="5212"/>
      <w:gridCol w:w="281"/>
      <w:gridCol w:w="1410"/>
    </w:tblGrid>
    <w:tr w:rsidR="003A625D" w:rsidRPr="007B3B51" w14:paraId="387E1F76" w14:textId="77777777" w:rsidTr="003A625D">
      <w:tc>
        <w:tcPr>
          <w:tcW w:w="681" w:type="pct"/>
        </w:tcPr>
        <w:p w14:paraId="60AC2673" w14:textId="77777777" w:rsidR="003A625D" w:rsidRPr="007B3B51" w:rsidRDefault="003A625D" w:rsidP="003A62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471" w:type="pct"/>
          <w:gridSpan w:val="3"/>
        </w:tcPr>
        <w:p w14:paraId="474BE291" w14:textId="0B524303" w:rsidR="003A625D" w:rsidRPr="007B3B51" w:rsidRDefault="003A625D" w:rsidP="003A62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b/>
              <w:bCs/>
              <w:i/>
              <w:noProof/>
              <w:sz w:val="16"/>
              <w:szCs w:val="16"/>
              <w:lang w:val="en-US"/>
            </w:rPr>
            <w:t>Error! Use the Home tab to apply ShortT to the text that you want to appear here.</w:t>
          </w:r>
          <w:r w:rsidRPr="007B3B51">
            <w:rPr>
              <w:i/>
              <w:sz w:val="16"/>
              <w:szCs w:val="16"/>
            </w:rPr>
            <w:fldChar w:fldCharType="end"/>
          </w:r>
        </w:p>
      </w:tc>
      <w:tc>
        <w:tcPr>
          <w:tcW w:w="848" w:type="pct"/>
        </w:tcPr>
        <w:p w14:paraId="453FB7E1" w14:textId="77777777" w:rsidR="003A625D" w:rsidRPr="007B3B51" w:rsidRDefault="003A625D" w:rsidP="003A625D">
          <w:pPr>
            <w:jc w:val="right"/>
            <w:rPr>
              <w:sz w:val="16"/>
              <w:szCs w:val="16"/>
            </w:rPr>
          </w:pPr>
        </w:p>
      </w:tc>
    </w:tr>
    <w:tr w:rsidR="003A625D" w:rsidRPr="0055472E" w14:paraId="39202083" w14:textId="77777777" w:rsidTr="003A625D">
      <w:tc>
        <w:tcPr>
          <w:tcW w:w="848" w:type="pct"/>
          <w:gridSpan w:val="2"/>
        </w:tcPr>
        <w:p w14:paraId="5989BAD9" w14:textId="0BD762D1" w:rsidR="003A625D" w:rsidRPr="0055472E" w:rsidRDefault="003A625D" w:rsidP="003A62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3135" w:type="pct"/>
        </w:tcPr>
        <w:p w14:paraId="13D1ED87" w14:textId="6F9D7E81" w:rsidR="003A625D" w:rsidRPr="0055472E" w:rsidRDefault="003A625D" w:rsidP="003A625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017" w:type="pct"/>
          <w:gridSpan w:val="2"/>
        </w:tcPr>
        <w:p w14:paraId="77920D96" w14:textId="3B7EC0F5" w:rsidR="003A625D" w:rsidRPr="0055472E" w:rsidRDefault="003A625D" w:rsidP="003A625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208C2685" w14:textId="77777777" w:rsidR="003A625D" w:rsidRPr="002F573C" w:rsidRDefault="003A625D" w:rsidP="003A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840F" w14:textId="77777777" w:rsidR="003A625D" w:rsidRPr="00E33C1C" w:rsidRDefault="003A625D" w:rsidP="003A625D">
    <w:pPr>
      <w:pBdr>
        <w:top w:val="single" w:sz="6" w:space="1" w:color="auto"/>
      </w:pBdr>
      <w:spacing w:line="0" w:lineRule="atLeast"/>
      <w:rPr>
        <w:sz w:val="16"/>
        <w:szCs w:val="16"/>
      </w:rPr>
    </w:pPr>
  </w:p>
  <w:p w14:paraId="7BF5580C" w14:textId="77777777" w:rsidR="003A625D" w:rsidRPr="00ED79B6" w:rsidRDefault="003A625D" w:rsidP="003A625D">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2D" w14:textId="77777777" w:rsidR="003A625D" w:rsidRDefault="003A6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2E" w14:textId="77777777" w:rsidR="003A625D" w:rsidRDefault="003A62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38" w14:textId="77777777" w:rsidR="003A625D" w:rsidRDefault="003A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3001" w14:textId="77777777" w:rsidR="003A625D" w:rsidRDefault="003A625D" w:rsidP="003A707F">
      <w:pPr>
        <w:spacing w:after="0" w:line="240" w:lineRule="auto"/>
      </w:pPr>
      <w:r>
        <w:separator/>
      </w:r>
    </w:p>
  </w:footnote>
  <w:footnote w:type="continuationSeparator" w:id="0">
    <w:p w14:paraId="19E16AA0" w14:textId="77777777" w:rsidR="003A625D" w:rsidRDefault="003A625D" w:rsidP="003A707F">
      <w:pPr>
        <w:spacing w:after="0" w:line="240" w:lineRule="auto"/>
      </w:pPr>
      <w:r>
        <w:continuationSeparator/>
      </w:r>
    </w:p>
  </w:footnote>
  <w:footnote w:type="continuationNotice" w:id="1">
    <w:p w14:paraId="687092DD" w14:textId="77777777" w:rsidR="00C9231B" w:rsidRDefault="00C92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0388" w14:textId="429EA52F" w:rsidR="003A625D" w:rsidRDefault="003A625D" w:rsidP="003A625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Use the Home tab to apply CharChapNo to the text that you want to appear here.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Use the Home tab to apply CharChapText to the text that you want to appear here.</w:t>
    </w:r>
    <w:r>
      <w:rPr>
        <w:sz w:val="20"/>
      </w:rPr>
      <w:fldChar w:fldCharType="end"/>
    </w:r>
  </w:p>
  <w:p w14:paraId="380945A8" w14:textId="2C7AE6BD" w:rsidR="003A625D" w:rsidRDefault="003A625D" w:rsidP="003A625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Use the Home tab to apply CharPartText to the text that you want to appear here.</w:t>
    </w:r>
    <w:r>
      <w:rPr>
        <w:sz w:val="20"/>
      </w:rPr>
      <w:fldChar w:fldCharType="end"/>
    </w:r>
  </w:p>
  <w:p w14:paraId="56C22249" w14:textId="4A68C924" w:rsidR="003A625D" w:rsidRPr="007A1328" w:rsidRDefault="003A625D" w:rsidP="003A625D">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Use the Home tab to apply CharDivText to the text that you want to appear here.</w:t>
    </w:r>
    <w:r>
      <w:rPr>
        <w:sz w:val="20"/>
      </w:rPr>
      <w:fldChar w:fldCharType="end"/>
    </w:r>
  </w:p>
  <w:p w14:paraId="70AA25B4" w14:textId="77777777" w:rsidR="003A625D" w:rsidRPr="007A1328" w:rsidRDefault="003A625D" w:rsidP="003A625D">
    <w:pPr>
      <w:rPr>
        <w:b/>
        <w:sz w:val="24"/>
      </w:rPr>
    </w:pPr>
  </w:p>
  <w:p w14:paraId="4A756CC4" w14:textId="0D82151B" w:rsidR="003A625D" w:rsidRPr="007A1328" w:rsidRDefault="003A625D" w:rsidP="003A625D">
    <w:pPr>
      <w:pBdr>
        <w:bottom w:val="single" w:sz="6" w:space="1" w:color="auto"/>
      </w:pBdr>
      <w:spacing w:after="240"/>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2B" w14:textId="77777777" w:rsidR="003A625D" w:rsidRDefault="003A6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2C" w14:textId="77777777" w:rsidR="003A625D" w:rsidRDefault="003A6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8436" w14:textId="77777777" w:rsidR="003A625D" w:rsidRPr="003A707F" w:rsidRDefault="003A625D" w:rsidP="00F40885">
    <w:pPr>
      <w:pStyle w:val="Header"/>
      <w:rPr>
        <w:sz w:val="2"/>
        <w:szCs w:val="2"/>
      </w:rPr>
    </w:pPr>
  </w:p>
  <w:p w14:paraId="6ACE8437" w14:textId="77777777" w:rsidR="003A625D" w:rsidRPr="00F40885" w:rsidRDefault="003A625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4D"/>
    <w:multiLevelType w:val="multilevel"/>
    <w:tmpl w:val="0BC006F8"/>
    <w:lvl w:ilvl="0">
      <w:start w:val="1"/>
      <w:numFmt w:val="decimal"/>
      <w:lvlText w:val="%1"/>
      <w:lvlJc w:val="left"/>
      <w:pPr>
        <w:ind w:left="1800" w:hanging="1440"/>
      </w:pPr>
      <w:rPr>
        <w:rFonts w:asciiTheme="minorHAnsi" w:eastAsiaTheme="minorHAnsi" w:hAnsiTheme="minorHAnsi"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22F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4D1B16"/>
    <w:multiLevelType w:val="hybridMultilevel"/>
    <w:tmpl w:val="71C649C2"/>
    <w:lvl w:ilvl="0" w:tplc="6324D1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A373EE"/>
    <w:multiLevelType w:val="hybridMultilevel"/>
    <w:tmpl w:val="9FF63E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E4DF8"/>
    <w:multiLevelType w:val="multilevel"/>
    <w:tmpl w:val="7EA6230A"/>
    <w:lvl w:ilvl="0">
      <w:start w:val="2"/>
      <w:numFmt w:val="decimal"/>
      <w:lvlText w:val="%1"/>
      <w:lvlJc w:val="left"/>
      <w:pPr>
        <w:ind w:left="360" w:hanging="360"/>
      </w:pPr>
      <w:rPr>
        <w:rFonts w:hint="default"/>
      </w:rPr>
    </w:lvl>
    <w:lvl w:ilvl="1">
      <w:start w:val="3"/>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F6361"/>
    <w:multiLevelType w:val="hybridMultilevel"/>
    <w:tmpl w:val="9D54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C3A7D"/>
    <w:multiLevelType w:val="hybridMultilevel"/>
    <w:tmpl w:val="BCE08B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D26387"/>
    <w:multiLevelType w:val="multilevel"/>
    <w:tmpl w:val="0BC006F8"/>
    <w:lvl w:ilvl="0">
      <w:start w:val="1"/>
      <w:numFmt w:val="decimal"/>
      <w:lvlText w:val="%1"/>
      <w:lvlJc w:val="left"/>
      <w:pPr>
        <w:ind w:left="1800" w:hanging="1440"/>
      </w:pPr>
      <w:rPr>
        <w:rFonts w:asciiTheme="minorHAnsi" w:eastAsiaTheme="minorHAnsi" w:hAnsiTheme="minorHAnsi"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1A1361"/>
    <w:multiLevelType w:val="hybridMultilevel"/>
    <w:tmpl w:val="CE4A767C"/>
    <w:lvl w:ilvl="0" w:tplc="8A125FF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B798DA36">
      <w:start w:val="1"/>
      <w:numFmt w:val="lowerLetter"/>
      <w:lvlText w:val="(%4)"/>
      <w:lvlJc w:val="left"/>
      <w:pPr>
        <w:ind w:left="2880" w:hanging="360"/>
      </w:pPr>
      <w:rPr>
        <w:rFonts w:hint="default"/>
        <w:b/>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D82856"/>
    <w:multiLevelType w:val="hybridMultilevel"/>
    <w:tmpl w:val="F6F492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F037C3"/>
    <w:multiLevelType w:val="multilevel"/>
    <w:tmpl w:val="CDF85272"/>
    <w:lvl w:ilvl="0">
      <w:start w:val="1"/>
      <w:numFmt w:val="decimal"/>
      <w:lvlText w:val="%1"/>
      <w:lvlJc w:val="left"/>
      <w:pPr>
        <w:ind w:left="1800" w:hanging="1440"/>
      </w:pPr>
      <w:rPr>
        <w:rFonts w:asciiTheme="minorHAnsi" w:eastAsiaTheme="minorHAnsi" w:hAnsiTheme="minorHAnsi" w:cstheme="minorBidi"/>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AC7327"/>
    <w:multiLevelType w:val="multilevel"/>
    <w:tmpl w:val="00F032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E0753"/>
    <w:multiLevelType w:val="hybridMultilevel"/>
    <w:tmpl w:val="71C649C2"/>
    <w:lvl w:ilvl="0" w:tplc="6324D1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C16733"/>
    <w:multiLevelType w:val="multilevel"/>
    <w:tmpl w:val="1E7CC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431720"/>
    <w:multiLevelType w:val="hybridMultilevel"/>
    <w:tmpl w:val="F6F492D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FEB4A56"/>
    <w:multiLevelType w:val="multilevel"/>
    <w:tmpl w:val="C136E360"/>
    <w:lvl w:ilvl="0">
      <w:start w:val="1"/>
      <w:numFmt w:val="decimal"/>
      <w:lvlText w:val="%1"/>
      <w:lvlJc w:val="left"/>
      <w:pPr>
        <w:ind w:left="1800" w:hanging="1440"/>
      </w:pPr>
      <w:rPr>
        <w:rFonts w:asciiTheme="minorHAnsi" w:eastAsiaTheme="minorHAnsi" w:hAnsiTheme="minorHAnsi" w:cstheme="minorBidi"/>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1C602C"/>
    <w:multiLevelType w:val="hybridMultilevel"/>
    <w:tmpl w:val="BCE08B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3775DC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7"/>
  </w:num>
  <w:num w:numId="6">
    <w:abstractNumId w:val="16"/>
  </w:num>
  <w:num w:numId="7">
    <w:abstractNumId w:val="0"/>
  </w:num>
  <w:num w:numId="8">
    <w:abstractNumId w:val="1"/>
  </w:num>
  <w:num w:numId="9">
    <w:abstractNumId w:val="20"/>
  </w:num>
  <w:num w:numId="10">
    <w:abstractNumId w:val="2"/>
  </w:num>
  <w:num w:numId="11">
    <w:abstractNumId w:val="17"/>
  </w:num>
  <w:num w:numId="12">
    <w:abstractNumId w:val="18"/>
  </w:num>
  <w:num w:numId="13">
    <w:abstractNumId w:val="11"/>
  </w:num>
  <w:num w:numId="14">
    <w:abstractNumId w:val="6"/>
  </w:num>
  <w:num w:numId="15">
    <w:abstractNumId w:val="9"/>
  </w:num>
  <w:num w:numId="16">
    <w:abstractNumId w:val="13"/>
  </w:num>
  <w:num w:numId="17">
    <w:abstractNumId w:val="15"/>
  </w:num>
  <w:num w:numId="18">
    <w:abstractNumId w:val="14"/>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F0E"/>
    <w:rsid w:val="000530D6"/>
    <w:rsid w:val="000774CB"/>
    <w:rsid w:val="000B368B"/>
    <w:rsid w:val="000C7F84"/>
    <w:rsid w:val="000E1F2B"/>
    <w:rsid w:val="000F7DC5"/>
    <w:rsid w:val="001134DE"/>
    <w:rsid w:val="00122890"/>
    <w:rsid w:val="001253E4"/>
    <w:rsid w:val="00192DE1"/>
    <w:rsid w:val="001A5418"/>
    <w:rsid w:val="001C2AAD"/>
    <w:rsid w:val="001D236B"/>
    <w:rsid w:val="001F6E54"/>
    <w:rsid w:val="002033C9"/>
    <w:rsid w:val="00205591"/>
    <w:rsid w:val="0022216C"/>
    <w:rsid w:val="002451BD"/>
    <w:rsid w:val="0025419B"/>
    <w:rsid w:val="0026554E"/>
    <w:rsid w:val="00280BCD"/>
    <w:rsid w:val="002B1434"/>
    <w:rsid w:val="00307569"/>
    <w:rsid w:val="003409B3"/>
    <w:rsid w:val="00375064"/>
    <w:rsid w:val="003A625D"/>
    <w:rsid w:val="003A707F"/>
    <w:rsid w:val="003B0EC1"/>
    <w:rsid w:val="003B573B"/>
    <w:rsid w:val="003C5A7C"/>
    <w:rsid w:val="003E6A2D"/>
    <w:rsid w:val="003F2CBD"/>
    <w:rsid w:val="00412F07"/>
    <w:rsid w:val="00424B97"/>
    <w:rsid w:val="00433C2E"/>
    <w:rsid w:val="00445F07"/>
    <w:rsid w:val="00461F36"/>
    <w:rsid w:val="0046266F"/>
    <w:rsid w:val="004901A1"/>
    <w:rsid w:val="004B19A7"/>
    <w:rsid w:val="004B2753"/>
    <w:rsid w:val="004D3982"/>
    <w:rsid w:val="00507CBA"/>
    <w:rsid w:val="00520873"/>
    <w:rsid w:val="00535418"/>
    <w:rsid w:val="00542B00"/>
    <w:rsid w:val="00573D44"/>
    <w:rsid w:val="0058054A"/>
    <w:rsid w:val="005A52F4"/>
    <w:rsid w:val="00647292"/>
    <w:rsid w:val="00654886"/>
    <w:rsid w:val="006F400E"/>
    <w:rsid w:val="006F68F3"/>
    <w:rsid w:val="007043F8"/>
    <w:rsid w:val="00744F46"/>
    <w:rsid w:val="007507AF"/>
    <w:rsid w:val="007676FE"/>
    <w:rsid w:val="007D63E0"/>
    <w:rsid w:val="007F7140"/>
    <w:rsid w:val="00815117"/>
    <w:rsid w:val="00840A06"/>
    <w:rsid w:val="008439B7"/>
    <w:rsid w:val="0087253F"/>
    <w:rsid w:val="008741AC"/>
    <w:rsid w:val="008C3A63"/>
    <w:rsid w:val="008C3BFA"/>
    <w:rsid w:val="008E4F6C"/>
    <w:rsid w:val="009005A5"/>
    <w:rsid w:val="009539C7"/>
    <w:rsid w:val="00A00F21"/>
    <w:rsid w:val="00A11A7A"/>
    <w:rsid w:val="00A12B65"/>
    <w:rsid w:val="00A54D30"/>
    <w:rsid w:val="00A92603"/>
    <w:rsid w:val="00AC44DB"/>
    <w:rsid w:val="00B10F25"/>
    <w:rsid w:val="00B341AD"/>
    <w:rsid w:val="00B5438F"/>
    <w:rsid w:val="00B84226"/>
    <w:rsid w:val="00BC66ED"/>
    <w:rsid w:val="00C63C4E"/>
    <w:rsid w:val="00C72C30"/>
    <w:rsid w:val="00C9231B"/>
    <w:rsid w:val="00CC12BA"/>
    <w:rsid w:val="00CE75DB"/>
    <w:rsid w:val="00CF6C3A"/>
    <w:rsid w:val="00D229E5"/>
    <w:rsid w:val="00D77A88"/>
    <w:rsid w:val="00D8153F"/>
    <w:rsid w:val="00DE0BC7"/>
    <w:rsid w:val="00DF4082"/>
    <w:rsid w:val="00E02192"/>
    <w:rsid w:val="00E13DF1"/>
    <w:rsid w:val="00E14D40"/>
    <w:rsid w:val="00EA53DC"/>
    <w:rsid w:val="00EB557E"/>
    <w:rsid w:val="00ED4955"/>
    <w:rsid w:val="00EE0FEA"/>
    <w:rsid w:val="00F40885"/>
    <w:rsid w:val="00F912C8"/>
    <w:rsid w:val="00F97123"/>
    <w:rsid w:val="00FA41C2"/>
    <w:rsid w:val="00FA5455"/>
    <w:rsid w:val="00FD4462"/>
    <w:rsid w:val="00FD4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 w:type="paragraph" w:customStyle="1" w:styleId="Default">
    <w:name w:val="Default"/>
    <w:rsid w:val="006F68F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6F68F3"/>
    <w:rPr>
      <w:sz w:val="16"/>
      <w:szCs w:val="16"/>
    </w:rPr>
  </w:style>
  <w:style w:type="paragraph" w:customStyle="1" w:styleId="CommentText1">
    <w:name w:val="Comment Text1"/>
    <w:basedOn w:val="Normal"/>
    <w:next w:val="CommentText"/>
    <w:link w:val="CommentTextChar"/>
    <w:uiPriority w:val="99"/>
    <w:unhideWhenUsed/>
    <w:rsid w:val="006F68F3"/>
    <w:pPr>
      <w:spacing w:after="160" w:line="240" w:lineRule="auto"/>
    </w:pPr>
    <w:rPr>
      <w:sz w:val="20"/>
      <w:szCs w:val="20"/>
    </w:rPr>
  </w:style>
  <w:style w:type="character" w:customStyle="1" w:styleId="CommentTextChar">
    <w:name w:val="Comment Text Char"/>
    <w:basedOn w:val="DefaultParagraphFont"/>
    <w:link w:val="CommentText1"/>
    <w:uiPriority w:val="99"/>
    <w:rsid w:val="006F68F3"/>
    <w:rPr>
      <w:sz w:val="20"/>
      <w:szCs w:val="20"/>
    </w:rPr>
  </w:style>
  <w:style w:type="table" w:customStyle="1" w:styleId="TableGrid1">
    <w:name w:val="Table Grid1"/>
    <w:basedOn w:val="TableNormal"/>
    <w:next w:val="TableGrid"/>
    <w:uiPriority w:val="59"/>
    <w:rsid w:val="006F68F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6F68F3"/>
    <w:pPr>
      <w:spacing w:line="240" w:lineRule="auto"/>
    </w:pPr>
    <w:rPr>
      <w:sz w:val="20"/>
      <w:szCs w:val="20"/>
    </w:rPr>
  </w:style>
  <w:style w:type="character" w:customStyle="1" w:styleId="CommentTextChar1">
    <w:name w:val="Comment Text Char1"/>
    <w:basedOn w:val="DefaultParagraphFont"/>
    <w:link w:val="CommentText"/>
    <w:uiPriority w:val="99"/>
    <w:semiHidden/>
    <w:rsid w:val="006F68F3"/>
    <w:rPr>
      <w:sz w:val="20"/>
      <w:szCs w:val="20"/>
    </w:rPr>
  </w:style>
  <w:style w:type="table" w:styleId="TableGrid">
    <w:name w:val="Table Grid"/>
    <w:basedOn w:val="TableNormal"/>
    <w:uiPriority w:val="59"/>
    <w:rsid w:val="006F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68F3"/>
    <w:rPr>
      <w:color w:val="800080" w:themeColor="followedHyperlink"/>
      <w:u w:val="single"/>
    </w:rPr>
  </w:style>
  <w:style w:type="character" w:styleId="UnresolvedMention">
    <w:name w:val="Unresolved Mention"/>
    <w:basedOn w:val="DefaultParagraphFont"/>
    <w:uiPriority w:val="99"/>
    <w:semiHidden/>
    <w:unhideWhenUsed/>
    <w:rsid w:val="00FD49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490E"/>
    <w:rPr>
      <w:b/>
      <w:bCs/>
    </w:rPr>
  </w:style>
  <w:style w:type="character" w:customStyle="1" w:styleId="CommentSubjectChar">
    <w:name w:val="Comment Subject Char"/>
    <w:basedOn w:val="CommentTextChar1"/>
    <w:link w:val="CommentSubject"/>
    <w:uiPriority w:val="99"/>
    <w:semiHidden/>
    <w:rsid w:val="00FD4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arksaustralia.gov.au/marine/iot/proces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iotmarineparks@environmen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awe.gov.au/about/commitment/privacy"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otmarineparksproclamation@environment.gov.a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2C48570C5A54A145A21E6B5816729DC0" ma:contentTypeVersion="10" ma:contentTypeDescription="SPIRE Document" ma:contentTypeScope="" ma:versionID="2467ed5c18a86a1529dc82508d843a64">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cordNumber xmlns="f505482c-7624-442a-a7d5-f6ad3c9682a5">002209588</RecordNumber>
    <DocumentDescription xmlns="f505482c-7624-442a-a7d5-f6ad3c9682a5">Template to be used for all Gazette notices</DocumentDescription>
    <Approval xmlns="f505482c-7624-442a-a7d5-f6ad3c9682a5">Approved</Approval>
    <Function xmlns="f505482c-7624-442a-a7d5-f6ad3c9682a5">Parks</Function>
  </documentManagement>
</p:properties>
</file>

<file path=customXml/itemProps1.xml><?xml version="1.0" encoding="utf-8"?>
<ds:datastoreItem xmlns:ds="http://schemas.openxmlformats.org/officeDocument/2006/customXml" ds:itemID="{C993CC90-7D2E-492F-B3A9-B2225C13F4A1}">
  <ds:schemaRefs>
    <ds:schemaRef ds:uri="http://schemas.microsoft.com/office/2006/metadata/customXsn"/>
  </ds:schemaRefs>
</ds:datastoreItem>
</file>

<file path=customXml/itemProps2.xml><?xml version="1.0" encoding="utf-8"?>
<ds:datastoreItem xmlns:ds="http://schemas.openxmlformats.org/officeDocument/2006/customXml" ds:itemID="{F1A1C221-B876-4134-AA81-C3A2EB34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4.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5.xml><?xml version="1.0" encoding="utf-8"?>
<ds:datastoreItem xmlns:ds="http://schemas.openxmlformats.org/officeDocument/2006/customXml" ds:itemID="{BA695D55-C63F-4B6B-B3AF-03FC9492AB5C}">
  <ds:schemaRefs>
    <ds:schemaRef ds:uri="http://schemas.openxmlformats.org/officeDocument/2006/bibliography"/>
  </ds:schemaRefs>
</ds:datastoreItem>
</file>

<file path=customXml/itemProps6.xml><?xml version="1.0" encoding="utf-8"?>
<ds:datastoreItem xmlns:ds="http://schemas.openxmlformats.org/officeDocument/2006/customXml" ds:itemID="{B707C278-74A4-48A2-8096-CD61B7D7EB20}">
  <ds:schemaRefs>
    <ds:schemaRef ds:uri="http://schemas.microsoft.com/office/2006/metadata/properties"/>
    <ds:schemaRef ds:uri="http://schemas.microsoft.com/office/infopath/2007/PartnerControls"/>
    <ds:schemaRef ds:uri="http://schemas.microsoft.com/sharepoint/v4"/>
    <ds:schemaRef ds:uri="f505482c-7624-442a-a7d5-f6ad3c9682a5"/>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11</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CI-CKI marine park gazette notice - DRAFT</vt:lpstr>
    </vt:vector>
  </TitlesOfParts>
  <Company>Office of Parliamentary Counsel</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CI-CKI marine park gazette notice - DRAFT</dc:title>
  <dc:creator>Miller, Kelli</dc:creator>
  <cp:lastModifiedBy>Kwan, Kelvin</cp:lastModifiedBy>
  <cp:revision>39</cp:revision>
  <cp:lastPrinted>2021-09-15T07:00:00Z</cp:lastPrinted>
  <dcterms:created xsi:type="dcterms:W3CDTF">2021-09-17T00:09:00Z</dcterms:created>
  <dcterms:modified xsi:type="dcterms:W3CDTF">2021-09-29T23:32:00Z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0x0101002D2270083505824BB40EC0FC75499B38002C48570C5A54A145A21E6B5816729DC0</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{01117594-354f-47cc-ad71-52fe12117268}</vt:lpwstr>
  </property>
  <property fmtid="{D5CDD505-2E9C-101B-9397-08002B2CF9AE}" pid="6" name="RecordPoint_ActiveItemUniqueId">
    <vt:lpwstr>{2151587d-5967-4cde-a732-88cfba737e1f}</vt:lpwstr>
  </property>
  <property fmtid="{D5CDD505-2E9C-101B-9397-08002B2CF9AE}" pid="7" name="RecordPoint_ActiveItemWebId">
    <vt:lpwstr>{f505482c-7624-442a-a7d5-f6ad3c9682a5}</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