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97FF" w14:textId="0533C3F2" w:rsidR="00584C92" w:rsidRDefault="008467D1" w:rsidP="00584C92">
      <w:pPr>
        <w:spacing w:after="80"/>
        <w:rPr>
          <w:rFonts w:cs="Arial"/>
          <w:b/>
        </w:rPr>
      </w:pPr>
      <w:r>
        <w:rPr>
          <w:noProof/>
          <w:lang w:eastAsia="en-AU"/>
        </w:rPr>
        <w:drawing>
          <wp:inline distT="0" distB="0" distL="0" distR="0" wp14:anchorId="58096CA2" wp14:editId="7C99550B">
            <wp:extent cx="2409825" cy="704850"/>
            <wp:effectExtent l="0" t="0" r="9525" b="0"/>
            <wp:docPr id="3" name="Picture 3"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O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p w14:paraId="608463A5" w14:textId="77777777" w:rsidR="00584C92" w:rsidRPr="00584C92" w:rsidRDefault="00584C92" w:rsidP="00584C92">
      <w:pPr>
        <w:spacing w:after="80"/>
        <w:rPr>
          <w:rFonts w:cs="Arial"/>
          <w:bCs/>
          <w:sz w:val="18"/>
          <w:szCs w:val="18"/>
        </w:rPr>
      </w:pPr>
    </w:p>
    <w:p w14:paraId="486E620F" w14:textId="68BE1D55" w:rsidR="00584C92" w:rsidRDefault="00584C92" w:rsidP="00584C92">
      <w:pPr>
        <w:spacing w:after="80"/>
        <w:rPr>
          <w:rFonts w:cs="Arial"/>
          <w:b/>
          <w:sz w:val="28"/>
          <w:szCs w:val="28"/>
        </w:rPr>
      </w:pPr>
      <w:r w:rsidRPr="00584C92">
        <w:rPr>
          <w:rFonts w:cs="Arial"/>
          <w:b/>
          <w:sz w:val="28"/>
          <w:szCs w:val="28"/>
        </w:rPr>
        <w:t>Notice of Ruling</w:t>
      </w:r>
      <w:r w:rsidR="001A18BF">
        <w:rPr>
          <w:rFonts w:cs="Arial"/>
          <w:b/>
          <w:sz w:val="28"/>
          <w:szCs w:val="28"/>
        </w:rPr>
        <w:t>s</w:t>
      </w:r>
      <w:r w:rsidRPr="00584C92">
        <w:rPr>
          <w:rFonts w:cs="Arial"/>
          <w:b/>
          <w:sz w:val="28"/>
          <w:szCs w:val="28"/>
        </w:rPr>
        <w:t xml:space="preserve"> </w:t>
      </w:r>
      <w:r w:rsidR="00942462">
        <w:rPr>
          <w:rFonts w:cs="Arial"/>
          <w:b/>
          <w:sz w:val="28"/>
          <w:szCs w:val="28"/>
        </w:rPr>
        <w:t>14</w:t>
      </w:r>
      <w:r w:rsidR="00D6029C">
        <w:rPr>
          <w:rFonts w:cs="Arial"/>
          <w:b/>
          <w:sz w:val="28"/>
          <w:szCs w:val="28"/>
        </w:rPr>
        <w:t xml:space="preserve"> July</w:t>
      </w:r>
      <w:r w:rsidR="00836419">
        <w:rPr>
          <w:rFonts w:cs="Arial"/>
          <w:b/>
          <w:sz w:val="28"/>
          <w:szCs w:val="28"/>
        </w:rPr>
        <w:t xml:space="preserve"> 2021</w:t>
      </w:r>
    </w:p>
    <w:p w14:paraId="285ACE0C" w14:textId="36D54E13" w:rsidR="00AE1163" w:rsidRDefault="00AE1163" w:rsidP="00AE1163">
      <w:pPr>
        <w:rPr>
          <w:rFonts w:cs="Arial"/>
          <w:sz w:val="18"/>
          <w:szCs w:val="18"/>
        </w:rPr>
      </w:pPr>
      <w:r w:rsidRPr="009740FB">
        <w:br/>
      </w:r>
      <w:r w:rsidRPr="00141674">
        <w:rPr>
          <w:rFonts w:cs="Arial"/>
          <w:sz w:val="18"/>
          <w:szCs w:val="18"/>
        </w:rPr>
        <w:t xml:space="preserve">The Commissioner of Taxation, </w:t>
      </w:r>
      <w:smartTag w:uri="urn:schemas:contacts" w:element="GivenName">
        <w:smartTag w:uri="urn:schemas-microsoft-com:office:smarttags" w:element="PersonName">
          <w:r>
            <w:rPr>
              <w:rFonts w:cs="Arial"/>
              <w:sz w:val="18"/>
              <w:szCs w:val="18"/>
            </w:rPr>
            <w:t>Chris</w:t>
          </w:r>
        </w:smartTag>
        <w:r>
          <w:rPr>
            <w:rFonts w:cs="Arial"/>
            <w:sz w:val="18"/>
            <w:szCs w:val="18"/>
          </w:rPr>
          <w:t xml:space="preserve"> </w:t>
        </w:r>
        <w:smartTag w:uri="urn:schemas-microsoft-com:office:smarttags" w:element="country-region">
          <w:smartTag w:uri="urn:schemas:contacts" w:element="Sn">
            <w:r>
              <w:rPr>
                <w:rFonts w:cs="Arial"/>
                <w:sz w:val="18"/>
                <w:szCs w:val="18"/>
              </w:rPr>
              <w:t>Jordan</w:t>
            </w:r>
          </w:smartTag>
        </w:smartTag>
      </w:smartTag>
      <w:r>
        <w:rPr>
          <w:rFonts w:cs="Arial"/>
          <w:sz w:val="18"/>
          <w:szCs w:val="18"/>
        </w:rPr>
        <w:t>,</w:t>
      </w:r>
      <w:r w:rsidRPr="00141674">
        <w:rPr>
          <w:rFonts w:cs="Arial"/>
          <w:sz w:val="18"/>
          <w:szCs w:val="18"/>
        </w:rPr>
        <w:t xml:space="preserve"> gives notice </w:t>
      </w:r>
      <w:r>
        <w:rPr>
          <w:rFonts w:cs="Arial"/>
          <w:sz w:val="18"/>
          <w:szCs w:val="18"/>
        </w:rPr>
        <w:t xml:space="preserve">by notifiable instrument under subsection 358-5(4) of Schedule 1 to the </w:t>
      </w:r>
      <w:r w:rsidRPr="007E3B0F">
        <w:rPr>
          <w:rFonts w:cs="Arial"/>
          <w:i/>
          <w:iCs/>
          <w:sz w:val="18"/>
          <w:szCs w:val="18"/>
        </w:rPr>
        <w:t>Taxation Administration Act 1953</w:t>
      </w:r>
      <w:r>
        <w:rPr>
          <w:rFonts w:cs="Arial"/>
          <w:sz w:val="18"/>
          <w:szCs w:val="18"/>
        </w:rPr>
        <w:t xml:space="preserve"> of the </w:t>
      </w:r>
      <w:r w:rsidRPr="00141674">
        <w:rPr>
          <w:rFonts w:cs="Arial"/>
          <w:sz w:val="18"/>
          <w:szCs w:val="18"/>
        </w:rPr>
        <w:t xml:space="preserve">following </w:t>
      </w:r>
      <w:r>
        <w:rPr>
          <w:rFonts w:cs="Arial"/>
          <w:sz w:val="18"/>
          <w:szCs w:val="18"/>
        </w:rPr>
        <w:t>public ruling</w:t>
      </w:r>
      <w:r w:rsidR="001A18BF">
        <w:rPr>
          <w:rFonts w:cs="Arial"/>
          <w:sz w:val="18"/>
          <w:szCs w:val="18"/>
        </w:rPr>
        <w:t>s</w:t>
      </w:r>
      <w:r>
        <w:rPr>
          <w:rFonts w:cs="Arial"/>
          <w:sz w:val="18"/>
          <w:szCs w:val="18"/>
        </w:rPr>
        <w:t xml:space="preserve">, </w:t>
      </w:r>
      <w:r w:rsidR="00836419">
        <w:rPr>
          <w:rFonts w:cs="Arial"/>
          <w:sz w:val="18"/>
          <w:szCs w:val="18"/>
        </w:rPr>
        <w:t>cop</w:t>
      </w:r>
      <w:r w:rsidR="001A18BF">
        <w:rPr>
          <w:rFonts w:cs="Arial"/>
          <w:sz w:val="18"/>
          <w:szCs w:val="18"/>
        </w:rPr>
        <w:t>ies</w:t>
      </w:r>
      <w:r w:rsidRPr="00141674">
        <w:rPr>
          <w:rFonts w:cs="Arial"/>
          <w:sz w:val="18"/>
          <w:szCs w:val="18"/>
        </w:rPr>
        <w:t xml:space="preserve"> of which can be obtained from </w:t>
      </w:r>
      <w:hyperlink r:id="rId9" w:history="1">
        <w:r w:rsidRPr="004242FC">
          <w:rPr>
            <w:rStyle w:val="Hyperlink"/>
            <w:rFonts w:cs="Arial"/>
            <w:sz w:val="18"/>
            <w:szCs w:val="18"/>
          </w:rPr>
          <w:t>ato.gov.au/law</w:t>
        </w:r>
      </w:hyperlink>
    </w:p>
    <w:p w14:paraId="21869EB1" w14:textId="77777777" w:rsidR="00AE1163" w:rsidRDefault="00AE1163" w:rsidP="00D61839">
      <w:pPr>
        <w:rPr>
          <w:rFonts w:cs="Arial"/>
          <w:sz w:val="18"/>
          <w:szCs w:val="18"/>
        </w:rPr>
      </w:pPr>
    </w:p>
    <w:tbl>
      <w:tblPr>
        <w:tblW w:w="9923" w:type="dxa"/>
        <w:tblLayout w:type="fixed"/>
        <w:tblLook w:val="0000" w:firstRow="0" w:lastRow="0" w:firstColumn="0" w:lastColumn="0" w:noHBand="0" w:noVBand="0"/>
      </w:tblPr>
      <w:tblGrid>
        <w:gridCol w:w="1984"/>
        <w:gridCol w:w="3686"/>
        <w:gridCol w:w="4253"/>
      </w:tblGrid>
      <w:tr w:rsidR="008D0A06" w:rsidRPr="00851F51" w14:paraId="60962CF4" w14:textId="77777777" w:rsidTr="00DC47DA">
        <w:trPr>
          <w:cantSplit/>
          <w:trHeight w:val="72"/>
          <w:tblHeader/>
        </w:trPr>
        <w:tc>
          <w:tcPr>
            <w:tcW w:w="9923" w:type="dxa"/>
            <w:gridSpan w:val="3"/>
            <w:tcBorders>
              <w:top w:val="single" w:sz="6" w:space="0" w:color="auto"/>
              <w:left w:val="single" w:sz="6" w:space="0" w:color="auto"/>
              <w:bottom w:val="single" w:sz="6" w:space="0" w:color="auto"/>
              <w:right w:val="single" w:sz="6" w:space="0" w:color="auto"/>
            </w:tcBorders>
          </w:tcPr>
          <w:p w14:paraId="1ED4B0FA" w14:textId="0E93A69A" w:rsidR="008D0A06" w:rsidRPr="00851F51" w:rsidRDefault="008D0A06" w:rsidP="00851F51">
            <w:pPr>
              <w:pStyle w:val="Heading3"/>
              <w:keepLines/>
              <w:spacing w:before="80" w:after="80"/>
              <w:jc w:val="center"/>
              <w:rPr>
                <w:sz w:val="20"/>
                <w:szCs w:val="20"/>
              </w:rPr>
            </w:pPr>
            <w:r w:rsidRPr="00851F51">
              <w:rPr>
                <w:sz w:val="20"/>
                <w:szCs w:val="20"/>
              </w:rPr>
              <w:t xml:space="preserve">NOTICE OF </w:t>
            </w:r>
            <w:r w:rsidR="00874074" w:rsidRPr="00874074">
              <w:rPr>
                <w:sz w:val="20"/>
                <w:szCs w:val="20"/>
              </w:rPr>
              <w:t>RULING</w:t>
            </w:r>
            <w:r w:rsidR="000B6CD2">
              <w:rPr>
                <w:sz w:val="20"/>
                <w:szCs w:val="20"/>
              </w:rPr>
              <w:t>S</w:t>
            </w:r>
          </w:p>
        </w:tc>
      </w:tr>
      <w:tr w:rsidR="00114CB2" w:rsidRPr="00851F51" w14:paraId="616B955D" w14:textId="77777777"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vAlign w:val="center"/>
          </w:tcPr>
          <w:p w14:paraId="7C476713" w14:textId="77777777" w:rsidR="00114CB2" w:rsidRPr="00851F51" w:rsidRDefault="004242FC" w:rsidP="00851F51">
            <w:pPr>
              <w:pStyle w:val="Heading3"/>
              <w:keepLines/>
              <w:spacing w:before="80" w:after="80"/>
              <w:jc w:val="center"/>
              <w:rPr>
                <w:sz w:val="20"/>
                <w:szCs w:val="20"/>
              </w:rPr>
            </w:pPr>
            <w:r>
              <w:rPr>
                <w:sz w:val="20"/>
                <w:szCs w:val="20"/>
              </w:rPr>
              <w:t>Ruling n</w:t>
            </w:r>
            <w:r w:rsidR="00114CB2" w:rsidRPr="00851F51">
              <w:rPr>
                <w:sz w:val="20"/>
                <w:szCs w:val="20"/>
              </w:rPr>
              <w:t>umber</w:t>
            </w:r>
          </w:p>
        </w:tc>
        <w:tc>
          <w:tcPr>
            <w:tcW w:w="3686" w:type="dxa"/>
            <w:tcBorders>
              <w:top w:val="single" w:sz="6" w:space="0" w:color="auto"/>
              <w:left w:val="single" w:sz="6" w:space="0" w:color="auto"/>
              <w:bottom w:val="single" w:sz="6" w:space="0" w:color="auto"/>
              <w:right w:val="single" w:sz="6" w:space="0" w:color="auto"/>
            </w:tcBorders>
            <w:vAlign w:val="center"/>
          </w:tcPr>
          <w:p w14:paraId="5A4A4D52" w14:textId="77777777" w:rsidR="00114CB2" w:rsidRPr="00851F51" w:rsidRDefault="00114CB2" w:rsidP="00851F51">
            <w:pPr>
              <w:pStyle w:val="Heading3"/>
              <w:keepLines/>
              <w:spacing w:before="80" w:after="80"/>
              <w:jc w:val="center"/>
              <w:rPr>
                <w:sz w:val="20"/>
                <w:szCs w:val="20"/>
              </w:rPr>
            </w:pPr>
            <w:r w:rsidRPr="00851F51">
              <w:rPr>
                <w:sz w:val="20"/>
                <w:szCs w:val="20"/>
              </w:rPr>
              <w:t>Subject</w:t>
            </w:r>
          </w:p>
        </w:tc>
        <w:tc>
          <w:tcPr>
            <w:tcW w:w="4253" w:type="dxa"/>
            <w:tcBorders>
              <w:top w:val="single" w:sz="6" w:space="0" w:color="auto"/>
              <w:left w:val="single" w:sz="6" w:space="0" w:color="auto"/>
              <w:bottom w:val="single" w:sz="6" w:space="0" w:color="auto"/>
              <w:right w:val="single" w:sz="6" w:space="0" w:color="auto"/>
            </w:tcBorders>
            <w:vAlign w:val="center"/>
          </w:tcPr>
          <w:p w14:paraId="6F8521B8" w14:textId="77777777" w:rsidR="00114CB2" w:rsidRPr="00851F51" w:rsidRDefault="004242FC" w:rsidP="00851F51">
            <w:pPr>
              <w:pStyle w:val="Heading3"/>
              <w:keepLines/>
              <w:spacing w:before="80" w:after="80"/>
              <w:jc w:val="center"/>
              <w:rPr>
                <w:sz w:val="20"/>
                <w:szCs w:val="20"/>
              </w:rPr>
            </w:pPr>
            <w:r>
              <w:rPr>
                <w:sz w:val="20"/>
                <w:szCs w:val="20"/>
              </w:rPr>
              <w:t>Brief d</w:t>
            </w:r>
            <w:r w:rsidR="00114CB2" w:rsidRPr="00851F51">
              <w:rPr>
                <w:sz w:val="20"/>
                <w:szCs w:val="20"/>
              </w:rPr>
              <w:t>escription</w:t>
            </w:r>
          </w:p>
        </w:tc>
      </w:tr>
      <w:tr w:rsidR="00114E1E" w:rsidRPr="002F3FFB" w14:paraId="46BAA17C" w14:textId="77777777"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14:paraId="354FDB29" w14:textId="5D1445B5" w:rsidR="00114E1E" w:rsidRDefault="00D6029C" w:rsidP="00F278A7">
            <w:pPr>
              <w:pStyle w:val="Header"/>
              <w:spacing w:before="40" w:after="40"/>
              <w:rPr>
                <w:rFonts w:cs="Arial"/>
                <w:sz w:val="20"/>
                <w:szCs w:val="20"/>
              </w:rPr>
            </w:pPr>
            <w:r>
              <w:rPr>
                <w:rFonts w:cs="Arial"/>
                <w:sz w:val="20"/>
                <w:szCs w:val="20"/>
              </w:rPr>
              <w:t>CR 2021/4</w:t>
            </w:r>
            <w:r w:rsidR="00134407">
              <w:rPr>
                <w:rFonts w:cs="Arial"/>
                <w:sz w:val="20"/>
                <w:szCs w:val="20"/>
              </w:rPr>
              <w:t>4</w:t>
            </w:r>
          </w:p>
        </w:tc>
        <w:tc>
          <w:tcPr>
            <w:tcW w:w="3686" w:type="dxa"/>
            <w:tcBorders>
              <w:top w:val="single" w:sz="6" w:space="0" w:color="auto"/>
              <w:left w:val="single" w:sz="6" w:space="0" w:color="auto"/>
              <w:bottom w:val="single" w:sz="6" w:space="0" w:color="auto"/>
              <w:right w:val="single" w:sz="6" w:space="0" w:color="auto"/>
            </w:tcBorders>
          </w:tcPr>
          <w:p w14:paraId="53978DBC" w14:textId="715A19C8" w:rsidR="00114E1E" w:rsidRPr="00C061C4" w:rsidRDefault="00134407" w:rsidP="00836419">
            <w:pPr>
              <w:spacing w:before="40" w:after="40"/>
              <w:rPr>
                <w:rFonts w:cs="Arial"/>
                <w:sz w:val="20"/>
                <w:szCs w:val="20"/>
              </w:rPr>
            </w:pPr>
            <w:r>
              <w:rPr>
                <w:rFonts w:cs="Arial"/>
                <w:sz w:val="20"/>
                <w:szCs w:val="20"/>
              </w:rPr>
              <w:t>Mu</w:t>
            </w:r>
            <w:r w:rsidR="002F3C51">
              <w:rPr>
                <w:rFonts w:cs="Arial"/>
                <w:sz w:val="20"/>
                <w:szCs w:val="20"/>
              </w:rPr>
              <w:t>s</w:t>
            </w:r>
            <w:r>
              <w:rPr>
                <w:rFonts w:cs="Arial"/>
                <w:sz w:val="20"/>
                <w:szCs w:val="20"/>
              </w:rPr>
              <w:t>eums Victoria – early retirement scheme 2021</w:t>
            </w:r>
          </w:p>
        </w:tc>
        <w:tc>
          <w:tcPr>
            <w:tcW w:w="4253" w:type="dxa"/>
            <w:tcBorders>
              <w:top w:val="single" w:sz="6" w:space="0" w:color="auto"/>
              <w:left w:val="single" w:sz="6" w:space="0" w:color="auto"/>
              <w:bottom w:val="single" w:sz="6" w:space="0" w:color="auto"/>
              <w:right w:val="single" w:sz="6" w:space="0" w:color="auto"/>
            </w:tcBorders>
          </w:tcPr>
          <w:p w14:paraId="1852EDA5" w14:textId="08A688E4" w:rsidR="00BA7B5F" w:rsidRPr="00D6029C" w:rsidRDefault="00F35770" w:rsidP="00B33A34">
            <w:pPr>
              <w:spacing w:before="40" w:after="40"/>
              <w:rPr>
                <w:rFonts w:cs="Arial"/>
                <w:sz w:val="20"/>
                <w:szCs w:val="20"/>
                <w:highlight w:val="yellow"/>
              </w:rPr>
            </w:pPr>
            <w:r w:rsidRPr="00D6029C">
              <w:rPr>
                <w:rFonts w:cs="Arial"/>
                <w:sz w:val="20"/>
                <w:szCs w:val="20"/>
              </w:rPr>
              <w:t xml:space="preserve">This Ruling </w:t>
            </w:r>
            <w:r w:rsidR="00D6029C">
              <w:rPr>
                <w:rFonts w:cs="Arial"/>
                <w:sz w:val="20"/>
                <w:szCs w:val="20"/>
              </w:rPr>
              <w:t xml:space="preserve">sets out the tax consequences </w:t>
            </w:r>
            <w:r w:rsidR="002F3C51">
              <w:rPr>
                <w:rFonts w:cs="Arial"/>
                <w:sz w:val="20"/>
                <w:szCs w:val="20"/>
              </w:rPr>
              <w:t>of an early retirement scheme implemented by Museums Board of Victoria.</w:t>
            </w:r>
          </w:p>
          <w:p w14:paraId="782536F7" w14:textId="726FA8D2" w:rsidR="00F35770" w:rsidRPr="00D6029C" w:rsidRDefault="00F35770" w:rsidP="00B33A34">
            <w:pPr>
              <w:spacing w:before="40" w:after="40"/>
              <w:rPr>
                <w:rFonts w:cs="Arial"/>
                <w:sz w:val="20"/>
                <w:szCs w:val="20"/>
                <w:highlight w:val="yellow"/>
              </w:rPr>
            </w:pPr>
            <w:r w:rsidRPr="00F117D5">
              <w:rPr>
                <w:rFonts w:cs="Arial"/>
                <w:sz w:val="20"/>
                <w:szCs w:val="20"/>
              </w:rPr>
              <w:t xml:space="preserve">This Ruling applies from </w:t>
            </w:r>
            <w:r w:rsidR="00474FCF" w:rsidRPr="00F117D5">
              <w:rPr>
                <w:rFonts w:cs="Arial"/>
                <w:sz w:val="20"/>
                <w:szCs w:val="20"/>
              </w:rPr>
              <w:t>1</w:t>
            </w:r>
            <w:r w:rsidR="002F3C51">
              <w:rPr>
                <w:rFonts w:cs="Arial"/>
                <w:sz w:val="20"/>
                <w:szCs w:val="20"/>
              </w:rPr>
              <w:t>5</w:t>
            </w:r>
            <w:r w:rsidR="00F117D5">
              <w:rPr>
                <w:rFonts w:cs="Arial"/>
                <w:sz w:val="20"/>
                <w:szCs w:val="20"/>
              </w:rPr>
              <w:t> </w:t>
            </w:r>
            <w:r w:rsidR="00474FCF" w:rsidRPr="00F117D5">
              <w:rPr>
                <w:rFonts w:cs="Arial"/>
                <w:sz w:val="20"/>
                <w:szCs w:val="20"/>
              </w:rPr>
              <w:t>July</w:t>
            </w:r>
            <w:r w:rsidR="00F117D5">
              <w:rPr>
                <w:rFonts w:cs="Arial"/>
                <w:sz w:val="20"/>
                <w:szCs w:val="20"/>
              </w:rPr>
              <w:t> </w:t>
            </w:r>
            <w:r w:rsidR="00474FCF" w:rsidRPr="00F117D5">
              <w:rPr>
                <w:rFonts w:cs="Arial"/>
                <w:sz w:val="20"/>
                <w:szCs w:val="20"/>
              </w:rPr>
              <w:t>202</w:t>
            </w:r>
            <w:r w:rsidR="002F3C51">
              <w:rPr>
                <w:rFonts w:cs="Arial"/>
                <w:sz w:val="20"/>
                <w:szCs w:val="20"/>
              </w:rPr>
              <w:t>1</w:t>
            </w:r>
            <w:r w:rsidR="00F117D5" w:rsidRPr="00F117D5">
              <w:rPr>
                <w:rFonts w:cs="Arial"/>
                <w:sz w:val="20"/>
                <w:szCs w:val="20"/>
              </w:rPr>
              <w:t xml:space="preserve"> to </w:t>
            </w:r>
            <w:r w:rsidR="002F3C51">
              <w:rPr>
                <w:rFonts w:cs="Arial"/>
                <w:sz w:val="20"/>
                <w:szCs w:val="20"/>
              </w:rPr>
              <w:t>29</w:t>
            </w:r>
            <w:r w:rsidR="00F117D5" w:rsidRPr="00F117D5">
              <w:rPr>
                <w:rFonts w:cs="Arial"/>
                <w:sz w:val="20"/>
                <w:szCs w:val="20"/>
              </w:rPr>
              <w:t> </w:t>
            </w:r>
            <w:r w:rsidR="002F3C51">
              <w:rPr>
                <w:rFonts w:cs="Arial"/>
                <w:sz w:val="20"/>
                <w:szCs w:val="20"/>
              </w:rPr>
              <w:t>October</w:t>
            </w:r>
            <w:r w:rsidR="00F117D5">
              <w:rPr>
                <w:rFonts w:cs="Arial"/>
                <w:sz w:val="20"/>
                <w:szCs w:val="20"/>
              </w:rPr>
              <w:t> </w:t>
            </w:r>
            <w:r w:rsidR="00F117D5" w:rsidRPr="00F117D5">
              <w:rPr>
                <w:rFonts w:cs="Arial"/>
                <w:sz w:val="20"/>
                <w:szCs w:val="20"/>
              </w:rPr>
              <w:t>202</w:t>
            </w:r>
            <w:r w:rsidR="002F3C51">
              <w:rPr>
                <w:rFonts w:cs="Arial"/>
                <w:sz w:val="20"/>
                <w:szCs w:val="20"/>
              </w:rPr>
              <w:t>1</w:t>
            </w:r>
            <w:r w:rsidR="00474FCF" w:rsidRPr="00F117D5">
              <w:rPr>
                <w:rFonts w:cs="Arial"/>
                <w:sz w:val="20"/>
                <w:szCs w:val="20"/>
              </w:rPr>
              <w:t>.</w:t>
            </w:r>
          </w:p>
        </w:tc>
      </w:tr>
      <w:tr w:rsidR="0094778C" w:rsidRPr="002F3FFB" w14:paraId="5E1BDD90" w14:textId="77777777"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14:paraId="3BFF25C9" w14:textId="132625DF" w:rsidR="0094778C" w:rsidRDefault="002F3C51" w:rsidP="00F278A7">
            <w:pPr>
              <w:pStyle w:val="Header"/>
              <w:spacing w:before="40" w:after="40"/>
              <w:rPr>
                <w:rFonts w:cs="Arial"/>
                <w:sz w:val="20"/>
                <w:szCs w:val="20"/>
              </w:rPr>
            </w:pPr>
            <w:bookmarkStart w:id="0" w:name="_GoBack"/>
            <w:r>
              <w:rPr>
                <w:rFonts w:cs="Arial"/>
                <w:sz w:val="20"/>
                <w:szCs w:val="20"/>
              </w:rPr>
              <w:t>P</w:t>
            </w:r>
            <w:r w:rsidR="00D6029C">
              <w:rPr>
                <w:rFonts w:cs="Arial"/>
                <w:sz w:val="20"/>
                <w:szCs w:val="20"/>
              </w:rPr>
              <w:t>R 2021/</w:t>
            </w:r>
            <w:r>
              <w:rPr>
                <w:rFonts w:cs="Arial"/>
                <w:sz w:val="20"/>
                <w:szCs w:val="20"/>
              </w:rPr>
              <w:t>7</w:t>
            </w:r>
          </w:p>
        </w:tc>
        <w:tc>
          <w:tcPr>
            <w:tcW w:w="3686" w:type="dxa"/>
            <w:tcBorders>
              <w:top w:val="single" w:sz="6" w:space="0" w:color="auto"/>
              <w:left w:val="single" w:sz="6" w:space="0" w:color="auto"/>
              <w:bottom w:val="single" w:sz="6" w:space="0" w:color="auto"/>
              <w:right w:val="single" w:sz="6" w:space="0" w:color="auto"/>
            </w:tcBorders>
          </w:tcPr>
          <w:p w14:paraId="4659716D" w14:textId="397F6AB7" w:rsidR="0094778C" w:rsidRDefault="002F3C51" w:rsidP="00836419">
            <w:pPr>
              <w:spacing w:before="40" w:after="40"/>
              <w:rPr>
                <w:rFonts w:cs="Arial"/>
                <w:sz w:val="20"/>
                <w:szCs w:val="20"/>
              </w:rPr>
            </w:pPr>
            <w:r>
              <w:rPr>
                <w:rFonts w:cs="Arial"/>
                <w:sz w:val="20"/>
                <w:szCs w:val="20"/>
              </w:rPr>
              <w:t xml:space="preserve">Income tax: </w:t>
            </w:r>
            <w:r w:rsidR="002E009F">
              <w:rPr>
                <w:rFonts w:cs="Arial"/>
                <w:sz w:val="20"/>
                <w:szCs w:val="20"/>
              </w:rPr>
              <w:t xml:space="preserve"> </w:t>
            </w:r>
            <w:r>
              <w:rPr>
                <w:rFonts w:cs="Arial"/>
                <w:sz w:val="20"/>
                <w:szCs w:val="20"/>
              </w:rPr>
              <w:t>tax consequences for a Solar Gardener in a gardener-funded Enova Solar Garden Project</w:t>
            </w:r>
          </w:p>
        </w:tc>
        <w:tc>
          <w:tcPr>
            <w:tcW w:w="4253" w:type="dxa"/>
            <w:tcBorders>
              <w:top w:val="single" w:sz="6" w:space="0" w:color="auto"/>
              <w:left w:val="single" w:sz="6" w:space="0" w:color="auto"/>
              <w:bottom w:val="single" w:sz="6" w:space="0" w:color="auto"/>
              <w:right w:val="single" w:sz="6" w:space="0" w:color="auto"/>
            </w:tcBorders>
          </w:tcPr>
          <w:p w14:paraId="5603A245" w14:textId="7162C2BB" w:rsidR="00473CE5" w:rsidRPr="00473CE5" w:rsidRDefault="005008C4" w:rsidP="0094778C">
            <w:pPr>
              <w:tabs>
                <w:tab w:val="left" w:pos="1215"/>
              </w:tabs>
              <w:spacing w:before="40" w:after="40"/>
              <w:rPr>
                <w:rFonts w:cs="Arial"/>
                <w:sz w:val="20"/>
                <w:szCs w:val="20"/>
              </w:rPr>
            </w:pPr>
            <w:r w:rsidRPr="00473CE5">
              <w:rPr>
                <w:rFonts w:eastAsia="Times New Roman"/>
                <w:sz w:val="20"/>
                <w:szCs w:val="20"/>
              </w:rPr>
              <w:t xml:space="preserve">This Ruling sets out the tax consequences </w:t>
            </w:r>
            <w:r>
              <w:rPr>
                <w:rFonts w:eastAsia="Times New Roman"/>
                <w:sz w:val="20"/>
                <w:szCs w:val="20"/>
              </w:rPr>
              <w:t>for customers of Enova Energy Pty Ltd participating in the</w:t>
            </w:r>
            <w:r w:rsidR="008E4467">
              <w:rPr>
                <w:rFonts w:eastAsia="Times New Roman"/>
                <w:sz w:val="20"/>
                <w:szCs w:val="20"/>
              </w:rPr>
              <w:t xml:space="preserve"> gardener-funded</w:t>
            </w:r>
            <w:r>
              <w:rPr>
                <w:rFonts w:eastAsia="Times New Roman"/>
                <w:sz w:val="20"/>
                <w:szCs w:val="20"/>
              </w:rPr>
              <w:t xml:space="preserve"> Enova Solar Garden Project</w:t>
            </w:r>
            <w:r w:rsidRPr="00473CE5">
              <w:rPr>
                <w:rFonts w:eastAsia="Times New Roman"/>
                <w:sz w:val="20"/>
                <w:szCs w:val="20"/>
              </w:rPr>
              <w:t>.</w:t>
            </w:r>
          </w:p>
          <w:p w14:paraId="70614187" w14:textId="2B550F32" w:rsidR="0094778C" w:rsidRPr="00473CE5" w:rsidRDefault="0094778C" w:rsidP="0094778C">
            <w:pPr>
              <w:tabs>
                <w:tab w:val="left" w:pos="1215"/>
              </w:tabs>
              <w:spacing w:before="40" w:after="40"/>
              <w:rPr>
                <w:rFonts w:cs="Arial"/>
                <w:sz w:val="20"/>
                <w:szCs w:val="20"/>
              </w:rPr>
            </w:pPr>
            <w:r w:rsidRPr="00473CE5">
              <w:rPr>
                <w:rFonts w:cs="Arial"/>
                <w:sz w:val="20"/>
                <w:szCs w:val="20"/>
              </w:rPr>
              <w:t xml:space="preserve">This </w:t>
            </w:r>
            <w:r w:rsidR="00473CE5" w:rsidRPr="00473CE5">
              <w:rPr>
                <w:rFonts w:cs="Arial"/>
                <w:sz w:val="20"/>
                <w:szCs w:val="20"/>
              </w:rPr>
              <w:t>Ruling</w:t>
            </w:r>
            <w:r w:rsidRPr="00473CE5">
              <w:rPr>
                <w:rFonts w:cs="Arial"/>
                <w:sz w:val="20"/>
                <w:szCs w:val="20"/>
              </w:rPr>
              <w:t xml:space="preserve"> applies from </w:t>
            </w:r>
            <w:r w:rsidR="002E009F">
              <w:rPr>
                <w:rFonts w:cs="Arial"/>
                <w:sz w:val="20"/>
                <w:szCs w:val="20"/>
              </w:rPr>
              <w:t>14</w:t>
            </w:r>
            <w:r w:rsidR="00473CE5">
              <w:rPr>
                <w:rFonts w:cs="Arial"/>
                <w:sz w:val="20"/>
                <w:szCs w:val="20"/>
              </w:rPr>
              <w:t> </w:t>
            </w:r>
            <w:r w:rsidRPr="00473CE5">
              <w:rPr>
                <w:rFonts w:cs="Arial"/>
                <w:sz w:val="20"/>
                <w:szCs w:val="20"/>
              </w:rPr>
              <w:t>July</w:t>
            </w:r>
            <w:r w:rsidR="00473CE5">
              <w:rPr>
                <w:rFonts w:cs="Arial"/>
                <w:sz w:val="20"/>
                <w:szCs w:val="20"/>
              </w:rPr>
              <w:t> </w:t>
            </w:r>
            <w:r w:rsidRPr="00473CE5">
              <w:rPr>
                <w:rFonts w:cs="Arial"/>
                <w:sz w:val="20"/>
                <w:szCs w:val="20"/>
              </w:rPr>
              <w:t>2021</w:t>
            </w:r>
            <w:r w:rsidR="00D32984" w:rsidRPr="00473CE5">
              <w:rPr>
                <w:rFonts w:cs="Arial"/>
                <w:sz w:val="20"/>
                <w:szCs w:val="20"/>
              </w:rPr>
              <w:t xml:space="preserve"> to 30</w:t>
            </w:r>
            <w:r w:rsidR="00473CE5">
              <w:rPr>
                <w:rFonts w:cs="Arial"/>
                <w:sz w:val="20"/>
                <w:szCs w:val="20"/>
              </w:rPr>
              <w:t> </w:t>
            </w:r>
            <w:r w:rsidR="00D32984" w:rsidRPr="00473CE5">
              <w:rPr>
                <w:rFonts w:cs="Arial"/>
                <w:sz w:val="20"/>
                <w:szCs w:val="20"/>
              </w:rPr>
              <w:t>June</w:t>
            </w:r>
            <w:r w:rsidR="00473CE5">
              <w:rPr>
                <w:rFonts w:cs="Arial"/>
                <w:sz w:val="20"/>
                <w:szCs w:val="20"/>
              </w:rPr>
              <w:t> </w:t>
            </w:r>
            <w:r w:rsidR="00D32984" w:rsidRPr="00473CE5">
              <w:rPr>
                <w:rFonts w:cs="Arial"/>
                <w:sz w:val="20"/>
                <w:szCs w:val="20"/>
              </w:rPr>
              <w:t>202</w:t>
            </w:r>
            <w:r w:rsidR="002E009F">
              <w:rPr>
                <w:rFonts w:cs="Arial"/>
                <w:sz w:val="20"/>
                <w:szCs w:val="20"/>
              </w:rPr>
              <w:t>4</w:t>
            </w:r>
            <w:r w:rsidRPr="00473CE5">
              <w:rPr>
                <w:rFonts w:cs="Arial"/>
                <w:sz w:val="20"/>
                <w:szCs w:val="20"/>
              </w:rPr>
              <w:t>.</w:t>
            </w:r>
          </w:p>
        </w:tc>
      </w:tr>
      <w:tr w:rsidR="002F3C51" w:rsidRPr="002F3FFB" w14:paraId="561BA5A0" w14:textId="77777777" w:rsidTr="008D0A06">
        <w:trPr>
          <w:cantSplit/>
          <w:trHeight w:val="72"/>
          <w:tblHeader/>
        </w:trPr>
        <w:tc>
          <w:tcPr>
            <w:tcW w:w="1984" w:type="dxa"/>
            <w:tcBorders>
              <w:top w:val="single" w:sz="6" w:space="0" w:color="auto"/>
              <w:left w:val="single" w:sz="6" w:space="0" w:color="auto"/>
              <w:bottom w:val="single" w:sz="6" w:space="0" w:color="auto"/>
              <w:right w:val="single" w:sz="6" w:space="0" w:color="auto"/>
            </w:tcBorders>
          </w:tcPr>
          <w:p w14:paraId="1A264619" w14:textId="0031A489" w:rsidR="002F3C51" w:rsidRDefault="002F3C51" w:rsidP="00F278A7">
            <w:pPr>
              <w:pStyle w:val="Header"/>
              <w:spacing w:before="40" w:after="40"/>
              <w:rPr>
                <w:rFonts w:cs="Arial"/>
                <w:sz w:val="20"/>
                <w:szCs w:val="20"/>
              </w:rPr>
            </w:pPr>
            <w:r>
              <w:rPr>
                <w:rFonts w:cs="Arial"/>
                <w:sz w:val="20"/>
                <w:szCs w:val="20"/>
              </w:rPr>
              <w:t>PR 2021/8</w:t>
            </w:r>
          </w:p>
        </w:tc>
        <w:tc>
          <w:tcPr>
            <w:tcW w:w="3686" w:type="dxa"/>
            <w:tcBorders>
              <w:top w:val="single" w:sz="6" w:space="0" w:color="auto"/>
              <w:left w:val="single" w:sz="6" w:space="0" w:color="auto"/>
              <w:bottom w:val="single" w:sz="6" w:space="0" w:color="auto"/>
              <w:right w:val="single" w:sz="6" w:space="0" w:color="auto"/>
            </w:tcBorders>
          </w:tcPr>
          <w:p w14:paraId="495BEFFE" w14:textId="0C798E40" w:rsidR="002F3C51" w:rsidRPr="00D6029C" w:rsidDel="002F3C51" w:rsidRDefault="002F3C51" w:rsidP="00836419">
            <w:pPr>
              <w:spacing w:before="40" w:after="40"/>
              <w:rPr>
                <w:rFonts w:cs="Arial"/>
                <w:sz w:val="20"/>
                <w:szCs w:val="20"/>
              </w:rPr>
            </w:pPr>
            <w:r>
              <w:rPr>
                <w:rFonts w:cs="Arial"/>
                <w:sz w:val="20"/>
                <w:szCs w:val="20"/>
              </w:rPr>
              <w:t xml:space="preserve">Income tax: </w:t>
            </w:r>
            <w:r w:rsidR="002E009F">
              <w:rPr>
                <w:rFonts w:cs="Arial"/>
                <w:sz w:val="20"/>
                <w:szCs w:val="20"/>
              </w:rPr>
              <w:t xml:space="preserve"> </w:t>
            </w:r>
            <w:r>
              <w:rPr>
                <w:rFonts w:cs="Arial"/>
                <w:sz w:val="20"/>
                <w:szCs w:val="20"/>
              </w:rPr>
              <w:t>tax consequences for a Solar Gardener in a philanthropic</w:t>
            </w:r>
            <w:r w:rsidR="002E009F">
              <w:rPr>
                <w:rFonts w:cs="Arial"/>
                <w:sz w:val="20"/>
                <w:szCs w:val="20"/>
              </w:rPr>
              <w:noBreakHyphen/>
            </w:r>
            <w:r>
              <w:rPr>
                <w:rFonts w:cs="Arial"/>
                <w:sz w:val="20"/>
                <w:szCs w:val="20"/>
              </w:rPr>
              <w:t>funded Enova Solar Garden Projec</w:t>
            </w:r>
            <w:r w:rsidR="002E009F">
              <w:rPr>
                <w:rFonts w:cs="Arial"/>
                <w:sz w:val="20"/>
                <w:szCs w:val="20"/>
              </w:rPr>
              <w:t>t</w:t>
            </w:r>
          </w:p>
        </w:tc>
        <w:tc>
          <w:tcPr>
            <w:tcW w:w="4253" w:type="dxa"/>
            <w:tcBorders>
              <w:top w:val="single" w:sz="6" w:space="0" w:color="auto"/>
              <w:left w:val="single" w:sz="6" w:space="0" w:color="auto"/>
              <w:bottom w:val="single" w:sz="6" w:space="0" w:color="auto"/>
              <w:right w:val="single" w:sz="6" w:space="0" w:color="auto"/>
            </w:tcBorders>
          </w:tcPr>
          <w:p w14:paraId="1787A545" w14:textId="3CE13E18" w:rsidR="002E009F" w:rsidRPr="00473CE5" w:rsidRDefault="002E009F" w:rsidP="002E009F">
            <w:pPr>
              <w:tabs>
                <w:tab w:val="left" w:pos="1215"/>
              </w:tabs>
              <w:spacing w:before="40" w:after="40"/>
              <w:rPr>
                <w:rFonts w:cs="Arial"/>
                <w:sz w:val="20"/>
                <w:szCs w:val="20"/>
              </w:rPr>
            </w:pPr>
            <w:r w:rsidRPr="00473CE5">
              <w:rPr>
                <w:rFonts w:eastAsia="Times New Roman"/>
                <w:sz w:val="20"/>
                <w:szCs w:val="20"/>
              </w:rPr>
              <w:t xml:space="preserve">This Ruling sets out the tax consequences </w:t>
            </w:r>
            <w:r>
              <w:rPr>
                <w:rFonts w:eastAsia="Times New Roman"/>
                <w:sz w:val="20"/>
                <w:szCs w:val="20"/>
              </w:rPr>
              <w:t xml:space="preserve">for customers of Enova Energy Pty Ltd participating in the </w:t>
            </w:r>
            <w:r w:rsidR="008E4467">
              <w:rPr>
                <w:rFonts w:eastAsia="Times New Roman"/>
                <w:sz w:val="20"/>
                <w:szCs w:val="20"/>
              </w:rPr>
              <w:t xml:space="preserve">philanthropic-funded </w:t>
            </w:r>
            <w:r>
              <w:rPr>
                <w:rFonts w:eastAsia="Times New Roman"/>
                <w:sz w:val="20"/>
                <w:szCs w:val="20"/>
              </w:rPr>
              <w:t>Enova Solar Garden Project</w:t>
            </w:r>
            <w:r w:rsidRPr="00473CE5">
              <w:rPr>
                <w:rFonts w:eastAsia="Times New Roman"/>
                <w:sz w:val="20"/>
                <w:szCs w:val="20"/>
              </w:rPr>
              <w:t>.</w:t>
            </w:r>
          </w:p>
          <w:p w14:paraId="6712C4FA" w14:textId="49DC1012" w:rsidR="002F3C51" w:rsidRPr="00473CE5" w:rsidRDefault="002E009F" w:rsidP="002E009F">
            <w:pPr>
              <w:tabs>
                <w:tab w:val="left" w:pos="1215"/>
              </w:tabs>
              <w:spacing w:before="40" w:after="40"/>
              <w:rPr>
                <w:rFonts w:eastAsia="Times New Roman"/>
                <w:sz w:val="20"/>
                <w:szCs w:val="20"/>
              </w:rPr>
            </w:pPr>
            <w:r w:rsidRPr="00473CE5">
              <w:rPr>
                <w:rFonts w:cs="Arial"/>
                <w:sz w:val="20"/>
                <w:szCs w:val="20"/>
              </w:rPr>
              <w:t xml:space="preserve">This Ruling applies from </w:t>
            </w:r>
            <w:r>
              <w:rPr>
                <w:rFonts w:cs="Arial"/>
                <w:sz w:val="20"/>
                <w:szCs w:val="20"/>
              </w:rPr>
              <w:t>14 </w:t>
            </w:r>
            <w:r w:rsidRPr="00473CE5">
              <w:rPr>
                <w:rFonts w:cs="Arial"/>
                <w:sz w:val="20"/>
                <w:szCs w:val="20"/>
              </w:rPr>
              <w:t>July</w:t>
            </w:r>
            <w:r>
              <w:rPr>
                <w:rFonts w:cs="Arial"/>
                <w:sz w:val="20"/>
                <w:szCs w:val="20"/>
              </w:rPr>
              <w:t> </w:t>
            </w:r>
            <w:r w:rsidRPr="00473CE5">
              <w:rPr>
                <w:rFonts w:cs="Arial"/>
                <w:sz w:val="20"/>
                <w:szCs w:val="20"/>
              </w:rPr>
              <w:t>2021 to 30</w:t>
            </w:r>
            <w:r>
              <w:rPr>
                <w:rFonts w:cs="Arial"/>
                <w:sz w:val="20"/>
                <w:szCs w:val="20"/>
              </w:rPr>
              <w:t> </w:t>
            </w:r>
            <w:r w:rsidRPr="00473CE5">
              <w:rPr>
                <w:rFonts w:cs="Arial"/>
                <w:sz w:val="20"/>
                <w:szCs w:val="20"/>
              </w:rPr>
              <w:t>June</w:t>
            </w:r>
            <w:r>
              <w:rPr>
                <w:rFonts w:cs="Arial"/>
                <w:sz w:val="20"/>
                <w:szCs w:val="20"/>
              </w:rPr>
              <w:t> </w:t>
            </w:r>
            <w:r w:rsidRPr="00473CE5">
              <w:rPr>
                <w:rFonts w:cs="Arial"/>
                <w:sz w:val="20"/>
                <w:szCs w:val="20"/>
              </w:rPr>
              <w:t>202</w:t>
            </w:r>
            <w:r>
              <w:rPr>
                <w:rFonts w:cs="Arial"/>
                <w:sz w:val="20"/>
                <w:szCs w:val="20"/>
              </w:rPr>
              <w:t>4</w:t>
            </w:r>
            <w:r w:rsidRPr="00473CE5">
              <w:rPr>
                <w:rFonts w:cs="Arial"/>
                <w:sz w:val="20"/>
                <w:szCs w:val="20"/>
              </w:rPr>
              <w:t>.</w:t>
            </w:r>
          </w:p>
        </w:tc>
      </w:tr>
      <w:bookmarkEnd w:id="0"/>
    </w:tbl>
    <w:p w14:paraId="340251D0" w14:textId="45DDEBEB" w:rsidR="00FA0A9F" w:rsidRDefault="00FA0A9F" w:rsidP="00836419">
      <w:pPr>
        <w:spacing w:after="60"/>
        <w:rPr>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686"/>
        <w:gridCol w:w="4253"/>
      </w:tblGrid>
      <w:tr w:rsidR="00942462" w:rsidRPr="00851F51" w14:paraId="1E4F1B17" w14:textId="77777777" w:rsidTr="00523E35">
        <w:trPr>
          <w:cantSplit/>
          <w:trHeight w:val="72"/>
          <w:tblHeader/>
        </w:trPr>
        <w:tc>
          <w:tcPr>
            <w:tcW w:w="9923" w:type="dxa"/>
            <w:gridSpan w:val="3"/>
            <w:tcBorders>
              <w:top w:val="single" w:sz="4" w:space="0" w:color="auto"/>
              <w:left w:val="single" w:sz="4" w:space="0" w:color="auto"/>
              <w:bottom w:val="single" w:sz="4" w:space="0" w:color="auto"/>
              <w:right w:val="single" w:sz="4" w:space="0" w:color="auto"/>
            </w:tcBorders>
          </w:tcPr>
          <w:p w14:paraId="49A01B96" w14:textId="77777777" w:rsidR="00942462" w:rsidRPr="00851F51" w:rsidRDefault="00942462" w:rsidP="00523E35">
            <w:pPr>
              <w:pStyle w:val="Heading3"/>
              <w:keepLines/>
              <w:spacing w:before="80" w:after="80"/>
              <w:jc w:val="center"/>
              <w:rPr>
                <w:sz w:val="20"/>
                <w:szCs w:val="20"/>
              </w:rPr>
            </w:pPr>
            <w:r w:rsidRPr="00851F51">
              <w:rPr>
                <w:sz w:val="20"/>
                <w:szCs w:val="20"/>
              </w:rPr>
              <w:t xml:space="preserve">NOTICE OF </w:t>
            </w:r>
            <w:r>
              <w:rPr>
                <w:sz w:val="20"/>
                <w:szCs w:val="20"/>
              </w:rPr>
              <w:t>ADDENDUM</w:t>
            </w:r>
          </w:p>
        </w:tc>
      </w:tr>
      <w:tr w:rsidR="00942462" w:rsidRPr="00851F51" w14:paraId="6A2ACF80" w14:textId="77777777" w:rsidTr="00523E35">
        <w:trPr>
          <w:cantSplit/>
          <w:trHeight w:val="72"/>
          <w:tblHeader/>
        </w:trPr>
        <w:tc>
          <w:tcPr>
            <w:tcW w:w="1984" w:type="dxa"/>
            <w:vAlign w:val="center"/>
          </w:tcPr>
          <w:p w14:paraId="5BCF13C6" w14:textId="77777777" w:rsidR="00942462" w:rsidRPr="00851F51" w:rsidRDefault="00942462" w:rsidP="00523E35">
            <w:pPr>
              <w:pStyle w:val="Heading3"/>
              <w:keepLines/>
              <w:spacing w:before="80" w:after="80"/>
              <w:jc w:val="center"/>
              <w:rPr>
                <w:sz w:val="20"/>
                <w:szCs w:val="20"/>
              </w:rPr>
            </w:pPr>
            <w:r>
              <w:rPr>
                <w:sz w:val="20"/>
                <w:szCs w:val="20"/>
              </w:rPr>
              <w:t>Ruling n</w:t>
            </w:r>
            <w:r w:rsidRPr="00851F51">
              <w:rPr>
                <w:sz w:val="20"/>
                <w:szCs w:val="20"/>
              </w:rPr>
              <w:t>umber</w:t>
            </w:r>
          </w:p>
        </w:tc>
        <w:tc>
          <w:tcPr>
            <w:tcW w:w="3686" w:type="dxa"/>
            <w:vAlign w:val="center"/>
          </w:tcPr>
          <w:p w14:paraId="32368BA4" w14:textId="77777777" w:rsidR="00942462" w:rsidRPr="00851F51" w:rsidRDefault="00942462" w:rsidP="00523E35">
            <w:pPr>
              <w:pStyle w:val="Heading3"/>
              <w:keepLines/>
              <w:spacing w:before="80" w:after="80"/>
              <w:jc w:val="center"/>
              <w:rPr>
                <w:sz w:val="20"/>
                <w:szCs w:val="20"/>
              </w:rPr>
            </w:pPr>
            <w:r w:rsidRPr="00851F51">
              <w:rPr>
                <w:sz w:val="20"/>
                <w:szCs w:val="20"/>
              </w:rPr>
              <w:t>Subject</w:t>
            </w:r>
          </w:p>
        </w:tc>
        <w:tc>
          <w:tcPr>
            <w:tcW w:w="4253" w:type="dxa"/>
            <w:vAlign w:val="center"/>
          </w:tcPr>
          <w:p w14:paraId="7197DDF4" w14:textId="77777777" w:rsidR="00942462" w:rsidRPr="00851F51" w:rsidRDefault="00942462" w:rsidP="00523E35">
            <w:pPr>
              <w:pStyle w:val="Heading3"/>
              <w:keepLines/>
              <w:spacing w:before="80" w:after="80"/>
              <w:jc w:val="center"/>
              <w:rPr>
                <w:sz w:val="20"/>
                <w:szCs w:val="20"/>
              </w:rPr>
            </w:pPr>
            <w:r>
              <w:rPr>
                <w:sz w:val="20"/>
                <w:szCs w:val="20"/>
              </w:rPr>
              <w:t>Brief d</w:t>
            </w:r>
            <w:r w:rsidRPr="00851F51">
              <w:rPr>
                <w:sz w:val="20"/>
                <w:szCs w:val="20"/>
              </w:rPr>
              <w:t>escription</w:t>
            </w:r>
          </w:p>
        </w:tc>
      </w:tr>
      <w:tr w:rsidR="00942462" w:rsidRPr="00044FB3" w14:paraId="628E4752" w14:textId="77777777" w:rsidTr="00523E35">
        <w:trPr>
          <w:cantSplit/>
          <w:trHeight w:val="72"/>
          <w:tblHeader/>
        </w:trPr>
        <w:tc>
          <w:tcPr>
            <w:tcW w:w="1984" w:type="dxa"/>
          </w:tcPr>
          <w:p w14:paraId="07675711" w14:textId="77777777" w:rsidR="00942462" w:rsidRDefault="00942462" w:rsidP="00523E35">
            <w:pPr>
              <w:pStyle w:val="Header"/>
              <w:spacing w:before="40" w:after="40"/>
              <w:rPr>
                <w:rFonts w:cs="Arial"/>
                <w:sz w:val="20"/>
                <w:szCs w:val="20"/>
              </w:rPr>
            </w:pPr>
            <w:r>
              <w:rPr>
                <w:rFonts w:cs="Arial"/>
                <w:sz w:val="20"/>
                <w:szCs w:val="20"/>
              </w:rPr>
              <w:t>TD 93/142</w:t>
            </w:r>
          </w:p>
        </w:tc>
        <w:tc>
          <w:tcPr>
            <w:tcW w:w="3686" w:type="dxa"/>
          </w:tcPr>
          <w:p w14:paraId="2283DA6E" w14:textId="76520F14" w:rsidR="00942462" w:rsidRDefault="00942462" w:rsidP="00523E35">
            <w:pPr>
              <w:pStyle w:val="Header"/>
              <w:spacing w:before="40" w:after="40"/>
              <w:rPr>
                <w:rFonts w:cs="Arial"/>
                <w:sz w:val="20"/>
                <w:szCs w:val="20"/>
              </w:rPr>
            </w:pPr>
            <w:r>
              <w:rPr>
                <w:rFonts w:cs="Arial"/>
                <w:sz w:val="20"/>
                <w:szCs w:val="20"/>
              </w:rPr>
              <w:t>Income tax:  in calculating the residual value of a leased item, may a lower residual value than those outlined in IT 28 be adopted in light of the mo</w:t>
            </w:r>
            <w:r w:rsidR="00167AA9">
              <w:rPr>
                <w:rFonts w:cs="Arial"/>
                <w:sz w:val="20"/>
                <w:szCs w:val="20"/>
              </w:rPr>
              <w:t>r</w:t>
            </w:r>
            <w:r>
              <w:rPr>
                <w:rFonts w:cs="Arial"/>
                <w:sz w:val="20"/>
                <w:szCs w:val="20"/>
              </w:rPr>
              <w:t>e generous depreciation rates?</w:t>
            </w:r>
          </w:p>
        </w:tc>
        <w:tc>
          <w:tcPr>
            <w:tcW w:w="4253" w:type="dxa"/>
          </w:tcPr>
          <w:p w14:paraId="750C0815" w14:textId="7C65B8AA" w:rsidR="00942462" w:rsidRDefault="00942462" w:rsidP="00523E35">
            <w:pPr>
              <w:pStyle w:val="Header"/>
              <w:spacing w:before="40" w:after="40"/>
              <w:rPr>
                <w:rFonts w:cs="Arial"/>
                <w:sz w:val="20"/>
                <w:szCs w:val="20"/>
              </w:rPr>
            </w:pPr>
            <w:r>
              <w:rPr>
                <w:rFonts w:cs="Arial"/>
                <w:sz w:val="20"/>
                <w:szCs w:val="20"/>
              </w:rPr>
              <w:t>Th</w:t>
            </w:r>
            <w:r w:rsidR="00167AA9">
              <w:rPr>
                <w:rFonts w:cs="Arial"/>
                <w:sz w:val="20"/>
                <w:szCs w:val="20"/>
              </w:rPr>
              <w:t>i</w:t>
            </w:r>
            <w:r>
              <w:rPr>
                <w:rFonts w:cs="Arial"/>
                <w:sz w:val="20"/>
                <w:szCs w:val="20"/>
              </w:rPr>
              <w:t xml:space="preserve">s </w:t>
            </w:r>
            <w:r w:rsidR="008E4467">
              <w:rPr>
                <w:rFonts w:cs="Arial"/>
                <w:sz w:val="20"/>
                <w:szCs w:val="20"/>
              </w:rPr>
              <w:t>Ruling has been amended t</w:t>
            </w:r>
            <w:r w:rsidR="008E4467" w:rsidRPr="008E4467">
              <w:rPr>
                <w:rFonts w:cs="Arial"/>
                <w:sz w:val="20"/>
                <w:szCs w:val="20"/>
              </w:rPr>
              <w:t>o clarify the operation of the tables, which are used to calculate the minimum residual value of a leased asset, such as a car.</w:t>
            </w:r>
          </w:p>
          <w:p w14:paraId="375F6ABB" w14:textId="75202E0A" w:rsidR="008E4467" w:rsidRPr="00F35770" w:rsidRDefault="008E4467" w:rsidP="00523E35">
            <w:pPr>
              <w:pStyle w:val="Header"/>
              <w:spacing w:before="40" w:after="40"/>
              <w:rPr>
                <w:rFonts w:cs="Arial"/>
                <w:sz w:val="20"/>
                <w:szCs w:val="20"/>
              </w:rPr>
            </w:pPr>
            <w:r>
              <w:rPr>
                <w:rFonts w:cs="Arial"/>
                <w:sz w:val="20"/>
                <w:szCs w:val="20"/>
              </w:rPr>
              <w:t>This Addendum applies from 14 July 2021.</w:t>
            </w:r>
          </w:p>
        </w:tc>
      </w:tr>
    </w:tbl>
    <w:p w14:paraId="4564DDDC" w14:textId="77777777" w:rsidR="00942462" w:rsidRDefault="00942462" w:rsidP="00836419">
      <w:pPr>
        <w:spacing w:after="60"/>
        <w:rPr>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3686"/>
        <w:gridCol w:w="4253"/>
      </w:tblGrid>
      <w:tr w:rsidR="00F35770" w:rsidRPr="00851F51" w14:paraId="0E6EB06A" w14:textId="77777777" w:rsidTr="008C2DE6">
        <w:trPr>
          <w:cantSplit/>
          <w:trHeight w:val="72"/>
          <w:tblHeader/>
        </w:trPr>
        <w:tc>
          <w:tcPr>
            <w:tcW w:w="9923" w:type="dxa"/>
            <w:gridSpan w:val="3"/>
          </w:tcPr>
          <w:p w14:paraId="3CEDEB75" w14:textId="49DC11FA" w:rsidR="00F35770" w:rsidRPr="00851F51" w:rsidRDefault="00F35770" w:rsidP="008C2DE6">
            <w:pPr>
              <w:pStyle w:val="Heading3"/>
              <w:keepLines/>
              <w:spacing w:before="80" w:after="80"/>
              <w:jc w:val="center"/>
              <w:rPr>
                <w:sz w:val="20"/>
                <w:szCs w:val="20"/>
              </w:rPr>
            </w:pPr>
            <w:r w:rsidRPr="00851F51">
              <w:rPr>
                <w:sz w:val="20"/>
                <w:szCs w:val="20"/>
              </w:rPr>
              <w:t xml:space="preserve">NOTICE OF </w:t>
            </w:r>
            <w:r>
              <w:rPr>
                <w:sz w:val="20"/>
                <w:szCs w:val="20"/>
              </w:rPr>
              <w:t>WITHDRAWAL</w:t>
            </w:r>
          </w:p>
        </w:tc>
      </w:tr>
      <w:tr w:rsidR="00F35770" w:rsidRPr="00851F51" w14:paraId="358C6E26" w14:textId="77777777" w:rsidTr="008C2DE6">
        <w:trPr>
          <w:cantSplit/>
          <w:trHeight w:val="72"/>
          <w:tblHeader/>
        </w:trPr>
        <w:tc>
          <w:tcPr>
            <w:tcW w:w="1984" w:type="dxa"/>
            <w:vAlign w:val="center"/>
          </w:tcPr>
          <w:p w14:paraId="47727BDE" w14:textId="77777777" w:rsidR="00F35770" w:rsidRPr="00851F51" w:rsidRDefault="00F35770" w:rsidP="008C2DE6">
            <w:pPr>
              <w:pStyle w:val="Heading3"/>
              <w:keepLines/>
              <w:spacing w:before="80" w:after="80"/>
              <w:jc w:val="center"/>
              <w:rPr>
                <w:sz w:val="20"/>
                <w:szCs w:val="20"/>
              </w:rPr>
            </w:pPr>
            <w:r>
              <w:rPr>
                <w:sz w:val="20"/>
                <w:szCs w:val="20"/>
              </w:rPr>
              <w:t>Ruling n</w:t>
            </w:r>
            <w:r w:rsidRPr="00851F51">
              <w:rPr>
                <w:sz w:val="20"/>
                <w:szCs w:val="20"/>
              </w:rPr>
              <w:t>umber</w:t>
            </w:r>
          </w:p>
        </w:tc>
        <w:tc>
          <w:tcPr>
            <w:tcW w:w="3686" w:type="dxa"/>
            <w:vAlign w:val="center"/>
          </w:tcPr>
          <w:p w14:paraId="0E06D7AE" w14:textId="77777777" w:rsidR="00F35770" w:rsidRPr="00851F51" w:rsidRDefault="00F35770" w:rsidP="008C2DE6">
            <w:pPr>
              <w:pStyle w:val="Heading3"/>
              <w:keepLines/>
              <w:spacing w:before="80" w:after="80"/>
              <w:jc w:val="center"/>
              <w:rPr>
                <w:sz w:val="20"/>
                <w:szCs w:val="20"/>
              </w:rPr>
            </w:pPr>
            <w:r w:rsidRPr="00851F51">
              <w:rPr>
                <w:sz w:val="20"/>
                <w:szCs w:val="20"/>
              </w:rPr>
              <w:t>Subject</w:t>
            </w:r>
          </w:p>
        </w:tc>
        <w:tc>
          <w:tcPr>
            <w:tcW w:w="4253" w:type="dxa"/>
            <w:vAlign w:val="center"/>
          </w:tcPr>
          <w:p w14:paraId="378CF47F" w14:textId="77777777" w:rsidR="00F35770" w:rsidRPr="00851F51" w:rsidRDefault="00F35770" w:rsidP="008C2DE6">
            <w:pPr>
              <w:pStyle w:val="Heading3"/>
              <w:keepLines/>
              <w:spacing w:before="80" w:after="80"/>
              <w:jc w:val="center"/>
              <w:rPr>
                <w:sz w:val="20"/>
                <w:szCs w:val="20"/>
              </w:rPr>
            </w:pPr>
            <w:r>
              <w:rPr>
                <w:sz w:val="20"/>
                <w:szCs w:val="20"/>
              </w:rPr>
              <w:t>Brief d</w:t>
            </w:r>
            <w:r w:rsidRPr="00851F51">
              <w:rPr>
                <w:sz w:val="20"/>
                <w:szCs w:val="20"/>
              </w:rPr>
              <w:t>escription</w:t>
            </w:r>
          </w:p>
        </w:tc>
      </w:tr>
      <w:tr w:rsidR="00A108A8" w:rsidRPr="00044FB3" w14:paraId="2B2FFD41" w14:textId="77777777" w:rsidTr="008C2DE6">
        <w:trPr>
          <w:cantSplit/>
          <w:trHeight w:val="72"/>
          <w:tblHeader/>
        </w:trPr>
        <w:tc>
          <w:tcPr>
            <w:tcW w:w="1984" w:type="dxa"/>
          </w:tcPr>
          <w:p w14:paraId="1784314C" w14:textId="67702949" w:rsidR="00A108A8" w:rsidRDefault="00A108A8" w:rsidP="00A108A8">
            <w:pPr>
              <w:pStyle w:val="Header"/>
              <w:spacing w:before="40" w:after="40"/>
              <w:rPr>
                <w:rFonts w:cs="Arial"/>
                <w:sz w:val="20"/>
                <w:szCs w:val="20"/>
              </w:rPr>
            </w:pPr>
            <w:r>
              <w:rPr>
                <w:rFonts w:cs="Arial"/>
                <w:sz w:val="20"/>
                <w:szCs w:val="20"/>
              </w:rPr>
              <w:t>T</w:t>
            </w:r>
            <w:r w:rsidR="00D6029C">
              <w:rPr>
                <w:rFonts w:cs="Arial"/>
                <w:sz w:val="20"/>
                <w:szCs w:val="20"/>
              </w:rPr>
              <w:t>D 2015/1</w:t>
            </w:r>
            <w:r w:rsidR="005008C4">
              <w:rPr>
                <w:rFonts w:cs="Arial"/>
                <w:sz w:val="20"/>
                <w:szCs w:val="20"/>
              </w:rPr>
              <w:t>5</w:t>
            </w:r>
          </w:p>
        </w:tc>
        <w:tc>
          <w:tcPr>
            <w:tcW w:w="3686" w:type="dxa"/>
          </w:tcPr>
          <w:p w14:paraId="4563DF37" w14:textId="02011FB7" w:rsidR="00A108A8" w:rsidRDefault="00D6029C" w:rsidP="00A108A8">
            <w:pPr>
              <w:pStyle w:val="Header"/>
              <w:spacing w:before="40" w:after="40"/>
              <w:rPr>
                <w:rFonts w:cs="Arial"/>
                <w:sz w:val="20"/>
                <w:szCs w:val="20"/>
              </w:rPr>
            </w:pPr>
            <w:r w:rsidRPr="00D6029C">
              <w:rPr>
                <w:rFonts w:cs="Arial"/>
                <w:sz w:val="20"/>
                <w:szCs w:val="20"/>
              </w:rPr>
              <w:t xml:space="preserve">Income tax: what </w:t>
            </w:r>
            <w:r w:rsidR="005008C4">
              <w:rPr>
                <w:rFonts w:cs="Arial"/>
                <w:sz w:val="20"/>
                <w:szCs w:val="20"/>
              </w:rPr>
              <w:t xml:space="preserve">is the benchmark interest rate applicable for the year of income that commenced on 1 July 2015 for the purposes of Division 7A of Part III of the </w:t>
            </w:r>
            <w:r w:rsidR="005008C4" w:rsidRPr="005008C4">
              <w:rPr>
                <w:rFonts w:cs="Arial"/>
                <w:i/>
                <w:iCs/>
                <w:sz w:val="20"/>
                <w:szCs w:val="20"/>
              </w:rPr>
              <w:t>Income Tax Assessment Act 1936</w:t>
            </w:r>
            <w:r w:rsidR="005008C4">
              <w:rPr>
                <w:rFonts w:cs="Arial"/>
                <w:sz w:val="20"/>
                <w:szCs w:val="20"/>
              </w:rPr>
              <w:t xml:space="preserve"> and how is it used?</w:t>
            </w:r>
          </w:p>
        </w:tc>
        <w:tc>
          <w:tcPr>
            <w:tcW w:w="4253" w:type="dxa"/>
          </w:tcPr>
          <w:p w14:paraId="23771A13" w14:textId="04F3AC50" w:rsidR="00A108A8" w:rsidRPr="00F35770" w:rsidRDefault="00A108A8">
            <w:pPr>
              <w:pStyle w:val="Header"/>
              <w:spacing w:before="40" w:after="40"/>
              <w:rPr>
                <w:rFonts w:cs="Arial"/>
                <w:sz w:val="20"/>
                <w:szCs w:val="20"/>
              </w:rPr>
            </w:pPr>
            <w:r>
              <w:rPr>
                <w:rFonts w:cs="Arial"/>
                <w:sz w:val="20"/>
                <w:szCs w:val="20"/>
              </w:rPr>
              <w:t xml:space="preserve">This Ruling </w:t>
            </w:r>
            <w:r w:rsidR="008E4467">
              <w:rPr>
                <w:rFonts w:cs="Arial"/>
                <w:sz w:val="20"/>
                <w:szCs w:val="20"/>
              </w:rPr>
              <w:t xml:space="preserve">is withdrawn effective from 15 July 2021. </w:t>
            </w:r>
          </w:p>
        </w:tc>
      </w:tr>
    </w:tbl>
    <w:p w14:paraId="78329CC3" w14:textId="48B4D4A2" w:rsidR="00F35770" w:rsidRDefault="00F35770" w:rsidP="00801000">
      <w:pPr>
        <w:spacing w:after="60"/>
        <w:rPr>
          <w:sz w:val="18"/>
          <w:szCs w:val="18"/>
        </w:rPr>
      </w:pPr>
    </w:p>
    <w:sectPr w:rsidR="00F35770" w:rsidSect="008E4F6C">
      <w:headerReference w:type="first" r:id="rId10"/>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187C" w14:textId="77777777" w:rsidR="00114CB2" w:rsidRDefault="00114CB2" w:rsidP="003A707F">
      <w:pPr>
        <w:spacing w:after="0"/>
      </w:pPr>
      <w:r>
        <w:separator/>
      </w:r>
    </w:p>
  </w:endnote>
  <w:endnote w:type="continuationSeparator" w:id="0">
    <w:p w14:paraId="1DA9CA9C" w14:textId="77777777" w:rsidR="00114CB2" w:rsidRDefault="00114CB2" w:rsidP="003A7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912B" w14:textId="77777777" w:rsidR="00114CB2" w:rsidRDefault="00114CB2" w:rsidP="003A707F">
      <w:pPr>
        <w:spacing w:after="0"/>
      </w:pPr>
      <w:r>
        <w:separator/>
      </w:r>
    </w:p>
  </w:footnote>
  <w:footnote w:type="continuationSeparator" w:id="0">
    <w:p w14:paraId="77115E5F" w14:textId="77777777" w:rsidR="00114CB2" w:rsidRDefault="00114CB2" w:rsidP="003A70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5AA3" w14:textId="77777777" w:rsidR="00114CB2" w:rsidRPr="003A707F" w:rsidRDefault="00114CB2" w:rsidP="00F40885">
    <w:pPr>
      <w:pStyle w:val="Header"/>
      <w:rPr>
        <w:sz w:val="2"/>
        <w:szCs w:val="2"/>
      </w:rPr>
    </w:pPr>
  </w:p>
  <w:p w14:paraId="6B6CD8FB" w14:textId="77777777" w:rsidR="00114CB2" w:rsidRPr="00F40885" w:rsidRDefault="00114CB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BED"/>
    <w:multiLevelType w:val="hybridMultilevel"/>
    <w:tmpl w:val="33BC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602A0"/>
    <w:multiLevelType w:val="multilevel"/>
    <w:tmpl w:val="C76E7958"/>
    <w:lvl w:ilvl="0">
      <w:start w:val="1"/>
      <w:numFmt w:val="decimal"/>
      <w:lvlText w:val="%1."/>
      <w:lvlJc w:val="left"/>
      <w:pPr>
        <w:tabs>
          <w:tab w:val="num" w:pos="644"/>
        </w:tabs>
        <w:ind w:left="644"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2B3C3D"/>
    <w:multiLevelType w:val="hybridMultilevel"/>
    <w:tmpl w:val="41B2C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C32CC3"/>
    <w:multiLevelType w:val="hybridMultilevel"/>
    <w:tmpl w:val="4E629648"/>
    <w:lvl w:ilvl="0" w:tplc="71A2D9D0">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ocumentProtection w:edit="forms" w:enforcement="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07360"/>
    <w:rsid w:val="00011F1E"/>
    <w:rsid w:val="00035D97"/>
    <w:rsid w:val="00084784"/>
    <w:rsid w:val="00085CF1"/>
    <w:rsid w:val="00087269"/>
    <w:rsid w:val="000924FA"/>
    <w:rsid w:val="000970F2"/>
    <w:rsid w:val="000B6CD2"/>
    <w:rsid w:val="000C121B"/>
    <w:rsid w:val="000D7ED9"/>
    <w:rsid w:val="000E1F2B"/>
    <w:rsid w:val="000E6831"/>
    <w:rsid w:val="00105CCA"/>
    <w:rsid w:val="00114CB2"/>
    <w:rsid w:val="00114E1E"/>
    <w:rsid w:val="001325D6"/>
    <w:rsid w:val="00134407"/>
    <w:rsid w:val="00141674"/>
    <w:rsid w:val="00151647"/>
    <w:rsid w:val="001600C9"/>
    <w:rsid w:val="00160BA0"/>
    <w:rsid w:val="00162794"/>
    <w:rsid w:val="00167AA9"/>
    <w:rsid w:val="00174BD4"/>
    <w:rsid w:val="00180A9A"/>
    <w:rsid w:val="0019378E"/>
    <w:rsid w:val="001A18BF"/>
    <w:rsid w:val="001A6AA6"/>
    <w:rsid w:val="001B695A"/>
    <w:rsid w:val="001C2AAD"/>
    <w:rsid w:val="001C48DC"/>
    <w:rsid w:val="001E6B32"/>
    <w:rsid w:val="001F6E54"/>
    <w:rsid w:val="00206A54"/>
    <w:rsid w:val="00237961"/>
    <w:rsid w:val="00244982"/>
    <w:rsid w:val="0026080C"/>
    <w:rsid w:val="00272A22"/>
    <w:rsid w:val="00280BCD"/>
    <w:rsid w:val="00284DF7"/>
    <w:rsid w:val="00286882"/>
    <w:rsid w:val="00295C09"/>
    <w:rsid w:val="002C0CCE"/>
    <w:rsid w:val="002D34EE"/>
    <w:rsid w:val="002D493C"/>
    <w:rsid w:val="002E009F"/>
    <w:rsid w:val="002F3C51"/>
    <w:rsid w:val="002F3FFB"/>
    <w:rsid w:val="002F4822"/>
    <w:rsid w:val="002F7C03"/>
    <w:rsid w:val="00306906"/>
    <w:rsid w:val="00356D48"/>
    <w:rsid w:val="0036599C"/>
    <w:rsid w:val="00366D11"/>
    <w:rsid w:val="0037097C"/>
    <w:rsid w:val="00372678"/>
    <w:rsid w:val="0039702D"/>
    <w:rsid w:val="003A707F"/>
    <w:rsid w:val="003B0EC1"/>
    <w:rsid w:val="003B573B"/>
    <w:rsid w:val="003D05C0"/>
    <w:rsid w:val="003F2CBD"/>
    <w:rsid w:val="003F7B89"/>
    <w:rsid w:val="004242FC"/>
    <w:rsid w:val="00424B97"/>
    <w:rsid w:val="004533E1"/>
    <w:rsid w:val="00456620"/>
    <w:rsid w:val="00463A92"/>
    <w:rsid w:val="00471EB0"/>
    <w:rsid w:val="00473CE5"/>
    <w:rsid w:val="00474FCF"/>
    <w:rsid w:val="00475A70"/>
    <w:rsid w:val="004B2753"/>
    <w:rsid w:val="004C5A5D"/>
    <w:rsid w:val="004E56BF"/>
    <w:rsid w:val="004E7533"/>
    <w:rsid w:val="005008C4"/>
    <w:rsid w:val="00520873"/>
    <w:rsid w:val="0054031A"/>
    <w:rsid w:val="0055724E"/>
    <w:rsid w:val="00573D44"/>
    <w:rsid w:val="00584C92"/>
    <w:rsid w:val="00594FC0"/>
    <w:rsid w:val="005B7CD8"/>
    <w:rsid w:val="005C7474"/>
    <w:rsid w:val="005D6686"/>
    <w:rsid w:val="005D7EFC"/>
    <w:rsid w:val="005E7AE5"/>
    <w:rsid w:val="006040C2"/>
    <w:rsid w:val="00616661"/>
    <w:rsid w:val="00625A65"/>
    <w:rsid w:val="00636F01"/>
    <w:rsid w:val="006A1934"/>
    <w:rsid w:val="006A3851"/>
    <w:rsid w:val="006A3CC8"/>
    <w:rsid w:val="006B1A9D"/>
    <w:rsid w:val="006B38CC"/>
    <w:rsid w:val="006B63F3"/>
    <w:rsid w:val="006C28B1"/>
    <w:rsid w:val="006D20D7"/>
    <w:rsid w:val="00773255"/>
    <w:rsid w:val="007B696E"/>
    <w:rsid w:val="007C490F"/>
    <w:rsid w:val="007E2CA6"/>
    <w:rsid w:val="007F191A"/>
    <w:rsid w:val="007F7E40"/>
    <w:rsid w:val="00801000"/>
    <w:rsid w:val="00820BED"/>
    <w:rsid w:val="0082766E"/>
    <w:rsid w:val="00827D16"/>
    <w:rsid w:val="00830C05"/>
    <w:rsid w:val="00831AAB"/>
    <w:rsid w:val="00834B5C"/>
    <w:rsid w:val="00836419"/>
    <w:rsid w:val="008373AD"/>
    <w:rsid w:val="00840A06"/>
    <w:rsid w:val="008439B7"/>
    <w:rsid w:val="008467D1"/>
    <w:rsid w:val="00851F51"/>
    <w:rsid w:val="008639C6"/>
    <w:rsid w:val="00864E27"/>
    <w:rsid w:val="0087253F"/>
    <w:rsid w:val="00874074"/>
    <w:rsid w:val="00874399"/>
    <w:rsid w:val="008A25CE"/>
    <w:rsid w:val="008A305C"/>
    <w:rsid w:val="008A699C"/>
    <w:rsid w:val="008D0A06"/>
    <w:rsid w:val="008D17C9"/>
    <w:rsid w:val="008D30A5"/>
    <w:rsid w:val="008D4507"/>
    <w:rsid w:val="008E3D72"/>
    <w:rsid w:val="008E4467"/>
    <w:rsid w:val="008E4F6C"/>
    <w:rsid w:val="00930E40"/>
    <w:rsid w:val="0094219E"/>
    <w:rsid w:val="00942462"/>
    <w:rsid w:val="00943B8D"/>
    <w:rsid w:val="0094778C"/>
    <w:rsid w:val="009539C7"/>
    <w:rsid w:val="0095650D"/>
    <w:rsid w:val="00964178"/>
    <w:rsid w:val="009641EC"/>
    <w:rsid w:val="009740FB"/>
    <w:rsid w:val="00991773"/>
    <w:rsid w:val="009945F8"/>
    <w:rsid w:val="009E124A"/>
    <w:rsid w:val="009E2C13"/>
    <w:rsid w:val="009F72D9"/>
    <w:rsid w:val="00A00F21"/>
    <w:rsid w:val="00A108A8"/>
    <w:rsid w:val="00A16AD1"/>
    <w:rsid w:val="00A41F5C"/>
    <w:rsid w:val="00A47A22"/>
    <w:rsid w:val="00A60509"/>
    <w:rsid w:val="00A60CE8"/>
    <w:rsid w:val="00A83BCC"/>
    <w:rsid w:val="00A85D11"/>
    <w:rsid w:val="00AA306F"/>
    <w:rsid w:val="00AA4FC3"/>
    <w:rsid w:val="00AC1035"/>
    <w:rsid w:val="00AD0943"/>
    <w:rsid w:val="00AE1163"/>
    <w:rsid w:val="00B04E06"/>
    <w:rsid w:val="00B16689"/>
    <w:rsid w:val="00B1764D"/>
    <w:rsid w:val="00B33A34"/>
    <w:rsid w:val="00B4167C"/>
    <w:rsid w:val="00B429E5"/>
    <w:rsid w:val="00B4706B"/>
    <w:rsid w:val="00B50610"/>
    <w:rsid w:val="00B5329D"/>
    <w:rsid w:val="00B6495D"/>
    <w:rsid w:val="00B70DC4"/>
    <w:rsid w:val="00B84226"/>
    <w:rsid w:val="00BA7B5F"/>
    <w:rsid w:val="00BB4C0C"/>
    <w:rsid w:val="00BB4D13"/>
    <w:rsid w:val="00BC3F4D"/>
    <w:rsid w:val="00BE2C61"/>
    <w:rsid w:val="00BF2DF1"/>
    <w:rsid w:val="00C51D3C"/>
    <w:rsid w:val="00C63C4E"/>
    <w:rsid w:val="00CA723B"/>
    <w:rsid w:val="00CD429E"/>
    <w:rsid w:val="00CE3EE7"/>
    <w:rsid w:val="00CE7CD1"/>
    <w:rsid w:val="00D32984"/>
    <w:rsid w:val="00D4639E"/>
    <w:rsid w:val="00D5467E"/>
    <w:rsid w:val="00D6029C"/>
    <w:rsid w:val="00D61839"/>
    <w:rsid w:val="00D77A88"/>
    <w:rsid w:val="00D77DE3"/>
    <w:rsid w:val="00DC142B"/>
    <w:rsid w:val="00DF7260"/>
    <w:rsid w:val="00E07C77"/>
    <w:rsid w:val="00E16365"/>
    <w:rsid w:val="00E2303D"/>
    <w:rsid w:val="00E5027D"/>
    <w:rsid w:val="00E6384F"/>
    <w:rsid w:val="00E67C9F"/>
    <w:rsid w:val="00E823AE"/>
    <w:rsid w:val="00EB3C1D"/>
    <w:rsid w:val="00ED2E52"/>
    <w:rsid w:val="00ED6DD9"/>
    <w:rsid w:val="00F02B8B"/>
    <w:rsid w:val="00F117D5"/>
    <w:rsid w:val="00F20CF5"/>
    <w:rsid w:val="00F232E7"/>
    <w:rsid w:val="00F24AAA"/>
    <w:rsid w:val="00F278A7"/>
    <w:rsid w:val="00F35770"/>
    <w:rsid w:val="00F40885"/>
    <w:rsid w:val="00F44FF5"/>
    <w:rsid w:val="00F53BE4"/>
    <w:rsid w:val="00F77F89"/>
    <w:rsid w:val="00F831F5"/>
    <w:rsid w:val="00F95D8A"/>
    <w:rsid w:val="00FA0A9F"/>
    <w:rsid w:val="00FA7611"/>
    <w:rsid w:val="00FB301E"/>
    <w:rsid w:val="00FF0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microsoft-com:office:smarttags" w:name="country-region"/>
  <w:smartTagType w:namespaceuri="urn:schemas:contacts" w:name="Sn"/>
  <w:smartTagType w:namespaceuri="urn:schemas-microsoft-com:office:smarttags" w:name="PersonName"/>
  <w:shapeDefaults>
    <o:shapedefaults v:ext="edit" spidmax="190465"/>
    <o:shapelayout v:ext="edit">
      <o:idmap v:ext="edit" data="1"/>
    </o:shapelayout>
  </w:shapeDefaults>
  <w:decimalSymbol w:val="."/>
  <w:listSeparator w:val=","/>
  <w14:docId w14:val="06AC0731"/>
  <w15:docId w15:val="{6A0526B9-403D-4ED8-B019-B329228A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06"/>
    <w:pPr>
      <w:spacing w:after="120"/>
    </w:pPr>
    <w:rPr>
      <w:rFonts w:ascii="Arial" w:hAnsi="Arial"/>
      <w:lang w:eastAsia="en-US"/>
    </w:rPr>
  </w:style>
  <w:style w:type="paragraph" w:styleId="Heading3">
    <w:name w:val="heading 3"/>
    <w:basedOn w:val="Normal"/>
    <w:next w:val="Normal"/>
    <w:link w:val="Heading3Char"/>
    <w:uiPriority w:val="9"/>
    <w:qFormat/>
    <w:locked/>
    <w:rsid w:val="0094219E"/>
    <w:pPr>
      <w:keepNext/>
      <w:spacing w:before="240" w:after="60"/>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D0A06"/>
    <w:rPr>
      <w:rFonts w:ascii="Arial" w:hAnsi="Arial" w:cs="Arial"/>
      <w:b/>
      <w:bCs/>
      <w:sz w:val="26"/>
      <w:szCs w:val="26"/>
    </w:rPr>
  </w:style>
  <w:style w:type="paragraph" w:styleId="BalloonText">
    <w:name w:val="Balloon Text"/>
    <w:basedOn w:val="Normal"/>
    <w:link w:val="BalloonTextChar"/>
    <w:uiPriority w:val="99"/>
    <w:semiHidden/>
    <w:rsid w:val="008725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53F"/>
    <w:rPr>
      <w:rFonts w:ascii="Tahoma" w:hAnsi="Tahoma" w:cs="Tahoma"/>
      <w:sz w:val="16"/>
      <w:szCs w:val="16"/>
    </w:rPr>
  </w:style>
  <w:style w:type="paragraph" w:styleId="Header">
    <w:name w:val="header"/>
    <w:aliases w:val="Header Char2 Char,Header Char Char1 Char,Header Char1 Char Char1 Char,Header Char Char Char Char1 Char,Header Char1 Char Char Char Char Char,Header Char Char Char Char Char Char Char,Header Char1 Char1 Char Char,Header Char2,Header Char1 Char"/>
    <w:basedOn w:val="Normal"/>
    <w:link w:val="HeaderChar"/>
    <w:rsid w:val="003A707F"/>
    <w:pPr>
      <w:tabs>
        <w:tab w:val="center" w:pos="4513"/>
        <w:tab w:val="right" w:pos="9026"/>
      </w:tabs>
      <w:spacing w:after="0"/>
    </w:pPr>
  </w:style>
  <w:style w:type="character" w:customStyle="1" w:styleId="HeaderChar">
    <w:name w:val="Header Char"/>
    <w:aliases w:val="Header Char2 Char Char1,Header Char Char1 Char Char1,Header Char1 Char Char1 Char Char1,Header Char Char Char Char1 Char Char1,Header Char1 Char Char Char Char Char Char1,Header Char Char Char Char Char Char Char Char1,Header Char2 Char1"/>
    <w:basedOn w:val="DefaultParagraphFont"/>
    <w:link w:val="Header"/>
    <w:uiPriority w:val="99"/>
    <w:locked/>
    <w:rsid w:val="003A707F"/>
    <w:rPr>
      <w:rFonts w:cs="Times New Roman"/>
    </w:rPr>
  </w:style>
  <w:style w:type="paragraph" w:styleId="Footer">
    <w:name w:val="footer"/>
    <w:basedOn w:val="Normal"/>
    <w:link w:val="FooterChar"/>
    <w:uiPriority w:val="99"/>
    <w:rsid w:val="003A707F"/>
    <w:pPr>
      <w:tabs>
        <w:tab w:val="center" w:pos="4513"/>
        <w:tab w:val="right" w:pos="9026"/>
      </w:tabs>
      <w:spacing w:after="0"/>
    </w:pPr>
  </w:style>
  <w:style w:type="character" w:customStyle="1" w:styleId="FooterChar">
    <w:name w:val="Footer Char"/>
    <w:basedOn w:val="DefaultParagraphFont"/>
    <w:link w:val="Footer"/>
    <w:uiPriority w:val="99"/>
    <w:locked/>
    <w:rsid w:val="003A707F"/>
    <w:rPr>
      <w:rFonts w:cs="Times New Roman"/>
    </w:rPr>
  </w:style>
  <w:style w:type="character" w:styleId="Hyperlink">
    <w:name w:val="Hyperlink"/>
    <w:basedOn w:val="DefaultParagraphFont"/>
    <w:uiPriority w:val="99"/>
    <w:rsid w:val="0094219E"/>
    <w:rPr>
      <w:rFonts w:cs="Times New Roman"/>
      <w:color w:val="0000FF"/>
      <w:u w:val="single"/>
    </w:rPr>
  </w:style>
  <w:style w:type="character" w:customStyle="1" w:styleId="HeaderChar1">
    <w:name w:val="Header Char1"/>
    <w:aliases w:val="Header Char Char,Header Char2 Char Char,Header Char Char1 Char Char,Header Char1 Char Char1 Char Char,Header Char Char Char Char1 Char Char,Header Char1 Char Char Char Char Char Char,Header Char Char Char Char Char Char Char Char"/>
    <w:basedOn w:val="DefaultParagraphFont"/>
    <w:rsid w:val="00E823AE"/>
    <w:rPr>
      <w:sz w:val="24"/>
      <w:lang w:val="en-AU" w:eastAsia="en-AU" w:bidi="ar-SA"/>
    </w:rPr>
  </w:style>
  <w:style w:type="character" w:styleId="CommentReference">
    <w:name w:val="annotation reference"/>
    <w:basedOn w:val="DefaultParagraphFont"/>
    <w:uiPriority w:val="99"/>
    <w:semiHidden/>
    <w:unhideWhenUsed/>
    <w:rsid w:val="00BE2C61"/>
    <w:rPr>
      <w:sz w:val="16"/>
      <w:szCs w:val="16"/>
    </w:rPr>
  </w:style>
  <w:style w:type="paragraph" w:styleId="CommentText">
    <w:name w:val="annotation text"/>
    <w:basedOn w:val="Normal"/>
    <w:link w:val="CommentTextChar"/>
    <w:uiPriority w:val="99"/>
    <w:semiHidden/>
    <w:unhideWhenUsed/>
    <w:rsid w:val="00BE2C61"/>
    <w:rPr>
      <w:sz w:val="20"/>
      <w:szCs w:val="20"/>
    </w:rPr>
  </w:style>
  <w:style w:type="character" w:customStyle="1" w:styleId="CommentTextChar">
    <w:name w:val="Comment Text Char"/>
    <w:basedOn w:val="DefaultParagraphFont"/>
    <w:link w:val="CommentText"/>
    <w:uiPriority w:val="99"/>
    <w:semiHidden/>
    <w:rsid w:val="00BE2C61"/>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BE2C61"/>
    <w:rPr>
      <w:b/>
      <w:bCs/>
    </w:rPr>
  </w:style>
  <w:style w:type="character" w:customStyle="1" w:styleId="CommentSubjectChar">
    <w:name w:val="Comment Subject Char"/>
    <w:basedOn w:val="CommentTextChar"/>
    <w:link w:val="CommentSubject"/>
    <w:uiPriority w:val="99"/>
    <w:semiHidden/>
    <w:rsid w:val="00BE2C61"/>
    <w:rPr>
      <w:rFonts w:ascii="Arial" w:hAnsi="Arial"/>
      <w:b/>
      <w:bCs/>
      <w:sz w:val="20"/>
      <w:szCs w:val="20"/>
      <w:lang w:eastAsia="en-US"/>
    </w:rPr>
  </w:style>
  <w:style w:type="paragraph" w:styleId="FootnoteText">
    <w:name w:val="footnote text"/>
    <w:basedOn w:val="Normal"/>
    <w:link w:val="FootnoteTextChar"/>
    <w:unhideWhenUsed/>
    <w:rsid w:val="006B63F3"/>
    <w:pPr>
      <w:spacing w:after="0"/>
    </w:pPr>
    <w:rPr>
      <w:rFonts w:eastAsia="Times New Roman"/>
      <w:sz w:val="20"/>
      <w:szCs w:val="20"/>
      <w:lang w:eastAsia="en-AU"/>
    </w:rPr>
  </w:style>
  <w:style w:type="character" w:customStyle="1" w:styleId="FootnoteTextChar">
    <w:name w:val="Footnote Text Char"/>
    <w:basedOn w:val="DefaultParagraphFont"/>
    <w:link w:val="FootnoteText"/>
    <w:rsid w:val="006B63F3"/>
    <w:rPr>
      <w:rFonts w:ascii="Arial" w:eastAsia="Times New Roman" w:hAnsi="Arial"/>
      <w:sz w:val="20"/>
      <w:szCs w:val="20"/>
    </w:rPr>
  </w:style>
  <w:style w:type="character" w:styleId="FootnoteReference">
    <w:name w:val="footnote reference"/>
    <w:basedOn w:val="DefaultParagraphFont"/>
    <w:unhideWhenUsed/>
    <w:rsid w:val="006B63F3"/>
    <w:rPr>
      <w:vertAlign w:val="superscript"/>
    </w:rPr>
  </w:style>
  <w:style w:type="paragraph" w:styleId="Revision">
    <w:name w:val="Revision"/>
    <w:hidden/>
    <w:uiPriority w:val="99"/>
    <w:semiHidden/>
    <w:rsid w:val="000E6831"/>
    <w:rPr>
      <w:rFonts w:ascii="Arial" w:hAnsi="Arial"/>
      <w:lang w:eastAsia="en-US"/>
    </w:rPr>
  </w:style>
  <w:style w:type="paragraph" w:styleId="ListParagraph">
    <w:name w:val="List Paragraph"/>
    <w:basedOn w:val="Normal"/>
    <w:uiPriority w:val="34"/>
    <w:qFormat/>
    <w:rsid w:val="0099177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7446">
      <w:bodyDiv w:val="1"/>
      <w:marLeft w:val="0"/>
      <w:marRight w:val="0"/>
      <w:marTop w:val="0"/>
      <w:marBottom w:val="0"/>
      <w:divBdr>
        <w:top w:val="none" w:sz="0" w:space="0" w:color="auto"/>
        <w:left w:val="none" w:sz="0" w:space="0" w:color="auto"/>
        <w:bottom w:val="none" w:sz="0" w:space="0" w:color="auto"/>
        <w:right w:val="none" w:sz="0" w:space="0" w:color="auto"/>
      </w:divBdr>
    </w:div>
    <w:div w:id="268239506">
      <w:bodyDiv w:val="1"/>
      <w:marLeft w:val="0"/>
      <w:marRight w:val="0"/>
      <w:marTop w:val="0"/>
      <w:marBottom w:val="0"/>
      <w:divBdr>
        <w:top w:val="none" w:sz="0" w:space="0" w:color="auto"/>
        <w:left w:val="none" w:sz="0" w:space="0" w:color="auto"/>
        <w:bottom w:val="none" w:sz="0" w:space="0" w:color="auto"/>
        <w:right w:val="none" w:sz="0" w:space="0" w:color="auto"/>
      </w:divBdr>
    </w:div>
    <w:div w:id="522474549">
      <w:bodyDiv w:val="1"/>
      <w:marLeft w:val="0"/>
      <w:marRight w:val="0"/>
      <w:marTop w:val="0"/>
      <w:marBottom w:val="0"/>
      <w:divBdr>
        <w:top w:val="none" w:sz="0" w:space="0" w:color="auto"/>
        <w:left w:val="none" w:sz="0" w:space="0" w:color="auto"/>
        <w:bottom w:val="none" w:sz="0" w:space="0" w:color="auto"/>
        <w:right w:val="none" w:sz="0" w:space="0" w:color="auto"/>
      </w:divBdr>
    </w:div>
    <w:div w:id="759521024">
      <w:bodyDiv w:val="1"/>
      <w:marLeft w:val="0"/>
      <w:marRight w:val="0"/>
      <w:marTop w:val="0"/>
      <w:marBottom w:val="0"/>
      <w:divBdr>
        <w:top w:val="none" w:sz="0" w:space="0" w:color="auto"/>
        <w:left w:val="none" w:sz="0" w:space="0" w:color="auto"/>
        <w:bottom w:val="none" w:sz="0" w:space="0" w:color="auto"/>
        <w:right w:val="none" w:sz="0" w:space="0" w:color="auto"/>
      </w:divBdr>
    </w:div>
    <w:div w:id="973369356">
      <w:bodyDiv w:val="1"/>
      <w:marLeft w:val="0"/>
      <w:marRight w:val="0"/>
      <w:marTop w:val="0"/>
      <w:marBottom w:val="0"/>
      <w:divBdr>
        <w:top w:val="none" w:sz="0" w:space="0" w:color="auto"/>
        <w:left w:val="none" w:sz="0" w:space="0" w:color="auto"/>
        <w:bottom w:val="none" w:sz="0" w:space="0" w:color="auto"/>
        <w:right w:val="none" w:sz="0" w:space="0" w:color="auto"/>
      </w:divBdr>
    </w:div>
    <w:div w:id="1327780788">
      <w:bodyDiv w:val="1"/>
      <w:marLeft w:val="0"/>
      <w:marRight w:val="0"/>
      <w:marTop w:val="0"/>
      <w:marBottom w:val="0"/>
      <w:divBdr>
        <w:top w:val="none" w:sz="0" w:space="0" w:color="auto"/>
        <w:left w:val="none" w:sz="0" w:space="0" w:color="auto"/>
        <w:bottom w:val="none" w:sz="0" w:space="0" w:color="auto"/>
        <w:right w:val="none" w:sz="0" w:space="0" w:color="auto"/>
      </w:divBdr>
    </w:div>
    <w:div w:id="1499226494">
      <w:bodyDiv w:val="1"/>
      <w:marLeft w:val="0"/>
      <w:marRight w:val="0"/>
      <w:marTop w:val="0"/>
      <w:marBottom w:val="0"/>
      <w:divBdr>
        <w:top w:val="none" w:sz="0" w:space="0" w:color="auto"/>
        <w:left w:val="none" w:sz="0" w:space="0" w:color="auto"/>
        <w:bottom w:val="none" w:sz="0" w:space="0" w:color="auto"/>
        <w:right w:val="none" w:sz="0" w:space="0" w:color="auto"/>
      </w:divBdr>
    </w:div>
    <w:div w:id="1507672094">
      <w:bodyDiv w:val="1"/>
      <w:marLeft w:val="0"/>
      <w:marRight w:val="0"/>
      <w:marTop w:val="0"/>
      <w:marBottom w:val="0"/>
      <w:divBdr>
        <w:top w:val="none" w:sz="0" w:space="0" w:color="auto"/>
        <w:left w:val="none" w:sz="0" w:space="0" w:color="auto"/>
        <w:bottom w:val="none" w:sz="0" w:space="0" w:color="auto"/>
        <w:right w:val="none" w:sz="0" w:space="0" w:color="auto"/>
      </w:divBdr>
    </w:div>
    <w:div w:id="1509950534">
      <w:bodyDiv w:val="1"/>
      <w:marLeft w:val="0"/>
      <w:marRight w:val="0"/>
      <w:marTop w:val="0"/>
      <w:marBottom w:val="0"/>
      <w:divBdr>
        <w:top w:val="none" w:sz="0" w:space="0" w:color="auto"/>
        <w:left w:val="none" w:sz="0" w:space="0" w:color="auto"/>
        <w:bottom w:val="none" w:sz="0" w:space="0" w:color="auto"/>
        <w:right w:val="none" w:sz="0" w:space="0" w:color="auto"/>
      </w:divBdr>
    </w:div>
    <w:div w:id="1955020270">
      <w:bodyDiv w:val="1"/>
      <w:marLeft w:val="0"/>
      <w:marRight w:val="0"/>
      <w:marTop w:val="0"/>
      <w:marBottom w:val="0"/>
      <w:divBdr>
        <w:top w:val="none" w:sz="0" w:space="0" w:color="auto"/>
        <w:left w:val="none" w:sz="0" w:space="0" w:color="auto"/>
        <w:bottom w:val="none" w:sz="0" w:space="0" w:color="auto"/>
        <w:right w:val="none" w:sz="0" w:space="0" w:color="auto"/>
      </w:divBdr>
    </w:div>
    <w:div w:id="2011104997">
      <w:bodyDiv w:val="1"/>
      <w:marLeft w:val="0"/>
      <w:marRight w:val="0"/>
      <w:marTop w:val="0"/>
      <w:marBottom w:val="0"/>
      <w:divBdr>
        <w:top w:val="none" w:sz="0" w:space="0" w:color="auto"/>
        <w:left w:val="none" w:sz="0" w:space="0" w:color="auto"/>
        <w:bottom w:val="none" w:sz="0" w:space="0" w:color="auto"/>
        <w:right w:val="none" w:sz="0" w:space="0" w:color="auto"/>
      </w:divBdr>
    </w:div>
    <w:div w:id="21112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B5E9-7A9A-4131-AB69-BC463B03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325</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Reid</dc:creator>
  <cp:keywords/>
  <dc:description/>
  <cp:lastModifiedBy>Kaye Reid</cp:lastModifiedBy>
  <cp:revision>6</cp:revision>
  <cp:lastPrinted>2013-06-24T01:35:00Z</cp:lastPrinted>
  <dcterms:created xsi:type="dcterms:W3CDTF">2021-07-09T00:01:00Z</dcterms:created>
  <dcterms:modified xsi:type="dcterms:W3CDTF">2021-07-09T02:49:00Z</dcterms:modified>
</cp:coreProperties>
</file>