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DB11A" w14:textId="77777777" w:rsidR="00FD54DB" w:rsidRDefault="008A6B8A">
      <w:pPr>
        <w:pStyle w:val="BodyText"/>
        <w:ind w:left="12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B1DB1AC" wp14:editId="6B1DB1AD">
            <wp:extent cx="1383351" cy="106527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351" cy="1065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DB11B" w14:textId="77777777" w:rsidR="00FD54DB" w:rsidRDefault="00FD54DB">
      <w:pPr>
        <w:pStyle w:val="BodyText"/>
        <w:spacing w:before="1"/>
        <w:rPr>
          <w:rFonts w:ascii="Times New Roman"/>
          <w:sz w:val="26"/>
        </w:rPr>
      </w:pPr>
    </w:p>
    <w:p w14:paraId="6B1DB11C" w14:textId="77777777" w:rsidR="00FD54DB" w:rsidRDefault="008A6B8A">
      <w:pPr>
        <w:spacing w:before="90"/>
        <w:ind w:left="100" w:right="119"/>
        <w:jc w:val="both"/>
        <w:rPr>
          <w:b/>
          <w:sz w:val="32"/>
        </w:rPr>
      </w:pPr>
      <w:r>
        <w:rPr>
          <w:b/>
          <w:sz w:val="32"/>
        </w:rPr>
        <w:t>Revocation of existing approval and granting of new approval to hold a stake in a financial sector company of more than 20% - No. 5 of 2020</w:t>
      </w:r>
    </w:p>
    <w:p w14:paraId="6B1DB11D" w14:textId="77777777" w:rsidR="00FD54DB" w:rsidRDefault="00FD54DB">
      <w:pPr>
        <w:pStyle w:val="BodyText"/>
        <w:spacing w:before="7"/>
        <w:rPr>
          <w:b/>
          <w:sz w:val="31"/>
        </w:rPr>
      </w:pPr>
    </w:p>
    <w:p w14:paraId="6B1DB11E" w14:textId="16D44D51" w:rsidR="00FD54DB" w:rsidRDefault="008A6B8A">
      <w:pPr>
        <w:pBdr>
          <w:bottom w:val="single" w:sz="6" w:space="1" w:color="auto"/>
        </w:pBdr>
        <w:ind w:left="100"/>
        <w:jc w:val="both"/>
        <w:rPr>
          <w:b/>
          <w:i/>
          <w:sz w:val="32"/>
        </w:rPr>
      </w:pPr>
      <w:r>
        <w:rPr>
          <w:b/>
          <w:i/>
          <w:sz w:val="32"/>
        </w:rPr>
        <w:t>Financial Sector (Shareholdings) Act 1998</w:t>
      </w:r>
    </w:p>
    <w:p w14:paraId="69A6E687" w14:textId="77777777" w:rsidR="008A6B8A" w:rsidRDefault="008A6B8A">
      <w:pPr>
        <w:pBdr>
          <w:bottom w:val="single" w:sz="6" w:space="1" w:color="auto"/>
        </w:pBdr>
        <w:ind w:left="100"/>
        <w:jc w:val="both"/>
        <w:rPr>
          <w:b/>
          <w:i/>
          <w:sz w:val="32"/>
        </w:rPr>
      </w:pPr>
    </w:p>
    <w:p w14:paraId="513FC779" w14:textId="77777777" w:rsidR="008A6B8A" w:rsidRDefault="008A6B8A">
      <w:pPr>
        <w:pStyle w:val="BodyText"/>
        <w:spacing w:before="9"/>
        <w:rPr>
          <w:b/>
          <w:i/>
          <w:sz w:val="21"/>
        </w:rPr>
      </w:pPr>
    </w:p>
    <w:p w14:paraId="6B1DB120" w14:textId="77777777" w:rsidR="00FD54DB" w:rsidRDefault="008A6B8A">
      <w:pPr>
        <w:pStyle w:val="BodyText"/>
        <w:tabs>
          <w:tab w:val="left" w:pos="667"/>
        </w:tabs>
        <w:spacing w:before="212"/>
        <w:ind w:left="668" w:right="266" w:hanging="568"/>
      </w:pPr>
      <w:r>
        <w:t>To:</w:t>
      </w:r>
      <w:r>
        <w:tab/>
      </w:r>
      <w:r>
        <w:t>The persons named in Schedule 1 (the Existing Approval Holders) and the persons named in Schedule 2 (the</w:t>
      </w:r>
      <w:r>
        <w:rPr>
          <w:spacing w:val="-3"/>
        </w:rPr>
        <w:t xml:space="preserve"> </w:t>
      </w:r>
      <w:r>
        <w:t>Applicants)</w:t>
      </w:r>
    </w:p>
    <w:p w14:paraId="6B1DB121" w14:textId="77777777" w:rsidR="00FD54DB" w:rsidRDefault="00FD54DB">
      <w:pPr>
        <w:pStyle w:val="BodyText"/>
        <w:rPr>
          <w:sz w:val="24"/>
        </w:rPr>
      </w:pPr>
    </w:p>
    <w:p w14:paraId="6B1DB122" w14:textId="77777777" w:rsidR="00FD54DB" w:rsidRDefault="008A6B8A">
      <w:pPr>
        <w:pStyle w:val="BodyText"/>
        <w:ind w:left="100"/>
      </w:pPr>
      <w:r>
        <w:t>SINCE:</w:t>
      </w:r>
    </w:p>
    <w:p w14:paraId="6B1DB123" w14:textId="77777777" w:rsidR="00FD54DB" w:rsidRDefault="00FD54DB">
      <w:pPr>
        <w:pStyle w:val="BodyText"/>
        <w:spacing w:before="11"/>
        <w:rPr>
          <w:sz w:val="21"/>
        </w:rPr>
      </w:pPr>
    </w:p>
    <w:p w14:paraId="6B1DB124" w14:textId="77777777" w:rsidR="00FD54DB" w:rsidRDefault="008A6B8A">
      <w:pPr>
        <w:pStyle w:val="ListParagraph"/>
        <w:numPr>
          <w:ilvl w:val="0"/>
          <w:numId w:val="4"/>
        </w:numPr>
        <w:tabs>
          <w:tab w:val="left" w:pos="821"/>
        </w:tabs>
        <w:ind w:right="114"/>
        <w:jc w:val="both"/>
      </w:pPr>
      <w:r>
        <w:t>On</w:t>
      </w:r>
      <w:r>
        <w:rPr>
          <w:spacing w:val="-13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August</w:t>
      </w:r>
      <w:r>
        <w:rPr>
          <w:spacing w:val="-11"/>
        </w:rPr>
        <w:t xml:space="preserve"> </w:t>
      </w:r>
      <w:r>
        <w:t>2016,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Existing</w:t>
      </w:r>
      <w:r>
        <w:rPr>
          <w:spacing w:val="-12"/>
        </w:rPr>
        <w:t xml:space="preserve"> </w:t>
      </w:r>
      <w:r>
        <w:t>Approval</w:t>
      </w:r>
      <w:r>
        <w:rPr>
          <w:spacing w:val="-12"/>
        </w:rPr>
        <w:t xml:space="preserve"> </w:t>
      </w:r>
      <w:r>
        <w:t>Holders</w:t>
      </w:r>
      <w:r>
        <w:rPr>
          <w:spacing w:val="-9"/>
        </w:rPr>
        <w:t xml:space="preserve"> </w:t>
      </w:r>
      <w:r>
        <w:t>were</w:t>
      </w:r>
      <w:r>
        <w:rPr>
          <w:spacing w:val="-13"/>
        </w:rPr>
        <w:t xml:space="preserve"> </w:t>
      </w:r>
      <w:r>
        <w:t>granted</w:t>
      </w:r>
      <w:r>
        <w:rPr>
          <w:spacing w:val="-12"/>
        </w:rPr>
        <w:t xml:space="preserve"> </w:t>
      </w:r>
      <w:r>
        <w:t>approval</w:t>
      </w:r>
      <w:r>
        <w:rPr>
          <w:spacing w:val="-8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 xml:space="preserve">section 14(1) of the </w:t>
      </w:r>
      <w:r>
        <w:rPr>
          <w:i/>
        </w:rPr>
        <w:t xml:space="preserve">Financial Sector (Shareholdings) </w:t>
      </w:r>
      <w:r>
        <w:rPr>
          <w:i/>
        </w:rPr>
        <w:t xml:space="preserve">Act 1998 </w:t>
      </w:r>
      <w:r>
        <w:t>(the Act) to hold a 100%</w:t>
      </w:r>
      <w:r>
        <w:rPr>
          <w:spacing w:val="-23"/>
        </w:rPr>
        <w:t xml:space="preserve"> </w:t>
      </w:r>
      <w:r>
        <w:t>stake in Eric Insurance Limited ABN 18 009 129 793 (the company), a financial sector company under the Act (the Existing</w:t>
      </w:r>
      <w:r>
        <w:rPr>
          <w:spacing w:val="-7"/>
        </w:rPr>
        <w:t xml:space="preserve"> </w:t>
      </w:r>
      <w:r>
        <w:t>Approval);</w:t>
      </w:r>
    </w:p>
    <w:p w14:paraId="6B1DB125" w14:textId="77777777" w:rsidR="00FD54DB" w:rsidRDefault="00FD54DB">
      <w:pPr>
        <w:pStyle w:val="BodyText"/>
        <w:spacing w:before="11"/>
        <w:rPr>
          <w:sz w:val="23"/>
        </w:rPr>
      </w:pPr>
    </w:p>
    <w:p w14:paraId="6B1DB126" w14:textId="77777777" w:rsidR="00FD54DB" w:rsidRDefault="008A6B8A">
      <w:pPr>
        <w:pStyle w:val="ListParagraph"/>
        <w:numPr>
          <w:ilvl w:val="0"/>
          <w:numId w:val="4"/>
        </w:numPr>
        <w:tabs>
          <w:tab w:val="left" w:pos="821"/>
        </w:tabs>
        <w:ind w:right="121"/>
      </w:pPr>
      <w:r>
        <w:t>On 15 May 2020, 22 December 2020 and 23 March 2021, the Existing Approval Holders have requested that the Existing Approval be</w:t>
      </w:r>
      <w:r>
        <w:rPr>
          <w:spacing w:val="-4"/>
        </w:rPr>
        <w:t xml:space="preserve"> </w:t>
      </w:r>
      <w:r>
        <w:t>revoked;</w:t>
      </w:r>
    </w:p>
    <w:p w14:paraId="6B1DB127" w14:textId="77777777" w:rsidR="00FD54DB" w:rsidRDefault="00FD54DB">
      <w:pPr>
        <w:pStyle w:val="BodyText"/>
        <w:spacing w:before="1"/>
        <w:rPr>
          <w:sz w:val="24"/>
        </w:rPr>
      </w:pPr>
    </w:p>
    <w:p w14:paraId="6B1DB128" w14:textId="77777777" w:rsidR="00FD54DB" w:rsidRDefault="008A6B8A">
      <w:pPr>
        <w:pStyle w:val="ListParagraph"/>
        <w:numPr>
          <w:ilvl w:val="0"/>
          <w:numId w:val="4"/>
        </w:numPr>
        <w:tabs>
          <w:tab w:val="left" w:pos="821"/>
        </w:tabs>
        <w:ind w:right="116"/>
      </w:pPr>
      <w:r>
        <w:t>On 20 December 2020 and 23 March 2021, the Applicants applied to the Treasurer under section 13 of the Act for approval</w:t>
      </w:r>
      <w:r>
        <w:t xml:space="preserve"> to hold a 100% stake in the</w:t>
      </w:r>
      <w:r>
        <w:rPr>
          <w:spacing w:val="-13"/>
        </w:rPr>
        <w:t xml:space="preserve"> </w:t>
      </w:r>
      <w:r>
        <w:t>company;</w:t>
      </w:r>
    </w:p>
    <w:p w14:paraId="6B1DB129" w14:textId="77777777" w:rsidR="00FD54DB" w:rsidRDefault="00FD54DB">
      <w:pPr>
        <w:pStyle w:val="BodyText"/>
        <w:spacing w:before="1"/>
        <w:rPr>
          <w:sz w:val="24"/>
        </w:rPr>
      </w:pPr>
    </w:p>
    <w:p w14:paraId="6B1DB12A" w14:textId="77777777" w:rsidR="00FD54DB" w:rsidRDefault="008A6B8A">
      <w:pPr>
        <w:pStyle w:val="ListParagraph"/>
        <w:numPr>
          <w:ilvl w:val="0"/>
          <w:numId w:val="4"/>
        </w:numPr>
        <w:tabs>
          <w:tab w:val="left" w:pos="821"/>
        </w:tabs>
        <w:ind w:right="118"/>
      </w:pPr>
      <w:r>
        <w:t>I</w:t>
      </w:r>
      <w:r>
        <w:rPr>
          <w:spacing w:val="-9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t>satisfied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Applicants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hold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100%</w:t>
      </w:r>
      <w:r>
        <w:rPr>
          <w:spacing w:val="-4"/>
        </w:rPr>
        <w:t xml:space="preserve"> </w:t>
      </w:r>
      <w:r>
        <w:t>stake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 company,</w:t>
      </w:r>
    </w:p>
    <w:p w14:paraId="6B1DB12B" w14:textId="77777777" w:rsidR="00FD54DB" w:rsidRDefault="00FD54DB">
      <w:pPr>
        <w:pStyle w:val="BodyText"/>
        <w:rPr>
          <w:sz w:val="24"/>
        </w:rPr>
      </w:pPr>
    </w:p>
    <w:p w14:paraId="6B1DB12C" w14:textId="77777777" w:rsidR="00FD54DB" w:rsidRDefault="008A6B8A">
      <w:pPr>
        <w:pStyle w:val="BodyText"/>
        <w:ind w:left="100"/>
      </w:pPr>
      <w:r>
        <w:t>I, Sharyn Reichstein, General Manager:</w:t>
      </w:r>
    </w:p>
    <w:p w14:paraId="6B1DB12D" w14:textId="77777777" w:rsidR="00FD54DB" w:rsidRDefault="00FD54DB">
      <w:pPr>
        <w:pStyle w:val="BodyText"/>
        <w:spacing w:before="10"/>
        <w:rPr>
          <w:sz w:val="23"/>
        </w:rPr>
      </w:pPr>
    </w:p>
    <w:p w14:paraId="6B1DB12E" w14:textId="77777777" w:rsidR="00FD54DB" w:rsidRDefault="008A6B8A">
      <w:pPr>
        <w:pStyle w:val="ListParagraph"/>
        <w:numPr>
          <w:ilvl w:val="0"/>
          <w:numId w:val="3"/>
        </w:numPr>
        <w:tabs>
          <w:tab w:val="left" w:pos="821"/>
        </w:tabs>
        <w:spacing w:before="1"/>
        <w:ind w:hanging="361"/>
      </w:pPr>
      <w:r>
        <w:t>under section 18(3) of the Act, REVOKE the Existing Approval;</w:t>
      </w:r>
      <w:r>
        <w:rPr>
          <w:spacing w:val="-6"/>
        </w:rPr>
        <w:t xml:space="preserve"> </w:t>
      </w:r>
      <w:r>
        <w:t>and</w:t>
      </w:r>
    </w:p>
    <w:p w14:paraId="6B1DB12F" w14:textId="77777777" w:rsidR="00FD54DB" w:rsidRDefault="00FD54DB">
      <w:pPr>
        <w:pStyle w:val="BodyText"/>
        <w:rPr>
          <w:sz w:val="24"/>
        </w:rPr>
      </w:pPr>
    </w:p>
    <w:p w14:paraId="6B1DB130" w14:textId="77777777" w:rsidR="00FD54DB" w:rsidRDefault="008A6B8A">
      <w:pPr>
        <w:pStyle w:val="ListParagraph"/>
        <w:numPr>
          <w:ilvl w:val="0"/>
          <w:numId w:val="3"/>
        </w:numPr>
        <w:tabs>
          <w:tab w:val="left" w:pos="821"/>
        </w:tabs>
        <w:spacing w:before="1"/>
        <w:ind w:right="118"/>
      </w:pPr>
      <w:r>
        <w:t>under</w:t>
      </w:r>
      <w:r>
        <w:rPr>
          <w:spacing w:val="-11"/>
        </w:rPr>
        <w:t xml:space="preserve"> </w:t>
      </w:r>
      <w:r>
        <w:t>section</w:t>
      </w:r>
      <w:r>
        <w:rPr>
          <w:spacing w:val="-10"/>
        </w:rPr>
        <w:t xml:space="preserve"> </w:t>
      </w:r>
      <w:r>
        <w:t>14(1)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Act,</w:t>
      </w:r>
      <w:r>
        <w:rPr>
          <w:spacing w:val="-11"/>
        </w:rPr>
        <w:t xml:space="preserve"> </w:t>
      </w:r>
      <w:r>
        <w:t>APPROVE</w:t>
      </w:r>
      <w:r>
        <w:rPr>
          <w:spacing w:val="-6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Applicants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hold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100%</w:t>
      </w:r>
      <w:r>
        <w:rPr>
          <w:spacing w:val="-9"/>
        </w:rPr>
        <w:t xml:space="preserve"> </w:t>
      </w:r>
      <w:r>
        <w:t>stake in the</w:t>
      </w:r>
      <w:r>
        <w:rPr>
          <w:spacing w:val="-3"/>
        </w:rPr>
        <w:t xml:space="preserve"> </w:t>
      </w:r>
      <w:r>
        <w:t>company;</w:t>
      </w:r>
    </w:p>
    <w:p w14:paraId="6B1DB131" w14:textId="77777777" w:rsidR="00FD54DB" w:rsidRDefault="00FD54DB">
      <w:pPr>
        <w:pStyle w:val="BodyText"/>
        <w:rPr>
          <w:sz w:val="24"/>
        </w:rPr>
      </w:pPr>
    </w:p>
    <w:p w14:paraId="6B1DB132" w14:textId="77777777" w:rsidR="00FD54DB" w:rsidRDefault="008A6B8A">
      <w:pPr>
        <w:pStyle w:val="ListParagraph"/>
        <w:numPr>
          <w:ilvl w:val="0"/>
          <w:numId w:val="3"/>
        </w:numPr>
        <w:tabs>
          <w:tab w:val="left" w:pos="821"/>
        </w:tabs>
        <w:spacing w:before="1"/>
        <w:ind w:hanging="361"/>
      </w:pPr>
      <w:r>
        <w:t>under section 16(1) IMPOSE the condition set out in Schedule</w:t>
      </w:r>
      <w:r>
        <w:rPr>
          <w:spacing w:val="-12"/>
        </w:rPr>
        <w:t xml:space="preserve"> </w:t>
      </w:r>
      <w:r>
        <w:t>3.</w:t>
      </w:r>
    </w:p>
    <w:p w14:paraId="6B1DB133" w14:textId="77777777" w:rsidR="00FD54DB" w:rsidRDefault="00FD54DB">
      <w:pPr>
        <w:pStyle w:val="BodyText"/>
        <w:spacing w:before="9"/>
        <w:rPr>
          <w:sz w:val="23"/>
        </w:rPr>
      </w:pPr>
    </w:p>
    <w:p w14:paraId="6B1DB134" w14:textId="77777777" w:rsidR="00FD54DB" w:rsidRDefault="008A6B8A">
      <w:pPr>
        <w:pStyle w:val="BodyText"/>
        <w:spacing w:before="1" w:line="480" w:lineRule="auto"/>
        <w:ind w:left="100" w:right="973"/>
      </w:pPr>
      <w:r>
        <w:t>This instrument commences on the day it is signed and remains in force indefinitely. Dated: 21 April 2021</w:t>
      </w:r>
    </w:p>
    <w:p w14:paraId="6B1DB135" w14:textId="77777777" w:rsidR="00FD54DB" w:rsidRDefault="00FD54DB">
      <w:pPr>
        <w:pStyle w:val="BodyText"/>
        <w:rPr>
          <w:sz w:val="24"/>
        </w:rPr>
      </w:pPr>
    </w:p>
    <w:p w14:paraId="6B1DB136" w14:textId="77777777" w:rsidR="00FD54DB" w:rsidRDefault="00FD54DB">
      <w:pPr>
        <w:pStyle w:val="BodyText"/>
        <w:rPr>
          <w:sz w:val="24"/>
        </w:rPr>
      </w:pPr>
    </w:p>
    <w:p w14:paraId="6B1DB137" w14:textId="77777777" w:rsidR="00FD54DB" w:rsidRDefault="00FD54DB">
      <w:pPr>
        <w:pStyle w:val="BodyText"/>
        <w:spacing w:before="6"/>
        <w:rPr>
          <w:sz w:val="25"/>
        </w:rPr>
      </w:pPr>
    </w:p>
    <w:p w14:paraId="6B1DB138" w14:textId="77777777" w:rsidR="00FD54DB" w:rsidRDefault="008A6B8A">
      <w:pPr>
        <w:pStyle w:val="BodyText"/>
        <w:ind w:left="100" w:right="7266"/>
      </w:pPr>
      <w:r>
        <w:t>Sharyn Reichstein</w:t>
      </w:r>
      <w:r>
        <w:rPr>
          <w:color w:val="585858"/>
          <w:position w:val="8"/>
          <w:sz w:val="14"/>
        </w:rPr>
        <w:t xml:space="preserve">1 </w:t>
      </w:r>
      <w:r>
        <w:t>General Manager Insurance</w:t>
      </w:r>
    </w:p>
    <w:p w14:paraId="6B1DB139" w14:textId="77777777" w:rsidR="00FD54DB" w:rsidRDefault="00FD54DB">
      <w:pPr>
        <w:pStyle w:val="BodyText"/>
        <w:rPr>
          <w:sz w:val="20"/>
        </w:rPr>
      </w:pPr>
    </w:p>
    <w:p w14:paraId="6B1DB13A" w14:textId="77777777" w:rsidR="00FD54DB" w:rsidRDefault="008A6B8A">
      <w:pPr>
        <w:pStyle w:val="BodyText"/>
        <w:spacing w:before="9"/>
        <w:rPr>
          <w:sz w:val="18"/>
        </w:rPr>
      </w:pPr>
      <w:r>
        <w:pict w14:anchorId="6B1DB1AF">
          <v:shape id="_x0000_s1027" style="position:absolute;margin-left:72.05pt;margin-top:13pt;width:144.05pt;height:.1pt;z-index:-251657216;mso-wrap-distance-left:0;mso-wrap-distance-right:0;mso-position-horizontal-relative:page" coordorigin="1441,260" coordsize="2881,0" path="m1441,260r2880,e" filled="f" strokeweight=".5pt">
            <v:path arrowok="t"/>
            <w10:wrap type="topAndBottom" anchorx="page"/>
          </v:shape>
        </w:pict>
      </w:r>
    </w:p>
    <w:p w14:paraId="6B1DB13B" w14:textId="77777777" w:rsidR="00FD54DB" w:rsidRDefault="008A6B8A">
      <w:pPr>
        <w:spacing w:before="62"/>
        <w:ind w:left="100"/>
        <w:rPr>
          <w:sz w:val="16"/>
        </w:rPr>
      </w:pPr>
      <w:r>
        <w:rPr>
          <w:color w:val="585858"/>
          <w:position w:val="6"/>
          <w:sz w:val="10"/>
        </w:rPr>
        <w:t xml:space="preserve">1 </w:t>
      </w:r>
      <w:r>
        <w:rPr>
          <w:sz w:val="16"/>
        </w:rPr>
        <w:t>A delegate of the Treasurer.</w:t>
      </w:r>
    </w:p>
    <w:p w14:paraId="6B1DB13C" w14:textId="77777777" w:rsidR="00FD54DB" w:rsidRDefault="00FD54DB">
      <w:pPr>
        <w:rPr>
          <w:sz w:val="16"/>
        </w:rPr>
        <w:sectPr w:rsidR="00FD54DB">
          <w:type w:val="continuous"/>
          <w:pgSz w:w="11910" w:h="16840"/>
          <w:pgMar w:top="860" w:right="1320" w:bottom="280" w:left="1340" w:header="720" w:footer="720" w:gutter="0"/>
          <w:cols w:space="720"/>
        </w:sectPr>
      </w:pPr>
    </w:p>
    <w:p w14:paraId="6B1DB13E" w14:textId="77777777" w:rsidR="00FD54DB" w:rsidRDefault="008A6B8A">
      <w:pPr>
        <w:pStyle w:val="Heading1"/>
      </w:pPr>
      <w:bookmarkStart w:id="0" w:name="_GoBack"/>
      <w:bookmarkEnd w:id="0"/>
      <w:r>
        <w:lastRenderedPageBreak/>
        <w:t>Interpretation</w:t>
      </w:r>
    </w:p>
    <w:p w14:paraId="6B1DB13F" w14:textId="77777777" w:rsidR="00FD54DB" w:rsidRDefault="00FD54DB">
      <w:pPr>
        <w:pStyle w:val="BodyText"/>
        <w:spacing w:before="10"/>
        <w:rPr>
          <w:b/>
          <w:sz w:val="21"/>
        </w:rPr>
      </w:pPr>
    </w:p>
    <w:p w14:paraId="6B1DB140" w14:textId="77777777" w:rsidR="00FD54DB" w:rsidRDefault="008A6B8A">
      <w:pPr>
        <w:ind w:left="100"/>
      </w:pPr>
      <w:r>
        <w:rPr>
          <w:b/>
          <w:i/>
        </w:rPr>
        <w:t xml:space="preserve">Act </w:t>
      </w:r>
      <w:r>
        <w:t xml:space="preserve">means the </w:t>
      </w:r>
      <w:r>
        <w:rPr>
          <w:i/>
        </w:rPr>
        <w:t>Financial Sector (Shareholdings) Act 1998</w:t>
      </w:r>
      <w:r>
        <w:t>.</w:t>
      </w:r>
    </w:p>
    <w:p w14:paraId="6B1DB141" w14:textId="77777777" w:rsidR="00FD54DB" w:rsidRDefault="008A6B8A">
      <w:pPr>
        <w:pStyle w:val="BodyText"/>
        <w:spacing w:before="2" w:line="253" w:lineRule="exact"/>
        <w:ind w:left="100"/>
      </w:pPr>
      <w:r>
        <w:rPr>
          <w:b/>
          <w:i/>
        </w:rPr>
        <w:t xml:space="preserve">APRA </w:t>
      </w:r>
      <w:r>
        <w:t>means the Australian Prudential Regulation Authority.</w:t>
      </w:r>
    </w:p>
    <w:p w14:paraId="6B1DB142" w14:textId="77777777" w:rsidR="00FD54DB" w:rsidRDefault="008A6B8A">
      <w:pPr>
        <w:spacing w:line="253" w:lineRule="exact"/>
        <w:ind w:left="100"/>
      </w:pPr>
      <w:r>
        <w:rPr>
          <w:b/>
          <w:i/>
        </w:rPr>
        <w:t xml:space="preserve">financial sector company </w:t>
      </w:r>
      <w:r>
        <w:t>has the meaning given in section 3 of the Act.</w:t>
      </w:r>
    </w:p>
    <w:p w14:paraId="6B1DB143" w14:textId="77777777" w:rsidR="00FD54DB" w:rsidRDefault="008A6B8A">
      <w:pPr>
        <w:pStyle w:val="BodyText"/>
        <w:ind w:left="100"/>
      </w:pPr>
      <w:r>
        <w:rPr>
          <w:b/>
          <w:i/>
        </w:rPr>
        <w:t xml:space="preserve">stake </w:t>
      </w:r>
      <w:r>
        <w:t>in relation to a company, has the meaning given in clause 10 of Schedule 1 t</w:t>
      </w:r>
      <w:r>
        <w:t>o the Act.</w:t>
      </w:r>
    </w:p>
    <w:p w14:paraId="6B1DB144" w14:textId="77777777" w:rsidR="00FD54DB" w:rsidRDefault="00FD54DB">
      <w:pPr>
        <w:pStyle w:val="BodyText"/>
        <w:spacing w:before="9"/>
        <w:rPr>
          <w:sz w:val="21"/>
        </w:rPr>
      </w:pPr>
    </w:p>
    <w:p w14:paraId="6B1DB145" w14:textId="77777777" w:rsidR="00FD54DB" w:rsidRDefault="008A6B8A">
      <w:pPr>
        <w:spacing w:line="242" w:lineRule="auto"/>
        <w:ind w:left="100" w:right="529"/>
        <w:rPr>
          <w:sz w:val="16"/>
        </w:rPr>
      </w:pPr>
      <w:r>
        <w:rPr>
          <w:i/>
          <w:sz w:val="16"/>
        </w:rPr>
        <w:t xml:space="preserve">Note 1 </w:t>
      </w:r>
      <w:r>
        <w:rPr>
          <w:sz w:val="16"/>
        </w:rPr>
        <w:t xml:space="preserve">A copy of this instrument must be provided to the persons who applied for the approval and the financial sector company concerned and a notice of this instrument will be registered on the </w:t>
      </w:r>
      <w:r>
        <w:rPr>
          <w:i/>
          <w:sz w:val="16"/>
        </w:rPr>
        <w:t xml:space="preserve">Federal Register of Legislation </w:t>
      </w:r>
      <w:r>
        <w:rPr>
          <w:sz w:val="16"/>
        </w:rPr>
        <w:t>as a notifiable i</w:t>
      </w:r>
      <w:r>
        <w:rPr>
          <w:sz w:val="16"/>
        </w:rPr>
        <w:t>nstrument.</w:t>
      </w:r>
    </w:p>
    <w:p w14:paraId="6B1DB146" w14:textId="77777777" w:rsidR="00FD54DB" w:rsidRDefault="00FD54DB">
      <w:pPr>
        <w:spacing w:line="242" w:lineRule="auto"/>
        <w:rPr>
          <w:sz w:val="16"/>
        </w:rPr>
        <w:sectPr w:rsidR="00FD54DB">
          <w:headerReference w:type="default" r:id="rId13"/>
          <w:footerReference w:type="default" r:id="rId14"/>
          <w:pgSz w:w="11910" w:h="16840"/>
          <w:pgMar w:top="2240" w:right="1320" w:bottom="900" w:left="1340" w:header="1339" w:footer="710" w:gutter="0"/>
          <w:pgNumType w:start="2"/>
          <w:cols w:space="720"/>
        </w:sectPr>
      </w:pPr>
    </w:p>
    <w:p w14:paraId="6B1DB147" w14:textId="77777777" w:rsidR="00FD54DB" w:rsidRDefault="00FD54DB">
      <w:pPr>
        <w:pStyle w:val="BodyText"/>
        <w:spacing w:before="5"/>
        <w:rPr>
          <w:sz w:val="26"/>
        </w:rPr>
      </w:pPr>
    </w:p>
    <w:p w14:paraId="6B1DB148" w14:textId="77777777" w:rsidR="00FD54DB" w:rsidRDefault="008A6B8A">
      <w:pPr>
        <w:pStyle w:val="Heading1"/>
        <w:ind w:right="266"/>
      </w:pPr>
      <w:r>
        <w:t>Schedule 1 – the persons who have an existing approval to hold a 100% stake in Eric Insurance Limited ABN 18 009 129 793</w:t>
      </w:r>
    </w:p>
    <w:p w14:paraId="6B1DB149" w14:textId="77777777" w:rsidR="00FD54DB" w:rsidRDefault="00FD54DB">
      <w:pPr>
        <w:pStyle w:val="BodyText"/>
        <w:spacing w:before="1"/>
        <w:rPr>
          <w:b/>
        </w:rPr>
      </w:pPr>
    </w:p>
    <w:p w14:paraId="6B1DB14A" w14:textId="77777777" w:rsidR="00FD54DB" w:rsidRDefault="008A6B8A">
      <w:pPr>
        <w:pStyle w:val="ListParagraph"/>
        <w:numPr>
          <w:ilvl w:val="0"/>
          <w:numId w:val="2"/>
        </w:numPr>
        <w:tabs>
          <w:tab w:val="left" w:pos="821"/>
        </w:tabs>
        <w:ind w:right="278"/>
      </w:pPr>
      <w:r>
        <w:t>Motor Surety Pty Ltd ACN 103 818 186 as trustee for both the Pemberton Trust and the Pemberton Superannuation</w:t>
      </w:r>
      <w:r>
        <w:rPr>
          <w:spacing w:val="-4"/>
        </w:rPr>
        <w:t xml:space="preserve"> </w:t>
      </w:r>
      <w:r>
        <w:t>Fund;</w:t>
      </w:r>
    </w:p>
    <w:p w14:paraId="6B1DB14B" w14:textId="77777777" w:rsidR="00FD54DB" w:rsidRDefault="008A6B8A">
      <w:pPr>
        <w:pStyle w:val="ListParagraph"/>
        <w:numPr>
          <w:ilvl w:val="0"/>
          <w:numId w:val="2"/>
        </w:numPr>
        <w:tabs>
          <w:tab w:val="left" w:pos="821"/>
        </w:tabs>
        <w:spacing w:line="252" w:lineRule="exact"/>
        <w:ind w:hanging="361"/>
      </w:pPr>
      <w:r>
        <w:t>Sean Ingram Balding as trustee of Earl Inc Family</w:t>
      </w:r>
      <w:r>
        <w:rPr>
          <w:spacing w:val="-8"/>
        </w:rPr>
        <w:t xml:space="preserve"> </w:t>
      </w:r>
      <w:r>
        <w:t>Trust;</w:t>
      </w:r>
    </w:p>
    <w:p w14:paraId="6B1DB14C" w14:textId="77777777" w:rsidR="00FD54DB" w:rsidRDefault="008A6B8A">
      <w:pPr>
        <w:pStyle w:val="ListParagraph"/>
        <w:numPr>
          <w:ilvl w:val="0"/>
          <w:numId w:val="2"/>
        </w:numPr>
        <w:tabs>
          <w:tab w:val="left" w:pos="821"/>
        </w:tabs>
        <w:spacing w:line="253" w:lineRule="exact"/>
        <w:ind w:hanging="361"/>
      </w:pPr>
      <w:r>
        <w:t>Dianne Tobin as trustee of Earl Inc Family</w:t>
      </w:r>
      <w:r>
        <w:rPr>
          <w:spacing w:val="-7"/>
        </w:rPr>
        <w:t xml:space="preserve"> </w:t>
      </w:r>
      <w:r>
        <w:t>Trust;</w:t>
      </w:r>
    </w:p>
    <w:p w14:paraId="6B1DB14D" w14:textId="77777777" w:rsidR="00FD54DB" w:rsidRDefault="008A6B8A">
      <w:pPr>
        <w:pStyle w:val="ListParagraph"/>
        <w:numPr>
          <w:ilvl w:val="0"/>
          <w:numId w:val="2"/>
        </w:numPr>
        <w:tabs>
          <w:tab w:val="left" w:pos="821"/>
        </w:tabs>
        <w:ind w:hanging="361"/>
      </w:pPr>
      <w:r>
        <w:t>David Terence</w:t>
      </w:r>
      <w:r>
        <w:rPr>
          <w:spacing w:val="-2"/>
        </w:rPr>
        <w:t xml:space="preserve"> </w:t>
      </w:r>
      <w:r>
        <w:t>Pemberton;</w:t>
      </w:r>
    </w:p>
    <w:p w14:paraId="6B1DB14E" w14:textId="77777777" w:rsidR="00FD54DB" w:rsidRDefault="008A6B8A">
      <w:pPr>
        <w:pStyle w:val="ListParagraph"/>
        <w:numPr>
          <w:ilvl w:val="0"/>
          <w:numId w:val="2"/>
        </w:numPr>
        <w:tabs>
          <w:tab w:val="left" w:pos="821"/>
        </w:tabs>
        <w:spacing w:before="2"/>
        <w:ind w:hanging="361"/>
      </w:pPr>
      <w:r>
        <w:t>Steven Anthony</w:t>
      </w:r>
      <w:r>
        <w:rPr>
          <w:spacing w:val="-2"/>
        </w:rPr>
        <w:t xml:space="preserve"> </w:t>
      </w:r>
      <w:r>
        <w:t>Kloss;</w:t>
      </w:r>
    </w:p>
    <w:p w14:paraId="6B1DB14F" w14:textId="77777777" w:rsidR="00FD54DB" w:rsidRDefault="008A6B8A">
      <w:pPr>
        <w:pStyle w:val="ListParagraph"/>
        <w:numPr>
          <w:ilvl w:val="0"/>
          <w:numId w:val="2"/>
        </w:numPr>
        <w:tabs>
          <w:tab w:val="left" w:pos="821"/>
        </w:tabs>
        <w:spacing w:line="253" w:lineRule="exact"/>
        <w:ind w:hanging="361"/>
      </w:pPr>
      <w:r>
        <w:t>Gary James</w:t>
      </w:r>
      <w:r>
        <w:rPr>
          <w:spacing w:val="-5"/>
        </w:rPr>
        <w:t xml:space="preserve"> </w:t>
      </w:r>
      <w:r>
        <w:t>Johnson;</w:t>
      </w:r>
    </w:p>
    <w:p w14:paraId="6B1DB150" w14:textId="77777777" w:rsidR="00FD54DB" w:rsidRDefault="008A6B8A">
      <w:pPr>
        <w:pStyle w:val="ListParagraph"/>
        <w:numPr>
          <w:ilvl w:val="0"/>
          <w:numId w:val="2"/>
        </w:numPr>
        <w:tabs>
          <w:tab w:val="left" w:pos="821"/>
        </w:tabs>
        <w:spacing w:line="253" w:lineRule="exact"/>
        <w:ind w:hanging="361"/>
      </w:pPr>
      <w:proofErr w:type="spellStart"/>
      <w:r>
        <w:t>LaTrobe</w:t>
      </w:r>
      <w:proofErr w:type="spellEnd"/>
      <w:r>
        <w:t xml:space="preserve"> Valley Pty Ltd ACN 071 876 867 as trustee for Nicola Family</w:t>
      </w:r>
      <w:r>
        <w:rPr>
          <w:spacing w:val="-17"/>
        </w:rPr>
        <w:t xml:space="preserve"> </w:t>
      </w:r>
      <w:r>
        <w:t>Trust;</w:t>
      </w:r>
    </w:p>
    <w:p w14:paraId="6B1DB151" w14:textId="77777777" w:rsidR="00FD54DB" w:rsidRDefault="008A6B8A">
      <w:pPr>
        <w:pStyle w:val="ListParagraph"/>
        <w:numPr>
          <w:ilvl w:val="0"/>
          <w:numId w:val="2"/>
        </w:numPr>
        <w:tabs>
          <w:tab w:val="left" w:pos="821"/>
        </w:tabs>
        <w:spacing w:line="253" w:lineRule="exact"/>
        <w:ind w:hanging="361"/>
      </w:pPr>
      <w:r>
        <w:t>Michael Anthony</w:t>
      </w:r>
      <w:r>
        <w:rPr>
          <w:spacing w:val="-4"/>
        </w:rPr>
        <w:t xml:space="preserve"> </w:t>
      </w:r>
      <w:r>
        <w:t>Nicola;</w:t>
      </w:r>
    </w:p>
    <w:p w14:paraId="6B1DB152" w14:textId="77777777" w:rsidR="00FD54DB" w:rsidRDefault="008A6B8A">
      <w:pPr>
        <w:pStyle w:val="ListParagraph"/>
        <w:numPr>
          <w:ilvl w:val="0"/>
          <w:numId w:val="2"/>
        </w:numPr>
        <w:tabs>
          <w:tab w:val="left" w:pos="821"/>
        </w:tabs>
        <w:spacing w:line="253" w:lineRule="exact"/>
        <w:ind w:hanging="361"/>
      </w:pPr>
      <w:r>
        <w:t>Walter James</w:t>
      </w:r>
      <w:r>
        <w:rPr>
          <w:spacing w:val="-4"/>
        </w:rPr>
        <w:t xml:space="preserve"> </w:t>
      </w:r>
      <w:proofErr w:type="spellStart"/>
      <w:r>
        <w:t>Pisciotta</w:t>
      </w:r>
      <w:proofErr w:type="spellEnd"/>
      <w:r>
        <w:t>;</w:t>
      </w:r>
    </w:p>
    <w:p w14:paraId="6B1DB153" w14:textId="77777777" w:rsidR="00FD54DB" w:rsidRDefault="008A6B8A">
      <w:pPr>
        <w:pStyle w:val="ListParagraph"/>
        <w:numPr>
          <w:ilvl w:val="0"/>
          <w:numId w:val="2"/>
        </w:numPr>
        <w:tabs>
          <w:tab w:val="left" w:pos="821"/>
        </w:tabs>
        <w:spacing w:line="253" w:lineRule="exact"/>
        <w:ind w:hanging="361"/>
      </w:pPr>
      <w:r>
        <w:t>Steven Kloss Pty Ltd ACN 083 227 552 as trustee for the Kloss Family</w:t>
      </w:r>
      <w:r>
        <w:rPr>
          <w:spacing w:val="-16"/>
        </w:rPr>
        <w:t xml:space="preserve"> </w:t>
      </w:r>
      <w:r>
        <w:t>Trust;</w:t>
      </w:r>
    </w:p>
    <w:p w14:paraId="6B1DB154" w14:textId="77777777" w:rsidR="00FD54DB" w:rsidRDefault="008A6B8A">
      <w:pPr>
        <w:pStyle w:val="ListParagraph"/>
        <w:numPr>
          <w:ilvl w:val="0"/>
          <w:numId w:val="2"/>
        </w:numPr>
        <w:tabs>
          <w:tab w:val="left" w:pos="821"/>
        </w:tabs>
        <w:spacing w:before="2"/>
        <w:ind w:right="681"/>
      </w:pPr>
      <w:proofErr w:type="spellStart"/>
      <w:r>
        <w:t>Kilienz</w:t>
      </w:r>
      <w:proofErr w:type="spellEnd"/>
      <w:r>
        <w:t xml:space="preserve"> Pty Ltd</w:t>
      </w:r>
      <w:r>
        <w:t xml:space="preserve"> ACN 078 276 338 as trustee for the P.W. and A.E. Aitken Family Trust;</w:t>
      </w:r>
    </w:p>
    <w:p w14:paraId="6B1DB155" w14:textId="77777777" w:rsidR="00FD54DB" w:rsidRDefault="008A6B8A">
      <w:pPr>
        <w:pStyle w:val="ListParagraph"/>
        <w:numPr>
          <w:ilvl w:val="0"/>
          <w:numId w:val="2"/>
        </w:numPr>
        <w:tabs>
          <w:tab w:val="left" w:pos="821"/>
        </w:tabs>
        <w:ind w:right="819"/>
      </w:pPr>
      <w:r>
        <w:t>Four Us Pty Ltd ACN 076 542 526 as trustee for the Greg and Karen Roebuck Family</w:t>
      </w:r>
      <w:r>
        <w:rPr>
          <w:spacing w:val="-5"/>
        </w:rPr>
        <w:t xml:space="preserve"> </w:t>
      </w:r>
      <w:r>
        <w:t>Trust;</w:t>
      </w:r>
    </w:p>
    <w:p w14:paraId="6B1DB156" w14:textId="77777777" w:rsidR="00FD54DB" w:rsidRDefault="008A6B8A">
      <w:pPr>
        <w:pStyle w:val="ListParagraph"/>
        <w:numPr>
          <w:ilvl w:val="0"/>
          <w:numId w:val="2"/>
        </w:numPr>
        <w:tabs>
          <w:tab w:val="left" w:pos="821"/>
        </w:tabs>
        <w:spacing w:line="252" w:lineRule="exact"/>
        <w:ind w:hanging="361"/>
      </w:pPr>
      <w:r>
        <w:t>NWC Group Pty Ltd ABN 75 138 867</w:t>
      </w:r>
      <w:r>
        <w:rPr>
          <w:spacing w:val="-11"/>
        </w:rPr>
        <w:t xml:space="preserve"> </w:t>
      </w:r>
      <w:r>
        <w:t>393;</w:t>
      </w:r>
    </w:p>
    <w:p w14:paraId="6B1DB157" w14:textId="77777777" w:rsidR="00FD54DB" w:rsidRDefault="008A6B8A">
      <w:pPr>
        <w:pStyle w:val="ListParagraph"/>
        <w:numPr>
          <w:ilvl w:val="0"/>
          <w:numId w:val="2"/>
        </w:numPr>
        <w:tabs>
          <w:tab w:val="left" w:pos="821"/>
        </w:tabs>
        <w:spacing w:line="253" w:lineRule="exact"/>
        <w:ind w:hanging="361"/>
      </w:pPr>
      <w:r>
        <w:t>Web-</w:t>
      </w:r>
      <w:proofErr w:type="spellStart"/>
      <w:r>
        <w:t>Ezi</w:t>
      </w:r>
      <w:proofErr w:type="spellEnd"/>
      <w:r>
        <w:t xml:space="preserve"> Pty Ltd ABN 98 111 353</w:t>
      </w:r>
      <w:r>
        <w:rPr>
          <w:spacing w:val="-7"/>
        </w:rPr>
        <w:t xml:space="preserve"> </w:t>
      </w:r>
      <w:r>
        <w:t>729;</w:t>
      </w:r>
    </w:p>
    <w:p w14:paraId="6B1DB158" w14:textId="77777777" w:rsidR="00FD54DB" w:rsidRDefault="008A6B8A">
      <w:pPr>
        <w:pStyle w:val="ListParagraph"/>
        <w:numPr>
          <w:ilvl w:val="0"/>
          <w:numId w:val="2"/>
        </w:numPr>
        <w:tabs>
          <w:tab w:val="left" w:pos="821"/>
        </w:tabs>
        <w:spacing w:line="253" w:lineRule="exact"/>
        <w:ind w:hanging="361"/>
      </w:pPr>
      <w:proofErr w:type="spellStart"/>
      <w:r>
        <w:t>Mazzara</w:t>
      </w:r>
      <w:proofErr w:type="spellEnd"/>
      <w:r>
        <w:t xml:space="preserve"> Pty Ltd ACN 606 138</w:t>
      </w:r>
      <w:r>
        <w:rPr>
          <w:spacing w:val="-9"/>
        </w:rPr>
        <w:t xml:space="preserve"> </w:t>
      </w:r>
      <w:r>
        <w:t>489;</w:t>
      </w:r>
    </w:p>
    <w:p w14:paraId="6B1DB159" w14:textId="77777777" w:rsidR="00FD54DB" w:rsidRDefault="008A6B8A">
      <w:pPr>
        <w:pStyle w:val="ListParagraph"/>
        <w:numPr>
          <w:ilvl w:val="0"/>
          <w:numId w:val="2"/>
        </w:numPr>
        <w:tabs>
          <w:tab w:val="left" w:pos="821"/>
        </w:tabs>
        <w:spacing w:line="253" w:lineRule="exact"/>
        <w:ind w:hanging="361"/>
      </w:pPr>
      <w:r>
        <w:t>Rainbow TJP Superannuation Fund Pty Ltd ACN 161 369</w:t>
      </w:r>
      <w:r>
        <w:rPr>
          <w:spacing w:val="-14"/>
        </w:rPr>
        <w:t xml:space="preserve"> </w:t>
      </w:r>
      <w:r>
        <w:t>562;</w:t>
      </w:r>
    </w:p>
    <w:p w14:paraId="6B1DB15A" w14:textId="77777777" w:rsidR="00FD54DB" w:rsidRDefault="008A6B8A">
      <w:pPr>
        <w:pStyle w:val="ListParagraph"/>
        <w:numPr>
          <w:ilvl w:val="0"/>
          <w:numId w:val="2"/>
        </w:numPr>
        <w:tabs>
          <w:tab w:val="left" w:pos="821"/>
        </w:tabs>
        <w:ind w:hanging="361"/>
      </w:pPr>
      <w:r>
        <w:t>Rainbow LOZ Superannuation Fund Pty Ltd ACN 161 369</w:t>
      </w:r>
      <w:r>
        <w:rPr>
          <w:spacing w:val="-14"/>
        </w:rPr>
        <w:t xml:space="preserve"> </w:t>
      </w:r>
      <w:r>
        <w:t>508;</w:t>
      </w:r>
    </w:p>
    <w:p w14:paraId="6B1DB15B" w14:textId="77777777" w:rsidR="00FD54DB" w:rsidRDefault="008A6B8A">
      <w:pPr>
        <w:pStyle w:val="ListParagraph"/>
        <w:numPr>
          <w:ilvl w:val="0"/>
          <w:numId w:val="2"/>
        </w:numPr>
        <w:tabs>
          <w:tab w:val="left" w:pos="821"/>
        </w:tabs>
        <w:ind w:hanging="361"/>
      </w:pPr>
      <w:r>
        <w:t>Rainbow LCP Superannuation Fund Pty Ltd ACN 161 369</w:t>
      </w:r>
      <w:r>
        <w:rPr>
          <w:spacing w:val="-15"/>
        </w:rPr>
        <w:t xml:space="preserve"> </w:t>
      </w:r>
      <w:r>
        <w:t>571;</w:t>
      </w:r>
    </w:p>
    <w:p w14:paraId="6B1DB15C" w14:textId="77777777" w:rsidR="00FD54DB" w:rsidRDefault="008A6B8A">
      <w:pPr>
        <w:pStyle w:val="ListParagraph"/>
        <w:numPr>
          <w:ilvl w:val="0"/>
          <w:numId w:val="2"/>
        </w:numPr>
        <w:tabs>
          <w:tab w:val="left" w:pos="821"/>
        </w:tabs>
        <w:spacing w:before="2" w:line="253" w:lineRule="exact"/>
        <w:ind w:hanging="361"/>
      </w:pPr>
      <w:r>
        <w:t>Rainbow End Investments Pty Ltd ACN 067 489 329;</w:t>
      </w:r>
      <w:r>
        <w:rPr>
          <w:spacing w:val="-15"/>
        </w:rPr>
        <w:t xml:space="preserve"> </w:t>
      </w:r>
      <w:r>
        <w:t>and</w:t>
      </w:r>
    </w:p>
    <w:p w14:paraId="6B1DB15D" w14:textId="77777777" w:rsidR="00FD54DB" w:rsidRDefault="008A6B8A">
      <w:pPr>
        <w:pStyle w:val="ListParagraph"/>
        <w:numPr>
          <w:ilvl w:val="0"/>
          <w:numId w:val="2"/>
        </w:numPr>
        <w:tabs>
          <w:tab w:val="left" w:pos="821"/>
        </w:tabs>
        <w:spacing w:line="253" w:lineRule="exact"/>
        <w:ind w:hanging="361"/>
      </w:pPr>
      <w:r>
        <w:t>Carroll Superannuation Pty Ltd ACN 089 540</w:t>
      </w:r>
      <w:r>
        <w:rPr>
          <w:spacing w:val="-10"/>
        </w:rPr>
        <w:t xml:space="preserve"> </w:t>
      </w:r>
      <w:r>
        <w:t>205.</w:t>
      </w:r>
    </w:p>
    <w:p w14:paraId="6B1DB15E" w14:textId="77777777" w:rsidR="00FD54DB" w:rsidRDefault="00FD54DB">
      <w:pPr>
        <w:pStyle w:val="BodyText"/>
        <w:spacing w:before="11"/>
        <w:rPr>
          <w:sz w:val="21"/>
        </w:rPr>
      </w:pPr>
    </w:p>
    <w:p w14:paraId="6B1DB15F" w14:textId="77777777" w:rsidR="00FD54DB" w:rsidRDefault="008A6B8A">
      <w:pPr>
        <w:pStyle w:val="Heading1"/>
        <w:spacing w:before="0"/>
        <w:ind w:right="290"/>
      </w:pPr>
      <w:r>
        <w:t>Schedule 2 – the persons who have applied for approval to hold a 100% stake in Eric Insurance Limited ABN 18 009 129 793</w:t>
      </w:r>
    </w:p>
    <w:p w14:paraId="6B1DB160" w14:textId="77777777" w:rsidR="00FD54DB" w:rsidRDefault="00FD54DB">
      <w:pPr>
        <w:pStyle w:val="BodyText"/>
        <w:spacing w:before="1"/>
        <w:rPr>
          <w:b/>
        </w:rPr>
      </w:pPr>
    </w:p>
    <w:p w14:paraId="6B1DB161" w14:textId="77777777" w:rsidR="00FD54DB" w:rsidRDefault="008A6B8A">
      <w:pPr>
        <w:pStyle w:val="ListParagraph"/>
        <w:numPr>
          <w:ilvl w:val="0"/>
          <w:numId w:val="1"/>
        </w:numPr>
        <w:tabs>
          <w:tab w:val="left" w:pos="821"/>
        </w:tabs>
        <w:spacing w:line="253" w:lineRule="exact"/>
        <w:ind w:hanging="361"/>
      </w:pPr>
      <w:proofErr w:type="spellStart"/>
      <w:r>
        <w:t>Mazzara</w:t>
      </w:r>
      <w:proofErr w:type="spellEnd"/>
      <w:r>
        <w:t xml:space="preserve"> Succession Pty Ltd ACN 630 658 230 as trustee for the </w:t>
      </w:r>
      <w:proofErr w:type="spellStart"/>
      <w:r>
        <w:t>Mazzara</w:t>
      </w:r>
      <w:proofErr w:type="spellEnd"/>
      <w:r>
        <w:rPr>
          <w:spacing w:val="-9"/>
        </w:rPr>
        <w:t xml:space="preserve"> </w:t>
      </w:r>
      <w:r>
        <w:t>Trust;</w:t>
      </w:r>
    </w:p>
    <w:p w14:paraId="6B1DB162" w14:textId="77777777" w:rsidR="00FD54DB" w:rsidRDefault="008A6B8A">
      <w:pPr>
        <w:pStyle w:val="ListParagraph"/>
        <w:numPr>
          <w:ilvl w:val="0"/>
          <w:numId w:val="1"/>
        </w:numPr>
        <w:tabs>
          <w:tab w:val="left" w:pos="821"/>
        </w:tabs>
        <w:spacing w:line="253" w:lineRule="exact"/>
        <w:ind w:hanging="361"/>
      </w:pPr>
      <w:r>
        <w:t>Vicki Lee</w:t>
      </w:r>
      <w:r>
        <w:rPr>
          <w:spacing w:val="-2"/>
        </w:rPr>
        <w:t xml:space="preserve"> </w:t>
      </w:r>
      <w:proofErr w:type="spellStart"/>
      <w:r>
        <w:t>Pisciotta</w:t>
      </w:r>
      <w:proofErr w:type="spellEnd"/>
      <w:r>
        <w:t>;</w:t>
      </w:r>
    </w:p>
    <w:p w14:paraId="6B1DB163" w14:textId="77777777" w:rsidR="00FD54DB" w:rsidRDefault="008A6B8A">
      <w:pPr>
        <w:pStyle w:val="ListParagraph"/>
        <w:numPr>
          <w:ilvl w:val="0"/>
          <w:numId w:val="1"/>
        </w:numPr>
        <w:tabs>
          <w:tab w:val="left" w:pos="821"/>
        </w:tabs>
        <w:spacing w:line="253" w:lineRule="exact"/>
        <w:ind w:hanging="361"/>
      </w:pPr>
      <w:r>
        <w:t>Lauren Clare</w:t>
      </w:r>
      <w:r>
        <w:rPr>
          <w:spacing w:val="-5"/>
        </w:rPr>
        <w:t xml:space="preserve"> </w:t>
      </w:r>
      <w:proofErr w:type="spellStart"/>
      <w:r>
        <w:t>Pisciotta</w:t>
      </w:r>
      <w:proofErr w:type="spellEnd"/>
      <w:r>
        <w:t>;</w:t>
      </w:r>
    </w:p>
    <w:p w14:paraId="6B1DB164" w14:textId="77777777" w:rsidR="00FD54DB" w:rsidRDefault="008A6B8A">
      <w:pPr>
        <w:pStyle w:val="ListParagraph"/>
        <w:numPr>
          <w:ilvl w:val="0"/>
          <w:numId w:val="1"/>
        </w:numPr>
        <w:tabs>
          <w:tab w:val="left" w:pos="821"/>
        </w:tabs>
        <w:spacing w:line="253" w:lineRule="exact"/>
        <w:ind w:hanging="361"/>
      </w:pPr>
      <w:r>
        <w:t>Balfour Pines Pty. Ltd. ACN 061 541</w:t>
      </w:r>
      <w:r>
        <w:rPr>
          <w:spacing w:val="-10"/>
        </w:rPr>
        <w:t xml:space="preserve"> </w:t>
      </w:r>
      <w:r>
        <w:t>624;</w:t>
      </w:r>
    </w:p>
    <w:p w14:paraId="6B1DB165" w14:textId="77777777" w:rsidR="00FD54DB" w:rsidRDefault="008A6B8A">
      <w:pPr>
        <w:pStyle w:val="ListParagraph"/>
        <w:numPr>
          <w:ilvl w:val="0"/>
          <w:numId w:val="1"/>
        </w:numPr>
        <w:tabs>
          <w:tab w:val="left" w:pos="821"/>
        </w:tabs>
        <w:ind w:hanging="361"/>
      </w:pPr>
      <w:r>
        <w:t>Rodney</w:t>
      </w:r>
      <w:r>
        <w:rPr>
          <w:spacing w:val="-3"/>
        </w:rPr>
        <w:t xml:space="preserve"> </w:t>
      </w:r>
      <w:r>
        <w:t>Dux;</w:t>
      </w:r>
    </w:p>
    <w:p w14:paraId="6B1DB166" w14:textId="77777777" w:rsidR="00FD54DB" w:rsidRDefault="008A6B8A">
      <w:pPr>
        <w:pStyle w:val="ListParagraph"/>
        <w:numPr>
          <w:ilvl w:val="0"/>
          <w:numId w:val="1"/>
        </w:numPr>
        <w:tabs>
          <w:tab w:val="left" w:pos="821"/>
        </w:tabs>
        <w:spacing w:before="2"/>
        <w:ind w:right="281"/>
      </w:pPr>
      <w:r>
        <w:t>Motor Surety Pty Ltd ACN 103 818 186 as trustee for both the Pemberton Trust and the Pemberton Superannuation</w:t>
      </w:r>
      <w:r>
        <w:rPr>
          <w:spacing w:val="-4"/>
        </w:rPr>
        <w:t xml:space="preserve"> </w:t>
      </w:r>
      <w:r>
        <w:t>Fund;</w:t>
      </w:r>
    </w:p>
    <w:p w14:paraId="6B1DB167" w14:textId="77777777" w:rsidR="00FD54DB" w:rsidRDefault="008A6B8A">
      <w:pPr>
        <w:pStyle w:val="ListParagraph"/>
        <w:numPr>
          <w:ilvl w:val="0"/>
          <w:numId w:val="1"/>
        </w:numPr>
        <w:tabs>
          <w:tab w:val="left" w:pos="821"/>
        </w:tabs>
        <w:spacing w:line="252" w:lineRule="exact"/>
        <w:ind w:hanging="361"/>
      </w:pPr>
      <w:r>
        <w:t>Sean Ingram Balding as trustee of Earl Inc Family</w:t>
      </w:r>
      <w:r>
        <w:rPr>
          <w:spacing w:val="-8"/>
        </w:rPr>
        <w:t xml:space="preserve"> </w:t>
      </w:r>
      <w:r>
        <w:t>Trust;</w:t>
      </w:r>
    </w:p>
    <w:p w14:paraId="6B1DB168" w14:textId="77777777" w:rsidR="00FD54DB" w:rsidRDefault="008A6B8A">
      <w:pPr>
        <w:pStyle w:val="ListParagraph"/>
        <w:numPr>
          <w:ilvl w:val="0"/>
          <w:numId w:val="1"/>
        </w:numPr>
        <w:tabs>
          <w:tab w:val="left" w:pos="821"/>
        </w:tabs>
        <w:spacing w:line="253" w:lineRule="exact"/>
        <w:ind w:hanging="361"/>
      </w:pPr>
      <w:r>
        <w:t>Dianne Tobin as trustee of Earl Inc Family</w:t>
      </w:r>
      <w:r>
        <w:rPr>
          <w:spacing w:val="-7"/>
        </w:rPr>
        <w:t xml:space="preserve"> </w:t>
      </w:r>
      <w:r>
        <w:t>Trust;</w:t>
      </w:r>
    </w:p>
    <w:p w14:paraId="6B1DB169" w14:textId="77777777" w:rsidR="00FD54DB" w:rsidRDefault="008A6B8A">
      <w:pPr>
        <w:pStyle w:val="ListParagraph"/>
        <w:numPr>
          <w:ilvl w:val="0"/>
          <w:numId w:val="1"/>
        </w:numPr>
        <w:tabs>
          <w:tab w:val="left" w:pos="821"/>
        </w:tabs>
        <w:ind w:hanging="361"/>
      </w:pPr>
      <w:r>
        <w:t>David Terence</w:t>
      </w:r>
      <w:r>
        <w:rPr>
          <w:spacing w:val="-2"/>
        </w:rPr>
        <w:t xml:space="preserve"> </w:t>
      </w:r>
      <w:r>
        <w:t>Pemberton;</w:t>
      </w:r>
    </w:p>
    <w:p w14:paraId="6B1DB16A" w14:textId="77777777" w:rsidR="00FD54DB" w:rsidRDefault="008A6B8A">
      <w:pPr>
        <w:pStyle w:val="ListParagraph"/>
        <w:numPr>
          <w:ilvl w:val="0"/>
          <w:numId w:val="1"/>
        </w:numPr>
        <w:tabs>
          <w:tab w:val="left" w:pos="821"/>
        </w:tabs>
        <w:spacing w:before="2" w:line="253" w:lineRule="exact"/>
        <w:ind w:hanging="361"/>
      </w:pPr>
      <w:r>
        <w:t>Steven Anthony</w:t>
      </w:r>
      <w:r>
        <w:rPr>
          <w:spacing w:val="-2"/>
        </w:rPr>
        <w:t xml:space="preserve"> </w:t>
      </w:r>
      <w:r>
        <w:t>Kloss;</w:t>
      </w:r>
    </w:p>
    <w:p w14:paraId="6B1DB16B" w14:textId="77777777" w:rsidR="00FD54DB" w:rsidRDefault="008A6B8A">
      <w:pPr>
        <w:pStyle w:val="ListParagraph"/>
        <w:numPr>
          <w:ilvl w:val="0"/>
          <w:numId w:val="1"/>
        </w:numPr>
        <w:tabs>
          <w:tab w:val="left" w:pos="821"/>
        </w:tabs>
        <w:spacing w:line="253" w:lineRule="exact"/>
        <w:ind w:hanging="361"/>
      </w:pPr>
      <w:r>
        <w:t>Gary James</w:t>
      </w:r>
      <w:r>
        <w:rPr>
          <w:spacing w:val="-5"/>
        </w:rPr>
        <w:t xml:space="preserve"> </w:t>
      </w:r>
      <w:r>
        <w:t>Johnson;</w:t>
      </w:r>
    </w:p>
    <w:p w14:paraId="6B1DB16C" w14:textId="77777777" w:rsidR="00FD54DB" w:rsidRDefault="008A6B8A">
      <w:pPr>
        <w:pStyle w:val="ListParagraph"/>
        <w:numPr>
          <w:ilvl w:val="0"/>
          <w:numId w:val="1"/>
        </w:numPr>
        <w:tabs>
          <w:tab w:val="left" w:pos="821"/>
        </w:tabs>
        <w:spacing w:line="253" w:lineRule="exact"/>
        <w:ind w:hanging="361"/>
      </w:pPr>
      <w:proofErr w:type="spellStart"/>
      <w:r>
        <w:t>LaTrobe</w:t>
      </w:r>
      <w:proofErr w:type="spellEnd"/>
      <w:r>
        <w:t xml:space="preserve"> Valley Pty Ltd ACN 071 876 867 as trustee for Nicola Family</w:t>
      </w:r>
      <w:r>
        <w:rPr>
          <w:spacing w:val="-17"/>
        </w:rPr>
        <w:t xml:space="preserve"> </w:t>
      </w:r>
      <w:r>
        <w:t>Trust;</w:t>
      </w:r>
    </w:p>
    <w:p w14:paraId="6B1DB16D" w14:textId="77777777" w:rsidR="00FD54DB" w:rsidRDefault="008A6B8A">
      <w:pPr>
        <w:pStyle w:val="ListParagraph"/>
        <w:numPr>
          <w:ilvl w:val="0"/>
          <w:numId w:val="1"/>
        </w:numPr>
        <w:tabs>
          <w:tab w:val="left" w:pos="821"/>
        </w:tabs>
        <w:spacing w:line="253" w:lineRule="exact"/>
        <w:ind w:hanging="361"/>
      </w:pPr>
      <w:r>
        <w:t>Michael</w:t>
      </w:r>
      <w:r>
        <w:t xml:space="preserve"> Anthony</w:t>
      </w:r>
      <w:r>
        <w:rPr>
          <w:spacing w:val="-4"/>
        </w:rPr>
        <w:t xml:space="preserve"> </w:t>
      </w:r>
      <w:r>
        <w:t>Nicola;</w:t>
      </w:r>
    </w:p>
    <w:p w14:paraId="6B1DB16E" w14:textId="77777777" w:rsidR="00FD54DB" w:rsidRDefault="008A6B8A">
      <w:pPr>
        <w:pStyle w:val="ListParagraph"/>
        <w:numPr>
          <w:ilvl w:val="0"/>
          <w:numId w:val="1"/>
        </w:numPr>
        <w:tabs>
          <w:tab w:val="left" w:pos="821"/>
        </w:tabs>
        <w:ind w:hanging="361"/>
      </w:pPr>
      <w:r>
        <w:t>Walter James</w:t>
      </w:r>
      <w:r>
        <w:rPr>
          <w:spacing w:val="-4"/>
        </w:rPr>
        <w:t xml:space="preserve"> </w:t>
      </w:r>
      <w:proofErr w:type="spellStart"/>
      <w:r>
        <w:t>Pisciotta</w:t>
      </w:r>
      <w:proofErr w:type="spellEnd"/>
      <w:r>
        <w:t>;</w:t>
      </w:r>
    </w:p>
    <w:p w14:paraId="6B1DB16F" w14:textId="77777777" w:rsidR="00FD54DB" w:rsidRDefault="008A6B8A">
      <w:pPr>
        <w:pStyle w:val="ListParagraph"/>
        <w:numPr>
          <w:ilvl w:val="0"/>
          <w:numId w:val="1"/>
        </w:numPr>
        <w:tabs>
          <w:tab w:val="left" w:pos="821"/>
        </w:tabs>
        <w:spacing w:before="1" w:line="253" w:lineRule="exact"/>
        <w:ind w:hanging="361"/>
      </w:pPr>
      <w:r>
        <w:t>Steven Kloss Pty Ltd ACN 083 227 552 as trustee for the Kloss Family</w:t>
      </w:r>
      <w:r>
        <w:rPr>
          <w:spacing w:val="-16"/>
        </w:rPr>
        <w:t xml:space="preserve"> </w:t>
      </w:r>
      <w:r>
        <w:t>Trust;</w:t>
      </w:r>
    </w:p>
    <w:p w14:paraId="6B1DB170" w14:textId="77777777" w:rsidR="00FD54DB" w:rsidRDefault="008A6B8A">
      <w:pPr>
        <w:pStyle w:val="ListParagraph"/>
        <w:numPr>
          <w:ilvl w:val="0"/>
          <w:numId w:val="1"/>
        </w:numPr>
        <w:tabs>
          <w:tab w:val="left" w:pos="821"/>
        </w:tabs>
        <w:ind w:right="681"/>
      </w:pPr>
      <w:proofErr w:type="spellStart"/>
      <w:r>
        <w:t>Kilienz</w:t>
      </w:r>
      <w:proofErr w:type="spellEnd"/>
      <w:r>
        <w:t xml:space="preserve"> Pty Ltd ACN 078 276 338 as trustee for the P.W. and A.E. Aitken Family Trust;</w:t>
      </w:r>
    </w:p>
    <w:p w14:paraId="6B1DB171" w14:textId="77777777" w:rsidR="00FD54DB" w:rsidRDefault="008A6B8A">
      <w:pPr>
        <w:pStyle w:val="ListParagraph"/>
        <w:numPr>
          <w:ilvl w:val="0"/>
          <w:numId w:val="1"/>
        </w:numPr>
        <w:tabs>
          <w:tab w:val="left" w:pos="821"/>
        </w:tabs>
        <w:ind w:right="819"/>
      </w:pPr>
      <w:r>
        <w:t>Four Us Pty Ltd ACN 076 542 526 as trustee for the Gr</w:t>
      </w:r>
      <w:r>
        <w:t>eg and Karen Roebuck Family Trust;</w:t>
      </w:r>
      <w:r>
        <w:rPr>
          <w:spacing w:val="-5"/>
        </w:rPr>
        <w:t xml:space="preserve"> </w:t>
      </w:r>
      <w:r>
        <w:t>and</w:t>
      </w:r>
    </w:p>
    <w:p w14:paraId="6B1DB172" w14:textId="77777777" w:rsidR="00FD54DB" w:rsidRDefault="008A6B8A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hanging="361"/>
      </w:pPr>
      <w:r>
        <w:t>Carroll Superannuation Pty Ltd ACN 089 540</w:t>
      </w:r>
      <w:r>
        <w:rPr>
          <w:spacing w:val="-10"/>
        </w:rPr>
        <w:t xml:space="preserve"> </w:t>
      </w:r>
      <w:r>
        <w:t>205.</w:t>
      </w:r>
    </w:p>
    <w:p w14:paraId="6B1DB173" w14:textId="77777777" w:rsidR="00FD54DB" w:rsidRDefault="00FD54DB">
      <w:pPr>
        <w:sectPr w:rsidR="00FD54DB">
          <w:pgSz w:w="11910" w:h="16840"/>
          <w:pgMar w:top="2240" w:right="1320" w:bottom="900" w:left="1340" w:header="1339" w:footer="710" w:gutter="0"/>
          <w:cols w:space="720"/>
        </w:sectPr>
      </w:pPr>
    </w:p>
    <w:p w14:paraId="6B1DB174" w14:textId="77777777" w:rsidR="00FD54DB" w:rsidRDefault="00FD54DB">
      <w:pPr>
        <w:pStyle w:val="BodyText"/>
        <w:rPr>
          <w:sz w:val="20"/>
        </w:rPr>
      </w:pPr>
    </w:p>
    <w:p w14:paraId="6B1DB175" w14:textId="77777777" w:rsidR="00FD54DB" w:rsidRDefault="00FD54DB">
      <w:pPr>
        <w:pStyle w:val="BodyText"/>
        <w:spacing w:before="3"/>
        <w:rPr>
          <w:sz w:val="27"/>
        </w:rPr>
      </w:pPr>
    </w:p>
    <w:p w14:paraId="6B1DB176" w14:textId="77777777" w:rsidR="00FD54DB" w:rsidRDefault="008A6B8A">
      <w:pPr>
        <w:pStyle w:val="Heading1"/>
      </w:pPr>
      <w:r>
        <w:t>Schedule 3 – condition imposed on the Approval</w:t>
      </w:r>
    </w:p>
    <w:p w14:paraId="6B1DB177" w14:textId="77777777" w:rsidR="00FD54DB" w:rsidRDefault="00FD54DB">
      <w:pPr>
        <w:pStyle w:val="BodyText"/>
        <w:rPr>
          <w:b/>
          <w:sz w:val="21"/>
        </w:rPr>
      </w:pPr>
    </w:p>
    <w:p w14:paraId="6B1DB178" w14:textId="77777777" w:rsidR="00FD54DB" w:rsidRDefault="008A6B8A">
      <w:pPr>
        <w:pStyle w:val="BodyText"/>
        <w:spacing w:line="237" w:lineRule="auto"/>
        <w:ind w:left="820" w:right="266" w:hanging="360"/>
      </w:pPr>
      <w:r>
        <w:rPr>
          <w:rFonts w:ascii="Trebuchet MS"/>
        </w:rPr>
        <w:t xml:space="preserve">1. </w:t>
      </w:r>
      <w:r>
        <w:t>Carroll Superannuation Pty Ltd ACN 089 540 205 must not hold a direct control interest</w:t>
      </w:r>
      <w:r>
        <w:rPr>
          <w:color w:val="585858"/>
          <w:position w:val="6"/>
          <w:sz w:val="12"/>
        </w:rPr>
        <w:t xml:space="preserve">2 </w:t>
      </w:r>
      <w:r>
        <w:t>in the company of more than 7.5%.</w:t>
      </w:r>
    </w:p>
    <w:p w14:paraId="6B1DB179" w14:textId="77777777" w:rsidR="00FD54DB" w:rsidRDefault="00FD54DB">
      <w:pPr>
        <w:pStyle w:val="BodyText"/>
        <w:rPr>
          <w:sz w:val="20"/>
        </w:rPr>
      </w:pPr>
    </w:p>
    <w:p w14:paraId="6B1DB17A" w14:textId="77777777" w:rsidR="00FD54DB" w:rsidRDefault="00FD54DB">
      <w:pPr>
        <w:pStyle w:val="BodyText"/>
        <w:rPr>
          <w:sz w:val="20"/>
        </w:rPr>
      </w:pPr>
    </w:p>
    <w:p w14:paraId="6B1DB17B" w14:textId="77777777" w:rsidR="00FD54DB" w:rsidRDefault="00FD54DB">
      <w:pPr>
        <w:pStyle w:val="BodyText"/>
        <w:rPr>
          <w:sz w:val="20"/>
        </w:rPr>
      </w:pPr>
    </w:p>
    <w:p w14:paraId="6B1DB17C" w14:textId="77777777" w:rsidR="00FD54DB" w:rsidRDefault="00FD54DB">
      <w:pPr>
        <w:pStyle w:val="BodyText"/>
        <w:rPr>
          <w:sz w:val="20"/>
        </w:rPr>
      </w:pPr>
    </w:p>
    <w:p w14:paraId="6B1DB17D" w14:textId="77777777" w:rsidR="00FD54DB" w:rsidRDefault="00FD54DB">
      <w:pPr>
        <w:pStyle w:val="BodyText"/>
        <w:rPr>
          <w:sz w:val="20"/>
        </w:rPr>
      </w:pPr>
    </w:p>
    <w:p w14:paraId="6B1DB17E" w14:textId="77777777" w:rsidR="00FD54DB" w:rsidRDefault="00FD54DB">
      <w:pPr>
        <w:pStyle w:val="BodyText"/>
        <w:rPr>
          <w:sz w:val="20"/>
        </w:rPr>
      </w:pPr>
    </w:p>
    <w:p w14:paraId="6B1DB17F" w14:textId="77777777" w:rsidR="00FD54DB" w:rsidRDefault="00FD54DB">
      <w:pPr>
        <w:pStyle w:val="BodyText"/>
        <w:rPr>
          <w:sz w:val="20"/>
        </w:rPr>
      </w:pPr>
    </w:p>
    <w:p w14:paraId="6B1DB180" w14:textId="77777777" w:rsidR="00FD54DB" w:rsidRDefault="00FD54DB">
      <w:pPr>
        <w:pStyle w:val="BodyText"/>
        <w:rPr>
          <w:sz w:val="20"/>
        </w:rPr>
      </w:pPr>
    </w:p>
    <w:p w14:paraId="6B1DB181" w14:textId="77777777" w:rsidR="00FD54DB" w:rsidRDefault="00FD54DB">
      <w:pPr>
        <w:pStyle w:val="BodyText"/>
        <w:rPr>
          <w:sz w:val="20"/>
        </w:rPr>
      </w:pPr>
    </w:p>
    <w:p w14:paraId="6B1DB182" w14:textId="77777777" w:rsidR="00FD54DB" w:rsidRDefault="00FD54DB">
      <w:pPr>
        <w:pStyle w:val="BodyText"/>
        <w:rPr>
          <w:sz w:val="20"/>
        </w:rPr>
      </w:pPr>
    </w:p>
    <w:p w14:paraId="6B1DB183" w14:textId="77777777" w:rsidR="00FD54DB" w:rsidRDefault="00FD54DB">
      <w:pPr>
        <w:pStyle w:val="BodyText"/>
        <w:rPr>
          <w:sz w:val="20"/>
        </w:rPr>
      </w:pPr>
    </w:p>
    <w:p w14:paraId="6B1DB184" w14:textId="77777777" w:rsidR="00FD54DB" w:rsidRDefault="00FD54DB">
      <w:pPr>
        <w:pStyle w:val="BodyText"/>
        <w:rPr>
          <w:sz w:val="20"/>
        </w:rPr>
      </w:pPr>
    </w:p>
    <w:p w14:paraId="6B1DB185" w14:textId="77777777" w:rsidR="00FD54DB" w:rsidRDefault="00FD54DB">
      <w:pPr>
        <w:pStyle w:val="BodyText"/>
        <w:rPr>
          <w:sz w:val="20"/>
        </w:rPr>
      </w:pPr>
    </w:p>
    <w:p w14:paraId="6B1DB186" w14:textId="77777777" w:rsidR="00FD54DB" w:rsidRDefault="00FD54DB">
      <w:pPr>
        <w:pStyle w:val="BodyText"/>
        <w:rPr>
          <w:sz w:val="20"/>
        </w:rPr>
      </w:pPr>
    </w:p>
    <w:p w14:paraId="6B1DB187" w14:textId="77777777" w:rsidR="00FD54DB" w:rsidRDefault="00FD54DB">
      <w:pPr>
        <w:pStyle w:val="BodyText"/>
        <w:rPr>
          <w:sz w:val="20"/>
        </w:rPr>
      </w:pPr>
    </w:p>
    <w:p w14:paraId="6B1DB188" w14:textId="77777777" w:rsidR="00FD54DB" w:rsidRDefault="00FD54DB">
      <w:pPr>
        <w:pStyle w:val="BodyText"/>
        <w:rPr>
          <w:sz w:val="20"/>
        </w:rPr>
      </w:pPr>
    </w:p>
    <w:p w14:paraId="6B1DB189" w14:textId="77777777" w:rsidR="00FD54DB" w:rsidRDefault="00FD54DB">
      <w:pPr>
        <w:pStyle w:val="BodyText"/>
        <w:rPr>
          <w:sz w:val="20"/>
        </w:rPr>
      </w:pPr>
    </w:p>
    <w:p w14:paraId="6B1DB18A" w14:textId="77777777" w:rsidR="00FD54DB" w:rsidRDefault="00FD54DB">
      <w:pPr>
        <w:pStyle w:val="BodyText"/>
        <w:rPr>
          <w:sz w:val="20"/>
        </w:rPr>
      </w:pPr>
    </w:p>
    <w:p w14:paraId="6B1DB18B" w14:textId="77777777" w:rsidR="00FD54DB" w:rsidRDefault="00FD54DB">
      <w:pPr>
        <w:pStyle w:val="BodyText"/>
        <w:rPr>
          <w:sz w:val="20"/>
        </w:rPr>
      </w:pPr>
    </w:p>
    <w:p w14:paraId="6B1DB18C" w14:textId="77777777" w:rsidR="00FD54DB" w:rsidRDefault="00FD54DB">
      <w:pPr>
        <w:pStyle w:val="BodyText"/>
        <w:rPr>
          <w:sz w:val="20"/>
        </w:rPr>
      </w:pPr>
    </w:p>
    <w:p w14:paraId="6B1DB18D" w14:textId="77777777" w:rsidR="00FD54DB" w:rsidRDefault="00FD54DB">
      <w:pPr>
        <w:pStyle w:val="BodyText"/>
        <w:rPr>
          <w:sz w:val="20"/>
        </w:rPr>
      </w:pPr>
    </w:p>
    <w:p w14:paraId="6B1DB18E" w14:textId="77777777" w:rsidR="00FD54DB" w:rsidRDefault="00FD54DB">
      <w:pPr>
        <w:pStyle w:val="BodyText"/>
        <w:rPr>
          <w:sz w:val="20"/>
        </w:rPr>
      </w:pPr>
    </w:p>
    <w:p w14:paraId="6B1DB18F" w14:textId="77777777" w:rsidR="00FD54DB" w:rsidRDefault="00FD54DB">
      <w:pPr>
        <w:pStyle w:val="BodyText"/>
        <w:rPr>
          <w:sz w:val="20"/>
        </w:rPr>
      </w:pPr>
    </w:p>
    <w:p w14:paraId="6B1DB190" w14:textId="77777777" w:rsidR="00FD54DB" w:rsidRDefault="00FD54DB">
      <w:pPr>
        <w:pStyle w:val="BodyText"/>
        <w:rPr>
          <w:sz w:val="20"/>
        </w:rPr>
      </w:pPr>
    </w:p>
    <w:p w14:paraId="6B1DB191" w14:textId="77777777" w:rsidR="00FD54DB" w:rsidRDefault="00FD54DB">
      <w:pPr>
        <w:pStyle w:val="BodyText"/>
        <w:rPr>
          <w:sz w:val="20"/>
        </w:rPr>
      </w:pPr>
    </w:p>
    <w:p w14:paraId="6B1DB192" w14:textId="77777777" w:rsidR="00FD54DB" w:rsidRDefault="00FD54DB">
      <w:pPr>
        <w:pStyle w:val="BodyText"/>
        <w:rPr>
          <w:sz w:val="20"/>
        </w:rPr>
      </w:pPr>
    </w:p>
    <w:p w14:paraId="6B1DB193" w14:textId="77777777" w:rsidR="00FD54DB" w:rsidRDefault="00FD54DB">
      <w:pPr>
        <w:pStyle w:val="BodyText"/>
        <w:rPr>
          <w:sz w:val="20"/>
        </w:rPr>
      </w:pPr>
    </w:p>
    <w:p w14:paraId="6B1DB194" w14:textId="77777777" w:rsidR="00FD54DB" w:rsidRDefault="00FD54DB">
      <w:pPr>
        <w:pStyle w:val="BodyText"/>
        <w:rPr>
          <w:sz w:val="20"/>
        </w:rPr>
      </w:pPr>
    </w:p>
    <w:p w14:paraId="6B1DB195" w14:textId="77777777" w:rsidR="00FD54DB" w:rsidRDefault="00FD54DB">
      <w:pPr>
        <w:pStyle w:val="BodyText"/>
        <w:rPr>
          <w:sz w:val="20"/>
        </w:rPr>
      </w:pPr>
    </w:p>
    <w:p w14:paraId="6B1DB196" w14:textId="77777777" w:rsidR="00FD54DB" w:rsidRDefault="00FD54DB">
      <w:pPr>
        <w:pStyle w:val="BodyText"/>
        <w:rPr>
          <w:sz w:val="20"/>
        </w:rPr>
      </w:pPr>
    </w:p>
    <w:p w14:paraId="6B1DB197" w14:textId="77777777" w:rsidR="00FD54DB" w:rsidRDefault="00FD54DB">
      <w:pPr>
        <w:pStyle w:val="BodyText"/>
        <w:rPr>
          <w:sz w:val="20"/>
        </w:rPr>
      </w:pPr>
    </w:p>
    <w:p w14:paraId="6B1DB198" w14:textId="77777777" w:rsidR="00FD54DB" w:rsidRDefault="00FD54DB">
      <w:pPr>
        <w:pStyle w:val="BodyText"/>
        <w:rPr>
          <w:sz w:val="20"/>
        </w:rPr>
      </w:pPr>
    </w:p>
    <w:p w14:paraId="6B1DB199" w14:textId="77777777" w:rsidR="00FD54DB" w:rsidRDefault="00FD54DB">
      <w:pPr>
        <w:pStyle w:val="BodyText"/>
        <w:rPr>
          <w:sz w:val="20"/>
        </w:rPr>
      </w:pPr>
    </w:p>
    <w:p w14:paraId="6B1DB19A" w14:textId="77777777" w:rsidR="00FD54DB" w:rsidRDefault="00FD54DB">
      <w:pPr>
        <w:pStyle w:val="BodyText"/>
        <w:rPr>
          <w:sz w:val="20"/>
        </w:rPr>
      </w:pPr>
    </w:p>
    <w:p w14:paraId="6B1DB19B" w14:textId="77777777" w:rsidR="00FD54DB" w:rsidRDefault="00FD54DB">
      <w:pPr>
        <w:pStyle w:val="BodyText"/>
        <w:rPr>
          <w:sz w:val="20"/>
        </w:rPr>
      </w:pPr>
    </w:p>
    <w:p w14:paraId="6B1DB19C" w14:textId="77777777" w:rsidR="00FD54DB" w:rsidRDefault="00FD54DB">
      <w:pPr>
        <w:pStyle w:val="BodyText"/>
        <w:rPr>
          <w:sz w:val="20"/>
        </w:rPr>
      </w:pPr>
    </w:p>
    <w:p w14:paraId="6B1DB19D" w14:textId="77777777" w:rsidR="00FD54DB" w:rsidRDefault="00FD54DB">
      <w:pPr>
        <w:pStyle w:val="BodyText"/>
        <w:rPr>
          <w:sz w:val="20"/>
        </w:rPr>
      </w:pPr>
    </w:p>
    <w:p w14:paraId="6B1DB19E" w14:textId="77777777" w:rsidR="00FD54DB" w:rsidRDefault="00FD54DB">
      <w:pPr>
        <w:pStyle w:val="BodyText"/>
        <w:rPr>
          <w:sz w:val="20"/>
        </w:rPr>
      </w:pPr>
    </w:p>
    <w:p w14:paraId="6B1DB19F" w14:textId="77777777" w:rsidR="00FD54DB" w:rsidRDefault="00FD54DB">
      <w:pPr>
        <w:pStyle w:val="BodyText"/>
        <w:rPr>
          <w:sz w:val="20"/>
        </w:rPr>
      </w:pPr>
    </w:p>
    <w:p w14:paraId="6B1DB1A0" w14:textId="77777777" w:rsidR="00FD54DB" w:rsidRDefault="00FD54DB">
      <w:pPr>
        <w:pStyle w:val="BodyText"/>
        <w:rPr>
          <w:sz w:val="20"/>
        </w:rPr>
      </w:pPr>
    </w:p>
    <w:p w14:paraId="6B1DB1A1" w14:textId="77777777" w:rsidR="00FD54DB" w:rsidRDefault="00FD54DB">
      <w:pPr>
        <w:pStyle w:val="BodyText"/>
        <w:rPr>
          <w:sz w:val="20"/>
        </w:rPr>
      </w:pPr>
    </w:p>
    <w:p w14:paraId="6B1DB1A2" w14:textId="77777777" w:rsidR="00FD54DB" w:rsidRDefault="00FD54DB">
      <w:pPr>
        <w:pStyle w:val="BodyText"/>
        <w:rPr>
          <w:sz w:val="20"/>
        </w:rPr>
      </w:pPr>
    </w:p>
    <w:p w14:paraId="6B1DB1A3" w14:textId="77777777" w:rsidR="00FD54DB" w:rsidRDefault="00FD54DB">
      <w:pPr>
        <w:pStyle w:val="BodyText"/>
        <w:rPr>
          <w:sz w:val="20"/>
        </w:rPr>
      </w:pPr>
    </w:p>
    <w:p w14:paraId="6B1DB1A4" w14:textId="77777777" w:rsidR="00FD54DB" w:rsidRDefault="00FD54DB">
      <w:pPr>
        <w:pStyle w:val="BodyText"/>
        <w:rPr>
          <w:sz w:val="20"/>
        </w:rPr>
      </w:pPr>
    </w:p>
    <w:p w14:paraId="6B1DB1A5" w14:textId="77777777" w:rsidR="00FD54DB" w:rsidRDefault="00FD54DB">
      <w:pPr>
        <w:pStyle w:val="BodyText"/>
        <w:rPr>
          <w:sz w:val="20"/>
        </w:rPr>
      </w:pPr>
    </w:p>
    <w:p w14:paraId="6B1DB1A6" w14:textId="77777777" w:rsidR="00FD54DB" w:rsidRDefault="00FD54DB">
      <w:pPr>
        <w:pStyle w:val="BodyText"/>
        <w:rPr>
          <w:sz w:val="20"/>
        </w:rPr>
      </w:pPr>
    </w:p>
    <w:p w14:paraId="6B1DB1A7" w14:textId="77777777" w:rsidR="00FD54DB" w:rsidRDefault="00FD54DB">
      <w:pPr>
        <w:pStyle w:val="BodyText"/>
        <w:rPr>
          <w:sz w:val="20"/>
        </w:rPr>
      </w:pPr>
    </w:p>
    <w:p w14:paraId="6B1DB1A8" w14:textId="77777777" w:rsidR="00FD54DB" w:rsidRDefault="00FD54DB">
      <w:pPr>
        <w:pStyle w:val="BodyText"/>
        <w:rPr>
          <w:sz w:val="20"/>
        </w:rPr>
      </w:pPr>
    </w:p>
    <w:p w14:paraId="6B1DB1A9" w14:textId="77777777" w:rsidR="00FD54DB" w:rsidRDefault="00FD54DB">
      <w:pPr>
        <w:pStyle w:val="BodyText"/>
        <w:rPr>
          <w:sz w:val="20"/>
        </w:rPr>
      </w:pPr>
    </w:p>
    <w:p w14:paraId="6B1DB1AA" w14:textId="77777777" w:rsidR="00FD54DB" w:rsidRDefault="008A6B8A">
      <w:pPr>
        <w:pStyle w:val="BodyText"/>
        <w:spacing w:before="6"/>
        <w:rPr>
          <w:sz w:val="14"/>
        </w:rPr>
      </w:pPr>
      <w:r>
        <w:pict w14:anchorId="6B1DB1B0">
          <v:shape id="_x0000_s1026" style="position:absolute;margin-left:72.05pt;margin-top:10.55pt;width:144.05pt;height:.1pt;z-index:-251656192;mso-wrap-distance-left:0;mso-wrap-distance-right:0;mso-position-horizontal-relative:page" coordorigin="1441,211" coordsize="2881,0" path="m1441,211r2880,e" filled="f" strokeweight=".5pt">
            <v:path arrowok="t"/>
            <w10:wrap type="topAndBottom" anchorx="page"/>
          </v:shape>
        </w:pict>
      </w:r>
    </w:p>
    <w:p w14:paraId="6B1DB1AB" w14:textId="77777777" w:rsidR="00FD54DB" w:rsidRDefault="008A6B8A">
      <w:pPr>
        <w:spacing w:before="61"/>
        <w:ind w:left="100"/>
        <w:rPr>
          <w:sz w:val="18"/>
        </w:rPr>
      </w:pPr>
      <w:r>
        <w:rPr>
          <w:color w:val="585858"/>
          <w:position w:val="6"/>
          <w:sz w:val="12"/>
        </w:rPr>
        <w:t xml:space="preserve">2 </w:t>
      </w:r>
      <w:r>
        <w:rPr>
          <w:sz w:val="18"/>
        </w:rPr>
        <w:t>Direct control interest has the meaning given in clause 11 of Schedule 1 of the Act.</w:t>
      </w:r>
    </w:p>
    <w:sectPr w:rsidR="00FD54DB">
      <w:pgSz w:w="11910" w:h="16840"/>
      <w:pgMar w:top="2240" w:right="1320" w:bottom="900" w:left="1340" w:header="1339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DB1B7" w14:textId="77777777" w:rsidR="00000000" w:rsidRDefault="008A6B8A">
      <w:r>
        <w:separator/>
      </w:r>
    </w:p>
  </w:endnote>
  <w:endnote w:type="continuationSeparator" w:id="0">
    <w:p w14:paraId="6B1DB1B9" w14:textId="77777777" w:rsidR="00000000" w:rsidRDefault="008A6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DB1B2" w14:textId="77777777" w:rsidR="00FD54DB" w:rsidRDefault="008A6B8A">
    <w:pPr>
      <w:pStyle w:val="BodyText"/>
      <w:spacing w:line="14" w:lineRule="auto"/>
      <w:rPr>
        <w:sz w:val="20"/>
      </w:rPr>
    </w:pPr>
    <w:r>
      <w:pict w14:anchorId="6B1DB1B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6.35pt;margin-top:795.35pt;width:48.15pt;height:12.1pt;z-index:-251658240;mso-position-horizontal-relative:page;mso-position-vertical-relative:page" filled="f" stroked="f">
          <v:textbox inset="0,0,0,0">
            <w:txbxContent>
              <w:p w14:paraId="6B1DB1B6" w14:textId="77777777" w:rsidR="00FD54DB" w:rsidRDefault="008A6B8A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Page 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sz w:val="18"/>
                  </w:rPr>
                  <w:t xml:space="preserve"> of 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DB1B3" w14:textId="77777777" w:rsidR="00000000" w:rsidRDefault="008A6B8A">
      <w:r>
        <w:separator/>
      </w:r>
    </w:p>
  </w:footnote>
  <w:footnote w:type="continuationSeparator" w:id="0">
    <w:p w14:paraId="6B1DB1B5" w14:textId="77777777" w:rsidR="00000000" w:rsidRDefault="008A6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DB1B1" w14:textId="290C350A" w:rsidR="00FD54DB" w:rsidRDefault="00FD54DB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348F4"/>
    <w:multiLevelType w:val="hybridMultilevel"/>
    <w:tmpl w:val="ED5A2FD0"/>
    <w:lvl w:ilvl="0" w:tplc="B5C842BA">
      <w:start w:val="1"/>
      <w:numFmt w:val="upperLetter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3BD02AC6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en-US"/>
      </w:rPr>
    </w:lvl>
    <w:lvl w:ilvl="2" w:tplc="477E0DD8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en-US"/>
      </w:rPr>
    </w:lvl>
    <w:lvl w:ilvl="3" w:tplc="8F0A0BC2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en-US"/>
      </w:rPr>
    </w:lvl>
    <w:lvl w:ilvl="4" w:tplc="8486952C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en-US"/>
      </w:rPr>
    </w:lvl>
    <w:lvl w:ilvl="5" w:tplc="499A26EA"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en-US"/>
      </w:rPr>
    </w:lvl>
    <w:lvl w:ilvl="6" w:tplc="622A66EE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en-US"/>
      </w:rPr>
    </w:lvl>
    <w:lvl w:ilvl="7" w:tplc="35380924">
      <w:numFmt w:val="bullet"/>
      <w:lvlText w:val="•"/>
      <w:lvlJc w:val="left"/>
      <w:pPr>
        <w:ind w:left="6717" w:hanging="360"/>
      </w:pPr>
      <w:rPr>
        <w:rFonts w:hint="default"/>
        <w:lang w:val="en-US" w:eastAsia="en-US" w:bidi="en-US"/>
      </w:rPr>
    </w:lvl>
    <w:lvl w:ilvl="8" w:tplc="27C635BE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3D2E5BE5"/>
    <w:multiLevelType w:val="hybridMultilevel"/>
    <w:tmpl w:val="428A3DFE"/>
    <w:lvl w:ilvl="0" w:tplc="A0CC4FE2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spacing w:val="-8"/>
        <w:w w:val="99"/>
        <w:sz w:val="22"/>
        <w:szCs w:val="22"/>
        <w:lang w:val="en-US" w:eastAsia="en-US" w:bidi="en-US"/>
      </w:rPr>
    </w:lvl>
    <w:lvl w:ilvl="1" w:tplc="1E38BF8A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en-US"/>
      </w:rPr>
    </w:lvl>
    <w:lvl w:ilvl="2" w:tplc="AB8CA3D0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en-US"/>
      </w:rPr>
    </w:lvl>
    <w:lvl w:ilvl="3" w:tplc="E1483010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en-US"/>
      </w:rPr>
    </w:lvl>
    <w:lvl w:ilvl="4" w:tplc="3E128A22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en-US"/>
      </w:rPr>
    </w:lvl>
    <w:lvl w:ilvl="5" w:tplc="9ED25AC2"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en-US"/>
      </w:rPr>
    </w:lvl>
    <w:lvl w:ilvl="6" w:tplc="20C215C6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en-US"/>
      </w:rPr>
    </w:lvl>
    <w:lvl w:ilvl="7" w:tplc="B56ED0BE">
      <w:numFmt w:val="bullet"/>
      <w:lvlText w:val="•"/>
      <w:lvlJc w:val="left"/>
      <w:pPr>
        <w:ind w:left="6717" w:hanging="360"/>
      </w:pPr>
      <w:rPr>
        <w:rFonts w:hint="default"/>
        <w:lang w:val="en-US" w:eastAsia="en-US" w:bidi="en-US"/>
      </w:rPr>
    </w:lvl>
    <w:lvl w:ilvl="8" w:tplc="8112199A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599F001E"/>
    <w:multiLevelType w:val="hybridMultilevel"/>
    <w:tmpl w:val="3B6E3FF4"/>
    <w:lvl w:ilvl="0" w:tplc="FAEE42F4">
      <w:start w:val="1"/>
      <w:numFmt w:val="lowerLetter"/>
      <w:lvlText w:val="(%1)"/>
      <w:lvlJc w:val="left"/>
      <w:pPr>
        <w:ind w:left="820" w:hanging="360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  <w:lang w:val="en-US" w:eastAsia="en-US" w:bidi="en-US"/>
      </w:rPr>
    </w:lvl>
    <w:lvl w:ilvl="1" w:tplc="EC922BDC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en-US"/>
      </w:rPr>
    </w:lvl>
    <w:lvl w:ilvl="2" w:tplc="E2C0A386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en-US"/>
      </w:rPr>
    </w:lvl>
    <w:lvl w:ilvl="3" w:tplc="EFB22DF6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en-US"/>
      </w:rPr>
    </w:lvl>
    <w:lvl w:ilvl="4" w:tplc="89B08C60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en-US"/>
      </w:rPr>
    </w:lvl>
    <w:lvl w:ilvl="5" w:tplc="D73484EA"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en-US"/>
      </w:rPr>
    </w:lvl>
    <w:lvl w:ilvl="6" w:tplc="8CB0C17A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en-US"/>
      </w:rPr>
    </w:lvl>
    <w:lvl w:ilvl="7" w:tplc="0D2C9AEC">
      <w:numFmt w:val="bullet"/>
      <w:lvlText w:val="•"/>
      <w:lvlJc w:val="left"/>
      <w:pPr>
        <w:ind w:left="6717" w:hanging="360"/>
      </w:pPr>
      <w:rPr>
        <w:rFonts w:hint="default"/>
        <w:lang w:val="en-US" w:eastAsia="en-US" w:bidi="en-US"/>
      </w:rPr>
    </w:lvl>
    <w:lvl w:ilvl="8" w:tplc="CCC67800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6D1F063E"/>
    <w:multiLevelType w:val="hybridMultilevel"/>
    <w:tmpl w:val="3CA4F426"/>
    <w:lvl w:ilvl="0" w:tplc="EDAEC644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spacing w:val="-8"/>
        <w:w w:val="99"/>
        <w:sz w:val="22"/>
        <w:szCs w:val="22"/>
        <w:lang w:val="en-US" w:eastAsia="en-US" w:bidi="en-US"/>
      </w:rPr>
    </w:lvl>
    <w:lvl w:ilvl="1" w:tplc="B73E5CA4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en-US"/>
      </w:rPr>
    </w:lvl>
    <w:lvl w:ilvl="2" w:tplc="66BC94CC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en-US"/>
      </w:rPr>
    </w:lvl>
    <w:lvl w:ilvl="3" w:tplc="C73CCB72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en-US"/>
      </w:rPr>
    </w:lvl>
    <w:lvl w:ilvl="4" w:tplc="6A1E8668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en-US"/>
      </w:rPr>
    </w:lvl>
    <w:lvl w:ilvl="5" w:tplc="B8EEF62C"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en-US"/>
      </w:rPr>
    </w:lvl>
    <w:lvl w:ilvl="6" w:tplc="87BCA52C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en-US"/>
      </w:rPr>
    </w:lvl>
    <w:lvl w:ilvl="7" w:tplc="1BB67CFA">
      <w:numFmt w:val="bullet"/>
      <w:lvlText w:val="•"/>
      <w:lvlJc w:val="left"/>
      <w:pPr>
        <w:ind w:left="6717" w:hanging="360"/>
      </w:pPr>
      <w:rPr>
        <w:rFonts w:hint="default"/>
        <w:lang w:val="en-US" w:eastAsia="en-US" w:bidi="en-US"/>
      </w:rPr>
    </w:lvl>
    <w:lvl w:ilvl="8" w:tplc="F000C6BA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4DB"/>
    <w:rsid w:val="008A6B8A"/>
    <w:rsid w:val="00FD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B1DB11A"/>
  <w15:docId w15:val="{5956CB20-039F-48E5-A0E1-AAFA60EE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93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A6B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B8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A6B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B8A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65" ma:contentTypeDescription="Create a new document." ma:contentTypeScope="" ma:versionID="ed54913a58b13ec9a4f62e4f679bf43d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7316c3dd8dea1b9faf1ddd38148a4490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OFFICIAL: Sensitive" ma:hidden="true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36a5a650d54f768f171f4d17b8b238 xmlns="814d62cb-2db6-4c25-ab62-b9075facbc11">
      <Terms xmlns="http://schemas.microsoft.com/office/infopath/2007/PartnerControls"/>
    </aa36a5a650d54f768f171f4d17b8b238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84d6b2d0-8498-4d62-bf46-bab38babbe9e</TermId>
        </TermInfo>
      </Terms>
    </j163382b748246d3b6e7caae71dbeeb0>
    <l003ee8eff60461aa1bd0027aba92ea4 xmlns="814d62cb-2db6-4c25-ab62-b9075facbc11">
      <Terms xmlns="http://schemas.microsoft.com/office/infopath/2007/PartnerControls"/>
    </l003ee8eff60461aa1bd0027aba92ea4>
    <b37d8d7e823543f58f89056343a9035c xmlns="814d62cb-2db6-4c25-ab62-b9075facbc11">
      <Terms xmlns="http://schemas.microsoft.com/office/infopath/2007/PartnerControls"/>
    </b37d8d7e823543f58f89056343a9035c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</Terms>
    </p10c80fc2da942ae8f2ea9b33b6ea0ba>
    <_dlc_DocId xmlns="814d62cb-2db6-4c25-ab62-b9075facbc11">5JENXJJSCC7A-445999044-11464</_dlc_DocId>
    <TaxCatchAll xmlns="814d62cb-2db6-4c25-ab62-b9075facbc11">
      <Value>24</Value>
      <Value>83</Value>
      <Value>109</Value>
      <Value>26</Value>
      <Value>93</Value>
      <Value>58</Value>
      <Value>19</Value>
      <Value>229</Value>
    </TaxCatchAll>
    <_dlc_DocIdUrl xmlns="814d62cb-2db6-4c25-ab62-b9075facbc11">
      <Url>https://im/teams/LEGAL/_layouts/15/DocIdRedir.aspx?ID=5JENXJJSCC7A-445999044-11464</Url>
      <Description>5JENXJJSCC7A-445999044-11464</Description>
    </_dlc_DocIdUrl>
    <ka2715b9eb154114a4f57d7fbf82ec75 xmlns="814d62cb-2db6-4c25-ab62-b9075facbc11">
      <Terms xmlns="http://schemas.microsoft.com/office/infopath/2007/PartnerControls"/>
    </ka2715b9eb154114a4f57d7fbf82ec75>
    <i08e72d8ce2b4ffa9361f9f4e0a63abc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29ca90e3-c619-4296-b1bf-6e33e4d24a28</TermId>
        </TermInfo>
      </Terms>
    </i08e72d8ce2b4ffa9361f9f4e0a63abc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Statutory instrument</TermName>
          <TermId xmlns="http://schemas.microsoft.com/office/infopath/2007/PartnerControls">fe68928c-5a9c-4caf-bc8c-6c18cedcb17f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instrument</TermName>
          <TermId xmlns="http://schemas.microsoft.com/office/infopath/2007/PartnerControls">71fd6ed3-d6d6-4975-ba99-bfe45802e734</TermId>
        </TermInfo>
      </Terms>
    </h67caa35a4114acd8e15fe89b3f29f9e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OFFICIAL: Sensitive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 xsi:nil="true"/>
    <pa005173035e41c3986b37b8e650f3ef xmlns="814d62cb-2db6-4c25-ab62-b9075facbc11">
      <Terms xmlns="http://schemas.microsoft.com/office/infopath/2007/PartnerControls"/>
    </pa005173035e41c3986b37b8e650f3ef>
    <APRADescription xmlns="814d62cb-2db6-4c25-ab62-b9075facbc11">Revocation of existing approval and granting of new
approval to hold a stake in a financial sector company of
more than 20% - No. 5 of 2020</APRADescription>
    <APRAActivityID xmlns="814d62cb-2db6-4c25-ab62-b9075facbc11" xsi:nil="true"/>
    <APRADocScanCheck xmlns="814d62cb-2db6-4c25-ab62-b9075facbc11">false</APRADocScanCheck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E67AC6-4A18-43DC-8019-EE28775D318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18C9E45-C9C1-40CB-886C-04E592D089F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8D67491-80DA-4B68-9465-4F7482DD9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F6BF08-0B73-4F7E-A8A1-4FF49A9D1191}">
  <ds:schemaRefs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814d62cb-2db6-4c25-ab62-b9075facbc11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28A35F67-C6F9-4CB6-B88A-EAAF49948D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814</Words>
  <Characters>3707</Characters>
  <Application>Microsoft Office Word</Application>
  <DocSecurity>0</DocSecurity>
  <Lines>168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s14(1) application approval</vt:lpstr>
    </vt:vector>
  </TitlesOfParts>
  <Company>APRA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 Insurance Limited - FSSA - 210421</dc:title>
  <dc:creator>Ha El-Asmar</dc:creator>
  <cp:keywords> [SEC=OFFICIAL]</cp:keywords>
  <cp:lastModifiedBy>Michalis, Toni</cp:lastModifiedBy>
  <cp:revision>2</cp:revision>
  <dcterms:created xsi:type="dcterms:W3CDTF">2021-04-21T10:52:00Z</dcterms:created>
  <dcterms:modified xsi:type="dcterms:W3CDTF">2021-04-21T10:54:00Z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2021-04-21T00:00:00Z</vt:filetime>
  </property>
  <property fmtid="{D5CDD505-2E9C-101B-9397-08002B2CF9AE}" pid="5" name="APRAPeriod">
    <vt:lpwstr/>
  </property>
  <property fmtid="{D5CDD505-2E9C-101B-9397-08002B2CF9AE}" pid="6" name="APRACostCentre">
    <vt:lpwstr>24;#Legal - ADI|652d8d2a-ab45-47b4-ac6e-fe6ac9299b39;#26;#Legal - Insurance: General|8229dc1a-d7f2-47b2-844a-b026fed0c13d;#83;#Legal - Insurance: Life|56f18b50-6605-4f3f-97e3-cad1cb5394e0;#93;#Legal - Insurance: Health|21611e62-d688-4f0d-8807-02701cc43699</vt:lpwstr>
  </property>
  <property fmtid="{D5CDD505-2E9C-101B-9397-08002B2CF9AE}" pid="7" name="APRALegislation">
    <vt:lpwstr/>
  </property>
  <property fmtid="{D5CDD505-2E9C-101B-9397-08002B2CF9AE}" pid="8" name="APRAYear">
    <vt:lpwstr>229;#2020|29ca90e3-c619-4296-b1bf-6e33e4d24a28</vt:lpwstr>
  </property>
  <property fmtid="{D5CDD505-2E9C-101B-9397-08002B2CF9AE}" pid="9" name="APRAIndustry">
    <vt:lpwstr/>
  </property>
  <property fmtid="{D5CDD505-2E9C-101B-9397-08002B2CF9AE}" pid="10" name="ContentTypeId">
    <vt:lpwstr>0x0101008CA7A4F8331B45C7B0D3158B4994D0CA0200577EC0F5A1FBFC498F9A8436B963F8A6</vt:lpwstr>
  </property>
  <property fmtid="{D5CDD505-2E9C-101B-9397-08002B2CF9AE}" pid="11" name="_dlc_DocIdItemGuid">
    <vt:lpwstr>653e66e6-c342-4ba6-b19f-96b5575dd9ee</vt:lpwstr>
  </property>
  <property fmtid="{D5CDD505-2E9C-101B-9397-08002B2CF9AE}" pid="12" name="APRAPRSG">
    <vt:lpwstr/>
  </property>
  <property fmtid="{D5CDD505-2E9C-101B-9397-08002B2CF9AE}" pid="13" name="IsLocked">
    <vt:lpwstr>False</vt:lpwstr>
  </property>
  <property fmtid="{D5CDD505-2E9C-101B-9397-08002B2CF9AE}" pid="14" name="APRAStatus">
    <vt:lpwstr>19;#Final|84d6b2d0-8498-4d62-bf46-bab38babbe9e</vt:lpwstr>
  </property>
  <property fmtid="{D5CDD505-2E9C-101B-9397-08002B2CF9AE}" pid="15" name="PM_ProtectiveMarkingImage_Header">
    <vt:lpwstr>C:\Program Files\Common Files\janusNET Shared\janusSEAL\Images\DocumentSlashBlue.png</vt:lpwstr>
  </property>
  <property fmtid="{D5CDD505-2E9C-101B-9397-08002B2CF9AE}" pid="16" name="PM_Caveats_Count">
    <vt:lpwstr>0</vt:lpwstr>
  </property>
  <property fmtid="{D5CDD505-2E9C-101B-9397-08002B2CF9AE}" pid="17" name="PM_DisplayValueSecClassificationWithQualifier">
    <vt:lpwstr>OFFICIAL</vt:lpwstr>
  </property>
  <property fmtid="{D5CDD505-2E9C-101B-9397-08002B2CF9AE}" pid="18" name="PM_Qualifier">
    <vt:lpwstr/>
  </property>
  <property fmtid="{D5CDD505-2E9C-101B-9397-08002B2CF9AE}" pid="19" name="PM_SecurityClassification">
    <vt:lpwstr>OFFICIAL</vt:lpwstr>
  </property>
  <property fmtid="{D5CDD505-2E9C-101B-9397-08002B2CF9AE}" pid="20" name="PM_InsertionValue">
    <vt:lpwstr>OFFICIAL</vt:lpwstr>
  </property>
  <property fmtid="{D5CDD505-2E9C-101B-9397-08002B2CF9AE}" pid="21" name="PM_Originating_FileId">
    <vt:lpwstr>AA105885A83E482499E3BE52A757F850</vt:lpwstr>
  </property>
  <property fmtid="{D5CDD505-2E9C-101B-9397-08002B2CF9AE}" pid="22" name="PM_ProtectiveMarkingValue_Footer">
    <vt:lpwstr>OFFICIAL</vt:lpwstr>
  </property>
  <property fmtid="{D5CDD505-2E9C-101B-9397-08002B2CF9AE}" pid="23" name="PM_Originator_Hash_SHA1">
    <vt:lpwstr>C3AD57350F36D8E1BD75F8F67CB06D435C9C43CA</vt:lpwstr>
  </property>
  <property fmtid="{D5CDD505-2E9C-101B-9397-08002B2CF9AE}" pid="24" name="PM_OriginationTimeStamp">
    <vt:lpwstr>2021-04-21T10:54:51Z</vt:lpwstr>
  </property>
  <property fmtid="{D5CDD505-2E9C-101B-9397-08002B2CF9AE}" pid="25" name="PM_ProtectiveMarkingValue_Header">
    <vt:lpwstr>OFFICIAL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Namespace">
    <vt:lpwstr>gov.au</vt:lpwstr>
  </property>
  <property fmtid="{D5CDD505-2E9C-101B-9397-08002B2CF9AE}" pid="28" name="PM_Version">
    <vt:lpwstr>2018.3</vt:lpwstr>
  </property>
  <property fmtid="{D5CDD505-2E9C-101B-9397-08002B2CF9AE}" pid="29" name="PM_Note">
    <vt:lpwstr/>
  </property>
  <property fmtid="{D5CDD505-2E9C-101B-9397-08002B2CF9AE}" pid="30" name="PM_Markers">
    <vt:lpwstr/>
  </property>
  <property fmtid="{D5CDD505-2E9C-101B-9397-08002B2CF9AE}" pid="31" name="PM_Hash_Version">
    <vt:lpwstr>2018.0</vt:lpwstr>
  </property>
  <property fmtid="{D5CDD505-2E9C-101B-9397-08002B2CF9AE}" pid="32" name="PM_Hash_Salt_Prev">
    <vt:lpwstr>B347F51CC0BEDA549B49F5803853A471</vt:lpwstr>
  </property>
  <property fmtid="{D5CDD505-2E9C-101B-9397-08002B2CF9AE}" pid="33" name="PM_Hash_Salt">
    <vt:lpwstr>AD1B739C50911A0C8F40592BE6D65BC8</vt:lpwstr>
  </property>
  <property fmtid="{D5CDD505-2E9C-101B-9397-08002B2CF9AE}" pid="34" name="PM_Hash_SHA1">
    <vt:lpwstr>A95F050D505BE22BAEB3E934C882EA5EE230DC46</vt:lpwstr>
  </property>
  <property fmtid="{D5CDD505-2E9C-101B-9397-08002B2CF9AE}" pid="35" name="PM_SecurityClassification_Prev">
    <vt:lpwstr>OFFICIAL</vt:lpwstr>
  </property>
  <property fmtid="{D5CDD505-2E9C-101B-9397-08002B2CF9AE}" pid="36" name="PM_Qualifier_Prev">
    <vt:lpwstr/>
  </property>
  <property fmtid="{D5CDD505-2E9C-101B-9397-08002B2CF9AE}" pid="37" name="IT system type">
    <vt:lpwstr/>
  </property>
  <property fmtid="{D5CDD505-2E9C-101B-9397-08002B2CF9AE}" pid="38" name="APRACategory">
    <vt:lpwstr/>
  </property>
  <property fmtid="{D5CDD505-2E9C-101B-9397-08002B2CF9AE}" pid="39" name="APRADocumentType">
    <vt:lpwstr>58;#Legal instrument|71fd6ed3-d6d6-4975-ba99-bfe45802e734</vt:lpwstr>
  </property>
  <property fmtid="{D5CDD505-2E9C-101B-9397-08002B2CF9AE}" pid="40" name="APRAActivity">
    <vt:lpwstr>109;#Statutory instrument|fe68928c-5a9c-4caf-bc8c-6c18cedcb17f</vt:lpwstr>
  </property>
  <property fmtid="{D5CDD505-2E9C-101B-9397-08002B2CF9AE}" pid="41" name="APRAEntityAdviceSupport">
    <vt:lpwstr/>
  </property>
  <property fmtid="{D5CDD505-2E9C-101B-9397-08002B2CF9AE}" pid="42" name="APRAExternalOrganisation">
    <vt:lpwstr/>
  </property>
  <property fmtid="{D5CDD505-2E9C-101B-9397-08002B2CF9AE}" pid="43" name="APRAIRTR">
    <vt:lpwstr/>
  </property>
  <property fmtid="{D5CDD505-2E9C-101B-9397-08002B2CF9AE}" pid="44" name="RecordPoint_WorkflowType">
    <vt:lpwstr>ActiveSubmitStub</vt:lpwstr>
  </property>
  <property fmtid="{D5CDD505-2E9C-101B-9397-08002B2CF9AE}" pid="45" name="RecordPoint_ActiveItemSiteId">
    <vt:lpwstr>{88691c01-5bbb-4215-adc0-66cb7065b0af}</vt:lpwstr>
  </property>
  <property fmtid="{D5CDD505-2E9C-101B-9397-08002B2CF9AE}" pid="46" name="RecordPoint_ActiveItemListId">
    <vt:lpwstr>{0e59e171-09d8-4401-800a-327154450cb3}</vt:lpwstr>
  </property>
  <property fmtid="{D5CDD505-2E9C-101B-9397-08002B2CF9AE}" pid="47" name="RecordPoint_ActiveItemUniqueId">
    <vt:lpwstr>{653e66e6-c342-4ba6-b19f-96b5575dd9ee}</vt:lpwstr>
  </property>
  <property fmtid="{D5CDD505-2E9C-101B-9397-08002B2CF9AE}" pid="48" name="RecordPoint_ActiveItemWebId">
    <vt:lpwstr>{75a71c27-8d66-4282-ae60-1bfc22a83be1}</vt:lpwstr>
  </property>
</Properties>
</file>