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69ED" w14:textId="77777777" w:rsidR="00715914" w:rsidRPr="00851BDD" w:rsidRDefault="00DA186E" w:rsidP="00B05CF4">
      <w:pPr>
        <w:rPr>
          <w:sz w:val="28"/>
        </w:rPr>
      </w:pPr>
      <w:r w:rsidRPr="00851BDD">
        <w:rPr>
          <w:noProof/>
          <w:lang w:eastAsia="en-AU"/>
        </w:rPr>
        <w:drawing>
          <wp:inline distT="0" distB="0" distL="0" distR="0" wp14:anchorId="50930998" wp14:editId="33E3FAB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77958" w14:textId="77777777" w:rsidR="00715914" w:rsidRPr="00851BDD" w:rsidRDefault="00715914" w:rsidP="00715914">
      <w:pPr>
        <w:rPr>
          <w:sz w:val="19"/>
        </w:rPr>
      </w:pPr>
    </w:p>
    <w:p w14:paraId="10B7136B" w14:textId="57372A23" w:rsidR="00715914" w:rsidRPr="00851BDD" w:rsidRDefault="003B13E8" w:rsidP="00715914">
      <w:pPr>
        <w:pStyle w:val="ShortT"/>
      </w:pPr>
      <w:r w:rsidRPr="00851BDD">
        <w:t>Plant Health Australia (Plant Industries) Funding Determination</w:t>
      </w:r>
      <w:r w:rsidR="00851BDD" w:rsidRPr="00851BDD">
        <w:t> </w:t>
      </w:r>
      <w:r w:rsidRPr="00851BDD">
        <w:t>20</w:t>
      </w:r>
      <w:r w:rsidR="00E85EE9">
        <w:t>20</w:t>
      </w:r>
    </w:p>
    <w:p w14:paraId="5A70994E" w14:textId="6AB63AEB" w:rsidR="003B13E8" w:rsidRPr="00851BDD" w:rsidRDefault="003B13E8" w:rsidP="00A62AE2">
      <w:pPr>
        <w:pStyle w:val="SignCoverPageStart"/>
        <w:rPr>
          <w:szCs w:val="22"/>
        </w:rPr>
      </w:pPr>
      <w:r w:rsidRPr="00851BDD">
        <w:rPr>
          <w:szCs w:val="22"/>
        </w:rPr>
        <w:t xml:space="preserve">I, </w:t>
      </w:r>
      <w:r w:rsidR="00E85EE9">
        <w:rPr>
          <w:szCs w:val="22"/>
        </w:rPr>
        <w:t>David Littleproud</w:t>
      </w:r>
      <w:r w:rsidRPr="00851BDD">
        <w:rPr>
          <w:szCs w:val="22"/>
        </w:rPr>
        <w:t xml:space="preserve">, Minister for Agriculture, </w:t>
      </w:r>
      <w:r w:rsidR="005720C7">
        <w:rPr>
          <w:szCs w:val="22"/>
        </w:rPr>
        <w:t xml:space="preserve">Drought and Emergency Management </w:t>
      </w:r>
      <w:r w:rsidRPr="00851BDD">
        <w:rPr>
          <w:szCs w:val="22"/>
        </w:rPr>
        <w:t>make the following determination.</w:t>
      </w:r>
    </w:p>
    <w:p w14:paraId="2CB63056" w14:textId="006E1F5E" w:rsidR="003B13E8" w:rsidRPr="00851BDD" w:rsidRDefault="003B13E8" w:rsidP="00A62AE2">
      <w:pPr>
        <w:keepNext/>
        <w:spacing w:before="300" w:line="240" w:lineRule="atLeast"/>
        <w:ind w:right="397"/>
        <w:jc w:val="both"/>
        <w:rPr>
          <w:szCs w:val="22"/>
        </w:rPr>
      </w:pPr>
      <w:r w:rsidRPr="00851BDD">
        <w:rPr>
          <w:szCs w:val="22"/>
        </w:rPr>
        <w:t>Dated</w:t>
      </w:r>
      <w:r w:rsidR="00334513">
        <w:rPr>
          <w:szCs w:val="22"/>
        </w:rPr>
        <w:t xml:space="preserve"> </w:t>
      </w:r>
      <w:r w:rsidR="0065541D">
        <w:rPr>
          <w:szCs w:val="22"/>
        </w:rPr>
        <w:t>10</w:t>
      </w:r>
      <w:r w:rsidR="0065541D" w:rsidRPr="0065541D">
        <w:rPr>
          <w:szCs w:val="22"/>
          <w:vertAlign w:val="superscript"/>
        </w:rPr>
        <w:t>th</w:t>
      </w:r>
      <w:r w:rsidR="0065541D">
        <w:rPr>
          <w:szCs w:val="22"/>
        </w:rPr>
        <w:t xml:space="preserve"> November </w:t>
      </w:r>
      <w:r w:rsidR="00E85EE9">
        <w:rPr>
          <w:szCs w:val="22"/>
        </w:rPr>
        <w:t>2020</w:t>
      </w:r>
    </w:p>
    <w:p w14:paraId="64691567" w14:textId="25C2DCE3" w:rsidR="003B13E8" w:rsidRPr="00851BDD" w:rsidRDefault="00E85EE9" w:rsidP="00A62AE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David Littleproud</w:t>
      </w:r>
    </w:p>
    <w:p w14:paraId="2E66F92B" w14:textId="653E7D60" w:rsidR="003B13E8" w:rsidRPr="00851BDD" w:rsidRDefault="003B13E8" w:rsidP="00A62AE2">
      <w:pPr>
        <w:pStyle w:val="SignCoverPageEnd"/>
        <w:rPr>
          <w:szCs w:val="22"/>
        </w:rPr>
      </w:pPr>
      <w:r w:rsidRPr="00851BDD">
        <w:rPr>
          <w:szCs w:val="22"/>
        </w:rPr>
        <w:t>Minister for Agriculture</w:t>
      </w:r>
      <w:r w:rsidR="005720C7">
        <w:rPr>
          <w:szCs w:val="22"/>
        </w:rPr>
        <w:t>, Drought and Emergency Management</w:t>
      </w:r>
    </w:p>
    <w:p w14:paraId="3F71BDEA" w14:textId="77777777" w:rsidR="003B13E8" w:rsidRPr="00851BDD" w:rsidRDefault="003B13E8" w:rsidP="00A62AE2"/>
    <w:p w14:paraId="098F84F1" w14:textId="77777777" w:rsidR="00715914" w:rsidRPr="00851BDD" w:rsidRDefault="00715914" w:rsidP="00715914">
      <w:pPr>
        <w:pStyle w:val="Header"/>
        <w:tabs>
          <w:tab w:val="clear" w:pos="4150"/>
          <w:tab w:val="clear" w:pos="8307"/>
        </w:tabs>
      </w:pPr>
      <w:r w:rsidRPr="00851BDD">
        <w:rPr>
          <w:rStyle w:val="CharChapNo"/>
        </w:rPr>
        <w:t xml:space="preserve"> </w:t>
      </w:r>
      <w:r w:rsidRPr="00851BDD">
        <w:rPr>
          <w:rStyle w:val="CharChapText"/>
        </w:rPr>
        <w:t xml:space="preserve"> </w:t>
      </w:r>
    </w:p>
    <w:p w14:paraId="61EBB73D" w14:textId="77777777" w:rsidR="00715914" w:rsidRPr="00851BDD" w:rsidRDefault="00715914" w:rsidP="00715914">
      <w:pPr>
        <w:pStyle w:val="Header"/>
        <w:tabs>
          <w:tab w:val="clear" w:pos="4150"/>
          <w:tab w:val="clear" w:pos="8307"/>
        </w:tabs>
      </w:pPr>
      <w:r w:rsidRPr="00851BDD">
        <w:rPr>
          <w:rStyle w:val="CharPartNo"/>
        </w:rPr>
        <w:t xml:space="preserve"> </w:t>
      </w:r>
      <w:r w:rsidRPr="00851BDD">
        <w:rPr>
          <w:rStyle w:val="CharPartText"/>
        </w:rPr>
        <w:t xml:space="preserve"> </w:t>
      </w:r>
    </w:p>
    <w:p w14:paraId="2AE18703" w14:textId="77777777" w:rsidR="00715914" w:rsidRPr="00851BDD" w:rsidRDefault="00715914" w:rsidP="00715914">
      <w:pPr>
        <w:pStyle w:val="Header"/>
        <w:tabs>
          <w:tab w:val="clear" w:pos="4150"/>
          <w:tab w:val="clear" w:pos="8307"/>
        </w:tabs>
      </w:pPr>
      <w:r w:rsidRPr="00851BDD">
        <w:rPr>
          <w:rStyle w:val="CharDivNo"/>
        </w:rPr>
        <w:t xml:space="preserve"> </w:t>
      </w:r>
      <w:r w:rsidRPr="00851BDD">
        <w:rPr>
          <w:rStyle w:val="CharDivText"/>
        </w:rPr>
        <w:t xml:space="preserve"> </w:t>
      </w:r>
    </w:p>
    <w:p w14:paraId="29054E7D" w14:textId="77777777" w:rsidR="00715914" w:rsidRPr="00851BDD" w:rsidRDefault="00715914" w:rsidP="00715914">
      <w:pPr>
        <w:sectPr w:rsidR="00715914" w:rsidRPr="00851BDD" w:rsidSect="008116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BA0E76D" w14:textId="77777777" w:rsidR="00F67BCA" w:rsidRPr="00851BDD" w:rsidRDefault="00715914" w:rsidP="00B26523">
      <w:pPr>
        <w:rPr>
          <w:sz w:val="36"/>
        </w:rPr>
      </w:pPr>
      <w:r w:rsidRPr="00851BDD">
        <w:rPr>
          <w:sz w:val="36"/>
        </w:rPr>
        <w:lastRenderedPageBreak/>
        <w:t>Contents</w:t>
      </w:r>
    </w:p>
    <w:p w14:paraId="76DB2E84" w14:textId="77777777" w:rsidR="0018321F" w:rsidRPr="00851BDD" w:rsidRDefault="0018321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1BDD">
        <w:fldChar w:fldCharType="begin"/>
      </w:r>
      <w:r w:rsidRPr="00851BDD">
        <w:instrText xml:space="preserve"> TOC \o "1-9" </w:instrText>
      </w:r>
      <w:r w:rsidRPr="00851BDD">
        <w:fldChar w:fldCharType="separate"/>
      </w:r>
      <w:r w:rsidRPr="00851BDD">
        <w:rPr>
          <w:noProof/>
        </w:rPr>
        <w:t>Part</w:t>
      </w:r>
      <w:r w:rsidR="00851BDD" w:rsidRPr="00851BDD">
        <w:rPr>
          <w:noProof/>
        </w:rPr>
        <w:t> </w:t>
      </w:r>
      <w:r w:rsidRPr="00851BDD">
        <w:rPr>
          <w:noProof/>
        </w:rPr>
        <w:t>1—Preliminary</w:t>
      </w:r>
      <w:r w:rsidRPr="00851BDD">
        <w:rPr>
          <w:b w:val="0"/>
          <w:noProof/>
          <w:sz w:val="18"/>
        </w:rPr>
        <w:tab/>
      </w:r>
      <w:r w:rsidRPr="00851BDD">
        <w:rPr>
          <w:b w:val="0"/>
          <w:noProof/>
          <w:sz w:val="18"/>
        </w:rPr>
        <w:fldChar w:fldCharType="begin"/>
      </w:r>
      <w:r w:rsidRPr="00851BDD">
        <w:rPr>
          <w:b w:val="0"/>
          <w:noProof/>
          <w:sz w:val="18"/>
        </w:rPr>
        <w:instrText xml:space="preserve"> PAGEREF _Toc22031007 \h </w:instrText>
      </w:r>
      <w:r w:rsidRPr="00851BDD">
        <w:rPr>
          <w:b w:val="0"/>
          <w:noProof/>
          <w:sz w:val="18"/>
        </w:rPr>
      </w:r>
      <w:r w:rsidRPr="00851BDD">
        <w:rPr>
          <w:b w:val="0"/>
          <w:noProof/>
          <w:sz w:val="18"/>
        </w:rPr>
        <w:fldChar w:fldCharType="separate"/>
      </w:r>
      <w:r w:rsidR="00334513">
        <w:rPr>
          <w:b w:val="0"/>
          <w:noProof/>
          <w:sz w:val="18"/>
        </w:rPr>
        <w:t>1</w:t>
      </w:r>
      <w:r w:rsidRPr="00851BDD">
        <w:rPr>
          <w:b w:val="0"/>
          <w:noProof/>
          <w:sz w:val="18"/>
        </w:rPr>
        <w:fldChar w:fldCharType="end"/>
      </w:r>
    </w:p>
    <w:p w14:paraId="519469B3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1</w:t>
      </w:r>
      <w:r w:rsidRPr="00851BDD">
        <w:rPr>
          <w:noProof/>
        </w:rPr>
        <w:tab/>
        <w:t>Name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_Toc22031008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1</w:t>
      </w:r>
      <w:r w:rsidRPr="00851BDD">
        <w:rPr>
          <w:noProof/>
        </w:rPr>
        <w:fldChar w:fldCharType="end"/>
      </w:r>
    </w:p>
    <w:p w14:paraId="45A7D9A9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2</w:t>
      </w:r>
      <w:r w:rsidRPr="00851BDD">
        <w:rPr>
          <w:noProof/>
        </w:rPr>
        <w:tab/>
        <w:t>Commencement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_Toc22031009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1</w:t>
      </w:r>
      <w:r w:rsidRPr="00851BDD">
        <w:rPr>
          <w:noProof/>
        </w:rPr>
        <w:fldChar w:fldCharType="end"/>
      </w:r>
    </w:p>
    <w:p w14:paraId="5355F5DF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3</w:t>
      </w:r>
      <w:r w:rsidRPr="00851BDD">
        <w:rPr>
          <w:noProof/>
        </w:rPr>
        <w:tab/>
        <w:t>Authority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_Toc22031010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1</w:t>
      </w:r>
      <w:r w:rsidRPr="00851BDD">
        <w:rPr>
          <w:noProof/>
        </w:rPr>
        <w:fldChar w:fldCharType="end"/>
      </w:r>
    </w:p>
    <w:p w14:paraId="23C63ECF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4</w:t>
      </w:r>
      <w:r w:rsidRPr="00851BDD">
        <w:rPr>
          <w:noProof/>
        </w:rPr>
        <w:tab/>
        <w:t>Schedules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_Toc22031011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1</w:t>
      </w:r>
      <w:r w:rsidRPr="00851BDD">
        <w:rPr>
          <w:noProof/>
        </w:rPr>
        <w:fldChar w:fldCharType="end"/>
      </w:r>
    </w:p>
    <w:p w14:paraId="07645A07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5</w:t>
      </w:r>
      <w:r w:rsidRPr="00851BDD">
        <w:rPr>
          <w:noProof/>
        </w:rPr>
        <w:tab/>
        <w:t>Definitions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_Toc22031012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1</w:t>
      </w:r>
      <w:r w:rsidRPr="00851BDD">
        <w:rPr>
          <w:noProof/>
        </w:rPr>
        <w:fldChar w:fldCharType="end"/>
      </w:r>
    </w:p>
    <w:p w14:paraId="2FDE7551" w14:textId="77777777" w:rsidR="0018321F" w:rsidRPr="00851BDD" w:rsidRDefault="0018321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1BDD">
        <w:rPr>
          <w:noProof/>
        </w:rPr>
        <w:t>Part</w:t>
      </w:r>
      <w:r w:rsidR="00851BDD" w:rsidRPr="00851BDD">
        <w:rPr>
          <w:noProof/>
        </w:rPr>
        <w:t> </w:t>
      </w:r>
      <w:r w:rsidRPr="00851BDD">
        <w:rPr>
          <w:noProof/>
        </w:rPr>
        <w:t>2—Proportion of yearly contribution</w:t>
      </w:r>
      <w:r w:rsidRPr="00851BDD">
        <w:rPr>
          <w:b w:val="0"/>
          <w:noProof/>
          <w:sz w:val="18"/>
        </w:rPr>
        <w:tab/>
      </w:r>
      <w:r w:rsidRPr="00851BDD">
        <w:rPr>
          <w:b w:val="0"/>
          <w:noProof/>
          <w:sz w:val="18"/>
        </w:rPr>
        <w:fldChar w:fldCharType="begin"/>
      </w:r>
      <w:r w:rsidRPr="00851BDD">
        <w:rPr>
          <w:b w:val="0"/>
          <w:noProof/>
          <w:sz w:val="18"/>
        </w:rPr>
        <w:instrText xml:space="preserve"> PAGEREF _Toc22031013 \h </w:instrText>
      </w:r>
      <w:r w:rsidRPr="00851BDD">
        <w:rPr>
          <w:b w:val="0"/>
          <w:noProof/>
          <w:sz w:val="18"/>
        </w:rPr>
      </w:r>
      <w:r w:rsidRPr="00851BDD">
        <w:rPr>
          <w:b w:val="0"/>
          <w:noProof/>
          <w:sz w:val="18"/>
        </w:rPr>
        <w:fldChar w:fldCharType="separate"/>
      </w:r>
      <w:r w:rsidR="00334513">
        <w:rPr>
          <w:b w:val="0"/>
          <w:noProof/>
          <w:sz w:val="18"/>
        </w:rPr>
        <w:t>3</w:t>
      </w:r>
      <w:r w:rsidRPr="00851BDD">
        <w:rPr>
          <w:b w:val="0"/>
          <w:noProof/>
          <w:sz w:val="18"/>
        </w:rPr>
        <w:fldChar w:fldCharType="end"/>
      </w:r>
    </w:p>
    <w:p w14:paraId="044775CD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6</w:t>
      </w:r>
      <w:r w:rsidRPr="00851BDD">
        <w:rPr>
          <w:noProof/>
        </w:rPr>
        <w:tab/>
        <w:t>Determination of proportion of yearly contribution—Grain Producers Australia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_Toc22031014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3</w:t>
      </w:r>
      <w:r w:rsidRPr="00851BDD">
        <w:rPr>
          <w:noProof/>
        </w:rPr>
        <w:fldChar w:fldCharType="end"/>
      </w:r>
    </w:p>
    <w:p w14:paraId="447EF6FD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7</w:t>
      </w:r>
      <w:r w:rsidRPr="00851BDD">
        <w:rPr>
          <w:noProof/>
        </w:rPr>
        <w:tab/>
        <w:t>Determination of proportion of yearly contribution—AUSVEG Ltd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_Toc22031015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4</w:t>
      </w:r>
      <w:r w:rsidRPr="00851BDD">
        <w:rPr>
          <w:noProof/>
        </w:rPr>
        <w:fldChar w:fldCharType="end"/>
      </w:r>
    </w:p>
    <w:p w14:paraId="55D6269E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8</w:t>
      </w:r>
      <w:r w:rsidRPr="00851BDD">
        <w:rPr>
          <w:noProof/>
        </w:rPr>
        <w:tab/>
        <w:t>Determination of proportion of yearly contribution—Australian Grape and Wine Incorporated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_Toc22031016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4</w:t>
      </w:r>
      <w:r w:rsidRPr="00851BDD">
        <w:rPr>
          <w:noProof/>
        </w:rPr>
        <w:fldChar w:fldCharType="end"/>
      </w:r>
    </w:p>
    <w:p w14:paraId="13946C05" w14:textId="77777777" w:rsidR="0018321F" w:rsidRPr="00851BDD" w:rsidRDefault="00183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BDD">
        <w:rPr>
          <w:noProof/>
        </w:rPr>
        <w:t>9</w:t>
      </w:r>
      <w:r w:rsidRPr="00851BDD">
        <w:rPr>
          <w:noProof/>
        </w:rPr>
        <w:tab/>
        <w:t>Determination of proportion of yearly contribution—Apple &amp; Pear Australia Limited</w:t>
      </w:r>
      <w:r w:rsidRPr="00851BDD">
        <w:rPr>
          <w:noProof/>
        </w:rPr>
        <w:tab/>
      </w:r>
      <w:r w:rsidRPr="00851BDD">
        <w:rPr>
          <w:noProof/>
        </w:rPr>
        <w:fldChar w:fldCharType="begin"/>
      </w:r>
      <w:r w:rsidRPr="00851BDD">
        <w:rPr>
          <w:noProof/>
        </w:rPr>
        <w:instrText xml:space="preserve"> PAGEREF _Toc22031017 \h </w:instrText>
      </w:r>
      <w:r w:rsidRPr="00851BDD">
        <w:rPr>
          <w:noProof/>
        </w:rPr>
      </w:r>
      <w:r w:rsidRPr="00851BDD">
        <w:rPr>
          <w:noProof/>
        </w:rPr>
        <w:fldChar w:fldCharType="separate"/>
      </w:r>
      <w:r w:rsidR="00334513">
        <w:rPr>
          <w:noProof/>
        </w:rPr>
        <w:t>4</w:t>
      </w:r>
      <w:r w:rsidRPr="00851BDD">
        <w:rPr>
          <w:noProof/>
        </w:rPr>
        <w:fldChar w:fldCharType="end"/>
      </w:r>
    </w:p>
    <w:p w14:paraId="4000AF84" w14:textId="77777777" w:rsidR="0018321F" w:rsidRPr="00851BDD" w:rsidRDefault="0018321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1BDD">
        <w:rPr>
          <w:noProof/>
        </w:rPr>
        <w:t>Schedule</w:t>
      </w:r>
      <w:r w:rsidR="00851BDD" w:rsidRPr="00851BDD">
        <w:rPr>
          <w:noProof/>
        </w:rPr>
        <w:t> </w:t>
      </w:r>
      <w:r w:rsidRPr="00851BDD">
        <w:rPr>
          <w:noProof/>
        </w:rPr>
        <w:t>1—Repeals</w:t>
      </w:r>
      <w:r w:rsidRPr="00851BDD">
        <w:rPr>
          <w:b w:val="0"/>
          <w:noProof/>
          <w:sz w:val="18"/>
        </w:rPr>
        <w:tab/>
      </w:r>
      <w:r w:rsidRPr="00851BDD">
        <w:rPr>
          <w:b w:val="0"/>
          <w:noProof/>
          <w:sz w:val="18"/>
        </w:rPr>
        <w:fldChar w:fldCharType="begin"/>
      </w:r>
      <w:r w:rsidRPr="00851BDD">
        <w:rPr>
          <w:b w:val="0"/>
          <w:noProof/>
          <w:sz w:val="18"/>
        </w:rPr>
        <w:instrText xml:space="preserve"> PAGEREF _Toc22031018 \h </w:instrText>
      </w:r>
      <w:r w:rsidRPr="00851BDD">
        <w:rPr>
          <w:b w:val="0"/>
          <w:noProof/>
          <w:sz w:val="18"/>
        </w:rPr>
      </w:r>
      <w:r w:rsidRPr="00851BDD">
        <w:rPr>
          <w:b w:val="0"/>
          <w:noProof/>
          <w:sz w:val="18"/>
        </w:rPr>
        <w:fldChar w:fldCharType="separate"/>
      </w:r>
      <w:r w:rsidR="00334513">
        <w:rPr>
          <w:b w:val="0"/>
          <w:noProof/>
          <w:sz w:val="18"/>
        </w:rPr>
        <w:t>6</w:t>
      </w:r>
      <w:r w:rsidRPr="00851BDD">
        <w:rPr>
          <w:b w:val="0"/>
          <w:noProof/>
          <w:sz w:val="18"/>
        </w:rPr>
        <w:fldChar w:fldCharType="end"/>
      </w:r>
    </w:p>
    <w:p w14:paraId="755A4187" w14:textId="5B3B18D4" w:rsidR="0018321F" w:rsidRPr="00851BDD" w:rsidRDefault="0018321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51BDD">
        <w:rPr>
          <w:noProof/>
        </w:rPr>
        <w:t>Plant Health Australia (Plant Industries) Funding Determination</w:t>
      </w:r>
      <w:r w:rsidR="00851BDD" w:rsidRPr="00851BDD">
        <w:rPr>
          <w:noProof/>
        </w:rPr>
        <w:t> </w:t>
      </w:r>
      <w:r w:rsidRPr="00851BDD">
        <w:rPr>
          <w:noProof/>
        </w:rPr>
        <w:t>201</w:t>
      </w:r>
      <w:r w:rsidR="003445A9">
        <w:rPr>
          <w:noProof/>
        </w:rPr>
        <w:t>9</w:t>
      </w:r>
      <w:r w:rsidRPr="00851BDD">
        <w:rPr>
          <w:i w:val="0"/>
          <w:noProof/>
          <w:sz w:val="18"/>
        </w:rPr>
        <w:tab/>
      </w:r>
      <w:r w:rsidRPr="00851BDD">
        <w:rPr>
          <w:i w:val="0"/>
          <w:noProof/>
          <w:sz w:val="18"/>
        </w:rPr>
        <w:fldChar w:fldCharType="begin"/>
      </w:r>
      <w:r w:rsidRPr="00851BDD">
        <w:rPr>
          <w:i w:val="0"/>
          <w:noProof/>
          <w:sz w:val="18"/>
        </w:rPr>
        <w:instrText xml:space="preserve"> PAGEREF _Toc22031019 \h </w:instrText>
      </w:r>
      <w:r w:rsidRPr="00851BDD">
        <w:rPr>
          <w:i w:val="0"/>
          <w:noProof/>
          <w:sz w:val="18"/>
        </w:rPr>
      </w:r>
      <w:r w:rsidRPr="00851BDD">
        <w:rPr>
          <w:i w:val="0"/>
          <w:noProof/>
          <w:sz w:val="18"/>
        </w:rPr>
        <w:fldChar w:fldCharType="separate"/>
      </w:r>
      <w:r w:rsidR="00334513">
        <w:rPr>
          <w:i w:val="0"/>
          <w:noProof/>
          <w:sz w:val="18"/>
        </w:rPr>
        <w:t>6</w:t>
      </w:r>
      <w:r w:rsidRPr="00851BDD">
        <w:rPr>
          <w:i w:val="0"/>
          <w:noProof/>
          <w:sz w:val="18"/>
        </w:rPr>
        <w:fldChar w:fldCharType="end"/>
      </w:r>
    </w:p>
    <w:p w14:paraId="2290CB6F" w14:textId="77777777" w:rsidR="00670EA1" w:rsidRPr="00851BDD" w:rsidRDefault="0018321F" w:rsidP="00715914">
      <w:r w:rsidRPr="00851BDD">
        <w:fldChar w:fldCharType="end"/>
      </w:r>
    </w:p>
    <w:p w14:paraId="27D930AD" w14:textId="77777777" w:rsidR="00670EA1" w:rsidRPr="00851BDD" w:rsidRDefault="00670EA1" w:rsidP="00715914">
      <w:pPr>
        <w:sectPr w:rsidR="00670EA1" w:rsidRPr="00851BDD" w:rsidSect="0081169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2D1E09" w14:textId="77777777" w:rsidR="00715914" w:rsidRPr="00851BDD" w:rsidRDefault="00715914" w:rsidP="00715914">
      <w:pPr>
        <w:pStyle w:val="ActHead2"/>
      </w:pPr>
      <w:bookmarkStart w:id="0" w:name="_Toc22031007"/>
      <w:r w:rsidRPr="00851BDD">
        <w:rPr>
          <w:rStyle w:val="CharPartNo"/>
        </w:rPr>
        <w:lastRenderedPageBreak/>
        <w:t>Part</w:t>
      </w:r>
      <w:r w:rsidR="00851BDD" w:rsidRPr="00851BDD">
        <w:rPr>
          <w:rStyle w:val="CharPartNo"/>
        </w:rPr>
        <w:t> </w:t>
      </w:r>
      <w:r w:rsidRPr="00851BDD">
        <w:rPr>
          <w:rStyle w:val="CharPartNo"/>
        </w:rPr>
        <w:t>1</w:t>
      </w:r>
      <w:r w:rsidRPr="00851BDD">
        <w:t>—</w:t>
      </w:r>
      <w:r w:rsidRPr="00851BDD">
        <w:rPr>
          <w:rStyle w:val="CharPartText"/>
        </w:rPr>
        <w:t>Preliminary</w:t>
      </w:r>
      <w:bookmarkEnd w:id="0"/>
    </w:p>
    <w:p w14:paraId="27E61A29" w14:textId="77777777" w:rsidR="00715914" w:rsidRPr="00851BDD" w:rsidRDefault="00715914" w:rsidP="00715914">
      <w:pPr>
        <w:pStyle w:val="Header"/>
      </w:pPr>
      <w:r w:rsidRPr="00851BDD">
        <w:rPr>
          <w:rStyle w:val="CharDivNo"/>
        </w:rPr>
        <w:t xml:space="preserve"> </w:t>
      </w:r>
      <w:r w:rsidRPr="00851BDD">
        <w:rPr>
          <w:rStyle w:val="CharDivText"/>
        </w:rPr>
        <w:t xml:space="preserve"> </w:t>
      </w:r>
    </w:p>
    <w:p w14:paraId="41865709" w14:textId="77777777" w:rsidR="00715914" w:rsidRPr="00851BDD" w:rsidRDefault="00715914" w:rsidP="00715914">
      <w:pPr>
        <w:pStyle w:val="ActHead5"/>
      </w:pPr>
      <w:bookmarkStart w:id="1" w:name="_Toc22031008"/>
      <w:proofErr w:type="gramStart"/>
      <w:r w:rsidRPr="00851BDD">
        <w:rPr>
          <w:rStyle w:val="CharSectno"/>
        </w:rPr>
        <w:t>1</w:t>
      </w:r>
      <w:r w:rsidRPr="00851BDD">
        <w:t xml:space="preserve">  </w:t>
      </w:r>
      <w:r w:rsidR="00CE493D" w:rsidRPr="00851BDD">
        <w:t>Name</w:t>
      </w:r>
      <w:bookmarkEnd w:id="1"/>
      <w:proofErr w:type="gramEnd"/>
    </w:p>
    <w:p w14:paraId="59C5BA54" w14:textId="2DA26F75" w:rsidR="00715914" w:rsidRPr="00851BDD" w:rsidRDefault="00715914" w:rsidP="00715914">
      <w:pPr>
        <w:pStyle w:val="subsection"/>
      </w:pPr>
      <w:r w:rsidRPr="00851BDD">
        <w:tab/>
      </w:r>
      <w:r w:rsidRPr="00851BDD">
        <w:tab/>
      </w:r>
      <w:r w:rsidR="003B13E8" w:rsidRPr="00851BDD">
        <w:t>This instrument is</w:t>
      </w:r>
      <w:r w:rsidR="00CE493D" w:rsidRPr="00851BDD">
        <w:t xml:space="preserve"> the </w:t>
      </w:r>
      <w:r w:rsidR="00BC76AC" w:rsidRPr="00851BDD">
        <w:rPr>
          <w:i/>
        </w:rPr>
        <w:fldChar w:fldCharType="begin"/>
      </w:r>
      <w:r w:rsidR="00BC76AC" w:rsidRPr="00851BDD">
        <w:rPr>
          <w:i/>
        </w:rPr>
        <w:instrText xml:space="preserve"> STYLEREF  ShortT </w:instrText>
      </w:r>
      <w:r w:rsidR="00BC76AC" w:rsidRPr="00851BDD">
        <w:rPr>
          <w:i/>
        </w:rPr>
        <w:fldChar w:fldCharType="separate"/>
      </w:r>
      <w:r w:rsidR="00334513">
        <w:rPr>
          <w:i/>
          <w:noProof/>
        </w:rPr>
        <w:t>Plant Health Australia (Plant Industries) Funding Determination 20</w:t>
      </w:r>
      <w:r w:rsidR="00E85EE9">
        <w:rPr>
          <w:i/>
          <w:noProof/>
        </w:rPr>
        <w:t>20</w:t>
      </w:r>
      <w:r w:rsidR="00BC76AC" w:rsidRPr="00851BDD">
        <w:rPr>
          <w:i/>
        </w:rPr>
        <w:fldChar w:fldCharType="end"/>
      </w:r>
      <w:r w:rsidRPr="00851BDD">
        <w:t>.</w:t>
      </w:r>
    </w:p>
    <w:p w14:paraId="1189FBFD" w14:textId="77777777" w:rsidR="00715914" w:rsidRPr="00851BDD" w:rsidRDefault="00715914" w:rsidP="00715914">
      <w:pPr>
        <w:pStyle w:val="ActHead5"/>
      </w:pPr>
      <w:bookmarkStart w:id="2" w:name="_Toc22031009"/>
      <w:proofErr w:type="gramStart"/>
      <w:r w:rsidRPr="00851BDD">
        <w:rPr>
          <w:rStyle w:val="CharSectno"/>
        </w:rPr>
        <w:t>2</w:t>
      </w:r>
      <w:r w:rsidRPr="00851BDD">
        <w:t xml:space="preserve">  Commencement</w:t>
      </w:r>
      <w:bookmarkEnd w:id="2"/>
      <w:proofErr w:type="gramEnd"/>
    </w:p>
    <w:p w14:paraId="7594D9B8" w14:textId="77777777" w:rsidR="00AE3652" w:rsidRPr="00851BDD" w:rsidRDefault="00807626" w:rsidP="00AE3652">
      <w:pPr>
        <w:pStyle w:val="subsection"/>
      </w:pPr>
      <w:r w:rsidRPr="00851BDD">
        <w:tab/>
      </w:r>
      <w:r w:rsidR="00AE3652" w:rsidRPr="00851BDD">
        <w:t>(1)</w:t>
      </w:r>
      <w:r w:rsidR="00AE3652" w:rsidRPr="00851BDD">
        <w:tab/>
        <w:t xml:space="preserve">Each provision of </w:t>
      </w:r>
      <w:r w:rsidR="003B13E8" w:rsidRPr="00851BDD">
        <w:t>this instrument</w:t>
      </w:r>
      <w:r w:rsidR="00AE3652" w:rsidRPr="00851BDD">
        <w:t xml:space="preserve"> specified in column 1 of the table commences, or is taken to have commenced, in accordance with column 2 of the table. Any other statement in column 2 has effect according to its terms.</w:t>
      </w:r>
    </w:p>
    <w:p w14:paraId="6A716C9D" w14:textId="77777777" w:rsidR="00AE3652" w:rsidRPr="00851BDD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851BDD" w14:paraId="466B55A0" w14:textId="77777777" w:rsidTr="00A62AE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C60BE25" w14:textId="77777777" w:rsidR="00AE3652" w:rsidRPr="00851BDD" w:rsidRDefault="00AE3652" w:rsidP="00A62AE2">
            <w:pPr>
              <w:pStyle w:val="TableHeading"/>
            </w:pPr>
            <w:r w:rsidRPr="00851BDD">
              <w:t>Commencement information</w:t>
            </w:r>
          </w:p>
        </w:tc>
      </w:tr>
      <w:tr w:rsidR="00AE3652" w:rsidRPr="00851BDD" w14:paraId="279DBAD7" w14:textId="77777777" w:rsidTr="00A62AE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C0C035" w14:textId="77777777" w:rsidR="00AE3652" w:rsidRPr="00851BDD" w:rsidRDefault="00AE3652" w:rsidP="00A62AE2">
            <w:pPr>
              <w:pStyle w:val="TableHeading"/>
            </w:pPr>
            <w:r w:rsidRPr="00851BD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9A6600" w14:textId="77777777" w:rsidR="00AE3652" w:rsidRPr="00851BDD" w:rsidRDefault="00AE3652" w:rsidP="00A62AE2">
            <w:pPr>
              <w:pStyle w:val="TableHeading"/>
            </w:pPr>
            <w:r w:rsidRPr="00851BD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480968" w14:textId="77777777" w:rsidR="00AE3652" w:rsidRPr="00851BDD" w:rsidRDefault="00AE3652" w:rsidP="00A62AE2">
            <w:pPr>
              <w:pStyle w:val="TableHeading"/>
            </w:pPr>
            <w:r w:rsidRPr="00851BDD">
              <w:t>Column 3</w:t>
            </w:r>
          </w:p>
        </w:tc>
      </w:tr>
      <w:tr w:rsidR="00AE3652" w:rsidRPr="00851BDD" w14:paraId="5D469135" w14:textId="77777777" w:rsidTr="00A62AE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59EB3" w14:textId="77777777" w:rsidR="00AE3652" w:rsidRPr="00851BDD" w:rsidRDefault="00AE3652" w:rsidP="00A62AE2">
            <w:pPr>
              <w:pStyle w:val="TableHeading"/>
            </w:pPr>
            <w:r w:rsidRPr="00851BD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7615A3" w14:textId="77777777" w:rsidR="00AE3652" w:rsidRPr="00851BDD" w:rsidRDefault="00AE3652" w:rsidP="00A62AE2">
            <w:pPr>
              <w:pStyle w:val="TableHeading"/>
            </w:pPr>
            <w:r w:rsidRPr="00851BD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28FB89" w14:textId="77777777" w:rsidR="00AE3652" w:rsidRPr="00851BDD" w:rsidRDefault="00AE3652" w:rsidP="00A62AE2">
            <w:pPr>
              <w:pStyle w:val="TableHeading"/>
            </w:pPr>
            <w:r w:rsidRPr="00851BDD">
              <w:t>Date/Details</w:t>
            </w:r>
          </w:p>
        </w:tc>
      </w:tr>
      <w:tr w:rsidR="00AE3652" w:rsidRPr="00851BDD" w14:paraId="61A8BCE1" w14:textId="77777777" w:rsidTr="00A62AE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3D814E" w14:textId="77777777" w:rsidR="00AE3652" w:rsidRPr="00851BDD" w:rsidRDefault="00AE3652" w:rsidP="00A62AE2">
            <w:pPr>
              <w:pStyle w:val="Tabletext"/>
            </w:pPr>
            <w:r w:rsidRPr="00851BDD">
              <w:t xml:space="preserve">1.  The whole of </w:t>
            </w:r>
            <w:r w:rsidR="003B13E8" w:rsidRPr="00851BD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96927D" w14:textId="77777777" w:rsidR="00AE3652" w:rsidRPr="00851BDD" w:rsidRDefault="00AE3652" w:rsidP="00A62AE2">
            <w:pPr>
              <w:pStyle w:val="Tabletext"/>
            </w:pPr>
            <w:r w:rsidRPr="00851BDD">
              <w:t xml:space="preserve">The day after </w:t>
            </w:r>
            <w:r w:rsidR="003B13E8" w:rsidRPr="00851BDD">
              <w:t>this instrument is</w:t>
            </w:r>
            <w:r w:rsidRPr="00851BD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7E7058" w14:textId="5CF9901C" w:rsidR="00AE3652" w:rsidRPr="00851BDD" w:rsidRDefault="00AE3652" w:rsidP="00A62AE2">
            <w:pPr>
              <w:pStyle w:val="Tabletext"/>
            </w:pPr>
          </w:p>
        </w:tc>
      </w:tr>
    </w:tbl>
    <w:p w14:paraId="2162E692" w14:textId="77777777" w:rsidR="00AE3652" w:rsidRPr="00851BDD" w:rsidRDefault="00AE3652" w:rsidP="00AE3652">
      <w:pPr>
        <w:pStyle w:val="notetext"/>
      </w:pPr>
      <w:r w:rsidRPr="00851BDD">
        <w:rPr>
          <w:snapToGrid w:val="0"/>
          <w:lang w:eastAsia="en-US"/>
        </w:rPr>
        <w:t>Note:</w:t>
      </w:r>
      <w:r w:rsidRPr="00851BDD">
        <w:rPr>
          <w:snapToGrid w:val="0"/>
          <w:lang w:eastAsia="en-US"/>
        </w:rPr>
        <w:tab/>
        <w:t xml:space="preserve">This table relates only to the provisions of </w:t>
      </w:r>
      <w:r w:rsidR="003B13E8" w:rsidRPr="00851BDD">
        <w:rPr>
          <w:snapToGrid w:val="0"/>
          <w:lang w:eastAsia="en-US"/>
        </w:rPr>
        <w:t>this instrument</w:t>
      </w:r>
      <w:r w:rsidRPr="00851BDD">
        <w:t xml:space="preserve"> </w:t>
      </w:r>
      <w:r w:rsidRPr="00851BDD">
        <w:rPr>
          <w:snapToGrid w:val="0"/>
          <w:lang w:eastAsia="en-US"/>
        </w:rPr>
        <w:t xml:space="preserve">as originally made. It will not be amended to deal with any later amendments of </w:t>
      </w:r>
      <w:r w:rsidR="003B13E8" w:rsidRPr="00851BDD">
        <w:rPr>
          <w:snapToGrid w:val="0"/>
          <w:lang w:eastAsia="en-US"/>
        </w:rPr>
        <w:t>this instrument</w:t>
      </w:r>
      <w:r w:rsidRPr="00851BDD">
        <w:rPr>
          <w:snapToGrid w:val="0"/>
          <w:lang w:eastAsia="en-US"/>
        </w:rPr>
        <w:t>.</w:t>
      </w:r>
    </w:p>
    <w:p w14:paraId="6A3438EB" w14:textId="77777777" w:rsidR="00807626" w:rsidRPr="00851BDD" w:rsidRDefault="00AE3652" w:rsidP="00AE3652">
      <w:pPr>
        <w:pStyle w:val="subsection"/>
      </w:pPr>
      <w:r w:rsidRPr="00851BDD">
        <w:tab/>
        <w:t>(2)</w:t>
      </w:r>
      <w:r w:rsidRPr="00851BDD">
        <w:tab/>
        <w:t xml:space="preserve">Any information in column 3 of the table is not part of </w:t>
      </w:r>
      <w:r w:rsidR="003B13E8" w:rsidRPr="00851BDD">
        <w:t>this instrument</w:t>
      </w:r>
      <w:r w:rsidRPr="00851BDD">
        <w:t xml:space="preserve">. Information may be inserted in this column, or information in it may be edited, in any published version of </w:t>
      </w:r>
      <w:r w:rsidR="003B13E8" w:rsidRPr="00851BDD">
        <w:t>this instrument</w:t>
      </w:r>
      <w:r w:rsidRPr="00851BDD">
        <w:t>.</w:t>
      </w:r>
    </w:p>
    <w:p w14:paraId="70786CF4" w14:textId="77777777" w:rsidR="007500C8" w:rsidRPr="00851BDD" w:rsidRDefault="007500C8" w:rsidP="007500C8">
      <w:pPr>
        <w:pStyle w:val="ActHead5"/>
      </w:pPr>
      <w:bookmarkStart w:id="3" w:name="_Toc22031010"/>
      <w:proofErr w:type="gramStart"/>
      <w:r w:rsidRPr="00851BDD">
        <w:rPr>
          <w:rStyle w:val="CharSectno"/>
        </w:rPr>
        <w:t>3</w:t>
      </w:r>
      <w:r w:rsidRPr="00851BDD">
        <w:t xml:space="preserve">  Authority</w:t>
      </w:r>
      <w:bookmarkEnd w:id="3"/>
      <w:proofErr w:type="gramEnd"/>
    </w:p>
    <w:p w14:paraId="56F8C7D2" w14:textId="77777777" w:rsidR="00750204" w:rsidRPr="00851BDD" w:rsidRDefault="007500C8" w:rsidP="00750204">
      <w:pPr>
        <w:pStyle w:val="subsection"/>
      </w:pPr>
      <w:r w:rsidRPr="00851BDD">
        <w:tab/>
      </w:r>
      <w:r w:rsidRPr="00851BDD">
        <w:tab/>
      </w:r>
      <w:r w:rsidR="00750204" w:rsidRPr="00851BDD">
        <w:t>This instrument is made under subsection</w:t>
      </w:r>
      <w:r w:rsidR="00851BDD" w:rsidRPr="00851BDD">
        <w:t> </w:t>
      </w:r>
      <w:r w:rsidR="00750204" w:rsidRPr="00851BDD">
        <w:t xml:space="preserve">10(3) of the </w:t>
      </w:r>
      <w:r w:rsidR="00750204" w:rsidRPr="00851BDD">
        <w:rPr>
          <w:i/>
        </w:rPr>
        <w:t>Plant Health Australia (Plant Industries) Funding Act 2002</w:t>
      </w:r>
      <w:r w:rsidR="00750204" w:rsidRPr="00851BDD">
        <w:t>.</w:t>
      </w:r>
    </w:p>
    <w:p w14:paraId="2116B4CF" w14:textId="77777777" w:rsidR="00750204" w:rsidRPr="00851BDD" w:rsidRDefault="00750204" w:rsidP="00B645E5">
      <w:pPr>
        <w:pStyle w:val="ActHead5"/>
      </w:pPr>
      <w:bookmarkStart w:id="4" w:name="_Toc22031011"/>
      <w:proofErr w:type="gramStart"/>
      <w:r w:rsidRPr="00851BDD">
        <w:rPr>
          <w:rStyle w:val="CharSectno"/>
        </w:rPr>
        <w:t>4</w:t>
      </w:r>
      <w:r w:rsidRPr="00851BDD">
        <w:t xml:space="preserve">  Schedules</w:t>
      </w:r>
      <w:bookmarkEnd w:id="4"/>
      <w:proofErr w:type="gramEnd"/>
    </w:p>
    <w:p w14:paraId="7F2323CA" w14:textId="77777777" w:rsidR="00750204" w:rsidRPr="00851BDD" w:rsidRDefault="00750204" w:rsidP="00750204">
      <w:pPr>
        <w:pStyle w:val="subsection"/>
      </w:pPr>
      <w:r w:rsidRPr="00851BDD">
        <w:tab/>
      </w:r>
      <w:r w:rsidRPr="00851BD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220FE3D" w14:textId="77777777" w:rsidR="00750204" w:rsidRPr="00851BDD" w:rsidRDefault="00750204" w:rsidP="00B645E5">
      <w:pPr>
        <w:pStyle w:val="ActHead5"/>
      </w:pPr>
      <w:bookmarkStart w:id="5" w:name="_Toc22031012"/>
      <w:proofErr w:type="gramStart"/>
      <w:r w:rsidRPr="00851BDD">
        <w:rPr>
          <w:rStyle w:val="CharSectno"/>
        </w:rPr>
        <w:t>5</w:t>
      </w:r>
      <w:r w:rsidRPr="00851BDD">
        <w:t xml:space="preserve">  Definitions</w:t>
      </w:r>
      <w:bookmarkEnd w:id="5"/>
      <w:proofErr w:type="gramEnd"/>
    </w:p>
    <w:p w14:paraId="46C61565" w14:textId="77777777" w:rsidR="00750204" w:rsidRPr="00851BDD" w:rsidRDefault="00750204" w:rsidP="00B645E5">
      <w:pPr>
        <w:pStyle w:val="notetext"/>
      </w:pPr>
      <w:r w:rsidRPr="00851BDD">
        <w:t>Note:</w:t>
      </w:r>
      <w:r w:rsidRPr="00851BDD">
        <w:tab/>
      </w:r>
      <w:proofErr w:type="gramStart"/>
      <w:r w:rsidRPr="00851BDD">
        <w:t>A number of</w:t>
      </w:r>
      <w:proofErr w:type="gramEnd"/>
      <w:r w:rsidRPr="00851BDD">
        <w:t xml:space="preserve"> expressions used in this instrument are defined in the Act, including the following:</w:t>
      </w:r>
    </w:p>
    <w:p w14:paraId="382F961E" w14:textId="77777777" w:rsidR="00B645E5" w:rsidRPr="00851BDD" w:rsidRDefault="00750204" w:rsidP="00B645E5">
      <w:pPr>
        <w:pStyle w:val="notepara"/>
      </w:pPr>
      <w:r w:rsidRPr="00851BDD">
        <w:t>(a)</w:t>
      </w:r>
      <w:r w:rsidRPr="00851BDD">
        <w:tab/>
        <w:t xml:space="preserve">PHA plant </w:t>
      </w:r>
      <w:proofErr w:type="gramStart"/>
      <w:r w:rsidRPr="00851BDD">
        <w:t>product;</w:t>
      </w:r>
      <w:proofErr w:type="gramEnd"/>
    </w:p>
    <w:p w14:paraId="149EBFE3" w14:textId="77777777" w:rsidR="00B645E5" w:rsidRPr="00851BDD" w:rsidRDefault="00750204" w:rsidP="00B645E5">
      <w:pPr>
        <w:pStyle w:val="notepara"/>
      </w:pPr>
      <w:r w:rsidRPr="00851BDD">
        <w:t>(</w:t>
      </w:r>
      <w:r w:rsidR="006F6FE9" w:rsidRPr="00851BDD">
        <w:t>b</w:t>
      </w:r>
      <w:r w:rsidRPr="00851BDD">
        <w:t>)</w:t>
      </w:r>
      <w:r w:rsidRPr="00851BDD">
        <w:tab/>
        <w:t xml:space="preserve">PHA </w:t>
      </w:r>
      <w:proofErr w:type="gramStart"/>
      <w:r w:rsidRPr="00851BDD">
        <w:t>year;</w:t>
      </w:r>
      <w:proofErr w:type="gramEnd"/>
    </w:p>
    <w:p w14:paraId="293429C7" w14:textId="77777777" w:rsidR="00750204" w:rsidRPr="00851BDD" w:rsidRDefault="00750204" w:rsidP="00B645E5">
      <w:pPr>
        <w:pStyle w:val="notepara"/>
      </w:pPr>
      <w:r w:rsidRPr="00851BDD">
        <w:t>(</w:t>
      </w:r>
      <w:r w:rsidR="006F6FE9" w:rsidRPr="00851BDD">
        <w:t>c</w:t>
      </w:r>
      <w:r w:rsidRPr="00851BDD">
        <w:t>)</w:t>
      </w:r>
      <w:r w:rsidRPr="00851BDD">
        <w:tab/>
        <w:t>yearly contribution.</w:t>
      </w:r>
    </w:p>
    <w:p w14:paraId="5133879E" w14:textId="77777777" w:rsidR="00750204" w:rsidRPr="00851BDD" w:rsidRDefault="00750204" w:rsidP="00B645E5">
      <w:pPr>
        <w:pStyle w:val="subsection"/>
      </w:pPr>
      <w:r w:rsidRPr="00851BDD">
        <w:tab/>
      </w:r>
      <w:r w:rsidRPr="00851BDD">
        <w:tab/>
        <w:t>In this instrument:</w:t>
      </w:r>
    </w:p>
    <w:p w14:paraId="40E68773" w14:textId="77777777" w:rsidR="00750204" w:rsidRPr="00851BDD" w:rsidRDefault="00750204" w:rsidP="00B645E5">
      <w:pPr>
        <w:pStyle w:val="Definition"/>
      </w:pPr>
      <w:r w:rsidRPr="00851BDD">
        <w:rPr>
          <w:b/>
          <w:i/>
        </w:rPr>
        <w:t>Act</w:t>
      </w:r>
      <w:r w:rsidRPr="00851BDD">
        <w:t xml:space="preserve"> means the </w:t>
      </w:r>
      <w:r w:rsidRPr="00851BDD">
        <w:rPr>
          <w:i/>
        </w:rPr>
        <w:t>Plant Health Australia (Plant Industries) Funding Act 2002</w:t>
      </w:r>
      <w:r w:rsidRPr="00851BDD">
        <w:t>.</w:t>
      </w:r>
    </w:p>
    <w:p w14:paraId="66E71274" w14:textId="77777777" w:rsidR="00750204" w:rsidRPr="00851BDD" w:rsidRDefault="00750204" w:rsidP="00B645E5">
      <w:pPr>
        <w:pStyle w:val="Definition"/>
      </w:pPr>
      <w:r w:rsidRPr="00851BDD">
        <w:rPr>
          <w:b/>
          <w:i/>
        </w:rPr>
        <w:t>Apple &amp; Pear Australia Limited</w:t>
      </w:r>
      <w:r w:rsidRPr="00851BDD">
        <w:t xml:space="preserve"> means </w:t>
      </w:r>
      <w:r w:rsidR="009B0150" w:rsidRPr="00851BDD">
        <w:t xml:space="preserve">the body with that name and the Australian Business Number of </w:t>
      </w:r>
      <w:r w:rsidRPr="00851BDD">
        <w:t>55</w:t>
      </w:r>
      <w:r w:rsidR="00851BDD" w:rsidRPr="00851BDD">
        <w:t> </w:t>
      </w:r>
      <w:r w:rsidRPr="00851BDD">
        <w:t>490</w:t>
      </w:r>
      <w:r w:rsidR="00851BDD" w:rsidRPr="00851BDD">
        <w:t> </w:t>
      </w:r>
      <w:r w:rsidRPr="00851BDD">
        <w:t>626</w:t>
      </w:r>
      <w:r w:rsidR="00851BDD" w:rsidRPr="00851BDD">
        <w:t> </w:t>
      </w:r>
      <w:r w:rsidR="009B0150" w:rsidRPr="00851BDD">
        <w:t>489</w:t>
      </w:r>
      <w:r w:rsidRPr="00851BDD">
        <w:t>.</w:t>
      </w:r>
    </w:p>
    <w:p w14:paraId="49BBD783" w14:textId="77777777" w:rsidR="006537CD" w:rsidRPr="00851BDD" w:rsidRDefault="006537CD" w:rsidP="00B645E5">
      <w:pPr>
        <w:pStyle w:val="Definition"/>
      </w:pPr>
      <w:r w:rsidRPr="00851BDD">
        <w:rPr>
          <w:b/>
          <w:i/>
        </w:rPr>
        <w:lastRenderedPageBreak/>
        <w:t>Australian Grape and Wine Incorporated</w:t>
      </w:r>
      <w:r w:rsidRPr="00851BDD">
        <w:t xml:space="preserve"> means the body with that name and the Australian Business Number of </w:t>
      </w:r>
      <w:r w:rsidR="000769D3" w:rsidRPr="00851BDD">
        <w:t>45</w:t>
      </w:r>
      <w:r w:rsidR="00851BDD" w:rsidRPr="00851BDD">
        <w:t> </w:t>
      </w:r>
      <w:r w:rsidR="000769D3" w:rsidRPr="00851BDD">
        <w:t>903</w:t>
      </w:r>
      <w:r w:rsidR="00851BDD" w:rsidRPr="00851BDD">
        <w:t> </w:t>
      </w:r>
      <w:r w:rsidR="000769D3" w:rsidRPr="00851BDD">
        <w:t>873</w:t>
      </w:r>
      <w:r w:rsidR="00851BDD" w:rsidRPr="00851BDD">
        <w:t> </w:t>
      </w:r>
      <w:r w:rsidR="000769D3" w:rsidRPr="00851BDD">
        <w:t>163</w:t>
      </w:r>
      <w:r w:rsidRPr="00851BDD">
        <w:t>.</w:t>
      </w:r>
    </w:p>
    <w:p w14:paraId="4647A198" w14:textId="77777777" w:rsidR="00750204" w:rsidRPr="00851BDD" w:rsidRDefault="00750204" w:rsidP="00B645E5">
      <w:pPr>
        <w:pStyle w:val="Definition"/>
      </w:pPr>
      <w:r w:rsidRPr="00851BDD">
        <w:rPr>
          <w:b/>
          <w:i/>
        </w:rPr>
        <w:t>AUSVEG Ltd</w:t>
      </w:r>
      <w:r w:rsidRPr="00851BDD">
        <w:t xml:space="preserve"> means the body with that name and the Australian Business Number of 25</w:t>
      </w:r>
      <w:r w:rsidR="00851BDD" w:rsidRPr="00851BDD">
        <w:t> </w:t>
      </w:r>
      <w:r w:rsidRPr="00851BDD">
        <w:t>107</w:t>
      </w:r>
      <w:r w:rsidR="00851BDD" w:rsidRPr="00851BDD">
        <w:t> </w:t>
      </w:r>
      <w:r w:rsidRPr="00851BDD">
        <w:t>507</w:t>
      </w:r>
      <w:r w:rsidR="00851BDD" w:rsidRPr="00851BDD">
        <w:t> </w:t>
      </w:r>
      <w:r w:rsidRPr="00851BDD">
        <w:t>559.</w:t>
      </w:r>
    </w:p>
    <w:p w14:paraId="450F185D" w14:textId="77777777" w:rsidR="00750204" w:rsidRPr="00851BDD" w:rsidRDefault="00750204" w:rsidP="00B645E5">
      <w:pPr>
        <w:pStyle w:val="Definition"/>
      </w:pPr>
      <w:r w:rsidRPr="00851BDD">
        <w:rPr>
          <w:b/>
          <w:i/>
        </w:rPr>
        <w:t>Grain Producers Australia</w:t>
      </w:r>
      <w:r w:rsidRPr="00851BDD">
        <w:t xml:space="preserve"> means Grain Producers Australia Limited (ABN 63</w:t>
      </w:r>
      <w:r w:rsidR="00851BDD" w:rsidRPr="00851BDD">
        <w:t> </w:t>
      </w:r>
      <w:r w:rsidRPr="00851BDD">
        <w:t>111</w:t>
      </w:r>
      <w:r w:rsidR="00851BDD" w:rsidRPr="00851BDD">
        <w:t> </w:t>
      </w:r>
      <w:r w:rsidRPr="00851BDD">
        <w:t>059</w:t>
      </w:r>
      <w:r w:rsidR="00851BDD" w:rsidRPr="00851BDD">
        <w:t> </w:t>
      </w:r>
      <w:r w:rsidRPr="00851BDD">
        <w:t>995).</w:t>
      </w:r>
    </w:p>
    <w:p w14:paraId="6F2680F3" w14:textId="77777777" w:rsidR="00750204" w:rsidRPr="00851BDD" w:rsidRDefault="00750204" w:rsidP="00B645E5">
      <w:pPr>
        <w:pStyle w:val="ActHead2"/>
        <w:pageBreakBefore/>
      </w:pPr>
      <w:bookmarkStart w:id="6" w:name="_Toc22031013"/>
      <w:r w:rsidRPr="00851BDD">
        <w:rPr>
          <w:rStyle w:val="CharPartNo"/>
        </w:rPr>
        <w:lastRenderedPageBreak/>
        <w:t>Part</w:t>
      </w:r>
      <w:r w:rsidR="00851BDD" w:rsidRPr="00851BDD">
        <w:rPr>
          <w:rStyle w:val="CharPartNo"/>
        </w:rPr>
        <w:t> </w:t>
      </w:r>
      <w:r w:rsidRPr="00851BDD">
        <w:rPr>
          <w:rStyle w:val="CharPartNo"/>
        </w:rPr>
        <w:t>2</w:t>
      </w:r>
      <w:r w:rsidRPr="00851BDD">
        <w:t>—</w:t>
      </w:r>
      <w:r w:rsidRPr="00851BDD">
        <w:rPr>
          <w:rStyle w:val="CharPartText"/>
        </w:rPr>
        <w:t>Proportion of yearly contribution</w:t>
      </w:r>
      <w:bookmarkEnd w:id="6"/>
    </w:p>
    <w:p w14:paraId="332DC9F6" w14:textId="77777777" w:rsidR="00750204" w:rsidRPr="00851BDD" w:rsidRDefault="00B645E5" w:rsidP="00B645E5">
      <w:pPr>
        <w:pStyle w:val="Header"/>
      </w:pPr>
      <w:r w:rsidRPr="00851BDD">
        <w:rPr>
          <w:rStyle w:val="CharDivNo"/>
        </w:rPr>
        <w:t xml:space="preserve"> </w:t>
      </w:r>
      <w:r w:rsidRPr="00851BDD">
        <w:rPr>
          <w:rStyle w:val="CharDivText"/>
        </w:rPr>
        <w:t xml:space="preserve"> </w:t>
      </w:r>
    </w:p>
    <w:p w14:paraId="7EA9BA8E" w14:textId="77777777" w:rsidR="00750204" w:rsidRPr="00851BDD" w:rsidRDefault="00750204" w:rsidP="00B645E5">
      <w:pPr>
        <w:pStyle w:val="ActHead5"/>
      </w:pPr>
      <w:bookmarkStart w:id="7" w:name="_Toc22031014"/>
      <w:proofErr w:type="gramStart"/>
      <w:r w:rsidRPr="00851BDD">
        <w:rPr>
          <w:rStyle w:val="CharSectno"/>
        </w:rPr>
        <w:t>6</w:t>
      </w:r>
      <w:r w:rsidRPr="00851BDD">
        <w:t xml:space="preserve">  Determination</w:t>
      </w:r>
      <w:proofErr w:type="gramEnd"/>
      <w:r w:rsidRPr="00851BDD">
        <w:t xml:space="preserve"> of proportion of yearly contribution—Grain Producers Australia</w:t>
      </w:r>
      <w:bookmarkEnd w:id="7"/>
    </w:p>
    <w:p w14:paraId="5066D1C5" w14:textId="285A9C7F" w:rsidR="00750204" w:rsidRPr="00851BDD" w:rsidRDefault="00750204" w:rsidP="00B645E5">
      <w:pPr>
        <w:pStyle w:val="subsection"/>
      </w:pPr>
      <w:r w:rsidRPr="00851BDD">
        <w:tab/>
        <w:t>(1)</w:t>
      </w:r>
      <w:r w:rsidRPr="00851BDD">
        <w:tab/>
        <w:t>This section applies to the yearly contribution for Grain Producers Australia</w:t>
      </w:r>
      <w:r w:rsidR="006537CD" w:rsidRPr="00851BDD">
        <w:t xml:space="preserve"> </w:t>
      </w:r>
      <w:r w:rsidRPr="00851BDD">
        <w:t>for the PHA ye</w:t>
      </w:r>
      <w:r w:rsidR="00B645E5" w:rsidRPr="00851BDD">
        <w:t>ar that commenced on 1</w:t>
      </w:r>
      <w:r w:rsidR="00851BDD" w:rsidRPr="00851BDD">
        <w:t> </w:t>
      </w:r>
      <w:r w:rsidR="00B645E5" w:rsidRPr="00851BDD">
        <w:t>July 20</w:t>
      </w:r>
      <w:r w:rsidR="00E85EE9">
        <w:t>20</w:t>
      </w:r>
      <w:r w:rsidRPr="00851BDD">
        <w:t>.</w:t>
      </w:r>
    </w:p>
    <w:p w14:paraId="138A59E5" w14:textId="77777777" w:rsidR="00B645E5" w:rsidRPr="00851BDD" w:rsidRDefault="00750204" w:rsidP="00750204">
      <w:pPr>
        <w:pStyle w:val="subsection"/>
      </w:pPr>
      <w:r w:rsidRPr="00851BDD">
        <w:tab/>
        <w:t>(2)</w:t>
      </w:r>
      <w:r w:rsidRPr="00851BDD">
        <w:tab/>
        <w:t>The proportion of the yearly contribution that relates to a PHA plant product mentioned in column 1 of an item in the following table is the proportion mentioned in column 2 of the it</w:t>
      </w:r>
      <w:r w:rsidR="00B645E5" w:rsidRPr="00851BDD">
        <w:t>em.</w:t>
      </w:r>
    </w:p>
    <w:p w14:paraId="3DA76C2D" w14:textId="77777777" w:rsidR="00750204" w:rsidRPr="00851BDD" w:rsidRDefault="00750204" w:rsidP="00B645E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B645E5" w:rsidRPr="00851BDD" w14:paraId="6EF25E20" w14:textId="77777777" w:rsidTr="00B645E5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EDC6D9" w14:textId="77777777" w:rsidR="00B645E5" w:rsidRPr="00851BDD" w:rsidRDefault="00B645E5" w:rsidP="00B645E5">
            <w:pPr>
              <w:pStyle w:val="TableHeading"/>
            </w:pPr>
            <w:r w:rsidRPr="00851BDD">
              <w:t>Proportion of yearly contribution—Grain Producers Australia</w:t>
            </w:r>
          </w:p>
        </w:tc>
      </w:tr>
      <w:tr w:rsidR="00B645E5" w:rsidRPr="00851BDD" w14:paraId="332889FD" w14:textId="77777777" w:rsidTr="00B645E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11F605" w14:textId="77777777" w:rsidR="00B645E5" w:rsidRPr="00851BDD" w:rsidRDefault="00B645E5" w:rsidP="00B645E5">
            <w:pPr>
              <w:pStyle w:val="TableHeading"/>
            </w:pPr>
            <w:r w:rsidRPr="00851BDD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181C85" w14:textId="77777777" w:rsidR="00B645E5" w:rsidRPr="00851BDD" w:rsidRDefault="00B645E5" w:rsidP="00E05C69">
            <w:pPr>
              <w:pStyle w:val="TableHeading"/>
            </w:pPr>
            <w:r w:rsidRPr="00851BDD">
              <w:t>Column 1</w:t>
            </w:r>
            <w:r w:rsidR="00E05C69" w:rsidRPr="00851BDD">
              <w:br/>
            </w:r>
            <w:r w:rsidRPr="00851BDD">
              <w:t>PHA plant product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0AFA14" w14:textId="77777777" w:rsidR="00B645E5" w:rsidRPr="00851BDD" w:rsidRDefault="00B645E5" w:rsidP="00B26523">
            <w:pPr>
              <w:pStyle w:val="TableHeading"/>
            </w:pPr>
            <w:r w:rsidRPr="00851BDD">
              <w:t>Column 2</w:t>
            </w:r>
            <w:r w:rsidR="00E05C69" w:rsidRPr="00851BDD">
              <w:br/>
            </w:r>
            <w:r w:rsidRPr="00851BDD">
              <w:t>Proportion of yearly contribution (%)</w:t>
            </w:r>
          </w:p>
        </w:tc>
      </w:tr>
      <w:tr w:rsidR="00B645E5" w:rsidRPr="00851BDD" w14:paraId="488C03A5" w14:textId="77777777" w:rsidTr="00747A4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54275A5" w14:textId="77777777" w:rsidR="00B645E5" w:rsidRPr="00851BDD" w:rsidRDefault="00B645E5" w:rsidP="00B645E5">
            <w:pPr>
              <w:pStyle w:val="Tabletext"/>
            </w:pPr>
            <w:r w:rsidRPr="00851BDD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1A80066" w14:textId="77777777" w:rsidR="00B645E5" w:rsidRPr="00851BDD" w:rsidRDefault="00B645E5" w:rsidP="00B645E5">
            <w:pPr>
              <w:pStyle w:val="Tabletext"/>
            </w:pPr>
            <w:r w:rsidRPr="00851BDD">
              <w:t>Barley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35243181" w14:textId="403AE833" w:rsidR="00B645E5" w:rsidRPr="00851BDD" w:rsidRDefault="00C264AE" w:rsidP="00747A4C">
            <w:pPr>
              <w:pStyle w:val="Tabletext"/>
              <w:ind w:right="2763"/>
              <w:jc w:val="right"/>
            </w:pPr>
            <w:r>
              <w:t>10.700</w:t>
            </w:r>
          </w:p>
        </w:tc>
      </w:tr>
      <w:tr w:rsidR="00B645E5" w:rsidRPr="00851BDD" w14:paraId="1BFB65C4" w14:textId="77777777" w:rsidTr="00747A4C">
        <w:tc>
          <w:tcPr>
            <w:tcW w:w="714" w:type="dxa"/>
            <w:shd w:val="clear" w:color="auto" w:fill="auto"/>
          </w:tcPr>
          <w:p w14:paraId="3E74AC5B" w14:textId="77777777" w:rsidR="00B645E5" w:rsidRPr="00851BDD" w:rsidRDefault="00B645E5" w:rsidP="00B645E5">
            <w:pPr>
              <w:pStyle w:val="Tabletext"/>
            </w:pPr>
            <w:r w:rsidRPr="00851BDD">
              <w:t>2</w:t>
            </w:r>
          </w:p>
        </w:tc>
        <w:tc>
          <w:tcPr>
            <w:tcW w:w="3799" w:type="dxa"/>
            <w:shd w:val="clear" w:color="auto" w:fill="auto"/>
          </w:tcPr>
          <w:p w14:paraId="1D04E99D" w14:textId="77777777" w:rsidR="00B645E5" w:rsidRPr="00851BDD" w:rsidRDefault="00B645E5" w:rsidP="00B645E5">
            <w:pPr>
              <w:pStyle w:val="Tabletext"/>
            </w:pPr>
            <w:r w:rsidRPr="00851BDD">
              <w:t>Black gram</w:t>
            </w:r>
          </w:p>
        </w:tc>
        <w:tc>
          <w:tcPr>
            <w:tcW w:w="3799" w:type="dxa"/>
            <w:shd w:val="clear" w:color="auto" w:fill="auto"/>
          </w:tcPr>
          <w:p w14:paraId="6082FB9B" w14:textId="5577FEDF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0.00</w:t>
            </w:r>
            <w:r w:rsidR="00C264AE">
              <w:t>1</w:t>
            </w:r>
          </w:p>
        </w:tc>
      </w:tr>
      <w:tr w:rsidR="00B645E5" w:rsidRPr="00851BDD" w14:paraId="0E7F1733" w14:textId="77777777" w:rsidTr="00747A4C">
        <w:tc>
          <w:tcPr>
            <w:tcW w:w="714" w:type="dxa"/>
            <w:shd w:val="clear" w:color="auto" w:fill="auto"/>
          </w:tcPr>
          <w:p w14:paraId="167BDEBB" w14:textId="77777777" w:rsidR="00B645E5" w:rsidRPr="00851BDD" w:rsidRDefault="00B645E5" w:rsidP="00B645E5">
            <w:pPr>
              <w:pStyle w:val="Tabletext"/>
            </w:pPr>
            <w:r w:rsidRPr="00851BDD">
              <w:t>3</w:t>
            </w:r>
          </w:p>
        </w:tc>
        <w:tc>
          <w:tcPr>
            <w:tcW w:w="3799" w:type="dxa"/>
            <w:shd w:val="clear" w:color="auto" w:fill="auto"/>
          </w:tcPr>
          <w:p w14:paraId="291C6D33" w14:textId="77777777" w:rsidR="00B645E5" w:rsidRPr="00851BDD" w:rsidRDefault="00B645E5" w:rsidP="00B645E5">
            <w:pPr>
              <w:pStyle w:val="Tabletext"/>
            </w:pPr>
            <w:r w:rsidRPr="00851BDD">
              <w:t>Canary</w:t>
            </w:r>
          </w:p>
        </w:tc>
        <w:tc>
          <w:tcPr>
            <w:tcW w:w="3799" w:type="dxa"/>
            <w:shd w:val="clear" w:color="auto" w:fill="auto"/>
          </w:tcPr>
          <w:p w14:paraId="4295F905" w14:textId="77777777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0.024</w:t>
            </w:r>
          </w:p>
        </w:tc>
      </w:tr>
      <w:tr w:rsidR="00B645E5" w:rsidRPr="00851BDD" w14:paraId="7194C5EB" w14:textId="77777777" w:rsidTr="00747A4C">
        <w:tc>
          <w:tcPr>
            <w:tcW w:w="714" w:type="dxa"/>
            <w:shd w:val="clear" w:color="auto" w:fill="auto"/>
          </w:tcPr>
          <w:p w14:paraId="3CA9C5F6" w14:textId="77777777" w:rsidR="00B645E5" w:rsidRPr="00851BDD" w:rsidRDefault="00B645E5" w:rsidP="00B645E5">
            <w:pPr>
              <w:pStyle w:val="Tabletext"/>
            </w:pPr>
            <w:r w:rsidRPr="00851BDD">
              <w:t>4</w:t>
            </w:r>
          </w:p>
        </w:tc>
        <w:tc>
          <w:tcPr>
            <w:tcW w:w="3799" w:type="dxa"/>
            <w:shd w:val="clear" w:color="auto" w:fill="auto"/>
          </w:tcPr>
          <w:p w14:paraId="581C3E51" w14:textId="77777777" w:rsidR="00B645E5" w:rsidRPr="00851BDD" w:rsidRDefault="00B645E5" w:rsidP="00B645E5">
            <w:pPr>
              <w:pStyle w:val="Tabletext"/>
            </w:pPr>
            <w:r w:rsidRPr="00851BDD">
              <w:t>Canola</w:t>
            </w:r>
          </w:p>
        </w:tc>
        <w:tc>
          <w:tcPr>
            <w:tcW w:w="3799" w:type="dxa"/>
            <w:shd w:val="clear" w:color="auto" w:fill="auto"/>
          </w:tcPr>
          <w:p w14:paraId="4E8F7BFF" w14:textId="40978B23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1</w:t>
            </w:r>
            <w:r w:rsidR="00C264AE">
              <w:t>6.500</w:t>
            </w:r>
          </w:p>
        </w:tc>
      </w:tr>
      <w:tr w:rsidR="00B645E5" w:rsidRPr="00851BDD" w14:paraId="0A19F0E8" w14:textId="77777777" w:rsidTr="00747A4C">
        <w:tc>
          <w:tcPr>
            <w:tcW w:w="714" w:type="dxa"/>
            <w:shd w:val="clear" w:color="auto" w:fill="auto"/>
          </w:tcPr>
          <w:p w14:paraId="7379B1DE" w14:textId="77777777" w:rsidR="00B645E5" w:rsidRPr="00851BDD" w:rsidRDefault="00B645E5" w:rsidP="00B645E5">
            <w:pPr>
              <w:pStyle w:val="Tabletext"/>
            </w:pPr>
            <w:r w:rsidRPr="00851BDD">
              <w:t>5</w:t>
            </w:r>
          </w:p>
        </w:tc>
        <w:tc>
          <w:tcPr>
            <w:tcW w:w="3799" w:type="dxa"/>
            <w:shd w:val="clear" w:color="auto" w:fill="auto"/>
          </w:tcPr>
          <w:p w14:paraId="1EA98843" w14:textId="77777777" w:rsidR="00B645E5" w:rsidRPr="00851BDD" w:rsidRDefault="00B645E5" w:rsidP="00B645E5">
            <w:pPr>
              <w:pStyle w:val="Tabletext"/>
            </w:pPr>
            <w:r w:rsidRPr="00851BDD">
              <w:t>Cereal rye</w:t>
            </w:r>
          </w:p>
        </w:tc>
        <w:tc>
          <w:tcPr>
            <w:tcW w:w="3799" w:type="dxa"/>
            <w:shd w:val="clear" w:color="auto" w:fill="auto"/>
          </w:tcPr>
          <w:p w14:paraId="68DD3A7E" w14:textId="3DBDEE64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</w:t>
            </w:r>
            <w:r w:rsidR="00C264AE">
              <w:t>70</w:t>
            </w:r>
          </w:p>
        </w:tc>
      </w:tr>
      <w:tr w:rsidR="00B645E5" w:rsidRPr="00851BDD" w14:paraId="2D2B95AC" w14:textId="77777777" w:rsidTr="00747A4C">
        <w:tc>
          <w:tcPr>
            <w:tcW w:w="714" w:type="dxa"/>
            <w:shd w:val="clear" w:color="auto" w:fill="auto"/>
          </w:tcPr>
          <w:p w14:paraId="203BB4CC" w14:textId="77777777" w:rsidR="00B645E5" w:rsidRPr="00851BDD" w:rsidRDefault="00B645E5" w:rsidP="00B645E5">
            <w:pPr>
              <w:pStyle w:val="Tabletext"/>
            </w:pPr>
            <w:r w:rsidRPr="00851BDD">
              <w:t>6</w:t>
            </w:r>
          </w:p>
        </w:tc>
        <w:tc>
          <w:tcPr>
            <w:tcW w:w="3799" w:type="dxa"/>
            <w:shd w:val="clear" w:color="auto" w:fill="auto"/>
          </w:tcPr>
          <w:p w14:paraId="2D93B8A6" w14:textId="77777777" w:rsidR="00B645E5" w:rsidRPr="00851BDD" w:rsidRDefault="00B645E5" w:rsidP="00B645E5">
            <w:pPr>
              <w:pStyle w:val="Tabletext"/>
            </w:pPr>
            <w:r w:rsidRPr="00851BDD">
              <w:t>Chickpeas</w:t>
            </w:r>
          </w:p>
        </w:tc>
        <w:tc>
          <w:tcPr>
            <w:tcW w:w="3799" w:type="dxa"/>
            <w:shd w:val="clear" w:color="auto" w:fill="auto"/>
          </w:tcPr>
          <w:p w14:paraId="171F772C" w14:textId="5112FB0C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2.</w:t>
            </w:r>
            <w:r w:rsidR="00C264AE">
              <w:t>756</w:t>
            </w:r>
          </w:p>
        </w:tc>
      </w:tr>
      <w:tr w:rsidR="00B645E5" w:rsidRPr="00851BDD" w14:paraId="5F4156F1" w14:textId="77777777" w:rsidTr="00747A4C">
        <w:tc>
          <w:tcPr>
            <w:tcW w:w="714" w:type="dxa"/>
            <w:shd w:val="clear" w:color="auto" w:fill="auto"/>
          </w:tcPr>
          <w:p w14:paraId="7C19B448" w14:textId="77777777" w:rsidR="00B645E5" w:rsidRPr="00851BDD" w:rsidRDefault="00B645E5" w:rsidP="00B645E5">
            <w:pPr>
              <w:pStyle w:val="Tabletext"/>
            </w:pPr>
            <w:r w:rsidRPr="00851BDD">
              <w:t>7</w:t>
            </w:r>
          </w:p>
        </w:tc>
        <w:tc>
          <w:tcPr>
            <w:tcW w:w="3799" w:type="dxa"/>
            <w:shd w:val="clear" w:color="auto" w:fill="auto"/>
          </w:tcPr>
          <w:p w14:paraId="01263555" w14:textId="77777777" w:rsidR="00B645E5" w:rsidRPr="00851BDD" w:rsidRDefault="00B645E5" w:rsidP="00B645E5">
            <w:pPr>
              <w:pStyle w:val="Tabletext"/>
            </w:pPr>
            <w:r w:rsidRPr="00851BDD">
              <w:t>Cowpeas</w:t>
            </w:r>
          </w:p>
        </w:tc>
        <w:tc>
          <w:tcPr>
            <w:tcW w:w="3799" w:type="dxa"/>
            <w:shd w:val="clear" w:color="auto" w:fill="auto"/>
          </w:tcPr>
          <w:p w14:paraId="31D8A511" w14:textId="77777777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0.005</w:t>
            </w:r>
          </w:p>
        </w:tc>
      </w:tr>
      <w:tr w:rsidR="00B645E5" w:rsidRPr="00851BDD" w14:paraId="5BF369BD" w14:textId="77777777" w:rsidTr="00747A4C">
        <w:tc>
          <w:tcPr>
            <w:tcW w:w="714" w:type="dxa"/>
            <w:shd w:val="clear" w:color="auto" w:fill="auto"/>
          </w:tcPr>
          <w:p w14:paraId="68B131C1" w14:textId="77777777" w:rsidR="00B645E5" w:rsidRPr="00851BDD" w:rsidRDefault="00B645E5" w:rsidP="00B645E5">
            <w:pPr>
              <w:pStyle w:val="Tabletext"/>
            </w:pPr>
            <w:r w:rsidRPr="00851BDD">
              <w:t>8</w:t>
            </w:r>
          </w:p>
        </w:tc>
        <w:tc>
          <w:tcPr>
            <w:tcW w:w="3799" w:type="dxa"/>
            <w:shd w:val="clear" w:color="auto" w:fill="auto"/>
          </w:tcPr>
          <w:p w14:paraId="70CEA54F" w14:textId="77777777" w:rsidR="00B645E5" w:rsidRPr="00851BDD" w:rsidRDefault="00B645E5" w:rsidP="00B645E5">
            <w:pPr>
              <w:pStyle w:val="Tabletext"/>
            </w:pPr>
            <w:proofErr w:type="spellStart"/>
            <w:r w:rsidRPr="00851BDD">
              <w:t>Faba</w:t>
            </w:r>
            <w:proofErr w:type="spellEnd"/>
            <w:r w:rsidRPr="00851BDD">
              <w:t xml:space="preserve"> beans</w:t>
            </w:r>
          </w:p>
        </w:tc>
        <w:tc>
          <w:tcPr>
            <w:tcW w:w="3799" w:type="dxa"/>
            <w:shd w:val="clear" w:color="auto" w:fill="auto"/>
          </w:tcPr>
          <w:p w14:paraId="42A8ACA1" w14:textId="6CDA4E66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1.</w:t>
            </w:r>
            <w:r w:rsidR="00C264AE">
              <w:t>982</w:t>
            </w:r>
          </w:p>
        </w:tc>
      </w:tr>
      <w:tr w:rsidR="00B645E5" w:rsidRPr="00851BDD" w14:paraId="21A65F49" w14:textId="77777777" w:rsidTr="00747A4C">
        <w:tc>
          <w:tcPr>
            <w:tcW w:w="714" w:type="dxa"/>
            <w:shd w:val="clear" w:color="auto" w:fill="auto"/>
          </w:tcPr>
          <w:p w14:paraId="242C5BEB" w14:textId="77777777" w:rsidR="00B645E5" w:rsidRPr="00851BDD" w:rsidRDefault="00B645E5" w:rsidP="00B645E5">
            <w:pPr>
              <w:pStyle w:val="Tabletext"/>
            </w:pPr>
            <w:r w:rsidRPr="00851BDD">
              <w:t>9</w:t>
            </w:r>
          </w:p>
        </w:tc>
        <w:tc>
          <w:tcPr>
            <w:tcW w:w="3799" w:type="dxa"/>
            <w:shd w:val="clear" w:color="auto" w:fill="auto"/>
          </w:tcPr>
          <w:p w14:paraId="54CEFB32" w14:textId="77777777" w:rsidR="00B645E5" w:rsidRPr="00851BDD" w:rsidRDefault="00B645E5" w:rsidP="00B645E5">
            <w:pPr>
              <w:pStyle w:val="Tabletext"/>
            </w:pPr>
            <w:r w:rsidRPr="00851BDD">
              <w:t>Field peas</w:t>
            </w:r>
          </w:p>
        </w:tc>
        <w:tc>
          <w:tcPr>
            <w:tcW w:w="3799" w:type="dxa"/>
            <w:shd w:val="clear" w:color="auto" w:fill="auto"/>
          </w:tcPr>
          <w:p w14:paraId="2387892E" w14:textId="77777777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0.692</w:t>
            </w:r>
          </w:p>
        </w:tc>
      </w:tr>
      <w:tr w:rsidR="00B645E5" w:rsidRPr="00851BDD" w14:paraId="003C4139" w14:textId="77777777" w:rsidTr="00747A4C">
        <w:tc>
          <w:tcPr>
            <w:tcW w:w="714" w:type="dxa"/>
            <w:shd w:val="clear" w:color="auto" w:fill="auto"/>
          </w:tcPr>
          <w:p w14:paraId="06A2487E" w14:textId="77777777" w:rsidR="00B645E5" w:rsidRPr="00851BDD" w:rsidRDefault="00B645E5" w:rsidP="00B645E5">
            <w:pPr>
              <w:pStyle w:val="Tabletext"/>
            </w:pPr>
            <w:r w:rsidRPr="00851BDD">
              <w:t>10</w:t>
            </w:r>
          </w:p>
        </w:tc>
        <w:tc>
          <w:tcPr>
            <w:tcW w:w="3799" w:type="dxa"/>
            <w:shd w:val="clear" w:color="auto" w:fill="auto"/>
          </w:tcPr>
          <w:p w14:paraId="1AC3BC81" w14:textId="77777777" w:rsidR="00B645E5" w:rsidRPr="00851BDD" w:rsidRDefault="00B645E5" w:rsidP="00B645E5">
            <w:pPr>
              <w:pStyle w:val="Tabletext"/>
            </w:pPr>
            <w:r w:rsidRPr="00851BDD">
              <w:t>Grain maize</w:t>
            </w:r>
          </w:p>
        </w:tc>
        <w:tc>
          <w:tcPr>
            <w:tcW w:w="3799" w:type="dxa"/>
            <w:shd w:val="clear" w:color="auto" w:fill="auto"/>
          </w:tcPr>
          <w:p w14:paraId="62235337" w14:textId="1BABAECD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0.8</w:t>
            </w:r>
            <w:r w:rsidR="00C264AE">
              <w:t>14</w:t>
            </w:r>
          </w:p>
        </w:tc>
      </w:tr>
      <w:tr w:rsidR="00B645E5" w:rsidRPr="00851BDD" w14:paraId="584CE91F" w14:textId="77777777" w:rsidTr="00747A4C">
        <w:tc>
          <w:tcPr>
            <w:tcW w:w="714" w:type="dxa"/>
            <w:shd w:val="clear" w:color="auto" w:fill="auto"/>
          </w:tcPr>
          <w:p w14:paraId="229ECBD3" w14:textId="77777777" w:rsidR="00B645E5" w:rsidRPr="00851BDD" w:rsidRDefault="00B645E5" w:rsidP="00B645E5">
            <w:pPr>
              <w:pStyle w:val="Tabletext"/>
            </w:pPr>
            <w:r w:rsidRPr="00851BDD">
              <w:t>11</w:t>
            </w:r>
          </w:p>
        </w:tc>
        <w:tc>
          <w:tcPr>
            <w:tcW w:w="3799" w:type="dxa"/>
            <w:shd w:val="clear" w:color="auto" w:fill="auto"/>
          </w:tcPr>
          <w:p w14:paraId="40FE2642" w14:textId="77777777" w:rsidR="00B645E5" w:rsidRPr="00851BDD" w:rsidRDefault="00B645E5" w:rsidP="00B645E5">
            <w:pPr>
              <w:pStyle w:val="Tabletext"/>
            </w:pPr>
            <w:r w:rsidRPr="00851BDD">
              <w:t>Grain millets</w:t>
            </w:r>
          </w:p>
        </w:tc>
        <w:tc>
          <w:tcPr>
            <w:tcW w:w="3799" w:type="dxa"/>
            <w:shd w:val="clear" w:color="auto" w:fill="auto"/>
          </w:tcPr>
          <w:p w14:paraId="710E9A93" w14:textId="38A44280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</w:t>
            </w:r>
            <w:r w:rsidR="00C264AE">
              <w:t>083</w:t>
            </w:r>
          </w:p>
        </w:tc>
      </w:tr>
      <w:tr w:rsidR="00B645E5" w:rsidRPr="00851BDD" w14:paraId="098CAE58" w14:textId="77777777" w:rsidTr="00747A4C">
        <w:tc>
          <w:tcPr>
            <w:tcW w:w="714" w:type="dxa"/>
            <w:shd w:val="clear" w:color="auto" w:fill="auto"/>
          </w:tcPr>
          <w:p w14:paraId="19981D82" w14:textId="77777777" w:rsidR="00B645E5" w:rsidRPr="00851BDD" w:rsidRDefault="00B645E5" w:rsidP="00B645E5">
            <w:pPr>
              <w:pStyle w:val="Tabletext"/>
            </w:pPr>
            <w:r w:rsidRPr="00851BDD">
              <w:t>12</w:t>
            </w:r>
          </w:p>
        </w:tc>
        <w:tc>
          <w:tcPr>
            <w:tcW w:w="3799" w:type="dxa"/>
            <w:shd w:val="clear" w:color="auto" w:fill="auto"/>
          </w:tcPr>
          <w:p w14:paraId="7BB0D67F" w14:textId="77777777" w:rsidR="00B645E5" w:rsidRPr="00851BDD" w:rsidRDefault="00B645E5" w:rsidP="00B645E5">
            <w:pPr>
              <w:pStyle w:val="Tabletext"/>
            </w:pPr>
            <w:r w:rsidRPr="00851BDD">
              <w:t>Grain sorghum</w:t>
            </w:r>
          </w:p>
        </w:tc>
        <w:tc>
          <w:tcPr>
            <w:tcW w:w="3799" w:type="dxa"/>
            <w:shd w:val="clear" w:color="auto" w:fill="auto"/>
          </w:tcPr>
          <w:p w14:paraId="4A21B0E9" w14:textId="77777777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3.660</w:t>
            </w:r>
          </w:p>
        </w:tc>
      </w:tr>
      <w:tr w:rsidR="00B645E5" w:rsidRPr="00851BDD" w14:paraId="56CF6F9E" w14:textId="77777777" w:rsidTr="00747A4C">
        <w:tc>
          <w:tcPr>
            <w:tcW w:w="714" w:type="dxa"/>
            <w:shd w:val="clear" w:color="auto" w:fill="auto"/>
          </w:tcPr>
          <w:p w14:paraId="75091552" w14:textId="77777777" w:rsidR="00B645E5" w:rsidRPr="00851BDD" w:rsidRDefault="00B645E5" w:rsidP="00B645E5">
            <w:pPr>
              <w:pStyle w:val="Tabletext"/>
            </w:pPr>
            <w:r w:rsidRPr="00851BDD">
              <w:t>13</w:t>
            </w:r>
          </w:p>
        </w:tc>
        <w:tc>
          <w:tcPr>
            <w:tcW w:w="3799" w:type="dxa"/>
            <w:shd w:val="clear" w:color="auto" w:fill="auto"/>
          </w:tcPr>
          <w:p w14:paraId="7883E332" w14:textId="77777777" w:rsidR="00B645E5" w:rsidRPr="00851BDD" w:rsidRDefault="00B645E5" w:rsidP="00B645E5">
            <w:pPr>
              <w:pStyle w:val="Tabletext"/>
            </w:pPr>
            <w:r w:rsidRPr="00851BDD">
              <w:t>Lentils</w:t>
            </w:r>
          </w:p>
        </w:tc>
        <w:tc>
          <w:tcPr>
            <w:tcW w:w="3799" w:type="dxa"/>
            <w:shd w:val="clear" w:color="auto" w:fill="auto"/>
          </w:tcPr>
          <w:p w14:paraId="76AFF178" w14:textId="1FF068E5" w:rsidR="00B645E5" w:rsidRPr="00851BDD" w:rsidRDefault="00C264AE" w:rsidP="00747A4C">
            <w:pPr>
              <w:pStyle w:val="Tabletext"/>
              <w:ind w:right="2763"/>
              <w:jc w:val="right"/>
            </w:pPr>
            <w:r>
              <w:t>3.668</w:t>
            </w:r>
          </w:p>
        </w:tc>
      </w:tr>
      <w:tr w:rsidR="00B645E5" w:rsidRPr="00851BDD" w14:paraId="6F847534" w14:textId="77777777" w:rsidTr="00747A4C">
        <w:tc>
          <w:tcPr>
            <w:tcW w:w="714" w:type="dxa"/>
            <w:shd w:val="clear" w:color="auto" w:fill="auto"/>
          </w:tcPr>
          <w:p w14:paraId="6EF9F74F" w14:textId="77777777" w:rsidR="00B645E5" w:rsidRPr="00851BDD" w:rsidRDefault="00B645E5" w:rsidP="00B645E5">
            <w:pPr>
              <w:pStyle w:val="Tabletext"/>
            </w:pPr>
            <w:r w:rsidRPr="00851BDD">
              <w:t>14</w:t>
            </w:r>
          </w:p>
        </w:tc>
        <w:tc>
          <w:tcPr>
            <w:tcW w:w="3799" w:type="dxa"/>
            <w:shd w:val="clear" w:color="auto" w:fill="auto"/>
          </w:tcPr>
          <w:p w14:paraId="069175A8" w14:textId="77777777" w:rsidR="00B645E5" w:rsidRPr="00851BDD" w:rsidRDefault="00B645E5" w:rsidP="00B645E5">
            <w:pPr>
              <w:pStyle w:val="Tabletext"/>
            </w:pPr>
            <w:r w:rsidRPr="00851BDD">
              <w:t>Linseed</w:t>
            </w:r>
          </w:p>
        </w:tc>
        <w:tc>
          <w:tcPr>
            <w:tcW w:w="3799" w:type="dxa"/>
            <w:shd w:val="clear" w:color="auto" w:fill="auto"/>
          </w:tcPr>
          <w:p w14:paraId="155B6D80" w14:textId="7E568C92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</w:t>
            </w:r>
            <w:r w:rsidR="00C264AE">
              <w:t>017</w:t>
            </w:r>
          </w:p>
        </w:tc>
      </w:tr>
      <w:tr w:rsidR="00B645E5" w:rsidRPr="00851BDD" w14:paraId="351CED47" w14:textId="77777777" w:rsidTr="00747A4C">
        <w:tc>
          <w:tcPr>
            <w:tcW w:w="714" w:type="dxa"/>
            <w:shd w:val="clear" w:color="auto" w:fill="auto"/>
          </w:tcPr>
          <w:p w14:paraId="47914473" w14:textId="77777777" w:rsidR="00B645E5" w:rsidRPr="00851BDD" w:rsidRDefault="00B645E5" w:rsidP="00B645E5">
            <w:pPr>
              <w:pStyle w:val="Tabletext"/>
            </w:pPr>
            <w:r w:rsidRPr="00851BDD">
              <w:t>15</w:t>
            </w:r>
          </w:p>
        </w:tc>
        <w:tc>
          <w:tcPr>
            <w:tcW w:w="3799" w:type="dxa"/>
            <w:shd w:val="clear" w:color="auto" w:fill="auto"/>
          </w:tcPr>
          <w:p w14:paraId="2AFBD3A9" w14:textId="77777777" w:rsidR="00B645E5" w:rsidRPr="00851BDD" w:rsidRDefault="00B645E5" w:rsidP="00B645E5">
            <w:pPr>
              <w:pStyle w:val="Tabletext"/>
            </w:pPr>
            <w:r w:rsidRPr="00851BDD">
              <w:t>Lupins</w:t>
            </w:r>
          </w:p>
        </w:tc>
        <w:tc>
          <w:tcPr>
            <w:tcW w:w="3799" w:type="dxa"/>
            <w:shd w:val="clear" w:color="auto" w:fill="auto"/>
          </w:tcPr>
          <w:p w14:paraId="19F3B2BE" w14:textId="104AE55B" w:rsidR="00B645E5" w:rsidRPr="00851BDD" w:rsidRDefault="00C264AE" w:rsidP="00747A4C">
            <w:pPr>
              <w:pStyle w:val="Tabletext"/>
              <w:ind w:right="2763"/>
              <w:jc w:val="right"/>
            </w:pPr>
            <w:r>
              <w:t>2.000</w:t>
            </w:r>
          </w:p>
        </w:tc>
      </w:tr>
      <w:tr w:rsidR="00B645E5" w:rsidRPr="00851BDD" w14:paraId="062CAD60" w14:textId="77777777" w:rsidTr="00747A4C">
        <w:tc>
          <w:tcPr>
            <w:tcW w:w="714" w:type="dxa"/>
            <w:shd w:val="clear" w:color="auto" w:fill="auto"/>
          </w:tcPr>
          <w:p w14:paraId="31C796DC" w14:textId="77777777" w:rsidR="00B645E5" w:rsidRPr="00851BDD" w:rsidRDefault="00B645E5" w:rsidP="00B645E5">
            <w:pPr>
              <w:pStyle w:val="Tabletext"/>
            </w:pPr>
            <w:r w:rsidRPr="00851BDD">
              <w:t>16</w:t>
            </w:r>
          </w:p>
        </w:tc>
        <w:tc>
          <w:tcPr>
            <w:tcW w:w="3799" w:type="dxa"/>
            <w:shd w:val="clear" w:color="auto" w:fill="auto"/>
          </w:tcPr>
          <w:p w14:paraId="50F33622" w14:textId="77777777" w:rsidR="00B645E5" w:rsidRPr="00851BDD" w:rsidRDefault="00B645E5" w:rsidP="00B645E5">
            <w:pPr>
              <w:pStyle w:val="Tabletext"/>
            </w:pPr>
            <w:r w:rsidRPr="00851BDD">
              <w:t>Mung beans</w:t>
            </w:r>
          </w:p>
        </w:tc>
        <w:tc>
          <w:tcPr>
            <w:tcW w:w="3799" w:type="dxa"/>
            <w:shd w:val="clear" w:color="auto" w:fill="auto"/>
          </w:tcPr>
          <w:p w14:paraId="1D70A9BE" w14:textId="78710C94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</w:t>
            </w:r>
            <w:r w:rsidR="00C264AE">
              <w:t>700</w:t>
            </w:r>
          </w:p>
        </w:tc>
      </w:tr>
      <w:tr w:rsidR="00B645E5" w:rsidRPr="00851BDD" w14:paraId="2AFD6D56" w14:textId="77777777" w:rsidTr="00747A4C">
        <w:tc>
          <w:tcPr>
            <w:tcW w:w="714" w:type="dxa"/>
            <w:shd w:val="clear" w:color="auto" w:fill="auto"/>
          </w:tcPr>
          <w:p w14:paraId="7B03FD0F" w14:textId="77777777" w:rsidR="00B645E5" w:rsidRPr="00851BDD" w:rsidRDefault="00B645E5" w:rsidP="00B645E5">
            <w:pPr>
              <w:pStyle w:val="Tabletext"/>
            </w:pPr>
            <w:r w:rsidRPr="00851BDD">
              <w:t>17</w:t>
            </w:r>
          </w:p>
        </w:tc>
        <w:tc>
          <w:tcPr>
            <w:tcW w:w="3799" w:type="dxa"/>
            <w:shd w:val="clear" w:color="auto" w:fill="auto"/>
          </w:tcPr>
          <w:p w14:paraId="631029B3" w14:textId="77777777" w:rsidR="00B645E5" w:rsidRPr="00851BDD" w:rsidRDefault="00B645E5" w:rsidP="00B645E5">
            <w:pPr>
              <w:pStyle w:val="Tabletext"/>
            </w:pPr>
            <w:r w:rsidRPr="00851BDD">
              <w:t>Navy beans</w:t>
            </w:r>
          </w:p>
        </w:tc>
        <w:tc>
          <w:tcPr>
            <w:tcW w:w="3799" w:type="dxa"/>
            <w:shd w:val="clear" w:color="auto" w:fill="auto"/>
          </w:tcPr>
          <w:p w14:paraId="7E1C9E9A" w14:textId="2CCB9F00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0.00</w:t>
            </w:r>
            <w:r w:rsidR="00C264AE">
              <w:t>8</w:t>
            </w:r>
          </w:p>
        </w:tc>
      </w:tr>
      <w:tr w:rsidR="00B645E5" w:rsidRPr="00851BDD" w14:paraId="2FBA75B3" w14:textId="77777777" w:rsidTr="00747A4C">
        <w:tc>
          <w:tcPr>
            <w:tcW w:w="714" w:type="dxa"/>
            <w:shd w:val="clear" w:color="auto" w:fill="auto"/>
          </w:tcPr>
          <w:p w14:paraId="57584B97" w14:textId="77777777" w:rsidR="00B645E5" w:rsidRPr="00851BDD" w:rsidRDefault="00B645E5" w:rsidP="00B645E5">
            <w:pPr>
              <w:pStyle w:val="Tabletext"/>
            </w:pPr>
            <w:r w:rsidRPr="00851BDD">
              <w:t>18</w:t>
            </w:r>
          </w:p>
        </w:tc>
        <w:tc>
          <w:tcPr>
            <w:tcW w:w="3799" w:type="dxa"/>
            <w:shd w:val="clear" w:color="auto" w:fill="auto"/>
          </w:tcPr>
          <w:p w14:paraId="7158C767" w14:textId="77777777" w:rsidR="00B645E5" w:rsidRPr="00851BDD" w:rsidRDefault="00B645E5" w:rsidP="00B645E5">
            <w:pPr>
              <w:pStyle w:val="Tabletext"/>
            </w:pPr>
            <w:r w:rsidRPr="00851BDD">
              <w:t>Oats</w:t>
            </w:r>
          </w:p>
        </w:tc>
        <w:tc>
          <w:tcPr>
            <w:tcW w:w="3799" w:type="dxa"/>
            <w:shd w:val="clear" w:color="auto" w:fill="auto"/>
          </w:tcPr>
          <w:p w14:paraId="75E6BBAB" w14:textId="5D6174E2" w:rsidR="00B645E5" w:rsidRPr="00851BDD" w:rsidRDefault="00C264AE" w:rsidP="00747A4C">
            <w:pPr>
              <w:pStyle w:val="Tabletext"/>
              <w:ind w:right="2763"/>
              <w:jc w:val="right"/>
            </w:pPr>
            <w:r>
              <w:t>2.000</w:t>
            </w:r>
          </w:p>
        </w:tc>
      </w:tr>
      <w:tr w:rsidR="00B645E5" w:rsidRPr="00851BDD" w14:paraId="2B9A4E78" w14:textId="77777777" w:rsidTr="00747A4C">
        <w:tc>
          <w:tcPr>
            <w:tcW w:w="714" w:type="dxa"/>
            <w:shd w:val="clear" w:color="auto" w:fill="auto"/>
          </w:tcPr>
          <w:p w14:paraId="1F422122" w14:textId="77777777" w:rsidR="00B645E5" w:rsidRPr="00851BDD" w:rsidRDefault="00B645E5" w:rsidP="00B645E5">
            <w:pPr>
              <w:pStyle w:val="Tabletext"/>
            </w:pPr>
            <w:r w:rsidRPr="00851BDD">
              <w:t>19</w:t>
            </w:r>
          </w:p>
        </w:tc>
        <w:tc>
          <w:tcPr>
            <w:tcW w:w="3799" w:type="dxa"/>
            <w:shd w:val="clear" w:color="auto" w:fill="auto"/>
          </w:tcPr>
          <w:p w14:paraId="46FDC54E" w14:textId="77777777" w:rsidR="00B645E5" w:rsidRPr="00851BDD" w:rsidRDefault="00B645E5" w:rsidP="00B645E5">
            <w:pPr>
              <w:pStyle w:val="Tabletext"/>
            </w:pPr>
            <w:r w:rsidRPr="00851BDD">
              <w:t>Peanuts</w:t>
            </w:r>
          </w:p>
        </w:tc>
        <w:tc>
          <w:tcPr>
            <w:tcW w:w="3799" w:type="dxa"/>
            <w:shd w:val="clear" w:color="auto" w:fill="auto"/>
          </w:tcPr>
          <w:p w14:paraId="108724C5" w14:textId="06D1358B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0.2</w:t>
            </w:r>
            <w:r w:rsidR="00C264AE">
              <w:t>03</w:t>
            </w:r>
          </w:p>
        </w:tc>
      </w:tr>
      <w:tr w:rsidR="00B645E5" w:rsidRPr="00851BDD" w14:paraId="7B1C9DB0" w14:textId="77777777" w:rsidTr="00747A4C">
        <w:tc>
          <w:tcPr>
            <w:tcW w:w="714" w:type="dxa"/>
            <w:shd w:val="clear" w:color="auto" w:fill="auto"/>
          </w:tcPr>
          <w:p w14:paraId="59C10E36" w14:textId="77777777" w:rsidR="00B645E5" w:rsidRPr="00851BDD" w:rsidRDefault="00B645E5" w:rsidP="00B645E5">
            <w:pPr>
              <w:pStyle w:val="Tabletext"/>
            </w:pPr>
            <w:r w:rsidRPr="00851BDD">
              <w:t>20</w:t>
            </w:r>
          </w:p>
        </w:tc>
        <w:tc>
          <w:tcPr>
            <w:tcW w:w="3799" w:type="dxa"/>
            <w:shd w:val="clear" w:color="auto" w:fill="auto"/>
          </w:tcPr>
          <w:p w14:paraId="5E4B056E" w14:textId="77777777" w:rsidR="00B645E5" w:rsidRPr="00851BDD" w:rsidRDefault="00B645E5" w:rsidP="00B645E5">
            <w:pPr>
              <w:pStyle w:val="Tabletext"/>
            </w:pPr>
            <w:r w:rsidRPr="00851BDD">
              <w:t>Pigeon peas</w:t>
            </w:r>
          </w:p>
        </w:tc>
        <w:tc>
          <w:tcPr>
            <w:tcW w:w="3799" w:type="dxa"/>
            <w:shd w:val="clear" w:color="auto" w:fill="auto"/>
          </w:tcPr>
          <w:p w14:paraId="7F1C48AA" w14:textId="77777777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0.001</w:t>
            </w:r>
          </w:p>
        </w:tc>
      </w:tr>
      <w:tr w:rsidR="00B645E5" w:rsidRPr="00851BDD" w14:paraId="6CAD98CB" w14:textId="77777777" w:rsidTr="00747A4C">
        <w:tc>
          <w:tcPr>
            <w:tcW w:w="714" w:type="dxa"/>
            <w:shd w:val="clear" w:color="auto" w:fill="auto"/>
          </w:tcPr>
          <w:p w14:paraId="13DA5390" w14:textId="77777777" w:rsidR="00B645E5" w:rsidRPr="00851BDD" w:rsidRDefault="00B645E5" w:rsidP="00B645E5">
            <w:pPr>
              <w:pStyle w:val="Tabletext"/>
            </w:pPr>
            <w:r w:rsidRPr="00851BDD">
              <w:t>21</w:t>
            </w:r>
          </w:p>
        </w:tc>
        <w:tc>
          <w:tcPr>
            <w:tcW w:w="3799" w:type="dxa"/>
            <w:shd w:val="clear" w:color="auto" w:fill="auto"/>
          </w:tcPr>
          <w:p w14:paraId="39C48112" w14:textId="77777777" w:rsidR="00B645E5" w:rsidRPr="00851BDD" w:rsidRDefault="00B645E5" w:rsidP="00B645E5">
            <w:pPr>
              <w:pStyle w:val="Tabletext"/>
            </w:pPr>
            <w:r w:rsidRPr="00851BDD">
              <w:t>Safflower seed</w:t>
            </w:r>
          </w:p>
        </w:tc>
        <w:tc>
          <w:tcPr>
            <w:tcW w:w="3799" w:type="dxa"/>
            <w:shd w:val="clear" w:color="auto" w:fill="auto"/>
          </w:tcPr>
          <w:p w14:paraId="42986D80" w14:textId="6EF7D471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0.00</w:t>
            </w:r>
            <w:r w:rsidR="00C264AE">
              <w:t>9</w:t>
            </w:r>
          </w:p>
        </w:tc>
      </w:tr>
      <w:tr w:rsidR="00B645E5" w:rsidRPr="00851BDD" w14:paraId="40BF1FA9" w14:textId="77777777" w:rsidTr="00747A4C">
        <w:tc>
          <w:tcPr>
            <w:tcW w:w="714" w:type="dxa"/>
            <w:shd w:val="clear" w:color="auto" w:fill="auto"/>
          </w:tcPr>
          <w:p w14:paraId="5ACBA705" w14:textId="77777777" w:rsidR="00B645E5" w:rsidRPr="00851BDD" w:rsidRDefault="00B645E5" w:rsidP="00B645E5">
            <w:pPr>
              <w:pStyle w:val="Tabletext"/>
            </w:pPr>
            <w:r w:rsidRPr="00851BDD">
              <w:t>22</w:t>
            </w:r>
          </w:p>
        </w:tc>
        <w:tc>
          <w:tcPr>
            <w:tcW w:w="3799" w:type="dxa"/>
            <w:shd w:val="clear" w:color="auto" w:fill="auto"/>
          </w:tcPr>
          <w:p w14:paraId="51D34DA5" w14:textId="77777777" w:rsidR="00B645E5" w:rsidRPr="00851BDD" w:rsidRDefault="00B645E5" w:rsidP="00B645E5">
            <w:pPr>
              <w:pStyle w:val="Tabletext"/>
            </w:pPr>
            <w:proofErr w:type="gramStart"/>
            <w:r w:rsidRPr="00851BDD">
              <w:t>Soy bean</w:t>
            </w:r>
            <w:proofErr w:type="gramEnd"/>
          </w:p>
        </w:tc>
        <w:tc>
          <w:tcPr>
            <w:tcW w:w="3799" w:type="dxa"/>
            <w:shd w:val="clear" w:color="auto" w:fill="auto"/>
          </w:tcPr>
          <w:p w14:paraId="3256A32F" w14:textId="6D813697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0.2</w:t>
            </w:r>
            <w:r w:rsidR="00C264AE">
              <w:t>32</w:t>
            </w:r>
          </w:p>
        </w:tc>
      </w:tr>
      <w:tr w:rsidR="00B645E5" w:rsidRPr="00851BDD" w14:paraId="0E422F10" w14:textId="77777777" w:rsidTr="00747A4C">
        <w:tc>
          <w:tcPr>
            <w:tcW w:w="714" w:type="dxa"/>
            <w:shd w:val="clear" w:color="auto" w:fill="auto"/>
          </w:tcPr>
          <w:p w14:paraId="7F2E6B36" w14:textId="77777777" w:rsidR="00B645E5" w:rsidRPr="00851BDD" w:rsidRDefault="00B645E5" w:rsidP="00B645E5">
            <w:pPr>
              <w:pStyle w:val="Tabletext"/>
            </w:pPr>
            <w:r w:rsidRPr="00851BDD">
              <w:t>23</w:t>
            </w:r>
          </w:p>
        </w:tc>
        <w:tc>
          <w:tcPr>
            <w:tcW w:w="3799" w:type="dxa"/>
            <w:shd w:val="clear" w:color="auto" w:fill="auto"/>
          </w:tcPr>
          <w:p w14:paraId="32D3E822" w14:textId="77777777" w:rsidR="00B645E5" w:rsidRPr="00851BDD" w:rsidRDefault="00B645E5" w:rsidP="00B645E5">
            <w:pPr>
              <w:pStyle w:val="Tabletext"/>
            </w:pPr>
            <w:r w:rsidRPr="00851BDD">
              <w:t>Sunflower seed</w:t>
            </w:r>
          </w:p>
        </w:tc>
        <w:tc>
          <w:tcPr>
            <w:tcW w:w="3799" w:type="dxa"/>
            <w:shd w:val="clear" w:color="auto" w:fill="auto"/>
          </w:tcPr>
          <w:p w14:paraId="067D4163" w14:textId="2E152E47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</w:t>
            </w:r>
            <w:r w:rsidR="00C264AE">
              <w:t>090</w:t>
            </w:r>
          </w:p>
        </w:tc>
      </w:tr>
      <w:tr w:rsidR="00B645E5" w:rsidRPr="00851BDD" w14:paraId="7AADE762" w14:textId="77777777" w:rsidTr="00747A4C">
        <w:tc>
          <w:tcPr>
            <w:tcW w:w="714" w:type="dxa"/>
            <w:shd w:val="clear" w:color="auto" w:fill="auto"/>
          </w:tcPr>
          <w:p w14:paraId="1C141FDA" w14:textId="77777777" w:rsidR="00B645E5" w:rsidRPr="00851BDD" w:rsidRDefault="00B645E5" w:rsidP="00B645E5">
            <w:pPr>
              <w:pStyle w:val="Tabletext"/>
            </w:pPr>
            <w:r w:rsidRPr="00851BDD">
              <w:t>24</w:t>
            </w:r>
          </w:p>
        </w:tc>
        <w:tc>
          <w:tcPr>
            <w:tcW w:w="3799" w:type="dxa"/>
            <w:shd w:val="clear" w:color="auto" w:fill="auto"/>
          </w:tcPr>
          <w:p w14:paraId="4B16BA06" w14:textId="77777777" w:rsidR="00B645E5" w:rsidRPr="00851BDD" w:rsidRDefault="00B645E5" w:rsidP="00B645E5">
            <w:pPr>
              <w:pStyle w:val="Tabletext"/>
            </w:pPr>
            <w:r w:rsidRPr="00851BDD">
              <w:t>Triticale</w:t>
            </w:r>
          </w:p>
        </w:tc>
        <w:tc>
          <w:tcPr>
            <w:tcW w:w="3799" w:type="dxa"/>
            <w:shd w:val="clear" w:color="auto" w:fill="auto"/>
          </w:tcPr>
          <w:p w14:paraId="41EB4B20" w14:textId="0CD3DE1E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0.09</w:t>
            </w:r>
            <w:r w:rsidR="00C264AE">
              <w:t>1</w:t>
            </w:r>
          </w:p>
        </w:tc>
      </w:tr>
      <w:tr w:rsidR="00B645E5" w:rsidRPr="00851BDD" w14:paraId="2261CE01" w14:textId="77777777" w:rsidTr="00747A4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C9295DB" w14:textId="77777777" w:rsidR="00B645E5" w:rsidRPr="00851BDD" w:rsidRDefault="00B645E5" w:rsidP="00B645E5">
            <w:pPr>
              <w:pStyle w:val="Tabletext"/>
            </w:pPr>
            <w:r w:rsidRPr="00851BDD">
              <w:t>25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1E8BEB1F" w14:textId="77777777" w:rsidR="00B645E5" w:rsidRPr="00851BDD" w:rsidRDefault="00B645E5" w:rsidP="00B645E5">
            <w:pPr>
              <w:pStyle w:val="Tabletext"/>
            </w:pPr>
            <w:r w:rsidRPr="00851BDD">
              <w:t>Vetch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78C7C1C6" w14:textId="77777777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0.018</w:t>
            </w:r>
          </w:p>
        </w:tc>
      </w:tr>
      <w:tr w:rsidR="00B645E5" w:rsidRPr="00851BDD" w14:paraId="1E2CE071" w14:textId="77777777" w:rsidTr="00747A4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28C69F" w14:textId="77777777" w:rsidR="00B645E5" w:rsidRPr="00851BDD" w:rsidRDefault="00B645E5" w:rsidP="00B645E5">
            <w:pPr>
              <w:pStyle w:val="Tabletext"/>
            </w:pPr>
            <w:r w:rsidRPr="00851BDD">
              <w:t>26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587576" w14:textId="77777777" w:rsidR="00B645E5" w:rsidRPr="00851BDD" w:rsidRDefault="00B645E5" w:rsidP="00B645E5">
            <w:pPr>
              <w:pStyle w:val="Tabletext"/>
            </w:pPr>
            <w:r w:rsidRPr="00851BDD">
              <w:t>Wheat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C9F1672" w14:textId="5F7E1F58" w:rsidR="00B645E5" w:rsidRPr="00851BDD" w:rsidRDefault="00856726" w:rsidP="00747A4C">
            <w:pPr>
              <w:pStyle w:val="Tabletext"/>
              <w:ind w:right="2763"/>
              <w:jc w:val="right"/>
            </w:pPr>
            <w:r w:rsidRPr="00851BDD">
              <w:t>5</w:t>
            </w:r>
            <w:r w:rsidR="00C264AE">
              <w:t>3.676</w:t>
            </w:r>
          </w:p>
        </w:tc>
      </w:tr>
    </w:tbl>
    <w:p w14:paraId="3AAB1E67" w14:textId="77777777" w:rsidR="00750204" w:rsidRPr="00851BDD" w:rsidRDefault="00750204" w:rsidP="00B645E5">
      <w:pPr>
        <w:pStyle w:val="Tabletext"/>
      </w:pPr>
    </w:p>
    <w:p w14:paraId="51BA169B" w14:textId="77777777" w:rsidR="00750204" w:rsidRPr="00851BDD" w:rsidRDefault="00750204" w:rsidP="00B645E5">
      <w:pPr>
        <w:pStyle w:val="ActHead5"/>
      </w:pPr>
      <w:bookmarkStart w:id="8" w:name="_Toc22031015"/>
      <w:proofErr w:type="gramStart"/>
      <w:r w:rsidRPr="00851BDD">
        <w:rPr>
          <w:rStyle w:val="CharSectno"/>
        </w:rPr>
        <w:lastRenderedPageBreak/>
        <w:t>7</w:t>
      </w:r>
      <w:r w:rsidRPr="00851BDD">
        <w:t xml:space="preserve">  Determination</w:t>
      </w:r>
      <w:proofErr w:type="gramEnd"/>
      <w:r w:rsidRPr="00851BDD">
        <w:t xml:space="preserve"> of proportion of yearly contribution—AUSVEG Ltd</w:t>
      </w:r>
      <w:bookmarkEnd w:id="8"/>
    </w:p>
    <w:p w14:paraId="6B021332" w14:textId="055BCF46" w:rsidR="00750204" w:rsidRPr="00851BDD" w:rsidRDefault="00750204" w:rsidP="00B645E5">
      <w:pPr>
        <w:pStyle w:val="subsection"/>
      </w:pPr>
      <w:r w:rsidRPr="00851BDD">
        <w:tab/>
        <w:t>(1)</w:t>
      </w:r>
      <w:r w:rsidRPr="00851BDD">
        <w:tab/>
        <w:t>This section applies to the yearly contribution for AUSVEG Ltd for the PHA ye</w:t>
      </w:r>
      <w:r w:rsidR="00B645E5" w:rsidRPr="00851BDD">
        <w:t>ar that commenced on 1</w:t>
      </w:r>
      <w:r w:rsidR="00851BDD" w:rsidRPr="00851BDD">
        <w:t> </w:t>
      </w:r>
      <w:r w:rsidR="00B645E5" w:rsidRPr="00851BDD">
        <w:t>July 20</w:t>
      </w:r>
      <w:r w:rsidR="00C264AE">
        <w:t>20</w:t>
      </w:r>
      <w:r w:rsidRPr="00851BDD">
        <w:t>.</w:t>
      </w:r>
    </w:p>
    <w:p w14:paraId="49A74BAA" w14:textId="77777777" w:rsidR="00750204" w:rsidRPr="00851BDD" w:rsidRDefault="00750204" w:rsidP="00B645E5">
      <w:pPr>
        <w:pStyle w:val="subsection"/>
      </w:pPr>
      <w:r w:rsidRPr="00851BDD">
        <w:tab/>
        <w:t>(2)</w:t>
      </w:r>
      <w:r w:rsidRPr="00851BDD">
        <w:tab/>
        <w:t>The proportion of the yearly contribution that relates to a PHA plant product mentioned in column 1 of an item in the following table is the proportion mentioned in column 2 of the item.</w:t>
      </w:r>
    </w:p>
    <w:p w14:paraId="320EA52E" w14:textId="77777777" w:rsidR="00B645E5" w:rsidRPr="00851BDD" w:rsidRDefault="00B645E5" w:rsidP="00B645E5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3859"/>
        <w:gridCol w:w="3646"/>
      </w:tblGrid>
      <w:tr w:rsidR="00B645E5" w:rsidRPr="00851BDD" w14:paraId="16DE30E4" w14:textId="77777777" w:rsidTr="00A62AE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6E3A92E" w14:textId="77777777" w:rsidR="00B645E5" w:rsidRPr="00851BDD" w:rsidRDefault="00B645E5" w:rsidP="00A62AE2">
            <w:pPr>
              <w:pStyle w:val="TableHeading"/>
            </w:pPr>
            <w:r w:rsidRPr="00851BDD">
              <w:t>Proportion of yearly contribution—AUSVEG Ltd</w:t>
            </w:r>
          </w:p>
        </w:tc>
      </w:tr>
      <w:tr w:rsidR="00B645E5" w:rsidRPr="00851BDD" w14:paraId="3B3F1FB2" w14:textId="77777777" w:rsidTr="00A62AE2">
        <w:trPr>
          <w:tblHeader/>
        </w:trPr>
        <w:tc>
          <w:tcPr>
            <w:tcW w:w="486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0652F3" w14:textId="77777777" w:rsidR="00B645E5" w:rsidRPr="00851BDD" w:rsidRDefault="00B645E5" w:rsidP="00A62AE2">
            <w:pPr>
              <w:pStyle w:val="TableHeading"/>
            </w:pPr>
            <w:r w:rsidRPr="00851BDD">
              <w:t>Item</w:t>
            </w:r>
          </w:p>
        </w:tc>
        <w:tc>
          <w:tcPr>
            <w:tcW w:w="232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EA90FFD" w14:textId="77777777" w:rsidR="00B645E5" w:rsidRPr="00851BDD" w:rsidRDefault="00B645E5" w:rsidP="00A62AE2">
            <w:pPr>
              <w:pStyle w:val="TableHeading"/>
            </w:pPr>
            <w:r w:rsidRPr="00851BDD">
              <w:t>Column 1</w:t>
            </w:r>
            <w:r w:rsidRPr="00851BDD">
              <w:br/>
              <w:t>PHA plant product</w:t>
            </w:r>
          </w:p>
        </w:tc>
        <w:tc>
          <w:tcPr>
            <w:tcW w:w="219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D74356" w14:textId="77777777" w:rsidR="00B645E5" w:rsidRPr="00851BDD" w:rsidRDefault="00B645E5" w:rsidP="00A62AE2">
            <w:pPr>
              <w:pStyle w:val="TableHeading"/>
              <w:ind w:left="15"/>
            </w:pPr>
            <w:r w:rsidRPr="00851BDD">
              <w:t>Column 2</w:t>
            </w:r>
            <w:r w:rsidRPr="00851BDD">
              <w:br/>
              <w:t>Proportion of yearly contribution (%)</w:t>
            </w:r>
          </w:p>
        </w:tc>
      </w:tr>
      <w:tr w:rsidR="00B645E5" w:rsidRPr="00851BDD" w14:paraId="6F08ED2E" w14:textId="77777777" w:rsidTr="00A62AE2">
        <w:tc>
          <w:tcPr>
            <w:tcW w:w="486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AFC767" w14:textId="77777777" w:rsidR="00B645E5" w:rsidRPr="00851BDD" w:rsidRDefault="00B645E5" w:rsidP="00A62AE2">
            <w:pPr>
              <w:pStyle w:val="Tabletext"/>
            </w:pPr>
            <w:r w:rsidRPr="00851BDD">
              <w:t>1</w:t>
            </w:r>
          </w:p>
        </w:tc>
        <w:tc>
          <w:tcPr>
            <w:tcW w:w="232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81AF29" w14:textId="77777777" w:rsidR="00B645E5" w:rsidRPr="00851BDD" w:rsidRDefault="00B645E5" w:rsidP="00A62AE2">
            <w:pPr>
              <w:pStyle w:val="Tabletext"/>
            </w:pPr>
            <w:r w:rsidRPr="00851BDD">
              <w:t>Vegetables</w:t>
            </w:r>
          </w:p>
        </w:tc>
        <w:tc>
          <w:tcPr>
            <w:tcW w:w="2193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296B5F" w14:textId="77777777" w:rsidR="00B645E5" w:rsidRPr="00851BDD" w:rsidRDefault="00B645E5" w:rsidP="00A62AE2">
            <w:pPr>
              <w:pStyle w:val="Tabletext"/>
              <w:ind w:right="2705"/>
              <w:jc w:val="right"/>
            </w:pPr>
            <w:r w:rsidRPr="00851BDD">
              <w:t>85</w:t>
            </w:r>
          </w:p>
        </w:tc>
      </w:tr>
      <w:tr w:rsidR="00B645E5" w:rsidRPr="00851BDD" w14:paraId="456689D8" w14:textId="77777777" w:rsidTr="00A62AE2">
        <w:tc>
          <w:tcPr>
            <w:tcW w:w="48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7FFD77" w14:textId="77777777" w:rsidR="00B645E5" w:rsidRPr="00851BDD" w:rsidRDefault="00B645E5" w:rsidP="00A62AE2">
            <w:pPr>
              <w:pStyle w:val="Tabletext"/>
            </w:pPr>
            <w:r w:rsidRPr="00851BDD">
              <w:t>2</w:t>
            </w:r>
          </w:p>
        </w:tc>
        <w:tc>
          <w:tcPr>
            <w:tcW w:w="232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2B8C87" w14:textId="77777777" w:rsidR="00B645E5" w:rsidRPr="00851BDD" w:rsidRDefault="00B645E5" w:rsidP="00A62AE2">
            <w:pPr>
              <w:pStyle w:val="Tabletext"/>
            </w:pPr>
            <w:r w:rsidRPr="00851BDD">
              <w:t>Unprocessed potatoes</w:t>
            </w:r>
          </w:p>
        </w:tc>
        <w:tc>
          <w:tcPr>
            <w:tcW w:w="21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BB1021" w14:textId="77777777" w:rsidR="00B645E5" w:rsidRPr="00851BDD" w:rsidRDefault="00B645E5" w:rsidP="00A62AE2">
            <w:pPr>
              <w:pStyle w:val="Tabletext"/>
              <w:ind w:right="2705"/>
              <w:jc w:val="right"/>
            </w:pPr>
            <w:r w:rsidRPr="00851BDD">
              <w:t>10</w:t>
            </w:r>
          </w:p>
        </w:tc>
      </w:tr>
      <w:tr w:rsidR="00B645E5" w:rsidRPr="00851BDD" w14:paraId="1F81EA38" w14:textId="77777777" w:rsidTr="00A62AE2">
        <w:tc>
          <w:tcPr>
            <w:tcW w:w="48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C304BB" w14:textId="77777777" w:rsidR="00B645E5" w:rsidRPr="00851BDD" w:rsidRDefault="00B645E5" w:rsidP="00A62AE2">
            <w:pPr>
              <w:pStyle w:val="Tabletext"/>
            </w:pPr>
            <w:r w:rsidRPr="00851BDD">
              <w:t>3</w:t>
            </w:r>
          </w:p>
        </w:tc>
        <w:tc>
          <w:tcPr>
            <w:tcW w:w="232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992492" w14:textId="77777777" w:rsidR="00B645E5" w:rsidRPr="00851BDD" w:rsidRDefault="00B645E5" w:rsidP="00A62AE2">
            <w:pPr>
              <w:pStyle w:val="Tabletext"/>
            </w:pPr>
            <w:r w:rsidRPr="00851BDD">
              <w:t>Processing potatoes</w:t>
            </w:r>
          </w:p>
        </w:tc>
        <w:tc>
          <w:tcPr>
            <w:tcW w:w="2193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1CB614" w14:textId="77777777" w:rsidR="00B645E5" w:rsidRPr="00851BDD" w:rsidRDefault="00B645E5" w:rsidP="00A62AE2">
            <w:pPr>
              <w:pStyle w:val="Tabletext"/>
              <w:ind w:right="2705"/>
              <w:jc w:val="right"/>
            </w:pPr>
            <w:r w:rsidRPr="00851BDD">
              <w:t>5</w:t>
            </w:r>
          </w:p>
        </w:tc>
      </w:tr>
    </w:tbl>
    <w:p w14:paraId="56032EB9" w14:textId="77777777" w:rsidR="00B645E5" w:rsidRPr="00851BDD" w:rsidRDefault="00B645E5" w:rsidP="00B645E5">
      <w:pPr>
        <w:pStyle w:val="Tabletext"/>
      </w:pPr>
    </w:p>
    <w:p w14:paraId="53245AE1" w14:textId="77777777" w:rsidR="00750204" w:rsidRPr="00851BDD" w:rsidRDefault="00750204" w:rsidP="00B645E5">
      <w:pPr>
        <w:pStyle w:val="ActHead5"/>
      </w:pPr>
      <w:bookmarkStart w:id="9" w:name="_Toc22031016"/>
      <w:proofErr w:type="gramStart"/>
      <w:r w:rsidRPr="00851BDD">
        <w:rPr>
          <w:rStyle w:val="CharSectno"/>
        </w:rPr>
        <w:t>8</w:t>
      </w:r>
      <w:r w:rsidRPr="00851BDD">
        <w:t xml:space="preserve">  Determination</w:t>
      </w:r>
      <w:proofErr w:type="gramEnd"/>
      <w:r w:rsidRPr="00851BDD">
        <w:t xml:space="preserve"> of proportion of yearly contribution—Australian </w:t>
      </w:r>
      <w:r w:rsidR="006537CD" w:rsidRPr="00851BDD">
        <w:t>Grape and Wine Incorporated</w:t>
      </w:r>
      <w:bookmarkEnd w:id="9"/>
    </w:p>
    <w:p w14:paraId="34BF4441" w14:textId="46AF7520" w:rsidR="00750204" w:rsidRPr="00851BDD" w:rsidRDefault="00750204" w:rsidP="00B645E5">
      <w:pPr>
        <w:pStyle w:val="subsection"/>
      </w:pPr>
      <w:r w:rsidRPr="00851BDD">
        <w:tab/>
        <w:t>(1)</w:t>
      </w:r>
      <w:r w:rsidRPr="00851BDD">
        <w:tab/>
      </w:r>
      <w:r w:rsidR="006537CD" w:rsidRPr="00851BDD">
        <w:t>T</w:t>
      </w:r>
      <w:r w:rsidRPr="00851BDD">
        <w:t xml:space="preserve">his section applies to the yearly contribution for Australian </w:t>
      </w:r>
      <w:r w:rsidR="006537CD" w:rsidRPr="00851BDD">
        <w:t>Grape and Wine Incorporated</w:t>
      </w:r>
      <w:r w:rsidRPr="00851BDD">
        <w:t xml:space="preserve"> for the PHA ye</w:t>
      </w:r>
      <w:r w:rsidR="00B645E5" w:rsidRPr="00851BDD">
        <w:t>ar that commenced on 1</w:t>
      </w:r>
      <w:r w:rsidR="00851BDD" w:rsidRPr="00851BDD">
        <w:t> </w:t>
      </w:r>
      <w:r w:rsidR="00B645E5" w:rsidRPr="00851BDD">
        <w:t>July 20</w:t>
      </w:r>
      <w:r w:rsidR="00C264AE">
        <w:t>20</w:t>
      </w:r>
      <w:r w:rsidRPr="00851BDD">
        <w:t>.</w:t>
      </w:r>
    </w:p>
    <w:p w14:paraId="28AA3546" w14:textId="77777777" w:rsidR="00750204" w:rsidRPr="00851BDD" w:rsidRDefault="00750204" w:rsidP="00B645E5">
      <w:pPr>
        <w:pStyle w:val="subsection"/>
      </w:pPr>
      <w:r w:rsidRPr="00851BDD">
        <w:tab/>
        <w:t>(2)</w:t>
      </w:r>
      <w:r w:rsidRPr="00851BDD">
        <w:tab/>
        <w:t>The proportion of the yearly contribution that relates to a PHA plant product mentioned in column 1 of an item in the following table is the proportion mentioned in column 2 of the item.</w:t>
      </w:r>
    </w:p>
    <w:p w14:paraId="24CA9918" w14:textId="77777777" w:rsidR="00B645E5" w:rsidRPr="00851BDD" w:rsidRDefault="00B645E5" w:rsidP="00B645E5">
      <w:pPr>
        <w:pStyle w:val="Tabletext"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3829"/>
        <w:gridCol w:w="3654"/>
      </w:tblGrid>
      <w:tr w:rsidR="00B645E5" w:rsidRPr="00851BDD" w14:paraId="7CD298D8" w14:textId="77777777" w:rsidTr="00A62AE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B5FFF52" w14:textId="77777777" w:rsidR="00B645E5" w:rsidRPr="00851BDD" w:rsidRDefault="00B645E5" w:rsidP="00A62AE2">
            <w:pPr>
              <w:pStyle w:val="TableHeading"/>
            </w:pPr>
            <w:r w:rsidRPr="00851BDD">
              <w:t>Proportion of yearly contribution</w:t>
            </w:r>
          </w:p>
        </w:tc>
      </w:tr>
      <w:tr w:rsidR="00B645E5" w:rsidRPr="00851BDD" w14:paraId="2F57A293" w14:textId="77777777" w:rsidTr="00A62AE2">
        <w:trPr>
          <w:tblHeader/>
        </w:trPr>
        <w:tc>
          <w:tcPr>
            <w:tcW w:w="50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63E8F2E" w14:textId="77777777" w:rsidR="00B645E5" w:rsidRPr="00851BDD" w:rsidRDefault="00B645E5" w:rsidP="00A62AE2">
            <w:pPr>
              <w:pStyle w:val="TableHeading"/>
            </w:pPr>
            <w:r w:rsidRPr="00851BDD">
              <w:t>Item</w:t>
            </w:r>
          </w:p>
        </w:tc>
        <w:tc>
          <w:tcPr>
            <w:tcW w:w="230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07A32B" w14:textId="77777777" w:rsidR="00B645E5" w:rsidRPr="00851BDD" w:rsidRDefault="00B645E5" w:rsidP="00A62AE2">
            <w:pPr>
              <w:pStyle w:val="TableHeading"/>
            </w:pPr>
            <w:r w:rsidRPr="00851BDD">
              <w:t>Column 1</w:t>
            </w:r>
            <w:r w:rsidRPr="00851BDD">
              <w:br/>
              <w:t>PHA plant product</w:t>
            </w:r>
          </w:p>
        </w:tc>
        <w:tc>
          <w:tcPr>
            <w:tcW w:w="2196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0B58B9" w14:textId="77777777" w:rsidR="00B645E5" w:rsidRPr="00851BDD" w:rsidRDefault="00B645E5" w:rsidP="00A62AE2">
            <w:pPr>
              <w:pStyle w:val="TableHeading"/>
              <w:ind w:left="15"/>
            </w:pPr>
            <w:r w:rsidRPr="00851BDD">
              <w:t>Column 2</w:t>
            </w:r>
            <w:r w:rsidRPr="00851BDD">
              <w:br/>
              <w:t>Proportion of yearly contribution (%)</w:t>
            </w:r>
          </w:p>
        </w:tc>
      </w:tr>
      <w:tr w:rsidR="00B645E5" w:rsidRPr="00851BDD" w14:paraId="2886D15C" w14:textId="77777777" w:rsidTr="00A62AE2">
        <w:tc>
          <w:tcPr>
            <w:tcW w:w="503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04B46C" w14:textId="77777777" w:rsidR="00B645E5" w:rsidRPr="00851BDD" w:rsidRDefault="00B645E5" w:rsidP="00A62AE2">
            <w:pPr>
              <w:pStyle w:val="Tabletext"/>
            </w:pPr>
            <w:r w:rsidRPr="00851BDD">
              <w:t>1</w:t>
            </w:r>
          </w:p>
        </w:tc>
        <w:tc>
          <w:tcPr>
            <w:tcW w:w="230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8A76F6" w14:textId="77777777" w:rsidR="00B645E5" w:rsidRPr="00851BDD" w:rsidRDefault="00B645E5" w:rsidP="00A62AE2">
            <w:pPr>
              <w:pStyle w:val="Tabletext"/>
              <w:tabs>
                <w:tab w:val="left" w:pos="3668"/>
              </w:tabs>
            </w:pPr>
            <w:r w:rsidRPr="00851BDD">
              <w:t>Prescribed goods on which levy is imposed in accordance with Schedule</w:t>
            </w:r>
            <w:r w:rsidR="00851BDD" w:rsidRPr="00851BDD">
              <w:t> </w:t>
            </w:r>
            <w:r w:rsidRPr="00851BDD">
              <w:t xml:space="preserve">13 (grapes) to the </w:t>
            </w:r>
            <w:r w:rsidRPr="00851BDD">
              <w:rPr>
                <w:i/>
              </w:rPr>
              <w:t>Primary Industries (Excise) Levies Act 1999</w:t>
            </w:r>
          </w:p>
        </w:tc>
        <w:tc>
          <w:tcPr>
            <w:tcW w:w="2196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2B280" w14:textId="77777777" w:rsidR="00B645E5" w:rsidRPr="00851BDD" w:rsidRDefault="00B645E5" w:rsidP="00A62AE2">
            <w:pPr>
              <w:pStyle w:val="Tabletext"/>
              <w:ind w:right="2631"/>
              <w:jc w:val="right"/>
            </w:pPr>
            <w:r w:rsidRPr="00851BDD">
              <w:t>40</w:t>
            </w:r>
          </w:p>
        </w:tc>
      </w:tr>
      <w:tr w:rsidR="00B645E5" w:rsidRPr="00851BDD" w14:paraId="3E89337D" w14:textId="77777777" w:rsidTr="00A62AE2">
        <w:tc>
          <w:tcPr>
            <w:tcW w:w="503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1A8FBC" w14:textId="77777777" w:rsidR="00B645E5" w:rsidRPr="00851BDD" w:rsidRDefault="00B645E5" w:rsidP="00A62AE2">
            <w:pPr>
              <w:pStyle w:val="Tabletext"/>
            </w:pPr>
            <w:r w:rsidRPr="00851BDD">
              <w:t>2</w:t>
            </w:r>
          </w:p>
        </w:tc>
        <w:tc>
          <w:tcPr>
            <w:tcW w:w="23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1090CEB" w14:textId="77777777" w:rsidR="00B645E5" w:rsidRPr="00851BDD" w:rsidRDefault="00B645E5" w:rsidP="00A62AE2">
            <w:pPr>
              <w:pStyle w:val="Tabletext"/>
              <w:ind w:right="317"/>
            </w:pPr>
            <w:r w:rsidRPr="00851BDD">
              <w:t>Prescribed goods on which levy is imposed in accordance with Schedule</w:t>
            </w:r>
            <w:r w:rsidR="00851BDD" w:rsidRPr="00851BDD">
              <w:t> </w:t>
            </w:r>
            <w:r w:rsidRPr="00851BDD">
              <w:t xml:space="preserve">26 (wine grapes) to the </w:t>
            </w:r>
            <w:r w:rsidRPr="00851BDD">
              <w:rPr>
                <w:i/>
              </w:rPr>
              <w:t>Primary Industries (Excise) Levies Act 1999</w:t>
            </w:r>
          </w:p>
        </w:tc>
        <w:tc>
          <w:tcPr>
            <w:tcW w:w="2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341633F" w14:textId="77777777" w:rsidR="00B645E5" w:rsidRPr="00851BDD" w:rsidRDefault="00B645E5" w:rsidP="00A62AE2">
            <w:pPr>
              <w:pStyle w:val="Tabletext"/>
              <w:ind w:right="2631"/>
              <w:jc w:val="right"/>
            </w:pPr>
            <w:r w:rsidRPr="00851BDD">
              <w:t>60</w:t>
            </w:r>
          </w:p>
        </w:tc>
      </w:tr>
    </w:tbl>
    <w:p w14:paraId="308926D1" w14:textId="77777777" w:rsidR="00750204" w:rsidRPr="00851BDD" w:rsidRDefault="00750204" w:rsidP="00B645E5">
      <w:pPr>
        <w:pStyle w:val="Tabletext"/>
      </w:pPr>
    </w:p>
    <w:p w14:paraId="18A2E2B1" w14:textId="77777777" w:rsidR="00750204" w:rsidRPr="00851BDD" w:rsidRDefault="00750204" w:rsidP="00B645E5">
      <w:pPr>
        <w:pStyle w:val="ActHead5"/>
      </w:pPr>
      <w:bookmarkStart w:id="10" w:name="_Toc22031017"/>
      <w:proofErr w:type="gramStart"/>
      <w:r w:rsidRPr="00851BDD">
        <w:rPr>
          <w:rStyle w:val="CharSectno"/>
        </w:rPr>
        <w:t>9</w:t>
      </w:r>
      <w:r w:rsidRPr="00851BDD">
        <w:t xml:space="preserve">  Determination</w:t>
      </w:r>
      <w:proofErr w:type="gramEnd"/>
      <w:r w:rsidRPr="00851BDD">
        <w:t xml:space="preserve"> of proportion of yearly contribution—Apple &amp; Pear Australia Limited</w:t>
      </w:r>
      <w:bookmarkEnd w:id="10"/>
    </w:p>
    <w:p w14:paraId="3BDF4DB5" w14:textId="161C0E39" w:rsidR="00750204" w:rsidRPr="00851BDD" w:rsidRDefault="00750204" w:rsidP="00856726">
      <w:pPr>
        <w:pStyle w:val="subsection"/>
      </w:pPr>
      <w:r w:rsidRPr="00851BDD">
        <w:tab/>
        <w:t>(1)</w:t>
      </w:r>
      <w:r w:rsidRPr="00851BDD">
        <w:tab/>
        <w:t>This section applies to the yearly contribution for Apple &amp; Pear Australia Limited for the PHA ye</w:t>
      </w:r>
      <w:r w:rsidR="00856726" w:rsidRPr="00851BDD">
        <w:t>ar that commenced on 1</w:t>
      </w:r>
      <w:r w:rsidR="00851BDD" w:rsidRPr="00851BDD">
        <w:t> </w:t>
      </w:r>
      <w:r w:rsidR="00856726" w:rsidRPr="00851BDD">
        <w:t>July 20</w:t>
      </w:r>
      <w:r w:rsidR="00C264AE">
        <w:t>20</w:t>
      </w:r>
      <w:r w:rsidRPr="00851BDD">
        <w:t>.</w:t>
      </w:r>
    </w:p>
    <w:p w14:paraId="00B4F572" w14:textId="77777777" w:rsidR="00750204" w:rsidRPr="00851BDD" w:rsidRDefault="00750204" w:rsidP="00856726">
      <w:pPr>
        <w:pStyle w:val="subsection"/>
      </w:pPr>
      <w:r w:rsidRPr="00851BDD">
        <w:tab/>
        <w:t>(2)</w:t>
      </w:r>
      <w:r w:rsidRPr="00851BDD">
        <w:tab/>
        <w:t>The proportion of the yearly contribution that relates to a PHA plant product mentioned in column 1 of an item in the following table is the proportion mentioned in column 2 of the item.</w:t>
      </w:r>
    </w:p>
    <w:p w14:paraId="3938BDFA" w14:textId="77777777" w:rsidR="00856726" w:rsidRPr="00851BDD" w:rsidRDefault="00856726" w:rsidP="00856726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8"/>
        <w:gridCol w:w="3829"/>
        <w:gridCol w:w="3646"/>
      </w:tblGrid>
      <w:tr w:rsidR="00856726" w:rsidRPr="00851BDD" w14:paraId="47D8ABBD" w14:textId="77777777" w:rsidTr="00A62AE2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0DCF610" w14:textId="77777777" w:rsidR="00856726" w:rsidRPr="00851BDD" w:rsidRDefault="00856726" w:rsidP="00A62AE2">
            <w:pPr>
              <w:pStyle w:val="TableHeading"/>
            </w:pPr>
            <w:r w:rsidRPr="00851BDD">
              <w:t>Proportion of yearly contribution—Apple &amp; Pear Australia Limited</w:t>
            </w:r>
          </w:p>
        </w:tc>
      </w:tr>
      <w:tr w:rsidR="00856726" w:rsidRPr="00851BDD" w14:paraId="7E195E68" w14:textId="77777777" w:rsidTr="00A62AE2">
        <w:trPr>
          <w:tblHeader/>
        </w:trPr>
        <w:tc>
          <w:tcPr>
            <w:tcW w:w="504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E414906" w14:textId="77777777" w:rsidR="00856726" w:rsidRPr="00851BDD" w:rsidRDefault="00856726" w:rsidP="00A62AE2">
            <w:pPr>
              <w:pStyle w:val="TableHeading"/>
            </w:pPr>
            <w:r w:rsidRPr="00851BDD">
              <w:t>Item</w:t>
            </w:r>
          </w:p>
        </w:tc>
        <w:tc>
          <w:tcPr>
            <w:tcW w:w="230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9B6371" w14:textId="77777777" w:rsidR="00856726" w:rsidRPr="00851BDD" w:rsidRDefault="00856726" w:rsidP="00A62AE2">
            <w:pPr>
              <w:pStyle w:val="TableHeading"/>
            </w:pPr>
            <w:r w:rsidRPr="00851BDD">
              <w:t>Column 1</w:t>
            </w:r>
            <w:r w:rsidRPr="00851BDD">
              <w:br/>
              <w:t>PHA plant product</w:t>
            </w:r>
          </w:p>
        </w:tc>
        <w:tc>
          <w:tcPr>
            <w:tcW w:w="219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942ADFC" w14:textId="77777777" w:rsidR="00856726" w:rsidRPr="00851BDD" w:rsidRDefault="00856726" w:rsidP="00A62AE2">
            <w:pPr>
              <w:pStyle w:val="TableHeading"/>
              <w:ind w:left="15"/>
            </w:pPr>
            <w:r w:rsidRPr="00851BDD">
              <w:t>Column 2</w:t>
            </w:r>
            <w:r w:rsidRPr="00851BDD">
              <w:br/>
              <w:t>Proportion of yearly contribution (%)</w:t>
            </w:r>
          </w:p>
        </w:tc>
      </w:tr>
      <w:tr w:rsidR="00856726" w:rsidRPr="00851BDD" w14:paraId="2B1F683A" w14:textId="77777777" w:rsidTr="00A62AE2">
        <w:tc>
          <w:tcPr>
            <w:tcW w:w="499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47AF06" w14:textId="77777777" w:rsidR="00856726" w:rsidRPr="00851BDD" w:rsidRDefault="00856726" w:rsidP="00A62AE2">
            <w:pPr>
              <w:pStyle w:val="Tabletext"/>
            </w:pPr>
            <w:r w:rsidRPr="00851BDD">
              <w:t>1</w:t>
            </w:r>
          </w:p>
        </w:tc>
        <w:tc>
          <w:tcPr>
            <w:tcW w:w="2308" w:type="pct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123ABF" w14:textId="77777777" w:rsidR="00856726" w:rsidRPr="00851BDD" w:rsidRDefault="00856726" w:rsidP="00A62AE2">
            <w:pPr>
              <w:pStyle w:val="Tabletext"/>
              <w:rPr>
                <w:i/>
              </w:rPr>
            </w:pPr>
            <w:r w:rsidRPr="00851BDD">
              <w:t>Apples</w:t>
            </w:r>
          </w:p>
        </w:tc>
        <w:tc>
          <w:tcPr>
            <w:tcW w:w="2193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646264" w14:textId="77777777" w:rsidR="00856726" w:rsidRPr="00851BDD" w:rsidRDefault="00856726" w:rsidP="00A62AE2">
            <w:pPr>
              <w:pStyle w:val="Tabletext"/>
              <w:ind w:right="2705"/>
              <w:jc w:val="right"/>
            </w:pPr>
            <w:r w:rsidRPr="00851BDD">
              <w:t>100</w:t>
            </w:r>
          </w:p>
        </w:tc>
      </w:tr>
      <w:tr w:rsidR="00856726" w:rsidRPr="00851BDD" w14:paraId="5F69E18F" w14:textId="77777777" w:rsidTr="00A62AE2">
        <w:tc>
          <w:tcPr>
            <w:tcW w:w="499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EE4100" w14:textId="77777777" w:rsidR="00856726" w:rsidRPr="00851BDD" w:rsidRDefault="00856726" w:rsidP="00A62AE2">
            <w:pPr>
              <w:pStyle w:val="Tabletext"/>
            </w:pPr>
            <w:r w:rsidRPr="00851BDD">
              <w:t>2</w:t>
            </w:r>
          </w:p>
        </w:tc>
        <w:tc>
          <w:tcPr>
            <w:tcW w:w="2308" w:type="pct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540853A" w14:textId="77777777" w:rsidR="00856726" w:rsidRPr="00851BDD" w:rsidRDefault="00856726" w:rsidP="00A62AE2">
            <w:pPr>
              <w:pStyle w:val="Tabletext"/>
            </w:pPr>
            <w:r w:rsidRPr="00851BDD">
              <w:t>Pears (except nashi)</w:t>
            </w:r>
          </w:p>
        </w:tc>
        <w:tc>
          <w:tcPr>
            <w:tcW w:w="2193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43CF05" w14:textId="77777777" w:rsidR="00856726" w:rsidRPr="00851BDD" w:rsidRDefault="00856726" w:rsidP="00A62AE2">
            <w:pPr>
              <w:pStyle w:val="Tabletext"/>
              <w:ind w:right="2705"/>
              <w:jc w:val="right"/>
            </w:pPr>
            <w:r w:rsidRPr="00851BDD">
              <w:t>0</w:t>
            </w:r>
          </w:p>
        </w:tc>
      </w:tr>
    </w:tbl>
    <w:p w14:paraId="7BFF169E" w14:textId="77777777" w:rsidR="00485A2B" w:rsidRPr="00851BDD" w:rsidRDefault="00485A2B" w:rsidP="00B26523">
      <w:pPr>
        <w:pStyle w:val="Tabletext"/>
        <w:sectPr w:rsidR="00485A2B" w:rsidRPr="00851BDD" w:rsidSect="0081169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0413AC47" w14:textId="77777777" w:rsidR="00485A2B" w:rsidRPr="00851BDD" w:rsidRDefault="00485A2B" w:rsidP="00485A2B">
      <w:pPr>
        <w:pStyle w:val="ActHead6"/>
      </w:pPr>
      <w:bookmarkStart w:id="11" w:name="_Toc22031018"/>
      <w:bookmarkStart w:id="12" w:name="opcAmSched"/>
      <w:bookmarkStart w:id="13" w:name="opcCurrentFind"/>
      <w:r w:rsidRPr="00851BDD">
        <w:rPr>
          <w:rStyle w:val="CharAmSchNo"/>
        </w:rPr>
        <w:lastRenderedPageBreak/>
        <w:t>Schedule</w:t>
      </w:r>
      <w:r w:rsidR="00851BDD" w:rsidRPr="00851BDD">
        <w:rPr>
          <w:rStyle w:val="CharAmSchNo"/>
        </w:rPr>
        <w:t> </w:t>
      </w:r>
      <w:r w:rsidRPr="00851BDD">
        <w:rPr>
          <w:rStyle w:val="CharAmSchNo"/>
        </w:rPr>
        <w:t>1</w:t>
      </w:r>
      <w:r w:rsidRPr="00851BDD">
        <w:t>—</w:t>
      </w:r>
      <w:r w:rsidRPr="00851BDD">
        <w:rPr>
          <w:rStyle w:val="CharAmSchText"/>
        </w:rPr>
        <w:t>Repeals</w:t>
      </w:r>
      <w:bookmarkEnd w:id="11"/>
    </w:p>
    <w:bookmarkEnd w:id="12"/>
    <w:bookmarkEnd w:id="13"/>
    <w:p w14:paraId="01C4E375" w14:textId="77777777" w:rsidR="00485A2B" w:rsidRPr="00851BDD" w:rsidRDefault="00485A2B" w:rsidP="00A62AE2">
      <w:pPr>
        <w:pStyle w:val="Header"/>
      </w:pPr>
      <w:r w:rsidRPr="00851BDD">
        <w:rPr>
          <w:rStyle w:val="CharAmPartNo"/>
        </w:rPr>
        <w:t xml:space="preserve"> </w:t>
      </w:r>
      <w:r w:rsidRPr="00851BDD">
        <w:rPr>
          <w:rStyle w:val="CharAmPartText"/>
        </w:rPr>
        <w:t xml:space="preserve"> </w:t>
      </w:r>
    </w:p>
    <w:p w14:paraId="7956B3CD" w14:textId="192A76C2" w:rsidR="00485A2B" w:rsidRPr="00851BDD" w:rsidRDefault="00485A2B" w:rsidP="00A62AE2">
      <w:pPr>
        <w:pStyle w:val="ActHead9"/>
      </w:pPr>
      <w:bookmarkStart w:id="14" w:name="_Toc22031019"/>
      <w:r w:rsidRPr="00851BDD">
        <w:t>Plant Health Australia (Plant Industries) Funding Determination</w:t>
      </w:r>
      <w:r w:rsidR="00851BDD" w:rsidRPr="00851BDD">
        <w:t> </w:t>
      </w:r>
      <w:r w:rsidRPr="00851BDD">
        <w:t>20</w:t>
      </w:r>
      <w:bookmarkEnd w:id="14"/>
      <w:r w:rsidR="00C264AE">
        <w:t>19</w:t>
      </w:r>
    </w:p>
    <w:p w14:paraId="0E3CB770" w14:textId="77777777" w:rsidR="00485A2B" w:rsidRPr="00851BDD" w:rsidRDefault="00485A2B" w:rsidP="00485A2B">
      <w:pPr>
        <w:pStyle w:val="ItemHead"/>
      </w:pPr>
      <w:proofErr w:type="gramStart"/>
      <w:r w:rsidRPr="00851BDD">
        <w:t>1  The</w:t>
      </w:r>
      <w:proofErr w:type="gramEnd"/>
      <w:r w:rsidRPr="00851BDD">
        <w:t xml:space="preserve"> whole of the instrument</w:t>
      </w:r>
    </w:p>
    <w:p w14:paraId="4A5606BF" w14:textId="77777777" w:rsidR="00485A2B" w:rsidRPr="00851BDD" w:rsidRDefault="00485A2B" w:rsidP="00485A2B">
      <w:pPr>
        <w:pStyle w:val="Item"/>
      </w:pPr>
      <w:r w:rsidRPr="00851BDD">
        <w:t>Repeal the instrument.</w:t>
      </w:r>
    </w:p>
    <w:p w14:paraId="614DBD07" w14:textId="77777777" w:rsidR="00485A2B" w:rsidRPr="00851BDD" w:rsidRDefault="00485A2B" w:rsidP="00A62AE2">
      <w:pPr>
        <w:sectPr w:rsidR="00485A2B" w:rsidRPr="00851BDD" w:rsidSect="0081169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E59A81B" w14:textId="77777777" w:rsidR="00485A2B" w:rsidRPr="00851BDD" w:rsidRDefault="00485A2B" w:rsidP="00856726">
      <w:pPr>
        <w:pStyle w:val="Tabletext"/>
      </w:pPr>
    </w:p>
    <w:sectPr w:rsidR="00485A2B" w:rsidRPr="00851BDD" w:rsidSect="0081169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38065" w14:textId="77777777" w:rsidR="000B3DF3" w:rsidRDefault="000B3DF3" w:rsidP="00715914">
      <w:pPr>
        <w:spacing w:line="240" w:lineRule="auto"/>
      </w:pPr>
      <w:r>
        <w:separator/>
      </w:r>
    </w:p>
  </w:endnote>
  <w:endnote w:type="continuationSeparator" w:id="0">
    <w:p w14:paraId="4616DBA5" w14:textId="77777777" w:rsidR="000B3DF3" w:rsidRDefault="000B3DF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59F19" w14:textId="77777777" w:rsidR="000B3DF3" w:rsidRPr="00811698" w:rsidRDefault="000B3DF3" w:rsidP="00811698">
    <w:pPr>
      <w:pStyle w:val="Footer"/>
      <w:rPr>
        <w:i/>
        <w:sz w:val="18"/>
      </w:rPr>
    </w:pPr>
    <w:r w:rsidRPr="00811698">
      <w:rPr>
        <w:i/>
        <w:sz w:val="18"/>
      </w:rPr>
      <w:t>OPC64255 -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A3DC1" w14:textId="77777777" w:rsidR="000B3DF3" w:rsidRPr="00A41F52" w:rsidRDefault="000B3DF3" w:rsidP="00485A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B3DF3" w14:paraId="096F3FB5" w14:textId="77777777" w:rsidTr="00A62AE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B0007C" w14:textId="77777777" w:rsidR="000B3DF3" w:rsidRDefault="000B3DF3" w:rsidP="00A62A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0F7A21" w14:textId="77777777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CCF8BD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EBBC74" w14:textId="77777777" w:rsidR="000B3DF3" w:rsidRPr="00811698" w:rsidRDefault="000B3DF3" w:rsidP="00811698">
    <w:pPr>
      <w:rPr>
        <w:rFonts w:cs="Times New Roman"/>
        <w:i/>
        <w:sz w:val="18"/>
      </w:rPr>
    </w:pPr>
    <w:r w:rsidRPr="00811698">
      <w:rPr>
        <w:rFonts w:cs="Times New Roman"/>
        <w:i/>
        <w:sz w:val="18"/>
      </w:rPr>
      <w:t>OPC64255 -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BA57E" w14:textId="77777777" w:rsidR="000B3DF3" w:rsidRPr="00E33C1C" w:rsidRDefault="000B3DF3" w:rsidP="00A62AE2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0B3DF3" w14:paraId="34ABA8D3" w14:textId="77777777" w:rsidTr="00A62AE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A8AEDC" w14:textId="77777777" w:rsidR="000B3DF3" w:rsidRDefault="000B3DF3" w:rsidP="00A62A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4910D3" w14:textId="77777777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1765DC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7882E4" w14:textId="77777777" w:rsidR="000B3DF3" w:rsidRPr="00811698" w:rsidRDefault="000B3DF3" w:rsidP="00811698">
    <w:pPr>
      <w:rPr>
        <w:rFonts w:cs="Times New Roman"/>
        <w:i/>
        <w:sz w:val="18"/>
      </w:rPr>
    </w:pPr>
    <w:r w:rsidRPr="00811698">
      <w:rPr>
        <w:rFonts w:cs="Times New Roman"/>
        <w:i/>
        <w:sz w:val="18"/>
      </w:rPr>
      <w:t>OPC64255 -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2FE23" w14:textId="77777777" w:rsidR="000B3DF3" w:rsidRPr="00E33C1C" w:rsidRDefault="000B3DF3" w:rsidP="00485A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3DF3" w14:paraId="3985E8FC" w14:textId="77777777" w:rsidTr="00851B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BC77E0" w14:textId="77777777" w:rsidR="000B3DF3" w:rsidRDefault="000B3DF3" w:rsidP="00A62A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4FD38B" w14:textId="77777777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736F68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</w:p>
      </w:tc>
    </w:tr>
  </w:tbl>
  <w:p w14:paraId="6147DD4B" w14:textId="77777777" w:rsidR="000B3DF3" w:rsidRPr="00811698" w:rsidRDefault="000B3DF3" w:rsidP="00811698">
    <w:pPr>
      <w:rPr>
        <w:rFonts w:cs="Times New Roman"/>
        <w:i/>
        <w:sz w:val="18"/>
      </w:rPr>
    </w:pPr>
    <w:r w:rsidRPr="00811698">
      <w:rPr>
        <w:rFonts w:cs="Times New Roman"/>
        <w:i/>
        <w:sz w:val="18"/>
      </w:rPr>
      <w:t>OPC64255 -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A1269" w14:textId="77777777" w:rsidR="000B3DF3" w:rsidRPr="00E33C1C" w:rsidRDefault="000B3DF3" w:rsidP="00485A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0B3DF3" w14:paraId="39E6CE3C" w14:textId="77777777" w:rsidTr="00A62AE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3138A3" w14:textId="77777777" w:rsidR="000B3DF3" w:rsidRDefault="000B3DF3" w:rsidP="00A62A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568DAB" w14:textId="77777777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85CBC3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8297D4" w14:textId="77777777" w:rsidR="000B3DF3" w:rsidRPr="00811698" w:rsidRDefault="000B3DF3" w:rsidP="00811698">
    <w:pPr>
      <w:rPr>
        <w:rFonts w:cs="Times New Roman"/>
        <w:i/>
        <w:sz w:val="18"/>
      </w:rPr>
    </w:pPr>
    <w:r w:rsidRPr="00811698">
      <w:rPr>
        <w:rFonts w:cs="Times New Roman"/>
        <w:i/>
        <w:sz w:val="18"/>
      </w:rPr>
      <w:t>OPC64255 -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D565" w14:textId="77777777" w:rsidR="000B3DF3" w:rsidRPr="00E33C1C" w:rsidRDefault="000B3DF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0B3DF3" w14:paraId="11CD48C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665B22" w14:textId="77777777" w:rsidR="000B3DF3" w:rsidRDefault="000B3DF3" w:rsidP="00A62A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C30038" w14:textId="77777777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EC2828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6D76ED" w14:textId="77777777" w:rsidR="000B3DF3" w:rsidRPr="00811698" w:rsidRDefault="000B3DF3" w:rsidP="00811698">
    <w:pPr>
      <w:rPr>
        <w:rFonts w:cs="Times New Roman"/>
        <w:i/>
        <w:sz w:val="18"/>
      </w:rPr>
    </w:pPr>
    <w:r w:rsidRPr="00811698">
      <w:rPr>
        <w:rFonts w:cs="Times New Roman"/>
        <w:i/>
        <w:sz w:val="18"/>
      </w:rPr>
      <w:t>OPC64255 -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151A" w14:textId="77777777" w:rsidR="000B3DF3" w:rsidRDefault="000B3DF3" w:rsidP="00485A2B">
    <w:pPr>
      <w:pStyle w:val="Footer"/>
      <w:spacing w:before="120"/>
    </w:pPr>
  </w:p>
  <w:p w14:paraId="0E82320F" w14:textId="1F348A98" w:rsidR="000B3DF3" w:rsidRPr="00811698" w:rsidRDefault="000B3DF3" w:rsidP="00811698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B36B2" w14:textId="77777777" w:rsidR="000B3DF3" w:rsidRPr="00811698" w:rsidRDefault="000B3DF3" w:rsidP="008116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1698">
      <w:rPr>
        <w:i/>
        <w:sz w:val="18"/>
      </w:rPr>
      <w:t>OPC64255 -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BD1A9" w14:textId="77777777" w:rsidR="000B3DF3" w:rsidRPr="00E33C1C" w:rsidRDefault="000B3DF3" w:rsidP="00485A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3DF3" w14:paraId="0C27A7C1" w14:textId="77777777" w:rsidTr="00851B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A72F4A" w14:textId="77777777" w:rsidR="000B3DF3" w:rsidRDefault="000B3DF3" w:rsidP="00A62A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CDFD22" w14:textId="77777777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74AD42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</w:p>
      </w:tc>
    </w:tr>
  </w:tbl>
  <w:p w14:paraId="685B4FFB" w14:textId="77777777" w:rsidR="000B3DF3" w:rsidRPr="00811698" w:rsidRDefault="000B3DF3" w:rsidP="00811698">
    <w:pPr>
      <w:rPr>
        <w:rFonts w:cs="Times New Roman"/>
        <w:i/>
        <w:sz w:val="18"/>
      </w:rPr>
    </w:pPr>
    <w:r w:rsidRPr="00811698">
      <w:rPr>
        <w:rFonts w:cs="Times New Roman"/>
        <w:i/>
        <w:sz w:val="18"/>
      </w:rPr>
      <w:t>OPC64255 -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A608F" w14:textId="77777777" w:rsidR="000B3DF3" w:rsidRPr="00E33C1C" w:rsidRDefault="000B3DF3" w:rsidP="00485A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B3DF3" w14:paraId="3BA10C1D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273726" w14:textId="77777777" w:rsidR="000B3DF3" w:rsidRDefault="000B3DF3" w:rsidP="00A62AE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17B878B" w14:textId="435F67F5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0BB80F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5A8755" w14:textId="77777777" w:rsidR="000B3DF3" w:rsidRPr="00811698" w:rsidRDefault="000B3DF3" w:rsidP="00811698">
    <w:pPr>
      <w:rPr>
        <w:rFonts w:cs="Times New Roman"/>
        <w:i/>
        <w:sz w:val="18"/>
      </w:rPr>
    </w:pPr>
    <w:r w:rsidRPr="00811698">
      <w:rPr>
        <w:rFonts w:cs="Times New Roman"/>
        <w:i/>
        <w:sz w:val="18"/>
      </w:rPr>
      <w:t>OPC64255 -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E652" w14:textId="77777777" w:rsidR="000B3DF3" w:rsidRPr="00E33C1C" w:rsidRDefault="000B3DF3" w:rsidP="00485A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3DF3" w14:paraId="6FD5941C" w14:textId="77777777" w:rsidTr="00851B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A9C674" w14:textId="77777777" w:rsidR="000B3DF3" w:rsidRDefault="000B3DF3" w:rsidP="00A62A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2F5B35" w14:textId="0EA9A567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CADEE3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</w:p>
      </w:tc>
    </w:tr>
  </w:tbl>
  <w:p w14:paraId="6F9FFAB8" w14:textId="328E2FCB" w:rsidR="000B3DF3" w:rsidRPr="00811698" w:rsidRDefault="000B3DF3" w:rsidP="00811698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8BBDA" w14:textId="77777777" w:rsidR="000B3DF3" w:rsidRPr="00E33C1C" w:rsidRDefault="000B3DF3" w:rsidP="00485A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0B3DF3" w14:paraId="3C3ABADB" w14:textId="77777777" w:rsidTr="00A62AE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7B80FF" w14:textId="77777777" w:rsidR="000B3DF3" w:rsidRDefault="000B3DF3" w:rsidP="00A62A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109892" w14:textId="2AA24773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B9DC06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1F33F5" w14:textId="540319E0" w:rsidR="000B3DF3" w:rsidRPr="00811698" w:rsidRDefault="000B3DF3" w:rsidP="00811698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F787A" w14:textId="77777777" w:rsidR="000B3DF3" w:rsidRPr="00E33C1C" w:rsidRDefault="000B3DF3" w:rsidP="00485A2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0B3DF3" w14:paraId="463B570C" w14:textId="77777777" w:rsidTr="00A62AE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5DC63A" w14:textId="77777777" w:rsidR="000B3DF3" w:rsidRDefault="000B3DF3" w:rsidP="00A62A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8A53BF" w14:textId="77777777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BB9476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873B94" w14:textId="77777777" w:rsidR="000B3DF3" w:rsidRPr="00ED79B6" w:rsidRDefault="000B3DF3" w:rsidP="00485A2B">
    <w:pPr>
      <w:rPr>
        <w:i/>
        <w:sz w:val="18"/>
      </w:rPr>
    </w:pPr>
  </w:p>
  <w:p w14:paraId="78057CE5" w14:textId="77777777" w:rsidR="000B3DF3" w:rsidRPr="00811698" w:rsidRDefault="000B3DF3" w:rsidP="00811698">
    <w:pPr>
      <w:pStyle w:val="Footer"/>
      <w:rPr>
        <w:i/>
        <w:sz w:val="18"/>
      </w:rPr>
    </w:pPr>
    <w:r w:rsidRPr="00811698">
      <w:rPr>
        <w:i/>
        <w:sz w:val="18"/>
      </w:rPr>
      <w:t>OPC64255 -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63B1B" w14:textId="77777777" w:rsidR="000B3DF3" w:rsidRPr="00EF5531" w:rsidRDefault="000B3DF3" w:rsidP="00485A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3DF3" w14:paraId="2CE3A98E" w14:textId="77777777" w:rsidTr="00851B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465D0A" w14:textId="77777777" w:rsidR="000B3DF3" w:rsidRDefault="000B3DF3" w:rsidP="00A62A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6C277D" w14:textId="3E23EB82" w:rsidR="000B3DF3" w:rsidRDefault="000B3DF3" w:rsidP="00A62A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Plant Health Australia (Plant Industries) Funding Determination 20</w:t>
          </w:r>
          <w:r w:rsidR="001932C0">
            <w:rPr>
              <w:i/>
              <w:sz w:val="18"/>
            </w:rPr>
            <w:t>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33E4F7" w14:textId="77777777" w:rsidR="000B3DF3" w:rsidRDefault="000B3DF3" w:rsidP="00A62AE2">
          <w:pPr>
            <w:spacing w:line="0" w:lineRule="atLeast"/>
            <w:jc w:val="right"/>
            <w:rPr>
              <w:sz w:val="18"/>
            </w:rPr>
          </w:pPr>
        </w:p>
      </w:tc>
    </w:tr>
  </w:tbl>
  <w:p w14:paraId="34EC6D8D" w14:textId="21F14CC6" w:rsidR="000B3DF3" w:rsidRPr="00811698" w:rsidRDefault="000B3DF3" w:rsidP="00811698">
    <w:pPr>
      <w:rPr>
        <w:rFonts w:cs="Times New Roman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93370" w14:textId="77777777" w:rsidR="000B3DF3" w:rsidRDefault="000B3DF3" w:rsidP="00715914">
      <w:pPr>
        <w:spacing w:line="240" w:lineRule="auto"/>
      </w:pPr>
      <w:r>
        <w:separator/>
      </w:r>
    </w:p>
  </w:footnote>
  <w:footnote w:type="continuationSeparator" w:id="0">
    <w:p w14:paraId="2815C501" w14:textId="77777777" w:rsidR="000B3DF3" w:rsidRDefault="000B3DF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26F1B" w14:textId="77777777" w:rsidR="000B3DF3" w:rsidRPr="005F1388" w:rsidRDefault="000B3DF3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1BA55" w14:textId="20942A2E" w:rsidR="000B3DF3" w:rsidRDefault="000B3DF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541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541D">
      <w:rPr>
        <w:noProof/>
        <w:sz w:val="20"/>
      </w:rPr>
      <w:t>Repeals</w:t>
    </w:r>
    <w:r>
      <w:rPr>
        <w:sz w:val="20"/>
      </w:rPr>
      <w:fldChar w:fldCharType="end"/>
    </w:r>
  </w:p>
  <w:p w14:paraId="7C063F6B" w14:textId="79C1676B" w:rsidR="000B3DF3" w:rsidRDefault="000B3DF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6BBE555" w14:textId="77777777" w:rsidR="000B3DF3" w:rsidRDefault="000B3DF3" w:rsidP="00485A2B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9481" w14:textId="77777777" w:rsidR="000B3DF3" w:rsidRDefault="000B3DF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562E79D" w14:textId="77777777" w:rsidR="000B3DF3" w:rsidRDefault="000B3DF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4E5C4834" w14:textId="77777777" w:rsidR="000B3DF3" w:rsidRDefault="000B3DF3" w:rsidP="00485A2B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8520" w14:textId="77777777" w:rsidR="000B3DF3" w:rsidRDefault="000B3DF3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DB24E" w14:textId="77777777" w:rsidR="000B3DF3" w:rsidRDefault="000B3DF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E4E348D" w14:textId="77777777" w:rsidR="000B3DF3" w:rsidRDefault="000B3DF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Proportion of yearly contribution</w:t>
    </w:r>
    <w:r>
      <w:rPr>
        <w:sz w:val="20"/>
      </w:rPr>
      <w:fldChar w:fldCharType="end"/>
    </w:r>
  </w:p>
  <w:p w14:paraId="2942EA61" w14:textId="77777777" w:rsidR="000B3DF3" w:rsidRPr="007A1328" w:rsidRDefault="000B3DF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72646F6" w14:textId="77777777" w:rsidR="000B3DF3" w:rsidRPr="007A1328" w:rsidRDefault="000B3DF3" w:rsidP="00715914">
    <w:pPr>
      <w:rPr>
        <w:b/>
        <w:sz w:val="24"/>
      </w:rPr>
    </w:pPr>
  </w:p>
  <w:p w14:paraId="627CF5ED" w14:textId="77777777" w:rsidR="000B3DF3" w:rsidRPr="007A1328" w:rsidRDefault="000B3DF3" w:rsidP="00485A2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AE37B" w14:textId="77777777" w:rsidR="000B3DF3" w:rsidRPr="007A1328" w:rsidRDefault="000B3DF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D45ADD8" w14:textId="77777777" w:rsidR="000B3DF3" w:rsidRPr="007A1328" w:rsidRDefault="000B3DF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>
      <w:rPr>
        <w:noProof/>
        <w:sz w:val="20"/>
      </w:rPr>
      <w:t>Proportion of yearly contribution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452AE7DF" w14:textId="77777777" w:rsidR="000B3DF3" w:rsidRPr="007A1328" w:rsidRDefault="000B3DF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A0E3CE4" w14:textId="77777777" w:rsidR="000B3DF3" w:rsidRPr="007A1328" w:rsidRDefault="000B3DF3" w:rsidP="00715914">
    <w:pPr>
      <w:jc w:val="right"/>
      <w:rPr>
        <w:b/>
        <w:sz w:val="24"/>
      </w:rPr>
    </w:pPr>
  </w:p>
  <w:p w14:paraId="2F42B95E" w14:textId="77777777" w:rsidR="000B3DF3" w:rsidRPr="007A1328" w:rsidRDefault="000B3DF3" w:rsidP="00485A2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DAAC" w14:textId="77777777" w:rsidR="000B3DF3" w:rsidRPr="007A1328" w:rsidRDefault="000B3DF3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FA353" w14:textId="77777777" w:rsidR="000B3DF3" w:rsidRPr="005F1388" w:rsidRDefault="000B3DF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D4A6" w14:textId="77777777" w:rsidR="000B3DF3" w:rsidRPr="005F1388" w:rsidRDefault="000B3DF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A0A1D" w14:textId="77777777" w:rsidR="000B3DF3" w:rsidRPr="00ED79B6" w:rsidRDefault="000B3DF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FBC61" w14:textId="77777777" w:rsidR="000B3DF3" w:rsidRPr="00ED79B6" w:rsidRDefault="000B3DF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05487" w14:textId="77777777" w:rsidR="000B3DF3" w:rsidRPr="00ED79B6" w:rsidRDefault="000B3DF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1663" w14:textId="5D180300" w:rsidR="000B3DF3" w:rsidRDefault="000B3DF3" w:rsidP="00A62AE2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D73B2AC" w14:textId="4F5AF228" w:rsidR="000B3DF3" w:rsidRDefault="000B3DF3" w:rsidP="00A62AE2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5541D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5541D">
      <w:rPr>
        <w:noProof/>
        <w:sz w:val="20"/>
      </w:rPr>
      <w:t>Proportion of yearly contribution</w:t>
    </w:r>
    <w:r>
      <w:rPr>
        <w:sz w:val="20"/>
      </w:rPr>
      <w:fldChar w:fldCharType="end"/>
    </w:r>
  </w:p>
  <w:p w14:paraId="5A9A611A" w14:textId="34AE618F" w:rsidR="000B3DF3" w:rsidRPr="007A1328" w:rsidRDefault="000B3DF3" w:rsidP="00A62AE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F8BFC95" w14:textId="77777777" w:rsidR="000B3DF3" w:rsidRPr="007A1328" w:rsidRDefault="000B3DF3" w:rsidP="00A62AE2">
    <w:pPr>
      <w:rPr>
        <w:b/>
        <w:sz w:val="24"/>
      </w:rPr>
    </w:pPr>
  </w:p>
  <w:p w14:paraId="6865CDAC" w14:textId="0500DE75" w:rsidR="000B3DF3" w:rsidRPr="007A1328" w:rsidRDefault="000B3DF3" w:rsidP="00485A2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5541D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43194" w14:textId="0B09080D" w:rsidR="000B3DF3" w:rsidRPr="007A1328" w:rsidRDefault="000B3DF3" w:rsidP="00A62AE2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0CED68F" w14:textId="667E0BBD" w:rsidR="000B3DF3" w:rsidRPr="007A1328" w:rsidRDefault="000B3DF3" w:rsidP="00A62AE2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5541D">
      <w:rPr>
        <w:sz w:val="20"/>
      </w:rPr>
      <w:fldChar w:fldCharType="separate"/>
    </w:r>
    <w:r w:rsidR="0065541D">
      <w:rPr>
        <w:noProof/>
        <w:sz w:val="20"/>
      </w:rPr>
      <w:t>Proportion of yearly contribution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5541D">
      <w:rPr>
        <w:b/>
        <w:sz w:val="20"/>
      </w:rPr>
      <w:fldChar w:fldCharType="separate"/>
    </w:r>
    <w:r w:rsidR="0065541D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1A09CC9F" w14:textId="27BF77F1" w:rsidR="000B3DF3" w:rsidRPr="007A1328" w:rsidRDefault="000B3DF3" w:rsidP="00A62AE2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4FBAABC" w14:textId="77777777" w:rsidR="000B3DF3" w:rsidRPr="007A1328" w:rsidRDefault="000B3DF3" w:rsidP="00A62AE2">
    <w:pPr>
      <w:jc w:val="right"/>
      <w:rPr>
        <w:b/>
        <w:sz w:val="24"/>
      </w:rPr>
    </w:pPr>
  </w:p>
  <w:p w14:paraId="45D1AB67" w14:textId="15FEE333" w:rsidR="000B3DF3" w:rsidRPr="007A1328" w:rsidRDefault="000B3DF3" w:rsidP="00485A2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5541D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1F1BC" w14:textId="77777777" w:rsidR="000B3DF3" w:rsidRPr="007A1328" w:rsidRDefault="000B3DF3" w:rsidP="00A62A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E8"/>
    <w:rsid w:val="00004470"/>
    <w:rsid w:val="000136AF"/>
    <w:rsid w:val="000437C1"/>
    <w:rsid w:val="0005365D"/>
    <w:rsid w:val="000614BF"/>
    <w:rsid w:val="000769D3"/>
    <w:rsid w:val="000807E5"/>
    <w:rsid w:val="000B3DF3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8321F"/>
    <w:rsid w:val="001932C0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1FE3"/>
    <w:rsid w:val="002D6224"/>
    <w:rsid w:val="002E3F4B"/>
    <w:rsid w:val="002F3D7E"/>
    <w:rsid w:val="002F6A98"/>
    <w:rsid w:val="00304F8B"/>
    <w:rsid w:val="00334513"/>
    <w:rsid w:val="003354D2"/>
    <w:rsid w:val="00335BC6"/>
    <w:rsid w:val="003415D3"/>
    <w:rsid w:val="003445A9"/>
    <w:rsid w:val="00344701"/>
    <w:rsid w:val="00352B0F"/>
    <w:rsid w:val="00355BE3"/>
    <w:rsid w:val="00356690"/>
    <w:rsid w:val="00360459"/>
    <w:rsid w:val="0036647D"/>
    <w:rsid w:val="003A58E1"/>
    <w:rsid w:val="003B13E8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0AA0"/>
    <w:rsid w:val="00461C81"/>
    <w:rsid w:val="00467661"/>
    <w:rsid w:val="004705B7"/>
    <w:rsid w:val="00472DBE"/>
    <w:rsid w:val="00474A19"/>
    <w:rsid w:val="00485A2B"/>
    <w:rsid w:val="00496F97"/>
    <w:rsid w:val="004C6AE8"/>
    <w:rsid w:val="004D3593"/>
    <w:rsid w:val="004E063A"/>
    <w:rsid w:val="004E7BEC"/>
    <w:rsid w:val="004F1096"/>
    <w:rsid w:val="004F53FA"/>
    <w:rsid w:val="00505D3D"/>
    <w:rsid w:val="00506AF6"/>
    <w:rsid w:val="00516B8D"/>
    <w:rsid w:val="00537FBC"/>
    <w:rsid w:val="00554954"/>
    <w:rsid w:val="005574D1"/>
    <w:rsid w:val="005720C7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537CD"/>
    <w:rsid w:val="0065541D"/>
    <w:rsid w:val="0065742C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6F6FE9"/>
    <w:rsid w:val="0070017E"/>
    <w:rsid w:val="00700B2C"/>
    <w:rsid w:val="007050A2"/>
    <w:rsid w:val="00713084"/>
    <w:rsid w:val="0071343C"/>
    <w:rsid w:val="00714F20"/>
    <w:rsid w:val="0071590F"/>
    <w:rsid w:val="00715914"/>
    <w:rsid w:val="00731E00"/>
    <w:rsid w:val="007440B7"/>
    <w:rsid w:val="00747A4C"/>
    <w:rsid w:val="007500C8"/>
    <w:rsid w:val="00750204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698"/>
    <w:rsid w:val="008117E9"/>
    <w:rsid w:val="00824498"/>
    <w:rsid w:val="00851BDD"/>
    <w:rsid w:val="00856726"/>
    <w:rsid w:val="00856A31"/>
    <w:rsid w:val="00864B24"/>
    <w:rsid w:val="00867B37"/>
    <w:rsid w:val="00870BB2"/>
    <w:rsid w:val="008754D0"/>
    <w:rsid w:val="008855C9"/>
    <w:rsid w:val="00886456"/>
    <w:rsid w:val="008A46E1"/>
    <w:rsid w:val="008A4F43"/>
    <w:rsid w:val="008B2706"/>
    <w:rsid w:val="008D0EE0"/>
    <w:rsid w:val="008E6067"/>
    <w:rsid w:val="008F1A4D"/>
    <w:rsid w:val="008F54E7"/>
    <w:rsid w:val="00903422"/>
    <w:rsid w:val="00915DF9"/>
    <w:rsid w:val="009254C3"/>
    <w:rsid w:val="00932377"/>
    <w:rsid w:val="00947D5A"/>
    <w:rsid w:val="009532A5"/>
    <w:rsid w:val="00974D1F"/>
    <w:rsid w:val="00982242"/>
    <w:rsid w:val="009868E9"/>
    <w:rsid w:val="009B0150"/>
    <w:rsid w:val="009E5CFC"/>
    <w:rsid w:val="00A079CB"/>
    <w:rsid w:val="00A12128"/>
    <w:rsid w:val="00A22C98"/>
    <w:rsid w:val="00A231E2"/>
    <w:rsid w:val="00A62AE2"/>
    <w:rsid w:val="00A64912"/>
    <w:rsid w:val="00A70787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26523"/>
    <w:rsid w:val="00B308FE"/>
    <w:rsid w:val="00B33709"/>
    <w:rsid w:val="00B33B3C"/>
    <w:rsid w:val="00B50ADC"/>
    <w:rsid w:val="00B566B1"/>
    <w:rsid w:val="00B63834"/>
    <w:rsid w:val="00B645E5"/>
    <w:rsid w:val="00B65F8A"/>
    <w:rsid w:val="00B72734"/>
    <w:rsid w:val="00B80199"/>
    <w:rsid w:val="00B83204"/>
    <w:rsid w:val="00B92982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5720"/>
    <w:rsid w:val="00C25E7F"/>
    <w:rsid w:val="00C264AE"/>
    <w:rsid w:val="00C2746F"/>
    <w:rsid w:val="00C324A0"/>
    <w:rsid w:val="00C3300F"/>
    <w:rsid w:val="00C42BF8"/>
    <w:rsid w:val="00C50043"/>
    <w:rsid w:val="00C7573B"/>
    <w:rsid w:val="00C84BDC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05C69"/>
    <w:rsid w:val="00E11E44"/>
    <w:rsid w:val="00E3270E"/>
    <w:rsid w:val="00E338EF"/>
    <w:rsid w:val="00E544BB"/>
    <w:rsid w:val="00E63A74"/>
    <w:rsid w:val="00E662CB"/>
    <w:rsid w:val="00E74DC7"/>
    <w:rsid w:val="00E76806"/>
    <w:rsid w:val="00E8075A"/>
    <w:rsid w:val="00E85EE9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01A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51BD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BD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BD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BD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1BD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1BD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1BD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1BD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1BD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51BD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1BDD"/>
  </w:style>
  <w:style w:type="paragraph" w:customStyle="1" w:styleId="OPCParaBase">
    <w:name w:val="OPCParaBase"/>
    <w:qFormat/>
    <w:rsid w:val="00851B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1B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1B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1B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1B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1B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51B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1B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1B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1B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1B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1BDD"/>
  </w:style>
  <w:style w:type="paragraph" w:customStyle="1" w:styleId="Blocks">
    <w:name w:val="Blocks"/>
    <w:aliases w:val="bb"/>
    <w:basedOn w:val="OPCParaBase"/>
    <w:qFormat/>
    <w:rsid w:val="00851B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1B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1B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1BDD"/>
    <w:rPr>
      <w:i/>
    </w:rPr>
  </w:style>
  <w:style w:type="paragraph" w:customStyle="1" w:styleId="BoxList">
    <w:name w:val="BoxList"/>
    <w:aliases w:val="bl"/>
    <w:basedOn w:val="BoxText"/>
    <w:qFormat/>
    <w:rsid w:val="00851B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1B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1B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1BDD"/>
    <w:pPr>
      <w:ind w:left="1985" w:hanging="851"/>
    </w:pPr>
  </w:style>
  <w:style w:type="character" w:customStyle="1" w:styleId="CharAmPartNo">
    <w:name w:val="CharAmPartNo"/>
    <w:basedOn w:val="OPCCharBase"/>
    <w:qFormat/>
    <w:rsid w:val="00851BDD"/>
  </w:style>
  <w:style w:type="character" w:customStyle="1" w:styleId="CharAmPartText">
    <w:name w:val="CharAmPartText"/>
    <w:basedOn w:val="OPCCharBase"/>
    <w:qFormat/>
    <w:rsid w:val="00851BDD"/>
  </w:style>
  <w:style w:type="character" w:customStyle="1" w:styleId="CharAmSchNo">
    <w:name w:val="CharAmSchNo"/>
    <w:basedOn w:val="OPCCharBase"/>
    <w:qFormat/>
    <w:rsid w:val="00851BDD"/>
  </w:style>
  <w:style w:type="character" w:customStyle="1" w:styleId="CharAmSchText">
    <w:name w:val="CharAmSchText"/>
    <w:basedOn w:val="OPCCharBase"/>
    <w:qFormat/>
    <w:rsid w:val="00851BDD"/>
  </w:style>
  <w:style w:type="character" w:customStyle="1" w:styleId="CharBoldItalic">
    <w:name w:val="CharBoldItalic"/>
    <w:basedOn w:val="OPCCharBase"/>
    <w:uiPriority w:val="1"/>
    <w:qFormat/>
    <w:rsid w:val="00851B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1BDD"/>
  </w:style>
  <w:style w:type="character" w:customStyle="1" w:styleId="CharChapText">
    <w:name w:val="CharChapText"/>
    <w:basedOn w:val="OPCCharBase"/>
    <w:uiPriority w:val="1"/>
    <w:qFormat/>
    <w:rsid w:val="00851BDD"/>
  </w:style>
  <w:style w:type="character" w:customStyle="1" w:styleId="CharDivNo">
    <w:name w:val="CharDivNo"/>
    <w:basedOn w:val="OPCCharBase"/>
    <w:uiPriority w:val="1"/>
    <w:qFormat/>
    <w:rsid w:val="00851BDD"/>
  </w:style>
  <w:style w:type="character" w:customStyle="1" w:styleId="CharDivText">
    <w:name w:val="CharDivText"/>
    <w:basedOn w:val="OPCCharBase"/>
    <w:uiPriority w:val="1"/>
    <w:qFormat/>
    <w:rsid w:val="00851BDD"/>
  </w:style>
  <w:style w:type="character" w:customStyle="1" w:styleId="CharItalic">
    <w:name w:val="CharItalic"/>
    <w:basedOn w:val="OPCCharBase"/>
    <w:uiPriority w:val="1"/>
    <w:qFormat/>
    <w:rsid w:val="00851BDD"/>
    <w:rPr>
      <w:i/>
    </w:rPr>
  </w:style>
  <w:style w:type="character" w:customStyle="1" w:styleId="CharPartNo">
    <w:name w:val="CharPartNo"/>
    <w:basedOn w:val="OPCCharBase"/>
    <w:uiPriority w:val="1"/>
    <w:qFormat/>
    <w:rsid w:val="00851BDD"/>
  </w:style>
  <w:style w:type="character" w:customStyle="1" w:styleId="CharPartText">
    <w:name w:val="CharPartText"/>
    <w:basedOn w:val="OPCCharBase"/>
    <w:uiPriority w:val="1"/>
    <w:qFormat/>
    <w:rsid w:val="00851BDD"/>
  </w:style>
  <w:style w:type="character" w:customStyle="1" w:styleId="CharSectno">
    <w:name w:val="CharSectno"/>
    <w:basedOn w:val="OPCCharBase"/>
    <w:qFormat/>
    <w:rsid w:val="00851BDD"/>
  </w:style>
  <w:style w:type="character" w:customStyle="1" w:styleId="CharSubdNo">
    <w:name w:val="CharSubdNo"/>
    <w:basedOn w:val="OPCCharBase"/>
    <w:uiPriority w:val="1"/>
    <w:qFormat/>
    <w:rsid w:val="00851BDD"/>
  </w:style>
  <w:style w:type="character" w:customStyle="1" w:styleId="CharSubdText">
    <w:name w:val="CharSubdText"/>
    <w:basedOn w:val="OPCCharBase"/>
    <w:uiPriority w:val="1"/>
    <w:qFormat/>
    <w:rsid w:val="00851BDD"/>
  </w:style>
  <w:style w:type="paragraph" w:customStyle="1" w:styleId="CTA--">
    <w:name w:val="CTA --"/>
    <w:basedOn w:val="OPCParaBase"/>
    <w:next w:val="Normal"/>
    <w:rsid w:val="00851B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1B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1B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1B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1B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1B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1B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1B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1B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1B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1B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1B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1B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1B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51B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1BD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51B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1B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1B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1B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1B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1B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1B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1B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1B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1B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1B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1B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1B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1B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1B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1BD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1B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1B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1B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1B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1B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1B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1B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1B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1B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1B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1B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1B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1B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1B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1B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1B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1B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1B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1B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1B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1B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1B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1B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1BD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1BD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51BD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51BD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51BD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51BD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51BD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51BD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51BD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51B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1B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1B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1B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1B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1B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1B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1B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51BDD"/>
    <w:rPr>
      <w:sz w:val="16"/>
    </w:rPr>
  </w:style>
  <w:style w:type="table" w:customStyle="1" w:styleId="CFlag">
    <w:name w:val="CFlag"/>
    <w:basedOn w:val="TableNormal"/>
    <w:uiPriority w:val="99"/>
    <w:rsid w:val="00851BD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51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1B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1BD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1BD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1BD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1B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1B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1BD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51BD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51BD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51BD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1B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51BD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1BD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1B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1B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1B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1B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1B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1B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1B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1BD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1BDD"/>
  </w:style>
  <w:style w:type="character" w:customStyle="1" w:styleId="CharSubPartNoCASA">
    <w:name w:val="CharSubPartNo(CASA)"/>
    <w:basedOn w:val="OPCCharBase"/>
    <w:uiPriority w:val="1"/>
    <w:rsid w:val="00851BDD"/>
  </w:style>
  <w:style w:type="paragraph" w:customStyle="1" w:styleId="ENoteTTIndentHeadingSub">
    <w:name w:val="ENoteTTIndentHeadingSub"/>
    <w:aliases w:val="enTTHis"/>
    <w:basedOn w:val="OPCParaBase"/>
    <w:rsid w:val="00851BD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1BD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1BD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1BD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1BD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1B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1BDD"/>
    <w:rPr>
      <w:sz w:val="22"/>
    </w:rPr>
  </w:style>
  <w:style w:type="paragraph" w:customStyle="1" w:styleId="SOTextNote">
    <w:name w:val="SO TextNote"/>
    <w:aliases w:val="sont"/>
    <w:basedOn w:val="SOText"/>
    <w:qFormat/>
    <w:rsid w:val="00851BD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1BD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1BDD"/>
    <w:rPr>
      <w:sz w:val="22"/>
    </w:rPr>
  </w:style>
  <w:style w:type="paragraph" w:customStyle="1" w:styleId="FileName">
    <w:name w:val="FileName"/>
    <w:basedOn w:val="Normal"/>
    <w:rsid w:val="00851BDD"/>
  </w:style>
  <w:style w:type="paragraph" w:customStyle="1" w:styleId="TableHeading">
    <w:name w:val="TableHeading"/>
    <w:aliases w:val="th"/>
    <w:basedOn w:val="OPCParaBase"/>
    <w:next w:val="Tabletext"/>
    <w:rsid w:val="00851BD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1BD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1BD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1BD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1BD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1BD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1BD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1BD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1BD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1B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1BD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1BD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1BD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1BD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1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1BD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1BD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1BD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51BD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51BD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51B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51B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51BD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51BDD"/>
    <w:pPr>
      <w:ind w:left="240" w:hanging="240"/>
    </w:pPr>
  </w:style>
  <w:style w:type="paragraph" w:styleId="Index2">
    <w:name w:val="index 2"/>
    <w:basedOn w:val="Normal"/>
    <w:next w:val="Normal"/>
    <w:autoRedefine/>
    <w:rsid w:val="00851BDD"/>
    <w:pPr>
      <w:ind w:left="480" w:hanging="240"/>
    </w:pPr>
  </w:style>
  <w:style w:type="paragraph" w:styleId="Index3">
    <w:name w:val="index 3"/>
    <w:basedOn w:val="Normal"/>
    <w:next w:val="Normal"/>
    <w:autoRedefine/>
    <w:rsid w:val="00851BDD"/>
    <w:pPr>
      <w:ind w:left="720" w:hanging="240"/>
    </w:pPr>
  </w:style>
  <w:style w:type="paragraph" w:styleId="Index4">
    <w:name w:val="index 4"/>
    <w:basedOn w:val="Normal"/>
    <w:next w:val="Normal"/>
    <w:autoRedefine/>
    <w:rsid w:val="00851BDD"/>
    <w:pPr>
      <w:ind w:left="960" w:hanging="240"/>
    </w:pPr>
  </w:style>
  <w:style w:type="paragraph" w:styleId="Index5">
    <w:name w:val="index 5"/>
    <w:basedOn w:val="Normal"/>
    <w:next w:val="Normal"/>
    <w:autoRedefine/>
    <w:rsid w:val="00851BDD"/>
    <w:pPr>
      <w:ind w:left="1200" w:hanging="240"/>
    </w:pPr>
  </w:style>
  <w:style w:type="paragraph" w:styleId="Index6">
    <w:name w:val="index 6"/>
    <w:basedOn w:val="Normal"/>
    <w:next w:val="Normal"/>
    <w:autoRedefine/>
    <w:rsid w:val="00851BDD"/>
    <w:pPr>
      <w:ind w:left="1440" w:hanging="240"/>
    </w:pPr>
  </w:style>
  <w:style w:type="paragraph" w:styleId="Index7">
    <w:name w:val="index 7"/>
    <w:basedOn w:val="Normal"/>
    <w:next w:val="Normal"/>
    <w:autoRedefine/>
    <w:rsid w:val="00851BDD"/>
    <w:pPr>
      <w:ind w:left="1680" w:hanging="240"/>
    </w:pPr>
  </w:style>
  <w:style w:type="paragraph" w:styleId="Index8">
    <w:name w:val="index 8"/>
    <w:basedOn w:val="Normal"/>
    <w:next w:val="Normal"/>
    <w:autoRedefine/>
    <w:rsid w:val="00851BDD"/>
    <w:pPr>
      <w:ind w:left="1920" w:hanging="240"/>
    </w:pPr>
  </w:style>
  <w:style w:type="paragraph" w:styleId="Index9">
    <w:name w:val="index 9"/>
    <w:basedOn w:val="Normal"/>
    <w:next w:val="Normal"/>
    <w:autoRedefine/>
    <w:rsid w:val="00851BDD"/>
    <w:pPr>
      <w:ind w:left="2160" w:hanging="240"/>
    </w:pPr>
  </w:style>
  <w:style w:type="paragraph" w:styleId="NormalIndent">
    <w:name w:val="Normal Indent"/>
    <w:basedOn w:val="Normal"/>
    <w:rsid w:val="00851BDD"/>
    <w:pPr>
      <w:ind w:left="720"/>
    </w:pPr>
  </w:style>
  <w:style w:type="paragraph" w:styleId="FootnoteText">
    <w:name w:val="footnote text"/>
    <w:basedOn w:val="Normal"/>
    <w:link w:val="FootnoteTextChar"/>
    <w:rsid w:val="00851B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1BDD"/>
  </w:style>
  <w:style w:type="paragraph" w:styleId="CommentText">
    <w:name w:val="annotation text"/>
    <w:basedOn w:val="Normal"/>
    <w:link w:val="CommentTextChar"/>
    <w:rsid w:val="00851BD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1BDD"/>
  </w:style>
  <w:style w:type="paragraph" w:styleId="IndexHeading">
    <w:name w:val="index heading"/>
    <w:basedOn w:val="Normal"/>
    <w:next w:val="Index1"/>
    <w:rsid w:val="00851BD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51BD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51BDD"/>
    <w:pPr>
      <w:ind w:left="480" w:hanging="480"/>
    </w:pPr>
  </w:style>
  <w:style w:type="paragraph" w:styleId="EnvelopeAddress">
    <w:name w:val="envelope address"/>
    <w:basedOn w:val="Normal"/>
    <w:rsid w:val="00851BD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51BD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51BD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51BDD"/>
    <w:rPr>
      <w:sz w:val="16"/>
      <w:szCs w:val="16"/>
    </w:rPr>
  </w:style>
  <w:style w:type="character" w:styleId="PageNumber">
    <w:name w:val="page number"/>
    <w:basedOn w:val="DefaultParagraphFont"/>
    <w:rsid w:val="00851BDD"/>
  </w:style>
  <w:style w:type="character" w:styleId="EndnoteReference">
    <w:name w:val="endnote reference"/>
    <w:basedOn w:val="DefaultParagraphFont"/>
    <w:rsid w:val="00851BDD"/>
    <w:rPr>
      <w:vertAlign w:val="superscript"/>
    </w:rPr>
  </w:style>
  <w:style w:type="paragraph" w:styleId="EndnoteText">
    <w:name w:val="endnote text"/>
    <w:basedOn w:val="Normal"/>
    <w:link w:val="EndnoteTextChar"/>
    <w:rsid w:val="00851BD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51BDD"/>
  </w:style>
  <w:style w:type="paragraph" w:styleId="TableofAuthorities">
    <w:name w:val="table of authorities"/>
    <w:basedOn w:val="Normal"/>
    <w:next w:val="Normal"/>
    <w:rsid w:val="00851BDD"/>
    <w:pPr>
      <w:ind w:left="240" w:hanging="240"/>
    </w:pPr>
  </w:style>
  <w:style w:type="paragraph" w:styleId="MacroText">
    <w:name w:val="macro"/>
    <w:link w:val="MacroTextChar"/>
    <w:rsid w:val="00851B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51BD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51BD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51BDD"/>
    <w:pPr>
      <w:ind w:left="283" w:hanging="283"/>
    </w:pPr>
  </w:style>
  <w:style w:type="paragraph" w:styleId="ListBullet">
    <w:name w:val="List Bullet"/>
    <w:basedOn w:val="Normal"/>
    <w:autoRedefine/>
    <w:rsid w:val="00851BD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51BD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51BDD"/>
    <w:pPr>
      <w:ind w:left="566" w:hanging="283"/>
    </w:pPr>
  </w:style>
  <w:style w:type="paragraph" w:styleId="List3">
    <w:name w:val="List 3"/>
    <w:basedOn w:val="Normal"/>
    <w:rsid w:val="00851BDD"/>
    <w:pPr>
      <w:ind w:left="849" w:hanging="283"/>
    </w:pPr>
  </w:style>
  <w:style w:type="paragraph" w:styleId="List4">
    <w:name w:val="List 4"/>
    <w:basedOn w:val="Normal"/>
    <w:rsid w:val="00851BDD"/>
    <w:pPr>
      <w:ind w:left="1132" w:hanging="283"/>
    </w:pPr>
  </w:style>
  <w:style w:type="paragraph" w:styleId="List5">
    <w:name w:val="List 5"/>
    <w:basedOn w:val="Normal"/>
    <w:rsid w:val="00851BDD"/>
    <w:pPr>
      <w:ind w:left="1415" w:hanging="283"/>
    </w:pPr>
  </w:style>
  <w:style w:type="paragraph" w:styleId="ListBullet2">
    <w:name w:val="List Bullet 2"/>
    <w:basedOn w:val="Normal"/>
    <w:autoRedefine/>
    <w:rsid w:val="00851BD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51BD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51BD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51BD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51BD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51BD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51BD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51BD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51BD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51BD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51BDD"/>
    <w:pPr>
      <w:ind w:left="4252"/>
    </w:pPr>
  </w:style>
  <w:style w:type="character" w:customStyle="1" w:styleId="ClosingChar">
    <w:name w:val="Closing Char"/>
    <w:basedOn w:val="DefaultParagraphFont"/>
    <w:link w:val="Closing"/>
    <w:rsid w:val="00851BDD"/>
    <w:rPr>
      <w:sz w:val="22"/>
    </w:rPr>
  </w:style>
  <w:style w:type="paragraph" w:styleId="Signature">
    <w:name w:val="Signature"/>
    <w:basedOn w:val="Normal"/>
    <w:link w:val="SignatureChar"/>
    <w:rsid w:val="00851BD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51BDD"/>
    <w:rPr>
      <w:sz w:val="22"/>
    </w:rPr>
  </w:style>
  <w:style w:type="paragraph" w:styleId="BodyText">
    <w:name w:val="Body Text"/>
    <w:basedOn w:val="Normal"/>
    <w:link w:val="BodyTextChar"/>
    <w:rsid w:val="00851B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1BDD"/>
    <w:rPr>
      <w:sz w:val="22"/>
    </w:rPr>
  </w:style>
  <w:style w:type="paragraph" w:styleId="BodyTextIndent">
    <w:name w:val="Body Text Indent"/>
    <w:basedOn w:val="Normal"/>
    <w:link w:val="BodyTextIndentChar"/>
    <w:rsid w:val="00851B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51BDD"/>
    <w:rPr>
      <w:sz w:val="22"/>
    </w:rPr>
  </w:style>
  <w:style w:type="paragraph" w:styleId="ListContinue">
    <w:name w:val="List Continue"/>
    <w:basedOn w:val="Normal"/>
    <w:rsid w:val="00851BDD"/>
    <w:pPr>
      <w:spacing w:after="120"/>
      <w:ind w:left="283"/>
    </w:pPr>
  </w:style>
  <w:style w:type="paragraph" w:styleId="ListContinue2">
    <w:name w:val="List Continue 2"/>
    <w:basedOn w:val="Normal"/>
    <w:rsid w:val="00851BDD"/>
    <w:pPr>
      <w:spacing w:after="120"/>
      <w:ind w:left="566"/>
    </w:pPr>
  </w:style>
  <w:style w:type="paragraph" w:styleId="ListContinue3">
    <w:name w:val="List Continue 3"/>
    <w:basedOn w:val="Normal"/>
    <w:rsid w:val="00851BDD"/>
    <w:pPr>
      <w:spacing w:after="120"/>
      <w:ind w:left="849"/>
    </w:pPr>
  </w:style>
  <w:style w:type="paragraph" w:styleId="ListContinue4">
    <w:name w:val="List Continue 4"/>
    <w:basedOn w:val="Normal"/>
    <w:rsid w:val="00851BDD"/>
    <w:pPr>
      <w:spacing w:after="120"/>
      <w:ind w:left="1132"/>
    </w:pPr>
  </w:style>
  <w:style w:type="paragraph" w:styleId="ListContinue5">
    <w:name w:val="List Continue 5"/>
    <w:basedOn w:val="Normal"/>
    <w:rsid w:val="00851BD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51B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51BD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51BD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51BD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51BDD"/>
  </w:style>
  <w:style w:type="character" w:customStyle="1" w:styleId="SalutationChar">
    <w:name w:val="Salutation Char"/>
    <w:basedOn w:val="DefaultParagraphFont"/>
    <w:link w:val="Salutation"/>
    <w:rsid w:val="00851BDD"/>
    <w:rPr>
      <w:sz w:val="22"/>
    </w:rPr>
  </w:style>
  <w:style w:type="paragraph" w:styleId="Date">
    <w:name w:val="Date"/>
    <w:basedOn w:val="Normal"/>
    <w:next w:val="Normal"/>
    <w:link w:val="DateChar"/>
    <w:rsid w:val="00851BDD"/>
  </w:style>
  <w:style w:type="character" w:customStyle="1" w:styleId="DateChar">
    <w:name w:val="Date Char"/>
    <w:basedOn w:val="DefaultParagraphFont"/>
    <w:link w:val="Date"/>
    <w:rsid w:val="00851BDD"/>
    <w:rPr>
      <w:sz w:val="22"/>
    </w:rPr>
  </w:style>
  <w:style w:type="paragraph" w:styleId="BodyTextFirstIndent">
    <w:name w:val="Body Text First Indent"/>
    <w:basedOn w:val="BodyText"/>
    <w:link w:val="BodyTextFirstIndentChar"/>
    <w:rsid w:val="00851BD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51BD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51BD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51BDD"/>
    <w:rPr>
      <w:sz w:val="22"/>
    </w:rPr>
  </w:style>
  <w:style w:type="paragraph" w:styleId="BodyText2">
    <w:name w:val="Body Text 2"/>
    <w:basedOn w:val="Normal"/>
    <w:link w:val="BodyText2Char"/>
    <w:rsid w:val="00851B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1BDD"/>
    <w:rPr>
      <w:sz w:val="22"/>
    </w:rPr>
  </w:style>
  <w:style w:type="paragraph" w:styleId="BodyText3">
    <w:name w:val="Body Text 3"/>
    <w:basedOn w:val="Normal"/>
    <w:link w:val="BodyText3Char"/>
    <w:rsid w:val="00851B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51BD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51B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1BDD"/>
    <w:rPr>
      <w:sz w:val="22"/>
    </w:rPr>
  </w:style>
  <w:style w:type="paragraph" w:styleId="BodyTextIndent3">
    <w:name w:val="Body Text Indent 3"/>
    <w:basedOn w:val="Normal"/>
    <w:link w:val="BodyTextIndent3Char"/>
    <w:rsid w:val="00851B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1BDD"/>
    <w:rPr>
      <w:sz w:val="16"/>
      <w:szCs w:val="16"/>
    </w:rPr>
  </w:style>
  <w:style w:type="paragraph" w:styleId="BlockText">
    <w:name w:val="Block Text"/>
    <w:basedOn w:val="Normal"/>
    <w:rsid w:val="00851BDD"/>
    <w:pPr>
      <w:spacing w:after="120"/>
      <w:ind w:left="1440" w:right="1440"/>
    </w:pPr>
  </w:style>
  <w:style w:type="character" w:styleId="Hyperlink">
    <w:name w:val="Hyperlink"/>
    <w:basedOn w:val="DefaultParagraphFont"/>
    <w:rsid w:val="00851BDD"/>
    <w:rPr>
      <w:color w:val="0000FF"/>
      <w:u w:val="single"/>
    </w:rPr>
  </w:style>
  <w:style w:type="character" w:styleId="FollowedHyperlink">
    <w:name w:val="FollowedHyperlink"/>
    <w:basedOn w:val="DefaultParagraphFont"/>
    <w:rsid w:val="00851BDD"/>
    <w:rPr>
      <w:color w:val="800080"/>
      <w:u w:val="single"/>
    </w:rPr>
  </w:style>
  <w:style w:type="character" w:styleId="Strong">
    <w:name w:val="Strong"/>
    <w:basedOn w:val="DefaultParagraphFont"/>
    <w:qFormat/>
    <w:rsid w:val="00851BDD"/>
    <w:rPr>
      <w:b/>
      <w:bCs/>
    </w:rPr>
  </w:style>
  <w:style w:type="character" w:styleId="Emphasis">
    <w:name w:val="Emphasis"/>
    <w:basedOn w:val="DefaultParagraphFont"/>
    <w:qFormat/>
    <w:rsid w:val="00851BDD"/>
    <w:rPr>
      <w:i/>
      <w:iCs/>
    </w:rPr>
  </w:style>
  <w:style w:type="paragraph" w:styleId="DocumentMap">
    <w:name w:val="Document Map"/>
    <w:basedOn w:val="Normal"/>
    <w:link w:val="DocumentMapChar"/>
    <w:rsid w:val="00851B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51BD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51BD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51BD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51BDD"/>
  </w:style>
  <w:style w:type="character" w:customStyle="1" w:styleId="E-mailSignatureChar">
    <w:name w:val="E-mail Signature Char"/>
    <w:basedOn w:val="DefaultParagraphFont"/>
    <w:link w:val="E-mailSignature"/>
    <w:rsid w:val="00851BDD"/>
    <w:rPr>
      <w:sz w:val="22"/>
    </w:rPr>
  </w:style>
  <w:style w:type="paragraph" w:styleId="NormalWeb">
    <w:name w:val="Normal (Web)"/>
    <w:basedOn w:val="Normal"/>
    <w:rsid w:val="00851BDD"/>
  </w:style>
  <w:style w:type="character" w:styleId="HTMLAcronym">
    <w:name w:val="HTML Acronym"/>
    <w:basedOn w:val="DefaultParagraphFont"/>
    <w:rsid w:val="00851BDD"/>
  </w:style>
  <w:style w:type="paragraph" w:styleId="HTMLAddress">
    <w:name w:val="HTML Address"/>
    <w:basedOn w:val="Normal"/>
    <w:link w:val="HTMLAddressChar"/>
    <w:rsid w:val="00851BD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51BDD"/>
    <w:rPr>
      <w:i/>
      <w:iCs/>
      <w:sz w:val="22"/>
    </w:rPr>
  </w:style>
  <w:style w:type="character" w:styleId="HTMLCite">
    <w:name w:val="HTML Cite"/>
    <w:basedOn w:val="DefaultParagraphFont"/>
    <w:rsid w:val="00851BDD"/>
    <w:rPr>
      <w:i/>
      <w:iCs/>
    </w:rPr>
  </w:style>
  <w:style w:type="character" w:styleId="HTMLCode">
    <w:name w:val="HTML Code"/>
    <w:basedOn w:val="DefaultParagraphFont"/>
    <w:rsid w:val="00851BD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51BDD"/>
    <w:rPr>
      <w:i/>
      <w:iCs/>
    </w:rPr>
  </w:style>
  <w:style w:type="character" w:styleId="HTMLKeyboard">
    <w:name w:val="HTML Keyboard"/>
    <w:basedOn w:val="DefaultParagraphFont"/>
    <w:rsid w:val="00851BD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51BD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51BD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51BD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51BD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51BD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51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BDD"/>
    <w:rPr>
      <w:b/>
      <w:bCs/>
    </w:rPr>
  </w:style>
  <w:style w:type="numbering" w:styleId="1ai">
    <w:name w:val="Outline List 1"/>
    <w:basedOn w:val="NoList"/>
    <w:rsid w:val="00851BDD"/>
    <w:pPr>
      <w:numPr>
        <w:numId w:val="14"/>
      </w:numPr>
    </w:pPr>
  </w:style>
  <w:style w:type="numbering" w:styleId="111111">
    <w:name w:val="Outline List 2"/>
    <w:basedOn w:val="NoList"/>
    <w:rsid w:val="00851BDD"/>
    <w:pPr>
      <w:numPr>
        <w:numId w:val="15"/>
      </w:numPr>
    </w:pPr>
  </w:style>
  <w:style w:type="numbering" w:styleId="ArticleSection">
    <w:name w:val="Outline List 3"/>
    <w:basedOn w:val="NoList"/>
    <w:rsid w:val="00851BDD"/>
    <w:pPr>
      <w:numPr>
        <w:numId w:val="17"/>
      </w:numPr>
    </w:pPr>
  </w:style>
  <w:style w:type="table" w:styleId="TableSimple1">
    <w:name w:val="Table Simple 1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51BD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51BD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51BD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51BD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51BD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51BD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51BD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51BD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51BD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51BD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51B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51BD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51BD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51BD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51BD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51BD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51BD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51BD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51B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51B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51BD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51BD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51BD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51BD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51BD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51BD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51BD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51BD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51B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51BD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51BD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51BD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51BD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51BD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51BD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51BD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51B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1B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1B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1B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5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7701-6C79-4437-A956-B944B6C1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10</Pages>
  <Words>971</Words>
  <Characters>5539</Characters>
  <Application>Microsoft Office Word</Application>
  <DocSecurity>0</DocSecurity>
  <PresentationFormat/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2019-10-15T00:21:00Z</cp:lastPrinted>
  <dcterms:created xsi:type="dcterms:W3CDTF">2021-01-14T04:48:00Z</dcterms:created>
  <dcterms:modified xsi:type="dcterms:W3CDTF">2021-01-14T04:48:00Z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Plant Health Australia (Plant Industries) Funding Determination 2019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OPC64255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11 December 2019</vt:lpwstr>
  </property>
</Properties>
</file>