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DC56" w14:textId="16EB8173" w:rsidR="00F35CB0" w:rsidRPr="00F35CB0" w:rsidRDefault="004A6051" w:rsidP="00F35CB0">
      <w:pPr>
        <w:keepNext/>
        <w:tabs>
          <w:tab w:val="left" w:pos="737"/>
        </w:tabs>
        <w:spacing w:after="60" w:line="240" w:lineRule="auto"/>
        <w:ind w:left="737" w:hanging="737"/>
        <w:rPr>
          <w:rFonts w:ascii="Arial" w:eastAsia="Times New Roman" w:hAnsi="Arial" w:cs="Times New Roman"/>
          <w:b/>
          <w:sz w:val="24"/>
          <w:szCs w:val="24"/>
        </w:rPr>
      </w:pPr>
      <w:r>
        <w:rPr>
          <w:rFonts w:ascii="Arial" w:eastAsia="Times New Roman" w:hAnsi="Arial" w:cs="Times New Roman"/>
          <w:b/>
          <w:sz w:val="24"/>
          <w:szCs w:val="24"/>
        </w:rPr>
        <w:t xml:space="preserve">Replacement </w:t>
      </w:r>
      <w:r w:rsidR="00F35CB0" w:rsidRPr="00F35CB0">
        <w:rPr>
          <w:rFonts w:ascii="Arial" w:eastAsia="Times New Roman" w:hAnsi="Arial" w:cs="Times New Roman"/>
          <w:b/>
          <w:sz w:val="24"/>
          <w:szCs w:val="24"/>
        </w:rPr>
        <w:t>Explanatory Statement</w:t>
      </w:r>
    </w:p>
    <w:p w14:paraId="497C7859" w14:textId="77777777" w:rsidR="00F35CB0" w:rsidRPr="00F35CB0" w:rsidRDefault="00F35CB0" w:rsidP="00F35CB0">
      <w:pPr>
        <w:keepNext/>
        <w:tabs>
          <w:tab w:val="left" w:pos="737"/>
        </w:tabs>
        <w:spacing w:before="180" w:after="60" w:line="240" w:lineRule="auto"/>
        <w:ind w:left="737" w:hanging="737"/>
        <w:rPr>
          <w:rFonts w:ascii="Arial" w:eastAsia="Times New Roman" w:hAnsi="Arial" w:cs="Arial"/>
          <w:b/>
          <w:sz w:val="24"/>
          <w:szCs w:val="24"/>
        </w:rPr>
      </w:pPr>
      <w:r w:rsidRPr="00F35CB0">
        <w:rPr>
          <w:rFonts w:ascii="Arial" w:eastAsia="Times New Roman" w:hAnsi="Arial" w:cs="Times New Roman"/>
          <w:b/>
          <w:sz w:val="24"/>
          <w:szCs w:val="24"/>
        </w:rPr>
        <w:t>Civil Aviation Safety Regulations 1998</w:t>
      </w:r>
    </w:p>
    <w:p w14:paraId="4721CCF7" w14:textId="0C842154" w:rsidR="00F35CB0" w:rsidRPr="00F35CB0" w:rsidRDefault="00530799" w:rsidP="00AD242D">
      <w:pPr>
        <w:keepNext/>
        <w:tabs>
          <w:tab w:val="left" w:pos="737"/>
        </w:tabs>
        <w:spacing w:before="180" w:after="60" w:line="240" w:lineRule="auto"/>
        <w:ind w:right="-45"/>
        <w:rPr>
          <w:rFonts w:ascii="Arial" w:eastAsia="Times New Roman" w:hAnsi="Arial" w:cs="Times New Roman"/>
          <w:b/>
          <w:sz w:val="24"/>
          <w:szCs w:val="24"/>
        </w:rPr>
      </w:pPr>
      <w:r w:rsidRPr="00530799">
        <w:rPr>
          <w:rFonts w:ascii="Arial" w:eastAsia="Times New Roman" w:hAnsi="Arial" w:cs="Times New Roman"/>
          <w:b/>
          <w:sz w:val="24"/>
          <w:szCs w:val="24"/>
        </w:rPr>
        <w:t>CASA</w:t>
      </w:r>
      <w:r w:rsidR="00AD242D">
        <w:rPr>
          <w:rFonts w:ascii="Arial" w:eastAsia="Times New Roman" w:hAnsi="Arial" w:cs="Times New Roman"/>
          <w:b/>
          <w:sz w:val="24"/>
          <w:szCs w:val="24"/>
        </w:rPr>
        <w:t xml:space="preserve"> </w:t>
      </w:r>
      <w:r w:rsidRPr="00530799">
        <w:rPr>
          <w:rFonts w:ascii="Arial" w:eastAsia="Times New Roman" w:hAnsi="Arial" w:cs="Times New Roman"/>
          <w:b/>
          <w:sz w:val="24"/>
          <w:szCs w:val="24"/>
        </w:rPr>
        <w:t>EX</w:t>
      </w:r>
      <w:r w:rsidR="00A60822">
        <w:rPr>
          <w:rFonts w:ascii="Arial" w:eastAsia="Times New Roman" w:hAnsi="Arial" w:cs="Times New Roman"/>
          <w:b/>
          <w:sz w:val="24"/>
          <w:szCs w:val="24"/>
        </w:rPr>
        <w:t>163</w:t>
      </w:r>
      <w:r w:rsidRPr="00530799">
        <w:rPr>
          <w:rFonts w:ascii="Arial" w:eastAsia="Times New Roman" w:hAnsi="Arial" w:cs="Times New Roman"/>
          <w:b/>
          <w:sz w:val="24"/>
          <w:szCs w:val="24"/>
        </w:rPr>
        <w:t>/</w:t>
      </w:r>
      <w:r w:rsidR="00D43BDD">
        <w:rPr>
          <w:rFonts w:ascii="Arial" w:eastAsia="Times New Roman" w:hAnsi="Arial" w:cs="Times New Roman"/>
          <w:b/>
          <w:sz w:val="24"/>
          <w:szCs w:val="24"/>
        </w:rPr>
        <w:t>2</w:t>
      </w:r>
      <w:r w:rsidRPr="00530799">
        <w:rPr>
          <w:rFonts w:ascii="Arial" w:eastAsia="Times New Roman" w:hAnsi="Arial" w:cs="Times New Roman"/>
          <w:b/>
          <w:sz w:val="24"/>
          <w:szCs w:val="24"/>
        </w:rPr>
        <w:t xml:space="preserve">1 — </w:t>
      </w:r>
      <w:r w:rsidR="00D03644">
        <w:rPr>
          <w:rFonts w:ascii="Arial" w:eastAsia="Times New Roman" w:hAnsi="Arial" w:cs="Times New Roman"/>
          <w:b/>
          <w:sz w:val="24"/>
          <w:szCs w:val="24"/>
        </w:rPr>
        <w:t xml:space="preserve">The </w:t>
      </w:r>
      <w:r w:rsidRPr="00530799">
        <w:rPr>
          <w:rFonts w:ascii="Arial" w:eastAsia="Times New Roman" w:hAnsi="Arial" w:cs="Times New Roman"/>
          <w:b/>
          <w:sz w:val="24"/>
          <w:szCs w:val="24"/>
        </w:rPr>
        <w:t>Corryong Hang Gliding Cup</w:t>
      </w:r>
      <w:r w:rsidR="00F86BA0">
        <w:rPr>
          <w:rFonts w:ascii="Arial" w:eastAsia="Times New Roman" w:hAnsi="Arial" w:cs="Times New Roman"/>
          <w:b/>
          <w:sz w:val="24"/>
          <w:szCs w:val="24"/>
        </w:rPr>
        <w:t xml:space="preserve"> </w:t>
      </w:r>
      <w:r w:rsidR="00D81FCF">
        <w:rPr>
          <w:rFonts w:ascii="Arial" w:eastAsia="Times New Roman" w:hAnsi="Arial" w:cs="Times New Roman"/>
          <w:b/>
          <w:sz w:val="24"/>
          <w:szCs w:val="24"/>
        </w:rPr>
        <w:t>Instrument</w:t>
      </w:r>
      <w:r w:rsidR="00DC4996">
        <w:rPr>
          <w:rFonts w:ascii="Arial" w:eastAsia="Times New Roman" w:hAnsi="Arial" w:cs="Times New Roman"/>
          <w:b/>
          <w:sz w:val="24"/>
          <w:szCs w:val="24"/>
        </w:rPr>
        <w:t xml:space="preserve"> </w:t>
      </w:r>
      <w:r w:rsidR="009A72ED">
        <w:rPr>
          <w:rFonts w:ascii="Arial" w:eastAsia="Times New Roman" w:hAnsi="Arial" w:cs="Times New Roman"/>
          <w:b/>
          <w:sz w:val="24"/>
          <w:szCs w:val="24"/>
        </w:rPr>
        <w:t>202</w:t>
      </w:r>
      <w:r w:rsidR="00BF256D">
        <w:rPr>
          <w:rFonts w:ascii="Arial" w:eastAsia="Times New Roman" w:hAnsi="Arial" w:cs="Times New Roman"/>
          <w:b/>
          <w:sz w:val="24"/>
          <w:szCs w:val="24"/>
        </w:rPr>
        <w:t>1</w:t>
      </w:r>
    </w:p>
    <w:p w14:paraId="76C10960" w14:textId="2B332BEC" w:rsidR="00F35CB0" w:rsidRPr="000E1E14" w:rsidRDefault="00F35CB0" w:rsidP="00F35CB0">
      <w:pPr>
        <w:spacing w:after="0" w:line="240" w:lineRule="auto"/>
        <w:rPr>
          <w:rFonts w:ascii="Times New Roman" w:eastAsia="Times New Roman" w:hAnsi="Times New Roman" w:cs="Times New Roman"/>
          <w:i/>
          <w:iCs/>
          <w:sz w:val="24"/>
          <w:szCs w:val="24"/>
          <w:lang w:eastAsia="en-AU"/>
        </w:rPr>
      </w:pPr>
    </w:p>
    <w:p w14:paraId="6691AC6C" w14:textId="77777777" w:rsidR="00C829EC" w:rsidRPr="00DF342F" w:rsidRDefault="00C829EC" w:rsidP="00C829EC">
      <w:pPr>
        <w:keepNext/>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Purpose</w:t>
      </w:r>
    </w:p>
    <w:p w14:paraId="7D909182" w14:textId="6D4219A1" w:rsidR="003439F4" w:rsidRPr="002F453E" w:rsidRDefault="00C829EC" w:rsidP="003439F4">
      <w:pPr>
        <w:spacing w:after="0" w:line="240" w:lineRule="auto"/>
        <w:rPr>
          <w:rFonts w:ascii="Times New Roman" w:eastAsia="Calibri" w:hAnsi="Times New Roman" w:cs="Times New Roman"/>
          <w:sz w:val="24"/>
        </w:rPr>
      </w:pPr>
      <w:r>
        <w:rPr>
          <w:rFonts w:ascii="Times New Roman" w:eastAsia="Times New Roman" w:hAnsi="Times New Roman" w:cs="Times New Roman"/>
          <w:sz w:val="24"/>
          <w:szCs w:val="24"/>
          <w:lang w:eastAsia="en-AU"/>
        </w:rPr>
        <w:t xml:space="preserve">The purpose of </w:t>
      </w:r>
      <w:r w:rsidR="00346AAE" w:rsidRPr="00346AAE">
        <w:rPr>
          <w:rFonts w:ascii="Times New Roman" w:eastAsia="Times New Roman" w:hAnsi="Times New Roman" w:cs="Times New Roman"/>
          <w:i/>
          <w:iCs/>
          <w:sz w:val="24"/>
          <w:szCs w:val="24"/>
          <w:lang w:eastAsia="en-AU"/>
        </w:rPr>
        <w:t>CASA EX</w:t>
      </w:r>
      <w:r w:rsidR="00A60822">
        <w:rPr>
          <w:rFonts w:ascii="Times New Roman" w:eastAsia="Times New Roman" w:hAnsi="Times New Roman" w:cs="Times New Roman"/>
          <w:i/>
          <w:iCs/>
          <w:sz w:val="24"/>
          <w:szCs w:val="24"/>
          <w:lang w:eastAsia="en-AU"/>
        </w:rPr>
        <w:t>163</w:t>
      </w:r>
      <w:r w:rsidR="00346AAE" w:rsidRPr="00346AAE">
        <w:rPr>
          <w:rFonts w:ascii="Times New Roman" w:eastAsia="Times New Roman" w:hAnsi="Times New Roman" w:cs="Times New Roman"/>
          <w:i/>
          <w:iCs/>
          <w:sz w:val="24"/>
          <w:szCs w:val="24"/>
          <w:lang w:eastAsia="en-AU"/>
        </w:rPr>
        <w:t>/21</w:t>
      </w:r>
      <w:r w:rsidR="00346AAE" w:rsidRPr="00346AAE">
        <w:rPr>
          <w:rFonts w:ascii="Arial" w:eastAsia="Times New Roman" w:hAnsi="Arial" w:cs="Times New Roman"/>
          <w:bCs/>
          <w:i/>
          <w:iCs/>
          <w:sz w:val="24"/>
          <w:szCs w:val="24"/>
        </w:rPr>
        <w:t> </w:t>
      </w:r>
      <w:r w:rsidR="00346AAE" w:rsidRPr="00346AAE">
        <w:rPr>
          <w:rFonts w:ascii="Times New Roman" w:eastAsia="Times New Roman" w:hAnsi="Times New Roman" w:cs="Times New Roman"/>
          <w:i/>
          <w:iCs/>
          <w:sz w:val="24"/>
          <w:szCs w:val="24"/>
          <w:lang w:eastAsia="en-AU"/>
        </w:rPr>
        <w:t>— The Corryong Hang Gliding Cup</w:t>
      </w:r>
      <w:r w:rsidR="00DC4996">
        <w:rPr>
          <w:rFonts w:ascii="Times New Roman" w:eastAsia="Times New Roman" w:hAnsi="Times New Roman" w:cs="Times New Roman"/>
          <w:i/>
          <w:iCs/>
          <w:sz w:val="24"/>
          <w:szCs w:val="24"/>
          <w:lang w:eastAsia="en-AU"/>
        </w:rPr>
        <w:t xml:space="preserve"> Instrument</w:t>
      </w:r>
      <w:r w:rsidR="003405EF">
        <w:rPr>
          <w:rFonts w:ascii="Times New Roman" w:eastAsia="Times New Roman" w:hAnsi="Times New Roman" w:cs="Times New Roman"/>
          <w:i/>
          <w:iCs/>
          <w:sz w:val="24"/>
          <w:szCs w:val="24"/>
          <w:lang w:eastAsia="en-AU"/>
        </w:rPr>
        <w:t xml:space="preserve"> 2</w:t>
      </w:r>
      <w:r w:rsidR="00346AAE" w:rsidRPr="00346AAE">
        <w:rPr>
          <w:rFonts w:ascii="Times New Roman" w:eastAsia="Times New Roman" w:hAnsi="Times New Roman" w:cs="Times New Roman"/>
          <w:i/>
          <w:iCs/>
          <w:sz w:val="24"/>
          <w:szCs w:val="24"/>
          <w:lang w:eastAsia="en-AU"/>
        </w:rPr>
        <w:t>02</w:t>
      </w:r>
      <w:r w:rsidR="003405EF">
        <w:rPr>
          <w:rFonts w:ascii="Times New Roman" w:eastAsia="Times New Roman" w:hAnsi="Times New Roman" w:cs="Times New Roman"/>
          <w:i/>
          <w:iCs/>
          <w:sz w:val="24"/>
          <w:szCs w:val="24"/>
          <w:lang w:eastAsia="en-AU"/>
        </w:rPr>
        <w:t>1</w:t>
      </w:r>
      <w:r w:rsidR="00211D82">
        <w:rPr>
          <w:rFonts w:ascii="Times New Roman" w:eastAsia="Times New Roman" w:hAnsi="Times New Roman" w:cs="Times New Roman"/>
          <w:i/>
          <w:iCs/>
          <w:sz w:val="24"/>
          <w:szCs w:val="24"/>
          <w:lang w:eastAsia="en-AU"/>
        </w:rPr>
        <w:t xml:space="preserve"> </w:t>
      </w:r>
      <w:r w:rsidR="00346AAE">
        <w:rPr>
          <w:rFonts w:ascii="Times New Roman" w:eastAsia="Times New Roman" w:hAnsi="Times New Roman" w:cs="Times New Roman"/>
          <w:sz w:val="24"/>
          <w:szCs w:val="24"/>
          <w:lang w:eastAsia="en-AU"/>
        </w:rPr>
        <w:t>(</w:t>
      </w:r>
      <w:r w:rsidR="00346AAE" w:rsidRPr="00211D82">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w:t>
      </w:r>
      <w:r w:rsidRPr="00346AAE">
        <w:rPr>
          <w:rFonts w:ascii="Times New Roman" w:eastAsia="Times New Roman" w:hAnsi="Times New Roman" w:cs="Times New Roman"/>
          <w:b/>
          <w:bCs/>
          <w:i/>
          <w:iCs/>
          <w:sz w:val="24"/>
          <w:szCs w:val="24"/>
          <w:lang w:eastAsia="en-AU"/>
        </w:rPr>
        <w:t>instrument</w:t>
      </w:r>
      <w:r w:rsidR="00346AA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is to </w:t>
      </w:r>
      <w:r w:rsidR="003439F4" w:rsidRPr="002D5828">
        <w:rPr>
          <w:rFonts w:ascii="Times New Roman" w:eastAsia="Times New Roman" w:hAnsi="Times New Roman" w:cs="Times New Roman"/>
          <w:sz w:val="24"/>
          <w:szCs w:val="24"/>
          <w:lang w:eastAsia="en-AU"/>
        </w:rPr>
        <w:t xml:space="preserve">enable participants in the </w:t>
      </w:r>
      <w:r w:rsidR="00046536">
        <w:rPr>
          <w:rFonts w:ascii="Times New Roman" w:eastAsia="Times New Roman" w:hAnsi="Times New Roman" w:cs="Times New Roman"/>
          <w:sz w:val="24"/>
          <w:szCs w:val="24"/>
          <w:lang w:eastAsia="en-AU"/>
        </w:rPr>
        <w:t xml:space="preserve">Corryong </w:t>
      </w:r>
      <w:r w:rsidR="003439F4" w:rsidRPr="001F352D">
        <w:rPr>
          <w:rFonts w:ascii="Times New Roman" w:eastAsia="Times New Roman" w:hAnsi="Times New Roman" w:cs="Times New Roman"/>
          <w:sz w:val="24"/>
          <w:szCs w:val="24"/>
          <w:lang w:eastAsia="en-AU"/>
        </w:rPr>
        <w:t>Hang Gliding Cup</w:t>
      </w:r>
      <w:r w:rsidR="00611D05">
        <w:rPr>
          <w:rFonts w:ascii="Times New Roman" w:eastAsia="Times New Roman" w:hAnsi="Times New Roman" w:cs="Times New Roman"/>
          <w:sz w:val="24"/>
          <w:szCs w:val="24"/>
          <w:lang w:eastAsia="en-AU"/>
        </w:rPr>
        <w:t xml:space="preserve"> </w:t>
      </w:r>
      <w:r w:rsidR="00F86BA0">
        <w:rPr>
          <w:rFonts w:ascii="Times New Roman" w:eastAsia="Times New Roman" w:hAnsi="Times New Roman" w:cs="Times New Roman"/>
          <w:sz w:val="24"/>
          <w:szCs w:val="24"/>
          <w:lang w:eastAsia="en-AU"/>
        </w:rPr>
        <w:t>202</w:t>
      </w:r>
      <w:r w:rsidR="00C4732F">
        <w:rPr>
          <w:rFonts w:ascii="Times New Roman" w:eastAsia="Times New Roman" w:hAnsi="Times New Roman" w:cs="Times New Roman"/>
          <w:sz w:val="24"/>
          <w:szCs w:val="24"/>
          <w:lang w:eastAsia="en-AU"/>
        </w:rPr>
        <w:t>2</w:t>
      </w:r>
      <w:r w:rsidR="003439F4" w:rsidRPr="001F352D">
        <w:rPr>
          <w:rFonts w:ascii="Times New Roman" w:eastAsia="Times New Roman" w:hAnsi="Times New Roman" w:cs="Times New Roman"/>
          <w:sz w:val="24"/>
          <w:szCs w:val="24"/>
          <w:lang w:eastAsia="en-AU"/>
        </w:rPr>
        <w:t xml:space="preserve"> </w:t>
      </w:r>
      <w:r w:rsidR="003439F4">
        <w:rPr>
          <w:rFonts w:ascii="Times New Roman" w:eastAsia="Times New Roman" w:hAnsi="Times New Roman" w:cs="Times New Roman"/>
          <w:sz w:val="24"/>
          <w:szCs w:val="24"/>
          <w:lang w:eastAsia="en-AU"/>
        </w:rPr>
        <w:t xml:space="preserve">(the </w:t>
      </w:r>
      <w:r w:rsidR="003439F4" w:rsidRPr="006F3341">
        <w:rPr>
          <w:rFonts w:ascii="Times New Roman" w:eastAsia="Times New Roman" w:hAnsi="Times New Roman" w:cs="Times New Roman"/>
          <w:b/>
          <w:i/>
          <w:sz w:val="24"/>
          <w:szCs w:val="24"/>
          <w:lang w:eastAsia="en-AU"/>
        </w:rPr>
        <w:t>event</w:t>
      </w:r>
      <w:r w:rsidR="003439F4">
        <w:rPr>
          <w:rFonts w:ascii="Times New Roman" w:eastAsia="Times New Roman" w:hAnsi="Times New Roman" w:cs="Times New Roman"/>
          <w:sz w:val="24"/>
          <w:szCs w:val="24"/>
          <w:lang w:eastAsia="en-AU"/>
        </w:rPr>
        <w:t>)</w:t>
      </w:r>
      <w:r w:rsidR="003439F4" w:rsidRPr="001F352D">
        <w:rPr>
          <w:rFonts w:ascii="Times New Roman" w:eastAsia="Times New Roman" w:hAnsi="Times New Roman" w:cs="Times New Roman"/>
          <w:sz w:val="24"/>
          <w:szCs w:val="24"/>
          <w:lang w:eastAsia="en-AU"/>
        </w:rPr>
        <w:t xml:space="preserve"> </w:t>
      </w:r>
      <w:r w:rsidR="003439F4" w:rsidRPr="002D5828">
        <w:rPr>
          <w:rFonts w:ascii="Times New Roman" w:eastAsia="Times New Roman" w:hAnsi="Times New Roman" w:cs="Times New Roman"/>
          <w:sz w:val="24"/>
          <w:szCs w:val="24"/>
          <w:lang w:eastAsia="en-AU"/>
        </w:rPr>
        <w:t xml:space="preserve">to fly a </w:t>
      </w:r>
      <w:r w:rsidR="003439F4">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3439F4">
        <w:rPr>
          <w:rFonts w:ascii="Times New Roman" w:eastAsia="Times New Roman" w:hAnsi="Times New Roman" w:cs="Times New Roman"/>
          <w:sz w:val="24"/>
          <w:szCs w:val="24"/>
          <w:lang w:eastAsia="en-AU"/>
        </w:rPr>
        <w:t>der</w:t>
      </w:r>
      <w:r w:rsidR="003439F4" w:rsidRPr="002D5828">
        <w:rPr>
          <w:rFonts w:ascii="Times New Roman" w:eastAsia="Times New Roman" w:hAnsi="Times New Roman" w:cs="Times New Roman"/>
          <w:sz w:val="24"/>
          <w:szCs w:val="24"/>
          <w:lang w:eastAsia="en-AU"/>
        </w:rPr>
        <w:t xml:space="preserve"> in the vicinity of Corryong aerodrome, Victoria, </w:t>
      </w:r>
      <w:r w:rsidR="003439F4" w:rsidRPr="002F453E">
        <w:rPr>
          <w:rFonts w:ascii="Times New Roman" w:eastAsia="Times New Roman" w:hAnsi="Times New Roman" w:cs="Times New Roman"/>
          <w:sz w:val="24"/>
          <w:szCs w:val="24"/>
          <w:lang w:eastAsia="en-AU"/>
        </w:rPr>
        <w:t xml:space="preserve">without complying with regulatory requirements relating to the carriage of </w:t>
      </w:r>
      <w:r w:rsidR="005D7DC2" w:rsidRPr="002F453E">
        <w:rPr>
          <w:rFonts w:ascii="Times New Roman" w:eastAsia="Times New Roman" w:hAnsi="Times New Roman" w:cs="Times New Roman"/>
          <w:sz w:val="24"/>
          <w:szCs w:val="24"/>
          <w:lang w:eastAsia="en-AU"/>
        </w:rPr>
        <w:t xml:space="preserve">an </w:t>
      </w:r>
      <w:r w:rsidR="003439F4" w:rsidRPr="002F453E">
        <w:rPr>
          <w:rFonts w:ascii="Times New Roman" w:eastAsia="Times New Roman" w:hAnsi="Times New Roman" w:cs="Times New Roman"/>
          <w:sz w:val="24"/>
          <w:szCs w:val="24"/>
          <w:lang w:eastAsia="en-AU"/>
        </w:rPr>
        <w:t>aircraft very high frequency (</w:t>
      </w:r>
      <w:r w:rsidR="003439F4" w:rsidRPr="002F453E">
        <w:rPr>
          <w:rFonts w:ascii="Times New Roman" w:eastAsia="Times New Roman" w:hAnsi="Times New Roman" w:cs="Times New Roman"/>
          <w:b/>
          <w:i/>
          <w:sz w:val="24"/>
          <w:szCs w:val="24"/>
          <w:lang w:eastAsia="en-AU"/>
        </w:rPr>
        <w:t>VHF</w:t>
      </w:r>
      <w:r w:rsidR="003439F4" w:rsidRPr="002F453E">
        <w:rPr>
          <w:rFonts w:ascii="Times New Roman" w:eastAsia="Times New Roman" w:hAnsi="Times New Roman" w:cs="Times New Roman"/>
          <w:sz w:val="24"/>
          <w:szCs w:val="24"/>
          <w:lang w:eastAsia="en-AU"/>
        </w:rPr>
        <w:t>) radio.</w:t>
      </w:r>
    </w:p>
    <w:p w14:paraId="2E2B261C" w14:textId="77777777" w:rsidR="003439F4" w:rsidRPr="002F453E" w:rsidRDefault="003439F4" w:rsidP="003439F4">
      <w:pPr>
        <w:spacing w:after="0" w:line="240" w:lineRule="auto"/>
        <w:rPr>
          <w:rFonts w:ascii="Times New Roman" w:eastAsia="Calibri" w:hAnsi="Times New Roman" w:cs="Times New Roman"/>
          <w:sz w:val="24"/>
        </w:rPr>
      </w:pPr>
    </w:p>
    <w:p w14:paraId="4861B9A4" w14:textId="2A9D2C55" w:rsidR="003439F4" w:rsidRDefault="003439F4" w:rsidP="003439F4">
      <w:pPr>
        <w:spacing w:after="0" w:line="240" w:lineRule="auto"/>
        <w:rPr>
          <w:rFonts w:ascii="Times New Roman" w:eastAsia="Calibri" w:hAnsi="Times New Roman" w:cs="Times New Roman"/>
          <w:sz w:val="24"/>
        </w:rPr>
      </w:pPr>
      <w:r>
        <w:rPr>
          <w:rFonts w:ascii="Times New Roman" w:eastAsia="Calibri" w:hAnsi="Times New Roman" w:cs="Times New Roman"/>
          <w:sz w:val="24"/>
        </w:rPr>
        <w:t>The instrument also allows the holder of a radio operator endorsement issued by</w:t>
      </w:r>
      <w:r w:rsidR="00395017">
        <w:rPr>
          <w:rFonts w:ascii="Times New Roman" w:eastAsia="Calibri" w:hAnsi="Times New Roman" w:cs="Times New Roman"/>
          <w:sz w:val="24"/>
        </w:rPr>
        <w:t xml:space="preserve"> </w:t>
      </w:r>
      <w:r w:rsidR="00212F65">
        <w:rPr>
          <w:rFonts w:ascii="Times New Roman" w:eastAsia="Times New Roman" w:hAnsi="Times New Roman" w:cs="Times New Roman"/>
          <w:sz w:val="24"/>
          <w:szCs w:val="24"/>
          <w:lang w:eastAsia="en-AU"/>
        </w:rPr>
        <w:t xml:space="preserve">Sports Aviation </w:t>
      </w:r>
      <w:r w:rsidR="00212F65" w:rsidRPr="00DF342F">
        <w:rPr>
          <w:rFonts w:ascii="Times New Roman" w:eastAsia="Times New Roman" w:hAnsi="Times New Roman" w:cs="Times New Roman"/>
          <w:sz w:val="24"/>
          <w:szCs w:val="24"/>
          <w:lang w:eastAsia="en-AU"/>
        </w:rPr>
        <w:t>Federation of Australia</w:t>
      </w:r>
      <w:r w:rsidR="00212F65">
        <w:rPr>
          <w:rFonts w:ascii="Times New Roman" w:eastAsia="Times New Roman" w:hAnsi="Times New Roman" w:cs="Times New Roman"/>
          <w:sz w:val="24"/>
          <w:szCs w:val="24"/>
          <w:lang w:eastAsia="en-AU"/>
        </w:rPr>
        <w:t xml:space="preserve"> Limited </w:t>
      </w:r>
      <w:r w:rsidR="00212F65" w:rsidRPr="00DF342F">
        <w:rPr>
          <w:rFonts w:ascii="Times New Roman" w:eastAsia="Times New Roman" w:hAnsi="Times New Roman" w:cs="Times New Roman"/>
          <w:sz w:val="24"/>
          <w:szCs w:val="24"/>
          <w:lang w:eastAsia="en-AU"/>
        </w:rPr>
        <w:t>(</w:t>
      </w:r>
      <w:r w:rsidR="00212F65">
        <w:rPr>
          <w:rFonts w:ascii="Times New Roman" w:eastAsia="Times New Roman" w:hAnsi="Times New Roman" w:cs="Times New Roman"/>
          <w:b/>
          <w:i/>
          <w:sz w:val="24"/>
          <w:szCs w:val="24"/>
          <w:lang w:eastAsia="en-AU"/>
        </w:rPr>
        <w:t>SA</w:t>
      </w:r>
      <w:r w:rsidR="00212F65" w:rsidRPr="00DF342F">
        <w:rPr>
          <w:rFonts w:ascii="Times New Roman" w:eastAsia="Times New Roman" w:hAnsi="Times New Roman" w:cs="Times New Roman"/>
          <w:b/>
          <w:i/>
          <w:sz w:val="24"/>
          <w:szCs w:val="24"/>
          <w:lang w:eastAsia="en-AU"/>
        </w:rPr>
        <w:t>FA</w:t>
      </w:r>
      <w:r w:rsidR="007438D4">
        <w:rPr>
          <w:rFonts w:ascii="Times New Roman" w:eastAsia="Times New Roman" w:hAnsi="Times New Roman" w:cs="Times New Roman"/>
          <w:sz w:val="24"/>
          <w:szCs w:val="24"/>
          <w:lang w:eastAsia="en-AU"/>
        </w:rPr>
        <w:t xml:space="preserve">) </w:t>
      </w:r>
      <w:r>
        <w:rPr>
          <w:rFonts w:ascii="Times New Roman" w:eastAsia="Calibri" w:hAnsi="Times New Roman" w:cs="Times New Roman"/>
          <w:sz w:val="24"/>
        </w:rPr>
        <w:t>to transmit on a radio frequency while operating a ground communication</w:t>
      </w:r>
      <w:r w:rsidR="00611D05">
        <w:rPr>
          <w:rFonts w:ascii="Times New Roman" w:eastAsia="Calibri" w:hAnsi="Times New Roman" w:cs="Times New Roman"/>
          <w:sz w:val="24"/>
        </w:rPr>
        <w:t>s</w:t>
      </w:r>
      <w:r>
        <w:rPr>
          <w:rFonts w:ascii="Times New Roman" w:eastAsia="Calibri" w:hAnsi="Times New Roman" w:cs="Times New Roman"/>
          <w:sz w:val="24"/>
        </w:rPr>
        <w:t xml:space="preserve"> station for the event.</w:t>
      </w:r>
    </w:p>
    <w:p w14:paraId="681BAEA1" w14:textId="77777777" w:rsidR="003439F4" w:rsidRPr="002D5828" w:rsidRDefault="003439F4" w:rsidP="003439F4">
      <w:pPr>
        <w:spacing w:after="0" w:line="240" w:lineRule="auto"/>
        <w:rPr>
          <w:rFonts w:ascii="Times New Roman" w:eastAsia="Calibri" w:hAnsi="Times New Roman" w:cs="Times New Roman"/>
          <w:sz w:val="24"/>
        </w:rPr>
      </w:pPr>
    </w:p>
    <w:p w14:paraId="09073F77" w14:textId="62C69C03" w:rsidR="003439F4" w:rsidRPr="002D5828" w:rsidRDefault="00F447DB" w:rsidP="003439F4">
      <w:pPr>
        <w:spacing w:after="0" w:line="240" w:lineRule="auto"/>
        <w:rPr>
          <w:rFonts w:ascii="Times New Roman" w:eastAsia="Calibri" w:hAnsi="Times New Roman" w:cs="Times New Roman"/>
          <w:sz w:val="24"/>
          <w:lang w:val="en"/>
        </w:rPr>
      </w:pPr>
      <w:r>
        <w:rPr>
          <w:rFonts w:ascii="Times New Roman" w:eastAsia="Calibri" w:hAnsi="Times New Roman" w:cs="Times New Roman"/>
          <w:sz w:val="24"/>
        </w:rPr>
        <w:t xml:space="preserve">The </w:t>
      </w:r>
      <w:r w:rsidR="00C97D36">
        <w:rPr>
          <w:rFonts w:ascii="Times New Roman" w:eastAsia="Calibri" w:hAnsi="Times New Roman" w:cs="Times New Roman"/>
          <w:sz w:val="24"/>
        </w:rPr>
        <w:t>instrument contains conditions and directions imposed by the Civil Aviation Saf</w:t>
      </w:r>
      <w:r w:rsidR="009F5B5B">
        <w:rPr>
          <w:rFonts w:ascii="Times New Roman" w:eastAsia="Calibri" w:hAnsi="Times New Roman" w:cs="Times New Roman"/>
          <w:sz w:val="24"/>
        </w:rPr>
        <w:t>e</w:t>
      </w:r>
      <w:r w:rsidR="00C97D36">
        <w:rPr>
          <w:rFonts w:ascii="Times New Roman" w:eastAsia="Calibri" w:hAnsi="Times New Roman" w:cs="Times New Roman"/>
          <w:sz w:val="24"/>
        </w:rPr>
        <w:t xml:space="preserve">ty </w:t>
      </w:r>
      <w:r w:rsidR="000C2F51">
        <w:rPr>
          <w:rFonts w:ascii="Times New Roman" w:eastAsia="Calibri" w:hAnsi="Times New Roman" w:cs="Times New Roman"/>
          <w:sz w:val="24"/>
        </w:rPr>
        <w:t>Authority</w:t>
      </w:r>
      <w:r w:rsidR="003439F4" w:rsidRPr="002D5828">
        <w:rPr>
          <w:rFonts w:ascii="Times New Roman" w:eastAsia="Calibri" w:hAnsi="Times New Roman" w:cs="Times New Roman"/>
          <w:sz w:val="24"/>
        </w:rPr>
        <w:t xml:space="preserve"> </w:t>
      </w:r>
      <w:r w:rsidR="000C2F51">
        <w:rPr>
          <w:rFonts w:ascii="Times New Roman" w:eastAsia="Calibri" w:hAnsi="Times New Roman" w:cs="Times New Roman"/>
          <w:sz w:val="24"/>
        </w:rPr>
        <w:t>(</w:t>
      </w:r>
      <w:r w:rsidR="003439F4" w:rsidRPr="000C2F51">
        <w:rPr>
          <w:rFonts w:ascii="Times New Roman" w:eastAsia="Calibri" w:hAnsi="Times New Roman" w:cs="Times New Roman"/>
          <w:b/>
          <w:i/>
          <w:sz w:val="24"/>
        </w:rPr>
        <w:t>CASA</w:t>
      </w:r>
      <w:r w:rsidR="000C2F51">
        <w:rPr>
          <w:rFonts w:ascii="Times New Roman" w:eastAsia="Calibri" w:hAnsi="Times New Roman" w:cs="Times New Roman"/>
          <w:sz w:val="24"/>
        </w:rPr>
        <w:t>)</w:t>
      </w:r>
      <w:r w:rsidR="003439F4" w:rsidRPr="002D5828">
        <w:rPr>
          <w:rFonts w:ascii="Times New Roman" w:eastAsia="Calibri" w:hAnsi="Times New Roman" w:cs="Times New Roman"/>
          <w:sz w:val="24"/>
        </w:rPr>
        <w:t xml:space="preserve"> in the interest of </w:t>
      </w:r>
      <w:r w:rsidR="003439F4">
        <w:rPr>
          <w:rFonts w:ascii="Times New Roman" w:eastAsia="Calibri" w:hAnsi="Times New Roman" w:cs="Times New Roman"/>
          <w:sz w:val="24"/>
        </w:rPr>
        <w:t xml:space="preserve">the </w:t>
      </w:r>
      <w:r w:rsidR="003439F4" w:rsidRPr="002D5828">
        <w:rPr>
          <w:rFonts w:ascii="Times New Roman" w:eastAsia="Calibri" w:hAnsi="Times New Roman" w:cs="Times New Roman"/>
          <w:sz w:val="24"/>
        </w:rPr>
        <w:t>safety</w:t>
      </w:r>
      <w:r w:rsidR="003439F4" w:rsidRPr="006F3341">
        <w:rPr>
          <w:rFonts w:ascii="Times New Roman" w:eastAsia="Calibri" w:hAnsi="Times New Roman" w:cs="Times New Roman"/>
          <w:sz w:val="24"/>
        </w:rPr>
        <w:t xml:space="preserve"> </w:t>
      </w:r>
      <w:r w:rsidR="003439F4">
        <w:rPr>
          <w:rFonts w:ascii="Times New Roman" w:eastAsia="Calibri" w:hAnsi="Times New Roman" w:cs="Times New Roman"/>
          <w:sz w:val="24"/>
        </w:rPr>
        <w:t xml:space="preserve">of </w:t>
      </w:r>
      <w:r w:rsidR="003439F4" w:rsidRPr="002D5828">
        <w:rPr>
          <w:rFonts w:ascii="Times New Roman" w:eastAsia="Calibri" w:hAnsi="Times New Roman" w:cs="Times New Roman"/>
          <w:sz w:val="24"/>
        </w:rPr>
        <w:t>air</w:t>
      </w:r>
      <w:r w:rsidR="003439F4">
        <w:rPr>
          <w:rFonts w:ascii="Times New Roman" w:eastAsia="Calibri" w:hAnsi="Times New Roman" w:cs="Times New Roman"/>
          <w:sz w:val="24"/>
        </w:rPr>
        <w:t xml:space="preserve"> navigation</w:t>
      </w:r>
      <w:r w:rsidR="003439F4" w:rsidRPr="002D5828">
        <w:rPr>
          <w:rFonts w:ascii="Times New Roman" w:eastAsia="Calibri" w:hAnsi="Times New Roman" w:cs="Times New Roman"/>
          <w:sz w:val="24"/>
        </w:rPr>
        <w:t>.</w:t>
      </w:r>
    </w:p>
    <w:p w14:paraId="761A7E10" w14:textId="77777777" w:rsidR="003439F4" w:rsidRPr="00F35CB0" w:rsidRDefault="003439F4" w:rsidP="00F35CB0">
      <w:pPr>
        <w:spacing w:after="0" w:line="240" w:lineRule="auto"/>
        <w:rPr>
          <w:rFonts w:ascii="Times New Roman" w:eastAsia="Times New Roman" w:hAnsi="Times New Roman" w:cs="Times New Roman"/>
          <w:sz w:val="24"/>
          <w:szCs w:val="24"/>
          <w:lang w:eastAsia="en-AU"/>
        </w:rPr>
      </w:pPr>
    </w:p>
    <w:p w14:paraId="716310BD" w14:textId="77777777" w:rsidR="002D5828" w:rsidRPr="00DF342F" w:rsidRDefault="002D5828" w:rsidP="00AD242D">
      <w:pPr>
        <w:spacing w:after="0" w:line="240" w:lineRule="auto"/>
        <w:rPr>
          <w:rFonts w:ascii="Times New Roman" w:eastAsia="Times New Roman" w:hAnsi="Times New Roman" w:cs="Times New Roman"/>
          <w:b/>
          <w:sz w:val="24"/>
          <w:szCs w:val="24"/>
          <w:lang w:eastAsia="en-AU"/>
        </w:rPr>
      </w:pPr>
      <w:r w:rsidRPr="00DF342F">
        <w:rPr>
          <w:rFonts w:ascii="Times New Roman" w:eastAsia="Times New Roman" w:hAnsi="Times New Roman" w:cs="Times New Roman"/>
          <w:b/>
          <w:sz w:val="24"/>
          <w:szCs w:val="24"/>
          <w:lang w:eastAsia="en-AU"/>
        </w:rPr>
        <w:t>Legislation</w:t>
      </w:r>
    </w:p>
    <w:p w14:paraId="46B8A05A" w14:textId="05C4BA0A" w:rsidR="00E209B7" w:rsidRDefault="00AF5C1E" w:rsidP="00E209B7">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Section</w:t>
      </w:r>
      <w:r w:rsidR="00611D05">
        <w:rPr>
          <w:rFonts w:ascii="Times New Roman" w:eastAsia="Times New Roman" w:hAnsi="Times New Roman" w:cs="Times New Roman"/>
          <w:sz w:val="24"/>
          <w:szCs w:val="24"/>
          <w:lang w:eastAsia="en-AU"/>
        </w:rPr>
        <w:t xml:space="preserve"> </w:t>
      </w:r>
      <w:r w:rsidR="002D5828" w:rsidRPr="00DF342F">
        <w:rPr>
          <w:rFonts w:ascii="Times New Roman" w:eastAsia="Times New Roman" w:hAnsi="Times New Roman" w:cs="Times New Roman"/>
          <w:sz w:val="24"/>
          <w:szCs w:val="24"/>
          <w:lang w:eastAsia="en-AU"/>
        </w:rPr>
        <w:t xml:space="preserve">98 of the </w:t>
      </w:r>
      <w:r w:rsidR="002D5828" w:rsidRPr="00DF342F">
        <w:rPr>
          <w:rFonts w:ascii="Times New Roman" w:eastAsia="Times New Roman" w:hAnsi="Times New Roman" w:cs="Times New Roman"/>
          <w:i/>
          <w:sz w:val="24"/>
          <w:szCs w:val="24"/>
          <w:lang w:eastAsia="en-AU"/>
        </w:rPr>
        <w:t>Civil Aviation Act 1988</w:t>
      </w:r>
      <w:r w:rsidR="002D5828" w:rsidRPr="00DF342F">
        <w:rPr>
          <w:rFonts w:ascii="Times New Roman" w:eastAsia="Times New Roman" w:hAnsi="Times New Roman" w:cs="Times New Roman"/>
          <w:sz w:val="24"/>
          <w:szCs w:val="24"/>
          <w:lang w:eastAsia="en-AU"/>
        </w:rPr>
        <w:t xml:space="preserve"> (the </w:t>
      </w:r>
      <w:r w:rsidR="002D5828" w:rsidRPr="00DF342F">
        <w:rPr>
          <w:rFonts w:ascii="Times New Roman" w:eastAsia="Times New Roman" w:hAnsi="Times New Roman" w:cs="Times New Roman"/>
          <w:b/>
          <w:i/>
          <w:sz w:val="24"/>
          <w:szCs w:val="24"/>
          <w:lang w:eastAsia="en-AU"/>
        </w:rPr>
        <w:t>Act</w:t>
      </w:r>
      <w:r w:rsidR="002D5828" w:rsidRPr="00DF342F">
        <w:rPr>
          <w:rFonts w:ascii="Times New Roman" w:eastAsia="Times New Roman" w:hAnsi="Times New Roman" w:cs="Times New Roman"/>
          <w:sz w:val="24"/>
          <w:szCs w:val="24"/>
          <w:lang w:eastAsia="en-AU"/>
        </w:rPr>
        <w:t>) empowers the Governor-General to make regulations for the Act and the safety of air navigation.</w:t>
      </w:r>
      <w:r w:rsidR="00E209B7">
        <w:rPr>
          <w:rFonts w:ascii="Times New Roman" w:eastAsia="Times New Roman" w:hAnsi="Times New Roman" w:cs="Times New Roman"/>
          <w:sz w:val="24"/>
          <w:szCs w:val="24"/>
          <w:lang w:eastAsia="en-AU"/>
        </w:rPr>
        <w:t xml:space="preserve"> Relevantly, the Governor-General has made the </w:t>
      </w:r>
      <w:r w:rsidR="00E209B7">
        <w:rPr>
          <w:rFonts w:ascii="Times New Roman" w:eastAsia="Times New Roman" w:hAnsi="Times New Roman" w:cs="Times New Roman"/>
          <w:i/>
          <w:iCs/>
          <w:sz w:val="24"/>
          <w:szCs w:val="24"/>
          <w:lang w:eastAsia="en-AU"/>
        </w:rPr>
        <w:t xml:space="preserve">Civil Aviation Safety Regulations 1998 </w:t>
      </w:r>
      <w:r w:rsidR="00E209B7">
        <w:rPr>
          <w:rFonts w:ascii="Times New Roman" w:eastAsia="Times New Roman" w:hAnsi="Times New Roman" w:cs="Times New Roman"/>
          <w:sz w:val="24"/>
          <w:szCs w:val="24"/>
          <w:lang w:eastAsia="en-AU"/>
        </w:rPr>
        <w:t>(</w:t>
      </w:r>
      <w:r w:rsidR="00E209B7">
        <w:rPr>
          <w:rFonts w:ascii="Times New Roman" w:eastAsia="Times New Roman" w:hAnsi="Times New Roman" w:cs="Times New Roman"/>
          <w:b/>
          <w:bCs/>
          <w:i/>
          <w:iCs/>
          <w:sz w:val="24"/>
          <w:szCs w:val="24"/>
          <w:lang w:eastAsia="en-AU"/>
        </w:rPr>
        <w:t>CASR</w:t>
      </w:r>
      <w:r w:rsidR="00E209B7">
        <w:rPr>
          <w:rFonts w:ascii="Times New Roman" w:eastAsia="Times New Roman" w:hAnsi="Times New Roman" w:cs="Times New Roman"/>
          <w:sz w:val="24"/>
          <w:szCs w:val="24"/>
          <w:lang w:eastAsia="en-AU"/>
        </w:rPr>
        <w:t xml:space="preserve">) and the </w:t>
      </w:r>
      <w:r w:rsidR="00E209B7">
        <w:rPr>
          <w:rFonts w:ascii="Times New Roman" w:eastAsia="Times New Roman" w:hAnsi="Times New Roman" w:cs="Times New Roman"/>
          <w:i/>
          <w:iCs/>
          <w:sz w:val="24"/>
          <w:szCs w:val="24"/>
          <w:lang w:eastAsia="en-AU"/>
        </w:rPr>
        <w:t>Civil Aviation Regulations</w:t>
      </w:r>
      <w:r w:rsidR="00611D05">
        <w:rPr>
          <w:rFonts w:ascii="Times New Roman" w:eastAsia="Times New Roman" w:hAnsi="Times New Roman" w:cs="Times New Roman"/>
          <w:i/>
          <w:iCs/>
          <w:sz w:val="24"/>
          <w:szCs w:val="24"/>
          <w:lang w:eastAsia="en-AU"/>
        </w:rPr>
        <w:t> </w:t>
      </w:r>
      <w:r w:rsidR="00E209B7">
        <w:rPr>
          <w:rFonts w:ascii="Times New Roman" w:eastAsia="Times New Roman" w:hAnsi="Times New Roman" w:cs="Times New Roman"/>
          <w:i/>
          <w:iCs/>
          <w:sz w:val="24"/>
          <w:szCs w:val="24"/>
          <w:lang w:eastAsia="en-AU"/>
        </w:rPr>
        <w:t xml:space="preserve">1988 </w:t>
      </w:r>
      <w:r w:rsidR="00E209B7">
        <w:rPr>
          <w:rFonts w:ascii="Times New Roman" w:eastAsia="Times New Roman" w:hAnsi="Times New Roman" w:cs="Times New Roman"/>
          <w:sz w:val="24"/>
          <w:szCs w:val="24"/>
          <w:lang w:eastAsia="en-AU"/>
        </w:rPr>
        <w:t>(</w:t>
      </w:r>
      <w:r w:rsidR="00E209B7">
        <w:rPr>
          <w:rFonts w:ascii="Times New Roman" w:eastAsia="Times New Roman" w:hAnsi="Times New Roman" w:cs="Times New Roman"/>
          <w:b/>
          <w:bCs/>
          <w:i/>
          <w:iCs/>
          <w:sz w:val="24"/>
          <w:szCs w:val="24"/>
          <w:lang w:eastAsia="en-AU"/>
        </w:rPr>
        <w:t>CAR</w:t>
      </w:r>
      <w:r w:rsidR="00E209B7">
        <w:rPr>
          <w:rFonts w:ascii="Times New Roman" w:eastAsia="Times New Roman" w:hAnsi="Times New Roman" w:cs="Times New Roman"/>
          <w:sz w:val="24"/>
          <w:szCs w:val="24"/>
          <w:lang w:eastAsia="en-AU"/>
        </w:rPr>
        <w:t>)</w:t>
      </w:r>
      <w:r w:rsidR="00E209B7">
        <w:rPr>
          <w:rFonts w:ascii="Times New Roman" w:eastAsia="Times New Roman" w:hAnsi="Times New Roman" w:cs="Times New Roman"/>
          <w:i/>
          <w:iCs/>
          <w:sz w:val="24"/>
          <w:szCs w:val="24"/>
          <w:lang w:eastAsia="en-AU"/>
        </w:rPr>
        <w:t>.</w:t>
      </w:r>
    </w:p>
    <w:p w14:paraId="33115FC3" w14:textId="77777777" w:rsidR="002D5828" w:rsidRPr="00DF342F" w:rsidRDefault="002D5828" w:rsidP="002D5828">
      <w:pPr>
        <w:spacing w:after="0" w:line="240" w:lineRule="auto"/>
        <w:rPr>
          <w:rFonts w:ascii="Times New Roman" w:eastAsia="Times New Roman" w:hAnsi="Times New Roman" w:cs="Times New Roman"/>
          <w:sz w:val="24"/>
          <w:szCs w:val="24"/>
          <w:lang w:eastAsia="en-AU"/>
        </w:rPr>
      </w:pPr>
    </w:p>
    <w:p w14:paraId="3C9377A2" w14:textId="430769C5" w:rsidR="002D5828" w:rsidRPr="00DF342F" w:rsidRDefault="00AF5C1E" w:rsidP="00AD242D">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Subsection</w:t>
      </w:r>
      <w:r w:rsidR="004154CC">
        <w:rPr>
          <w:rFonts w:ascii="Times New Roman" w:eastAsia="Times New Roman" w:hAnsi="Times New Roman" w:cs="Times New Roman"/>
          <w:sz w:val="24"/>
          <w:szCs w:val="24"/>
          <w:lang w:eastAsia="en-AU"/>
        </w:rPr>
        <w:t xml:space="preserve"> </w:t>
      </w:r>
      <w:r w:rsidR="002D5828" w:rsidRPr="00DF342F">
        <w:rPr>
          <w:rFonts w:ascii="Times New Roman" w:eastAsia="Times New Roman" w:hAnsi="Times New Roman" w:cs="Times New Roman"/>
          <w:sz w:val="24"/>
          <w:szCs w:val="24"/>
          <w:lang w:eastAsia="en-AU"/>
        </w:rPr>
        <w:t xml:space="preserve">98 (5A) of the Act provides that the </w:t>
      </w:r>
      <w:r w:rsidR="002F71CE">
        <w:rPr>
          <w:rFonts w:ascii="Times New Roman" w:eastAsia="Times New Roman" w:hAnsi="Times New Roman" w:cs="Times New Roman"/>
          <w:sz w:val="24"/>
          <w:szCs w:val="24"/>
          <w:lang w:eastAsia="en-AU"/>
        </w:rPr>
        <w:t>r</w:t>
      </w:r>
      <w:r w:rsidR="002D5828" w:rsidRPr="00DF342F">
        <w:rPr>
          <w:rFonts w:ascii="Times New Roman" w:eastAsia="Times New Roman" w:hAnsi="Times New Roman" w:cs="Times New Roman"/>
          <w:sz w:val="24"/>
          <w:szCs w:val="24"/>
          <w:lang w:eastAsia="en-AU"/>
        </w:rPr>
        <w:t>egulations may empower CASA to issue instruments in relation to the following:</w:t>
      </w:r>
    </w:p>
    <w:p w14:paraId="00616540" w14:textId="77777777" w:rsidR="002D5828" w:rsidRPr="00DF342F" w:rsidRDefault="002D5828" w:rsidP="002F71CE">
      <w:pPr>
        <w:spacing w:before="60" w:after="60" w:line="240" w:lineRule="auto"/>
        <w:ind w:left="448" w:hanging="448"/>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t>(a)</w:t>
      </w:r>
      <w:r w:rsidRPr="00DF342F">
        <w:rPr>
          <w:rFonts w:ascii="Times New Roman" w:eastAsia="Times New Roman" w:hAnsi="Times New Roman" w:cs="Times New Roman"/>
          <w:sz w:val="24"/>
          <w:szCs w:val="24"/>
        </w:rPr>
        <w:tab/>
        <w:t>matters affecting the safe navigation and operation, or the maintenance, of aircraft;</w:t>
      </w:r>
    </w:p>
    <w:p w14:paraId="3375E686" w14:textId="77777777" w:rsidR="002D5828" w:rsidRPr="00DF342F" w:rsidRDefault="002D5828" w:rsidP="000C2F51">
      <w:pPr>
        <w:spacing w:before="60" w:after="0" w:line="240" w:lineRule="auto"/>
        <w:ind w:left="448" w:hanging="454"/>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t>(b)</w:t>
      </w:r>
      <w:r w:rsidRPr="00DF342F">
        <w:rPr>
          <w:rFonts w:ascii="Times New Roman" w:eastAsia="Times New Roman" w:hAnsi="Times New Roman" w:cs="Times New Roman"/>
          <w:sz w:val="24"/>
          <w:szCs w:val="24"/>
        </w:rPr>
        <w:tab/>
        <w:t>the airworthiness of, or design standards for, aircraft.</w:t>
      </w:r>
    </w:p>
    <w:p w14:paraId="2C1168E0" w14:textId="77777777" w:rsidR="00746BE8" w:rsidRDefault="00746BE8" w:rsidP="002D5828">
      <w:pPr>
        <w:spacing w:after="0" w:line="240" w:lineRule="auto"/>
        <w:rPr>
          <w:rFonts w:ascii="Times New Roman" w:eastAsia="Times New Roman" w:hAnsi="Times New Roman" w:cs="Times New Roman"/>
          <w:sz w:val="24"/>
          <w:szCs w:val="24"/>
          <w:lang w:eastAsia="en-AU"/>
        </w:rPr>
      </w:pPr>
    </w:p>
    <w:p w14:paraId="623E833D" w14:textId="333801A8" w:rsidR="002D5828" w:rsidRPr="00DF342F" w:rsidRDefault="002D5828" w:rsidP="002D5828">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Subregulation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 xml:space="preserve">11.160 (1) of </w:t>
      </w:r>
      <w:r w:rsidR="00963283">
        <w:rPr>
          <w:rFonts w:ascii="Times New Roman" w:eastAsia="Times New Roman" w:hAnsi="Times New Roman" w:cs="Times New Roman"/>
          <w:sz w:val="24"/>
          <w:szCs w:val="24"/>
          <w:lang w:eastAsia="en-AU"/>
        </w:rPr>
        <w:t>CASR</w:t>
      </w:r>
      <w:r w:rsidRPr="00DF342F">
        <w:rPr>
          <w:rFonts w:ascii="Times New Roman" w:eastAsia="Times New Roman" w:hAnsi="Times New Roman" w:cs="Times New Roman"/>
          <w:sz w:val="24"/>
          <w:szCs w:val="24"/>
          <w:lang w:eastAsia="en-AU"/>
        </w:rPr>
        <w:t xml:space="preserve"> </w:t>
      </w:r>
      <w:r w:rsidR="00EC483D">
        <w:rPr>
          <w:rFonts w:ascii="Times New Roman" w:eastAsia="Times New Roman" w:hAnsi="Times New Roman" w:cs="Times New Roman"/>
          <w:sz w:val="24"/>
          <w:szCs w:val="24"/>
          <w:lang w:eastAsia="en-AU"/>
        </w:rPr>
        <w:t>provides tha</w:t>
      </w:r>
      <w:r w:rsidR="00746BE8">
        <w:rPr>
          <w:rFonts w:ascii="Times New Roman" w:eastAsia="Times New Roman" w:hAnsi="Times New Roman" w:cs="Times New Roman"/>
          <w:sz w:val="24"/>
          <w:szCs w:val="24"/>
          <w:lang w:eastAsia="en-AU"/>
        </w:rPr>
        <w:t>t</w:t>
      </w:r>
      <w:r w:rsidR="00EC483D">
        <w:rPr>
          <w:rFonts w:ascii="Times New Roman" w:eastAsia="Times New Roman" w:hAnsi="Times New Roman" w:cs="Times New Roman"/>
          <w:sz w:val="24"/>
          <w:szCs w:val="24"/>
          <w:lang w:eastAsia="en-AU"/>
        </w:rPr>
        <w:t>, for subsection 98</w:t>
      </w:r>
      <w:r w:rsidR="00611D05">
        <w:rPr>
          <w:rFonts w:ascii="Times New Roman" w:eastAsia="Times New Roman" w:hAnsi="Times New Roman" w:cs="Times New Roman"/>
          <w:sz w:val="24"/>
          <w:szCs w:val="24"/>
          <w:lang w:eastAsia="en-AU"/>
        </w:rPr>
        <w:t> </w:t>
      </w:r>
      <w:r w:rsidR="00EC483D">
        <w:rPr>
          <w:rFonts w:ascii="Times New Roman" w:eastAsia="Times New Roman" w:hAnsi="Times New Roman" w:cs="Times New Roman"/>
          <w:sz w:val="24"/>
          <w:szCs w:val="24"/>
          <w:lang w:eastAsia="en-AU"/>
        </w:rPr>
        <w:t xml:space="preserve">(5A) of the Act, </w:t>
      </w:r>
      <w:r w:rsidR="0079278A">
        <w:rPr>
          <w:rFonts w:ascii="Times New Roman" w:eastAsia="Times New Roman" w:hAnsi="Times New Roman" w:cs="Times New Roman"/>
          <w:sz w:val="24"/>
          <w:szCs w:val="24"/>
          <w:lang w:eastAsia="en-AU"/>
        </w:rPr>
        <w:t xml:space="preserve">CASA may </w:t>
      </w:r>
      <w:r w:rsidRPr="00DF342F">
        <w:rPr>
          <w:rFonts w:ascii="Times New Roman" w:eastAsia="Times New Roman" w:hAnsi="Times New Roman" w:cs="Times New Roman"/>
          <w:sz w:val="24"/>
          <w:szCs w:val="24"/>
          <w:lang w:eastAsia="en-AU"/>
        </w:rPr>
        <w:t xml:space="preserve">grant an exemption from a provision of the </w:t>
      </w:r>
      <w:r w:rsidR="002F71CE">
        <w:rPr>
          <w:rFonts w:ascii="Times New Roman" w:eastAsia="Times New Roman" w:hAnsi="Times New Roman" w:cs="Times New Roman"/>
          <w:sz w:val="24"/>
          <w:szCs w:val="24"/>
          <w:lang w:eastAsia="en-AU"/>
        </w:rPr>
        <w:t>r</w:t>
      </w:r>
      <w:r w:rsidRPr="00DF342F">
        <w:rPr>
          <w:rFonts w:ascii="Times New Roman" w:eastAsia="Times New Roman" w:hAnsi="Times New Roman" w:cs="Times New Roman"/>
          <w:sz w:val="24"/>
          <w:szCs w:val="24"/>
          <w:lang w:eastAsia="en-AU"/>
        </w:rPr>
        <w:t>egulations</w:t>
      </w:r>
      <w:r w:rsidR="0079278A">
        <w:rPr>
          <w:rFonts w:ascii="Times New Roman" w:eastAsia="Times New Roman" w:hAnsi="Times New Roman" w:cs="Times New Roman"/>
          <w:sz w:val="24"/>
          <w:szCs w:val="24"/>
          <w:lang w:eastAsia="en-AU"/>
        </w:rPr>
        <w:t>,</w:t>
      </w:r>
      <w:r w:rsidRPr="00DF342F">
        <w:rPr>
          <w:rFonts w:ascii="Times New Roman" w:eastAsia="Times New Roman" w:hAnsi="Times New Roman" w:cs="Times New Roman"/>
          <w:sz w:val="24"/>
          <w:szCs w:val="24"/>
          <w:lang w:eastAsia="en-AU"/>
        </w:rPr>
        <w:t xml:space="preserve"> in relation to a matter mentioned in that subsection. Under subregulation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11.160 (2), an exemption may be granted to a person, or to a class of persons, and may specify the class by reference to membership of a specified body or any other characteristic.</w:t>
      </w:r>
    </w:p>
    <w:p w14:paraId="133DB406" w14:textId="77777777" w:rsidR="002D5828" w:rsidRPr="00DF342F" w:rsidRDefault="002D5828" w:rsidP="002D5828">
      <w:pPr>
        <w:spacing w:after="0" w:line="240" w:lineRule="auto"/>
        <w:rPr>
          <w:rFonts w:ascii="Times New Roman" w:eastAsia="Times New Roman" w:hAnsi="Times New Roman" w:cs="Times New Roman"/>
          <w:sz w:val="24"/>
          <w:szCs w:val="24"/>
          <w:lang w:eastAsia="en-AU"/>
        </w:rPr>
      </w:pPr>
    </w:p>
    <w:p w14:paraId="412FFD22" w14:textId="5AEE8E11" w:rsidR="00087BAE" w:rsidRDefault="00AF5C1E" w:rsidP="002D5828">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Under subregulation</w:t>
      </w:r>
      <w:r w:rsidR="004154CC">
        <w:rPr>
          <w:rFonts w:ascii="Times New Roman" w:eastAsia="Times New Roman" w:hAnsi="Times New Roman" w:cs="Times New Roman"/>
          <w:sz w:val="24"/>
          <w:szCs w:val="24"/>
          <w:lang w:eastAsia="en-AU"/>
        </w:rPr>
        <w:t xml:space="preserve"> </w:t>
      </w:r>
      <w:r w:rsidR="002D5828" w:rsidRPr="00DF342F">
        <w:rPr>
          <w:rFonts w:ascii="Times New Roman" w:eastAsia="Times New Roman" w:hAnsi="Times New Roman" w:cs="Times New Roman"/>
          <w:sz w:val="24"/>
          <w:szCs w:val="24"/>
          <w:lang w:eastAsia="en-AU"/>
        </w:rPr>
        <w:t xml:space="preserve">11.205 (1) of CASR, CASA may impose conditions on an exemption if this is necessary in the interests of the safety of air navigation. </w:t>
      </w:r>
      <w:r w:rsidRPr="00DF342F">
        <w:rPr>
          <w:rFonts w:ascii="Times New Roman" w:eastAsia="Times New Roman" w:hAnsi="Times New Roman" w:cs="Times New Roman"/>
          <w:sz w:val="24"/>
          <w:szCs w:val="24"/>
          <w:lang w:eastAsia="en-AU"/>
        </w:rPr>
        <w:t>Under regulation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11.21</w:t>
      </w:r>
      <w:r w:rsidR="00F73F38" w:rsidRPr="00DF342F">
        <w:rPr>
          <w:rFonts w:ascii="Times New Roman" w:eastAsia="Times New Roman" w:hAnsi="Times New Roman" w:cs="Times New Roman"/>
          <w:sz w:val="24"/>
          <w:szCs w:val="24"/>
          <w:lang w:eastAsia="en-AU"/>
        </w:rPr>
        <w:t>0</w:t>
      </w:r>
      <w:r w:rsidRPr="00DF342F">
        <w:rPr>
          <w:rFonts w:ascii="Times New Roman" w:eastAsia="Times New Roman" w:hAnsi="Times New Roman" w:cs="Times New Roman"/>
          <w:sz w:val="24"/>
          <w:szCs w:val="24"/>
          <w:lang w:eastAsia="en-AU"/>
        </w:rPr>
        <w:t xml:space="preserve"> of CASR, failure to comply with a condition of an exemption</w:t>
      </w:r>
      <w:r w:rsidR="00FE28FA">
        <w:rPr>
          <w:rFonts w:ascii="Times New Roman" w:eastAsia="Times New Roman" w:hAnsi="Times New Roman" w:cs="Times New Roman"/>
          <w:sz w:val="24"/>
          <w:szCs w:val="24"/>
          <w:lang w:eastAsia="en-AU"/>
        </w:rPr>
        <w:t xml:space="preserve"> is a strict liability offence.</w:t>
      </w:r>
    </w:p>
    <w:p w14:paraId="690EC89B" w14:textId="77777777" w:rsidR="00087BAE" w:rsidRDefault="00087BAE" w:rsidP="002D5828">
      <w:pPr>
        <w:spacing w:after="0" w:line="240" w:lineRule="auto"/>
        <w:rPr>
          <w:rFonts w:ascii="Times New Roman" w:eastAsia="Times New Roman" w:hAnsi="Times New Roman" w:cs="Times New Roman"/>
          <w:sz w:val="24"/>
          <w:szCs w:val="24"/>
          <w:lang w:eastAsia="en-AU"/>
        </w:rPr>
      </w:pPr>
    </w:p>
    <w:p w14:paraId="7732D88B" w14:textId="06A4600E" w:rsidR="002D5828" w:rsidRPr="00DF342F" w:rsidRDefault="002D5828" w:rsidP="002D5828">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Under regulation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11.225 of CASR, an exemption must be published on th</w:t>
      </w:r>
      <w:r w:rsidR="00AF5C1E" w:rsidRPr="00DF342F">
        <w:rPr>
          <w:rFonts w:ascii="Times New Roman" w:eastAsia="Times New Roman" w:hAnsi="Times New Roman" w:cs="Times New Roman"/>
          <w:sz w:val="24"/>
          <w:szCs w:val="24"/>
          <w:lang w:eastAsia="en-AU"/>
        </w:rPr>
        <w:t xml:space="preserve">e </w:t>
      </w:r>
      <w:r w:rsidR="00611D05">
        <w:rPr>
          <w:rFonts w:ascii="Times New Roman" w:eastAsia="Times New Roman" w:hAnsi="Times New Roman" w:cs="Times New Roman"/>
          <w:sz w:val="24"/>
          <w:szCs w:val="24"/>
          <w:lang w:eastAsia="en-AU"/>
        </w:rPr>
        <w:t>i</w:t>
      </w:r>
      <w:r w:rsidR="00AF5C1E" w:rsidRPr="00DF342F">
        <w:rPr>
          <w:rFonts w:ascii="Times New Roman" w:eastAsia="Times New Roman" w:hAnsi="Times New Roman" w:cs="Times New Roman"/>
          <w:sz w:val="24"/>
          <w:szCs w:val="24"/>
          <w:lang w:eastAsia="en-AU"/>
        </w:rPr>
        <w:t>nternet. Under subregulation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 xml:space="preserve">11.230 (1), </w:t>
      </w:r>
      <w:r w:rsidR="00EB4DE4" w:rsidRPr="00DF342F">
        <w:rPr>
          <w:rFonts w:ascii="Times New Roman" w:eastAsia="Times New Roman" w:hAnsi="Times New Roman" w:cs="Times New Roman"/>
          <w:sz w:val="24"/>
          <w:szCs w:val="24"/>
          <w:lang w:eastAsia="en-AU"/>
        </w:rPr>
        <w:t xml:space="preserve">the maximum duration of </w:t>
      </w:r>
      <w:r w:rsidRPr="00DF342F">
        <w:rPr>
          <w:rFonts w:ascii="Times New Roman" w:eastAsia="Times New Roman" w:hAnsi="Times New Roman" w:cs="Times New Roman"/>
          <w:sz w:val="24"/>
          <w:szCs w:val="24"/>
          <w:lang w:eastAsia="en-AU"/>
        </w:rPr>
        <w:t xml:space="preserve">an exemption </w:t>
      </w:r>
      <w:r w:rsidR="00EB4DE4" w:rsidRPr="00DF342F">
        <w:rPr>
          <w:rFonts w:ascii="Times New Roman" w:eastAsia="Times New Roman" w:hAnsi="Times New Roman" w:cs="Times New Roman"/>
          <w:sz w:val="24"/>
          <w:szCs w:val="24"/>
          <w:lang w:eastAsia="en-AU"/>
        </w:rPr>
        <w:t xml:space="preserve">is </w:t>
      </w:r>
      <w:r w:rsidRPr="00DF342F">
        <w:rPr>
          <w:rFonts w:ascii="Times New Roman" w:eastAsia="Times New Roman" w:hAnsi="Times New Roman" w:cs="Times New Roman"/>
          <w:sz w:val="24"/>
          <w:szCs w:val="24"/>
          <w:lang w:eastAsia="en-AU"/>
        </w:rPr>
        <w:t>3 years.</w:t>
      </w:r>
    </w:p>
    <w:p w14:paraId="74AA3E76" w14:textId="77777777" w:rsidR="002D5828" w:rsidRPr="00DF342F" w:rsidRDefault="002D5828" w:rsidP="002D5828">
      <w:pPr>
        <w:spacing w:after="0" w:line="240" w:lineRule="auto"/>
        <w:rPr>
          <w:rFonts w:ascii="Times New Roman" w:eastAsia="Times New Roman" w:hAnsi="Times New Roman" w:cs="Times New Roman"/>
          <w:sz w:val="24"/>
          <w:szCs w:val="24"/>
          <w:lang w:eastAsia="en-AU"/>
        </w:rPr>
      </w:pPr>
    </w:p>
    <w:p w14:paraId="422B1959" w14:textId="7FB9E3ED" w:rsidR="00EF719C" w:rsidRPr="00DF342F" w:rsidRDefault="00EF719C" w:rsidP="00EF719C">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Under subregulation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11.245 (1) of CASR, CASA may issue directions about, among other things, any matter affecting the safe navigation and operation of aircraft. Under subregulation</w:t>
      </w:r>
      <w:r w:rsidR="00FB0A35">
        <w:rPr>
          <w:rFonts w:ascii="Times New Roman" w:eastAsia="Times New Roman" w:hAnsi="Times New Roman" w:cs="Times New Roman"/>
          <w:sz w:val="24"/>
          <w:szCs w:val="24"/>
          <w:lang w:eastAsia="en-AU"/>
        </w:rPr>
        <w:t> </w:t>
      </w:r>
      <w:r w:rsidRPr="00DF342F">
        <w:rPr>
          <w:rFonts w:ascii="Times New Roman" w:eastAsia="Times New Roman" w:hAnsi="Times New Roman" w:cs="Times New Roman"/>
          <w:sz w:val="24"/>
          <w:szCs w:val="24"/>
          <w:lang w:eastAsia="en-AU"/>
        </w:rPr>
        <w:t>11.245 (2), CASA may only issue a direction if the direction is for the purpose of CASA’s functions and not inconsistent with the Act, and if CASA is satisfied that the direction is necessary in the interests of the safety of air navigation. Under regulation</w:t>
      </w:r>
      <w:r w:rsidR="004154CC">
        <w:rPr>
          <w:rFonts w:ascii="Times New Roman" w:eastAsia="Times New Roman" w:hAnsi="Times New Roman" w:cs="Times New Roman"/>
          <w:sz w:val="24"/>
          <w:szCs w:val="24"/>
          <w:lang w:eastAsia="en-AU"/>
        </w:rPr>
        <w:t xml:space="preserve"> </w:t>
      </w:r>
      <w:r w:rsidR="0013172C">
        <w:rPr>
          <w:rFonts w:ascii="Times New Roman" w:eastAsia="Times New Roman" w:hAnsi="Times New Roman" w:cs="Times New Roman"/>
          <w:sz w:val="24"/>
          <w:szCs w:val="24"/>
          <w:lang w:eastAsia="en-AU"/>
        </w:rPr>
        <w:t>1</w:t>
      </w:r>
      <w:r w:rsidRPr="00DF342F">
        <w:rPr>
          <w:rFonts w:ascii="Times New Roman" w:eastAsia="Times New Roman" w:hAnsi="Times New Roman" w:cs="Times New Roman"/>
          <w:sz w:val="24"/>
          <w:szCs w:val="24"/>
          <w:lang w:eastAsia="en-AU"/>
        </w:rPr>
        <w:t>1.250</w:t>
      </w:r>
      <w:r w:rsidR="00D91C2D">
        <w:rPr>
          <w:rFonts w:ascii="Times New Roman" w:eastAsia="Times New Roman" w:hAnsi="Times New Roman" w:cs="Times New Roman"/>
          <w:sz w:val="24"/>
          <w:szCs w:val="24"/>
          <w:lang w:eastAsia="en-AU"/>
        </w:rPr>
        <w:t xml:space="preserve"> of CASR</w:t>
      </w:r>
      <w:r w:rsidRPr="00DF342F">
        <w:rPr>
          <w:rFonts w:ascii="Times New Roman" w:eastAsia="Times New Roman" w:hAnsi="Times New Roman" w:cs="Times New Roman"/>
          <w:sz w:val="24"/>
          <w:szCs w:val="24"/>
          <w:lang w:eastAsia="en-AU"/>
        </w:rPr>
        <w:t xml:space="preserve">, a direction </w:t>
      </w:r>
      <w:r w:rsidR="00AF5C1E" w:rsidRPr="00DF342F">
        <w:rPr>
          <w:rFonts w:ascii="Times New Roman" w:eastAsia="Times New Roman" w:hAnsi="Times New Roman" w:cs="Times New Roman"/>
          <w:sz w:val="24"/>
          <w:szCs w:val="24"/>
          <w:lang w:eastAsia="en-AU"/>
        </w:rPr>
        <w:t xml:space="preserve">ceases to be in force on the day specified in the direction or, if no day is </w:t>
      </w:r>
      <w:r w:rsidR="00AF5C1E" w:rsidRPr="00DF342F">
        <w:rPr>
          <w:rFonts w:ascii="Times New Roman" w:eastAsia="Times New Roman" w:hAnsi="Times New Roman" w:cs="Times New Roman"/>
          <w:sz w:val="24"/>
          <w:szCs w:val="24"/>
          <w:lang w:eastAsia="en-AU"/>
        </w:rPr>
        <w:lastRenderedPageBreak/>
        <w:t>specified, 1</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year</w:t>
      </w:r>
      <w:r w:rsidR="00AF5C1E" w:rsidRPr="00DF342F">
        <w:rPr>
          <w:rFonts w:ascii="Times New Roman" w:eastAsia="Times New Roman" w:hAnsi="Times New Roman" w:cs="Times New Roman"/>
          <w:sz w:val="24"/>
          <w:szCs w:val="24"/>
          <w:lang w:eastAsia="en-AU"/>
        </w:rPr>
        <w:t xml:space="preserve"> after the day it commences</w:t>
      </w:r>
      <w:r w:rsidRPr="00DF342F">
        <w:rPr>
          <w:rFonts w:ascii="Times New Roman" w:eastAsia="Times New Roman" w:hAnsi="Times New Roman" w:cs="Times New Roman"/>
          <w:sz w:val="24"/>
          <w:szCs w:val="24"/>
          <w:lang w:eastAsia="en-AU"/>
        </w:rPr>
        <w:t xml:space="preserve">. </w:t>
      </w:r>
      <w:r w:rsidR="00F73F38" w:rsidRPr="00DF342F">
        <w:rPr>
          <w:rFonts w:ascii="Times New Roman" w:eastAsia="Times New Roman" w:hAnsi="Times New Roman" w:cs="Times New Roman"/>
          <w:sz w:val="24"/>
          <w:szCs w:val="24"/>
          <w:lang w:eastAsia="en-AU"/>
        </w:rPr>
        <w:t>Under r</w:t>
      </w:r>
      <w:r w:rsidRPr="00DF342F">
        <w:rPr>
          <w:rFonts w:ascii="Times New Roman" w:eastAsia="Times New Roman" w:hAnsi="Times New Roman" w:cs="Times New Roman"/>
          <w:sz w:val="24"/>
          <w:szCs w:val="24"/>
          <w:lang w:eastAsia="en-AU"/>
        </w:rPr>
        <w:t>egulation</w:t>
      </w:r>
      <w:r w:rsidR="004154C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11.255</w:t>
      </w:r>
      <w:r w:rsidR="00D91C2D">
        <w:rPr>
          <w:rFonts w:ascii="Times New Roman" w:eastAsia="Times New Roman" w:hAnsi="Times New Roman" w:cs="Times New Roman"/>
          <w:sz w:val="24"/>
          <w:szCs w:val="24"/>
          <w:lang w:eastAsia="en-AU"/>
        </w:rPr>
        <w:t xml:space="preserve"> of CASR</w:t>
      </w:r>
      <w:r w:rsidR="00F73F38" w:rsidRPr="00DF342F">
        <w:rPr>
          <w:rFonts w:ascii="Times New Roman" w:eastAsia="Times New Roman" w:hAnsi="Times New Roman" w:cs="Times New Roman"/>
          <w:sz w:val="24"/>
          <w:szCs w:val="24"/>
          <w:lang w:eastAsia="en-AU"/>
        </w:rPr>
        <w:t>, it</w:t>
      </w:r>
      <w:r w:rsidRPr="00DF342F">
        <w:rPr>
          <w:rFonts w:ascii="Times New Roman" w:eastAsia="Times New Roman" w:hAnsi="Times New Roman" w:cs="Times New Roman"/>
          <w:sz w:val="24"/>
          <w:szCs w:val="24"/>
          <w:lang w:eastAsia="en-AU"/>
        </w:rPr>
        <w:t xml:space="preserve"> i</w:t>
      </w:r>
      <w:r w:rsidR="00F73F38" w:rsidRPr="00DF342F">
        <w:rPr>
          <w:rFonts w:ascii="Times New Roman" w:eastAsia="Times New Roman" w:hAnsi="Times New Roman" w:cs="Times New Roman"/>
          <w:sz w:val="24"/>
          <w:szCs w:val="24"/>
          <w:lang w:eastAsia="en-AU"/>
        </w:rPr>
        <w:t>s</w:t>
      </w:r>
      <w:r w:rsidRPr="00DF342F">
        <w:rPr>
          <w:rFonts w:ascii="Times New Roman" w:eastAsia="Times New Roman" w:hAnsi="Times New Roman" w:cs="Times New Roman"/>
          <w:sz w:val="24"/>
          <w:szCs w:val="24"/>
          <w:lang w:eastAsia="en-AU"/>
        </w:rPr>
        <w:t xml:space="preserve"> an offence for a person to contravene a direction that is applicable to the person.</w:t>
      </w:r>
    </w:p>
    <w:p w14:paraId="0A783524" w14:textId="77777777" w:rsidR="00EF719C" w:rsidRDefault="00EF719C" w:rsidP="002D5828">
      <w:pPr>
        <w:spacing w:after="0" w:line="240" w:lineRule="auto"/>
        <w:rPr>
          <w:rFonts w:ascii="Times New Roman" w:eastAsia="Times New Roman" w:hAnsi="Times New Roman" w:cs="Times New Roman"/>
          <w:sz w:val="24"/>
          <w:szCs w:val="24"/>
          <w:lang w:eastAsia="en-AU"/>
        </w:rPr>
      </w:pPr>
    </w:p>
    <w:p w14:paraId="00AF4C5D" w14:textId="6B059A47" w:rsidR="00A313B5" w:rsidRDefault="007B3C1B" w:rsidP="00A313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regulation 91.400 of </w:t>
      </w:r>
      <w:r w:rsidR="00EC6A30">
        <w:rPr>
          <w:rFonts w:ascii="Times New Roman" w:eastAsia="Times New Roman" w:hAnsi="Times New Roman" w:cs="Times New Roman"/>
          <w:sz w:val="24"/>
          <w:szCs w:val="24"/>
          <w:lang w:eastAsia="en-AU"/>
        </w:rPr>
        <w:t>CASR, the pilot in command of an air</w:t>
      </w:r>
      <w:r w:rsidR="00632897">
        <w:rPr>
          <w:rFonts w:ascii="Times New Roman" w:eastAsia="Times New Roman" w:hAnsi="Times New Roman" w:cs="Times New Roman"/>
          <w:sz w:val="24"/>
          <w:szCs w:val="24"/>
          <w:lang w:eastAsia="en-AU"/>
        </w:rPr>
        <w:t>craft operating in the vicinity of a registered aerodrome</w:t>
      </w:r>
      <w:r w:rsidR="004A04E5">
        <w:rPr>
          <w:rFonts w:ascii="Times New Roman" w:eastAsia="Times New Roman" w:hAnsi="Times New Roman" w:cs="Times New Roman"/>
          <w:sz w:val="24"/>
          <w:szCs w:val="24"/>
          <w:lang w:eastAsia="en-AU"/>
        </w:rPr>
        <w:t xml:space="preserve"> (among other locations)</w:t>
      </w:r>
      <w:r w:rsidR="008B1F39">
        <w:rPr>
          <w:rFonts w:ascii="Times New Roman" w:eastAsia="Times New Roman" w:hAnsi="Times New Roman" w:cs="Times New Roman"/>
          <w:sz w:val="24"/>
          <w:szCs w:val="24"/>
          <w:lang w:eastAsia="en-AU"/>
        </w:rPr>
        <w:t>,</w:t>
      </w:r>
      <w:r w:rsidR="004A04E5">
        <w:rPr>
          <w:rFonts w:ascii="Times New Roman" w:eastAsia="Times New Roman" w:hAnsi="Times New Roman" w:cs="Times New Roman"/>
          <w:sz w:val="24"/>
          <w:szCs w:val="24"/>
          <w:lang w:eastAsia="en-AU"/>
        </w:rPr>
        <w:t xml:space="preserve"> </w:t>
      </w:r>
      <w:r w:rsidR="00130EDE">
        <w:rPr>
          <w:rFonts w:ascii="Times New Roman" w:eastAsia="Times New Roman" w:hAnsi="Times New Roman" w:cs="Times New Roman"/>
          <w:sz w:val="24"/>
          <w:szCs w:val="24"/>
          <w:lang w:eastAsia="en-AU"/>
        </w:rPr>
        <w:t>that is not carrying an operative radio</w:t>
      </w:r>
      <w:r w:rsidR="008B1F39">
        <w:rPr>
          <w:rFonts w:ascii="Times New Roman" w:eastAsia="Times New Roman" w:hAnsi="Times New Roman" w:cs="Times New Roman"/>
          <w:sz w:val="24"/>
          <w:szCs w:val="24"/>
          <w:lang w:eastAsia="en-AU"/>
        </w:rPr>
        <w:t xml:space="preserve">, </w:t>
      </w:r>
      <w:r w:rsidR="00F1345E">
        <w:rPr>
          <w:rFonts w:ascii="Times New Roman" w:eastAsia="Times New Roman" w:hAnsi="Times New Roman" w:cs="Times New Roman"/>
          <w:sz w:val="24"/>
          <w:szCs w:val="24"/>
          <w:lang w:eastAsia="en-AU"/>
        </w:rPr>
        <w:t xml:space="preserve">commits an offence unless subregulation </w:t>
      </w:r>
      <w:r w:rsidR="00193521">
        <w:rPr>
          <w:rFonts w:ascii="Times New Roman" w:eastAsia="Times New Roman" w:hAnsi="Times New Roman" w:cs="Times New Roman"/>
          <w:sz w:val="24"/>
          <w:szCs w:val="24"/>
          <w:lang w:eastAsia="en-AU"/>
        </w:rPr>
        <w:t>91.400</w:t>
      </w:r>
      <w:r w:rsidR="00242299">
        <w:rPr>
          <w:rFonts w:ascii="Times New Roman" w:eastAsia="Times New Roman" w:hAnsi="Times New Roman" w:cs="Times New Roman"/>
          <w:sz w:val="24"/>
          <w:szCs w:val="24"/>
          <w:lang w:eastAsia="en-AU"/>
        </w:rPr>
        <w:t> </w:t>
      </w:r>
      <w:r w:rsidR="00F1345E">
        <w:rPr>
          <w:rFonts w:ascii="Times New Roman" w:eastAsia="Times New Roman" w:hAnsi="Times New Roman" w:cs="Times New Roman"/>
          <w:sz w:val="24"/>
          <w:szCs w:val="24"/>
          <w:lang w:eastAsia="en-AU"/>
        </w:rPr>
        <w:t>(3) or (4)</w:t>
      </w:r>
      <w:r w:rsidR="00A859CE">
        <w:rPr>
          <w:rFonts w:ascii="Times New Roman" w:eastAsia="Times New Roman" w:hAnsi="Times New Roman" w:cs="Times New Roman"/>
          <w:sz w:val="24"/>
          <w:szCs w:val="24"/>
          <w:lang w:eastAsia="en-AU"/>
        </w:rPr>
        <w:t xml:space="preserve"> </w:t>
      </w:r>
      <w:r w:rsidR="00FD4915">
        <w:rPr>
          <w:rFonts w:ascii="Times New Roman" w:eastAsia="Times New Roman" w:hAnsi="Times New Roman" w:cs="Times New Roman"/>
          <w:sz w:val="24"/>
          <w:szCs w:val="24"/>
          <w:lang w:eastAsia="en-AU"/>
        </w:rPr>
        <w:t>is satisfied</w:t>
      </w:r>
      <w:r w:rsidR="008D0ECB">
        <w:rPr>
          <w:rFonts w:ascii="Times New Roman" w:eastAsia="Times New Roman" w:hAnsi="Times New Roman" w:cs="Times New Roman"/>
          <w:sz w:val="24"/>
          <w:szCs w:val="24"/>
          <w:lang w:eastAsia="en-AU"/>
        </w:rPr>
        <w:t xml:space="preserve">. </w:t>
      </w:r>
      <w:r w:rsidR="00D252C2">
        <w:rPr>
          <w:rFonts w:ascii="Times New Roman" w:eastAsia="Times New Roman" w:hAnsi="Times New Roman" w:cs="Times New Roman"/>
          <w:sz w:val="24"/>
          <w:szCs w:val="24"/>
          <w:lang w:eastAsia="en-AU"/>
        </w:rPr>
        <w:t xml:space="preserve">Neither subregulation </w:t>
      </w:r>
      <w:r w:rsidR="005837D1">
        <w:rPr>
          <w:rFonts w:ascii="Times New Roman" w:eastAsia="Times New Roman" w:hAnsi="Times New Roman" w:cs="Times New Roman"/>
          <w:sz w:val="24"/>
          <w:szCs w:val="24"/>
          <w:lang w:eastAsia="en-AU"/>
        </w:rPr>
        <w:t xml:space="preserve">is considered to </w:t>
      </w:r>
      <w:r w:rsidR="00A859CE">
        <w:rPr>
          <w:rFonts w:ascii="Times New Roman" w:eastAsia="Times New Roman" w:hAnsi="Times New Roman" w:cs="Times New Roman"/>
          <w:sz w:val="24"/>
          <w:szCs w:val="24"/>
          <w:lang w:eastAsia="en-AU"/>
        </w:rPr>
        <w:t>be satisfied</w:t>
      </w:r>
      <w:r w:rsidR="003E5819">
        <w:rPr>
          <w:rFonts w:ascii="Times New Roman" w:eastAsia="Times New Roman" w:hAnsi="Times New Roman" w:cs="Times New Roman"/>
          <w:sz w:val="24"/>
          <w:szCs w:val="24"/>
          <w:lang w:eastAsia="en-AU"/>
        </w:rPr>
        <w:t xml:space="preserve"> </w:t>
      </w:r>
      <w:r w:rsidR="00D252C2">
        <w:rPr>
          <w:rFonts w:ascii="Times New Roman" w:eastAsia="Times New Roman" w:hAnsi="Times New Roman" w:cs="Times New Roman"/>
          <w:sz w:val="24"/>
          <w:szCs w:val="24"/>
          <w:lang w:eastAsia="en-AU"/>
        </w:rPr>
        <w:t>in this case</w:t>
      </w:r>
      <w:r w:rsidR="00582CED">
        <w:rPr>
          <w:rFonts w:ascii="Times New Roman" w:eastAsia="Times New Roman" w:hAnsi="Times New Roman" w:cs="Times New Roman"/>
          <w:sz w:val="24"/>
          <w:szCs w:val="24"/>
          <w:lang w:eastAsia="en-AU"/>
        </w:rPr>
        <w:t>.</w:t>
      </w:r>
    </w:p>
    <w:p w14:paraId="68F4C711" w14:textId="1185CF97" w:rsidR="008D0ECB" w:rsidRDefault="008D0ECB" w:rsidP="00A313B5">
      <w:pPr>
        <w:spacing w:after="0" w:line="240" w:lineRule="auto"/>
        <w:rPr>
          <w:rFonts w:ascii="Times New Roman" w:eastAsia="Times New Roman" w:hAnsi="Times New Roman" w:cs="Times New Roman"/>
          <w:sz w:val="24"/>
          <w:szCs w:val="24"/>
          <w:lang w:eastAsia="en-AU"/>
        </w:rPr>
      </w:pPr>
    </w:p>
    <w:p w14:paraId="2FD9A8AE" w14:textId="143204C1" w:rsidR="00CE400E" w:rsidRDefault="00E979EB" w:rsidP="00FA124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regulation 91.625</w:t>
      </w:r>
      <w:r w:rsidR="008970EC">
        <w:rPr>
          <w:rFonts w:ascii="Times New Roman" w:eastAsia="Times New Roman" w:hAnsi="Times New Roman" w:cs="Times New Roman"/>
          <w:sz w:val="24"/>
          <w:szCs w:val="24"/>
          <w:lang w:eastAsia="en-AU"/>
        </w:rPr>
        <w:t xml:space="preserve"> of CASR, </w:t>
      </w:r>
      <w:r w:rsidR="00D84807">
        <w:rPr>
          <w:rFonts w:ascii="Times New Roman" w:eastAsia="Times New Roman" w:hAnsi="Times New Roman" w:cs="Times New Roman"/>
          <w:sz w:val="24"/>
          <w:szCs w:val="24"/>
          <w:lang w:eastAsia="en-AU"/>
        </w:rPr>
        <w:t xml:space="preserve">if </w:t>
      </w:r>
      <w:r w:rsidR="008970EC">
        <w:rPr>
          <w:rFonts w:ascii="Times New Roman" w:eastAsia="Times New Roman" w:hAnsi="Times New Roman" w:cs="Times New Roman"/>
          <w:sz w:val="24"/>
          <w:szCs w:val="24"/>
          <w:lang w:eastAsia="en-AU"/>
        </w:rPr>
        <w:t xml:space="preserve">a person </w:t>
      </w:r>
      <w:r w:rsidR="00DA1E42">
        <w:rPr>
          <w:rFonts w:ascii="Times New Roman" w:eastAsia="Times New Roman" w:hAnsi="Times New Roman" w:cs="Times New Roman"/>
          <w:sz w:val="24"/>
          <w:szCs w:val="24"/>
          <w:lang w:eastAsia="en-AU"/>
        </w:rPr>
        <w:t xml:space="preserve">is </w:t>
      </w:r>
      <w:r w:rsidR="008970EC">
        <w:rPr>
          <w:rFonts w:ascii="Times New Roman" w:eastAsia="Times New Roman" w:hAnsi="Times New Roman" w:cs="Times New Roman"/>
          <w:sz w:val="24"/>
          <w:szCs w:val="24"/>
          <w:lang w:eastAsia="en-AU"/>
        </w:rPr>
        <w:t xml:space="preserve">transmitting on </w:t>
      </w:r>
      <w:r w:rsidR="00900551">
        <w:rPr>
          <w:rFonts w:ascii="Times New Roman" w:eastAsia="Times New Roman" w:hAnsi="Times New Roman" w:cs="Times New Roman"/>
          <w:sz w:val="24"/>
          <w:szCs w:val="24"/>
          <w:lang w:eastAsia="en-AU"/>
        </w:rPr>
        <w:t>a radio frequency used</w:t>
      </w:r>
      <w:r w:rsidR="006943EF">
        <w:rPr>
          <w:rFonts w:ascii="Times New Roman" w:eastAsia="Times New Roman" w:hAnsi="Times New Roman" w:cs="Times New Roman"/>
          <w:sz w:val="24"/>
          <w:szCs w:val="24"/>
          <w:lang w:eastAsia="en-AU"/>
        </w:rPr>
        <w:t xml:space="preserve"> </w:t>
      </w:r>
      <w:r w:rsidR="007F20C3">
        <w:rPr>
          <w:rFonts w:ascii="Times New Roman" w:eastAsia="Times New Roman" w:hAnsi="Times New Roman" w:cs="Times New Roman"/>
          <w:sz w:val="24"/>
          <w:szCs w:val="24"/>
          <w:lang w:eastAsia="en-AU"/>
        </w:rPr>
        <w:t xml:space="preserve">by Air Traffic Services </w:t>
      </w:r>
      <w:r w:rsidR="00773FE7">
        <w:rPr>
          <w:rFonts w:ascii="Times New Roman" w:eastAsia="Times New Roman" w:hAnsi="Times New Roman" w:cs="Times New Roman"/>
          <w:sz w:val="24"/>
          <w:szCs w:val="24"/>
          <w:lang w:eastAsia="en-AU"/>
        </w:rPr>
        <w:t xml:space="preserve">for communications </w:t>
      </w:r>
      <w:r w:rsidR="006943EF">
        <w:rPr>
          <w:rFonts w:ascii="Times New Roman" w:eastAsia="Times New Roman" w:hAnsi="Times New Roman" w:cs="Times New Roman"/>
          <w:sz w:val="24"/>
          <w:szCs w:val="24"/>
          <w:lang w:eastAsia="en-AU"/>
        </w:rPr>
        <w:t>at a registered aerodrome (among other locations)</w:t>
      </w:r>
      <w:r w:rsidR="00DA1E42">
        <w:rPr>
          <w:rFonts w:ascii="Times New Roman" w:eastAsia="Times New Roman" w:hAnsi="Times New Roman" w:cs="Times New Roman"/>
          <w:sz w:val="24"/>
          <w:szCs w:val="24"/>
          <w:lang w:eastAsia="en-AU"/>
        </w:rPr>
        <w:t xml:space="preserve"> and the person is not authorise</w:t>
      </w:r>
      <w:r w:rsidR="006C77F6">
        <w:rPr>
          <w:rFonts w:ascii="Times New Roman" w:eastAsia="Times New Roman" w:hAnsi="Times New Roman" w:cs="Times New Roman"/>
          <w:sz w:val="24"/>
          <w:szCs w:val="24"/>
          <w:lang w:eastAsia="en-AU"/>
        </w:rPr>
        <w:t>d</w:t>
      </w:r>
      <w:r w:rsidR="00DA1E42">
        <w:rPr>
          <w:rFonts w:ascii="Times New Roman" w:eastAsia="Times New Roman" w:hAnsi="Times New Roman" w:cs="Times New Roman"/>
          <w:sz w:val="24"/>
          <w:szCs w:val="24"/>
          <w:lang w:eastAsia="en-AU"/>
        </w:rPr>
        <w:t xml:space="preserve"> to do so under Part 61, 64 or 65</w:t>
      </w:r>
      <w:r w:rsidR="00E86A1A">
        <w:rPr>
          <w:rFonts w:ascii="Times New Roman" w:eastAsia="Times New Roman" w:hAnsi="Times New Roman" w:cs="Times New Roman"/>
          <w:sz w:val="24"/>
          <w:szCs w:val="24"/>
          <w:lang w:eastAsia="en-AU"/>
        </w:rPr>
        <w:t xml:space="preserve"> of CASR</w:t>
      </w:r>
      <w:r w:rsidR="006C77F6">
        <w:rPr>
          <w:rFonts w:ascii="Times New Roman" w:eastAsia="Times New Roman" w:hAnsi="Times New Roman" w:cs="Times New Roman"/>
          <w:sz w:val="24"/>
          <w:szCs w:val="24"/>
          <w:lang w:eastAsia="en-AU"/>
        </w:rPr>
        <w:t xml:space="preserve">, or by a </w:t>
      </w:r>
      <w:r w:rsidR="00716348">
        <w:rPr>
          <w:rFonts w:ascii="Times New Roman" w:eastAsia="Times New Roman" w:hAnsi="Times New Roman" w:cs="Times New Roman"/>
          <w:sz w:val="24"/>
          <w:szCs w:val="24"/>
          <w:lang w:eastAsia="en-AU"/>
        </w:rPr>
        <w:t>Part</w:t>
      </w:r>
      <w:r w:rsidR="00F9709F">
        <w:rPr>
          <w:rFonts w:ascii="Times New Roman" w:eastAsia="Times New Roman" w:hAnsi="Times New Roman" w:cs="Times New Roman"/>
          <w:sz w:val="24"/>
          <w:szCs w:val="24"/>
          <w:lang w:eastAsia="en-AU"/>
        </w:rPr>
        <w:t xml:space="preserve"> </w:t>
      </w:r>
      <w:r w:rsidR="00716348">
        <w:rPr>
          <w:rFonts w:ascii="Times New Roman" w:eastAsia="Times New Roman" w:hAnsi="Times New Roman" w:cs="Times New Roman"/>
          <w:sz w:val="24"/>
          <w:szCs w:val="24"/>
          <w:lang w:eastAsia="en-AU"/>
        </w:rPr>
        <w:t>103 A</w:t>
      </w:r>
      <w:r w:rsidR="000603FE">
        <w:rPr>
          <w:rFonts w:ascii="Times New Roman" w:eastAsia="Times New Roman" w:hAnsi="Times New Roman" w:cs="Times New Roman"/>
          <w:sz w:val="24"/>
          <w:szCs w:val="24"/>
          <w:lang w:eastAsia="en-AU"/>
        </w:rPr>
        <w:t xml:space="preserve">pproved </w:t>
      </w:r>
      <w:r w:rsidR="00F70629">
        <w:rPr>
          <w:rFonts w:ascii="Times New Roman" w:eastAsia="Times New Roman" w:hAnsi="Times New Roman" w:cs="Times New Roman"/>
          <w:sz w:val="24"/>
          <w:szCs w:val="24"/>
          <w:lang w:eastAsia="en-AU"/>
        </w:rPr>
        <w:t>Self-Administering A</w:t>
      </w:r>
      <w:r w:rsidR="00B92E4D">
        <w:rPr>
          <w:rFonts w:ascii="Times New Roman" w:eastAsia="Times New Roman" w:hAnsi="Times New Roman" w:cs="Times New Roman"/>
          <w:sz w:val="24"/>
          <w:szCs w:val="24"/>
          <w:lang w:eastAsia="en-AU"/>
        </w:rPr>
        <w:t xml:space="preserve">viation </w:t>
      </w:r>
      <w:r w:rsidR="003109E3">
        <w:rPr>
          <w:rFonts w:ascii="Times New Roman" w:eastAsia="Times New Roman" w:hAnsi="Times New Roman" w:cs="Times New Roman"/>
          <w:sz w:val="24"/>
          <w:szCs w:val="24"/>
          <w:lang w:eastAsia="en-AU"/>
        </w:rPr>
        <w:t>Organisation (</w:t>
      </w:r>
      <w:r w:rsidR="003109E3" w:rsidRPr="003109E3">
        <w:rPr>
          <w:rFonts w:ascii="Times New Roman" w:eastAsia="Times New Roman" w:hAnsi="Times New Roman" w:cs="Times New Roman"/>
          <w:b/>
          <w:bCs/>
          <w:i/>
          <w:iCs/>
          <w:sz w:val="24"/>
          <w:szCs w:val="24"/>
          <w:lang w:eastAsia="en-AU"/>
        </w:rPr>
        <w:t>ASAO</w:t>
      </w:r>
      <w:r w:rsidR="003109E3">
        <w:rPr>
          <w:rFonts w:ascii="Times New Roman" w:eastAsia="Times New Roman" w:hAnsi="Times New Roman" w:cs="Times New Roman"/>
          <w:sz w:val="24"/>
          <w:szCs w:val="24"/>
          <w:lang w:eastAsia="en-AU"/>
        </w:rPr>
        <w:t xml:space="preserve">) </w:t>
      </w:r>
      <w:r w:rsidR="00716348">
        <w:rPr>
          <w:rFonts w:ascii="Times New Roman" w:eastAsia="Times New Roman" w:hAnsi="Times New Roman" w:cs="Times New Roman"/>
          <w:sz w:val="24"/>
          <w:szCs w:val="24"/>
          <w:lang w:eastAsia="en-AU"/>
        </w:rPr>
        <w:t>in the case of a Part</w:t>
      </w:r>
      <w:r w:rsidR="00F336B9">
        <w:rPr>
          <w:rFonts w:ascii="Times New Roman" w:eastAsia="Times New Roman" w:hAnsi="Times New Roman" w:cs="Times New Roman"/>
          <w:sz w:val="24"/>
          <w:szCs w:val="24"/>
          <w:lang w:eastAsia="en-AU"/>
        </w:rPr>
        <w:t xml:space="preserve"> </w:t>
      </w:r>
      <w:r w:rsidR="00716348">
        <w:rPr>
          <w:rFonts w:ascii="Times New Roman" w:eastAsia="Times New Roman" w:hAnsi="Times New Roman" w:cs="Times New Roman"/>
          <w:sz w:val="24"/>
          <w:szCs w:val="24"/>
          <w:lang w:eastAsia="en-AU"/>
        </w:rPr>
        <w:t>103 aircraft</w:t>
      </w:r>
      <w:r w:rsidR="00D84807">
        <w:rPr>
          <w:rFonts w:ascii="Times New Roman" w:eastAsia="Times New Roman" w:hAnsi="Times New Roman" w:cs="Times New Roman"/>
          <w:sz w:val="24"/>
          <w:szCs w:val="24"/>
          <w:lang w:eastAsia="en-AU"/>
        </w:rPr>
        <w:t>, that person commits an offence.</w:t>
      </w:r>
    </w:p>
    <w:p w14:paraId="176E3894" w14:textId="77777777" w:rsidR="00DB5248" w:rsidRDefault="00DB5248" w:rsidP="00A313B5">
      <w:pPr>
        <w:spacing w:after="0" w:line="240" w:lineRule="auto"/>
        <w:rPr>
          <w:rFonts w:ascii="Times New Roman" w:eastAsia="Times New Roman" w:hAnsi="Times New Roman" w:cs="Times New Roman"/>
          <w:sz w:val="24"/>
          <w:szCs w:val="24"/>
          <w:lang w:eastAsia="en-AU"/>
        </w:rPr>
      </w:pPr>
    </w:p>
    <w:p w14:paraId="5579835C" w14:textId="6352E3A7" w:rsidR="008D0ECB" w:rsidRDefault="002D6D25" w:rsidP="00A313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regulation 91.630 of CASR</w:t>
      </w:r>
      <w:r w:rsidR="006A48E2">
        <w:rPr>
          <w:rFonts w:ascii="Times New Roman" w:eastAsia="Times New Roman" w:hAnsi="Times New Roman" w:cs="Times New Roman"/>
          <w:sz w:val="24"/>
          <w:szCs w:val="24"/>
          <w:lang w:eastAsia="en-AU"/>
        </w:rPr>
        <w:t xml:space="preserve">, the pilot </w:t>
      </w:r>
      <w:r w:rsidR="002B6FD3">
        <w:rPr>
          <w:rFonts w:ascii="Times New Roman" w:eastAsia="Times New Roman" w:hAnsi="Times New Roman" w:cs="Times New Roman"/>
          <w:sz w:val="24"/>
          <w:szCs w:val="24"/>
          <w:lang w:eastAsia="en-AU"/>
        </w:rPr>
        <w:t xml:space="preserve">in command of an aircraft commits an </w:t>
      </w:r>
      <w:r w:rsidR="00624EAF">
        <w:rPr>
          <w:rFonts w:ascii="Times New Roman" w:eastAsia="Times New Roman" w:hAnsi="Times New Roman" w:cs="Times New Roman"/>
          <w:sz w:val="24"/>
          <w:szCs w:val="24"/>
          <w:lang w:eastAsia="en-AU"/>
        </w:rPr>
        <w:t>offence if</w:t>
      </w:r>
      <w:r w:rsidR="002B6FD3">
        <w:rPr>
          <w:rFonts w:ascii="Times New Roman" w:eastAsia="Times New Roman" w:hAnsi="Times New Roman" w:cs="Times New Roman"/>
          <w:sz w:val="24"/>
          <w:szCs w:val="24"/>
          <w:lang w:eastAsia="en-AU"/>
        </w:rPr>
        <w:t xml:space="preserve"> the aircraft is </w:t>
      </w:r>
      <w:r w:rsidR="00703F32">
        <w:rPr>
          <w:rFonts w:ascii="Times New Roman" w:eastAsia="Times New Roman" w:hAnsi="Times New Roman" w:cs="Times New Roman"/>
          <w:sz w:val="24"/>
          <w:szCs w:val="24"/>
          <w:lang w:eastAsia="en-AU"/>
        </w:rPr>
        <w:t xml:space="preserve">fitted with or carries </w:t>
      </w:r>
      <w:r w:rsidR="00553AEE">
        <w:rPr>
          <w:rFonts w:ascii="Times New Roman" w:eastAsia="Times New Roman" w:hAnsi="Times New Roman" w:cs="Times New Roman"/>
          <w:sz w:val="24"/>
          <w:szCs w:val="24"/>
          <w:lang w:eastAsia="en-AU"/>
        </w:rPr>
        <w:t xml:space="preserve">a radio and the pilot in command does not make a broadcast or </w:t>
      </w:r>
      <w:r w:rsidR="00FA38D9">
        <w:rPr>
          <w:rFonts w:ascii="Times New Roman" w:eastAsia="Times New Roman" w:hAnsi="Times New Roman" w:cs="Times New Roman"/>
          <w:sz w:val="24"/>
          <w:szCs w:val="24"/>
          <w:lang w:eastAsia="en-AU"/>
        </w:rPr>
        <w:t>report relating</w:t>
      </w:r>
      <w:r w:rsidR="00953294">
        <w:rPr>
          <w:rFonts w:ascii="Times New Roman" w:eastAsia="Times New Roman" w:hAnsi="Times New Roman" w:cs="Times New Roman"/>
          <w:sz w:val="24"/>
          <w:szCs w:val="24"/>
          <w:lang w:eastAsia="en-AU"/>
        </w:rPr>
        <w:t xml:space="preserve"> to the flight that is prescribed by the Part 91 MOS for </w:t>
      </w:r>
      <w:r w:rsidR="0014296E">
        <w:rPr>
          <w:rFonts w:ascii="Times New Roman" w:eastAsia="Times New Roman" w:hAnsi="Times New Roman" w:cs="Times New Roman"/>
          <w:sz w:val="24"/>
          <w:szCs w:val="24"/>
          <w:lang w:eastAsia="en-AU"/>
        </w:rPr>
        <w:t>paragraph</w:t>
      </w:r>
      <w:r w:rsidR="00F82981">
        <w:rPr>
          <w:rFonts w:ascii="Times New Roman" w:eastAsia="Times New Roman" w:hAnsi="Times New Roman" w:cs="Times New Roman"/>
          <w:sz w:val="24"/>
          <w:szCs w:val="24"/>
          <w:lang w:eastAsia="en-AU"/>
        </w:rPr>
        <w:t> </w:t>
      </w:r>
      <w:r w:rsidR="0014296E">
        <w:rPr>
          <w:rFonts w:ascii="Times New Roman" w:eastAsia="Times New Roman" w:hAnsi="Times New Roman" w:cs="Times New Roman"/>
          <w:sz w:val="24"/>
          <w:szCs w:val="24"/>
          <w:lang w:eastAsia="en-AU"/>
        </w:rPr>
        <w:t>91.630</w:t>
      </w:r>
      <w:r w:rsidR="00F82981">
        <w:rPr>
          <w:rFonts w:ascii="Times New Roman" w:eastAsia="Times New Roman" w:hAnsi="Times New Roman" w:cs="Times New Roman"/>
          <w:sz w:val="24"/>
          <w:szCs w:val="24"/>
          <w:lang w:eastAsia="en-AU"/>
        </w:rPr>
        <w:t> </w:t>
      </w:r>
      <w:r w:rsidR="0014296E">
        <w:rPr>
          <w:rFonts w:ascii="Times New Roman" w:eastAsia="Times New Roman" w:hAnsi="Times New Roman" w:cs="Times New Roman"/>
          <w:sz w:val="24"/>
          <w:szCs w:val="24"/>
          <w:lang w:eastAsia="en-AU"/>
        </w:rPr>
        <w:t>(1)</w:t>
      </w:r>
      <w:r w:rsidR="00F82981">
        <w:rPr>
          <w:rFonts w:ascii="Times New Roman" w:eastAsia="Times New Roman" w:hAnsi="Times New Roman" w:cs="Times New Roman"/>
          <w:sz w:val="24"/>
          <w:szCs w:val="24"/>
          <w:lang w:eastAsia="en-AU"/>
        </w:rPr>
        <w:t> </w:t>
      </w:r>
      <w:r w:rsidR="0014296E">
        <w:rPr>
          <w:rFonts w:ascii="Times New Roman" w:eastAsia="Times New Roman" w:hAnsi="Times New Roman" w:cs="Times New Roman"/>
          <w:sz w:val="24"/>
          <w:szCs w:val="24"/>
          <w:lang w:eastAsia="en-AU"/>
        </w:rPr>
        <w:t>(a) of CASR.</w:t>
      </w:r>
    </w:p>
    <w:p w14:paraId="1A444488" w14:textId="77777777" w:rsidR="00B46D9A" w:rsidRDefault="00B46D9A" w:rsidP="00A313B5">
      <w:pPr>
        <w:spacing w:after="0" w:line="240" w:lineRule="auto"/>
        <w:rPr>
          <w:rFonts w:ascii="Times New Roman" w:eastAsia="Times New Roman" w:hAnsi="Times New Roman" w:cs="Times New Roman"/>
          <w:sz w:val="24"/>
          <w:szCs w:val="24"/>
          <w:lang w:eastAsia="en-AU"/>
        </w:rPr>
      </w:pPr>
    </w:p>
    <w:p w14:paraId="2384DA6B" w14:textId="40BFDD1A" w:rsidR="00B46D9A" w:rsidRDefault="006F57C6" w:rsidP="00A313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regulatio</w:t>
      </w:r>
      <w:r w:rsidR="00595246">
        <w:rPr>
          <w:rFonts w:ascii="Times New Roman" w:eastAsia="Times New Roman" w:hAnsi="Times New Roman" w:cs="Times New Roman"/>
          <w:sz w:val="24"/>
          <w:szCs w:val="24"/>
          <w:lang w:eastAsia="en-AU"/>
        </w:rPr>
        <w:t xml:space="preserve">n 91.635, the pilot in command of an aircraft commits an offence </w:t>
      </w:r>
      <w:r w:rsidR="00070DF8">
        <w:rPr>
          <w:rFonts w:ascii="Times New Roman" w:eastAsia="Times New Roman" w:hAnsi="Times New Roman" w:cs="Times New Roman"/>
          <w:sz w:val="24"/>
          <w:szCs w:val="24"/>
          <w:lang w:eastAsia="en-AU"/>
        </w:rPr>
        <w:t>if the aircraft is flown in controlled airspace</w:t>
      </w:r>
      <w:r w:rsidR="00E42A95">
        <w:rPr>
          <w:rFonts w:ascii="Times New Roman" w:eastAsia="Times New Roman" w:hAnsi="Times New Roman" w:cs="Times New Roman"/>
          <w:sz w:val="24"/>
          <w:szCs w:val="24"/>
          <w:lang w:eastAsia="en-AU"/>
        </w:rPr>
        <w:t xml:space="preserve"> and the pilot in command does not </w:t>
      </w:r>
      <w:r w:rsidR="003B04C1">
        <w:rPr>
          <w:rFonts w:ascii="Times New Roman" w:eastAsia="Times New Roman" w:hAnsi="Times New Roman" w:cs="Times New Roman"/>
          <w:sz w:val="24"/>
          <w:szCs w:val="24"/>
          <w:lang w:eastAsia="en-AU"/>
        </w:rPr>
        <w:t>continuously monitor the primary communications medium used by air traffic c</w:t>
      </w:r>
      <w:r w:rsidR="0061152A">
        <w:rPr>
          <w:rFonts w:ascii="Times New Roman" w:eastAsia="Times New Roman" w:hAnsi="Times New Roman" w:cs="Times New Roman"/>
          <w:sz w:val="24"/>
          <w:szCs w:val="24"/>
          <w:lang w:eastAsia="en-AU"/>
        </w:rPr>
        <w:t>ontrol in that airspace.</w:t>
      </w:r>
    </w:p>
    <w:p w14:paraId="1B95C81C" w14:textId="77777777" w:rsidR="004A1B15" w:rsidRDefault="004A1B15" w:rsidP="00A313B5">
      <w:pPr>
        <w:spacing w:after="0" w:line="240" w:lineRule="auto"/>
        <w:rPr>
          <w:rFonts w:ascii="Times New Roman" w:eastAsia="Times New Roman" w:hAnsi="Times New Roman" w:cs="Times New Roman"/>
          <w:sz w:val="24"/>
          <w:szCs w:val="24"/>
          <w:lang w:eastAsia="en-AU"/>
        </w:rPr>
      </w:pPr>
    </w:p>
    <w:p w14:paraId="5ADE5744" w14:textId="5DED1B4E" w:rsidR="006E09A3" w:rsidRDefault="00C54D8B" w:rsidP="00A313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Under regulation 91.640 of CASR, </w:t>
      </w:r>
      <w:r w:rsidR="00101BDD">
        <w:rPr>
          <w:rFonts w:ascii="Times New Roman" w:eastAsia="Times New Roman" w:hAnsi="Times New Roman" w:cs="Times New Roman"/>
          <w:sz w:val="24"/>
          <w:szCs w:val="24"/>
          <w:lang w:eastAsia="en-AU"/>
        </w:rPr>
        <w:t xml:space="preserve">the pilot in command of an aircraft commits an offence </w:t>
      </w:r>
      <w:r w:rsidR="00153B40">
        <w:rPr>
          <w:rFonts w:ascii="Times New Roman" w:eastAsia="Times New Roman" w:hAnsi="Times New Roman" w:cs="Times New Roman"/>
          <w:sz w:val="24"/>
          <w:szCs w:val="24"/>
          <w:lang w:eastAsia="en-AU"/>
        </w:rPr>
        <w:t xml:space="preserve">if the aircraft is </w:t>
      </w:r>
      <w:r w:rsidR="00B46D9A">
        <w:rPr>
          <w:rFonts w:ascii="Times New Roman" w:eastAsia="Times New Roman" w:hAnsi="Times New Roman" w:cs="Times New Roman"/>
          <w:sz w:val="24"/>
          <w:szCs w:val="24"/>
          <w:lang w:eastAsia="en-AU"/>
        </w:rPr>
        <w:t>outside controlled airspace</w:t>
      </w:r>
      <w:r w:rsidR="00153B40">
        <w:rPr>
          <w:rFonts w:ascii="Times New Roman" w:eastAsia="Times New Roman" w:hAnsi="Times New Roman" w:cs="Times New Roman"/>
          <w:sz w:val="24"/>
          <w:szCs w:val="24"/>
          <w:lang w:eastAsia="en-AU"/>
        </w:rPr>
        <w:t xml:space="preserve"> </w:t>
      </w:r>
      <w:r w:rsidR="00F47D45">
        <w:rPr>
          <w:rFonts w:ascii="Times New Roman" w:eastAsia="Times New Roman" w:hAnsi="Times New Roman" w:cs="Times New Roman"/>
          <w:sz w:val="24"/>
          <w:szCs w:val="24"/>
          <w:lang w:eastAsia="en-AU"/>
        </w:rPr>
        <w:t xml:space="preserve">and </w:t>
      </w:r>
      <w:r w:rsidR="00237DDB">
        <w:rPr>
          <w:rFonts w:ascii="Times New Roman" w:eastAsia="Times New Roman" w:hAnsi="Times New Roman" w:cs="Times New Roman"/>
          <w:sz w:val="24"/>
          <w:szCs w:val="24"/>
          <w:lang w:eastAsia="en-AU"/>
        </w:rPr>
        <w:t xml:space="preserve">is not </w:t>
      </w:r>
      <w:r w:rsidR="00F47D45">
        <w:rPr>
          <w:rFonts w:ascii="Times New Roman" w:eastAsia="Times New Roman" w:hAnsi="Times New Roman" w:cs="Times New Roman"/>
          <w:sz w:val="24"/>
          <w:szCs w:val="24"/>
          <w:lang w:eastAsia="en-AU"/>
        </w:rPr>
        <w:t>fitted</w:t>
      </w:r>
      <w:r w:rsidR="00EA78DB">
        <w:rPr>
          <w:rFonts w:ascii="Times New Roman" w:eastAsia="Times New Roman" w:hAnsi="Times New Roman" w:cs="Times New Roman"/>
          <w:sz w:val="24"/>
          <w:szCs w:val="24"/>
          <w:lang w:eastAsia="en-AU"/>
        </w:rPr>
        <w:t xml:space="preserve"> with o</w:t>
      </w:r>
      <w:r w:rsidR="007518B7">
        <w:rPr>
          <w:rFonts w:ascii="Times New Roman" w:eastAsia="Times New Roman" w:hAnsi="Times New Roman" w:cs="Times New Roman"/>
          <w:sz w:val="24"/>
          <w:szCs w:val="24"/>
          <w:lang w:eastAsia="en-AU"/>
        </w:rPr>
        <w:t xml:space="preserve">r carries a </w:t>
      </w:r>
      <w:r w:rsidR="00487642">
        <w:rPr>
          <w:rFonts w:ascii="Times New Roman" w:eastAsia="Times New Roman" w:hAnsi="Times New Roman" w:cs="Times New Roman"/>
          <w:sz w:val="24"/>
          <w:szCs w:val="24"/>
          <w:lang w:eastAsia="en-AU"/>
        </w:rPr>
        <w:t>radio</w:t>
      </w:r>
      <w:r w:rsidR="007518B7">
        <w:rPr>
          <w:rFonts w:ascii="Times New Roman" w:eastAsia="Times New Roman" w:hAnsi="Times New Roman" w:cs="Times New Roman"/>
          <w:sz w:val="24"/>
          <w:szCs w:val="24"/>
          <w:lang w:eastAsia="en-AU"/>
        </w:rPr>
        <w:t xml:space="preserve"> that the pilot is eligibl</w:t>
      </w:r>
      <w:r w:rsidR="0061480A">
        <w:rPr>
          <w:rFonts w:ascii="Times New Roman" w:eastAsia="Times New Roman" w:hAnsi="Times New Roman" w:cs="Times New Roman"/>
          <w:sz w:val="24"/>
          <w:szCs w:val="24"/>
          <w:lang w:eastAsia="en-AU"/>
        </w:rPr>
        <w:t>e or authorised to use</w:t>
      </w:r>
      <w:r w:rsidR="00134F2B">
        <w:rPr>
          <w:rFonts w:ascii="Times New Roman" w:eastAsia="Times New Roman" w:hAnsi="Times New Roman" w:cs="Times New Roman"/>
          <w:sz w:val="24"/>
          <w:szCs w:val="24"/>
          <w:lang w:eastAsia="en-AU"/>
        </w:rPr>
        <w:t>, under Part 61 or 64 of CASR</w:t>
      </w:r>
      <w:r w:rsidR="008B7C6E">
        <w:rPr>
          <w:rFonts w:ascii="Times New Roman" w:eastAsia="Times New Roman" w:hAnsi="Times New Roman" w:cs="Times New Roman"/>
          <w:sz w:val="24"/>
          <w:szCs w:val="24"/>
          <w:lang w:eastAsia="en-AU"/>
        </w:rPr>
        <w:t>,</w:t>
      </w:r>
      <w:r w:rsidR="00134F2B">
        <w:rPr>
          <w:rFonts w:ascii="Times New Roman" w:eastAsia="Times New Roman" w:hAnsi="Times New Roman" w:cs="Times New Roman"/>
          <w:sz w:val="24"/>
          <w:szCs w:val="24"/>
          <w:lang w:eastAsia="en-AU"/>
        </w:rPr>
        <w:t xml:space="preserve"> or by a Part 103 </w:t>
      </w:r>
      <w:r w:rsidR="003109E3">
        <w:rPr>
          <w:rFonts w:ascii="Times New Roman" w:eastAsia="Times New Roman" w:hAnsi="Times New Roman" w:cs="Times New Roman"/>
          <w:sz w:val="24"/>
          <w:szCs w:val="24"/>
          <w:lang w:eastAsia="en-AU"/>
        </w:rPr>
        <w:t xml:space="preserve">ASAO </w:t>
      </w:r>
      <w:r w:rsidR="00496D24">
        <w:rPr>
          <w:rFonts w:ascii="Times New Roman" w:eastAsia="Times New Roman" w:hAnsi="Times New Roman" w:cs="Times New Roman"/>
          <w:sz w:val="24"/>
          <w:szCs w:val="24"/>
          <w:lang w:eastAsia="en-AU"/>
        </w:rPr>
        <w:t>in the case of a Part 103 aircraft</w:t>
      </w:r>
      <w:r w:rsidR="004B72B8">
        <w:rPr>
          <w:rFonts w:ascii="Times New Roman" w:eastAsia="Times New Roman" w:hAnsi="Times New Roman" w:cs="Times New Roman"/>
          <w:sz w:val="24"/>
          <w:szCs w:val="24"/>
          <w:lang w:eastAsia="en-AU"/>
        </w:rPr>
        <w:t xml:space="preserve">, </w:t>
      </w:r>
      <w:r w:rsidR="009807E5">
        <w:rPr>
          <w:rFonts w:ascii="Times New Roman" w:eastAsia="Times New Roman" w:hAnsi="Times New Roman" w:cs="Times New Roman"/>
          <w:sz w:val="24"/>
          <w:szCs w:val="24"/>
          <w:lang w:eastAsia="en-AU"/>
        </w:rPr>
        <w:t xml:space="preserve">and radio transmissions are not continuously monitored in accordance with </w:t>
      </w:r>
      <w:r w:rsidR="0018138F">
        <w:rPr>
          <w:rFonts w:ascii="Times New Roman" w:eastAsia="Times New Roman" w:hAnsi="Times New Roman" w:cs="Times New Roman"/>
          <w:sz w:val="24"/>
          <w:szCs w:val="24"/>
          <w:lang w:eastAsia="en-AU"/>
        </w:rPr>
        <w:t>paragraph 91.640</w:t>
      </w:r>
      <w:r w:rsidR="00F82981">
        <w:rPr>
          <w:rFonts w:ascii="Times New Roman" w:eastAsia="Times New Roman" w:hAnsi="Times New Roman" w:cs="Times New Roman"/>
          <w:sz w:val="24"/>
          <w:szCs w:val="24"/>
          <w:lang w:eastAsia="en-AU"/>
        </w:rPr>
        <w:t> </w:t>
      </w:r>
      <w:r w:rsidR="0018138F">
        <w:rPr>
          <w:rFonts w:ascii="Times New Roman" w:eastAsia="Times New Roman" w:hAnsi="Times New Roman" w:cs="Times New Roman"/>
          <w:sz w:val="24"/>
          <w:szCs w:val="24"/>
          <w:lang w:eastAsia="en-AU"/>
        </w:rPr>
        <w:t>(1)</w:t>
      </w:r>
      <w:r w:rsidR="00F82981">
        <w:rPr>
          <w:rFonts w:ascii="Times New Roman" w:eastAsia="Times New Roman" w:hAnsi="Times New Roman" w:cs="Times New Roman"/>
          <w:sz w:val="24"/>
          <w:szCs w:val="24"/>
          <w:lang w:eastAsia="en-AU"/>
        </w:rPr>
        <w:t> </w:t>
      </w:r>
      <w:r w:rsidR="0018138F">
        <w:rPr>
          <w:rFonts w:ascii="Times New Roman" w:eastAsia="Times New Roman" w:hAnsi="Times New Roman" w:cs="Times New Roman"/>
          <w:sz w:val="24"/>
          <w:szCs w:val="24"/>
          <w:lang w:eastAsia="en-AU"/>
        </w:rPr>
        <w:t>(d).</w:t>
      </w:r>
    </w:p>
    <w:p w14:paraId="023AE76E" w14:textId="77777777" w:rsidR="00C97D0C" w:rsidRDefault="00C97D0C" w:rsidP="00A313B5">
      <w:pPr>
        <w:spacing w:after="0" w:line="240" w:lineRule="auto"/>
        <w:rPr>
          <w:rFonts w:ascii="Times New Roman" w:eastAsia="Times New Roman" w:hAnsi="Times New Roman" w:cs="Times New Roman"/>
          <w:sz w:val="24"/>
          <w:szCs w:val="24"/>
          <w:lang w:eastAsia="en-AU"/>
        </w:rPr>
      </w:pPr>
    </w:p>
    <w:p w14:paraId="5A2E08FD" w14:textId="7045DA6F" w:rsidR="00C97D0C" w:rsidRDefault="00C97D0C" w:rsidP="00C97D0C">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subsection</w:t>
      </w:r>
      <w:r w:rsidR="008B0034">
        <w:rPr>
          <w:rFonts w:ascii="Times New Roman" w:eastAsia="Times New Roman" w:hAnsi="Times New Roman"/>
          <w:sz w:val="24"/>
          <w:szCs w:val="24"/>
        </w:rPr>
        <w:t xml:space="preserve"> </w:t>
      </w:r>
      <w:r>
        <w:rPr>
          <w:rFonts w:ascii="Times New Roman" w:eastAsia="Times New Roman" w:hAnsi="Times New Roman"/>
          <w:sz w:val="24"/>
          <w:szCs w:val="24"/>
        </w:rPr>
        <w:t xml:space="preserve">14 (1) of the </w:t>
      </w:r>
      <w:r>
        <w:rPr>
          <w:rFonts w:ascii="Times New Roman" w:eastAsia="Times New Roman" w:hAnsi="Times New Roman"/>
          <w:i/>
          <w:iCs/>
          <w:sz w:val="24"/>
          <w:szCs w:val="24"/>
        </w:rPr>
        <w:t xml:space="preserve">Legislation Act </w:t>
      </w:r>
      <w:r w:rsidRPr="00773B07">
        <w:rPr>
          <w:rFonts w:ascii="Times New Roman" w:eastAsia="Times New Roman" w:hAnsi="Times New Roman"/>
          <w:i/>
          <w:iCs/>
          <w:sz w:val="24"/>
          <w:szCs w:val="24"/>
        </w:rPr>
        <w:t>2003</w:t>
      </w:r>
      <w:r w:rsidR="006D142C">
        <w:rPr>
          <w:rFonts w:ascii="Times New Roman" w:eastAsia="Times New Roman" w:hAnsi="Times New Roman"/>
          <w:sz w:val="24"/>
          <w:szCs w:val="24"/>
        </w:rPr>
        <w:t xml:space="preserve"> (the </w:t>
      </w:r>
      <w:r w:rsidR="006D142C" w:rsidRPr="00491E3B">
        <w:rPr>
          <w:rFonts w:ascii="Times New Roman" w:eastAsia="Times New Roman" w:hAnsi="Times New Roman"/>
          <w:b/>
          <w:bCs/>
          <w:i/>
          <w:iCs/>
          <w:sz w:val="24"/>
          <w:szCs w:val="24"/>
        </w:rPr>
        <w:t>LA</w:t>
      </w:r>
      <w:r w:rsidR="006D142C">
        <w:rPr>
          <w:rFonts w:ascii="Times New Roman" w:eastAsia="Times New Roman" w:hAnsi="Times New Roman"/>
          <w:sz w:val="24"/>
          <w:szCs w:val="24"/>
        </w:rPr>
        <w:t>)</w:t>
      </w:r>
      <w:r>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w:t>
      </w:r>
      <w:r w:rsidRPr="00773B07">
        <w:rPr>
          <w:rFonts w:ascii="Times New Roman" w:eastAsia="Times New Roman" w:hAnsi="Times New Roman"/>
          <w:sz w:val="24"/>
          <w:szCs w:val="24"/>
        </w:rPr>
        <w:t xml:space="preserve"> </w:t>
      </w:r>
      <w:r>
        <w:rPr>
          <w:rFonts w:ascii="Times New Roman" w:eastAsia="Times New Roman" w:hAnsi="Times New Roman"/>
          <w:sz w:val="24"/>
          <w:szCs w:val="24"/>
        </w:rPr>
        <w:t>However, s</w:t>
      </w:r>
      <w:r w:rsidRPr="00773B07">
        <w:rPr>
          <w:rFonts w:ascii="Times New Roman" w:eastAsia="Times New Roman" w:hAnsi="Times New Roman"/>
          <w:sz w:val="24"/>
          <w:szCs w:val="24"/>
        </w:rPr>
        <w:t>ubsection</w:t>
      </w:r>
      <w:r w:rsidR="00875F6F">
        <w:rPr>
          <w:rFonts w:ascii="Times New Roman" w:eastAsia="Times New Roman" w:hAnsi="Times New Roman"/>
          <w:sz w:val="24"/>
          <w:szCs w:val="24"/>
        </w:rPr>
        <w:t xml:space="preserve"> </w:t>
      </w:r>
      <w:r>
        <w:rPr>
          <w:rFonts w:ascii="Times New Roman" w:eastAsia="Times New Roman" w:hAnsi="Times New Roman"/>
          <w:sz w:val="24"/>
          <w:szCs w:val="24"/>
        </w:rPr>
        <w:t>98 (5D) of the Act provides that, despite section</w:t>
      </w:r>
      <w:r w:rsidR="000A510A">
        <w:rPr>
          <w:rFonts w:ascii="Times New Roman" w:eastAsia="Times New Roman" w:hAnsi="Times New Roman"/>
          <w:sz w:val="24"/>
          <w:szCs w:val="24"/>
        </w:rPr>
        <w:t xml:space="preserve"> </w:t>
      </w:r>
      <w:r>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16FA52A" w14:textId="77777777" w:rsidR="00237DDB" w:rsidRPr="002D5828" w:rsidRDefault="00237DDB" w:rsidP="00A313B5">
      <w:pPr>
        <w:spacing w:after="0" w:line="240" w:lineRule="auto"/>
        <w:rPr>
          <w:rFonts w:ascii="Times New Roman" w:eastAsia="Times New Roman" w:hAnsi="Times New Roman" w:cs="Times New Roman"/>
          <w:sz w:val="24"/>
          <w:szCs w:val="24"/>
          <w:lang w:eastAsia="en-AU"/>
        </w:rPr>
      </w:pPr>
    </w:p>
    <w:p w14:paraId="60114D6C" w14:textId="77777777" w:rsidR="0064545D" w:rsidRPr="00DF342F" w:rsidRDefault="0064545D" w:rsidP="0064545D">
      <w:pPr>
        <w:keepNext/>
        <w:spacing w:after="0" w:line="240" w:lineRule="auto"/>
        <w:rPr>
          <w:rFonts w:ascii="Times New Roman" w:eastAsia="Times New Roman" w:hAnsi="Times New Roman" w:cs="Times New Roman"/>
          <w:b/>
          <w:sz w:val="24"/>
          <w:szCs w:val="24"/>
          <w:lang w:eastAsia="en-AU"/>
        </w:rPr>
      </w:pPr>
      <w:r w:rsidRPr="00DF342F">
        <w:rPr>
          <w:rFonts w:ascii="Times New Roman" w:eastAsia="Times New Roman" w:hAnsi="Times New Roman" w:cs="Times New Roman"/>
          <w:b/>
          <w:sz w:val="24"/>
          <w:szCs w:val="24"/>
          <w:lang w:eastAsia="en-AU"/>
        </w:rPr>
        <w:t>Background</w:t>
      </w:r>
    </w:p>
    <w:p w14:paraId="12D40693" w14:textId="21D37EEB" w:rsidR="0064545D" w:rsidRPr="00DF342F" w:rsidRDefault="00E40813"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 is intended </w:t>
      </w:r>
      <w:r w:rsidR="001E66C9" w:rsidRPr="00DF342F">
        <w:rPr>
          <w:rFonts w:ascii="Times New Roman" w:eastAsia="Times New Roman" w:hAnsi="Times New Roman" w:cs="Times New Roman"/>
          <w:sz w:val="24"/>
          <w:szCs w:val="24"/>
          <w:lang w:eastAsia="en-AU"/>
        </w:rPr>
        <w:t xml:space="preserve">to hold the </w:t>
      </w:r>
      <w:r w:rsidR="001E66C9" w:rsidRPr="00046536">
        <w:rPr>
          <w:rFonts w:ascii="Times New Roman" w:eastAsia="Times New Roman" w:hAnsi="Times New Roman" w:cs="Times New Roman"/>
          <w:sz w:val="24"/>
          <w:szCs w:val="24"/>
          <w:lang w:eastAsia="en-AU"/>
        </w:rPr>
        <w:t>event</w:t>
      </w:r>
      <w:r w:rsidR="001E66C9" w:rsidRPr="00DF342F">
        <w:rPr>
          <w:rFonts w:ascii="Times New Roman" w:eastAsia="Times New Roman" w:hAnsi="Times New Roman" w:cs="Times New Roman"/>
          <w:sz w:val="24"/>
          <w:szCs w:val="24"/>
          <w:lang w:eastAsia="en-AU"/>
        </w:rPr>
        <w:t xml:space="preserve"> at Corryong</w:t>
      </w:r>
      <w:r w:rsidR="00AF7B27" w:rsidRPr="00AF7B27">
        <w:rPr>
          <w:rFonts w:ascii="Times New Roman" w:eastAsia="Times New Roman" w:hAnsi="Times New Roman" w:cs="Times New Roman"/>
          <w:sz w:val="24"/>
          <w:szCs w:val="24"/>
          <w:lang w:eastAsia="en-AU"/>
        </w:rPr>
        <w:t xml:space="preserve"> </w:t>
      </w:r>
      <w:r w:rsidR="00AF7B27" w:rsidRPr="00DF342F">
        <w:rPr>
          <w:rFonts w:ascii="Times New Roman" w:eastAsia="Times New Roman" w:hAnsi="Times New Roman" w:cs="Times New Roman"/>
          <w:sz w:val="24"/>
          <w:szCs w:val="24"/>
          <w:lang w:eastAsia="en-AU"/>
        </w:rPr>
        <w:t>aerodrome</w:t>
      </w:r>
      <w:r w:rsidR="001E66C9" w:rsidRPr="00DF342F">
        <w:rPr>
          <w:rFonts w:ascii="Times New Roman" w:eastAsia="Times New Roman" w:hAnsi="Times New Roman" w:cs="Times New Roman"/>
          <w:sz w:val="24"/>
          <w:szCs w:val="24"/>
          <w:lang w:eastAsia="en-AU"/>
        </w:rPr>
        <w:t>, Victoria.</w:t>
      </w:r>
      <w:r w:rsidR="001E66C9">
        <w:rPr>
          <w:rFonts w:ascii="Times New Roman" w:eastAsia="Times New Roman" w:hAnsi="Times New Roman" w:cs="Times New Roman"/>
          <w:sz w:val="24"/>
          <w:szCs w:val="24"/>
          <w:lang w:eastAsia="en-AU"/>
        </w:rPr>
        <w:t xml:space="preserve"> </w:t>
      </w:r>
      <w:r w:rsidR="00F76ED1" w:rsidRPr="00DF342F">
        <w:rPr>
          <w:rFonts w:ascii="Times New Roman" w:eastAsia="Times New Roman" w:hAnsi="Times New Roman" w:cs="Times New Roman"/>
          <w:sz w:val="24"/>
          <w:szCs w:val="24"/>
          <w:lang w:eastAsia="en-AU"/>
        </w:rPr>
        <w:t xml:space="preserve">Corryong </w:t>
      </w:r>
      <w:r w:rsidR="0064545D" w:rsidRPr="00DF342F">
        <w:rPr>
          <w:rFonts w:ascii="Times New Roman" w:eastAsia="Times New Roman" w:hAnsi="Times New Roman" w:cs="Times New Roman"/>
          <w:sz w:val="24"/>
          <w:szCs w:val="24"/>
          <w:lang w:eastAsia="en-AU"/>
        </w:rPr>
        <w:t xml:space="preserve">is a </w:t>
      </w:r>
      <w:r w:rsidR="00A00350">
        <w:rPr>
          <w:rFonts w:ascii="Times New Roman" w:eastAsia="Times New Roman" w:hAnsi="Times New Roman" w:cs="Times New Roman"/>
          <w:sz w:val="24"/>
          <w:szCs w:val="24"/>
          <w:lang w:eastAsia="en-AU"/>
        </w:rPr>
        <w:t>non</w:t>
      </w:r>
      <w:r w:rsidR="006766F2">
        <w:rPr>
          <w:rFonts w:ascii="Times New Roman" w:eastAsia="Times New Roman" w:hAnsi="Times New Roman" w:cs="Times New Roman"/>
          <w:sz w:val="24"/>
          <w:szCs w:val="24"/>
          <w:lang w:eastAsia="en-AU"/>
        </w:rPr>
        <w:t>-controlled</w:t>
      </w:r>
      <w:r w:rsidR="00A00350">
        <w:rPr>
          <w:rFonts w:ascii="Times New Roman" w:eastAsia="Times New Roman" w:hAnsi="Times New Roman" w:cs="Times New Roman"/>
          <w:sz w:val="24"/>
          <w:szCs w:val="24"/>
          <w:lang w:eastAsia="en-AU"/>
        </w:rPr>
        <w:t xml:space="preserve"> aerodrome that is a </w:t>
      </w:r>
      <w:r w:rsidR="0064545D" w:rsidRPr="00DF342F">
        <w:rPr>
          <w:rFonts w:ascii="Times New Roman" w:eastAsia="Times New Roman" w:hAnsi="Times New Roman" w:cs="Times New Roman"/>
          <w:sz w:val="24"/>
          <w:szCs w:val="24"/>
          <w:lang w:eastAsia="en-AU"/>
        </w:rPr>
        <w:t>registered aerodrome.</w:t>
      </w:r>
    </w:p>
    <w:p w14:paraId="6B0CE847" w14:textId="77777777" w:rsidR="0064545D" w:rsidRPr="00DF342F" w:rsidRDefault="0064545D" w:rsidP="002D5828">
      <w:pPr>
        <w:spacing w:after="0" w:line="240" w:lineRule="auto"/>
        <w:rPr>
          <w:rFonts w:ascii="Times New Roman" w:eastAsia="Times New Roman" w:hAnsi="Times New Roman" w:cs="Times New Roman"/>
          <w:sz w:val="24"/>
          <w:szCs w:val="24"/>
          <w:lang w:eastAsia="en-AU"/>
        </w:rPr>
      </w:pPr>
    </w:p>
    <w:p w14:paraId="6937D271" w14:textId="2CAC7DCA" w:rsidR="0064545D" w:rsidRPr="00DF342F" w:rsidRDefault="00212F65" w:rsidP="002D5828">
      <w:pPr>
        <w:spacing w:after="0" w:line="240" w:lineRule="auto"/>
        <w:rPr>
          <w:rFonts w:ascii="Times New Roman" w:eastAsia="Times New Roman" w:hAnsi="Times New Roman" w:cs="Times New Roman"/>
          <w:sz w:val="24"/>
          <w:szCs w:val="24"/>
          <w:lang w:eastAsia="en-AU"/>
        </w:rPr>
      </w:pPr>
      <w:r>
        <w:rPr>
          <w:rFonts w:ascii="Times New Roman" w:eastAsia="Calibri" w:hAnsi="Times New Roman" w:cs="Times New Roman"/>
          <w:sz w:val="24"/>
        </w:rPr>
        <w:t>SAFA</w:t>
      </w:r>
      <w:r w:rsidR="00607413" w:rsidRPr="00DF342F">
        <w:rPr>
          <w:rFonts w:ascii="Times New Roman" w:eastAsia="Times New Roman" w:hAnsi="Times New Roman" w:cs="Times New Roman"/>
          <w:sz w:val="24"/>
          <w:szCs w:val="24"/>
          <w:lang w:eastAsia="en-AU"/>
        </w:rPr>
        <w:t>, which</w:t>
      </w:r>
      <w:r w:rsidR="0064545D" w:rsidRPr="00DF342F">
        <w:rPr>
          <w:rFonts w:ascii="Times New Roman" w:eastAsia="Times New Roman" w:hAnsi="Times New Roman" w:cs="Times New Roman"/>
          <w:sz w:val="24"/>
          <w:szCs w:val="24"/>
          <w:lang w:eastAsia="en-AU"/>
        </w:rPr>
        <w:t xml:space="preserve"> has responsibility for the administration of the event</w:t>
      </w:r>
      <w:r w:rsidR="00607413" w:rsidRPr="00DF342F">
        <w:rPr>
          <w:rFonts w:ascii="Times New Roman" w:eastAsia="Times New Roman" w:hAnsi="Times New Roman" w:cs="Times New Roman"/>
          <w:sz w:val="24"/>
          <w:szCs w:val="24"/>
          <w:lang w:eastAsia="en-AU"/>
        </w:rPr>
        <w:t>,</w:t>
      </w:r>
      <w:r w:rsidR="0064545D" w:rsidRPr="00DF342F">
        <w:rPr>
          <w:rFonts w:ascii="Times New Roman" w:eastAsia="Times New Roman" w:hAnsi="Times New Roman" w:cs="Times New Roman"/>
          <w:sz w:val="24"/>
          <w:szCs w:val="24"/>
          <w:lang w:eastAsia="en-AU"/>
        </w:rPr>
        <w:t xml:space="preserve"> has </w:t>
      </w:r>
      <w:r w:rsidR="00875DA5">
        <w:rPr>
          <w:rFonts w:ascii="Times New Roman" w:eastAsia="Times New Roman" w:hAnsi="Times New Roman" w:cs="Times New Roman"/>
          <w:sz w:val="24"/>
          <w:szCs w:val="24"/>
          <w:lang w:eastAsia="en-AU"/>
        </w:rPr>
        <w:t>for previous events,</w:t>
      </w:r>
      <w:r w:rsidR="00B00D5D">
        <w:rPr>
          <w:rFonts w:ascii="Times New Roman" w:eastAsia="Times New Roman" w:hAnsi="Times New Roman" w:cs="Times New Roman"/>
          <w:sz w:val="24"/>
          <w:szCs w:val="24"/>
          <w:lang w:eastAsia="en-AU"/>
        </w:rPr>
        <w:t xml:space="preserve"> </w:t>
      </w:r>
      <w:r w:rsidR="0064545D" w:rsidRPr="00DF342F">
        <w:rPr>
          <w:rFonts w:ascii="Times New Roman" w:eastAsia="Times New Roman" w:hAnsi="Times New Roman" w:cs="Times New Roman"/>
          <w:sz w:val="24"/>
          <w:szCs w:val="24"/>
          <w:lang w:eastAsia="en-AU"/>
        </w:rPr>
        <w:t xml:space="preserve">requested an exemption so that participants in the event are not required to carry </w:t>
      </w:r>
      <w:r w:rsidR="00D306F4" w:rsidRPr="00DF342F">
        <w:rPr>
          <w:rFonts w:ascii="Times New Roman" w:eastAsia="Times New Roman" w:hAnsi="Times New Roman" w:cs="Times New Roman"/>
          <w:sz w:val="24"/>
          <w:szCs w:val="24"/>
          <w:lang w:eastAsia="en-AU"/>
        </w:rPr>
        <w:t xml:space="preserve">a serviceable </w:t>
      </w:r>
      <w:r w:rsidR="00D306F4" w:rsidRPr="00DF342F">
        <w:rPr>
          <w:rFonts w:ascii="Times New Roman" w:eastAsia="Times New Roman" w:hAnsi="Times New Roman" w:cs="Times New Roman"/>
          <w:sz w:val="24"/>
          <w:szCs w:val="24"/>
          <w:lang w:eastAsia="en-AU"/>
        </w:rPr>
        <w:lastRenderedPageBreak/>
        <w:t xml:space="preserve">aircraft </w:t>
      </w:r>
      <w:r w:rsidR="00D306F4" w:rsidRPr="00CE357E">
        <w:rPr>
          <w:rFonts w:ascii="Times New Roman" w:eastAsia="Times New Roman" w:hAnsi="Times New Roman" w:cs="Times New Roman"/>
          <w:color w:val="000000" w:themeColor="text1"/>
          <w:sz w:val="24"/>
          <w:szCs w:val="24"/>
          <w:lang w:eastAsia="en-AU"/>
        </w:rPr>
        <w:t>VHF radio when operating in the vicinity of Corryong aerodrome</w:t>
      </w:r>
      <w:r w:rsidR="00CE357E" w:rsidRPr="00CE357E">
        <w:rPr>
          <w:rFonts w:ascii="Times New Roman" w:eastAsia="Times New Roman" w:hAnsi="Times New Roman" w:cs="Times New Roman"/>
          <w:color w:val="000000" w:themeColor="text1"/>
          <w:sz w:val="24"/>
          <w:szCs w:val="24"/>
          <w:lang w:eastAsia="en-AU"/>
        </w:rPr>
        <w:t xml:space="preserve"> </w:t>
      </w:r>
      <w:r w:rsidR="00B8281B">
        <w:rPr>
          <w:rFonts w:ascii="Times New Roman" w:eastAsia="Times New Roman" w:hAnsi="Times New Roman" w:cs="Times New Roman"/>
          <w:color w:val="000000" w:themeColor="text1"/>
          <w:sz w:val="24"/>
          <w:szCs w:val="24"/>
          <w:lang w:eastAsia="en-AU"/>
        </w:rPr>
        <w:t>and</w:t>
      </w:r>
      <w:r w:rsidR="00CE357E" w:rsidRPr="00CE357E">
        <w:rPr>
          <w:rFonts w:ascii="Times New Roman" w:eastAsia="Times New Roman" w:hAnsi="Times New Roman" w:cs="Times New Roman"/>
          <w:color w:val="000000" w:themeColor="text1"/>
          <w:sz w:val="24"/>
          <w:szCs w:val="24"/>
          <w:lang w:eastAsia="en-AU"/>
        </w:rPr>
        <w:t xml:space="preserve"> in Class E airspace</w:t>
      </w:r>
      <w:r w:rsidR="00D306F4" w:rsidRPr="00CE357E">
        <w:rPr>
          <w:rFonts w:ascii="Times New Roman" w:eastAsia="Times New Roman" w:hAnsi="Times New Roman" w:cs="Times New Roman"/>
          <w:color w:val="000000" w:themeColor="text1"/>
          <w:sz w:val="24"/>
          <w:szCs w:val="24"/>
          <w:lang w:eastAsia="en-AU"/>
        </w:rPr>
        <w:t>.</w:t>
      </w:r>
      <w:r w:rsidR="00A313B5" w:rsidRPr="00CE357E">
        <w:rPr>
          <w:rFonts w:ascii="Times New Roman" w:eastAsia="Times New Roman" w:hAnsi="Times New Roman" w:cs="Times New Roman"/>
          <w:color w:val="000000" w:themeColor="text1"/>
          <w:sz w:val="24"/>
          <w:szCs w:val="24"/>
          <w:lang w:eastAsia="en-AU"/>
        </w:rPr>
        <w:t xml:space="preserve"> </w:t>
      </w:r>
      <w:r w:rsidR="000B7499">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0B7499">
        <w:rPr>
          <w:rFonts w:ascii="Times New Roman" w:eastAsia="Times New Roman" w:hAnsi="Times New Roman" w:cs="Times New Roman"/>
          <w:sz w:val="24"/>
          <w:szCs w:val="24"/>
          <w:lang w:eastAsia="en-AU"/>
        </w:rPr>
        <w:t>der</w:t>
      </w:r>
      <w:r w:rsidR="00087BAE">
        <w:rPr>
          <w:rFonts w:ascii="Times New Roman" w:eastAsia="Times New Roman" w:hAnsi="Times New Roman" w:cs="Times New Roman"/>
          <w:sz w:val="24"/>
          <w:szCs w:val="24"/>
          <w:lang w:eastAsia="en-AU"/>
        </w:rPr>
        <w:t xml:space="preserve">s generally do not operate in airspace in which such radios are required. </w:t>
      </w:r>
      <w:r w:rsidR="003C48D2">
        <w:rPr>
          <w:rFonts w:ascii="Times New Roman" w:eastAsia="Times New Roman" w:hAnsi="Times New Roman" w:cs="Times New Roman"/>
          <w:sz w:val="24"/>
          <w:szCs w:val="24"/>
          <w:lang w:eastAsia="en-AU"/>
        </w:rPr>
        <w:t xml:space="preserve">The event represents an exception to this circumstance. </w:t>
      </w:r>
      <w:r w:rsidR="000B7499">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0B7499">
        <w:rPr>
          <w:rFonts w:ascii="Times New Roman" w:eastAsia="Times New Roman" w:hAnsi="Times New Roman" w:cs="Times New Roman"/>
          <w:sz w:val="24"/>
          <w:szCs w:val="24"/>
          <w:lang w:eastAsia="en-AU"/>
        </w:rPr>
        <w:t>der</w:t>
      </w:r>
      <w:r w:rsidR="00087BAE">
        <w:rPr>
          <w:rFonts w:ascii="Times New Roman" w:eastAsia="Times New Roman" w:hAnsi="Times New Roman" w:cs="Times New Roman"/>
          <w:sz w:val="24"/>
          <w:szCs w:val="24"/>
          <w:lang w:eastAsia="en-AU"/>
        </w:rPr>
        <w:t>s are more commonly flown with ultra</w:t>
      </w:r>
      <w:r w:rsidR="00611D05">
        <w:rPr>
          <w:rFonts w:ascii="Times New Roman" w:eastAsia="Times New Roman" w:hAnsi="Times New Roman" w:cs="Times New Roman"/>
          <w:sz w:val="24"/>
          <w:szCs w:val="24"/>
          <w:lang w:eastAsia="en-AU"/>
        </w:rPr>
        <w:t>-</w:t>
      </w:r>
      <w:r w:rsidR="00087BAE">
        <w:rPr>
          <w:rFonts w:ascii="Times New Roman" w:eastAsia="Times New Roman" w:hAnsi="Times New Roman" w:cs="Times New Roman"/>
          <w:sz w:val="24"/>
          <w:szCs w:val="24"/>
          <w:lang w:eastAsia="en-AU"/>
        </w:rPr>
        <w:t>high frequency (</w:t>
      </w:r>
      <w:r w:rsidR="00087BAE" w:rsidRPr="00C10C43">
        <w:rPr>
          <w:rFonts w:ascii="Times New Roman" w:eastAsia="Times New Roman" w:hAnsi="Times New Roman" w:cs="Times New Roman"/>
          <w:b/>
          <w:i/>
          <w:sz w:val="24"/>
          <w:szCs w:val="24"/>
          <w:lang w:eastAsia="en-AU"/>
        </w:rPr>
        <w:t>UHF</w:t>
      </w:r>
      <w:r w:rsidR="00087BAE">
        <w:rPr>
          <w:rFonts w:ascii="Times New Roman" w:eastAsia="Times New Roman" w:hAnsi="Times New Roman" w:cs="Times New Roman"/>
          <w:sz w:val="24"/>
          <w:szCs w:val="24"/>
          <w:lang w:eastAsia="en-AU"/>
        </w:rPr>
        <w:t>)</w:t>
      </w:r>
      <w:r w:rsidR="00087BAE" w:rsidRPr="00DF342F">
        <w:rPr>
          <w:rFonts w:ascii="Times New Roman" w:eastAsia="Times New Roman" w:hAnsi="Times New Roman" w:cs="Times New Roman"/>
          <w:sz w:val="24"/>
          <w:szCs w:val="24"/>
          <w:lang w:eastAsia="en-AU"/>
        </w:rPr>
        <w:t xml:space="preserve"> </w:t>
      </w:r>
      <w:r w:rsidR="00087BAE">
        <w:rPr>
          <w:rFonts w:ascii="Times New Roman" w:eastAsia="Times New Roman" w:hAnsi="Times New Roman" w:cs="Times New Roman"/>
          <w:sz w:val="24"/>
          <w:szCs w:val="24"/>
          <w:lang w:eastAsia="en-AU"/>
        </w:rPr>
        <w:t>radio equipment.</w:t>
      </w:r>
    </w:p>
    <w:p w14:paraId="1D913390" w14:textId="77777777" w:rsidR="00D306F4" w:rsidRPr="0006151B" w:rsidRDefault="00D306F4" w:rsidP="002D5828">
      <w:pPr>
        <w:spacing w:after="0" w:line="240" w:lineRule="auto"/>
        <w:rPr>
          <w:rFonts w:ascii="Times New Roman" w:eastAsia="Times New Roman" w:hAnsi="Times New Roman" w:cs="Times New Roman"/>
          <w:sz w:val="21"/>
          <w:szCs w:val="21"/>
          <w:lang w:eastAsia="en-AU"/>
        </w:rPr>
      </w:pPr>
    </w:p>
    <w:p w14:paraId="6673CE1D" w14:textId="22288D4A" w:rsidR="00D306F4" w:rsidRDefault="00953F6C"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D306F4" w:rsidRPr="00DF342F">
        <w:rPr>
          <w:rFonts w:ascii="Times New Roman" w:eastAsia="Times New Roman" w:hAnsi="Times New Roman" w:cs="Times New Roman"/>
          <w:sz w:val="24"/>
          <w:szCs w:val="24"/>
          <w:lang w:eastAsia="en-AU"/>
        </w:rPr>
        <w:t xml:space="preserve">imilar </w:t>
      </w:r>
      <w:r>
        <w:rPr>
          <w:rFonts w:ascii="Times New Roman" w:eastAsia="Times New Roman" w:hAnsi="Times New Roman" w:cs="Times New Roman"/>
          <w:sz w:val="24"/>
          <w:szCs w:val="24"/>
          <w:lang w:eastAsia="en-AU"/>
        </w:rPr>
        <w:t>instrument</w:t>
      </w:r>
      <w:r w:rsidR="00224A4D">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w:t>
      </w:r>
      <w:r w:rsidR="00D306F4" w:rsidRPr="00DF342F">
        <w:rPr>
          <w:rFonts w:ascii="Times New Roman" w:eastAsia="Times New Roman" w:hAnsi="Times New Roman" w:cs="Times New Roman"/>
          <w:sz w:val="24"/>
          <w:szCs w:val="24"/>
          <w:lang w:eastAsia="en-AU"/>
        </w:rPr>
        <w:t>w</w:t>
      </w:r>
      <w:r>
        <w:rPr>
          <w:rFonts w:ascii="Times New Roman" w:eastAsia="Times New Roman" w:hAnsi="Times New Roman" w:cs="Times New Roman"/>
          <w:sz w:val="24"/>
          <w:szCs w:val="24"/>
          <w:lang w:eastAsia="en-AU"/>
        </w:rPr>
        <w:t xml:space="preserve">ere </w:t>
      </w:r>
      <w:r w:rsidR="006929BD">
        <w:rPr>
          <w:rFonts w:ascii="Times New Roman" w:eastAsia="Times New Roman" w:hAnsi="Times New Roman" w:cs="Times New Roman"/>
          <w:sz w:val="24"/>
          <w:szCs w:val="24"/>
          <w:lang w:eastAsia="en-AU"/>
        </w:rPr>
        <w:t xml:space="preserve">issued </w:t>
      </w:r>
      <w:r w:rsidR="00D306F4" w:rsidRPr="00DF342F">
        <w:rPr>
          <w:rFonts w:ascii="Times New Roman" w:eastAsia="Times New Roman" w:hAnsi="Times New Roman" w:cs="Times New Roman"/>
          <w:sz w:val="24"/>
          <w:szCs w:val="24"/>
          <w:lang w:eastAsia="en-AU"/>
        </w:rPr>
        <w:t xml:space="preserve">by CASA for </w:t>
      </w:r>
      <w:r w:rsidR="00B26B41">
        <w:rPr>
          <w:rFonts w:ascii="Times New Roman" w:eastAsia="Times New Roman" w:hAnsi="Times New Roman" w:cs="Times New Roman"/>
          <w:sz w:val="24"/>
          <w:szCs w:val="24"/>
          <w:lang w:eastAsia="en-AU"/>
        </w:rPr>
        <w:t xml:space="preserve">previous </w:t>
      </w:r>
      <w:r w:rsidR="008E2E16">
        <w:rPr>
          <w:rFonts w:ascii="Times New Roman" w:eastAsia="Times New Roman" w:hAnsi="Times New Roman" w:cs="Times New Roman"/>
          <w:sz w:val="24"/>
          <w:szCs w:val="24"/>
          <w:lang w:eastAsia="en-AU"/>
        </w:rPr>
        <w:t>competition</w:t>
      </w:r>
      <w:r w:rsidR="00B26B41">
        <w:rPr>
          <w:rFonts w:ascii="Times New Roman" w:eastAsia="Times New Roman" w:hAnsi="Times New Roman" w:cs="Times New Roman"/>
          <w:sz w:val="24"/>
          <w:szCs w:val="24"/>
          <w:lang w:eastAsia="en-AU"/>
        </w:rPr>
        <w:t xml:space="preserve">s </w:t>
      </w:r>
      <w:r w:rsidR="008E2E16">
        <w:rPr>
          <w:rFonts w:ascii="Times New Roman" w:eastAsia="Times New Roman" w:hAnsi="Times New Roman" w:cs="Times New Roman"/>
          <w:sz w:val="24"/>
          <w:szCs w:val="24"/>
          <w:lang w:eastAsia="en-AU"/>
        </w:rPr>
        <w:t xml:space="preserve">for </w:t>
      </w:r>
      <w:r w:rsidR="00B26B41">
        <w:rPr>
          <w:rFonts w:ascii="Times New Roman" w:eastAsia="Times New Roman" w:hAnsi="Times New Roman" w:cs="Times New Roman"/>
          <w:sz w:val="24"/>
          <w:szCs w:val="24"/>
          <w:lang w:eastAsia="en-AU"/>
        </w:rPr>
        <w:t>th</w:t>
      </w:r>
      <w:r w:rsidR="00D306F4" w:rsidRPr="00DF342F">
        <w:rPr>
          <w:rFonts w:ascii="Times New Roman" w:eastAsia="Times New Roman" w:hAnsi="Times New Roman" w:cs="Times New Roman"/>
          <w:sz w:val="24"/>
          <w:szCs w:val="24"/>
          <w:lang w:eastAsia="en-AU"/>
        </w:rPr>
        <w:t>e Hang Gliding Cup at Corryong</w:t>
      </w:r>
      <w:r w:rsidR="00A313B5">
        <w:rPr>
          <w:rFonts w:ascii="Times New Roman" w:eastAsia="Times New Roman" w:hAnsi="Times New Roman" w:cs="Times New Roman"/>
          <w:sz w:val="24"/>
          <w:szCs w:val="24"/>
          <w:lang w:eastAsia="en-AU"/>
        </w:rPr>
        <w:t xml:space="preserve"> (</w:t>
      </w:r>
      <w:r w:rsidR="008E2E16">
        <w:rPr>
          <w:rFonts w:ascii="Times New Roman" w:eastAsia="Times New Roman" w:hAnsi="Times New Roman" w:cs="Times New Roman"/>
          <w:sz w:val="24"/>
          <w:szCs w:val="24"/>
          <w:lang w:eastAsia="en-AU"/>
        </w:rPr>
        <w:t>for example</w:t>
      </w:r>
      <w:r w:rsidR="00181A63">
        <w:rPr>
          <w:rFonts w:ascii="Times New Roman" w:eastAsia="Times New Roman" w:hAnsi="Times New Roman" w:cs="Times New Roman"/>
          <w:sz w:val="24"/>
          <w:szCs w:val="24"/>
          <w:lang w:eastAsia="en-AU"/>
        </w:rPr>
        <w:t>,</w:t>
      </w:r>
      <w:r w:rsidR="00B26B41">
        <w:rPr>
          <w:rFonts w:ascii="Times New Roman" w:eastAsia="Times New Roman" w:hAnsi="Times New Roman" w:cs="Times New Roman"/>
          <w:sz w:val="24"/>
          <w:szCs w:val="24"/>
          <w:lang w:eastAsia="en-AU"/>
        </w:rPr>
        <w:t xml:space="preserve"> instrument number </w:t>
      </w:r>
      <w:r w:rsidR="00A313B5">
        <w:rPr>
          <w:rFonts w:ascii="Times New Roman" w:eastAsia="Times New Roman" w:hAnsi="Times New Roman" w:cs="Times New Roman"/>
          <w:sz w:val="24"/>
          <w:szCs w:val="24"/>
          <w:lang w:eastAsia="en-AU"/>
        </w:rPr>
        <w:t>CASA</w:t>
      </w:r>
      <w:r w:rsidR="00AD242D">
        <w:rPr>
          <w:rFonts w:ascii="Times New Roman" w:eastAsia="Times New Roman" w:hAnsi="Times New Roman" w:cs="Times New Roman"/>
          <w:sz w:val="24"/>
          <w:szCs w:val="24"/>
          <w:lang w:eastAsia="en-AU"/>
        </w:rPr>
        <w:t xml:space="preserve"> </w:t>
      </w:r>
      <w:r w:rsidR="00435DFD" w:rsidRPr="00DF342F">
        <w:rPr>
          <w:rFonts w:ascii="Times New Roman" w:eastAsia="Times New Roman" w:hAnsi="Times New Roman" w:cs="Times New Roman"/>
          <w:sz w:val="24"/>
          <w:szCs w:val="24"/>
          <w:lang w:eastAsia="en-AU"/>
        </w:rPr>
        <w:t>EX</w:t>
      </w:r>
      <w:r w:rsidR="000B026A">
        <w:rPr>
          <w:rFonts w:ascii="Times New Roman" w:eastAsia="Times New Roman" w:hAnsi="Times New Roman" w:cs="Times New Roman"/>
          <w:sz w:val="24"/>
          <w:szCs w:val="24"/>
          <w:lang w:eastAsia="en-AU"/>
        </w:rPr>
        <w:t>0</w:t>
      </w:r>
      <w:r w:rsidR="00435DFD" w:rsidRPr="00DF342F">
        <w:rPr>
          <w:rFonts w:ascii="Times New Roman" w:eastAsia="Times New Roman" w:hAnsi="Times New Roman" w:cs="Times New Roman"/>
          <w:sz w:val="24"/>
          <w:szCs w:val="24"/>
          <w:lang w:eastAsia="en-AU"/>
        </w:rPr>
        <w:t>1/</w:t>
      </w:r>
      <w:r w:rsidR="000B026A">
        <w:rPr>
          <w:rFonts w:ascii="Times New Roman" w:eastAsia="Times New Roman" w:hAnsi="Times New Roman" w:cs="Times New Roman"/>
          <w:sz w:val="24"/>
          <w:szCs w:val="24"/>
          <w:lang w:eastAsia="en-AU"/>
        </w:rPr>
        <w:t>2</w:t>
      </w:r>
      <w:r w:rsidR="00435DFD" w:rsidRPr="00DF342F">
        <w:rPr>
          <w:rFonts w:ascii="Times New Roman" w:eastAsia="Times New Roman" w:hAnsi="Times New Roman" w:cs="Times New Roman"/>
          <w:sz w:val="24"/>
          <w:szCs w:val="24"/>
          <w:lang w:eastAsia="en-AU"/>
        </w:rPr>
        <w:t>1)</w:t>
      </w:r>
      <w:r w:rsidR="00A313B5">
        <w:rPr>
          <w:rFonts w:ascii="Times New Roman" w:eastAsia="Times New Roman" w:hAnsi="Times New Roman" w:cs="Times New Roman"/>
          <w:sz w:val="24"/>
          <w:szCs w:val="24"/>
          <w:lang w:eastAsia="en-AU"/>
        </w:rPr>
        <w:t>.</w:t>
      </w:r>
    </w:p>
    <w:p w14:paraId="5821582F" w14:textId="1240DC2B" w:rsidR="00B5528B" w:rsidRPr="0006151B" w:rsidRDefault="00B5528B" w:rsidP="002D5828">
      <w:pPr>
        <w:spacing w:after="0" w:line="240" w:lineRule="auto"/>
        <w:rPr>
          <w:rFonts w:ascii="Times New Roman" w:eastAsia="Times New Roman" w:hAnsi="Times New Roman" w:cs="Times New Roman"/>
          <w:sz w:val="21"/>
          <w:szCs w:val="21"/>
          <w:lang w:eastAsia="en-AU"/>
        </w:rPr>
      </w:pPr>
    </w:p>
    <w:p w14:paraId="7C9C1152" w14:textId="70627DF4" w:rsidR="00010FF5" w:rsidRDefault="00010FF5" w:rsidP="00F8298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Because the </w:t>
      </w:r>
      <w:r>
        <w:rPr>
          <w:rFonts w:ascii="Times New Roman" w:eastAsia="Times New Roman" w:hAnsi="Times New Roman" w:cs="Times New Roman"/>
          <w:i/>
          <w:iCs/>
          <w:sz w:val="24"/>
          <w:szCs w:val="24"/>
          <w:lang w:eastAsia="en-AU"/>
        </w:rPr>
        <w:t>Civil Aviation Legislation Amendment (Flight Operations—Consequential Amendments and Transitional Provisions</w:t>
      </w:r>
      <w:r w:rsidR="0058397C">
        <w:rPr>
          <w:rFonts w:ascii="Times New Roman" w:eastAsia="Times New Roman" w:hAnsi="Times New Roman" w:cs="Times New Roman"/>
          <w:i/>
          <w:iCs/>
          <w:sz w:val="24"/>
          <w:szCs w:val="24"/>
          <w:lang w:eastAsia="en-AU"/>
        </w:rPr>
        <w:t>)</w:t>
      </w:r>
      <w:r>
        <w:rPr>
          <w:rFonts w:ascii="Times New Roman" w:eastAsia="Times New Roman" w:hAnsi="Times New Roman" w:cs="Times New Roman"/>
          <w:i/>
          <w:iCs/>
          <w:sz w:val="24"/>
          <w:szCs w:val="24"/>
          <w:lang w:eastAsia="en-AU"/>
        </w:rPr>
        <w:t xml:space="preserve"> Regulations 2021 </w:t>
      </w:r>
      <w:r>
        <w:rPr>
          <w:rFonts w:ascii="Times New Roman" w:eastAsia="Times New Roman" w:hAnsi="Times New Roman" w:cs="Times New Roman"/>
          <w:sz w:val="24"/>
          <w:szCs w:val="24"/>
          <w:lang w:eastAsia="en-AU"/>
        </w:rPr>
        <w:t>that came into force on 2</w:t>
      </w:r>
      <w:r w:rsidR="00611D05">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December 2021 repealed provisions of CAR that were referred to in those instruments, and the </w:t>
      </w:r>
      <w:r>
        <w:rPr>
          <w:rFonts w:ascii="Times New Roman" w:eastAsia="Times New Roman" w:hAnsi="Times New Roman" w:cs="Times New Roman"/>
          <w:i/>
          <w:iCs/>
          <w:sz w:val="24"/>
          <w:szCs w:val="24"/>
          <w:lang w:eastAsia="en-AU"/>
        </w:rPr>
        <w:t xml:space="preserve">Civil Aviation Safety Amendment (Part 91) Amendment Regulations 2018 </w:t>
      </w:r>
      <w:r>
        <w:rPr>
          <w:rFonts w:ascii="Times New Roman" w:eastAsia="Times New Roman" w:hAnsi="Times New Roman" w:cs="Times New Roman"/>
          <w:sz w:val="24"/>
          <w:szCs w:val="24"/>
          <w:lang w:eastAsia="en-AU"/>
        </w:rPr>
        <w:t xml:space="preserve">that came into force on the same day inserted a new Part 91 into CASR, the instrument provides exemptions from the Part 91 provisions referred to previously </w:t>
      </w:r>
      <w:r w:rsidR="007E41F5">
        <w:rPr>
          <w:rFonts w:ascii="Times New Roman" w:eastAsia="Times New Roman" w:hAnsi="Times New Roman" w:cs="Times New Roman"/>
          <w:sz w:val="24"/>
          <w:szCs w:val="24"/>
          <w:lang w:eastAsia="en-AU"/>
        </w:rPr>
        <w:t xml:space="preserve">in this </w:t>
      </w:r>
      <w:r w:rsidR="00A2453C">
        <w:rPr>
          <w:rFonts w:ascii="Times New Roman" w:eastAsia="Times New Roman" w:hAnsi="Times New Roman" w:cs="Times New Roman"/>
          <w:sz w:val="24"/>
          <w:szCs w:val="24"/>
          <w:lang w:eastAsia="en-AU"/>
        </w:rPr>
        <w:t xml:space="preserve">statement </w:t>
      </w:r>
      <w:r>
        <w:rPr>
          <w:rFonts w:ascii="Times New Roman" w:eastAsia="Times New Roman" w:hAnsi="Times New Roman" w:cs="Times New Roman"/>
          <w:sz w:val="24"/>
          <w:szCs w:val="24"/>
          <w:lang w:eastAsia="en-AU"/>
        </w:rPr>
        <w:t xml:space="preserve">under the heading </w:t>
      </w:r>
      <w:r w:rsidRPr="00A83DEB">
        <w:rPr>
          <w:rFonts w:ascii="Times New Roman" w:eastAsia="Times New Roman" w:hAnsi="Times New Roman" w:cs="Times New Roman"/>
          <w:b/>
          <w:bCs/>
          <w:sz w:val="24"/>
          <w:szCs w:val="24"/>
          <w:lang w:eastAsia="en-AU"/>
        </w:rPr>
        <w:t>Legislation</w:t>
      </w:r>
      <w:r>
        <w:rPr>
          <w:rFonts w:ascii="Times New Roman" w:eastAsia="Times New Roman" w:hAnsi="Times New Roman" w:cs="Times New Roman"/>
          <w:sz w:val="24"/>
          <w:szCs w:val="24"/>
          <w:lang w:eastAsia="en-AU"/>
        </w:rPr>
        <w:t>.</w:t>
      </w:r>
    </w:p>
    <w:p w14:paraId="52A90CEE" w14:textId="77777777" w:rsidR="00270E5A" w:rsidRPr="0006151B" w:rsidRDefault="00270E5A" w:rsidP="00F82981">
      <w:pPr>
        <w:spacing w:after="0" w:line="240" w:lineRule="auto"/>
        <w:rPr>
          <w:rFonts w:ascii="Times New Roman" w:eastAsia="Times New Roman" w:hAnsi="Times New Roman" w:cs="Times New Roman"/>
          <w:sz w:val="21"/>
          <w:szCs w:val="21"/>
          <w:lang w:eastAsia="en-AU"/>
        </w:rPr>
      </w:pPr>
    </w:p>
    <w:p w14:paraId="72620BFF" w14:textId="46E7E12D" w:rsidR="00B87093" w:rsidRDefault="002B631F"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An </w:t>
      </w:r>
      <w:r w:rsidR="001E4CD7">
        <w:rPr>
          <w:rFonts w:ascii="Times New Roman" w:eastAsia="Times New Roman" w:hAnsi="Times New Roman" w:cs="Times New Roman"/>
          <w:sz w:val="24"/>
          <w:szCs w:val="24"/>
          <w:lang w:eastAsia="en-AU"/>
        </w:rPr>
        <w:t xml:space="preserve">exemption has been granted against </w:t>
      </w:r>
      <w:r w:rsidR="002D1B88">
        <w:rPr>
          <w:rFonts w:ascii="Times New Roman" w:eastAsia="Times New Roman" w:hAnsi="Times New Roman" w:cs="Times New Roman"/>
          <w:sz w:val="24"/>
          <w:szCs w:val="24"/>
          <w:lang w:eastAsia="en-AU"/>
        </w:rPr>
        <w:t xml:space="preserve">regulation 91.625 </w:t>
      </w:r>
      <w:r w:rsidR="00950696">
        <w:rPr>
          <w:rFonts w:ascii="Times New Roman" w:eastAsia="Times New Roman" w:hAnsi="Times New Roman" w:cs="Times New Roman"/>
          <w:sz w:val="24"/>
          <w:szCs w:val="24"/>
          <w:lang w:eastAsia="en-AU"/>
        </w:rPr>
        <w:t xml:space="preserve">of CASR </w:t>
      </w:r>
      <w:r w:rsidR="00851A6C">
        <w:rPr>
          <w:rFonts w:ascii="Times New Roman" w:eastAsia="Times New Roman" w:hAnsi="Times New Roman" w:cs="Times New Roman"/>
          <w:sz w:val="24"/>
          <w:szCs w:val="24"/>
          <w:lang w:eastAsia="en-AU"/>
        </w:rPr>
        <w:t xml:space="preserve">to an individual who </w:t>
      </w:r>
      <w:r w:rsidR="00FC0040">
        <w:rPr>
          <w:rFonts w:ascii="Times New Roman" w:eastAsia="Times New Roman" w:hAnsi="Times New Roman" w:cs="Times New Roman"/>
          <w:sz w:val="24"/>
          <w:szCs w:val="24"/>
          <w:lang w:eastAsia="en-AU"/>
        </w:rPr>
        <w:t xml:space="preserve">holds a radio operator endorsement issued by SAFA </w:t>
      </w:r>
      <w:r w:rsidR="00D52B01">
        <w:rPr>
          <w:rFonts w:ascii="Times New Roman" w:eastAsia="Times New Roman" w:hAnsi="Times New Roman" w:cs="Times New Roman"/>
          <w:sz w:val="24"/>
          <w:szCs w:val="24"/>
          <w:lang w:eastAsia="en-AU"/>
        </w:rPr>
        <w:t xml:space="preserve">to enable him to operate a ground communications station </w:t>
      </w:r>
      <w:r w:rsidR="00FA124B">
        <w:rPr>
          <w:rFonts w:ascii="Times New Roman" w:eastAsia="Times New Roman" w:hAnsi="Times New Roman" w:cs="Times New Roman"/>
          <w:sz w:val="24"/>
          <w:szCs w:val="24"/>
          <w:lang w:eastAsia="en-AU"/>
        </w:rPr>
        <w:t>e</w:t>
      </w:r>
      <w:r w:rsidR="00C05074">
        <w:rPr>
          <w:rFonts w:ascii="Times New Roman" w:eastAsia="Times New Roman" w:hAnsi="Times New Roman" w:cs="Times New Roman"/>
          <w:sz w:val="24"/>
          <w:szCs w:val="24"/>
          <w:lang w:eastAsia="en-AU"/>
        </w:rPr>
        <w:t xml:space="preserve">stablished in accordance with clause 1 of Schedule 1 </w:t>
      </w:r>
      <w:r w:rsidR="00AF228C">
        <w:rPr>
          <w:rFonts w:ascii="Times New Roman" w:eastAsia="Times New Roman" w:hAnsi="Times New Roman" w:cs="Times New Roman"/>
          <w:sz w:val="24"/>
          <w:szCs w:val="24"/>
          <w:lang w:eastAsia="en-AU"/>
        </w:rPr>
        <w:t>of</w:t>
      </w:r>
      <w:r w:rsidR="00C05074">
        <w:rPr>
          <w:rFonts w:ascii="Times New Roman" w:eastAsia="Times New Roman" w:hAnsi="Times New Roman" w:cs="Times New Roman"/>
          <w:sz w:val="24"/>
          <w:szCs w:val="24"/>
          <w:lang w:eastAsia="en-AU"/>
        </w:rPr>
        <w:t xml:space="preserve"> the </w:t>
      </w:r>
      <w:r w:rsidR="00AF228C">
        <w:rPr>
          <w:rFonts w:ascii="Times New Roman" w:eastAsia="Times New Roman" w:hAnsi="Times New Roman" w:cs="Times New Roman"/>
          <w:sz w:val="24"/>
          <w:szCs w:val="24"/>
          <w:lang w:eastAsia="en-AU"/>
        </w:rPr>
        <w:t>instrument</w:t>
      </w:r>
      <w:r w:rsidR="00C05074">
        <w:rPr>
          <w:rFonts w:ascii="Times New Roman" w:eastAsia="Times New Roman" w:hAnsi="Times New Roman" w:cs="Times New Roman"/>
          <w:sz w:val="24"/>
          <w:szCs w:val="24"/>
          <w:lang w:eastAsia="en-AU"/>
        </w:rPr>
        <w:t>.</w:t>
      </w:r>
    </w:p>
    <w:p w14:paraId="0257F252" w14:textId="77777777" w:rsidR="007817B2" w:rsidRPr="0006151B" w:rsidRDefault="007817B2" w:rsidP="002D5828">
      <w:pPr>
        <w:spacing w:after="0" w:line="240" w:lineRule="auto"/>
        <w:rPr>
          <w:rFonts w:ascii="Times New Roman" w:eastAsia="Times New Roman" w:hAnsi="Times New Roman" w:cs="Times New Roman"/>
          <w:sz w:val="21"/>
          <w:szCs w:val="21"/>
          <w:lang w:eastAsia="en-AU"/>
        </w:rPr>
      </w:pPr>
    </w:p>
    <w:p w14:paraId="32A9CE85" w14:textId="306E6F78" w:rsidR="006A0BEC" w:rsidRPr="00DF342F" w:rsidRDefault="00A3694D"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Requirements relating to broadcasts are </w:t>
      </w:r>
      <w:r w:rsidR="00B87093">
        <w:rPr>
          <w:rFonts w:ascii="Times New Roman" w:eastAsia="Times New Roman" w:hAnsi="Times New Roman" w:cs="Times New Roman"/>
          <w:sz w:val="24"/>
          <w:szCs w:val="24"/>
          <w:lang w:eastAsia="en-AU"/>
        </w:rPr>
        <w:t>set</w:t>
      </w:r>
      <w:r>
        <w:rPr>
          <w:rFonts w:ascii="Times New Roman" w:eastAsia="Times New Roman" w:hAnsi="Times New Roman" w:cs="Times New Roman"/>
          <w:sz w:val="24"/>
          <w:szCs w:val="24"/>
          <w:lang w:eastAsia="en-AU"/>
        </w:rPr>
        <w:t xml:space="preserve"> out in the instrument</w:t>
      </w:r>
      <w:r w:rsidR="00B87093">
        <w:rPr>
          <w:rFonts w:ascii="Times New Roman" w:eastAsia="Times New Roman" w:hAnsi="Times New Roman" w:cs="Times New Roman"/>
          <w:sz w:val="24"/>
          <w:szCs w:val="24"/>
          <w:lang w:eastAsia="en-AU"/>
        </w:rPr>
        <w:t xml:space="preserve"> and follow requirements in previous instruments issued for the same purpose</w:t>
      </w:r>
      <w:r>
        <w:rPr>
          <w:rFonts w:ascii="Times New Roman" w:eastAsia="Times New Roman" w:hAnsi="Times New Roman" w:cs="Times New Roman"/>
          <w:sz w:val="24"/>
          <w:szCs w:val="24"/>
          <w:lang w:eastAsia="en-AU"/>
        </w:rPr>
        <w:t>.</w:t>
      </w:r>
      <w:r w:rsidR="00FD061B">
        <w:rPr>
          <w:rFonts w:ascii="Times New Roman" w:eastAsia="Times New Roman" w:hAnsi="Times New Roman" w:cs="Times New Roman"/>
          <w:sz w:val="24"/>
          <w:szCs w:val="24"/>
          <w:lang w:eastAsia="en-AU"/>
        </w:rPr>
        <w:t xml:space="preserve"> The conditions </w:t>
      </w:r>
      <w:r w:rsidR="00CD4C59">
        <w:rPr>
          <w:rFonts w:ascii="Times New Roman" w:eastAsia="Times New Roman" w:hAnsi="Times New Roman" w:cs="Times New Roman"/>
          <w:sz w:val="24"/>
          <w:szCs w:val="24"/>
          <w:lang w:eastAsia="en-AU"/>
        </w:rPr>
        <w:t xml:space="preserve">to which </w:t>
      </w:r>
      <w:r w:rsidR="00FD061B">
        <w:rPr>
          <w:rFonts w:ascii="Times New Roman" w:eastAsia="Times New Roman" w:hAnsi="Times New Roman" w:cs="Times New Roman"/>
          <w:sz w:val="24"/>
          <w:szCs w:val="24"/>
          <w:lang w:eastAsia="en-AU"/>
        </w:rPr>
        <w:t>the exemption</w:t>
      </w:r>
      <w:r w:rsidR="00CD4C59">
        <w:rPr>
          <w:rFonts w:ascii="Times New Roman" w:eastAsia="Times New Roman" w:hAnsi="Times New Roman" w:cs="Times New Roman"/>
          <w:sz w:val="24"/>
          <w:szCs w:val="24"/>
          <w:lang w:eastAsia="en-AU"/>
        </w:rPr>
        <w:t xml:space="preserve">s are </w:t>
      </w:r>
      <w:r w:rsidR="004D64F3">
        <w:rPr>
          <w:rFonts w:ascii="Times New Roman" w:eastAsia="Times New Roman" w:hAnsi="Times New Roman" w:cs="Times New Roman"/>
          <w:sz w:val="24"/>
          <w:szCs w:val="24"/>
          <w:lang w:eastAsia="en-AU"/>
        </w:rPr>
        <w:t>subject and</w:t>
      </w:r>
      <w:r w:rsidR="00386C0E">
        <w:rPr>
          <w:rFonts w:ascii="Times New Roman" w:eastAsia="Times New Roman" w:hAnsi="Times New Roman" w:cs="Times New Roman"/>
          <w:sz w:val="24"/>
          <w:szCs w:val="24"/>
          <w:lang w:eastAsia="en-AU"/>
        </w:rPr>
        <w:t xml:space="preserve"> procedures </w:t>
      </w:r>
      <w:r w:rsidR="004D64F3">
        <w:rPr>
          <w:rFonts w:ascii="Times New Roman" w:eastAsia="Times New Roman" w:hAnsi="Times New Roman" w:cs="Times New Roman"/>
          <w:sz w:val="24"/>
          <w:szCs w:val="24"/>
          <w:lang w:eastAsia="en-AU"/>
        </w:rPr>
        <w:t xml:space="preserve">to be </w:t>
      </w:r>
      <w:r w:rsidR="00386C0E">
        <w:rPr>
          <w:rFonts w:ascii="Times New Roman" w:eastAsia="Times New Roman" w:hAnsi="Times New Roman" w:cs="Times New Roman"/>
          <w:sz w:val="24"/>
          <w:szCs w:val="24"/>
          <w:lang w:eastAsia="en-AU"/>
        </w:rPr>
        <w:t xml:space="preserve">followed in the event </w:t>
      </w:r>
      <w:r w:rsidR="00FD061B">
        <w:rPr>
          <w:rFonts w:ascii="Times New Roman" w:eastAsia="Times New Roman" w:hAnsi="Times New Roman" w:cs="Times New Roman"/>
          <w:sz w:val="24"/>
          <w:szCs w:val="24"/>
          <w:lang w:eastAsia="en-AU"/>
        </w:rPr>
        <w:t>remain substantially unaltered</w:t>
      </w:r>
      <w:r w:rsidR="008B4FD0">
        <w:rPr>
          <w:rFonts w:ascii="Times New Roman" w:eastAsia="Times New Roman" w:hAnsi="Times New Roman" w:cs="Times New Roman"/>
          <w:sz w:val="24"/>
          <w:szCs w:val="24"/>
          <w:lang w:eastAsia="en-AU"/>
        </w:rPr>
        <w:t>.</w:t>
      </w:r>
    </w:p>
    <w:p w14:paraId="53602E93" w14:textId="77777777" w:rsidR="00B87093" w:rsidRPr="0006151B" w:rsidRDefault="00B87093" w:rsidP="00F82981">
      <w:pPr>
        <w:spacing w:after="0" w:line="240" w:lineRule="auto"/>
        <w:rPr>
          <w:rFonts w:ascii="Times New Roman" w:eastAsia="Times New Roman" w:hAnsi="Times New Roman" w:cs="Times New Roman"/>
          <w:sz w:val="21"/>
          <w:szCs w:val="21"/>
          <w:lang w:eastAsia="en-AU"/>
        </w:rPr>
      </w:pPr>
    </w:p>
    <w:p w14:paraId="20A95276" w14:textId="7B8C6088" w:rsidR="0064545D" w:rsidRPr="00DF342F" w:rsidRDefault="0064545D" w:rsidP="0064545D">
      <w:pPr>
        <w:keepNext/>
        <w:spacing w:after="0" w:line="240" w:lineRule="auto"/>
        <w:rPr>
          <w:rFonts w:ascii="Times New Roman" w:eastAsia="Times New Roman" w:hAnsi="Times New Roman" w:cs="Times New Roman"/>
          <w:b/>
          <w:sz w:val="24"/>
          <w:szCs w:val="24"/>
          <w:lang w:eastAsia="en-AU"/>
        </w:rPr>
      </w:pPr>
      <w:r w:rsidRPr="00CE357E">
        <w:rPr>
          <w:rFonts w:ascii="Times New Roman" w:eastAsia="Times New Roman" w:hAnsi="Times New Roman" w:cs="Times New Roman"/>
          <w:b/>
          <w:sz w:val="24"/>
          <w:szCs w:val="24"/>
          <w:lang w:eastAsia="en-AU"/>
        </w:rPr>
        <w:t>Instrument</w:t>
      </w:r>
    </w:p>
    <w:p w14:paraId="1ACD43B9" w14:textId="4528E33D" w:rsidR="003C48D2" w:rsidRDefault="003C48D2"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w:t>
      </w:r>
      <w:r w:rsidR="004154C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1 of the instrument </w:t>
      </w:r>
      <w:r w:rsidR="004D64F3">
        <w:rPr>
          <w:rFonts w:ascii="Times New Roman" w:eastAsia="Times New Roman" w:hAnsi="Times New Roman" w:cs="Times New Roman"/>
          <w:sz w:val="24"/>
          <w:szCs w:val="24"/>
          <w:lang w:eastAsia="en-AU"/>
        </w:rPr>
        <w:t xml:space="preserve">sets out </w:t>
      </w:r>
      <w:r>
        <w:rPr>
          <w:rFonts w:ascii="Times New Roman" w:eastAsia="Times New Roman" w:hAnsi="Times New Roman" w:cs="Times New Roman"/>
          <w:sz w:val="24"/>
          <w:szCs w:val="24"/>
          <w:lang w:eastAsia="en-AU"/>
        </w:rPr>
        <w:t xml:space="preserve">the name </w:t>
      </w:r>
      <w:r w:rsidR="004D64F3">
        <w:rPr>
          <w:rFonts w:ascii="Times New Roman" w:eastAsia="Times New Roman" w:hAnsi="Times New Roman" w:cs="Times New Roman"/>
          <w:sz w:val="24"/>
          <w:szCs w:val="24"/>
          <w:lang w:eastAsia="en-AU"/>
        </w:rPr>
        <w:t xml:space="preserve">of </w:t>
      </w:r>
      <w:r>
        <w:rPr>
          <w:rFonts w:ascii="Times New Roman" w:eastAsia="Times New Roman" w:hAnsi="Times New Roman" w:cs="Times New Roman"/>
          <w:sz w:val="24"/>
          <w:szCs w:val="24"/>
          <w:lang w:eastAsia="en-AU"/>
        </w:rPr>
        <w:t>the instrument.</w:t>
      </w:r>
    </w:p>
    <w:p w14:paraId="4FABD54A" w14:textId="77777777" w:rsidR="003C48D2" w:rsidRPr="0006151B" w:rsidRDefault="003C48D2" w:rsidP="002D5828">
      <w:pPr>
        <w:spacing w:after="0" w:line="240" w:lineRule="auto"/>
        <w:rPr>
          <w:rFonts w:ascii="Times New Roman" w:eastAsia="Times New Roman" w:hAnsi="Times New Roman" w:cs="Times New Roman"/>
          <w:sz w:val="21"/>
          <w:szCs w:val="21"/>
          <w:lang w:eastAsia="en-AU"/>
        </w:rPr>
      </w:pPr>
    </w:p>
    <w:p w14:paraId="0E2263DC" w14:textId="0D9BEBAF" w:rsidR="003C48D2" w:rsidRPr="00DF342F" w:rsidRDefault="003C48D2" w:rsidP="003C48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w:t>
      </w:r>
      <w:r w:rsidR="004154C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2 of the instrument specifies the period during which the instrument is in operation. It commences on </w:t>
      </w:r>
      <w:r w:rsidR="002D4A14">
        <w:rPr>
          <w:rFonts w:ascii="Times New Roman" w:eastAsia="Times New Roman" w:hAnsi="Times New Roman" w:cs="Times New Roman"/>
          <w:sz w:val="24"/>
          <w:szCs w:val="24"/>
          <w:lang w:eastAsia="en-AU"/>
        </w:rPr>
        <w:t>8</w:t>
      </w:r>
      <w:r w:rsidR="004154CC">
        <w:rPr>
          <w:rFonts w:ascii="Times New Roman" w:eastAsia="Times New Roman" w:hAnsi="Times New Roman" w:cs="Times New Roman"/>
          <w:sz w:val="24"/>
          <w:szCs w:val="24"/>
          <w:lang w:eastAsia="en-AU"/>
        </w:rPr>
        <w:t xml:space="preserve"> </w:t>
      </w:r>
      <w:r w:rsidR="00EA2421">
        <w:rPr>
          <w:rFonts w:ascii="Times New Roman" w:eastAsia="Times New Roman" w:hAnsi="Times New Roman" w:cs="Times New Roman"/>
          <w:sz w:val="24"/>
          <w:szCs w:val="24"/>
          <w:lang w:eastAsia="en-AU"/>
        </w:rPr>
        <w:t xml:space="preserve">January </w:t>
      </w:r>
      <w:r>
        <w:rPr>
          <w:rFonts w:ascii="Times New Roman" w:eastAsia="Times New Roman" w:hAnsi="Times New Roman" w:cs="Times New Roman"/>
          <w:sz w:val="24"/>
          <w:szCs w:val="24"/>
          <w:lang w:eastAsia="en-AU"/>
        </w:rPr>
        <w:t>20</w:t>
      </w:r>
      <w:r w:rsidR="008A1B54">
        <w:rPr>
          <w:rFonts w:ascii="Times New Roman" w:eastAsia="Times New Roman" w:hAnsi="Times New Roman" w:cs="Times New Roman"/>
          <w:sz w:val="24"/>
          <w:szCs w:val="24"/>
          <w:lang w:eastAsia="en-AU"/>
        </w:rPr>
        <w:t>2</w:t>
      </w:r>
      <w:r w:rsidR="002D4A14">
        <w:rPr>
          <w:rFonts w:ascii="Times New Roman" w:eastAsia="Times New Roman" w:hAnsi="Times New Roman" w:cs="Times New Roman"/>
          <w:sz w:val="24"/>
          <w:szCs w:val="24"/>
          <w:lang w:eastAsia="en-AU"/>
        </w:rPr>
        <w:t>2</w:t>
      </w:r>
      <w:r>
        <w:rPr>
          <w:rFonts w:ascii="Times New Roman" w:eastAsia="Times New Roman" w:hAnsi="Times New Roman" w:cs="Times New Roman"/>
          <w:sz w:val="24"/>
          <w:szCs w:val="24"/>
          <w:lang w:eastAsia="en-AU"/>
        </w:rPr>
        <w:t xml:space="preserve"> and is repealed </w:t>
      </w:r>
      <w:r w:rsidRPr="00DF342F">
        <w:rPr>
          <w:rFonts w:ascii="Times New Roman" w:eastAsia="Times New Roman" w:hAnsi="Times New Roman" w:cs="Times New Roman"/>
          <w:sz w:val="24"/>
          <w:szCs w:val="24"/>
        </w:rPr>
        <w:t xml:space="preserve">at the end of </w:t>
      </w:r>
      <w:r w:rsidR="008A1765">
        <w:rPr>
          <w:rFonts w:ascii="Times New Roman" w:eastAsia="Times New Roman" w:hAnsi="Times New Roman" w:cs="Times New Roman"/>
          <w:sz w:val="24"/>
          <w:szCs w:val="24"/>
        </w:rPr>
        <w:t>1</w:t>
      </w:r>
      <w:r w:rsidR="009E18E6">
        <w:rPr>
          <w:rFonts w:ascii="Times New Roman" w:eastAsia="Times New Roman" w:hAnsi="Times New Roman" w:cs="Times New Roman"/>
          <w:sz w:val="24"/>
          <w:szCs w:val="24"/>
        </w:rPr>
        <w:t>6</w:t>
      </w:r>
      <w:r w:rsidR="00CE357E">
        <w:rPr>
          <w:rFonts w:ascii="Times New Roman" w:eastAsia="Times New Roman" w:hAnsi="Times New Roman" w:cs="Times New Roman"/>
          <w:sz w:val="24"/>
          <w:szCs w:val="24"/>
        </w:rPr>
        <w:t xml:space="preserve"> </w:t>
      </w:r>
      <w:r w:rsidR="0032156D">
        <w:rPr>
          <w:rFonts w:ascii="Times New Roman" w:eastAsia="Times New Roman" w:hAnsi="Times New Roman" w:cs="Times New Roman"/>
          <w:sz w:val="24"/>
          <w:szCs w:val="24"/>
        </w:rPr>
        <w:t xml:space="preserve">April </w:t>
      </w:r>
      <w:r w:rsidRPr="00DF342F">
        <w:rPr>
          <w:rFonts w:ascii="Times New Roman" w:eastAsia="Times New Roman" w:hAnsi="Times New Roman" w:cs="Times New Roman"/>
          <w:sz w:val="24"/>
          <w:szCs w:val="24"/>
        </w:rPr>
        <w:t>20</w:t>
      </w:r>
      <w:r w:rsidR="0066260C">
        <w:rPr>
          <w:rFonts w:ascii="Times New Roman" w:eastAsia="Times New Roman" w:hAnsi="Times New Roman" w:cs="Times New Roman"/>
          <w:sz w:val="24"/>
          <w:szCs w:val="24"/>
        </w:rPr>
        <w:t>2</w:t>
      </w:r>
      <w:r w:rsidR="002D4A14">
        <w:rPr>
          <w:rFonts w:ascii="Times New Roman" w:eastAsia="Times New Roman" w:hAnsi="Times New Roman" w:cs="Times New Roman"/>
          <w:sz w:val="24"/>
          <w:szCs w:val="24"/>
        </w:rPr>
        <w:t>2</w:t>
      </w:r>
      <w:r w:rsidRPr="00DF34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Although the event</w:t>
      </w:r>
      <w:r w:rsidR="001E66C9">
        <w:rPr>
          <w:rFonts w:ascii="Times New Roman" w:eastAsia="Times New Roman" w:hAnsi="Times New Roman" w:cs="Times New Roman"/>
          <w:sz w:val="24"/>
          <w:szCs w:val="24"/>
        </w:rPr>
        <w:t xml:space="preserve"> period</w:t>
      </w:r>
      <w:r>
        <w:rPr>
          <w:rFonts w:ascii="Times New Roman" w:eastAsia="Times New Roman" w:hAnsi="Times New Roman" w:cs="Times New Roman"/>
          <w:sz w:val="24"/>
          <w:szCs w:val="24"/>
        </w:rPr>
        <w:t xml:space="preserve"> concludes on </w:t>
      </w:r>
      <w:r w:rsidR="008A1B54">
        <w:rPr>
          <w:rFonts w:ascii="Times New Roman" w:eastAsia="Times New Roman" w:hAnsi="Times New Roman" w:cs="Times New Roman"/>
          <w:sz w:val="24"/>
          <w:szCs w:val="24"/>
        </w:rPr>
        <w:t>1</w:t>
      </w:r>
      <w:r w:rsidR="00396452">
        <w:rPr>
          <w:rFonts w:ascii="Times New Roman" w:eastAsia="Times New Roman" w:hAnsi="Times New Roman" w:cs="Times New Roman"/>
          <w:sz w:val="24"/>
          <w:szCs w:val="24"/>
        </w:rPr>
        <w:t>5</w:t>
      </w:r>
      <w:r w:rsidR="004154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January</w:t>
      </w:r>
      <w:r w:rsidR="004154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66260C">
        <w:rPr>
          <w:rFonts w:ascii="Times New Roman" w:eastAsia="Times New Roman" w:hAnsi="Times New Roman" w:cs="Times New Roman"/>
          <w:sz w:val="24"/>
          <w:szCs w:val="24"/>
        </w:rPr>
        <w:t>2</w:t>
      </w:r>
      <w:r w:rsidR="00DB60B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and most of the provisions of the instrument</w:t>
      </w:r>
      <w:r w:rsidR="00D816B7">
        <w:rPr>
          <w:rFonts w:ascii="Times New Roman" w:eastAsia="Times New Roman" w:hAnsi="Times New Roman" w:cs="Times New Roman"/>
          <w:sz w:val="24"/>
          <w:szCs w:val="24"/>
        </w:rPr>
        <w:t>, by their terms,</w:t>
      </w:r>
      <w:r>
        <w:rPr>
          <w:rFonts w:ascii="Times New Roman" w:eastAsia="Times New Roman" w:hAnsi="Times New Roman" w:cs="Times New Roman"/>
          <w:sz w:val="24"/>
          <w:szCs w:val="24"/>
        </w:rPr>
        <w:t xml:space="preserve"> cease to apply at the end of the event period, the instrument is not repealed until later to ensure the enforceability of the </w:t>
      </w:r>
      <w:r w:rsidR="005375B4">
        <w:rPr>
          <w:rFonts w:ascii="Times New Roman" w:eastAsia="Times New Roman" w:hAnsi="Times New Roman" w:cs="Times New Roman"/>
          <w:sz w:val="24"/>
          <w:szCs w:val="24"/>
        </w:rPr>
        <w:t>3</w:t>
      </w:r>
      <w:r w:rsidR="000B66D5">
        <w:rPr>
          <w:rFonts w:ascii="Times New Roman" w:eastAsia="Times New Roman" w:hAnsi="Times New Roman" w:cs="Times New Roman"/>
          <w:sz w:val="24"/>
          <w:szCs w:val="24"/>
        </w:rPr>
        <w:t>-</w:t>
      </w:r>
      <w:r w:rsidR="005375B4">
        <w:rPr>
          <w:rFonts w:ascii="Times New Roman" w:eastAsia="Times New Roman" w:hAnsi="Times New Roman" w:cs="Times New Roman"/>
          <w:sz w:val="24"/>
          <w:szCs w:val="24"/>
        </w:rPr>
        <w:t xml:space="preserve">month </w:t>
      </w:r>
      <w:r>
        <w:rPr>
          <w:rFonts w:ascii="Times New Roman" w:eastAsia="Times New Roman" w:hAnsi="Times New Roman" w:cs="Times New Roman"/>
          <w:sz w:val="24"/>
          <w:szCs w:val="24"/>
        </w:rPr>
        <w:t>recordkeeping requirement in paragraph </w:t>
      </w:r>
      <w:r w:rsidR="00D17D50">
        <w:rPr>
          <w:rFonts w:ascii="Times New Roman" w:eastAsia="Times New Roman" w:hAnsi="Times New Roman" w:cs="Times New Roman"/>
          <w:sz w:val="24"/>
          <w:szCs w:val="24"/>
        </w:rPr>
        <w:t>6</w:t>
      </w:r>
      <w:r>
        <w:rPr>
          <w:rFonts w:ascii="Times New Roman" w:eastAsia="Times New Roman" w:hAnsi="Times New Roman" w:cs="Times New Roman"/>
          <w:sz w:val="24"/>
          <w:szCs w:val="24"/>
        </w:rPr>
        <w:t> (b) of Schedule</w:t>
      </w:r>
      <w:r w:rsidR="004154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985816">
        <w:rPr>
          <w:rFonts w:ascii="Times New Roman" w:eastAsia="Times New Roman" w:hAnsi="Times New Roman" w:cs="Times New Roman"/>
          <w:sz w:val="24"/>
          <w:szCs w:val="24"/>
        </w:rPr>
        <w:t xml:space="preserve"> of the instrument</w:t>
      </w:r>
      <w:r>
        <w:rPr>
          <w:rFonts w:ascii="Times New Roman" w:eastAsia="Times New Roman" w:hAnsi="Times New Roman" w:cs="Times New Roman"/>
          <w:sz w:val="24"/>
          <w:szCs w:val="24"/>
        </w:rPr>
        <w:t>.</w:t>
      </w:r>
    </w:p>
    <w:p w14:paraId="585D9895" w14:textId="77777777" w:rsidR="003C48D2" w:rsidRPr="0006151B" w:rsidRDefault="003C48D2" w:rsidP="002D5828">
      <w:pPr>
        <w:spacing w:after="0" w:line="240" w:lineRule="auto"/>
        <w:rPr>
          <w:rFonts w:ascii="Times New Roman" w:eastAsia="Times New Roman" w:hAnsi="Times New Roman" w:cs="Times New Roman"/>
          <w:sz w:val="21"/>
          <w:szCs w:val="21"/>
          <w:lang w:eastAsia="en-AU"/>
        </w:rPr>
      </w:pPr>
    </w:p>
    <w:p w14:paraId="19B365AC" w14:textId="5D56AECF" w:rsidR="003C48D2" w:rsidRDefault="003C48D2"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w:t>
      </w:r>
      <w:r w:rsidR="004154C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3 of the instrument contains definition</w:t>
      </w:r>
      <w:r w:rsidR="001E66C9">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of terms used in the instrument.</w:t>
      </w:r>
    </w:p>
    <w:p w14:paraId="12502D49" w14:textId="77777777" w:rsidR="003C48D2" w:rsidRPr="0006151B" w:rsidRDefault="003C48D2" w:rsidP="002D5828">
      <w:pPr>
        <w:spacing w:after="0" w:line="240" w:lineRule="auto"/>
        <w:rPr>
          <w:rFonts w:ascii="Times New Roman" w:eastAsia="Times New Roman" w:hAnsi="Times New Roman" w:cs="Times New Roman"/>
          <w:sz w:val="21"/>
          <w:szCs w:val="21"/>
          <w:lang w:eastAsia="en-AU"/>
        </w:rPr>
      </w:pPr>
    </w:p>
    <w:p w14:paraId="28E60D08" w14:textId="31AD60CE" w:rsidR="003C48D2" w:rsidRDefault="003C48D2"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w:t>
      </w:r>
      <w:r w:rsidR="004154C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4 of the instrument </w:t>
      </w:r>
      <w:r w:rsidR="00375C80">
        <w:rPr>
          <w:rFonts w:ascii="Times New Roman" w:eastAsia="Times New Roman" w:hAnsi="Times New Roman" w:cs="Times New Roman"/>
          <w:sz w:val="24"/>
          <w:szCs w:val="24"/>
          <w:lang w:eastAsia="en-AU"/>
        </w:rPr>
        <w:t>is a direction under regulation</w:t>
      </w:r>
      <w:r w:rsidR="004154CC">
        <w:rPr>
          <w:rFonts w:ascii="Times New Roman" w:eastAsia="Times New Roman" w:hAnsi="Times New Roman" w:cs="Times New Roman"/>
          <w:sz w:val="24"/>
          <w:szCs w:val="24"/>
          <w:lang w:eastAsia="en-AU"/>
        </w:rPr>
        <w:t xml:space="preserve"> </w:t>
      </w:r>
      <w:r w:rsidR="00375C80">
        <w:rPr>
          <w:rFonts w:ascii="Times New Roman" w:eastAsia="Times New Roman" w:hAnsi="Times New Roman" w:cs="Times New Roman"/>
          <w:sz w:val="24"/>
          <w:szCs w:val="24"/>
          <w:lang w:eastAsia="en-AU"/>
        </w:rPr>
        <w:t xml:space="preserve">11.245 of CASR that </w:t>
      </w:r>
      <w:r w:rsidR="00FA71DA">
        <w:rPr>
          <w:rFonts w:ascii="Times New Roman" w:eastAsia="Times New Roman" w:hAnsi="Times New Roman" w:cs="Times New Roman"/>
          <w:sz w:val="24"/>
          <w:szCs w:val="24"/>
          <w:lang w:eastAsia="en-AU"/>
        </w:rPr>
        <w:t xml:space="preserve">directs </w:t>
      </w:r>
      <w:r w:rsidR="00212F65">
        <w:rPr>
          <w:rFonts w:ascii="Times New Roman" w:eastAsia="Times New Roman" w:hAnsi="Times New Roman" w:cs="Times New Roman"/>
          <w:sz w:val="24"/>
          <w:szCs w:val="24"/>
          <w:lang w:eastAsia="en-AU"/>
        </w:rPr>
        <w:t>SA</w:t>
      </w:r>
      <w:r w:rsidR="00375C80">
        <w:rPr>
          <w:rFonts w:ascii="Times New Roman" w:eastAsia="Times New Roman" w:hAnsi="Times New Roman" w:cs="Times New Roman"/>
          <w:sz w:val="24"/>
          <w:szCs w:val="24"/>
          <w:lang w:eastAsia="en-AU"/>
        </w:rPr>
        <w:t xml:space="preserve">FA </w:t>
      </w:r>
      <w:r w:rsidR="00FA71DA">
        <w:rPr>
          <w:rFonts w:ascii="Times New Roman" w:eastAsia="Times New Roman" w:hAnsi="Times New Roman" w:cs="Times New Roman"/>
          <w:sz w:val="24"/>
          <w:szCs w:val="24"/>
          <w:lang w:eastAsia="en-AU"/>
        </w:rPr>
        <w:t>to comply with the requirements mentioned in</w:t>
      </w:r>
      <w:r w:rsidR="00375C80">
        <w:rPr>
          <w:rFonts w:ascii="Times New Roman" w:eastAsia="Times New Roman" w:hAnsi="Times New Roman" w:cs="Times New Roman"/>
          <w:sz w:val="24"/>
          <w:szCs w:val="24"/>
          <w:lang w:eastAsia="en-AU"/>
        </w:rPr>
        <w:t xml:space="preserve"> Schedule</w:t>
      </w:r>
      <w:r w:rsidR="00767AD9">
        <w:rPr>
          <w:rFonts w:ascii="Times New Roman" w:eastAsia="Times New Roman" w:hAnsi="Times New Roman" w:cs="Times New Roman"/>
          <w:sz w:val="24"/>
          <w:szCs w:val="24"/>
          <w:lang w:eastAsia="en-AU"/>
        </w:rPr>
        <w:t xml:space="preserve"> </w:t>
      </w:r>
      <w:r w:rsidR="00375C80">
        <w:rPr>
          <w:rFonts w:ascii="Times New Roman" w:eastAsia="Times New Roman" w:hAnsi="Times New Roman" w:cs="Times New Roman"/>
          <w:sz w:val="24"/>
          <w:szCs w:val="24"/>
          <w:lang w:eastAsia="en-AU"/>
        </w:rPr>
        <w:t>1</w:t>
      </w:r>
      <w:r w:rsidR="0003388E">
        <w:rPr>
          <w:rFonts w:ascii="Times New Roman" w:eastAsia="Times New Roman" w:hAnsi="Times New Roman" w:cs="Times New Roman"/>
          <w:sz w:val="24"/>
          <w:szCs w:val="24"/>
          <w:lang w:eastAsia="en-AU"/>
        </w:rPr>
        <w:t xml:space="preserve"> of the instrument</w:t>
      </w:r>
      <w:r w:rsidR="00375C80">
        <w:rPr>
          <w:rFonts w:ascii="Times New Roman" w:eastAsia="Times New Roman" w:hAnsi="Times New Roman" w:cs="Times New Roman"/>
          <w:sz w:val="24"/>
          <w:szCs w:val="24"/>
          <w:lang w:eastAsia="en-AU"/>
        </w:rPr>
        <w:t>.</w:t>
      </w:r>
      <w:r w:rsidR="00195766">
        <w:rPr>
          <w:rFonts w:ascii="Times New Roman" w:eastAsia="Times New Roman" w:hAnsi="Times New Roman" w:cs="Times New Roman"/>
          <w:sz w:val="24"/>
          <w:szCs w:val="24"/>
          <w:lang w:eastAsia="en-AU"/>
        </w:rPr>
        <w:t xml:space="preserve"> These directions require </w:t>
      </w:r>
      <w:r w:rsidR="00105FD4">
        <w:rPr>
          <w:rFonts w:ascii="Times New Roman" w:eastAsia="Times New Roman" w:hAnsi="Times New Roman" w:cs="Times New Roman"/>
          <w:sz w:val="24"/>
          <w:szCs w:val="24"/>
          <w:lang w:eastAsia="en-AU"/>
        </w:rPr>
        <w:t xml:space="preserve">SAFA to ensure that a danger area is active for the event </w:t>
      </w:r>
      <w:r w:rsidR="00DD1C16">
        <w:rPr>
          <w:rFonts w:ascii="Times New Roman" w:eastAsia="Times New Roman" w:hAnsi="Times New Roman" w:cs="Times New Roman"/>
          <w:sz w:val="24"/>
          <w:szCs w:val="24"/>
          <w:lang w:eastAsia="en-AU"/>
        </w:rPr>
        <w:t xml:space="preserve">on each day it occurs and that </w:t>
      </w:r>
      <w:r w:rsidR="000A2223">
        <w:rPr>
          <w:rFonts w:ascii="Times New Roman" w:eastAsia="Times New Roman" w:hAnsi="Times New Roman" w:cs="Times New Roman"/>
          <w:sz w:val="24"/>
          <w:szCs w:val="24"/>
          <w:lang w:eastAsia="en-AU"/>
        </w:rPr>
        <w:t>an effective ground communications station is established and maintained</w:t>
      </w:r>
      <w:r w:rsidR="009763D2">
        <w:rPr>
          <w:rFonts w:ascii="Times New Roman" w:eastAsia="Times New Roman" w:hAnsi="Times New Roman" w:cs="Times New Roman"/>
          <w:sz w:val="24"/>
          <w:szCs w:val="24"/>
          <w:lang w:eastAsia="en-AU"/>
        </w:rPr>
        <w:t xml:space="preserve">. That station will be responsible for monitoring </w:t>
      </w:r>
      <w:r w:rsidR="00892A2A">
        <w:rPr>
          <w:rFonts w:ascii="Times New Roman" w:eastAsia="Times New Roman" w:hAnsi="Times New Roman" w:cs="Times New Roman"/>
          <w:sz w:val="24"/>
          <w:szCs w:val="24"/>
          <w:lang w:eastAsia="en-AU"/>
        </w:rPr>
        <w:t xml:space="preserve">VHF </w:t>
      </w:r>
      <w:r w:rsidR="00E14CD7">
        <w:rPr>
          <w:rFonts w:ascii="Times New Roman" w:eastAsia="Times New Roman" w:hAnsi="Times New Roman" w:cs="Times New Roman"/>
          <w:sz w:val="24"/>
          <w:szCs w:val="24"/>
          <w:lang w:eastAsia="en-AU"/>
        </w:rPr>
        <w:t>frequencies</w:t>
      </w:r>
      <w:r w:rsidR="00892A2A">
        <w:rPr>
          <w:rFonts w:ascii="Times New Roman" w:eastAsia="Times New Roman" w:hAnsi="Times New Roman" w:cs="Times New Roman"/>
          <w:sz w:val="24"/>
          <w:szCs w:val="24"/>
          <w:lang w:eastAsia="en-AU"/>
        </w:rPr>
        <w:t xml:space="preserve"> and providing information on </w:t>
      </w:r>
      <w:r w:rsidR="00086BCD">
        <w:rPr>
          <w:rFonts w:ascii="Times New Roman" w:eastAsia="Times New Roman" w:hAnsi="Times New Roman" w:cs="Times New Roman"/>
          <w:sz w:val="24"/>
          <w:szCs w:val="24"/>
          <w:lang w:eastAsia="en-AU"/>
        </w:rPr>
        <w:t>air traffic in the area to the pilots of aircraft, whether partici</w:t>
      </w:r>
      <w:r w:rsidR="00E14CD7">
        <w:rPr>
          <w:rFonts w:ascii="Times New Roman" w:eastAsia="Times New Roman" w:hAnsi="Times New Roman" w:cs="Times New Roman"/>
          <w:sz w:val="24"/>
          <w:szCs w:val="24"/>
          <w:lang w:eastAsia="en-AU"/>
        </w:rPr>
        <w:t>pating in the event or not.</w:t>
      </w:r>
    </w:p>
    <w:p w14:paraId="1C8EB8A3" w14:textId="77777777" w:rsidR="003C48D2" w:rsidRPr="0006151B" w:rsidRDefault="003C48D2" w:rsidP="002D5828">
      <w:pPr>
        <w:spacing w:after="0" w:line="240" w:lineRule="auto"/>
        <w:rPr>
          <w:rFonts w:ascii="Times New Roman" w:eastAsia="Times New Roman" w:hAnsi="Times New Roman" w:cs="Times New Roman"/>
          <w:sz w:val="21"/>
          <w:szCs w:val="21"/>
          <w:lang w:eastAsia="en-AU"/>
        </w:rPr>
      </w:pPr>
    </w:p>
    <w:p w14:paraId="2A4DF8B1" w14:textId="63679C92" w:rsidR="002D5828" w:rsidRPr="008A1B54" w:rsidRDefault="0003388E" w:rsidP="002D5828">
      <w:pPr>
        <w:spacing w:after="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sz w:val="24"/>
          <w:szCs w:val="24"/>
          <w:lang w:eastAsia="en-AU"/>
        </w:rPr>
        <w:t>Subsection</w:t>
      </w:r>
      <w:r w:rsidR="004154CC">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5 (1) of t</w:t>
      </w:r>
      <w:r w:rsidR="002D5828" w:rsidRPr="00DF342F">
        <w:rPr>
          <w:rFonts w:ascii="Times New Roman" w:eastAsia="Times New Roman" w:hAnsi="Times New Roman" w:cs="Times New Roman"/>
          <w:sz w:val="24"/>
          <w:szCs w:val="24"/>
          <w:lang w:eastAsia="en-AU"/>
        </w:rPr>
        <w:t>h</w:t>
      </w:r>
      <w:r w:rsidR="00EF719C" w:rsidRPr="00DF342F">
        <w:rPr>
          <w:rFonts w:ascii="Times New Roman" w:eastAsia="Times New Roman" w:hAnsi="Times New Roman" w:cs="Times New Roman"/>
          <w:sz w:val="24"/>
          <w:szCs w:val="24"/>
          <w:lang w:eastAsia="en-AU"/>
        </w:rPr>
        <w:t>e instrument provides an</w:t>
      </w:r>
      <w:r w:rsidR="002D5828" w:rsidRPr="00DF342F">
        <w:rPr>
          <w:rFonts w:ascii="Times New Roman" w:eastAsia="Times New Roman" w:hAnsi="Times New Roman" w:cs="Times New Roman"/>
          <w:sz w:val="24"/>
          <w:szCs w:val="24"/>
          <w:lang w:eastAsia="en-AU"/>
        </w:rPr>
        <w:t xml:space="preserve"> exemption </w:t>
      </w:r>
      <w:r w:rsidR="00DF0BC5" w:rsidRPr="00DF342F">
        <w:rPr>
          <w:rFonts w:ascii="Times New Roman" w:eastAsia="Times New Roman" w:hAnsi="Times New Roman" w:cs="Times New Roman"/>
          <w:sz w:val="24"/>
          <w:szCs w:val="24"/>
          <w:lang w:eastAsia="en-AU"/>
        </w:rPr>
        <w:t xml:space="preserve">for the pilot in command of a </w:t>
      </w:r>
      <w:r w:rsidR="000B7499">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0B7499">
        <w:rPr>
          <w:rFonts w:ascii="Times New Roman" w:eastAsia="Times New Roman" w:hAnsi="Times New Roman" w:cs="Times New Roman"/>
          <w:sz w:val="24"/>
          <w:szCs w:val="24"/>
          <w:lang w:eastAsia="en-AU"/>
        </w:rPr>
        <w:t>der</w:t>
      </w:r>
      <w:r w:rsidR="00B34C62">
        <w:rPr>
          <w:rFonts w:ascii="Times New Roman" w:eastAsia="Times New Roman" w:hAnsi="Times New Roman" w:cs="Times New Roman"/>
          <w:sz w:val="24"/>
          <w:szCs w:val="24"/>
          <w:lang w:eastAsia="en-AU"/>
        </w:rPr>
        <w:t>, while</w:t>
      </w:r>
      <w:r w:rsidR="001A13B1">
        <w:rPr>
          <w:rFonts w:ascii="Times New Roman" w:eastAsia="Times New Roman" w:hAnsi="Times New Roman" w:cs="Times New Roman"/>
          <w:sz w:val="24"/>
          <w:szCs w:val="24"/>
          <w:lang w:eastAsia="en-AU"/>
        </w:rPr>
        <w:t xml:space="preserve"> </w:t>
      </w:r>
      <w:r w:rsidR="00DF0BC5" w:rsidRPr="00DF342F">
        <w:rPr>
          <w:rFonts w:ascii="Times New Roman" w:eastAsia="Times New Roman" w:hAnsi="Times New Roman" w:cs="Times New Roman"/>
          <w:sz w:val="24"/>
          <w:szCs w:val="24"/>
          <w:lang w:eastAsia="en-AU"/>
        </w:rPr>
        <w:t>participating</w:t>
      </w:r>
      <w:r w:rsidR="002D5828" w:rsidRPr="00DF342F">
        <w:rPr>
          <w:rFonts w:ascii="Times New Roman" w:eastAsia="Times New Roman" w:hAnsi="Times New Roman" w:cs="Times New Roman"/>
          <w:sz w:val="24"/>
          <w:szCs w:val="24"/>
          <w:lang w:eastAsia="en-AU"/>
        </w:rPr>
        <w:t xml:space="preserve"> in the event </w:t>
      </w:r>
      <w:r w:rsidR="001A13B1">
        <w:rPr>
          <w:rFonts w:ascii="Times New Roman" w:eastAsia="Times New Roman" w:hAnsi="Times New Roman" w:cs="Times New Roman"/>
          <w:sz w:val="24"/>
          <w:szCs w:val="24"/>
          <w:lang w:eastAsia="en-AU"/>
        </w:rPr>
        <w:t xml:space="preserve">during the event period, </w:t>
      </w:r>
      <w:r w:rsidR="002D5828" w:rsidRPr="00DF342F">
        <w:rPr>
          <w:rFonts w:ascii="Times New Roman" w:eastAsia="Times New Roman" w:hAnsi="Times New Roman" w:cs="Times New Roman"/>
          <w:sz w:val="24"/>
          <w:szCs w:val="24"/>
          <w:lang w:eastAsia="en-AU"/>
        </w:rPr>
        <w:t xml:space="preserve">to fly </w:t>
      </w:r>
      <w:r w:rsidR="00DF0BC5" w:rsidRPr="00DF342F">
        <w:rPr>
          <w:rFonts w:ascii="Times New Roman" w:eastAsia="Times New Roman" w:hAnsi="Times New Roman" w:cs="Times New Roman"/>
          <w:sz w:val="24"/>
          <w:szCs w:val="24"/>
          <w:lang w:eastAsia="en-AU"/>
        </w:rPr>
        <w:t xml:space="preserve">the </w:t>
      </w:r>
      <w:r w:rsidR="00567C10">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567C10">
        <w:rPr>
          <w:rFonts w:ascii="Times New Roman" w:eastAsia="Times New Roman" w:hAnsi="Times New Roman" w:cs="Times New Roman"/>
          <w:sz w:val="24"/>
          <w:szCs w:val="24"/>
          <w:lang w:eastAsia="en-AU"/>
        </w:rPr>
        <w:t>der</w:t>
      </w:r>
      <w:r w:rsidR="00567C10" w:rsidRPr="00DF342F">
        <w:rPr>
          <w:rFonts w:ascii="Times New Roman" w:eastAsia="Times New Roman" w:hAnsi="Times New Roman" w:cs="Times New Roman"/>
          <w:sz w:val="24"/>
          <w:szCs w:val="24"/>
          <w:lang w:eastAsia="en-AU"/>
        </w:rPr>
        <w:t xml:space="preserve"> </w:t>
      </w:r>
      <w:r w:rsidR="002D5828" w:rsidRPr="00DF342F">
        <w:rPr>
          <w:rFonts w:ascii="Times New Roman" w:eastAsia="Times New Roman" w:hAnsi="Times New Roman" w:cs="Times New Roman"/>
          <w:sz w:val="24"/>
          <w:szCs w:val="24"/>
          <w:lang w:eastAsia="en-AU"/>
        </w:rPr>
        <w:t xml:space="preserve">in the vicinity of Corryong </w:t>
      </w:r>
      <w:r w:rsidR="002D5828" w:rsidRPr="008A1B54">
        <w:rPr>
          <w:rFonts w:ascii="Times New Roman" w:eastAsia="Times New Roman" w:hAnsi="Times New Roman" w:cs="Times New Roman"/>
          <w:color w:val="000000" w:themeColor="text1"/>
          <w:sz w:val="24"/>
          <w:szCs w:val="24"/>
          <w:lang w:eastAsia="en-AU"/>
        </w:rPr>
        <w:t>aerodrome</w:t>
      </w:r>
      <w:r w:rsidR="00CE357E" w:rsidRPr="008A1B54">
        <w:rPr>
          <w:rFonts w:ascii="Times New Roman" w:eastAsia="Times New Roman" w:hAnsi="Times New Roman" w:cs="Times New Roman"/>
          <w:color w:val="000000" w:themeColor="text1"/>
          <w:sz w:val="24"/>
          <w:szCs w:val="24"/>
          <w:lang w:eastAsia="en-AU"/>
        </w:rPr>
        <w:t xml:space="preserve"> </w:t>
      </w:r>
      <w:r w:rsidR="008A1B54" w:rsidRPr="008A1B54">
        <w:rPr>
          <w:rFonts w:ascii="Times New Roman" w:eastAsia="Times New Roman" w:hAnsi="Times New Roman" w:cs="Times New Roman"/>
          <w:color w:val="000000" w:themeColor="text1"/>
          <w:sz w:val="24"/>
          <w:szCs w:val="24"/>
          <w:lang w:eastAsia="en-AU"/>
        </w:rPr>
        <w:t xml:space="preserve">or in Class E </w:t>
      </w:r>
      <w:r w:rsidR="008A4E91">
        <w:rPr>
          <w:rFonts w:ascii="Times New Roman" w:eastAsia="Times New Roman" w:hAnsi="Times New Roman" w:cs="Times New Roman"/>
          <w:color w:val="000000" w:themeColor="text1"/>
          <w:sz w:val="24"/>
          <w:szCs w:val="24"/>
          <w:lang w:eastAsia="en-AU"/>
        </w:rPr>
        <w:t xml:space="preserve">or Class G </w:t>
      </w:r>
      <w:r w:rsidR="008A1B54" w:rsidRPr="008A1B54">
        <w:rPr>
          <w:rFonts w:ascii="Times New Roman" w:eastAsia="Times New Roman" w:hAnsi="Times New Roman" w:cs="Times New Roman"/>
          <w:color w:val="000000" w:themeColor="text1"/>
          <w:sz w:val="24"/>
          <w:szCs w:val="24"/>
          <w:lang w:eastAsia="en-AU"/>
        </w:rPr>
        <w:t>airspace</w:t>
      </w:r>
      <w:r w:rsidR="002D5828" w:rsidRPr="008A1B54">
        <w:rPr>
          <w:rFonts w:ascii="Times New Roman" w:eastAsia="Times New Roman" w:hAnsi="Times New Roman" w:cs="Times New Roman"/>
          <w:color w:val="000000" w:themeColor="text1"/>
          <w:sz w:val="24"/>
          <w:szCs w:val="24"/>
          <w:lang w:eastAsia="en-AU"/>
        </w:rPr>
        <w:t xml:space="preserve">, without complying with </w:t>
      </w:r>
      <w:r w:rsidR="00D70847">
        <w:rPr>
          <w:rFonts w:ascii="Times New Roman" w:eastAsia="Times New Roman" w:hAnsi="Times New Roman" w:cs="Times New Roman"/>
          <w:color w:val="000000" w:themeColor="text1"/>
          <w:sz w:val="24"/>
          <w:szCs w:val="24"/>
          <w:lang w:eastAsia="en-AU"/>
        </w:rPr>
        <w:t>t</w:t>
      </w:r>
      <w:r w:rsidR="007D15DE">
        <w:rPr>
          <w:rFonts w:ascii="Times New Roman" w:eastAsia="Times New Roman" w:hAnsi="Times New Roman" w:cs="Times New Roman"/>
          <w:color w:val="000000" w:themeColor="text1"/>
          <w:sz w:val="24"/>
          <w:szCs w:val="24"/>
          <w:lang w:eastAsia="en-AU"/>
        </w:rPr>
        <w:t xml:space="preserve">he </w:t>
      </w:r>
      <w:r w:rsidR="00D70847">
        <w:rPr>
          <w:rFonts w:ascii="Times New Roman" w:eastAsia="Times New Roman" w:hAnsi="Times New Roman" w:cs="Times New Roman"/>
          <w:color w:val="000000" w:themeColor="text1"/>
          <w:sz w:val="24"/>
          <w:szCs w:val="24"/>
          <w:lang w:eastAsia="en-AU"/>
        </w:rPr>
        <w:t xml:space="preserve">provisions </w:t>
      </w:r>
      <w:r w:rsidR="002D5828" w:rsidRPr="008A1B54">
        <w:rPr>
          <w:rFonts w:ascii="Times New Roman" w:eastAsia="Times New Roman" w:hAnsi="Times New Roman" w:cs="Times New Roman"/>
          <w:color w:val="000000" w:themeColor="text1"/>
          <w:sz w:val="24"/>
          <w:szCs w:val="24"/>
          <w:lang w:eastAsia="en-AU"/>
        </w:rPr>
        <w:t>of CA</w:t>
      </w:r>
      <w:r w:rsidR="00D70847">
        <w:rPr>
          <w:rFonts w:ascii="Times New Roman" w:eastAsia="Times New Roman" w:hAnsi="Times New Roman" w:cs="Times New Roman"/>
          <w:color w:val="000000" w:themeColor="text1"/>
          <w:sz w:val="24"/>
          <w:szCs w:val="24"/>
          <w:lang w:eastAsia="en-AU"/>
        </w:rPr>
        <w:t>S</w:t>
      </w:r>
      <w:r w:rsidR="002D5828" w:rsidRPr="008A1B54">
        <w:rPr>
          <w:rFonts w:ascii="Times New Roman" w:eastAsia="Times New Roman" w:hAnsi="Times New Roman" w:cs="Times New Roman"/>
          <w:color w:val="000000" w:themeColor="text1"/>
          <w:sz w:val="24"/>
          <w:szCs w:val="24"/>
          <w:lang w:eastAsia="en-AU"/>
        </w:rPr>
        <w:t>R</w:t>
      </w:r>
      <w:r w:rsidR="00B26E0D">
        <w:rPr>
          <w:rFonts w:ascii="Times New Roman" w:eastAsia="Times New Roman" w:hAnsi="Times New Roman" w:cs="Times New Roman"/>
          <w:color w:val="000000" w:themeColor="text1"/>
          <w:sz w:val="24"/>
          <w:szCs w:val="24"/>
          <w:lang w:eastAsia="en-AU"/>
        </w:rPr>
        <w:t xml:space="preserve"> </w:t>
      </w:r>
      <w:r w:rsidR="004C566E">
        <w:rPr>
          <w:rFonts w:ascii="Times New Roman" w:eastAsia="Times New Roman" w:hAnsi="Times New Roman" w:cs="Times New Roman"/>
          <w:color w:val="000000" w:themeColor="text1"/>
          <w:sz w:val="24"/>
          <w:szCs w:val="24"/>
          <w:lang w:eastAsia="en-AU"/>
        </w:rPr>
        <w:t xml:space="preserve">to which the subsection </w:t>
      </w:r>
      <w:r w:rsidR="00B26E0D">
        <w:rPr>
          <w:rFonts w:ascii="Times New Roman" w:eastAsia="Times New Roman" w:hAnsi="Times New Roman" w:cs="Times New Roman"/>
          <w:color w:val="000000" w:themeColor="text1"/>
          <w:sz w:val="24"/>
          <w:szCs w:val="24"/>
          <w:lang w:eastAsia="en-AU"/>
        </w:rPr>
        <w:t>refer</w:t>
      </w:r>
      <w:r w:rsidR="00D30C6B">
        <w:rPr>
          <w:rFonts w:ascii="Times New Roman" w:eastAsia="Times New Roman" w:hAnsi="Times New Roman" w:cs="Times New Roman"/>
          <w:color w:val="000000" w:themeColor="text1"/>
          <w:sz w:val="24"/>
          <w:szCs w:val="24"/>
          <w:lang w:eastAsia="en-AU"/>
        </w:rPr>
        <w:t>s</w:t>
      </w:r>
      <w:r w:rsidR="002D5828" w:rsidRPr="008A1B54">
        <w:rPr>
          <w:rFonts w:ascii="Times New Roman" w:eastAsia="Times New Roman" w:hAnsi="Times New Roman" w:cs="Times New Roman"/>
          <w:color w:val="000000" w:themeColor="text1"/>
          <w:sz w:val="24"/>
          <w:szCs w:val="24"/>
          <w:lang w:eastAsia="en-AU"/>
        </w:rPr>
        <w:t>.</w:t>
      </w:r>
    </w:p>
    <w:p w14:paraId="0C4A6FFA" w14:textId="77777777" w:rsidR="002D5828" w:rsidRPr="0006151B" w:rsidRDefault="002D5828" w:rsidP="0006151B">
      <w:pPr>
        <w:spacing w:after="0" w:line="240" w:lineRule="auto"/>
        <w:rPr>
          <w:rFonts w:ascii="Times New Roman" w:eastAsia="Times New Roman" w:hAnsi="Times New Roman" w:cs="Times New Roman"/>
          <w:sz w:val="21"/>
          <w:szCs w:val="21"/>
          <w:lang w:eastAsia="en-AU"/>
        </w:rPr>
      </w:pPr>
    </w:p>
    <w:p w14:paraId="1EB67CD9" w14:textId="5EC1E1D0" w:rsidR="0003388E" w:rsidRDefault="0003388E" w:rsidP="002D5828">
      <w:pPr>
        <w:spacing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5 (2) of the instrument makes the exemption in subsection</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5 (1) subject to the conditions in Schedule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2 of the instrument.</w:t>
      </w:r>
    </w:p>
    <w:p w14:paraId="59E05F0E" w14:textId="4FED6B6E" w:rsidR="0003388E" w:rsidRPr="0006151B" w:rsidRDefault="0003388E" w:rsidP="0006151B">
      <w:pPr>
        <w:spacing w:after="0" w:line="240" w:lineRule="auto"/>
        <w:rPr>
          <w:rFonts w:ascii="Times New Roman" w:eastAsia="Times New Roman" w:hAnsi="Times New Roman" w:cs="Times New Roman"/>
          <w:sz w:val="18"/>
          <w:szCs w:val="18"/>
          <w:lang w:eastAsia="en-AU"/>
        </w:rPr>
      </w:pPr>
    </w:p>
    <w:p w14:paraId="623F41E9" w14:textId="0E43A806" w:rsidR="004C0901" w:rsidRDefault="004C0901" w:rsidP="002D5828">
      <w:pPr>
        <w:spacing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Subsection 5</w:t>
      </w:r>
      <w:r w:rsidR="000B66D5">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(3) states that the </w:t>
      </w:r>
      <w:r w:rsidR="005B76B1">
        <w:rPr>
          <w:rFonts w:ascii="Times New Roman" w:eastAsia="Times New Roman" w:hAnsi="Times New Roman" w:cs="Times New Roman"/>
          <w:sz w:val="24"/>
          <w:szCs w:val="24"/>
          <w:lang w:eastAsia="en-AU"/>
        </w:rPr>
        <w:t>exemption provided by subsection 5</w:t>
      </w:r>
      <w:r w:rsidR="00611D05">
        <w:rPr>
          <w:rFonts w:ascii="Times New Roman" w:eastAsia="Times New Roman" w:hAnsi="Times New Roman" w:cs="Times New Roman"/>
          <w:sz w:val="24"/>
          <w:szCs w:val="24"/>
          <w:lang w:eastAsia="en-AU"/>
        </w:rPr>
        <w:t> </w:t>
      </w:r>
      <w:r w:rsidR="005B76B1">
        <w:rPr>
          <w:rFonts w:ascii="Times New Roman" w:eastAsia="Times New Roman" w:hAnsi="Times New Roman" w:cs="Times New Roman"/>
          <w:sz w:val="24"/>
          <w:szCs w:val="24"/>
          <w:lang w:eastAsia="en-AU"/>
        </w:rPr>
        <w:t xml:space="preserve">(1) </w:t>
      </w:r>
      <w:r w:rsidR="00BF6C32">
        <w:rPr>
          <w:rFonts w:ascii="Times New Roman" w:eastAsia="Times New Roman" w:hAnsi="Times New Roman" w:cs="Times New Roman"/>
          <w:sz w:val="24"/>
          <w:szCs w:val="24"/>
          <w:lang w:eastAsia="en-AU"/>
        </w:rPr>
        <w:t>applies whether or not the hang glider is equipped with a VHF radiocommunication system.</w:t>
      </w:r>
    </w:p>
    <w:p w14:paraId="65D8F9A0" w14:textId="02F7D4FD" w:rsidR="004C0901" w:rsidRDefault="004C0901" w:rsidP="002D5828">
      <w:pPr>
        <w:spacing w:after="0" w:line="240" w:lineRule="auto"/>
        <w:jc w:val="both"/>
        <w:rPr>
          <w:rFonts w:ascii="Times New Roman" w:eastAsia="Times New Roman" w:hAnsi="Times New Roman" w:cs="Times New Roman"/>
          <w:sz w:val="24"/>
          <w:szCs w:val="24"/>
          <w:lang w:eastAsia="en-AU"/>
        </w:rPr>
      </w:pPr>
    </w:p>
    <w:p w14:paraId="78B28CEE" w14:textId="63817EB5" w:rsidR="007817B2" w:rsidRDefault="007817B2" w:rsidP="002D5828">
      <w:pPr>
        <w:spacing w:after="0" w:line="240" w:lineRule="auto"/>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Section 6 grants an exemption </w:t>
      </w:r>
      <w:r w:rsidR="00AC3F57">
        <w:rPr>
          <w:rFonts w:ascii="Times New Roman" w:eastAsia="Times New Roman" w:hAnsi="Times New Roman" w:cs="Times New Roman"/>
          <w:sz w:val="24"/>
          <w:szCs w:val="24"/>
          <w:lang w:eastAsia="en-AU"/>
        </w:rPr>
        <w:t xml:space="preserve">to the named radio operator </w:t>
      </w:r>
      <w:r w:rsidR="00C84734">
        <w:rPr>
          <w:rFonts w:ascii="Times New Roman" w:eastAsia="Times New Roman" w:hAnsi="Times New Roman" w:cs="Times New Roman"/>
          <w:sz w:val="24"/>
          <w:szCs w:val="24"/>
          <w:lang w:eastAsia="en-AU"/>
        </w:rPr>
        <w:t xml:space="preserve">to allow him to operate </w:t>
      </w:r>
      <w:r w:rsidR="00C64200">
        <w:rPr>
          <w:rFonts w:ascii="Times New Roman" w:eastAsia="Times New Roman" w:hAnsi="Times New Roman" w:cs="Times New Roman"/>
          <w:sz w:val="24"/>
          <w:szCs w:val="24"/>
          <w:lang w:eastAsia="en-AU"/>
        </w:rPr>
        <w:t xml:space="preserve">a ground communications station </w:t>
      </w:r>
      <w:r w:rsidR="00E900F4">
        <w:rPr>
          <w:rFonts w:ascii="Times New Roman" w:eastAsia="Times New Roman" w:hAnsi="Times New Roman" w:cs="Times New Roman"/>
          <w:sz w:val="24"/>
          <w:szCs w:val="24"/>
          <w:lang w:eastAsia="en-AU"/>
        </w:rPr>
        <w:t xml:space="preserve">for </w:t>
      </w:r>
      <w:r w:rsidR="00EC02F5">
        <w:rPr>
          <w:rFonts w:ascii="Times New Roman" w:eastAsia="Times New Roman" w:hAnsi="Times New Roman" w:cs="Times New Roman"/>
          <w:sz w:val="24"/>
          <w:szCs w:val="24"/>
          <w:lang w:eastAsia="en-AU"/>
        </w:rPr>
        <w:t>the event.</w:t>
      </w:r>
      <w:r w:rsidR="00372B33">
        <w:rPr>
          <w:rFonts w:ascii="Times New Roman" w:eastAsia="Times New Roman" w:hAnsi="Times New Roman" w:cs="Times New Roman"/>
          <w:sz w:val="24"/>
          <w:szCs w:val="24"/>
          <w:lang w:eastAsia="en-AU"/>
        </w:rPr>
        <w:t xml:space="preserve"> The exemption is against regulation 91.625</w:t>
      </w:r>
      <w:r w:rsidR="008B11F8">
        <w:rPr>
          <w:rFonts w:ascii="Times New Roman" w:eastAsia="Times New Roman" w:hAnsi="Times New Roman" w:cs="Times New Roman"/>
          <w:sz w:val="24"/>
          <w:szCs w:val="24"/>
          <w:lang w:eastAsia="en-AU"/>
        </w:rPr>
        <w:t xml:space="preserve"> of CASR.</w:t>
      </w:r>
      <w:r w:rsidR="00444A9A">
        <w:rPr>
          <w:rFonts w:ascii="Times New Roman" w:eastAsia="Times New Roman" w:hAnsi="Times New Roman" w:cs="Times New Roman"/>
          <w:sz w:val="24"/>
          <w:szCs w:val="24"/>
          <w:lang w:eastAsia="en-AU"/>
        </w:rPr>
        <w:t xml:space="preserve"> The operator has to hold a </w:t>
      </w:r>
      <w:r w:rsidR="00CD659B">
        <w:rPr>
          <w:rFonts w:ascii="Times New Roman" w:eastAsia="Times New Roman" w:hAnsi="Times New Roman" w:cs="Times New Roman"/>
          <w:sz w:val="24"/>
          <w:szCs w:val="24"/>
          <w:lang w:eastAsia="en-AU"/>
        </w:rPr>
        <w:t>SAFA radio operator endorsement</w:t>
      </w:r>
      <w:r w:rsidR="00D30C6B">
        <w:rPr>
          <w:rFonts w:ascii="Times New Roman" w:eastAsia="Times New Roman" w:hAnsi="Times New Roman" w:cs="Times New Roman"/>
          <w:sz w:val="24"/>
          <w:szCs w:val="24"/>
          <w:lang w:eastAsia="en-AU"/>
        </w:rPr>
        <w:t xml:space="preserve"> for the exemption to apply</w:t>
      </w:r>
      <w:r w:rsidR="005E3882">
        <w:rPr>
          <w:rFonts w:ascii="Times New Roman" w:eastAsia="Times New Roman" w:hAnsi="Times New Roman" w:cs="Times New Roman"/>
          <w:sz w:val="24"/>
          <w:szCs w:val="24"/>
          <w:lang w:eastAsia="en-AU"/>
        </w:rPr>
        <w:t>.</w:t>
      </w:r>
    </w:p>
    <w:p w14:paraId="3D73B8E5" w14:textId="77777777" w:rsidR="007817B2" w:rsidRDefault="007817B2" w:rsidP="002D5828">
      <w:pPr>
        <w:spacing w:after="0" w:line="240" w:lineRule="auto"/>
        <w:jc w:val="both"/>
        <w:rPr>
          <w:rFonts w:ascii="Times New Roman" w:eastAsia="Times New Roman" w:hAnsi="Times New Roman" w:cs="Times New Roman"/>
          <w:sz w:val="24"/>
          <w:szCs w:val="24"/>
          <w:lang w:eastAsia="en-AU"/>
        </w:rPr>
      </w:pPr>
    </w:p>
    <w:p w14:paraId="69C64E6F" w14:textId="72C8E519" w:rsidR="00C10C43" w:rsidRPr="00C10C43" w:rsidRDefault="0003388E" w:rsidP="005B1A4B">
      <w:pPr>
        <w:keepNext/>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Schedule</w:t>
      </w:r>
      <w:r w:rsidR="00767AD9">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i/>
          <w:sz w:val="24"/>
          <w:szCs w:val="24"/>
          <w:lang w:eastAsia="en-AU"/>
        </w:rPr>
        <w:t xml:space="preserve">1 — </w:t>
      </w:r>
      <w:r w:rsidR="00F207A0">
        <w:rPr>
          <w:rFonts w:ascii="Times New Roman" w:eastAsia="Times New Roman" w:hAnsi="Times New Roman" w:cs="Times New Roman"/>
          <w:i/>
          <w:sz w:val="24"/>
          <w:szCs w:val="24"/>
          <w:lang w:eastAsia="en-AU"/>
        </w:rPr>
        <w:t>Requirements for d</w:t>
      </w:r>
      <w:r w:rsidR="00C10C43" w:rsidRPr="00C10C43">
        <w:rPr>
          <w:rFonts w:ascii="Times New Roman" w:eastAsia="Times New Roman" w:hAnsi="Times New Roman" w:cs="Times New Roman"/>
          <w:i/>
          <w:sz w:val="24"/>
          <w:szCs w:val="24"/>
          <w:lang w:eastAsia="en-AU"/>
        </w:rPr>
        <w:t>irection</w:t>
      </w:r>
    </w:p>
    <w:p w14:paraId="77BBD7EE" w14:textId="7EFE734E" w:rsidR="006C00DE" w:rsidRPr="00371163" w:rsidRDefault="006C00DE" w:rsidP="00D359CF">
      <w:pPr>
        <w:spacing w:after="0" w:line="240" w:lineRule="auto"/>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sz w:val="24"/>
          <w:szCs w:val="24"/>
          <w:lang w:eastAsia="en-AU"/>
        </w:rPr>
        <w:t>Schedule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1 </w:t>
      </w:r>
      <w:r w:rsidR="002133DF">
        <w:rPr>
          <w:rFonts w:ascii="Times New Roman" w:eastAsia="Times New Roman" w:hAnsi="Times New Roman" w:cs="Times New Roman"/>
          <w:sz w:val="24"/>
          <w:szCs w:val="24"/>
          <w:lang w:eastAsia="en-AU"/>
        </w:rPr>
        <w:t xml:space="preserve">of the instrument </w:t>
      </w:r>
      <w:r>
        <w:rPr>
          <w:rFonts w:ascii="Times New Roman" w:eastAsia="Times New Roman" w:hAnsi="Times New Roman" w:cs="Times New Roman"/>
          <w:sz w:val="24"/>
          <w:szCs w:val="24"/>
          <w:lang w:eastAsia="en-AU"/>
        </w:rPr>
        <w:t xml:space="preserve">contains </w:t>
      </w:r>
      <w:r w:rsidR="00180189">
        <w:rPr>
          <w:rFonts w:ascii="Times New Roman" w:eastAsia="Times New Roman" w:hAnsi="Times New Roman" w:cs="Times New Roman"/>
          <w:sz w:val="24"/>
          <w:szCs w:val="24"/>
          <w:lang w:eastAsia="en-AU"/>
        </w:rPr>
        <w:t xml:space="preserve">requirements </w:t>
      </w:r>
      <w:r w:rsidR="00B75091">
        <w:rPr>
          <w:rFonts w:ascii="Times New Roman" w:eastAsia="Times New Roman" w:hAnsi="Times New Roman" w:cs="Times New Roman"/>
          <w:sz w:val="24"/>
          <w:szCs w:val="24"/>
          <w:lang w:eastAsia="en-AU"/>
        </w:rPr>
        <w:t xml:space="preserve">that </w:t>
      </w:r>
      <w:r w:rsidR="00212F65">
        <w:rPr>
          <w:rFonts w:ascii="Times New Roman" w:eastAsia="Times New Roman" w:hAnsi="Times New Roman" w:cs="Times New Roman"/>
          <w:sz w:val="24"/>
          <w:szCs w:val="24"/>
          <w:lang w:eastAsia="en-AU"/>
        </w:rPr>
        <w:t>SAFA</w:t>
      </w:r>
      <w:r w:rsidR="001B068C" w:rsidRPr="00DF342F">
        <w:rPr>
          <w:rFonts w:ascii="Times New Roman" w:eastAsia="Times New Roman" w:hAnsi="Times New Roman" w:cs="Times New Roman"/>
          <w:sz w:val="24"/>
          <w:szCs w:val="24"/>
          <w:lang w:eastAsia="en-AU"/>
        </w:rPr>
        <w:t xml:space="preserve"> </w:t>
      </w:r>
      <w:r w:rsidR="00B75091">
        <w:rPr>
          <w:rFonts w:ascii="Times New Roman" w:eastAsia="Times New Roman" w:hAnsi="Times New Roman" w:cs="Times New Roman"/>
          <w:sz w:val="24"/>
          <w:szCs w:val="24"/>
          <w:lang w:eastAsia="en-AU"/>
        </w:rPr>
        <w:t xml:space="preserve">must follow, </w:t>
      </w:r>
      <w:r>
        <w:rPr>
          <w:rFonts w:ascii="Times New Roman" w:eastAsia="Times New Roman" w:hAnsi="Times New Roman" w:cs="Times New Roman"/>
          <w:sz w:val="24"/>
          <w:szCs w:val="24"/>
          <w:lang w:eastAsia="en-AU"/>
        </w:rPr>
        <w:t xml:space="preserve">with the aim of </w:t>
      </w:r>
      <w:r w:rsidR="001B068C" w:rsidRPr="00DF342F">
        <w:rPr>
          <w:rFonts w:ascii="Times New Roman" w:eastAsia="Times New Roman" w:hAnsi="Times New Roman" w:cs="Times New Roman"/>
          <w:sz w:val="24"/>
          <w:szCs w:val="24"/>
          <w:lang w:eastAsia="en-AU"/>
        </w:rPr>
        <w:t>ensur</w:t>
      </w:r>
      <w:r>
        <w:rPr>
          <w:rFonts w:ascii="Times New Roman" w:eastAsia="Times New Roman" w:hAnsi="Times New Roman" w:cs="Times New Roman"/>
          <w:sz w:val="24"/>
          <w:szCs w:val="24"/>
          <w:lang w:eastAsia="en-AU"/>
        </w:rPr>
        <w:t>ing</w:t>
      </w:r>
      <w:r w:rsidR="001B068C" w:rsidRPr="00DF342F">
        <w:rPr>
          <w:rFonts w:ascii="Times New Roman" w:eastAsia="Times New Roman" w:hAnsi="Times New Roman" w:cs="Times New Roman"/>
          <w:sz w:val="24"/>
          <w:szCs w:val="24"/>
          <w:lang w:eastAsia="en-AU"/>
        </w:rPr>
        <w:t xml:space="preserve"> that there is </w:t>
      </w:r>
      <w:r w:rsidR="00EF719C" w:rsidRPr="00DF342F">
        <w:rPr>
          <w:rFonts w:ascii="Times New Roman" w:eastAsia="Times New Roman" w:hAnsi="Times New Roman" w:cs="Times New Roman"/>
          <w:sz w:val="24"/>
          <w:szCs w:val="24"/>
          <w:lang w:eastAsia="en-AU"/>
        </w:rPr>
        <w:t>a</w:t>
      </w:r>
      <w:r w:rsidR="002D5828" w:rsidRPr="00DF342F">
        <w:rPr>
          <w:rFonts w:ascii="Times New Roman" w:eastAsia="Times New Roman" w:hAnsi="Times New Roman" w:cs="Times New Roman"/>
          <w:sz w:val="24"/>
          <w:szCs w:val="24"/>
          <w:lang w:eastAsia="en-AU"/>
        </w:rPr>
        <w:t xml:space="preserve"> satisfactory support system </w:t>
      </w:r>
      <w:r w:rsidR="00EF719C" w:rsidRPr="00DF342F">
        <w:rPr>
          <w:rFonts w:ascii="Times New Roman" w:eastAsia="Times New Roman" w:hAnsi="Times New Roman" w:cs="Times New Roman"/>
          <w:sz w:val="24"/>
          <w:szCs w:val="24"/>
          <w:lang w:eastAsia="en-AU"/>
        </w:rPr>
        <w:t xml:space="preserve">to mitigate the safety risks associated with the operation </w:t>
      </w:r>
      <w:r w:rsidR="00EF719C" w:rsidRPr="001E171C">
        <w:rPr>
          <w:rFonts w:ascii="Times New Roman" w:eastAsia="Times New Roman" w:hAnsi="Times New Roman" w:cs="Times New Roman"/>
          <w:color w:val="000000" w:themeColor="text1"/>
          <w:sz w:val="24"/>
          <w:szCs w:val="24"/>
          <w:lang w:eastAsia="en-AU"/>
        </w:rPr>
        <w:t xml:space="preserve">of </w:t>
      </w:r>
      <w:r w:rsidR="000B7499" w:rsidRPr="001E171C">
        <w:rPr>
          <w:rFonts w:ascii="Times New Roman" w:eastAsia="Times New Roman" w:hAnsi="Times New Roman" w:cs="Times New Roman"/>
          <w:color w:val="000000" w:themeColor="text1"/>
          <w:sz w:val="24"/>
          <w:szCs w:val="24"/>
          <w:lang w:eastAsia="en-AU"/>
        </w:rPr>
        <w:t>h</w:t>
      </w:r>
      <w:r w:rsidR="00395017" w:rsidRPr="001E171C">
        <w:rPr>
          <w:rFonts w:ascii="Times New Roman" w:eastAsia="Times New Roman" w:hAnsi="Times New Roman" w:cs="Times New Roman"/>
          <w:color w:val="000000" w:themeColor="text1"/>
          <w:sz w:val="24"/>
          <w:szCs w:val="24"/>
          <w:lang w:eastAsia="en-AU"/>
        </w:rPr>
        <w:t>ang gli</w:t>
      </w:r>
      <w:r w:rsidR="000B7499" w:rsidRPr="001E171C">
        <w:rPr>
          <w:rFonts w:ascii="Times New Roman" w:eastAsia="Times New Roman" w:hAnsi="Times New Roman" w:cs="Times New Roman"/>
          <w:color w:val="000000" w:themeColor="text1"/>
          <w:sz w:val="24"/>
          <w:szCs w:val="24"/>
          <w:lang w:eastAsia="en-AU"/>
        </w:rPr>
        <w:t>der</w:t>
      </w:r>
      <w:r w:rsidR="00EF719C" w:rsidRPr="001E171C">
        <w:rPr>
          <w:rFonts w:ascii="Times New Roman" w:eastAsia="Times New Roman" w:hAnsi="Times New Roman" w:cs="Times New Roman"/>
          <w:color w:val="000000" w:themeColor="text1"/>
          <w:sz w:val="24"/>
          <w:szCs w:val="24"/>
          <w:lang w:eastAsia="en-AU"/>
        </w:rPr>
        <w:t>s without a serviceable VHF radio</w:t>
      </w:r>
      <w:r w:rsidR="00AA57CF" w:rsidRPr="001E171C">
        <w:rPr>
          <w:rFonts w:ascii="Times New Roman" w:eastAsia="Times New Roman" w:hAnsi="Times New Roman" w:cs="Times New Roman"/>
          <w:color w:val="000000" w:themeColor="text1"/>
          <w:sz w:val="24"/>
          <w:szCs w:val="24"/>
          <w:lang w:eastAsia="en-AU"/>
        </w:rPr>
        <w:t xml:space="preserve"> </w:t>
      </w:r>
      <w:r w:rsidR="00E67768" w:rsidRPr="00371163">
        <w:rPr>
          <w:rFonts w:ascii="Times New Roman" w:eastAsia="Times New Roman" w:hAnsi="Times New Roman" w:cs="Times New Roman"/>
          <w:color w:val="000000" w:themeColor="text1"/>
          <w:sz w:val="24"/>
          <w:szCs w:val="24"/>
          <w:lang w:eastAsia="en-AU"/>
        </w:rPr>
        <w:t xml:space="preserve">during </w:t>
      </w:r>
      <w:r w:rsidR="00AA57CF" w:rsidRPr="00371163">
        <w:rPr>
          <w:rFonts w:ascii="Times New Roman" w:eastAsia="Times New Roman" w:hAnsi="Times New Roman" w:cs="Times New Roman"/>
          <w:color w:val="000000" w:themeColor="text1"/>
          <w:sz w:val="24"/>
          <w:szCs w:val="24"/>
          <w:lang w:eastAsia="en-AU"/>
        </w:rPr>
        <w:t xml:space="preserve">the </w:t>
      </w:r>
      <w:r w:rsidR="00275BC6" w:rsidRPr="00371163">
        <w:rPr>
          <w:rFonts w:ascii="Times New Roman" w:eastAsia="Times New Roman" w:hAnsi="Times New Roman" w:cs="Times New Roman"/>
          <w:color w:val="000000" w:themeColor="text1"/>
          <w:sz w:val="24"/>
          <w:szCs w:val="24"/>
          <w:lang w:eastAsia="en-AU"/>
        </w:rPr>
        <w:t>event</w:t>
      </w:r>
      <w:r w:rsidR="00EF719C" w:rsidRPr="00371163">
        <w:rPr>
          <w:rFonts w:ascii="Times New Roman" w:eastAsia="Times New Roman" w:hAnsi="Times New Roman" w:cs="Times New Roman"/>
          <w:color w:val="000000" w:themeColor="text1"/>
          <w:sz w:val="24"/>
          <w:szCs w:val="24"/>
          <w:lang w:eastAsia="en-AU"/>
        </w:rPr>
        <w:t>.</w:t>
      </w:r>
    </w:p>
    <w:p w14:paraId="7C57BCF8" w14:textId="77777777" w:rsidR="006C00DE" w:rsidRPr="00371163" w:rsidRDefault="006C00DE" w:rsidP="00D359CF">
      <w:pPr>
        <w:spacing w:after="0" w:line="240" w:lineRule="auto"/>
        <w:rPr>
          <w:rFonts w:ascii="Times New Roman" w:eastAsia="Times New Roman" w:hAnsi="Times New Roman" w:cs="Times New Roman"/>
          <w:color w:val="000000" w:themeColor="text1"/>
          <w:sz w:val="24"/>
          <w:szCs w:val="24"/>
          <w:lang w:eastAsia="en-AU"/>
        </w:rPr>
      </w:pPr>
    </w:p>
    <w:p w14:paraId="4CF96B82" w14:textId="22BF664C" w:rsidR="006C00DE" w:rsidRPr="00371163" w:rsidRDefault="006C00DE" w:rsidP="006C00DE">
      <w:pPr>
        <w:spacing w:after="0" w:line="240" w:lineRule="auto"/>
        <w:rPr>
          <w:rFonts w:ascii="Times New Roman" w:eastAsia="Times New Roman" w:hAnsi="Times New Roman" w:cs="Times New Roman"/>
          <w:color w:val="000000" w:themeColor="text1"/>
          <w:sz w:val="24"/>
          <w:szCs w:val="24"/>
          <w:lang w:eastAsia="en-AU"/>
        </w:rPr>
      </w:pPr>
      <w:r w:rsidRPr="00371163">
        <w:rPr>
          <w:rFonts w:ascii="Times New Roman" w:eastAsia="Times New Roman" w:hAnsi="Times New Roman" w:cs="Times New Roman"/>
          <w:color w:val="000000" w:themeColor="text1"/>
          <w:sz w:val="24"/>
          <w:szCs w:val="24"/>
          <w:lang w:eastAsia="en-AU"/>
        </w:rPr>
        <w:t>The directions in clause</w:t>
      </w:r>
      <w:r w:rsidR="00767AD9" w:rsidRPr="00371163">
        <w:rPr>
          <w:rFonts w:ascii="Times New Roman" w:eastAsia="Times New Roman" w:hAnsi="Times New Roman" w:cs="Times New Roman"/>
          <w:color w:val="000000" w:themeColor="text1"/>
          <w:sz w:val="24"/>
          <w:szCs w:val="24"/>
          <w:lang w:eastAsia="en-AU"/>
        </w:rPr>
        <w:t xml:space="preserve"> </w:t>
      </w:r>
      <w:r w:rsidRPr="00371163">
        <w:rPr>
          <w:rFonts w:ascii="Times New Roman" w:eastAsia="Times New Roman" w:hAnsi="Times New Roman" w:cs="Times New Roman"/>
          <w:color w:val="000000" w:themeColor="text1"/>
          <w:sz w:val="24"/>
          <w:szCs w:val="24"/>
          <w:lang w:eastAsia="en-AU"/>
        </w:rPr>
        <w:t>1 of Schedule</w:t>
      </w:r>
      <w:r w:rsidR="00767AD9" w:rsidRPr="00371163">
        <w:rPr>
          <w:rFonts w:ascii="Times New Roman" w:eastAsia="Times New Roman" w:hAnsi="Times New Roman" w:cs="Times New Roman"/>
          <w:color w:val="000000" w:themeColor="text1"/>
          <w:sz w:val="24"/>
          <w:szCs w:val="24"/>
          <w:lang w:eastAsia="en-AU"/>
        </w:rPr>
        <w:t xml:space="preserve"> </w:t>
      </w:r>
      <w:r w:rsidRPr="00371163">
        <w:rPr>
          <w:rFonts w:ascii="Times New Roman" w:eastAsia="Times New Roman" w:hAnsi="Times New Roman" w:cs="Times New Roman"/>
          <w:color w:val="000000" w:themeColor="text1"/>
          <w:sz w:val="24"/>
          <w:szCs w:val="24"/>
          <w:lang w:eastAsia="en-AU"/>
        </w:rPr>
        <w:t>1</w:t>
      </w:r>
      <w:r w:rsidR="00B17543" w:rsidRPr="00371163">
        <w:rPr>
          <w:rFonts w:ascii="Times New Roman" w:eastAsia="Times New Roman" w:hAnsi="Times New Roman" w:cs="Times New Roman"/>
          <w:color w:val="000000" w:themeColor="text1"/>
          <w:sz w:val="24"/>
          <w:szCs w:val="24"/>
          <w:lang w:eastAsia="en-AU"/>
        </w:rPr>
        <w:t xml:space="preserve"> apply for each day of the event. They require </w:t>
      </w:r>
      <w:r w:rsidR="00212F65" w:rsidRPr="00371163">
        <w:rPr>
          <w:rFonts w:ascii="Times New Roman" w:eastAsia="Times New Roman" w:hAnsi="Times New Roman" w:cs="Times New Roman"/>
          <w:color w:val="000000" w:themeColor="text1"/>
          <w:sz w:val="24"/>
          <w:szCs w:val="24"/>
        </w:rPr>
        <w:t>SAFA</w:t>
      </w:r>
      <w:r w:rsidRPr="00371163">
        <w:rPr>
          <w:rFonts w:ascii="Times New Roman" w:eastAsia="Times New Roman" w:hAnsi="Times New Roman" w:cs="Times New Roman"/>
          <w:color w:val="000000" w:themeColor="text1"/>
          <w:sz w:val="24"/>
          <w:szCs w:val="24"/>
        </w:rPr>
        <w:t xml:space="preserve"> </w:t>
      </w:r>
      <w:r w:rsidR="00B17543" w:rsidRPr="00371163">
        <w:rPr>
          <w:rFonts w:ascii="Times New Roman" w:eastAsia="Times New Roman" w:hAnsi="Times New Roman" w:cs="Times New Roman"/>
          <w:color w:val="000000" w:themeColor="text1"/>
          <w:sz w:val="24"/>
          <w:szCs w:val="24"/>
        </w:rPr>
        <w:t xml:space="preserve">to </w:t>
      </w:r>
      <w:r w:rsidRPr="00371163">
        <w:rPr>
          <w:rFonts w:ascii="Times New Roman" w:eastAsia="Times New Roman" w:hAnsi="Times New Roman" w:cs="Times New Roman"/>
          <w:color w:val="000000" w:themeColor="text1"/>
          <w:sz w:val="24"/>
          <w:szCs w:val="24"/>
        </w:rPr>
        <w:t>ensure that a danger area is active in the airspace where the event is conducted</w:t>
      </w:r>
      <w:r w:rsidR="00B17543" w:rsidRPr="00371163">
        <w:rPr>
          <w:rFonts w:ascii="Times New Roman" w:eastAsia="Times New Roman" w:hAnsi="Times New Roman" w:cs="Times New Roman"/>
          <w:color w:val="000000" w:themeColor="text1"/>
          <w:sz w:val="24"/>
          <w:szCs w:val="24"/>
        </w:rPr>
        <w:t xml:space="preserve"> on that day.</w:t>
      </w:r>
    </w:p>
    <w:p w14:paraId="179E25FB" w14:textId="77777777" w:rsidR="006C00DE" w:rsidRPr="00371163" w:rsidRDefault="006C00DE" w:rsidP="006C00DE">
      <w:pPr>
        <w:spacing w:after="0" w:line="240" w:lineRule="auto"/>
        <w:rPr>
          <w:rFonts w:ascii="Times New Roman" w:eastAsia="Times New Roman" w:hAnsi="Times New Roman" w:cs="Times New Roman"/>
          <w:color w:val="000000" w:themeColor="text1"/>
          <w:sz w:val="24"/>
          <w:szCs w:val="24"/>
          <w:lang w:eastAsia="en-AU"/>
        </w:rPr>
      </w:pPr>
    </w:p>
    <w:p w14:paraId="2923DA2A" w14:textId="29E33BC9" w:rsidR="00D359CF" w:rsidRPr="00371163" w:rsidRDefault="00212F65" w:rsidP="00D359CF">
      <w:pPr>
        <w:spacing w:after="0" w:line="240" w:lineRule="auto"/>
        <w:rPr>
          <w:rFonts w:ascii="Times New Roman" w:eastAsia="Times New Roman" w:hAnsi="Times New Roman" w:cs="Times New Roman"/>
          <w:color w:val="000000" w:themeColor="text1"/>
          <w:sz w:val="24"/>
          <w:szCs w:val="24"/>
          <w:lang w:eastAsia="en-AU"/>
        </w:rPr>
      </w:pPr>
      <w:r w:rsidRPr="00371163">
        <w:rPr>
          <w:rFonts w:ascii="Times New Roman" w:eastAsia="Times New Roman" w:hAnsi="Times New Roman" w:cs="Times New Roman"/>
          <w:color w:val="000000" w:themeColor="text1"/>
          <w:sz w:val="24"/>
          <w:szCs w:val="24"/>
          <w:lang w:eastAsia="en-AU"/>
        </w:rPr>
        <w:t>SAFA</w:t>
      </w:r>
      <w:r w:rsidR="00B17543" w:rsidRPr="00371163">
        <w:rPr>
          <w:rFonts w:ascii="Times New Roman" w:eastAsia="Times New Roman" w:hAnsi="Times New Roman" w:cs="Times New Roman"/>
          <w:color w:val="000000" w:themeColor="text1"/>
          <w:sz w:val="24"/>
          <w:szCs w:val="24"/>
          <w:lang w:eastAsia="en-AU"/>
        </w:rPr>
        <w:t xml:space="preserve"> must also ensure that</w:t>
      </w:r>
      <w:r w:rsidR="00EF719C" w:rsidRPr="00371163">
        <w:rPr>
          <w:rFonts w:ascii="Times New Roman" w:eastAsia="Times New Roman" w:hAnsi="Times New Roman" w:cs="Times New Roman"/>
          <w:color w:val="000000" w:themeColor="text1"/>
          <w:sz w:val="24"/>
          <w:szCs w:val="24"/>
          <w:lang w:eastAsia="en-AU"/>
        </w:rPr>
        <w:t xml:space="preserve"> a </w:t>
      </w:r>
      <w:r w:rsidR="002D5828" w:rsidRPr="00371163">
        <w:rPr>
          <w:rFonts w:ascii="Times New Roman" w:eastAsia="Times New Roman" w:hAnsi="Times New Roman" w:cs="Times New Roman"/>
          <w:color w:val="000000" w:themeColor="text1"/>
          <w:sz w:val="24"/>
          <w:szCs w:val="24"/>
          <w:lang w:eastAsia="en-AU"/>
        </w:rPr>
        <w:t xml:space="preserve">ground communications station </w:t>
      </w:r>
      <w:r w:rsidR="00B17543" w:rsidRPr="00371163">
        <w:rPr>
          <w:rFonts w:ascii="Times New Roman" w:eastAsia="Times New Roman" w:hAnsi="Times New Roman" w:cs="Times New Roman"/>
          <w:color w:val="000000" w:themeColor="text1"/>
          <w:sz w:val="24"/>
          <w:szCs w:val="24"/>
          <w:lang w:eastAsia="en-AU"/>
        </w:rPr>
        <w:t xml:space="preserve">is established and maintained </w:t>
      </w:r>
      <w:r w:rsidR="00B00F60" w:rsidRPr="00371163">
        <w:rPr>
          <w:rFonts w:ascii="Times New Roman" w:eastAsia="Times New Roman" w:hAnsi="Times New Roman" w:cs="Times New Roman"/>
          <w:color w:val="000000" w:themeColor="text1"/>
          <w:sz w:val="24"/>
          <w:szCs w:val="24"/>
          <w:lang w:eastAsia="en-AU"/>
        </w:rPr>
        <w:t>th</w:t>
      </w:r>
      <w:r w:rsidR="002D5828" w:rsidRPr="00371163">
        <w:rPr>
          <w:rFonts w:ascii="Times New Roman" w:eastAsia="Times New Roman" w:hAnsi="Times New Roman" w:cs="Times New Roman"/>
          <w:color w:val="000000" w:themeColor="text1"/>
          <w:sz w:val="24"/>
          <w:szCs w:val="24"/>
          <w:lang w:eastAsia="en-AU"/>
        </w:rPr>
        <w:t xml:space="preserve">at </w:t>
      </w:r>
      <w:r w:rsidR="00B00F60" w:rsidRPr="00371163">
        <w:rPr>
          <w:rFonts w:ascii="Times New Roman" w:eastAsia="Times New Roman" w:hAnsi="Times New Roman" w:cs="Times New Roman"/>
          <w:color w:val="000000" w:themeColor="text1"/>
          <w:sz w:val="24"/>
          <w:szCs w:val="24"/>
          <w:lang w:eastAsia="en-AU"/>
        </w:rPr>
        <w:t xml:space="preserve">covers </w:t>
      </w:r>
      <w:r w:rsidR="002D5828" w:rsidRPr="00371163">
        <w:rPr>
          <w:rFonts w:ascii="Times New Roman" w:eastAsia="Times New Roman" w:hAnsi="Times New Roman" w:cs="Times New Roman"/>
          <w:color w:val="000000" w:themeColor="text1"/>
          <w:sz w:val="24"/>
          <w:szCs w:val="24"/>
          <w:lang w:eastAsia="en-AU"/>
        </w:rPr>
        <w:t xml:space="preserve">the </w:t>
      </w:r>
      <w:r w:rsidR="0003388E" w:rsidRPr="00371163">
        <w:rPr>
          <w:rFonts w:ascii="Times New Roman" w:eastAsia="Times New Roman" w:hAnsi="Times New Roman" w:cs="Times New Roman"/>
          <w:color w:val="000000" w:themeColor="text1"/>
          <w:sz w:val="24"/>
          <w:szCs w:val="24"/>
          <w:lang w:eastAsia="en-AU"/>
        </w:rPr>
        <w:t>area within 15</w:t>
      </w:r>
      <w:r w:rsidR="00767AD9" w:rsidRPr="00371163">
        <w:rPr>
          <w:rFonts w:ascii="Times New Roman" w:eastAsia="Times New Roman" w:hAnsi="Times New Roman" w:cs="Times New Roman"/>
          <w:color w:val="000000" w:themeColor="text1"/>
          <w:sz w:val="24"/>
          <w:szCs w:val="24"/>
          <w:lang w:eastAsia="en-AU"/>
        </w:rPr>
        <w:t xml:space="preserve"> </w:t>
      </w:r>
      <w:r w:rsidR="0003388E" w:rsidRPr="00371163">
        <w:rPr>
          <w:rFonts w:ascii="Times New Roman" w:eastAsia="Times New Roman" w:hAnsi="Times New Roman" w:cs="Times New Roman"/>
          <w:color w:val="000000" w:themeColor="text1"/>
          <w:sz w:val="24"/>
          <w:szCs w:val="24"/>
          <w:lang w:eastAsia="en-AU"/>
        </w:rPr>
        <w:t>nautical miles of the h</w:t>
      </w:r>
      <w:r w:rsidR="00395017" w:rsidRPr="00371163">
        <w:rPr>
          <w:rFonts w:ascii="Times New Roman" w:eastAsia="Times New Roman" w:hAnsi="Times New Roman" w:cs="Times New Roman"/>
          <w:color w:val="000000" w:themeColor="text1"/>
          <w:sz w:val="24"/>
          <w:szCs w:val="24"/>
          <w:lang w:eastAsia="en-AU"/>
        </w:rPr>
        <w:t>ang gli</w:t>
      </w:r>
      <w:r w:rsidR="0003388E" w:rsidRPr="00371163">
        <w:rPr>
          <w:rFonts w:ascii="Times New Roman" w:eastAsia="Times New Roman" w:hAnsi="Times New Roman" w:cs="Times New Roman"/>
          <w:color w:val="000000" w:themeColor="text1"/>
          <w:sz w:val="24"/>
          <w:szCs w:val="24"/>
          <w:lang w:eastAsia="en-AU"/>
        </w:rPr>
        <w:t>ders participating in the event</w:t>
      </w:r>
      <w:r w:rsidR="00DC6B27" w:rsidRPr="00371163">
        <w:rPr>
          <w:rFonts w:ascii="Times New Roman" w:eastAsia="Times New Roman" w:hAnsi="Times New Roman" w:cs="Times New Roman"/>
          <w:color w:val="000000" w:themeColor="text1"/>
          <w:sz w:val="24"/>
          <w:szCs w:val="24"/>
          <w:lang w:eastAsia="en-AU"/>
        </w:rPr>
        <w:t>.</w:t>
      </w:r>
      <w:r w:rsidR="0003388E" w:rsidRPr="00371163">
        <w:rPr>
          <w:rFonts w:ascii="Times New Roman" w:eastAsia="Times New Roman" w:hAnsi="Times New Roman" w:cs="Times New Roman"/>
          <w:color w:val="000000" w:themeColor="text1"/>
          <w:sz w:val="24"/>
          <w:szCs w:val="24"/>
          <w:lang w:eastAsia="en-AU"/>
        </w:rPr>
        <w:t xml:space="preserve"> </w:t>
      </w:r>
      <w:r w:rsidR="00046536" w:rsidRPr="00371163">
        <w:rPr>
          <w:rFonts w:ascii="Times New Roman" w:eastAsia="Times New Roman" w:hAnsi="Times New Roman" w:cs="Times New Roman"/>
          <w:color w:val="000000" w:themeColor="text1"/>
          <w:sz w:val="24"/>
          <w:szCs w:val="24"/>
          <w:lang w:eastAsia="en-AU"/>
        </w:rPr>
        <w:t>If one or more of those h</w:t>
      </w:r>
      <w:r w:rsidR="00395017" w:rsidRPr="00371163">
        <w:rPr>
          <w:rFonts w:ascii="Times New Roman" w:eastAsia="Times New Roman" w:hAnsi="Times New Roman" w:cs="Times New Roman"/>
          <w:color w:val="000000" w:themeColor="text1"/>
          <w:sz w:val="24"/>
          <w:szCs w:val="24"/>
          <w:lang w:eastAsia="en-AU"/>
        </w:rPr>
        <w:t>ang gli</w:t>
      </w:r>
      <w:r w:rsidR="00046536" w:rsidRPr="00371163">
        <w:rPr>
          <w:rFonts w:ascii="Times New Roman" w:eastAsia="Times New Roman" w:hAnsi="Times New Roman" w:cs="Times New Roman"/>
          <w:color w:val="000000" w:themeColor="text1"/>
          <w:sz w:val="24"/>
          <w:szCs w:val="24"/>
          <w:lang w:eastAsia="en-AU"/>
        </w:rPr>
        <w:t xml:space="preserve">ders is in the vicinity of </w:t>
      </w:r>
      <w:r w:rsidR="00836290" w:rsidRPr="00371163">
        <w:rPr>
          <w:rFonts w:ascii="Times New Roman" w:eastAsia="Times New Roman" w:hAnsi="Times New Roman" w:cs="Times New Roman"/>
          <w:color w:val="000000" w:themeColor="text1"/>
          <w:sz w:val="24"/>
          <w:szCs w:val="24"/>
          <w:lang w:eastAsia="en-AU"/>
        </w:rPr>
        <w:t>Corryong aerodrome</w:t>
      </w:r>
      <w:r w:rsidR="008A1B54" w:rsidRPr="00371163">
        <w:rPr>
          <w:rFonts w:ascii="Times New Roman" w:eastAsia="Times New Roman" w:hAnsi="Times New Roman" w:cs="Times New Roman"/>
          <w:color w:val="000000" w:themeColor="text1"/>
          <w:sz w:val="24"/>
          <w:szCs w:val="24"/>
          <w:lang w:eastAsia="en-AU"/>
        </w:rPr>
        <w:t xml:space="preserve"> </w:t>
      </w:r>
      <w:r w:rsidR="00271969">
        <w:rPr>
          <w:rFonts w:ascii="Times New Roman" w:eastAsia="Times New Roman" w:hAnsi="Times New Roman" w:cs="Times New Roman"/>
          <w:color w:val="000000" w:themeColor="text1"/>
          <w:sz w:val="24"/>
          <w:szCs w:val="24"/>
          <w:lang w:eastAsia="en-AU"/>
        </w:rPr>
        <w:t xml:space="preserve">and </w:t>
      </w:r>
      <w:r w:rsidR="008A1B54" w:rsidRPr="00371163">
        <w:rPr>
          <w:rFonts w:ascii="Times New Roman" w:eastAsia="Times New Roman" w:hAnsi="Times New Roman" w:cs="Times New Roman"/>
          <w:color w:val="000000" w:themeColor="text1"/>
          <w:sz w:val="24"/>
          <w:szCs w:val="24"/>
          <w:lang w:eastAsia="en-AU"/>
        </w:rPr>
        <w:t>in Class E airspace</w:t>
      </w:r>
      <w:r w:rsidR="00C834D2">
        <w:rPr>
          <w:rFonts w:ascii="Times New Roman" w:eastAsia="Times New Roman" w:hAnsi="Times New Roman" w:cs="Times New Roman"/>
          <w:color w:val="000000" w:themeColor="text1"/>
          <w:sz w:val="24"/>
          <w:szCs w:val="24"/>
          <w:lang w:eastAsia="en-AU"/>
        </w:rPr>
        <w:t>,</w:t>
      </w:r>
      <w:r w:rsidR="00836290" w:rsidRPr="00371163">
        <w:rPr>
          <w:rFonts w:ascii="Times New Roman" w:eastAsia="Times New Roman" w:hAnsi="Times New Roman" w:cs="Times New Roman"/>
          <w:color w:val="000000" w:themeColor="text1"/>
          <w:sz w:val="24"/>
          <w:szCs w:val="24"/>
          <w:lang w:eastAsia="en-AU"/>
        </w:rPr>
        <w:t xml:space="preserve"> the ground communication</w:t>
      </w:r>
      <w:r w:rsidR="000C2F51" w:rsidRPr="00371163">
        <w:rPr>
          <w:rFonts w:ascii="Times New Roman" w:eastAsia="Times New Roman" w:hAnsi="Times New Roman" w:cs="Times New Roman"/>
          <w:color w:val="000000" w:themeColor="text1"/>
          <w:sz w:val="24"/>
          <w:szCs w:val="24"/>
          <w:lang w:eastAsia="en-AU"/>
        </w:rPr>
        <w:t>s</w:t>
      </w:r>
      <w:r w:rsidR="00836290" w:rsidRPr="00371163">
        <w:rPr>
          <w:rFonts w:ascii="Times New Roman" w:eastAsia="Times New Roman" w:hAnsi="Times New Roman" w:cs="Times New Roman"/>
          <w:color w:val="000000" w:themeColor="text1"/>
          <w:sz w:val="24"/>
          <w:szCs w:val="24"/>
          <w:lang w:eastAsia="en-AU"/>
        </w:rPr>
        <w:t xml:space="preserve"> station must also cover the area in the vicinity of that aerodrome.</w:t>
      </w:r>
    </w:p>
    <w:p w14:paraId="5F7537C6" w14:textId="77777777" w:rsidR="00D359CF" w:rsidRDefault="00D359CF" w:rsidP="00D359CF">
      <w:pPr>
        <w:spacing w:after="0" w:line="240" w:lineRule="auto"/>
        <w:rPr>
          <w:rFonts w:ascii="Times New Roman" w:eastAsia="Times New Roman" w:hAnsi="Times New Roman" w:cs="Times New Roman"/>
          <w:sz w:val="24"/>
          <w:szCs w:val="24"/>
          <w:lang w:eastAsia="en-AU"/>
        </w:rPr>
      </w:pPr>
    </w:p>
    <w:p w14:paraId="2EE9A1D0" w14:textId="5491A986" w:rsidR="000F08DF" w:rsidRPr="00DF342F" w:rsidRDefault="000F08DF" w:rsidP="000F08DF">
      <w:pPr>
        <w:spacing w:after="0" w:line="240" w:lineRule="auto"/>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 xml:space="preserve">e </w:t>
      </w:r>
      <w:r w:rsidRPr="00DF342F">
        <w:rPr>
          <w:rFonts w:ascii="Times New Roman" w:eastAsia="Times New Roman" w:hAnsi="Times New Roman" w:cs="Times New Roman"/>
          <w:sz w:val="24"/>
          <w:szCs w:val="24"/>
          <w:lang w:eastAsia="en-AU"/>
        </w:rPr>
        <w:t xml:space="preserve">communications station </w:t>
      </w:r>
      <w:r>
        <w:rPr>
          <w:rFonts w:ascii="Times New Roman" w:eastAsia="Times New Roman" w:hAnsi="Times New Roman" w:cs="Times New Roman"/>
          <w:sz w:val="24"/>
          <w:szCs w:val="24"/>
          <w:lang w:eastAsia="en-AU"/>
        </w:rPr>
        <w:t>or stations must</w:t>
      </w:r>
      <w:r w:rsidRPr="00DF342F">
        <w:rPr>
          <w:rFonts w:ascii="Times New Roman" w:eastAsia="Times New Roman" w:hAnsi="Times New Roman" w:cs="Times New Roman"/>
          <w:sz w:val="24"/>
          <w:szCs w:val="24"/>
          <w:lang w:eastAsia="en-AU"/>
        </w:rPr>
        <w:t xml:space="preserve"> advise other aircraft of the </w:t>
      </w:r>
      <w:r>
        <w:rPr>
          <w:rFonts w:ascii="Times New Roman" w:eastAsia="Times New Roman" w:hAnsi="Times New Roman" w:cs="Times New Roman"/>
          <w:sz w:val="24"/>
          <w:szCs w:val="24"/>
          <w:lang w:eastAsia="en-AU"/>
        </w:rPr>
        <w:t>event</w:t>
      </w:r>
      <w:r w:rsidRPr="00DF342F">
        <w:rPr>
          <w:rFonts w:ascii="Times New Roman" w:eastAsia="Times New Roman" w:hAnsi="Times New Roman" w:cs="Times New Roman"/>
          <w:sz w:val="24"/>
          <w:szCs w:val="24"/>
          <w:lang w:eastAsia="en-AU"/>
        </w:rPr>
        <w:t xml:space="preserve"> activit</w:t>
      </w:r>
      <w:r>
        <w:rPr>
          <w:rFonts w:ascii="Times New Roman" w:eastAsia="Times New Roman" w:hAnsi="Times New Roman" w:cs="Times New Roman"/>
          <w:sz w:val="24"/>
          <w:szCs w:val="24"/>
          <w:lang w:eastAsia="en-AU"/>
        </w:rPr>
        <w:t>ies</w:t>
      </w:r>
      <w:r w:rsidRPr="00DF342F">
        <w:rPr>
          <w:rFonts w:ascii="Times New Roman" w:eastAsia="Times New Roman" w:hAnsi="Times New Roman" w:cs="Times New Roman"/>
          <w:sz w:val="24"/>
          <w:szCs w:val="24"/>
          <w:lang w:eastAsia="en-AU"/>
        </w:rPr>
        <w:t xml:space="preserve"> and location of the </w:t>
      </w:r>
      <w:r>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Pr>
          <w:rFonts w:ascii="Times New Roman" w:eastAsia="Times New Roman" w:hAnsi="Times New Roman" w:cs="Times New Roman"/>
          <w:sz w:val="24"/>
          <w:szCs w:val="24"/>
          <w:lang w:eastAsia="en-AU"/>
        </w:rPr>
        <w:t>der</w:t>
      </w:r>
      <w:r w:rsidRPr="00DF342F">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at intervals of no </w:t>
      </w:r>
      <w:r w:rsidR="000C2F51">
        <w:rPr>
          <w:rFonts w:ascii="Times New Roman" w:eastAsia="Times New Roman" w:hAnsi="Times New Roman" w:cs="Times New Roman"/>
          <w:sz w:val="24"/>
          <w:szCs w:val="24"/>
          <w:lang w:eastAsia="en-AU"/>
        </w:rPr>
        <w:t>more</w:t>
      </w:r>
      <w:r>
        <w:rPr>
          <w:rFonts w:ascii="Times New Roman" w:eastAsia="Times New Roman" w:hAnsi="Times New Roman" w:cs="Times New Roman"/>
          <w:sz w:val="24"/>
          <w:szCs w:val="24"/>
          <w:lang w:eastAsia="en-AU"/>
        </w:rPr>
        <w:t xml:space="preserve"> than 20</w:t>
      </w:r>
      <w:r w:rsidR="005139F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minutes</w:t>
      </w:r>
      <w:r w:rsidRPr="00DF342F">
        <w:rPr>
          <w:rFonts w:ascii="Times New Roman" w:eastAsia="Times New Roman" w:hAnsi="Times New Roman" w:cs="Times New Roman"/>
          <w:sz w:val="24"/>
          <w:szCs w:val="24"/>
          <w:lang w:eastAsia="en-AU"/>
        </w:rPr>
        <w:t xml:space="preserve">. </w:t>
      </w:r>
      <w:r w:rsidR="00212F65">
        <w:rPr>
          <w:rFonts w:ascii="Times New Roman" w:eastAsia="Times New Roman" w:hAnsi="Times New Roman" w:cs="Times New Roman"/>
          <w:sz w:val="24"/>
          <w:szCs w:val="24"/>
          <w:lang w:eastAsia="en-AU"/>
        </w:rPr>
        <w:t>SAFA</w:t>
      </w:r>
      <w:r w:rsidRPr="00DF342F">
        <w:rPr>
          <w:rFonts w:ascii="Times New Roman" w:eastAsia="Times New Roman" w:hAnsi="Times New Roman" w:cs="Times New Roman"/>
          <w:sz w:val="24"/>
          <w:szCs w:val="24"/>
          <w:lang w:eastAsia="en-AU"/>
        </w:rPr>
        <w:t xml:space="preserve"> is responsible for ensuring that the Competition Director or other competent person maintains a listening watch</w:t>
      </w:r>
      <w:r>
        <w:rPr>
          <w:rFonts w:ascii="Times New Roman" w:eastAsia="Times New Roman" w:hAnsi="Times New Roman" w:cs="Times New Roman"/>
          <w:sz w:val="24"/>
          <w:szCs w:val="24"/>
          <w:lang w:eastAsia="en-AU"/>
        </w:rPr>
        <w:t xml:space="preserve"> </w:t>
      </w:r>
      <w:r w:rsidR="003E3A15">
        <w:rPr>
          <w:rFonts w:ascii="Times New Roman" w:eastAsia="Times New Roman" w:hAnsi="Times New Roman" w:cs="Times New Roman"/>
          <w:sz w:val="24"/>
          <w:szCs w:val="24"/>
          <w:lang w:eastAsia="en-AU"/>
        </w:rPr>
        <w:t xml:space="preserve">on appropriate VHF frequencies </w:t>
      </w:r>
      <w:r>
        <w:rPr>
          <w:rFonts w:ascii="Times New Roman" w:eastAsia="Times New Roman" w:hAnsi="Times New Roman" w:cs="Times New Roman"/>
          <w:sz w:val="24"/>
          <w:szCs w:val="24"/>
          <w:lang w:eastAsia="en-AU"/>
        </w:rPr>
        <w:t xml:space="preserve">and operates appropriate UHF frequencies to provide weather, </w:t>
      </w:r>
      <w:r w:rsidR="00BD1C1F">
        <w:rPr>
          <w:rFonts w:ascii="Times New Roman" w:eastAsia="Times New Roman" w:hAnsi="Times New Roman" w:cs="Times New Roman"/>
          <w:sz w:val="24"/>
          <w:szCs w:val="24"/>
          <w:lang w:eastAsia="en-AU"/>
        </w:rPr>
        <w:t>traffic,</w:t>
      </w:r>
      <w:r>
        <w:rPr>
          <w:rFonts w:ascii="Times New Roman" w:eastAsia="Times New Roman" w:hAnsi="Times New Roman" w:cs="Times New Roman"/>
          <w:sz w:val="24"/>
          <w:szCs w:val="24"/>
          <w:lang w:eastAsia="en-AU"/>
        </w:rPr>
        <w:t xml:space="preserve"> and other pertinent information to event participants</w:t>
      </w:r>
      <w:r w:rsidRPr="00DF342F">
        <w:rPr>
          <w:rFonts w:ascii="Times New Roman" w:eastAsia="Times New Roman" w:hAnsi="Times New Roman" w:cs="Times New Roman"/>
          <w:sz w:val="24"/>
          <w:szCs w:val="24"/>
          <w:lang w:eastAsia="en-AU"/>
        </w:rPr>
        <w:t>. The ground communications station must be active on the relevant frequencies.</w:t>
      </w:r>
    </w:p>
    <w:p w14:paraId="5AEBF37A" w14:textId="77777777" w:rsidR="00CF04BA" w:rsidRDefault="00CF04BA" w:rsidP="002D5828">
      <w:pPr>
        <w:spacing w:after="0" w:line="240" w:lineRule="auto"/>
        <w:rPr>
          <w:rFonts w:ascii="Times New Roman" w:eastAsia="Times New Roman" w:hAnsi="Times New Roman" w:cs="Times New Roman"/>
          <w:sz w:val="24"/>
          <w:szCs w:val="24"/>
          <w:lang w:eastAsia="en-AU"/>
        </w:rPr>
      </w:pPr>
    </w:p>
    <w:p w14:paraId="72838254" w14:textId="73214E1F" w:rsidR="0096535E" w:rsidRDefault="00B17543"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2 of Schedule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 contains further requirements for the ground communications station mentioned in clause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1. </w:t>
      </w:r>
      <w:r w:rsidR="005B0682">
        <w:rPr>
          <w:rFonts w:ascii="Times New Roman" w:eastAsia="Times New Roman" w:hAnsi="Times New Roman" w:cs="Times New Roman"/>
          <w:sz w:val="24"/>
          <w:szCs w:val="24"/>
          <w:lang w:eastAsia="en-AU"/>
        </w:rPr>
        <w:t>It m</w:t>
      </w:r>
      <w:r w:rsidR="00A976C3">
        <w:rPr>
          <w:rFonts w:ascii="Times New Roman" w:eastAsia="Times New Roman" w:hAnsi="Times New Roman" w:cs="Times New Roman"/>
          <w:sz w:val="24"/>
          <w:szCs w:val="24"/>
          <w:lang w:eastAsia="en-AU"/>
        </w:rPr>
        <w:t>ust be supported by available back</w:t>
      </w:r>
      <w:r w:rsidR="00767AD9">
        <w:rPr>
          <w:rFonts w:ascii="Times New Roman" w:eastAsia="Times New Roman" w:hAnsi="Times New Roman" w:cs="Times New Roman"/>
          <w:sz w:val="24"/>
          <w:szCs w:val="24"/>
          <w:lang w:eastAsia="en-AU"/>
        </w:rPr>
        <w:t>-</w:t>
      </w:r>
      <w:r w:rsidR="0096535E">
        <w:rPr>
          <w:rFonts w:ascii="Times New Roman" w:eastAsia="Times New Roman" w:hAnsi="Times New Roman" w:cs="Times New Roman"/>
          <w:sz w:val="24"/>
          <w:szCs w:val="24"/>
          <w:lang w:eastAsia="en-AU"/>
        </w:rPr>
        <w:t>up radios and batteries</w:t>
      </w:r>
      <w:r w:rsidR="00A976C3">
        <w:rPr>
          <w:rFonts w:ascii="Times New Roman" w:eastAsia="Times New Roman" w:hAnsi="Times New Roman" w:cs="Times New Roman"/>
          <w:sz w:val="24"/>
          <w:szCs w:val="24"/>
          <w:lang w:eastAsia="en-AU"/>
        </w:rPr>
        <w:t>.</w:t>
      </w:r>
      <w:r w:rsidR="0096535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communications station must be active on several relevant frequencies commencing 30</w:t>
      </w:r>
      <w:r w:rsidR="00C834D2">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minutes before event flights begin </w:t>
      </w:r>
      <w:r w:rsidR="000F08DF" w:rsidRPr="00DF342F">
        <w:rPr>
          <w:rFonts w:ascii="Times New Roman" w:eastAsia="Times New Roman" w:hAnsi="Times New Roman" w:cs="Times New Roman"/>
          <w:sz w:val="24"/>
          <w:szCs w:val="24"/>
          <w:lang w:eastAsia="en-AU"/>
        </w:rPr>
        <w:t>on each day of the event</w:t>
      </w:r>
      <w:r w:rsidR="000F08D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 continuing for the duration of event flights.</w:t>
      </w:r>
    </w:p>
    <w:p w14:paraId="54824AA4" w14:textId="77777777" w:rsidR="00CF04BA" w:rsidRDefault="00CF04BA" w:rsidP="002D5828">
      <w:pPr>
        <w:spacing w:after="0" w:line="240" w:lineRule="auto"/>
        <w:rPr>
          <w:rFonts w:ascii="Times New Roman" w:eastAsia="Times New Roman" w:hAnsi="Times New Roman" w:cs="Times New Roman"/>
          <w:sz w:val="24"/>
          <w:szCs w:val="24"/>
          <w:lang w:eastAsia="en-AU"/>
        </w:rPr>
      </w:pPr>
    </w:p>
    <w:p w14:paraId="3A2BD0DE" w14:textId="69A9F9AE" w:rsidR="0096535E" w:rsidRDefault="009B441E" w:rsidP="002D5828">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 3</w:t>
      </w:r>
      <w:r w:rsidR="00CF04B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of </w:t>
      </w:r>
      <w:r w:rsidR="00DB6530">
        <w:rPr>
          <w:rFonts w:ascii="Times New Roman" w:eastAsia="Times New Roman" w:hAnsi="Times New Roman" w:cs="Times New Roman"/>
          <w:sz w:val="24"/>
          <w:szCs w:val="24"/>
          <w:lang w:eastAsia="en-AU"/>
        </w:rPr>
        <w:t xml:space="preserve">Schedule 1 </w:t>
      </w:r>
      <w:r>
        <w:rPr>
          <w:rFonts w:ascii="Times New Roman" w:eastAsia="Times New Roman" w:hAnsi="Times New Roman" w:cs="Times New Roman"/>
          <w:sz w:val="24"/>
          <w:szCs w:val="24"/>
          <w:lang w:eastAsia="en-AU"/>
        </w:rPr>
        <w:t>provides that a hand-held VHF radio without an external antenna is not an effective ground communications station.</w:t>
      </w:r>
    </w:p>
    <w:p w14:paraId="47FC8018" w14:textId="77777777" w:rsidR="00CF04BA" w:rsidRDefault="00CF04BA" w:rsidP="001B068C">
      <w:pPr>
        <w:spacing w:after="0" w:line="240" w:lineRule="auto"/>
        <w:rPr>
          <w:rFonts w:ascii="Times New Roman" w:eastAsia="Times New Roman" w:hAnsi="Times New Roman" w:cs="Times New Roman"/>
          <w:sz w:val="24"/>
          <w:szCs w:val="24"/>
        </w:rPr>
      </w:pPr>
    </w:p>
    <w:p w14:paraId="3DF8B455" w14:textId="25765736" w:rsidR="001B068C" w:rsidRPr="00DF342F" w:rsidRDefault="0011267F" w:rsidP="001B06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Clause </w:t>
      </w:r>
      <w:r w:rsidR="00142BB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of Schedule</w:t>
      </w:r>
      <w:r w:rsidR="00767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requires </w:t>
      </w:r>
      <w:r w:rsidR="00212F65">
        <w:rPr>
          <w:rFonts w:ascii="Times New Roman" w:eastAsia="Times New Roman" w:hAnsi="Times New Roman" w:cs="Times New Roman"/>
          <w:sz w:val="24"/>
          <w:szCs w:val="24"/>
        </w:rPr>
        <w:t>SAFA</w:t>
      </w:r>
      <w:r w:rsidR="001B068C" w:rsidRPr="00DF34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001B068C" w:rsidRPr="00DF342F">
        <w:rPr>
          <w:rFonts w:ascii="Times New Roman" w:eastAsia="Times New Roman" w:hAnsi="Times New Roman" w:cs="Times New Roman"/>
          <w:sz w:val="24"/>
          <w:szCs w:val="24"/>
        </w:rPr>
        <w:t xml:space="preserve"> ensur</w:t>
      </w:r>
      <w:r>
        <w:rPr>
          <w:rFonts w:ascii="Times New Roman" w:eastAsia="Times New Roman" w:hAnsi="Times New Roman" w:cs="Times New Roman"/>
          <w:sz w:val="24"/>
          <w:szCs w:val="24"/>
        </w:rPr>
        <w:t>e</w:t>
      </w:r>
      <w:r w:rsidR="001B068C" w:rsidRPr="00DF342F">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at least 5</w:t>
      </w:r>
      <w:r w:rsidR="00767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days before the commencement of the event period, specified </w:t>
      </w:r>
      <w:r w:rsidR="001B068C" w:rsidRPr="00DF342F">
        <w:rPr>
          <w:rFonts w:ascii="Times New Roman" w:eastAsia="Times New Roman" w:hAnsi="Times New Roman" w:cs="Times New Roman"/>
          <w:sz w:val="24"/>
          <w:szCs w:val="24"/>
        </w:rPr>
        <w:t xml:space="preserve">information is provided to CASA </w:t>
      </w:r>
      <w:r w:rsidR="005730CC">
        <w:rPr>
          <w:rFonts w:ascii="Times New Roman" w:eastAsia="Times New Roman" w:hAnsi="Times New Roman" w:cs="Times New Roman"/>
          <w:sz w:val="24"/>
          <w:szCs w:val="24"/>
        </w:rPr>
        <w:t xml:space="preserve">by the Competition Director </w:t>
      </w:r>
      <w:r w:rsidR="001B068C" w:rsidRPr="00DF342F">
        <w:rPr>
          <w:rFonts w:ascii="Times New Roman" w:eastAsia="Times New Roman" w:hAnsi="Times New Roman" w:cs="Times New Roman"/>
          <w:sz w:val="24"/>
          <w:szCs w:val="24"/>
        </w:rPr>
        <w:t xml:space="preserve">about event </w:t>
      </w:r>
      <w:r>
        <w:rPr>
          <w:rFonts w:ascii="Times New Roman" w:eastAsia="Times New Roman" w:hAnsi="Times New Roman" w:cs="Times New Roman"/>
          <w:sz w:val="24"/>
          <w:szCs w:val="24"/>
        </w:rPr>
        <w:t>operations</w:t>
      </w:r>
      <w:r w:rsidR="001B068C" w:rsidRPr="00DF342F">
        <w:rPr>
          <w:rFonts w:ascii="Times New Roman" w:eastAsia="Times New Roman" w:hAnsi="Times New Roman" w:cs="Times New Roman"/>
          <w:sz w:val="24"/>
          <w:szCs w:val="24"/>
        </w:rPr>
        <w:t xml:space="preserve">, which CASA will </w:t>
      </w:r>
      <w:r w:rsidR="009C4BEA">
        <w:rPr>
          <w:rFonts w:ascii="Times New Roman" w:eastAsia="Times New Roman" w:hAnsi="Times New Roman" w:cs="Times New Roman"/>
          <w:sz w:val="24"/>
          <w:szCs w:val="24"/>
        </w:rPr>
        <w:t>incorporate into</w:t>
      </w:r>
      <w:r w:rsidR="001B068C" w:rsidRPr="00DF342F">
        <w:rPr>
          <w:rFonts w:ascii="Times New Roman" w:eastAsia="Times New Roman" w:hAnsi="Times New Roman" w:cs="Times New Roman"/>
          <w:sz w:val="24"/>
          <w:szCs w:val="24"/>
        </w:rPr>
        <w:t xml:space="preserve"> a Notice to Airmen (</w:t>
      </w:r>
      <w:r w:rsidR="001B068C" w:rsidRPr="00DF342F">
        <w:rPr>
          <w:rFonts w:ascii="Times New Roman" w:eastAsia="Times New Roman" w:hAnsi="Times New Roman" w:cs="Times New Roman"/>
          <w:b/>
          <w:i/>
          <w:sz w:val="24"/>
          <w:szCs w:val="24"/>
        </w:rPr>
        <w:t>NOTAM</w:t>
      </w:r>
      <w:r w:rsidR="001B068C" w:rsidRPr="00DF342F">
        <w:rPr>
          <w:rFonts w:ascii="Times New Roman" w:eastAsia="Times New Roman" w:hAnsi="Times New Roman" w:cs="Times New Roman"/>
          <w:sz w:val="24"/>
          <w:szCs w:val="24"/>
        </w:rPr>
        <w:t>) to be publi</w:t>
      </w:r>
      <w:r w:rsidR="00DE7706">
        <w:rPr>
          <w:rFonts w:ascii="Times New Roman" w:eastAsia="Times New Roman" w:hAnsi="Times New Roman" w:cs="Times New Roman"/>
          <w:sz w:val="24"/>
          <w:szCs w:val="24"/>
        </w:rPr>
        <w:t>shed by Airservices Australia.</w:t>
      </w:r>
    </w:p>
    <w:p w14:paraId="4FB9F5C7" w14:textId="77777777" w:rsidR="00CF04BA" w:rsidRDefault="00CF04BA" w:rsidP="001B068C">
      <w:pPr>
        <w:spacing w:after="0" w:line="240" w:lineRule="auto"/>
        <w:rPr>
          <w:rFonts w:ascii="Times New Roman" w:eastAsia="Times New Roman" w:hAnsi="Times New Roman" w:cs="Times New Roman"/>
          <w:sz w:val="24"/>
          <w:szCs w:val="24"/>
        </w:rPr>
      </w:pPr>
    </w:p>
    <w:p w14:paraId="509F197D" w14:textId="3CCAEB84" w:rsidR="001B068C" w:rsidRPr="00DF342F" w:rsidRDefault="0011267F" w:rsidP="001B06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Clause</w:t>
      </w:r>
      <w:r w:rsidR="00767AD9">
        <w:rPr>
          <w:rFonts w:ascii="Times New Roman" w:eastAsia="Times New Roman" w:hAnsi="Times New Roman" w:cs="Times New Roman"/>
          <w:sz w:val="24"/>
          <w:szCs w:val="24"/>
        </w:rPr>
        <w:t xml:space="preserve"> </w:t>
      </w:r>
      <w:r w:rsidR="004A0DF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of Schedule</w:t>
      </w:r>
      <w:r w:rsidR="00767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requires </w:t>
      </w:r>
      <w:r w:rsidR="00212F65">
        <w:rPr>
          <w:rFonts w:ascii="Times New Roman" w:eastAsia="Times New Roman" w:hAnsi="Times New Roman" w:cs="Times New Roman"/>
          <w:sz w:val="24"/>
          <w:szCs w:val="24"/>
        </w:rPr>
        <w:t>SAFA</w:t>
      </w:r>
      <w:r w:rsidR="001B068C" w:rsidRPr="00DF34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001B068C" w:rsidRPr="00DF342F">
        <w:rPr>
          <w:rFonts w:ascii="Times New Roman" w:eastAsia="Times New Roman" w:hAnsi="Times New Roman" w:cs="Times New Roman"/>
          <w:sz w:val="24"/>
          <w:szCs w:val="24"/>
        </w:rPr>
        <w:t xml:space="preserve"> ensure that</w:t>
      </w:r>
      <w:r w:rsidR="001F352D" w:rsidRPr="00DF342F">
        <w:rPr>
          <w:rFonts w:ascii="Times New Roman" w:eastAsia="Times New Roman" w:hAnsi="Times New Roman" w:cs="Times New Roman"/>
          <w:sz w:val="24"/>
          <w:szCs w:val="24"/>
        </w:rPr>
        <w:t xml:space="preserve">, before </w:t>
      </w:r>
      <w:r w:rsidR="00567C10">
        <w:rPr>
          <w:rFonts w:ascii="Times New Roman" w:eastAsia="Times New Roman" w:hAnsi="Times New Roman" w:cs="Times New Roman"/>
          <w:sz w:val="24"/>
          <w:szCs w:val="24"/>
        </w:rPr>
        <w:t>h</w:t>
      </w:r>
      <w:r w:rsidR="00395017">
        <w:rPr>
          <w:rFonts w:ascii="Times New Roman" w:eastAsia="Times New Roman" w:hAnsi="Times New Roman" w:cs="Times New Roman"/>
          <w:sz w:val="24"/>
          <w:szCs w:val="24"/>
        </w:rPr>
        <w:t>ang gli</w:t>
      </w:r>
      <w:r w:rsidR="00567C10">
        <w:rPr>
          <w:rFonts w:ascii="Times New Roman" w:eastAsia="Times New Roman" w:hAnsi="Times New Roman" w:cs="Times New Roman"/>
          <w:sz w:val="24"/>
          <w:szCs w:val="24"/>
        </w:rPr>
        <w:t>der</w:t>
      </w:r>
      <w:r w:rsidR="001F352D" w:rsidRPr="00DF342F">
        <w:rPr>
          <w:rFonts w:ascii="Times New Roman" w:eastAsia="Times New Roman" w:hAnsi="Times New Roman" w:cs="Times New Roman"/>
          <w:sz w:val="24"/>
          <w:szCs w:val="24"/>
        </w:rPr>
        <w:t xml:space="preserve"> </w:t>
      </w:r>
      <w:r w:rsidR="00567C10">
        <w:rPr>
          <w:rFonts w:ascii="Times New Roman" w:eastAsia="Times New Roman" w:hAnsi="Times New Roman" w:cs="Times New Roman"/>
          <w:sz w:val="24"/>
          <w:szCs w:val="24"/>
        </w:rPr>
        <w:t>flights</w:t>
      </w:r>
      <w:r w:rsidR="001F352D" w:rsidRPr="00DF342F">
        <w:rPr>
          <w:rFonts w:ascii="Times New Roman" w:eastAsia="Times New Roman" w:hAnsi="Times New Roman" w:cs="Times New Roman"/>
          <w:sz w:val="24"/>
          <w:szCs w:val="24"/>
        </w:rPr>
        <w:t xml:space="preserve"> on a day, </w:t>
      </w:r>
      <w:r w:rsidR="001B068C" w:rsidRPr="00DF342F">
        <w:rPr>
          <w:rFonts w:ascii="Times New Roman" w:eastAsia="Times New Roman" w:hAnsi="Times New Roman" w:cs="Times New Roman"/>
          <w:sz w:val="24"/>
          <w:szCs w:val="24"/>
        </w:rPr>
        <w:t>a briefing is provided to event participants</w:t>
      </w:r>
      <w:r w:rsidR="001F352D" w:rsidRPr="00DF342F">
        <w:rPr>
          <w:rFonts w:ascii="Times New Roman" w:eastAsia="Times New Roman" w:hAnsi="Times New Roman" w:cs="Times New Roman"/>
          <w:sz w:val="24"/>
          <w:szCs w:val="24"/>
        </w:rPr>
        <w:t xml:space="preserve"> </w:t>
      </w:r>
      <w:r w:rsidR="001B068C" w:rsidRPr="00DF342F">
        <w:rPr>
          <w:rFonts w:ascii="Times New Roman" w:eastAsia="Times New Roman" w:hAnsi="Times New Roman" w:cs="Times New Roman"/>
          <w:sz w:val="24"/>
          <w:szCs w:val="24"/>
        </w:rPr>
        <w:t>that addresses at least the following:</w:t>
      </w:r>
    </w:p>
    <w:p w14:paraId="02A1BBDD" w14:textId="5F63CE6D" w:rsidR="001B068C" w:rsidRPr="00DF342F" w:rsidRDefault="001B068C" w:rsidP="000C2F51">
      <w:pPr>
        <w:spacing w:before="60" w:after="60" w:line="240" w:lineRule="auto"/>
        <w:ind w:left="448" w:hanging="454"/>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t>(a)</w:t>
      </w:r>
      <w:r w:rsidRPr="00DF342F">
        <w:rPr>
          <w:rFonts w:ascii="Times New Roman" w:eastAsia="Times New Roman" w:hAnsi="Times New Roman" w:cs="Times New Roman"/>
          <w:sz w:val="24"/>
          <w:szCs w:val="24"/>
        </w:rPr>
        <w:tab/>
        <w:t>confirmation of communication</w:t>
      </w:r>
      <w:r w:rsidR="000C2F51">
        <w:rPr>
          <w:rFonts w:ascii="Times New Roman" w:eastAsia="Times New Roman" w:hAnsi="Times New Roman" w:cs="Times New Roman"/>
          <w:sz w:val="24"/>
          <w:szCs w:val="24"/>
        </w:rPr>
        <w:t>s</w:t>
      </w:r>
      <w:r w:rsidRPr="00DF342F">
        <w:rPr>
          <w:rFonts w:ascii="Times New Roman" w:eastAsia="Times New Roman" w:hAnsi="Times New Roman" w:cs="Times New Roman"/>
          <w:sz w:val="24"/>
          <w:szCs w:val="24"/>
        </w:rPr>
        <w:t xml:space="preserve"> station set</w:t>
      </w:r>
      <w:r w:rsidR="00767AD9">
        <w:rPr>
          <w:rFonts w:ascii="Times New Roman" w:eastAsia="Times New Roman" w:hAnsi="Times New Roman" w:cs="Times New Roman"/>
          <w:sz w:val="24"/>
          <w:szCs w:val="24"/>
        </w:rPr>
        <w:t>-</w:t>
      </w:r>
      <w:r w:rsidRPr="00DF342F">
        <w:rPr>
          <w:rFonts w:ascii="Times New Roman" w:eastAsia="Times New Roman" w:hAnsi="Times New Roman" w:cs="Times New Roman"/>
          <w:sz w:val="24"/>
          <w:szCs w:val="24"/>
        </w:rPr>
        <w:t>up and applicable frequencies in use;</w:t>
      </w:r>
    </w:p>
    <w:p w14:paraId="11B0AC89" w14:textId="77777777" w:rsidR="001B068C" w:rsidRPr="00DF342F" w:rsidRDefault="001B068C" w:rsidP="000C2F51">
      <w:pPr>
        <w:spacing w:before="60" w:after="60" w:line="240" w:lineRule="auto"/>
        <w:ind w:left="448" w:hanging="454"/>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t>(b)</w:t>
      </w:r>
      <w:r w:rsidRPr="00DF342F">
        <w:rPr>
          <w:rFonts w:ascii="Times New Roman" w:eastAsia="Times New Roman" w:hAnsi="Times New Roman" w:cs="Times New Roman"/>
          <w:sz w:val="24"/>
          <w:szCs w:val="24"/>
        </w:rPr>
        <w:tab/>
        <w:t xml:space="preserve">review and explanation of the applicable NOTAM </w:t>
      </w:r>
      <w:r w:rsidR="002660BD">
        <w:rPr>
          <w:rFonts w:ascii="Times New Roman" w:eastAsia="Times New Roman" w:hAnsi="Times New Roman" w:cs="Times New Roman"/>
          <w:sz w:val="24"/>
          <w:szCs w:val="24"/>
        </w:rPr>
        <w:t xml:space="preserve">and danger area </w:t>
      </w:r>
      <w:r w:rsidRPr="00DF342F">
        <w:rPr>
          <w:rFonts w:ascii="Times New Roman" w:eastAsia="Times New Roman" w:hAnsi="Times New Roman" w:cs="Times New Roman"/>
          <w:sz w:val="24"/>
          <w:szCs w:val="24"/>
        </w:rPr>
        <w:t>for that day;</w:t>
      </w:r>
    </w:p>
    <w:p w14:paraId="41D7AD6F" w14:textId="710115CD" w:rsidR="001B068C" w:rsidRPr="00DF342F" w:rsidRDefault="001B068C" w:rsidP="000C2F51">
      <w:pPr>
        <w:spacing w:before="60" w:after="60" w:line="240" w:lineRule="auto"/>
        <w:ind w:left="448" w:hanging="454"/>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t>(c)</w:t>
      </w:r>
      <w:r w:rsidRPr="00DF342F">
        <w:rPr>
          <w:rFonts w:ascii="Times New Roman" w:eastAsia="Times New Roman" w:hAnsi="Times New Roman" w:cs="Times New Roman"/>
          <w:sz w:val="24"/>
          <w:szCs w:val="24"/>
        </w:rPr>
        <w:tab/>
        <w:t xml:space="preserve">review and explanation of event </w:t>
      </w:r>
      <w:r w:rsidR="00AF228C">
        <w:rPr>
          <w:rFonts w:ascii="Times New Roman" w:eastAsia="Times New Roman" w:hAnsi="Times New Roman" w:cs="Times New Roman"/>
          <w:sz w:val="24"/>
          <w:szCs w:val="24"/>
        </w:rPr>
        <w:t>area limits</w:t>
      </w:r>
      <w:r w:rsidRPr="00DF342F">
        <w:rPr>
          <w:rFonts w:ascii="Times New Roman" w:eastAsia="Times New Roman" w:hAnsi="Times New Roman" w:cs="Times New Roman"/>
          <w:sz w:val="24"/>
          <w:szCs w:val="24"/>
        </w:rPr>
        <w:t xml:space="preserve"> and the requirement to operate only within the </w:t>
      </w:r>
      <w:r w:rsidR="004B331C">
        <w:rPr>
          <w:rFonts w:ascii="Times New Roman" w:eastAsia="Times New Roman" w:hAnsi="Times New Roman" w:cs="Times New Roman"/>
          <w:sz w:val="24"/>
          <w:szCs w:val="24"/>
        </w:rPr>
        <w:t>limits</w:t>
      </w:r>
      <w:r w:rsidRPr="00DF342F">
        <w:rPr>
          <w:rFonts w:ascii="Times New Roman" w:eastAsia="Times New Roman" w:hAnsi="Times New Roman" w:cs="Times New Roman"/>
          <w:sz w:val="24"/>
          <w:szCs w:val="24"/>
        </w:rPr>
        <w:t>;</w:t>
      </w:r>
    </w:p>
    <w:p w14:paraId="0A254582" w14:textId="26B64A90" w:rsidR="00C10C43" w:rsidRDefault="001B068C" w:rsidP="000C2F51">
      <w:pPr>
        <w:spacing w:before="60" w:after="60" w:line="240" w:lineRule="auto"/>
        <w:ind w:left="448" w:hanging="454"/>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lastRenderedPageBreak/>
        <w:t>(d)</w:t>
      </w:r>
      <w:r w:rsidRPr="00DF342F">
        <w:rPr>
          <w:rFonts w:ascii="Times New Roman" w:eastAsia="Times New Roman" w:hAnsi="Times New Roman" w:cs="Times New Roman"/>
          <w:sz w:val="24"/>
          <w:szCs w:val="24"/>
        </w:rPr>
        <w:tab/>
        <w:t xml:space="preserve">review and explanation of the conditions under which the exemption </w:t>
      </w:r>
      <w:r w:rsidR="00836290">
        <w:rPr>
          <w:rFonts w:ascii="Times New Roman" w:eastAsia="Times New Roman" w:hAnsi="Times New Roman" w:cs="Times New Roman"/>
          <w:sz w:val="24"/>
          <w:szCs w:val="24"/>
        </w:rPr>
        <w:t>in th</w:t>
      </w:r>
      <w:r w:rsidR="00AE0FB3">
        <w:rPr>
          <w:rFonts w:ascii="Times New Roman" w:eastAsia="Times New Roman" w:hAnsi="Times New Roman" w:cs="Times New Roman"/>
          <w:sz w:val="24"/>
          <w:szCs w:val="24"/>
        </w:rPr>
        <w:t>e</w:t>
      </w:r>
      <w:r w:rsidR="00836290">
        <w:rPr>
          <w:rFonts w:ascii="Times New Roman" w:eastAsia="Times New Roman" w:hAnsi="Times New Roman" w:cs="Times New Roman"/>
          <w:sz w:val="24"/>
          <w:szCs w:val="24"/>
        </w:rPr>
        <w:t xml:space="preserve"> instrument that apply to the participant</w:t>
      </w:r>
      <w:r w:rsidR="004B331C">
        <w:rPr>
          <w:rFonts w:ascii="Times New Roman" w:eastAsia="Times New Roman" w:hAnsi="Times New Roman" w:cs="Times New Roman"/>
          <w:sz w:val="24"/>
          <w:szCs w:val="24"/>
        </w:rPr>
        <w:t>s</w:t>
      </w:r>
      <w:r w:rsidR="00836290">
        <w:rPr>
          <w:rFonts w:ascii="Times New Roman" w:eastAsia="Times New Roman" w:hAnsi="Times New Roman" w:cs="Times New Roman"/>
          <w:sz w:val="24"/>
          <w:szCs w:val="24"/>
        </w:rPr>
        <w:t xml:space="preserve"> </w:t>
      </w:r>
      <w:r w:rsidRPr="00DF342F">
        <w:rPr>
          <w:rFonts w:ascii="Times New Roman" w:eastAsia="Times New Roman" w:hAnsi="Times New Roman" w:cs="Times New Roman"/>
          <w:sz w:val="24"/>
          <w:szCs w:val="24"/>
        </w:rPr>
        <w:t>ha</w:t>
      </w:r>
      <w:r w:rsidR="00AC5396">
        <w:rPr>
          <w:rFonts w:ascii="Times New Roman" w:eastAsia="Times New Roman" w:hAnsi="Times New Roman" w:cs="Times New Roman"/>
          <w:sz w:val="24"/>
          <w:szCs w:val="24"/>
        </w:rPr>
        <w:t>ve</w:t>
      </w:r>
      <w:r w:rsidRPr="00DF342F">
        <w:rPr>
          <w:rFonts w:ascii="Times New Roman" w:eastAsia="Times New Roman" w:hAnsi="Times New Roman" w:cs="Times New Roman"/>
          <w:sz w:val="24"/>
          <w:szCs w:val="24"/>
        </w:rPr>
        <w:t xml:space="preserve"> been issued</w:t>
      </w:r>
      <w:r w:rsidR="00A338DB">
        <w:rPr>
          <w:rFonts w:ascii="Times New Roman" w:eastAsia="Times New Roman" w:hAnsi="Times New Roman" w:cs="Times New Roman"/>
          <w:sz w:val="24"/>
          <w:szCs w:val="24"/>
        </w:rPr>
        <w:t>;</w:t>
      </w:r>
    </w:p>
    <w:p w14:paraId="52E838F5" w14:textId="5608C6B7" w:rsidR="001B068C" w:rsidRDefault="00C10C43" w:rsidP="000C2F51">
      <w:pPr>
        <w:spacing w:before="60" w:after="60" w:line="240" w:lineRule="auto"/>
        <w:ind w:left="448" w:hanging="454"/>
        <w:rPr>
          <w:rFonts w:ascii="Times New Roman" w:eastAsia="Times New Roman" w:hAnsi="Times New Roman" w:cs="Times New Roman"/>
          <w:sz w:val="24"/>
          <w:szCs w:val="24"/>
        </w:rPr>
      </w:pPr>
      <w:r w:rsidRPr="00C10C43">
        <w:rPr>
          <w:rFonts w:ascii="Times New Roman" w:eastAsia="Times New Roman" w:hAnsi="Times New Roman" w:cs="Times New Roman"/>
          <w:sz w:val="24"/>
          <w:szCs w:val="24"/>
        </w:rPr>
        <w:t>(e)</w:t>
      </w:r>
      <w:r w:rsidRPr="00C10C43">
        <w:rPr>
          <w:rFonts w:ascii="Times New Roman" w:eastAsia="Times New Roman" w:hAnsi="Times New Roman" w:cs="Times New Roman"/>
          <w:sz w:val="24"/>
          <w:szCs w:val="24"/>
        </w:rPr>
        <w:tab/>
        <w:t xml:space="preserve">review and explanation of any airspace in which </w:t>
      </w:r>
      <w:r w:rsidR="00D359CF">
        <w:rPr>
          <w:rFonts w:ascii="Times New Roman" w:eastAsia="Times New Roman" w:hAnsi="Times New Roman" w:cs="Times New Roman"/>
          <w:sz w:val="24"/>
          <w:szCs w:val="24"/>
        </w:rPr>
        <w:t>other aircraft may be operating</w:t>
      </w:r>
      <w:r w:rsidR="00836290">
        <w:rPr>
          <w:rFonts w:ascii="Times New Roman" w:eastAsia="Times New Roman" w:hAnsi="Times New Roman" w:cs="Times New Roman"/>
          <w:sz w:val="24"/>
          <w:szCs w:val="24"/>
        </w:rPr>
        <w:t>;</w:t>
      </w:r>
    </w:p>
    <w:p w14:paraId="31DDF9B4" w14:textId="5FBEF04C" w:rsidR="00836290" w:rsidRPr="00DF342F" w:rsidRDefault="00836290" w:rsidP="005139F4">
      <w:pPr>
        <w:spacing w:before="60" w:after="0" w:line="240" w:lineRule="auto"/>
        <w:ind w:left="448" w:right="-193" w:hanging="454"/>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review </w:t>
      </w:r>
      <w:r w:rsidR="004416F7">
        <w:rPr>
          <w:rFonts w:ascii="Times New Roman" w:eastAsia="Times New Roman" w:hAnsi="Times New Roman" w:cs="Times New Roman"/>
          <w:sz w:val="24"/>
          <w:szCs w:val="24"/>
        </w:rPr>
        <w:t>and explanation of the air traffic and activities which may occur at any aerodrome in the vicinity of which the event participants may fly</w:t>
      </w:r>
      <w:r w:rsidR="00043EC3">
        <w:rPr>
          <w:rFonts w:ascii="Times New Roman" w:eastAsia="Times New Roman" w:hAnsi="Times New Roman" w:cs="Times New Roman"/>
          <w:sz w:val="24"/>
          <w:szCs w:val="24"/>
        </w:rPr>
        <w:t>;</w:t>
      </w:r>
    </w:p>
    <w:p w14:paraId="2BC13B0B" w14:textId="3194427F" w:rsidR="004416F7" w:rsidRDefault="0035772B" w:rsidP="00154441">
      <w:pPr>
        <w:spacing w:before="60" w:after="60" w:line="240" w:lineRule="auto"/>
        <w:ind w:left="448" w:hanging="454"/>
        <w:rPr>
          <w:rFonts w:ascii="Times New Roman" w:eastAsia="Times New Roman" w:hAnsi="Times New Roman" w:cs="Times New Roman"/>
          <w:iCs/>
          <w:sz w:val="24"/>
          <w:szCs w:val="24"/>
          <w:lang w:eastAsia="en-AU"/>
        </w:rPr>
      </w:pPr>
      <w:r>
        <w:rPr>
          <w:rFonts w:ascii="Times New Roman" w:eastAsia="Times New Roman" w:hAnsi="Times New Roman" w:cs="Times New Roman"/>
          <w:iCs/>
          <w:sz w:val="24"/>
          <w:szCs w:val="24"/>
          <w:lang w:eastAsia="en-AU"/>
        </w:rPr>
        <w:t>(g)</w:t>
      </w:r>
      <w:r w:rsidR="0042399A">
        <w:rPr>
          <w:rFonts w:ascii="Times New Roman" w:eastAsia="Times New Roman" w:hAnsi="Times New Roman" w:cs="Times New Roman"/>
          <w:iCs/>
          <w:sz w:val="24"/>
          <w:szCs w:val="24"/>
          <w:lang w:eastAsia="en-AU"/>
        </w:rPr>
        <w:tab/>
      </w:r>
      <w:r>
        <w:rPr>
          <w:rFonts w:ascii="Times New Roman" w:eastAsia="Times New Roman" w:hAnsi="Times New Roman" w:cs="Times New Roman"/>
          <w:iCs/>
          <w:sz w:val="24"/>
          <w:szCs w:val="24"/>
          <w:lang w:eastAsia="en-AU"/>
        </w:rPr>
        <w:t xml:space="preserve">any other matters that SAFA considers appropriate </w:t>
      </w:r>
      <w:r w:rsidR="00106CD3">
        <w:rPr>
          <w:rFonts w:ascii="Times New Roman" w:eastAsia="Times New Roman" w:hAnsi="Times New Roman" w:cs="Times New Roman"/>
          <w:iCs/>
          <w:sz w:val="24"/>
          <w:szCs w:val="24"/>
          <w:lang w:eastAsia="en-AU"/>
        </w:rPr>
        <w:t>to promote the safety of the event.</w:t>
      </w:r>
    </w:p>
    <w:p w14:paraId="2F5EC74E" w14:textId="77777777" w:rsidR="00106CD3" w:rsidRDefault="00106CD3" w:rsidP="001B068C">
      <w:pPr>
        <w:spacing w:after="0" w:line="240" w:lineRule="auto"/>
        <w:ind w:right="-1"/>
        <w:rPr>
          <w:rFonts w:ascii="Times New Roman" w:eastAsia="Times New Roman" w:hAnsi="Times New Roman" w:cs="Times New Roman"/>
          <w:iCs/>
          <w:sz w:val="24"/>
          <w:szCs w:val="24"/>
          <w:lang w:eastAsia="en-AU"/>
        </w:rPr>
      </w:pPr>
    </w:p>
    <w:p w14:paraId="2F02E7DE" w14:textId="3F0483DF" w:rsidR="001F352D" w:rsidRPr="00DF342F" w:rsidRDefault="00A216BE" w:rsidP="001B068C">
      <w:pPr>
        <w:spacing w:after="0" w:line="240" w:lineRule="auto"/>
        <w:ind w:right="-1"/>
        <w:rPr>
          <w:rFonts w:ascii="Times New Roman" w:eastAsia="Times New Roman" w:hAnsi="Times New Roman" w:cs="Times New Roman"/>
          <w:iCs/>
          <w:sz w:val="24"/>
          <w:szCs w:val="24"/>
          <w:lang w:eastAsia="en-AU"/>
        </w:rPr>
      </w:pPr>
      <w:r>
        <w:rPr>
          <w:rFonts w:ascii="Times New Roman" w:eastAsia="Times New Roman" w:hAnsi="Times New Roman" w:cs="Times New Roman"/>
          <w:iCs/>
          <w:sz w:val="24"/>
          <w:szCs w:val="24"/>
          <w:lang w:eastAsia="en-AU"/>
        </w:rPr>
        <w:t>Clause</w:t>
      </w:r>
      <w:r w:rsidR="00767AD9">
        <w:rPr>
          <w:rFonts w:ascii="Times New Roman" w:eastAsia="Times New Roman" w:hAnsi="Times New Roman" w:cs="Times New Roman"/>
          <w:iCs/>
          <w:sz w:val="24"/>
          <w:szCs w:val="24"/>
          <w:lang w:eastAsia="en-AU"/>
        </w:rPr>
        <w:t xml:space="preserve"> </w:t>
      </w:r>
      <w:r w:rsidR="00666E3A">
        <w:rPr>
          <w:rFonts w:ascii="Times New Roman" w:eastAsia="Times New Roman" w:hAnsi="Times New Roman" w:cs="Times New Roman"/>
          <w:iCs/>
          <w:sz w:val="24"/>
          <w:szCs w:val="24"/>
          <w:lang w:eastAsia="en-AU"/>
        </w:rPr>
        <w:t>6</w:t>
      </w:r>
      <w:r>
        <w:rPr>
          <w:rFonts w:ascii="Times New Roman" w:eastAsia="Times New Roman" w:hAnsi="Times New Roman" w:cs="Times New Roman"/>
          <w:iCs/>
          <w:sz w:val="24"/>
          <w:szCs w:val="24"/>
          <w:lang w:eastAsia="en-AU"/>
        </w:rPr>
        <w:t xml:space="preserve"> of Schedule</w:t>
      </w:r>
      <w:r w:rsidR="00767AD9">
        <w:rPr>
          <w:rFonts w:ascii="Times New Roman" w:eastAsia="Times New Roman" w:hAnsi="Times New Roman" w:cs="Times New Roman"/>
          <w:iCs/>
          <w:sz w:val="24"/>
          <w:szCs w:val="24"/>
          <w:lang w:eastAsia="en-AU"/>
        </w:rPr>
        <w:t xml:space="preserve"> </w:t>
      </w:r>
      <w:r>
        <w:rPr>
          <w:rFonts w:ascii="Times New Roman" w:eastAsia="Times New Roman" w:hAnsi="Times New Roman" w:cs="Times New Roman"/>
          <w:iCs/>
          <w:sz w:val="24"/>
          <w:szCs w:val="24"/>
          <w:lang w:eastAsia="en-AU"/>
        </w:rPr>
        <w:t>1 requires</w:t>
      </w:r>
      <w:r w:rsidR="001B068C" w:rsidRPr="00DF342F">
        <w:rPr>
          <w:rFonts w:ascii="Times New Roman" w:eastAsia="Times New Roman" w:hAnsi="Times New Roman" w:cs="Times New Roman"/>
          <w:iCs/>
          <w:sz w:val="24"/>
          <w:szCs w:val="24"/>
          <w:lang w:eastAsia="en-AU"/>
        </w:rPr>
        <w:t xml:space="preserve"> </w:t>
      </w:r>
      <w:r w:rsidR="00212F65">
        <w:rPr>
          <w:rFonts w:ascii="Times New Roman" w:eastAsia="Times New Roman" w:hAnsi="Times New Roman" w:cs="Times New Roman"/>
          <w:iCs/>
          <w:sz w:val="24"/>
          <w:szCs w:val="24"/>
          <w:lang w:eastAsia="en-AU"/>
        </w:rPr>
        <w:t>SAFA</w:t>
      </w:r>
      <w:r w:rsidR="001B068C" w:rsidRPr="00DF342F">
        <w:rPr>
          <w:rFonts w:ascii="Times New Roman" w:eastAsia="Times New Roman" w:hAnsi="Times New Roman" w:cs="Times New Roman"/>
          <w:iCs/>
          <w:sz w:val="24"/>
          <w:szCs w:val="24"/>
          <w:lang w:eastAsia="en-AU"/>
        </w:rPr>
        <w:t xml:space="preserve"> </w:t>
      </w:r>
      <w:r>
        <w:rPr>
          <w:rFonts w:ascii="Times New Roman" w:eastAsia="Times New Roman" w:hAnsi="Times New Roman" w:cs="Times New Roman"/>
          <w:iCs/>
          <w:sz w:val="24"/>
          <w:szCs w:val="24"/>
          <w:lang w:eastAsia="en-AU"/>
        </w:rPr>
        <w:t>to</w:t>
      </w:r>
      <w:r w:rsidR="001B068C" w:rsidRPr="00DF342F">
        <w:rPr>
          <w:rFonts w:ascii="Times New Roman" w:eastAsia="Times New Roman" w:hAnsi="Times New Roman" w:cs="Times New Roman"/>
          <w:iCs/>
          <w:sz w:val="24"/>
          <w:szCs w:val="24"/>
          <w:lang w:eastAsia="en-AU"/>
        </w:rPr>
        <w:t xml:space="preserve"> ensure that the name of each event participant attending the daily briefing is recorded, and that the record is retained for </w:t>
      </w:r>
      <w:r w:rsidR="00027486">
        <w:rPr>
          <w:rFonts w:ascii="Times New Roman" w:eastAsia="Times New Roman" w:hAnsi="Times New Roman" w:cs="Times New Roman"/>
          <w:iCs/>
          <w:sz w:val="24"/>
          <w:szCs w:val="24"/>
          <w:lang w:eastAsia="en-AU"/>
        </w:rPr>
        <w:t xml:space="preserve">a </w:t>
      </w:r>
      <w:r w:rsidR="001B068C" w:rsidRPr="00DF342F">
        <w:rPr>
          <w:rFonts w:ascii="Times New Roman" w:eastAsia="Times New Roman" w:hAnsi="Times New Roman" w:cs="Times New Roman"/>
          <w:iCs/>
          <w:sz w:val="24"/>
          <w:szCs w:val="24"/>
          <w:lang w:eastAsia="en-AU"/>
        </w:rPr>
        <w:t>period</w:t>
      </w:r>
      <w:r w:rsidR="00027486">
        <w:rPr>
          <w:rFonts w:ascii="Times New Roman" w:eastAsia="Times New Roman" w:hAnsi="Times New Roman" w:cs="Times New Roman"/>
          <w:iCs/>
          <w:sz w:val="24"/>
          <w:szCs w:val="24"/>
          <w:lang w:eastAsia="en-AU"/>
        </w:rPr>
        <w:t xml:space="preserve"> of </w:t>
      </w:r>
      <w:r w:rsidR="004B331C">
        <w:rPr>
          <w:rFonts w:ascii="Times New Roman" w:eastAsia="Times New Roman" w:hAnsi="Times New Roman" w:cs="Times New Roman"/>
          <w:iCs/>
          <w:sz w:val="24"/>
          <w:szCs w:val="24"/>
          <w:lang w:eastAsia="en-AU"/>
        </w:rPr>
        <w:t>3</w:t>
      </w:r>
      <w:r w:rsidR="005139F4">
        <w:rPr>
          <w:rFonts w:ascii="Times New Roman" w:eastAsia="Times New Roman" w:hAnsi="Times New Roman" w:cs="Times New Roman"/>
          <w:iCs/>
          <w:sz w:val="24"/>
          <w:szCs w:val="24"/>
          <w:lang w:eastAsia="en-AU"/>
        </w:rPr>
        <w:t> </w:t>
      </w:r>
      <w:r w:rsidR="00027486">
        <w:rPr>
          <w:rFonts w:ascii="Times New Roman" w:eastAsia="Times New Roman" w:hAnsi="Times New Roman" w:cs="Times New Roman"/>
          <w:iCs/>
          <w:sz w:val="24"/>
          <w:szCs w:val="24"/>
          <w:lang w:eastAsia="en-AU"/>
        </w:rPr>
        <w:t>months</w:t>
      </w:r>
      <w:r w:rsidR="001B068C" w:rsidRPr="00DF342F">
        <w:rPr>
          <w:rFonts w:ascii="Times New Roman" w:eastAsia="Times New Roman" w:hAnsi="Times New Roman" w:cs="Times New Roman"/>
          <w:iCs/>
          <w:sz w:val="24"/>
          <w:szCs w:val="24"/>
          <w:lang w:eastAsia="en-AU"/>
        </w:rPr>
        <w:t>.</w:t>
      </w:r>
    </w:p>
    <w:p w14:paraId="1D860572" w14:textId="77777777" w:rsidR="001F352D" w:rsidRPr="00DF342F" w:rsidRDefault="001F352D" w:rsidP="001B068C">
      <w:pPr>
        <w:spacing w:after="0" w:line="240" w:lineRule="auto"/>
        <w:ind w:right="-1"/>
        <w:rPr>
          <w:rFonts w:ascii="Times New Roman" w:eastAsia="Times New Roman" w:hAnsi="Times New Roman" w:cs="Times New Roman"/>
          <w:iCs/>
          <w:sz w:val="24"/>
          <w:szCs w:val="24"/>
          <w:lang w:eastAsia="en-AU"/>
        </w:rPr>
      </w:pPr>
    </w:p>
    <w:p w14:paraId="398B9911" w14:textId="392E3CD6" w:rsidR="0011267F" w:rsidRDefault="0011267F" w:rsidP="001126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Clause</w:t>
      </w:r>
      <w:r w:rsidR="00767AD9">
        <w:rPr>
          <w:rFonts w:ascii="Times New Roman" w:eastAsia="Times New Roman" w:hAnsi="Times New Roman" w:cs="Times New Roman"/>
          <w:sz w:val="24"/>
          <w:szCs w:val="24"/>
        </w:rPr>
        <w:t xml:space="preserve"> </w:t>
      </w:r>
      <w:r w:rsidR="00666E3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of Schedule</w:t>
      </w:r>
      <w:r w:rsidR="00767A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requires </w:t>
      </w:r>
      <w:r w:rsidR="00212F65">
        <w:rPr>
          <w:rFonts w:ascii="Times New Roman" w:eastAsia="Times New Roman" w:hAnsi="Times New Roman" w:cs="Times New Roman"/>
          <w:sz w:val="24"/>
          <w:szCs w:val="24"/>
        </w:rPr>
        <w:t>SAFA</w:t>
      </w:r>
      <w:r>
        <w:rPr>
          <w:rFonts w:ascii="Times New Roman" w:eastAsia="Times New Roman" w:hAnsi="Times New Roman" w:cs="Times New Roman"/>
          <w:sz w:val="24"/>
          <w:szCs w:val="24"/>
        </w:rPr>
        <w:t xml:space="preserve"> to ensure that event participants are provided with a diagram of air traffic routes in the area where the event is conducted.</w:t>
      </w:r>
    </w:p>
    <w:p w14:paraId="3B7BF2EC" w14:textId="77777777" w:rsidR="0011267F" w:rsidRPr="00DF342F" w:rsidRDefault="0011267F" w:rsidP="0011267F">
      <w:pPr>
        <w:spacing w:after="0" w:line="240" w:lineRule="auto"/>
        <w:rPr>
          <w:rFonts w:ascii="Times New Roman" w:eastAsia="Times New Roman" w:hAnsi="Times New Roman" w:cs="Times New Roman"/>
          <w:sz w:val="24"/>
          <w:szCs w:val="24"/>
        </w:rPr>
      </w:pPr>
    </w:p>
    <w:p w14:paraId="0BCE6CC8" w14:textId="37ECD04E" w:rsidR="00C10C43" w:rsidRPr="00C10C43" w:rsidRDefault="004416F7" w:rsidP="005B1A4B">
      <w:pPr>
        <w:keepNext/>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Schedule</w:t>
      </w:r>
      <w:r w:rsidR="00767AD9">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i/>
          <w:sz w:val="24"/>
          <w:szCs w:val="24"/>
          <w:lang w:eastAsia="en-AU"/>
        </w:rPr>
        <w:t xml:space="preserve">2 — </w:t>
      </w:r>
      <w:r w:rsidR="00C10C43" w:rsidRPr="00C10C43">
        <w:rPr>
          <w:rFonts w:ascii="Times New Roman" w:eastAsia="Times New Roman" w:hAnsi="Times New Roman" w:cs="Times New Roman"/>
          <w:i/>
          <w:sz w:val="24"/>
          <w:szCs w:val="24"/>
          <w:lang w:eastAsia="en-AU"/>
        </w:rPr>
        <w:t>Conditions</w:t>
      </w:r>
      <w:r w:rsidR="00F207A0">
        <w:rPr>
          <w:rFonts w:ascii="Times New Roman" w:eastAsia="Times New Roman" w:hAnsi="Times New Roman" w:cs="Times New Roman"/>
          <w:i/>
          <w:sz w:val="24"/>
          <w:szCs w:val="24"/>
          <w:lang w:eastAsia="en-AU"/>
        </w:rPr>
        <w:t xml:space="preserve"> on exemption</w:t>
      </w:r>
    </w:p>
    <w:p w14:paraId="09715D11" w14:textId="07940F88" w:rsidR="00E4117D" w:rsidRDefault="007513C8" w:rsidP="008B4AD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Schedule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2 </w:t>
      </w:r>
      <w:r w:rsidR="00863487">
        <w:rPr>
          <w:rFonts w:ascii="Times New Roman" w:eastAsia="Times New Roman" w:hAnsi="Times New Roman" w:cs="Times New Roman"/>
          <w:sz w:val="24"/>
          <w:szCs w:val="24"/>
          <w:lang w:eastAsia="en-AU"/>
        </w:rPr>
        <w:t xml:space="preserve">of the instrument </w:t>
      </w:r>
      <w:r>
        <w:rPr>
          <w:rFonts w:ascii="Times New Roman" w:eastAsia="Times New Roman" w:hAnsi="Times New Roman" w:cs="Times New Roman"/>
          <w:sz w:val="24"/>
          <w:szCs w:val="24"/>
          <w:lang w:eastAsia="en-AU"/>
        </w:rPr>
        <w:t xml:space="preserve">contains </w:t>
      </w:r>
      <w:r w:rsidR="00C07C7B">
        <w:rPr>
          <w:rFonts w:ascii="Times New Roman" w:eastAsia="Times New Roman" w:hAnsi="Times New Roman" w:cs="Times New Roman"/>
          <w:sz w:val="24"/>
          <w:szCs w:val="24"/>
          <w:lang w:eastAsia="en-AU"/>
        </w:rPr>
        <w:t xml:space="preserve">conditions </w:t>
      </w:r>
      <w:r w:rsidR="001B068C" w:rsidRPr="00DF342F">
        <w:rPr>
          <w:rFonts w:ascii="Times New Roman" w:eastAsia="Times New Roman" w:hAnsi="Times New Roman" w:cs="Times New Roman"/>
          <w:sz w:val="24"/>
          <w:szCs w:val="24"/>
          <w:lang w:eastAsia="en-AU"/>
        </w:rPr>
        <w:t xml:space="preserve">on the exemption </w:t>
      </w:r>
      <w:r>
        <w:rPr>
          <w:rFonts w:ascii="Times New Roman" w:eastAsia="Times New Roman" w:hAnsi="Times New Roman" w:cs="Times New Roman"/>
          <w:sz w:val="24"/>
          <w:szCs w:val="24"/>
          <w:lang w:eastAsia="en-AU"/>
        </w:rPr>
        <w:t>in subsection</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5 (1) </w:t>
      </w:r>
      <w:r w:rsidR="00C07C7B">
        <w:rPr>
          <w:rFonts w:ascii="Times New Roman" w:eastAsia="Times New Roman" w:hAnsi="Times New Roman" w:cs="Times New Roman"/>
          <w:sz w:val="24"/>
          <w:szCs w:val="24"/>
          <w:lang w:eastAsia="en-AU"/>
        </w:rPr>
        <w:t xml:space="preserve">of the instrument </w:t>
      </w:r>
      <w:r w:rsidR="001002B8">
        <w:rPr>
          <w:rFonts w:ascii="Times New Roman" w:eastAsia="Times New Roman" w:hAnsi="Times New Roman" w:cs="Times New Roman"/>
          <w:sz w:val="24"/>
          <w:szCs w:val="24"/>
          <w:lang w:eastAsia="en-AU"/>
        </w:rPr>
        <w:t xml:space="preserve">that </w:t>
      </w:r>
      <w:r w:rsidR="001B068C" w:rsidRPr="00DF342F">
        <w:rPr>
          <w:rFonts w:ascii="Times New Roman" w:eastAsia="Times New Roman" w:hAnsi="Times New Roman" w:cs="Times New Roman"/>
          <w:sz w:val="24"/>
          <w:szCs w:val="24"/>
          <w:lang w:eastAsia="en-AU"/>
        </w:rPr>
        <w:t>pilots in command</w:t>
      </w:r>
      <w:r w:rsidR="00C07C7B">
        <w:rPr>
          <w:rFonts w:ascii="Times New Roman" w:eastAsia="Times New Roman" w:hAnsi="Times New Roman" w:cs="Times New Roman"/>
          <w:sz w:val="24"/>
          <w:szCs w:val="24"/>
          <w:lang w:eastAsia="en-AU"/>
        </w:rPr>
        <w:t xml:space="preserve"> of h</w:t>
      </w:r>
      <w:r w:rsidR="00395017">
        <w:rPr>
          <w:rFonts w:ascii="Times New Roman" w:eastAsia="Times New Roman" w:hAnsi="Times New Roman" w:cs="Times New Roman"/>
          <w:sz w:val="24"/>
          <w:szCs w:val="24"/>
          <w:lang w:eastAsia="en-AU"/>
        </w:rPr>
        <w:t>ang gli</w:t>
      </w:r>
      <w:r w:rsidR="00C07C7B">
        <w:rPr>
          <w:rFonts w:ascii="Times New Roman" w:eastAsia="Times New Roman" w:hAnsi="Times New Roman" w:cs="Times New Roman"/>
          <w:sz w:val="24"/>
          <w:szCs w:val="24"/>
          <w:lang w:eastAsia="en-AU"/>
        </w:rPr>
        <w:t>ders participating in the event</w:t>
      </w:r>
      <w:r w:rsidR="001002B8">
        <w:rPr>
          <w:rFonts w:ascii="Times New Roman" w:eastAsia="Times New Roman" w:hAnsi="Times New Roman" w:cs="Times New Roman"/>
          <w:sz w:val="24"/>
          <w:szCs w:val="24"/>
          <w:lang w:eastAsia="en-AU"/>
        </w:rPr>
        <w:t xml:space="preserve"> must comply with</w:t>
      </w:r>
      <w:r>
        <w:rPr>
          <w:rFonts w:ascii="Times New Roman" w:eastAsia="Times New Roman" w:hAnsi="Times New Roman" w:cs="Times New Roman"/>
          <w:sz w:val="24"/>
          <w:szCs w:val="24"/>
          <w:lang w:eastAsia="en-AU"/>
        </w:rPr>
        <w:t>. They i</w:t>
      </w:r>
      <w:r w:rsidR="009900BC" w:rsidRPr="00DF342F">
        <w:rPr>
          <w:rFonts w:ascii="Times New Roman" w:eastAsia="Times New Roman" w:hAnsi="Times New Roman" w:cs="Times New Roman"/>
          <w:sz w:val="24"/>
          <w:szCs w:val="24"/>
          <w:lang w:eastAsia="en-AU"/>
        </w:rPr>
        <w:t>nclude a requirement</w:t>
      </w:r>
      <w:r>
        <w:rPr>
          <w:rFonts w:ascii="Times New Roman" w:eastAsia="Times New Roman" w:hAnsi="Times New Roman" w:cs="Times New Roman"/>
          <w:sz w:val="24"/>
          <w:szCs w:val="24"/>
          <w:lang w:eastAsia="en-AU"/>
        </w:rPr>
        <w:t>, in clause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w:t>
      </w:r>
      <w:r w:rsidR="009900BC" w:rsidRPr="00DF342F">
        <w:rPr>
          <w:rFonts w:ascii="Times New Roman" w:eastAsia="Times New Roman" w:hAnsi="Times New Roman" w:cs="Times New Roman"/>
          <w:sz w:val="24"/>
          <w:szCs w:val="24"/>
          <w:lang w:eastAsia="en-AU"/>
        </w:rPr>
        <w:t xml:space="preserve"> for </w:t>
      </w:r>
      <w:r w:rsidR="00C07C7B">
        <w:rPr>
          <w:rFonts w:ascii="Times New Roman" w:eastAsia="Times New Roman" w:hAnsi="Times New Roman" w:cs="Times New Roman"/>
          <w:sz w:val="24"/>
          <w:szCs w:val="24"/>
          <w:lang w:eastAsia="en-AU"/>
        </w:rPr>
        <w:t>the h</w:t>
      </w:r>
      <w:r w:rsidR="00395017">
        <w:rPr>
          <w:rFonts w:ascii="Times New Roman" w:eastAsia="Times New Roman" w:hAnsi="Times New Roman" w:cs="Times New Roman"/>
          <w:sz w:val="24"/>
          <w:szCs w:val="24"/>
          <w:lang w:eastAsia="en-AU"/>
        </w:rPr>
        <w:t>ang gli</w:t>
      </w:r>
      <w:r w:rsidR="00C07C7B">
        <w:rPr>
          <w:rFonts w:ascii="Times New Roman" w:eastAsia="Times New Roman" w:hAnsi="Times New Roman" w:cs="Times New Roman"/>
          <w:sz w:val="24"/>
          <w:szCs w:val="24"/>
          <w:lang w:eastAsia="en-AU"/>
        </w:rPr>
        <w:t>der</w:t>
      </w:r>
      <w:r w:rsidR="003439B8" w:rsidRPr="00DF342F">
        <w:rPr>
          <w:rFonts w:ascii="Times New Roman" w:eastAsia="Times New Roman" w:hAnsi="Times New Roman" w:cs="Times New Roman"/>
          <w:sz w:val="24"/>
          <w:szCs w:val="24"/>
          <w:lang w:eastAsia="en-AU"/>
        </w:rPr>
        <w:t xml:space="preserve"> </w:t>
      </w:r>
      <w:r w:rsidR="009900BC" w:rsidRPr="00DF342F">
        <w:rPr>
          <w:rFonts w:ascii="Times New Roman" w:eastAsia="Times New Roman" w:hAnsi="Times New Roman" w:cs="Times New Roman"/>
          <w:sz w:val="24"/>
          <w:szCs w:val="24"/>
          <w:lang w:eastAsia="en-AU"/>
        </w:rPr>
        <w:t xml:space="preserve">to </w:t>
      </w:r>
      <w:r w:rsidR="003439B8" w:rsidRPr="00DF342F">
        <w:rPr>
          <w:rFonts w:ascii="Times New Roman" w:eastAsia="Times New Roman" w:hAnsi="Times New Roman" w:cs="Times New Roman"/>
          <w:sz w:val="24"/>
          <w:szCs w:val="24"/>
          <w:lang w:eastAsia="en-AU"/>
        </w:rPr>
        <w:t>be equipped with a</w:t>
      </w:r>
      <w:r w:rsidR="00087BAE">
        <w:rPr>
          <w:rFonts w:ascii="Times New Roman" w:eastAsia="Times New Roman" w:hAnsi="Times New Roman" w:cs="Times New Roman"/>
          <w:sz w:val="24"/>
          <w:szCs w:val="24"/>
          <w:lang w:eastAsia="en-AU"/>
        </w:rPr>
        <w:t xml:space="preserve"> </w:t>
      </w:r>
      <w:r w:rsidR="00575A2D">
        <w:rPr>
          <w:rFonts w:ascii="Times New Roman" w:eastAsia="Times New Roman" w:hAnsi="Times New Roman" w:cs="Times New Roman"/>
          <w:sz w:val="24"/>
          <w:szCs w:val="24"/>
          <w:lang w:eastAsia="en-AU"/>
        </w:rPr>
        <w:t xml:space="preserve">serviceable </w:t>
      </w:r>
      <w:r w:rsidR="00087BAE">
        <w:rPr>
          <w:rFonts w:ascii="Times New Roman" w:eastAsia="Times New Roman" w:hAnsi="Times New Roman" w:cs="Times New Roman"/>
          <w:sz w:val="24"/>
          <w:szCs w:val="24"/>
          <w:lang w:eastAsia="en-AU"/>
        </w:rPr>
        <w:t xml:space="preserve">UHF </w:t>
      </w:r>
      <w:r w:rsidR="003439B8" w:rsidRPr="00DF342F">
        <w:rPr>
          <w:rFonts w:ascii="Times New Roman" w:eastAsia="Times New Roman" w:hAnsi="Times New Roman" w:cs="Times New Roman"/>
          <w:sz w:val="24"/>
          <w:szCs w:val="24"/>
          <w:lang w:eastAsia="en-AU"/>
        </w:rPr>
        <w:t>radio</w:t>
      </w:r>
      <w:r w:rsidR="00C755CB">
        <w:rPr>
          <w:rFonts w:ascii="Times New Roman" w:eastAsia="Times New Roman" w:hAnsi="Times New Roman" w:cs="Times New Roman"/>
          <w:sz w:val="24"/>
          <w:szCs w:val="24"/>
          <w:lang w:eastAsia="en-AU"/>
        </w:rPr>
        <w:t>.</w:t>
      </w:r>
    </w:p>
    <w:p w14:paraId="34863FE1" w14:textId="77777777" w:rsidR="00E4117D" w:rsidRDefault="00E4117D" w:rsidP="008B4ADD">
      <w:pPr>
        <w:spacing w:after="0" w:line="240" w:lineRule="auto"/>
        <w:rPr>
          <w:rFonts w:ascii="Times New Roman" w:eastAsia="Times New Roman" w:hAnsi="Times New Roman" w:cs="Times New Roman"/>
          <w:sz w:val="24"/>
          <w:szCs w:val="24"/>
          <w:lang w:eastAsia="en-AU"/>
        </w:rPr>
      </w:pPr>
    </w:p>
    <w:p w14:paraId="092FFD1E" w14:textId="5D0C1B75" w:rsidR="008B4ADD" w:rsidRPr="002D5828" w:rsidRDefault="007513C8" w:rsidP="008B4AD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Clause</w:t>
      </w:r>
      <w:r w:rsidR="00767AD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2 requires that, i</w:t>
      </w:r>
      <w:r w:rsidR="008B4ADD" w:rsidRPr="00DF342F">
        <w:rPr>
          <w:rFonts w:ascii="Times New Roman" w:eastAsia="Times New Roman" w:hAnsi="Times New Roman" w:cs="Times New Roman"/>
          <w:sz w:val="24"/>
          <w:szCs w:val="24"/>
          <w:lang w:eastAsia="en-AU"/>
        </w:rPr>
        <w:t>f the UHF radio becomes unserviceable</w:t>
      </w:r>
      <w:r w:rsidR="008B4ADD">
        <w:rPr>
          <w:rFonts w:ascii="Times New Roman" w:eastAsia="Times New Roman" w:hAnsi="Times New Roman" w:cs="Times New Roman"/>
          <w:sz w:val="24"/>
          <w:szCs w:val="24"/>
          <w:lang w:eastAsia="en-AU"/>
        </w:rPr>
        <w:t>, t</w:t>
      </w:r>
      <w:r w:rsidR="00DF0BC5" w:rsidRPr="00DF342F">
        <w:rPr>
          <w:rFonts w:ascii="Times New Roman" w:eastAsia="Times New Roman" w:hAnsi="Times New Roman" w:cs="Times New Roman"/>
          <w:sz w:val="24"/>
          <w:szCs w:val="24"/>
          <w:lang w:eastAsia="en-AU"/>
        </w:rPr>
        <w:t xml:space="preserve">he pilot in command must cease </w:t>
      </w:r>
      <w:r w:rsidR="008B4ADD">
        <w:rPr>
          <w:rFonts w:ascii="Times New Roman" w:eastAsia="Times New Roman" w:hAnsi="Times New Roman" w:cs="Times New Roman"/>
          <w:sz w:val="24"/>
          <w:szCs w:val="24"/>
          <w:lang w:eastAsia="en-AU"/>
        </w:rPr>
        <w:t>the</w:t>
      </w:r>
      <w:r w:rsidR="00DF0BC5" w:rsidRPr="00DF342F">
        <w:rPr>
          <w:rFonts w:ascii="Times New Roman" w:eastAsia="Times New Roman" w:hAnsi="Times New Roman" w:cs="Times New Roman"/>
          <w:sz w:val="24"/>
          <w:szCs w:val="24"/>
          <w:lang w:eastAsia="en-AU"/>
        </w:rPr>
        <w:t xml:space="preserve"> flight as soon as </w:t>
      </w:r>
      <w:r w:rsidR="004416F7">
        <w:rPr>
          <w:rFonts w:ascii="Times New Roman" w:eastAsia="Times New Roman" w:hAnsi="Times New Roman" w:cs="Times New Roman"/>
          <w:sz w:val="24"/>
          <w:szCs w:val="24"/>
          <w:lang w:eastAsia="en-AU"/>
        </w:rPr>
        <w:t xml:space="preserve">safely </w:t>
      </w:r>
      <w:r w:rsidR="00DF0BC5" w:rsidRPr="00DF342F">
        <w:rPr>
          <w:rFonts w:ascii="Times New Roman" w:eastAsia="Times New Roman" w:hAnsi="Times New Roman" w:cs="Times New Roman"/>
          <w:sz w:val="24"/>
          <w:szCs w:val="24"/>
          <w:lang w:eastAsia="en-AU"/>
        </w:rPr>
        <w:t>practicable</w:t>
      </w:r>
      <w:r w:rsidR="00DF342F" w:rsidRPr="00DF342F">
        <w:rPr>
          <w:rFonts w:ascii="Times New Roman" w:eastAsia="Times New Roman" w:hAnsi="Times New Roman" w:cs="Times New Roman"/>
          <w:sz w:val="24"/>
          <w:szCs w:val="24"/>
          <w:lang w:eastAsia="en-AU"/>
        </w:rPr>
        <w:t>.</w:t>
      </w:r>
    </w:p>
    <w:p w14:paraId="110E0DD1" w14:textId="77777777" w:rsidR="002D5828" w:rsidRPr="00154441" w:rsidRDefault="002D5828" w:rsidP="00AC5396">
      <w:pPr>
        <w:spacing w:after="0" w:line="240" w:lineRule="auto"/>
        <w:rPr>
          <w:rFonts w:ascii="Times New Roman" w:eastAsia="Times New Roman" w:hAnsi="Times New Roman" w:cs="Times New Roman"/>
          <w:sz w:val="24"/>
          <w:szCs w:val="24"/>
          <w:lang w:eastAsia="en-AU"/>
        </w:rPr>
      </w:pPr>
    </w:p>
    <w:p w14:paraId="703BEF9D" w14:textId="2A4AADF9" w:rsidR="00FD3E3F" w:rsidRDefault="003E54B1" w:rsidP="00990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Clause 3 requires p</w:t>
      </w:r>
      <w:r w:rsidRPr="00DF342F">
        <w:rPr>
          <w:rFonts w:ascii="Times New Roman" w:eastAsia="Times New Roman" w:hAnsi="Times New Roman" w:cs="Times New Roman"/>
          <w:sz w:val="24"/>
          <w:szCs w:val="24"/>
        </w:rPr>
        <w:t xml:space="preserve">ilots in command of </w:t>
      </w:r>
      <w:r>
        <w:rPr>
          <w:rFonts w:ascii="Times New Roman" w:eastAsia="Times New Roman" w:hAnsi="Times New Roman" w:cs="Times New Roman"/>
          <w:sz w:val="24"/>
          <w:szCs w:val="24"/>
          <w:lang w:eastAsia="en-AU"/>
        </w:rPr>
        <w:t>hang gliders</w:t>
      </w:r>
      <w:r w:rsidRPr="00DF342F">
        <w:rPr>
          <w:rFonts w:ascii="Times New Roman" w:eastAsia="Times New Roman" w:hAnsi="Times New Roman" w:cs="Times New Roman"/>
          <w:sz w:val="24"/>
          <w:szCs w:val="24"/>
          <w:lang w:eastAsia="en-AU"/>
        </w:rPr>
        <w:t xml:space="preserve"> covered by the exemption</w:t>
      </w:r>
      <w:r>
        <w:rPr>
          <w:rFonts w:ascii="Times New Roman" w:eastAsia="Times New Roman" w:hAnsi="Times New Roman" w:cs="Times New Roman"/>
          <w:sz w:val="24"/>
          <w:szCs w:val="24"/>
        </w:rPr>
        <w:t xml:space="preserve"> to</w:t>
      </w:r>
      <w:r w:rsidRPr="00DF342F">
        <w:rPr>
          <w:rFonts w:ascii="Times New Roman" w:eastAsia="Times New Roman" w:hAnsi="Times New Roman" w:cs="Times New Roman"/>
          <w:sz w:val="24"/>
          <w:szCs w:val="24"/>
        </w:rPr>
        <w:t xml:space="preserve"> be satisfied that the ground communications station has been established and is operating satisfactorily</w:t>
      </w:r>
      <w:r>
        <w:rPr>
          <w:rFonts w:ascii="Times New Roman" w:eastAsia="Times New Roman" w:hAnsi="Times New Roman" w:cs="Times New Roman"/>
          <w:sz w:val="24"/>
          <w:szCs w:val="24"/>
        </w:rPr>
        <w:t>,</w:t>
      </w:r>
      <w:r w:rsidRPr="00DF342F">
        <w:rPr>
          <w:rFonts w:ascii="Times New Roman" w:eastAsia="Times New Roman" w:hAnsi="Times New Roman" w:cs="Times New Roman"/>
          <w:sz w:val="24"/>
          <w:szCs w:val="24"/>
        </w:rPr>
        <w:t xml:space="preserve"> that the NOTAM has been published</w:t>
      </w:r>
      <w:r w:rsidR="007B06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that the danger area is active</w:t>
      </w:r>
      <w:r w:rsidRPr="00DF342F">
        <w:rPr>
          <w:rFonts w:ascii="Times New Roman" w:eastAsia="Times New Roman" w:hAnsi="Times New Roman" w:cs="Times New Roman"/>
          <w:sz w:val="24"/>
          <w:szCs w:val="24"/>
        </w:rPr>
        <w:t>.</w:t>
      </w:r>
    </w:p>
    <w:p w14:paraId="0DC3947E" w14:textId="77777777" w:rsidR="007B0670" w:rsidRPr="00154441" w:rsidRDefault="007B0670" w:rsidP="00154441">
      <w:pPr>
        <w:spacing w:after="0" w:line="240" w:lineRule="auto"/>
        <w:rPr>
          <w:rFonts w:ascii="Times New Roman" w:eastAsia="Times New Roman" w:hAnsi="Times New Roman" w:cs="Times New Roman"/>
          <w:sz w:val="24"/>
          <w:szCs w:val="24"/>
          <w:lang w:eastAsia="en-AU"/>
        </w:rPr>
      </w:pPr>
    </w:p>
    <w:p w14:paraId="47E12406" w14:textId="2DFE84AA" w:rsidR="00A55421" w:rsidRDefault="00373B61" w:rsidP="00A554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Clause </w:t>
      </w:r>
      <w:r w:rsidR="00EE69D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7513C8">
        <w:rPr>
          <w:rFonts w:ascii="Times New Roman" w:eastAsia="Times New Roman" w:hAnsi="Times New Roman" w:cs="Times New Roman"/>
          <w:sz w:val="24"/>
          <w:szCs w:val="24"/>
        </w:rPr>
        <w:t>requires p</w:t>
      </w:r>
      <w:r w:rsidR="009900BC" w:rsidRPr="00DF342F">
        <w:rPr>
          <w:rFonts w:ascii="Times New Roman" w:eastAsia="Times New Roman" w:hAnsi="Times New Roman" w:cs="Times New Roman"/>
          <w:sz w:val="24"/>
          <w:szCs w:val="24"/>
        </w:rPr>
        <w:t xml:space="preserve">ilots in command </w:t>
      </w:r>
      <w:r w:rsidR="007513C8">
        <w:rPr>
          <w:rFonts w:ascii="Times New Roman" w:eastAsia="Times New Roman" w:hAnsi="Times New Roman" w:cs="Times New Roman"/>
          <w:sz w:val="24"/>
          <w:szCs w:val="24"/>
        </w:rPr>
        <w:t>to</w:t>
      </w:r>
      <w:r w:rsidR="009900BC" w:rsidRPr="00DF342F">
        <w:rPr>
          <w:rFonts w:ascii="Times New Roman" w:eastAsia="Times New Roman" w:hAnsi="Times New Roman" w:cs="Times New Roman"/>
          <w:sz w:val="24"/>
          <w:szCs w:val="24"/>
        </w:rPr>
        <w:t xml:space="preserve"> attend the daily briefing mentioned in the directions to </w:t>
      </w:r>
      <w:r w:rsidR="00212F65">
        <w:rPr>
          <w:rFonts w:ascii="Times New Roman" w:eastAsia="Times New Roman" w:hAnsi="Times New Roman" w:cs="Times New Roman"/>
          <w:sz w:val="24"/>
          <w:szCs w:val="24"/>
        </w:rPr>
        <w:t>SAFA</w:t>
      </w:r>
      <w:r w:rsidR="009059B2">
        <w:rPr>
          <w:rFonts w:ascii="Times New Roman" w:eastAsia="Times New Roman" w:hAnsi="Times New Roman" w:cs="Times New Roman"/>
          <w:sz w:val="24"/>
          <w:szCs w:val="24"/>
        </w:rPr>
        <w:t xml:space="preserve"> and</w:t>
      </w:r>
      <w:r w:rsidR="00306221">
        <w:rPr>
          <w:rFonts w:ascii="Times New Roman" w:eastAsia="Times New Roman" w:hAnsi="Times New Roman" w:cs="Times New Roman"/>
          <w:sz w:val="24"/>
          <w:szCs w:val="24"/>
        </w:rPr>
        <w:t>, under paragraph (b),</w:t>
      </w:r>
      <w:r w:rsidR="009059B2">
        <w:rPr>
          <w:rFonts w:ascii="Times New Roman" w:eastAsia="Times New Roman" w:hAnsi="Times New Roman" w:cs="Times New Roman"/>
          <w:sz w:val="24"/>
          <w:szCs w:val="24"/>
        </w:rPr>
        <w:t xml:space="preserve"> </w:t>
      </w:r>
      <w:r w:rsidR="00867036">
        <w:rPr>
          <w:rFonts w:ascii="Times New Roman" w:eastAsia="Times New Roman" w:hAnsi="Times New Roman" w:cs="Times New Roman"/>
          <w:sz w:val="24"/>
          <w:szCs w:val="24"/>
        </w:rPr>
        <w:t xml:space="preserve">to </w:t>
      </w:r>
      <w:r w:rsidR="009059B2">
        <w:rPr>
          <w:rFonts w:ascii="Times New Roman" w:eastAsia="Times New Roman" w:hAnsi="Times New Roman" w:cs="Times New Roman"/>
          <w:sz w:val="24"/>
          <w:szCs w:val="24"/>
        </w:rPr>
        <w:t xml:space="preserve">operate in accordance with the </w:t>
      </w:r>
      <w:r w:rsidR="00BD5D4C">
        <w:rPr>
          <w:rFonts w:ascii="Times New Roman" w:eastAsia="Times New Roman" w:hAnsi="Times New Roman" w:cs="Times New Roman"/>
          <w:sz w:val="24"/>
          <w:szCs w:val="24"/>
        </w:rPr>
        <w:t xml:space="preserve">SAFA Operations Manual as it exists from time to </w:t>
      </w:r>
      <w:r w:rsidR="00C454B7">
        <w:rPr>
          <w:rFonts w:ascii="Times New Roman" w:eastAsia="Times New Roman" w:hAnsi="Times New Roman" w:cs="Times New Roman"/>
          <w:sz w:val="24"/>
          <w:szCs w:val="24"/>
        </w:rPr>
        <w:t>time.</w:t>
      </w:r>
      <w:r w:rsidR="009900BC" w:rsidRPr="00DF342F">
        <w:rPr>
          <w:rFonts w:ascii="Times New Roman" w:eastAsia="Times New Roman" w:hAnsi="Times New Roman" w:cs="Times New Roman"/>
          <w:sz w:val="24"/>
          <w:szCs w:val="24"/>
        </w:rPr>
        <w:t xml:space="preserve"> </w:t>
      </w:r>
      <w:r w:rsidR="00A55421" w:rsidRPr="00DF342F">
        <w:rPr>
          <w:rFonts w:ascii="Times New Roman" w:eastAsia="Times New Roman" w:hAnsi="Times New Roman" w:cs="Times New Roman"/>
          <w:sz w:val="24"/>
          <w:szCs w:val="24"/>
        </w:rPr>
        <w:t xml:space="preserve">Among other things, the </w:t>
      </w:r>
      <w:r w:rsidR="00A55421">
        <w:rPr>
          <w:rFonts w:ascii="Times New Roman" w:eastAsia="Times New Roman" w:hAnsi="Times New Roman" w:cs="Times New Roman"/>
          <w:sz w:val="24"/>
          <w:szCs w:val="24"/>
        </w:rPr>
        <w:t>SAFA</w:t>
      </w:r>
      <w:r w:rsidR="00A55421" w:rsidRPr="00DF342F">
        <w:rPr>
          <w:rFonts w:ascii="Times New Roman" w:eastAsia="Times New Roman" w:hAnsi="Times New Roman" w:cs="Times New Roman"/>
          <w:sz w:val="24"/>
          <w:szCs w:val="24"/>
        </w:rPr>
        <w:t xml:space="preserve"> Operations Manual contains </w:t>
      </w:r>
      <w:r w:rsidR="00A55421" w:rsidRPr="00FF56B7">
        <w:rPr>
          <w:rFonts w:ascii="Times New Roman" w:eastAsia="Times New Roman" w:hAnsi="Times New Roman" w:cs="Times New Roman"/>
          <w:sz w:val="24"/>
          <w:szCs w:val="24"/>
        </w:rPr>
        <w:t xml:space="preserve">rules for the operation of hang gliders. </w:t>
      </w:r>
      <w:r w:rsidR="00A55421" w:rsidRPr="0069791B">
        <w:rPr>
          <w:rFonts w:ascii="Times New Roman" w:eastAsia="Times New Roman" w:hAnsi="Times New Roman" w:cs="Times New Roman"/>
          <w:sz w:val="24"/>
          <w:szCs w:val="24"/>
        </w:rPr>
        <w:t>The SAFA Operations Manual</w:t>
      </w:r>
      <w:r w:rsidR="00A55421">
        <w:rPr>
          <w:rFonts w:ascii="Times New Roman" w:eastAsia="Times New Roman" w:hAnsi="Times New Roman" w:cs="Times New Roman"/>
          <w:i/>
          <w:iCs/>
          <w:sz w:val="24"/>
          <w:szCs w:val="24"/>
        </w:rPr>
        <w:t xml:space="preserve"> </w:t>
      </w:r>
      <w:r w:rsidR="00A55421">
        <w:rPr>
          <w:rFonts w:ascii="Times New Roman" w:eastAsia="Times New Roman" w:hAnsi="Times New Roman" w:cs="Times New Roman"/>
          <w:sz w:val="24"/>
          <w:szCs w:val="24"/>
        </w:rPr>
        <w:t xml:space="preserve">is freely available on the internet and can be accessed at: </w:t>
      </w:r>
      <w:hyperlink r:id="rId11" w:history="1">
        <w:r w:rsidR="00A55421" w:rsidRPr="00FF56B7">
          <w:rPr>
            <w:rStyle w:val="Hyperlink"/>
            <w:rFonts w:ascii="Times New Roman" w:hAnsi="Times New Roman" w:cs="Times New Roman"/>
            <w:sz w:val="24"/>
            <w:szCs w:val="24"/>
          </w:rPr>
          <w:t>https://members.safa.asn.au/isonic-downloaddoc.php?docid=0X0X1X1X47R2hYQ2t5YU9HL0xlL1RBbjlrM1VEdz09</w:t>
        </w:r>
      </w:hyperlink>
      <w:r w:rsidR="00A55421" w:rsidRPr="00FF56B7">
        <w:rPr>
          <w:rFonts w:ascii="Times New Roman" w:eastAsia="Times New Roman" w:hAnsi="Times New Roman" w:cs="Times New Roman"/>
          <w:sz w:val="24"/>
          <w:szCs w:val="24"/>
        </w:rPr>
        <w:t>.</w:t>
      </w:r>
    </w:p>
    <w:p w14:paraId="65C05F1F" w14:textId="77777777" w:rsidR="00867036" w:rsidRDefault="00867036" w:rsidP="009900BC">
      <w:pPr>
        <w:spacing w:after="0" w:line="240" w:lineRule="auto"/>
        <w:rPr>
          <w:rFonts w:ascii="Times New Roman" w:eastAsia="Times New Roman" w:hAnsi="Times New Roman" w:cs="Times New Roman"/>
          <w:sz w:val="24"/>
          <w:szCs w:val="24"/>
        </w:rPr>
      </w:pPr>
    </w:p>
    <w:p w14:paraId="1A330502" w14:textId="75F3EDDA" w:rsidR="001860DA" w:rsidRPr="00360B7A" w:rsidRDefault="00003430" w:rsidP="005236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860DA">
        <w:rPr>
          <w:rFonts w:ascii="Times New Roman" w:eastAsia="Times New Roman" w:hAnsi="Times New Roman" w:cs="Times New Roman"/>
          <w:sz w:val="24"/>
          <w:szCs w:val="24"/>
        </w:rPr>
        <w:t>ubsection 98 (5D) of the A</w:t>
      </w:r>
      <w:r w:rsidR="00AC2698">
        <w:rPr>
          <w:rFonts w:ascii="Times New Roman" w:eastAsia="Times New Roman" w:hAnsi="Times New Roman" w:cs="Times New Roman"/>
          <w:sz w:val="24"/>
          <w:szCs w:val="24"/>
        </w:rPr>
        <w:t>c</w:t>
      </w:r>
      <w:r w:rsidR="001860DA">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enables th</w:t>
      </w:r>
      <w:r w:rsidR="00F822C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A1118D">
        <w:rPr>
          <w:rFonts w:ascii="Times New Roman" w:eastAsia="Times New Roman" w:hAnsi="Times New Roman" w:cs="Times New Roman"/>
          <w:sz w:val="24"/>
          <w:szCs w:val="24"/>
        </w:rPr>
        <w:t>incorporation by reference of the SAFA Operations Manual as it exists from time to time</w:t>
      </w:r>
      <w:r w:rsidR="00304E06">
        <w:rPr>
          <w:rFonts w:ascii="Times New Roman" w:eastAsia="Times New Roman" w:hAnsi="Times New Roman" w:cs="Times New Roman"/>
          <w:sz w:val="24"/>
          <w:szCs w:val="24"/>
        </w:rPr>
        <w:t xml:space="preserve">. This provision is </w:t>
      </w:r>
      <w:r w:rsidR="00C92C3A">
        <w:rPr>
          <w:rFonts w:ascii="Times New Roman" w:eastAsia="Times New Roman" w:hAnsi="Times New Roman" w:cs="Times New Roman"/>
          <w:sz w:val="24"/>
          <w:szCs w:val="24"/>
        </w:rPr>
        <w:t xml:space="preserve">discussed </w:t>
      </w:r>
      <w:r w:rsidR="00AC4565">
        <w:rPr>
          <w:rFonts w:ascii="Times New Roman" w:eastAsia="Times New Roman" w:hAnsi="Times New Roman" w:cs="Times New Roman"/>
          <w:sz w:val="24"/>
          <w:szCs w:val="24"/>
        </w:rPr>
        <w:t xml:space="preserve">above </w:t>
      </w:r>
      <w:r w:rsidR="00304E06">
        <w:rPr>
          <w:rFonts w:ascii="Times New Roman" w:eastAsia="Times New Roman" w:hAnsi="Times New Roman" w:cs="Times New Roman"/>
          <w:sz w:val="24"/>
          <w:szCs w:val="24"/>
        </w:rPr>
        <w:t xml:space="preserve">under the </w:t>
      </w:r>
      <w:r>
        <w:rPr>
          <w:rFonts w:ascii="Times New Roman" w:eastAsia="Times New Roman" w:hAnsi="Times New Roman" w:cs="Times New Roman"/>
          <w:sz w:val="24"/>
          <w:szCs w:val="24"/>
        </w:rPr>
        <w:t xml:space="preserve">heading </w:t>
      </w:r>
      <w:r w:rsidRPr="00021E60">
        <w:rPr>
          <w:rFonts w:ascii="Times New Roman" w:eastAsia="Times New Roman" w:hAnsi="Times New Roman" w:cs="Times New Roman"/>
          <w:b/>
          <w:bCs/>
          <w:sz w:val="24"/>
          <w:szCs w:val="24"/>
        </w:rPr>
        <w:t>Legislation</w:t>
      </w:r>
      <w:r w:rsidR="00360B7A">
        <w:rPr>
          <w:rFonts w:ascii="Times New Roman" w:eastAsia="Times New Roman" w:hAnsi="Times New Roman" w:cs="Times New Roman"/>
          <w:sz w:val="24"/>
          <w:szCs w:val="24"/>
        </w:rPr>
        <w:t>).</w:t>
      </w:r>
    </w:p>
    <w:p w14:paraId="0D6CEEAF" w14:textId="77777777" w:rsidR="00CF409B" w:rsidRDefault="00CF409B" w:rsidP="009900BC">
      <w:pPr>
        <w:spacing w:after="0" w:line="240" w:lineRule="auto"/>
        <w:rPr>
          <w:rFonts w:ascii="Times New Roman" w:eastAsia="Times New Roman" w:hAnsi="Times New Roman" w:cs="Times New Roman"/>
          <w:sz w:val="24"/>
          <w:szCs w:val="24"/>
        </w:rPr>
      </w:pPr>
    </w:p>
    <w:p w14:paraId="35C72CC7" w14:textId="57D577CD" w:rsidR="00020F3E" w:rsidRDefault="00A55421" w:rsidP="00990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w:t>
      </w:r>
      <w:r w:rsidR="007C3128">
        <w:rPr>
          <w:rFonts w:ascii="Times New Roman" w:eastAsia="Times New Roman" w:hAnsi="Times New Roman" w:cs="Times New Roman"/>
          <w:sz w:val="24"/>
          <w:szCs w:val="24"/>
        </w:rPr>
        <w:t xml:space="preserve">paragraph (c) of </w:t>
      </w:r>
      <w:r w:rsidR="00D85EA2">
        <w:rPr>
          <w:rFonts w:ascii="Times New Roman" w:eastAsia="Times New Roman" w:hAnsi="Times New Roman" w:cs="Times New Roman"/>
          <w:sz w:val="24"/>
          <w:szCs w:val="24"/>
        </w:rPr>
        <w:t xml:space="preserve">clause </w:t>
      </w:r>
      <w:r w:rsidR="00EE69DF">
        <w:rPr>
          <w:rFonts w:ascii="Times New Roman" w:eastAsia="Times New Roman" w:hAnsi="Times New Roman" w:cs="Times New Roman"/>
          <w:sz w:val="24"/>
          <w:szCs w:val="24"/>
        </w:rPr>
        <w:t>4</w:t>
      </w:r>
      <w:r w:rsidR="00D85EA2">
        <w:rPr>
          <w:rFonts w:ascii="Times New Roman" w:eastAsia="Times New Roman" w:hAnsi="Times New Roman" w:cs="Times New Roman"/>
          <w:sz w:val="24"/>
          <w:szCs w:val="24"/>
        </w:rPr>
        <w:t>, p</w:t>
      </w:r>
      <w:r w:rsidR="00AA5432">
        <w:rPr>
          <w:rFonts w:ascii="Times New Roman" w:eastAsia="Times New Roman" w:hAnsi="Times New Roman" w:cs="Times New Roman"/>
          <w:sz w:val="24"/>
          <w:szCs w:val="24"/>
        </w:rPr>
        <w:t>ilots in command must hold a</w:t>
      </w:r>
      <w:r w:rsidR="00FB3D80">
        <w:rPr>
          <w:rFonts w:ascii="Times New Roman" w:eastAsia="Times New Roman" w:hAnsi="Times New Roman" w:cs="Times New Roman"/>
          <w:sz w:val="24"/>
          <w:szCs w:val="24"/>
        </w:rPr>
        <w:t xml:space="preserve"> </w:t>
      </w:r>
      <w:r w:rsidR="0094719B">
        <w:rPr>
          <w:rFonts w:ascii="Times New Roman" w:eastAsia="Times New Roman" w:hAnsi="Times New Roman" w:cs="Times New Roman"/>
          <w:sz w:val="24"/>
          <w:szCs w:val="24"/>
        </w:rPr>
        <w:t xml:space="preserve">relevant qualification as </w:t>
      </w:r>
      <w:r w:rsidR="00FB3D80">
        <w:rPr>
          <w:rFonts w:ascii="Times New Roman" w:eastAsia="Times New Roman" w:hAnsi="Times New Roman" w:cs="Times New Roman"/>
          <w:sz w:val="24"/>
          <w:szCs w:val="24"/>
        </w:rPr>
        <w:t xml:space="preserve">defined in section 3 of the </w:t>
      </w:r>
      <w:r w:rsidR="00021E60">
        <w:rPr>
          <w:rFonts w:ascii="Times New Roman" w:eastAsia="Times New Roman" w:hAnsi="Times New Roman" w:cs="Times New Roman"/>
          <w:sz w:val="24"/>
          <w:szCs w:val="24"/>
        </w:rPr>
        <w:t>instrument</w:t>
      </w:r>
      <w:r w:rsidR="00FB3D80">
        <w:rPr>
          <w:rFonts w:ascii="Times New Roman" w:eastAsia="Times New Roman" w:hAnsi="Times New Roman" w:cs="Times New Roman"/>
          <w:sz w:val="24"/>
          <w:szCs w:val="24"/>
        </w:rPr>
        <w:t>.</w:t>
      </w:r>
    </w:p>
    <w:p w14:paraId="58CEBEF0" w14:textId="77777777" w:rsidR="00867036" w:rsidRDefault="00867036" w:rsidP="009900BC">
      <w:pPr>
        <w:spacing w:after="0" w:line="240" w:lineRule="auto"/>
        <w:rPr>
          <w:rFonts w:ascii="Times New Roman" w:eastAsia="Times New Roman" w:hAnsi="Times New Roman" w:cs="Times New Roman"/>
          <w:sz w:val="24"/>
          <w:szCs w:val="24"/>
        </w:rPr>
      </w:pPr>
    </w:p>
    <w:p w14:paraId="6334BAF4" w14:textId="7FDCCC68" w:rsidR="009900BC" w:rsidRPr="00DF342F" w:rsidRDefault="00CA55CC" w:rsidP="00990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Clause </w:t>
      </w:r>
      <w:r w:rsidR="00EE69DF">
        <w:rPr>
          <w:rFonts w:ascii="Times New Roman" w:eastAsia="Times New Roman" w:hAnsi="Times New Roman" w:cs="Times New Roman"/>
          <w:sz w:val="24"/>
          <w:szCs w:val="24"/>
        </w:rPr>
        <w:t>5</w:t>
      </w:r>
      <w:r w:rsidR="006F10DF">
        <w:rPr>
          <w:rFonts w:ascii="Times New Roman" w:eastAsia="Times New Roman" w:hAnsi="Times New Roman" w:cs="Times New Roman"/>
          <w:sz w:val="24"/>
          <w:szCs w:val="24"/>
        </w:rPr>
        <w:t>, i</w:t>
      </w:r>
      <w:r w:rsidR="009900BC" w:rsidRPr="00DF342F">
        <w:rPr>
          <w:rFonts w:ascii="Times New Roman" w:eastAsia="Times New Roman" w:hAnsi="Times New Roman" w:cs="Times New Roman"/>
          <w:sz w:val="24"/>
          <w:szCs w:val="24"/>
        </w:rPr>
        <w:t>n relation to th</w:t>
      </w:r>
      <w:r w:rsidR="00975628">
        <w:rPr>
          <w:rFonts w:ascii="Times New Roman" w:eastAsia="Times New Roman" w:hAnsi="Times New Roman" w:cs="Times New Roman"/>
          <w:sz w:val="24"/>
          <w:szCs w:val="24"/>
        </w:rPr>
        <w:t>o</w:t>
      </w:r>
      <w:r w:rsidR="009900BC" w:rsidRPr="00DF342F">
        <w:rPr>
          <w:rFonts w:ascii="Times New Roman" w:eastAsia="Times New Roman" w:hAnsi="Times New Roman" w:cs="Times New Roman"/>
          <w:sz w:val="24"/>
          <w:szCs w:val="24"/>
        </w:rPr>
        <w:t xml:space="preserve">se matters which are not a pilot in command’s direct responsibility, </w:t>
      </w:r>
      <w:r w:rsidR="007513C8">
        <w:rPr>
          <w:rFonts w:ascii="Times New Roman" w:eastAsia="Times New Roman" w:hAnsi="Times New Roman" w:cs="Times New Roman"/>
          <w:sz w:val="24"/>
          <w:szCs w:val="24"/>
        </w:rPr>
        <w:t xml:space="preserve">allows </w:t>
      </w:r>
      <w:r w:rsidR="009900BC" w:rsidRPr="00DF342F">
        <w:rPr>
          <w:rFonts w:ascii="Times New Roman" w:eastAsia="Times New Roman" w:hAnsi="Times New Roman" w:cs="Times New Roman"/>
          <w:sz w:val="24"/>
          <w:szCs w:val="24"/>
        </w:rPr>
        <w:t xml:space="preserve">the pilot in command </w:t>
      </w:r>
      <w:r w:rsidR="007513C8">
        <w:rPr>
          <w:rFonts w:ascii="Times New Roman" w:eastAsia="Times New Roman" w:hAnsi="Times New Roman" w:cs="Times New Roman"/>
          <w:sz w:val="24"/>
          <w:szCs w:val="24"/>
        </w:rPr>
        <w:t>to</w:t>
      </w:r>
      <w:r w:rsidR="00DE7706">
        <w:rPr>
          <w:rFonts w:ascii="Times New Roman" w:eastAsia="Times New Roman" w:hAnsi="Times New Roman" w:cs="Times New Roman"/>
          <w:sz w:val="24"/>
          <w:szCs w:val="24"/>
        </w:rPr>
        <w:t xml:space="preserve"> rely on the daily briefing.</w:t>
      </w:r>
    </w:p>
    <w:p w14:paraId="5B2F24C8" w14:textId="77777777" w:rsidR="00867036" w:rsidRDefault="00867036" w:rsidP="002660BD">
      <w:pPr>
        <w:spacing w:after="0" w:line="240" w:lineRule="auto"/>
        <w:rPr>
          <w:rFonts w:ascii="Times New Roman" w:eastAsia="Times New Roman" w:hAnsi="Times New Roman" w:cs="Times New Roman"/>
          <w:sz w:val="24"/>
          <w:szCs w:val="24"/>
        </w:rPr>
      </w:pPr>
    </w:p>
    <w:p w14:paraId="4E7B5EC2" w14:textId="4B5D9CE1" w:rsidR="002660BD" w:rsidRDefault="007513C8" w:rsidP="002660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Clause</w:t>
      </w:r>
      <w:r w:rsidR="00243C0F">
        <w:rPr>
          <w:rFonts w:ascii="Times New Roman" w:eastAsia="Times New Roman" w:hAnsi="Times New Roman" w:cs="Times New Roman"/>
          <w:sz w:val="24"/>
          <w:szCs w:val="24"/>
        </w:rPr>
        <w:t xml:space="preserve"> </w:t>
      </w:r>
      <w:r w:rsidR="00EE69D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requires that flights</w:t>
      </w:r>
      <w:r w:rsidR="002660BD">
        <w:rPr>
          <w:rFonts w:ascii="Times New Roman" w:eastAsia="Times New Roman" w:hAnsi="Times New Roman" w:cs="Times New Roman"/>
          <w:sz w:val="24"/>
          <w:szCs w:val="24"/>
        </w:rPr>
        <w:t xml:space="preserve"> must only be carried out within the active danger area</w:t>
      </w:r>
      <w:r w:rsidR="006F10DF">
        <w:rPr>
          <w:rFonts w:ascii="Times New Roman" w:eastAsia="Times New Roman" w:hAnsi="Times New Roman" w:cs="Times New Roman"/>
          <w:sz w:val="24"/>
          <w:szCs w:val="24"/>
        </w:rPr>
        <w:t xml:space="preserve"> for eac</w:t>
      </w:r>
      <w:r w:rsidR="00215B75">
        <w:rPr>
          <w:rFonts w:ascii="Times New Roman" w:eastAsia="Times New Roman" w:hAnsi="Times New Roman" w:cs="Times New Roman"/>
          <w:sz w:val="24"/>
          <w:szCs w:val="24"/>
        </w:rPr>
        <w:t>h</w:t>
      </w:r>
      <w:r w:rsidR="006F10DF">
        <w:rPr>
          <w:rFonts w:ascii="Times New Roman" w:eastAsia="Times New Roman" w:hAnsi="Times New Roman" w:cs="Times New Roman"/>
          <w:sz w:val="24"/>
          <w:szCs w:val="24"/>
        </w:rPr>
        <w:t xml:space="preserve"> day of the event</w:t>
      </w:r>
      <w:r w:rsidR="00215B75">
        <w:rPr>
          <w:rFonts w:ascii="Times New Roman" w:eastAsia="Times New Roman" w:hAnsi="Times New Roman" w:cs="Times New Roman"/>
          <w:sz w:val="24"/>
          <w:szCs w:val="24"/>
        </w:rPr>
        <w:t>.</w:t>
      </w:r>
    </w:p>
    <w:p w14:paraId="6DEF226C" w14:textId="77777777" w:rsidR="002660BD" w:rsidRPr="00567D97" w:rsidRDefault="002660BD" w:rsidP="002660BD">
      <w:pPr>
        <w:spacing w:after="0" w:line="240" w:lineRule="auto"/>
        <w:rPr>
          <w:rFonts w:ascii="Times New Roman" w:eastAsia="Times New Roman" w:hAnsi="Times New Roman" w:cs="Times New Roman"/>
          <w:sz w:val="24"/>
          <w:szCs w:val="24"/>
        </w:rPr>
      </w:pPr>
    </w:p>
    <w:p w14:paraId="0A08834C" w14:textId="11DE828D" w:rsidR="002D5828" w:rsidRPr="00DF342F" w:rsidRDefault="00042BBE" w:rsidP="002D5828">
      <w:pPr>
        <w:keepNext/>
        <w:spacing w:after="0" w:line="240" w:lineRule="auto"/>
        <w:rPr>
          <w:rFonts w:ascii="Times New Roman" w:eastAsia="Times New Roman" w:hAnsi="Times New Roman" w:cs="Times New Roman"/>
          <w:b/>
          <w:sz w:val="24"/>
          <w:szCs w:val="24"/>
          <w:lang w:eastAsia="en-AU"/>
        </w:rPr>
      </w:pPr>
      <w:r w:rsidRPr="00DF342F">
        <w:rPr>
          <w:rFonts w:ascii="Times New Roman" w:eastAsia="Times New Roman" w:hAnsi="Times New Roman" w:cs="Times New Roman"/>
          <w:b/>
          <w:i/>
          <w:sz w:val="24"/>
          <w:szCs w:val="24"/>
          <w:lang w:eastAsia="en-AU"/>
        </w:rPr>
        <w:lastRenderedPageBreak/>
        <w:t>Legislation</w:t>
      </w:r>
      <w:r w:rsidR="002D5828" w:rsidRPr="00DF342F">
        <w:rPr>
          <w:rFonts w:ascii="Times New Roman" w:eastAsia="Times New Roman" w:hAnsi="Times New Roman" w:cs="Times New Roman"/>
          <w:b/>
          <w:i/>
          <w:sz w:val="24"/>
          <w:szCs w:val="24"/>
          <w:lang w:eastAsia="en-AU"/>
        </w:rPr>
        <w:t xml:space="preserve"> Act</w:t>
      </w:r>
      <w:r w:rsidR="00243C0F">
        <w:rPr>
          <w:rFonts w:ascii="Times New Roman" w:eastAsia="Times New Roman" w:hAnsi="Times New Roman" w:cs="Times New Roman"/>
          <w:b/>
          <w:i/>
          <w:sz w:val="24"/>
          <w:szCs w:val="24"/>
          <w:lang w:eastAsia="en-AU"/>
        </w:rPr>
        <w:t xml:space="preserve"> </w:t>
      </w:r>
      <w:r w:rsidR="002D5828" w:rsidRPr="00DF342F">
        <w:rPr>
          <w:rFonts w:ascii="Times New Roman" w:eastAsia="Times New Roman" w:hAnsi="Times New Roman" w:cs="Times New Roman"/>
          <w:b/>
          <w:i/>
          <w:sz w:val="24"/>
          <w:szCs w:val="24"/>
          <w:lang w:eastAsia="en-AU"/>
        </w:rPr>
        <w:t>2003</w:t>
      </w:r>
    </w:p>
    <w:p w14:paraId="03A1AA0B" w14:textId="628E4D8A" w:rsidR="002D5828" w:rsidRPr="00DF342F" w:rsidRDefault="002D5828" w:rsidP="000C2F51">
      <w:pPr>
        <w:spacing w:after="0" w:line="240" w:lineRule="auto"/>
        <w:ind w:right="-282"/>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Subsection</w:t>
      </w:r>
      <w:r w:rsidR="00243C0F">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98 (5AA) of the Act states that an instrument issued under paragraph</w:t>
      </w:r>
      <w:r w:rsidR="00243C0F">
        <w:rPr>
          <w:rFonts w:ascii="Times New Roman" w:eastAsia="Times New Roman" w:hAnsi="Times New Roman" w:cs="Times New Roman"/>
          <w:sz w:val="24"/>
          <w:szCs w:val="24"/>
          <w:lang w:eastAsia="en-AU"/>
        </w:rPr>
        <w:t xml:space="preserve"> </w:t>
      </w:r>
      <w:r w:rsidR="006B00D3">
        <w:rPr>
          <w:rFonts w:ascii="Times New Roman" w:eastAsia="Times New Roman" w:hAnsi="Times New Roman" w:cs="Times New Roman"/>
          <w:sz w:val="24"/>
          <w:szCs w:val="24"/>
          <w:lang w:eastAsia="en-AU"/>
        </w:rPr>
        <w:t>98</w:t>
      </w:r>
      <w:r w:rsidRPr="00DF342F">
        <w:rPr>
          <w:rFonts w:ascii="Times New Roman" w:eastAsia="Times New Roman" w:hAnsi="Times New Roman" w:cs="Times New Roman"/>
          <w:sz w:val="24"/>
          <w:szCs w:val="24"/>
          <w:lang w:eastAsia="en-AU"/>
        </w:rPr>
        <w:t xml:space="preserve"> (5A) (a) is a legislative instrument if it applies to a class of persons or a class of aircraft. </w:t>
      </w:r>
      <w:r w:rsidR="00460B03">
        <w:rPr>
          <w:rFonts w:ascii="Times New Roman" w:eastAsia="Times New Roman" w:hAnsi="Times New Roman" w:cs="Times New Roman"/>
          <w:sz w:val="24"/>
          <w:szCs w:val="24"/>
          <w:lang w:eastAsia="en-AU"/>
        </w:rPr>
        <w:t>Most of t</w:t>
      </w:r>
      <w:r w:rsidRPr="00DF342F">
        <w:rPr>
          <w:rFonts w:ascii="Times New Roman" w:eastAsia="Times New Roman" w:hAnsi="Times New Roman" w:cs="Times New Roman"/>
          <w:sz w:val="24"/>
          <w:szCs w:val="24"/>
          <w:lang w:eastAsia="en-AU"/>
        </w:rPr>
        <w:t>h</w:t>
      </w:r>
      <w:r w:rsidR="008B4ADD">
        <w:rPr>
          <w:rFonts w:ascii="Times New Roman" w:eastAsia="Times New Roman" w:hAnsi="Times New Roman" w:cs="Times New Roman"/>
          <w:sz w:val="24"/>
          <w:szCs w:val="24"/>
          <w:lang w:eastAsia="en-AU"/>
        </w:rPr>
        <w:t>e</w:t>
      </w:r>
      <w:r w:rsidRPr="00DF342F">
        <w:rPr>
          <w:rFonts w:ascii="Times New Roman" w:eastAsia="Times New Roman" w:hAnsi="Times New Roman" w:cs="Times New Roman"/>
          <w:sz w:val="24"/>
          <w:szCs w:val="24"/>
          <w:lang w:eastAsia="en-AU"/>
        </w:rPr>
        <w:t xml:space="preserve"> exemption</w:t>
      </w:r>
      <w:r w:rsidR="001024CF">
        <w:rPr>
          <w:rFonts w:ascii="Times New Roman" w:eastAsia="Times New Roman" w:hAnsi="Times New Roman" w:cs="Times New Roman"/>
          <w:sz w:val="24"/>
          <w:szCs w:val="24"/>
          <w:lang w:eastAsia="en-AU"/>
        </w:rPr>
        <w:t>s</w:t>
      </w:r>
      <w:r w:rsidRPr="00DF342F">
        <w:rPr>
          <w:rFonts w:ascii="Times New Roman" w:eastAsia="Times New Roman" w:hAnsi="Times New Roman" w:cs="Times New Roman"/>
          <w:sz w:val="24"/>
          <w:szCs w:val="24"/>
          <w:lang w:eastAsia="en-AU"/>
        </w:rPr>
        <w:t xml:space="preserve"> </w:t>
      </w:r>
      <w:r w:rsidR="008B4ADD">
        <w:rPr>
          <w:rFonts w:ascii="Times New Roman" w:eastAsia="Times New Roman" w:hAnsi="Times New Roman" w:cs="Times New Roman"/>
          <w:sz w:val="24"/>
          <w:szCs w:val="24"/>
          <w:lang w:eastAsia="en-AU"/>
        </w:rPr>
        <w:t>in th</w:t>
      </w:r>
      <w:r w:rsidR="00AE0FB3">
        <w:rPr>
          <w:rFonts w:ascii="Times New Roman" w:eastAsia="Times New Roman" w:hAnsi="Times New Roman" w:cs="Times New Roman"/>
          <w:sz w:val="24"/>
          <w:szCs w:val="24"/>
          <w:lang w:eastAsia="en-AU"/>
        </w:rPr>
        <w:t>e</w:t>
      </w:r>
      <w:r w:rsidR="008B4ADD">
        <w:rPr>
          <w:rFonts w:ascii="Times New Roman" w:eastAsia="Times New Roman" w:hAnsi="Times New Roman" w:cs="Times New Roman"/>
          <w:sz w:val="24"/>
          <w:szCs w:val="24"/>
          <w:lang w:eastAsia="en-AU"/>
        </w:rPr>
        <w:t xml:space="preserve"> instrument </w:t>
      </w:r>
      <w:r w:rsidRPr="00DF342F">
        <w:rPr>
          <w:rFonts w:ascii="Times New Roman" w:eastAsia="Times New Roman" w:hAnsi="Times New Roman" w:cs="Times New Roman"/>
          <w:sz w:val="24"/>
          <w:szCs w:val="24"/>
          <w:lang w:eastAsia="en-AU"/>
        </w:rPr>
        <w:t>appl</w:t>
      </w:r>
      <w:r w:rsidR="001024CF">
        <w:rPr>
          <w:rFonts w:ascii="Times New Roman" w:eastAsia="Times New Roman" w:hAnsi="Times New Roman" w:cs="Times New Roman"/>
          <w:sz w:val="24"/>
          <w:szCs w:val="24"/>
          <w:lang w:eastAsia="en-AU"/>
        </w:rPr>
        <w:t>y</w:t>
      </w:r>
      <w:r w:rsidRPr="00DF342F">
        <w:rPr>
          <w:rFonts w:ascii="Times New Roman" w:eastAsia="Times New Roman" w:hAnsi="Times New Roman" w:cs="Times New Roman"/>
          <w:sz w:val="24"/>
          <w:szCs w:val="24"/>
          <w:lang w:eastAsia="en-AU"/>
        </w:rPr>
        <w:t xml:space="preserve"> to </w:t>
      </w:r>
      <w:r w:rsidR="000E133F">
        <w:rPr>
          <w:rFonts w:ascii="Times New Roman" w:eastAsia="Times New Roman" w:hAnsi="Times New Roman" w:cs="Times New Roman"/>
          <w:sz w:val="24"/>
          <w:szCs w:val="24"/>
          <w:lang w:eastAsia="en-AU"/>
        </w:rPr>
        <w:t xml:space="preserve">a </w:t>
      </w:r>
      <w:r w:rsidRPr="00DF342F">
        <w:rPr>
          <w:rFonts w:ascii="Times New Roman" w:eastAsia="Times New Roman" w:hAnsi="Times New Roman" w:cs="Times New Roman"/>
          <w:sz w:val="24"/>
          <w:szCs w:val="24"/>
          <w:lang w:eastAsia="en-AU"/>
        </w:rPr>
        <w:t xml:space="preserve">class of </w:t>
      </w:r>
      <w:r w:rsidR="009900BC" w:rsidRPr="00DF342F">
        <w:rPr>
          <w:rFonts w:ascii="Times New Roman" w:eastAsia="Times New Roman" w:hAnsi="Times New Roman" w:cs="Times New Roman"/>
          <w:sz w:val="24"/>
          <w:szCs w:val="24"/>
          <w:lang w:eastAsia="en-AU"/>
        </w:rPr>
        <w:t>person</w:t>
      </w:r>
      <w:r w:rsidR="00DE7706">
        <w:rPr>
          <w:rFonts w:ascii="Times New Roman" w:eastAsia="Times New Roman" w:hAnsi="Times New Roman" w:cs="Times New Roman"/>
          <w:sz w:val="24"/>
          <w:szCs w:val="24"/>
          <w:lang w:eastAsia="en-AU"/>
        </w:rPr>
        <w:t>s</w:t>
      </w:r>
      <w:r w:rsidR="000E133F">
        <w:rPr>
          <w:rFonts w:ascii="Times New Roman" w:eastAsia="Times New Roman" w:hAnsi="Times New Roman" w:cs="Times New Roman"/>
          <w:sz w:val="24"/>
          <w:szCs w:val="24"/>
          <w:lang w:eastAsia="en-AU"/>
        </w:rPr>
        <w:t xml:space="preserve"> (hang glider pilots)</w:t>
      </w:r>
      <w:r w:rsidR="008B4ADD">
        <w:rPr>
          <w:rFonts w:ascii="Times New Roman" w:eastAsia="Times New Roman" w:hAnsi="Times New Roman" w:cs="Times New Roman"/>
          <w:sz w:val="24"/>
          <w:szCs w:val="24"/>
          <w:lang w:eastAsia="en-AU"/>
        </w:rPr>
        <w:t>. Therefore,</w:t>
      </w:r>
      <w:r w:rsidRPr="00DF342F">
        <w:rPr>
          <w:rFonts w:ascii="Times New Roman" w:eastAsia="Times New Roman" w:hAnsi="Times New Roman" w:cs="Times New Roman"/>
          <w:sz w:val="24"/>
          <w:szCs w:val="24"/>
          <w:lang w:eastAsia="en-AU"/>
        </w:rPr>
        <w:t xml:space="preserve"> </w:t>
      </w:r>
      <w:r w:rsidR="008B4ADD">
        <w:rPr>
          <w:rFonts w:ascii="Times New Roman" w:eastAsia="Times New Roman" w:hAnsi="Times New Roman" w:cs="Times New Roman"/>
          <w:sz w:val="24"/>
          <w:szCs w:val="24"/>
          <w:lang w:eastAsia="en-AU"/>
        </w:rPr>
        <w:t xml:space="preserve">the instrument </w:t>
      </w:r>
      <w:r w:rsidRPr="00DF342F">
        <w:rPr>
          <w:rFonts w:ascii="Times New Roman" w:eastAsia="Times New Roman" w:hAnsi="Times New Roman" w:cs="Times New Roman"/>
          <w:sz w:val="24"/>
          <w:szCs w:val="24"/>
          <w:lang w:eastAsia="en-AU"/>
        </w:rPr>
        <w:t>is a legislative instrument.</w:t>
      </w:r>
      <w:r w:rsidR="00EB4DE4" w:rsidRPr="00DF342F">
        <w:rPr>
          <w:rFonts w:ascii="Times New Roman" w:eastAsia="Times New Roman" w:hAnsi="Times New Roman" w:cs="Times New Roman"/>
          <w:sz w:val="24"/>
          <w:szCs w:val="24"/>
          <w:lang w:eastAsia="en-AU"/>
        </w:rPr>
        <w:t xml:space="preserve"> As a legislative instrument, it is subject to tabling and disallowance in the Parliament un</w:t>
      </w:r>
      <w:r w:rsidR="00042BBE" w:rsidRPr="00DF342F">
        <w:rPr>
          <w:rFonts w:ascii="Times New Roman" w:eastAsia="Times New Roman" w:hAnsi="Times New Roman" w:cs="Times New Roman"/>
          <w:sz w:val="24"/>
          <w:szCs w:val="24"/>
          <w:lang w:eastAsia="en-AU"/>
        </w:rPr>
        <w:t>der sections</w:t>
      </w:r>
      <w:r w:rsidR="00043EC3">
        <w:rPr>
          <w:rFonts w:ascii="Times New Roman" w:eastAsia="Times New Roman" w:hAnsi="Times New Roman" w:cs="Times New Roman"/>
          <w:sz w:val="24"/>
          <w:szCs w:val="24"/>
          <w:lang w:eastAsia="en-AU"/>
        </w:rPr>
        <w:t xml:space="preserve"> </w:t>
      </w:r>
      <w:r w:rsidR="002B48C7" w:rsidRPr="00DF342F">
        <w:rPr>
          <w:rFonts w:ascii="Times New Roman" w:eastAsia="Times New Roman" w:hAnsi="Times New Roman" w:cs="Times New Roman"/>
          <w:sz w:val="24"/>
          <w:szCs w:val="24"/>
          <w:lang w:eastAsia="en-AU"/>
        </w:rPr>
        <w:t>38 and</w:t>
      </w:r>
      <w:r w:rsidR="00243C0F">
        <w:rPr>
          <w:rFonts w:ascii="Times New Roman" w:eastAsia="Times New Roman" w:hAnsi="Times New Roman" w:cs="Times New Roman"/>
          <w:sz w:val="24"/>
          <w:szCs w:val="24"/>
          <w:lang w:eastAsia="en-AU"/>
        </w:rPr>
        <w:t xml:space="preserve"> </w:t>
      </w:r>
      <w:r w:rsidR="00042BBE" w:rsidRPr="00DF342F">
        <w:rPr>
          <w:rFonts w:ascii="Times New Roman" w:eastAsia="Times New Roman" w:hAnsi="Times New Roman" w:cs="Times New Roman"/>
          <w:sz w:val="24"/>
          <w:szCs w:val="24"/>
          <w:lang w:eastAsia="en-AU"/>
        </w:rPr>
        <w:t>42 of the L</w:t>
      </w:r>
      <w:r w:rsidR="008B4ADD">
        <w:rPr>
          <w:rFonts w:ascii="Times New Roman" w:eastAsia="Times New Roman" w:hAnsi="Times New Roman" w:cs="Times New Roman"/>
          <w:sz w:val="24"/>
          <w:szCs w:val="24"/>
          <w:lang w:eastAsia="en-AU"/>
        </w:rPr>
        <w:t>A.</w:t>
      </w:r>
    </w:p>
    <w:p w14:paraId="6C051AA5" w14:textId="77777777" w:rsidR="002D5828" w:rsidRDefault="002D5828" w:rsidP="00DE7706">
      <w:pPr>
        <w:spacing w:after="0" w:line="240" w:lineRule="auto"/>
        <w:rPr>
          <w:rFonts w:ascii="Times New Roman" w:eastAsia="Times New Roman" w:hAnsi="Times New Roman" w:cs="Times New Roman"/>
          <w:sz w:val="24"/>
          <w:szCs w:val="24"/>
        </w:rPr>
      </w:pPr>
    </w:p>
    <w:p w14:paraId="1AE773E6" w14:textId="70F360FB" w:rsidR="00F1322F" w:rsidRPr="00E240B0" w:rsidRDefault="006902F6" w:rsidP="00F1322F">
      <w:pPr>
        <w:spacing w:after="0" w:line="240" w:lineRule="auto"/>
        <w:rPr>
          <w:rFonts w:ascii="Times New Roman" w:eastAsia="Times New Roman" w:hAnsi="Times New Roman"/>
          <w:sz w:val="24"/>
          <w:szCs w:val="24"/>
        </w:rPr>
      </w:pPr>
      <w:r w:rsidRPr="00633870">
        <w:rPr>
          <w:rFonts w:ascii="Times New Roman" w:eastAsia="Times New Roman" w:hAnsi="Times New Roman"/>
          <w:sz w:val="24"/>
          <w:szCs w:val="24"/>
        </w:rPr>
        <w:t>As the instrument relates to aviation safety and is made under CASR</w:t>
      </w:r>
      <w:r>
        <w:rPr>
          <w:rFonts w:ascii="Times New Roman" w:eastAsia="Times New Roman" w:hAnsi="Times New Roman"/>
          <w:sz w:val="24"/>
          <w:szCs w:val="24"/>
        </w:rPr>
        <w:t>,</w:t>
      </w:r>
      <w:r w:rsidRPr="00633870">
        <w:rPr>
          <w:rFonts w:ascii="Times New Roman" w:eastAsia="Times New Roman" w:hAnsi="Times New Roman"/>
          <w:sz w:val="24"/>
          <w:szCs w:val="24"/>
        </w:rPr>
        <w:t xml:space="preserve"> Part</w:t>
      </w:r>
      <w:r w:rsidR="00284E24">
        <w:rPr>
          <w:rFonts w:ascii="Times New Roman" w:eastAsia="Times New Roman" w:hAnsi="Times New Roman"/>
          <w:sz w:val="24"/>
          <w:szCs w:val="24"/>
        </w:rPr>
        <w:t xml:space="preserve"> </w:t>
      </w:r>
      <w:r w:rsidRPr="00633870">
        <w:rPr>
          <w:rFonts w:ascii="Times New Roman" w:eastAsia="Times New Roman" w:hAnsi="Times New Roman"/>
          <w:sz w:val="24"/>
          <w:szCs w:val="24"/>
        </w:rPr>
        <w:t>4 of Chapter</w:t>
      </w:r>
      <w:r w:rsidR="00284E24">
        <w:rPr>
          <w:rFonts w:ascii="Times New Roman" w:eastAsia="Times New Roman" w:hAnsi="Times New Roman"/>
          <w:sz w:val="24"/>
          <w:szCs w:val="24"/>
        </w:rPr>
        <w:t xml:space="preserve"> </w:t>
      </w:r>
      <w:r w:rsidRPr="00633870">
        <w:rPr>
          <w:rFonts w:ascii="Times New Roman" w:eastAsia="Times New Roman" w:hAnsi="Times New Roman"/>
          <w:sz w:val="24"/>
          <w:szCs w:val="24"/>
        </w:rPr>
        <w:t xml:space="preserve">3 of the LA (the </w:t>
      </w:r>
      <w:r w:rsidRPr="00633870">
        <w:rPr>
          <w:rFonts w:ascii="Times New Roman" w:eastAsia="Times New Roman" w:hAnsi="Times New Roman"/>
          <w:b/>
          <w:bCs/>
          <w:i/>
          <w:iCs/>
          <w:sz w:val="24"/>
          <w:szCs w:val="24"/>
        </w:rPr>
        <w:t>sunsetting provisions</w:t>
      </w:r>
      <w:r w:rsidRPr="00633870">
        <w:rPr>
          <w:rFonts w:ascii="Times New Roman" w:eastAsia="Times New Roman" w:hAnsi="Times New Roman"/>
          <w:sz w:val="24"/>
          <w:szCs w:val="24"/>
        </w:rPr>
        <w:t>) does not apply to the instrument (</w:t>
      </w:r>
      <w:r>
        <w:rPr>
          <w:rFonts w:ascii="Times New Roman" w:eastAsia="Times New Roman" w:hAnsi="Times New Roman"/>
          <w:sz w:val="24"/>
          <w:szCs w:val="24"/>
        </w:rPr>
        <w:t xml:space="preserve">as per </w:t>
      </w:r>
      <w:r w:rsidRPr="00633870">
        <w:rPr>
          <w:rFonts w:ascii="Times New Roman" w:eastAsia="Times New Roman" w:hAnsi="Times New Roman"/>
          <w:sz w:val="24"/>
          <w:szCs w:val="24"/>
        </w:rPr>
        <w:t xml:space="preserve">item 15 of the table in section 12 of the </w:t>
      </w:r>
      <w:r w:rsidRPr="00633870">
        <w:rPr>
          <w:rFonts w:ascii="Times New Roman" w:eastAsia="Times New Roman" w:hAnsi="Times New Roman"/>
          <w:i/>
          <w:iCs/>
          <w:sz w:val="24"/>
          <w:szCs w:val="24"/>
        </w:rPr>
        <w:t>Legislation (Exemptions and Other Matters) Regulation</w:t>
      </w:r>
      <w:r w:rsidR="00465540">
        <w:rPr>
          <w:rFonts w:ascii="Times New Roman" w:eastAsia="Times New Roman" w:hAnsi="Times New Roman"/>
          <w:i/>
          <w:iCs/>
          <w:sz w:val="24"/>
          <w:szCs w:val="24"/>
        </w:rPr>
        <w:t xml:space="preserve"> </w:t>
      </w:r>
      <w:r w:rsidRPr="00633870">
        <w:rPr>
          <w:rFonts w:ascii="Times New Roman" w:eastAsia="Times New Roman" w:hAnsi="Times New Roman"/>
          <w:i/>
          <w:iCs/>
          <w:sz w:val="24"/>
          <w:szCs w:val="24"/>
        </w:rPr>
        <w:t>2015</w:t>
      </w:r>
      <w:r w:rsidRPr="00633870">
        <w:rPr>
          <w:rFonts w:ascii="Times New Roman" w:eastAsia="Times New Roman" w:hAnsi="Times New Roman"/>
          <w:sz w:val="24"/>
          <w:szCs w:val="24"/>
        </w:rPr>
        <w:t xml:space="preserve">). </w:t>
      </w:r>
      <w:r w:rsidR="00F1322F" w:rsidRPr="00633870">
        <w:rPr>
          <w:rFonts w:ascii="Times New Roman" w:eastAsia="Times New Roman" w:hAnsi="Times New Roman"/>
          <w:sz w:val="24"/>
          <w:szCs w:val="24"/>
        </w:rPr>
        <w:t>However, this instrument will be repealed at the end of</w:t>
      </w:r>
      <w:r w:rsidR="005A59E3">
        <w:rPr>
          <w:rFonts w:ascii="Times New Roman" w:eastAsia="Times New Roman" w:hAnsi="Times New Roman"/>
          <w:sz w:val="24"/>
          <w:szCs w:val="24"/>
        </w:rPr>
        <w:t xml:space="preserve"> 16</w:t>
      </w:r>
      <w:r w:rsidR="00E146EB">
        <w:rPr>
          <w:rFonts w:ascii="Times New Roman" w:eastAsia="Times New Roman" w:hAnsi="Times New Roman"/>
          <w:sz w:val="24"/>
          <w:szCs w:val="24"/>
        </w:rPr>
        <w:t xml:space="preserve"> </w:t>
      </w:r>
      <w:r w:rsidR="005A59E3">
        <w:rPr>
          <w:rFonts w:ascii="Times New Roman" w:eastAsia="Times New Roman" w:hAnsi="Times New Roman"/>
          <w:sz w:val="24"/>
          <w:szCs w:val="24"/>
        </w:rPr>
        <w:t>April</w:t>
      </w:r>
      <w:r w:rsidR="00E146EB">
        <w:rPr>
          <w:rFonts w:ascii="Times New Roman" w:eastAsia="Times New Roman" w:hAnsi="Times New Roman"/>
          <w:sz w:val="24"/>
          <w:szCs w:val="24"/>
        </w:rPr>
        <w:t xml:space="preserve"> </w:t>
      </w:r>
      <w:r w:rsidR="005A59E3">
        <w:rPr>
          <w:rFonts w:ascii="Times New Roman" w:eastAsia="Times New Roman" w:hAnsi="Times New Roman"/>
          <w:sz w:val="24"/>
          <w:szCs w:val="24"/>
        </w:rPr>
        <w:t>2022</w:t>
      </w:r>
      <w:r w:rsidR="00F1322F" w:rsidRPr="00633870">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00F1322F" w:rsidRPr="00633870">
        <w:rPr>
          <w:rFonts w:ascii="Times New Roman" w:eastAsia="Times New Roman" w:hAnsi="Times New Roman"/>
          <w:iCs/>
          <w:sz w:val="24"/>
          <w:szCs w:val="24"/>
        </w:rPr>
        <w:t>subject to tabling and disallowance in the Parliament under sections 38 and</w:t>
      </w:r>
      <w:r w:rsidR="00E146EB">
        <w:rPr>
          <w:rFonts w:ascii="Times New Roman" w:eastAsia="Times New Roman" w:hAnsi="Times New Roman"/>
          <w:iCs/>
          <w:sz w:val="24"/>
          <w:szCs w:val="24"/>
        </w:rPr>
        <w:t xml:space="preserve"> </w:t>
      </w:r>
      <w:r w:rsidR="00F1322F" w:rsidRPr="00633870">
        <w:rPr>
          <w:rFonts w:ascii="Times New Roman" w:eastAsia="Times New Roman" w:hAnsi="Times New Roman"/>
          <w:iCs/>
          <w:sz w:val="24"/>
          <w:szCs w:val="24"/>
        </w:rPr>
        <w:t>42 of the LA.</w:t>
      </w:r>
      <w:r w:rsidR="00F1322F" w:rsidRPr="00633870">
        <w:rPr>
          <w:rFonts w:ascii="Times New Roman" w:eastAsia="Times New Roman" w:hAnsi="Times New Roman"/>
          <w:sz w:val="24"/>
          <w:szCs w:val="24"/>
        </w:rPr>
        <w:t xml:space="preserve"> Therefore, the exemption from sunsetting does not affect parliamentary oversight of this instrument.</w:t>
      </w:r>
    </w:p>
    <w:p w14:paraId="16312131" w14:textId="77777777" w:rsidR="000C6357" w:rsidRPr="00567D97" w:rsidRDefault="000C6357" w:rsidP="00DE7706">
      <w:pPr>
        <w:spacing w:after="0" w:line="240" w:lineRule="auto"/>
        <w:rPr>
          <w:rFonts w:ascii="Times New Roman" w:eastAsia="Times New Roman" w:hAnsi="Times New Roman" w:cs="Times New Roman"/>
          <w:sz w:val="24"/>
          <w:szCs w:val="24"/>
        </w:rPr>
      </w:pPr>
    </w:p>
    <w:p w14:paraId="1ADC240E" w14:textId="77777777" w:rsidR="002D5828" w:rsidRPr="00313865" w:rsidRDefault="002D5828" w:rsidP="005B1A4B">
      <w:pPr>
        <w:keepNext/>
        <w:spacing w:after="0" w:line="240" w:lineRule="auto"/>
        <w:rPr>
          <w:rFonts w:ascii="Times New Roman" w:eastAsia="Times New Roman" w:hAnsi="Times New Roman" w:cs="Times New Roman"/>
          <w:b/>
          <w:sz w:val="24"/>
          <w:szCs w:val="24"/>
          <w:lang w:eastAsia="en-AU"/>
        </w:rPr>
      </w:pPr>
      <w:bookmarkStart w:id="0" w:name="_Hlk532908488"/>
      <w:r w:rsidRPr="00313865">
        <w:rPr>
          <w:rFonts w:ascii="Times New Roman" w:eastAsia="Times New Roman" w:hAnsi="Times New Roman" w:cs="Times New Roman"/>
          <w:b/>
          <w:sz w:val="24"/>
          <w:szCs w:val="24"/>
          <w:lang w:eastAsia="en-AU"/>
        </w:rPr>
        <w:t>Consultation</w:t>
      </w:r>
    </w:p>
    <w:p w14:paraId="0A5FE729" w14:textId="57ECB0C3" w:rsidR="006B00D3" w:rsidRPr="00313865" w:rsidRDefault="00212F65" w:rsidP="002D5828">
      <w:pPr>
        <w:tabs>
          <w:tab w:val="left" w:pos="1080"/>
        </w:tabs>
        <w:spacing w:after="0" w:line="240" w:lineRule="auto"/>
        <w:rPr>
          <w:rFonts w:ascii="Times New Roman" w:eastAsia="Times New Roman" w:hAnsi="Times New Roman" w:cs="Times New Roman"/>
          <w:sz w:val="24"/>
          <w:szCs w:val="24"/>
        </w:rPr>
      </w:pPr>
      <w:r w:rsidRPr="00313865">
        <w:rPr>
          <w:rFonts w:ascii="Times New Roman" w:eastAsia="Times New Roman" w:hAnsi="Times New Roman" w:cs="Times New Roman"/>
          <w:sz w:val="24"/>
          <w:szCs w:val="24"/>
        </w:rPr>
        <w:t>SAFA</w:t>
      </w:r>
      <w:r w:rsidR="001258AD" w:rsidRPr="00313865">
        <w:rPr>
          <w:rFonts w:ascii="Times New Roman" w:eastAsia="Times New Roman" w:hAnsi="Times New Roman" w:cs="Times New Roman"/>
          <w:sz w:val="24"/>
          <w:szCs w:val="24"/>
        </w:rPr>
        <w:t xml:space="preserve"> has requested the instrument. </w:t>
      </w:r>
      <w:r w:rsidR="00FB0183" w:rsidRPr="00313865">
        <w:rPr>
          <w:rFonts w:ascii="Times New Roman" w:eastAsia="Times New Roman" w:hAnsi="Times New Roman" w:cs="Times New Roman"/>
          <w:sz w:val="24"/>
          <w:szCs w:val="24"/>
        </w:rPr>
        <w:t xml:space="preserve">CASA has consulted with </w:t>
      </w:r>
      <w:r w:rsidRPr="00313865">
        <w:rPr>
          <w:rFonts w:ascii="Times New Roman" w:eastAsia="Times New Roman" w:hAnsi="Times New Roman" w:cs="Times New Roman"/>
          <w:sz w:val="24"/>
          <w:szCs w:val="24"/>
        </w:rPr>
        <w:t>SAFA</w:t>
      </w:r>
      <w:r w:rsidR="00FB0183" w:rsidRPr="00313865">
        <w:rPr>
          <w:rFonts w:ascii="Times New Roman" w:eastAsia="Times New Roman" w:hAnsi="Times New Roman" w:cs="Times New Roman"/>
          <w:sz w:val="24"/>
          <w:szCs w:val="24"/>
        </w:rPr>
        <w:t xml:space="preserve"> and the organisers of the event. The organisers also consulted with the local aerodrome operators and local aviation operators.</w:t>
      </w:r>
    </w:p>
    <w:p w14:paraId="1C33BA9B" w14:textId="77777777" w:rsidR="003C48D2" w:rsidRPr="00567D97" w:rsidRDefault="003C48D2" w:rsidP="002D5828">
      <w:pPr>
        <w:tabs>
          <w:tab w:val="left" w:pos="1080"/>
        </w:tabs>
        <w:spacing w:after="0" w:line="240" w:lineRule="auto"/>
        <w:rPr>
          <w:rFonts w:ascii="Times New Roman" w:hAnsi="Times New Roman" w:cs="Times New Roman"/>
          <w:sz w:val="24"/>
          <w:szCs w:val="24"/>
        </w:rPr>
      </w:pPr>
    </w:p>
    <w:p w14:paraId="078A9452" w14:textId="77777777" w:rsidR="006B00D3" w:rsidRPr="00313865" w:rsidRDefault="003C48D2" w:rsidP="002D5828">
      <w:pPr>
        <w:tabs>
          <w:tab w:val="left" w:pos="1080"/>
        </w:tabs>
        <w:spacing w:after="0" w:line="240" w:lineRule="auto"/>
        <w:rPr>
          <w:rFonts w:ascii="Times New Roman" w:hAnsi="Times New Roman" w:cs="Times New Roman"/>
          <w:sz w:val="24"/>
          <w:szCs w:val="24"/>
        </w:rPr>
      </w:pPr>
      <w:r w:rsidRPr="00313865">
        <w:rPr>
          <w:rFonts w:ascii="Times New Roman" w:hAnsi="Times New Roman" w:cs="Times New Roman"/>
          <w:sz w:val="24"/>
          <w:szCs w:val="24"/>
        </w:rPr>
        <w:t xml:space="preserve">CASA also consulted with local aerodrome and airspace users through the </w:t>
      </w:r>
      <w:r w:rsidRPr="00313865">
        <w:rPr>
          <w:rFonts w:ascii="Times New Roman" w:hAnsi="Times New Roman" w:cs="Times New Roman"/>
          <w:sz w:val="24"/>
          <w:szCs w:val="24"/>
          <w:lang w:val="en"/>
        </w:rPr>
        <w:t xml:space="preserve">regional airspace and procedures advisory committee </w:t>
      </w:r>
      <w:r w:rsidRPr="00313865">
        <w:rPr>
          <w:rFonts w:ascii="Times New Roman" w:hAnsi="Times New Roman" w:cs="Times New Roman"/>
          <w:sz w:val="24"/>
          <w:szCs w:val="24"/>
        </w:rPr>
        <w:t>forum.</w:t>
      </w:r>
    </w:p>
    <w:p w14:paraId="6A68B041" w14:textId="77777777" w:rsidR="003C48D2" w:rsidRPr="00313865" w:rsidRDefault="003C48D2" w:rsidP="002D5828">
      <w:pPr>
        <w:tabs>
          <w:tab w:val="left" w:pos="1080"/>
        </w:tabs>
        <w:spacing w:after="0" w:line="240" w:lineRule="auto"/>
        <w:rPr>
          <w:rFonts w:ascii="Times New Roman" w:eastAsia="Times New Roman" w:hAnsi="Times New Roman" w:cs="Times New Roman"/>
          <w:sz w:val="24"/>
          <w:szCs w:val="24"/>
        </w:rPr>
      </w:pPr>
    </w:p>
    <w:p w14:paraId="4D3E9CBB" w14:textId="2E460753" w:rsidR="002D5828" w:rsidRPr="00313865" w:rsidRDefault="00FB0183" w:rsidP="002D5828">
      <w:pPr>
        <w:tabs>
          <w:tab w:val="left" w:pos="1080"/>
        </w:tabs>
        <w:spacing w:after="0" w:line="240" w:lineRule="auto"/>
        <w:rPr>
          <w:rFonts w:ascii="Times New Roman" w:eastAsia="Times New Roman" w:hAnsi="Times New Roman" w:cs="Times New Roman"/>
          <w:sz w:val="24"/>
          <w:szCs w:val="24"/>
        </w:rPr>
      </w:pPr>
      <w:r w:rsidRPr="00313865">
        <w:rPr>
          <w:rFonts w:ascii="Times New Roman" w:eastAsia="Times New Roman" w:hAnsi="Times New Roman" w:cs="Times New Roman"/>
          <w:sz w:val="24"/>
          <w:szCs w:val="24"/>
        </w:rPr>
        <w:t>The terms of the exemption</w:t>
      </w:r>
      <w:r w:rsidR="002064A0">
        <w:rPr>
          <w:rFonts w:ascii="Times New Roman" w:eastAsia="Times New Roman" w:hAnsi="Times New Roman" w:cs="Times New Roman"/>
          <w:sz w:val="24"/>
          <w:szCs w:val="24"/>
        </w:rPr>
        <w:t>s</w:t>
      </w:r>
      <w:r w:rsidR="00AC5396" w:rsidRPr="00313865">
        <w:rPr>
          <w:rFonts w:ascii="Times New Roman" w:eastAsia="Times New Roman" w:hAnsi="Times New Roman" w:cs="Times New Roman"/>
          <w:sz w:val="24"/>
          <w:szCs w:val="24"/>
        </w:rPr>
        <w:t xml:space="preserve"> and permission</w:t>
      </w:r>
      <w:r w:rsidRPr="00313865">
        <w:rPr>
          <w:rFonts w:ascii="Times New Roman" w:eastAsia="Times New Roman" w:hAnsi="Times New Roman" w:cs="Times New Roman"/>
          <w:sz w:val="24"/>
          <w:szCs w:val="24"/>
        </w:rPr>
        <w:t xml:space="preserve"> are similar to the terms of instruments issued in relation to the </w:t>
      </w:r>
      <w:r w:rsidR="0063638C">
        <w:rPr>
          <w:rFonts w:ascii="Times New Roman" w:eastAsia="Times New Roman" w:hAnsi="Times New Roman" w:cs="Times New Roman"/>
          <w:sz w:val="24"/>
          <w:szCs w:val="24"/>
        </w:rPr>
        <w:t xml:space="preserve">same </w:t>
      </w:r>
      <w:r w:rsidRPr="00313865">
        <w:rPr>
          <w:rFonts w:ascii="Times New Roman" w:eastAsia="Times New Roman" w:hAnsi="Times New Roman" w:cs="Times New Roman"/>
          <w:sz w:val="24"/>
          <w:szCs w:val="24"/>
        </w:rPr>
        <w:t>event held in previous years.</w:t>
      </w:r>
    </w:p>
    <w:p w14:paraId="760F9A15" w14:textId="77777777" w:rsidR="00FB0183" w:rsidRPr="00313865" w:rsidRDefault="00FB0183" w:rsidP="00DE7706">
      <w:pPr>
        <w:spacing w:after="0" w:line="240" w:lineRule="auto"/>
        <w:rPr>
          <w:rFonts w:ascii="Times New Roman" w:eastAsia="Times New Roman" w:hAnsi="Times New Roman" w:cs="Times New Roman"/>
          <w:sz w:val="24"/>
          <w:szCs w:val="24"/>
        </w:rPr>
      </w:pPr>
    </w:p>
    <w:p w14:paraId="4F9703E6" w14:textId="4CCC234C" w:rsidR="002740ED" w:rsidRPr="003C48D2" w:rsidRDefault="002740ED" w:rsidP="002D5828">
      <w:pPr>
        <w:tabs>
          <w:tab w:val="left" w:pos="1080"/>
        </w:tabs>
        <w:spacing w:after="0" w:line="240" w:lineRule="auto"/>
        <w:rPr>
          <w:rFonts w:ascii="Times New Roman" w:hAnsi="Times New Roman" w:cs="Times New Roman"/>
          <w:color w:val="000000"/>
          <w:sz w:val="24"/>
          <w:szCs w:val="24"/>
        </w:rPr>
      </w:pPr>
      <w:r w:rsidRPr="00313865">
        <w:rPr>
          <w:rFonts w:ascii="Times New Roman" w:hAnsi="Times New Roman" w:cs="Times New Roman"/>
          <w:color w:val="000000"/>
          <w:sz w:val="24"/>
          <w:szCs w:val="24"/>
        </w:rPr>
        <w:t>In these circumstances, CASA is satisfied that no further consultation is appropriate or reasonably practicable for th</w:t>
      </w:r>
      <w:r w:rsidR="00AE0FB3">
        <w:rPr>
          <w:rFonts w:ascii="Times New Roman" w:hAnsi="Times New Roman" w:cs="Times New Roman"/>
          <w:color w:val="000000"/>
          <w:sz w:val="24"/>
          <w:szCs w:val="24"/>
        </w:rPr>
        <w:t>e</w:t>
      </w:r>
      <w:r w:rsidRPr="00313865">
        <w:rPr>
          <w:rFonts w:ascii="Times New Roman" w:hAnsi="Times New Roman" w:cs="Times New Roman"/>
          <w:color w:val="000000"/>
          <w:sz w:val="24"/>
          <w:szCs w:val="24"/>
        </w:rPr>
        <w:t xml:space="preserve"> instrument for section</w:t>
      </w:r>
      <w:r w:rsidR="00243C0F">
        <w:rPr>
          <w:rFonts w:ascii="Times New Roman" w:hAnsi="Times New Roman" w:cs="Times New Roman"/>
          <w:color w:val="000000"/>
          <w:sz w:val="24"/>
          <w:szCs w:val="24"/>
        </w:rPr>
        <w:t xml:space="preserve"> </w:t>
      </w:r>
      <w:r w:rsidRPr="00313865">
        <w:rPr>
          <w:rFonts w:ascii="Times New Roman" w:hAnsi="Times New Roman" w:cs="Times New Roman"/>
          <w:color w:val="000000"/>
          <w:sz w:val="24"/>
          <w:szCs w:val="24"/>
        </w:rPr>
        <w:t>17 of the LA.</w:t>
      </w:r>
    </w:p>
    <w:p w14:paraId="08C83F90" w14:textId="77777777" w:rsidR="008D36CD" w:rsidRPr="008D36CD" w:rsidRDefault="008D36CD" w:rsidP="008D36CD">
      <w:pPr>
        <w:spacing w:after="0" w:line="240" w:lineRule="auto"/>
        <w:rPr>
          <w:rFonts w:ascii="Times New Roman" w:eastAsia="Times New Roman" w:hAnsi="Times New Roman" w:cs="Times New Roman"/>
          <w:color w:val="000000" w:themeColor="text1"/>
          <w:sz w:val="24"/>
          <w:szCs w:val="24"/>
        </w:rPr>
      </w:pPr>
    </w:p>
    <w:p w14:paraId="053B2805" w14:textId="77777777" w:rsidR="008D36CD" w:rsidRPr="008D36CD" w:rsidRDefault="008D36CD" w:rsidP="008D36CD">
      <w:pPr>
        <w:keepNext/>
        <w:spacing w:after="0" w:line="240" w:lineRule="auto"/>
        <w:rPr>
          <w:rFonts w:ascii="Times New Roman" w:eastAsia="Calibri" w:hAnsi="Times New Roman" w:cs="Times New Roman"/>
          <w:b/>
          <w:bCs/>
          <w:color w:val="000000" w:themeColor="text1"/>
          <w:sz w:val="24"/>
          <w:szCs w:val="24"/>
        </w:rPr>
      </w:pPr>
      <w:r w:rsidRPr="008D36CD">
        <w:rPr>
          <w:rFonts w:ascii="Times New Roman" w:eastAsia="Calibri" w:hAnsi="Times New Roman" w:cs="Times New Roman"/>
          <w:b/>
          <w:bCs/>
          <w:color w:val="000000" w:themeColor="text1"/>
          <w:sz w:val="24"/>
          <w:szCs w:val="24"/>
        </w:rPr>
        <w:t>Sector risk, economic and cost impact</w:t>
      </w:r>
    </w:p>
    <w:p w14:paraId="497AFDD7" w14:textId="6ACA5FFE" w:rsidR="008D36CD" w:rsidRPr="008D36CD" w:rsidRDefault="008D36CD" w:rsidP="008D36CD">
      <w:pPr>
        <w:spacing w:after="0" w:line="240" w:lineRule="auto"/>
        <w:rPr>
          <w:rFonts w:ascii="Times New Roman" w:eastAsia="Calibri" w:hAnsi="Times New Roman" w:cs="Times New Roman"/>
          <w:color w:val="000000" w:themeColor="text1"/>
          <w:sz w:val="24"/>
          <w:szCs w:val="24"/>
        </w:rPr>
      </w:pPr>
      <w:r w:rsidRPr="008D36CD">
        <w:rPr>
          <w:rFonts w:ascii="Times New Roman" w:eastAsia="Calibri" w:hAnsi="Times New Roman" w:cs="Times New Roman"/>
          <w:color w:val="000000" w:themeColor="text1"/>
          <w:sz w:val="24"/>
          <w:szCs w:val="24"/>
        </w:rPr>
        <w:t>Subsection</w:t>
      </w:r>
      <w:r w:rsidR="00043EC3">
        <w:rPr>
          <w:rFonts w:ascii="Times New Roman" w:eastAsia="Calibri" w:hAnsi="Times New Roman" w:cs="Times New Roman"/>
          <w:color w:val="000000" w:themeColor="text1"/>
          <w:sz w:val="24"/>
          <w:szCs w:val="24"/>
        </w:rPr>
        <w:t xml:space="preserve"> </w:t>
      </w:r>
      <w:r w:rsidRPr="008D36CD">
        <w:rPr>
          <w:rFonts w:ascii="Times New Roman" w:eastAsia="Calibri" w:hAnsi="Times New Roman" w:cs="Times New Roman"/>
          <w:color w:val="000000" w:themeColor="text1"/>
          <w:sz w:val="24"/>
          <w:szCs w:val="24"/>
        </w:rPr>
        <w:t>9A (1) of the Act states that, in exercising its powers and performing its functions, CASA must regard the safety of air navigation as the most important consideration. Subsection</w:t>
      </w:r>
      <w:r w:rsidR="00043EC3">
        <w:rPr>
          <w:rFonts w:ascii="Times New Roman" w:eastAsia="Calibri" w:hAnsi="Times New Roman" w:cs="Times New Roman"/>
          <w:color w:val="000000" w:themeColor="text1"/>
          <w:sz w:val="24"/>
          <w:szCs w:val="24"/>
        </w:rPr>
        <w:t xml:space="preserve"> </w:t>
      </w:r>
      <w:r w:rsidRPr="008D36CD">
        <w:rPr>
          <w:rFonts w:ascii="Times New Roman" w:eastAsia="Calibri" w:hAnsi="Times New Roman" w:cs="Times New Roman"/>
          <w:color w:val="000000" w:themeColor="text1"/>
          <w:sz w:val="24"/>
          <w:szCs w:val="24"/>
        </w:rPr>
        <w:t>9A (3) of the Act states that, subject to subsection</w:t>
      </w:r>
      <w:r w:rsidR="00043EC3">
        <w:rPr>
          <w:rFonts w:ascii="Times New Roman" w:eastAsia="Calibri" w:hAnsi="Times New Roman" w:cs="Times New Roman"/>
          <w:color w:val="000000" w:themeColor="text1"/>
          <w:sz w:val="24"/>
          <w:szCs w:val="24"/>
        </w:rPr>
        <w:t xml:space="preserve"> </w:t>
      </w:r>
      <w:r w:rsidRPr="008D36CD">
        <w:rPr>
          <w:rFonts w:ascii="Times New Roman" w:eastAsia="Calibri" w:hAnsi="Times New Roman" w:cs="Times New Roman"/>
          <w:color w:val="000000" w:themeColor="text1"/>
          <w:sz w:val="24"/>
          <w:szCs w:val="24"/>
        </w:rPr>
        <w:t>(1), in developing and promulgating aviation safety standards under paragraph</w:t>
      </w:r>
      <w:r w:rsidR="00043EC3">
        <w:rPr>
          <w:rFonts w:ascii="Times New Roman" w:eastAsia="Calibri" w:hAnsi="Times New Roman" w:cs="Times New Roman"/>
          <w:color w:val="000000" w:themeColor="text1"/>
          <w:sz w:val="24"/>
          <w:szCs w:val="24"/>
        </w:rPr>
        <w:t xml:space="preserve"> </w:t>
      </w:r>
      <w:r w:rsidRPr="008D36CD">
        <w:rPr>
          <w:rFonts w:ascii="Times New Roman" w:eastAsia="Calibri" w:hAnsi="Times New Roman" w:cs="Times New Roman"/>
          <w:color w:val="000000" w:themeColor="text1"/>
          <w:sz w:val="24"/>
          <w:szCs w:val="24"/>
        </w:rPr>
        <w:t>9 (1) (c), CASA must:</w:t>
      </w:r>
    </w:p>
    <w:p w14:paraId="0E68F986" w14:textId="77777777" w:rsidR="008D36CD" w:rsidRPr="008D36CD" w:rsidRDefault="008D36CD" w:rsidP="008D36CD">
      <w:pPr>
        <w:tabs>
          <w:tab w:val="right" w:pos="567"/>
          <w:tab w:val="left" w:pos="1191"/>
        </w:tabs>
        <w:spacing w:before="60" w:after="60" w:line="240" w:lineRule="auto"/>
        <w:ind w:left="454" w:hanging="454"/>
        <w:rPr>
          <w:rFonts w:ascii="Times New Roman" w:eastAsia="Times New Roman" w:hAnsi="Times New Roman" w:cs="Times New Roman"/>
          <w:color w:val="000000" w:themeColor="text1"/>
          <w:sz w:val="24"/>
          <w:szCs w:val="24"/>
        </w:rPr>
      </w:pPr>
      <w:r w:rsidRPr="008D36CD">
        <w:rPr>
          <w:rFonts w:ascii="Times New Roman" w:eastAsia="Times New Roman" w:hAnsi="Times New Roman" w:cs="Times New Roman"/>
          <w:color w:val="000000" w:themeColor="text1"/>
          <w:sz w:val="24"/>
          <w:szCs w:val="24"/>
        </w:rPr>
        <w:t>(a)</w:t>
      </w:r>
      <w:r w:rsidRPr="008D36CD">
        <w:rPr>
          <w:rFonts w:ascii="Times New Roman" w:eastAsia="Times New Roman" w:hAnsi="Times New Roman" w:cs="Times New Roman"/>
          <w:color w:val="000000" w:themeColor="text1"/>
          <w:sz w:val="24"/>
          <w:szCs w:val="24"/>
        </w:rPr>
        <w:tab/>
        <w:t>consider the economic and cost impact on individuals, businesses and the community of the standards; and</w:t>
      </w:r>
    </w:p>
    <w:p w14:paraId="6C394A0A" w14:textId="77777777" w:rsidR="008D36CD" w:rsidRPr="008D36CD" w:rsidRDefault="008D36CD" w:rsidP="008D36CD">
      <w:pPr>
        <w:tabs>
          <w:tab w:val="right" w:pos="567"/>
          <w:tab w:val="left" w:pos="1191"/>
        </w:tabs>
        <w:spacing w:before="60" w:after="60" w:line="240" w:lineRule="auto"/>
        <w:ind w:left="454" w:hanging="454"/>
        <w:rPr>
          <w:rFonts w:ascii="Times New Roman" w:eastAsia="Times New Roman" w:hAnsi="Times New Roman" w:cs="Times New Roman"/>
          <w:color w:val="000000" w:themeColor="text1"/>
          <w:sz w:val="24"/>
          <w:szCs w:val="24"/>
        </w:rPr>
      </w:pPr>
      <w:r w:rsidRPr="008D36CD">
        <w:rPr>
          <w:rFonts w:ascii="Times New Roman" w:eastAsia="Times New Roman" w:hAnsi="Times New Roman" w:cs="Times New Roman"/>
          <w:color w:val="000000" w:themeColor="text1"/>
          <w:sz w:val="24"/>
          <w:szCs w:val="24"/>
        </w:rPr>
        <w:t>(b)</w:t>
      </w:r>
      <w:r w:rsidRPr="008D36CD">
        <w:rPr>
          <w:rFonts w:ascii="Times New Roman" w:eastAsia="Times New Roman" w:hAnsi="Times New Roman" w:cs="Times New Roman"/>
          <w:color w:val="000000" w:themeColor="text1"/>
          <w:sz w:val="24"/>
          <w:szCs w:val="24"/>
        </w:rPr>
        <w:tab/>
        <w:t>take into account the differing risks associated with different industry sectors.</w:t>
      </w:r>
    </w:p>
    <w:p w14:paraId="6CDA62F5" w14:textId="77777777" w:rsidR="008D36CD" w:rsidRPr="008D36CD" w:rsidRDefault="008D36CD" w:rsidP="008D36CD">
      <w:pPr>
        <w:spacing w:after="0" w:line="240" w:lineRule="auto"/>
        <w:rPr>
          <w:rFonts w:ascii="Times New Roman" w:eastAsia="Calibri" w:hAnsi="Times New Roman" w:cs="Times New Roman"/>
          <w:color w:val="000000" w:themeColor="text1"/>
          <w:sz w:val="24"/>
          <w:szCs w:val="24"/>
        </w:rPr>
      </w:pPr>
    </w:p>
    <w:p w14:paraId="11133EA1" w14:textId="77777777" w:rsidR="008D36CD" w:rsidRPr="008D36CD" w:rsidRDefault="008D36CD" w:rsidP="008D36CD">
      <w:pPr>
        <w:spacing w:after="0" w:line="240" w:lineRule="auto"/>
        <w:rPr>
          <w:rFonts w:ascii="Times New Roman" w:eastAsia="Calibri" w:hAnsi="Times New Roman" w:cs="Times New Roman"/>
          <w:color w:val="000000" w:themeColor="text1"/>
          <w:sz w:val="24"/>
          <w:szCs w:val="24"/>
          <w:lang w:val="en-US"/>
        </w:rPr>
      </w:pPr>
      <w:r w:rsidRPr="008D36CD">
        <w:rPr>
          <w:rFonts w:ascii="Times New Roman" w:eastAsia="Calibri" w:hAnsi="Times New Roman" w:cs="Times New Roman"/>
          <w:color w:val="000000" w:themeColor="text1"/>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A565013" w14:textId="77777777" w:rsidR="008D36CD" w:rsidRPr="008D36CD" w:rsidRDefault="008D36CD" w:rsidP="008D36CD">
      <w:pPr>
        <w:spacing w:after="0" w:line="240" w:lineRule="auto"/>
        <w:rPr>
          <w:rFonts w:ascii="Times New Roman" w:eastAsia="Calibri" w:hAnsi="Times New Roman" w:cs="Times New Roman"/>
          <w:color w:val="000000" w:themeColor="text1"/>
          <w:sz w:val="24"/>
          <w:szCs w:val="24"/>
        </w:rPr>
      </w:pPr>
    </w:p>
    <w:p w14:paraId="4C4ABB79" w14:textId="78379853" w:rsidR="008D36CD" w:rsidRPr="008D36CD" w:rsidRDefault="008D36CD" w:rsidP="008D36CD">
      <w:pPr>
        <w:spacing w:after="0" w:line="240" w:lineRule="auto"/>
        <w:rPr>
          <w:rFonts w:ascii="Times New Roman" w:eastAsia="Calibri" w:hAnsi="Times New Roman" w:cs="Times New Roman"/>
          <w:color w:val="000000" w:themeColor="text1"/>
          <w:sz w:val="24"/>
          <w:szCs w:val="24"/>
        </w:rPr>
      </w:pPr>
      <w:r w:rsidRPr="008D36CD">
        <w:rPr>
          <w:rFonts w:ascii="Times New Roman" w:eastAsia="Calibri" w:hAnsi="Times New Roman" w:cs="Times New Roman"/>
          <w:color w:val="000000" w:themeColor="text1"/>
          <w:sz w:val="24"/>
          <w:szCs w:val="24"/>
        </w:rPr>
        <w:lastRenderedPageBreak/>
        <w:t xml:space="preserve">The instrument makes no changes to existing arrangements under which </w:t>
      </w:r>
      <w:r w:rsidR="00306221">
        <w:rPr>
          <w:rFonts w:ascii="Times New Roman" w:eastAsia="Calibri" w:hAnsi="Times New Roman" w:cs="Times New Roman"/>
          <w:color w:val="000000" w:themeColor="text1"/>
          <w:sz w:val="24"/>
          <w:szCs w:val="24"/>
        </w:rPr>
        <w:t xml:space="preserve">the event </w:t>
      </w:r>
      <w:r w:rsidR="00B3708A">
        <w:rPr>
          <w:rFonts w:ascii="Times New Roman" w:eastAsia="Calibri" w:hAnsi="Times New Roman" w:cs="Times New Roman"/>
          <w:color w:val="000000" w:themeColor="text1"/>
          <w:sz w:val="24"/>
          <w:szCs w:val="24"/>
        </w:rPr>
        <w:t xml:space="preserve">has </w:t>
      </w:r>
      <w:r w:rsidRPr="008D36CD">
        <w:rPr>
          <w:rFonts w:ascii="Times New Roman" w:eastAsia="Calibri" w:hAnsi="Times New Roman" w:cs="Times New Roman"/>
          <w:color w:val="000000" w:themeColor="text1"/>
          <w:sz w:val="24"/>
          <w:szCs w:val="24"/>
        </w:rPr>
        <w:t xml:space="preserve">been taking place and there will be no change to the economic or cost impact on individuals, businesses or the </w:t>
      </w:r>
      <w:r w:rsidR="00D20B77" w:rsidRPr="008D36CD">
        <w:rPr>
          <w:rFonts w:ascii="Times New Roman" w:eastAsia="Calibri" w:hAnsi="Times New Roman" w:cs="Times New Roman"/>
          <w:color w:val="000000" w:themeColor="text1"/>
          <w:sz w:val="24"/>
          <w:szCs w:val="24"/>
        </w:rPr>
        <w:t>community</w:t>
      </w:r>
      <w:r w:rsidR="00D20B77">
        <w:rPr>
          <w:rFonts w:ascii="Times New Roman" w:eastAsia="Calibri" w:hAnsi="Times New Roman" w:cs="Times New Roman"/>
          <w:color w:val="000000" w:themeColor="text1"/>
          <w:sz w:val="24"/>
          <w:szCs w:val="24"/>
        </w:rPr>
        <w:t>, except</w:t>
      </w:r>
      <w:r w:rsidR="008315C7">
        <w:rPr>
          <w:rFonts w:ascii="Times New Roman" w:eastAsia="Calibri" w:hAnsi="Times New Roman" w:cs="Times New Roman"/>
          <w:color w:val="000000" w:themeColor="text1"/>
          <w:sz w:val="24"/>
          <w:szCs w:val="24"/>
        </w:rPr>
        <w:t xml:space="preserve"> </w:t>
      </w:r>
      <w:r w:rsidR="00D20B77">
        <w:rPr>
          <w:rFonts w:ascii="Times New Roman" w:eastAsia="Calibri" w:hAnsi="Times New Roman" w:cs="Times New Roman"/>
          <w:color w:val="000000" w:themeColor="text1"/>
          <w:sz w:val="24"/>
          <w:szCs w:val="24"/>
        </w:rPr>
        <w:t>that</w:t>
      </w:r>
      <w:r w:rsidR="00B3708A">
        <w:rPr>
          <w:rFonts w:ascii="Times New Roman" w:eastAsia="Calibri" w:hAnsi="Times New Roman" w:cs="Times New Roman"/>
          <w:color w:val="000000" w:themeColor="text1"/>
          <w:sz w:val="24"/>
          <w:szCs w:val="24"/>
        </w:rPr>
        <w:t xml:space="preserve"> </w:t>
      </w:r>
      <w:r w:rsidR="00D20B77">
        <w:rPr>
          <w:rFonts w:ascii="Times New Roman" w:eastAsia="Calibri" w:hAnsi="Times New Roman" w:cs="Times New Roman"/>
          <w:color w:val="000000" w:themeColor="text1"/>
          <w:sz w:val="24"/>
          <w:szCs w:val="24"/>
        </w:rPr>
        <w:t>t</w:t>
      </w:r>
      <w:r w:rsidR="00B3708A">
        <w:rPr>
          <w:rFonts w:ascii="Times New Roman" w:eastAsia="Calibri" w:hAnsi="Times New Roman" w:cs="Times New Roman"/>
          <w:color w:val="000000" w:themeColor="text1"/>
          <w:sz w:val="24"/>
          <w:szCs w:val="24"/>
        </w:rPr>
        <w:t xml:space="preserve">he influx of visitors may be </w:t>
      </w:r>
      <w:r w:rsidR="00263B31">
        <w:rPr>
          <w:rFonts w:ascii="Times New Roman" w:eastAsia="Calibri" w:hAnsi="Times New Roman" w:cs="Times New Roman"/>
          <w:color w:val="000000" w:themeColor="text1"/>
          <w:sz w:val="24"/>
          <w:szCs w:val="24"/>
        </w:rPr>
        <w:t>of economic benefit</w:t>
      </w:r>
      <w:r w:rsidR="00B3708A">
        <w:rPr>
          <w:rFonts w:ascii="Times New Roman" w:eastAsia="Calibri" w:hAnsi="Times New Roman" w:cs="Times New Roman"/>
          <w:color w:val="000000" w:themeColor="text1"/>
          <w:sz w:val="24"/>
          <w:szCs w:val="24"/>
        </w:rPr>
        <w:t>.</w:t>
      </w:r>
    </w:p>
    <w:p w14:paraId="6A06F13D" w14:textId="77777777" w:rsidR="008D36CD" w:rsidRPr="008D36CD" w:rsidRDefault="008D36CD" w:rsidP="008D36CD">
      <w:pPr>
        <w:spacing w:after="0" w:line="240" w:lineRule="auto"/>
        <w:rPr>
          <w:rFonts w:ascii="Times New Roman" w:eastAsia="Calibri" w:hAnsi="Times New Roman" w:cs="Times New Roman"/>
          <w:color w:val="000000" w:themeColor="text1"/>
          <w:sz w:val="24"/>
          <w:szCs w:val="24"/>
        </w:rPr>
      </w:pPr>
    </w:p>
    <w:p w14:paraId="27619AA9" w14:textId="77777777" w:rsidR="008D36CD" w:rsidRPr="008D36CD" w:rsidRDefault="008D36CD" w:rsidP="008D36CD">
      <w:pPr>
        <w:spacing w:after="0" w:line="240" w:lineRule="auto"/>
        <w:rPr>
          <w:rFonts w:ascii="Times New Roman" w:eastAsia="Times New Roman" w:hAnsi="Times New Roman" w:cs="Times New Roman"/>
          <w:b/>
          <w:color w:val="000000" w:themeColor="text1"/>
          <w:sz w:val="24"/>
          <w:szCs w:val="24"/>
        </w:rPr>
      </w:pPr>
      <w:r w:rsidRPr="008D36CD">
        <w:rPr>
          <w:rFonts w:ascii="Times New Roman" w:eastAsia="Times New Roman" w:hAnsi="Times New Roman" w:cs="Times New Roman"/>
          <w:b/>
          <w:color w:val="000000" w:themeColor="text1"/>
          <w:sz w:val="24"/>
          <w:szCs w:val="24"/>
        </w:rPr>
        <w:t>Office of Best Practice Regulation (</w:t>
      </w:r>
      <w:r w:rsidRPr="008D36CD">
        <w:rPr>
          <w:rFonts w:ascii="Times New Roman" w:eastAsia="Times New Roman" w:hAnsi="Times New Roman" w:cs="Times New Roman"/>
          <w:b/>
          <w:i/>
          <w:color w:val="000000" w:themeColor="text1"/>
          <w:sz w:val="24"/>
          <w:szCs w:val="24"/>
        </w:rPr>
        <w:t>OBPR</w:t>
      </w:r>
      <w:r w:rsidRPr="008D36CD">
        <w:rPr>
          <w:rFonts w:ascii="Times New Roman" w:eastAsia="Times New Roman" w:hAnsi="Times New Roman" w:cs="Times New Roman"/>
          <w:b/>
          <w:color w:val="000000" w:themeColor="text1"/>
          <w:sz w:val="24"/>
          <w:szCs w:val="24"/>
        </w:rPr>
        <w:t>)</w:t>
      </w:r>
    </w:p>
    <w:p w14:paraId="667715A4" w14:textId="77777777" w:rsidR="008D36CD" w:rsidRPr="008D36CD" w:rsidRDefault="008D36CD" w:rsidP="008D36CD">
      <w:pPr>
        <w:spacing w:line="240" w:lineRule="auto"/>
        <w:rPr>
          <w:rFonts w:ascii="Times New Roman" w:eastAsia="Times New Roman" w:hAnsi="Times New Roman" w:cs="Times New Roman"/>
          <w:iCs/>
          <w:color w:val="000000" w:themeColor="text1"/>
          <w:sz w:val="24"/>
          <w:szCs w:val="24"/>
        </w:rPr>
      </w:pPr>
      <w:r w:rsidRPr="008D36CD">
        <w:rPr>
          <w:rFonts w:ascii="Times New Roman" w:eastAsia="Times New Roman" w:hAnsi="Times New Roman" w:cs="Times New Roman"/>
          <w:iCs/>
          <w:color w:val="000000" w:themeColor="text1"/>
          <w:sz w:val="24"/>
          <w:szCs w:val="24"/>
        </w:rPr>
        <w:t>A Regulation Impact Statement (</w:t>
      </w:r>
      <w:r w:rsidRPr="008D36CD">
        <w:rPr>
          <w:rFonts w:ascii="Times New Roman" w:eastAsia="Times New Roman" w:hAnsi="Times New Roman" w:cs="Times New Roman"/>
          <w:b/>
          <w:i/>
          <w:color w:val="000000" w:themeColor="text1"/>
          <w:sz w:val="24"/>
          <w:szCs w:val="24"/>
        </w:rPr>
        <w:t>RIS</w:t>
      </w:r>
      <w:r w:rsidRPr="008D36CD">
        <w:rPr>
          <w:rFonts w:ascii="Times New Roman" w:eastAsia="Times New Roman" w:hAnsi="Times New Roman" w:cs="Times New Roman"/>
          <w:iCs/>
          <w:color w:val="000000" w:themeColor="text1"/>
          <w:sz w:val="24"/>
          <w:szCs w:val="24"/>
        </w:rPr>
        <w:t>) is not required in this case, as the exemption is covered by a standing agreement between CASA and OBPR under which a RIS is not required for exemptions (OBPR id: 14507).</w:t>
      </w:r>
    </w:p>
    <w:bookmarkEnd w:id="0"/>
    <w:p w14:paraId="3BD25D11" w14:textId="77777777" w:rsidR="002D5828" w:rsidRPr="00DF342F" w:rsidRDefault="002D5828" w:rsidP="005B1A4B">
      <w:pPr>
        <w:keepNext/>
        <w:spacing w:after="0" w:line="240" w:lineRule="auto"/>
        <w:rPr>
          <w:rFonts w:ascii="Times New Roman" w:eastAsia="Times New Roman" w:hAnsi="Times New Roman" w:cs="Times New Roman"/>
          <w:b/>
          <w:sz w:val="24"/>
          <w:szCs w:val="24"/>
          <w:lang w:eastAsia="en-AU"/>
        </w:rPr>
      </w:pPr>
      <w:r w:rsidRPr="00DF342F">
        <w:rPr>
          <w:rFonts w:ascii="Times New Roman" w:eastAsia="Times New Roman" w:hAnsi="Times New Roman" w:cs="Times New Roman"/>
          <w:b/>
          <w:sz w:val="24"/>
          <w:szCs w:val="24"/>
          <w:lang w:eastAsia="en-AU"/>
        </w:rPr>
        <w:t>Statement of Compatibility with Human Rights</w:t>
      </w:r>
    </w:p>
    <w:p w14:paraId="10492EB8" w14:textId="79AB1C9E" w:rsidR="002D5828" w:rsidRPr="00DF342F" w:rsidRDefault="002D5828" w:rsidP="002D5828">
      <w:pPr>
        <w:spacing w:after="0" w:line="240" w:lineRule="auto"/>
        <w:rPr>
          <w:rFonts w:ascii="Times New Roman" w:eastAsia="Times New Roman" w:hAnsi="Times New Roman" w:cs="Times New Roman"/>
          <w:sz w:val="24"/>
          <w:szCs w:val="24"/>
          <w:lang w:eastAsia="en-AU"/>
        </w:rPr>
      </w:pPr>
      <w:r w:rsidRPr="00DF342F">
        <w:rPr>
          <w:rFonts w:ascii="Times New Roman" w:eastAsia="Times New Roman" w:hAnsi="Times New Roman" w:cs="Times New Roman"/>
          <w:sz w:val="24"/>
          <w:szCs w:val="24"/>
          <w:lang w:eastAsia="en-AU"/>
        </w:rPr>
        <w:t>A Statement of Compatibility with Human Rights is at Attachment</w:t>
      </w:r>
      <w:r w:rsidR="0043461C">
        <w:rPr>
          <w:rFonts w:ascii="Times New Roman" w:eastAsia="Times New Roman" w:hAnsi="Times New Roman" w:cs="Times New Roman"/>
          <w:sz w:val="24"/>
          <w:szCs w:val="24"/>
          <w:lang w:eastAsia="en-AU"/>
        </w:rPr>
        <w:t xml:space="preserve"> </w:t>
      </w:r>
      <w:r w:rsidRPr="00DF342F">
        <w:rPr>
          <w:rFonts w:ascii="Times New Roman" w:eastAsia="Times New Roman" w:hAnsi="Times New Roman" w:cs="Times New Roman"/>
          <w:sz w:val="24"/>
          <w:szCs w:val="24"/>
          <w:lang w:eastAsia="en-AU"/>
        </w:rPr>
        <w:t>1.</w:t>
      </w:r>
    </w:p>
    <w:p w14:paraId="6291FEA4" w14:textId="77777777" w:rsidR="002D5828" w:rsidRPr="00243C0F" w:rsidRDefault="002D5828" w:rsidP="00DE7706">
      <w:pPr>
        <w:spacing w:after="0" w:line="240" w:lineRule="auto"/>
        <w:rPr>
          <w:rFonts w:ascii="Times New Roman" w:eastAsia="Times New Roman" w:hAnsi="Times New Roman" w:cs="Times New Roman"/>
          <w:sz w:val="24"/>
          <w:szCs w:val="24"/>
        </w:rPr>
      </w:pPr>
    </w:p>
    <w:p w14:paraId="06C26016" w14:textId="77777777" w:rsidR="005B1A4B" w:rsidRPr="005B1A4B" w:rsidRDefault="005B1A4B" w:rsidP="005B1A4B">
      <w:pPr>
        <w:keepNext/>
        <w:spacing w:after="0" w:line="240" w:lineRule="auto"/>
        <w:rPr>
          <w:rFonts w:ascii="Times New Roman" w:eastAsia="Times New Roman" w:hAnsi="Times New Roman" w:cs="Times New Roman"/>
          <w:b/>
          <w:sz w:val="24"/>
          <w:szCs w:val="24"/>
          <w:lang w:eastAsia="en-AU"/>
        </w:rPr>
      </w:pPr>
      <w:r w:rsidRPr="005B1A4B">
        <w:rPr>
          <w:rFonts w:ascii="Times New Roman" w:eastAsia="Times New Roman" w:hAnsi="Times New Roman" w:cs="Times New Roman"/>
          <w:b/>
          <w:sz w:val="24"/>
          <w:szCs w:val="24"/>
          <w:lang w:eastAsia="en-AU"/>
        </w:rPr>
        <w:t>Making and commencement</w:t>
      </w:r>
    </w:p>
    <w:p w14:paraId="69ECDF04" w14:textId="137631DE" w:rsidR="005B1A4B" w:rsidRDefault="005B1A4B" w:rsidP="005B1A4B">
      <w:pPr>
        <w:pStyle w:val="LDBodytext"/>
        <w:rPr>
          <w:lang w:eastAsia="en-AU"/>
        </w:rPr>
      </w:pPr>
      <w:r w:rsidRPr="009945C6">
        <w:rPr>
          <w:lang w:eastAsia="en-AU"/>
        </w:rPr>
        <w:t xml:space="preserve">The </w:t>
      </w:r>
      <w:r w:rsidR="0063638C">
        <w:rPr>
          <w:lang w:eastAsia="en-AU"/>
        </w:rPr>
        <w:t>instrument</w:t>
      </w:r>
      <w:r w:rsidR="0063638C" w:rsidRPr="009945C6">
        <w:rPr>
          <w:lang w:eastAsia="en-AU"/>
        </w:rPr>
        <w:t xml:space="preserve"> </w:t>
      </w:r>
      <w:r w:rsidRPr="009945C6">
        <w:rPr>
          <w:lang w:eastAsia="en-AU"/>
        </w:rPr>
        <w:t xml:space="preserve">has been made by </w:t>
      </w:r>
      <w:r>
        <w:rPr>
          <w:lang w:eastAsia="en-AU"/>
        </w:rPr>
        <w:t>a delegate of CASA relying on the power of delegation under subregulation</w:t>
      </w:r>
      <w:r w:rsidR="00243C0F">
        <w:rPr>
          <w:lang w:eastAsia="en-AU"/>
        </w:rPr>
        <w:t xml:space="preserve"> </w:t>
      </w:r>
      <w:r>
        <w:rPr>
          <w:lang w:eastAsia="en-AU"/>
        </w:rPr>
        <w:t>11.260 (1) of CASR.</w:t>
      </w:r>
    </w:p>
    <w:p w14:paraId="3F34910B" w14:textId="77777777" w:rsidR="005B1A4B" w:rsidRPr="00243C0F" w:rsidRDefault="005B1A4B" w:rsidP="00DE7706">
      <w:pPr>
        <w:spacing w:after="0" w:line="240" w:lineRule="auto"/>
        <w:rPr>
          <w:rFonts w:ascii="Times New Roman" w:eastAsia="Times New Roman" w:hAnsi="Times New Roman" w:cs="Times New Roman"/>
          <w:sz w:val="24"/>
          <w:szCs w:val="24"/>
        </w:rPr>
      </w:pPr>
    </w:p>
    <w:p w14:paraId="5EAD1EBF" w14:textId="6141CE32" w:rsidR="00EB4DE4" w:rsidRPr="00DF342F" w:rsidRDefault="00EB4DE4" w:rsidP="00EB4DE4">
      <w:pPr>
        <w:tabs>
          <w:tab w:val="left" w:pos="1080"/>
        </w:tabs>
        <w:spacing w:after="0" w:line="240" w:lineRule="auto"/>
        <w:rPr>
          <w:rFonts w:ascii="Times New Roman" w:eastAsia="Times New Roman" w:hAnsi="Times New Roman" w:cs="Times New Roman"/>
          <w:sz w:val="24"/>
          <w:szCs w:val="24"/>
        </w:rPr>
      </w:pPr>
      <w:r w:rsidRPr="00DF342F">
        <w:rPr>
          <w:rFonts w:ascii="Times New Roman" w:eastAsia="Times New Roman" w:hAnsi="Times New Roman" w:cs="Times New Roman"/>
          <w:sz w:val="24"/>
          <w:szCs w:val="24"/>
        </w:rPr>
        <w:t xml:space="preserve">The instrument commences on </w:t>
      </w:r>
      <w:bookmarkStart w:id="1" w:name="OLE_LINK1"/>
      <w:r w:rsidR="00541283">
        <w:rPr>
          <w:rFonts w:ascii="Times New Roman" w:eastAsia="Times New Roman" w:hAnsi="Times New Roman" w:cs="Times New Roman"/>
          <w:sz w:val="24"/>
          <w:szCs w:val="24"/>
        </w:rPr>
        <w:t>8</w:t>
      </w:r>
      <w:r w:rsidR="00243C0F">
        <w:rPr>
          <w:rFonts w:ascii="Times New Roman" w:eastAsia="Times New Roman" w:hAnsi="Times New Roman" w:cs="Times New Roman"/>
          <w:sz w:val="24"/>
          <w:szCs w:val="24"/>
        </w:rPr>
        <w:t xml:space="preserve"> </w:t>
      </w:r>
      <w:r w:rsidR="00FC40B9">
        <w:rPr>
          <w:rFonts w:ascii="Times New Roman" w:eastAsia="Times New Roman" w:hAnsi="Times New Roman" w:cs="Times New Roman"/>
          <w:sz w:val="24"/>
          <w:szCs w:val="24"/>
        </w:rPr>
        <w:t xml:space="preserve">January </w:t>
      </w:r>
      <w:r w:rsidRPr="00DF342F">
        <w:rPr>
          <w:rFonts w:ascii="Times New Roman" w:eastAsia="Times New Roman" w:hAnsi="Times New Roman" w:cs="Times New Roman"/>
          <w:sz w:val="24"/>
          <w:szCs w:val="24"/>
        </w:rPr>
        <w:t>20</w:t>
      </w:r>
      <w:r w:rsidR="00FC40B9">
        <w:rPr>
          <w:rFonts w:ascii="Times New Roman" w:eastAsia="Times New Roman" w:hAnsi="Times New Roman" w:cs="Times New Roman"/>
          <w:sz w:val="24"/>
          <w:szCs w:val="24"/>
        </w:rPr>
        <w:t>2</w:t>
      </w:r>
      <w:r w:rsidR="00541283">
        <w:rPr>
          <w:rFonts w:ascii="Times New Roman" w:eastAsia="Times New Roman" w:hAnsi="Times New Roman" w:cs="Times New Roman"/>
          <w:sz w:val="24"/>
          <w:szCs w:val="24"/>
        </w:rPr>
        <w:t>2</w:t>
      </w:r>
      <w:r w:rsidRPr="00DF342F">
        <w:rPr>
          <w:rFonts w:ascii="Times New Roman" w:eastAsia="Times New Roman" w:hAnsi="Times New Roman" w:cs="Times New Roman"/>
          <w:sz w:val="24"/>
          <w:szCs w:val="24"/>
        </w:rPr>
        <w:t xml:space="preserve"> </w:t>
      </w:r>
      <w:bookmarkEnd w:id="1"/>
      <w:r w:rsidRPr="00DF342F">
        <w:rPr>
          <w:rFonts w:ascii="Times New Roman" w:eastAsia="Times New Roman" w:hAnsi="Times New Roman" w:cs="Times New Roman"/>
          <w:sz w:val="24"/>
          <w:szCs w:val="24"/>
        </w:rPr>
        <w:t xml:space="preserve">and </w:t>
      </w:r>
      <w:r w:rsidR="009900BC" w:rsidRPr="00DF342F">
        <w:rPr>
          <w:rFonts w:ascii="Times New Roman" w:eastAsia="Times New Roman" w:hAnsi="Times New Roman" w:cs="Times New Roman"/>
          <w:sz w:val="24"/>
          <w:szCs w:val="24"/>
        </w:rPr>
        <w:t xml:space="preserve">is repealed </w:t>
      </w:r>
      <w:r w:rsidRPr="00DF342F">
        <w:rPr>
          <w:rFonts w:ascii="Times New Roman" w:eastAsia="Times New Roman" w:hAnsi="Times New Roman" w:cs="Times New Roman"/>
          <w:sz w:val="24"/>
          <w:szCs w:val="24"/>
        </w:rPr>
        <w:t xml:space="preserve">at the end of </w:t>
      </w:r>
      <w:r w:rsidR="00FC40B9">
        <w:rPr>
          <w:rFonts w:ascii="Times New Roman" w:eastAsia="Times New Roman" w:hAnsi="Times New Roman" w:cs="Times New Roman"/>
          <w:sz w:val="24"/>
          <w:szCs w:val="24"/>
        </w:rPr>
        <w:t>1</w:t>
      </w:r>
      <w:r w:rsidR="00285365">
        <w:rPr>
          <w:rFonts w:ascii="Times New Roman" w:eastAsia="Times New Roman" w:hAnsi="Times New Roman" w:cs="Times New Roman"/>
          <w:sz w:val="24"/>
          <w:szCs w:val="24"/>
        </w:rPr>
        <w:t>6</w:t>
      </w:r>
      <w:r w:rsidR="00243C0F">
        <w:rPr>
          <w:rFonts w:ascii="Times New Roman" w:eastAsia="Times New Roman" w:hAnsi="Times New Roman" w:cs="Times New Roman"/>
          <w:sz w:val="24"/>
          <w:szCs w:val="24"/>
        </w:rPr>
        <w:t xml:space="preserve"> </w:t>
      </w:r>
      <w:r w:rsidR="006B00D3">
        <w:rPr>
          <w:rFonts w:ascii="Times New Roman" w:eastAsia="Times New Roman" w:hAnsi="Times New Roman" w:cs="Times New Roman"/>
          <w:sz w:val="24"/>
          <w:szCs w:val="24"/>
        </w:rPr>
        <w:t>April</w:t>
      </w:r>
      <w:r w:rsidR="00243C0F">
        <w:rPr>
          <w:rFonts w:ascii="Times New Roman" w:eastAsia="Times New Roman" w:hAnsi="Times New Roman" w:cs="Times New Roman"/>
          <w:sz w:val="24"/>
          <w:szCs w:val="24"/>
        </w:rPr>
        <w:t xml:space="preserve"> </w:t>
      </w:r>
      <w:r w:rsidRPr="00DF342F">
        <w:rPr>
          <w:rFonts w:ascii="Times New Roman" w:eastAsia="Times New Roman" w:hAnsi="Times New Roman" w:cs="Times New Roman"/>
          <w:sz w:val="24"/>
          <w:szCs w:val="24"/>
        </w:rPr>
        <w:t>20</w:t>
      </w:r>
      <w:r w:rsidR="00B26B41">
        <w:rPr>
          <w:rFonts w:ascii="Times New Roman" w:eastAsia="Times New Roman" w:hAnsi="Times New Roman" w:cs="Times New Roman"/>
          <w:sz w:val="24"/>
          <w:szCs w:val="24"/>
        </w:rPr>
        <w:t>2</w:t>
      </w:r>
      <w:r w:rsidR="00541283">
        <w:rPr>
          <w:rFonts w:ascii="Times New Roman" w:eastAsia="Times New Roman" w:hAnsi="Times New Roman" w:cs="Times New Roman"/>
          <w:sz w:val="24"/>
          <w:szCs w:val="24"/>
        </w:rPr>
        <w:t>2</w:t>
      </w:r>
      <w:r w:rsidRPr="00DF342F">
        <w:rPr>
          <w:rFonts w:ascii="Times New Roman" w:eastAsia="Times New Roman" w:hAnsi="Times New Roman" w:cs="Times New Roman"/>
          <w:sz w:val="24"/>
          <w:szCs w:val="24"/>
        </w:rPr>
        <w:t>.</w:t>
      </w:r>
    </w:p>
    <w:p w14:paraId="328177BA" w14:textId="77777777" w:rsidR="002D5828" w:rsidRPr="002D5828" w:rsidRDefault="002D5828" w:rsidP="002D5828">
      <w:pPr>
        <w:pageBreakBefore/>
        <w:spacing w:after="0" w:line="240" w:lineRule="auto"/>
        <w:jc w:val="right"/>
        <w:rPr>
          <w:rFonts w:ascii="Times New Roman" w:eastAsia="Calibri" w:hAnsi="Times New Roman" w:cs="Times New Roman"/>
          <w:b/>
          <w:sz w:val="26"/>
          <w:szCs w:val="26"/>
        </w:rPr>
      </w:pPr>
      <w:r w:rsidRPr="002D5828">
        <w:rPr>
          <w:rFonts w:ascii="Times New Roman" w:eastAsia="Calibri" w:hAnsi="Times New Roman" w:cs="Times New Roman"/>
          <w:b/>
          <w:sz w:val="26"/>
          <w:szCs w:val="26"/>
        </w:rPr>
        <w:lastRenderedPageBreak/>
        <w:t>Attachment 1</w:t>
      </w:r>
    </w:p>
    <w:p w14:paraId="2BDAFB74" w14:textId="77777777" w:rsidR="002D5828" w:rsidRPr="002D5828" w:rsidRDefault="002D5828" w:rsidP="002D5828">
      <w:pPr>
        <w:spacing w:before="360" w:after="0" w:line="240" w:lineRule="auto"/>
        <w:jc w:val="center"/>
        <w:rPr>
          <w:rFonts w:ascii="Times New Roman" w:eastAsia="Calibri" w:hAnsi="Times New Roman" w:cs="Times New Roman"/>
          <w:b/>
          <w:sz w:val="28"/>
          <w:szCs w:val="28"/>
        </w:rPr>
      </w:pPr>
      <w:r w:rsidRPr="002D5828">
        <w:rPr>
          <w:rFonts w:ascii="Times New Roman" w:eastAsia="Calibri" w:hAnsi="Times New Roman" w:cs="Times New Roman"/>
          <w:b/>
          <w:sz w:val="28"/>
          <w:szCs w:val="28"/>
        </w:rPr>
        <w:t>Statement of Compatibility with Human Rights</w:t>
      </w:r>
    </w:p>
    <w:p w14:paraId="0AED65AA" w14:textId="6C1EFA02" w:rsidR="002D5828" w:rsidRPr="002D5828" w:rsidRDefault="002D5828" w:rsidP="002D5828">
      <w:pPr>
        <w:spacing w:before="120" w:after="0" w:line="240" w:lineRule="auto"/>
        <w:jc w:val="center"/>
        <w:rPr>
          <w:rFonts w:ascii="Times New Roman" w:eastAsia="Calibri" w:hAnsi="Times New Roman" w:cs="Times New Roman"/>
          <w:sz w:val="24"/>
        </w:rPr>
      </w:pPr>
      <w:r w:rsidRPr="002D5828">
        <w:rPr>
          <w:rFonts w:ascii="Times New Roman" w:eastAsia="Calibri" w:hAnsi="Times New Roman" w:cs="Times New Roman"/>
          <w:i/>
          <w:sz w:val="24"/>
        </w:rPr>
        <w:t>Prepared in accordance with Part 3 of the</w:t>
      </w:r>
      <w:r w:rsidRPr="002D5828">
        <w:rPr>
          <w:rFonts w:ascii="Times New Roman" w:eastAsia="Calibri" w:hAnsi="Times New Roman" w:cs="Times New Roman"/>
          <w:i/>
          <w:sz w:val="24"/>
        </w:rPr>
        <w:br/>
        <w:t>Human Rights (Parliamentary Scrutiny) Act</w:t>
      </w:r>
      <w:r w:rsidR="005F59F7">
        <w:rPr>
          <w:rFonts w:ascii="Times New Roman" w:eastAsia="Calibri" w:hAnsi="Times New Roman" w:cs="Times New Roman"/>
          <w:i/>
          <w:sz w:val="24"/>
        </w:rPr>
        <w:t xml:space="preserve"> </w:t>
      </w:r>
      <w:r w:rsidRPr="002D5828">
        <w:rPr>
          <w:rFonts w:ascii="Times New Roman" w:eastAsia="Calibri" w:hAnsi="Times New Roman" w:cs="Times New Roman"/>
          <w:i/>
          <w:sz w:val="24"/>
        </w:rPr>
        <w:t>2011</w:t>
      </w:r>
    </w:p>
    <w:p w14:paraId="5061DA09" w14:textId="77777777" w:rsidR="002D5828" w:rsidRPr="002D5828" w:rsidRDefault="002D5828" w:rsidP="002D5828">
      <w:pPr>
        <w:spacing w:before="120" w:after="0" w:line="240" w:lineRule="auto"/>
        <w:rPr>
          <w:rFonts w:ascii="Times New Roman" w:eastAsia="Calibri" w:hAnsi="Times New Roman" w:cs="Times New Roman"/>
          <w:sz w:val="24"/>
        </w:rPr>
      </w:pPr>
    </w:p>
    <w:p w14:paraId="54F67CB6" w14:textId="4D74E3DA" w:rsidR="002D5828" w:rsidRPr="00A10613" w:rsidRDefault="00530799" w:rsidP="002D5828">
      <w:pPr>
        <w:keepNext/>
        <w:tabs>
          <w:tab w:val="left" w:pos="737"/>
        </w:tabs>
        <w:spacing w:before="180" w:after="60" w:line="240" w:lineRule="auto"/>
        <w:jc w:val="center"/>
        <w:rPr>
          <w:rFonts w:ascii="Times New Roman" w:eastAsia="Calibri" w:hAnsi="Times New Roman" w:cs="Times New Roman"/>
          <w:b/>
          <w:iCs/>
          <w:sz w:val="24"/>
        </w:rPr>
      </w:pPr>
      <w:r w:rsidRPr="00A10613">
        <w:rPr>
          <w:rFonts w:ascii="Times New Roman" w:eastAsia="Calibri" w:hAnsi="Times New Roman" w:cs="Times New Roman"/>
          <w:b/>
          <w:iCs/>
          <w:sz w:val="24"/>
        </w:rPr>
        <w:t>CASA EX</w:t>
      </w:r>
      <w:r w:rsidR="00345BF0">
        <w:rPr>
          <w:rFonts w:ascii="Times New Roman" w:eastAsia="Calibri" w:hAnsi="Times New Roman" w:cs="Times New Roman"/>
          <w:b/>
          <w:iCs/>
          <w:sz w:val="24"/>
        </w:rPr>
        <w:t>163</w:t>
      </w:r>
      <w:r w:rsidRPr="00A10613">
        <w:rPr>
          <w:rFonts w:ascii="Times New Roman" w:eastAsia="Calibri" w:hAnsi="Times New Roman" w:cs="Times New Roman"/>
          <w:b/>
          <w:iCs/>
          <w:sz w:val="24"/>
        </w:rPr>
        <w:t>/</w:t>
      </w:r>
      <w:r w:rsidR="00FC40B9">
        <w:rPr>
          <w:rFonts w:ascii="Times New Roman" w:eastAsia="Calibri" w:hAnsi="Times New Roman" w:cs="Times New Roman"/>
          <w:b/>
          <w:iCs/>
          <w:sz w:val="24"/>
        </w:rPr>
        <w:t>2</w:t>
      </w:r>
      <w:r w:rsidRPr="00A10613">
        <w:rPr>
          <w:rFonts w:ascii="Times New Roman" w:eastAsia="Calibri" w:hAnsi="Times New Roman" w:cs="Times New Roman"/>
          <w:b/>
          <w:iCs/>
          <w:sz w:val="24"/>
        </w:rPr>
        <w:t xml:space="preserve">1 — </w:t>
      </w:r>
      <w:r w:rsidR="00D03644" w:rsidRPr="00A10613">
        <w:rPr>
          <w:rFonts w:ascii="Times New Roman" w:eastAsia="Calibri" w:hAnsi="Times New Roman" w:cs="Times New Roman"/>
          <w:b/>
          <w:iCs/>
          <w:sz w:val="24"/>
        </w:rPr>
        <w:t xml:space="preserve">The </w:t>
      </w:r>
      <w:r w:rsidRPr="00A10613">
        <w:rPr>
          <w:rFonts w:ascii="Times New Roman" w:eastAsia="Calibri" w:hAnsi="Times New Roman" w:cs="Times New Roman"/>
          <w:b/>
          <w:iCs/>
          <w:sz w:val="24"/>
        </w:rPr>
        <w:t xml:space="preserve">Corryong Hang Gliding Cup </w:t>
      </w:r>
      <w:r w:rsidR="00611D05">
        <w:rPr>
          <w:rFonts w:ascii="Times New Roman" w:eastAsia="Calibri" w:hAnsi="Times New Roman" w:cs="Times New Roman"/>
          <w:b/>
          <w:iCs/>
          <w:sz w:val="24"/>
        </w:rPr>
        <w:t>Instrument</w:t>
      </w:r>
      <w:r w:rsidR="00354C32">
        <w:rPr>
          <w:rFonts w:ascii="Times New Roman" w:eastAsia="Calibri" w:hAnsi="Times New Roman" w:cs="Times New Roman"/>
          <w:b/>
          <w:iCs/>
          <w:sz w:val="24"/>
        </w:rPr>
        <w:t xml:space="preserve"> </w:t>
      </w:r>
      <w:r w:rsidRPr="00A10613">
        <w:rPr>
          <w:rFonts w:ascii="Times New Roman" w:eastAsia="Calibri" w:hAnsi="Times New Roman" w:cs="Times New Roman"/>
          <w:b/>
          <w:iCs/>
          <w:sz w:val="24"/>
        </w:rPr>
        <w:t>20</w:t>
      </w:r>
      <w:r w:rsidR="00FC40B9">
        <w:rPr>
          <w:rFonts w:ascii="Times New Roman" w:eastAsia="Calibri" w:hAnsi="Times New Roman" w:cs="Times New Roman"/>
          <w:b/>
          <w:iCs/>
          <w:sz w:val="24"/>
        </w:rPr>
        <w:t>2</w:t>
      </w:r>
      <w:r w:rsidR="00354C32">
        <w:rPr>
          <w:rFonts w:ascii="Times New Roman" w:eastAsia="Calibri" w:hAnsi="Times New Roman" w:cs="Times New Roman"/>
          <w:b/>
          <w:iCs/>
          <w:sz w:val="24"/>
        </w:rPr>
        <w:t>1</w:t>
      </w:r>
    </w:p>
    <w:p w14:paraId="0F1B2C1C" w14:textId="77777777" w:rsidR="002D5828" w:rsidRPr="002D5828" w:rsidRDefault="002D5828" w:rsidP="002D5828">
      <w:pPr>
        <w:spacing w:before="120" w:after="0" w:line="240" w:lineRule="auto"/>
        <w:rPr>
          <w:rFonts w:ascii="Times New Roman" w:eastAsia="Calibri" w:hAnsi="Times New Roman" w:cs="Times New Roman"/>
          <w:sz w:val="24"/>
        </w:rPr>
      </w:pPr>
    </w:p>
    <w:p w14:paraId="2077E76B" w14:textId="0C00B542" w:rsidR="002D5828" w:rsidRPr="002D5828" w:rsidRDefault="002D5828" w:rsidP="002D5828">
      <w:pPr>
        <w:spacing w:before="120" w:after="0" w:line="240" w:lineRule="auto"/>
        <w:jc w:val="center"/>
        <w:rPr>
          <w:rFonts w:ascii="Times New Roman" w:eastAsia="Calibri" w:hAnsi="Times New Roman" w:cs="Times New Roman"/>
          <w:sz w:val="24"/>
        </w:rPr>
      </w:pPr>
      <w:r w:rsidRPr="002D5828">
        <w:rPr>
          <w:rFonts w:ascii="Times New Roman" w:eastAsia="Calibri" w:hAnsi="Times New Roman" w:cs="Times New Roman"/>
          <w:sz w:val="24"/>
        </w:rPr>
        <w:t>Th</w:t>
      </w:r>
      <w:r w:rsidR="002063C6">
        <w:rPr>
          <w:rFonts w:ascii="Times New Roman" w:eastAsia="Calibri" w:hAnsi="Times New Roman" w:cs="Times New Roman"/>
          <w:sz w:val="24"/>
        </w:rPr>
        <w:t>e</w:t>
      </w:r>
      <w:r w:rsidRPr="002D5828">
        <w:rPr>
          <w:rFonts w:ascii="Times New Roman" w:eastAsia="Calibri" w:hAnsi="Times New Roman" w:cs="Times New Roman"/>
          <w:sz w:val="24"/>
        </w:rPr>
        <w:t xml:space="preserve"> legislative instrument is compatible with the human rights and freedoms recognised or declared in the international instruments listed in section 3 of the</w:t>
      </w:r>
      <w:r w:rsidRPr="002D5828">
        <w:rPr>
          <w:rFonts w:ascii="Times New Roman" w:eastAsia="Calibri" w:hAnsi="Times New Roman" w:cs="Times New Roman"/>
          <w:sz w:val="24"/>
        </w:rPr>
        <w:br/>
      </w:r>
      <w:r w:rsidRPr="002D5828">
        <w:rPr>
          <w:rFonts w:ascii="Times New Roman" w:eastAsia="Calibri" w:hAnsi="Times New Roman" w:cs="Times New Roman"/>
          <w:i/>
          <w:sz w:val="24"/>
        </w:rPr>
        <w:t>Human Rights (Parliamentary Scrutiny) Act</w:t>
      </w:r>
      <w:r w:rsidR="00243C0F">
        <w:rPr>
          <w:rFonts w:ascii="Times New Roman" w:eastAsia="Calibri" w:hAnsi="Times New Roman" w:cs="Times New Roman"/>
          <w:i/>
          <w:sz w:val="24"/>
        </w:rPr>
        <w:t xml:space="preserve"> </w:t>
      </w:r>
      <w:r w:rsidRPr="002D5828">
        <w:rPr>
          <w:rFonts w:ascii="Times New Roman" w:eastAsia="Calibri" w:hAnsi="Times New Roman" w:cs="Times New Roman"/>
          <w:i/>
          <w:sz w:val="24"/>
        </w:rPr>
        <w:t>2011</w:t>
      </w:r>
      <w:r w:rsidRPr="002D5828">
        <w:rPr>
          <w:rFonts w:ascii="Times New Roman" w:eastAsia="Calibri" w:hAnsi="Times New Roman" w:cs="Times New Roman"/>
          <w:sz w:val="24"/>
        </w:rPr>
        <w:t>.</w:t>
      </w:r>
    </w:p>
    <w:p w14:paraId="32F5C505" w14:textId="77777777" w:rsidR="002D5828" w:rsidRPr="002D5828" w:rsidRDefault="002D5828" w:rsidP="002D5828">
      <w:pPr>
        <w:spacing w:before="120" w:after="0" w:line="240" w:lineRule="auto"/>
        <w:rPr>
          <w:rFonts w:ascii="Times New Roman" w:eastAsia="Calibri" w:hAnsi="Times New Roman" w:cs="Times New Roman"/>
          <w:sz w:val="24"/>
        </w:rPr>
      </w:pPr>
    </w:p>
    <w:p w14:paraId="19941FCB" w14:textId="77777777" w:rsidR="002D5828" w:rsidRPr="002D5828" w:rsidRDefault="002D5828" w:rsidP="002D5828">
      <w:pPr>
        <w:spacing w:after="0" w:line="240" w:lineRule="auto"/>
        <w:jc w:val="both"/>
        <w:rPr>
          <w:rFonts w:ascii="Times New Roman" w:eastAsia="Calibri" w:hAnsi="Times New Roman" w:cs="Times New Roman"/>
          <w:b/>
          <w:sz w:val="24"/>
        </w:rPr>
      </w:pPr>
      <w:r w:rsidRPr="002D5828">
        <w:rPr>
          <w:rFonts w:ascii="Times New Roman" w:eastAsia="Calibri" w:hAnsi="Times New Roman" w:cs="Times New Roman"/>
          <w:b/>
          <w:sz w:val="24"/>
        </w:rPr>
        <w:t>Overview of the legislative instrument</w:t>
      </w:r>
    </w:p>
    <w:p w14:paraId="62947374" w14:textId="1855F5AB" w:rsidR="002D5828" w:rsidRPr="002D5828" w:rsidRDefault="002D5828" w:rsidP="002D5828">
      <w:pPr>
        <w:spacing w:after="0" w:line="240" w:lineRule="auto"/>
        <w:rPr>
          <w:rFonts w:ascii="Times New Roman" w:eastAsia="Calibri" w:hAnsi="Times New Roman" w:cs="Times New Roman"/>
          <w:sz w:val="24"/>
        </w:rPr>
      </w:pPr>
      <w:r w:rsidRPr="002D5828">
        <w:rPr>
          <w:rFonts w:ascii="Times New Roman" w:eastAsia="Times New Roman" w:hAnsi="Times New Roman" w:cs="Times New Roman"/>
          <w:sz w:val="24"/>
          <w:szCs w:val="24"/>
          <w:lang w:eastAsia="en-AU"/>
        </w:rPr>
        <w:t>Th</w:t>
      </w:r>
      <w:r w:rsidR="002063C6">
        <w:rPr>
          <w:rFonts w:ascii="Times New Roman" w:eastAsia="Times New Roman" w:hAnsi="Times New Roman" w:cs="Times New Roman"/>
          <w:sz w:val="24"/>
          <w:szCs w:val="24"/>
          <w:lang w:eastAsia="en-AU"/>
        </w:rPr>
        <w:t>e</w:t>
      </w:r>
      <w:r w:rsidRPr="002D5828">
        <w:rPr>
          <w:rFonts w:ascii="Times New Roman" w:eastAsia="Times New Roman" w:hAnsi="Times New Roman" w:cs="Times New Roman"/>
          <w:sz w:val="24"/>
          <w:szCs w:val="24"/>
          <w:lang w:eastAsia="en-AU"/>
        </w:rPr>
        <w:t xml:space="preserve"> </w:t>
      </w:r>
      <w:r w:rsidR="005B12FB" w:rsidRPr="005B12FB">
        <w:rPr>
          <w:rFonts w:ascii="Times New Roman" w:eastAsia="Calibri" w:hAnsi="Times New Roman"/>
          <w:color w:val="000000"/>
          <w:sz w:val="24"/>
          <w:szCs w:val="24"/>
        </w:rPr>
        <w:t>legislative</w:t>
      </w:r>
      <w:r w:rsidR="005B12FB" w:rsidRPr="00275BC6">
        <w:rPr>
          <w:rFonts w:ascii="Times New Roman" w:eastAsia="Calibri" w:hAnsi="Times New Roman"/>
          <w:color w:val="000000"/>
        </w:rPr>
        <w:t xml:space="preserve"> </w:t>
      </w:r>
      <w:r w:rsidR="001F352D">
        <w:rPr>
          <w:rFonts w:ascii="Times New Roman" w:eastAsia="Times New Roman" w:hAnsi="Times New Roman" w:cs="Times New Roman"/>
          <w:sz w:val="24"/>
          <w:szCs w:val="24"/>
          <w:lang w:eastAsia="en-AU"/>
        </w:rPr>
        <w:t>instrument</w:t>
      </w:r>
      <w:r w:rsidRPr="002D5828">
        <w:rPr>
          <w:rFonts w:ascii="Times New Roman" w:eastAsia="Times New Roman" w:hAnsi="Times New Roman" w:cs="Times New Roman"/>
          <w:sz w:val="24"/>
          <w:szCs w:val="24"/>
          <w:lang w:eastAsia="en-AU"/>
        </w:rPr>
        <w:t xml:space="preserve"> enable</w:t>
      </w:r>
      <w:r w:rsidR="009B5675">
        <w:rPr>
          <w:rFonts w:ascii="Times New Roman" w:eastAsia="Times New Roman" w:hAnsi="Times New Roman" w:cs="Times New Roman"/>
          <w:sz w:val="24"/>
          <w:szCs w:val="24"/>
          <w:lang w:eastAsia="en-AU"/>
        </w:rPr>
        <w:t>s</w:t>
      </w:r>
      <w:r w:rsidRPr="002D5828">
        <w:rPr>
          <w:rFonts w:ascii="Times New Roman" w:eastAsia="Times New Roman" w:hAnsi="Times New Roman" w:cs="Times New Roman"/>
          <w:sz w:val="24"/>
          <w:szCs w:val="24"/>
          <w:lang w:eastAsia="en-AU"/>
        </w:rPr>
        <w:t xml:space="preserve"> participants in the </w:t>
      </w:r>
      <w:r w:rsidR="00046536">
        <w:rPr>
          <w:rFonts w:ascii="Times New Roman" w:eastAsia="Times New Roman" w:hAnsi="Times New Roman" w:cs="Times New Roman"/>
          <w:sz w:val="24"/>
          <w:szCs w:val="24"/>
          <w:lang w:eastAsia="en-AU"/>
        </w:rPr>
        <w:t xml:space="preserve">Corryong </w:t>
      </w:r>
      <w:r w:rsidR="001F352D" w:rsidRPr="001F352D">
        <w:rPr>
          <w:rFonts w:ascii="Times New Roman" w:eastAsia="Times New Roman" w:hAnsi="Times New Roman" w:cs="Times New Roman"/>
          <w:sz w:val="24"/>
          <w:szCs w:val="24"/>
          <w:lang w:eastAsia="en-AU"/>
        </w:rPr>
        <w:t>Hang Gliding Cup</w:t>
      </w:r>
      <w:r w:rsidR="00F86BA0">
        <w:rPr>
          <w:rFonts w:ascii="Times New Roman" w:eastAsia="Times New Roman" w:hAnsi="Times New Roman" w:cs="Times New Roman"/>
          <w:sz w:val="24"/>
          <w:szCs w:val="24"/>
          <w:lang w:eastAsia="en-AU"/>
        </w:rPr>
        <w:t xml:space="preserve"> 202</w:t>
      </w:r>
      <w:r w:rsidR="006A77F1">
        <w:rPr>
          <w:rFonts w:ascii="Times New Roman" w:eastAsia="Times New Roman" w:hAnsi="Times New Roman" w:cs="Times New Roman"/>
          <w:sz w:val="24"/>
          <w:szCs w:val="24"/>
          <w:lang w:eastAsia="en-AU"/>
        </w:rPr>
        <w:t>2</w:t>
      </w:r>
      <w:r w:rsidR="001F352D" w:rsidRPr="001F352D">
        <w:rPr>
          <w:rFonts w:ascii="Times New Roman" w:eastAsia="Times New Roman" w:hAnsi="Times New Roman" w:cs="Times New Roman"/>
          <w:sz w:val="24"/>
          <w:szCs w:val="24"/>
          <w:lang w:eastAsia="en-AU"/>
        </w:rPr>
        <w:t xml:space="preserve"> </w:t>
      </w:r>
      <w:r w:rsidR="006F3341">
        <w:rPr>
          <w:rFonts w:ascii="Times New Roman" w:eastAsia="Times New Roman" w:hAnsi="Times New Roman" w:cs="Times New Roman"/>
          <w:sz w:val="24"/>
          <w:szCs w:val="24"/>
          <w:lang w:eastAsia="en-AU"/>
        </w:rPr>
        <w:t xml:space="preserve">(the </w:t>
      </w:r>
      <w:r w:rsidR="006F3341" w:rsidRPr="006F3341">
        <w:rPr>
          <w:rFonts w:ascii="Times New Roman" w:eastAsia="Times New Roman" w:hAnsi="Times New Roman" w:cs="Times New Roman"/>
          <w:b/>
          <w:i/>
          <w:sz w:val="24"/>
          <w:szCs w:val="24"/>
          <w:lang w:eastAsia="en-AU"/>
        </w:rPr>
        <w:t>event</w:t>
      </w:r>
      <w:r w:rsidR="006F3341">
        <w:rPr>
          <w:rFonts w:ascii="Times New Roman" w:eastAsia="Times New Roman" w:hAnsi="Times New Roman" w:cs="Times New Roman"/>
          <w:sz w:val="24"/>
          <w:szCs w:val="24"/>
          <w:lang w:eastAsia="en-AU"/>
        </w:rPr>
        <w:t>)</w:t>
      </w:r>
      <w:r w:rsidR="001F352D" w:rsidRPr="001F352D">
        <w:rPr>
          <w:rFonts w:ascii="Times New Roman" w:eastAsia="Times New Roman" w:hAnsi="Times New Roman" w:cs="Times New Roman"/>
          <w:sz w:val="24"/>
          <w:szCs w:val="24"/>
          <w:lang w:eastAsia="en-AU"/>
        </w:rPr>
        <w:t xml:space="preserve"> </w:t>
      </w:r>
      <w:r w:rsidRPr="002D5828">
        <w:rPr>
          <w:rFonts w:ascii="Times New Roman" w:eastAsia="Times New Roman" w:hAnsi="Times New Roman" w:cs="Times New Roman"/>
          <w:sz w:val="24"/>
          <w:szCs w:val="24"/>
          <w:lang w:eastAsia="en-AU"/>
        </w:rPr>
        <w:t xml:space="preserve">to fly a </w:t>
      </w:r>
      <w:r w:rsidR="000B7499">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0B7499">
        <w:rPr>
          <w:rFonts w:ascii="Times New Roman" w:eastAsia="Times New Roman" w:hAnsi="Times New Roman" w:cs="Times New Roman"/>
          <w:sz w:val="24"/>
          <w:szCs w:val="24"/>
          <w:lang w:eastAsia="en-AU"/>
        </w:rPr>
        <w:t>der</w:t>
      </w:r>
      <w:r w:rsidRPr="002D5828">
        <w:rPr>
          <w:rFonts w:ascii="Times New Roman" w:eastAsia="Times New Roman" w:hAnsi="Times New Roman" w:cs="Times New Roman"/>
          <w:sz w:val="24"/>
          <w:szCs w:val="24"/>
          <w:lang w:eastAsia="en-AU"/>
        </w:rPr>
        <w:t xml:space="preserve"> in the vicinity of Corryong aerodrome, Victoria, without complying with </w:t>
      </w:r>
      <w:r w:rsidR="0022517C">
        <w:rPr>
          <w:rFonts w:ascii="Times New Roman" w:eastAsia="Times New Roman" w:hAnsi="Times New Roman" w:cs="Times New Roman"/>
          <w:sz w:val="24"/>
          <w:szCs w:val="24"/>
          <w:lang w:eastAsia="en-AU"/>
        </w:rPr>
        <w:t xml:space="preserve">the requirements of </w:t>
      </w:r>
      <w:r w:rsidR="0085720E">
        <w:rPr>
          <w:rFonts w:ascii="Times New Roman" w:eastAsia="Times New Roman" w:hAnsi="Times New Roman" w:cs="Times New Roman"/>
          <w:sz w:val="24"/>
          <w:szCs w:val="24"/>
          <w:lang w:eastAsia="en-AU"/>
        </w:rPr>
        <w:t>r</w:t>
      </w:r>
      <w:r w:rsidRPr="002D5828">
        <w:rPr>
          <w:rFonts w:ascii="Times New Roman" w:eastAsia="Times New Roman" w:hAnsi="Times New Roman" w:cs="Times New Roman"/>
          <w:sz w:val="24"/>
          <w:szCs w:val="24"/>
          <w:lang w:eastAsia="en-AU"/>
        </w:rPr>
        <w:t>egulation</w:t>
      </w:r>
      <w:r w:rsidR="0085720E">
        <w:rPr>
          <w:rFonts w:ascii="Times New Roman" w:eastAsia="Times New Roman" w:hAnsi="Times New Roman" w:cs="Times New Roman"/>
          <w:sz w:val="24"/>
          <w:szCs w:val="24"/>
          <w:lang w:eastAsia="en-AU"/>
        </w:rPr>
        <w:t>s</w:t>
      </w:r>
      <w:r w:rsidR="00345BF0">
        <w:rPr>
          <w:rFonts w:ascii="Times New Roman" w:eastAsia="Times New Roman" w:hAnsi="Times New Roman" w:cs="Times New Roman"/>
          <w:sz w:val="24"/>
          <w:szCs w:val="24"/>
          <w:lang w:eastAsia="en-AU"/>
        </w:rPr>
        <w:t xml:space="preserve"> </w:t>
      </w:r>
      <w:r w:rsidR="002844D2" w:rsidRPr="002844D2">
        <w:rPr>
          <w:rFonts w:ascii="Times New Roman" w:hAnsi="Times New Roman" w:cs="Times New Roman"/>
          <w:color w:val="000000" w:themeColor="text1"/>
          <w:sz w:val="24"/>
          <w:szCs w:val="24"/>
        </w:rPr>
        <w:t>91.400, 91.630, 91.635 and 91.640</w:t>
      </w:r>
      <w:r w:rsidR="002844D2">
        <w:rPr>
          <w:color w:val="000000" w:themeColor="text1"/>
        </w:rPr>
        <w:t xml:space="preserve"> </w:t>
      </w:r>
      <w:r w:rsidR="0063638C">
        <w:rPr>
          <w:rFonts w:ascii="Times New Roman" w:eastAsia="Times New Roman" w:hAnsi="Times New Roman" w:cs="Times New Roman"/>
          <w:sz w:val="24"/>
          <w:szCs w:val="24"/>
          <w:lang w:eastAsia="en-AU"/>
        </w:rPr>
        <w:t xml:space="preserve">of </w:t>
      </w:r>
      <w:r w:rsidR="000B1DD7">
        <w:rPr>
          <w:rFonts w:ascii="Times New Roman" w:eastAsia="Times New Roman" w:hAnsi="Times New Roman" w:cs="Times New Roman"/>
          <w:sz w:val="24"/>
          <w:szCs w:val="24"/>
          <w:lang w:eastAsia="en-AU"/>
        </w:rPr>
        <w:t xml:space="preserve">the </w:t>
      </w:r>
      <w:r w:rsidR="000B1DD7" w:rsidRPr="00222E67">
        <w:rPr>
          <w:rFonts w:ascii="Times New Roman" w:eastAsia="Times New Roman" w:hAnsi="Times New Roman" w:cs="Times New Roman"/>
          <w:i/>
          <w:iCs/>
          <w:sz w:val="24"/>
          <w:szCs w:val="24"/>
          <w:lang w:eastAsia="en-AU"/>
        </w:rPr>
        <w:t>Civil Aviation Safety Regulations 1998</w:t>
      </w:r>
      <w:r w:rsidR="000B1DD7">
        <w:rPr>
          <w:rFonts w:ascii="Times New Roman" w:eastAsia="Times New Roman" w:hAnsi="Times New Roman" w:cs="Times New Roman"/>
          <w:sz w:val="24"/>
          <w:szCs w:val="24"/>
          <w:lang w:eastAsia="en-AU"/>
        </w:rPr>
        <w:t xml:space="preserve"> (</w:t>
      </w:r>
      <w:r w:rsidR="0063638C" w:rsidRPr="00222E67">
        <w:rPr>
          <w:rFonts w:ascii="Times New Roman" w:eastAsia="Times New Roman" w:hAnsi="Times New Roman" w:cs="Times New Roman"/>
          <w:b/>
          <w:bCs/>
          <w:i/>
          <w:iCs/>
          <w:sz w:val="24"/>
          <w:szCs w:val="24"/>
          <w:lang w:eastAsia="en-AU"/>
        </w:rPr>
        <w:t>CA</w:t>
      </w:r>
      <w:r w:rsidR="0085720E" w:rsidRPr="00222E67">
        <w:rPr>
          <w:rFonts w:ascii="Times New Roman" w:eastAsia="Times New Roman" w:hAnsi="Times New Roman" w:cs="Times New Roman"/>
          <w:b/>
          <w:bCs/>
          <w:i/>
          <w:iCs/>
          <w:sz w:val="24"/>
          <w:szCs w:val="24"/>
          <w:lang w:eastAsia="en-AU"/>
        </w:rPr>
        <w:t>S</w:t>
      </w:r>
      <w:r w:rsidR="0063638C" w:rsidRPr="00222E67">
        <w:rPr>
          <w:rFonts w:ascii="Times New Roman" w:eastAsia="Times New Roman" w:hAnsi="Times New Roman" w:cs="Times New Roman"/>
          <w:b/>
          <w:bCs/>
          <w:i/>
          <w:iCs/>
          <w:sz w:val="24"/>
          <w:szCs w:val="24"/>
          <w:lang w:eastAsia="en-AU"/>
        </w:rPr>
        <w:t>R</w:t>
      </w:r>
      <w:r w:rsidR="00222E67">
        <w:rPr>
          <w:rFonts w:ascii="Times New Roman" w:eastAsia="Times New Roman" w:hAnsi="Times New Roman" w:cs="Times New Roman"/>
          <w:sz w:val="24"/>
          <w:szCs w:val="24"/>
          <w:lang w:eastAsia="en-AU"/>
        </w:rPr>
        <w:t>)</w:t>
      </w:r>
      <w:r w:rsidR="002844D2">
        <w:rPr>
          <w:rFonts w:ascii="Times New Roman" w:eastAsia="Times New Roman" w:hAnsi="Times New Roman" w:cs="Times New Roman"/>
          <w:sz w:val="24"/>
          <w:szCs w:val="24"/>
          <w:lang w:eastAsia="en-AU"/>
        </w:rPr>
        <w:t>. These regulations</w:t>
      </w:r>
      <w:r w:rsidR="0063638C">
        <w:rPr>
          <w:rFonts w:ascii="Times New Roman" w:eastAsia="Times New Roman" w:hAnsi="Times New Roman" w:cs="Times New Roman"/>
          <w:sz w:val="24"/>
          <w:szCs w:val="24"/>
          <w:lang w:eastAsia="en-AU"/>
        </w:rPr>
        <w:t xml:space="preserve"> </w:t>
      </w:r>
      <w:r w:rsidRPr="002D5828">
        <w:rPr>
          <w:rFonts w:ascii="Times New Roman" w:eastAsia="Times New Roman" w:hAnsi="Times New Roman" w:cs="Times New Roman"/>
          <w:sz w:val="24"/>
          <w:szCs w:val="24"/>
          <w:lang w:eastAsia="en-AU"/>
        </w:rPr>
        <w:t>contai</w:t>
      </w:r>
      <w:r w:rsidR="00E12387">
        <w:rPr>
          <w:rFonts w:ascii="Times New Roman" w:eastAsia="Times New Roman" w:hAnsi="Times New Roman" w:cs="Times New Roman"/>
          <w:sz w:val="24"/>
          <w:szCs w:val="24"/>
          <w:lang w:eastAsia="en-AU"/>
        </w:rPr>
        <w:t>n</w:t>
      </w:r>
      <w:r w:rsidRPr="002D5828">
        <w:rPr>
          <w:rFonts w:ascii="Times New Roman" w:eastAsia="Times New Roman" w:hAnsi="Times New Roman" w:cs="Times New Roman"/>
          <w:sz w:val="24"/>
          <w:szCs w:val="24"/>
          <w:lang w:eastAsia="en-AU"/>
        </w:rPr>
        <w:t xml:space="preserve"> requirements </w:t>
      </w:r>
      <w:r w:rsidR="00EB4DE4">
        <w:rPr>
          <w:rFonts w:ascii="Times New Roman" w:eastAsia="Times New Roman" w:hAnsi="Times New Roman" w:cs="Times New Roman"/>
          <w:sz w:val="24"/>
          <w:szCs w:val="24"/>
          <w:lang w:eastAsia="en-AU"/>
        </w:rPr>
        <w:t xml:space="preserve">relating to the carriage </w:t>
      </w:r>
      <w:r w:rsidR="00DA35EB">
        <w:rPr>
          <w:rFonts w:ascii="Times New Roman" w:eastAsia="Times New Roman" w:hAnsi="Times New Roman" w:cs="Times New Roman"/>
          <w:sz w:val="24"/>
          <w:szCs w:val="24"/>
          <w:lang w:eastAsia="en-AU"/>
        </w:rPr>
        <w:t xml:space="preserve">and use </w:t>
      </w:r>
      <w:r w:rsidR="00EB4DE4">
        <w:rPr>
          <w:rFonts w:ascii="Times New Roman" w:eastAsia="Times New Roman" w:hAnsi="Times New Roman" w:cs="Times New Roman"/>
          <w:sz w:val="24"/>
          <w:szCs w:val="24"/>
          <w:lang w:eastAsia="en-AU"/>
        </w:rPr>
        <w:t xml:space="preserve">of </w:t>
      </w:r>
      <w:r w:rsidR="0012723C">
        <w:rPr>
          <w:rFonts w:ascii="Times New Roman" w:eastAsia="Times New Roman" w:hAnsi="Times New Roman" w:cs="Times New Roman"/>
          <w:sz w:val="24"/>
          <w:szCs w:val="24"/>
          <w:lang w:eastAsia="en-AU"/>
        </w:rPr>
        <w:t xml:space="preserve">an </w:t>
      </w:r>
      <w:r w:rsidR="00EB4DE4">
        <w:rPr>
          <w:rFonts w:ascii="Times New Roman" w:eastAsia="Times New Roman" w:hAnsi="Times New Roman" w:cs="Times New Roman"/>
          <w:sz w:val="24"/>
          <w:szCs w:val="24"/>
          <w:lang w:eastAsia="en-AU"/>
        </w:rPr>
        <w:t xml:space="preserve">aircraft </w:t>
      </w:r>
      <w:r w:rsidR="00254668">
        <w:rPr>
          <w:rFonts w:ascii="Times New Roman" w:eastAsia="Times New Roman" w:hAnsi="Times New Roman" w:cs="Times New Roman"/>
          <w:sz w:val="24"/>
          <w:szCs w:val="24"/>
          <w:lang w:eastAsia="en-AU"/>
        </w:rPr>
        <w:t>very high frequency (</w:t>
      </w:r>
      <w:r w:rsidR="00EB4DE4" w:rsidRPr="00254668">
        <w:rPr>
          <w:rFonts w:ascii="Times New Roman" w:eastAsia="Times New Roman" w:hAnsi="Times New Roman" w:cs="Times New Roman"/>
          <w:b/>
          <w:i/>
          <w:sz w:val="24"/>
          <w:szCs w:val="24"/>
          <w:lang w:eastAsia="en-AU"/>
        </w:rPr>
        <w:t>VHF</w:t>
      </w:r>
      <w:r w:rsidR="00254668">
        <w:rPr>
          <w:rFonts w:ascii="Times New Roman" w:eastAsia="Times New Roman" w:hAnsi="Times New Roman" w:cs="Times New Roman"/>
          <w:sz w:val="24"/>
          <w:szCs w:val="24"/>
          <w:lang w:eastAsia="en-AU"/>
        </w:rPr>
        <w:t>)</w:t>
      </w:r>
      <w:r w:rsidR="00EB4DE4">
        <w:rPr>
          <w:rFonts w:ascii="Times New Roman" w:eastAsia="Times New Roman" w:hAnsi="Times New Roman" w:cs="Times New Roman"/>
          <w:sz w:val="24"/>
          <w:szCs w:val="24"/>
          <w:lang w:eastAsia="en-AU"/>
        </w:rPr>
        <w:t xml:space="preserve"> radio when</w:t>
      </w:r>
      <w:r w:rsidRPr="002D5828">
        <w:rPr>
          <w:rFonts w:ascii="Times New Roman" w:eastAsia="Times New Roman" w:hAnsi="Times New Roman" w:cs="Times New Roman"/>
          <w:sz w:val="24"/>
          <w:szCs w:val="24"/>
          <w:lang w:eastAsia="en-AU"/>
        </w:rPr>
        <w:t xml:space="preserve"> operating in the vicinity of certified, military, registered or designated aerodromes. Corryong aerodrome is a registered aerodrome.</w:t>
      </w:r>
    </w:p>
    <w:p w14:paraId="741E18A2" w14:textId="77777777" w:rsidR="002D5828" w:rsidRPr="002D5828" w:rsidRDefault="002D5828" w:rsidP="002D5828">
      <w:pPr>
        <w:spacing w:after="0" w:line="240" w:lineRule="auto"/>
        <w:rPr>
          <w:rFonts w:ascii="Times New Roman" w:eastAsia="Calibri" w:hAnsi="Times New Roman" w:cs="Times New Roman"/>
          <w:sz w:val="24"/>
          <w:lang w:val="en"/>
        </w:rPr>
      </w:pPr>
    </w:p>
    <w:p w14:paraId="41A3E37B" w14:textId="1BE0D0E8" w:rsidR="00254668" w:rsidRDefault="00254668" w:rsidP="00254668">
      <w:pPr>
        <w:spacing w:after="0" w:line="240" w:lineRule="auto"/>
        <w:rPr>
          <w:rFonts w:ascii="Times New Roman" w:eastAsia="Times New Roman" w:hAnsi="Times New Roman" w:cs="Times New Roman"/>
          <w:sz w:val="24"/>
          <w:szCs w:val="24"/>
          <w:lang w:eastAsia="en-AU"/>
        </w:rPr>
      </w:pPr>
      <w:r w:rsidRPr="002D5828">
        <w:rPr>
          <w:rFonts w:ascii="Times New Roman" w:eastAsia="Times New Roman" w:hAnsi="Times New Roman" w:cs="Times New Roman"/>
          <w:sz w:val="24"/>
          <w:szCs w:val="24"/>
          <w:lang w:eastAsia="en-AU"/>
        </w:rPr>
        <w:t>Th</w:t>
      </w:r>
      <w:r w:rsidR="002063C6">
        <w:rPr>
          <w:rFonts w:ascii="Times New Roman" w:eastAsia="Times New Roman" w:hAnsi="Times New Roman" w:cs="Times New Roman"/>
          <w:sz w:val="24"/>
          <w:szCs w:val="24"/>
          <w:lang w:eastAsia="en-AU"/>
        </w:rPr>
        <w:t>e</w:t>
      </w:r>
      <w:r w:rsidRPr="002D582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instrument</w:t>
      </w:r>
      <w:r w:rsidRPr="002D5828">
        <w:rPr>
          <w:rFonts w:ascii="Times New Roman" w:eastAsia="Times New Roman" w:hAnsi="Times New Roman" w:cs="Times New Roman"/>
          <w:sz w:val="24"/>
          <w:szCs w:val="24"/>
          <w:lang w:eastAsia="en-AU"/>
        </w:rPr>
        <w:t xml:space="preserve"> </w:t>
      </w:r>
      <w:r w:rsidR="00C829EC">
        <w:rPr>
          <w:rFonts w:ascii="Times New Roman" w:eastAsia="Times New Roman" w:hAnsi="Times New Roman" w:cs="Times New Roman"/>
          <w:sz w:val="24"/>
          <w:szCs w:val="24"/>
          <w:lang w:eastAsia="en-AU"/>
        </w:rPr>
        <w:t>permit</w:t>
      </w:r>
      <w:r w:rsidR="009B5675">
        <w:rPr>
          <w:rFonts w:ascii="Times New Roman" w:eastAsia="Times New Roman" w:hAnsi="Times New Roman" w:cs="Times New Roman"/>
          <w:sz w:val="24"/>
          <w:szCs w:val="24"/>
          <w:lang w:eastAsia="en-AU"/>
        </w:rPr>
        <w:t>s</w:t>
      </w:r>
      <w:r w:rsidRPr="002D5828">
        <w:rPr>
          <w:rFonts w:ascii="Times New Roman" w:eastAsia="Times New Roman" w:hAnsi="Times New Roman" w:cs="Times New Roman"/>
          <w:sz w:val="24"/>
          <w:szCs w:val="24"/>
          <w:lang w:eastAsia="en-AU"/>
        </w:rPr>
        <w:t xml:space="preserve"> participants in the </w:t>
      </w:r>
      <w:r>
        <w:rPr>
          <w:rFonts w:ascii="Times New Roman" w:eastAsia="Times New Roman" w:hAnsi="Times New Roman" w:cs="Times New Roman"/>
          <w:sz w:val="24"/>
          <w:szCs w:val="24"/>
          <w:lang w:eastAsia="en-AU"/>
        </w:rPr>
        <w:t>event</w:t>
      </w:r>
      <w:r w:rsidRPr="00AD30C5">
        <w:rPr>
          <w:rFonts w:ascii="Times New Roman" w:eastAsia="Times New Roman" w:hAnsi="Times New Roman" w:cs="Times New Roman"/>
          <w:sz w:val="24"/>
          <w:szCs w:val="24"/>
          <w:lang w:eastAsia="en-AU"/>
        </w:rPr>
        <w:t xml:space="preserve"> </w:t>
      </w:r>
      <w:r w:rsidRPr="002D5828">
        <w:rPr>
          <w:rFonts w:ascii="Times New Roman" w:eastAsia="Times New Roman" w:hAnsi="Times New Roman" w:cs="Times New Roman"/>
          <w:sz w:val="24"/>
          <w:szCs w:val="24"/>
          <w:lang w:eastAsia="en-AU"/>
        </w:rPr>
        <w:t xml:space="preserve">to fly a </w:t>
      </w:r>
      <w:r w:rsidR="000B7499">
        <w:rPr>
          <w:rFonts w:ascii="Times New Roman" w:eastAsia="Times New Roman" w:hAnsi="Times New Roman" w:cs="Times New Roman"/>
          <w:sz w:val="24"/>
          <w:szCs w:val="24"/>
          <w:lang w:eastAsia="en-AU"/>
        </w:rPr>
        <w:t>h</w:t>
      </w:r>
      <w:r w:rsidR="00395017">
        <w:rPr>
          <w:rFonts w:ascii="Times New Roman" w:eastAsia="Times New Roman" w:hAnsi="Times New Roman" w:cs="Times New Roman"/>
          <w:sz w:val="24"/>
          <w:szCs w:val="24"/>
          <w:lang w:eastAsia="en-AU"/>
        </w:rPr>
        <w:t>ang gli</w:t>
      </w:r>
      <w:r w:rsidR="000B7499">
        <w:rPr>
          <w:rFonts w:ascii="Times New Roman" w:eastAsia="Times New Roman" w:hAnsi="Times New Roman" w:cs="Times New Roman"/>
          <w:sz w:val="24"/>
          <w:szCs w:val="24"/>
          <w:lang w:eastAsia="en-AU"/>
        </w:rPr>
        <w:t>der</w:t>
      </w:r>
      <w:r w:rsidR="00701404">
        <w:rPr>
          <w:rFonts w:ascii="Times New Roman" w:eastAsia="Times New Roman" w:hAnsi="Times New Roman" w:cs="Times New Roman"/>
          <w:sz w:val="24"/>
          <w:szCs w:val="24"/>
          <w:lang w:eastAsia="en-AU"/>
        </w:rPr>
        <w:t xml:space="preserve"> </w:t>
      </w:r>
      <w:r w:rsidRPr="002D5828">
        <w:rPr>
          <w:rFonts w:ascii="Times New Roman" w:eastAsia="Times New Roman" w:hAnsi="Times New Roman" w:cs="Times New Roman"/>
          <w:sz w:val="24"/>
          <w:szCs w:val="24"/>
          <w:lang w:eastAsia="en-AU"/>
        </w:rPr>
        <w:t>without</w:t>
      </w:r>
      <w:r w:rsidR="002638A6">
        <w:rPr>
          <w:rFonts w:ascii="Times New Roman" w:eastAsia="Times New Roman" w:hAnsi="Times New Roman" w:cs="Times New Roman"/>
          <w:sz w:val="24"/>
          <w:szCs w:val="24"/>
          <w:lang w:eastAsia="en-AU"/>
        </w:rPr>
        <w:t xml:space="preserve"> </w:t>
      </w:r>
      <w:r w:rsidR="00E12387">
        <w:rPr>
          <w:rFonts w:ascii="Times New Roman" w:eastAsia="Times New Roman" w:hAnsi="Times New Roman" w:cs="Times New Roman"/>
          <w:sz w:val="24"/>
          <w:szCs w:val="24"/>
          <w:lang w:eastAsia="en-AU"/>
        </w:rPr>
        <w:t>complying with those requirements</w:t>
      </w:r>
      <w:r w:rsidR="002638A6">
        <w:rPr>
          <w:rFonts w:ascii="Times New Roman" w:eastAsia="Times New Roman" w:hAnsi="Times New Roman" w:cs="Times New Roman"/>
          <w:sz w:val="24"/>
          <w:szCs w:val="24"/>
          <w:lang w:eastAsia="en-AU"/>
        </w:rPr>
        <w:t>, subject to compliance with the procedures and conditions of the exemption</w:t>
      </w:r>
      <w:r w:rsidR="002660BD">
        <w:rPr>
          <w:rFonts w:ascii="Times New Roman" w:eastAsia="Times New Roman" w:hAnsi="Times New Roman" w:cs="Times New Roman"/>
          <w:sz w:val="24"/>
          <w:szCs w:val="24"/>
          <w:lang w:eastAsia="en-AU"/>
        </w:rPr>
        <w:t>.</w:t>
      </w:r>
    </w:p>
    <w:p w14:paraId="4746E956" w14:textId="067275B7" w:rsidR="005520BC" w:rsidRDefault="005520BC" w:rsidP="00254668">
      <w:pPr>
        <w:spacing w:after="0" w:line="240" w:lineRule="auto"/>
        <w:rPr>
          <w:rFonts w:ascii="Times New Roman" w:eastAsia="Times New Roman" w:hAnsi="Times New Roman" w:cs="Times New Roman"/>
          <w:sz w:val="24"/>
          <w:szCs w:val="24"/>
          <w:lang w:eastAsia="en-AU"/>
        </w:rPr>
      </w:pPr>
    </w:p>
    <w:p w14:paraId="7F21CCF8" w14:textId="3A9F248E" w:rsidR="001F352D" w:rsidRDefault="002D5828" w:rsidP="002D5828">
      <w:pPr>
        <w:spacing w:after="0" w:line="240" w:lineRule="auto"/>
        <w:rPr>
          <w:rFonts w:ascii="Times New Roman" w:eastAsia="Calibri" w:hAnsi="Times New Roman" w:cs="Times New Roman"/>
          <w:sz w:val="24"/>
        </w:rPr>
      </w:pPr>
      <w:r w:rsidRPr="002D5828">
        <w:rPr>
          <w:rFonts w:ascii="Times New Roman" w:eastAsia="Calibri" w:hAnsi="Times New Roman" w:cs="Times New Roman"/>
          <w:sz w:val="24"/>
          <w:lang w:val="en"/>
        </w:rPr>
        <w:t>T</w:t>
      </w:r>
      <w:r w:rsidRPr="002D5828">
        <w:rPr>
          <w:rFonts w:ascii="Times New Roman" w:eastAsia="Calibri" w:hAnsi="Times New Roman" w:cs="Times New Roman"/>
          <w:sz w:val="24"/>
        </w:rPr>
        <w:t>he exemption</w:t>
      </w:r>
      <w:r w:rsidR="00A464E0">
        <w:rPr>
          <w:rFonts w:ascii="Times New Roman" w:eastAsia="Calibri" w:hAnsi="Times New Roman" w:cs="Times New Roman"/>
          <w:sz w:val="24"/>
        </w:rPr>
        <w:t>s</w:t>
      </w:r>
      <w:r w:rsidR="00701404">
        <w:rPr>
          <w:rFonts w:ascii="Times New Roman" w:eastAsia="Calibri" w:hAnsi="Times New Roman" w:cs="Times New Roman"/>
          <w:sz w:val="24"/>
        </w:rPr>
        <w:t xml:space="preserve"> are</w:t>
      </w:r>
      <w:r w:rsidRPr="002D5828">
        <w:rPr>
          <w:rFonts w:ascii="Times New Roman" w:eastAsia="Calibri" w:hAnsi="Times New Roman" w:cs="Times New Roman"/>
          <w:sz w:val="24"/>
        </w:rPr>
        <w:t xml:space="preserve"> </w:t>
      </w:r>
      <w:r w:rsidR="00A464E0">
        <w:rPr>
          <w:rFonts w:ascii="Times New Roman" w:eastAsia="Calibri" w:hAnsi="Times New Roman" w:cs="Times New Roman"/>
          <w:sz w:val="24"/>
        </w:rPr>
        <w:t xml:space="preserve">issued </w:t>
      </w:r>
      <w:r w:rsidRPr="002D5828">
        <w:rPr>
          <w:rFonts w:ascii="Times New Roman" w:eastAsia="Calibri" w:hAnsi="Times New Roman" w:cs="Times New Roman"/>
          <w:sz w:val="24"/>
        </w:rPr>
        <w:t>subject to conditions</w:t>
      </w:r>
      <w:r w:rsidR="00701404">
        <w:rPr>
          <w:rFonts w:ascii="Times New Roman" w:eastAsia="Calibri" w:hAnsi="Times New Roman" w:cs="Times New Roman"/>
          <w:sz w:val="24"/>
        </w:rPr>
        <w:t>.</w:t>
      </w:r>
    </w:p>
    <w:p w14:paraId="4EC14625" w14:textId="77777777" w:rsidR="001F352D" w:rsidRDefault="001F352D" w:rsidP="002D5828">
      <w:pPr>
        <w:spacing w:after="0" w:line="240" w:lineRule="auto"/>
        <w:rPr>
          <w:rFonts w:ascii="Times New Roman" w:eastAsia="Calibri" w:hAnsi="Times New Roman" w:cs="Times New Roman"/>
          <w:sz w:val="24"/>
        </w:rPr>
      </w:pPr>
    </w:p>
    <w:p w14:paraId="67ACE39D" w14:textId="0575ECB6" w:rsidR="00FB0183" w:rsidRDefault="001F352D" w:rsidP="002D5828">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The instrument also issues directions to </w:t>
      </w:r>
      <w:r w:rsidR="00B2636B">
        <w:rPr>
          <w:rFonts w:ascii="Times New Roman" w:eastAsia="Times New Roman" w:hAnsi="Times New Roman" w:cs="Times New Roman"/>
          <w:sz w:val="24"/>
          <w:szCs w:val="24"/>
          <w:lang w:eastAsia="en-AU"/>
        </w:rPr>
        <w:t xml:space="preserve">Sports Aviation </w:t>
      </w:r>
      <w:r w:rsidR="00B2636B" w:rsidRPr="00DF342F">
        <w:rPr>
          <w:rFonts w:ascii="Times New Roman" w:eastAsia="Times New Roman" w:hAnsi="Times New Roman" w:cs="Times New Roman"/>
          <w:sz w:val="24"/>
          <w:szCs w:val="24"/>
          <w:lang w:eastAsia="en-AU"/>
        </w:rPr>
        <w:t>Federation of Australia</w:t>
      </w:r>
      <w:r w:rsidR="00B2636B">
        <w:rPr>
          <w:rFonts w:ascii="Times New Roman" w:eastAsia="Times New Roman" w:hAnsi="Times New Roman" w:cs="Times New Roman"/>
          <w:sz w:val="24"/>
          <w:szCs w:val="24"/>
          <w:lang w:eastAsia="en-AU"/>
        </w:rPr>
        <w:t xml:space="preserve"> Limited </w:t>
      </w:r>
      <w:r w:rsidR="00B2636B" w:rsidRPr="00DF342F">
        <w:rPr>
          <w:rFonts w:ascii="Times New Roman" w:eastAsia="Times New Roman" w:hAnsi="Times New Roman" w:cs="Times New Roman"/>
          <w:sz w:val="24"/>
          <w:szCs w:val="24"/>
          <w:lang w:eastAsia="en-AU"/>
        </w:rPr>
        <w:t>(</w:t>
      </w:r>
      <w:r w:rsidR="00B2636B">
        <w:rPr>
          <w:rFonts w:ascii="Times New Roman" w:eastAsia="Times New Roman" w:hAnsi="Times New Roman" w:cs="Times New Roman"/>
          <w:b/>
          <w:i/>
          <w:sz w:val="24"/>
          <w:szCs w:val="24"/>
          <w:lang w:eastAsia="en-AU"/>
        </w:rPr>
        <w:t>SA</w:t>
      </w:r>
      <w:r w:rsidR="00B2636B" w:rsidRPr="00DF342F">
        <w:rPr>
          <w:rFonts w:ascii="Times New Roman" w:eastAsia="Times New Roman" w:hAnsi="Times New Roman" w:cs="Times New Roman"/>
          <w:b/>
          <w:i/>
          <w:sz w:val="24"/>
          <w:szCs w:val="24"/>
          <w:lang w:eastAsia="en-AU"/>
        </w:rPr>
        <w:t>FA</w:t>
      </w:r>
      <w:r w:rsidR="00B2636B">
        <w:rPr>
          <w:rFonts w:ascii="Times New Roman" w:eastAsia="Times New Roman" w:hAnsi="Times New Roman" w:cs="Times New Roman"/>
          <w:sz w:val="24"/>
          <w:szCs w:val="24"/>
          <w:lang w:eastAsia="en-AU"/>
        </w:rPr>
        <w:t>)</w:t>
      </w:r>
      <w:r w:rsidR="006F3341">
        <w:rPr>
          <w:rFonts w:ascii="Times New Roman" w:eastAsia="Calibri" w:hAnsi="Times New Roman" w:cs="Times New Roman"/>
          <w:sz w:val="24"/>
        </w:rPr>
        <w:t>.</w:t>
      </w:r>
    </w:p>
    <w:p w14:paraId="6EA4E6A2" w14:textId="77777777" w:rsidR="00FB0183" w:rsidRDefault="00FB0183" w:rsidP="002D5828">
      <w:pPr>
        <w:spacing w:after="0" w:line="240" w:lineRule="auto"/>
        <w:rPr>
          <w:rFonts w:ascii="Times New Roman" w:eastAsia="Calibri" w:hAnsi="Times New Roman" w:cs="Times New Roman"/>
          <w:sz w:val="24"/>
        </w:rPr>
      </w:pPr>
    </w:p>
    <w:p w14:paraId="4730C492" w14:textId="77777777" w:rsidR="002D5828" w:rsidRPr="002D5828" w:rsidRDefault="001F352D" w:rsidP="002D5828">
      <w:pPr>
        <w:spacing w:after="0" w:line="240" w:lineRule="auto"/>
        <w:rPr>
          <w:rFonts w:ascii="Times New Roman" w:eastAsia="Calibri" w:hAnsi="Times New Roman" w:cs="Times New Roman"/>
          <w:sz w:val="24"/>
          <w:lang w:val="en"/>
        </w:rPr>
      </w:pPr>
      <w:r>
        <w:rPr>
          <w:rFonts w:ascii="Times New Roman" w:eastAsia="Calibri" w:hAnsi="Times New Roman" w:cs="Times New Roman"/>
          <w:sz w:val="24"/>
        </w:rPr>
        <w:t xml:space="preserve">The conditions and directions are </w:t>
      </w:r>
      <w:r w:rsidR="00EB4DE4">
        <w:rPr>
          <w:rFonts w:ascii="Times New Roman" w:eastAsia="Calibri" w:hAnsi="Times New Roman" w:cs="Times New Roman"/>
          <w:sz w:val="24"/>
        </w:rPr>
        <w:t>imposed</w:t>
      </w:r>
      <w:r w:rsidR="002D5828" w:rsidRPr="002D5828">
        <w:rPr>
          <w:rFonts w:ascii="Times New Roman" w:eastAsia="Calibri" w:hAnsi="Times New Roman" w:cs="Times New Roman"/>
          <w:sz w:val="24"/>
        </w:rPr>
        <w:t xml:space="preserve"> by </w:t>
      </w:r>
      <w:r w:rsidR="000C2F51">
        <w:rPr>
          <w:rFonts w:ascii="Times New Roman" w:eastAsia="Calibri" w:hAnsi="Times New Roman" w:cs="Times New Roman"/>
          <w:sz w:val="24"/>
        </w:rPr>
        <w:t>the Civil Aviation Safety Authority</w:t>
      </w:r>
      <w:r w:rsidR="002D5828" w:rsidRPr="002D5828">
        <w:rPr>
          <w:rFonts w:ascii="Times New Roman" w:eastAsia="Calibri" w:hAnsi="Times New Roman" w:cs="Times New Roman"/>
          <w:sz w:val="24"/>
        </w:rPr>
        <w:t xml:space="preserve"> in the interest of </w:t>
      </w:r>
      <w:r w:rsidR="006F3341">
        <w:rPr>
          <w:rFonts w:ascii="Times New Roman" w:eastAsia="Calibri" w:hAnsi="Times New Roman" w:cs="Times New Roman"/>
          <w:sz w:val="24"/>
        </w:rPr>
        <w:t xml:space="preserve">the </w:t>
      </w:r>
      <w:r w:rsidR="002D5828" w:rsidRPr="002D5828">
        <w:rPr>
          <w:rFonts w:ascii="Times New Roman" w:eastAsia="Calibri" w:hAnsi="Times New Roman" w:cs="Times New Roman"/>
          <w:sz w:val="24"/>
        </w:rPr>
        <w:t>safety</w:t>
      </w:r>
      <w:r w:rsidR="006F3341" w:rsidRPr="006F3341">
        <w:rPr>
          <w:rFonts w:ascii="Times New Roman" w:eastAsia="Calibri" w:hAnsi="Times New Roman" w:cs="Times New Roman"/>
          <w:sz w:val="24"/>
        </w:rPr>
        <w:t xml:space="preserve"> </w:t>
      </w:r>
      <w:r w:rsidR="006F3341">
        <w:rPr>
          <w:rFonts w:ascii="Times New Roman" w:eastAsia="Calibri" w:hAnsi="Times New Roman" w:cs="Times New Roman"/>
          <w:sz w:val="24"/>
        </w:rPr>
        <w:t xml:space="preserve">of </w:t>
      </w:r>
      <w:r w:rsidR="006F3341" w:rsidRPr="002D5828">
        <w:rPr>
          <w:rFonts w:ascii="Times New Roman" w:eastAsia="Calibri" w:hAnsi="Times New Roman" w:cs="Times New Roman"/>
          <w:sz w:val="24"/>
        </w:rPr>
        <w:t>air</w:t>
      </w:r>
      <w:r w:rsidR="006F3341">
        <w:rPr>
          <w:rFonts w:ascii="Times New Roman" w:eastAsia="Calibri" w:hAnsi="Times New Roman" w:cs="Times New Roman"/>
          <w:sz w:val="24"/>
        </w:rPr>
        <w:t xml:space="preserve"> navigation</w:t>
      </w:r>
      <w:r w:rsidR="002D5828" w:rsidRPr="002D5828">
        <w:rPr>
          <w:rFonts w:ascii="Times New Roman" w:eastAsia="Calibri" w:hAnsi="Times New Roman" w:cs="Times New Roman"/>
          <w:sz w:val="24"/>
        </w:rPr>
        <w:t>.</w:t>
      </w:r>
    </w:p>
    <w:p w14:paraId="3BCFD228" w14:textId="77777777" w:rsidR="00C829EC" w:rsidRPr="002D5828" w:rsidRDefault="00C829EC" w:rsidP="002D5828">
      <w:pPr>
        <w:spacing w:after="0" w:line="240" w:lineRule="auto"/>
        <w:rPr>
          <w:rFonts w:ascii="Times New Roman" w:eastAsia="Calibri" w:hAnsi="Times New Roman" w:cs="Times New Roman"/>
          <w:sz w:val="24"/>
        </w:rPr>
      </w:pPr>
    </w:p>
    <w:p w14:paraId="2EBE1C27" w14:textId="77777777" w:rsidR="002D5828" w:rsidRPr="002D5828" w:rsidRDefault="002D5828" w:rsidP="002D5828">
      <w:pPr>
        <w:spacing w:after="0" w:line="240" w:lineRule="auto"/>
        <w:jc w:val="both"/>
        <w:rPr>
          <w:rFonts w:ascii="Times New Roman" w:eastAsia="Calibri" w:hAnsi="Times New Roman" w:cs="Times New Roman"/>
          <w:b/>
          <w:sz w:val="24"/>
        </w:rPr>
      </w:pPr>
      <w:r w:rsidRPr="002D5828">
        <w:rPr>
          <w:rFonts w:ascii="Times New Roman" w:eastAsia="Calibri" w:hAnsi="Times New Roman" w:cs="Times New Roman"/>
          <w:b/>
          <w:sz w:val="24"/>
        </w:rPr>
        <w:t>Human rights implications</w:t>
      </w:r>
    </w:p>
    <w:p w14:paraId="4E4AD2EB" w14:textId="24F86DD3" w:rsidR="00F845F2" w:rsidRPr="00F845F2" w:rsidRDefault="003D24A0" w:rsidP="00F845F2">
      <w:pPr>
        <w:spacing w:after="0" w:line="240" w:lineRule="auto"/>
        <w:rPr>
          <w:rFonts w:ascii="Times New Roman" w:hAnsi="Times New Roman" w:cs="Times New Roman"/>
          <w:sz w:val="24"/>
          <w:szCs w:val="24"/>
        </w:rPr>
      </w:pPr>
      <w:r w:rsidRPr="00F845F2">
        <w:rPr>
          <w:rFonts w:ascii="Times New Roman" w:hAnsi="Times New Roman" w:cs="Times New Roman"/>
          <w:sz w:val="24"/>
          <w:szCs w:val="24"/>
        </w:rPr>
        <w:t xml:space="preserve">The legislative instrument engages the </w:t>
      </w:r>
      <w:r w:rsidR="00F845F2" w:rsidRPr="00F845F2">
        <w:rPr>
          <w:rFonts w:ascii="Times New Roman" w:hAnsi="Times New Roman" w:cs="Times New Roman"/>
          <w:sz w:val="24"/>
          <w:szCs w:val="24"/>
        </w:rPr>
        <w:t>right to protection against arbitrary and unlawful interferences with privacy (Article</w:t>
      </w:r>
      <w:r w:rsidR="00243C0F">
        <w:rPr>
          <w:rFonts w:ascii="Times New Roman" w:hAnsi="Times New Roman" w:cs="Times New Roman"/>
          <w:sz w:val="24"/>
          <w:szCs w:val="24"/>
        </w:rPr>
        <w:t xml:space="preserve"> </w:t>
      </w:r>
      <w:r w:rsidR="00F845F2" w:rsidRPr="00F845F2">
        <w:rPr>
          <w:rFonts w:ascii="Times New Roman" w:hAnsi="Times New Roman" w:cs="Times New Roman"/>
          <w:sz w:val="24"/>
          <w:szCs w:val="24"/>
        </w:rPr>
        <w:t>17 of the International Covenant on Civil and Political Rights (</w:t>
      </w:r>
      <w:r w:rsidR="000C2F51">
        <w:rPr>
          <w:rFonts w:ascii="Times New Roman" w:hAnsi="Times New Roman" w:cs="Times New Roman"/>
          <w:sz w:val="24"/>
          <w:szCs w:val="24"/>
        </w:rPr>
        <w:t xml:space="preserve">the </w:t>
      </w:r>
      <w:r w:rsidR="00F845F2" w:rsidRPr="00F845F2">
        <w:rPr>
          <w:rFonts w:ascii="Times New Roman" w:hAnsi="Times New Roman" w:cs="Times New Roman"/>
          <w:b/>
          <w:i/>
          <w:sz w:val="24"/>
          <w:szCs w:val="24"/>
        </w:rPr>
        <w:t>ICCPR</w:t>
      </w:r>
      <w:r w:rsidR="00F845F2" w:rsidRPr="00F845F2">
        <w:rPr>
          <w:rFonts w:ascii="Times New Roman" w:hAnsi="Times New Roman" w:cs="Times New Roman"/>
          <w:sz w:val="24"/>
          <w:szCs w:val="24"/>
        </w:rPr>
        <w:t>)).</w:t>
      </w:r>
    </w:p>
    <w:p w14:paraId="278A578A" w14:textId="77777777" w:rsidR="003D24A0" w:rsidRPr="004A18F1" w:rsidRDefault="003D24A0" w:rsidP="00F845F2">
      <w:pPr>
        <w:spacing w:after="0"/>
        <w:rPr>
          <w:rFonts w:ascii="Times New Roman" w:hAnsi="Times New Roman"/>
        </w:rPr>
      </w:pPr>
    </w:p>
    <w:p w14:paraId="014D1EA1" w14:textId="06BFEC3D" w:rsidR="003D24A0" w:rsidRPr="00EB6D53" w:rsidRDefault="003D24A0" w:rsidP="00EB6D53">
      <w:pPr>
        <w:spacing w:after="0" w:line="240" w:lineRule="auto"/>
        <w:rPr>
          <w:rFonts w:ascii="Times New Roman" w:eastAsia="Calibri" w:hAnsi="Times New Roman" w:cs="Times New Roman"/>
          <w:sz w:val="24"/>
          <w:szCs w:val="24"/>
        </w:rPr>
      </w:pPr>
      <w:r w:rsidRPr="00EB6D53">
        <w:rPr>
          <w:rFonts w:ascii="Times New Roman" w:eastAsia="Calibri" w:hAnsi="Times New Roman" w:cs="Times New Roman"/>
          <w:sz w:val="24"/>
          <w:szCs w:val="24"/>
        </w:rPr>
        <w:t>The right to protection against arbitrary and unlawful interference with privacy, contained in Article</w:t>
      </w:r>
      <w:r w:rsidR="00243C0F">
        <w:rPr>
          <w:rFonts w:ascii="Times New Roman" w:eastAsia="Calibri" w:hAnsi="Times New Roman" w:cs="Times New Roman"/>
          <w:sz w:val="24"/>
          <w:szCs w:val="24"/>
        </w:rPr>
        <w:t xml:space="preserve"> </w:t>
      </w:r>
      <w:r w:rsidRPr="00EB6D53">
        <w:rPr>
          <w:rFonts w:ascii="Times New Roman" w:eastAsia="Calibri" w:hAnsi="Times New Roman" w:cs="Times New Roman"/>
          <w:sz w:val="24"/>
          <w:szCs w:val="24"/>
        </w:rPr>
        <w:t>17 of the ICCPR, provides that no</w:t>
      </w:r>
      <w:r w:rsidR="00345BF0">
        <w:rPr>
          <w:rFonts w:ascii="Times New Roman" w:eastAsia="Calibri" w:hAnsi="Times New Roman" w:cs="Times New Roman"/>
          <w:sz w:val="24"/>
          <w:szCs w:val="24"/>
        </w:rPr>
        <w:t>-</w:t>
      </w:r>
      <w:r w:rsidRPr="00EB6D53">
        <w:rPr>
          <w:rFonts w:ascii="Times New Roman" w:eastAsia="Calibri" w:hAnsi="Times New Roman" w:cs="Times New Roman"/>
          <w:sz w:val="24"/>
          <w:szCs w:val="24"/>
        </w:rPr>
        <w:t xml:space="preserve">one shall be subjected to arbitrary or unlawful interference with </w:t>
      </w:r>
      <w:r w:rsidR="00E24ACC">
        <w:rPr>
          <w:rFonts w:ascii="Times New Roman" w:eastAsia="Calibri" w:hAnsi="Times New Roman" w:cs="Times New Roman"/>
          <w:sz w:val="24"/>
          <w:szCs w:val="24"/>
        </w:rPr>
        <w:t>their</w:t>
      </w:r>
      <w:r w:rsidRPr="00EB6D53">
        <w:rPr>
          <w:rFonts w:ascii="Times New Roman" w:eastAsia="Calibri" w:hAnsi="Times New Roman" w:cs="Times New Roman"/>
          <w:sz w:val="24"/>
          <w:szCs w:val="24"/>
        </w:rPr>
        <w:t xml:space="preserve"> privacy.</w:t>
      </w:r>
    </w:p>
    <w:p w14:paraId="069CC3A2" w14:textId="77777777" w:rsidR="003D24A0" w:rsidRPr="00EB6D53" w:rsidRDefault="003D24A0" w:rsidP="00EB6D53">
      <w:pPr>
        <w:spacing w:after="0" w:line="240" w:lineRule="auto"/>
        <w:rPr>
          <w:rFonts w:ascii="Times New Roman" w:eastAsia="Calibri" w:hAnsi="Times New Roman" w:cs="Times New Roman"/>
          <w:sz w:val="24"/>
        </w:rPr>
      </w:pPr>
    </w:p>
    <w:p w14:paraId="24AEBCA1" w14:textId="1852C5B5" w:rsidR="003C2595" w:rsidRDefault="003D24A0" w:rsidP="00EB6D53">
      <w:pPr>
        <w:spacing w:after="0" w:line="240" w:lineRule="auto"/>
        <w:rPr>
          <w:rFonts w:ascii="Times New Roman" w:eastAsia="Calibri" w:hAnsi="Times New Roman" w:cs="Times New Roman"/>
          <w:sz w:val="24"/>
        </w:rPr>
      </w:pPr>
      <w:r w:rsidRPr="00EB6D53">
        <w:rPr>
          <w:rFonts w:ascii="Times New Roman" w:eastAsia="Calibri" w:hAnsi="Times New Roman" w:cs="Times New Roman"/>
          <w:sz w:val="24"/>
        </w:rPr>
        <w:t xml:space="preserve">The right to privacy is engaged by </w:t>
      </w:r>
      <w:r w:rsidR="00F845F2" w:rsidRPr="00EB6D53">
        <w:rPr>
          <w:rFonts w:ascii="Times New Roman" w:eastAsia="Calibri" w:hAnsi="Times New Roman" w:cs="Times New Roman"/>
          <w:sz w:val="24"/>
        </w:rPr>
        <w:t>clause</w:t>
      </w:r>
      <w:r w:rsidR="00243C0F">
        <w:rPr>
          <w:rFonts w:ascii="Times New Roman" w:eastAsia="Calibri" w:hAnsi="Times New Roman" w:cs="Times New Roman"/>
          <w:sz w:val="24"/>
        </w:rPr>
        <w:t xml:space="preserve"> </w:t>
      </w:r>
      <w:r w:rsidR="00206D5C">
        <w:rPr>
          <w:rFonts w:ascii="Times New Roman" w:eastAsia="Calibri" w:hAnsi="Times New Roman" w:cs="Times New Roman"/>
          <w:sz w:val="24"/>
        </w:rPr>
        <w:t>6</w:t>
      </w:r>
      <w:r w:rsidR="00F845F2" w:rsidRPr="00EB6D53">
        <w:rPr>
          <w:rFonts w:ascii="Times New Roman" w:eastAsia="Calibri" w:hAnsi="Times New Roman" w:cs="Times New Roman"/>
          <w:sz w:val="24"/>
        </w:rPr>
        <w:t xml:space="preserve"> of Schedule</w:t>
      </w:r>
      <w:r w:rsidR="00243C0F">
        <w:rPr>
          <w:rFonts w:ascii="Times New Roman" w:eastAsia="Calibri" w:hAnsi="Times New Roman" w:cs="Times New Roman"/>
          <w:sz w:val="24"/>
        </w:rPr>
        <w:t xml:space="preserve"> </w:t>
      </w:r>
      <w:r w:rsidRPr="00EB6D53">
        <w:rPr>
          <w:rFonts w:ascii="Times New Roman" w:eastAsia="Calibri" w:hAnsi="Times New Roman" w:cs="Times New Roman"/>
          <w:sz w:val="24"/>
        </w:rPr>
        <w:t>1</w:t>
      </w:r>
      <w:r w:rsidR="001B4332" w:rsidRPr="00EB6D53">
        <w:rPr>
          <w:rFonts w:ascii="Times New Roman" w:eastAsia="Calibri" w:hAnsi="Times New Roman" w:cs="Times New Roman"/>
          <w:sz w:val="24"/>
        </w:rPr>
        <w:t xml:space="preserve"> of the instrument</w:t>
      </w:r>
      <w:r w:rsidRPr="00EB6D53">
        <w:rPr>
          <w:rFonts w:ascii="Times New Roman" w:eastAsia="Calibri" w:hAnsi="Times New Roman" w:cs="Times New Roman"/>
          <w:sz w:val="24"/>
        </w:rPr>
        <w:t xml:space="preserve">, which requires </w:t>
      </w:r>
      <w:r w:rsidR="00212F65" w:rsidRPr="00EB6D53">
        <w:rPr>
          <w:rFonts w:ascii="Times New Roman" w:eastAsia="Calibri" w:hAnsi="Times New Roman" w:cs="Times New Roman"/>
          <w:sz w:val="24"/>
        </w:rPr>
        <w:t>SA</w:t>
      </w:r>
      <w:r w:rsidR="00F845F2" w:rsidRPr="00EB6D53">
        <w:rPr>
          <w:rFonts w:ascii="Times New Roman" w:eastAsia="Calibri" w:hAnsi="Times New Roman" w:cs="Times New Roman"/>
          <w:sz w:val="24"/>
        </w:rPr>
        <w:t xml:space="preserve">FA to record the name of each participant that attends the daily briefing for </w:t>
      </w:r>
      <w:r w:rsidRPr="00EB6D53">
        <w:rPr>
          <w:rFonts w:ascii="Times New Roman" w:eastAsia="Calibri" w:hAnsi="Times New Roman" w:cs="Times New Roman"/>
          <w:sz w:val="24"/>
        </w:rPr>
        <w:t xml:space="preserve">the </w:t>
      </w:r>
      <w:r w:rsidR="00F845F2" w:rsidRPr="00EB6D53">
        <w:rPr>
          <w:rFonts w:ascii="Times New Roman" w:eastAsia="Calibri" w:hAnsi="Times New Roman" w:cs="Times New Roman"/>
          <w:sz w:val="24"/>
        </w:rPr>
        <w:t>event</w:t>
      </w:r>
      <w:r w:rsidRPr="00EB6D53">
        <w:rPr>
          <w:rFonts w:ascii="Times New Roman" w:eastAsia="Calibri" w:hAnsi="Times New Roman" w:cs="Times New Roman"/>
          <w:sz w:val="24"/>
        </w:rPr>
        <w:t>.</w:t>
      </w:r>
    </w:p>
    <w:p w14:paraId="0576E3A4" w14:textId="77777777" w:rsidR="003C2595" w:rsidRDefault="003C2595" w:rsidP="00EB6D53">
      <w:pPr>
        <w:spacing w:after="0" w:line="240" w:lineRule="auto"/>
        <w:rPr>
          <w:rFonts w:ascii="Times New Roman" w:eastAsia="Calibri" w:hAnsi="Times New Roman" w:cs="Times New Roman"/>
          <w:sz w:val="24"/>
        </w:rPr>
      </w:pPr>
    </w:p>
    <w:p w14:paraId="28DC8318" w14:textId="6B1036AE" w:rsidR="00096DED" w:rsidRDefault="00EE47DA" w:rsidP="00EB6D53">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An individual is also named in section </w:t>
      </w:r>
      <w:r w:rsidR="001E3E23">
        <w:rPr>
          <w:rFonts w:ascii="Times New Roman" w:eastAsia="Calibri" w:hAnsi="Times New Roman" w:cs="Times New Roman"/>
          <w:sz w:val="24"/>
        </w:rPr>
        <w:t>6</w:t>
      </w:r>
      <w:r>
        <w:rPr>
          <w:rFonts w:ascii="Times New Roman" w:eastAsia="Calibri" w:hAnsi="Times New Roman" w:cs="Times New Roman"/>
          <w:sz w:val="24"/>
        </w:rPr>
        <w:t xml:space="preserve"> of the instrument but that is </w:t>
      </w:r>
      <w:r w:rsidR="00A469F7">
        <w:rPr>
          <w:rFonts w:ascii="Times New Roman" w:eastAsia="Calibri" w:hAnsi="Times New Roman" w:cs="Times New Roman"/>
          <w:sz w:val="24"/>
        </w:rPr>
        <w:t xml:space="preserve">to enable </w:t>
      </w:r>
      <w:r w:rsidR="00712460">
        <w:rPr>
          <w:rFonts w:ascii="Times New Roman" w:eastAsia="Calibri" w:hAnsi="Times New Roman" w:cs="Times New Roman"/>
          <w:sz w:val="24"/>
        </w:rPr>
        <w:t>them</w:t>
      </w:r>
      <w:r w:rsidR="00A469F7">
        <w:rPr>
          <w:rFonts w:ascii="Times New Roman" w:eastAsia="Calibri" w:hAnsi="Times New Roman" w:cs="Times New Roman"/>
          <w:sz w:val="24"/>
        </w:rPr>
        <w:t xml:space="preserve"> to exercise </w:t>
      </w:r>
      <w:r w:rsidR="00711315">
        <w:rPr>
          <w:rFonts w:ascii="Times New Roman" w:eastAsia="Calibri" w:hAnsi="Times New Roman" w:cs="Times New Roman"/>
          <w:sz w:val="24"/>
        </w:rPr>
        <w:t>functions under</w:t>
      </w:r>
      <w:r w:rsidR="00511A1B">
        <w:rPr>
          <w:rFonts w:ascii="Times New Roman" w:eastAsia="Calibri" w:hAnsi="Times New Roman" w:cs="Times New Roman"/>
          <w:sz w:val="24"/>
        </w:rPr>
        <w:t xml:space="preserve"> the exemption</w:t>
      </w:r>
      <w:r w:rsidR="005D4D96">
        <w:rPr>
          <w:rFonts w:ascii="Times New Roman" w:eastAsia="Calibri" w:hAnsi="Times New Roman" w:cs="Times New Roman"/>
          <w:sz w:val="24"/>
        </w:rPr>
        <w:t xml:space="preserve"> from regulation 91.625 of CASR</w:t>
      </w:r>
      <w:r w:rsidR="00E24ACC">
        <w:rPr>
          <w:rFonts w:ascii="Times New Roman" w:eastAsia="Calibri" w:hAnsi="Times New Roman" w:cs="Times New Roman"/>
          <w:sz w:val="24"/>
        </w:rPr>
        <w:t>,</w:t>
      </w:r>
      <w:r w:rsidR="00B3673C">
        <w:rPr>
          <w:rFonts w:ascii="Times New Roman" w:eastAsia="Calibri" w:hAnsi="Times New Roman" w:cs="Times New Roman"/>
          <w:sz w:val="24"/>
        </w:rPr>
        <w:t xml:space="preserve"> </w:t>
      </w:r>
      <w:r w:rsidR="00D20C70">
        <w:rPr>
          <w:rFonts w:ascii="Times New Roman" w:eastAsia="Calibri" w:hAnsi="Times New Roman" w:cs="Times New Roman"/>
          <w:sz w:val="24"/>
        </w:rPr>
        <w:t>a</w:t>
      </w:r>
      <w:r w:rsidR="00B3673C">
        <w:rPr>
          <w:rFonts w:ascii="Times New Roman" w:eastAsia="Calibri" w:hAnsi="Times New Roman" w:cs="Times New Roman"/>
          <w:sz w:val="24"/>
        </w:rPr>
        <w:t xml:space="preserve">lthough not </w:t>
      </w:r>
      <w:r w:rsidR="00B3673C">
        <w:rPr>
          <w:rFonts w:ascii="Times New Roman" w:eastAsia="Calibri" w:hAnsi="Times New Roman" w:cs="Times New Roman"/>
          <w:sz w:val="24"/>
        </w:rPr>
        <w:lastRenderedPageBreak/>
        <w:t xml:space="preserve">holding a </w:t>
      </w:r>
      <w:r w:rsidR="00E578DD">
        <w:rPr>
          <w:rFonts w:ascii="Times New Roman" w:eastAsia="Calibri" w:hAnsi="Times New Roman" w:cs="Times New Roman"/>
          <w:sz w:val="24"/>
        </w:rPr>
        <w:t>prescribed</w:t>
      </w:r>
      <w:r w:rsidR="00B3673C">
        <w:rPr>
          <w:rFonts w:ascii="Times New Roman" w:eastAsia="Calibri" w:hAnsi="Times New Roman" w:cs="Times New Roman"/>
          <w:sz w:val="24"/>
        </w:rPr>
        <w:t xml:space="preserve"> qualification</w:t>
      </w:r>
      <w:r w:rsidR="00D20C70">
        <w:rPr>
          <w:rFonts w:ascii="Times New Roman" w:eastAsia="Calibri" w:hAnsi="Times New Roman" w:cs="Times New Roman"/>
          <w:sz w:val="24"/>
        </w:rPr>
        <w:t xml:space="preserve">, </w:t>
      </w:r>
      <w:r w:rsidR="003C2595">
        <w:rPr>
          <w:rFonts w:ascii="Times New Roman" w:eastAsia="Calibri" w:hAnsi="Times New Roman" w:cs="Times New Roman"/>
          <w:sz w:val="24"/>
        </w:rPr>
        <w:t xml:space="preserve">because </w:t>
      </w:r>
      <w:r w:rsidR="00E24ACC">
        <w:rPr>
          <w:rFonts w:ascii="Times New Roman" w:eastAsia="Calibri" w:hAnsi="Times New Roman" w:cs="Times New Roman"/>
          <w:sz w:val="24"/>
        </w:rPr>
        <w:t>they are</w:t>
      </w:r>
      <w:r w:rsidR="00D20C70">
        <w:rPr>
          <w:rFonts w:ascii="Times New Roman" w:eastAsia="Calibri" w:hAnsi="Times New Roman" w:cs="Times New Roman"/>
          <w:sz w:val="24"/>
        </w:rPr>
        <w:t xml:space="preserve"> considered </w:t>
      </w:r>
      <w:r w:rsidR="00711315">
        <w:rPr>
          <w:rFonts w:ascii="Times New Roman" w:eastAsia="Calibri" w:hAnsi="Times New Roman" w:cs="Times New Roman"/>
          <w:sz w:val="24"/>
        </w:rPr>
        <w:t xml:space="preserve">competent </w:t>
      </w:r>
      <w:r w:rsidR="00511A1B">
        <w:rPr>
          <w:rFonts w:ascii="Times New Roman" w:eastAsia="Calibri" w:hAnsi="Times New Roman" w:cs="Times New Roman"/>
          <w:sz w:val="24"/>
        </w:rPr>
        <w:t>for that purpose.</w:t>
      </w:r>
      <w:r w:rsidR="00711315">
        <w:rPr>
          <w:rFonts w:ascii="Times New Roman" w:eastAsia="Calibri" w:hAnsi="Times New Roman" w:cs="Times New Roman"/>
          <w:sz w:val="24"/>
        </w:rPr>
        <w:t xml:space="preserve"> </w:t>
      </w:r>
      <w:r w:rsidR="00096DED">
        <w:rPr>
          <w:rFonts w:ascii="Times New Roman" w:eastAsia="Calibri" w:hAnsi="Times New Roman" w:cs="Times New Roman"/>
          <w:sz w:val="24"/>
        </w:rPr>
        <w:t xml:space="preserve">This is the same as </w:t>
      </w:r>
      <w:r w:rsidR="005A5422">
        <w:rPr>
          <w:rFonts w:ascii="Times New Roman" w:eastAsia="Calibri" w:hAnsi="Times New Roman" w:cs="Times New Roman"/>
          <w:sz w:val="24"/>
        </w:rPr>
        <w:t xml:space="preserve">occurs with </w:t>
      </w:r>
      <w:r w:rsidR="00096DED">
        <w:rPr>
          <w:rFonts w:ascii="Times New Roman" w:eastAsia="Calibri" w:hAnsi="Times New Roman" w:cs="Times New Roman"/>
          <w:sz w:val="24"/>
        </w:rPr>
        <w:t xml:space="preserve">any other exemption issued </w:t>
      </w:r>
      <w:r w:rsidR="005A5422">
        <w:rPr>
          <w:rFonts w:ascii="Times New Roman" w:eastAsia="Calibri" w:hAnsi="Times New Roman" w:cs="Times New Roman"/>
          <w:sz w:val="24"/>
        </w:rPr>
        <w:t xml:space="preserve">to an individual </w:t>
      </w:r>
      <w:r w:rsidR="004E244F">
        <w:rPr>
          <w:rFonts w:ascii="Times New Roman" w:eastAsia="Calibri" w:hAnsi="Times New Roman" w:cs="Times New Roman"/>
          <w:sz w:val="24"/>
        </w:rPr>
        <w:t>under regulation</w:t>
      </w:r>
      <w:r w:rsidR="00712460">
        <w:rPr>
          <w:rFonts w:ascii="Times New Roman" w:eastAsia="Calibri" w:hAnsi="Times New Roman" w:cs="Times New Roman"/>
          <w:sz w:val="24"/>
        </w:rPr>
        <w:t> </w:t>
      </w:r>
      <w:r w:rsidR="004E244F">
        <w:rPr>
          <w:rFonts w:ascii="Times New Roman" w:eastAsia="Calibri" w:hAnsi="Times New Roman" w:cs="Times New Roman"/>
          <w:sz w:val="24"/>
        </w:rPr>
        <w:t>11.160 of CASR.</w:t>
      </w:r>
    </w:p>
    <w:p w14:paraId="65289678" w14:textId="77777777" w:rsidR="00B90E70" w:rsidRPr="00EB6D53" w:rsidRDefault="00B90E70" w:rsidP="00EB6D53">
      <w:pPr>
        <w:spacing w:after="0" w:line="240" w:lineRule="auto"/>
        <w:rPr>
          <w:rFonts w:ascii="Times New Roman" w:eastAsia="Calibri" w:hAnsi="Times New Roman" w:cs="Times New Roman"/>
          <w:sz w:val="24"/>
        </w:rPr>
      </w:pPr>
    </w:p>
    <w:p w14:paraId="6E484DC2" w14:textId="7CAB52A4" w:rsidR="003D24A0" w:rsidRPr="00EB6D53" w:rsidRDefault="003D24A0" w:rsidP="00611D05">
      <w:pPr>
        <w:spacing w:after="0" w:line="240" w:lineRule="auto"/>
        <w:rPr>
          <w:rFonts w:ascii="Times New Roman" w:eastAsia="Calibri" w:hAnsi="Times New Roman" w:cs="Times New Roman"/>
          <w:sz w:val="24"/>
        </w:rPr>
      </w:pPr>
      <w:r w:rsidRPr="00EB6D53">
        <w:rPr>
          <w:rFonts w:ascii="Times New Roman" w:eastAsia="Calibri" w:hAnsi="Times New Roman" w:cs="Times New Roman"/>
          <w:sz w:val="24"/>
        </w:rPr>
        <w:t xml:space="preserve">The protections provided by the </w:t>
      </w:r>
      <w:r w:rsidRPr="00EB6D53">
        <w:rPr>
          <w:rFonts w:ascii="Times New Roman" w:hAnsi="Times New Roman" w:cs="Times New Roman"/>
          <w:i/>
          <w:sz w:val="24"/>
        </w:rPr>
        <w:t>Privacy Act</w:t>
      </w:r>
      <w:r w:rsidR="00243C0F">
        <w:rPr>
          <w:rFonts w:ascii="Times New Roman" w:hAnsi="Times New Roman" w:cs="Times New Roman"/>
          <w:i/>
          <w:sz w:val="24"/>
        </w:rPr>
        <w:t xml:space="preserve"> </w:t>
      </w:r>
      <w:r w:rsidRPr="00EB6D53">
        <w:rPr>
          <w:rFonts w:ascii="Times New Roman" w:hAnsi="Times New Roman" w:cs="Times New Roman"/>
          <w:i/>
          <w:sz w:val="24"/>
        </w:rPr>
        <w:t>1988</w:t>
      </w:r>
      <w:r w:rsidRPr="00EB6D53">
        <w:rPr>
          <w:rFonts w:ascii="Times New Roman" w:eastAsia="Calibri" w:hAnsi="Times New Roman" w:cs="Times New Roman"/>
          <w:sz w:val="24"/>
        </w:rPr>
        <w:t xml:space="preserve"> continue to apply to personal information collected.</w:t>
      </w:r>
    </w:p>
    <w:p w14:paraId="66DC0682" w14:textId="77777777" w:rsidR="003D24A0" w:rsidRPr="00EB6D53" w:rsidRDefault="003D24A0" w:rsidP="00611D05">
      <w:pPr>
        <w:spacing w:after="0" w:line="240" w:lineRule="auto"/>
        <w:rPr>
          <w:rFonts w:ascii="Times New Roman" w:eastAsia="Calibri" w:hAnsi="Times New Roman" w:cs="Times New Roman"/>
          <w:sz w:val="24"/>
        </w:rPr>
      </w:pPr>
    </w:p>
    <w:p w14:paraId="21F28CF5" w14:textId="77BB5DE8" w:rsidR="003D24A0" w:rsidRDefault="003D24A0" w:rsidP="00EB6D53">
      <w:pPr>
        <w:spacing w:after="0" w:line="240" w:lineRule="auto"/>
        <w:rPr>
          <w:rFonts w:ascii="Times New Roman" w:eastAsia="Calibri" w:hAnsi="Times New Roman" w:cs="Times New Roman"/>
          <w:sz w:val="24"/>
        </w:rPr>
      </w:pPr>
      <w:r w:rsidRPr="00EB6D53">
        <w:rPr>
          <w:rFonts w:ascii="Times New Roman" w:eastAsia="Calibri" w:hAnsi="Times New Roman" w:cs="Times New Roman"/>
          <w:sz w:val="24"/>
        </w:rPr>
        <w:t xml:space="preserve">The requirements of the instrument are necessary in order to ensure proper administration and enforcement of Australia’s aviation safety system. </w:t>
      </w:r>
      <w:r w:rsidR="00215B75" w:rsidRPr="00EB6D53">
        <w:rPr>
          <w:rFonts w:ascii="Times New Roman" w:eastAsia="Calibri" w:hAnsi="Times New Roman" w:cs="Times New Roman"/>
          <w:sz w:val="24"/>
        </w:rPr>
        <w:t xml:space="preserve">It is necessary for SAFA to receive this information to ensure that only properly-briefed pilots participate in the </w:t>
      </w:r>
      <w:r w:rsidR="005C3CE2" w:rsidRPr="00EB6D53">
        <w:rPr>
          <w:rFonts w:ascii="Times New Roman" w:eastAsia="Calibri" w:hAnsi="Times New Roman" w:cs="Times New Roman"/>
          <w:sz w:val="24"/>
        </w:rPr>
        <w:t>event.</w:t>
      </w:r>
      <w:r w:rsidR="005C3CE2">
        <w:rPr>
          <w:rFonts w:ascii="Times New Roman" w:eastAsia="Calibri" w:hAnsi="Times New Roman" w:cs="Times New Roman"/>
          <w:sz w:val="24"/>
        </w:rPr>
        <w:t xml:space="preserve"> Participating</w:t>
      </w:r>
      <w:r w:rsidR="00E63CD8">
        <w:rPr>
          <w:rFonts w:ascii="Times New Roman" w:eastAsia="Calibri" w:hAnsi="Times New Roman" w:cs="Times New Roman"/>
          <w:sz w:val="24"/>
        </w:rPr>
        <w:t xml:space="preserve"> pilots must be aware of how the </w:t>
      </w:r>
      <w:r w:rsidR="00F1110C">
        <w:rPr>
          <w:rFonts w:ascii="Times New Roman" w:eastAsia="Calibri" w:hAnsi="Times New Roman" w:cs="Times New Roman"/>
          <w:sz w:val="24"/>
        </w:rPr>
        <w:t>e</w:t>
      </w:r>
      <w:r w:rsidR="00E63CD8">
        <w:rPr>
          <w:rFonts w:ascii="Times New Roman" w:eastAsia="Calibri" w:hAnsi="Times New Roman" w:cs="Times New Roman"/>
          <w:sz w:val="24"/>
        </w:rPr>
        <w:t>vent will be conducted eac</w:t>
      </w:r>
      <w:r w:rsidR="00F1110C">
        <w:rPr>
          <w:rFonts w:ascii="Times New Roman" w:eastAsia="Calibri" w:hAnsi="Times New Roman" w:cs="Times New Roman"/>
          <w:sz w:val="24"/>
        </w:rPr>
        <w:t>h</w:t>
      </w:r>
      <w:r w:rsidR="00E63CD8">
        <w:rPr>
          <w:rFonts w:ascii="Times New Roman" w:eastAsia="Calibri" w:hAnsi="Times New Roman" w:cs="Times New Roman"/>
          <w:sz w:val="24"/>
        </w:rPr>
        <w:t xml:space="preserve"> day</w:t>
      </w:r>
      <w:r w:rsidR="009D37EC">
        <w:rPr>
          <w:rFonts w:ascii="Times New Roman" w:eastAsia="Calibri" w:hAnsi="Times New Roman" w:cs="Times New Roman"/>
          <w:sz w:val="24"/>
        </w:rPr>
        <w:t xml:space="preserve"> and must attend each briefing</w:t>
      </w:r>
      <w:r w:rsidR="00E63CD8">
        <w:rPr>
          <w:rFonts w:ascii="Times New Roman" w:eastAsia="Calibri" w:hAnsi="Times New Roman" w:cs="Times New Roman"/>
          <w:sz w:val="24"/>
        </w:rPr>
        <w:t>.</w:t>
      </w:r>
      <w:r w:rsidR="00F1110C">
        <w:rPr>
          <w:rFonts w:ascii="Times New Roman" w:eastAsia="Calibri" w:hAnsi="Times New Roman" w:cs="Times New Roman"/>
          <w:sz w:val="24"/>
        </w:rPr>
        <w:t xml:space="preserve"> </w:t>
      </w:r>
      <w:r w:rsidRPr="00EB6D53">
        <w:rPr>
          <w:rFonts w:ascii="Times New Roman" w:eastAsia="Calibri" w:hAnsi="Times New Roman" w:cs="Times New Roman"/>
          <w:sz w:val="24"/>
        </w:rPr>
        <w:t>Any potential limitation on the right to privacy is necessary, reasonable and proportionate in promoting the objective of improving aviation safety.</w:t>
      </w:r>
    </w:p>
    <w:p w14:paraId="6A0E938D" w14:textId="4C3F753E" w:rsidR="007D5DFA" w:rsidRDefault="007D5DFA" w:rsidP="00EB6D53">
      <w:pPr>
        <w:spacing w:after="0" w:line="240" w:lineRule="auto"/>
        <w:rPr>
          <w:rFonts w:ascii="Times New Roman" w:eastAsia="Calibri" w:hAnsi="Times New Roman" w:cs="Times New Roman"/>
          <w:sz w:val="24"/>
        </w:rPr>
      </w:pPr>
    </w:p>
    <w:p w14:paraId="3981B061" w14:textId="067567C0" w:rsidR="007D5DFA" w:rsidRPr="00EB6D53" w:rsidRDefault="007D5DFA" w:rsidP="00EB6D53">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The </w:t>
      </w:r>
      <w:r w:rsidR="00287D23">
        <w:rPr>
          <w:rFonts w:ascii="Times New Roman" w:eastAsia="Calibri" w:hAnsi="Times New Roman" w:cs="Times New Roman"/>
          <w:sz w:val="24"/>
        </w:rPr>
        <w:t xml:space="preserve">named individual </w:t>
      </w:r>
      <w:r w:rsidR="003D6B8A">
        <w:rPr>
          <w:rFonts w:ascii="Times New Roman" w:eastAsia="Calibri" w:hAnsi="Times New Roman" w:cs="Times New Roman"/>
          <w:sz w:val="24"/>
        </w:rPr>
        <w:t xml:space="preserve">is granted an exemption that is subject to </w:t>
      </w:r>
      <w:r w:rsidR="00E24ACC">
        <w:rPr>
          <w:rFonts w:ascii="Times New Roman" w:eastAsia="Calibri" w:hAnsi="Times New Roman" w:cs="Times New Roman"/>
          <w:sz w:val="24"/>
        </w:rPr>
        <w:t xml:space="preserve">them </w:t>
      </w:r>
      <w:r w:rsidR="003D6B8A">
        <w:rPr>
          <w:rFonts w:ascii="Times New Roman" w:eastAsia="Calibri" w:hAnsi="Times New Roman" w:cs="Times New Roman"/>
          <w:sz w:val="24"/>
        </w:rPr>
        <w:t xml:space="preserve">holding </w:t>
      </w:r>
      <w:r w:rsidR="00287D23">
        <w:rPr>
          <w:rFonts w:ascii="Times New Roman" w:eastAsia="Calibri" w:hAnsi="Times New Roman" w:cs="Times New Roman"/>
          <w:sz w:val="24"/>
        </w:rPr>
        <w:t>the required qualification.</w:t>
      </w:r>
      <w:r w:rsidR="000E0522">
        <w:rPr>
          <w:rFonts w:ascii="Times New Roman" w:eastAsia="Calibri" w:hAnsi="Times New Roman" w:cs="Times New Roman"/>
          <w:sz w:val="24"/>
        </w:rPr>
        <w:t xml:space="preserve"> CASA must be able to ensure that </w:t>
      </w:r>
      <w:r w:rsidR="00E24ACC">
        <w:rPr>
          <w:rFonts w:ascii="Times New Roman" w:eastAsia="Calibri" w:hAnsi="Times New Roman" w:cs="Times New Roman"/>
          <w:sz w:val="24"/>
        </w:rPr>
        <w:t xml:space="preserve">they </w:t>
      </w:r>
      <w:r w:rsidR="000E0522">
        <w:rPr>
          <w:rFonts w:ascii="Times New Roman" w:eastAsia="Calibri" w:hAnsi="Times New Roman" w:cs="Times New Roman"/>
          <w:sz w:val="24"/>
        </w:rPr>
        <w:t>hold that qualification.</w:t>
      </w:r>
    </w:p>
    <w:p w14:paraId="711663C6" w14:textId="77777777" w:rsidR="003D24A0" w:rsidRPr="00EB6D53" w:rsidRDefault="003D24A0" w:rsidP="00EB6D53">
      <w:pPr>
        <w:spacing w:after="0" w:line="240" w:lineRule="auto"/>
        <w:rPr>
          <w:rFonts w:ascii="Times New Roman" w:eastAsia="Calibri" w:hAnsi="Times New Roman" w:cs="Times New Roman"/>
          <w:sz w:val="24"/>
        </w:rPr>
      </w:pPr>
    </w:p>
    <w:p w14:paraId="02FE9BCB" w14:textId="6D97B6F5" w:rsidR="003D24A0" w:rsidRPr="00EB6D53" w:rsidRDefault="003D24A0" w:rsidP="00EB6D53">
      <w:pPr>
        <w:spacing w:after="0" w:line="240" w:lineRule="auto"/>
        <w:rPr>
          <w:rFonts w:ascii="Times New Roman" w:hAnsi="Times New Roman"/>
          <w:sz w:val="24"/>
          <w:szCs w:val="24"/>
        </w:rPr>
      </w:pPr>
      <w:r w:rsidRPr="00EB6D53">
        <w:rPr>
          <w:rFonts w:ascii="Times New Roman" w:hAnsi="Times New Roman"/>
          <w:sz w:val="24"/>
          <w:szCs w:val="24"/>
        </w:rPr>
        <w:t>Apart from the impact on the right to privacy, the exemption in the instrument is beneficial in purpose and content</w:t>
      </w:r>
      <w:r w:rsidR="005B12FB" w:rsidRPr="00EB6D53">
        <w:rPr>
          <w:rFonts w:ascii="Times New Roman" w:hAnsi="Times New Roman"/>
          <w:sz w:val="24"/>
          <w:szCs w:val="24"/>
        </w:rPr>
        <w:t>,</w:t>
      </w:r>
      <w:r w:rsidRPr="00EB6D53">
        <w:rPr>
          <w:rFonts w:ascii="Times New Roman" w:hAnsi="Times New Roman"/>
          <w:sz w:val="24"/>
          <w:szCs w:val="24"/>
        </w:rPr>
        <w:t xml:space="preserve"> and does not adversely affect the human rights and freedoms recognised or declared in the international instruments listed in section</w:t>
      </w:r>
      <w:r w:rsidR="00243C0F">
        <w:rPr>
          <w:rFonts w:ascii="Times New Roman" w:hAnsi="Times New Roman"/>
          <w:sz w:val="24"/>
          <w:szCs w:val="24"/>
        </w:rPr>
        <w:t xml:space="preserve"> </w:t>
      </w:r>
      <w:r w:rsidRPr="00EB6D53">
        <w:rPr>
          <w:rFonts w:ascii="Times New Roman" w:hAnsi="Times New Roman"/>
          <w:sz w:val="24"/>
          <w:szCs w:val="24"/>
        </w:rPr>
        <w:t xml:space="preserve">3 of the </w:t>
      </w:r>
      <w:r w:rsidRPr="00EB6D53">
        <w:rPr>
          <w:rFonts w:ascii="Times New Roman" w:hAnsi="Times New Roman"/>
          <w:i/>
          <w:iCs/>
          <w:sz w:val="24"/>
          <w:szCs w:val="24"/>
        </w:rPr>
        <w:t>Human Rights (Parliamentary Scrutiny) Act</w:t>
      </w:r>
      <w:r w:rsidR="00243C0F">
        <w:rPr>
          <w:rFonts w:ascii="Times New Roman" w:hAnsi="Times New Roman"/>
          <w:i/>
          <w:iCs/>
          <w:sz w:val="24"/>
          <w:szCs w:val="24"/>
        </w:rPr>
        <w:t xml:space="preserve"> </w:t>
      </w:r>
      <w:r w:rsidRPr="00EB6D53">
        <w:rPr>
          <w:rFonts w:ascii="Times New Roman" w:hAnsi="Times New Roman"/>
          <w:i/>
          <w:iCs/>
          <w:sz w:val="24"/>
          <w:szCs w:val="24"/>
        </w:rPr>
        <w:t>2011</w:t>
      </w:r>
      <w:r w:rsidRPr="00EB6D53">
        <w:rPr>
          <w:rFonts w:ascii="Times New Roman" w:hAnsi="Times New Roman"/>
          <w:sz w:val="24"/>
          <w:szCs w:val="24"/>
        </w:rPr>
        <w:t>.</w:t>
      </w:r>
    </w:p>
    <w:p w14:paraId="7CAB6DC5" w14:textId="77777777" w:rsidR="002D5828" w:rsidRPr="002D5828" w:rsidRDefault="002D5828" w:rsidP="002D5828">
      <w:pPr>
        <w:spacing w:after="0" w:line="240" w:lineRule="auto"/>
        <w:rPr>
          <w:rFonts w:ascii="Times New Roman" w:eastAsia="Calibri" w:hAnsi="Times New Roman" w:cs="Times New Roman"/>
          <w:sz w:val="24"/>
        </w:rPr>
      </w:pPr>
    </w:p>
    <w:p w14:paraId="579F1328" w14:textId="77777777" w:rsidR="002D5828" w:rsidRPr="00EB6D53" w:rsidRDefault="002D5828" w:rsidP="002D5828">
      <w:pPr>
        <w:spacing w:after="0" w:line="240" w:lineRule="auto"/>
        <w:rPr>
          <w:rFonts w:ascii="Times New Roman" w:eastAsia="Calibri" w:hAnsi="Times New Roman" w:cs="Times New Roman"/>
          <w:b/>
          <w:sz w:val="24"/>
          <w:szCs w:val="24"/>
        </w:rPr>
      </w:pPr>
      <w:r w:rsidRPr="00EB6D53">
        <w:rPr>
          <w:rFonts w:ascii="Times New Roman" w:eastAsia="Calibri" w:hAnsi="Times New Roman" w:cs="Times New Roman"/>
          <w:b/>
          <w:sz w:val="24"/>
          <w:szCs w:val="24"/>
        </w:rPr>
        <w:t>Conclusion</w:t>
      </w:r>
    </w:p>
    <w:p w14:paraId="0CAEC85D" w14:textId="77777777" w:rsidR="003D24A0" w:rsidRPr="00EB6D53" w:rsidRDefault="003D24A0" w:rsidP="00EB6D53">
      <w:pPr>
        <w:spacing w:after="0" w:line="240" w:lineRule="auto"/>
        <w:rPr>
          <w:rFonts w:ascii="Times New Roman" w:hAnsi="Times New Roman"/>
          <w:sz w:val="24"/>
          <w:szCs w:val="24"/>
        </w:rPr>
      </w:pPr>
      <w:r w:rsidRPr="00EB6D53">
        <w:rPr>
          <w:rFonts w:ascii="Times New Roman" w:eastAsia="Calibri" w:hAnsi="Times New Roman"/>
          <w:color w:val="000000"/>
          <w:sz w:val="24"/>
          <w:szCs w:val="24"/>
        </w:rPr>
        <w:t>The legislative instrument is compatible with human rights. To the extent that it may also limit human rights, those limitations are reasonable, necessary and proportionate in order to ensure the safety of aviation operations and to promote the integrity of the aviation safety system.</w:t>
      </w:r>
    </w:p>
    <w:p w14:paraId="284961AB" w14:textId="77777777" w:rsidR="00F35CB0" w:rsidRPr="00DE7706" w:rsidRDefault="002D5828" w:rsidP="00DE7706">
      <w:pPr>
        <w:spacing w:before="360" w:after="0" w:line="240" w:lineRule="auto"/>
        <w:jc w:val="center"/>
        <w:rPr>
          <w:rFonts w:ascii="Calibri" w:eastAsia="Calibri" w:hAnsi="Calibri" w:cs="Times New Roman"/>
        </w:rPr>
      </w:pPr>
      <w:r w:rsidRPr="002D5828">
        <w:rPr>
          <w:rFonts w:ascii="Times New Roman" w:eastAsia="Calibri" w:hAnsi="Times New Roman" w:cs="Times New Roman"/>
          <w:b/>
          <w:bCs/>
          <w:sz w:val="24"/>
        </w:rPr>
        <w:t>Civil Aviation Safety Authority</w:t>
      </w:r>
    </w:p>
    <w:sectPr w:rsidR="00F35CB0" w:rsidRPr="00DE7706" w:rsidSect="002F71CE">
      <w:headerReference w:type="even" r:id="rId12"/>
      <w:headerReference w:type="default" r:id="rId13"/>
      <w:footerReference w:type="even" r:id="rId14"/>
      <w:footerReference w:type="default" r:id="rId15"/>
      <w:pgSz w:w="11907" w:h="16839" w:code="9"/>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1A04" w14:textId="77777777" w:rsidR="008C0A96" w:rsidRDefault="008C0A96">
      <w:pPr>
        <w:spacing w:after="0" w:line="240" w:lineRule="auto"/>
      </w:pPr>
      <w:r>
        <w:separator/>
      </w:r>
    </w:p>
  </w:endnote>
  <w:endnote w:type="continuationSeparator" w:id="0">
    <w:p w14:paraId="2CDD805E" w14:textId="77777777" w:rsidR="008C0A96" w:rsidRDefault="008C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E80A" w14:textId="77777777" w:rsidR="006706D4" w:rsidRDefault="00F35CB0" w:rsidP="00A72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43EA">
      <w:rPr>
        <w:rStyle w:val="PageNumber"/>
        <w:noProof/>
      </w:rPr>
      <w:t>3</w:t>
    </w:r>
    <w:r>
      <w:rPr>
        <w:rStyle w:val="PageNumber"/>
      </w:rPr>
      <w:fldChar w:fldCharType="end"/>
    </w:r>
  </w:p>
  <w:p w14:paraId="7C809781" w14:textId="77777777" w:rsidR="006706D4" w:rsidRDefault="001C321D" w:rsidP="00A72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A67F" w14:textId="77777777" w:rsidR="006706D4" w:rsidRPr="0006151B" w:rsidRDefault="001C321D" w:rsidP="00A7238C">
    <w:pPr>
      <w:pStyle w:val="Footer"/>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6E5C" w14:textId="77777777" w:rsidR="008C0A96" w:rsidRDefault="008C0A96">
      <w:pPr>
        <w:spacing w:after="0" w:line="240" w:lineRule="auto"/>
      </w:pPr>
      <w:r>
        <w:separator/>
      </w:r>
    </w:p>
  </w:footnote>
  <w:footnote w:type="continuationSeparator" w:id="0">
    <w:p w14:paraId="0EB96BD8" w14:textId="77777777" w:rsidR="008C0A96" w:rsidRDefault="008C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AE8A" w14:textId="77777777" w:rsidR="006706D4" w:rsidRDefault="00F35CB0" w:rsidP="00A723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3EA">
      <w:rPr>
        <w:rStyle w:val="PageNumber"/>
        <w:noProof/>
      </w:rPr>
      <w:t>3</w:t>
    </w:r>
    <w:r>
      <w:rPr>
        <w:rStyle w:val="PageNumber"/>
      </w:rPr>
      <w:fldChar w:fldCharType="end"/>
    </w:r>
  </w:p>
  <w:p w14:paraId="52E4B727" w14:textId="77777777" w:rsidR="006706D4" w:rsidRDefault="001C3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E654" w14:textId="77777777" w:rsidR="006706D4" w:rsidRPr="005E3F88" w:rsidRDefault="00F35CB0" w:rsidP="00A7238C">
    <w:pPr>
      <w:pStyle w:val="Header"/>
      <w:jc w:val="center"/>
      <w:rPr>
        <w:rFonts w:ascii="Times New Roman" w:hAnsi="Times New Roman"/>
        <w:sz w:val="24"/>
        <w:szCs w:val="24"/>
      </w:rPr>
    </w:pPr>
    <w:r w:rsidRPr="005E3F88">
      <w:rPr>
        <w:rStyle w:val="PageNumber"/>
        <w:rFonts w:ascii="Times New Roman" w:hAnsi="Times New Roman"/>
        <w:sz w:val="24"/>
        <w:szCs w:val="24"/>
      </w:rPr>
      <w:fldChar w:fldCharType="begin"/>
    </w:r>
    <w:r w:rsidRPr="005E3F88">
      <w:rPr>
        <w:rStyle w:val="PageNumber"/>
        <w:rFonts w:ascii="Times New Roman" w:hAnsi="Times New Roman"/>
        <w:sz w:val="24"/>
        <w:szCs w:val="24"/>
      </w:rPr>
      <w:instrText xml:space="preserve"> PAGE </w:instrText>
    </w:r>
    <w:r w:rsidRPr="005E3F88">
      <w:rPr>
        <w:rStyle w:val="PageNumber"/>
        <w:rFonts w:ascii="Times New Roman" w:hAnsi="Times New Roman"/>
        <w:sz w:val="24"/>
        <w:szCs w:val="24"/>
      </w:rPr>
      <w:fldChar w:fldCharType="separate"/>
    </w:r>
    <w:r w:rsidR="00154441">
      <w:rPr>
        <w:rStyle w:val="PageNumber"/>
        <w:rFonts w:ascii="Times New Roman" w:hAnsi="Times New Roman"/>
        <w:noProof/>
        <w:sz w:val="24"/>
        <w:szCs w:val="24"/>
      </w:rPr>
      <w:t>8</w:t>
    </w:r>
    <w:r w:rsidRPr="005E3F88">
      <w:rPr>
        <w:rStyle w:val="PageNumber"/>
        <w:rFonts w:ascii="Times New Roman" w:hAnsi="Times New Roman"/>
        <w:sz w:val="24"/>
        <w:szCs w:val="24"/>
      </w:rPr>
      <w:fldChar w:fldCharType="end"/>
    </w:r>
  </w:p>
  <w:p w14:paraId="3D29F703" w14:textId="77777777" w:rsidR="006706D4" w:rsidRPr="005E3F88" w:rsidRDefault="001C321D">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84265"/>
    <w:multiLevelType w:val="hybridMultilevel"/>
    <w:tmpl w:val="CE6A68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B0"/>
    <w:rsid w:val="00003430"/>
    <w:rsid w:val="00010FF5"/>
    <w:rsid w:val="00012803"/>
    <w:rsid w:val="00020F3E"/>
    <w:rsid w:val="00021E60"/>
    <w:rsid w:val="00027486"/>
    <w:rsid w:val="0003388E"/>
    <w:rsid w:val="00042BBE"/>
    <w:rsid w:val="00043EC3"/>
    <w:rsid w:val="00046536"/>
    <w:rsid w:val="00050EC5"/>
    <w:rsid w:val="000603FE"/>
    <w:rsid w:val="0006151B"/>
    <w:rsid w:val="000628E2"/>
    <w:rsid w:val="000668AC"/>
    <w:rsid w:val="00070DF8"/>
    <w:rsid w:val="00077E44"/>
    <w:rsid w:val="00086BCD"/>
    <w:rsid w:val="00087BAE"/>
    <w:rsid w:val="00096DED"/>
    <w:rsid w:val="000A2223"/>
    <w:rsid w:val="000A510A"/>
    <w:rsid w:val="000B022C"/>
    <w:rsid w:val="000B026A"/>
    <w:rsid w:val="000B1DD7"/>
    <w:rsid w:val="000B66D5"/>
    <w:rsid w:val="000B7499"/>
    <w:rsid w:val="000C2CCC"/>
    <w:rsid w:val="000C2F51"/>
    <w:rsid w:val="000C6357"/>
    <w:rsid w:val="000D7CEC"/>
    <w:rsid w:val="000E0522"/>
    <w:rsid w:val="000E133F"/>
    <w:rsid w:val="000E1E14"/>
    <w:rsid w:val="000F08DF"/>
    <w:rsid w:val="001002B8"/>
    <w:rsid w:val="00101BDD"/>
    <w:rsid w:val="001024CF"/>
    <w:rsid w:val="00105FD4"/>
    <w:rsid w:val="00106CD3"/>
    <w:rsid w:val="0011267F"/>
    <w:rsid w:val="001258AD"/>
    <w:rsid w:val="0012723C"/>
    <w:rsid w:val="00127E90"/>
    <w:rsid w:val="00130EDE"/>
    <w:rsid w:val="0013172C"/>
    <w:rsid w:val="00134F2B"/>
    <w:rsid w:val="00140C1A"/>
    <w:rsid w:val="0014296E"/>
    <w:rsid w:val="00142BB0"/>
    <w:rsid w:val="00153B40"/>
    <w:rsid w:val="00154441"/>
    <w:rsid w:val="0015726D"/>
    <w:rsid w:val="00180189"/>
    <w:rsid w:val="00180DFB"/>
    <w:rsid w:val="0018138F"/>
    <w:rsid w:val="00181A63"/>
    <w:rsid w:val="001860DA"/>
    <w:rsid w:val="00193521"/>
    <w:rsid w:val="00195766"/>
    <w:rsid w:val="001A13B1"/>
    <w:rsid w:val="001A284F"/>
    <w:rsid w:val="001B068C"/>
    <w:rsid w:val="001B4332"/>
    <w:rsid w:val="001C321D"/>
    <w:rsid w:val="001C4BAD"/>
    <w:rsid w:val="001C52CF"/>
    <w:rsid w:val="001D04FC"/>
    <w:rsid w:val="001D4D3B"/>
    <w:rsid w:val="001D6186"/>
    <w:rsid w:val="001E171C"/>
    <w:rsid w:val="001E3E23"/>
    <w:rsid w:val="001E4CD7"/>
    <w:rsid w:val="001E66C9"/>
    <w:rsid w:val="001E79B5"/>
    <w:rsid w:val="001F352D"/>
    <w:rsid w:val="002063C6"/>
    <w:rsid w:val="002064A0"/>
    <w:rsid w:val="00206D5C"/>
    <w:rsid w:val="00211BB0"/>
    <w:rsid w:val="00211D82"/>
    <w:rsid w:val="00212AF8"/>
    <w:rsid w:val="00212F65"/>
    <w:rsid w:val="002133DF"/>
    <w:rsid w:val="00215B75"/>
    <w:rsid w:val="00222E67"/>
    <w:rsid w:val="00222F98"/>
    <w:rsid w:val="00224A4D"/>
    <w:rsid w:val="0022517C"/>
    <w:rsid w:val="00237DDB"/>
    <w:rsid w:val="00241891"/>
    <w:rsid w:val="00242299"/>
    <w:rsid w:val="00243C0F"/>
    <w:rsid w:val="00253F4F"/>
    <w:rsid w:val="00254668"/>
    <w:rsid w:val="00256666"/>
    <w:rsid w:val="002638A6"/>
    <w:rsid w:val="00263B31"/>
    <w:rsid w:val="002660BD"/>
    <w:rsid w:val="00270E5A"/>
    <w:rsid w:val="00271969"/>
    <w:rsid w:val="002740ED"/>
    <w:rsid w:val="00275BC6"/>
    <w:rsid w:val="002844D2"/>
    <w:rsid w:val="00284E24"/>
    <w:rsid w:val="00285365"/>
    <w:rsid w:val="00287D23"/>
    <w:rsid w:val="002A3B4F"/>
    <w:rsid w:val="002B48C7"/>
    <w:rsid w:val="002B631F"/>
    <w:rsid w:val="002B6428"/>
    <w:rsid w:val="002B6FD3"/>
    <w:rsid w:val="002C6907"/>
    <w:rsid w:val="002D1B88"/>
    <w:rsid w:val="002D357A"/>
    <w:rsid w:val="002D4A14"/>
    <w:rsid w:val="002D5828"/>
    <w:rsid w:val="002D6D25"/>
    <w:rsid w:val="002E0793"/>
    <w:rsid w:val="002F453E"/>
    <w:rsid w:val="002F71CE"/>
    <w:rsid w:val="00304E06"/>
    <w:rsid w:val="003051F5"/>
    <w:rsid w:val="00306221"/>
    <w:rsid w:val="003109E3"/>
    <w:rsid w:val="003117FB"/>
    <w:rsid w:val="00313865"/>
    <w:rsid w:val="0032156D"/>
    <w:rsid w:val="00323A1E"/>
    <w:rsid w:val="00331FA6"/>
    <w:rsid w:val="003371A7"/>
    <w:rsid w:val="003374D4"/>
    <w:rsid w:val="003405EF"/>
    <w:rsid w:val="003439B8"/>
    <w:rsid w:val="003439F4"/>
    <w:rsid w:val="00345BF0"/>
    <w:rsid w:val="00346241"/>
    <w:rsid w:val="00346AAE"/>
    <w:rsid w:val="00354C32"/>
    <w:rsid w:val="0035649A"/>
    <w:rsid w:val="0035772B"/>
    <w:rsid w:val="00360B7A"/>
    <w:rsid w:val="00364A74"/>
    <w:rsid w:val="00365EC7"/>
    <w:rsid w:val="00371163"/>
    <w:rsid w:val="00372B33"/>
    <w:rsid w:val="00373B61"/>
    <w:rsid w:val="00375C80"/>
    <w:rsid w:val="00386C0E"/>
    <w:rsid w:val="00387326"/>
    <w:rsid w:val="00394A00"/>
    <w:rsid w:val="00395017"/>
    <w:rsid w:val="00396452"/>
    <w:rsid w:val="003971B8"/>
    <w:rsid w:val="003A4F6E"/>
    <w:rsid w:val="003B03E5"/>
    <w:rsid w:val="003B04C1"/>
    <w:rsid w:val="003B3DA4"/>
    <w:rsid w:val="003C194D"/>
    <w:rsid w:val="003C2595"/>
    <w:rsid w:val="003C2E24"/>
    <w:rsid w:val="003C48D2"/>
    <w:rsid w:val="003C640F"/>
    <w:rsid w:val="003D24A0"/>
    <w:rsid w:val="003D6B8A"/>
    <w:rsid w:val="003E3A15"/>
    <w:rsid w:val="003E54B1"/>
    <w:rsid w:val="003E5819"/>
    <w:rsid w:val="00404830"/>
    <w:rsid w:val="004154CC"/>
    <w:rsid w:val="0042399A"/>
    <w:rsid w:val="0043152C"/>
    <w:rsid w:val="00431EF5"/>
    <w:rsid w:val="0043461C"/>
    <w:rsid w:val="00435DFD"/>
    <w:rsid w:val="004416F7"/>
    <w:rsid w:val="00444A9A"/>
    <w:rsid w:val="00450EEB"/>
    <w:rsid w:val="00460B03"/>
    <w:rsid w:val="00465540"/>
    <w:rsid w:val="004760B8"/>
    <w:rsid w:val="00481D5D"/>
    <w:rsid w:val="00481DA2"/>
    <w:rsid w:val="00487642"/>
    <w:rsid w:val="00490556"/>
    <w:rsid w:val="00491E3B"/>
    <w:rsid w:val="00492552"/>
    <w:rsid w:val="00492E79"/>
    <w:rsid w:val="00496D24"/>
    <w:rsid w:val="004A04E5"/>
    <w:rsid w:val="004A0DFF"/>
    <w:rsid w:val="004A1971"/>
    <w:rsid w:val="004A1B15"/>
    <w:rsid w:val="004A6051"/>
    <w:rsid w:val="004A6420"/>
    <w:rsid w:val="004B331C"/>
    <w:rsid w:val="004B72B8"/>
    <w:rsid w:val="004C0901"/>
    <w:rsid w:val="004C566E"/>
    <w:rsid w:val="004D64F3"/>
    <w:rsid w:val="004E20F7"/>
    <w:rsid w:val="004E244F"/>
    <w:rsid w:val="004F4E25"/>
    <w:rsid w:val="0050127C"/>
    <w:rsid w:val="00504A32"/>
    <w:rsid w:val="00511A1B"/>
    <w:rsid w:val="005139F4"/>
    <w:rsid w:val="00514E7C"/>
    <w:rsid w:val="005215C7"/>
    <w:rsid w:val="00523655"/>
    <w:rsid w:val="00530799"/>
    <w:rsid w:val="005375B4"/>
    <w:rsid w:val="00541283"/>
    <w:rsid w:val="00545087"/>
    <w:rsid w:val="005520BC"/>
    <w:rsid w:val="00552D1A"/>
    <w:rsid w:val="00553AEE"/>
    <w:rsid w:val="005550B9"/>
    <w:rsid w:val="00563E0B"/>
    <w:rsid w:val="00566DC7"/>
    <w:rsid w:val="00567C10"/>
    <w:rsid w:val="00567D97"/>
    <w:rsid w:val="0057054B"/>
    <w:rsid w:val="00571EEB"/>
    <w:rsid w:val="005730CC"/>
    <w:rsid w:val="00575A2D"/>
    <w:rsid w:val="00582CED"/>
    <w:rsid w:val="00582CFB"/>
    <w:rsid w:val="005837D1"/>
    <w:rsid w:val="0058397C"/>
    <w:rsid w:val="00592D66"/>
    <w:rsid w:val="00595246"/>
    <w:rsid w:val="00595F8B"/>
    <w:rsid w:val="005A5138"/>
    <w:rsid w:val="005A5422"/>
    <w:rsid w:val="005A59E3"/>
    <w:rsid w:val="005B0682"/>
    <w:rsid w:val="005B12FB"/>
    <w:rsid w:val="005B1A4B"/>
    <w:rsid w:val="005B1CB1"/>
    <w:rsid w:val="005B76B1"/>
    <w:rsid w:val="005C3CE2"/>
    <w:rsid w:val="005D2A30"/>
    <w:rsid w:val="005D4D96"/>
    <w:rsid w:val="005D7299"/>
    <w:rsid w:val="005D7DC2"/>
    <w:rsid w:val="005E3882"/>
    <w:rsid w:val="005E3F88"/>
    <w:rsid w:val="005F38EA"/>
    <w:rsid w:val="005F59F7"/>
    <w:rsid w:val="006014AE"/>
    <w:rsid w:val="00607413"/>
    <w:rsid w:val="0061152A"/>
    <w:rsid w:val="00611D05"/>
    <w:rsid w:val="006132B2"/>
    <w:rsid w:val="0061480A"/>
    <w:rsid w:val="00615FA8"/>
    <w:rsid w:val="00624EAF"/>
    <w:rsid w:val="00627ED2"/>
    <w:rsid w:val="00632897"/>
    <w:rsid w:val="0063638C"/>
    <w:rsid w:val="0064545D"/>
    <w:rsid w:val="00655600"/>
    <w:rsid w:val="0066260C"/>
    <w:rsid w:val="006657F0"/>
    <w:rsid w:val="00666E3A"/>
    <w:rsid w:val="006766F2"/>
    <w:rsid w:val="006902F6"/>
    <w:rsid w:val="006929BD"/>
    <w:rsid w:val="006943EF"/>
    <w:rsid w:val="0069791B"/>
    <w:rsid w:val="006A0BEC"/>
    <w:rsid w:val="006A48E2"/>
    <w:rsid w:val="006A5C90"/>
    <w:rsid w:val="006A6E8C"/>
    <w:rsid w:val="006A77F1"/>
    <w:rsid w:val="006B00D3"/>
    <w:rsid w:val="006B50EC"/>
    <w:rsid w:val="006B5C64"/>
    <w:rsid w:val="006C00DE"/>
    <w:rsid w:val="006C3A96"/>
    <w:rsid w:val="006C77F6"/>
    <w:rsid w:val="006D142C"/>
    <w:rsid w:val="006D22DC"/>
    <w:rsid w:val="006D4741"/>
    <w:rsid w:val="006E09A3"/>
    <w:rsid w:val="006F10DF"/>
    <w:rsid w:val="006F20FB"/>
    <w:rsid w:val="006F3341"/>
    <w:rsid w:val="006F57C6"/>
    <w:rsid w:val="00701404"/>
    <w:rsid w:val="00703F32"/>
    <w:rsid w:val="00711315"/>
    <w:rsid w:val="00712460"/>
    <w:rsid w:val="00716348"/>
    <w:rsid w:val="007438D4"/>
    <w:rsid w:val="00746BE8"/>
    <w:rsid w:val="007513C8"/>
    <w:rsid w:val="007518B7"/>
    <w:rsid w:val="007535AD"/>
    <w:rsid w:val="00767AD9"/>
    <w:rsid w:val="00773FE7"/>
    <w:rsid w:val="007817B2"/>
    <w:rsid w:val="00783D2D"/>
    <w:rsid w:val="0079278A"/>
    <w:rsid w:val="00793435"/>
    <w:rsid w:val="007B0670"/>
    <w:rsid w:val="007B1C27"/>
    <w:rsid w:val="007B31BB"/>
    <w:rsid w:val="007B3C1B"/>
    <w:rsid w:val="007C1527"/>
    <w:rsid w:val="007C2933"/>
    <w:rsid w:val="007C3128"/>
    <w:rsid w:val="007C44D9"/>
    <w:rsid w:val="007D15DE"/>
    <w:rsid w:val="007D2B2B"/>
    <w:rsid w:val="007D5780"/>
    <w:rsid w:val="007D5DFA"/>
    <w:rsid w:val="007D770C"/>
    <w:rsid w:val="007D7925"/>
    <w:rsid w:val="007E41F5"/>
    <w:rsid w:val="007F193E"/>
    <w:rsid w:val="007F20C3"/>
    <w:rsid w:val="007F4F58"/>
    <w:rsid w:val="0081468F"/>
    <w:rsid w:val="0082059A"/>
    <w:rsid w:val="0082369B"/>
    <w:rsid w:val="008315C7"/>
    <w:rsid w:val="00836290"/>
    <w:rsid w:val="00837D55"/>
    <w:rsid w:val="008420B7"/>
    <w:rsid w:val="00851A6C"/>
    <w:rsid w:val="00856BD5"/>
    <w:rsid w:val="0085720E"/>
    <w:rsid w:val="0085722F"/>
    <w:rsid w:val="008631EF"/>
    <w:rsid w:val="00863271"/>
    <w:rsid w:val="00863487"/>
    <w:rsid w:val="00867036"/>
    <w:rsid w:val="00875DA5"/>
    <w:rsid w:val="00875F6F"/>
    <w:rsid w:val="008767EE"/>
    <w:rsid w:val="00883035"/>
    <w:rsid w:val="0088333E"/>
    <w:rsid w:val="00883C6C"/>
    <w:rsid w:val="00892A2A"/>
    <w:rsid w:val="0089480E"/>
    <w:rsid w:val="00894891"/>
    <w:rsid w:val="008970EC"/>
    <w:rsid w:val="008A1765"/>
    <w:rsid w:val="008A1B54"/>
    <w:rsid w:val="008A4E91"/>
    <w:rsid w:val="008A61AC"/>
    <w:rsid w:val="008B0034"/>
    <w:rsid w:val="008B04F6"/>
    <w:rsid w:val="008B11F8"/>
    <w:rsid w:val="008B1F39"/>
    <w:rsid w:val="008B4062"/>
    <w:rsid w:val="008B4ADD"/>
    <w:rsid w:val="008B4FD0"/>
    <w:rsid w:val="008B7C6E"/>
    <w:rsid w:val="008C0A96"/>
    <w:rsid w:val="008D0ECB"/>
    <w:rsid w:val="008D36CD"/>
    <w:rsid w:val="008E2E16"/>
    <w:rsid w:val="008E34C4"/>
    <w:rsid w:val="008F0C34"/>
    <w:rsid w:val="008F65A8"/>
    <w:rsid w:val="00900551"/>
    <w:rsid w:val="009059B2"/>
    <w:rsid w:val="009079DC"/>
    <w:rsid w:val="00920335"/>
    <w:rsid w:val="00921219"/>
    <w:rsid w:val="009232F8"/>
    <w:rsid w:val="00936BE3"/>
    <w:rsid w:val="0094719B"/>
    <w:rsid w:val="00950696"/>
    <w:rsid w:val="00952C9B"/>
    <w:rsid w:val="00953294"/>
    <w:rsid w:val="00953F6C"/>
    <w:rsid w:val="00955591"/>
    <w:rsid w:val="009622CE"/>
    <w:rsid w:val="00963283"/>
    <w:rsid w:val="0096535E"/>
    <w:rsid w:val="00975628"/>
    <w:rsid w:val="009763D2"/>
    <w:rsid w:val="009807E5"/>
    <w:rsid w:val="00985816"/>
    <w:rsid w:val="009900BC"/>
    <w:rsid w:val="009A2464"/>
    <w:rsid w:val="009A6BBC"/>
    <w:rsid w:val="009A72ED"/>
    <w:rsid w:val="009B11FF"/>
    <w:rsid w:val="009B441E"/>
    <w:rsid w:val="009B5675"/>
    <w:rsid w:val="009B7EE2"/>
    <w:rsid w:val="009C4BEA"/>
    <w:rsid w:val="009C5DD1"/>
    <w:rsid w:val="009D37EC"/>
    <w:rsid w:val="009D545D"/>
    <w:rsid w:val="009D713C"/>
    <w:rsid w:val="009E18E6"/>
    <w:rsid w:val="009E4081"/>
    <w:rsid w:val="009E441A"/>
    <w:rsid w:val="009F5B5B"/>
    <w:rsid w:val="009F63CF"/>
    <w:rsid w:val="009F7D50"/>
    <w:rsid w:val="00A00350"/>
    <w:rsid w:val="00A00380"/>
    <w:rsid w:val="00A05E71"/>
    <w:rsid w:val="00A06AE7"/>
    <w:rsid w:val="00A1018E"/>
    <w:rsid w:val="00A10613"/>
    <w:rsid w:val="00A1118D"/>
    <w:rsid w:val="00A216BE"/>
    <w:rsid w:val="00A24216"/>
    <w:rsid w:val="00A2453C"/>
    <w:rsid w:val="00A313B5"/>
    <w:rsid w:val="00A338DB"/>
    <w:rsid w:val="00A3694D"/>
    <w:rsid w:val="00A44AE4"/>
    <w:rsid w:val="00A464E0"/>
    <w:rsid w:val="00A469F7"/>
    <w:rsid w:val="00A53A27"/>
    <w:rsid w:val="00A55421"/>
    <w:rsid w:val="00A60822"/>
    <w:rsid w:val="00A83DEB"/>
    <w:rsid w:val="00A859CE"/>
    <w:rsid w:val="00A86D4F"/>
    <w:rsid w:val="00A976C3"/>
    <w:rsid w:val="00AA2E07"/>
    <w:rsid w:val="00AA52FC"/>
    <w:rsid w:val="00AA5432"/>
    <w:rsid w:val="00AA57CF"/>
    <w:rsid w:val="00AB1CD2"/>
    <w:rsid w:val="00AB6171"/>
    <w:rsid w:val="00AC21FC"/>
    <w:rsid w:val="00AC2698"/>
    <w:rsid w:val="00AC3EED"/>
    <w:rsid w:val="00AC3F57"/>
    <w:rsid w:val="00AC3F63"/>
    <w:rsid w:val="00AC4565"/>
    <w:rsid w:val="00AC5396"/>
    <w:rsid w:val="00AD06A0"/>
    <w:rsid w:val="00AD242D"/>
    <w:rsid w:val="00AD2DE8"/>
    <w:rsid w:val="00AD3FEB"/>
    <w:rsid w:val="00AE0256"/>
    <w:rsid w:val="00AE0FB3"/>
    <w:rsid w:val="00AE4897"/>
    <w:rsid w:val="00AF0972"/>
    <w:rsid w:val="00AF228C"/>
    <w:rsid w:val="00AF5C1E"/>
    <w:rsid w:val="00AF7B27"/>
    <w:rsid w:val="00B00D5D"/>
    <w:rsid w:val="00B00F60"/>
    <w:rsid w:val="00B05F3F"/>
    <w:rsid w:val="00B17543"/>
    <w:rsid w:val="00B2636B"/>
    <w:rsid w:val="00B26B41"/>
    <w:rsid w:val="00B26E0D"/>
    <w:rsid w:val="00B34C62"/>
    <w:rsid w:val="00B3673C"/>
    <w:rsid w:val="00B3708A"/>
    <w:rsid w:val="00B46D81"/>
    <w:rsid w:val="00B46D9A"/>
    <w:rsid w:val="00B51CCC"/>
    <w:rsid w:val="00B54EF2"/>
    <w:rsid w:val="00B5528B"/>
    <w:rsid w:val="00B62DAD"/>
    <w:rsid w:val="00B75091"/>
    <w:rsid w:val="00B81D16"/>
    <w:rsid w:val="00B8281B"/>
    <w:rsid w:val="00B83CC0"/>
    <w:rsid w:val="00B87093"/>
    <w:rsid w:val="00B90E70"/>
    <w:rsid w:val="00B92E4D"/>
    <w:rsid w:val="00B94EA5"/>
    <w:rsid w:val="00BA4445"/>
    <w:rsid w:val="00BC1E3D"/>
    <w:rsid w:val="00BC1FCE"/>
    <w:rsid w:val="00BC22C9"/>
    <w:rsid w:val="00BC5C28"/>
    <w:rsid w:val="00BD01C5"/>
    <w:rsid w:val="00BD1C1F"/>
    <w:rsid w:val="00BD3D75"/>
    <w:rsid w:val="00BD5D4C"/>
    <w:rsid w:val="00BF256D"/>
    <w:rsid w:val="00BF6C32"/>
    <w:rsid w:val="00C05074"/>
    <w:rsid w:val="00C07C7B"/>
    <w:rsid w:val="00C10C43"/>
    <w:rsid w:val="00C11490"/>
    <w:rsid w:val="00C12ED1"/>
    <w:rsid w:val="00C15CB6"/>
    <w:rsid w:val="00C454B7"/>
    <w:rsid w:val="00C4732F"/>
    <w:rsid w:val="00C502A7"/>
    <w:rsid w:val="00C52D69"/>
    <w:rsid w:val="00C54D8B"/>
    <w:rsid w:val="00C609B6"/>
    <w:rsid w:val="00C64200"/>
    <w:rsid w:val="00C6597F"/>
    <w:rsid w:val="00C755CB"/>
    <w:rsid w:val="00C80B45"/>
    <w:rsid w:val="00C81F6D"/>
    <w:rsid w:val="00C8294E"/>
    <w:rsid w:val="00C829EC"/>
    <w:rsid w:val="00C834D2"/>
    <w:rsid w:val="00C84734"/>
    <w:rsid w:val="00C85F0C"/>
    <w:rsid w:val="00C92C3A"/>
    <w:rsid w:val="00C97D0C"/>
    <w:rsid w:val="00C97D36"/>
    <w:rsid w:val="00CA55CC"/>
    <w:rsid w:val="00CC479A"/>
    <w:rsid w:val="00CD4C59"/>
    <w:rsid w:val="00CD659B"/>
    <w:rsid w:val="00CE357E"/>
    <w:rsid w:val="00CE400E"/>
    <w:rsid w:val="00CE62C8"/>
    <w:rsid w:val="00CF04BA"/>
    <w:rsid w:val="00CF409B"/>
    <w:rsid w:val="00CF45D6"/>
    <w:rsid w:val="00D03644"/>
    <w:rsid w:val="00D17448"/>
    <w:rsid w:val="00D17D50"/>
    <w:rsid w:val="00D20B77"/>
    <w:rsid w:val="00D20C70"/>
    <w:rsid w:val="00D24E41"/>
    <w:rsid w:val="00D252C2"/>
    <w:rsid w:val="00D27C60"/>
    <w:rsid w:val="00D306F4"/>
    <w:rsid w:val="00D30C6B"/>
    <w:rsid w:val="00D33201"/>
    <w:rsid w:val="00D359CF"/>
    <w:rsid w:val="00D43BDD"/>
    <w:rsid w:val="00D52B01"/>
    <w:rsid w:val="00D56570"/>
    <w:rsid w:val="00D624FA"/>
    <w:rsid w:val="00D643EA"/>
    <w:rsid w:val="00D67E75"/>
    <w:rsid w:val="00D70847"/>
    <w:rsid w:val="00D77B5F"/>
    <w:rsid w:val="00D816B7"/>
    <w:rsid w:val="00D81FCF"/>
    <w:rsid w:val="00D84807"/>
    <w:rsid w:val="00D84DEF"/>
    <w:rsid w:val="00D85EA2"/>
    <w:rsid w:val="00D9046C"/>
    <w:rsid w:val="00D91C2D"/>
    <w:rsid w:val="00DA1E42"/>
    <w:rsid w:val="00DA2A88"/>
    <w:rsid w:val="00DA35EB"/>
    <w:rsid w:val="00DB1DEB"/>
    <w:rsid w:val="00DB332B"/>
    <w:rsid w:val="00DB5248"/>
    <w:rsid w:val="00DB56EC"/>
    <w:rsid w:val="00DB60BC"/>
    <w:rsid w:val="00DB6530"/>
    <w:rsid w:val="00DC10E5"/>
    <w:rsid w:val="00DC4996"/>
    <w:rsid w:val="00DC5707"/>
    <w:rsid w:val="00DC6B27"/>
    <w:rsid w:val="00DD1C16"/>
    <w:rsid w:val="00DE220C"/>
    <w:rsid w:val="00DE3CEF"/>
    <w:rsid w:val="00DE7706"/>
    <w:rsid w:val="00DF0BC5"/>
    <w:rsid w:val="00DF342F"/>
    <w:rsid w:val="00E013CF"/>
    <w:rsid w:val="00E12387"/>
    <w:rsid w:val="00E12F79"/>
    <w:rsid w:val="00E146EB"/>
    <w:rsid w:val="00E14CD7"/>
    <w:rsid w:val="00E209B7"/>
    <w:rsid w:val="00E21E50"/>
    <w:rsid w:val="00E24ACC"/>
    <w:rsid w:val="00E2509E"/>
    <w:rsid w:val="00E3440F"/>
    <w:rsid w:val="00E35CF2"/>
    <w:rsid w:val="00E40813"/>
    <w:rsid w:val="00E4117D"/>
    <w:rsid w:val="00E42A95"/>
    <w:rsid w:val="00E578DD"/>
    <w:rsid w:val="00E63CD8"/>
    <w:rsid w:val="00E67768"/>
    <w:rsid w:val="00E81166"/>
    <w:rsid w:val="00E81E16"/>
    <w:rsid w:val="00E86A1A"/>
    <w:rsid w:val="00E900F4"/>
    <w:rsid w:val="00E979EB"/>
    <w:rsid w:val="00EA2421"/>
    <w:rsid w:val="00EA7471"/>
    <w:rsid w:val="00EA78DB"/>
    <w:rsid w:val="00EB4DE4"/>
    <w:rsid w:val="00EB6D53"/>
    <w:rsid w:val="00EC02F5"/>
    <w:rsid w:val="00EC24CB"/>
    <w:rsid w:val="00EC483D"/>
    <w:rsid w:val="00EC6A30"/>
    <w:rsid w:val="00EE204A"/>
    <w:rsid w:val="00EE47DA"/>
    <w:rsid w:val="00EE5584"/>
    <w:rsid w:val="00EE69DF"/>
    <w:rsid w:val="00EF719C"/>
    <w:rsid w:val="00F1110C"/>
    <w:rsid w:val="00F1322F"/>
    <w:rsid w:val="00F1345E"/>
    <w:rsid w:val="00F1410D"/>
    <w:rsid w:val="00F207A0"/>
    <w:rsid w:val="00F265BD"/>
    <w:rsid w:val="00F336B9"/>
    <w:rsid w:val="00F34E84"/>
    <w:rsid w:val="00F35CB0"/>
    <w:rsid w:val="00F447DB"/>
    <w:rsid w:val="00F47D45"/>
    <w:rsid w:val="00F52931"/>
    <w:rsid w:val="00F53103"/>
    <w:rsid w:val="00F6329A"/>
    <w:rsid w:val="00F70629"/>
    <w:rsid w:val="00F71845"/>
    <w:rsid w:val="00F73F38"/>
    <w:rsid w:val="00F76ED1"/>
    <w:rsid w:val="00F822CF"/>
    <w:rsid w:val="00F82981"/>
    <w:rsid w:val="00F845F2"/>
    <w:rsid w:val="00F85682"/>
    <w:rsid w:val="00F86BA0"/>
    <w:rsid w:val="00F91793"/>
    <w:rsid w:val="00F96D0B"/>
    <w:rsid w:val="00F9709F"/>
    <w:rsid w:val="00FA124B"/>
    <w:rsid w:val="00FA38D9"/>
    <w:rsid w:val="00FA71DA"/>
    <w:rsid w:val="00FB0183"/>
    <w:rsid w:val="00FB0A35"/>
    <w:rsid w:val="00FB3D80"/>
    <w:rsid w:val="00FC0040"/>
    <w:rsid w:val="00FC040D"/>
    <w:rsid w:val="00FC18A8"/>
    <w:rsid w:val="00FC40B9"/>
    <w:rsid w:val="00FD061B"/>
    <w:rsid w:val="00FD3E3F"/>
    <w:rsid w:val="00FD41CC"/>
    <w:rsid w:val="00FD4915"/>
    <w:rsid w:val="00FE28FA"/>
    <w:rsid w:val="00FF5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7017"/>
  <w15:docId w15:val="{CF3CB23F-B655-4A75-A0AE-41DD87FC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5CB0"/>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35CB0"/>
    <w:rPr>
      <w:rFonts w:ascii="Calibri" w:eastAsia="Calibri" w:hAnsi="Calibri" w:cs="Times New Roman"/>
    </w:rPr>
  </w:style>
  <w:style w:type="paragraph" w:styleId="Header">
    <w:name w:val="header"/>
    <w:basedOn w:val="Normal"/>
    <w:link w:val="HeaderChar"/>
    <w:uiPriority w:val="99"/>
    <w:unhideWhenUsed/>
    <w:rsid w:val="00F35CB0"/>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35CB0"/>
    <w:rPr>
      <w:rFonts w:ascii="Calibri" w:eastAsia="Calibri" w:hAnsi="Calibri" w:cs="Times New Roman"/>
    </w:rPr>
  </w:style>
  <w:style w:type="character" w:styleId="PageNumber">
    <w:name w:val="page number"/>
    <w:basedOn w:val="DefaultParagraphFont"/>
    <w:rsid w:val="00F35CB0"/>
  </w:style>
  <w:style w:type="paragraph" w:styleId="BalloonText">
    <w:name w:val="Balloon Text"/>
    <w:basedOn w:val="Normal"/>
    <w:link w:val="BalloonTextChar"/>
    <w:uiPriority w:val="99"/>
    <w:semiHidden/>
    <w:unhideWhenUsed/>
    <w:rsid w:val="00F52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931"/>
    <w:rPr>
      <w:rFonts w:ascii="Tahoma" w:hAnsi="Tahoma" w:cs="Tahoma"/>
      <w:sz w:val="16"/>
      <w:szCs w:val="16"/>
    </w:rPr>
  </w:style>
  <w:style w:type="paragraph" w:customStyle="1" w:styleId="LDP1a">
    <w:name w:val="LDP1 (a)"/>
    <w:basedOn w:val="Normal"/>
    <w:link w:val="LDP1aChar"/>
    <w:rsid w:val="00F52931"/>
    <w:pPr>
      <w:tabs>
        <w:tab w:val="right" w:pos="454"/>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 (a) Char"/>
    <w:basedOn w:val="DefaultParagraphFont"/>
    <w:link w:val="LDP1a"/>
    <w:locked/>
    <w:rsid w:val="00F5293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82CFB"/>
    <w:rPr>
      <w:sz w:val="16"/>
      <w:szCs w:val="16"/>
    </w:rPr>
  </w:style>
  <w:style w:type="paragraph" w:styleId="CommentText">
    <w:name w:val="annotation text"/>
    <w:basedOn w:val="Normal"/>
    <w:link w:val="CommentTextChar"/>
    <w:uiPriority w:val="99"/>
    <w:semiHidden/>
    <w:unhideWhenUsed/>
    <w:rsid w:val="00582CFB"/>
    <w:pPr>
      <w:spacing w:line="240" w:lineRule="auto"/>
    </w:pPr>
    <w:rPr>
      <w:sz w:val="20"/>
      <w:szCs w:val="20"/>
    </w:rPr>
  </w:style>
  <w:style w:type="character" w:customStyle="1" w:styleId="CommentTextChar">
    <w:name w:val="Comment Text Char"/>
    <w:basedOn w:val="DefaultParagraphFont"/>
    <w:link w:val="CommentText"/>
    <w:uiPriority w:val="99"/>
    <w:semiHidden/>
    <w:rsid w:val="00582CFB"/>
    <w:rPr>
      <w:sz w:val="20"/>
      <w:szCs w:val="20"/>
    </w:rPr>
  </w:style>
  <w:style w:type="paragraph" w:styleId="CommentSubject">
    <w:name w:val="annotation subject"/>
    <w:basedOn w:val="CommentText"/>
    <w:next w:val="CommentText"/>
    <w:link w:val="CommentSubjectChar"/>
    <w:uiPriority w:val="99"/>
    <w:semiHidden/>
    <w:unhideWhenUsed/>
    <w:rsid w:val="00582CFB"/>
    <w:rPr>
      <w:b/>
      <w:bCs/>
    </w:rPr>
  </w:style>
  <w:style w:type="character" w:customStyle="1" w:styleId="CommentSubjectChar">
    <w:name w:val="Comment Subject Char"/>
    <w:basedOn w:val="CommentTextChar"/>
    <w:link w:val="CommentSubject"/>
    <w:uiPriority w:val="99"/>
    <w:semiHidden/>
    <w:rsid w:val="00582CFB"/>
    <w:rPr>
      <w:b/>
      <w:bCs/>
      <w:sz w:val="20"/>
      <w:szCs w:val="20"/>
    </w:rPr>
  </w:style>
  <w:style w:type="character" w:styleId="Hyperlink">
    <w:name w:val="Hyperlink"/>
    <w:basedOn w:val="DefaultParagraphFont"/>
    <w:uiPriority w:val="99"/>
    <w:unhideWhenUsed/>
    <w:rsid w:val="00607413"/>
    <w:rPr>
      <w:color w:val="0000FF" w:themeColor="hyperlink"/>
      <w:u w:val="single"/>
    </w:rPr>
  </w:style>
  <w:style w:type="character" w:styleId="FollowedHyperlink">
    <w:name w:val="FollowedHyperlink"/>
    <w:basedOn w:val="DefaultParagraphFont"/>
    <w:uiPriority w:val="99"/>
    <w:semiHidden/>
    <w:unhideWhenUsed/>
    <w:rsid w:val="00607413"/>
    <w:rPr>
      <w:color w:val="800080" w:themeColor="followedHyperlink"/>
      <w:u w:val="single"/>
    </w:rPr>
  </w:style>
  <w:style w:type="paragraph" w:customStyle="1" w:styleId="LDBodytext">
    <w:name w:val="LDBody text"/>
    <w:link w:val="LDBodytextChar"/>
    <w:rsid w:val="005B1A4B"/>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5B1A4B"/>
    <w:rPr>
      <w:rFonts w:ascii="Times New Roman" w:eastAsia="Times New Roman" w:hAnsi="Times New Roman" w:cs="Times New Roman"/>
      <w:sz w:val="24"/>
      <w:szCs w:val="24"/>
    </w:rPr>
  </w:style>
  <w:style w:type="paragraph" w:styleId="BodyText">
    <w:name w:val="Body Text"/>
    <w:basedOn w:val="Normal"/>
    <w:link w:val="BodyTextChar"/>
    <w:rsid w:val="003D24A0"/>
    <w:pPr>
      <w:spacing w:after="0" w:line="240" w:lineRule="auto"/>
    </w:pPr>
    <w:rPr>
      <w:rFonts w:ascii="Times New (W1)" w:eastAsia="Times New Roman" w:hAnsi="Times New (W1)" w:cs="Times New Roman"/>
      <w:sz w:val="24"/>
      <w:szCs w:val="24"/>
    </w:rPr>
  </w:style>
  <w:style w:type="character" w:customStyle="1" w:styleId="BodyTextChar">
    <w:name w:val="Body Text Char"/>
    <w:basedOn w:val="DefaultParagraphFont"/>
    <w:link w:val="BodyText"/>
    <w:rsid w:val="003D24A0"/>
    <w:rPr>
      <w:rFonts w:ascii="Times New (W1)" w:eastAsia="Times New Roman" w:hAnsi="Times New (W1)" w:cs="Times New Roman"/>
      <w:sz w:val="24"/>
      <w:szCs w:val="24"/>
    </w:rPr>
  </w:style>
  <w:style w:type="paragraph" w:styleId="ListParagraph">
    <w:name w:val="List Paragraph"/>
    <w:basedOn w:val="Normal"/>
    <w:uiPriority w:val="34"/>
    <w:qFormat/>
    <w:rsid w:val="003D24A0"/>
    <w:pPr>
      <w:tabs>
        <w:tab w:val="left" w:pos="567"/>
      </w:tabs>
      <w:overflowPunct w:val="0"/>
      <w:autoSpaceDE w:val="0"/>
      <w:autoSpaceDN w:val="0"/>
      <w:adjustRightInd w:val="0"/>
      <w:spacing w:after="0" w:line="240" w:lineRule="auto"/>
      <w:ind w:left="720"/>
      <w:contextualSpacing/>
      <w:textAlignment w:val="baseline"/>
    </w:pPr>
    <w:rPr>
      <w:rFonts w:ascii="Times New (W1)" w:eastAsia="Times New Roman" w:hAnsi="Times New (W1)" w:cs="Times New Roman"/>
      <w:sz w:val="24"/>
      <w:szCs w:val="24"/>
    </w:rPr>
  </w:style>
  <w:style w:type="character" w:customStyle="1" w:styleId="italics">
    <w:name w:val="italics"/>
    <w:basedOn w:val="DefaultParagraphFont"/>
    <w:uiPriority w:val="1"/>
    <w:rsid w:val="003D24A0"/>
    <w:rPr>
      <w:i/>
    </w:rPr>
  </w:style>
  <w:style w:type="paragraph" w:customStyle="1" w:styleId="SCHRnormal">
    <w:name w:val="SCHR normal"/>
    <w:basedOn w:val="Normal"/>
    <w:qFormat/>
    <w:rsid w:val="003D24A0"/>
    <w:pPr>
      <w:spacing w:before="120" w:after="12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2F65"/>
    <w:rPr>
      <w:color w:val="605E5C"/>
      <w:shd w:val="clear" w:color="auto" w:fill="E1DFDD"/>
    </w:rPr>
  </w:style>
  <w:style w:type="paragraph" w:customStyle="1" w:styleId="LDScheduleClause">
    <w:name w:val="LDScheduleClause"/>
    <w:basedOn w:val="Normal"/>
    <w:link w:val="LDScheduleClauseChar"/>
    <w:rsid w:val="00DB1DEB"/>
    <w:pPr>
      <w:tabs>
        <w:tab w:val="right" w:pos="454"/>
        <w:tab w:val="left" w:pos="737"/>
      </w:tabs>
      <w:spacing w:before="60" w:after="60" w:line="240" w:lineRule="auto"/>
      <w:ind w:left="738" w:hanging="851"/>
    </w:pPr>
    <w:rPr>
      <w:rFonts w:ascii="Times New Roman" w:eastAsia="Times New Roman" w:hAnsi="Times New Roman" w:cs="Times New Roman"/>
      <w:sz w:val="24"/>
      <w:szCs w:val="24"/>
    </w:rPr>
  </w:style>
  <w:style w:type="character" w:customStyle="1" w:styleId="LDScheduleClauseChar">
    <w:name w:val="LDScheduleClause Char"/>
    <w:link w:val="LDScheduleClause"/>
    <w:rsid w:val="00DB1D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2872">
      <w:bodyDiv w:val="1"/>
      <w:marLeft w:val="0"/>
      <w:marRight w:val="0"/>
      <w:marTop w:val="0"/>
      <w:marBottom w:val="0"/>
      <w:divBdr>
        <w:top w:val="none" w:sz="0" w:space="0" w:color="auto"/>
        <w:left w:val="none" w:sz="0" w:space="0" w:color="auto"/>
        <w:bottom w:val="none" w:sz="0" w:space="0" w:color="auto"/>
        <w:right w:val="none" w:sz="0" w:space="0" w:color="auto"/>
      </w:divBdr>
    </w:div>
    <w:div w:id="330254638">
      <w:bodyDiv w:val="1"/>
      <w:marLeft w:val="0"/>
      <w:marRight w:val="0"/>
      <w:marTop w:val="0"/>
      <w:marBottom w:val="0"/>
      <w:divBdr>
        <w:top w:val="none" w:sz="0" w:space="0" w:color="auto"/>
        <w:left w:val="none" w:sz="0" w:space="0" w:color="auto"/>
        <w:bottom w:val="none" w:sz="0" w:space="0" w:color="auto"/>
        <w:right w:val="none" w:sz="0" w:space="0" w:color="auto"/>
      </w:divBdr>
    </w:div>
    <w:div w:id="670841154">
      <w:bodyDiv w:val="1"/>
      <w:marLeft w:val="0"/>
      <w:marRight w:val="0"/>
      <w:marTop w:val="0"/>
      <w:marBottom w:val="0"/>
      <w:divBdr>
        <w:top w:val="none" w:sz="0" w:space="0" w:color="auto"/>
        <w:left w:val="none" w:sz="0" w:space="0" w:color="auto"/>
        <w:bottom w:val="none" w:sz="0" w:space="0" w:color="auto"/>
        <w:right w:val="none" w:sz="0" w:space="0" w:color="auto"/>
      </w:divBdr>
    </w:div>
    <w:div w:id="19438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safa.asn.au/isonic-downloaddoc.php?docid=0X0X1X1X47R2hYQ2t5YU9HL0xlL1RBbjlrM1VEdz0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9" ma:contentTypeDescription="Create a new document." ma:contentTypeScope="" ma:versionID="e83cfb676d2ebb7b64d13d94e35d1d84">
  <xsd:schema xmlns:xsd="http://www.w3.org/2001/XMLSchema" xmlns:xs="http://www.w3.org/2001/XMLSchema" xmlns:p="http://schemas.microsoft.com/office/2006/metadata/properties" xmlns:ns2="f8659690-d3c8-47b5-b3b3-85ad8ced11e2" targetNamespace="http://schemas.microsoft.com/office/2006/metadata/properties" ma:root="true" ma:fieldsID="9c3bf873c8e5ce3d4b1363711c65521d" ns2:_="">
    <xsd:import namespace="f8659690-d3c8-47b5-b3b3-85ad8ced11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83CC6-85E3-43FE-993F-C3483C717301}">
  <ds:schemaRefs>
    <ds:schemaRef ds:uri="http://schemas.microsoft.com/office/2006/documentManagement/types"/>
    <ds:schemaRef ds:uri="f8659690-d3c8-47b5-b3b3-85ad8ced11e2"/>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414625-91C2-4189-80EF-685167ED4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DE302-D877-47EF-B026-8EDCE6430C95}">
  <ds:schemaRefs>
    <ds:schemaRef ds:uri="http://schemas.openxmlformats.org/officeDocument/2006/bibliography"/>
  </ds:schemaRefs>
</ds:datastoreItem>
</file>

<file path=customXml/itemProps4.xml><?xml version="1.0" encoding="utf-8"?>
<ds:datastoreItem xmlns:ds="http://schemas.openxmlformats.org/officeDocument/2006/customXml" ds:itemID="{A01E0228-9F9A-408B-A138-0EC51BF8B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3444</Words>
  <Characters>19636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CASA EX149/19 - Explanatory Statement</vt:lpstr>
    </vt:vector>
  </TitlesOfParts>
  <Company>Civil Aviation Safety Authority</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EX163/21 - Replacement Explanatory Statement</dc:title>
  <dc:subject>The Corryong Hang Gliding Cup Instrument 2021</dc:subject>
  <dc:creator>Civil Aviation Safety Authority</dc:creator>
  <cp:lastModifiedBy>Spesyvy, Nadia</cp:lastModifiedBy>
  <cp:revision>2</cp:revision>
  <cp:lastPrinted>2022-04-05T06:31:00Z</cp:lastPrinted>
  <dcterms:created xsi:type="dcterms:W3CDTF">2022-04-07T00:59:00Z</dcterms:created>
  <dcterms:modified xsi:type="dcterms:W3CDTF">2022-04-07T00:59:00Z</dcterms:modified>
  <cp:category>Exemptions, Directions, Permissions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