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CFA1" w14:textId="353DCD39" w:rsidR="00FE0CBD" w:rsidRPr="00C23FCC" w:rsidRDefault="00FE0CBD" w:rsidP="005603A4">
      <w:pPr>
        <w:spacing w:after="0" w:line="240" w:lineRule="auto"/>
        <w:jc w:val="center"/>
        <w:rPr>
          <w:rFonts w:ascii="Times New Roman" w:hAnsi="Times New Roman" w:cs="Times New Roman"/>
          <w:b/>
          <w:sz w:val="24"/>
          <w:szCs w:val="24"/>
          <w:u w:val="single"/>
        </w:rPr>
      </w:pPr>
      <w:r w:rsidRPr="00C23FCC">
        <w:rPr>
          <w:rFonts w:ascii="Times New Roman" w:hAnsi="Times New Roman" w:cs="Times New Roman"/>
          <w:b/>
          <w:sz w:val="24"/>
          <w:szCs w:val="24"/>
          <w:u w:val="single"/>
        </w:rPr>
        <w:t xml:space="preserve">EXPLANATORY </w:t>
      </w:r>
      <w:r w:rsidR="00BE145F" w:rsidRPr="00C23FCC">
        <w:rPr>
          <w:rFonts w:ascii="Times New Roman" w:hAnsi="Times New Roman" w:cs="Times New Roman"/>
          <w:b/>
          <w:sz w:val="24"/>
          <w:szCs w:val="24"/>
          <w:u w:val="single"/>
        </w:rPr>
        <w:t>STATEMENT</w:t>
      </w:r>
    </w:p>
    <w:p w14:paraId="103A3956" w14:textId="62337123" w:rsidR="00FE0CBD" w:rsidRPr="00C23FCC" w:rsidRDefault="00FE0CBD" w:rsidP="005603A4">
      <w:pPr>
        <w:spacing w:after="0" w:line="240" w:lineRule="auto"/>
        <w:rPr>
          <w:rFonts w:ascii="Times New Roman" w:hAnsi="Times New Roman" w:cs="Times New Roman"/>
          <w:sz w:val="24"/>
          <w:szCs w:val="24"/>
        </w:rPr>
      </w:pPr>
    </w:p>
    <w:p w14:paraId="20D25ACE" w14:textId="77777777" w:rsidR="00BE145F" w:rsidRPr="00C23FCC" w:rsidRDefault="00BE145F" w:rsidP="00BE145F">
      <w:pPr>
        <w:spacing w:after="0" w:line="240" w:lineRule="auto"/>
        <w:jc w:val="center"/>
        <w:rPr>
          <w:rFonts w:ascii="Times New Roman" w:hAnsi="Times New Roman" w:cs="Times New Roman"/>
          <w:sz w:val="24"/>
          <w:szCs w:val="24"/>
        </w:rPr>
      </w:pPr>
      <w:r w:rsidRPr="00C23FCC">
        <w:rPr>
          <w:rFonts w:ascii="Times New Roman" w:hAnsi="Times New Roman" w:cs="Times New Roman"/>
          <w:sz w:val="24"/>
          <w:szCs w:val="24"/>
        </w:rPr>
        <w:t>Issued by Assistant Minister Customs, Community Safety and Multicultural Affairs Parliamentary Secretary to the Minister for Home Affairs</w:t>
      </w:r>
    </w:p>
    <w:p w14:paraId="673A963B" w14:textId="77777777" w:rsidR="00BE145F" w:rsidRPr="00C23FCC" w:rsidRDefault="00BE145F" w:rsidP="005603A4">
      <w:pPr>
        <w:spacing w:after="0" w:line="240" w:lineRule="auto"/>
        <w:rPr>
          <w:rFonts w:ascii="Times New Roman" w:hAnsi="Times New Roman" w:cs="Times New Roman"/>
          <w:sz w:val="24"/>
          <w:szCs w:val="24"/>
          <w:u w:val="single"/>
        </w:rPr>
      </w:pPr>
    </w:p>
    <w:p w14:paraId="24B662A6" w14:textId="3D31175F" w:rsidR="00FE0CBD" w:rsidRPr="00C23FCC" w:rsidRDefault="00FE0CBD" w:rsidP="00BE145F">
      <w:pPr>
        <w:spacing w:after="0" w:line="240" w:lineRule="auto"/>
        <w:jc w:val="center"/>
        <w:rPr>
          <w:rFonts w:ascii="Times New Roman" w:hAnsi="Times New Roman" w:cs="Times New Roman"/>
          <w:sz w:val="24"/>
          <w:szCs w:val="24"/>
        </w:rPr>
      </w:pPr>
      <w:r w:rsidRPr="00C23FCC">
        <w:rPr>
          <w:rFonts w:ascii="Times New Roman" w:hAnsi="Times New Roman" w:cs="Times New Roman"/>
          <w:i/>
          <w:sz w:val="24"/>
          <w:szCs w:val="24"/>
        </w:rPr>
        <w:t>Customs Act 1901</w:t>
      </w:r>
    </w:p>
    <w:p w14:paraId="03F33BF2" w14:textId="77777777" w:rsidR="00FE0CBD" w:rsidRPr="00C23FCC" w:rsidRDefault="00FE0CBD" w:rsidP="005603A4">
      <w:pPr>
        <w:spacing w:after="0" w:line="240" w:lineRule="auto"/>
        <w:rPr>
          <w:rFonts w:ascii="Times New Roman" w:hAnsi="Times New Roman" w:cs="Times New Roman"/>
          <w:sz w:val="24"/>
          <w:szCs w:val="24"/>
        </w:rPr>
      </w:pPr>
    </w:p>
    <w:p w14:paraId="254F6AE3" w14:textId="77777777" w:rsidR="00FE0CBD" w:rsidRPr="00C23FCC" w:rsidRDefault="00FE0CBD" w:rsidP="00BE145F">
      <w:pPr>
        <w:pStyle w:val="ShortT"/>
        <w:jc w:val="center"/>
        <w:rPr>
          <w:rFonts w:eastAsiaTheme="minorHAnsi"/>
          <w:b w:val="0"/>
          <w:i/>
          <w:sz w:val="24"/>
          <w:szCs w:val="24"/>
          <w:lang w:eastAsia="en-US"/>
        </w:rPr>
      </w:pPr>
      <w:r w:rsidRPr="00C23FCC">
        <w:rPr>
          <w:rFonts w:eastAsiaTheme="minorHAnsi"/>
          <w:b w:val="0"/>
          <w:i/>
          <w:sz w:val="24"/>
          <w:szCs w:val="24"/>
          <w:lang w:eastAsia="en-US"/>
        </w:rPr>
        <w:t>Customs (Prohibited Imports) Amendment (Firearm</w:t>
      </w:r>
      <w:bookmarkStart w:id="0" w:name="BK_S1P1L4C9"/>
      <w:bookmarkEnd w:id="0"/>
      <w:r w:rsidRPr="00C23FCC">
        <w:rPr>
          <w:rFonts w:eastAsiaTheme="minorHAnsi"/>
          <w:b w:val="0"/>
          <w:i/>
          <w:sz w:val="24"/>
          <w:szCs w:val="24"/>
          <w:lang w:eastAsia="en-US"/>
        </w:rPr>
        <w:t>s and Weapon</w:t>
      </w:r>
      <w:bookmarkStart w:id="1" w:name="BK_S1P1L4C21"/>
      <w:bookmarkEnd w:id="1"/>
      <w:r w:rsidRPr="00C23FCC">
        <w:rPr>
          <w:rFonts w:eastAsiaTheme="minorHAnsi"/>
          <w:b w:val="0"/>
          <w:i/>
          <w:sz w:val="24"/>
          <w:szCs w:val="24"/>
          <w:lang w:eastAsia="en-US"/>
        </w:rPr>
        <w:t>s) Regulations 2021</w:t>
      </w:r>
    </w:p>
    <w:p w14:paraId="730727CB" w14:textId="7866969D" w:rsidR="00FE0CBD" w:rsidRPr="00C23FCC" w:rsidRDefault="00FE0CBD" w:rsidP="005603A4">
      <w:pPr>
        <w:spacing w:after="0" w:line="240" w:lineRule="auto"/>
        <w:rPr>
          <w:rFonts w:ascii="Times New Roman" w:hAnsi="Times New Roman" w:cs="Times New Roman"/>
          <w:sz w:val="24"/>
          <w:szCs w:val="24"/>
        </w:rPr>
      </w:pPr>
    </w:p>
    <w:p w14:paraId="748E7C6C" w14:textId="77777777" w:rsidR="00FE0CBD" w:rsidRPr="00C23FCC" w:rsidRDefault="00FE0CBD"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Pr="00C23FCC">
        <w:rPr>
          <w:rFonts w:ascii="Times New Roman" w:hAnsi="Times New Roman" w:cs="Times New Roman"/>
          <w:i/>
          <w:sz w:val="24"/>
          <w:szCs w:val="24"/>
        </w:rPr>
        <w:t>Customs Act 1901</w:t>
      </w:r>
      <w:r w:rsidRPr="00C23FCC">
        <w:rPr>
          <w:rFonts w:ascii="Times New Roman" w:hAnsi="Times New Roman" w:cs="Times New Roman"/>
          <w:sz w:val="24"/>
          <w:szCs w:val="24"/>
        </w:rPr>
        <w:t xml:space="preserve"> (the Act) concerns customs related functions and is the legislative authority that sets out the customs requirements for the importation, and exportation, of goods to and from Australia.</w:t>
      </w:r>
    </w:p>
    <w:p w14:paraId="194827CF" w14:textId="77777777" w:rsidR="00FE0CBD" w:rsidRPr="00C23FCC" w:rsidRDefault="00FE0CBD" w:rsidP="005603A4">
      <w:pPr>
        <w:spacing w:after="0" w:line="240" w:lineRule="auto"/>
        <w:rPr>
          <w:rFonts w:ascii="Times New Roman" w:hAnsi="Times New Roman" w:cs="Times New Roman"/>
          <w:sz w:val="24"/>
          <w:szCs w:val="24"/>
        </w:rPr>
      </w:pPr>
    </w:p>
    <w:p w14:paraId="002BEB52" w14:textId="77777777" w:rsidR="00FE0CBD" w:rsidRPr="00C23FCC" w:rsidRDefault="00FE0CBD"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Subsection 270(1) of the Act provides, in part, that the Governor-General may make regulations </w:t>
      </w:r>
      <w:proofErr w:type="gramStart"/>
      <w:r w:rsidRPr="00C23FCC">
        <w:rPr>
          <w:rFonts w:ascii="Times New Roman" w:hAnsi="Times New Roman" w:cs="Times New Roman"/>
          <w:sz w:val="24"/>
          <w:szCs w:val="24"/>
        </w:rPr>
        <w:t>not inconsistent</w:t>
      </w:r>
      <w:proofErr w:type="gramEnd"/>
      <w:r w:rsidRPr="00C23FCC">
        <w:rPr>
          <w:rFonts w:ascii="Times New Roman" w:hAnsi="Times New Roman" w:cs="Times New Roman"/>
          <w:sz w:val="24"/>
          <w:szCs w:val="24"/>
        </w:rPr>
        <w:t xml:space="preserve"> with the Act prescribing all matters, which by the Act are required or permitted to be prescribed or as may be necessary or convenient to be prescribed for giving effect to the Act.</w:t>
      </w:r>
    </w:p>
    <w:p w14:paraId="2FEF6854" w14:textId="77777777" w:rsidR="00FE0CBD" w:rsidRPr="00C23FCC" w:rsidRDefault="00FE0CBD" w:rsidP="005603A4">
      <w:pPr>
        <w:spacing w:after="0" w:line="240" w:lineRule="auto"/>
        <w:rPr>
          <w:rFonts w:ascii="Times New Roman" w:hAnsi="Times New Roman" w:cs="Times New Roman"/>
          <w:sz w:val="24"/>
          <w:szCs w:val="24"/>
        </w:rPr>
      </w:pPr>
    </w:p>
    <w:p w14:paraId="0E82398F" w14:textId="77777777" w:rsidR="00FE0CBD" w:rsidRPr="00C23FCC" w:rsidRDefault="00FE0CBD"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Section 50 of the Act provides, in part, that the Governor 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34E6D90C" w14:textId="77777777" w:rsidR="00FE0CBD" w:rsidRPr="00C23FCC" w:rsidRDefault="00FE0CBD" w:rsidP="005603A4">
      <w:pPr>
        <w:pStyle w:val="Default"/>
        <w:rPr>
          <w:rFonts w:ascii="Times New Roman" w:hAnsi="Times New Roman" w:cs="Times New Roman"/>
          <w:strike/>
          <w:color w:val="auto"/>
        </w:rPr>
      </w:pPr>
    </w:p>
    <w:p w14:paraId="172180BF" w14:textId="67622721" w:rsidR="00FE0CBD" w:rsidRPr="00C23FCC" w:rsidRDefault="00FE0CBD" w:rsidP="005603A4">
      <w:pPr>
        <w:pStyle w:val="ShortT"/>
        <w:rPr>
          <w:b w:val="0"/>
          <w:sz w:val="24"/>
          <w:szCs w:val="24"/>
        </w:rPr>
      </w:pPr>
      <w:r w:rsidRPr="00C23FCC">
        <w:rPr>
          <w:b w:val="0"/>
          <w:sz w:val="24"/>
          <w:szCs w:val="24"/>
        </w:rPr>
        <w:t xml:space="preserve">The </w:t>
      </w:r>
      <w:r w:rsidRPr="00C23FCC">
        <w:rPr>
          <w:b w:val="0"/>
          <w:i/>
          <w:sz w:val="24"/>
          <w:szCs w:val="24"/>
        </w:rPr>
        <w:t xml:space="preserve">Customs (Prohibited Imports) Regulations 1956 </w:t>
      </w:r>
      <w:r w:rsidRPr="00C23FCC">
        <w:rPr>
          <w:b w:val="0"/>
          <w:sz w:val="24"/>
          <w:szCs w:val="24"/>
        </w:rPr>
        <w:t>(the PI Regulations) prohibit the importation of certain goods, which include the prohibition on the importation</w:t>
      </w:r>
      <w:r w:rsidR="003C6DBE" w:rsidRPr="00C23FCC">
        <w:rPr>
          <w:b w:val="0"/>
          <w:sz w:val="24"/>
          <w:szCs w:val="24"/>
        </w:rPr>
        <w:t xml:space="preserve"> of</w:t>
      </w:r>
      <w:r w:rsidRPr="00C23FCC">
        <w:rPr>
          <w:b w:val="0"/>
          <w:sz w:val="24"/>
          <w:szCs w:val="24"/>
        </w:rPr>
        <w:t xml:space="preserve"> firearms, non</w:t>
      </w:r>
      <w:r w:rsidRPr="00C23FCC">
        <w:rPr>
          <w:b w:val="0"/>
          <w:sz w:val="24"/>
          <w:szCs w:val="24"/>
        </w:rPr>
        <w:noBreakHyphen/>
        <w:t>firearms weapons, and their parts, ammunition, accessories and other related goods.</w:t>
      </w:r>
    </w:p>
    <w:p w14:paraId="7B54DBA0" w14:textId="77777777" w:rsidR="00AB6640" w:rsidRPr="00C23FCC" w:rsidRDefault="00AB6640" w:rsidP="005603A4">
      <w:pPr>
        <w:spacing w:after="0" w:line="240" w:lineRule="auto"/>
        <w:rPr>
          <w:rFonts w:ascii="Times New Roman" w:hAnsi="Times New Roman" w:cs="Times New Roman"/>
          <w:sz w:val="24"/>
          <w:szCs w:val="24"/>
        </w:rPr>
      </w:pPr>
    </w:p>
    <w:p w14:paraId="017A8AD4" w14:textId="0B5EE50D" w:rsidR="00FE0CBD" w:rsidRPr="00C23FCC" w:rsidRDefault="00DE6E56" w:rsidP="005603A4">
      <w:pPr>
        <w:pStyle w:val="ShortT"/>
        <w:rPr>
          <w:b w:val="0"/>
          <w:sz w:val="24"/>
          <w:szCs w:val="24"/>
        </w:rPr>
      </w:pPr>
      <w:r w:rsidRPr="00C23FCC">
        <w:rPr>
          <w:b w:val="0"/>
          <w:sz w:val="24"/>
          <w:szCs w:val="24"/>
        </w:rPr>
        <w:t xml:space="preserve">The </w:t>
      </w:r>
      <w:r w:rsidR="00F63B86" w:rsidRPr="00C23FCC">
        <w:rPr>
          <w:b w:val="0"/>
          <w:sz w:val="24"/>
          <w:szCs w:val="24"/>
        </w:rPr>
        <w:t xml:space="preserve">purpose of the </w:t>
      </w:r>
      <w:r w:rsidR="00F63B86" w:rsidRPr="00C23FCC">
        <w:rPr>
          <w:rFonts w:eastAsiaTheme="minorHAnsi"/>
          <w:b w:val="0"/>
          <w:i/>
          <w:sz w:val="24"/>
          <w:szCs w:val="24"/>
          <w:lang w:eastAsia="en-US"/>
        </w:rPr>
        <w:t>Customs (Prohibited Imports) Amendment (Firearms and Weapons) Regulations 2021</w:t>
      </w:r>
      <w:r w:rsidR="00F63B86" w:rsidRPr="00C23FCC">
        <w:rPr>
          <w:rFonts w:eastAsiaTheme="minorHAnsi"/>
          <w:b w:val="0"/>
          <w:sz w:val="24"/>
          <w:szCs w:val="24"/>
          <w:lang w:eastAsia="en-US"/>
        </w:rPr>
        <w:t xml:space="preserve"> (the </w:t>
      </w:r>
      <w:r w:rsidR="00BE145F" w:rsidRPr="00C23FCC">
        <w:rPr>
          <w:rFonts w:eastAsiaTheme="minorHAnsi"/>
          <w:b w:val="0"/>
          <w:sz w:val="24"/>
          <w:szCs w:val="24"/>
          <w:lang w:eastAsia="en-US"/>
        </w:rPr>
        <w:t>Amendment Regulations</w:t>
      </w:r>
      <w:r w:rsidR="00F63B86" w:rsidRPr="00C23FCC">
        <w:rPr>
          <w:rFonts w:eastAsiaTheme="minorHAnsi"/>
          <w:b w:val="0"/>
          <w:sz w:val="24"/>
          <w:szCs w:val="24"/>
          <w:lang w:eastAsia="en-US"/>
        </w:rPr>
        <w:t>)</w:t>
      </w:r>
      <w:r w:rsidRPr="00C23FCC">
        <w:rPr>
          <w:rFonts w:eastAsiaTheme="minorHAnsi"/>
          <w:b w:val="0"/>
          <w:sz w:val="24"/>
          <w:szCs w:val="24"/>
          <w:lang w:eastAsia="en-US"/>
        </w:rPr>
        <w:t xml:space="preserve"> </w:t>
      </w:r>
      <w:r w:rsidR="00F63B86" w:rsidRPr="00C23FCC">
        <w:rPr>
          <w:rFonts w:eastAsiaTheme="minorHAnsi"/>
          <w:b w:val="0"/>
          <w:sz w:val="24"/>
          <w:szCs w:val="24"/>
          <w:lang w:eastAsia="en-US"/>
        </w:rPr>
        <w:t>is to</w:t>
      </w:r>
      <w:r w:rsidRPr="00C23FCC">
        <w:rPr>
          <w:rFonts w:eastAsiaTheme="minorHAnsi"/>
          <w:b w:val="0"/>
          <w:sz w:val="24"/>
          <w:szCs w:val="24"/>
          <w:lang w:eastAsia="en-US"/>
        </w:rPr>
        <w:t xml:space="preserve"> amend </w:t>
      </w:r>
      <w:r w:rsidRPr="00C23FCC">
        <w:rPr>
          <w:b w:val="0"/>
          <w:sz w:val="24"/>
          <w:szCs w:val="24"/>
        </w:rPr>
        <w:t xml:space="preserve">the PI Regulations </w:t>
      </w:r>
      <w:proofErr w:type="gramStart"/>
      <w:r w:rsidRPr="00C23FCC">
        <w:rPr>
          <w:b w:val="0"/>
          <w:sz w:val="24"/>
          <w:szCs w:val="24"/>
        </w:rPr>
        <w:t>to</w:t>
      </w:r>
      <w:proofErr w:type="gramEnd"/>
      <w:r w:rsidRPr="00C23FCC">
        <w:rPr>
          <w:b w:val="0"/>
          <w:sz w:val="24"/>
          <w:szCs w:val="24"/>
        </w:rPr>
        <w:t>:</w:t>
      </w:r>
    </w:p>
    <w:p w14:paraId="552CAAAD" w14:textId="075B1E3E"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include</w:t>
      </w:r>
      <w:proofErr w:type="gramEnd"/>
      <w:r w:rsidRPr="00C23FCC">
        <w:rPr>
          <w:rFonts w:ascii="Times New Roman" w:hAnsi="Times New Roman" w:cs="Times New Roman"/>
          <w:sz w:val="24"/>
          <w:szCs w:val="24"/>
        </w:rPr>
        <w:t xml:space="preserve"> additional circumstances in which firearms and weapons can be imported under the official purposes test, to allow the importation of such goods by persons who are subcontractors to primary contractors or tenderers. </w:t>
      </w:r>
      <w:proofErr w:type="gramStart"/>
      <w:r w:rsidRPr="00C23FCC">
        <w:rPr>
          <w:rFonts w:ascii="Times New Roman" w:hAnsi="Times New Roman" w:cs="Times New Roman"/>
          <w:sz w:val="24"/>
          <w:szCs w:val="24"/>
        </w:rPr>
        <w:t>As a consequence</w:t>
      </w:r>
      <w:proofErr w:type="gramEnd"/>
      <w:r w:rsidRPr="00C23FCC">
        <w:rPr>
          <w:rFonts w:ascii="Times New Roman" w:hAnsi="Times New Roman" w:cs="Times New Roman"/>
          <w:sz w:val="24"/>
          <w:szCs w:val="24"/>
        </w:rPr>
        <w:t>, the requirement that the government must own the articles at the time of importation or intend to acquire ownership within a specified period after imp</w:t>
      </w:r>
      <w:r w:rsidR="008B38EC" w:rsidRPr="00C23FCC">
        <w:rPr>
          <w:rFonts w:ascii="Times New Roman" w:hAnsi="Times New Roman" w:cs="Times New Roman"/>
          <w:sz w:val="24"/>
          <w:szCs w:val="24"/>
        </w:rPr>
        <w:t xml:space="preserve">ortation </w:t>
      </w:r>
      <w:r w:rsidR="00A126F0" w:rsidRPr="00C23FCC">
        <w:rPr>
          <w:rFonts w:ascii="Times New Roman" w:hAnsi="Times New Roman" w:cs="Times New Roman"/>
          <w:sz w:val="24"/>
          <w:szCs w:val="24"/>
        </w:rPr>
        <w:t xml:space="preserve">is </w:t>
      </w:r>
      <w:r w:rsidR="008B38EC" w:rsidRPr="00C23FCC">
        <w:rPr>
          <w:rFonts w:ascii="Times New Roman" w:hAnsi="Times New Roman" w:cs="Times New Roman"/>
          <w:sz w:val="24"/>
          <w:szCs w:val="24"/>
        </w:rPr>
        <w:t xml:space="preserve">also removed. </w:t>
      </w:r>
      <w:r w:rsidRPr="00C23FCC">
        <w:rPr>
          <w:rFonts w:ascii="Times New Roman" w:hAnsi="Times New Roman" w:cs="Times New Roman"/>
          <w:sz w:val="24"/>
          <w:szCs w:val="24"/>
        </w:rPr>
        <w:t>These amendments reduce the regulatory burden associated with importations under the official purposes test;</w:t>
      </w:r>
    </w:p>
    <w:p w14:paraId="2D9C8983" w14:textId="4DA3D6D0"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remove</w:t>
      </w:r>
      <w:proofErr w:type="gramEnd"/>
      <w:r w:rsidRPr="00C23FCC">
        <w:rPr>
          <w:rFonts w:ascii="Times New Roman" w:hAnsi="Times New Roman" w:cs="Times New Roman"/>
          <w:sz w:val="24"/>
          <w:szCs w:val="24"/>
        </w:rPr>
        <w:t xml:space="preserve"> the requirement that importers need to have a proven history of developing or producing defence or law enforcement related products before being granted an import permit for firearms and non-firearms weapons under the specified purposes test, reducing the regulatory burden associated with certain importations. As a consequence, the </w:t>
      </w:r>
      <w:r w:rsidR="00972935"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must be imported for the completion of a specific project or tender involving a government of the Commonwealth, a State or Territory;</w:t>
      </w:r>
    </w:p>
    <w:p w14:paraId="695443A6" w14:textId="2174BC6F"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introduce</w:t>
      </w:r>
      <w:proofErr w:type="gramEnd"/>
      <w:r w:rsidRPr="00C23FCC">
        <w:rPr>
          <w:rFonts w:ascii="Times New Roman" w:hAnsi="Times New Roman" w:cs="Times New Roman"/>
          <w:sz w:val="24"/>
          <w:szCs w:val="24"/>
        </w:rPr>
        <w:t xml:space="preserve"> a new import prohibition on barrel extensions as a firearm part. The amendments are necessary to prevent  these goods being used in the illicit manufacture of firearms;</w:t>
      </w:r>
    </w:p>
    <w:p w14:paraId="60B42812" w14:textId="1CE5D7D8"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r w:rsidRPr="00C23FCC">
        <w:rPr>
          <w:rFonts w:ascii="Times New Roman" w:hAnsi="Times New Roman" w:cs="Times New Roman"/>
          <w:sz w:val="24"/>
          <w:szCs w:val="24"/>
        </w:rPr>
        <w:t>streamline the tests that apply in relation to the importation of certain firearms and their parts and magazines, reducing the regulatory burden;</w:t>
      </w:r>
    </w:p>
    <w:p w14:paraId="7A722289" w14:textId="166DC41F"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r w:rsidRPr="00C23FCC">
        <w:rPr>
          <w:rFonts w:ascii="Times New Roman" w:hAnsi="Times New Roman" w:cs="Times New Roman"/>
          <w:sz w:val="24"/>
          <w:szCs w:val="24"/>
        </w:rPr>
        <w:t>specifically identify self-</w:t>
      </w:r>
      <w:r w:rsidR="000D3EA5" w:rsidRPr="00C23FCC">
        <w:rPr>
          <w:rFonts w:ascii="Times New Roman" w:hAnsi="Times New Roman" w:cs="Times New Roman"/>
          <w:sz w:val="24"/>
          <w:szCs w:val="24"/>
        </w:rPr>
        <w:t>opening</w:t>
      </w:r>
      <w:r w:rsidRPr="00C23FCC">
        <w:rPr>
          <w:rFonts w:ascii="Times New Roman" w:hAnsi="Times New Roman" w:cs="Times New Roman"/>
          <w:sz w:val="24"/>
          <w:szCs w:val="24"/>
        </w:rPr>
        <w:t xml:space="preserve"> repeating action shotguns to ensure their importation </w:t>
      </w:r>
      <w:r w:rsidR="00A126F0" w:rsidRPr="00C23FCC">
        <w:rPr>
          <w:rFonts w:ascii="Times New Roman" w:hAnsi="Times New Roman" w:cs="Times New Roman"/>
          <w:sz w:val="24"/>
          <w:szCs w:val="24"/>
        </w:rPr>
        <w:t>is</w:t>
      </w:r>
      <w:r w:rsidRPr="00C23FCC">
        <w:rPr>
          <w:rFonts w:ascii="Times New Roman" w:hAnsi="Times New Roman" w:cs="Times New Roman"/>
          <w:sz w:val="24"/>
          <w:szCs w:val="24"/>
        </w:rPr>
        <w:t xml:space="preserve"> appropriately classified and controlled;</w:t>
      </w:r>
    </w:p>
    <w:p w14:paraId="07A3E679" w14:textId="77777777" w:rsidR="00DE6E56"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r w:rsidRPr="00C23FCC">
        <w:rPr>
          <w:rFonts w:ascii="Times New Roman" w:hAnsi="Times New Roman" w:cs="Times New Roman"/>
          <w:sz w:val="24"/>
          <w:szCs w:val="24"/>
        </w:rPr>
        <w:lastRenderedPageBreak/>
        <w:t>consolidate the requirement for paintball markers and related articles such that the importation test that apply are located in one table item under Part 2 of Schedule 6 to the PI Regulations; and</w:t>
      </w:r>
    </w:p>
    <w:p w14:paraId="35CD5772" w14:textId="77777777" w:rsidR="00FE0CBD" w:rsidRPr="00C23FCC" w:rsidRDefault="00DE6E56" w:rsidP="005603A4">
      <w:pPr>
        <w:pStyle w:val="ListParagraph"/>
        <w:numPr>
          <w:ilvl w:val="0"/>
          <w:numId w:val="1"/>
        </w:numPr>
        <w:spacing w:after="0" w:line="240" w:lineRule="auto"/>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more</w:t>
      </w:r>
      <w:proofErr w:type="gramEnd"/>
      <w:r w:rsidRPr="00C23FCC">
        <w:rPr>
          <w:rFonts w:ascii="Times New Roman" w:hAnsi="Times New Roman" w:cs="Times New Roman"/>
          <w:sz w:val="24"/>
          <w:szCs w:val="24"/>
        </w:rPr>
        <w:t xml:space="preserve"> clearly distinguish the electro-shock cartridges that can be imported as ammunition for a firearm from those that could be imported as a part for a hand held electric shock device.  This amendment will assist importers in identifying the import test that applies to the latter.</w:t>
      </w:r>
    </w:p>
    <w:p w14:paraId="21A07FB1" w14:textId="77777777" w:rsidR="00FE0CBD" w:rsidRPr="00C23FCC" w:rsidRDefault="00FE0CBD" w:rsidP="005603A4">
      <w:pPr>
        <w:spacing w:after="0" w:line="240" w:lineRule="auto"/>
        <w:rPr>
          <w:rFonts w:ascii="Times New Roman" w:hAnsi="Times New Roman" w:cs="Times New Roman"/>
          <w:sz w:val="24"/>
          <w:szCs w:val="24"/>
        </w:rPr>
      </w:pPr>
    </w:p>
    <w:p w14:paraId="0A79CDB5" w14:textId="4D047D1C" w:rsidR="00BE145F" w:rsidRPr="00C23FCC" w:rsidRDefault="008B38EC" w:rsidP="00BE145F">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Details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are set out in </w:t>
      </w:r>
      <w:r w:rsidRPr="00C23FCC">
        <w:rPr>
          <w:rFonts w:ascii="Times New Roman" w:hAnsi="Times New Roman" w:cs="Times New Roman"/>
          <w:sz w:val="24"/>
          <w:szCs w:val="24"/>
          <w:u w:val="single"/>
        </w:rPr>
        <w:t>Attachment</w:t>
      </w:r>
      <w:r w:rsidR="00BE145F" w:rsidRPr="00C23FCC">
        <w:rPr>
          <w:rFonts w:ascii="Times New Roman" w:hAnsi="Times New Roman" w:cs="Times New Roman"/>
          <w:sz w:val="24"/>
          <w:szCs w:val="24"/>
          <w:u w:val="single"/>
        </w:rPr>
        <w:t xml:space="preserve"> A</w:t>
      </w:r>
      <w:r w:rsidRPr="00C23FCC">
        <w:rPr>
          <w:rFonts w:ascii="Times New Roman" w:hAnsi="Times New Roman" w:cs="Times New Roman"/>
          <w:sz w:val="24"/>
          <w:szCs w:val="24"/>
        </w:rPr>
        <w:t>.</w:t>
      </w:r>
    </w:p>
    <w:p w14:paraId="5F55B65B" w14:textId="77777777" w:rsidR="00BE145F" w:rsidRPr="00C23FCC" w:rsidRDefault="00BE145F" w:rsidP="00BE145F">
      <w:pPr>
        <w:spacing w:after="0" w:line="240" w:lineRule="auto"/>
        <w:rPr>
          <w:rFonts w:ascii="Times New Roman" w:hAnsi="Times New Roman" w:cs="Times New Roman"/>
          <w:sz w:val="24"/>
          <w:szCs w:val="24"/>
        </w:rPr>
      </w:pPr>
    </w:p>
    <w:p w14:paraId="1C18DC2B" w14:textId="2A92DDDA" w:rsidR="00BE145F" w:rsidRPr="00C23FCC" w:rsidRDefault="00BE145F" w:rsidP="00BE145F">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A Statement of Compatibility with Human Rights has been prepared in accordance with the </w:t>
      </w:r>
      <w:r w:rsidRPr="00C23FCC">
        <w:rPr>
          <w:rFonts w:ascii="Times New Roman" w:hAnsi="Times New Roman" w:cs="Times New Roman"/>
          <w:i/>
          <w:sz w:val="24"/>
          <w:szCs w:val="24"/>
        </w:rPr>
        <w:t>Human Rights (Parliamentary Scrutiny) Act 2011</w:t>
      </w:r>
      <w:r w:rsidRPr="00C23FCC">
        <w:rPr>
          <w:rFonts w:ascii="Times New Roman" w:hAnsi="Times New Roman" w:cs="Times New Roman"/>
          <w:sz w:val="24"/>
          <w:szCs w:val="24"/>
        </w:rPr>
        <w:t xml:space="preserve">, and is at </w:t>
      </w:r>
      <w:r w:rsidRPr="00C23FCC">
        <w:rPr>
          <w:rFonts w:ascii="Times New Roman" w:hAnsi="Times New Roman" w:cs="Times New Roman"/>
          <w:sz w:val="24"/>
          <w:szCs w:val="24"/>
          <w:u w:val="single"/>
        </w:rPr>
        <w:t>Attachment B</w:t>
      </w:r>
      <w:r w:rsidRPr="00C23FCC">
        <w:rPr>
          <w:rFonts w:ascii="Times New Roman" w:hAnsi="Times New Roman" w:cs="Times New Roman"/>
          <w:sz w:val="24"/>
          <w:szCs w:val="24"/>
        </w:rPr>
        <w:t>.</w:t>
      </w:r>
    </w:p>
    <w:p w14:paraId="71A9C453" w14:textId="77777777" w:rsidR="00DE6E56" w:rsidRPr="00C23FCC" w:rsidRDefault="00DE6E56" w:rsidP="005603A4">
      <w:pPr>
        <w:spacing w:after="0" w:line="240" w:lineRule="auto"/>
        <w:rPr>
          <w:rFonts w:ascii="Times New Roman" w:hAnsi="Times New Roman" w:cs="Times New Roman"/>
          <w:sz w:val="24"/>
          <w:szCs w:val="24"/>
        </w:rPr>
      </w:pPr>
    </w:p>
    <w:p w14:paraId="74BD7440" w14:textId="6D2740C6" w:rsidR="007F752B" w:rsidRPr="00C23FCC" w:rsidRDefault="00B04921"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Commonwealth law enforcement agencies </w:t>
      </w:r>
      <w:proofErr w:type="gramStart"/>
      <w:r w:rsidR="007F752B" w:rsidRPr="00C23FCC">
        <w:rPr>
          <w:rFonts w:ascii="Times New Roman" w:hAnsi="Times New Roman" w:cs="Times New Roman"/>
          <w:sz w:val="24"/>
          <w:szCs w:val="24"/>
        </w:rPr>
        <w:t>were</w:t>
      </w:r>
      <w:r w:rsidRPr="00C23FCC">
        <w:rPr>
          <w:rFonts w:ascii="Times New Roman" w:hAnsi="Times New Roman" w:cs="Times New Roman"/>
          <w:sz w:val="24"/>
          <w:szCs w:val="24"/>
        </w:rPr>
        <w:t xml:space="preserve"> consulted</w:t>
      </w:r>
      <w:proofErr w:type="gramEnd"/>
      <w:r w:rsidRPr="00C23FCC">
        <w:rPr>
          <w:rFonts w:ascii="Times New Roman" w:hAnsi="Times New Roman" w:cs="Times New Roman"/>
          <w:sz w:val="24"/>
          <w:szCs w:val="24"/>
        </w:rPr>
        <w:t xml:space="preserve"> on the amendments, including the Australian Federal Police, Australian Border Force</w:t>
      </w:r>
      <w:r w:rsidR="007F752B" w:rsidRPr="00C23FCC">
        <w:rPr>
          <w:rFonts w:ascii="Times New Roman" w:hAnsi="Times New Roman" w:cs="Times New Roman"/>
          <w:sz w:val="24"/>
          <w:szCs w:val="24"/>
        </w:rPr>
        <w:t xml:space="preserve"> and</w:t>
      </w:r>
      <w:r w:rsidRPr="00C23FCC">
        <w:rPr>
          <w:rFonts w:ascii="Times New Roman" w:hAnsi="Times New Roman" w:cs="Times New Roman"/>
          <w:sz w:val="24"/>
          <w:szCs w:val="24"/>
        </w:rPr>
        <w:t xml:space="preserve"> Australian Criminal Intelligence Commission. </w:t>
      </w:r>
    </w:p>
    <w:p w14:paraId="6C100795" w14:textId="77777777" w:rsidR="007F752B" w:rsidRPr="00C23FCC" w:rsidRDefault="007F752B" w:rsidP="00B04921">
      <w:pPr>
        <w:spacing w:after="0" w:line="240" w:lineRule="auto"/>
        <w:rPr>
          <w:rFonts w:ascii="Times New Roman" w:hAnsi="Times New Roman" w:cs="Times New Roman"/>
          <w:sz w:val="24"/>
          <w:szCs w:val="24"/>
        </w:rPr>
      </w:pPr>
    </w:p>
    <w:p w14:paraId="0FD6A01C" w14:textId="3BB8D6DB" w:rsidR="007F752B" w:rsidRPr="00C23FCC" w:rsidRDefault="00B04921"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State and Territory law enforcement agencies </w:t>
      </w:r>
      <w:r w:rsidR="007F752B" w:rsidRPr="00C23FCC">
        <w:rPr>
          <w:rFonts w:ascii="Times New Roman" w:hAnsi="Times New Roman" w:cs="Times New Roman"/>
          <w:sz w:val="24"/>
          <w:szCs w:val="24"/>
        </w:rPr>
        <w:t xml:space="preserve">were </w:t>
      </w:r>
      <w:r w:rsidRPr="00C23FCC">
        <w:rPr>
          <w:rFonts w:ascii="Times New Roman" w:hAnsi="Times New Roman" w:cs="Times New Roman"/>
          <w:sz w:val="24"/>
          <w:szCs w:val="24"/>
        </w:rPr>
        <w:t xml:space="preserve">also consulted </w:t>
      </w:r>
      <w:r w:rsidR="00F904DA" w:rsidRPr="00C23FCC">
        <w:rPr>
          <w:rFonts w:ascii="Times New Roman" w:hAnsi="Times New Roman" w:cs="Times New Roman"/>
          <w:sz w:val="24"/>
          <w:szCs w:val="24"/>
        </w:rPr>
        <w:t xml:space="preserve">on the amendments </w:t>
      </w:r>
      <w:r w:rsidRPr="00C23FCC">
        <w:rPr>
          <w:rFonts w:ascii="Times New Roman" w:hAnsi="Times New Roman" w:cs="Times New Roman"/>
          <w:sz w:val="24"/>
          <w:szCs w:val="24"/>
        </w:rPr>
        <w:t>through the national Firearms and Weapons Policy Working Group</w:t>
      </w:r>
      <w:r w:rsidR="007F752B" w:rsidRPr="00C23FCC">
        <w:rPr>
          <w:rFonts w:ascii="Times New Roman" w:hAnsi="Times New Roman" w:cs="Times New Roman"/>
          <w:sz w:val="24"/>
          <w:szCs w:val="24"/>
        </w:rPr>
        <w:t xml:space="preserve">, </w:t>
      </w:r>
      <w:r w:rsidR="00AD1C7E" w:rsidRPr="00C23FCC">
        <w:rPr>
          <w:rFonts w:ascii="Times New Roman" w:hAnsi="Times New Roman" w:cs="Times New Roman"/>
          <w:sz w:val="24"/>
          <w:szCs w:val="24"/>
        </w:rPr>
        <w:t>which includes representatives from</w:t>
      </w:r>
      <w:r w:rsidR="00D00ED6" w:rsidRPr="00C23FCC">
        <w:rPr>
          <w:rFonts w:ascii="Times New Roman" w:hAnsi="Times New Roman" w:cs="Times New Roman"/>
          <w:sz w:val="24"/>
          <w:szCs w:val="24"/>
        </w:rPr>
        <w:t xml:space="preserve"> the</w:t>
      </w:r>
      <w:r w:rsidR="007F752B" w:rsidRPr="00C23FCC">
        <w:rPr>
          <w:rFonts w:ascii="Times New Roman" w:hAnsi="Times New Roman" w:cs="Times New Roman"/>
          <w:sz w:val="24"/>
          <w:szCs w:val="24"/>
        </w:rPr>
        <w:t xml:space="preserve">: </w:t>
      </w:r>
    </w:p>
    <w:p w14:paraId="71E17B24" w14:textId="1AC64E03" w:rsidR="007F752B" w:rsidRPr="00C23FCC" w:rsidRDefault="007F752B" w:rsidP="00B04921">
      <w:pPr>
        <w:spacing w:after="0" w:line="240" w:lineRule="auto"/>
        <w:rPr>
          <w:rFonts w:ascii="Times New Roman" w:hAnsi="Times New Roman" w:cs="Times New Roman"/>
          <w:sz w:val="24"/>
          <w:szCs w:val="24"/>
        </w:rPr>
      </w:pPr>
    </w:p>
    <w:p w14:paraId="44AB7CF1" w14:textId="6775E803" w:rsidR="007F752B"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Australian Capital Territory Justice and Community Safety Directorate and Australian Capital Territory Policing</w:t>
      </w:r>
    </w:p>
    <w:p w14:paraId="706D7763" w14:textId="524ABD56" w:rsidR="00AD1C7E"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South Australia Police</w:t>
      </w:r>
    </w:p>
    <w:p w14:paraId="3569B1DE" w14:textId="6CF29FF6" w:rsidR="00AD1C7E"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Victoria Police and Victoria Department of Justice and Regulation</w:t>
      </w:r>
    </w:p>
    <w:p w14:paraId="168B39BA" w14:textId="125CC39A" w:rsidR="00AD1C7E"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Queensland Police Service</w:t>
      </w:r>
    </w:p>
    <w:p w14:paraId="3BB9D2DB" w14:textId="6DAF29CB" w:rsidR="00AD1C7E" w:rsidRPr="00C23FCC" w:rsidRDefault="00AD1C7E" w:rsidP="00AD1C7E">
      <w:pPr>
        <w:pStyle w:val="ListParagraph"/>
        <w:numPr>
          <w:ilvl w:val="0"/>
          <w:numId w:val="25"/>
        </w:numPr>
        <w:spacing w:after="0" w:line="259" w:lineRule="auto"/>
        <w:rPr>
          <w:rFonts w:ascii="Times New Roman" w:hAnsi="Times New Roman" w:cs="Times New Roman"/>
          <w:sz w:val="24"/>
          <w:szCs w:val="24"/>
        </w:rPr>
      </w:pPr>
      <w:r w:rsidRPr="00C23FCC">
        <w:rPr>
          <w:rFonts w:ascii="Times New Roman" w:hAnsi="Times New Roman" w:cs="Times New Roman"/>
          <w:sz w:val="24"/>
          <w:szCs w:val="24"/>
        </w:rPr>
        <w:t>New South Wales Police</w:t>
      </w:r>
    </w:p>
    <w:p w14:paraId="0BC8B2BB" w14:textId="26E095B8" w:rsidR="00AD1C7E"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Western Australia Police</w:t>
      </w:r>
    </w:p>
    <w:p w14:paraId="10DC8D63" w14:textId="1FB33C9B" w:rsidR="00AD1C7E" w:rsidRPr="00C23FCC" w:rsidRDefault="00AD1C7E" w:rsidP="00AD1C7E">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Northern Territory Police</w:t>
      </w:r>
      <w:r w:rsidR="00D00ED6" w:rsidRPr="00C23FCC">
        <w:rPr>
          <w:rFonts w:ascii="Times New Roman" w:hAnsi="Times New Roman" w:cs="Times New Roman"/>
          <w:sz w:val="24"/>
          <w:szCs w:val="24"/>
        </w:rPr>
        <w:t>, and</w:t>
      </w:r>
    </w:p>
    <w:p w14:paraId="7ED48164" w14:textId="3D17716A" w:rsidR="00B04921" w:rsidRPr="00C23FCC" w:rsidRDefault="00AD1C7E" w:rsidP="005B341C">
      <w:pPr>
        <w:pStyle w:val="ListParagraph"/>
        <w:numPr>
          <w:ilvl w:val="0"/>
          <w:numId w:val="25"/>
        </w:num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Tasmania Police</w:t>
      </w:r>
      <w:r w:rsidR="00D00ED6" w:rsidRPr="00C23FCC">
        <w:rPr>
          <w:rFonts w:ascii="Times New Roman" w:hAnsi="Times New Roman" w:cs="Times New Roman"/>
          <w:sz w:val="24"/>
          <w:szCs w:val="24"/>
        </w:rPr>
        <w:t>.</w:t>
      </w:r>
    </w:p>
    <w:p w14:paraId="3974E478" w14:textId="77777777" w:rsidR="00B04921" w:rsidRPr="00C23FCC" w:rsidRDefault="00B04921" w:rsidP="00B04921">
      <w:pPr>
        <w:spacing w:after="0" w:line="240" w:lineRule="auto"/>
        <w:rPr>
          <w:rFonts w:ascii="Times New Roman" w:hAnsi="Times New Roman" w:cs="Times New Roman"/>
          <w:sz w:val="24"/>
          <w:szCs w:val="24"/>
        </w:rPr>
      </w:pPr>
    </w:p>
    <w:p w14:paraId="0FD00491" w14:textId="4E8EDE43" w:rsidR="00B04921" w:rsidRPr="00C23FCC" w:rsidRDefault="00B04921"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Commonwealth </w:t>
      </w:r>
      <w:r w:rsidR="007F752B" w:rsidRPr="00C23FCC">
        <w:rPr>
          <w:rFonts w:ascii="Times New Roman" w:hAnsi="Times New Roman" w:cs="Times New Roman"/>
          <w:sz w:val="24"/>
          <w:szCs w:val="24"/>
        </w:rPr>
        <w:t xml:space="preserve">also </w:t>
      </w:r>
      <w:r w:rsidRPr="00C23FCC">
        <w:rPr>
          <w:rFonts w:ascii="Times New Roman" w:hAnsi="Times New Roman" w:cs="Times New Roman"/>
          <w:sz w:val="24"/>
          <w:szCs w:val="24"/>
        </w:rPr>
        <w:t>publically consulted on the amendments. In September 2020</w:t>
      </w:r>
      <w:r w:rsidR="00AA148F" w:rsidRPr="00C23FCC">
        <w:rPr>
          <w:rFonts w:ascii="Times New Roman" w:hAnsi="Times New Roman" w:cs="Times New Roman"/>
          <w:sz w:val="24"/>
          <w:szCs w:val="24"/>
        </w:rPr>
        <w:t>,</w:t>
      </w:r>
      <w:r w:rsidRPr="00C23FCC">
        <w:rPr>
          <w:rFonts w:ascii="Times New Roman" w:hAnsi="Times New Roman" w:cs="Times New Roman"/>
          <w:sz w:val="24"/>
          <w:szCs w:val="24"/>
        </w:rPr>
        <w:t xml:space="preserve"> the Commonwealth released a consultation paper on the </w:t>
      </w:r>
      <w:r w:rsidR="007F752B" w:rsidRPr="00C23FCC">
        <w:rPr>
          <w:rFonts w:ascii="Times New Roman" w:hAnsi="Times New Roman" w:cs="Times New Roman"/>
          <w:sz w:val="24"/>
          <w:szCs w:val="24"/>
        </w:rPr>
        <w:t xml:space="preserve">amendments </w:t>
      </w:r>
      <w:r w:rsidR="00D00ED6" w:rsidRPr="00C23FCC">
        <w:rPr>
          <w:rFonts w:ascii="Times New Roman" w:hAnsi="Times New Roman" w:cs="Times New Roman"/>
          <w:sz w:val="24"/>
          <w:szCs w:val="24"/>
        </w:rPr>
        <w:t>and received nine submissions</w:t>
      </w:r>
      <w:r w:rsidR="00CD35AD" w:rsidRPr="00C23FCC">
        <w:rPr>
          <w:rFonts w:ascii="Times New Roman" w:hAnsi="Times New Roman" w:cs="Times New Roman"/>
          <w:sz w:val="24"/>
          <w:szCs w:val="24"/>
        </w:rPr>
        <w:t xml:space="preserve">. </w:t>
      </w:r>
      <w:r w:rsidRPr="00C23FCC">
        <w:rPr>
          <w:rFonts w:ascii="Times New Roman" w:hAnsi="Times New Roman" w:cs="Times New Roman"/>
          <w:sz w:val="24"/>
          <w:szCs w:val="24"/>
        </w:rPr>
        <w:t>On 28 May 2021, the Commonwealth released an exposure draft of the amendments, along with explanatory and background material. The Depa</w:t>
      </w:r>
      <w:r w:rsidR="00D00ED6" w:rsidRPr="00C23FCC">
        <w:rPr>
          <w:rFonts w:ascii="Times New Roman" w:hAnsi="Times New Roman" w:cs="Times New Roman"/>
          <w:sz w:val="24"/>
          <w:szCs w:val="24"/>
        </w:rPr>
        <w:t>rtment received 170 submissions</w:t>
      </w:r>
      <w:r w:rsidRPr="00C23FCC">
        <w:rPr>
          <w:rFonts w:ascii="Times New Roman" w:hAnsi="Times New Roman" w:cs="Times New Roman"/>
          <w:sz w:val="24"/>
          <w:szCs w:val="24"/>
        </w:rPr>
        <w:t>.</w:t>
      </w:r>
    </w:p>
    <w:p w14:paraId="7ACD9BFB" w14:textId="7802F2F7" w:rsidR="009015D6" w:rsidRPr="00C23FCC" w:rsidRDefault="009015D6" w:rsidP="00B04921">
      <w:pPr>
        <w:spacing w:after="0" w:line="240" w:lineRule="auto"/>
        <w:rPr>
          <w:rFonts w:ascii="Times New Roman" w:hAnsi="Times New Roman" w:cs="Times New Roman"/>
          <w:sz w:val="24"/>
          <w:szCs w:val="24"/>
        </w:rPr>
      </w:pPr>
    </w:p>
    <w:p w14:paraId="242FE22C" w14:textId="1EECB7D4" w:rsidR="009015D6" w:rsidRPr="00C23FCC" w:rsidRDefault="009015D6"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During th</w:t>
      </w:r>
      <w:r w:rsidR="00D00ED6" w:rsidRPr="00C23FCC">
        <w:rPr>
          <w:rFonts w:ascii="Times New Roman" w:hAnsi="Times New Roman" w:cs="Times New Roman"/>
          <w:sz w:val="24"/>
          <w:szCs w:val="24"/>
        </w:rPr>
        <w:t>e</w:t>
      </w:r>
      <w:r w:rsidRPr="00C23FCC">
        <w:rPr>
          <w:rFonts w:ascii="Times New Roman" w:hAnsi="Times New Roman" w:cs="Times New Roman"/>
          <w:sz w:val="24"/>
          <w:szCs w:val="24"/>
        </w:rPr>
        <w:t>s</w:t>
      </w:r>
      <w:r w:rsidR="00D00ED6" w:rsidRPr="00C23FCC">
        <w:rPr>
          <w:rFonts w:ascii="Times New Roman" w:hAnsi="Times New Roman" w:cs="Times New Roman"/>
          <w:sz w:val="24"/>
          <w:szCs w:val="24"/>
        </w:rPr>
        <w:t>e</w:t>
      </w:r>
      <w:r w:rsidRPr="00C23FCC">
        <w:rPr>
          <w:rFonts w:ascii="Times New Roman" w:hAnsi="Times New Roman" w:cs="Times New Roman"/>
          <w:sz w:val="24"/>
          <w:szCs w:val="24"/>
        </w:rPr>
        <w:t xml:space="preserve"> public consultation process</w:t>
      </w:r>
      <w:r w:rsidR="00D00ED6" w:rsidRPr="00C23FCC">
        <w:rPr>
          <w:rFonts w:ascii="Times New Roman" w:hAnsi="Times New Roman" w:cs="Times New Roman"/>
          <w:sz w:val="24"/>
          <w:szCs w:val="24"/>
        </w:rPr>
        <w:t>es</w:t>
      </w:r>
      <w:r w:rsidRPr="00C23FCC">
        <w:rPr>
          <w:rFonts w:ascii="Times New Roman" w:hAnsi="Times New Roman" w:cs="Times New Roman"/>
          <w:sz w:val="24"/>
          <w:szCs w:val="24"/>
        </w:rPr>
        <w:t xml:space="preserve">, submissions </w:t>
      </w:r>
      <w:proofErr w:type="gramStart"/>
      <w:r w:rsidRPr="00C23FCC">
        <w:rPr>
          <w:rFonts w:ascii="Times New Roman" w:hAnsi="Times New Roman" w:cs="Times New Roman"/>
          <w:sz w:val="24"/>
          <w:szCs w:val="24"/>
        </w:rPr>
        <w:t>were received</w:t>
      </w:r>
      <w:proofErr w:type="gramEnd"/>
      <w:r w:rsidRPr="00C23FCC">
        <w:rPr>
          <w:rFonts w:ascii="Times New Roman" w:hAnsi="Times New Roman" w:cs="Times New Roman"/>
          <w:sz w:val="24"/>
          <w:szCs w:val="24"/>
        </w:rPr>
        <w:t xml:space="preserve"> from a number of stakeholders, including (but not limited to): </w:t>
      </w:r>
    </w:p>
    <w:p w14:paraId="40A50EEE" w14:textId="70A0CBF6" w:rsidR="009015D6" w:rsidRPr="00C23FCC" w:rsidRDefault="009015D6" w:rsidP="00B04921">
      <w:pPr>
        <w:spacing w:after="0" w:line="240" w:lineRule="auto"/>
        <w:rPr>
          <w:rFonts w:ascii="Times New Roman" w:hAnsi="Times New Roman" w:cs="Times New Roman"/>
          <w:sz w:val="24"/>
          <w:szCs w:val="24"/>
        </w:rPr>
      </w:pPr>
    </w:p>
    <w:p w14:paraId="63BD978C" w14:textId="3261662F" w:rsidR="009015D6" w:rsidRPr="00C23FCC" w:rsidRDefault="00B50243" w:rsidP="00B50243">
      <w:pPr>
        <w:pStyle w:val="ListParagraph"/>
        <w:numPr>
          <w:ilvl w:val="0"/>
          <w:numId w:val="27"/>
        </w:numPr>
        <w:spacing w:after="120" w:line="240" w:lineRule="auto"/>
        <w:ind w:left="714" w:hanging="357"/>
        <w:contextualSpacing w:val="0"/>
        <w:rPr>
          <w:rFonts w:ascii="Times New Roman" w:hAnsi="Times New Roman" w:cs="Times New Roman"/>
          <w:sz w:val="24"/>
          <w:szCs w:val="24"/>
        </w:rPr>
      </w:pPr>
      <w:r w:rsidRPr="00C23FCC">
        <w:rPr>
          <w:rFonts w:ascii="Times New Roman" w:hAnsi="Times New Roman" w:cs="Times New Roman"/>
          <w:sz w:val="24"/>
          <w:szCs w:val="24"/>
        </w:rPr>
        <w:t>Gun Control Australia and Australian Gun Safety Alliance.</w:t>
      </w:r>
    </w:p>
    <w:p w14:paraId="600B0B0F" w14:textId="2B5D8E44" w:rsidR="00B50243" w:rsidRPr="00C23FCC" w:rsidRDefault="00B50243" w:rsidP="00B50243">
      <w:pPr>
        <w:pStyle w:val="ListParagraph"/>
        <w:numPr>
          <w:ilvl w:val="0"/>
          <w:numId w:val="27"/>
        </w:numPr>
        <w:spacing w:after="120" w:line="240" w:lineRule="auto"/>
        <w:ind w:left="714" w:hanging="357"/>
        <w:contextualSpacing w:val="0"/>
        <w:rPr>
          <w:rFonts w:ascii="Times New Roman" w:hAnsi="Times New Roman" w:cs="Times New Roman"/>
          <w:sz w:val="24"/>
          <w:szCs w:val="24"/>
        </w:rPr>
      </w:pPr>
      <w:proofErr w:type="spellStart"/>
      <w:r w:rsidRPr="00C23FCC">
        <w:rPr>
          <w:rFonts w:ascii="Times New Roman" w:hAnsi="Times New Roman" w:cs="Times New Roman"/>
          <w:sz w:val="24"/>
          <w:szCs w:val="24"/>
        </w:rPr>
        <w:t>Aquaterro</w:t>
      </w:r>
      <w:proofErr w:type="spellEnd"/>
      <w:r w:rsidRPr="00C23FCC">
        <w:rPr>
          <w:rFonts w:ascii="Times New Roman" w:hAnsi="Times New Roman" w:cs="Times New Roman"/>
          <w:sz w:val="24"/>
          <w:szCs w:val="24"/>
        </w:rPr>
        <w:t>, Shooters Union Australia, Firearms Dealers Ass</w:t>
      </w:r>
      <w:r w:rsidR="0043073F">
        <w:rPr>
          <w:rFonts w:ascii="Times New Roman" w:hAnsi="Times New Roman" w:cs="Times New Roman"/>
          <w:sz w:val="24"/>
          <w:szCs w:val="24"/>
        </w:rPr>
        <w:t xml:space="preserve">ociation – Qld </w:t>
      </w:r>
      <w:proofErr w:type="spellStart"/>
      <w:r w:rsidR="0043073F">
        <w:rPr>
          <w:rFonts w:ascii="Times New Roman" w:hAnsi="Times New Roman" w:cs="Times New Roman"/>
          <w:sz w:val="24"/>
          <w:szCs w:val="24"/>
        </w:rPr>
        <w:t>Inc</w:t>
      </w:r>
      <w:proofErr w:type="spellEnd"/>
      <w:r w:rsidR="0043073F">
        <w:rPr>
          <w:rFonts w:ascii="Times New Roman" w:hAnsi="Times New Roman" w:cs="Times New Roman"/>
          <w:sz w:val="24"/>
          <w:szCs w:val="24"/>
        </w:rPr>
        <w:t>, Rheinmetall</w:t>
      </w:r>
      <w:r w:rsidRPr="00C23FCC">
        <w:rPr>
          <w:rFonts w:ascii="Times New Roman" w:hAnsi="Times New Roman" w:cs="Times New Roman"/>
          <w:sz w:val="24"/>
          <w:szCs w:val="24"/>
        </w:rPr>
        <w:t xml:space="preserve">, Shooting Australia, Firearm Owners United, </w:t>
      </w:r>
      <w:proofErr w:type="spellStart"/>
      <w:r w:rsidRPr="00C23FCC">
        <w:rPr>
          <w:rFonts w:ascii="Times New Roman" w:hAnsi="Times New Roman" w:cs="Times New Roman"/>
          <w:sz w:val="24"/>
          <w:szCs w:val="24"/>
        </w:rPr>
        <w:t>GameCon</w:t>
      </w:r>
      <w:proofErr w:type="spellEnd"/>
      <w:r w:rsidRPr="00C23FCC">
        <w:rPr>
          <w:rFonts w:ascii="Times New Roman" w:hAnsi="Times New Roman" w:cs="Times New Roman"/>
          <w:sz w:val="24"/>
          <w:szCs w:val="24"/>
        </w:rPr>
        <w:t xml:space="preserve"> NSW </w:t>
      </w:r>
      <w:proofErr w:type="spellStart"/>
      <w:r w:rsidRPr="00C23FCC">
        <w:rPr>
          <w:rFonts w:ascii="Times New Roman" w:hAnsi="Times New Roman" w:cs="Times New Roman"/>
          <w:sz w:val="24"/>
          <w:szCs w:val="24"/>
        </w:rPr>
        <w:t>Inc</w:t>
      </w:r>
      <w:proofErr w:type="spellEnd"/>
      <w:r w:rsidRPr="00C23FCC">
        <w:rPr>
          <w:rFonts w:ascii="Times New Roman" w:hAnsi="Times New Roman" w:cs="Times New Roman"/>
          <w:sz w:val="24"/>
          <w:szCs w:val="24"/>
        </w:rPr>
        <w:t>, Hunters and Shooters Society of Australia, National Shooting Council.</w:t>
      </w:r>
    </w:p>
    <w:p w14:paraId="5F3A7927" w14:textId="7A7EB59A" w:rsidR="00B50243" w:rsidRPr="00C23FCC" w:rsidRDefault="00B50243" w:rsidP="00B50243">
      <w:pPr>
        <w:pStyle w:val="ListParagraph"/>
        <w:numPr>
          <w:ilvl w:val="0"/>
          <w:numId w:val="27"/>
        </w:numPr>
        <w:spacing w:after="120" w:line="240" w:lineRule="auto"/>
        <w:ind w:left="714" w:hanging="357"/>
        <w:contextualSpacing w:val="0"/>
        <w:rPr>
          <w:rFonts w:ascii="Times New Roman" w:hAnsi="Times New Roman" w:cs="Times New Roman"/>
          <w:sz w:val="24"/>
          <w:szCs w:val="24"/>
        </w:rPr>
      </w:pPr>
      <w:r w:rsidRPr="00C23FCC">
        <w:rPr>
          <w:rFonts w:ascii="Times New Roman" w:hAnsi="Times New Roman" w:cs="Times New Roman"/>
          <w:sz w:val="24"/>
          <w:szCs w:val="24"/>
        </w:rPr>
        <w:t xml:space="preserve">SUNS Shooting Club </w:t>
      </w:r>
      <w:proofErr w:type="spellStart"/>
      <w:r w:rsidRPr="00C23FCC">
        <w:rPr>
          <w:rFonts w:ascii="Times New Roman" w:hAnsi="Times New Roman" w:cs="Times New Roman"/>
          <w:sz w:val="24"/>
          <w:szCs w:val="24"/>
        </w:rPr>
        <w:t>Inc</w:t>
      </w:r>
      <w:proofErr w:type="spellEnd"/>
      <w:r w:rsidRPr="00C23FCC">
        <w:rPr>
          <w:rFonts w:ascii="Times New Roman" w:hAnsi="Times New Roman" w:cs="Times New Roman"/>
          <w:sz w:val="24"/>
          <w:szCs w:val="24"/>
        </w:rPr>
        <w:t xml:space="preserve">, Oceania Precision Pty Limited, NIOA, Shooting Industry Foundation of Australia, Sporting Shooters’ Association of Australia, Western Australia Airsoft Club, W&amp;A Platt </w:t>
      </w:r>
    </w:p>
    <w:p w14:paraId="3A4BE2C0" w14:textId="77777777" w:rsidR="00B04921" w:rsidRPr="00C23FCC" w:rsidRDefault="00B04921" w:rsidP="00B04921">
      <w:pPr>
        <w:spacing w:after="0" w:line="240" w:lineRule="auto"/>
        <w:rPr>
          <w:rFonts w:ascii="Times New Roman" w:hAnsi="Times New Roman" w:cs="Times New Roman"/>
          <w:sz w:val="24"/>
          <w:szCs w:val="24"/>
        </w:rPr>
      </w:pPr>
    </w:p>
    <w:p w14:paraId="0C46C2CF" w14:textId="59F18049" w:rsidR="00B04921" w:rsidRPr="00C23FCC" w:rsidRDefault="00B04921"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Submissions challenged the classification of the ‘self-ejecting manual-loading repeating action shotgun’ and raised concerns that this was too broad a description for this shotgun.</w:t>
      </w:r>
      <w:r w:rsidR="00CD35AD" w:rsidRPr="00C23FCC">
        <w:rPr>
          <w:rFonts w:ascii="Times New Roman" w:hAnsi="Times New Roman" w:cs="Times New Roman"/>
          <w:sz w:val="24"/>
          <w:szCs w:val="24"/>
        </w:rPr>
        <w:t xml:space="preserve"> In </w:t>
      </w:r>
      <w:r w:rsidRPr="00C23FCC">
        <w:rPr>
          <w:rFonts w:ascii="Times New Roman" w:hAnsi="Times New Roman" w:cs="Times New Roman"/>
          <w:sz w:val="24"/>
          <w:szCs w:val="24"/>
        </w:rPr>
        <w:t xml:space="preserve">response,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w:t>
      </w:r>
      <w:r w:rsidR="00AA148F" w:rsidRPr="00C23FCC">
        <w:rPr>
          <w:rFonts w:ascii="Times New Roman" w:hAnsi="Times New Roman" w:cs="Times New Roman"/>
          <w:sz w:val="24"/>
          <w:szCs w:val="24"/>
        </w:rPr>
        <w:t xml:space="preserve">will </w:t>
      </w:r>
      <w:r w:rsidRPr="00C23FCC">
        <w:rPr>
          <w:rFonts w:ascii="Times New Roman" w:hAnsi="Times New Roman" w:cs="Times New Roman"/>
          <w:sz w:val="24"/>
          <w:szCs w:val="24"/>
        </w:rPr>
        <w:t>narrowly describe this shotgun as a ‘self-opening repeating action shotgun’ and ensure that its classification aligns with similar shotguns.</w:t>
      </w:r>
    </w:p>
    <w:p w14:paraId="11AC37A0" w14:textId="77777777" w:rsidR="00B04921" w:rsidRPr="00C23FCC" w:rsidRDefault="00B04921" w:rsidP="00B04921">
      <w:pPr>
        <w:spacing w:after="0" w:line="240" w:lineRule="auto"/>
        <w:rPr>
          <w:rFonts w:ascii="Times New Roman" w:hAnsi="Times New Roman" w:cs="Times New Roman"/>
          <w:sz w:val="24"/>
          <w:szCs w:val="24"/>
        </w:rPr>
      </w:pPr>
    </w:p>
    <w:p w14:paraId="16DE9FFD" w14:textId="6981676C" w:rsidR="00B04921" w:rsidRPr="00C23FCC" w:rsidRDefault="00B04921" w:rsidP="00B0492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remaining measures </w:t>
      </w:r>
      <w:proofErr w:type="gramStart"/>
      <w:r w:rsidR="009015D6" w:rsidRPr="00C23FCC">
        <w:rPr>
          <w:rFonts w:ascii="Times New Roman" w:hAnsi="Times New Roman" w:cs="Times New Roman"/>
          <w:sz w:val="24"/>
          <w:szCs w:val="24"/>
        </w:rPr>
        <w:t>are</w:t>
      </w:r>
      <w:r w:rsidRPr="00C23FCC">
        <w:rPr>
          <w:rFonts w:ascii="Times New Roman" w:hAnsi="Times New Roman" w:cs="Times New Roman"/>
          <w:sz w:val="24"/>
          <w:szCs w:val="24"/>
        </w:rPr>
        <w:t xml:space="preserve"> maintained</w:t>
      </w:r>
      <w:proofErr w:type="gramEnd"/>
      <w:r w:rsidRPr="00C23FCC">
        <w:rPr>
          <w:rFonts w:ascii="Times New Roman" w:hAnsi="Times New Roman" w:cs="Times New Roman"/>
          <w:sz w:val="24"/>
          <w:szCs w:val="24"/>
        </w:rPr>
        <w:t xml:space="preserve"> in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as controls on importing barrel extensions support</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efforts to combat illicit firearms manufacturing and stakeholders broadly supported the </w:t>
      </w:r>
      <w:r w:rsidR="009015D6" w:rsidRPr="00C23FCC">
        <w:rPr>
          <w:rFonts w:ascii="Times New Roman" w:hAnsi="Times New Roman" w:cs="Times New Roman"/>
          <w:sz w:val="24"/>
          <w:szCs w:val="24"/>
        </w:rPr>
        <w:t xml:space="preserve">other </w:t>
      </w:r>
      <w:r w:rsidRPr="00C23FCC">
        <w:rPr>
          <w:rFonts w:ascii="Times New Roman" w:hAnsi="Times New Roman" w:cs="Times New Roman"/>
          <w:sz w:val="24"/>
          <w:szCs w:val="24"/>
        </w:rPr>
        <w:t>remaining measures.</w:t>
      </w:r>
    </w:p>
    <w:p w14:paraId="2872ECB5" w14:textId="1E4774FA" w:rsidR="008B38EC" w:rsidRPr="00C23FCC" w:rsidRDefault="008B38EC" w:rsidP="005603A4">
      <w:pPr>
        <w:spacing w:after="0" w:line="240" w:lineRule="auto"/>
        <w:rPr>
          <w:rFonts w:ascii="Times New Roman" w:hAnsi="Times New Roman" w:cs="Times New Roman"/>
          <w:sz w:val="24"/>
          <w:szCs w:val="24"/>
        </w:rPr>
      </w:pPr>
    </w:p>
    <w:p w14:paraId="365F4C0D" w14:textId="37BA4C8D" w:rsidR="00A126F0" w:rsidRPr="00C23FCC" w:rsidRDefault="00B6377F"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Office of Best Practice Regulation (OBPR) </w:t>
      </w:r>
      <w:r w:rsidR="00C23FCC" w:rsidRPr="00C23FCC">
        <w:rPr>
          <w:rFonts w:ascii="Times New Roman" w:hAnsi="Times New Roman" w:cs="Times New Roman"/>
          <w:sz w:val="24"/>
          <w:szCs w:val="24"/>
        </w:rPr>
        <w:t>has been consulted in relation to the amendments and has advised that the amendments</w:t>
      </w:r>
      <w:r w:rsidRPr="00C23FCC">
        <w:rPr>
          <w:rFonts w:ascii="Times New Roman" w:hAnsi="Times New Roman" w:cs="Times New Roman"/>
          <w:sz w:val="24"/>
          <w:szCs w:val="24"/>
        </w:rPr>
        <w:t xml:space="preserve"> is likely to have no more than minor regulatory impacts on business, individuals and organisations, and a Regulation Impact Statement will not be required. The OBPR reference number is 43106.</w:t>
      </w:r>
    </w:p>
    <w:p w14:paraId="23E2324F" w14:textId="77777777" w:rsidR="00A126F0" w:rsidRPr="00C23FCC" w:rsidRDefault="00A126F0" w:rsidP="005603A4">
      <w:pPr>
        <w:spacing w:after="0" w:line="240" w:lineRule="auto"/>
        <w:rPr>
          <w:rFonts w:ascii="Times New Roman" w:hAnsi="Times New Roman" w:cs="Times New Roman"/>
          <w:sz w:val="24"/>
          <w:szCs w:val="24"/>
        </w:rPr>
      </w:pPr>
    </w:p>
    <w:p w14:paraId="5BEFA5DB" w14:textId="6BC6948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Act specifies no conditions that need to be satisfied before the power to make the </w:t>
      </w:r>
      <w:r w:rsidR="00BE145F" w:rsidRPr="00C23FCC">
        <w:rPr>
          <w:rFonts w:ascii="Times New Roman" w:hAnsi="Times New Roman" w:cs="Times New Roman"/>
          <w:sz w:val="24"/>
          <w:szCs w:val="24"/>
        </w:rPr>
        <w:t>Amendment</w:t>
      </w:r>
      <w:r w:rsidRPr="00C23FCC">
        <w:rPr>
          <w:rFonts w:ascii="Times New Roman" w:hAnsi="Times New Roman" w:cs="Times New Roman"/>
          <w:sz w:val="24"/>
          <w:szCs w:val="24"/>
        </w:rPr>
        <w:t xml:space="preserve"> Regulations </w:t>
      </w:r>
      <w:proofErr w:type="gramStart"/>
      <w:r w:rsidRPr="00C23FCC">
        <w:rPr>
          <w:rFonts w:ascii="Times New Roman" w:hAnsi="Times New Roman" w:cs="Times New Roman"/>
          <w:sz w:val="24"/>
          <w:szCs w:val="24"/>
        </w:rPr>
        <w:t>may be exercised</w:t>
      </w:r>
      <w:proofErr w:type="gramEnd"/>
      <w:r w:rsidRPr="00C23FCC">
        <w:rPr>
          <w:rFonts w:ascii="Times New Roman" w:hAnsi="Times New Roman" w:cs="Times New Roman"/>
          <w:sz w:val="24"/>
          <w:szCs w:val="24"/>
        </w:rPr>
        <w:t>.</w:t>
      </w:r>
    </w:p>
    <w:p w14:paraId="13BAB50D" w14:textId="77777777" w:rsidR="008B38EC" w:rsidRPr="00C23FCC" w:rsidRDefault="008B38EC" w:rsidP="005603A4">
      <w:pPr>
        <w:spacing w:after="0" w:line="240" w:lineRule="auto"/>
        <w:rPr>
          <w:rFonts w:ascii="Times New Roman" w:hAnsi="Times New Roman" w:cs="Times New Roman"/>
          <w:sz w:val="24"/>
          <w:szCs w:val="24"/>
        </w:rPr>
      </w:pPr>
    </w:p>
    <w:p w14:paraId="7CC07C2D" w14:textId="0B681502"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00BE145F" w:rsidRPr="00C23FCC">
        <w:rPr>
          <w:rFonts w:ascii="Times New Roman" w:hAnsi="Times New Roman" w:cs="Times New Roman"/>
          <w:sz w:val="24"/>
          <w:szCs w:val="24"/>
        </w:rPr>
        <w:t>Amendment</w:t>
      </w:r>
      <w:r w:rsidRPr="00C23FCC">
        <w:rPr>
          <w:rFonts w:ascii="Times New Roman" w:hAnsi="Times New Roman" w:cs="Times New Roman"/>
          <w:sz w:val="24"/>
          <w:szCs w:val="24"/>
        </w:rPr>
        <w:t xml:space="preserve"> Regulations </w:t>
      </w:r>
      <w:r w:rsidR="00A126F0" w:rsidRPr="00C23FCC">
        <w:rPr>
          <w:rFonts w:ascii="Times New Roman" w:hAnsi="Times New Roman" w:cs="Times New Roman"/>
          <w:sz w:val="24"/>
          <w:szCs w:val="24"/>
        </w:rPr>
        <w:t>are</w:t>
      </w:r>
      <w:r w:rsidRPr="00C23FCC">
        <w:rPr>
          <w:rFonts w:ascii="Times New Roman" w:hAnsi="Times New Roman" w:cs="Times New Roman"/>
          <w:sz w:val="24"/>
          <w:szCs w:val="24"/>
        </w:rPr>
        <w:t xml:space="preserve"> a legislative instrument for the purposes of the </w:t>
      </w:r>
      <w:r w:rsidRPr="00C23FCC">
        <w:rPr>
          <w:rFonts w:ascii="Times New Roman" w:hAnsi="Times New Roman" w:cs="Times New Roman"/>
          <w:i/>
          <w:sz w:val="24"/>
          <w:szCs w:val="24"/>
        </w:rPr>
        <w:t>Legislation Act 2003</w:t>
      </w:r>
      <w:r w:rsidRPr="00C23FCC">
        <w:rPr>
          <w:rFonts w:ascii="Times New Roman" w:hAnsi="Times New Roman" w:cs="Times New Roman"/>
          <w:sz w:val="24"/>
          <w:szCs w:val="24"/>
        </w:rPr>
        <w:t>.</w:t>
      </w:r>
    </w:p>
    <w:p w14:paraId="7F68BCFC" w14:textId="77777777" w:rsidR="008B38EC" w:rsidRPr="00C23FCC" w:rsidRDefault="008B38EC" w:rsidP="005603A4">
      <w:pPr>
        <w:spacing w:after="0" w:line="240" w:lineRule="auto"/>
        <w:rPr>
          <w:rFonts w:ascii="Times New Roman" w:hAnsi="Times New Roman" w:cs="Times New Roman"/>
          <w:sz w:val="24"/>
          <w:szCs w:val="24"/>
        </w:rPr>
      </w:pPr>
    </w:p>
    <w:p w14:paraId="70270C73" w14:textId="32FA9DC2"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00BE145F" w:rsidRPr="00C23FCC">
        <w:rPr>
          <w:rFonts w:ascii="Times New Roman" w:hAnsi="Times New Roman" w:cs="Times New Roman"/>
          <w:sz w:val="24"/>
          <w:szCs w:val="24"/>
        </w:rPr>
        <w:t>Amendment</w:t>
      </w:r>
      <w:r w:rsidRPr="00C23FCC">
        <w:rPr>
          <w:rFonts w:ascii="Times New Roman" w:hAnsi="Times New Roman" w:cs="Times New Roman"/>
          <w:sz w:val="24"/>
          <w:szCs w:val="24"/>
        </w:rPr>
        <w:t xml:space="preserve"> Regulations commence on 15 December 2021.</w:t>
      </w:r>
    </w:p>
    <w:p w14:paraId="25159030" w14:textId="77777777" w:rsidR="008B38EC" w:rsidRPr="00C23FCC" w:rsidRDefault="008B38EC" w:rsidP="005603A4">
      <w:pPr>
        <w:spacing w:after="0" w:line="240" w:lineRule="auto"/>
        <w:rPr>
          <w:rFonts w:ascii="Times New Roman" w:hAnsi="Times New Roman" w:cs="Times New Roman"/>
          <w:sz w:val="24"/>
          <w:szCs w:val="24"/>
        </w:rPr>
      </w:pPr>
    </w:p>
    <w:p w14:paraId="32A5A57A" w14:textId="5B92B99C" w:rsidR="008B38EC" w:rsidRPr="00C23FCC" w:rsidRDefault="008B38EC" w:rsidP="00B04921">
      <w:pPr>
        <w:spacing w:after="0" w:line="240" w:lineRule="auto"/>
        <w:ind w:left="6480" w:hanging="1440"/>
        <w:rPr>
          <w:rFonts w:ascii="Times New Roman" w:hAnsi="Times New Roman" w:cs="Times New Roman"/>
          <w:sz w:val="24"/>
          <w:szCs w:val="24"/>
        </w:rPr>
      </w:pPr>
      <w:r w:rsidRPr="00C23FCC">
        <w:rPr>
          <w:rFonts w:ascii="Times New Roman" w:hAnsi="Times New Roman" w:cs="Times New Roman"/>
          <w:sz w:val="24"/>
          <w:szCs w:val="24"/>
        </w:rPr>
        <w:br w:type="page"/>
      </w:r>
    </w:p>
    <w:p w14:paraId="17CA02AE" w14:textId="44784C2D" w:rsidR="008B38EC" w:rsidRPr="00C23FCC" w:rsidRDefault="008B38EC" w:rsidP="005603A4">
      <w:pPr>
        <w:spacing w:after="0" w:line="240" w:lineRule="auto"/>
        <w:jc w:val="right"/>
        <w:rPr>
          <w:rFonts w:ascii="Times New Roman" w:hAnsi="Times New Roman" w:cs="Times New Roman"/>
          <w:b/>
          <w:sz w:val="24"/>
          <w:szCs w:val="24"/>
          <w:u w:val="single"/>
        </w:rPr>
      </w:pPr>
      <w:r w:rsidRPr="00C23FCC">
        <w:rPr>
          <w:rFonts w:ascii="Times New Roman" w:hAnsi="Times New Roman" w:cs="Times New Roman"/>
          <w:b/>
          <w:sz w:val="24"/>
          <w:szCs w:val="24"/>
          <w:u w:val="single"/>
        </w:rPr>
        <w:lastRenderedPageBreak/>
        <w:t>ATTACHMENT</w:t>
      </w:r>
      <w:r w:rsidR="00210391" w:rsidRPr="00C23FCC">
        <w:rPr>
          <w:rFonts w:ascii="Times New Roman" w:hAnsi="Times New Roman" w:cs="Times New Roman"/>
          <w:b/>
          <w:sz w:val="24"/>
          <w:szCs w:val="24"/>
          <w:u w:val="single"/>
        </w:rPr>
        <w:t xml:space="preserve"> A</w:t>
      </w:r>
    </w:p>
    <w:p w14:paraId="3BD57A05" w14:textId="77777777" w:rsidR="008B38EC" w:rsidRPr="00C23FCC" w:rsidRDefault="008B38EC" w:rsidP="005603A4">
      <w:pPr>
        <w:spacing w:after="0" w:line="240" w:lineRule="auto"/>
        <w:rPr>
          <w:rFonts w:ascii="Times New Roman" w:hAnsi="Times New Roman" w:cs="Times New Roman"/>
          <w:sz w:val="24"/>
          <w:szCs w:val="24"/>
        </w:rPr>
      </w:pPr>
    </w:p>
    <w:p w14:paraId="07B6DD20" w14:textId="5285471F" w:rsidR="008B38EC" w:rsidRPr="00C23FCC" w:rsidRDefault="008B38EC" w:rsidP="005603A4">
      <w:pPr>
        <w:spacing w:after="0" w:line="240" w:lineRule="auto"/>
        <w:rPr>
          <w:rFonts w:ascii="Times New Roman" w:hAnsi="Times New Roman" w:cs="Times New Roman"/>
          <w:b/>
          <w:sz w:val="24"/>
          <w:szCs w:val="24"/>
          <w:u w:val="single"/>
        </w:rPr>
      </w:pPr>
      <w:r w:rsidRPr="00C23FCC">
        <w:rPr>
          <w:rFonts w:ascii="Times New Roman" w:hAnsi="Times New Roman" w:cs="Times New Roman"/>
          <w:b/>
          <w:sz w:val="24"/>
          <w:szCs w:val="24"/>
          <w:u w:val="single"/>
        </w:rPr>
        <w:t xml:space="preserve">Details of the </w:t>
      </w:r>
      <w:r w:rsidRPr="00C23FCC">
        <w:rPr>
          <w:rFonts w:ascii="Times New Roman" w:hAnsi="Times New Roman" w:cs="Times New Roman"/>
          <w:b/>
          <w:i/>
          <w:sz w:val="24"/>
          <w:szCs w:val="24"/>
          <w:u w:val="single"/>
        </w:rPr>
        <w:t>Customs (Prohibited Imports) Amendment (Firearms and Weapons) Regulations 2021</w:t>
      </w:r>
    </w:p>
    <w:p w14:paraId="0D4DB6CC" w14:textId="77777777" w:rsidR="008B38EC" w:rsidRPr="00C23FCC" w:rsidRDefault="008B38EC" w:rsidP="005603A4">
      <w:pPr>
        <w:spacing w:after="0" w:line="240" w:lineRule="auto"/>
        <w:rPr>
          <w:rFonts w:ascii="Times New Roman" w:hAnsi="Times New Roman" w:cs="Times New Roman"/>
          <w:sz w:val="24"/>
          <w:szCs w:val="24"/>
        </w:rPr>
      </w:pPr>
    </w:p>
    <w:p w14:paraId="796A5CFD" w14:textId="77777777" w:rsidR="008B38EC" w:rsidRPr="00C23FCC" w:rsidRDefault="008B38EC" w:rsidP="005603A4">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Section 1 – Name</w:t>
      </w:r>
    </w:p>
    <w:p w14:paraId="007E4E8D" w14:textId="77777777" w:rsidR="008B38EC" w:rsidRPr="00C23FCC" w:rsidRDefault="008B38EC" w:rsidP="005603A4">
      <w:pPr>
        <w:spacing w:after="0" w:line="240" w:lineRule="auto"/>
        <w:rPr>
          <w:rFonts w:ascii="Times New Roman" w:hAnsi="Times New Roman" w:cs="Times New Roman"/>
          <w:sz w:val="24"/>
          <w:szCs w:val="24"/>
        </w:rPr>
      </w:pPr>
    </w:p>
    <w:p w14:paraId="0898156C" w14:textId="5382DF8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section provide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that the title of the instrument is the </w:t>
      </w:r>
      <w:r w:rsidRPr="00C23FCC">
        <w:rPr>
          <w:rFonts w:ascii="Times New Roman" w:hAnsi="Times New Roman" w:cs="Times New Roman"/>
          <w:i/>
          <w:sz w:val="24"/>
          <w:szCs w:val="24"/>
        </w:rPr>
        <w:t>Customs (Prohibited Imports) Amendment (Firearms and Weapons) Regulations 2021</w:t>
      </w:r>
      <w:r w:rsidRPr="00C23FCC">
        <w:rPr>
          <w:rFonts w:ascii="Times New Roman" w:hAnsi="Times New Roman" w:cs="Times New Roman"/>
          <w:sz w:val="24"/>
          <w:szCs w:val="24"/>
        </w:rPr>
        <w:t xml:space="preserve">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w:t>
      </w:r>
    </w:p>
    <w:p w14:paraId="4D7A8B6E" w14:textId="77777777" w:rsidR="008B38EC" w:rsidRPr="00C23FCC" w:rsidRDefault="008B38EC" w:rsidP="005603A4">
      <w:pPr>
        <w:spacing w:after="0" w:line="240" w:lineRule="auto"/>
        <w:rPr>
          <w:rFonts w:ascii="Times New Roman" w:hAnsi="Times New Roman" w:cs="Times New Roman"/>
          <w:sz w:val="24"/>
          <w:szCs w:val="24"/>
        </w:rPr>
      </w:pPr>
    </w:p>
    <w:p w14:paraId="7143CCF8" w14:textId="77777777" w:rsidR="008B38EC" w:rsidRPr="00C23FCC" w:rsidRDefault="008B38EC" w:rsidP="005603A4">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Section 2 – Commencement</w:t>
      </w:r>
    </w:p>
    <w:p w14:paraId="511B2BB2" w14:textId="77777777" w:rsidR="008B38EC" w:rsidRPr="00C23FCC" w:rsidRDefault="008B38EC" w:rsidP="005603A4">
      <w:pPr>
        <w:spacing w:after="0" w:line="240" w:lineRule="auto"/>
        <w:rPr>
          <w:rFonts w:ascii="Times New Roman" w:hAnsi="Times New Roman" w:cs="Times New Roman"/>
          <w:sz w:val="24"/>
          <w:szCs w:val="24"/>
        </w:rPr>
      </w:pPr>
    </w:p>
    <w:p w14:paraId="1A683132" w14:textId="5EC57BBB" w:rsidR="001C428F"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section set</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out, in a table, the date on which each of the provisions contained in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commence</w:t>
      </w:r>
      <w:r w:rsidR="001C428F" w:rsidRPr="00C23FCC">
        <w:rPr>
          <w:rFonts w:ascii="Times New Roman" w:hAnsi="Times New Roman" w:cs="Times New Roman"/>
          <w:sz w:val="24"/>
          <w:szCs w:val="24"/>
        </w:rPr>
        <w:t>.</w:t>
      </w:r>
    </w:p>
    <w:p w14:paraId="2A34035D" w14:textId="77777777" w:rsidR="001C428F" w:rsidRPr="00C23FCC" w:rsidRDefault="001C428F" w:rsidP="005603A4">
      <w:pPr>
        <w:spacing w:after="0" w:line="240" w:lineRule="auto"/>
        <w:rPr>
          <w:rFonts w:ascii="Times New Roman" w:hAnsi="Times New Roman" w:cs="Times New Roman"/>
          <w:sz w:val="24"/>
          <w:szCs w:val="24"/>
        </w:rPr>
      </w:pPr>
    </w:p>
    <w:p w14:paraId="2871C31B" w14:textId="5928984A" w:rsidR="008B38EC" w:rsidRPr="00C23FCC" w:rsidRDefault="001C428F"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 1 provide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that the whole instrument to commence on</w:t>
      </w:r>
      <w:r w:rsidR="00385CBA" w:rsidRPr="00C23FCC">
        <w:rPr>
          <w:rFonts w:ascii="Times New Roman" w:hAnsi="Times New Roman" w:cs="Times New Roman"/>
          <w:sz w:val="24"/>
          <w:szCs w:val="24"/>
        </w:rPr>
        <w:t xml:space="preserve"> 15 December 2021</w:t>
      </w:r>
      <w:r w:rsidRPr="00C23FCC">
        <w:rPr>
          <w:rFonts w:ascii="Times New Roman" w:hAnsi="Times New Roman" w:cs="Times New Roman"/>
          <w:sz w:val="24"/>
          <w:szCs w:val="24"/>
        </w:rPr>
        <w:t>.</w:t>
      </w:r>
    </w:p>
    <w:p w14:paraId="2F569EC1" w14:textId="77777777" w:rsidR="008B38EC" w:rsidRPr="00C23FCC" w:rsidRDefault="008B38EC" w:rsidP="005603A4">
      <w:pPr>
        <w:spacing w:after="0" w:line="240" w:lineRule="auto"/>
        <w:rPr>
          <w:rFonts w:ascii="Times New Roman" w:hAnsi="Times New Roman" w:cs="Times New Roman"/>
          <w:sz w:val="24"/>
          <w:szCs w:val="24"/>
        </w:rPr>
      </w:pPr>
    </w:p>
    <w:p w14:paraId="29151194" w14:textId="77777777" w:rsidR="008B38EC" w:rsidRPr="00C23FCC" w:rsidRDefault="008B38EC" w:rsidP="005603A4">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Section 3 – Authority</w:t>
      </w:r>
    </w:p>
    <w:p w14:paraId="28502ED6" w14:textId="77777777" w:rsidR="008B38EC" w:rsidRPr="00C23FCC" w:rsidRDefault="008B38EC" w:rsidP="005603A4">
      <w:pPr>
        <w:spacing w:after="0" w:line="240" w:lineRule="auto"/>
        <w:rPr>
          <w:rFonts w:ascii="Times New Roman" w:hAnsi="Times New Roman" w:cs="Times New Roman"/>
          <w:sz w:val="24"/>
          <w:szCs w:val="24"/>
        </w:rPr>
      </w:pPr>
    </w:p>
    <w:p w14:paraId="272199F1" w14:textId="0567232E"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section set</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out the authority under which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are to be made, which is the </w:t>
      </w:r>
      <w:r w:rsidRPr="00C23FCC">
        <w:rPr>
          <w:rFonts w:ascii="Times New Roman" w:hAnsi="Times New Roman" w:cs="Times New Roman"/>
          <w:i/>
          <w:sz w:val="24"/>
          <w:szCs w:val="24"/>
        </w:rPr>
        <w:t>Customs Act 1901</w:t>
      </w:r>
      <w:r w:rsidRPr="00C23FCC">
        <w:rPr>
          <w:rFonts w:ascii="Times New Roman" w:hAnsi="Times New Roman" w:cs="Times New Roman"/>
          <w:sz w:val="24"/>
          <w:szCs w:val="24"/>
        </w:rPr>
        <w:t xml:space="preserve"> (the Act).</w:t>
      </w:r>
    </w:p>
    <w:p w14:paraId="4F1B6FFE" w14:textId="77777777" w:rsidR="008B38EC" w:rsidRPr="00C23FCC" w:rsidRDefault="008B38EC" w:rsidP="005603A4">
      <w:pPr>
        <w:spacing w:after="0" w:line="240" w:lineRule="auto"/>
        <w:rPr>
          <w:rFonts w:ascii="Times New Roman" w:hAnsi="Times New Roman" w:cs="Times New Roman"/>
          <w:sz w:val="24"/>
          <w:szCs w:val="24"/>
        </w:rPr>
      </w:pPr>
    </w:p>
    <w:p w14:paraId="6AA43B03" w14:textId="77777777" w:rsidR="008B38EC" w:rsidRPr="00C23FCC" w:rsidRDefault="008B38EC" w:rsidP="005603A4">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Section 4 – Schedules</w:t>
      </w:r>
    </w:p>
    <w:p w14:paraId="3978D6D4" w14:textId="77777777" w:rsidR="008B38EC" w:rsidRPr="00C23FCC" w:rsidRDefault="008B38EC" w:rsidP="005603A4">
      <w:pPr>
        <w:spacing w:after="0" w:line="240" w:lineRule="auto"/>
        <w:rPr>
          <w:rFonts w:ascii="Times New Roman" w:hAnsi="Times New Roman" w:cs="Times New Roman"/>
          <w:sz w:val="24"/>
          <w:szCs w:val="24"/>
        </w:rPr>
      </w:pPr>
    </w:p>
    <w:p w14:paraId="6BD65CB4" w14:textId="60BD5C7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section provide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for each instrument that </w:t>
      </w:r>
      <w:proofErr w:type="gramStart"/>
      <w:r w:rsidRPr="00C23FCC">
        <w:rPr>
          <w:rFonts w:ascii="Times New Roman" w:hAnsi="Times New Roman" w:cs="Times New Roman"/>
          <w:sz w:val="24"/>
          <w:szCs w:val="24"/>
        </w:rPr>
        <w:t>is specified</w:t>
      </w:r>
      <w:proofErr w:type="gramEnd"/>
      <w:r w:rsidRPr="00C23FCC">
        <w:rPr>
          <w:rFonts w:ascii="Times New Roman" w:hAnsi="Times New Roman" w:cs="Times New Roman"/>
          <w:sz w:val="24"/>
          <w:szCs w:val="24"/>
        </w:rPr>
        <w:t xml:space="preserve"> in a Schedule to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to be amended or repealed as set out in the applicable items in the Schedule concerned, and for any other item in a Schedules to this instrument to have effect according to its terms.</w:t>
      </w:r>
    </w:p>
    <w:p w14:paraId="19AF4F7E" w14:textId="77777777" w:rsidR="008B38EC" w:rsidRPr="00C23FCC" w:rsidRDefault="008B38EC" w:rsidP="005603A4">
      <w:pPr>
        <w:spacing w:after="0" w:line="240" w:lineRule="auto"/>
        <w:rPr>
          <w:rFonts w:ascii="Times New Roman" w:hAnsi="Times New Roman" w:cs="Times New Roman"/>
          <w:sz w:val="24"/>
          <w:szCs w:val="24"/>
        </w:rPr>
      </w:pPr>
    </w:p>
    <w:p w14:paraId="7589500A" w14:textId="516D603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Pr="00C23FCC">
        <w:rPr>
          <w:rFonts w:ascii="Times New Roman" w:hAnsi="Times New Roman" w:cs="Times New Roman"/>
          <w:i/>
          <w:sz w:val="24"/>
          <w:szCs w:val="24"/>
        </w:rPr>
        <w:t>Customs (Prohibited Imports) Regulations 1956</w:t>
      </w:r>
      <w:r w:rsidRPr="00C23FCC">
        <w:rPr>
          <w:rFonts w:ascii="Times New Roman" w:hAnsi="Times New Roman" w:cs="Times New Roman"/>
          <w:sz w:val="24"/>
          <w:szCs w:val="24"/>
        </w:rPr>
        <w:t xml:space="preserve"> (the PI Regulations) are </w:t>
      </w:r>
      <w:r w:rsidR="004F0CE9" w:rsidRPr="00C23FCC">
        <w:rPr>
          <w:rFonts w:ascii="Times New Roman" w:hAnsi="Times New Roman" w:cs="Times New Roman"/>
          <w:sz w:val="24"/>
          <w:szCs w:val="24"/>
        </w:rPr>
        <w:t>amended by Schedule 1 to</w:t>
      </w:r>
      <w:r w:rsidRPr="00C23FCC">
        <w:rPr>
          <w:rFonts w:ascii="Times New Roman" w:hAnsi="Times New Roman" w:cs="Times New Roman"/>
          <w:sz w:val="24"/>
          <w:szCs w:val="24"/>
        </w:rPr>
        <w:t xml:space="preserve">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w:t>
      </w:r>
    </w:p>
    <w:p w14:paraId="2FD08379" w14:textId="77777777" w:rsidR="008B38EC" w:rsidRPr="00C23FCC" w:rsidRDefault="008B38EC" w:rsidP="005603A4">
      <w:pPr>
        <w:spacing w:after="0" w:line="240" w:lineRule="auto"/>
        <w:rPr>
          <w:rFonts w:ascii="Times New Roman" w:hAnsi="Times New Roman" w:cs="Times New Roman"/>
          <w:sz w:val="24"/>
          <w:szCs w:val="24"/>
        </w:rPr>
      </w:pPr>
    </w:p>
    <w:p w14:paraId="6D508BE6"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Schedule 1—Amendments</w:t>
      </w:r>
    </w:p>
    <w:p w14:paraId="4613F9AE" w14:textId="77777777" w:rsidR="008B38EC" w:rsidRPr="00C23FCC" w:rsidRDefault="008B38EC" w:rsidP="005603A4">
      <w:pPr>
        <w:spacing w:after="0" w:line="240" w:lineRule="auto"/>
        <w:rPr>
          <w:rFonts w:ascii="Times New Roman" w:hAnsi="Times New Roman" w:cs="Times New Roman"/>
          <w:sz w:val="24"/>
          <w:szCs w:val="24"/>
        </w:rPr>
      </w:pPr>
    </w:p>
    <w:p w14:paraId="075E5D42" w14:textId="77777777" w:rsidR="008B38EC" w:rsidRPr="00C23FCC" w:rsidRDefault="008B38EC" w:rsidP="005603A4">
      <w:pPr>
        <w:spacing w:after="0" w:line="240" w:lineRule="auto"/>
        <w:rPr>
          <w:rFonts w:ascii="Times New Roman" w:hAnsi="Times New Roman" w:cs="Times New Roman"/>
          <w:b/>
          <w:i/>
          <w:sz w:val="24"/>
          <w:szCs w:val="24"/>
        </w:rPr>
      </w:pPr>
      <w:r w:rsidRPr="00C23FCC">
        <w:rPr>
          <w:rFonts w:ascii="Times New Roman" w:hAnsi="Times New Roman" w:cs="Times New Roman"/>
          <w:b/>
          <w:i/>
          <w:sz w:val="24"/>
          <w:szCs w:val="24"/>
        </w:rPr>
        <w:t>Customs (Prohibited Imports) Regulations 1956</w:t>
      </w:r>
    </w:p>
    <w:p w14:paraId="4A2C66AC" w14:textId="77777777" w:rsidR="008B38EC" w:rsidRPr="00C23FCC" w:rsidRDefault="008B38EC" w:rsidP="005603A4">
      <w:pPr>
        <w:spacing w:after="0" w:line="240" w:lineRule="auto"/>
        <w:rPr>
          <w:rFonts w:ascii="Times New Roman" w:hAnsi="Times New Roman" w:cs="Times New Roman"/>
          <w:sz w:val="24"/>
          <w:szCs w:val="24"/>
        </w:rPr>
      </w:pPr>
    </w:p>
    <w:p w14:paraId="246BA915"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Subregulation</w:t>
      </w:r>
      <w:proofErr w:type="spellEnd"/>
      <w:r w:rsidRPr="00C23FCC">
        <w:rPr>
          <w:rFonts w:ascii="Times New Roman" w:hAnsi="Times New Roman" w:cs="Times New Roman"/>
          <w:b/>
          <w:sz w:val="24"/>
          <w:szCs w:val="24"/>
        </w:rPr>
        <w:t xml:space="preserve"> </w:t>
      </w:r>
      <w:proofErr w:type="gramStart"/>
      <w:r w:rsidRPr="00C23FCC">
        <w:rPr>
          <w:rFonts w:ascii="Times New Roman" w:hAnsi="Times New Roman" w:cs="Times New Roman"/>
          <w:b/>
          <w:sz w:val="24"/>
          <w:szCs w:val="24"/>
        </w:rPr>
        <w:t>4F(</w:t>
      </w:r>
      <w:proofErr w:type="gramEnd"/>
      <w:r w:rsidRPr="00C23FCC">
        <w:rPr>
          <w:rFonts w:ascii="Times New Roman" w:hAnsi="Times New Roman" w:cs="Times New Roman"/>
          <w:b/>
          <w:sz w:val="24"/>
          <w:szCs w:val="24"/>
        </w:rPr>
        <w:t>1)</w:t>
      </w:r>
    </w:p>
    <w:p w14:paraId="514240E0" w14:textId="77777777" w:rsidR="008B38EC" w:rsidRPr="00C23FCC" w:rsidRDefault="008B38EC" w:rsidP="005603A4">
      <w:pPr>
        <w:spacing w:after="0" w:line="240" w:lineRule="auto"/>
        <w:rPr>
          <w:rFonts w:ascii="Times New Roman" w:hAnsi="Times New Roman" w:cs="Times New Roman"/>
          <w:sz w:val="24"/>
          <w:szCs w:val="24"/>
        </w:rPr>
      </w:pPr>
    </w:p>
    <w:p w14:paraId="75BFBEB1" w14:textId="58F32D32"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E73D20" w:rsidRPr="00C23FCC">
        <w:rPr>
          <w:rFonts w:ascii="Times New Roman" w:hAnsi="Times New Roman" w:cs="Times New Roman"/>
          <w:sz w:val="24"/>
          <w:szCs w:val="24"/>
        </w:rPr>
        <w:t>[</w:t>
      </w:r>
      <w:r w:rsidRPr="00C23FCC">
        <w:rPr>
          <w:rFonts w:ascii="Times New Roman" w:hAnsi="Times New Roman" w:cs="Times New Roman"/>
          <w:sz w:val="24"/>
          <w:szCs w:val="24"/>
        </w:rPr>
        <w:t>1</w:t>
      </w:r>
      <w:r w:rsidR="00E73D20"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w:t>
      </w:r>
      <w:proofErr w:type="spellStart"/>
      <w:r w:rsidR="008B38EC" w:rsidRPr="00C23FCC">
        <w:rPr>
          <w:rFonts w:ascii="Times New Roman" w:hAnsi="Times New Roman" w:cs="Times New Roman"/>
          <w:sz w:val="24"/>
          <w:szCs w:val="24"/>
        </w:rPr>
        <w:t>subregulation</w:t>
      </w:r>
      <w:proofErr w:type="spellEnd"/>
      <w:r w:rsidR="008B38EC" w:rsidRPr="00C23FCC">
        <w:rPr>
          <w:rFonts w:ascii="Times New Roman" w:hAnsi="Times New Roman" w:cs="Times New Roman"/>
          <w:sz w:val="24"/>
          <w:szCs w:val="24"/>
        </w:rPr>
        <w:t xml:space="preserve"> </w:t>
      </w:r>
      <w:proofErr w:type="gramStart"/>
      <w:r w:rsidR="008B38EC" w:rsidRPr="00C23FCC">
        <w:rPr>
          <w:rFonts w:ascii="Times New Roman" w:hAnsi="Times New Roman" w:cs="Times New Roman"/>
          <w:sz w:val="24"/>
          <w:szCs w:val="24"/>
        </w:rPr>
        <w:t>4F(</w:t>
      </w:r>
      <w:proofErr w:type="gramEnd"/>
      <w:r w:rsidR="008B38EC" w:rsidRPr="00C23FCC">
        <w:rPr>
          <w:rFonts w:ascii="Times New Roman" w:hAnsi="Times New Roman" w:cs="Times New Roman"/>
          <w:sz w:val="24"/>
          <w:szCs w:val="24"/>
        </w:rPr>
        <w:t xml:space="preserve">1) </w:t>
      </w:r>
      <w:r w:rsidR="000E4019" w:rsidRPr="00C23FCC">
        <w:rPr>
          <w:rFonts w:ascii="Times New Roman" w:hAnsi="Times New Roman" w:cs="Times New Roman"/>
          <w:sz w:val="24"/>
          <w:szCs w:val="24"/>
        </w:rPr>
        <w:t xml:space="preserve">of the PI Regulations </w:t>
      </w:r>
      <w:r w:rsidR="008B38EC" w:rsidRPr="00C23FCC">
        <w:rPr>
          <w:rFonts w:ascii="Times New Roman" w:hAnsi="Times New Roman" w:cs="Times New Roman"/>
          <w:sz w:val="24"/>
          <w:szCs w:val="24"/>
        </w:rPr>
        <w:t>to omit a refe</w:t>
      </w:r>
      <w:r w:rsidR="00915BD4" w:rsidRPr="00C23FCC">
        <w:rPr>
          <w:rFonts w:ascii="Times New Roman" w:hAnsi="Times New Roman" w:cs="Times New Roman"/>
          <w:sz w:val="24"/>
          <w:szCs w:val="24"/>
        </w:rPr>
        <w:t xml:space="preserve">rence to </w:t>
      </w:r>
      <w:proofErr w:type="spellStart"/>
      <w:r w:rsidR="00915BD4" w:rsidRPr="00C23FCC">
        <w:rPr>
          <w:rFonts w:ascii="Times New Roman" w:hAnsi="Times New Roman" w:cs="Times New Roman"/>
          <w:sz w:val="24"/>
          <w:szCs w:val="24"/>
        </w:rPr>
        <w:t>subregulation</w:t>
      </w:r>
      <w:proofErr w:type="spellEnd"/>
      <w:r w:rsidR="00915BD4" w:rsidRPr="00C23FCC">
        <w:rPr>
          <w:rFonts w:ascii="Times New Roman" w:hAnsi="Times New Roman" w:cs="Times New Roman"/>
          <w:sz w:val="24"/>
          <w:szCs w:val="24"/>
        </w:rPr>
        <w:t xml:space="preserve"> 4F(2A)</w:t>
      </w:r>
      <w:r w:rsidR="000E4019" w:rsidRPr="00C23FCC">
        <w:rPr>
          <w:rFonts w:ascii="Times New Roman" w:hAnsi="Times New Roman" w:cs="Times New Roman"/>
          <w:sz w:val="24"/>
          <w:szCs w:val="24"/>
        </w:rPr>
        <w:t xml:space="preserve"> of the Regulations</w:t>
      </w:r>
      <w:r w:rsidR="00915BD4" w:rsidRPr="00C23FCC">
        <w:rPr>
          <w:rFonts w:ascii="Times New Roman" w:hAnsi="Times New Roman" w:cs="Times New Roman"/>
          <w:sz w:val="24"/>
          <w:szCs w:val="24"/>
        </w:rPr>
        <w:t xml:space="preserve">. </w:t>
      </w:r>
      <w:r w:rsidR="008B38EC" w:rsidRPr="00C23FCC">
        <w:rPr>
          <w:rFonts w:ascii="Times New Roman" w:hAnsi="Times New Roman" w:cs="Times New Roman"/>
          <w:sz w:val="24"/>
          <w:szCs w:val="24"/>
        </w:rPr>
        <w:t xml:space="preserve">This reference is redundant as a result of </w:t>
      </w:r>
      <w:proofErr w:type="spellStart"/>
      <w:r w:rsidR="008B38EC" w:rsidRPr="00C23FCC">
        <w:rPr>
          <w:rFonts w:ascii="Times New Roman" w:hAnsi="Times New Roman" w:cs="Times New Roman"/>
          <w:sz w:val="24"/>
          <w:szCs w:val="24"/>
        </w:rPr>
        <w:t>subregulation</w:t>
      </w:r>
      <w:proofErr w:type="spellEnd"/>
      <w:r w:rsidR="008B38EC" w:rsidRPr="00C23FCC">
        <w:rPr>
          <w:rFonts w:ascii="Times New Roman" w:hAnsi="Times New Roman" w:cs="Times New Roman"/>
          <w:sz w:val="24"/>
          <w:szCs w:val="24"/>
        </w:rPr>
        <w:t xml:space="preserve"> </w:t>
      </w:r>
      <w:proofErr w:type="gramStart"/>
      <w:r w:rsidR="008B38EC" w:rsidRPr="00C23FCC">
        <w:rPr>
          <w:rFonts w:ascii="Times New Roman" w:hAnsi="Times New Roman" w:cs="Times New Roman"/>
          <w:sz w:val="24"/>
          <w:szCs w:val="24"/>
        </w:rPr>
        <w:t>4F(</w:t>
      </w:r>
      <w:proofErr w:type="gramEnd"/>
      <w:r w:rsidR="008B38EC" w:rsidRPr="00C23FCC">
        <w:rPr>
          <w:rFonts w:ascii="Times New Roman" w:hAnsi="Times New Roman" w:cs="Times New Roman"/>
          <w:sz w:val="24"/>
          <w:szCs w:val="24"/>
        </w:rPr>
        <w:t xml:space="preserve">2A) </w:t>
      </w:r>
      <w:r w:rsidR="000E4019" w:rsidRPr="00C23FCC">
        <w:rPr>
          <w:rFonts w:ascii="Times New Roman" w:hAnsi="Times New Roman" w:cs="Times New Roman"/>
          <w:sz w:val="24"/>
          <w:szCs w:val="24"/>
        </w:rPr>
        <w:t xml:space="preserve">of the PI Regulations </w:t>
      </w:r>
      <w:r w:rsidR="008B38EC" w:rsidRPr="00C23FCC">
        <w:rPr>
          <w:rFonts w:ascii="Times New Roman" w:hAnsi="Times New Roman" w:cs="Times New Roman"/>
          <w:sz w:val="24"/>
          <w:szCs w:val="24"/>
        </w:rPr>
        <w:t xml:space="preserve">being repealed by the </w:t>
      </w:r>
      <w:r w:rsidR="008B38EC" w:rsidRPr="00C23FCC">
        <w:rPr>
          <w:rFonts w:ascii="Times New Roman" w:hAnsi="Times New Roman" w:cs="Times New Roman"/>
          <w:i/>
          <w:sz w:val="24"/>
          <w:szCs w:val="24"/>
        </w:rPr>
        <w:t>Customs (Prohibited Imports) Amendment (Weapons) Regulations 2019</w:t>
      </w:r>
      <w:r w:rsidR="00915BD4" w:rsidRPr="00C23FCC">
        <w:rPr>
          <w:rFonts w:ascii="Times New Roman" w:hAnsi="Times New Roman" w:cs="Times New Roman"/>
          <w:sz w:val="24"/>
          <w:szCs w:val="24"/>
        </w:rPr>
        <w:t xml:space="preserve">. </w:t>
      </w:r>
      <w:r w:rsidR="008B38EC" w:rsidRPr="00C23FCC">
        <w:rPr>
          <w:rFonts w:ascii="Times New Roman" w:hAnsi="Times New Roman" w:cs="Times New Roman"/>
          <w:sz w:val="24"/>
          <w:szCs w:val="24"/>
        </w:rPr>
        <w:t xml:space="preserve">This amendment is minor and mechanical in nature and does not alter or change the existing operation of </w:t>
      </w:r>
      <w:proofErr w:type="spellStart"/>
      <w:r w:rsidR="008B38EC" w:rsidRPr="00C23FCC">
        <w:rPr>
          <w:rFonts w:ascii="Times New Roman" w:hAnsi="Times New Roman" w:cs="Times New Roman"/>
          <w:sz w:val="24"/>
          <w:szCs w:val="24"/>
        </w:rPr>
        <w:t>subregulation</w:t>
      </w:r>
      <w:proofErr w:type="spellEnd"/>
      <w:r w:rsidR="008B38EC" w:rsidRPr="00C23FCC">
        <w:rPr>
          <w:rFonts w:ascii="Times New Roman" w:hAnsi="Times New Roman" w:cs="Times New Roman"/>
          <w:sz w:val="24"/>
          <w:szCs w:val="24"/>
        </w:rPr>
        <w:t xml:space="preserve"> </w:t>
      </w:r>
      <w:proofErr w:type="gramStart"/>
      <w:r w:rsidR="008B38EC" w:rsidRPr="00C23FCC">
        <w:rPr>
          <w:rFonts w:ascii="Times New Roman" w:hAnsi="Times New Roman" w:cs="Times New Roman"/>
          <w:sz w:val="24"/>
          <w:szCs w:val="24"/>
        </w:rPr>
        <w:t>4F(</w:t>
      </w:r>
      <w:proofErr w:type="gramEnd"/>
      <w:r w:rsidR="008B38EC" w:rsidRPr="00C23FCC">
        <w:rPr>
          <w:rFonts w:ascii="Times New Roman" w:hAnsi="Times New Roman" w:cs="Times New Roman"/>
          <w:sz w:val="24"/>
          <w:szCs w:val="24"/>
        </w:rPr>
        <w:t>1)</w:t>
      </w:r>
      <w:r w:rsidR="000E4019" w:rsidRPr="00C23FCC">
        <w:rPr>
          <w:rFonts w:ascii="Times New Roman" w:hAnsi="Times New Roman" w:cs="Times New Roman"/>
          <w:sz w:val="24"/>
          <w:szCs w:val="24"/>
        </w:rPr>
        <w:t xml:space="preserve"> of the PI Regulations</w:t>
      </w:r>
      <w:r w:rsidR="008B38EC" w:rsidRPr="00C23FCC">
        <w:rPr>
          <w:rFonts w:ascii="Times New Roman" w:hAnsi="Times New Roman" w:cs="Times New Roman"/>
          <w:sz w:val="24"/>
          <w:szCs w:val="24"/>
        </w:rPr>
        <w:t>.</w:t>
      </w:r>
    </w:p>
    <w:p w14:paraId="58038D07" w14:textId="77777777" w:rsidR="008B38EC" w:rsidRPr="00C23FCC" w:rsidRDefault="008B38EC" w:rsidP="005603A4">
      <w:pPr>
        <w:spacing w:after="0" w:line="240" w:lineRule="auto"/>
        <w:rPr>
          <w:rFonts w:ascii="Times New Roman" w:hAnsi="Times New Roman" w:cs="Times New Roman"/>
          <w:sz w:val="24"/>
          <w:szCs w:val="24"/>
        </w:rPr>
      </w:pPr>
    </w:p>
    <w:p w14:paraId="1B4621C8" w14:textId="77777777" w:rsidR="008B38EC" w:rsidRPr="00C23FCC" w:rsidRDefault="008B38EC" w:rsidP="00BE145F">
      <w:pPr>
        <w:keepNext/>
        <w:keepLines/>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Subregulation</w:t>
      </w:r>
      <w:proofErr w:type="spellEnd"/>
      <w:r w:rsidRPr="00C23FCC">
        <w:rPr>
          <w:rFonts w:ascii="Times New Roman" w:hAnsi="Times New Roman" w:cs="Times New Roman"/>
          <w:b/>
          <w:sz w:val="24"/>
          <w:szCs w:val="24"/>
        </w:rPr>
        <w:t xml:space="preserve"> </w:t>
      </w:r>
      <w:proofErr w:type="gramStart"/>
      <w:r w:rsidRPr="00C23FCC">
        <w:rPr>
          <w:rFonts w:ascii="Times New Roman" w:hAnsi="Times New Roman" w:cs="Times New Roman"/>
          <w:b/>
          <w:sz w:val="24"/>
          <w:szCs w:val="24"/>
        </w:rPr>
        <w:t>4F(</w:t>
      </w:r>
      <w:proofErr w:type="gramEnd"/>
      <w:r w:rsidRPr="00C23FCC">
        <w:rPr>
          <w:rFonts w:ascii="Times New Roman" w:hAnsi="Times New Roman" w:cs="Times New Roman"/>
          <w:b/>
          <w:sz w:val="24"/>
          <w:szCs w:val="24"/>
        </w:rPr>
        <w:t>4)</w:t>
      </w:r>
    </w:p>
    <w:p w14:paraId="6C8AC022" w14:textId="77777777" w:rsidR="008B38EC" w:rsidRPr="00C23FCC" w:rsidRDefault="008B38EC" w:rsidP="00BE145F">
      <w:pPr>
        <w:keepNext/>
        <w:keepLines/>
        <w:spacing w:after="0" w:line="240" w:lineRule="auto"/>
        <w:rPr>
          <w:rFonts w:ascii="Times New Roman" w:hAnsi="Times New Roman" w:cs="Times New Roman"/>
          <w:sz w:val="24"/>
          <w:szCs w:val="24"/>
        </w:rPr>
      </w:pPr>
    </w:p>
    <w:p w14:paraId="21F9C753" w14:textId="6BEF9F45" w:rsidR="008B38EC" w:rsidRPr="00C23FCC" w:rsidRDefault="008B38EC" w:rsidP="00BE145F">
      <w:pPr>
        <w:keepNext/>
        <w:keepLines/>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E73D20" w:rsidRPr="00C23FCC">
        <w:rPr>
          <w:rFonts w:ascii="Times New Roman" w:hAnsi="Times New Roman" w:cs="Times New Roman"/>
          <w:sz w:val="24"/>
          <w:szCs w:val="24"/>
        </w:rPr>
        <w:t>[</w:t>
      </w:r>
      <w:r w:rsidRPr="00C23FCC">
        <w:rPr>
          <w:rFonts w:ascii="Times New Roman" w:hAnsi="Times New Roman" w:cs="Times New Roman"/>
          <w:sz w:val="24"/>
          <w:szCs w:val="24"/>
        </w:rPr>
        <w:t>2</w:t>
      </w:r>
      <w:r w:rsidR="00E73D20"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proofErr w:type="spellStart"/>
      <w:r w:rsidRPr="00C23FCC">
        <w:rPr>
          <w:rFonts w:ascii="Times New Roman" w:hAnsi="Times New Roman" w:cs="Times New Roman"/>
          <w:sz w:val="24"/>
          <w:szCs w:val="24"/>
        </w:rPr>
        <w:t>subregulation</w:t>
      </w:r>
      <w:proofErr w:type="spellEnd"/>
      <w:r w:rsidRPr="00C23FCC">
        <w:rPr>
          <w:rFonts w:ascii="Times New Roman" w:hAnsi="Times New Roman" w:cs="Times New Roman"/>
          <w:sz w:val="24"/>
          <w:szCs w:val="24"/>
        </w:rPr>
        <w:t xml:space="preserve"> </w:t>
      </w:r>
      <w:proofErr w:type="gramStart"/>
      <w:r w:rsidRPr="00C23FCC">
        <w:rPr>
          <w:rFonts w:ascii="Times New Roman" w:hAnsi="Times New Roman" w:cs="Times New Roman"/>
          <w:sz w:val="24"/>
          <w:szCs w:val="24"/>
        </w:rPr>
        <w:t>4F(</w:t>
      </w:r>
      <w:proofErr w:type="gramEnd"/>
      <w:r w:rsidRPr="00C23FCC">
        <w:rPr>
          <w:rFonts w:ascii="Times New Roman" w:hAnsi="Times New Roman" w:cs="Times New Roman"/>
          <w:sz w:val="24"/>
          <w:szCs w:val="24"/>
        </w:rPr>
        <w:t xml:space="preserve">4)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to insert a new definition of barrel extension, which mean</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a metal projection:</w:t>
      </w:r>
    </w:p>
    <w:p w14:paraId="06606F15" w14:textId="77777777" w:rsidR="008B38EC" w:rsidRPr="00C23FCC" w:rsidRDefault="008B38EC" w:rsidP="005603A4">
      <w:pPr>
        <w:pStyle w:val="ListParagraph"/>
        <w:numPr>
          <w:ilvl w:val="0"/>
          <w:numId w:val="3"/>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which extends rearward from the breech end of a firearm barrel; and</w:t>
      </w:r>
    </w:p>
    <w:p w14:paraId="3C922762" w14:textId="77777777" w:rsidR="008B38EC" w:rsidRPr="00C23FCC" w:rsidRDefault="008B38EC" w:rsidP="005603A4">
      <w:pPr>
        <w:pStyle w:val="ListParagraph"/>
        <w:numPr>
          <w:ilvl w:val="0"/>
          <w:numId w:val="3"/>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lastRenderedPageBreak/>
        <w:t>into</w:t>
      </w:r>
      <w:proofErr w:type="gramEnd"/>
      <w:r w:rsidRPr="00C23FCC">
        <w:rPr>
          <w:rFonts w:ascii="Times New Roman" w:hAnsi="Times New Roman" w:cs="Times New Roman"/>
          <w:sz w:val="24"/>
          <w:szCs w:val="24"/>
        </w:rPr>
        <w:t xml:space="preserve"> which the breech locks while the firearm is in battery or firing position.</w:t>
      </w:r>
    </w:p>
    <w:p w14:paraId="4DFDC1A1" w14:textId="77777777" w:rsidR="008B38EC" w:rsidRPr="00C23FCC" w:rsidRDefault="008B38EC" w:rsidP="005603A4">
      <w:pPr>
        <w:spacing w:after="0" w:line="240" w:lineRule="auto"/>
        <w:rPr>
          <w:rFonts w:ascii="Times New Roman" w:hAnsi="Times New Roman" w:cs="Times New Roman"/>
          <w:sz w:val="24"/>
          <w:szCs w:val="24"/>
        </w:rPr>
      </w:pPr>
    </w:p>
    <w:p w14:paraId="1AFA0DF7" w14:textId="19BA4981"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is consequential on the amendment </w:t>
      </w:r>
      <w:r w:rsidR="00B37380" w:rsidRPr="00C23FCC">
        <w:rPr>
          <w:rFonts w:ascii="Times New Roman" w:hAnsi="Times New Roman" w:cs="Times New Roman"/>
          <w:sz w:val="24"/>
          <w:szCs w:val="24"/>
        </w:rPr>
        <w:t xml:space="preserve">made </w:t>
      </w:r>
      <w:r w:rsidR="008F02D1" w:rsidRPr="00C23FCC">
        <w:rPr>
          <w:rFonts w:ascii="Times New Roman" w:hAnsi="Times New Roman" w:cs="Times New Roman"/>
          <w:sz w:val="24"/>
          <w:szCs w:val="24"/>
        </w:rPr>
        <w:t xml:space="preserve">by item </w:t>
      </w:r>
      <w:r w:rsidR="00E73D20" w:rsidRPr="00C23FCC">
        <w:rPr>
          <w:rFonts w:ascii="Times New Roman" w:hAnsi="Times New Roman" w:cs="Times New Roman"/>
          <w:sz w:val="24"/>
          <w:szCs w:val="24"/>
        </w:rPr>
        <w:t>[</w:t>
      </w:r>
      <w:r w:rsidR="008F02D1" w:rsidRPr="00C23FCC">
        <w:rPr>
          <w:rFonts w:ascii="Times New Roman" w:hAnsi="Times New Roman" w:cs="Times New Roman"/>
          <w:sz w:val="24"/>
          <w:szCs w:val="24"/>
        </w:rPr>
        <w:t>4</w:t>
      </w:r>
      <w:r w:rsidR="00E73D20" w:rsidRPr="00C23FCC">
        <w:rPr>
          <w:rFonts w:ascii="Times New Roman" w:hAnsi="Times New Roman" w:cs="Times New Roman"/>
          <w:sz w:val="24"/>
          <w:szCs w:val="24"/>
        </w:rPr>
        <w:t>]</w:t>
      </w:r>
      <w:r w:rsidR="008F02D1"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which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definition of </w:t>
      </w:r>
      <w:r w:rsidRPr="00C23FCC">
        <w:rPr>
          <w:rFonts w:ascii="Times New Roman" w:hAnsi="Times New Roman" w:cs="Times New Roman"/>
          <w:i/>
          <w:sz w:val="24"/>
          <w:szCs w:val="24"/>
        </w:rPr>
        <w:t>firearm part</w:t>
      </w:r>
      <w:r w:rsidRPr="00C23FCC">
        <w:rPr>
          <w:rFonts w:ascii="Times New Roman" w:hAnsi="Times New Roman" w:cs="Times New Roman"/>
          <w:sz w:val="24"/>
          <w:szCs w:val="24"/>
        </w:rPr>
        <w:t xml:space="preserve"> in </w:t>
      </w:r>
      <w:proofErr w:type="spellStart"/>
      <w:r w:rsidRPr="00C23FCC">
        <w:rPr>
          <w:rFonts w:ascii="Times New Roman" w:hAnsi="Times New Roman" w:cs="Times New Roman"/>
          <w:sz w:val="24"/>
          <w:szCs w:val="24"/>
        </w:rPr>
        <w:t>subregulation</w:t>
      </w:r>
      <w:proofErr w:type="spellEnd"/>
      <w:r w:rsidRPr="00C23FCC">
        <w:rPr>
          <w:rFonts w:ascii="Times New Roman" w:hAnsi="Times New Roman" w:cs="Times New Roman"/>
          <w:sz w:val="24"/>
          <w:szCs w:val="24"/>
        </w:rPr>
        <w:t xml:space="preserve"> 4F(4)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to include a barrel extension as a firearm part.</w:t>
      </w:r>
    </w:p>
    <w:p w14:paraId="05F6735B" w14:textId="77777777" w:rsidR="008B38EC" w:rsidRPr="00C23FCC" w:rsidRDefault="008B38EC" w:rsidP="005603A4">
      <w:pPr>
        <w:spacing w:after="0" w:line="240" w:lineRule="auto"/>
        <w:rPr>
          <w:rFonts w:ascii="Times New Roman" w:hAnsi="Times New Roman" w:cs="Times New Roman"/>
          <w:sz w:val="24"/>
          <w:szCs w:val="24"/>
        </w:rPr>
      </w:pPr>
    </w:p>
    <w:p w14:paraId="5AB42D7E"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3</w:t>
      </w:r>
      <w:r w:rsidR="00E73D20"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Subregulation</w:t>
      </w:r>
      <w:proofErr w:type="spellEnd"/>
      <w:r w:rsidRPr="00C23FCC">
        <w:rPr>
          <w:rFonts w:ascii="Times New Roman" w:hAnsi="Times New Roman" w:cs="Times New Roman"/>
          <w:b/>
          <w:sz w:val="24"/>
          <w:szCs w:val="24"/>
        </w:rPr>
        <w:t xml:space="preserve"> </w:t>
      </w:r>
      <w:proofErr w:type="gramStart"/>
      <w:r w:rsidRPr="00C23FCC">
        <w:rPr>
          <w:rFonts w:ascii="Times New Roman" w:hAnsi="Times New Roman" w:cs="Times New Roman"/>
          <w:b/>
          <w:sz w:val="24"/>
          <w:szCs w:val="24"/>
        </w:rPr>
        <w:t>4F(</w:t>
      </w:r>
      <w:proofErr w:type="gramEnd"/>
      <w:r w:rsidRPr="00C23FCC">
        <w:rPr>
          <w:rFonts w:ascii="Times New Roman" w:hAnsi="Times New Roman" w:cs="Times New Roman"/>
          <w:b/>
          <w:sz w:val="24"/>
          <w:szCs w:val="24"/>
        </w:rPr>
        <w:t xml:space="preserve">4) (at the end of paragraph (c) of the definition of </w:t>
      </w:r>
      <w:r w:rsidRPr="00C23FCC">
        <w:rPr>
          <w:rFonts w:ascii="Times New Roman" w:hAnsi="Times New Roman" w:cs="Times New Roman"/>
          <w:b/>
          <w:i/>
          <w:sz w:val="24"/>
          <w:szCs w:val="24"/>
        </w:rPr>
        <w:t>firearm</w:t>
      </w:r>
      <w:r w:rsidRPr="00C23FCC">
        <w:rPr>
          <w:rFonts w:ascii="Times New Roman" w:hAnsi="Times New Roman" w:cs="Times New Roman"/>
          <w:b/>
          <w:sz w:val="24"/>
          <w:szCs w:val="24"/>
        </w:rPr>
        <w:t>)</w:t>
      </w:r>
    </w:p>
    <w:p w14:paraId="4D4226E5" w14:textId="77777777" w:rsidR="008B38EC" w:rsidRPr="00C23FCC" w:rsidRDefault="008B38EC" w:rsidP="005603A4">
      <w:pPr>
        <w:spacing w:after="0" w:line="240" w:lineRule="auto"/>
        <w:rPr>
          <w:rFonts w:ascii="Times New Roman" w:hAnsi="Times New Roman" w:cs="Times New Roman"/>
          <w:sz w:val="24"/>
          <w:szCs w:val="24"/>
        </w:rPr>
      </w:pPr>
    </w:p>
    <w:p w14:paraId="7DDAFD26" w14:textId="1AA29EA6"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E73D20" w:rsidRPr="00C23FCC">
        <w:rPr>
          <w:rFonts w:ascii="Times New Roman" w:hAnsi="Times New Roman" w:cs="Times New Roman"/>
          <w:sz w:val="24"/>
          <w:szCs w:val="24"/>
        </w:rPr>
        <w:t>[</w:t>
      </w:r>
      <w:r w:rsidRPr="00C23FCC">
        <w:rPr>
          <w:rFonts w:ascii="Times New Roman" w:hAnsi="Times New Roman" w:cs="Times New Roman"/>
          <w:sz w:val="24"/>
          <w:szCs w:val="24"/>
        </w:rPr>
        <w:t>3</w:t>
      </w:r>
      <w:r w:rsidR="00E73D20"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paragraph (c) of the definition of </w:t>
      </w:r>
      <w:r w:rsidRPr="00C23FCC">
        <w:rPr>
          <w:rFonts w:ascii="Times New Roman" w:hAnsi="Times New Roman" w:cs="Times New Roman"/>
          <w:i/>
          <w:sz w:val="24"/>
          <w:szCs w:val="24"/>
        </w:rPr>
        <w:t>firearm</w:t>
      </w:r>
      <w:r w:rsidRPr="00C23FCC">
        <w:rPr>
          <w:rFonts w:ascii="Times New Roman" w:hAnsi="Times New Roman" w:cs="Times New Roman"/>
          <w:sz w:val="24"/>
          <w:szCs w:val="24"/>
        </w:rPr>
        <w:t xml:space="preserve"> in </w:t>
      </w:r>
      <w:proofErr w:type="spellStart"/>
      <w:r w:rsidRPr="00C23FCC">
        <w:rPr>
          <w:rFonts w:ascii="Times New Roman" w:hAnsi="Times New Roman" w:cs="Times New Roman"/>
          <w:sz w:val="24"/>
          <w:szCs w:val="24"/>
        </w:rPr>
        <w:t>subregulation</w:t>
      </w:r>
      <w:proofErr w:type="spellEnd"/>
      <w:r w:rsidRPr="00C23FCC">
        <w:rPr>
          <w:rFonts w:ascii="Times New Roman" w:hAnsi="Times New Roman" w:cs="Times New Roman"/>
          <w:sz w:val="24"/>
          <w:szCs w:val="24"/>
        </w:rPr>
        <w:t xml:space="preserve"> </w:t>
      </w:r>
      <w:proofErr w:type="gramStart"/>
      <w:r w:rsidRPr="00C23FCC">
        <w:rPr>
          <w:rFonts w:ascii="Times New Roman" w:hAnsi="Times New Roman" w:cs="Times New Roman"/>
          <w:sz w:val="24"/>
          <w:szCs w:val="24"/>
        </w:rPr>
        <w:t>4F(</w:t>
      </w:r>
      <w:proofErr w:type="gramEnd"/>
      <w:r w:rsidRPr="00C23FCC">
        <w:rPr>
          <w:rFonts w:ascii="Times New Roman" w:hAnsi="Times New Roman" w:cs="Times New Roman"/>
          <w:sz w:val="24"/>
          <w:szCs w:val="24"/>
        </w:rPr>
        <w:t xml:space="preserve">4)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 xml:space="preserve">to add a new device to be </w:t>
      </w:r>
      <w:r w:rsidR="00595265" w:rsidRPr="00C23FCC">
        <w:rPr>
          <w:rFonts w:ascii="Times New Roman" w:hAnsi="Times New Roman" w:cs="Times New Roman"/>
          <w:sz w:val="24"/>
          <w:szCs w:val="24"/>
        </w:rPr>
        <w:t xml:space="preserve">excluded from that definition. </w:t>
      </w:r>
      <w:r w:rsidRPr="00C23FCC">
        <w:rPr>
          <w:rFonts w:ascii="Times New Roman" w:hAnsi="Times New Roman" w:cs="Times New Roman"/>
          <w:sz w:val="24"/>
          <w:szCs w:val="24"/>
        </w:rPr>
        <w:t xml:space="preserve">The new device is a hand-held electric device to which </w:t>
      </w:r>
      <w:r w:rsidR="009A2CEF"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3 of Part 2 of Schedule 13 to the PI Regulations applies.</w:t>
      </w:r>
    </w:p>
    <w:p w14:paraId="552E9277" w14:textId="77777777" w:rsidR="008B38EC" w:rsidRPr="00C23FCC" w:rsidRDefault="008B38EC" w:rsidP="005603A4">
      <w:pPr>
        <w:spacing w:after="0" w:line="240" w:lineRule="auto"/>
        <w:rPr>
          <w:rFonts w:ascii="Times New Roman" w:hAnsi="Times New Roman" w:cs="Times New Roman"/>
          <w:sz w:val="24"/>
          <w:szCs w:val="24"/>
        </w:rPr>
      </w:pPr>
    </w:p>
    <w:p w14:paraId="76B5BC37" w14:textId="047F6239" w:rsidR="008B38EC" w:rsidRPr="00C23FCC" w:rsidRDefault="009A2CEF"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3 of Part 2 of Schedule 13 to the PI Regulations applies to handheld devices designed to administer an electric shock on contact (for example goods commonly known as </w:t>
      </w:r>
      <w:proofErr w:type="spellStart"/>
      <w:r w:rsidR="008B38EC" w:rsidRPr="00C23FCC">
        <w:rPr>
          <w:rFonts w:ascii="Times New Roman" w:hAnsi="Times New Roman" w:cs="Times New Roman"/>
          <w:sz w:val="24"/>
          <w:szCs w:val="24"/>
        </w:rPr>
        <w:t>tasers</w:t>
      </w:r>
      <w:proofErr w:type="spellEnd"/>
      <w:r w:rsidR="008B38EC" w:rsidRPr="00C23FCC">
        <w:rPr>
          <w:rFonts w:ascii="Times New Roman" w:hAnsi="Times New Roman" w:cs="Times New Roman"/>
          <w:sz w:val="24"/>
          <w:szCs w:val="24"/>
        </w:rPr>
        <w:t>), excl</w:t>
      </w:r>
      <w:r w:rsidR="00915BD4" w:rsidRPr="00C23FCC">
        <w:rPr>
          <w:rFonts w:ascii="Times New Roman" w:hAnsi="Times New Roman" w:cs="Times New Roman"/>
          <w:sz w:val="24"/>
          <w:szCs w:val="24"/>
        </w:rPr>
        <w:t xml:space="preserve">uding certain specified goods. </w:t>
      </w: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4 of Part 2 of Schedule 13 to the PI Regulations applies to parts for such goods.</w:t>
      </w:r>
    </w:p>
    <w:p w14:paraId="350273C8" w14:textId="77777777" w:rsidR="008B38EC" w:rsidRPr="00C23FCC" w:rsidRDefault="008B38EC" w:rsidP="005603A4">
      <w:pPr>
        <w:spacing w:after="0" w:line="240" w:lineRule="auto"/>
        <w:rPr>
          <w:rFonts w:ascii="Times New Roman" w:hAnsi="Times New Roman" w:cs="Times New Roman"/>
          <w:sz w:val="24"/>
          <w:szCs w:val="24"/>
        </w:rPr>
      </w:pPr>
    </w:p>
    <w:p w14:paraId="3A20856A" w14:textId="53D498DD"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Under </w:t>
      </w:r>
      <w:r w:rsidR="003275BC"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19 of Part 2 of Schedule 6 to the PI Regulations, goods known as electro-shock cartridges </w:t>
      </w:r>
      <w:proofErr w:type="gramStart"/>
      <w:r w:rsidRPr="00C23FCC">
        <w:rPr>
          <w:rFonts w:ascii="Times New Roman" w:hAnsi="Times New Roman" w:cs="Times New Roman"/>
          <w:sz w:val="24"/>
          <w:szCs w:val="24"/>
        </w:rPr>
        <w:t>are controlled</w:t>
      </w:r>
      <w:proofErr w:type="gramEnd"/>
      <w:r w:rsidR="00595265" w:rsidRPr="00C23FCC">
        <w:rPr>
          <w:rFonts w:ascii="Times New Roman" w:hAnsi="Times New Roman" w:cs="Times New Roman"/>
          <w:sz w:val="24"/>
          <w:szCs w:val="24"/>
        </w:rPr>
        <w:t xml:space="preserve"> as ammunition for a firearm. </w:t>
      </w:r>
      <w:r w:rsidRPr="00C23FCC">
        <w:rPr>
          <w:rFonts w:ascii="Times New Roman" w:hAnsi="Times New Roman" w:cs="Times New Roman"/>
          <w:i/>
          <w:sz w:val="24"/>
          <w:szCs w:val="24"/>
        </w:rPr>
        <w:t>Electro-shock cartridge</w:t>
      </w:r>
      <w:r w:rsidRPr="00C23FCC">
        <w:rPr>
          <w:rFonts w:ascii="Times New Roman" w:hAnsi="Times New Roman" w:cs="Times New Roman"/>
          <w:sz w:val="24"/>
          <w:szCs w:val="24"/>
        </w:rPr>
        <w:t xml:space="preserve"> is defined in </w:t>
      </w:r>
      <w:proofErr w:type="spellStart"/>
      <w:r w:rsidRPr="00C23FCC">
        <w:rPr>
          <w:rFonts w:ascii="Times New Roman" w:hAnsi="Times New Roman" w:cs="Times New Roman"/>
          <w:sz w:val="24"/>
          <w:szCs w:val="24"/>
        </w:rPr>
        <w:t>subregulation</w:t>
      </w:r>
      <w:proofErr w:type="spellEnd"/>
      <w:r w:rsidRPr="00C23FCC">
        <w:rPr>
          <w:rFonts w:ascii="Times New Roman" w:hAnsi="Times New Roman" w:cs="Times New Roman"/>
          <w:sz w:val="24"/>
          <w:szCs w:val="24"/>
        </w:rPr>
        <w:t xml:space="preserve"> 4F(4)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as ammunition designed or adapted to deliver an electric shock or charge on impact, when discharged from a firearm.</w:t>
      </w:r>
    </w:p>
    <w:p w14:paraId="0CAB1179" w14:textId="77777777" w:rsidR="008B38EC" w:rsidRPr="00C23FCC" w:rsidRDefault="008B38EC" w:rsidP="005603A4">
      <w:pPr>
        <w:spacing w:after="0" w:line="240" w:lineRule="auto"/>
        <w:rPr>
          <w:rFonts w:ascii="Times New Roman" w:hAnsi="Times New Roman" w:cs="Times New Roman"/>
          <w:sz w:val="24"/>
          <w:szCs w:val="24"/>
        </w:rPr>
      </w:pPr>
    </w:p>
    <w:p w14:paraId="19C9F9E5" w14:textId="1DF9475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Similar terminology across Schedules 6 and 13 </w:t>
      </w:r>
      <w:r w:rsidR="003275BC"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ha</w:t>
      </w:r>
      <w:r w:rsidR="003275BC" w:rsidRPr="00C23FCC">
        <w:rPr>
          <w:rFonts w:ascii="Times New Roman" w:hAnsi="Times New Roman" w:cs="Times New Roman"/>
          <w:sz w:val="24"/>
          <w:szCs w:val="24"/>
        </w:rPr>
        <w:t>ve</w:t>
      </w:r>
      <w:r w:rsidRPr="00C23FCC">
        <w:rPr>
          <w:rFonts w:ascii="Times New Roman" w:hAnsi="Times New Roman" w:cs="Times New Roman"/>
          <w:sz w:val="24"/>
          <w:szCs w:val="24"/>
        </w:rPr>
        <w:t xml:space="preserve"> caused confusion for importers of electro shock cartridges for hand held electric devices, such as State and Territory police forces, as to whether the cartridges fall to table item 19 of Schedule 6</w:t>
      </w:r>
      <w:r w:rsidR="003275BC" w:rsidRPr="00C23FCC">
        <w:rPr>
          <w:rFonts w:ascii="Times New Roman" w:hAnsi="Times New Roman" w:cs="Times New Roman"/>
          <w:sz w:val="24"/>
          <w:szCs w:val="24"/>
        </w:rPr>
        <w:t>,</w:t>
      </w:r>
      <w:r w:rsidRPr="00C23FCC">
        <w:rPr>
          <w:rFonts w:ascii="Times New Roman" w:hAnsi="Times New Roman" w:cs="Times New Roman"/>
          <w:sz w:val="24"/>
          <w:szCs w:val="24"/>
        </w:rPr>
        <w:t xml:space="preserve"> or table item 4 of Part 2 of Schedule 13</w:t>
      </w:r>
      <w:r w:rsidR="003275BC" w:rsidRPr="00C23FCC">
        <w:rPr>
          <w:rFonts w:ascii="Times New Roman" w:hAnsi="Times New Roman" w:cs="Times New Roman"/>
          <w:sz w:val="24"/>
          <w:szCs w:val="24"/>
        </w:rPr>
        <w:t>, to the PI Regulations</w:t>
      </w:r>
      <w:r w:rsidRPr="00C23FCC">
        <w:rPr>
          <w:rFonts w:ascii="Times New Roman" w:hAnsi="Times New Roman" w:cs="Times New Roman"/>
          <w:sz w:val="24"/>
          <w:szCs w:val="24"/>
        </w:rPr>
        <w:t>.</w:t>
      </w:r>
    </w:p>
    <w:p w14:paraId="74847CBC" w14:textId="77777777" w:rsidR="008B38EC" w:rsidRPr="00C23FCC" w:rsidRDefault="008B38EC" w:rsidP="005603A4">
      <w:pPr>
        <w:spacing w:after="0" w:line="240" w:lineRule="auto"/>
        <w:rPr>
          <w:rFonts w:ascii="Times New Roman" w:hAnsi="Times New Roman" w:cs="Times New Roman"/>
          <w:sz w:val="24"/>
          <w:szCs w:val="24"/>
        </w:rPr>
      </w:pPr>
    </w:p>
    <w:p w14:paraId="19B2417E" w14:textId="6A414DEC"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amendment reduce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ambiguity around the importation requirements for electro-shock cartridges for hand held electric devices, by adding to the list of things that are not a firearm under the definition of firearm in regulation 4F</w:t>
      </w:r>
      <w:r w:rsidR="003275BC" w:rsidRPr="00C23FCC">
        <w:rPr>
          <w:rFonts w:ascii="Times New Roman" w:hAnsi="Times New Roman" w:cs="Times New Roman"/>
          <w:sz w:val="24"/>
          <w:szCs w:val="24"/>
        </w:rPr>
        <w:t>, being</w:t>
      </w:r>
      <w:r w:rsidRPr="00C23FCC">
        <w:rPr>
          <w:rFonts w:ascii="Times New Roman" w:hAnsi="Times New Roman" w:cs="Times New Roman"/>
          <w:sz w:val="24"/>
          <w:szCs w:val="24"/>
        </w:rPr>
        <w:t xml:space="preserve"> hand-held electric devices to which table item 3 of Part 2 of Schedule 13 </w:t>
      </w:r>
      <w:r w:rsidR="003275BC"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applies.</w:t>
      </w:r>
    </w:p>
    <w:p w14:paraId="668748BA" w14:textId="77777777" w:rsidR="008B38EC" w:rsidRPr="00C23FCC" w:rsidRDefault="008B38EC" w:rsidP="005603A4">
      <w:pPr>
        <w:spacing w:after="0" w:line="240" w:lineRule="auto"/>
        <w:rPr>
          <w:rFonts w:ascii="Times New Roman" w:hAnsi="Times New Roman" w:cs="Times New Roman"/>
          <w:sz w:val="24"/>
          <w:szCs w:val="24"/>
        </w:rPr>
      </w:pPr>
    </w:p>
    <w:p w14:paraId="6EFDEC1F" w14:textId="6657552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Further, in order to clarify that electro-shock cartridges for hand held electric devices are covered by table item 4 of Part 2 of Schedule 13</w:t>
      </w:r>
      <w:r w:rsidR="003275BC"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 xml:space="preserve">, a reference to these items </w:t>
      </w:r>
      <w:r w:rsidR="00A126F0" w:rsidRPr="00C23FCC">
        <w:rPr>
          <w:rFonts w:ascii="Times New Roman" w:hAnsi="Times New Roman" w:cs="Times New Roman"/>
          <w:sz w:val="24"/>
          <w:szCs w:val="24"/>
        </w:rPr>
        <w:t>is</w:t>
      </w:r>
      <w:r w:rsidRPr="00C23FCC">
        <w:rPr>
          <w:rFonts w:ascii="Times New Roman" w:hAnsi="Times New Roman" w:cs="Times New Roman"/>
          <w:sz w:val="24"/>
          <w:szCs w:val="24"/>
        </w:rPr>
        <w:t xml:space="preserve"> expressly included in table item</w:t>
      </w:r>
      <w:r w:rsidR="00595265" w:rsidRPr="00C23FCC">
        <w:rPr>
          <w:rFonts w:ascii="Times New Roman" w:hAnsi="Times New Roman" w:cs="Times New Roman"/>
          <w:sz w:val="24"/>
          <w:szCs w:val="24"/>
        </w:rPr>
        <w:t xml:space="preserve"> 4 (see item [3</w:t>
      </w:r>
      <w:r w:rsidR="00E14744" w:rsidRPr="00C23FCC">
        <w:rPr>
          <w:rFonts w:ascii="Times New Roman" w:hAnsi="Times New Roman" w:cs="Times New Roman"/>
          <w:sz w:val="24"/>
          <w:szCs w:val="24"/>
        </w:rPr>
        <w:t>2</w:t>
      </w:r>
      <w:r w:rsidR="00595265"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and the related </w:t>
      </w:r>
      <w:r w:rsidR="003275BC" w:rsidRPr="00C23FCC">
        <w:rPr>
          <w:rFonts w:ascii="Times New Roman" w:hAnsi="Times New Roman" w:cs="Times New Roman"/>
          <w:sz w:val="24"/>
          <w:szCs w:val="24"/>
        </w:rPr>
        <w:t xml:space="preserve">clause </w:t>
      </w:r>
      <w:r w:rsidRPr="00C23FCC">
        <w:rPr>
          <w:rFonts w:ascii="Times New Roman" w:hAnsi="Times New Roman" w:cs="Times New Roman"/>
          <w:sz w:val="24"/>
          <w:szCs w:val="24"/>
        </w:rPr>
        <w:t>notes for that item).</w:t>
      </w:r>
    </w:p>
    <w:p w14:paraId="1E585853" w14:textId="77777777" w:rsidR="008B38EC" w:rsidRPr="00C23FCC" w:rsidRDefault="008B38EC" w:rsidP="005603A4">
      <w:pPr>
        <w:spacing w:after="0" w:line="240" w:lineRule="auto"/>
        <w:rPr>
          <w:rFonts w:ascii="Times New Roman" w:hAnsi="Times New Roman" w:cs="Times New Roman"/>
          <w:sz w:val="24"/>
          <w:szCs w:val="24"/>
        </w:rPr>
      </w:pPr>
    </w:p>
    <w:p w14:paraId="3E4133C1"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4</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Subregulation</w:t>
      </w:r>
      <w:proofErr w:type="spellEnd"/>
      <w:r w:rsidRPr="00C23FCC">
        <w:rPr>
          <w:rFonts w:ascii="Times New Roman" w:hAnsi="Times New Roman" w:cs="Times New Roman"/>
          <w:b/>
          <w:sz w:val="24"/>
          <w:szCs w:val="24"/>
        </w:rPr>
        <w:t xml:space="preserve"> </w:t>
      </w:r>
      <w:proofErr w:type="gramStart"/>
      <w:r w:rsidRPr="00C23FCC">
        <w:rPr>
          <w:rFonts w:ascii="Times New Roman" w:hAnsi="Times New Roman" w:cs="Times New Roman"/>
          <w:b/>
          <w:sz w:val="24"/>
          <w:szCs w:val="24"/>
        </w:rPr>
        <w:t>4F(</w:t>
      </w:r>
      <w:proofErr w:type="gramEnd"/>
      <w:r w:rsidRPr="00C23FCC">
        <w:rPr>
          <w:rFonts w:ascii="Times New Roman" w:hAnsi="Times New Roman" w:cs="Times New Roman"/>
          <w:b/>
          <w:sz w:val="24"/>
          <w:szCs w:val="24"/>
        </w:rPr>
        <w:t xml:space="preserve">4) (after paragraph (b) of the definition of </w:t>
      </w:r>
      <w:r w:rsidRPr="00C23FCC">
        <w:rPr>
          <w:rFonts w:ascii="Times New Roman" w:hAnsi="Times New Roman" w:cs="Times New Roman"/>
          <w:b/>
          <w:i/>
          <w:sz w:val="24"/>
          <w:szCs w:val="24"/>
        </w:rPr>
        <w:t>firearm part</w:t>
      </w:r>
      <w:r w:rsidRPr="00C23FCC">
        <w:rPr>
          <w:rFonts w:ascii="Times New Roman" w:hAnsi="Times New Roman" w:cs="Times New Roman"/>
          <w:b/>
          <w:sz w:val="24"/>
          <w:szCs w:val="24"/>
        </w:rPr>
        <w:t>)</w:t>
      </w:r>
    </w:p>
    <w:p w14:paraId="666B5784" w14:textId="77777777" w:rsidR="008B38EC" w:rsidRPr="00C23FCC" w:rsidRDefault="008B38EC" w:rsidP="005603A4">
      <w:pPr>
        <w:spacing w:after="0" w:line="240" w:lineRule="auto"/>
        <w:rPr>
          <w:rFonts w:ascii="Times New Roman" w:hAnsi="Times New Roman" w:cs="Times New Roman"/>
          <w:sz w:val="24"/>
          <w:szCs w:val="24"/>
        </w:rPr>
      </w:pPr>
    </w:p>
    <w:p w14:paraId="3F094C14" w14:textId="2A75E96C"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4</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r w:rsidR="003275BC" w:rsidRPr="00C23FCC">
        <w:rPr>
          <w:rFonts w:ascii="Times New Roman" w:hAnsi="Times New Roman" w:cs="Times New Roman"/>
          <w:sz w:val="24"/>
          <w:szCs w:val="24"/>
        </w:rPr>
        <w:t xml:space="preserve">the </w:t>
      </w:r>
      <w:r w:rsidRPr="00C23FCC">
        <w:rPr>
          <w:rFonts w:ascii="Times New Roman" w:hAnsi="Times New Roman" w:cs="Times New Roman"/>
          <w:sz w:val="24"/>
          <w:szCs w:val="24"/>
        </w:rPr>
        <w:t xml:space="preserve">definition of </w:t>
      </w:r>
      <w:r w:rsidRPr="00C23FCC">
        <w:rPr>
          <w:rFonts w:ascii="Times New Roman" w:hAnsi="Times New Roman" w:cs="Times New Roman"/>
          <w:i/>
          <w:sz w:val="24"/>
          <w:szCs w:val="24"/>
        </w:rPr>
        <w:t>firearm part</w:t>
      </w:r>
      <w:r w:rsidRPr="00C23FCC">
        <w:rPr>
          <w:rFonts w:ascii="Times New Roman" w:hAnsi="Times New Roman" w:cs="Times New Roman"/>
          <w:sz w:val="24"/>
          <w:szCs w:val="24"/>
        </w:rPr>
        <w:t xml:space="preserve"> to insert new paragraph (</w:t>
      </w:r>
      <w:proofErr w:type="spellStart"/>
      <w:r w:rsidRPr="00C23FCC">
        <w:rPr>
          <w:rFonts w:ascii="Times New Roman" w:hAnsi="Times New Roman" w:cs="Times New Roman"/>
          <w:sz w:val="24"/>
          <w:szCs w:val="24"/>
        </w:rPr>
        <w:t>ba</w:t>
      </w:r>
      <w:proofErr w:type="spellEnd"/>
      <w:r w:rsidRPr="00C23FCC">
        <w:rPr>
          <w:rFonts w:ascii="Times New Roman" w:hAnsi="Times New Roman" w:cs="Times New Roman"/>
          <w:sz w:val="24"/>
          <w:szCs w:val="24"/>
        </w:rPr>
        <w:t>)</w:t>
      </w:r>
      <w:r w:rsidR="003275BC" w:rsidRPr="00C23FCC">
        <w:rPr>
          <w:rFonts w:ascii="Times New Roman" w:hAnsi="Times New Roman" w:cs="Times New Roman"/>
          <w:sz w:val="24"/>
          <w:szCs w:val="24"/>
        </w:rPr>
        <w:t xml:space="preserve">, which </w:t>
      </w:r>
      <w:r w:rsidRPr="00C23FCC">
        <w:rPr>
          <w:rFonts w:ascii="Times New Roman" w:hAnsi="Times New Roman" w:cs="Times New Roman"/>
          <w:sz w:val="24"/>
          <w:szCs w:val="24"/>
        </w:rPr>
        <w:t>include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barrel extension as a firearm part.</w:t>
      </w:r>
    </w:p>
    <w:p w14:paraId="62B86F09" w14:textId="77777777" w:rsidR="008B38EC" w:rsidRPr="00C23FCC" w:rsidRDefault="008B38EC" w:rsidP="005603A4">
      <w:pPr>
        <w:spacing w:after="0" w:line="240" w:lineRule="auto"/>
        <w:rPr>
          <w:rFonts w:ascii="Times New Roman" w:hAnsi="Times New Roman" w:cs="Times New Roman"/>
          <w:sz w:val="24"/>
          <w:szCs w:val="24"/>
        </w:rPr>
      </w:pPr>
    </w:p>
    <w:p w14:paraId="588888F4"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easy procurement of barrel extensions facilitates the illicit domestic manufacture of some types of semi-automatic firearms and the barrel assemblies that fit those firearms.</w:t>
      </w:r>
    </w:p>
    <w:p w14:paraId="08FAECEF" w14:textId="77777777" w:rsidR="008B38EC" w:rsidRPr="00C23FCC" w:rsidRDefault="008B38EC" w:rsidP="005603A4">
      <w:pPr>
        <w:spacing w:after="0" w:line="240" w:lineRule="auto"/>
        <w:rPr>
          <w:rFonts w:ascii="Times New Roman" w:hAnsi="Times New Roman" w:cs="Times New Roman"/>
          <w:sz w:val="24"/>
          <w:szCs w:val="24"/>
        </w:rPr>
      </w:pPr>
    </w:p>
    <w:p w14:paraId="1D603CB5" w14:textId="7D996B6F"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amendment prohibit</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importation of barrel extensions unless the importation of </w:t>
      </w:r>
      <w:r w:rsidR="003275BC" w:rsidRPr="00C23FCC">
        <w:rPr>
          <w:rFonts w:ascii="Times New Roman" w:hAnsi="Times New Roman" w:cs="Times New Roman"/>
          <w:sz w:val="24"/>
          <w:szCs w:val="24"/>
        </w:rPr>
        <w:t>such</w:t>
      </w:r>
      <w:r w:rsidRPr="00C23FCC">
        <w:rPr>
          <w:rFonts w:ascii="Times New Roman" w:hAnsi="Times New Roman" w:cs="Times New Roman"/>
          <w:sz w:val="24"/>
          <w:szCs w:val="24"/>
        </w:rPr>
        <w:t xml:space="preserve"> extension</w:t>
      </w:r>
      <w:r w:rsidR="003275BC" w:rsidRPr="00C23FCC">
        <w:rPr>
          <w:rFonts w:ascii="Times New Roman" w:hAnsi="Times New Roman" w:cs="Times New Roman"/>
          <w:sz w:val="24"/>
          <w:szCs w:val="24"/>
        </w:rPr>
        <w:t>s</w:t>
      </w:r>
      <w:r w:rsidRPr="00C23FCC">
        <w:rPr>
          <w:rFonts w:ascii="Times New Roman" w:hAnsi="Times New Roman" w:cs="Times New Roman"/>
          <w:sz w:val="24"/>
          <w:szCs w:val="24"/>
        </w:rPr>
        <w:t xml:space="preserve"> satisf</w:t>
      </w:r>
      <w:r w:rsidR="003275BC" w:rsidRPr="00C23FCC">
        <w:rPr>
          <w:rFonts w:ascii="Times New Roman" w:hAnsi="Times New Roman" w:cs="Times New Roman"/>
          <w:sz w:val="24"/>
          <w:szCs w:val="24"/>
        </w:rPr>
        <w:t>y</w:t>
      </w:r>
      <w:r w:rsidRPr="00C23FCC">
        <w:rPr>
          <w:rFonts w:ascii="Times New Roman" w:hAnsi="Times New Roman" w:cs="Times New Roman"/>
          <w:sz w:val="24"/>
          <w:szCs w:val="24"/>
        </w:rPr>
        <w:t xml:space="preserve"> the requirements under Part 2 of S</w:t>
      </w:r>
      <w:r w:rsidR="00AA148F" w:rsidRPr="00C23FCC">
        <w:rPr>
          <w:rFonts w:ascii="Times New Roman" w:hAnsi="Times New Roman" w:cs="Times New Roman"/>
          <w:sz w:val="24"/>
          <w:szCs w:val="24"/>
        </w:rPr>
        <w:t>chedule 6 to the PI Regulations</w:t>
      </w:r>
      <w:r w:rsidRPr="00C23FCC">
        <w:rPr>
          <w:rFonts w:ascii="Times New Roman" w:hAnsi="Times New Roman" w:cs="Times New Roman"/>
          <w:sz w:val="24"/>
          <w:szCs w:val="24"/>
        </w:rPr>
        <w:t xml:space="preserve"> that apply to the importation of firearm parts.</w:t>
      </w:r>
    </w:p>
    <w:p w14:paraId="1005A1DB" w14:textId="77777777" w:rsidR="008B38EC" w:rsidRPr="00C23FCC" w:rsidRDefault="008B38EC" w:rsidP="005603A4">
      <w:pPr>
        <w:spacing w:after="0" w:line="240" w:lineRule="auto"/>
        <w:rPr>
          <w:rFonts w:ascii="Times New Roman" w:hAnsi="Times New Roman" w:cs="Times New Roman"/>
          <w:sz w:val="24"/>
          <w:szCs w:val="24"/>
        </w:rPr>
      </w:pPr>
    </w:p>
    <w:p w14:paraId="431F0794"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lastRenderedPageBreak/>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5</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After paragraph 1.3(a) of Part 1 of Schedule 6</w:t>
      </w:r>
    </w:p>
    <w:p w14:paraId="18729B60" w14:textId="77777777" w:rsidR="008B38EC" w:rsidRPr="00C23FCC" w:rsidRDefault="008B38EC" w:rsidP="005603A4">
      <w:pPr>
        <w:spacing w:after="0" w:line="240" w:lineRule="auto"/>
        <w:rPr>
          <w:rFonts w:ascii="Times New Roman" w:hAnsi="Times New Roman" w:cs="Times New Roman"/>
          <w:sz w:val="24"/>
          <w:szCs w:val="24"/>
        </w:rPr>
      </w:pPr>
    </w:p>
    <w:p w14:paraId="7FBF66D9" w14:textId="01BB81FB"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5</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w:t>
      </w:r>
      <w:proofErr w:type="spellStart"/>
      <w:r w:rsidR="008B38EC" w:rsidRPr="00C23FCC">
        <w:rPr>
          <w:rFonts w:ascii="Times New Roman" w:hAnsi="Times New Roman" w:cs="Times New Roman"/>
          <w:sz w:val="24"/>
          <w:szCs w:val="24"/>
        </w:rPr>
        <w:t>subitem</w:t>
      </w:r>
      <w:proofErr w:type="spellEnd"/>
      <w:r w:rsidR="008B38EC" w:rsidRPr="00C23FCC">
        <w:rPr>
          <w:rFonts w:ascii="Times New Roman" w:hAnsi="Times New Roman" w:cs="Times New Roman"/>
          <w:sz w:val="24"/>
          <w:szCs w:val="24"/>
        </w:rPr>
        <w:t xml:space="preserve"> 1.3 of Part 1 of Schedule 6 to </w:t>
      </w:r>
      <w:r w:rsidR="003275BC" w:rsidRPr="00C23FCC">
        <w:rPr>
          <w:rFonts w:ascii="Times New Roman" w:hAnsi="Times New Roman" w:cs="Times New Roman"/>
          <w:sz w:val="24"/>
          <w:szCs w:val="24"/>
        </w:rPr>
        <w:t xml:space="preserve">the PI Regulations to </w:t>
      </w:r>
      <w:r w:rsidR="008B38EC" w:rsidRPr="00C23FCC">
        <w:rPr>
          <w:rFonts w:ascii="Times New Roman" w:hAnsi="Times New Roman" w:cs="Times New Roman"/>
          <w:sz w:val="24"/>
          <w:szCs w:val="24"/>
        </w:rPr>
        <w:t>insert new paragraph (</w:t>
      </w:r>
      <w:proofErr w:type="gramStart"/>
      <w:r w:rsidR="008B38EC" w:rsidRPr="00C23FCC">
        <w:rPr>
          <w:rFonts w:ascii="Times New Roman" w:hAnsi="Times New Roman" w:cs="Times New Roman"/>
          <w:sz w:val="24"/>
          <w:szCs w:val="24"/>
        </w:rPr>
        <w:t>aa</w:t>
      </w:r>
      <w:proofErr w:type="gramEnd"/>
      <w:r w:rsidR="008B38EC" w:rsidRPr="00C23FCC">
        <w:rPr>
          <w:rFonts w:ascii="Times New Roman" w:hAnsi="Times New Roman" w:cs="Times New Roman"/>
          <w:sz w:val="24"/>
          <w:szCs w:val="24"/>
        </w:rPr>
        <w:t>).</w:t>
      </w:r>
    </w:p>
    <w:p w14:paraId="6CD97CC7" w14:textId="77777777" w:rsidR="008B38EC" w:rsidRPr="00C23FCC" w:rsidRDefault="008B38EC" w:rsidP="005603A4">
      <w:pPr>
        <w:spacing w:after="0" w:line="240" w:lineRule="auto"/>
        <w:rPr>
          <w:rFonts w:ascii="Times New Roman" w:hAnsi="Times New Roman" w:cs="Times New Roman"/>
          <w:sz w:val="24"/>
          <w:szCs w:val="24"/>
        </w:rPr>
      </w:pPr>
    </w:p>
    <w:p w14:paraId="6E94D880" w14:textId="77777777"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 xml:space="preserve">Regulation 4F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 xml:space="preserve">prohibits the importation of firearms, firearm accessories, firearm parts, firearm magazines, ammunition, components of ammunition and imitations unless the article is an article to which an item in Part 2 of Schedule 6 </w:t>
      </w:r>
      <w:r w:rsidR="000E4019"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applies and the importation is in accordance with the requirements se</w:t>
      </w:r>
      <w:r w:rsidR="00915BD4" w:rsidRPr="00C23FCC">
        <w:rPr>
          <w:rFonts w:ascii="Times New Roman" w:hAnsi="Times New Roman" w:cs="Times New Roman"/>
          <w:sz w:val="24"/>
          <w:szCs w:val="24"/>
        </w:rPr>
        <w:t>t out in column 3 of the item.</w:t>
      </w:r>
      <w:proofErr w:type="gramEnd"/>
      <w:r w:rsidR="00915BD4" w:rsidRPr="00C23FCC">
        <w:rPr>
          <w:rFonts w:ascii="Times New Roman" w:hAnsi="Times New Roman" w:cs="Times New Roman"/>
          <w:sz w:val="24"/>
          <w:szCs w:val="24"/>
        </w:rPr>
        <w:t xml:space="preserve"> </w:t>
      </w:r>
      <w:r w:rsidRPr="00C23FCC">
        <w:rPr>
          <w:rFonts w:ascii="Times New Roman" w:hAnsi="Times New Roman" w:cs="Times New Roman"/>
          <w:sz w:val="24"/>
          <w:szCs w:val="24"/>
        </w:rPr>
        <w:t>The requirements include various tests with which the importation of an article may comply.</w:t>
      </w:r>
    </w:p>
    <w:p w14:paraId="5F428A3A" w14:textId="77777777" w:rsidR="008B38EC" w:rsidRPr="00C23FCC" w:rsidRDefault="008B38EC" w:rsidP="005603A4">
      <w:pPr>
        <w:spacing w:after="0" w:line="240" w:lineRule="auto"/>
        <w:rPr>
          <w:rFonts w:ascii="Times New Roman" w:hAnsi="Times New Roman" w:cs="Times New Roman"/>
          <w:sz w:val="24"/>
          <w:szCs w:val="24"/>
        </w:rPr>
      </w:pPr>
    </w:p>
    <w:p w14:paraId="16BDCA49" w14:textId="11762904"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official purposes test is one of the importation tests, and one of the elements of this test is that the article is to </w:t>
      </w:r>
      <w:proofErr w:type="gramStart"/>
      <w:r w:rsidRPr="00C23FCC">
        <w:rPr>
          <w:rFonts w:ascii="Times New Roman" w:hAnsi="Times New Roman" w:cs="Times New Roman"/>
          <w:sz w:val="24"/>
          <w:szCs w:val="24"/>
        </w:rPr>
        <w:t>be imported</w:t>
      </w:r>
      <w:proofErr w:type="gramEnd"/>
      <w:r w:rsidRPr="00C23FCC">
        <w:rPr>
          <w:rFonts w:ascii="Times New Roman" w:hAnsi="Times New Roman" w:cs="Times New Roman"/>
          <w:sz w:val="24"/>
          <w:szCs w:val="24"/>
        </w:rPr>
        <w:t xml:space="preserve"> for the purposes of a government of the Commo</w:t>
      </w:r>
      <w:r w:rsidR="00915BD4" w:rsidRPr="00C23FCC">
        <w:rPr>
          <w:rFonts w:ascii="Times New Roman" w:hAnsi="Times New Roman" w:cs="Times New Roman"/>
          <w:sz w:val="24"/>
          <w:szCs w:val="24"/>
        </w:rPr>
        <w:t xml:space="preserve">nwealth, a State or Territory.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1.3 of Part 1 of Schedule 6 </w:t>
      </w:r>
      <w:r w:rsidR="000E4019"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 xml:space="preserve">sets out several examples where the importation of an article </w:t>
      </w:r>
      <w:r w:rsidR="00A126F0" w:rsidRPr="00C23FCC">
        <w:rPr>
          <w:rFonts w:ascii="Times New Roman" w:hAnsi="Times New Roman" w:cs="Times New Roman"/>
          <w:sz w:val="24"/>
          <w:szCs w:val="24"/>
        </w:rPr>
        <w:t>is</w:t>
      </w:r>
      <w:r w:rsidRPr="00C23FCC">
        <w:rPr>
          <w:rFonts w:ascii="Times New Roman" w:hAnsi="Times New Roman" w:cs="Times New Roman"/>
          <w:sz w:val="24"/>
          <w:szCs w:val="24"/>
        </w:rPr>
        <w:t xml:space="preserve"> for the purposes of a government of the Commonwealth, a State or Territory.</w:t>
      </w:r>
    </w:p>
    <w:p w14:paraId="0A0605A0" w14:textId="77777777" w:rsidR="008B38EC" w:rsidRPr="00C23FCC" w:rsidRDefault="008B38EC" w:rsidP="005603A4">
      <w:pPr>
        <w:spacing w:after="0" w:line="240" w:lineRule="auto"/>
        <w:rPr>
          <w:rFonts w:ascii="Times New Roman" w:hAnsi="Times New Roman" w:cs="Times New Roman"/>
          <w:sz w:val="24"/>
          <w:szCs w:val="24"/>
        </w:rPr>
      </w:pPr>
    </w:p>
    <w:p w14:paraId="241279F5" w14:textId="7D10461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New paragraph (</w:t>
      </w:r>
      <w:proofErr w:type="gramStart"/>
      <w:r w:rsidRPr="00C23FCC">
        <w:rPr>
          <w:rFonts w:ascii="Times New Roman" w:hAnsi="Times New Roman" w:cs="Times New Roman"/>
          <w:sz w:val="24"/>
          <w:szCs w:val="24"/>
        </w:rPr>
        <w:t>aa</w:t>
      </w:r>
      <w:proofErr w:type="gramEnd"/>
      <w:r w:rsidRPr="00C23FCC">
        <w:rPr>
          <w:rFonts w:ascii="Times New Roman" w:hAnsi="Times New Roman" w:cs="Times New Roman"/>
          <w:sz w:val="24"/>
          <w:szCs w:val="24"/>
        </w:rPr>
        <w:t>) add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 new example, being an article that is to be imported by a person for the purposes of supplying the article to another person to enable that other person to supply the article to a government under a contract in force when the article is to be imported.</w:t>
      </w:r>
    </w:p>
    <w:p w14:paraId="73DD73A2" w14:textId="77777777" w:rsidR="008B38EC" w:rsidRPr="00C23FCC" w:rsidRDefault="008B38EC" w:rsidP="005603A4">
      <w:pPr>
        <w:spacing w:after="0" w:line="240" w:lineRule="auto"/>
        <w:rPr>
          <w:rFonts w:ascii="Times New Roman" w:hAnsi="Times New Roman" w:cs="Times New Roman"/>
          <w:sz w:val="24"/>
          <w:szCs w:val="24"/>
        </w:rPr>
      </w:pPr>
    </w:p>
    <w:p w14:paraId="11AA0092" w14:textId="745D9D58"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purpose of this amendment is to recognise the contemporary commercial practice by which a government engages with a primary contractor who may rely on subcontractors to provide necessary articles to enable the primary contractor to fulfil its contractual obligations with a government.</w:t>
      </w:r>
    </w:p>
    <w:p w14:paraId="41E4981D" w14:textId="77777777" w:rsidR="008B38EC" w:rsidRPr="00C23FCC" w:rsidRDefault="008B38EC" w:rsidP="005603A4">
      <w:pPr>
        <w:spacing w:after="0" w:line="240" w:lineRule="auto"/>
        <w:rPr>
          <w:rFonts w:ascii="Times New Roman" w:hAnsi="Times New Roman" w:cs="Times New Roman"/>
          <w:sz w:val="24"/>
          <w:szCs w:val="24"/>
        </w:rPr>
      </w:pPr>
    </w:p>
    <w:p w14:paraId="79AC576A" w14:textId="0B7A042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An </w:t>
      </w:r>
      <w:proofErr w:type="gramStart"/>
      <w:r w:rsidRPr="00C23FCC">
        <w:rPr>
          <w:rFonts w:ascii="Times New Roman" w:hAnsi="Times New Roman" w:cs="Times New Roman"/>
          <w:sz w:val="24"/>
          <w:szCs w:val="24"/>
        </w:rPr>
        <w:t>example</w:t>
      </w:r>
      <w:proofErr w:type="gramEnd"/>
      <w:r w:rsidRPr="00C23FCC">
        <w:rPr>
          <w:rFonts w:ascii="Times New Roman" w:hAnsi="Times New Roman" w:cs="Times New Roman"/>
          <w:sz w:val="24"/>
          <w:szCs w:val="24"/>
        </w:rPr>
        <w:t xml:space="preserve"> of such an importation is </w:t>
      </w:r>
      <w:proofErr w:type="gramStart"/>
      <w:r w:rsidRPr="00C23FCC">
        <w:rPr>
          <w:rFonts w:ascii="Times New Roman" w:hAnsi="Times New Roman" w:cs="Times New Roman"/>
          <w:sz w:val="24"/>
          <w:szCs w:val="24"/>
        </w:rPr>
        <w:t>where</w:t>
      </w:r>
      <w:proofErr w:type="gramEnd"/>
      <w:r w:rsidRPr="00C23FCC">
        <w:rPr>
          <w:rFonts w:ascii="Times New Roman" w:hAnsi="Times New Roman" w:cs="Times New Roman"/>
          <w:sz w:val="24"/>
          <w:szCs w:val="24"/>
        </w:rPr>
        <w:t xml:space="preserve"> Blue Company has a contract with the Department of Defence (Defence) but Blue Company has a contract with Orange Company to provide parts to enable Blue Company to m</w:t>
      </w:r>
      <w:r w:rsidR="000E4019" w:rsidRPr="00C23FCC">
        <w:rPr>
          <w:rFonts w:ascii="Times New Roman" w:hAnsi="Times New Roman" w:cs="Times New Roman"/>
          <w:sz w:val="24"/>
          <w:szCs w:val="24"/>
        </w:rPr>
        <w:t xml:space="preserve">eet the contract with Defence. </w:t>
      </w:r>
      <w:r w:rsidRPr="00C23FCC">
        <w:rPr>
          <w:rFonts w:ascii="Times New Roman" w:hAnsi="Times New Roman" w:cs="Times New Roman"/>
          <w:sz w:val="24"/>
          <w:szCs w:val="24"/>
        </w:rPr>
        <w:t>Orange Company may need to import these parts and therefore need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pe</w:t>
      </w:r>
      <w:r w:rsidR="00915BD4" w:rsidRPr="00C23FCC">
        <w:rPr>
          <w:rFonts w:ascii="Times New Roman" w:hAnsi="Times New Roman" w:cs="Times New Roman"/>
          <w:sz w:val="24"/>
          <w:szCs w:val="24"/>
        </w:rPr>
        <w:t xml:space="preserve">rmission for this importation. </w:t>
      </w:r>
      <w:r w:rsidRPr="00C23FCC">
        <w:rPr>
          <w:rFonts w:ascii="Times New Roman" w:hAnsi="Times New Roman" w:cs="Times New Roman"/>
          <w:sz w:val="24"/>
          <w:szCs w:val="24"/>
        </w:rPr>
        <w:t xml:space="preserve">As Orange Company is not importing the goods to </w:t>
      </w:r>
      <w:proofErr w:type="gramStart"/>
      <w:r w:rsidRPr="00C23FCC">
        <w:rPr>
          <w:rFonts w:ascii="Times New Roman" w:hAnsi="Times New Roman" w:cs="Times New Roman"/>
          <w:sz w:val="24"/>
          <w:szCs w:val="24"/>
        </w:rPr>
        <w:t>be supplied</w:t>
      </w:r>
      <w:proofErr w:type="gramEnd"/>
      <w:r w:rsidRPr="00C23FCC">
        <w:rPr>
          <w:rFonts w:ascii="Times New Roman" w:hAnsi="Times New Roman" w:cs="Times New Roman"/>
          <w:sz w:val="24"/>
          <w:szCs w:val="24"/>
        </w:rPr>
        <w:t xml:space="preserve"> by them to government under a contract, they cannot be given permission to import the articles und</w:t>
      </w:r>
      <w:r w:rsidR="00595265" w:rsidRPr="00C23FCC">
        <w:rPr>
          <w:rFonts w:ascii="Times New Roman" w:hAnsi="Times New Roman" w:cs="Times New Roman"/>
          <w:sz w:val="24"/>
          <w:szCs w:val="24"/>
        </w:rPr>
        <w:t xml:space="preserve">er the official purposes test. </w:t>
      </w:r>
      <w:r w:rsidRPr="00C23FCC">
        <w:rPr>
          <w:rFonts w:ascii="Times New Roman" w:hAnsi="Times New Roman" w:cs="Times New Roman"/>
          <w:sz w:val="24"/>
          <w:szCs w:val="24"/>
        </w:rPr>
        <w:t xml:space="preserve">In this scenario, only Blue Company </w:t>
      </w:r>
      <w:proofErr w:type="gramStart"/>
      <w:r w:rsidRPr="00C23FCC">
        <w:rPr>
          <w:rFonts w:ascii="Times New Roman" w:hAnsi="Times New Roman" w:cs="Times New Roman"/>
          <w:sz w:val="24"/>
          <w:szCs w:val="24"/>
        </w:rPr>
        <w:t>can be granted</w:t>
      </w:r>
      <w:proofErr w:type="gramEnd"/>
      <w:r w:rsidRPr="00C23FCC">
        <w:rPr>
          <w:rFonts w:ascii="Times New Roman" w:hAnsi="Times New Roman" w:cs="Times New Roman"/>
          <w:sz w:val="24"/>
          <w:szCs w:val="24"/>
        </w:rPr>
        <w:t xml:space="preserve"> import permission under the official purposes test as it</w:t>
      </w:r>
      <w:r w:rsidR="000E4019" w:rsidRPr="00C23FCC">
        <w:rPr>
          <w:rFonts w:ascii="Times New Roman" w:hAnsi="Times New Roman" w:cs="Times New Roman"/>
          <w:sz w:val="24"/>
          <w:szCs w:val="24"/>
        </w:rPr>
        <w:t xml:space="preserve"> has the contract with Defence.</w:t>
      </w:r>
      <w:r w:rsidRPr="00C23FCC">
        <w:rPr>
          <w:rFonts w:ascii="Times New Roman" w:hAnsi="Times New Roman" w:cs="Times New Roman"/>
          <w:sz w:val="24"/>
          <w:szCs w:val="24"/>
        </w:rPr>
        <w:t xml:space="preserve"> This amendment allow</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an import permission to </w:t>
      </w:r>
      <w:proofErr w:type="gramStart"/>
      <w:r w:rsidRPr="00C23FCC">
        <w:rPr>
          <w:rFonts w:ascii="Times New Roman" w:hAnsi="Times New Roman" w:cs="Times New Roman"/>
          <w:sz w:val="24"/>
          <w:szCs w:val="24"/>
        </w:rPr>
        <w:t>be granted</w:t>
      </w:r>
      <w:proofErr w:type="gramEnd"/>
      <w:r w:rsidRPr="00C23FCC">
        <w:rPr>
          <w:rFonts w:ascii="Times New Roman" w:hAnsi="Times New Roman" w:cs="Times New Roman"/>
          <w:sz w:val="24"/>
          <w:szCs w:val="24"/>
        </w:rPr>
        <w:t xml:space="preserve"> to Orange Company in these circumstances.</w:t>
      </w:r>
    </w:p>
    <w:p w14:paraId="63A27744" w14:textId="77777777" w:rsidR="008B38EC" w:rsidRPr="00C23FCC" w:rsidRDefault="008B38EC" w:rsidP="005603A4">
      <w:pPr>
        <w:spacing w:after="0" w:line="240" w:lineRule="auto"/>
        <w:rPr>
          <w:rFonts w:ascii="Times New Roman" w:hAnsi="Times New Roman" w:cs="Times New Roman"/>
          <w:sz w:val="24"/>
          <w:szCs w:val="24"/>
        </w:rPr>
      </w:pPr>
    </w:p>
    <w:p w14:paraId="6AC64BFC" w14:textId="76393E71"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w:t>
      </w:r>
      <w:r w:rsidR="00A126F0" w:rsidRPr="00C23FCC">
        <w:rPr>
          <w:rFonts w:ascii="Times New Roman" w:hAnsi="Times New Roman" w:cs="Times New Roman"/>
          <w:sz w:val="24"/>
          <w:szCs w:val="24"/>
        </w:rPr>
        <w:t>is</w:t>
      </w:r>
      <w:r w:rsidRPr="00C23FCC">
        <w:rPr>
          <w:rFonts w:ascii="Times New Roman" w:hAnsi="Times New Roman" w:cs="Times New Roman"/>
          <w:sz w:val="24"/>
          <w:szCs w:val="24"/>
        </w:rPr>
        <w:t xml:space="preserve"> supported by amendments </w:t>
      </w:r>
      <w:r w:rsidR="00B37380" w:rsidRPr="00C23FCC">
        <w:rPr>
          <w:rFonts w:ascii="Times New Roman" w:hAnsi="Times New Roman" w:cs="Times New Roman"/>
          <w:sz w:val="24"/>
          <w:szCs w:val="24"/>
        </w:rPr>
        <w:t xml:space="preserve">made </w:t>
      </w:r>
      <w:r w:rsidR="008F02D1" w:rsidRPr="00C23FCC">
        <w:rPr>
          <w:rFonts w:ascii="Times New Roman" w:hAnsi="Times New Roman" w:cs="Times New Roman"/>
          <w:sz w:val="24"/>
          <w:szCs w:val="24"/>
        </w:rPr>
        <w:t xml:space="preserve">by item </w:t>
      </w:r>
      <w:r w:rsidR="00595265" w:rsidRPr="00C23FCC">
        <w:rPr>
          <w:rFonts w:ascii="Times New Roman" w:hAnsi="Times New Roman" w:cs="Times New Roman"/>
          <w:sz w:val="24"/>
          <w:szCs w:val="24"/>
        </w:rPr>
        <w:t>[</w:t>
      </w:r>
      <w:r w:rsidR="008F02D1" w:rsidRPr="00C23FCC">
        <w:rPr>
          <w:rFonts w:ascii="Times New Roman" w:hAnsi="Times New Roman" w:cs="Times New Roman"/>
          <w:sz w:val="24"/>
          <w:szCs w:val="24"/>
        </w:rPr>
        <w:t>7</w:t>
      </w:r>
      <w:r w:rsidR="00595265" w:rsidRPr="00C23FCC">
        <w:rPr>
          <w:rFonts w:ascii="Times New Roman" w:hAnsi="Times New Roman" w:cs="Times New Roman"/>
          <w:sz w:val="24"/>
          <w:szCs w:val="24"/>
        </w:rPr>
        <w:t>]</w:t>
      </w:r>
      <w:r w:rsidR="008F02D1"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which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ownership arrangement of an article that is to be supplied to a government of the Commonwealth, a State of Territory under a contract such that </w:t>
      </w:r>
      <w:proofErr w:type="gramStart"/>
      <w:r w:rsidRPr="00C23FCC">
        <w:rPr>
          <w:rFonts w:ascii="Times New Roman" w:hAnsi="Times New Roman" w:cs="Times New Roman"/>
          <w:sz w:val="24"/>
          <w:szCs w:val="24"/>
        </w:rPr>
        <w:t>the article may be owned by any person</w:t>
      </w:r>
      <w:proofErr w:type="gramEnd"/>
      <w:r w:rsidRPr="00C23FCC">
        <w:rPr>
          <w:rFonts w:ascii="Times New Roman" w:hAnsi="Times New Roman" w:cs="Times New Roman"/>
          <w:sz w:val="24"/>
          <w:szCs w:val="24"/>
        </w:rPr>
        <w:t>.</w:t>
      </w:r>
    </w:p>
    <w:p w14:paraId="545DEC0C" w14:textId="77777777" w:rsidR="008B38EC" w:rsidRPr="00C23FCC" w:rsidRDefault="008B38EC" w:rsidP="005603A4">
      <w:pPr>
        <w:spacing w:after="0" w:line="240" w:lineRule="auto"/>
        <w:rPr>
          <w:rFonts w:ascii="Times New Roman" w:hAnsi="Times New Roman" w:cs="Times New Roman"/>
          <w:sz w:val="24"/>
          <w:szCs w:val="24"/>
        </w:rPr>
      </w:pPr>
    </w:p>
    <w:p w14:paraId="3235589C"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6</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After paragraph 1.3(b) of Part 1 of Schedule 6</w:t>
      </w:r>
    </w:p>
    <w:p w14:paraId="439520C1" w14:textId="77777777" w:rsidR="008B38EC" w:rsidRPr="00C23FCC" w:rsidRDefault="008B38EC" w:rsidP="005603A4">
      <w:pPr>
        <w:spacing w:after="0" w:line="240" w:lineRule="auto"/>
        <w:rPr>
          <w:rFonts w:ascii="Times New Roman" w:hAnsi="Times New Roman" w:cs="Times New Roman"/>
          <w:sz w:val="24"/>
          <w:szCs w:val="24"/>
        </w:rPr>
      </w:pPr>
    </w:p>
    <w:p w14:paraId="4B165BE9" w14:textId="0D1D6A64"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6</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w:t>
      </w:r>
      <w:proofErr w:type="spellStart"/>
      <w:r w:rsidR="008B38EC" w:rsidRPr="00C23FCC">
        <w:rPr>
          <w:rFonts w:ascii="Times New Roman" w:hAnsi="Times New Roman" w:cs="Times New Roman"/>
          <w:sz w:val="24"/>
          <w:szCs w:val="24"/>
        </w:rPr>
        <w:t>subitem</w:t>
      </w:r>
      <w:proofErr w:type="spellEnd"/>
      <w:r w:rsidR="008B38EC" w:rsidRPr="00C23FCC">
        <w:rPr>
          <w:rFonts w:ascii="Times New Roman" w:hAnsi="Times New Roman" w:cs="Times New Roman"/>
          <w:sz w:val="24"/>
          <w:szCs w:val="24"/>
        </w:rPr>
        <w:t xml:space="preserve"> 1.3 of Part 1 of Schedule 6 </w:t>
      </w:r>
      <w:r w:rsidR="000E4019"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insert new paragraph (</w:t>
      </w:r>
      <w:proofErr w:type="spellStart"/>
      <w:r w:rsidR="008B38EC" w:rsidRPr="00C23FCC">
        <w:rPr>
          <w:rFonts w:ascii="Times New Roman" w:hAnsi="Times New Roman" w:cs="Times New Roman"/>
          <w:sz w:val="24"/>
          <w:szCs w:val="24"/>
        </w:rPr>
        <w:t>ba</w:t>
      </w:r>
      <w:proofErr w:type="spellEnd"/>
      <w:r w:rsidR="008B38EC" w:rsidRPr="00C23FCC">
        <w:rPr>
          <w:rFonts w:ascii="Times New Roman" w:hAnsi="Times New Roman" w:cs="Times New Roman"/>
          <w:sz w:val="24"/>
          <w:szCs w:val="24"/>
        </w:rPr>
        <w:t>).</w:t>
      </w:r>
    </w:p>
    <w:p w14:paraId="33D0E4A5" w14:textId="77777777" w:rsidR="008B38EC" w:rsidRPr="00C23FCC" w:rsidRDefault="008B38EC" w:rsidP="005603A4">
      <w:pPr>
        <w:spacing w:after="0" w:line="240" w:lineRule="auto"/>
        <w:rPr>
          <w:rFonts w:ascii="Times New Roman" w:hAnsi="Times New Roman" w:cs="Times New Roman"/>
          <w:sz w:val="24"/>
          <w:szCs w:val="24"/>
        </w:rPr>
      </w:pPr>
    </w:p>
    <w:p w14:paraId="6FE0501A" w14:textId="4A41B440" w:rsidR="008B38EC" w:rsidRPr="00C23FCC" w:rsidRDefault="008B38EC" w:rsidP="00BE145F">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Similar to the amendments </w:t>
      </w:r>
      <w:r w:rsidR="00B37380" w:rsidRPr="00C23FCC">
        <w:rPr>
          <w:rFonts w:ascii="Times New Roman" w:hAnsi="Times New Roman" w:cs="Times New Roman"/>
          <w:sz w:val="24"/>
          <w:szCs w:val="24"/>
        </w:rPr>
        <w:t xml:space="preserve">made </w:t>
      </w:r>
      <w:r w:rsidR="008F02D1" w:rsidRPr="00C23FCC">
        <w:rPr>
          <w:rFonts w:ascii="Times New Roman" w:hAnsi="Times New Roman" w:cs="Times New Roman"/>
          <w:sz w:val="24"/>
          <w:szCs w:val="24"/>
        </w:rPr>
        <w:t xml:space="preserve">by item </w:t>
      </w:r>
      <w:r w:rsidR="00595265" w:rsidRPr="00C23FCC">
        <w:rPr>
          <w:rFonts w:ascii="Times New Roman" w:hAnsi="Times New Roman" w:cs="Times New Roman"/>
          <w:sz w:val="24"/>
          <w:szCs w:val="24"/>
        </w:rPr>
        <w:t>[</w:t>
      </w:r>
      <w:r w:rsidR="008F02D1" w:rsidRPr="00C23FCC">
        <w:rPr>
          <w:rFonts w:ascii="Times New Roman" w:hAnsi="Times New Roman" w:cs="Times New Roman"/>
          <w:sz w:val="24"/>
          <w:szCs w:val="24"/>
        </w:rPr>
        <w:t>5</w:t>
      </w:r>
      <w:r w:rsidR="00595265" w:rsidRPr="00C23FCC">
        <w:rPr>
          <w:rFonts w:ascii="Times New Roman" w:hAnsi="Times New Roman" w:cs="Times New Roman"/>
          <w:sz w:val="24"/>
          <w:szCs w:val="24"/>
        </w:rPr>
        <w:t>]</w:t>
      </w:r>
      <w:r w:rsidR="008F02D1"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new paragraph (</w:t>
      </w:r>
      <w:proofErr w:type="spellStart"/>
      <w:r w:rsidRPr="00C23FCC">
        <w:rPr>
          <w:rFonts w:ascii="Times New Roman" w:hAnsi="Times New Roman" w:cs="Times New Roman"/>
          <w:sz w:val="24"/>
          <w:szCs w:val="24"/>
        </w:rPr>
        <w:t>ba</w:t>
      </w:r>
      <w:proofErr w:type="spellEnd"/>
      <w:r w:rsidRPr="00C23FCC">
        <w:rPr>
          <w:rFonts w:ascii="Times New Roman" w:hAnsi="Times New Roman" w:cs="Times New Roman"/>
          <w:sz w:val="24"/>
          <w:szCs w:val="24"/>
        </w:rPr>
        <w:t>) add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another new example, being an article that is to be imported by a person for the </w:t>
      </w:r>
      <w:r w:rsidRPr="00C23FCC">
        <w:rPr>
          <w:rFonts w:ascii="Times New Roman" w:hAnsi="Times New Roman" w:cs="Times New Roman"/>
          <w:sz w:val="24"/>
          <w:szCs w:val="24"/>
        </w:rPr>
        <w:lastRenderedPageBreak/>
        <w:t>purposes of enabling another person to show or demonstrate the article (including as part of another article) to a government:</w:t>
      </w:r>
    </w:p>
    <w:p w14:paraId="0B6DDE33" w14:textId="77777777" w:rsidR="008B38EC" w:rsidRPr="00C23FCC" w:rsidRDefault="008B38EC" w:rsidP="005603A4">
      <w:pPr>
        <w:pStyle w:val="ListParagraph"/>
        <w:numPr>
          <w:ilvl w:val="0"/>
          <w:numId w:val="5"/>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under a contract or proposed contract; or</w:t>
      </w:r>
    </w:p>
    <w:p w14:paraId="10F1FB9C" w14:textId="77777777" w:rsidR="008B38EC" w:rsidRPr="00C23FCC" w:rsidRDefault="008B38EC" w:rsidP="005603A4">
      <w:pPr>
        <w:pStyle w:val="ListParagraph"/>
        <w:numPr>
          <w:ilvl w:val="0"/>
          <w:numId w:val="5"/>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as</w:t>
      </w:r>
      <w:proofErr w:type="gramEnd"/>
      <w:r w:rsidRPr="00C23FCC">
        <w:rPr>
          <w:rFonts w:ascii="Times New Roman" w:hAnsi="Times New Roman" w:cs="Times New Roman"/>
          <w:sz w:val="24"/>
          <w:szCs w:val="24"/>
        </w:rPr>
        <w:t xml:space="preserve"> part of a tender process.</w:t>
      </w:r>
    </w:p>
    <w:p w14:paraId="2E4E422D" w14:textId="77777777" w:rsidR="008B38EC" w:rsidRPr="00C23FCC" w:rsidRDefault="008B38EC" w:rsidP="005603A4">
      <w:pPr>
        <w:spacing w:after="0" w:line="240" w:lineRule="auto"/>
        <w:rPr>
          <w:rFonts w:ascii="Times New Roman" w:hAnsi="Times New Roman" w:cs="Times New Roman"/>
          <w:sz w:val="24"/>
          <w:szCs w:val="24"/>
        </w:rPr>
      </w:pPr>
    </w:p>
    <w:p w14:paraId="0B4D7C29" w14:textId="55ACD3AA"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purpose of this amendment is to recognise the circumstance whereby a primary contractor or primary tenderer may rely on subcontractors to provide articles that are necessary to enable a primary contractor or tenderer to show or demonstrate an article to government.</w:t>
      </w:r>
    </w:p>
    <w:p w14:paraId="36A0F322" w14:textId="77777777" w:rsidR="008B38EC" w:rsidRPr="00C23FCC" w:rsidRDefault="008B38EC" w:rsidP="005603A4">
      <w:pPr>
        <w:spacing w:after="0" w:line="240" w:lineRule="auto"/>
        <w:rPr>
          <w:rFonts w:ascii="Times New Roman" w:hAnsi="Times New Roman" w:cs="Times New Roman"/>
          <w:sz w:val="24"/>
          <w:szCs w:val="24"/>
        </w:rPr>
      </w:pPr>
    </w:p>
    <w:p w14:paraId="579C28B5" w14:textId="77777777"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An example of such an importation is where Orange Company, the subcontractor to Blue Company, wishes to import articles that will either be provided in whole to Blue Company (who is a prime tenderer to Defence), or be provided to Blue Company to be used as a component to create something else (for example a tracking system, which is modified to be used on a soldi</w:t>
      </w:r>
      <w:r w:rsidR="008F02D1" w:rsidRPr="00C23FCC">
        <w:rPr>
          <w:rFonts w:ascii="Times New Roman" w:hAnsi="Times New Roman" w:cs="Times New Roman"/>
          <w:sz w:val="24"/>
          <w:szCs w:val="24"/>
        </w:rPr>
        <w:t>er’s smart helmet or firearm).</w:t>
      </w:r>
      <w:proofErr w:type="gramEnd"/>
      <w:r w:rsidR="008F02D1" w:rsidRPr="00C23FCC">
        <w:rPr>
          <w:rFonts w:ascii="Times New Roman" w:hAnsi="Times New Roman" w:cs="Times New Roman"/>
          <w:sz w:val="24"/>
          <w:szCs w:val="24"/>
        </w:rPr>
        <w:t xml:space="preserve"> </w:t>
      </w:r>
      <w:r w:rsidRPr="00C23FCC">
        <w:rPr>
          <w:rFonts w:ascii="Times New Roman" w:hAnsi="Times New Roman" w:cs="Times New Roman"/>
          <w:sz w:val="24"/>
          <w:szCs w:val="24"/>
        </w:rPr>
        <w:t>In response to a tender, Blue Company demonstrates the capability of the whole article or another article that incorporates the imported article to Defence.</w:t>
      </w:r>
    </w:p>
    <w:p w14:paraId="1CD27AED" w14:textId="77777777" w:rsidR="008B38EC" w:rsidRPr="00C23FCC" w:rsidRDefault="008B38EC" w:rsidP="005603A4">
      <w:pPr>
        <w:spacing w:after="0" w:line="240" w:lineRule="auto"/>
        <w:rPr>
          <w:rFonts w:ascii="Times New Roman" w:hAnsi="Times New Roman" w:cs="Times New Roman"/>
          <w:sz w:val="24"/>
          <w:szCs w:val="24"/>
        </w:rPr>
      </w:pPr>
    </w:p>
    <w:p w14:paraId="51C2A166" w14:textId="0052693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Orange Company may need to import these parts and therefore need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pe</w:t>
      </w:r>
      <w:r w:rsidR="00595265" w:rsidRPr="00C23FCC">
        <w:rPr>
          <w:rFonts w:ascii="Times New Roman" w:hAnsi="Times New Roman" w:cs="Times New Roman"/>
          <w:sz w:val="24"/>
          <w:szCs w:val="24"/>
        </w:rPr>
        <w:t xml:space="preserve">rmission for this importation. </w:t>
      </w:r>
      <w:r w:rsidRPr="00C23FCC">
        <w:rPr>
          <w:rFonts w:ascii="Times New Roman" w:hAnsi="Times New Roman" w:cs="Times New Roman"/>
          <w:sz w:val="24"/>
          <w:szCs w:val="24"/>
        </w:rPr>
        <w:t xml:space="preserve">As Orange Company is not importing the goods to </w:t>
      </w:r>
      <w:proofErr w:type="gramStart"/>
      <w:r w:rsidRPr="00C23FCC">
        <w:rPr>
          <w:rFonts w:ascii="Times New Roman" w:hAnsi="Times New Roman" w:cs="Times New Roman"/>
          <w:sz w:val="24"/>
          <w:szCs w:val="24"/>
        </w:rPr>
        <w:t>be shown</w:t>
      </w:r>
      <w:proofErr w:type="gramEnd"/>
      <w:r w:rsidRPr="00C23FCC">
        <w:rPr>
          <w:rFonts w:ascii="Times New Roman" w:hAnsi="Times New Roman" w:cs="Times New Roman"/>
          <w:sz w:val="24"/>
          <w:szCs w:val="24"/>
        </w:rPr>
        <w:t xml:space="preserve"> to government by them, it cannot be given permission to import the articles un</w:t>
      </w:r>
      <w:r w:rsidR="00915BD4" w:rsidRPr="00C23FCC">
        <w:rPr>
          <w:rFonts w:ascii="Times New Roman" w:hAnsi="Times New Roman" w:cs="Times New Roman"/>
          <w:sz w:val="24"/>
          <w:szCs w:val="24"/>
        </w:rPr>
        <w:t>der the official purposes test.</w:t>
      </w:r>
      <w:r w:rsidRPr="00C23FCC">
        <w:rPr>
          <w:rFonts w:ascii="Times New Roman" w:hAnsi="Times New Roman" w:cs="Times New Roman"/>
          <w:sz w:val="24"/>
          <w:szCs w:val="24"/>
        </w:rPr>
        <w:t xml:space="preserve"> In this scenario, only Blue Company </w:t>
      </w:r>
      <w:proofErr w:type="gramStart"/>
      <w:r w:rsidRPr="00C23FCC">
        <w:rPr>
          <w:rFonts w:ascii="Times New Roman" w:hAnsi="Times New Roman" w:cs="Times New Roman"/>
          <w:sz w:val="24"/>
          <w:szCs w:val="24"/>
        </w:rPr>
        <w:t>can be granted</w:t>
      </w:r>
      <w:proofErr w:type="gramEnd"/>
      <w:r w:rsidRPr="00C23FCC">
        <w:rPr>
          <w:rFonts w:ascii="Times New Roman" w:hAnsi="Times New Roman" w:cs="Times New Roman"/>
          <w:sz w:val="24"/>
          <w:szCs w:val="24"/>
        </w:rPr>
        <w:t xml:space="preserve"> import permission under the official purposes test as it is</w:t>
      </w:r>
      <w:r w:rsidR="008F02D1" w:rsidRPr="00C23FCC">
        <w:rPr>
          <w:rFonts w:ascii="Times New Roman" w:hAnsi="Times New Roman" w:cs="Times New Roman"/>
          <w:sz w:val="24"/>
          <w:szCs w:val="24"/>
        </w:rPr>
        <w:t xml:space="preserve"> showing the goods to Defence. </w:t>
      </w:r>
      <w:r w:rsidRPr="00C23FCC">
        <w:rPr>
          <w:rFonts w:ascii="Times New Roman" w:hAnsi="Times New Roman" w:cs="Times New Roman"/>
          <w:sz w:val="24"/>
          <w:szCs w:val="24"/>
        </w:rPr>
        <w:t>This amendment allow</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an import permission to </w:t>
      </w:r>
      <w:proofErr w:type="gramStart"/>
      <w:r w:rsidRPr="00C23FCC">
        <w:rPr>
          <w:rFonts w:ascii="Times New Roman" w:hAnsi="Times New Roman" w:cs="Times New Roman"/>
          <w:sz w:val="24"/>
          <w:szCs w:val="24"/>
        </w:rPr>
        <w:t>be granted</w:t>
      </w:r>
      <w:proofErr w:type="gramEnd"/>
      <w:r w:rsidRPr="00C23FCC">
        <w:rPr>
          <w:rFonts w:ascii="Times New Roman" w:hAnsi="Times New Roman" w:cs="Times New Roman"/>
          <w:sz w:val="24"/>
          <w:szCs w:val="24"/>
        </w:rPr>
        <w:t xml:space="preserve"> to Orange Company in these circumstances.</w:t>
      </w:r>
    </w:p>
    <w:p w14:paraId="32B6B4F3" w14:textId="77777777" w:rsidR="008B38EC" w:rsidRPr="00C23FCC" w:rsidRDefault="008B38EC" w:rsidP="005603A4">
      <w:pPr>
        <w:spacing w:after="0" w:line="240" w:lineRule="auto"/>
        <w:rPr>
          <w:rFonts w:ascii="Times New Roman" w:hAnsi="Times New Roman" w:cs="Times New Roman"/>
          <w:sz w:val="24"/>
          <w:szCs w:val="24"/>
        </w:rPr>
      </w:pPr>
    </w:p>
    <w:p w14:paraId="2648A186" w14:textId="2655275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In respect of the ownership arrangements of these articles, </w:t>
      </w:r>
      <w:r w:rsidR="0059656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2 under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Part 1 of Schedule 6 allows the article to </w:t>
      </w:r>
      <w:proofErr w:type="gramStart"/>
      <w:r w:rsidRPr="00C23FCC">
        <w:rPr>
          <w:rFonts w:ascii="Times New Roman" w:hAnsi="Times New Roman" w:cs="Times New Roman"/>
          <w:sz w:val="24"/>
          <w:szCs w:val="24"/>
        </w:rPr>
        <w:t>be owned</w:t>
      </w:r>
      <w:proofErr w:type="gramEnd"/>
      <w:r w:rsidRPr="00C23FCC">
        <w:rPr>
          <w:rFonts w:ascii="Times New Roman" w:hAnsi="Times New Roman" w:cs="Times New Roman"/>
          <w:sz w:val="24"/>
          <w:szCs w:val="24"/>
        </w:rPr>
        <w:t xml:space="preserve"> by any person such that the subcontractor may retain ownership while the article is shown to a government of the Commonwealth, a State or a Territory to demonstrate its uses.</w:t>
      </w:r>
    </w:p>
    <w:p w14:paraId="4B6963F3" w14:textId="77777777" w:rsidR="008B38EC" w:rsidRPr="00C23FCC" w:rsidRDefault="008B38EC" w:rsidP="005603A4">
      <w:pPr>
        <w:spacing w:after="0" w:line="240" w:lineRule="auto"/>
        <w:rPr>
          <w:rFonts w:ascii="Times New Roman" w:hAnsi="Times New Roman" w:cs="Times New Roman"/>
          <w:sz w:val="24"/>
          <w:szCs w:val="24"/>
        </w:rPr>
      </w:pPr>
    </w:p>
    <w:p w14:paraId="252C4C0D"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7</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Subitem</w:t>
      </w:r>
      <w:proofErr w:type="spellEnd"/>
      <w:r w:rsidRPr="00C23FCC">
        <w:rPr>
          <w:rFonts w:ascii="Times New Roman" w:hAnsi="Times New Roman" w:cs="Times New Roman"/>
          <w:b/>
          <w:sz w:val="24"/>
          <w:szCs w:val="24"/>
        </w:rPr>
        <w:t xml:space="preserve"> 1.4 of Part 1 of Schedule 6 (cell at table item 1, column headed “Ownership arrangements”)</w:t>
      </w:r>
    </w:p>
    <w:p w14:paraId="2F6E6258" w14:textId="77777777" w:rsidR="008B38EC" w:rsidRPr="00C23FCC" w:rsidRDefault="008B38EC" w:rsidP="005603A4">
      <w:pPr>
        <w:spacing w:after="0" w:line="240" w:lineRule="auto"/>
        <w:rPr>
          <w:rFonts w:ascii="Times New Roman" w:hAnsi="Times New Roman" w:cs="Times New Roman"/>
          <w:sz w:val="24"/>
          <w:szCs w:val="24"/>
        </w:rPr>
      </w:pPr>
    </w:p>
    <w:p w14:paraId="38BF98B8" w14:textId="749A8B89"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7</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repeal</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and substitute the cell in the column headed “Ownership arrangements” in </w:t>
      </w:r>
      <w:r w:rsidR="00596560"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 under </w:t>
      </w:r>
      <w:proofErr w:type="spellStart"/>
      <w:r w:rsidR="008B38EC" w:rsidRPr="00C23FCC">
        <w:rPr>
          <w:rFonts w:ascii="Times New Roman" w:hAnsi="Times New Roman" w:cs="Times New Roman"/>
          <w:sz w:val="24"/>
          <w:szCs w:val="24"/>
        </w:rPr>
        <w:t>subitem</w:t>
      </w:r>
      <w:proofErr w:type="spellEnd"/>
      <w:r w:rsidR="008B38EC" w:rsidRPr="00C23FCC">
        <w:rPr>
          <w:rFonts w:ascii="Times New Roman" w:hAnsi="Times New Roman" w:cs="Times New Roman"/>
          <w:sz w:val="24"/>
          <w:szCs w:val="24"/>
        </w:rPr>
        <w:t xml:space="preserve"> 1.4 of Part 1 of Schedule 6</w:t>
      </w:r>
      <w:r w:rsidR="000E4019"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2952A103" w14:textId="77777777" w:rsidR="008B38EC" w:rsidRPr="00C23FCC" w:rsidRDefault="008B38EC" w:rsidP="005603A4">
      <w:pPr>
        <w:spacing w:after="0" w:line="240" w:lineRule="auto"/>
        <w:rPr>
          <w:rFonts w:ascii="Times New Roman" w:hAnsi="Times New Roman" w:cs="Times New Roman"/>
          <w:sz w:val="24"/>
          <w:szCs w:val="24"/>
        </w:rPr>
      </w:pPr>
    </w:p>
    <w:p w14:paraId="61F7C595"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One of the matters that the Minister must consider under the official purposes test is whether there are ownership arrangements in accordance with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Part 1 of Schedule 6</w:t>
      </w:r>
      <w:r w:rsidR="000E4019"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w:t>
      </w:r>
    </w:p>
    <w:p w14:paraId="7963C8A1" w14:textId="77777777" w:rsidR="008B38EC" w:rsidRPr="00C23FCC" w:rsidRDefault="008B38EC" w:rsidP="005603A4">
      <w:pPr>
        <w:spacing w:after="0" w:line="240" w:lineRule="auto"/>
        <w:rPr>
          <w:rFonts w:ascii="Times New Roman" w:hAnsi="Times New Roman" w:cs="Times New Roman"/>
          <w:sz w:val="24"/>
          <w:szCs w:val="24"/>
        </w:rPr>
      </w:pPr>
    </w:p>
    <w:p w14:paraId="0414D116"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Currently, column 3 </w:t>
      </w:r>
      <w:r w:rsidR="00596560" w:rsidRPr="00C23FCC">
        <w:rPr>
          <w:rFonts w:ascii="Times New Roman" w:hAnsi="Times New Roman" w:cs="Times New Roman"/>
          <w:sz w:val="24"/>
          <w:szCs w:val="24"/>
        </w:rPr>
        <w:t xml:space="preserve">of </w:t>
      </w:r>
      <w:r w:rsidRPr="00C23FCC">
        <w:rPr>
          <w:rFonts w:ascii="Times New Roman" w:hAnsi="Times New Roman" w:cs="Times New Roman"/>
          <w:sz w:val="24"/>
          <w:szCs w:val="24"/>
        </w:rPr>
        <w:t xml:space="preserve">table item 1 under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Part 1 </w:t>
      </w:r>
      <w:r w:rsidR="000E4019" w:rsidRPr="00C23FCC">
        <w:rPr>
          <w:rFonts w:ascii="Times New Roman" w:hAnsi="Times New Roman" w:cs="Times New Roman"/>
          <w:sz w:val="24"/>
          <w:szCs w:val="24"/>
        </w:rPr>
        <w:t xml:space="preserve">of Schedule 6 to the PI Regulations </w:t>
      </w:r>
      <w:r w:rsidRPr="00C23FCC">
        <w:rPr>
          <w:rFonts w:ascii="Times New Roman" w:hAnsi="Times New Roman" w:cs="Times New Roman"/>
          <w:sz w:val="24"/>
          <w:szCs w:val="24"/>
        </w:rPr>
        <w:t xml:space="preserve">sets out the ownership arrangements that apply in relation to an article that is to </w:t>
      </w:r>
      <w:proofErr w:type="gramStart"/>
      <w:r w:rsidRPr="00C23FCC">
        <w:rPr>
          <w:rFonts w:ascii="Times New Roman" w:hAnsi="Times New Roman" w:cs="Times New Roman"/>
          <w:sz w:val="24"/>
          <w:szCs w:val="24"/>
        </w:rPr>
        <w:t>be supplied</w:t>
      </w:r>
      <w:proofErr w:type="gramEnd"/>
      <w:r w:rsidRPr="00C23FCC">
        <w:rPr>
          <w:rFonts w:ascii="Times New Roman" w:hAnsi="Times New Roman" w:cs="Times New Roman"/>
          <w:sz w:val="24"/>
          <w:szCs w:val="24"/>
        </w:rPr>
        <w:t xml:space="preserve"> to a government of the Commonwealth, a State, o</w:t>
      </w:r>
      <w:r w:rsidR="008F02D1" w:rsidRPr="00C23FCC">
        <w:rPr>
          <w:rFonts w:ascii="Times New Roman" w:hAnsi="Times New Roman" w:cs="Times New Roman"/>
          <w:sz w:val="24"/>
          <w:szCs w:val="24"/>
        </w:rPr>
        <w:t>r a Territory under a contract.</w:t>
      </w:r>
      <w:r w:rsidRPr="00C23FCC">
        <w:rPr>
          <w:rFonts w:ascii="Times New Roman" w:hAnsi="Times New Roman" w:cs="Times New Roman"/>
          <w:sz w:val="24"/>
          <w:szCs w:val="24"/>
        </w:rPr>
        <w:t xml:space="preserve"> In these circumstances, the government must own or intend to acquire ownership of the article within a period that the Minister considers appropriate, and the government must retain ownership until the good is disposed of to another government or the good </w:t>
      </w:r>
      <w:proofErr w:type="gramStart"/>
      <w:r w:rsidRPr="00C23FCC">
        <w:rPr>
          <w:rFonts w:ascii="Times New Roman" w:hAnsi="Times New Roman" w:cs="Times New Roman"/>
          <w:sz w:val="24"/>
          <w:szCs w:val="24"/>
        </w:rPr>
        <w:t>is destroyed</w:t>
      </w:r>
      <w:proofErr w:type="gramEnd"/>
      <w:r w:rsidRPr="00C23FCC">
        <w:rPr>
          <w:rFonts w:ascii="Times New Roman" w:hAnsi="Times New Roman" w:cs="Times New Roman"/>
          <w:sz w:val="24"/>
          <w:szCs w:val="24"/>
        </w:rPr>
        <w:t>.</w:t>
      </w:r>
    </w:p>
    <w:p w14:paraId="2DA5F191" w14:textId="77777777" w:rsidR="008B38EC" w:rsidRPr="00C23FCC" w:rsidRDefault="008B38EC" w:rsidP="005603A4">
      <w:pPr>
        <w:spacing w:after="0" w:line="240" w:lineRule="auto"/>
        <w:rPr>
          <w:rFonts w:ascii="Times New Roman" w:hAnsi="Times New Roman" w:cs="Times New Roman"/>
          <w:sz w:val="24"/>
          <w:szCs w:val="24"/>
        </w:rPr>
      </w:pPr>
    </w:p>
    <w:p w14:paraId="52310078" w14:textId="17EF7DD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The current ownership requirements in this circumstance are too prescriptive and do not reflect con</w:t>
      </w:r>
      <w:r w:rsidR="008F02D1" w:rsidRPr="00C23FCC">
        <w:rPr>
          <w:rFonts w:ascii="Times New Roman" w:hAnsi="Times New Roman" w:cs="Times New Roman"/>
          <w:sz w:val="24"/>
          <w:szCs w:val="24"/>
        </w:rPr>
        <w:t xml:space="preserve">temporary commercial practice. </w:t>
      </w:r>
      <w:r w:rsidRPr="00C23FCC">
        <w:rPr>
          <w:rFonts w:ascii="Times New Roman" w:hAnsi="Times New Roman" w:cs="Times New Roman"/>
          <w:sz w:val="24"/>
          <w:szCs w:val="24"/>
        </w:rPr>
        <w:t xml:space="preserve">As mentioned above, the means by which Defence </w:t>
      </w:r>
      <w:proofErr w:type="gramStart"/>
      <w:r w:rsidRPr="00C23FCC">
        <w:rPr>
          <w:rFonts w:ascii="Times New Roman" w:hAnsi="Times New Roman" w:cs="Times New Roman"/>
          <w:sz w:val="24"/>
          <w:szCs w:val="24"/>
        </w:rPr>
        <w:t>is supplied</w:t>
      </w:r>
      <w:proofErr w:type="gramEnd"/>
      <w:r w:rsidRPr="00C23FCC">
        <w:rPr>
          <w:rFonts w:ascii="Times New Roman" w:hAnsi="Times New Roman" w:cs="Times New Roman"/>
          <w:sz w:val="24"/>
          <w:szCs w:val="24"/>
        </w:rPr>
        <w:t xml:space="preserve"> with articles ha</w:t>
      </w:r>
      <w:r w:rsidR="000E4019" w:rsidRPr="00C23FCC">
        <w:rPr>
          <w:rFonts w:ascii="Times New Roman" w:hAnsi="Times New Roman" w:cs="Times New Roman"/>
          <w:sz w:val="24"/>
          <w:szCs w:val="24"/>
        </w:rPr>
        <w:t>ve</w:t>
      </w:r>
      <w:r w:rsidRPr="00C23FCC">
        <w:rPr>
          <w:rFonts w:ascii="Times New Roman" w:hAnsi="Times New Roman" w:cs="Times New Roman"/>
          <w:sz w:val="24"/>
          <w:szCs w:val="24"/>
        </w:rPr>
        <w:t xml:space="preserve"> changed over the years and Defence now uses new supplier engagement models that predominantly engage domestic suppliers more s</w:t>
      </w:r>
      <w:r w:rsidR="008F02D1" w:rsidRPr="00C23FCC">
        <w:rPr>
          <w:rFonts w:ascii="Times New Roman" w:hAnsi="Times New Roman" w:cs="Times New Roman"/>
          <w:sz w:val="24"/>
          <w:szCs w:val="24"/>
        </w:rPr>
        <w:t>o than international suppliers.</w:t>
      </w:r>
      <w:r w:rsidRPr="00C23FCC">
        <w:rPr>
          <w:rFonts w:ascii="Times New Roman" w:hAnsi="Times New Roman" w:cs="Times New Roman"/>
          <w:sz w:val="24"/>
          <w:szCs w:val="24"/>
        </w:rPr>
        <w:t xml:space="preserve"> There is a need to update the PI Regulations to ensure domestic manufacturers can fulfil contractual obligations, </w:t>
      </w:r>
      <w:proofErr w:type="gramStart"/>
      <w:r w:rsidRPr="00C23FCC">
        <w:rPr>
          <w:rFonts w:ascii="Times New Roman" w:hAnsi="Times New Roman" w:cs="Times New Roman"/>
          <w:sz w:val="24"/>
          <w:szCs w:val="24"/>
        </w:rPr>
        <w:t>to readily import</w:t>
      </w:r>
      <w:proofErr w:type="gramEnd"/>
      <w:r w:rsidRPr="00C23FCC">
        <w:rPr>
          <w:rFonts w:ascii="Times New Roman" w:hAnsi="Times New Roman" w:cs="Times New Roman"/>
          <w:sz w:val="24"/>
          <w:szCs w:val="24"/>
        </w:rPr>
        <w:t xml:space="preserve"> goods required to deliver on Defence’s expectations and operational requirements.</w:t>
      </w:r>
    </w:p>
    <w:p w14:paraId="3CEBEFA8" w14:textId="77777777" w:rsidR="008B38EC" w:rsidRPr="00C23FCC" w:rsidRDefault="008B38EC" w:rsidP="005603A4">
      <w:pPr>
        <w:spacing w:after="0" w:line="240" w:lineRule="auto"/>
        <w:rPr>
          <w:rFonts w:ascii="Times New Roman" w:hAnsi="Times New Roman" w:cs="Times New Roman"/>
          <w:sz w:val="24"/>
          <w:szCs w:val="24"/>
        </w:rPr>
      </w:pPr>
    </w:p>
    <w:p w14:paraId="4255E7BB" w14:textId="4B85BCD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Given that that the ownership arrangements do not reflect contemporary commercial practice, this item amend</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ownership arrangements in column 3 of table item 1 of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Schedule 6 </w:t>
      </w:r>
      <w:r w:rsidR="000E4019"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to remove the existing requirements and instead enable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article to be owned by any person at the time of importation.</w:t>
      </w:r>
    </w:p>
    <w:p w14:paraId="74A7D9C1" w14:textId="77777777" w:rsidR="008B38EC" w:rsidRPr="00C23FCC" w:rsidRDefault="008B38EC" w:rsidP="005603A4">
      <w:pPr>
        <w:spacing w:after="0" w:line="240" w:lineRule="auto"/>
        <w:rPr>
          <w:rFonts w:ascii="Times New Roman" w:hAnsi="Times New Roman" w:cs="Times New Roman"/>
          <w:sz w:val="24"/>
          <w:szCs w:val="24"/>
        </w:rPr>
      </w:pPr>
    </w:p>
    <w:p w14:paraId="6659C5BC" w14:textId="7777777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8</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Subparagraph 2.2(g</w:t>
      </w:r>
      <w:proofErr w:type="gramStart"/>
      <w:r w:rsidRPr="00C23FCC">
        <w:rPr>
          <w:rFonts w:ascii="Times New Roman" w:hAnsi="Times New Roman" w:cs="Times New Roman"/>
          <w:b/>
          <w:sz w:val="24"/>
          <w:szCs w:val="24"/>
        </w:rPr>
        <w:t>)(</w:t>
      </w:r>
      <w:proofErr w:type="gramEnd"/>
      <w:r w:rsidRPr="00C23FCC">
        <w:rPr>
          <w:rFonts w:ascii="Times New Roman" w:hAnsi="Times New Roman" w:cs="Times New Roman"/>
          <w:b/>
          <w:sz w:val="24"/>
          <w:szCs w:val="24"/>
        </w:rPr>
        <w:t>ii) of Part 1 of Schedule 6</w:t>
      </w:r>
    </w:p>
    <w:p w14:paraId="1D03AA9F" w14:textId="77777777" w:rsidR="008B38EC" w:rsidRPr="00C23FCC" w:rsidRDefault="008B38EC" w:rsidP="005603A4">
      <w:pPr>
        <w:spacing w:after="0" w:line="240" w:lineRule="auto"/>
        <w:rPr>
          <w:rFonts w:ascii="Times New Roman" w:hAnsi="Times New Roman" w:cs="Times New Roman"/>
          <w:sz w:val="24"/>
          <w:szCs w:val="24"/>
        </w:rPr>
      </w:pPr>
    </w:p>
    <w:p w14:paraId="30B549C3" w14:textId="64AA2320"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8</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repeal</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subparagraph 2.2(g</w:t>
      </w:r>
      <w:proofErr w:type="gramStart"/>
      <w:r w:rsidR="008B38EC" w:rsidRPr="00C23FCC">
        <w:rPr>
          <w:rFonts w:ascii="Times New Roman" w:hAnsi="Times New Roman" w:cs="Times New Roman"/>
          <w:sz w:val="24"/>
          <w:szCs w:val="24"/>
        </w:rPr>
        <w:t>)(</w:t>
      </w:r>
      <w:proofErr w:type="gramEnd"/>
      <w:r w:rsidR="008B38EC" w:rsidRPr="00C23FCC">
        <w:rPr>
          <w:rFonts w:ascii="Times New Roman" w:hAnsi="Times New Roman" w:cs="Times New Roman"/>
          <w:sz w:val="24"/>
          <w:szCs w:val="24"/>
        </w:rPr>
        <w:t>ii) of Part 1 of Schedule 6</w:t>
      </w:r>
      <w:r w:rsidR="000E4019"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35DB99ED" w14:textId="77777777" w:rsidR="008B38EC" w:rsidRPr="00C23FCC" w:rsidRDefault="008B38EC" w:rsidP="005603A4">
      <w:pPr>
        <w:spacing w:after="0" w:line="240" w:lineRule="auto"/>
        <w:rPr>
          <w:rFonts w:ascii="Times New Roman" w:hAnsi="Times New Roman" w:cs="Times New Roman"/>
          <w:sz w:val="24"/>
          <w:szCs w:val="24"/>
        </w:rPr>
      </w:pPr>
    </w:p>
    <w:p w14:paraId="44ACFC01"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proofErr w:type="gramStart"/>
      <w:r w:rsidRPr="00C23FCC">
        <w:rPr>
          <w:rFonts w:ascii="Times New Roman" w:hAnsi="Times New Roman" w:cs="Times New Roman"/>
          <w:sz w:val="24"/>
          <w:szCs w:val="24"/>
        </w:rPr>
        <w:t>2</w:t>
      </w:r>
      <w:proofErr w:type="gramEnd"/>
      <w:r w:rsidRPr="00C23FCC">
        <w:rPr>
          <w:rFonts w:ascii="Times New Roman" w:hAnsi="Times New Roman" w:cs="Times New Roman"/>
          <w:sz w:val="24"/>
          <w:szCs w:val="24"/>
        </w:rPr>
        <w:t xml:space="preserve"> of Part 1 of Schedule 6 </w:t>
      </w:r>
      <w:r w:rsidR="000E4019"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sets out the Specified purposes test</w:t>
      </w:r>
      <w:r w:rsidR="000E4019" w:rsidRPr="00C23FCC">
        <w:rPr>
          <w:rFonts w:ascii="Times New Roman" w:hAnsi="Times New Roman" w:cs="Times New Roman"/>
          <w:sz w:val="24"/>
          <w:szCs w:val="24"/>
        </w:rPr>
        <w:t>,</w:t>
      </w:r>
      <w:r w:rsidRPr="00C23FCC">
        <w:rPr>
          <w:rFonts w:ascii="Times New Roman" w:hAnsi="Times New Roman" w:cs="Times New Roman"/>
          <w:sz w:val="24"/>
          <w:szCs w:val="24"/>
        </w:rPr>
        <w:t xml:space="preserve"> which sets out several purposes for which firearms and firearms-related articles can be imported.</w:t>
      </w:r>
    </w:p>
    <w:p w14:paraId="3B4C8336" w14:textId="77777777" w:rsidR="008B38EC" w:rsidRPr="00C23FCC" w:rsidRDefault="008B38EC" w:rsidP="005603A4">
      <w:pPr>
        <w:spacing w:after="0" w:line="240" w:lineRule="auto"/>
        <w:rPr>
          <w:rFonts w:ascii="Times New Roman" w:hAnsi="Times New Roman" w:cs="Times New Roman"/>
          <w:sz w:val="24"/>
          <w:szCs w:val="24"/>
        </w:rPr>
      </w:pPr>
    </w:p>
    <w:p w14:paraId="01528816"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Each purpose under the Specified purpose test contains various considerations of which the Minister must be satisfied before permission for the importation of firearms and firearms-related articles </w:t>
      </w:r>
      <w:proofErr w:type="gramStart"/>
      <w:r w:rsidRPr="00C23FCC">
        <w:rPr>
          <w:rFonts w:ascii="Times New Roman" w:hAnsi="Times New Roman" w:cs="Times New Roman"/>
          <w:sz w:val="24"/>
          <w:szCs w:val="24"/>
        </w:rPr>
        <w:t>can be granted</w:t>
      </w:r>
      <w:proofErr w:type="gramEnd"/>
      <w:r w:rsidRPr="00C23FCC">
        <w:rPr>
          <w:rFonts w:ascii="Times New Roman" w:hAnsi="Times New Roman" w:cs="Times New Roman"/>
          <w:sz w:val="24"/>
          <w:szCs w:val="24"/>
        </w:rPr>
        <w:t xml:space="preserve">. </w:t>
      </w:r>
      <w:proofErr w:type="gramStart"/>
      <w:r w:rsidRPr="00C23FCC">
        <w:rPr>
          <w:rFonts w:ascii="Times New Roman" w:hAnsi="Times New Roman" w:cs="Times New Roman"/>
          <w:sz w:val="24"/>
          <w:szCs w:val="24"/>
        </w:rPr>
        <w:t>Under paragraph 2.2(g)</w:t>
      </w:r>
      <w:r w:rsidR="000E4019" w:rsidRPr="00C23FCC">
        <w:rPr>
          <w:rFonts w:ascii="Times New Roman" w:hAnsi="Times New Roman" w:cs="Times New Roman"/>
          <w:sz w:val="24"/>
          <w:szCs w:val="24"/>
        </w:rPr>
        <w:t xml:space="preserve"> of Part 1 of Schedule 6 to the PI Regulations</w:t>
      </w:r>
      <w:r w:rsidRPr="00C23FCC">
        <w:rPr>
          <w:rFonts w:ascii="Times New Roman" w:hAnsi="Times New Roman" w:cs="Times New Roman"/>
          <w:sz w:val="24"/>
          <w:szCs w:val="24"/>
        </w:rPr>
        <w:t>, the Minister may give permission to import an article if the Minister is satisfied that the importer’s principal or sole occupation is the business of researching or developing firearms technology or other defence equipment and law enforcement related products, and the importer has a proven history of developing or producing such products for a government of the Commonwealth, a State or a Territory.</w:t>
      </w:r>
      <w:proofErr w:type="gramEnd"/>
    </w:p>
    <w:p w14:paraId="563B62D2" w14:textId="77777777" w:rsidR="008B38EC" w:rsidRPr="00C23FCC" w:rsidRDefault="008B38EC" w:rsidP="005603A4">
      <w:pPr>
        <w:spacing w:after="0" w:line="240" w:lineRule="auto"/>
        <w:rPr>
          <w:rFonts w:ascii="Times New Roman" w:hAnsi="Times New Roman" w:cs="Times New Roman"/>
          <w:sz w:val="24"/>
          <w:szCs w:val="24"/>
        </w:rPr>
      </w:pPr>
    </w:p>
    <w:p w14:paraId="3F4B0049"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need to have such a proven history of importation may reduce the number of competitors who are able to compete for the provision of firearm technology to Commonwealth a</w:t>
      </w:r>
      <w:r w:rsidR="00915BD4" w:rsidRPr="00C23FCC">
        <w:rPr>
          <w:rFonts w:ascii="Times New Roman" w:hAnsi="Times New Roman" w:cs="Times New Roman"/>
          <w:sz w:val="24"/>
          <w:szCs w:val="24"/>
        </w:rPr>
        <w:t>nd State Territory governments.</w:t>
      </w:r>
      <w:r w:rsidRPr="00C23FCC">
        <w:rPr>
          <w:rFonts w:ascii="Times New Roman" w:hAnsi="Times New Roman" w:cs="Times New Roman"/>
          <w:sz w:val="24"/>
          <w:szCs w:val="24"/>
        </w:rPr>
        <w:t xml:space="preserve"> The current requirement may result in an unnecessary impediment on possible innovations relating to firearm technology in Australia.</w:t>
      </w:r>
    </w:p>
    <w:p w14:paraId="3B56C856" w14:textId="77777777" w:rsidR="008B38EC" w:rsidRPr="00C23FCC" w:rsidRDefault="008B38EC" w:rsidP="005603A4">
      <w:pPr>
        <w:spacing w:after="0" w:line="240" w:lineRule="auto"/>
        <w:rPr>
          <w:rFonts w:ascii="Times New Roman" w:hAnsi="Times New Roman" w:cs="Times New Roman"/>
          <w:sz w:val="24"/>
          <w:szCs w:val="24"/>
        </w:rPr>
      </w:pPr>
    </w:p>
    <w:p w14:paraId="0B506097" w14:textId="6E12641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repeal of subparagraph 2.2(g</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 xml:space="preserve">ii) of Part 1 of Schedule 6 </w:t>
      </w:r>
      <w:r w:rsidR="00A352AE"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remove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requirement to have a proven history of developing or producing firearms technology or other defence and law enforcement related products which the Minister must consider when deciding under paragraph 2.2(g) whether to grant an import permit for goods.</w:t>
      </w:r>
    </w:p>
    <w:p w14:paraId="25963010" w14:textId="77777777" w:rsidR="008B38EC" w:rsidRPr="00C23FCC" w:rsidRDefault="008B38EC" w:rsidP="005603A4">
      <w:pPr>
        <w:spacing w:after="0" w:line="240" w:lineRule="auto"/>
        <w:rPr>
          <w:rFonts w:ascii="Times New Roman" w:hAnsi="Times New Roman" w:cs="Times New Roman"/>
          <w:sz w:val="24"/>
          <w:szCs w:val="24"/>
        </w:rPr>
      </w:pPr>
    </w:p>
    <w:p w14:paraId="0DBE99ED" w14:textId="77777777" w:rsidR="008B38EC" w:rsidRPr="00C23FCC" w:rsidRDefault="008B38EC" w:rsidP="00BE145F">
      <w:pPr>
        <w:keepNext/>
        <w:keepLines/>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9</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Sub-subparagraph 2.2(g</w:t>
      </w:r>
      <w:proofErr w:type="gramStart"/>
      <w:r w:rsidRPr="00C23FCC">
        <w:rPr>
          <w:rFonts w:ascii="Times New Roman" w:hAnsi="Times New Roman" w:cs="Times New Roman"/>
          <w:b/>
          <w:sz w:val="24"/>
          <w:szCs w:val="24"/>
        </w:rPr>
        <w:t>)(</w:t>
      </w:r>
      <w:proofErr w:type="gramEnd"/>
      <w:r w:rsidRPr="00C23FCC">
        <w:rPr>
          <w:rFonts w:ascii="Times New Roman" w:hAnsi="Times New Roman" w:cs="Times New Roman"/>
          <w:b/>
          <w:sz w:val="24"/>
          <w:szCs w:val="24"/>
        </w:rPr>
        <w:t>iv)(A) of Part 1 of Schedule 6</w:t>
      </w:r>
    </w:p>
    <w:p w14:paraId="6423D0D8" w14:textId="77777777" w:rsidR="008B38EC" w:rsidRPr="00C23FCC" w:rsidRDefault="008B38EC" w:rsidP="00BE145F">
      <w:pPr>
        <w:keepNext/>
        <w:keepLines/>
        <w:spacing w:after="0" w:line="240" w:lineRule="auto"/>
        <w:rPr>
          <w:rFonts w:ascii="Times New Roman" w:hAnsi="Times New Roman" w:cs="Times New Roman"/>
          <w:sz w:val="24"/>
          <w:szCs w:val="24"/>
        </w:rPr>
      </w:pPr>
    </w:p>
    <w:p w14:paraId="4D0FCDB4" w14:textId="529745B6" w:rsidR="008B38EC" w:rsidRPr="00C23FCC" w:rsidRDefault="008F02D1" w:rsidP="00BE145F">
      <w:pPr>
        <w:keepNext/>
        <w:keepLines/>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9</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sub-subparagraph 2.2(g</w:t>
      </w:r>
      <w:proofErr w:type="gramStart"/>
      <w:r w:rsidR="008B38EC" w:rsidRPr="00C23FCC">
        <w:rPr>
          <w:rFonts w:ascii="Times New Roman" w:hAnsi="Times New Roman" w:cs="Times New Roman"/>
          <w:sz w:val="24"/>
          <w:szCs w:val="24"/>
        </w:rPr>
        <w:t>)(</w:t>
      </w:r>
      <w:proofErr w:type="gramEnd"/>
      <w:r w:rsidR="008B38EC" w:rsidRPr="00C23FCC">
        <w:rPr>
          <w:rFonts w:ascii="Times New Roman" w:hAnsi="Times New Roman" w:cs="Times New Roman"/>
          <w:sz w:val="24"/>
          <w:szCs w:val="24"/>
        </w:rPr>
        <w:t xml:space="preserve">iv)(A) of Part 1 of Schedule 6 </w:t>
      </w:r>
      <w:r w:rsidR="00A352AE"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insert “involving the government of the Commonwealth, a State or Territory” after the word “tender”.</w:t>
      </w:r>
    </w:p>
    <w:p w14:paraId="7253470F" w14:textId="77777777" w:rsidR="008B38EC" w:rsidRPr="00C23FCC" w:rsidRDefault="008B38EC" w:rsidP="005603A4">
      <w:pPr>
        <w:spacing w:after="0" w:line="240" w:lineRule="auto"/>
        <w:rPr>
          <w:rFonts w:ascii="Times New Roman" w:hAnsi="Times New Roman" w:cs="Times New Roman"/>
          <w:sz w:val="24"/>
          <w:szCs w:val="24"/>
        </w:rPr>
      </w:pPr>
    </w:p>
    <w:p w14:paraId="7FD9EE06" w14:textId="09730D16"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As above per the notes for item </w:t>
      </w:r>
      <w:r w:rsidR="00A352AE" w:rsidRPr="00C23FCC">
        <w:rPr>
          <w:rFonts w:ascii="Times New Roman" w:hAnsi="Times New Roman" w:cs="Times New Roman"/>
          <w:sz w:val="24"/>
          <w:szCs w:val="24"/>
        </w:rPr>
        <w:t>[</w:t>
      </w:r>
      <w:r w:rsidRPr="00C23FCC">
        <w:rPr>
          <w:rFonts w:ascii="Times New Roman" w:hAnsi="Times New Roman" w:cs="Times New Roman"/>
          <w:sz w:val="24"/>
          <w:szCs w:val="24"/>
        </w:rPr>
        <w:t>8</w:t>
      </w:r>
      <w:r w:rsidR="00A352AE"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paragraph 2.2(g) concerns the circumstance of importation under the specified purposes test where an </w:t>
      </w:r>
      <w:r w:rsidRPr="00C23FCC">
        <w:rPr>
          <w:rFonts w:ascii="Times New Roman" w:hAnsi="Times New Roman" w:cs="Times New Roman"/>
          <w:sz w:val="24"/>
          <w:szCs w:val="24"/>
        </w:rPr>
        <w:lastRenderedPageBreak/>
        <w:t>importer’s principal or sole occupation is the business of researching or developing firearms technology or other defence and law enforcement related products.</w:t>
      </w:r>
    </w:p>
    <w:p w14:paraId="668D6BD1" w14:textId="77777777" w:rsidR="008B38EC" w:rsidRPr="00C23FCC" w:rsidRDefault="008B38EC" w:rsidP="005603A4">
      <w:pPr>
        <w:spacing w:after="0" w:line="240" w:lineRule="auto"/>
        <w:rPr>
          <w:rFonts w:ascii="Times New Roman" w:hAnsi="Times New Roman" w:cs="Times New Roman"/>
          <w:sz w:val="24"/>
          <w:szCs w:val="24"/>
        </w:rPr>
      </w:pPr>
    </w:p>
    <w:p w14:paraId="5A6E12B5" w14:textId="76FB7C7C"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With the removal of the requirement to have a proven history of developing products for governments, this amendment introduce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a new requirement which require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article be imported for the completion of a specific project or tender involving a government of the Commo</w:t>
      </w:r>
      <w:r w:rsidR="00595265" w:rsidRPr="00C23FCC">
        <w:rPr>
          <w:rFonts w:ascii="Times New Roman" w:hAnsi="Times New Roman" w:cs="Times New Roman"/>
          <w:sz w:val="24"/>
          <w:szCs w:val="24"/>
        </w:rPr>
        <w:t xml:space="preserve">nwealth, a State or Territory. </w:t>
      </w:r>
      <w:r w:rsidRPr="00C23FCC">
        <w:rPr>
          <w:rFonts w:ascii="Times New Roman" w:hAnsi="Times New Roman" w:cs="Times New Roman"/>
          <w:sz w:val="24"/>
          <w:szCs w:val="24"/>
        </w:rPr>
        <w:t xml:space="preserve">Articles that are to </w:t>
      </w:r>
      <w:proofErr w:type="gramStart"/>
      <w:r w:rsidRPr="00C23FCC">
        <w:rPr>
          <w:rFonts w:ascii="Times New Roman" w:hAnsi="Times New Roman" w:cs="Times New Roman"/>
          <w:sz w:val="24"/>
          <w:szCs w:val="24"/>
        </w:rPr>
        <w:t>be imported</w:t>
      </w:r>
      <w:proofErr w:type="gramEnd"/>
      <w:r w:rsidRPr="00C23FCC">
        <w:rPr>
          <w:rFonts w:ascii="Times New Roman" w:hAnsi="Times New Roman" w:cs="Times New Roman"/>
          <w:sz w:val="24"/>
          <w:szCs w:val="24"/>
        </w:rPr>
        <w:t xml:space="preserve"> for a project or a tender that does not involve such a government but is related to another project or tender w</w:t>
      </w:r>
      <w:r w:rsidR="00A126F0" w:rsidRPr="00C23FCC">
        <w:rPr>
          <w:rFonts w:ascii="Times New Roman" w:hAnsi="Times New Roman" w:cs="Times New Roman"/>
          <w:sz w:val="24"/>
          <w:szCs w:val="24"/>
        </w:rPr>
        <w:t>ill</w:t>
      </w:r>
      <w:r w:rsidRPr="00C23FCC">
        <w:rPr>
          <w:rFonts w:ascii="Times New Roman" w:hAnsi="Times New Roman" w:cs="Times New Roman"/>
          <w:sz w:val="24"/>
          <w:szCs w:val="24"/>
        </w:rPr>
        <w:t xml:space="preserve"> therefore not satisfy the new requirement.</w:t>
      </w:r>
    </w:p>
    <w:p w14:paraId="4BD0852B" w14:textId="77777777" w:rsidR="008B38EC" w:rsidRPr="00C23FCC" w:rsidRDefault="008B38EC" w:rsidP="005603A4">
      <w:pPr>
        <w:spacing w:after="0" w:line="240" w:lineRule="auto"/>
        <w:rPr>
          <w:rFonts w:ascii="Times New Roman" w:hAnsi="Times New Roman" w:cs="Times New Roman"/>
          <w:sz w:val="24"/>
          <w:szCs w:val="24"/>
        </w:rPr>
      </w:pPr>
    </w:p>
    <w:p w14:paraId="19918D2D" w14:textId="1320EBE0" w:rsidR="00385CBA" w:rsidRPr="00C23FCC" w:rsidRDefault="00385CBA"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Item [10] - Part 2 of Schedule 6 (table item 2, column 2, after paragraph (g))</w:t>
      </w:r>
    </w:p>
    <w:p w14:paraId="7FE1C6EB" w14:textId="77777777" w:rsidR="00385CBA" w:rsidRPr="00C23FCC" w:rsidRDefault="00385CBA" w:rsidP="005603A4">
      <w:pPr>
        <w:spacing w:after="0" w:line="240" w:lineRule="auto"/>
        <w:rPr>
          <w:rFonts w:ascii="Times New Roman" w:hAnsi="Times New Roman" w:cs="Times New Roman"/>
          <w:sz w:val="24"/>
          <w:szCs w:val="24"/>
        </w:rPr>
      </w:pPr>
    </w:p>
    <w:p w14:paraId="139921D4" w14:textId="3ED92F91" w:rsidR="00385CBA" w:rsidRPr="00C23FCC" w:rsidRDefault="00385CBA"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[10]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cell under column 2 of table item 2 of Part 2 of Schedule 6 to the PI Regulations to add </w:t>
      </w:r>
      <w:r w:rsidR="00672E99" w:rsidRPr="00C23FCC">
        <w:rPr>
          <w:rFonts w:ascii="Times New Roman" w:hAnsi="Times New Roman" w:cs="Times New Roman"/>
          <w:sz w:val="24"/>
          <w:szCs w:val="24"/>
        </w:rPr>
        <w:t xml:space="preserve">new </w:t>
      </w:r>
      <w:r w:rsidRPr="00C23FCC">
        <w:rPr>
          <w:rFonts w:ascii="Times New Roman" w:hAnsi="Times New Roman" w:cs="Times New Roman"/>
          <w:sz w:val="24"/>
          <w:szCs w:val="24"/>
        </w:rPr>
        <w:t>paragraph (</w:t>
      </w:r>
      <w:proofErr w:type="spellStart"/>
      <w:r w:rsidRPr="00C23FCC">
        <w:rPr>
          <w:rFonts w:ascii="Times New Roman" w:hAnsi="Times New Roman" w:cs="Times New Roman"/>
          <w:sz w:val="24"/>
          <w:szCs w:val="24"/>
        </w:rPr>
        <w:t>ga</w:t>
      </w:r>
      <w:proofErr w:type="spellEnd"/>
      <w:r w:rsidRPr="00C23FCC">
        <w:rPr>
          <w:rFonts w:ascii="Times New Roman" w:hAnsi="Times New Roman" w:cs="Times New Roman"/>
          <w:sz w:val="24"/>
          <w:szCs w:val="24"/>
        </w:rPr>
        <w:t>), which provide</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for a new category of firearm; being a self-opening repeating action shotgun:</w:t>
      </w:r>
    </w:p>
    <w:p w14:paraId="74B3909D" w14:textId="77777777" w:rsidR="00385CBA" w:rsidRPr="00C23FCC" w:rsidRDefault="00385CBA" w:rsidP="005603A4">
      <w:pPr>
        <w:pStyle w:val="ListParagraph"/>
        <w:numPr>
          <w:ilvl w:val="0"/>
          <w:numId w:val="11"/>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without a firearm magazine; or</w:t>
      </w:r>
    </w:p>
    <w:p w14:paraId="27BFC5A2" w14:textId="77777777" w:rsidR="00385CBA" w:rsidRPr="00C23FCC" w:rsidRDefault="00385CBA" w:rsidP="005603A4">
      <w:pPr>
        <w:pStyle w:val="ListParagraph"/>
        <w:numPr>
          <w:ilvl w:val="0"/>
          <w:numId w:val="11"/>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fitted</w:t>
      </w:r>
      <w:proofErr w:type="gramEnd"/>
      <w:r w:rsidRPr="00C23FCC">
        <w:rPr>
          <w:rFonts w:ascii="Times New Roman" w:hAnsi="Times New Roman" w:cs="Times New Roman"/>
          <w:sz w:val="24"/>
          <w:szCs w:val="24"/>
        </w:rPr>
        <w:t xml:space="preserve"> with a firearm magazine of a capacity no greater than 5 rounds.</w:t>
      </w:r>
    </w:p>
    <w:p w14:paraId="030D8F3A" w14:textId="77777777" w:rsidR="00385CBA" w:rsidRPr="00C23FCC" w:rsidRDefault="00385CBA" w:rsidP="005603A4">
      <w:pPr>
        <w:spacing w:after="0" w:line="240" w:lineRule="auto"/>
        <w:rPr>
          <w:rFonts w:ascii="Times New Roman" w:hAnsi="Times New Roman" w:cs="Times New Roman"/>
          <w:sz w:val="24"/>
          <w:szCs w:val="24"/>
        </w:rPr>
      </w:pPr>
    </w:p>
    <w:p w14:paraId="3A3C6077" w14:textId="5A909CBC" w:rsidR="00385CBA" w:rsidRPr="00C23FCC" w:rsidRDefault="00385CBA"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importation of these shotguns need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to comply with one of the tests specified for table item 2 of Part 2 of Schedule 6 to the PI Regulations. The purpose of this amendment, along with the amendment in item [13]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is </w:t>
      </w:r>
      <w:proofErr w:type="gramStart"/>
      <w:r w:rsidRPr="00C23FCC">
        <w:rPr>
          <w:rFonts w:ascii="Times New Roman" w:hAnsi="Times New Roman" w:cs="Times New Roman"/>
          <w:sz w:val="24"/>
          <w:szCs w:val="24"/>
        </w:rPr>
        <w:t>to appropriately control</w:t>
      </w:r>
      <w:proofErr w:type="gramEnd"/>
      <w:r w:rsidRPr="00C23FCC">
        <w:rPr>
          <w:rFonts w:ascii="Times New Roman" w:hAnsi="Times New Roman" w:cs="Times New Roman"/>
          <w:sz w:val="24"/>
          <w:szCs w:val="24"/>
        </w:rPr>
        <w:t xml:space="preserve"> self-opening repeating action shotguns in line with other comparable shotguns.</w:t>
      </w:r>
    </w:p>
    <w:p w14:paraId="621011C2" w14:textId="77777777" w:rsidR="00385CBA" w:rsidRPr="00C23FCC" w:rsidRDefault="00385CBA" w:rsidP="005603A4">
      <w:pPr>
        <w:spacing w:after="0" w:line="240" w:lineRule="auto"/>
        <w:rPr>
          <w:rFonts w:ascii="Times New Roman" w:hAnsi="Times New Roman" w:cs="Times New Roman"/>
          <w:sz w:val="24"/>
          <w:szCs w:val="24"/>
        </w:rPr>
      </w:pPr>
    </w:p>
    <w:p w14:paraId="1D86357E" w14:textId="5514BD8C" w:rsidR="00385CBA" w:rsidRPr="00C23FCC" w:rsidRDefault="00385CBA"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Items [13] and [17]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also </w:t>
      </w:r>
      <w:r w:rsidR="00A126F0" w:rsidRPr="00C23FCC">
        <w:rPr>
          <w:rFonts w:ascii="Times New Roman" w:hAnsi="Times New Roman" w:cs="Times New Roman"/>
          <w:sz w:val="24"/>
          <w:szCs w:val="24"/>
        </w:rPr>
        <w:t xml:space="preserve">makes </w:t>
      </w:r>
      <w:r w:rsidRPr="00C23FCC">
        <w:rPr>
          <w:rFonts w:ascii="Times New Roman" w:hAnsi="Times New Roman" w:cs="Times New Roman"/>
          <w:sz w:val="24"/>
          <w:szCs w:val="24"/>
        </w:rPr>
        <w:t>consequential amendments.</w:t>
      </w:r>
    </w:p>
    <w:p w14:paraId="40BED979" w14:textId="77777777" w:rsidR="00385CBA" w:rsidRPr="00C23FCC" w:rsidRDefault="00385CBA" w:rsidP="005603A4">
      <w:pPr>
        <w:spacing w:after="0" w:line="240" w:lineRule="auto"/>
        <w:rPr>
          <w:rFonts w:ascii="Times New Roman" w:hAnsi="Times New Roman" w:cs="Times New Roman"/>
          <w:sz w:val="24"/>
          <w:szCs w:val="24"/>
        </w:rPr>
      </w:pPr>
    </w:p>
    <w:p w14:paraId="74A9C15C" w14:textId="01913FAB"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385CBA" w:rsidRPr="00C23FCC">
        <w:rPr>
          <w:rFonts w:ascii="Times New Roman" w:hAnsi="Times New Roman" w:cs="Times New Roman"/>
          <w:b/>
          <w:sz w:val="24"/>
          <w:szCs w:val="24"/>
        </w:rPr>
        <w:t>1</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(cell at table item 2B, column 3)</w:t>
      </w:r>
    </w:p>
    <w:p w14:paraId="2F6BCE6C" w14:textId="77777777" w:rsidR="008B38EC" w:rsidRPr="00C23FCC" w:rsidRDefault="008B38EC" w:rsidP="005603A4">
      <w:pPr>
        <w:spacing w:after="0" w:line="240" w:lineRule="auto"/>
        <w:rPr>
          <w:rFonts w:ascii="Times New Roman" w:hAnsi="Times New Roman" w:cs="Times New Roman"/>
          <w:sz w:val="24"/>
          <w:szCs w:val="24"/>
        </w:rPr>
      </w:pPr>
    </w:p>
    <w:p w14:paraId="55DAE391" w14:textId="32FCD773"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385CBA" w:rsidRPr="00C23FCC">
        <w:rPr>
          <w:rFonts w:ascii="Times New Roman" w:hAnsi="Times New Roman" w:cs="Times New Roman"/>
          <w:sz w:val="24"/>
          <w:szCs w:val="24"/>
        </w:rPr>
        <w:t>1</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repeal</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and substitute</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the cell under column 3 of item 2B of the table in Part </w:t>
      </w:r>
      <w:proofErr w:type="gramStart"/>
      <w:r w:rsidR="008B38EC" w:rsidRPr="00C23FCC">
        <w:rPr>
          <w:rFonts w:ascii="Times New Roman" w:hAnsi="Times New Roman" w:cs="Times New Roman"/>
          <w:sz w:val="24"/>
          <w:szCs w:val="24"/>
        </w:rPr>
        <w:t>2</w:t>
      </w:r>
      <w:proofErr w:type="gramEnd"/>
      <w:r w:rsidR="00915BD4" w:rsidRPr="00C23FCC">
        <w:rPr>
          <w:rFonts w:ascii="Times New Roman" w:hAnsi="Times New Roman" w:cs="Times New Roman"/>
          <w:sz w:val="24"/>
          <w:szCs w:val="24"/>
        </w:rPr>
        <w:t xml:space="preserve"> of Schedule 6</w:t>
      </w:r>
      <w:r w:rsidR="00A352AE" w:rsidRPr="00C23FCC">
        <w:rPr>
          <w:rFonts w:ascii="Times New Roman" w:hAnsi="Times New Roman" w:cs="Times New Roman"/>
          <w:sz w:val="24"/>
          <w:szCs w:val="24"/>
        </w:rPr>
        <w:t xml:space="preserve"> to the PI Regulations</w:t>
      </w:r>
      <w:r w:rsidR="00915BD4" w:rsidRPr="00C23FCC">
        <w:rPr>
          <w:rFonts w:ascii="Times New Roman" w:hAnsi="Times New Roman" w:cs="Times New Roman"/>
          <w:sz w:val="24"/>
          <w:szCs w:val="24"/>
        </w:rPr>
        <w:t xml:space="preserve">. </w:t>
      </w:r>
      <w:r w:rsidR="008B38EC" w:rsidRPr="00C23FCC">
        <w:rPr>
          <w:rFonts w:ascii="Times New Roman" w:hAnsi="Times New Roman" w:cs="Times New Roman"/>
          <w:sz w:val="24"/>
          <w:szCs w:val="24"/>
        </w:rPr>
        <w:t>The new cell include</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two additional tests and </w:t>
      </w:r>
      <w:r w:rsidR="00A126F0" w:rsidRPr="00C23FCC">
        <w:rPr>
          <w:rFonts w:ascii="Times New Roman" w:hAnsi="Times New Roman" w:cs="Times New Roman"/>
          <w:sz w:val="24"/>
          <w:szCs w:val="24"/>
        </w:rPr>
        <w:t>has</w:t>
      </w:r>
      <w:r w:rsidR="008B38EC" w:rsidRPr="00C23FCC">
        <w:rPr>
          <w:rFonts w:ascii="Times New Roman" w:hAnsi="Times New Roman" w:cs="Times New Roman"/>
          <w:sz w:val="24"/>
          <w:szCs w:val="24"/>
        </w:rPr>
        <w:t xml:space="preserve"> the effect that, for the importation of articles covered by item 2B in the table in Part </w:t>
      </w:r>
      <w:proofErr w:type="gramStart"/>
      <w:r w:rsidR="008B38EC" w:rsidRPr="00C23FCC">
        <w:rPr>
          <w:rFonts w:ascii="Times New Roman" w:hAnsi="Times New Roman" w:cs="Times New Roman"/>
          <w:sz w:val="24"/>
          <w:szCs w:val="24"/>
        </w:rPr>
        <w:t>2</w:t>
      </w:r>
      <w:proofErr w:type="gramEnd"/>
      <w:r w:rsidR="008B38EC" w:rsidRPr="00C23FCC">
        <w:rPr>
          <w:rFonts w:ascii="Times New Roman" w:hAnsi="Times New Roman" w:cs="Times New Roman"/>
          <w:sz w:val="24"/>
          <w:szCs w:val="24"/>
        </w:rPr>
        <w:t xml:space="preserve"> of Schedule 6</w:t>
      </w:r>
      <w:r w:rsidR="00A352AE"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 an importer must comply with at least one of the following tests:</w:t>
      </w:r>
    </w:p>
    <w:p w14:paraId="495925D0" w14:textId="77777777" w:rsidR="008B38EC" w:rsidRPr="00C23FCC" w:rsidRDefault="008B38EC" w:rsidP="005603A4">
      <w:pPr>
        <w:pStyle w:val="ListParagraph"/>
        <w:numPr>
          <w:ilvl w:val="0"/>
          <w:numId w:val="7"/>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the official purposes test;</w:t>
      </w:r>
    </w:p>
    <w:p w14:paraId="7C0C8B3A" w14:textId="77777777" w:rsidR="008B38EC" w:rsidRPr="00C23FCC" w:rsidRDefault="008B38EC" w:rsidP="005603A4">
      <w:pPr>
        <w:pStyle w:val="ListParagraph"/>
        <w:numPr>
          <w:ilvl w:val="0"/>
          <w:numId w:val="7"/>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the specified purposes test;</w:t>
      </w:r>
    </w:p>
    <w:p w14:paraId="08463B24" w14:textId="77777777" w:rsidR="008B38EC" w:rsidRPr="00C23FCC" w:rsidRDefault="008B38EC" w:rsidP="005603A4">
      <w:pPr>
        <w:pStyle w:val="ListParagraph"/>
        <w:numPr>
          <w:ilvl w:val="0"/>
          <w:numId w:val="7"/>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the</w:t>
      </w:r>
      <w:proofErr w:type="gramEnd"/>
      <w:r w:rsidRPr="00C23FCC">
        <w:rPr>
          <w:rFonts w:ascii="Times New Roman" w:hAnsi="Times New Roman" w:cs="Times New Roman"/>
          <w:sz w:val="24"/>
          <w:szCs w:val="24"/>
        </w:rPr>
        <w:t xml:space="preserve"> police certification test.</w:t>
      </w:r>
    </w:p>
    <w:p w14:paraId="09578C5A" w14:textId="77777777" w:rsidR="008B38EC" w:rsidRPr="00C23FCC" w:rsidRDefault="008B38EC" w:rsidP="005603A4">
      <w:pPr>
        <w:spacing w:after="0" w:line="240" w:lineRule="auto"/>
        <w:rPr>
          <w:rFonts w:ascii="Times New Roman" w:hAnsi="Times New Roman" w:cs="Times New Roman"/>
          <w:sz w:val="24"/>
          <w:szCs w:val="24"/>
        </w:rPr>
      </w:pPr>
    </w:p>
    <w:p w14:paraId="7EB01BFA" w14:textId="77777777"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 xml:space="preserve">Table item 2B </w:t>
      </w:r>
      <w:r w:rsidR="00A352AE" w:rsidRPr="00C23FCC">
        <w:rPr>
          <w:rFonts w:ascii="Times New Roman" w:hAnsi="Times New Roman" w:cs="Times New Roman"/>
          <w:sz w:val="24"/>
          <w:szCs w:val="24"/>
        </w:rPr>
        <w:t xml:space="preserve">of Part 2 of Schedule 6 to the PI Regulations </w:t>
      </w:r>
      <w:r w:rsidRPr="00C23FCC">
        <w:rPr>
          <w:rFonts w:ascii="Times New Roman" w:hAnsi="Times New Roman" w:cs="Times New Roman"/>
          <w:sz w:val="24"/>
          <w:szCs w:val="24"/>
        </w:rPr>
        <w:t xml:space="preserve">covers a firearm part of, or for, a firearm to which </w:t>
      </w:r>
      <w:r w:rsidR="00A352AE"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1 or 2 </w:t>
      </w:r>
      <w:r w:rsidR="00A352AE" w:rsidRPr="00C23FCC">
        <w:rPr>
          <w:rFonts w:ascii="Times New Roman" w:hAnsi="Times New Roman" w:cs="Times New Roman"/>
          <w:sz w:val="24"/>
          <w:szCs w:val="24"/>
        </w:rPr>
        <w:t xml:space="preserve">of that Part </w:t>
      </w:r>
      <w:r w:rsidRPr="00C23FCC">
        <w:rPr>
          <w:rFonts w:ascii="Times New Roman" w:hAnsi="Times New Roman" w:cs="Times New Roman"/>
          <w:sz w:val="24"/>
          <w:szCs w:val="24"/>
        </w:rPr>
        <w:t>applies, other than a firearm part that is capable of converting, either on its own or in conjunction with other parts, a firearm to a semi-automat</w:t>
      </w:r>
      <w:r w:rsidR="00915BD4" w:rsidRPr="00C23FCC">
        <w:rPr>
          <w:rFonts w:ascii="Times New Roman" w:hAnsi="Times New Roman" w:cs="Times New Roman"/>
          <w:sz w:val="24"/>
          <w:szCs w:val="24"/>
        </w:rPr>
        <w:t>ic or fully automatic firearm.</w:t>
      </w:r>
      <w:proofErr w:type="gramEnd"/>
      <w:r w:rsidR="00915BD4" w:rsidRPr="00C23FCC">
        <w:rPr>
          <w:rFonts w:ascii="Times New Roman" w:hAnsi="Times New Roman" w:cs="Times New Roman"/>
          <w:sz w:val="24"/>
          <w:szCs w:val="24"/>
        </w:rPr>
        <w:t xml:space="preserve"> </w:t>
      </w:r>
      <w:r w:rsidRPr="00C23FCC">
        <w:rPr>
          <w:rFonts w:ascii="Times New Roman" w:hAnsi="Times New Roman" w:cs="Times New Roman"/>
          <w:sz w:val="24"/>
          <w:szCs w:val="24"/>
        </w:rPr>
        <w:t xml:space="preserve">Currently, the importation of the goods covered by item 2B </w:t>
      </w:r>
      <w:r w:rsidR="00A352AE" w:rsidRPr="00C23FCC">
        <w:rPr>
          <w:rFonts w:ascii="Times New Roman" w:hAnsi="Times New Roman" w:cs="Times New Roman"/>
          <w:sz w:val="24"/>
          <w:szCs w:val="24"/>
        </w:rPr>
        <w:t xml:space="preserve">of the table in Part 2 of Schedule 6 to the PI Regulations </w:t>
      </w:r>
      <w:r w:rsidRPr="00C23FCC">
        <w:rPr>
          <w:rFonts w:ascii="Times New Roman" w:hAnsi="Times New Roman" w:cs="Times New Roman"/>
          <w:sz w:val="24"/>
          <w:szCs w:val="24"/>
        </w:rPr>
        <w:t>only has to satisfy the police certification test.</w:t>
      </w:r>
    </w:p>
    <w:p w14:paraId="452E4A5E" w14:textId="77777777" w:rsidR="008B38EC" w:rsidRPr="00C23FCC" w:rsidRDefault="008B38EC" w:rsidP="005603A4">
      <w:pPr>
        <w:spacing w:after="0" w:line="240" w:lineRule="auto"/>
        <w:rPr>
          <w:rFonts w:ascii="Times New Roman" w:hAnsi="Times New Roman" w:cs="Times New Roman"/>
          <w:sz w:val="24"/>
          <w:szCs w:val="24"/>
        </w:rPr>
      </w:pPr>
    </w:p>
    <w:p w14:paraId="1BE7DE6E"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importation of most firearms under items 1 and 2 must comply with at least </w:t>
      </w:r>
      <w:proofErr w:type="gramStart"/>
      <w:r w:rsidRPr="00C23FCC">
        <w:rPr>
          <w:rFonts w:ascii="Times New Roman" w:hAnsi="Times New Roman" w:cs="Times New Roman"/>
          <w:sz w:val="24"/>
          <w:szCs w:val="24"/>
        </w:rPr>
        <w:t>1</w:t>
      </w:r>
      <w:proofErr w:type="gramEnd"/>
      <w:r w:rsidRPr="00C23FCC">
        <w:rPr>
          <w:rFonts w:ascii="Times New Roman" w:hAnsi="Times New Roman" w:cs="Times New Roman"/>
          <w:sz w:val="24"/>
          <w:szCs w:val="24"/>
        </w:rPr>
        <w:t xml:space="preserve"> of the following tests:</w:t>
      </w:r>
    </w:p>
    <w:p w14:paraId="294CD31E" w14:textId="77777777" w:rsidR="008B38EC" w:rsidRPr="00C23FCC" w:rsidRDefault="008B38EC" w:rsidP="005603A4">
      <w:pPr>
        <w:pStyle w:val="ListParagraph"/>
        <w:numPr>
          <w:ilvl w:val="0"/>
          <w:numId w:val="9"/>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the official purposes test;</w:t>
      </w:r>
    </w:p>
    <w:p w14:paraId="034BDF5F" w14:textId="77777777" w:rsidR="008B38EC" w:rsidRPr="00C23FCC" w:rsidRDefault="008B38EC" w:rsidP="005603A4">
      <w:pPr>
        <w:pStyle w:val="ListParagraph"/>
        <w:numPr>
          <w:ilvl w:val="0"/>
          <w:numId w:val="9"/>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the specified purposes test;</w:t>
      </w:r>
    </w:p>
    <w:p w14:paraId="10C4FF34" w14:textId="77777777" w:rsidR="008B38EC" w:rsidRPr="00C23FCC" w:rsidRDefault="008B38EC" w:rsidP="005603A4">
      <w:pPr>
        <w:pStyle w:val="ListParagraph"/>
        <w:numPr>
          <w:ilvl w:val="0"/>
          <w:numId w:val="9"/>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the specified person test;</w:t>
      </w:r>
    </w:p>
    <w:p w14:paraId="707F3080" w14:textId="77777777" w:rsidR="008B38EC" w:rsidRPr="00C23FCC" w:rsidRDefault="008B38EC" w:rsidP="005603A4">
      <w:pPr>
        <w:pStyle w:val="ListParagraph"/>
        <w:numPr>
          <w:ilvl w:val="0"/>
          <w:numId w:val="9"/>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the</w:t>
      </w:r>
      <w:proofErr w:type="gramEnd"/>
      <w:r w:rsidRPr="00C23FCC">
        <w:rPr>
          <w:rFonts w:ascii="Times New Roman" w:hAnsi="Times New Roman" w:cs="Times New Roman"/>
          <w:sz w:val="24"/>
          <w:szCs w:val="24"/>
        </w:rPr>
        <w:t xml:space="preserve"> police certification test.</w:t>
      </w:r>
    </w:p>
    <w:p w14:paraId="5A74A1B3" w14:textId="77777777" w:rsidR="008B38EC" w:rsidRPr="00C23FCC" w:rsidRDefault="008B38EC" w:rsidP="005603A4">
      <w:pPr>
        <w:spacing w:after="0" w:line="240" w:lineRule="auto"/>
        <w:rPr>
          <w:rFonts w:ascii="Times New Roman" w:hAnsi="Times New Roman" w:cs="Times New Roman"/>
          <w:sz w:val="24"/>
          <w:szCs w:val="24"/>
        </w:rPr>
      </w:pPr>
    </w:p>
    <w:p w14:paraId="476C2BF7"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 xml:space="preserve">The importation of soft air rifles, referred to in </w:t>
      </w:r>
      <w:r w:rsidR="00A352AE"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1</w:t>
      </w:r>
      <w:r w:rsidR="00A352AE" w:rsidRPr="00C23FCC">
        <w:rPr>
          <w:rFonts w:ascii="Times New Roman" w:hAnsi="Times New Roman" w:cs="Times New Roman"/>
          <w:sz w:val="24"/>
          <w:szCs w:val="24"/>
        </w:rPr>
        <w:t xml:space="preserve"> of Part 2 of Schedule 6 to the PI Regulations</w:t>
      </w:r>
      <w:r w:rsidRPr="00C23FCC">
        <w:rPr>
          <w:rFonts w:ascii="Times New Roman" w:hAnsi="Times New Roman" w:cs="Times New Roman"/>
          <w:sz w:val="24"/>
          <w:szCs w:val="24"/>
        </w:rPr>
        <w:t>, only has to comply with the police certification test.</w:t>
      </w:r>
    </w:p>
    <w:p w14:paraId="1BDF77B4" w14:textId="77777777" w:rsidR="008B38EC" w:rsidRPr="00C23FCC" w:rsidRDefault="008B38EC" w:rsidP="005603A4">
      <w:pPr>
        <w:spacing w:after="0" w:line="240" w:lineRule="auto"/>
        <w:rPr>
          <w:rFonts w:ascii="Times New Roman" w:hAnsi="Times New Roman" w:cs="Times New Roman"/>
          <w:sz w:val="24"/>
          <w:szCs w:val="24"/>
        </w:rPr>
      </w:pPr>
    </w:p>
    <w:p w14:paraId="66FFE71D" w14:textId="18BC5529"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It is common for importers to import consignments</w:t>
      </w:r>
      <w:r w:rsidR="009B1FA7" w:rsidRPr="00C23FCC">
        <w:rPr>
          <w:rFonts w:ascii="Times New Roman" w:hAnsi="Times New Roman" w:cs="Times New Roman"/>
          <w:sz w:val="24"/>
          <w:szCs w:val="24"/>
        </w:rPr>
        <w:t>,</w:t>
      </w:r>
      <w:r w:rsidRPr="00C23FCC">
        <w:rPr>
          <w:rFonts w:ascii="Times New Roman" w:hAnsi="Times New Roman" w:cs="Times New Roman"/>
          <w:sz w:val="24"/>
          <w:szCs w:val="24"/>
        </w:rPr>
        <w:t xml:space="preserve"> which contain both the firearms referred to in </w:t>
      </w:r>
      <w:r w:rsidR="00A352AE"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w:t>
      </w:r>
      <w:r w:rsidR="00915BD4" w:rsidRPr="00C23FCC">
        <w:rPr>
          <w:rFonts w:ascii="Times New Roman" w:hAnsi="Times New Roman" w:cs="Times New Roman"/>
          <w:sz w:val="24"/>
          <w:szCs w:val="24"/>
        </w:rPr>
        <w:t>tems 1 and 2</w:t>
      </w:r>
      <w:r w:rsidR="00A352AE" w:rsidRPr="00C23FCC">
        <w:rPr>
          <w:rFonts w:ascii="Times New Roman" w:hAnsi="Times New Roman" w:cs="Times New Roman"/>
          <w:sz w:val="24"/>
          <w:szCs w:val="24"/>
        </w:rPr>
        <w:t xml:space="preserve"> of Part 2 of Schedule 6 to the PI Regulations</w:t>
      </w:r>
      <w:r w:rsidR="00915BD4" w:rsidRPr="00C23FCC">
        <w:rPr>
          <w:rFonts w:ascii="Times New Roman" w:hAnsi="Times New Roman" w:cs="Times New Roman"/>
          <w:sz w:val="24"/>
          <w:szCs w:val="24"/>
        </w:rPr>
        <w:t xml:space="preserve">, and their parts. </w:t>
      </w:r>
      <w:proofErr w:type="gramStart"/>
      <w:r w:rsidRPr="00C23FCC">
        <w:rPr>
          <w:rFonts w:ascii="Times New Roman" w:hAnsi="Times New Roman" w:cs="Times New Roman"/>
          <w:sz w:val="24"/>
          <w:szCs w:val="24"/>
        </w:rPr>
        <w:t>In such instances, there are often a mixture of firearms and firearm parts that are subject to various i</w:t>
      </w:r>
      <w:r w:rsidR="00915BD4" w:rsidRPr="00C23FCC">
        <w:rPr>
          <w:rFonts w:ascii="Times New Roman" w:hAnsi="Times New Roman" w:cs="Times New Roman"/>
          <w:sz w:val="24"/>
          <w:szCs w:val="24"/>
        </w:rPr>
        <w:t>mportation tests.</w:t>
      </w:r>
      <w:proofErr w:type="gramEnd"/>
      <w:r w:rsidR="00915BD4" w:rsidRPr="00C23FCC">
        <w:rPr>
          <w:rFonts w:ascii="Times New Roman" w:hAnsi="Times New Roman" w:cs="Times New Roman"/>
          <w:sz w:val="24"/>
          <w:szCs w:val="24"/>
        </w:rPr>
        <w:t xml:space="preserve"> </w:t>
      </w:r>
      <w:r w:rsidRPr="00C23FCC">
        <w:rPr>
          <w:rFonts w:ascii="Times New Roman" w:hAnsi="Times New Roman" w:cs="Times New Roman"/>
          <w:sz w:val="24"/>
          <w:szCs w:val="24"/>
        </w:rPr>
        <w:t>When this occurs, importers of mixed consignments may need to gain a certification from State and Territory police forces as well as an import permission from the Department of Home Affairs (Home Affairs) in order to satisfy the appropriate test for all imported goods within the same consignment.</w:t>
      </w:r>
    </w:p>
    <w:p w14:paraId="0252429E" w14:textId="77777777" w:rsidR="008B38EC" w:rsidRPr="00C23FCC" w:rsidRDefault="008B38EC" w:rsidP="005603A4">
      <w:pPr>
        <w:spacing w:after="0" w:line="240" w:lineRule="auto"/>
        <w:rPr>
          <w:rFonts w:ascii="Times New Roman" w:hAnsi="Times New Roman" w:cs="Times New Roman"/>
          <w:sz w:val="24"/>
          <w:szCs w:val="24"/>
        </w:rPr>
      </w:pPr>
    </w:p>
    <w:p w14:paraId="28D25D46"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is an unnecessary regulatory burden and can cause significant delay and unnecessary costs for importers.</w:t>
      </w:r>
    </w:p>
    <w:p w14:paraId="295110EA" w14:textId="77777777" w:rsidR="008B38EC" w:rsidRPr="00C23FCC" w:rsidRDefault="008B38EC" w:rsidP="005603A4">
      <w:pPr>
        <w:spacing w:after="0" w:line="240" w:lineRule="auto"/>
        <w:rPr>
          <w:rFonts w:ascii="Times New Roman" w:hAnsi="Times New Roman" w:cs="Times New Roman"/>
          <w:sz w:val="24"/>
          <w:szCs w:val="24"/>
        </w:rPr>
      </w:pPr>
    </w:p>
    <w:p w14:paraId="26029A41" w14:textId="77777777"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 xml:space="preserve">The effect of this amendment is to provide importers of firearms under </w:t>
      </w:r>
      <w:r w:rsidR="00A352AE"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items 1 and 2</w:t>
      </w:r>
      <w:r w:rsidR="00A352AE" w:rsidRPr="00C23FCC">
        <w:rPr>
          <w:rFonts w:ascii="Times New Roman" w:hAnsi="Times New Roman" w:cs="Times New Roman"/>
          <w:sz w:val="24"/>
          <w:szCs w:val="24"/>
        </w:rPr>
        <w:t xml:space="preserve"> of Part 2 of Schedule 6 to the PI Regulations</w:t>
      </w:r>
      <w:r w:rsidRPr="00C23FCC">
        <w:rPr>
          <w:rFonts w:ascii="Times New Roman" w:hAnsi="Times New Roman" w:cs="Times New Roman"/>
          <w:sz w:val="24"/>
          <w:szCs w:val="24"/>
        </w:rPr>
        <w:t>, and parts for such firearms, with an option to satisfy the same tests for both the firearm and its parts, in order to avoid the need to gain a certification from State and Territory police as well as an import permission from Home Affairs.</w:t>
      </w:r>
      <w:proofErr w:type="gramEnd"/>
    </w:p>
    <w:p w14:paraId="5815FD50" w14:textId="77777777" w:rsidR="008B38EC" w:rsidRPr="00C23FCC" w:rsidRDefault="008B38EC" w:rsidP="005603A4">
      <w:pPr>
        <w:spacing w:after="0" w:line="240" w:lineRule="auto"/>
        <w:rPr>
          <w:rFonts w:ascii="Times New Roman" w:hAnsi="Times New Roman" w:cs="Times New Roman"/>
          <w:sz w:val="24"/>
          <w:szCs w:val="24"/>
        </w:rPr>
      </w:pPr>
    </w:p>
    <w:p w14:paraId="5EA3C705" w14:textId="12A208BF"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352AE" w:rsidRPr="00C23FCC">
        <w:rPr>
          <w:rFonts w:ascii="Times New Roman" w:hAnsi="Times New Roman" w:cs="Times New Roman"/>
          <w:b/>
          <w:sz w:val="24"/>
          <w:szCs w:val="24"/>
        </w:rPr>
        <w:t>2</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6, column 2, paragraph (d))</w:t>
      </w:r>
    </w:p>
    <w:p w14:paraId="4C16E64E" w14:textId="77777777" w:rsidR="008B38EC" w:rsidRPr="00C23FCC" w:rsidRDefault="008B38EC" w:rsidP="005603A4">
      <w:pPr>
        <w:spacing w:after="0" w:line="240" w:lineRule="auto"/>
        <w:rPr>
          <w:rFonts w:ascii="Times New Roman" w:hAnsi="Times New Roman" w:cs="Times New Roman"/>
          <w:sz w:val="24"/>
          <w:szCs w:val="24"/>
        </w:rPr>
      </w:pPr>
    </w:p>
    <w:p w14:paraId="258E0FDC" w14:textId="07B5177B"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A352AE" w:rsidRPr="00C23FCC">
        <w:rPr>
          <w:rFonts w:ascii="Times New Roman" w:hAnsi="Times New Roman" w:cs="Times New Roman"/>
          <w:sz w:val="24"/>
          <w:szCs w:val="24"/>
        </w:rPr>
        <w:t>2</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paragraph (d) in column 2 of item 6 of the table in Part 2 of the Schedule 6 </w:t>
      </w:r>
      <w:r w:rsidR="00A352AE"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omit “pump-action” and in its place substitute with “pump action”, so that this term is consistently ref</w:t>
      </w:r>
      <w:r w:rsidR="00915BD4" w:rsidRPr="00C23FCC">
        <w:rPr>
          <w:rFonts w:ascii="Times New Roman" w:hAnsi="Times New Roman" w:cs="Times New Roman"/>
          <w:sz w:val="24"/>
          <w:szCs w:val="24"/>
        </w:rPr>
        <w:t xml:space="preserve">erred to across the framework. </w:t>
      </w:r>
      <w:r w:rsidR="008B38EC" w:rsidRPr="00C23FCC">
        <w:rPr>
          <w:rFonts w:ascii="Times New Roman" w:hAnsi="Times New Roman" w:cs="Times New Roman"/>
          <w:sz w:val="24"/>
          <w:szCs w:val="24"/>
        </w:rPr>
        <w:t>This amendment is minor and mechanical in nature and does not alter or change the existing operation of item 6 of the table under Part 2 of Schedule 6.</w:t>
      </w:r>
    </w:p>
    <w:p w14:paraId="56033660" w14:textId="77777777" w:rsidR="008B38EC" w:rsidRPr="00C23FCC" w:rsidRDefault="008B38EC" w:rsidP="005603A4">
      <w:pPr>
        <w:spacing w:after="0" w:line="240" w:lineRule="auto"/>
        <w:rPr>
          <w:rFonts w:ascii="Times New Roman" w:hAnsi="Times New Roman" w:cs="Times New Roman"/>
          <w:sz w:val="24"/>
          <w:szCs w:val="24"/>
        </w:rPr>
      </w:pPr>
    </w:p>
    <w:p w14:paraId="5449D757" w14:textId="53D089B7"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352AE" w:rsidRPr="00C23FCC">
        <w:rPr>
          <w:rFonts w:ascii="Times New Roman" w:hAnsi="Times New Roman" w:cs="Times New Roman"/>
          <w:b/>
          <w:sz w:val="24"/>
          <w:szCs w:val="24"/>
        </w:rPr>
        <w:t>3</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6, column 2, after paragraph (d))</w:t>
      </w:r>
    </w:p>
    <w:p w14:paraId="2FD715F9" w14:textId="77777777" w:rsidR="008B38EC" w:rsidRPr="00C23FCC" w:rsidRDefault="008B38EC" w:rsidP="005603A4">
      <w:pPr>
        <w:spacing w:after="0" w:line="240" w:lineRule="auto"/>
        <w:rPr>
          <w:rFonts w:ascii="Times New Roman" w:hAnsi="Times New Roman" w:cs="Times New Roman"/>
          <w:sz w:val="24"/>
          <w:szCs w:val="24"/>
        </w:rPr>
      </w:pPr>
    </w:p>
    <w:p w14:paraId="6972C47A" w14:textId="49527C09"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AB6640" w:rsidRPr="00C23FCC">
        <w:rPr>
          <w:rFonts w:ascii="Times New Roman" w:hAnsi="Times New Roman" w:cs="Times New Roman"/>
          <w:sz w:val="24"/>
          <w:szCs w:val="24"/>
        </w:rPr>
        <w:t>3</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w:t>
      </w:r>
      <w:r w:rsidR="008F02D1" w:rsidRPr="00C23FCC">
        <w:rPr>
          <w:rFonts w:ascii="Times New Roman" w:hAnsi="Times New Roman" w:cs="Times New Roman"/>
          <w:sz w:val="24"/>
          <w:szCs w:val="24"/>
        </w:rPr>
        <w:t xml:space="preserve">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Pr="00C23FCC">
        <w:rPr>
          <w:rFonts w:ascii="Times New Roman" w:hAnsi="Times New Roman" w:cs="Times New Roman"/>
          <w:sz w:val="24"/>
          <w:szCs w:val="24"/>
        </w:rPr>
        <w:t xml:space="preserve"> column 2 of </w:t>
      </w:r>
      <w:r w:rsidR="00AB664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6 of Part 2 of Schedule 6 </w:t>
      </w:r>
      <w:r w:rsidR="00A352AE"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to insert new paragraph (da) to refer for a new category of fi</w:t>
      </w:r>
      <w:r w:rsidR="00915BD4" w:rsidRPr="00C23FCC">
        <w:rPr>
          <w:rFonts w:ascii="Times New Roman" w:hAnsi="Times New Roman" w:cs="Times New Roman"/>
          <w:sz w:val="24"/>
          <w:szCs w:val="24"/>
        </w:rPr>
        <w:t xml:space="preserve">rearm to which item 6 applies. </w:t>
      </w:r>
      <w:r w:rsidRPr="00C23FCC">
        <w:rPr>
          <w:rFonts w:ascii="Times New Roman" w:hAnsi="Times New Roman" w:cs="Times New Roman"/>
          <w:sz w:val="24"/>
          <w:szCs w:val="24"/>
        </w:rPr>
        <w:t>The new category being a self-</w:t>
      </w:r>
      <w:r w:rsidR="00A352AE" w:rsidRPr="00C23FCC">
        <w:rPr>
          <w:rFonts w:ascii="Times New Roman" w:hAnsi="Times New Roman" w:cs="Times New Roman"/>
          <w:sz w:val="24"/>
          <w:szCs w:val="24"/>
        </w:rPr>
        <w:t>opening</w:t>
      </w:r>
      <w:r w:rsidRPr="00C23FCC">
        <w:rPr>
          <w:rFonts w:ascii="Times New Roman" w:hAnsi="Times New Roman" w:cs="Times New Roman"/>
          <w:sz w:val="24"/>
          <w:szCs w:val="24"/>
        </w:rPr>
        <w:t xml:space="preserve"> repeating action shotgun fitted with a firearm magazine of a capacity greater than </w:t>
      </w:r>
      <w:proofErr w:type="gramStart"/>
      <w:r w:rsidRPr="00C23FCC">
        <w:rPr>
          <w:rFonts w:ascii="Times New Roman" w:hAnsi="Times New Roman" w:cs="Times New Roman"/>
          <w:sz w:val="24"/>
          <w:szCs w:val="24"/>
        </w:rPr>
        <w:t>5</w:t>
      </w:r>
      <w:proofErr w:type="gramEnd"/>
      <w:r w:rsidRPr="00C23FCC">
        <w:rPr>
          <w:rFonts w:ascii="Times New Roman" w:hAnsi="Times New Roman" w:cs="Times New Roman"/>
          <w:sz w:val="24"/>
          <w:szCs w:val="24"/>
        </w:rPr>
        <w:t xml:space="preserve"> rounds.</w:t>
      </w:r>
    </w:p>
    <w:p w14:paraId="72E8600C" w14:textId="77777777" w:rsidR="008B38EC" w:rsidRPr="00C23FCC" w:rsidRDefault="008B38EC" w:rsidP="005603A4">
      <w:pPr>
        <w:spacing w:after="0" w:line="240" w:lineRule="auto"/>
        <w:rPr>
          <w:rFonts w:ascii="Times New Roman" w:hAnsi="Times New Roman" w:cs="Times New Roman"/>
          <w:sz w:val="24"/>
          <w:szCs w:val="24"/>
        </w:rPr>
      </w:pPr>
    </w:p>
    <w:p w14:paraId="57B9A37F" w14:textId="7C6D4181"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effect of this amendment is that the importation of a self-</w:t>
      </w:r>
      <w:r w:rsidR="00A352AE" w:rsidRPr="00C23FCC">
        <w:rPr>
          <w:rFonts w:ascii="Times New Roman" w:hAnsi="Times New Roman" w:cs="Times New Roman"/>
          <w:sz w:val="24"/>
          <w:szCs w:val="24"/>
        </w:rPr>
        <w:t>opening</w:t>
      </w:r>
      <w:r w:rsidRPr="00C23FCC">
        <w:rPr>
          <w:rFonts w:ascii="Times New Roman" w:hAnsi="Times New Roman" w:cs="Times New Roman"/>
          <w:sz w:val="24"/>
          <w:szCs w:val="24"/>
        </w:rPr>
        <w:t xml:space="preserve"> repeating action shotgun fitted with a firearm magazine of a capacity greater than </w:t>
      </w:r>
      <w:proofErr w:type="gramStart"/>
      <w:r w:rsidRPr="00C23FCC">
        <w:rPr>
          <w:rFonts w:ascii="Times New Roman" w:hAnsi="Times New Roman" w:cs="Times New Roman"/>
          <w:sz w:val="24"/>
          <w:szCs w:val="24"/>
        </w:rPr>
        <w:t>5</w:t>
      </w:r>
      <w:proofErr w:type="gramEnd"/>
      <w:r w:rsidRPr="00C23FCC">
        <w:rPr>
          <w:rFonts w:ascii="Times New Roman" w:hAnsi="Times New Roman" w:cs="Times New Roman"/>
          <w:sz w:val="24"/>
          <w:szCs w:val="24"/>
        </w:rPr>
        <w:t xml:space="preserve"> rounds, must comply with at least one of the tests in column 3 of </w:t>
      </w:r>
      <w:r w:rsidR="00AB664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6 of</w:t>
      </w:r>
      <w:r w:rsidR="003474AF" w:rsidRPr="00C23FCC">
        <w:rPr>
          <w:rFonts w:ascii="Times New Roman" w:hAnsi="Times New Roman" w:cs="Times New Roman"/>
          <w:sz w:val="24"/>
          <w:szCs w:val="24"/>
        </w:rPr>
        <w:t xml:space="preserve"> Part 2 of Schedule 6</w:t>
      </w:r>
      <w:r w:rsidR="00AB6640" w:rsidRPr="00C23FCC">
        <w:rPr>
          <w:rFonts w:ascii="Times New Roman" w:hAnsi="Times New Roman" w:cs="Times New Roman"/>
          <w:sz w:val="24"/>
          <w:szCs w:val="24"/>
        </w:rPr>
        <w:t xml:space="preserve"> to the PI Regulations</w:t>
      </w:r>
      <w:r w:rsidR="003474AF" w:rsidRPr="00C23FCC">
        <w:rPr>
          <w:rFonts w:ascii="Times New Roman" w:hAnsi="Times New Roman" w:cs="Times New Roman"/>
          <w:sz w:val="24"/>
          <w:szCs w:val="24"/>
        </w:rPr>
        <w:t>.</w:t>
      </w:r>
      <w:r w:rsidRPr="00C23FCC">
        <w:rPr>
          <w:rFonts w:ascii="Times New Roman" w:hAnsi="Times New Roman" w:cs="Times New Roman"/>
          <w:sz w:val="24"/>
          <w:szCs w:val="24"/>
        </w:rPr>
        <w:t xml:space="preserve"> However, </w:t>
      </w:r>
      <w:r w:rsidR="00AB664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6 </w:t>
      </w:r>
      <w:r w:rsidR="00AB6640" w:rsidRPr="00C23FCC">
        <w:rPr>
          <w:rFonts w:ascii="Times New Roman" w:hAnsi="Times New Roman" w:cs="Times New Roman"/>
          <w:sz w:val="24"/>
          <w:szCs w:val="24"/>
        </w:rPr>
        <w:t xml:space="preserve">of Part 2 of Schedule 6 to the PI Regulations </w:t>
      </w:r>
      <w:r w:rsidRPr="00C23FCC">
        <w:rPr>
          <w:rFonts w:ascii="Times New Roman" w:hAnsi="Times New Roman" w:cs="Times New Roman"/>
          <w:sz w:val="24"/>
          <w:szCs w:val="24"/>
        </w:rPr>
        <w:t>does not apply to a firearm that has a fully automatic firing capability or one to which a firearms accessory is attached or is integral.</w:t>
      </w:r>
    </w:p>
    <w:p w14:paraId="07C211C9" w14:textId="77777777" w:rsidR="008B38EC" w:rsidRPr="00C23FCC" w:rsidRDefault="008B38EC" w:rsidP="005603A4">
      <w:pPr>
        <w:spacing w:after="0" w:line="240" w:lineRule="auto"/>
        <w:rPr>
          <w:rFonts w:ascii="Times New Roman" w:hAnsi="Times New Roman" w:cs="Times New Roman"/>
          <w:sz w:val="24"/>
          <w:szCs w:val="24"/>
        </w:rPr>
      </w:pPr>
    </w:p>
    <w:p w14:paraId="3B310CE8" w14:textId="3BD65DDD"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B6640" w:rsidRPr="00C23FCC">
        <w:rPr>
          <w:rFonts w:ascii="Times New Roman" w:hAnsi="Times New Roman" w:cs="Times New Roman"/>
          <w:b/>
          <w:sz w:val="24"/>
          <w:szCs w:val="24"/>
        </w:rPr>
        <w:t>4</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(at the end of the cell at table item 14A, column 2)</w:t>
      </w:r>
    </w:p>
    <w:p w14:paraId="63C905A8" w14:textId="77777777" w:rsidR="008B38EC" w:rsidRPr="00C23FCC" w:rsidRDefault="008B38EC" w:rsidP="005603A4">
      <w:pPr>
        <w:spacing w:after="0" w:line="240" w:lineRule="auto"/>
        <w:rPr>
          <w:rFonts w:ascii="Times New Roman" w:hAnsi="Times New Roman" w:cs="Times New Roman"/>
          <w:sz w:val="24"/>
          <w:szCs w:val="24"/>
        </w:rPr>
      </w:pPr>
    </w:p>
    <w:p w14:paraId="31EAF505" w14:textId="5B411D60"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AB6640" w:rsidRPr="00C23FCC">
        <w:rPr>
          <w:rFonts w:ascii="Times New Roman" w:hAnsi="Times New Roman" w:cs="Times New Roman"/>
          <w:sz w:val="24"/>
          <w:szCs w:val="24"/>
        </w:rPr>
        <w:t>4</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the cell in column 2 of </w:t>
      </w:r>
      <w:r w:rsidR="00AB6640"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14A of Part 2 of Schedule 6 </w:t>
      </w:r>
      <w:r w:rsidR="00AB6640"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 xml:space="preserve">to add new categories of goods to which </w:t>
      </w:r>
      <w:r w:rsidR="00AB6640"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14A appl</w:t>
      </w:r>
      <w:r w:rsidR="00A126F0" w:rsidRPr="00C23FCC">
        <w:rPr>
          <w:rFonts w:ascii="Times New Roman" w:hAnsi="Times New Roman" w:cs="Times New Roman"/>
          <w:sz w:val="24"/>
          <w:szCs w:val="24"/>
        </w:rPr>
        <w:t>ies</w:t>
      </w:r>
      <w:r w:rsidR="00AB6640" w:rsidRPr="00C23FCC">
        <w:rPr>
          <w:rFonts w:ascii="Times New Roman" w:hAnsi="Times New Roman" w:cs="Times New Roman"/>
          <w:sz w:val="24"/>
          <w:szCs w:val="24"/>
        </w:rPr>
        <w:t>,</w:t>
      </w:r>
      <w:r w:rsidR="008B38EC" w:rsidRPr="00C23FCC">
        <w:rPr>
          <w:rFonts w:ascii="Times New Roman" w:hAnsi="Times New Roman" w:cs="Times New Roman"/>
          <w:sz w:val="24"/>
          <w:szCs w:val="24"/>
        </w:rPr>
        <w:t xml:space="preserve"> being:</w:t>
      </w:r>
    </w:p>
    <w:p w14:paraId="1DC68561" w14:textId="535EFFE6" w:rsidR="008B38EC" w:rsidRPr="00C23FCC" w:rsidRDefault="008B38EC" w:rsidP="005603A4">
      <w:pPr>
        <w:pStyle w:val="ListParagraph"/>
        <w:numPr>
          <w:ilvl w:val="0"/>
          <w:numId w:val="15"/>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a detachable firearm magazine (other than a gravity fed paintball hopper) designed exclusively for use with a paintball marker and paintballs</w:t>
      </w:r>
      <w:r w:rsidR="00AB6640" w:rsidRPr="00C23FCC">
        <w:rPr>
          <w:rFonts w:ascii="Times New Roman" w:hAnsi="Times New Roman" w:cs="Times New Roman"/>
          <w:sz w:val="24"/>
          <w:szCs w:val="24"/>
        </w:rPr>
        <w:t>; and</w:t>
      </w:r>
    </w:p>
    <w:p w14:paraId="63F7956E" w14:textId="77777777" w:rsidR="008B38EC" w:rsidRPr="00C23FCC" w:rsidRDefault="008B38EC" w:rsidP="005603A4">
      <w:pPr>
        <w:pStyle w:val="ListParagraph"/>
        <w:numPr>
          <w:ilvl w:val="0"/>
          <w:numId w:val="15"/>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paintballs</w:t>
      </w:r>
      <w:proofErr w:type="gramEnd"/>
      <w:r w:rsidRPr="00C23FCC">
        <w:rPr>
          <w:rFonts w:ascii="Times New Roman" w:hAnsi="Times New Roman" w:cs="Times New Roman"/>
          <w:sz w:val="24"/>
          <w:szCs w:val="24"/>
        </w:rPr>
        <w:t>.</w:t>
      </w:r>
    </w:p>
    <w:p w14:paraId="2C2C89D5" w14:textId="77777777" w:rsidR="008B38EC" w:rsidRPr="00C23FCC" w:rsidRDefault="008B38EC" w:rsidP="005603A4">
      <w:pPr>
        <w:spacing w:after="0" w:line="240" w:lineRule="auto"/>
        <w:rPr>
          <w:rFonts w:ascii="Times New Roman" w:hAnsi="Times New Roman" w:cs="Times New Roman"/>
          <w:sz w:val="24"/>
          <w:szCs w:val="24"/>
        </w:rPr>
      </w:pPr>
    </w:p>
    <w:p w14:paraId="43B0874C" w14:textId="4222220E"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purpose of this amendment is to consolidate paintball markers, their parts, and paintballs under one </w:t>
      </w:r>
      <w:r w:rsidR="00AB664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w:t>
      </w:r>
      <w:r w:rsidR="00AB6640" w:rsidRPr="00C23FCC">
        <w:rPr>
          <w:rFonts w:ascii="Times New Roman" w:hAnsi="Times New Roman" w:cs="Times New Roman"/>
          <w:sz w:val="24"/>
          <w:szCs w:val="24"/>
        </w:rPr>
        <w:t xml:space="preserve"> of Part 2 of Schedule 6 to the PI Regulations. </w:t>
      </w:r>
      <w:r w:rsidRPr="00C23FCC">
        <w:rPr>
          <w:rFonts w:ascii="Times New Roman" w:hAnsi="Times New Roman" w:cs="Times New Roman"/>
          <w:sz w:val="24"/>
          <w:szCs w:val="24"/>
        </w:rPr>
        <w:t xml:space="preserve">A detachable firearm magazine designed for dual use (for paintball markers and other firearms) </w:t>
      </w:r>
      <w:proofErr w:type="gramStart"/>
      <w:r w:rsidR="00A126F0" w:rsidRPr="00C23FCC">
        <w:rPr>
          <w:rFonts w:ascii="Times New Roman" w:hAnsi="Times New Roman" w:cs="Times New Roman"/>
          <w:sz w:val="24"/>
          <w:szCs w:val="24"/>
        </w:rPr>
        <w:t xml:space="preserve">is </w:t>
      </w:r>
      <w:r w:rsidRPr="00C23FCC">
        <w:rPr>
          <w:rFonts w:ascii="Times New Roman" w:hAnsi="Times New Roman" w:cs="Times New Roman"/>
          <w:sz w:val="24"/>
          <w:szCs w:val="24"/>
        </w:rPr>
        <w:t>not covered</w:t>
      </w:r>
      <w:proofErr w:type="gramEnd"/>
      <w:r w:rsidRPr="00C23FCC">
        <w:rPr>
          <w:rFonts w:ascii="Times New Roman" w:hAnsi="Times New Roman" w:cs="Times New Roman"/>
          <w:sz w:val="24"/>
          <w:szCs w:val="24"/>
        </w:rPr>
        <w:t xml:space="preserve"> by </w:t>
      </w:r>
      <w:r w:rsidR="00AB664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14A</w:t>
      </w:r>
      <w:r w:rsidR="00AB6640" w:rsidRPr="00C23FCC">
        <w:rPr>
          <w:rFonts w:ascii="Times New Roman" w:hAnsi="Times New Roman" w:cs="Times New Roman"/>
          <w:sz w:val="24"/>
          <w:szCs w:val="24"/>
        </w:rPr>
        <w:t xml:space="preserve"> of Part 2 of Schedule 6 to the PI Regulations as amended</w:t>
      </w:r>
      <w:r w:rsidRPr="00C23FCC">
        <w:rPr>
          <w:rFonts w:ascii="Times New Roman" w:hAnsi="Times New Roman" w:cs="Times New Roman"/>
          <w:sz w:val="24"/>
          <w:szCs w:val="24"/>
        </w:rPr>
        <w:t>.</w:t>
      </w:r>
    </w:p>
    <w:p w14:paraId="66433D0F" w14:textId="77777777" w:rsidR="008B38EC" w:rsidRPr="00C23FCC" w:rsidRDefault="008B38EC" w:rsidP="005603A4">
      <w:pPr>
        <w:spacing w:after="0" w:line="240" w:lineRule="auto"/>
        <w:rPr>
          <w:rFonts w:ascii="Times New Roman" w:hAnsi="Times New Roman" w:cs="Times New Roman"/>
          <w:sz w:val="24"/>
          <w:szCs w:val="24"/>
        </w:rPr>
      </w:pPr>
    </w:p>
    <w:p w14:paraId="3C8A491B" w14:textId="5A4D56C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w:t>
      </w:r>
      <w:r w:rsidR="00A126F0" w:rsidRPr="00C23FCC">
        <w:rPr>
          <w:rFonts w:ascii="Times New Roman" w:hAnsi="Times New Roman" w:cs="Times New Roman"/>
          <w:sz w:val="24"/>
          <w:szCs w:val="24"/>
        </w:rPr>
        <w:t>is</w:t>
      </w:r>
      <w:r w:rsidRPr="00C23FCC">
        <w:rPr>
          <w:rFonts w:ascii="Times New Roman" w:hAnsi="Times New Roman" w:cs="Times New Roman"/>
          <w:sz w:val="24"/>
          <w:szCs w:val="24"/>
        </w:rPr>
        <w:t xml:space="preserve"> supported by amendments </w:t>
      </w:r>
      <w:r w:rsidR="00A126F0" w:rsidRPr="00C23FCC">
        <w:rPr>
          <w:rFonts w:ascii="Times New Roman" w:hAnsi="Times New Roman" w:cs="Times New Roman"/>
          <w:sz w:val="24"/>
          <w:szCs w:val="24"/>
        </w:rPr>
        <w:t>made</w:t>
      </w:r>
      <w:r w:rsidRPr="00C23FCC">
        <w:rPr>
          <w:rFonts w:ascii="Times New Roman" w:hAnsi="Times New Roman" w:cs="Times New Roman"/>
          <w:sz w:val="24"/>
          <w:szCs w:val="24"/>
        </w:rPr>
        <w:t xml:space="preserve"> by items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2</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and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4</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595265" w:rsidRPr="00C23FCC">
        <w:rPr>
          <w:rFonts w:ascii="Times New Roman" w:hAnsi="Times New Roman" w:cs="Times New Roman"/>
          <w:sz w:val="24"/>
          <w:szCs w:val="24"/>
        </w:rPr>
        <w:t xml:space="preserve">. </w:t>
      </w:r>
      <w:r w:rsidRPr="00C23FCC">
        <w:rPr>
          <w:rFonts w:ascii="Times New Roman" w:hAnsi="Times New Roman" w:cs="Times New Roman"/>
          <w:sz w:val="24"/>
          <w:szCs w:val="24"/>
        </w:rPr>
        <w:t xml:space="preserve">Items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E57DC7" w:rsidRPr="00C23FCC">
        <w:rPr>
          <w:rFonts w:ascii="Times New Roman" w:hAnsi="Times New Roman" w:cs="Times New Roman"/>
          <w:sz w:val="24"/>
          <w:szCs w:val="24"/>
        </w:rPr>
        <w:t>5</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w:t>
      </w:r>
      <w:r w:rsidR="00595265" w:rsidRPr="00C23FCC">
        <w:rPr>
          <w:rFonts w:ascii="Times New Roman" w:hAnsi="Times New Roman" w:cs="Times New Roman"/>
          <w:sz w:val="24"/>
          <w:szCs w:val="24"/>
        </w:rPr>
        <w:t>[</w:t>
      </w:r>
      <w:r w:rsidR="00E57DC7" w:rsidRPr="00C23FCC">
        <w:rPr>
          <w:rFonts w:ascii="Times New Roman" w:hAnsi="Times New Roman" w:cs="Times New Roman"/>
          <w:sz w:val="24"/>
          <w:szCs w:val="24"/>
        </w:rPr>
        <w:t>18</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and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0</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also </w:t>
      </w:r>
      <w:r w:rsidR="00A126F0" w:rsidRPr="00C23FCC">
        <w:rPr>
          <w:rFonts w:ascii="Times New Roman" w:hAnsi="Times New Roman" w:cs="Times New Roman"/>
          <w:sz w:val="24"/>
          <w:szCs w:val="24"/>
        </w:rPr>
        <w:t>makes</w:t>
      </w:r>
      <w:r w:rsidRPr="00C23FCC">
        <w:rPr>
          <w:rFonts w:ascii="Times New Roman" w:hAnsi="Times New Roman" w:cs="Times New Roman"/>
          <w:sz w:val="24"/>
          <w:szCs w:val="24"/>
        </w:rPr>
        <w:t xml:space="preserve"> consequential amendments.</w:t>
      </w:r>
    </w:p>
    <w:p w14:paraId="202376CA" w14:textId="77777777" w:rsidR="008B38EC" w:rsidRPr="00C23FCC" w:rsidRDefault="008B38EC" w:rsidP="005603A4">
      <w:pPr>
        <w:spacing w:after="0" w:line="240" w:lineRule="auto"/>
        <w:rPr>
          <w:rFonts w:ascii="Times New Roman" w:hAnsi="Times New Roman" w:cs="Times New Roman"/>
          <w:sz w:val="24"/>
          <w:szCs w:val="24"/>
        </w:rPr>
      </w:pPr>
    </w:p>
    <w:p w14:paraId="0B90DF07" w14:textId="3B0C83BF"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B6640" w:rsidRPr="00C23FCC">
        <w:rPr>
          <w:rFonts w:ascii="Times New Roman" w:hAnsi="Times New Roman" w:cs="Times New Roman"/>
          <w:b/>
          <w:sz w:val="24"/>
          <w:szCs w:val="24"/>
        </w:rPr>
        <w:t>5</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15, column 2)</w:t>
      </w:r>
    </w:p>
    <w:p w14:paraId="4FC8D97F" w14:textId="77777777" w:rsidR="008B38EC" w:rsidRPr="00C23FCC" w:rsidRDefault="008B38EC" w:rsidP="005603A4">
      <w:pPr>
        <w:spacing w:after="0" w:line="240" w:lineRule="auto"/>
        <w:rPr>
          <w:rFonts w:ascii="Times New Roman" w:hAnsi="Times New Roman" w:cs="Times New Roman"/>
          <w:sz w:val="24"/>
          <w:szCs w:val="24"/>
        </w:rPr>
      </w:pPr>
    </w:p>
    <w:p w14:paraId="674CC1B0" w14:textId="640703FB"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AB6640" w:rsidRPr="00C23FCC">
        <w:rPr>
          <w:rFonts w:ascii="Times New Roman" w:hAnsi="Times New Roman" w:cs="Times New Roman"/>
          <w:sz w:val="24"/>
          <w:szCs w:val="24"/>
        </w:rPr>
        <w:t>5</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A126F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column 2 of </w:t>
      </w:r>
      <w:r w:rsidR="00AB6640"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15 of Part 2 of Schedule 6 </w:t>
      </w:r>
      <w:r w:rsidR="00AB6640"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insert “(other than a firearm magazine to which item 14A applies)” after “Detachable firearm magazine”.</w:t>
      </w:r>
    </w:p>
    <w:p w14:paraId="06AF7401" w14:textId="77777777" w:rsidR="008B38EC" w:rsidRPr="00C23FCC" w:rsidRDefault="008B38EC" w:rsidP="005603A4">
      <w:pPr>
        <w:spacing w:after="0" w:line="240" w:lineRule="auto"/>
        <w:rPr>
          <w:rFonts w:ascii="Times New Roman" w:hAnsi="Times New Roman" w:cs="Times New Roman"/>
          <w:sz w:val="24"/>
          <w:szCs w:val="24"/>
        </w:rPr>
      </w:pPr>
    </w:p>
    <w:p w14:paraId="1401EF88" w14:textId="7C309F67" w:rsidR="008B38EC" w:rsidRPr="00C23FCC" w:rsidRDefault="00AB6640"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15 of Part 2 </w:t>
      </w:r>
      <w:r w:rsidRPr="00C23FCC">
        <w:rPr>
          <w:rFonts w:ascii="Times New Roman" w:hAnsi="Times New Roman" w:cs="Times New Roman"/>
          <w:sz w:val="24"/>
          <w:szCs w:val="24"/>
        </w:rPr>
        <w:t xml:space="preserve">of Schedule 6 to the PI Regulations </w:t>
      </w:r>
      <w:r w:rsidR="008B38EC" w:rsidRPr="00C23FCC">
        <w:rPr>
          <w:rFonts w:ascii="Times New Roman" w:hAnsi="Times New Roman" w:cs="Times New Roman"/>
          <w:sz w:val="24"/>
          <w:szCs w:val="24"/>
        </w:rPr>
        <w:t xml:space="preserve">covers certain detachable firearm magazines for specified firearms, none of </w:t>
      </w:r>
      <w:r w:rsidR="00915BD4" w:rsidRPr="00C23FCC">
        <w:rPr>
          <w:rFonts w:ascii="Times New Roman" w:hAnsi="Times New Roman" w:cs="Times New Roman"/>
          <w:sz w:val="24"/>
          <w:szCs w:val="24"/>
        </w:rPr>
        <w:t xml:space="preserve">which are paintball markers. </w:t>
      </w:r>
      <w:r w:rsidR="008B38EC" w:rsidRPr="00C23FCC">
        <w:rPr>
          <w:rFonts w:ascii="Times New Roman" w:hAnsi="Times New Roman" w:cs="Times New Roman"/>
          <w:sz w:val="24"/>
          <w:szCs w:val="24"/>
        </w:rPr>
        <w:t xml:space="preserve">The purpose of this amendment is to put beyond doubt that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15 </w:t>
      </w:r>
      <w:r w:rsidRPr="00C23FCC">
        <w:rPr>
          <w:rFonts w:ascii="Times New Roman" w:hAnsi="Times New Roman" w:cs="Times New Roman"/>
          <w:sz w:val="24"/>
          <w:szCs w:val="24"/>
        </w:rPr>
        <w:t xml:space="preserve">Part 2 of Schedule 6 to the PI Regulations </w:t>
      </w:r>
      <w:r w:rsidR="008B38EC" w:rsidRPr="00C23FCC">
        <w:rPr>
          <w:rFonts w:ascii="Times New Roman" w:hAnsi="Times New Roman" w:cs="Times New Roman"/>
          <w:sz w:val="24"/>
          <w:szCs w:val="24"/>
        </w:rPr>
        <w:t>does not apply to magazines for use with a paintball marker.</w:t>
      </w:r>
    </w:p>
    <w:p w14:paraId="294EEB7B" w14:textId="77777777" w:rsidR="008B38EC" w:rsidRPr="00C23FCC" w:rsidRDefault="008B38EC" w:rsidP="005603A4">
      <w:pPr>
        <w:spacing w:after="0" w:line="240" w:lineRule="auto"/>
        <w:rPr>
          <w:rFonts w:ascii="Times New Roman" w:hAnsi="Times New Roman" w:cs="Times New Roman"/>
          <w:sz w:val="24"/>
          <w:szCs w:val="24"/>
        </w:rPr>
      </w:pPr>
    </w:p>
    <w:p w14:paraId="53AC9491" w14:textId="18AF8DCC"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B6640" w:rsidRPr="00C23FCC">
        <w:rPr>
          <w:rFonts w:ascii="Times New Roman" w:hAnsi="Times New Roman" w:cs="Times New Roman"/>
          <w:b/>
          <w:sz w:val="24"/>
          <w:szCs w:val="24"/>
        </w:rPr>
        <w:t>6</w:t>
      </w:r>
      <w:r w:rsidR="00595265"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15, column 2, paragraph (b))</w:t>
      </w:r>
    </w:p>
    <w:p w14:paraId="1ECC5213" w14:textId="77777777" w:rsidR="008B38EC" w:rsidRPr="00C23FCC" w:rsidRDefault="008B38EC" w:rsidP="005603A4">
      <w:pPr>
        <w:spacing w:after="0" w:line="240" w:lineRule="auto"/>
        <w:rPr>
          <w:rFonts w:ascii="Times New Roman" w:hAnsi="Times New Roman" w:cs="Times New Roman"/>
          <w:sz w:val="24"/>
          <w:szCs w:val="24"/>
        </w:rPr>
      </w:pPr>
    </w:p>
    <w:p w14:paraId="1F755CC0" w14:textId="3518745F"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1</w:t>
      </w:r>
      <w:r w:rsidR="00AB6640" w:rsidRPr="00C23FCC">
        <w:rPr>
          <w:rFonts w:ascii="Times New Roman" w:hAnsi="Times New Roman" w:cs="Times New Roman"/>
          <w:sz w:val="24"/>
          <w:szCs w:val="24"/>
        </w:rPr>
        <w:t>6</w:t>
      </w:r>
      <w:r w:rsidR="00595265"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paragraph (b) under column 2 of </w:t>
      </w:r>
      <w:r w:rsidR="00AB6640"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15 of Part 2 of the Schedule 6 </w:t>
      </w:r>
      <w:r w:rsidR="00AB6640"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 xml:space="preserve">to omit “pump-action” and substitute with “pump action”, so that this term </w:t>
      </w:r>
      <w:proofErr w:type="gramStart"/>
      <w:r w:rsidR="008B38EC" w:rsidRPr="00C23FCC">
        <w:rPr>
          <w:rFonts w:ascii="Times New Roman" w:hAnsi="Times New Roman" w:cs="Times New Roman"/>
          <w:sz w:val="24"/>
          <w:szCs w:val="24"/>
        </w:rPr>
        <w:t>is consistently referred</w:t>
      </w:r>
      <w:proofErr w:type="gramEnd"/>
      <w:r w:rsidR="008B38EC" w:rsidRPr="00C23FCC">
        <w:rPr>
          <w:rFonts w:ascii="Times New Roman" w:hAnsi="Times New Roman" w:cs="Times New Roman"/>
          <w:sz w:val="24"/>
          <w:szCs w:val="24"/>
        </w:rPr>
        <w:t xml:space="preserve"> to across the framewo</w:t>
      </w:r>
      <w:r w:rsidR="00915BD4" w:rsidRPr="00C23FCC">
        <w:rPr>
          <w:rFonts w:ascii="Times New Roman" w:hAnsi="Times New Roman" w:cs="Times New Roman"/>
          <w:sz w:val="24"/>
          <w:szCs w:val="24"/>
        </w:rPr>
        <w:t xml:space="preserve">rk. </w:t>
      </w:r>
      <w:r w:rsidR="008B38EC" w:rsidRPr="00C23FCC">
        <w:rPr>
          <w:rFonts w:ascii="Times New Roman" w:hAnsi="Times New Roman" w:cs="Times New Roman"/>
          <w:sz w:val="24"/>
          <w:szCs w:val="24"/>
        </w:rPr>
        <w:t xml:space="preserve">This amendment is minor and mechanical in nature and does not alter or change the existing operation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15 of Part 2 of Schedule 6</w:t>
      </w:r>
      <w:r w:rsidR="00AB6640"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7473EDEA" w14:textId="77777777" w:rsidR="008B38EC" w:rsidRPr="00C23FCC" w:rsidRDefault="008B38EC" w:rsidP="005603A4">
      <w:pPr>
        <w:spacing w:after="0" w:line="240" w:lineRule="auto"/>
        <w:rPr>
          <w:rFonts w:ascii="Times New Roman" w:hAnsi="Times New Roman" w:cs="Times New Roman"/>
          <w:sz w:val="24"/>
          <w:szCs w:val="24"/>
        </w:rPr>
      </w:pPr>
    </w:p>
    <w:p w14:paraId="1E7B24BE" w14:textId="436A5C20"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1</w:t>
      </w:r>
      <w:r w:rsidR="00AB6640" w:rsidRPr="00C23FCC">
        <w:rPr>
          <w:rFonts w:ascii="Times New Roman" w:hAnsi="Times New Roman" w:cs="Times New Roman"/>
          <w:b/>
          <w:sz w:val="24"/>
          <w:szCs w:val="24"/>
        </w:rPr>
        <w:t>7</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15, column 2, paragraph (c))</w:t>
      </w:r>
    </w:p>
    <w:p w14:paraId="753D54E0" w14:textId="77777777" w:rsidR="008B38EC" w:rsidRPr="00C23FCC" w:rsidRDefault="008B38EC" w:rsidP="005603A4">
      <w:pPr>
        <w:spacing w:after="0" w:line="240" w:lineRule="auto"/>
        <w:rPr>
          <w:rFonts w:ascii="Times New Roman" w:hAnsi="Times New Roman" w:cs="Times New Roman"/>
          <w:sz w:val="24"/>
          <w:szCs w:val="24"/>
        </w:rPr>
      </w:pPr>
    </w:p>
    <w:p w14:paraId="4CEE1CFF" w14:textId="06352094" w:rsidR="008B38EC" w:rsidRPr="00C23FCC" w:rsidRDefault="008F02D1"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1</w:t>
      </w:r>
      <w:r w:rsidR="00AB6640" w:rsidRPr="00C23FCC">
        <w:rPr>
          <w:rFonts w:ascii="Times New Roman" w:hAnsi="Times New Roman" w:cs="Times New Roman"/>
          <w:sz w:val="24"/>
          <w:szCs w:val="24"/>
        </w:rPr>
        <w:t>7</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15 of Part 2 of Schedule 6 </w:t>
      </w:r>
      <w:r w:rsidR="00E57DC7"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 xml:space="preserve">to repeal paragraph (c) and substitute </w:t>
      </w:r>
      <w:r w:rsidR="00E57DC7" w:rsidRPr="00C23FCC">
        <w:rPr>
          <w:rFonts w:ascii="Times New Roman" w:hAnsi="Times New Roman" w:cs="Times New Roman"/>
          <w:sz w:val="24"/>
          <w:szCs w:val="24"/>
        </w:rPr>
        <w:t xml:space="preserve">the </w:t>
      </w:r>
      <w:r w:rsidR="008B38EC" w:rsidRPr="00C23FCC">
        <w:rPr>
          <w:rFonts w:ascii="Times New Roman" w:hAnsi="Times New Roman" w:cs="Times New Roman"/>
          <w:sz w:val="24"/>
          <w:szCs w:val="24"/>
        </w:rPr>
        <w:t>two new paragraphs as follows:</w:t>
      </w:r>
    </w:p>
    <w:p w14:paraId="65DB33C8" w14:textId="77777777" w:rsidR="008B38EC" w:rsidRPr="00C23FCC" w:rsidRDefault="008B38EC" w:rsidP="005603A4">
      <w:pPr>
        <w:spacing w:after="0" w:line="240" w:lineRule="auto"/>
        <w:ind w:left="1080" w:hanging="540"/>
        <w:rPr>
          <w:rFonts w:ascii="Times New Roman" w:hAnsi="Times New Roman" w:cs="Times New Roman"/>
          <w:sz w:val="24"/>
          <w:szCs w:val="24"/>
        </w:rPr>
      </w:pPr>
      <w:r w:rsidRPr="00C23FCC">
        <w:rPr>
          <w:rFonts w:ascii="Times New Roman" w:hAnsi="Times New Roman" w:cs="Times New Roman"/>
          <w:sz w:val="24"/>
          <w:szCs w:val="24"/>
        </w:rPr>
        <w:t>(c)</w:t>
      </w:r>
      <w:r w:rsidRPr="00C23FCC">
        <w:rPr>
          <w:rFonts w:ascii="Times New Roman" w:hAnsi="Times New Roman" w:cs="Times New Roman"/>
          <w:sz w:val="24"/>
          <w:szCs w:val="24"/>
        </w:rPr>
        <w:tab/>
      </w:r>
      <w:proofErr w:type="gramStart"/>
      <w:r w:rsidRPr="00C23FCC">
        <w:rPr>
          <w:rFonts w:ascii="Times New Roman" w:hAnsi="Times New Roman" w:cs="Times New Roman"/>
          <w:sz w:val="24"/>
          <w:szCs w:val="24"/>
        </w:rPr>
        <w:t>fully</w:t>
      </w:r>
      <w:proofErr w:type="gramEnd"/>
      <w:r w:rsidRPr="00C23FCC">
        <w:rPr>
          <w:rFonts w:ascii="Times New Roman" w:hAnsi="Times New Roman" w:cs="Times New Roman"/>
          <w:sz w:val="24"/>
          <w:szCs w:val="24"/>
        </w:rPr>
        <w:t xml:space="preserve"> automatic shotguns;</w:t>
      </w:r>
    </w:p>
    <w:p w14:paraId="255E74FF" w14:textId="7DE3B7DF" w:rsidR="008B38EC" w:rsidRPr="00C23FCC" w:rsidRDefault="008B38EC" w:rsidP="005603A4">
      <w:pPr>
        <w:spacing w:after="0" w:line="240" w:lineRule="auto"/>
        <w:ind w:left="1080" w:hanging="540"/>
        <w:rPr>
          <w:rFonts w:ascii="Times New Roman" w:hAnsi="Times New Roman" w:cs="Times New Roman"/>
          <w:sz w:val="24"/>
          <w:szCs w:val="24"/>
        </w:rPr>
      </w:pPr>
      <w:r w:rsidRPr="00C23FCC">
        <w:rPr>
          <w:rFonts w:ascii="Times New Roman" w:hAnsi="Times New Roman" w:cs="Times New Roman"/>
          <w:sz w:val="24"/>
          <w:szCs w:val="24"/>
        </w:rPr>
        <w:t>(d)</w:t>
      </w:r>
      <w:r w:rsidRPr="00C23FCC">
        <w:rPr>
          <w:rFonts w:ascii="Times New Roman" w:hAnsi="Times New Roman" w:cs="Times New Roman"/>
          <w:sz w:val="24"/>
          <w:szCs w:val="24"/>
        </w:rPr>
        <w:tab/>
      </w:r>
      <w:proofErr w:type="gramStart"/>
      <w:r w:rsidRPr="00C23FCC">
        <w:rPr>
          <w:rFonts w:ascii="Times New Roman" w:hAnsi="Times New Roman" w:cs="Times New Roman"/>
          <w:sz w:val="24"/>
          <w:szCs w:val="24"/>
        </w:rPr>
        <w:t>self-</w:t>
      </w:r>
      <w:r w:rsidR="00E57DC7" w:rsidRPr="00C23FCC">
        <w:rPr>
          <w:rFonts w:ascii="Times New Roman" w:hAnsi="Times New Roman" w:cs="Times New Roman"/>
          <w:sz w:val="24"/>
          <w:szCs w:val="24"/>
        </w:rPr>
        <w:t>opening</w:t>
      </w:r>
      <w:proofErr w:type="gramEnd"/>
      <w:r w:rsidRPr="00C23FCC">
        <w:rPr>
          <w:rFonts w:ascii="Times New Roman" w:hAnsi="Times New Roman" w:cs="Times New Roman"/>
          <w:sz w:val="24"/>
          <w:szCs w:val="24"/>
        </w:rPr>
        <w:t xml:space="preserve"> repeating action shotguns.</w:t>
      </w:r>
    </w:p>
    <w:p w14:paraId="33BB1F59" w14:textId="77777777" w:rsidR="008B38EC" w:rsidRPr="00C23FCC" w:rsidRDefault="008B38EC" w:rsidP="005603A4">
      <w:pPr>
        <w:spacing w:after="0" w:line="240" w:lineRule="auto"/>
        <w:rPr>
          <w:rFonts w:ascii="Times New Roman" w:hAnsi="Times New Roman" w:cs="Times New Roman"/>
          <w:sz w:val="24"/>
          <w:szCs w:val="24"/>
        </w:rPr>
      </w:pPr>
    </w:p>
    <w:p w14:paraId="2CAE6277" w14:textId="6C6FE99B" w:rsidR="008B38EC" w:rsidRPr="00C23FCC" w:rsidRDefault="00E57DC7"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15 </w:t>
      </w:r>
      <w:r w:rsidRPr="00C23FCC">
        <w:rPr>
          <w:rFonts w:ascii="Times New Roman" w:hAnsi="Times New Roman" w:cs="Times New Roman"/>
          <w:sz w:val="24"/>
          <w:szCs w:val="24"/>
        </w:rPr>
        <w:t xml:space="preserve">of Part 2 of Schedule 6 to the PI Regulations </w:t>
      </w:r>
      <w:r w:rsidR="008B38EC" w:rsidRPr="00C23FCC">
        <w:rPr>
          <w:rFonts w:ascii="Times New Roman" w:hAnsi="Times New Roman" w:cs="Times New Roman"/>
          <w:sz w:val="24"/>
          <w:szCs w:val="24"/>
        </w:rPr>
        <w:t xml:space="preserve">applies to detachable firearm magazines having a capacity of more than </w:t>
      </w:r>
      <w:proofErr w:type="gramStart"/>
      <w:r w:rsidR="008B38EC" w:rsidRPr="00C23FCC">
        <w:rPr>
          <w:rFonts w:ascii="Times New Roman" w:hAnsi="Times New Roman" w:cs="Times New Roman"/>
          <w:sz w:val="24"/>
          <w:szCs w:val="24"/>
        </w:rPr>
        <w:t>5</w:t>
      </w:r>
      <w:proofErr w:type="gramEnd"/>
      <w:r w:rsidR="0056321C" w:rsidRPr="00C23FCC">
        <w:rPr>
          <w:rFonts w:ascii="Times New Roman" w:hAnsi="Times New Roman" w:cs="Times New Roman"/>
          <w:sz w:val="24"/>
          <w:szCs w:val="24"/>
        </w:rPr>
        <w:t xml:space="preserve"> rounds for specified firearms.</w:t>
      </w:r>
      <w:r w:rsidR="008B38EC" w:rsidRPr="00C23FCC">
        <w:rPr>
          <w:rFonts w:ascii="Times New Roman" w:hAnsi="Times New Roman" w:cs="Times New Roman"/>
          <w:sz w:val="24"/>
          <w:szCs w:val="24"/>
        </w:rPr>
        <w:t xml:space="preserve"> This amendment insert</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a new category of firearms in relation to such magazines, being a self-</w:t>
      </w:r>
      <w:r w:rsidRPr="00C23FCC">
        <w:rPr>
          <w:rFonts w:ascii="Times New Roman" w:hAnsi="Times New Roman" w:cs="Times New Roman"/>
          <w:sz w:val="24"/>
          <w:szCs w:val="24"/>
        </w:rPr>
        <w:t>opening</w:t>
      </w:r>
      <w:r w:rsidR="008B38EC" w:rsidRPr="00C23FCC">
        <w:rPr>
          <w:rFonts w:ascii="Times New Roman" w:hAnsi="Times New Roman" w:cs="Times New Roman"/>
          <w:sz w:val="24"/>
          <w:szCs w:val="24"/>
        </w:rPr>
        <w:t xml:space="preserve"> repe</w:t>
      </w:r>
      <w:r w:rsidR="00915BD4" w:rsidRPr="00C23FCC">
        <w:rPr>
          <w:rFonts w:ascii="Times New Roman" w:hAnsi="Times New Roman" w:cs="Times New Roman"/>
          <w:sz w:val="24"/>
          <w:szCs w:val="24"/>
        </w:rPr>
        <w:t xml:space="preserve">ating action shotgun. </w:t>
      </w:r>
      <w:r w:rsidR="008B38EC" w:rsidRPr="00C23FCC">
        <w:rPr>
          <w:rFonts w:ascii="Times New Roman" w:hAnsi="Times New Roman" w:cs="Times New Roman"/>
          <w:sz w:val="24"/>
          <w:szCs w:val="24"/>
        </w:rPr>
        <w:t xml:space="preserve">The effect of this </w:t>
      </w:r>
      <w:r w:rsidRPr="00C23FCC">
        <w:rPr>
          <w:rFonts w:ascii="Times New Roman" w:hAnsi="Times New Roman" w:cs="Times New Roman"/>
          <w:sz w:val="24"/>
          <w:szCs w:val="24"/>
        </w:rPr>
        <w:t xml:space="preserve">amendment </w:t>
      </w:r>
      <w:r w:rsidR="008B38EC" w:rsidRPr="00C23FCC">
        <w:rPr>
          <w:rFonts w:ascii="Times New Roman" w:hAnsi="Times New Roman" w:cs="Times New Roman"/>
          <w:sz w:val="24"/>
          <w:szCs w:val="24"/>
        </w:rPr>
        <w:t xml:space="preserve">is that an importation of these magazines must comply with at least one of the tests in column 3 of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15 of Part 2 of Schedule 6</w:t>
      </w:r>
      <w:r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39042D7F" w14:textId="77777777" w:rsidR="008B38EC" w:rsidRPr="00C23FCC" w:rsidRDefault="008B38EC" w:rsidP="005603A4">
      <w:pPr>
        <w:spacing w:after="0" w:line="240" w:lineRule="auto"/>
        <w:rPr>
          <w:rFonts w:ascii="Times New Roman" w:hAnsi="Times New Roman" w:cs="Times New Roman"/>
          <w:sz w:val="24"/>
          <w:szCs w:val="24"/>
        </w:rPr>
      </w:pPr>
    </w:p>
    <w:p w14:paraId="705238CD" w14:textId="1C61C13E"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is consequential on the amendments </w:t>
      </w:r>
      <w:r w:rsidR="00E47BD5" w:rsidRPr="00C23FCC">
        <w:rPr>
          <w:rFonts w:ascii="Times New Roman" w:hAnsi="Times New Roman" w:cs="Times New Roman"/>
          <w:sz w:val="24"/>
          <w:szCs w:val="24"/>
        </w:rPr>
        <w:t xml:space="preserve">made </w:t>
      </w:r>
      <w:r w:rsidRPr="00C23FCC">
        <w:rPr>
          <w:rFonts w:ascii="Times New Roman" w:hAnsi="Times New Roman" w:cs="Times New Roman"/>
          <w:sz w:val="24"/>
          <w:szCs w:val="24"/>
        </w:rPr>
        <w:t xml:space="preserve">by 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1</w:t>
      </w:r>
      <w:r w:rsidR="00E57DC7" w:rsidRPr="00C23FCC">
        <w:rPr>
          <w:rFonts w:ascii="Times New Roman" w:hAnsi="Times New Roman" w:cs="Times New Roman"/>
          <w:sz w:val="24"/>
          <w:szCs w:val="24"/>
        </w:rPr>
        <w:t>3</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w:t>
      </w:r>
    </w:p>
    <w:p w14:paraId="1D59FE3F" w14:textId="77777777" w:rsidR="008B38EC" w:rsidRPr="00C23FCC" w:rsidRDefault="008B38EC" w:rsidP="005603A4">
      <w:pPr>
        <w:spacing w:after="0" w:line="240" w:lineRule="auto"/>
        <w:rPr>
          <w:rFonts w:ascii="Times New Roman" w:hAnsi="Times New Roman" w:cs="Times New Roman"/>
          <w:sz w:val="24"/>
          <w:szCs w:val="24"/>
        </w:rPr>
      </w:pPr>
    </w:p>
    <w:p w14:paraId="207B6E69" w14:textId="228B7F05"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00E57DC7" w:rsidRPr="00C23FCC">
        <w:rPr>
          <w:rFonts w:ascii="Times New Roman" w:hAnsi="Times New Roman" w:cs="Times New Roman"/>
          <w:b/>
          <w:sz w:val="24"/>
          <w:szCs w:val="24"/>
        </w:rPr>
        <w:t>18</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16, column 2)</w:t>
      </w:r>
    </w:p>
    <w:p w14:paraId="3A477C79" w14:textId="77777777" w:rsidR="008B38EC" w:rsidRPr="00C23FCC" w:rsidRDefault="008B38EC" w:rsidP="005603A4">
      <w:pPr>
        <w:spacing w:after="0" w:line="240" w:lineRule="auto"/>
        <w:rPr>
          <w:rFonts w:ascii="Times New Roman" w:hAnsi="Times New Roman" w:cs="Times New Roman"/>
          <w:sz w:val="24"/>
          <w:szCs w:val="24"/>
        </w:rPr>
      </w:pPr>
    </w:p>
    <w:p w14:paraId="637F0EFD" w14:textId="6D3F2A95"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 xml:space="preserve">Item </w:t>
      </w:r>
      <w:r w:rsidR="0056321C" w:rsidRPr="00C23FCC">
        <w:rPr>
          <w:rFonts w:ascii="Times New Roman" w:hAnsi="Times New Roman" w:cs="Times New Roman"/>
          <w:sz w:val="24"/>
          <w:szCs w:val="24"/>
        </w:rPr>
        <w:t>[</w:t>
      </w:r>
      <w:r w:rsidR="00E57DC7" w:rsidRPr="00C23FCC">
        <w:rPr>
          <w:rFonts w:ascii="Times New Roman" w:hAnsi="Times New Roman" w:cs="Times New Roman"/>
          <w:sz w:val="24"/>
          <w:szCs w:val="24"/>
        </w:rPr>
        <w:t>18</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 of Part 2 of Schedule 6 </w:t>
      </w:r>
      <w:r w:rsidR="00E57DC7"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insert “(other than a firearm magazine to which item 14A applies)” after “Detachable firearm magazine”.</w:t>
      </w:r>
    </w:p>
    <w:p w14:paraId="1C6EE25E" w14:textId="77777777" w:rsidR="008B38EC" w:rsidRPr="00C23FCC" w:rsidRDefault="008B38EC" w:rsidP="005603A4">
      <w:pPr>
        <w:spacing w:after="0" w:line="240" w:lineRule="auto"/>
        <w:rPr>
          <w:rFonts w:ascii="Times New Roman" w:hAnsi="Times New Roman" w:cs="Times New Roman"/>
          <w:sz w:val="24"/>
          <w:szCs w:val="24"/>
        </w:rPr>
      </w:pPr>
    </w:p>
    <w:p w14:paraId="64EEFD8C" w14:textId="38DF9802" w:rsidR="008B38EC" w:rsidRPr="00C23FCC" w:rsidRDefault="00E57DC7"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43073F">
        <w:rPr>
          <w:rFonts w:ascii="Times New Roman" w:hAnsi="Times New Roman" w:cs="Times New Roman"/>
          <w:sz w:val="24"/>
          <w:szCs w:val="24"/>
        </w:rPr>
        <w:t xml:space="preserve"> </w:t>
      </w:r>
      <w:r w:rsidR="008B38EC" w:rsidRPr="00C23FCC">
        <w:rPr>
          <w:rFonts w:ascii="Times New Roman" w:hAnsi="Times New Roman" w:cs="Times New Roman"/>
          <w:sz w:val="24"/>
          <w:szCs w:val="24"/>
        </w:rPr>
        <w:t xml:space="preserve">16 of Part 2 </w:t>
      </w:r>
      <w:r w:rsidRPr="00C23FCC">
        <w:rPr>
          <w:rFonts w:ascii="Times New Roman" w:hAnsi="Times New Roman" w:cs="Times New Roman"/>
          <w:sz w:val="24"/>
          <w:szCs w:val="24"/>
        </w:rPr>
        <w:t xml:space="preserve">of Schedule 6 to the PI Regulations </w:t>
      </w:r>
      <w:r w:rsidR="008B38EC" w:rsidRPr="00C23FCC">
        <w:rPr>
          <w:rFonts w:ascii="Times New Roman" w:hAnsi="Times New Roman" w:cs="Times New Roman"/>
          <w:sz w:val="24"/>
          <w:szCs w:val="24"/>
        </w:rPr>
        <w:t>covers certain detachable firearm magazines for specified firearms, none o</w:t>
      </w:r>
      <w:r w:rsidR="00915BD4" w:rsidRPr="00C23FCC">
        <w:rPr>
          <w:rFonts w:ascii="Times New Roman" w:hAnsi="Times New Roman" w:cs="Times New Roman"/>
          <w:sz w:val="24"/>
          <w:szCs w:val="24"/>
        </w:rPr>
        <w:t xml:space="preserve">f which are paintball markers. </w:t>
      </w:r>
      <w:r w:rsidR="008B38EC" w:rsidRPr="00C23FCC">
        <w:rPr>
          <w:rFonts w:ascii="Times New Roman" w:hAnsi="Times New Roman" w:cs="Times New Roman"/>
          <w:sz w:val="24"/>
          <w:szCs w:val="24"/>
        </w:rPr>
        <w:t xml:space="preserve">The purpose of this amendment is to put beyond doubt that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 </w:t>
      </w:r>
      <w:r w:rsidRPr="00C23FCC">
        <w:rPr>
          <w:rFonts w:ascii="Times New Roman" w:hAnsi="Times New Roman" w:cs="Times New Roman"/>
          <w:sz w:val="24"/>
          <w:szCs w:val="24"/>
        </w:rPr>
        <w:t xml:space="preserve">of Part 2 of Schedule 6 to the PI Regulations </w:t>
      </w:r>
      <w:r w:rsidR="008B38EC" w:rsidRPr="00C23FCC">
        <w:rPr>
          <w:rFonts w:ascii="Times New Roman" w:hAnsi="Times New Roman" w:cs="Times New Roman"/>
          <w:sz w:val="24"/>
          <w:szCs w:val="24"/>
        </w:rPr>
        <w:t>does not apply to magazines for use with a paintball marker.</w:t>
      </w:r>
    </w:p>
    <w:p w14:paraId="3F81D60D" w14:textId="77777777" w:rsidR="008B38EC" w:rsidRPr="00C23FCC" w:rsidRDefault="008B38EC" w:rsidP="005603A4">
      <w:pPr>
        <w:spacing w:after="0" w:line="240" w:lineRule="auto"/>
        <w:rPr>
          <w:rFonts w:ascii="Times New Roman" w:hAnsi="Times New Roman" w:cs="Times New Roman"/>
          <w:sz w:val="24"/>
          <w:szCs w:val="24"/>
        </w:rPr>
      </w:pPr>
    </w:p>
    <w:p w14:paraId="72FD83AA" w14:textId="3D26CE34"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00E57DC7" w:rsidRPr="00C23FCC">
        <w:rPr>
          <w:rFonts w:ascii="Times New Roman" w:hAnsi="Times New Roman" w:cs="Times New Roman"/>
          <w:b/>
          <w:sz w:val="24"/>
          <w:szCs w:val="24"/>
        </w:rPr>
        <w:t>19</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16, column 2, paragraph (b))</w:t>
      </w:r>
    </w:p>
    <w:p w14:paraId="02B113E3" w14:textId="77777777" w:rsidR="008B38EC" w:rsidRPr="00C23FCC" w:rsidRDefault="008B38EC" w:rsidP="005603A4">
      <w:pPr>
        <w:spacing w:after="0" w:line="240" w:lineRule="auto"/>
        <w:rPr>
          <w:rFonts w:ascii="Times New Roman" w:hAnsi="Times New Roman" w:cs="Times New Roman"/>
          <w:sz w:val="24"/>
          <w:szCs w:val="24"/>
        </w:rPr>
      </w:pPr>
    </w:p>
    <w:p w14:paraId="5E549A25" w14:textId="3487AC85"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00E57DC7" w:rsidRPr="00C23FCC">
        <w:rPr>
          <w:rFonts w:ascii="Times New Roman" w:hAnsi="Times New Roman" w:cs="Times New Roman"/>
          <w:sz w:val="24"/>
          <w:szCs w:val="24"/>
        </w:rPr>
        <w:t>19</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paragraph (b) under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 of Part 2 of the Schedule 6 </w:t>
      </w:r>
      <w:r w:rsidR="00E57DC7"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omit “pump-action” and in its place substitute with “pump action”, so that this term is consistently ref</w:t>
      </w:r>
      <w:r w:rsidR="00915BD4" w:rsidRPr="00C23FCC">
        <w:rPr>
          <w:rFonts w:ascii="Times New Roman" w:hAnsi="Times New Roman" w:cs="Times New Roman"/>
          <w:sz w:val="24"/>
          <w:szCs w:val="24"/>
        </w:rPr>
        <w:t xml:space="preserve">erred to across the framework. </w:t>
      </w:r>
      <w:r w:rsidR="008B38EC" w:rsidRPr="00C23FCC">
        <w:rPr>
          <w:rFonts w:ascii="Times New Roman" w:hAnsi="Times New Roman" w:cs="Times New Roman"/>
          <w:sz w:val="24"/>
          <w:szCs w:val="24"/>
        </w:rPr>
        <w:t>This amendment is minor and mechanical in nature and does not alter or change the existing operation of item 16 of the table under Part 2 of Schedule 6</w:t>
      </w:r>
      <w:r w:rsidR="00E57DC7"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6EAA5D80" w14:textId="77777777" w:rsidR="008B38EC" w:rsidRPr="00C23FCC" w:rsidRDefault="008B38EC" w:rsidP="005603A4">
      <w:pPr>
        <w:spacing w:after="0" w:line="240" w:lineRule="auto"/>
        <w:rPr>
          <w:rFonts w:ascii="Times New Roman" w:hAnsi="Times New Roman" w:cs="Times New Roman"/>
          <w:sz w:val="24"/>
          <w:szCs w:val="24"/>
        </w:rPr>
      </w:pPr>
    </w:p>
    <w:p w14:paraId="18D1E31A" w14:textId="457F72DF"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E57DC7" w:rsidRPr="00C23FCC">
        <w:rPr>
          <w:rFonts w:ascii="Times New Roman" w:hAnsi="Times New Roman" w:cs="Times New Roman"/>
          <w:b/>
          <w:sz w:val="24"/>
          <w:szCs w:val="24"/>
        </w:rPr>
        <w:t>0</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16A, column 2)</w:t>
      </w:r>
    </w:p>
    <w:p w14:paraId="470209A1" w14:textId="77777777" w:rsidR="008B38EC" w:rsidRPr="00C23FCC" w:rsidRDefault="008B38EC" w:rsidP="005603A4">
      <w:pPr>
        <w:spacing w:after="0" w:line="240" w:lineRule="auto"/>
        <w:rPr>
          <w:rFonts w:ascii="Times New Roman" w:hAnsi="Times New Roman" w:cs="Times New Roman"/>
          <w:sz w:val="24"/>
          <w:szCs w:val="24"/>
        </w:rPr>
      </w:pPr>
    </w:p>
    <w:p w14:paraId="34382D45" w14:textId="53F22A61"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0</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16A of Part 2 of Schedule 6 </w:t>
      </w:r>
      <w:r w:rsidR="00E57DC7"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insert “(other than a firearm magazine to which item 14A applies)” after “Detachable firearm magazine”.</w:t>
      </w:r>
    </w:p>
    <w:p w14:paraId="6A2D8A5A" w14:textId="77777777" w:rsidR="008B38EC" w:rsidRPr="00C23FCC" w:rsidRDefault="008B38EC" w:rsidP="005603A4">
      <w:pPr>
        <w:spacing w:after="0" w:line="240" w:lineRule="auto"/>
        <w:rPr>
          <w:rFonts w:ascii="Times New Roman" w:hAnsi="Times New Roman" w:cs="Times New Roman"/>
          <w:sz w:val="24"/>
          <w:szCs w:val="24"/>
        </w:rPr>
      </w:pPr>
    </w:p>
    <w:p w14:paraId="70219A2D" w14:textId="0C50B0B2" w:rsidR="008B38EC" w:rsidRPr="00C23FCC" w:rsidRDefault="00E57DC7"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16A of Part 2 </w:t>
      </w:r>
      <w:r w:rsidRPr="00C23FCC">
        <w:rPr>
          <w:rFonts w:ascii="Times New Roman" w:hAnsi="Times New Roman" w:cs="Times New Roman"/>
          <w:sz w:val="24"/>
          <w:szCs w:val="24"/>
        </w:rPr>
        <w:t xml:space="preserve">of Schedule 6 to the PI Regulations </w:t>
      </w:r>
      <w:r w:rsidR="008B38EC" w:rsidRPr="00C23FCC">
        <w:rPr>
          <w:rFonts w:ascii="Times New Roman" w:hAnsi="Times New Roman" w:cs="Times New Roman"/>
          <w:sz w:val="24"/>
          <w:szCs w:val="24"/>
        </w:rPr>
        <w:t>covers certain detachable firearm magazines for specified firearms, none o</w:t>
      </w:r>
      <w:r w:rsidR="00915BD4" w:rsidRPr="00C23FCC">
        <w:rPr>
          <w:rFonts w:ascii="Times New Roman" w:hAnsi="Times New Roman" w:cs="Times New Roman"/>
          <w:sz w:val="24"/>
          <w:szCs w:val="24"/>
        </w:rPr>
        <w:t xml:space="preserve">f which are paintball markers. </w:t>
      </w:r>
      <w:r w:rsidR="008B38EC" w:rsidRPr="00C23FCC">
        <w:rPr>
          <w:rFonts w:ascii="Times New Roman" w:hAnsi="Times New Roman" w:cs="Times New Roman"/>
          <w:sz w:val="24"/>
          <w:szCs w:val="24"/>
        </w:rPr>
        <w:t xml:space="preserve">The purpose of this amendment is to put beyond doubt that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16A </w:t>
      </w:r>
      <w:r w:rsidRPr="00C23FCC">
        <w:rPr>
          <w:rFonts w:ascii="Times New Roman" w:hAnsi="Times New Roman" w:cs="Times New Roman"/>
          <w:sz w:val="24"/>
          <w:szCs w:val="24"/>
        </w:rPr>
        <w:t xml:space="preserve">of Part 2 of Schedule 6 to the PI Regulations </w:t>
      </w:r>
      <w:r w:rsidR="008B38EC" w:rsidRPr="00C23FCC">
        <w:rPr>
          <w:rFonts w:ascii="Times New Roman" w:hAnsi="Times New Roman" w:cs="Times New Roman"/>
          <w:sz w:val="24"/>
          <w:szCs w:val="24"/>
        </w:rPr>
        <w:t>does not apply to magazines for use with a paintball marker.</w:t>
      </w:r>
    </w:p>
    <w:p w14:paraId="54249760" w14:textId="77777777" w:rsidR="008B38EC" w:rsidRPr="00C23FCC" w:rsidRDefault="008B38EC" w:rsidP="005603A4">
      <w:pPr>
        <w:spacing w:after="0" w:line="240" w:lineRule="auto"/>
        <w:rPr>
          <w:rFonts w:ascii="Times New Roman" w:hAnsi="Times New Roman" w:cs="Times New Roman"/>
          <w:sz w:val="24"/>
          <w:szCs w:val="24"/>
        </w:rPr>
      </w:pPr>
    </w:p>
    <w:p w14:paraId="1AD00E6D" w14:textId="5653980E"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E57DC7" w:rsidRPr="00C23FCC">
        <w:rPr>
          <w:rFonts w:ascii="Times New Roman" w:hAnsi="Times New Roman" w:cs="Times New Roman"/>
          <w:b/>
          <w:sz w:val="24"/>
          <w:szCs w:val="24"/>
        </w:rPr>
        <w:t>1</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16A, column 2)</w:t>
      </w:r>
    </w:p>
    <w:p w14:paraId="3AC62930" w14:textId="77777777" w:rsidR="008B38EC" w:rsidRPr="00C23FCC" w:rsidRDefault="008B38EC" w:rsidP="005603A4">
      <w:pPr>
        <w:spacing w:after="0" w:line="240" w:lineRule="auto"/>
        <w:rPr>
          <w:rFonts w:ascii="Times New Roman" w:hAnsi="Times New Roman" w:cs="Times New Roman"/>
          <w:sz w:val="24"/>
          <w:szCs w:val="24"/>
        </w:rPr>
      </w:pPr>
    </w:p>
    <w:p w14:paraId="5F26FC1D" w14:textId="5D940AA1"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1</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paragraph (b) under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16A of Part 2 of the Schedule 6 to </w:t>
      </w:r>
      <w:r w:rsidR="00E57DC7" w:rsidRPr="00C23FCC">
        <w:rPr>
          <w:rFonts w:ascii="Times New Roman" w:hAnsi="Times New Roman" w:cs="Times New Roman"/>
          <w:sz w:val="24"/>
          <w:szCs w:val="24"/>
        </w:rPr>
        <w:t xml:space="preserve">the PI Regulations to </w:t>
      </w:r>
      <w:r w:rsidR="008B38EC" w:rsidRPr="00C23FCC">
        <w:rPr>
          <w:rFonts w:ascii="Times New Roman" w:hAnsi="Times New Roman" w:cs="Times New Roman"/>
          <w:sz w:val="24"/>
          <w:szCs w:val="24"/>
        </w:rPr>
        <w:t>omit “pump-action” and in its place substitute with “pump action” so that this term is consistently ref</w:t>
      </w:r>
      <w:r w:rsidR="00915BD4" w:rsidRPr="00C23FCC">
        <w:rPr>
          <w:rFonts w:ascii="Times New Roman" w:hAnsi="Times New Roman" w:cs="Times New Roman"/>
          <w:sz w:val="24"/>
          <w:szCs w:val="24"/>
        </w:rPr>
        <w:t xml:space="preserve">erred to across the framework. </w:t>
      </w:r>
      <w:r w:rsidR="008B38EC" w:rsidRPr="00C23FCC">
        <w:rPr>
          <w:rFonts w:ascii="Times New Roman" w:hAnsi="Times New Roman" w:cs="Times New Roman"/>
          <w:sz w:val="24"/>
          <w:szCs w:val="24"/>
        </w:rPr>
        <w:t xml:space="preserve">This amendment is minor and mechanical in nature and does not alter or change the existing operation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16A of Part 2 of Schedule 6</w:t>
      </w:r>
      <w:r w:rsidR="00E57DC7" w:rsidRPr="00C23FCC">
        <w:rPr>
          <w:rFonts w:ascii="Times New Roman" w:hAnsi="Times New Roman" w:cs="Times New Roman"/>
          <w:sz w:val="24"/>
          <w:szCs w:val="24"/>
        </w:rPr>
        <w:t xml:space="preserve"> to the PI Regulations</w:t>
      </w:r>
      <w:r w:rsidR="008B38EC" w:rsidRPr="00C23FCC">
        <w:rPr>
          <w:rFonts w:ascii="Times New Roman" w:hAnsi="Times New Roman" w:cs="Times New Roman"/>
          <w:sz w:val="24"/>
          <w:szCs w:val="24"/>
        </w:rPr>
        <w:t>.</w:t>
      </w:r>
    </w:p>
    <w:p w14:paraId="75A2D107" w14:textId="77777777" w:rsidR="008B38EC" w:rsidRPr="00C23FCC" w:rsidRDefault="008B38EC" w:rsidP="005603A4">
      <w:pPr>
        <w:spacing w:after="0" w:line="240" w:lineRule="auto"/>
        <w:rPr>
          <w:rFonts w:ascii="Times New Roman" w:hAnsi="Times New Roman" w:cs="Times New Roman"/>
          <w:sz w:val="24"/>
          <w:szCs w:val="24"/>
        </w:rPr>
      </w:pPr>
    </w:p>
    <w:p w14:paraId="0239FA59" w14:textId="3647E8C1"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E57DC7" w:rsidRPr="00C23FCC">
        <w:rPr>
          <w:rFonts w:ascii="Times New Roman" w:hAnsi="Times New Roman" w:cs="Times New Roman"/>
          <w:b/>
          <w:sz w:val="24"/>
          <w:szCs w:val="24"/>
        </w:rPr>
        <w:t>2</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17, column 2, paragraph (a))</w:t>
      </w:r>
    </w:p>
    <w:p w14:paraId="0545E51A" w14:textId="77777777" w:rsidR="008B38EC" w:rsidRPr="00C23FCC" w:rsidRDefault="008B38EC" w:rsidP="005603A4">
      <w:pPr>
        <w:spacing w:after="0" w:line="240" w:lineRule="auto"/>
        <w:rPr>
          <w:rFonts w:ascii="Times New Roman" w:hAnsi="Times New Roman" w:cs="Times New Roman"/>
          <w:sz w:val="24"/>
          <w:szCs w:val="24"/>
        </w:rPr>
      </w:pPr>
    </w:p>
    <w:p w14:paraId="6572D5D6" w14:textId="0B0B8DF5"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E57DC7" w:rsidRPr="00C23FCC">
        <w:rPr>
          <w:rFonts w:ascii="Times New Roman" w:hAnsi="Times New Roman" w:cs="Times New Roman"/>
          <w:sz w:val="24"/>
          <w:szCs w:val="24"/>
        </w:rPr>
        <w:t>2</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paragraph (a) in the cell in column 2 of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17 of Part 2 of Schedule 6 to the PI Regulations to insert a reference to </w:t>
      </w:r>
      <w:r w:rsidR="00E57DC7"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w:t>
      </w:r>
      <w:r w:rsidR="003474AF" w:rsidRPr="00C23FCC">
        <w:rPr>
          <w:rFonts w:ascii="Times New Roman" w:hAnsi="Times New Roman" w:cs="Times New Roman"/>
          <w:sz w:val="24"/>
          <w:szCs w:val="24"/>
        </w:rPr>
        <w:t>14</w:t>
      </w:r>
      <w:r w:rsidR="0043073F">
        <w:rPr>
          <w:rFonts w:ascii="Times New Roman" w:hAnsi="Times New Roman" w:cs="Times New Roman"/>
          <w:sz w:val="24"/>
          <w:szCs w:val="24"/>
        </w:rPr>
        <w:t>A</w:t>
      </w:r>
      <w:r w:rsidR="003474AF" w:rsidRPr="00C23FCC">
        <w:rPr>
          <w:rFonts w:ascii="Times New Roman" w:hAnsi="Times New Roman" w:cs="Times New Roman"/>
          <w:sz w:val="24"/>
          <w:szCs w:val="24"/>
        </w:rPr>
        <w:t xml:space="preserve"> of </w:t>
      </w:r>
      <w:r w:rsidR="00E57DC7" w:rsidRPr="00C23FCC">
        <w:rPr>
          <w:rFonts w:ascii="Times New Roman" w:hAnsi="Times New Roman" w:cs="Times New Roman"/>
          <w:sz w:val="24"/>
          <w:szCs w:val="24"/>
        </w:rPr>
        <w:t>that Part</w:t>
      </w:r>
      <w:r w:rsidR="003474AF" w:rsidRPr="00C23FCC">
        <w:rPr>
          <w:rFonts w:ascii="Times New Roman" w:hAnsi="Times New Roman" w:cs="Times New Roman"/>
          <w:sz w:val="24"/>
          <w:szCs w:val="24"/>
        </w:rPr>
        <w:t>.</w:t>
      </w:r>
      <w:r w:rsidR="008B38EC" w:rsidRPr="00C23FCC">
        <w:rPr>
          <w:rFonts w:ascii="Times New Roman" w:hAnsi="Times New Roman" w:cs="Times New Roman"/>
          <w:sz w:val="24"/>
          <w:szCs w:val="24"/>
        </w:rPr>
        <w:t xml:space="preserve"> The effect of this amendment is that firearms magazines covered by </w:t>
      </w:r>
      <w:r w:rsidR="00480E95"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14A </w:t>
      </w:r>
      <w:r w:rsidR="00480E95" w:rsidRPr="00C23FCC">
        <w:rPr>
          <w:rFonts w:ascii="Times New Roman" w:hAnsi="Times New Roman" w:cs="Times New Roman"/>
          <w:sz w:val="24"/>
          <w:szCs w:val="24"/>
        </w:rPr>
        <w:t xml:space="preserve">of Part 2 of Schedule 6 to the PI Regulations </w:t>
      </w:r>
      <w:proofErr w:type="gramStart"/>
      <w:r w:rsidR="00E47BD5" w:rsidRPr="00C23FCC">
        <w:rPr>
          <w:rFonts w:ascii="Times New Roman" w:hAnsi="Times New Roman" w:cs="Times New Roman"/>
          <w:sz w:val="24"/>
          <w:szCs w:val="24"/>
        </w:rPr>
        <w:t>is</w:t>
      </w:r>
      <w:r w:rsidR="008B38EC" w:rsidRPr="00C23FCC">
        <w:rPr>
          <w:rFonts w:ascii="Times New Roman" w:hAnsi="Times New Roman" w:cs="Times New Roman"/>
          <w:sz w:val="24"/>
          <w:szCs w:val="24"/>
        </w:rPr>
        <w:t xml:space="preserve"> excluded</w:t>
      </w:r>
      <w:proofErr w:type="gramEnd"/>
      <w:r w:rsidR="008B38EC" w:rsidRPr="00C23FCC">
        <w:rPr>
          <w:rFonts w:ascii="Times New Roman" w:hAnsi="Times New Roman" w:cs="Times New Roman"/>
          <w:sz w:val="24"/>
          <w:szCs w:val="24"/>
        </w:rPr>
        <w:t xml:space="preserve"> from </w:t>
      </w:r>
      <w:r w:rsidR="00480E95"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17</w:t>
      </w:r>
      <w:r w:rsidR="00480E95" w:rsidRPr="00C23FCC">
        <w:rPr>
          <w:rFonts w:ascii="Times New Roman" w:hAnsi="Times New Roman" w:cs="Times New Roman"/>
          <w:sz w:val="24"/>
          <w:szCs w:val="24"/>
        </w:rPr>
        <w:t xml:space="preserve"> of that Part</w:t>
      </w:r>
      <w:r w:rsidR="008B38EC" w:rsidRPr="00C23FCC">
        <w:rPr>
          <w:rFonts w:ascii="Times New Roman" w:hAnsi="Times New Roman" w:cs="Times New Roman"/>
          <w:sz w:val="24"/>
          <w:szCs w:val="24"/>
        </w:rPr>
        <w:t>.</w:t>
      </w:r>
    </w:p>
    <w:p w14:paraId="018256D7" w14:textId="77777777" w:rsidR="008B38EC" w:rsidRPr="00C23FCC" w:rsidRDefault="008B38EC" w:rsidP="005603A4">
      <w:pPr>
        <w:spacing w:after="0" w:line="240" w:lineRule="auto"/>
        <w:rPr>
          <w:rFonts w:ascii="Times New Roman" w:hAnsi="Times New Roman" w:cs="Times New Roman"/>
          <w:sz w:val="24"/>
          <w:szCs w:val="24"/>
        </w:rPr>
      </w:pPr>
    </w:p>
    <w:p w14:paraId="004A3413" w14:textId="483E98AA"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is consequential on the amendments </w:t>
      </w:r>
      <w:r w:rsidR="00E47BD5" w:rsidRPr="00C23FCC">
        <w:rPr>
          <w:rFonts w:ascii="Times New Roman" w:hAnsi="Times New Roman" w:cs="Times New Roman"/>
          <w:sz w:val="24"/>
          <w:szCs w:val="24"/>
        </w:rPr>
        <w:t xml:space="preserve">made </w:t>
      </w:r>
      <w:r w:rsidR="002C161E" w:rsidRPr="00C23FCC">
        <w:rPr>
          <w:rFonts w:ascii="Times New Roman" w:hAnsi="Times New Roman" w:cs="Times New Roman"/>
          <w:sz w:val="24"/>
          <w:szCs w:val="24"/>
        </w:rPr>
        <w:t xml:space="preserve">by item </w:t>
      </w:r>
      <w:r w:rsidR="0056321C" w:rsidRPr="00C23FCC">
        <w:rPr>
          <w:rFonts w:ascii="Times New Roman" w:hAnsi="Times New Roman" w:cs="Times New Roman"/>
          <w:sz w:val="24"/>
          <w:szCs w:val="24"/>
        </w:rPr>
        <w:t>[</w:t>
      </w:r>
      <w:r w:rsidR="002C161E" w:rsidRPr="00C23FCC">
        <w:rPr>
          <w:rFonts w:ascii="Times New Roman" w:hAnsi="Times New Roman" w:cs="Times New Roman"/>
          <w:sz w:val="24"/>
          <w:szCs w:val="24"/>
        </w:rPr>
        <w:t>1</w:t>
      </w:r>
      <w:r w:rsidR="00480E95" w:rsidRPr="00C23FCC">
        <w:rPr>
          <w:rFonts w:ascii="Times New Roman" w:hAnsi="Times New Roman" w:cs="Times New Roman"/>
          <w:sz w:val="24"/>
          <w:szCs w:val="24"/>
        </w:rPr>
        <w:t>4</w:t>
      </w:r>
      <w:r w:rsidR="0056321C" w:rsidRPr="00C23FCC">
        <w:rPr>
          <w:rFonts w:ascii="Times New Roman" w:hAnsi="Times New Roman" w:cs="Times New Roman"/>
          <w:sz w:val="24"/>
          <w:szCs w:val="24"/>
        </w:rPr>
        <w:t>]</w:t>
      </w:r>
      <w:r w:rsidR="002C161E" w:rsidRPr="00C23FCC">
        <w:rPr>
          <w:rFonts w:ascii="Times New Roman" w:hAnsi="Times New Roman" w:cs="Times New Roman"/>
          <w:sz w:val="24"/>
          <w:szCs w:val="24"/>
        </w:rPr>
        <w:t xml:space="preserve"> of the </w:t>
      </w:r>
      <w:r w:rsidR="00B37380" w:rsidRPr="00C23FCC">
        <w:rPr>
          <w:rFonts w:ascii="Times New Roman" w:hAnsi="Times New Roman" w:cs="Times New Roman"/>
          <w:sz w:val="24"/>
          <w:szCs w:val="24"/>
        </w:rPr>
        <w:t xml:space="preserve">Amendment </w:t>
      </w:r>
      <w:r w:rsidRPr="00C23FCC">
        <w:rPr>
          <w:rFonts w:ascii="Times New Roman" w:hAnsi="Times New Roman" w:cs="Times New Roman"/>
          <w:sz w:val="24"/>
          <w:szCs w:val="24"/>
        </w:rPr>
        <w:t>Regulation</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to enable </w:t>
      </w:r>
      <w:r w:rsidR="00480E95"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14A of Part 2 of Schedule 6 to </w:t>
      </w:r>
      <w:r w:rsidR="00480E95" w:rsidRPr="00C23FCC">
        <w:rPr>
          <w:rFonts w:ascii="Times New Roman" w:hAnsi="Times New Roman" w:cs="Times New Roman"/>
          <w:sz w:val="24"/>
          <w:szCs w:val="24"/>
        </w:rPr>
        <w:t>the PI Regulation</w:t>
      </w:r>
      <w:r w:rsidR="00F233C2" w:rsidRPr="00C23FCC">
        <w:rPr>
          <w:rFonts w:ascii="Times New Roman" w:hAnsi="Times New Roman" w:cs="Times New Roman"/>
          <w:sz w:val="24"/>
          <w:szCs w:val="24"/>
        </w:rPr>
        <w:t>s</w:t>
      </w:r>
      <w:r w:rsidR="00480E95" w:rsidRPr="00C23FCC">
        <w:rPr>
          <w:rFonts w:ascii="Times New Roman" w:hAnsi="Times New Roman" w:cs="Times New Roman"/>
          <w:sz w:val="24"/>
          <w:szCs w:val="24"/>
        </w:rPr>
        <w:t xml:space="preserve"> to </w:t>
      </w:r>
      <w:r w:rsidRPr="00C23FCC">
        <w:rPr>
          <w:rFonts w:ascii="Times New Roman" w:hAnsi="Times New Roman" w:cs="Times New Roman"/>
          <w:sz w:val="24"/>
          <w:szCs w:val="24"/>
        </w:rPr>
        <w:t>apply to all paintball markers, magazines, parts and paintballs.</w:t>
      </w:r>
    </w:p>
    <w:p w14:paraId="39BC78B2" w14:textId="77777777" w:rsidR="008B38EC" w:rsidRPr="00C23FCC" w:rsidRDefault="008B38EC" w:rsidP="005603A4">
      <w:pPr>
        <w:spacing w:after="0" w:line="240" w:lineRule="auto"/>
        <w:rPr>
          <w:rFonts w:ascii="Times New Roman" w:hAnsi="Times New Roman" w:cs="Times New Roman"/>
          <w:sz w:val="24"/>
          <w:szCs w:val="24"/>
        </w:rPr>
      </w:pPr>
    </w:p>
    <w:p w14:paraId="0E6F280F" w14:textId="450B0E91"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480E95" w:rsidRPr="00C23FCC">
        <w:rPr>
          <w:rFonts w:ascii="Times New Roman" w:hAnsi="Times New Roman" w:cs="Times New Roman"/>
          <w:b/>
          <w:sz w:val="24"/>
          <w:szCs w:val="24"/>
        </w:rPr>
        <w:t>3</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(at the end of the cell at table item 17, column 3)</w:t>
      </w:r>
    </w:p>
    <w:p w14:paraId="596077ED" w14:textId="77777777" w:rsidR="008B38EC" w:rsidRPr="00C23FCC" w:rsidRDefault="008B38EC" w:rsidP="005603A4">
      <w:pPr>
        <w:spacing w:after="0" w:line="240" w:lineRule="auto"/>
        <w:rPr>
          <w:rFonts w:ascii="Times New Roman" w:hAnsi="Times New Roman" w:cs="Times New Roman"/>
          <w:sz w:val="24"/>
          <w:szCs w:val="24"/>
        </w:rPr>
      </w:pPr>
    </w:p>
    <w:p w14:paraId="64E5ACF1" w14:textId="24739D48"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480E95" w:rsidRPr="00C23FCC">
        <w:rPr>
          <w:rFonts w:ascii="Times New Roman" w:hAnsi="Times New Roman" w:cs="Times New Roman"/>
          <w:sz w:val="24"/>
          <w:szCs w:val="24"/>
        </w:rPr>
        <w:t>3</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B37380"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the cell under column 3 of </w:t>
      </w:r>
      <w:r w:rsidR="00480E95"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17 of Part 2 of Schedule 6 </w:t>
      </w:r>
      <w:r w:rsidR="00480E95"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 xml:space="preserve">to add the dealer test to the list of tests with which the importation of goods to which </w:t>
      </w:r>
      <w:r w:rsidR="00480E95"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17 applies must comply.</w:t>
      </w:r>
    </w:p>
    <w:p w14:paraId="5A287E54" w14:textId="77777777" w:rsidR="008B38EC" w:rsidRPr="00C23FCC" w:rsidRDefault="008B38EC" w:rsidP="005603A4">
      <w:pPr>
        <w:spacing w:after="0" w:line="240" w:lineRule="auto"/>
        <w:rPr>
          <w:rFonts w:ascii="Times New Roman" w:hAnsi="Times New Roman" w:cs="Times New Roman"/>
          <w:sz w:val="24"/>
          <w:szCs w:val="24"/>
        </w:rPr>
      </w:pPr>
    </w:p>
    <w:p w14:paraId="5E83421E" w14:textId="16F36D72"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Similar to the amendments </w:t>
      </w:r>
      <w:r w:rsidR="002C161E" w:rsidRPr="00C23FCC">
        <w:rPr>
          <w:rFonts w:ascii="Times New Roman" w:hAnsi="Times New Roman" w:cs="Times New Roman"/>
          <w:sz w:val="24"/>
          <w:szCs w:val="24"/>
        </w:rPr>
        <w:t xml:space="preserve">made by item </w:t>
      </w:r>
      <w:r w:rsidR="0056321C" w:rsidRPr="00C23FCC">
        <w:rPr>
          <w:rFonts w:ascii="Times New Roman" w:hAnsi="Times New Roman" w:cs="Times New Roman"/>
          <w:sz w:val="24"/>
          <w:szCs w:val="24"/>
        </w:rPr>
        <w:t>[</w:t>
      </w:r>
      <w:r w:rsidR="002C161E" w:rsidRPr="00C23FCC">
        <w:rPr>
          <w:rFonts w:ascii="Times New Roman" w:hAnsi="Times New Roman" w:cs="Times New Roman"/>
          <w:sz w:val="24"/>
          <w:szCs w:val="24"/>
        </w:rPr>
        <w:t>1</w:t>
      </w:r>
      <w:r w:rsidR="00385CBA" w:rsidRPr="00C23FCC">
        <w:rPr>
          <w:rFonts w:ascii="Times New Roman" w:hAnsi="Times New Roman" w:cs="Times New Roman"/>
          <w:sz w:val="24"/>
          <w:szCs w:val="24"/>
        </w:rPr>
        <w:t>1</w:t>
      </w:r>
      <w:r w:rsidR="0056321C" w:rsidRPr="00C23FCC">
        <w:rPr>
          <w:rFonts w:ascii="Times New Roman" w:hAnsi="Times New Roman" w:cs="Times New Roman"/>
          <w:sz w:val="24"/>
          <w:szCs w:val="24"/>
        </w:rPr>
        <w:t>]</w:t>
      </w:r>
      <w:r w:rsidR="002C161E"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firearms and firearms magazines </w:t>
      </w:r>
      <w:proofErr w:type="gramStart"/>
      <w:r w:rsidRPr="00C23FCC">
        <w:rPr>
          <w:rFonts w:ascii="Times New Roman" w:hAnsi="Times New Roman" w:cs="Times New Roman"/>
          <w:sz w:val="24"/>
          <w:szCs w:val="24"/>
        </w:rPr>
        <w:t>may be imported</w:t>
      </w:r>
      <w:proofErr w:type="gramEnd"/>
      <w:r w:rsidRPr="00C23FCC">
        <w:rPr>
          <w:rFonts w:ascii="Times New Roman" w:hAnsi="Times New Roman" w:cs="Times New Roman"/>
          <w:sz w:val="24"/>
          <w:szCs w:val="24"/>
        </w:rPr>
        <w:t xml:space="preserve"> in the same consignment and, in some circumstances, a permission to import a firearm can be granted if the importat</w:t>
      </w:r>
      <w:r w:rsidR="0056321C" w:rsidRPr="00C23FCC">
        <w:rPr>
          <w:rFonts w:ascii="Times New Roman" w:hAnsi="Times New Roman" w:cs="Times New Roman"/>
          <w:sz w:val="24"/>
          <w:szCs w:val="24"/>
        </w:rPr>
        <w:t xml:space="preserve">ion satisfies the dealer test. </w:t>
      </w:r>
      <w:r w:rsidRPr="00C23FCC">
        <w:rPr>
          <w:rFonts w:ascii="Times New Roman" w:hAnsi="Times New Roman" w:cs="Times New Roman"/>
          <w:sz w:val="24"/>
          <w:szCs w:val="24"/>
        </w:rPr>
        <w:t xml:space="preserve">Under current </w:t>
      </w:r>
      <w:r w:rsidR="00480E95"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17</w:t>
      </w:r>
      <w:r w:rsidR="00480E95" w:rsidRPr="00C23FCC">
        <w:rPr>
          <w:rFonts w:ascii="Times New Roman" w:hAnsi="Times New Roman" w:cs="Times New Roman"/>
          <w:sz w:val="24"/>
          <w:szCs w:val="24"/>
        </w:rPr>
        <w:t xml:space="preserve"> of Part 2 of Schedule 6 to the PI Regulations</w:t>
      </w:r>
      <w:r w:rsidRPr="00C23FCC">
        <w:rPr>
          <w:rFonts w:ascii="Times New Roman" w:hAnsi="Times New Roman" w:cs="Times New Roman"/>
          <w:sz w:val="24"/>
          <w:szCs w:val="24"/>
        </w:rPr>
        <w:t>, the magazine for such firearms cannot satisfy the dealer test so the importation of such magazines ha</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r w:rsidR="0056321C" w:rsidRPr="00C23FCC">
        <w:rPr>
          <w:rFonts w:ascii="Times New Roman" w:hAnsi="Times New Roman" w:cs="Times New Roman"/>
          <w:sz w:val="24"/>
          <w:szCs w:val="24"/>
        </w:rPr>
        <w:t xml:space="preserve">to satisfy one </w:t>
      </w:r>
      <w:r w:rsidR="00E47BD5" w:rsidRPr="00C23FCC">
        <w:rPr>
          <w:rFonts w:ascii="Times New Roman" w:hAnsi="Times New Roman" w:cs="Times New Roman"/>
          <w:sz w:val="24"/>
          <w:szCs w:val="24"/>
        </w:rPr>
        <w:t xml:space="preserve">of </w:t>
      </w:r>
      <w:r w:rsidR="0056321C" w:rsidRPr="00C23FCC">
        <w:rPr>
          <w:rFonts w:ascii="Times New Roman" w:hAnsi="Times New Roman" w:cs="Times New Roman"/>
          <w:sz w:val="24"/>
          <w:szCs w:val="24"/>
        </w:rPr>
        <w:t>the other tests.</w:t>
      </w:r>
      <w:r w:rsidRPr="00C23FCC">
        <w:rPr>
          <w:rFonts w:ascii="Times New Roman" w:hAnsi="Times New Roman" w:cs="Times New Roman"/>
          <w:sz w:val="24"/>
          <w:szCs w:val="24"/>
        </w:rPr>
        <w:t xml:space="preserve"> The purpose of this amendment is to provide importers, when importing firearms under the dealer test, </w:t>
      </w:r>
      <w:proofErr w:type="gramStart"/>
      <w:r w:rsidRPr="00C23FCC">
        <w:rPr>
          <w:rFonts w:ascii="Times New Roman" w:hAnsi="Times New Roman" w:cs="Times New Roman"/>
          <w:sz w:val="24"/>
          <w:szCs w:val="24"/>
        </w:rPr>
        <w:t>to also be</w:t>
      </w:r>
      <w:proofErr w:type="gramEnd"/>
      <w:r w:rsidRPr="00C23FCC">
        <w:rPr>
          <w:rFonts w:ascii="Times New Roman" w:hAnsi="Times New Roman" w:cs="Times New Roman"/>
          <w:sz w:val="24"/>
          <w:szCs w:val="24"/>
        </w:rPr>
        <w:t xml:space="preserve"> able to import magazines for such</w:t>
      </w:r>
      <w:r w:rsidR="0056321C" w:rsidRPr="00C23FCC">
        <w:rPr>
          <w:rFonts w:ascii="Times New Roman" w:hAnsi="Times New Roman" w:cs="Times New Roman"/>
          <w:sz w:val="24"/>
          <w:szCs w:val="24"/>
        </w:rPr>
        <w:t xml:space="preserve"> firearms under the same test. </w:t>
      </w:r>
      <w:r w:rsidRPr="00C23FCC">
        <w:rPr>
          <w:rFonts w:ascii="Times New Roman" w:hAnsi="Times New Roman" w:cs="Times New Roman"/>
          <w:sz w:val="24"/>
          <w:szCs w:val="24"/>
        </w:rPr>
        <w:t>This will reduce the regulatory burden on importers.</w:t>
      </w:r>
    </w:p>
    <w:p w14:paraId="6C8C5E6D" w14:textId="77777777" w:rsidR="008B38EC" w:rsidRPr="00C23FCC" w:rsidRDefault="008B38EC" w:rsidP="005603A4">
      <w:pPr>
        <w:spacing w:after="0" w:line="240" w:lineRule="auto"/>
        <w:rPr>
          <w:rFonts w:ascii="Times New Roman" w:hAnsi="Times New Roman" w:cs="Times New Roman"/>
          <w:sz w:val="24"/>
          <w:szCs w:val="24"/>
        </w:rPr>
      </w:pPr>
    </w:p>
    <w:p w14:paraId="600F5A28" w14:textId="5203ECEA"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480E95" w:rsidRPr="00C23FCC">
        <w:rPr>
          <w:rFonts w:ascii="Times New Roman" w:hAnsi="Times New Roman" w:cs="Times New Roman"/>
          <w:b/>
          <w:sz w:val="24"/>
          <w:szCs w:val="24"/>
        </w:rPr>
        <w:t>4</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6 (table item 20, column 2)</w:t>
      </w:r>
    </w:p>
    <w:p w14:paraId="4802935D" w14:textId="77777777" w:rsidR="008B38EC" w:rsidRPr="00C23FCC" w:rsidRDefault="008B38EC" w:rsidP="005603A4">
      <w:pPr>
        <w:spacing w:after="0" w:line="240" w:lineRule="auto"/>
        <w:rPr>
          <w:rFonts w:ascii="Times New Roman" w:hAnsi="Times New Roman" w:cs="Times New Roman"/>
          <w:sz w:val="24"/>
          <w:szCs w:val="24"/>
        </w:rPr>
      </w:pPr>
    </w:p>
    <w:p w14:paraId="25DC20AB" w14:textId="13BA77B2"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480E95" w:rsidRPr="00C23FCC">
        <w:rPr>
          <w:rFonts w:ascii="Times New Roman" w:hAnsi="Times New Roman" w:cs="Times New Roman"/>
          <w:sz w:val="24"/>
          <w:szCs w:val="24"/>
        </w:rPr>
        <w:t>4</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column 2 of </w:t>
      </w:r>
      <w:r w:rsidR="00480E95"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20 of Part 2 of Schedule 6 </w:t>
      </w:r>
      <w:r w:rsidR="00480E95"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omit “, 12 or 14A” and substitute with “12”.</w:t>
      </w:r>
    </w:p>
    <w:p w14:paraId="08DDF759" w14:textId="77777777" w:rsidR="008B38EC" w:rsidRPr="00C23FCC" w:rsidRDefault="008B38EC" w:rsidP="005603A4">
      <w:pPr>
        <w:spacing w:after="0" w:line="240" w:lineRule="auto"/>
        <w:rPr>
          <w:rFonts w:ascii="Times New Roman" w:hAnsi="Times New Roman" w:cs="Times New Roman"/>
          <w:sz w:val="24"/>
          <w:szCs w:val="24"/>
        </w:rPr>
      </w:pPr>
    </w:p>
    <w:p w14:paraId="4666BFCA" w14:textId="5035C637" w:rsidR="008B38EC" w:rsidRPr="00C23FCC" w:rsidRDefault="00480E95"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20 of Part 2 of Schedule 6 </w:t>
      </w:r>
      <w:r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 xml:space="preserve">applies to ammunition for any firearm to which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 2, 3, 6, 9, 12 or 14A of </w:t>
      </w:r>
      <w:r w:rsidRPr="00C23FCC">
        <w:rPr>
          <w:rFonts w:ascii="Times New Roman" w:hAnsi="Times New Roman" w:cs="Times New Roman"/>
          <w:sz w:val="24"/>
          <w:szCs w:val="24"/>
        </w:rPr>
        <w:t>that Part</w:t>
      </w:r>
      <w:r w:rsidR="008B38EC" w:rsidRPr="00C23FCC">
        <w:rPr>
          <w:rFonts w:ascii="Times New Roman" w:hAnsi="Times New Roman" w:cs="Times New Roman"/>
          <w:sz w:val="24"/>
          <w:szCs w:val="24"/>
        </w:rPr>
        <w:t xml:space="preserve"> applies, other than ammunition to which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19 of </w:t>
      </w:r>
      <w:r w:rsidRPr="00C23FCC">
        <w:rPr>
          <w:rFonts w:ascii="Times New Roman" w:hAnsi="Times New Roman" w:cs="Times New Roman"/>
          <w:sz w:val="24"/>
          <w:szCs w:val="24"/>
        </w:rPr>
        <w:t>that Part</w:t>
      </w:r>
      <w:r w:rsidR="00915BD4" w:rsidRPr="00C23FCC">
        <w:rPr>
          <w:rFonts w:ascii="Times New Roman" w:hAnsi="Times New Roman" w:cs="Times New Roman"/>
          <w:sz w:val="24"/>
          <w:szCs w:val="24"/>
        </w:rPr>
        <w:t xml:space="preserve"> applies.</w:t>
      </w:r>
      <w:r w:rsidR="008B38EC" w:rsidRPr="00C23FCC">
        <w:rPr>
          <w:rFonts w:ascii="Times New Roman" w:hAnsi="Times New Roman" w:cs="Times New Roman"/>
          <w:sz w:val="24"/>
          <w:szCs w:val="24"/>
        </w:rPr>
        <w:t xml:space="preserve"> </w:t>
      </w:r>
      <w:r w:rsidRPr="00C23FCC">
        <w:rPr>
          <w:rFonts w:ascii="Times New Roman" w:hAnsi="Times New Roman" w:cs="Times New Roman"/>
          <w:sz w:val="24"/>
          <w:szCs w:val="24"/>
        </w:rPr>
        <w:t>Table item</w:t>
      </w:r>
      <w:r w:rsidR="008B38EC" w:rsidRPr="00C23FCC">
        <w:rPr>
          <w:rFonts w:ascii="Times New Roman" w:hAnsi="Times New Roman" w:cs="Times New Roman"/>
          <w:sz w:val="24"/>
          <w:szCs w:val="24"/>
        </w:rPr>
        <w:t xml:space="preserve"> 14A </w:t>
      </w:r>
      <w:r w:rsidRPr="00C23FCC">
        <w:rPr>
          <w:rFonts w:ascii="Times New Roman" w:hAnsi="Times New Roman" w:cs="Times New Roman"/>
          <w:sz w:val="24"/>
          <w:szCs w:val="24"/>
        </w:rPr>
        <w:t xml:space="preserve">of Part 2 of Schedule 6 to the PI Regulations </w:t>
      </w:r>
      <w:r w:rsidR="00E47BD5" w:rsidRPr="00C23FCC">
        <w:rPr>
          <w:rFonts w:ascii="Times New Roman" w:hAnsi="Times New Roman" w:cs="Times New Roman"/>
          <w:sz w:val="24"/>
          <w:szCs w:val="24"/>
        </w:rPr>
        <w:t>is</w:t>
      </w:r>
      <w:r w:rsidR="008B38EC" w:rsidRPr="00C23FCC">
        <w:rPr>
          <w:rFonts w:ascii="Times New Roman" w:hAnsi="Times New Roman" w:cs="Times New Roman"/>
          <w:sz w:val="24"/>
          <w:szCs w:val="24"/>
        </w:rPr>
        <w:t xml:space="preserve"> ame</w:t>
      </w:r>
      <w:r w:rsidR="002C161E" w:rsidRPr="00C23FCC">
        <w:rPr>
          <w:rFonts w:ascii="Times New Roman" w:hAnsi="Times New Roman" w:cs="Times New Roman"/>
          <w:sz w:val="24"/>
          <w:szCs w:val="24"/>
        </w:rPr>
        <w:t xml:space="preserve">nded by item </w:t>
      </w:r>
      <w:r w:rsidRPr="00C23FCC">
        <w:rPr>
          <w:rFonts w:ascii="Times New Roman" w:hAnsi="Times New Roman" w:cs="Times New Roman"/>
          <w:sz w:val="24"/>
          <w:szCs w:val="24"/>
        </w:rPr>
        <w:t>[</w:t>
      </w:r>
      <w:r w:rsidR="002C161E" w:rsidRPr="00C23FCC">
        <w:rPr>
          <w:rFonts w:ascii="Times New Roman" w:hAnsi="Times New Roman" w:cs="Times New Roman"/>
          <w:sz w:val="24"/>
          <w:szCs w:val="24"/>
        </w:rPr>
        <w:t>1</w:t>
      </w:r>
      <w:r w:rsidRPr="00C23FCC">
        <w:rPr>
          <w:rFonts w:ascii="Times New Roman" w:hAnsi="Times New Roman" w:cs="Times New Roman"/>
          <w:sz w:val="24"/>
          <w:szCs w:val="24"/>
        </w:rPr>
        <w:t>4]</w:t>
      </w:r>
      <w:r w:rsidR="002C161E"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such that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item 14A appl</w:t>
      </w:r>
      <w:r w:rsidR="00E47BD5" w:rsidRPr="00C23FCC">
        <w:rPr>
          <w:rFonts w:ascii="Times New Roman" w:hAnsi="Times New Roman" w:cs="Times New Roman"/>
          <w:sz w:val="24"/>
          <w:szCs w:val="24"/>
        </w:rPr>
        <w:t>ies</w:t>
      </w:r>
      <w:r w:rsidR="008B38EC" w:rsidRPr="00C23FCC">
        <w:rPr>
          <w:rFonts w:ascii="Times New Roman" w:hAnsi="Times New Roman" w:cs="Times New Roman"/>
          <w:sz w:val="24"/>
          <w:szCs w:val="24"/>
        </w:rPr>
        <w:t xml:space="preserve"> to all paintball markers, parts, magazines, and paintballs (which are ammu</w:t>
      </w:r>
      <w:r w:rsidR="00915BD4" w:rsidRPr="00C23FCC">
        <w:rPr>
          <w:rFonts w:ascii="Times New Roman" w:hAnsi="Times New Roman" w:cs="Times New Roman"/>
          <w:sz w:val="24"/>
          <w:szCs w:val="24"/>
        </w:rPr>
        <w:t xml:space="preserve">nition for paintball markers). </w:t>
      </w:r>
      <w:r w:rsidR="008B38EC" w:rsidRPr="00C23FCC">
        <w:rPr>
          <w:rFonts w:ascii="Times New Roman" w:hAnsi="Times New Roman" w:cs="Times New Roman"/>
          <w:sz w:val="24"/>
          <w:szCs w:val="24"/>
        </w:rPr>
        <w:t xml:space="preserve">As such, </w:t>
      </w:r>
      <w:r w:rsidRPr="00C23FCC">
        <w:rPr>
          <w:rFonts w:ascii="Times New Roman" w:hAnsi="Times New Roman" w:cs="Times New Roman"/>
          <w:sz w:val="24"/>
          <w:szCs w:val="24"/>
        </w:rPr>
        <w:t xml:space="preserve">table </w:t>
      </w:r>
      <w:r w:rsidR="008B38EC" w:rsidRPr="00C23FCC">
        <w:rPr>
          <w:rFonts w:ascii="Times New Roman" w:hAnsi="Times New Roman" w:cs="Times New Roman"/>
          <w:sz w:val="24"/>
          <w:szCs w:val="24"/>
        </w:rPr>
        <w:t xml:space="preserve">item 20 </w:t>
      </w:r>
      <w:r w:rsidRPr="00C23FCC">
        <w:rPr>
          <w:rFonts w:ascii="Times New Roman" w:hAnsi="Times New Roman" w:cs="Times New Roman"/>
          <w:sz w:val="24"/>
          <w:szCs w:val="24"/>
        </w:rPr>
        <w:t xml:space="preserve">of Part 2 of Schedule 6 to the PI Regulations </w:t>
      </w:r>
      <w:r w:rsidR="008B38EC" w:rsidRPr="00C23FCC">
        <w:rPr>
          <w:rFonts w:ascii="Times New Roman" w:hAnsi="Times New Roman" w:cs="Times New Roman"/>
          <w:sz w:val="24"/>
          <w:szCs w:val="24"/>
        </w:rPr>
        <w:t>would no longer need to apply to paintballs as ammunition for paintball.</w:t>
      </w:r>
    </w:p>
    <w:p w14:paraId="6ED87389" w14:textId="77777777" w:rsidR="008B38EC" w:rsidRPr="00C23FCC" w:rsidRDefault="008B38EC" w:rsidP="005603A4">
      <w:pPr>
        <w:spacing w:after="0" w:line="240" w:lineRule="auto"/>
        <w:rPr>
          <w:rFonts w:ascii="Times New Roman" w:hAnsi="Times New Roman" w:cs="Times New Roman"/>
          <w:sz w:val="24"/>
          <w:szCs w:val="24"/>
        </w:rPr>
      </w:pPr>
    </w:p>
    <w:p w14:paraId="00D52FBB" w14:textId="29FDEC6A"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480E95" w:rsidRPr="00C23FCC">
        <w:rPr>
          <w:rFonts w:ascii="Times New Roman" w:hAnsi="Times New Roman" w:cs="Times New Roman"/>
          <w:b/>
          <w:sz w:val="24"/>
          <w:szCs w:val="24"/>
        </w:rPr>
        <w:t>5</w:t>
      </w:r>
      <w:r w:rsidR="0056321C"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Subitem</w:t>
      </w:r>
      <w:proofErr w:type="spellEnd"/>
      <w:r w:rsidRPr="00C23FCC">
        <w:rPr>
          <w:rFonts w:ascii="Times New Roman" w:hAnsi="Times New Roman" w:cs="Times New Roman"/>
          <w:b/>
          <w:sz w:val="24"/>
          <w:szCs w:val="24"/>
        </w:rPr>
        <w:t xml:space="preserve"> 3.1 of Part 3 of Schedule 6</w:t>
      </w:r>
    </w:p>
    <w:p w14:paraId="0D94CE36" w14:textId="77777777" w:rsidR="008B38EC" w:rsidRPr="00C23FCC" w:rsidRDefault="008B38EC" w:rsidP="005603A4">
      <w:pPr>
        <w:spacing w:after="0" w:line="240" w:lineRule="auto"/>
        <w:rPr>
          <w:rFonts w:ascii="Times New Roman" w:hAnsi="Times New Roman" w:cs="Times New Roman"/>
          <w:sz w:val="24"/>
          <w:szCs w:val="24"/>
        </w:rPr>
      </w:pPr>
    </w:p>
    <w:p w14:paraId="20B7A6B7" w14:textId="3A021302" w:rsidR="008B38EC" w:rsidRPr="00C23FCC" w:rsidRDefault="002C161E"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480E95" w:rsidRPr="00C23FCC">
        <w:rPr>
          <w:rFonts w:ascii="Times New Roman" w:hAnsi="Times New Roman" w:cs="Times New Roman"/>
          <w:sz w:val="24"/>
          <w:szCs w:val="24"/>
        </w:rPr>
        <w:t>5</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w:t>
      </w:r>
      <w:proofErr w:type="spellStart"/>
      <w:r w:rsidR="008B38EC" w:rsidRPr="00C23FCC">
        <w:rPr>
          <w:rFonts w:ascii="Times New Roman" w:hAnsi="Times New Roman" w:cs="Times New Roman"/>
          <w:sz w:val="24"/>
          <w:szCs w:val="24"/>
        </w:rPr>
        <w:t>subitem</w:t>
      </w:r>
      <w:proofErr w:type="spellEnd"/>
      <w:r w:rsidR="008B38EC" w:rsidRPr="00C23FCC">
        <w:rPr>
          <w:rFonts w:ascii="Times New Roman" w:hAnsi="Times New Roman" w:cs="Times New Roman"/>
          <w:sz w:val="24"/>
          <w:szCs w:val="24"/>
        </w:rPr>
        <w:t xml:space="preserve"> 3.1 of Part 3 of Schedule 6 </w:t>
      </w:r>
      <w:r w:rsidR="00480E95" w:rsidRPr="00C23FCC">
        <w:rPr>
          <w:rFonts w:ascii="Times New Roman" w:hAnsi="Times New Roman" w:cs="Times New Roman"/>
          <w:sz w:val="24"/>
          <w:szCs w:val="24"/>
        </w:rPr>
        <w:t xml:space="preserve">to the PI Regulations </w:t>
      </w:r>
      <w:r w:rsidR="008B38EC" w:rsidRPr="00C23FCC">
        <w:rPr>
          <w:rFonts w:ascii="Times New Roman" w:hAnsi="Times New Roman" w:cs="Times New Roman"/>
          <w:sz w:val="24"/>
          <w:szCs w:val="24"/>
        </w:rPr>
        <w:t>to omit all the words from and including “following conditions” and substitute with “condition that the importer must comply with any condition or require specified, in relation to the article, in the Minister’s permission.</w:t>
      </w:r>
      <w:proofErr w:type="gramStart"/>
      <w:r w:rsidR="008B38EC" w:rsidRPr="00C23FCC">
        <w:rPr>
          <w:rFonts w:ascii="Times New Roman" w:hAnsi="Times New Roman" w:cs="Times New Roman"/>
          <w:sz w:val="24"/>
          <w:szCs w:val="24"/>
        </w:rPr>
        <w:t>”</w:t>
      </w:r>
      <w:r w:rsidR="00262346" w:rsidRPr="00C23FCC">
        <w:rPr>
          <w:rFonts w:ascii="Times New Roman" w:hAnsi="Times New Roman" w:cs="Times New Roman"/>
          <w:sz w:val="24"/>
          <w:szCs w:val="24"/>
        </w:rPr>
        <w:t>.</w:t>
      </w:r>
      <w:proofErr w:type="gramEnd"/>
    </w:p>
    <w:p w14:paraId="40838931" w14:textId="77777777" w:rsidR="008B38EC" w:rsidRPr="00C23FCC" w:rsidRDefault="008B38EC" w:rsidP="005603A4">
      <w:pPr>
        <w:spacing w:after="0" w:line="240" w:lineRule="auto"/>
        <w:rPr>
          <w:rFonts w:ascii="Times New Roman" w:hAnsi="Times New Roman" w:cs="Times New Roman"/>
          <w:sz w:val="24"/>
          <w:szCs w:val="24"/>
        </w:rPr>
      </w:pPr>
    </w:p>
    <w:p w14:paraId="113302AB" w14:textId="77777777" w:rsidR="008B38EC" w:rsidRPr="00C23FCC" w:rsidRDefault="008B38EC" w:rsidP="005603A4">
      <w:pPr>
        <w:spacing w:after="0" w:line="240" w:lineRule="auto"/>
        <w:rPr>
          <w:rFonts w:ascii="Times New Roman" w:hAnsi="Times New Roman" w:cs="Times New Roman"/>
          <w:sz w:val="24"/>
          <w:szCs w:val="24"/>
        </w:rPr>
      </w:pP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3.1 of Part 3 of Schedule 6 </w:t>
      </w:r>
      <w:r w:rsidR="00262346"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 xml:space="preserve">sets out the conditions applicable to an importation, in accordance with the official purposes test in Schedule 6, of an article to </w:t>
      </w:r>
      <w:proofErr w:type="gramStart"/>
      <w:r w:rsidRPr="00C23FCC">
        <w:rPr>
          <w:rFonts w:ascii="Times New Roman" w:hAnsi="Times New Roman" w:cs="Times New Roman"/>
          <w:sz w:val="24"/>
          <w:szCs w:val="24"/>
        </w:rPr>
        <w:t>be supplied</w:t>
      </w:r>
      <w:proofErr w:type="gramEnd"/>
      <w:r w:rsidRPr="00C23FCC">
        <w:rPr>
          <w:rFonts w:ascii="Times New Roman" w:hAnsi="Times New Roman" w:cs="Times New Roman"/>
          <w:sz w:val="24"/>
          <w:szCs w:val="24"/>
        </w:rPr>
        <w:t xml:space="preserve"> under a contract to a government of the Commonw</w:t>
      </w:r>
      <w:r w:rsidR="00915BD4" w:rsidRPr="00C23FCC">
        <w:rPr>
          <w:rFonts w:ascii="Times New Roman" w:hAnsi="Times New Roman" w:cs="Times New Roman"/>
          <w:sz w:val="24"/>
          <w:szCs w:val="24"/>
        </w:rPr>
        <w:t xml:space="preserve">ealth, a State or a Territory. </w:t>
      </w:r>
      <w:r w:rsidRPr="00C23FCC">
        <w:rPr>
          <w:rFonts w:ascii="Times New Roman" w:hAnsi="Times New Roman" w:cs="Times New Roman"/>
          <w:sz w:val="24"/>
          <w:szCs w:val="24"/>
        </w:rPr>
        <w:t>One of the conditions is that, if the government does not acquire ownership in the period that the Minister mentions in the permission, the importer must export the article (current paragraph 3.1(a) of Part 3</w:t>
      </w:r>
      <w:r w:rsidR="00262346" w:rsidRPr="00C23FCC">
        <w:rPr>
          <w:rFonts w:ascii="Times New Roman" w:hAnsi="Times New Roman" w:cs="Times New Roman"/>
          <w:sz w:val="24"/>
          <w:szCs w:val="24"/>
        </w:rPr>
        <w:t xml:space="preserve"> of Schedule 6 to the PI Regulations</w:t>
      </w:r>
      <w:r w:rsidRPr="00C23FCC">
        <w:rPr>
          <w:rFonts w:ascii="Times New Roman" w:hAnsi="Times New Roman" w:cs="Times New Roman"/>
          <w:sz w:val="24"/>
          <w:szCs w:val="24"/>
        </w:rPr>
        <w:t xml:space="preserve"> refers).</w:t>
      </w:r>
    </w:p>
    <w:p w14:paraId="6CFA1E74" w14:textId="77777777" w:rsidR="008B38EC" w:rsidRPr="00C23FCC" w:rsidRDefault="008B38EC" w:rsidP="005603A4">
      <w:pPr>
        <w:spacing w:after="0" w:line="240" w:lineRule="auto"/>
        <w:rPr>
          <w:rFonts w:ascii="Times New Roman" w:hAnsi="Times New Roman" w:cs="Times New Roman"/>
          <w:sz w:val="24"/>
          <w:szCs w:val="24"/>
        </w:rPr>
      </w:pPr>
    </w:p>
    <w:p w14:paraId="526F3B28" w14:textId="75508C76"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Consequential on the amendments </w:t>
      </w:r>
      <w:r w:rsidR="00B37380" w:rsidRPr="00C23FCC">
        <w:rPr>
          <w:rFonts w:ascii="Times New Roman" w:hAnsi="Times New Roman" w:cs="Times New Roman"/>
          <w:sz w:val="24"/>
          <w:szCs w:val="24"/>
        </w:rPr>
        <w:t xml:space="preserve">made </w:t>
      </w:r>
      <w:r w:rsidRPr="00C23FCC">
        <w:rPr>
          <w:rFonts w:ascii="Times New Roman" w:hAnsi="Times New Roman" w:cs="Times New Roman"/>
          <w:sz w:val="24"/>
          <w:szCs w:val="24"/>
        </w:rPr>
        <w:t xml:space="preserve">by 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7</w:t>
      </w:r>
      <w:r w:rsidR="0056321C" w:rsidRPr="00C23FCC">
        <w:rPr>
          <w:rFonts w:ascii="Times New Roman" w:hAnsi="Times New Roman" w:cs="Times New Roman"/>
          <w:sz w:val="24"/>
          <w:szCs w:val="24"/>
        </w:rPr>
        <w:t>]</w:t>
      </w:r>
      <w:r w:rsidR="00262346"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which remove</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requirement for a government of the Commonwealth, a State or a Territory to acquire ownership, the condition in current paragraph 3.1(a) of Part</w:t>
      </w:r>
      <w:r w:rsidR="0056321C" w:rsidRPr="00C23FCC">
        <w:rPr>
          <w:rFonts w:ascii="Times New Roman" w:hAnsi="Times New Roman" w:cs="Times New Roman"/>
          <w:sz w:val="24"/>
          <w:szCs w:val="24"/>
        </w:rPr>
        <w:t xml:space="preserve"> 3 of Schedule 6 </w:t>
      </w:r>
      <w:r w:rsidR="00262346" w:rsidRPr="00C23FCC">
        <w:rPr>
          <w:rFonts w:ascii="Times New Roman" w:hAnsi="Times New Roman" w:cs="Times New Roman"/>
          <w:sz w:val="24"/>
          <w:szCs w:val="24"/>
        </w:rPr>
        <w:t xml:space="preserve">to the PI Regulations </w:t>
      </w:r>
      <w:r w:rsidR="0056321C" w:rsidRPr="00C23FCC">
        <w:rPr>
          <w:rFonts w:ascii="Times New Roman" w:hAnsi="Times New Roman" w:cs="Times New Roman"/>
          <w:sz w:val="24"/>
          <w:szCs w:val="24"/>
        </w:rPr>
        <w:t xml:space="preserve">is redundant. </w:t>
      </w:r>
      <w:r w:rsidRPr="00C23FCC">
        <w:rPr>
          <w:rFonts w:ascii="Times New Roman" w:hAnsi="Times New Roman" w:cs="Times New Roman"/>
          <w:sz w:val="24"/>
          <w:szCs w:val="24"/>
        </w:rPr>
        <w:t xml:space="preserve">The condition under paragraph 3.1(b) of Part 3 of Schedule 6 </w:t>
      </w:r>
      <w:r w:rsidR="00262346" w:rsidRPr="00C23FCC">
        <w:rPr>
          <w:rFonts w:ascii="Times New Roman" w:hAnsi="Times New Roman" w:cs="Times New Roman"/>
          <w:sz w:val="24"/>
          <w:szCs w:val="24"/>
        </w:rPr>
        <w:t xml:space="preserve">to the PI Regulations </w:t>
      </w:r>
      <w:proofErr w:type="gramStart"/>
      <w:r w:rsidR="00E47BD5" w:rsidRPr="00C23FCC">
        <w:rPr>
          <w:rFonts w:ascii="Times New Roman" w:hAnsi="Times New Roman" w:cs="Times New Roman"/>
          <w:sz w:val="24"/>
          <w:szCs w:val="24"/>
        </w:rPr>
        <w:t>is</w:t>
      </w:r>
      <w:r w:rsidRPr="00C23FCC">
        <w:rPr>
          <w:rFonts w:ascii="Times New Roman" w:hAnsi="Times New Roman" w:cs="Times New Roman"/>
          <w:sz w:val="24"/>
          <w:szCs w:val="24"/>
        </w:rPr>
        <w:t xml:space="preserve"> retained</w:t>
      </w:r>
      <w:proofErr w:type="gramEnd"/>
      <w:r w:rsidRPr="00C23FCC">
        <w:rPr>
          <w:rFonts w:ascii="Times New Roman" w:hAnsi="Times New Roman" w:cs="Times New Roman"/>
          <w:sz w:val="24"/>
          <w:szCs w:val="24"/>
        </w:rPr>
        <w:t>.</w:t>
      </w:r>
    </w:p>
    <w:p w14:paraId="18B22251" w14:textId="77777777" w:rsidR="008B38EC" w:rsidRPr="00C23FCC" w:rsidRDefault="008B38EC" w:rsidP="005603A4">
      <w:pPr>
        <w:spacing w:after="0" w:line="240" w:lineRule="auto"/>
        <w:rPr>
          <w:rFonts w:ascii="Times New Roman" w:hAnsi="Times New Roman" w:cs="Times New Roman"/>
          <w:sz w:val="24"/>
          <w:szCs w:val="24"/>
        </w:rPr>
      </w:pPr>
    </w:p>
    <w:p w14:paraId="04DB3448" w14:textId="7AEB429B"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2</w:t>
      </w:r>
      <w:r w:rsidR="00262346" w:rsidRPr="00C23FCC">
        <w:rPr>
          <w:rFonts w:ascii="Times New Roman" w:hAnsi="Times New Roman" w:cs="Times New Roman"/>
          <w:b/>
          <w:sz w:val="24"/>
          <w:szCs w:val="24"/>
        </w:rPr>
        <w:t>6</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After paragraph 1.4(a) of Part 1 of Schedule 13</w:t>
      </w:r>
    </w:p>
    <w:p w14:paraId="687150C5" w14:textId="77777777" w:rsidR="008B38EC" w:rsidRPr="00C23FCC" w:rsidRDefault="008B38EC" w:rsidP="005603A4">
      <w:pPr>
        <w:spacing w:after="0" w:line="240" w:lineRule="auto"/>
        <w:rPr>
          <w:rFonts w:ascii="Times New Roman" w:hAnsi="Times New Roman" w:cs="Times New Roman"/>
          <w:sz w:val="24"/>
          <w:szCs w:val="24"/>
        </w:rPr>
      </w:pPr>
    </w:p>
    <w:p w14:paraId="5E34929F" w14:textId="2E297DF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2</w:t>
      </w:r>
      <w:r w:rsidR="00262346" w:rsidRPr="00C23FCC">
        <w:rPr>
          <w:rFonts w:ascii="Times New Roman" w:hAnsi="Times New Roman" w:cs="Times New Roman"/>
          <w:sz w:val="24"/>
          <w:szCs w:val="24"/>
        </w:rPr>
        <w:t>6</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Part 1 of Schedule 13 to </w:t>
      </w:r>
      <w:r w:rsidR="00262346" w:rsidRPr="00C23FCC">
        <w:rPr>
          <w:rFonts w:ascii="Times New Roman" w:hAnsi="Times New Roman" w:cs="Times New Roman"/>
          <w:sz w:val="24"/>
          <w:szCs w:val="24"/>
        </w:rPr>
        <w:t xml:space="preserve">the PI Regulations </w:t>
      </w:r>
      <w:r w:rsidRPr="00C23FCC">
        <w:rPr>
          <w:rFonts w:ascii="Times New Roman" w:hAnsi="Times New Roman" w:cs="Times New Roman"/>
          <w:sz w:val="24"/>
          <w:szCs w:val="24"/>
        </w:rPr>
        <w:t>insert new paragraph (</w:t>
      </w:r>
      <w:proofErr w:type="gramStart"/>
      <w:r w:rsidRPr="00C23FCC">
        <w:rPr>
          <w:rFonts w:ascii="Times New Roman" w:hAnsi="Times New Roman" w:cs="Times New Roman"/>
          <w:sz w:val="24"/>
          <w:szCs w:val="24"/>
        </w:rPr>
        <w:t>aa</w:t>
      </w:r>
      <w:proofErr w:type="gramEnd"/>
      <w:r w:rsidRPr="00C23FCC">
        <w:rPr>
          <w:rFonts w:ascii="Times New Roman" w:hAnsi="Times New Roman" w:cs="Times New Roman"/>
          <w:sz w:val="24"/>
          <w:szCs w:val="24"/>
        </w:rPr>
        <w:t>).</w:t>
      </w:r>
    </w:p>
    <w:p w14:paraId="21E9BDAC" w14:textId="77777777" w:rsidR="008B38EC" w:rsidRPr="00C23FCC" w:rsidRDefault="008B38EC" w:rsidP="005603A4">
      <w:pPr>
        <w:spacing w:after="0" w:line="240" w:lineRule="auto"/>
        <w:rPr>
          <w:rFonts w:ascii="Times New Roman" w:hAnsi="Times New Roman" w:cs="Times New Roman"/>
          <w:sz w:val="24"/>
          <w:szCs w:val="24"/>
        </w:rPr>
      </w:pPr>
    </w:p>
    <w:p w14:paraId="1F1E3625" w14:textId="625A2070"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Regulation 4H </w:t>
      </w:r>
      <w:r w:rsidR="00262346" w:rsidRPr="00C23FCC">
        <w:rPr>
          <w:rFonts w:ascii="Times New Roman" w:hAnsi="Times New Roman" w:cs="Times New Roman"/>
          <w:sz w:val="24"/>
          <w:szCs w:val="24"/>
        </w:rPr>
        <w:t xml:space="preserve">of the PI Regulations </w:t>
      </w:r>
      <w:r w:rsidRPr="00C23FCC">
        <w:rPr>
          <w:rFonts w:ascii="Times New Roman" w:hAnsi="Times New Roman" w:cs="Times New Roman"/>
          <w:sz w:val="24"/>
          <w:szCs w:val="24"/>
        </w:rPr>
        <w:t xml:space="preserve">prohibits the importation of a weapon and weapon part of the kind mentioned in a </w:t>
      </w:r>
      <w:r w:rsidR="00262346"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w:t>
      </w:r>
      <w:r w:rsidR="00262346" w:rsidRPr="00C23FCC">
        <w:rPr>
          <w:rFonts w:ascii="Times New Roman" w:hAnsi="Times New Roman" w:cs="Times New Roman"/>
          <w:sz w:val="24"/>
          <w:szCs w:val="24"/>
        </w:rPr>
        <w:t>of</w:t>
      </w:r>
      <w:r w:rsidRPr="00C23FCC">
        <w:rPr>
          <w:rFonts w:ascii="Times New Roman" w:hAnsi="Times New Roman" w:cs="Times New Roman"/>
          <w:sz w:val="24"/>
          <w:szCs w:val="24"/>
        </w:rPr>
        <w:t xml:space="preserve"> Part 2 of Schedule 13 </w:t>
      </w:r>
      <w:r w:rsidR="00262346"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unless the importation is in accordance with the req</w:t>
      </w:r>
      <w:r w:rsidR="003474AF" w:rsidRPr="00C23FCC">
        <w:rPr>
          <w:rFonts w:ascii="Times New Roman" w:hAnsi="Times New Roman" w:cs="Times New Roman"/>
          <w:sz w:val="24"/>
          <w:szCs w:val="24"/>
        </w:rPr>
        <w:t xml:space="preserve">uirements set out in the item. </w:t>
      </w:r>
      <w:r w:rsidRPr="00C23FCC">
        <w:rPr>
          <w:rFonts w:ascii="Times New Roman" w:hAnsi="Times New Roman" w:cs="Times New Roman"/>
          <w:sz w:val="24"/>
          <w:szCs w:val="24"/>
        </w:rPr>
        <w:t>The requirements include various tests with which the importation may comply.</w:t>
      </w:r>
    </w:p>
    <w:p w14:paraId="650FE7EE" w14:textId="77777777" w:rsidR="008B38EC" w:rsidRPr="00C23FCC" w:rsidRDefault="008B38EC" w:rsidP="005603A4">
      <w:pPr>
        <w:spacing w:after="0" w:line="240" w:lineRule="auto"/>
        <w:rPr>
          <w:rFonts w:ascii="Times New Roman" w:hAnsi="Times New Roman" w:cs="Times New Roman"/>
          <w:sz w:val="24"/>
          <w:szCs w:val="24"/>
        </w:rPr>
      </w:pPr>
    </w:p>
    <w:p w14:paraId="2E418209" w14:textId="08D1F9D9"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official purposes test is one of the importation tests and, similar to Schedule 6, one of the elements of this test is that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 xml:space="preserve">is to </w:t>
      </w:r>
      <w:proofErr w:type="gramStart"/>
      <w:r w:rsidRPr="00C23FCC">
        <w:rPr>
          <w:rFonts w:ascii="Times New Roman" w:hAnsi="Times New Roman" w:cs="Times New Roman"/>
          <w:sz w:val="24"/>
          <w:szCs w:val="24"/>
        </w:rPr>
        <w:t>be imported</w:t>
      </w:r>
      <w:proofErr w:type="gramEnd"/>
      <w:r w:rsidRPr="00C23FCC">
        <w:rPr>
          <w:rFonts w:ascii="Times New Roman" w:hAnsi="Times New Roman" w:cs="Times New Roman"/>
          <w:sz w:val="24"/>
          <w:szCs w:val="24"/>
        </w:rPr>
        <w:t xml:space="preserve"> for the purposes of a government of the Commo</w:t>
      </w:r>
      <w:r w:rsidR="0056321C" w:rsidRPr="00C23FCC">
        <w:rPr>
          <w:rFonts w:ascii="Times New Roman" w:hAnsi="Times New Roman" w:cs="Times New Roman"/>
          <w:sz w:val="24"/>
          <w:szCs w:val="24"/>
        </w:rPr>
        <w:t xml:space="preserve">nwealth, a State or Territory. </w:t>
      </w:r>
      <w:proofErr w:type="spellStart"/>
      <w:r w:rsidR="00262346"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1.4 of Part 1 of Schedule 13 </w:t>
      </w:r>
      <w:r w:rsidR="00262346"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sets out several examples where the importation of a</w:t>
      </w:r>
      <w:r w:rsidR="00196753" w:rsidRPr="00C23FCC">
        <w:rPr>
          <w:rFonts w:ascii="Times New Roman" w:hAnsi="Times New Roman" w:cs="Times New Roman"/>
          <w:sz w:val="24"/>
          <w:szCs w:val="24"/>
        </w:rPr>
        <w:t xml:space="preserve"> good</w:t>
      </w:r>
      <w:r w:rsidRPr="00C23FCC">
        <w:rPr>
          <w:rFonts w:ascii="Times New Roman" w:hAnsi="Times New Roman" w:cs="Times New Roman"/>
          <w:sz w:val="24"/>
          <w:szCs w:val="24"/>
        </w:rPr>
        <w:t xml:space="preserve"> </w:t>
      </w:r>
      <w:r w:rsidR="00E47BD5" w:rsidRPr="00C23FCC">
        <w:rPr>
          <w:rFonts w:ascii="Times New Roman" w:hAnsi="Times New Roman" w:cs="Times New Roman"/>
          <w:sz w:val="24"/>
          <w:szCs w:val="24"/>
        </w:rPr>
        <w:t>is</w:t>
      </w:r>
      <w:r w:rsidRPr="00C23FCC">
        <w:rPr>
          <w:rFonts w:ascii="Times New Roman" w:hAnsi="Times New Roman" w:cs="Times New Roman"/>
          <w:sz w:val="24"/>
          <w:szCs w:val="24"/>
        </w:rPr>
        <w:t xml:space="preserve"> for the purposes of a government of Commonwealth, a State or Territory.</w:t>
      </w:r>
    </w:p>
    <w:p w14:paraId="22264E51" w14:textId="77777777" w:rsidR="008B38EC" w:rsidRPr="00C23FCC" w:rsidRDefault="008B38EC" w:rsidP="005603A4">
      <w:pPr>
        <w:spacing w:after="0" w:line="240" w:lineRule="auto"/>
        <w:rPr>
          <w:rFonts w:ascii="Times New Roman" w:hAnsi="Times New Roman" w:cs="Times New Roman"/>
          <w:sz w:val="24"/>
          <w:szCs w:val="24"/>
        </w:rPr>
      </w:pPr>
    </w:p>
    <w:p w14:paraId="329731FF" w14:textId="7A6AA52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New paragraph (</w:t>
      </w:r>
      <w:proofErr w:type="gramStart"/>
      <w:r w:rsidRPr="00C23FCC">
        <w:rPr>
          <w:rFonts w:ascii="Times New Roman" w:hAnsi="Times New Roman" w:cs="Times New Roman"/>
          <w:sz w:val="24"/>
          <w:szCs w:val="24"/>
        </w:rPr>
        <w:t>aa</w:t>
      </w:r>
      <w:proofErr w:type="gramEnd"/>
      <w:r w:rsidRPr="00C23FCC">
        <w:rPr>
          <w:rFonts w:ascii="Times New Roman" w:hAnsi="Times New Roman" w:cs="Times New Roman"/>
          <w:sz w:val="24"/>
          <w:szCs w:val="24"/>
        </w:rPr>
        <w:t>) add</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a new example, being a good that is to be imported by a person for the purposes of supplying the good to another person to enable that other person to supply the good to the government under a contract in force when the article is to be imported.</w:t>
      </w:r>
    </w:p>
    <w:p w14:paraId="6D65E2CB" w14:textId="77777777" w:rsidR="008B38EC" w:rsidRPr="00C23FCC" w:rsidRDefault="008B38EC" w:rsidP="005603A4">
      <w:pPr>
        <w:spacing w:after="0" w:line="240" w:lineRule="auto"/>
        <w:rPr>
          <w:rFonts w:ascii="Times New Roman" w:hAnsi="Times New Roman" w:cs="Times New Roman"/>
          <w:sz w:val="24"/>
          <w:szCs w:val="24"/>
        </w:rPr>
      </w:pPr>
    </w:p>
    <w:p w14:paraId="78BA79CF" w14:textId="5DB47020"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purpose of this proposed amendment is to recognise the contemporary commercial practice by which the government engages with a primary contractor may rely on a subcontractor to provide necessary </w:t>
      </w:r>
      <w:r w:rsidR="00196753" w:rsidRPr="00C23FCC">
        <w:rPr>
          <w:rFonts w:ascii="Times New Roman" w:hAnsi="Times New Roman" w:cs="Times New Roman"/>
          <w:sz w:val="24"/>
          <w:szCs w:val="24"/>
        </w:rPr>
        <w:t xml:space="preserve">goods </w:t>
      </w:r>
      <w:r w:rsidRPr="00C23FCC">
        <w:rPr>
          <w:rFonts w:ascii="Times New Roman" w:hAnsi="Times New Roman" w:cs="Times New Roman"/>
          <w:sz w:val="24"/>
          <w:szCs w:val="24"/>
        </w:rPr>
        <w:t>to enable the primary contractor to fulfil its contractual obligations with government.</w:t>
      </w:r>
    </w:p>
    <w:p w14:paraId="24DFE1FA" w14:textId="77777777" w:rsidR="008B38EC" w:rsidRPr="00C23FCC" w:rsidRDefault="008B38EC" w:rsidP="005603A4">
      <w:pPr>
        <w:spacing w:after="0" w:line="240" w:lineRule="auto"/>
        <w:rPr>
          <w:rFonts w:ascii="Times New Roman" w:hAnsi="Times New Roman" w:cs="Times New Roman"/>
          <w:sz w:val="24"/>
          <w:szCs w:val="24"/>
        </w:rPr>
      </w:pPr>
    </w:p>
    <w:p w14:paraId="3BECFD53" w14:textId="13D83E8C"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This amendment </w:t>
      </w:r>
      <w:r w:rsidR="00E47BD5" w:rsidRPr="00C23FCC">
        <w:rPr>
          <w:rFonts w:ascii="Times New Roman" w:hAnsi="Times New Roman" w:cs="Times New Roman"/>
          <w:sz w:val="24"/>
          <w:szCs w:val="24"/>
        </w:rPr>
        <w:t>is</w:t>
      </w:r>
      <w:r w:rsidRPr="00C23FCC">
        <w:rPr>
          <w:rFonts w:ascii="Times New Roman" w:hAnsi="Times New Roman" w:cs="Times New Roman"/>
          <w:sz w:val="24"/>
          <w:szCs w:val="24"/>
        </w:rPr>
        <w:t xml:space="preserve"> supported by amendments </w:t>
      </w:r>
      <w:r w:rsidR="00B37380" w:rsidRPr="00C23FCC">
        <w:rPr>
          <w:rFonts w:ascii="Times New Roman" w:hAnsi="Times New Roman" w:cs="Times New Roman"/>
          <w:sz w:val="24"/>
          <w:szCs w:val="24"/>
        </w:rPr>
        <w:t xml:space="preserve">made </w:t>
      </w:r>
      <w:r w:rsidR="0056321C" w:rsidRPr="00C23FCC">
        <w:rPr>
          <w:rFonts w:ascii="Times New Roman" w:hAnsi="Times New Roman" w:cs="Times New Roman"/>
          <w:sz w:val="24"/>
          <w:szCs w:val="24"/>
        </w:rPr>
        <w:t xml:space="preserve">by item </w:t>
      </w:r>
      <w:r w:rsidR="00262346" w:rsidRPr="00C23FCC">
        <w:rPr>
          <w:rFonts w:ascii="Times New Roman" w:hAnsi="Times New Roman" w:cs="Times New Roman"/>
          <w:sz w:val="24"/>
          <w:szCs w:val="24"/>
        </w:rPr>
        <w:t>[28]</w:t>
      </w:r>
      <w:r w:rsidR="0056321C"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which amend</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ownership arrangement of a</w:t>
      </w:r>
      <w:r w:rsidR="00196753" w:rsidRPr="00C23FCC">
        <w:rPr>
          <w:rFonts w:ascii="Times New Roman" w:hAnsi="Times New Roman" w:cs="Times New Roman"/>
          <w:sz w:val="24"/>
          <w:szCs w:val="24"/>
        </w:rPr>
        <w:t xml:space="preserve"> good</w:t>
      </w:r>
      <w:r w:rsidRPr="00C23FCC">
        <w:rPr>
          <w:rFonts w:ascii="Times New Roman" w:hAnsi="Times New Roman" w:cs="Times New Roman"/>
          <w:sz w:val="24"/>
          <w:szCs w:val="24"/>
        </w:rPr>
        <w:t xml:space="preserve"> that is to be supplied to a government of the Commonwealth, a State of Territory under a contract such that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may be owned by any person.</w:t>
      </w:r>
    </w:p>
    <w:p w14:paraId="0DBF3A43" w14:textId="77777777" w:rsidR="008B38EC" w:rsidRPr="00C23FCC" w:rsidRDefault="008B38EC" w:rsidP="005603A4">
      <w:pPr>
        <w:spacing w:after="0" w:line="240" w:lineRule="auto"/>
        <w:rPr>
          <w:rFonts w:ascii="Times New Roman" w:hAnsi="Times New Roman" w:cs="Times New Roman"/>
          <w:sz w:val="24"/>
          <w:szCs w:val="24"/>
        </w:rPr>
      </w:pPr>
    </w:p>
    <w:p w14:paraId="7C2ADF66" w14:textId="061EB2CD"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00262346" w:rsidRPr="00C23FCC">
        <w:rPr>
          <w:rFonts w:ascii="Times New Roman" w:hAnsi="Times New Roman" w:cs="Times New Roman"/>
          <w:b/>
          <w:sz w:val="24"/>
          <w:szCs w:val="24"/>
        </w:rPr>
        <w:t>27</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After paragraph 1.4(b) of Part 1 of Schedule 13</w:t>
      </w:r>
    </w:p>
    <w:p w14:paraId="13C93BB3" w14:textId="77777777" w:rsidR="008B38EC" w:rsidRPr="00C23FCC" w:rsidRDefault="008B38EC" w:rsidP="005603A4">
      <w:pPr>
        <w:spacing w:after="0" w:line="240" w:lineRule="auto"/>
        <w:rPr>
          <w:rFonts w:ascii="Times New Roman" w:hAnsi="Times New Roman" w:cs="Times New Roman"/>
          <w:sz w:val="24"/>
          <w:szCs w:val="24"/>
        </w:rPr>
      </w:pPr>
    </w:p>
    <w:p w14:paraId="2A040E62" w14:textId="69E42B7E" w:rsidR="008B38EC" w:rsidRPr="00C23FCC" w:rsidRDefault="0056321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262346" w:rsidRPr="00C23FCC">
        <w:rPr>
          <w:rFonts w:ascii="Times New Roman" w:hAnsi="Times New Roman" w:cs="Times New Roman"/>
          <w:sz w:val="24"/>
          <w:szCs w:val="24"/>
        </w:rPr>
        <w:t>[27]</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008B38EC"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008B38EC" w:rsidRPr="00C23FCC">
        <w:rPr>
          <w:rFonts w:ascii="Times New Roman" w:hAnsi="Times New Roman" w:cs="Times New Roman"/>
          <w:sz w:val="24"/>
          <w:szCs w:val="24"/>
        </w:rPr>
        <w:t xml:space="preserve"> </w:t>
      </w:r>
      <w:proofErr w:type="spellStart"/>
      <w:r w:rsidR="008B38EC" w:rsidRPr="00C23FCC">
        <w:rPr>
          <w:rFonts w:ascii="Times New Roman" w:hAnsi="Times New Roman" w:cs="Times New Roman"/>
          <w:sz w:val="24"/>
          <w:szCs w:val="24"/>
        </w:rPr>
        <w:t>subitem</w:t>
      </w:r>
      <w:proofErr w:type="spellEnd"/>
      <w:r w:rsidR="008B38EC" w:rsidRPr="00C23FCC">
        <w:rPr>
          <w:rFonts w:ascii="Times New Roman" w:hAnsi="Times New Roman" w:cs="Times New Roman"/>
          <w:sz w:val="24"/>
          <w:szCs w:val="24"/>
        </w:rPr>
        <w:t xml:space="preserve"> 1.4 of Part 1 of Schedule </w:t>
      </w:r>
      <w:r w:rsidR="00262346" w:rsidRPr="00C23FCC">
        <w:rPr>
          <w:rFonts w:ascii="Times New Roman" w:hAnsi="Times New Roman" w:cs="Times New Roman"/>
          <w:sz w:val="24"/>
          <w:szCs w:val="24"/>
        </w:rPr>
        <w:t>13</w:t>
      </w:r>
      <w:r w:rsidR="008B38EC" w:rsidRPr="00C23FCC">
        <w:rPr>
          <w:rFonts w:ascii="Times New Roman" w:hAnsi="Times New Roman" w:cs="Times New Roman"/>
          <w:sz w:val="24"/>
          <w:szCs w:val="24"/>
        </w:rPr>
        <w:t xml:space="preserve"> to </w:t>
      </w:r>
      <w:r w:rsidR="00262346" w:rsidRPr="00C23FCC">
        <w:rPr>
          <w:rFonts w:ascii="Times New Roman" w:hAnsi="Times New Roman" w:cs="Times New Roman"/>
          <w:sz w:val="24"/>
          <w:szCs w:val="24"/>
        </w:rPr>
        <w:t xml:space="preserve">the PI Regulations to </w:t>
      </w:r>
      <w:r w:rsidR="008B38EC" w:rsidRPr="00C23FCC">
        <w:rPr>
          <w:rFonts w:ascii="Times New Roman" w:hAnsi="Times New Roman" w:cs="Times New Roman"/>
          <w:sz w:val="24"/>
          <w:szCs w:val="24"/>
        </w:rPr>
        <w:t>insert new paragraph (</w:t>
      </w:r>
      <w:proofErr w:type="spellStart"/>
      <w:r w:rsidR="008B38EC" w:rsidRPr="00C23FCC">
        <w:rPr>
          <w:rFonts w:ascii="Times New Roman" w:hAnsi="Times New Roman" w:cs="Times New Roman"/>
          <w:sz w:val="24"/>
          <w:szCs w:val="24"/>
        </w:rPr>
        <w:t>ba</w:t>
      </w:r>
      <w:proofErr w:type="spellEnd"/>
      <w:r w:rsidR="008B38EC" w:rsidRPr="00C23FCC">
        <w:rPr>
          <w:rFonts w:ascii="Times New Roman" w:hAnsi="Times New Roman" w:cs="Times New Roman"/>
          <w:sz w:val="24"/>
          <w:szCs w:val="24"/>
        </w:rPr>
        <w:t>).</w:t>
      </w:r>
    </w:p>
    <w:p w14:paraId="78A87C99" w14:textId="77777777" w:rsidR="008B38EC" w:rsidRPr="00C23FCC" w:rsidRDefault="008B38EC" w:rsidP="005603A4">
      <w:pPr>
        <w:spacing w:after="0" w:line="240" w:lineRule="auto"/>
        <w:rPr>
          <w:rFonts w:ascii="Times New Roman" w:hAnsi="Times New Roman" w:cs="Times New Roman"/>
          <w:sz w:val="24"/>
          <w:szCs w:val="24"/>
        </w:rPr>
      </w:pPr>
    </w:p>
    <w:p w14:paraId="72C0DFDB" w14:textId="563A796D"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Similar to the amendments </w:t>
      </w:r>
      <w:r w:rsidR="00E47BD5" w:rsidRPr="00C23FCC">
        <w:rPr>
          <w:rFonts w:ascii="Times New Roman" w:hAnsi="Times New Roman" w:cs="Times New Roman"/>
          <w:sz w:val="24"/>
          <w:szCs w:val="24"/>
        </w:rPr>
        <w:t xml:space="preserve">made </w:t>
      </w:r>
      <w:r w:rsidR="0056321C" w:rsidRPr="00C23FCC">
        <w:rPr>
          <w:rFonts w:ascii="Times New Roman" w:hAnsi="Times New Roman" w:cs="Times New Roman"/>
          <w:sz w:val="24"/>
          <w:szCs w:val="24"/>
        </w:rPr>
        <w:t>by item [</w:t>
      </w:r>
      <w:r w:rsidR="00262346" w:rsidRPr="00C23FCC">
        <w:rPr>
          <w:rFonts w:ascii="Times New Roman" w:hAnsi="Times New Roman" w:cs="Times New Roman"/>
          <w:sz w:val="24"/>
          <w:szCs w:val="24"/>
        </w:rPr>
        <w:t>6</w:t>
      </w:r>
      <w:r w:rsidR="0056321C"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new paragraph (</w:t>
      </w:r>
      <w:proofErr w:type="spellStart"/>
      <w:r w:rsidRPr="00C23FCC">
        <w:rPr>
          <w:rFonts w:ascii="Times New Roman" w:hAnsi="Times New Roman" w:cs="Times New Roman"/>
          <w:sz w:val="24"/>
          <w:szCs w:val="24"/>
        </w:rPr>
        <w:t>b</w:t>
      </w:r>
      <w:r w:rsidR="00262346" w:rsidRPr="00C23FCC">
        <w:rPr>
          <w:rFonts w:ascii="Times New Roman" w:hAnsi="Times New Roman" w:cs="Times New Roman"/>
          <w:sz w:val="24"/>
          <w:szCs w:val="24"/>
        </w:rPr>
        <w:t>a</w:t>
      </w:r>
      <w:proofErr w:type="spellEnd"/>
      <w:r w:rsidRPr="00C23FCC">
        <w:rPr>
          <w:rFonts w:ascii="Times New Roman" w:hAnsi="Times New Roman" w:cs="Times New Roman"/>
          <w:sz w:val="24"/>
          <w:szCs w:val="24"/>
        </w:rPr>
        <w:t>) add</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another new example being that a good that is to be imported by a person for the purposes of enabling another person to show or demonstrate the good (including as part of another article) to a government:</w:t>
      </w:r>
    </w:p>
    <w:p w14:paraId="6C58D283" w14:textId="77777777" w:rsidR="008B38EC" w:rsidRPr="00C23FCC" w:rsidRDefault="008B38EC" w:rsidP="005603A4">
      <w:pPr>
        <w:pStyle w:val="ListParagraph"/>
        <w:numPr>
          <w:ilvl w:val="0"/>
          <w:numId w:val="13"/>
        </w:numPr>
        <w:spacing w:after="0" w:line="240" w:lineRule="auto"/>
        <w:ind w:left="1080" w:hanging="540"/>
        <w:contextualSpacing w:val="0"/>
        <w:rPr>
          <w:rFonts w:ascii="Times New Roman" w:hAnsi="Times New Roman" w:cs="Times New Roman"/>
          <w:sz w:val="24"/>
          <w:szCs w:val="24"/>
        </w:rPr>
      </w:pPr>
      <w:r w:rsidRPr="00C23FCC">
        <w:rPr>
          <w:rFonts w:ascii="Times New Roman" w:hAnsi="Times New Roman" w:cs="Times New Roman"/>
          <w:sz w:val="24"/>
          <w:szCs w:val="24"/>
        </w:rPr>
        <w:t>under a contract or proposed contract; or</w:t>
      </w:r>
    </w:p>
    <w:p w14:paraId="2690D278" w14:textId="77777777" w:rsidR="008B38EC" w:rsidRPr="00C23FCC" w:rsidRDefault="008B38EC" w:rsidP="005603A4">
      <w:pPr>
        <w:pStyle w:val="ListParagraph"/>
        <w:numPr>
          <w:ilvl w:val="0"/>
          <w:numId w:val="13"/>
        </w:numPr>
        <w:spacing w:after="0" w:line="240" w:lineRule="auto"/>
        <w:ind w:left="1080" w:hanging="540"/>
        <w:contextualSpacing w:val="0"/>
        <w:rPr>
          <w:rFonts w:ascii="Times New Roman" w:hAnsi="Times New Roman" w:cs="Times New Roman"/>
          <w:sz w:val="24"/>
          <w:szCs w:val="24"/>
        </w:rPr>
      </w:pPr>
      <w:proofErr w:type="gramStart"/>
      <w:r w:rsidRPr="00C23FCC">
        <w:rPr>
          <w:rFonts w:ascii="Times New Roman" w:hAnsi="Times New Roman" w:cs="Times New Roman"/>
          <w:sz w:val="24"/>
          <w:szCs w:val="24"/>
        </w:rPr>
        <w:t>as</w:t>
      </w:r>
      <w:proofErr w:type="gramEnd"/>
      <w:r w:rsidRPr="00C23FCC">
        <w:rPr>
          <w:rFonts w:ascii="Times New Roman" w:hAnsi="Times New Roman" w:cs="Times New Roman"/>
          <w:sz w:val="24"/>
          <w:szCs w:val="24"/>
        </w:rPr>
        <w:t xml:space="preserve"> part of a tender process.</w:t>
      </w:r>
    </w:p>
    <w:p w14:paraId="1CE70835" w14:textId="77777777" w:rsidR="008B38EC" w:rsidRPr="00C23FCC" w:rsidRDefault="008B38EC" w:rsidP="005603A4">
      <w:pPr>
        <w:spacing w:after="0" w:line="240" w:lineRule="auto"/>
        <w:rPr>
          <w:rFonts w:ascii="Times New Roman" w:hAnsi="Times New Roman" w:cs="Times New Roman"/>
          <w:sz w:val="24"/>
          <w:szCs w:val="24"/>
        </w:rPr>
      </w:pPr>
    </w:p>
    <w:p w14:paraId="66329F16" w14:textId="1C513D3E"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purpose of this amendment is to recognise the circumstance whereby a primary contractor or primary tenderer may rely on a subcontractor to provide </w:t>
      </w:r>
      <w:r w:rsidR="00196753" w:rsidRPr="00C23FCC">
        <w:rPr>
          <w:rFonts w:ascii="Times New Roman" w:hAnsi="Times New Roman" w:cs="Times New Roman"/>
          <w:sz w:val="24"/>
          <w:szCs w:val="24"/>
        </w:rPr>
        <w:t xml:space="preserve">goods </w:t>
      </w:r>
      <w:r w:rsidRPr="00C23FCC">
        <w:rPr>
          <w:rFonts w:ascii="Times New Roman" w:hAnsi="Times New Roman" w:cs="Times New Roman"/>
          <w:sz w:val="24"/>
          <w:szCs w:val="24"/>
        </w:rPr>
        <w:t xml:space="preserve">that are necessary to enable a primary contractor or tenderer to show or demonstrate and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to government.</w:t>
      </w:r>
    </w:p>
    <w:p w14:paraId="3F0DF3EC" w14:textId="77777777" w:rsidR="008B38EC" w:rsidRPr="00C23FCC" w:rsidRDefault="008B38EC" w:rsidP="005603A4">
      <w:pPr>
        <w:spacing w:after="0" w:line="240" w:lineRule="auto"/>
        <w:rPr>
          <w:rFonts w:ascii="Times New Roman" w:hAnsi="Times New Roman" w:cs="Times New Roman"/>
          <w:sz w:val="24"/>
          <w:szCs w:val="24"/>
        </w:rPr>
      </w:pPr>
    </w:p>
    <w:p w14:paraId="155371EA" w14:textId="6875C92C"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 xml:space="preserve">In respect of the ownership arrangements of these </w:t>
      </w:r>
      <w:r w:rsidR="00196753" w:rsidRPr="00C23FCC">
        <w:rPr>
          <w:rFonts w:ascii="Times New Roman" w:hAnsi="Times New Roman" w:cs="Times New Roman"/>
          <w:sz w:val="24"/>
          <w:szCs w:val="24"/>
        </w:rPr>
        <w:t>goods</w:t>
      </w:r>
      <w:r w:rsidRPr="00C23FCC">
        <w:rPr>
          <w:rFonts w:ascii="Times New Roman" w:hAnsi="Times New Roman" w:cs="Times New Roman"/>
          <w:sz w:val="24"/>
          <w:szCs w:val="24"/>
        </w:rPr>
        <w:t xml:space="preserve">, </w:t>
      </w:r>
      <w:r w:rsidR="0059656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2 under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1.5 of Part 1 of Schedule 13 </w:t>
      </w:r>
      <w:r w:rsidR="00596560"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 xml:space="preserve">allows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 xml:space="preserve">to be owned by any person such that the subcontractor may retain ownership while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is shown to a government of the Commonwealth, a State or a Territory to demonstrate its uses.</w:t>
      </w:r>
      <w:proofErr w:type="gramEnd"/>
    </w:p>
    <w:p w14:paraId="3D45D4EE" w14:textId="77777777" w:rsidR="008B38EC" w:rsidRPr="00C23FCC" w:rsidRDefault="008B38EC" w:rsidP="005603A4">
      <w:pPr>
        <w:spacing w:after="0" w:line="240" w:lineRule="auto"/>
        <w:rPr>
          <w:rFonts w:ascii="Times New Roman" w:hAnsi="Times New Roman" w:cs="Times New Roman"/>
          <w:sz w:val="24"/>
          <w:szCs w:val="24"/>
        </w:rPr>
      </w:pPr>
    </w:p>
    <w:p w14:paraId="3B068DC5" w14:textId="09B395C6"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00596560" w:rsidRPr="00C23FCC">
        <w:rPr>
          <w:rFonts w:ascii="Times New Roman" w:hAnsi="Times New Roman" w:cs="Times New Roman"/>
          <w:b/>
          <w:sz w:val="24"/>
          <w:szCs w:val="24"/>
        </w:rPr>
        <w:t>28</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Subitem</w:t>
      </w:r>
      <w:proofErr w:type="spellEnd"/>
      <w:r w:rsidRPr="00C23FCC">
        <w:rPr>
          <w:rFonts w:ascii="Times New Roman" w:hAnsi="Times New Roman" w:cs="Times New Roman"/>
          <w:b/>
          <w:sz w:val="24"/>
          <w:szCs w:val="24"/>
        </w:rPr>
        <w:t xml:space="preserve"> 1.5 of Part 1 of Schedule 13 (cell at table item 1, column headed “Ownership arrangements”)</w:t>
      </w:r>
    </w:p>
    <w:p w14:paraId="05799A35" w14:textId="77777777" w:rsidR="008B38EC" w:rsidRPr="00C23FCC" w:rsidRDefault="008B38EC" w:rsidP="005603A4">
      <w:pPr>
        <w:spacing w:after="0" w:line="240" w:lineRule="auto"/>
        <w:rPr>
          <w:rFonts w:ascii="Times New Roman" w:hAnsi="Times New Roman" w:cs="Times New Roman"/>
          <w:sz w:val="24"/>
          <w:szCs w:val="24"/>
        </w:rPr>
      </w:pPr>
    </w:p>
    <w:p w14:paraId="251D9C5A" w14:textId="73A7238D"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009B1FA7" w:rsidRPr="00C23FCC">
        <w:rPr>
          <w:rFonts w:ascii="Times New Roman" w:hAnsi="Times New Roman" w:cs="Times New Roman"/>
          <w:sz w:val="24"/>
          <w:szCs w:val="24"/>
        </w:rPr>
        <w:t>28</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repeal</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and substitute</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cell in the column headed “Ownership arrangements” in </w:t>
      </w:r>
      <w:r w:rsidR="0059656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1 under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1.5 of Part 1 of Schedule 13</w:t>
      </w:r>
      <w:r w:rsidR="00596560"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w:t>
      </w:r>
    </w:p>
    <w:p w14:paraId="7C03EBE7" w14:textId="77777777" w:rsidR="008B38EC" w:rsidRPr="00C23FCC" w:rsidRDefault="008B38EC" w:rsidP="005603A4">
      <w:pPr>
        <w:spacing w:after="0" w:line="240" w:lineRule="auto"/>
        <w:rPr>
          <w:rFonts w:ascii="Times New Roman" w:hAnsi="Times New Roman" w:cs="Times New Roman"/>
          <w:sz w:val="24"/>
          <w:szCs w:val="24"/>
        </w:rPr>
      </w:pPr>
    </w:p>
    <w:p w14:paraId="3D7DFA80" w14:textId="7777777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One of the matters that the Minister must consider under the official purposes test is whether there are ownership arrangements in accordance with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1.5 of Part 1 of Schedule 13</w:t>
      </w:r>
      <w:r w:rsidR="00596560"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w:t>
      </w:r>
    </w:p>
    <w:p w14:paraId="24FFC476" w14:textId="77777777" w:rsidR="008B38EC" w:rsidRPr="00C23FCC" w:rsidRDefault="008B38EC" w:rsidP="005603A4">
      <w:pPr>
        <w:spacing w:after="0" w:line="240" w:lineRule="auto"/>
        <w:rPr>
          <w:rFonts w:ascii="Times New Roman" w:hAnsi="Times New Roman" w:cs="Times New Roman"/>
          <w:sz w:val="24"/>
          <w:szCs w:val="24"/>
        </w:rPr>
      </w:pPr>
    </w:p>
    <w:p w14:paraId="0320B30B" w14:textId="6189C976" w:rsidR="008B38EC" w:rsidRPr="00C23FCC" w:rsidRDefault="008B38EC" w:rsidP="005603A4">
      <w:pPr>
        <w:spacing w:after="0" w:line="240" w:lineRule="auto"/>
        <w:rPr>
          <w:rFonts w:ascii="Times New Roman" w:hAnsi="Times New Roman" w:cs="Times New Roman"/>
          <w:sz w:val="24"/>
          <w:szCs w:val="24"/>
        </w:rPr>
      </w:pPr>
      <w:proofErr w:type="gramStart"/>
      <w:r w:rsidRPr="00C23FCC">
        <w:rPr>
          <w:rFonts w:ascii="Times New Roman" w:hAnsi="Times New Roman" w:cs="Times New Roman"/>
          <w:sz w:val="24"/>
          <w:szCs w:val="24"/>
        </w:rPr>
        <w:t xml:space="preserve">For a good that is to be supplied to the government of a Commonwealth, a State or a Territory under a contract, </w:t>
      </w:r>
      <w:r w:rsidR="00596560"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1 under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1.5 </w:t>
      </w:r>
      <w:r w:rsidR="00596560" w:rsidRPr="00C23FCC">
        <w:rPr>
          <w:rFonts w:ascii="Times New Roman" w:hAnsi="Times New Roman" w:cs="Times New Roman"/>
          <w:sz w:val="24"/>
          <w:szCs w:val="24"/>
        </w:rPr>
        <w:t xml:space="preserve">of Part 1 of Schedule 13 to the PI Regulations </w:t>
      </w:r>
      <w:r w:rsidRPr="00C23FCC">
        <w:rPr>
          <w:rFonts w:ascii="Times New Roman" w:hAnsi="Times New Roman" w:cs="Times New Roman"/>
          <w:sz w:val="24"/>
          <w:szCs w:val="24"/>
        </w:rPr>
        <w:t xml:space="preserve">provides that the government must own or intend to acquire ownership of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within a period that the Minister considers appropriate, and the government must retain ownership until the good is disposed of to another government or the good is destroyed.</w:t>
      </w:r>
      <w:proofErr w:type="gramEnd"/>
    </w:p>
    <w:p w14:paraId="18816E1D" w14:textId="77777777" w:rsidR="008B38EC" w:rsidRPr="00C23FCC" w:rsidRDefault="008B38EC" w:rsidP="005603A4">
      <w:pPr>
        <w:spacing w:after="0" w:line="240" w:lineRule="auto"/>
        <w:rPr>
          <w:rFonts w:ascii="Times New Roman" w:hAnsi="Times New Roman" w:cs="Times New Roman"/>
          <w:sz w:val="24"/>
          <w:szCs w:val="24"/>
        </w:rPr>
      </w:pPr>
    </w:p>
    <w:p w14:paraId="3869FC18" w14:textId="7E02A95A"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current ownership requirement does not reflect contemporary commercial practice whereby a primary contractor may rely on a subcontractor to provide </w:t>
      </w:r>
      <w:r w:rsidR="00196753" w:rsidRPr="00C23FCC">
        <w:rPr>
          <w:rFonts w:ascii="Times New Roman" w:hAnsi="Times New Roman" w:cs="Times New Roman"/>
          <w:sz w:val="24"/>
          <w:szCs w:val="24"/>
        </w:rPr>
        <w:t xml:space="preserve">goods </w:t>
      </w:r>
      <w:r w:rsidRPr="00C23FCC">
        <w:rPr>
          <w:rFonts w:ascii="Times New Roman" w:hAnsi="Times New Roman" w:cs="Times New Roman"/>
          <w:sz w:val="24"/>
          <w:szCs w:val="24"/>
        </w:rPr>
        <w:t>the importation of which are for the purposes of a government of the Commonwealth, a State or Territory.</w:t>
      </w:r>
    </w:p>
    <w:p w14:paraId="54F8FFFB" w14:textId="77777777" w:rsidR="008B38EC" w:rsidRPr="00C23FCC" w:rsidRDefault="008B38EC" w:rsidP="005603A4">
      <w:pPr>
        <w:spacing w:after="0" w:line="240" w:lineRule="auto"/>
        <w:rPr>
          <w:rFonts w:ascii="Times New Roman" w:hAnsi="Times New Roman" w:cs="Times New Roman"/>
          <w:sz w:val="24"/>
          <w:szCs w:val="24"/>
        </w:rPr>
      </w:pPr>
    </w:p>
    <w:p w14:paraId="6F812329" w14:textId="1DA57434"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amendment change</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ownership arrangement for the goods such that </w:t>
      </w:r>
      <w:proofErr w:type="gramStart"/>
      <w:r w:rsidRPr="00C23FCC">
        <w:rPr>
          <w:rFonts w:ascii="Times New Roman" w:hAnsi="Times New Roman" w:cs="Times New Roman"/>
          <w:sz w:val="24"/>
          <w:szCs w:val="24"/>
        </w:rPr>
        <w:t>the goo</w:t>
      </w:r>
      <w:r w:rsidR="0056321C" w:rsidRPr="00C23FCC">
        <w:rPr>
          <w:rFonts w:ascii="Times New Roman" w:hAnsi="Times New Roman" w:cs="Times New Roman"/>
          <w:sz w:val="24"/>
          <w:szCs w:val="24"/>
        </w:rPr>
        <w:t>ds may be owned by any person</w:t>
      </w:r>
      <w:proofErr w:type="gramEnd"/>
      <w:r w:rsidR="0056321C" w:rsidRPr="00C23FCC">
        <w:rPr>
          <w:rFonts w:ascii="Times New Roman" w:hAnsi="Times New Roman" w:cs="Times New Roman"/>
          <w:sz w:val="24"/>
          <w:szCs w:val="24"/>
        </w:rPr>
        <w:t xml:space="preserve">. </w:t>
      </w:r>
      <w:r w:rsidRPr="00C23FCC">
        <w:rPr>
          <w:rFonts w:ascii="Times New Roman" w:hAnsi="Times New Roman" w:cs="Times New Roman"/>
          <w:sz w:val="24"/>
          <w:szCs w:val="24"/>
        </w:rPr>
        <w:t>For example, a contract may require goods for invent</w:t>
      </w:r>
      <w:r w:rsidR="003474AF" w:rsidRPr="00C23FCC">
        <w:rPr>
          <w:rFonts w:ascii="Times New Roman" w:hAnsi="Times New Roman" w:cs="Times New Roman"/>
          <w:sz w:val="24"/>
          <w:szCs w:val="24"/>
        </w:rPr>
        <w:t>ory for repairs or replacement.</w:t>
      </w:r>
      <w:r w:rsidRPr="00C23FCC">
        <w:rPr>
          <w:rFonts w:ascii="Times New Roman" w:hAnsi="Times New Roman" w:cs="Times New Roman"/>
          <w:sz w:val="24"/>
          <w:szCs w:val="24"/>
        </w:rPr>
        <w:t xml:space="preserve"> This amendment assist</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both the government and its contracted suppliers with managing the inventory onshore such that articles are imported and acquired as necessary.</w:t>
      </w:r>
    </w:p>
    <w:p w14:paraId="482EDA13" w14:textId="77777777" w:rsidR="008B38EC" w:rsidRPr="00C23FCC" w:rsidRDefault="008B38EC" w:rsidP="005603A4">
      <w:pPr>
        <w:spacing w:after="0" w:line="240" w:lineRule="auto"/>
        <w:rPr>
          <w:rFonts w:ascii="Times New Roman" w:hAnsi="Times New Roman" w:cs="Times New Roman"/>
          <w:sz w:val="24"/>
          <w:szCs w:val="24"/>
        </w:rPr>
      </w:pPr>
    </w:p>
    <w:p w14:paraId="4870E03F" w14:textId="4727DAB4"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00596560" w:rsidRPr="00C23FCC">
        <w:rPr>
          <w:rFonts w:ascii="Times New Roman" w:hAnsi="Times New Roman" w:cs="Times New Roman"/>
          <w:b/>
          <w:sz w:val="24"/>
          <w:szCs w:val="24"/>
        </w:rPr>
        <w:t>29</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Subparagraph 2.2(f</w:t>
      </w:r>
      <w:proofErr w:type="gramStart"/>
      <w:r w:rsidRPr="00C23FCC">
        <w:rPr>
          <w:rFonts w:ascii="Times New Roman" w:hAnsi="Times New Roman" w:cs="Times New Roman"/>
          <w:b/>
          <w:sz w:val="24"/>
          <w:szCs w:val="24"/>
        </w:rPr>
        <w:t>)(</w:t>
      </w:r>
      <w:proofErr w:type="gramEnd"/>
      <w:r w:rsidRPr="00C23FCC">
        <w:rPr>
          <w:rFonts w:ascii="Times New Roman" w:hAnsi="Times New Roman" w:cs="Times New Roman"/>
          <w:b/>
          <w:sz w:val="24"/>
          <w:szCs w:val="24"/>
        </w:rPr>
        <w:t>ii) of Part 1 of Schedule 13</w:t>
      </w:r>
    </w:p>
    <w:p w14:paraId="2D57A675" w14:textId="77777777" w:rsidR="008B38EC" w:rsidRPr="00C23FCC" w:rsidRDefault="008B38EC" w:rsidP="005603A4">
      <w:pPr>
        <w:spacing w:after="0" w:line="240" w:lineRule="auto"/>
        <w:rPr>
          <w:rFonts w:ascii="Times New Roman" w:hAnsi="Times New Roman" w:cs="Times New Roman"/>
          <w:sz w:val="24"/>
          <w:szCs w:val="24"/>
        </w:rPr>
      </w:pPr>
    </w:p>
    <w:p w14:paraId="16999A9E" w14:textId="6F67A06A"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00E47BD5" w:rsidRPr="00C23FCC">
        <w:rPr>
          <w:rFonts w:ascii="Times New Roman" w:hAnsi="Times New Roman" w:cs="Times New Roman"/>
          <w:sz w:val="24"/>
          <w:szCs w:val="24"/>
        </w:rPr>
        <w:t>29</w:t>
      </w:r>
      <w:r w:rsidR="0056321C" w:rsidRPr="00C23FCC">
        <w:rPr>
          <w:rFonts w:ascii="Times New Roman" w:hAnsi="Times New Roman" w:cs="Times New Roman"/>
          <w:sz w:val="24"/>
          <w:szCs w:val="24"/>
        </w:rPr>
        <w:t xml:space="preserve">] of the </w:t>
      </w:r>
      <w:r w:rsidR="00B37380" w:rsidRPr="00C23FCC">
        <w:rPr>
          <w:rFonts w:ascii="Times New Roman" w:hAnsi="Times New Roman" w:cs="Times New Roman"/>
          <w:sz w:val="24"/>
          <w:szCs w:val="24"/>
        </w:rPr>
        <w:t xml:space="preserve">Amendment </w:t>
      </w:r>
      <w:r w:rsidRPr="00C23FCC">
        <w:rPr>
          <w:rFonts w:ascii="Times New Roman" w:hAnsi="Times New Roman" w:cs="Times New Roman"/>
          <w:sz w:val="24"/>
          <w:szCs w:val="24"/>
        </w:rPr>
        <w:t>Regulation</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repeal</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subparagraph 2.2(f</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ii) of Part 1 of Schedule 13</w:t>
      </w:r>
      <w:r w:rsidR="00596560"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w:t>
      </w:r>
    </w:p>
    <w:p w14:paraId="1DCD5726" w14:textId="77777777" w:rsidR="008B38EC" w:rsidRPr="00C23FCC" w:rsidRDefault="008B38EC" w:rsidP="005603A4">
      <w:pPr>
        <w:spacing w:after="0" w:line="240" w:lineRule="auto"/>
        <w:rPr>
          <w:rFonts w:ascii="Times New Roman" w:hAnsi="Times New Roman" w:cs="Times New Roman"/>
          <w:sz w:val="24"/>
          <w:szCs w:val="24"/>
        </w:rPr>
      </w:pPr>
    </w:p>
    <w:p w14:paraId="699505AC" w14:textId="5420E2D3"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proofErr w:type="gramStart"/>
      <w:r w:rsidRPr="00C23FCC">
        <w:rPr>
          <w:rFonts w:ascii="Times New Roman" w:hAnsi="Times New Roman" w:cs="Times New Roman"/>
          <w:sz w:val="24"/>
          <w:szCs w:val="24"/>
        </w:rPr>
        <w:t>2</w:t>
      </w:r>
      <w:proofErr w:type="gramEnd"/>
      <w:r w:rsidRPr="00C23FCC">
        <w:rPr>
          <w:rFonts w:ascii="Times New Roman" w:hAnsi="Times New Roman" w:cs="Times New Roman"/>
          <w:sz w:val="24"/>
          <w:szCs w:val="24"/>
        </w:rPr>
        <w:t xml:space="preserve"> of Part 1 of Schedule 13 </w:t>
      </w:r>
      <w:r w:rsidR="00596560"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 xml:space="preserve">sets out the </w:t>
      </w:r>
      <w:r w:rsidR="00196753" w:rsidRPr="00C23FCC">
        <w:rPr>
          <w:rFonts w:ascii="Times New Roman" w:hAnsi="Times New Roman" w:cs="Times New Roman"/>
          <w:sz w:val="24"/>
          <w:szCs w:val="24"/>
        </w:rPr>
        <w:t>s</w:t>
      </w:r>
      <w:r w:rsidRPr="00C23FCC">
        <w:rPr>
          <w:rFonts w:ascii="Times New Roman" w:hAnsi="Times New Roman" w:cs="Times New Roman"/>
          <w:sz w:val="24"/>
          <w:szCs w:val="24"/>
        </w:rPr>
        <w:t xml:space="preserve">pecified purpose test, which sets out several purposes for which weapons and weapons-related </w:t>
      </w:r>
      <w:r w:rsidR="00196753" w:rsidRPr="00C23FCC">
        <w:rPr>
          <w:rFonts w:ascii="Times New Roman" w:hAnsi="Times New Roman" w:cs="Times New Roman"/>
          <w:sz w:val="24"/>
          <w:szCs w:val="24"/>
        </w:rPr>
        <w:t xml:space="preserve">goods </w:t>
      </w:r>
      <w:r w:rsidRPr="00C23FCC">
        <w:rPr>
          <w:rFonts w:ascii="Times New Roman" w:hAnsi="Times New Roman" w:cs="Times New Roman"/>
          <w:sz w:val="24"/>
          <w:szCs w:val="24"/>
        </w:rPr>
        <w:t>can be imported.</w:t>
      </w:r>
    </w:p>
    <w:p w14:paraId="15079285" w14:textId="77777777" w:rsidR="008B38EC" w:rsidRPr="00C23FCC" w:rsidRDefault="008B38EC" w:rsidP="005603A4">
      <w:pPr>
        <w:spacing w:after="0" w:line="240" w:lineRule="auto"/>
        <w:rPr>
          <w:rFonts w:ascii="Times New Roman" w:hAnsi="Times New Roman" w:cs="Times New Roman"/>
          <w:sz w:val="24"/>
          <w:szCs w:val="24"/>
        </w:rPr>
      </w:pPr>
    </w:p>
    <w:p w14:paraId="5E8CB588" w14:textId="0A82D241"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00196753" w:rsidRPr="00C23FCC">
        <w:rPr>
          <w:rFonts w:ascii="Times New Roman" w:hAnsi="Times New Roman" w:cs="Times New Roman"/>
          <w:sz w:val="24"/>
          <w:szCs w:val="24"/>
        </w:rPr>
        <w:t>s</w:t>
      </w:r>
      <w:r w:rsidRPr="00C23FCC">
        <w:rPr>
          <w:rFonts w:ascii="Times New Roman" w:hAnsi="Times New Roman" w:cs="Times New Roman"/>
          <w:sz w:val="24"/>
          <w:szCs w:val="24"/>
        </w:rPr>
        <w:t xml:space="preserve">pecified purpose test under Schedule 13 </w:t>
      </w:r>
      <w:r w:rsidR="00596560"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 xml:space="preserve">is similar to the same test in Schedule 6 </w:t>
      </w:r>
      <w:r w:rsidR="00E14744" w:rsidRPr="00C23FCC">
        <w:rPr>
          <w:rFonts w:ascii="Times New Roman" w:hAnsi="Times New Roman" w:cs="Times New Roman"/>
          <w:sz w:val="24"/>
          <w:szCs w:val="24"/>
        </w:rPr>
        <w:t xml:space="preserve">to those Regulations </w:t>
      </w:r>
      <w:r w:rsidRPr="00C23FCC">
        <w:rPr>
          <w:rFonts w:ascii="Times New Roman" w:hAnsi="Times New Roman" w:cs="Times New Roman"/>
          <w:sz w:val="24"/>
          <w:szCs w:val="24"/>
        </w:rPr>
        <w:t>and contains various considerations of which the Minister must be satisfied before permission for the importation of weapons and weapons-re</w:t>
      </w:r>
      <w:r w:rsidR="003474AF" w:rsidRPr="00C23FCC">
        <w:rPr>
          <w:rFonts w:ascii="Times New Roman" w:hAnsi="Times New Roman" w:cs="Times New Roman"/>
          <w:sz w:val="24"/>
          <w:szCs w:val="24"/>
        </w:rPr>
        <w:t xml:space="preserve">lated </w:t>
      </w:r>
      <w:r w:rsidR="00196753" w:rsidRPr="00C23FCC">
        <w:rPr>
          <w:rFonts w:ascii="Times New Roman" w:hAnsi="Times New Roman" w:cs="Times New Roman"/>
          <w:sz w:val="24"/>
          <w:szCs w:val="24"/>
        </w:rPr>
        <w:t xml:space="preserve">goods </w:t>
      </w:r>
      <w:proofErr w:type="gramStart"/>
      <w:r w:rsidR="003474AF" w:rsidRPr="00C23FCC">
        <w:rPr>
          <w:rFonts w:ascii="Times New Roman" w:hAnsi="Times New Roman" w:cs="Times New Roman"/>
          <w:sz w:val="24"/>
          <w:szCs w:val="24"/>
        </w:rPr>
        <w:t>can be granted</w:t>
      </w:r>
      <w:proofErr w:type="gramEnd"/>
      <w:r w:rsidR="003474AF" w:rsidRPr="00C23FCC">
        <w:rPr>
          <w:rFonts w:ascii="Times New Roman" w:hAnsi="Times New Roman" w:cs="Times New Roman"/>
          <w:sz w:val="24"/>
          <w:szCs w:val="24"/>
        </w:rPr>
        <w:t xml:space="preserve">. </w:t>
      </w:r>
      <w:proofErr w:type="gramStart"/>
      <w:r w:rsidRPr="00C23FCC">
        <w:rPr>
          <w:rFonts w:ascii="Times New Roman" w:hAnsi="Times New Roman" w:cs="Times New Roman"/>
          <w:sz w:val="24"/>
          <w:szCs w:val="24"/>
        </w:rPr>
        <w:t>Under paragraph 2.2(f)</w:t>
      </w:r>
      <w:r w:rsidR="00E14744" w:rsidRPr="00C23FCC">
        <w:rPr>
          <w:rFonts w:ascii="Times New Roman" w:hAnsi="Times New Roman" w:cs="Times New Roman"/>
          <w:sz w:val="24"/>
          <w:szCs w:val="24"/>
        </w:rPr>
        <w:t xml:space="preserve"> of Part 1 of Schedule 13 to the PI Regulations</w:t>
      </w:r>
      <w:r w:rsidRPr="00C23FCC">
        <w:rPr>
          <w:rFonts w:ascii="Times New Roman" w:hAnsi="Times New Roman" w:cs="Times New Roman"/>
          <w:sz w:val="24"/>
          <w:szCs w:val="24"/>
        </w:rPr>
        <w:t>, the Minister may give permission to import a good if the Minister is satisfied that the importer’s principal or sole occupation is the business of researching or developing weapons technology or other defence equipment and law enforcement related products, and the importer has a proven history of developing or producing such products for a government of the Commonwealth, a State or a Territory.</w:t>
      </w:r>
      <w:proofErr w:type="gramEnd"/>
    </w:p>
    <w:p w14:paraId="571D0B9B" w14:textId="77777777" w:rsidR="008B38EC" w:rsidRPr="00C23FCC" w:rsidRDefault="008B38EC" w:rsidP="005603A4">
      <w:pPr>
        <w:spacing w:after="0" w:line="240" w:lineRule="auto"/>
        <w:rPr>
          <w:rFonts w:ascii="Times New Roman" w:hAnsi="Times New Roman" w:cs="Times New Roman"/>
          <w:sz w:val="24"/>
          <w:szCs w:val="24"/>
        </w:rPr>
      </w:pPr>
    </w:p>
    <w:p w14:paraId="1053140D" w14:textId="7582052E"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Similar to the amendments </w:t>
      </w:r>
      <w:r w:rsidR="00B37380" w:rsidRPr="00C23FCC">
        <w:rPr>
          <w:rFonts w:ascii="Times New Roman" w:hAnsi="Times New Roman" w:cs="Times New Roman"/>
          <w:sz w:val="24"/>
          <w:szCs w:val="24"/>
        </w:rPr>
        <w:t xml:space="preserve">made </w:t>
      </w:r>
      <w:r w:rsidRPr="00C23FCC">
        <w:rPr>
          <w:rFonts w:ascii="Times New Roman" w:hAnsi="Times New Roman" w:cs="Times New Roman"/>
          <w:sz w:val="24"/>
          <w:szCs w:val="24"/>
        </w:rPr>
        <w:t>for Schedule 6</w:t>
      </w:r>
      <w:r w:rsidR="00E14744"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 the need to have such a proven history of importation has had the practical effect of reducing the number of competitors who are able to compete for the provision of weapon technology to Commonwealth an</w:t>
      </w:r>
      <w:r w:rsidR="003474AF" w:rsidRPr="00C23FCC">
        <w:rPr>
          <w:rFonts w:ascii="Times New Roman" w:hAnsi="Times New Roman" w:cs="Times New Roman"/>
          <w:sz w:val="24"/>
          <w:szCs w:val="24"/>
        </w:rPr>
        <w:t xml:space="preserve">d State Territory governments. </w:t>
      </w:r>
      <w:r w:rsidRPr="00C23FCC">
        <w:rPr>
          <w:rFonts w:ascii="Times New Roman" w:hAnsi="Times New Roman" w:cs="Times New Roman"/>
          <w:sz w:val="24"/>
          <w:szCs w:val="24"/>
        </w:rPr>
        <w:t>The current requirement has resulted in an unnecessary impediment on possible innovations relating to weapon technology for Australia.</w:t>
      </w:r>
    </w:p>
    <w:p w14:paraId="5E34E8EC" w14:textId="77777777" w:rsidR="008B38EC" w:rsidRPr="00C23FCC" w:rsidRDefault="008B38EC" w:rsidP="005603A4">
      <w:pPr>
        <w:spacing w:after="0" w:line="240" w:lineRule="auto"/>
        <w:rPr>
          <w:rFonts w:ascii="Times New Roman" w:hAnsi="Times New Roman" w:cs="Times New Roman"/>
          <w:sz w:val="24"/>
          <w:szCs w:val="24"/>
        </w:rPr>
      </w:pPr>
    </w:p>
    <w:p w14:paraId="2ED89A66" w14:textId="180DAD86"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The repeal of subparagraph 2.2(f</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 xml:space="preserve">ii) of Part 1 of Schedule 13 </w:t>
      </w:r>
      <w:r w:rsidR="00E14744"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remove</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requirement to have a proven history of developing or producing weapons technology or other defence and law enforcement related products which the Minister must consider when deciding whether to grant an import permit for goods.</w:t>
      </w:r>
    </w:p>
    <w:p w14:paraId="46A80DC7" w14:textId="77777777" w:rsidR="008B38EC" w:rsidRPr="00C23FCC" w:rsidRDefault="008B38EC" w:rsidP="005603A4">
      <w:pPr>
        <w:spacing w:after="0" w:line="240" w:lineRule="auto"/>
        <w:rPr>
          <w:rFonts w:ascii="Times New Roman" w:hAnsi="Times New Roman" w:cs="Times New Roman"/>
          <w:sz w:val="24"/>
          <w:szCs w:val="24"/>
        </w:rPr>
      </w:pPr>
    </w:p>
    <w:p w14:paraId="38255326" w14:textId="57C8BF49"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3</w:t>
      </w:r>
      <w:r w:rsidR="00E14744" w:rsidRPr="00C23FCC">
        <w:rPr>
          <w:rFonts w:ascii="Times New Roman" w:hAnsi="Times New Roman" w:cs="Times New Roman"/>
          <w:b/>
          <w:sz w:val="24"/>
          <w:szCs w:val="24"/>
        </w:rPr>
        <w:t>0</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Subparagraph 2.2(f</w:t>
      </w:r>
      <w:proofErr w:type="gramStart"/>
      <w:r w:rsidRPr="00C23FCC">
        <w:rPr>
          <w:rFonts w:ascii="Times New Roman" w:hAnsi="Times New Roman" w:cs="Times New Roman"/>
          <w:b/>
          <w:sz w:val="24"/>
          <w:szCs w:val="24"/>
        </w:rPr>
        <w:t>)(</w:t>
      </w:r>
      <w:proofErr w:type="gramEnd"/>
      <w:r w:rsidRPr="00C23FCC">
        <w:rPr>
          <w:rFonts w:ascii="Times New Roman" w:hAnsi="Times New Roman" w:cs="Times New Roman"/>
          <w:b/>
          <w:sz w:val="24"/>
          <w:szCs w:val="24"/>
        </w:rPr>
        <w:t>iii) of Part 1 of Schedule 13</w:t>
      </w:r>
    </w:p>
    <w:p w14:paraId="0AF3BA11" w14:textId="77777777" w:rsidR="008B38EC" w:rsidRPr="00C23FCC" w:rsidRDefault="008B38EC" w:rsidP="005603A4">
      <w:pPr>
        <w:spacing w:after="0" w:line="240" w:lineRule="auto"/>
        <w:rPr>
          <w:rFonts w:ascii="Times New Roman" w:hAnsi="Times New Roman" w:cs="Times New Roman"/>
          <w:sz w:val="24"/>
          <w:szCs w:val="24"/>
        </w:rPr>
      </w:pPr>
    </w:p>
    <w:p w14:paraId="4335C8CF" w14:textId="5FC6B23D"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3</w:t>
      </w:r>
      <w:r w:rsidR="00E14744" w:rsidRPr="00C23FCC">
        <w:rPr>
          <w:rFonts w:ascii="Times New Roman" w:hAnsi="Times New Roman" w:cs="Times New Roman"/>
          <w:sz w:val="24"/>
          <w:szCs w:val="24"/>
        </w:rPr>
        <w:t>0</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E47BD5" w:rsidRPr="00C23FCC">
        <w:rPr>
          <w:rFonts w:ascii="Times New Roman" w:hAnsi="Times New Roman" w:cs="Times New Roman"/>
          <w:sz w:val="24"/>
          <w:szCs w:val="24"/>
        </w:rPr>
        <w:t>s</w:t>
      </w:r>
      <w:r w:rsidRPr="00C23FCC">
        <w:rPr>
          <w:rFonts w:ascii="Times New Roman" w:hAnsi="Times New Roman" w:cs="Times New Roman"/>
          <w:sz w:val="24"/>
          <w:szCs w:val="24"/>
        </w:rPr>
        <w:t xml:space="preserve"> subparagraph 2.2(f</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 xml:space="preserve">iii) of Part 1 of Schedule 13 </w:t>
      </w:r>
      <w:r w:rsidR="00E14744"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to omit “that kind.” and substitute with “that kind;”.</w:t>
      </w:r>
    </w:p>
    <w:p w14:paraId="0165949B" w14:textId="77777777" w:rsidR="008B38EC" w:rsidRPr="00C23FCC" w:rsidRDefault="008B38EC" w:rsidP="005603A4">
      <w:pPr>
        <w:spacing w:after="0" w:line="240" w:lineRule="auto"/>
        <w:rPr>
          <w:rFonts w:ascii="Times New Roman" w:hAnsi="Times New Roman" w:cs="Times New Roman"/>
          <w:sz w:val="24"/>
          <w:szCs w:val="24"/>
        </w:rPr>
      </w:pPr>
    </w:p>
    <w:p w14:paraId="3102A4E6" w14:textId="64B0AFB7"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amendment is minor and mechanical in nature to correct a grammatical error and does not alter or change the existing operation of subparagraph 2.2(f</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iii) of Part 1 of Schedule 13</w:t>
      </w:r>
      <w:r w:rsidR="00E14744"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w:t>
      </w:r>
    </w:p>
    <w:p w14:paraId="4D7CD3F0" w14:textId="77777777" w:rsidR="008B38EC" w:rsidRPr="00C23FCC" w:rsidRDefault="008B38EC" w:rsidP="005603A4">
      <w:pPr>
        <w:spacing w:after="0" w:line="240" w:lineRule="auto"/>
        <w:rPr>
          <w:rFonts w:ascii="Times New Roman" w:hAnsi="Times New Roman" w:cs="Times New Roman"/>
          <w:sz w:val="24"/>
          <w:szCs w:val="24"/>
        </w:rPr>
      </w:pPr>
    </w:p>
    <w:p w14:paraId="48DB6EFF" w14:textId="1D1F96D0"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3</w:t>
      </w:r>
      <w:r w:rsidR="00E14744" w:rsidRPr="00C23FCC">
        <w:rPr>
          <w:rFonts w:ascii="Times New Roman" w:hAnsi="Times New Roman" w:cs="Times New Roman"/>
          <w:b/>
          <w:sz w:val="24"/>
          <w:szCs w:val="24"/>
        </w:rPr>
        <w:t>1</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Sub-subparagraph 2.2(f</w:t>
      </w:r>
      <w:proofErr w:type="gramStart"/>
      <w:r w:rsidRPr="00C23FCC">
        <w:rPr>
          <w:rFonts w:ascii="Times New Roman" w:hAnsi="Times New Roman" w:cs="Times New Roman"/>
          <w:b/>
          <w:sz w:val="24"/>
          <w:szCs w:val="24"/>
        </w:rPr>
        <w:t>)(</w:t>
      </w:r>
      <w:proofErr w:type="gramEnd"/>
      <w:r w:rsidRPr="00C23FCC">
        <w:rPr>
          <w:rFonts w:ascii="Times New Roman" w:hAnsi="Times New Roman" w:cs="Times New Roman"/>
          <w:b/>
          <w:sz w:val="24"/>
          <w:szCs w:val="24"/>
        </w:rPr>
        <w:t>iv)(A) of Part 1 of Schedule 13</w:t>
      </w:r>
    </w:p>
    <w:p w14:paraId="253E15D7" w14:textId="77777777" w:rsidR="008B38EC" w:rsidRPr="00C23FCC" w:rsidRDefault="008B38EC" w:rsidP="005603A4">
      <w:pPr>
        <w:spacing w:after="0" w:line="240" w:lineRule="auto"/>
        <w:rPr>
          <w:rFonts w:ascii="Times New Roman" w:hAnsi="Times New Roman" w:cs="Times New Roman"/>
          <w:sz w:val="24"/>
          <w:szCs w:val="24"/>
        </w:rPr>
      </w:pPr>
    </w:p>
    <w:p w14:paraId="59D88D7B" w14:textId="6951EC59"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3</w:t>
      </w:r>
      <w:r w:rsidR="00E14744" w:rsidRPr="00C23FCC">
        <w:rPr>
          <w:rFonts w:ascii="Times New Roman" w:hAnsi="Times New Roman" w:cs="Times New Roman"/>
          <w:sz w:val="24"/>
          <w:szCs w:val="24"/>
        </w:rPr>
        <w:t>1</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sub-subparagraph 2.2(f</w:t>
      </w:r>
      <w:proofErr w:type="gramStart"/>
      <w:r w:rsidRPr="00C23FCC">
        <w:rPr>
          <w:rFonts w:ascii="Times New Roman" w:hAnsi="Times New Roman" w:cs="Times New Roman"/>
          <w:sz w:val="24"/>
          <w:szCs w:val="24"/>
        </w:rPr>
        <w:t>)(</w:t>
      </w:r>
      <w:proofErr w:type="gramEnd"/>
      <w:r w:rsidRPr="00C23FCC">
        <w:rPr>
          <w:rFonts w:ascii="Times New Roman" w:hAnsi="Times New Roman" w:cs="Times New Roman"/>
          <w:sz w:val="24"/>
          <w:szCs w:val="24"/>
        </w:rPr>
        <w:t xml:space="preserve">iv)(A) of Part 1 of Schedule 13 </w:t>
      </w:r>
      <w:r w:rsidR="00E14744"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to insert “involving the government of the Commonwealth, a State or Territory” after the word “tender”.</w:t>
      </w:r>
    </w:p>
    <w:p w14:paraId="63B8803F" w14:textId="77777777" w:rsidR="008B38EC" w:rsidRPr="00C23FCC" w:rsidRDefault="008B38EC" w:rsidP="005603A4">
      <w:pPr>
        <w:spacing w:after="0" w:line="240" w:lineRule="auto"/>
        <w:rPr>
          <w:rFonts w:ascii="Times New Roman" w:hAnsi="Times New Roman" w:cs="Times New Roman"/>
          <w:sz w:val="24"/>
          <w:szCs w:val="24"/>
        </w:rPr>
      </w:pPr>
    </w:p>
    <w:p w14:paraId="381CE58D" w14:textId="4E4F983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As above per the </w:t>
      </w:r>
      <w:r w:rsidR="00E14744" w:rsidRPr="00C23FCC">
        <w:rPr>
          <w:rFonts w:ascii="Times New Roman" w:hAnsi="Times New Roman" w:cs="Times New Roman"/>
          <w:sz w:val="24"/>
          <w:szCs w:val="24"/>
        </w:rPr>
        <w:t xml:space="preserve">clause </w:t>
      </w:r>
      <w:r w:rsidRPr="00C23FCC">
        <w:rPr>
          <w:rFonts w:ascii="Times New Roman" w:hAnsi="Times New Roman" w:cs="Times New Roman"/>
          <w:sz w:val="24"/>
          <w:szCs w:val="24"/>
        </w:rPr>
        <w:t xml:space="preserve">notes for item </w:t>
      </w:r>
      <w:r w:rsidR="00E14744" w:rsidRPr="00C23FCC">
        <w:rPr>
          <w:rFonts w:ascii="Times New Roman" w:hAnsi="Times New Roman" w:cs="Times New Roman"/>
          <w:sz w:val="24"/>
          <w:szCs w:val="24"/>
        </w:rPr>
        <w:t xml:space="preserve">[29]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paragraph 2.2(f) </w:t>
      </w:r>
      <w:r w:rsidR="00E14744" w:rsidRPr="00C23FCC">
        <w:rPr>
          <w:rFonts w:ascii="Times New Roman" w:hAnsi="Times New Roman" w:cs="Times New Roman"/>
          <w:sz w:val="24"/>
          <w:szCs w:val="24"/>
        </w:rPr>
        <w:t xml:space="preserve">of Part 1 of Schedule 13 to the PI Regulations </w:t>
      </w:r>
      <w:r w:rsidRPr="00C23FCC">
        <w:rPr>
          <w:rFonts w:ascii="Times New Roman" w:hAnsi="Times New Roman" w:cs="Times New Roman"/>
          <w:sz w:val="24"/>
          <w:szCs w:val="24"/>
        </w:rPr>
        <w:t>concerns the circumstance of importation under the specified purposes test where an importer’s principal or sole occupation is the business of researching or developing weapons technology or other defence and law enforcement related products.</w:t>
      </w:r>
    </w:p>
    <w:p w14:paraId="479F24F1" w14:textId="77777777" w:rsidR="008B38EC" w:rsidRPr="00C23FCC" w:rsidRDefault="008B38EC" w:rsidP="005603A4">
      <w:pPr>
        <w:spacing w:after="0" w:line="240" w:lineRule="auto"/>
        <w:rPr>
          <w:rFonts w:ascii="Times New Roman" w:hAnsi="Times New Roman" w:cs="Times New Roman"/>
          <w:sz w:val="24"/>
          <w:szCs w:val="24"/>
        </w:rPr>
      </w:pPr>
    </w:p>
    <w:p w14:paraId="3F591FC5" w14:textId="12DC1DB5"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With the removal of the requirement to have a proven history of developing products for government, this amendment introduce</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a new requirement, which require</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be imported for the completion of a specific project or tender involving a government of the Commo</w:t>
      </w:r>
      <w:r w:rsidR="003474AF" w:rsidRPr="00C23FCC">
        <w:rPr>
          <w:rFonts w:ascii="Times New Roman" w:hAnsi="Times New Roman" w:cs="Times New Roman"/>
          <w:sz w:val="24"/>
          <w:szCs w:val="24"/>
        </w:rPr>
        <w:t xml:space="preserve">nwealth, a State or Territory. </w:t>
      </w:r>
      <w:r w:rsidR="00196753" w:rsidRPr="00C23FCC">
        <w:rPr>
          <w:rFonts w:ascii="Times New Roman" w:hAnsi="Times New Roman" w:cs="Times New Roman"/>
          <w:sz w:val="24"/>
          <w:szCs w:val="24"/>
        </w:rPr>
        <w:t xml:space="preserve">Goods </w:t>
      </w:r>
      <w:r w:rsidRPr="00C23FCC">
        <w:rPr>
          <w:rFonts w:ascii="Times New Roman" w:hAnsi="Times New Roman" w:cs="Times New Roman"/>
          <w:sz w:val="24"/>
          <w:szCs w:val="24"/>
        </w:rPr>
        <w:t xml:space="preserve">that are to </w:t>
      </w:r>
      <w:proofErr w:type="gramStart"/>
      <w:r w:rsidRPr="00C23FCC">
        <w:rPr>
          <w:rFonts w:ascii="Times New Roman" w:hAnsi="Times New Roman" w:cs="Times New Roman"/>
          <w:sz w:val="24"/>
          <w:szCs w:val="24"/>
        </w:rPr>
        <w:t>be imported</w:t>
      </w:r>
      <w:proofErr w:type="gramEnd"/>
      <w:r w:rsidRPr="00C23FCC">
        <w:rPr>
          <w:rFonts w:ascii="Times New Roman" w:hAnsi="Times New Roman" w:cs="Times New Roman"/>
          <w:sz w:val="24"/>
          <w:szCs w:val="24"/>
        </w:rPr>
        <w:t xml:space="preserve"> for a project or a tender that does not involve the government</w:t>
      </w:r>
      <w:r w:rsidR="00196753" w:rsidRPr="00C23FCC">
        <w:rPr>
          <w:rFonts w:ascii="Times New Roman" w:hAnsi="Times New Roman" w:cs="Times New Roman"/>
          <w:sz w:val="24"/>
          <w:szCs w:val="24"/>
        </w:rPr>
        <w:t>,</w:t>
      </w:r>
      <w:r w:rsidRPr="00C23FCC">
        <w:rPr>
          <w:rFonts w:ascii="Times New Roman" w:hAnsi="Times New Roman" w:cs="Times New Roman"/>
          <w:sz w:val="24"/>
          <w:szCs w:val="24"/>
        </w:rPr>
        <w:t xml:space="preserve"> but is related to another project or tender</w:t>
      </w:r>
      <w:r w:rsidR="00196753" w:rsidRPr="00C23FCC">
        <w:rPr>
          <w:rFonts w:ascii="Times New Roman" w:hAnsi="Times New Roman" w:cs="Times New Roman"/>
          <w:sz w:val="24"/>
          <w:szCs w:val="24"/>
        </w:rPr>
        <w:t>,</w:t>
      </w:r>
      <w:r w:rsidRPr="00C23FCC">
        <w:rPr>
          <w:rFonts w:ascii="Times New Roman" w:hAnsi="Times New Roman" w:cs="Times New Roman"/>
          <w:sz w:val="24"/>
          <w:szCs w:val="24"/>
        </w:rPr>
        <w:t xml:space="preserve"> w</w:t>
      </w:r>
      <w:r w:rsidR="00B37380" w:rsidRPr="00C23FCC">
        <w:rPr>
          <w:rFonts w:ascii="Times New Roman" w:hAnsi="Times New Roman" w:cs="Times New Roman"/>
          <w:sz w:val="24"/>
          <w:szCs w:val="24"/>
        </w:rPr>
        <w:t>ill</w:t>
      </w:r>
      <w:r w:rsidRPr="00C23FCC">
        <w:rPr>
          <w:rFonts w:ascii="Times New Roman" w:hAnsi="Times New Roman" w:cs="Times New Roman"/>
          <w:sz w:val="24"/>
          <w:szCs w:val="24"/>
        </w:rPr>
        <w:t xml:space="preserve"> therefore not satisfy the new requirement.</w:t>
      </w:r>
    </w:p>
    <w:p w14:paraId="5924A9D2" w14:textId="77777777" w:rsidR="008B38EC" w:rsidRPr="00C23FCC" w:rsidRDefault="008B38EC" w:rsidP="005603A4">
      <w:pPr>
        <w:spacing w:after="0" w:line="240" w:lineRule="auto"/>
        <w:rPr>
          <w:rFonts w:ascii="Times New Roman" w:hAnsi="Times New Roman" w:cs="Times New Roman"/>
          <w:sz w:val="24"/>
          <w:szCs w:val="24"/>
        </w:rPr>
      </w:pPr>
    </w:p>
    <w:p w14:paraId="6E93D4A6" w14:textId="29751A92"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3</w:t>
      </w:r>
      <w:r w:rsidR="00E14744" w:rsidRPr="00C23FCC">
        <w:rPr>
          <w:rFonts w:ascii="Times New Roman" w:hAnsi="Times New Roman" w:cs="Times New Roman"/>
          <w:b/>
          <w:sz w:val="24"/>
          <w:szCs w:val="24"/>
        </w:rPr>
        <w:t>2</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Part 2 of Schedule 13 (table item 4, column headed “Weapons and weapon parts”)</w:t>
      </w:r>
    </w:p>
    <w:p w14:paraId="3851CBB5" w14:textId="77777777" w:rsidR="008B38EC" w:rsidRPr="00C23FCC" w:rsidRDefault="008B38EC" w:rsidP="005603A4">
      <w:pPr>
        <w:spacing w:after="0" w:line="240" w:lineRule="auto"/>
        <w:rPr>
          <w:rFonts w:ascii="Times New Roman" w:hAnsi="Times New Roman" w:cs="Times New Roman"/>
          <w:sz w:val="24"/>
          <w:szCs w:val="24"/>
        </w:rPr>
      </w:pPr>
    </w:p>
    <w:p w14:paraId="3500ABB5" w14:textId="5394887C"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3</w:t>
      </w:r>
      <w:r w:rsidR="00E14744" w:rsidRPr="00C23FCC">
        <w:rPr>
          <w:rFonts w:ascii="Times New Roman" w:hAnsi="Times New Roman" w:cs="Times New Roman"/>
          <w:sz w:val="24"/>
          <w:szCs w:val="24"/>
        </w:rPr>
        <w:t>2</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r w:rsidR="00E14744"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item 4 of Part 2 of Schedule 13</w:t>
      </w:r>
      <w:r w:rsidR="00E14744" w:rsidRPr="00C23FCC">
        <w:rPr>
          <w:rFonts w:ascii="Times New Roman" w:hAnsi="Times New Roman" w:cs="Times New Roman"/>
          <w:sz w:val="24"/>
          <w:szCs w:val="24"/>
        </w:rPr>
        <w:t xml:space="preserve"> to the PI Regulations</w:t>
      </w:r>
      <w:r w:rsidRPr="00C23FCC">
        <w:rPr>
          <w:rFonts w:ascii="Times New Roman" w:hAnsi="Times New Roman" w:cs="Times New Roman"/>
          <w:sz w:val="24"/>
          <w:szCs w:val="24"/>
        </w:rPr>
        <w:t xml:space="preserve"> to insert “(including cartri</w:t>
      </w:r>
      <w:r w:rsidR="003474AF" w:rsidRPr="00C23FCC">
        <w:rPr>
          <w:rFonts w:ascii="Times New Roman" w:hAnsi="Times New Roman" w:cs="Times New Roman"/>
          <w:sz w:val="24"/>
          <w:szCs w:val="24"/>
        </w:rPr>
        <w:t xml:space="preserve">dges)” after the word “Parts”. </w:t>
      </w:r>
      <w:r w:rsidRPr="00C23FCC">
        <w:rPr>
          <w:rFonts w:ascii="Times New Roman" w:hAnsi="Times New Roman" w:cs="Times New Roman"/>
          <w:sz w:val="24"/>
          <w:szCs w:val="24"/>
        </w:rPr>
        <w:t xml:space="preserve">This amendment </w:t>
      </w:r>
      <w:r w:rsidR="00B37380" w:rsidRPr="00C23FCC">
        <w:rPr>
          <w:rFonts w:ascii="Times New Roman" w:hAnsi="Times New Roman" w:cs="Times New Roman"/>
          <w:sz w:val="24"/>
          <w:szCs w:val="24"/>
        </w:rPr>
        <w:t>has</w:t>
      </w:r>
      <w:r w:rsidRPr="00C23FCC">
        <w:rPr>
          <w:rFonts w:ascii="Times New Roman" w:hAnsi="Times New Roman" w:cs="Times New Roman"/>
          <w:sz w:val="24"/>
          <w:szCs w:val="24"/>
        </w:rPr>
        <w:t xml:space="preserve"> the effect of specifically identifying electro-shock cartridges in </w:t>
      </w:r>
      <w:r w:rsidR="00E14744"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4 </w:t>
      </w:r>
      <w:r w:rsidR="00E14744" w:rsidRPr="00C23FCC">
        <w:rPr>
          <w:rFonts w:ascii="Times New Roman" w:hAnsi="Times New Roman" w:cs="Times New Roman"/>
          <w:sz w:val="24"/>
          <w:szCs w:val="24"/>
        </w:rPr>
        <w:t xml:space="preserve">of Part 2 of Schedule 13 to the PI Regulations </w:t>
      </w:r>
      <w:r w:rsidRPr="00C23FCC">
        <w:rPr>
          <w:rFonts w:ascii="Times New Roman" w:hAnsi="Times New Roman" w:cs="Times New Roman"/>
          <w:sz w:val="24"/>
          <w:szCs w:val="24"/>
        </w:rPr>
        <w:t xml:space="preserve">as a part of a good covered by </w:t>
      </w:r>
      <w:r w:rsidR="00E14744" w:rsidRPr="00C23FCC">
        <w:rPr>
          <w:rFonts w:ascii="Times New Roman" w:hAnsi="Times New Roman" w:cs="Times New Roman"/>
          <w:sz w:val="24"/>
          <w:szCs w:val="24"/>
        </w:rPr>
        <w:t xml:space="preserve">table </w:t>
      </w:r>
      <w:r w:rsidRPr="00C23FCC">
        <w:rPr>
          <w:rFonts w:ascii="Times New Roman" w:hAnsi="Times New Roman" w:cs="Times New Roman"/>
          <w:sz w:val="24"/>
          <w:szCs w:val="24"/>
        </w:rPr>
        <w:t xml:space="preserve">item 3 of </w:t>
      </w:r>
      <w:r w:rsidR="00E14744" w:rsidRPr="00C23FCC">
        <w:rPr>
          <w:rFonts w:ascii="Times New Roman" w:hAnsi="Times New Roman" w:cs="Times New Roman"/>
          <w:sz w:val="24"/>
          <w:szCs w:val="24"/>
        </w:rPr>
        <w:t xml:space="preserve">that </w:t>
      </w:r>
      <w:r w:rsidR="00BE145F" w:rsidRPr="00C23FCC">
        <w:rPr>
          <w:rFonts w:ascii="Times New Roman" w:hAnsi="Times New Roman" w:cs="Times New Roman"/>
          <w:sz w:val="24"/>
          <w:szCs w:val="24"/>
        </w:rPr>
        <w:t>Part (see</w:t>
      </w:r>
      <w:r w:rsidRPr="00C23FCC">
        <w:rPr>
          <w:rFonts w:ascii="Times New Roman" w:hAnsi="Times New Roman" w:cs="Times New Roman"/>
          <w:sz w:val="24"/>
          <w:szCs w:val="24"/>
        </w:rPr>
        <w:t xml:space="preserve"> item </w:t>
      </w:r>
      <w:r w:rsidR="00E14744" w:rsidRPr="00C23FCC">
        <w:rPr>
          <w:rFonts w:ascii="Times New Roman" w:hAnsi="Times New Roman" w:cs="Times New Roman"/>
          <w:sz w:val="24"/>
          <w:szCs w:val="24"/>
        </w:rPr>
        <w:t>[</w:t>
      </w:r>
      <w:r w:rsidRPr="00C23FCC">
        <w:rPr>
          <w:rFonts w:ascii="Times New Roman" w:hAnsi="Times New Roman" w:cs="Times New Roman"/>
          <w:sz w:val="24"/>
          <w:szCs w:val="24"/>
        </w:rPr>
        <w:t>3</w:t>
      </w:r>
      <w:r w:rsidR="00E14744"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and the related </w:t>
      </w:r>
      <w:r w:rsidR="00E14744" w:rsidRPr="00C23FCC">
        <w:rPr>
          <w:rFonts w:ascii="Times New Roman" w:hAnsi="Times New Roman" w:cs="Times New Roman"/>
          <w:sz w:val="24"/>
          <w:szCs w:val="24"/>
        </w:rPr>
        <w:t xml:space="preserve">clause </w:t>
      </w:r>
      <w:r w:rsidRPr="00C23FCC">
        <w:rPr>
          <w:rFonts w:ascii="Times New Roman" w:hAnsi="Times New Roman" w:cs="Times New Roman"/>
          <w:sz w:val="24"/>
          <w:szCs w:val="24"/>
        </w:rPr>
        <w:t>notes).</w:t>
      </w:r>
    </w:p>
    <w:p w14:paraId="75C80722" w14:textId="77777777" w:rsidR="008B38EC" w:rsidRPr="00C23FCC" w:rsidRDefault="008B38EC" w:rsidP="005603A4">
      <w:pPr>
        <w:spacing w:after="0" w:line="240" w:lineRule="auto"/>
        <w:rPr>
          <w:rFonts w:ascii="Times New Roman" w:hAnsi="Times New Roman" w:cs="Times New Roman"/>
          <w:sz w:val="24"/>
          <w:szCs w:val="24"/>
        </w:rPr>
      </w:pPr>
    </w:p>
    <w:p w14:paraId="15C68F07" w14:textId="1F29949B" w:rsidR="008B38EC" w:rsidRPr="00C23FCC" w:rsidRDefault="008B38EC" w:rsidP="005603A4">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 xml:space="preserve">Item </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3</w:t>
      </w:r>
      <w:r w:rsidR="00E14744" w:rsidRPr="00C23FCC">
        <w:rPr>
          <w:rFonts w:ascii="Times New Roman" w:hAnsi="Times New Roman" w:cs="Times New Roman"/>
          <w:b/>
          <w:sz w:val="24"/>
          <w:szCs w:val="24"/>
        </w:rPr>
        <w:t>3</w:t>
      </w:r>
      <w:r w:rsidR="0056321C"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r w:rsidR="003474AF" w:rsidRPr="00C23FCC">
        <w:rPr>
          <w:rFonts w:ascii="Times New Roman" w:hAnsi="Times New Roman" w:cs="Times New Roman"/>
          <w:b/>
          <w:sz w:val="24"/>
          <w:szCs w:val="24"/>
        </w:rPr>
        <w:t>-</w:t>
      </w:r>
      <w:r w:rsidRPr="00C23FCC">
        <w:rPr>
          <w:rFonts w:ascii="Times New Roman" w:hAnsi="Times New Roman" w:cs="Times New Roman"/>
          <w:b/>
          <w:sz w:val="24"/>
          <w:szCs w:val="24"/>
        </w:rPr>
        <w:t xml:space="preserve"> </w:t>
      </w:r>
      <w:proofErr w:type="spellStart"/>
      <w:r w:rsidRPr="00C23FCC">
        <w:rPr>
          <w:rFonts w:ascii="Times New Roman" w:hAnsi="Times New Roman" w:cs="Times New Roman"/>
          <w:b/>
          <w:sz w:val="24"/>
          <w:szCs w:val="24"/>
        </w:rPr>
        <w:t>Subitem</w:t>
      </w:r>
      <w:proofErr w:type="spellEnd"/>
      <w:r w:rsidRPr="00C23FCC">
        <w:rPr>
          <w:rFonts w:ascii="Times New Roman" w:hAnsi="Times New Roman" w:cs="Times New Roman"/>
          <w:b/>
          <w:sz w:val="24"/>
          <w:szCs w:val="24"/>
        </w:rPr>
        <w:t xml:space="preserve"> 1.1 of Part 3 of Schedule 13</w:t>
      </w:r>
    </w:p>
    <w:p w14:paraId="7D69B3C4" w14:textId="77777777" w:rsidR="008B38EC" w:rsidRPr="00C23FCC" w:rsidRDefault="008B38EC" w:rsidP="005603A4">
      <w:pPr>
        <w:spacing w:after="0" w:line="240" w:lineRule="auto"/>
        <w:rPr>
          <w:rFonts w:ascii="Times New Roman" w:hAnsi="Times New Roman" w:cs="Times New Roman"/>
          <w:sz w:val="24"/>
          <w:szCs w:val="24"/>
        </w:rPr>
      </w:pPr>
    </w:p>
    <w:p w14:paraId="5B225732" w14:textId="0444E19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Item </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3</w:t>
      </w:r>
      <w:r w:rsidR="00E14744" w:rsidRPr="00C23FCC">
        <w:rPr>
          <w:rFonts w:ascii="Times New Roman" w:hAnsi="Times New Roman" w:cs="Times New Roman"/>
          <w:sz w:val="24"/>
          <w:szCs w:val="24"/>
        </w:rPr>
        <w:t>3</w:t>
      </w:r>
      <w:r w:rsidR="0056321C" w:rsidRPr="00C23FCC">
        <w:rPr>
          <w:rFonts w:ascii="Times New Roman" w:hAnsi="Times New Roman" w:cs="Times New Roman"/>
          <w:sz w:val="24"/>
          <w:szCs w:val="24"/>
        </w:rPr>
        <w:t>]</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amend</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w:t>
      </w:r>
      <w:proofErr w:type="spellStart"/>
      <w:r w:rsidRPr="00C23FCC">
        <w:rPr>
          <w:rFonts w:ascii="Times New Roman" w:hAnsi="Times New Roman" w:cs="Times New Roman"/>
          <w:sz w:val="24"/>
          <w:szCs w:val="24"/>
        </w:rPr>
        <w:t>subitem</w:t>
      </w:r>
      <w:proofErr w:type="spellEnd"/>
      <w:r w:rsidRPr="00C23FCC">
        <w:rPr>
          <w:rFonts w:ascii="Times New Roman" w:hAnsi="Times New Roman" w:cs="Times New Roman"/>
          <w:sz w:val="24"/>
          <w:szCs w:val="24"/>
        </w:rPr>
        <w:t xml:space="preserve"> 1.1 of Part 3 of Schedule 13 to </w:t>
      </w:r>
      <w:r w:rsidR="00E14744" w:rsidRPr="00C23FCC">
        <w:rPr>
          <w:rFonts w:ascii="Times New Roman" w:hAnsi="Times New Roman" w:cs="Times New Roman"/>
          <w:sz w:val="24"/>
          <w:szCs w:val="24"/>
        </w:rPr>
        <w:t xml:space="preserve">the PI Regulations to </w:t>
      </w:r>
      <w:r w:rsidRPr="00C23FCC">
        <w:rPr>
          <w:rFonts w:ascii="Times New Roman" w:hAnsi="Times New Roman" w:cs="Times New Roman"/>
          <w:sz w:val="24"/>
          <w:szCs w:val="24"/>
        </w:rPr>
        <w:t>omit all the words from and including “following conditions” and substitute with “condition that the importer must comply with any condition or require specified, in relation to the article, in the Minister’s permission.</w:t>
      </w:r>
      <w:proofErr w:type="gramStart"/>
      <w:r w:rsidRPr="00C23FCC">
        <w:rPr>
          <w:rFonts w:ascii="Times New Roman" w:hAnsi="Times New Roman" w:cs="Times New Roman"/>
          <w:sz w:val="24"/>
          <w:szCs w:val="24"/>
        </w:rPr>
        <w:t>”</w:t>
      </w:r>
      <w:r w:rsidR="00E14744" w:rsidRPr="00C23FCC">
        <w:rPr>
          <w:rFonts w:ascii="Times New Roman" w:hAnsi="Times New Roman" w:cs="Times New Roman"/>
          <w:sz w:val="24"/>
          <w:szCs w:val="24"/>
        </w:rPr>
        <w:t>.</w:t>
      </w:r>
      <w:proofErr w:type="gramEnd"/>
    </w:p>
    <w:p w14:paraId="4F77EFB5" w14:textId="77777777" w:rsidR="008B38EC" w:rsidRPr="00C23FCC" w:rsidRDefault="008B38EC" w:rsidP="005603A4">
      <w:pPr>
        <w:spacing w:after="0" w:line="240" w:lineRule="auto"/>
        <w:rPr>
          <w:rFonts w:ascii="Times New Roman" w:hAnsi="Times New Roman" w:cs="Times New Roman"/>
          <w:sz w:val="24"/>
          <w:szCs w:val="24"/>
        </w:rPr>
      </w:pPr>
    </w:p>
    <w:p w14:paraId="4733C4BA" w14:textId="618FA1A4" w:rsidR="008B38EC" w:rsidRPr="00C23FCC" w:rsidRDefault="008B38EC" w:rsidP="005603A4">
      <w:pPr>
        <w:spacing w:after="0" w:line="240" w:lineRule="auto"/>
        <w:rPr>
          <w:rFonts w:ascii="Times New Roman" w:hAnsi="Times New Roman" w:cs="Times New Roman"/>
          <w:sz w:val="24"/>
          <w:szCs w:val="24"/>
        </w:rPr>
      </w:pPr>
      <w:proofErr w:type="spellStart"/>
      <w:r w:rsidRPr="00C23FCC">
        <w:rPr>
          <w:rFonts w:ascii="Times New Roman" w:hAnsi="Times New Roman" w:cs="Times New Roman"/>
          <w:sz w:val="24"/>
          <w:szCs w:val="24"/>
        </w:rPr>
        <w:lastRenderedPageBreak/>
        <w:t>Subitem</w:t>
      </w:r>
      <w:proofErr w:type="spellEnd"/>
      <w:r w:rsidRPr="00C23FCC">
        <w:rPr>
          <w:rFonts w:ascii="Times New Roman" w:hAnsi="Times New Roman" w:cs="Times New Roman"/>
          <w:sz w:val="24"/>
          <w:szCs w:val="24"/>
        </w:rPr>
        <w:t xml:space="preserve"> 1.1 of Part 3 of Schedule 13 </w:t>
      </w:r>
      <w:r w:rsidR="00E14744" w:rsidRPr="00C23FCC">
        <w:rPr>
          <w:rFonts w:ascii="Times New Roman" w:hAnsi="Times New Roman" w:cs="Times New Roman"/>
          <w:sz w:val="24"/>
          <w:szCs w:val="24"/>
        </w:rPr>
        <w:t xml:space="preserve">to the PI Regulations </w:t>
      </w:r>
      <w:r w:rsidRPr="00C23FCC">
        <w:rPr>
          <w:rFonts w:ascii="Times New Roman" w:hAnsi="Times New Roman" w:cs="Times New Roman"/>
          <w:sz w:val="24"/>
          <w:szCs w:val="24"/>
        </w:rPr>
        <w:t xml:space="preserve">sets out the conditions to which an importation, in accordance with the official purposes test in </w:t>
      </w:r>
      <w:r w:rsidR="00E14744" w:rsidRPr="00C23FCC">
        <w:rPr>
          <w:rFonts w:ascii="Times New Roman" w:hAnsi="Times New Roman" w:cs="Times New Roman"/>
          <w:sz w:val="24"/>
          <w:szCs w:val="24"/>
        </w:rPr>
        <w:t xml:space="preserve">that </w:t>
      </w:r>
      <w:r w:rsidRPr="00C23FCC">
        <w:rPr>
          <w:rFonts w:ascii="Times New Roman" w:hAnsi="Times New Roman" w:cs="Times New Roman"/>
          <w:sz w:val="24"/>
          <w:szCs w:val="24"/>
        </w:rPr>
        <w:t xml:space="preserve">Schedule, of a good to </w:t>
      </w:r>
      <w:proofErr w:type="gramStart"/>
      <w:r w:rsidRPr="00C23FCC">
        <w:rPr>
          <w:rFonts w:ascii="Times New Roman" w:hAnsi="Times New Roman" w:cs="Times New Roman"/>
          <w:sz w:val="24"/>
          <w:szCs w:val="24"/>
        </w:rPr>
        <w:t>be supplied</w:t>
      </w:r>
      <w:proofErr w:type="gramEnd"/>
      <w:r w:rsidRPr="00C23FCC">
        <w:rPr>
          <w:rFonts w:ascii="Times New Roman" w:hAnsi="Times New Roman" w:cs="Times New Roman"/>
          <w:sz w:val="24"/>
          <w:szCs w:val="24"/>
        </w:rPr>
        <w:t xml:space="preserve"> under a contract to a government of the Commonwealth, a State or a Territory is sub</w:t>
      </w:r>
      <w:r w:rsidR="003474AF" w:rsidRPr="00C23FCC">
        <w:rPr>
          <w:rFonts w:ascii="Times New Roman" w:hAnsi="Times New Roman" w:cs="Times New Roman"/>
          <w:sz w:val="24"/>
          <w:szCs w:val="24"/>
        </w:rPr>
        <w:t xml:space="preserve">ject. </w:t>
      </w:r>
      <w:r w:rsidRPr="00C23FCC">
        <w:rPr>
          <w:rFonts w:ascii="Times New Roman" w:hAnsi="Times New Roman" w:cs="Times New Roman"/>
          <w:sz w:val="24"/>
          <w:szCs w:val="24"/>
        </w:rPr>
        <w:t>Similar to amendments to Schedule 6 of the PI Regul</w:t>
      </w:r>
      <w:r w:rsidR="0056321C" w:rsidRPr="00C23FCC">
        <w:rPr>
          <w:rFonts w:ascii="Times New Roman" w:hAnsi="Times New Roman" w:cs="Times New Roman"/>
          <w:sz w:val="24"/>
          <w:szCs w:val="24"/>
        </w:rPr>
        <w:t xml:space="preserve">ations </w:t>
      </w:r>
      <w:r w:rsidR="00B37380" w:rsidRPr="00C23FCC">
        <w:rPr>
          <w:rFonts w:ascii="Times New Roman" w:hAnsi="Times New Roman" w:cs="Times New Roman"/>
          <w:sz w:val="24"/>
          <w:szCs w:val="24"/>
        </w:rPr>
        <w:t xml:space="preserve">made </w:t>
      </w:r>
      <w:r w:rsidR="0056321C" w:rsidRPr="00C23FCC">
        <w:rPr>
          <w:rFonts w:ascii="Times New Roman" w:hAnsi="Times New Roman" w:cs="Times New Roman"/>
          <w:sz w:val="24"/>
          <w:szCs w:val="24"/>
        </w:rPr>
        <w:t xml:space="preserve">by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xml:space="preserve">, one of the conditions is that, if the government does not acquire ownership in the period that the Minister mentions in the permission, the importer must export the </w:t>
      </w:r>
      <w:r w:rsidR="00196753" w:rsidRPr="00C23FCC">
        <w:rPr>
          <w:rFonts w:ascii="Times New Roman" w:hAnsi="Times New Roman" w:cs="Times New Roman"/>
          <w:sz w:val="24"/>
          <w:szCs w:val="24"/>
        </w:rPr>
        <w:t xml:space="preserve">good </w:t>
      </w:r>
      <w:r w:rsidRPr="00C23FCC">
        <w:rPr>
          <w:rFonts w:ascii="Times New Roman" w:hAnsi="Times New Roman" w:cs="Times New Roman"/>
          <w:sz w:val="24"/>
          <w:szCs w:val="24"/>
        </w:rPr>
        <w:t xml:space="preserve">(current paragraph 1.1(a) of Part 3 </w:t>
      </w:r>
      <w:r w:rsidR="000C3948" w:rsidRPr="00C23FCC">
        <w:rPr>
          <w:rFonts w:ascii="Times New Roman" w:hAnsi="Times New Roman" w:cs="Times New Roman"/>
          <w:sz w:val="24"/>
          <w:szCs w:val="24"/>
        </w:rPr>
        <w:t xml:space="preserve">of Schedule 13 to the PI Regulations </w:t>
      </w:r>
      <w:r w:rsidRPr="00C23FCC">
        <w:rPr>
          <w:rFonts w:ascii="Times New Roman" w:hAnsi="Times New Roman" w:cs="Times New Roman"/>
          <w:sz w:val="24"/>
          <w:szCs w:val="24"/>
        </w:rPr>
        <w:t>refers).</w:t>
      </w:r>
    </w:p>
    <w:p w14:paraId="280EE279" w14:textId="77777777" w:rsidR="008B38EC" w:rsidRPr="00C23FCC" w:rsidRDefault="008B38EC" w:rsidP="005603A4">
      <w:pPr>
        <w:spacing w:after="0" w:line="240" w:lineRule="auto"/>
        <w:rPr>
          <w:rFonts w:ascii="Times New Roman" w:hAnsi="Times New Roman" w:cs="Times New Roman"/>
          <w:sz w:val="24"/>
          <w:szCs w:val="24"/>
        </w:rPr>
      </w:pPr>
    </w:p>
    <w:p w14:paraId="5E12F9B2" w14:textId="18B560CB" w:rsidR="008B38EC" w:rsidRPr="00C23FCC" w:rsidRDefault="008B38EC" w:rsidP="005603A4">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Consequential on the amendments </w:t>
      </w:r>
      <w:r w:rsidR="00B37380" w:rsidRPr="00C23FCC">
        <w:rPr>
          <w:rFonts w:ascii="Times New Roman" w:hAnsi="Times New Roman" w:cs="Times New Roman"/>
          <w:sz w:val="24"/>
          <w:szCs w:val="24"/>
        </w:rPr>
        <w:t xml:space="preserve">made </w:t>
      </w:r>
      <w:r w:rsidRPr="00C23FCC">
        <w:rPr>
          <w:rFonts w:ascii="Times New Roman" w:hAnsi="Times New Roman" w:cs="Times New Roman"/>
          <w:sz w:val="24"/>
          <w:szCs w:val="24"/>
        </w:rPr>
        <w:t xml:space="preserve">by item </w:t>
      </w:r>
      <w:r w:rsidR="000C3948" w:rsidRPr="00C23FCC">
        <w:rPr>
          <w:rFonts w:ascii="Times New Roman" w:hAnsi="Times New Roman" w:cs="Times New Roman"/>
          <w:sz w:val="24"/>
          <w:szCs w:val="24"/>
        </w:rPr>
        <w:t>[28]</w:t>
      </w:r>
      <w:r w:rsidRPr="00C23FCC">
        <w:rPr>
          <w:rFonts w:ascii="Times New Roman" w:hAnsi="Times New Roman" w:cs="Times New Roman"/>
          <w:sz w:val="24"/>
          <w:szCs w:val="24"/>
        </w:rPr>
        <w:t xml:space="preserve"> of the </w:t>
      </w:r>
      <w:r w:rsidR="00BE145F" w:rsidRPr="00C23FCC">
        <w:rPr>
          <w:rFonts w:ascii="Times New Roman" w:hAnsi="Times New Roman" w:cs="Times New Roman"/>
          <w:sz w:val="24"/>
          <w:szCs w:val="24"/>
        </w:rPr>
        <w:t>Amendment Regulations</w:t>
      </w:r>
      <w:r w:rsidRPr="00C23FCC">
        <w:rPr>
          <w:rFonts w:ascii="Times New Roman" w:hAnsi="Times New Roman" w:cs="Times New Roman"/>
          <w:sz w:val="24"/>
          <w:szCs w:val="24"/>
        </w:rPr>
        <w:t>, which remove</w:t>
      </w:r>
      <w:r w:rsidR="00B37380" w:rsidRPr="00C23FCC">
        <w:rPr>
          <w:rFonts w:ascii="Times New Roman" w:hAnsi="Times New Roman" w:cs="Times New Roman"/>
          <w:sz w:val="24"/>
          <w:szCs w:val="24"/>
        </w:rPr>
        <w:t>s</w:t>
      </w:r>
      <w:r w:rsidRPr="00C23FCC">
        <w:rPr>
          <w:rFonts w:ascii="Times New Roman" w:hAnsi="Times New Roman" w:cs="Times New Roman"/>
          <w:sz w:val="24"/>
          <w:szCs w:val="24"/>
        </w:rPr>
        <w:t xml:space="preserve"> the requirement for government to acquire ownership, the condition in current paragraph 1.1(a) of Part </w:t>
      </w:r>
      <w:r w:rsidR="003474AF" w:rsidRPr="00C23FCC">
        <w:rPr>
          <w:rFonts w:ascii="Times New Roman" w:hAnsi="Times New Roman" w:cs="Times New Roman"/>
          <w:sz w:val="24"/>
          <w:szCs w:val="24"/>
        </w:rPr>
        <w:t xml:space="preserve">3 of Schedule 13 </w:t>
      </w:r>
      <w:r w:rsidR="000C3948" w:rsidRPr="00C23FCC">
        <w:rPr>
          <w:rFonts w:ascii="Times New Roman" w:hAnsi="Times New Roman" w:cs="Times New Roman"/>
          <w:sz w:val="24"/>
          <w:szCs w:val="24"/>
        </w:rPr>
        <w:t xml:space="preserve">to the PI Regulations </w:t>
      </w:r>
      <w:r w:rsidR="003474AF" w:rsidRPr="00C23FCC">
        <w:rPr>
          <w:rFonts w:ascii="Times New Roman" w:hAnsi="Times New Roman" w:cs="Times New Roman"/>
          <w:sz w:val="24"/>
          <w:szCs w:val="24"/>
        </w:rPr>
        <w:t xml:space="preserve">is redundant. </w:t>
      </w:r>
      <w:r w:rsidRPr="00C23FCC">
        <w:rPr>
          <w:rFonts w:ascii="Times New Roman" w:hAnsi="Times New Roman" w:cs="Times New Roman"/>
          <w:sz w:val="24"/>
          <w:szCs w:val="24"/>
        </w:rPr>
        <w:t xml:space="preserve">The condition under paragraph 1.1(b) of Part 3 of Schedule 13 </w:t>
      </w:r>
      <w:r w:rsidR="000C3948" w:rsidRPr="00C23FCC">
        <w:rPr>
          <w:rFonts w:ascii="Times New Roman" w:hAnsi="Times New Roman" w:cs="Times New Roman"/>
          <w:sz w:val="24"/>
          <w:szCs w:val="24"/>
        </w:rPr>
        <w:t xml:space="preserve">to the PI Regulations </w:t>
      </w:r>
      <w:proofErr w:type="gramStart"/>
      <w:r w:rsidR="00B37380" w:rsidRPr="00C23FCC">
        <w:rPr>
          <w:rFonts w:ascii="Times New Roman" w:hAnsi="Times New Roman" w:cs="Times New Roman"/>
          <w:sz w:val="24"/>
          <w:szCs w:val="24"/>
        </w:rPr>
        <w:t>is</w:t>
      </w:r>
      <w:r w:rsidRPr="00C23FCC">
        <w:rPr>
          <w:rFonts w:ascii="Times New Roman" w:hAnsi="Times New Roman" w:cs="Times New Roman"/>
          <w:sz w:val="24"/>
          <w:szCs w:val="24"/>
        </w:rPr>
        <w:t xml:space="preserve"> retained</w:t>
      </w:r>
      <w:proofErr w:type="gramEnd"/>
      <w:r w:rsidRPr="00C23FCC">
        <w:rPr>
          <w:rFonts w:ascii="Times New Roman" w:hAnsi="Times New Roman" w:cs="Times New Roman"/>
          <w:sz w:val="24"/>
          <w:szCs w:val="24"/>
        </w:rPr>
        <w:t>.</w:t>
      </w:r>
    </w:p>
    <w:p w14:paraId="1B2AE675" w14:textId="23DAD226" w:rsidR="00210391" w:rsidRPr="00C23FCC" w:rsidRDefault="00210391" w:rsidP="005603A4">
      <w:pPr>
        <w:spacing w:after="0" w:line="240" w:lineRule="auto"/>
        <w:rPr>
          <w:rFonts w:ascii="Times New Roman" w:hAnsi="Times New Roman" w:cs="Times New Roman"/>
          <w:sz w:val="24"/>
          <w:szCs w:val="24"/>
        </w:rPr>
      </w:pPr>
    </w:p>
    <w:p w14:paraId="1CBCB7E6" w14:textId="3468EE24" w:rsidR="00210391" w:rsidRPr="00C23FCC" w:rsidRDefault="00210391">
      <w:pPr>
        <w:spacing w:after="160" w:line="259" w:lineRule="auto"/>
        <w:rPr>
          <w:rFonts w:ascii="Times New Roman" w:hAnsi="Times New Roman" w:cs="Times New Roman"/>
          <w:sz w:val="24"/>
          <w:szCs w:val="24"/>
        </w:rPr>
      </w:pPr>
      <w:r w:rsidRPr="00C23FCC">
        <w:rPr>
          <w:rFonts w:ascii="Times New Roman" w:hAnsi="Times New Roman" w:cs="Times New Roman"/>
          <w:sz w:val="24"/>
          <w:szCs w:val="24"/>
        </w:rPr>
        <w:br w:type="page"/>
      </w:r>
    </w:p>
    <w:p w14:paraId="388498BF" w14:textId="63127AE5" w:rsidR="00210391" w:rsidRPr="00C23FCC" w:rsidRDefault="00210391" w:rsidP="00210391">
      <w:pPr>
        <w:spacing w:after="0" w:line="240" w:lineRule="auto"/>
        <w:jc w:val="right"/>
        <w:rPr>
          <w:rFonts w:ascii="Times New Roman" w:hAnsi="Times New Roman" w:cs="Times New Roman"/>
          <w:b/>
          <w:sz w:val="24"/>
          <w:szCs w:val="24"/>
          <w:u w:val="single"/>
        </w:rPr>
      </w:pPr>
      <w:r w:rsidRPr="00C23FCC">
        <w:rPr>
          <w:rFonts w:ascii="Times New Roman" w:hAnsi="Times New Roman" w:cs="Times New Roman"/>
          <w:b/>
          <w:sz w:val="24"/>
          <w:szCs w:val="24"/>
          <w:u w:val="single"/>
        </w:rPr>
        <w:lastRenderedPageBreak/>
        <w:t>ATTACHMENT B</w:t>
      </w:r>
    </w:p>
    <w:p w14:paraId="4810FED8" w14:textId="77777777" w:rsidR="00210391" w:rsidRPr="00C23FCC" w:rsidRDefault="00210391" w:rsidP="005603A4">
      <w:pPr>
        <w:spacing w:after="0" w:line="240" w:lineRule="auto"/>
        <w:rPr>
          <w:rFonts w:ascii="Times New Roman" w:hAnsi="Times New Roman" w:cs="Times New Roman"/>
          <w:sz w:val="24"/>
          <w:szCs w:val="24"/>
        </w:rPr>
      </w:pPr>
    </w:p>
    <w:p w14:paraId="32AA0EDC" w14:textId="77777777" w:rsidR="00210391" w:rsidRPr="00C23FCC" w:rsidRDefault="00210391" w:rsidP="00210391">
      <w:pPr>
        <w:spacing w:after="0" w:line="240" w:lineRule="auto"/>
        <w:jc w:val="center"/>
        <w:rPr>
          <w:rFonts w:ascii="Times New Roman" w:hAnsi="Times New Roman" w:cs="Times New Roman"/>
          <w:b/>
          <w:sz w:val="24"/>
          <w:szCs w:val="24"/>
        </w:rPr>
      </w:pPr>
      <w:r w:rsidRPr="00C23FCC">
        <w:rPr>
          <w:rFonts w:ascii="Times New Roman" w:hAnsi="Times New Roman" w:cs="Times New Roman"/>
          <w:b/>
          <w:sz w:val="24"/>
          <w:szCs w:val="24"/>
        </w:rPr>
        <w:t>Statement of Compatibility with Human Rights</w:t>
      </w:r>
    </w:p>
    <w:p w14:paraId="4BDFCF2B" w14:textId="77777777" w:rsidR="00210391" w:rsidRPr="00C23FCC" w:rsidRDefault="00210391" w:rsidP="00210391">
      <w:pPr>
        <w:spacing w:after="0" w:line="240" w:lineRule="auto"/>
        <w:rPr>
          <w:rFonts w:ascii="Times New Roman" w:hAnsi="Times New Roman" w:cs="Times New Roman"/>
          <w:sz w:val="24"/>
          <w:szCs w:val="24"/>
        </w:rPr>
      </w:pPr>
    </w:p>
    <w:p w14:paraId="4108ED88" w14:textId="4D2CD478" w:rsidR="00210391" w:rsidRPr="00C23FCC" w:rsidRDefault="00210391" w:rsidP="00210391">
      <w:pPr>
        <w:spacing w:after="0" w:line="240" w:lineRule="auto"/>
        <w:jc w:val="center"/>
        <w:rPr>
          <w:rFonts w:ascii="Times New Roman" w:hAnsi="Times New Roman" w:cs="Times New Roman"/>
          <w:i/>
          <w:sz w:val="24"/>
          <w:szCs w:val="24"/>
        </w:rPr>
      </w:pPr>
      <w:r w:rsidRPr="00C23FCC">
        <w:rPr>
          <w:rFonts w:ascii="Times New Roman" w:hAnsi="Times New Roman" w:cs="Times New Roman"/>
          <w:i/>
          <w:sz w:val="24"/>
          <w:szCs w:val="24"/>
        </w:rPr>
        <w:t>Prepared in accordance with Part 3 of the Human Rights (Parliamentary Scrutiny) Act 2011</w:t>
      </w:r>
    </w:p>
    <w:p w14:paraId="5EC62E6A" w14:textId="77777777" w:rsidR="00210391" w:rsidRPr="00C23FCC" w:rsidRDefault="00210391" w:rsidP="00210391">
      <w:pPr>
        <w:spacing w:after="0" w:line="240" w:lineRule="auto"/>
        <w:rPr>
          <w:rFonts w:ascii="Times New Roman" w:hAnsi="Times New Roman" w:cs="Times New Roman"/>
          <w:sz w:val="24"/>
          <w:szCs w:val="24"/>
        </w:rPr>
      </w:pPr>
    </w:p>
    <w:p w14:paraId="0E8D4B8F" w14:textId="43CE5CAD" w:rsidR="00210391" w:rsidRPr="00C23FCC" w:rsidRDefault="00210391" w:rsidP="00210391">
      <w:pPr>
        <w:spacing w:after="0" w:line="240" w:lineRule="auto"/>
        <w:jc w:val="center"/>
        <w:rPr>
          <w:rFonts w:ascii="Times New Roman" w:hAnsi="Times New Roman" w:cs="Times New Roman"/>
          <w:b/>
          <w:i/>
          <w:sz w:val="24"/>
          <w:szCs w:val="24"/>
        </w:rPr>
      </w:pPr>
      <w:r w:rsidRPr="00C23FCC">
        <w:rPr>
          <w:rFonts w:ascii="Times New Roman" w:hAnsi="Times New Roman" w:cs="Times New Roman"/>
          <w:b/>
          <w:i/>
          <w:sz w:val="24"/>
          <w:szCs w:val="24"/>
        </w:rPr>
        <w:t>Customs (Prohibited Imports) Amendment (Firearms and Weapons) Regulations 2021</w:t>
      </w:r>
    </w:p>
    <w:p w14:paraId="028F1D32" w14:textId="77777777" w:rsidR="00210391" w:rsidRPr="00C23FCC" w:rsidRDefault="00210391" w:rsidP="00210391">
      <w:pPr>
        <w:spacing w:after="0" w:line="240" w:lineRule="auto"/>
        <w:rPr>
          <w:rFonts w:ascii="Times New Roman" w:hAnsi="Times New Roman" w:cs="Times New Roman"/>
          <w:sz w:val="24"/>
          <w:szCs w:val="24"/>
        </w:rPr>
      </w:pPr>
    </w:p>
    <w:p w14:paraId="5D98558F" w14:textId="2A54640D"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Disallowable Legislative Instrument is compatible with the human rights and freedoms recognised or declared in the international instruments listed in section 3 of the Human Rights (Parliamentary Scrutiny) Act 2011.</w:t>
      </w:r>
    </w:p>
    <w:p w14:paraId="38173A06" w14:textId="77777777" w:rsidR="00210391" w:rsidRPr="00C23FCC" w:rsidRDefault="00210391" w:rsidP="00210391">
      <w:pPr>
        <w:spacing w:after="0" w:line="240" w:lineRule="auto"/>
        <w:rPr>
          <w:rFonts w:ascii="Times New Roman" w:hAnsi="Times New Roman" w:cs="Times New Roman"/>
          <w:sz w:val="24"/>
          <w:szCs w:val="24"/>
        </w:rPr>
      </w:pPr>
    </w:p>
    <w:p w14:paraId="6E19C14F" w14:textId="77777777" w:rsidR="00210391" w:rsidRPr="00C23FCC" w:rsidRDefault="00210391" w:rsidP="00210391">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Overview of the Disallowable Legislative Instrument</w:t>
      </w:r>
    </w:p>
    <w:p w14:paraId="4999DC01" w14:textId="77777777" w:rsidR="00210391" w:rsidRPr="00C23FCC" w:rsidRDefault="00210391" w:rsidP="00210391">
      <w:pPr>
        <w:spacing w:after="0" w:line="240" w:lineRule="auto"/>
        <w:rPr>
          <w:rFonts w:ascii="Times New Roman" w:hAnsi="Times New Roman" w:cs="Times New Roman"/>
          <w:sz w:val="24"/>
          <w:szCs w:val="24"/>
        </w:rPr>
      </w:pPr>
    </w:p>
    <w:p w14:paraId="6D19D853" w14:textId="053B9682"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w:t>
      </w:r>
      <w:r w:rsidRPr="00C23FCC">
        <w:rPr>
          <w:rFonts w:ascii="Times New Roman" w:hAnsi="Times New Roman" w:cs="Times New Roman"/>
          <w:i/>
          <w:sz w:val="24"/>
          <w:szCs w:val="24"/>
        </w:rPr>
        <w:t>Customs (Prohibited Imports) Amendment (Firearms and Weapons) Regulations 2021</w:t>
      </w:r>
      <w:r w:rsidRPr="00C23FCC">
        <w:rPr>
          <w:rFonts w:ascii="Times New Roman" w:hAnsi="Times New Roman" w:cs="Times New Roman"/>
          <w:sz w:val="24"/>
          <w:szCs w:val="24"/>
        </w:rPr>
        <w:t xml:space="preserve"> (the Amendment Regulations) make amendments to the import controls under the </w:t>
      </w:r>
      <w:r w:rsidRPr="00C23FCC">
        <w:rPr>
          <w:rFonts w:ascii="Times New Roman" w:hAnsi="Times New Roman" w:cs="Times New Roman"/>
          <w:i/>
          <w:sz w:val="24"/>
          <w:szCs w:val="24"/>
        </w:rPr>
        <w:t>Customs (Prohibited Imports) Regulations 1956</w:t>
      </w:r>
      <w:r w:rsidRPr="00C23FCC">
        <w:rPr>
          <w:rFonts w:ascii="Times New Roman" w:hAnsi="Times New Roman" w:cs="Times New Roman"/>
          <w:sz w:val="24"/>
          <w:szCs w:val="24"/>
        </w:rPr>
        <w:t xml:space="preserve"> (the PI Regulations) that apply to firearms, non</w:t>
      </w:r>
      <w:r w:rsidRPr="00C23FCC">
        <w:rPr>
          <w:rFonts w:ascii="Times New Roman" w:hAnsi="Times New Roman" w:cs="Times New Roman"/>
          <w:sz w:val="24"/>
          <w:szCs w:val="24"/>
        </w:rPr>
        <w:noBreakHyphen/>
        <w:t>firearm weapons, their parts, accessories and ammunition. Specifically, these amendments:</w:t>
      </w:r>
    </w:p>
    <w:p w14:paraId="138CE642" w14:textId="29AF2672"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include additional circumstances in which firearms and weapons can be imported under the official purposes test, to allow the importation of such goods by persons who are subcontractors to primary contractors or tenderers;</w:t>
      </w:r>
    </w:p>
    <w:p w14:paraId="1F6A406E" w14:textId="08CF9135"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encourage innovation and reduce regulatory burden by removing the requirement that importers need to have a proven history of developing or producing defence or law enforcement related products before being granted an import permit for firearms and non-firearms weapons under the specified purposes test;</w:t>
      </w:r>
    </w:p>
    <w:p w14:paraId="4A367641" w14:textId="62D0F5F9"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introduce new import controls on barrel extensions as a firearm part to assist in preventing these goods being used in the illicit manufacture of firearms;</w:t>
      </w:r>
    </w:p>
    <w:p w14:paraId="26638198" w14:textId="0AB3F9AF"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streamline the tests that apply in relation to the importation of certain firearms and their parts and magazines, reducing the regulatory burden associated with certain importations;</w:t>
      </w:r>
    </w:p>
    <w:p w14:paraId="526F5FDC" w14:textId="261C87A4"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specifically identify self-opening repeating action shotguns to ensure their importation is appropriately classified and controlled;</w:t>
      </w:r>
    </w:p>
    <w:p w14:paraId="15BD6B3E" w14:textId="38A58191"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t>consolidate the requirement for paintball markers and related articles such that the importation test that apply are located in one table item under Part 2 of Schedule 6 to the PI Regulations; and</w:t>
      </w:r>
    </w:p>
    <w:p w14:paraId="1EC7E7B7" w14:textId="26735F83" w:rsidR="00210391" w:rsidRPr="00C23FCC" w:rsidRDefault="00210391" w:rsidP="00210391">
      <w:pPr>
        <w:pStyle w:val="ListParagraph"/>
        <w:numPr>
          <w:ilvl w:val="0"/>
          <w:numId w:val="19"/>
        </w:numPr>
        <w:spacing w:after="0" w:line="240" w:lineRule="auto"/>
        <w:ind w:hanging="540"/>
        <w:rPr>
          <w:rFonts w:ascii="Times New Roman" w:hAnsi="Times New Roman" w:cs="Times New Roman"/>
          <w:sz w:val="24"/>
          <w:szCs w:val="24"/>
        </w:rPr>
      </w:pPr>
      <w:proofErr w:type="gramStart"/>
      <w:r w:rsidRPr="00C23FCC">
        <w:rPr>
          <w:rFonts w:ascii="Times New Roman" w:hAnsi="Times New Roman" w:cs="Times New Roman"/>
          <w:sz w:val="24"/>
          <w:szCs w:val="24"/>
        </w:rPr>
        <w:t>more</w:t>
      </w:r>
      <w:proofErr w:type="gramEnd"/>
      <w:r w:rsidRPr="00C23FCC">
        <w:rPr>
          <w:rFonts w:ascii="Times New Roman" w:hAnsi="Times New Roman" w:cs="Times New Roman"/>
          <w:sz w:val="24"/>
          <w:szCs w:val="24"/>
        </w:rPr>
        <w:t xml:space="preserve"> clearly distinguish the electro-shock cartridges that can be imported as ammunition for a firearm from those that could be imported as a part for a hand-held electric shock device.</w:t>
      </w:r>
    </w:p>
    <w:p w14:paraId="7611282D" w14:textId="77777777" w:rsidR="00210391" w:rsidRPr="00C23FCC" w:rsidRDefault="00210391" w:rsidP="00210391">
      <w:pPr>
        <w:spacing w:after="0" w:line="240" w:lineRule="auto"/>
        <w:rPr>
          <w:rFonts w:ascii="Times New Roman" w:hAnsi="Times New Roman" w:cs="Times New Roman"/>
          <w:sz w:val="24"/>
          <w:szCs w:val="24"/>
        </w:rPr>
      </w:pPr>
    </w:p>
    <w:p w14:paraId="0B3F383E"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Amendment Regulations reduce regulatory burden on firearms dealers and importers, along with Commonwealth, state and territory government agencies, by amending the tests that apply in relation to the importation of certain firearms, weapons, and their parts and magazines. These amendments also expand the conditions under which certain import tests can be satisfied, in order to reflect contemporary commercial practice.</w:t>
      </w:r>
    </w:p>
    <w:p w14:paraId="7F430976" w14:textId="7127BB3F" w:rsidR="00210391" w:rsidRPr="00C23FCC" w:rsidRDefault="00210391" w:rsidP="00210391">
      <w:pPr>
        <w:spacing w:after="0" w:line="240" w:lineRule="auto"/>
        <w:rPr>
          <w:rFonts w:ascii="Times New Roman" w:hAnsi="Times New Roman" w:cs="Times New Roman"/>
          <w:sz w:val="24"/>
          <w:szCs w:val="24"/>
        </w:rPr>
      </w:pPr>
    </w:p>
    <w:p w14:paraId="49CEEDA0" w14:textId="77777777" w:rsidR="00210391" w:rsidRPr="00C23FCC" w:rsidRDefault="00210391" w:rsidP="00210391">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Human rights implications</w:t>
      </w:r>
    </w:p>
    <w:p w14:paraId="74AC494F" w14:textId="77777777" w:rsidR="00210391" w:rsidRPr="00C23FCC" w:rsidRDefault="00210391" w:rsidP="00210391">
      <w:pPr>
        <w:spacing w:after="0" w:line="240" w:lineRule="auto"/>
        <w:rPr>
          <w:rFonts w:ascii="Times New Roman" w:hAnsi="Times New Roman" w:cs="Times New Roman"/>
          <w:sz w:val="24"/>
          <w:szCs w:val="24"/>
        </w:rPr>
      </w:pPr>
    </w:p>
    <w:p w14:paraId="227EF369" w14:textId="057BAD19"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This Disallowable Legislative Instrument may engage the following rights:</w:t>
      </w:r>
    </w:p>
    <w:p w14:paraId="7B4CC647" w14:textId="21F922AF" w:rsidR="00210391" w:rsidRPr="00C23FCC" w:rsidRDefault="00210391" w:rsidP="00210391">
      <w:pPr>
        <w:pStyle w:val="ListParagraph"/>
        <w:numPr>
          <w:ilvl w:val="0"/>
          <w:numId w:val="22"/>
        </w:numPr>
        <w:spacing w:after="0" w:line="240" w:lineRule="auto"/>
        <w:ind w:hanging="540"/>
        <w:rPr>
          <w:rFonts w:ascii="Times New Roman" w:hAnsi="Times New Roman" w:cs="Times New Roman"/>
          <w:sz w:val="24"/>
          <w:szCs w:val="24"/>
        </w:rPr>
      </w:pPr>
      <w:r w:rsidRPr="00C23FCC">
        <w:rPr>
          <w:rFonts w:ascii="Times New Roman" w:hAnsi="Times New Roman" w:cs="Times New Roman"/>
          <w:sz w:val="24"/>
          <w:szCs w:val="24"/>
        </w:rPr>
        <w:lastRenderedPageBreak/>
        <w:t xml:space="preserve">the right to life under Article 6 of the </w:t>
      </w:r>
      <w:r w:rsidRPr="00C23FCC">
        <w:rPr>
          <w:rFonts w:ascii="Times New Roman" w:hAnsi="Times New Roman" w:cs="Times New Roman"/>
          <w:i/>
          <w:sz w:val="24"/>
          <w:szCs w:val="24"/>
        </w:rPr>
        <w:t>International Covenant on Civil and Political Rights</w:t>
      </w:r>
      <w:r w:rsidRPr="00C23FCC">
        <w:rPr>
          <w:rFonts w:ascii="Times New Roman" w:hAnsi="Times New Roman" w:cs="Times New Roman"/>
          <w:sz w:val="24"/>
          <w:szCs w:val="24"/>
        </w:rPr>
        <w:t xml:space="preserve"> (ICCPR)</w:t>
      </w:r>
    </w:p>
    <w:p w14:paraId="4B5F8867" w14:textId="49800E6C" w:rsidR="00210391" w:rsidRPr="00C23FCC" w:rsidRDefault="00210391" w:rsidP="00210391">
      <w:pPr>
        <w:pStyle w:val="ListParagraph"/>
        <w:numPr>
          <w:ilvl w:val="0"/>
          <w:numId w:val="22"/>
        </w:numPr>
        <w:spacing w:after="0" w:line="240" w:lineRule="auto"/>
        <w:ind w:hanging="540"/>
        <w:rPr>
          <w:rFonts w:ascii="Times New Roman" w:hAnsi="Times New Roman" w:cs="Times New Roman"/>
          <w:sz w:val="24"/>
          <w:szCs w:val="24"/>
        </w:rPr>
      </w:pPr>
      <w:proofErr w:type="gramStart"/>
      <w:r w:rsidRPr="00C23FCC">
        <w:rPr>
          <w:rFonts w:ascii="Times New Roman" w:hAnsi="Times New Roman" w:cs="Times New Roman"/>
          <w:sz w:val="24"/>
          <w:szCs w:val="24"/>
        </w:rPr>
        <w:t>the</w:t>
      </w:r>
      <w:proofErr w:type="gramEnd"/>
      <w:r w:rsidRPr="00C23FCC">
        <w:rPr>
          <w:rFonts w:ascii="Times New Roman" w:hAnsi="Times New Roman" w:cs="Times New Roman"/>
          <w:sz w:val="24"/>
          <w:szCs w:val="24"/>
        </w:rPr>
        <w:t xml:space="preserve"> right to freedom from arbitrary and unlawful interference with privacy, family, home and correspondence under Article 17 of the ICCPR.</w:t>
      </w:r>
    </w:p>
    <w:p w14:paraId="549F7026" w14:textId="77777777" w:rsidR="00210391" w:rsidRPr="00C23FCC" w:rsidRDefault="00210391" w:rsidP="00210391">
      <w:pPr>
        <w:spacing w:after="0" w:line="240" w:lineRule="auto"/>
        <w:rPr>
          <w:rFonts w:ascii="Times New Roman" w:hAnsi="Times New Roman" w:cs="Times New Roman"/>
          <w:sz w:val="24"/>
          <w:szCs w:val="24"/>
        </w:rPr>
      </w:pPr>
    </w:p>
    <w:p w14:paraId="2B00C5F0" w14:textId="6C7B635A" w:rsidR="00210391" w:rsidRPr="00C23FCC" w:rsidRDefault="00210391" w:rsidP="00210391">
      <w:pPr>
        <w:spacing w:after="0" w:line="240" w:lineRule="auto"/>
        <w:rPr>
          <w:rFonts w:ascii="Times New Roman" w:hAnsi="Times New Roman" w:cs="Times New Roman"/>
          <w:b/>
          <w:i/>
          <w:sz w:val="24"/>
          <w:szCs w:val="24"/>
        </w:rPr>
      </w:pPr>
      <w:r w:rsidRPr="00C23FCC">
        <w:rPr>
          <w:rFonts w:ascii="Times New Roman" w:hAnsi="Times New Roman" w:cs="Times New Roman"/>
          <w:b/>
          <w:i/>
          <w:sz w:val="24"/>
          <w:szCs w:val="24"/>
        </w:rPr>
        <w:t>Right to Life</w:t>
      </w:r>
    </w:p>
    <w:p w14:paraId="30E1718A" w14:textId="77777777" w:rsidR="00210391" w:rsidRPr="00C23FCC" w:rsidRDefault="00210391" w:rsidP="00210391">
      <w:pPr>
        <w:spacing w:after="0" w:line="240" w:lineRule="auto"/>
        <w:rPr>
          <w:rFonts w:ascii="Times New Roman" w:hAnsi="Times New Roman" w:cs="Times New Roman"/>
          <w:sz w:val="24"/>
          <w:szCs w:val="24"/>
        </w:rPr>
      </w:pPr>
    </w:p>
    <w:p w14:paraId="57B65EF4" w14:textId="7B5CC43E"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Amendment Regulations may engage the right to life in Article 6(1) of the ICCPR. The United Nations Human Rights Council’s General Comment No 36 on Article 6 states that the right to life includes an obligation on States parties to respect and ensure the right to life, and to give effect to it through legislative and other measures. </w:t>
      </w:r>
    </w:p>
    <w:p w14:paraId="0A659D85" w14:textId="77777777" w:rsidR="00210391" w:rsidRPr="00C23FCC" w:rsidRDefault="00210391" w:rsidP="00210391">
      <w:pPr>
        <w:spacing w:after="0" w:line="240" w:lineRule="auto"/>
        <w:rPr>
          <w:rFonts w:ascii="Times New Roman" w:hAnsi="Times New Roman" w:cs="Times New Roman"/>
          <w:sz w:val="24"/>
          <w:szCs w:val="24"/>
        </w:rPr>
      </w:pPr>
    </w:p>
    <w:p w14:paraId="7758B9DA"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General Comment No 36 also provides that the State’s duty to protect life </w:t>
      </w:r>
      <w:proofErr w:type="gramStart"/>
      <w:r w:rsidRPr="00C23FCC">
        <w:rPr>
          <w:rFonts w:ascii="Times New Roman" w:hAnsi="Times New Roman" w:cs="Times New Roman"/>
          <w:sz w:val="24"/>
          <w:szCs w:val="24"/>
        </w:rPr>
        <w:t>includes</w:t>
      </w:r>
      <w:proofErr w:type="gramEnd"/>
      <w:r w:rsidRPr="00C23FCC">
        <w:rPr>
          <w:rFonts w:ascii="Times New Roman" w:hAnsi="Times New Roman" w:cs="Times New Roman"/>
          <w:sz w:val="24"/>
          <w:szCs w:val="24"/>
        </w:rPr>
        <w:t xml:space="preserve"> an obligation for States parties to adopt any appropriate laws or other measures in order to protect life from all reasonably foreseeable threats, including taking steps to reduce the proliferation of potentially lethal weapons to unauthorised individuals.</w:t>
      </w:r>
    </w:p>
    <w:p w14:paraId="21DEC56D" w14:textId="77777777" w:rsidR="00210391" w:rsidRPr="00C23FCC" w:rsidRDefault="00210391" w:rsidP="00210391">
      <w:pPr>
        <w:spacing w:after="0" w:line="240" w:lineRule="auto"/>
        <w:rPr>
          <w:rFonts w:ascii="Times New Roman" w:hAnsi="Times New Roman" w:cs="Times New Roman"/>
          <w:sz w:val="24"/>
          <w:szCs w:val="24"/>
        </w:rPr>
      </w:pPr>
    </w:p>
    <w:p w14:paraId="7A48A95B" w14:textId="533CDC40" w:rsidR="00210391" w:rsidRPr="00C23FCC" w:rsidRDefault="00210391" w:rsidP="00210391">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Import controls on barrel extensions</w:t>
      </w:r>
    </w:p>
    <w:p w14:paraId="60DA693A" w14:textId="77777777" w:rsidR="00210391" w:rsidRPr="00C23FCC" w:rsidRDefault="00210391" w:rsidP="00210391">
      <w:pPr>
        <w:spacing w:after="0" w:line="240" w:lineRule="auto"/>
        <w:rPr>
          <w:rFonts w:ascii="Times New Roman" w:hAnsi="Times New Roman" w:cs="Times New Roman"/>
          <w:sz w:val="24"/>
          <w:szCs w:val="24"/>
        </w:rPr>
      </w:pPr>
    </w:p>
    <w:p w14:paraId="50960231" w14:textId="638281B2"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 controls on barrel extensions under items </w:t>
      </w:r>
      <w:r w:rsidR="0043073F">
        <w:rPr>
          <w:rFonts w:ascii="Times New Roman" w:hAnsi="Times New Roman" w:cs="Times New Roman"/>
          <w:sz w:val="24"/>
          <w:szCs w:val="24"/>
        </w:rPr>
        <w:t>[</w:t>
      </w:r>
      <w:r w:rsidRPr="00C23FCC">
        <w:rPr>
          <w:rFonts w:ascii="Times New Roman" w:hAnsi="Times New Roman" w:cs="Times New Roman"/>
          <w:sz w:val="24"/>
          <w:szCs w:val="24"/>
        </w:rPr>
        <w:t>2</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and </w:t>
      </w:r>
      <w:r w:rsidR="0043073F">
        <w:rPr>
          <w:rFonts w:ascii="Times New Roman" w:hAnsi="Times New Roman" w:cs="Times New Roman"/>
          <w:sz w:val="24"/>
          <w:szCs w:val="24"/>
        </w:rPr>
        <w:t>[</w:t>
      </w:r>
      <w:r w:rsidRPr="00C23FCC">
        <w:rPr>
          <w:rFonts w:ascii="Times New Roman" w:hAnsi="Times New Roman" w:cs="Times New Roman"/>
          <w:sz w:val="24"/>
          <w:szCs w:val="24"/>
        </w:rPr>
        <w:t>4</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of the Amendment Regulations promote the right to life under Article 6(1) of the ICCPR, as they lower the risk and potential harm to life posed by such devices by limiting their availability to the Australian community. </w:t>
      </w:r>
    </w:p>
    <w:p w14:paraId="25DEEEA4" w14:textId="77777777" w:rsidR="00210391" w:rsidRPr="00C23FCC" w:rsidRDefault="00210391" w:rsidP="00210391">
      <w:pPr>
        <w:spacing w:after="0" w:line="240" w:lineRule="auto"/>
        <w:rPr>
          <w:rFonts w:ascii="Times New Roman" w:hAnsi="Times New Roman" w:cs="Times New Roman"/>
          <w:sz w:val="24"/>
          <w:szCs w:val="24"/>
        </w:rPr>
      </w:pPr>
    </w:p>
    <w:p w14:paraId="7475BF13" w14:textId="50A73B09"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Imported barrel extensions </w:t>
      </w:r>
      <w:proofErr w:type="gramStart"/>
      <w:r w:rsidRPr="00C23FCC">
        <w:rPr>
          <w:rFonts w:ascii="Times New Roman" w:hAnsi="Times New Roman" w:cs="Times New Roman"/>
          <w:sz w:val="24"/>
          <w:szCs w:val="24"/>
        </w:rPr>
        <w:t>are currently being used</w:t>
      </w:r>
      <w:proofErr w:type="gramEnd"/>
      <w:r w:rsidRPr="00C23FCC">
        <w:rPr>
          <w:rFonts w:ascii="Times New Roman" w:hAnsi="Times New Roman" w:cs="Times New Roman"/>
          <w:sz w:val="24"/>
          <w:szCs w:val="24"/>
        </w:rPr>
        <w:t xml:space="preserve"> to illicitly manufacture firearms and alter firearms to make them untraceable. These barrel extensions </w:t>
      </w:r>
      <w:proofErr w:type="gramStart"/>
      <w:r w:rsidRPr="00C23FCC">
        <w:rPr>
          <w:rFonts w:ascii="Times New Roman" w:hAnsi="Times New Roman" w:cs="Times New Roman"/>
          <w:sz w:val="24"/>
          <w:szCs w:val="24"/>
        </w:rPr>
        <w:t>were not previously regulated</w:t>
      </w:r>
      <w:proofErr w:type="gramEnd"/>
      <w:r w:rsidRPr="00C23FCC">
        <w:rPr>
          <w:rFonts w:ascii="Times New Roman" w:hAnsi="Times New Roman" w:cs="Times New Roman"/>
          <w:sz w:val="24"/>
          <w:szCs w:val="24"/>
        </w:rPr>
        <w:t xml:space="preserve"> on import, and could be imported without seeking import permission. To combat this threat, items </w:t>
      </w:r>
      <w:r w:rsidR="0043073F">
        <w:rPr>
          <w:rFonts w:ascii="Times New Roman" w:hAnsi="Times New Roman" w:cs="Times New Roman"/>
          <w:sz w:val="24"/>
          <w:szCs w:val="24"/>
        </w:rPr>
        <w:t>[</w:t>
      </w:r>
      <w:r w:rsidRPr="00C23FCC">
        <w:rPr>
          <w:rFonts w:ascii="Times New Roman" w:hAnsi="Times New Roman" w:cs="Times New Roman"/>
          <w:sz w:val="24"/>
          <w:szCs w:val="24"/>
        </w:rPr>
        <w:t>2</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and </w:t>
      </w:r>
      <w:r w:rsidR="0043073F">
        <w:rPr>
          <w:rFonts w:ascii="Times New Roman" w:hAnsi="Times New Roman" w:cs="Times New Roman"/>
          <w:sz w:val="24"/>
          <w:szCs w:val="24"/>
        </w:rPr>
        <w:t>[</w:t>
      </w:r>
      <w:r w:rsidRPr="00C23FCC">
        <w:rPr>
          <w:rFonts w:ascii="Times New Roman" w:hAnsi="Times New Roman" w:cs="Times New Roman"/>
          <w:sz w:val="24"/>
          <w:szCs w:val="24"/>
        </w:rPr>
        <w:t>4</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of the Amendment Regulations amend the definition of ‘firearm part’ in </w:t>
      </w:r>
      <w:proofErr w:type="spellStart"/>
      <w:r w:rsidRPr="00C23FCC">
        <w:rPr>
          <w:rFonts w:ascii="Times New Roman" w:hAnsi="Times New Roman" w:cs="Times New Roman"/>
          <w:sz w:val="24"/>
          <w:szCs w:val="24"/>
        </w:rPr>
        <w:t>subregulation</w:t>
      </w:r>
      <w:proofErr w:type="spellEnd"/>
      <w:r w:rsidRPr="00C23FCC">
        <w:rPr>
          <w:rFonts w:ascii="Times New Roman" w:hAnsi="Times New Roman" w:cs="Times New Roman"/>
          <w:sz w:val="24"/>
          <w:szCs w:val="24"/>
        </w:rPr>
        <w:t xml:space="preserve"> </w:t>
      </w:r>
      <w:proofErr w:type="gramStart"/>
      <w:r w:rsidRPr="00C23FCC">
        <w:rPr>
          <w:rFonts w:ascii="Times New Roman" w:hAnsi="Times New Roman" w:cs="Times New Roman"/>
          <w:sz w:val="24"/>
          <w:szCs w:val="24"/>
        </w:rPr>
        <w:t>4F(</w:t>
      </w:r>
      <w:proofErr w:type="gramEnd"/>
      <w:r w:rsidRPr="00C23FCC">
        <w:rPr>
          <w:rFonts w:ascii="Times New Roman" w:hAnsi="Times New Roman" w:cs="Times New Roman"/>
          <w:sz w:val="24"/>
          <w:szCs w:val="24"/>
        </w:rPr>
        <w:t>4) of the PI Regulations to include barrel extensions.</w:t>
      </w:r>
    </w:p>
    <w:p w14:paraId="64303044" w14:textId="77777777" w:rsidR="00210391" w:rsidRPr="00C23FCC" w:rsidRDefault="00210391" w:rsidP="00210391">
      <w:pPr>
        <w:spacing w:after="0" w:line="240" w:lineRule="auto"/>
        <w:rPr>
          <w:rFonts w:ascii="Times New Roman" w:hAnsi="Times New Roman" w:cs="Times New Roman"/>
          <w:sz w:val="24"/>
          <w:szCs w:val="24"/>
        </w:rPr>
      </w:pPr>
    </w:p>
    <w:p w14:paraId="27B87DFE"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These amendments ensure that barrel extensions </w:t>
      </w:r>
      <w:proofErr w:type="gramStart"/>
      <w:r w:rsidRPr="00C23FCC">
        <w:rPr>
          <w:rFonts w:ascii="Times New Roman" w:hAnsi="Times New Roman" w:cs="Times New Roman"/>
          <w:sz w:val="24"/>
          <w:szCs w:val="24"/>
        </w:rPr>
        <w:t>can only be imported</w:t>
      </w:r>
      <w:proofErr w:type="gramEnd"/>
      <w:r w:rsidRPr="00C23FCC">
        <w:rPr>
          <w:rFonts w:ascii="Times New Roman" w:hAnsi="Times New Roman" w:cs="Times New Roman"/>
          <w:sz w:val="24"/>
          <w:szCs w:val="24"/>
        </w:rPr>
        <w:t xml:space="preserve"> under import tests specified in Schedule 6 to the PI Regulations, constricting the circumstances in which these barrel extensions are available to the Australian community. Any person who intentionally imports a barrel extension without the appropriate permission may be liable for a penalty under subsection </w:t>
      </w:r>
      <w:proofErr w:type="gramStart"/>
      <w:r w:rsidRPr="00C23FCC">
        <w:rPr>
          <w:rFonts w:ascii="Times New Roman" w:hAnsi="Times New Roman" w:cs="Times New Roman"/>
          <w:sz w:val="24"/>
          <w:szCs w:val="24"/>
        </w:rPr>
        <w:t>233BAB(</w:t>
      </w:r>
      <w:proofErr w:type="gramEnd"/>
      <w:r w:rsidRPr="00C23FCC">
        <w:rPr>
          <w:rFonts w:ascii="Times New Roman" w:hAnsi="Times New Roman" w:cs="Times New Roman"/>
          <w:sz w:val="24"/>
          <w:szCs w:val="24"/>
        </w:rPr>
        <w:t xml:space="preserve">5) of the </w:t>
      </w:r>
      <w:r w:rsidRPr="00C23FCC">
        <w:rPr>
          <w:rFonts w:ascii="Times New Roman" w:hAnsi="Times New Roman" w:cs="Times New Roman"/>
          <w:i/>
          <w:sz w:val="24"/>
          <w:szCs w:val="24"/>
        </w:rPr>
        <w:t>Customs Act 1901</w:t>
      </w:r>
      <w:r w:rsidRPr="00C23FCC">
        <w:rPr>
          <w:rFonts w:ascii="Times New Roman" w:hAnsi="Times New Roman" w:cs="Times New Roman"/>
          <w:sz w:val="24"/>
          <w:szCs w:val="24"/>
        </w:rPr>
        <w:t xml:space="preserve"> of up to imprisonment for 10 years or 2,500 penalty units (currently $555,000), or both.</w:t>
      </w:r>
    </w:p>
    <w:p w14:paraId="6BC63237" w14:textId="77777777" w:rsidR="00210391" w:rsidRPr="00C23FCC" w:rsidRDefault="00210391" w:rsidP="00210391">
      <w:pPr>
        <w:spacing w:after="0" w:line="240" w:lineRule="auto"/>
        <w:rPr>
          <w:rFonts w:ascii="Times New Roman" w:hAnsi="Times New Roman" w:cs="Times New Roman"/>
          <w:sz w:val="24"/>
          <w:szCs w:val="24"/>
        </w:rPr>
      </w:pPr>
    </w:p>
    <w:p w14:paraId="2D8169FC" w14:textId="68633349"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These amendments also assist law enforcement in tracing the movement and location of barrel extensions, reducing the risk that they </w:t>
      </w:r>
      <w:proofErr w:type="gramStart"/>
      <w:r w:rsidRPr="00C23FCC">
        <w:rPr>
          <w:rFonts w:ascii="Times New Roman" w:hAnsi="Times New Roman" w:cs="Times New Roman"/>
          <w:sz w:val="24"/>
          <w:szCs w:val="24"/>
        </w:rPr>
        <w:t>will be diverted</w:t>
      </w:r>
      <w:proofErr w:type="gramEnd"/>
      <w:r w:rsidRPr="00C23FCC">
        <w:rPr>
          <w:rFonts w:ascii="Times New Roman" w:hAnsi="Times New Roman" w:cs="Times New Roman"/>
          <w:sz w:val="24"/>
          <w:szCs w:val="24"/>
        </w:rPr>
        <w:t xml:space="preserve"> to illicit manufacturing.</w:t>
      </w:r>
    </w:p>
    <w:p w14:paraId="58CBA1B7" w14:textId="77777777" w:rsidR="00210391" w:rsidRPr="00C23FCC" w:rsidRDefault="00210391" w:rsidP="00210391">
      <w:pPr>
        <w:spacing w:after="0" w:line="240" w:lineRule="auto"/>
        <w:rPr>
          <w:rFonts w:ascii="Times New Roman" w:hAnsi="Times New Roman" w:cs="Times New Roman"/>
          <w:sz w:val="24"/>
          <w:szCs w:val="24"/>
        </w:rPr>
      </w:pPr>
    </w:p>
    <w:p w14:paraId="1707DA07" w14:textId="77777777" w:rsidR="00210391" w:rsidRPr="00C23FCC" w:rsidRDefault="00210391" w:rsidP="00210391">
      <w:pPr>
        <w:spacing w:after="0" w:line="240" w:lineRule="auto"/>
        <w:rPr>
          <w:rFonts w:ascii="Times New Roman" w:hAnsi="Times New Roman" w:cs="Times New Roman"/>
          <w:sz w:val="24"/>
          <w:szCs w:val="24"/>
          <w:u w:val="single"/>
        </w:rPr>
      </w:pPr>
      <w:r w:rsidRPr="00C23FCC">
        <w:rPr>
          <w:rFonts w:ascii="Times New Roman" w:hAnsi="Times New Roman" w:cs="Times New Roman"/>
          <w:sz w:val="24"/>
          <w:szCs w:val="24"/>
          <w:u w:val="single"/>
        </w:rPr>
        <w:t>Import controls on self-opening repeating action shotguns</w:t>
      </w:r>
    </w:p>
    <w:p w14:paraId="53C88DF9" w14:textId="77777777" w:rsidR="00210391" w:rsidRPr="00C23FCC" w:rsidRDefault="00210391" w:rsidP="00210391">
      <w:pPr>
        <w:spacing w:after="0" w:line="240" w:lineRule="auto"/>
        <w:rPr>
          <w:rFonts w:ascii="Times New Roman" w:hAnsi="Times New Roman" w:cs="Times New Roman"/>
          <w:sz w:val="24"/>
          <w:szCs w:val="24"/>
        </w:rPr>
      </w:pPr>
    </w:p>
    <w:p w14:paraId="2343EB47" w14:textId="7A443392"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 controls on self-opening repeating action shotguns at items </w:t>
      </w:r>
      <w:r w:rsidR="0043073F">
        <w:rPr>
          <w:rFonts w:ascii="Times New Roman" w:hAnsi="Times New Roman" w:cs="Times New Roman"/>
          <w:sz w:val="24"/>
          <w:szCs w:val="24"/>
        </w:rPr>
        <w:t>[</w:t>
      </w:r>
      <w:r w:rsidRPr="00C23FCC">
        <w:rPr>
          <w:rFonts w:ascii="Times New Roman" w:hAnsi="Times New Roman" w:cs="Times New Roman"/>
          <w:sz w:val="24"/>
          <w:szCs w:val="24"/>
        </w:rPr>
        <w:t>10</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and </w:t>
      </w:r>
      <w:r w:rsidR="0043073F">
        <w:rPr>
          <w:rFonts w:ascii="Times New Roman" w:hAnsi="Times New Roman" w:cs="Times New Roman"/>
          <w:sz w:val="24"/>
          <w:szCs w:val="24"/>
        </w:rPr>
        <w:t>[</w:t>
      </w:r>
      <w:r w:rsidRPr="00C23FCC">
        <w:rPr>
          <w:rFonts w:ascii="Times New Roman" w:hAnsi="Times New Roman" w:cs="Times New Roman"/>
          <w:sz w:val="24"/>
          <w:szCs w:val="24"/>
        </w:rPr>
        <w:t>13</w:t>
      </w:r>
      <w:r w:rsidR="0043073F">
        <w:rPr>
          <w:rFonts w:ascii="Times New Roman" w:hAnsi="Times New Roman" w:cs="Times New Roman"/>
          <w:sz w:val="24"/>
          <w:szCs w:val="24"/>
        </w:rPr>
        <w:t>]</w:t>
      </w:r>
      <w:r w:rsidRPr="00C23FCC">
        <w:rPr>
          <w:rFonts w:ascii="Times New Roman" w:hAnsi="Times New Roman" w:cs="Times New Roman"/>
          <w:sz w:val="24"/>
          <w:szCs w:val="24"/>
        </w:rPr>
        <w:t xml:space="preserve"> of the Amendment Regulations may engage the right to life under Article 6(1) of the ICCPR, as these items alter existing controls on these shotguns.</w:t>
      </w:r>
    </w:p>
    <w:p w14:paraId="7FA5C720" w14:textId="77777777" w:rsidR="00210391" w:rsidRPr="00C23FCC" w:rsidRDefault="00210391" w:rsidP="00210391">
      <w:pPr>
        <w:spacing w:after="0" w:line="240" w:lineRule="auto"/>
        <w:rPr>
          <w:rFonts w:ascii="Times New Roman" w:hAnsi="Times New Roman" w:cs="Times New Roman"/>
          <w:sz w:val="24"/>
          <w:szCs w:val="24"/>
        </w:rPr>
      </w:pPr>
    </w:p>
    <w:p w14:paraId="15D509A5" w14:textId="507C391C"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Self-opening repeating action shotguns </w:t>
      </w:r>
      <w:proofErr w:type="gramStart"/>
      <w:r w:rsidRPr="00C23FCC">
        <w:rPr>
          <w:rFonts w:ascii="Times New Roman" w:hAnsi="Times New Roman" w:cs="Times New Roman"/>
          <w:sz w:val="24"/>
          <w:szCs w:val="24"/>
        </w:rPr>
        <w:t>were previously regulated</w:t>
      </w:r>
      <w:proofErr w:type="gramEnd"/>
      <w:r w:rsidRPr="00C23FCC">
        <w:rPr>
          <w:rFonts w:ascii="Times New Roman" w:hAnsi="Times New Roman" w:cs="Times New Roman"/>
          <w:sz w:val="24"/>
          <w:szCs w:val="24"/>
        </w:rPr>
        <w:t xml:space="preserve"> as item </w:t>
      </w:r>
      <w:bookmarkStart w:id="2" w:name="_GoBack"/>
      <w:bookmarkEnd w:id="2"/>
      <w:r w:rsidRPr="00C23FCC">
        <w:rPr>
          <w:rFonts w:ascii="Times New Roman" w:hAnsi="Times New Roman" w:cs="Times New Roman"/>
          <w:sz w:val="24"/>
          <w:szCs w:val="24"/>
        </w:rPr>
        <w:t>12 articles under Part 2 of Schedule 6 to the PI Regulations, meaning that they could only be imported under the official purposes test, specified purposes test or returned goods test.</w:t>
      </w:r>
    </w:p>
    <w:p w14:paraId="28DFAB87" w14:textId="77777777" w:rsidR="00210391" w:rsidRPr="00C23FCC" w:rsidRDefault="00210391" w:rsidP="00210391">
      <w:pPr>
        <w:spacing w:after="0" w:line="240" w:lineRule="auto"/>
        <w:rPr>
          <w:rFonts w:ascii="Times New Roman" w:hAnsi="Times New Roman" w:cs="Times New Roman"/>
          <w:sz w:val="24"/>
          <w:szCs w:val="24"/>
        </w:rPr>
      </w:pPr>
    </w:p>
    <w:p w14:paraId="27C41071" w14:textId="35353F5E"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lastRenderedPageBreak/>
        <w:t>Items [10] and [13] of the Amendment Regulations alter controls on self-opening repeating action shotguns by classifying them under the following items under Part 2 of Schedule 6 to the PI Regulations, allowing them to be imported under a wider range of import tests:</w:t>
      </w:r>
    </w:p>
    <w:p w14:paraId="27B793F2" w14:textId="7F20F7DD" w:rsidR="00210391" w:rsidRPr="00C23FCC" w:rsidRDefault="00210391" w:rsidP="00210391">
      <w:pPr>
        <w:pStyle w:val="ListParagraph"/>
        <w:numPr>
          <w:ilvl w:val="0"/>
          <w:numId w:val="23"/>
        </w:numPr>
        <w:spacing w:after="0" w:line="240" w:lineRule="auto"/>
        <w:ind w:left="1080" w:hanging="540"/>
        <w:rPr>
          <w:rFonts w:ascii="Times New Roman" w:hAnsi="Times New Roman" w:cs="Times New Roman"/>
          <w:sz w:val="24"/>
          <w:szCs w:val="24"/>
        </w:rPr>
      </w:pPr>
      <w:r w:rsidRPr="00C23FCC">
        <w:rPr>
          <w:rFonts w:ascii="Times New Roman" w:hAnsi="Times New Roman" w:cs="Times New Roman"/>
          <w:sz w:val="24"/>
          <w:szCs w:val="24"/>
        </w:rPr>
        <w:t xml:space="preserve">Item 2 – Where the shotgun is without a firearm magazine or fitted with a firearm magazine having a capacity of no more than </w:t>
      </w:r>
      <w:proofErr w:type="gramStart"/>
      <w:r w:rsidRPr="00C23FCC">
        <w:rPr>
          <w:rFonts w:ascii="Times New Roman" w:hAnsi="Times New Roman" w:cs="Times New Roman"/>
          <w:sz w:val="24"/>
          <w:szCs w:val="24"/>
        </w:rPr>
        <w:t>5</w:t>
      </w:r>
      <w:proofErr w:type="gramEnd"/>
      <w:r w:rsidRPr="00C23FCC">
        <w:rPr>
          <w:rFonts w:ascii="Times New Roman" w:hAnsi="Times New Roman" w:cs="Times New Roman"/>
          <w:sz w:val="24"/>
          <w:szCs w:val="24"/>
        </w:rPr>
        <w:t xml:space="preserve"> rounds, allowing this shotgun to be imported under the police certification, official purposes, specified purposes or returned goods test. </w:t>
      </w:r>
    </w:p>
    <w:p w14:paraId="48B37D09" w14:textId="5CAF9BA0" w:rsidR="00210391" w:rsidRPr="00C23FCC" w:rsidRDefault="00210391" w:rsidP="00210391">
      <w:pPr>
        <w:pStyle w:val="ListParagraph"/>
        <w:numPr>
          <w:ilvl w:val="0"/>
          <w:numId w:val="23"/>
        </w:numPr>
        <w:spacing w:after="0" w:line="240" w:lineRule="auto"/>
        <w:ind w:left="1080" w:hanging="540"/>
        <w:rPr>
          <w:rFonts w:ascii="Times New Roman" w:hAnsi="Times New Roman" w:cs="Times New Roman"/>
          <w:sz w:val="24"/>
          <w:szCs w:val="24"/>
        </w:rPr>
      </w:pPr>
      <w:r w:rsidRPr="00C23FCC">
        <w:rPr>
          <w:rFonts w:ascii="Times New Roman" w:hAnsi="Times New Roman" w:cs="Times New Roman"/>
          <w:sz w:val="24"/>
          <w:szCs w:val="24"/>
        </w:rPr>
        <w:t xml:space="preserve">Item </w:t>
      </w:r>
      <w:proofErr w:type="gramStart"/>
      <w:r w:rsidRPr="00C23FCC">
        <w:rPr>
          <w:rFonts w:ascii="Times New Roman" w:hAnsi="Times New Roman" w:cs="Times New Roman"/>
          <w:sz w:val="24"/>
          <w:szCs w:val="24"/>
        </w:rPr>
        <w:t>6</w:t>
      </w:r>
      <w:proofErr w:type="gramEnd"/>
      <w:r w:rsidRPr="00C23FCC">
        <w:rPr>
          <w:rFonts w:ascii="Times New Roman" w:hAnsi="Times New Roman" w:cs="Times New Roman"/>
          <w:sz w:val="24"/>
          <w:szCs w:val="24"/>
        </w:rPr>
        <w:t xml:space="preserve"> – Where the shotgun is fitted with a firearm magazine of a capacity greater than 5 rounds, allowing this shotgun to be imported under the official purposes, specified purposes, specified person, police certification, dealer or returned goods tests.</w:t>
      </w:r>
    </w:p>
    <w:p w14:paraId="28D09F1C" w14:textId="77777777" w:rsidR="00210391" w:rsidRPr="00C23FCC" w:rsidRDefault="00210391" w:rsidP="00210391">
      <w:pPr>
        <w:spacing w:after="0" w:line="240" w:lineRule="auto"/>
        <w:rPr>
          <w:rFonts w:ascii="Times New Roman" w:hAnsi="Times New Roman" w:cs="Times New Roman"/>
          <w:sz w:val="24"/>
          <w:szCs w:val="24"/>
        </w:rPr>
      </w:pPr>
    </w:p>
    <w:p w14:paraId="6674AAAB" w14:textId="03CBADEA"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These changes align the controls on these shotguns with those imposed on similar repeating action shotguns, ensuring greater consistency in the treatment of these shotguns on import.</w:t>
      </w:r>
    </w:p>
    <w:p w14:paraId="24C4567D" w14:textId="77777777" w:rsidR="00210391" w:rsidRPr="00C23FCC" w:rsidRDefault="00210391" w:rsidP="00210391">
      <w:pPr>
        <w:spacing w:after="0" w:line="240" w:lineRule="auto"/>
        <w:rPr>
          <w:rFonts w:ascii="Times New Roman" w:hAnsi="Times New Roman" w:cs="Times New Roman"/>
          <w:sz w:val="24"/>
          <w:szCs w:val="24"/>
        </w:rPr>
      </w:pPr>
    </w:p>
    <w:p w14:paraId="1B36B043" w14:textId="1F837BA8"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Although this measure will allow the importation of these shotguns for a wider range of import tests, this measure still fulfils the States’ duty to protect the right to life, as appropriate safeguards still remain on the importation of these items.</w:t>
      </w:r>
    </w:p>
    <w:p w14:paraId="1C14AC52" w14:textId="77777777" w:rsidR="00210391" w:rsidRPr="00C23FCC" w:rsidRDefault="00210391" w:rsidP="00210391">
      <w:pPr>
        <w:spacing w:after="0" w:line="240" w:lineRule="auto"/>
        <w:rPr>
          <w:rFonts w:ascii="Times New Roman" w:hAnsi="Times New Roman" w:cs="Times New Roman"/>
          <w:sz w:val="24"/>
          <w:szCs w:val="24"/>
        </w:rPr>
      </w:pPr>
    </w:p>
    <w:p w14:paraId="60237F2F" w14:textId="312F880F"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Self-opening repeating action shotguns </w:t>
      </w:r>
      <w:proofErr w:type="gramStart"/>
      <w:r w:rsidRPr="00C23FCC">
        <w:rPr>
          <w:rFonts w:ascii="Times New Roman" w:hAnsi="Times New Roman" w:cs="Times New Roman"/>
          <w:sz w:val="24"/>
          <w:szCs w:val="24"/>
        </w:rPr>
        <w:t>can only be imported</w:t>
      </w:r>
      <w:proofErr w:type="gramEnd"/>
      <w:r w:rsidRPr="00C23FCC">
        <w:rPr>
          <w:rFonts w:ascii="Times New Roman" w:hAnsi="Times New Roman" w:cs="Times New Roman"/>
          <w:sz w:val="24"/>
          <w:szCs w:val="24"/>
        </w:rPr>
        <w:t xml:space="preserve"> with under import tests specified in Schedule 6 to the PI Regulations. Any person who intentionally imports a self</w:t>
      </w:r>
      <w:r w:rsidRPr="00C23FCC">
        <w:rPr>
          <w:rFonts w:ascii="Times New Roman" w:hAnsi="Times New Roman" w:cs="Times New Roman"/>
          <w:sz w:val="24"/>
          <w:szCs w:val="24"/>
        </w:rPr>
        <w:noBreakHyphen/>
        <w:t xml:space="preserve">opening repeating action shotgun without the appropriate permission may be liable for a penalty under subsection 233BAB(5) of the </w:t>
      </w:r>
      <w:r w:rsidRPr="00C23FCC">
        <w:rPr>
          <w:rFonts w:ascii="Times New Roman" w:hAnsi="Times New Roman" w:cs="Times New Roman"/>
          <w:i/>
          <w:sz w:val="24"/>
          <w:szCs w:val="24"/>
        </w:rPr>
        <w:t>Customs Act 1901</w:t>
      </w:r>
      <w:r w:rsidRPr="00C23FCC">
        <w:rPr>
          <w:rFonts w:ascii="Times New Roman" w:hAnsi="Times New Roman" w:cs="Times New Roman"/>
          <w:sz w:val="24"/>
          <w:szCs w:val="24"/>
        </w:rPr>
        <w:t xml:space="preserve"> of up to imprisonment for 10 years or 2,500 penalty units (currently $555,000), or both.</w:t>
      </w:r>
    </w:p>
    <w:p w14:paraId="4CD30D28" w14:textId="77777777" w:rsidR="00210391" w:rsidRPr="00C23FCC" w:rsidRDefault="00210391" w:rsidP="00210391">
      <w:pPr>
        <w:spacing w:after="0" w:line="240" w:lineRule="auto"/>
        <w:rPr>
          <w:rFonts w:ascii="Times New Roman" w:hAnsi="Times New Roman" w:cs="Times New Roman"/>
          <w:sz w:val="24"/>
          <w:szCs w:val="24"/>
        </w:rPr>
      </w:pPr>
    </w:p>
    <w:p w14:paraId="57ACA4A0"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States and Territories also impose restrictions on the possession and use of these self-opening repeating action shotguns, and an individual must apply for a licence to possess an imported shotgun for a genuine reason under state and territory law. Genuine reasons typically include (but are not limited to) government use, sports shooters and vertebrate pest control. </w:t>
      </w:r>
      <w:proofErr w:type="spellStart"/>
      <w:r w:rsidRPr="00C23FCC">
        <w:rPr>
          <w:rFonts w:ascii="Times New Roman" w:hAnsi="Times New Roman" w:cs="Times New Roman"/>
          <w:sz w:val="24"/>
          <w:szCs w:val="24"/>
        </w:rPr>
        <w:t>Self defence</w:t>
      </w:r>
      <w:proofErr w:type="spellEnd"/>
      <w:r w:rsidRPr="00C23FCC">
        <w:rPr>
          <w:rFonts w:ascii="Times New Roman" w:hAnsi="Times New Roman" w:cs="Times New Roman"/>
          <w:sz w:val="24"/>
          <w:szCs w:val="24"/>
        </w:rPr>
        <w:t xml:space="preserve"> is not a genuine reason to own a firearm under any Commonwealth, state or territory law, and criminal penalties apply where an individual possesses a firearm in breach of the conditions imposed under their firearms licence or import permit. </w:t>
      </w:r>
    </w:p>
    <w:p w14:paraId="153479F3" w14:textId="77777777" w:rsidR="00210391" w:rsidRPr="00C23FCC" w:rsidRDefault="00210391" w:rsidP="00210391">
      <w:pPr>
        <w:spacing w:after="0" w:line="240" w:lineRule="auto"/>
        <w:rPr>
          <w:rFonts w:ascii="Times New Roman" w:hAnsi="Times New Roman" w:cs="Times New Roman"/>
          <w:sz w:val="24"/>
          <w:szCs w:val="24"/>
        </w:rPr>
      </w:pPr>
    </w:p>
    <w:p w14:paraId="1937215E" w14:textId="49823D63"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These controls </w:t>
      </w:r>
      <w:proofErr w:type="gramStart"/>
      <w:r w:rsidRPr="00C23FCC">
        <w:rPr>
          <w:rFonts w:ascii="Times New Roman" w:hAnsi="Times New Roman" w:cs="Times New Roman"/>
          <w:sz w:val="24"/>
          <w:szCs w:val="24"/>
        </w:rPr>
        <w:t>are currently applied</w:t>
      </w:r>
      <w:proofErr w:type="gramEnd"/>
      <w:r w:rsidRPr="00C23FCC">
        <w:rPr>
          <w:rFonts w:ascii="Times New Roman" w:hAnsi="Times New Roman" w:cs="Times New Roman"/>
          <w:sz w:val="24"/>
          <w:szCs w:val="24"/>
        </w:rPr>
        <w:t xml:space="preserve"> to other kinds of repeating action shotgun, and have been highly effective in protecting the Australian community from firearm-related violence.</w:t>
      </w:r>
    </w:p>
    <w:p w14:paraId="7307CE90" w14:textId="77777777" w:rsidR="00210391" w:rsidRPr="00C23FCC" w:rsidRDefault="00210391" w:rsidP="00210391">
      <w:pPr>
        <w:spacing w:after="0" w:line="240" w:lineRule="auto"/>
        <w:rPr>
          <w:rFonts w:ascii="Times New Roman" w:hAnsi="Times New Roman" w:cs="Times New Roman"/>
          <w:sz w:val="24"/>
          <w:szCs w:val="24"/>
        </w:rPr>
      </w:pPr>
    </w:p>
    <w:p w14:paraId="0D8C6C17" w14:textId="5C33B5A8" w:rsidR="00210391" w:rsidRPr="00C23FCC" w:rsidRDefault="00210391" w:rsidP="00210391">
      <w:pPr>
        <w:spacing w:after="0" w:line="240" w:lineRule="auto"/>
        <w:rPr>
          <w:rFonts w:ascii="Times New Roman" w:hAnsi="Times New Roman" w:cs="Times New Roman"/>
          <w:b/>
          <w:i/>
          <w:sz w:val="24"/>
          <w:szCs w:val="24"/>
        </w:rPr>
      </w:pPr>
      <w:r w:rsidRPr="00C23FCC">
        <w:rPr>
          <w:rFonts w:ascii="Times New Roman" w:hAnsi="Times New Roman" w:cs="Times New Roman"/>
          <w:b/>
          <w:i/>
          <w:sz w:val="24"/>
          <w:szCs w:val="24"/>
        </w:rPr>
        <w:t>Right to privacy</w:t>
      </w:r>
    </w:p>
    <w:p w14:paraId="46CCC685" w14:textId="77777777" w:rsidR="00210391" w:rsidRPr="00C23FCC" w:rsidRDefault="00210391" w:rsidP="00210391">
      <w:pPr>
        <w:spacing w:after="0" w:line="240" w:lineRule="auto"/>
        <w:rPr>
          <w:rFonts w:ascii="Times New Roman" w:hAnsi="Times New Roman" w:cs="Times New Roman"/>
          <w:sz w:val="24"/>
          <w:szCs w:val="24"/>
        </w:rPr>
      </w:pPr>
    </w:p>
    <w:p w14:paraId="5F1B78E8" w14:textId="5344746F"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Amendment Regulations may engage the right to privacy under Article 17 of the ICCPR. </w:t>
      </w:r>
    </w:p>
    <w:p w14:paraId="3BFA5238"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Article 17 of the ICCPR accords everyone the right to protection against arbitrary or unlawful interference with their privacy, family, home or correspondence. Interferences are permissible so long as they are authorised by law and are not arbitrary.</w:t>
      </w:r>
    </w:p>
    <w:p w14:paraId="0D310471" w14:textId="77777777" w:rsidR="00210391" w:rsidRPr="00C23FCC" w:rsidRDefault="00210391" w:rsidP="00210391">
      <w:pPr>
        <w:spacing w:after="0" w:line="240" w:lineRule="auto"/>
        <w:rPr>
          <w:rFonts w:ascii="Times New Roman" w:hAnsi="Times New Roman" w:cs="Times New Roman"/>
          <w:sz w:val="24"/>
          <w:szCs w:val="24"/>
        </w:rPr>
      </w:pPr>
    </w:p>
    <w:p w14:paraId="2C840B37" w14:textId="321A7EBC"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United Nations Human Rights Committee has not defined </w:t>
      </w:r>
      <w:proofErr w:type="gramStart"/>
      <w:r w:rsidRPr="00C23FCC">
        <w:rPr>
          <w:rFonts w:ascii="Times New Roman" w:hAnsi="Times New Roman" w:cs="Times New Roman"/>
          <w:sz w:val="24"/>
          <w:szCs w:val="24"/>
        </w:rPr>
        <w:t>‘privacy’,</w:t>
      </w:r>
      <w:proofErr w:type="gramEnd"/>
      <w:r w:rsidRPr="00C23FCC">
        <w:rPr>
          <w:rFonts w:ascii="Times New Roman" w:hAnsi="Times New Roman" w:cs="Times New Roman"/>
          <w:sz w:val="24"/>
          <w:szCs w:val="24"/>
        </w:rPr>
        <w:t xml:space="preserve"> however it should be understood to comprise freedom from unwarranted and unreasonable intrusions into activities that society recognises as falling within the sphere of individual autonomy.</w:t>
      </w:r>
    </w:p>
    <w:p w14:paraId="60AEFE3E" w14:textId="77777777" w:rsidR="00210391" w:rsidRPr="00C23FCC" w:rsidRDefault="00210391" w:rsidP="00210391">
      <w:pPr>
        <w:spacing w:after="0" w:line="240" w:lineRule="auto"/>
        <w:rPr>
          <w:rFonts w:ascii="Times New Roman" w:hAnsi="Times New Roman" w:cs="Times New Roman"/>
          <w:sz w:val="24"/>
          <w:szCs w:val="24"/>
        </w:rPr>
      </w:pPr>
    </w:p>
    <w:p w14:paraId="345C7261" w14:textId="4C931F06"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term ‘unlawful’ in Article 17 </w:t>
      </w:r>
      <w:proofErr w:type="gramStart"/>
      <w:r w:rsidRPr="00C23FCC">
        <w:rPr>
          <w:rFonts w:ascii="Times New Roman" w:hAnsi="Times New Roman" w:cs="Times New Roman"/>
          <w:sz w:val="24"/>
          <w:szCs w:val="24"/>
        </w:rPr>
        <w:t>means</w:t>
      </w:r>
      <w:proofErr w:type="gramEnd"/>
      <w:r w:rsidRPr="00C23FCC">
        <w:rPr>
          <w:rFonts w:ascii="Times New Roman" w:hAnsi="Times New Roman" w:cs="Times New Roman"/>
          <w:sz w:val="24"/>
          <w:szCs w:val="24"/>
        </w:rPr>
        <w:t xml:space="preserve"> no interference can take place except in cases authorised by law. What is ‘arbitrary’ </w:t>
      </w:r>
      <w:proofErr w:type="gramStart"/>
      <w:r w:rsidRPr="00C23FCC">
        <w:rPr>
          <w:rFonts w:ascii="Times New Roman" w:hAnsi="Times New Roman" w:cs="Times New Roman"/>
          <w:sz w:val="24"/>
          <w:szCs w:val="24"/>
        </w:rPr>
        <w:t>will be determined</w:t>
      </w:r>
      <w:proofErr w:type="gramEnd"/>
      <w:r w:rsidRPr="00C23FCC">
        <w:rPr>
          <w:rFonts w:ascii="Times New Roman" w:hAnsi="Times New Roman" w:cs="Times New Roman"/>
          <w:sz w:val="24"/>
          <w:szCs w:val="24"/>
        </w:rPr>
        <w:t xml:space="preserve"> by the circumstances of each case. In order for an interference with the right to privacy not to be arbitrary, the interference must </w:t>
      </w:r>
      <w:r w:rsidRPr="00C23FCC">
        <w:rPr>
          <w:rFonts w:ascii="Times New Roman" w:hAnsi="Times New Roman" w:cs="Times New Roman"/>
          <w:sz w:val="24"/>
          <w:szCs w:val="24"/>
        </w:rPr>
        <w:lastRenderedPageBreak/>
        <w:t>be for a reason consistent with the provisions, aims and objectives of the ICCPR and be reasonable in particular circumstances.</w:t>
      </w:r>
    </w:p>
    <w:p w14:paraId="599CD59E" w14:textId="77777777" w:rsidR="00210391" w:rsidRPr="00C23FCC" w:rsidRDefault="00210391" w:rsidP="00210391">
      <w:pPr>
        <w:spacing w:after="0" w:line="240" w:lineRule="auto"/>
        <w:rPr>
          <w:rFonts w:ascii="Times New Roman" w:hAnsi="Times New Roman" w:cs="Times New Roman"/>
          <w:sz w:val="24"/>
          <w:szCs w:val="24"/>
        </w:rPr>
      </w:pPr>
    </w:p>
    <w:p w14:paraId="70BBFB31"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United Nations Human Rights Committee has interpreted reasonableness in this context to imply that any interference with privacy must be proportional to the end sought and be necessary in the circumstances of any given case.</w:t>
      </w:r>
    </w:p>
    <w:p w14:paraId="76A07D1C" w14:textId="77777777" w:rsidR="00210391" w:rsidRPr="00C23FCC" w:rsidRDefault="00210391" w:rsidP="00210391">
      <w:pPr>
        <w:spacing w:after="0" w:line="240" w:lineRule="auto"/>
        <w:rPr>
          <w:rFonts w:ascii="Times New Roman" w:hAnsi="Times New Roman" w:cs="Times New Roman"/>
          <w:sz w:val="24"/>
          <w:szCs w:val="24"/>
        </w:rPr>
      </w:pPr>
    </w:p>
    <w:p w14:paraId="05EC942F" w14:textId="5444B21D"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import controls on barrel extensions may engage the right to privacy, as an individual will need to provide personal information to secure import permission. This typically includes information verifying their identity, the reason for importing the barrel extension and verifying the proposed end-user.</w:t>
      </w:r>
    </w:p>
    <w:p w14:paraId="5FFD9009" w14:textId="77777777" w:rsidR="00210391" w:rsidRPr="00C23FCC" w:rsidRDefault="00210391" w:rsidP="00210391">
      <w:pPr>
        <w:spacing w:after="0" w:line="240" w:lineRule="auto"/>
        <w:rPr>
          <w:rFonts w:ascii="Times New Roman" w:hAnsi="Times New Roman" w:cs="Times New Roman"/>
          <w:sz w:val="24"/>
          <w:szCs w:val="24"/>
        </w:rPr>
      </w:pPr>
    </w:p>
    <w:p w14:paraId="1D8B959E" w14:textId="767E0DBF"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Where permission </w:t>
      </w:r>
      <w:proofErr w:type="gramStart"/>
      <w:r w:rsidRPr="00C23FCC">
        <w:rPr>
          <w:rFonts w:ascii="Times New Roman" w:hAnsi="Times New Roman" w:cs="Times New Roman"/>
          <w:sz w:val="24"/>
          <w:szCs w:val="24"/>
        </w:rPr>
        <w:t>is sought</w:t>
      </w:r>
      <w:proofErr w:type="gramEnd"/>
      <w:r w:rsidRPr="00C23FCC">
        <w:rPr>
          <w:rFonts w:ascii="Times New Roman" w:hAnsi="Times New Roman" w:cs="Times New Roman"/>
          <w:sz w:val="24"/>
          <w:szCs w:val="24"/>
        </w:rPr>
        <w:t xml:space="preserve"> from the Minister, this permission can often be subject to conditions under Part 3 of Schedule 6 to the PI Regulations. These conditions typically include reporting requirements, providing government with information on the location of the firearm barrel and verification that it has reached the intended end user.</w:t>
      </w:r>
    </w:p>
    <w:p w14:paraId="5CE24E53" w14:textId="77777777" w:rsidR="00210391" w:rsidRPr="00C23FCC" w:rsidRDefault="00210391" w:rsidP="00210391">
      <w:pPr>
        <w:spacing w:after="0" w:line="240" w:lineRule="auto"/>
        <w:rPr>
          <w:rFonts w:ascii="Times New Roman" w:hAnsi="Times New Roman" w:cs="Times New Roman"/>
          <w:sz w:val="24"/>
          <w:szCs w:val="24"/>
        </w:rPr>
      </w:pPr>
    </w:p>
    <w:p w14:paraId="0EF79AE7" w14:textId="77777777"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 controls on barrel extensions are clearly lawful, as </w:t>
      </w:r>
      <w:proofErr w:type="gramStart"/>
      <w:r w:rsidRPr="00C23FCC">
        <w:rPr>
          <w:rFonts w:ascii="Times New Roman" w:hAnsi="Times New Roman" w:cs="Times New Roman"/>
          <w:sz w:val="24"/>
          <w:szCs w:val="24"/>
        </w:rPr>
        <w:t>they are prescribed by law</w:t>
      </w:r>
      <w:proofErr w:type="gramEnd"/>
      <w:r w:rsidRPr="00C23FCC">
        <w:rPr>
          <w:rFonts w:ascii="Times New Roman" w:hAnsi="Times New Roman" w:cs="Times New Roman"/>
          <w:sz w:val="24"/>
          <w:szCs w:val="24"/>
        </w:rPr>
        <w:t xml:space="preserve">. </w:t>
      </w:r>
    </w:p>
    <w:p w14:paraId="4BFE54DA" w14:textId="0FAA8AF6"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 controls are also not arbitrary, as they are necessary and reasonable to ensure that barrel extensions </w:t>
      </w:r>
      <w:proofErr w:type="gramStart"/>
      <w:r w:rsidRPr="00C23FCC">
        <w:rPr>
          <w:rFonts w:ascii="Times New Roman" w:hAnsi="Times New Roman" w:cs="Times New Roman"/>
          <w:sz w:val="24"/>
          <w:szCs w:val="24"/>
        </w:rPr>
        <w:t>are imported</w:t>
      </w:r>
      <w:proofErr w:type="gramEnd"/>
      <w:r w:rsidRPr="00C23FCC">
        <w:rPr>
          <w:rFonts w:ascii="Times New Roman" w:hAnsi="Times New Roman" w:cs="Times New Roman"/>
          <w:sz w:val="24"/>
          <w:szCs w:val="24"/>
        </w:rPr>
        <w:t xml:space="preserve"> lawfully under the PI Regulations and can be traced once they arrive in Australia. This assists in ensuring that these barrel extensions </w:t>
      </w:r>
      <w:proofErr w:type="gramStart"/>
      <w:r w:rsidRPr="00C23FCC">
        <w:rPr>
          <w:rFonts w:ascii="Times New Roman" w:hAnsi="Times New Roman" w:cs="Times New Roman"/>
          <w:sz w:val="24"/>
          <w:szCs w:val="24"/>
        </w:rPr>
        <w:t>are not used</w:t>
      </w:r>
      <w:proofErr w:type="gramEnd"/>
      <w:r w:rsidRPr="00C23FCC">
        <w:rPr>
          <w:rFonts w:ascii="Times New Roman" w:hAnsi="Times New Roman" w:cs="Times New Roman"/>
          <w:sz w:val="24"/>
          <w:szCs w:val="24"/>
        </w:rPr>
        <w:t xml:space="preserve"> to illicitly manufacture firearms or alter firearms to make them untraceable.</w:t>
      </w:r>
    </w:p>
    <w:p w14:paraId="1CA1BC5C" w14:textId="77777777" w:rsidR="00210391" w:rsidRPr="00C23FCC" w:rsidRDefault="00210391" w:rsidP="00210391">
      <w:pPr>
        <w:spacing w:after="0" w:line="240" w:lineRule="auto"/>
        <w:rPr>
          <w:rFonts w:ascii="Times New Roman" w:hAnsi="Times New Roman" w:cs="Times New Roman"/>
          <w:sz w:val="24"/>
          <w:szCs w:val="24"/>
        </w:rPr>
      </w:pPr>
    </w:p>
    <w:p w14:paraId="770A0D3A" w14:textId="4AEAF916"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 xml:space="preserve">The import controls are also proportionate in achieving this objective. Information provided in support of an import application is subject to protections under the </w:t>
      </w:r>
      <w:r w:rsidRPr="00C23FCC">
        <w:rPr>
          <w:rFonts w:ascii="Times New Roman" w:hAnsi="Times New Roman" w:cs="Times New Roman"/>
          <w:i/>
          <w:sz w:val="24"/>
          <w:szCs w:val="24"/>
        </w:rPr>
        <w:t>Privacy Act 1988</w:t>
      </w:r>
      <w:r w:rsidRPr="00C23FCC">
        <w:rPr>
          <w:rFonts w:ascii="Times New Roman" w:hAnsi="Times New Roman" w:cs="Times New Roman"/>
          <w:sz w:val="24"/>
          <w:szCs w:val="24"/>
        </w:rPr>
        <w:t xml:space="preserve"> (</w:t>
      </w:r>
      <w:proofErr w:type="spellStart"/>
      <w:r w:rsidRPr="00C23FCC">
        <w:rPr>
          <w:rFonts w:ascii="Times New Roman" w:hAnsi="Times New Roman" w:cs="Times New Roman"/>
          <w:sz w:val="24"/>
          <w:szCs w:val="24"/>
        </w:rPr>
        <w:t>Cth</w:t>
      </w:r>
      <w:proofErr w:type="spellEnd"/>
      <w:r w:rsidRPr="00C23FCC">
        <w:rPr>
          <w:rFonts w:ascii="Times New Roman" w:hAnsi="Times New Roman" w:cs="Times New Roman"/>
          <w:sz w:val="24"/>
          <w:szCs w:val="24"/>
        </w:rPr>
        <w:t xml:space="preserve">). This information </w:t>
      </w:r>
      <w:proofErr w:type="gramStart"/>
      <w:r w:rsidRPr="00C23FCC">
        <w:rPr>
          <w:rFonts w:ascii="Times New Roman" w:hAnsi="Times New Roman" w:cs="Times New Roman"/>
          <w:sz w:val="24"/>
          <w:szCs w:val="24"/>
        </w:rPr>
        <w:t>may only be used</w:t>
      </w:r>
      <w:proofErr w:type="gramEnd"/>
      <w:r w:rsidRPr="00C23FCC">
        <w:rPr>
          <w:rFonts w:ascii="Times New Roman" w:hAnsi="Times New Roman" w:cs="Times New Roman"/>
          <w:sz w:val="24"/>
          <w:szCs w:val="24"/>
        </w:rPr>
        <w:t xml:space="preserve"> for official purposes, including purposes connected with law enforcement and the processing of import permits. In making an application to import barrel extensions, an applicant </w:t>
      </w:r>
      <w:proofErr w:type="gramStart"/>
      <w:r w:rsidRPr="00C23FCC">
        <w:rPr>
          <w:rFonts w:ascii="Times New Roman" w:hAnsi="Times New Roman" w:cs="Times New Roman"/>
          <w:sz w:val="24"/>
          <w:szCs w:val="24"/>
        </w:rPr>
        <w:t>is also asked</w:t>
      </w:r>
      <w:proofErr w:type="gramEnd"/>
      <w:r w:rsidRPr="00C23FCC">
        <w:rPr>
          <w:rFonts w:ascii="Times New Roman" w:hAnsi="Times New Roman" w:cs="Times New Roman"/>
          <w:sz w:val="24"/>
          <w:szCs w:val="24"/>
        </w:rPr>
        <w:t xml:space="preserve"> to provide consent for their personal information to be checked with official record holders.</w:t>
      </w:r>
    </w:p>
    <w:p w14:paraId="33629F67" w14:textId="77777777" w:rsidR="00210391" w:rsidRPr="00C23FCC" w:rsidRDefault="00210391" w:rsidP="00210391">
      <w:pPr>
        <w:spacing w:after="0" w:line="240" w:lineRule="auto"/>
        <w:rPr>
          <w:rFonts w:ascii="Times New Roman" w:hAnsi="Times New Roman" w:cs="Times New Roman"/>
          <w:sz w:val="24"/>
          <w:szCs w:val="24"/>
        </w:rPr>
      </w:pPr>
    </w:p>
    <w:p w14:paraId="57AA68B3" w14:textId="5B7D5CCF" w:rsidR="00210391" w:rsidRPr="00C23FCC" w:rsidRDefault="00210391" w:rsidP="00210391">
      <w:pPr>
        <w:spacing w:after="0" w:line="240" w:lineRule="auto"/>
        <w:rPr>
          <w:rFonts w:ascii="Times New Roman" w:hAnsi="Times New Roman" w:cs="Times New Roman"/>
          <w:b/>
          <w:sz w:val="24"/>
          <w:szCs w:val="24"/>
        </w:rPr>
      </w:pPr>
      <w:r w:rsidRPr="00C23FCC">
        <w:rPr>
          <w:rFonts w:ascii="Times New Roman" w:hAnsi="Times New Roman" w:cs="Times New Roman"/>
          <w:b/>
          <w:sz w:val="24"/>
          <w:szCs w:val="24"/>
        </w:rPr>
        <w:t>Conclusion</w:t>
      </w:r>
    </w:p>
    <w:p w14:paraId="640BEB6B" w14:textId="77777777" w:rsidR="00210391" w:rsidRPr="00C23FCC" w:rsidRDefault="00210391" w:rsidP="00210391">
      <w:pPr>
        <w:spacing w:after="0" w:line="240" w:lineRule="auto"/>
        <w:rPr>
          <w:rFonts w:ascii="Times New Roman" w:hAnsi="Times New Roman" w:cs="Times New Roman"/>
          <w:sz w:val="24"/>
          <w:szCs w:val="24"/>
        </w:rPr>
      </w:pPr>
    </w:p>
    <w:p w14:paraId="3F7F73F8" w14:textId="4DAACA80" w:rsidR="00210391" w:rsidRPr="00C23FCC" w:rsidRDefault="00210391" w:rsidP="00210391">
      <w:pPr>
        <w:spacing w:after="0" w:line="240" w:lineRule="auto"/>
        <w:rPr>
          <w:rFonts w:ascii="Times New Roman" w:hAnsi="Times New Roman" w:cs="Times New Roman"/>
          <w:sz w:val="24"/>
          <w:szCs w:val="24"/>
        </w:rPr>
      </w:pPr>
      <w:r w:rsidRPr="00C23FCC">
        <w:rPr>
          <w:rFonts w:ascii="Times New Roman" w:hAnsi="Times New Roman" w:cs="Times New Roman"/>
          <w:sz w:val="24"/>
          <w:szCs w:val="24"/>
        </w:rPr>
        <w:t>The Amendment Regulations are compatible with human rights because it promotes the right to life.</w:t>
      </w:r>
    </w:p>
    <w:p w14:paraId="153E93AF" w14:textId="3B0C242F" w:rsidR="00210391" w:rsidRPr="00C23FCC" w:rsidRDefault="00210391" w:rsidP="005603A4">
      <w:pPr>
        <w:spacing w:after="0" w:line="240" w:lineRule="auto"/>
        <w:rPr>
          <w:rFonts w:ascii="Times New Roman" w:hAnsi="Times New Roman" w:cs="Times New Roman"/>
          <w:sz w:val="24"/>
          <w:szCs w:val="24"/>
        </w:rPr>
      </w:pPr>
    </w:p>
    <w:p w14:paraId="5BD4F8E9" w14:textId="6B796AF0" w:rsidR="00210391" w:rsidRPr="00C23FCC" w:rsidRDefault="00210391" w:rsidP="005603A4">
      <w:pPr>
        <w:spacing w:after="0" w:line="240" w:lineRule="auto"/>
        <w:rPr>
          <w:rFonts w:ascii="Times New Roman" w:hAnsi="Times New Roman" w:cs="Times New Roman"/>
          <w:sz w:val="24"/>
          <w:szCs w:val="24"/>
        </w:rPr>
      </w:pPr>
    </w:p>
    <w:p w14:paraId="76AA93F4" w14:textId="77777777" w:rsidR="00210391" w:rsidRPr="00C23FCC" w:rsidRDefault="00210391" w:rsidP="00210391">
      <w:pPr>
        <w:tabs>
          <w:tab w:val="left" w:pos="567"/>
        </w:tabs>
        <w:spacing w:after="0" w:line="240" w:lineRule="auto"/>
        <w:jc w:val="center"/>
        <w:rPr>
          <w:rFonts w:ascii="Times New Roman" w:eastAsia="Times New Roman" w:hAnsi="Times New Roman" w:cs="Times New Roman"/>
          <w:b/>
          <w:color w:val="000000"/>
          <w:sz w:val="24"/>
          <w:szCs w:val="24"/>
        </w:rPr>
      </w:pPr>
      <w:r w:rsidRPr="00C23FCC">
        <w:rPr>
          <w:rFonts w:ascii="Times New Roman" w:eastAsia="Times New Roman" w:hAnsi="Times New Roman" w:cs="Times New Roman"/>
          <w:b/>
          <w:color w:val="000000"/>
          <w:sz w:val="24"/>
          <w:szCs w:val="24"/>
        </w:rPr>
        <w:t>The Hon. Jason Wood MP</w:t>
      </w:r>
    </w:p>
    <w:p w14:paraId="2C0875B8" w14:textId="11362A46" w:rsidR="00210391" w:rsidRPr="00AA148F" w:rsidRDefault="00210391" w:rsidP="00210391">
      <w:pPr>
        <w:spacing w:after="0" w:line="240" w:lineRule="auto"/>
        <w:jc w:val="center"/>
        <w:rPr>
          <w:rFonts w:ascii="Times New Roman" w:hAnsi="Times New Roman" w:cs="Times New Roman"/>
          <w:sz w:val="24"/>
          <w:szCs w:val="24"/>
        </w:rPr>
      </w:pPr>
      <w:r w:rsidRPr="00C23FCC">
        <w:rPr>
          <w:rFonts w:ascii="Times New Roman" w:hAnsi="Times New Roman" w:cs="Times New Roman"/>
          <w:b/>
          <w:sz w:val="24"/>
          <w:szCs w:val="24"/>
        </w:rPr>
        <w:t>Assistant Minister for Customs, Community Safety and Multicultural Affairs and Parliamentary Secretary to the Minister for Home Affairs</w:t>
      </w:r>
    </w:p>
    <w:sectPr w:rsidR="00210391" w:rsidRPr="00AA148F" w:rsidSect="008B38EC">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6D5F" w14:textId="77777777" w:rsidR="007F752B" w:rsidRDefault="007F752B" w:rsidP="008B38EC">
      <w:pPr>
        <w:spacing w:after="0" w:line="240" w:lineRule="auto"/>
      </w:pPr>
      <w:r>
        <w:separator/>
      </w:r>
    </w:p>
  </w:endnote>
  <w:endnote w:type="continuationSeparator" w:id="0">
    <w:p w14:paraId="769110F5" w14:textId="77777777" w:rsidR="007F752B" w:rsidRDefault="007F752B" w:rsidP="008B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69050008"/>
      <w:docPartObj>
        <w:docPartGallery w:val="Page Numbers (Bottom of Page)"/>
        <w:docPartUnique/>
      </w:docPartObj>
    </w:sdtPr>
    <w:sdtEndPr>
      <w:rPr>
        <w:noProof/>
      </w:rPr>
    </w:sdtEndPr>
    <w:sdtContent>
      <w:p w14:paraId="44D16625" w14:textId="6AF54DD2" w:rsidR="007F752B" w:rsidRPr="008B38EC" w:rsidRDefault="007F752B">
        <w:pPr>
          <w:pStyle w:val="Footer"/>
          <w:jc w:val="center"/>
          <w:rPr>
            <w:rFonts w:ascii="Times New Roman" w:hAnsi="Times New Roman" w:cs="Times New Roman"/>
          </w:rPr>
        </w:pPr>
        <w:r w:rsidRPr="008B38EC">
          <w:rPr>
            <w:rFonts w:ascii="Times New Roman" w:hAnsi="Times New Roman" w:cs="Times New Roman"/>
          </w:rPr>
          <w:fldChar w:fldCharType="begin"/>
        </w:r>
        <w:r w:rsidRPr="008B38EC">
          <w:rPr>
            <w:rFonts w:ascii="Times New Roman" w:hAnsi="Times New Roman" w:cs="Times New Roman"/>
          </w:rPr>
          <w:instrText xml:space="preserve"> PAGE   \* MERGEFORMAT </w:instrText>
        </w:r>
        <w:r w:rsidRPr="008B38EC">
          <w:rPr>
            <w:rFonts w:ascii="Times New Roman" w:hAnsi="Times New Roman" w:cs="Times New Roman"/>
          </w:rPr>
          <w:fldChar w:fldCharType="separate"/>
        </w:r>
        <w:r w:rsidR="0043073F">
          <w:rPr>
            <w:rFonts w:ascii="Times New Roman" w:hAnsi="Times New Roman" w:cs="Times New Roman"/>
            <w:noProof/>
          </w:rPr>
          <w:t>21</w:t>
        </w:r>
        <w:r w:rsidRPr="008B38E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419BF" w14:textId="77777777" w:rsidR="007F752B" w:rsidRDefault="007F752B" w:rsidP="008B38EC">
      <w:pPr>
        <w:spacing w:after="0" w:line="240" w:lineRule="auto"/>
      </w:pPr>
      <w:r>
        <w:separator/>
      </w:r>
    </w:p>
  </w:footnote>
  <w:footnote w:type="continuationSeparator" w:id="0">
    <w:p w14:paraId="51DEEF30" w14:textId="77777777" w:rsidR="007F752B" w:rsidRDefault="007F752B" w:rsidP="008B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2E6"/>
    <w:multiLevelType w:val="hybridMultilevel"/>
    <w:tmpl w:val="69EE6D0E"/>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542F"/>
    <w:multiLevelType w:val="hybridMultilevel"/>
    <w:tmpl w:val="1BBE8DD8"/>
    <w:lvl w:ilvl="0" w:tplc="E9D88E1A">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35D87"/>
    <w:multiLevelType w:val="hybridMultilevel"/>
    <w:tmpl w:val="9B2EA9AA"/>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3BCB"/>
    <w:multiLevelType w:val="hybridMultilevel"/>
    <w:tmpl w:val="7376E0CA"/>
    <w:lvl w:ilvl="0" w:tplc="4F2A7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515B3"/>
    <w:multiLevelType w:val="hybridMultilevel"/>
    <w:tmpl w:val="8C7CF8B6"/>
    <w:lvl w:ilvl="0" w:tplc="6B5E8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0066"/>
    <w:multiLevelType w:val="hybridMultilevel"/>
    <w:tmpl w:val="C7929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752A4"/>
    <w:multiLevelType w:val="hybridMultilevel"/>
    <w:tmpl w:val="53B22A38"/>
    <w:lvl w:ilvl="0" w:tplc="0C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12384"/>
    <w:multiLevelType w:val="hybridMultilevel"/>
    <w:tmpl w:val="9388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D1427C"/>
    <w:multiLevelType w:val="hybridMultilevel"/>
    <w:tmpl w:val="F32A1ED4"/>
    <w:lvl w:ilvl="0" w:tplc="EA8483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C5179"/>
    <w:multiLevelType w:val="hybridMultilevel"/>
    <w:tmpl w:val="8CBA5E48"/>
    <w:lvl w:ilvl="0" w:tplc="E29E6092">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F3DB1"/>
    <w:multiLevelType w:val="hybridMultilevel"/>
    <w:tmpl w:val="FA5C5F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5749"/>
    <w:multiLevelType w:val="hybridMultilevel"/>
    <w:tmpl w:val="B54A835E"/>
    <w:lvl w:ilvl="0" w:tplc="E29E6092">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F2908"/>
    <w:multiLevelType w:val="hybridMultilevel"/>
    <w:tmpl w:val="F9ACE590"/>
    <w:lvl w:ilvl="0" w:tplc="D59E98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730E5"/>
    <w:multiLevelType w:val="hybridMultilevel"/>
    <w:tmpl w:val="51FEF336"/>
    <w:lvl w:ilvl="0" w:tplc="646A8E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24919"/>
    <w:multiLevelType w:val="hybridMultilevel"/>
    <w:tmpl w:val="86E09DF4"/>
    <w:lvl w:ilvl="0" w:tplc="C3A2932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1EEA"/>
    <w:multiLevelType w:val="hybridMultilevel"/>
    <w:tmpl w:val="EA78C266"/>
    <w:lvl w:ilvl="0" w:tplc="921A6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6628"/>
    <w:multiLevelType w:val="hybridMultilevel"/>
    <w:tmpl w:val="CCFA2E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8072E"/>
    <w:multiLevelType w:val="hybridMultilevel"/>
    <w:tmpl w:val="24F2E31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13A00"/>
    <w:multiLevelType w:val="hybridMultilevel"/>
    <w:tmpl w:val="27D0AB52"/>
    <w:lvl w:ilvl="0" w:tplc="4D121306">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43E02"/>
    <w:multiLevelType w:val="hybridMultilevel"/>
    <w:tmpl w:val="4C8C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D05A90"/>
    <w:multiLevelType w:val="hybridMultilevel"/>
    <w:tmpl w:val="3A9A79B2"/>
    <w:lvl w:ilvl="0" w:tplc="6F3846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828A6"/>
    <w:multiLevelType w:val="hybridMultilevel"/>
    <w:tmpl w:val="58BA389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A35"/>
    <w:multiLevelType w:val="hybridMultilevel"/>
    <w:tmpl w:val="96FE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33B8B"/>
    <w:multiLevelType w:val="hybridMultilevel"/>
    <w:tmpl w:val="8BBE76E2"/>
    <w:lvl w:ilvl="0" w:tplc="5E9015C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059A3"/>
    <w:multiLevelType w:val="hybridMultilevel"/>
    <w:tmpl w:val="FE4E9C30"/>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2F2"/>
    <w:multiLevelType w:val="hybridMultilevel"/>
    <w:tmpl w:val="F334CE68"/>
    <w:lvl w:ilvl="0" w:tplc="0C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49"/>
    <w:multiLevelType w:val="hybridMultilevel"/>
    <w:tmpl w:val="89F64B36"/>
    <w:lvl w:ilvl="0" w:tplc="FA845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0"/>
  </w:num>
  <w:num w:numId="4">
    <w:abstractNumId w:val="4"/>
  </w:num>
  <w:num w:numId="5">
    <w:abstractNumId w:val="9"/>
  </w:num>
  <w:num w:numId="6">
    <w:abstractNumId w:val="15"/>
  </w:num>
  <w:num w:numId="7">
    <w:abstractNumId w:val="24"/>
  </w:num>
  <w:num w:numId="8">
    <w:abstractNumId w:val="13"/>
  </w:num>
  <w:num w:numId="9">
    <w:abstractNumId w:val="26"/>
  </w:num>
  <w:num w:numId="10">
    <w:abstractNumId w:val="20"/>
  </w:num>
  <w:num w:numId="11">
    <w:abstractNumId w:val="2"/>
  </w:num>
  <w:num w:numId="12">
    <w:abstractNumId w:val="12"/>
  </w:num>
  <w:num w:numId="13">
    <w:abstractNumId w:val="11"/>
  </w:num>
  <w:num w:numId="14">
    <w:abstractNumId w:val="3"/>
  </w:num>
  <w:num w:numId="15">
    <w:abstractNumId w:val="17"/>
  </w:num>
  <w:num w:numId="16">
    <w:abstractNumId w:val="1"/>
  </w:num>
  <w:num w:numId="17">
    <w:abstractNumId w:val="22"/>
  </w:num>
  <w:num w:numId="18">
    <w:abstractNumId w:val="14"/>
  </w:num>
  <w:num w:numId="19">
    <w:abstractNumId w:val="6"/>
  </w:num>
  <w:num w:numId="20">
    <w:abstractNumId w:val="21"/>
  </w:num>
  <w:num w:numId="21">
    <w:abstractNumId w:val="23"/>
  </w:num>
  <w:num w:numId="22">
    <w:abstractNumId w:val="25"/>
  </w:num>
  <w:num w:numId="23">
    <w:abstractNumId w:val="16"/>
  </w:num>
  <w:num w:numId="24">
    <w:abstractNumId w:val="8"/>
  </w:num>
  <w:num w:numId="25">
    <w:abstractNumId w:val="7"/>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BD"/>
    <w:rsid w:val="00035118"/>
    <w:rsid w:val="000C3948"/>
    <w:rsid w:val="000D3EA5"/>
    <w:rsid w:val="000D7B20"/>
    <w:rsid w:val="000E4019"/>
    <w:rsid w:val="001760D5"/>
    <w:rsid w:val="00196753"/>
    <w:rsid w:val="001B27A0"/>
    <w:rsid w:val="001C428F"/>
    <w:rsid w:val="001C536C"/>
    <w:rsid w:val="00210391"/>
    <w:rsid w:val="00262346"/>
    <w:rsid w:val="002C161E"/>
    <w:rsid w:val="003275BC"/>
    <w:rsid w:val="003474AF"/>
    <w:rsid w:val="00385CBA"/>
    <w:rsid w:val="003C6DBE"/>
    <w:rsid w:val="003E0571"/>
    <w:rsid w:val="0043073F"/>
    <w:rsid w:val="00480E95"/>
    <w:rsid w:val="004E6AD3"/>
    <w:rsid w:val="004F0CE9"/>
    <w:rsid w:val="0051577D"/>
    <w:rsid w:val="00521B24"/>
    <w:rsid w:val="00546A05"/>
    <w:rsid w:val="005502EE"/>
    <w:rsid w:val="005603A4"/>
    <w:rsid w:val="0056321C"/>
    <w:rsid w:val="0056378F"/>
    <w:rsid w:val="00595265"/>
    <w:rsid w:val="00596560"/>
    <w:rsid w:val="005B341C"/>
    <w:rsid w:val="005B3525"/>
    <w:rsid w:val="00651593"/>
    <w:rsid w:val="00672E99"/>
    <w:rsid w:val="007F752B"/>
    <w:rsid w:val="00832EC5"/>
    <w:rsid w:val="008B38EC"/>
    <w:rsid w:val="008F02D1"/>
    <w:rsid w:val="009015D6"/>
    <w:rsid w:val="00915BD4"/>
    <w:rsid w:val="00972935"/>
    <w:rsid w:val="00993969"/>
    <w:rsid w:val="009A2CEF"/>
    <w:rsid w:val="009B1FA7"/>
    <w:rsid w:val="00A00B60"/>
    <w:rsid w:val="00A126F0"/>
    <w:rsid w:val="00A352AE"/>
    <w:rsid w:val="00AA148F"/>
    <w:rsid w:val="00AB6640"/>
    <w:rsid w:val="00AD1C7E"/>
    <w:rsid w:val="00B04921"/>
    <w:rsid w:val="00B37380"/>
    <w:rsid w:val="00B50243"/>
    <w:rsid w:val="00B6377F"/>
    <w:rsid w:val="00B85772"/>
    <w:rsid w:val="00BE145F"/>
    <w:rsid w:val="00C23FCC"/>
    <w:rsid w:val="00C26591"/>
    <w:rsid w:val="00CC2AB3"/>
    <w:rsid w:val="00CD35AD"/>
    <w:rsid w:val="00D00ED6"/>
    <w:rsid w:val="00DE5DE2"/>
    <w:rsid w:val="00DE6E56"/>
    <w:rsid w:val="00E14744"/>
    <w:rsid w:val="00E47BD5"/>
    <w:rsid w:val="00E57DC7"/>
    <w:rsid w:val="00E73D20"/>
    <w:rsid w:val="00F233C2"/>
    <w:rsid w:val="00F3035D"/>
    <w:rsid w:val="00F63B86"/>
    <w:rsid w:val="00F904DA"/>
    <w:rsid w:val="00FC2DD9"/>
    <w:rsid w:val="00FE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29ECE"/>
  <w15:chartTrackingRefBased/>
  <w15:docId w15:val="{14DE9443-F6F7-4F0E-9ADC-0DA8495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BD"/>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FE0CBD"/>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FE0CBD"/>
    <w:pPr>
      <w:autoSpaceDE w:val="0"/>
      <w:autoSpaceDN w:val="0"/>
      <w:adjustRightInd w:val="0"/>
      <w:spacing w:after="0" w:line="240" w:lineRule="auto"/>
    </w:pPr>
    <w:rPr>
      <w:rFonts w:ascii="Arial" w:hAnsi="Arial" w:cs="Arial"/>
      <w:color w:val="000000"/>
      <w:sz w:val="24"/>
      <w:szCs w:val="24"/>
      <w:lang w:val="en-AU"/>
    </w:rPr>
  </w:style>
  <w:style w:type="paragraph" w:styleId="ListParagraph">
    <w:name w:val="List Paragraph"/>
    <w:basedOn w:val="Normal"/>
    <w:uiPriority w:val="34"/>
    <w:qFormat/>
    <w:rsid w:val="00DE6E56"/>
    <w:pPr>
      <w:ind w:left="720"/>
      <w:contextualSpacing/>
    </w:pPr>
  </w:style>
  <w:style w:type="paragraph" w:styleId="Header">
    <w:name w:val="header"/>
    <w:basedOn w:val="Normal"/>
    <w:link w:val="HeaderChar"/>
    <w:uiPriority w:val="99"/>
    <w:unhideWhenUsed/>
    <w:rsid w:val="008B3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EC"/>
    <w:rPr>
      <w:lang w:val="en-AU"/>
    </w:rPr>
  </w:style>
  <w:style w:type="paragraph" w:styleId="Footer">
    <w:name w:val="footer"/>
    <w:basedOn w:val="Normal"/>
    <w:link w:val="FooterChar"/>
    <w:uiPriority w:val="99"/>
    <w:unhideWhenUsed/>
    <w:rsid w:val="008B3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8EC"/>
    <w:rPr>
      <w:lang w:val="en-AU"/>
    </w:rPr>
  </w:style>
  <w:style w:type="paragraph" w:styleId="BalloonText">
    <w:name w:val="Balloon Text"/>
    <w:basedOn w:val="Normal"/>
    <w:link w:val="BalloonTextChar"/>
    <w:uiPriority w:val="99"/>
    <w:semiHidden/>
    <w:unhideWhenUsed/>
    <w:rsid w:val="008B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8EC"/>
    <w:rPr>
      <w:rFonts w:ascii="Segoe UI" w:hAnsi="Segoe UI" w:cs="Segoe UI"/>
      <w:sz w:val="18"/>
      <w:szCs w:val="18"/>
      <w:lang w:val="en-AU"/>
    </w:rPr>
  </w:style>
  <w:style w:type="character" w:styleId="CommentReference">
    <w:name w:val="annotation reference"/>
    <w:basedOn w:val="DefaultParagraphFont"/>
    <w:uiPriority w:val="99"/>
    <w:semiHidden/>
    <w:unhideWhenUsed/>
    <w:rsid w:val="00993969"/>
    <w:rPr>
      <w:sz w:val="16"/>
      <w:szCs w:val="16"/>
    </w:rPr>
  </w:style>
  <w:style w:type="paragraph" w:styleId="CommentText">
    <w:name w:val="annotation text"/>
    <w:basedOn w:val="Normal"/>
    <w:link w:val="CommentTextChar"/>
    <w:uiPriority w:val="99"/>
    <w:semiHidden/>
    <w:unhideWhenUsed/>
    <w:rsid w:val="00993969"/>
    <w:pPr>
      <w:spacing w:line="240" w:lineRule="auto"/>
    </w:pPr>
    <w:rPr>
      <w:sz w:val="20"/>
      <w:szCs w:val="20"/>
    </w:rPr>
  </w:style>
  <w:style w:type="character" w:customStyle="1" w:styleId="CommentTextChar">
    <w:name w:val="Comment Text Char"/>
    <w:basedOn w:val="DefaultParagraphFont"/>
    <w:link w:val="CommentText"/>
    <w:uiPriority w:val="99"/>
    <w:semiHidden/>
    <w:rsid w:val="00993969"/>
    <w:rPr>
      <w:sz w:val="20"/>
      <w:szCs w:val="20"/>
      <w:lang w:val="en-AU"/>
    </w:rPr>
  </w:style>
  <w:style w:type="paragraph" w:styleId="CommentSubject">
    <w:name w:val="annotation subject"/>
    <w:basedOn w:val="CommentText"/>
    <w:next w:val="CommentText"/>
    <w:link w:val="CommentSubjectChar"/>
    <w:uiPriority w:val="99"/>
    <w:semiHidden/>
    <w:unhideWhenUsed/>
    <w:rsid w:val="00993969"/>
    <w:rPr>
      <w:b/>
      <w:bCs/>
    </w:rPr>
  </w:style>
  <w:style w:type="character" w:customStyle="1" w:styleId="CommentSubjectChar">
    <w:name w:val="Comment Subject Char"/>
    <w:basedOn w:val="CommentTextChar"/>
    <w:link w:val="CommentSubject"/>
    <w:uiPriority w:val="99"/>
    <w:semiHidden/>
    <w:rsid w:val="00993969"/>
    <w:rPr>
      <w:b/>
      <w:bCs/>
      <w:sz w:val="20"/>
      <w:szCs w:val="20"/>
      <w:lang w:val="en-AU"/>
    </w:rPr>
  </w:style>
  <w:style w:type="table" w:styleId="TableGrid">
    <w:name w:val="Table Grid"/>
    <w:basedOn w:val="TableNormal"/>
    <w:uiPriority w:val="39"/>
    <w:rsid w:val="00F63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2E61-C5A3-4E55-BC13-B233DE4D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8462</Words>
  <Characters>48237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56586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LIN</dc:creator>
  <cp:keywords/>
  <dc:description/>
  <cp:lastModifiedBy>John LIN</cp:lastModifiedBy>
  <cp:revision>14</cp:revision>
  <dcterms:created xsi:type="dcterms:W3CDTF">2021-11-18T05:18:00Z</dcterms:created>
  <dcterms:modified xsi:type="dcterms:W3CDTF">2021-11-22T04:06:00Z</dcterms:modified>
</cp:coreProperties>
</file>