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48954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8CBC19D" wp14:editId="2BCF6F4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174F" w14:textId="77777777" w:rsidR="005E317F" w:rsidRDefault="005E317F" w:rsidP="005E317F">
      <w:pPr>
        <w:rPr>
          <w:sz w:val="19"/>
        </w:rPr>
      </w:pPr>
    </w:p>
    <w:p w14:paraId="4ADC0997" w14:textId="0D3F90A1" w:rsidR="005E317F" w:rsidRPr="00E500D4" w:rsidRDefault="00B45DA0" w:rsidP="00381F10">
      <w:pPr>
        <w:pStyle w:val="ShortT"/>
      </w:pPr>
      <w:r>
        <w:t xml:space="preserve">Part </w:t>
      </w:r>
      <w:r w:rsidR="00381F10">
        <w:t>149 (Approved Self-administering Aviation Organisations) Amendment Manual of Standards 2021</w:t>
      </w:r>
    </w:p>
    <w:p w14:paraId="7668C22A" w14:textId="6E7384A7" w:rsidR="005E317F" w:rsidRPr="00CA6046" w:rsidRDefault="005E317F" w:rsidP="005E317F">
      <w:pPr>
        <w:pStyle w:val="SignCoverPageStart"/>
        <w:spacing w:before="240"/>
        <w:ind w:right="91"/>
        <w:rPr>
          <w:sz w:val="24"/>
          <w:szCs w:val="24"/>
        </w:rPr>
      </w:pPr>
      <w:r w:rsidRPr="00DA182D">
        <w:rPr>
          <w:szCs w:val="22"/>
        </w:rPr>
        <w:t xml:space="preserve">I, </w:t>
      </w:r>
      <w:r w:rsidR="001C273F">
        <w:rPr>
          <w:sz w:val="24"/>
          <w:szCs w:val="24"/>
        </w:rPr>
        <w:t>PHILIPPA JILLIAN SPENCE</w:t>
      </w:r>
      <w:r w:rsidR="001C273F" w:rsidRPr="00ED7940">
        <w:rPr>
          <w:sz w:val="24"/>
          <w:szCs w:val="24"/>
        </w:rPr>
        <w:t>, Director of Aviation Safety, on behalf of CASA</w:t>
      </w:r>
      <w:r w:rsidRPr="00DA182D">
        <w:rPr>
          <w:szCs w:val="22"/>
        </w:rPr>
        <w:t xml:space="preserve">, </w:t>
      </w:r>
      <w:r w:rsidRPr="00CA6046">
        <w:rPr>
          <w:sz w:val="24"/>
          <w:szCs w:val="24"/>
        </w:rPr>
        <w:t xml:space="preserve">make the following </w:t>
      </w:r>
      <w:r w:rsidR="001C273F" w:rsidRPr="00CA6046">
        <w:rPr>
          <w:sz w:val="24"/>
          <w:szCs w:val="24"/>
        </w:rPr>
        <w:t>Manual of Standards</w:t>
      </w:r>
      <w:r w:rsidRPr="00CA6046">
        <w:rPr>
          <w:sz w:val="24"/>
          <w:szCs w:val="24"/>
        </w:rPr>
        <w:t>.</w:t>
      </w:r>
    </w:p>
    <w:p w14:paraId="2BEDBD12" w14:textId="45EE6138" w:rsidR="005E317F" w:rsidRPr="00CA6046" w:rsidRDefault="005E317F" w:rsidP="005E317F">
      <w:pPr>
        <w:keepNext/>
        <w:spacing w:before="300" w:line="240" w:lineRule="atLeast"/>
        <w:ind w:right="397"/>
        <w:jc w:val="both"/>
        <w:rPr>
          <w:sz w:val="24"/>
          <w:szCs w:val="24"/>
        </w:rPr>
      </w:pPr>
      <w:r w:rsidRPr="00CA6046">
        <w:rPr>
          <w:sz w:val="24"/>
          <w:szCs w:val="24"/>
        </w:rPr>
        <w:t>Dated</w:t>
      </w:r>
      <w:r w:rsidRPr="00CA6046">
        <w:rPr>
          <w:sz w:val="24"/>
          <w:szCs w:val="24"/>
        </w:rPr>
        <w:tab/>
      </w:r>
      <w:r w:rsidR="00D716E2">
        <w:rPr>
          <w:sz w:val="24"/>
          <w:szCs w:val="24"/>
        </w:rPr>
        <w:t xml:space="preserve"> 2 </w:t>
      </w:r>
      <w:r w:rsidR="00F5004A">
        <w:rPr>
          <w:sz w:val="24"/>
          <w:szCs w:val="24"/>
        </w:rPr>
        <w:t>December 2021</w:t>
      </w:r>
    </w:p>
    <w:p w14:paraId="6F649BF1" w14:textId="17DA9039" w:rsidR="000609E3" w:rsidRPr="006D6807" w:rsidRDefault="00D716E2" w:rsidP="000609E3">
      <w:pPr>
        <w:keepNext/>
        <w:tabs>
          <w:tab w:val="left" w:pos="3402"/>
        </w:tabs>
        <w:spacing w:before="1080" w:line="240" w:lineRule="auto"/>
        <w:ind w:right="397"/>
        <w:rPr>
          <w:rFonts w:ascii="Arial" w:hAnsi="Arial" w:cs="Arial"/>
          <w:b/>
          <w:sz w:val="24"/>
          <w:szCs w:val="24"/>
        </w:rPr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</w:t>
      </w:r>
      <w:r w:rsidRPr="00065444">
        <w:rPr>
          <w:rFonts w:ascii="Arial" w:hAnsi="Arial" w:cs="Arial"/>
          <w:b/>
        </w:rPr>
        <w:t>]</w:t>
      </w:r>
    </w:p>
    <w:p w14:paraId="408B40A4" w14:textId="409ACBEC" w:rsidR="005E317F" w:rsidRPr="00CA6046" w:rsidRDefault="001C273F" w:rsidP="005E317F">
      <w:pPr>
        <w:pStyle w:val="SignCoverPageEnd"/>
        <w:ind w:right="91"/>
      </w:pPr>
      <w:r w:rsidRPr="000609E3">
        <w:t>Pip Spence</w:t>
      </w:r>
      <w:r w:rsidR="000609E3">
        <w:br/>
      </w:r>
      <w:r w:rsidRPr="00CA6046">
        <w:t>Director of Aviation Safety</w:t>
      </w:r>
    </w:p>
    <w:p w14:paraId="393B9A16" w14:textId="77777777" w:rsidR="00B20990" w:rsidRDefault="00B20990" w:rsidP="00B20990"/>
    <w:p w14:paraId="3E9314E9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B95FD1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390723F8" w14:textId="6EFDD165" w:rsidR="005E192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1928">
        <w:rPr>
          <w:noProof/>
        </w:rPr>
        <w:t>1  Name</w:t>
      </w:r>
      <w:r w:rsidR="005E1928">
        <w:rPr>
          <w:noProof/>
        </w:rPr>
        <w:tab/>
      </w:r>
      <w:r w:rsidR="005E1928">
        <w:rPr>
          <w:noProof/>
        </w:rPr>
        <w:fldChar w:fldCharType="begin"/>
      </w:r>
      <w:r w:rsidR="005E1928">
        <w:rPr>
          <w:noProof/>
        </w:rPr>
        <w:instrText xml:space="preserve"> PAGEREF _Toc88653316 \h </w:instrText>
      </w:r>
      <w:r w:rsidR="005E1928">
        <w:rPr>
          <w:noProof/>
        </w:rPr>
      </w:r>
      <w:r w:rsidR="005E1928">
        <w:rPr>
          <w:noProof/>
        </w:rPr>
        <w:fldChar w:fldCharType="separate"/>
      </w:r>
      <w:r w:rsidR="00D716E2">
        <w:rPr>
          <w:noProof/>
        </w:rPr>
        <w:t>1</w:t>
      </w:r>
      <w:r w:rsidR="005E1928">
        <w:rPr>
          <w:noProof/>
        </w:rPr>
        <w:fldChar w:fldCharType="end"/>
      </w:r>
    </w:p>
    <w:p w14:paraId="61FBBA08" w14:textId="1945F326" w:rsidR="005E1928" w:rsidRDefault="005E19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_Toc88653317 \h </w:instrText>
      </w:r>
      <w:r>
        <w:rPr>
          <w:noProof/>
        </w:rPr>
      </w:r>
      <w:r>
        <w:rPr>
          <w:noProof/>
        </w:rPr>
        <w:fldChar w:fldCharType="separate"/>
      </w:r>
      <w:r w:rsidR="00D716E2">
        <w:rPr>
          <w:noProof/>
        </w:rPr>
        <w:t>1</w:t>
      </w:r>
      <w:r>
        <w:rPr>
          <w:noProof/>
        </w:rPr>
        <w:fldChar w:fldCharType="end"/>
      </w:r>
    </w:p>
    <w:p w14:paraId="111CB60D" w14:textId="794D0754" w:rsidR="005E1928" w:rsidRDefault="005E19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_Toc88653318 \h </w:instrText>
      </w:r>
      <w:r>
        <w:rPr>
          <w:noProof/>
        </w:rPr>
      </w:r>
      <w:r>
        <w:rPr>
          <w:noProof/>
        </w:rPr>
        <w:fldChar w:fldCharType="separate"/>
      </w:r>
      <w:r w:rsidR="00D716E2">
        <w:rPr>
          <w:noProof/>
        </w:rPr>
        <w:t>1</w:t>
      </w:r>
      <w:r>
        <w:rPr>
          <w:noProof/>
        </w:rPr>
        <w:fldChar w:fldCharType="end"/>
      </w:r>
    </w:p>
    <w:p w14:paraId="1580CED7" w14:textId="12AB550C" w:rsidR="005E1928" w:rsidRDefault="005E192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_Toc88653319 \h </w:instrText>
      </w:r>
      <w:r>
        <w:rPr>
          <w:noProof/>
        </w:rPr>
      </w:r>
      <w:r>
        <w:rPr>
          <w:noProof/>
        </w:rPr>
        <w:fldChar w:fldCharType="separate"/>
      </w:r>
      <w:r w:rsidR="00D716E2">
        <w:rPr>
          <w:noProof/>
        </w:rPr>
        <w:t>1</w:t>
      </w:r>
      <w:r>
        <w:rPr>
          <w:noProof/>
        </w:rPr>
        <w:fldChar w:fldCharType="end"/>
      </w:r>
    </w:p>
    <w:p w14:paraId="098BD7D7" w14:textId="28C55594" w:rsidR="005E1928" w:rsidRDefault="005E192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_Toc88653320 \h </w:instrText>
      </w:r>
      <w:r>
        <w:rPr>
          <w:noProof/>
        </w:rPr>
      </w:r>
      <w:r>
        <w:rPr>
          <w:noProof/>
        </w:rPr>
        <w:fldChar w:fldCharType="separate"/>
      </w:r>
      <w:r w:rsidR="00D716E2">
        <w:rPr>
          <w:noProof/>
        </w:rPr>
        <w:t>2</w:t>
      </w:r>
      <w:r>
        <w:rPr>
          <w:noProof/>
        </w:rPr>
        <w:fldChar w:fldCharType="end"/>
      </w:r>
    </w:p>
    <w:p w14:paraId="38F2F8CA" w14:textId="44AFD57A" w:rsidR="00B20990" w:rsidRDefault="005E1928" w:rsidP="00CA6046">
      <w:pPr>
        <w:pStyle w:val="TOC9"/>
      </w:pPr>
      <w:r>
        <w:rPr>
          <w:noProof/>
        </w:rPr>
        <w:t>Part 149 (Approved Self-administering Aviation Organisations) Amendment Manual of Standards 2021</w:t>
      </w:r>
      <w:r>
        <w:rPr>
          <w:noProof/>
        </w:rPr>
        <w:tab/>
      </w:r>
      <w:r>
        <w:rPr>
          <w:i w:val="0"/>
          <w:noProof/>
        </w:rPr>
        <w:fldChar w:fldCharType="begin"/>
      </w:r>
      <w:r>
        <w:rPr>
          <w:noProof/>
        </w:rPr>
        <w:instrText xml:space="preserve"> PAGEREF _Toc88653321 \h </w:instrText>
      </w:r>
      <w:r>
        <w:rPr>
          <w:i w:val="0"/>
          <w:noProof/>
        </w:rPr>
      </w:r>
      <w:r>
        <w:rPr>
          <w:i w:val="0"/>
          <w:noProof/>
        </w:rPr>
        <w:fldChar w:fldCharType="separate"/>
      </w:r>
      <w:r w:rsidR="00D716E2">
        <w:rPr>
          <w:noProof/>
        </w:rPr>
        <w:t>2</w:t>
      </w:r>
      <w:r>
        <w:rPr>
          <w:i w:val="0"/>
          <w:noProof/>
        </w:rPr>
        <w:fldChar w:fldCharType="end"/>
      </w:r>
      <w:r w:rsidR="00B20990" w:rsidRPr="005E317F">
        <w:rPr>
          <w:i w:val="0"/>
        </w:rPr>
        <w:fldChar w:fldCharType="end"/>
      </w:r>
    </w:p>
    <w:p w14:paraId="5C3F37AC" w14:textId="77777777" w:rsidR="00B20990" w:rsidRDefault="00B20990" w:rsidP="00B20990">
      <w:pPr>
        <w:sectPr w:rsidR="00B20990" w:rsidSect="007048A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DFB65A4" w14:textId="77777777" w:rsidR="003908A8" w:rsidRPr="009C2562" w:rsidRDefault="003908A8" w:rsidP="003908A8">
      <w:pPr>
        <w:pStyle w:val="ActHead5"/>
      </w:pPr>
      <w:bookmarkStart w:id="1" w:name="_Toc478567687"/>
      <w:bookmarkStart w:id="2" w:name="_Toc88653316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bookmarkEnd w:id="2"/>
    </w:p>
    <w:p w14:paraId="60772D2D" w14:textId="77777777" w:rsidR="003908A8" w:rsidRDefault="003908A8" w:rsidP="003908A8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>
        <w:rPr>
          <w:i/>
          <w:iCs/>
        </w:rPr>
        <w:t>Part 149 (Approved Self-administering Aviation Organisations) Amendment Manual of Standards 2021</w:t>
      </w:r>
      <w:r w:rsidRPr="009C2562">
        <w:t>.</w:t>
      </w:r>
    </w:p>
    <w:p w14:paraId="570D0711" w14:textId="77777777" w:rsidR="003908A8" w:rsidRDefault="003908A8" w:rsidP="003908A8">
      <w:pPr>
        <w:pStyle w:val="ActHead5"/>
      </w:pPr>
      <w:bookmarkStart w:id="4" w:name="_Toc478567688"/>
      <w:bookmarkStart w:id="5" w:name="_Toc88653317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bookmarkEnd w:id="5"/>
    </w:p>
    <w:p w14:paraId="29D4EA59" w14:textId="377FC35D" w:rsidR="003908A8" w:rsidRPr="00232984" w:rsidRDefault="003908A8" w:rsidP="003908A8">
      <w:pPr>
        <w:pStyle w:val="subsection"/>
      </w:pPr>
      <w:r>
        <w:tab/>
      </w:r>
      <w:r>
        <w:tab/>
        <w:t xml:space="preserve">This instrument commences </w:t>
      </w:r>
      <w:r w:rsidR="00EB3800">
        <w:t>o</w:t>
      </w:r>
      <w:r w:rsidR="00F5004A">
        <w:t>n 3</w:t>
      </w:r>
      <w:r>
        <w:t xml:space="preserve"> December 2021.</w:t>
      </w:r>
    </w:p>
    <w:p w14:paraId="682F23A2" w14:textId="77777777" w:rsidR="003908A8" w:rsidRPr="009C2562" w:rsidRDefault="003908A8" w:rsidP="003908A8">
      <w:pPr>
        <w:pStyle w:val="ActHead5"/>
      </w:pPr>
      <w:bookmarkStart w:id="6" w:name="_Toc478567689"/>
      <w:bookmarkStart w:id="7" w:name="_Toc88653318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bookmarkEnd w:id="7"/>
    </w:p>
    <w:p w14:paraId="7376ECBE" w14:textId="321E34F9" w:rsidR="003908A8" w:rsidRPr="009C2562" w:rsidRDefault="003908A8" w:rsidP="003908A8">
      <w:pPr>
        <w:pStyle w:val="subsection"/>
      </w:pPr>
      <w:r w:rsidRPr="009C2562">
        <w:tab/>
      </w:r>
      <w:r w:rsidRPr="009C2562">
        <w:tab/>
        <w:t>This instrument is made under</w:t>
      </w:r>
      <w:r>
        <w:t xml:space="preserve"> the </w:t>
      </w:r>
      <w:r>
        <w:rPr>
          <w:i/>
          <w:iCs/>
        </w:rPr>
        <w:t xml:space="preserve">Civil Aviation </w:t>
      </w:r>
      <w:r w:rsidR="00EB3800">
        <w:rPr>
          <w:i/>
          <w:iCs/>
        </w:rPr>
        <w:t>Safety</w:t>
      </w:r>
      <w:r>
        <w:rPr>
          <w:i/>
          <w:iCs/>
        </w:rPr>
        <w:t xml:space="preserve"> Regulations 1998</w:t>
      </w:r>
      <w:r w:rsidRPr="00CA6046">
        <w:rPr>
          <w:iCs/>
        </w:rPr>
        <w:t>.</w:t>
      </w:r>
    </w:p>
    <w:p w14:paraId="34652EA2" w14:textId="3C45F325" w:rsidR="003908A8" w:rsidRDefault="003908A8" w:rsidP="003908A8">
      <w:pPr>
        <w:pStyle w:val="ActHead5"/>
      </w:pPr>
      <w:bookmarkStart w:id="8" w:name="_Toc478567690"/>
      <w:bookmarkStart w:id="9" w:name="_Toc88653319"/>
      <w:r w:rsidRPr="006065DA">
        <w:t>4  Schedule</w:t>
      </w:r>
      <w:bookmarkEnd w:id="8"/>
      <w:r>
        <w:t>s</w:t>
      </w:r>
      <w:bookmarkEnd w:id="9"/>
    </w:p>
    <w:p w14:paraId="28BACF33" w14:textId="77777777" w:rsidR="003908A8" w:rsidRDefault="003908A8" w:rsidP="003908A8">
      <w:pPr>
        <w:pStyle w:val="subsection"/>
      </w:pPr>
      <w:r w:rsidRPr="006065DA">
        <w:tab/>
      </w:r>
      <w:r w:rsidRPr="006065DA">
        <w:tab/>
      </w:r>
      <w:r>
        <w:t xml:space="preserve">Schedule 1 amends the </w:t>
      </w:r>
      <w:r>
        <w:rPr>
          <w:i/>
          <w:iCs/>
          <w:szCs w:val="22"/>
        </w:rPr>
        <w:t>Part 149 (Approved Self-administering Aviation Organisations) Manual of Standards 2018</w:t>
      </w:r>
      <w:r w:rsidRPr="006065DA">
        <w:t>.</w:t>
      </w:r>
    </w:p>
    <w:p w14:paraId="60D21C65" w14:textId="77777777" w:rsidR="005E317F" w:rsidRDefault="005E317F" w:rsidP="005E317F">
      <w:pPr>
        <w:pStyle w:val="ActHead6"/>
        <w:pageBreakBefore/>
      </w:pPr>
      <w:bookmarkStart w:id="10" w:name="_Toc8865332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10"/>
    </w:p>
    <w:p w14:paraId="77983FE8" w14:textId="2759F86E" w:rsidR="005E317F" w:rsidRDefault="005E1928" w:rsidP="005E317F">
      <w:pPr>
        <w:pStyle w:val="ActHead9"/>
      </w:pPr>
      <w:bookmarkStart w:id="11" w:name="_Toc88653321"/>
      <w:r>
        <w:t xml:space="preserve">Part </w:t>
      </w:r>
      <w:r w:rsidR="00381F10">
        <w:t>149 (Approved Self-administering Aviation Organisations) Manual of Standards 20</w:t>
      </w:r>
      <w:bookmarkEnd w:id="11"/>
      <w:r w:rsidR="00A447DE">
        <w:t>18</w:t>
      </w:r>
    </w:p>
    <w:p w14:paraId="2D1B9FF3" w14:textId="107F461A" w:rsidR="00381F10" w:rsidRPr="001D5E4E" w:rsidRDefault="00381F10" w:rsidP="00381F10">
      <w:pPr>
        <w:pStyle w:val="ItemHead"/>
        <w:rPr>
          <w:i/>
        </w:rPr>
      </w:pPr>
      <w:r w:rsidRPr="008847A3">
        <w:t>[1]</w:t>
      </w:r>
      <w:r w:rsidR="0000247C">
        <w:t xml:space="preserve">  </w:t>
      </w:r>
      <w:r>
        <w:t>Subs</w:t>
      </w:r>
      <w:r w:rsidRPr="008847A3">
        <w:t>ection 5(1)</w:t>
      </w:r>
      <w:r w:rsidR="0016071C">
        <w:t xml:space="preserve">, definitions of </w:t>
      </w:r>
      <w:r w:rsidR="0016071C">
        <w:rPr>
          <w:i/>
          <w:iCs/>
        </w:rPr>
        <w:t xml:space="preserve">aerial application operation, aerial mustering </w:t>
      </w:r>
      <w:r w:rsidR="0016071C">
        <w:t xml:space="preserve">and </w:t>
      </w:r>
      <w:r w:rsidR="0016071C">
        <w:rPr>
          <w:i/>
          <w:iCs/>
        </w:rPr>
        <w:t>applicable CAO</w:t>
      </w:r>
    </w:p>
    <w:p w14:paraId="26716762" w14:textId="7DB11049" w:rsidR="00381F10" w:rsidRDefault="00381F10" w:rsidP="0016071C">
      <w:pPr>
        <w:pStyle w:val="Item"/>
      </w:pPr>
      <w:r w:rsidRPr="00381F10">
        <w:t>omit</w:t>
      </w:r>
    </w:p>
    <w:p w14:paraId="1C5835A2" w14:textId="0D40F462" w:rsidR="00216D88" w:rsidRDefault="00216D88" w:rsidP="00216D88">
      <w:pPr>
        <w:pStyle w:val="ItemHead"/>
      </w:pPr>
      <w:r>
        <w:t>[</w:t>
      </w:r>
      <w:r w:rsidR="0011655D">
        <w:t>2</w:t>
      </w:r>
      <w:r>
        <w:t>]</w:t>
      </w:r>
      <w:r w:rsidR="0000247C">
        <w:t xml:space="preserve">  </w:t>
      </w:r>
      <w:r>
        <w:t>Subsection 5(1)</w:t>
      </w:r>
    </w:p>
    <w:p w14:paraId="00E40D41" w14:textId="0FD3A470" w:rsidR="00414BD4" w:rsidRDefault="00216D88" w:rsidP="005E317F">
      <w:pPr>
        <w:pStyle w:val="Item"/>
        <w:rPr>
          <w:iCs/>
        </w:rPr>
      </w:pPr>
      <w:r>
        <w:rPr>
          <w:iCs/>
        </w:rPr>
        <w:t>insert</w:t>
      </w:r>
    </w:p>
    <w:p w14:paraId="0067B083" w14:textId="2A8E9DEE" w:rsidR="00D72CDF" w:rsidRPr="00D72CDF" w:rsidRDefault="00D72CDF" w:rsidP="00D72CDF">
      <w:pPr>
        <w:pStyle w:val="Definition"/>
      </w:pPr>
      <w:r w:rsidRPr="00D72CDF">
        <w:rPr>
          <w:b/>
          <w:bCs/>
          <w:i/>
          <w:iCs/>
        </w:rPr>
        <w:t>Civil Aviation Order 95.10</w:t>
      </w:r>
      <w:r>
        <w:t xml:space="preserve"> means </w:t>
      </w:r>
      <w:r w:rsidRPr="00D72CDF">
        <w:rPr>
          <w:i/>
          <w:iCs/>
        </w:rPr>
        <w:t>Civil Aviation Order 95.10 (Exemptions from CAR and CASR</w:t>
      </w:r>
      <w:r w:rsidR="000609E3">
        <w:rPr>
          <w:i/>
          <w:iCs/>
        </w:rPr>
        <w:t> </w:t>
      </w:r>
      <w:r w:rsidRPr="00D72CDF">
        <w:rPr>
          <w:i/>
          <w:iCs/>
        </w:rPr>
        <w:t>— Microlight Aeroplanes) Instrument 2021</w:t>
      </w:r>
      <w:r>
        <w:t>, as in force from time to time.</w:t>
      </w:r>
    </w:p>
    <w:p w14:paraId="5D81D5B1" w14:textId="207574BB" w:rsidR="005E317F" w:rsidRDefault="00216D88" w:rsidP="00406570">
      <w:pPr>
        <w:pStyle w:val="Definition"/>
      </w:pPr>
      <w:r w:rsidRPr="00216D88">
        <w:rPr>
          <w:b/>
          <w:bCs/>
          <w:i/>
          <w:iCs/>
        </w:rPr>
        <w:t>Civil Aviation Order 95.32</w:t>
      </w:r>
      <w:r>
        <w:t xml:space="preserve"> means </w:t>
      </w:r>
      <w:r>
        <w:rPr>
          <w:i/>
          <w:iCs/>
        </w:rPr>
        <w:t>Civil Aviation Order 95.32</w:t>
      </w:r>
      <w:r w:rsidRPr="001B7C71">
        <w:rPr>
          <w:i/>
          <w:iCs/>
        </w:rPr>
        <w:t xml:space="preserve"> (Exemption</w:t>
      </w:r>
      <w:r>
        <w:rPr>
          <w:i/>
          <w:iCs/>
        </w:rPr>
        <w:t>s</w:t>
      </w:r>
      <w:r w:rsidRPr="001B7C71">
        <w:rPr>
          <w:i/>
          <w:iCs/>
        </w:rPr>
        <w:t xml:space="preserve"> from </w:t>
      </w:r>
      <w:r>
        <w:rPr>
          <w:i/>
          <w:iCs/>
        </w:rPr>
        <w:t>CAR and CASR</w:t>
      </w:r>
      <w:r w:rsidR="000609E3">
        <w:rPr>
          <w:i/>
          <w:iCs/>
        </w:rPr>
        <w:t> </w:t>
      </w:r>
      <w:r>
        <w:rPr>
          <w:i/>
          <w:iCs/>
        </w:rPr>
        <w:t xml:space="preserve"> </w:t>
      </w:r>
      <w:r w:rsidRPr="001B7C71">
        <w:rPr>
          <w:i/>
          <w:iCs/>
        </w:rPr>
        <w:t>—</w:t>
      </w:r>
      <w:r>
        <w:rPr>
          <w:i/>
          <w:iCs/>
        </w:rPr>
        <w:t xml:space="preserve"> P</w:t>
      </w:r>
      <w:r w:rsidRPr="00543AF6">
        <w:rPr>
          <w:i/>
          <w:iCs/>
        </w:rPr>
        <w:t>owered</w:t>
      </w:r>
      <w:r>
        <w:rPr>
          <w:i/>
          <w:iCs/>
        </w:rPr>
        <w:t xml:space="preserve"> Parachutes</w:t>
      </w:r>
      <w:r w:rsidRPr="0016219D">
        <w:rPr>
          <w:i/>
          <w:iCs/>
        </w:rPr>
        <w:t xml:space="preserve"> </w:t>
      </w:r>
      <w:r>
        <w:rPr>
          <w:i/>
          <w:iCs/>
        </w:rPr>
        <w:t>and We</w:t>
      </w:r>
      <w:r w:rsidRPr="00543AF6">
        <w:rPr>
          <w:i/>
          <w:iCs/>
        </w:rPr>
        <w:t>ight</w:t>
      </w:r>
      <w:r>
        <w:rPr>
          <w:i/>
          <w:iCs/>
        </w:rPr>
        <w:t>-s</w:t>
      </w:r>
      <w:r w:rsidRPr="00543AF6">
        <w:rPr>
          <w:i/>
          <w:iCs/>
        </w:rPr>
        <w:t>hift</w:t>
      </w:r>
      <w:r>
        <w:rPr>
          <w:i/>
          <w:iCs/>
        </w:rPr>
        <w:t>-c</w:t>
      </w:r>
      <w:r w:rsidRPr="00543AF6">
        <w:rPr>
          <w:i/>
          <w:iCs/>
        </w:rPr>
        <w:t xml:space="preserve">ontrolled </w:t>
      </w:r>
      <w:r>
        <w:rPr>
          <w:i/>
          <w:iCs/>
        </w:rPr>
        <w:t>Aeroplanes</w:t>
      </w:r>
      <w:r w:rsidRPr="001B7C71">
        <w:rPr>
          <w:i/>
          <w:iCs/>
        </w:rPr>
        <w:t>) Instrument</w:t>
      </w:r>
      <w:r>
        <w:rPr>
          <w:i/>
          <w:iCs/>
        </w:rPr>
        <w:t xml:space="preserve"> </w:t>
      </w:r>
      <w:r w:rsidRPr="001B7C71">
        <w:rPr>
          <w:i/>
          <w:iCs/>
        </w:rPr>
        <w:t>20</w:t>
      </w:r>
      <w:r>
        <w:rPr>
          <w:i/>
          <w:iCs/>
        </w:rPr>
        <w:t>21</w:t>
      </w:r>
      <w:r>
        <w:t>, as in force from time to time</w:t>
      </w:r>
      <w:r w:rsidR="0000247C">
        <w:t>.</w:t>
      </w:r>
    </w:p>
    <w:p w14:paraId="57B443AA" w14:textId="3C4D7373" w:rsidR="007E2BC1" w:rsidRPr="00AA4D1D" w:rsidRDefault="007E2BC1" w:rsidP="007E2BC1">
      <w:pPr>
        <w:pStyle w:val="Definition"/>
        <w:rPr>
          <w:szCs w:val="22"/>
        </w:rPr>
      </w:pPr>
      <w:r w:rsidRPr="00AA4D1D">
        <w:rPr>
          <w:b/>
          <w:bCs/>
          <w:i/>
          <w:iCs/>
          <w:szCs w:val="22"/>
        </w:rPr>
        <w:t>Civil Aviation Order 95.54</w:t>
      </w:r>
      <w:r w:rsidRPr="00AA4D1D">
        <w:rPr>
          <w:szCs w:val="22"/>
        </w:rPr>
        <w:t xml:space="preserve"> means </w:t>
      </w:r>
      <w:r w:rsidR="00AA4D1D" w:rsidRPr="00AA4D1D">
        <w:rPr>
          <w:szCs w:val="22"/>
        </w:rPr>
        <w:t>C</w:t>
      </w:r>
      <w:r w:rsidRPr="00AA4D1D">
        <w:rPr>
          <w:rFonts w:eastAsiaTheme="minorHAnsi"/>
          <w:szCs w:val="22"/>
        </w:rPr>
        <w:t>ivil Aviation Order 95.54 (Manned balloons and hot air airships</w:t>
      </w:r>
      <w:r w:rsidR="000609E3">
        <w:rPr>
          <w:rFonts w:eastAsiaTheme="minorHAnsi"/>
          <w:szCs w:val="22"/>
        </w:rPr>
        <w:t> </w:t>
      </w:r>
      <w:r w:rsidRPr="00AA4D1D">
        <w:rPr>
          <w:rFonts w:eastAsiaTheme="minorHAnsi"/>
          <w:szCs w:val="22"/>
        </w:rPr>
        <w:t>— private operations) 2011</w:t>
      </w:r>
      <w:r w:rsidR="00AA4D1D">
        <w:rPr>
          <w:rFonts w:eastAsiaTheme="minorHAnsi"/>
          <w:szCs w:val="22"/>
        </w:rPr>
        <w:t>, as in force from time to time.</w:t>
      </w:r>
    </w:p>
    <w:p w14:paraId="22696CA4" w14:textId="69F42ECC" w:rsidR="00EA1DF7" w:rsidRDefault="00216D88" w:rsidP="00EA1DF7">
      <w:pPr>
        <w:pStyle w:val="Definition"/>
      </w:pPr>
      <w:r w:rsidRPr="00EA1DF7">
        <w:rPr>
          <w:b/>
          <w:bCs/>
          <w:i/>
          <w:iCs/>
        </w:rPr>
        <w:t>Civil Aviation Order 95.55</w:t>
      </w:r>
      <w:r w:rsidRPr="00EA1DF7">
        <w:rPr>
          <w:b/>
          <w:bCs/>
        </w:rPr>
        <w:t xml:space="preserve"> </w:t>
      </w:r>
      <w:r>
        <w:t xml:space="preserve">means </w:t>
      </w:r>
      <w:r w:rsidR="00EA1DF7" w:rsidRPr="00EA1DF7">
        <w:rPr>
          <w:i/>
          <w:iCs/>
        </w:rPr>
        <w:t>Civil Aviation Order 95.55 (Exemptions from CAR and CASR — Certain Light Sport Aircraft, Lightweight Aeroplanes and Ultralight Aeroplanes) Instrument 2021</w:t>
      </w:r>
      <w:r w:rsidR="00EA1DF7">
        <w:t>, as in force from time to time.</w:t>
      </w:r>
    </w:p>
    <w:p w14:paraId="1B23E353" w14:textId="1C8060EE" w:rsidR="007F0798" w:rsidRPr="007F0798" w:rsidRDefault="007F0798" w:rsidP="00EA1DF7">
      <w:pPr>
        <w:pStyle w:val="Definition"/>
        <w:rPr>
          <w:bCs/>
          <w:iCs/>
        </w:rPr>
      </w:pPr>
      <w:r w:rsidRPr="00CF700C">
        <w:rPr>
          <w:b/>
          <w:i/>
        </w:rPr>
        <w:t>light sport aircraft (experimental)</w:t>
      </w:r>
      <w:r>
        <w:rPr>
          <w:b/>
          <w:i/>
        </w:rPr>
        <w:t xml:space="preserve"> </w:t>
      </w:r>
      <w:r>
        <w:rPr>
          <w:bCs/>
          <w:iCs/>
        </w:rPr>
        <w:t xml:space="preserve">has the meaning given by </w:t>
      </w:r>
      <w:r w:rsidR="00EB1E18">
        <w:t>section 5.1 of Civil Aviation Order 95.55.</w:t>
      </w:r>
    </w:p>
    <w:p w14:paraId="61AF8591" w14:textId="04133B51" w:rsidR="00EB1E18" w:rsidRPr="007F0798" w:rsidRDefault="00EB1E18" w:rsidP="00EB1E18">
      <w:pPr>
        <w:pStyle w:val="Definition"/>
        <w:rPr>
          <w:bCs/>
          <w:iCs/>
        </w:rPr>
      </w:pPr>
      <w:r w:rsidRPr="00CF700C">
        <w:rPr>
          <w:b/>
          <w:i/>
        </w:rPr>
        <w:t>light sport aircraft (production)</w:t>
      </w:r>
      <w:r>
        <w:rPr>
          <w:b/>
          <w:i/>
        </w:rPr>
        <w:t xml:space="preserve"> </w:t>
      </w:r>
      <w:r>
        <w:rPr>
          <w:bCs/>
          <w:iCs/>
        </w:rPr>
        <w:t xml:space="preserve">has the meaning given by </w:t>
      </w:r>
      <w:r>
        <w:t>section 5.1 of Civil Aviation Order 95.55.</w:t>
      </w:r>
    </w:p>
    <w:p w14:paraId="70B2B4C9" w14:textId="581B04C9" w:rsidR="00EB1E18" w:rsidRDefault="00EB1E18" w:rsidP="00EA1DF7">
      <w:pPr>
        <w:pStyle w:val="Definition"/>
      </w:pPr>
      <w:r w:rsidRPr="00CF700C">
        <w:rPr>
          <w:b/>
          <w:i/>
        </w:rPr>
        <w:t>lightweight aeroplane</w:t>
      </w:r>
      <w:r>
        <w:rPr>
          <w:b/>
          <w:i/>
        </w:rPr>
        <w:t xml:space="preserve"> </w:t>
      </w:r>
      <w:r>
        <w:rPr>
          <w:bCs/>
          <w:iCs/>
        </w:rPr>
        <w:t xml:space="preserve">has the meaning given by </w:t>
      </w:r>
      <w:r>
        <w:t>section 5.1 of Civil Aviation Order 95.55.</w:t>
      </w:r>
    </w:p>
    <w:p w14:paraId="1F936525" w14:textId="73931B1C" w:rsidR="00EB1E18" w:rsidRDefault="00EB1E18" w:rsidP="00EA1DF7">
      <w:pPr>
        <w:pStyle w:val="Definition"/>
        <w:rPr>
          <w:b/>
          <w:bCs/>
          <w:i/>
          <w:iCs/>
        </w:rPr>
      </w:pPr>
      <w:r w:rsidRPr="00CF700C">
        <w:rPr>
          <w:b/>
          <w:i/>
        </w:rPr>
        <w:t>ultralight aeroplane</w:t>
      </w:r>
      <w:r>
        <w:rPr>
          <w:b/>
          <w:i/>
        </w:rPr>
        <w:t xml:space="preserve"> </w:t>
      </w:r>
      <w:r>
        <w:rPr>
          <w:bCs/>
          <w:iCs/>
        </w:rPr>
        <w:t xml:space="preserve">has the meaning given by </w:t>
      </w:r>
      <w:r>
        <w:t>section 5.1 of Civil Aviation Order 95.55.</w:t>
      </w:r>
    </w:p>
    <w:p w14:paraId="21B13A6F" w14:textId="62A86189" w:rsidR="00126236" w:rsidRDefault="00126236" w:rsidP="00EA1DF7">
      <w:pPr>
        <w:pStyle w:val="Definition"/>
      </w:pPr>
      <w:r>
        <w:rPr>
          <w:b/>
          <w:bCs/>
          <w:i/>
          <w:iCs/>
        </w:rPr>
        <w:t xml:space="preserve">Part 131 aircraft </w:t>
      </w:r>
      <w:r w:rsidR="00E953DE">
        <w:t>has the meaning given by regulation 131.005 of CASR.</w:t>
      </w:r>
    </w:p>
    <w:p w14:paraId="6A29D255" w14:textId="47899729" w:rsidR="00E953DE" w:rsidRDefault="00E953DE" w:rsidP="00EA1DF7">
      <w:pPr>
        <w:pStyle w:val="Definition"/>
      </w:pPr>
      <w:r>
        <w:rPr>
          <w:b/>
          <w:bCs/>
          <w:i/>
          <w:iCs/>
        </w:rPr>
        <w:t>Part 131 recreational activity</w:t>
      </w:r>
      <w:r w:rsidRPr="00E953DE">
        <w:t xml:space="preserve"> has the meaning given by regulation 131.025 of CASR</w:t>
      </w:r>
      <w:r>
        <w:t>.</w:t>
      </w:r>
    </w:p>
    <w:p w14:paraId="0478DED5" w14:textId="39C0D5F2" w:rsidR="00E953DE" w:rsidRDefault="00E953DE" w:rsidP="00EA1DF7">
      <w:pPr>
        <w:pStyle w:val="Definition"/>
      </w:pPr>
      <w:r>
        <w:rPr>
          <w:b/>
          <w:bCs/>
          <w:i/>
          <w:iCs/>
        </w:rPr>
        <w:t xml:space="preserve">private operations </w:t>
      </w:r>
      <w:r w:rsidRPr="00E953DE">
        <w:t xml:space="preserve">has the same meaning as it has in </w:t>
      </w:r>
      <w:r w:rsidRPr="00E953DE">
        <w:rPr>
          <w:i/>
          <w:iCs/>
        </w:rPr>
        <w:t>Civil Aviation Order 95.54</w:t>
      </w:r>
      <w:r>
        <w:t>.</w:t>
      </w:r>
    </w:p>
    <w:p w14:paraId="35DC7C22" w14:textId="4CA343C4" w:rsidR="007F0798" w:rsidRDefault="007F0798" w:rsidP="00EA1DF7">
      <w:pPr>
        <w:pStyle w:val="Definition"/>
      </w:pPr>
      <w:r>
        <w:rPr>
          <w:b/>
          <w:bCs/>
          <w:i/>
          <w:iCs/>
        </w:rPr>
        <w:t>single-place</w:t>
      </w:r>
      <w:r>
        <w:t xml:space="preserve"> </w:t>
      </w:r>
      <w:r w:rsidRPr="007F0798">
        <w:rPr>
          <w:b/>
          <w:bCs/>
          <w:i/>
          <w:iCs/>
        </w:rPr>
        <w:t>aircraft</w:t>
      </w:r>
      <w:r>
        <w:t xml:space="preserve"> has the meaning given by section 5.1 of Civil Aviation Order 95.32.</w:t>
      </w:r>
    </w:p>
    <w:p w14:paraId="2720BFAF" w14:textId="137FAFAF" w:rsidR="00E953DE" w:rsidRDefault="00E953DE" w:rsidP="00EA1DF7">
      <w:pPr>
        <w:pStyle w:val="Definition"/>
      </w:pPr>
      <w:r>
        <w:rPr>
          <w:b/>
          <w:bCs/>
          <w:i/>
          <w:iCs/>
        </w:rPr>
        <w:t xml:space="preserve">specialised balloon operation </w:t>
      </w:r>
      <w:r w:rsidRPr="007E2BC1">
        <w:t xml:space="preserve">has </w:t>
      </w:r>
      <w:r w:rsidR="007E2BC1" w:rsidRPr="007E2BC1">
        <w:t>the meaning given by regulation 131.020 of CASR</w:t>
      </w:r>
      <w:r w:rsidR="007F0798">
        <w:t>.</w:t>
      </w:r>
    </w:p>
    <w:p w14:paraId="24837556" w14:textId="0252E144" w:rsidR="007F0798" w:rsidRPr="00E953DE" w:rsidRDefault="007F0798" w:rsidP="00EA1DF7">
      <w:pPr>
        <w:pStyle w:val="Definition"/>
      </w:pPr>
      <w:r w:rsidRPr="007F0798">
        <w:rPr>
          <w:b/>
          <w:bCs/>
          <w:i/>
          <w:iCs/>
        </w:rPr>
        <w:t>two-place</w:t>
      </w:r>
      <w:r>
        <w:rPr>
          <w:b/>
          <w:bCs/>
          <w:i/>
          <w:iCs/>
        </w:rPr>
        <w:t xml:space="preserve"> aircraft </w:t>
      </w:r>
      <w:r>
        <w:t>has the meaning given by section 5.1 of Civil Aviation Order</w:t>
      </w:r>
      <w:r w:rsidR="000609E3">
        <w:t> </w:t>
      </w:r>
      <w:r>
        <w:t>95.32.</w:t>
      </w:r>
    </w:p>
    <w:p w14:paraId="1E14A0B5" w14:textId="6AB074C4" w:rsidR="0000247C" w:rsidRPr="008847A3" w:rsidRDefault="0000247C" w:rsidP="0000247C">
      <w:pPr>
        <w:pStyle w:val="ItemHead"/>
        <w:rPr>
          <w:i/>
          <w:iCs/>
        </w:rPr>
      </w:pPr>
      <w:r w:rsidRPr="008847A3">
        <w:lastRenderedPageBreak/>
        <w:t>[</w:t>
      </w:r>
      <w:r w:rsidR="0011655D">
        <w:t>3</w:t>
      </w:r>
      <w:r w:rsidRPr="008847A3">
        <w:t>]</w:t>
      </w:r>
      <w:r>
        <w:t xml:space="preserve">  </w:t>
      </w:r>
      <w:r w:rsidRPr="008847A3">
        <w:t>S</w:t>
      </w:r>
      <w:r>
        <w:t>ubs</w:t>
      </w:r>
      <w:r w:rsidRPr="008847A3">
        <w:t>ection 5(1)</w:t>
      </w:r>
      <w:r>
        <w:t xml:space="preserve">, </w:t>
      </w:r>
      <w:r w:rsidRPr="008847A3">
        <w:t xml:space="preserve">definition of </w:t>
      </w:r>
      <w:r w:rsidRPr="008847A3">
        <w:rPr>
          <w:i/>
          <w:iCs/>
        </w:rPr>
        <w:t>empty weight</w:t>
      </w:r>
    </w:p>
    <w:p w14:paraId="02B3425C" w14:textId="77777777" w:rsidR="0000247C" w:rsidRDefault="0000247C" w:rsidP="00EB1E18">
      <w:pPr>
        <w:pStyle w:val="Item"/>
        <w:keepNext/>
      </w:pPr>
      <w:r w:rsidRPr="000E7C66">
        <w:t>substitute</w:t>
      </w:r>
      <w:r>
        <w:t xml:space="preserve"> </w:t>
      </w:r>
    </w:p>
    <w:p w14:paraId="72C0A047" w14:textId="4098A30D" w:rsidR="001D1416" w:rsidRPr="00D72CDF" w:rsidRDefault="0000247C" w:rsidP="0000247C">
      <w:pPr>
        <w:pStyle w:val="Definition"/>
      </w:pPr>
      <w:r w:rsidRPr="0000247C">
        <w:rPr>
          <w:b/>
          <w:bCs/>
          <w:i/>
          <w:iCs/>
        </w:rPr>
        <w:t>empty weight</w:t>
      </w:r>
      <w:r w:rsidRPr="0000247C">
        <w:rPr>
          <w:b/>
          <w:bCs/>
        </w:rPr>
        <w:t xml:space="preserve"> </w:t>
      </w:r>
      <w:r w:rsidRPr="0000247C">
        <w:t>has the meaning given by subsection 2 of Civil Aviation Order</w:t>
      </w:r>
      <w:r w:rsidR="000609E3">
        <w:t> </w:t>
      </w:r>
      <w:r w:rsidRPr="0000247C">
        <w:t>100.7</w:t>
      </w:r>
      <w:r w:rsidR="00E75AB2">
        <w:t>, as in force from time to time</w:t>
      </w:r>
      <w:r w:rsidR="00D72CDF">
        <w:t>.</w:t>
      </w:r>
    </w:p>
    <w:p w14:paraId="7AFE3A2A" w14:textId="06F7047D" w:rsidR="0000247C" w:rsidRDefault="0000247C" w:rsidP="0000247C">
      <w:pPr>
        <w:pStyle w:val="ItemHead"/>
      </w:pPr>
      <w:r w:rsidRPr="00821BA9">
        <w:t>[</w:t>
      </w:r>
      <w:r w:rsidR="0011655D">
        <w:t>4</w:t>
      </w:r>
      <w:r w:rsidRPr="00821BA9">
        <w:t>]</w:t>
      </w:r>
      <w:r>
        <w:t xml:space="preserve">  </w:t>
      </w:r>
      <w:r w:rsidRPr="00821BA9">
        <w:t>S</w:t>
      </w:r>
      <w:r>
        <w:t>ubs</w:t>
      </w:r>
      <w:r w:rsidRPr="00821BA9">
        <w:t>ection 5(1)</w:t>
      </w:r>
      <w:r>
        <w:t>,</w:t>
      </w:r>
      <w:r w:rsidRPr="00821BA9">
        <w:t xml:space="preserve"> definition of </w:t>
      </w:r>
      <w:r w:rsidRPr="00821BA9">
        <w:rPr>
          <w:i/>
          <w:iCs/>
        </w:rPr>
        <w:t>flight training</w:t>
      </w:r>
    </w:p>
    <w:p w14:paraId="060A6050" w14:textId="02706A48" w:rsidR="0000247C" w:rsidRPr="000E7C66" w:rsidRDefault="00EB3800" w:rsidP="0000247C">
      <w:pPr>
        <w:pStyle w:val="Item"/>
      </w:pPr>
      <w:r>
        <w:t>substitute</w:t>
      </w:r>
      <w:r w:rsidR="0000247C" w:rsidRPr="000E7C66">
        <w:t xml:space="preserve"> </w:t>
      </w:r>
    </w:p>
    <w:p w14:paraId="4077D8E2" w14:textId="77777777" w:rsidR="00EB3800" w:rsidRPr="00EB3800" w:rsidRDefault="0000247C" w:rsidP="00EB3800">
      <w:pPr>
        <w:pStyle w:val="Definition"/>
        <w:rPr>
          <w:rFonts w:eastAsiaTheme="minorHAnsi"/>
        </w:rPr>
      </w:pPr>
      <w:r w:rsidRPr="0000247C">
        <w:rPr>
          <w:b/>
          <w:bCs/>
          <w:i/>
          <w:iCs/>
        </w:rPr>
        <w:t>flying</w:t>
      </w:r>
      <w:r w:rsidR="00EB3800">
        <w:rPr>
          <w:b/>
          <w:bCs/>
          <w:i/>
          <w:iCs/>
        </w:rPr>
        <w:t xml:space="preserve"> </w:t>
      </w:r>
      <w:r w:rsidR="00EB3800" w:rsidRPr="00EB3800">
        <w:rPr>
          <w:rFonts w:eastAsiaTheme="minorHAnsi"/>
          <w:b/>
          <w:bCs/>
          <w:i/>
          <w:iCs/>
        </w:rPr>
        <w:t>training</w:t>
      </w:r>
      <w:r w:rsidR="00EB3800" w:rsidRPr="00EB3800">
        <w:rPr>
          <w:rFonts w:eastAsiaTheme="minorHAnsi"/>
        </w:rPr>
        <w:t xml:space="preserve">, for a pilot certificate, rating or endorsement in relation to the operation of a Part 149 aircraft, means training and assessment in all the units of competency (however described) required by an ASAO for the issue of the pilot certificate, rating or endorsement to: </w:t>
      </w:r>
    </w:p>
    <w:p w14:paraId="50C83928" w14:textId="419C506E" w:rsidR="00EB3800" w:rsidRPr="00EB3800" w:rsidRDefault="00A447DE" w:rsidP="00A447DE">
      <w:pPr>
        <w:pStyle w:val="paragraph"/>
      </w:pPr>
      <w:r>
        <w:tab/>
      </w:r>
      <w:r w:rsidR="00EB3800" w:rsidRPr="00EB3800">
        <w:t>(a)</w:t>
      </w:r>
      <w:r w:rsidR="00EB3800">
        <w:tab/>
      </w:r>
      <w:r w:rsidR="00EB3800" w:rsidRPr="00EB3800">
        <w:t xml:space="preserve">for a pilot certificate—operate the aircraft; and </w:t>
      </w:r>
    </w:p>
    <w:p w14:paraId="09419081" w14:textId="1E2AA779" w:rsidR="0000247C" w:rsidRDefault="00A447DE" w:rsidP="00A447DE">
      <w:pPr>
        <w:pStyle w:val="paragraph"/>
        <w:rPr>
          <w:rFonts w:eastAsiaTheme="minorHAnsi"/>
        </w:rPr>
      </w:pPr>
      <w:r>
        <w:rPr>
          <w:rFonts w:eastAsiaTheme="minorHAnsi"/>
        </w:rPr>
        <w:tab/>
      </w:r>
      <w:r w:rsidR="00EB3800" w:rsidRPr="00EB3800">
        <w:rPr>
          <w:rFonts w:eastAsiaTheme="minorHAnsi"/>
        </w:rPr>
        <w:t>(b)</w:t>
      </w:r>
      <w:r w:rsidR="00EB3800">
        <w:rPr>
          <w:rFonts w:eastAsiaTheme="minorHAnsi"/>
        </w:rPr>
        <w:tab/>
      </w:r>
      <w:r w:rsidR="00EB3800" w:rsidRPr="00EB3800">
        <w:rPr>
          <w:rFonts w:eastAsiaTheme="minorHAnsi"/>
        </w:rPr>
        <w:t>for a rating or endorsement on the pilot certificate—conduct the activities authorised by the rating or endorsement.</w:t>
      </w:r>
    </w:p>
    <w:p w14:paraId="6567A1ED" w14:textId="4D73DB8B" w:rsidR="003252C8" w:rsidRDefault="003252C8" w:rsidP="003252C8">
      <w:pPr>
        <w:pStyle w:val="ItemHead"/>
      </w:pPr>
      <w:r>
        <w:t>[5]  Subsection 5(1)</w:t>
      </w:r>
    </w:p>
    <w:p w14:paraId="05AB465E" w14:textId="54679D61" w:rsidR="003252C8" w:rsidRDefault="003252C8" w:rsidP="003252C8">
      <w:pPr>
        <w:pStyle w:val="Item"/>
      </w:pPr>
      <w:r>
        <w:t>insert</w:t>
      </w:r>
    </w:p>
    <w:p w14:paraId="260D7D03" w14:textId="03B344B5" w:rsidR="003252C8" w:rsidRPr="003252C8" w:rsidRDefault="003252C8" w:rsidP="003252C8">
      <w:pPr>
        <w:pStyle w:val="Definition"/>
      </w:pPr>
      <w:r>
        <w:rPr>
          <w:b/>
          <w:bCs/>
          <w:i/>
          <w:iCs/>
        </w:rPr>
        <w:t>microlight aeroplane</w:t>
      </w:r>
      <w:r>
        <w:t xml:space="preserve"> has the meaning given by </w:t>
      </w:r>
      <w:r w:rsidR="00247800">
        <w:t xml:space="preserve">subsection 5 of </w:t>
      </w:r>
      <w:r>
        <w:t>Civil Aviation Order 95.10.</w:t>
      </w:r>
    </w:p>
    <w:p w14:paraId="2FA6A045" w14:textId="42593FC9" w:rsidR="00406570" w:rsidRDefault="0000247C" w:rsidP="00406570">
      <w:pPr>
        <w:pStyle w:val="ItemHead"/>
      </w:pPr>
      <w:r w:rsidRPr="00821BA9">
        <w:rPr>
          <w:rFonts w:cs="Arial"/>
          <w:bCs/>
        </w:rPr>
        <w:t>[</w:t>
      </w:r>
      <w:r w:rsidR="00C00726">
        <w:rPr>
          <w:rFonts w:cs="Arial"/>
          <w:bCs/>
        </w:rPr>
        <w:t>6</w:t>
      </w:r>
      <w:r w:rsidRPr="00821BA9">
        <w:rPr>
          <w:rFonts w:cs="Arial"/>
          <w:bCs/>
        </w:rPr>
        <w:t>]</w:t>
      </w:r>
      <w:r>
        <w:rPr>
          <w:rFonts w:cs="Arial"/>
          <w:bCs/>
        </w:rPr>
        <w:t xml:space="preserve">  </w:t>
      </w:r>
      <w:r w:rsidRPr="00821BA9">
        <w:rPr>
          <w:rFonts w:cs="Arial"/>
          <w:bCs/>
        </w:rPr>
        <w:t>S</w:t>
      </w:r>
      <w:r>
        <w:rPr>
          <w:rFonts w:cs="Arial"/>
          <w:bCs/>
        </w:rPr>
        <w:t>ubs</w:t>
      </w:r>
      <w:r w:rsidRPr="00821BA9">
        <w:rPr>
          <w:rFonts w:cs="Arial"/>
          <w:bCs/>
        </w:rPr>
        <w:t>ection 5(1)</w:t>
      </w:r>
      <w:r>
        <w:rPr>
          <w:rFonts w:cs="Arial"/>
          <w:bCs/>
        </w:rPr>
        <w:t>,</w:t>
      </w:r>
      <w:r w:rsidRPr="00821BA9">
        <w:rPr>
          <w:rFonts w:cs="Arial"/>
          <w:bCs/>
        </w:rPr>
        <w:t xml:space="preserve"> definition of </w:t>
      </w:r>
      <w:r>
        <w:rPr>
          <w:rFonts w:cs="Arial"/>
          <w:bCs/>
          <w:i/>
          <w:iCs/>
        </w:rPr>
        <w:t>Part 149 aircraft</w:t>
      </w:r>
    </w:p>
    <w:p w14:paraId="38D52499" w14:textId="1206D13F" w:rsidR="00DC5AA3" w:rsidRDefault="0000247C" w:rsidP="0000247C">
      <w:pPr>
        <w:pStyle w:val="Item"/>
        <w:keepNext/>
        <w:rPr>
          <w:iCs/>
        </w:rPr>
      </w:pPr>
      <w:r>
        <w:rPr>
          <w:iCs/>
        </w:rPr>
        <w:t>substitute</w:t>
      </w:r>
    </w:p>
    <w:p w14:paraId="40D329E2" w14:textId="708DE744" w:rsidR="0000247C" w:rsidRPr="0000247C" w:rsidRDefault="0000247C" w:rsidP="0000247C">
      <w:pPr>
        <w:pStyle w:val="Definition"/>
      </w:pPr>
      <w:r w:rsidRPr="0000247C">
        <w:rPr>
          <w:b/>
          <w:bCs/>
          <w:i/>
          <w:iCs/>
        </w:rPr>
        <w:t xml:space="preserve">Part 149 aircraft </w:t>
      </w:r>
      <w:r>
        <w:t>means an aircraft mentioned in section 8, 9</w:t>
      </w:r>
      <w:r w:rsidR="00E953DE">
        <w:t xml:space="preserve">, </w:t>
      </w:r>
      <w:r>
        <w:t>10</w:t>
      </w:r>
      <w:r w:rsidR="00E953DE">
        <w:t xml:space="preserve"> or 11</w:t>
      </w:r>
      <w:r>
        <w:t>.</w:t>
      </w:r>
    </w:p>
    <w:p w14:paraId="12533667" w14:textId="58268D78" w:rsidR="0000247C" w:rsidRDefault="0000247C" w:rsidP="00C00726">
      <w:pPr>
        <w:pStyle w:val="ItemHead"/>
      </w:pPr>
      <w:r w:rsidRPr="00821BA9">
        <w:t>[</w:t>
      </w:r>
      <w:r w:rsidR="00C00726">
        <w:t>7</w:t>
      </w:r>
      <w:r w:rsidRPr="00821BA9">
        <w:t>]</w:t>
      </w:r>
      <w:r>
        <w:t xml:space="preserve">  </w:t>
      </w:r>
      <w:r w:rsidRPr="00821BA9">
        <w:t>S</w:t>
      </w:r>
      <w:r>
        <w:t>ubs</w:t>
      </w:r>
      <w:r w:rsidRPr="00821BA9">
        <w:t>ection 5(1)</w:t>
      </w:r>
      <w:r>
        <w:t>,</w:t>
      </w:r>
      <w:r w:rsidRPr="00821BA9">
        <w:t xml:space="preserve"> definition of </w:t>
      </w:r>
      <w:r>
        <w:rPr>
          <w:i/>
          <w:iCs/>
        </w:rPr>
        <w:t>powered parachute</w:t>
      </w:r>
    </w:p>
    <w:p w14:paraId="1D5AC23F" w14:textId="2597C1D4" w:rsidR="0000247C" w:rsidRDefault="0000247C" w:rsidP="00C00726">
      <w:pPr>
        <w:pStyle w:val="Item"/>
      </w:pPr>
      <w:r w:rsidRPr="000E7C66">
        <w:t>substitute</w:t>
      </w:r>
    </w:p>
    <w:p w14:paraId="3DDAA089" w14:textId="77777777" w:rsidR="0000247C" w:rsidRDefault="0000247C" w:rsidP="00C00726">
      <w:pPr>
        <w:pStyle w:val="Definition"/>
      </w:pPr>
      <w:r>
        <w:rPr>
          <w:b/>
          <w:bCs/>
          <w:i/>
          <w:iCs/>
        </w:rPr>
        <w:t>powered parachute</w:t>
      </w:r>
      <w:r w:rsidRPr="002A062A">
        <w:rPr>
          <w:bCs/>
          <w:iCs/>
        </w:rPr>
        <w:t xml:space="preserve"> </w:t>
      </w:r>
      <w:r>
        <w:t>has the meaning given by Part 1 of the Dictionary to CASR.</w:t>
      </w:r>
    </w:p>
    <w:p w14:paraId="43C28BB9" w14:textId="6C9C5855" w:rsidR="0000247C" w:rsidRDefault="0000247C" w:rsidP="00C00726">
      <w:pPr>
        <w:pStyle w:val="ItemHead"/>
      </w:pPr>
      <w:r w:rsidRPr="00821BA9">
        <w:t>[</w:t>
      </w:r>
      <w:r w:rsidR="00C00726">
        <w:t>8</w:t>
      </w:r>
      <w:r w:rsidRPr="00821BA9">
        <w:t>]</w:t>
      </w:r>
      <w:r w:rsidR="00C00726">
        <w:t xml:space="preserve">  </w:t>
      </w:r>
      <w:r w:rsidRPr="00821BA9">
        <w:t>S</w:t>
      </w:r>
      <w:r>
        <w:t>ubs</w:t>
      </w:r>
      <w:r w:rsidRPr="00821BA9">
        <w:t>ection 5(1)</w:t>
      </w:r>
      <w:r>
        <w:t>,</w:t>
      </w:r>
      <w:r w:rsidRPr="00821BA9">
        <w:t xml:space="preserve"> definition of </w:t>
      </w:r>
      <w:r>
        <w:rPr>
          <w:i/>
          <w:iCs/>
        </w:rPr>
        <w:t>tandem parachutist</w:t>
      </w:r>
    </w:p>
    <w:p w14:paraId="1977114D" w14:textId="736BEE84" w:rsidR="0000247C" w:rsidRPr="000E7C66" w:rsidRDefault="0000247C" w:rsidP="00C00726">
      <w:pPr>
        <w:pStyle w:val="Item"/>
      </w:pPr>
      <w:r w:rsidRPr="000E7C66">
        <w:t>substitute</w:t>
      </w:r>
    </w:p>
    <w:p w14:paraId="07DF6954" w14:textId="77777777" w:rsidR="0000247C" w:rsidRDefault="0000247C" w:rsidP="00C00726">
      <w:pPr>
        <w:pStyle w:val="Definition"/>
      </w:pPr>
      <w:r>
        <w:rPr>
          <w:b/>
          <w:bCs/>
          <w:i/>
          <w:iCs/>
        </w:rPr>
        <w:t>tandem parachutist</w:t>
      </w:r>
      <w:r>
        <w:t xml:space="preserve"> has the meaning given by regulation 105.010 of CASR.</w:t>
      </w:r>
    </w:p>
    <w:p w14:paraId="20D87164" w14:textId="15159BBC" w:rsidR="0000247C" w:rsidRDefault="0000247C" w:rsidP="00C00726">
      <w:pPr>
        <w:pStyle w:val="ItemHead"/>
      </w:pPr>
      <w:r w:rsidRPr="00821BA9">
        <w:t>[</w:t>
      </w:r>
      <w:r w:rsidR="00C00726">
        <w:t>9</w:t>
      </w:r>
      <w:r w:rsidRPr="00821BA9">
        <w:t>]</w:t>
      </w:r>
      <w:r w:rsidR="00C00726">
        <w:t xml:space="preserve">  </w:t>
      </w:r>
      <w:r w:rsidRPr="00821BA9">
        <w:t>S</w:t>
      </w:r>
      <w:r>
        <w:t>ubs</w:t>
      </w:r>
      <w:r w:rsidRPr="00821BA9">
        <w:t>ection 5</w:t>
      </w:r>
      <w:r w:rsidR="00C00726">
        <w:t>(</w:t>
      </w:r>
      <w:r w:rsidRPr="00821BA9">
        <w:t>1)</w:t>
      </w:r>
      <w:r>
        <w:t>,</w:t>
      </w:r>
      <w:r w:rsidRPr="00821BA9">
        <w:t xml:space="preserve"> definition of </w:t>
      </w:r>
      <w:r>
        <w:rPr>
          <w:i/>
          <w:iCs/>
        </w:rPr>
        <w:t>weight-shift-controlled aeroplane</w:t>
      </w:r>
    </w:p>
    <w:p w14:paraId="2A82D3CF" w14:textId="0491AACD" w:rsidR="0000247C" w:rsidRDefault="0000247C" w:rsidP="00C00726">
      <w:pPr>
        <w:pStyle w:val="Item"/>
      </w:pPr>
      <w:r w:rsidRPr="000E7C66">
        <w:t>substitute</w:t>
      </w:r>
    </w:p>
    <w:p w14:paraId="780474CD" w14:textId="26CF5C72" w:rsidR="0000247C" w:rsidRDefault="0000247C" w:rsidP="00C00726">
      <w:pPr>
        <w:pStyle w:val="Definition"/>
      </w:pPr>
      <w:r w:rsidRPr="00BE566C">
        <w:rPr>
          <w:b/>
          <w:bCs/>
          <w:i/>
          <w:iCs/>
        </w:rPr>
        <w:t>weight-shift-controlled aeroplane</w:t>
      </w:r>
      <w:r>
        <w:rPr>
          <w:b/>
          <w:bCs/>
          <w:i/>
          <w:iCs/>
        </w:rPr>
        <w:t xml:space="preserve"> </w:t>
      </w:r>
      <w:r>
        <w:t>has the meaning</w:t>
      </w:r>
      <w:r w:rsidRPr="00BE566C">
        <w:t xml:space="preserve"> </w:t>
      </w:r>
      <w:r>
        <w:t>given by Part 1 of the Dictionary to CASR.</w:t>
      </w:r>
    </w:p>
    <w:p w14:paraId="5E01DD0C" w14:textId="6D5C9F75" w:rsidR="0000247C" w:rsidRDefault="0000247C" w:rsidP="00C00726">
      <w:pPr>
        <w:pStyle w:val="ItemHead"/>
      </w:pPr>
      <w:r w:rsidRPr="00821BA9">
        <w:t>[</w:t>
      </w:r>
      <w:r w:rsidR="00C00726">
        <w:t>10</w:t>
      </w:r>
      <w:r w:rsidRPr="00821BA9">
        <w:t>]</w:t>
      </w:r>
      <w:r w:rsidR="00C00726">
        <w:t xml:space="preserve">  </w:t>
      </w:r>
      <w:r w:rsidRPr="00821BA9">
        <w:t>S</w:t>
      </w:r>
      <w:r>
        <w:t>ubs</w:t>
      </w:r>
      <w:r w:rsidRPr="00821BA9">
        <w:t>ection 5(</w:t>
      </w:r>
      <w:r>
        <w:t>2</w:t>
      </w:r>
      <w:r w:rsidRPr="00821BA9">
        <w:t>)</w:t>
      </w:r>
      <w:r>
        <w:t>, including the table</w:t>
      </w:r>
    </w:p>
    <w:p w14:paraId="088A09E0" w14:textId="0B9CB115" w:rsidR="0000247C" w:rsidRDefault="00C00726" w:rsidP="00C00726">
      <w:pPr>
        <w:pStyle w:val="Item"/>
      </w:pPr>
      <w:r>
        <w:t>omit</w:t>
      </w:r>
    </w:p>
    <w:p w14:paraId="40B1903A" w14:textId="25A88C63" w:rsidR="00C00726" w:rsidRPr="00736E69" w:rsidRDefault="00C00726" w:rsidP="00C00726">
      <w:pPr>
        <w:pStyle w:val="ItemHead"/>
        <w:rPr>
          <w:sz w:val="28"/>
          <w:szCs w:val="22"/>
        </w:rPr>
      </w:pPr>
      <w:r w:rsidRPr="00736E69">
        <w:t>[1</w:t>
      </w:r>
      <w:r>
        <w:t>1</w:t>
      </w:r>
      <w:r w:rsidRPr="00736E69">
        <w:t>]</w:t>
      </w:r>
      <w:r>
        <w:t xml:space="preserve">  </w:t>
      </w:r>
      <w:r w:rsidRPr="00736E69">
        <w:t>Section 7</w:t>
      </w:r>
    </w:p>
    <w:p w14:paraId="76F6C75A" w14:textId="7C1A4A51" w:rsidR="00C00726" w:rsidRDefault="00C00726" w:rsidP="00C00726">
      <w:pPr>
        <w:pStyle w:val="Item"/>
      </w:pPr>
      <w:r>
        <w:t>omit</w:t>
      </w:r>
    </w:p>
    <w:p w14:paraId="744AB011" w14:textId="311C6A22" w:rsidR="00C00726" w:rsidRPr="00736E69" w:rsidRDefault="00C00726" w:rsidP="00C00726">
      <w:pPr>
        <w:pStyle w:val="ItemHead"/>
        <w:rPr>
          <w:sz w:val="28"/>
          <w:szCs w:val="22"/>
        </w:rPr>
      </w:pPr>
      <w:r w:rsidRPr="00736E69">
        <w:lastRenderedPageBreak/>
        <w:t>[1</w:t>
      </w:r>
      <w:r w:rsidR="00AE7779">
        <w:t>2</w:t>
      </w:r>
      <w:r w:rsidRPr="00736E69">
        <w:t>]</w:t>
      </w:r>
      <w:r>
        <w:t xml:space="preserve">  </w:t>
      </w:r>
      <w:r w:rsidRPr="00736E69">
        <w:t xml:space="preserve">Section </w:t>
      </w:r>
      <w:r>
        <w:t>8</w:t>
      </w:r>
      <w:r w:rsidRPr="00736E69">
        <w:t xml:space="preserve"> </w:t>
      </w:r>
    </w:p>
    <w:p w14:paraId="70517D6D" w14:textId="17A1FB84" w:rsidR="00C00726" w:rsidRPr="000E7C66" w:rsidRDefault="00C00726" w:rsidP="00C00726">
      <w:pPr>
        <w:pStyle w:val="Item"/>
      </w:pPr>
      <w:r w:rsidRPr="000E7C66">
        <w:t>substitute</w:t>
      </w:r>
    </w:p>
    <w:p w14:paraId="70C9E013" w14:textId="20A510D6" w:rsidR="003252C8" w:rsidRDefault="003252C8" w:rsidP="003252C8">
      <w:pPr>
        <w:pStyle w:val="ActHead5"/>
      </w:pPr>
      <w:r>
        <w:t>8  Part 149 aircraft—microlight aeroplanes</w:t>
      </w:r>
    </w:p>
    <w:p w14:paraId="172BC639" w14:textId="3330EF13" w:rsidR="00AA4D1D" w:rsidRDefault="00AA4D1D" w:rsidP="003252C8">
      <w:pPr>
        <w:pStyle w:val="subsection"/>
      </w:pPr>
      <w:r>
        <w:tab/>
      </w:r>
      <w:r w:rsidR="003252C8">
        <w:tab/>
        <w:t>A microlight aeroplane</w:t>
      </w:r>
      <w:r w:rsidR="007E2BC1" w:rsidRPr="007E2BC1">
        <w:t xml:space="preserve"> </w:t>
      </w:r>
      <w:r>
        <w:t xml:space="preserve">is a </w:t>
      </w:r>
      <w:r>
        <w:rPr>
          <w:b/>
          <w:bCs/>
          <w:i/>
          <w:iCs/>
        </w:rPr>
        <w:t>Part 149 aircraft</w:t>
      </w:r>
      <w:r w:rsidRPr="00E4133F">
        <w:t xml:space="preserve"> </w:t>
      </w:r>
      <w:r>
        <w:t>if it is:</w:t>
      </w:r>
    </w:p>
    <w:p w14:paraId="2AE6AD5F" w14:textId="42632B32" w:rsidR="00AA4D1D" w:rsidRDefault="00813D0F" w:rsidP="00CA6046">
      <w:pPr>
        <w:pStyle w:val="paragraph"/>
      </w:pPr>
      <w:r>
        <w:tab/>
        <w:t>(a)</w:t>
      </w:r>
      <w:r>
        <w:tab/>
      </w:r>
      <w:r w:rsidR="00AA4D1D">
        <w:t>listed with a sport aviation body; and</w:t>
      </w:r>
    </w:p>
    <w:p w14:paraId="7783B1B0" w14:textId="717CF367" w:rsidR="003252C8" w:rsidRPr="003252C8" w:rsidRDefault="00813D0F" w:rsidP="00CA6046">
      <w:pPr>
        <w:pStyle w:val="paragraph"/>
      </w:pPr>
      <w:r>
        <w:tab/>
        <w:t>(b)</w:t>
      </w:r>
      <w:r>
        <w:tab/>
      </w:r>
      <w:r w:rsidR="007E2BC1">
        <w:t xml:space="preserve">operated </w:t>
      </w:r>
      <w:r w:rsidR="003D25D1" w:rsidRPr="003D25D1">
        <w:t>for a purpose mentioned</w:t>
      </w:r>
      <w:r w:rsidR="003D25D1">
        <w:t xml:space="preserve"> </w:t>
      </w:r>
      <w:r w:rsidR="007E2BC1">
        <w:t xml:space="preserve">in </w:t>
      </w:r>
      <w:r w:rsidR="003252C8">
        <w:t>Civil Aviation Order</w:t>
      </w:r>
      <w:r w:rsidR="00AA4D1D">
        <w:t> </w:t>
      </w:r>
      <w:r w:rsidR="003252C8">
        <w:t>95.10</w:t>
      </w:r>
      <w:r w:rsidR="00EB1E18">
        <w:t>.</w:t>
      </w:r>
    </w:p>
    <w:p w14:paraId="5D591E18" w14:textId="3A2A6C91" w:rsidR="00C00726" w:rsidRDefault="00C00726" w:rsidP="00AE7779">
      <w:pPr>
        <w:pStyle w:val="ItemHead"/>
      </w:pPr>
      <w:r w:rsidRPr="00736E69">
        <w:t>[1</w:t>
      </w:r>
      <w:r w:rsidR="00AE7779">
        <w:t>3</w:t>
      </w:r>
      <w:r w:rsidRPr="00736E69">
        <w:t>]</w:t>
      </w:r>
      <w:r>
        <w:t xml:space="preserve">  </w:t>
      </w:r>
      <w:r w:rsidRPr="00736E69">
        <w:t xml:space="preserve">Section </w:t>
      </w:r>
      <w:r>
        <w:t>9</w:t>
      </w:r>
    </w:p>
    <w:p w14:paraId="3EE46D9D" w14:textId="1FB47852" w:rsidR="00C00726" w:rsidRPr="000E7C66" w:rsidRDefault="00C00726" w:rsidP="00AA4D1D">
      <w:pPr>
        <w:pStyle w:val="Item"/>
        <w:keepNext/>
      </w:pPr>
      <w:r w:rsidRPr="000E7C66">
        <w:t>substitute</w:t>
      </w:r>
    </w:p>
    <w:p w14:paraId="5C4DF347" w14:textId="39AD1B53" w:rsidR="00C00726" w:rsidRPr="00C53326" w:rsidRDefault="00C00726" w:rsidP="00B435E1">
      <w:pPr>
        <w:pStyle w:val="ActHead5"/>
      </w:pPr>
      <w:r w:rsidRPr="00C53326">
        <w:t>9</w:t>
      </w:r>
      <w:r w:rsidR="009E1325">
        <w:t xml:space="preserve">  </w:t>
      </w:r>
      <w:r w:rsidRPr="00C53326">
        <w:t>Part 149 aircraft</w:t>
      </w:r>
      <w:r w:rsidR="009E1325">
        <w:t>—</w:t>
      </w:r>
      <w:r w:rsidRPr="00C53326">
        <w:t>weight-shift-controlled aeroplanes and powered parachutes</w:t>
      </w:r>
    </w:p>
    <w:p w14:paraId="62A1EF72" w14:textId="536CEABA" w:rsidR="00AA4D1D" w:rsidRDefault="009E1325" w:rsidP="00B435E1">
      <w:pPr>
        <w:pStyle w:val="subsection"/>
      </w:pPr>
      <w:r>
        <w:tab/>
      </w:r>
      <w:r>
        <w:tab/>
      </w:r>
      <w:r w:rsidR="00C00726" w:rsidRPr="00E4133F">
        <w:t>A</w:t>
      </w:r>
      <w:r w:rsidR="007F0798">
        <w:t xml:space="preserve">n aircraft that is a </w:t>
      </w:r>
      <w:r w:rsidR="00AA4D1D">
        <w:t>single-place or two-place powered parachute or a single-place or two-place weight-shift-controlled aeroplane</w:t>
      </w:r>
      <w:r w:rsidR="00C00726" w:rsidRPr="00E4133F">
        <w:t xml:space="preserve"> </w:t>
      </w:r>
      <w:r w:rsidR="00AA4D1D" w:rsidRPr="00E4133F">
        <w:t xml:space="preserve">is a </w:t>
      </w:r>
      <w:r w:rsidR="00AA4D1D" w:rsidRPr="00E4133F">
        <w:rPr>
          <w:b/>
          <w:bCs/>
          <w:i/>
          <w:iCs/>
        </w:rPr>
        <w:t>Part 149 aircraft</w:t>
      </w:r>
      <w:r w:rsidR="00AA4D1D">
        <w:t xml:space="preserve"> if it is:</w:t>
      </w:r>
    </w:p>
    <w:p w14:paraId="12CC0C9F" w14:textId="4A8B71D4" w:rsidR="00AA4D1D" w:rsidRDefault="00813D0F" w:rsidP="00CA6046">
      <w:pPr>
        <w:pStyle w:val="paragraph"/>
      </w:pPr>
      <w:r>
        <w:tab/>
        <w:t>(a)</w:t>
      </w:r>
      <w:r>
        <w:tab/>
      </w:r>
      <w:r w:rsidR="00AA4D1D">
        <w:t xml:space="preserve">listed with a sport aviation body; and </w:t>
      </w:r>
    </w:p>
    <w:p w14:paraId="357AE36E" w14:textId="629A9EAA" w:rsidR="00C00726" w:rsidRDefault="00813D0F" w:rsidP="00CA6046">
      <w:pPr>
        <w:pStyle w:val="paragraph"/>
      </w:pPr>
      <w:r>
        <w:tab/>
        <w:t>(b)</w:t>
      </w:r>
      <w:r>
        <w:tab/>
      </w:r>
      <w:r w:rsidR="00AA4D1D">
        <w:t xml:space="preserve">operated </w:t>
      </w:r>
      <w:r w:rsidR="003D25D1" w:rsidRPr="003D25D1">
        <w:t>for a purpose mentioned in</w:t>
      </w:r>
      <w:r w:rsidR="00AA4D1D">
        <w:t xml:space="preserve"> </w:t>
      </w:r>
      <w:r w:rsidR="00C00726" w:rsidRPr="00B435E1">
        <w:t>Civil Aviation</w:t>
      </w:r>
      <w:r w:rsidR="00C00726" w:rsidRPr="0034527F">
        <w:t xml:space="preserve"> Order</w:t>
      </w:r>
      <w:r w:rsidR="00C00726" w:rsidRPr="00B435E1">
        <w:t xml:space="preserve"> 95.32</w:t>
      </w:r>
      <w:r w:rsidR="00C00726">
        <w:t>.</w:t>
      </w:r>
    </w:p>
    <w:p w14:paraId="4673B75F" w14:textId="6E6C722F" w:rsidR="00C00726" w:rsidRDefault="00C00726" w:rsidP="00AE7779">
      <w:pPr>
        <w:pStyle w:val="ItemHead"/>
      </w:pPr>
      <w:r w:rsidRPr="00736E69">
        <w:t>[1</w:t>
      </w:r>
      <w:r w:rsidR="00AE7779">
        <w:t>4</w:t>
      </w:r>
      <w:r w:rsidRPr="00736E69">
        <w:t>]</w:t>
      </w:r>
      <w:r w:rsidR="00AE7779">
        <w:t xml:space="preserve">  </w:t>
      </w:r>
      <w:r w:rsidRPr="00736E69">
        <w:t xml:space="preserve">Section </w:t>
      </w:r>
      <w:r>
        <w:t>10</w:t>
      </w:r>
    </w:p>
    <w:p w14:paraId="604E8B21" w14:textId="46BE9E06" w:rsidR="00C00726" w:rsidRDefault="00C00726" w:rsidP="00126236">
      <w:pPr>
        <w:pStyle w:val="Item"/>
        <w:keepNext/>
      </w:pPr>
      <w:r w:rsidRPr="00725059">
        <w:t>substitute</w:t>
      </w:r>
    </w:p>
    <w:p w14:paraId="403C661A" w14:textId="6FEC101D" w:rsidR="00C00726" w:rsidRPr="00B435E1" w:rsidRDefault="00C00726" w:rsidP="00B435E1">
      <w:pPr>
        <w:pStyle w:val="ActHead5"/>
        <w:rPr>
          <w:b w:val="0"/>
        </w:rPr>
      </w:pPr>
      <w:r w:rsidRPr="00C53326">
        <w:t>10</w:t>
      </w:r>
      <w:r w:rsidR="009E1325">
        <w:t xml:space="preserve">  </w:t>
      </w:r>
      <w:r w:rsidRPr="00C53326">
        <w:t>Part 149 aircraft</w:t>
      </w:r>
      <w:r w:rsidR="009E1325">
        <w:t>—</w:t>
      </w:r>
      <w:r w:rsidRPr="00C53326">
        <w:t>ultralight aeroplanes, LSA aeroplanes and lightweight aeroplanes</w:t>
      </w:r>
    </w:p>
    <w:p w14:paraId="1762154F" w14:textId="236C84E1" w:rsidR="007F0798" w:rsidRPr="00CF700C" w:rsidRDefault="009E1325" w:rsidP="007F0798">
      <w:pPr>
        <w:pStyle w:val="subsection"/>
      </w:pPr>
      <w:r>
        <w:tab/>
      </w:r>
      <w:r w:rsidR="007F0798">
        <w:t>(1)</w:t>
      </w:r>
      <w:r w:rsidR="007F0798">
        <w:tab/>
        <w:t xml:space="preserve">This section applies to </w:t>
      </w:r>
      <w:r w:rsidR="007F0798" w:rsidRPr="00CF700C">
        <w:t>the following aeroplanes:</w:t>
      </w:r>
    </w:p>
    <w:p w14:paraId="28D84314" w14:textId="3AB41027" w:rsidR="007F0798" w:rsidRPr="00CF700C" w:rsidRDefault="007F0798" w:rsidP="00CA6046">
      <w:pPr>
        <w:pStyle w:val="paragraph"/>
      </w:pPr>
      <w:r>
        <w:tab/>
      </w:r>
      <w:r w:rsidRPr="00CF700C">
        <w:t>(a)</w:t>
      </w:r>
      <w:r>
        <w:tab/>
      </w:r>
      <w:r w:rsidRPr="00CF700C">
        <w:t>light sport aircraft (experimental);</w:t>
      </w:r>
    </w:p>
    <w:p w14:paraId="0B9225C5" w14:textId="2FCB3355" w:rsidR="007F0798" w:rsidRPr="00CF700C" w:rsidRDefault="007F0798" w:rsidP="00CA6046">
      <w:pPr>
        <w:pStyle w:val="paragraph"/>
      </w:pPr>
      <w:r>
        <w:tab/>
      </w:r>
      <w:r w:rsidRPr="00CF700C">
        <w:t>(b)</w:t>
      </w:r>
      <w:r w:rsidRPr="00CF700C">
        <w:tab/>
        <w:t>light sport aircraft (production);</w:t>
      </w:r>
    </w:p>
    <w:p w14:paraId="0614DC41" w14:textId="28DC7E43" w:rsidR="007F0798" w:rsidRDefault="007F0798" w:rsidP="00CA6046">
      <w:pPr>
        <w:pStyle w:val="paragraph"/>
      </w:pPr>
      <w:r>
        <w:tab/>
      </w:r>
      <w:r w:rsidRPr="00CF700C">
        <w:t>(c)</w:t>
      </w:r>
      <w:r>
        <w:tab/>
      </w:r>
      <w:r w:rsidRPr="00CF700C">
        <w:t>lightweight aeroplanes;</w:t>
      </w:r>
    </w:p>
    <w:p w14:paraId="40AFD590" w14:textId="11380722" w:rsidR="007F0798" w:rsidRDefault="007F0798" w:rsidP="00CA6046">
      <w:pPr>
        <w:pStyle w:val="paragraph"/>
      </w:pPr>
      <w:r>
        <w:tab/>
      </w:r>
      <w:r w:rsidRPr="00CF700C">
        <w:t>(d)</w:t>
      </w:r>
      <w:r w:rsidRPr="00CF700C">
        <w:tab/>
        <w:t>ultralight aeroplanes</w:t>
      </w:r>
      <w:r w:rsidR="002B7AFE">
        <w:t>.</w:t>
      </w:r>
    </w:p>
    <w:p w14:paraId="07C06F6D" w14:textId="2C9E5FBE" w:rsidR="007F0798" w:rsidRDefault="007F0798" w:rsidP="007F0798">
      <w:pPr>
        <w:pStyle w:val="subsection"/>
      </w:pPr>
      <w:r>
        <w:tab/>
        <w:t>(2)</w:t>
      </w:r>
      <w:r>
        <w:tab/>
      </w:r>
      <w:r w:rsidR="00C00726" w:rsidRPr="00E4133F">
        <w:t xml:space="preserve">An </w:t>
      </w:r>
      <w:r>
        <w:t xml:space="preserve">aeroplane mentioned in subsection (1) </w:t>
      </w:r>
      <w:r w:rsidRPr="00E4133F">
        <w:t xml:space="preserve">is a </w:t>
      </w:r>
      <w:r w:rsidRPr="00E4133F">
        <w:rPr>
          <w:b/>
          <w:bCs/>
          <w:i/>
          <w:iCs/>
        </w:rPr>
        <w:t>Part 149 aircraft</w:t>
      </w:r>
      <w:r>
        <w:t xml:space="preserve"> if it is:</w:t>
      </w:r>
    </w:p>
    <w:p w14:paraId="7C7F564D" w14:textId="3D87A328" w:rsidR="007F0798" w:rsidRDefault="002A062A" w:rsidP="00CA6046">
      <w:pPr>
        <w:pStyle w:val="paragraph"/>
      </w:pPr>
      <w:r>
        <w:tab/>
        <w:t>(a)</w:t>
      </w:r>
      <w:r>
        <w:tab/>
      </w:r>
      <w:r w:rsidR="007F0798">
        <w:t xml:space="preserve">listed with a sport aviation body; and </w:t>
      </w:r>
    </w:p>
    <w:p w14:paraId="1AFC1979" w14:textId="178AFBD1" w:rsidR="007F0798" w:rsidRDefault="002A062A" w:rsidP="00CA6046">
      <w:pPr>
        <w:pStyle w:val="paragraph"/>
      </w:pPr>
      <w:r>
        <w:tab/>
        <w:t>(b)</w:t>
      </w:r>
      <w:r>
        <w:tab/>
      </w:r>
      <w:r w:rsidR="007F0798">
        <w:t xml:space="preserve">operated </w:t>
      </w:r>
      <w:r w:rsidR="003D25D1" w:rsidRPr="003D25D1">
        <w:t>for a purpose mentioned in</w:t>
      </w:r>
      <w:r w:rsidR="007F0798">
        <w:t xml:space="preserve"> </w:t>
      </w:r>
      <w:r w:rsidR="007F0798" w:rsidRPr="00B435E1">
        <w:t>Civil Aviation</w:t>
      </w:r>
      <w:r w:rsidR="007F0798" w:rsidRPr="0034527F">
        <w:t xml:space="preserve"> Order</w:t>
      </w:r>
      <w:r w:rsidR="007F0798" w:rsidRPr="00B435E1">
        <w:t xml:space="preserve"> 95.</w:t>
      </w:r>
      <w:r w:rsidR="00EB1E18">
        <w:t>55</w:t>
      </w:r>
      <w:r w:rsidR="007F0798">
        <w:t>.</w:t>
      </w:r>
      <w:r w:rsidR="00C00726">
        <w:t xml:space="preserve"> </w:t>
      </w:r>
    </w:p>
    <w:p w14:paraId="0CB46188" w14:textId="35ED470F" w:rsidR="00C00726" w:rsidRDefault="00C00726" w:rsidP="00AE7779">
      <w:pPr>
        <w:pStyle w:val="ItemHead"/>
      </w:pPr>
      <w:r w:rsidRPr="00736E69">
        <w:t>[1</w:t>
      </w:r>
      <w:r w:rsidR="00AE7779">
        <w:t>5</w:t>
      </w:r>
      <w:r w:rsidRPr="00736E69">
        <w:t>]</w:t>
      </w:r>
      <w:r w:rsidR="00AE7779">
        <w:t xml:space="preserve">  </w:t>
      </w:r>
      <w:r w:rsidRPr="00736E69">
        <w:t xml:space="preserve">Section </w:t>
      </w:r>
      <w:r>
        <w:t>11</w:t>
      </w:r>
    </w:p>
    <w:p w14:paraId="7F0E5B8B" w14:textId="3F2A9C2C" w:rsidR="00C00726" w:rsidRDefault="00126236" w:rsidP="00AE7779">
      <w:pPr>
        <w:pStyle w:val="Item"/>
      </w:pPr>
      <w:r>
        <w:t>substitute</w:t>
      </w:r>
    </w:p>
    <w:p w14:paraId="11CCD6C6" w14:textId="64559733" w:rsidR="00126236" w:rsidRPr="00B435E1" w:rsidRDefault="00126236" w:rsidP="00126236">
      <w:pPr>
        <w:pStyle w:val="ActHead5"/>
        <w:rPr>
          <w:b w:val="0"/>
        </w:rPr>
      </w:pPr>
      <w:r w:rsidRPr="00C53326">
        <w:t>1</w:t>
      </w:r>
      <w:r>
        <w:t xml:space="preserve">1  </w:t>
      </w:r>
      <w:r w:rsidRPr="00C53326">
        <w:t>Part 149 aircraft</w:t>
      </w:r>
      <w:r>
        <w:t>—manned balloons and hot air airships</w:t>
      </w:r>
    </w:p>
    <w:p w14:paraId="40E40032" w14:textId="3906131F" w:rsidR="00E953DE" w:rsidRDefault="00E953DE" w:rsidP="002B7AFE">
      <w:pPr>
        <w:pStyle w:val="subsection"/>
      </w:pPr>
      <w:r>
        <w:tab/>
      </w:r>
      <w:r>
        <w:tab/>
      </w:r>
      <w:r w:rsidR="00126236" w:rsidRPr="00E4133F">
        <w:t>A</w:t>
      </w:r>
      <w:r w:rsidR="00126236">
        <w:t xml:space="preserve"> </w:t>
      </w:r>
      <w:r>
        <w:t>Part 131 aircraft</w:t>
      </w:r>
      <w:r w:rsidR="00126236" w:rsidRPr="00E4133F">
        <w:t xml:space="preserve"> is a </w:t>
      </w:r>
      <w:r w:rsidR="00126236" w:rsidRPr="00E4133F">
        <w:rPr>
          <w:b/>
          <w:bCs/>
          <w:i/>
          <w:iCs/>
        </w:rPr>
        <w:t>Part 149 aircraft</w:t>
      </w:r>
      <w:r>
        <w:t xml:space="preserve"> if it is</w:t>
      </w:r>
      <w:r w:rsidR="002B7AFE">
        <w:t xml:space="preserve"> </w:t>
      </w:r>
      <w:r>
        <w:t>operated for the purposes of a Part 131 recreational activity</w:t>
      </w:r>
      <w:r w:rsidR="002B7AFE">
        <w:t>.</w:t>
      </w:r>
    </w:p>
    <w:p w14:paraId="578A1CAC" w14:textId="2DE49EDE" w:rsidR="002B7AFE" w:rsidRPr="0052469E" w:rsidRDefault="002B7AFE" w:rsidP="00CA6046">
      <w:pPr>
        <w:pStyle w:val="notetext"/>
        <w:rPr>
          <w:sz w:val="20"/>
        </w:rPr>
      </w:pPr>
      <w:r w:rsidRPr="00CA6046">
        <w:rPr>
          <w:iCs/>
          <w:sz w:val="20"/>
        </w:rPr>
        <w:t>Note</w:t>
      </w:r>
      <w:r w:rsidR="00813D0F" w:rsidRPr="00CA6046">
        <w:rPr>
          <w:iCs/>
          <w:sz w:val="20"/>
        </w:rPr>
        <w:t>:</w:t>
      </w:r>
      <w:r w:rsidR="00813D0F">
        <w:rPr>
          <w:i/>
          <w:iCs/>
          <w:sz w:val="20"/>
        </w:rPr>
        <w:tab/>
      </w:r>
      <w:r w:rsidRPr="0052469E">
        <w:rPr>
          <w:sz w:val="20"/>
        </w:rPr>
        <w:t>Such an activity includes a specialised balloon operation that is not conducted for hire or reward.</w:t>
      </w:r>
    </w:p>
    <w:p w14:paraId="64DAEC17" w14:textId="2CDB1F5C" w:rsidR="00C00726" w:rsidRDefault="00C00726" w:rsidP="00C00726">
      <w:pPr>
        <w:pStyle w:val="LDEndLine"/>
        <w:pBdr>
          <w:bottom w:val="none" w:sz="0" w:space="0" w:color="auto"/>
        </w:pBdr>
        <w:spacing w:before="120" w:after="120"/>
        <w:rPr>
          <w:rFonts w:ascii="Arial" w:hAnsi="Arial" w:cs="Arial"/>
          <w:b/>
          <w:bCs/>
        </w:rPr>
      </w:pPr>
      <w:r w:rsidRPr="00736E69">
        <w:rPr>
          <w:rFonts w:ascii="Arial" w:hAnsi="Arial" w:cs="Arial"/>
          <w:b/>
          <w:bCs/>
        </w:rPr>
        <w:t>[1</w:t>
      </w:r>
      <w:r w:rsidR="00AE7779">
        <w:rPr>
          <w:rFonts w:ascii="Arial" w:hAnsi="Arial" w:cs="Arial"/>
          <w:b/>
          <w:bCs/>
        </w:rPr>
        <w:t>6</w:t>
      </w:r>
      <w:r w:rsidRPr="00736E69">
        <w:rPr>
          <w:rFonts w:ascii="Arial" w:hAnsi="Arial" w:cs="Arial"/>
          <w:b/>
          <w:bCs/>
        </w:rPr>
        <w:t>]</w:t>
      </w:r>
      <w:r w:rsidR="00AE7779">
        <w:rPr>
          <w:rFonts w:ascii="Arial" w:hAnsi="Arial" w:cs="Arial"/>
          <w:b/>
          <w:bCs/>
        </w:rPr>
        <w:t xml:space="preserve">  </w:t>
      </w:r>
      <w:r w:rsidRPr="00736E69">
        <w:rPr>
          <w:rFonts w:ascii="Arial" w:hAnsi="Arial" w:cs="Arial"/>
          <w:b/>
          <w:bCs/>
        </w:rPr>
        <w:t xml:space="preserve">Section </w:t>
      </w:r>
      <w:r>
        <w:rPr>
          <w:rFonts w:ascii="Arial" w:hAnsi="Arial" w:cs="Arial"/>
          <w:b/>
          <w:bCs/>
        </w:rPr>
        <w:t>12</w:t>
      </w:r>
    </w:p>
    <w:p w14:paraId="3DA00D4A" w14:textId="1AABF80D" w:rsidR="00C00726" w:rsidRDefault="00C00726" w:rsidP="00AE7779">
      <w:pPr>
        <w:pStyle w:val="Item"/>
      </w:pPr>
      <w:r>
        <w:t>omit</w:t>
      </w:r>
    </w:p>
    <w:p w14:paraId="402AAF0B" w14:textId="6E07DF66" w:rsidR="00C00726" w:rsidRDefault="00C00726" w:rsidP="00AE7779">
      <w:pPr>
        <w:pStyle w:val="ItemHead"/>
      </w:pPr>
      <w:r w:rsidRPr="00736E69">
        <w:lastRenderedPageBreak/>
        <w:t>[1</w:t>
      </w:r>
      <w:r w:rsidR="00AE7779">
        <w:t>7</w:t>
      </w:r>
      <w:r w:rsidRPr="00736E69">
        <w:t>]</w:t>
      </w:r>
      <w:r w:rsidR="00AE7779">
        <w:t xml:space="preserve">  </w:t>
      </w:r>
      <w:r w:rsidRPr="00736E69">
        <w:t xml:space="preserve">Section </w:t>
      </w:r>
      <w:r>
        <w:t>13</w:t>
      </w:r>
    </w:p>
    <w:p w14:paraId="408A06B2" w14:textId="7C3E5765" w:rsidR="00C00726" w:rsidRDefault="00F401BC" w:rsidP="00AE7779">
      <w:pPr>
        <w:pStyle w:val="Item"/>
      </w:pPr>
      <w:r>
        <w:t>omit</w:t>
      </w:r>
    </w:p>
    <w:p w14:paraId="343774D7" w14:textId="79CEC663" w:rsidR="00F401BC" w:rsidRDefault="00F401BC" w:rsidP="00F401BC">
      <w:pPr>
        <w:pStyle w:val="LDAmendText"/>
      </w:pPr>
      <w:r>
        <w:t>a Part 149 aircraft that is a manned balloon or a hot air airship</w:t>
      </w:r>
    </w:p>
    <w:p w14:paraId="724FD8E1" w14:textId="2F4BB91E" w:rsidR="00F401BC" w:rsidRDefault="00F401BC" w:rsidP="00F401BC">
      <w:pPr>
        <w:pStyle w:val="Item"/>
      </w:pPr>
      <w:r>
        <w:t>insert</w:t>
      </w:r>
    </w:p>
    <w:p w14:paraId="42053CBE" w14:textId="5B6E99BD" w:rsidR="00F401BC" w:rsidRPr="00F401BC" w:rsidRDefault="00F401BC" w:rsidP="00F401BC">
      <w:pPr>
        <w:pStyle w:val="LDAmendText"/>
      </w:pPr>
      <w:r>
        <w:t>an aircraft mentioned in section 11</w:t>
      </w:r>
    </w:p>
    <w:p w14:paraId="4A7B9DC6" w14:textId="0A39E6F0" w:rsidR="00AE7779" w:rsidRPr="00C53326" w:rsidRDefault="00AE7779" w:rsidP="00B435E1">
      <w:pPr>
        <w:pStyle w:val="ItemHead"/>
      </w:pPr>
      <w:r w:rsidRPr="00C53326">
        <w:t>[</w:t>
      </w:r>
      <w:r w:rsidR="00233D94" w:rsidRPr="00C53326">
        <w:t>18</w:t>
      </w:r>
      <w:r w:rsidRPr="00C53326">
        <w:t>]</w:t>
      </w:r>
      <w:r w:rsidR="00233D94" w:rsidRPr="0051530F">
        <w:t xml:space="preserve">  </w:t>
      </w:r>
      <w:r w:rsidRPr="0051530F">
        <w:t>Sub</w:t>
      </w:r>
      <w:r w:rsidR="00233D94" w:rsidRPr="0051530F">
        <w:t>s</w:t>
      </w:r>
      <w:r w:rsidRPr="001D5E4E">
        <w:t>ection</w:t>
      </w:r>
      <w:r w:rsidR="00233D94" w:rsidRPr="00EB3800">
        <w:t xml:space="preserve"> </w:t>
      </w:r>
      <w:r w:rsidRPr="00EB3800">
        <w:t>14(1)</w:t>
      </w:r>
    </w:p>
    <w:p w14:paraId="03609092" w14:textId="140D053C" w:rsidR="00AE7779" w:rsidRPr="00725059" w:rsidRDefault="00EB3800" w:rsidP="00233D94">
      <w:pPr>
        <w:pStyle w:val="Item"/>
      </w:pPr>
      <w:r>
        <w:t>omit</w:t>
      </w:r>
    </w:p>
    <w:p w14:paraId="40F77FCA" w14:textId="67D7F6B0" w:rsidR="00EB3800" w:rsidRDefault="00EB3800" w:rsidP="00B435E1">
      <w:pPr>
        <w:pStyle w:val="ItemHead"/>
      </w:pPr>
      <w:r>
        <w:t>[</w:t>
      </w:r>
      <w:r w:rsidR="007C3B22">
        <w:t>1</w:t>
      </w:r>
      <w:r>
        <w:t>9]  Subsection 14(2)</w:t>
      </w:r>
    </w:p>
    <w:p w14:paraId="0A2580A6" w14:textId="311D54D0" w:rsidR="00EB3800" w:rsidRDefault="00EB3800" w:rsidP="00B435E1">
      <w:pPr>
        <w:pStyle w:val="Item"/>
      </w:pPr>
      <w:r>
        <w:t>omit</w:t>
      </w:r>
    </w:p>
    <w:p w14:paraId="66A8B60B" w14:textId="715CA4A7" w:rsidR="00EB3800" w:rsidRDefault="00AE7779" w:rsidP="00A447DE">
      <w:pPr>
        <w:pStyle w:val="LDAmendText"/>
      </w:pPr>
      <w:r>
        <w:t>(</w:t>
      </w:r>
      <w:r w:rsidR="00EB3800">
        <w:t>2</w:t>
      </w:r>
      <w:r>
        <w:t>)</w:t>
      </w:r>
      <w:r w:rsidR="00EB3800">
        <w:tab/>
      </w:r>
      <w:r w:rsidR="00EB3800" w:rsidRPr="00A447DE">
        <w:t>It</w:t>
      </w:r>
      <w:r w:rsidR="00EB3800">
        <w:t xml:space="preserve"> is</w:t>
      </w:r>
    </w:p>
    <w:p w14:paraId="56DD6922" w14:textId="6173CC00" w:rsidR="00EB3800" w:rsidRDefault="00B435E1" w:rsidP="00B435E1">
      <w:pPr>
        <w:pStyle w:val="Item"/>
      </w:pPr>
      <w:r>
        <w:t>i</w:t>
      </w:r>
      <w:r w:rsidR="00EB3800">
        <w:t>nsert</w:t>
      </w:r>
    </w:p>
    <w:p w14:paraId="217F8058" w14:textId="77777777" w:rsidR="00EB3800" w:rsidRDefault="00EB3800" w:rsidP="00A447DE">
      <w:pPr>
        <w:pStyle w:val="LDAmendText"/>
      </w:pPr>
      <w:r w:rsidRPr="00A447DE">
        <w:t>It</w:t>
      </w:r>
      <w:r>
        <w:t xml:space="preserve"> is</w:t>
      </w:r>
    </w:p>
    <w:p w14:paraId="741F1112" w14:textId="6ACBDA3F" w:rsidR="00EB3800" w:rsidRDefault="00EB3800" w:rsidP="00B435E1">
      <w:pPr>
        <w:pStyle w:val="ItemHead"/>
      </w:pPr>
      <w:r>
        <w:t>[</w:t>
      </w:r>
      <w:r w:rsidR="007C3B22">
        <w:t>20</w:t>
      </w:r>
      <w:r>
        <w:t>]</w:t>
      </w:r>
      <w:r w:rsidR="00B435E1">
        <w:t xml:space="preserve"> </w:t>
      </w:r>
      <w:r w:rsidR="00813D0F">
        <w:t xml:space="preserve"> </w:t>
      </w:r>
      <w:r w:rsidR="00B435E1">
        <w:t>Subsection 14(2)</w:t>
      </w:r>
    </w:p>
    <w:p w14:paraId="2183E166" w14:textId="61B44009" w:rsidR="00EB3800" w:rsidRDefault="00B435E1" w:rsidP="00B435E1">
      <w:pPr>
        <w:pStyle w:val="LDAmendInstruction"/>
      </w:pPr>
      <w:r>
        <w:t>o</w:t>
      </w:r>
      <w:r w:rsidR="00EB3800">
        <w:t xml:space="preserve">mit </w:t>
      </w:r>
    </w:p>
    <w:p w14:paraId="6ABD87C9" w14:textId="0ADBC2EA" w:rsidR="00EB3800" w:rsidRDefault="00B435E1" w:rsidP="00B435E1">
      <w:pPr>
        <w:pStyle w:val="LDAmendText"/>
      </w:pPr>
      <w:r>
        <w:t>a</w:t>
      </w:r>
      <w:r w:rsidR="00EB3800">
        <w:t>dminister the aircraft</w:t>
      </w:r>
    </w:p>
    <w:p w14:paraId="292FD828" w14:textId="18310BDF" w:rsidR="00B435E1" w:rsidRDefault="00B435E1" w:rsidP="00B435E1">
      <w:pPr>
        <w:pStyle w:val="LDAmendInstruction"/>
      </w:pPr>
      <w:r>
        <w:t>i</w:t>
      </w:r>
      <w:r w:rsidR="00EB3800">
        <w:t xml:space="preserve">nsert </w:t>
      </w:r>
    </w:p>
    <w:p w14:paraId="1328635D" w14:textId="702002C0" w:rsidR="00EB3800" w:rsidRDefault="00EB3800" w:rsidP="00B435E1">
      <w:pPr>
        <w:pStyle w:val="LDAmendText"/>
      </w:pPr>
      <w:r>
        <w:t>administer a Part 149</w:t>
      </w:r>
      <w:r w:rsidR="000A63EB">
        <w:t xml:space="preserve"> a</w:t>
      </w:r>
      <w:r>
        <w:t xml:space="preserve">ircraft </w:t>
      </w:r>
    </w:p>
    <w:p w14:paraId="7AA103EC" w14:textId="4D8FB477" w:rsidR="00AE7779" w:rsidRPr="00C53326" w:rsidRDefault="00AE7779" w:rsidP="00B435E1">
      <w:pPr>
        <w:pStyle w:val="ItemHead"/>
      </w:pPr>
      <w:r w:rsidRPr="00C53326">
        <w:t>[</w:t>
      </w:r>
      <w:r w:rsidR="007C3B22">
        <w:t>21</w:t>
      </w:r>
      <w:r w:rsidRPr="00C53326">
        <w:t>]</w:t>
      </w:r>
      <w:r w:rsidR="00233D94" w:rsidRPr="0051530F">
        <w:t xml:space="preserve">  </w:t>
      </w:r>
      <w:r w:rsidRPr="0051530F">
        <w:t>Subsection 15(1)</w:t>
      </w:r>
      <w:r w:rsidR="00233D94" w:rsidRPr="0051530F">
        <w:t xml:space="preserve">, </w:t>
      </w:r>
      <w:r w:rsidR="00A447DE">
        <w:t>n</w:t>
      </w:r>
      <w:r w:rsidR="009771BB" w:rsidRPr="001D5E4E">
        <w:t>ote</w:t>
      </w:r>
    </w:p>
    <w:p w14:paraId="0E207251" w14:textId="4DD0A06E" w:rsidR="00AE7779" w:rsidRPr="00725059" w:rsidRDefault="00AE7779" w:rsidP="00233D94">
      <w:pPr>
        <w:pStyle w:val="Item"/>
      </w:pPr>
      <w:r w:rsidRPr="00725059">
        <w:t>substitute</w:t>
      </w:r>
    </w:p>
    <w:p w14:paraId="0DCE5164" w14:textId="5B098996" w:rsidR="00AE7779" w:rsidRPr="00B435E1" w:rsidRDefault="00AE7779" w:rsidP="00B435E1">
      <w:pPr>
        <w:pStyle w:val="notetext"/>
      </w:pPr>
      <w:r w:rsidRPr="00B435E1">
        <w:t>Note:</w:t>
      </w:r>
      <w:r w:rsidRPr="00B435E1">
        <w:tab/>
        <w:t>Under the function, an ASAO may set a standard for a Part 149 aircraft if the legislation does not otherwise provide for standards for that aircraft under CAR or CASR.</w:t>
      </w:r>
    </w:p>
    <w:p w14:paraId="268C0D31" w14:textId="26A83EFC" w:rsidR="00AE7779" w:rsidRPr="00C53326" w:rsidRDefault="00AE7779" w:rsidP="00B435E1">
      <w:pPr>
        <w:pStyle w:val="ItemHead"/>
      </w:pPr>
      <w:r w:rsidRPr="00C53326">
        <w:t>[</w:t>
      </w:r>
      <w:r w:rsidR="005C2C1A" w:rsidRPr="00C53326">
        <w:t>2</w:t>
      </w:r>
      <w:r w:rsidR="007C3B22">
        <w:t>2</w:t>
      </w:r>
      <w:r w:rsidRPr="00C53326">
        <w:t>]</w:t>
      </w:r>
      <w:r w:rsidR="00233D94" w:rsidRPr="0051530F">
        <w:t xml:space="preserve">  Subsection</w:t>
      </w:r>
      <w:r w:rsidRPr="0051530F">
        <w:t xml:space="preserve"> 15(2)</w:t>
      </w:r>
    </w:p>
    <w:p w14:paraId="4C6D5177" w14:textId="75BD3165" w:rsidR="00AE7779" w:rsidRDefault="00233D94" w:rsidP="005C2C1A">
      <w:pPr>
        <w:pStyle w:val="Item"/>
      </w:pPr>
      <w:r>
        <w:t xml:space="preserve">substitute </w:t>
      </w:r>
    </w:p>
    <w:p w14:paraId="1CA8F93A" w14:textId="7ED2ECF2" w:rsidR="00AE7779" w:rsidRPr="000E7C66" w:rsidRDefault="00D66C84" w:rsidP="00B435E1">
      <w:pPr>
        <w:pStyle w:val="subsection"/>
      </w:pPr>
      <w:r>
        <w:tab/>
      </w:r>
      <w:r w:rsidR="00233D94">
        <w:t>(2)</w:t>
      </w:r>
      <w:r w:rsidR="00233D94">
        <w:tab/>
      </w:r>
      <w:r w:rsidR="00233D94" w:rsidRPr="00233D94">
        <w:t xml:space="preserve">It is an </w:t>
      </w:r>
      <w:r w:rsidR="00233D94" w:rsidRPr="00233D94">
        <w:rPr>
          <w:b/>
          <w:bCs/>
          <w:i/>
          <w:iCs/>
        </w:rPr>
        <w:t xml:space="preserve">aviation administration function </w:t>
      </w:r>
      <w:r w:rsidR="00233D94" w:rsidRPr="00233D94">
        <w:t>to administer a Part 149 aircraft by</w:t>
      </w:r>
      <w:r w:rsidR="00233D94">
        <w:t xml:space="preserve"> </w:t>
      </w:r>
      <w:r w:rsidR="00233D94" w:rsidRPr="00233D94">
        <w:rPr>
          <w:rFonts w:eastAsiaTheme="minorHAnsi"/>
        </w:rPr>
        <w:t>assessing whether an aircraft design  meets an airworthiness standard the ASAO has set for the aircraft under the function in subsection</w:t>
      </w:r>
      <w:r>
        <w:rPr>
          <w:rFonts w:eastAsiaTheme="minorHAnsi"/>
        </w:rPr>
        <w:t> </w:t>
      </w:r>
      <w:r w:rsidR="00233D94" w:rsidRPr="00233D94">
        <w:rPr>
          <w:rFonts w:eastAsiaTheme="minorHAnsi"/>
        </w:rPr>
        <w:t>(1)</w:t>
      </w:r>
      <w:r w:rsidR="00233D94">
        <w:rPr>
          <w:rFonts w:eastAsiaTheme="minorHAnsi"/>
        </w:rPr>
        <w:t>.</w:t>
      </w:r>
    </w:p>
    <w:p w14:paraId="196DE610" w14:textId="72AE12A3" w:rsidR="00AE7779" w:rsidRPr="00C53326" w:rsidRDefault="00AE7779" w:rsidP="00B435E1">
      <w:pPr>
        <w:pStyle w:val="ItemHead"/>
      </w:pPr>
      <w:r w:rsidRPr="00C53326">
        <w:t>[2</w:t>
      </w:r>
      <w:r w:rsidR="007C3B22">
        <w:t>3</w:t>
      </w:r>
      <w:r w:rsidRPr="00C53326">
        <w:t>]</w:t>
      </w:r>
      <w:r w:rsidR="005C2C1A" w:rsidRPr="00C53326">
        <w:t xml:space="preserve">  </w:t>
      </w:r>
      <w:r w:rsidRPr="00C53326">
        <w:t>Subsection 15(3)</w:t>
      </w:r>
    </w:p>
    <w:p w14:paraId="281FABF0" w14:textId="0671ADA4" w:rsidR="00AE7779" w:rsidRDefault="005C2C1A" w:rsidP="005C2C1A">
      <w:pPr>
        <w:pStyle w:val="Item"/>
      </w:pPr>
      <w:r>
        <w:t>omit</w:t>
      </w:r>
    </w:p>
    <w:p w14:paraId="6213CB89" w14:textId="43CFFFA0" w:rsidR="00AE7779" w:rsidRPr="00C53326" w:rsidRDefault="00AE7779" w:rsidP="00B435E1">
      <w:pPr>
        <w:pStyle w:val="ItemHead"/>
      </w:pPr>
      <w:r w:rsidRPr="00C53326">
        <w:t>[2</w:t>
      </w:r>
      <w:r w:rsidR="007C3B22">
        <w:t>4</w:t>
      </w:r>
      <w:r w:rsidRPr="00C53326">
        <w:t>]</w:t>
      </w:r>
      <w:r w:rsidR="005C2C1A" w:rsidRPr="00C53326">
        <w:t xml:space="preserve">  </w:t>
      </w:r>
      <w:r w:rsidRPr="00C53326">
        <w:t xml:space="preserve">Subsection 15(5), </w:t>
      </w:r>
      <w:r w:rsidR="00A447DE">
        <w:t>e</w:t>
      </w:r>
      <w:r w:rsidRPr="00C53326">
        <w:t>xamples 1</w:t>
      </w:r>
      <w:r w:rsidR="0034527F" w:rsidRPr="00C53326">
        <w:t xml:space="preserve"> </w:t>
      </w:r>
      <w:r w:rsidR="0034527F">
        <w:t>to</w:t>
      </w:r>
      <w:r w:rsidR="0034527F" w:rsidRPr="00C53326">
        <w:t xml:space="preserve"> </w:t>
      </w:r>
      <w:r w:rsidRPr="00C53326">
        <w:t>5</w:t>
      </w:r>
    </w:p>
    <w:p w14:paraId="2C742D33" w14:textId="5F15E99A" w:rsidR="00AE7779" w:rsidRPr="00EB64AE" w:rsidRDefault="005C2C1A" w:rsidP="005C2C1A">
      <w:pPr>
        <w:pStyle w:val="Item"/>
      </w:pPr>
      <w:r>
        <w:t>omit</w:t>
      </w:r>
    </w:p>
    <w:p w14:paraId="4D587C78" w14:textId="19417DEA" w:rsidR="00AE7779" w:rsidRPr="00C53326" w:rsidRDefault="00AE7779" w:rsidP="00B435E1">
      <w:pPr>
        <w:pStyle w:val="ItemHead"/>
      </w:pPr>
      <w:r w:rsidRPr="00C53326">
        <w:t>[2</w:t>
      </w:r>
      <w:r w:rsidR="007C3B22">
        <w:t>5</w:t>
      </w:r>
      <w:r w:rsidRPr="00C53326">
        <w:t xml:space="preserve">] </w:t>
      </w:r>
      <w:r w:rsidR="00233D94" w:rsidRPr="00C53326">
        <w:t xml:space="preserve"> </w:t>
      </w:r>
      <w:r w:rsidRPr="00C53326">
        <w:t>Section 19</w:t>
      </w:r>
    </w:p>
    <w:p w14:paraId="78A87F50" w14:textId="2AF588B0" w:rsidR="00AE7779" w:rsidRDefault="005C2C1A" w:rsidP="00F401BC">
      <w:pPr>
        <w:pStyle w:val="Item"/>
        <w:keepNext/>
      </w:pPr>
      <w:r>
        <w:t>s</w:t>
      </w:r>
      <w:r w:rsidR="00AE7779">
        <w:t>ubstitute</w:t>
      </w:r>
    </w:p>
    <w:p w14:paraId="7231EF1C" w14:textId="46827DDC" w:rsidR="00AE7779" w:rsidRPr="00C53326" w:rsidRDefault="00AE7779" w:rsidP="00B435E1">
      <w:pPr>
        <w:pStyle w:val="ActHead5"/>
      </w:pPr>
      <w:r w:rsidRPr="00C53326">
        <w:t>19</w:t>
      </w:r>
      <w:r w:rsidR="0034527F">
        <w:t xml:space="preserve">  </w:t>
      </w:r>
      <w:r w:rsidRPr="00C53326">
        <w:t>Flight operations—procedures for safe conduct</w:t>
      </w:r>
    </w:p>
    <w:p w14:paraId="47ACE952" w14:textId="3C9AE7A2" w:rsidR="001D24B5" w:rsidRDefault="0034527F" w:rsidP="00B435E1">
      <w:pPr>
        <w:pStyle w:val="subsection"/>
        <w:rPr>
          <w:szCs w:val="22"/>
        </w:rPr>
      </w:pPr>
      <w:r>
        <w:tab/>
      </w:r>
      <w:r w:rsidR="001D24B5">
        <w:t>(1)</w:t>
      </w:r>
      <w:r>
        <w:tab/>
      </w:r>
      <w:r w:rsidR="00AE7779" w:rsidRPr="00AE7779">
        <w:t xml:space="preserve">It is an </w:t>
      </w:r>
      <w:r w:rsidR="00AE7779" w:rsidRPr="00AE7779">
        <w:rPr>
          <w:b/>
          <w:bCs/>
          <w:i/>
          <w:iCs/>
        </w:rPr>
        <w:t>aviation administration function</w:t>
      </w:r>
      <w:r w:rsidR="00AE7779" w:rsidRPr="00AE7779">
        <w:t xml:space="preserve"> </w:t>
      </w:r>
      <w:r w:rsidR="00AE7779">
        <w:t>to administer a Part 149 aircraft by estab</w:t>
      </w:r>
      <w:r w:rsidR="001D24B5">
        <w:t>l</w:t>
      </w:r>
      <w:r w:rsidR="00AE7779">
        <w:t xml:space="preserve">ishing procedures necessary for the safe conduct of flight operations in the </w:t>
      </w:r>
      <w:r w:rsidR="00AE7779">
        <w:lastRenderedPageBreak/>
        <w:t>aircraft, in accordance with</w:t>
      </w:r>
      <w:r w:rsidR="001D24B5">
        <w:t xml:space="preserve"> an applicable CAO</w:t>
      </w:r>
      <w:r w:rsidR="00AE7779">
        <w:t xml:space="preserve"> </w:t>
      </w:r>
      <w:r w:rsidR="00AE7779">
        <w:rPr>
          <w:szCs w:val="22"/>
        </w:rPr>
        <w:t>and any other provision of the civil aviation legislation that applies to the flight operations</w:t>
      </w:r>
      <w:r w:rsidR="001D24B5">
        <w:rPr>
          <w:szCs w:val="22"/>
        </w:rPr>
        <w:t>.</w:t>
      </w:r>
    </w:p>
    <w:p w14:paraId="29D859C1" w14:textId="77777777" w:rsidR="001D24B5" w:rsidRDefault="001D24B5" w:rsidP="0034527F">
      <w:pPr>
        <w:pStyle w:val="subsection"/>
        <w:rPr>
          <w:szCs w:val="22"/>
        </w:rPr>
      </w:pPr>
      <w:r>
        <w:rPr>
          <w:szCs w:val="22"/>
        </w:rPr>
        <w:tab/>
        <w:t>(2)</w:t>
      </w:r>
      <w:r>
        <w:rPr>
          <w:szCs w:val="22"/>
        </w:rPr>
        <w:tab/>
        <w:t>In this section:</w:t>
      </w:r>
    </w:p>
    <w:p w14:paraId="3020A293" w14:textId="18015EF0" w:rsidR="00AE7779" w:rsidRDefault="001D24B5" w:rsidP="001D24B5">
      <w:pPr>
        <w:pStyle w:val="Definition"/>
      </w:pPr>
      <w:r>
        <w:rPr>
          <w:b/>
          <w:bCs/>
          <w:i/>
          <w:iCs/>
        </w:rPr>
        <w:t>applicable CAO</w:t>
      </w:r>
      <w:r>
        <w:t xml:space="preserve"> means:</w:t>
      </w:r>
    </w:p>
    <w:p w14:paraId="53FD2732" w14:textId="781DA082" w:rsidR="00AE7779" w:rsidRDefault="0034527F" w:rsidP="00B435E1">
      <w:pPr>
        <w:pStyle w:val="paragraph"/>
      </w:pPr>
      <w:r>
        <w:tab/>
        <w:t>(a)</w:t>
      </w:r>
      <w:r>
        <w:tab/>
      </w:r>
      <w:r w:rsidR="00AE7779">
        <w:t xml:space="preserve">for a </w:t>
      </w:r>
      <w:r w:rsidR="00CD4B48">
        <w:t>Part 149 aircraft mentioned in section 8</w:t>
      </w:r>
      <w:r w:rsidR="00C5343A">
        <w:t>—</w:t>
      </w:r>
      <w:r w:rsidR="00AE7779">
        <w:t>Civil Aviation Order</w:t>
      </w:r>
      <w:r w:rsidR="00A447DE">
        <w:t> </w:t>
      </w:r>
      <w:r w:rsidR="00AE7779">
        <w:t>95.10</w:t>
      </w:r>
      <w:r w:rsidR="00233D94">
        <w:t>;</w:t>
      </w:r>
    </w:p>
    <w:p w14:paraId="7CF6E04F" w14:textId="55890867" w:rsidR="00AE7779" w:rsidRDefault="0034527F" w:rsidP="00B435E1">
      <w:pPr>
        <w:pStyle w:val="paragraph"/>
      </w:pPr>
      <w:r>
        <w:tab/>
        <w:t>(b)</w:t>
      </w:r>
      <w:r>
        <w:tab/>
      </w:r>
      <w:r w:rsidR="00AE7779">
        <w:t xml:space="preserve">for </w:t>
      </w:r>
      <w:r w:rsidR="00CD4B48">
        <w:t xml:space="preserve">a Part 149 aircraft mentioned in </w:t>
      </w:r>
      <w:r w:rsidR="00AE7779">
        <w:t>section 9</w:t>
      </w:r>
      <w:r w:rsidR="00C5343A">
        <w:t>—</w:t>
      </w:r>
      <w:r w:rsidR="00AE7779">
        <w:t>Civil Aviation Order</w:t>
      </w:r>
      <w:r w:rsidR="00A447DE">
        <w:t> </w:t>
      </w:r>
      <w:r w:rsidR="00AE7779">
        <w:t>95.32</w:t>
      </w:r>
      <w:r w:rsidR="00233D94">
        <w:t>;</w:t>
      </w:r>
    </w:p>
    <w:p w14:paraId="61E09A16" w14:textId="777BF85E" w:rsidR="007E2BC1" w:rsidRDefault="0034527F" w:rsidP="00B435E1">
      <w:pPr>
        <w:pStyle w:val="paragraph"/>
      </w:pPr>
      <w:r>
        <w:tab/>
        <w:t>(c)</w:t>
      </w:r>
      <w:r>
        <w:tab/>
      </w:r>
      <w:r w:rsidR="00AE7779">
        <w:t xml:space="preserve">for </w:t>
      </w:r>
      <w:r w:rsidR="00CD4B48">
        <w:t>a Part 14</w:t>
      </w:r>
      <w:r w:rsidR="00AA541D" w:rsidRPr="00AA541D">
        <w:t>9</w:t>
      </w:r>
      <w:r w:rsidR="00CD4B48">
        <w:t xml:space="preserve"> aircraft mentioned in </w:t>
      </w:r>
      <w:r w:rsidR="00AE7779">
        <w:t>section 10</w:t>
      </w:r>
      <w:r w:rsidR="00C5343A">
        <w:t>—</w:t>
      </w:r>
      <w:r w:rsidR="00AE7779">
        <w:t>Civil Aviation</w:t>
      </w:r>
      <w:r w:rsidR="00573DCE">
        <w:t xml:space="preserve"> </w:t>
      </w:r>
      <w:r w:rsidR="00AE7779">
        <w:t>Order</w:t>
      </w:r>
      <w:r w:rsidR="00A447DE">
        <w:t> </w:t>
      </w:r>
      <w:r w:rsidR="00AE7779">
        <w:t>95.55</w:t>
      </w:r>
      <w:r w:rsidR="007E2BC1">
        <w:t>;</w:t>
      </w:r>
    </w:p>
    <w:p w14:paraId="35B0A297" w14:textId="1D12DB83" w:rsidR="001D24B5" w:rsidRDefault="007E2BC1" w:rsidP="00B435E1">
      <w:pPr>
        <w:pStyle w:val="paragraph"/>
      </w:pPr>
      <w:r>
        <w:tab/>
        <w:t>(d)</w:t>
      </w:r>
      <w:r>
        <w:tab/>
        <w:t>for a Part 149 aircraft mentioned in section 11—Civil Aviation Order 95.54</w:t>
      </w:r>
      <w:r w:rsidR="009B5C92">
        <w:t>.</w:t>
      </w:r>
    </w:p>
    <w:p w14:paraId="7FF6BC9D" w14:textId="5861D95A" w:rsidR="00AE7779" w:rsidRDefault="00AE7779" w:rsidP="00A447DE">
      <w:pPr>
        <w:pStyle w:val="ItemHead"/>
      </w:pPr>
      <w:r w:rsidRPr="00480D01">
        <w:t>[</w:t>
      </w:r>
      <w:r>
        <w:t>2</w:t>
      </w:r>
      <w:r w:rsidR="007C3B22">
        <w:t>6</w:t>
      </w:r>
      <w:r w:rsidRPr="00480D01">
        <w:t>]</w:t>
      </w:r>
      <w:r w:rsidR="005C2C1A">
        <w:t xml:space="preserve">  </w:t>
      </w:r>
      <w:r>
        <w:t xml:space="preserve">Section 19, </w:t>
      </w:r>
      <w:r w:rsidR="00A447DE">
        <w:t>n</w:t>
      </w:r>
      <w:r>
        <w:t>ote 1</w:t>
      </w:r>
    </w:p>
    <w:p w14:paraId="679F61B4" w14:textId="1D8E85E1" w:rsidR="00AE7779" w:rsidRDefault="00AE7779" w:rsidP="005C2C1A">
      <w:pPr>
        <w:pStyle w:val="Item"/>
      </w:pPr>
      <w:r w:rsidRPr="000E7C66">
        <w:t>omit</w:t>
      </w:r>
    </w:p>
    <w:p w14:paraId="0F43DA0A" w14:textId="44944E3D" w:rsidR="000A63EB" w:rsidRDefault="000A63EB" w:rsidP="000A63EB">
      <w:pPr>
        <w:pStyle w:val="ItemHead"/>
      </w:pPr>
      <w:r>
        <w:t>[2</w:t>
      </w:r>
      <w:r w:rsidR="0011655D">
        <w:t>7</w:t>
      </w:r>
      <w:r>
        <w:t>]  Section 19, note 2</w:t>
      </w:r>
    </w:p>
    <w:p w14:paraId="6A18F12F" w14:textId="4B5A409E" w:rsidR="000A63EB" w:rsidRDefault="000A63EB" w:rsidP="000A63EB">
      <w:pPr>
        <w:pStyle w:val="Item"/>
      </w:pPr>
      <w:r>
        <w:t>omit</w:t>
      </w:r>
    </w:p>
    <w:p w14:paraId="606DC463" w14:textId="3B45129F" w:rsidR="000A63EB" w:rsidRDefault="000A63EB" w:rsidP="000A63EB">
      <w:pPr>
        <w:pStyle w:val="LDAmendText"/>
      </w:pPr>
      <w:r>
        <w:t>Note 2:</w:t>
      </w:r>
    </w:p>
    <w:p w14:paraId="63E834C0" w14:textId="6B2A0952" w:rsidR="00605F3C" w:rsidRDefault="00605F3C" w:rsidP="00605F3C">
      <w:pPr>
        <w:pStyle w:val="Item"/>
      </w:pPr>
      <w:r>
        <w:t>insert</w:t>
      </w:r>
    </w:p>
    <w:p w14:paraId="46B46D80" w14:textId="2F9C0AFA" w:rsidR="00605F3C" w:rsidRPr="00605F3C" w:rsidRDefault="00605F3C" w:rsidP="00605F3C">
      <w:pPr>
        <w:pStyle w:val="LDAmendText"/>
      </w:pPr>
      <w:r>
        <w:t>Note:</w:t>
      </w:r>
    </w:p>
    <w:p w14:paraId="68743086" w14:textId="2943EEEA" w:rsidR="00AE7779" w:rsidRDefault="00AE7779" w:rsidP="00A447DE">
      <w:pPr>
        <w:pStyle w:val="ItemHead"/>
      </w:pPr>
      <w:r w:rsidRPr="00480D01">
        <w:t>[</w:t>
      </w:r>
      <w:r>
        <w:t>2</w:t>
      </w:r>
      <w:r w:rsidR="0011655D">
        <w:t>8</w:t>
      </w:r>
      <w:r w:rsidRPr="00480D01">
        <w:t>]</w:t>
      </w:r>
      <w:r w:rsidR="005C2C1A">
        <w:t xml:space="preserve">  </w:t>
      </w:r>
      <w:r>
        <w:t>Paragraph</w:t>
      </w:r>
      <w:r w:rsidR="00EB3800">
        <w:t>s</w:t>
      </w:r>
      <w:r>
        <w:t xml:space="preserve"> 20(2)(b)</w:t>
      </w:r>
      <w:r w:rsidR="00EB3800">
        <w:t xml:space="preserve"> and (d)</w:t>
      </w:r>
    </w:p>
    <w:p w14:paraId="4C76615E" w14:textId="3CDC47EF" w:rsidR="00AE7779" w:rsidRPr="000E7C66" w:rsidRDefault="00AE7779" w:rsidP="005C2C1A">
      <w:pPr>
        <w:pStyle w:val="Item"/>
      </w:pPr>
      <w:r w:rsidRPr="000E7C66">
        <w:t>omit</w:t>
      </w:r>
    </w:p>
    <w:p w14:paraId="74822112" w14:textId="77777777" w:rsidR="00AE7779" w:rsidRDefault="00AE7779" w:rsidP="005C2C1A">
      <w:pPr>
        <w:pStyle w:val="LDAmendText"/>
      </w:pPr>
      <w:r>
        <w:t>flight</w:t>
      </w:r>
    </w:p>
    <w:p w14:paraId="3F3BAC25" w14:textId="5ADE53AA" w:rsidR="00AE7779" w:rsidRPr="000E7C66" w:rsidRDefault="005C2C1A" w:rsidP="005C2C1A">
      <w:pPr>
        <w:pStyle w:val="Item"/>
      </w:pPr>
      <w:r>
        <w:t>insert</w:t>
      </w:r>
    </w:p>
    <w:p w14:paraId="6F47E3FA" w14:textId="77777777" w:rsidR="00AE7779" w:rsidRPr="00EB64AE" w:rsidRDefault="00AE7779" w:rsidP="005C2C1A">
      <w:pPr>
        <w:pStyle w:val="LDAmendText"/>
      </w:pPr>
      <w:r>
        <w:t>flying</w:t>
      </w:r>
    </w:p>
    <w:p w14:paraId="37773C93" w14:textId="0E967BEF" w:rsidR="00AE7779" w:rsidRDefault="00AE7779" w:rsidP="007C3B22">
      <w:pPr>
        <w:pStyle w:val="ItemHead"/>
      </w:pPr>
      <w:r w:rsidRPr="00480D01">
        <w:t>[</w:t>
      </w:r>
      <w:r>
        <w:t>2</w:t>
      </w:r>
      <w:r w:rsidR="0011655D">
        <w:t>9</w:t>
      </w:r>
      <w:r w:rsidRPr="00480D01">
        <w:t>]</w:t>
      </w:r>
      <w:r w:rsidR="005C2C1A">
        <w:t xml:space="preserve">  </w:t>
      </w:r>
      <w:r>
        <w:t>Paragraph</w:t>
      </w:r>
      <w:r w:rsidR="00EB3800">
        <w:t>s</w:t>
      </w:r>
      <w:r>
        <w:t xml:space="preserve"> 20(3)(b)</w:t>
      </w:r>
      <w:r w:rsidR="00EB3800">
        <w:t xml:space="preserve"> and (5)(c)</w:t>
      </w:r>
    </w:p>
    <w:p w14:paraId="3CA49FF4" w14:textId="77777777" w:rsidR="00EE10EB" w:rsidRPr="000E7C66" w:rsidRDefault="00EE10EB" w:rsidP="00EE10EB">
      <w:pPr>
        <w:pStyle w:val="Item"/>
      </w:pPr>
      <w:r w:rsidRPr="000E7C66">
        <w:t xml:space="preserve">omit </w:t>
      </w:r>
    </w:p>
    <w:p w14:paraId="12991CA0" w14:textId="77777777" w:rsidR="00EE10EB" w:rsidRDefault="00EE10EB" w:rsidP="00EE10EB">
      <w:pPr>
        <w:pStyle w:val="LDAmendText"/>
      </w:pPr>
      <w:r>
        <w:t>flight</w:t>
      </w:r>
    </w:p>
    <w:p w14:paraId="16EBD675" w14:textId="77777777" w:rsidR="00EE10EB" w:rsidRDefault="00EE10EB" w:rsidP="00EE10EB">
      <w:pPr>
        <w:pStyle w:val="Item"/>
      </w:pPr>
      <w:r>
        <w:t>insert</w:t>
      </w:r>
    </w:p>
    <w:p w14:paraId="708F000C" w14:textId="77777777" w:rsidR="00EE10EB" w:rsidRPr="00EB64AE" w:rsidRDefault="00EE10EB" w:rsidP="00EE10EB">
      <w:pPr>
        <w:pStyle w:val="LDAmendText"/>
      </w:pPr>
      <w:r>
        <w:t>flying</w:t>
      </w:r>
    </w:p>
    <w:p w14:paraId="135C401E" w14:textId="4C448BDD" w:rsidR="00AE7779" w:rsidRDefault="00AE7779" w:rsidP="007C3B22">
      <w:pPr>
        <w:pStyle w:val="ItemHead"/>
      </w:pPr>
      <w:r w:rsidRPr="00480D01">
        <w:t>[</w:t>
      </w:r>
      <w:r w:rsidR="0011655D">
        <w:t>30</w:t>
      </w:r>
      <w:r w:rsidRPr="00480D01">
        <w:t>]</w:t>
      </w:r>
      <w:r w:rsidR="005C2C1A">
        <w:t xml:space="preserve">  </w:t>
      </w:r>
      <w:r>
        <w:t>Subparagraph 20(6)(b)(i)</w:t>
      </w:r>
    </w:p>
    <w:p w14:paraId="551475F8" w14:textId="340B6786" w:rsidR="00AE7779" w:rsidRPr="000E7C66" w:rsidRDefault="00AE7779" w:rsidP="005C2C1A">
      <w:pPr>
        <w:pStyle w:val="Item"/>
      </w:pPr>
      <w:r w:rsidRPr="000E7C66">
        <w:t xml:space="preserve">omit </w:t>
      </w:r>
    </w:p>
    <w:p w14:paraId="0CFE9858" w14:textId="77777777" w:rsidR="00AE7779" w:rsidRDefault="00AE7779" w:rsidP="005C2C1A">
      <w:pPr>
        <w:pStyle w:val="LDAmendText"/>
      </w:pPr>
      <w:r>
        <w:t>flight</w:t>
      </w:r>
    </w:p>
    <w:p w14:paraId="16F9F5FB" w14:textId="77777777" w:rsidR="005C2C1A" w:rsidRDefault="005C2C1A" w:rsidP="005C2C1A">
      <w:pPr>
        <w:pStyle w:val="Item"/>
      </w:pPr>
      <w:r>
        <w:t>insert</w:t>
      </w:r>
    </w:p>
    <w:p w14:paraId="5C5D8135" w14:textId="77777777" w:rsidR="00AE7779" w:rsidRPr="00EB64AE" w:rsidRDefault="00AE7779" w:rsidP="005C2C1A">
      <w:pPr>
        <w:pStyle w:val="LDAmendText"/>
      </w:pPr>
      <w:r>
        <w:t>flying</w:t>
      </w:r>
    </w:p>
    <w:p w14:paraId="0A32B0CA" w14:textId="0140DE91" w:rsidR="00AE7779" w:rsidRDefault="00AE7779" w:rsidP="00A447DE">
      <w:pPr>
        <w:pStyle w:val="ItemHead"/>
      </w:pPr>
      <w:r w:rsidRPr="00480D01">
        <w:t>[</w:t>
      </w:r>
      <w:r w:rsidR="007C3B22">
        <w:t>3</w:t>
      </w:r>
      <w:r w:rsidR="0011655D">
        <w:t>1</w:t>
      </w:r>
      <w:r w:rsidRPr="00480D01">
        <w:t>]</w:t>
      </w:r>
      <w:r w:rsidR="005C2C1A">
        <w:t xml:space="preserve">  </w:t>
      </w:r>
      <w:r w:rsidR="00672A6E">
        <w:t>S</w:t>
      </w:r>
      <w:r>
        <w:t>ection 21</w:t>
      </w:r>
      <w:r w:rsidR="00672A6E">
        <w:t>, heading</w:t>
      </w:r>
    </w:p>
    <w:p w14:paraId="55B4E363" w14:textId="69C0676D" w:rsidR="00AE7779" w:rsidRPr="000E7C66" w:rsidRDefault="00AE7779" w:rsidP="005C2C1A">
      <w:pPr>
        <w:pStyle w:val="Item"/>
      </w:pPr>
      <w:r w:rsidRPr="000E7C66">
        <w:t>omit</w:t>
      </w:r>
    </w:p>
    <w:p w14:paraId="17843B0A" w14:textId="77777777" w:rsidR="00AE7779" w:rsidRPr="005C2C1A" w:rsidRDefault="00AE7779" w:rsidP="005C2C1A">
      <w:pPr>
        <w:pStyle w:val="LDAmendText"/>
        <w:rPr>
          <w:b/>
          <w:bCs/>
        </w:rPr>
      </w:pPr>
      <w:r w:rsidRPr="005C2C1A">
        <w:rPr>
          <w:b/>
          <w:bCs/>
        </w:rPr>
        <w:t>flight</w:t>
      </w:r>
    </w:p>
    <w:p w14:paraId="2CEE77AE" w14:textId="77777777" w:rsidR="005C2C1A" w:rsidRDefault="005C2C1A" w:rsidP="005C2C1A">
      <w:pPr>
        <w:pStyle w:val="Item"/>
      </w:pPr>
      <w:r>
        <w:t>insert</w:t>
      </w:r>
    </w:p>
    <w:p w14:paraId="2532C919" w14:textId="77777777" w:rsidR="00AE7779" w:rsidRPr="005C2C1A" w:rsidRDefault="00AE7779" w:rsidP="005C2C1A">
      <w:pPr>
        <w:pStyle w:val="LDAmendText"/>
        <w:rPr>
          <w:b/>
          <w:bCs/>
        </w:rPr>
      </w:pPr>
      <w:r w:rsidRPr="005C2C1A">
        <w:rPr>
          <w:b/>
          <w:bCs/>
        </w:rPr>
        <w:t>flying</w:t>
      </w:r>
    </w:p>
    <w:p w14:paraId="2859845F" w14:textId="1283C773" w:rsidR="00AE7779" w:rsidRDefault="00AE7779" w:rsidP="00A447DE">
      <w:pPr>
        <w:pStyle w:val="ItemHead"/>
      </w:pPr>
      <w:r w:rsidRPr="00480D01">
        <w:lastRenderedPageBreak/>
        <w:t>[</w:t>
      </w:r>
      <w:r>
        <w:t>3</w:t>
      </w:r>
      <w:r w:rsidR="0011655D">
        <w:t>2</w:t>
      </w:r>
      <w:r w:rsidRPr="00480D01">
        <w:t>]</w:t>
      </w:r>
      <w:r w:rsidR="005C2C1A">
        <w:t xml:space="preserve">  </w:t>
      </w:r>
      <w:r>
        <w:t>Subsection 21(1)</w:t>
      </w:r>
    </w:p>
    <w:p w14:paraId="0D380482" w14:textId="24F6B01F" w:rsidR="00AE7779" w:rsidRPr="000E7C66" w:rsidRDefault="00AE7779" w:rsidP="005C2C1A">
      <w:pPr>
        <w:pStyle w:val="Item"/>
      </w:pPr>
      <w:r w:rsidRPr="000E7C66">
        <w:t>omit</w:t>
      </w:r>
    </w:p>
    <w:p w14:paraId="3911BA75" w14:textId="728ABFA4" w:rsidR="00AE7779" w:rsidRDefault="00AE7779" w:rsidP="00ED15CC">
      <w:pPr>
        <w:pStyle w:val="LDAmendText"/>
      </w:pPr>
      <w:r w:rsidRPr="003C4B55">
        <w:t xml:space="preserve">flight training, or flight tests, in relation to a Part 149 aircraft (a </w:t>
      </w:r>
      <w:r w:rsidRPr="003C4B55">
        <w:rPr>
          <w:b/>
          <w:bCs/>
          <w:i/>
          <w:iCs/>
        </w:rPr>
        <w:t>Part 149 flight training organisation</w:t>
      </w:r>
      <w:r w:rsidRPr="003C4B55">
        <w:t xml:space="preserve">) </w:t>
      </w:r>
    </w:p>
    <w:p w14:paraId="673AAEFF" w14:textId="77777777" w:rsidR="00ED15CC" w:rsidRDefault="00ED15CC" w:rsidP="00ED15CC">
      <w:pPr>
        <w:pStyle w:val="Item"/>
        <w:keepNext/>
      </w:pPr>
      <w:r>
        <w:t>insert</w:t>
      </w:r>
    </w:p>
    <w:p w14:paraId="1F494F8B" w14:textId="77777777" w:rsidR="00AE7779" w:rsidRPr="00EB64AE" w:rsidRDefault="00AE7779" w:rsidP="00ED15CC">
      <w:pPr>
        <w:pStyle w:val="LDAmendText"/>
      </w:pPr>
      <w:r w:rsidRPr="003C4B55">
        <w:t xml:space="preserve">flying training, or flight tests, in relation to a Part 149 aircraft (a </w:t>
      </w:r>
      <w:r w:rsidRPr="003C4B55">
        <w:rPr>
          <w:b/>
          <w:bCs/>
          <w:i/>
          <w:iCs/>
        </w:rPr>
        <w:t>Part 149 flying training organisation</w:t>
      </w:r>
      <w:r w:rsidRPr="003C4B55">
        <w:t>)</w:t>
      </w:r>
    </w:p>
    <w:p w14:paraId="5A7D598B" w14:textId="36074C5D" w:rsidR="00AE7779" w:rsidRDefault="00AE7779" w:rsidP="009D7F0E">
      <w:pPr>
        <w:pStyle w:val="ItemHead"/>
      </w:pPr>
      <w:r w:rsidRPr="00480D01">
        <w:t>[</w:t>
      </w:r>
      <w:r>
        <w:t>3</w:t>
      </w:r>
      <w:r w:rsidR="0011655D">
        <w:t>3</w:t>
      </w:r>
      <w:r w:rsidRPr="00480D01">
        <w:t>]</w:t>
      </w:r>
      <w:r w:rsidR="00ED15CC">
        <w:t xml:space="preserve">  </w:t>
      </w:r>
      <w:r>
        <w:t>Paragraph 21(2)(a)</w:t>
      </w:r>
    </w:p>
    <w:p w14:paraId="15E0FF5E" w14:textId="18255926" w:rsidR="00AE7779" w:rsidRPr="000E7C66" w:rsidRDefault="00AE7779" w:rsidP="00ED15CC">
      <w:pPr>
        <w:pStyle w:val="Item"/>
      </w:pPr>
      <w:r w:rsidRPr="000E7C66">
        <w:t>omit</w:t>
      </w:r>
    </w:p>
    <w:p w14:paraId="73B172C4" w14:textId="77777777" w:rsidR="00AE7779" w:rsidRDefault="00AE7779" w:rsidP="00ED15CC">
      <w:pPr>
        <w:pStyle w:val="LDAmendText"/>
      </w:pPr>
      <w:r>
        <w:t>flight training</w:t>
      </w:r>
    </w:p>
    <w:p w14:paraId="798CBD30" w14:textId="24890ED8" w:rsidR="00AE7779" w:rsidRPr="000E7C66" w:rsidRDefault="009771BB" w:rsidP="00ED15CC">
      <w:pPr>
        <w:pStyle w:val="Item"/>
      </w:pPr>
      <w:r>
        <w:t>insert</w:t>
      </w:r>
    </w:p>
    <w:p w14:paraId="2742E189" w14:textId="77777777" w:rsidR="00AE7779" w:rsidRPr="00EB64AE" w:rsidRDefault="00AE7779" w:rsidP="00ED15CC">
      <w:pPr>
        <w:pStyle w:val="LDAmendText"/>
      </w:pPr>
      <w:r>
        <w:t>flying training</w:t>
      </w:r>
    </w:p>
    <w:p w14:paraId="4BD30B6D" w14:textId="6F8128D2" w:rsidR="00AE7779" w:rsidRDefault="00AE7779" w:rsidP="009D7F0E">
      <w:pPr>
        <w:pStyle w:val="ItemHead"/>
      </w:pPr>
      <w:r w:rsidRPr="00480D01">
        <w:t>[</w:t>
      </w:r>
      <w:r>
        <w:t>3</w:t>
      </w:r>
      <w:r w:rsidR="0011655D">
        <w:t>4</w:t>
      </w:r>
      <w:r w:rsidRPr="00480D01">
        <w:t>]</w:t>
      </w:r>
      <w:r w:rsidR="009771BB">
        <w:t xml:space="preserve">  </w:t>
      </w:r>
      <w:r w:rsidRPr="009D7F0E">
        <w:t>Paragraph</w:t>
      </w:r>
      <w:r>
        <w:t xml:space="preserve"> 21(2)(d)</w:t>
      </w:r>
    </w:p>
    <w:p w14:paraId="7A6A3973" w14:textId="7A6953DA" w:rsidR="00AE7779" w:rsidRDefault="009771BB" w:rsidP="009771BB">
      <w:pPr>
        <w:pStyle w:val="Item"/>
      </w:pPr>
      <w:r>
        <w:t>o</w:t>
      </w:r>
      <w:r w:rsidR="00AE7779" w:rsidRPr="000E7C66">
        <w:t>mit</w:t>
      </w:r>
      <w:r>
        <w:t xml:space="preserve"> (</w:t>
      </w:r>
      <w:r w:rsidR="009D7F0E">
        <w:t>both</w:t>
      </w:r>
      <w:r>
        <w:t xml:space="preserve"> occurring)</w:t>
      </w:r>
    </w:p>
    <w:p w14:paraId="582ADD59" w14:textId="19F17DF2" w:rsidR="00AE7779" w:rsidRDefault="009771BB" w:rsidP="009771BB">
      <w:pPr>
        <w:pStyle w:val="LDAmendText"/>
      </w:pPr>
      <w:r>
        <w:t>f</w:t>
      </w:r>
      <w:r w:rsidR="00AE7779">
        <w:t xml:space="preserve">light </w:t>
      </w:r>
    </w:p>
    <w:p w14:paraId="7F7A80CF" w14:textId="0395099F" w:rsidR="00AE7779" w:rsidRDefault="009771BB" w:rsidP="009771BB">
      <w:pPr>
        <w:pStyle w:val="Item"/>
      </w:pPr>
      <w:r>
        <w:t>insert</w:t>
      </w:r>
    </w:p>
    <w:p w14:paraId="19AC9178" w14:textId="77777777" w:rsidR="00AE7779" w:rsidRPr="00EB64AE" w:rsidRDefault="00AE7779" w:rsidP="009771BB">
      <w:pPr>
        <w:pStyle w:val="LDAmendText"/>
      </w:pPr>
      <w:r>
        <w:t>flying</w:t>
      </w:r>
    </w:p>
    <w:p w14:paraId="0C555D46" w14:textId="52E814DE" w:rsidR="00AE7779" w:rsidRDefault="00AE7779" w:rsidP="009D7F0E">
      <w:pPr>
        <w:pStyle w:val="ItemHead"/>
      </w:pPr>
      <w:r w:rsidRPr="00480D01">
        <w:t>[</w:t>
      </w:r>
      <w:r>
        <w:t>3</w:t>
      </w:r>
      <w:r w:rsidR="0011655D">
        <w:t>5</w:t>
      </w:r>
      <w:r w:rsidRPr="00480D01">
        <w:t>]</w:t>
      </w:r>
      <w:r w:rsidR="009771BB">
        <w:t xml:space="preserve">  </w:t>
      </w:r>
      <w:r>
        <w:t>Subsection 21(3)</w:t>
      </w:r>
    </w:p>
    <w:p w14:paraId="41E7EE24" w14:textId="35C2D5FF" w:rsidR="00AE7779" w:rsidRPr="000E7C66" w:rsidRDefault="00AE7779" w:rsidP="009771BB">
      <w:pPr>
        <w:pStyle w:val="Item"/>
      </w:pPr>
      <w:r w:rsidRPr="000E7C66">
        <w:t>omit</w:t>
      </w:r>
    </w:p>
    <w:p w14:paraId="79A7BF41" w14:textId="54E8E358" w:rsidR="00AE7779" w:rsidRDefault="00DC2DA8" w:rsidP="009771BB">
      <w:pPr>
        <w:pStyle w:val="LDAmendText"/>
      </w:pPr>
      <w:r>
        <w:t xml:space="preserve">Part 149 </w:t>
      </w:r>
      <w:r w:rsidR="00AE7779">
        <w:t>flight</w:t>
      </w:r>
    </w:p>
    <w:p w14:paraId="33611B32" w14:textId="0B50C7E6" w:rsidR="00AE7779" w:rsidRPr="000E7C66" w:rsidRDefault="009771BB" w:rsidP="009771BB">
      <w:pPr>
        <w:pStyle w:val="Item"/>
      </w:pPr>
      <w:r>
        <w:t>insert</w:t>
      </w:r>
    </w:p>
    <w:p w14:paraId="2F5D2D4C" w14:textId="35074661" w:rsidR="00AE7779" w:rsidRPr="00EB64AE" w:rsidRDefault="00DC2DA8" w:rsidP="009771BB">
      <w:pPr>
        <w:pStyle w:val="LDAmendText"/>
      </w:pPr>
      <w:r>
        <w:t xml:space="preserve">Part 149 </w:t>
      </w:r>
      <w:r w:rsidR="00AE7779">
        <w:t>flying</w:t>
      </w:r>
    </w:p>
    <w:p w14:paraId="249F982C" w14:textId="2F4A3BD5" w:rsidR="00AE7779" w:rsidRDefault="00AE7779" w:rsidP="009D7F0E">
      <w:pPr>
        <w:pStyle w:val="ItemHead"/>
      </w:pPr>
      <w:r w:rsidRPr="00480D01">
        <w:t>[</w:t>
      </w:r>
      <w:r>
        <w:t>3</w:t>
      </w:r>
      <w:r w:rsidR="0011655D">
        <w:t>6</w:t>
      </w:r>
      <w:r w:rsidRPr="00480D01">
        <w:t>]</w:t>
      </w:r>
      <w:r w:rsidR="009771BB">
        <w:t xml:space="preserve">  </w:t>
      </w:r>
      <w:r>
        <w:t>Paragraph</w:t>
      </w:r>
      <w:r w:rsidR="00EB3800">
        <w:t>s</w:t>
      </w:r>
      <w:r>
        <w:t xml:space="preserve"> 21(3)(a)</w:t>
      </w:r>
      <w:r w:rsidR="00EB3800">
        <w:t xml:space="preserve"> and (c)</w:t>
      </w:r>
    </w:p>
    <w:p w14:paraId="199DA87A" w14:textId="77777777" w:rsidR="00AE7779" w:rsidRPr="000E7C66" w:rsidRDefault="00AE7779" w:rsidP="009771BB">
      <w:pPr>
        <w:pStyle w:val="Item"/>
      </w:pPr>
      <w:r w:rsidRPr="000E7C66">
        <w:t>omit</w:t>
      </w:r>
    </w:p>
    <w:p w14:paraId="505517A7" w14:textId="77777777" w:rsidR="00AE7779" w:rsidRDefault="00AE7779" w:rsidP="009771BB">
      <w:pPr>
        <w:pStyle w:val="LDAmendText"/>
      </w:pPr>
      <w:r>
        <w:t>flight</w:t>
      </w:r>
    </w:p>
    <w:p w14:paraId="6B793882" w14:textId="3ED8D9F5" w:rsidR="00AE7779" w:rsidRDefault="009771BB" w:rsidP="009771BB">
      <w:pPr>
        <w:pStyle w:val="Item"/>
      </w:pPr>
      <w:r>
        <w:t>insert</w:t>
      </w:r>
    </w:p>
    <w:p w14:paraId="2479C113" w14:textId="77777777" w:rsidR="00AE7779" w:rsidRDefault="00AE7779" w:rsidP="009771BB">
      <w:pPr>
        <w:pStyle w:val="LDAmendText"/>
      </w:pPr>
      <w:r>
        <w:t>flying</w:t>
      </w:r>
    </w:p>
    <w:p w14:paraId="04314E5E" w14:textId="116011AF" w:rsidR="00AE7779" w:rsidRDefault="00AE7779" w:rsidP="009D7F0E">
      <w:pPr>
        <w:pStyle w:val="ItemHead"/>
      </w:pPr>
      <w:r w:rsidRPr="00480D01">
        <w:t>[</w:t>
      </w:r>
      <w:r>
        <w:t>3</w:t>
      </w:r>
      <w:r w:rsidR="0011655D">
        <w:t>7</w:t>
      </w:r>
      <w:r w:rsidR="009771BB">
        <w:t xml:space="preserve">]  </w:t>
      </w:r>
      <w:r>
        <w:t>Subsection 21(4)</w:t>
      </w:r>
    </w:p>
    <w:p w14:paraId="72982850" w14:textId="7784AF3C" w:rsidR="00AE7779" w:rsidRDefault="009771BB" w:rsidP="009771BB">
      <w:pPr>
        <w:pStyle w:val="Item"/>
      </w:pPr>
      <w:r>
        <w:t>o</w:t>
      </w:r>
      <w:r w:rsidR="00AE7779" w:rsidRPr="000E7C66">
        <w:rPr>
          <w:iCs/>
        </w:rPr>
        <w:t>mit</w:t>
      </w:r>
      <w:r>
        <w:rPr>
          <w:iCs/>
        </w:rPr>
        <w:t xml:space="preserve"> </w:t>
      </w:r>
      <w:r>
        <w:t>(twice occurring)</w:t>
      </w:r>
    </w:p>
    <w:p w14:paraId="524F7FCB" w14:textId="30157795" w:rsidR="00AE7779" w:rsidRDefault="00AE7779" w:rsidP="009771BB">
      <w:pPr>
        <w:pStyle w:val="LDAmendText"/>
      </w:pPr>
      <w:r>
        <w:t xml:space="preserve">flight training </w:t>
      </w:r>
    </w:p>
    <w:p w14:paraId="4EE67CF7" w14:textId="48FBFA1F" w:rsidR="00AE7779" w:rsidRDefault="009771BB" w:rsidP="009771BB">
      <w:pPr>
        <w:pStyle w:val="Item"/>
      </w:pPr>
      <w:r>
        <w:t>insert</w:t>
      </w:r>
    </w:p>
    <w:p w14:paraId="7B54F0FC" w14:textId="77777777" w:rsidR="00AE7779" w:rsidRDefault="00AE7779" w:rsidP="009771BB">
      <w:pPr>
        <w:pStyle w:val="LDAmendText"/>
      </w:pPr>
      <w:r>
        <w:t>flying training</w:t>
      </w:r>
    </w:p>
    <w:p w14:paraId="1F19ADC2" w14:textId="0312AB97" w:rsidR="00AE7779" w:rsidRDefault="00AE7779" w:rsidP="009D7F0E">
      <w:pPr>
        <w:pStyle w:val="ItemHead"/>
      </w:pPr>
      <w:r w:rsidRPr="00480D01">
        <w:t>[</w:t>
      </w:r>
      <w:r>
        <w:t>3</w:t>
      </w:r>
      <w:r w:rsidR="0011655D">
        <w:t>8</w:t>
      </w:r>
      <w:r w:rsidRPr="00480D01">
        <w:t>]</w:t>
      </w:r>
      <w:r w:rsidR="009771BB">
        <w:t xml:space="preserve">  </w:t>
      </w:r>
      <w:r>
        <w:t>Subsection 21</w:t>
      </w:r>
      <w:r w:rsidR="009771BB">
        <w:t>(</w:t>
      </w:r>
      <w:r>
        <w:t>4),</w:t>
      </w:r>
      <w:r w:rsidR="009771BB">
        <w:t xml:space="preserve"> </w:t>
      </w:r>
      <w:r w:rsidR="004D2D75">
        <w:t>n</w:t>
      </w:r>
      <w:r>
        <w:t>ote</w:t>
      </w:r>
    </w:p>
    <w:p w14:paraId="372BBF66" w14:textId="77777777" w:rsidR="00AE7779" w:rsidRPr="000E7C66" w:rsidRDefault="00AE7779" w:rsidP="009771BB">
      <w:pPr>
        <w:pStyle w:val="Item"/>
      </w:pPr>
      <w:r w:rsidRPr="000E7C66">
        <w:t xml:space="preserve">omit </w:t>
      </w:r>
    </w:p>
    <w:p w14:paraId="245A7051" w14:textId="77777777" w:rsidR="00AE7779" w:rsidRPr="009771BB" w:rsidRDefault="00AE7779" w:rsidP="009771BB">
      <w:pPr>
        <w:pStyle w:val="LDAmendText"/>
        <w:rPr>
          <w:b/>
          <w:bCs/>
          <w:i/>
          <w:iCs/>
        </w:rPr>
      </w:pPr>
      <w:r w:rsidRPr="009771BB">
        <w:rPr>
          <w:b/>
          <w:bCs/>
          <w:i/>
          <w:iCs/>
        </w:rPr>
        <w:t>flight</w:t>
      </w:r>
    </w:p>
    <w:p w14:paraId="3C93991C" w14:textId="19E1E2D8" w:rsidR="00AE7779" w:rsidRDefault="009771BB" w:rsidP="009771BB">
      <w:pPr>
        <w:pStyle w:val="Item"/>
      </w:pPr>
      <w:r>
        <w:t>insert</w:t>
      </w:r>
      <w:r w:rsidR="00AE7779">
        <w:t xml:space="preserve"> </w:t>
      </w:r>
    </w:p>
    <w:p w14:paraId="05659E2B" w14:textId="77777777" w:rsidR="00AE7779" w:rsidRPr="009771BB" w:rsidRDefault="00AE7779" w:rsidP="009771BB">
      <w:pPr>
        <w:pStyle w:val="LDAmendText"/>
        <w:rPr>
          <w:b/>
          <w:bCs/>
          <w:i/>
          <w:iCs/>
        </w:rPr>
      </w:pPr>
      <w:r w:rsidRPr="009771BB">
        <w:rPr>
          <w:b/>
          <w:bCs/>
          <w:i/>
          <w:iCs/>
        </w:rPr>
        <w:t>flying</w:t>
      </w:r>
    </w:p>
    <w:p w14:paraId="6C487762" w14:textId="7EC998F8" w:rsidR="00AE7779" w:rsidRDefault="00AE7779" w:rsidP="009D7F0E">
      <w:pPr>
        <w:pStyle w:val="ItemHead"/>
      </w:pPr>
      <w:r w:rsidRPr="00480D01">
        <w:lastRenderedPageBreak/>
        <w:t>[</w:t>
      </w:r>
      <w:r>
        <w:t>3</w:t>
      </w:r>
      <w:r w:rsidR="0011655D">
        <w:t>9</w:t>
      </w:r>
      <w:r w:rsidRPr="00480D01">
        <w:t>]</w:t>
      </w:r>
      <w:r w:rsidR="009771BB">
        <w:t xml:space="preserve">  </w:t>
      </w:r>
      <w:r>
        <w:t xml:space="preserve">Section 24, </w:t>
      </w:r>
      <w:r w:rsidR="009D7F0E">
        <w:t>n</w:t>
      </w:r>
      <w:r>
        <w:t>ote 1</w:t>
      </w:r>
    </w:p>
    <w:p w14:paraId="3318D0F4" w14:textId="34A24B2D" w:rsidR="00AE7779" w:rsidRDefault="009771BB" w:rsidP="00FB78E5">
      <w:pPr>
        <w:pStyle w:val="Item"/>
      </w:pPr>
      <w:r>
        <w:t>omit</w:t>
      </w:r>
    </w:p>
    <w:p w14:paraId="5A14FF46" w14:textId="079A812A" w:rsidR="00AE7779" w:rsidRDefault="00AE7779" w:rsidP="009D7F0E">
      <w:pPr>
        <w:pStyle w:val="ItemHead"/>
      </w:pPr>
      <w:r w:rsidRPr="00480D01">
        <w:t>[</w:t>
      </w:r>
      <w:r w:rsidR="0011655D">
        <w:t>40</w:t>
      </w:r>
      <w:r w:rsidRPr="00480D01">
        <w:t>]</w:t>
      </w:r>
      <w:r w:rsidR="00FB78E5">
        <w:t xml:space="preserve">  </w:t>
      </w:r>
      <w:r>
        <w:t>Section 25</w:t>
      </w:r>
    </w:p>
    <w:p w14:paraId="72920A13" w14:textId="512AC67A" w:rsidR="00AE7779" w:rsidRDefault="009771BB" w:rsidP="00FB78E5">
      <w:pPr>
        <w:pStyle w:val="Item"/>
      </w:pPr>
      <w:r>
        <w:t>omit</w:t>
      </w:r>
    </w:p>
    <w:p w14:paraId="67997F73" w14:textId="0A3019E8" w:rsidR="00AE7779" w:rsidRDefault="00AE7779" w:rsidP="009D7F0E">
      <w:pPr>
        <w:pStyle w:val="ItemHead"/>
      </w:pPr>
      <w:r w:rsidRPr="00480D01">
        <w:t>[</w:t>
      </w:r>
      <w:r w:rsidR="007C3B22">
        <w:t>4</w:t>
      </w:r>
      <w:r w:rsidR="0011655D">
        <w:t>1</w:t>
      </w:r>
      <w:r w:rsidRPr="00480D01">
        <w:t>]</w:t>
      </w:r>
      <w:r w:rsidR="00FB78E5">
        <w:t xml:space="preserve">  </w:t>
      </w:r>
      <w:r>
        <w:t>Subsection 26(5)</w:t>
      </w:r>
    </w:p>
    <w:p w14:paraId="06BB450F" w14:textId="710D1AF2" w:rsidR="00AE7779" w:rsidRPr="000E7C66" w:rsidRDefault="00AE7779" w:rsidP="00FB78E5">
      <w:pPr>
        <w:pStyle w:val="Item"/>
      </w:pPr>
      <w:r w:rsidRPr="000E7C66">
        <w:t>omit</w:t>
      </w:r>
    </w:p>
    <w:p w14:paraId="5955019A" w14:textId="77777777" w:rsidR="00AE7779" w:rsidRDefault="00AE7779" w:rsidP="00FB78E5">
      <w:pPr>
        <w:pStyle w:val="LDAmendText"/>
      </w:pPr>
      <w:r w:rsidRPr="003F01A8">
        <w:t xml:space="preserve">instrument </w:t>
      </w:r>
    </w:p>
    <w:p w14:paraId="2D2B50C8" w14:textId="5409BFB2" w:rsidR="00AE7779" w:rsidRPr="000E7C66" w:rsidRDefault="00FB78E5" w:rsidP="00FB78E5">
      <w:pPr>
        <w:pStyle w:val="Item"/>
      </w:pPr>
      <w:r>
        <w:t>insert</w:t>
      </w:r>
    </w:p>
    <w:p w14:paraId="71C6C858" w14:textId="77777777" w:rsidR="00AE7779" w:rsidRDefault="00AE7779" w:rsidP="00FB78E5">
      <w:pPr>
        <w:pStyle w:val="LDAmendText"/>
      </w:pPr>
      <w:r w:rsidRPr="003F01A8">
        <w:t>section</w:t>
      </w:r>
    </w:p>
    <w:p w14:paraId="2C8B00F1" w14:textId="2EBE11FF" w:rsidR="00A226E4" w:rsidRDefault="00A226E4" w:rsidP="009D7F0E">
      <w:pPr>
        <w:pStyle w:val="ItemHead"/>
      </w:pPr>
      <w:r>
        <w:t>[4</w:t>
      </w:r>
      <w:r w:rsidR="0011655D">
        <w:t>2</w:t>
      </w:r>
      <w:r>
        <w:t>]</w:t>
      </w:r>
      <w:r>
        <w:tab/>
        <w:t xml:space="preserve">Subsection 26(5), definition of </w:t>
      </w:r>
      <w:r w:rsidRPr="00A226E4">
        <w:rPr>
          <w:i/>
          <w:iCs/>
        </w:rPr>
        <w:t>parachute training operation</w:t>
      </w:r>
    </w:p>
    <w:p w14:paraId="7320354F" w14:textId="3BE68AD0" w:rsidR="00A226E4" w:rsidRDefault="00A226E4" w:rsidP="00A226E4">
      <w:pPr>
        <w:pStyle w:val="Item"/>
      </w:pPr>
      <w:r>
        <w:t xml:space="preserve">omit </w:t>
      </w:r>
    </w:p>
    <w:p w14:paraId="334C7CA5" w14:textId="42E21CE3" w:rsidR="00A226E4" w:rsidRDefault="00A226E4" w:rsidP="00A226E4">
      <w:pPr>
        <w:pStyle w:val="LDAmendText"/>
      </w:pPr>
      <w:r>
        <w:t>or a tandem parachutist</w:t>
      </w:r>
    </w:p>
    <w:p w14:paraId="7200C0F1" w14:textId="44C04F68" w:rsidR="00AE7779" w:rsidRDefault="00AE7779" w:rsidP="009D7F0E">
      <w:pPr>
        <w:pStyle w:val="ItemHead"/>
      </w:pPr>
      <w:r w:rsidRPr="00480D01">
        <w:t>[</w:t>
      </w:r>
      <w:r w:rsidR="007C3B22">
        <w:t>4</w:t>
      </w:r>
      <w:r w:rsidR="0011655D">
        <w:t>3</w:t>
      </w:r>
      <w:r w:rsidRPr="00480D01">
        <w:t>]</w:t>
      </w:r>
      <w:r w:rsidR="00FB78E5">
        <w:t xml:space="preserve">  </w:t>
      </w:r>
      <w:r>
        <w:t xml:space="preserve">Subsection 26(5), definition of </w:t>
      </w:r>
      <w:r w:rsidRPr="003F01A8">
        <w:rPr>
          <w:i/>
          <w:iCs/>
        </w:rPr>
        <w:t>tandem parachutist</w:t>
      </w:r>
    </w:p>
    <w:p w14:paraId="21F6C9D3" w14:textId="1ECFB3F2" w:rsidR="00AE7779" w:rsidRDefault="00FB78E5" w:rsidP="00FB78E5">
      <w:pPr>
        <w:pStyle w:val="Item"/>
      </w:pPr>
      <w:r>
        <w:t>omit</w:t>
      </w:r>
    </w:p>
    <w:p w14:paraId="13A96944" w14:textId="14FEAB85" w:rsidR="00AE7779" w:rsidRDefault="00AE7779" w:rsidP="009D7F0E">
      <w:pPr>
        <w:pStyle w:val="ItemHead"/>
      </w:pPr>
      <w:r w:rsidRPr="00480D01">
        <w:t>[</w:t>
      </w:r>
      <w:r>
        <w:t>4</w:t>
      </w:r>
      <w:r w:rsidR="0011655D">
        <w:t>4</w:t>
      </w:r>
      <w:r w:rsidRPr="00480D01">
        <w:t>]</w:t>
      </w:r>
      <w:r w:rsidR="00FB78E5">
        <w:t xml:space="preserve">  </w:t>
      </w:r>
      <w:r>
        <w:t>Paragraph 31(2)(c)</w:t>
      </w:r>
    </w:p>
    <w:p w14:paraId="6537FF5C" w14:textId="02CBAB81" w:rsidR="00AE7779" w:rsidRDefault="00813D0F" w:rsidP="00FB78E5">
      <w:pPr>
        <w:pStyle w:val="Item"/>
      </w:pPr>
      <w:r>
        <w:t>o</w:t>
      </w:r>
      <w:r w:rsidR="00FB78E5">
        <w:t>mit</w:t>
      </w:r>
    </w:p>
    <w:p w14:paraId="5619FF80" w14:textId="77777777" w:rsidR="000609E3" w:rsidRPr="000609E3" w:rsidRDefault="000609E3" w:rsidP="00CA6046">
      <w:pPr>
        <w:pStyle w:val="LDEndLine"/>
      </w:pPr>
    </w:p>
    <w:sectPr w:rsidR="000609E3" w:rsidRPr="000609E3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7DEA1" w14:textId="77777777" w:rsidR="00412989" w:rsidRDefault="00412989" w:rsidP="0048364F">
      <w:pPr>
        <w:spacing w:line="240" w:lineRule="auto"/>
      </w:pPr>
      <w:r>
        <w:separator/>
      </w:r>
    </w:p>
  </w:endnote>
  <w:endnote w:type="continuationSeparator" w:id="0">
    <w:p w14:paraId="6E5B310D" w14:textId="77777777" w:rsidR="00412989" w:rsidRDefault="00412989" w:rsidP="0048364F">
      <w:pPr>
        <w:spacing w:line="240" w:lineRule="auto"/>
      </w:pPr>
      <w:r>
        <w:continuationSeparator/>
      </w:r>
    </w:p>
  </w:endnote>
  <w:endnote w:type="continuationNotice" w:id="1">
    <w:p w14:paraId="2EEEFD3E" w14:textId="77777777" w:rsidR="00412989" w:rsidRDefault="004129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3A27980B" w14:textId="77777777" w:rsidTr="007048A7">
      <w:tc>
        <w:tcPr>
          <w:tcW w:w="5000" w:type="pct"/>
        </w:tcPr>
        <w:p w14:paraId="6B15B0AC" w14:textId="77777777" w:rsidR="009278C1" w:rsidRDefault="009278C1" w:rsidP="007048A7">
          <w:pPr>
            <w:rPr>
              <w:sz w:val="18"/>
            </w:rPr>
          </w:pPr>
        </w:p>
      </w:tc>
    </w:tr>
  </w:tbl>
  <w:p w14:paraId="1C00A4A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32E1CEDF" w14:textId="77777777" w:rsidTr="007048A7">
      <w:tc>
        <w:tcPr>
          <w:tcW w:w="5000" w:type="pct"/>
        </w:tcPr>
        <w:p w14:paraId="6A5DFDE3" w14:textId="77777777" w:rsidR="00B20990" w:rsidRDefault="00B20990" w:rsidP="007048A7">
          <w:pPr>
            <w:rPr>
              <w:sz w:val="18"/>
            </w:rPr>
          </w:pPr>
        </w:p>
      </w:tc>
    </w:tr>
  </w:tbl>
  <w:p w14:paraId="1BCA1FF3" w14:textId="77777777" w:rsidR="00B20990" w:rsidRPr="006D3667" w:rsidRDefault="00B20990" w:rsidP="00704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B25C5" w14:textId="77777777" w:rsidR="00B20990" w:rsidRDefault="00B20990" w:rsidP="007048A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7525DFAC" w14:textId="77777777" w:rsidTr="007048A7">
      <w:tc>
        <w:tcPr>
          <w:tcW w:w="5000" w:type="pct"/>
        </w:tcPr>
        <w:p w14:paraId="5884AE77" w14:textId="77777777" w:rsidR="00B20990" w:rsidRDefault="00B20990" w:rsidP="007048A7">
          <w:pPr>
            <w:rPr>
              <w:sz w:val="18"/>
            </w:rPr>
          </w:pPr>
        </w:p>
      </w:tc>
    </w:tr>
  </w:tbl>
  <w:p w14:paraId="4902BE8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D31F" w14:textId="77777777" w:rsidR="00B20990" w:rsidRPr="00E33C1C" w:rsidRDefault="00B20990" w:rsidP="007048A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533072FF" w14:textId="77777777" w:rsidTr="007048A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4BE33D1" w14:textId="77777777" w:rsidR="00B20990" w:rsidRDefault="00B20990" w:rsidP="007048A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FD68D9B" w14:textId="725D4005" w:rsidR="00B20990" w:rsidRDefault="00B20990" w:rsidP="007048A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716E2">
            <w:rPr>
              <w:i/>
              <w:noProof/>
              <w:sz w:val="18"/>
            </w:rPr>
            <w:t>Part 149 (Approved Self-administering Aviation Organisations) Amendment Manual of Standards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5031B06" w14:textId="77777777" w:rsidR="00B20990" w:rsidRDefault="00B20990" w:rsidP="007048A7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367D5B1" w14:textId="77777777" w:rsidTr="007048A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4B874DC" w14:textId="77777777" w:rsidR="00B20990" w:rsidRDefault="00B20990" w:rsidP="007048A7">
          <w:pPr>
            <w:jc w:val="right"/>
            <w:rPr>
              <w:sz w:val="18"/>
            </w:rPr>
          </w:pPr>
        </w:p>
      </w:tc>
    </w:tr>
  </w:tbl>
  <w:p w14:paraId="317DC2DD" w14:textId="77777777" w:rsidR="00B20990" w:rsidRPr="00ED79B6" w:rsidRDefault="00B20990" w:rsidP="007048A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849A0" w14:textId="60333533" w:rsidR="00B20990" w:rsidRPr="00E33C1C" w:rsidRDefault="00B20990" w:rsidP="007048A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14:paraId="44996850" w14:textId="77777777" w:rsidTr="007048A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0D55F8" w14:textId="77777777" w:rsidR="00B20990" w:rsidRDefault="00B20990" w:rsidP="007048A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FA7D293" w14:textId="52B7F3C4" w:rsidR="00B20990" w:rsidRPr="00381F10" w:rsidRDefault="00381F10" w:rsidP="007048A7">
          <w:pPr>
            <w:spacing w:line="0" w:lineRule="atLeast"/>
            <w:jc w:val="center"/>
            <w:rPr>
              <w:i/>
              <w:iCs/>
              <w:sz w:val="18"/>
              <w:szCs w:val="16"/>
            </w:rPr>
          </w:pPr>
          <w:r w:rsidRPr="00381F10">
            <w:rPr>
              <w:i/>
              <w:iCs/>
              <w:sz w:val="18"/>
              <w:szCs w:val="16"/>
            </w:rPr>
            <w:t>Part 149 (Approved Self-administering Aviation Organisations) Amendment Manual of Standards 2021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446362E" w14:textId="77777777" w:rsidR="00B20990" w:rsidRDefault="00B20990" w:rsidP="007048A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A604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AF4416A" w14:textId="77777777" w:rsidTr="007048A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C43AA97" w14:textId="77777777" w:rsidR="00B20990" w:rsidRDefault="00B20990" w:rsidP="007048A7">
          <w:pPr>
            <w:rPr>
              <w:sz w:val="18"/>
            </w:rPr>
          </w:pPr>
        </w:p>
      </w:tc>
    </w:tr>
  </w:tbl>
  <w:p w14:paraId="677E6230" w14:textId="77777777" w:rsidR="00B20990" w:rsidRPr="00ED79B6" w:rsidRDefault="00B20990" w:rsidP="007048A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CE6D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RPr="00381F10" w14:paraId="15DF207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503D57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A6046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4E02C7" w14:textId="2BAD8A8F" w:rsidR="00EE57E8" w:rsidRPr="00381F10" w:rsidRDefault="00381F10" w:rsidP="00EE57E8">
          <w:pPr>
            <w:spacing w:line="0" w:lineRule="atLeast"/>
            <w:jc w:val="center"/>
            <w:rPr>
              <w:i/>
              <w:iCs/>
              <w:sz w:val="18"/>
              <w:szCs w:val="18"/>
            </w:rPr>
          </w:pPr>
          <w:r w:rsidRPr="00381F10">
            <w:rPr>
              <w:i/>
              <w:iCs/>
              <w:sz w:val="18"/>
              <w:szCs w:val="18"/>
            </w:rPr>
            <w:t>Part149 (Approved Self-administering Aviation Organisations) Amendment Manual of Standards 2021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5CD73C4" w14:textId="77777777" w:rsidR="00EE57E8" w:rsidRPr="00381F10" w:rsidRDefault="00EE57E8" w:rsidP="00EE57E8">
          <w:pPr>
            <w:spacing w:line="0" w:lineRule="atLeast"/>
            <w:jc w:val="right"/>
            <w:rPr>
              <w:i/>
              <w:iCs/>
              <w:sz w:val="18"/>
              <w:szCs w:val="18"/>
            </w:rPr>
          </w:pPr>
        </w:p>
      </w:tc>
    </w:tr>
    <w:tr w:rsidR="00EE57E8" w14:paraId="6941CF2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BEE1FAC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CB57B9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83DA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9D7CBD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72FC4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44EEE2" w14:textId="3EC110CD" w:rsidR="00EE57E8" w:rsidRPr="00381F10" w:rsidRDefault="00381F10" w:rsidP="00EE57E8">
          <w:pPr>
            <w:spacing w:line="0" w:lineRule="atLeast"/>
            <w:jc w:val="center"/>
            <w:rPr>
              <w:i/>
              <w:iCs/>
              <w:sz w:val="18"/>
              <w:szCs w:val="18"/>
            </w:rPr>
          </w:pPr>
          <w:r w:rsidRPr="00381F10">
            <w:rPr>
              <w:i/>
              <w:iCs/>
              <w:sz w:val="18"/>
              <w:szCs w:val="18"/>
            </w:rPr>
            <w:t>Part 149 (Approved Self-administering Aviation Organisations) Amendment Manual of Standards 2021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8D2BD7" w14:textId="77777777" w:rsidR="00EE57E8" w:rsidRPr="00381F10" w:rsidRDefault="00EE57E8" w:rsidP="00EE57E8">
          <w:pPr>
            <w:spacing w:line="0" w:lineRule="atLeast"/>
            <w:jc w:val="right"/>
            <w:rPr>
              <w:i/>
              <w:iCs/>
              <w:sz w:val="18"/>
              <w:szCs w:val="18"/>
            </w:rPr>
          </w:pPr>
          <w:r w:rsidRPr="00381F10">
            <w:rPr>
              <w:i/>
              <w:iCs/>
              <w:sz w:val="18"/>
              <w:szCs w:val="18"/>
            </w:rPr>
            <w:fldChar w:fldCharType="begin"/>
          </w:r>
          <w:r w:rsidRPr="00381F10">
            <w:rPr>
              <w:i/>
              <w:iCs/>
              <w:sz w:val="18"/>
              <w:szCs w:val="18"/>
            </w:rPr>
            <w:instrText xml:space="preserve"> PAGE </w:instrText>
          </w:r>
          <w:r w:rsidRPr="00381F10">
            <w:rPr>
              <w:i/>
              <w:iCs/>
              <w:sz w:val="18"/>
              <w:szCs w:val="18"/>
            </w:rPr>
            <w:fldChar w:fldCharType="separate"/>
          </w:r>
          <w:r w:rsidR="00CA6046">
            <w:rPr>
              <w:i/>
              <w:iCs/>
              <w:noProof/>
              <w:sz w:val="18"/>
              <w:szCs w:val="18"/>
            </w:rPr>
            <w:t>7</w:t>
          </w:r>
          <w:r w:rsidRPr="00381F10">
            <w:rPr>
              <w:i/>
              <w:iCs/>
              <w:sz w:val="18"/>
              <w:szCs w:val="18"/>
            </w:rPr>
            <w:fldChar w:fldCharType="end"/>
          </w:r>
        </w:p>
      </w:tc>
    </w:tr>
    <w:tr w:rsidR="00EE57E8" w14:paraId="111DA3A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6B3F729" w14:textId="77777777" w:rsidR="00EE57E8" w:rsidRDefault="00EE57E8" w:rsidP="00EE57E8">
          <w:pPr>
            <w:rPr>
              <w:sz w:val="18"/>
            </w:rPr>
          </w:pPr>
        </w:p>
      </w:tc>
    </w:tr>
  </w:tbl>
  <w:p w14:paraId="391B391F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0507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8A1298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7B675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37DEA8" w14:textId="5994C1A8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16E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657E0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1B7E51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9C26561" w14:textId="53BA2C9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716E2">
            <w:rPr>
              <w:i/>
              <w:noProof/>
              <w:sz w:val="18"/>
            </w:rPr>
            <w:t>W:\LD\Instruments\MOS series\MOS 2021\Part 149\Part 149 MOS (No. 1).docx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716E2">
            <w:rPr>
              <w:i/>
              <w:noProof/>
              <w:sz w:val="18"/>
            </w:rPr>
            <w:t>2/12/2021 10:22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DCC607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4E11F" w14:textId="77777777" w:rsidR="00412989" w:rsidRDefault="00412989" w:rsidP="0048364F">
      <w:pPr>
        <w:spacing w:line="240" w:lineRule="auto"/>
      </w:pPr>
      <w:r>
        <w:separator/>
      </w:r>
    </w:p>
  </w:footnote>
  <w:footnote w:type="continuationSeparator" w:id="0">
    <w:p w14:paraId="4C5492B1" w14:textId="77777777" w:rsidR="00412989" w:rsidRDefault="00412989" w:rsidP="0048364F">
      <w:pPr>
        <w:spacing w:line="240" w:lineRule="auto"/>
      </w:pPr>
      <w:r>
        <w:continuationSeparator/>
      </w:r>
    </w:p>
  </w:footnote>
  <w:footnote w:type="continuationNotice" w:id="1">
    <w:p w14:paraId="1ECD98DD" w14:textId="77777777" w:rsidR="00412989" w:rsidRDefault="004129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0675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68C9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0B4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5F617" w14:textId="77777777" w:rsidR="00B20990" w:rsidRPr="00ED79B6" w:rsidRDefault="00B20990" w:rsidP="007048A7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C0DE3" w14:textId="77777777" w:rsidR="00B20990" w:rsidRPr="00ED79B6" w:rsidRDefault="00B20990" w:rsidP="007048A7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37D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434C5" w14:textId="77777777" w:rsidR="00EE57E8" w:rsidRPr="00A961C4" w:rsidRDefault="00EE57E8" w:rsidP="0048364F">
    <w:pPr>
      <w:rPr>
        <w:b/>
        <w:sz w:val="20"/>
      </w:rPr>
    </w:pPr>
  </w:p>
  <w:p w14:paraId="17D94941" w14:textId="77777777" w:rsidR="00EE57E8" w:rsidRPr="00A961C4" w:rsidRDefault="00EE57E8" w:rsidP="0048364F">
    <w:pPr>
      <w:rPr>
        <w:b/>
        <w:sz w:val="20"/>
      </w:rPr>
    </w:pPr>
  </w:p>
  <w:p w14:paraId="05DBF45F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D3C72" w14:textId="77777777" w:rsidR="00EE57E8" w:rsidRPr="00A961C4" w:rsidRDefault="00EE57E8" w:rsidP="0048364F">
    <w:pPr>
      <w:jc w:val="right"/>
      <w:rPr>
        <w:sz w:val="20"/>
      </w:rPr>
    </w:pPr>
  </w:p>
  <w:p w14:paraId="68D4CD62" w14:textId="77777777" w:rsidR="00EE57E8" w:rsidRPr="00A961C4" w:rsidRDefault="00EE57E8" w:rsidP="0048364F">
    <w:pPr>
      <w:jc w:val="right"/>
      <w:rPr>
        <w:b/>
        <w:sz w:val="20"/>
      </w:rPr>
    </w:pPr>
  </w:p>
  <w:p w14:paraId="46D81F1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462C7"/>
    <w:multiLevelType w:val="hybridMultilevel"/>
    <w:tmpl w:val="25D0E0E0"/>
    <w:lvl w:ilvl="0" w:tplc="60E4A87C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09070DDB"/>
    <w:multiLevelType w:val="hybridMultilevel"/>
    <w:tmpl w:val="E4B47802"/>
    <w:lvl w:ilvl="0" w:tplc="384C04A8">
      <w:start w:val="1"/>
      <w:numFmt w:val="upperLetter"/>
      <w:lvlText w:val="(%1)"/>
      <w:lvlJc w:val="left"/>
      <w:pPr>
        <w:ind w:left="24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178" w:hanging="360"/>
      </w:pPr>
    </w:lvl>
    <w:lvl w:ilvl="2" w:tplc="0C09001B" w:tentative="1">
      <w:start w:val="1"/>
      <w:numFmt w:val="lowerRoman"/>
      <w:lvlText w:val="%3."/>
      <w:lvlJc w:val="right"/>
      <w:pPr>
        <w:ind w:left="3898" w:hanging="180"/>
      </w:pPr>
    </w:lvl>
    <w:lvl w:ilvl="3" w:tplc="0C09000F" w:tentative="1">
      <w:start w:val="1"/>
      <w:numFmt w:val="decimal"/>
      <w:lvlText w:val="%4."/>
      <w:lvlJc w:val="left"/>
      <w:pPr>
        <w:ind w:left="4618" w:hanging="360"/>
      </w:pPr>
    </w:lvl>
    <w:lvl w:ilvl="4" w:tplc="0C090019" w:tentative="1">
      <w:start w:val="1"/>
      <w:numFmt w:val="lowerLetter"/>
      <w:lvlText w:val="%5."/>
      <w:lvlJc w:val="left"/>
      <w:pPr>
        <w:ind w:left="5338" w:hanging="360"/>
      </w:pPr>
    </w:lvl>
    <w:lvl w:ilvl="5" w:tplc="0C09001B" w:tentative="1">
      <w:start w:val="1"/>
      <w:numFmt w:val="lowerRoman"/>
      <w:lvlText w:val="%6."/>
      <w:lvlJc w:val="right"/>
      <w:pPr>
        <w:ind w:left="6058" w:hanging="180"/>
      </w:pPr>
    </w:lvl>
    <w:lvl w:ilvl="6" w:tplc="0C09000F" w:tentative="1">
      <w:start w:val="1"/>
      <w:numFmt w:val="decimal"/>
      <w:lvlText w:val="%7."/>
      <w:lvlJc w:val="left"/>
      <w:pPr>
        <w:ind w:left="6778" w:hanging="360"/>
      </w:pPr>
    </w:lvl>
    <w:lvl w:ilvl="7" w:tplc="0C090019" w:tentative="1">
      <w:start w:val="1"/>
      <w:numFmt w:val="lowerLetter"/>
      <w:lvlText w:val="%8."/>
      <w:lvlJc w:val="left"/>
      <w:pPr>
        <w:ind w:left="7498" w:hanging="360"/>
      </w:pPr>
    </w:lvl>
    <w:lvl w:ilvl="8" w:tplc="0C09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13" w15:restartNumberingAfterBreak="0">
    <w:nsid w:val="0BF4544E"/>
    <w:multiLevelType w:val="hybridMultilevel"/>
    <w:tmpl w:val="69347B92"/>
    <w:lvl w:ilvl="0" w:tplc="43F8DB94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D9099A"/>
    <w:multiLevelType w:val="hybridMultilevel"/>
    <w:tmpl w:val="FEB89310"/>
    <w:lvl w:ilvl="0" w:tplc="7E947C0A">
      <w:start w:val="1"/>
      <w:numFmt w:val="lowerLetter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5" w15:restartNumberingAfterBreak="0">
    <w:nsid w:val="0E50461F"/>
    <w:multiLevelType w:val="hybridMultilevel"/>
    <w:tmpl w:val="08B66790"/>
    <w:lvl w:ilvl="0" w:tplc="1A48A694">
      <w:start w:val="1"/>
      <w:numFmt w:val="lowerLetter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506141F"/>
    <w:multiLevelType w:val="hybridMultilevel"/>
    <w:tmpl w:val="F98636DE"/>
    <w:lvl w:ilvl="0" w:tplc="6C6E4FDC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BD52661"/>
    <w:multiLevelType w:val="hybridMultilevel"/>
    <w:tmpl w:val="FEB4D322"/>
    <w:lvl w:ilvl="0" w:tplc="2F9C0098">
      <w:start w:val="1"/>
      <w:numFmt w:val="lowerRoman"/>
      <w:lvlText w:val="(%1)"/>
      <w:lvlJc w:val="left"/>
      <w:pPr>
        <w:ind w:left="271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75" w:hanging="360"/>
      </w:pPr>
    </w:lvl>
    <w:lvl w:ilvl="2" w:tplc="0C09001B" w:tentative="1">
      <w:start w:val="1"/>
      <w:numFmt w:val="lowerRoman"/>
      <w:lvlText w:val="%3."/>
      <w:lvlJc w:val="right"/>
      <w:pPr>
        <w:ind w:left="3795" w:hanging="180"/>
      </w:pPr>
    </w:lvl>
    <w:lvl w:ilvl="3" w:tplc="0C09000F" w:tentative="1">
      <w:start w:val="1"/>
      <w:numFmt w:val="decimal"/>
      <w:lvlText w:val="%4."/>
      <w:lvlJc w:val="left"/>
      <w:pPr>
        <w:ind w:left="4515" w:hanging="360"/>
      </w:pPr>
    </w:lvl>
    <w:lvl w:ilvl="4" w:tplc="0C090019" w:tentative="1">
      <w:start w:val="1"/>
      <w:numFmt w:val="lowerLetter"/>
      <w:lvlText w:val="%5."/>
      <w:lvlJc w:val="left"/>
      <w:pPr>
        <w:ind w:left="5235" w:hanging="360"/>
      </w:pPr>
    </w:lvl>
    <w:lvl w:ilvl="5" w:tplc="0C09001B" w:tentative="1">
      <w:start w:val="1"/>
      <w:numFmt w:val="lowerRoman"/>
      <w:lvlText w:val="%6."/>
      <w:lvlJc w:val="right"/>
      <w:pPr>
        <w:ind w:left="5955" w:hanging="180"/>
      </w:pPr>
    </w:lvl>
    <w:lvl w:ilvl="6" w:tplc="0C09000F" w:tentative="1">
      <w:start w:val="1"/>
      <w:numFmt w:val="decimal"/>
      <w:lvlText w:val="%7."/>
      <w:lvlJc w:val="left"/>
      <w:pPr>
        <w:ind w:left="6675" w:hanging="360"/>
      </w:pPr>
    </w:lvl>
    <w:lvl w:ilvl="7" w:tplc="0C090019" w:tentative="1">
      <w:start w:val="1"/>
      <w:numFmt w:val="lowerLetter"/>
      <w:lvlText w:val="%8."/>
      <w:lvlJc w:val="left"/>
      <w:pPr>
        <w:ind w:left="7395" w:hanging="360"/>
      </w:pPr>
    </w:lvl>
    <w:lvl w:ilvl="8" w:tplc="0C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0" w15:restartNumberingAfterBreak="0">
    <w:nsid w:val="403E5DF5"/>
    <w:multiLevelType w:val="hybridMultilevel"/>
    <w:tmpl w:val="08B66790"/>
    <w:lvl w:ilvl="0" w:tplc="1A48A694">
      <w:start w:val="1"/>
      <w:numFmt w:val="lowerLetter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1" w15:restartNumberingAfterBreak="0">
    <w:nsid w:val="4BA6737A"/>
    <w:multiLevelType w:val="hybridMultilevel"/>
    <w:tmpl w:val="6F604562"/>
    <w:lvl w:ilvl="0" w:tplc="A8ECEF86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2" w15:restartNumberingAfterBreak="0">
    <w:nsid w:val="65EF3B77"/>
    <w:multiLevelType w:val="hybridMultilevel"/>
    <w:tmpl w:val="4E44E042"/>
    <w:lvl w:ilvl="0" w:tplc="4B80D76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1B39F7"/>
    <w:multiLevelType w:val="hybridMultilevel"/>
    <w:tmpl w:val="FEB4D322"/>
    <w:lvl w:ilvl="0" w:tplc="2F9C0098">
      <w:start w:val="1"/>
      <w:numFmt w:val="lowerRoman"/>
      <w:lvlText w:val="(%1)"/>
      <w:lvlJc w:val="left"/>
      <w:pPr>
        <w:ind w:left="271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75" w:hanging="360"/>
      </w:pPr>
    </w:lvl>
    <w:lvl w:ilvl="2" w:tplc="0C09001B" w:tentative="1">
      <w:start w:val="1"/>
      <w:numFmt w:val="lowerRoman"/>
      <w:lvlText w:val="%3."/>
      <w:lvlJc w:val="right"/>
      <w:pPr>
        <w:ind w:left="3795" w:hanging="180"/>
      </w:pPr>
    </w:lvl>
    <w:lvl w:ilvl="3" w:tplc="0C09000F" w:tentative="1">
      <w:start w:val="1"/>
      <w:numFmt w:val="decimal"/>
      <w:lvlText w:val="%4."/>
      <w:lvlJc w:val="left"/>
      <w:pPr>
        <w:ind w:left="4515" w:hanging="360"/>
      </w:pPr>
    </w:lvl>
    <w:lvl w:ilvl="4" w:tplc="0C090019" w:tentative="1">
      <w:start w:val="1"/>
      <w:numFmt w:val="lowerLetter"/>
      <w:lvlText w:val="%5."/>
      <w:lvlJc w:val="left"/>
      <w:pPr>
        <w:ind w:left="5235" w:hanging="360"/>
      </w:pPr>
    </w:lvl>
    <w:lvl w:ilvl="5" w:tplc="0C09001B" w:tentative="1">
      <w:start w:val="1"/>
      <w:numFmt w:val="lowerRoman"/>
      <w:lvlText w:val="%6."/>
      <w:lvlJc w:val="right"/>
      <w:pPr>
        <w:ind w:left="5955" w:hanging="180"/>
      </w:pPr>
    </w:lvl>
    <w:lvl w:ilvl="6" w:tplc="0C09000F" w:tentative="1">
      <w:start w:val="1"/>
      <w:numFmt w:val="decimal"/>
      <w:lvlText w:val="%7."/>
      <w:lvlJc w:val="left"/>
      <w:pPr>
        <w:ind w:left="6675" w:hanging="360"/>
      </w:pPr>
    </w:lvl>
    <w:lvl w:ilvl="7" w:tplc="0C090019" w:tentative="1">
      <w:start w:val="1"/>
      <w:numFmt w:val="lowerLetter"/>
      <w:lvlText w:val="%8."/>
      <w:lvlJc w:val="left"/>
      <w:pPr>
        <w:ind w:left="7395" w:hanging="360"/>
      </w:pPr>
    </w:lvl>
    <w:lvl w:ilvl="8" w:tplc="0C09001B" w:tentative="1">
      <w:start w:val="1"/>
      <w:numFmt w:val="lowerRoman"/>
      <w:lvlText w:val="%9."/>
      <w:lvlJc w:val="right"/>
      <w:pPr>
        <w:ind w:left="811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6"/>
  </w:num>
  <w:num w:numId="14">
    <w:abstractNumId w:val="23"/>
  </w:num>
  <w:num w:numId="15">
    <w:abstractNumId w:val="19"/>
  </w:num>
  <w:num w:numId="16">
    <w:abstractNumId w:val="1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1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A2A"/>
    <w:rsid w:val="00000263"/>
    <w:rsid w:val="00000725"/>
    <w:rsid w:val="000008E8"/>
    <w:rsid w:val="000018B0"/>
    <w:rsid w:val="0000247C"/>
    <w:rsid w:val="000113BC"/>
    <w:rsid w:val="00013130"/>
    <w:rsid w:val="00013604"/>
    <w:rsid w:val="000136AF"/>
    <w:rsid w:val="0001507F"/>
    <w:rsid w:val="0002460E"/>
    <w:rsid w:val="0002614F"/>
    <w:rsid w:val="0003533B"/>
    <w:rsid w:val="0004044E"/>
    <w:rsid w:val="0004108F"/>
    <w:rsid w:val="000453A5"/>
    <w:rsid w:val="0004752A"/>
    <w:rsid w:val="000479BC"/>
    <w:rsid w:val="0005120E"/>
    <w:rsid w:val="0005125D"/>
    <w:rsid w:val="00054577"/>
    <w:rsid w:val="00056442"/>
    <w:rsid w:val="00056935"/>
    <w:rsid w:val="000609E3"/>
    <w:rsid w:val="000614BF"/>
    <w:rsid w:val="00066214"/>
    <w:rsid w:val="000667A7"/>
    <w:rsid w:val="00066A6C"/>
    <w:rsid w:val="0007169C"/>
    <w:rsid w:val="00076966"/>
    <w:rsid w:val="00077593"/>
    <w:rsid w:val="00080130"/>
    <w:rsid w:val="00082368"/>
    <w:rsid w:val="00083F48"/>
    <w:rsid w:val="0008680C"/>
    <w:rsid w:val="00093328"/>
    <w:rsid w:val="000A479A"/>
    <w:rsid w:val="000A63EB"/>
    <w:rsid w:val="000A7DF9"/>
    <w:rsid w:val="000A7E47"/>
    <w:rsid w:val="000B1B9E"/>
    <w:rsid w:val="000B2F57"/>
    <w:rsid w:val="000B4D61"/>
    <w:rsid w:val="000B4DCA"/>
    <w:rsid w:val="000B53A3"/>
    <w:rsid w:val="000B76F9"/>
    <w:rsid w:val="000C0D79"/>
    <w:rsid w:val="000C370C"/>
    <w:rsid w:val="000C7CB6"/>
    <w:rsid w:val="000D05EF"/>
    <w:rsid w:val="000D3958"/>
    <w:rsid w:val="000D3FB9"/>
    <w:rsid w:val="000D5485"/>
    <w:rsid w:val="000E0054"/>
    <w:rsid w:val="000E0563"/>
    <w:rsid w:val="000E23F7"/>
    <w:rsid w:val="000E25F5"/>
    <w:rsid w:val="000E3CAF"/>
    <w:rsid w:val="000E598E"/>
    <w:rsid w:val="000E5A3D"/>
    <w:rsid w:val="000F0ADA"/>
    <w:rsid w:val="000F1F4F"/>
    <w:rsid w:val="000F21C1"/>
    <w:rsid w:val="000F38BD"/>
    <w:rsid w:val="00100E7A"/>
    <w:rsid w:val="0010387C"/>
    <w:rsid w:val="0010745C"/>
    <w:rsid w:val="00110607"/>
    <w:rsid w:val="001122FF"/>
    <w:rsid w:val="00112A2E"/>
    <w:rsid w:val="001147DF"/>
    <w:rsid w:val="0011655D"/>
    <w:rsid w:val="00126236"/>
    <w:rsid w:val="00130BFB"/>
    <w:rsid w:val="00131254"/>
    <w:rsid w:val="0013169B"/>
    <w:rsid w:val="0013440C"/>
    <w:rsid w:val="0013707E"/>
    <w:rsid w:val="001421A5"/>
    <w:rsid w:val="001518FE"/>
    <w:rsid w:val="0016071C"/>
    <w:rsid w:val="00160BD7"/>
    <w:rsid w:val="00161196"/>
    <w:rsid w:val="00161AEB"/>
    <w:rsid w:val="001643C9"/>
    <w:rsid w:val="00165568"/>
    <w:rsid w:val="00166082"/>
    <w:rsid w:val="00166C2F"/>
    <w:rsid w:val="001716C9"/>
    <w:rsid w:val="00184261"/>
    <w:rsid w:val="00184BA0"/>
    <w:rsid w:val="00191147"/>
    <w:rsid w:val="00193461"/>
    <w:rsid w:val="001939E1"/>
    <w:rsid w:val="0019452E"/>
    <w:rsid w:val="0019515C"/>
    <w:rsid w:val="00195382"/>
    <w:rsid w:val="001953E1"/>
    <w:rsid w:val="001A3B9F"/>
    <w:rsid w:val="001A5520"/>
    <w:rsid w:val="001A65C0"/>
    <w:rsid w:val="001A7765"/>
    <w:rsid w:val="001A7B04"/>
    <w:rsid w:val="001B7A5D"/>
    <w:rsid w:val="001C02B1"/>
    <w:rsid w:val="001C273F"/>
    <w:rsid w:val="001C3745"/>
    <w:rsid w:val="001C69C4"/>
    <w:rsid w:val="001C718C"/>
    <w:rsid w:val="001C7CE2"/>
    <w:rsid w:val="001D10E9"/>
    <w:rsid w:val="001D1416"/>
    <w:rsid w:val="001D24B5"/>
    <w:rsid w:val="001D36F8"/>
    <w:rsid w:val="001D527C"/>
    <w:rsid w:val="001D5E4E"/>
    <w:rsid w:val="001E0713"/>
    <w:rsid w:val="001E0A8D"/>
    <w:rsid w:val="001E3590"/>
    <w:rsid w:val="001E7407"/>
    <w:rsid w:val="001F1A46"/>
    <w:rsid w:val="00201D27"/>
    <w:rsid w:val="00204736"/>
    <w:rsid w:val="0021153A"/>
    <w:rsid w:val="002130B5"/>
    <w:rsid w:val="00216D88"/>
    <w:rsid w:val="00222AFD"/>
    <w:rsid w:val="00222C0C"/>
    <w:rsid w:val="002234C8"/>
    <w:rsid w:val="002245A6"/>
    <w:rsid w:val="002302EA"/>
    <w:rsid w:val="0023140E"/>
    <w:rsid w:val="00232D41"/>
    <w:rsid w:val="00233D94"/>
    <w:rsid w:val="00237614"/>
    <w:rsid w:val="00240749"/>
    <w:rsid w:val="00240C61"/>
    <w:rsid w:val="002468D7"/>
    <w:rsid w:val="00247366"/>
    <w:rsid w:val="00247800"/>
    <w:rsid w:val="00247E97"/>
    <w:rsid w:val="00256C81"/>
    <w:rsid w:val="00257249"/>
    <w:rsid w:val="0026220F"/>
    <w:rsid w:val="00263391"/>
    <w:rsid w:val="00282E85"/>
    <w:rsid w:val="00285CDD"/>
    <w:rsid w:val="00291167"/>
    <w:rsid w:val="0029154D"/>
    <w:rsid w:val="0029169D"/>
    <w:rsid w:val="0029489E"/>
    <w:rsid w:val="002948FC"/>
    <w:rsid w:val="00297ECB"/>
    <w:rsid w:val="002A041D"/>
    <w:rsid w:val="002A062A"/>
    <w:rsid w:val="002A3E66"/>
    <w:rsid w:val="002A4898"/>
    <w:rsid w:val="002A53EA"/>
    <w:rsid w:val="002B2D85"/>
    <w:rsid w:val="002B7AFE"/>
    <w:rsid w:val="002C085D"/>
    <w:rsid w:val="002C0EA2"/>
    <w:rsid w:val="002C152A"/>
    <w:rsid w:val="002C3ED6"/>
    <w:rsid w:val="002C4B90"/>
    <w:rsid w:val="002D043A"/>
    <w:rsid w:val="002D6F27"/>
    <w:rsid w:val="002E298E"/>
    <w:rsid w:val="002E6168"/>
    <w:rsid w:val="002F31AA"/>
    <w:rsid w:val="002F3D8F"/>
    <w:rsid w:val="002F45A4"/>
    <w:rsid w:val="002F6188"/>
    <w:rsid w:val="002F6393"/>
    <w:rsid w:val="003009A1"/>
    <w:rsid w:val="0031713F"/>
    <w:rsid w:val="00317884"/>
    <w:rsid w:val="003207E5"/>
    <w:rsid w:val="003222D1"/>
    <w:rsid w:val="003252C8"/>
    <w:rsid w:val="0032750F"/>
    <w:rsid w:val="00331179"/>
    <w:rsid w:val="003414A8"/>
    <w:rsid w:val="003415D3"/>
    <w:rsid w:val="003442F6"/>
    <w:rsid w:val="003448DA"/>
    <w:rsid w:val="0034527F"/>
    <w:rsid w:val="00346335"/>
    <w:rsid w:val="003529AA"/>
    <w:rsid w:val="00352B0F"/>
    <w:rsid w:val="003561B0"/>
    <w:rsid w:val="00363651"/>
    <w:rsid w:val="00365036"/>
    <w:rsid w:val="003657FB"/>
    <w:rsid w:val="00366E32"/>
    <w:rsid w:val="00375B2F"/>
    <w:rsid w:val="00380018"/>
    <w:rsid w:val="00381F10"/>
    <w:rsid w:val="003908A8"/>
    <w:rsid w:val="00397893"/>
    <w:rsid w:val="003A0868"/>
    <w:rsid w:val="003A15AC"/>
    <w:rsid w:val="003A20AB"/>
    <w:rsid w:val="003A5E68"/>
    <w:rsid w:val="003B0627"/>
    <w:rsid w:val="003B4D98"/>
    <w:rsid w:val="003C5F2B"/>
    <w:rsid w:val="003C7D35"/>
    <w:rsid w:val="003D0BFE"/>
    <w:rsid w:val="003D25D1"/>
    <w:rsid w:val="003D5700"/>
    <w:rsid w:val="003E0D97"/>
    <w:rsid w:val="003E3442"/>
    <w:rsid w:val="003E456D"/>
    <w:rsid w:val="003F4900"/>
    <w:rsid w:val="003F590C"/>
    <w:rsid w:val="003F6F52"/>
    <w:rsid w:val="003F7885"/>
    <w:rsid w:val="004022CA"/>
    <w:rsid w:val="0040249C"/>
    <w:rsid w:val="00405769"/>
    <w:rsid w:val="004061C3"/>
    <w:rsid w:val="00406570"/>
    <w:rsid w:val="00407042"/>
    <w:rsid w:val="00410E67"/>
    <w:rsid w:val="004116CD"/>
    <w:rsid w:val="00412989"/>
    <w:rsid w:val="00414ADE"/>
    <w:rsid w:val="00414BD4"/>
    <w:rsid w:val="00421528"/>
    <w:rsid w:val="00424501"/>
    <w:rsid w:val="00424CA9"/>
    <w:rsid w:val="004257BB"/>
    <w:rsid w:val="004306ED"/>
    <w:rsid w:val="00430A84"/>
    <w:rsid w:val="00430CD7"/>
    <w:rsid w:val="004328B2"/>
    <w:rsid w:val="00434172"/>
    <w:rsid w:val="0044077C"/>
    <w:rsid w:val="0044239E"/>
    <w:rsid w:val="0044291A"/>
    <w:rsid w:val="004450F1"/>
    <w:rsid w:val="004452C2"/>
    <w:rsid w:val="00450283"/>
    <w:rsid w:val="00453432"/>
    <w:rsid w:val="0045562B"/>
    <w:rsid w:val="004600B0"/>
    <w:rsid w:val="00460499"/>
    <w:rsid w:val="00460FBA"/>
    <w:rsid w:val="004633E7"/>
    <w:rsid w:val="00464CBA"/>
    <w:rsid w:val="00466951"/>
    <w:rsid w:val="0047040C"/>
    <w:rsid w:val="00474835"/>
    <w:rsid w:val="00476430"/>
    <w:rsid w:val="004766EF"/>
    <w:rsid w:val="004768A4"/>
    <w:rsid w:val="00477C3A"/>
    <w:rsid w:val="004819C7"/>
    <w:rsid w:val="004831A7"/>
    <w:rsid w:val="0048364F"/>
    <w:rsid w:val="004877FC"/>
    <w:rsid w:val="004909EA"/>
    <w:rsid w:val="00490F2E"/>
    <w:rsid w:val="00495A62"/>
    <w:rsid w:val="00496F97"/>
    <w:rsid w:val="004A410A"/>
    <w:rsid w:val="004A53EA"/>
    <w:rsid w:val="004B35E7"/>
    <w:rsid w:val="004B7602"/>
    <w:rsid w:val="004C21A2"/>
    <w:rsid w:val="004C42D7"/>
    <w:rsid w:val="004C749F"/>
    <w:rsid w:val="004C7700"/>
    <w:rsid w:val="004D1A29"/>
    <w:rsid w:val="004D2D75"/>
    <w:rsid w:val="004D57AC"/>
    <w:rsid w:val="004E3DCF"/>
    <w:rsid w:val="004E500C"/>
    <w:rsid w:val="004F1FAC"/>
    <w:rsid w:val="004F3CCD"/>
    <w:rsid w:val="004F50EF"/>
    <w:rsid w:val="004F6419"/>
    <w:rsid w:val="004F676E"/>
    <w:rsid w:val="004F71C0"/>
    <w:rsid w:val="00500989"/>
    <w:rsid w:val="00501BC8"/>
    <w:rsid w:val="005069AA"/>
    <w:rsid w:val="0051086D"/>
    <w:rsid w:val="00512488"/>
    <w:rsid w:val="0051377F"/>
    <w:rsid w:val="0051530F"/>
    <w:rsid w:val="0051660F"/>
    <w:rsid w:val="00516B8D"/>
    <w:rsid w:val="0052024A"/>
    <w:rsid w:val="0052469E"/>
    <w:rsid w:val="00524FAE"/>
    <w:rsid w:val="0052756C"/>
    <w:rsid w:val="00530230"/>
    <w:rsid w:val="00530CC9"/>
    <w:rsid w:val="00531B46"/>
    <w:rsid w:val="00532020"/>
    <w:rsid w:val="00534C55"/>
    <w:rsid w:val="00535136"/>
    <w:rsid w:val="005373B9"/>
    <w:rsid w:val="00537FBC"/>
    <w:rsid w:val="00541D73"/>
    <w:rsid w:val="00543469"/>
    <w:rsid w:val="00546FA3"/>
    <w:rsid w:val="00557C7A"/>
    <w:rsid w:val="00562A58"/>
    <w:rsid w:val="00563000"/>
    <w:rsid w:val="00564057"/>
    <w:rsid w:val="005642FB"/>
    <w:rsid w:val="0056541A"/>
    <w:rsid w:val="00565EB4"/>
    <w:rsid w:val="005704AD"/>
    <w:rsid w:val="005711C6"/>
    <w:rsid w:val="00573970"/>
    <w:rsid w:val="00573DCE"/>
    <w:rsid w:val="00581211"/>
    <w:rsid w:val="00584811"/>
    <w:rsid w:val="00592430"/>
    <w:rsid w:val="00593AA6"/>
    <w:rsid w:val="0059415A"/>
    <w:rsid w:val="00594161"/>
    <w:rsid w:val="00594749"/>
    <w:rsid w:val="00594956"/>
    <w:rsid w:val="00594978"/>
    <w:rsid w:val="005A0240"/>
    <w:rsid w:val="005A167A"/>
    <w:rsid w:val="005A1C97"/>
    <w:rsid w:val="005A1E43"/>
    <w:rsid w:val="005A47BE"/>
    <w:rsid w:val="005B1555"/>
    <w:rsid w:val="005B4067"/>
    <w:rsid w:val="005B5D38"/>
    <w:rsid w:val="005C2C1A"/>
    <w:rsid w:val="005C3F41"/>
    <w:rsid w:val="005C4EF0"/>
    <w:rsid w:val="005C4F85"/>
    <w:rsid w:val="005C58DE"/>
    <w:rsid w:val="005D5099"/>
    <w:rsid w:val="005D5967"/>
    <w:rsid w:val="005D5EA1"/>
    <w:rsid w:val="005D63FD"/>
    <w:rsid w:val="005D7B0A"/>
    <w:rsid w:val="005E098C"/>
    <w:rsid w:val="005E1928"/>
    <w:rsid w:val="005E1F8D"/>
    <w:rsid w:val="005E2EAB"/>
    <w:rsid w:val="005E3000"/>
    <w:rsid w:val="005E317F"/>
    <w:rsid w:val="005E61D3"/>
    <w:rsid w:val="005F30DC"/>
    <w:rsid w:val="00600219"/>
    <w:rsid w:val="0060044D"/>
    <w:rsid w:val="00605F3C"/>
    <w:rsid w:val="006065DA"/>
    <w:rsid w:val="00606AA4"/>
    <w:rsid w:val="00607064"/>
    <w:rsid w:val="00610BBF"/>
    <w:rsid w:val="00622B40"/>
    <w:rsid w:val="0063049E"/>
    <w:rsid w:val="0063146D"/>
    <w:rsid w:val="00631806"/>
    <w:rsid w:val="00634772"/>
    <w:rsid w:val="006368EC"/>
    <w:rsid w:val="00640402"/>
    <w:rsid w:val="00640BF2"/>
    <w:rsid w:val="00640F78"/>
    <w:rsid w:val="00643028"/>
    <w:rsid w:val="00650F3A"/>
    <w:rsid w:val="00651334"/>
    <w:rsid w:val="0065444D"/>
    <w:rsid w:val="00655D6A"/>
    <w:rsid w:val="00656DE9"/>
    <w:rsid w:val="006643DB"/>
    <w:rsid w:val="006704A0"/>
    <w:rsid w:val="0067062E"/>
    <w:rsid w:val="00671E1E"/>
    <w:rsid w:val="00672876"/>
    <w:rsid w:val="00672A6E"/>
    <w:rsid w:val="00675588"/>
    <w:rsid w:val="00677CC2"/>
    <w:rsid w:val="00685F42"/>
    <w:rsid w:val="00686408"/>
    <w:rsid w:val="00686A6F"/>
    <w:rsid w:val="0068739C"/>
    <w:rsid w:val="0069207B"/>
    <w:rsid w:val="006A2926"/>
    <w:rsid w:val="006A304E"/>
    <w:rsid w:val="006A5CE1"/>
    <w:rsid w:val="006A6850"/>
    <w:rsid w:val="006B4FBB"/>
    <w:rsid w:val="006B5A92"/>
    <w:rsid w:val="006B6077"/>
    <w:rsid w:val="006B6C90"/>
    <w:rsid w:val="006B7006"/>
    <w:rsid w:val="006C0527"/>
    <w:rsid w:val="006C7F8C"/>
    <w:rsid w:val="006D0BF6"/>
    <w:rsid w:val="006D40C6"/>
    <w:rsid w:val="006D7AB9"/>
    <w:rsid w:val="006D7E31"/>
    <w:rsid w:val="006E0C0A"/>
    <w:rsid w:val="006E39F8"/>
    <w:rsid w:val="006E5C0A"/>
    <w:rsid w:val="006E5C92"/>
    <w:rsid w:val="006E6024"/>
    <w:rsid w:val="006E6422"/>
    <w:rsid w:val="006E6748"/>
    <w:rsid w:val="006F4269"/>
    <w:rsid w:val="006F604A"/>
    <w:rsid w:val="0070039F"/>
    <w:rsid w:val="00700B2C"/>
    <w:rsid w:val="00701EAA"/>
    <w:rsid w:val="00702DAA"/>
    <w:rsid w:val="007048A7"/>
    <w:rsid w:val="00707513"/>
    <w:rsid w:val="00712775"/>
    <w:rsid w:val="00713084"/>
    <w:rsid w:val="00713496"/>
    <w:rsid w:val="00717463"/>
    <w:rsid w:val="00720FC2"/>
    <w:rsid w:val="00722E89"/>
    <w:rsid w:val="0072333B"/>
    <w:rsid w:val="00725813"/>
    <w:rsid w:val="0073004A"/>
    <w:rsid w:val="00730104"/>
    <w:rsid w:val="00731E00"/>
    <w:rsid w:val="007339C7"/>
    <w:rsid w:val="00735A4B"/>
    <w:rsid w:val="007413D8"/>
    <w:rsid w:val="007424EB"/>
    <w:rsid w:val="00744073"/>
    <w:rsid w:val="007440B7"/>
    <w:rsid w:val="00747993"/>
    <w:rsid w:val="0075019B"/>
    <w:rsid w:val="007634AD"/>
    <w:rsid w:val="00771158"/>
    <w:rsid w:val="007715C9"/>
    <w:rsid w:val="00771BAE"/>
    <w:rsid w:val="00774EDD"/>
    <w:rsid w:val="007757EC"/>
    <w:rsid w:val="00775BA7"/>
    <w:rsid w:val="00775DD5"/>
    <w:rsid w:val="00781914"/>
    <w:rsid w:val="00782C6B"/>
    <w:rsid w:val="00791CFB"/>
    <w:rsid w:val="0079215E"/>
    <w:rsid w:val="0079523F"/>
    <w:rsid w:val="00797BD3"/>
    <w:rsid w:val="007A1084"/>
    <w:rsid w:val="007A1874"/>
    <w:rsid w:val="007A49CE"/>
    <w:rsid w:val="007A6863"/>
    <w:rsid w:val="007A6910"/>
    <w:rsid w:val="007B3C0B"/>
    <w:rsid w:val="007B42D4"/>
    <w:rsid w:val="007B4AD3"/>
    <w:rsid w:val="007B651E"/>
    <w:rsid w:val="007C10B1"/>
    <w:rsid w:val="007C1E52"/>
    <w:rsid w:val="007C3725"/>
    <w:rsid w:val="007C3B22"/>
    <w:rsid w:val="007C536E"/>
    <w:rsid w:val="007C7292"/>
    <w:rsid w:val="007C78B4"/>
    <w:rsid w:val="007D361E"/>
    <w:rsid w:val="007E2BC1"/>
    <w:rsid w:val="007E32B6"/>
    <w:rsid w:val="007E36B9"/>
    <w:rsid w:val="007E423D"/>
    <w:rsid w:val="007E486B"/>
    <w:rsid w:val="007E66AF"/>
    <w:rsid w:val="007E7D4A"/>
    <w:rsid w:val="007F0798"/>
    <w:rsid w:val="007F0DCA"/>
    <w:rsid w:val="007F48ED"/>
    <w:rsid w:val="007F5E3F"/>
    <w:rsid w:val="0080217E"/>
    <w:rsid w:val="00804865"/>
    <w:rsid w:val="0080599E"/>
    <w:rsid w:val="00812800"/>
    <w:rsid w:val="00812F45"/>
    <w:rsid w:val="00813D0F"/>
    <w:rsid w:val="00823F1E"/>
    <w:rsid w:val="00830E73"/>
    <w:rsid w:val="00831721"/>
    <w:rsid w:val="0083215D"/>
    <w:rsid w:val="00836FE9"/>
    <w:rsid w:val="0084172C"/>
    <w:rsid w:val="008436D0"/>
    <w:rsid w:val="0084380E"/>
    <w:rsid w:val="008447A6"/>
    <w:rsid w:val="0085102C"/>
    <w:rsid w:val="0085175E"/>
    <w:rsid w:val="00856A31"/>
    <w:rsid w:val="0086181D"/>
    <w:rsid w:val="0086213A"/>
    <w:rsid w:val="00863398"/>
    <w:rsid w:val="00863F75"/>
    <w:rsid w:val="008727FF"/>
    <w:rsid w:val="008734D0"/>
    <w:rsid w:val="008754D0"/>
    <w:rsid w:val="00877C69"/>
    <w:rsid w:val="00877D48"/>
    <w:rsid w:val="00880934"/>
    <w:rsid w:val="00880BE8"/>
    <w:rsid w:val="00880CBB"/>
    <w:rsid w:val="00882C24"/>
    <w:rsid w:val="0088345B"/>
    <w:rsid w:val="0088351D"/>
    <w:rsid w:val="00884102"/>
    <w:rsid w:val="00891082"/>
    <w:rsid w:val="008926EB"/>
    <w:rsid w:val="00897738"/>
    <w:rsid w:val="008A16A5"/>
    <w:rsid w:val="008A3EA1"/>
    <w:rsid w:val="008A5C57"/>
    <w:rsid w:val="008A6EE7"/>
    <w:rsid w:val="008B1F4B"/>
    <w:rsid w:val="008B3E80"/>
    <w:rsid w:val="008C0629"/>
    <w:rsid w:val="008C2471"/>
    <w:rsid w:val="008C3BEF"/>
    <w:rsid w:val="008C4EA0"/>
    <w:rsid w:val="008D0EE0"/>
    <w:rsid w:val="008D55C9"/>
    <w:rsid w:val="008D5DFD"/>
    <w:rsid w:val="008D78BC"/>
    <w:rsid w:val="008D7A27"/>
    <w:rsid w:val="008E29F8"/>
    <w:rsid w:val="008E4702"/>
    <w:rsid w:val="008E534D"/>
    <w:rsid w:val="008E5B91"/>
    <w:rsid w:val="008E69AA"/>
    <w:rsid w:val="008E7740"/>
    <w:rsid w:val="008F4586"/>
    <w:rsid w:val="008F4F1C"/>
    <w:rsid w:val="009069AD"/>
    <w:rsid w:val="00907D94"/>
    <w:rsid w:val="009102B1"/>
    <w:rsid w:val="00910E31"/>
    <w:rsid w:val="00910E64"/>
    <w:rsid w:val="0091131A"/>
    <w:rsid w:val="0091196B"/>
    <w:rsid w:val="00911A75"/>
    <w:rsid w:val="00916F37"/>
    <w:rsid w:val="00922764"/>
    <w:rsid w:val="009252F5"/>
    <w:rsid w:val="009278C1"/>
    <w:rsid w:val="00927A45"/>
    <w:rsid w:val="00931CBA"/>
    <w:rsid w:val="009321B8"/>
    <w:rsid w:val="00932377"/>
    <w:rsid w:val="009346E3"/>
    <w:rsid w:val="00934970"/>
    <w:rsid w:val="0094523D"/>
    <w:rsid w:val="00946DF3"/>
    <w:rsid w:val="00954286"/>
    <w:rsid w:val="009570E6"/>
    <w:rsid w:val="00962EDD"/>
    <w:rsid w:val="0096375B"/>
    <w:rsid w:val="00964C80"/>
    <w:rsid w:val="00964CF3"/>
    <w:rsid w:val="00967E69"/>
    <w:rsid w:val="009702D8"/>
    <w:rsid w:val="00971D65"/>
    <w:rsid w:val="00972B56"/>
    <w:rsid w:val="009766A1"/>
    <w:rsid w:val="00976A63"/>
    <w:rsid w:val="009771BB"/>
    <w:rsid w:val="0098049E"/>
    <w:rsid w:val="00983667"/>
    <w:rsid w:val="00984352"/>
    <w:rsid w:val="009947C6"/>
    <w:rsid w:val="00995AF5"/>
    <w:rsid w:val="009A1104"/>
    <w:rsid w:val="009A2469"/>
    <w:rsid w:val="009A3905"/>
    <w:rsid w:val="009B13C8"/>
    <w:rsid w:val="009B2490"/>
    <w:rsid w:val="009B50E5"/>
    <w:rsid w:val="009B5C92"/>
    <w:rsid w:val="009C2AE3"/>
    <w:rsid w:val="009C3431"/>
    <w:rsid w:val="009C35B8"/>
    <w:rsid w:val="009C54B0"/>
    <w:rsid w:val="009C5989"/>
    <w:rsid w:val="009C6A32"/>
    <w:rsid w:val="009C7B4F"/>
    <w:rsid w:val="009D08DA"/>
    <w:rsid w:val="009D6046"/>
    <w:rsid w:val="009D7F0E"/>
    <w:rsid w:val="009E1325"/>
    <w:rsid w:val="009E1C24"/>
    <w:rsid w:val="009E3E79"/>
    <w:rsid w:val="009E6A9B"/>
    <w:rsid w:val="00A02701"/>
    <w:rsid w:val="00A02A25"/>
    <w:rsid w:val="00A05B0A"/>
    <w:rsid w:val="00A06860"/>
    <w:rsid w:val="00A116A3"/>
    <w:rsid w:val="00A136F5"/>
    <w:rsid w:val="00A16BDD"/>
    <w:rsid w:val="00A2043A"/>
    <w:rsid w:val="00A226E4"/>
    <w:rsid w:val="00A231E2"/>
    <w:rsid w:val="00A2550D"/>
    <w:rsid w:val="00A25A95"/>
    <w:rsid w:val="00A27A5C"/>
    <w:rsid w:val="00A32E06"/>
    <w:rsid w:val="00A379BB"/>
    <w:rsid w:val="00A4169B"/>
    <w:rsid w:val="00A44168"/>
    <w:rsid w:val="00A447DE"/>
    <w:rsid w:val="00A447F2"/>
    <w:rsid w:val="00A46DCF"/>
    <w:rsid w:val="00A478EE"/>
    <w:rsid w:val="00A50D55"/>
    <w:rsid w:val="00A525A7"/>
    <w:rsid w:val="00A52FDA"/>
    <w:rsid w:val="00A54C54"/>
    <w:rsid w:val="00A5580F"/>
    <w:rsid w:val="00A60DA2"/>
    <w:rsid w:val="00A64912"/>
    <w:rsid w:val="00A70A74"/>
    <w:rsid w:val="00A76396"/>
    <w:rsid w:val="00A76918"/>
    <w:rsid w:val="00A80A1F"/>
    <w:rsid w:val="00A82383"/>
    <w:rsid w:val="00A905A3"/>
    <w:rsid w:val="00A9217E"/>
    <w:rsid w:val="00A9231A"/>
    <w:rsid w:val="00A946ED"/>
    <w:rsid w:val="00A949E5"/>
    <w:rsid w:val="00A95BC7"/>
    <w:rsid w:val="00A972CC"/>
    <w:rsid w:val="00AA0343"/>
    <w:rsid w:val="00AA2938"/>
    <w:rsid w:val="00AA4D1D"/>
    <w:rsid w:val="00AA541D"/>
    <w:rsid w:val="00AA78CE"/>
    <w:rsid w:val="00AA7B26"/>
    <w:rsid w:val="00AB49A2"/>
    <w:rsid w:val="00AB764D"/>
    <w:rsid w:val="00AC097C"/>
    <w:rsid w:val="00AC2304"/>
    <w:rsid w:val="00AC5ED9"/>
    <w:rsid w:val="00AC734F"/>
    <w:rsid w:val="00AC767C"/>
    <w:rsid w:val="00AD3467"/>
    <w:rsid w:val="00AD5641"/>
    <w:rsid w:val="00AD7C2A"/>
    <w:rsid w:val="00AE3D98"/>
    <w:rsid w:val="00AE62B5"/>
    <w:rsid w:val="00AE7779"/>
    <w:rsid w:val="00AE7B64"/>
    <w:rsid w:val="00AF33DB"/>
    <w:rsid w:val="00B02D8E"/>
    <w:rsid w:val="00B032D8"/>
    <w:rsid w:val="00B05D72"/>
    <w:rsid w:val="00B0617F"/>
    <w:rsid w:val="00B06278"/>
    <w:rsid w:val="00B13026"/>
    <w:rsid w:val="00B13730"/>
    <w:rsid w:val="00B20990"/>
    <w:rsid w:val="00B23FAF"/>
    <w:rsid w:val="00B24DAB"/>
    <w:rsid w:val="00B278FA"/>
    <w:rsid w:val="00B326A0"/>
    <w:rsid w:val="00B33B3C"/>
    <w:rsid w:val="00B36A7C"/>
    <w:rsid w:val="00B401DF"/>
    <w:rsid w:val="00B40D74"/>
    <w:rsid w:val="00B42649"/>
    <w:rsid w:val="00B435E1"/>
    <w:rsid w:val="00B44E3E"/>
    <w:rsid w:val="00B45DA0"/>
    <w:rsid w:val="00B46467"/>
    <w:rsid w:val="00B4708F"/>
    <w:rsid w:val="00B476F6"/>
    <w:rsid w:val="00B504C3"/>
    <w:rsid w:val="00B518BA"/>
    <w:rsid w:val="00B52663"/>
    <w:rsid w:val="00B527F8"/>
    <w:rsid w:val="00B531B4"/>
    <w:rsid w:val="00B5511A"/>
    <w:rsid w:val="00B55457"/>
    <w:rsid w:val="00B56DCB"/>
    <w:rsid w:val="00B575C6"/>
    <w:rsid w:val="00B61728"/>
    <w:rsid w:val="00B73970"/>
    <w:rsid w:val="00B770D2"/>
    <w:rsid w:val="00B80237"/>
    <w:rsid w:val="00B873AD"/>
    <w:rsid w:val="00B93516"/>
    <w:rsid w:val="00B93B2A"/>
    <w:rsid w:val="00B96776"/>
    <w:rsid w:val="00B973E5"/>
    <w:rsid w:val="00BA36BD"/>
    <w:rsid w:val="00BA47A3"/>
    <w:rsid w:val="00BA5026"/>
    <w:rsid w:val="00BA7B5B"/>
    <w:rsid w:val="00BA7C5A"/>
    <w:rsid w:val="00BB2477"/>
    <w:rsid w:val="00BB2B5C"/>
    <w:rsid w:val="00BB6E79"/>
    <w:rsid w:val="00BB704B"/>
    <w:rsid w:val="00BC701A"/>
    <w:rsid w:val="00BD01EF"/>
    <w:rsid w:val="00BD0460"/>
    <w:rsid w:val="00BD14AC"/>
    <w:rsid w:val="00BD4AC5"/>
    <w:rsid w:val="00BD7C58"/>
    <w:rsid w:val="00BE42C5"/>
    <w:rsid w:val="00BE45F4"/>
    <w:rsid w:val="00BE620F"/>
    <w:rsid w:val="00BE719A"/>
    <w:rsid w:val="00BE720A"/>
    <w:rsid w:val="00BF00BF"/>
    <w:rsid w:val="00BF0723"/>
    <w:rsid w:val="00BF6650"/>
    <w:rsid w:val="00C00726"/>
    <w:rsid w:val="00C054B0"/>
    <w:rsid w:val="00C067E5"/>
    <w:rsid w:val="00C162D3"/>
    <w:rsid w:val="00C164A5"/>
    <w:rsid w:val="00C164CA"/>
    <w:rsid w:val="00C173F2"/>
    <w:rsid w:val="00C20EE3"/>
    <w:rsid w:val="00C26051"/>
    <w:rsid w:val="00C30591"/>
    <w:rsid w:val="00C324C6"/>
    <w:rsid w:val="00C3256B"/>
    <w:rsid w:val="00C33A16"/>
    <w:rsid w:val="00C350FD"/>
    <w:rsid w:val="00C42BF8"/>
    <w:rsid w:val="00C45DB4"/>
    <w:rsid w:val="00C460AE"/>
    <w:rsid w:val="00C47999"/>
    <w:rsid w:val="00C50043"/>
    <w:rsid w:val="00C5015F"/>
    <w:rsid w:val="00C50A0F"/>
    <w:rsid w:val="00C50B76"/>
    <w:rsid w:val="00C50F4A"/>
    <w:rsid w:val="00C53326"/>
    <w:rsid w:val="00C5343A"/>
    <w:rsid w:val="00C60196"/>
    <w:rsid w:val="00C60DB2"/>
    <w:rsid w:val="00C637A9"/>
    <w:rsid w:val="00C6454C"/>
    <w:rsid w:val="00C659C8"/>
    <w:rsid w:val="00C71751"/>
    <w:rsid w:val="00C72D10"/>
    <w:rsid w:val="00C7460F"/>
    <w:rsid w:val="00C7573B"/>
    <w:rsid w:val="00C76330"/>
    <w:rsid w:val="00C76629"/>
    <w:rsid w:val="00C769A8"/>
    <w:rsid w:val="00C76CF3"/>
    <w:rsid w:val="00C77EF7"/>
    <w:rsid w:val="00C81628"/>
    <w:rsid w:val="00C844D1"/>
    <w:rsid w:val="00C8617F"/>
    <w:rsid w:val="00C91BE5"/>
    <w:rsid w:val="00C93205"/>
    <w:rsid w:val="00C933B3"/>
    <w:rsid w:val="00C945DC"/>
    <w:rsid w:val="00C94939"/>
    <w:rsid w:val="00C96B9C"/>
    <w:rsid w:val="00CA2162"/>
    <w:rsid w:val="00CA6046"/>
    <w:rsid w:val="00CA7844"/>
    <w:rsid w:val="00CB31B6"/>
    <w:rsid w:val="00CB58EF"/>
    <w:rsid w:val="00CC0FC4"/>
    <w:rsid w:val="00CC2A2A"/>
    <w:rsid w:val="00CC394F"/>
    <w:rsid w:val="00CC49C4"/>
    <w:rsid w:val="00CD476C"/>
    <w:rsid w:val="00CD4B48"/>
    <w:rsid w:val="00CD6366"/>
    <w:rsid w:val="00CE0A93"/>
    <w:rsid w:val="00CE1854"/>
    <w:rsid w:val="00CE3664"/>
    <w:rsid w:val="00CF0BB2"/>
    <w:rsid w:val="00CF565B"/>
    <w:rsid w:val="00CF5CAA"/>
    <w:rsid w:val="00CF669F"/>
    <w:rsid w:val="00CF7730"/>
    <w:rsid w:val="00D00098"/>
    <w:rsid w:val="00D00E79"/>
    <w:rsid w:val="00D00EB8"/>
    <w:rsid w:val="00D0196B"/>
    <w:rsid w:val="00D10FA4"/>
    <w:rsid w:val="00D12B0D"/>
    <w:rsid w:val="00D13441"/>
    <w:rsid w:val="00D1471E"/>
    <w:rsid w:val="00D15AE6"/>
    <w:rsid w:val="00D16437"/>
    <w:rsid w:val="00D16F84"/>
    <w:rsid w:val="00D205CE"/>
    <w:rsid w:val="00D229D5"/>
    <w:rsid w:val="00D243A3"/>
    <w:rsid w:val="00D24F6E"/>
    <w:rsid w:val="00D27DCB"/>
    <w:rsid w:val="00D326ED"/>
    <w:rsid w:val="00D328D1"/>
    <w:rsid w:val="00D33440"/>
    <w:rsid w:val="00D34CF1"/>
    <w:rsid w:val="00D43DAC"/>
    <w:rsid w:val="00D44BD4"/>
    <w:rsid w:val="00D47A74"/>
    <w:rsid w:val="00D5091D"/>
    <w:rsid w:val="00D50B32"/>
    <w:rsid w:val="00D51068"/>
    <w:rsid w:val="00D523ED"/>
    <w:rsid w:val="00D52EFE"/>
    <w:rsid w:val="00D533AA"/>
    <w:rsid w:val="00D54B76"/>
    <w:rsid w:val="00D56A0D"/>
    <w:rsid w:val="00D56D2E"/>
    <w:rsid w:val="00D62007"/>
    <w:rsid w:val="00D621FC"/>
    <w:rsid w:val="00D63EF6"/>
    <w:rsid w:val="00D66518"/>
    <w:rsid w:val="00D66C84"/>
    <w:rsid w:val="00D706D2"/>
    <w:rsid w:val="00D70DFB"/>
    <w:rsid w:val="00D716E2"/>
    <w:rsid w:val="00D71EEA"/>
    <w:rsid w:val="00D72CDF"/>
    <w:rsid w:val="00D735CD"/>
    <w:rsid w:val="00D75DE4"/>
    <w:rsid w:val="00D766DF"/>
    <w:rsid w:val="00D80707"/>
    <w:rsid w:val="00D80C25"/>
    <w:rsid w:val="00D90841"/>
    <w:rsid w:val="00D9398A"/>
    <w:rsid w:val="00DA0CC4"/>
    <w:rsid w:val="00DA1B1E"/>
    <w:rsid w:val="00DA2439"/>
    <w:rsid w:val="00DA2D67"/>
    <w:rsid w:val="00DA3CB4"/>
    <w:rsid w:val="00DA69D9"/>
    <w:rsid w:val="00DA6F05"/>
    <w:rsid w:val="00DB173E"/>
    <w:rsid w:val="00DB4CC5"/>
    <w:rsid w:val="00DB613B"/>
    <w:rsid w:val="00DB64FC"/>
    <w:rsid w:val="00DC0CB9"/>
    <w:rsid w:val="00DC1278"/>
    <w:rsid w:val="00DC20F7"/>
    <w:rsid w:val="00DC2DA8"/>
    <w:rsid w:val="00DC3F3C"/>
    <w:rsid w:val="00DC5AA3"/>
    <w:rsid w:val="00DD0F65"/>
    <w:rsid w:val="00DD1F38"/>
    <w:rsid w:val="00DD4AFC"/>
    <w:rsid w:val="00DD7B24"/>
    <w:rsid w:val="00DE1494"/>
    <w:rsid w:val="00DE149E"/>
    <w:rsid w:val="00DE200D"/>
    <w:rsid w:val="00DE78B6"/>
    <w:rsid w:val="00DF024A"/>
    <w:rsid w:val="00DF57E7"/>
    <w:rsid w:val="00E00843"/>
    <w:rsid w:val="00E034DB"/>
    <w:rsid w:val="00E05704"/>
    <w:rsid w:val="00E12DDB"/>
    <w:rsid w:val="00E12F1A"/>
    <w:rsid w:val="00E158F4"/>
    <w:rsid w:val="00E22935"/>
    <w:rsid w:val="00E25EDD"/>
    <w:rsid w:val="00E27504"/>
    <w:rsid w:val="00E27AF8"/>
    <w:rsid w:val="00E3011A"/>
    <w:rsid w:val="00E3450D"/>
    <w:rsid w:val="00E403C3"/>
    <w:rsid w:val="00E525BF"/>
    <w:rsid w:val="00E54292"/>
    <w:rsid w:val="00E57C44"/>
    <w:rsid w:val="00E60191"/>
    <w:rsid w:val="00E634AE"/>
    <w:rsid w:val="00E6563E"/>
    <w:rsid w:val="00E7262C"/>
    <w:rsid w:val="00E7275A"/>
    <w:rsid w:val="00E7342B"/>
    <w:rsid w:val="00E7472C"/>
    <w:rsid w:val="00E74DC7"/>
    <w:rsid w:val="00E75AB2"/>
    <w:rsid w:val="00E80EB7"/>
    <w:rsid w:val="00E81A3E"/>
    <w:rsid w:val="00E83B6A"/>
    <w:rsid w:val="00E850F5"/>
    <w:rsid w:val="00E87699"/>
    <w:rsid w:val="00E879ED"/>
    <w:rsid w:val="00E906B3"/>
    <w:rsid w:val="00E91726"/>
    <w:rsid w:val="00E92E27"/>
    <w:rsid w:val="00E9457E"/>
    <w:rsid w:val="00E953DE"/>
    <w:rsid w:val="00E9586B"/>
    <w:rsid w:val="00E95936"/>
    <w:rsid w:val="00E97334"/>
    <w:rsid w:val="00EA1DF7"/>
    <w:rsid w:val="00EA58B6"/>
    <w:rsid w:val="00EA6C14"/>
    <w:rsid w:val="00EA7751"/>
    <w:rsid w:val="00EB1E18"/>
    <w:rsid w:val="00EB36D3"/>
    <w:rsid w:val="00EB3800"/>
    <w:rsid w:val="00EB3A99"/>
    <w:rsid w:val="00EB3B09"/>
    <w:rsid w:val="00EB3B7E"/>
    <w:rsid w:val="00EB58CC"/>
    <w:rsid w:val="00EB65F8"/>
    <w:rsid w:val="00ED15CC"/>
    <w:rsid w:val="00ED318E"/>
    <w:rsid w:val="00ED3378"/>
    <w:rsid w:val="00ED4928"/>
    <w:rsid w:val="00ED5199"/>
    <w:rsid w:val="00ED7A4C"/>
    <w:rsid w:val="00EE10EB"/>
    <w:rsid w:val="00EE3FFE"/>
    <w:rsid w:val="00EE46CE"/>
    <w:rsid w:val="00EE57E8"/>
    <w:rsid w:val="00EE6190"/>
    <w:rsid w:val="00EE637D"/>
    <w:rsid w:val="00EF074C"/>
    <w:rsid w:val="00EF2E3A"/>
    <w:rsid w:val="00EF6402"/>
    <w:rsid w:val="00EF7E25"/>
    <w:rsid w:val="00F02CE9"/>
    <w:rsid w:val="00F047E2"/>
    <w:rsid w:val="00F04D57"/>
    <w:rsid w:val="00F078DC"/>
    <w:rsid w:val="00F1343C"/>
    <w:rsid w:val="00F13839"/>
    <w:rsid w:val="00F13E86"/>
    <w:rsid w:val="00F20B52"/>
    <w:rsid w:val="00F30A8B"/>
    <w:rsid w:val="00F324B7"/>
    <w:rsid w:val="00F32FCB"/>
    <w:rsid w:val="00F33523"/>
    <w:rsid w:val="00F33994"/>
    <w:rsid w:val="00F401BC"/>
    <w:rsid w:val="00F42CFB"/>
    <w:rsid w:val="00F4305F"/>
    <w:rsid w:val="00F45E4E"/>
    <w:rsid w:val="00F5004A"/>
    <w:rsid w:val="00F510AA"/>
    <w:rsid w:val="00F57794"/>
    <w:rsid w:val="00F620EF"/>
    <w:rsid w:val="00F6258A"/>
    <w:rsid w:val="00F64FF3"/>
    <w:rsid w:val="00F677A9"/>
    <w:rsid w:val="00F703C1"/>
    <w:rsid w:val="00F72D62"/>
    <w:rsid w:val="00F770B4"/>
    <w:rsid w:val="00F77119"/>
    <w:rsid w:val="00F8121C"/>
    <w:rsid w:val="00F8166A"/>
    <w:rsid w:val="00F81976"/>
    <w:rsid w:val="00F8252E"/>
    <w:rsid w:val="00F828B0"/>
    <w:rsid w:val="00F831D0"/>
    <w:rsid w:val="00F84CF5"/>
    <w:rsid w:val="00F85D30"/>
    <w:rsid w:val="00F8612E"/>
    <w:rsid w:val="00F9432A"/>
    <w:rsid w:val="00F94583"/>
    <w:rsid w:val="00FA420B"/>
    <w:rsid w:val="00FA5A7E"/>
    <w:rsid w:val="00FA7F8E"/>
    <w:rsid w:val="00FB0DCD"/>
    <w:rsid w:val="00FB5201"/>
    <w:rsid w:val="00FB5966"/>
    <w:rsid w:val="00FB6AEE"/>
    <w:rsid w:val="00FB78E5"/>
    <w:rsid w:val="00FC1F62"/>
    <w:rsid w:val="00FC3716"/>
    <w:rsid w:val="00FC3ABF"/>
    <w:rsid w:val="00FC3EAC"/>
    <w:rsid w:val="00FC54D4"/>
    <w:rsid w:val="00FD0523"/>
    <w:rsid w:val="00FD2141"/>
    <w:rsid w:val="00FD2DBF"/>
    <w:rsid w:val="00FD6E9D"/>
    <w:rsid w:val="00FE05F3"/>
    <w:rsid w:val="00FE150A"/>
    <w:rsid w:val="00FE278B"/>
    <w:rsid w:val="00FE3D94"/>
    <w:rsid w:val="00FF1EA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4E786E"/>
  <w15:docId w15:val="{A05D4D20-E0D7-4730-AE7E-4DA1FE71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qFormat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1F10"/>
    <w:pPr>
      <w:keepLines/>
      <w:spacing w:before="80" w:line="240" w:lineRule="auto"/>
      <w:ind w:left="709"/>
    </w:pPr>
    <w:rPr>
      <w:i/>
    </w:r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Paragraph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link w:val="TableHeadingChar"/>
    <w:qFormat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dex1">
    <w:name w:val="index 1"/>
    <w:basedOn w:val="Normal"/>
    <w:next w:val="Normal"/>
    <w:autoRedefine/>
    <w:uiPriority w:val="99"/>
    <w:unhideWhenUsed/>
    <w:rsid w:val="00E906B3"/>
    <w:pPr>
      <w:spacing w:line="240" w:lineRule="auto"/>
      <w:ind w:left="220" w:hanging="22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D5DFD"/>
  </w:style>
  <w:style w:type="character" w:customStyle="1" w:styleId="SalutationChar">
    <w:name w:val="Salutation Char"/>
    <w:basedOn w:val="DefaultParagraphFont"/>
    <w:link w:val="Salutation"/>
    <w:uiPriority w:val="99"/>
    <w:rsid w:val="008D5DFD"/>
    <w:rPr>
      <w:sz w:val="22"/>
    </w:rPr>
  </w:style>
  <w:style w:type="paragraph" w:customStyle="1" w:styleId="LDAmendHeading">
    <w:name w:val="LDAmendHeading"/>
    <w:basedOn w:val="Normal"/>
    <w:next w:val="LDAmendInstruction"/>
    <w:link w:val="LDAmendHeadingChar"/>
    <w:rsid w:val="00564057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564057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Normal"/>
    <w:next w:val="LDAmendInstruction"/>
    <w:link w:val="LDAmendTextChar"/>
    <w:rsid w:val="00564057"/>
    <w:pPr>
      <w:spacing w:before="60" w:after="60" w:line="240" w:lineRule="auto"/>
      <w:ind w:left="964"/>
    </w:pPr>
    <w:rPr>
      <w:rFonts w:eastAsia="Times New Roman" w:cs="Times New Roman"/>
      <w:szCs w:val="24"/>
    </w:rPr>
  </w:style>
  <w:style w:type="character" w:customStyle="1" w:styleId="LDAmendTextChar">
    <w:name w:val="LDAmendText Char"/>
    <w:basedOn w:val="DefaultParagraphFont"/>
    <w:link w:val="LDAmendText"/>
    <w:rsid w:val="00564057"/>
    <w:rPr>
      <w:rFonts w:eastAsia="Times New Roman" w:cs="Times New Roman"/>
      <w:sz w:val="22"/>
      <w:szCs w:val="24"/>
    </w:rPr>
  </w:style>
  <w:style w:type="character" w:customStyle="1" w:styleId="LDAmendHeadingChar">
    <w:name w:val="LDAmendHeading Char"/>
    <w:link w:val="LDAmendHeading"/>
    <w:rsid w:val="00564057"/>
    <w:rPr>
      <w:rFonts w:ascii="Arial" w:eastAsia="Times New Roman" w:hAnsi="Arial" w:cs="Times New Roman"/>
      <w:b/>
      <w:sz w:val="24"/>
      <w:szCs w:val="24"/>
    </w:rPr>
  </w:style>
  <w:style w:type="paragraph" w:customStyle="1" w:styleId="LDtext">
    <w:name w:val="LDtext"/>
    <w:basedOn w:val="Definition"/>
    <w:rsid w:val="00564057"/>
  </w:style>
  <w:style w:type="character" w:customStyle="1" w:styleId="paragraphChar">
    <w:name w:val="paragraph Char"/>
    <w:aliases w:val="a Char"/>
    <w:link w:val="paragraph"/>
    <w:locked/>
    <w:rsid w:val="0040249C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nhideWhenUsed/>
    <w:rsid w:val="00402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49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49C"/>
  </w:style>
  <w:style w:type="paragraph" w:customStyle="1" w:styleId="Ihg">
    <w:name w:val="Ihg"/>
    <w:basedOn w:val="notedraft"/>
    <w:rsid w:val="00FE278B"/>
  </w:style>
  <w:style w:type="paragraph" w:customStyle="1" w:styleId="Ssss">
    <w:name w:val="Ssss"/>
    <w:basedOn w:val="notedraft"/>
    <w:rsid w:val="00FB5201"/>
  </w:style>
  <w:style w:type="paragraph" w:customStyle="1" w:styleId="Nbd">
    <w:name w:val="Nbd"/>
    <w:basedOn w:val="subsection"/>
    <w:rsid w:val="0026220F"/>
  </w:style>
  <w:style w:type="paragraph" w:customStyle="1" w:styleId="51ih">
    <w:name w:val="[51]ih"/>
    <w:basedOn w:val="ItemHead"/>
    <w:rsid w:val="00A54C54"/>
  </w:style>
  <w:style w:type="paragraph" w:customStyle="1" w:styleId="Sih">
    <w:name w:val="Sih"/>
    <w:basedOn w:val="subsection"/>
    <w:rsid w:val="00F45E4E"/>
  </w:style>
  <w:style w:type="character" w:customStyle="1" w:styleId="notetextChar">
    <w:name w:val="note(text) Char"/>
    <w:aliases w:val="n Char"/>
    <w:basedOn w:val="DefaultParagraphFont"/>
    <w:link w:val="notetext"/>
    <w:rsid w:val="00B531B4"/>
    <w:rPr>
      <w:rFonts w:eastAsia="Times New Roman" w:cs="Times New Roman"/>
      <w:sz w:val="18"/>
      <w:lang w:eastAsia="en-AU"/>
    </w:rPr>
  </w:style>
  <w:style w:type="character" w:customStyle="1" w:styleId="DefinitionChar">
    <w:name w:val="Definition Char"/>
    <w:link w:val="Definition"/>
    <w:rsid w:val="00B531B4"/>
    <w:rPr>
      <w:rFonts w:eastAsia="Times New Roman" w:cs="Times New Roman"/>
      <w:sz w:val="22"/>
      <w:lang w:eastAsia="en-AU"/>
    </w:rPr>
  </w:style>
  <w:style w:type="character" w:customStyle="1" w:styleId="ActHead4Char">
    <w:name w:val="ActHead 4 Char"/>
    <w:aliases w:val="sd Char"/>
    <w:link w:val="ActHead4"/>
    <w:rsid w:val="00B531B4"/>
    <w:rPr>
      <w:rFonts w:eastAsia="Times New Roman" w:cs="Times New Roman"/>
      <w:b/>
      <w:kern w:val="28"/>
      <w:sz w:val="26"/>
      <w:lang w:eastAsia="en-AU"/>
    </w:rPr>
  </w:style>
  <w:style w:type="character" w:customStyle="1" w:styleId="TableHeadingChar">
    <w:name w:val="TableHeading Char"/>
    <w:link w:val="TableHeading"/>
    <w:rsid w:val="00B531B4"/>
    <w:rPr>
      <w:rFonts w:eastAsia="Times New Roman" w:cs="Times New Roman"/>
      <w:b/>
      <w:lang w:eastAsia="en-AU"/>
    </w:rPr>
  </w:style>
  <w:style w:type="paragraph" w:customStyle="1" w:styleId="Iht">
    <w:name w:val="Iht"/>
    <w:basedOn w:val="LDAmendInstruction"/>
    <w:rsid w:val="00263391"/>
  </w:style>
  <w:style w:type="paragraph" w:customStyle="1" w:styleId="LDAmendTa">
    <w:name w:val="LDAmendTa"/>
    <w:basedOn w:val="ItemHead"/>
    <w:rsid w:val="008E29F8"/>
  </w:style>
  <w:style w:type="paragraph" w:customStyle="1" w:styleId="LDP1a">
    <w:name w:val="LDP1(a)"/>
    <w:basedOn w:val="Normal"/>
    <w:link w:val="LDP1aChar"/>
    <w:qFormat/>
    <w:rsid w:val="005C2C1A"/>
    <w:pPr>
      <w:tabs>
        <w:tab w:val="left" w:pos="1191"/>
      </w:tabs>
      <w:spacing w:before="60" w:after="60" w:line="240" w:lineRule="auto"/>
      <w:ind w:left="1191" w:hanging="454"/>
    </w:pPr>
    <w:rPr>
      <w:rFonts w:eastAsia="Times New Roman" w:cs="Times New Roman"/>
      <w:szCs w:val="24"/>
    </w:rPr>
  </w:style>
  <w:style w:type="paragraph" w:customStyle="1" w:styleId="LDdefinition">
    <w:name w:val="LDdefinition"/>
    <w:basedOn w:val="Normal"/>
    <w:link w:val="LDdefinitionChar"/>
    <w:rsid w:val="0063049E"/>
    <w:pPr>
      <w:spacing w:before="60" w:after="60" w:line="240" w:lineRule="auto"/>
      <w:ind w:left="737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rsid w:val="005C2C1A"/>
    <w:rPr>
      <w:rFonts w:eastAsia="Times New Roman" w:cs="Times New Roman"/>
      <w:sz w:val="22"/>
      <w:szCs w:val="24"/>
    </w:rPr>
  </w:style>
  <w:style w:type="character" w:customStyle="1" w:styleId="LDdefinitionChar">
    <w:name w:val="LDdefinition Char"/>
    <w:link w:val="LDdefinition"/>
    <w:rsid w:val="0063049E"/>
    <w:rPr>
      <w:rFonts w:eastAsia="Times New Roman" w:cs="Times New Roman"/>
      <w:sz w:val="24"/>
      <w:szCs w:val="24"/>
    </w:rPr>
  </w:style>
  <w:style w:type="paragraph" w:customStyle="1" w:styleId="ss2a">
    <w:name w:val="ss2a"/>
    <w:basedOn w:val="Normal"/>
    <w:rsid w:val="0004752A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">
    <w:name w:val="It"/>
    <w:basedOn w:val="LDAmendInstruction"/>
    <w:rsid w:val="007D361E"/>
  </w:style>
  <w:style w:type="paragraph" w:customStyle="1" w:styleId="a">
    <w:name w:val="(a)"/>
    <w:basedOn w:val="subsection"/>
    <w:rsid w:val="009102B1"/>
  </w:style>
  <w:style w:type="paragraph" w:customStyle="1" w:styleId="22">
    <w:name w:val="22"/>
    <w:basedOn w:val="subsection"/>
    <w:rsid w:val="00F770B4"/>
  </w:style>
  <w:style w:type="paragraph" w:customStyle="1" w:styleId="sstaa">
    <w:name w:val="sstaa"/>
    <w:basedOn w:val="TableAA"/>
    <w:rsid w:val="00F4305F"/>
  </w:style>
  <w:style w:type="paragraph" w:customStyle="1" w:styleId="LDAmendTec">
    <w:name w:val="LDAmendTec"/>
    <w:basedOn w:val="LDAmendTa"/>
    <w:rsid w:val="00F1343C"/>
  </w:style>
  <w:style w:type="paragraph" w:customStyle="1" w:styleId="i">
    <w:name w:val="[i"/>
    <w:basedOn w:val="paragraph"/>
    <w:rsid w:val="0005125D"/>
  </w:style>
  <w:style w:type="paragraph" w:customStyle="1" w:styleId="Sw">
    <w:name w:val="Sw"/>
    <w:basedOn w:val="paragraph"/>
    <w:rsid w:val="00884102"/>
  </w:style>
  <w:style w:type="paragraph" w:customStyle="1" w:styleId="Take-offrun">
    <w:name w:val="Take-off run"/>
    <w:basedOn w:val="ItemHead"/>
    <w:rsid w:val="002F45A4"/>
  </w:style>
  <w:style w:type="paragraph" w:customStyle="1" w:styleId="Nn">
    <w:name w:val="Nn"/>
    <w:basedOn w:val="paragraph"/>
    <w:rsid w:val="002F45A4"/>
  </w:style>
  <w:style w:type="paragraph" w:customStyle="1" w:styleId="Ns">
    <w:name w:val="Ns"/>
    <w:basedOn w:val="subsection"/>
    <w:rsid w:val="00D56D2E"/>
  </w:style>
  <w:style w:type="paragraph" w:customStyle="1" w:styleId="Nnd">
    <w:name w:val="Nnd"/>
    <w:basedOn w:val="subsection"/>
    <w:rsid w:val="00E80EB7"/>
  </w:style>
  <w:style w:type="paragraph" w:customStyle="1" w:styleId="Sss">
    <w:name w:val="Sss"/>
    <w:basedOn w:val="paragraph"/>
    <w:rsid w:val="00AB764D"/>
  </w:style>
  <w:style w:type="paragraph" w:customStyle="1" w:styleId="nd">
    <w:name w:val="[nd"/>
    <w:basedOn w:val="paragraph"/>
    <w:rsid w:val="006368EC"/>
  </w:style>
  <w:style w:type="character" w:styleId="FollowedHyperlink">
    <w:name w:val="FollowedHyperlink"/>
    <w:basedOn w:val="DefaultParagraphFont"/>
    <w:uiPriority w:val="99"/>
    <w:semiHidden/>
    <w:unhideWhenUsed/>
    <w:rsid w:val="00F81976"/>
    <w:rPr>
      <w:color w:val="800080" w:themeColor="followedHyperlink"/>
      <w:u w:val="single"/>
    </w:rPr>
  </w:style>
  <w:style w:type="paragraph" w:customStyle="1" w:styleId="Default">
    <w:name w:val="Default"/>
    <w:rsid w:val="0000247C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en-AU"/>
    </w:rPr>
  </w:style>
  <w:style w:type="paragraph" w:customStyle="1" w:styleId="LDEndLine">
    <w:name w:val="LDEndLine"/>
    <w:basedOn w:val="BodyText"/>
    <w:rsid w:val="00C00726"/>
    <w:pPr>
      <w:pBdr>
        <w:bottom w:val="single" w:sz="2" w:space="0" w:color="auto"/>
      </w:pBdr>
      <w:spacing w:after="0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007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0726"/>
    <w:rPr>
      <w:sz w:val="22"/>
    </w:rPr>
  </w:style>
  <w:style w:type="paragraph" w:styleId="ListParagraph">
    <w:name w:val="List Paragraph"/>
    <w:basedOn w:val="Normal"/>
    <w:uiPriority w:val="34"/>
    <w:qFormat/>
    <w:rsid w:val="00E953DE"/>
    <w:pPr>
      <w:spacing w:line="240" w:lineRule="auto"/>
      <w:ind w:left="720"/>
    </w:pPr>
    <w:rPr>
      <w:rFonts w:ascii="Calibri" w:hAnsi="Calibri" w:cs="Calibri"/>
      <w:szCs w:val="22"/>
    </w:rPr>
  </w:style>
  <w:style w:type="paragraph" w:customStyle="1" w:styleId="LDClause">
    <w:name w:val="LDClause"/>
    <w:basedOn w:val="Normal"/>
    <w:link w:val="LDClauseChar"/>
    <w:qFormat/>
    <w:rsid w:val="007F0798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ClauseChar">
    <w:name w:val="LDClause Char"/>
    <w:link w:val="LDClause"/>
    <w:rsid w:val="007F0798"/>
    <w:rPr>
      <w:rFonts w:eastAsia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7F0798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7F0798"/>
    <w:rPr>
      <w:rFonts w:ascii="Tahoma" w:eastAsia="Times New Roman" w:hAnsi="Tahoma" w:cs="Tahoma"/>
      <w:shd w:val="clear" w:color="auto" w:fill="000080"/>
      <w:lang w:eastAsia="en-AU"/>
    </w:rPr>
  </w:style>
  <w:style w:type="paragraph" w:customStyle="1" w:styleId="LDNote">
    <w:name w:val="LDNote"/>
    <w:basedOn w:val="LDClause"/>
    <w:link w:val="LDNoteChar"/>
    <w:rsid w:val="002B7AFE"/>
    <w:pPr>
      <w:ind w:firstLine="0"/>
    </w:pPr>
  </w:style>
  <w:style w:type="character" w:customStyle="1" w:styleId="LDNoteChar">
    <w:name w:val="LDNote Char"/>
    <w:basedOn w:val="LDClauseChar"/>
    <w:link w:val="LDNote"/>
    <w:locked/>
    <w:rsid w:val="002B7AFE"/>
    <w:rPr>
      <w:rFonts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ke_m\Downloads\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F83A-0118-4A96-B544-4899CB66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Amending instrument.dotx</Template>
  <TotalTime>56</TotalTime>
  <Pages>12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149 (Approved Self-administering Aviation Organisations) Amendment Manual of Standards 2021</vt:lpstr>
    </vt:vector>
  </TitlesOfParts>
  <Company>Civil Aviation Safety Authority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149 (Approved Self-administering Aviation Organisations) Amendment Manual of Standards 2021</dc:title>
  <dc:subject>Part 149 (Approved Self-administering Aviation Organisations) Amendment Manual of Standards 2021</dc:subject>
  <dc:creator>Civil Aviation Safety Authority</dc:creator>
  <cp:lastModifiedBy>Macleod, Kimmi</cp:lastModifiedBy>
  <cp:revision>3</cp:revision>
  <cp:lastPrinted>2021-12-01T23:22:00Z</cp:lastPrinted>
  <dcterms:created xsi:type="dcterms:W3CDTF">2021-12-01T22:32:00Z</dcterms:created>
  <dcterms:modified xsi:type="dcterms:W3CDTF">2021-12-02T00:24:00Z</dcterms:modified>
  <cp:category>Manuals of Standards</cp:category>
</cp:coreProperties>
</file>