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E6FBD" w14:textId="2C517A94" w:rsidR="003F08BE" w:rsidRPr="00B275EF" w:rsidRDefault="003F08BE" w:rsidP="00BA24A8">
      <w:pPr>
        <w:pStyle w:val="LDTitle"/>
        <w:spacing w:before="1000"/>
        <w:outlineLvl w:val="0"/>
      </w:pPr>
      <w:r w:rsidRPr="00B275EF">
        <w:t>Instrument number</w:t>
      </w:r>
      <w:bookmarkStart w:id="0" w:name="_GoBack"/>
      <w:bookmarkEnd w:id="0"/>
      <w:r w:rsidRPr="00B275EF">
        <w:t xml:space="preserve"> CASA</w:t>
      </w:r>
      <w:r w:rsidR="00FC115C" w:rsidRPr="00B275EF">
        <w:t xml:space="preserve"> </w:t>
      </w:r>
      <w:r w:rsidR="006E3802" w:rsidRPr="00B275EF">
        <w:t>EX</w:t>
      </w:r>
      <w:r w:rsidR="00A07163">
        <w:t>148</w:t>
      </w:r>
      <w:r w:rsidR="00326426" w:rsidRPr="00B275EF">
        <w:t>/</w:t>
      </w:r>
      <w:r w:rsidR="00291C2A" w:rsidRPr="00B275EF">
        <w:t>2</w:t>
      </w:r>
      <w:r w:rsidR="00B51491" w:rsidRPr="00B275EF">
        <w:t>1</w:t>
      </w:r>
    </w:p>
    <w:p w14:paraId="62FC071B" w14:textId="29E10594" w:rsidR="0030657C" w:rsidRDefault="0071745D" w:rsidP="00EC7347">
      <w:pPr>
        <w:pStyle w:val="LDBodytext"/>
        <w:ind w:right="646"/>
      </w:pPr>
      <w:bookmarkStart w:id="1" w:name="MakerPosition"/>
      <w:bookmarkStart w:id="2" w:name="OLE_LINK4"/>
      <w:bookmarkStart w:id="3" w:name="OLE_LINK5"/>
      <w:bookmarkEnd w:id="1"/>
      <w:r w:rsidRPr="00B275EF">
        <w:t xml:space="preserve">I, PHILIPPA JILLIAN SPENCE, Director of Aviation Safety, on behalf of CASA, </w:t>
      </w:r>
      <w:r w:rsidR="008D4AA7" w:rsidRPr="00B275EF">
        <w:t xml:space="preserve">make this instrument under </w:t>
      </w:r>
      <w:r w:rsidR="00FC115C" w:rsidRPr="00B275EF">
        <w:t>regulation</w:t>
      </w:r>
      <w:r w:rsidR="00FC5BE6" w:rsidRPr="00B275EF">
        <w:t>s</w:t>
      </w:r>
      <w:r w:rsidR="00FC115C" w:rsidRPr="00B275EF">
        <w:t xml:space="preserve"> 11.160</w:t>
      </w:r>
      <w:r w:rsidR="00FC2650">
        <w:t>, 11.205</w:t>
      </w:r>
      <w:r w:rsidR="00FC5BE6" w:rsidRPr="00B275EF">
        <w:t xml:space="preserve"> and 11.245</w:t>
      </w:r>
      <w:r w:rsidR="00A13727" w:rsidRPr="00B275EF">
        <w:t xml:space="preserve"> </w:t>
      </w:r>
      <w:r w:rsidR="00381C44" w:rsidRPr="00B275EF">
        <w:t xml:space="preserve">of the </w:t>
      </w:r>
      <w:r w:rsidR="00381C44" w:rsidRPr="00B275EF">
        <w:rPr>
          <w:i/>
        </w:rPr>
        <w:t>Civil Aviation Safety Regulations</w:t>
      </w:r>
      <w:r w:rsidR="00344677" w:rsidRPr="00B275EF">
        <w:rPr>
          <w:i/>
        </w:rPr>
        <w:t xml:space="preserve"> </w:t>
      </w:r>
      <w:r w:rsidR="00381C44" w:rsidRPr="00B275EF">
        <w:rPr>
          <w:i/>
        </w:rPr>
        <w:t>1998</w:t>
      </w:r>
      <w:r w:rsidR="008D4AA7" w:rsidRPr="00B275EF">
        <w:t>.</w:t>
      </w:r>
    </w:p>
    <w:p w14:paraId="54A658EF" w14:textId="011EBCEB" w:rsidR="002F545A" w:rsidRPr="00F40BA5" w:rsidRDefault="00A84732" w:rsidP="007D5C59">
      <w:pPr>
        <w:pStyle w:val="LDSignatory"/>
        <w:keepNext w:val="0"/>
        <w:spacing w:before="840"/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</w:t>
      </w:r>
      <w:r w:rsidRPr="0006544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Spence</w:t>
      </w:r>
      <w:r w:rsidRPr="00065444">
        <w:rPr>
          <w:rFonts w:ascii="Arial" w:hAnsi="Arial" w:cs="Arial"/>
          <w:b/>
        </w:rPr>
        <w:t>]</w:t>
      </w:r>
    </w:p>
    <w:p w14:paraId="47D9598A" w14:textId="5FDE01E8" w:rsidR="0071745D" w:rsidRPr="002F545A" w:rsidRDefault="0071745D" w:rsidP="002F545A">
      <w:pPr>
        <w:pStyle w:val="LDBodytext"/>
      </w:pPr>
      <w:r w:rsidRPr="002F545A">
        <w:t>Pip Spence</w:t>
      </w:r>
      <w:r w:rsidRPr="002F545A">
        <w:br/>
        <w:t>Director of Aviation Safety</w:t>
      </w:r>
    </w:p>
    <w:p w14:paraId="1014E0B7" w14:textId="03F71404" w:rsidR="00CD6B2A" w:rsidRPr="00B275EF" w:rsidRDefault="00A84732" w:rsidP="00CD6B2A">
      <w:pPr>
        <w:pStyle w:val="LDDate"/>
      </w:pPr>
      <w:r>
        <w:t xml:space="preserve">30 </w:t>
      </w:r>
      <w:r w:rsidR="002D6175">
        <w:t>November</w:t>
      </w:r>
      <w:r w:rsidR="00630DAD" w:rsidRPr="00B275EF">
        <w:t xml:space="preserve"> </w:t>
      </w:r>
      <w:r w:rsidR="00B51491" w:rsidRPr="00B275EF">
        <w:t>2021</w:t>
      </w:r>
    </w:p>
    <w:p w14:paraId="0BFD8F78" w14:textId="1FED23C5" w:rsidR="00333ECB" w:rsidRPr="00B275EF" w:rsidRDefault="00056766" w:rsidP="000B7A76">
      <w:pPr>
        <w:pStyle w:val="LDDescription"/>
        <w:ind w:right="-143"/>
      </w:pPr>
      <w:bookmarkStart w:id="4" w:name="_Hlk38268511"/>
      <w:r w:rsidRPr="00B275EF">
        <w:t>CASA EX</w:t>
      </w:r>
      <w:r w:rsidR="00A07163">
        <w:t>148</w:t>
      </w:r>
      <w:r w:rsidRPr="00B275EF">
        <w:t>/</w:t>
      </w:r>
      <w:r w:rsidR="00B752E7" w:rsidRPr="00B275EF">
        <w:t>2</w:t>
      </w:r>
      <w:r w:rsidR="00B51491" w:rsidRPr="00B275EF">
        <w:t>1</w:t>
      </w:r>
      <w:r w:rsidR="000824E5" w:rsidRPr="00B275EF">
        <w:t> </w:t>
      </w:r>
      <w:r w:rsidR="003C60B3" w:rsidRPr="00B275EF">
        <w:t>–</w:t>
      </w:r>
      <w:r w:rsidR="005E0B79" w:rsidRPr="00B275EF">
        <w:t xml:space="preserve"> </w:t>
      </w:r>
      <w:r w:rsidR="00896F04">
        <w:t xml:space="preserve">Amendment of </w:t>
      </w:r>
      <w:r w:rsidR="002D6175">
        <w:t>CASA</w:t>
      </w:r>
      <w:r w:rsidR="00896F04">
        <w:t xml:space="preserve"> EX83</w:t>
      </w:r>
      <w:r w:rsidR="004A1B94">
        <w:t>/21</w:t>
      </w:r>
      <w:r w:rsidR="00896F04">
        <w:t> </w:t>
      </w:r>
      <w:r w:rsidR="00A07163">
        <w:t>–</w:t>
      </w:r>
      <w:r w:rsidR="00E63333">
        <w:t xml:space="preserve"> </w:t>
      </w:r>
      <w:r w:rsidR="005E0B79" w:rsidRPr="00B275EF">
        <w:t>Instrument 2021</w:t>
      </w:r>
    </w:p>
    <w:bookmarkEnd w:id="2"/>
    <w:bookmarkEnd w:id="3"/>
    <w:bookmarkEnd w:id="4"/>
    <w:p w14:paraId="18B65DF6" w14:textId="4498A681" w:rsidR="00934A50" w:rsidRPr="00B275EF" w:rsidRDefault="00934A50" w:rsidP="00934A50">
      <w:pPr>
        <w:pStyle w:val="LDClauseHeading"/>
        <w:tabs>
          <w:tab w:val="center" w:pos="4252"/>
        </w:tabs>
        <w:outlineLvl w:val="0"/>
      </w:pPr>
      <w:r w:rsidRPr="00B275EF">
        <w:t>1</w:t>
      </w:r>
      <w:r w:rsidRPr="00B275EF">
        <w:tab/>
        <w:t>Name</w:t>
      </w:r>
    </w:p>
    <w:p w14:paraId="273F6D7A" w14:textId="7AE084FA" w:rsidR="00934A50" w:rsidRPr="00B275EF" w:rsidRDefault="00934A50" w:rsidP="005C67E7">
      <w:pPr>
        <w:pStyle w:val="LDClause"/>
        <w:ind w:right="-143"/>
      </w:pPr>
      <w:r w:rsidRPr="00B275EF">
        <w:tab/>
      </w:r>
      <w:r w:rsidRPr="00B275EF">
        <w:tab/>
        <w:t xml:space="preserve">This instrument is </w:t>
      </w:r>
      <w:r w:rsidRPr="00B275EF">
        <w:rPr>
          <w:i/>
        </w:rPr>
        <w:t>CASA E</w:t>
      </w:r>
      <w:r w:rsidR="00344677" w:rsidRPr="00B275EF">
        <w:rPr>
          <w:i/>
        </w:rPr>
        <w:t>X</w:t>
      </w:r>
      <w:r w:rsidR="00A07163">
        <w:rPr>
          <w:i/>
        </w:rPr>
        <w:t>148</w:t>
      </w:r>
      <w:r w:rsidRPr="00B275EF">
        <w:rPr>
          <w:i/>
        </w:rPr>
        <w:t>/2</w:t>
      </w:r>
      <w:r w:rsidR="00B51491" w:rsidRPr="00B275EF">
        <w:rPr>
          <w:i/>
        </w:rPr>
        <w:t>1</w:t>
      </w:r>
      <w:r w:rsidRPr="00B275EF">
        <w:rPr>
          <w:i/>
        </w:rPr>
        <w:t> </w:t>
      </w:r>
      <w:r w:rsidR="005E0B79" w:rsidRPr="00B275EF">
        <w:rPr>
          <w:i/>
        </w:rPr>
        <w:t>–</w:t>
      </w:r>
      <w:r w:rsidRPr="00B275EF">
        <w:rPr>
          <w:i/>
        </w:rPr>
        <w:t xml:space="preserve"> </w:t>
      </w:r>
      <w:r w:rsidR="00896F04">
        <w:rPr>
          <w:i/>
        </w:rPr>
        <w:t>Amendment of CASA EX83/21 </w:t>
      </w:r>
      <w:r w:rsidR="00A07163">
        <w:rPr>
          <w:i/>
        </w:rPr>
        <w:t>–</w:t>
      </w:r>
      <w:r w:rsidR="00167F7F" w:rsidRPr="00B275EF">
        <w:rPr>
          <w:i/>
        </w:rPr>
        <w:t xml:space="preserve"> </w:t>
      </w:r>
      <w:r w:rsidRPr="00B275EF">
        <w:rPr>
          <w:i/>
        </w:rPr>
        <w:t>Instrument</w:t>
      </w:r>
      <w:r w:rsidR="00A07163">
        <w:rPr>
          <w:i/>
        </w:rPr>
        <w:t> </w:t>
      </w:r>
      <w:r w:rsidRPr="00B275EF">
        <w:rPr>
          <w:i/>
        </w:rPr>
        <w:t>202</w:t>
      </w:r>
      <w:r w:rsidR="00B51491" w:rsidRPr="00B275EF">
        <w:rPr>
          <w:i/>
        </w:rPr>
        <w:t>1</w:t>
      </w:r>
      <w:r w:rsidRPr="00B275EF">
        <w:t>.</w:t>
      </w:r>
    </w:p>
    <w:p w14:paraId="04F17A91" w14:textId="013E439A" w:rsidR="00934A50" w:rsidRPr="00B275EF" w:rsidRDefault="00934A50" w:rsidP="00934A50">
      <w:pPr>
        <w:pStyle w:val="LDClauseHeading"/>
        <w:tabs>
          <w:tab w:val="center" w:pos="4252"/>
        </w:tabs>
        <w:outlineLvl w:val="0"/>
      </w:pPr>
      <w:r w:rsidRPr="00B275EF">
        <w:t>2</w:t>
      </w:r>
      <w:r w:rsidRPr="00B275EF">
        <w:tab/>
      </w:r>
      <w:r w:rsidR="00896F04">
        <w:t>Commencement</w:t>
      </w:r>
    </w:p>
    <w:p w14:paraId="043F640B" w14:textId="47026B0F" w:rsidR="009B7CE1" w:rsidRDefault="009B7CE1" w:rsidP="00896F04">
      <w:pPr>
        <w:pStyle w:val="LDClause"/>
      </w:pPr>
      <w:r w:rsidRPr="00B275EF">
        <w:tab/>
      </w:r>
      <w:r w:rsidRPr="00B275EF">
        <w:tab/>
        <w:t>This instrument</w:t>
      </w:r>
      <w:r w:rsidR="00896F04">
        <w:t xml:space="preserve"> </w:t>
      </w:r>
      <w:r w:rsidRPr="00B275EF">
        <w:t xml:space="preserve">commences on </w:t>
      </w:r>
      <w:r w:rsidR="00BA3FA3" w:rsidRPr="00B275EF">
        <w:t>2 December 2021</w:t>
      </w:r>
      <w:r w:rsidR="00B51491" w:rsidRPr="00B275EF">
        <w:t>.</w:t>
      </w:r>
    </w:p>
    <w:p w14:paraId="4B1E422D" w14:textId="3A228D0B" w:rsidR="00896F04" w:rsidRPr="004435F5" w:rsidRDefault="00896F04" w:rsidP="00896F04">
      <w:pPr>
        <w:pStyle w:val="LDClauseHeading"/>
      </w:pPr>
      <w:r w:rsidRPr="00566C10">
        <w:t>3</w:t>
      </w:r>
      <w:r w:rsidRPr="00566C10">
        <w:tab/>
      </w:r>
      <w:r w:rsidRPr="004435F5">
        <w:t>Amendment of CASA EX8</w:t>
      </w:r>
      <w:r>
        <w:t>3</w:t>
      </w:r>
      <w:r w:rsidRPr="004435F5">
        <w:t>/21</w:t>
      </w:r>
    </w:p>
    <w:p w14:paraId="62DD8838" w14:textId="125A6FAC" w:rsidR="00896F04" w:rsidRPr="00894740" w:rsidRDefault="00896F04" w:rsidP="00896F04">
      <w:pPr>
        <w:pStyle w:val="LDClause"/>
        <w:ind w:right="-143"/>
        <w:rPr>
          <w:iCs/>
        </w:rPr>
      </w:pPr>
      <w:r w:rsidRPr="00566C10">
        <w:tab/>
      </w:r>
      <w:r w:rsidRPr="00566C10">
        <w:tab/>
      </w:r>
      <w:r>
        <w:t xml:space="preserve">Schedule 1 amends </w:t>
      </w:r>
      <w:r w:rsidRPr="00896F04">
        <w:rPr>
          <w:i/>
        </w:rPr>
        <w:t>CASA EX83/21 – Part 121 and Part 91 of CASR – Supplementary Exemptions and Directions Instrument 2021</w:t>
      </w:r>
      <w:r>
        <w:t xml:space="preserve"> </w:t>
      </w:r>
      <w:r w:rsidRPr="00894740">
        <w:rPr>
          <w:iCs/>
        </w:rPr>
        <w:t>(</w:t>
      </w:r>
      <w:r w:rsidRPr="00894740">
        <w:rPr>
          <w:b/>
          <w:bCs/>
          <w:i/>
        </w:rPr>
        <w:t>CASA EX8</w:t>
      </w:r>
      <w:r>
        <w:rPr>
          <w:b/>
          <w:bCs/>
          <w:i/>
        </w:rPr>
        <w:t>3</w:t>
      </w:r>
      <w:r w:rsidRPr="00894740">
        <w:rPr>
          <w:b/>
          <w:bCs/>
          <w:i/>
        </w:rPr>
        <w:t>/21</w:t>
      </w:r>
      <w:r w:rsidRPr="00894740">
        <w:rPr>
          <w:iCs/>
        </w:rPr>
        <w:t>).</w:t>
      </w:r>
    </w:p>
    <w:p w14:paraId="41F4C11A" w14:textId="2C6087AE" w:rsidR="00896F04" w:rsidRPr="00C07F89" w:rsidRDefault="00896F04" w:rsidP="00896F04">
      <w:pPr>
        <w:pStyle w:val="LDScheduleheading"/>
        <w:keepNext w:val="0"/>
        <w:spacing w:before="240"/>
        <w:rPr>
          <w:iCs/>
        </w:rPr>
      </w:pPr>
      <w:r w:rsidRPr="008875AB">
        <w:t xml:space="preserve">Schedule </w:t>
      </w:r>
      <w:r>
        <w:t>1</w:t>
      </w:r>
      <w:r w:rsidRPr="008875AB">
        <w:tab/>
      </w:r>
      <w:r>
        <w:t>Amendments</w:t>
      </w:r>
    </w:p>
    <w:p w14:paraId="07A7F3D1" w14:textId="0E41D92F" w:rsidR="00E639BE" w:rsidRDefault="00E639BE" w:rsidP="00E639BE">
      <w:pPr>
        <w:pStyle w:val="LDAmendHeading"/>
        <w:keepNext w:val="0"/>
        <w:spacing w:before="120"/>
      </w:pPr>
      <w:r w:rsidRPr="00830A35">
        <w:t>[</w:t>
      </w:r>
      <w:r>
        <w:t>1</w:t>
      </w:r>
      <w:r w:rsidRPr="00830A35">
        <w:t>]</w:t>
      </w:r>
      <w:r w:rsidRPr="00830A35">
        <w:tab/>
      </w:r>
      <w:r>
        <w:t>Subsection 3</w:t>
      </w:r>
      <w:r w:rsidR="00523E5B">
        <w:t> </w:t>
      </w:r>
      <w:r>
        <w:t>(1), Definitions</w:t>
      </w:r>
    </w:p>
    <w:p w14:paraId="51415252" w14:textId="77777777" w:rsidR="00E639BE" w:rsidRPr="00AF20B8" w:rsidRDefault="00E639BE" w:rsidP="00E639BE">
      <w:pPr>
        <w:pStyle w:val="LDAmendInstruction"/>
      </w:pPr>
      <w:r>
        <w:t>insert</w:t>
      </w:r>
    </w:p>
    <w:p w14:paraId="37766BBA" w14:textId="0F3591AE" w:rsidR="00AC3CFD" w:rsidRPr="00894740" w:rsidRDefault="00AC3CFD" w:rsidP="00995DF3">
      <w:pPr>
        <w:pStyle w:val="LDdefinition"/>
      </w:pPr>
      <w:r>
        <w:rPr>
          <w:b/>
          <w:bCs/>
          <w:i/>
          <w:iCs/>
        </w:rPr>
        <w:t>national aviation authority</w:t>
      </w:r>
      <w:r w:rsidRPr="00AC3CFD">
        <w:t xml:space="preserve"> </w:t>
      </w:r>
      <w:r>
        <w:t>has the meaning given by the CASR Dictionary.</w:t>
      </w:r>
    </w:p>
    <w:p w14:paraId="65A0EB91" w14:textId="15227D21" w:rsidR="00896F04" w:rsidRPr="00894740" w:rsidRDefault="007F2A47" w:rsidP="00995DF3">
      <w:pPr>
        <w:pStyle w:val="LDdefinition"/>
      </w:pPr>
      <w:r>
        <w:rPr>
          <w:b/>
          <w:bCs/>
          <w:i/>
          <w:iCs/>
        </w:rPr>
        <w:t xml:space="preserve">Part 121 </w:t>
      </w:r>
      <w:r w:rsidR="00E639BE">
        <w:rPr>
          <w:b/>
          <w:bCs/>
          <w:i/>
          <w:iCs/>
        </w:rPr>
        <w:t>proficiency check</w:t>
      </w:r>
      <w:r w:rsidR="00E639BE">
        <w:t xml:space="preserve"> has the meaning given by the CASR Dictionary.</w:t>
      </w:r>
    </w:p>
    <w:p w14:paraId="51275E66" w14:textId="67272850" w:rsidR="00AC3CFD" w:rsidRPr="00894740" w:rsidRDefault="00AC3CFD" w:rsidP="00995DF3">
      <w:pPr>
        <w:pStyle w:val="LDdefinition"/>
      </w:pPr>
      <w:r>
        <w:rPr>
          <w:b/>
          <w:bCs/>
          <w:i/>
          <w:iCs/>
        </w:rPr>
        <w:t>recognised foreign State</w:t>
      </w:r>
      <w:r w:rsidRPr="00AC3CFD">
        <w:t xml:space="preserve"> </w:t>
      </w:r>
      <w:r>
        <w:t>has the meaning given by regulation 61.010 of CASR.</w:t>
      </w:r>
    </w:p>
    <w:p w14:paraId="490648BB" w14:textId="65B7181F" w:rsidR="003866E8" w:rsidRDefault="003866E8" w:rsidP="003866E8">
      <w:pPr>
        <w:pStyle w:val="LDAmendHeading"/>
        <w:keepNext w:val="0"/>
        <w:spacing w:before="120"/>
      </w:pPr>
      <w:r w:rsidRPr="00830A35">
        <w:t>[</w:t>
      </w:r>
      <w:r w:rsidR="00E639BE">
        <w:t>2</w:t>
      </w:r>
      <w:r w:rsidRPr="00830A35">
        <w:t>]</w:t>
      </w:r>
      <w:r w:rsidRPr="00830A35">
        <w:tab/>
      </w:r>
      <w:r>
        <w:t xml:space="preserve">After section </w:t>
      </w:r>
      <w:r w:rsidR="00A12A41">
        <w:t>14</w:t>
      </w:r>
    </w:p>
    <w:p w14:paraId="112100BC" w14:textId="77777777" w:rsidR="003866E8" w:rsidRPr="00AF20B8" w:rsidRDefault="003866E8" w:rsidP="003866E8">
      <w:pPr>
        <w:pStyle w:val="LDAmendInstruction"/>
      </w:pPr>
      <w:r>
        <w:t>insert</w:t>
      </w:r>
    </w:p>
    <w:p w14:paraId="3A25D4C2" w14:textId="63DA7796" w:rsidR="003866E8" w:rsidRPr="00701AA1" w:rsidRDefault="000A5D6C" w:rsidP="003866E8">
      <w:pPr>
        <w:pStyle w:val="LDClauseHeading"/>
        <w:tabs>
          <w:tab w:val="center" w:pos="4252"/>
        </w:tabs>
        <w:outlineLvl w:val="0"/>
      </w:pPr>
      <w:r>
        <w:t>14A</w:t>
      </w:r>
      <w:r w:rsidR="003866E8" w:rsidRPr="00B275EF">
        <w:tab/>
      </w:r>
      <w:r w:rsidR="002A0D4E">
        <w:t>Ground support personnel</w:t>
      </w:r>
      <w:r w:rsidR="002C1FCB">
        <w:t> </w:t>
      </w:r>
      <w:r w:rsidR="00523E5B">
        <w:t>–</w:t>
      </w:r>
      <w:r w:rsidR="002C1FCB">
        <w:t xml:space="preserve"> not direct employees</w:t>
      </w:r>
      <w:r w:rsidR="00523E5B">
        <w:t> –</w:t>
      </w:r>
      <w:r w:rsidR="00701AA1">
        <w:t xml:space="preserve"> exemption</w:t>
      </w:r>
    </w:p>
    <w:p w14:paraId="585FF39C" w14:textId="54713011" w:rsidR="003866E8" w:rsidRDefault="003866E8" w:rsidP="003866E8">
      <w:pPr>
        <w:pStyle w:val="LDClause"/>
        <w:rPr>
          <w:lang w:eastAsia="en-AU"/>
        </w:rPr>
      </w:pPr>
      <w:r w:rsidRPr="00B275EF">
        <w:rPr>
          <w:lang w:eastAsia="en-AU"/>
        </w:rPr>
        <w:tab/>
        <w:t>(1)</w:t>
      </w:r>
      <w:r w:rsidRPr="00B275EF">
        <w:rPr>
          <w:lang w:eastAsia="en-AU"/>
        </w:rPr>
        <w:tab/>
        <w:t>This section applies to the operator</w:t>
      </w:r>
      <w:r>
        <w:rPr>
          <w:lang w:eastAsia="en-AU"/>
        </w:rPr>
        <w:t xml:space="preserve"> </w:t>
      </w:r>
      <w:r w:rsidRPr="00B275EF">
        <w:rPr>
          <w:lang w:eastAsia="en-AU"/>
        </w:rPr>
        <w:t>of an aeroplane for a flight that is a Part 121 operation</w:t>
      </w:r>
      <w:r>
        <w:rPr>
          <w:lang w:eastAsia="en-AU"/>
        </w:rPr>
        <w:t>.</w:t>
      </w:r>
    </w:p>
    <w:p w14:paraId="13AEDCF6" w14:textId="4F2A91E1" w:rsidR="006748D8" w:rsidRDefault="003866E8" w:rsidP="00B835F5">
      <w:pPr>
        <w:pStyle w:val="LDClause"/>
      </w:pPr>
      <w:r w:rsidRPr="002A0D4E">
        <w:tab/>
        <w:t>(2)</w:t>
      </w:r>
      <w:r w:rsidRPr="002A0D4E">
        <w:tab/>
        <w:t xml:space="preserve">The operator is exempted from compliance </w:t>
      </w:r>
      <w:r w:rsidR="006D43F9">
        <w:t xml:space="preserve">with </w:t>
      </w:r>
      <w:r w:rsidRPr="002A0D4E">
        <w:t>subregulation</w:t>
      </w:r>
      <w:r w:rsidR="00C622DC">
        <w:t>s</w:t>
      </w:r>
      <w:r w:rsidRPr="002A0D4E">
        <w:t xml:space="preserve"> 121.145</w:t>
      </w:r>
      <w:r w:rsidR="00A07163">
        <w:t> </w:t>
      </w:r>
      <w:r w:rsidR="00C622DC">
        <w:t>(1) and (3)</w:t>
      </w:r>
      <w:r w:rsidRPr="002A0D4E">
        <w:t> — but only to the extent that the member of the operator’s personnel who carries out a ground support duty for the flight</w:t>
      </w:r>
      <w:r w:rsidR="006748D8">
        <w:t xml:space="preserve"> (the </w:t>
      </w:r>
      <w:r w:rsidR="006748D8" w:rsidRPr="006748D8">
        <w:rPr>
          <w:b/>
          <w:bCs/>
          <w:i/>
          <w:iCs/>
        </w:rPr>
        <w:t>duty</w:t>
      </w:r>
      <w:r w:rsidR="006748D8">
        <w:t>):</w:t>
      </w:r>
    </w:p>
    <w:p w14:paraId="59DC50F8" w14:textId="625026EC" w:rsidR="006748D8" w:rsidRDefault="006748D8" w:rsidP="00B835F5">
      <w:pPr>
        <w:pStyle w:val="LDP1a0"/>
      </w:pPr>
      <w:r>
        <w:t>(a)</w:t>
      </w:r>
      <w:r>
        <w:tab/>
      </w:r>
      <w:r w:rsidR="003866E8" w:rsidRPr="002A0D4E">
        <w:t>is not a</w:t>
      </w:r>
      <w:r w:rsidR="002A0D4E" w:rsidRPr="002A0D4E">
        <w:t xml:space="preserve"> person employed by </w:t>
      </w:r>
      <w:r w:rsidR="003866E8" w:rsidRPr="002A0D4E">
        <w:t>the operator</w:t>
      </w:r>
      <w:r w:rsidR="002A0D4E" w:rsidRPr="002A0D4E">
        <w:t xml:space="preserve"> under a contract of service (</w:t>
      </w:r>
      <w:r w:rsidR="001A0628">
        <w:t>that is</w:t>
      </w:r>
      <w:r w:rsidR="001A0628" w:rsidRPr="001A0628">
        <w:t xml:space="preserve">, as </w:t>
      </w:r>
      <w:r w:rsidR="002A0D4E" w:rsidRPr="001A0628">
        <w:t xml:space="preserve">a </w:t>
      </w:r>
      <w:r w:rsidR="002A0D4E" w:rsidRPr="006748D8">
        <w:rPr>
          <w:b/>
          <w:bCs/>
          <w:i/>
          <w:iCs/>
        </w:rPr>
        <w:t>direct employee</w:t>
      </w:r>
      <w:r w:rsidR="002A0D4E" w:rsidRPr="002A0D4E">
        <w:t>)</w:t>
      </w:r>
      <w:r>
        <w:t>;</w:t>
      </w:r>
      <w:r w:rsidR="001A0628">
        <w:t xml:space="preserve"> but</w:t>
      </w:r>
    </w:p>
    <w:p w14:paraId="40E74474" w14:textId="5A8139DA" w:rsidR="003866E8" w:rsidRDefault="006748D8" w:rsidP="00B835F5">
      <w:pPr>
        <w:pStyle w:val="LDP1a0"/>
      </w:pPr>
      <w:r>
        <w:lastRenderedPageBreak/>
        <w:t>(b)</w:t>
      </w:r>
      <w:r>
        <w:tab/>
      </w:r>
      <w:r w:rsidR="001A0628">
        <w:t>is</w:t>
      </w:r>
      <w:r>
        <w:t xml:space="preserve"> instead</w:t>
      </w:r>
      <w:r w:rsidR="001A0628">
        <w:t xml:space="preserve"> retained</w:t>
      </w:r>
      <w:bookmarkStart w:id="5" w:name="_Hlk88684882"/>
      <w:r w:rsidR="006A01BB">
        <w:t>, or utilised,</w:t>
      </w:r>
      <w:bookmarkEnd w:id="5"/>
      <w:r w:rsidR="001A0628">
        <w:t xml:space="preserve"> by the operator on some other basis or arrangement (the </w:t>
      </w:r>
      <w:r w:rsidR="001A0628" w:rsidRPr="001A0628">
        <w:rPr>
          <w:b/>
          <w:bCs/>
          <w:i/>
          <w:iCs/>
        </w:rPr>
        <w:t>relevant member</w:t>
      </w:r>
      <w:r w:rsidR="001A0628">
        <w:t>).</w:t>
      </w:r>
    </w:p>
    <w:p w14:paraId="154DE29B" w14:textId="47242453" w:rsidR="003866E8" w:rsidRDefault="002A0D4E" w:rsidP="00B835F5">
      <w:pPr>
        <w:pStyle w:val="LDClause"/>
      </w:pPr>
      <w:r>
        <w:tab/>
        <w:t>(3)</w:t>
      </w:r>
      <w:r>
        <w:tab/>
        <w:t>It is a condition of the exemption in subsection (2) that</w:t>
      </w:r>
      <w:r w:rsidR="006748D8">
        <w:t>:</w:t>
      </w:r>
    </w:p>
    <w:p w14:paraId="09B83D37" w14:textId="7DB57FF3" w:rsidR="002A0D4E" w:rsidRDefault="006748D8" w:rsidP="00B835F5">
      <w:pPr>
        <w:pStyle w:val="LDP1a0"/>
      </w:pPr>
      <w:r>
        <w:t>(a)</w:t>
      </w:r>
      <w:r>
        <w:tab/>
      </w:r>
      <w:r w:rsidR="00A43574">
        <w:t xml:space="preserve">the operator is satisfied that the relevant member is </w:t>
      </w:r>
      <w:r>
        <w:t xml:space="preserve">capable of carrying out, and willing </w:t>
      </w:r>
      <w:r w:rsidR="002A0D4E">
        <w:t>to carry out</w:t>
      </w:r>
      <w:r>
        <w:t>,</w:t>
      </w:r>
      <w:r w:rsidR="002A0D4E">
        <w:t xml:space="preserve"> the duty in a manner that maintains aviation safety; or</w:t>
      </w:r>
    </w:p>
    <w:p w14:paraId="7C11223F" w14:textId="2F2B3D28" w:rsidR="002A0D4E" w:rsidRDefault="006748D8" w:rsidP="00B835F5">
      <w:pPr>
        <w:pStyle w:val="LDP1a0"/>
      </w:pPr>
      <w:r>
        <w:t>(b)</w:t>
      </w:r>
      <w:r>
        <w:tab/>
      </w:r>
      <w:r w:rsidR="00A43574">
        <w:t xml:space="preserve">the relevant member </w:t>
      </w:r>
      <w:r w:rsidR="002A0D4E">
        <w:t xml:space="preserve">is supervised by a direct employee of the operator </w:t>
      </w:r>
      <w:r>
        <w:t>who</w:t>
      </w:r>
      <w:r w:rsidR="002A0D4E">
        <w:t xml:space="preserve"> meets the requirements of </w:t>
      </w:r>
      <w:r w:rsidR="00C622DC">
        <w:t>sub</w:t>
      </w:r>
      <w:r w:rsidR="002A0D4E">
        <w:t>regulation 121.145</w:t>
      </w:r>
      <w:r w:rsidR="00A07163">
        <w:t> </w:t>
      </w:r>
      <w:r w:rsidR="00C622DC">
        <w:t>(2)</w:t>
      </w:r>
      <w:r>
        <w:t>.</w:t>
      </w:r>
    </w:p>
    <w:p w14:paraId="775FECD5" w14:textId="312E1728" w:rsidR="000C1432" w:rsidRPr="00B275EF" w:rsidRDefault="000A5D6C" w:rsidP="000C1432">
      <w:pPr>
        <w:pStyle w:val="LDClauseHeading"/>
        <w:tabs>
          <w:tab w:val="center" w:pos="4252"/>
        </w:tabs>
        <w:outlineLvl w:val="0"/>
      </w:pPr>
      <w:r>
        <w:t>14B</w:t>
      </w:r>
      <w:r w:rsidR="000C1432" w:rsidRPr="00B275EF">
        <w:tab/>
      </w:r>
      <w:r w:rsidR="000C1432">
        <w:t>Ground support personnel duty statement </w:t>
      </w:r>
      <w:r w:rsidR="00A07163">
        <w:t>–</w:t>
      </w:r>
      <w:r w:rsidR="000C1432">
        <w:t xml:space="preserve"> not direct employees</w:t>
      </w:r>
      <w:r w:rsidR="00A07163">
        <w:t> –</w:t>
      </w:r>
      <w:r w:rsidR="00701AA1">
        <w:t xml:space="preserve"> exemption</w:t>
      </w:r>
    </w:p>
    <w:p w14:paraId="360DADF3" w14:textId="77777777" w:rsidR="000C1432" w:rsidRDefault="000C1432" w:rsidP="000C1432">
      <w:pPr>
        <w:pStyle w:val="LDClause"/>
        <w:rPr>
          <w:lang w:eastAsia="en-AU"/>
        </w:rPr>
      </w:pPr>
      <w:r w:rsidRPr="00B275EF">
        <w:rPr>
          <w:lang w:eastAsia="en-AU"/>
        </w:rPr>
        <w:tab/>
        <w:t>(1)</w:t>
      </w:r>
      <w:r w:rsidRPr="00B275EF">
        <w:rPr>
          <w:lang w:eastAsia="en-AU"/>
        </w:rPr>
        <w:tab/>
        <w:t>This section applies to the operator</w:t>
      </w:r>
      <w:r>
        <w:rPr>
          <w:lang w:eastAsia="en-AU"/>
        </w:rPr>
        <w:t xml:space="preserve"> </w:t>
      </w:r>
      <w:r w:rsidRPr="00B275EF">
        <w:rPr>
          <w:lang w:eastAsia="en-AU"/>
        </w:rPr>
        <w:t>of an aeroplane for a flight that is a Part 121 operation</w:t>
      </w:r>
      <w:r>
        <w:rPr>
          <w:lang w:eastAsia="en-AU"/>
        </w:rPr>
        <w:t>.</w:t>
      </w:r>
    </w:p>
    <w:p w14:paraId="45D725CF" w14:textId="503B20A3" w:rsidR="000C1432" w:rsidRDefault="000C1432" w:rsidP="00B835F5">
      <w:pPr>
        <w:pStyle w:val="LDClause"/>
      </w:pPr>
      <w:r w:rsidRPr="002A0D4E">
        <w:tab/>
        <w:t>(2)</w:t>
      </w:r>
      <w:r w:rsidRPr="002A0D4E">
        <w:tab/>
        <w:t xml:space="preserve">The operator is exempted from compliance </w:t>
      </w:r>
      <w:r>
        <w:t xml:space="preserve">with </w:t>
      </w:r>
      <w:r w:rsidRPr="002A0D4E">
        <w:t>subregulation</w:t>
      </w:r>
      <w:r>
        <w:t>s</w:t>
      </w:r>
      <w:r w:rsidRPr="002A0D4E">
        <w:t xml:space="preserve"> 121.1</w:t>
      </w:r>
      <w:r>
        <w:t>50</w:t>
      </w:r>
      <w:r w:rsidR="00BD362F">
        <w:t> </w:t>
      </w:r>
      <w:r>
        <w:t>(1) and (2)</w:t>
      </w:r>
      <w:r w:rsidRPr="002A0D4E">
        <w:t> — but only to the extent that the member of the operator’s personnel who carries out a ground support duty for the flight</w:t>
      </w:r>
      <w:r>
        <w:t xml:space="preserve"> (the </w:t>
      </w:r>
      <w:r w:rsidRPr="006748D8">
        <w:rPr>
          <w:b/>
          <w:bCs/>
          <w:i/>
          <w:iCs/>
        </w:rPr>
        <w:t>duty</w:t>
      </w:r>
      <w:r>
        <w:t>):</w:t>
      </w:r>
    </w:p>
    <w:p w14:paraId="69D24A91" w14:textId="77777777" w:rsidR="000C1432" w:rsidRDefault="000C1432" w:rsidP="00B835F5">
      <w:pPr>
        <w:pStyle w:val="LDP1a0"/>
      </w:pPr>
      <w:r>
        <w:t>(a)</w:t>
      </w:r>
      <w:r>
        <w:tab/>
      </w:r>
      <w:r w:rsidRPr="002A0D4E">
        <w:t>is not a person employed by the operator under a contract of service (</w:t>
      </w:r>
      <w:r>
        <w:t>that is</w:t>
      </w:r>
      <w:r w:rsidRPr="001A0628">
        <w:t xml:space="preserve">, as a </w:t>
      </w:r>
      <w:r w:rsidRPr="006748D8">
        <w:rPr>
          <w:b/>
          <w:bCs/>
          <w:i/>
          <w:iCs/>
        </w:rPr>
        <w:t>direct employee</w:t>
      </w:r>
      <w:r w:rsidRPr="002A0D4E">
        <w:t>)</w:t>
      </w:r>
      <w:r>
        <w:t>; but</w:t>
      </w:r>
    </w:p>
    <w:p w14:paraId="43838ABF" w14:textId="1BA06B73" w:rsidR="000C1432" w:rsidRDefault="000C1432" w:rsidP="00B835F5">
      <w:pPr>
        <w:pStyle w:val="LDP1a0"/>
      </w:pPr>
      <w:r>
        <w:t>(b)</w:t>
      </w:r>
      <w:r>
        <w:tab/>
        <w:t>is instead retained</w:t>
      </w:r>
      <w:r w:rsidR="006A01BB">
        <w:t>, or utilised,</w:t>
      </w:r>
      <w:r>
        <w:t xml:space="preserve"> by the operator on some other basis or arrangement (the </w:t>
      </w:r>
      <w:r w:rsidRPr="001A0628">
        <w:rPr>
          <w:b/>
          <w:bCs/>
          <w:i/>
          <w:iCs/>
        </w:rPr>
        <w:t>relevant member</w:t>
      </w:r>
      <w:r>
        <w:t>).</w:t>
      </w:r>
    </w:p>
    <w:p w14:paraId="286E94B5" w14:textId="77777777" w:rsidR="000C1432" w:rsidRDefault="000C1432" w:rsidP="00B835F5">
      <w:pPr>
        <w:pStyle w:val="LDClause"/>
      </w:pPr>
      <w:r>
        <w:tab/>
        <w:t>(3)</w:t>
      </w:r>
      <w:r>
        <w:tab/>
        <w:t>It is a condition of the exemption in subsection (2) that:</w:t>
      </w:r>
    </w:p>
    <w:p w14:paraId="354BBCFF" w14:textId="224768A1" w:rsidR="000C1432" w:rsidRDefault="000C1432" w:rsidP="00B835F5">
      <w:pPr>
        <w:pStyle w:val="LDP1a0"/>
      </w:pPr>
      <w:r>
        <w:t>(a)</w:t>
      </w:r>
      <w:r>
        <w:tab/>
        <w:t>the operator is satisfied that the relevant member is capable of carrying out, and willing to carry out, the duty in a manner that maintains aviation safety; or</w:t>
      </w:r>
    </w:p>
    <w:p w14:paraId="3EA55C71" w14:textId="77777777" w:rsidR="000C1432" w:rsidRDefault="000C1432" w:rsidP="00B835F5">
      <w:pPr>
        <w:pStyle w:val="LDP1a0"/>
      </w:pPr>
      <w:r>
        <w:t>(b)</w:t>
      </w:r>
      <w:r>
        <w:tab/>
        <w:t>the relevant member is supervised by a direct employee of the operator:</w:t>
      </w:r>
    </w:p>
    <w:p w14:paraId="4E369722" w14:textId="075FF585" w:rsidR="000C1432" w:rsidRDefault="00D165F9" w:rsidP="00B835F5">
      <w:pPr>
        <w:pStyle w:val="LDP2i0"/>
        <w:ind w:left="1560" w:hanging="1106"/>
      </w:pPr>
      <w:r>
        <w:tab/>
        <w:t>(i)</w:t>
      </w:r>
      <w:r>
        <w:tab/>
      </w:r>
      <w:r w:rsidR="000C1432">
        <w:t>who meets the requirements of subregulation 121.145</w:t>
      </w:r>
      <w:r w:rsidR="00A07163">
        <w:t> </w:t>
      </w:r>
      <w:r w:rsidR="000C1432">
        <w:t xml:space="preserve">(2); </w:t>
      </w:r>
      <w:r w:rsidR="006A01BB">
        <w:t>and</w:t>
      </w:r>
    </w:p>
    <w:p w14:paraId="17CEE626" w14:textId="3A3E21C4" w:rsidR="000C1432" w:rsidRDefault="00D165F9" w:rsidP="00B835F5">
      <w:pPr>
        <w:pStyle w:val="LDP2i0"/>
        <w:ind w:left="1560" w:hanging="1106"/>
      </w:pPr>
      <w:r>
        <w:tab/>
        <w:t>(ii)</w:t>
      </w:r>
      <w:r>
        <w:tab/>
      </w:r>
      <w:r w:rsidR="000C1432">
        <w:t>with respect to whom the requirements of subregulation 121.150</w:t>
      </w:r>
      <w:r w:rsidR="00A07163">
        <w:t> </w:t>
      </w:r>
      <w:r w:rsidR="000C1432">
        <w:t xml:space="preserve">(1) are </w:t>
      </w:r>
      <w:r>
        <w:t>not contravened by the operator.</w:t>
      </w:r>
    </w:p>
    <w:p w14:paraId="3BB07DC4" w14:textId="7398F157" w:rsidR="002C1FCB" w:rsidRPr="00B275EF" w:rsidRDefault="000A5D6C" w:rsidP="002C1FCB">
      <w:pPr>
        <w:pStyle w:val="LDClauseHeading"/>
        <w:tabs>
          <w:tab w:val="center" w:pos="4252"/>
        </w:tabs>
        <w:outlineLvl w:val="0"/>
      </w:pPr>
      <w:r>
        <w:t>14C</w:t>
      </w:r>
      <w:r w:rsidR="002C1FCB" w:rsidRPr="00B275EF">
        <w:tab/>
      </w:r>
      <w:r w:rsidR="002C1FCB">
        <w:t>Ground support personnel </w:t>
      </w:r>
      <w:r w:rsidR="00A07163">
        <w:t>–</w:t>
      </w:r>
      <w:r w:rsidR="002C1FCB">
        <w:t xml:space="preserve"> direct employees</w:t>
      </w:r>
      <w:r w:rsidR="00701AA1">
        <w:t> </w:t>
      </w:r>
      <w:r w:rsidR="00A07163">
        <w:t>–</w:t>
      </w:r>
      <w:r w:rsidR="00701AA1">
        <w:t xml:space="preserve"> exemption</w:t>
      </w:r>
    </w:p>
    <w:p w14:paraId="7CD5ADE1" w14:textId="77777777" w:rsidR="002C1FCB" w:rsidRDefault="002C1FCB" w:rsidP="002C1FCB">
      <w:pPr>
        <w:pStyle w:val="LDClause"/>
        <w:rPr>
          <w:lang w:eastAsia="en-AU"/>
        </w:rPr>
      </w:pPr>
      <w:r w:rsidRPr="00B275EF">
        <w:rPr>
          <w:lang w:eastAsia="en-AU"/>
        </w:rPr>
        <w:tab/>
        <w:t>(1)</w:t>
      </w:r>
      <w:r w:rsidRPr="00B275EF">
        <w:rPr>
          <w:lang w:eastAsia="en-AU"/>
        </w:rPr>
        <w:tab/>
        <w:t>This section applies to the operator</w:t>
      </w:r>
      <w:r>
        <w:rPr>
          <w:lang w:eastAsia="en-AU"/>
        </w:rPr>
        <w:t xml:space="preserve"> </w:t>
      </w:r>
      <w:r w:rsidRPr="00B275EF">
        <w:rPr>
          <w:lang w:eastAsia="en-AU"/>
        </w:rPr>
        <w:t>of an aeroplane for a flight that is a Part 121 operation</w:t>
      </w:r>
      <w:r>
        <w:rPr>
          <w:lang w:eastAsia="en-AU"/>
        </w:rPr>
        <w:t>.</w:t>
      </w:r>
    </w:p>
    <w:p w14:paraId="3EDD413C" w14:textId="4D6F95E8" w:rsidR="002C1FCB" w:rsidRDefault="002C1FCB" w:rsidP="00A07163">
      <w:pPr>
        <w:pStyle w:val="LDClause"/>
      </w:pPr>
      <w:r w:rsidRPr="002A0D4E">
        <w:tab/>
        <w:t>(2)</w:t>
      </w:r>
      <w:r w:rsidRPr="002A0D4E">
        <w:tab/>
        <w:t xml:space="preserve">The operator is exempted from compliance </w:t>
      </w:r>
      <w:r>
        <w:t xml:space="preserve">with </w:t>
      </w:r>
      <w:r w:rsidRPr="002A0D4E">
        <w:t>subregulation</w:t>
      </w:r>
      <w:r>
        <w:t>s</w:t>
      </w:r>
      <w:r w:rsidRPr="002A0D4E">
        <w:t xml:space="preserve"> 121.145</w:t>
      </w:r>
      <w:r w:rsidR="00A07163">
        <w:t> </w:t>
      </w:r>
      <w:r>
        <w:t>(1) and (3)</w:t>
      </w:r>
      <w:r w:rsidRPr="002A0D4E">
        <w:t> — but only to the extent that the member of the operator’s personnel who carries out a ground support duty for the flight</w:t>
      </w:r>
      <w:r>
        <w:t xml:space="preserve"> (the </w:t>
      </w:r>
      <w:r w:rsidRPr="006748D8">
        <w:rPr>
          <w:b/>
          <w:bCs/>
          <w:i/>
          <w:iCs/>
        </w:rPr>
        <w:t>duty</w:t>
      </w:r>
      <w:r>
        <w:t xml:space="preserve">) </w:t>
      </w:r>
      <w:r w:rsidRPr="002A0D4E">
        <w:t>is a person employed by the operator under a contract of service (</w:t>
      </w:r>
      <w:r>
        <w:t>that is</w:t>
      </w:r>
      <w:r w:rsidRPr="001A0628">
        <w:t xml:space="preserve">, as a </w:t>
      </w:r>
      <w:r w:rsidRPr="006748D8">
        <w:rPr>
          <w:b/>
          <w:bCs/>
          <w:i/>
          <w:iCs/>
        </w:rPr>
        <w:t>direct employee</w:t>
      </w:r>
      <w:r w:rsidRPr="002A0D4E">
        <w:t>)</w:t>
      </w:r>
      <w:r>
        <w:t>.</w:t>
      </w:r>
    </w:p>
    <w:p w14:paraId="6514F2FA" w14:textId="77777777" w:rsidR="002C1FCB" w:rsidRDefault="002C1FCB" w:rsidP="00B835F5">
      <w:pPr>
        <w:pStyle w:val="LDClause"/>
      </w:pPr>
      <w:r>
        <w:tab/>
        <w:t>(3)</w:t>
      </w:r>
      <w:r>
        <w:tab/>
        <w:t>It is a condition of the exemption in subsection (2) that:</w:t>
      </w:r>
    </w:p>
    <w:p w14:paraId="4E0BB972" w14:textId="7E5178AF" w:rsidR="002C1FCB" w:rsidRDefault="002C1FCB" w:rsidP="00B835F5">
      <w:pPr>
        <w:pStyle w:val="LDP1a0"/>
      </w:pPr>
      <w:r>
        <w:t>(a)</w:t>
      </w:r>
      <w:r>
        <w:tab/>
        <w:t>the direct employee is:</w:t>
      </w:r>
    </w:p>
    <w:p w14:paraId="0806EFF6" w14:textId="6CD0BA1B" w:rsidR="002C1FCB" w:rsidRDefault="002C1FCB" w:rsidP="00B835F5">
      <w:pPr>
        <w:pStyle w:val="LDP2i0"/>
        <w:ind w:left="1560" w:hanging="1106"/>
      </w:pPr>
      <w:r>
        <w:tab/>
        <w:t>(i)</w:t>
      </w:r>
      <w:r>
        <w:tab/>
        <w:t>under training for the duty; and</w:t>
      </w:r>
    </w:p>
    <w:p w14:paraId="321B1003" w14:textId="1E50255D" w:rsidR="002C1FCB" w:rsidRPr="002C1FCB" w:rsidRDefault="002C1FCB" w:rsidP="00B835F5">
      <w:pPr>
        <w:pStyle w:val="LDP2i0"/>
        <w:ind w:left="1560" w:hanging="1106"/>
      </w:pPr>
      <w:r>
        <w:tab/>
        <w:t>(ii)</w:t>
      </w:r>
      <w:r>
        <w:tab/>
      </w:r>
      <w:r w:rsidRPr="002C1FCB">
        <w:t>being supervised by a person, or a kind of person, identified in the operator’s exposition as competent to conduct the training; and</w:t>
      </w:r>
    </w:p>
    <w:p w14:paraId="534218E2" w14:textId="7D207D96" w:rsidR="002C1FCB" w:rsidRPr="002C1FCB" w:rsidRDefault="002C1FCB" w:rsidP="00B835F5">
      <w:pPr>
        <w:pStyle w:val="LDP1a0"/>
      </w:pPr>
      <w:r>
        <w:t>(b)</w:t>
      </w:r>
      <w:r>
        <w:tab/>
      </w:r>
      <w:r w:rsidRPr="002C1FCB">
        <w:t>the training is being carried out in accordance with the requirements specified in the operator’s exposition for that training.</w:t>
      </w:r>
    </w:p>
    <w:p w14:paraId="0C71AE19" w14:textId="6904B6D7" w:rsidR="00E2336C" w:rsidRPr="00B275EF" w:rsidRDefault="000A5D6C" w:rsidP="00E2336C">
      <w:pPr>
        <w:pStyle w:val="LDClauseHeading"/>
        <w:tabs>
          <w:tab w:val="center" w:pos="4252"/>
        </w:tabs>
        <w:outlineLvl w:val="0"/>
      </w:pPr>
      <w:r>
        <w:t>14D</w:t>
      </w:r>
      <w:r w:rsidR="00E2336C" w:rsidRPr="00B275EF">
        <w:tab/>
      </w:r>
      <w:r w:rsidR="00B64971">
        <w:t>Additional p</w:t>
      </w:r>
      <w:r w:rsidR="00E2336C">
        <w:rPr>
          <w:rFonts w:cs="Arial"/>
        </w:rPr>
        <w:t>ersons permitted to enter the cockpit</w:t>
      </w:r>
      <w:r w:rsidR="00701AA1">
        <w:rPr>
          <w:rFonts w:cs="Arial"/>
        </w:rPr>
        <w:t> — exemption</w:t>
      </w:r>
    </w:p>
    <w:p w14:paraId="156AFD4B" w14:textId="385CF13C" w:rsidR="00180798" w:rsidRDefault="00E2336C" w:rsidP="00E2336C">
      <w:pPr>
        <w:pStyle w:val="LDClause"/>
        <w:rPr>
          <w:lang w:eastAsia="en-AU"/>
        </w:rPr>
      </w:pPr>
      <w:r w:rsidRPr="00B275EF">
        <w:rPr>
          <w:lang w:eastAsia="en-AU"/>
        </w:rPr>
        <w:tab/>
        <w:t>(1)</w:t>
      </w:r>
      <w:r w:rsidRPr="00B275EF">
        <w:rPr>
          <w:lang w:eastAsia="en-AU"/>
        </w:rPr>
        <w:tab/>
        <w:t>This section applies to the operator</w:t>
      </w:r>
      <w:r>
        <w:rPr>
          <w:lang w:eastAsia="en-AU"/>
        </w:rPr>
        <w:t xml:space="preserve"> and the pilot in command</w:t>
      </w:r>
      <w:r w:rsidR="00D04454">
        <w:rPr>
          <w:lang w:eastAsia="en-AU"/>
        </w:rPr>
        <w:t xml:space="preserve"> </w:t>
      </w:r>
      <w:r w:rsidR="00D04454" w:rsidRPr="00B275EF">
        <w:rPr>
          <w:lang w:eastAsia="en-AU"/>
        </w:rPr>
        <w:t>of an aeroplane for a flight that is a Part 121 operation</w:t>
      </w:r>
      <w:r w:rsidR="00C263A9">
        <w:rPr>
          <w:lang w:eastAsia="en-AU"/>
        </w:rPr>
        <w:t xml:space="preserve"> (</w:t>
      </w:r>
      <w:r w:rsidR="00ED0927">
        <w:rPr>
          <w:lang w:eastAsia="en-AU"/>
        </w:rPr>
        <w:t>a</w:t>
      </w:r>
      <w:r w:rsidR="00C263A9">
        <w:rPr>
          <w:lang w:eastAsia="en-AU"/>
        </w:rPr>
        <w:t xml:space="preserve"> </w:t>
      </w:r>
      <w:r w:rsidR="00C263A9" w:rsidRPr="00C263A9">
        <w:rPr>
          <w:b/>
          <w:bCs/>
          <w:i/>
          <w:iCs/>
          <w:lang w:eastAsia="en-AU"/>
        </w:rPr>
        <w:t>relevant aeroplane</w:t>
      </w:r>
      <w:r w:rsidR="00C263A9">
        <w:rPr>
          <w:lang w:eastAsia="en-AU"/>
        </w:rPr>
        <w:t>)</w:t>
      </w:r>
      <w:r w:rsidR="00180798">
        <w:rPr>
          <w:lang w:eastAsia="en-AU"/>
        </w:rPr>
        <w:t>.</w:t>
      </w:r>
    </w:p>
    <w:p w14:paraId="0E623D1F" w14:textId="4149352A" w:rsidR="008F5E4F" w:rsidRDefault="00180798" w:rsidP="00180798">
      <w:pPr>
        <w:pStyle w:val="LDClause"/>
        <w:rPr>
          <w:lang w:eastAsia="en-AU"/>
        </w:rPr>
      </w:pPr>
      <w:r w:rsidRPr="00B275EF">
        <w:rPr>
          <w:lang w:eastAsia="en-AU"/>
        </w:rPr>
        <w:lastRenderedPageBreak/>
        <w:tab/>
        <w:t>(2)</w:t>
      </w:r>
      <w:r w:rsidRPr="00B275EF">
        <w:rPr>
          <w:lang w:eastAsia="en-AU"/>
        </w:rPr>
        <w:tab/>
      </w:r>
      <w:r w:rsidR="00FF6AE0">
        <w:rPr>
          <w:lang w:eastAsia="en-AU"/>
        </w:rPr>
        <w:t>The operator and the pilot in command are</w:t>
      </w:r>
      <w:r>
        <w:rPr>
          <w:lang w:eastAsia="en-AU"/>
        </w:rPr>
        <w:t xml:space="preserve"> </w:t>
      </w:r>
      <w:r w:rsidRPr="00B275EF">
        <w:rPr>
          <w:lang w:eastAsia="en-AU"/>
        </w:rPr>
        <w:t>exempted from compliance with</w:t>
      </w:r>
      <w:r w:rsidR="008F5E4F">
        <w:rPr>
          <w:lang w:eastAsia="en-AU"/>
        </w:rPr>
        <w:t xml:space="preserve"> the following subregulations in Part 121:</w:t>
      </w:r>
    </w:p>
    <w:p w14:paraId="27E4FEFA" w14:textId="7A17146A" w:rsidR="008F5E4F" w:rsidRDefault="008F5E4F" w:rsidP="00B835F5">
      <w:pPr>
        <w:pStyle w:val="LDP1a0"/>
        <w:rPr>
          <w:lang w:eastAsia="en-AU"/>
        </w:rPr>
      </w:pPr>
      <w:r>
        <w:rPr>
          <w:lang w:eastAsia="en-AU"/>
        </w:rPr>
        <w:t>(a)</w:t>
      </w:r>
      <w:r>
        <w:rPr>
          <w:lang w:eastAsia="en-AU"/>
        </w:rPr>
        <w:tab/>
        <w:t>121.155</w:t>
      </w:r>
      <w:r w:rsidR="00A07163">
        <w:rPr>
          <w:lang w:eastAsia="en-AU"/>
        </w:rPr>
        <w:t> </w:t>
      </w:r>
      <w:r>
        <w:rPr>
          <w:lang w:eastAsia="en-AU"/>
        </w:rPr>
        <w:t>(2);</w:t>
      </w:r>
    </w:p>
    <w:p w14:paraId="000BFAAA" w14:textId="4CD6D67F" w:rsidR="008F5E4F" w:rsidRDefault="008F5E4F" w:rsidP="00B835F5">
      <w:pPr>
        <w:pStyle w:val="LDP1a0"/>
        <w:rPr>
          <w:lang w:eastAsia="en-AU"/>
        </w:rPr>
      </w:pPr>
      <w:r>
        <w:rPr>
          <w:lang w:eastAsia="en-AU"/>
        </w:rPr>
        <w:t>(b)</w:t>
      </w:r>
      <w:r>
        <w:rPr>
          <w:lang w:eastAsia="en-AU"/>
        </w:rPr>
        <w:tab/>
        <w:t>121.155</w:t>
      </w:r>
      <w:r w:rsidR="00A07163">
        <w:rPr>
          <w:lang w:eastAsia="en-AU"/>
        </w:rPr>
        <w:t> </w:t>
      </w:r>
      <w:r>
        <w:rPr>
          <w:lang w:eastAsia="en-AU"/>
        </w:rPr>
        <w:t>(3);</w:t>
      </w:r>
    </w:p>
    <w:p w14:paraId="1FC9270F" w14:textId="10B2F4C0" w:rsidR="008F5E4F" w:rsidRDefault="008F5E4F" w:rsidP="00B835F5">
      <w:pPr>
        <w:pStyle w:val="LDP1a0"/>
        <w:rPr>
          <w:lang w:eastAsia="en-AU"/>
        </w:rPr>
      </w:pPr>
      <w:r>
        <w:rPr>
          <w:lang w:eastAsia="en-AU"/>
        </w:rPr>
        <w:t>(c)</w:t>
      </w:r>
      <w:r>
        <w:rPr>
          <w:lang w:eastAsia="en-AU"/>
        </w:rPr>
        <w:tab/>
        <w:t>121.155</w:t>
      </w:r>
      <w:r w:rsidR="00A07163">
        <w:rPr>
          <w:lang w:eastAsia="en-AU"/>
        </w:rPr>
        <w:t> </w:t>
      </w:r>
      <w:r>
        <w:rPr>
          <w:lang w:eastAsia="en-AU"/>
        </w:rPr>
        <w:t>(5) — but only to the extent of sub</w:t>
      </w:r>
      <w:r w:rsidR="00180798">
        <w:rPr>
          <w:lang w:eastAsia="en-AU"/>
        </w:rPr>
        <w:t>regulation</w:t>
      </w:r>
      <w:r>
        <w:rPr>
          <w:lang w:eastAsia="en-AU"/>
        </w:rPr>
        <w:t xml:space="preserve"> 121.155</w:t>
      </w:r>
      <w:r w:rsidR="00A07163">
        <w:rPr>
          <w:lang w:eastAsia="en-AU"/>
        </w:rPr>
        <w:t> </w:t>
      </w:r>
      <w:r>
        <w:rPr>
          <w:lang w:eastAsia="en-AU"/>
        </w:rPr>
        <w:t>(2).</w:t>
      </w:r>
    </w:p>
    <w:p w14:paraId="334D285A" w14:textId="2234D2CF" w:rsidR="00FF6AE0" w:rsidRDefault="008F5E4F" w:rsidP="00FF6AE0">
      <w:pPr>
        <w:pStyle w:val="Clause"/>
        <w:rPr>
          <w:lang w:eastAsia="en-AU"/>
        </w:rPr>
      </w:pPr>
      <w:r w:rsidRPr="00B275EF">
        <w:rPr>
          <w:lang w:eastAsia="en-AU"/>
        </w:rPr>
        <w:tab/>
        <w:t>(</w:t>
      </w:r>
      <w:r>
        <w:rPr>
          <w:lang w:eastAsia="en-AU"/>
        </w:rPr>
        <w:t>3</w:t>
      </w:r>
      <w:r w:rsidRPr="00B275EF">
        <w:rPr>
          <w:lang w:eastAsia="en-AU"/>
        </w:rPr>
        <w:t>)</w:t>
      </w:r>
      <w:r w:rsidRPr="00B275EF">
        <w:rPr>
          <w:lang w:eastAsia="en-AU"/>
        </w:rPr>
        <w:tab/>
      </w:r>
      <w:r>
        <w:rPr>
          <w:lang w:eastAsia="en-AU"/>
        </w:rPr>
        <w:t>Each exemption under subsection (2) is subject to the following conditions</w:t>
      </w:r>
      <w:r w:rsidR="00AC1F4C">
        <w:rPr>
          <w:lang w:eastAsia="en-AU"/>
        </w:rPr>
        <w:t>,</w:t>
      </w:r>
      <w:r>
        <w:rPr>
          <w:lang w:eastAsia="en-AU"/>
        </w:rPr>
        <w:t xml:space="preserve"> as </w:t>
      </w:r>
      <w:r w:rsidR="00FF6AE0">
        <w:rPr>
          <w:lang w:eastAsia="en-AU"/>
        </w:rPr>
        <w:t>applicable</w:t>
      </w:r>
      <w:r>
        <w:rPr>
          <w:lang w:eastAsia="en-AU"/>
        </w:rPr>
        <w:t>:</w:t>
      </w:r>
    </w:p>
    <w:p w14:paraId="53E7D679" w14:textId="77777777" w:rsidR="00C263A9" w:rsidRDefault="00FF6AE0" w:rsidP="00B835F5">
      <w:pPr>
        <w:pStyle w:val="LDP1a0"/>
      </w:pPr>
      <w:r>
        <w:t>(a)</w:t>
      </w:r>
      <w:r>
        <w:tab/>
      </w:r>
      <w:r w:rsidR="008F5E4F">
        <w:t>the operator must specify in the</w:t>
      </w:r>
      <w:r>
        <w:t xml:space="preserve"> operator’s</w:t>
      </w:r>
      <w:r w:rsidR="008F5E4F">
        <w:t xml:space="preserve"> exposition</w:t>
      </w:r>
      <w:r w:rsidR="00C263A9">
        <w:t>:</w:t>
      </w:r>
    </w:p>
    <w:p w14:paraId="10170EA0" w14:textId="7C4148CB" w:rsidR="00C263A9" w:rsidRPr="00C263A9" w:rsidRDefault="00C263A9" w:rsidP="00B835F5">
      <w:pPr>
        <w:pStyle w:val="LDP2i0"/>
        <w:ind w:left="1560" w:hanging="1106"/>
      </w:pPr>
      <w:r>
        <w:tab/>
        <w:t>(i)</w:t>
      </w:r>
      <w:r>
        <w:tab/>
      </w:r>
      <w:r w:rsidR="003B0B9C" w:rsidRPr="00C263A9">
        <w:t>the kinds of persons who may be</w:t>
      </w:r>
      <w:r w:rsidR="00D04454" w:rsidRPr="00C263A9">
        <w:t xml:space="preserve"> an additional person</w:t>
      </w:r>
      <w:r w:rsidRPr="00C263A9">
        <w:t>; and</w:t>
      </w:r>
    </w:p>
    <w:p w14:paraId="2DAE662D" w14:textId="2190BCBE" w:rsidR="00FF6AE0" w:rsidRPr="00C263A9" w:rsidRDefault="00C263A9" w:rsidP="00B835F5">
      <w:pPr>
        <w:pStyle w:val="LDP2i0"/>
        <w:ind w:left="1560" w:hanging="1106"/>
      </w:pPr>
      <w:r>
        <w:tab/>
        <w:t>(ii)</w:t>
      </w:r>
      <w:r>
        <w:tab/>
      </w:r>
      <w:r w:rsidRPr="00C263A9">
        <w:t>how the person’s entry into, and presence in, the cockpit of a relevant aeroplane is solely related to aviation safety</w:t>
      </w:r>
      <w:r w:rsidR="00D04454" w:rsidRPr="00C263A9">
        <w:t>;</w:t>
      </w:r>
    </w:p>
    <w:p w14:paraId="028C943C" w14:textId="68EFB195" w:rsidR="003B0B9C" w:rsidRDefault="003B0B9C" w:rsidP="00B835F5">
      <w:pPr>
        <w:pStyle w:val="LDP1a0"/>
      </w:pPr>
      <w:r>
        <w:t>(b)</w:t>
      </w:r>
      <w:r>
        <w:tab/>
        <w:t>the operator must ensure that the pilot in command complies with the exposition requirements in relation to additional persons;</w:t>
      </w:r>
    </w:p>
    <w:p w14:paraId="2A9FC326" w14:textId="48A58EFA" w:rsidR="003B0B9C" w:rsidRDefault="003B0B9C" w:rsidP="00B835F5">
      <w:pPr>
        <w:pStyle w:val="LDP1a0"/>
      </w:pPr>
      <w:r>
        <w:t>(c)</w:t>
      </w:r>
      <w:r>
        <w:tab/>
        <w:t xml:space="preserve">the pilot in command must comply with </w:t>
      </w:r>
      <w:r w:rsidR="00C263A9">
        <w:t>t</w:t>
      </w:r>
      <w:r>
        <w:t>he exposition requirements in relation to any additional persons.</w:t>
      </w:r>
    </w:p>
    <w:p w14:paraId="3D73B12A" w14:textId="111C416D" w:rsidR="003B0B9C" w:rsidRPr="000A5D6C" w:rsidRDefault="000A5D6C" w:rsidP="00B835F5">
      <w:pPr>
        <w:pStyle w:val="LDClause"/>
      </w:pPr>
      <w:r>
        <w:tab/>
      </w:r>
      <w:r w:rsidR="003B0B9C" w:rsidRPr="000A5D6C">
        <w:t>(4)</w:t>
      </w:r>
      <w:r w:rsidR="003B0B9C" w:rsidRPr="000A5D6C">
        <w:tab/>
        <w:t>In this section:</w:t>
      </w:r>
    </w:p>
    <w:p w14:paraId="22E65526" w14:textId="1B3DEE79" w:rsidR="00896F04" w:rsidRDefault="003B0B9C" w:rsidP="00995DF3">
      <w:pPr>
        <w:pStyle w:val="LDdefinition"/>
      </w:pPr>
      <w:r w:rsidRPr="003B0B9C">
        <w:rPr>
          <w:b/>
          <w:bCs/>
          <w:i/>
          <w:iCs/>
          <w:lang w:eastAsia="en-AU"/>
        </w:rPr>
        <w:t>additional person</w:t>
      </w:r>
      <w:r>
        <w:rPr>
          <w:lang w:eastAsia="en-AU"/>
        </w:rPr>
        <w:t xml:space="preserve"> means a</w:t>
      </w:r>
      <w:r w:rsidR="00ED0927">
        <w:rPr>
          <w:lang w:eastAsia="en-AU"/>
        </w:rPr>
        <w:t xml:space="preserve"> kind of </w:t>
      </w:r>
      <w:r>
        <w:rPr>
          <w:lang w:eastAsia="en-AU"/>
        </w:rPr>
        <w:t>person</w:t>
      </w:r>
      <w:r w:rsidR="00C263A9">
        <w:rPr>
          <w:lang w:eastAsia="en-AU"/>
        </w:rPr>
        <w:t xml:space="preserve">, </w:t>
      </w:r>
      <w:r w:rsidR="00ED0927">
        <w:rPr>
          <w:lang w:eastAsia="en-AU"/>
        </w:rPr>
        <w:t>other than a person mentioned in subregulation 121.155</w:t>
      </w:r>
      <w:r w:rsidR="00A07163">
        <w:rPr>
          <w:lang w:eastAsia="en-AU"/>
        </w:rPr>
        <w:t> </w:t>
      </w:r>
      <w:r w:rsidR="00ED0927">
        <w:rPr>
          <w:lang w:eastAsia="en-AU"/>
        </w:rPr>
        <w:t xml:space="preserve">(3), </w:t>
      </w:r>
      <w:r>
        <w:rPr>
          <w:lang w:eastAsia="en-AU"/>
        </w:rPr>
        <w:t>who is permitted</w:t>
      </w:r>
      <w:r w:rsidR="00A810AC">
        <w:rPr>
          <w:lang w:eastAsia="en-AU"/>
        </w:rPr>
        <w:t xml:space="preserve"> by the operator</w:t>
      </w:r>
      <w:r>
        <w:rPr>
          <w:lang w:eastAsia="en-AU"/>
        </w:rPr>
        <w:t xml:space="preserve"> </w:t>
      </w:r>
      <w:r w:rsidR="006D48A5">
        <w:t>to enter the cockpit</w:t>
      </w:r>
      <w:r>
        <w:t xml:space="preserve"> of </w:t>
      </w:r>
      <w:r w:rsidR="00ED0927">
        <w:t>a</w:t>
      </w:r>
      <w:r w:rsidR="00C263A9">
        <w:t xml:space="preserve"> relevant aeroplane</w:t>
      </w:r>
      <w:r w:rsidR="006D48A5">
        <w:t xml:space="preserve"> </w:t>
      </w:r>
      <w:r w:rsidR="00ED0927">
        <w:t>solely for a purpose related to</w:t>
      </w:r>
      <w:r w:rsidR="00D04454">
        <w:t xml:space="preserve"> </w:t>
      </w:r>
      <w:r w:rsidR="008F5E4F">
        <w:t>aviation safety</w:t>
      </w:r>
      <w:r w:rsidR="00ED0927">
        <w:t>.</w:t>
      </w:r>
    </w:p>
    <w:p w14:paraId="2DA52EAC" w14:textId="707E4555" w:rsidR="00122921" w:rsidRDefault="00122921" w:rsidP="00B835F5">
      <w:pPr>
        <w:pStyle w:val="LDNote"/>
        <w:tabs>
          <w:tab w:val="clear" w:pos="737"/>
          <w:tab w:val="left" w:pos="1134"/>
        </w:tabs>
      </w:pPr>
      <w:r w:rsidRPr="00122921">
        <w:rPr>
          <w:i/>
          <w:iCs/>
          <w:lang w:eastAsia="en-AU"/>
        </w:rPr>
        <w:t>Note</w:t>
      </w:r>
      <w:r w:rsidRPr="00AC1F4C">
        <w:rPr>
          <w:bCs/>
          <w:i/>
          <w:iCs/>
          <w:lang w:eastAsia="en-AU"/>
        </w:rPr>
        <w:t>   </w:t>
      </w:r>
      <w:r>
        <w:t>An example of an additional person would be an air traffic controller present in the cockpit for the purposes of familiarisation with air transport operations.</w:t>
      </w:r>
    </w:p>
    <w:p w14:paraId="26740EBA" w14:textId="37393384" w:rsidR="00E639BE" w:rsidRPr="00B275EF" w:rsidRDefault="000A5D6C" w:rsidP="00E639BE">
      <w:pPr>
        <w:pStyle w:val="LDClauseHeading"/>
        <w:tabs>
          <w:tab w:val="center" w:pos="4252"/>
        </w:tabs>
        <w:outlineLvl w:val="0"/>
      </w:pPr>
      <w:r>
        <w:t>14E</w:t>
      </w:r>
      <w:r w:rsidR="00E639BE" w:rsidRPr="00B275EF">
        <w:tab/>
      </w:r>
      <w:r w:rsidR="007F2A47">
        <w:t>Part 121 p</w:t>
      </w:r>
      <w:r w:rsidR="00E04B66">
        <w:t>roficiency checks</w:t>
      </w:r>
      <w:r w:rsidR="007609CB">
        <w:t> </w:t>
      </w:r>
      <w:r w:rsidR="00E0319A">
        <w:t>–</w:t>
      </w:r>
      <w:r w:rsidR="007609CB">
        <w:t xml:space="preserve"> foreign conductors of</w:t>
      </w:r>
      <w:r w:rsidR="00701AA1">
        <w:t> </w:t>
      </w:r>
      <w:r w:rsidR="00E0319A">
        <w:t>–</w:t>
      </w:r>
      <w:r w:rsidR="00701AA1">
        <w:t xml:space="preserve"> exemption</w:t>
      </w:r>
    </w:p>
    <w:p w14:paraId="4D65C5F8" w14:textId="07A2EC15" w:rsidR="00E639BE" w:rsidRDefault="00E639BE" w:rsidP="00E639BE">
      <w:pPr>
        <w:pStyle w:val="LDClause"/>
        <w:rPr>
          <w:lang w:eastAsia="en-AU"/>
        </w:rPr>
      </w:pPr>
      <w:r w:rsidRPr="00B275EF">
        <w:rPr>
          <w:lang w:eastAsia="en-AU"/>
        </w:rPr>
        <w:tab/>
        <w:t>(1)</w:t>
      </w:r>
      <w:r w:rsidRPr="00B275EF">
        <w:rPr>
          <w:lang w:eastAsia="en-AU"/>
        </w:rPr>
        <w:tab/>
        <w:t>This section applies to the operator</w:t>
      </w:r>
      <w:r>
        <w:rPr>
          <w:lang w:eastAsia="en-AU"/>
        </w:rPr>
        <w:t xml:space="preserve"> </w:t>
      </w:r>
      <w:r w:rsidRPr="00B275EF">
        <w:rPr>
          <w:lang w:eastAsia="en-AU"/>
        </w:rPr>
        <w:t>of an aeroplane for a flight that is a Part 121 operation</w:t>
      </w:r>
      <w:r w:rsidR="00A61851">
        <w:rPr>
          <w:lang w:eastAsia="en-AU"/>
        </w:rPr>
        <w:t xml:space="preserve"> (the </w:t>
      </w:r>
      <w:r w:rsidR="00A61851" w:rsidRPr="00A61851">
        <w:rPr>
          <w:b/>
          <w:bCs/>
          <w:i/>
          <w:iCs/>
          <w:lang w:eastAsia="en-AU"/>
        </w:rPr>
        <w:t>operator</w:t>
      </w:r>
      <w:r w:rsidR="00A61851">
        <w:rPr>
          <w:lang w:eastAsia="en-AU"/>
        </w:rPr>
        <w:t>)</w:t>
      </w:r>
      <w:r>
        <w:rPr>
          <w:lang w:eastAsia="en-AU"/>
        </w:rPr>
        <w:t>.</w:t>
      </w:r>
    </w:p>
    <w:p w14:paraId="6119B4D3" w14:textId="704C1482" w:rsidR="00A61851" w:rsidRDefault="00E639BE" w:rsidP="00B835F5">
      <w:pPr>
        <w:pStyle w:val="LDClause"/>
      </w:pPr>
      <w:r w:rsidRPr="002A0D4E">
        <w:tab/>
        <w:t>(2)</w:t>
      </w:r>
      <w:r w:rsidRPr="002A0D4E">
        <w:tab/>
        <w:t xml:space="preserve">The operator is exempted from compliance </w:t>
      </w:r>
      <w:r>
        <w:t>with</w:t>
      </w:r>
      <w:r w:rsidR="00A15EA7">
        <w:t xml:space="preserve"> Part 121 proficiency checks</w:t>
      </w:r>
      <w:r w:rsidR="00D3222B">
        <w:t xml:space="preserve"> under</w:t>
      </w:r>
      <w:r w:rsidR="00A61851">
        <w:t xml:space="preserve"> the following provisions of Part</w:t>
      </w:r>
      <w:r w:rsidR="008702C3">
        <w:t xml:space="preserve"> </w:t>
      </w:r>
      <w:r w:rsidR="00A61851">
        <w:t>121</w:t>
      </w:r>
      <w:r w:rsidR="00D3222B">
        <w:t>, but only to the extent of who may conduct it under paragraph 121.580</w:t>
      </w:r>
      <w:r w:rsidR="00A07163">
        <w:t> </w:t>
      </w:r>
      <w:r w:rsidR="00D3222B">
        <w:t>(2)</w:t>
      </w:r>
      <w:r w:rsidR="00A07163">
        <w:t> </w:t>
      </w:r>
      <w:r w:rsidR="00D3222B">
        <w:t>(b)</w:t>
      </w:r>
      <w:r w:rsidR="00A61851">
        <w:t>:</w:t>
      </w:r>
    </w:p>
    <w:p w14:paraId="6120FFA0" w14:textId="5000113F" w:rsidR="00A61851" w:rsidRDefault="00A61851" w:rsidP="00B835F5">
      <w:pPr>
        <w:pStyle w:val="LDP1a0"/>
      </w:pPr>
      <w:r>
        <w:t>(a)</w:t>
      </w:r>
      <w:r>
        <w:tab/>
        <w:t>subregulation 121.580</w:t>
      </w:r>
      <w:r w:rsidR="00A07163">
        <w:t> </w:t>
      </w:r>
      <w:r>
        <w:t>(2)</w:t>
      </w:r>
      <w:r w:rsidR="0074048F">
        <w:t>,</w:t>
      </w:r>
      <w:r>
        <w:t xml:space="preserve"> as applicable to a check for a pilot;</w:t>
      </w:r>
    </w:p>
    <w:p w14:paraId="1F594260" w14:textId="2DA28870" w:rsidR="00A61851" w:rsidRDefault="00A61851" w:rsidP="00B835F5">
      <w:pPr>
        <w:pStyle w:val="LDP1a0"/>
      </w:pPr>
      <w:r>
        <w:t>(b)</w:t>
      </w:r>
      <w:r>
        <w:tab/>
        <w:t>subregulation 121.580</w:t>
      </w:r>
      <w:r w:rsidR="00A07163">
        <w:t> </w:t>
      </w:r>
      <w:r>
        <w:t>(5), as applicable to a flight engineer;</w:t>
      </w:r>
    </w:p>
    <w:p w14:paraId="035A061D" w14:textId="44B2FB98" w:rsidR="00A61851" w:rsidRPr="00A61851" w:rsidRDefault="00A61851" w:rsidP="00B835F5">
      <w:pPr>
        <w:pStyle w:val="LDP1a0"/>
      </w:pPr>
      <w:r>
        <w:t>(c)</w:t>
      </w:r>
      <w:r>
        <w:tab/>
      </w:r>
      <w:r w:rsidRPr="00A61851">
        <w:t>paragraph 121.475</w:t>
      </w:r>
      <w:r w:rsidR="00A07163">
        <w:t> </w:t>
      </w:r>
      <w:r w:rsidRPr="00A61851">
        <w:t>(2)</w:t>
      </w:r>
      <w:r w:rsidR="00A07163">
        <w:t> </w:t>
      </w:r>
      <w:r w:rsidRPr="00A61851">
        <w:t>(c)</w:t>
      </w:r>
      <w:r w:rsidR="0074048F">
        <w:t> —</w:t>
      </w:r>
      <w:r w:rsidR="00CC06A0">
        <w:t xml:space="preserve"> for </w:t>
      </w:r>
      <w:r w:rsidRPr="00A61851">
        <w:t>subparagraph 121.480</w:t>
      </w:r>
      <w:r w:rsidR="00A07163">
        <w:t> </w:t>
      </w:r>
      <w:r w:rsidRPr="00A61851">
        <w:t>(1)</w:t>
      </w:r>
      <w:r w:rsidR="00A07163">
        <w:t> </w:t>
      </w:r>
      <w:r w:rsidRPr="00A61851">
        <w:t>(a)</w:t>
      </w:r>
      <w:r w:rsidR="00A07163">
        <w:t> </w:t>
      </w:r>
      <w:r w:rsidRPr="00A61851">
        <w:t>(ii)</w:t>
      </w:r>
      <w:r w:rsidR="00CC06A0">
        <w:t>, but only</w:t>
      </w:r>
      <w:r w:rsidR="00CC06A0" w:rsidRPr="00A61851">
        <w:t xml:space="preserve"> to the extent of</w:t>
      </w:r>
      <w:r w:rsidR="007F2A47">
        <w:t xml:space="preserve"> </w:t>
      </w:r>
      <w:r w:rsidRPr="00A61851">
        <w:t>paragraph 121.565</w:t>
      </w:r>
      <w:r w:rsidR="00A07163">
        <w:t> </w:t>
      </w:r>
      <w:r w:rsidRPr="00A61851">
        <w:t>(b)</w:t>
      </w:r>
      <w:r w:rsidR="003F223F">
        <w:t>;</w:t>
      </w:r>
    </w:p>
    <w:p w14:paraId="2FA937EA" w14:textId="35DC654B" w:rsidR="00A61851" w:rsidRPr="00A61851" w:rsidRDefault="00A61851" w:rsidP="00B835F5">
      <w:pPr>
        <w:pStyle w:val="LDP1a0"/>
      </w:pPr>
      <w:r>
        <w:t>(d)</w:t>
      </w:r>
      <w:r>
        <w:tab/>
      </w:r>
      <w:r w:rsidRPr="00A61851">
        <w:t>paragraph 121.475</w:t>
      </w:r>
      <w:r w:rsidR="00A07163">
        <w:t> </w:t>
      </w:r>
      <w:r w:rsidRPr="00A61851">
        <w:t>(2)</w:t>
      </w:r>
      <w:r w:rsidR="00A07163">
        <w:t> </w:t>
      </w:r>
      <w:r w:rsidRPr="00A61851">
        <w:t xml:space="preserve">(f), </w:t>
      </w:r>
      <w:r w:rsidR="00CC06A0">
        <w:t>for</w:t>
      </w:r>
      <w:r w:rsidRPr="00A61851">
        <w:t xml:space="preserve"> paragraph 121.495</w:t>
      </w:r>
      <w:r w:rsidR="00A07163">
        <w:t> </w:t>
      </w:r>
      <w:r w:rsidRPr="00A61851">
        <w:t>(1)</w:t>
      </w:r>
      <w:r w:rsidR="00BD362F">
        <w:t> </w:t>
      </w:r>
      <w:r w:rsidRPr="00A61851">
        <w:t>(b)</w:t>
      </w:r>
      <w:r w:rsidR="0074048F">
        <w:t> — but only</w:t>
      </w:r>
      <w:r w:rsidRPr="00A61851">
        <w:t xml:space="preserve"> to the extent of paragraph 121.565</w:t>
      </w:r>
      <w:r w:rsidR="00A07163">
        <w:t> </w:t>
      </w:r>
      <w:r w:rsidRPr="00A61851">
        <w:t>(b)</w:t>
      </w:r>
      <w:r w:rsidR="002A213F">
        <w:t>;</w:t>
      </w:r>
    </w:p>
    <w:p w14:paraId="09D2DA63" w14:textId="407DA363" w:rsidR="00A61851" w:rsidRPr="00A61851" w:rsidRDefault="00A61851" w:rsidP="00B835F5">
      <w:pPr>
        <w:pStyle w:val="LDP1a0"/>
      </w:pPr>
      <w:r>
        <w:t>(e)</w:t>
      </w:r>
      <w:r>
        <w:tab/>
      </w:r>
      <w:r w:rsidRPr="00BD362F">
        <w:rPr>
          <w:spacing w:val="4"/>
        </w:rPr>
        <w:t>paragraph 121.475</w:t>
      </w:r>
      <w:r w:rsidR="00A07163" w:rsidRPr="00BD362F">
        <w:rPr>
          <w:spacing w:val="4"/>
        </w:rPr>
        <w:t> </w:t>
      </w:r>
      <w:r w:rsidRPr="00BD362F">
        <w:rPr>
          <w:spacing w:val="4"/>
        </w:rPr>
        <w:t>(2)</w:t>
      </w:r>
      <w:r w:rsidR="00A07163" w:rsidRPr="00BD362F">
        <w:rPr>
          <w:spacing w:val="4"/>
        </w:rPr>
        <w:t> </w:t>
      </w:r>
      <w:r w:rsidRPr="00BD362F">
        <w:rPr>
          <w:spacing w:val="4"/>
        </w:rPr>
        <w:t>(k)</w:t>
      </w:r>
      <w:r w:rsidR="003F223F" w:rsidRPr="00BD362F">
        <w:rPr>
          <w:spacing w:val="4"/>
        </w:rPr>
        <w:t> — but only</w:t>
      </w:r>
      <w:r w:rsidRPr="00BD362F">
        <w:rPr>
          <w:spacing w:val="4"/>
        </w:rPr>
        <w:t xml:space="preserve"> to the extent of </w:t>
      </w:r>
      <w:r w:rsidRPr="00A61851">
        <w:t>paragraph</w:t>
      </w:r>
      <w:r w:rsidR="00BD362F">
        <w:t> </w:t>
      </w:r>
      <w:r w:rsidRPr="00A61851">
        <w:t>121.560</w:t>
      </w:r>
      <w:r w:rsidR="00A07163">
        <w:t> </w:t>
      </w:r>
      <w:r w:rsidRPr="00A61851">
        <w:t>(3)</w:t>
      </w:r>
      <w:r w:rsidR="00A07163">
        <w:t> </w:t>
      </w:r>
      <w:r w:rsidRPr="00A61851">
        <w:t>(a)</w:t>
      </w:r>
      <w:r w:rsidR="003F223F">
        <w:t>;</w:t>
      </w:r>
    </w:p>
    <w:p w14:paraId="7910BB4A" w14:textId="287A1277" w:rsidR="00A61851" w:rsidRPr="00A61851" w:rsidRDefault="00A61851" w:rsidP="00B835F5">
      <w:pPr>
        <w:pStyle w:val="LDP1a0"/>
      </w:pPr>
      <w:r>
        <w:t>(f)</w:t>
      </w:r>
      <w:r>
        <w:tab/>
      </w:r>
      <w:r w:rsidRPr="00BD362F">
        <w:rPr>
          <w:spacing w:val="4"/>
        </w:rPr>
        <w:t>paragraph 121.475</w:t>
      </w:r>
      <w:r w:rsidR="00A07163" w:rsidRPr="00BD362F">
        <w:rPr>
          <w:spacing w:val="4"/>
        </w:rPr>
        <w:t> </w:t>
      </w:r>
      <w:r w:rsidRPr="00BD362F">
        <w:rPr>
          <w:spacing w:val="4"/>
        </w:rPr>
        <w:t>(2)</w:t>
      </w:r>
      <w:r w:rsidR="00A07163" w:rsidRPr="00BD362F">
        <w:rPr>
          <w:spacing w:val="4"/>
        </w:rPr>
        <w:t> </w:t>
      </w:r>
      <w:r w:rsidRPr="00BD362F">
        <w:rPr>
          <w:spacing w:val="4"/>
        </w:rPr>
        <w:t>(l)</w:t>
      </w:r>
      <w:r w:rsidR="00BA24A8">
        <w:rPr>
          <w:spacing w:val="4"/>
        </w:rPr>
        <w:t> </w:t>
      </w:r>
      <w:r w:rsidR="003F223F" w:rsidRPr="00BD362F">
        <w:rPr>
          <w:spacing w:val="4"/>
        </w:rPr>
        <w:t>— but only</w:t>
      </w:r>
      <w:r w:rsidRPr="00BD362F">
        <w:rPr>
          <w:spacing w:val="4"/>
        </w:rPr>
        <w:t xml:space="preserve"> to the extent of</w:t>
      </w:r>
      <w:r w:rsidRPr="00A61851">
        <w:t xml:space="preserve"> subparagraph</w:t>
      </w:r>
      <w:r w:rsidR="00BD362F">
        <w:t> </w:t>
      </w:r>
      <w:r w:rsidRPr="00A61851">
        <w:t>121.570</w:t>
      </w:r>
      <w:r w:rsidR="00A07163">
        <w:t> </w:t>
      </w:r>
      <w:r w:rsidRPr="00A61851">
        <w:t>(1)</w:t>
      </w:r>
      <w:r w:rsidR="00A07163">
        <w:t> </w:t>
      </w:r>
      <w:r w:rsidRPr="00A61851">
        <w:t>(a)</w:t>
      </w:r>
      <w:r w:rsidR="00A07163">
        <w:t> </w:t>
      </w:r>
      <w:r w:rsidRPr="00A61851">
        <w:t>(</w:t>
      </w:r>
      <w:proofErr w:type="spellStart"/>
      <w:r w:rsidRPr="00A61851">
        <w:t>i</w:t>
      </w:r>
      <w:proofErr w:type="spellEnd"/>
      <w:r w:rsidRPr="00A61851">
        <w:t>)</w:t>
      </w:r>
      <w:r w:rsidR="003F223F">
        <w:t>;</w:t>
      </w:r>
    </w:p>
    <w:p w14:paraId="11EDEFFC" w14:textId="3EE0D6F3" w:rsidR="00A61851" w:rsidRDefault="00A61851" w:rsidP="00B835F5">
      <w:pPr>
        <w:pStyle w:val="LDP1a0"/>
      </w:pPr>
      <w:r>
        <w:t>(g)</w:t>
      </w:r>
      <w:r>
        <w:tab/>
      </w:r>
      <w:r w:rsidRPr="00A61851">
        <w:t>paragraph 121.540</w:t>
      </w:r>
      <w:r w:rsidR="00A07163">
        <w:t> </w:t>
      </w:r>
      <w:r w:rsidRPr="00A61851">
        <w:t>(1)</w:t>
      </w:r>
      <w:r w:rsidR="00A07163">
        <w:t> </w:t>
      </w:r>
      <w:r w:rsidRPr="00A61851">
        <w:t>(b)</w:t>
      </w:r>
      <w:r w:rsidR="003F223F">
        <w:t xml:space="preserve"> — </w:t>
      </w:r>
      <w:r w:rsidR="00CC06A0">
        <w:t>for paragraph 121.540</w:t>
      </w:r>
      <w:r w:rsidR="00A07163">
        <w:t> </w:t>
      </w:r>
      <w:r w:rsidR="00CC06A0">
        <w:t>(3)</w:t>
      </w:r>
      <w:r w:rsidR="00A07163">
        <w:t> </w:t>
      </w:r>
      <w:r w:rsidR="00CC06A0">
        <w:t xml:space="preserve">(a), </w:t>
      </w:r>
      <w:r w:rsidR="003F223F">
        <w:t>but only</w:t>
      </w:r>
      <w:r w:rsidRPr="00A61851">
        <w:t xml:space="preserve"> to the extent of paragraph 121.540</w:t>
      </w:r>
      <w:r w:rsidR="00A07163">
        <w:t> </w:t>
      </w:r>
      <w:r w:rsidRPr="00A61851">
        <w:t>(</w:t>
      </w:r>
      <w:r w:rsidR="00EA047C">
        <w:t>4</w:t>
      </w:r>
      <w:r w:rsidRPr="00A61851">
        <w:t>)</w:t>
      </w:r>
      <w:r w:rsidR="00A07163">
        <w:t> </w:t>
      </w:r>
      <w:r w:rsidRPr="00A61851">
        <w:t>(c).</w:t>
      </w:r>
    </w:p>
    <w:p w14:paraId="67E4A25D" w14:textId="5C7E57CF" w:rsidR="0074048F" w:rsidRDefault="00EA2F22" w:rsidP="00B835F5">
      <w:pPr>
        <w:pStyle w:val="LDClause"/>
        <w:rPr>
          <w:lang w:eastAsia="en-AU"/>
        </w:rPr>
      </w:pPr>
      <w:r w:rsidRPr="00B275EF">
        <w:rPr>
          <w:lang w:eastAsia="en-AU"/>
        </w:rPr>
        <w:tab/>
        <w:t>(</w:t>
      </w:r>
      <w:r>
        <w:rPr>
          <w:lang w:eastAsia="en-AU"/>
        </w:rPr>
        <w:t>3</w:t>
      </w:r>
      <w:r w:rsidRPr="00B275EF">
        <w:rPr>
          <w:lang w:eastAsia="en-AU"/>
        </w:rPr>
        <w:t>)</w:t>
      </w:r>
      <w:r w:rsidRPr="00B275EF">
        <w:rPr>
          <w:lang w:eastAsia="en-AU"/>
        </w:rPr>
        <w:tab/>
      </w:r>
      <w:r w:rsidR="007C2990" w:rsidRPr="00B275EF">
        <w:rPr>
          <w:lang w:eastAsia="en-AU"/>
        </w:rPr>
        <w:t>Th</w:t>
      </w:r>
      <w:r w:rsidR="007C2990">
        <w:rPr>
          <w:lang w:eastAsia="en-AU"/>
        </w:rPr>
        <w:t>e exemptions in subsection (2) are subject to the condit</w:t>
      </w:r>
      <w:r w:rsidR="007C2990" w:rsidRPr="00B275EF">
        <w:rPr>
          <w:lang w:eastAsia="en-AU"/>
        </w:rPr>
        <w:t>i</w:t>
      </w:r>
      <w:r w:rsidR="007C2990">
        <w:rPr>
          <w:lang w:eastAsia="en-AU"/>
        </w:rPr>
        <w:t xml:space="preserve">on that a </w:t>
      </w:r>
      <w:r w:rsidR="00CC06A0">
        <w:rPr>
          <w:lang w:eastAsia="en-AU"/>
        </w:rPr>
        <w:t xml:space="preserve">Part 121 </w:t>
      </w:r>
      <w:r w:rsidR="007C2990">
        <w:t>proficiency check for which the operator takes the benefit of the exemption must</w:t>
      </w:r>
      <w:r w:rsidR="00A21954">
        <w:t xml:space="preserve"> be conducted by a person who is</w:t>
      </w:r>
      <w:r w:rsidR="007C2990">
        <w:rPr>
          <w:lang w:eastAsia="en-AU"/>
        </w:rPr>
        <w:t>:</w:t>
      </w:r>
    </w:p>
    <w:p w14:paraId="7F746625" w14:textId="67E17DA6" w:rsidR="00A21954" w:rsidRPr="000C3D05" w:rsidRDefault="007C2990" w:rsidP="00B835F5">
      <w:pPr>
        <w:pStyle w:val="LDP1a0"/>
      </w:pPr>
      <w:r w:rsidRPr="000C3D05">
        <w:t>(a)</w:t>
      </w:r>
      <w:r w:rsidRPr="000C3D05">
        <w:tab/>
      </w:r>
      <w:r w:rsidR="00A21954" w:rsidRPr="000C3D05">
        <w:t xml:space="preserve">employed by a training provider that is authorised by the national aviation authority of a recognised foreign State to conduct a check equivalent to the proficiency check under regulation 121.580 (an </w:t>
      </w:r>
      <w:r w:rsidR="00897DAE" w:rsidRPr="00897DAE">
        <w:rPr>
          <w:b/>
          <w:bCs/>
          <w:i/>
          <w:iCs/>
        </w:rPr>
        <w:t>equivalent check</w:t>
      </w:r>
      <w:r w:rsidR="00A21954" w:rsidRPr="000C3D05">
        <w:t>); and</w:t>
      </w:r>
    </w:p>
    <w:p w14:paraId="2F7FA64F" w14:textId="52370DEA" w:rsidR="00A21954" w:rsidRPr="000C3D05" w:rsidRDefault="00A21954" w:rsidP="00B835F5">
      <w:pPr>
        <w:pStyle w:val="LDP1a0"/>
      </w:pPr>
      <w:r w:rsidRPr="000C3D05">
        <w:lastRenderedPageBreak/>
        <w:t>(b)</w:t>
      </w:r>
      <w:r w:rsidRPr="000C3D05">
        <w:tab/>
        <w:t>authorised by the national aviation authority of the recognised foreign State to conduct an equivalent check.</w:t>
      </w:r>
    </w:p>
    <w:p w14:paraId="19341E20" w14:textId="481423A4" w:rsidR="00A21954" w:rsidRDefault="00CC06A0" w:rsidP="00B835F5">
      <w:pPr>
        <w:pStyle w:val="LDClause"/>
        <w:rPr>
          <w:lang w:eastAsia="en-AU"/>
        </w:rPr>
      </w:pPr>
      <w:r>
        <w:rPr>
          <w:lang w:eastAsia="en-AU"/>
        </w:rPr>
        <w:tab/>
      </w:r>
      <w:r w:rsidRPr="00B275EF">
        <w:rPr>
          <w:lang w:eastAsia="en-AU"/>
        </w:rPr>
        <w:t>(</w:t>
      </w:r>
      <w:r>
        <w:rPr>
          <w:lang w:eastAsia="en-AU"/>
        </w:rPr>
        <w:t>4</w:t>
      </w:r>
      <w:r w:rsidRPr="00B275EF">
        <w:rPr>
          <w:lang w:eastAsia="en-AU"/>
        </w:rPr>
        <w:t>)</w:t>
      </w:r>
      <w:r w:rsidRPr="00B275EF">
        <w:rPr>
          <w:lang w:eastAsia="en-AU"/>
        </w:rPr>
        <w:tab/>
        <w:t>Th</w:t>
      </w:r>
      <w:r>
        <w:rPr>
          <w:lang w:eastAsia="en-AU"/>
        </w:rPr>
        <w:t>e exemptions in subsection (2) are subject to the condit</w:t>
      </w:r>
      <w:r w:rsidRPr="00B275EF">
        <w:rPr>
          <w:lang w:eastAsia="en-AU"/>
        </w:rPr>
        <w:t>i</w:t>
      </w:r>
      <w:r>
        <w:rPr>
          <w:lang w:eastAsia="en-AU"/>
        </w:rPr>
        <w:t xml:space="preserve">on that a Part 121 </w:t>
      </w:r>
      <w:r>
        <w:t xml:space="preserve">proficiency </w:t>
      </w:r>
      <w:r w:rsidR="00AC3CFD">
        <w:t xml:space="preserve">check </w:t>
      </w:r>
      <w:r w:rsidR="00951142">
        <w:t>for which the operator takes the benefit of the exemption must:</w:t>
      </w:r>
    </w:p>
    <w:p w14:paraId="31384249" w14:textId="34818A5E" w:rsidR="00EA2F22" w:rsidRDefault="00EA2F22" w:rsidP="00B835F5">
      <w:pPr>
        <w:pStyle w:val="LDP1a0"/>
      </w:pPr>
      <w:r>
        <w:t>(a)</w:t>
      </w:r>
      <w:r>
        <w:tab/>
      </w:r>
      <w:r w:rsidR="007C00E7">
        <w:t xml:space="preserve">conform to the validity </w:t>
      </w:r>
      <w:r>
        <w:t>requirements of</w:t>
      </w:r>
      <w:r w:rsidR="00AC3CFD">
        <w:t>:</w:t>
      </w:r>
    </w:p>
    <w:p w14:paraId="765D49EF" w14:textId="06983F95" w:rsidR="00AC3CFD" w:rsidRDefault="00AC3CFD" w:rsidP="00B835F5">
      <w:pPr>
        <w:pStyle w:val="LDP2i0"/>
        <w:ind w:left="1560" w:hanging="1106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regulation 121.575</w:t>
      </w:r>
      <w:r w:rsidR="008702C3">
        <w:t>,</w:t>
      </w:r>
      <w:r>
        <w:t xml:space="preserve"> as if the check were a Part 121 proficiency check conducted by a person mentioned in subregulation 121.580</w:t>
      </w:r>
      <w:r w:rsidR="00A07163">
        <w:t> </w:t>
      </w:r>
      <w:r>
        <w:t>(2) or (5) (as applicable); or</w:t>
      </w:r>
    </w:p>
    <w:p w14:paraId="73EA5174" w14:textId="31BBA43B" w:rsidR="00AC3CFD" w:rsidRDefault="00AC3CFD" w:rsidP="00B835F5">
      <w:pPr>
        <w:pStyle w:val="LDP2i0"/>
        <w:ind w:left="1560" w:hanging="1106"/>
      </w:pPr>
      <w:r>
        <w:tab/>
        <w:t>(ii)</w:t>
      </w:r>
      <w:r>
        <w:tab/>
        <w:t>subparagraph (</w:t>
      </w:r>
      <w:proofErr w:type="spellStart"/>
      <w:r>
        <w:t>i</w:t>
      </w:r>
      <w:proofErr w:type="spellEnd"/>
      <w:r>
        <w:t>)</w:t>
      </w:r>
      <w:r w:rsidR="008702C3">
        <w:t>,</w:t>
      </w:r>
      <w:r>
        <w:t xml:space="preserve"> </w:t>
      </w:r>
      <w:r w:rsidR="00074948">
        <w:t>taking into account the effect of</w:t>
      </w:r>
      <w:r>
        <w:t xml:space="preserve"> section 13; and</w:t>
      </w:r>
    </w:p>
    <w:p w14:paraId="5653AE2E" w14:textId="2C9354ED" w:rsidR="00EA2F22" w:rsidRDefault="007C00E7" w:rsidP="00B835F5">
      <w:pPr>
        <w:pStyle w:val="LDP1a0"/>
      </w:pPr>
      <w:r>
        <w:t>(b)</w:t>
      </w:r>
      <w:r>
        <w:tab/>
      </w:r>
      <w:r w:rsidR="00EA2F22">
        <w:t>meet the requirements of Division 5 of Chapter 12 of the Part 121 Manual of Standards, as if the check w</w:t>
      </w:r>
      <w:r w:rsidR="007C2990">
        <w:t>ere</w:t>
      </w:r>
      <w:r w:rsidR="00EA2F22">
        <w:t xml:space="preserve"> a </w:t>
      </w:r>
      <w:r w:rsidR="00951142">
        <w:t xml:space="preserve">Part 121 </w:t>
      </w:r>
      <w:r w:rsidR="00EA2F22">
        <w:t>proficiency check.</w:t>
      </w:r>
    </w:p>
    <w:p w14:paraId="68C1EA9B" w14:textId="565A2FD8" w:rsidR="007C2990" w:rsidRPr="00052CCE" w:rsidRDefault="007C2990" w:rsidP="00B835F5">
      <w:pPr>
        <w:pStyle w:val="LDNote"/>
        <w:tabs>
          <w:tab w:val="clear" w:pos="737"/>
          <w:tab w:val="left" w:pos="1134"/>
        </w:tabs>
      </w:pPr>
      <w:r w:rsidRPr="007C2990">
        <w:rPr>
          <w:i/>
          <w:iCs/>
        </w:rPr>
        <w:t>Note</w:t>
      </w:r>
      <w:r>
        <w:t>   The exemptions under this section do not affect subregulation 119.170</w:t>
      </w:r>
      <w:r w:rsidR="00BD362F">
        <w:t> </w:t>
      </w:r>
      <w:r>
        <w:t>(6) or (7).</w:t>
      </w:r>
    </w:p>
    <w:p w14:paraId="0E85012D" w14:textId="22217557" w:rsidR="007609CB" w:rsidRPr="00B275EF" w:rsidRDefault="000A5D6C" w:rsidP="007609CB">
      <w:pPr>
        <w:pStyle w:val="LDClauseHeading"/>
        <w:tabs>
          <w:tab w:val="center" w:pos="4252"/>
        </w:tabs>
        <w:outlineLvl w:val="0"/>
      </w:pPr>
      <w:r>
        <w:t>14F</w:t>
      </w:r>
      <w:r w:rsidR="007609CB" w:rsidRPr="00B275EF">
        <w:tab/>
      </w:r>
      <w:r w:rsidR="007609CB">
        <w:t>Conversion training </w:t>
      </w:r>
      <w:r w:rsidR="00BA24A8">
        <w:t>–</w:t>
      </w:r>
      <w:r w:rsidR="007609CB">
        <w:t xml:space="preserve"> foreign conductors of</w:t>
      </w:r>
      <w:r w:rsidR="00701AA1">
        <w:t> </w:t>
      </w:r>
      <w:r w:rsidR="00BA24A8">
        <w:t>–</w:t>
      </w:r>
      <w:r w:rsidR="00701AA1">
        <w:t xml:space="preserve"> exemption</w:t>
      </w:r>
    </w:p>
    <w:p w14:paraId="1F8AE48E" w14:textId="77777777" w:rsidR="007609CB" w:rsidRDefault="007609CB" w:rsidP="007609CB">
      <w:pPr>
        <w:pStyle w:val="LDClause"/>
        <w:rPr>
          <w:lang w:eastAsia="en-AU"/>
        </w:rPr>
      </w:pPr>
      <w:r w:rsidRPr="00B275EF">
        <w:rPr>
          <w:lang w:eastAsia="en-AU"/>
        </w:rPr>
        <w:tab/>
        <w:t>(1)</w:t>
      </w:r>
      <w:r w:rsidRPr="00B275EF">
        <w:rPr>
          <w:lang w:eastAsia="en-AU"/>
        </w:rPr>
        <w:tab/>
        <w:t>This section applies to the operator</w:t>
      </w:r>
      <w:r>
        <w:rPr>
          <w:lang w:eastAsia="en-AU"/>
        </w:rPr>
        <w:t xml:space="preserve"> </w:t>
      </w:r>
      <w:r w:rsidRPr="00B275EF">
        <w:rPr>
          <w:lang w:eastAsia="en-AU"/>
        </w:rPr>
        <w:t>of an aeroplane for a flight that is a Part 121 operation</w:t>
      </w:r>
      <w:r>
        <w:rPr>
          <w:lang w:eastAsia="en-AU"/>
        </w:rPr>
        <w:t xml:space="preserve"> (the </w:t>
      </w:r>
      <w:r w:rsidRPr="00A61851">
        <w:rPr>
          <w:b/>
          <w:bCs/>
          <w:i/>
          <w:iCs/>
          <w:lang w:eastAsia="en-AU"/>
        </w:rPr>
        <w:t>operator</w:t>
      </w:r>
      <w:r>
        <w:rPr>
          <w:lang w:eastAsia="en-AU"/>
        </w:rPr>
        <w:t>).</w:t>
      </w:r>
    </w:p>
    <w:p w14:paraId="6EB3ABD5" w14:textId="61D47CB1" w:rsidR="007609CB" w:rsidRDefault="007609CB" w:rsidP="00B835F5">
      <w:pPr>
        <w:pStyle w:val="LDClause"/>
      </w:pPr>
      <w:r w:rsidRPr="002A0D4E">
        <w:tab/>
        <w:t>(2)</w:t>
      </w:r>
      <w:r w:rsidRPr="002A0D4E">
        <w:tab/>
        <w:t xml:space="preserve">The operator is exempted from compliance </w:t>
      </w:r>
      <w:r>
        <w:t>with</w:t>
      </w:r>
      <w:r w:rsidR="00A15EA7">
        <w:t xml:space="preserve"> relevant conversion training requirements under</w:t>
      </w:r>
      <w:r>
        <w:t xml:space="preserve"> subregulation 121.475</w:t>
      </w:r>
      <w:r w:rsidR="00BD362F">
        <w:t> </w:t>
      </w:r>
      <w:r>
        <w:t>(2)</w:t>
      </w:r>
      <w:r w:rsidR="00BD362F">
        <w:t> </w:t>
      </w:r>
      <w:r>
        <w:t xml:space="preserve">(j) — but only to the extent of </w:t>
      </w:r>
      <w:r w:rsidR="00A15EA7">
        <w:t xml:space="preserve">who may conduct it </w:t>
      </w:r>
      <w:r w:rsidR="00D3222B">
        <w:t>under paragraph</w:t>
      </w:r>
      <w:r w:rsidR="00A15EA7">
        <w:t xml:space="preserve"> </w:t>
      </w:r>
      <w:r>
        <w:t>121.560</w:t>
      </w:r>
      <w:r w:rsidR="00BD362F">
        <w:t> </w:t>
      </w:r>
      <w:r>
        <w:t>(1)</w:t>
      </w:r>
      <w:r w:rsidR="00BD362F">
        <w:t> </w:t>
      </w:r>
      <w:r>
        <w:t>(b)</w:t>
      </w:r>
      <w:r w:rsidR="00412B89">
        <w:t>.</w:t>
      </w:r>
    </w:p>
    <w:p w14:paraId="326E98C1" w14:textId="68A6149C" w:rsidR="007609CB" w:rsidRDefault="007609CB" w:rsidP="00B835F5">
      <w:pPr>
        <w:pStyle w:val="LDClause"/>
        <w:rPr>
          <w:lang w:eastAsia="en-AU"/>
        </w:rPr>
      </w:pPr>
      <w:r w:rsidRPr="00B275EF">
        <w:rPr>
          <w:lang w:eastAsia="en-AU"/>
        </w:rPr>
        <w:tab/>
        <w:t>(</w:t>
      </w:r>
      <w:r>
        <w:rPr>
          <w:lang w:eastAsia="en-AU"/>
        </w:rPr>
        <w:t>3</w:t>
      </w:r>
      <w:r w:rsidRPr="00B275EF">
        <w:rPr>
          <w:lang w:eastAsia="en-AU"/>
        </w:rPr>
        <w:t>)</w:t>
      </w:r>
      <w:r w:rsidRPr="00B275EF">
        <w:rPr>
          <w:lang w:eastAsia="en-AU"/>
        </w:rPr>
        <w:tab/>
        <w:t>Th</w:t>
      </w:r>
      <w:r>
        <w:rPr>
          <w:lang w:eastAsia="en-AU"/>
        </w:rPr>
        <w:t xml:space="preserve">e exemption in subsection (2) </w:t>
      </w:r>
      <w:r w:rsidR="00D3222B">
        <w:rPr>
          <w:lang w:eastAsia="en-AU"/>
        </w:rPr>
        <w:t>is</w:t>
      </w:r>
      <w:r>
        <w:rPr>
          <w:lang w:eastAsia="en-AU"/>
        </w:rPr>
        <w:t xml:space="preserve"> subject to the condit</w:t>
      </w:r>
      <w:r w:rsidRPr="00B275EF">
        <w:rPr>
          <w:lang w:eastAsia="en-AU"/>
        </w:rPr>
        <w:t>i</w:t>
      </w:r>
      <w:r>
        <w:rPr>
          <w:lang w:eastAsia="en-AU"/>
        </w:rPr>
        <w:t xml:space="preserve">on that </w:t>
      </w:r>
      <w:r w:rsidR="00D3222B">
        <w:rPr>
          <w:lang w:eastAsia="en-AU"/>
        </w:rPr>
        <w:t>conversion training</w:t>
      </w:r>
      <w:r>
        <w:t xml:space="preserve"> for which the operator takes the benefit of the exemption must be conducted by a person who is</w:t>
      </w:r>
      <w:r>
        <w:rPr>
          <w:lang w:eastAsia="en-AU"/>
        </w:rPr>
        <w:t>:</w:t>
      </w:r>
    </w:p>
    <w:p w14:paraId="57E6FF60" w14:textId="524C7563" w:rsidR="007609CB" w:rsidRPr="002A793A" w:rsidRDefault="007609CB" w:rsidP="00B835F5">
      <w:pPr>
        <w:pStyle w:val="LDP1a0"/>
      </w:pPr>
      <w:r w:rsidRPr="002A793A">
        <w:t>(a)</w:t>
      </w:r>
      <w:r w:rsidRPr="002A793A">
        <w:tab/>
        <w:t xml:space="preserve">employed by a training provider that is authorised by the national aviation authority of a recognised foreign State to conduct </w:t>
      </w:r>
      <w:r w:rsidR="00D3222B" w:rsidRPr="002A793A">
        <w:t>conversion training</w:t>
      </w:r>
      <w:r w:rsidRPr="002A793A">
        <w:t xml:space="preserve"> equivalent to </w:t>
      </w:r>
      <w:r w:rsidR="00D3222B" w:rsidRPr="002A793A">
        <w:t xml:space="preserve">a relevant </w:t>
      </w:r>
      <w:r w:rsidR="002A793A" w:rsidRPr="002A793A">
        <w:t xml:space="preserve">individual item of conversion training, mentioned in Division 3 of Chapter 12 of the Part 121 Manual of Standards, that the operator has contracted the training provider to conduct for a flight crew member of the operator (the </w:t>
      </w:r>
      <w:r w:rsidR="00AC3CFD" w:rsidRPr="00AC3CFD">
        <w:rPr>
          <w:b/>
          <w:bCs/>
          <w:i/>
          <w:iCs/>
        </w:rPr>
        <w:t>applicable training</w:t>
      </w:r>
      <w:r w:rsidR="002A793A" w:rsidRPr="002A793A">
        <w:t>); and</w:t>
      </w:r>
    </w:p>
    <w:p w14:paraId="53DFF45B" w14:textId="16E83575" w:rsidR="007609CB" w:rsidRDefault="007609CB" w:rsidP="00B835F5">
      <w:pPr>
        <w:pStyle w:val="LDP1a0"/>
      </w:pPr>
      <w:r w:rsidRPr="000C3D05">
        <w:t>(b)</w:t>
      </w:r>
      <w:r w:rsidRPr="000C3D05">
        <w:tab/>
        <w:t xml:space="preserve">authorised by the national aviation authority of the recognised foreign State to conduct </w:t>
      </w:r>
      <w:r w:rsidR="002A793A">
        <w:t>the applicable training</w:t>
      </w:r>
      <w:r w:rsidRPr="000C3D05">
        <w:t>.</w:t>
      </w:r>
    </w:p>
    <w:p w14:paraId="0B212BC9" w14:textId="5A4038E5" w:rsidR="00701AA1" w:rsidRPr="00B275EF" w:rsidRDefault="000A5D6C" w:rsidP="00701AA1">
      <w:pPr>
        <w:pStyle w:val="LDClauseHeading"/>
        <w:tabs>
          <w:tab w:val="center" w:pos="4252"/>
        </w:tabs>
        <w:outlineLvl w:val="0"/>
      </w:pPr>
      <w:r>
        <w:t>14G</w:t>
      </w:r>
      <w:r w:rsidR="00701AA1" w:rsidRPr="00B275EF">
        <w:tab/>
      </w:r>
      <w:r w:rsidR="00701AA1">
        <w:t>Relief of pilot in command — exemption</w:t>
      </w:r>
    </w:p>
    <w:p w14:paraId="129978FE" w14:textId="426F34A3" w:rsidR="00701AA1" w:rsidRDefault="00701AA1" w:rsidP="00701AA1">
      <w:pPr>
        <w:pStyle w:val="LDClause"/>
        <w:rPr>
          <w:lang w:eastAsia="en-AU"/>
        </w:rPr>
      </w:pPr>
      <w:r w:rsidRPr="00B275EF">
        <w:rPr>
          <w:lang w:eastAsia="en-AU"/>
        </w:rPr>
        <w:tab/>
        <w:t>(1)</w:t>
      </w:r>
      <w:r w:rsidRPr="00B275EF">
        <w:rPr>
          <w:lang w:eastAsia="en-AU"/>
        </w:rPr>
        <w:tab/>
        <w:t>This section applies to the operator</w:t>
      </w:r>
      <w:r>
        <w:rPr>
          <w:lang w:eastAsia="en-AU"/>
        </w:rPr>
        <w:t>, and the pilot in command</w:t>
      </w:r>
      <w:r w:rsidR="00CE7613">
        <w:rPr>
          <w:lang w:eastAsia="en-AU"/>
        </w:rPr>
        <w:t>,</w:t>
      </w:r>
      <w:r>
        <w:rPr>
          <w:lang w:eastAsia="en-AU"/>
        </w:rPr>
        <w:t xml:space="preserve"> </w:t>
      </w:r>
      <w:r w:rsidRPr="00B275EF">
        <w:rPr>
          <w:lang w:eastAsia="en-AU"/>
        </w:rPr>
        <w:t>of an aeroplane for a flight that is a Part 121 operation</w:t>
      </w:r>
      <w:r>
        <w:rPr>
          <w:lang w:eastAsia="en-AU"/>
        </w:rPr>
        <w:t xml:space="preserve"> (the </w:t>
      </w:r>
      <w:r w:rsidRPr="00A61851">
        <w:rPr>
          <w:b/>
          <w:bCs/>
          <w:i/>
          <w:iCs/>
          <w:lang w:eastAsia="en-AU"/>
        </w:rPr>
        <w:t>operat</w:t>
      </w:r>
      <w:r w:rsidR="00CE7613">
        <w:rPr>
          <w:b/>
          <w:bCs/>
          <w:i/>
          <w:iCs/>
          <w:lang w:eastAsia="en-AU"/>
        </w:rPr>
        <w:t>ion</w:t>
      </w:r>
      <w:r>
        <w:rPr>
          <w:lang w:eastAsia="en-AU"/>
        </w:rPr>
        <w:t>).</w:t>
      </w:r>
    </w:p>
    <w:p w14:paraId="78450A3D" w14:textId="0BA9A0D0" w:rsidR="000F3A29" w:rsidRDefault="00701AA1" w:rsidP="00B835F5">
      <w:pPr>
        <w:pStyle w:val="LDClause"/>
      </w:pPr>
      <w:r w:rsidRPr="002A0D4E">
        <w:tab/>
        <w:t>(</w:t>
      </w:r>
      <w:r w:rsidR="002D4348">
        <w:t>2</w:t>
      </w:r>
      <w:r w:rsidRPr="002A0D4E">
        <w:t>)</w:t>
      </w:r>
      <w:r w:rsidRPr="002A0D4E">
        <w:tab/>
      </w:r>
      <w:r w:rsidR="002D4348">
        <w:t>Subject to subsection (3), t</w:t>
      </w:r>
      <w:r w:rsidRPr="002A0D4E">
        <w:t>he operator</w:t>
      </w:r>
      <w:r>
        <w:t xml:space="preserve"> and the pilot in command are each</w:t>
      </w:r>
      <w:r w:rsidRPr="002A0D4E">
        <w:t xml:space="preserve"> exempted from compliance </w:t>
      </w:r>
      <w:r>
        <w:t xml:space="preserve">with </w:t>
      </w:r>
      <w:r w:rsidR="000F3A29">
        <w:t>the following provisions of CASR:</w:t>
      </w:r>
    </w:p>
    <w:p w14:paraId="0BA6CDC9" w14:textId="789F54B5" w:rsidR="000F3A29" w:rsidRDefault="000F3A29" w:rsidP="00B835F5">
      <w:pPr>
        <w:pStyle w:val="LDP1a0"/>
      </w:pPr>
      <w:r>
        <w:t>(a)</w:t>
      </w:r>
      <w:r>
        <w:tab/>
        <w:t>paragraph 121.535</w:t>
      </w:r>
      <w:r w:rsidR="00A07163">
        <w:t> </w:t>
      </w:r>
      <w:r>
        <w:t>(1)</w:t>
      </w:r>
      <w:r w:rsidR="00A07163">
        <w:t> </w:t>
      </w:r>
      <w:r>
        <w:t>(b) in relation to:</w:t>
      </w:r>
    </w:p>
    <w:p w14:paraId="193142CE" w14:textId="0F0BEE53" w:rsidR="000F3A29" w:rsidRDefault="000F3A29" w:rsidP="00B835F5">
      <w:pPr>
        <w:pStyle w:val="LDP2i0"/>
        <w:ind w:left="1560" w:hanging="1106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subregulation 121.535</w:t>
      </w:r>
      <w:r w:rsidR="00A07163">
        <w:t> </w:t>
      </w:r>
      <w:r>
        <w:t>(3); and</w:t>
      </w:r>
    </w:p>
    <w:p w14:paraId="11DCA7D0" w14:textId="5F0E0CD9" w:rsidR="000F3A29" w:rsidRDefault="000F3A29" w:rsidP="00B835F5">
      <w:pPr>
        <w:pStyle w:val="LDP2i0"/>
        <w:ind w:left="1560" w:hanging="1106"/>
      </w:pPr>
      <w:r>
        <w:tab/>
        <w:t>(ii)</w:t>
      </w:r>
      <w:r>
        <w:tab/>
        <w:t>paragraph 121.535</w:t>
      </w:r>
      <w:r w:rsidR="00A07163">
        <w:t> </w:t>
      </w:r>
      <w:r>
        <w:t>(4)</w:t>
      </w:r>
      <w:r w:rsidR="00A07163">
        <w:t> </w:t>
      </w:r>
      <w:r>
        <w:t>(b);</w:t>
      </w:r>
    </w:p>
    <w:p w14:paraId="591E9B45" w14:textId="6030EB2C" w:rsidR="000F3A29" w:rsidRDefault="000F3A29" w:rsidP="00B835F5">
      <w:pPr>
        <w:pStyle w:val="LDP1a0"/>
      </w:pPr>
      <w:r>
        <w:t>(b)</w:t>
      </w:r>
      <w:r>
        <w:tab/>
        <w:t>subregulation 121.535</w:t>
      </w:r>
      <w:r w:rsidR="00A07163">
        <w:t> </w:t>
      </w:r>
      <w:r>
        <w:t>(6)</w:t>
      </w:r>
      <w:r w:rsidR="00822B73">
        <w:t xml:space="preserve"> (in relation to paragraph 121.535</w:t>
      </w:r>
      <w:r w:rsidR="00A07163">
        <w:t> </w:t>
      </w:r>
      <w:r w:rsidR="00822B73">
        <w:t>(1)</w:t>
      </w:r>
      <w:r w:rsidR="00A07163">
        <w:t> </w:t>
      </w:r>
      <w:r w:rsidR="00822B73">
        <w:t>(b) and subregulation 121.535</w:t>
      </w:r>
      <w:r w:rsidR="00A07163">
        <w:t> </w:t>
      </w:r>
      <w:r w:rsidR="00822B73">
        <w:t>(3))</w:t>
      </w:r>
      <w:r>
        <w:t>.</w:t>
      </w:r>
    </w:p>
    <w:p w14:paraId="436C41FF" w14:textId="7BABCCB1" w:rsidR="002D4348" w:rsidRDefault="002D4348" w:rsidP="00B835F5">
      <w:pPr>
        <w:pStyle w:val="LDClause"/>
      </w:pPr>
      <w:r w:rsidRPr="002A0D4E">
        <w:tab/>
        <w:t>(</w:t>
      </w:r>
      <w:r>
        <w:t>3</w:t>
      </w:r>
      <w:r w:rsidRPr="002A0D4E">
        <w:t>)</w:t>
      </w:r>
      <w:r w:rsidRPr="002A0D4E">
        <w:tab/>
      </w:r>
      <w:r>
        <w:t xml:space="preserve">Subsection (2) does not apply to an </w:t>
      </w:r>
      <w:r w:rsidRPr="002A0D4E">
        <w:t>operator</w:t>
      </w:r>
      <w:r>
        <w:t xml:space="preserve"> who is taking advantage of a</w:t>
      </w:r>
      <w:r w:rsidR="00BA1C8D">
        <w:t xml:space="preserve"> different</w:t>
      </w:r>
      <w:r>
        <w:t xml:space="preserve"> CASA exemption from compliance with paragraph 121.535</w:t>
      </w:r>
      <w:r w:rsidR="00A07163">
        <w:t> </w:t>
      </w:r>
      <w:r>
        <w:t>(4)</w:t>
      </w:r>
      <w:r w:rsidR="00A07163">
        <w:t> </w:t>
      </w:r>
      <w:r>
        <w:t>(b).</w:t>
      </w:r>
    </w:p>
    <w:p w14:paraId="29EBC24E" w14:textId="7F1555DC" w:rsidR="00822B73" w:rsidRDefault="00822B73" w:rsidP="00B835F5">
      <w:pPr>
        <w:pStyle w:val="LDClause"/>
      </w:pPr>
      <w:r w:rsidRPr="002A0D4E">
        <w:tab/>
        <w:t>(</w:t>
      </w:r>
      <w:r>
        <w:t>4</w:t>
      </w:r>
      <w:r w:rsidRPr="002A0D4E">
        <w:t>)</w:t>
      </w:r>
      <w:r w:rsidRPr="002A0D4E">
        <w:tab/>
        <w:t>The operator</w:t>
      </w:r>
      <w:r>
        <w:t xml:space="preserve"> and the pilot in command are each</w:t>
      </w:r>
      <w:r w:rsidRPr="002A0D4E">
        <w:t xml:space="preserve"> exempted from compliance </w:t>
      </w:r>
      <w:r>
        <w:t>with the following provisions of CASR:</w:t>
      </w:r>
    </w:p>
    <w:p w14:paraId="548A01C7" w14:textId="1381963F" w:rsidR="00822B73" w:rsidRDefault="00822B73" w:rsidP="00B835F5">
      <w:pPr>
        <w:pStyle w:val="LDP1a0"/>
      </w:pPr>
      <w:r>
        <w:t>(a)</w:t>
      </w:r>
      <w:r>
        <w:tab/>
        <w:t>paragraph 121.535</w:t>
      </w:r>
      <w:r w:rsidR="00A07163">
        <w:t> </w:t>
      </w:r>
      <w:r>
        <w:t>(1)</w:t>
      </w:r>
      <w:r w:rsidR="00A07163">
        <w:t> </w:t>
      </w:r>
      <w:r>
        <w:t>(b) in relation to:</w:t>
      </w:r>
    </w:p>
    <w:p w14:paraId="4D730828" w14:textId="090EBB94" w:rsidR="00822B73" w:rsidRDefault="00822B73" w:rsidP="00B835F5">
      <w:pPr>
        <w:pStyle w:val="LDP2i0"/>
        <w:ind w:left="1560" w:hanging="1106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subregulation 121.535</w:t>
      </w:r>
      <w:r w:rsidR="00A07163">
        <w:t> </w:t>
      </w:r>
      <w:r>
        <w:t>(3); and</w:t>
      </w:r>
    </w:p>
    <w:p w14:paraId="510CD0B4" w14:textId="250CD49A" w:rsidR="00822B73" w:rsidRDefault="00822B73" w:rsidP="00B835F5">
      <w:pPr>
        <w:pStyle w:val="LDP2i0"/>
        <w:ind w:left="1560" w:hanging="1106"/>
      </w:pPr>
      <w:r>
        <w:lastRenderedPageBreak/>
        <w:tab/>
        <w:t>(ii)</w:t>
      </w:r>
      <w:r>
        <w:tab/>
        <w:t>paragraph 121.535</w:t>
      </w:r>
      <w:r w:rsidR="00A07163">
        <w:t> </w:t>
      </w:r>
      <w:r>
        <w:t>(4)</w:t>
      </w:r>
      <w:r w:rsidR="00A07163">
        <w:t> </w:t>
      </w:r>
      <w:r>
        <w:t>(c);</w:t>
      </w:r>
    </w:p>
    <w:p w14:paraId="73AF71FD" w14:textId="0FA0295C" w:rsidR="00822B73" w:rsidRDefault="00822B73" w:rsidP="00B835F5">
      <w:pPr>
        <w:pStyle w:val="LDP1a0"/>
      </w:pPr>
      <w:r>
        <w:t>(b)</w:t>
      </w:r>
      <w:r>
        <w:tab/>
        <w:t>subregulation 121.535(6) (in relation to paragraph 121.535</w:t>
      </w:r>
      <w:r w:rsidR="00A07163">
        <w:t> </w:t>
      </w:r>
      <w:r>
        <w:t>(1)</w:t>
      </w:r>
      <w:r w:rsidR="00A07163">
        <w:t> </w:t>
      </w:r>
      <w:r>
        <w:t>(b) and subregulation 121.535</w:t>
      </w:r>
      <w:r w:rsidR="00A07163">
        <w:t> </w:t>
      </w:r>
      <w:r>
        <w:t>(3)).</w:t>
      </w:r>
    </w:p>
    <w:p w14:paraId="4FEFA7B7" w14:textId="1B32B089" w:rsidR="008216E6" w:rsidRPr="008216E6" w:rsidRDefault="00822B73" w:rsidP="00B835F5">
      <w:pPr>
        <w:pStyle w:val="LDClause"/>
      </w:pPr>
      <w:r w:rsidRPr="008216E6">
        <w:tab/>
        <w:t>(5)</w:t>
      </w:r>
      <w:r w:rsidRPr="008216E6">
        <w:tab/>
        <w:t>The exemptions in subsection (</w:t>
      </w:r>
      <w:r w:rsidR="008216E6" w:rsidRPr="008216E6">
        <w:t>4</w:t>
      </w:r>
      <w:r w:rsidRPr="008216E6">
        <w:t xml:space="preserve">) are subject to the condition that the operation is conducted </w:t>
      </w:r>
      <w:r w:rsidR="008216E6" w:rsidRPr="008216E6">
        <w:t>in accordance with sections 28 and 29 of CASA EX83/21</w:t>
      </w:r>
      <w:r w:rsidR="00CE7613">
        <w:t xml:space="preserve"> </w:t>
      </w:r>
      <w:r w:rsidR="008216E6" w:rsidRPr="008216E6">
        <w:t>(including cessation).</w:t>
      </w:r>
    </w:p>
    <w:p w14:paraId="3D4ECE0E" w14:textId="2E08D171" w:rsidR="00104C29" w:rsidRPr="00B275EF" w:rsidRDefault="000A5D6C" w:rsidP="00104C29">
      <w:pPr>
        <w:pStyle w:val="LDClauseHeading"/>
        <w:tabs>
          <w:tab w:val="center" w:pos="4252"/>
        </w:tabs>
        <w:outlineLvl w:val="0"/>
      </w:pPr>
      <w:r>
        <w:t>14H</w:t>
      </w:r>
      <w:r w:rsidR="00104C29" w:rsidRPr="00B275EF">
        <w:tab/>
      </w:r>
      <w:r w:rsidR="00104C29">
        <w:t xml:space="preserve">Cabin crew </w:t>
      </w:r>
      <w:r w:rsidR="00D855DC">
        <w:t>approvals for duty on aeroplane types</w:t>
      </w:r>
      <w:r>
        <w:t> — exemption</w:t>
      </w:r>
    </w:p>
    <w:p w14:paraId="1343B359" w14:textId="77777777" w:rsidR="00104C29" w:rsidRDefault="00104C29" w:rsidP="00104C29">
      <w:pPr>
        <w:pStyle w:val="LDClause"/>
        <w:rPr>
          <w:lang w:eastAsia="en-AU"/>
        </w:rPr>
      </w:pPr>
      <w:r w:rsidRPr="00B275EF">
        <w:rPr>
          <w:lang w:eastAsia="en-AU"/>
        </w:rPr>
        <w:tab/>
        <w:t>(1)</w:t>
      </w:r>
      <w:r w:rsidRPr="00B275EF">
        <w:rPr>
          <w:lang w:eastAsia="en-AU"/>
        </w:rPr>
        <w:tab/>
        <w:t>This section applies to the operator</w:t>
      </w:r>
      <w:r>
        <w:rPr>
          <w:lang w:eastAsia="en-AU"/>
        </w:rPr>
        <w:t xml:space="preserve"> </w:t>
      </w:r>
      <w:r w:rsidRPr="00B275EF">
        <w:rPr>
          <w:lang w:eastAsia="en-AU"/>
        </w:rPr>
        <w:t>of an aeroplane for a flight that is a Part 121 operation</w:t>
      </w:r>
      <w:r>
        <w:rPr>
          <w:lang w:eastAsia="en-AU"/>
        </w:rPr>
        <w:t xml:space="preserve"> (the </w:t>
      </w:r>
      <w:r w:rsidRPr="00A61851">
        <w:rPr>
          <w:b/>
          <w:bCs/>
          <w:i/>
          <w:iCs/>
          <w:lang w:eastAsia="en-AU"/>
        </w:rPr>
        <w:t>operator</w:t>
      </w:r>
      <w:r>
        <w:rPr>
          <w:lang w:eastAsia="en-AU"/>
        </w:rPr>
        <w:t>).</w:t>
      </w:r>
    </w:p>
    <w:p w14:paraId="27442304" w14:textId="432E826E" w:rsidR="00104C29" w:rsidRDefault="00104C29" w:rsidP="00B835F5">
      <w:pPr>
        <w:pStyle w:val="LDClause"/>
      </w:pPr>
      <w:r w:rsidRPr="002A0D4E">
        <w:tab/>
        <w:t>(2)</w:t>
      </w:r>
      <w:r w:rsidRPr="002A0D4E">
        <w:tab/>
        <w:t xml:space="preserve">The operator is exempted from compliance </w:t>
      </w:r>
      <w:r>
        <w:t>with paragraph 121.</w:t>
      </w:r>
      <w:r w:rsidR="005D0287">
        <w:t>695</w:t>
      </w:r>
      <w:r w:rsidR="00BD362F">
        <w:t> </w:t>
      </w:r>
      <w:r w:rsidR="005D0287">
        <w:t>(2)</w:t>
      </w:r>
      <w:r w:rsidR="00BD362F">
        <w:t> </w:t>
      </w:r>
      <w:r w:rsidR="005D0287">
        <w:t>(b) and subregulation 121.695</w:t>
      </w:r>
      <w:r w:rsidR="00BD362F">
        <w:t> </w:t>
      </w:r>
      <w:r w:rsidR="005D0287">
        <w:t>(3)</w:t>
      </w:r>
      <w:r>
        <w:t>.</w:t>
      </w:r>
    </w:p>
    <w:p w14:paraId="6752C2F8" w14:textId="389848FF" w:rsidR="005D0287" w:rsidRDefault="00104C29" w:rsidP="00B835F5">
      <w:pPr>
        <w:pStyle w:val="LDClause"/>
      </w:pPr>
      <w:r w:rsidRPr="005D0287">
        <w:tab/>
        <w:t>(3)</w:t>
      </w:r>
      <w:r w:rsidRPr="005D0287">
        <w:tab/>
        <w:t xml:space="preserve">The exemption in subsection (2) is subject to the condition that </w:t>
      </w:r>
      <w:r w:rsidR="005D0287" w:rsidRPr="005D0287">
        <w:t>the operator must hold a</w:t>
      </w:r>
      <w:r w:rsidR="00DC50FB">
        <w:t xml:space="preserve"> CASA</w:t>
      </w:r>
      <w:r w:rsidR="005D0287" w:rsidRPr="005D0287">
        <w:t xml:space="preserve"> approval</w:t>
      </w:r>
      <w:r w:rsidR="00DC50FB">
        <w:t xml:space="preserve"> </w:t>
      </w:r>
      <w:r w:rsidR="005D0287" w:rsidRPr="005D0287">
        <w:t xml:space="preserve">for </w:t>
      </w:r>
      <w:r w:rsidR="005D0287">
        <w:t xml:space="preserve">the </w:t>
      </w:r>
      <w:r w:rsidR="005D0287" w:rsidRPr="005D0287">
        <w:t>cabin crew members of the operator to be assigned to duty on</w:t>
      </w:r>
      <w:r w:rsidR="005D0287">
        <w:t xml:space="preserve"> no more than</w:t>
      </w:r>
      <w:r w:rsidR="005D0287" w:rsidRPr="005D0287">
        <w:t xml:space="preserve"> 4 aeroplane types operated by the operator.</w:t>
      </w:r>
    </w:p>
    <w:p w14:paraId="76A1A49E" w14:textId="6DEDB316" w:rsidR="0074048F" w:rsidRPr="00A61851" w:rsidRDefault="00DC50FB" w:rsidP="00BA24A8">
      <w:pPr>
        <w:pStyle w:val="LDClause"/>
        <w:spacing w:after="0"/>
      </w:pPr>
      <w:r>
        <w:tab/>
        <w:t>(4)</w:t>
      </w:r>
      <w:r>
        <w:tab/>
      </w:r>
      <w:r w:rsidR="002601A2">
        <w:t xml:space="preserve">For subsection (3), the approval must be </w:t>
      </w:r>
      <w:r>
        <w:t>equivalent to an approval</w:t>
      </w:r>
      <w:r w:rsidRPr="005D0287">
        <w:t xml:space="preserve"> under regulation 121.010</w:t>
      </w:r>
      <w:r>
        <w:t xml:space="preserve"> and as if regulation 121.010 applied to the operator</w:t>
      </w:r>
      <w:r w:rsidR="002601A2">
        <w:t>.</w:t>
      </w:r>
    </w:p>
    <w:p w14:paraId="7A1AD61F" w14:textId="037E7FCC" w:rsidR="002F5168" w:rsidRPr="00BA24A8" w:rsidRDefault="002F5168" w:rsidP="002F5168">
      <w:pPr>
        <w:pStyle w:val="EndLine"/>
        <w:rPr>
          <w:rFonts w:ascii="Times New Roman" w:hAnsi="Times New Roman" w:cs="Times New Roman"/>
          <w:sz w:val="24"/>
          <w:szCs w:val="24"/>
        </w:rPr>
      </w:pPr>
    </w:p>
    <w:sectPr w:rsidR="002F5168" w:rsidRPr="00BA24A8" w:rsidSect="002B15C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56B4E" w14:textId="77777777" w:rsidR="008702C3" w:rsidRDefault="008702C3">
      <w:r>
        <w:separator/>
      </w:r>
    </w:p>
  </w:endnote>
  <w:endnote w:type="continuationSeparator" w:id="0">
    <w:p w14:paraId="26FCC4A7" w14:textId="77777777" w:rsidR="008702C3" w:rsidRDefault="0087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E79A0" w14:textId="6A4E87EE" w:rsidR="008702C3" w:rsidRPr="00FE25DC" w:rsidRDefault="008702C3" w:rsidP="00704AD0">
    <w:pPr>
      <w:pStyle w:val="LDFooter"/>
      <w:rPr>
        <w:lang w:val="fr-FR"/>
      </w:rPr>
    </w:pPr>
    <w:r w:rsidRPr="00FE25DC">
      <w:rPr>
        <w:lang w:val="fr-FR"/>
      </w:rPr>
      <w:t xml:space="preserve">Instrument </w:t>
    </w:r>
    <w:proofErr w:type="spellStart"/>
    <w:r w:rsidRPr="00FE25DC">
      <w:rPr>
        <w:lang w:val="fr-FR"/>
      </w:rPr>
      <w:t>number</w:t>
    </w:r>
    <w:proofErr w:type="spellEnd"/>
    <w:r w:rsidRPr="00FE25DC">
      <w:rPr>
        <w:lang w:val="fr-FR"/>
      </w:rPr>
      <w:t xml:space="preserve"> CASA EX</w:t>
    </w:r>
    <w:r>
      <w:rPr>
        <w:lang w:val="fr-FR"/>
      </w:rPr>
      <w:t>148</w:t>
    </w:r>
    <w:r w:rsidRPr="00FE25DC">
      <w:rPr>
        <w:lang w:val="fr-FR"/>
      </w:rPr>
      <w:t>/</w:t>
    </w:r>
    <w:r>
      <w:rPr>
        <w:lang w:val="fr-FR"/>
      </w:rPr>
      <w:t>21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A84732">
      <w:rPr>
        <w:rStyle w:val="PageNumber"/>
        <w:noProof/>
        <w:lang w:val="fr-FR"/>
      </w:rPr>
      <w:t>4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A84732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B8ADA" w14:textId="61C1AAB9" w:rsidR="008702C3" w:rsidRPr="00FE25DC" w:rsidRDefault="008702C3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 xml:space="preserve">Instrument </w:t>
    </w:r>
    <w:proofErr w:type="spellStart"/>
    <w:r w:rsidRPr="00FE25DC">
      <w:rPr>
        <w:lang w:val="fr-FR"/>
      </w:rPr>
      <w:t>number</w:t>
    </w:r>
    <w:proofErr w:type="spellEnd"/>
    <w:r w:rsidRPr="00FE25DC">
      <w:rPr>
        <w:lang w:val="fr-FR"/>
      </w:rPr>
      <w:t xml:space="preserve"> CASA EX</w:t>
    </w:r>
    <w:r>
      <w:rPr>
        <w:lang w:val="fr-FR"/>
      </w:rPr>
      <w:t>148</w:t>
    </w:r>
    <w:r w:rsidRPr="00FE25DC">
      <w:rPr>
        <w:lang w:val="fr-FR"/>
      </w:rPr>
      <w:t>/</w:t>
    </w:r>
    <w:r>
      <w:rPr>
        <w:lang w:val="fr-FR"/>
      </w:rPr>
      <w:t>21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A84732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A84732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E3767" w14:textId="5DBF5F4F" w:rsidR="008702C3" w:rsidRPr="00FE25DC" w:rsidRDefault="008702C3" w:rsidP="000B7A76">
    <w:pPr>
      <w:pStyle w:val="LDFooter"/>
      <w:tabs>
        <w:tab w:val="clear" w:pos="8505"/>
        <w:tab w:val="right" w:pos="8504"/>
      </w:tabs>
      <w:rPr>
        <w:lang w:val="fr-FR"/>
      </w:rPr>
    </w:pPr>
    <w:r w:rsidRPr="00FE25DC">
      <w:rPr>
        <w:lang w:val="fr-FR"/>
      </w:rPr>
      <w:t xml:space="preserve">Instrument </w:t>
    </w:r>
    <w:proofErr w:type="spellStart"/>
    <w:r w:rsidRPr="00FE25DC">
      <w:rPr>
        <w:lang w:val="fr-FR"/>
      </w:rPr>
      <w:t>number</w:t>
    </w:r>
    <w:proofErr w:type="spellEnd"/>
    <w:r w:rsidRPr="00FE25DC">
      <w:rPr>
        <w:lang w:val="fr-FR"/>
      </w:rPr>
      <w:t xml:space="preserve"> CASA EX</w:t>
    </w:r>
    <w:r>
      <w:rPr>
        <w:lang w:val="fr-FR"/>
      </w:rPr>
      <w:t>148</w:t>
    </w:r>
    <w:r w:rsidRPr="00FE25DC">
      <w:rPr>
        <w:lang w:val="fr-FR"/>
      </w:rPr>
      <w:t>/</w:t>
    </w:r>
    <w:r>
      <w:rPr>
        <w:lang w:val="fr-FR"/>
      </w:rPr>
      <w:t>21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A84732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A84732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C1659" w14:textId="77777777" w:rsidR="008702C3" w:rsidRDefault="008702C3">
      <w:r>
        <w:separator/>
      </w:r>
    </w:p>
  </w:footnote>
  <w:footnote w:type="continuationSeparator" w:id="0">
    <w:p w14:paraId="2219DB51" w14:textId="77777777" w:rsidR="008702C3" w:rsidRDefault="00870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4D4E6" w14:textId="77777777" w:rsidR="008702C3" w:rsidRPr="00F34A8C" w:rsidRDefault="008702C3" w:rsidP="00F34A8C">
    <w:pPr>
      <w:pStyle w:val="Header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28B56" w14:textId="77777777" w:rsidR="008702C3" w:rsidRDefault="008702C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8702C3" w:rsidRDefault="008702C3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02517B94">
                                <wp:extent cx="4019550" cy="976312"/>
                                <wp:effectExtent l="0" t="0" r="0" b="0"/>
                                <wp:docPr id="2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9763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" stroked="f">
              <v:textbox>
                <w:txbxContent>
                  <w:p w14:paraId="2D21B33F" w14:textId="77777777" w:rsidR="008702C3" w:rsidRDefault="008702C3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02517B94">
                          <wp:extent cx="4019550" cy="976312"/>
                          <wp:effectExtent l="0" t="0" r="0" b="0"/>
                          <wp:docPr id="2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976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757C9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>
    <w:nsid w:val="0545699B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>
    <w:nsid w:val="06836F90"/>
    <w:multiLevelType w:val="hybridMultilevel"/>
    <w:tmpl w:val="3C9A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EE27BB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C37892"/>
    <w:multiLevelType w:val="hybridMultilevel"/>
    <w:tmpl w:val="936E4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486EFD"/>
    <w:multiLevelType w:val="hybridMultilevel"/>
    <w:tmpl w:val="3EFE2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8">
    <w:nsid w:val="27896AF7"/>
    <w:multiLevelType w:val="hybridMultilevel"/>
    <w:tmpl w:val="BA90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87049A"/>
    <w:multiLevelType w:val="hybridMultilevel"/>
    <w:tmpl w:val="823EF528"/>
    <w:lvl w:ilvl="0" w:tplc="A0B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193078"/>
    <w:multiLevelType w:val="hybridMultilevel"/>
    <w:tmpl w:val="F6A024D6"/>
    <w:lvl w:ilvl="0" w:tplc="62408E9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>
    <w:nsid w:val="33544C4B"/>
    <w:multiLevelType w:val="hybridMultilevel"/>
    <w:tmpl w:val="1D20A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52F4C"/>
    <w:multiLevelType w:val="hybridMultilevel"/>
    <w:tmpl w:val="8F924A90"/>
    <w:lvl w:ilvl="0" w:tplc="D700BA4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>
    <w:nsid w:val="4A1A0E1D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219FF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1564F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56836"/>
    <w:multiLevelType w:val="hybridMultilevel"/>
    <w:tmpl w:val="72C457C8"/>
    <w:lvl w:ilvl="0" w:tplc="93140168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>
    <w:nsid w:val="5275200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55BF1"/>
    <w:multiLevelType w:val="hybridMultilevel"/>
    <w:tmpl w:val="EEF23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DF1EB5"/>
    <w:multiLevelType w:val="hybridMultilevel"/>
    <w:tmpl w:val="E8F0D422"/>
    <w:lvl w:ilvl="0" w:tplc="CE24BE1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>
    <w:nsid w:val="5F225E9A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1">
    <w:nsid w:val="606F4B94"/>
    <w:multiLevelType w:val="hybridMultilevel"/>
    <w:tmpl w:val="773C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B72FE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A4085"/>
    <w:multiLevelType w:val="hybridMultilevel"/>
    <w:tmpl w:val="EE607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55F71"/>
    <w:multiLevelType w:val="hybridMultilevel"/>
    <w:tmpl w:val="7618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65141D"/>
    <w:multiLevelType w:val="hybridMultilevel"/>
    <w:tmpl w:val="7EFAC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671848"/>
    <w:multiLevelType w:val="hybridMultilevel"/>
    <w:tmpl w:val="3DF0916A"/>
    <w:lvl w:ilvl="0" w:tplc="BB44B61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4"/>
  </w:num>
  <w:num w:numId="13">
    <w:abstractNumId w:val="22"/>
  </w:num>
  <w:num w:numId="14">
    <w:abstractNumId w:val="10"/>
  </w:num>
  <w:num w:numId="15">
    <w:abstractNumId w:val="21"/>
  </w:num>
  <w:num w:numId="16">
    <w:abstractNumId w:val="11"/>
  </w:num>
  <w:num w:numId="17">
    <w:abstractNumId w:val="35"/>
  </w:num>
  <w:num w:numId="18">
    <w:abstractNumId w:val="30"/>
  </w:num>
  <w:num w:numId="19">
    <w:abstractNumId w:val="19"/>
  </w:num>
  <w:num w:numId="20">
    <w:abstractNumId w:val="36"/>
  </w:num>
  <w:num w:numId="21">
    <w:abstractNumId w:val="34"/>
  </w:num>
  <w:num w:numId="22">
    <w:abstractNumId w:val="29"/>
  </w:num>
  <w:num w:numId="23">
    <w:abstractNumId w:val="20"/>
  </w:num>
  <w:num w:numId="24">
    <w:abstractNumId w:val="18"/>
  </w:num>
  <w:num w:numId="25">
    <w:abstractNumId w:val="28"/>
  </w:num>
  <w:num w:numId="26">
    <w:abstractNumId w:val="33"/>
  </w:num>
  <w:num w:numId="27">
    <w:abstractNumId w:val="26"/>
  </w:num>
  <w:num w:numId="28">
    <w:abstractNumId w:val="15"/>
  </w:num>
  <w:num w:numId="29">
    <w:abstractNumId w:val="31"/>
  </w:num>
  <w:num w:numId="30">
    <w:abstractNumId w:val="16"/>
  </w:num>
  <w:num w:numId="31">
    <w:abstractNumId w:val="12"/>
  </w:num>
  <w:num w:numId="32">
    <w:abstractNumId w:val="32"/>
  </w:num>
  <w:num w:numId="33">
    <w:abstractNumId w:val="24"/>
  </w:num>
  <w:num w:numId="34">
    <w:abstractNumId w:val="13"/>
  </w:num>
  <w:num w:numId="35">
    <w:abstractNumId w:val="27"/>
  </w:num>
  <w:num w:numId="36">
    <w:abstractNumId w:val="25"/>
  </w:num>
  <w:num w:numId="3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131078" w:nlCheck="1" w:checkStyle="1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mailMerge>
    <w:mainDocumentType w:val="formLetters"/>
    <w:dataType w:val="textFile"/>
    <w:activeRecord w:val="-1"/>
  </w:mailMerge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0D"/>
    <w:rsid w:val="000001A8"/>
    <w:rsid w:val="00000B97"/>
    <w:rsid w:val="000012A2"/>
    <w:rsid w:val="000022C3"/>
    <w:rsid w:val="0000235C"/>
    <w:rsid w:val="00003AF0"/>
    <w:rsid w:val="00005CD9"/>
    <w:rsid w:val="00006BEB"/>
    <w:rsid w:val="0001080A"/>
    <w:rsid w:val="000111DE"/>
    <w:rsid w:val="00011671"/>
    <w:rsid w:val="000136A3"/>
    <w:rsid w:val="000159CD"/>
    <w:rsid w:val="0001712C"/>
    <w:rsid w:val="00017701"/>
    <w:rsid w:val="00020B6C"/>
    <w:rsid w:val="00023D3D"/>
    <w:rsid w:val="00024240"/>
    <w:rsid w:val="00024516"/>
    <w:rsid w:val="0002460F"/>
    <w:rsid w:val="0002572D"/>
    <w:rsid w:val="00026F14"/>
    <w:rsid w:val="00027B2F"/>
    <w:rsid w:val="000308C0"/>
    <w:rsid w:val="00030C53"/>
    <w:rsid w:val="00030E4D"/>
    <w:rsid w:val="00030EEC"/>
    <w:rsid w:val="00031100"/>
    <w:rsid w:val="00031342"/>
    <w:rsid w:val="000332C8"/>
    <w:rsid w:val="00034C31"/>
    <w:rsid w:val="00034E6E"/>
    <w:rsid w:val="0003588A"/>
    <w:rsid w:val="000361E4"/>
    <w:rsid w:val="00037854"/>
    <w:rsid w:val="000405F7"/>
    <w:rsid w:val="00042BA8"/>
    <w:rsid w:val="00042CAB"/>
    <w:rsid w:val="000448A5"/>
    <w:rsid w:val="0004490E"/>
    <w:rsid w:val="000449E6"/>
    <w:rsid w:val="00044B2A"/>
    <w:rsid w:val="0004546D"/>
    <w:rsid w:val="00050BE5"/>
    <w:rsid w:val="0005205C"/>
    <w:rsid w:val="000522B9"/>
    <w:rsid w:val="000542EF"/>
    <w:rsid w:val="000546A6"/>
    <w:rsid w:val="00055469"/>
    <w:rsid w:val="000555A9"/>
    <w:rsid w:val="00055E7D"/>
    <w:rsid w:val="00056582"/>
    <w:rsid w:val="00056766"/>
    <w:rsid w:val="00057414"/>
    <w:rsid w:val="000575E8"/>
    <w:rsid w:val="000604ED"/>
    <w:rsid w:val="00061640"/>
    <w:rsid w:val="000630A9"/>
    <w:rsid w:val="00063586"/>
    <w:rsid w:val="0006369F"/>
    <w:rsid w:val="0006482D"/>
    <w:rsid w:val="00065E75"/>
    <w:rsid w:val="00066055"/>
    <w:rsid w:val="0006721A"/>
    <w:rsid w:val="00067803"/>
    <w:rsid w:val="0007040D"/>
    <w:rsid w:val="00071477"/>
    <w:rsid w:val="00071B46"/>
    <w:rsid w:val="00071E7F"/>
    <w:rsid w:val="000746B7"/>
    <w:rsid w:val="00074948"/>
    <w:rsid w:val="00081297"/>
    <w:rsid w:val="00081747"/>
    <w:rsid w:val="00081CE0"/>
    <w:rsid w:val="000824E5"/>
    <w:rsid w:val="00082529"/>
    <w:rsid w:val="000836DD"/>
    <w:rsid w:val="00083CD9"/>
    <w:rsid w:val="000842F5"/>
    <w:rsid w:val="00084D27"/>
    <w:rsid w:val="0008525A"/>
    <w:rsid w:val="00085625"/>
    <w:rsid w:val="000865FE"/>
    <w:rsid w:val="00086C6D"/>
    <w:rsid w:val="000878B4"/>
    <w:rsid w:val="00087909"/>
    <w:rsid w:val="00090659"/>
    <w:rsid w:val="00090BC8"/>
    <w:rsid w:val="0009173E"/>
    <w:rsid w:val="00091A34"/>
    <w:rsid w:val="000931D6"/>
    <w:rsid w:val="0009395D"/>
    <w:rsid w:val="00093FDC"/>
    <w:rsid w:val="000942BC"/>
    <w:rsid w:val="0009468C"/>
    <w:rsid w:val="000949B3"/>
    <w:rsid w:val="000950DA"/>
    <w:rsid w:val="00095197"/>
    <w:rsid w:val="00096155"/>
    <w:rsid w:val="00097CE8"/>
    <w:rsid w:val="00097E39"/>
    <w:rsid w:val="000A04B2"/>
    <w:rsid w:val="000A098A"/>
    <w:rsid w:val="000A14FE"/>
    <w:rsid w:val="000A2EA6"/>
    <w:rsid w:val="000A3E94"/>
    <w:rsid w:val="000A49D1"/>
    <w:rsid w:val="000A5682"/>
    <w:rsid w:val="000A5D6C"/>
    <w:rsid w:val="000A665C"/>
    <w:rsid w:val="000B3429"/>
    <w:rsid w:val="000B42F1"/>
    <w:rsid w:val="000B4A61"/>
    <w:rsid w:val="000B56B4"/>
    <w:rsid w:val="000B6F84"/>
    <w:rsid w:val="000B7A76"/>
    <w:rsid w:val="000C0298"/>
    <w:rsid w:val="000C1432"/>
    <w:rsid w:val="000C1D63"/>
    <w:rsid w:val="000C2370"/>
    <w:rsid w:val="000C2519"/>
    <w:rsid w:val="000C28BA"/>
    <w:rsid w:val="000C3D05"/>
    <w:rsid w:val="000C3F21"/>
    <w:rsid w:val="000C4F7D"/>
    <w:rsid w:val="000C52D6"/>
    <w:rsid w:val="000C60BF"/>
    <w:rsid w:val="000C6187"/>
    <w:rsid w:val="000D08F2"/>
    <w:rsid w:val="000D1E6C"/>
    <w:rsid w:val="000D2E1B"/>
    <w:rsid w:val="000D2F5C"/>
    <w:rsid w:val="000D2FDE"/>
    <w:rsid w:val="000D3269"/>
    <w:rsid w:val="000D33CD"/>
    <w:rsid w:val="000D4729"/>
    <w:rsid w:val="000D5B87"/>
    <w:rsid w:val="000D5CC9"/>
    <w:rsid w:val="000D5DBE"/>
    <w:rsid w:val="000D5EFF"/>
    <w:rsid w:val="000D66A0"/>
    <w:rsid w:val="000E0020"/>
    <w:rsid w:val="000E0BF3"/>
    <w:rsid w:val="000E1C02"/>
    <w:rsid w:val="000E23D9"/>
    <w:rsid w:val="000E32A8"/>
    <w:rsid w:val="000E3654"/>
    <w:rsid w:val="000E4773"/>
    <w:rsid w:val="000E493F"/>
    <w:rsid w:val="000E5D9B"/>
    <w:rsid w:val="000E6AE4"/>
    <w:rsid w:val="000E70D0"/>
    <w:rsid w:val="000E762B"/>
    <w:rsid w:val="000E77FA"/>
    <w:rsid w:val="000F03A4"/>
    <w:rsid w:val="000F1190"/>
    <w:rsid w:val="000F1479"/>
    <w:rsid w:val="000F1693"/>
    <w:rsid w:val="000F1E07"/>
    <w:rsid w:val="000F3308"/>
    <w:rsid w:val="000F3A29"/>
    <w:rsid w:val="000F5EB0"/>
    <w:rsid w:val="000F6AC8"/>
    <w:rsid w:val="000F76C9"/>
    <w:rsid w:val="001005AC"/>
    <w:rsid w:val="00100672"/>
    <w:rsid w:val="00100E38"/>
    <w:rsid w:val="00102289"/>
    <w:rsid w:val="0010248E"/>
    <w:rsid w:val="00102782"/>
    <w:rsid w:val="00102835"/>
    <w:rsid w:val="00102E3A"/>
    <w:rsid w:val="0010354C"/>
    <w:rsid w:val="00104C29"/>
    <w:rsid w:val="001059D7"/>
    <w:rsid w:val="00107225"/>
    <w:rsid w:val="001077B3"/>
    <w:rsid w:val="00110178"/>
    <w:rsid w:val="00111FDE"/>
    <w:rsid w:val="00112AE7"/>
    <w:rsid w:val="001167BC"/>
    <w:rsid w:val="00117716"/>
    <w:rsid w:val="001202D2"/>
    <w:rsid w:val="0012047E"/>
    <w:rsid w:val="0012054B"/>
    <w:rsid w:val="00120B4D"/>
    <w:rsid w:val="00122921"/>
    <w:rsid w:val="001244DF"/>
    <w:rsid w:val="001248FE"/>
    <w:rsid w:val="00125031"/>
    <w:rsid w:val="00125280"/>
    <w:rsid w:val="00125A08"/>
    <w:rsid w:val="00125EC7"/>
    <w:rsid w:val="00126032"/>
    <w:rsid w:val="00126D22"/>
    <w:rsid w:val="00126D25"/>
    <w:rsid w:val="00133662"/>
    <w:rsid w:val="00133B6D"/>
    <w:rsid w:val="001341D1"/>
    <w:rsid w:val="001345E5"/>
    <w:rsid w:val="00134638"/>
    <w:rsid w:val="0013464F"/>
    <w:rsid w:val="00135347"/>
    <w:rsid w:val="001355AD"/>
    <w:rsid w:val="00135ACA"/>
    <w:rsid w:val="0013626E"/>
    <w:rsid w:val="001367D8"/>
    <w:rsid w:val="00137CC8"/>
    <w:rsid w:val="001406DE"/>
    <w:rsid w:val="00140F3E"/>
    <w:rsid w:val="00141925"/>
    <w:rsid w:val="00141FEE"/>
    <w:rsid w:val="00144531"/>
    <w:rsid w:val="00145453"/>
    <w:rsid w:val="00146A58"/>
    <w:rsid w:val="00146C19"/>
    <w:rsid w:val="001474E8"/>
    <w:rsid w:val="00147D68"/>
    <w:rsid w:val="00152F17"/>
    <w:rsid w:val="001534A2"/>
    <w:rsid w:val="001536FF"/>
    <w:rsid w:val="0015439C"/>
    <w:rsid w:val="001544A2"/>
    <w:rsid w:val="00154DB0"/>
    <w:rsid w:val="00155C6D"/>
    <w:rsid w:val="001566C5"/>
    <w:rsid w:val="0015705A"/>
    <w:rsid w:val="0016023E"/>
    <w:rsid w:val="0016113B"/>
    <w:rsid w:val="001618C9"/>
    <w:rsid w:val="0016271B"/>
    <w:rsid w:val="001634BD"/>
    <w:rsid w:val="001660D2"/>
    <w:rsid w:val="00167CC7"/>
    <w:rsid w:val="00167F7F"/>
    <w:rsid w:val="0017244C"/>
    <w:rsid w:val="00172A72"/>
    <w:rsid w:val="00172F3D"/>
    <w:rsid w:val="00173394"/>
    <w:rsid w:val="001734F7"/>
    <w:rsid w:val="00173D40"/>
    <w:rsid w:val="00174816"/>
    <w:rsid w:val="001751AE"/>
    <w:rsid w:val="0017574E"/>
    <w:rsid w:val="00175CEF"/>
    <w:rsid w:val="00175DA1"/>
    <w:rsid w:val="00176066"/>
    <w:rsid w:val="00176545"/>
    <w:rsid w:val="00176FF2"/>
    <w:rsid w:val="00177B00"/>
    <w:rsid w:val="00177B86"/>
    <w:rsid w:val="00180798"/>
    <w:rsid w:val="00181419"/>
    <w:rsid w:val="00182CF7"/>
    <w:rsid w:val="001837ED"/>
    <w:rsid w:val="001839B9"/>
    <w:rsid w:val="0018538B"/>
    <w:rsid w:val="001907DB"/>
    <w:rsid w:val="00193A2A"/>
    <w:rsid w:val="0019403A"/>
    <w:rsid w:val="00194100"/>
    <w:rsid w:val="00195A29"/>
    <w:rsid w:val="001972BA"/>
    <w:rsid w:val="00197861"/>
    <w:rsid w:val="001A0628"/>
    <w:rsid w:val="001A0F52"/>
    <w:rsid w:val="001A24FA"/>
    <w:rsid w:val="001A3423"/>
    <w:rsid w:val="001A523B"/>
    <w:rsid w:val="001A52AD"/>
    <w:rsid w:val="001A64CC"/>
    <w:rsid w:val="001A6513"/>
    <w:rsid w:val="001A6BCD"/>
    <w:rsid w:val="001B11A1"/>
    <w:rsid w:val="001B13AD"/>
    <w:rsid w:val="001B3505"/>
    <w:rsid w:val="001B5751"/>
    <w:rsid w:val="001B5906"/>
    <w:rsid w:val="001B7F59"/>
    <w:rsid w:val="001C0360"/>
    <w:rsid w:val="001C13BE"/>
    <w:rsid w:val="001C1DBE"/>
    <w:rsid w:val="001C2788"/>
    <w:rsid w:val="001C2BA3"/>
    <w:rsid w:val="001C33DD"/>
    <w:rsid w:val="001C547F"/>
    <w:rsid w:val="001C7C64"/>
    <w:rsid w:val="001D0B0B"/>
    <w:rsid w:val="001D1734"/>
    <w:rsid w:val="001D2495"/>
    <w:rsid w:val="001D2541"/>
    <w:rsid w:val="001D38FA"/>
    <w:rsid w:val="001D458D"/>
    <w:rsid w:val="001D5A30"/>
    <w:rsid w:val="001D67C5"/>
    <w:rsid w:val="001D6E02"/>
    <w:rsid w:val="001D785A"/>
    <w:rsid w:val="001D7DC7"/>
    <w:rsid w:val="001E0487"/>
    <w:rsid w:val="001E0908"/>
    <w:rsid w:val="001E32CA"/>
    <w:rsid w:val="001E3A51"/>
    <w:rsid w:val="001E53A7"/>
    <w:rsid w:val="001E55F0"/>
    <w:rsid w:val="001E57E0"/>
    <w:rsid w:val="001E6370"/>
    <w:rsid w:val="001E6BE1"/>
    <w:rsid w:val="001E6F92"/>
    <w:rsid w:val="001F07D5"/>
    <w:rsid w:val="001F0920"/>
    <w:rsid w:val="001F1E9E"/>
    <w:rsid w:val="001F1F46"/>
    <w:rsid w:val="001F2360"/>
    <w:rsid w:val="001F337B"/>
    <w:rsid w:val="001F4EA1"/>
    <w:rsid w:val="001F72B6"/>
    <w:rsid w:val="001F77B6"/>
    <w:rsid w:val="002000F9"/>
    <w:rsid w:val="00201824"/>
    <w:rsid w:val="00202565"/>
    <w:rsid w:val="002035A5"/>
    <w:rsid w:val="002037BB"/>
    <w:rsid w:val="00204CC1"/>
    <w:rsid w:val="002055C9"/>
    <w:rsid w:val="00205856"/>
    <w:rsid w:val="00206175"/>
    <w:rsid w:val="00206255"/>
    <w:rsid w:val="00207054"/>
    <w:rsid w:val="0020710A"/>
    <w:rsid w:val="0020768F"/>
    <w:rsid w:val="00210764"/>
    <w:rsid w:val="00210DE0"/>
    <w:rsid w:val="002128CD"/>
    <w:rsid w:val="00214307"/>
    <w:rsid w:val="002148CE"/>
    <w:rsid w:val="0021509A"/>
    <w:rsid w:val="002159AF"/>
    <w:rsid w:val="002164AD"/>
    <w:rsid w:val="00216A8E"/>
    <w:rsid w:val="00217364"/>
    <w:rsid w:val="002179DB"/>
    <w:rsid w:val="002209E4"/>
    <w:rsid w:val="00220B76"/>
    <w:rsid w:val="00220FAB"/>
    <w:rsid w:val="00221DD9"/>
    <w:rsid w:val="002224E2"/>
    <w:rsid w:val="00222DE7"/>
    <w:rsid w:val="00223CD7"/>
    <w:rsid w:val="00224DCB"/>
    <w:rsid w:val="00227B04"/>
    <w:rsid w:val="002302AE"/>
    <w:rsid w:val="00230540"/>
    <w:rsid w:val="002313CD"/>
    <w:rsid w:val="00232136"/>
    <w:rsid w:val="002326C0"/>
    <w:rsid w:val="002329A4"/>
    <w:rsid w:val="00232E2E"/>
    <w:rsid w:val="0023343A"/>
    <w:rsid w:val="002336AC"/>
    <w:rsid w:val="00235500"/>
    <w:rsid w:val="00236380"/>
    <w:rsid w:val="00236ECA"/>
    <w:rsid w:val="00236F50"/>
    <w:rsid w:val="00237CDE"/>
    <w:rsid w:val="0024004F"/>
    <w:rsid w:val="00240921"/>
    <w:rsid w:val="00241397"/>
    <w:rsid w:val="002422AC"/>
    <w:rsid w:val="002426DD"/>
    <w:rsid w:val="002432CF"/>
    <w:rsid w:val="00246329"/>
    <w:rsid w:val="00246579"/>
    <w:rsid w:val="00246F24"/>
    <w:rsid w:val="00247AC1"/>
    <w:rsid w:val="002500C3"/>
    <w:rsid w:val="002508A9"/>
    <w:rsid w:val="00251A5D"/>
    <w:rsid w:val="00252714"/>
    <w:rsid w:val="002527E9"/>
    <w:rsid w:val="002531CB"/>
    <w:rsid w:val="002533EE"/>
    <w:rsid w:val="002541AA"/>
    <w:rsid w:val="002544CB"/>
    <w:rsid w:val="0025469D"/>
    <w:rsid w:val="002549A7"/>
    <w:rsid w:val="00254C2B"/>
    <w:rsid w:val="002559C5"/>
    <w:rsid w:val="00255CDB"/>
    <w:rsid w:val="0025607D"/>
    <w:rsid w:val="00256755"/>
    <w:rsid w:val="00257234"/>
    <w:rsid w:val="002579AB"/>
    <w:rsid w:val="00257CB6"/>
    <w:rsid w:val="002601A2"/>
    <w:rsid w:val="0026104F"/>
    <w:rsid w:val="00261381"/>
    <w:rsid w:val="00262EA4"/>
    <w:rsid w:val="00263556"/>
    <w:rsid w:val="00263804"/>
    <w:rsid w:val="002638F9"/>
    <w:rsid w:val="002644E6"/>
    <w:rsid w:val="00264CA9"/>
    <w:rsid w:val="00265374"/>
    <w:rsid w:val="00266202"/>
    <w:rsid w:val="00266D21"/>
    <w:rsid w:val="00267BB4"/>
    <w:rsid w:val="002707F6"/>
    <w:rsid w:val="0027189A"/>
    <w:rsid w:val="00273236"/>
    <w:rsid w:val="00273EDC"/>
    <w:rsid w:val="0027414E"/>
    <w:rsid w:val="00274388"/>
    <w:rsid w:val="00274D06"/>
    <w:rsid w:val="00276C1C"/>
    <w:rsid w:val="002805E3"/>
    <w:rsid w:val="0028073B"/>
    <w:rsid w:val="00281BC6"/>
    <w:rsid w:val="0028308E"/>
    <w:rsid w:val="00283EE4"/>
    <w:rsid w:val="002843E3"/>
    <w:rsid w:val="002849EA"/>
    <w:rsid w:val="00285215"/>
    <w:rsid w:val="00285D45"/>
    <w:rsid w:val="0028652A"/>
    <w:rsid w:val="00287BDF"/>
    <w:rsid w:val="002916A1"/>
    <w:rsid w:val="002916FD"/>
    <w:rsid w:val="002917B6"/>
    <w:rsid w:val="00291C2A"/>
    <w:rsid w:val="00291EE2"/>
    <w:rsid w:val="00292122"/>
    <w:rsid w:val="0029382E"/>
    <w:rsid w:val="00293FCD"/>
    <w:rsid w:val="00294E3E"/>
    <w:rsid w:val="00294FB6"/>
    <w:rsid w:val="00297539"/>
    <w:rsid w:val="0029774F"/>
    <w:rsid w:val="00297EF2"/>
    <w:rsid w:val="002A0D4E"/>
    <w:rsid w:val="002A1756"/>
    <w:rsid w:val="002A1A26"/>
    <w:rsid w:val="002A1D32"/>
    <w:rsid w:val="002A213F"/>
    <w:rsid w:val="002A38D0"/>
    <w:rsid w:val="002A4D1D"/>
    <w:rsid w:val="002A5060"/>
    <w:rsid w:val="002A555D"/>
    <w:rsid w:val="002A665F"/>
    <w:rsid w:val="002A793A"/>
    <w:rsid w:val="002B15CD"/>
    <w:rsid w:val="002B1746"/>
    <w:rsid w:val="002B1943"/>
    <w:rsid w:val="002B1BDF"/>
    <w:rsid w:val="002B27E4"/>
    <w:rsid w:val="002B3457"/>
    <w:rsid w:val="002B441D"/>
    <w:rsid w:val="002B47BA"/>
    <w:rsid w:val="002B603F"/>
    <w:rsid w:val="002B6239"/>
    <w:rsid w:val="002B7339"/>
    <w:rsid w:val="002B794A"/>
    <w:rsid w:val="002B7F3E"/>
    <w:rsid w:val="002C1190"/>
    <w:rsid w:val="002C16DA"/>
    <w:rsid w:val="002C1BF2"/>
    <w:rsid w:val="002C1FCB"/>
    <w:rsid w:val="002C203A"/>
    <w:rsid w:val="002C292E"/>
    <w:rsid w:val="002C4326"/>
    <w:rsid w:val="002C43D5"/>
    <w:rsid w:val="002C61B7"/>
    <w:rsid w:val="002C77B6"/>
    <w:rsid w:val="002C796B"/>
    <w:rsid w:val="002C7D74"/>
    <w:rsid w:val="002C7F14"/>
    <w:rsid w:val="002D0D0C"/>
    <w:rsid w:val="002D187F"/>
    <w:rsid w:val="002D27AA"/>
    <w:rsid w:val="002D2DDA"/>
    <w:rsid w:val="002D34CB"/>
    <w:rsid w:val="002D3D93"/>
    <w:rsid w:val="002D4348"/>
    <w:rsid w:val="002D445F"/>
    <w:rsid w:val="002D4EE4"/>
    <w:rsid w:val="002D4EF2"/>
    <w:rsid w:val="002D565B"/>
    <w:rsid w:val="002D587C"/>
    <w:rsid w:val="002D58AB"/>
    <w:rsid w:val="002D5AC6"/>
    <w:rsid w:val="002D6175"/>
    <w:rsid w:val="002E0017"/>
    <w:rsid w:val="002E0C02"/>
    <w:rsid w:val="002E5872"/>
    <w:rsid w:val="002E6446"/>
    <w:rsid w:val="002E6A69"/>
    <w:rsid w:val="002E6F5C"/>
    <w:rsid w:val="002E7151"/>
    <w:rsid w:val="002E71E9"/>
    <w:rsid w:val="002E7AA3"/>
    <w:rsid w:val="002E7B64"/>
    <w:rsid w:val="002E7E35"/>
    <w:rsid w:val="002F139A"/>
    <w:rsid w:val="002F16FC"/>
    <w:rsid w:val="002F2E5C"/>
    <w:rsid w:val="002F5168"/>
    <w:rsid w:val="002F545A"/>
    <w:rsid w:val="00300642"/>
    <w:rsid w:val="00300B04"/>
    <w:rsid w:val="0030119C"/>
    <w:rsid w:val="00302961"/>
    <w:rsid w:val="00303BC7"/>
    <w:rsid w:val="0030415D"/>
    <w:rsid w:val="00304276"/>
    <w:rsid w:val="00304F38"/>
    <w:rsid w:val="00305F54"/>
    <w:rsid w:val="0030657C"/>
    <w:rsid w:val="00311336"/>
    <w:rsid w:val="00311896"/>
    <w:rsid w:val="00312DE0"/>
    <w:rsid w:val="003132A9"/>
    <w:rsid w:val="0031616D"/>
    <w:rsid w:val="0031617E"/>
    <w:rsid w:val="00316B77"/>
    <w:rsid w:val="00317023"/>
    <w:rsid w:val="00317265"/>
    <w:rsid w:val="00317C16"/>
    <w:rsid w:val="00320A60"/>
    <w:rsid w:val="00322AC7"/>
    <w:rsid w:val="00323912"/>
    <w:rsid w:val="00323BC4"/>
    <w:rsid w:val="00324F88"/>
    <w:rsid w:val="0032509A"/>
    <w:rsid w:val="00326426"/>
    <w:rsid w:val="00326B65"/>
    <w:rsid w:val="003301DE"/>
    <w:rsid w:val="003302ED"/>
    <w:rsid w:val="00330579"/>
    <w:rsid w:val="00331945"/>
    <w:rsid w:val="00332D4B"/>
    <w:rsid w:val="00333ECB"/>
    <w:rsid w:val="0033439D"/>
    <w:rsid w:val="0033542E"/>
    <w:rsid w:val="00335464"/>
    <w:rsid w:val="003357EA"/>
    <w:rsid w:val="00335AF2"/>
    <w:rsid w:val="0033609F"/>
    <w:rsid w:val="00336464"/>
    <w:rsid w:val="003365F7"/>
    <w:rsid w:val="00336632"/>
    <w:rsid w:val="00340354"/>
    <w:rsid w:val="003407C8"/>
    <w:rsid w:val="00340847"/>
    <w:rsid w:val="00340948"/>
    <w:rsid w:val="00341210"/>
    <w:rsid w:val="0034161D"/>
    <w:rsid w:val="003416C8"/>
    <w:rsid w:val="00341C97"/>
    <w:rsid w:val="0034317D"/>
    <w:rsid w:val="00344677"/>
    <w:rsid w:val="003457DA"/>
    <w:rsid w:val="00347805"/>
    <w:rsid w:val="003511CF"/>
    <w:rsid w:val="0035242E"/>
    <w:rsid w:val="003535FB"/>
    <w:rsid w:val="0035748F"/>
    <w:rsid w:val="0036159F"/>
    <w:rsid w:val="003621EB"/>
    <w:rsid w:val="003631FE"/>
    <w:rsid w:val="00363501"/>
    <w:rsid w:val="00363F17"/>
    <w:rsid w:val="00364242"/>
    <w:rsid w:val="003663A9"/>
    <w:rsid w:val="00372CD3"/>
    <w:rsid w:val="00373899"/>
    <w:rsid w:val="00373E67"/>
    <w:rsid w:val="00374199"/>
    <w:rsid w:val="00374AFF"/>
    <w:rsid w:val="003758B2"/>
    <w:rsid w:val="00376D2B"/>
    <w:rsid w:val="00376F27"/>
    <w:rsid w:val="00377DF8"/>
    <w:rsid w:val="0038006B"/>
    <w:rsid w:val="00380C4F"/>
    <w:rsid w:val="0038138A"/>
    <w:rsid w:val="00381C44"/>
    <w:rsid w:val="0038248F"/>
    <w:rsid w:val="00382878"/>
    <w:rsid w:val="00382FF7"/>
    <w:rsid w:val="003833A2"/>
    <w:rsid w:val="00384987"/>
    <w:rsid w:val="00385405"/>
    <w:rsid w:val="00385DA0"/>
    <w:rsid w:val="003866E8"/>
    <w:rsid w:val="003867E1"/>
    <w:rsid w:val="0039153A"/>
    <w:rsid w:val="00392ECD"/>
    <w:rsid w:val="0039360F"/>
    <w:rsid w:val="00393632"/>
    <w:rsid w:val="003937DF"/>
    <w:rsid w:val="00394A72"/>
    <w:rsid w:val="00394CAB"/>
    <w:rsid w:val="00395C96"/>
    <w:rsid w:val="00396AFD"/>
    <w:rsid w:val="003A08D4"/>
    <w:rsid w:val="003A18B9"/>
    <w:rsid w:val="003A1DAD"/>
    <w:rsid w:val="003A2808"/>
    <w:rsid w:val="003A35BD"/>
    <w:rsid w:val="003A4BC6"/>
    <w:rsid w:val="003B0B9C"/>
    <w:rsid w:val="003B1DB7"/>
    <w:rsid w:val="003B2079"/>
    <w:rsid w:val="003B5024"/>
    <w:rsid w:val="003B50C4"/>
    <w:rsid w:val="003B6D99"/>
    <w:rsid w:val="003B744E"/>
    <w:rsid w:val="003C112D"/>
    <w:rsid w:val="003C141E"/>
    <w:rsid w:val="003C1AA1"/>
    <w:rsid w:val="003C1ED8"/>
    <w:rsid w:val="003C3484"/>
    <w:rsid w:val="003C3581"/>
    <w:rsid w:val="003C43A8"/>
    <w:rsid w:val="003C4AE7"/>
    <w:rsid w:val="003C57A8"/>
    <w:rsid w:val="003C5AE4"/>
    <w:rsid w:val="003C5E9D"/>
    <w:rsid w:val="003C60B3"/>
    <w:rsid w:val="003D0026"/>
    <w:rsid w:val="003D0F63"/>
    <w:rsid w:val="003D1F1F"/>
    <w:rsid w:val="003D2702"/>
    <w:rsid w:val="003D47F9"/>
    <w:rsid w:val="003D5296"/>
    <w:rsid w:val="003D58CB"/>
    <w:rsid w:val="003D6C67"/>
    <w:rsid w:val="003D752B"/>
    <w:rsid w:val="003E09BD"/>
    <w:rsid w:val="003E1E11"/>
    <w:rsid w:val="003E2F84"/>
    <w:rsid w:val="003E3526"/>
    <w:rsid w:val="003E3A30"/>
    <w:rsid w:val="003E4D9E"/>
    <w:rsid w:val="003E540A"/>
    <w:rsid w:val="003E6633"/>
    <w:rsid w:val="003E6811"/>
    <w:rsid w:val="003E6E7B"/>
    <w:rsid w:val="003E72F9"/>
    <w:rsid w:val="003F01B7"/>
    <w:rsid w:val="003F0305"/>
    <w:rsid w:val="003F08BE"/>
    <w:rsid w:val="003F0F44"/>
    <w:rsid w:val="003F223F"/>
    <w:rsid w:val="003F4313"/>
    <w:rsid w:val="003F4511"/>
    <w:rsid w:val="003F4A3A"/>
    <w:rsid w:val="003F514B"/>
    <w:rsid w:val="003F5F77"/>
    <w:rsid w:val="003F62D6"/>
    <w:rsid w:val="003F6AFD"/>
    <w:rsid w:val="003F7FC0"/>
    <w:rsid w:val="00400D02"/>
    <w:rsid w:val="00401D5F"/>
    <w:rsid w:val="0040241E"/>
    <w:rsid w:val="00402818"/>
    <w:rsid w:val="00404D68"/>
    <w:rsid w:val="004067F9"/>
    <w:rsid w:val="00406CE8"/>
    <w:rsid w:val="00406CF6"/>
    <w:rsid w:val="00410780"/>
    <w:rsid w:val="00412A71"/>
    <w:rsid w:val="00412B89"/>
    <w:rsid w:val="004133DA"/>
    <w:rsid w:val="00413ABB"/>
    <w:rsid w:val="00415621"/>
    <w:rsid w:val="004156FC"/>
    <w:rsid w:val="0041597F"/>
    <w:rsid w:val="00415C66"/>
    <w:rsid w:val="0041698C"/>
    <w:rsid w:val="00416B65"/>
    <w:rsid w:val="00421815"/>
    <w:rsid w:val="00421A3B"/>
    <w:rsid w:val="0042273D"/>
    <w:rsid w:val="00422A16"/>
    <w:rsid w:val="004230A0"/>
    <w:rsid w:val="0042409C"/>
    <w:rsid w:val="00424983"/>
    <w:rsid w:val="00424A54"/>
    <w:rsid w:val="00424B82"/>
    <w:rsid w:val="00424C8E"/>
    <w:rsid w:val="00424D70"/>
    <w:rsid w:val="00425C4F"/>
    <w:rsid w:val="00427140"/>
    <w:rsid w:val="004277F2"/>
    <w:rsid w:val="00431C6F"/>
    <w:rsid w:val="00433ACE"/>
    <w:rsid w:val="00433B74"/>
    <w:rsid w:val="00434042"/>
    <w:rsid w:val="00434289"/>
    <w:rsid w:val="004349A9"/>
    <w:rsid w:val="00437298"/>
    <w:rsid w:val="004416B4"/>
    <w:rsid w:val="00442A2D"/>
    <w:rsid w:val="0044387E"/>
    <w:rsid w:val="0044490F"/>
    <w:rsid w:val="00446454"/>
    <w:rsid w:val="00446C54"/>
    <w:rsid w:val="00447256"/>
    <w:rsid w:val="004477E4"/>
    <w:rsid w:val="00447EA0"/>
    <w:rsid w:val="004508FD"/>
    <w:rsid w:val="00452041"/>
    <w:rsid w:val="0045344C"/>
    <w:rsid w:val="00455861"/>
    <w:rsid w:val="004558A3"/>
    <w:rsid w:val="00455E18"/>
    <w:rsid w:val="00457AA2"/>
    <w:rsid w:val="004605BE"/>
    <w:rsid w:val="00463403"/>
    <w:rsid w:val="00464809"/>
    <w:rsid w:val="00464A53"/>
    <w:rsid w:val="00464FA0"/>
    <w:rsid w:val="00465A48"/>
    <w:rsid w:val="00465B39"/>
    <w:rsid w:val="00465BCA"/>
    <w:rsid w:val="00470479"/>
    <w:rsid w:val="004704A2"/>
    <w:rsid w:val="00470EA1"/>
    <w:rsid w:val="004713E8"/>
    <w:rsid w:val="00471663"/>
    <w:rsid w:val="00471963"/>
    <w:rsid w:val="004720D4"/>
    <w:rsid w:val="00472329"/>
    <w:rsid w:val="00472A0E"/>
    <w:rsid w:val="00473034"/>
    <w:rsid w:val="004732C0"/>
    <w:rsid w:val="00473512"/>
    <w:rsid w:val="00474923"/>
    <w:rsid w:val="00474C97"/>
    <w:rsid w:val="00475682"/>
    <w:rsid w:val="00475C1C"/>
    <w:rsid w:val="00475D46"/>
    <w:rsid w:val="00476A6E"/>
    <w:rsid w:val="00476B4D"/>
    <w:rsid w:val="00477ADF"/>
    <w:rsid w:val="00480C08"/>
    <w:rsid w:val="00480F5A"/>
    <w:rsid w:val="0048126A"/>
    <w:rsid w:val="004812CB"/>
    <w:rsid w:val="00481685"/>
    <w:rsid w:val="0048189E"/>
    <w:rsid w:val="004818EE"/>
    <w:rsid w:val="00481A10"/>
    <w:rsid w:val="004837CA"/>
    <w:rsid w:val="00484450"/>
    <w:rsid w:val="00484FA7"/>
    <w:rsid w:val="00485268"/>
    <w:rsid w:val="00485692"/>
    <w:rsid w:val="00486564"/>
    <w:rsid w:val="004869A1"/>
    <w:rsid w:val="00487078"/>
    <w:rsid w:val="0049117B"/>
    <w:rsid w:val="00493B8A"/>
    <w:rsid w:val="00494A65"/>
    <w:rsid w:val="00494F87"/>
    <w:rsid w:val="00495C52"/>
    <w:rsid w:val="00496187"/>
    <w:rsid w:val="00496268"/>
    <w:rsid w:val="004977B0"/>
    <w:rsid w:val="00497BA1"/>
    <w:rsid w:val="004A029B"/>
    <w:rsid w:val="004A04DB"/>
    <w:rsid w:val="004A10DC"/>
    <w:rsid w:val="004A1B94"/>
    <w:rsid w:val="004A2462"/>
    <w:rsid w:val="004A2DB5"/>
    <w:rsid w:val="004A309E"/>
    <w:rsid w:val="004A39EF"/>
    <w:rsid w:val="004A42C2"/>
    <w:rsid w:val="004A4F04"/>
    <w:rsid w:val="004A596D"/>
    <w:rsid w:val="004A60C5"/>
    <w:rsid w:val="004A6D4C"/>
    <w:rsid w:val="004A7690"/>
    <w:rsid w:val="004B08DB"/>
    <w:rsid w:val="004B150E"/>
    <w:rsid w:val="004B193D"/>
    <w:rsid w:val="004B1B62"/>
    <w:rsid w:val="004B1C3C"/>
    <w:rsid w:val="004B2A25"/>
    <w:rsid w:val="004B2FDF"/>
    <w:rsid w:val="004B30EE"/>
    <w:rsid w:val="004B49BB"/>
    <w:rsid w:val="004B5339"/>
    <w:rsid w:val="004B653F"/>
    <w:rsid w:val="004B6B13"/>
    <w:rsid w:val="004B7449"/>
    <w:rsid w:val="004B784A"/>
    <w:rsid w:val="004C03BF"/>
    <w:rsid w:val="004C16CA"/>
    <w:rsid w:val="004C421F"/>
    <w:rsid w:val="004C4D05"/>
    <w:rsid w:val="004C5E49"/>
    <w:rsid w:val="004C5FE7"/>
    <w:rsid w:val="004C6BBE"/>
    <w:rsid w:val="004C72DC"/>
    <w:rsid w:val="004C79C8"/>
    <w:rsid w:val="004D0481"/>
    <w:rsid w:val="004D1242"/>
    <w:rsid w:val="004D1F2B"/>
    <w:rsid w:val="004D3024"/>
    <w:rsid w:val="004D3145"/>
    <w:rsid w:val="004D469E"/>
    <w:rsid w:val="004D65E3"/>
    <w:rsid w:val="004D7ECA"/>
    <w:rsid w:val="004E06C3"/>
    <w:rsid w:val="004E125B"/>
    <w:rsid w:val="004E1A56"/>
    <w:rsid w:val="004E2513"/>
    <w:rsid w:val="004E2572"/>
    <w:rsid w:val="004E3E38"/>
    <w:rsid w:val="004E40E6"/>
    <w:rsid w:val="004E4567"/>
    <w:rsid w:val="004E46DD"/>
    <w:rsid w:val="004E520B"/>
    <w:rsid w:val="004E6DD1"/>
    <w:rsid w:val="004E726C"/>
    <w:rsid w:val="004E7BF1"/>
    <w:rsid w:val="004F081B"/>
    <w:rsid w:val="004F34C4"/>
    <w:rsid w:val="004F3C69"/>
    <w:rsid w:val="004F4EA6"/>
    <w:rsid w:val="004F5857"/>
    <w:rsid w:val="004F5B51"/>
    <w:rsid w:val="004F61EF"/>
    <w:rsid w:val="004F764E"/>
    <w:rsid w:val="004F7B72"/>
    <w:rsid w:val="004F7D5E"/>
    <w:rsid w:val="00500A17"/>
    <w:rsid w:val="005018CA"/>
    <w:rsid w:val="00501EAB"/>
    <w:rsid w:val="00501F9C"/>
    <w:rsid w:val="00501FE0"/>
    <w:rsid w:val="005020F4"/>
    <w:rsid w:val="00502E12"/>
    <w:rsid w:val="005056A3"/>
    <w:rsid w:val="00506E8A"/>
    <w:rsid w:val="00506EC1"/>
    <w:rsid w:val="00507B3C"/>
    <w:rsid w:val="00510863"/>
    <w:rsid w:val="005113AA"/>
    <w:rsid w:val="00511AB4"/>
    <w:rsid w:val="00513E77"/>
    <w:rsid w:val="00513F2D"/>
    <w:rsid w:val="005173F6"/>
    <w:rsid w:val="00517746"/>
    <w:rsid w:val="005177A4"/>
    <w:rsid w:val="00517E67"/>
    <w:rsid w:val="0052004E"/>
    <w:rsid w:val="005204A8"/>
    <w:rsid w:val="005209F8"/>
    <w:rsid w:val="00521428"/>
    <w:rsid w:val="0052166A"/>
    <w:rsid w:val="005223AA"/>
    <w:rsid w:val="0052392E"/>
    <w:rsid w:val="00523A9D"/>
    <w:rsid w:val="00523E5B"/>
    <w:rsid w:val="005240F9"/>
    <w:rsid w:val="0052460B"/>
    <w:rsid w:val="00526AEE"/>
    <w:rsid w:val="00527CD1"/>
    <w:rsid w:val="005301A2"/>
    <w:rsid w:val="00530FB9"/>
    <w:rsid w:val="005333A8"/>
    <w:rsid w:val="00533D9A"/>
    <w:rsid w:val="00534A31"/>
    <w:rsid w:val="005356D0"/>
    <w:rsid w:val="005359D7"/>
    <w:rsid w:val="005360CD"/>
    <w:rsid w:val="00537BE1"/>
    <w:rsid w:val="005400EC"/>
    <w:rsid w:val="00540140"/>
    <w:rsid w:val="00540183"/>
    <w:rsid w:val="00541464"/>
    <w:rsid w:val="00541AEF"/>
    <w:rsid w:val="00541F42"/>
    <w:rsid w:val="0054256C"/>
    <w:rsid w:val="00542972"/>
    <w:rsid w:val="00542B23"/>
    <w:rsid w:val="00542F09"/>
    <w:rsid w:val="00543FBB"/>
    <w:rsid w:val="005444BC"/>
    <w:rsid w:val="00544716"/>
    <w:rsid w:val="00544EB6"/>
    <w:rsid w:val="00545732"/>
    <w:rsid w:val="00545EC1"/>
    <w:rsid w:val="005460E9"/>
    <w:rsid w:val="00546788"/>
    <w:rsid w:val="005504C7"/>
    <w:rsid w:val="00550CC0"/>
    <w:rsid w:val="00551C93"/>
    <w:rsid w:val="00551E9F"/>
    <w:rsid w:val="00552156"/>
    <w:rsid w:val="0055251B"/>
    <w:rsid w:val="005539D2"/>
    <w:rsid w:val="0055414A"/>
    <w:rsid w:val="005544FC"/>
    <w:rsid w:val="005576BB"/>
    <w:rsid w:val="00561C27"/>
    <w:rsid w:val="00563588"/>
    <w:rsid w:val="00563A5B"/>
    <w:rsid w:val="00564939"/>
    <w:rsid w:val="00565904"/>
    <w:rsid w:val="0056682A"/>
    <w:rsid w:val="005671A9"/>
    <w:rsid w:val="005673D1"/>
    <w:rsid w:val="00570B93"/>
    <w:rsid w:val="0057205F"/>
    <w:rsid w:val="00573BCB"/>
    <w:rsid w:val="005766D8"/>
    <w:rsid w:val="005769DB"/>
    <w:rsid w:val="00577789"/>
    <w:rsid w:val="00580C0A"/>
    <w:rsid w:val="00583A20"/>
    <w:rsid w:val="00583F88"/>
    <w:rsid w:val="00585993"/>
    <w:rsid w:val="00586416"/>
    <w:rsid w:val="00587167"/>
    <w:rsid w:val="00587E94"/>
    <w:rsid w:val="0059020E"/>
    <w:rsid w:val="005902B2"/>
    <w:rsid w:val="00590813"/>
    <w:rsid w:val="005910AC"/>
    <w:rsid w:val="0059146E"/>
    <w:rsid w:val="00591E0C"/>
    <w:rsid w:val="00591E31"/>
    <w:rsid w:val="005929F1"/>
    <w:rsid w:val="00593330"/>
    <w:rsid w:val="00593D15"/>
    <w:rsid w:val="00594D15"/>
    <w:rsid w:val="00595495"/>
    <w:rsid w:val="00596332"/>
    <w:rsid w:val="00596616"/>
    <w:rsid w:val="00597BE1"/>
    <w:rsid w:val="00597F42"/>
    <w:rsid w:val="005A0BBF"/>
    <w:rsid w:val="005A114A"/>
    <w:rsid w:val="005A11B3"/>
    <w:rsid w:val="005A3914"/>
    <w:rsid w:val="005A4928"/>
    <w:rsid w:val="005A6A65"/>
    <w:rsid w:val="005A7414"/>
    <w:rsid w:val="005A7588"/>
    <w:rsid w:val="005A76B5"/>
    <w:rsid w:val="005A7F64"/>
    <w:rsid w:val="005B07DA"/>
    <w:rsid w:val="005B07F4"/>
    <w:rsid w:val="005B141A"/>
    <w:rsid w:val="005B3E0F"/>
    <w:rsid w:val="005B45BF"/>
    <w:rsid w:val="005B5778"/>
    <w:rsid w:val="005B63B5"/>
    <w:rsid w:val="005B65CF"/>
    <w:rsid w:val="005B6688"/>
    <w:rsid w:val="005B6A21"/>
    <w:rsid w:val="005B7A9A"/>
    <w:rsid w:val="005C02A7"/>
    <w:rsid w:val="005C1F20"/>
    <w:rsid w:val="005C34F7"/>
    <w:rsid w:val="005C4474"/>
    <w:rsid w:val="005C51EC"/>
    <w:rsid w:val="005C57F6"/>
    <w:rsid w:val="005C67E7"/>
    <w:rsid w:val="005C6AB9"/>
    <w:rsid w:val="005C6FD3"/>
    <w:rsid w:val="005C7725"/>
    <w:rsid w:val="005C7740"/>
    <w:rsid w:val="005D0287"/>
    <w:rsid w:val="005D0989"/>
    <w:rsid w:val="005D4AFB"/>
    <w:rsid w:val="005D5378"/>
    <w:rsid w:val="005D58F1"/>
    <w:rsid w:val="005D5DEA"/>
    <w:rsid w:val="005D6E21"/>
    <w:rsid w:val="005D7E3B"/>
    <w:rsid w:val="005D7E69"/>
    <w:rsid w:val="005E02BA"/>
    <w:rsid w:val="005E0630"/>
    <w:rsid w:val="005E0B79"/>
    <w:rsid w:val="005E2C03"/>
    <w:rsid w:val="005E37EE"/>
    <w:rsid w:val="005E5437"/>
    <w:rsid w:val="005E6157"/>
    <w:rsid w:val="005E6158"/>
    <w:rsid w:val="005F2645"/>
    <w:rsid w:val="005F2A5D"/>
    <w:rsid w:val="005F3606"/>
    <w:rsid w:val="005F4F3D"/>
    <w:rsid w:val="005F528B"/>
    <w:rsid w:val="005F5833"/>
    <w:rsid w:val="005F6BF1"/>
    <w:rsid w:val="005F77E1"/>
    <w:rsid w:val="00600EEF"/>
    <w:rsid w:val="00601D8A"/>
    <w:rsid w:val="00601EA5"/>
    <w:rsid w:val="0060224C"/>
    <w:rsid w:val="006045CA"/>
    <w:rsid w:val="00604E69"/>
    <w:rsid w:val="00605405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16CCA"/>
    <w:rsid w:val="00621AB4"/>
    <w:rsid w:val="006224F5"/>
    <w:rsid w:val="00624CFE"/>
    <w:rsid w:val="00625686"/>
    <w:rsid w:val="006261E5"/>
    <w:rsid w:val="00626B5E"/>
    <w:rsid w:val="00626E7D"/>
    <w:rsid w:val="00627664"/>
    <w:rsid w:val="00630DAD"/>
    <w:rsid w:val="00630ED6"/>
    <w:rsid w:val="0063178C"/>
    <w:rsid w:val="00632DDF"/>
    <w:rsid w:val="00632F7B"/>
    <w:rsid w:val="006337D2"/>
    <w:rsid w:val="00633915"/>
    <w:rsid w:val="006354B1"/>
    <w:rsid w:val="00636181"/>
    <w:rsid w:val="00636541"/>
    <w:rsid w:val="00636713"/>
    <w:rsid w:val="00637442"/>
    <w:rsid w:val="0063771F"/>
    <w:rsid w:val="006402B8"/>
    <w:rsid w:val="00640830"/>
    <w:rsid w:val="006419A5"/>
    <w:rsid w:val="006421EE"/>
    <w:rsid w:val="00642601"/>
    <w:rsid w:val="00643056"/>
    <w:rsid w:val="00644469"/>
    <w:rsid w:val="00645D65"/>
    <w:rsid w:val="00646058"/>
    <w:rsid w:val="006464CC"/>
    <w:rsid w:val="00646FAC"/>
    <w:rsid w:val="006472AC"/>
    <w:rsid w:val="00647931"/>
    <w:rsid w:val="00650874"/>
    <w:rsid w:val="00650977"/>
    <w:rsid w:val="00651ABE"/>
    <w:rsid w:val="006535E1"/>
    <w:rsid w:val="00653722"/>
    <w:rsid w:val="00653BDA"/>
    <w:rsid w:val="006548E8"/>
    <w:rsid w:val="00657792"/>
    <w:rsid w:val="006606C6"/>
    <w:rsid w:val="0066167A"/>
    <w:rsid w:val="0066175A"/>
    <w:rsid w:val="0066181D"/>
    <w:rsid w:val="00661870"/>
    <w:rsid w:val="00661D90"/>
    <w:rsid w:val="0066213E"/>
    <w:rsid w:val="00664008"/>
    <w:rsid w:val="00665004"/>
    <w:rsid w:val="0066504E"/>
    <w:rsid w:val="00665A3C"/>
    <w:rsid w:val="006665E7"/>
    <w:rsid w:val="0066707D"/>
    <w:rsid w:val="006700CF"/>
    <w:rsid w:val="00671201"/>
    <w:rsid w:val="006724F0"/>
    <w:rsid w:val="00673316"/>
    <w:rsid w:val="00673832"/>
    <w:rsid w:val="00673E7F"/>
    <w:rsid w:val="00674589"/>
    <w:rsid w:val="006748D8"/>
    <w:rsid w:val="006753E4"/>
    <w:rsid w:val="00676AA5"/>
    <w:rsid w:val="00676ACA"/>
    <w:rsid w:val="00676AE1"/>
    <w:rsid w:val="00677DE9"/>
    <w:rsid w:val="006800D4"/>
    <w:rsid w:val="006801E0"/>
    <w:rsid w:val="00680D07"/>
    <w:rsid w:val="00682719"/>
    <w:rsid w:val="00682C14"/>
    <w:rsid w:val="00683D4A"/>
    <w:rsid w:val="00684317"/>
    <w:rsid w:val="006867B1"/>
    <w:rsid w:val="00686B77"/>
    <w:rsid w:val="0068742E"/>
    <w:rsid w:val="00687A3F"/>
    <w:rsid w:val="00690445"/>
    <w:rsid w:val="0069152E"/>
    <w:rsid w:val="006924DB"/>
    <w:rsid w:val="0069456F"/>
    <w:rsid w:val="00694A18"/>
    <w:rsid w:val="00694AD3"/>
    <w:rsid w:val="00695AFA"/>
    <w:rsid w:val="00696F94"/>
    <w:rsid w:val="006A01BB"/>
    <w:rsid w:val="006A0DC7"/>
    <w:rsid w:val="006A0E9C"/>
    <w:rsid w:val="006A11CC"/>
    <w:rsid w:val="006A15DA"/>
    <w:rsid w:val="006A16BA"/>
    <w:rsid w:val="006A1D9A"/>
    <w:rsid w:val="006A3355"/>
    <w:rsid w:val="006A34DA"/>
    <w:rsid w:val="006A43B4"/>
    <w:rsid w:val="006A660A"/>
    <w:rsid w:val="006A6AF0"/>
    <w:rsid w:val="006A6E29"/>
    <w:rsid w:val="006A75C1"/>
    <w:rsid w:val="006A784C"/>
    <w:rsid w:val="006B09F5"/>
    <w:rsid w:val="006B0F4E"/>
    <w:rsid w:val="006B1E22"/>
    <w:rsid w:val="006B3D9C"/>
    <w:rsid w:val="006B44DE"/>
    <w:rsid w:val="006B5523"/>
    <w:rsid w:val="006B5F76"/>
    <w:rsid w:val="006B6702"/>
    <w:rsid w:val="006B6A81"/>
    <w:rsid w:val="006B7B71"/>
    <w:rsid w:val="006C03B7"/>
    <w:rsid w:val="006C32BA"/>
    <w:rsid w:val="006C35AE"/>
    <w:rsid w:val="006C5D78"/>
    <w:rsid w:val="006D00C4"/>
    <w:rsid w:val="006D0C76"/>
    <w:rsid w:val="006D1A38"/>
    <w:rsid w:val="006D1B60"/>
    <w:rsid w:val="006D1CEA"/>
    <w:rsid w:val="006D221F"/>
    <w:rsid w:val="006D3922"/>
    <w:rsid w:val="006D43F9"/>
    <w:rsid w:val="006D48A5"/>
    <w:rsid w:val="006D5DC6"/>
    <w:rsid w:val="006D6CE0"/>
    <w:rsid w:val="006E0DCF"/>
    <w:rsid w:val="006E0DE3"/>
    <w:rsid w:val="006E0F88"/>
    <w:rsid w:val="006E26BD"/>
    <w:rsid w:val="006E3246"/>
    <w:rsid w:val="006E3802"/>
    <w:rsid w:val="006E3836"/>
    <w:rsid w:val="006E3FC2"/>
    <w:rsid w:val="006E4F3B"/>
    <w:rsid w:val="006E4FAA"/>
    <w:rsid w:val="006E52FD"/>
    <w:rsid w:val="006E5961"/>
    <w:rsid w:val="006E5E61"/>
    <w:rsid w:val="006E6E70"/>
    <w:rsid w:val="006E7154"/>
    <w:rsid w:val="006F0BE7"/>
    <w:rsid w:val="006F2E0C"/>
    <w:rsid w:val="006F3A71"/>
    <w:rsid w:val="006F468D"/>
    <w:rsid w:val="006F7005"/>
    <w:rsid w:val="0070125F"/>
    <w:rsid w:val="007014E9"/>
    <w:rsid w:val="00701AA1"/>
    <w:rsid w:val="00701CEC"/>
    <w:rsid w:val="007037B8"/>
    <w:rsid w:val="00704A95"/>
    <w:rsid w:val="00704AD0"/>
    <w:rsid w:val="00705199"/>
    <w:rsid w:val="007060C9"/>
    <w:rsid w:val="007074E6"/>
    <w:rsid w:val="00710712"/>
    <w:rsid w:val="00711C9E"/>
    <w:rsid w:val="0071271C"/>
    <w:rsid w:val="00713BD6"/>
    <w:rsid w:val="00713D5D"/>
    <w:rsid w:val="00714C3B"/>
    <w:rsid w:val="007154D8"/>
    <w:rsid w:val="0071745D"/>
    <w:rsid w:val="00717640"/>
    <w:rsid w:val="00720866"/>
    <w:rsid w:val="00720A78"/>
    <w:rsid w:val="00720D5E"/>
    <w:rsid w:val="00723158"/>
    <w:rsid w:val="007239E2"/>
    <w:rsid w:val="00723CAE"/>
    <w:rsid w:val="00727D0F"/>
    <w:rsid w:val="00727EE3"/>
    <w:rsid w:val="00730485"/>
    <w:rsid w:val="00730B93"/>
    <w:rsid w:val="007317A0"/>
    <w:rsid w:val="007337BF"/>
    <w:rsid w:val="00734F67"/>
    <w:rsid w:val="00735060"/>
    <w:rsid w:val="00737F9D"/>
    <w:rsid w:val="0074048F"/>
    <w:rsid w:val="00741F74"/>
    <w:rsid w:val="00742432"/>
    <w:rsid w:val="00742C49"/>
    <w:rsid w:val="00742E67"/>
    <w:rsid w:val="0074344D"/>
    <w:rsid w:val="00743CBF"/>
    <w:rsid w:val="00744119"/>
    <w:rsid w:val="0074419A"/>
    <w:rsid w:val="00744ACC"/>
    <w:rsid w:val="00745701"/>
    <w:rsid w:val="00745DA8"/>
    <w:rsid w:val="007461AF"/>
    <w:rsid w:val="00746A77"/>
    <w:rsid w:val="0074710C"/>
    <w:rsid w:val="00747695"/>
    <w:rsid w:val="00747E0C"/>
    <w:rsid w:val="00747FBE"/>
    <w:rsid w:val="00750882"/>
    <w:rsid w:val="007528A9"/>
    <w:rsid w:val="00753FC4"/>
    <w:rsid w:val="007549B3"/>
    <w:rsid w:val="007564D9"/>
    <w:rsid w:val="00756552"/>
    <w:rsid w:val="00756581"/>
    <w:rsid w:val="0075691A"/>
    <w:rsid w:val="00757254"/>
    <w:rsid w:val="007609CB"/>
    <w:rsid w:val="00762C70"/>
    <w:rsid w:val="00763933"/>
    <w:rsid w:val="00766032"/>
    <w:rsid w:val="00766BE4"/>
    <w:rsid w:val="007700C4"/>
    <w:rsid w:val="00771506"/>
    <w:rsid w:val="00771A6F"/>
    <w:rsid w:val="00772F5F"/>
    <w:rsid w:val="007747DB"/>
    <w:rsid w:val="007754E8"/>
    <w:rsid w:val="00775FB8"/>
    <w:rsid w:val="00776093"/>
    <w:rsid w:val="00781BB5"/>
    <w:rsid w:val="00782CA4"/>
    <w:rsid w:val="00782E02"/>
    <w:rsid w:val="00784857"/>
    <w:rsid w:val="00784AA5"/>
    <w:rsid w:val="007851D0"/>
    <w:rsid w:val="007865DF"/>
    <w:rsid w:val="00786934"/>
    <w:rsid w:val="00787C58"/>
    <w:rsid w:val="007912AD"/>
    <w:rsid w:val="00791451"/>
    <w:rsid w:val="007916CD"/>
    <w:rsid w:val="00792D5E"/>
    <w:rsid w:val="0079363B"/>
    <w:rsid w:val="00793D6E"/>
    <w:rsid w:val="0079431B"/>
    <w:rsid w:val="007946C0"/>
    <w:rsid w:val="007954E1"/>
    <w:rsid w:val="007962A4"/>
    <w:rsid w:val="007969E6"/>
    <w:rsid w:val="007974B2"/>
    <w:rsid w:val="00797ADB"/>
    <w:rsid w:val="007A0AFF"/>
    <w:rsid w:val="007A150D"/>
    <w:rsid w:val="007A317E"/>
    <w:rsid w:val="007A4E17"/>
    <w:rsid w:val="007A6454"/>
    <w:rsid w:val="007A6C2A"/>
    <w:rsid w:val="007B045D"/>
    <w:rsid w:val="007B1313"/>
    <w:rsid w:val="007B1A8A"/>
    <w:rsid w:val="007B1CCF"/>
    <w:rsid w:val="007B20D0"/>
    <w:rsid w:val="007B4CB4"/>
    <w:rsid w:val="007B53E8"/>
    <w:rsid w:val="007B68F1"/>
    <w:rsid w:val="007B796C"/>
    <w:rsid w:val="007C00E7"/>
    <w:rsid w:val="007C0446"/>
    <w:rsid w:val="007C1651"/>
    <w:rsid w:val="007C1B48"/>
    <w:rsid w:val="007C1C8D"/>
    <w:rsid w:val="007C232D"/>
    <w:rsid w:val="007C2990"/>
    <w:rsid w:val="007C2C31"/>
    <w:rsid w:val="007C58C3"/>
    <w:rsid w:val="007C5BE5"/>
    <w:rsid w:val="007C5FD7"/>
    <w:rsid w:val="007C6105"/>
    <w:rsid w:val="007C6B25"/>
    <w:rsid w:val="007C6CBE"/>
    <w:rsid w:val="007C7A59"/>
    <w:rsid w:val="007D1A20"/>
    <w:rsid w:val="007D33D4"/>
    <w:rsid w:val="007D34D1"/>
    <w:rsid w:val="007D38F7"/>
    <w:rsid w:val="007D43C7"/>
    <w:rsid w:val="007D441E"/>
    <w:rsid w:val="007D476B"/>
    <w:rsid w:val="007D5352"/>
    <w:rsid w:val="007D5C59"/>
    <w:rsid w:val="007D7659"/>
    <w:rsid w:val="007E190D"/>
    <w:rsid w:val="007E1A76"/>
    <w:rsid w:val="007E2231"/>
    <w:rsid w:val="007E24A5"/>
    <w:rsid w:val="007E3EF5"/>
    <w:rsid w:val="007E3F3B"/>
    <w:rsid w:val="007E40F7"/>
    <w:rsid w:val="007E4E90"/>
    <w:rsid w:val="007E568A"/>
    <w:rsid w:val="007E6EA7"/>
    <w:rsid w:val="007E74F2"/>
    <w:rsid w:val="007F04EA"/>
    <w:rsid w:val="007F0B34"/>
    <w:rsid w:val="007F0DB2"/>
    <w:rsid w:val="007F1E54"/>
    <w:rsid w:val="007F1E9B"/>
    <w:rsid w:val="007F2A47"/>
    <w:rsid w:val="007F2BB7"/>
    <w:rsid w:val="007F2CE3"/>
    <w:rsid w:val="007F3D68"/>
    <w:rsid w:val="007F3FA8"/>
    <w:rsid w:val="007F46CA"/>
    <w:rsid w:val="007F487C"/>
    <w:rsid w:val="007F5440"/>
    <w:rsid w:val="007F6085"/>
    <w:rsid w:val="007F633B"/>
    <w:rsid w:val="007F6F80"/>
    <w:rsid w:val="007F73F5"/>
    <w:rsid w:val="007F7E77"/>
    <w:rsid w:val="00800177"/>
    <w:rsid w:val="00800F8D"/>
    <w:rsid w:val="00801CCC"/>
    <w:rsid w:val="00802FC6"/>
    <w:rsid w:val="00803B93"/>
    <w:rsid w:val="00804470"/>
    <w:rsid w:val="00804A9C"/>
    <w:rsid w:val="008059B5"/>
    <w:rsid w:val="00806CC0"/>
    <w:rsid w:val="00807ACA"/>
    <w:rsid w:val="00807E49"/>
    <w:rsid w:val="0081076B"/>
    <w:rsid w:val="00813237"/>
    <w:rsid w:val="00813843"/>
    <w:rsid w:val="00813BCD"/>
    <w:rsid w:val="00813E7A"/>
    <w:rsid w:val="00813EC1"/>
    <w:rsid w:val="00814C52"/>
    <w:rsid w:val="00815385"/>
    <w:rsid w:val="00815D89"/>
    <w:rsid w:val="0081632B"/>
    <w:rsid w:val="0082027B"/>
    <w:rsid w:val="00820994"/>
    <w:rsid w:val="00820F3F"/>
    <w:rsid w:val="008216E6"/>
    <w:rsid w:val="00822902"/>
    <w:rsid w:val="00822B73"/>
    <w:rsid w:val="00824110"/>
    <w:rsid w:val="008245EE"/>
    <w:rsid w:val="008253C2"/>
    <w:rsid w:val="00825624"/>
    <w:rsid w:val="00826948"/>
    <w:rsid w:val="00826CF5"/>
    <w:rsid w:val="00827B6D"/>
    <w:rsid w:val="008306BA"/>
    <w:rsid w:val="00830C0F"/>
    <w:rsid w:val="008319C5"/>
    <w:rsid w:val="00832003"/>
    <w:rsid w:val="008333DD"/>
    <w:rsid w:val="0083575B"/>
    <w:rsid w:val="00835B89"/>
    <w:rsid w:val="00835E51"/>
    <w:rsid w:val="00836678"/>
    <w:rsid w:val="00836AB0"/>
    <w:rsid w:val="00836CA4"/>
    <w:rsid w:val="00840682"/>
    <w:rsid w:val="008419A3"/>
    <w:rsid w:val="008427FC"/>
    <w:rsid w:val="008448F0"/>
    <w:rsid w:val="00844CC3"/>
    <w:rsid w:val="00845178"/>
    <w:rsid w:val="00845EE7"/>
    <w:rsid w:val="00851185"/>
    <w:rsid w:val="00854962"/>
    <w:rsid w:val="008570A3"/>
    <w:rsid w:val="00857E9A"/>
    <w:rsid w:val="00860652"/>
    <w:rsid w:val="0086251B"/>
    <w:rsid w:val="00862831"/>
    <w:rsid w:val="00862834"/>
    <w:rsid w:val="0086294B"/>
    <w:rsid w:val="00864A9F"/>
    <w:rsid w:val="00865131"/>
    <w:rsid w:val="00866031"/>
    <w:rsid w:val="00866FCC"/>
    <w:rsid w:val="008702C3"/>
    <w:rsid w:val="00870376"/>
    <w:rsid w:val="00870B06"/>
    <w:rsid w:val="00871D03"/>
    <w:rsid w:val="00872596"/>
    <w:rsid w:val="00872EEB"/>
    <w:rsid w:val="00874211"/>
    <w:rsid w:val="008754F7"/>
    <w:rsid w:val="008757FF"/>
    <w:rsid w:val="008761C5"/>
    <w:rsid w:val="00876E39"/>
    <w:rsid w:val="0087793A"/>
    <w:rsid w:val="008803CA"/>
    <w:rsid w:val="008804A9"/>
    <w:rsid w:val="008813F7"/>
    <w:rsid w:val="00881FC8"/>
    <w:rsid w:val="00882159"/>
    <w:rsid w:val="00882384"/>
    <w:rsid w:val="0088319A"/>
    <w:rsid w:val="00884381"/>
    <w:rsid w:val="0088494C"/>
    <w:rsid w:val="008858AB"/>
    <w:rsid w:val="00891243"/>
    <w:rsid w:val="00891943"/>
    <w:rsid w:val="008932FD"/>
    <w:rsid w:val="00893466"/>
    <w:rsid w:val="00893DE1"/>
    <w:rsid w:val="008953DE"/>
    <w:rsid w:val="008967D0"/>
    <w:rsid w:val="00896F04"/>
    <w:rsid w:val="00897DAE"/>
    <w:rsid w:val="008A0340"/>
    <w:rsid w:val="008A0E98"/>
    <w:rsid w:val="008A1EA5"/>
    <w:rsid w:val="008A1EAF"/>
    <w:rsid w:val="008A20AA"/>
    <w:rsid w:val="008A2B40"/>
    <w:rsid w:val="008A2D73"/>
    <w:rsid w:val="008A2DFE"/>
    <w:rsid w:val="008A2ED2"/>
    <w:rsid w:val="008A6410"/>
    <w:rsid w:val="008A7415"/>
    <w:rsid w:val="008A7D41"/>
    <w:rsid w:val="008A7EA3"/>
    <w:rsid w:val="008B0394"/>
    <w:rsid w:val="008B0AE3"/>
    <w:rsid w:val="008B2FCE"/>
    <w:rsid w:val="008B3181"/>
    <w:rsid w:val="008B3BB8"/>
    <w:rsid w:val="008B3C38"/>
    <w:rsid w:val="008B4C94"/>
    <w:rsid w:val="008B560E"/>
    <w:rsid w:val="008B5929"/>
    <w:rsid w:val="008B5ABB"/>
    <w:rsid w:val="008B634C"/>
    <w:rsid w:val="008B7C1F"/>
    <w:rsid w:val="008C0421"/>
    <w:rsid w:val="008C1266"/>
    <w:rsid w:val="008C17D6"/>
    <w:rsid w:val="008C1C3D"/>
    <w:rsid w:val="008C232D"/>
    <w:rsid w:val="008C2EA2"/>
    <w:rsid w:val="008C307F"/>
    <w:rsid w:val="008C3A15"/>
    <w:rsid w:val="008C3B5B"/>
    <w:rsid w:val="008C4FF0"/>
    <w:rsid w:val="008C5D7C"/>
    <w:rsid w:val="008C626C"/>
    <w:rsid w:val="008C6CD3"/>
    <w:rsid w:val="008C730F"/>
    <w:rsid w:val="008C7618"/>
    <w:rsid w:val="008D0D04"/>
    <w:rsid w:val="008D10B8"/>
    <w:rsid w:val="008D10CC"/>
    <w:rsid w:val="008D15EE"/>
    <w:rsid w:val="008D2026"/>
    <w:rsid w:val="008D2B5A"/>
    <w:rsid w:val="008D2B9F"/>
    <w:rsid w:val="008D3BED"/>
    <w:rsid w:val="008D3DB3"/>
    <w:rsid w:val="008D4AA7"/>
    <w:rsid w:val="008D59FB"/>
    <w:rsid w:val="008D5E0F"/>
    <w:rsid w:val="008D722B"/>
    <w:rsid w:val="008D7605"/>
    <w:rsid w:val="008D76C5"/>
    <w:rsid w:val="008D7CD3"/>
    <w:rsid w:val="008E18D1"/>
    <w:rsid w:val="008E253F"/>
    <w:rsid w:val="008E268A"/>
    <w:rsid w:val="008E2D01"/>
    <w:rsid w:val="008E52C2"/>
    <w:rsid w:val="008E5457"/>
    <w:rsid w:val="008E5FBE"/>
    <w:rsid w:val="008E6001"/>
    <w:rsid w:val="008E69BE"/>
    <w:rsid w:val="008E7A77"/>
    <w:rsid w:val="008E7B51"/>
    <w:rsid w:val="008E7D28"/>
    <w:rsid w:val="008E7F6B"/>
    <w:rsid w:val="008F185F"/>
    <w:rsid w:val="008F1A3E"/>
    <w:rsid w:val="008F1DD5"/>
    <w:rsid w:val="008F26F3"/>
    <w:rsid w:val="008F34DC"/>
    <w:rsid w:val="008F47DB"/>
    <w:rsid w:val="008F5233"/>
    <w:rsid w:val="008F5E4F"/>
    <w:rsid w:val="008F6496"/>
    <w:rsid w:val="008F72D0"/>
    <w:rsid w:val="00905E26"/>
    <w:rsid w:val="00906498"/>
    <w:rsid w:val="00907891"/>
    <w:rsid w:val="00907D00"/>
    <w:rsid w:val="00910F99"/>
    <w:rsid w:val="00913AA4"/>
    <w:rsid w:val="009141F7"/>
    <w:rsid w:val="009148EF"/>
    <w:rsid w:val="00914F46"/>
    <w:rsid w:val="00916CFD"/>
    <w:rsid w:val="00917CF3"/>
    <w:rsid w:val="009201C4"/>
    <w:rsid w:val="009204F1"/>
    <w:rsid w:val="009216C7"/>
    <w:rsid w:val="00922D97"/>
    <w:rsid w:val="00923607"/>
    <w:rsid w:val="00923AFF"/>
    <w:rsid w:val="00925111"/>
    <w:rsid w:val="009258CA"/>
    <w:rsid w:val="009267C8"/>
    <w:rsid w:val="00927E4F"/>
    <w:rsid w:val="00927E94"/>
    <w:rsid w:val="009306C1"/>
    <w:rsid w:val="0093075B"/>
    <w:rsid w:val="00933710"/>
    <w:rsid w:val="00934A50"/>
    <w:rsid w:val="00935B95"/>
    <w:rsid w:val="0093722F"/>
    <w:rsid w:val="00937513"/>
    <w:rsid w:val="009377C7"/>
    <w:rsid w:val="009379C2"/>
    <w:rsid w:val="0094052A"/>
    <w:rsid w:val="009407E7"/>
    <w:rsid w:val="009429ED"/>
    <w:rsid w:val="009432D4"/>
    <w:rsid w:val="00943FAF"/>
    <w:rsid w:val="0094439B"/>
    <w:rsid w:val="00945B15"/>
    <w:rsid w:val="00945ED1"/>
    <w:rsid w:val="00946BD2"/>
    <w:rsid w:val="009506C6"/>
    <w:rsid w:val="00951142"/>
    <w:rsid w:val="00952681"/>
    <w:rsid w:val="0095477B"/>
    <w:rsid w:val="0095532B"/>
    <w:rsid w:val="00955955"/>
    <w:rsid w:val="00956338"/>
    <w:rsid w:val="009564CA"/>
    <w:rsid w:val="00956661"/>
    <w:rsid w:val="00956F25"/>
    <w:rsid w:val="009577C1"/>
    <w:rsid w:val="0096095B"/>
    <w:rsid w:val="00960F88"/>
    <w:rsid w:val="00961A2C"/>
    <w:rsid w:val="00961F5D"/>
    <w:rsid w:val="00963263"/>
    <w:rsid w:val="0096332D"/>
    <w:rsid w:val="0096363C"/>
    <w:rsid w:val="00963C1B"/>
    <w:rsid w:val="00963E37"/>
    <w:rsid w:val="00963F12"/>
    <w:rsid w:val="009647CA"/>
    <w:rsid w:val="0096527E"/>
    <w:rsid w:val="00966BA4"/>
    <w:rsid w:val="00971731"/>
    <w:rsid w:val="00971ADD"/>
    <w:rsid w:val="00972018"/>
    <w:rsid w:val="009722D2"/>
    <w:rsid w:val="00973D70"/>
    <w:rsid w:val="00974790"/>
    <w:rsid w:val="009747AD"/>
    <w:rsid w:val="00976292"/>
    <w:rsid w:val="00976B93"/>
    <w:rsid w:val="00976E99"/>
    <w:rsid w:val="009775B7"/>
    <w:rsid w:val="00977783"/>
    <w:rsid w:val="00980638"/>
    <w:rsid w:val="00981CBF"/>
    <w:rsid w:val="00981FE2"/>
    <w:rsid w:val="00982636"/>
    <w:rsid w:val="00983655"/>
    <w:rsid w:val="00983E0B"/>
    <w:rsid w:val="009848AB"/>
    <w:rsid w:val="0098659E"/>
    <w:rsid w:val="00990549"/>
    <w:rsid w:val="00991777"/>
    <w:rsid w:val="00991D61"/>
    <w:rsid w:val="00991D85"/>
    <w:rsid w:val="00992D9C"/>
    <w:rsid w:val="00992DDD"/>
    <w:rsid w:val="00993009"/>
    <w:rsid w:val="00994C01"/>
    <w:rsid w:val="00994F41"/>
    <w:rsid w:val="009955CE"/>
    <w:rsid w:val="00995650"/>
    <w:rsid w:val="00995D8F"/>
    <w:rsid w:val="00995DF3"/>
    <w:rsid w:val="00995E42"/>
    <w:rsid w:val="0099706F"/>
    <w:rsid w:val="009973BD"/>
    <w:rsid w:val="0099756B"/>
    <w:rsid w:val="009A0288"/>
    <w:rsid w:val="009A0915"/>
    <w:rsid w:val="009A0AD1"/>
    <w:rsid w:val="009A0D3B"/>
    <w:rsid w:val="009A1178"/>
    <w:rsid w:val="009A2B8C"/>
    <w:rsid w:val="009A4515"/>
    <w:rsid w:val="009A59D9"/>
    <w:rsid w:val="009A5FD9"/>
    <w:rsid w:val="009A75DE"/>
    <w:rsid w:val="009A7641"/>
    <w:rsid w:val="009B1435"/>
    <w:rsid w:val="009B26A6"/>
    <w:rsid w:val="009B3937"/>
    <w:rsid w:val="009B61CE"/>
    <w:rsid w:val="009B635A"/>
    <w:rsid w:val="009B7CE1"/>
    <w:rsid w:val="009C053F"/>
    <w:rsid w:val="009C070D"/>
    <w:rsid w:val="009C10AD"/>
    <w:rsid w:val="009C1929"/>
    <w:rsid w:val="009C28DF"/>
    <w:rsid w:val="009C38B7"/>
    <w:rsid w:val="009C4CB3"/>
    <w:rsid w:val="009C5344"/>
    <w:rsid w:val="009C61E3"/>
    <w:rsid w:val="009C6ED9"/>
    <w:rsid w:val="009D0601"/>
    <w:rsid w:val="009D0781"/>
    <w:rsid w:val="009D11A1"/>
    <w:rsid w:val="009D16A4"/>
    <w:rsid w:val="009D1F8D"/>
    <w:rsid w:val="009D2B0E"/>
    <w:rsid w:val="009D3F7D"/>
    <w:rsid w:val="009D4C65"/>
    <w:rsid w:val="009D5FC6"/>
    <w:rsid w:val="009D5FC8"/>
    <w:rsid w:val="009D6472"/>
    <w:rsid w:val="009E01DC"/>
    <w:rsid w:val="009E036F"/>
    <w:rsid w:val="009E18AD"/>
    <w:rsid w:val="009E40B2"/>
    <w:rsid w:val="009E4C29"/>
    <w:rsid w:val="009E4EB0"/>
    <w:rsid w:val="009E4F81"/>
    <w:rsid w:val="009E55A3"/>
    <w:rsid w:val="009E57E1"/>
    <w:rsid w:val="009E652C"/>
    <w:rsid w:val="009F057D"/>
    <w:rsid w:val="009F15DF"/>
    <w:rsid w:val="009F43F0"/>
    <w:rsid w:val="009F520F"/>
    <w:rsid w:val="009F7098"/>
    <w:rsid w:val="009F7BE9"/>
    <w:rsid w:val="00A00237"/>
    <w:rsid w:val="00A01392"/>
    <w:rsid w:val="00A03E8E"/>
    <w:rsid w:val="00A0423D"/>
    <w:rsid w:val="00A051F0"/>
    <w:rsid w:val="00A05561"/>
    <w:rsid w:val="00A064FD"/>
    <w:rsid w:val="00A06896"/>
    <w:rsid w:val="00A06FA1"/>
    <w:rsid w:val="00A07163"/>
    <w:rsid w:val="00A101C7"/>
    <w:rsid w:val="00A10968"/>
    <w:rsid w:val="00A12687"/>
    <w:rsid w:val="00A126B8"/>
    <w:rsid w:val="00A12A41"/>
    <w:rsid w:val="00A13067"/>
    <w:rsid w:val="00A13555"/>
    <w:rsid w:val="00A13602"/>
    <w:rsid w:val="00A13727"/>
    <w:rsid w:val="00A14A48"/>
    <w:rsid w:val="00A151A2"/>
    <w:rsid w:val="00A15749"/>
    <w:rsid w:val="00A15E0C"/>
    <w:rsid w:val="00A15EA7"/>
    <w:rsid w:val="00A165A3"/>
    <w:rsid w:val="00A17277"/>
    <w:rsid w:val="00A175CA"/>
    <w:rsid w:val="00A17CD4"/>
    <w:rsid w:val="00A20194"/>
    <w:rsid w:val="00A203B3"/>
    <w:rsid w:val="00A20851"/>
    <w:rsid w:val="00A20B97"/>
    <w:rsid w:val="00A21954"/>
    <w:rsid w:val="00A235CE"/>
    <w:rsid w:val="00A240DF"/>
    <w:rsid w:val="00A24D7F"/>
    <w:rsid w:val="00A26C20"/>
    <w:rsid w:val="00A270A8"/>
    <w:rsid w:val="00A2733D"/>
    <w:rsid w:val="00A27C0C"/>
    <w:rsid w:val="00A27E6A"/>
    <w:rsid w:val="00A30E39"/>
    <w:rsid w:val="00A32065"/>
    <w:rsid w:val="00A33A3D"/>
    <w:rsid w:val="00A346FB"/>
    <w:rsid w:val="00A37460"/>
    <w:rsid w:val="00A375D4"/>
    <w:rsid w:val="00A37F13"/>
    <w:rsid w:val="00A4034F"/>
    <w:rsid w:val="00A40840"/>
    <w:rsid w:val="00A417B1"/>
    <w:rsid w:val="00A4232C"/>
    <w:rsid w:val="00A43574"/>
    <w:rsid w:val="00A438BC"/>
    <w:rsid w:val="00A441E1"/>
    <w:rsid w:val="00A44AFE"/>
    <w:rsid w:val="00A50DEC"/>
    <w:rsid w:val="00A51749"/>
    <w:rsid w:val="00A51B4B"/>
    <w:rsid w:val="00A527D1"/>
    <w:rsid w:val="00A52D11"/>
    <w:rsid w:val="00A53ABE"/>
    <w:rsid w:val="00A57751"/>
    <w:rsid w:val="00A6112C"/>
    <w:rsid w:val="00A61851"/>
    <w:rsid w:val="00A61D89"/>
    <w:rsid w:val="00A62C60"/>
    <w:rsid w:val="00A653D8"/>
    <w:rsid w:val="00A666D4"/>
    <w:rsid w:val="00A66EF7"/>
    <w:rsid w:val="00A670F8"/>
    <w:rsid w:val="00A6727A"/>
    <w:rsid w:val="00A679D2"/>
    <w:rsid w:val="00A67C55"/>
    <w:rsid w:val="00A70E49"/>
    <w:rsid w:val="00A71DEB"/>
    <w:rsid w:val="00A739ED"/>
    <w:rsid w:val="00A73ACE"/>
    <w:rsid w:val="00A76C60"/>
    <w:rsid w:val="00A773DC"/>
    <w:rsid w:val="00A810AC"/>
    <w:rsid w:val="00A8194D"/>
    <w:rsid w:val="00A81F54"/>
    <w:rsid w:val="00A8232B"/>
    <w:rsid w:val="00A82BBE"/>
    <w:rsid w:val="00A83122"/>
    <w:rsid w:val="00A83419"/>
    <w:rsid w:val="00A83733"/>
    <w:rsid w:val="00A83755"/>
    <w:rsid w:val="00A84732"/>
    <w:rsid w:val="00A85179"/>
    <w:rsid w:val="00A863AE"/>
    <w:rsid w:val="00A86D4C"/>
    <w:rsid w:val="00A8711E"/>
    <w:rsid w:val="00A87151"/>
    <w:rsid w:val="00A87204"/>
    <w:rsid w:val="00A872D6"/>
    <w:rsid w:val="00A878E1"/>
    <w:rsid w:val="00A90145"/>
    <w:rsid w:val="00A9032F"/>
    <w:rsid w:val="00A9270F"/>
    <w:rsid w:val="00A932EA"/>
    <w:rsid w:val="00A9391A"/>
    <w:rsid w:val="00A93CB0"/>
    <w:rsid w:val="00A9467C"/>
    <w:rsid w:val="00A957B2"/>
    <w:rsid w:val="00A96684"/>
    <w:rsid w:val="00AA07A5"/>
    <w:rsid w:val="00AA0BCF"/>
    <w:rsid w:val="00AA0FDA"/>
    <w:rsid w:val="00AB034D"/>
    <w:rsid w:val="00AB1DFA"/>
    <w:rsid w:val="00AB246F"/>
    <w:rsid w:val="00AB356C"/>
    <w:rsid w:val="00AB3837"/>
    <w:rsid w:val="00AB692C"/>
    <w:rsid w:val="00AB6944"/>
    <w:rsid w:val="00AB6B30"/>
    <w:rsid w:val="00AB6E32"/>
    <w:rsid w:val="00AB7DD8"/>
    <w:rsid w:val="00AC09F5"/>
    <w:rsid w:val="00AC1F4C"/>
    <w:rsid w:val="00AC250C"/>
    <w:rsid w:val="00AC2C23"/>
    <w:rsid w:val="00AC3CFD"/>
    <w:rsid w:val="00AC6699"/>
    <w:rsid w:val="00AC7657"/>
    <w:rsid w:val="00AD1009"/>
    <w:rsid w:val="00AD10CA"/>
    <w:rsid w:val="00AD2A02"/>
    <w:rsid w:val="00AD4FE8"/>
    <w:rsid w:val="00AD6348"/>
    <w:rsid w:val="00AD63CB"/>
    <w:rsid w:val="00AD794D"/>
    <w:rsid w:val="00AE09DB"/>
    <w:rsid w:val="00AE1A96"/>
    <w:rsid w:val="00AE28AA"/>
    <w:rsid w:val="00AE295F"/>
    <w:rsid w:val="00AE2A1C"/>
    <w:rsid w:val="00AE30E8"/>
    <w:rsid w:val="00AE41A3"/>
    <w:rsid w:val="00AE4716"/>
    <w:rsid w:val="00AE47F6"/>
    <w:rsid w:val="00AE551B"/>
    <w:rsid w:val="00AE7DC9"/>
    <w:rsid w:val="00AF04B8"/>
    <w:rsid w:val="00AF13BC"/>
    <w:rsid w:val="00AF1BD1"/>
    <w:rsid w:val="00AF1F63"/>
    <w:rsid w:val="00AF1FD3"/>
    <w:rsid w:val="00AF461D"/>
    <w:rsid w:val="00AF4802"/>
    <w:rsid w:val="00AF4D18"/>
    <w:rsid w:val="00AF6600"/>
    <w:rsid w:val="00AF6A5B"/>
    <w:rsid w:val="00B0022A"/>
    <w:rsid w:val="00B00E25"/>
    <w:rsid w:val="00B00EBB"/>
    <w:rsid w:val="00B0283C"/>
    <w:rsid w:val="00B0342D"/>
    <w:rsid w:val="00B04A46"/>
    <w:rsid w:val="00B070E6"/>
    <w:rsid w:val="00B07F4B"/>
    <w:rsid w:val="00B10683"/>
    <w:rsid w:val="00B11177"/>
    <w:rsid w:val="00B112D0"/>
    <w:rsid w:val="00B123D3"/>
    <w:rsid w:val="00B12407"/>
    <w:rsid w:val="00B12538"/>
    <w:rsid w:val="00B147C6"/>
    <w:rsid w:val="00B15310"/>
    <w:rsid w:val="00B15565"/>
    <w:rsid w:val="00B15D22"/>
    <w:rsid w:val="00B16B1C"/>
    <w:rsid w:val="00B176AD"/>
    <w:rsid w:val="00B20518"/>
    <w:rsid w:val="00B20EEB"/>
    <w:rsid w:val="00B21270"/>
    <w:rsid w:val="00B21D2F"/>
    <w:rsid w:val="00B2353B"/>
    <w:rsid w:val="00B241DC"/>
    <w:rsid w:val="00B25A8E"/>
    <w:rsid w:val="00B275EF"/>
    <w:rsid w:val="00B303D4"/>
    <w:rsid w:val="00B308A0"/>
    <w:rsid w:val="00B33145"/>
    <w:rsid w:val="00B336FF"/>
    <w:rsid w:val="00B342FC"/>
    <w:rsid w:val="00B34C3B"/>
    <w:rsid w:val="00B35586"/>
    <w:rsid w:val="00B37893"/>
    <w:rsid w:val="00B37BC4"/>
    <w:rsid w:val="00B40236"/>
    <w:rsid w:val="00B40297"/>
    <w:rsid w:val="00B4047F"/>
    <w:rsid w:val="00B41E84"/>
    <w:rsid w:val="00B41EFE"/>
    <w:rsid w:val="00B44543"/>
    <w:rsid w:val="00B45178"/>
    <w:rsid w:val="00B45CFC"/>
    <w:rsid w:val="00B46A84"/>
    <w:rsid w:val="00B46C2A"/>
    <w:rsid w:val="00B50F62"/>
    <w:rsid w:val="00B51216"/>
    <w:rsid w:val="00B51491"/>
    <w:rsid w:val="00B525DD"/>
    <w:rsid w:val="00B52898"/>
    <w:rsid w:val="00B556FB"/>
    <w:rsid w:val="00B55C66"/>
    <w:rsid w:val="00B5750B"/>
    <w:rsid w:val="00B60C9D"/>
    <w:rsid w:val="00B61BD6"/>
    <w:rsid w:val="00B6217E"/>
    <w:rsid w:val="00B63782"/>
    <w:rsid w:val="00B6413C"/>
    <w:rsid w:val="00B64570"/>
    <w:rsid w:val="00B64971"/>
    <w:rsid w:val="00B67DFE"/>
    <w:rsid w:val="00B72E94"/>
    <w:rsid w:val="00B733C4"/>
    <w:rsid w:val="00B752E7"/>
    <w:rsid w:val="00B80411"/>
    <w:rsid w:val="00B82E14"/>
    <w:rsid w:val="00B835F5"/>
    <w:rsid w:val="00B8479D"/>
    <w:rsid w:val="00B8496D"/>
    <w:rsid w:val="00B85201"/>
    <w:rsid w:val="00B867B3"/>
    <w:rsid w:val="00B875A0"/>
    <w:rsid w:val="00B90418"/>
    <w:rsid w:val="00B9158F"/>
    <w:rsid w:val="00B92A07"/>
    <w:rsid w:val="00B92BCB"/>
    <w:rsid w:val="00B92FD5"/>
    <w:rsid w:val="00B9560C"/>
    <w:rsid w:val="00B95F69"/>
    <w:rsid w:val="00B9704D"/>
    <w:rsid w:val="00BA0C1C"/>
    <w:rsid w:val="00BA109D"/>
    <w:rsid w:val="00BA1267"/>
    <w:rsid w:val="00BA1A41"/>
    <w:rsid w:val="00BA1B51"/>
    <w:rsid w:val="00BA1C8D"/>
    <w:rsid w:val="00BA1ED4"/>
    <w:rsid w:val="00BA1F07"/>
    <w:rsid w:val="00BA1FEC"/>
    <w:rsid w:val="00BA24A8"/>
    <w:rsid w:val="00BA3FA3"/>
    <w:rsid w:val="00BA4BA4"/>
    <w:rsid w:val="00BA5128"/>
    <w:rsid w:val="00BA5C0F"/>
    <w:rsid w:val="00BA601E"/>
    <w:rsid w:val="00BA679D"/>
    <w:rsid w:val="00BA7C49"/>
    <w:rsid w:val="00BA7F71"/>
    <w:rsid w:val="00BB081B"/>
    <w:rsid w:val="00BB0E3D"/>
    <w:rsid w:val="00BB109B"/>
    <w:rsid w:val="00BB1135"/>
    <w:rsid w:val="00BB33F7"/>
    <w:rsid w:val="00BB35B0"/>
    <w:rsid w:val="00BB3E10"/>
    <w:rsid w:val="00BB6143"/>
    <w:rsid w:val="00BB61F6"/>
    <w:rsid w:val="00BB676A"/>
    <w:rsid w:val="00BC00BA"/>
    <w:rsid w:val="00BC0149"/>
    <w:rsid w:val="00BC2153"/>
    <w:rsid w:val="00BC21A8"/>
    <w:rsid w:val="00BC2373"/>
    <w:rsid w:val="00BC3E4A"/>
    <w:rsid w:val="00BC4D4B"/>
    <w:rsid w:val="00BC54AE"/>
    <w:rsid w:val="00BC5B62"/>
    <w:rsid w:val="00BC5C1D"/>
    <w:rsid w:val="00BC5CE6"/>
    <w:rsid w:val="00BC5F1E"/>
    <w:rsid w:val="00BC79EC"/>
    <w:rsid w:val="00BC7D13"/>
    <w:rsid w:val="00BD0019"/>
    <w:rsid w:val="00BD02A2"/>
    <w:rsid w:val="00BD04DB"/>
    <w:rsid w:val="00BD160E"/>
    <w:rsid w:val="00BD296D"/>
    <w:rsid w:val="00BD362F"/>
    <w:rsid w:val="00BD3711"/>
    <w:rsid w:val="00BD5E51"/>
    <w:rsid w:val="00BD75F4"/>
    <w:rsid w:val="00BD78FC"/>
    <w:rsid w:val="00BD799F"/>
    <w:rsid w:val="00BE11A8"/>
    <w:rsid w:val="00BE1876"/>
    <w:rsid w:val="00BE334C"/>
    <w:rsid w:val="00BE4005"/>
    <w:rsid w:val="00BE46D8"/>
    <w:rsid w:val="00BE4B87"/>
    <w:rsid w:val="00BE5F0D"/>
    <w:rsid w:val="00BE6A18"/>
    <w:rsid w:val="00BF13EF"/>
    <w:rsid w:val="00BF20B9"/>
    <w:rsid w:val="00BF461E"/>
    <w:rsid w:val="00BF4B48"/>
    <w:rsid w:val="00BF4DB6"/>
    <w:rsid w:val="00C00DF2"/>
    <w:rsid w:val="00C02142"/>
    <w:rsid w:val="00C02534"/>
    <w:rsid w:val="00C0272D"/>
    <w:rsid w:val="00C02D48"/>
    <w:rsid w:val="00C03472"/>
    <w:rsid w:val="00C03AA5"/>
    <w:rsid w:val="00C0404B"/>
    <w:rsid w:val="00C0417E"/>
    <w:rsid w:val="00C044FB"/>
    <w:rsid w:val="00C04BD8"/>
    <w:rsid w:val="00C04F22"/>
    <w:rsid w:val="00C0503F"/>
    <w:rsid w:val="00C0506A"/>
    <w:rsid w:val="00C053DE"/>
    <w:rsid w:val="00C0668B"/>
    <w:rsid w:val="00C06993"/>
    <w:rsid w:val="00C06A75"/>
    <w:rsid w:val="00C072E0"/>
    <w:rsid w:val="00C07F89"/>
    <w:rsid w:val="00C10021"/>
    <w:rsid w:val="00C104D9"/>
    <w:rsid w:val="00C11065"/>
    <w:rsid w:val="00C11BC8"/>
    <w:rsid w:val="00C12A83"/>
    <w:rsid w:val="00C1561F"/>
    <w:rsid w:val="00C15CDB"/>
    <w:rsid w:val="00C15EA3"/>
    <w:rsid w:val="00C16B04"/>
    <w:rsid w:val="00C17071"/>
    <w:rsid w:val="00C17B64"/>
    <w:rsid w:val="00C20EFC"/>
    <w:rsid w:val="00C20FE7"/>
    <w:rsid w:val="00C21B42"/>
    <w:rsid w:val="00C22277"/>
    <w:rsid w:val="00C2385E"/>
    <w:rsid w:val="00C23AAE"/>
    <w:rsid w:val="00C23FC7"/>
    <w:rsid w:val="00C249C3"/>
    <w:rsid w:val="00C25251"/>
    <w:rsid w:val="00C263A9"/>
    <w:rsid w:val="00C264EC"/>
    <w:rsid w:val="00C30ADE"/>
    <w:rsid w:val="00C30F9D"/>
    <w:rsid w:val="00C318F2"/>
    <w:rsid w:val="00C31F71"/>
    <w:rsid w:val="00C33220"/>
    <w:rsid w:val="00C3390C"/>
    <w:rsid w:val="00C34207"/>
    <w:rsid w:val="00C3521D"/>
    <w:rsid w:val="00C3537A"/>
    <w:rsid w:val="00C35789"/>
    <w:rsid w:val="00C35C08"/>
    <w:rsid w:val="00C360E2"/>
    <w:rsid w:val="00C3662D"/>
    <w:rsid w:val="00C3679D"/>
    <w:rsid w:val="00C36DEF"/>
    <w:rsid w:val="00C36FFD"/>
    <w:rsid w:val="00C41720"/>
    <w:rsid w:val="00C424F1"/>
    <w:rsid w:val="00C4400A"/>
    <w:rsid w:val="00C45B09"/>
    <w:rsid w:val="00C45FCE"/>
    <w:rsid w:val="00C46136"/>
    <w:rsid w:val="00C465B2"/>
    <w:rsid w:val="00C46962"/>
    <w:rsid w:val="00C47218"/>
    <w:rsid w:val="00C50B98"/>
    <w:rsid w:val="00C5233A"/>
    <w:rsid w:val="00C52C28"/>
    <w:rsid w:val="00C5332E"/>
    <w:rsid w:val="00C53A18"/>
    <w:rsid w:val="00C53E28"/>
    <w:rsid w:val="00C54F4A"/>
    <w:rsid w:val="00C57395"/>
    <w:rsid w:val="00C57C75"/>
    <w:rsid w:val="00C60BAF"/>
    <w:rsid w:val="00C617AF"/>
    <w:rsid w:val="00C622DC"/>
    <w:rsid w:val="00C6231D"/>
    <w:rsid w:val="00C62F92"/>
    <w:rsid w:val="00C630D3"/>
    <w:rsid w:val="00C63DB3"/>
    <w:rsid w:val="00C65020"/>
    <w:rsid w:val="00C66B3C"/>
    <w:rsid w:val="00C67EAB"/>
    <w:rsid w:val="00C704F8"/>
    <w:rsid w:val="00C70B56"/>
    <w:rsid w:val="00C72879"/>
    <w:rsid w:val="00C7299A"/>
    <w:rsid w:val="00C74CE7"/>
    <w:rsid w:val="00C760BC"/>
    <w:rsid w:val="00C77155"/>
    <w:rsid w:val="00C77C44"/>
    <w:rsid w:val="00C77E6F"/>
    <w:rsid w:val="00C80D67"/>
    <w:rsid w:val="00C81352"/>
    <w:rsid w:val="00C81569"/>
    <w:rsid w:val="00C81674"/>
    <w:rsid w:val="00C821C6"/>
    <w:rsid w:val="00C83C32"/>
    <w:rsid w:val="00C83D0B"/>
    <w:rsid w:val="00C84C22"/>
    <w:rsid w:val="00C857EA"/>
    <w:rsid w:val="00C86416"/>
    <w:rsid w:val="00C86756"/>
    <w:rsid w:val="00C86830"/>
    <w:rsid w:val="00C870F5"/>
    <w:rsid w:val="00C87453"/>
    <w:rsid w:val="00C916F5"/>
    <w:rsid w:val="00C917A3"/>
    <w:rsid w:val="00C942AD"/>
    <w:rsid w:val="00C959C6"/>
    <w:rsid w:val="00C963EA"/>
    <w:rsid w:val="00C97C19"/>
    <w:rsid w:val="00CA0265"/>
    <w:rsid w:val="00CA190E"/>
    <w:rsid w:val="00CA1A13"/>
    <w:rsid w:val="00CA2162"/>
    <w:rsid w:val="00CA26D4"/>
    <w:rsid w:val="00CA2854"/>
    <w:rsid w:val="00CA2914"/>
    <w:rsid w:val="00CA3060"/>
    <w:rsid w:val="00CA481C"/>
    <w:rsid w:val="00CA67B5"/>
    <w:rsid w:val="00CA6F02"/>
    <w:rsid w:val="00CA7A41"/>
    <w:rsid w:val="00CA7A58"/>
    <w:rsid w:val="00CB3F99"/>
    <w:rsid w:val="00CB4D9D"/>
    <w:rsid w:val="00CB50F5"/>
    <w:rsid w:val="00CB7026"/>
    <w:rsid w:val="00CC06A0"/>
    <w:rsid w:val="00CC0B9B"/>
    <w:rsid w:val="00CC0EF6"/>
    <w:rsid w:val="00CC1363"/>
    <w:rsid w:val="00CC22CD"/>
    <w:rsid w:val="00CC2A30"/>
    <w:rsid w:val="00CC3B37"/>
    <w:rsid w:val="00CC46C5"/>
    <w:rsid w:val="00CC4AD5"/>
    <w:rsid w:val="00CC5870"/>
    <w:rsid w:val="00CC72CE"/>
    <w:rsid w:val="00CD0E6D"/>
    <w:rsid w:val="00CD212E"/>
    <w:rsid w:val="00CD215E"/>
    <w:rsid w:val="00CD2FC5"/>
    <w:rsid w:val="00CD375B"/>
    <w:rsid w:val="00CD3A54"/>
    <w:rsid w:val="00CD3D30"/>
    <w:rsid w:val="00CD4EA2"/>
    <w:rsid w:val="00CD50A7"/>
    <w:rsid w:val="00CD5ABF"/>
    <w:rsid w:val="00CD6B2A"/>
    <w:rsid w:val="00CD6D02"/>
    <w:rsid w:val="00CD79C9"/>
    <w:rsid w:val="00CE1430"/>
    <w:rsid w:val="00CE1CB6"/>
    <w:rsid w:val="00CE1CC3"/>
    <w:rsid w:val="00CE36FD"/>
    <w:rsid w:val="00CE46FE"/>
    <w:rsid w:val="00CE57DE"/>
    <w:rsid w:val="00CE5B19"/>
    <w:rsid w:val="00CE6E8B"/>
    <w:rsid w:val="00CE760B"/>
    <w:rsid w:val="00CE7613"/>
    <w:rsid w:val="00CE7E29"/>
    <w:rsid w:val="00CF1B23"/>
    <w:rsid w:val="00CF1B96"/>
    <w:rsid w:val="00CF1CE0"/>
    <w:rsid w:val="00CF1CEC"/>
    <w:rsid w:val="00CF2809"/>
    <w:rsid w:val="00CF42F6"/>
    <w:rsid w:val="00CF692C"/>
    <w:rsid w:val="00CF6CB2"/>
    <w:rsid w:val="00CF7D9C"/>
    <w:rsid w:val="00D0056D"/>
    <w:rsid w:val="00D03143"/>
    <w:rsid w:val="00D04454"/>
    <w:rsid w:val="00D04868"/>
    <w:rsid w:val="00D04D80"/>
    <w:rsid w:val="00D05872"/>
    <w:rsid w:val="00D05E85"/>
    <w:rsid w:val="00D07489"/>
    <w:rsid w:val="00D1061F"/>
    <w:rsid w:val="00D10ABC"/>
    <w:rsid w:val="00D121B4"/>
    <w:rsid w:val="00D12A3A"/>
    <w:rsid w:val="00D13F00"/>
    <w:rsid w:val="00D14A42"/>
    <w:rsid w:val="00D14B88"/>
    <w:rsid w:val="00D15692"/>
    <w:rsid w:val="00D16411"/>
    <w:rsid w:val="00D165F9"/>
    <w:rsid w:val="00D171DD"/>
    <w:rsid w:val="00D201FA"/>
    <w:rsid w:val="00D20D49"/>
    <w:rsid w:val="00D21747"/>
    <w:rsid w:val="00D23640"/>
    <w:rsid w:val="00D24338"/>
    <w:rsid w:val="00D247D6"/>
    <w:rsid w:val="00D252A2"/>
    <w:rsid w:val="00D26B92"/>
    <w:rsid w:val="00D30A78"/>
    <w:rsid w:val="00D30C77"/>
    <w:rsid w:val="00D321F3"/>
    <w:rsid w:val="00D3222B"/>
    <w:rsid w:val="00D3248A"/>
    <w:rsid w:val="00D33E38"/>
    <w:rsid w:val="00D34262"/>
    <w:rsid w:val="00D34E20"/>
    <w:rsid w:val="00D35DCA"/>
    <w:rsid w:val="00D3664C"/>
    <w:rsid w:val="00D36721"/>
    <w:rsid w:val="00D36793"/>
    <w:rsid w:val="00D37782"/>
    <w:rsid w:val="00D37A4E"/>
    <w:rsid w:val="00D40B62"/>
    <w:rsid w:val="00D42D93"/>
    <w:rsid w:val="00D433A9"/>
    <w:rsid w:val="00D43CBC"/>
    <w:rsid w:val="00D45E1F"/>
    <w:rsid w:val="00D46B06"/>
    <w:rsid w:val="00D476E8"/>
    <w:rsid w:val="00D514F0"/>
    <w:rsid w:val="00D51F9B"/>
    <w:rsid w:val="00D527F0"/>
    <w:rsid w:val="00D52CC5"/>
    <w:rsid w:val="00D55352"/>
    <w:rsid w:val="00D55AF1"/>
    <w:rsid w:val="00D55B0E"/>
    <w:rsid w:val="00D5794F"/>
    <w:rsid w:val="00D61700"/>
    <w:rsid w:val="00D63107"/>
    <w:rsid w:val="00D64DB7"/>
    <w:rsid w:val="00D64E16"/>
    <w:rsid w:val="00D6541A"/>
    <w:rsid w:val="00D65D8C"/>
    <w:rsid w:val="00D65F6D"/>
    <w:rsid w:val="00D67AA5"/>
    <w:rsid w:val="00D706F8"/>
    <w:rsid w:val="00D71794"/>
    <w:rsid w:val="00D71914"/>
    <w:rsid w:val="00D71ACD"/>
    <w:rsid w:val="00D72FD0"/>
    <w:rsid w:val="00D742C8"/>
    <w:rsid w:val="00D745D3"/>
    <w:rsid w:val="00D74B8B"/>
    <w:rsid w:val="00D74C80"/>
    <w:rsid w:val="00D750C7"/>
    <w:rsid w:val="00D766A9"/>
    <w:rsid w:val="00D774E6"/>
    <w:rsid w:val="00D81969"/>
    <w:rsid w:val="00D831F1"/>
    <w:rsid w:val="00D842F5"/>
    <w:rsid w:val="00D84A8D"/>
    <w:rsid w:val="00D84EAE"/>
    <w:rsid w:val="00D855DC"/>
    <w:rsid w:val="00D85CDE"/>
    <w:rsid w:val="00D8601C"/>
    <w:rsid w:val="00D90042"/>
    <w:rsid w:val="00D91110"/>
    <w:rsid w:val="00D919E5"/>
    <w:rsid w:val="00D92055"/>
    <w:rsid w:val="00D92F7F"/>
    <w:rsid w:val="00D93292"/>
    <w:rsid w:val="00D93C22"/>
    <w:rsid w:val="00D945BF"/>
    <w:rsid w:val="00D94799"/>
    <w:rsid w:val="00D948FE"/>
    <w:rsid w:val="00D94FC8"/>
    <w:rsid w:val="00D95C10"/>
    <w:rsid w:val="00D96C0F"/>
    <w:rsid w:val="00D9705E"/>
    <w:rsid w:val="00D97F6F"/>
    <w:rsid w:val="00D97FF3"/>
    <w:rsid w:val="00DA336C"/>
    <w:rsid w:val="00DA370C"/>
    <w:rsid w:val="00DA7132"/>
    <w:rsid w:val="00DA7237"/>
    <w:rsid w:val="00DA7A30"/>
    <w:rsid w:val="00DB02D1"/>
    <w:rsid w:val="00DB09A3"/>
    <w:rsid w:val="00DB4DF3"/>
    <w:rsid w:val="00DB5BF4"/>
    <w:rsid w:val="00DB5E1D"/>
    <w:rsid w:val="00DB5EE0"/>
    <w:rsid w:val="00DB724A"/>
    <w:rsid w:val="00DC1653"/>
    <w:rsid w:val="00DC1EB7"/>
    <w:rsid w:val="00DC21BE"/>
    <w:rsid w:val="00DC2808"/>
    <w:rsid w:val="00DC29F5"/>
    <w:rsid w:val="00DC3417"/>
    <w:rsid w:val="00DC3820"/>
    <w:rsid w:val="00DC41CD"/>
    <w:rsid w:val="00DC47C1"/>
    <w:rsid w:val="00DC4C48"/>
    <w:rsid w:val="00DC50FB"/>
    <w:rsid w:val="00DC57E1"/>
    <w:rsid w:val="00DC6414"/>
    <w:rsid w:val="00DC665B"/>
    <w:rsid w:val="00DC7F74"/>
    <w:rsid w:val="00DD0BB1"/>
    <w:rsid w:val="00DD0EB4"/>
    <w:rsid w:val="00DD199F"/>
    <w:rsid w:val="00DD24BA"/>
    <w:rsid w:val="00DD2689"/>
    <w:rsid w:val="00DD3206"/>
    <w:rsid w:val="00DD373A"/>
    <w:rsid w:val="00DD3899"/>
    <w:rsid w:val="00DD397E"/>
    <w:rsid w:val="00DD3D5A"/>
    <w:rsid w:val="00DD3F40"/>
    <w:rsid w:val="00DD49B5"/>
    <w:rsid w:val="00DD4BEF"/>
    <w:rsid w:val="00DD4E1E"/>
    <w:rsid w:val="00DD5A5C"/>
    <w:rsid w:val="00DD6324"/>
    <w:rsid w:val="00DE0CC6"/>
    <w:rsid w:val="00DE371E"/>
    <w:rsid w:val="00DE4B91"/>
    <w:rsid w:val="00DE51D9"/>
    <w:rsid w:val="00DE5643"/>
    <w:rsid w:val="00DE5873"/>
    <w:rsid w:val="00DE7EDA"/>
    <w:rsid w:val="00DF04BD"/>
    <w:rsid w:val="00DF0B27"/>
    <w:rsid w:val="00DF1117"/>
    <w:rsid w:val="00DF2F7A"/>
    <w:rsid w:val="00DF317A"/>
    <w:rsid w:val="00DF3F61"/>
    <w:rsid w:val="00DF5368"/>
    <w:rsid w:val="00DF6ECB"/>
    <w:rsid w:val="00DF7C64"/>
    <w:rsid w:val="00E00175"/>
    <w:rsid w:val="00E008A1"/>
    <w:rsid w:val="00E00D1B"/>
    <w:rsid w:val="00E01155"/>
    <w:rsid w:val="00E01D5A"/>
    <w:rsid w:val="00E02951"/>
    <w:rsid w:val="00E0319A"/>
    <w:rsid w:val="00E03A23"/>
    <w:rsid w:val="00E03F12"/>
    <w:rsid w:val="00E04B66"/>
    <w:rsid w:val="00E0542B"/>
    <w:rsid w:val="00E0689D"/>
    <w:rsid w:val="00E06D3F"/>
    <w:rsid w:val="00E06EE4"/>
    <w:rsid w:val="00E07FFC"/>
    <w:rsid w:val="00E10BE3"/>
    <w:rsid w:val="00E10F49"/>
    <w:rsid w:val="00E1187A"/>
    <w:rsid w:val="00E118FF"/>
    <w:rsid w:val="00E1272F"/>
    <w:rsid w:val="00E1380A"/>
    <w:rsid w:val="00E13A82"/>
    <w:rsid w:val="00E13F1E"/>
    <w:rsid w:val="00E14171"/>
    <w:rsid w:val="00E1686E"/>
    <w:rsid w:val="00E17C6F"/>
    <w:rsid w:val="00E22370"/>
    <w:rsid w:val="00E22D0B"/>
    <w:rsid w:val="00E2336C"/>
    <w:rsid w:val="00E24C93"/>
    <w:rsid w:val="00E24E64"/>
    <w:rsid w:val="00E278EE"/>
    <w:rsid w:val="00E27E1E"/>
    <w:rsid w:val="00E309E7"/>
    <w:rsid w:val="00E32706"/>
    <w:rsid w:val="00E327DF"/>
    <w:rsid w:val="00E329C4"/>
    <w:rsid w:val="00E32D47"/>
    <w:rsid w:val="00E35BA3"/>
    <w:rsid w:val="00E37762"/>
    <w:rsid w:val="00E37D77"/>
    <w:rsid w:val="00E40186"/>
    <w:rsid w:val="00E40B6F"/>
    <w:rsid w:val="00E42902"/>
    <w:rsid w:val="00E43086"/>
    <w:rsid w:val="00E43334"/>
    <w:rsid w:val="00E4358B"/>
    <w:rsid w:val="00E436EC"/>
    <w:rsid w:val="00E4406E"/>
    <w:rsid w:val="00E44FC0"/>
    <w:rsid w:val="00E45979"/>
    <w:rsid w:val="00E462E7"/>
    <w:rsid w:val="00E469ED"/>
    <w:rsid w:val="00E46C95"/>
    <w:rsid w:val="00E46F2F"/>
    <w:rsid w:val="00E4782D"/>
    <w:rsid w:val="00E47D0F"/>
    <w:rsid w:val="00E506DC"/>
    <w:rsid w:val="00E542AA"/>
    <w:rsid w:val="00E54D8E"/>
    <w:rsid w:val="00E5669E"/>
    <w:rsid w:val="00E60408"/>
    <w:rsid w:val="00E610F1"/>
    <w:rsid w:val="00E617A0"/>
    <w:rsid w:val="00E631B0"/>
    <w:rsid w:val="00E63333"/>
    <w:rsid w:val="00E639BE"/>
    <w:rsid w:val="00E63DE2"/>
    <w:rsid w:val="00E646C7"/>
    <w:rsid w:val="00E648A6"/>
    <w:rsid w:val="00E6626D"/>
    <w:rsid w:val="00E665C5"/>
    <w:rsid w:val="00E667D1"/>
    <w:rsid w:val="00E67122"/>
    <w:rsid w:val="00E673C5"/>
    <w:rsid w:val="00E67A1B"/>
    <w:rsid w:val="00E707AF"/>
    <w:rsid w:val="00E70AF2"/>
    <w:rsid w:val="00E719FC"/>
    <w:rsid w:val="00E71A83"/>
    <w:rsid w:val="00E71E81"/>
    <w:rsid w:val="00E72695"/>
    <w:rsid w:val="00E72C68"/>
    <w:rsid w:val="00E7462A"/>
    <w:rsid w:val="00E75338"/>
    <w:rsid w:val="00E75E74"/>
    <w:rsid w:val="00E8001A"/>
    <w:rsid w:val="00E800D8"/>
    <w:rsid w:val="00E805D9"/>
    <w:rsid w:val="00E80D44"/>
    <w:rsid w:val="00E81B20"/>
    <w:rsid w:val="00E86C6F"/>
    <w:rsid w:val="00E87BBA"/>
    <w:rsid w:val="00E91644"/>
    <w:rsid w:val="00E928F7"/>
    <w:rsid w:val="00E92B6B"/>
    <w:rsid w:val="00E93F1A"/>
    <w:rsid w:val="00E94097"/>
    <w:rsid w:val="00E9452F"/>
    <w:rsid w:val="00E9457C"/>
    <w:rsid w:val="00E949B9"/>
    <w:rsid w:val="00E94EB2"/>
    <w:rsid w:val="00E94F96"/>
    <w:rsid w:val="00E95752"/>
    <w:rsid w:val="00E9597C"/>
    <w:rsid w:val="00E96441"/>
    <w:rsid w:val="00E96AE6"/>
    <w:rsid w:val="00E96BE0"/>
    <w:rsid w:val="00E97C76"/>
    <w:rsid w:val="00EA047C"/>
    <w:rsid w:val="00EA0F30"/>
    <w:rsid w:val="00EA1DF5"/>
    <w:rsid w:val="00EA270B"/>
    <w:rsid w:val="00EA2806"/>
    <w:rsid w:val="00EA284B"/>
    <w:rsid w:val="00EA2958"/>
    <w:rsid w:val="00EA2C36"/>
    <w:rsid w:val="00EA2F22"/>
    <w:rsid w:val="00EA2FDB"/>
    <w:rsid w:val="00EA3011"/>
    <w:rsid w:val="00EA3B41"/>
    <w:rsid w:val="00EA4589"/>
    <w:rsid w:val="00EA4990"/>
    <w:rsid w:val="00EA4BD4"/>
    <w:rsid w:val="00EA52C7"/>
    <w:rsid w:val="00EA61D5"/>
    <w:rsid w:val="00EA65B9"/>
    <w:rsid w:val="00EA6EE9"/>
    <w:rsid w:val="00EB0B75"/>
    <w:rsid w:val="00EB1DAF"/>
    <w:rsid w:val="00EB23AD"/>
    <w:rsid w:val="00EB37E6"/>
    <w:rsid w:val="00EB3EA5"/>
    <w:rsid w:val="00EB4675"/>
    <w:rsid w:val="00EB4E95"/>
    <w:rsid w:val="00EB4FF0"/>
    <w:rsid w:val="00EB50B2"/>
    <w:rsid w:val="00EB7FA8"/>
    <w:rsid w:val="00EC015D"/>
    <w:rsid w:val="00EC043A"/>
    <w:rsid w:val="00EC460E"/>
    <w:rsid w:val="00EC5244"/>
    <w:rsid w:val="00EC567F"/>
    <w:rsid w:val="00EC65B2"/>
    <w:rsid w:val="00EC6910"/>
    <w:rsid w:val="00EC7347"/>
    <w:rsid w:val="00EC7F78"/>
    <w:rsid w:val="00ED0927"/>
    <w:rsid w:val="00ED1528"/>
    <w:rsid w:val="00ED221A"/>
    <w:rsid w:val="00ED2454"/>
    <w:rsid w:val="00ED27D1"/>
    <w:rsid w:val="00ED2C71"/>
    <w:rsid w:val="00ED35BD"/>
    <w:rsid w:val="00ED3F45"/>
    <w:rsid w:val="00ED42A5"/>
    <w:rsid w:val="00ED44DE"/>
    <w:rsid w:val="00ED44E4"/>
    <w:rsid w:val="00ED4C70"/>
    <w:rsid w:val="00ED53B2"/>
    <w:rsid w:val="00ED5BF2"/>
    <w:rsid w:val="00ED5D81"/>
    <w:rsid w:val="00ED657D"/>
    <w:rsid w:val="00ED70D8"/>
    <w:rsid w:val="00EE0020"/>
    <w:rsid w:val="00EE03DA"/>
    <w:rsid w:val="00EE0A5C"/>
    <w:rsid w:val="00EE4664"/>
    <w:rsid w:val="00EE4C7C"/>
    <w:rsid w:val="00EE500D"/>
    <w:rsid w:val="00EE5832"/>
    <w:rsid w:val="00EE61AE"/>
    <w:rsid w:val="00EE6D41"/>
    <w:rsid w:val="00EE6F31"/>
    <w:rsid w:val="00EF04E4"/>
    <w:rsid w:val="00EF189A"/>
    <w:rsid w:val="00EF18C2"/>
    <w:rsid w:val="00EF363B"/>
    <w:rsid w:val="00EF3D1E"/>
    <w:rsid w:val="00EF5BD5"/>
    <w:rsid w:val="00EF62F0"/>
    <w:rsid w:val="00EF6A57"/>
    <w:rsid w:val="00EF724F"/>
    <w:rsid w:val="00EF78EB"/>
    <w:rsid w:val="00EF7E86"/>
    <w:rsid w:val="00F01BA2"/>
    <w:rsid w:val="00F04760"/>
    <w:rsid w:val="00F057BB"/>
    <w:rsid w:val="00F06069"/>
    <w:rsid w:val="00F1036D"/>
    <w:rsid w:val="00F10D6F"/>
    <w:rsid w:val="00F11FE2"/>
    <w:rsid w:val="00F124CD"/>
    <w:rsid w:val="00F12C8B"/>
    <w:rsid w:val="00F1314E"/>
    <w:rsid w:val="00F16500"/>
    <w:rsid w:val="00F17D88"/>
    <w:rsid w:val="00F20DC9"/>
    <w:rsid w:val="00F21C90"/>
    <w:rsid w:val="00F22196"/>
    <w:rsid w:val="00F22DA6"/>
    <w:rsid w:val="00F22F01"/>
    <w:rsid w:val="00F230FB"/>
    <w:rsid w:val="00F24071"/>
    <w:rsid w:val="00F24172"/>
    <w:rsid w:val="00F24B4D"/>
    <w:rsid w:val="00F25B1E"/>
    <w:rsid w:val="00F261BF"/>
    <w:rsid w:val="00F26B37"/>
    <w:rsid w:val="00F27EFF"/>
    <w:rsid w:val="00F27F79"/>
    <w:rsid w:val="00F27FC7"/>
    <w:rsid w:val="00F31C44"/>
    <w:rsid w:val="00F32593"/>
    <w:rsid w:val="00F33686"/>
    <w:rsid w:val="00F34400"/>
    <w:rsid w:val="00F34A8C"/>
    <w:rsid w:val="00F366A0"/>
    <w:rsid w:val="00F40BCB"/>
    <w:rsid w:val="00F41B9C"/>
    <w:rsid w:val="00F42D71"/>
    <w:rsid w:val="00F432BB"/>
    <w:rsid w:val="00F432D3"/>
    <w:rsid w:val="00F4361F"/>
    <w:rsid w:val="00F4469B"/>
    <w:rsid w:val="00F448C6"/>
    <w:rsid w:val="00F45047"/>
    <w:rsid w:val="00F46002"/>
    <w:rsid w:val="00F46C85"/>
    <w:rsid w:val="00F4712A"/>
    <w:rsid w:val="00F4731B"/>
    <w:rsid w:val="00F474DC"/>
    <w:rsid w:val="00F475CA"/>
    <w:rsid w:val="00F5060D"/>
    <w:rsid w:val="00F5111D"/>
    <w:rsid w:val="00F5123D"/>
    <w:rsid w:val="00F51FF8"/>
    <w:rsid w:val="00F52BEC"/>
    <w:rsid w:val="00F52DC2"/>
    <w:rsid w:val="00F537AF"/>
    <w:rsid w:val="00F55CA1"/>
    <w:rsid w:val="00F55CD1"/>
    <w:rsid w:val="00F57253"/>
    <w:rsid w:val="00F610CB"/>
    <w:rsid w:val="00F63542"/>
    <w:rsid w:val="00F6482B"/>
    <w:rsid w:val="00F6593B"/>
    <w:rsid w:val="00F662EF"/>
    <w:rsid w:val="00F663F9"/>
    <w:rsid w:val="00F66574"/>
    <w:rsid w:val="00F67367"/>
    <w:rsid w:val="00F70786"/>
    <w:rsid w:val="00F71F50"/>
    <w:rsid w:val="00F74230"/>
    <w:rsid w:val="00F7522F"/>
    <w:rsid w:val="00F77752"/>
    <w:rsid w:val="00F778FD"/>
    <w:rsid w:val="00F80026"/>
    <w:rsid w:val="00F800DF"/>
    <w:rsid w:val="00F8159A"/>
    <w:rsid w:val="00F81CB2"/>
    <w:rsid w:val="00F81E47"/>
    <w:rsid w:val="00F837CF"/>
    <w:rsid w:val="00F8471B"/>
    <w:rsid w:val="00F848D2"/>
    <w:rsid w:val="00F84E9D"/>
    <w:rsid w:val="00F911FF"/>
    <w:rsid w:val="00F92C7A"/>
    <w:rsid w:val="00F93C91"/>
    <w:rsid w:val="00F94BF8"/>
    <w:rsid w:val="00F94E2F"/>
    <w:rsid w:val="00F95457"/>
    <w:rsid w:val="00FA0377"/>
    <w:rsid w:val="00FA0A7A"/>
    <w:rsid w:val="00FA0DF9"/>
    <w:rsid w:val="00FA261A"/>
    <w:rsid w:val="00FA635F"/>
    <w:rsid w:val="00FA68BD"/>
    <w:rsid w:val="00FA7222"/>
    <w:rsid w:val="00FA7551"/>
    <w:rsid w:val="00FA7AB8"/>
    <w:rsid w:val="00FB082C"/>
    <w:rsid w:val="00FB0A0D"/>
    <w:rsid w:val="00FB151D"/>
    <w:rsid w:val="00FB1937"/>
    <w:rsid w:val="00FB19BC"/>
    <w:rsid w:val="00FB30F6"/>
    <w:rsid w:val="00FB3215"/>
    <w:rsid w:val="00FB3AC8"/>
    <w:rsid w:val="00FB3E75"/>
    <w:rsid w:val="00FB4503"/>
    <w:rsid w:val="00FB45E5"/>
    <w:rsid w:val="00FB4FFA"/>
    <w:rsid w:val="00FB6BB6"/>
    <w:rsid w:val="00FB7896"/>
    <w:rsid w:val="00FC02ED"/>
    <w:rsid w:val="00FC0DB8"/>
    <w:rsid w:val="00FC0FD0"/>
    <w:rsid w:val="00FC115C"/>
    <w:rsid w:val="00FC2524"/>
    <w:rsid w:val="00FC2650"/>
    <w:rsid w:val="00FC3B10"/>
    <w:rsid w:val="00FC4E3D"/>
    <w:rsid w:val="00FC59CA"/>
    <w:rsid w:val="00FC5BE6"/>
    <w:rsid w:val="00FC5CAF"/>
    <w:rsid w:val="00FC6985"/>
    <w:rsid w:val="00FC6C7C"/>
    <w:rsid w:val="00FC6DCB"/>
    <w:rsid w:val="00FD2827"/>
    <w:rsid w:val="00FD37B4"/>
    <w:rsid w:val="00FD37F5"/>
    <w:rsid w:val="00FD41BB"/>
    <w:rsid w:val="00FD433F"/>
    <w:rsid w:val="00FD5B1D"/>
    <w:rsid w:val="00FD7D1F"/>
    <w:rsid w:val="00FE22FA"/>
    <w:rsid w:val="00FE25DC"/>
    <w:rsid w:val="00FE2D95"/>
    <w:rsid w:val="00FE3809"/>
    <w:rsid w:val="00FE4539"/>
    <w:rsid w:val="00FE4BF0"/>
    <w:rsid w:val="00FE4F16"/>
    <w:rsid w:val="00FE7BD0"/>
    <w:rsid w:val="00FE7D4A"/>
    <w:rsid w:val="00FF03BC"/>
    <w:rsid w:val="00FF0A91"/>
    <w:rsid w:val="00FF12A1"/>
    <w:rsid w:val="00FF1E2D"/>
    <w:rsid w:val="00FF2086"/>
    <w:rsid w:val="00FF32BA"/>
    <w:rsid w:val="00FF39E1"/>
    <w:rsid w:val="00FF4C88"/>
    <w:rsid w:val="00FF577A"/>
    <w:rsid w:val="00FF5EBC"/>
    <w:rsid w:val="00FF5F05"/>
    <w:rsid w:val="00FF6AE0"/>
    <w:rsid w:val="00FF70E0"/>
    <w:rsid w:val="00FF7232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."/>
  <w:listSeparator w:val=","/>
  <w14:docId w14:val="1A5F5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A847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A8473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84732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A847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A8473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84732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589C-9030-46C7-B3D1-A7F94372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1743</Words>
  <Characters>8905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EX148/21</vt:lpstr>
    </vt:vector>
  </TitlesOfParts>
  <Company>Civil Aviation Safety Authority</Company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EX148/21</dc:title>
  <dc:subject>Amendment of CASA EX83/21 – Instrument 2021</dc:subject>
  <dc:creator>Civil Aviation Safety Authority</dc:creator>
  <cp:lastModifiedBy>Nadia Spesyvy</cp:lastModifiedBy>
  <cp:revision>3</cp:revision>
  <cp:lastPrinted>2021-09-13T23:16:00Z</cp:lastPrinted>
  <dcterms:created xsi:type="dcterms:W3CDTF">2021-11-30T19:01:00Z</dcterms:created>
  <dcterms:modified xsi:type="dcterms:W3CDTF">2021-11-30T19:26:00Z</dcterms:modified>
  <cp:category>Exemptions</cp:category>
</cp:coreProperties>
</file>