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BF6137" w:rsidP="00D16D78">
      <w:pPr>
        <w:keepNext/>
        <w:jc w:val="center"/>
        <w:outlineLvl w:val="0"/>
        <w:rPr>
          <w:rFonts w:ascii="Times New Roman" w:hAnsi="Times New Roman"/>
          <w:b/>
          <w:caps/>
          <w:sz w:val="26"/>
        </w:rPr>
      </w:pPr>
      <w:r>
        <w:rPr>
          <w:rFonts w:ascii="Times New Roman" w:hAnsi="Times New Roman"/>
          <w:b/>
          <w:caps/>
          <w:sz w:val="26"/>
        </w:rPr>
        <w:t>PILONIDAL SINUS</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1C5AD9">
        <w:rPr>
          <w:rFonts w:ascii="Times New Roman" w:hAnsi="Times New Roman"/>
          <w:b/>
          <w:sz w:val="26"/>
          <w:szCs w:val="26"/>
        </w:rPr>
        <w:t>115</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BF6137">
        <w:rPr>
          <w:rFonts w:ascii="Times New Roman" w:hAnsi="Times New Roman"/>
          <w:b/>
          <w:sz w:val="26"/>
          <w:szCs w:val="26"/>
        </w:rPr>
        <w:t>2021</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BF6137">
        <w:rPr>
          <w:rFonts w:ascii="Times New Roman" w:hAnsi="Times New Roman"/>
          <w:b/>
          <w:i/>
        </w:rPr>
        <w:t>pilonidal sinus</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1C5AD9">
        <w:rPr>
          <w:rFonts w:ascii="Times New Roman" w:hAnsi="Times New Roman"/>
        </w:rPr>
        <w:t>115</w:t>
      </w:r>
      <w:r w:rsidR="009C0264">
        <w:rPr>
          <w:rFonts w:ascii="Times New Roman" w:hAnsi="Times New Roman"/>
        </w:rPr>
        <w:t xml:space="preserve"> of </w:t>
      </w:r>
      <w:r w:rsidR="00BF6137">
        <w:rPr>
          <w:rFonts w:ascii="Times New Roman" w:hAnsi="Times New Roman"/>
        </w:rPr>
        <w:t>2021</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BF6137">
        <w:rPr>
          <w:rFonts w:ascii="Times New Roman" w:hAnsi="Times New Roman"/>
          <w:b/>
        </w:rPr>
        <w:t>pilonidal sinus</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1C5AD9">
        <w:rPr>
          <w:rFonts w:ascii="Times New Roman" w:hAnsi="Times New Roman"/>
        </w:rPr>
        <w:t>115</w:t>
      </w:r>
      <w:r w:rsidR="00AB7114">
        <w:rPr>
          <w:rFonts w:ascii="Times New Roman" w:hAnsi="Times New Roman"/>
        </w:rPr>
        <w:t xml:space="preserve"> of </w:t>
      </w:r>
      <w:r w:rsidR="00BF6137">
        <w:rPr>
          <w:rFonts w:ascii="Times New Roman" w:hAnsi="Times New Roman"/>
        </w:rPr>
        <w:t>2021</w:t>
      </w:r>
      <w:r w:rsidR="00AB7114">
        <w:rPr>
          <w:rFonts w:ascii="Times New Roman" w:hAnsi="Times New Roman"/>
        </w:rPr>
        <w:t>).</w:t>
      </w:r>
    </w:p>
    <w:p w:rsidR="006E342E" w:rsidRDefault="00477FB8" w:rsidP="00BF613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BF6137">
        <w:rPr>
          <w:rFonts w:ascii="Times New Roman" w:hAnsi="Times New Roman"/>
          <w:b/>
        </w:rPr>
        <w:t>pilonidal sinus</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BF6137">
        <w:rPr>
          <w:rFonts w:ascii="Times New Roman" w:hAnsi="Times New Roman"/>
        </w:rPr>
        <w:t xml:space="preserve">27 </w:t>
      </w:r>
      <w:r w:rsidR="003C02B4">
        <w:rPr>
          <w:rFonts w:ascii="Times New Roman" w:hAnsi="Times New Roman"/>
        </w:rPr>
        <w:t xml:space="preserve">of </w:t>
      </w:r>
      <w:r w:rsidR="009C0264">
        <w:rPr>
          <w:rFonts w:ascii="Times New Roman" w:hAnsi="Times New Roman"/>
        </w:rPr>
        <w:t>201</w:t>
      </w:r>
      <w:r w:rsidR="00BF6137">
        <w:rPr>
          <w:rFonts w:ascii="Times New Roman" w:hAnsi="Times New Roman"/>
        </w:rPr>
        <w:t>9</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No. </w:t>
      </w:r>
      <w:r w:rsidR="00BF6137" w:rsidRPr="00BF6137">
        <w:rPr>
          <w:rFonts w:ascii="Times New Roman" w:hAnsi="Times New Roman"/>
        </w:rPr>
        <w:t>F2019L00248</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BF6137" w:rsidP="0011534A">
      <w:pPr>
        <w:numPr>
          <w:ilvl w:val="0"/>
          <w:numId w:val="32"/>
        </w:numPr>
        <w:spacing w:after="120"/>
        <w:jc w:val="both"/>
        <w:rPr>
          <w:rFonts w:ascii="Times New Roman" w:hAnsi="Times New Roman"/>
        </w:rPr>
      </w:pPr>
      <w:proofErr w:type="gramStart"/>
      <w:r>
        <w:rPr>
          <w:rFonts w:ascii="Times New Roman" w:hAnsi="Times New Roman"/>
        </w:rPr>
        <w:t>inserting</w:t>
      </w:r>
      <w:proofErr w:type="gramEnd"/>
      <w:r>
        <w:rPr>
          <w:rFonts w:ascii="Times New Roman" w:hAnsi="Times New Roman"/>
        </w:rPr>
        <w:t xml:space="preserve"> </w:t>
      </w:r>
      <w:r w:rsidR="00321527">
        <w:rPr>
          <w:rFonts w:ascii="Times New Roman" w:hAnsi="Times New Roman"/>
        </w:rPr>
        <w:t>new factor</w:t>
      </w:r>
      <w:r>
        <w:rPr>
          <w:rFonts w:ascii="Times New Roman" w:hAnsi="Times New Roman"/>
        </w:rPr>
        <w:t>s</w:t>
      </w:r>
      <w:r w:rsidR="00321527">
        <w:rPr>
          <w:rFonts w:ascii="Times New Roman" w:hAnsi="Times New Roman"/>
        </w:rPr>
        <w:t xml:space="preserve"> in </w:t>
      </w:r>
      <w:r>
        <w:rPr>
          <w:rFonts w:ascii="Times New Roman" w:hAnsi="Times New Roman"/>
        </w:rPr>
        <w:t>paragraphs 9(2</w:t>
      </w:r>
      <w:r w:rsidR="00321527">
        <w:rPr>
          <w:rFonts w:ascii="Times New Roman" w:hAnsi="Times New Roman"/>
        </w:rPr>
        <w:t>)</w:t>
      </w:r>
      <w:r>
        <w:rPr>
          <w:rFonts w:ascii="Times New Roman" w:hAnsi="Times New Roman"/>
        </w:rPr>
        <w:t>(aa) and 9(5)(aa)</w:t>
      </w:r>
      <w:r w:rsidR="00321527">
        <w:rPr>
          <w:rFonts w:ascii="Times New Roman" w:hAnsi="Times New Roman"/>
        </w:rPr>
        <w:t xml:space="preserve"> concerning</w:t>
      </w:r>
      <w:r w:rsidR="0011534A">
        <w:rPr>
          <w:rFonts w:ascii="Times New Roman" w:hAnsi="Times New Roman"/>
          <w:szCs w:val="24"/>
        </w:rPr>
        <w:t xml:space="preserve"> </w:t>
      </w:r>
      <w:r w:rsidRPr="00BF6137">
        <w:rPr>
          <w:rFonts w:ascii="Times New Roman" w:hAnsi="Times New Roman"/>
          <w:szCs w:val="24"/>
        </w:rPr>
        <w:t>sitting</w:t>
      </w:r>
      <w:r>
        <w:rPr>
          <w:rFonts w:ascii="Times New Roman" w:hAnsi="Times New Roman"/>
          <w:szCs w:val="24"/>
        </w:rPr>
        <w:t xml:space="preserve"> on a hard or vibrating surface</w:t>
      </w:r>
      <w:r w:rsidR="0011534A">
        <w:rPr>
          <w:rFonts w:ascii="Times New Roman" w:hAnsi="Times New Roman"/>
          <w:szCs w:val="24"/>
        </w:rPr>
        <w:t xml:space="preserve">, </w:t>
      </w:r>
      <w:r w:rsidR="0011534A" w:rsidRPr="0011534A">
        <w:rPr>
          <w:rFonts w:ascii="Times New Roman" w:hAnsi="Times New Roman"/>
          <w:szCs w:val="24"/>
        </w:rPr>
        <w:t>for pilonidal sinus of the sacrococcygeal region only</w:t>
      </w:r>
      <w:r>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BF6137">
        <w:rPr>
          <w:rFonts w:ascii="Times New Roman" w:hAnsi="Times New Roman"/>
        </w:rPr>
        <w:t>pilonidal sinus</w:t>
      </w:r>
      <w:r>
        <w:rPr>
          <w:rFonts w:ascii="Times New Roman" w:hAnsi="Times New Roman"/>
        </w:rPr>
        <w:t xml:space="preserve"> in the Government Notices Gazette of </w:t>
      </w:r>
      <w:r w:rsidR="00BF6137">
        <w:rPr>
          <w:rFonts w:ascii="Times New Roman" w:hAnsi="Times New Roman"/>
        </w:rPr>
        <w:t>31 August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3B49E3">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6B5A94">
        <w:rPr>
          <w:rFonts w:ascii="Times New Roman" w:hAnsi="Times New Roman"/>
        </w:rPr>
        <w:t>pilonidal sinus</w:t>
      </w:r>
      <w:r>
        <w:rPr>
          <w:rFonts w:ascii="Times New Roman" w:hAnsi="Times New Roman"/>
        </w:rPr>
        <w:t xml:space="preserve"> as advertised in the Government Notices Gazette of </w:t>
      </w:r>
      <w:r w:rsidR="006B5A94">
        <w:rPr>
          <w:rFonts w:ascii="Times New Roman" w:hAnsi="Times New Roman"/>
        </w:rPr>
        <w:t>31 August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1C5AD9">
        <w:rPr>
          <w:rFonts w:ascii="Times New Roman" w:hAnsi="Times New Roman"/>
          <w:b/>
          <w:szCs w:val="24"/>
        </w:rPr>
        <w:t>t Statement of Principles No. 115</w:t>
      </w:r>
      <w:bookmarkStart w:id="1" w:name="_GoBack"/>
      <w:bookmarkEnd w:id="1"/>
      <w:r>
        <w:rPr>
          <w:rFonts w:ascii="Times New Roman" w:hAnsi="Times New Roman"/>
          <w:b/>
          <w:szCs w:val="24"/>
        </w:rPr>
        <w:t xml:space="preserve"> of </w:t>
      </w:r>
      <w:r w:rsidR="006B5A94">
        <w:rPr>
          <w:rFonts w:ascii="Times New Roman" w:hAnsi="Times New Roman"/>
          <w:b/>
          <w:szCs w:val="24"/>
        </w:rPr>
        <w:t>2021</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B5A94">
        <w:rPr>
          <w:rFonts w:ascii="Times New Roman" w:hAnsi="Times New Roman"/>
          <w:b/>
          <w:szCs w:val="24"/>
        </w:rPr>
        <w:t>Pilonidal sinus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B5A94">
        <w:rPr>
          <w:rFonts w:ascii="Times New Roman" w:hAnsi="Times New Roman"/>
          <w:szCs w:val="24"/>
        </w:rPr>
        <w:t>pilonidal sinus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6B5A94">
      <w:pPr>
        <w:numPr>
          <w:ilvl w:val="0"/>
          <w:numId w:val="24"/>
        </w:numPr>
        <w:spacing w:before="120" w:after="120"/>
        <w:jc w:val="both"/>
        <w:rPr>
          <w:rFonts w:ascii="Times New Roman" w:hAnsi="Times New Roman"/>
          <w:szCs w:val="24"/>
        </w:rPr>
      </w:pPr>
      <w:r>
        <w:rPr>
          <w:rFonts w:ascii="Times New Roman" w:hAnsi="Times New Roman"/>
          <w:szCs w:val="24"/>
        </w:rPr>
        <w:t>includes new factor</w:t>
      </w:r>
      <w:r w:rsidR="00477FB8">
        <w:rPr>
          <w:rFonts w:ascii="Times New Roman" w:hAnsi="Times New Roman"/>
          <w:szCs w:val="24"/>
        </w:rPr>
        <w:t xml:space="preserve">s which the current sound medical-scientific evidence indicates must as a minimum exist, before it can be said that a reasonable hypothesis has been raised, connecting </w:t>
      </w:r>
      <w:r>
        <w:rPr>
          <w:rFonts w:ascii="Times New Roman" w:hAnsi="Times New Roman"/>
          <w:szCs w:val="24"/>
        </w:rPr>
        <w:t>pilonidal sinus</w:t>
      </w:r>
      <w:r w:rsidR="00477FB8">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6B5A94">
        <w:rPr>
          <w:rFonts w:ascii="Times New Roman" w:hAnsi="Times New Roman"/>
          <w:szCs w:val="24"/>
        </w:rPr>
        <w:t>27</w:t>
      </w:r>
      <w:r>
        <w:rPr>
          <w:rFonts w:ascii="Times New Roman" w:hAnsi="Times New Roman"/>
          <w:szCs w:val="24"/>
        </w:rPr>
        <w:t xml:space="preserve"> of </w:t>
      </w:r>
      <w:r w:rsidR="006B5A94">
        <w:rPr>
          <w:rFonts w:ascii="Times New Roman" w:hAnsi="Times New Roman"/>
          <w:szCs w:val="24"/>
        </w:rPr>
        <w:t>2019</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6B5A94">
        <w:rPr>
          <w:rFonts w:ascii="Times New Roman" w:hAnsi="Times New Roman"/>
          <w:szCs w:val="24"/>
        </w:rPr>
        <w:t>pilonidal sinus</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C5AD9">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C5AD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1534A"/>
    <w:rsid w:val="001C5AD9"/>
    <w:rsid w:val="001E5720"/>
    <w:rsid w:val="002A7DEC"/>
    <w:rsid w:val="00321527"/>
    <w:rsid w:val="00337342"/>
    <w:rsid w:val="003B49E3"/>
    <w:rsid w:val="003C02B4"/>
    <w:rsid w:val="004057A0"/>
    <w:rsid w:val="00477FB8"/>
    <w:rsid w:val="0050406F"/>
    <w:rsid w:val="005A0226"/>
    <w:rsid w:val="006030CA"/>
    <w:rsid w:val="006B5A94"/>
    <w:rsid w:val="006E342E"/>
    <w:rsid w:val="00710EB0"/>
    <w:rsid w:val="00835635"/>
    <w:rsid w:val="008748B0"/>
    <w:rsid w:val="009C0264"/>
    <w:rsid w:val="00A770CB"/>
    <w:rsid w:val="00A805C6"/>
    <w:rsid w:val="00A87D6F"/>
    <w:rsid w:val="00A9572B"/>
    <w:rsid w:val="00AB7114"/>
    <w:rsid w:val="00AF4E74"/>
    <w:rsid w:val="00BF6137"/>
    <w:rsid w:val="00D16D78"/>
    <w:rsid w:val="00D83A44"/>
    <w:rsid w:val="00DC1EAC"/>
    <w:rsid w:val="00E04235"/>
    <w:rsid w:val="00E61B5B"/>
    <w:rsid w:val="00EB35E7"/>
    <w:rsid w:val="00EF5DD1"/>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D35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2021-11-17T01:52:00Z</dcterms:modified>
</cp:coreProperties>
</file>