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1EC5F" w14:textId="77777777" w:rsidR="00715914" w:rsidRPr="00976AD5" w:rsidRDefault="00DA186E" w:rsidP="00B05CF4">
      <w:pPr>
        <w:rPr>
          <w:sz w:val="28"/>
        </w:rPr>
      </w:pPr>
      <w:r w:rsidRPr="00976AD5">
        <w:rPr>
          <w:noProof/>
          <w:lang w:eastAsia="en-AU"/>
        </w:rPr>
        <w:drawing>
          <wp:inline distT="0" distB="0" distL="0" distR="0" wp14:anchorId="7EC20B77" wp14:editId="753ECAB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0601A1" w14:textId="77777777" w:rsidR="00715914" w:rsidRPr="00976AD5" w:rsidRDefault="00715914" w:rsidP="00715914">
      <w:pPr>
        <w:rPr>
          <w:sz w:val="19"/>
        </w:rPr>
      </w:pPr>
    </w:p>
    <w:p w14:paraId="6E7966E9" w14:textId="77777777" w:rsidR="00715914" w:rsidRPr="00976AD5" w:rsidRDefault="0099225C" w:rsidP="00715914">
      <w:pPr>
        <w:pStyle w:val="ShortT"/>
      </w:pPr>
      <w:r w:rsidRPr="00976AD5">
        <w:t xml:space="preserve">Recycling and Waste Reduction (Export—Waste Tyres) </w:t>
      </w:r>
      <w:r w:rsidR="00976AD5" w:rsidRPr="00976AD5">
        <w:t>Rules 2</w:t>
      </w:r>
      <w:r w:rsidRPr="00976AD5">
        <w:t>021</w:t>
      </w:r>
    </w:p>
    <w:p w14:paraId="426DE84A" w14:textId="77777777" w:rsidR="007F4D6F" w:rsidRPr="00976AD5" w:rsidRDefault="007F4D6F" w:rsidP="00347354">
      <w:pPr>
        <w:pStyle w:val="SignCoverPageStart"/>
        <w:rPr>
          <w:szCs w:val="22"/>
        </w:rPr>
      </w:pPr>
      <w:r w:rsidRPr="00976AD5">
        <w:rPr>
          <w:szCs w:val="22"/>
        </w:rPr>
        <w:t>I, Trevor Evans, Assistant Minister for Waste Reduction and Environmental Management and Parliamentary Secretary to the Minister for the Environment, make the following rules.</w:t>
      </w:r>
    </w:p>
    <w:p w14:paraId="0D752B3D" w14:textId="17636674" w:rsidR="007F4D6F" w:rsidRPr="00976AD5" w:rsidRDefault="007F4D6F" w:rsidP="00347354">
      <w:pPr>
        <w:keepNext/>
        <w:spacing w:before="300" w:line="240" w:lineRule="atLeast"/>
        <w:ind w:right="397"/>
        <w:jc w:val="both"/>
        <w:rPr>
          <w:szCs w:val="22"/>
        </w:rPr>
      </w:pPr>
      <w:r w:rsidRPr="00976AD5">
        <w:rPr>
          <w:szCs w:val="22"/>
        </w:rPr>
        <w:t>Dated</w:t>
      </w:r>
      <w:r w:rsidR="008E515D">
        <w:rPr>
          <w:szCs w:val="22"/>
        </w:rPr>
        <w:t xml:space="preserve"> </w:t>
      </w:r>
      <w:bookmarkStart w:id="0" w:name="_GoBack"/>
      <w:bookmarkEnd w:id="0"/>
      <w:r w:rsidRPr="00976AD5">
        <w:rPr>
          <w:szCs w:val="22"/>
        </w:rPr>
        <w:fldChar w:fldCharType="begin"/>
      </w:r>
      <w:r w:rsidRPr="00976AD5">
        <w:rPr>
          <w:szCs w:val="22"/>
        </w:rPr>
        <w:instrText xml:space="preserve"> DOCPROPERTY  DateMade </w:instrText>
      </w:r>
      <w:r w:rsidRPr="00976AD5">
        <w:rPr>
          <w:szCs w:val="22"/>
        </w:rPr>
        <w:fldChar w:fldCharType="separate"/>
      </w:r>
      <w:r w:rsidR="008E515D">
        <w:rPr>
          <w:szCs w:val="22"/>
        </w:rPr>
        <w:t>27 October 2021</w:t>
      </w:r>
      <w:r w:rsidRPr="00976AD5">
        <w:rPr>
          <w:szCs w:val="22"/>
        </w:rPr>
        <w:fldChar w:fldCharType="end"/>
      </w:r>
    </w:p>
    <w:p w14:paraId="63087A28" w14:textId="77777777" w:rsidR="007F4D6F" w:rsidRPr="00976AD5" w:rsidRDefault="007F4D6F" w:rsidP="00347354">
      <w:pPr>
        <w:keepNext/>
        <w:tabs>
          <w:tab w:val="left" w:pos="3402"/>
        </w:tabs>
        <w:spacing w:before="1440" w:line="300" w:lineRule="atLeast"/>
        <w:ind w:right="397"/>
        <w:rPr>
          <w:szCs w:val="22"/>
        </w:rPr>
      </w:pPr>
      <w:r w:rsidRPr="00976AD5">
        <w:rPr>
          <w:szCs w:val="22"/>
        </w:rPr>
        <w:t>Trevor Evans</w:t>
      </w:r>
    </w:p>
    <w:p w14:paraId="574336CF" w14:textId="77777777" w:rsidR="007F4D6F" w:rsidRPr="00976AD5" w:rsidRDefault="007F4D6F" w:rsidP="00347354">
      <w:pPr>
        <w:pStyle w:val="SignCoverPageEnd"/>
        <w:rPr>
          <w:szCs w:val="22"/>
        </w:rPr>
      </w:pPr>
      <w:r w:rsidRPr="00976AD5">
        <w:rPr>
          <w:szCs w:val="22"/>
        </w:rPr>
        <w:t>Assistant Minister for Waste Reduction and Environmental Management</w:t>
      </w:r>
      <w:r w:rsidRPr="00976AD5">
        <w:rPr>
          <w:szCs w:val="22"/>
        </w:rPr>
        <w:br/>
        <w:t>Parliamentary Secretary to the Minister for the Environment</w:t>
      </w:r>
    </w:p>
    <w:p w14:paraId="489A7AB7" w14:textId="77777777" w:rsidR="007F4D6F" w:rsidRPr="00976AD5" w:rsidRDefault="007F4D6F" w:rsidP="00347354"/>
    <w:p w14:paraId="69629E50" w14:textId="77777777" w:rsidR="00715914" w:rsidRPr="009B1987" w:rsidRDefault="00715914" w:rsidP="00715914">
      <w:pPr>
        <w:pStyle w:val="Header"/>
        <w:tabs>
          <w:tab w:val="clear" w:pos="4150"/>
          <w:tab w:val="clear" w:pos="8307"/>
        </w:tabs>
      </w:pPr>
      <w:r w:rsidRPr="009B1987">
        <w:rPr>
          <w:rStyle w:val="CharChapNo"/>
        </w:rPr>
        <w:t xml:space="preserve"> </w:t>
      </w:r>
      <w:r w:rsidRPr="009B1987">
        <w:rPr>
          <w:rStyle w:val="CharChapText"/>
        </w:rPr>
        <w:t xml:space="preserve"> </w:t>
      </w:r>
    </w:p>
    <w:p w14:paraId="0760491E" w14:textId="77777777" w:rsidR="00715914" w:rsidRPr="009B1987" w:rsidRDefault="00715914" w:rsidP="00715914">
      <w:pPr>
        <w:pStyle w:val="Header"/>
        <w:tabs>
          <w:tab w:val="clear" w:pos="4150"/>
          <w:tab w:val="clear" w:pos="8307"/>
        </w:tabs>
      </w:pPr>
      <w:r w:rsidRPr="009B1987">
        <w:rPr>
          <w:rStyle w:val="CharPartNo"/>
        </w:rPr>
        <w:t xml:space="preserve"> </w:t>
      </w:r>
      <w:r w:rsidRPr="009B1987">
        <w:rPr>
          <w:rStyle w:val="CharPartText"/>
        </w:rPr>
        <w:t xml:space="preserve"> </w:t>
      </w:r>
    </w:p>
    <w:p w14:paraId="13E1C683" w14:textId="77777777" w:rsidR="00715914" w:rsidRPr="009B1987" w:rsidRDefault="00715914" w:rsidP="00715914">
      <w:pPr>
        <w:pStyle w:val="Header"/>
        <w:tabs>
          <w:tab w:val="clear" w:pos="4150"/>
          <w:tab w:val="clear" w:pos="8307"/>
        </w:tabs>
      </w:pPr>
      <w:r w:rsidRPr="009B1987">
        <w:rPr>
          <w:rStyle w:val="CharDivNo"/>
        </w:rPr>
        <w:t xml:space="preserve"> </w:t>
      </w:r>
      <w:r w:rsidRPr="009B1987">
        <w:rPr>
          <w:rStyle w:val="CharDivText"/>
        </w:rPr>
        <w:t xml:space="preserve"> </w:t>
      </w:r>
    </w:p>
    <w:p w14:paraId="5789556C" w14:textId="77777777" w:rsidR="00715914" w:rsidRPr="00976AD5" w:rsidRDefault="00715914" w:rsidP="00715914">
      <w:pPr>
        <w:sectPr w:rsidR="00715914" w:rsidRPr="00976AD5" w:rsidSect="00950BB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A9EF52A" w14:textId="77777777" w:rsidR="00F67BCA" w:rsidRPr="00976AD5" w:rsidRDefault="00715914" w:rsidP="00715914">
      <w:pPr>
        <w:outlineLvl w:val="0"/>
        <w:rPr>
          <w:sz w:val="36"/>
        </w:rPr>
      </w:pPr>
      <w:r w:rsidRPr="00976AD5">
        <w:rPr>
          <w:sz w:val="36"/>
        </w:rPr>
        <w:lastRenderedPageBreak/>
        <w:t>Contents</w:t>
      </w:r>
    </w:p>
    <w:p w14:paraId="4F30196F" w14:textId="138134C4" w:rsidR="003069C6" w:rsidRPr="00976AD5" w:rsidRDefault="003069C6">
      <w:pPr>
        <w:pStyle w:val="TOC2"/>
        <w:rPr>
          <w:rFonts w:asciiTheme="minorHAnsi" w:eastAsiaTheme="minorEastAsia" w:hAnsiTheme="minorHAnsi" w:cstheme="minorBidi"/>
          <w:b w:val="0"/>
          <w:noProof/>
          <w:kern w:val="0"/>
          <w:sz w:val="22"/>
          <w:szCs w:val="22"/>
        </w:rPr>
      </w:pPr>
      <w:r w:rsidRPr="00976AD5">
        <w:fldChar w:fldCharType="begin"/>
      </w:r>
      <w:r w:rsidRPr="00976AD5">
        <w:instrText xml:space="preserve"> TOC \o "1-9" </w:instrText>
      </w:r>
      <w:r w:rsidRPr="00976AD5">
        <w:fldChar w:fldCharType="separate"/>
      </w:r>
      <w:r w:rsidRPr="00976AD5">
        <w:rPr>
          <w:noProof/>
        </w:rPr>
        <w:t>Part 1—Preliminary</w:t>
      </w:r>
      <w:r w:rsidRPr="00976AD5">
        <w:rPr>
          <w:b w:val="0"/>
          <w:noProof/>
          <w:sz w:val="18"/>
        </w:rPr>
        <w:tab/>
      </w:r>
      <w:r w:rsidRPr="00976AD5">
        <w:rPr>
          <w:b w:val="0"/>
          <w:noProof/>
          <w:sz w:val="18"/>
        </w:rPr>
        <w:fldChar w:fldCharType="begin"/>
      </w:r>
      <w:r w:rsidRPr="00976AD5">
        <w:rPr>
          <w:b w:val="0"/>
          <w:noProof/>
          <w:sz w:val="18"/>
        </w:rPr>
        <w:instrText xml:space="preserve"> PAGEREF _Toc86141508 \h </w:instrText>
      </w:r>
      <w:r w:rsidRPr="00976AD5">
        <w:rPr>
          <w:b w:val="0"/>
          <w:noProof/>
          <w:sz w:val="18"/>
        </w:rPr>
      </w:r>
      <w:r w:rsidRPr="00976AD5">
        <w:rPr>
          <w:b w:val="0"/>
          <w:noProof/>
          <w:sz w:val="18"/>
        </w:rPr>
        <w:fldChar w:fldCharType="separate"/>
      </w:r>
      <w:r w:rsidR="008E515D">
        <w:rPr>
          <w:b w:val="0"/>
          <w:noProof/>
          <w:sz w:val="18"/>
        </w:rPr>
        <w:t>1</w:t>
      </w:r>
      <w:r w:rsidRPr="00976AD5">
        <w:rPr>
          <w:b w:val="0"/>
          <w:noProof/>
          <w:sz w:val="18"/>
        </w:rPr>
        <w:fldChar w:fldCharType="end"/>
      </w:r>
    </w:p>
    <w:p w14:paraId="034C949D" w14:textId="38F9B6FC" w:rsidR="003069C6" w:rsidRPr="00976AD5" w:rsidRDefault="003069C6">
      <w:pPr>
        <w:pStyle w:val="TOC5"/>
        <w:rPr>
          <w:rFonts w:asciiTheme="minorHAnsi" w:eastAsiaTheme="minorEastAsia" w:hAnsiTheme="minorHAnsi" w:cstheme="minorBidi"/>
          <w:noProof/>
          <w:kern w:val="0"/>
          <w:sz w:val="22"/>
          <w:szCs w:val="22"/>
        </w:rPr>
      </w:pPr>
      <w:r w:rsidRPr="00976AD5">
        <w:rPr>
          <w:noProof/>
        </w:rPr>
        <w:t>1</w:t>
      </w:r>
      <w:r w:rsidRPr="00976AD5">
        <w:rPr>
          <w:noProof/>
        </w:rPr>
        <w:tab/>
        <w:t>Name</w:t>
      </w:r>
      <w:r w:rsidRPr="00976AD5">
        <w:rPr>
          <w:noProof/>
        </w:rPr>
        <w:tab/>
      </w:r>
      <w:r w:rsidRPr="00976AD5">
        <w:rPr>
          <w:noProof/>
        </w:rPr>
        <w:fldChar w:fldCharType="begin"/>
      </w:r>
      <w:r w:rsidRPr="00976AD5">
        <w:rPr>
          <w:noProof/>
        </w:rPr>
        <w:instrText xml:space="preserve"> PAGEREF _Toc86141509 \h </w:instrText>
      </w:r>
      <w:r w:rsidRPr="00976AD5">
        <w:rPr>
          <w:noProof/>
        </w:rPr>
      </w:r>
      <w:r w:rsidRPr="00976AD5">
        <w:rPr>
          <w:noProof/>
        </w:rPr>
        <w:fldChar w:fldCharType="separate"/>
      </w:r>
      <w:r w:rsidR="008E515D">
        <w:rPr>
          <w:noProof/>
        </w:rPr>
        <w:t>1</w:t>
      </w:r>
      <w:r w:rsidRPr="00976AD5">
        <w:rPr>
          <w:noProof/>
        </w:rPr>
        <w:fldChar w:fldCharType="end"/>
      </w:r>
    </w:p>
    <w:p w14:paraId="2BEE03FB" w14:textId="61D5CFA7" w:rsidR="003069C6" w:rsidRPr="00976AD5" w:rsidRDefault="003069C6">
      <w:pPr>
        <w:pStyle w:val="TOC5"/>
        <w:rPr>
          <w:rFonts w:asciiTheme="minorHAnsi" w:eastAsiaTheme="minorEastAsia" w:hAnsiTheme="minorHAnsi" w:cstheme="minorBidi"/>
          <w:noProof/>
          <w:kern w:val="0"/>
          <w:sz w:val="22"/>
          <w:szCs w:val="22"/>
        </w:rPr>
      </w:pPr>
      <w:r w:rsidRPr="00976AD5">
        <w:rPr>
          <w:noProof/>
        </w:rPr>
        <w:t>2</w:t>
      </w:r>
      <w:r w:rsidRPr="00976AD5">
        <w:rPr>
          <w:noProof/>
        </w:rPr>
        <w:tab/>
        <w:t>Commencement</w:t>
      </w:r>
      <w:r w:rsidRPr="00976AD5">
        <w:rPr>
          <w:noProof/>
        </w:rPr>
        <w:tab/>
      </w:r>
      <w:r w:rsidRPr="00976AD5">
        <w:rPr>
          <w:noProof/>
        </w:rPr>
        <w:fldChar w:fldCharType="begin"/>
      </w:r>
      <w:r w:rsidRPr="00976AD5">
        <w:rPr>
          <w:noProof/>
        </w:rPr>
        <w:instrText xml:space="preserve"> PAGEREF _Toc86141510 \h </w:instrText>
      </w:r>
      <w:r w:rsidRPr="00976AD5">
        <w:rPr>
          <w:noProof/>
        </w:rPr>
      </w:r>
      <w:r w:rsidRPr="00976AD5">
        <w:rPr>
          <w:noProof/>
        </w:rPr>
        <w:fldChar w:fldCharType="separate"/>
      </w:r>
      <w:r w:rsidR="008E515D">
        <w:rPr>
          <w:noProof/>
        </w:rPr>
        <w:t>1</w:t>
      </w:r>
      <w:r w:rsidRPr="00976AD5">
        <w:rPr>
          <w:noProof/>
        </w:rPr>
        <w:fldChar w:fldCharType="end"/>
      </w:r>
    </w:p>
    <w:p w14:paraId="651B8FD2" w14:textId="33E9277C" w:rsidR="003069C6" w:rsidRPr="00976AD5" w:rsidRDefault="003069C6">
      <w:pPr>
        <w:pStyle w:val="TOC5"/>
        <w:rPr>
          <w:rFonts w:asciiTheme="minorHAnsi" w:eastAsiaTheme="minorEastAsia" w:hAnsiTheme="minorHAnsi" w:cstheme="minorBidi"/>
          <w:noProof/>
          <w:kern w:val="0"/>
          <w:sz w:val="22"/>
          <w:szCs w:val="22"/>
        </w:rPr>
      </w:pPr>
      <w:r w:rsidRPr="00976AD5">
        <w:rPr>
          <w:noProof/>
        </w:rPr>
        <w:t>3</w:t>
      </w:r>
      <w:r w:rsidRPr="00976AD5">
        <w:rPr>
          <w:noProof/>
        </w:rPr>
        <w:tab/>
        <w:t>Authority</w:t>
      </w:r>
      <w:r w:rsidRPr="00976AD5">
        <w:rPr>
          <w:noProof/>
        </w:rPr>
        <w:tab/>
      </w:r>
      <w:r w:rsidRPr="00976AD5">
        <w:rPr>
          <w:noProof/>
        </w:rPr>
        <w:fldChar w:fldCharType="begin"/>
      </w:r>
      <w:r w:rsidRPr="00976AD5">
        <w:rPr>
          <w:noProof/>
        </w:rPr>
        <w:instrText xml:space="preserve"> PAGEREF _Toc86141511 \h </w:instrText>
      </w:r>
      <w:r w:rsidRPr="00976AD5">
        <w:rPr>
          <w:noProof/>
        </w:rPr>
      </w:r>
      <w:r w:rsidRPr="00976AD5">
        <w:rPr>
          <w:noProof/>
        </w:rPr>
        <w:fldChar w:fldCharType="separate"/>
      </w:r>
      <w:r w:rsidR="008E515D">
        <w:rPr>
          <w:noProof/>
        </w:rPr>
        <w:t>1</w:t>
      </w:r>
      <w:r w:rsidRPr="00976AD5">
        <w:rPr>
          <w:noProof/>
        </w:rPr>
        <w:fldChar w:fldCharType="end"/>
      </w:r>
    </w:p>
    <w:p w14:paraId="6D6961C0" w14:textId="1AEB409B" w:rsidR="003069C6" w:rsidRPr="00976AD5" w:rsidRDefault="003069C6">
      <w:pPr>
        <w:pStyle w:val="TOC5"/>
        <w:rPr>
          <w:rFonts w:asciiTheme="minorHAnsi" w:eastAsiaTheme="minorEastAsia" w:hAnsiTheme="minorHAnsi" w:cstheme="minorBidi"/>
          <w:noProof/>
          <w:kern w:val="0"/>
          <w:sz w:val="22"/>
          <w:szCs w:val="22"/>
        </w:rPr>
      </w:pPr>
      <w:r w:rsidRPr="00976AD5">
        <w:rPr>
          <w:noProof/>
        </w:rPr>
        <w:t>4</w:t>
      </w:r>
      <w:r w:rsidRPr="00976AD5">
        <w:rPr>
          <w:noProof/>
        </w:rPr>
        <w:tab/>
        <w:t>Definitions</w:t>
      </w:r>
      <w:r w:rsidRPr="00976AD5">
        <w:rPr>
          <w:noProof/>
        </w:rPr>
        <w:tab/>
      </w:r>
      <w:r w:rsidRPr="00976AD5">
        <w:rPr>
          <w:noProof/>
        </w:rPr>
        <w:fldChar w:fldCharType="begin"/>
      </w:r>
      <w:r w:rsidRPr="00976AD5">
        <w:rPr>
          <w:noProof/>
        </w:rPr>
        <w:instrText xml:space="preserve"> PAGEREF _Toc86141512 \h </w:instrText>
      </w:r>
      <w:r w:rsidRPr="00976AD5">
        <w:rPr>
          <w:noProof/>
        </w:rPr>
      </w:r>
      <w:r w:rsidRPr="00976AD5">
        <w:rPr>
          <w:noProof/>
        </w:rPr>
        <w:fldChar w:fldCharType="separate"/>
      </w:r>
      <w:r w:rsidR="008E515D">
        <w:rPr>
          <w:noProof/>
        </w:rPr>
        <w:t>1</w:t>
      </w:r>
      <w:r w:rsidRPr="00976AD5">
        <w:rPr>
          <w:noProof/>
        </w:rPr>
        <w:fldChar w:fldCharType="end"/>
      </w:r>
    </w:p>
    <w:p w14:paraId="7ED7E341" w14:textId="6212935F" w:rsidR="003069C6" w:rsidRPr="00976AD5" w:rsidRDefault="003069C6">
      <w:pPr>
        <w:pStyle w:val="TOC2"/>
        <w:rPr>
          <w:rFonts w:asciiTheme="minorHAnsi" w:eastAsiaTheme="minorEastAsia" w:hAnsiTheme="minorHAnsi" w:cstheme="minorBidi"/>
          <w:b w:val="0"/>
          <w:noProof/>
          <w:kern w:val="0"/>
          <w:sz w:val="22"/>
          <w:szCs w:val="22"/>
        </w:rPr>
      </w:pPr>
      <w:r w:rsidRPr="00976AD5">
        <w:rPr>
          <w:noProof/>
        </w:rPr>
        <w:t>Part 2—Regulating waste tyres</w:t>
      </w:r>
      <w:r w:rsidRPr="00976AD5">
        <w:rPr>
          <w:b w:val="0"/>
          <w:noProof/>
          <w:sz w:val="18"/>
        </w:rPr>
        <w:tab/>
      </w:r>
      <w:r w:rsidRPr="00976AD5">
        <w:rPr>
          <w:b w:val="0"/>
          <w:noProof/>
          <w:sz w:val="18"/>
        </w:rPr>
        <w:fldChar w:fldCharType="begin"/>
      </w:r>
      <w:r w:rsidRPr="00976AD5">
        <w:rPr>
          <w:b w:val="0"/>
          <w:noProof/>
          <w:sz w:val="18"/>
        </w:rPr>
        <w:instrText xml:space="preserve"> PAGEREF _Toc86141513 \h </w:instrText>
      </w:r>
      <w:r w:rsidRPr="00976AD5">
        <w:rPr>
          <w:b w:val="0"/>
          <w:noProof/>
          <w:sz w:val="18"/>
        </w:rPr>
      </w:r>
      <w:r w:rsidRPr="00976AD5">
        <w:rPr>
          <w:b w:val="0"/>
          <w:noProof/>
          <w:sz w:val="18"/>
        </w:rPr>
        <w:fldChar w:fldCharType="separate"/>
      </w:r>
      <w:r w:rsidR="008E515D">
        <w:rPr>
          <w:b w:val="0"/>
          <w:noProof/>
          <w:sz w:val="18"/>
        </w:rPr>
        <w:t>3</w:t>
      </w:r>
      <w:r w:rsidRPr="00976AD5">
        <w:rPr>
          <w:b w:val="0"/>
          <w:noProof/>
          <w:sz w:val="18"/>
        </w:rPr>
        <w:fldChar w:fldCharType="end"/>
      </w:r>
    </w:p>
    <w:p w14:paraId="3B363305" w14:textId="6253BDB0" w:rsidR="003069C6" w:rsidRPr="00976AD5" w:rsidRDefault="003069C6">
      <w:pPr>
        <w:pStyle w:val="TOC5"/>
        <w:rPr>
          <w:rFonts w:asciiTheme="minorHAnsi" w:eastAsiaTheme="minorEastAsia" w:hAnsiTheme="minorHAnsi" w:cstheme="minorBidi"/>
          <w:noProof/>
          <w:kern w:val="0"/>
          <w:sz w:val="22"/>
          <w:szCs w:val="22"/>
        </w:rPr>
      </w:pPr>
      <w:r w:rsidRPr="00976AD5">
        <w:rPr>
          <w:noProof/>
        </w:rPr>
        <w:t>5</w:t>
      </w:r>
      <w:r w:rsidRPr="00976AD5">
        <w:rPr>
          <w:noProof/>
        </w:rPr>
        <w:tab/>
        <w:t>Waste tyres are regulated waste material</w:t>
      </w:r>
      <w:r w:rsidRPr="00976AD5">
        <w:rPr>
          <w:noProof/>
        </w:rPr>
        <w:tab/>
      </w:r>
      <w:r w:rsidRPr="00976AD5">
        <w:rPr>
          <w:noProof/>
        </w:rPr>
        <w:fldChar w:fldCharType="begin"/>
      </w:r>
      <w:r w:rsidRPr="00976AD5">
        <w:rPr>
          <w:noProof/>
        </w:rPr>
        <w:instrText xml:space="preserve"> PAGEREF _Toc86141514 \h </w:instrText>
      </w:r>
      <w:r w:rsidRPr="00976AD5">
        <w:rPr>
          <w:noProof/>
        </w:rPr>
      </w:r>
      <w:r w:rsidRPr="00976AD5">
        <w:rPr>
          <w:noProof/>
        </w:rPr>
        <w:fldChar w:fldCharType="separate"/>
      </w:r>
      <w:r w:rsidR="008E515D">
        <w:rPr>
          <w:noProof/>
        </w:rPr>
        <w:t>3</w:t>
      </w:r>
      <w:r w:rsidRPr="00976AD5">
        <w:rPr>
          <w:noProof/>
        </w:rPr>
        <w:fldChar w:fldCharType="end"/>
      </w:r>
    </w:p>
    <w:p w14:paraId="29500AC7" w14:textId="549BB8CA" w:rsidR="003069C6" w:rsidRPr="00976AD5" w:rsidRDefault="003069C6">
      <w:pPr>
        <w:pStyle w:val="TOC5"/>
        <w:rPr>
          <w:rFonts w:asciiTheme="minorHAnsi" w:eastAsiaTheme="minorEastAsia" w:hAnsiTheme="minorHAnsi" w:cstheme="minorBidi"/>
          <w:noProof/>
          <w:kern w:val="0"/>
          <w:sz w:val="22"/>
          <w:szCs w:val="22"/>
        </w:rPr>
      </w:pPr>
      <w:r w:rsidRPr="00976AD5">
        <w:rPr>
          <w:noProof/>
        </w:rPr>
        <w:t>6</w:t>
      </w:r>
      <w:r w:rsidRPr="00976AD5">
        <w:rPr>
          <w:noProof/>
        </w:rPr>
        <w:tab/>
        <w:t>Prescribed export conditions for regulated waste tyres</w:t>
      </w:r>
      <w:r w:rsidRPr="00976AD5">
        <w:rPr>
          <w:noProof/>
        </w:rPr>
        <w:tab/>
      </w:r>
      <w:r w:rsidRPr="00976AD5">
        <w:rPr>
          <w:noProof/>
        </w:rPr>
        <w:fldChar w:fldCharType="begin"/>
      </w:r>
      <w:r w:rsidRPr="00976AD5">
        <w:rPr>
          <w:noProof/>
        </w:rPr>
        <w:instrText xml:space="preserve"> PAGEREF _Toc86141515 \h </w:instrText>
      </w:r>
      <w:r w:rsidRPr="00976AD5">
        <w:rPr>
          <w:noProof/>
        </w:rPr>
      </w:r>
      <w:r w:rsidRPr="00976AD5">
        <w:rPr>
          <w:noProof/>
        </w:rPr>
        <w:fldChar w:fldCharType="separate"/>
      </w:r>
      <w:r w:rsidR="008E515D">
        <w:rPr>
          <w:noProof/>
        </w:rPr>
        <w:t>3</w:t>
      </w:r>
      <w:r w:rsidRPr="00976AD5">
        <w:rPr>
          <w:noProof/>
        </w:rPr>
        <w:fldChar w:fldCharType="end"/>
      </w:r>
    </w:p>
    <w:p w14:paraId="7EBA4476" w14:textId="116EA99A" w:rsidR="003069C6" w:rsidRPr="00976AD5" w:rsidRDefault="003069C6">
      <w:pPr>
        <w:pStyle w:val="TOC2"/>
        <w:rPr>
          <w:rFonts w:asciiTheme="minorHAnsi" w:eastAsiaTheme="minorEastAsia" w:hAnsiTheme="minorHAnsi" w:cstheme="minorBidi"/>
          <w:b w:val="0"/>
          <w:noProof/>
          <w:kern w:val="0"/>
          <w:sz w:val="22"/>
          <w:szCs w:val="22"/>
        </w:rPr>
      </w:pPr>
      <w:r w:rsidRPr="00976AD5">
        <w:rPr>
          <w:noProof/>
        </w:rPr>
        <w:t>Part 3—Waste tyres export licences</w:t>
      </w:r>
      <w:r w:rsidRPr="00976AD5">
        <w:rPr>
          <w:b w:val="0"/>
          <w:noProof/>
          <w:sz w:val="18"/>
        </w:rPr>
        <w:tab/>
      </w:r>
      <w:r w:rsidRPr="00976AD5">
        <w:rPr>
          <w:b w:val="0"/>
          <w:noProof/>
          <w:sz w:val="18"/>
        </w:rPr>
        <w:fldChar w:fldCharType="begin"/>
      </w:r>
      <w:r w:rsidRPr="00976AD5">
        <w:rPr>
          <w:b w:val="0"/>
          <w:noProof/>
          <w:sz w:val="18"/>
        </w:rPr>
        <w:instrText xml:space="preserve"> PAGEREF _Toc86141516 \h </w:instrText>
      </w:r>
      <w:r w:rsidRPr="00976AD5">
        <w:rPr>
          <w:b w:val="0"/>
          <w:noProof/>
          <w:sz w:val="18"/>
        </w:rPr>
      </w:r>
      <w:r w:rsidRPr="00976AD5">
        <w:rPr>
          <w:b w:val="0"/>
          <w:noProof/>
          <w:sz w:val="18"/>
        </w:rPr>
        <w:fldChar w:fldCharType="separate"/>
      </w:r>
      <w:r w:rsidR="008E515D">
        <w:rPr>
          <w:b w:val="0"/>
          <w:noProof/>
          <w:sz w:val="18"/>
        </w:rPr>
        <w:t>5</w:t>
      </w:r>
      <w:r w:rsidRPr="00976AD5">
        <w:rPr>
          <w:b w:val="0"/>
          <w:noProof/>
          <w:sz w:val="18"/>
        </w:rPr>
        <w:fldChar w:fldCharType="end"/>
      </w:r>
    </w:p>
    <w:p w14:paraId="4AE170B5" w14:textId="40147F7E" w:rsidR="003069C6" w:rsidRPr="00976AD5" w:rsidRDefault="003069C6">
      <w:pPr>
        <w:pStyle w:val="TOC5"/>
        <w:rPr>
          <w:rFonts w:asciiTheme="minorHAnsi" w:eastAsiaTheme="minorEastAsia" w:hAnsiTheme="minorHAnsi" w:cstheme="minorBidi"/>
          <w:noProof/>
          <w:kern w:val="0"/>
          <w:sz w:val="22"/>
          <w:szCs w:val="22"/>
        </w:rPr>
      </w:pPr>
      <w:r w:rsidRPr="00976AD5">
        <w:rPr>
          <w:noProof/>
        </w:rPr>
        <w:t>7</w:t>
      </w:r>
      <w:r w:rsidRPr="00976AD5">
        <w:rPr>
          <w:noProof/>
        </w:rPr>
        <w:tab/>
        <w:t>Application for waste tyres export licence—requirements</w:t>
      </w:r>
      <w:r w:rsidRPr="00976AD5">
        <w:rPr>
          <w:noProof/>
        </w:rPr>
        <w:tab/>
      </w:r>
      <w:r w:rsidRPr="00976AD5">
        <w:rPr>
          <w:noProof/>
        </w:rPr>
        <w:fldChar w:fldCharType="begin"/>
      </w:r>
      <w:r w:rsidRPr="00976AD5">
        <w:rPr>
          <w:noProof/>
        </w:rPr>
        <w:instrText xml:space="preserve"> PAGEREF _Toc86141517 \h </w:instrText>
      </w:r>
      <w:r w:rsidRPr="00976AD5">
        <w:rPr>
          <w:noProof/>
        </w:rPr>
      </w:r>
      <w:r w:rsidRPr="00976AD5">
        <w:rPr>
          <w:noProof/>
        </w:rPr>
        <w:fldChar w:fldCharType="separate"/>
      </w:r>
      <w:r w:rsidR="008E515D">
        <w:rPr>
          <w:noProof/>
        </w:rPr>
        <w:t>5</w:t>
      </w:r>
      <w:r w:rsidRPr="00976AD5">
        <w:rPr>
          <w:noProof/>
        </w:rPr>
        <w:fldChar w:fldCharType="end"/>
      </w:r>
    </w:p>
    <w:p w14:paraId="45ADA3C0" w14:textId="5F1135A7" w:rsidR="003069C6" w:rsidRPr="00976AD5" w:rsidRDefault="003069C6">
      <w:pPr>
        <w:pStyle w:val="TOC5"/>
        <w:rPr>
          <w:rFonts w:asciiTheme="minorHAnsi" w:eastAsiaTheme="minorEastAsia" w:hAnsiTheme="minorHAnsi" w:cstheme="minorBidi"/>
          <w:noProof/>
          <w:kern w:val="0"/>
          <w:sz w:val="22"/>
          <w:szCs w:val="22"/>
        </w:rPr>
      </w:pPr>
      <w:r w:rsidRPr="00976AD5">
        <w:rPr>
          <w:noProof/>
        </w:rPr>
        <w:t>8</w:t>
      </w:r>
      <w:r w:rsidRPr="00976AD5">
        <w:rPr>
          <w:noProof/>
        </w:rPr>
        <w:tab/>
        <w:t>Deciding whether to grant a waste tyres export licence—regulated waste tyres other than tyres for retreading or re</w:t>
      </w:r>
      <w:r w:rsidR="00976AD5">
        <w:rPr>
          <w:noProof/>
        </w:rPr>
        <w:noBreakHyphen/>
      </w:r>
      <w:r w:rsidRPr="00976AD5">
        <w:rPr>
          <w:noProof/>
        </w:rPr>
        <w:t>use and tyre derived fuel</w:t>
      </w:r>
      <w:r w:rsidRPr="00976AD5">
        <w:rPr>
          <w:noProof/>
        </w:rPr>
        <w:tab/>
      </w:r>
      <w:r w:rsidRPr="00976AD5">
        <w:rPr>
          <w:noProof/>
        </w:rPr>
        <w:fldChar w:fldCharType="begin"/>
      </w:r>
      <w:r w:rsidRPr="00976AD5">
        <w:rPr>
          <w:noProof/>
        </w:rPr>
        <w:instrText xml:space="preserve"> PAGEREF _Toc86141518 \h </w:instrText>
      </w:r>
      <w:r w:rsidRPr="00976AD5">
        <w:rPr>
          <w:noProof/>
        </w:rPr>
      </w:r>
      <w:r w:rsidRPr="00976AD5">
        <w:rPr>
          <w:noProof/>
        </w:rPr>
        <w:fldChar w:fldCharType="separate"/>
      </w:r>
      <w:r w:rsidR="008E515D">
        <w:rPr>
          <w:noProof/>
        </w:rPr>
        <w:t>5</w:t>
      </w:r>
      <w:r w:rsidRPr="00976AD5">
        <w:rPr>
          <w:noProof/>
        </w:rPr>
        <w:fldChar w:fldCharType="end"/>
      </w:r>
    </w:p>
    <w:p w14:paraId="316FC7FB" w14:textId="7D782ADB" w:rsidR="003069C6" w:rsidRPr="00976AD5" w:rsidRDefault="003069C6">
      <w:pPr>
        <w:pStyle w:val="TOC5"/>
        <w:rPr>
          <w:rFonts w:asciiTheme="minorHAnsi" w:eastAsiaTheme="minorEastAsia" w:hAnsiTheme="minorHAnsi" w:cstheme="minorBidi"/>
          <w:noProof/>
          <w:kern w:val="0"/>
          <w:sz w:val="22"/>
          <w:szCs w:val="22"/>
        </w:rPr>
      </w:pPr>
      <w:r w:rsidRPr="00976AD5">
        <w:rPr>
          <w:noProof/>
        </w:rPr>
        <w:t>9</w:t>
      </w:r>
      <w:r w:rsidRPr="00976AD5">
        <w:rPr>
          <w:noProof/>
        </w:rPr>
        <w:tab/>
        <w:t>Deciding whether to grant a waste tyres export licence—tyres intended for retreading</w:t>
      </w:r>
      <w:r w:rsidRPr="00976AD5">
        <w:rPr>
          <w:noProof/>
        </w:rPr>
        <w:tab/>
      </w:r>
      <w:r w:rsidRPr="00976AD5">
        <w:rPr>
          <w:noProof/>
        </w:rPr>
        <w:fldChar w:fldCharType="begin"/>
      </w:r>
      <w:r w:rsidRPr="00976AD5">
        <w:rPr>
          <w:noProof/>
        </w:rPr>
        <w:instrText xml:space="preserve"> PAGEREF _Toc86141519 \h </w:instrText>
      </w:r>
      <w:r w:rsidRPr="00976AD5">
        <w:rPr>
          <w:noProof/>
        </w:rPr>
      </w:r>
      <w:r w:rsidRPr="00976AD5">
        <w:rPr>
          <w:noProof/>
        </w:rPr>
        <w:fldChar w:fldCharType="separate"/>
      </w:r>
      <w:r w:rsidR="008E515D">
        <w:rPr>
          <w:noProof/>
        </w:rPr>
        <w:t>6</w:t>
      </w:r>
      <w:r w:rsidRPr="00976AD5">
        <w:rPr>
          <w:noProof/>
        </w:rPr>
        <w:fldChar w:fldCharType="end"/>
      </w:r>
    </w:p>
    <w:p w14:paraId="2857A9BF" w14:textId="5960A3E0" w:rsidR="003069C6" w:rsidRPr="00976AD5" w:rsidRDefault="003069C6">
      <w:pPr>
        <w:pStyle w:val="TOC5"/>
        <w:rPr>
          <w:rFonts w:asciiTheme="minorHAnsi" w:eastAsiaTheme="minorEastAsia" w:hAnsiTheme="minorHAnsi" w:cstheme="minorBidi"/>
          <w:noProof/>
          <w:kern w:val="0"/>
          <w:sz w:val="22"/>
          <w:szCs w:val="22"/>
        </w:rPr>
      </w:pPr>
      <w:r w:rsidRPr="00976AD5">
        <w:rPr>
          <w:noProof/>
        </w:rPr>
        <w:t>10</w:t>
      </w:r>
      <w:r w:rsidRPr="00976AD5">
        <w:rPr>
          <w:noProof/>
        </w:rPr>
        <w:tab/>
        <w:t>Deciding whether to grant a waste tyres export licence—tyres intended for re</w:t>
      </w:r>
      <w:r w:rsidR="00976AD5">
        <w:rPr>
          <w:noProof/>
        </w:rPr>
        <w:noBreakHyphen/>
      </w:r>
      <w:r w:rsidRPr="00976AD5">
        <w:rPr>
          <w:noProof/>
        </w:rPr>
        <w:t>use</w:t>
      </w:r>
      <w:r w:rsidRPr="00976AD5">
        <w:rPr>
          <w:noProof/>
        </w:rPr>
        <w:tab/>
      </w:r>
      <w:r w:rsidRPr="00976AD5">
        <w:rPr>
          <w:noProof/>
        </w:rPr>
        <w:fldChar w:fldCharType="begin"/>
      </w:r>
      <w:r w:rsidRPr="00976AD5">
        <w:rPr>
          <w:noProof/>
        </w:rPr>
        <w:instrText xml:space="preserve"> PAGEREF _Toc86141520 \h </w:instrText>
      </w:r>
      <w:r w:rsidRPr="00976AD5">
        <w:rPr>
          <w:noProof/>
        </w:rPr>
      </w:r>
      <w:r w:rsidRPr="00976AD5">
        <w:rPr>
          <w:noProof/>
        </w:rPr>
        <w:fldChar w:fldCharType="separate"/>
      </w:r>
      <w:r w:rsidR="008E515D">
        <w:rPr>
          <w:noProof/>
        </w:rPr>
        <w:t>7</w:t>
      </w:r>
      <w:r w:rsidRPr="00976AD5">
        <w:rPr>
          <w:noProof/>
        </w:rPr>
        <w:fldChar w:fldCharType="end"/>
      </w:r>
    </w:p>
    <w:p w14:paraId="4617DBC1" w14:textId="058B95CC" w:rsidR="003069C6" w:rsidRPr="00976AD5" w:rsidRDefault="003069C6">
      <w:pPr>
        <w:pStyle w:val="TOC5"/>
        <w:rPr>
          <w:rFonts w:asciiTheme="minorHAnsi" w:eastAsiaTheme="minorEastAsia" w:hAnsiTheme="minorHAnsi" w:cstheme="minorBidi"/>
          <w:noProof/>
          <w:kern w:val="0"/>
          <w:sz w:val="22"/>
          <w:szCs w:val="22"/>
        </w:rPr>
      </w:pPr>
      <w:r w:rsidRPr="00976AD5">
        <w:rPr>
          <w:noProof/>
        </w:rPr>
        <w:t>11</w:t>
      </w:r>
      <w:r w:rsidRPr="00976AD5">
        <w:rPr>
          <w:noProof/>
        </w:rPr>
        <w:tab/>
        <w:t>Deciding whether to grant a waste tyres export licence—regulated tyre derived fuel</w:t>
      </w:r>
      <w:r w:rsidRPr="00976AD5">
        <w:rPr>
          <w:noProof/>
        </w:rPr>
        <w:tab/>
      </w:r>
      <w:r w:rsidRPr="00976AD5">
        <w:rPr>
          <w:noProof/>
        </w:rPr>
        <w:fldChar w:fldCharType="begin"/>
      </w:r>
      <w:r w:rsidRPr="00976AD5">
        <w:rPr>
          <w:noProof/>
        </w:rPr>
        <w:instrText xml:space="preserve"> PAGEREF _Toc86141521 \h </w:instrText>
      </w:r>
      <w:r w:rsidRPr="00976AD5">
        <w:rPr>
          <w:noProof/>
        </w:rPr>
      </w:r>
      <w:r w:rsidRPr="00976AD5">
        <w:rPr>
          <w:noProof/>
        </w:rPr>
        <w:fldChar w:fldCharType="separate"/>
      </w:r>
      <w:r w:rsidR="008E515D">
        <w:rPr>
          <w:noProof/>
        </w:rPr>
        <w:t>8</w:t>
      </w:r>
      <w:r w:rsidRPr="00976AD5">
        <w:rPr>
          <w:noProof/>
        </w:rPr>
        <w:fldChar w:fldCharType="end"/>
      </w:r>
    </w:p>
    <w:p w14:paraId="1C564D03" w14:textId="7833DFDA" w:rsidR="003069C6" w:rsidRPr="00976AD5" w:rsidRDefault="003069C6">
      <w:pPr>
        <w:pStyle w:val="TOC5"/>
        <w:rPr>
          <w:rFonts w:asciiTheme="minorHAnsi" w:eastAsiaTheme="minorEastAsia" w:hAnsiTheme="minorHAnsi" w:cstheme="minorBidi"/>
          <w:noProof/>
          <w:kern w:val="0"/>
          <w:sz w:val="22"/>
          <w:szCs w:val="22"/>
        </w:rPr>
      </w:pPr>
      <w:r w:rsidRPr="00976AD5">
        <w:rPr>
          <w:noProof/>
        </w:rPr>
        <w:t>12</w:t>
      </w:r>
      <w:r w:rsidRPr="00976AD5">
        <w:rPr>
          <w:noProof/>
        </w:rPr>
        <w:tab/>
        <w:t>Conditions of waste tyres export licence—regulated waste tyres other than tyres for retreading or re</w:t>
      </w:r>
      <w:r w:rsidR="00976AD5">
        <w:rPr>
          <w:noProof/>
        </w:rPr>
        <w:noBreakHyphen/>
      </w:r>
      <w:r w:rsidRPr="00976AD5">
        <w:rPr>
          <w:noProof/>
        </w:rPr>
        <w:t>use and tyre derived fuel</w:t>
      </w:r>
      <w:r w:rsidRPr="00976AD5">
        <w:rPr>
          <w:noProof/>
        </w:rPr>
        <w:tab/>
      </w:r>
      <w:r w:rsidRPr="00976AD5">
        <w:rPr>
          <w:noProof/>
        </w:rPr>
        <w:fldChar w:fldCharType="begin"/>
      </w:r>
      <w:r w:rsidRPr="00976AD5">
        <w:rPr>
          <w:noProof/>
        </w:rPr>
        <w:instrText xml:space="preserve"> PAGEREF _Toc86141522 \h </w:instrText>
      </w:r>
      <w:r w:rsidRPr="00976AD5">
        <w:rPr>
          <w:noProof/>
        </w:rPr>
      </w:r>
      <w:r w:rsidRPr="00976AD5">
        <w:rPr>
          <w:noProof/>
        </w:rPr>
        <w:fldChar w:fldCharType="separate"/>
      </w:r>
      <w:r w:rsidR="008E515D">
        <w:rPr>
          <w:noProof/>
        </w:rPr>
        <w:t>8</w:t>
      </w:r>
      <w:r w:rsidRPr="00976AD5">
        <w:rPr>
          <w:noProof/>
        </w:rPr>
        <w:fldChar w:fldCharType="end"/>
      </w:r>
    </w:p>
    <w:p w14:paraId="35D53406" w14:textId="4DCEA3AF" w:rsidR="003069C6" w:rsidRPr="00976AD5" w:rsidRDefault="003069C6">
      <w:pPr>
        <w:pStyle w:val="TOC5"/>
        <w:rPr>
          <w:rFonts w:asciiTheme="minorHAnsi" w:eastAsiaTheme="minorEastAsia" w:hAnsiTheme="minorHAnsi" w:cstheme="minorBidi"/>
          <w:noProof/>
          <w:kern w:val="0"/>
          <w:sz w:val="22"/>
          <w:szCs w:val="22"/>
        </w:rPr>
      </w:pPr>
      <w:r w:rsidRPr="00976AD5">
        <w:rPr>
          <w:noProof/>
        </w:rPr>
        <w:t>13</w:t>
      </w:r>
      <w:r w:rsidRPr="00976AD5">
        <w:rPr>
          <w:noProof/>
        </w:rPr>
        <w:tab/>
        <w:t>Conditions of waste tyres export licence—tyres intended for retreading</w:t>
      </w:r>
      <w:r w:rsidRPr="00976AD5">
        <w:rPr>
          <w:noProof/>
        </w:rPr>
        <w:tab/>
      </w:r>
      <w:r w:rsidRPr="00976AD5">
        <w:rPr>
          <w:noProof/>
        </w:rPr>
        <w:fldChar w:fldCharType="begin"/>
      </w:r>
      <w:r w:rsidRPr="00976AD5">
        <w:rPr>
          <w:noProof/>
        </w:rPr>
        <w:instrText xml:space="preserve"> PAGEREF _Toc86141523 \h </w:instrText>
      </w:r>
      <w:r w:rsidRPr="00976AD5">
        <w:rPr>
          <w:noProof/>
        </w:rPr>
      </w:r>
      <w:r w:rsidRPr="00976AD5">
        <w:rPr>
          <w:noProof/>
        </w:rPr>
        <w:fldChar w:fldCharType="separate"/>
      </w:r>
      <w:r w:rsidR="008E515D">
        <w:rPr>
          <w:noProof/>
        </w:rPr>
        <w:t>9</w:t>
      </w:r>
      <w:r w:rsidRPr="00976AD5">
        <w:rPr>
          <w:noProof/>
        </w:rPr>
        <w:fldChar w:fldCharType="end"/>
      </w:r>
    </w:p>
    <w:p w14:paraId="4F398C0B" w14:textId="06E0DFC1" w:rsidR="003069C6" w:rsidRPr="00976AD5" w:rsidRDefault="003069C6">
      <w:pPr>
        <w:pStyle w:val="TOC5"/>
        <w:rPr>
          <w:rFonts w:asciiTheme="minorHAnsi" w:eastAsiaTheme="minorEastAsia" w:hAnsiTheme="minorHAnsi" w:cstheme="minorBidi"/>
          <w:noProof/>
          <w:kern w:val="0"/>
          <w:sz w:val="22"/>
          <w:szCs w:val="22"/>
        </w:rPr>
      </w:pPr>
      <w:r w:rsidRPr="00976AD5">
        <w:rPr>
          <w:noProof/>
        </w:rPr>
        <w:t>14</w:t>
      </w:r>
      <w:r w:rsidRPr="00976AD5">
        <w:rPr>
          <w:noProof/>
        </w:rPr>
        <w:tab/>
        <w:t>Conditions of waste tyres export licence—tyres intended for re</w:t>
      </w:r>
      <w:r w:rsidR="00976AD5">
        <w:rPr>
          <w:noProof/>
        </w:rPr>
        <w:noBreakHyphen/>
      </w:r>
      <w:r w:rsidRPr="00976AD5">
        <w:rPr>
          <w:noProof/>
        </w:rPr>
        <w:t>use</w:t>
      </w:r>
      <w:r w:rsidRPr="00976AD5">
        <w:rPr>
          <w:noProof/>
        </w:rPr>
        <w:tab/>
      </w:r>
      <w:r w:rsidRPr="00976AD5">
        <w:rPr>
          <w:noProof/>
        </w:rPr>
        <w:fldChar w:fldCharType="begin"/>
      </w:r>
      <w:r w:rsidRPr="00976AD5">
        <w:rPr>
          <w:noProof/>
        </w:rPr>
        <w:instrText xml:space="preserve"> PAGEREF _Toc86141524 \h </w:instrText>
      </w:r>
      <w:r w:rsidRPr="00976AD5">
        <w:rPr>
          <w:noProof/>
        </w:rPr>
      </w:r>
      <w:r w:rsidRPr="00976AD5">
        <w:rPr>
          <w:noProof/>
        </w:rPr>
        <w:fldChar w:fldCharType="separate"/>
      </w:r>
      <w:r w:rsidR="008E515D">
        <w:rPr>
          <w:noProof/>
        </w:rPr>
        <w:t>10</w:t>
      </w:r>
      <w:r w:rsidRPr="00976AD5">
        <w:rPr>
          <w:noProof/>
        </w:rPr>
        <w:fldChar w:fldCharType="end"/>
      </w:r>
    </w:p>
    <w:p w14:paraId="6DBE4EDF" w14:textId="72B250AA" w:rsidR="003069C6" w:rsidRPr="00976AD5" w:rsidRDefault="003069C6">
      <w:pPr>
        <w:pStyle w:val="TOC5"/>
        <w:rPr>
          <w:rFonts w:asciiTheme="minorHAnsi" w:eastAsiaTheme="minorEastAsia" w:hAnsiTheme="minorHAnsi" w:cstheme="minorBidi"/>
          <w:noProof/>
          <w:kern w:val="0"/>
          <w:sz w:val="22"/>
          <w:szCs w:val="22"/>
        </w:rPr>
      </w:pPr>
      <w:r w:rsidRPr="00976AD5">
        <w:rPr>
          <w:noProof/>
        </w:rPr>
        <w:t>15</w:t>
      </w:r>
      <w:r w:rsidRPr="00976AD5">
        <w:rPr>
          <w:noProof/>
        </w:rPr>
        <w:tab/>
        <w:t>Conditions of waste tyres export licence—regulated tyre derived fuel</w:t>
      </w:r>
      <w:r w:rsidRPr="00976AD5">
        <w:rPr>
          <w:noProof/>
        </w:rPr>
        <w:tab/>
      </w:r>
      <w:r w:rsidRPr="00976AD5">
        <w:rPr>
          <w:noProof/>
        </w:rPr>
        <w:fldChar w:fldCharType="begin"/>
      </w:r>
      <w:r w:rsidRPr="00976AD5">
        <w:rPr>
          <w:noProof/>
        </w:rPr>
        <w:instrText xml:space="preserve"> PAGEREF _Toc86141525 \h </w:instrText>
      </w:r>
      <w:r w:rsidRPr="00976AD5">
        <w:rPr>
          <w:noProof/>
        </w:rPr>
      </w:r>
      <w:r w:rsidRPr="00976AD5">
        <w:rPr>
          <w:noProof/>
        </w:rPr>
        <w:fldChar w:fldCharType="separate"/>
      </w:r>
      <w:r w:rsidR="008E515D">
        <w:rPr>
          <w:noProof/>
        </w:rPr>
        <w:t>11</w:t>
      </w:r>
      <w:r w:rsidRPr="00976AD5">
        <w:rPr>
          <w:noProof/>
        </w:rPr>
        <w:fldChar w:fldCharType="end"/>
      </w:r>
    </w:p>
    <w:p w14:paraId="38E4A8CA" w14:textId="0DEB19E1" w:rsidR="003069C6" w:rsidRPr="00976AD5" w:rsidRDefault="003069C6">
      <w:pPr>
        <w:pStyle w:val="TOC5"/>
        <w:rPr>
          <w:rFonts w:asciiTheme="minorHAnsi" w:eastAsiaTheme="minorEastAsia" w:hAnsiTheme="minorHAnsi" w:cstheme="minorBidi"/>
          <w:noProof/>
          <w:kern w:val="0"/>
          <w:sz w:val="22"/>
          <w:szCs w:val="22"/>
        </w:rPr>
      </w:pPr>
      <w:r w:rsidRPr="00976AD5">
        <w:rPr>
          <w:noProof/>
        </w:rPr>
        <w:t>16</w:t>
      </w:r>
      <w:r w:rsidRPr="00976AD5">
        <w:rPr>
          <w:noProof/>
        </w:rPr>
        <w:tab/>
        <w:t>Information to be stated in waste tyres export licence</w:t>
      </w:r>
      <w:r w:rsidRPr="00976AD5">
        <w:rPr>
          <w:noProof/>
        </w:rPr>
        <w:tab/>
      </w:r>
      <w:r w:rsidRPr="00976AD5">
        <w:rPr>
          <w:noProof/>
        </w:rPr>
        <w:fldChar w:fldCharType="begin"/>
      </w:r>
      <w:r w:rsidRPr="00976AD5">
        <w:rPr>
          <w:noProof/>
        </w:rPr>
        <w:instrText xml:space="preserve"> PAGEREF _Toc86141526 \h </w:instrText>
      </w:r>
      <w:r w:rsidRPr="00976AD5">
        <w:rPr>
          <w:noProof/>
        </w:rPr>
      </w:r>
      <w:r w:rsidRPr="00976AD5">
        <w:rPr>
          <w:noProof/>
        </w:rPr>
        <w:fldChar w:fldCharType="separate"/>
      </w:r>
      <w:r w:rsidR="008E515D">
        <w:rPr>
          <w:noProof/>
        </w:rPr>
        <w:t>12</w:t>
      </w:r>
      <w:r w:rsidRPr="00976AD5">
        <w:rPr>
          <w:noProof/>
        </w:rPr>
        <w:fldChar w:fldCharType="end"/>
      </w:r>
    </w:p>
    <w:p w14:paraId="372C16E3" w14:textId="07F60C17" w:rsidR="003069C6" w:rsidRPr="00976AD5" w:rsidRDefault="003069C6">
      <w:pPr>
        <w:pStyle w:val="TOC5"/>
        <w:rPr>
          <w:rFonts w:asciiTheme="minorHAnsi" w:eastAsiaTheme="minorEastAsia" w:hAnsiTheme="minorHAnsi" w:cstheme="minorBidi"/>
          <w:noProof/>
          <w:kern w:val="0"/>
          <w:sz w:val="22"/>
          <w:szCs w:val="22"/>
        </w:rPr>
      </w:pPr>
      <w:r w:rsidRPr="00976AD5">
        <w:rPr>
          <w:noProof/>
        </w:rPr>
        <w:t>17</w:t>
      </w:r>
      <w:r w:rsidRPr="00976AD5">
        <w:rPr>
          <w:noProof/>
        </w:rPr>
        <w:tab/>
        <w:t>Renewal of waste tyres export licence</w:t>
      </w:r>
      <w:r w:rsidRPr="00976AD5">
        <w:rPr>
          <w:noProof/>
        </w:rPr>
        <w:tab/>
      </w:r>
      <w:r w:rsidRPr="00976AD5">
        <w:rPr>
          <w:noProof/>
        </w:rPr>
        <w:fldChar w:fldCharType="begin"/>
      </w:r>
      <w:r w:rsidRPr="00976AD5">
        <w:rPr>
          <w:noProof/>
        </w:rPr>
        <w:instrText xml:space="preserve"> PAGEREF _Toc86141527 \h </w:instrText>
      </w:r>
      <w:r w:rsidRPr="00976AD5">
        <w:rPr>
          <w:noProof/>
        </w:rPr>
      </w:r>
      <w:r w:rsidRPr="00976AD5">
        <w:rPr>
          <w:noProof/>
        </w:rPr>
        <w:fldChar w:fldCharType="separate"/>
      </w:r>
      <w:r w:rsidR="008E515D">
        <w:rPr>
          <w:noProof/>
        </w:rPr>
        <w:t>13</w:t>
      </w:r>
      <w:r w:rsidRPr="00976AD5">
        <w:rPr>
          <w:noProof/>
        </w:rPr>
        <w:fldChar w:fldCharType="end"/>
      </w:r>
    </w:p>
    <w:p w14:paraId="3176E393" w14:textId="3325DC70" w:rsidR="003069C6" w:rsidRPr="00976AD5" w:rsidRDefault="003069C6">
      <w:pPr>
        <w:pStyle w:val="TOC5"/>
        <w:rPr>
          <w:rFonts w:asciiTheme="minorHAnsi" w:eastAsiaTheme="minorEastAsia" w:hAnsiTheme="minorHAnsi" w:cstheme="minorBidi"/>
          <w:noProof/>
          <w:kern w:val="0"/>
          <w:sz w:val="22"/>
          <w:szCs w:val="22"/>
        </w:rPr>
      </w:pPr>
      <w:r w:rsidRPr="00976AD5">
        <w:rPr>
          <w:noProof/>
        </w:rPr>
        <w:t>18</w:t>
      </w:r>
      <w:r w:rsidRPr="00976AD5">
        <w:rPr>
          <w:noProof/>
        </w:rPr>
        <w:tab/>
        <w:t>Application by holder to vary waste tyres export licence—requirements</w:t>
      </w:r>
      <w:r w:rsidRPr="00976AD5">
        <w:rPr>
          <w:noProof/>
        </w:rPr>
        <w:tab/>
      </w:r>
      <w:r w:rsidRPr="00976AD5">
        <w:rPr>
          <w:noProof/>
        </w:rPr>
        <w:fldChar w:fldCharType="begin"/>
      </w:r>
      <w:r w:rsidRPr="00976AD5">
        <w:rPr>
          <w:noProof/>
        </w:rPr>
        <w:instrText xml:space="preserve"> PAGEREF _Toc86141528 \h </w:instrText>
      </w:r>
      <w:r w:rsidRPr="00976AD5">
        <w:rPr>
          <w:noProof/>
        </w:rPr>
      </w:r>
      <w:r w:rsidRPr="00976AD5">
        <w:rPr>
          <w:noProof/>
        </w:rPr>
        <w:fldChar w:fldCharType="separate"/>
      </w:r>
      <w:r w:rsidR="008E515D">
        <w:rPr>
          <w:noProof/>
        </w:rPr>
        <w:t>13</w:t>
      </w:r>
      <w:r w:rsidRPr="00976AD5">
        <w:rPr>
          <w:noProof/>
        </w:rPr>
        <w:fldChar w:fldCharType="end"/>
      </w:r>
    </w:p>
    <w:p w14:paraId="39054177" w14:textId="1792EB32" w:rsidR="003069C6" w:rsidRPr="00976AD5" w:rsidRDefault="003069C6">
      <w:pPr>
        <w:pStyle w:val="TOC5"/>
        <w:rPr>
          <w:rFonts w:asciiTheme="minorHAnsi" w:eastAsiaTheme="minorEastAsia" w:hAnsiTheme="minorHAnsi" w:cstheme="minorBidi"/>
          <w:noProof/>
          <w:kern w:val="0"/>
          <w:sz w:val="22"/>
          <w:szCs w:val="22"/>
        </w:rPr>
      </w:pPr>
      <w:r w:rsidRPr="00976AD5">
        <w:rPr>
          <w:noProof/>
        </w:rPr>
        <w:t>19</w:t>
      </w:r>
      <w:r w:rsidRPr="00976AD5">
        <w:rPr>
          <w:noProof/>
        </w:rPr>
        <w:tab/>
        <w:t>Deciding whether to vary a waste tyres export licence</w:t>
      </w:r>
      <w:r w:rsidRPr="00976AD5">
        <w:rPr>
          <w:noProof/>
        </w:rPr>
        <w:tab/>
      </w:r>
      <w:r w:rsidRPr="00976AD5">
        <w:rPr>
          <w:noProof/>
        </w:rPr>
        <w:fldChar w:fldCharType="begin"/>
      </w:r>
      <w:r w:rsidRPr="00976AD5">
        <w:rPr>
          <w:noProof/>
        </w:rPr>
        <w:instrText xml:space="preserve"> PAGEREF _Toc86141529 \h </w:instrText>
      </w:r>
      <w:r w:rsidRPr="00976AD5">
        <w:rPr>
          <w:noProof/>
        </w:rPr>
      </w:r>
      <w:r w:rsidRPr="00976AD5">
        <w:rPr>
          <w:noProof/>
        </w:rPr>
        <w:fldChar w:fldCharType="separate"/>
      </w:r>
      <w:r w:rsidR="008E515D">
        <w:rPr>
          <w:noProof/>
        </w:rPr>
        <w:t>14</w:t>
      </w:r>
      <w:r w:rsidRPr="00976AD5">
        <w:rPr>
          <w:noProof/>
        </w:rPr>
        <w:fldChar w:fldCharType="end"/>
      </w:r>
    </w:p>
    <w:p w14:paraId="19AD3B83" w14:textId="431E6CC5" w:rsidR="003069C6" w:rsidRPr="00976AD5" w:rsidRDefault="003069C6">
      <w:pPr>
        <w:pStyle w:val="TOC5"/>
        <w:rPr>
          <w:rFonts w:asciiTheme="minorHAnsi" w:eastAsiaTheme="minorEastAsia" w:hAnsiTheme="minorHAnsi" w:cstheme="minorBidi"/>
          <w:noProof/>
          <w:kern w:val="0"/>
          <w:sz w:val="22"/>
          <w:szCs w:val="22"/>
        </w:rPr>
      </w:pPr>
      <w:r w:rsidRPr="00976AD5">
        <w:rPr>
          <w:noProof/>
        </w:rPr>
        <w:t>20</w:t>
      </w:r>
      <w:r w:rsidRPr="00976AD5">
        <w:rPr>
          <w:noProof/>
        </w:rPr>
        <w:tab/>
        <w:t>Reasons for variation of waste tyres export licence</w:t>
      </w:r>
      <w:r w:rsidRPr="00976AD5">
        <w:rPr>
          <w:noProof/>
        </w:rPr>
        <w:tab/>
      </w:r>
      <w:r w:rsidRPr="00976AD5">
        <w:rPr>
          <w:noProof/>
        </w:rPr>
        <w:fldChar w:fldCharType="begin"/>
      </w:r>
      <w:r w:rsidRPr="00976AD5">
        <w:rPr>
          <w:noProof/>
        </w:rPr>
        <w:instrText xml:space="preserve"> PAGEREF _Toc86141530 \h </w:instrText>
      </w:r>
      <w:r w:rsidRPr="00976AD5">
        <w:rPr>
          <w:noProof/>
        </w:rPr>
      </w:r>
      <w:r w:rsidRPr="00976AD5">
        <w:rPr>
          <w:noProof/>
        </w:rPr>
        <w:fldChar w:fldCharType="separate"/>
      </w:r>
      <w:r w:rsidR="008E515D">
        <w:rPr>
          <w:noProof/>
        </w:rPr>
        <w:t>14</w:t>
      </w:r>
      <w:r w:rsidRPr="00976AD5">
        <w:rPr>
          <w:noProof/>
        </w:rPr>
        <w:fldChar w:fldCharType="end"/>
      </w:r>
    </w:p>
    <w:p w14:paraId="25D0DCCB" w14:textId="02561E25" w:rsidR="003069C6" w:rsidRPr="00976AD5" w:rsidRDefault="003069C6">
      <w:pPr>
        <w:pStyle w:val="TOC5"/>
        <w:rPr>
          <w:rFonts w:asciiTheme="minorHAnsi" w:eastAsiaTheme="minorEastAsia" w:hAnsiTheme="minorHAnsi" w:cstheme="minorBidi"/>
          <w:noProof/>
          <w:kern w:val="0"/>
          <w:sz w:val="22"/>
          <w:szCs w:val="22"/>
        </w:rPr>
      </w:pPr>
      <w:r w:rsidRPr="00976AD5">
        <w:rPr>
          <w:noProof/>
        </w:rPr>
        <w:t>21</w:t>
      </w:r>
      <w:r w:rsidRPr="00976AD5">
        <w:rPr>
          <w:noProof/>
        </w:rPr>
        <w:tab/>
        <w:t>Grounds for suspension of waste tyres export licence</w:t>
      </w:r>
      <w:r w:rsidRPr="00976AD5">
        <w:rPr>
          <w:noProof/>
        </w:rPr>
        <w:tab/>
      </w:r>
      <w:r w:rsidRPr="00976AD5">
        <w:rPr>
          <w:noProof/>
        </w:rPr>
        <w:fldChar w:fldCharType="begin"/>
      </w:r>
      <w:r w:rsidRPr="00976AD5">
        <w:rPr>
          <w:noProof/>
        </w:rPr>
        <w:instrText xml:space="preserve"> PAGEREF _Toc86141531 \h </w:instrText>
      </w:r>
      <w:r w:rsidRPr="00976AD5">
        <w:rPr>
          <w:noProof/>
        </w:rPr>
      </w:r>
      <w:r w:rsidRPr="00976AD5">
        <w:rPr>
          <w:noProof/>
        </w:rPr>
        <w:fldChar w:fldCharType="separate"/>
      </w:r>
      <w:r w:rsidR="008E515D">
        <w:rPr>
          <w:noProof/>
        </w:rPr>
        <w:t>15</w:t>
      </w:r>
      <w:r w:rsidRPr="00976AD5">
        <w:rPr>
          <w:noProof/>
        </w:rPr>
        <w:fldChar w:fldCharType="end"/>
      </w:r>
    </w:p>
    <w:p w14:paraId="58B3272B" w14:textId="7097763F" w:rsidR="003069C6" w:rsidRPr="00976AD5" w:rsidRDefault="003069C6">
      <w:pPr>
        <w:pStyle w:val="TOC5"/>
        <w:rPr>
          <w:rFonts w:asciiTheme="minorHAnsi" w:eastAsiaTheme="minorEastAsia" w:hAnsiTheme="minorHAnsi" w:cstheme="minorBidi"/>
          <w:noProof/>
          <w:kern w:val="0"/>
          <w:sz w:val="22"/>
          <w:szCs w:val="22"/>
        </w:rPr>
      </w:pPr>
      <w:r w:rsidRPr="00976AD5">
        <w:rPr>
          <w:noProof/>
        </w:rPr>
        <w:t>22</w:t>
      </w:r>
      <w:r w:rsidRPr="00976AD5">
        <w:rPr>
          <w:noProof/>
        </w:rPr>
        <w:tab/>
        <w:t>Grounds for revocation of waste tyres export licence</w:t>
      </w:r>
      <w:r w:rsidRPr="00976AD5">
        <w:rPr>
          <w:noProof/>
        </w:rPr>
        <w:tab/>
      </w:r>
      <w:r w:rsidRPr="00976AD5">
        <w:rPr>
          <w:noProof/>
        </w:rPr>
        <w:fldChar w:fldCharType="begin"/>
      </w:r>
      <w:r w:rsidRPr="00976AD5">
        <w:rPr>
          <w:noProof/>
        </w:rPr>
        <w:instrText xml:space="preserve"> PAGEREF _Toc86141532 \h </w:instrText>
      </w:r>
      <w:r w:rsidRPr="00976AD5">
        <w:rPr>
          <w:noProof/>
        </w:rPr>
      </w:r>
      <w:r w:rsidRPr="00976AD5">
        <w:rPr>
          <w:noProof/>
        </w:rPr>
        <w:fldChar w:fldCharType="separate"/>
      </w:r>
      <w:r w:rsidR="008E515D">
        <w:rPr>
          <w:noProof/>
        </w:rPr>
        <w:t>15</w:t>
      </w:r>
      <w:r w:rsidRPr="00976AD5">
        <w:rPr>
          <w:noProof/>
        </w:rPr>
        <w:fldChar w:fldCharType="end"/>
      </w:r>
    </w:p>
    <w:p w14:paraId="6BF28B23" w14:textId="0AEFCC8E" w:rsidR="003069C6" w:rsidRPr="00976AD5" w:rsidRDefault="003069C6">
      <w:pPr>
        <w:pStyle w:val="TOC5"/>
        <w:rPr>
          <w:rFonts w:asciiTheme="minorHAnsi" w:eastAsiaTheme="minorEastAsia" w:hAnsiTheme="minorHAnsi" w:cstheme="minorBidi"/>
          <w:noProof/>
          <w:kern w:val="0"/>
          <w:sz w:val="22"/>
          <w:szCs w:val="22"/>
        </w:rPr>
      </w:pPr>
      <w:r w:rsidRPr="00976AD5">
        <w:rPr>
          <w:noProof/>
        </w:rPr>
        <w:t>23</w:t>
      </w:r>
      <w:r w:rsidRPr="00976AD5">
        <w:rPr>
          <w:noProof/>
        </w:rPr>
        <w:tab/>
        <w:t>Holder of waste tyres export licence to notify the Minister of certain events</w:t>
      </w:r>
      <w:r w:rsidRPr="00976AD5">
        <w:rPr>
          <w:noProof/>
        </w:rPr>
        <w:tab/>
      </w:r>
      <w:r w:rsidRPr="00976AD5">
        <w:rPr>
          <w:noProof/>
        </w:rPr>
        <w:fldChar w:fldCharType="begin"/>
      </w:r>
      <w:r w:rsidRPr="00976AD5">
        <w:rPr>
          <w:noProof/>
        </w:rPr>
        <w:instrText xml:space="preserve"> PAGEREF _Toc86141533 \h </w:instrText>
      </w:r>
      <w:r w:rsidRPr="00976AD5">
        <w:rPr>
          <w:noProof/>
        </w:rPr>
      </w:r>
      <w:r w:rsidRPr="00976AD5">
        <w:rPr>
          <w:noProof/>
        </w:rPr>
        <w:fldChar w:fldCharType="separate"/>
      </w:r>
      <w:r w:rsidR="008E515D">
        <w:rPr>
          <w:noProof/>
        </w:rPr>
        <w:t>16</w:t>
      </w:r>
      <w:r w:rsidRPr="00976AD5">
        <w:rPr>
          <w:noProof/>
        </w:rPr>
        <w:fldChar w:fldCharType="end"/>
      </w:r>
    </w:p>
    <w:p w14:paraId="52D0BAD8" w14:textId="5735FF58" w:rsidR="003069C6" w:rsidRPr="00976AD5" w:rsidRDefault="003069C6">
      <w:pPr>
        <w:pStyle w:val="TOC5"/>
        <w:rPr>
          <w:rFonts w:asciiTheme="minorHAnsi" w:eastAsiaTheme="minorEastAsia" w:hAnsiTheme="minorHAnsi" w:cstheme="minorBidi"/>
          <w:noProof/>
          <w:kern w:val="0"/>
          <w:sz w:val="22"/>
          <w:szCs w:val="22"/>
        </w:rPr>
      </w:pPr>
      <w:r w:rsidRPr="00976AD5">
        <w:rPr>
          <w:noProof/>
        </w:rPr>
        <w:t>24</w:t>
      </w:r>
      <w:r w:rsidRPr="00976AD5">
        <w:rPr>
          <w:noProof/>
        </w:rPr>
        <w:tab/>
        <w:t>Directions to holders of waste tyres export licences</w:t>
      </w:r>
      <w:r w:rsidRPr="00976AD5">
        <w:rPr>
          <w:noProof/>
        </w:rPr>
        <w:tab/>
      </w:r>
      <w:r w:rsidRPr="00976AD5">
        <w:rPr>
          <w:noProof/>
        </w:rPr>
        <w:fldChar w:fldCharType="begin"/>
      </w:r>
      <w:r w:rsidRPr="00976AD5">
        <w:rPr>
          <w:noProof/>
        </w:rPr>
        <w:instrText xml:space="preserve"> PAGEREF _Toc86141534 \h </w:instrText>
      </w:r>
      <w:r w:rsidRPr="00976AD5">
        <w:rPr>
          <w:noProof/>
        </w:rPr>
      </w:r>
      <w:r w:rsidRPr="00976AD5">
        <w:rPr>
          <w:noProof/>
        </w:rPr>
        <w:fldChar w:fldCharType="separate"/>
      </w:r>
      <w:r w:rsidR="008E515D">
        <w:rPr>
          <w:noProof/>
        </w:rPr>
        <w:t>16</w:t>
      </w:r>
      <w:r w:rsidRPr="00976AD5">
        <w:rPr>
          <w:noProof/>
        </w:rPr>
        <w:fldChar w:fldCharType="end"/>
      </w:r>
    </w:p>
    <w:p w14:paraId="2C9CD77F" w14:textId="69238CEB" w:rsidR="003069C6" w:rsidRPr="00976AD5" w:rsidRDefault="003069C6">
      <w:pPr>
        <w:pStyle w:val="TOC2"/>
        <w:rPr>
          <w:rFonts w:asciiTheme="minorHAnsi" w:eastAsiaTheme="minorEastAsia" w:hAnsiTheme="minorHAnsi" w:cstheme="minorBidi"/>
          <w:b w:val="0"/>
          <w:noProof/>
          <w:kern w:val="0"/>
          <w:sz w:val="22"/>
          <w:szCs w:val="22"/>
        </w:rPr>
      </w:pPr>
      <w:r w:rsidRPr="00976AD5">
        <w:rPr>
          <w:noProof/>
        </w:rPr>
        <w:t>Part 4—Exemptions</w:t>
      </w:r>
      <w:r w:rsidRPr="00976AD5">
        <w:rPr>
          <w:b w:val="0"/>
          <w:noProof/>
          <w:sz w:val="18"/>
        </w:rPr>
        <w:tab/>
      </w:r>
      <w:r w:rsidRPr="00976AD5">
        <w:rPr>
          <w:b w:val="0"/>
          <w:noProof/>
          <w:sz w:val="18"/>
        </w:rPr>
        <w:fldChar w:fldCharType="begin"/>
      </w:r>
      <w:r w:rsidRPr="00976AD5">
        <w:rPr>
          <w:b w:val="0"/>
          <w:noProof/>
          <w:sz w:val="18"/>
        </w:rPr>
        <w:instrText xml:space="preserve"> PAGEREF _Toc86141535 \h </w:instrText>
      </w:r>
      <w:r w:rsidRPr="00976AD5">
        <w:rPr>
          <w:b w:val="0"/>
          <w:noProof/>
          <w:sz w:val="18"/>
        </w:rPr>
      </w:r>
      <w:r w:rsidRPr="00976AD5">
        <w:rPr>
          <w:b w:val="0"/>
          <w:noProof/>
          <w:sz w:val="18"/>
        </w:rPr>
        <w:fldChar w:fldCharType="separate"/>
      </w:r>
      <w:r w:rsidR="008E515D">
        <w:rPr>
          <w:b w:val="0"/>
          <w:noProof/>
          <w:sz w:val="18"/>
        </w:rPr>
        <w:t>17</w:t>
      </w:r>
      <w:r w:rsidRPr="00976AD5">
        <w:rPr>
          <w:b w:val="0"/>
          <w:noProof/>
          <w:sz w:val="18"/>
        </w:rPr>
        <w:fldChar w:fldCharType="end"/>
      </w:r>
    </w:p>
    <w:p w14:paraId="1803F39D" w14:textId="635ABCF8" w:rsidR="003069C6" w:rsidRPr="00976AD5" w:rsidRDefault="003069C6">
      <w:pPr>
        <w:pStyle w:val="TOC5"/>
        <w:rPr>
          <w:rFonts w:asciiTheme="minorHAnsi" w:eastAsiaTheme="minorEastAsia" w:hAnsiTheme="minorHAnsi" w:cstheme="minorBidi"/>
          <w:noProof/>
          <w:kern w:val="0"/>
          <w:sz w:val="22"/>
          <w:szCs w:val="22"/>
        </w:rPr>
      </w:pPr>
      <w:r w:rsidRPr="00976AD5">
        <w:rPr>
          <w:noProof/>
        </w:rPr>
        <w:t>25</w:t>
      </w:r>
      <w:r w:rsidRPr="00976AD5">
        <w:rPr>
          <w:noProof/>
        </w:rPr>
        <w:tab/>
        <w:t>Application for exemption—requirements</w:t>
      </w:r>
      <w:r w:rsidRPr="00976AD5">
        <w:rPr>
          <w:noProof/>
        </w:rPr>
        <w:tab/>
      </w:r>
      <w:r w:rsidRPr="00976AD5">
        <w:rPr>
          <w:noProof/>
        </w:rPr>
        <w:fldChar w:fldCharType="begin"/>
      </w:r>
      <w:r w:rsidRPr="00976AD5">
        <w:rPr>
          <w:noProof/>
        </w:rPr>
        <w:instrText xml:space="preserve"> PAGEREF _Toc86141536 \h </w:instrText>
      </w:r>
      <w:r w:rsidRPr="00976AD5">
        <w:rPr>
          <w:noProof/>
        </w:rPr>
      </w:r>
      <w:r w:rsidRPr="00976AD5">
        <w:rPr>
          <w:noProof/>
        </w:rPr>
        <w:fldChar w:fldCharType="separate"/>
      </w:r>
      <w:r w:rsidR="008E515D">
        <w:rPr>
          <w:noProof/>
        </w:rPr>
        <w:t>17</w:t>
      </w:r>
      <w:r w:rsidRPr="00976AD5">
        <w:rPr>
          <w:noProof/>
        </w:rPr>
        <w:fldChar w:fldCharType="end"/>
      </w:r>
    </w:p>
    <w:p w14:paraId="6AA584A8" w14:textId="2E32FA57" w:rsidR="003069C6" w:rsidRPr="00976AD5" w:rsidRDefault="003069C6">
      <w:pPr>
        <w:pStyle w:val="TOC5"/>
        <w:rPr>
          <w:rFonts w:asciiTheme="minorHAnsi" w:eastAsiaTheme="minorEastAsia" w:hAnsiTheme="minorHAnsi" w:cstheme="minorBidi"/>
          <w:noProof/>
          <w:kern w:val="0"/>
          <w:sz w:val="22"/>
          <w:szCs w:val="22"/>
        </w:rPr>
      </w:pPr>
      <w:r w:rsidRPr="00976AD5">
        <w:rPr>
          <w:noProof/>
        </w:rPr>
        <w:t>26</w:t>
      </w:r>
      <w:r w:rsidRPr="00976AD5">
        <w:rPr>
          <w:noProof/>
        </w:rPr>
        <w:tab/>
        <w:t>Deciding whether to grant exemption</w:t>
      </w:r>
      <w:r w:rsidRPr="00976AD5">
        <w:rPr>
          <w:noProof/>
        </w:rPr>
        <w:tab/>
      </w:r>
      <w:r w:rsidRPr="00976AD5">
        <w:rPr>
          <w:noProof/>
        </w:rPr>
        <w:fldChar w:fldCharType="begin"/>
      </w:r>
      <w:r w:rsidRPr="00976AD5">
        <w:rPr>
          <w:noProof/>
        </w:rPr>
        <w:instrText xml:space="preserve"> PAGEREF _Toc86141537 \h </w:instrText>
      </w:r>
      <w:r w:rsidRPr="00976AD5">
        <w:rPr>
          <w:noProof/>
        </w:rPr>
      </w:r>
      <w:r w:rsidRPr="00976AD5">
        <w:rPr>
          <w:noProof/>
        </w:rPr>
        <w:fldChar w:fldCharType="separate"/>
      </w:r>
      <w:r w:rsidR="008E515D">
        <w:rPr>
          <w:noProof/>
        </w:rPr>
        <w:t>17</w:t>
      </w:r>
      <w:r w:rsidRPr="00976AD5">
        <w:rPr>
          <w:noProof/>
        </w:rPr>
        <w:fldChar w:fldCharType="end"/>
      </w:r>
    </w:p>
    <w:p w14:paraId="6ADF0AD4" w14:textId="36884DDA" w:rsidR="003069C6" w:rsidRPr="00976AD5" w:rsidRDefault="003069C6">
      <w:pPr>
        <w:pStyle w:val="TOC5"/>
        <w:rPr>
          <w:rFonts w:asciiTheme="minorHAnsi" w:eastAsiaTheme="minorEastAsia" w:hAnsiTheme="minorHAnsi" w:cstheme="minorBidi"/>
          <w:noProof/>
          <w:kern w:val="0"/>
          <w:sz w:val="22"/>
          <w:szCs w:val="22"/>
        </w:rPr>
      </w:pPr>
      <w:r w:rsidRPr="00976AD5">
        <w:rPr>
          <w:noProof/>
        </w:rPr>
        <w:t>27</w:t>
      </w:r>
      <w:r w:rsidRPr="00976AD5">
        <w:rPr>
          <w:noProof/>
        </w:rPr>
        <w:tab/>
        <w:t>Revocation of exemption</w:t>
      </w:r>
      <w:r w:rsidRPr="00976AD5">
        <w:rPr>
          <w:noProof/>
        </w:rPr>
        <w:tab/>
      </w:r>
      <w:r w:rsidRPr="00976AD5">
        <w:rPr>
          <w:noProof/>
        </w:rPr>
        <w:fldChar w:fldCharType="begin"/>
      </w:r>
      <w:r w:rsidRPr="00976AD5">
        <w:rPr>
          <w:noProof/>
        </w:rPr>
        <w:instrText xml:space="preserve"> PAGEREF _Toc86141538 \h </w:instrText>
      </w:r>
      <w:r w:rsidRPr="00976AD5">
        <w:rPr>
          <w:noProof/>
        </w:rPr>
      </w:r>
      <w:r w:rsidRPr="00976AD5">
        <w:rPr>
          <w:noProof/>
        </w:rPr>
        <w:fldChar w:fldCharType="separate"/>
      </w:r>
      <w:r w:rsidR="008E515D">
        <w:rPr>
          <w:noProof/>
        </w:rPr>
        <w:t>17</w:t>
      </w:r>
      <w:r w:rsidRPr="00976AD5">
        <w:rPr>
          <w:noProof/>
        </w:rPr>
        <w:fldChar w:fldCharType="end"/>
      </w:r>
    </w:p>
    <w:p w14:paraId="09AF5324" w14:textId="1D841B5D" w:rsidR="003069C6" w:rsidRPr="00976AD5" w:rsidRDefault="003069C6">
      <w:pPr>
        <w:pStyle w:val="TOC2"/>
        <w:rPr>
          <w:rFonts w:asciiTheme="minorHAnsi" w:eastAsiaTheme="minorEastAsia" w:hAnsiTheme="minorHAnsi" w:cstheme="minorBidi"/>
          <w:b w:val="0"/>
          <w:noProof/>
          <w:kern w:val="0"/>
          <w:sz w:val="22"/>
          <w:szCs w:val="22"/>
        </w:rPr>
      </w:pPr>
      <w:r w:rsidRPr="00976AD5">
        <w:rPr>
          <w:noProof/>
        </w:rPr>
        <w:t>Part 5—Record</w:t>
      </w:r>
      <w:r w:rsidR="00976AD5">
        <w:rPr>
          <w:noProof/>
        </w:rPr>
        <w:noBreakHyphen/>
      </w:r>
      <w:r w:rsidRPr="00976AD5">
        <w:rPr>
          <w:noProof/>
        </w:rPr>
        <w:t>keeping</w:t>
      </w:r>
      <w:r w:rsidRPr="00976AD5">
        <w:rPr>
          <w:b w:val="0"/>
          <w:noProof/>
          <w:sz w:val="18"/>
        </w:rPr>
        <w:tab/>
      </w:r>
      <w:r w:rsidRPr="00976AD5">
        <w:rPr>
          <w:b w:val="0"/>
          <w:noProof/>
          <w:sz w:val="18"/>
        </w:rPr>
        <w:fldChar w:fldCharType="begin"/>
      </w:r>
      <w:r w:rsidRPr="00976AD5">
        <w:rPr>
          <w:b w:val="0"/>
          <w:noProof/>
          <w:sz w:val="18"/>
        </w:rPr>
        <w:instrText xml:space="preserve"> PAGEREF _Toc86141539 \h </w:instrText>
      </w:r>
      <w:r w:rsidRPr="00976AD5">
        <w:rPr>
          <w:b w:val="0"/>
          <w:noProof/>
          <w:sz w:val="18"/>
        </w:rPr>
      </w:r>
      <w:r w:rsidRPr="00976AD5">
        <w:rPr>
          <w:b w:val="0"/>
          <w:noProof/>
          <w:sz w:val="18"/>
        </w:rPr>
        <w:fldChar w:fldCharType="separate"/>
      </w:r>
      <w:r w:rsidR="008E515D">
        <w:rPr>
          <w:b w:val="0"/>
          <w:noProof/>
          <w:sz w:val="18"/>
        </w:rPr>
        <w:t>18</w:t>
      </w:r>
      <w:r w:rsidRPr="00976AD5">
        <w:rPr>
          <w:b w:val="0"/>
          <w:noProof/>
          <w:sz w:val="18"/>
        </w:rPr>
        <w:fldChar w:fldCharType="end"/>
      </w:r>
    </w:p>
    <w:p w14:paraId="261543C0" w14:textId="42E5F745" w:rsidR="003069C6" w:rsidRPr="00976AD5" w:rsidRDefault="003069C6">
      <w:pPr>
        <w:pStyle w:val="TOC5"/>
        <w:rPr>
          <w:rFonts w:asciiTheme="minorHAnsi" w:eastAsiaTheme="minorEastAsia" w:hAnsiTheme="minorHAnsi" w:cstheme="minorBidi"/>
          <w:noProof/>
          <w:kern w:val="0"/>
          <w:sz w:val="22"/>
          <w:szCs w:val="22"/>
        </w:rPr>
      </w:pPr>
      <w:r w:rsidRPr="00976AD5">
        <w:rPr>
          <w:noProof/>
        </w:rPr>
        <w:t>28</w:t>
      </w:r>
      <w:r w:rsidRPr="00976AD5">
        <w:rPr>
          <w:noProof/>
        </w:rPr>
        <w:tab/>
        <w:t>Purpose of Part</w:t>
      </w:r>
      <w:r w:rsidRPr="00976AD5">
        <w:rPr>
          <w:noProof/>
        </w:rPr>
        <w:tab/>
      </w:r>
      <w:r w:rsidRPr="00976AD5">
        <w:rPr>
          <w:noProof/>
        </w:rPr>
        <w:fldChar w:fldCharType="begin"/>
      </w:r>
      <w:r w:rsidRPr="00976AD5">
        <w:rPr>
          <w:noProof/>
        </w:rPr>
        <w:instrText xml:space="preserve"> PAGEREF _Toc86141540 \h </w:instrText>
      </w:r>
      <w:r w:rsidRPr="00976AD5">
        <w:rPr>
          <w:noProof/>
        </w:rPr>
      </w:r>
      <w:r w:rsidRPr="00976AD5">
        <w:rPr>
          <w:noProof/>
        </w:rPr>
        <w:fldChar w:fldCharType="separate"/>
      </w:r>
      <w:r w:rsidR="008E515D">
        <w:rPr>
          <w:noProof/>
        </w:rPr>
        <w:t>18</w:t>
      </w:r>
      <w:r w:rsidRPr="00976AD5">
        <w:rPr>
          <w:noProof/>
        </w:rPr>
        <w:fldChar w:fldCharType="end"/>
      </w:r>
    </w:p>
    <w:p w14:paraId="18D4F505" w14:textId="792A8605" w:rsidR="003069C6" w:rsidRPr="00976AD5" w:rsidRDefault="003069C6">
      <w:pPr>
        <w:pStyle w:val="TOC5"/>
        <w:rPr>
          <w:rFonts w:asciiTheme="minorHAnsi" w:eastAsiaTheme="minorEastAsia" w:hAnsiTheme="minorHAnsi" w:cstheme="minorBidi"/>
          <w:noProof/>
          <w:kern w:val="0"/>
          <w:sz w:val="22"/>
          <w:szCs w:val="22"/>
        </w:rPr>
      </w:pPr>
      <w:r w:rsidRPr="00976AD5">
        <w:rPr>
          <w:noProof/>
        </w:rPr>
        <w:t>29</w:t>
      </w:r>
      <w:r w:rsidRPr="00976AD5">
        <w:rPr>
          <w:noProof/>
        </w:rPr>
        <w:tab/>
        <w:t>Making and retaining records</w:t>
      </w:r>
      <w:r w:rsidRPr="00976AD5">
        <w:rPr>
          <w:noProof/>
        </w:rPr>
        <w:tab/>
      </w:r>
      <w:r w:rsidRPr="00976AD5">
        <w:rPr>
          <w:noProof/>
        </w:rPr>
        <w:fldChar w:fldCharType="begin"/>
      </w:r>
      <w:r w:rsidRPr="00976AD5">
        <w:rPr>
          <w:noProof/>
        </w:rPr>
        <w:instrText xml:space="preserve"> PAGEREF _Toc86141541 \h </w:instrText>
      </w:r>
      <w:r w:rsidRPr="00976AD5">
        <w:rPr>
          <w:noProof/>
        </w:rPr>
      </w:r>
      <w:r w:rsidRPr="00976AD5">
        <w:rPr>
          <w:noProof/>
        </w:rPr>
        <w:fldChar w:fldCharType="separate"/>
      </w:r>
      <w:r w:rsidR="008E515D">
        <w:rPr>
          <w:noProof/>
        </w:rPr>
        <w:t>18</w:t>
      </w:r>
      <w:r w:rsidRPr="00976AD5">
        <w:rPr>
          <w:noProof/>
        </w:rPr>
        <w:fldChar w:fldCharType="end"/>
      </w:r>
    </w:p>
    <w:p w14:paraId="3CC8733E" w14:textId="7BD4BC70" w:rsidR="003069C6" w:rsidRPr="00976AD5" w:rsidRDefault="003069C6">
      <w:pPr>
        <w:pStyle w:val="TOC5"/>
        <w:rPr>
          <w:rFonts w:asciiTheme="minorHAnsi" w:eastAsiaTheme="minorEastAsia" w:hAnsiTheme="minorHAnsi" w:cstheme="minorBidi"/>
          <w:noProof/>
          <w:kern w:val="0"/>
          <w:sz w:val="22"/>
          <w:szCs w:val="22"/>
        </w:rPr>
      </w:pPr>
      <w:r w:rsidRPr="00976AD5">
        <w:rPr>
          <w:noProof/>
        </w:rPr>
        <w:t>30</w:t>
      </w:r>
      <w:r w:rsidRPr="00976AD5">
        <w:rPr>
          <w:noProof/>
        </w:rPr>
        <w:tab/>
        <w:t>Records must not be altered or defaced during retention period</w:t>
      </w:r>
      <w:r w:rsidRPr="00976AD5">
        <w:rPr>
          <w:noProof/>
        </w:rPr>
        <w:tab/>
      </w:r>
      <w:r w:rsidRPr="00976AD5">
        <w:rPr>
          <w:noProof/>
        </w:rPr>
        <w:fldChar w:fldCharType="begin"/>
      </w:r>
      <w:r w:rsidRPr="00976AD5">
        <w:rPr>
          <w:noProof/>
        </w:rPr>
        <w:instrText xml:space="preserve"> PAGEREF _Toc86141542 \h </w:instrText>
      </w:r>
      <w:r w:rsidRPr="00976AD5">
        <w:rPr>
          <w:noProof/>
        </w:rPr>
      </w:r>
      <w:r w:rsidRPr="00976AD5">
        <w:rPr>
          <w:noProof/>
        </w:rPr>
        <w:fldChar w:fldCharType="separate"/>
      </w:r>
      <w:r w:rsidR="008E515D">
        <w:rPr>
          <w:noProof/>
        </w:rPr>
        <w:t>18</w:t>
      </w:r>
      <w:r w:rsidRPr="00976AD5">
        <w:rPr>
          <w:noProof/>
        </w:rPr>
        <w:fldChar w:fldCharType="end"/>
      </w:r>
    </w:p>
    <w:p w14:paraId="70F9F4BA" w14:textId="6D2284F8" w:rsidR="003069C6" w:rsidRPr="00976AD5" w:rsidRDefault="00976AD5">
      <w:pPr>
        <w:pStyle w:val="TOC2"/>
        <w:rPr>
          <w:rFonts w:asciiTheme="minorHAnsi" w:eastAsiaTheme="minorEastAsia" w:hAnsiTheme="minorHAnsi" w:cstheme="minorBidi"/>
          <w:b w:val="0"/>
          <w:noProof/>
          <w:kern w:val="0"/>
          <w:sz w:val="22"/>
          <w:szCs w:val="22"/>
        </w:rPr>
      </w:pPr>
      <w:r w:rsidRPr="00976AD5">
        <w:rPr>
          <w:noProof/>
        </w:rPr>
        <w:t>Part 6</w:t>
      </w:r>
      <w:r w:rsidR="003069C6" w:rsidRPr="00976AD5">
        <w:rPr>
          <w:noProof/>
        </w:rPr>
        <w:t>—Other matters</w:t>
      </w:r>
      <w:r w:rsidR="003069C6" w:rsidRPr="00976AD5">
        <w:rPr>
          <w:b w:val="0"/>
          <w:noProof/>
          <w:sz w:val="18"/>
        </w:rPr>
        <w:tab/>
      </w:r>
      <w:r w:rsidR="003069C6" w:rsidRPr="00976AD5">
        <w:rPr>
          <w:b w:val="0"/>
          <w:noProof/>
          <w:sz w:val="18"/>
        </w:rPr>
        <w:fldChar w:fldCharType="begin"/>
      </w:r>
      <w:r w:rsidR="003069C6" w:rsidRPr="00976AD5">
        <w:rPr>
          <w:b w:val="0"/>
          <w:noProof/>
          <w:sz w:val="18"/>
        </w:rPr>
        <w:instrText xml:space="preserve"> PAGEREF _Toc86141543 \h </w:instrText>
      </w:r>
      <w:r w:rsidR="003069C6" w:rsidRPr="00976AD5">
        <w:rPr>
          <w:b w:val="0"/>
          <w:noProof/>
          <w:sz w:val="18"/>
        </w:rPr>
      </w:r>
      <w:r w:rsidR="003069C6" w:rsidRPr="00976AD5">
        <w:rPr>
          <w:b w:val="0"/>
          <w:noProof/>
          <w:sz w:val="18"/>
        </w:rPr>
        <w:fldChar w:fldCharType="separate"/>
      </w:r>
      <w:r w:rsidR="008E515D">
        <w:rPr>
          <w:b w:val="0"/>
          <w:noProof/>
          <w:sz w:val="18"/>
        </w:rPr>
        <w:t>20</w:t>
      </w:r>
      <w:r w:rsidR="003069C6" w:rsidRPr="00976AD5">
        <w:rPr>
          <w:b w:val="0"/>
          <w:noProof/>
          <w:sz w:val="18"/>
        </w:rPr>
        <w:fldChar w:fldCharType="end"/>
      </w:r>
    </w:p>
    <w:p w14:paraId="402E704B" w14:textId="1515870E" w:rsidR="003069C6" w:rsidRPr="00976AD5" w:rsidRDefault="003069C6">
      <w:pPr>
        <w:pStyle w:val="TOC5"/>
        <w:rPr>
          <w:rFonts w:asciiTheme="minorHAnsi" w:eastAsiaTheme="minorEastAsia" w:hAnsiTheme="minorHAnsi" w:cstheme="minorBidi"/>
          <w:noProof/>
          <w:kern w:val="0"/>
          <w:sz w:val="22"/>
          <w:szCs w:val="22"/>
        </w:rPr>
      </w:pPr>
      <w:r w:rsidRPr="00976AD5">
        <w:rPr>
          <w:noProof/>
        </w:rPr>
        <w:t>31</w:t>
      </w:r>
      <w:r w:rsidRPr="00976AD5">
        <w:rPr>
          <w:noProof/>
        </w:rPr>
        <w:tab/>
        <w:t>Circumstances in which relevant Commonwealth liability of a person is taken to have been paid</w:t>
      </w:r>
      <w:r w:rsidRPr="00976AD5">
        <w:rPr>
          <w:noProof/>
        </w:rPr>
        <w:tab/>
      </w:r>
      <w:r w:rsidRPr="00976AD5">
        <w:rPr>
          <w:noProof/>
        </w:rPr>
        <w:fldChar w:fldCharType="begin"/>
      </w:r>
      <w:r w:rsidRPr="00976AD5">
        <w:rPr>
          <w:noProof/>
        </w:rPr>
        <w:instrText xml:space="preserve"> PAGEREF _Toc86141544 \h </w:instrText>
      </w:r>
      <w:r w:rsidRPr="00976AD5">
        <w:rPr>
          <w:noProof/>
        </w:rPr>
      </w:r>
      <w:r w:rsidRPr="00976AD5">
        <w:rPr>
          <w:noProof/>
        </w:rPr>
        <w:fldChar w:fldCharType="separate"/>
      </w:r>
      <w:r w:rsidR="008E515D">
        <w:rPr>
          <w:noProof/>
        </w:rPr>
        <w:t>20</w:t>
      </w:r>
      <w:r w:rsidRPr="00976AD5">
        <w:rPr>
          <w:noProof/>
        </w:rPr>
        <w:fldChar w:fldCharType="end"/>
      </w:r>
    </w:p>
    <w:p w14:paraId="5096B64D" w14:textId="77777777" w:rsidR="00670EA1" w:rsidRPr="00976AD5" w:rsidRDefault="003069C6" w:rsidP="00715914">
      <w:r w:rsidRPr="00976AD5">
        <w:fldChar w:fldCharType="end"/>
      </w:r>
    </w:p>
    <w:p w14:paraId="40DC85A2" w14:textId="77777777" w:rsidR="00670EA1" w:rsidRPr="00976AD5" w:rsidRDefault="00670EA1" w:rsidP="00715914">
      <w:pPr>
        <w:sectPr w:rsidR="00670EA1" w:rsidRPr="00976AD5" w:rsidSect="00950BB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6FF73A3" w14:textId="77777777" w:rsidR="00715914" w:rsidRPr="00976AD5" w:rsidRDefault="00650D54" w:rsidP="00715914">
      <w:pPr>
        <w:pStyle w:val="ActHead2"/>
      </w:pPr>
      <w:bookmarkStart w:id="1" w:name="_Toc86141508"/>
      <w:r w:rsidRPr="009B1987">
        <w:rPr>
          <w:rStyle w:val="CharPartNo"/>
        </w:rPr>
        <w:lastRenderedPageBreak/>
        <w:t>Part 1</w:t>
      </w:r>
      <w:r w:rsidR="00715914" w:rsidRPr="00976AD5">
        <w:t>—</w:t>
      </w:r>
      <w:r w:rsidR="00715914" w:rsidRPr="009B1987">
        <w:rPr>
          <w:rStyle w:val="CharPartText"/>
        </w:rPr>
        <w:t>Preliminary</w:t>
      </w:r>
      <w:bookmarkEnd w:id="1"/>
    </w:p>
    <w:p w14:paraId="7104219C" w14:textId="77777777" w:rsidR="00715914" w:rsidRPr="009B1987" w:rsidRDefault="00715914" w:rsidP="00715914">
      <w:pPr>
        <w:pStyle w:val="Header"/>
      </w:pPr>
      <w:r w:rsidRPr="009B1987">
        <w:rPr>
          <w:rStyle w:val="CharDivNo"/>
        </w:rPr>
        <w:t xml:space="preserve"> </w:t>
      </w:r>
      <w:r w:rsidRPr="009B1987">
        <w:rPr>
          <w:rStyle w:val="CharDivText"/>
        </w:rPr>
        <w:t xml:space="preserve"> </w:t>
      </w:r>
    </w:p>
    <w:p w14:paraId="468A3F01" w14:textId="77777777" w:rsidR="00715914" w:rsidRPr="00976AD5" w:rsidRDefault="00803348" w:rsidP="00715914">
      <w:pPr>
        <w:pStyle w:val="ActHead5"/>
      </w:pPr>
      <w:bookmarkStart w:id="2" w:name="_Toc86141509"/>
      <w:r w:rsidRPr="009B1987">
        <w:rPr>
          <w:rStyle w:val="CharSectno"/>
        </w:rPr>
        <w:t>1</w:t>
      </w:r>
      <w:r w:rsidR="00715914" w:rsidRPr="00976AD5">
        <w:t xml:space="preserve">  </w:t>
      </w:r>
      <w:r w:rsidR="00CE493D" w:rsidRPr="00976AD5">
        <w:t>Name</w:t>
      </w:r>
      <w:bookmarkEnd w:id="2"/>
    </w:p>
    <w:p w14:paraId="409FE168" w14:textId="77777777" w:rsidR="00715914" w:rsidRPr="00976AD5" w:rsidRDefault="00715914" w:rsidP="00715914">
      <w:pPr>
        <w:pStyle w:val="subsection"/>
      </w:pPr>
      <w:r w:rsidRPr="00976AD5">
        <w:tab/>
      </w:r>
      <w:r w:rsidRPr="00976AD5">
        <w:tab/>
      </w:r>
      <w:r w:rsidR="0099225C" w:rsidRPr="00976AD5">
        <w:t>This instrument is</w:t>
      </w:r>
      <w:r w:rsidR="00CE493D" w:rsidRPr="00976AD5">
        <w:t xml:space="preserve"> the </w:t>
      </w:r>
      <w:r w:rsidR="00976AD5" w:rsidRPr="00976AD5">
        <w:rPr>
          <w:i/>
          <w:noProof/>
        </w:rPr>
        <w:t>Recycling and Waste Reduction (Export—Waste Tyres) Rules 2021</w:t>
      </w:r>
      <w:r w:rsidRPr="00976AD5">
        <w:t>.</w:t>
      </w:r>
    </w:p>
    <w:p w14:paraId="509716AA" w14:textId="77777777" w:rsidR="00715914" w:rsidRPr="00976AD5" w:rsidRDefault="00803348" w:rsidP="00715914">
      <w:pPr>
        <w:pStyle w:val="ActHead5"/>
      </w:pPr>
      <w:bookmarkStart w:id="3" w:name="_Toc86141510"/>
      <w:r w:rsidRPr="009B1987">
        <w:rPr>
          <w:rStyle w:val="CharSectno"/>
        </w:rPr>
        <w:t>2</w:t>
      </w:r>
      <w:r w:rsidR="00715914" w:rsidRPr="00976AD5">
        <w:t xml:space="preserve">  Commencement</w:t>
      </w:r>
      <w:bookmarkEnd w:id="3"/>
    </w:p>
    <w:p w14:paraId="4F4D6753" w14:textId="77777777" w:rsidR="00AE3652" w:rsidRPr="00976AD5" w:rsidRDefault="00807626" w:rsidP="00AE3652">
      <w:pPr>
        <w:pStyle w:val="subsection"/>
      </w:pPr>
      <w:r w:rsidRPr="00976AD5">
        <w:tab/>
      </w:r>
      <w:r w:rsidR="00AE3652" w:rsidRPr="00976AD5">
        <w:t>(1)</w:t>
      </w:r>
      <w:r w:rsidR="00AE3652" w:rsidRPr="00976AD5">
        <w:tab/>
        <w:t xml:space="preserve">Each provision of </w:t>
      </w:r>
      <w:r w:rsidR="0099225C" w:rsidRPr="00976AD5">
        <w:t>this instrument</w:t>
      </w:r>
      <w:r w:rsidR="00AE3652" w:rsidRPr="00976AD5">
        <w:t xml:space="preserve"> specified in column 1 of the table commences, or is taken to have commenced, in accordance with column 2 of the table. Any other statement in column 2 has effect according to its terms.</w:t>
      </w:r>
    </w:p>
    <w:p w14:paraId="6781C6BF" w14:textId="77777777" w:rsidR="00AE3652" w:rsidRPr="00976AD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976AD5" w14:paraId="73FD3663" w14:textId="77777777" w:rsidTr="002568DA">
        <w:trPr>
          <w:tblHeader/>
        </w:trPr>
        <w:tc>
          <w:tcPr>
            <w:tcW w:w="8364" w:type="dxa"/>
            <w:gridSpan w:val="3"/>
            <w:tcBorders>
              <w:top w:val="single" w:sz="12" w:space="0" w:color="auto"/>
              <w:bottom w:val="single" w:sz="6" w:space="0" w:color="auto"/>
            </w:tcBorders>
            <w:shd w:val="clear" w:color="auto" w:fill="auto"/>
            <w:hideMark/>
          </w:tcPr>
          <w:p w14:paraId="78B2874B" w14:textId="77777777" w:rsidR="00AE3652" w:rsidRPr="00976AD5" w:rsidRDefault="00AE3652" w:rsidP="002568DA">
            <w:pPr>
              <w:pStyle w:val="TableHeading"/>
            </w:pPr>
            <w:r w:rsidRPr="00976AD5">
              <w:t>Commencement information</w:t>
            </w:r>
          </w:p>
        </w:tc>
      </w:tr>
      <w:tr w:rsidR="00AE3652" w:rsidRPr="00976AD5" w14:paraId="019703F5" w14:textId="77777777" w:rsidTr="002568DA">
        <w:trPr>
          <w:tblHeader/>
        </w:trPr>
        <w:tc>
          <w:tcPr>
            <w:tcW w:w="2127" w:type="dxa"/>
            <w:tcBorders>
              <w:top w:val="single" w:sz="6" w:space="0" w:color="auto"/>
              <w:bottom w:val="single" w:sz="6" w:space="0" w:color="auto"/>
            </w:tcBorders>
            <w:shd w:val="clear" w:color="auto" w:fill="auto"/>
            <w:hideMark/>
          </w:tcPr>
          <w:p w14:paraId="541C74C4" w14:textId="77777777" w:rsidR="00AE3652" w:rsidRPr="00976AD5" w:rsidRDefault="00AE3652" w:rsidP="002568DA">
            <w:pPr>
              <w:pStyle w:val="TableHeading"/>
            </w:pPr>
            <w:r w:rsidRPr="00976AD5">
              <w:t>Column 1</w:t>
            </w:r>
          </w:p>
        </w:tc>
        <w:tc>
          <w:tcPr>
            <w:tcW w:w="4394" w:type="dxa"/>
            <w:tcBorders>
              <w:top w:val="single" w:sz="6" w:space="0" w:color="auto"/>
              <w:bottom w:val="single" w:sz="6" w:space="0" w:color="auto"/>
            </w:tcBorders>
            <w:shd w:val="clear" w:color="auto" w:fill="auto"/>
            <w:hideMark/>
          </w:tcPr>
          <w:p w14:paraId="62B86655" w14:textId="77777777" w:rsidR="00AE3652" w:rsidRPr="00976AD5" w:rsidRDefault="00AE3652" w:rsidP="002568DA">
            <w:pPr>
              <w:pStyle w:val="TableHeading"/>
            </w:pPr>
            <w:r w:rsidRPr="00976AD5">
              <w:t>Column 2</w:t>
            </w:r>
          </w:p>
        </w:tc>
        <w:tc>
          <w:tcPr>
            <w:tcW w:w="1843" w:type="dxa"/>
            <w:tcBorders>
              <w:top w:val="single" w:sz="6" w:space="0" w:color="auto"/>
              <w:bottom w:val="single" w:sz="6" w:space="0" w:color="auto"/>
            </w:tcBorders>
            <w:shd w:val="clear" w:color="auto" w:fill="auto"/>
            <w:hideMark/>
          </w:tcPr>
          <w:p w14:paraId="573AB0A1" w14:textId="77777777" w:rsidR="00AE3652" w:rsidRPr="00976AD5" w:rsidRDefault="00AE3652" w:rsidP="002568DA">
            <w:pPr>
              <w:pStyle w:val="TableHeading"/>
            </w:pPr>
            <w:r w:rsidRPr="00976AD5">
              <w:t>Column 3</w:t>
            </w:r>
          </w:p>
        </w:tc>
      </w:tr>
      <w:tr w:rsidR="00AE3652" w:rsidRPr="00976AD5" w14:paraId="55EA5D95" w14:textId="77777777" w:rsidTr="002568DA">
        <w:trPr>
          <w:tblHeader/>
        </w:trPr>
        <w:tc>
          <w:tcPr>
            <w:tcW w:w="2127" w:type="dxa"/>
            <w:tcBorders>
              <w:top w:val="single" w:sz="6" w:space="0" w:color="auto"/>
              <w:bottom w:val="single" w:sz="12" w:space="0" w:color="auto"/>
            </w:tcBorders>
            <w:shd w:val="clear" w:color="auto" w:fill="auto"/>
            <w:hideMark/>
          </w:tcPr>
          <w:p w14:paraId="197F7DF6" w14:textId="77777777" w:rsidR="00AE3652" w:rsidRPr="00976AD5" w:rsidRDefault="00AE3652" w:rsidP="002568DA">
            <w:pPr>
              <w:pStyle w:val="TableHeading"/>
            </w:pPr>
            <w:r w:rsidRPr="00976AD5">
              <w:t>Provisions</w:t>
            </w:r>
          </w:p>
        </w:tc>
        <w:tc>
          <w:tcPr>
            <w:tcW w:w="4394" w:type="dxa"/>
            <w:tcBorders>
              <w:top w:val="single" w:sz="6" w:space="0" w:color="auto"/>
              <w:bottom w:val="single" w:sz="12" w:space="0" w:color="auto"/>
            </w:tcBorders>
            <w:shd w:val="clear" w:color="auto" w:fill="auto"/>
            <w:hideMark/>
          </w:tcPr>
          <w:p w14:paraId="4B10036F" w14:textId="77777777" w:rsidR="00AE3652" w:rsidRPr="00976AD5" w:rsidRDefault="00AE3652" w:rsidP="002568DA">
            <w:pPr>
              <w:pStyle w:val="TableHeading"/>
            </w:pPr>
            <w:r w:rsidRPr="00976AD5">
              <w:t>Commencement</w:t>
            </w:r>
          </w:p>
        </w:tc>
        <w:tc>
          <w:tcPr>
            <w:tcW w:w="1843" w:type="dxa"/>
            <w:tcBorders>
              <w:top w:val="single" w:sz="6" w:space="0" w:color="auto"/>
              <w:bottom w:val="single" w:sz="12" w:space="0" w:color="auto"/>
            </w:tcBorders>
            <w:shd w:val="clear" w:color="auto" w:fill="auto"/>
            <w:hideMark/>
          </w:tcPr>
          <w:p w14:paraId="4060A017" w14:textId="77777777" w:rsidR="00AE3652" w:rsidRPr="00976AD5" w:rsidRDefault="00AE3652" w:rsidP="002568DA">
            <w:pPr>
              <w:pStyle w:val="TableHeading"/>
            </w:pPr>
            <w:r w:rsidRPr="00976AD5">
              <w:t>Date/Details</w:t>
            </w:r>
          </w:p>
        </w:tc>
      </w:tr>
      <w:tr w:rsidR="00AE3652" w:rsidRPr="00976AD5" w14:paraId="58FAB490" w14:textId="77777777" w:rsidTr="002568DA">
        <w:tc>
          <w:tcPr>
            <w:tcW w:w="2127" w:type="dxa"/>
            <w:tcBorders>
              <w:top w:val="single" w:sz="12" w:space="0" w:color="auto"/>
              <w:bottom w:val="single" w:sz="12" w:space="0" w:color="auto"/>
            </w:tcBorders>
            <w:shd w:val="clear" w:color="auto" w:fill="auto"/>
            <w:hideMark/>
          </w:tcPr>
          <w:p w14:paraId="1B15050F" w14:textId="77777777" w:rsidR="00AE3652" w:rsidRPr="00976AD5" w:rsidRDefault="00AE3652" w:rsidP="002568DA">
            <w:pPr>
              <w:pStyle w:val="Tabletext"/>
            </w:pPr>
            <w:r w:rsidRPr="00976AD5">
              <w:t xml:space="preserve">1.  The whole of </w:t>
            </w:r>
            <w:r w:rsidR="0099225C" w:rsidRPr="00976AD5">
              <w:t>this instrument</w:t>
            </w:r>
          </w:p>
        </w:tc>
        <w:tc>
          <w:tcPr>
            <w:tcW w:w="4394" w:type="dxa"/>
            <w:tcBorders>
              <w:top w:val="single" w:sz="12" w:space="0" w:color="auto"/>
              <w:bottom w:val="single" w:sz="12" w:space="0" w:color="auto"/>
            </w:tcBorders>
            <w:shd w:val="clear" w:color="auto" w:fill="auto"/>
            <w:hideMark/>
          </w:tcPr>
          <w:p w14:paraId="106FC175" w14:textId="77777777" w:rsidR="00AE3652" w:rsidRPr="00976AD5" w:rsidRDefault="00650D54" w:rsidP="002568DA">
            <w:pPr>
              <w:pStyle w:val="Tabletext"/>
            </w:pPr>
            <w:r w:rsidRPr="00976AD5">
              <w:t>1 December</w:t>
            </w:r>
            <w:r w:rsidR="002568DA" w:rsidRPr="00976AD5">
              <w:t xml:space="preserve"> 2021</w:t>
            </w:r>
            <w:r w:rsidR="00AE3652" w:rsidRPr="00976AD5">
              <w:t>.</w:t>
            </w:r>
          </w:p>
        </w:tc>
        <w:tc>
          <w:tcPr>
            <w:tcW w:w="1843" w:type="dxa"/>
            <w:tcBorders>
              <w:top w:val="single" w:sz="12" w:space="0" w:color="auto"/>
              <w:bottom w:val="single" w:sz="12" w:space="0" w:color="auto"/>
            </w:tcBorders>
            <w:shd w:val="clear" w:color="auto" w:fill="auto"/>
          </w:tcPr>
          <w:p w14:paraId="2A5D510A" w14:textId="77777777" w:rsidR="00AE3652" w:rsidRPr="00976AD5" w:rsidRDefault="00650D54" w:rsidP="002568DA">
            <w:pPr>
              <w:pStyle w:val="Tabletext"/>
            </w:pPr>
            <w:r w:rsidRPr="00976AD5">
              <w:t>1 December</w:t>
            </w:r>
            <w:r w:rsidR="002568DA" w:rsidRPr="00976AD5">
              <w:t xml:space="preserve"> 2021</w:t>
            </w:r>
          </w:p>
        </w:tc>
      </w:tr>
    </w:tbl>
    <w:p w14:paraId="24EDE08A" w14:textId="77777777" w:rsidR="00AE3652" w:rsidRPr="00976AD5" w:rsidRDefault="00AE3652" w:rsidP="00AE3652">
      <w:pPr>
        <w:pStyle w:val="notetext"/>
      </w:pPr>
      <w:r w:rsidRPr="00976AD5">
        <w:rPr>
          <w:snapToGrid w:val="0"/>
          <w:lang w:eastAsia="en-US"/>
        </w:rPr>
        <w:t>Note:</w:t>
      </w:r>
      <w:r w:rsidRPr="00976AD5">
        <w:rPr>
          <w:snapToGrid w:val="0"/>
          <w:lang w:eastAsia="en-US"/>
        </w:rPr>
        <w:tab/>
        <w:t xml:space="preserve">This table relates only to the provisions of </w:t>
      </w:r>
      <w:r w:rsidR="0099225C" w:rsidRPr="00976AD5">
        <w:rPr>
          <w:snapToGrid w:val="0"/>
          <w:lang w:eastAsia="en-US"/>
        </w:rPr>
        <w:t>this instrument</w:t>
      </w:r>
      <w:r w:rsidRPr="00976AD5">
        <w:t xml:space="preserve"> </w:t>
      </w:r>
      <w:r w:rsidRPr="00976AD5">
        <w:rPr>
          <w:snapToGrid w:val="0"/>
          <w:lang w:eastAsia="en-US"/>
        </w:rPr>
        <w:t xml:space="preserve">as originally made. It will not be amended to deal with any later amendments of </w:t>
      </w:r>
      <w:r w:rsidR="0099225C" w:rsidRPr="00976AD5">
        <w:rPr>
          <w:snapToGrid w:val="0"/>
          <w:lang w:eastAsia="en-US"/>
        </w:rPr>
        <w:t>this instrument</w:t>
      </w:r>
      <w:r w:rsidRPr="00976AD5">
        <w:rPr>
          <w:snapToGrid w:val="0"/>
          <w:lang w:eastAsia="en-US"/>
        </w:rPr>
        <w:t>.</w:t>
      </w:r>
    </w:p>
    <w:p w14:paraId="54CBDB02" w14:textId="77777777" w:rsidR="00807626" w:rsidRPr="00976AD5" w:rsidRDefault="00AE3652" w:rsidP="00AE3652">
      <w:pPr>
        <w:pStyle w:val="subsection"/>
      </w:pPr>
      <w:r w:rsidRPr="00976AD5">
        <w:tab/>
        <w:t>(2)</w:t>
      </w:r>
      <w:r w:rsidRPr="00976AD5">
        <w:tab/>
        <w:t xml:space="preserve">Any information in column 3 of the table is not part of </w:t>
      </w:r>
      <w:r w:rsidR="0099225C" w:rsidRPr="00976AD5">
        <w:t>this instrument</w:t>
      </w:r>
      <w:r w:rsidRPr="00976AD5">
        <w:t xml:space="preserve">. Information may be inserted in this column, or information in it may be edited, in any published version of </w:t>
      </w:r>
      <w:r w:rsidR="0099225C" w:rsidRPr="00976AD5">
        <w:t>this instrument</w:t>
      </w:r>
      <w:r w:rsidRPr="00976AD5">
        <w:t>.</w:t>
      </w:r>
    </w:p>
    <w:p w14:paraId="2B9DC381" w14:textId="77777777" w:rsidR="007500C8" w:rsidRPr="00976AD5" w:rsidRDefault="00803348" w:rsidP="007500C8">
      <w:pPr>
        <w:pStyle w:val="ActHead5"/>
      </w:pPr>
      <w:bookmarkStart w:id="4" w:name="_Toc86141511"/>
      <w:r w:rsidRPr="009B1987">
        <w:rPr>
          <w:rStyle w:val="CharSectno"/>
        </w:rPr>
        <w:t>3</w:t>
      </w:r>
      <w:r w:rsidR="007500C8" w:rsidRPr="00976AD5">
        <w:t xml:space="preserve">  Authority</w:t>
      </w:r>
      <w:bookmarkEnd w:id="4"/>
    </w:p>
    <w:p w14:paraId="5E61F54B" w14:textId="77777777" w:rsidR="00157B8B" w:rsidRPr="00976AD5" w:rsidRDefault="007500C8" w:rsidP="007E667A">
      <w:pPr>
        <w:pStyle w:val="subsection"/>
      </w:pPr>
      <w:r w:rsidRPr="00976AD5">
        <w:tab/>
      </w:r>
      <w:r w:rsidRPr="00976AD5">
        <w:tab/>
      </w:r>
      <w:r w:rsidR="0099225C" w:rsidRPr="00976AD5">
        <w:t>This instrument is</w:t>
      </w:r>
      <w:r w:rsidRPr="00976AD5">
        <w:t xml:space="preserve"> made under the </w:t>
      </w:r>
      <w:r w:rsidR="002568DA" w:rsidRPr="00976AD5">
        <w:rPr>
          <w:i/>
        </w:rPr>
        <w:t>Recycling and Waste Reduction Act 2020</w:t>
      </w:r>
      <w:r w:rsidR="00F4350D" w:rsidRPr="00976AD5">
        <w:t>.</w:t>
      </w:r>
    </w:p>
    <w:p w14:paraId="6F0C1862" w14:textId="77777777" w:rsidR="002568DA" w:rsidRPr="00976AD5" w:rsidRDefault="00803348" w:rsidP="00624B39">
      <w:pPr>
        <w:pStyle w:val="ActHead5"/>
      </w:pPr>
      <w:bookmarkStart w:id="5" w:name="_Toc86141512"/>
      <w:r w:rsidRPr="009B1987">
        <w:rPr>
          <w:rStyle w:val="CharSectno"/>
        </w:rPr>
        <w:t>4</w:t>
      </w:r>
      <w:r w:rsidR="002568DA" w:rsidRPr="00976AD5">
        <w:t xml:space="preserve">  Definitions</w:t>
      </w:r>
      <w:bookmarkEnd w:id="5"/>
    </w:p>
    <w:p w14:paraId="3E105526" w14:textId="77777777" w:rsidR="003069C6" w:rsidRPr="00976AD5" w:rsidRDefault="003069C6" w:rsidP="003069C6">
      <w:pPr>
        <w:pStyle w:val="subsection"/>
      </w:pPr>
      <w:r w:rsidRPr="00976AD5">
        <w:tab/>
      </w:r>
      <w:r w:rsidRPr="00976AD5">
        <w:tab/>
        <w:t>In this instrument:</w:t>
      </w:r>
    </w:p>
    <w:p w14:paraId="139F5BDD" w14:textId="77777777" w:rsidR="00624B39" w:rsidRPr="00976AD5" w:rsidRDefault="00624B39" w:rsidP="00624B39">
      <w:pPr>
        <w:pStyle w:val="Definition"/>
      </w:pPr>
      <w:r w:rsidRPr="00976AD5">
        <w:rPr>
          <w:b/>
          <w:i/>
        </w:rPr>
        <w:t>Act</w:t>
      </w:r>
      <w:r w:rsidRPr="00976AD5">
        <w:t xml:space="preserve"> means the </w:t>
      </w:r>
      <w:r w:rsidRPr="00976AD5">
        <w:rPr>
          <w:i/>
        </w:rPr>
        <w:t>Recycling and Waste Reduction Act 2020</w:t>
      </w:r>
      <w:r w:rsidRPr="00976AD5">
        <w:t>.</w:t>
      </w:r>
    </w:p>
    <w:p w14:paraId="6393E495" w14:textId="77777777" w:rsidR="00624B39" w:rsidRPr="00976AD5" w:rsidRDefault="00624B39" w:rsidP="00624B39">
      <w:pPr>
        <w:pStyle w:val="Definition"/>
      </w:pPr>
      <w:r w:rsidRPr="00976AD5">
        <w:rPr>
          <w:b/>
          <w:i/>
        </w:rPr>
        <w:t>export permit</w:t>
      </w:r>
      <w:r w:rsidRPr="00976AD5">
        <w:t xml:space="preserve"> has the same meaning as in the </w:t>
      </w:r>
      <w:r w:rsidRPr="00976AD5">
        <w:rPr>
          <w:i/>
        </w:rPr>
        <w:t>Hazardous Waste (Regulation of Exports and Imports) Act 1989</w:t>
      </w:r>
      <w:r w:rsidRPr="00976AD5">
        <w:t>.</w:t>
      </w:r>
    </w:p>
    <w:p w14:paraId="3BB503EB" w14:textId="77777777" w:rsidR="00624B39" w:rsidRPr="00976AD5" w:rsidRDefault="00624B39" w:rsidP="00624B39">
      <w:pPr>
        <w:pStyle w:val="Definition"/>
      </w:pPr>
      <w:r w:rsidRPr="00976AD5">
        <w:rPr>
          <w:b/>
          <w:i/>
        </w:rPr>
        <w:t>hazardous waste</w:t>
      </w:r>
      <w:r w:rsidRPr="00976AD5">
        <w:t xml:space="preserve"> has the same meaning as in the </w:t>
      </w:r>
      <w:r w:rsidRPr="00976AD5">
        <w:rPr>
          <w:i/>
        </w:rPr>
        <w:t>Hazardous Waste (Regulation of Exports and Imports) Act 1989</w:t>
      </w:r>
      <w:r w:rsidRPr="00976AD5">
        <w:t>.</w:t>
      </w:r>
    </w:p>
    <w:p w14:paraId="2A641568" w14:textId="77777777" w:rsidR="00624B39" w:rsidRPr="00976AD5" w:rsidRDefault="00624B39" w:rsidP="00624B39">
      <w:pPr>
        <w:pStyle w:val="Definition"/>
      </w:pPr>
      <w:r w:rsidRPr="00976AD5">
        <w:rPr>
          <w:b/>
          <w:i/>
        </w:rPr>
        <w:t>listed waste tyre specification</w:t>
      </w:r>
      <w:r w:rsidRPr="00976AD5">
        <w:t xml:space="preserve"> means a waste tyre specification, as existing from time to time, that is listed on the Department’s website.</w:t>
      </w:r>
    </w:p>
    <w:p w14:paraId="5C95F1C0" w14:textId="77777777" w:rsidR="008627D4" w:rsidRPr="00976AD5" w:rsidRDefault="008627D4" w:rsidP="00E20ABF">
      <w:pPr>
        <w:pStyle w:val="Definition"/>
      </w:pPr>
      <w:r w:rsidRPr="00976AD5">
        <w:rPr>
          <w:b/>
          <w:i/>
        </w:rPr>
        <w:t>regulated tyre derived fuel</w:t>
      </w:r>
      <w:r w:rsidRPr="00976AD5">
        <w:t xml:space="preserve"> means tyre derived fuel that is prescribed under section </w:t>
      </w:r>
      <w:r w:rsidR="00803348" w:rsidRPr="00976AD5">
        <w:t>5</w:t>
      </w:r>
      <w:r w:rsidRPr="00976AD5">
        <w:t>.</w:t>
      </w:r>
    </w:p>
    <w:p w14:paraId="7F682AB6" w14:textId="77777777" w:rsidR="00E20ABF" w:rsidRPr="00976AD5" w:rsidRDefault="00E20ABF" w:rsidP="00E20ABF">
      <w:pPr>
        <w:pStyle w:val="Definition"/>
      </w:pPr>
      <w:r w:rsidRPr="00976AD5">
        <w:rPr>
          <w:b/>
          <w:i/>
        </w:rPr>
        <w:t>regulated waste tyres</w:t>
      </w:r>
      <w:r w:rsidRPr="00976AD5">
        <w:t xml:space="preserve"> means </w:t>
      </w:r>
      <w:r w:rsidR="008627D4" w:rsidRPr="00976AD5">
        <w:t xml:space="preserve">waste </w:t>
      </w:r>
      <w:r w:rsidRPr="00976AD5">
        <w:t xml:space="preserve">tyres that are </w:t>
      </w:r>
      <w:r w:rsidR="00004F16" w:rsidRPr="00976AD5">
        <w:t xml:space="preserve">prescribed under section </w:t>
      </w:r>
      <w:r w:rsidR="00803348" w:rsidRPr="00976AD5">
        <w:t>5</w:t>
      </w:r>
      <w:r w:rsidR="00004F16" w:rsidRPr="00976AD5">
        <w:t>.</w:t>
      </w:r>
    </w:p>
    <w:p w14:paraId="5A3B91C2" w14:textId="77777777" w:rsidR="004E3ED7" w:rsidRPr="00976AD5" w:rsidRDefault="004E3ED7" w:rsidP="00E20ABF">
      <w:pPr>
        <w:pStyle w:val="Definition"/>
      </w:pPr>
      <w:r w:rsidRPr="00976AD5">
        <w:rPr>
          <w:b/>
          <w:i/>
        </w:rPr>
        <w:t>re</w:t>
      </w:r>
      <w:r w:rsidR="00976AD5">
        <w:rPr>
          <w:b/>
          <w:i/>
        </w:rPr>
        <w:noBreakHyphen/>
      </w:r>
      <w:r w:rsidRPr="00976AD5">
        <w:rPr>
          <w:b/>
          <w:i/>
        </w:rPr>
        <w:t>use</w:t>
      </w:r>
      <w:r w:rsidRPr="00976AD5">
        <w:t>, in relation to a tyre, means use again as a tyre without further processing.</w:t>
      </w:r>
    </w:p>
    <w:p w14:paraId="3A53B33E" w14:textId="77777777" w:rsidR="007D61E7" w:rsidRPr="00976AD5" w:rsidRDefault="00A77079" w:rsidP="00E20ABF">
      <w:pPr>
        <w:pStyle w:val="Definition"/>
      </w:pPr>
      <w:r w:rsidRPr="00976AD5">
        <w:rPr>
          <w:b/>
          <w:i/>
        </w:rPr>
        <w:lastRenderedPageBreak/>
        <w:t>trade sample</w:t>
      </w:r>
      <w:r w:rsidR="00DE2C09" w:rsidRPr="00976AD5">
        <w:t>, in relation to regulated waste tyres,</w:t>
      </w:r>
      <w:r w:rsidRPr="00976AD5">
        <w:t xml:space="preserve"> </w:t>
      </w:r>
      <w:r w:rsidR="007D61E7" w:rsidRPr="00976AD5">
        <w:t xml:space="preserve">means </w:t>
      </w:r>
      <w:r w:rsidR="00521C1D" w:rsidRPr="00976AD5">
        <w:t xml:space="preserve">such </w:t>
      </w:r>
      <w:r w:rsidR="007D61E7" w:rsidRPr="00976AD5">
        <w:t>tyres that:</w:t>
      </w:r>
    </w:p>
    <w:p w14:paraId="38101D5A" w14:textId="77777777" w:rsidR="00A77079" w:rsidRPr="00976AD5" w:rsidRDefault="007D61E7" w:rsidP="007D61E7">
      <w:pPr>
        <w:pStyle w:val="paragraph"/>
      </w:pPr>
      <w:r w:rsidRPr="00976AD5">
        <w:tab/>
        <w:t>(a)</w:t>
      </w:r>
      <w:r w:rsidRPr="00976AD5">
        <w:tab/>
        <w:t>are exported solely for the purposes of market testing; and</w:t>
      </w:r>
    </w:p>
    <w:p w14:paraId="5D42D8A4" w14:textId="77777777" w:rsidR="007D61E7" w:rsidRPr="00976AD5" w:rsidRDefault="007D61E7" w:rsidP="007D61E7">
      <w:pPr>
        <w:pStyle w:val="paragraph"/>
      </w:pPr>
      <w:r w:rsidRPr="00976AD5">
        <w:tab/>
        <w:t>(b)</w:t>
      </w:r>
      <w:r w:rsidRPr="00976AD5">
        <w:tab/>
        <w:t>are not hazardous waste</w:t>
      </w:r>
      <w:r w:rsidR="00A1527D" w:rsidRPr="00976AD5">
        <w:t>; and</w:t>
      </w:r>
    </w:p>
    <w:p w14:paraId="687DE856" w14:textId="77777777" w:rsidR="004E3ED7" w:rsidRPr="00976AD5" w:rsidRDefault="00A1527D" w:rsidP="007D61E7">
      <w:pPr>
        <w:pStyle w:val="paragraph"/>
      </w:pPr>
      <w:r w:rsidRPr="00976AD5">
        <w:tab/>
        <w:t>(c)</w:t>
      </w:r>
      <w:r w:rsidRPr="00976AD5">
        <w:tab/>
        <w:t>are not tyres intended for retreading</w:t>
      </w:r>
      <w:r w:rsidR="004E3ED7" w:rsidRPr="00976AD5">
        <w:t>; and</w:t>
      </w:r>
    </w:p>
    <w:p w14:paraId="41472680" w14:textId="77777777" w:rsidR="00B1075C" w:rsidRPr="00976AD5" w:rsidRDefault="004E3ED7" w:rsidP="004E3ED7">
      <w:pPr>
        <w:pStyle w:val="paragraph"/>
      </w:pPr>
      <w:r w:rsidRPr="00976AD5">
        <w:tab/>
        <w:t>(d)</w:t>
      </w:r>
      <w:r w:rsidRPr="00976AD5">
        <w:tab/>
        <w:t>are not tyres intended for re</w:t>
      </w:r>
      <w:r w:rsidR="00976AD5">
        <w:noBreakHyphen/>
      </w:r>
      <w:r w:rsidRPr="00976AD5">
        <w:t>use</w:t>
      </w:r>
      <w:r w:rsidR="00A1527D" w:rsidRPr="00976AD5">
        <w:t>.</w:t>
      </w:r>
    </w:p>
    <w:p w14:paraId="619CCE9F" w14:textId="77777777" w:rsidR="00E32E70" w:rsidRPr="00976AD5" w:rsidRDefault="00E32E70" w:rsidP="00E32E70">
      <w:pPr>
        <w:pStyle w:val="Definition"/>
      </w:pPr>
      <w:r w:rsidRPr="00976AD5">
        <w:rPr>
          <w:b/>
          <w:i/>
        </w:rPr>
        <w:t>tyre derived fuel</w:t>
      </w:r>
      <w:r w:rsidRPr="00976AD5">
        <w:t xml:space="preserve">: see subsection </w:t>
      </w:r>
      <w:r w:rsidR="00803348" w:rsidRPr="00976AD5">
        <w:t>5</w:t>
      </w:r>
      <w:r w:rsidRPr="00976AD5">
        <w:t>(3).</w:t>
      </w:r>
    </w:p>
    <w:p w14:paraId="57AF8699" w14:textId="77777777" w:rsidR="00E20ABF" w:rsidRPr="00976AD5" w:rsidRDefault="00E20ABF" w:rsidP="00E20ABF">
      <w:pPr>
        <w:pStyle w:val="Definition"/>
      </w:pPr>
      <w:r w:rsidRPr="00976AD5">
        <w:rPr>
          <w:b/>
          <w:i/>
        </w:rPr>
        <w:t>vehicle</w:t>
      </w:r>
      <w:r w:rsidRPr="00976AD5">
        <w:t xml:space="preserve"> includes </w:t>
      </w:r>
      <w:r w:rsidR="00A3774E" w:rsidRPr="00976AD5">
        <w:t xml:space="preserve">an </w:t>
      </w:r>
      <w:r w:rsidRPr="00976AD5">
        <w:t>aircraft.</w:t>
      </w:r>
    </w:p>
    <w:p w14:paraId="03CB7773" w14:textId="77777777" w:rsidR="00E32E70" w:rsidRPr="00976AD5" w:rsidRDefault="00E32E70" w:rsidP="00B374BC">
      <w:pPr>
        <w:pStyle w:val="Definition"/>
      </w:pPr>
      <w:r w:rsidRPr="00976AD5">
        <w:rPr>
          <w:b/>
          <w:i/>
        </w:rPr>
        <w:t>waste tyres</w:t>
      </w:r>
      <w:r w:rsidRPr="00976AD5">
        <w:t xml:space="preserve">: see subsection </w:t>
      </w:r>
      <w:r w:rsidR="00803348" w:rsidRPr="00976AD5">
        <w:t>5</w:t>
      </w:r>
      <w:r w:rsidRPr="00976AD5">
        <w:t>(2).</w:t>
      </w:r>
    </w:p>
    <w:p w14:paraId="2FB21E6A" w14:textId="77777777" w:rsidR="00624B39" w:rsidRPr="00976AD5" w:rsidRDefault="00624B39" w:rsidP="00624B39">
      <w:pPr>
        <w:pStyle w:val="Definition"/>
      </w:pPr>
      <w:r w:rsidRPr="00976AD5">
        <w:rPr>
          <w:b/>
          <w:i/>
        </w:rPr>
        <w:t>waste tyres export licence</w:t>
      </w:r>
      <w:r w:rsidR="00D24477" w:rsidRPr="00976AD5">
        <w:t xml:space="preserve"> means an export licence to carry out export operations in relation to regulated waste tyres.</w:t>
      </w:r>
    </w:p>
    <w:p w14:paraId="5F45A5B8" w14:textId="77777777" w:rsidR="00D24477" w:rsidRPr="00976AD5" w:rsidRDefault="00D24477" w:rsidP="00DA7738">
      <w:pPr>
        <w:pStyle w:val="Definition"/>
      </w:pPr>
      <w:r w:rsidRPr="00976AD5">
        <w:rPr>
          <w:b/>
          <w:i/>
        </w:rPr>
        <w:t>waste tyre specification</w:t>
      </w:r>
      <w:r w:rsidRPr="00976AD5">
        <w:t xml:space="preserve"> means a written industry specification or standard that relates to the processing or supply of waste tyres.</w:t>
      </w:r>
    </w:p>
    <w:p w14:paraId="0DF35C30" w14:textId="77777777" w:rsidR="00624B39" w:rsidRPr="00976AD5" w:rsidRDefault="00650D54" w:rsidP="00624B39">
      <w:pPr>
        <w:pStyle w:val="ActHead2"/>
        <w:pageBreakBefore/>
      </w:pPr>
      <w:bookmarkStart w:id="6" w:name="_Toc86141513"/>
      <w:r w:rsidRPr="009B1987">
        <w:rPr>
          <w:rStyle w:val="CharPartNo"/>
        </w:rPr>
        <w:lastRenderedPageBreak/>
        <w:t>Part 2</w:t>
      </w:r>
      <w:r w:rsidR="002568DA" w:rsidRPr="00976AD5">
        <w:t>—</w:t>
      </w:r>
      <w:r w:rsidR="00624B39" w:rsidRPr="009B1987">
        <w:rPr>
          <w:rStyle w:val="CharPartText"/>
        </w:rPr>
        <w:t>Regulating waste tyres</w:t>
      </w:r>
      <w:bookmarkEnd w:id="6"/>
    </w:p>
    <w:p w14:paraId="4C2456D5" w14:textId="77777777" w:rsidR="00624B39" w:rsidRPr="009B1987" w:rsidRDefault="00624B39" w:rsidP="00624B39">
      <w:pPr>
        <w:pStyle w:val="Header"/>
      </w:pPr>
      <w:r w:rsidRPr="009B1987">
        <w:rPr>
          <w:rStyle w:val="CharDivNo"/>
        </w:rPr>
        <w:t xml:space="preserve"> </w:t>
      </w:r>
      <w:r w:rsidRPr="009B1987">
        <w:rPr>
          <w:rStyle w:val="CharDivText"/>
        </w:rPr>
        <w:t xml:space="preserve"> </w:t>
      </w:r>
    </w:p>
    <w:p w14:paraId="29240877" w14:textId="77777777" w:rsidR="002568DA" w:rsidRPr="00976AD5" w:rsidRDefault="00803348" w:rsidP="002568DA">
      <w:pPr>
        <w:pStyle w:val="ActHead5"/>
      </w:pPr>
      <w:bookmarkStart w:id="7" w:name="_Toc86141514"/>
      <w:r w:rsidRPr="009B1987">
        <w:rPr>
          <w:rStyle w:val="CharSectno"/>
        </w:rPr>
        <w:t>5</w:t>
      </w:r>
      <w:r w:rsidR="002568DA" w:rsidRPr="00976AD5">
        <w:t xml:space="preserve">  Waste tyres </w:t>
      </w:r>
      <w:r w:rsidR="008D763A" w:rsidRPr="00976AD5">
        <w:t>are</w:t>
      </w:r>
      <w:r w:rsidR="002568DA" w:rsidRPr="00976AD5">
        <w:t xml:space="preserve"> regulated waste material</w:t>
      </w:r>
      <w:bookmarkEnd w:id="7"/>
    </w:p>
    <w:p w14:paraId="666583F6" w14:textId="77777777" w:rsidR="002568DA" w:rsidRPr="00976AD5" w:rsidRDefault="002568DA" w:rsidP="002568DA">
      <w:pPr>
        <w:pStyle w:val="subsection"/>
      </w:pPr>
      <w:r w:rsidRPr="00976AD5">
        <w:tab/>
        <w:t>(1)</w:t>
      </w:r>
      <w:r w:rsidRPr="00976AD5">
        <w:tab/>
        <w:t xml:space="preserve">For the purposes of </w:t>
      </w:r>
      <w:r w:rsidR="00D9277C" w:rsidRPr="00976AD5">
        <w:t>subsection 1</w:t>
      </w:r>
      <w:r w:rsidRPr="00976AD5">
        <w:t>7(1) of the Act, waste tyres</w:t>
      </w:r>
      <w:r w:rsidR="008B46A2" w:rsidRPr="00976AD5">
        <w:t xml:space="preserve">, other than the kinds of waste tyres referred to in </w:t>
      </w:r>
      <w:r w:rsidR="00D9277C" w:rsidRPr="00976AD5">
        <w:t>subsection (</w:t>
      </w:r>
      <w:r w:rsidR="008B46A2" w:rsidRPr="00976AD5">
        <w:t>4)</w:t>
      </w:r>
      <w:r w:rsidR="003069C6" w:rsidRPr="00976AD5">
        <w:t xml:space="preserve"> of this section</w:t>
      </w:r>
      <w:r w:rsidR="008B46A2" w:rsidRPr="00976AD5">
        <w:t>,</w:t>
      </w:r>
      <w:r w:rsidRPr="00976AD5">
        <w:t xml:space="preserve"> </w:t>
      </w:r>
      <w:r w:rsidR="008D763A" w:rsidRPr="00976AD5">
        <w:t>are</w:t>
      </w:r>
      <w:r w:rsidRPr="00976AD5">
        <w:t xml:space="preserve"> prescribed.</w:t>
      </w:r>
    </w:p>
    <w:p w14:paraId="5F846030" w14:textId="77777777" w:rsidR="00E20ABF" w:rsidRPr="00976AD5" w:rsidRDefault="002568DA" w:rsidP="002568DA">
      <w:pPr>
        <w:pStyle w:val="notetext"/>
      </w:pPr>
      <w:r w:rsidRPr="00976AD5">
        <w:t>Note:</w:t>
      </w:r>
      <w:r w:rsidRPr="00976AD5">
        <w:tab/>
      </w:r>
      <w:r w:rsidR="00E20ABF" w:rsidRPr="00976AD5">
        <w:t xml:space="preserve">Waste tyres that are prescribed under this section are </w:t>
      </w:r>
      <w:r w:rsidR="00E20ABF" w:rsidRPr="00976AD5">
        <w:rPr>
          <w:b/>
          <w:i/>
        </w:rPr>
        <w:t>regulated waste tyres</w:t>
      </w:r>
      <w:r w:rsidR="00E20ABF" w:rsidRPr="00976AD5">
        <w:t>.</w:t>
      </w:r>
    </w:p>
    <w:p w14:paraId="746AF9E2" w14:textId="77777777" w:rsidR="002568DA" w:rsidRPr="00976AD5" w:rsidRDefault="002568DA" w:rsidP="002568DA">
      <w:pPr>
        <w:pStyle w:val="subsection"/>
      </w:pPr>
      <w:r w:rsidRPr="00976AD5">
        <w:tab/>
        <w:t>(2)</w:t>
      </w:r>
      <w:r w:rsidRPr="00976AD5">
        <w:tab/>
      </w:r>
      <w:r w:rsidRPr="00976AD5">
        <w:rPr>
          <w:b/>
          <w:i/>
        </w:rPr>
        <w:t>Waste tyres</w:t>
      </w:r>
      <w:r w:rsidRPr="00976AD5">
        <w:t xml:space="preserve"> me</w:t>
      </w:r>
      <w:r w:rsidR="00002671" w:rsidRPr="00976AD5">
        <w:t>ans:</w:t>
      </w:r>
    </w:p>
    <w:p w14:paraId="47015B3F" w14:textId="77777777" w:rsidR="00002671" w:rsidRPr="00976AD5" w:rsidRDefault="00002671" w:rsidP="00002671">
      <w:pPr>
        <w:pStyle w:val="paragraph"/>
      </w:pPr>
      <w:r w:rsidRPr="00976AD5">
        <w:tab/>
        <w:t>(a)</w:t>
      </w:r>
      <w:r w:rsidRPr="00976AD5">
        <w:tab/>
        <w:t xml:space="preserve">tyres </w:t>
      </w:r>
      <w:r w:rsidR="008B46A2" w:rsidRPr="00976AD5">
        <w:t xml:space="preserve">that are </w:t>
      </w:r>
      <w:r w:rsidRPr="00976AD5">
        <w:t>designed for motorised vehicles</w:t>
      </w:r>
      <w:r w:rsidR="008B46A2" w:rsidRPr="00976AD5">
        <w:t xml:space="preserve"> and</w:t>
      </w:r>
      <w:r w:rsidR="00E20ABF" w:rsidRPr="00976AD5">
        <w:t xml:space="preserve"> </w:t>
      </w:r>
      <w:r w:rsidRPr="00976AD5">
        <w:t>that are discarded, rejected or left over from an industrial, commercial, domest</w:t>
      </w:r>
      <w:r w:rsidR="000C6703" w:rsidRPr="00976AD5">
        <w:t>i</w:t>
      </w:r>
      <w:r w:rsidRPr="00976AD5">
        <w:t>c or other activity; or</w:t>
      </w:r>
    </w:p>
    <w:p w14:paraId="1A165B60" w14:textId="77777777" w:rsidR="00002671" w:rsidRPr="00976AD5" w:rsidRDefault="00002671" w:rsidP="00002671">
      <w:pPr>
        <w:pStyle w:val="paragraph"/>
      </w:pPr>
      <w:r w:rsidRPr="00976AD5">
        <w:tab/>
        <w:t>(b)</w:t>
      </w:r>
      <w:r w:rsidRPr="00976AD5">
        <w:tab/>
        <w:t xml:space="preserve">tyres </w:t>
      </w:r>
      <w:r w:rsidR="008B46A2" w:rsidRPr="00976AD5">
        <w:t xml:space="preserve">that are </w:t>
      </w:r>
      <w:r w:rsidRPr="00976AD5">
        <w:t>designed for motorised vehicles</w:t>
      </w:r>
      <w:r w:rsidR="008B46A2" w:rsidRPr="00976AD5">
        <w:t xml:space="preserve"> and</w:t>
      </w:r>
      <w:r w:rsidRPr="00976AD5">
        <w:t xml:space="preserve"> that are surplus to or a by</w:t>
      </w:r>
      <w:r w:rsidR="00976AD5">
        <w:noBreakHyphen/>
      </w:r>
      <w:r w:rsidRPr="00976AD5">
        <w:t>product of an industrial, commercial, domestic or other activity; or</w:t>
      </w:r>
    </w:p>
    <w:p w14:paraId="66BC4365" w14:textId="77777777" w:rsidR="00002671" w:rsidRPr="00976AD5" w:rsidRDefault="00002671" w:rsidP="00002671">
      <w:pPr>
        <w:pStyle w:val="paragraph"/>
      </w:pPr>
      <w:r w:rsidRPr="00976AD5">
        <w:tab/>
        <w:t>(c)</w:t>
      </w:r>
      <w:r w:rsidRPr="00976AD5">
        <w:tab/>
        <w:t xml:space="preserve">the rubber component of a tyre described in </w:t>
      </w:r>
      <w:r w:rsidR="00D9277C" w:rsidRPr="00976AD5">
        <w:t>paragraph (</w:t>
      </w:r>
      <w:r w:rsidRPr="00976AD5">
        <w:t>a) or (b)</w:t>
      </w:r>
      <w:r w:rsidR="00D24477" w:rsidRPr="00976AD5">
        <w:t>; or</w:t>
      </w:r>
    </w:p>
    <w:p w14:paraId="5F726B82" w14:textId="77777777" w:rsidR="00D24477" w:rsidRPr="00976AD5" w:rsidRDefault="00D24477" w:rsidP="00002671">
      <w:pPr>
        <w:pStyle w:val="paragraph"/>
      </w:pPr>
      <w:r w:rsidRPr="00976AD5">
        <w:tab/>
        <w:t>(d)</w:t>
      </w:r>
      <w:r w:rsidRPr="00976AD5">
        <w:tab/>
        <w:t>tyre derived fuel</w:t>
      </w:r>
      <w:r w:rsidR="00D15B35" w:rsidRPr="00976AD5">
        <w:t>.</w:t>
      </w:r>
    </w:p>
    <w:p w14:paraId="439330B2" w14:textId="77777777" w:rsidR="00D15B35" w:rsidRPr="00976AD5" w:rsidRDefault="008D763A" w:rsidP="008D763A">
      <w:pPr>
        <w:pStyle w:val="subsection"/>
      </w:pPr>
      <w:r w:rsidRPr="00976AD5">
        <w:tab/>
        <w:t>(3)</w:t>
      </w:r>
      <w:r w:rsidRPr="00976AD5">
        <w:tab/>
      </w:r>
      <w:r w:rsidR="008B46A2" w:rsidRPr="00976AD5">
        <w:rPr>
          <w:b/>
          <w:i/>
        </w:rPr>
        <w:t>T</w:t>
      </w:r>
      <w:r w:rsidR="00D15B35" w:rsidRPr="00976AD5">
        <w:rPr>
          <w:b/>
          <w:i/>
        </w:rPr>
        <w:t>yre derived fuel</w:t>
      </w:r>
      <w:r w:rsidR="00D15B35" w:rsidRPr="00976AD5">
        <w:t xml:space="preserve"> means waste material that:</w:t>
      </w:r>
    </w:p>
    <w:p w14:paraId="00BFE7AC" w14:textId="77777777" w:rsidR="00D15B35" w:rsidRPr="00976AD5" w:rsidRDefault="00D15B35" w:rsidP="00D15B35">
      <w:pPr>
        <w:pStyle w:val="paragraph"/>
      </w:pPr>
      <w:r w:rsidRPr="00976AD5">
        <w:tab/>
        <w:t>(a)</w:t>
      </w:r>
      <w:r w:rsidRPr="00976AD5">
        <w:tab/>
        <w:t xml:space="preserve">includes waste tyres within the meaning of </w:t>
      </w:r>
      <w:r w:rsidR="00D9277C" w:rsidRPr="00976AD5">
        <w:t>paragraphs (</w:t>
      </w:r>
      <w:r w:rsidRPr="00976AD5">
        <w:t>2)(a) to (c)</w:t>
      </w:r>
      <w:r w:rsidR="00B374BC" w:rsidRPr="00976AD5">
        <w:t xml:space="preserve">, </w:t>
      </w:r>
      <w:r w:rsidRPr="00976AD5">
        <w:t>whether alone or processed with any other waste material; and</w:t>
      </w:r>
    </w:p>
    <w:p w14:paraId="5D275E24" w14:textId="77777777" w:rsidR="00D15B35" w:rsidRPr="00976AD5" w:rsidRDefault="00D15B35" w:rsidP="00D15B35">
      <w:pPr>
        <w:pStyle w:val="paragraph"/>
      </w:pPr>
      <w:r w:rsidRPr="00976AD5">
        <w:tab/>
        <w:t>(b)</w:t>
      </w:r>
      <w:r w:rsidRPr="00976AD5">
        <w:tab/>
        <w:t>is intended for use as fuel;</w:t>
      </w:r>
    </w:p>
    <w:p w14:paraId="4A536ECF" w14:textId="77777777" w:rsidR="00D15B35" w:rsidRPr="00976AD5" w:rsidRDefault="00D15B35" w:rsidP="00D15B35">
      <w:pPr>
        <w:pStyle w:val="subsection2"/>
      </w:pPr>
      <w:r w:rsidRPr="00976AD5">
        <w:t xml:space="preserve">but does not include waste material that is processed engineered fuel within the meaning of the </w:t>
      </w:r>
      <w:r w:rsidRPr="00976AD5">
        <w:rPr>
          <w:i/>
        </w:rPr>
        <w:t xml:space="preserve">Recycling and Waste Reduction (Export—Waste Plastic) </w:t>
      </w:r>
      <w:r w:rsidR="00976AD5" w:rsidRPr="00976AD5">
        <w:rPr>
          <w:i/>
        </w:rPr>
        <w:t>Rules 2</w:t>
      </w:r>
      <w:r w:rsidRPr="00976AD5">
        <w:rPr>
          <w:i/>
        </w:rPr>
        <w:t>021</w:t>
      </w:r>
      <w:r w:rsidRPr="00976AD5">
        <w:t>.</w:t>
      </w:r>
    </w:p>
    <w:p w14:paraId="7DCED76F" w14:textId="77777777" w:rsidR="00002671" w:rsidRPr="00976AD5" w:rsidRDefault="00002671" w:rsidP="00002671">
      <w:pPr>
        <w:pStyle w:val="subsection"/>
      </w:pPr>
      <w:r w:rsidRPr="00976AD5">
        <w:tab/>
        <w:t>(</w:t>
      </w:r>
      <w:r w:rsidR="008D763A" w:rsidRPr="00976AD5">
        <w:t>4</w:t>
      </w:r>
      <w:r w:rsidRPr="00976AD5">
        <w:t>)</w:t>
      </w:r>
      <w:r w:rsidRPr="00976AD5">
        <w:tab/>
      </w:r>
      <w:r w:rsidR="00D24477" w:rsidRPr="00976AD5">
        <w:t>T</w:t>
      </w:r>
      <w:r w:rsidRPr="00976AD5">
        <w:t xml:space="preserve">he following kinds of waste tyres are not </w:t>
      </w:r>
      <w:r w:rsidR="008D763A" w:rsidRPr="00976AD5">
        <w:t xml:space="preserve">prescribed for the purposes of </w:t>
      </w:r>
      <w:r w:rsidR="00D9277C" w:rsidRPr="00976AD5">
        <w:t>subsection 1</w:t>
      </w:r>
      <w:r w:rsidR="008D763A" w:rsidRPr="00976AD5">
        <w:t>7(1) of the Act:</w:t>
      </w:r>
    </w:p>
    <w:p w14:paraId="032BAE2C" w14:textId="77777777" w:rsidR="008D763A" w:rsidRPr="00976AD5" w:rsidRDefault="008D763A" w:rsidP="008D763A">
      <w:pPr>
        <w:pStyle w:val="paragraph"/>
      </w:pPr>
      <w:r w:rsidRPr="00976AD5">
        <w:tab/>
        <w:t>(a)</w:t>
      </w:r>
      <w:r w:rsidRPr="00976AD5">
        <w:tab/>
        <w:t>waste tyres that are exported for personal or domestic use;</w:t>
      </w:r>
    </w:p>
    <w:p w14:paraId="3DC57060" w14:textId="77777777" w:rsidR="008D763A" w:rsidRPr="00976AD5" w:rsidRDefault="008D763A" w:rsidP="008D763A">
      <w:pPr>
        <w:pStyle w:val="paragraph"/>
      </w:pPr>
      <w:r w:rsidRPr="00976AD5">
        <w:tab/>
        <w:t>(b)</w:t>
      </w:r>
      <w:r w:rsidRPr="00976AD5">
        <w:tab/>
        <w:t>waste tyres that are imported into Australia on a temporary basis and are re</w:t>
      </w:r>
      <w:r w:rsidR="00976AD5">
        <w:noBreakHyphen/>
      </w:r>
      <w:r w:rsidRPr="00976AD5">
        <w:t xml:space="preserve">exported in the same covering and with the same trade description (within the meaning of the </w:t>
      </w:r>
      <w:r w:rsidRPr="00976AD5">
        <w:rPr>
          <w:i/>
        </w:rPr>
        <w:t>Commerce (Trade Descriptions) Act 1905</w:t>
      </w:r>
      <w:r w:rsidRPr="00976AD5">
        <w:t>) with which they were imported;</w:t>
      </w:r>
    </w:p>
    <w:p w14:paraId="5A74FB07" w14:textId="77777777" w:rsidR="008D763A" w:rsidRPr="00976AD5" w:rsidRDefault="008D763A" w:rsidP="008D763A">
      <w:pPr>
        <w:pStyle w:val="paragraph"/>
      </w:pPr>
      <w:r w:rsidRPr="00976AD5">
        <w:tab/>
        <w:t>(c)</w:t>
      </w:r>
      <w:r w:rsidRPr="00976AD5">
        <w:tab/>
        <w:t xml:space="preserve">waste tyres that are hazardous waste in relation to which an order or arrangement has been made by the Minister under </w:t>
      </w:r>
      <w:r w:rsidR="00624B39" w:rsidRPr="00976AD5">
        <w:t>Part 3</w:t>
      </w:r>
      <w:r w:rsidRPr="00976AD5">
        <w:t xml:space="preserve"> of the </w:t>
      </w:r>
      <w:r w:rsidRPr="00976AD5">
        <w:rPr>
          <w:i/>
        </w:rPr>
        <w:t>Hazardous Waste (Regulation of Exports and Imports) Act 1989</w:t>
      </w:r>
      <w:r w:rsidRPr="00976AD5">
        <w:t>;</w:t>
      </w:r>
    </w:p>
    <w:p w14:paraId="54CF1874" w14:textId="77777777" w:rsidR="00DD43C8" w:rsidRPr="00976AD5" w:rsidRDefault="008D763A" w:rsidP="008D763A">
      <w:pPr>
        <w:pStyle w:val="paragraph"/>
      </w:pPr>
      <w:r w:rsidRPr="00976AD5">
        <w:tab/>
        <w:t>(d)</w:t>
      </w:r>
      <w:r w:rsidRPr="00976AD5">
        <w:tab/>
      </w:r>
      <w:r w:rsidR="00DD43C8" w:rsidRPr="00976AD5">
        <w:t>tyres designed for electric single</w:t>
      </w:r>
      <w:r w:rsidR="00976AD5">
        <w:noBreakHyphen/>
      </w:r>
      <w:r w:rsidR="00DD43C8" w:rsidRPr="00976AD5">
        <w:t>person transport such as scooters, skateboards and bikes</w:t>
      </w:r>
      <w:r w:rsidR="00D051E3" w:rsidRPr="00976AD5">
        <w:t xml:space="preserve"> (</w:t>
      </w:r>
      <w:r w:rsidR="00F37C35" w:rsidRPr="00976AD5">
        <w:t>not including</w:t>
      </w:r>
      <w:r w:rsidR="00D051E3" w:rsidRPr="00976AD5">
        <w:t xml:space="preserve"> </w:t>
      </w:r>
      <w:r w:rsidR="0033750F" w:rsidRPr="00976AD5">
        <w:t>tyres for electric motorbikes and similar road vehicles)</w:t>
      </w:r>
      <w:r w:rsidR="00DD43C8" w:rsidRPr="00976AD5">
        <w:t>;</w:t>
      </w:r>
    </w:p>
    <w:p w14:paraId="27E9FCF9" w14:textId="77777777" w:rsidR="008D763A" w:rsidRPr="00976AD5" w:rsidRDefault="00DD43C8" w:rsidP="008D763A">
      <w:pPr>
        <w:pStyle w:val="paragraph"/>
      </w:pPr>
      <w:r w:rsidRPr="00976AD5">
        <w:tab/>
        <w:t>(e)</w:t>
      </w:r>
      <w:r w:rsidRPr="00976AD5">
        <w:tab/>
      </w:r>
      <w:r w:rsidR="008D763A" w:rsidRPr="00976AD5">
        <w:t>tyres designed for a wheelchair;</w:t>
      </w:r>
    </w:p>
    <w:p w14:paraId="569AA656" w14:textId="77777777" w:rsidR="008D763A" w:rsidRPr="00976AD5" w:rsidRDefault="008D763A" w:rsidP="008D763A">
      <w:pPr>
        <w:pStyle w:val="paragraph"/>
      </w:pPr>
      <w:r w:rsidRPr="00976AD5">
        <w:tab/>
        <w:t>(</w:t>
      </w:r>
      <w:r w:rsidR="00DD43C8" w:rsidRPr="00976AD5">
        <w:t>f</w:t>
      </w:r>
      <w:r w:rsidRPr="00976AD5">
        <w:t>)</w:t>
      </w:r>
      <w:r w:rsidRPr="00976AD5">
        <w:tab/>
        <w:t>tyres designed for a remote control toy;</w:t>
      </w:r>
    </w:p>
    <w:p w14:paraId="05EC0ED5" w14:textId="77777777" w:rsidR="00DD43C8" w:rsidRPr="00976AD5" w:rsidRDefault="008D763A" w:rsidP="0033750F">
      <w:pPr>
        <w:pStyle w:val="paragraph"/>
      </w:pPr>
      <w:r w:rsidRPr="00976AD5">
        <w:tab/>
        <w:t>(</w:t>
      </w:r>
      <w:r w:rsidR="00DD43C8" w:rsidRPr="00976AD5">
        <w:t>g</w:t>
      </w:r>
      <w:r w:rsidRPr="00976AD5">
        <w:t>)</w:t>
      </w:r>
      <w:r w:rsidRPr="00976AD5">
        <w:tab/>
        <w:t>tyres with no rubber component.</w:t>
      </w:r>
    </w:p>
    <w:p w14:paraId="4C01AFD6" w14:textId="77777777" w:rsidR="00E20ABF" w:rsidRPr="00976AD5" w:rsidRDefault="00803348" w:rsidP="00E20ABF">
      <w:pPr>
        <w:pStyle w:val="ActHead5"/>
      </w:pPr>
      <w:bookmarkStart w:id="8" w:name="_Toc86141515"/>
      <w:r w:rsidRPr="009B1987">
        <w:rPr>
          <w:rStyle w:val="CharSectno"/>
        </w:rPr>
        <w:t>6</w:t>
      </w:r>
      <w:r w:rsidR="00E20ABF" w:rsidRPr="00976AD5">
        <w:t xml:space="preserve">  Prescribed export conditions for regulated waste tyres</w:t>
      </w:r>
      <w:bookmarkEnd w:id="8"/>
    </w:p>
    <w:p w14:paraId="77C36FE4" w14:textId="77777777" w:rsidR="00E20ABF" w:rsidRPr="00976AD5" w:rsidRDefault="00E20ABF" w:rsidP="00E20ABF">
      <w:pPr>
        <w:pStyle w:val="subsection"/>
      </w:pPr>
      <w:r w:rsidRPr="00976AD5">
        <w:tab/>
      </w:r>
      <w:r w:rsidRPr="00976AD5">
        <w:tab/>
      </w:r>
      <w:r w:rsidR="007D5723" w:rsidRPr="00976AD5">
        <w:t xml:space="preserve">For the purposes of </w:t>
      </w:r>
      <w:r w:rsidR="00D9277C" w:rsidRPr="00976AD5">
        <w:t>section 1</w:t>
      </w:r>
      <w:r w:rsidR="007D5723" w:rsidRPr="00976AD5">
        <w:t>8 of the Act, the export of regulated waste tyres is prohibited unless:</w:t>
      </w:r>
    </w:p>
    <w:p w14:paraId="1FA88527" w14:textId="77777777" w:rsidR="007D5723" w:rsidRPr="00976AD5" w:rsidRDefault="007D5723" w:rsidP="007D5723">
      <w:pPr>
        <w:pStyle w:val="paragraph"/>
      </w:pPr>
      <w:r w:rsidRPr="00976AD5">
        <w:tab/>
        <w:t>(a)</w:t>
      </w:r>
      <w:r w:rsidRPr="00976AD5">
        <w:tab/>
        <w:t>the exporter holds a waste tyre</w:t>
      </w:r>
      <w:r w:rsidR="00624B39" w:rsidRPr="00976AD5">
        <w:t>s</w:t>
      </w:r>
      <w:r w:rsidRPr="00976AD5">
        <w:t xml:space="preserve"> export licence that covers the tyres; and</w:t>
      </w:r>
    </w:p>
    <w:p w14:paraId="1F08DE72" w14:textId="77777777" w:rsidR="007D5723" w:rsidRPr="00976AD5" w:rsidRDefault="007D5723" w:rsidP="007D5723">
      <w:pPr>
        <w:pStyle w:val="paragraph"/>
      </w:pPr>
      <w:r w:rsidRPr="00976AD5">
        <w:lastRenderedPageBreak/>
        <w:tab/>
        <w:t>(b)</w:t>
      </w:r>
      <w:r w:rsidRPr="00976AD5">
        <w:tab/>
        <w:t>the licence is in force and not suspended at the time the tyres are exported; and</w:t>
      </w:r>
    </w:p>
    <w:p w14:paraId="324A7483" w14:textId="77777777" w:rsidR="007D5723" w:rsidRPr="00976AD5" w:rsidRDefault="007D5723" w:rsidP="007D5723">
      <w:pPr>
        <w:pStyle w:val="paragraph"/>
      </w:pPr>
      <w:r w:rsidRPr="00976AD5">
        <w:tab/>
        <w:t>(c)</w:t>
      </w:r>
      <w:r w:rsidRPr="00976AD5">
        <w:tab/>
        <w:t>for each consignment of tyres that is exported—the exporter has given the Minister an export declaration for the consignment.</w:t>
      </w:r>
    </w:p>
    <w:p w14:paraId="6D6488CC" w14:textId="77777777" w:rsidR="007D5723" w:rsidRPr="00976AD5" w:rsidRDefault="00624B39" w:rsidP="00624B39">
      <w:pPr>
        <w:pStyle w:val="ActHead2"/>
        <w:pageBreakBefore/>
      </w:pPr>
      <w:bookmarkStart w:id="9" w:name="_Toc86141516"/>
      <w:r w:rsidRPr="009B1987">
        <w:rPr>
          <w:rStyle w:val="CharPartNo"/>
        </w:rPr>
        <w:lastRenderedPageBreak/>
        <w:t>Part 3</w:t>
      </w:r>
      <w:r w:rsidRPr="00976AD5">
        <w:t>—</w:t>
      </w:r>
      <w:r w:rsidRPr="009B1987">
        <w:rPr>
          <w:rStyle w:val="CharPartText"/>
        </w:rPr>
        <w:t>W</w:t>
      </w:r>
      <w:r w:rsidR="007D5723" w:rsidRPr="009B1987">
        <w:rPr>
          <w:rStyle w:val="CharPartText"/>
        </w:rPr>
        <w:t>aste tyres export licences</w:t>
      </w:r>
      <w:bookmarkEnd w:id="9"/>
    </w:p>
    <w:p w14:paraId="44E0F7B0" w14:textId="77777777" w:rsidR="00AD08E6" w:rsidRPr="009B1987" w:rsidRDefault="00AD08E6" w:rsidP="00AD08E6">
      <w:pPr>
        <w:pStyle w:val="Header"/>
      </w:pPr>
      <w:r w:rsidRPr="009B1987">
        <w:rPr>
          <w:rStyle w:val="CharDivNo"/>
        </w:rPr>
        <w:t xml:space="preserve"> </w:t>
      </w:r>
      <w:r w:rsidRPr="009B1987">
        <w:rPr>
          <w:rStyle w:val="CharDivText"/>
        </w:rPr>
        <w:t xml:space="preserve"> </w:t>
      </w:r>
    </w:p>
    <w:p w14:paraId="058B0544" w14:textId="77777777" w:rsidR="007D5723" w:rsidRPr="00976AD5" w:rsidRDefault="00803348" w:rsidP="007D5723">
      <w:pPr>
        <w:pStyle w:val="ActHead5"/>
      </w:pPr>
      <w:bookmarkStart w:id="10" w:name="_Toc86141517"/>
      <w:r w:rsidRPr="009B1987">
        <w:rPr>
          <w:rStyle w:val="CharSectno"/>
        </w:rPr>
        <w:t>7</w:t>
      </w:r>
      <w:r w:rsidR="007D5723" w:rsidRPr="00976AD5">
        <w:t xml:space="preserve">  Application for waste tyres export licence—requirements</w:t>
      </w:r>
      <w:bookmarkEnd w:id="10"/>
    </w:p>
    <w:p w14:paraId="4155AB83" w14:textId="77777777" w:rsidR="007D5723" w:rsidRPr="00976AD5" w:rsidRDefault="007D5723" w:rsidP="007D5723">
      <w:pPr>
        <w:pStyle w:val="subsection"/>
      </w:pPr>
      <w:r w:rsidRPr="00976AD5">
        <w:tab/>
        <w:t>(1)</w:t>
      </w:r>
      <w:r w:rsidRPr="00976AD5">
        <w:tab/>
        <w:t>For the purposes of paragraphs 172(1)(c) and (d) of the Act, this section prescribes:</w:t>
      </w:r>
    </w:p>
    <w:p w14:paraId="0EA1A812" w14:textId="77777777" w:rsidR="007D5723" w:rsidRPr="00976AD5" w:rsidRDefault="007D5723" w:rsidP="007D5723">
      <w:pPr>
        <w:pStyle w:val="paragraph"/>
      </w:pPr>
      <w:r w:rsidRPr="00976AD5">
        <w:tab/>
        <w:t>(a)</w:t>
      </w:r>
      <w:r w:rsidRPr="00976AD5">
        <w:tab/>
        <w:t xml:space="preserve">information that must be included in an application under </w:t>
      </w:r>
      <w:r w:rsidR="00650D54" w:rsidRPr="00976AD5">
        <w:t>section 3</w:t>
      </w:r>
      <w:r w:rsidRPr="00976AD5">
        <w:t>3 of the Act for a waste tyres export licence; and</w:t>
      </w:r>
    </w:p>
    <w:p w14:paraId="6AB96818" w14:textId="77777777" w:rsidR="007D5723" w:rsidRPr="00976AD5" w:rsidRDefault="007D5723" w:rsidP="007D5723">
      <w:pPr>
        <w:pStyle w:val="paragraph"/>
      </w:pPr>
      <w:r w:rsidRPr="00976AD5">
        <w:tab/>
        <w:t>(b)</w:t>
      </w:r>
      <w:r w:rsidRPr="00976AD5">
        <w:tab/>
        <w:t>documents that must accompany such an application.</w:t>
      </w:r>
    </w:p>
    <w:p w14:paraId="65DB4B57" w14:textId="77777777" w:rsidR="000F15BE" w:rsidRPr="00976AD5" w:rsidRDefault="000F15BE" w:rsidP="000F15BE">
      <w:pPr>
        <w:pStyle w:val="SubsectionHead"/>
      </w:pPr>
      <w:r w:rsidRPr="00976AD5">
        <w:t>Tyres other than tyres intended for retreading</w:t>
      </w:r>
      <w:r w:rsidR="00BB5137" w:rsidRPr="00976AD5">
        <w:t xml:space="preserve"> or re</w:t>
      </w:r>
      <w:r w:rsidR="00976AD5">
        <w:noBreakHyphen/>
      </w:r>
      <w:r w:rsidR="00BB5137" w:rsidRPr="00976AD5">
        <w:t>use</w:t>
      </w:r>
    </w:p>
    <w:p w14:paraId="28E634A7" w14:textId="77777777" w:rsidR="000F15BE" w:rsidRPr="00976AD5" w:rsidRDefault="000F15BE" w:rsidP="000F15BE">
      <w:pPr>
        <w:pStyle w:val="subsection"/>
      </w:pPr>
      <w:r w:rsidRPr="00976AD5">
        <w:tab/>
        <w:t>(2)</w:t>
      </w:r>
      <w:r w:rsidRPr="00976AD5">
        <w:tab/>
        <w:t>For each kind of regulated waste tyres, other than tyres intended for retreading</w:t>
      </w:r>
      <w:r w:rsidR="00D0151C" w:rsidRPr="00976AD5">
        <w:t xml:space="preserve"> or re</w:t>
      </w:r>
      <w:r w:rsidR="00976AD5">
        <w:noBreakHyphen/>
      </w:r>
      <w:r w:rsidR="00D0151C" w:rsidRPr="00976AD5">
        <w:t>use</w:t>
      </w:r>
      <w:r w:rsidRPr="00976AD5">
        <w:t xml:space="preserve">, that are intended for export under the licence, the application must nominate a waste </w:t>
      </w:r>
      <w:r w:rsidR="00551EDB" w:rsidRPr="00976AD5">
        <w:t>tyre</w:t>
      </w:r>
      <w:r w:rsidRPr="00976AD5">
        <w:t xml:space="preserve"> specification with which that kind of tyre</w:t>
      </w:r>
      <w:r w:rsidR="00B55E06" w:rsidRPr="00976AD5">
        <w:t>s</w:t>
      </w:r>
      <w:r w:rsidRPr="00976AD5">
        <w:t xml:space="preserve"> will comply.</w:t>
      </w:r>
    </w:p>
    <w:p w14:paraId="227EC1A9" w14:textId="77777777" w:rsidR="000F15BE" w:rsidRPr="00976AD5" w:rsidRDefault="000F15BE" w:rsidP="000F15BE">
      <w:pPr>
        <w:pStyle w:val="subsection"/>
      </w:pPr>
      <w:r w:rsidRPr="00976AD5">
        <w:tab/>
        <w:t>(3)</w:t>
      </w:r>
      <w:r w:rsidRPr="00976AD5">
        <w:tab/>
        <w:t>If a nominated specification is not a listed waste tyre specification, the application must be accompanied by a copy of the nominated specification.</w:t>
      </w:r>
    </w:p>
    <w:p w14:paraId="73D845CF" w14:textId="77777777" w:rsidR="000F15BE" w:rsidRPr="00976AD5" w:rsidRDefault="000F15BE" w:rsidP="000F15BE">
      <w:pPr>
        <w:pStyle w:val="subsection"/>
      </w:pPr>
      <w:r w:rsidRPr="00976AD5">
        <w:tab/>
        <w:t>(4)</w:t>
      </w:r>
      <w:r w:rsidRPr="00976AD5">
        <w:tab/>
        <w:t xml:space="preserve">The application must include information demonstrating that </w:t>
      </w:r>
      <w:r w:rsidR="00A1527D" w:rsidRPr="00976AD5">
        <w:t>each</w:t>
      </w:r>
      <w:r w:rsidRPr="00976AD5">
        <w:t xml:space="preserve"> </w:t>
      </w:r>
      <w:r w:rsidR="00B55E06" w:rsidRPr="00976AD5">
        <w:t>kind of regulated waste tyres</w:t>
      </w:r>
      <w:r w:rsidRPr="00976AD5">
        <w:t xml:space="preserve"> will be processed </w:t>
      </w:r>
      <w:r w:rsidR="008B46A2" w:rsidRPr="00976AD5">
        <w:t>before</w:t>
      </w:r>
      <w:r w:rsidRPr="00976AD5">
        <w:t xml:space="preserve"> export to comply with the nominated specification for </w:t>
      </w:r>
      <w:r w:rsidR="00B55E06" w:rsidRPr="00976AD5">
        <w:t>the kind of tyres</w:t>
      </w:r>
      <w:r w:rsidRPr="00976AD5">
        <w:t>.</w:t>
      </w:r>
    </w:p>
    <w:p w14:paraId="4AFB1919" w14:textId="77777777" w:rsidR="000F15BE" w:rsidRPr="00976AD5" w:rsidRDefault="00EE050E" w:rsidP="004D0250">
      <w:pPr>
        <w:pStyle w:val="SubsectionHead"/>
      </w:pPr>
      <w:r w:rsidRPr="00976AD5">
        <w:t>T</w:t>
      </w:r>
      <w:r w:rsidR="004D0250" w:rsidRPr="00976AD5">
        <w:t>yres intended for retreading</w:t>
      </w:r>
    </w:p>
    <w:p w14:paraId="1DFEBA83" w14:textId="77777777" w:rsidR="000748D3" w:rsidRPr="00976AD5" w:rsidRDefault="004D0250" w:rsidP="004D0250">
      <w:pPr>
        <w:pStyle w:val="subsection"/>
      </w:pPr>
      <w:r w:rsidRPr="00976AD5">
        <w:tab/>
        <w:t>(5)</w:t>
      </w:r>
      <w:r w:rsidRPr="00976AD5">
        <w:tab/>
        <w:t>If tyres intended for retreading are intended for export under the licence, the application must</w:t>
      </w:r>
      <w:r w:rsidR="000748D3" w:rsidRPr="00976AD5">
        <w:t>:</w:t>
      </w:r>
    </w:p>
    <w:p w14:paraId="5045F2AE" w14:textId="77777777" w:rsidR="004D0250" w:rsidRPr="00976AD5" w:rsidRDefault="000748D3" w:rsidP="000748D3">
      <w:pPr>
        <w:pStyle w:val="paragraph"/>
      </w:pPr>
      <w:r w:rsidRPr="00976AD5">
        <w:tab/>
        <w:t>(a)</w:t>
      </w:r>
      <w:r w:rsidRPr="00976AD5">
        <w:tab/>
      </w:r>
      <w:r w:rsidR="004D0250" w:rsidRPr="00976AD5">
        <w:t xml:space="preserve">nominate </w:t>
      </w:r>
      <w:r w:rsidR="00347354" w:rsidRPr="00976AD5">
        <w:t>each</w:t>
      </w:r>
      <w:r w:rsidR="004D0250" w:rsidRPr="00976AD5">
        <w:t xml:space="preserve"> retreading facility </w:t>
      </w:r>
      <w:r w:rsidR="00A144C7" w:rsidRPr="00976AD5">
        <w:t>in which the tyres will be retread</w:t>
      </w:r>
      <w:r w:rsidR="00347354" w:rsidRPr="00976AD5">
        <w:t>ed</w:t>
      </w:r>
      <w:r w:rsidRPr="00976AD5">
        <w:t>; and</w:t>
      </w:r>
    </w:p>
    <w:p w14:paraId="267BD4CE" w14:textId="77777777" w:rsidR="004E3ED7" w:rsidRPr="00976AD5" w:rsidRDefault="000748D3" w:rsidP="000748D3">
      <w:pPr>
        <w:pStyle w:val="paragraph"/>
      </w:pPr>
      <w:r w:rsidRPr="00976AD5">
        <w:tab/>
        <w:t>(b)</w:t>
      </w:r>
      <w:r w:rsidRPr="00976AD5">
        <w:tab/>
      </w:r>
      <w:r w:rsidR="00F37C35" w:rsidRPr="00976AD5">
        <w:t>include</w:t>
      </w:r>
      <w:r w:rsidRPr="00976AD5">
        <w:t xml:space="preserve"> </w:t>
      </w:r>
      <w:r w:rsidR="004E3ED7" w:rsidRPr="00976AD5">
        <w:t xml:space="preserve">information as to how the applicant intends to meet </w:t>
      </w:r>
      <w:r w:rsidR="00F37C35" w:rsidRPr="00976AD5">
        <w:t xml:space="preserve">the requirements (if </w:t>
      </w:r>
      <w:r w:rsidR="001E2688" w:rsidRPr="00976AD5">
        <w:t>any</w:t>
      </w:r>
      <w:r w:rsidR="00F37C35" w:rsidRPr="00976AD5">
        <w:t>)</w:t>
      </w:r>
      <w:r w:rsidR="001E2688" w:rsidRPr="00976AD5">
        <w:t xml:space="preserve"> of a nominated facility in relation to the quality and kind of tyres to be exported.</w:t>
      </w:r>
    </w:p>
    <w:p w14:paraId="779FA345" w14:textId="77777777" w:rsidR="009212F9" w:rsidRPr="00976AD5" w:rsidRDefault="009212F9" w:rsidP="009212F9">
      <w:pPr>
        <w:pStyle w:val="SubsectionHead"/>
      </w:pPr>
      <w:r w:rsidRPr="00976AD5">
        <w:t>Tyres intended for re</w:t>
      </w:r>
      <w:r w:rsidR="00976AD5">
        <w:noBreakHyphen/>
      </w:r>
      <w:r w:rsidRPr="00976AD5">
        <w:t>use</w:t>
      </w:r>
    </w:p>
    <w:p w14:paraId="4247965C" w14:textId="77777777" w:rsidR="009212F9" w:rsidRPr="00976AD5" w:rsidRDefault="009212F9" w:rsidP="009212F9">
      <w:pPr>
        <w:pStyle w:val="subsection"/>
      </w:pPr>
      <w:r w:rsidRPr="00976AD5">
        <w:tab/>
        <w:t>(6)</w:t>
      </w:r>
      <w:r w:rsidRPr="00976AD5">
        <w:tab/>
        <w:t>If tyres intended for re</w:t>
      </w:r>
      <w:r w:rsidR="00976AD5">
        <w:noBreakHyphen/>
      </w:r>
      <w:r w:rsidRPr="00976AD5">
        <w:t>use are intended for export under the licence, the application must:</w:t>
      </w:r>
    </w:p>
    <w:p w14:paraId="4F6030D8" w14:textId="77777777" w:rsidR="001E2688" w:rsidRPr="00976AD5" w:rsidRDefault="009212F9" w:rsidP="009212F9">
      <w:pPr>
        <w:pStyle w:val="paragraph"/>
      </w:pPr>
      <w:r w:rsidRPr="00976AD5">
        <w:tab/>
        <w:t>(a)</w:t>
      </w:r>
      <w:r w:rsidRPr="00976AD5">
        <w:tab/>
      </w:r>
      <w:r w:rsidR="001E2688" w:rsidRPr="00976AD5">
        <w:t>nominate each importer to which the tyres will be exported; and</w:t>
      </w:r>
    </w:p>
    <w:p w14:paraId="383EBE1D" w14:textId="77777777" w:rsidR="00053DD3" w:rsidRPr="00976AD5" w:rsidRDefault="001E2688" w:rsidP="001E2688">
      <w:pPr>
        <w:pStyle w:val="paragraph"/>
      </w:pPr>
      <w:r w:rsidRPr="00976AD5">
        <w:tab/>
        <w:t>(b)</w:t>
      </w:r>
      <w:r w:rsidRPr="00976AD5">
        <w:tab/>
      </w:r>
      <w:r w:rsidR="00F37C35" w:rsidRPr="00976AD5">
        <w:t>include</w:t>
      </w:r>
      <w:r w:rsidRPr="00976AD5">
        <w:t xml:space="preserve"> information as to how the applicant intends to meet </w:t>
      </w:r>
      <w:r w:rsidR="00F37C35" w:rsidRPr="00976AD5">
        <w:t>the</w:t>
      </w:r>
      <w:r w:rsidRPr="00976AD5">
        <w:t xml:space="preserve"> requirements</w:t>
      </w:r>
      <w:r w:rsidR="00F37C35" w:rsidRPr="00976AD5">
        <w:t xml:space="preserve"> (if any)</w:t>
      </w:r>
      <w:r w:rsidRPr="00976AD5">
        <w:t xml:space="preserve"> of a nomin</w:t>
      </w:r>
      <w:r w:rsidR="0033750F" w:rsidRPr="00976AD5">
        <w:t>a</w:t>
      </w:r>
      <w:r w:rsidRPr="00976AD5">
        <w:t>ted importer in relation to the quality and kind of tyres to be exported.</w:t>
      </w:r>
    </w:p>
    <w:p w14:paraId="5A102ABC" w14:textId="77777777" w:rsidR="007B1AA5" w:rsidRPr="00976AD5" w:rsidRDefault="00803348" w:rsidP="004D0250">
      <w:pPr>
        <w:pStyle w:val="ActHead5"/>
      </w:pPr>
      <w:bookmarkStart w:id="11" w:name="_Toc86141518"/>
      <w:r w:rsidRPr="009B1987">
        <w:rPr>
          <w:rStyle w:val="CharSectno"/>
        </w:rPr>
        <w:t>8</w:t>
      </w:r>
      <w:r w:rsidR="004D0250" w:rsidRPr="00976AD5">
        <w:t xml:space="preserve">  Deciding whether to grant a waste tyres export licence—</w:t>
      </w:r>
      <w:r w:rsidR="00521C1D" w:rsidRPr="00976AD5">
        <w:t xml:space="preserve">regulated </w:t>
      </w:r>
      <w:r w:rsidR="004D0250" w:rsidRPr="00976AD5">
        <w:t xml:space="preserve">waste tyres other than </w:t>
      </w:r>
      <w:r w:rsidR="00810991" w:rsidRPr="00976AD5">
        <w:t xml:space="preserve">tyres </w:t>
      </w:r>
      <w:r w:rsidR="004D0250" w:rsidRPr="00976AD5">
        <w:t xml:space="preserve">for retreading </w:t>
      </w:r>
      <w:r w:rsidR="009212F9" w:rsidRPr="00976AD5">
        <w:t>or re</w:t>
      </w:r>
      <w:r w:rsidR="00976AD5">
        <w:noBreakHyphen/>
      </w:r>
      <w:r w:rsidR="009212F9" w:rsidRPr="00976AD5">
        <w:t xml:space="preserve">use </w:t>
      </w:r>
      <w:r w:rsidR="00810991" w:rsidRPr="00976AD5">
        <w:t>and</w:t>
      </w:r>
      <w:r w:rsidR="004D0250" w:rsidRPr="00976AD5">
        <w:t xml:space="preserve"> tyre derived fuel</w:t>
      </w:r>
      <w:bookmarkEnd w:id="11"/>
    </w:p>
    <w:p w14:paraId="39446416" w14:textId="77777777" w:rsidR="004D0250" w:rsidRPr="00976AD5" w:rsidRDefault="002B1888" w:rsidP="004D0250">
      <w:pPr>
        <w:pStyle w:val="subsection"/>
      </w:pPr>
      <w:r w:rsidRPr="00976AD5">
        <w:tab/>
        <w:t>(1)</w:t>
      </w:r>
      <w:r w:rsidRPr="00976AD5">
        <w:tab/>
        <w:t xml:space="preserve">For the purposes of </w:t>
      </w:r>
      <w:r w:rsidR="00D9277C" w:rsidRPr="00976AD5">
        <w:t>paragraph 3</w:t>
      </w:r>
      <w:r w:rsidRPr="00976AD5">
        <w:t xml:space="preserve">4(2)(f) of the Act, this section prescribes </w:t>
      </w:r>
      <w:r w:rsidR="008B46A2" w:rsidRPr="00976AD5">
        <w:t xml:space="preserve">other </w:t>
      </w:r>
      <w:r w:rsidRPr="00976AD5">
        <w:t xml:space="preserve">matters </w:t>
      </w:r>
      <w:r w:rsidR="009954B4" w:rsidRPr="00976AD5">
        <w:t xml:space="preserve">to which the Minister must have regard in deciding whether to grant a waste tyres export licence in relation to </w:t>
      </w:r>
      <w:r w:rsidR="00693840" w:rsidRPr="00976AD5">
        <w:t xml:space="preserve">a kind of </w:t>
      </w:r>
      <w:r w:rsidR="009954B4" w:rsidRPr="00976AD5">
        <w:t>regulated waste tyres other than:</w:t>
      </w:r>
    </w:p>
    <w:p w14:paraId="0FC06827" w14:textId="77777777" w:rsidR="009954B4" w:rsidRPr="00976AD5" w:rsidRDefault="009954B4" w:rsidP="009954B4">
      <w:pPr>
        <w:pStyle w:val="paragraph"/>
      </w:pPr>
      <w:r w:rsidRPr="00976AD5">
        <w:tab/>
        <w:t>(a)</w:t>
      </w:r>
      <w:r w:rsidRPr="00976AD5">
        <w:tab/>
        <w:t>tyres intended for retreading</w:t>
      </w:r>
      <w:r w:rsidR="0086135E" w:rsidRPr="00976AD5">
        <w:t xml:space="preserve"> (see section </w:t>
      </w:r>
      <w:r w:rsidR="00803348" w:rsidRPr="00976AD5">
        <w:t>9</w:t>
      </w:r>
      <w:r w:rsidR="003069C6" w:rsidRPr="00976AD5">
        <w:t xml:space="preserve"> of this instrument</w:t>
      </w:r>
      <w:r w:rsidR="0086135E" w:rsidRPr="00976AD5">
        <w:t>)</w:t>
      </w:r>
      <w:r w:rsidRPr="00976AD5">
        <w:t xml:space="preserve">; </w:t>
      </w:r>
      <w:r w:rsidR="00756346" w:rsidRPr="00976AD5">
        <w:t>or</w:t>
      </w:r>
    </w:p>
    <w:p w14:paraId="63685092" w14:textId="77777777" w:rsidR="009212F9" w:rsidRPr="00976AD5" w:rsidRDefault="009212F9" w:rsidP="009954B4">
      <w:pPr>
        <w:pStyle w:val="paragraph"/>
      </w:pPr>
      <w:r w:rsidRPr="00976AD5">
        <w:lastRenderedPageBreak/>
        <w:tab/>
        <w:t>(b)</w:t>
      </w:r>
      <w:r w:rsidRPr="00976AD5">
        <w:tab/>
        <w:t>tyres intended for re</w:t>
      </w:r>
      <w:r w:rsidR="00976AD5">
        <w:noBreakHyphen/>
      </w:r>
      <w:r w:rsidRPr="00976AD5">
        <w:t xml:space="preserve">use (see section </w:t>
      </w:r>
      <w:r w:rsidR="00803348" w:rsidRPr="00976AD5">
        <w:t>10</w:t>
      </w:r>
      <w:r w:rsidR="003069C6" w:rsidRPr="00976AD5">
        <w:t xml:space="preserve"> of this instrument</w:t>
      </w:r>
      <w:r w:rsidRPr="00976AD5">
        <w:t>); or</w:t>
      </w:r>
    </w:p>
    <w:p w14:paraId="33E7D7EB" w14:textId="77777777" w:rsidR="009954B4" w:rsidRPr="00976AD5" w:rsidRDefault="009954B4" w:rsidP="009954B4">
      <w:pPr>
        <w:pStyle w:val="paragraph"/>
      </w:pPr>
      <w:r w:rsidRPr="00976AD5">
        <w:tab/>
        <w:t>(</w:t>
      </w:r>
      <w:r w:rsidR="009212F9" w:rsidRPr="00976AD5">
        <w:t>c</w:t>
      </w:r>
      <w:r w:rsidRPr="00976AD5">
        <w:t>)</w:t>
      </w:r>
      <w:r w:rsidRPr="00976AD5">
        <w:tab/>
      </w:r>
      <w:r w:rsidR="003069C6" w:rsidRPr="00976AD5">
        <w:t xml:space="preserve">regulated </w:t>
      </w:r>
      <w:r w:rsidRPr="00976AD5">
        <w:t>tyre derived fuel</w:t>
      </w:r>
      <w:r w:rsidR="0086135E" w:rsidRPr="00976AD5">
        <w:t xml:space="preserve"> (see section </w:t>
      </w:r>
      <w:r w:rsidR="00803348" w:rsidRPr="00976AD5">
        <w:t>11</w:t>
      </w:r>
      <w:r w:rsidR="003069C6" w:rsidRPr="00976AD5">
        <w:t xml:space="preserve"> of this instrument</w:t>
      </w:r>
      <w:r w:rsidR="0086135E" w:rsidRPr="00976AD5">
        <w:t>)</w:t>
      </w:r>
      <w:r w:rsidRPr="00976AD5">
        <w:t>.</w:t>
      </w:r>
    </w:p>
    <w:p w14:paraId="605314E8" w14:textId="77777777" w:rsidR="009954B4" w:rsidRPr="00976AD5" w:rsidRDefault="009954B4" w:rsidP="009954B4">
      <w:pPr>
        <w:pStyle w:val="subsection"/>
      </w:pPr>
      <w:r w:rsidRPr="00976AD5">
        <w:tab/>
        <w:t>(2)</w:t>
      </w:r>
      <w:r w:rsidRPr="00976AD5">
        <w:tab/>
        <w:t>The matters are the following:</w:t>
      </w:r>
    </w:p>
    <w:p w14:paraId="6E55ED82" w14:textId="77777777" w:rsidR="009954B4" w:rsidRPr="00976AD5" w:rsidRDefault="009954B4" w:rsidP="009954B4">
      <w:pPr>
        <w:pStyle w:val="paragraph"/>
      </w:pPr>
      <w:r w:rsidRPr="00976AD5">
        <w:tab/>
        <w:t>(a)</w:t>
      </w:r>
      <w:r w:rsidRPr="00976AD5">
        <w:tab/>
        <w:t>the intended use of the waste tyres in the place to which the tyres are intended to be exported;</w:t>
      </w:r>
    </w:p>
    <w:p w14:paraId="71857D46" w14:textId="77777777" w:rsidR="009954B4" w:rsidRPr="00976AD5" w:rsidRDefault="009954B4" w:rsidP="009954B4">
      <w:pPr>
        <w:pStyle w:val="paragraph"/>
      </w:pPr>
      <w:r w:rsidRPr="00976AD5">
        <w:tab/>
        <w:t>(b)</w:t>
      </w:r>
      <w:r w:rsidRPr="00976AD5">
        <w:tab/>
        <w:t xml:space="preserve">whether the </w:t>
      </w:r>
      <w:r w:rsidR="00B55E06" w:rsidRPr="00976AD5">
        <w:t>waste tyre</w:t>
      </w:r>
      <w:r w:rsidRPr="00976AD5">
        <w:t xml:space="preserve"> specification </w:t>
      </w:r>
      <w:r w:rsidR="00B55E06" w:rsidRPr="00976AD5">
        <w:t xml:space="preserve">nominated </w:t>
      </w:r>
      <w:r w:rsidRPr="00976AD5">
        <w:t>for the tyres</w:t>
      </w:r>
      <w:r w:rsidR="00B55E06" w:rsidRPr="00976AD5">
        <w:t xml:space="preserve"> in the application</w:t>
      </w:r>
      <w:r w:rsidRPr="00976AD5">
        <w:t xml:space="preserve"> is appropriate for the intended use of the tyres in the place to which the tyres are intended to be exported;</w:t>
      </w:r>
    </w:p>
    <w:p w14:paraId="2923D9BF" w14:textId="77777777" w:rsidR="009954B4" w:rsidRPr="00976AD5" w:rsidRDefault="009954B4" w:rsidP="009954B4">
      <w:pPr>
        <w:pStyle w:val="paragraph"/>
      </w:pPr>
      <w:r w:rsidRPr="00976AD5">
        <w:tab/>
        <w:t>(c)</w:t>
      </w:r>
      <w:r w:rsidRPr="00976AD5">
        <w:tab/>
        <w:t>if the nominated specification is not a listed waste tyre specification:</w:t>
      </w:r>
    </w:p>
    <w:p w14:paraId="5F653CD7" w14:textId="77777777" w:rsidR="009954B4" w:rsidRPr="00976AD5" w:rsidRDefault="009954B4" w:rsidP="009954B4">
      <w:pPr>
        <w:pStyle w:val="paragraphsub"/>
      </w:pPr>
      <w:r w:rsidRPr="00976AD5">
        <w:tab/>
        <w:t>(i)</w:t>
      </w:r>
      <w:r w:rsidRPr="00976AD5">
        <w:tab/>
        <w:t>the thresholds for contaminants in the specification; and</w:t>
      </w:r>
    </w:p>
    <w:p w14:paraId="49DBF6BF" w14:textId="77777777" w:rsidR="009954B4" w:rsidRPr="00976AD5" w:rsidRDefault="009954B4" w:rsidP="009954B4">
      <w:pPr>
        <w:pStyle w:val="paragraphsub"/>
      </w:pPr>
      <w:r w:rsidRPr="00976AD5">
        <w:tab/>
        <w:t>(ii)</w:t>
      </w:r>
      <w:r w:rsidRPr="00976AD5">
        <w:tab/>
        <w:t>any packaging requirements in the specification; and</w:t>
      </w:r>
    </w:p>
    <w:p w14:paraId="1695D3C8" w14:textId="77777777" w:rsidR="009954B4" w:rsidRPr="00976AD5" w:rsidRDefault="009954B4" w:rsidP="009954B4">
      <w:pPr>
        <w:pStyle w:val="paragraphsub"/>
      </w:pPr>
      <w:r w:rsidRPr="00976AD5">
        <w:tab/>
        <w:t>(iii)</w:t>
      </w:r>
      <w:r w:rsidRPr="00976AD5">
        <w:tab/>
        <w:t>any size requirements in the specification</w:t>
      </w:r>
      <w:r w:rsidR="007D22BB" w:rsidRPr="00976AD5">
        <w:t xml:space="preserve">, and whether processing tyres in accordance with </w:t>
      </w:r>
      <w:r w:rsidR="00D9277C" w:rsidRPr="00976AD5">
        <w:t xml:space="preserve">the </w:t>
      </w:r>
      <w:r w:rsidR="007D22BB" w:rsidRPr="00976AD5">
        <w:t xml:space="preserve">specification will result in pieces with dimensions </w:t>
      </w:r>
      <w:r w:rsidR="00D92011" w:rsidRPr="00976AD5">
        <w:t xml:space="preserve">of </w:t>
      </w:r>
      <w:r w:rsidR="00C97AD6" w:rsidRPr="00976AD5">
        <w:t>no</w:t>
      </w:r>
      <w:r w:rsidR="00D92011" w:rsidRPr="00976AD5">
        <w:t>t</w:t>
      </w:r>
      <w:r w:rsidR="00C97AD6" w:rsidRPr="00976AD5">
        <w:t xml:space="preserve"> more </w:t>
      </w:r>
      <w:r w:rsidR="007D22BB" w:rsidRPr="00976AD5">
        <w:t>than 150 millimetres</w:t>
      </w:r>
      <w:r w:rsidRPr="00976AD5">
        <w:t>; and</w:t>
      </w:r>
    </w:p>
    <w:p w14:paraId="0CEA63B2" w14:textId="77777777" w:rsidR="009954B4" w:rsidRPr="00976AD5" w:rsidRDefault="009954B4" w:rsidP="009954B4">
      <w:pPr>
        <w:pStyle w:val="paragraphsub"/>
      </w:pPr>
      <w:r w:rsidRPr="00976AD5">
        <w:tab/>
        <w:t>(iv)</w:t>
      </w:r>
      <w:r w:rsidRPr="00976AD5">
        <w:tab/>
        <w:t>whether tyres processed in accordance with the specification will be shred</w:t>
      </w:r>
      <w:r w:rsidR="008627D4" w:rsidRPr="00976AD5">
        <w:t xml:space="preserve"> or</w:t>
      </w:r>
      <w:r w:rsidRPr="00976AD5">
        <w:t xml:space="preserve"> processed into rubber crumb, granules or buffings</w:t>
      </w:r>
      <w:r w:rsidR="00F8648D" w:rsidRPr="00976AD5">
        <w:t>;</w:t>
      </w:r>
    </w:p>
    <w:p w14:paraId="16FF5472" w14:textId="77777777" w:rsidR="00A43A13" w:rsidRPr="00976AD5" w:rsidRDefault="00A43A13" w:rsidP="00A43A13">
      <w:pPr>
        <w:pStyle w:val="paragraph"/>
      </w:pPr>
      <w:r w:rsidRPr="00976AD5">
        <w:tab/>
        <w:t>(d)</w:t>
      </w:r>
      <w:r w:rsidRPr="00976AD5">
        <w:tab/>
        <w:t xml:space="preserve">whether the applicant has applied for, is the holder of, or has been refused, an export permit relating to </w:t>
      </w:r>
      <w:r w:rsidR="00A144C7" w:rsidRPr="00976AD5">
        <w:t>the kind of waste tyres (as</w:t>
      </w:r>
      <w:r w:rsidRPr="00976AD5">
        <w:t xml:space="preserve"> hazardous waste</w:t>
      </w:r>
      <w:r w:rsidR="00A144C7" w:rsidRPr="00976AD5">
        <w:t>)</w:t>
      </w:r>
      <w:r w:rsidRPr="00976AD5">
        <w:t>;</w:t>
      </w:r>
    </w:p>
    <w:p w14:paraId="5C575667" w14:textId="77777777" w:rsidR="00A43A13" w:rsidRPr="00976AD5" w:rsidRDefault="00A43A13" w:rsidP="00A43A13">
      <w:pPr>
        <w:pStyle w:val="paragraph"/>
      </w:pPr>
      <w:r w:rsidRPr="00976AD5">
        <w:tab/>
        <w:t>(e)</w:t>
      </w:r>
      <w:r w:rsidRPr="00976AD5">
        <w:tab/>
        <w:t xml:space="preserve">whether the applicant has been the holder of an export licence, relating to any regulated waste material, that has been revoked under </w:t>
      </w:r>
      <w:r w:rsidR="00650D54" w:rsidRPr="00976AD5">
        <w:t>Division 2</w:t>
      </w:r>
      <w:r w:rsidRPr="00976AD5">
        <w:t xml:space="preserve"> of </w:t>
      </w:r>
      <w:r w:rsidR="00650D54" w:rsidRPr="00976AD5">
        <w:t>Part 8</w:t>
      </w:r>
      <w:r w:rsidRPr="00976AD5">
        <w:t xml:space="preserve"> of </w:t>
      </w:r>
      <w:r w:rsidR="00976AD5" w:rsidRPr="00976AD5">
        <w:t>Chapter 2</w:t>
      </w:r>
      <w:r w:rsidRPr="00976AD5">
        <w:t xml:space="preserve"> of the Act (revocation by Minister);</w:t>
      </w:r>
    </w:p>
    <w:p w14:paraId="1D9AA814" w14:textId="77777777" w:rsidR="00A43A13" w:rsidRPr="00976AD5" w:rsidRDefault="00A43A13" w:rsidP="00A43A13">
      <w:pPr>
        <w:pStyle w:val="paragraph"/>
      </w:pPr>
      <w:r w:rsidRPr="00976AD5">
        <w:tab/>
        <w:t>(f)</w:t>
      </w:r>
      <w:r w:rsidRPr="00976AD5">
        <w:tab/>
        <w:t xml:space="preserve">whether the Minister is reasonably satisfied that a condition of an export permit held at any time by the applicant in relation to any hazardous waste has been, or is being, </w:t>
      </w:r>
      <w:r w:rsidR="008B46A2" w:rsidRPr="00976AD5">
        <w:t>contraven</w:t>
      </w:r>
      <w:r w:rsidRPr="00976AD5">
        <w:t>ed.</w:t>
      </w:r>
    </w:p>
    <w:p w14:paraId="512EC801" w14:textId="77777777" w:rsidR="00A43A13" w:rsidRPr="00976AD5" w:rsidRDefault="00A43A13" w:rsidP="00A43A13">
      <w:pPr>
        <w:pStyle w:val="notetext"/>
      </w:pPr>
      <w:r w:rsidRPr="00976AD5">
        <w:t>Note:</w:t>
      </w:r>
      <w:r w:rsidRPr="00976AD5">
        <w:tab/>
        <w:t xml:space="preserve">Other matters to which the Minister must have regard are specified in paragraphs 34(2)(a) to (e) of the Act. The Minister may also have regard to any other matter that the Minister considers relevant (see </w:t>
      </w:r>
      <w:r w:rsidR="00650D54" w:rsidRPr="00976AD5">
        <w:t>subsection 3</w:t>
      </w:r>
      <w:r w:rsidRPr="00976AD5">
        <w:t>4(3) of the Act).</w:t>
      </w:r>
    </w:p>
    <w:p w14:paraId="0ABBA5CF" w14:textId="77777777" w:rsidR="00A43A13" w:rsidRPr="00976AD5" w:rsidRDefault="00803348" w:rsidP="00A43A13">
      <w:pPr>
        <w:pStyle w:val="ActHead5"/>
      </w:pPr>
      <w:bookmarkStart w:id="12" w:name="_Toc86141519"/>
      <w:r w:rsidRPr="009B1987">
        <w:rPr>
          <w:rStyle w:val="CharSectno"/>
        </w:rPr>
        <w:t>9</w:t>
      </w:r>
      <w:r w:rsidR="00A43A13" w:rsidRPr="00976AD5">
        <w:t xml:space="preserve">  Deciding whether to grant a waste tyres export licence—tyres </w:t>
      </w:r>
      <w:r w:rsidR="00EE050E" w:rsidRPr="00976AD5">
        <w:t xml:space="preserve">intended </w:t>
      </w:r>
      <w:r w:rsidR="00A43A13" w:rsidRPr="00976AD5">
        <w:t>for retreading</w:t>
      </w:r>
      <w:bookmarkEnd w:id="12"/>
    </w:p>
    <w:p w14:paraId="5BD4A8B3" w14:textId="77777777" w:rsidR="00A43A13" w:rsidRPr="00976AD5" w:rsidRDefault="00A43A13" w:rsidP="00A43A13">
      <w:pPr>
        <w:pStyle w:val="subsection"/>
      </w:pPr>
      <w:r w:rsidRPr="00976AD5">
        <w:tab/>
        <w:t>(1)</w:t>
      </w:r>
      <w:r w:rsidRPr="00976AD5">
        <w:tab/>
        <w:t xml:space="preserve">For the purposes of </w:t>
      </w:r>
      <w:r w:rsidR="00D9277C" w:rsidRPr="00976AD5">
        <w:t>paragraph 3</w:t>
      </w:r>
      <w:r w:rsidRPr="00976AD5">
        <w:t xml:space="preserve">4(2)(f) of the Act, this section prescribes </w:t>
      </w:r>
      <w:r w:rsidR="008B46A2" w:rsidRPr="00976AD5">
        <w:t xml:space="preserve">other </w:t>
      </w:r>
      <w:r w:rsidRPr="00976AD5">
        <w:t xml:space="preserve">matters to which the Minister must have regard in deciding whether to grant a waste tyres export licence in relation to </w:t>
      </w:r>
      <w:r w:rsidR="00693840" w:rsidRPr="00976AD5">
        <w:t xml:space="preserve">a kind of </w:t>
      </w:r>
      <w:r w:rsidRPr="00976AD5">
        <w:t>regulated waste tyres that are</w:t>
      </w:r>
      <w:r w:rsidR="008627D4" w:rsidRPr="00976AD5">
        <w:t xml:space="preserve"> </w:t>
      </w:r>
      <w:r w:rsidRPr="00976AD5">
        <w:t>tyres intended for retreading.</w:t>
      </w:r>
    </w:p>
    <w:p w14:paraId="0858C534" w14:textId="77777777" w:rsidR="00A43A13" w:rsidRPr="00976AD5" w:rsidRDefault="00A43A13" w:rsidP="00A43A13">
      <w:pPr>
        <w:pStyle w:val="subsection"/>
      </w:pPr>
      <w:r w:rsidRPr="00976AD5">
        <w:tab/>
        <w:t>(2)</w:t>
      </w:r>
      <w:r w:rsidRPr="00976AD5">
        <w:tab/>
        <w:t>The matters are</w:t>
      </w:r>
      <w:r w:rsidR="00521C1D" w:rsidRPr="00976AD5">
        <w:t xml:space="preserve"> the following</w:t>
      </w:r>
      <w:r w:rsidRPr="00976AD5">
        <w:t>:</w:t>
      </w:r>
    </w:p>
    <w:p w14:paraId="50921E20" w14:textId="77777777" w:rsidR="00A43A13" w:rsidRPr="00976AD5" w:rsidRDefault="00A43A13" w:rsidP="00A43A13">
      <w:pPr>
        <w:pStyle w:val="paragraph"/>
      </w:pPr>
      <w:r w:rsidRPr="00976AD5">
        <w:tab/>
        <w:t>(a)</w:t>
      </w:r>
      <w:r w:rsidRPr="00976AD5">
        <w:tab/>
        <w:t>the intended use of the waste tyres in the place to which the tyres are intended to be exported;</w:t>
      </w:r>
    </w:p>
    <w:p w14:paraId="109AA159" w14:textId="77777777" w:rsidR="00C97AD6" w:rsidRPr="00976AD5" w:rsidRDefault="00C97AD6" w:rsidP="00A43A13">
      <w:pPr>
        <w:pStyle w:val="paragraph"/>
      </w:pPr>
      <w:r w:rsidRPr="00976AD5">
        <w:tab/>
        <w:t>(b)</w:t>
      </w:r>
      <w:r w:rsidRPr="00976AD5">
        <w:tab/>
        <w:t>whether the kind of tyres intended for export under the licence are appropriate for retreading;</w:t>
      </w:r>
    </w:p>
    <w:p w14:paraId="172C8024" w14:textId="77777777" w:rsidR="00BB5137" w:rsidRPr="00976AD5" w:rsidRDefault="00BB5137" w:rsidP="00A43A13">
      <w:pPr>
        <w:pStyle w:val="paragraph"/>
      </w:pPr>
      <w:r w:rsidRPr="00976AD5">
        <w:tab/>
        <w:t>(c)</w:t>
      </w:r>
      <w:r w:rsidRPr="00976AD5">
        <w:tab/>
        <w:t xml:space="preserve">whether the applicant </w:t>
      </w:r>
      <w:r w:rsidR="00353AF0" w:rsidRPr="00976AD5">
        <w:t>is likely</w:t>
      </w:r>
      <w:r w:rsidRPr="00976AD5">
        <w:t xml:space="preserve"> to ensure that waste tyres exported under the licence are clean, dry and undamaged;</w:t>
      </w:r>
    </w:p>
    <w:p w14:paraId="213CB062" w14:textId="77777777" w:rsidR="007D22BB" w:rsidRPr="00976AD5" w:rsidRDefault="007D22BB" w:rsidP="00A43A13">
      <w:pPr>
        <w:pStyle w:val="paragraph"/>
      </w:pPr>
      <w:r w:rsidRPr="00976AD5">
        <w:tab/>
        <w:t>(</w:t>
      </w:r>
      <w:r w:rsidR="00BB5137" w:rsidRPr="00976AD5">
        <w:t>d</w:t>
      </w:r>
      <w:r w:rsidRPr="00976AD5">
        <w:t>)</w:t>
      </w:r>
      <w:r w:rsidRPr="00976AD5">
        <w:tab/>
        <w:t xml:space="preserve">whether </w:t>
      </w:r>
      <w:r w:rsidR="001E2688" w:rsidRPr="00976AD5">
        <w:t>each</w:t>
      </w:r>
      <w:r w:rsidRPr="00976AD5">
        <w:t xml:space="preserve"> retreading facility</w:t>
      </w:r>
      <w:r w:rsidR="00694395" w:rsidRPr="00976AD5">
        <w:t xml:space="preserve"> nominated in the application</w:t>
      </w:r>
      <w:r w:rsidRPr="00976AD5">
        <w:t xml:space="preserve"> is appropriate for retreading the tyres;</w:t>
      </w:r>
    </w:p>
    <w:p w14:paraId="30476822" w14:textId="77777777" w:rsidR="00BB5137" w:rsidRPr="00976AD5" w:rsidRDefault="00BB5137" w:rsidP="00A43A13">
      <w:pPr>
        <w:pStyle w:val="paragraph"/>
      </w:pPr>
      <w:r w:rsidRPr="00976AD5">
        <w:tab/>
        <w:t>(e)</w:t>
      </w:r>
      <w:r w:rsidRPr="00976AD5">
        <w:tab/>
        <w:t xml:space="preserve">whether the applicant is likely to meet </w:t>
      </w:r>
      <w:r w:rsidR="00F37C35" w:rsidRPr="00976AD5">
        <w:t>the</w:t>
      </w:r>
      <w:r w:rsidRPr="00976AD5">
        <w:t xml:space="preserve"> requirements </w:t>
      </w:r>
      <w:r w:rsidR="00F37C35" w:rsidRPr="00976AD5">
        <w:t xml:space="preserve">(if any) </w:t>
      </w:r>
      <w:r w:rsidRPr="00976AD5">
        <w:t xml:space="preserve">of </w:t>
      </w:r>
      <w:r w:rsidR="00F80E85" w:rsidRPr="00976AD5">
        <w:t>a</w:t>
      </w:r>
      <w:r w:rsidRPr="00976AD5">
        <w:t xml:space="preserve"> nominated retreading facility in relation to the quality and kind of tyres to be exported;</w:t>
      </w:r>
    </w:p>
    <w:p w14:paraId="3E72B399" w14:textId="77777777" w:rsidR="00A144C7" w:rsidRPr="00976AD5" w:rsidRDefault="00A43A13" w:rsidP="00D92011">
      <w:pPr>
        <w:pStyle w:val="paragraph"/>
      </w:pPr>
      <w:r w:rsidRPr="00976AD5">
        <w:lastRenderedPageBreak/>
        <w:tab/>
        <w:t>(</w:t>
      </w:r>
      <w:r w:rsidR="00BB5137" w:rsidRPr="00976AD5">
        <w:t>f</w:t>
      </w:r>
      <w:r w:rsidRPr="00976AD5">
        <w:t>)</w:t>
      </w:r>
      <w:r w:rsidRPr="00976AD5">
        <w:tab/>
      </w:r>
      <w:r w:rsidR="00A144C7" w:rsidRPr="00976AD5">
        <w:t>whether the applicant has applied for, is the holder of, or has been refused, an export permit relating to the kind of waste tyres (as hazardous waste)</w:t>
      </w:r>
      <w:r w:rsidRPr="00976AD5">
        <w:t>;</w:t>
      </w:r>
    </w:p>
    <w:p w14:paraId="5160C6DA" w14:textId="77777777" w:rsidR="00A43A13" w:rsidRPr="00976AD5" w:rsidRDefault="00A43A13" w:rsidP="00A43A13">
      <w:pPr>
        <w:pStyle w:val="paragraph"/>
      </w:pPr>
      <w:r w:rsidRPr="00976AD5">
        <w:tab/>
        <w:t>(</w:t>
      </w:r>
      <w:r w:rsidR="00BB5137" w:rsidRPr="00976AD5">
        <w:t>g</w:t>
      </w:r>
      <w:r w:rsidRPr="00976AD5">
        <w:t>)</w:t>
      </w:r>
      <w:r w:rsidRPr="00976AD5">
        <w:tab/>
        <w:t xml:space="preserve">whether the applicant has been the holder of an export licence, relating to any regulated waste material, that has been revoked under </w:t>
      </w:r>
      <w:r w:rsidR="00650D54" w:rsidRPr="00976AD5">
        <w:t>Division 2</w:t>
      </w:r>
      <w:r w:rsidRPr="00976AD5">
        <w:t xml:space="preserve"> of </w:t>
      </w:r>
      <w:r w:rsidR="00650D54" w:rsidRPr="00976AD5">
        <w:t>Part 8</w:t>
      </w:r>
      <w:r w:rsidRPr="00976AD5">
        <w:t xml:space="preserve"> of </w:t>
      </w:r>
      <w:r w:rsidR="00976AD5" w:rsidRPr="00976AD5">
        <w:t>Chapter 2</w:t>
      </w:r>
      <w:r w:rsidRPr="00976AD5">
        <w:t xml:space="preserve"> of the Act (revocation by Minister);</w:t>
      </w:r>
    </w:p>
    <w:p w14:paraId="08B983F9" w14:textId="77777777" w:rsidR="00A43A13" w:rsidRPr="00976AD5" w:rsidRDefault="00A43A13" w:rsidP="00A43A13">
      <w:pPr>
        <w:pStyle w:val="paragraph"/>
      </w:pPr>
      <w:r w:rsidRPr="00976AD5">
        <w:tab/>
        <w:t>(</w:t>
      </w:r>
      <w:r w:rsidR="00BB5137" w:rsidRPr="00976AD5">
        <w:t>h</w:t>
      </w:r>
      <w:r w:rsidRPr="00976AD5">
        <w:t>)</w:t>
      </w:r>
      <w:r w:rsidRPr="00976AD5">
        <w:tab/>
        <w:t xml:space="preserve">whether the Minister is reasonably satisfied that a condition of an export permit held at any time by the applicant in relation to any hazardous waste has been, or is being, </w:t>
      </w:r>
      <w:r w:rsidR="008B46A2" w:rsidRPr="00976AD5">
        <w:t>contraven</w:t>
      </w:r>
      <w:r w:rsidRPr="00976AD5">
        <w:t>ed.</w:t>
      </w:r>
    </w:p>
    <w:p w14:paraId="500894B7" w14:textId="77777777" w:rsidR="00BB5137" w:rsidRPr="00976AD5" w:rsidRDefault="00A43A13" w:rsidP="00803348">
      <w:pPr>
        <w:pStyle w:val="notetext"/>
      </w:pPr>
      <w:r w:rsidRPr="00976AD5">
        <w:t>Note:</w:t>
      </w:r>
      <w:r w:rsidRPr="00976AD5">
        <w:tab/>
        <w:t xml:space="preserve">Other matters to which the Minister must have regard are specified in paragraphs 34(2)(a) to (e) of the Act. The Minister may also have regard to any other matter that the Minister considers relevant (see </w:t>
      </w:r>
      <w:r w:rsidR="00650D54" w:rsidRPr="00976AD5">
        <w:t>subsection 3</w:t>
      </w:r>
      <w:r w:rsidRPr="00976AD5">
        <w:t>4(3) of the Act).</w:t>
      </w:r>
    </w:p>
    <w:p w14:paraId="743DFF3A" w14:textId="77777777" w:rsidR="009212F9" w:rsidRPr="00976AD5" w:rsidRDefault="00803348" w:rsidP="009212F9">
      <w:pPr>
        <w:pStyle w:val="ActHead5"/>
      </w:pPr>
      <w:bookmarkStart w:id="13" w:name="_Toc86141520"/>
      <w:r w:rsidRPr="009B1987">
        <w:rPr>
          <w:rStyle w:val="CharSectno"/>
        </w:rPr>
        <w:t>10</w:t>
      </w:r>
      <w:r w:rsidR="009212F9" w:rsidRPr="00976AD5">
        <w:t xml:space="preserve">  Deciding whether to grant a waste tyres export licence—tyres intended for re</w:t>
      </w:r>
      <w:r w:rsidR="00976AD5">
        <w:noBreakHyphen/>
      </w:r>
      <w:r w:rsidR="009212F9" w:rsidRPr="00976AD5">
        <w:t>use</w:t>
      </w:r>
      <w:bookmarkEnd w:id="13"/>
    </w:p>
    <w:p w14:paraId="0975509B" w14:textId="77777777" w:rsidR="00BB5137" w:rsidRPr="00976AD5" w:rsidRDefault="00BB5137" w:rsidP="00BB5137">
      <w:pPr>
        <w:pStyle w:val="subsection"/>
      </w:pPr>
      <w:r w:rsidRPr="00976AD5">
        <w:tab/>
        <w:t>(1)</w:t>
      </w:r>
      <w:r w:rsidRPr="00976AD5">
        <w:tab/>
        <w:t>For the purposes of paragraph 34(2)(f) of the Act, this section prescribes other matters to which the Minister must have regard in deciding whether to grant a waste tyres export licence in relation to a kind of regulated waste tyres that are tyres intended for re</w:t>
      </w:r>
      <w:r w:rsidR="00976AD5">
        <w:noBreakHyphen/>
      </w:r>
      <w:r w:rsidR="004F227D" w:rsidRPr="00976AD5">
        <w:t>use</w:t>
      </w:r>
      <w:r w:rsidRPr="00976AD5">
        <w:t>.</w:t>
      </w:r>
    </w:p>
    <w:p w14:paraId="74A1F996" w14:textId="77777777" w:rsidR="004F227D" w:rsidRPr="00976AD5" w:rsidRDefault="004F227D" w:rsidP="00BB5137">
      <w:pPr>
        <w:pStyle w:val="subsection"/>
      </w:pPr>
      <w:r w:rsidRPr="00976AD5">
        <w:tab/>
        <w:t>(2)</w:t>
      </w:r>
      <w:r w:rsidRPr="00976AD5">
        <w:tab/>
        <w:t>The matters are the following:</w:t>
      </w:r>
    </w:p>
    <w:p w14:paraId="04F0E0F0" w14:textId="77777777" w:rsidR="001E2688" w:rsidRPr="00976AD5" w:rsidRDefault="001E2688" w:rsidP="001E2688">
      <w:pPr>
        <w:pStyle w:val="paragraph"/>
      </w:pPr>
      <w:r w:rsidRPr="00976AD5">
        <w:tab/>
        <w:t>(a)</w:t>
      </w:r>
      <w:r w:rsidRPr="00976AD5">
        <w:tab/>
        <w:t>the intended use of the waste tyres in the place to which the tyres are intended to be exported;</w:t>
      </w:r>
    </w:p>
    <w:p w14:paraId="27F20AF7" w14:textId="77777777" w:rsidR="004F227D" w:rsidRPr="00976AD5" w:rsidRDefault="004F227D" w:rsidP="004F227D">
      <w:pPr>
        <w:pStyle w:val="paragraph"/>
      </w:pPr>
      <w:r w:rsidRPr="00976AD5">
        <w:tab/>
        <w:t>(</w:t>
      </w:r>
      <w:r w:rsidR="001E2688" w:rsidRPr="00976AD5">
        <w:t>b</w:t>
      </w:r>
      <w:r w:rsidRPr="00976AD5">
        <w:t>)</w:t>
      </w:r>
      <w:r w:rsidRPr="00976AD5">
        <w:tab/>
        <w:t>whether the kind of tyres intended for export under the licence are appropriate for re</w:t>
      </w:r>
      <w:r w:rsidR="00976AD5">
        <w:noBreakHyphen/>
      </w:r>
      <w:r w:rsidRPr="00976AD5">
        <w:t>use</w:t>
      </w:r>
      <w:r w:rsidR="001E2688" w:rsidRPr="00976AD5">
        <w:t xml:space="preserve"> (including whether the tyres are likely to have sufficient tread depth remaining)</w:t>
      </w:r>
      <w:r w:rsidRPr="00976AD5">
        <w:t>;</w:t>
      </w:r>
    </w:p>
    <w:p w14:paraId="0B9B6CEA" w14:textId="77777777" w:rsidR="004F227D" w:rsidRPr="00976AD5" w:rsidRDefault="004F227D" w:rsidP="004F227D">
      <w:pPr>
        <w:pStyle w:val="paragraph"/>
      </w:pPr>
      <w:r w:rsidRPr="00976AD5">
        <w:tab/>
        <w:t>(</w:t>
      </w:r>
      <w:r w:rsidR="001E2688" w:rsidRPr="00976AD5">
        <w:t>c</w:t>
      </w:r>
      <w:r w:rsidRPr="00976AD5">
        <w:t>)</w:t>
      </w:r>
      <w:r w:rsidRPr="00976AD5">
        <w:tab/>
        <w:t xml:space="preserve">whether the applicant </w:t>
      </w:r>
      <w:r w:rsidR="00353AF0" w:rsidRPr="00976AD5">
        <w:t>is likely</w:t>
      </w:r>
      <w:r w:rsidRPr="00976AD5">
        <w:t xml:space="preserve"> to ensure that waste tyres exported under the licence are clean, dry and undamaged;</w:t>
      </w:r>
    </w:p>
    <w:p w14:paraId="64AE15E9" w14:textId="77777777" w:rsidR="004F227D" w:rsidRPr="00976AD5" w:rsidRDefault="004F227D" w:rsidP="004F227D">
      <w:pPr>
        <w:pStyle w:val="paragraph"/>
      </w:pPr>
      <w:r w:rsidRPr="00976AD5">
        <w:tab/>
        <w:t>(</w:t>
      </w:r>
      <w:r w:rsidR="001E2688" w:rsidRPr="00976AD5">
        <w:t>d</w:t>
      </w:r>
      <w:r w:rsidRPr="00976AD5">
        <w:t>)</w:t>
      </w:r>
      <w:r w:rsidRPr="00976AD5">
        <w:tab/>
        <w:t xml:space="preserve">whether it is appropriate to export waste tyres to </w:t>
      </w:r>
      <w:r w:rsidR="001E2688" w:rsidRPr="00976AD5">
        <w:t>each</w:t>
      </w:r>
      <w:r w:rsidRPr="00976AD5">
        <w:t xml:space="preserve"> nominated importer for re</w:t>
      </w:r>
      <w:r w:rsidR="00976AD5">
        <w:noBreakHyphen/>
      </w:r>
      <w:r w:rsidRPr="00976AD5">
        <w:t>use;</w:t>
      </w:r>
    </w:p>
    <w:p w14:paraId="058B81BC" w14:textId="77777777" w:rsidR="004F227D" w:rsidRPr="00976AD5" w:rsidRDefault="004F227D" w:rsidP="004F227D">
      <w:pPr>
        <w:pStyle w:val="paragraph"/>
      </w:pPr>
      <w:r w:rsidRPr="00976AD5">
        <w:tab/>
        <w:t>(</w:t>
      </w:r>
      <w:r w:rsidR="001E2688" w:rsidRPr="00976AD5">
        <w:t>e</w:t>
      </w:r>
      <w:r w:rsidRPr="00976AD5">
        <w:t>)</w:t>
      </w:r>
      <w:r w:rsidRPr="00976AD5">
        <w:tab/>
        <w:t xml:space="preserve">whether the applicant is likely to meet </w:t>
      </w:r>
      <w:r w:rsidR="00F37C35" w:rsidRPr="00976AD5">
        <w:t>the</w:t>
      </w:r>
      <w:r w:rsidRPr="00976AD5">
        <w:t xml:space="preserve"> requirements </w:t>
      </w:r>
      <w:r w:rsidR="00F37C35" w:rsidRPr="00976AD5">
        <w:t xml:space="preserve">(if any) </w:t>
      </w:r>
      <w:r w:rsidRPr="00976AD5">
        <w:t xml:space="preserve">of </w:t>
      </w:r>
      <w:r w:rsidR="00F80E85" w:rsidRPr="00976AD5">
        <w:t>a</w:t>
      </w:r>
      <w:r w:rsidRPr="00976AD5">
        <w:t xml:space="preserve"> nominated importer in relation to the quality and kind of tyres to be exported;</w:t>
      </w:r>
    </w:p>
    <w:p w14:paraId="53FCC6F6" w14:textId="77777777" w:rsidR="004F227D" w:rsidRPr="00976AD5" w:rsidRDefault="004F227D" w:rsidP="004F227D">
      <w:pPr>
        <w:pStyle w:val="paragraph"/>
      </w:pPr>
      <w:r w:rsidRPr="00976AD5">
        <w:tab/>
        <w:t>(</w:t>
      </w:r>
      <w:r w:rsidR="001E2688" w:rsidRPr="00976AD5">
        <w:t>f</w:t>
      </w:r>
      <w:r w:rsidRPr="00976AD5">
        <w:t>)</w:t>
      </w:r>
      <w:r w:rsidRPr="00976AD5">
        <w:tab/>
        <w:t>whether the applicant has applied for, is the holder of, or has been refused, an export permit relating to the kind of waste tyres (as hazardous waste);</w:t>
      </w:r>
    </w:p>
    <w:p w14:paraId="2369B804" w14:textId="77777777" w:rsidR="004F227D" w:rsidRPr="00976AD5" w:rsidRDefault="004F227D" w:rsidP="004F227D">
      <w:pPr>
        <w:pStyle w:val="paragraph"/>
      </w:pPr>
      <w:r w:rsidRPr="00976AD5">
        <w:tab/>
        <w:t>(</w:t>
      </w:r>
      <w:r w:rsidR="001E2688" w:rsidRPr="00976AD5">
        <w:t>g</w:t>
      </w:r>
      <w:r w:rsidRPr="00976AD5">
        <w:t>)</w:t>
      </w:r>
      <w:r w:rsidRPr="00976AD5">
        <w:tab/>
        <w:t xml:space="preserve">whether the applicant has been the holder of an export licence, relating to any regulated waste material, that has been revoked under Division 2 of Part 8 of </w:t>
      </w:r>
      <w:r w:rsidR="00976AD5" w:rsidRPr="00976AD5">
        <w:t>Chapter 2</w:t>
      </w:r>
      <w:r w:rsidRPr="00976AD5">
        <w:t xml:space="preserve"> of the Act (revocation by Minister);</w:t>
      </w:r>
    </w:p>
    <w:p w14:paraId="29C53377" w14:textId="77777777" w:rsidR="004F227D" w:rsidRPr="00976AD5" w:rsidRDefault="004F227D" w:rsidP="004F227D">
      <w:pPr>
        <w:pStyle w:val="paragraph"/>
      </w:pPr>
      <w:r w:rsidRPr="00976AD5">
        <w:tab/>
        <w:t>(</w:t>
      </w:r>
      <w:r w:rsidR="001E2688" w:rsidRPr="00976AD5">
        <w:t>h</w:t>
      </w:r>
      <w:r w:rsidRPr="00976AD5">
        <w:t>)</w:t>
      </w:r>
      <w:r w:rsidRPr="00976AD5">
        <w:tab/>
        <w:t>whether the Minister is reasonably satisfied that a condition of an export permit held at any time by the applicant in relation to any hazardous waste has been, or is being, contravened.</w:t>
      </w:r>
    </w:p>
    <w:p w14:paraId="0D54370C" w14:textId="77777777" w:rsidR="004F227D" w:rsidRPr="00976AD5" w:rsidRDefault="004F227D" w:rsidP="004F227D">
      <w:pPr>
        <w:pStyle w:val="notetext"/>
      </w:pPr>
      <w:r w:rsidRPr="00976AD5">
        <w:t>Note:</w:t>
      </w:r>
      <w:r w:rsidRPr="00976AD5">
        <w:tab/>
        <w:t>Other matters to which the Minister must have regard are specified in paragraphs 34(2)(a) to (e) of the Act. The Minister may also have regard to any other matter that the Minister considers relevant (see subsection 34(3) of the Act).</w:t>
      </w:r>
    </w:p>
    <w:p w14:paraId="72D08087" w14:textId="77777777" w:rsidR="00A43A13" w:rsidRPr="00976AD5" w:rsidRDefault="00803348" w:rsidP="0086135E">
      <w:pPr>
        <w:pStyle w:val="ActHead5"/>
      </w:pPr>
      <w:bookmarkStart w:id="14" w:name="_Toc86141521"/>
      <w:r w:rsidRPr="009B1987">
        <w:rPr>
          <w:rStyle w:val="CharSectno"/>
        </w:rPr>
        <w:lastRenderedPageBreak/>
        <w:t>11</w:t>
      </w:r>
      <w:r w:rsidR="0086135E" w:rsidRPr="00976AD5">
        <w:t xml:space="preserve">  Deciding whether to grant a waste tyres export licence—</w:t>
      </w:r>
      <w:r w:rsidR="00F8648D" w:rsidRPr="00976AD5">
        <w:t xml:space="preserve">regulated </w:t>
      </w:r>
      <w:r w:rsidR="0086135E" w:rsidRPr="00976AD5">
        <w:t>tyre derived fuel</w:t>
      </w:r>
      <w:bookmarkEnd w:id="14"/>
    </w:p>
    <w:p w14:paraId="43DFAB96" w14:textId="77777777" w:rsidR="0086135E" w:rsidRPr="00976AD5" w:rsidRDefault="0086135E" w:rsidP="0086135E">
      <w:pPr>
        <w:pStyle w:val="subsection"/>
      </w:pPr>
      <w:r w:rsidRPr="00976AD5">
        <w:tab/>
        <w:t>(1)</w:t>
      </w:r>
      <w:r w:rsidRPr="00976AD5">
        <w:tab/>
        <w:t xml:space="preserve">For the purposes of </w:t>
      </w:r>
      <w:r w:rsidR="00D9277C" w:rsidRPr="00976AD5">
        <w:t>paragraph 3</w:t>
      </w:r>
      <w:r w:rsidRPr="00976AD5">
        <w:t>4(2)(f) of the Act, this section prescribes</w:t>
      </w:r>
      <w:r w:rsidR="008B46A2" w:rsidRPr="00976AD5">
        <w:t xml:space="preserve"> other</w:t>
      </w:r>
      <w:r w:rsidRPr="00976AD5">
        <w:t xml:space="preserve"> matters to which the Minister must have regard in deciding whether to grant a waste tyres export licence in relation to regulated tyre derived fuel.</w:t>
      </w:r>
    </w:p>
    <w:p w14:paraId="76C66CBC" w14:textId="77777777" w:rsidR="0086135E" w:rsidRPr="00976AD5" w:rsidRDefault="0086135E" w:rsidP="0086135E">
      <w:pPr>
        <w:pStyle w:val="subsection"/>
      </w:pPr>
      <w:r w:rsidRPr="00976AD5">
        <w:tab/>
        <w:t>(2)</w:t>
      </w:r>
      <w:r w:rsidRPr="00976AD5">
        <w:tab/>
        <w:t>The matters are the following:</w:t>
      </w:r>
    </w:p>
    <w:p w14:paraId="354660EF" w14:textId="77777777" w:rsidR="0086135E" w:rsidRPr="00976AD5" w:rsidRDefault="0086135E" w:rsidP="00403582">
      <w:pPr>
        <w:pStyle w:val="paragraph"/>
      </w:pPr>
      <w:r w:rsidRPr="00976AD5">
        <w:tab/>
        <w:t>(a)</w:t>
      </w:r>
      <w:r w:rsidRPr="00976AD5">
        <w:tab/>
        <w:t xml:space="preserve">the intended use of the </w:t>
      </w:r>
      <w:r w:rsidR="00403582" w:rsidRPr="00976AD5">
        <w:t>tyre derive</w:t>
      </w:r>
      <w:r w:rsidR="00F80B8F" w:rsidRPr="00976AD5">
        <w:t>d</w:t>
      </w:r>
      <w:r w:rsidR="00403582" w:rsidRPr="00976AD5">
        <w:t xml:space="preserve"> fuel</w:t>
      </w:r>
      <w:r w:rsidRPr="00976AD5">
        <w:t xml:space="preserve"> in the place to which the </w:t>
      </w:r>
      <w:r w:rsidR="00403582" w:rsidRPr="00976AD5">
        <w:t>fuel is</w:t>
      </w:r>
      <w:r w:rsidRPr="00976AD5">
        <w:t xml:space="preserve"> intended to be exported;</w:t>
      </w:r>
    </w:p>
    <w:p w14:paraId="68017562" w14:textId="77777777" w:rsidR="0086135E" w:rsidRPr="00976AD5" w:rsidRDefault="0086135E" w:rsidP="0086135E">
      <w:pPr>
        <w:pStyle w:val="paragraph"/>
      </w:pPr>
      <w:r w:rsidRPr="00976AD5">
        <w:tab/>
        <w:t>(b)</w:t>
      </w:r>
      <w:r w:rsidRPr="00976AD5">
        <w:tab/>
        <w:t xml:space="preserve">whether the </w:t>
      </w:r>
      <w:r w:rsidR="00403582" w:rsidRPr="00976AD5">
        <w:t>waste tyre</w:t>
      </w:r>
      <w:r w:rsidRPr="00976AD5">
        <w:t xml:space="preserve"> specification </w:t>
      </w:r>
      <w:r w:rsidR="00403582" w:rsidRPr="00976AD5">
        <w:t xml:space="preserve">nominated </w:t>
      </w:r>
      <w:r w:rsidRPr="00976AD5">
        <w:t xml:space="preserve">for the </w:t>
      </w:r>
      <w:r w:rsidR="00403582" w:rsidRPr="00976AD5">
        <w:t>fuel</w:t>
      </w:r>
      <w:r w:rsidRPr="00976AD5">
        <w:t xml:space="preserve"> </w:t>
      </w:r>
      <w:r w:rsidR="00694395" w:rsidRPr="00976AD5">
        <w:t xml:space="preserve">in the application </w:t>
      </w:r>
      <w:r w:rsidRPr="00976AD5">
        <w:t xml:space="preserve">is appropriate for the intended use of the </w:t>
      </w:r>
      <w:r w:rsidR="00403582" w:rsidRPr="00976AD5">
        <w:t>fuel</w:t>
      </w:r>
      <w:r w:rsidRPr="00976AD5">
        <w:t xml:space="preserve"> in the place to which the </w:t>
      </w:r>
      <w:r w:rsidR="00403582" w:rsidRPr="00976AD5">
        <w:t>fuel is</w:t>
      </w:r>
      <w:r w:rsidRPr="00976AD5">
        <w:t xml:space="preserve"> intended to be exported;</w:t>
      </w:r>
    </w:p>
    <w:p w14:paraId="1B011229" w14:textId="77777777" w:rsidR="0086135E" w:rsidRPr="00976AD5" w:rsidRDefault="0086135E" w:rsidP="0086135E">
      <w:pPr>
        <w:pStyle w:val="paragraph"/>
      </w:pPr>
      <w:r w:rsidRPr="00976AD5">
        <w:tab/>
        <w:t>(c)</w:t>
      </w:r>
      <w:r w:rsidRPr="00976AD5">
        <w:tab/>
        <w:t>if the nominated specification is not a listed waste tyre specification:</w:t>
      </w:r>
    </w:p>
    <w:p w14:paraId="13227568" w14:textId="77777777" w:rsidR="0086135E" w:rsidRPr="00976AD5" w:rsidRDefault="0086135E" w:rsidP="0086135E">
      <w:pPr>
        <w:pStyle w:val="paragraphsub"/>
      </w:pPr>
      <w:r w:rsidRPr="00976AD5">
        <w:tab/>
        <w:t>(i)</w:t>
      </w:r>
      <w:r w:rsidRPr="00976AD5">
        <w:tab/>
        <w:t>any calorific value requirements in the specification; and</w:t>
      </w:r>
    </w:p>
    <w:p w14:paraId="2BFEC756" w14:textId="77777777" w:rsidR="0086135E" w:rsidRPr="00976AD5" w:rsidRDefault="0086135E" w:rsidP="0086135E">
      <w:pPr>
        <w:pStyle w:val="paragraphsub"/>
      </w:pPr>
      <w:r w:rsidRPr="00976AD5">
        <w:tab/>
        <w:t>(ii)</w:t>
      </w:r>
      <w:r w:rsidRPr="00976AD5">
        <w:tab/>
        <w:t>the thresholds for contaminants in the specification; and</w:t>
      </w:r>
    </w:p>
    <w:p w14:paraId="6831FCB1" w14:textId="77777777" w:rsidR="0086135E" w:rsidRPr="00976AD5" w:rsidRDefault="0086135E" w:rsidP="0086135E">
      <w:pPr>
        <w:pStyle w:val="paragraphsub"/>
      </w:pPr>
      <w:r w:rsidRPr="00976AD5">
        <w:tab/>
        <w:t>(iii)</w:t>
      </w:r>
      <w:r w:rsidRPr="00976AD5">
        <w:tab/>
        <w:t>any packaging requirements in the specification; and</w:t>
      </w:r>
    </w:p>
    <w:p w14:paraId="60B7F2F5" w14:textId="77777777" w:rsidR="0086135E" w:rsidRPr="00976AD5" w:rsidRDefault="0086135E" w:rsidP="0086135E">
      <w:pPr>
        <w:pStyle w:val="paragraphsub"/>
      </w:pPr>
      <w:r w:rsidRPr="00976AD5">
        <w:tab/>
        <w:t>(iv)</w:t>
      </w:r>
      <w:r w:rsidRPr="00976AD5">
        <w:tab/>
        <w:t>any particle size or bulk density requirements in the specification</w:t>
      </w:r>
      <w:r w:rsidR="007D22BB" w:rsidRPr="00976AD5">
        <w:t xml:space="preserve">, and whether processing </w:t>
      </w:r>
      <w:r w:rsidR="008E3B80" w:rsidRPr="00976AD5">
        <w:t>the tyre derived fuel</w:t>
      </w:r>
      <w:r w:rsidR="007D22BB" w:rsidRPr="00976AD5">
        <w:t xml:space="preserve"> in accordance with </w:t>
      </w:r>
      <w:r w:rsidR="00D9277C" w:rsidRPr="00976AD5">
        <w:t xml:space="preserve">the </w:t>
      </w:r>
      <w:r w:rsidR="007D22BB" w:rsidRPr="00976AD5">
        <w:t xml:space="preserve">specification will result in pieces with dimensions </w:t>
      </w:r>
      <w:r w:rsidR="00D92011" w:rsidRPr="00976AD5">
        <w:t xml:space="preserve">of </w:t>
      </w:r>
      <w:r w:rsidR="00C97AD6" w:rsidRPr="00976AD5">
        <w:t>no</w:t>
      </w:r>
      <w:r w:rsidR="00D92011" w:rsidRPr="00976AD5">
        <w:t>t</w:t>
      </w:r>
      <w:r w:rsidR="00C97AD6" w:rsidRPr="00976AD5">
        <w:t xml:space="preserve"> more</w:t>
      </w:r>
      <w:r w:rsidR="007D22BB" w:rsidRPr="00976AD5">
        <w:t xml:space="preserve"> than 150 millimetres</w:t>
      </w:r>
      <w:r w:rsidRPr="00976AD5">
        <w:t>; and</w:t>
      </w:r>
    </w:p>
    <w:p w14:paraId="0BF086FC" w14:textId="77777777" w:rsidR="0086135E" w:rsidRPr="00976AD5" w:rsidRDefault="0086135E" w:rsidP="0086135E">
      <w:pPr>
        <w:pStyle w:val="paragraphsub"/>
      </w:pPr>
      <w:r w:rsidRPr="00976AD5">
        <w:tab/>
        <w:t>(v)</w:t>
      </w:r>
      <w:r w:rsidRPr="00976AD5">
        <w:tab/>
        <w:t>the threshold for moisture in the specification;</w:t>
      </w:r>
    </w:p>
    <w:p w14:paraId="25772D31" w14:textId="77777777" w:rsidR="0086135E" w:rsidRPr="00976AD5" w:rsidRDefault="0086135E" w:rsidP="0086135E">
      <w:pPr>
        <w:pStyle w:val="paragraphsub"/>
      </w:pPr>
      <w:r w:rsidRPr="00976AD5">
        <w:tab/>
        <w:t>(vi)</w:t>
      </w:r>
      <w:r w:rsidRPr="00976AD5">
        <w:tab/>
        <w:t>any testing or sampling requirements in the specification;</w:t>
      </w:r>
    </w:p>
    <w:p w14:paraId="680D7AC1" w14:textId="77777777" w:rsidR="00A144C7" w:rsidRPr="00976AD5" w:rsidRDefault="0086135E" w:rsidP="0086135E">
      <w:pPr>
        <w:pStyle w:val="paragraph"/>
      </w:pPr>
      <w:r w:rsidRPr="00976AD5">
        <w:tab/>
        <w:t>(d)</w:t>
      </w:r>
      <w:r w:rsidRPr="00976AD5">
        <w:tab/>
      </w:r>
      <w:r w:rsidR="00A144C7" w:rsidRPr="00976AD5">
        <w:t>whether the applicant has applied for, is the holder of, or has been refused, an export permit relating to tyre derived fuel (as hazardous waste);</w:t>
      </w:r>
    </w:p>
    <w:p w14:paraId="682B22AA" w14:textId="77777777" w:rsidR="0086135E" w:rsidRPr="00976AD5" w:rsidRDefault="0086135E" w:rsidP="0086135E">
      <w:pPr>
        <w:pStyle w:val="paragraph"/>
      </w:pPr>
      <w:r w:rsidRPr="00976AD5">
        <w:tab/>
        <w:t>(e)</w:t>
      </w:r>
      <w:r w:rsidRPr="00976AD5">
        <w:tab/>
        <w:t xml:space="preserve">whether the applicant has been the holder of an export licence, relating to any regulated waste material, that has been revoked under </w:t>
      </w:r>
      <w:r w:rsidR="00650D54" w:rsidRPr="00976AD5">
        <w:t>Division 2</w:t>
      </w:r>
      <w:r w:rsidRPr="00976AD5">
        <w:t xml:space="preserve"> of </w:t>
      </w:r>
      <w:r w:rsidR="00650D54" w:rsidRPr="00976AD5">
        <w:t>Part 8</w:t>
      </w:r>
      <w:r w:rsidRPr="00976AD5">
        <w:t xml:space="preserve"> of </w:t>
      </w:r>
      <w:r w:rsidR="00976AD5" w:rsidRPr="00976AD5">
        <w:t>Chapter 2</w:t>
      </w:r>
      <w:r w:rsidRPr="00976AD5">
        <w:t xml:space="preserve"> of the Act (revocation by Minister);</w:t>
      </w:r>
    </w:p>
    <w:p w14:paraId="59DDCAD1" w14:textId="77777777" w:rsidR="0086135E" w:rsidRPr="00976AD5" w:rsidRDefault="0086135E" w:rsidP="0086135E">
      <w:pPr>
        <w:pStyle w:val="paragraph"/>
      </w:pPr>
      <w:r w:rsidRPr="00976AD5">
        <w:tab/>
        <w:t>(f)</w:t>
      </w:r>
      <w:r w:rsidRPr="00976AD5">
        <w:tab/>
        <w:t xml:space="preserve">whether the Minister is reasonably satisfied that a condition of an export permit held at any time by the applicant in relation to any hazardous waste has been, or is being, </w:t>
      </w:r>
      <w:r w:rsidR="008B46A2" w:rsidRPr="00976AD5">
        <w:t>contraven</w:t>
      </w:r>
      <w:r w:rsidRPr="00976AD5">
        <w:t>ed.</w:t>
      </w:r>
    </w:p>
    <w:p w14:paraId="2CBAA5D1" w14:textId="77777777" w:rsidR="0086135E" w:rsidRPr="00976AD5" w:rsidRDefault="0086135E" w:rsidP="00A144C7">
      <w:pPr>
        <w:pStyle w:val="notetext"/>
      </w:pPr>
      <w:r w:rsidRPr="00976AD5">
        <w:t>Note:</w:t>
      </w:r>
      <w:r w:rsidRPr="00976AD5">
        <w:tab/>
        <w:t xml:space="preserve">Other matters to which the Minister must have regard are specified in paragraphs 34(2)(a) to (e) of the Act. The Minister may also have regard to any other matter that the Minister considers relevant (see </w:t>
      </w:r>
      <w:r w:rsidR="00650D54" w:rsidRPr="00976AD5">
        <w:t>subsection 3</w:t>
      </w:r>
      <w:r w:rsidRPr="00976AD5">
        <w:t>4(3) of the Act).</w:t>
      </w:r>
    </w:p>
    <w:p w14:paraId="0F78205D" w14:textId="77777777" w:rsidR="0086135E" w:rsidRPr="00976AD5" w:rsidRDefault="00803348" w:rsidP="00756346">
      <w:pPr>
        <w:pStyle w:val="ActHead5"/>
      </w:pPr>
      <w:bookmarkStart w:id="15" w:name="_Toc86141522"/>
      <w:r w:rsidRPr="009B1987">
        <w:rPr>
          <w:rStyle w:val="CharSectno"/>
        </w:rPr>
        <w:t>12</w:t>
      </w:r>
      <w:r w:rsidR="00756346" w:rsidRPr="00976AD5">
        <w:t xml:space="preserve">  Conditions of waste tyres export licence—</w:t>
      </w:r>
      <w:r w:rsidR="00521C1D" w:rsidRPr="00976AD5">
        <w:t xml:space="preserve">regulated </w:t>
      </w:r>
      <w:r w:rsidR="00756346" w:rsidRPr="00976AD5">
        <w:t xml:space="preserve">waste tyres other than </w:t>
      </w:r>
      <w:r w:rsidR="00810991" w:rsidRPr="00976AD5">
        <w:t xml:space="preserve">tyres </w:t>
      </w:r>
      <w:r w:rsidR="00756346" w:rsidRPr="00976AD5">
        <w:t xml:space="preserve">for retreading </w:t>
      </w:r>
      <w:r w:rsidR="004F227D" w:rsidRPr="00976AD5">
        <w:t>or re</w:t>
      </w:r>
      <w:r w:rsidR="00976AD5">
        <w:noBreakHyphen/>
      </w:r>
      <w:r w:rsidR="004F227D" w:rsidRPr="00976AD5">
        <w:t xml:space="preserve">use </w:t>
      </w:r>
      <w:r w:rsidR="00810991" w:rsidRPr="00976AD5">
        <w:t>and</w:t>
      </w:r>
      <w:r w:rsidR="00756346" w:rsidRPr="00976AD5">
        <w:t xml:space="preserve"> tyre derived fuel</w:t>
      </w:r>
      <w:bookmarkEnd w:id="15"/>
    </w:p>
    <w:p w14:paraId="0E7E56AC" w14:textId="77777777" w:rsidR="00756346" w:rsidRPr="00976AD5" w:rsidRDefault="00756346" w:rsidP="00756346">
      <w:pPr>
        <w:pStyle w:val="subsection"/>
      </w:pPr>
      <w:r w:rsidRPr="00976AD5">
        <w:tab/>
        <w:t>(1)</w:t>
      </w:r>
      <w:r w:rsidRPr="00976AD5">
        <w:tab/>
        <w:t xml:space="preserve">For the purposes of </w:t>
      </w:r>
      <w:r w:rsidR="00D9277C" w:rsidRPr="00976AD5">
        <w:t>paragraph 3</w:t>
      </w:r>
      <w:r w:rsidRPr="00976AD5">
        <w:t>5(1)(b) of the Act, this section prescribes conditions of a waste tyres export licence in relation to regulated waste tyres covered by the licence, other than regulated waste tyres that are:</w:t>
      </w:r>
    </w:p>
    <w:p w14:paraId="1FCFB185" w14:textId="77777777" w:rsidR="00756346" w:rsidRPr="00976AD5" w:rsidRDefault="00756346" w:rsidP="00756346">
      <w:pPr>
        <w:pStyle w:val="paragraph"/>
      </w:pPr>
      <w:r w:rsidRPr="00976AD5">
        <w:tab/>
        <w:t>(a)</w:t>
      </w:r>
      <w:r w:rsidRPr="00976AD5">
        <w:tab/>
        <w:t xml:space="preserve">tyres intended for retreading (see section </w:t>
      </w:r>
      <w:r w:rsidR="00803348" w:rsidRPr="00976AD5">
        <w:t>13</w:t>
      </w:r>
      <w:r w:rsidR="003069C6" w:rsidRPr="00976AD5">
        <w:t xml:space="preserve"> of this instrument</w:t>
      </w:r>
      <w:r w:rsidRPr="00976AD5">
        <w:t>); or</w:t>
      </w:r>
    </w:p>
    <w:p w14:paraId="7DD9F528" w14:textId="77777777" w:rsidR="004F227D" w:rsidRPr="00976AD5" w:rsidRDefault="004F227D" w:rsidP="00756346">
      <w:pPr>
        <w:pStyle w:val="paragraph"/>
      </w:pPr>
      <w:r w:rsidRPr="00976AD5">
        <w:tab/>
        <w:t>(b)</w:t>
      </w:r>
      <w:r w:rsidRPr="00976AD5">
        <w:tab/>
        <w:t>tyres intended for re</w:t>
      </w:r>
      <w:r w:rsidR="00976AD5">
        <w:noBreakHyphen/>
      </w:r>
      <w:r w:rsidRPr="00976AD5">
        <w:t xml:space="preserve">use (see section </w:t>
      </w:r>
      <w:r w:rsidR="00803348" w:rsidRPr="00976AD5">
        <w:t>14</w:t>
      </w:r>
      <w:r w:rsidR="003069C6" w:rsidRPr="00976AD5">
        <w:t xml:space="preserve"> of this instrument</w:t>
      </w:r>
      <w:r w:rsidRPr="00976AD5">
        <w:t>);</w:t>
      </w:r>
    </w:p>
    <w:p w14:paraId="2D9F086D" w14:textId="77777777" w:rsidR="00756346" w:rsidRPr="00976AD5" w:rsidRDefault="00756346" w:rsidP="00756346">
      <w:pPr>
        <w:pStyle w:val="paragraph"/>
      </w:pPr>
      <w:r w:rsidRPr="00976AD5">
        <w:tab/>
        <w:t>(</w:t>
      </w:r>
      <w:r w:rsidR="004F227D" w:rsidRPr="00976AD5">
        <w:t>c</w:t>
      </w:r>
      <w:r w:rsidRPr="00976AD5">
        <w:t>)</w:t>
      </w:r>
      <w:r w:rsidRPr="00976AD5">
        <w:tab/>
      </w:r>
      <w:r w:rsidR="003069C6" w:rsidRPr="00976AD5">
        <w:t xml:space="preserve">regulated </w:t>
      </w:r>
      <w:r w:rsidRPr="00976AD5">
        <w:t xml:space="preserve">tyre derived fuel (see section </w:t>
      </w:r>
      <w:r w:rsidR="00803348" w:rsidRPr="00976AD5">
        <w:t>15</w:t>
      </w:r>
      <w:r w:rsidR="003069C6" w:rsidRPr="00976AD5">
        <w:t xml:space="preserve"> of this instrument</w:t>
      </w:r>
      <w:r w:rsidRPr="00976AD5">
        <w:t>).</w:t>
      </w:r>
    </w:p>
    <w:p w14:paraId="4913120B" w14:textId="77777777" w:rsidR="00756346" w:rsidRPr="00976AD5" w:rsidRDefault="00756346" w:rsidP="00756346">
      <w:pPr>
        <w:pStyle w:val="notetext"/>
      </w:pPr>
      <w:r w:rsidRPr="00976AD5">
        <w:t>Note 1:</w:t>
      </w:r>
      <w:r w:rsidRPr="00976AD5">
        <w:tab/>
        <w:t>A waste tyres export licence is also subject to:</w:t>
      </w:r>
    </w:p>
    <w:p w14:paraId="7BA7FEAB" w14:textId="77777777" w:rsidR="00756346" w:rsidRPr="00976AD5" w:rsidRDefault="00756346" w:rsidP="00756346">
      <w:pPr>
        <w:pStyle w:val="notepara"/>
      </w:pPr>
      <w:r w:rsidRPr="00976AD5">
        <w:t>(a)</w:t>
      </w:r>
      <w:r w:rsidRPr="00976AD5">
        <w:tab/>
        <w:t xml:space="preserve">the conditions (if any) specified in the licence under </w:t>
      </w:r>
      <w:r w:rsidR="00D9277C" w:rsidRPr="00976AD5">
        <w:t>paragraph 3</w:t>
      </w:r>
      <w:r w:rsidRPr="00976AD5">
        <w:t>5(1)(c) of the Act; and</w:t>
      </w:r>
    </w:p>
    <w:p w14:paraId="76E1DBAE" w14:textId="77777777" w:rsidR="00756346" w:rsidRPr="00976AD5" w:rsidRDefault="00756346" w:rsidP="00756346">
      <w:pPr>
        <w:pStyle w:val="notepara"/>
      </w:pPr>
      <w:r w:rsidRPr="00976AD5">
        <w:t>(b)</w:t>
      </w:r>
      <w:r w:rsidRPr="00976AD5">
        <w:tab/>
        <w:t xml:space="preserve">the condition that the holder of the licence must comply with any directions given to the holder under </w:t>
      </w:r>
      <w:r w:rsidR="00650D54" w:rsidRPr="00976AD5">
        <w:t>section 6</w:t>
      </w:r>
      <w:r w:rsidRPr="00976AD5">
        <w:t>4 of the Act.</w:t>
      </w:r>
    </w:p>
    <w:p w14:paraId="51B5A243" w14:textId="77777777" w:rsidR="00756346" w:rsidRPr="00976AD5" w:rsidRDefault="00756346" w:rsidP="00756346">
      <w:pPr>
        <w:pStyle w:val="notetext"/>
      </w:pPr>
      <w:r w:rsidRPr="00976AD5">
        <w:lastRenderedPageBreak/>
        <w:t>Note 2:</w:t>
      </w:r>
      <w:r w:rsidRPr="00976AD5">
        <w:tab/>
        <w:t>The holder of a waste tyres export licence may commit an offence or be liable to a civil penalty if a condition o</w:t>
      </w:r>
      <w:r w:rsidR="008B46A2" w:rsidRPr="00976AD5">
        <w:t>f</w:t>
      </w:r>
      <w:r w:rsidRPr="00976AD5">
        <w:t xml:space="preserve"> the licence is contravened (see </w:t>
      </w:r>
      <w:r w:rsidR="00650D54" w:rsidRPr="00976AD5">
        <w:t>section 5</w:t>
      </w:r>
      <w:r w:rsidRPr="00976AD5">
        <w:t>9 of the Act).</w:t>
      </w:r>
    </w:p>
    <w:p w14:paraId="401ECE83" w14:textId="77777777" w:rsidR="00756346" w:rsidRPr="00976AD5" w:rsidRDefault="00756346" w:rsidP="00756346">
      <w:pPr>
        <w:pStyle w:val="notetext"/>
      </w:pPr>
      <w:r w:rsidRPr="00976AD5">
        <w:t>Note 3:</w:t>
      </w:r>
      <w:r w:rsidRPr="00976AD5">
        <w:tab/>
        <w:t xml:space="preserve">Conditions, and any other aspect of a waste tyres export licence, may be varied either on application by the licence holder or by the Minister on the Minister’s own initiative (see </w:t>
      </w:r>
      <w:r w:rsidR="00976AD5" w:rsidRPr="00976AD5">
        <w:t>Part 6</w:t>
      </w:r>
      <w:r w:rsidRPr="00976AD5">
        <w:t xml:space="preserve"> of </w:t>
      </w:r>
      <w:r w:rsidR="00976AD5" w:rsidRPr="00976AD5">
        <w:t>Chapter 2</w:t>
      </w:r>
      <w:r w:rsidRPr="00976AD5">
        <w:t xml:space="preserve"> of the Act).</w:t>
      </w:r>
    </w:p>
    <w:p w14:paraId="78E56030" w14:textId="77777777" w:rsidR="00756346" w:rsidRPr="00976AD5" w:rsidRDefault="00756346" w:rsidP="00756346">
      <w:pPr>
        <w:pStyle w:val="subsection"/>
      </w:pPr>
      <w:r w:rsidRPr="00976AD5">
        <w:tab/>
        <w:t>(2)</w:t>
      </w:r>
      <w:r w:rsidRPr="00976AD5">
        <w:tab/>
        <w:t xml:space="preserve">The holder of the licence must, for each consignment of </w:t>
      </w:r>
      <w:r w:rsidR="00403582" w:rsidRPr="00976AD5">
        <w:t xml:space="preserve">such </w:t>
      </w:r>
      <w:r w:rsidRPr="00976AD5">
        <w:t>tyres</w:t>
      </w:r>
      <w:r w:rsidR="00403582" w:rsidRPr="00976AD5">
        <w:t xml:space="preserve"> exported</w:t>
      </w:r>
      <w:r w:rsidRPr="00976AD5">
        <w:t xml:space="preserve"> under the licence:</w:t>
      </w:r>
    </w:p>
    <w:p w14:paraId="12A80129" w14:textId="77777777" w:rsidR="004C6400" w:rsidRPr="00976AD5" w:rsidRDefault="004C6400" w:rsidP="004C6400">
      <w:pPr>
        <w:pStyle w:val="paragraph"/>
      </w:pPr>
      <w:r w:rsidRPr="00976AD5">
        <w:tab/>
        <w:t>(a)</w:t>
      </w:r>
      <w:r w:rsidRPr="00976AD5">
        <w:tab/>
        <w:t xml:space="preserve">ensure that the tyres comply, </w:t>
      </w:r>
      <w:r w:rsidR="008B46A2" w:rsidRPr="00976AD5">
        <w:t>before</w:t>
      </w:r>
      <w:r w:rsidRPr="00976AD5">
        <w:t xml:space="preserve"> export, with the </w:t>
      </w:r>
      <w:r w:rsidR="00EC3C2F" w:rsidRPr="00976AD5">
        <w:t>waste tyre specification</w:t>
      </w:r>
      <w:r w:rsidRPr="00976AD5">
        <w:t xml:space="preserve"> for the tyres</w:t>
      </w:r>
      <w:r w:rsidR="00EC3C2F" w:rsidRPr="00976AD5">
        <w:t xml:space="preserve"> stated </w:t>
      </w:r>
      <w:r w:rsidR="007D421C" w:rsidRPr="00976AD5">
        <w:t>i</w:t>
      </w:r>
      <w:r w:rsidR="00EC3C2F" w:rsidRPr="00976AD5">
        <w:t>n the licence</w:t>
      </w:r>
      <w:r w:rsidRPr="00976AD5">
        <w:t>; and</w:t>
      </w:r>
    </w:p>
    <w:p w14:paraId="52412EC7" w14:textId="77777777" w:rsidR="004C6400" w:rsidRPr="00976AD5" w:rsidRDefault="004C6400" w:rsidP="004C6400">
      <w:pPr>
        <w:pStyle w:val="paragraph"/>
      </w:pPr>
      <w:r w:rsidRPr="00976AD5">
        <w:tab/>
        <w:t>(b)</w:t>
      </w:r>
      <w:r w:rsidRPr="00976AD5">
        <w:tab/>
        <w:t>have, at the time the tyres are exported, a commercial relationship with the importer of the tyres.</w:t>
      </w:r>
    </w:p>
    <w:p w14:paraId="29AC5A91" w14:textId="77777777" w:rsidR="00A802B5" w:rsidRPr="00976AD5" w:rsidRDefault="00A802B5" w:rsidP="00A802B5">
      <w:pPr>
        <w:pStyle w:val="subsection"/>
      </w:pPr>
      <w:r w:rsidRPr="00976AD5">
        <w:tab/>
        <w:t>(3)</w:t>
      </w:r>
      <w:r w:rsidRPr="00976AD5">
        <w:tab/>
      </w:r>
      <w:r w:rsidR="00181300" w:rsidRPr="00976AD5">
        <w:t xml:space="preserve">If the holder of the licence </w:t>
      </w:r>
      <w:r w:rsidR="00693840" w:rsidRPr="00976AD5">
        <w:t>i</w:t>
      </w:r>
      <w:r w:rsidR="00181300" w:rsidRPr="00976AD5">
        <w:t xml:space="preserve">s not the supplier of the </w:t>
      </w:r>
      <w:r w:rsidR="000166D8" w:rsidRPr="00976AD5">
        <w:t>tyres</w:t>
      </w:r>
      <w:r w:rsidR="00181300" w:rsidRPr="00976AD5">
        <w:t xml:space="preserve">, the holder must, at the time the tyres </w:t>
      </w:r>
      <w:r w:rsidR="00321137" w:rsidRPr="00976AD5">
        <w:t>were</w:t>
      </w:r>
      <w:r w:rsidR="00181300" w:rsidRPr="00976AD5">
        <w:t xml:space="preserve"> </w:t>
      </w:r>
      <w:r w:rsidR="00156AC2" w:rsidRPr="00976AD5">
        <w:t>supplied</w:t>
      </w:r>
      <w:r w:rsidR="00181300" w:rsidRPr="00976AD5">
        <w:t xml:space="preserve">, have </w:t>
      </w:r>
      <w:r w:rsidR="00C97AD6" w:rsidRPr="00976AD5">
        <w:t xml:space="preserve">had </w:t>
      </w:r>
      <w:r w:rsidR="00181300" w:rsidRPr="00976AD5">
        <w:t>a commercial relationship with the supplier.</w:t>
      </w:r>
    </w:p>
    <w:p w14:paraId="541B3116" w14:textId="77777777" w:rsidR="00181300" w:rsidRPr="00976AD5" w:rsidRDefault="00181300" w:rsidP="00A802B5">
      <w:pPr>
        <w:pStyle w:val="subsection"/>
      </w:pPr>
      <w:r w:rsidRPr="00976AD5">
        <w:tab/>
        <w:t>(4)</w:t>
      </w:r>
      <w:r w:rsidRPr="00976AD5">
        <w:tab/>
        <w:t xml:space="preserve">If, in accordance with </w:t>
      </w:r>
      <w:r w:rsidR="00D9277C" w:rsidRPr="00976AD5">
        <w:t>paragraph 3</w:t>
      </w:r>
      <w:r w:rsidRPr="00976AD5">
        <w:t xml:space="preserve">6(2)(d) of the Act, the licence states </w:t>
      </w:r>
      <w:r w:rsidR="00F37C35" w:rsidRPr="00976AD5">
        <w:t>one or more</w:t>
      </w:r>
      <w:r w:rsidR="00347354" w:rsidRPr="00976AD5">
        <w:t xml:space="preserve"> places </w:t>
      </w:r>
      <w:r w:rsidRPr="00976AD5">
        <w:t>to which the tyres may be exported, the holder of the lice</w:t>
      </w:r>
      <w:r w:rsidR="00403582" w:rsidRPr="00976AD5">
        <w:t>nce</w:t>
      </w:r>
      <w:r w:rsidRPr="00976AD5">
        <w:t xml:space="preserve"> must export the tyres only to </w:t>
      </w:r>
      <w:r w:rsidR="00347354" w:rsidRPr="00976AD5">
        <w:t>a stated</w:t>
      </w:r>
      <w:r w:rsidRPr="00976AD5">
        <w:t xml:space="preserve"> place.</w:t>
      </w:r>
    </w:p>
    <w:p w14:paraId="3236EC9D" w14:textId="77777777" w:rsidR="00181300" w:rsidRPr="00976AD5" w:rsidRDefault="00181300" w:rsidP="00181300">
      <w:pPr>
        <w:pStyle w:val="subsection"/>
      </w:pPr>
      <w:r w:rsidRPr="00976AD5">
        <w:tab/>
        <w:t>(5)</w:t>
      </w:r>
      <w:r w:rsidRPr="00976AD5">
        <w:tab/>
        <w:t xml:space="preserve">The holder of the licence must notify the Minister, in the form approved by the Minister, if any of the following </w:t>
      </w:r>
      <w:r w:rsidR="00995781" w:rsidRPr="00976AD5">
        <w:t>events</w:t>
      </w:r>
      <w:r w:rsidRPr="00976AD5">
        <w:t xml:space="preserve"> occur:</w:t>
      </w:r>
    </w:p>
    <w:p w14:paraId="002011CA" w14:textId="77777777" w:rsidR="00995781" w:rsidRPr="00976AD5" w:rsidRDefault="00181300" w:rsidP="00181300">
      <w:pPr>
        <w:pStyle w:val="paragraph"/>
      </w:pPr>
      <w:r w:rsidRPr="00976AD5">
        <w:tab/>
        <w:t>(a)</w:t>
      </w:r>
      <w:r w:rsidRPr="00976AD5">
        <w:tab/>
      </w:r>
      <w:r w:rsidR="00995781" w:rsidRPr="00976AD5">
        <w:t>there is a</w:t>
      </w:r>
      <w:r w:rsidR="00C605BC" w:rsidRPr="00976AD5">
        <w:t xml:space="preserve"> change in the supplier</w:t>
      </w:r>
      <w:r w:rsidR="00995781" w:rsidRPr="00976AD5">
        <w:t xml:space="preserve"> of the tyres covered by the licence;</w:t>
      </w:r>
    </w:p>
    <w:p w14:paraId="6957222F" w14:textId="77777777" w:rsidR="00995781" w:rsidRPr="00976AD5" w:rsidRDefault="00181300" w:rsidP="00181300">
      <w:pPr>
        <w:pStyle w:val="paragraph"/>
      </w:pPr>
      <w:r w:rsidRPr="00976AD5">
        <w:tab/>
        <w:t>(b)</w:t>
      </w:r>
      <w:r w:rsidRPr="00976AD5">
        <w:tab/>
      </w:r>
      <w:r w:rsidR="00C605BC" w:rsidRPr="00976AD5">
        <w:t xml:space="preserve">there is a change in the freight forwarder or other agent used to export the tyres </w:t>
      </w:r>
      <w:r w:rsidR="008E3B80" w:rsidRPr="00976AD5">
        <w:t xml:space="preserve">covered by the licence </w:t>
      </w:r>
      <w:r w:rsidR="00C605BC" w:rsidRPr="00976AD5">
        <w:t xml:space="preserve">(including </w:t>
      </w:r>
      <w:r w:rsidR="00521C1D" w:rsidRPr="00976AD5">
        <w:t>using</w:t>
      </w:r>
      <w:r w:rsidR="00C605BC" w:rsidRPr="00976AD5">
        <w:t xml:space="preserve"> an agent where one was not previously used, or ceasing to use an agent)</w:t>
      </w:r>
      <w:r w:rsidR="00995781" w:rsidRPr="00976AD5">
        <w:t>;</w:t>
      </w:r>
    </w:p>
    <w:p w14:paraId="4EC760EE" w14:textId="77777777" w:rsidR="00181300" w:rsidRPr="00976AD5" w:rsidRDefault="00181300" w:rsidP="00181300">
      <w:pPr>
        <w:pStyle w:val="paragraph"/>
      </w:pPr>
      <w:r w:rsidRPr="00976AD5">
        <w:tab/>
        <w:t>(c)</w:t>
      </w:r>
      <w:r w:rsidRPr="00976AD5">
        <w:tab/>
      </w:r>
      <w:r w:rsidR="00995781" w:rsidRPr="00976AD5">
        <w:t xml:space="preserve">there is </w:t>
      </w:r>
      <w:r w:rsidRPr="00976AD5">
        <w:t>a change in the importer of the tyres</w:t>
      </w:r>
      <w:r w:rsidR="008E3B80" w:rsidRPr="00976AD5">
        <w:t xml:space="preserve"> covered by the licence</w:t>
      </w:r>
      <w:r w:rsidRPr="00976AD5">
        <w:t>.</w:t>
      </w:r>
    </w:p>
    <w:p w14:paraId="51DE7C5A" w14:textId="77777777" w:rsidR="00123714" w:rsidRPr="00976AD5" w:rsidRDefault="00181300" w:rsidP="00123714">
      <w:pPr>
        <w:pStyle w:val="subsection"/>
      </w:pPr>
      <w:r w:rsidRPr="00976AD5">
        <w:tab/>
        <w:t>(6)</w:t>
      </w:r>
      <w:r w:rsidRPr="00976AD5">
        <w:tab/>
        <w:t xml:space="preserve">A notification under </w:t>
      </w:r>
      <w:r w:rsidR="00D9277C" w:rsidRPr="00976AD5">
        <w:t>subsection (</w:t>
      </w:r>
      <w:r w:rsidRPr="00976AD5">
        <w:t xml:space="preserve">5) must be given as soon as practicable after the </w:t>
      </w:r>
      <w:r w:rsidR="00995781" w:rsidRPr="00976AD5">
        <w:t>event</w:t>
      </w:r>
      <w:r w:rsidRPr="00976AD5">
        <w:t xml:space="preserve"> occurs.</w:t>
      </w:r>
    </w:p>
    <w:p w14:paraId="5F556621" w14:textId="77777777" w:rsidR="00181300" w:rsidRPr="00976AD5" w:rsidRDefault="00803348" w:rsidP="00181300">
      <w:pPr>
        <w:pStyle w:val="ActHead5"/>
      </w:pPr>
      <w:bookmarkStart w:id="16" w:name="_Toc86141523"/>
      <w:r w:rsidRPr="009B1987">
        <w:rPr>
          <w:rStyle w:val="CharSectno"/>
        </w:rPr>
        <w:t>13</w:t>
      </w:r>
      <w:r w:rsidR="00181300" w:rsidRPr="00976AD5">
        <w:t xml:space="preserve">  Conditions of waste tyres export licence—tyres </w:t>
      </w:r>
      <w:r w:rsidR="00EE050E" w:rsidRPr="00976AD5">
        <w:t xml:space="preserve">intended </w:t>
      </w:r>
      <w:r w:rsidR="00181300" w:rsidRPr="00976AD5">
        <w:t>for retreading</w:t>
      </w:r>
      <w:bookmarkEnd w:id="16"/>
    </w:p>
    <w:p w14:paraId="6A3BED3B" w14:textId="77777777" w:rsidR="00181300" w:rsidRPr="00976AD5" w:rsidRDefault="00181300" w:rsidP="00181300">
      <w:pPr>
        <w:pStyle w:val="subsection"/>
      </w:pPr>
      <w:r w:rsidRPr="00976AD5">
        <w:tab/>
        <w:t>(1)</w:t>
      </w:r>
      <w:r w:rsidRPr="00976AD5">
        <w:tab/>
        <w:t xml:space="preserve">For the purposes of </w:t>
      </w:r>
      <w:r w:rsidR="00D9277C" w:rsidRPr="00976AD5">
        <w:t>paragraph 3</w:t>
      </w:r>
      <w:r w:rsidRPr="00976AD5">
        <w:t>5(1)(b) of the Act, this section prescribes conditions of a waste tyres export licence in relation to regulated waste tyres that are tyres intended for retreading.</w:t>
      </w:r>
    </w:p>
    <w:p w14:paraId="1808EA32" w14:textId="77777777" w:rsidR="00181300" w:rsidRPr="00976AD5" w:rsidRDefault="00181300" w:rsidP="00181300">
      <w:pPr>
        <w:pStyle w:val="notetext"/>
      </w:pPr>
      <w:r w:rsidRPr="00976AD5">
        <w:t>Note 1:</w:t>
      </w:r>
      <w:r w:rsidRPr="00976AD5">
        <w:tab/>
        <w:t>A waste tyres export licence is also subject to:</w:t>
      </w:r>
    </w:p>
    <w:p w14:paraId="290D3A03" w14:textId="77777777" w:rsidR="00181300" w:rsidRPr="00976AD5" w:rsidRDefault="00181300" w:rsidP="00181300">
      <w:pPr>
        <w:pStyle w:val="notepara"/>
      </w:pPr>
      <w:r w:rsidRPr="00976AD5">
        <w:t>(a)</w:t>
      </w:r>
      <w:r w:rsidRPr="00976AD5">
        <w:tab/>
        <w:t xml:space="preserve">the conditions (if any) specified in the licence under </w:t>
      </w:r>
      <w:r w:rsidR="00D9277C" w:rsidRPr="00976AD5">
        <w:t>paragraph 3</w:t>
      </w:r>
      <w:r w:rsidRPr="00976AD5">
        <w:t>5(1)(c) of the Act; and</w:t>
      </w:r>
    </w:p>
    <w:p w14:paraId="7B774141" w14:textId="77777777" w:rsidR="00181300" w:rsidRPr="00976AD5" w:rsidRDefault="00181300" w:rsidP="00181300">
      <w:pPr>
        <w:pStyle w:val="notepara"/>
      </w:pPr>
      <w:r w:rsidRPr="00976AD5">
        <w:t>(b)</w:t>
      </w:r>
      <w:r w:rsidRPr="00976AD5">
        <w:tab/>
        <w:t xml:space="preserve">the condition that the holder of the licence must comply with any directions given to the holder under </w:t>
      </w:r>
      <w:r w:rsidR="00650D54" w:rsidRPr="00976AD5">
        <w:t>section 6</w:t>
      </w:r>
      <w:r w:rsidRPr="00976AD5">
        <w:t>4 of the Act.</w:t>
      </w:r>
    </w:p>
    <w:p w14:paraId="290F5559" w14:textId="77777777" w:rsidR="00181300" w:rsidRPr="00976AD5" w:rsidRDefault="00181300" w:rsidP="00181300">
      <w:pPr>
        <w:pStyle w:val="notetext"/>
      </w:pPr>
      <w:r w:rsidRPr="00976AD5">
        <w:t>Note 2:</w:t>
      </w:r>
      <w:r w:rsidRPr="00976AD5">
        <w:tab/>
        <w:t>The holder of a waste tyres export licence may commit an offence or be liable to a civil penalty if a condition o</w:t>
      </w:r>
      <w:r w:rsidR="008B46A2" w:rsidRPr="00976AD5">
        <w:t>f</w:t>
      </w:r>
      <w:r w:rsidRPr="00976AD5">
        <w:t xml:space="preserve"> the licence is contravened (see </w:t>
      </w:r>
      <w:r w:rsidR="00650D54" w:rsidRPr="00976AD5">
        <w:t>section 5</w:t>
      </w:r>
      <w:r w:rsidRPr="00976AD5">
        <w:t>9 of the Act).</w:t>
      </w:r>
    </w:p>
    <w:p w14:paraId="4C49FF30" w14:textId="77777777" w:rsidR="00181300" w:rsidRPr="00976AD5" w:rsidRDefault="00181300" w:rsidP="00181300">
      <w:pPr>
        <w:pStyle w:val="notetext"/>
      </w:pPr>
      <w:r w:rsidRPr="00976AD5">
        <w:t>Note 3:</w:t>
      </w:r>
      <w:r w:rsidRPr="00976AD5">
        <w:tab/>
        <w:t xml:space="preserve">Conditions, and any other aspect of a waste tyres export licence, may be varied either on application by the licence holder or by the Minister on the Minister’s own initiative (see </w:t>
      </w:r>
      <w:r w:rsidR="00976AD5" w:rsidRPr="00976AD5">
        <w:t>Part 6</w:t>
      </w:r>
      <w:r w:rsidRPr="00976AD5">
        <w:t xml:space="preserve"> of </w:t>
      </w:r>
      <w:r w:rsidR="00976AD5" w:rsidRPr="00976AD5">
        <w:t>Chapter 2</w:t>
      </w:r>
      <w:r w:rsidRPr="00976AD5">
        <w:t xml:space="preserve"> of the Act).</w:t>
      </w:r>
    </w:p>
    <w:p w14:paraId="4DCFB5B2" w14:textId="77777777" w:rsidR="007A41CF" w:rsidRPr="00976AD5" w:rsidRDefault="00181300" w:rsidP="007A41CF">
      <w:pPr>
        <w:pStyle w:val="subsection"/>
      </w:pPr>
      <w:r w:rsidRPr="00976AD5">
        <w:tab/>
        <w:t>(2)</w:t>
      </w:r>
      <w:r w:rsidRPr="00976AD5">
        <w:tab/>
        <w:t xml:space="preserve">The holder of the licence must, for each consignment of </w:t>
      </w:r>
      <w:r w:rsidR="000166D8" w:rsidRPr="00976AD5">
        <w:t xml:space="preserve">such tyres exported under </w:t>
      </w:r>
      <w:r w:rsidRPr="00976AD5">
        <w:t>the licence</w:t>
      </w:r>
      <w:r w:rsidR="007A41CF" w:rsidRPr="00976AD5">
        <w:t>, have, at the time the tyres are exported, a commercial relationship with</w:t>
      </w:r>
      <w:r w:rsidR="007D421C" w:rsidRPr="00976AD5">
        <w:t>:</w:t>
      </w:r>
    </w:p>
    <w:p w14:paraId="347A3EAA" w14:textId="77777777" w:rsidR="00181300" w:rsidRPr="00976AD5" w:rsidRDefault="007A41CF" w:rsidP="007A41CF">
      <w:pPr>
        <w:pStyle w:val="paragraph"/>
      </w:pPr>
      <w:r w:rsidRPr="00976AD5">
        <w:tab/>
        <w:t>(a)</w:t>
      </w:r>
      <w:r w:rsidRPr="00976AD5">
        <w:tab/>
      </w:r>
      <w:r w:rsidR="00156AC2" w:rsidRPr="00976AD5">
        <w:t>the</w:t>
      </w:r>
      <w:r w:rsidRPr="00976AD5">
        <w:t xml:space="preserve"> retreading facility</w:t>
      </w:r>
      <w:r w:rsidR="00156AC2" w:rsidRPr="00976AD5">
        <w:t xml:space="preserve"> stated </w:t>
      </w:r>
      <w:r w:rsidR="007D421C" w:rsidRPr="00976AD5">
        <w:t>i</w:t>
      </w:r>
      <w:r w:rsidR="00156AC2" w:rsidRPr="00976AD5">
        <w:t>n the licence</w:t>
      </w:r>
      <w:r w:rsidR="00973AEE" w:rsidRPr="00976AD5">
        <w:t xml:space="preserve"> in which the tyres are to be retread</w:t>
      </w:r>
      <w:r w:rsidR="00347354" w:rsidRPr="00976AD5">
        <w:t>ed</w:t>
      </w:r>
      <w:r w:rsidR="00181300" w:rsidRPr="00976AD5">
        <w:t xml:space="preserve">; </w:t>
      </w:r>
      <w:r w:rsidR="00156AC2" w:rsidRPr="00976AD5">
        <w:t>or</w:t>
      </w:r>
    </w:p>
    <w:p w14:paraId="50C2C0CB" w14:textId="77777777" w:rsidR="00181300" w:rsidRPr="00976AD5" w:rsidRDefault="007A41CF" w:rsidP="00181300">
      <w:pPr>
        <w:pStyle w:val="paragraph"/>
      </w:pPr>
      <w:r w:rsidRPr="00976AD5">
        <w:lastRenderedPageBreak/>
        <w:tab/>
        <w:t>(b)</w:t>
      </w:r>
      <w:r w:rsidRPr="00976AD5">
        <w:tab/>
        <w:t>if the facility is not the importer of the tyres—the importer.</w:t>
      </w:r>
    </w:p>
    <w:p w14:paraId="5A6B1F0F" w14:textId="77777777" w:rsidR="001E2688" w:rsidRPr="00976AD5" w:rsidRDefault="000748D3" w:rsidP="001E2688">
      <w:pPr>
        <w:pStyle w:val="subsection"/>
      </w:pPr>
      <w:r w:rsidRPr="00976AD5">
        <w:tab/>
      </w:r>
      <w:r w:rsidR="001E2688" w:rsidRPr="00976AD5">
        <w:t>(3)</w:t>
      </w:r>
      <w:r w:rsidR="001E2688" w:rsidRPr="00976AD5">
        <w:tab/>
        <w:t>The holder of the licence must, for each consignment of such tyres exported under the licence, ensure that the tyres are:</w:t>
      </w:r>
    </w:p>
    <w:p w14:paraId="5A937131" w14:textId="77777777" w:rsidR="001E2688" w:rsidRPr="00976AD5" w:rsidRDefault="001E2688" w:rsidP="001E2688">
      <w:pPr>
        <w:pStyle w:val="paragraph"/>
      </w:pPr>
      <w:r w:rsidRPr="00976AD5">
        <w:tab/>
        <w:t>(a)</w:t>
      </w:r>
      <w:r w:rsidRPr="00976AD5">
        <w:tab/>
        <w:t>clean, dry and undamaged; and</w:t>
      </w:r>
    </w:p>
    <w:p w14:paraId="656A5079" w14:textId="77777777" w:rsidR="001E2688" w:rsidRPr="00976AD5" w:rsidRDefault="001E2688" w:rsidP="001E2688">
      <w:pPr>
        <w:pStyle w:val="paragraph"/>
      </w:pPr>
      <w:r w:rsidRPr="00976AD5">
        <w:tab/>
        <w:t>(b)</w:t>
      </w:r>
      <w:r w:rsidRPr="00976AD5">
        <w:tab/>
        <w:t>not baled or subject to high</w:t>
      </w:r>
      <w:r w:rsidR="00976AD5">
        <w:noBreakHyphen/>
      </w:r>
      <w:r w:rsidRPr="00976AD5">
        <w:t>density packing (such as doubling or tripling).</w:t>
      </w:r>
    </w:p>
    <w:p w14:paraId="3A9E0C79" w14:textId="77777777" w:rsidR="007A41CF" w:rsidRPr="00976AD5" w:rsidRDefault="00D0151C" w:rsidP="007A41CF">
      <w:pPr>
        <w:pStyle w:val="subsection"/>
      </w:pPr>
      <w:r w:rsidRPr="00976AD5">
        <w:tab/>
      </w:r>
      <w:r w:rsidR="007A41CF" w:rsidRPr="00976AD5">
        <w:t>(</w:t>
      </w:r>
      <w:r w:rsidRPr="00976AD5">
        <w:t>4</w:t>
      </w:r>
      <w:r w:rsidR="007A41CF" w:rsidRPr="00976AD5">
        <w:t>)</w:t>
      </w:r>
      <w:r w:rsidR="007A41CF" w:rsidRPr="00976AD5">
        <w:tab/>
        <w:t xml:space="preserve">The holder of the licence must, for each consignment of </w:t>
      </w:r>
      <w:r w:rsidR="000166D8" w:rsidRPr="00976AD5">
        <w:t xml:space="preserve">such tyres </w:t>
      </w:r>
      <w:r w:rsidR="007A41CF" w:rsidRPr="00976AD5">
        <w:t>exported under the licence, ensure that the tyres are retread</w:t>
      </w:r>
      <w:r w:rsidR="00347354" w:rsidRPr="00976AD5">
        <w:t>ed</w:t>
      </w:r>
      <w:r w:rsidR="007A41CF" w:rsidRPr="00976AD5">
        <w:t xml:space="preserve"> at </w:t>
      </w:r>
      <w:r w:rsidR="00973AEE" w:rsidRPr="00976AD5">
        <w:t>a</w:t>
      </w:r>
      <w:r w:rsidR="007A41CF" w:rsidRPr="00976AD5">
        <w:t xml:space="preserve"> retreading facility</w:t>
      </w:r>
      <w:r w:rsidR="007A41CF" w:rsidRPr="00976AD5">
        <w:rPr>
          <w:i/>
        </w:rPr>
        <w:t xml:space="preserve"> </w:t>
      </w:r>
      <w:r w:rsidR="007A41CF" w:rsidRPr="00976AD5">
        <w:t xml:space="preserve">stated </w:t>
      </w:r>
      <w:r w:rsidR="007D421C" w:rsidRPr="00976AD5">
        <w:t>i</w:t>
      </w:r>
      <w:r w:rsidR="007A41CF" w:rsidRPr="00976AD5">
        <w:t>n the licence.</w:t>
      </w:r>
    </w:p>
    <w:p w14:paraId="5C51419E" w14:textId="77777777" w:rsidR="00181300" w:rsidRPr="00976AD5" w:rsidRDefault="00181300" w:rsidP="00181300">
      <w:pPr>
        <w:pStyle w:val="subsection"/>
      </w:pPr>
      <w:r w:rsidRPr="00976AD5">
        <w:tab/>
        <w:t>(</w:t>
      </w:r>
      <w:r w:rsidR="00D0151C" w:rsidRPr="00976AD5">
        <w:t>5</w:t>
      </w:r>
      <w:r w:rsidRPr="00976AD5">
        <w:t>)</w:t>
      </w:r>
      <w:r w:rsidRPr="00976AD5">
        <w:tab/>
        <w:t xml:space="preserve">If the holder of the licence </w:t>
      </w:r>
      <w:r w:rsidR="00693840" w:rsidRPr="00976AD5">
        <w:t>i</w:t>
      </w:r>
      <w:r w:rsidRPr="00976AD5">
        <w:t xml:space="preserve">s not the supplier of the </w:t>
      </w:r>
      <w:r w:rsidR="000166D8" w:rsidRPr="00976AD5">
        <w:t>tyres</w:t>
      </w:r>
      <w:r w:rsidRPr="00976AD5">
        <w:t xml:space="preserve">, the holder must, at the time the tyres </w:t>
      </w:r>
      <w:r w:rsidR="00693840" w:rsidRPr="00976AD5">
        <w:t>we</w:t>
      </w:r>
      <w:r w:rsidRPr="00976AD5">
        <w:t xml:space="preserve">re </w:t>
      </w:r>
      <w:r w:rsidR="00156AC2" w:rsidRPr="00976AD5">
        <w:t>supplied</w:t>
      </w:r>
      <w:r w:rsidRPr="00976AD5">
        <w:t xml:space="preserve">, have </w:t>
      </w:r>
      <w:r w:rsidR="00C97AD6" w:rsidRPr="00976AD5">
        <w:t xml:space="preserve">had </w:t>
      </w:r>
      <w:r w:rsidRPr="00976AD5">
        <w:t>a commercial relationship with the supplier.</w:t>
      </w:r>
    </w:p>
    <w:p w14:paraId="344F2510" w14:textId="77777777" w:rsidR="00181300" w:rsidRPr="00976AD5" w:rsidRDefault="00181300" w:rsidP="00181300">
      <w:pPr>
        <w:pStyle w:val="subsection"/>
      </w:pPr>
      <w:r w:rsidRPr="00976AD5">
        <w:tab/>
        <w:t>(</w:t>
      </w:r>
      <w:r w:rsidR="00D0151C" w:rsidRPr="00976AD5">
        <w:t>6</w:t>
      </w:r>
      <w:r w:rsidRPr="00976AD5">
        <w:t>)</w:t>
      </w:r>
      <w:r w:rsidRPr="00976AD5">
        <w:tab/>
        <w:t xml:space="preserve">If, in accordance with </w:t>
      </w:r>
      <w:r w:rsidR="00D9277C" w:rsidRPr="00976AD5">
        <w:t>paragraph 3</w:t>
      </w:r>
      <w:r w:rsidRPr="00976AD5">
        <w:t xml:space="preserve">6(2)(d) of the Act, the licence states </w:t>
      </w:r>
      <w:r w:rsidR="00F37C35" w:rsidRPr="00976AD5">
        <w:t>one or more</w:t>
      </w:r>
      <w:r w:rsidR="00347354" w:rsidRPr="00976AD5">
        <w:t xml:space="preserve"> places </w:t>
      </w:r>
      <w:r w:rsidRPr="00976AD5">
        <w:t>to which the tyres may be exported, the holder of the lice</w:t>
      </w:r>
      <w:r w:rsidR="00F87884" w:rsidRPr="00976AD5">
        <w:t>nce</w:t>
      </w:r>
      <w:r w:rsidRPr="00976AD5">
        <w:t xml:space="preserve"> must export the tyres only to</w:t>
      </w:r>
      <w:r w:rsidR="00347354" w:rsidRPr="00976AD5">
        <w:t xml:space="preserve"> a stated</w:t>
      </w:r>
      <w:r w:rsidRPr="00976AD5">
        <w:t xml:space="preserve"> place.</w:t>
      </w:r>
    </w:p>
    <w:p w14:paraId="5B4DA868" w14:textId="77777777" w:rsidR="000166D8" w:rsidRPr="00976AD5" w:rsidRDefault="000166D8" w:rsidP="000166D8">
      <w:pPr>
        <w:pStyle w:val="subsection"/>
      </w:pPr>
      <w:r w:rsidRPr="00976AD5">
        <w:tab/>
        <w:t>(</w:t>
      </w:r>
      <w:r w:rsidR="00D0151C" w:rsidRPr="00976AD5">
        <w:t>7</w:t>
      </w:r>
      <w:r w:rsidRPr="00976AD5">
        <w:t>)</w:t>
      </w:r>
      <w:r w:rsidRPr="00976AD5">
        <w:tab/>
        <w:t>The holder of the licence must notify the Minister, in the form approved by the Minister, if any of the following events occur:</w:t>
      </w:r>
    </w:p>
    <w:p w14:paraId="4D429691" w14:textId="77777777" w:rsidR="000166D8" w:rsidRPr="00976AD5" w:rsidRDefault="000166D8" w:rsidP="000166D8">
      <w:pPr>
        <w:pStyle w:val="paragraph"/>
      </w:pPr>
      <w:r w:rsidRPr="00976AD5">
        <w:tab/>
        <w:t>(a)</w:t>
      </w:r>
      <w:r w:rsidRPr="00976AD5">
        <w:tab/>
        <w:t>there is a</w:t>
      </w:r>
      <w:r w:rsidR="00C605BC" w:rsidRPr="00976AD5">
        <w:t xml:space="preserve"> change in the supplier </w:t>
      </w:r>
      <w:r w:rsidRPr="00976AD5">
        <w:t>of the tyres covered by the licence;</w:t>
      </w:r>
    </w:p>
    <w:p w14:paraId="0E970B06" w14:textId="77777777" w:rsidR="000166D8" w:rsidRPr="00976AD5" w:rsidRDefault="000166D8" w:rsidP="000166D8">
      <w:pPr>
        <w:pStyle w:val="paragraph"/>
      </w:pPr>
      <w:r w:rsidRPr="00976AD5">
        <w:tab/>
        <w:t>(b)</w:t>
      </w:r>
      <w:r w:rsidRPr="00976AD5">
        <w:tab/>
      </w:r>
      <w:r w:rsidR="00C605BC" w:rsidRPr="00976AD5">
        <w:t xml:space="preserve">there is a change in the freight forwarder or other agent used to export the tyres </w:t>
      </w:r>
      <w:r w:rsidR="008E3B80" w:rsidRPr="00976AD5">
        <w:t xml:space="preserve">covered by the licence </w:t>
      </w:r>
      <w:r w:rsidR="00C605BC" w:rsidRPr="00976AD5">
        <w:t xml:space="preserve">(including </w:t>
      </w:r>
      <w:r w:rsidR="00693840" w:rsidRPr="00976AD5">
        <w:t>using</w:t>
      </w:r>
      <w:r w:rsidR="00C605BC" w:rsidRPr="00976AD5">
        <w:t xml:space="preserve"> an agent where one was not previously used, or ceasing to use an agent)</w:t>
      </w:r>
      <w:r w:rsidRPr="00976AD5">
        <w:t>;</w:t>
      </w:r>
    </w:p>
    <w:p w14:paraId="538EB08F" w14:textId="77777777" w:rsidR="000166D8" w:rsidRPr="00976AD5" w:rsidRDefault="000166D8" w:rsidP="000166D8">
      <w:pPr>
        <w:pStyle w:val="paragraph"/>
      </w:pPr>
      <w:r w:rsidRPr="00976AD5">
        <w:tab/>
        <w:t>(c)</w:t>
      </w:r>
      <w:r w:rsidRPr="00976AD5">
        <w:tab/>
        <w:t>there is a change in the importer of the tyres</w:t>
      </w:r>
      <w:r w:rsidR="008E3B80" w:rsidRPr="00976AD5">
        <w:t xml:space="preserve"> covered by the licence</w:t>
      </w:r>
      <w:r w:rsidRPr="00976AD5">
        <w:t>;</w:t>
      </w:r>
    </w:p>
    <w:p w14:paraId="24182D73" w14:textId="77777777" w:rsidR="000166D8" w:rsidRPr="00976AD5" w:rsidRDefault="000166D8" w:rsidP="00156AC2">
      <w:pPr>
        <w:pStyle w:val="paragraph"/>
      </w:pPr>
      <w:r w:rsidRPr="00976AD5">
        <w:tab/>
        <w:t>(d)</w:t>
      </w:r>
      <w:r w:rsidRPr="00976AD5">
        <w:tab/>
      </w:r>
      <w:r w:rsidR="00353AF0" w:rsidRPr="00976AD5">
        <w:t>if a retreading facility stated in the licence is a business—</w:t>
      </w:r>
      <w:r w:rsidRPr="00976AD5">
        <w:t xml:space="preserve">there is a change in the person operating </w:t>
      </w:r>
      <w:r w:rsidR="00353AF0" w:rsidRPr="00976AD5">
        <w:t>the</w:t>
      </w:r>
      <w:r w:rsidRPr="00976AD5">
        <w:t xml:space="preserve"> </w:t>
      </w:r>
      <w:r w:rsidR="00353AF0" w:rsidRPr="00976AD5">
        <w:t>business</w:t>
      </w:r>
      <w:r w:rsidRPr="00976AD5">
        <w:t>.</w:t>
      </w:r>
    </w:p>
    <w:p w14:paraId="4E9463E7" w14:textId="77777777" w:rsidR="00181300" w:rsidRPr="00976AD5" w:rsidRDefault="00181300" w:rsidP="00181300">
      <w:pPr>
        <w:pStyle w:val="subsection"/>
      </w:pPr>
      <w:r w:rsidRPr="00976AD5">
        <w:tab/>
        <w:t>(</w:t>
      </w:r>
      <w:r w:rsidR="00D0151C" w:rsidRPr="00976AD5">
        <w:t>8</w:t>
      </w:r>
      <w:r w:rsidRPr="00976AD5">
        <w:t>)</w:t>
      </w:r>
      <w:r w:rsidRPr="00976AD5">
        <w:tab/>
        <w:t xml:space="preserve">A notification under </w:t>
      </w:r>
      <w:r w:rsidR="00D9277C" w:rsidRPr="00976AD5">
        <w:t>subsection (</w:t>
      </w:r>
      <w:r w:rsidR="00D0151C" w:rsidRPr="00976AD5">
        <w:t>7</w:t>
      </w:r>
      <w:r w:rsidRPr="00976AD5">
        <w:t xml:space="preserve">) must be given as soon as practicable after the </w:t>
      </w:r>
      <w:r w:rsidR="00EC3C2F" w:rsidRPr="00976AD5">
        <w:t>event</w:t>
      </w:r>
      <w:r w:rsidRPr="00976AD5">
        <w:t xml:space="preserve"> occurs.</w:t>
      </w:r>
    </w:p>
    <w:p w14:paraId="2DC96791" w14:textId="77777777" w:rsidR="004F227D" w:rsidRPr="00976AD5" w:rsidRDefault="00803348" w:rsidP="004F227D">
      <w:pPr>
        <w:pStyle w:val="ActHead5"/>
      </w:pPr>
      <w:bookmarkStart w:id="17" w:name="_Toc86141524"/>
      <w:r w:rsidRPr="009B1987">
        <w:rPr>
          <w:rStyle w:val="CharSectno"/>
        </w:rPr>
        <w:t>14</w:t>
      </w:r>
      <w:r w:rsidR="004F227D" w:rsidRPr="00976AD5">
        <w:t xml:space="preserve">  Conditions of waste tyres export licence—tyres intended for re</w:t>
      </w:r>
      <w:r w:rsidR="00976AD5">
        <w:noBreakHyphen/>
      </w:r>
      <w:r w:rsidR="004F227D" w:rsidRPr="00976AD5">
        <w:t>use</w:t>
      </w:r>
      <w:bookmarkEnd w:id="17"/>
    </w:p>
    <w:p w14:paraId="2296E691" w14:textId="77777777" w:rsidR="004F227D" w:rsidRPr="00976AD5" w:rsidRDefault="004F227D" w:rsidP="004F227D">
      <w:pPr>
        <w:pStyle w:val="subsection"/>
      </w:pPr>
      <w:r w:rsidRPr="00976AD5">
        <w:tab/>
        <w:t>(1)</w:t>
      </w:r>
      <w:r w:rsidRPr="00976AD5">
        <w:tab/>
        <w:t>For the purposes of paragraph 35(1)(b) of the Act, this section prescribes conditions of a waste tyres export licence in relation to regulated waste tyres that are tyres intended for re</w:t>
      </w:r>
      <w:r w:rsidR="00976AD5">
        <w:noBreakHyphen/>
      </w:r>
      <w:r w:rsidRPr="00976AD5">
        <w:t>use.</w:t>
      </w:r>
    </w:p>
    <w:p w14:paraId="121807B2" w14:textId="77777777" w:rsidR="004F227D" w:rsidRPr="00976AD5" w:rsidRDefault="004F227D" w:rsidP="004F227D">
      <w:pPr>
        <w:pStyle w:val="notetext"/>
      </w:pPr>
      <w:r w:rsidRPr="00976AD5">
        <w:t>Note 1:</w:t>
      </w:r>
      <w:r w:rsidRPr="00976AD5">
        <w:tab/>
        <w:t>A waste tyres export licence is also subject to:</w:t>
      </w:r>
    </w:p>
    <w:p w14:paraId="3EEBE1ED" w14:textId="77777777" w:rsidR="004F227D" w:rsidRPr="00976AD5" w:rsidRDefault="004F227D" w:rsidP="004F227D">
      <w:pPr>
        <w:pStyle w:val="notepara"/>
      </w:pPr>
      <w:r w:rsidRPr="00976AD5">
        <w:t>(a)</w:t>
      </w:r>
      <w:r w:rsidRPr="00976AD5">
        <w:tab/>
        <w:t>the conditions (if any) specified in the licence under paragraph 35(1)(c) of the Act; and</w:t>
      </w:r>
    </w:p>
    <w:p w14:paraId="7A4705A7" w14:textId="77777777" w:rsidR="004F227D" w:rsidRPr="00976AD5" w:rsidRDefault="004F227D" w:rsidP="004F227D">
      <w:pPr>
        <w:pStyle w:val="notepara"/>
      </w:pPr>
      <w:r w:rsidRPr="00976AD5">
        <w:t>(b)</w:t>
      </w:r>
      <w:r w:rsidRPr="00976AD5">
        <w:tab/>
        <w:t>the condition that the holder of the licence must comply with any directions given to the holder under section 64 of the Act.</w:t>
      </w:r>
    </w:p>
    <w:p w14:paraId="11B0DF97" w14:textId="77777777" w:rsidR="004F227D" w:rsidRPr="00976AD5" w:rsidRDefault="004F227D" w:rsidP="004F227D">
      <w:pPr>
        <w:pStyle w:val="notetext"/>
      </w:pPr>
      <w:r w:rsidRPr="00976AD5">
        <w:t>Note 2:</w:t>
      </w:r>
      <w:r w:rsidRPr="00976AD5">
        <w:tab/>
        <w:t>The holder of a waste tyres export licence may commit an offence or be liable to a civil penalty if a condition of the licence is contravened (see section 59 of the Act).</w:t>
      </w:r>
    </w:p>
    <w:p w14:paraId="497E6A83" w14:textId="77777777" w:rsidR="004F227D" w:rsidRPr="00976AD5" w:rsidRDefault="004F227D" w:rsidP="004F227D">
      <w:pPr>
        <w:pStyle w:val="notetext"/>
      </w:pPr>
      <w:r w:rsidRPr="00976AD5">
        <w:t>Note 3:</w:t>
      </w:r>
      <w:r w:rsidRPr="00976AD5">
        <w:tab/>
        <w:t xml:space="preserve">Conditions, and any other aspect of a waste tyres export licence, may be varied either on application by the licence holder or by the Minister on the Minister’s own initiative (see </w:t>
      </w:r>
      <w:r w:rsidR="00976AD5" w:rsidRPr="00976AD5">
        <w:t>Part 6</w:t>
      </w:r>
      <w:r w:rsidRPr="00976AD5">
        <w:t xml:space="preserve"> of </w:t>
      </w:r>
      <w:r w:rsidR="00976AD5" w:rsidRPr="00976AD5">
        <w:t>Chapter 2</w:t>
      </w:r>
      <w:r w:rsidRPr="00976AD5">
        <w:t xml:space="preserve"> of the Act).</w:t>
      </w:r>
    </w:p>
    <w:p w14:paraId="11C90872" w14:textId="77777777" w:rsidR="004F227D" w:rsidRPr="00976AD5" w:rsidRDefault="004F227D" w:rsidP="004F227D">
      <w:pPr>
        <w:pStyle w:val="subsection"/>
      </w:pPr>
      <w:r w:rsidRPr="00976AD5">
        <w:tab/>
        <w:t>(2)</w:t>
      </w:r>
      <w:r w:rsidRPr="00976AD5">
        <w:tab/>
        <w:t>The holder of the licence must, for each consignment of such tyres exported under the licence, have, at the time the tyres are exported, a commercial relationship with the importer of the tyres.</w:t>
      </w:r>
    </w:p>
    <w:p w14:paraId="6855C39F" w14:textId="77777777" w:rsidR="00056774" w:rsidRPr="00976AD5" w:rsidRDefault="004F227D" w:rsidP="00056774">
      <w:pPr>
        <w:pStyle w:val="subsection"/>
      </w:pPr>
      <w:r w:rsidRPr="00976AD5">
        <w:lastRenderedPageBreak/>
        <w:tab/>
      </w:r>
      <w:r w:rsidR="00056774" w:rsidRPr="00976AD5">
        <w:t>(3)</w:t>
      </w:r>
      <w:r w:rsidR="00056774" w:rsidRPr="00976AD5">
        <w:tab/>
        <w:t>The holder of the licence must, for each consignment of such tyres exported under the licence, ensure that the tyres are:</w:t>
      </w:r>
    </w:p>
    <w:p w14:paraId="3D3E8C2B" w14:textId="77777777" w:rsidR="00056774" w:rsidRPr="00976AD5" w:rsidRDefault="00056774" w:rsidP="00056774">
      <w:pPr>
        <w:pStyle w:val="paragraph"/>
      </w:pPr>
      <w:r w:rsidRPr="00976AD5">
        <w:tab/>
        <w:t>(a)</w:t>
      </w:r>
      <w:r w:rsidRPr="00976AD5">
        <w:tab/>
        <w:t>clean, dry and undamaged; and</w:t>
      </w:r>
    </w:p>
    <w:p w14:paraId="23942C8F" w14:textId="77777777" w:rsidR="00056774" w:rsidRPr="00976AD5" w:rsidRDefault="00056774" w:rsidP="00056774">
      <w:pPr>
        <w:pStyle w:val="paragraph"/>
      </w:pPr>
      <w:r w:rsidRPr="00976AD5">
        <w:tab/>
        <w:t>(b)</w:t>
      </w:r>
      <w:r w:rsidRPr="00976AD5">
        <w:tab/>
        <w:t>not baled or subject to high</w:t>
      </w:r>
      <w:r w:rsidR="00976AD5">
        <w:noBreakHyphen/>
      </w:r>
      <w:r w:rsidRPr="00976AD5">
        <w:t>density packing (such as doubling or tripling).</w:t>
      </w:r>
    </w:p>
    <w:p w14:paraId="067E22C0" w14:textId="77777777" w:rsidR="00056774" w:rsidRPr="00976AD5" w:rsidRDefault="00056774" w:rsidP="00056774">
      <w:pPr>
        <w:pStyle w:val="subsection"/>
      </w:pPr>
      <w:r w:rsidRPr="00976AD5">
        <w:tab/>
        <w:t>(4)</w:t>
      </w:r>
      <w:r w:rsidRPr="00976AD5">
        <w:tab/>
        <w:t xml:space="preserve">The holder of the licence must, for each consignment of such tyres exported under the licence, ensure that the tyres are exported to </w:t>
      </w:r>
      <w:r w:rsidR="00973AEE" w:rsidRPr="00976AD5">
        <w:t>an</w:t>
      </w:r>
      <w:r w:rsidRPr="00976AD5">
        <w:t xml:space="preserve"> importer</w:t>
      </w:r>
      <w:r w:rsidRPr="00976AD5">
        <w:rPr>
          <w:i/>
        </w:rPr>
        <w:t xml:space="preserve"> </w:t>
      </w:r>
      <w:r w:rsidRPr="00976AD5">
        <w:t>stated in the licence</w:t>
      </w:r>
      <w:r w:rsidRPr="00976AD5">
        <w:rPr>
          <w:i/>
        </w:rPr>
        <w:t>.</w:t>
      </w:r>
    </w:p>
    <w:p w14:paraId="3007C717" w14:textId="77777777" w:rsidR="004F227D" w:rsidRPr="00976AD5" w:rsidRDefault="004F227D" w:rsidP="004F227D">
      <w:pPr>
        <w:pStyle w:val="subsection"/>
      </w:pPr>
      <w:r w:rsidRPr="00976AD5">
        <w:tab/>
        <w:t>(</w:t>
      </w:r>
      <w:r w:rsidR="00056774" w:rsidRPr="00976AD5">
        <w:t>5</w:t>
      </w:r>
      <w:r w:rsidRPr="00976AD5">
        <w:t>)</w:t>
      </w:r>
      <w:r w:rsidRPr="00976AD5">
        <w:tab/>
        <w:t>If the holder of the licence is not the supplier of the tyres, the holder must, at the time the tyres were supplied, have had a commercial relationship with the supplier.</w:t>
      </w:r>
    </w:p>
    <w:p w14:paraId="356D7EB2" w14:textId="77777777" w:rsidR="004F227D" w:rsidRPr="00976AD5" w:rsidRDefault="004F227D" w:rsidP="004F227D">
      <w:pPr>
        <w:pStyle w:val="subsection"/>
      </w:pPr>
      <w:r w:rsidRPr="00976AD5">
        <w:tab/>
        <w:t>(</w:t>
      </w:r>
      <w:r w:rsidR="00056774" w:rsidRPr="00976AD5">
        <w:t>6</w:t>
      </w:r>
      <w:r w:rsidRPr="00976AD5">
        <w:t>)</w:t>
      </w:r>
      <w:r w:rsidRPr="00976AD5">
        <w:tab/>
        <w:t xml:space="preserve">If, in accordance with paragraph 36(2)(d) of the Act, the licence states </w:t>
      </w:r>
      <w:r w:rsidR="00F37C35" w:rsidRPr="00976AD5">
        <w:t>one or more</w:t>
      </w:r>
      <w:r w:rsidR="00347354" w:rsidRPr="00976AD5">
        <w:t xml:space="preserve"> places </w:t>
      </w:r>
      <w:r w:rsidRPr="00976AD5">
        <w:t xml:space="preserve">to which the tyres may be exported, the holder of the licence must export the tyres only to </w:t>
      </w:r>
      <w:r w:rsidR="00973AEE" w:rsidRPr="00976AD5">
        <w:t>a</w:t>
      </w:r>
      <w:r w:rsidRPr="00976AD5">
        <w:t xml:space="preserve"> </w:t>
      </w:r>
      <w:r w:rsidR="00347354" w:rsidRPr="00976AD5">
        <w:t xml:space="preserve">stated </w:t>
      </w:r>
      <w:r w:rsidRPr="00976AD5">
        <w:t>place.</w:t>
      </w:r>
    </w:p>
    <w:p w14:paraId="44A23520" w14:textId="77777777" w:rsidR="004F227D" w:rsidRPr="00976AD5" w:rsidRDefault="004F227D" w:rsidP="004F227D">
      <w:pPr>
        <w:pStyle w:val="subsection"/>
      </w:pPr>
      <w:r w:rsidRPr="00976AD5">
        <w:tab/>
        <w:t>(</w:t>
      </w:r>
      <w:r w:rsidR="00056774" w:rsidRPr="00976AD5">
        <w:t>7</w:t>
      </w:r>
      <w:r w:rsidRPr="00976AD5">
        <w:t>)</w:t>
      </w:r>
      <w:r w:rsidRPr="00976AD5">
        <w:tab/>
        <w:t>The holder of the licence must notify the Minister, in the form approved by the Minister, if any of the following events occur:</w:t>
      </w:r>
    </w:p>
    <w:p w14:paraId="1DDCEAE3" w14:textId="77777777" w:rsidR="004F227D" w:rsidRPr="00976AD5" w:rsidRDefault="004F227D" w:rsidP="004F227D">
      <w:pPr>
        <w:pStyle w:val="paragraph"/>
      </w:pPr>
      <w:r w:rsidRPr="00976AD5">
        <w:tab/>
        <w:t>(a)</w:t>
      </w:r>
      <w:r w:rsidRPr="00976AD5">
        <w:tab/>
        <w:t>there is a change in the supplier of the tyres covered by the licence;</w:t>
      </w:r>
    </w:p>
    <w:p w14:paraId="3F2BCD46" w14:textId="77777777" w:rsidR="004F227D" w:rsidRPr="00976AD5" w:rsidRDefault="004F227D" w:rsidP="004F227D">
      <w:pPr>
        <w:pStyle w:val="paragraph"/>
      </w:pPr>
      <w:r w:rsidRPr="00976AD5">
        <w:tab/>
        <w:t>(b)</w:t>
      </w:r>
      <w:r w:rsidRPr="00976AD5">
        <w:tab/>
        <w:t>there is a change in the freight forwarder or other agent used to export the tyres covered by the licence (including using an agent where one was not previously used, or ceasing to use an agent);</w:t>
      </w:r>
    </w:p>
    <w:p w14:paraId="0E6EC2DC" w14:textId="77777777" w:rsidR="004F227D" w:rsidRPr="00976AD5" w:rsidRDefault="004F227D" w:rsidP="004F227D">
      <w:pPr>
        <w:pStyle w:val="paragraph"/>
      </w:pPr>
      <w:r w:rsidRPr="00976AD5">
        <w:tab/>
        <w:t>(c)</w:t>
      </w:r>
      <w:r w:rsidRPr="00976AD5">
        <w:tab/>
      </w:r>
      <w:r w:rsidR="00056774" w:rsidRPr="00976AD5">
        <w:t xml:space="preserve">if </w:t>
      </w:r>
      <w:r w:rsidR="00973AEE" w:rsidRPr="00976AD5">
        <w:t>an</w:t>
      </w:r>
      <w:r w:rsidR="00056774" w:rsidRPr="00976AD5">
        <w:t xml:space="preserve"> importer stated in the licence is a business—</w:t>
      </w:r>
      <w:r w:rsidRPr="00976AD5">
        <w:t xml:space="preserve">there is a change in the </w:t>
      </w:r>
      <w:r w:rsidR="00056774" w:rsidRPr="00976AD5">
        <w:t>person operating the business.</w:t>
      </w:r>
    </w:p>
    <w:p w14:paraId="4A362FE3" w14:textId="77777777" w:rsidR="004F227D" w:rsidRPr="00976AD5" w:rsidRDefault="004F227D" w:rsidP="00613084">
      <w:pPr>
        <w:pStyle w:val="subsection"/>
      </w:pPr>
      <w:r w:rsidRPr="00976AD5">
        <w:tab/>
        <w:t>(8)</w:t>
      </w:r>
      <w:r w:rsidRPr="00976AD5">
        <w:tab/>
        <w:t>A notification under subsection (7) must be given as soon as practicable after the event occurs.</w:t>
      </w:r>
    </w:p>
    <w:p w14:paraId="1BD7F9A0" w14:textId="77777777" w:rsidR="00181300" w:rsidRPr="00976AD5" w:rsidRDefault="00803348" w:rsidP="00C16D30">
      <w:pPr>
        <w:pStyle w:val="ActHead5"/>
      </w:pPr>
      <w:bookmarkStart w:id="18" w:name="_Toc86141525"/>
      <w:r w:rsidRPr="009B1987">
        <w:rPr>
          <w:rStyle w:val="CharSectno"/>
        </w:rPr>
        <w:t>15</w:t>
      </w:r>
      <w:r w:rsidR="00C16D30" w:rsidRPr="00976AD5">
        <w:t xml:space="preserve">  Conditions of waste tyres export licence—</w:t>
      </w:r>
      <w:r w:rsidR="00F8648D" w:rsidRPr="00976AD5">
        <w:t xml:space="preserve">regulated </w:t>
      </w:r>
      <w:r w:rsidR="00C16D30" w:rsidRPr="00976AD5">
        <w:t>tyre derived fuel</w:t>
      </w:r>
      <w:bookmarkEnd w:id="18"/>
    </w:p>
    <w:p w14:paraId="479020A7" w14:textId="77777777" w:rsidR="00C16D30" w:rsidRPr="00976AD5" w:rsidRDefault="00C16D30" w:rsidP="00C16D30">
      <w:pPr>
        <w:pStyle w:val="subsection"/>
      </w:pPr>
      <w:r w:rsidRPr="00976AD5">
        <w:tab/>
        <w:t>(1)</w:t>
      </w:r>
      <w:r w:rsidRPr="00976AD5">
        <w:tab/>
        <w:t xml:space="preserve">For the purposes of </w:t>
      </w:r>
      <w:r w:rsidR="00D9277C" w:rsidRPr="00976AD5">
        <w:t>paragraph 3</w:t>
      </w:r>
      <w:r w:rsidRPr="00976AD5">
        <w:t>5(1)(b) of the Act, this section prescribes conditions of a waste tyres export licence in relation to regulated tyre derived fuel.</w:t>
      </w:r>
    </w:p>
    <w:p w14:paraId="7F4182FA" w14:textId="77777777" w:rsidR="00C16D30" w:rsidRPr="00976AD5" w:rsidRDefault="00C16D30" w:rsidP="00C16D30">
      <w:pPr>
        <w:pStyle w:val="notetext"/>
      </w:pPr>
      <w:r w:rsidRPr="00976AD5">
        <w:t>Note 1:</w:t>
      </w:r>
      <w:r w:rsidRPr="00976AD5">
        <w:tab/>
        <w:t>A waste tyres export licence is also subject to:</w:t>
      </w:r>
    </w:p>
    <w:p w14:paraId="0F4AA8A2" w14:textId="77777777" w:rsidR="00C16D30" w:rsidRPr="00976AD5" w:rsidRDefault="00C16D30" w:rsidP="00C16D30">
      <w:pPr>
        <w:pStyle w:val="notepara"/>
      </w:pPr>
      <w:r w:rsidRPr="00976AD5">
        <w:t>(a)</w:t>
      </w:r>
      <w:r w:rsidRPr="00976AD5">
        <w:tab/>
        <w:t xml:space="preserve">the conditions (if any) specified in the licence under </w:t>
      </w:r>
      <w:r w:rsidR="00D9277C" w:rsidRPr="00976AD5">
        <w:t>paragraph 3</w:t>
      </w:r>
      <w:r w:rsidRPr="00976AD5">
        <w:t>5(1)(c) of the Act; and</w:t>
      </w:r>
    </w:p>
    <w:p w14:paraId="3E341369" w14:textId="77777777" w:rsidR="00C16D30" w:rsidRPr="00976AD5" w:rsidRDefault="00C16D30" w:rsidP="00C16D30">
      <w:pPr>
        <w:pStyle w:val="notepara"/>
      </w:pPr>
      <w:r w:rsidRPr="00976AD5">
        <w:t>(b)</w:t>
      </w:r>
      <w:r w:rsidRPr="00976AD5">
        <w:tab/>
        <w:t xml:space="preserve">the condition that the holder of the licence must comply with any directions given to the holder under </w:t>
      </w:r>
      <w:r w:rsidR="00650D54" w:rsidRPr="00976AD5">
        <w:t>section 6</w:t>
      </w:r>
      <w:r w:rsidRPr="00976AD5">
        <w:t>4 of the Act.</w:t>
      </w:r>
    </w:p>
    <w:p w14:paraId="6ED984B3" w14:textId="77777777" w:rsidR="00C16D30" w:rsidRPr="00976AD5" w:rsidRDefault="00C16D30" w:rsidP="00C16D30">
      <w:pPr>
        <w:pStyle w:val="notetext"/>
      </w:pPr>
      <w:r w:rsidRPr="00976AD5">
        <w:t>Note 2:</w:t>
      </w:r>
      <w:r w:rsidRPr="00976AD5">
        <w:tab/>
        <w:t>The holder of a waste tyres export licence may commit an offence or be liable to a civil penalty if a condition o</w:t>
      </w:r>
      <w:r w:rsidR="008B46A2" w:rsidRPr="00976AD5">
        <w:t>f</w:t>
      </w:r>
      <w:r w:rsidRPr="00976AD5">
        <w:t xml:space="preserve"> the licence is contravened (see </w:t>
      </w:r>
      <w:r w:rsidR="00650D54" w:rsidRPr="00976AD5">
        <w:t>section 5</w:t>
      </w:r>
      <w:r w:rsidRPr="00976AD5">
        <w:t>9 of the Act).</w:t>
      </w:r>
    </w:p>
    <w:p w14:paraId="29C4B3E6" w14:textId="77777777" w:rsidR="00C16D30" w:rsidRPr="00976AD5" w:rsidRDefault="00C16D30" w:rsidP="00C16D30">
      <w:pPr>
        <w:pStyle w:val="notetext"/>
      </w:pPr>
      <w:r w:rsidRPr="00976AD5">
        <w:t>Note 3:</w:t>
      </w:r>
      <w:r w:rsidRPr="00976AD5">
        <w:tab/>
        <w:t xml:space="preserve">Conditions, and any other aspect of a waste tyres export licence, may be varied either on application by the licence holder or by the Minister on the Minister’s own initiative (see </w:t>
      </w:r>
      <w:r w:rsidR="00976AD5" w:rsidRPr="00976AD5">
        <w:t>Part 6</w:t>
      </w:r>
      <w:r w:rsidRPr="00976AD5">
        <w:t xml:space="preserve"> of </w:t>
      </w:r>
      <w:r w:rsidR="00976AD5" w:rsidRPr="00976AD5">
        <w:t>Chapter 2</w:t>
      </w:r>
      <w:r w:rsidRPr="00976AD5">
        <w:t xml:space="preserve"> of the Act).</w:t>
      </w:r>
    </w:p>
    <w:p w14:paraId="7A36558B" w14:textId="77777777" w:rsidR="00C16D30" w:rsidRPr="00976AD5" w:rsidRDefault="00C16D30" w:rsidP="00C16D30">
      <w:pPr>
        <w:pStyle w:val="subsection"/>
      </w:pPr>
      <w:r w:rsidRPr="00976AD5">
        <w:tab/>
        <w:t>(2)</w:t>
      </w:r>
      <w:r w:rsidRPr="00976AD5">
        <w:tab/>
        <w:t xml:space="preserve">The holder of the licence must, for each consignment of </w:t>
      </w:r>
      <w:r w:rsidR="00156AC2" w:rsidRPr="00976AD5">
        <w:t xml:space="preserve">tyre derived </w:t>
      </w:r>
      <w:r w:rsidR="000166D8" w:rsidRPr="00976AD5">
        <w:t>fuel</w:t>
      </w:r>
      <w:r w:rsidRPr="00976AD5">
        <w:t xml:space="preserve"> </w:t>
      </w:r>
      <w:r w:rsidR="00EC3C2F" w:rsidRPr="00976AD5">
        <w:t xml:space="preserve">exported </w:t>
      </w:r>
      <w:r w:rsidRPr="00976AD5">
        <w:t>under the licence:</w:t>
      </w:r>
    </w:p>
    <w:p w14:paraId="117CB148" w14:textId="77777777" w:rsidR="00C16D30" w:rsidRPr="00976AD5" w:rsidRDefault="00C16D30" w:rsidP="00C16D30">
      <w:pPr>
        <w:pStyle w:val="paragraph"/>
      </w:pPr>
      <w:r w:rsidRPr="00976AD5">
        <w:tab/>
        <w:t>(a)</w:t>
      </w:r>
      <w:r w:rsidRPr="00976AD5">
        <w:tab/>
        <w:t xml:space="preserve">ensure that the </w:t>
      </w:r>
      <w:r w:rsidR="00EC3C2F" w:rsidRPr="00976AD5">
        <w:t>fuel</w:t>
      </w:r>
      <w:r w:rsidRPr="00976AD5">
        <w:t xml:space="preserve"> compl</w:t>
      </w:r>
      <w:r w:rsidR="00123714" w:rsidRPr="00976AD5">
        <w:t>ies</w:t>
      </w:r>
      <w:r w:rsidRPr="00976AD5">
        <w:t xml:space="preserve">, </w:t>
      </w:r>
      <w:r w:rsidR="008B46A2" w:rsidRPr="00976AD5">
        <w:t>before</w:t>
      </w:r>
      <w:r w:rsidRPr="00976AD5">
        <w:t xml:space="preserve"> export, with the </w:t>
      </w:r>
      <w:r w:rsidR="00EC3C2F" w:rsidRPr="00976AD5">
        <w:t>waste tyre specification</w:t>
      </w:r>
      <w:r w:rsidRPr="00976AD5">
        <w:t xml:space="preserve"> for the </w:t>
      </w:r>
      <w:r w:rsidR="00EC3C2F" w:rsidRPr="00976AD5">
        <w:t xml:space="preserve">fuel stated </w:t>
      </w:r>
      <w:r w:rsidR="007D421C" w:rsidRPr="00976AD5">
        <w:t>i</w:t>
      </w:r>
      <w:r w:rsidR="00EC3C2F" w:rsidRPr="00976AD5">
        <w:t>n the licence</w:t>
      </w:r>
      <w:r w:rsidRPr="00976AD5">
        <w:t>; and</w:t>
      </w:r>
    </w:p>
    <w:p w14:paraId="77A9CD54" w14:textId="77777777" w:rsidR="00123714" w:rsidRPr="00976AD5" w:rsidRDefault="00123714" w:rsidP="00C16D30">
      <w:pPr>
        <w:pStyle w:val="paragraph"/>
      </w:pPr>
      <w:r w:rsidRPr="00976AD5">
        <w:tab/>
        <w:t>(b)</w:t>
      </w:r>
      <w:r w:rsidRPr="00976AD5">
        <w:tab/>
        <w:t xml:space="preserve">ensure that the </w:t>
      </w:r>
      <w:r w:rsidR="00EC3C2F" w:rsidRPr="00976AD5">
        <w:t>fuel</w:t>
      </w:r>
      <w:r w:rsidRPr="00976AD5">
        <w:t xml:space="preserve"> is securely packaged </w:t>
      </w:r>
      <w:r w:rsidR="008B46A2" w:rsidRPr="00976AD5">
        <w:t>before</w:t>
      </w:r>
      <w:r w:rsidRPr="00976AD5">
        <w:t xml:space="preserve"> export; and</w:t>
      </w:r>
    </w:p>
    <w:p w14:paraId="4836F5DE" w14:textId="77777777" w:rsidR="00123714" w:rsidRPr="00976AD5" w:rsidRDefault="00123714" w:rsidP="00C16D30">
      <w:pPr>
        <w:pStyle w:val="paragraph"/>
      </w:pPr>
      <w:r w:rsidRPr="00976AD5">
        <w:tab/>
        <w:t>(c)</w:t>
      </w:r>
      <w:r w:rsidRPr="00976AD5">
        <w:tab/>
        <w:t xml:space="preserve">take all reasonable steps to ensure that the </w:t>
      </w:r>
      <w:r w:rsidR="00EC3C2F" w:rsidRPr="00976AD5">
        <w:t>fuel</w:t>
      </w:r>
      <w:r w:rsidRPr="00976AD5">
        <w:t xml:space="preserve"> will be combusted in a way that minimises the risk of harm to the environment or human health; and</w:t>
      </w:r>
    </w:p>
    <w:p w14:paraId="7F832448" w14:textId="77777777" w:rsidR="00C16D30" w:rsidRPr="00976AD5" w:rsidRDefault="00C16D30" w:rsidP="00C16D30">
      <w:pPr>
        <w:pStyle w:val="paragraph"/>
      </w:pPr>
      <w:r w:rsidRPr="00976AD5">
        <w:lastRenderedPageBreak/>
        <w:tab/>
        <w:t>(</w:t>
      </w:r>
      <w:r w:rsidR="00156AC2" w:rsidRPr="00976AD5">
        <w:t>d</w:t>
      </w:r>
      <w:r w:rsidRPr="00976AD5">
        <w:t>)</w:t>
      </w:r>
      <w:r w:rsidRPr="00976AD5">
        <w:tab/>
        <w:t>have</w:t>
      </w:r>
      <w:r w:rsidR="00156AC2" w:rsidRPr="00976AD5">
        <w:t>,</w:t>
      </w:r>
      <w:r w:rsidRPr="00976AD5">
        <w:t xml:space="preserve"> at the time the </w:t>
      </w:r>
      <w:r w:rsidR="00EC3C2F" w:rsidRPr="00976AD5">
        <w:t>fuel is</w:t>
      </w:r>
      <w:r w:rsidRPr="00976AD5">
        <w:t xml:space="preserve"> exported, a commercial relationship with the importer of the </w:t>
      </w:r>
      <w:r w:rsidR="00EC3C2F" w:rsidRPr="00976AD5">
        <w:t>fuel</w:t>
      </w:r>
      <w:r w:rsidRPr="00976AD5">
        <w:t>.</w:t>
      </w:r>
    </w:p>
    <w:p w14:paraId="6513C7CE" w14:textId="77777777" w:rsidR="00C16D30" w:rsidRPr="00976AD5" w:rsidRDefault="00C16D30" w:rsidP="00C16D30">
      <w:pPr>
        <w:pStyle w:val="subsection"/>
      </w:pPr>
      <w:r w:rsidRPr="00976AD5">
        <w:tab/>
        <w:t>(3)</w:t>
      </w:r>
      <w:r w:rsidRPr="00976AD5">
        <w:tab/>
        <w:t xml:space="preserve">If the holder of the licence is not the supplier of the </w:t>
      </w:r>
      <w:r w:rsidR="00156AC2" w:rsidRPr="00976AD5">
        <w:t xml:space="preserve">tyre derived </w:t>
      </w:r>
      <w:r w:rsidR="00EC3C2F" w:rsidRPr="00976AD5">
        <w:t>fuel</w:t>
      </w:r>
      <w:r w:rsidRPr="00976AD5">
        <w:t xml:space="preserve">, the holder must, at the time the </w:t>
      </w:r>
      <w:r w:rsidR="00EC3C2F" w:rsidRPr="00976AD5">
        <w:t xml:space="preserve">fuel </w:t>
      </w:r>
      <w:r w:rsidR="00693840" w:rsidRPr="00976AD5">
        <w:t>wa</w:t>
      </w:r>
      <w:r w:rsidR="00EC3C2F" w:rsidRPr="00976AD5">
        <w:t>s</w:t>
      </w:r>
      <w:r w:rsidRPr="00976AD5">
        <w:t xml:space="preserve"> </w:t>
      </w:r>
      <w:r w:rsidR="00156AC2" w:rsidRPr="00976AD5">
        <w:t>supplied</w:t>
      </w:r>
      <w:r w:rsidRPr="00976AD5">
        <w:t>, have</w:t>
      </w:r>
      <w:r w:rsidR="00C97AD6" w:rsidRPr="00976AD5">
        <w:t xml:space="preserve"> had</w:t>
      </w:r>
      <w:r w:rsidRPr="00976AD5">
        <w:t xml:space="preserve"> a commercial relationship with the supplier.</w:t>
      </w:r>
    </w:p>
    <w:p w14:paraId="42E5082C" w14:textId="77777777" w:rsidR="00C16D30" w:rsidRPr="00976AD5" w:rsidRDefault="00C16D30" w:rsidP="00C16D30">
      <w:pPr>
        <w:pStyle w:val="subsection"/>
      </w:pPr>
      <w:r w:rsidRPr="00976AD5">
        <w:tab/>
        <w:t>(4)</w:t>
      </w:r>
      <w:r w:rsidRPr="00976AD5">
        <w:tab/>
        <w:t xml:space="preserve">If, in accordance with </w:t>
      </w:r>
      <w:r w:rsidR="00D9277C" w:rsidRPr="00976AD5">
        <w:t>paragraph 3</w:t>
      </w:r>
      <w:r w:rsidRPr="00976AD5">
        <w:t xml:space="preserve">6(2)(d) of the Act, the licence states </w:t>
      </w:r>
      <w:r w:rsidR="00F37C35" w:rsidRPr="00976AD5">
        <w:t>one or more</w:t>
      </w:r>
      <w:r w:rsidR="00347354" w:rsidRPr="00976AD5">
        <w:t xml:space="preserve"> places </w:t>
      </w:r>
      <w:r w:rsidRPr="00976AD5">
        <w:t xml:space="preserve">to which the </w:t>
      </w:r>
      <w:r w:rsidR="00156AC2" w:rsidRPr="00976AD5">
        <w:t xml:space="preserve">tyre derived </w:t>
      </w:r>
      <w:r w:rsidR="00804837" w:rsidRPr="00976AD5">
        <w:t>fuel</w:t>
      </w:r>
      <w:r w:rsidRPr="00976AD5">
        <w:t xml:space="preserve"> may be exported, the holder of the lice</w:t>
      </w:r>
      <w:r w:rsidR="00123714" w:rsidRPr="00976AD5">
        <w:t>nce</w:t>
      </w:r>
      <w:r w:rsidRPr="00976AD5">
        <w:t xml:space="preserve"> must export the </w:t>
      </w:r>
      <w:r w:rsidR="00804837" w:rsidRPr="00976AD5">
        <w:t>fuel</w:t>
      </w:r>
      <w:r w:rsidRPr="00976AD5">
        <w:t xml:space="preserve"> only to </w:t>
      </w:r>
      <w:r w:rsidR="00973AEE" w:rsidRPr="00976AD5">
        <w:t>a</w:t>
      </w:r>
      <w:r w:rsidRPr="00976AD5">
        <w:t xml:space="preserve"> </w:t>
      </w:r>
      <w:r w:rsidR="00347354" w:rsidRPr="00976AD5">
        <w:t xml:space="preserve">stated </w:t>
      </w:r>
      <w:r w:rsidRPr="00976AD5">
        <w:t>place.</w:t>
      </w:r>
    </w:p>
    <w:p w14:paraId="67774DC2" w14:textId="77777777" w:rsidR="00EC3C2F" w:rsidRPr="00976AD5" w:rsidRDefault="00EC3C2F" w:rsidP="00EC3C2F">
      <w:pPr>
        <w:pStyle w:val="subsection"/>
      </w:pPr>
      <w:r w:rsidRPr="00976AD5">
        <w:tab/>
        <w:t>(5)</w:t>
      </w:r>
      <w:r w:rsidRPr="00976AD5">
        <w:tab/>
        <w:t>The holder of the licence must notify the Minister, in the form approved by the Minister, if any of the following events occur:</w:t>
      </w:r>
    </w:p>
    <w:p w14:paraId="66EEFA25" w14:textId="77777777" w:rsidR="00EC3C2F" w:rsidRPr="00976AD5" w:rsidRDefault="00EC3C2F" w:rsidP="00EC3C2F">
      <w:pPr>
        <w:pStyle w:val="paragraph"/>
      </w:pPr>
      <w:r w:rsidRPr="00976AD5">
        <w:tab/>
        <w:t>(a)</w:t>
      </w:r>
      <w:r w:rsidRPr="00976AD5">
        <w:tab/>
        <w:t xml:space="preserve">there is a </w:t>
      </w:r>
      <w:r w:rsidR="00C605BC" w:rsidRPr="00976AD5">
        <w:t>change in the</w:t>
      </w:r>
      <w:r w:rsidRPr="00976AD5">
        <w:t xml:space="preserve"> supplier of the </w:t>
      </w:r>
      <w:r w:rsidR="00156AC2" w:rsidRPr="00976AD5">
        <w:t xml:space="preserve">tyre derived </w:t>
      </w:r>
      <w:r w:rsidRPr="00976AD5">
        <w:t>fuel covered by the licence;</w:t>
      </w:r>
    </w:p>
    <w:p w14:paraId="78FF4224" w14:textId="77777777" w:rsidR="00C605BC" w:rsidRPr="00976AD5" w:rsidRDefault="00EC3C2F" w:rsidP="00EC3C2F">
      <w:pPr>
        <w:pStyle w:val="paragraph"/>
      </w:pPr>
      <w:r w:rsidRPr="00976AD5">
        <w:tab/>
        <w:t>(b)</w:t>
      </w:r>
      <w:r w:rsidRPr="00976AD5">
        <w:tab/>
      </w:r>
      <w:r w:rsidR="00C605BC" w:rsidRPr="00976AD5">
        <w:t xml:space="preserve">there is a change in the freight forwarder or other agent used to export the </w:t>
      </w:r>
      <w:r w:rsidR="00F34916" w:rsidRPr="00976AD5">
        <w:t>tyre derived fuel</w:t>
      </w:r>
      <w:r w:rsidR="00C605BC" w:rsidRPr="00976AD5">
        <w:t xml:space="preserve"> </w:t>
      </w:r>
      <w:r w:rsidR="008E3B80" w:rsidRPr="00976AD5">
        <w:t xml:space="preserve">covered by the licence </w:t>
      </w:r>
      <w:r w:rsidR="00C605BC" w:rsidRPr="00976AD5">
        <w:t xml:space="preserve">(including </w:t>
      </w:r>
      <w:r w:rsidR="00693840" w:rsidRPr="00976AD5">
        <w:t>using</w:t>
      </w:r>
      <w:r w:rsidR="00C605BC" w:rsidRPr="00976AD5">
        <w:t xml:space="preserve"> an agent where one was not previously used, or ceasing to use an agent);</w:t>
      </w:r>
    </w:p>
    <w:p w14:paraId="73996413" w14:textId="77777777" w:rsidR="00EC3C2F" w:rsidRPr="00976AD5" w:rsidRDefault="00EC3C2F" w:rsidP="00EC3C2F">
      <w:pPr>
        <w:pStyle w:val="paragraph"/>
      </w:pPr>
      <w:r w:rsidRPr="00976AD5">
        <w:tab/>
        <w:t>(c)</w:t>
      </w:r>
      <w:r w:rsidRPr="00976AD5">
        <w:tab/>
        <w:t xml:space="preserve">there is a change in the importer of the </w:t>
      </w:r>
      <w:r w:rsidR="00156AC2" w:rsidRPr="00976AD5">
        <w:t xml:space="preserve">tyre derived </w:t>
      </w:r>
      <w:r w:rsidRPr="00976AD5">
        <w:t>fuel</w:t>
      </w:r>
      <w:r w:rsidR="008E3B80" w:rsidRPr="00976AD5">
        <w:t xml:space="preserve"> covered by the licence</w:t>
      </w:r>
      <w:r w:rsidRPr="00976AD5">
        <w:t>.</w:t>
      </w:r>
    </w:p>
    <w:p w14:paraId="5EA116A0" w14:textId="77777777" w:rsidR="00C16D30" w:rsidRPr="00976AD5" w:rsidRDefault="00C16D30" w:rsidP="00C16D30">
      <w:pPr>
        <w:pStyle w:val="subsection"/>
      </w:pPr>
      <w:r w:rsidRPr="00976AD5">
        <w:tab/>
        <w:t>(6)</w:t>
      </w:r>
      <w:r w:rsidRPr="00976AD5">
        <w:tab/>
        <w:t xml:space="preserve">A notification under </w:t>
      </w:r>
      <w:r w:rsidR="00D9277C" w:rsidRPr="00976AD5">
        <w:t>subsection (</w:t>
      </w:r>
      <w:r w:rsidRPr="00976AD5">
        <w:t xml:space="preserve">5) must be given as soon as practicable after the </w:t>
      </w:r>
      <w:r w:rsidR="00EC3C2F" w:rsidRPr="00976AD5">
        <w:t>event</w:t>
      </w:r>
      <w:r w:rsidRPr="00976AD5">
        <w:t xml:space="preserve"> occurs.</w:t>
      </w:r>
    </w:p>
    <w:p w14:paraId="64EDDD5A" w14:textId="77777777" w:rsidR="00123714" w:rsidRPr="00976AD5" w:rsidRDefault="00803348" w:rsidP="00123714">
      <w:pPr>
        <w:pStyle w:val="ActHead5"/>
      </w:pPr>
      <w:bookmarkStart w:id="19" w:name="_Toc86141526"/>
      <w:r w:rsidRPr="009B1987">
        <w:rPr>
          <w:rStyle w:val="CharSectno"/>
        </w:rPr>
        <w:t>16</w:t>
      </w:r>
      <w:r w:rsidR="00123714" w:rsidRPr="00976AD5">
        <w:t xml:space="preserve">  Information to be stated in </w:t>
      </w:r>
      <w:r w:rsidR="007D421C" w:rsidRPr="00976AD5">
        <w:t xml:space="preserve">waste tyres </w:t>
      </w:r>
      <w:r w:rsidR="00123714" w:rsidRPr="00976AD5">
        <w:t>export licence</w:t>
      </w:r>
      <w:bookmarkEnd w:id="19"/>
    </w:p>
    <w:p w14:paraId="1451AEBF" w14:textId="77777777" w:rsidR="00123714" w:rsidRPr="00976AD5" w:rsidRDefault="00123714" w:rsidP="00123714">
      <w:pPr>
        <w:pStyle w:val="subsection"/>
      </w:pPr>
      <w:r w:rsidRPr="00976AD5">
        <w:tab/>
        <w:t>(1)</w:t>
      </w:r>
      <w:r w:rsidRPr="00976AD5">
        <w:tab/>
        <w:t xml:space="preserve">For the purposes of </w:t>
      </w:r>
      <w:r w:rsidR="00D9277C" w:rsidRPr="00976AD5">
        <w:t>paragraph 3</w:t>
      </w:r>
      <w:r w:rsidRPr="00976AD5">
        <w:t xml:space="preserve">6(2)(k) of the Act, this section prescribes </w:t>
      </w:r>
      <w:r w:rsidR="007D421C" w:rsidRPr="00976AD5">
        <w:t xml:space="preserve">other </w:t>
      </w:r>
      <w:r w:rsidRPr="00976AD5">
        <w:t>information that must be s</w:t>
      </w:r>
      <w:r w:rsidR="0087406B" w:rsidRPr="00976AD5">
        <w:t>t</w:t>
      </w:r>
      <w:r w:rsidRPr="00976AD5">
        <w:t>ated in a waste tyres export licence.</w:t>
      </w:r>
    </w:p>
    <w:p w14:paraId="1CA9A231" w14:textId="77777777" w:rsidR="00123714" w:rsidRPr="00976AD5" w:rsidRDefault="00123714" w:rsidP="00123714">
      <w:pPr>
        <w:pStyle w:val="notetext"/>
      </w:pPr>
      <w:r w:rsidRPr="00976AD5">
        <w:t>Note:</w:t>
      </w:r>
      <w:r w:rsidRPr="00976AD5">
        <w:tab/>
        <w:t xml:space="preserve">This information may be varied either on application by the licence holder or by the Minister on the Minister’s own initiative (see </w:t>
      </w:r>
      <w:r w:rsidR="00976AD5" w:rsidRPr="00976AD5">
        <w:t>Part 6</w:t>
      </w:r>
      <w:r w:rsidRPr="00976AD5">
        <w:t xml:space="preserve"> of </w:t>
      </w:r>
      <w:r w:rsidR="00976AD5" w:rsidRPr="00976AD5">
        <w:t>Chapter 2</w:t>
      </w:r>
      <w:r w:rsidRPr="00976AD5">
        <w:t xml:space="preserve"> of the Act).</w:t>
      </w:r>
    </w:p>
    <w:p w14:paraId="32BFEC3F" w14:textId="77777777" w:rsidR="00123714" w:rsidRPr="00976AD5" w:rsidRDefault="00123714" w:rsidP="00123714">
      <w:pPr>
        <w:pStyle w:val="subsection"/>
      </w:pPr>
      <w:r w:rsidRPr="00976AD5">
        <w:tab/>
        <w:t>(2)</w:t>
      </w:r>
      <w:r w:rsidRPr="00976AD5">
        <w:tab/>
        <w:t>If there is a waste tyre specification with which a kind of tyres covered by the licence</w:t>
      </w:r>
      <w:r w:rsidRPr="00976AD5">
        <w:rPr>
          <w:i/>
        </w:rPr>
        <w:t xml:space="preserve"> </w:t>
      </w:r>
      <w:r w:rsidRPr="00976AD5">
        <w:t>will comply, the licence must state the specification for the tyres.</w:t>
      </w:r>
      <w:r w:rsidR="00CE3655" w:rsidRPr="00976AD5">
        <w:t xml:space="preserve"> At the grant of the licence, the stated specification must be the specification nominated for the kind of tyres in the application for the licence.</w:t>
      </w:r>
    </w:p>
    <w:p w14:paraId="07D6FA71" w14:textId="77777777" w:rsidR="00CE3655" w:rsidRPr="00976AD5" w:rsidRDefault="00CE3655" w:rsidP="00CE3655">
      <w:pPr>
        <w:pStyle w:val="notetext"/>
      </w:pPr>
      <w:r w:rsidRPr="00976AD5">
        <w:t>Note:</w:t>
      </w:r>
      <w:r w:rsidRPr="00976AD5">
        <w:tab/>
        <w:t xml:space="preserve">The licence may later be varied under </w:t>
      </w:r>
      <w:r w:rsidR="00976AD5" w:rsidRPr="00976AD5">
        <w:t>Part 6</w:t>
      </w:r>
      <w:r w:rsidRPr="00976AD5">
        <w:t xml:space="preserve"> of </w:t>
      </w:r>
      <w:r w:rsidR="00976AD5" w:rsidRPr="00976AD5">
        <w:t>Chapter 2</w:t>
      </w:r>
      <w:r w:rsidRPr="00976AD5">
        <w:t xml:space="preserve"> of the Act.</w:t>
      </w:r>
    </w:p>
    <w:p w14:paraId="5D527473" w14:textId="77777777" w:rsidR="00007B15" w:rsidRPr="00976AD5" w:rsidRDefault="00123714" w:rsidP="006A5607">
      <w:pPr>
        <w:pStyle w:val="subsection"/>
      </w:pPr>
      <w:r w:rsidRPr="00976AD5">
        <w:tab/>
        <w:t>(3)</w:t>
      </w:r>
      <w:r w:rsidRPr="00976AD5">
        <w:tab/>
        <w:t xml:space="preserve">If there is a retreading facility </w:t>
      </w:r>
      <w:r w:rsidR="006A5607" w:rsidRPr="00976AD5">
        <w:t>in which a kind of tyres exported under the licence will be retread</w:t>
      </w:r>
      <w:r w:rsidR="00347354" w:rsidRPr="00976AD5">
        <w:t>ed</w:t>
      </w:r>
      <w:r w:rsidR="00007B15" w:rsidRPr="00976AD5">
        <w:t>, the licence must state the facility.</w:t>
      </w:r>
      <w:r w:rsidR="00CE3655" w:rsidRPr="00976AD5">
        <w:t xml:space="preserve"> At the grant of the licence, the stated facility must be the facility nominated in the application for the licence.</w:t>
      </w:r>
    </w:p>
    <w:p w14:paraId="3F4A50D8" w14:textId="77777777" w:rsidR="00CE3655" w:rsidRPr="00976AD5" w:rsidRDefault="00CE3655" w:rsidP="00CE3655">
      <w:pPr>
        <w:pStyle w:val="notetext"/>
      </w:pPr>
      <w:r w:rsidRPr="00976AD5">
        <w:t>Note:</w:t>
      </w:r>
      <w:r w:rsidRPr="00976AD5">
        <w:tab/>
        <w:t xml:space="preserve">The licence may later be varied under </w:t>
      </w:r>
      <w:r w:rsidR="00976AD5" w:rsidRPr="00976AD5">
        <w:t>Part 6</w:t>
      </w:r>
      <w:r w:rsidRPr="00976AD5">
        <w:t xml:space="preserve"> of </w:t>
      </w:r>
      <w:r w:rsidR="00976AD5" w:rsidRPr="00976AD5">
        <w:t>Chapter 2</w:t>
      </w:r>
      <w:r w:rsidRPr="00976AD5">
        <w:t xml:space="preserve"> of the Act.</w:t>
      </w:r>
    </w:p>
    <w:p w14:paraId="210C4BFB" w14:textId="77777777" w:rsidR="00F71A68" w:rsidRPr="00976AD5" w:rsidRDefault="00F71A68" w:rsidP="00F71A68">
      <w:pPr>
        <w:pStyle w:val="subsection"/>
      </w:pPr>
      <w:r w:rsidRPr="00976AD5">
        <w:tab/>
        <w:t>(4)</w:t>
      </w:r>
      <w:r w:rsidRPr="00976AD5">
        <w:tab/>
        <w:t>If there is an importer to which a kind of tyres will be exported under the licence for re</w:t>
      </w:r>
      <w:r w:rsidR="00976AD5">
        <w:noBreakHyphen/>
      </w:r>
      <w:r w:rsidRPr="00976AD5">
        <w:t>use, the licence must state the importer. At the grant of the licence, the stated importer must be the importer nominated in the application for the licence.</w:t>
      </w:r>
    </w:p>
    <w:p w14:paraId="6FCBAA08" w14:textId="77777777" w:rsidR="00F71A68" w:rsidRPr="00976AD5" w:rsidRDefault="00F71A68" w:rsidP="00F71A68">
      <w:pPr>
        <w:pStyle w:val="notetext"/>
      </w:pPr>
      <w:r w:rsidRPr="00976AD5">
        <w:t>Note:</w:t>
      </w:r>
      <w:r w:rsidRPr="00976AD5">
        <w:tab/>
        <w:t xml:space="preserve">The licence may later be varied under </w:t>
      </w:r>
      <w:r w:rsidR="00976AD5" w:rsidRPr="00976AD5">
        <w:t>Part 6</w:t>
      </w:r>
      <w:r w:rsidRPr="00976AD5">
        <w:t xml:space="preserve"> of </w:t>
      </w:r>
      <w:r w:rsidR="00976AD5" w:rsidRPr="00976AD5">
        <w:t>Chapter 2</w:t>
      </w:r>
      <w:r w:rsidRPr="00976AD5">
        <w:t xml:space="preserve"> of the Act.</w:t>
      </w:r>
    </w:p>
    <w:p w14:paraId="7346EA8A" w14:textId="77777777" w:rsidR="00007B15" w:rsidRPr="00976AD5" w:rsidRDefault="00803348" w:rsidP="00007B15">
      <w:pPr>
        <w:pStyle w:val="ActHead5"/>
      </w:pPr>
      <w:bookmarkStart w:id="20" w:name="_Toc86141527"/>
      <w:r w:rsidRPr="009B1987">
        <w:rPr>
          <w:rStyle w:val="CharSectno"/>
        </w:rPr>
        <w:lastRenderedPageBreak/>
        <w:t>17</w:t>
      </w:r>
      <w:r w:rsidR="00007B15" w:rsidRPr="00976AD5">
        <w:t xml:space="preserve">  Renewal of waste tyres export licence</w:t>
      </w:r>
      <w:bookmarkEnd w:id="20"/>
    </w:p>
    <w:p w14:paraId="02A0B73C" w14:textId="77777777" w:rsidR="00007B15" w:rsidRPr="00976AD5" w:rsidRDefault="00007B15" w:rsidP="00007B15">
      <w:pPr>
        <w:pStyle w:val="subsection"/>
      </w:pPr>
      <w:r w:rsidRPr="00976AD5">
        <w:tab/>
      </w:r>
      <w:r w:rsidR="00000719" w:rsidRPr="00976AD5">
        <w:t>(1)</w:t>
      </w:r>
      <w:r w:rsidRPr="00976AD5">
        <w:tab/>
        <w:t xml:space="preserve">For the purposes of </w:t>
      </w:r>
      <w:r w:rsidR="00D9277C" w:rsidRPr="00976AD5">
        <w:t>paragraph 3</w:t>
      </w:r>
      <w:r w:rsidRPr="00976AD5">
        <w:t>8(4)(a) of the Act, an application for renewal of a waste tyres export licence must be made no later than 30 days before the expiry date for the licence.</w:t>
      </w:r>
    </w:p>
    <w:p w14:paraId="6AA21917" w14:textId="77777777" w:rsidR="00007B15" w:rsidRPr="00976AD5" w:rsidRDefault="00007B15" w:rsidP="00007B15">
      <w:pPr>
        <w:pStyle w:val="notetext"/>
      </w:pPr>
      <w:r w:rsidRPr="00976AD5">
        <w:t>Note:</w:t>
      </w:r>
      <w:r w:rsidRPr="00976AD5">
        <w:tab/>
        <w:t>An application to renew a waste tyre</w:t>
      </w:r>
      <w:r w:rsidR="00624B39" w:rsidRPr="00976AD5">
        <w:t>s</w:t>
      </w:r>
      <w:r w:rsidRPr="00976AD5">
        <w:t xml:space="preserve"> export licence can only be made if there is an expiry date for the licence (see </w:t>
      </w:r>
      <w:r w:rsidR="00650D54" w:rsidRPr="00976AD5">
        <w:t>subsection 3</w:t>
      </w:r>
      <w:r w:rsidRPr="00976AD5">
        <w:t>8(1) of the Act). Some licence</w:t>
      </w:r>
      <w:r w:rsidR="00156AC2" w:rsidRPr="00976AD5">
        <w:t>s</w:t>
      </w:r>
      <w:r w:rsidRPr="00976AD5">
        <w:t xml:space="preserve"> remain in force until the happening of a specified event (see </w:t>
      </w:r>
      <w:r w:rsidR="00D9277C" w:rsidRPr="00976AD5">
        <w:t>paragraph 3</w:t>
      </w:r>
      <w:r w:rsidRPr="00976AD5">
        <w:t>4(4)(a) of the Act).</w:t>
      </w:r>
    </w:p>
    <w:p w14:paraId="67A96C36" w14:textId="77777777" w:rsidR="0094473A" w:rsidRPr="00976AD5" w:rsidRDefault="0094473A" w:rsidP="0094473A">
      <w:pPr>
        <w:pStyle w:val="subsection"/>
      </w:pPr>
      <w:r w:rsidRPr="00976AD5">
        <w:tab/>
        <w:t>(2)</w:t>
      </w:r>
      <w:r w:rsidRPr="00976AD5">
        <w:tab/>
        <w:t xml:space="preserve">For the purposes of </w:t>
      </w:r>
      <w:r w:rsidR="00D9277C" w:rsidRPr="00976AD5">
        <w:t>paragraph 3</w:t>
      </w:r>
      <w:r w:rsidRPr="00976AD5">
        <w:t>9(3)(f) of the Act, the Minister must have regard to the following matters in deciding whether to renew a waste tyres export licence:</w:t>
      </w:r>
    </w:p>
    <w:p w14:paraId="69A930D3" w14:textId="77777777" w:rsidR="00317385" w:rsidRPr="00976AD5" w:rsidRDefault="00317385" w:rsidP="00317385">
      <w:pPr>
        <w:pStyle w:val="paragraph"/>
      </w:pPr>
      <w:r w:rsidRPr="00976AD5">
        <w:tab/>
        <w:t>(a)</w:t>
      </w:r>
      <w:r w:rsidRPr="00976AD5">
        <w:tab/>
        <w:t>for a licence that covers regulated waste tyres other than those referred to in paragraphs (b) to (d)</w:t>
      </w:r>
      <w:r w:rsidR="003069C6" w:rsidRPr="00976AD5">
        <w:t xml:space="preserve"> of this subsection</w:t>
      </w:r>
      <w:r w:rsidRPr="00976AD5">
        <w:t xml:space="preserve">—the matters listed in subsection </w:t>
      </w:r>
      <w:r w:rsidR="00803348" w:rsidRPr="00976AD5">
        <w:t>8</w:t>
      </w:r>
      <w:r w:rsidRPr="00976AD5">
        <w:t>(2)</w:t>
      </w:r>
      <w:r w:rsidR="003069C6" w:rsidRPr="00976AD5">
        <w:t xml:space="preserve"> of this instrument</w:t>
      </w:r>
      <w:r w:rsidRPr="00976AD5">
        <w:t>;</w:t>
      </w:r>
    </w:p>
    <w:p w14:paraId="1AC30D5C" w14:textId="77777777" w:rsidR="0094473A" w:rsidRPr="00976AD5" w:rsidRDefault="0094473A" w:rsidP="0094473A">
      <w:pPr>
        <w:pStyle w:val="paragraph"/>
      </w:pPr>
      <w:r w:rsidRPr="00976AD5">
        <w:tab/>
        <w:t>(</w:t>
      </w:r>
      <w:r w:rsidR="00317385" w:rsidRPr="00976AD5">
        <w:t>b</w:t>
      </w:r>
      <w:r w:rsidRPr="00976AD5">
        <w:t>)</w:t>
      </w:r>
      <w:r w:rsidRPr="00976AD5">
        <w:tab/>
        <w:t xml:space="preserve">for a licence that covers regulated waste tyres that are tyres intended for retreading—the matters listed in subsection </w:t>
      </w:r>
      <w:r w:rsidR="00803348" w:rsidRPr="00976AD5">
        <w:t>9</w:t>
      </w:r>
      <w:r w:rsidRPr="00976AD5">
        <w:t>(2)</w:t>
      </w:r>
      <w:r w:rsidR="003069C6" w:rsidRPr="00976AD5">
        <w:t xml:space="preserve"> of this instrument</w:t>
      </w:r>
      <w:r w:rsidRPr="00976AD5">
        <w:t>;</w:t>
      </w:r>
    </w:p>
    <w:p w14:paraId="47E43BD1" w14:textId="77777777" w:rsidR="00F71A68" w:rsidRPr="00976AD5" w:rsidRDefault="00F71A68" w:rsidP="0094473A">
      <w:pPr>
        <w:pStyle w:val="paragraph"/>
      </w:pPr>
      <w:r w:rsidRPr="00976AD5">
        <w:tab/>
        <w:t>(</w:t>
      </w:r>
      <w:r w:rsidR="00317385" w:rsidRPr="00976AD5">
        <w:t>c</w:t>
      </w:r>
      <w:r w:rsidRPr="00976AD5">
        <w:t>)</w:t>
      </w:r>
      <w:r w:rsidRPr="00976AD5">
        <w:tab/>
        <w:t>for a licence that covers regulated waste tyres that are tyres intended for re</w:t>
      </w:r>
      <w:r w:rsidR="00976AD5">
        <w:noBreakHyphen/>
      </w:r>
      <w:r w:rsidRPr="00976AD5">
        <w:t xml:space="preserve">use—the matters listed in subsection </w:t>
      </w:r>
      <w:r w:rsidR="00803348" w:rsidRPr="00976AD5">
        <w:t>10</w:t>
      </w:r>
      <w:r w:rsidRPr="00976AD5">
        <w:t>(2)</w:t>
      </w:r>
      <w:r w:rsidR="003069C6" w:rsidRPr="00976AD5">
        <w:t xml:space="preserve"> of this instrument</w:t>
      </w:r>
      <w:r w:rsidRPr="00976AD5">
        <w:t>;</w:t>
      </w:r>
    </w:p>
    <w:p w14:paraId="19D7A003" w14:textId="77777777" w:rsidR="0094473A" w:rsidRPr="00976AD5" w:rsidRDefault="0094473A" w:rsidP="0094473A">
      <w:pPr>
        <w:pStyle w:val="paragraph"/>
      </w:pPr>
      <w:r w:rsidRPr="00976AD5">
        <w:tab/>
        <w:t>(</w:t>
      </w:r>
      <w:r w:rsidR="00317385" w:rsidRPr="00976AD5">
        <w:t>d</w:t>
      </w:r>
      <w:r w:rsidRPr="00976AD5">
        <w:t>)</w:t>
      </w:r>
      <w:r w:rsidRPr="00976AD5">
        <w:tab/>
        <w:t xml:space="preserve">for a licence that covers regulated tyre derived fuel—the matters listed in subsection </w:t>
      </w:r>
      <w:r w:rsidR="00803348" w:rsidRPr="00976AD5">
        <w:t>11</w:t>
      </w:r>
      <w:r w:rsidRPr="00976AD5">
        <w:t>(2)</w:t>
      </w:r>
      <w:r w:rsidR="003069C6" w:rsidRPr="00976AD5">
        <w:t xml:space="preserve"> of this instrument</w:t>
      </w:r>
      <w:r w:rsidR="00317385" w:rsidRPr="00976AD5">
        <w:t>.</w:t>
      </w:r>
    </w:p>
    <w:p w14:paraId="002259D4" w14:textId="77777777" w:rsidR="00317385" w:rsidRPr="00976AD5" w:rsidRDefault="0094473A" w:rsidP="0094473A">
      <w:pPr>
        <w:pStyle w:val="notetext"/>
      </w:pPr>
      <w:r w:rsidRPr="00976AD5">
        <w:t>Note:</w:t>
      </w:r>
      <w:r w:rsidRPr="00976AD5">
        <w:tab/>
        <w:t>Other matters to which the Minister must have regard are specified in paragraphs 39(3)(a) to (e) of the Act. The Minister may also have regard to any other matter that the Minister considers relevant (see subsection 39(4) of the Act).</w:t>
      </w:r>
    </w:p>
    <w:p w14:paraId="40DCB91C" w14:textId="77777777" w:rsidR="00D92011" w:rsidRPr="00976AD5" w:rsidRDefault="00694395" w:rsidP="00694395">
      <w:pPr>
        <w:pStyle w:val="subsection"/>
      </w:pPr>
      <w:r w:rsidRPr="00976AD5">
        <w:tab/>
        <w:t>(3)</w:t>
      </w:r>
      <w:r w:rsidRPr="00976AD5">
        <w:tab/>
        <w:t xml:space="preserve">For the purposes of the application of </w:t>
      </w:r>
      <w:r w:rsidR="00D9277C" w:rsidRPr="00976AD5">
        <w:t>subsection (</w:t>
      </w:r>
      <w:r w:rsidRPr="00976AD5">
        <w:t>2)</w:t>
      </w:r>
      <w:r w:rsidR="00D92011" w:rsidRPr="00976AD5">
        <w:t>:</w:t>
      </w:r>
    </w:p>
    <w:p w14:paraId="6EB64F9F" w14:textId="77777777" w:rsidR="00317385" w:rsidRPr="00976AD5" w:rsidRDefault="00317385" w:rsidP="00317385">
      <w:pPr>
        <w:pStyle w:val="paragraph"/>
      </w:pPr>
      <w:r w:rsidRPr="00976AD5">
        <w:tab/>
        <w:t>(a)</w:t>
      </w:r>
      <w:r w:rsidRPr="00976AD5">
        <w:tab/>
        <w:t xml:space="preserve">a reference in subsection </w:t>
      </w:r>
      <w:r w:rsidR="00803348" w:rsidRPr="00976AD5">
        <w:t>8</w:t>
      </w:r>
      <w:r w:rsidRPr="00976AD5">
        <w:t xml:space="preserve">(2) or </w:t>
      </w:r>
      <w:r w:rsidR="00803348" w:rsidRPr="00976AD5">
        <w:t>11</w:t>
      </w:r>
      <w:r w:rsidRPr="00976AD5">
        <w:t>(2) to a nominated specification is taken, if the licence holder has not nominated a different specification in the application for renewal of the licence, to be a reference to the specification currently stated in the licence; and</w:t>
      </w:r>
    </w:p>
    <w:p w14:paraId="631976ED" w14:textId="77777777" w:rsidR="00D92011" w:rsidRPr="00976AD5" w:rsidRDefault="00D92011" w:rsidP="00D92011">
      <w:pPr>
        <w:pStyle w:val="paragraph"/>
      </w:pPr>
      <w:r w:rsidRPr="00976AD5">
        <w:tab/>
        <w:t>(</w:t>
      </w:r>
      <w:r w:rsidR="00317385" w:rsidRPr="00976AD5">
        <w:t>b</w:t>
      </w:r>
      <w:r w:rsidRPr="00976AD5">
        <w:t>)</w:t>
      </w:r>
      <w:r w:rsidRPr="00976AD5">
        <w:tab/>
        <w:t xml:space="preserve">a reference in subsection </w:t>
      </w:r>
      <w:r w:rsidR="00803348" w:rsidRPr="00976AD5">
        <w:t>9</w:t>
      </w:r>
      <w:r w:rsidRPr="00976AD5">
        <w:t xml:space="preserve">(2) to a nominated retreading facility is taken to be a reference to </w:t>
      </w:r>
      <w:r w:rsidR="00973AEE" w:rsidRPr="00976AD5">
        <w:t>a</w:t>
      </w:r>
      <w:r w:rsidRPr="00976AD5">
        <w:t xml:space="preserve"> retr</w:t>
      </w:r>
      <w:r w:rsidR="00F71A68" w:rsidRPr="00976AD5">
        <w:t>e</w:t>
      </w:r>
      <w:r w:rsidRPr="00976AD5">
        <w:t>ading facility currently stated in the licence; and</w:t>
      </w:r>
    </w:p>
    <w:p w14:paraId="62F45F27" w14:textId="77777777" w:rsidR="00317385" w:rsidRPr="00976AD5" w:rsidRDefault="00F71A68" w:rsidP="00D92011">
      <w:pPr>
        <w:pStyle w:val="paragraph"/>
      </w:pPr>
      <w:r w:rsidRPr="00976AD5">
        <w:tab/>
        <w:t>(</w:t>
      </w:r>
      <w:r w:rsidR="00317385" w:rsidRPr="00976AD5">
        <w:t>c</w:t>
      </w:r>
      <w:r w:rsidRPr="00976AD5">
        <w:t>)</w:t>
      </w:r>
      <w:r w:rsidRPr="00976AD5">
        <w:tab/>
        <w:t xml:space="preserve">a reference in subsection </w:t>
      </w:r>
      <w:r w:rsidR="00803348" w:rsidRPr="00976AD5">
        <w:t>10</w:t>
      </w:r>
      <w:r w:rsidRPr="00976AD5">
        <w:t xml:space="preserve">(2) to a nominated importer is taken to be a reference to </w:t>
      </w:r>
      <w:r w:rsidR="00973AEE" w:rsidRPr="00976AD5">
        <w:t>an</w:t>
      </w:r>
      <w:r w:rsidRPr="00976AD5">
        <w:t xml:space="preserve"> importer currently stated in the licence</w:t>
      </w:r>
      <w:r w:rsidR="00317385" w:rsidRPr="00976AD5">
        <w:t>.</w:t>
      </w:r>
    </w:p>
    <w:p w14:paraId="53F33B13" w14:textId="77777777" w:rsidR="00621D56" w:rsidRPr="00976AD5" w:rsidRDefault="00803348" w:rsidP="00621D56">
      <w:pPr>
        <w:pStyle w:val="ActHead5"/>
      </w:pPr>
      <w:bookmarkStart w:id="21" w:name="_Toc86141528"/>
      <w:r w:rsidRPr="009B1987">
        <w:rPr>
          <w:rStyle w:val="CharSectno"/>
        </w:rPr>
        <w:t>18</w:t>
      </w:r>
      <w:r w:rsidR="00621D56" w:rsidRPr="00976AD5">
        <w:t xml:space="preserve">  </w:t>
      </w:r>
      <w:r w:rsidR="0069173C" w:rsidRPr="00976AD5">
        <w:t xml:space="preserve">Application by holder to vary </w:t>
      </w:r>
      <w:r w:rsidR="00621D56" w:rsidRPr="00976AD5">
        <w:t>waste tyres export licence—requirements</w:t>
      </w:r>
      <w:bookmarkEnd w:id="21"/>
    </w:p>
    <w:p w14:paraId="352E34ED" w14:textId="77777777" w:rsidR="00621D56" w:rsidRPr="00976AD5" w:rsidRDefault="007D76D0" w:rsidP="007D76D0">
      <w:pPr>
        <w:pStyle w:val="subsection"/>
      </w:pPr>
      <w:r w:rsidRPr="00976AD5">
        <w:tab/>
        <w:t>(1)</w:t>
      </w:r>
      <w:r w:rsidRPr="00976AD5">
        <w:tab/>
        <w:t>For the purposes of paragraphs 172(1)(c) and (d) of the Act, this section prescribes:</w:t>
      </w:r>
    </w:p>
    <w:p w14:paraId="48B12696" w14:textId="77777777" w:rsidR="007D76D0" w:rsidRPr="00976AD5" w:rsidRDefault="007D76D0" w:rsidP="007D76D0">
      <w:pPr>
        <w:pStyle w:val="paragraph"/>
      </w:pPr>
      <w:r w:rsidRPr="00976AD5">
        <w:tab/>
        <w:t>(a)</w:t>
      </w:r>
      <w:r w:rsidRPr="00976AD5">
        <w:tab/>
        <w:t xml:space="preserve">information that must be included in an application under </w:t>
      </w:r>
      <w:r w:rsidR="00D9277C" w:rsidRPr="00976AD5">
        <w:t>section 4</w:t>
      </w:r>
      <w:r w:rsidRPr="00976AD5">
        <w:t>2 of the Act to vary a waste tyres export licence; and</w:t>
      </w:r>
    </w:p>
    <w:p w14:paraId="4F223510" w14:textId="77777777" w:rsidR="007D76D0" w:rsidRPr="00976AD5" w:rsidRDefault="007D76D0" w:rsidP="007D76D0">
      <w:pPr>
        <w:pStyle w:val="paragraph"/>
      </w:pPr>
      <w:r w:rsidRPr="00976AD5">
        <w:tab/>
        <w:t>(b)</w:t>
      </w:r>
      <w:r w:rsidRPr="00976AD5">
        <w:tab/>
        <w:t>documents that must accompany such an application.</w:t>
      </w:r>
    </w:p>
    <w:p w14:paraId="6E5A8837" w14:textId="77777777" w:rsidR="007D76D0" w:rsidRPr="00976AD5" w:rsidRDefault="007D76D0" w:rsidP="001C318F">
      <w:pPr>
        <w:pStyle w:val="subsection"/>
      </w:pPr>
      <w:r w:rsidRPr="00976AD5">
        <w:tab/>
        <w:t>(2)</w:t>
      </w:r>
      <w:r w:rsidRPr="00976AD5">
        <w:tab/>
        <w:t>If</w:t>
      </w:r>
      <w:r w:rsidR="001C318F" w:rsidRPr="00976AD5">
        <w:t xml:space="preserve"> </w:t>
      </w:r>
      <w:r w:rsidRPr="00976AD5">
        <w:t xml:space="preserve">the holder of the licence is applying to vary the licence </w:t>
      </w:r>
      <w:r w:rsidR="00416EC0" w:rsidRPr="00976AD5">
        <w:t>to state</w:t>
      </w:r>
      <w:r w:rsidRPr="00976AD5">
        <w:t xml:space="preserve"> a </w:t>
      </w:r>
      <w:r w:rsidR="00353AF0" w:rsidRPr="00976AD5">
        <w:t xml:space="preserve">new </w:t>
      </w:r>
      <w:r w:rsidRPr="00976AD5">
        <w:t>waste tyre specification (whether in addition to or in substitution for a waste tyre specification currently stated in the licence)</w:t>
      </w:r>
      <w:r w:rsidR="005C009A" w:rsidRPr="00976AD5">
        <w:t>, the application must</w:t>
      </w:r>
      <w:r w:rsidR="00DA7738" w:rsidRPr="00976AD5">
        <w:t>:</w:t>
      </w:r>
    </w:p>
    <w:p w14:paraId="2228AB48" w14:textId="77777777" w:rsidR="00B55E06" w:rsidRPr="00976AD5" w:rsidRDefault="007D76D0" w:rsidP="00B55E06">
      <w:pPr>
        <w:pStyle w:val="paragraph"/>
      </w:pPr>
      <w:r w:rsidRPr="00976AD5">
        <w:tab/>
        <w:t>(</w:t>
      </w:r>
      <w:r w:rsidR="005C009A" w:rsidRPr="00976AD5">
        <w:t>a</w:t>
      </w:r>
      <w:r w:rsidRPr="00976AD5">
        <w:t>)</w:t>
      </w:r>
      <w:r w:rsidRPr="00976AD5">
        <w:tab/>
      </w:r>
      <w:r w:rsidR="00B55E06" w:rsidRPr="00976AD5">
        <w:t xml:space="preserve">include information demonstrating that a kind of regulated waste tyres intended for export under the licence, as varied, will be processed </w:t>
      </w:r>
      <w:r w:rsidR="008B46A2" w:rsidRPr="00976AD5">
        <w:t>before</w:t>
      </w:r>
      <w:r w:rsidR="00B55E06" w:rsidRPr="00976AD5">
        <w:t xml:space="preserve"> export to comply with the proposed waste tyre specification</w:t>
      </w:r>
      <w:r w:rsidR="00521C1D" w:rsidRPr="00976AD5">
        <w:t>; and</w:t>
      </w:r>
    </w:p>
    <w:p w14:paraId="0D3FA208" w14:textId="77777777" w:rsidR="00521C1D" w:rsidRPr="00976AD5" w:rsidRDefault="00521C1D" w:rsidP="00B55E06">
      <w:pPr>
        <w:pStyle w:val="paragraph"/>
      </w:pPr>
      <w:r w:rsidRPr="00976AD5">
        <w:lastRenderedPageBreak/>
        <w:tab/>
        <w:t>(b)</w:t>
      </w:r>
      <w:r w:rsidRPr="00976AD5">
        <w:tab/>
        <w:t>if the proposed waste tyre specification is not a listed waste tyre specification—be accompanied by a copy of the proposed waste tyre specification.</w:t>
      </w:r>
    </w:p>
    <w:p w14:paraId="5D37BB36" w14:textId="77777777" w:rsidR="008627D4" w:rsidRPr="00976AD5" w:rsidRDefault="008627D4" w:rsidP="008627D4">
      <w:pPr>
        <w:pStyle w:val="subsection"/>
      </w:pPr>
      <w:r w:rsidRPr="00976AD5">
        <w:tab/>
        <w:t>(3)</w:t>
      </w:r>
      <w:r w:rsidRPr="00976AD5">
        <w:tab/>
        <w:t xml:space="preserve">If the holder of the licence is applying to vary the licence </w:t>
      </w:r>
      <w:r w:rsidR="00416EC0" w:rsidRPr="00976AD5">
        <w:t>to state</w:t>
      </w:r>
      <w:r w:rsidRPr="00976AD5">
        <w:t xml:space="preserve"> a new retreading facility </w:t>
      </w:r>
      <w:r w:rsidR="005C009A" w:rsidRPr="00976AD5">
        <w:t>in which</w:t>
      </w:r>
      <w:r w:rsidRPr="00976AD5">
        <w:t xml:space="preserve"> tyres </w:t>
      </w:r>
      <w:r w:rsidR="005C009A" w:rsidRPr="00976AD5">
        <w:t>intended for export under the licence will be retread</w:t>
      </w:r>
      <w:r w:rsidR="00347354" w:rsidRPr="00976AD5">
        <w:t>ed</w:t>
      </w:r>
      <w:r w:rsidR="00973AEE" w:rsidRPr="00976AD5">
        <w:t xml:space="preserve"> (whether in addition to or in substitution for a retreading facility currently stated in the licence)</w:t>
      </w:r>
      <w:r w:rsidRPr="00976AD5">
        <w:t>, the application must nominate the new retreading facility.</w:t>
      </w:r>
    </w:p>
    <w:p w14:paraId="3E15EA33" w14:textId="77777777" w:rsidR="00F71A68" w:rsidRPr="00976AD5" w:rsidRDefault="00F71A68" w:rsidP="008627D4">
      <w:pPr>
        <w:pStyle w:val="subsection"/>
      </w:pPr>
      <w:r w:rsidRPr="00976AD5">
        <w:tab/>
        <w:t>(4)</w:t>
      </w:r>
      <w:r w:rsidRPr="00976AD5">
        <w:tab/>
        <w:t xml:space="preserve">If the holder of the licence is applying to vary the licence </w:t>
      </w:r>
      <w:r w:rsidR="00416EC0" w:rsidRPr="00976AD5">
        <w:t>to state</w:t>
      </w:r>
      <w:r w:rsidRPr="00976AD5">
        <w:t xml:space="preserve"> a new importer to which tyres will be exported under the licence for re</w:t>
      </w:r>
      <w:r w:rsidR="00976AD5">
        <w:noBreakHyphen/>
      </w:r>
      <w:r w:rsidRPr="00976AD5">
        <w:t>use</w:t>
      </w:r>
      <w:r w:rsidR="00973AEE" w:rsidRPr="00976AD5">
        <w:t xml:space="preserve"> (whether in addition to or in substitution for an importer currently stated in the licence)</w:t>
      </w:r>
      <w:r w:rsidRPr="00976AD5">
        <w:t>, the application must nominate the new importer.</w:t>
      </w:r>
    </w:p>
    <w:p w14:paraId="69C6695C" w14:textId="77777777" w:rsidR="0069173C" w:rsidRPr="00976AD5" w:rsidRDefault="00803348" w:rsidP="00EF63D5">
      <w:pPr>
        <w:pStyle w:val="ActHead5"/>
      </w:pPr>
      <w:bookmarkStart w:id="22" w:name="_Toc86141529"/>
      <w:r w:rsidRPr="009B1987">
        <w:rPr>
          <w:rStyle w:val="CharSectno"/>
        </w:rPr>
        <w:t>19</w:t>
      </w:r>
      <w:r w:rsidR="0069173C" w:rsidRPr="00976AD5">
        <w:t xml:space="preserve">  Deciding whether to vary a waste tyres export licence</w:t>
      </w:r>
      <w:bookmarkEnd w:id="22"/>
    </w:p>
    <w:p w14:paraId="7BC4EF85" w14:textId="77777777" w:rsidR="0069173C" w:rsidRPr="00976AD5" w:rsidRDefault="0069173C" w:rsidP="0069173C">
      <w:pPr>
        <w:pStyle w:val="subsection"/>
      </w:pPr>
      <w:r w:rsidRPr="00976AD5">
        <w:tab/>
      </w:r>
      <w:r w:rsidR="007942A3" w:rsidRPr="00976AD5">
        <w:t>(1)</w:t>
      </w:r>
      <w:r w:rsidRPr="00976AD5">
        <w:tab/>
        <w:t xml:space="preserve">For the purposes of </w:t>
      </w:r>
      <w:r w:rsidR="00976AD5" w:rsidRPr="00976AD5">
        <w:t>paragraph 4</w:t>
      </w:r>
      <w:r w:rsidRPr="00976AD5">
        <w:t>2(4)(e) of the Act, the Minister must have regard to the following matters in deciding whether to vary a waste tyres export licence:</w:t>
      </w:r>
    </w:p>
    <w:p w14:paraId="4D25C03F" w14:textId="77777777" w:rsidR="00317385" w:rsidRPr="00976AD5" w:rsidRDefault="00317385" w:rsidP="00317385">
      <w:pPr>
        <w:pStyle w:val="paragraph"/>
      </w:pPr>
      <w:r w:rsidRPr="00976AD5">
        <w:tab/>
        <w:t>(a)</w:t>
      </w:r>
      <w:r w:rsidRPr="00976AD5">
        <w:tab/>
        <w:t>for a licence that covers regulated waste tyres other than those referred to in paragraphs (b) to (d)</w:t>
      </w:r>
      <w:r w:rsidR="003069C6" w:rsidRPr="00976AD5">
        <w:t xml:space="preserve"> of this subsection</w:t>
      </w:r>
      <w:r w:rsidRPr="00976AD5">
        <w:t xml:space="preserve">—the matters listed in subsection </w:t>
      </w:r>
      <w:r w:rsidR="00803348" w:rsidRPr="00976AD5">
        <w:t>8</w:t>
      </w:r>
      <w:r w:rsidRPr="00976AD5">
        <w:t>(2)</w:t>
      </w:r>
      <w:r w:rsidR="003069C6" w:rsidRPr="00976AD5">
        <w:t xml:space="preserve"> of this instrument</w:t>
      </w:r>
      <w:r w:rsidRPr="00976AD5">
        <w:t>;</w:t>
      </w:r>
    </w:p>
    <w:p w14:paraId="3C4CFF56" w14:textId="77777777" w:rsidR="0069173C" w:rsidRPr="00976AD5" w:rsidRDefault="0069173C" w:rsidP="0069173C">
      <w:pPr>
        <w:pStyle w:val="paragraph"/>
      </w:pPr>
      <w:r w:rsidRPr="00976AD5">
        <w:tab/>
        <w:t>(</w:t>
      </w:r>
      <w:r w:rsidR="00317385" w:rsidRPr="00976AD5">
        <w:t>b</w:t>
      </w:r>
      <w:r w:rsidRPr="00976AD5">
        <w:t>)</w:t>
      </w:r>
      <w:r w:rsidRPr="00976AD5">
        <w:tab/>
        <w:t xml:space="preserve">for a licence that covers regulated waste tyres that are tyres intended for retreading—the matters listed in subsection </w:t>
      </w:r>
      <w:r w:rsidR="00803348" w:rsidRPr="00976AD5">
        <w:t>9</w:t>
      </w:r>
      <w:r w:rsidRPr="00976AD5">
        <w:t>(2)</w:t>
      </w:r>
      <w:r w:rsidR="003069C6" w:rsidRPr="00976AD5">
        <w:t xml:space="preserve"> of this instrument</w:t>
      </w:r>
      <w:r w:rsidRPr="00976AD5">
        <w:t>;</w:t>
      </w:r>
    </w:p>
    <w:p w14:paraId="70EC66E6" w14:textId="77777777" w:rsidR="00F71A68" w:rsidRPr="00976AD5" w:rsidRDefault="00F71A68" w:rsidP="0069173C">
      <w:pPr>
        <w:pStyle w:val="paragraph"/>
      </w:pPr>
      <w:r w:rsidRPr="00976AD5">
        <w:tab/>
        <w:t>(</w:t>
      </w:r>
      <w:r w:rsidR="00317385" w:rsidRPr="00976AD5">
        <w:t>c</w:t>
      </w:r>
      <w:r w:rsidRPr="00976AD5">
        <w:t>)</w:t>
      </w:r>
      <w:r w:rsidRPr="00976AD5">
        <w:tab/>
        <w:t>for a licence that covers regulated waste tyres that are tyres intended for re</w:t>
      </w:r>
      <w:r w:rsidR="00976AD5">
        <w:noBreakHyphen/>
      </w:r>
      <w:r w:rsidRPr="00976AD5">
        <w:t xml:space="preserve">use—the matters listed in subsection </w:t>
      </w:r>
      <w:r w:rsidR="00803348" w:rsidRPr="00976AD5">
        <w:t>10</w:t>
      </w:r>
      <w:r w:rsidRPr="00976AD5">
        <w:t>(2)</w:t>
      </w:r>
      <w:r w:rsidR="003069C6" w:rsidRPr="00976AD5">
        <w:t xml:space="preserve"> of this instrument</w:t>
      </w:r>
      <w:r w:rsidRPr="00976AD5">
        <w:t>;</w:t>
      </w:r>
    </w:p>
    <w:p w14:paraId="38346B88" w14:textId="77777777" w:rsidR="0069173C" w:rsidRPr="00976AD5" w:rsidRDefault="0069173C" w:rsidP="0069173C">
      <w:pPr>
        <w:pStyle w:val="paragraph"/>
      </w:pPr>
      <w:r w:rsidRPr="00976AD5">
        <w:tab/>
        <w:t>(</w:t>
      </w:r>
      <w:r w:rsidR="00317385" w:rsidRPr="00976AD5">
        <w:t>d</w:t>
      </w:r>
      <w:r w:rsidRPr="00976AD5">
        <w:t>)</w:t>
      </w:r>
      <w:r w:rsidRPr="00976AD5">
        <w:tab/>
        <w:t xml:space="preserve">for a licence that covers regulated tyre derived fuel—the matters listed in subsection </w:t>
      </w:r>
      <w:r w:rsidR="00803348" w:rsidRPr="00976AD5">
        <w:t>11</w:t>
      </w:r>
      <w:r w:rsidRPr="00976AD5">
        <w:t>(2)</w:t>
      </w:r>
      <w:r w:rsidR="003069C6" w:rsidRPr="00976AD5">
        <w:t xml:space="preserve"> of this instrument</w:t>
      </w:r>
      <w:r w:rsidR="00317385" w:rsidRPr="00976AD5">
        <w:t>.</w:t>
      </w:r>
    </w:p>
    <w:p w14:paraId="4E0E227D" w14:textId="77777777" w:rsidR="0069173C" w:rsidRPr="00976AD5" w:rsidRDefault="0069173C" w:rsidP="0069173C">
      <w:pPr>
        <w:pStyle w:val="notetext"/>
      </w:pPr>
      <w:r w:rsidRPr="00976AD5">
        <w:t>Note:</w:t>
      </w:r>
      <w:r w:rsidRPr="00976AD5">
        <w:tab/>
        <w:t>Other matters to which the Minister must generally have regard are specified in paragraphs 42(4)(a) to (d) of the Act. The Minister may also have regard to any other matter that the Minister considers relevant (see sub</w:t>
      </w:r>
      <w:r w:rsidR="00D9277C" w:rsidRPr="00976AD5">
        <w:t>section 4</w:t>
      </w:r>
      <w:r w:rsidRPr="00976AD5">
        <w:t>2(6) of the Act).</w:t>
      </w:r>
    </w:p>
    <w:p w14:paraId="0F4DE656" w14:textId="77777777" w:rsidR="00A505AA" w:rsidRPr="00976AD5" w:rsidRDefault="00A505AA" w:rsidP="00A505AA">
      <w:pPr>
        <w:pStyle w:val="subsection"/>
      </w:pPr>
      <w:r w:rsidRPr="00976AD5">
        <w:tab/>
        <w:t>(2)</w:t>
      </w:r>
      <w:r w:rsidRPr="00976AD5">
        <w:tab/>
        <w:t xml:space="preserve">For the purposes of the application of </w:t>
      </w:r>
      <w:r w:rsidR="00D9277C" w:rsidRPr="00976AD5">
        <w:t>subsection (</w:t>
      </w:r>
      <w:r w:rsidRPr="00976AD5">
        <w:t xml:space="preserve">1), a reference in a provision to a thing nominated in an application is taken, if the licence holder has not included a nomination in the application for variation of the licence, to be a reference to </w:t>
      </w:r>
      <w:r w:rsidR="00973AEE" w:rsidRPr="00976AD5">
        <w:t>a</w:t>
      </w:r>
      <w:r w:rsidRPr="00976AD5">
        <w:t xml:space="preserve"> thing of that kind currently stated in the licence.</w:t>
      </w:r>
    </w:p>
    <w:p w14:paraId="3A8A2B50" w14:textId="77777777" w:rsidR="00396616" w:rsidRPr="00976AD5" w:rsidRDefault="00803348" w:rsidP="00EF63D5">
      <w:pPr>
        <w:pStyle w:val="ActHead5"/>
      </w:pPr>
      <w:bookmarkStart w:id="23" w:name="_Toc86141530"/>
      <w:r w:rsidRPr="009B1987">
        <w:rPr>
          <w:rStyle w:val="CharSectno"/>
        </w:rPr>
        <w:t>20</w:t>
      </w:r>
      <w:r w:rsidR="00396616" w:rsidRPr="00976AD5">
        <w:t xml:space="preserve">  </w:t>
      </w:r>
      <w:r w:rsidR="003069C6" w:rsidRPr="00976AD5">
        <w:t>Reason</w:t>
      </w:r>
      <w:r w:rsidR="00396616" w:rsidRPr="00976AD5">
        <w:t>s for variation of waste tyres export licence</w:t>
      </w:r>
      <w:bookmarkEnd w:id="23"/>
    </w:p>
    <w:p w14:paraId="61AC6D22" w14:textId="77777777" w:rsidR="00396616" w:rsidRPr="00976AD5" w:rsidRDefault="00396616" w:rsidP="00396616">
      <w:pPr>
        <w:pStyle w:val="subsection"/>
      </w:pPr>
      <w:r w:rsidRPr="00976AD5">
        <w:tab/>
      </w:r>
      <w:r w:rsidRPr="00976AD5">
        <w:tab/>
        <w:t xml:space="preserve">For the purposes of </w:t>
      </w:r>
      <w:r w:rsidR="00976AD5" w:rsidRPr="00976AD5">
        <w:t>paragraph 4</w:t>
      </w:r>
      <w:r w:rsidRPr="00976AD5">
        <w:t>4(2)(i) of the Act:</w:t>
      </w:r>
    </w:p>
    <w:p w14:paraId="2EE39FB9" w14:textId="77777777" w:rsidR="00396616" w:rsidRPr="00976AD5" w:rsidRDefault="00396616" w:rsidP="00396616">
      <w:pPr>
        <w:pStyle w:val="paragraph"/>
      </w:pPr>
      <w:r w:rsidRPr="00976AD5">
        <w:tab/>
        <w:t>(a)</w:t>
      </w:r>
      <w:r w:rsidRPr="00976AD5">
        <w:tab/>
        <w:t xml:space="preserve">a </w:t>
      </w:r>
      <w:r w:rsidR="003069C6" w:rsidRPr="00976AD5">
        <w:t>reason</w:t>
      </w:r>
      <w:r w:rsidRPr="00976AD5">
        <w:t xml:space="preserve"> for varying a waste tyres export licence that covers regulated waste tyres that are tyres intended for retreading </w:t>
      </w:r>
      <w:r w:rsidR="003069C6" w:rsidRPr="00976AD5">
        <w:t xml:space="preserve">is </w:t>
      </w:r>
      <w:r w:rsidRPr="00976AD5">
        <w:t>that it is no longer appropriate to export the tyres to a retreading facility stated in the licence; and</w:t>
      </w:r>
    </w:p>
    <w:p w14:paraId="6D734509" w14:textId="77777777" w:rsidR="00396616" w:rsidRPr="00976AD5" w:rsidRDefault="00396616" w:rsidP="00396616">
      <w:pPr>
        <w:pStyle w:val="paragraph"/>
      </w:pPr>
      <w:r w:rsidRPr="00976AD5">
        <w:tab/>
        <w:t>(b)</w:t>
      </w:r>
      <w:r w:rsidRPr="00976AD5">
        <w:tab/>
        <w:t xml:space="preserve">a </w:t>
      </w:r>
      <w:r w:rsidR="003069C6" w:rsidRPr="00976AD5">
        <w:t>reason</w:t>
      </w:r>
      <w:r w:rsidRPr="00976AD5">
        <w:t xml:space="preserve"> for varying a waste tyres export licence that covers regulated waste tyres that are tyres intended for re</w:t>
      </w:r>
      <w:r w:rsidR="00976AD5">
        <w:noBreakHyphen/>
      </w:r>
      <w:r w:rsidRPr="00976AD5">
        <w:t xml:space="preserve">use </w:t>
      </w:r>
      <w:r w:rsidR="003069C6" w:rsidRPr="00976AD5">
        <w:t xml:space="preserve">is </w:t>
      </w:r>
      <w:r w:rsidRPr="00976AD5">
        <w:t>that it is no longer appropriate to export the tyres to an importer stated in the licence.</w:t>
      </w:r>
    </w:p>
    <w:p w14:paraId="7A2C5963" w14:textId="77777777" w:rsidR="00396616" w:rsidRPr="00976AD5" w:rsidRDefault="00396616" w:rsidP="00396616">
      <w:pPr>
        <w:pStyle w:val="notetext"/>
      </w:pPr>
      <w:r w:rsidRPr="00976AD5">
        <w:t>Note:</w:t>
      </w:r>
      <w:r w:rsidRPr="00976AD5">
        <w:tab/>
        <w:t>Other grounds for varying an export licence are specified in paragraphs 44(2)(a) to (h) of the Act.</w:t>
      </w:r>
    </w:p>
    <w:p w14:paraId="126E1331" w14:textId="77777777" w:rsidR="00430AFE" w:rsidRPr="00976AD5" w:rsidRDefault="00803348" w:rsidP="00EF63D5">
      <w:pPr>
        <w:pStyle w:val="ActHead5"/>
      </w:pPr>
      <w:bookmarkStart w:id="24" w:name="_Toc86141531"/>
      <w:r w:rsidRPr="009B1987">
        <w:rPr>
          <w:rStyle w:val="CharSectno"/>
        </w:rPr>
        <w:lastRenderedPageBreak/>
        <w:t>21</w:t>
      </w:r>
      <w:r w:rsidR="00EF63D5" w:rsidRPr="00976AD5">
        <w:t xml:space="preserve">  </w:t>
      </w:r>
      <w:r w:rsidR="00396616" w:rsidRPr="00976AD5">
        <w:t>Grounds for s</w:t>
      </w:r>
      <w:r w:rsidR="00EF63D5" w:rsidRPr="00976AD5">
        <w:t>uspension of waste tyres export licence</w:t>
      </w:r>
      <w:bookmarkEnd w:id="24"/>
    </w:p>
    <w:p w14:paraId="23E30BC1" w14:textId="77777777" w:rsidR="00EF63D5" w:rsidRPr="00976AD5" w:rsidRDefault="00EF63D5" w:rsidP="00EF63D5">
      <w:pPr>
        <w:pStyle w:val="subsection"/>
      </w:pPr>
      <w:r w:rsidRPr="00976AD5">
        <w:tab/>
      </w:r>
      <w:r w:rsidR="00396616" w:rsidRPr="00976AD5">
        <w:t>(1)</w:t>
      </w:r>
      <w:r w:rsidRPr="00976AD5">
        <w:tab/>
        <w:t xml:space="preserve">For the purposes of </w:t>
      </w:r>
      <w:r w:rsidR="00976AD5" w:rsidRPr="00976AD5">
        <w:t>paragraph 4</w:t>
      </w:r>
      <w:r w:rsidRPr="00976AD5">
        <w:t xml:space="preserve">6(1)(i) of the Act, a ground for suspending a waste tyres export licence </w:t>
      </w:r>
      <w:r w:rsidR="003069C6" w:rsidRPr="00976AD5">
        <w:t xml:space="preserve">is </w:t>
      </w:r>
      <w:r w:rsidRPr="00976AD5">
        <w:t>that:</w:t>
      </w:r>
    </w:p>
    <w:p w14:paraId="5846B37E" w14:textId="77777777" w:rsidR="00EF63D5" w:rsidRPr="00976AD5" w:rsidRDefault="00EF63D5" w:rsidP="00EF63D5">
      <w:pPr>
        <w:pStyle w:val="paragraph"/>
      </w:pPr>
      <w:r w:rsidRPr="00976AD5">
        <w:tab/>
        <w:t>(a)</w:t>
      </w:r>
      <w:r w:rsidRPr="00976AD5">
        <w:tab/>
        <w:t xml:space="preserve">the holder of the licence was required to comply with </w:t>
      </w:r>
      <w:r w:rsidR="00650D54" w:rsidRPr="00976AD5">
        <w:t>subsection 6</w:t>
      </w:r>
      <w:r w:rsidRPr="00976AD5">
        <w:t>0(2) of the Act (requirement to provide additional or corrected information), in relation to:</w:t>
      </w:r>
    </w:p>
    <w:p w14:paraId="2B60D472" w14:textId="77777777" w:rsidR="00EF63D5" w:rsidRPr="00976AD5" w:rsidRDefault="00EF63D5" w:rsidP="00EF63D5">
      <w:pPr>
        <w:pStyle w:val="paragraphsub"/>
      </w:pPr>
      <w:r w:rsidRPr="00976AD5">
        <w:tab/>
        <w:t>(i)</w:t>
      </w:r>
      <w:r w:rsidRPr="00976AD5">
        <w:tab/>
        <w:t xml:space="preserve">information included in an application </w:t>
      </w:r>
      <w:r w:rsidR="00E30921" w:rsidRPr="00976AD5">
        <w:t xml:space="preserve">for </w:t>
      </w:r>
      <w:r w:rsidR="001425AB" w:rsidRPr="00976AD5">
        <w:t xml:space="preserve">the </w:t>
      </w:r>
      <w:r w:rsidR="00E30921" w:rsidRPr="00976AD5">
        <w:t>grant, renewal or variation of</w:t>
      </w:r>
      <w:r w:rsidRPr="00976AD5">
        <w:t xml:space="preserve"> the licence;</w:t>
      </w:r>
      <w:r w:rsidR="00C605BC" w:rsidRPr="00976AD5">
        <w:t xml:space="preserve"> or</w:t>
      </w:r>
    </w:p>
    <w:p w14:paraId="3CC2F3EE" w14:textId="77777777" w:rsidR="00EF63D5" w:rsidRPr="00976AD5" w:rsidRDefault="00EF63D5" w:rsidP="00EF63D5">
      <w:pPr>
        <w:pStyle w:val="paragraphsub"/>
      </w:pPr>
      <w:r w:rsidRPr="00976AD5">
        <w:tab/>
        <w:t>(ii)</w:t>
      </w:r>
      <w:r w:rsidRPr="00976AD5">
        <w:tab/>
        <w:t>information or a document given in relation to such an application; and</w:t>
      </w:r>
    </w:p>
    <w:p w14:paraId="1E14B520" w14:textId="77777777" w:rsidR="00EF63D5" w:rsidRPr="00976AD5" w:rsidRDefault="00EF63D5" w:rsidP="00EF63D5">
      <w:pPr>
        <w:pStyle w:val="paragraph"/>
      </w:pPr>
      <w:r w:rsidRPr="00976AD5">
        <w:tab/>
        <w:t>(b)</w:t>
      </w:r>
      <w:r w:rsidRPr="00976AD5">
        <w:tab/>
        <w:t>the holder failed to comply with the requirement.</w:t>
      </w:r>
    </w:p>
    <w:p w14:paraId="1B7540ED" w14:textId="77777777" w:rsidR="00396616" w:rsidRPr="00976AD5" w:rsidRDefault="00396616" w:rsidP="00396616">
      <w:pPr>
        <w:pStyle w:val="subsection"/>
      </w:pPr>
      <w:r w:rsidRPr="00976AD5">
        <w:tab/>
        <w:t>(2)</w:t>
      </w:r>
      <w:r w:rsidRPr="00976AD5">
        <w:tab/>
        <w:t xml:space="preserve">For the purposes of </w:t>
      </w:r>
      <w:r w:rsidR="00976AD5" w:rsidRPr="00976AD5">
        <w:t>paragraph 4</w:t>
      </w:r>
      <w:r w:rsidRPr="00976AD5">
        <w:t>6(1)(i) of the Act:</w:t>
      </w:r>
    </w:p>
    <w:p w14:paraId="7C4895B1" w14:textId="77777777" w:rsidR="00396616" w:rsidRPr="00976AD5" w:rsidRDefault="00396616" w:rsidP="00396616">
      <w:pPr>
        <w:pStyle w:val="paragraph"/>
      </w:pPr>
      <w:r w:rsidRPr="00976AD5">
        <w:tab/>
        <w:t>(a)</w:t>
      </w:r>
      <w:r w:rsidRPr="00976AD5">
        <w:tab/>
        <w:t>a ground for suspending a waste tyres export licence that covers regulated waste tyres that are tyres intended for retreading</w:t>
      </w:r>
      <w:r w:rsidR="003069C6" w:rsidRPr="00976AD5">
        <w:t xml:space="preserve"> is</w:t>
      </w:r>
      <w:r w:rsidRPr="00976AD5">
        <w:t xml:space="preserve"> that it is no longer appropriate to export the tyres to a retreading facility stated in the licence; and</w:t>
      </w:r>
    </w:p>
    <w:p w14:paraId="07A3A017" w14:textId="77777777" w:rsidR="00396616" w:rsidRPr="00976AD5" w:rsidRDefault="00396616" w:rsidP="00396616">
      <w:pPr>
        <w:pStyle w:val="paragraph"/>
      </w:pPr>
      <w:r w:rsidRPr="00976AD5">
        <w:tab/>
        <w:t>(b)</w:t>
      </w:r>
      <w:r w:rsidRPr="00976AD5">
        <w:tab/>
        <w:t>a ground for suspending a waste tyres export licence that covers regulated waste tyres that are tyres intended for re</w:t>
      </w:r>
      <w:r w:rsidR="00976AD5">
        <w:noBreakHyphen/>
      </w:r>
      <w:r w:rsidRPr="00976AD5">
        <w:t xml:space="preserve">use </w:t>
      </w:r>
      <w:r w:rsidR="003069C6" w:rsidRPr="00976AD5">
        <w:t xml:space="preserve">is </w:t>
      </w:r>
      <w:r w:rsidRPr="00976AD5">
        <w:t>that it is no longer appropriate to export the tyres to an importer stated in the licence.</w:t>
      </w:r>
    </w:p>
    <w:p w14:paraId="2B413E57" w14:textId="77777777" w:rsidR="00EF63D5" w:rsidRPr="00976AD5" w:rsidRDefault="00EF63D5" w:rsidP="00EF63D5">
      <w:pPr>
        <w:pStyle w:val="notetext"/>
      </w:pPr>
      <w:r w:rsidRPr="00976AD5">
        <w:t>Note:</w:t>
      </w:r>
      <w:r w:rsidRPr="00976AD5">
        <w:tab/>
        <w:t>Other grounds for suspending an export licence are specified in paragraphs 46(1)(a) to (h) of the Act.</w:t>
      </w:r>
    </w:p>
    <w:p w14:paraId="01015AFD" w14:textId="77777777" w:rsidR="00EF63D5" w:rsidRPr="00976AD5" w:rsidRDefault="00803348" w:rsidP="00EF63D5">
      <w:pPr>
        <w:pStyle w:val="ActHead5"/>
      </w:pPr>
      <w:bookmarkStart w:id="25" w:name="_Toc86141532"/>
      <w:r w:rsidRPr="009B1987">
        <w:rPr>
          <w:rStyle w:val="CharSectno"/>
        </w:rPr>
        <w:t>22</w:t>
      </w:r>
      <w:r w:rsidR="00EF63D5" w:rsidRPr="00976AD5">
        <w:t xml:space="preserve">  </w:t>
      </w:r>
      <w:r w:rsidR="009003CD" w:rsidRPr="00976AD5">
        <w:t>Grounds for r</w:t>
      </w:r>
      <w:r w:rsidR="00EF63D5" w:rsidRPr="00976AD5">
        <w:t>evocation of waste tyres export licence</w:t>
      </w:r>
      <w:bookmarkEnd w:id="25"/>
    </w:p>
    <w:p w14:paraId="2C0C450C" w14:textId="77777777" w:rsidR="00EF63D5" w:rsidRPr="00976AD5" w:rsidRDefault="00EF63D5" w:rsidP="00EF63D5">
      <w:pPr>
        <w:pStyle w:val="subsection"/>
      </w:pPr>
      <w:r w:rsidRPr="00976AD5">
        <w:tab/>
      </w:r>
      <w:r w:rsidR="00396616" w:rsidRPr="00976AD5">
        <w:t>(1)</w:t>
      </w:r>
      <w:r w:rsidRPr="00976AD5">
        <w:tab/>
        <w:t xml:space="preserve">For the purposes of </w:t>
      </w:r>
      <w:r w:rsidR="00976AD5" w:rsidRPr="00976AD5">
        <w:t>paragraph 5</w:t>
      </w:r>
      <w:r w:rsidRPr="00976AD5">
        <w:t xml:space="preserve">4(1)(i) of the Act, a ground for revoking a waste tyres export licence </w:t>
      </w:r>
      <w:r w:rsidR="003069C6" w:rsidRPr="00976AD5">
        <w:t xml:space="preserve">is </w:t>
      </w:r>
      <w:r w:rsidRPr="00976AD5">
        <w:t>that:</w:t>
      </w:r>
    </w:p>
    <w:p w14:paraId="6DC1AC7B" w14:textId="77777777" w:rsidR="00EF63D5" w:rsidRPr="00976AD5" w:rsidRDefault="003878D6" w:rsidP="00EF63D5">
      <w:pPr>
        <w:pStyle w:val="paragraph"/>
      </w:pPr>
      <w:r w:rsidRPr="00976AD5">
        <w:tab/>
      </w:r>
      <w:r w:rsidR="00EF63D5" w:rsidRPr="00976AD5">
        <w:t>(a)</w:t>
      </w:r>
      <w:r w:rsidR="00EF63D5" w:rsidRPr="00976AD5">
        <w:tab/>
        <w:t xml:space="preserve">the holder of the licence was required to comply with </w:t>
      </w:r>
      <w:r w:rsidR="00650D54" w:rsidRPr="00976AD5">
        <w:t>subsection 6</w:t>
      </w:r>
      <w:r w:rsidR="00EF63D5" w:rsidRPr="00976AD5">
        <w:t>0(2) of the Act (requirement to provide additional or corrected information), in relation to:</w:t>
      </w:r>
    </w:p>
    <w:p w14:paraId="3A02EF32" w14:textId="77777777" w:rsidR="00EF63D5" w:rsidRPr="00976AD5" w:rsidRDefault="00EF63D5" w:rsidP="00EF63D5">
      <w:pPr>
        <w:pStyle w:val="paragraphsub"/>
      </w:pPr>
      <w:r w:rsidRPr="00976AD5">
        <w:tab/>
        <w:t>(i)</w:t>
      </w:r>
      <w:r w:rsidRPr="00976AD5">
        <w:tab/>
        <w:t xml:space="preserve">information included in an application </w:t>
      </w:r>
      <w:r w:rsidR="00E30921" w:rsidRPr="00976AD5">
        <w:t xml:space="preserve">for </w:t>
      </w:r>
      <w:r w:rsidR="001425AB" w:rsidRPr="00976AD5">
        <w:t xml:space="preserve">the </w:t>
      </w:r>
      <w:r w:rsidR="00E30921" w:rsidRPr="00976AD5">
        <w:t>grant, renewal or variation</w:t>
      </w:r>
      <w:r w:rsidRPr="00976AD5">
        <w:t xml:space="preserve"> </w:t>
      </w:r>
      <w:r w:rsidR="000427B9" w:rsidRPr="00976AD5">
        <w:t xml:space="preserve">of </w:t>
      </w:r>
      <w:r w:rsidRPr="00976AD5">
        <w:t>the licence;</w:t>
      </w:r>
      <w:r w:rsidR="00C605BC" w:rsidRPr="00976AD5">
        <w:t xml:space="preserve"> or</w:t>
      </w:r>
    </w:p>
    <w:p w14:paraId="1D9F20D1" w14:textId="77777777" w:rsidR="00EF63D5" w:rsidRPr="00976AD5" w:rsidRDefault="00EF63D5" w:rsidP="00EF63D5">
      <w:pPr>
        <w:pStyle w:val="paragraphsub"/>
      </w:pPr>
      <w:r w:rsidRPr="00976AD5">
        <w:tab/>
        <w:t>(ii)</w:t>
      </w:r>
      <w:r w:rsidRPr="00976AD5">
        <w:tab/>
        <w:t>information or a document given in relation to such an application; and</w:t>
      </w:r>
    </w:p>
    <w:p w14:paraId="7CBAA89F" w14:textId="77777777" w:rsidR="00EF63D5" w:rsidRPr="00976AD5" w:rsidRDefault="00EF63D5" w:rsidP="00EF63D5">
      <w:pPr>
        <w:pStyle w:val="paragraph"/>
      </w:pPr>
      <w:r w:rsidRPr="00976AD5">
        <w:tab/>
        <w:t>(b)</w:t>
      </w:r>
      <w:r w:rsidRPr="00976AD5">
        <w:tab/>
        <w:t>the holder failed to comply with the requirement.</w:t>
      </w:r>
    </w:p>
    <w:p w14:paraId="1FE3CC88" w14:textId="77777777" w:rsidR="00396616" w:rsidRPr="00976AD5" w:rsidRDefault="00396616" w:rsidP="00396616">
      <w:pPr>
        <w:pStyle w:val="subsection"/>
      </w:pPr>
      <w:r w:rsidRPr="00976AD5">
        <w:tab/>
        <w:t>(2)</w:t>
      </w:r>
      <w:r w:rsidRPr="00976AD5">
        <w:tab/>
        <w:t xml:space="preserve">For the purposes of </w:t>
      </w:r>
      <w:r w:rsidR="00976AD5" w:rsidRPr="00976AD5">
        <w:t>paragraph 5</w:t>
      </w:r>
      <w:r w:rsidR="009003CD" w:rsidRPr="00976AD5">
        <w:t>4(1)(i) of the Act:</w:t>
      </w:r>
    </w:p>
    <w:p w14:paraId="012A3F1F" w14:textId="77777777" w:rsidR="009003CD" w:rsidRPr="00976AD5" w:rsidRDefault="009003CD" w:rsidP="009003CD">
      <w:pPr>
        <w:pStyle w:val="paragraph"/>
      </w:pPr>
      <w:r w:rsidRPr="00976AD5">
        <w:tab/>
        <w:t>(a)</w:t>
      </w:r>
      <w:r w:rsidRPr="00976AD5">
        <w:tab/>
        <w:t xml:space="preserve">a ground for revoking a waste tyres export licence that covers regulated waste tyres that are tyres intended for retreading </w:t>
      </w:r>
      <w:r w:rsidR="003069C6" w:rsidRPr="00976AD5">
        <w:t xml:space="preserve">is </w:t>
      </w:r>
      <w:r w:rsidRPr="00976AD5">
        <w:t>that it is no longer appropriate to export the tyres to a retreading facility stated in the licence; and</w:t>
      </w:r>
    </w:p>
    <w:p w14:paraId="4CC44733" w14:textId="77777777" w:rsidR="00396616" w:rsidRPr="00976AD5" w:rsidRDefault="009003CD" w:rsidP="00EF63D5">
      <w:pPr>
        <w:pStyle w:val="paragraph"/>
      </w:pPr>
      <w:r w:rsidRPr="00976AD5">
        <w:tab/>
        <w:t>(b)</w:t>
      </w:r>
      <w:r w:rsidRPr="00976AD5">
        <w:tab/>
        <w:t>a ground for revoking a waste tyres export licence that covers regulated waste tyres that are tyres intended for re</w:t>
      </w:r>
      <w:r w:rsidR="00976AD5">
        <w:noBreakHyphen/>
      </w:r>
      <w:r w:rsidRPr="00976AD5">
        <w:t xml:space="preserve">use </w:t>
      </w:r>
      <w:r w:rsidR="003069C6" w:rsidRPr="00976AD5">
        <w:t xml:space="preserve">is </w:t>
      </w:r>
      <w:r w:rsidRPr="00976AD5">
        <w:t>that it is no longer appropriate to export the tyres to an importer stated in the licence.</w:t>
      </w:r>
    </w:p>
    <w:p w14:paraId="20EC5F8C" w14:textId="77777777" w:rsidR="00EF63D5" w:rsidRPr="00976AD5" w:rsidRDefault="00EF63D5" w:rsidP="00EF63D5">
      <w:pPr>
        <w:pStyle w:val="notetext"/>
      </w:pPr>
      <w:r w:rsidRPr="00976AD5">
        <w:t>Note:</w:t>
      </w:r>
      <w:r w:rsidRPr="00976AD5">
        <w:tab/>
        <w:t xml:space="preserve">Other grounds for revoking an export licence are specified in paragraphs </w:t>
      </w:r>
      <w:r w:rsidR="007A3655" w:rsidRPr="00976AD5">
        <w:t>54</w:t>
      </w:r>
      <w:r w:rsidRPr="00976AD5">
        <w:t>(1)(a) to (h) of the Act.</w:t>
      </w:r>
    </w:p>
    <w:p w14:paraId="271A5201" w14:textId="77777777" w:rsidR="00EF63D5" w:rsidRPr="00976AD5" w:rsidRDefault="00803348" w:rsidP="003878D6">
      <w:pPr>
        <w:pStyle w:val="ActHead5"/>
      </w:pPr>
      <w:bookmarkStart w:id="26" w:name="_Toc86141533"/>
      <w:r w:rsidRPr="009B1987">
        <w:rPr>
          <w:rStyle w:val="CharSectno"/>
        </w:rPr>
        <w:lastRenderedPageBreak/>
        <w:t>23</w:t>
      </w:r>
      <w:r w:rsidR="003878D6" w:rsidRPr="00976AD5">
        <w:t xml:space="preserve">  Holder of waste tyres export licence to notify the Minister of certain events</w:t>
      </w:r>
      <w:bookmarkEnd w:id="26"/>
    </w:p>
    <w:p w14:paraId="37C8C987" w14:textId="77777777" w:rsidR="00FA5CFE" w:rsidRPr="00976AD5" w:rsidRDefault="003878D6" w:rsidP="003878D6">
      <w:pPr>
        <w:pStyle w:val="subsection"/>
      </w:pPr>
      <w:r w:rsidRPr="00976AD5">
        <w:tab/>
      </w:r>
      <w:r w:rsidRPr="00976AD5">
        <w:tab/>
        <w:t xml:space="preserve">For the purposes of </w:t>
      </w:r>
      <w:r w:rsidR="00650D54" w:rsidRPr="00976AD5">
        <w:t>paragraph 6</w:t>
      </w:r>
      <w:r w:rsidRPr="00976AD5">
        <w:t xml:space="preserve">1(1)(e) of the Act, </w:t>
      </w:r>
      <w:r w:rsidR="00FA5CFE" w:rsidRPr="00976AD5">
        <w:t xml:space="preserve">the following are </w:t>
      </w:r>
      <w:r w:rsidRPr="00976AD5">
        <w:t>prescribed event</w:t>
      </w:r>
      <w:r w:rsidR="00FA5CFE" w:rsidRPr="00976AD5">
        <w:t>s</w:t>
      </w:r>
      <w:r w:rsidRPr="00976AD5">
        <w:t xml:space="preserve"> for the holder of</w:t>
      </w:r>
      <w:r w:rsidR="0069173C" w:rsidRPr="00976AD5">
        <w:t xml:space="preserve"> a</w:t>
      </w:r>
      <w:r w:rsidRPr="00976AD5">
        <w:t xml:space="preserve"> waste tyres export licence</w:t>
      </w:r>
      <w:r w:rsidR="00FA5CFE" w:rsidRPr="00976AD5">
        <w:t>:</w:t>
      </w:r>
    </w:p>
    <w:p w14:paraId="2CE81FBA" w14:textId="77777777" w:rsidR="00FA5CFE" w:rsidRPr="00976AD5" w:rsidRDefault="00FA5CFE" w:rsidP="00FA5CFE">
      <w:pPr>
        <w:pStyle w:val="paragraph"/>
      </w:pPr>
      <w:r w:rsidRPr="00976AD5">
        <w:tab/>
        <w:t>(a)</w:t>
      </w:r>
      <w:r w:rsidRPr="00976AD5">
        <w:tab/>
        <w:t xml:space="preserve">the holder ceases to operate the export business that carries out export operations </w:t>
      </w:r>
      <w:r w:rsidR="0047409F" w:rsidRPr="00976AD5">
        <w:t xml:space="preserve">covered </w:t>
      </w:r>
      <w:r w:rsidRPr="00976AD5">
        <w:t>by the licence;</w:t>
      </w:r>
    </w:p>
    <w:p w14:paraId="6015FAAF" w14:textId="77777777" w:rsidR="00FA5CFE" w:rsidRPr="00976AD5" w:rsidRDefault="00FA5CFE" w:rsidP="00FA5CFE">
      <w:pPr>
        <w:pStyle w:val="paragraph"/>
      </w:pPr>
      <w:r w:rsidRPr="00976AD5">
        <w:tab/>
        <w:t>(b)</w:t>
      </w:r>
      <w:r w:rsidRPr="00976AD5">
        <w:tab/>
        <w:t xml:space="preserve">a </w:t>
      </w:r>
      <w:r w:rsidR="0047409F" w:rsidRPr="00976AD5">
        <w:t xml:space="preserve">person who participates in the management or control of the export business that carries out export operations covered by the licence ceases to </w:t>
      </w:r>
      <w:r w:rsidR="00693840" w:rsidRPr="00976AD5">
        <w:t>have that role</w:t>
      </w:r>
      <w:r w:rsidR="0047409F" w:rsidRPr="00976AD5">
        <w:t>.</w:t>
      </w:r>
    </w:p>
    <w:p w14:paraId="463EFCCA" w14:textId="77777777" w:rsidR="003878D6" w:rsidRPr="00976AD5" w:rsidRDefault="003878D6" w:rsidP="0047409F">
      <w:pPr>
        <w:pStyle w:val="ActHead5"/>
      </w:pPr>
      <w:r w:rsidRPr="009B1987">
        <w:rPr>
          <w:rStyle w:val="CharSectno"/>
        </w:rPr>
        <w:t xml:space="preserve"> </w:t>
      </w:r>
      <w:bookmarkStart w:id="27" w:name="_Toc86141534"/>
      <w:r w:rsidR="00803348" w:rsidRPr="009B1987">
        <w:rPr>
          <w:rStyle w:val="CharSectno"/>
        </w:rPr>
        <w:t>24</w:t>
      </w:r>
      <w:r w:rsidRPr="00976AD5">
        <w:t xml:space="preserve">  Directions to holders of waste tyres export licences</w:t>
      </w:r>
      <w:bookmarkEnd w:id="27"/>
    </w:p>
    <w:p w14:paraId="7974BCD4" w14:textId="77777777" w:rsidR="003878D6" w:rsidRPr="00976AD5" w:rsidRDefault="003878D6" w:rsidP="003878D6">
      <w:pPr>
        <w:pStyle w:val="subsection"/>
      </w:pPr>
      <w:r w:rsidRPr="00976AD5">
        <w:tab/>
      </w:r>
      <w:r w:rsidRPr="00976AD5">
        <w:tab/>
        <w:t xml:space="preserve">For the purposes of </w:t>
      </w:r>
      <w:r w:rsidR="00650D54" w:rsidRPr="00976AD5">
        <w:t>paragraph 6</w:t>
      </w:r>
      <w:r w:rsidRPr="00976AD5">
        <w:t>4(3)(b) of the Act, the Minister must</w:t>
      </w:r>
      <w:r w:rsidR="00E05756" w:rsidRPr="00976AD5">
        <w:t xml:space="preserve">, in considering whether to give a direction under </w:t>
      </w:r>
      <w:r w:rsidR="00650D54" w:rsidRPr="00976AD5">
        <w:t>subsection 6</w:t>
      </w:r>
      <w:r w:rsidR="00E05756" w:rsidRPr="00976AD5">
        <w:t>4(1) of the Act to the holder of waste tyres export licence,</w:t>
      </w:r>
      <w:r w:rsidRPr="00976AD5">
        <w:t xml:space="preserve"> have regard</w:t>
      </w:r>
      <w:r w:rsidR="00E05756" w:rsidRPr="00976AD5">
        <w:t xml:space="preserve"> to </w:t>
      </w:r>
      <w:r w:rsidR="00E30921" w:rsidRPr="00976AD5">
        <w:t>the following</w:t>
      </w:r>
      <w:r w:rsidR="00E05756" w:rsidRPr="00976AD5">
        <w:t>:</w:t>
      </w:r>
    </w:p>
    <w:p w14:paraId="0E7CFCFE" w14:textId="77777777" w:rsidR="00E05756" w:rsidRPr="00976AD5" w:rsidRDefault="00E05756" w:rsidP="00E05756">
      <w:pPr>
        <w:pStyle w:val="paragraph"/>
      </w:pPr>
      <w:r w:rsidRPr="00976AD5">
        <w:tab/>
        <w:t>(a)</w:t>
      </w:r>
      <w:r w:rsidRPr="00976AD5">
        <w:tab/>
      </w:r>
      <w:r w:rsidR="00E30921" w:rsidRPr="00976AD5">
        <w:t xml:space="preserve">whether </w:t>
      </w:r>
      <w:r w:rsidR="0022265D" w:rsidRPr="00976AD5">
        <w:t>a condition of the licence has been contravened, or is likely to be contravened</w:t>
      </w:r>
      <w:r w:rsidRPr="00976AD5">
        <w:t>;</w:t>
      </w:r>
    </w:p>
    <w:p w14:paraId="6C024602" w14:textId="77777777" w:rsidR="00E05756" w:rsidRPr="00976AD5" w:rsidRDefault="00E05756" w:rsidP="00E05756">
      <w:pPr>
        <w:pStyle w:val="paragraph"/>
      </w:pPr>
      <w:r w:rsidRPr="00976AD5">
        <w:tab/>
        <w:t>(b)</w:t>
      </w:r>
      <w:r w:rsidRPr="00976AD5">
        <w:tab/>
      </w:r>
      <w:r w:rsidR="00E30921" w:rsidRPr="00976AD5">
        <w:t xml:space="preserve">whether </w:t>
      </w:r>
      <w:r w:rsidRPr="00976AD5">
        <w:t>the holder has not complied, or is likely not to comply, with a requirement of the Act;</w:t>
      </w:r>
    </w:p>
    <w:p w14:paraId="2E449B3C" w14:textId="77777777" w:rsidR="00E05756" w:rsidRPr="00976AD5" w:rsidRDefault="00E05756" w:rsidP="0047409F">
      <w:pPr>
        <w:pStyle w:val="paragraph"/>
      </w:pPr>
      <w:r w:rsidRPr="00976AD5">
        <w:tab/>
        <w:t>(c)</w:t>
      </w:r>
      <w:r w:rsidRPr="00976AD5">
        <w:tab/>
      </w:r>
      <w:r w:rsidR="00E30921" w:rsidRPr="00976AD5">
        <w:t xml:space="preserve">whether </w:t>
      </w:r>
      <w:r w:rsidRPr="00976AD5">
        <w:t>the regulated waste tyres covered by the licence do not comply, or are likely not to comply, with a requirement under the Act that applies in relation to the tyres.</w:t>
      </w:r>
    </w:p>
    <w:p w14:paraId="190424D7" w14:textId="77777777" w:rsidR="00B65E67" w:rsidRPr="00976AD5" w:rsidRDefault="00624B39" w:rsidP="00624B39">
      <w:pPr>
        <w:pStyle w:val="ActHead2"/>
        <w:pageBreakBefore/>
      </w:pPr>
      <w:bookmarkStart w:id="28" w:name="_Toc86141535"/>
      <w:r w:rsidRPr="009B1987">
        <w:rPr>
          <w:rStyle w:val="CharPartNo"/>
        </w:rPr>
        <w:lastRenderedPageBreak/>
        <w:t>Part 4</w:t>
      </w:r>
      <w:r w:rsidRPr="00976AD5">
        <w:t>—</w:t>
      </w:r>
      <w:r w:rsidR="00B65E67" w:rsidRPr="009B1987">
        <w:rPr>
          <w:rStyle w:val="CharPartText"/>
        </w:rPr>
        <w:t>Exemptions</w:t>
      </w:r>
      <w:bookmarkEnd w:id="28"/>
    </w:p>
    <w:p w14:paraId="4F060FFD" w14:textId="77777777" w:rsidR="00AD08E6" w:rsidRPr="009B1987" w:rsidRDefault="00AD08E6" w:rsidP="00AD08E6">
      <w:pPr>
        <w:pStyle w:val="Header"/>
      </w:pPr>
      <w:r w:rsidRPr="009B1987">
        <w:rPr>
          <w:rStyle w:val="CharDivNo"/>
        </w:rPr>
        <w:t xml:space="preserve"> </w:t>
      </w:r>
      <w:r w:rsidRPr="009B1987">
        <w:rPr>
          <w:rStyle w:val="CharDivText"/>
        </w:rPr>
        <w:t xml:space="preserve"> </w:t>
      </w:r>
    </w:p>
    <w:p w14:paraId="36A04C7B" w14:textId="77777777" w:rsidR="00B65E67" w:rsidRPr="00976AD5" w:rsidRDefault="00803348" w:rsidP="00B65E67">
      <w:pPr>
        <w:pStyle w:val="ActHead5"/>
      </w:pPr>
      <w:bookmarkStart w:id="29" w:name="_Toc86141536"/>
      <w:r w:rsidRPr="009B1987">
        <w:rPr>
          <w:rStyle w:val="CharSectno"/>
        </w:rPr>
        <w:t>25</w:t>
      </w:r>
      <w:r w:rsidR="00B65E67" w:rsidRPr="00976AD5">
        <w:t xml:space="preserve">  Application for exemption—requirements</w:t>
      </w:r>
      <w:bookmarkEnd w:id="29"/>
    </w:p>
    <w:p w14:paraId="3EA2CFEB" w14:textId="77777777" w:rsidR="00B65E67" w:rsidRPr="00976AD5" w:rsidRDefault="00B65E67" w:rsidP="00B65E67">
      <w:pPr>
        <w:pStyle w:val="subsection"/>
      </w:pPr>
      <w:r w:rsidRPr="00976AD5">
        <w:tab/>
        <w:t>(1)</w:t>
      </w:r>
      <w:r w:rsidRPr="00976AD5">
        <w:tab/>
        <w:t>For the purposes of paragraphs 172(1)(c) and (d) of the Act, this section prescribes information that must be included</w:t>
      </w:r>
      <w:r w:rsidR="006F496C" w:rsidRPr="00976AD5">
        <w:t xml:space="preserve"> in</w:t>
      </w:r>
      <w:r w:rsidRPr="00976AD5">
        <w:t xml:space="preserve">, and documents that must accompany, an application under </w:t>
      </w:r>
      <w:r w:rsidR="00650D54" w:rsidRPr="00976AD5">
        <w:t>section 2</w:t>
      </w:r>
      <w:r w:rsidRPr="00976AD5">
        <w:t xml:space="preserve">5 of the Act </w:t>
      </w:r>
      <w:r w:rsidR="006F496C" w:rsidRPr="00976AD5">
        <w:t>for an exemption in relation to</w:t>
      </w:r>
      <w:r w:rsidRPr="00976AD5">
        <w:t xml:space="preserve"> export of a trade sample</w:t>
      </w:r>
      <w:r w:rsidR="006C7511" w:rsidRPr="00976AD5">
        <w:t xml:space="preserve"> of regulated waste tyres</w:t>
      </w:r>
      <w:r w:rsidRPr="00976AD5">
        <w:t>.</w:t>
      </w:r>
    </w:p>
    <w:p w14:paraId="070F3DEC" w14:textId="77777777" w:rsidR="00B65E67" w:rsidRPr="00976AD5" w:rsidRDefault="00B65E67" w:rsidP="00B65E67">
      <w:pPr>
        <w:pStyle w:val="subsection"/>
      </w:pPr>
      <w:r w:rsidRPr="00976AD5">
        <w:tab/>
        <w:t>(2)</w:t>
      </w:r>
      <w:r w:rsidRPr="00976AD5">
        <w:tab/>
        <w:t xml:space="preserve">The application must nominate a waste </w:t>
      </w:r>
      <w:r w:rsidR="006F496C" w:rsidRPr="00976AD5">
        <w:t xml:space="preserve">tyre specification with which </w:t>
      </w:r>
      <w:r w:rsidR="006C7511" w:rsidRPr="00976AD5">
        <w:t xml:space="preserve">the tyres in </w:t>
      </w:r>
      <w:r w:rsidR="006F496C" w:rsidRPr="00976AD5">
        <w:t xml:space="preserve">the trade sample will comply. If the nominated specification is not a listed waste tyre specification, the application must be accompanied by a copy of the </w:t>
      </w:r>
      <w:r w:rsidR="00C605BC" w:rsidRPr="00976AD5">
        <w:t xml:space="preserve">nominated </w:t>
      </w:r>
      <w:r w:rsidR="006F496C" w:rsidRPr="00976AD5">
        <w:t>specification.</w:t>
      </w:r>
    </w:p>
    <w:p w14:paraId="6EC72826" w14:textId="77777777" w:rsidR="006F496C" w:rsidRPr="00976AD5" w:rsidRDefault="006F496C" w:rsidP="00B65E67">
      <w:pPr>
        <w:pStyle w:val="subsection"/>
      </w:pPr>
      <w:r w:rsidRPr="00976AD5">
        <w:tab/>
        <w:t>(3)</w:t>
      </w:r>
      <w:r w:rsidRPr="00976AD5">
        <w:tab/>
        <w:t xml:space="preserve">The application must include information demonstrating that the tyres </w:t>
      </w:r>
      <w:r w:rsidR="006C7511" w:rsidRPr="00976AD5">
        <w:t xml:space="preserve">in the trade sample </w:t>
      </w:r>
      <w:r w:rsidRPr="00976AD5">
        <w:t xml:space="preserve">will be processed </w:t>
      </w:r>
      <w:r w:rsidR="008B46A2" w:rsidRPr="00976AD5">
        <w:t>before</w:t>
      </w:r>
      <w:r w:rsidRPr="00976AD5">
        <w:t xml:space="preserve"> export to comply with the nominated specification.</w:t>
      </w:r>
    </w:p>
    <w:p w14:paraId="695C3A74" w14:textId="77777777" w:rsidR="006F496C" w:rsidRPr="00976AD5" w:rsidRDefault="00803348" w:rsidP="006F496C">
      <w:pPr>
        <w:pStyle w:val="ActHead5"/>
      </w:pPr>
      <w:bookmarkStart w:id="30" w:name="_Toc86141537"/>
      <w:r w:rsidRPr="009B1987">
        <w:rPr>
          <w:rStyle w:val="CharSectno"/>
        </w:rPr>
        <w:t>26</w:t>
      </w:r>
      <w:r w:rsidR="006F496C" w:rsidRPr="00976AD5">
        <w:t xml:space="preserve">  Deciding whether to grant exemption</w:t>
      </w:r>
      <w:bookmarkEnd w:id="30"/>
    </w:p>
    <w:p w14:paraId="123B6FB3" w14:textId="77777777" w:rsidR="006F496C" w:rsidRPr="00976AD5" w:rsidRDefault="006F496C" w:rsidP="006F496C">
      <w:pPr>
        <w:pStyle w:val="subsection"/>
      </w:pPr>
      <w:r w:rsidRPr="00976AD5">
        <w:tab/>
        <w:t>(1)</w:t>
      </w:r>
      <w:r w:rsidRPr="00976AD5">
        <w:tab/>
        <w:t xml:space="preserve">For the purposes of </w:t>
      </w:r>
      <w:r w:rsidR="00650D54" w:rsidRPr="00976AD5">
        <w:t>subsection 2</w:t>
      </w:r>
      <w:r w:rsidRPr="00976AD5">
        <w:t>6(2) of the Act, this section prescribes matters to which the Minister must have regard to in deciding whether it is appropriate to grant an exemption in relation to export of a trade sample of regulated waste tyres.</w:t>
      </w:r>
    </w:p>
    <w:p w14:paraId="0D38EDAA" w14:textId="77777777" w:rsidR="00693840" w:rsidRPr="00976AD5" w:rsidRDefault="006F496C" w:rsidP="00521C1D">
      <w:pPr>
        <w:pStyle w:val="subsection"/>
      </w:pPr>
      <w:r w:rsidRPr="00976AD5">
        <w:tab/>
        <w:t>(2)</w:t>
      </w:r>
      <w:r w:rsidRPr="00976AD5">
        <w:tab/>
        <w:t xml:space="preserve">The Minister must have regard to whether the applicant is capable of complying with the </w:t>
      </w:r>
      <w:r w:rsidR="00693840" w:rsidRPr="00976AD5">
        <w:t>waste tyre specification nominated in the application.</w:t>
      </w:r>
    </w:p>
    <w:p w14:paraId="5C0238BF" w14:textId="77777777" w:rsidR="006F496C" w:rsidRPr="00976AD5" w:rsidRDefault="006921F8" w:rsidP="006921F8">
      <w:pPr>
        <w:pStyle w:val="subsection"/>
      </w:pPr>
      <w:r w:rsidRPr="00976AD5">
        <w:tab/>
        <w:t>(3)</w:t>
      </w:r>
      <w:r w:rsidRPr="00976AD5">
        <w:tab/>
      </w:r>
      <w:r w:rsidR="003135A9" w:rsidRPr="00976AD5">
        <w:t xml:space="preserve">If the </w:t>
      </w:r>
      <w:r w:rsidR="00693840" w:rsidRPr="00976AD5">
        <w:t>nominated specification</w:t>
      </w:r>
      <w:r w:rsidR="003135A9" w:rsidRPr="00976AD5">
        <w:t xml:space="preserve"> is not a listed waste tyre specification, the Minister must also have regard to:</w:t>
      </w:r>
    </w:p>
    <w:p w14:paraId="5C47D4BF" w14:textId="77777777" w:rsidR="003135A9" w:rsidRPr="00976AD5" w:rsidRDefault="003135A9" w:rsidP="003135A9">
      <w:pPr>
        <w:pStyle w:val="paragraph"/>
      </w:pPr>
      <w:r w:rsidRPr="00976AD5">
        <w:tab/>
        <w:t>(a)</w:t>
      </w:r>
      <w:r w:rsidRPr="00976AD5">
        <w:tab/>
        <w:t xml:space="preserve">for an exemption in relation to </w:t>
      </w:r>
      <w:r w:rsidR="006C7511" w:rsidRPr="00976AD5">
        <w:t xml:space="preserve">a trade sample of </w:t>
      </w:r>
      <w:r w:rsidR="00400632" w:rsidRPr="00976AD5">
        <w:t xml:space="preserve">regulated </w:t>
      </w:r>
      <w:r w:rsidRPr="00976AD5">
        <w:t xml:space="preserve">waste tyres other than tyre derived fuel—the matters </w:t>
      </w:r>
      <w:r w:rsidR="00400632" w:rsidRPr="00976AD5">
        <w:t xml:space="preserve">listed in </w:t>
      </w:r>
      <w:r w:rsidR="0022265D" w:rsidRPr="00976AD5">
        <w:t>paragraph</w:t>
      </w:r>
      <w:r w:rsidR="00400632" w:rsidRPr="00976AD5">
        <w:t xml:space="preserve"> </w:t>
      </w:r>
      <w:r w:rsidR="00803348" w:rsidRPr="00976AD5">
        <w:t>8</w:t>
      </w:r>
      <w:r w:rsidR="00400632" w:rsidRPr="00976AD5">
        <w:t>(2)</w:t>
      </w:r>
      <w:r w:rsidR="0022265D" w:rsidRPr="00976AD5">
        <w:t>(c)</w:t>
      </w:r>
      <w:r w:rsidR="00400632" w:rsidRPr="00976AD5">
        <w:t>;</w:t>
      </w:r>
      <w:r w:rsidRPr="00976AD5">
        <w:t xml:space="preserve"> or</w:t>
      </w:r>
    </w:p>
    <w:p w14:paraId="4AB989AA" w14:textId="77777777" w:rsidR="003135A9" w:rsidRPr="00976AD5" w:rsidRDefault="003135A9" w:rsidP="003135A9">
      <w:pPr>
        <w:pStyle w:val="paragraph"/>
      </w:pPr>
      <w:r w:rsidRPr="00976AD5">
        <w:tab/>
        <w:t>(b)</w:t>
      </w:r>
      <w:r w:rsidRPr="00976AD5">
        <w:tab/>
        <w:t xml:space="preserve">for an exemption in relation to </w:t>
      </w:r>
      <w:r w:rsidR="006C7511" w:rsidRPr="00976AD5">
        <w:t xml:space="preserve">a trade sample of </w:t>
      </w:r>
      <w:r w:rsidR="00400632" w:rsidRPr="00976AD5">
        <w:t xml:space="preserve">regulated </w:t>
      </w:r>
      <w:r w:rsidRPr="00976AD5">
        <w:t xml:space="preserve">tyre derived fuel—the matters </w:t>
      </w:r>
      <w:r w:rsidR="0022265D" w:rsidRPr="00976AD5">
        <w:t>listed</w:t>
      </w:r>
      <w:r w:rsidRPr="00976AD5">
        <w:t xml:space="preserve"> in</w:t>
      </w:r>
      <w:r w:rsidR="00400632" w:rsidRPr="00976AD5">
        <w:t xml:space="preserve"> </w:t>
      </w:r>
      <w:r w:rsidR="0022265D" w:rsidRPr="00976AD5">
        <w:t>paragraph</w:t>
      </w:r>
      <w:r w:rsidR="00400632" w:rsidRPr="00976AD5">
        <w:t xml:space="preserve"> </w:t>
      </w:r>
      <w:r w:rsidR="00803348" w:rsidRPr="00976AD5">
        <w:t>11</w:t>
      </w:r>
      <w:r w:rsidR="00400632" w:rsidRPr="00976AD5">
        <w:t>(2)</w:t>
      </w:r>
      <w:r w:rsidR="0022265D" w:rsidRPr="00976AD5">
        <w:t>(c)</w:t>
      </w:r>
      <w:r w:rsidR="00400632" w:rsidRPr="00976AD5">
        <w:t>.</w:t>
      </w:r>
    </w:p>
    <w:p w14:paraId="4AE31646" w14:textId="77777777" w:rsidR="003135A9" w:rsidRPr="00976AD5" w:rsidRDefault="00803348" w:rsidP="003135A9">
      <w:pPr>
        <w:pStyle w:val="ActHead5"/>
      </w:pPr>
      <w:bookmarkStart w:id="31" w:name="_Toc86141538"/>
      <w:r w:rsidRPr="009B1987">
        <w:rPr>
          <w:rStyle w:val="CharSectno"/>
        </w:rPr>
        <w:t>27</w:t>
      </w:r>
      <w:r w:rsidR="003135A9" w:rsidRPr="00976AD5">
        <w:t xml:space="preserve">  Revocation of exemption</w:t>
      </w:r>
      <w:bookmarkEnd w:id="31"/>
    </w:p>
    <w:p w14:paraId="04DA5B44" w14:textId="77777777" w:rsidR="003135A9" w:rsidRPr="00976AD5" w:rsidRDefault="003135A9" w:rsidP="0022265D">
      <w:pPr>
        <w:pStyle w:val="subsection"/>
      </w:pPr>
      <w:r w:rsidRPr="00976AD5">
        <w:tab/>
      </w:r>
      <w:r w:rsidRPr="00976AD5">
        <w:tab/>
        <w:t xml:space="preserve">For the purposes of </w:t>
      </w:r>
      <w:r w:rsidR="00D9277C" w:rsidRPr="00976AD5">
        <w:t>paragraph 3</w:t>
      </w:r>
      <w:r w:rsidRPr="00976AD5">
        <w:t>1(2)(b) of the Act, the Minister must, in considering whether to revoke an exemption in relation to</w:t>
      </w:r>
      <w:r w:rsidR="00CF791B" w:rsidRPr="00976AD5">
        <w:t xml:space="preserve"> </w:t>
      </w:r>
      <w:r w:rsidRPr="00976AD5">
        <w:t>regulated waste tyres</w:t>
      </w:r>
      <w:r w:rsidR="0022265D" w:rsidRPr="00976AD5">
        <w:t>,</w:t>
      </w:r>
      <w:r w:rsidRPr="00976AD5">
        <w:t xml:space="preserve"> have regard to whether the holder of the exemption has contravened or is contravening a condition of the exemption.</w:t>
      </w:r>
    </w:p>
    <w:p w14:paraId="47EBFF64" w14:textId="77777777" w:rsidR="00EF63D5" w:rsidRPr="00976AD5" w:rsidRDefault="00624B39" w:rsidP="00624B39">
      <w:pPr>
        <w:pStyle w:val="ActHead2"/>
        <w:pageBreakBefore/>
      </w:pPr>
      <w:bookmarkStart w:id="32" w:name="_Toc86141539"/>
      <w:r w:rsidRPr="009B1987">
        <w:rPr>
          <w:rStyle w:val="CharPartNo"/>
        </w:rPr>
        <w:lastRenderedPageBreak/>
        <w:t>Part 5</w:t>
      </w:r>
      <w:r w:rsidR="00CF791B" w:rsidRPr="00976AD5">
        <w:t>—</w:t>
      </w:r>
      <w:r w:rsidR="00CF791B" w:rsidRPr="009B1987">
        <w:rPr>
          <w:rStyle w:val="CharPartText"/>
        </w:rPr>
        <w:t>Record</w:t>
      </w:r>
      <w:r w:rsidR="00976AD5" w:rsidRPr="009B1987">
        <w:rPr>
          <w:rStyle w:val="CharPartText"/>
        </w:rPr>
        <w:noBreakHyphen/>
      </w:r>
      <w:r w:rsidR="00CF791B" w:rsidRPr="009B1987">
        <w:rPr>
          <w:rStyle w:val="CharPartText"/>
        </w:rPr>
        <w:t>keeping</w:t>
      </w:r>
      <w:bookmarkEnd w:id="32"/>
    </w:p>
    <w:p w14:paraId="43B1884E" w14:textId="77777777" w:rsidR="00AD08E6" w:rsidRPr="009B1987" w:rsidRDefault="00AD08E6" w:rsidP="00AD08E6">
      <w:pPr>
        <w:pStyle w:val="Header"/>
      </w:pPr>
      <w:r w:rsidRPr="009B1987">
        <w:rPr>
          <w:rStyle w:val="CharDivNo"/>
        </w:rPr>
        <w:t xml:space="preserve"> </w:t>
      </w:r>
      <w:r w:rsidRPr="009B1987">
        <w:rPr>
          <w:rStyle w:val="CharDivText"/>
        </w:rPr>
        <w:t xml:space="preserve"> </w:t>
      </w:r>
    </w:p>
    <w:p w14:paraId="0CC6DE2C" w14:textId="77777777" w:rsidR="00DD3A00" w:rsidRPr="00976AD5" w:rsidRDefault="00803348" w:rsidP="00CF791B">
      <w:pPr>
        <w:pStyle w:val="ActHead5"/>
      </w:pPr>
      <w:bookmarkStart w:id="33" w:name="_Toc86141540"/>
      <w:r w:rsidRPr="009B1987">
        <w:rPr>
          <w:rStyle w:val="CharSectno"/>
        </w:rPr>
        <w:t>28</w:t>
      </w:r>
      <w:r w:rsidR="00DD3A00" w:rsidRPr="00976AD5">
        <w:t xml:space="preserve">  Purpose of Part</w:t>
      </w:r>
      <w:bookmarkEnd w:id="33"/>
    </w:p>
    <w:p w14:paraId="4445FC8D" w14:textId="77777777" w:rsidR="00DD3A00" w:rsidRPr="00976AD5" w:rsidRDefault="00DD3A00" w:rsidP="00DD3A00">
      <w:pPr>
        <w:pStyle w:val="subsection"/>
      </w:pPr>
      <w:r w:rsidRPr="00976AD5">
        <w:tab/>
      </w:r>
      <w:r w:rsidRPr="00976AD5">
        <w:tab/>
        <w:t xml:space="preserve">This </w:t>
      </w:r>
      <w:r w:rsidR="00D9277C" w:rsidRPr="00976AD5">
        <w:t>Part i</w:t>
      </w:r>
      <w:r w:rsidRPr="00976AD5">
        <w:t>s made for the pu</w:t>
      </w:r>
      <w:r w:rsidR="00A505AA" w:rsidRPr="00976AD5">
        <w:t>r</w:t>
      </w:r>
      <w:r w:rsidRPr="00976AD5">
        <w:t xml:space="preserve">poses of </w:t>
      </w:r>
      <w:r w:rsidR="00D9277C" w:rsidRPr="00976AD5">
        <w:t>subsection 1</w:t>
      </w:r>
      <w:r w:rsidRPr="00976AD5">
        <w:t>42(1) of the Act.</w:t>
      </w:r>
    </w:p>
    <w:p w14:paraId="4BF67A66" w14:textId="77777777" w:rsidR="00CF791B" w:rsidRPr="00976AD5" w:rsidRDefault="00803348" w:rsidP="00DD3A00">
      <w:pPr>
        <w:pStyle w:val="ActHead5"/>
      </w:pPr>
      <w:bookmarkStart w:id="34" w:name="_Toc86141541"/>
      <w:r w:rsidRPr="009B1987">
        <w:rPr>
          <w:rStyle w:val="CharSectno"/>
        </w:rPr>
        <w:t>29</w:t>
      </w:r>
      <w:r w:rsidR="00CF791B" w:rsidRPr="00976AD5">
        <w:t xml:space="preserve">  Making and retaining records</w:t>
      </w:r>
      <w:bookmarkEnd w:id="34"/>
    </w:p>
    <w:p w14:paraId="49C27857" w14:textId="77777777" w:rsidR="00CF791B" w:rsidRPr="00976AD5" w:rsidRDefault="00CF791B" w:rsidP="00CF791B">
      <w:pPr>
        <w:pStyle w:val="subsection"/>
      </w:pPr>
      <w:r w:rsidRPr="00976AD5">
        <w:tab/>
        <w:t>(</w:t>
      </w:r>
      <w:r w:rsidR="00DD3A00" w:rsidRPr="00976AD5">
        <w:t>1</w:t>
      </w:r>
      <w:r w:rsidRPr="00976AD5">
        <w:t>)</w:t>
      </w:r>
      <w:r w:rsidRPr="00976AD5">
        <w:tab/>
        <w:t>The holder of a waste tyres export licence must make and retain the following records:</w:t>
      </w:r>
    </w:p>
    <w:p w14:paraId="448F80EA" w14:textId="77777777" w:rsidR="00CF791B" w:rsidRPr="00976AD5" w:rsidRDefault="00CF791B" w:rsidP="00CF791B">
      <w:pPr>
        <w:pStyle w:val="paragraph"/>
      </w:pPr>
      <w:r w:rsidRPr="00976AD5">
        <w:tab/>
        <w:t>(a)</w:t>
      </w:r>
      <w:r w:rsidRPr="00976AD5">
        <w:tab/>
        <w:t>for each consignment of regulated waste tyres that is exported under the licence:</w:t>
      </w:r>
    </w:p>
    <w:p w14:paraId="50516CA5" w14:textId="77777777" w:rsidR="00CF791B" w:rsidRPr="00976AD5" w:rsidRDefault="00CF791B" w:rsidP="00CF791B">
      <w:pPr>
        <w:pStyle w:val="paragraphsub"/>
      </w:pPr>
      <w:r w:rsidRPr="00976AD5">
        <w:tab/>
        <w:t>(i)</w:t>
      </w:r>
      <w:r w:rsidRPr="00976AD5">
        <w:tab/>
        <w:t>the export declaration made for the consignment; and</w:t>
      </w:r>
    </w:p>
    <w:p w14:paraId="5EC1D566" w14:textId="77777777" w:rsidR="00CF791B" w:rsidRPr="00976AD5" w:rsidRDefault="00CF791B" w:rsidP="00CF791B">
      <w:pPr>
        <w:pStyle w:val="paragraphsub"/>
      </w:pPr>
      <w:r w:rsidRPr="00976AD5">
        <w:tab/>
        <w:t>(ii)</w:t>
      </w:r>
      <w:r w:rsidRPr="00976AD5">
        <w:tab/>
        <w:t>evidence supporting the matters stated in the export declaration;</w:t>
      </w:r>
      <w:r w:rsidR="00C605BC" w:rsidRPr="00976AD5">
        <w:t xml:space="preserve"> and</w:t>
      </w:r>
    </w:p>
    <w:p w14:paraId="4D2493A1" w14:textId="77777777" w:rsidR="00CF791B" w:rsidRPr="00976AD5" w:rsidRDefault="00CF791B" w:rsidP="00CF791B">
      <w:pPr>
        <w:pStyle w:val="paragraphsub"/>
      </w:pPr>
      <w:r w:rsidRPr="00976AD5">
        <w:tab/>
        <w:t>(iii)</w:t>
      </w:r>
      <w:r w:rsidRPr="00976AD5">
        <w:tab/>
        <w:t>a photograph or photographs of the tyres in the consignment, and of the consignment once packed for export, that have sufficient resolution, brightness and contrast to show the tyres and consignment clearly and that are time and date stamped;</w:t>
      </w:r>
    </w:p>
    <w:p w14:paraId="0F405EB5" w14:textId="77777777" w:rsidR="00B1075C" w:rsidRPr="00976AD5" w:rsidRDefault="00B1075C" w:rsidP="00B1075C">
      <w:pPr>
        <w:pStyle w:val="paragraph"/>
      </w:pPr>
      <w:r w:rsidRPr="00976AD5">
        <w:tab/>
        <w:t>(b)</w:t>
      </w:r>
      <w:r w:rsidRPr="00976AD5">
        <w:tab/>
        <w:t>for each such consignment that includes tyres intended for re</w:t>
      </w:r>
      <w:r w:rsidR="00976AD5">
        <w:noBreakHyphen/>
      </w:r>
      <w:r w:rsidRPr="00976AD5">
        <w:t>use—a copy of the</w:t>
      </w:r>
      <w:r w:rsidR="00353AF0" w:rsidRPr="00976AD5">
        <w:t xml:space="preserve"> </w:t>
      </w:r>
      <w:r w:rsidRPr="00976AD5">
        <w:t>receipt</w:t>
      </w:r>
      <w:r w:rsidR="00353AF0" w:rsidRPr="00976AD5">
        <w:t xml:space="preserve"> for payment</w:t>
      </w:r>
      <w:r w:rsidRPr="00976AD5">
        <w:t xml:space="preserve"> </w:t>
      </w:r>
      <w:r w:rsidR="00353AF0" w:rsidRPr="00976AD5">
        <w:t xml:space="preserve">for </w:t>
      </w:r>
      <w:r w:rsidRPr="00976AD5">
        <w:t>the consignment issued by the holder to the importer;</w:t>
      </w:r>
    </w:p>
    <w:p w14:paraId="337E09B7" w14:textId="77777777" w:rsidR="00B1075C" w:rsidRPr="00976AD5" w:rsidRDefault="00CF791B" w:rsidP="00AE0A3A">
      <w:pPr>
        <w:pStyle w:val="paragraph"/>
      </w:pPr>
      <w:r w:rsidRPr="00976AD5">
        <w:tab/>
        <w:t>(</w:t>
      </w:r>
      <w:r w:rsidR="00B1075C" w:rsidRPr="00976AD5">
        <w:t>c</w:t>
      </w:r>
      <w:r w:rsidRPr="00976AD5">
        <w:t>)</w:t>
      </w:r>
      <w:r w:rsidRPr="00976AD5">
        <w:tab/>
        <w:t>each other document, made by the holder or that comes into the holder’s possession, that is relevant to showing whether the holder has complied or is complying with the applicable requirements of the Act.</w:t>
      </w:r>
    </w:p>
    <w:p w14:paraId="054781A8" w14:textId="77777777" w:rsidR="000F0AA9" w:rsidRPr="00976AD5" w:rsidRDefault="000F0AA9" w:rsidP="000F0AA9">
      <w:pPr>
        <w:pStyle w:val="subsection"/>
      </w:pPr>
      <w:r w:rsidRPr="00976AD5">
        <w:tab/>
        <w:t>(</w:t>
      </w:r>
      <w:r w:rsidR="00DD3A00" w:rsidRPr="00976AD5">
        <w:t>2</w:t>
      </w:r>
      <w:r w:rsidRPr="00976AD5">
        <w:t>)</w:t>
      </w:r>
      <w:r w:rsidRPr="00976AD5">
        <w:tab/>
        <w:t>The holder of the waste tyres export licence must retain each record for at least 5 years beginning on the day the record is made by the holder or comes into the holder’s possession (as the case may be).</w:t>
      </w:r>
    </w:p>
    <w:p w14:paraId="2345CB25" w14:textId="77777777" w:rsidR="000F0AA9" w:rsidRPr="00976AD5" w:rsidRDefault="000F0AA9" w:rsidP="000F0AA9">
      <w:pPr>
        <w:pStyle w:val="subsection"/>
      </w:pPr>
      <w:r w:rsidRPr="00976AD5">
        <w:tab/>
        <w:t>(</w:t>
      </w:r>
      <w:r w:rsidR="00DD3A00" w:rsidRPr="00976AD5">
        <w:t>3</w:t>
      </w:r>
      <w:r w:rsidRPr="00976AD5">
        <w:t>)</w:t>
      </w:r>
      <w:r w:rsidRPr="00976AD5">
        <w:tab/>
        <w:t>A record that is required under this section must be:</w:t>
      </w:r>
    </w:p>
    <w:p w14:paraId="478F1E5C" w14:textId="77777777" w:rsidR="000F0AA9" w:rsidRPr="00976AD5" w:rsidRDefault="000F0AA9" w:rsidP="000F0AA9">
      <w:pPr>
        <w:pStyle w:val="paragraph"/>
      </w:pPr>
      <w:r w:rsidRPr="00976AD5">
        <w:tab/>
        <w:t>(a)</w:t>
      </w:r>
      <w:r w:rsidRPr="00976AD5">
        <w:tab/>
        <w:t xml:space="preserve">subject to </w:t>
      </w:r>
      <w:r w:rsidR="00D9277C" w:rsidRPr="00976AD5">
        <w:t>subsection (</w:t>
      </w:r>
      <w:r w:rsidR="00DD3A00" w:rsidRPr="00976AD5">
        <w:t>4</w:t>
      </w:r>
      <w:r w:rsidRPr="00976AD5">
        <w:t>)</w:t>
      </w:r>
      <w:r w:rsidR="003D2A45" w:rsidRPr="00976AD5">
        <w:t>—</w:t>
      </w:r>
      <w:r w:rsidRPr="00976AD5">
        <w:t>in English; and</w:t>
      </w:r>
    </w:p>
    <w:p w14:paraId="588C9A0B" w14:textId="77777777" w:rsidR="000F0AA9" w:rsidRPr="00976AD5" w:rsidRDefault="000F0AA9" w:rsidP="000F0AA9">
      <w:pPr>
        <w:pStyle w:val="paragraph"/>
      </w:pPr>
      <w:r w:rsidRPr="00976AD5">
        <w:tab/>
        <w:t>(b)</w:t>
      </w:r>
      <w:r w:rsidRPr="00976AD5">
        <w:tab/>
        <w:t>dated</w:t>
      </w:r>
      <w:r w:rsidR="0022265D" w:rsidRPr="00976AD5">
        <w:t>, with the date that the document was made by the holder or came into the holder’s possession</w:t>
      </w:r>
      <w:r w:rsidRPr="00976AD5">
        <w:t>; and</w:t>
      </w:r>
    </w:p>
    <w:p w14:paraId="24FE840B" w14:textId="77777777" w:rsidR="0022265D" w:rsidRPr="00976AD5" w:rsidRDefault="000F0AA9" w:rsidP="000F0AA9">
      <w:pPr>
        <w:pStyle w:val="paragraph"/>
      </w:pPr>
      <w:r w:rsidRPr="00976AD5">
        <w:tab/>
        <w:t>(c)</w:t>
      </w:r>
      <w:r w:rsidRPr="00976AD5">
        <w:tab/>
      </w:r>
      <w:r w:rsidR="0022265D" w:rsidRPr="00976AD5">
        <w:t>for a document made by the holder—</w:t>
      </w:r>
      <w:r w:rsidRPr="00976AD5">
        <w:t>accurate</w:t>
      </w:r>
      <w:r w:rsidR="0022265D" w:rsidRPr="00976AD5">
        <w:t xml:space="preserve"> and</w:t>
      </w:r>
      <w:r w:rsidRPr="00976AD5">
        <w:t xml:space="preserve"> legible</w:t>
      </w:r>
      <w:r w:rsidR="0022265D" w:rsidRPr="00976AD5">
        <w:t>; and</w:t>
      </w:r>
    </w:p>
    <w:p w14:paraId="531C70FD" w14:textId="77777777" w:rsidR="000F0AA9" w:rsidRPr="00976AD5" w:rsidRDefault="0022265D" w:rsidP="000F0AA9">
      <w:pPr>
        <w:pStyle w:val="paragraph"/>
      </w:pPr>
      <w:r w:rsidRPr="00976AD5">
        <w:tab/>
        <w:t>(d)</w:t>
      </w:r>
      <w:r w:rsidRPr="00976AD5">
        <w:tab/>
      </w:r>
      <w:r w:rsidR="000F0AA9" w:rsidRPr="00976AD5">
        <w:t>able to be audited.</w:t>
      </w:r>
    </w:p>
    <w:p w14:paraId="05276F55" w14:textId="77777777" w:rsidR="003D2A45" w:rsidRPr="00976AD5" w:rsidRDefault="003D2A45" w:rsidP="003D2A45">
      <w:pPr>
        <w:pStyle w:val="subsection"/>
      </w:pPr>
      <w:r w:rsidRPr="00976AD5">
        <w:tab/>
        <w:t>(</w:t>
      </w:r>
      <w:r w:rsidR="00DD3A00" w:rsidRPr="00976AD5">
        <w:t>4</w:t>
      </w:r>
      <w:r w:rsidRPr="00976AD5">
        <w:t>)</w:t>
      </w:r>
      <w:r w:rsidRPr="00976AD5">
        <w:tab/>
        <w:t xml:space="preserve">If the record is not in English, the holder of the waste </w:t>
      </w:r>
      <w:r w:rsidR="00551EDB" w:rsidRPr="00976AD5">
        <w:t>tyres</w:t>
      </w:r>
      <w:r w:rsidRPr="00976AD5">
        <w:t xml:space="preserve"> export licence must obtain</w:t>
      </w:r>
      <w:r w:rsidR="00BB7577" w:rsidRPr="00976AD5">
        <w:t xml:space="preserve"> (</w:t>
      </w:r>
      <w:r w:rsidRPr="00976AD5">
        <w:t>as soon as practicable after the record is made by the holder or comes into the holder’s po</w:t>
      </w:r>
      <w:r w:rsidR="00400632" w:rsidRPr="00976AD5">
        <w:t>s</w:t>
      </w:r>
      <w:r w:rsidRPr="00976AD5">
        <w:t>session</w:t>
      </w:r>
      <w:r w:rsidR="00BB7577" w:rsidRPr="00976AD5">
        <w:t>)</w:t>
      </w:r>
      <w:r w:rsidRPr="00976AD5">
        <w:t xml:space="preserve"> and retain a translation of the record into English.</w:t>
      </w:r>
    </w:p>
    <w:p w14:paraId="54E6C60D" w14:textId="77777777" w:rsidR="003D2A45" w:rsidRPr="00976AD5" w:rsidRDefault="00803348" w:rsidP="003D2A45">
      <w:pPr>
        <w:pStyle w:val="ActHead5"/>
      </w:pPr>
      <w:bookmarkStart w:id="35" w:name="_Toc86141542"/>
      <w:r w:rsidRPr="009B1987">
        <w:rPr>
          <w:rStyle w:val="CharSectno"/>
        </w:rPr>
        <w:t>30</w:t>
      </w:r>
      <w:r w:rsidR="003D2A45" w:rsidRPr="00976AD5">
        <w:t xml:space="preserve">  Records must not be altered or defaced during retention period</w:t>
      </w:r>
      <w:bookmarkEnd w:id="35"/>
    </w:p>
    <w:p w14:paraId="3448C713" w14:textId="77777777" w:rsidR="00545C21" w:rsidRPr="00976AD5" w:rsidRDefault="00545C21" w:rsidP="00545C21">
      <w:pPr>
        <w:pStyle w:val="subsection"/>
      </w:pPr>
      <w:r w:rsidRPr="00976AD5">
        <w:tab/>
        <w:t>(1)</w:t>
      </w:r>
      <w:r w:rsidRPr="00976AD5">
        <w:tab/>
        <w:t xml:space="preserve">A record that </w:t>
      </w:r>
      <w:r w:rsidR="00BB7577" w:rsidRPr="00976AD5">
        <w:t xml:space="preserve">is required to be retained </w:t>
      </w:r>
      <w:r w:rsidR="001425AB" w:rsidRPr="00976AD5">
        <w:t xml:space="preserve">by the holder of a waste tyres export licence </w:t>
      </w:r>
      <w:r w:rsidR="00BB7577" w:rsidRPr="00976AD5">
        <w:t>un</w:t>
      </w:r>
      <w:r w:rsidRPr="00976AD5">
        <w:t xml:space="preserve">der section </w:t>
      </w:r>
      <w:r w:rsidR="00803348" w:rsidRPr="00976AD5">
        <w:t>29</w:t>
      </w:r>
      <w:r w:rsidRPr="00976AD5">
        <w:t xml:space="preserve"> must not be altered or defaced during the period of 5 years (the </w:t>
      </w:r>
      <w:r w:rsidRPr="00976AD5">
        <w:rPr>
          <w:b/>
          <w:i/>
        </w:rPr>
        <w:t>retention period</w:t>
      </w:r>
      <w:r w:rsidRPr="00976AD5">
        <w:t>) in which it is required to be retained.</w:t>
      </w:r>
    </w:p>
    <w:p w14:paraId="670A0263" w14:textId="77777777" w:rsidR="00545C21" w:rsidRPr="00976AD5" w:rsidRDefault="00545C21" w:rsidP="00545C21">
      <w:pPr>
        <w:pStyle w:val="subsection"/>
      </w:pPr>
      <w:r w:rsidRPr="00976AD5">
        <w:tab/>
        <w:t>(2)</w:t>
      </w:r>
      <w:r w:rsidRPr="00976AD5">
        <w:tab/>
        <w:t xml:space="preserve">However, </w:t>
      </w:r>
      <w:r w:rsidR="00D9277C" w:rsidRPr="00976AD5">
        <w:t>subsection (</w:t>
      </w:r>
      <w:r w:rsidRPr="00976AD5">
        <w:t>1) does not prevent notations or markings being made on the record in accordance with ordinary practice.</w:t>
      </w:r>
    </w:p>
    <w:p w14:paraId="060A6BAE" w14:textId="77777777" w:rsidR="00A505AA" w:rsidRPr="00976AD5" w:rsidRDefault="00545C21" w:rsidP="00A505AA">
      <w:pPr>
        <w:pStyle w:val="subsection"/>
      </w:pPr>
      <w:r w:rsidRPr="00976AD5">
        <w:lastRenderedPageBreak/>
        <w:tab/>
        <w:t>(3)</w:t>
      </w:r>
      <w:r w:rsidRPr="00976AD5">
        <w:tab/>
        <w:t xml:space="preserve">If, during the retention period, notations or markings are made on the record in accordance with ordinary practice, the </w:t>
      </w:r>
      <w:r w:rsidR="00BB7577" w:rsidRPr="00976AD5">
        <w:t>licence holder</w:t>
      </w:r>
      <w:r w:rsidRPr="00976AD5">
        <w:t xml:space="preserve"> must also retain, during the retention period</w:t>
      </w:r>
      <w:r w:rsidR="00A505AA" w:rsidRPr="00976AD5">
        <w:t>:</w:t>
      </w:r>
    </w:p>
    <w:p w14:paraId="58D1B246" w14:textId="77777777" w:rsidR="00A505AA" w:rsidRPr="00976AD5" w:rsidRDefault="00A505AA" w:rsidP="00A505AA">
      <w:pPr>
        <w:pStyle w:val="paragraph"/>
      </w:pPr>
      <w:r w:rsidRPr="00976AD5">
        <w:tab/>
        <w:t>(a)</w:t>
      </w:r>
      <w:r w:rsidRPr="00976AD5">
        <w:tab/>
      </w:r>
      <w:r w:rsidR="00521C1D" w:rsidRPr="00976AD5">
        <w:t>if reasonably practicable—</w:t>
      </w:r>
      <w:r w:rsidRPr="00976AD5">
        <w:t>a copy of the original record without notations or markings; and</w:t>
      </w:r>
    </w:p>
    <w:p w14:paraId="7FB10CE1" w14:textId="77777777" w:rsidR="00545C21" w:rsidRPr="00976AD5" w:rsidRDefault="00A505AA" w:rsidP="00521C1D">
      <w:pPr>
        <w:pStyle w:val="paragraph"/>
      </w:pPr>
      <w:r w:rsidRPr="00976AD5">
        <w:tab/>
        <w:t>(b)</w:t>
      </w:r>
      <w:r w:rsidRPr="00976AD5">
        <w:tab/>
        <w:t>copies of the record that show how the record has changed over time.</w:t>
      </w:r>
    </w:p>
    <w:p w14:paraId="464811B1" w14:textId="77777777" w:rsidR="00551EDB" w:rsidRPr="00976AD5" w:rsidRDefault="00976AD5" w:rsidP="00624B39">
      <w:pPr>
        <w:pStyle w:val="ActHead2"/>
        <w:pageBreakBefore/>
      </w:pPr>
      <w:bookmarkStart w:id="36" w:name="_Toc86141543"/>
      <w:r w:rsidRPr="009B1987">
        <w:rPr>
          <w:rStyle w:val="CharPartNo"/>
        </w:rPr>
        <w:lastRenderedPageBreak/>
        <w:t>Part 6</w:t>
      </w:r>
      <w:r w:rsidR="00624B39" w:rsidRPr="00976AD5">
        <w:t>—</w:t>
      </w:r>
      <w:r w:rsidR="00551EDB" w:rsidRPr="009B1987">
        <w:rPr>
          <w:rStyle w:val="CharPartText"/>
        </w:rPr>
        <w:t>Other matters</w:t>
      </w:r>
      <w:bookmarkEnd w:id="36"/>
    </w:p>
    <w:p w14:paraId="55DB9A2D" w14:textId="77777777" w:rsidR="00AD08E6" w:rsidRPr="009B1987" w:rsidRDefault="00AD08E6" w:rsidP="00AD08E6">
      <w:pPr>
        <w:pStyle w:val="Header"/>
      </w:pPr>
      <w:r w:rsidRPr="009B1987">
        <w:rPr>
          <w:rStyle w:val="CharDivNo"/>
        </w:rPr>
        <w:t xml:space="preserve"> </w:t>
      </w:r>
      <w:r w:rsidRPr="009B1987">
        <w:rPr>
          <w:rStyle w:val="CharDivText"/>
        </w:rPr>
        <w:t xml:space="preserve"> </w:t>
      </w:r>
    </w:p>
    <w:p w14:paraId="64B6993F" w14:textId="77777777" w:rsidR="00551EDB" w:rsidRPr="00976AD5" w:rsidRDefault="00803348" w:rsidP="00551EDB">
      <w:pPr>
        <w:pStyle w:val="ActHead5"/>
      </w:pPr>
      <w:bookmarkStart w:id="37" w:name="_Toc86141544"/>
      <w:r w:rsidRPr="009B1987">
        <w:rPr>
          <w:rStyle w:val="CharSectno"/>
        </w:rPr>
        <w:t>31</w:t>
      </w:r>
      <w:r w:rsidR="00551EDB" w:rsidRPr="00976AD5">
        <w:t xml:space="preserve">  Circumstances in which relevant Commonwealth liability of a person is taken to have been paid</w:t>
      </w:r>
      <w:bookmarkEnd w:id="37"/>
    </w:p>
    <w:p w14:paraId="4C21EB1D" w14:textId="77777777" w:rsidR="00551EDB" w:rsidRPr="00976AD5" w:rsidRDefault="00551EDB" w:rsidP="00551EDB">
      <w:pPr>
        <w:pStyle w:val="subsection"/>
      </w:pPr>
      <w:r w:rsidRPr="00976AD5">
        <w:tab/>
        <w:t>(1)</w:t>
      </w:r>
      <w:r w:rsidRPr="00976AD5">
        <w:tab/>
        <w:t xml:space="preserve">For the purposes of </w:t>
      </w:r>
      <w:r w:rsidR="00D9277C" w:rsidRPr="00976AD5">
        <w:t>section 1</w:t>
      </w:r>
      <w:r w:rsidRPr="00976AD5">
        <w:t xml:space="preserve">81 of the Act, </w:t>
      </w:r>
      <w:r w:rsidR="00D9277C" w:rsidRPr="00976AD5">
        <w:t>subsection (</w:t>
      </w:r>
      <w:r w:rsidR="00DD3A00" w:rsidRPr="00976AD5">
        <w:t>2) of this section</w:t>
      </w:r>
      <w:r w:rsidRPr="00976AD5">
        <w:t xml:space="preserve"> prescribes circumstances in which a relevant Commonwealth liability of a person is taken to have been paid for the purposes of any of the following provisions (a </w:t>
      </w:r>
      <w:r w:rsidRPr="00976AD5">
        <w:rPr>
          <w:b/>
          <w:i/>
        </w:rPr>
        <w:t>relevant provision</w:t>
      </w:r>
      <w:r w:rsidRPr="00976AD5">
        <w:t>) of the Act in relation to a waste tyres export licence:</w:t>
      </w:r>
    </w:p>
    <w:p w14:paraId="4C45A096" w14:textId="77777777" w:rsidR="00551EDB" w:rsidRPr="00976AD5" w:rsidRDefault="00551EDB" w:rsidP="00551EDB">
      <w:pPr>
        <w:pStyle w:val="paragraph"/>
      </w:pPr>
      <w:r w:rsidRPr="00976AD5">
        <w:tab/>
        <w:t>(a)</w:t>
      </w:r>
      <w:r w:rsidRPr="00976AD5">
        <w:tab/>
      </w:r>
      <w:r w:rsidR="00D9277C" w:rsidRPr="00976AD5">
        <w:t>paragraph 3</w:t>
      </w:r>
      <w:r w:rsidRPr="00976AD5">
        <w:t>4(2)(c) (grant of export licence);</w:t>
      </w:r>
    </w:p>
    <w:p w14:paraId="262E674C" w14:textId="77777777" w:rsidR="00551EDB" w:rsidRPr="00976AD5" w:rsidRDefault="00551EDB" w:rsidP="00551EDB">
      <w:pPr>
        <w:pStyle w:val="paragraph"/>
      </w:pPr>
      <w:r w:rsidRPr="00976AD5">
        <w:tab/>
        <w:t>(b)</w:t>
      </w:r>
      <w:r w:rsidRPr="00976AD5">
        <w:tab/>
      </w:r>
      <w:r w:rsidR="00D9277C" w:rsidRPr="00976AD5">
        <w:t>paragraph 3</w:t>
      </w:r>
      <w:r w:rsidRPr="00976AD5">
        <w:t>9(3)(c) (renewal of export licence);</w:t>
      </w:r>
    </w:p>
    <w:p w14:paraId="5D3D890D" w14:textId="77777777" w:rsidR="00551EDB" w:rsidRPr="00976AD5" w:rsidRDefault="00551EDB" w:rsidP="00551EDB">
      <w:pPr>
        <w:pStyle w:val="paragraph"/>
      </w:pPr>
      <w:r w:rsidRPr="00976AD5">
        <w:tab/>
        <w:t>(c)</w:t>
      </w:r>
      <w:r w:rsidRPr="00976AD5">
        <w:tab/>
      </w:r>
      <w:r w:rsidR="00976AD5" w:rsidRPr="00976AD5">
        <w:t>paragraph 4</w:t>
      </w:r>
      <w:r w:rsidRPr="00976AD5">
        <w:t>2(4)(b) (variation of export licence).</w:t>
      </w:r>
    </w:p>
    <w:p w14:paraId="1CBFABA4" w14:textId="77777777" w:rsidR="001F594E" w:rsidRPr="00976AD5" w:rsidRDefault="001F594E" w:rsidP="001F594E">
      <w:pPr>
        <w:pStyle w:val="subsection"/>
      </w:pPr>
      <w:r w:rsidRPr="00976AD5">
        <w:tab/>
        <w:t>(2)</w:t>
      </w:r>
      <w:r w:rsidRPr="00976AD5">
        <w:tab/>
        <w:t>A relevant Commonwealth liability of a person is taken to have been paid for the purposes of a relevant provision if:</w:t>
      </w:r>
    </w:p>
    <w:p w14:paraId="002865FC" w14:textId="77777777" w:rsidR="001F594E" w:rsidRPr="00976AD5" w:rsidRDefault="001F594E" w:rsidP="001F594E">
      <w:pPr>
        <w:pStyle w:val="paragraph"/>
      </w:pPr>
      <w:r w:rsidRPr="00976AD5">
        <w:tab/>
        <w:t>(a)</w:t>
      </w:r>
      <w:r w:rsidRPr="00976AD5">
        <w:tab/>
        <w:t>the person, or another person, has given a written undertaking to the Minister to pay the amount of the relevant Commonwealth liability; and</w:t>
      </w:r>
    </w:p>
    <w:p w14:paraId="28DD18E4" w14:textId="77777777" w:rsidR="001F594E" w:rsidRPr="00976AD5" w:rsidRDefault="001F594E" w:rsidP="001F594E">
      <w:pPr>
        <w:pStyle w:val="paragraph"/>
      </w:pPr>
      <w:r w:rsidRPr="00976AD5">
        <w:rPr>
          <w:b/>
          <w:i/>
        </w:rPr>
        <w:tab/>
      </w:r>
      <w:r w:rsidRPr="00976AD5">
        <w:t>(b)</w:t>
      </w:r>
      <w:r w:rsidRPr="00976AD5">
        <w:tab/>
        <w:t>the undertaking includes a term that the relevant Commonwealth liability is to be reduced by each amount paid in accordance with the undertaking; and</w:t>
      </w:r>
    </w:p>
    <w:p w14:paraId="451099FA" w14:textId="77777777" w:rsidR="00DD3A00" w:rsidRPr="00976AD5" w:rsidRDefault="001F594E" w:rsidP="001F594E">
      <w:pPr>
        <w:pStyle w:val="paragraph"/>
      </w:pPr>
      <w:r w:rsidRPr="00976AD5">
        <w:tab/>
        <w:t>(c)</w:t>
      </w:r>
      <w:r w:rsidRPr="00976AD5">
        <w:tab/>
        <w:t>the Minister has accepted the undertaking</w:t>
      </w:r>
      <w:r w:rsidR="001425AB" w:rsidRPr="00976AD5">
        <w:t xml:space="preserve"> and has not revoked the acceptance.</w:t>
      </w:r>
    </w:p>
    <w:p w14:paraId="28EFE80F" w14:textId="77777777" w:rsidR="00DD3A00" w:rsidRPr="00976AD5" w:rsidRDefault="00DD3A00" w:rsidP="00DD3A00">
      <w:pPr>
        <w:pStyle w:val="subsection"/>
      </w:pPr>
      <w:r w:rsidRPr="00976AD5">
        <w:tab/>
        <w:t>(3)</w:t>
      </w:r>
      <w:r w:rsidRPr="00976AD5">
        <w:tab/>
        <w:t xml:space="preserve">For the purposes of </w:t>
      </w:r>
      <w:r w:rsidR="00D9277C" w:rsidRPr="00976AD5">
        <w:t>paragraph (</w:t>
      </w:r>
      <w:r w:rsidRPr="00976AD5">
        <w:t>2)(c), the Minister must not accept an undertaking unless the Minister has considered the following matters:</w:t>
      </w:r>
    </w:p>
    <w:p w14:paraId="16A651EE" w14:textId="77777777" w:rsidR="001F594E" w:rsidRPr="00976AD5" w:rsidRDefault="00DD3A00" w:rsidP="00DD3A00">
      <w:pPr>
        <w:pStyle w:val="paragraph"/>
      </w:pPr>
      <w:r w:rsidRPr="00976AD5">
        <w:tab/>
        <w:t>(a)</w:t>
      </w:r>
      <w:r w:rsidRPr="00976AD5">
        <w:tab/>
      </w:r>
      <w:r w:rsidR="001F594E" w:rsidRPr="00976AD5">
        <w:t>the financial position of the person who gave the undertaking;</w:t>
      </w:r>
    </w:p>
    <w:p w14:paraId="05A1E012" w14:textId="77777777" w:rsidR="001F594E" w:rsidRPr="00976AD5" w:rsidRDefault="00DD3A00" w:rsidP="00DD3A00">
      <w:pPr>
        <w:pStyle w:val="paragraph"/>
      </w:pPr>
      <w:r w:rsidRPr="00976AD5">
        <w:tab/>
        <w:t>(b)</w:t>
      </w:r>
      <w:r w:rsidRPr="00976AD5">
        <w:tab/>
      </w:r>
      <w:r w:rsidR="001F594E" w:rsidRPr="00976AD5">
        <w:t>the nature and likely cost of the export operations to which a decision under the relevant provision relates;</w:t>
      </w:r>
    </w:p>
    <w:p w14:paraId="2E1DC664" w14:textId="77777777" w:rsidR="001F594E" w:rsidRPr="00976AD5" w:rsidRDefault="00DD3A00" w:rsidP="00DD3A00">
      <w:pPr>
        <w:pStyle w:val="paragraph"/>
      </w:pPr>
      <w:r w:rsidRPr="00976AD5">
        <w:tab/>
        <w:t>(c)</w:t>
      </w:r>
      <w:r w:rsidRPr="00976AD5">
        <w:tab/>
      </w:r>
      <w:r w:rsidR="001F594E" w:rsidRPr="00976AD5">
        <w:t xml:space="preserve">whether the person who gave the payment undertaking will be able to comply with the undertaking and, if applicable, meet the cost of the export operations referred to in </w:t>
      </w:r>
      <w:r w:rsidR="00D9277C" w:rsidRPr="00976AD5">
        <w:t>paragraph (</w:t>
      </w:r>
      <w:r w:rsidRPr="00976AD5">
        <w:t>b</w:t>
      </w:r>
      <w:r w:rsidR="001F594E" w:rsidRPr="00976AD5">
        <w:t>)</w:t>
      </w:r>
      <w:r w:rsidR="003069C6" w:rsidRPr="00976AD5">
        <w:t xml:space="preserve"> of this subsection</w:t>
      </w:r>
      <w:r w:rsidRPr="00976AD5">
        <w:t>.</w:t>
      </w:r>
    </w:p>
    <w:p w14:paraId="4750B87A" w14:textId="77777777" w:rsidR="00C16D30" w:rsidRPr="00976AD5" w:rsidRDefault="001425AB" w:rsidP="001425AB">
      <w:pPr>
        <w:pStyle w:val="subsection2"/>
      </w:pPr>
      <w:r w:rsidRPr="00976AD5">
        <w:t>T</w:t>
      </w:r>
      <w:r w:rsidR="00DD3A00" w:rsidRPr="00976AD5">
        <w:t>he Minister may also consider any other matter that the Minister considers relevant.</w:t>
      </w:r>
    </w:p>
    <w:sectPr w:rsidR="00C16D30" w:rsidRPr="00976AD5" w:rsidSect="00950BBF">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86DB" w14:textId="77777777" w:rsidR="00E02E8A" w:rsidRDefault="00E02E8A" w:rsidP="00715914">
      <w:pPr>
        <w:spacing w:line="240" w:lineRule="auto"/>
      </w:pPr>
      <w:r>
        <w:separator/>
      </w:r>
    </w:p>
  </w:endnote>
  <w:endnote w:type="continuationSeparator" w:id="0">
    <w:p w14:paraId="08E60C5F" w14:textId="77777777" w:rsidR="00E02E8A" w:rsidRDefault="00E02E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220F" w14:textId="77777777" w:rsidR="009B1987" w:rsidRPr="00950BBF" w:rsidRDefault="00950BBF" w:rsidP="00950BBF">
    <w:pPr>
      <w:pStyle w:val="Footer"/>
      <w:rPr>
        <w:i/>
        <w:sz w:val="18"/>
      </w:rPr>
    </w:pPr>
    <w:r w:rsidRPr="00950BBF">
      <w:rPr>
        <w:i/>
        <w:sz w:val="18"/>
      </w:rPr>
      <w:t>OPC65383 -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8E85" w14:textId="77777777" w:rsidR="00E02E8A" w:rsidRDefault="00E02E8A" w:rsidP="007500C8">
    <w:pPr>
      <w:pStyle w:val="Footer"/>
    </w:pPr>
  </w:p>
  <w:p w14:paraId="5BFC77DB" w14:textId="77777777" w:rsidR="00E02E8A" w:rsidRPr="00950BBF" w:rsidRDefault="00950BBF" w:rsidP="00950BBF">
    <w:pPr>
      <w:pStyle w:val="Footer"/>
      <w:rPr>
        <w:i/>
        <w:sz w:val="18"/>
      </w:rPr>
    </w:pPr>
    <w:r w:rsidRPr="00950BBF">
      <w:rPr>
        <w:i/>
        <w:sz w:val="18"/>
      </w:rPr>
      <w:t>OPC65383 -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3511" w14:textId="77777777" w:rsidR="00E02E8A" w:rsidRPr="00950BBF" w:rsidRDefault="00950BBF" w:rsidP="00950BBF">
    <w:pPr>
      <w:pStyle w:val="Footer"/>
      <w:tabs>
        <w:tab w:val="clear" w:pos="4153"/>
        <w:tab w:val="clear" w:pos="8306"/>
        <w:tab w:val="center" w:pos="4150"/>
        <w:tab w:val="right" w:pos="8307"/>
      </w:tabs>
      <w:spacing w:before="120"/>
      <w:rPr>
        <w:i/>
        <w:sz w:val="18"/>
      </w:rPr>
    </w:pPr>
    <w:r w:rsidRPr="00950BBF">
      <w:rPr>
        <w:i/>
        <w:sz w:val="18"/>
      </w:rPr>
      <w:t>OPC65383 -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7F09" w14:textId="77777777" w:rsidR="00E02E8A" w:rsidRPr="00E33C1C" w:rsidRDefault="00E02E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02E8A" w14:paraId="138FCCA4" w14:textId="77777777" w:rsidTr="009B1987">
      <w:tc>
        <w:tcPr>
          <w:tcW w:w="709" w:type="dxa"/>
          <w:tcBorders>
            <w:top w:val="nil"/>
            <w:left w:val="nil"/>
            <w:bottom w:val="nil"/>
            <w:right w:val="nil"/>
          </w:tcBorders>
        </w:tcPr>
        <w:p w14:paraId="172968C5" w14:textId="77777777" w:rsidR="00E02E8A" w:rsidRDefault="00E02E8A" w:rsidP="002568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AA501A5" w14:textId="5AE97E27" w:rsidR="00E02E8A" w:rsidRDefault="00E02E8A" w:rsidP="002568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15D">
            <w:rPr>
              <w:i/>
              <w:sz w:val="18"/>
            </w:rPr>
            <w:t>Recycling and Waste Reduction (Export—Waste Tyres) Rules 2021</w:t>
          </w:r>
          <w:r w:rsidRPr="007A1328">
            <w:rPr>
              <w:i/>
              <w:sz w:val="18"/>
            </w:rPr>
            <w:fldChar w:fldCharType="end"/>
          </w:r>
        </w:p>
      </w:tc>
      <w:tc>
        <w:tcPr>
          <w:tcW w:w="1384" w:type="dxa"/>
          <w:tcBorders>
            <w:top w:val="nil"/>
            <w:left w:val="nil"/>
            <w:bottom w:val="nil"/>
            <w:right w:val="nil"/>
          </w:tcBorders>
        </w:tcPr>
        <w:p w14:paraId="173CD3A3" w14:textId="77777777" w:rsidR="00E02E8A" w:rsidRDefault="00E02E8A" w:rsidP="002568DA">
          <w:pPr>
            <w:spacing w:line="0" w:lineRule="atLeast"/>
            <w:jc w:val="right"/>
            <w:rPr>
              <w:sz w:val="18"/>
            </w:rPr>
          </w:pPr>
        </w:p>
      </w:tc>
    </w:tr>
  </w:tbl>
  <w:p w14:paraId="0EAA5A71" w14:textId="77777777" w:rsidR="00E02E8A" w:rsidRPr="00950BBF" w:rsidRDefault="00950BBF" w:rsidP="00950BBF">
    <w:pPr>
      <w:rPr>
        <w:rFonts w:cs="Times New Roman"/>
        <w:i/>
        <w:sz w:val="18"/>
      </w:rPr>
    </w:pPr>
    <w:r w:rsidRPr="00950BBF">
      <w:rPr>
        <w:rFonts w:cs="Times New Roman"/>
        <w:i/>
        <w:sz w:val="18"/>
      </w:rPr>
      <w:t>OPC65383 -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1771" w14:textId="77777777" w:rsidR="00E02E8A" w:rsidRPr="00E33C1C" w:rsidRDefault="00E02E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02E8A" w14:paraId="5EE5C2D9" w14:textId="77777777" w:rsidTr="00B33709">
      <w:tc>
        <w:tcPr>
          <w:tcW w:w="1383" w:type="dxa"/>
          <w:tcBorders>
            <w:top w:val="nil"/>
            <w:left w:val="nil"/>
            <w:bottom w:val="nil"/>
            <w:right w:val="nil"/>
          </w:tcBorders>
        </w:tcPr>
        <w:p w14:paraId="0E26138F" w14:textId="77777777" w:rsidR="00E02E8A" w:rsidRDefault="00E02E8A" w:rsidP="002568DA">
          <w:pPr>
            <w:spacing w:line="0" w:lineRule="atLeast"/>
            <w:rPr>
              <w:sz w:val="18"/>
            </w:rPr>
          </w:pPr>
        </w:p>
      </w:tc>
      <w:tc>
        <w:tcPr>
          <w:tcW w:w="6380" w:type="dxa"/>
          <w:tcBorders>
            <w:top w:val="nil"/>
            <w:left w:val="nil"/>
            <w:bottom w:val="nil"/>
            <w:right w:val="nil"/>
          </w:tcBorders>
        </w:tcPr>
        <w:p w14:paraId="65C90FB1" w14:textId="00A2C81B" w:rsidR="00E02E8A" w:rsidRDefault="00E02E8A" w:rsidP="002568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15D">
            <w:rPr>
              <w:i/>
              <w:sz w:val="18"/>
            </w:rPr>
            <w:t>Recycling and Waste Reduction (Export—Waste Tyres) Rules 2021</w:t>
          </w:r>
          <w:r w:rsidRPr="007A1328">
            <w:rPr>
              <w:i/>
              <w:sz w:val="18"/>
            </w:rPr>
            <w:fldChar w:fldCharType="end"/>
          </w:r>
        </w:p>
      </w:tc>
      <w:tc>
        <w:tcPr>
          <w:tcW w:w="709" w:type="dxa"/>
          <w:tcBorders>
            <w:top w:val="nil"/>
            <w:left w:val="nil"/>
            <w:bottom w:val="nil"/>
            <w:right w:val="nil"/>
          </w:tcBorders>
        </w:tcPr>
        <w:p w14:paraId="6D6BE2B9" w14:textId="77777777" w:rsidR="00E02E8A" w:rsidRDefault="00E02E8A" w:rsidP="002568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70F18C" w14:textId="77777777" w:rsidR="00E02E8A" w:rsidRPr="00950BBF" w:rsidRDefault="00950BBF" w:rsidP="00950BBF">
    <w:pPr>
      <w:rPr>
        <w:rFonts w:cs="Times New Roman"/>
        <w:i/>
        <w:sz w:val="18"/>
      </w:rPr>
    </w:pPr>
    <w:r w:rsidRPr="00950BBF">
      <w:rPr>
        <w:rFonts w:cs="Times New Roman"/>
        <w:i/>
        <w:sz w:val="18"/>
      </w:rPr>
      <w:t>OPC65383 -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933D" w14:textId="77777777" w:rsidR="00E02E8A" w:rsidRPr="00E33C1C" w:rsidRDefault="00E02E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02E8A" w14:paraId="3199E3A5" w14:textId="77777777" w:rsidTr="009B1987">
      <w:tc>
        <w:tcPr>
          <w:tcW w:w="709" w:type="dxa"/>
          <w:tcBorders>
            <w:top w:val="nil"/>
            <w:left w:val="nil"/>
            <w:bottom w:val="nil"/>
            <w:right w:val="nil"/>
          </w:tcBorders>
        </w:tcPr>
        <w:p w14:paraId="40127662" w14:textId="77777777" w:rsidR="00E02E8A" w:rsidRDefault="00E02E8A" w:rsidP="002568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F5464AC" w14:textId="5C02AD8E" w:rsidR="00E02E8A" w:rsidRDefault="00E02E8A" w:rsidP="002568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15D">
            <w:rPr>
              <w:i/>
              <w:sz w:val="18"/>
            </w:rPr>
            <w:t>Recycling and Waste Reduction (Export—Waste Tyres) Rules 2021</w:t>
          </w:r>
          <w:r w:rsidRPr="007A1328">
            <w:rPr>
              <w:i/>
              <w:sz w:val="18"/>
            </w:rPr>
            <w:fldChar w:fldCharType="end"/>
          </w:r>
        </w:p>
      </w:tc>
      <w:tc>
        <w:tcPr>
          <w:tcW w:w="1384" w:type="dxa"/>
          <w:tcBorders>
            <w:top w:val="nil"/>
            <w:left w:val="nil"/>
            <w:bottom w:val="nil"/>
            <w:right w:val="nil"/>
          </w:tcBorders>
        </w:tcPr>
        <w:p w14:paraId="03A6D083" w14:textId="77777777" w:rsidR="00E02E8A" w:rsidRDefault="00E02E8A" w:rsidP="002568DA">
          <w:pPr>
            <w:spacing w:line="0" w:lineRule="atLeast"/>
            <w:jc w:val="right"/>
            <w:rPr>
              <w:sz w:val="18"/>
            </w:rPr>
          </w:pPr>
        </w:p>
      </w:tc>
    </w:tr>
  </w:tbl>
  <w:p w14:paraId="77BEF14D" w14:textId="77777777" w:rsidR="00E02E8A" w:rsidRPr="00950BBF" w:rsidRDefault="00950BBF" w:rsidP="00950BBF">
    <w:pPr>
      <w:rPr>
        <w:rFonts w:cs="Times New Roman"/>
        <w:i/>
        <w:sz w:val="18"/>
      </w:rPr>
    </w:pPr>
    <w:r w:rsidRPr="00950BBF">
      <w:rPr>
        <w:rFonts w:cs="Times New Roman"/>
        <w:i/>
        <w:sz w:val="18"/>
      </w:rPr>
      <w:t>OPC65383 -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093A" w14:textId="77777777" w:rsidR="00E02E8A" w:rsidRPr="00E33C1C" w:rsidRDefault="00E02E8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02E8A" w14:paraId="29246034" w14:textId="77777777" w:rsidTr="002568DA">
      <w:tc>
        <w:tcPr>
          <w:tcW w:w="1384" w:type="dxa"/>
          <w:tcBorders>
            <w:top w:val="nil"/>
            <w:left w:val="nil"/>
            <w:bottom w:val="nil"/>
            <w:right w:val="nil"/>
          </w:tcBorders>
        </w:tcPr>
        <w:p w14:paraId="4ED7EC62" w14:textId="77777777" w:rsidR="00E02E8A" w:rsidRDefault="00E02E8A" w:rsidP="002568DA">
          <w:pPr>
            <w:spacing w:line="0" w:lineRule="atLeast"/>
            <w:rPr>
              <w:sz w:val="18"/>
            </w:rPr>
          </w:pPr>
        </w:p>
      </w:tc>
      <w:tc>
        <w:tcPr>
          <w:tcW w:w="6379" w:type="dxa"/>
          <w:tcBorders>
            <w:top w:val="nil"/>
            <w:left w:val="nil"/>
            <w:bottom w:val="nil"/>
            <w:right w:val="nil"/>
          </w:tcBorders>
        </w:tcPr>
        <w:p w14:paraId="4C943E2C" w14:textId="56B125ED" w:rsidR="00E02E8A" w:rsidRDefault="00E02E8A" w:rsidP="002568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15D">
            <w:rPr>
              <w:i/>
              <w:sz w:val="18"/>
            </w:rPr>
            <w:t>Recycling and Waste Reduction (Export—Waste Tyres) Rules 2021</w:t>
          </w:r>
          <w:r w:rsidRPr="007A1328">
            <w:rPr>
              <w:i/>
              <w:sz w:val="18"/>
            </w:rPr>
            <w:fldChar w:fldCharType="end"/>
          </w:r>
        </w:p>
      </w:tc>
      <w:tc>
        <w:tcPr>
          <w:tcW w:w="709" w:type="dxa"/>
          <w:tcBorders>
            <w:top w:val="nil"/>
            <w:left w:val="nil"/>
            <w:bottom w:val="nil"/>
            <w:right w:val="nil"/>
          </w:tcBorders>
        </w:tcPr>
        <w:p w14:paraId="6E21FE44" w14:textId="77777777" w:rsidR="00E02E8A" w:rsidRDefault="00E02E8A" w:rsidP="002568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B7B23" w14:textId="77777777" w:rsidR="00E02E8A" w:rsidRPr="00950BBF" w:rsidRDefault="00950BBF" w:rsidP="00950BBF">
    <w:pPr>
      <w:rPr>
        <w:rFonts w:cs="Times New Roman"/>
        <w:i/>
        <w:sz w:val="18"/>
      </w:rPr>
    </w:pPr>
    <w:r w:rsidRPr="00950BBF">
      <w:rPr>
        <w:rFonts w:cs="Times New Roman"/>
        <w:i/>
        <w:sz w:val="18"/>
      </w:rPr>
      <w:t>OPC65383 -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0CEB" w14:textId="77777777" w:rsidR="00E02E8A" w:rsidRPr="00E33C1C" w:rsidRDefault="00E02E8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02E8A" w14:paraId="6280A037" w14:textId="77777777" w:rsidTr="00B33709">
      <w:tc>
        <w:tcPr>
          <w:tcW w:w="1384" w:type="dxa"/>
          <w:tcBorders>
            <w:top w:val="nil"/>
            <w:left w:val="nil"/>
            <w:bottom w:val="nil"/>
            <w:right w:val="nil"/>
          </w:tcBorders>
        </w:tcPr>
        <w:p w14:paraId="50905682" w14:textId="77777777" w:rsidR="00E02E8A" w:rsidRDefault="00E02E8A" w:rsidP="002568DA">
          <w:pPr>
            <w:spacing w:line="0" w:lineRule="atLeast"/>
            <w:rPr>
              <w:sz w:val="18"/>
            </w:rPr>
          </w:pPr>
        </w:p>
      </w:tc>
      <w:tc>
        <w:tcPr>
          <w:tcW w:w="6379" w:type="dxa"/>
          <w:tcBorders>
            <w:top w:val="nil"/>
            <w:left w:val="nil"/>
            <w:bottom w:val="nil"/>
            <w:right w:val="nil"/>
          </w:tcBorders>
        </w:tcPr>
        <w:p w14:paraId="4C538979" w14:textId="1FF1881A" w:rsidR="00E02E8A" w:rsidRDefault="00E02E8A" w:rsidP="002568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15D">
            <w:rPr>
              <w:i/>
              <w:sz w:val="18"/>
            </w:rPr>
            <w:t>Recycling and Waste Reduction (Export—Waste Tyres) Rules 2021</w:t>
          </w:r>
          <w:r w:rsidRPr="007A1328">
            <w:rPr>
              <w:i/>
              <w:sz w:val="18"/>
            </w:rPr>
            <w:fldChar w:fldCharType="end"/>
          </w:r>
        </w:p>
      </w:tc>
      <w:tc>
        <w:tcPr>
          <w:tcW w:w="709" w:type="dxa"/>
          <w:tcBorders>
            <w:top w:val="nil"/>
            <w:left w:val="nil"/>
            <w:bottom w:val="nil"/>
            <w:right w:val="nil"/>
          </w:tcBorders>
        </w:tcPr>
        <w:p w14:paraId="3BCDD567" w14:textId="77777777" w:rsidR="00E02E8A" w:rsidRDefault="00E02E8A" w:rsidP="002568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B8F48FA" w14:textId="77777777" w:rsidR="00E02E8A" w:rsidRPr="00950BBF" w:rsidRDefault="00950BBF" w:rsidP="00950BBF">
    <w:pPr>
      <w:rPr>
        <w:rFonts w:cs="Times New Roman"/>
        <w:i/>
        <w:sz w:val="18"/>
      </w:rPr>
    </w:pPr>
    <w:r w:rsidRPr="00950BBF">
      <w:rPr>
        <w:rFonts w:cs="Times New Roman"/>
        <w:i/>
        <w:sz w:val="18"/>
      </w:rPr>
      <w:t>OPC65383 -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719C" w14:textId="77777777" w:rsidR="00E02E8A" w:rsidRDefault="00E02E8A" w:rsidP="00715914">
      <w:pPr>
        <w:spacing w:line="240" w:lineRule="auto"/>
      </w:pPr>
      <w:r>
        <w:separator/>
      </w:r>
    </w:p>
  </w:footnote>
  <w:footnote w:type="continuationSeparator" w:id="0">
    <w:p w14:paraId="38149AC6" w14:textId="77777777" w:rsidR="00E02E8A" w:rsidRDefault="00E02E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EC0B" w14:textId="77777777" w:rsidR="00E02E8A" w:rsidRPr="005F1388" w:rsidRDefault="00E02E8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F40A" w14:textId="77777777" w:rsidR="00E02E8A" w:rsidRPr="005F1388" w:rsidRDefault="00E02E8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A285" w14:textId="77777777" w:rsidR="00E02E8A" w:rsidRPr="005F1388" w:rsidRDefault="00E02E8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5558" w14:textId="77777777" w:rsidR="00E02E8A" w:rsidRPr="00ED79B6" w:rsidRDefault="00E02E8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7FF9" w14:textId="77777777" w:rsidR="00E02E8A" w:rsidRPr="00ED79B6" w:rsidRDefault="00E02E8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FB9E" w14:textId="77777777" w:rsidR="00E02E8A" w:rsidRPr="00ED79B6" w:rsidRDefault="00E02E8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B5A0" w14:textId="196E695E" w:rsidR="00E02E8A" w:rsidRDefault="00E02E8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D79A12D" w14:textId="79B327F3" w:rsidR="00E02E8A" w:rsidRDefault="00E02E8A" w:rsidP="00715914">
    <w:pPr>
      <w:rPr>
        <w:sz w:val="20"/>
      </w:rPr>
    </w:pPr>
    <w:r w:rsidRPr="007A1328">
      <w:rPr>
        <w:b/>
        <w:sz w:val="20"/>
      </w:rPr>
      <w:fldChar w:fldCharType="begin"/>
    </w:r>
    <w:r w:rsidRPr="007A1328">
      <w:rPr>
        <w:b/>
        <w:sz w:val="20"/>
      </w:rPr>
      <w:instrText xml:space="preserve"> STYLEREF CharPartNo </w:instrText>
    </w:r>
    <w:r w:rsidR="008E515D">
      <w:rPr>
        <w:b/>
        <w:sz w:val="20"/>
      </w:rPr>
      <w:fldChar w:fldCharType="separate"/>
    </w:r>
    <w:r w:rsidR="008E515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E515D">
      <w:rPr>
        <w:sz w:val="20"/>
      </w:rPr>
      <w:fldChar w:fldCharType="separate"/>
    </w:r>
    <w:r w:rsidR="008E515D">
      <w:rPr>
        <w:noProof/>
        <w:sz w:val="20"/>
      </w:rPr>
      <w:t>Other matters</w:t>
    </w:r>
    <w:r>
      <w:rPr>
        <w:sz w:val="20"/>
      </w:rPr>
      <w:fldChar w:fldCharType="end"/>
    </w:r>
  </w:p>
  <w:p w14:paraId="3E292453" w14:textId="7687925F" w:rsidR="00E02E8A" w:rsidRPr="007A1328" w:rsidRDefault="00E02E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634A0F" w14:textId="77777777" w:rsidR="00E02E8A" w:rsidRPr="007A1328" w:rsidRDefault="00E02E8A" w:rsidP="00715914">
    <w:pPr>
      <w:rPr>
        <w:b/>
        <w:sz w:val="24"/>
      </w:rPr>
    </w:pPr>
  </w:p>
  <w:p w14:paraId="3B1D0D59" w14:textId="14A686DA" w:rsidR="00E02E8A" w:rsidRPr="007A1328" w:rsidRDefault="00E02E8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E515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515D">
      <w:rPr>
        <w:noProof/>
        <w:sz w:val="24"/>
      </w:rPr>
      <w:t>31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2BA0" w14:textId="66ABAB0A" w:rsidR="00E02E8A" w:rsidRPr="007A1328" w:rsidRDefault="00E02E8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2E574E9" w14:textId="59954EA1" w:rsidR="00E02E8A" w:rsidRPr="007A1328" w:rsidRDefault="00E02E8A" w:rsidP="00715914">
    <w:pPr>
      <w:jc w:val="right"/>
      <w:rPr>
        <w:sz w:val="20"/>
      </w:rPr>
    </w:pPr>
    <w:r w:rsidRPr="007A1328">
      <w:rPr>
        <w:sz w:val="20"/>
      </w:rPr>
      <w:fldChar w:fldCharType="begin"/>
    </w:r>
    <w:r w:rsidRPr="007A1328">
      <w:rPr>
        <w:sz w:val="20"/>
      </w:rPr>
      <w:instrText xml:space="preserve"> STYLEREF CharPartText </w:instrText>
    </w:r>
    <w:r w:rsidR="008E515D">
      <w:rPr>
        <w:sz w:val="20"/>
      </w:rPr>
      <w:fldChar w:fldCharType="separate"/>
    </w:r>
    <w:r w:rsidR="008E515D">
      <w:rPr>
        <w:noProof/>
        <w:sz w:val="20"/>
      </w:rPr>
      <w:t>Record-keeping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E515D">
      <w:rPr>
        <w:b/>
        <w:sz w:val="20"/>
      </w:rPr>
      <w:fldChar w:fldCharType="separate"/>
    </w:r>
    <w:r w:rsidR="008E515D">
      <w:rPr>
        <w:b/>
        <w:noProof/>
        <w:sz w:val="20"/>
      </w:rPr>
      <w:t>Part 5</w:t>
    </w:r>
    <w:r>
      <w:rPr>
        <w:b/>
        <w:sz w:val="20"/>
      </w:rPr>
      <w:fldChar w:fldCharType="end"/>
    </w:r>
  </w:p>
  <w:p w14:paraId="47C2FC0A" w14:textId="4DAEB220" w:rsidR="00E02E8A" w:rsidRPr="007A1328" w:rsidRDefault="00E02E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4BECF8" w14:textId="77777777" w:rsidR="00E02E8A" w:rsidRPr="007A1328" w:rsidRDefault="00E02E8A" w:rsidP="00715914">
    <w:pPr>
      <w:jc w:val="right"/>
      <w:rPr>
        <w:b/>
        <w:sz w:val="24"/>
      </w:rPr>
    </w:pPr>
  </w:p>
  <w:p w14:paraId="61CE97B2" w14:textId="559EEE22" w:rsidR="00E02E8A" w:rsidRPr="007A1328" w:rsidRDefault="00E02E8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E515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515D">
      <w:rPr>
        <w:noProof/>
        <w:sz w:val="24"/>
      </w:rPr>
      <w:t>30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E0D8" w14:textId="77777777" w:rsidR="00E02E8A" w:rsidRPr="007A1328" w:rsidRDefault="00E02E8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225C"/>
    <w:rsid w:val="00000719"/>
    <w:rsid w:val="00002671"/>
    <w:rsid w:val="00004470"/>
    <w:rsid w:val="00004F16"/>
    <w:rsid w:val="00007B15"/>
    <w:rsid w:val="000136AF"/>
    <w:rsid w:val="000166D8"/>
    <w:rsid w:val="0003213E"/>
    <w:rsid w:val="000427B9"/>
    <w:rsid w:val="000437C1"/>
    <w:rsid w:val="00053522"/>
    <w:rsid w:val="0005365D"/>
    <w:rsid w:val="00053DD3"/>
    <w:rsid w:val="00056774"/>
    <w:rsid w:val="000614BF"/>
    <w:rsid w:val="00070D0B"/>
    <w:rsid w:val="000748D3"/>
    <w:rsid w:val="000B58FA"/>
    <w:rsid w:val="000B7E30"/>
    <w:rsid w:val="000C6703"/>
    <w:rsid w:val="000D05EF"/>
    <w:rsid w:val="000E1DD0"/>
    <w:rsid w:val="000E2261"/>
    <w:rsid w:val="000F0AA9"/>
    <w:rsid w:val="000F15BE"/>
    <w:rsid w:val="000F21C1"/>
    <w:rsid w:val="0010316B"/>
    <w:rsid w:val="0010745C"/>
    <w:rsid w:val="00123714"/>
    <w:rsid w:val="00132CEB"/>
    <w:rsid w:val="001425AB"/>
    <w:rsid w:val="00142B62"/>
    <w:rsid w:val="00142FC6"/>
    <w:rsid w:val="0014539C"/>
    <w:rsid w:val="00153893"/>
    <w:rsid w:val="00156AC2"/>
    <w:rsid w:val="001577EE"/>
    <w:rsid w:val="00157B8B"/>
    <w:rsid w:val="00166C2F"/>
    <w:rsid w:val="001721AC"/>
    <w:rsid w:val="001809D7"/>
    <w:rsid w:val="00181300"/>
    <w:rsid w:val="001834A6"/>
    <w:rsid w:val="001939E1"/>
    <w:rsid w:val="00194C3E"/>
    <w:rsid w:val="00195382"/>
    <w:rsid w:val="001A38A1"/>
    <w:rsid w:val="001A431B"/>
    <w:rsid w:val="001C08B2"/>
    <w:rsid w:val="001C318F"/>
    <w:rsid w:val="001C61C5"/>
    <w:rsid w:val="001C69C4"/>
    <w:rsid w:val="001D37EF"/>
    <w:rsid w:val="001E2688"/>
    <w:rsid w:val="001E3590"/>
    <w:rsid w:val="001E7407"/>
    <w:rsid w:val="001F594E"/>
    <w:rsid w:val="001F5D5E"/>
    <w:rsid w:val="001F6219"/>
    <w:rsid w:val="001F6CD4"/>
    <w:rsid w:val="0020286C"/>
    <w:rsid w:val="00206C4D"/>
    <w:rsid w:val="0021053C"/>
    <w:rsid w:val="00210AC4"/>
    <w:rsid w:val="00214634"/>
    <w:rsid w:val="002150FD"/>
    <w:rsid w:val="00215AF1"/>
    <w:rsid w:val="0022265D"/>
    <w:rsid w:val="00226562"/>
    <w:rsid w:val="002321E8"/>
    <w:rsid w:val="00236BC4"/>
    <w:rsid w:val="00236EEC"/>
    <w:rsid w:val="0024010F"/>
    <w:rsid w:val="00240749"/>
    <w:rsid w:val="00243018"/>
    <w:rsid w:val="00255174"/>
    <w:rsid w:val="002553BF"/>
    <w:rsid w:val="002564A4"/>
    <w:rsid w:val="002568DA"/>
    <w:rsid w:val="0026736C"/>
    <w:rsid w:val="00281308"/>
    <w:rsid w:val="00284719"/>
    <w:rsid w:val="00297ECB"/>
    <w:rsid w:val="002A7BCF"/>
    <w:rsid w:val="002B0EFC"/>
    <w:rsid w:val="002B1888"/>
    <w:rsid w:val="002C2C37"/>
    <w:rsid w:val="002C4A40"/>
    <w:rsid w:val="002D043A"/>
    <w:rsid w:val="002D6224"/>
    <w:rsid w:val="002E3F4B"/>
    <w:rsid w:val="002E5179"/>
    <w:rsid w:val="002E5920"/>
    <w:rsid w:val="002F482E"/>
    <w:rsid w:val="00304F8B"/>
    <w:rsid w:val="003069C6"/>
    <w:rsid w:val="003135A9"/>
    <w:rsid w:val="00317385"/>
    <w:rsid w:val="00321137"/>
    <w:rsid w:val="003354D2"/>
    <w:rsid w:val="00335BC6"/>
    <w:rsid w:val="0033750F"/>
    <w:rsid w:val="003415D3"/>
    <w:rsid w:val="00344701"/>
    <w:rsid w:val="00347354"/>
    <w:rsid w:val="00352B0F"/>
    <w:rsid w:val="00353AF0"/>
    <w:rsid w:val="00356690"/>
    <w:rsid w:val="00360459"/>
    <w:rsid w:val="003878D6"/>
    <w:rsid w:val="0039074B"/>
    <w:rsid w:val="00396616"/>
    <w:rsid w:val="003B77A7"/>
    <w:rsid w:val="003C1039"/>
    <w:rsid w:val="003C4B13"/>
    <w:rsid w:val="003C6231"/>
    <w:rsid w:val="003D0BFE"/>
    <w:rsid w:val="003D2A45"/>
    <w:rsid w:val="003D32A6"/>
    <w:rsid w:val="003D5700"/>
    <w:rsid w:val="003E2A72"/>
    <w:rsid w:val="003E341B"/>
    <w:rsid w:val="003F0A70"/>
    <w:rsid w:val="00400632"/>
    <w:rsid w:val="00403582"/>
    <w:rsid w:val="004116CD"/>
    <w:rsid w:val="004144EC"/>
    <w:rsid w:val="00416EC0"/>
    <w:rsid w:val="00417EB9"/>
    <w:rsid w:val="00424BBD"/>
    <w:rsid w:val="00424CA9"/>
    <w:rsid w:val="00430AFE"/>
    <w:rsid w:val="00431E9B"/>
    <w:rsid w:val="004379E3"/>
    <w:rsid w:val="00437E5C"/>
    <w:rsid w:val="0044015E"/>
    <w:rsid w:val="0044291A"/>
    <w:rsid w:val="00444ABD"/>
    <w:rsid w:val="00461C81"/>
    <w:rsid w:val="00467661"/>
    <w:rsid w:val="004705B7"/>
    <w:rsid w:val="00472DBE"/>
    <w:rsid w:val="0047409F"/>
    <w:rsid w:val="00474A19"/>
    <w:rsid w:val="00485664"/>
    <w:rsid w:val="00496F97"/>
    <w:rsid w:val="004C0274"/>
    <w:rsid w:val="004C4511"/>
    <w:rsid w:val="004C6400"/>
    <w:rsid w:val="004C6AE8"/>
    <w:rsid w:val="004D0250"/>
    <w:rsid w:val="004D28E6"/>
    <w:rsid w:val="004D3593"/>
    <w:rsid w:val="004E063A"/>
    <w:rsid w:val="004E3ED7"/>
    <w:rsid w:val="004E4FBB"/>
    <w:rsid w:val="004E7BEC"/>
    <w:rsid w:val="004F227D"/>
    <w:rsid w:val="004F53FA"/>
    <w:rsid w:val="00505D3D"/>
    <w:rsid w:val="00506AF6"/>
    <w:rsid w:val="00516B8D"/>
    <w:rsid w:val="00521C1D"/>
    <w:rsid w:val="005256E3"/>
    <w:rsid w:val="00537FBC"/>
    <w:rsid w:val="00545C21"/>
    <w:rsid w:val="00551CA1"/>
    <w:rsid w:val="00551EDB"/>
    <w:rsid w:val="00554954"/>
    <w:rsid w:val="005574D1"/>
    <w:rsid w:val="00571BB8"/>
    <w:rsid w:val="00584811"/>
    <w:rsid w:val="00585784"/>
    <w:rsid w:val="00593AA6"/>
    <w:rsid w:val="00594161"/>
    <w:rsid w:val="00594749"/>
    <w:rsid w:val="005B4067"/>
    <w:rsid w:val="005C009A"/>
    <w:rsid w:val="005C3F41"/>
    <w:rsid w:val="005D2D09"/>
    <w:rsid w:val="00600219"/>
    <w:rsid w:val="00603DC4"/>
    <w:rsid w:val="00613084"/>
    <w:rsid w:val="00620076"/>
    <w:rsid w:val="00621D56"/>
    <w:rsid w:val="00624B39"/>
    <w:rsid w:val="006316CB"/>
    <w:rsid w:val="00631D19"/>
    <w:rsid w:val="00646045"/>
    <w:rsid w:val="00650D54"/>
    <w:rsid w:val="00660748"/>
    <w:rsid w:val="00670EA1"/>
    <w:rsid w:val="00677CC2"/>
    <w:rsid w:val="006905DE"/>
    <w:rsid w:val="0069173C"/>
    <w:rsid w:val="0069207B"/>
    <w:rsid w:val="006921F8"/>
    <w:rsid w:val="00693840"/>
    <w:rsid w:val="00694395"/>
    <w:rsid w:val="006944A8"/>
    <w:rsid w:val="006979E5"/>
    <w:rsid w:val="006A3444"/>
    <w:rsid w:val="006A5607"/>
    <w:rsid w:val="006B5789"/>
    <w:rsid w:val="006C30C5"/>
    <w:rsid w:val="006C7511"/>
    <w:rsid w:val="006C7F8C"/>
    <w:rsid w:val="006D43F4"/>
    <w:rsid w:val="006E1FB3"/>
    <w:rsid w:val="006E6246"/>
    <w:rsid w:val="006F318F"/>
    <w:rsid w:val="006F4226"/>
    <w:rsid w:val="006F496C"/>
    <w:rsid w:val="0070017E"/>
    <w:rsid w:val="00700B2C"/>
    <w:rsid w:val="00701569"/>
    <w:rsid w:val="007050A2"/>
    <w:rsid w:val="00713084"/>
    <w:rsid w:val="00714F20"/>
    <w:rsid w:val="0071590F"/>
    <w:rsid w:val="00715914"/>
    <w:rsid w:val="00731E00"/>
    <w:rsid w:val="007440B7"/>
    <w:rsid w:val="007500C8"/>
    <w:rsid w:val="00756272"/>
    <w:rsid w:val="00756346"/>
    <w:rsid w:val="00762D75"/>
    <w:rsid w:val="0076681A"/>
    <w:rsid w:val="007715C9"/>
    <w:rsid w:val="00771613"/>
    <w:rsid w:val="007721E6"/>
    <w:rsid w:val="00774EDD"/>
    <w:rsid w:val="007757EC"/>
    <w:rsid w:val="00782B04"/>
    <w:rsid w:val="00783E89"/>
    <w:rsid w:val="0079300F"/>
    <w:rsid w:val="00793915"/>
    <w:rsid w:val="007942A3"/>
    <w:rsid w:val="007A3655"/>
    <w:rsid w:val="007A41CF"/>
    <w:rsid w:val="007B1AA5"/>
    <w:rsid w:val="007C2253"/>
    <w:rsid w:val="007C301B"/>
    <w:rsid w:val="007D22BB"/>
    <w:rsid w:val="007D390A"/>
    <w:rsid w:val="007D3C94"/>
    <w:rsid w:val="007D421C"/>
    <w:rsid w:val="007D5520"/>
    <w:rsid w:val="007D5723"/>
    <w:rsid w:val="007D5A63"/>
    <w:rsid w:val="007D61E7"/>
    <w:rsid w:val="007D753B"/>
    <w:rsid w:val="007D76D0"/>
    <w:rsid w:val="007D7B81"/>
    <w:rsid w:val="007E163D"/>
    <w:rsid w:val="007E2BCB"/>
    <w:rsid w:val="007E5941"/>
    <w:rsid w:val="007E667A"/>
    <w:rsid w:val="007F1A64"/>
    <w:rsid w:val="007F28C9"/>
    <w:rsid w:val="007F4D6F"/>
    <w:rsid w:val="00803348"/>
    <w:rsid w:val="00803587"/>
    <w:rsid w:val="00804837"/>
    <w:rsid w:val="00807626"/>
    <w:rsid w:val="00810991"/>
    <w:rsid w:val="008117E9"/>
    <w:rsid w:val="00824498"/>
    <w:rsid w:val="0084707F"/>
    <w:rsid w:val="00856A31"/>
    <w:rsid w:val="0086135E"/>
    <w:rsid w:val="008627D4"/>
    <w:rsid w:val="00864B24"/>
    <w:rsid w:val="008657BF"/>
    <w:rsid w:val="00867576"/>
    <w:rsid w:val="00867B37"/>
    <w:rsid w:val="0087406B"/>
    <w:rsid w:val="008754D0"/>
    <w:rsid w:val="008855C9"/>
    <w:rsid w:val="00886456"/>
    <w:rsid w:val="0089611D"/>
    <w:rsid w:val="008A46E1"/>
    <w:rsid w:val="008A4F43"/>
    <w:rsid w:val="008B2706"/>
    <w:rsid w:val="008B46A2"/>
    <w:rsid w:val="008D0EE0"/>
    <w:rsid w:val="008D3AE7"/>
    <w:rsid w:val="008D763A"/>
    <w:rsid w:val="008E3B80"/>
    <w:rsid w:val="008E515D"/>
    <w:rsid w:val="008E6067"/>
    <w:rsid w:val="008F319D"/>
    <w:rsid w:val="008F54E7"/>
    <w:rsid w:val="009003CD"/>
    <w:rsid w:val="00903422"/>
    <w:rsid w:val="00913C75"/>
    <w:rsid w:val="00915DF9"/>
    <w:rsid w:val="009212F9"/>
    <w:rsid w:val="009254C3"/>
    <w:rsid w:val="00932377"/>
    <w:rsid w:val="0094473A"/>
    <w:rsid w:val="00947D5A"/>
    <w:rsid w:val="00950BBF"/>
    <w:rsid w:val="009532A5"/>
    <w:rsid w:val="00956D8F"/>
    <w:rsid w:val="00973AEE"/>
    <w:rsid w:val="00976AD5"/>
    <w:rsid w:val="00982242"/>
    <w:rsid w:val="009868E9"/>
    <w:rsid w:val="0099225C"/>
    <w:rsid w:val="009954B4"/>
    <w:rsid w:val="00995781"/>
    <w:rsid w:val="009B1987"/>
    <w:rsid w:val="009B5AB3"/>
    <w:rsid w:val="009C1BA7"/>
    <w:rsid w:val="009E5CFC"/>
    <w:rsid w:val="009F6AE7"/>
    <w:rsid w:val="00A05C0B"/>
    <w:rsid w:val="00A079CB"/>
    <w:rsid w:val="00A12128"/>
    <w:rsid w:val="00A144C7"/>
    <w:rsid w:val="00A1527D"/>
    <w:rsid w:val="00A22C98"/>
    <w:rsid w:val="00A231E2"/>
    <w:rsid w:val="00A33385"/>
    <w:rsid w:val="00A3774E"/>
    <w:rsid w:val="00A43A13"/>
    <w:rsid w:val="00A505AA"/>
    <w:rsid w:val="00A64912"/>
    <w:rsid w:val="00A70A74"/>
    <w:rsid w:val="00A77079"/>
    <w:rsid w:val="00A802B5"/>
    <w:rsid w:val="00AD08E6"/>
    <w:rsid w:val="00AD5641"/>
    <w:rsid w:val="00AD7069"/>
    <w:rsid w:val="00AD7889"/>
    <w:rsid w:val="00AE0A3A"/>
    <w:rsid w:val="00AE3652"/>
    <w:rsid w:val="00AF021B"/>
    <w:rsid w:val="00AF06CF"/>
    <w:rsid w:val="00B01B95"/>
    <w:rsid w:val="00B05684"/>
    <w:rsid w:val="00B05CF4"/>
    <w:rsid w:val="00B07CDB"/>
    <w:rsid w:val="00B1075C"/>
    <w:rsid w:val="00B16A31"/>
    <w:rsid w:val="00B17DFD"/>
    <w:rsid w:val="00B308FE"/>
    <w:rsid w:val="00B33709"/>
    <w:rsid w:val="00B33B3C"/>
    <w:rsid w:val="00B374BC"/>
    <w:rsid w:val="00B50ADC"/>
    <w:rsid w:val="00B55E06"/>
    <w:rsid w:val="00B566B1"/>
    <w:rsid w:val="00B63834"/>
    <w:rsid w:val="00B65E67"/>
    <w:rsid w:val="00B65F8A"/>
    <w:rsid w:val="00B72734"/>
    <w:rsid w:val="00B80199"/>
    <w:rsid w:val="00B8085A"/>
    <w:rsid w:val="00B83204"/>
    <w:rsid w:val="00BA0C87"/>
    <w:rsid w:val="00BA220B"/>
    <w:rsid w:val="00BA3A57"/>
    <w:rsid w:val="00BA691F"/>
    <w:rsid w:val="00BB3A4C"/>
    <w:rsid w:val="00BB4E1A"/>
    <w:rsid w:val="00BB5137"/>
    <w:rsid w:val="00BB7577"/>
    <w:rsid w:val="00BC015E"/>
    <w:rsid w:val="00BC7608"/>
    <w:rsid w:val="00BC76AC"/>
    <w:rsid w:val="00BD0ECB"/>
    <w:rsid w:val="00BE2155"/>
    <w:rsid w:val="00BE2213"/>
    <w:rsid w:val="00BE719A"/>
    <w:rsid w:val="00BE720A"/>
    <w:rsid w:val="00BF0D73"/>
    <w:rsid w:val="00BF2465"/>
    <w:rsid w:val="00C16D30"/>
    <w:rsid w:val="00C25E7F"/>
    <w:rsid w:val="00C2746F"/>
    <w:rsid w:val="00C324A0"/>
    <w:rsid w:val="00C3300F"/>
    <w:rsid w:val="00C42BF8"/>
    <w:rsid w:val="00C44A07"/>
    <w:rsid w:val="00C50043"/>
    <w:rsid w:val="00C605BC"/>
    <w:rsid w:val="00C7573B"/>
    <w:rsid w:val="00C93C03"/>
    <w:rsid w:val="00C97AD6"/>
    <w:rsid w:val="00CB2C8E"/>
    <w:rsid w:val="00CB415C"/>
    <w:rsid w:val="00CB602E"/>
    <w:rsid w:val="00CC5278"/>
    <w:rsid w:val="00CE051D"/>
    <w:rsid w:val="00CE1335"/>
    <w:rsid w:val="00CE3655"/>
    <w:rsid w:val="00CE493D"/>
    <w:rsid w:val="00CE57BA"/>
    <w:rsid w:val="00CF07FA"/>
    <w:rsid w:val="00CF0BB2"/>
    <w:rsid w:val="00CF3EE8"/>
    <w:rsid w:val="00CF791B"/>
    <w:rsid w:val="00D0151C"/>
    <w:rsid w:val="00D050E6"/>
    <w:rsid w:val="00D051E3"/>
    <w:rsid w:val="00D13441"/>
    <w:rsid w:val="00D150E7"/>
    <w:rsid w:val="00D15B35"/>
    <w:rsid w:val="00D24477"/>
    <w:rsid w:val="00D32F65"/>
    <w:rsid w:val="00D52DC2"/>
    <w:rsid w:val="00D53BCC"/>
    <w:rsid w:val="00D67E8A"/>
    <w:rsid w:val="00D70DFB"/>
    <w:rsid w:val="00D766DF"/>
    <w:rsid w:val="00D92011"/>
    <w:rsid w:val="00D9277C"/>
    <w:rsid w:val="00D96150"/>
    <w:rsid w:val="00DA186E"/>
    <w:rsid w:val="00DA4116"/>
    <w:rsid w:val="00DA7738"/>
    <w:rsid w:val="00DB251C"/>
    <w:rsid w:val="00DB4630"/>
    <w:rsid w:val="00DC2301"/>
    <w:rsid w:val="00DC2DEF"/>
    <w:rsid w:val="00DC4F88"/>
    <w:rsid w:val="00DD1D4C"/>
    <w:rsid w:val="00DD3A00"/>
    <w:rsid w:val="00DD43C8"/>
    <w:rsid w:val="00DE2C09"/>
    <w:rsid w:val="00E02E8A"/>
    <w:rsid w:val="00E05704"/>
    <w:rsid w:val="00E05756"/>
    <w:rsid w:val="00E11E44"/>
    <w:rsid w:val="00E20ABF"/>
    <w:rsid w:val="00E27DE4"/>
    <w:rsid w:val="00E30921"/>
    <w:rsid w:val="00E3270E"/>
    <w:rsid w:val="00E32E70"/>
    <w:rsid w:val="00E338EF"/>
    <w:rsid w:val="00E33FD9"/>
    <w:rsid w:val="00E4779E"/>
    <w:rsid w:val="00E544BB"/>
    <w:rsid w:val="00E662CB"/>
    <w:rsid w:val="00E74DC7"/>
    <w:rsid w:val="00E76806"/>
    <w:rsid w:val="00E8075A"/>
    <w:rsid w:val="00E94D5E"/>
    <w:rsid w:val="00EA7100"/>
    <w:rsid w:val="00EA7F9F"/>
    <w:rsid w:val="00EB1274"/>
    <w:rsid w:val="00EB6AD0"/>
    <w:rsid w:val="00EC3C2F"/>
    <w:rsid w:val="00ED2BB6"/>
    <w:rsid w:val="00ED34E1"/>
    <w:rsid w:val="00ED3B8D"/>
    <w:rsid w:val="00ED659C"/>
    <w:rsid w:val="00EE050E"/>
    <w:rsid w:val="00EF2E3A"/>
    <w:rsid w:val="00EF3873"/>
    <w:rsid w:val="00EF63D5"/>
    <w:rsid w:val="00F072A7"/>
    <w:rsid w:val="00F078DC"/>
    <w:rsid w:val="00F32BA8"/>
    <w:rsid w:val="00F34157"/>
    <w:rsid w:val="00F34916"/>
    <w:rsid w:val="00F349F1"/>
    <w:rsid w:val="00F37C35"/>
    <w:rsid w:val="00F41658"/>
    <w:rsid w:val="00F4350D"/>
    <w:rsid w:val="00F458BB"/>
    <w:rsid w:val="00F51BD6"/>
    <w:rsid w:val="00F567F7"/>
    <w:rsid w:val="00F62036"/>
    <w:rsid w:val="00F65B52"/>
    <w:rsid w:val="00F67BCA"/>
    <w:rsid w:val="00F71A68"/>
    <w:rsid w:val="00F73BD6"/>
    <w:rsid w:val="00F80B8F"/>
    <w:rsid w:val="00F80E85"/>
    <w:rsid w:val="00F83989"/>
    <w:rsid w:val="00F85099"/>
    <w:rsid w:val="00F8648D"/>
    <w:rsid w:val="00F87884"/>
    <w:rsid w:val="00F9379C"/>
    <w:rsid w:val="00F9632C"/>
    <w:rsid w:val="00FA1E52"/>
    <w:rsid w:val="00FA5CFE"/>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E1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6AD5"/>
    <w:pPr>
      <w:spacing w:line="260" w:lineRule="atLeast"/>
    </w:pPr>
    <w:rPr>
      <w:sz w:val="22"/>
    </w:rPr>
  </w:style>
  <w:style w:type="paragraph" w:styleId="Heading1">
    <w:name w:val="heading 1"/>
    <w:basedOn w:val="Normal"/>
    <w:next w:val="Normal"/>
    <w:link w:val="Heading1Char"/>
    <w:uiPriority w:val="9"/>
    <w:qFormat/>
    <w:rsid w:val="00976AD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AD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AD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AD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76AD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6AD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76AD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76AD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76AD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6AD5"/>
  </w:style>
  <w:style w:type="paragraph" w:customStyle="1" w:styleId="OPCParaBase">
    <w:name w:val="OPCParaBase"/>
    <w:qFormat/>
    <w:rsid w:val="00976AD5"/>
    <w:pPr>
      <w:spacing w:line="260" w:lineRule="atLeast"/>
    </w:pPr>
    <w:rPr>
      <w:rFonts w:eastAsia="Times New Roman" w:cs="Times New Roman"/>
      <w:sz w:val="22"/>
      <w:lang w:eastAsia="en-AU"/>
    </w:rPr>
  </w:style>
  <w:style w:type="paragraph" w:customStyle="1" w:styleId="ShortT">
    <w:name w:val="ShortT"/>
    <w:basedOn w:val="OPCParaBase"/>
    <w:next w:val="Normal"/>
    <w:qFormat/>
    <w:rsid w:val="00976AD5"/>
    <w:pPr>
      <w:spacing w:line="240" w:lineRule="auto"/>
    </w:pPr>
    <w:rPr>
      <w:b/>
      <w:sz w:val="40"/>
    </w:rPr>
  </w:style>
  <w:style w:type="paragraph" w:customStyle="1" w:styleId="ActHead1">
    <w:name w:val="ActHead 1"/>
    <w:aliases w:val="c"/>
    <w:basedOn w:val="OPCParaBase"/>
    <w:next w:val="Normal"/>
    <w:qFormat/>
    <w:rsid w:val="00976A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6A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6A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6A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6A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6A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6A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6A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6A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6AD5"/>
  </w:style>
  <w:style w:type="paragraph" w:customStyle="1" w:styleId="Blocks">
    <w:name w:val="Blocks"/>
    <w:aliases w:val="bb"/>
    <w:basedOn w:val="OPCParaBase"/>
    <w:qFormat/>
    <w:rsid w:val="00976AD5"/>
    <w:pPr>
      <w:spacing w:line="240" w:lineRule="auto"/>
    </w:pPr>
    <w:rPr>
      <w:sz w:val="24"/>
    </w:rPr>
  </w:style>
  <w:style w:type="paragraph" w:customStyle="1" w:styleId="BoxText">
    <w:name w:val="BoxText"/>
    <w:aliases w:val="bt"/>
    <w:basedOn w:val="OPCParaBase"/>
    <w:qFormat/>
    <w:rsid w:val="00976A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6AD5"/>
    <w:rPr>
      <w:b/>
    </w:rPr>
  </w:style>
  <w:style w:type="paragraph" w:customStyle="1" w:styleId="BoxHeadItalic">
    <w:name w:val="BoxHeadItalic"/>
    <w:aliases w:val="bhi"/>
    <w:basedOn w:val="BoxText"/>
    <w:next w:val="BoxStep"/>
    <w:qFormat/>
    <w:rsid w:val="00976AD5"/>
    <w:rPr>
      <w:i/>
    </w:rPr>
  </w:style>
  <w:style w:type="paragraph" w:customStyle="1" w:styleId="BoxList">
    <w:name w:val="BoxList"/>
    <w:aliases w:val="bl"/>
    <w:basedOn w:val="BoxText"/>
    <w:qFormat/>
    <w:rsid w:val="00976AD5"/>
    <w:pPr>
      <w:ind w:left="1559" w:hanging="425"/>
    </w:pPr>
  </w:style>
  <w:style w:type="paragraph" w:customStyle="1" w:styleId="BoxNote">
    <w:name w:val="BoxNote"/>
    <w:aliases w:val="bn"/>
    <w:basedOn w:val="BoxText"/>
    <w:qFormat/>
    <w:rsid w:val="00976AD5"/>
    <w:pPr>
      <w:tabs>
        <w:tab w:val="left" w:pos="1985"/>
      </w:tabs>
      <w:spacing w:before="122" w:line="198" w:lineRule="exact"/>
      <w:ind w:left="2948" w:hanging="1814"/>
    </w:pPr>
    <w:rPr>
      <w:sz w:val="18"/>
    </w:rPr>
  </w:style>
  <w:style w:type="paragraph" w:customStyle="1" w:styleId="BoxPara">
    <w:name w:val="BoxPara"/>
    <w:aliases w:val="bp"/>
    <w:basedOn w:val="BoxText"/>
    <w:qFormat/>
    <w:rsid w:val="00976AD5"/>
    <w:pPr>
      <w:tabs>
        <w:tab w:val="right" w:pos="2268"/>
      </w:tabs>
      <w:ind w:left="2552" w:hanging="1418"/>
    </w:pPr>
  </w:style>
  <w:style w:type="paragraph" w:customStyle="1" w:styleId="BoxStep">
    <w:name w:val="BoxStep"/>
    <w:aliases w:val="bs"/>
    <w:basedOn w:val="BoxText"/>
    <w:qFormat/>
    <w:rsid w:val="00976AD5"/>
    <w:pPr>
      <w:ind w:left="1985" w:hanging="851"/>
    </w:pPr>
  </w:style>
  <w:style w:type="character" w:customStyle="1" w:styleId="CharAmPartNo">
    <w:name w:val="CharAmPartNo"/>
    <w:basedOn w:val="OPCCharBase"/>
    <w:qFormat/>
    <w:rsid w:val="00976AD5"/>
  </w:style>
  <w:style w:type="character" w:customStyle="1" w:styleId="CharAmPartText">
    <w:name w:val="CharAmPartText"/>
    <w:basedOn w:val="OPCCharBase"/>
    <w:qFormat/>
    <w:rsid w:val="00976AD5"/>
  </w:style>
  <w:style w:type="character" w:customStyle="1" w:styleId="CharAmSchNo">
    <w:name w:val="CharAmSchNo"/>
    <w:basedOn w:val="OPCCharBase"/>
    <w:qFormat/>
    <w:rsid w:val="00976AD5"/>
  </w:style>
  <w:style w:type="character" w:customStyle="1" w:styleId="CharAmSchText">
    <w:name w:val="CharAmSchText"/>
    <w:basedOn w:val="OPCCharBase"/>
    <w:qFormat/>
    <w:rsid w:val="00976AD5"/>
  </w:style>
  <w:style w:type="character" w:customStyle="1" w:styleId="CharBoldItalic">
    <w:name w:val="CharBoldItalic"/>
    <w:basedOn w:val="OPCCharBase"/>
    <w:uiPriority w:val="1"/>
    <w:qFormat/>
    <w:rsid w:val="00976AD5"/>
    <w:rPr>
      <w:b/>
      <w:i/>
    </w:rPr>
  </w:style>
  <w:style w:type="character" w:customStyle="1" w:styleId="CharChapNo">
    <w:name w:val="CharChapNo"/>
    <w:basedOn w:val="OPCCharBase"/>
    <w:uiPriority w:val="1"/>
    <w:qFormat/>
    <w:rsid w:val="00976AD5"/>
  </w:style>
  <w:style w:type="character" w:customStyle="1" w:styleId="CharChapText">
    <w:name w:val="CharChapText"/>
    <w:basedOn w:val="OPCCharBase"/>
    <w:uiPriority w:val="1"/>
    <w:qFormat/>
    <w:rsid w:val="00976AD5"/>
  </w:style>
  <w:style w:type="character" w:customStyle="1" w:styleId="CharDivNo">
    <w:name w:val="CharDivNo"/>
    <w:basedOn w:val="OPCCharBase"/>
    <w:uiPriority w:val="1"/>
    <w:qFormat/>
    <w:rsid w:val="00976AD5"/>
  </w:style>
  <w:style w:type="character" w:customStyle="1" w:styleId="CharDivText">
    <w:name w:val="CharDivText"/>
    <w:basedOn w:val="OPCCharBase"/>
    <w:uiPriority w:val="1"/>
    <w:qFormat/>
    <w:rsid w:val="00976AD5"/>
  </w:style>
  <w:style w:type="character" w:customStyle="1" w:styleId="CharItalic">
    <w:name w:val="CharItalic"/>
    <w:basedOn w:val="OPCCharBase"/>
    <w:uiPriority w:val="1"/>
    <w:qFormat/>
    <w:rsid w:val="00976AD5"/>
    <w:rPr>
      <w:i/>
    </w:rPr>
  </w:style>
  <w:style w:type="character" w:customStyle="1" w:styleId="CharPartNo">
    <w:name w:val="CharPartNo"/>
    <w:basedOn w:val="OPCCharBase"/>
    <w:uiPriority w:val="1"/>
    <w:qFormat/>
    <w:rsid w:val="00976AD5"/>
  </w:style>
  <w:style w:type="character" w:customStyle="1" w:styleId="CharPartText">
    <w:name w:val="CharPartText"/>
    <w:basedOn w:val="OPCCharBase"/>
    <w:uiPriority w:val="1"/>
    <w:qFormat/>
    <w:rsid w:val="00976AD5"/>
  </w:style>
  <w:style w:type="character" w:customStyle="1" w:styleId="CharSectno">
    <w:name w:val="CharSectno"/>
    <w:basedOn w:val="OPCCharBase"/>
    <w:qFormat/>
    <w:rsid w:val="00976AD5"/>
  </w:style>
  <w:style w:type="character" w:customStyle="1" w:styleId="CharSubdNo">
    <w:name w:val="CharSubdNo"/>
    <w:basedOn w:val="OPCCharBase"/>
    <w:uiPriority w:val="1"/>
    <w:qFormat/>
    <w:rsid w:val="00976AD5"/>
  </w:style>
  <w:style w:type="character" w:customStyle="1" w:styleId="CharSubdText">
    <w:name w:val="CharSubdText"/>
    <w:basedOn w:val="OPCCharBase"/>
    <w:uiPriority w:val="1"/>
    <w:qFormat/>
    <w:rsid w:val="00976AD5"/>
  </w:style>
  <w:style w:type="paragraph" w:customStyle="1" w:styleId="CTA--">
    <w:name w:val="CTA --"/>
    <w:basedOn w:val="OPCParaBase"/>
    <w:next w:val="Normal"/>
    <w:rsid w:val="00976AD5"/>
    <w:pPr>
      <w:spacing w:before="60" w:line="240" w:lineRule="atLeast"/>
      <w:ind w:left="142" w:hanging="142"/>
    </w:pPr>
    <w:rPr>
      <w:sz w:val="20"/>
    </w:rPr>
  </w:style>
  <w:style w:type="paragraph" w:customStyle="1" w:styleId="CTA-">
    <w:name w:val="CTA -"/>
    <w:basedOn w:val="OPCParaBase"/>
    <w:rsid w:val="00976AD5"/>
    <w:pPr>
      <w:spacing w:before="60" w:line="240" w:lineRule="atLeast"/>
      <w:ind w:left="85" w:hanging="85"/>
    </w:pPr>
    <w:rPr>
      <w:sz w:val="20"/>
    </w:rPr>
  </w:style>
  <w:style w:type="paragraph" w:customStyle="1" w:styleId="CTA---">
    <w:name w:val="CTA ---"/>
    <w:basedOn w:val="OPCParaBase"/>
    <w:next w:val="Normal"/>
    <w:rsid w:val="00976AD5"/>
    <w:pPr>
      <w:spacing w:before="60" w:line="240" w:lineRule="atLeast"/>
      <w:ind w:left="198" w:hanging="198"/>
    </w:pPr>
    <w:rPr>
      <w:sz w:val="20"/>
    </w:rPr>
  </w:style>
  <w:style w:type="paragraph" w:customStyle="1" w:styleId="CTA----">
    <w:name w:val="CTA ----"/>
    <w:basedOn w:val="OPCParaBase"/>
    <w:next w:val="Normal"/>
    <w:rsid w:val="00976AD5"/>
    <w:pPr>
      <w:spacing w:before="60" w:line="240" w:lineRule="atLeast"/>
      <w:ind w:left="255" w:hanging="255"/>
    </w:pPr>
    <w:rPr>
      <w:sz w:val="20"/>
    </w:rPr>
  </w:style>
  <w:style w:type="paragraph" w:customStyle="1" w:styleId="CTA1a">
    <w:name w:val="CTA 1(a)"/>
    <w:basedOn w:val="OPCParaBase"/>
    <w:rsid w:val="00976AD5"/>
    <w:pPr>
      <w:tabs>
        <w:tab w:val="right" w:pos="414"/>
      </w:tabs>
      <w:spacing w:before="40" w:line="240" w:lineRule="atLeast"/>
      <w:ind w:left="675" w:hanging="675"/>
    </w:pPr>
    <w:rPr>
      <w:sz w:val="20"/>
    </w:rPr>
  </w:style>
  <w:style w:type="paragraph" w:customStyle="1" w:styleId="CTA1ai">
    <w:name w:val="CTA 1(a)(i)"/>
    <w:basedOn w:val="OPCParaBase"/>
    <w:rsid w:val="00976AD5"/>
    <w:pPr>
      <w:tabs>
        <w:tab w:val="right" w:pos="1004"/>
      </w:tabs>
      <w:spacing w:before="40" w:line="240" w:lineRule="atLeast"/>
      <w:ind w:left="1253" w:hanging="1253"/>
    </w:pPr>
    <w:rPr>
      <w:sz w:val="20"/>
    </w:rPr>
  </w:style>
  <w:style w:type="paragraph" w:customStyle="1" w:styleId="CTA2a">
    <w:name w:val="CTA 2(a)"/>
    <w:basedOn w:val="OPCParaBase"/>
    <w:rsid w:val="00976AD5"/>
    <w:pPr>
      <w:tabs>
        <w:tab w:val="right" w:pos="482"/>
      </w:tabs>
      <w:spacing w:before="40" w:line="240" w:lineRule="atLeast"/>
      <w:ind w:left="748" w:hanging="748"/>
    </w:pPr>
    <w:rPr>
      <w:sz w:val="20"/>
    </w:rPr>
  </w:style>
  <w:style w:type="paragraph" w:customStyle="1" w:styleId="CTA2ai">
    <w:name w:val="CTA 2(a)(i)"/>
    <w:basedOn w:val="OPCParaBase"/>
    <w:rsid w:val="00976AD5"/>
    <w:pPr>
      <w:tabs>
        <w:tab w:val="right" w:pos="1089"/>
      </w:tabs>
      <w:spacing w:before="40" w:line="240" w:lineRule="atLeast"/>
      <w:ind w:left="1327" w:hanging="1327"/>
    </w:pPr>
    <w:rPr>
      <w:sz w:val="20"/>
    </w:rPr>
  </w:style>
  <w:style w:type="paragraph" w:customStyle="1" w:styleId="CTA3a">
    <w:name w:val="CTA 3(a)"/>
    <w:basedOn w:val="OPCParaBase"/>
    <w:rsid w:val="00976AD5"/>
    <w:pPr>
      <w:tabs>
        <w:tab w:val="right" w:pos="556"/>
      </w:tabs>
      <w:spacing w:before="40" w:line="240" w:lineRule="atLeast"/>
      <w:ind w:left="805" w:hanging="805"/>
    </w:pPr>
    <w:rPr>
      <w:sz w:val="20"/>
    </w:rPr>
  </w:style>
  <w:style w:type="paragraph" w:customStyle="1" w:styleId="CTA3ai">
    <w:name w:val="CTA 3(a)(i)"/>
    <w:basedOn w:val="OPCParaBase"/>
    <w:rsid w:val="00976AD5"/>
    <w:pPr>
      <w:tabs>
        <w:tab w:val="right" w:pos="1140"/>
      </w:tabs>
      <w:spacing w:before="40" w:line="240" w:lineRule="atLeast"/>
      <w:ind w:left="1361" w:hanging="1361"/>
    </w:pPr>
    <w:rPr>
      <w:sz w:val="20"/>
    </w:rPr>
  </w:style>
  <w:style w:type="paragraph" w:customStyle="1" w:styleId="CTA4a">
    <w:name w:val="CTA 4(a)"/>
    <w:basedOn w:val="OPCParaBase"/>
    <w:rsid w:val="00976AD5"/>
    <w:pPr>
      <w:tabs>
        <w:tab w:val="right" w:pos="624"/>
      </w:tabs>
      <w:spacing w:before="40" w:line="240" w:lineRule="atLeast"/>
      <w:ind w:left="873" w:hanging="873"/>
    </w:pPr>
    <w:rPr>
      <w:sz w:val="20"/>
    </w:rPr>
  </w:style>
  <w:style w:type="paragraph" w:customStyle="1" w:styleId="CTA4ai">
    <w:name w:val="CTA 4(a)(i)"/>
    <w:basedOn w:val="OPCParaBase"/>
    <w:rsid w:val="00976AD5"/>
    <w:pPr>
      <w:tabs>
        <w:tab w:val="right" w:pos="1213"/>
      </w:tabs>
      <w:spacing w:before="40" w:line="240" w:lineRule="atLeast"/>
      <w:ind w:left="1452" w:hanging="1452"/>
    </w:pPr>
    <w:rPr>
      <w:sz w:val="20"/>
    </w:rPr>
  </w:style>
  <w:style w:type="paragraph" w:customStyle="1" w:styleId="CTACAPS">
    <w:name w:val="CTA CAPS"/>
    <w:basedOn w:val="OPCParaBase"/>
    <w:rsid w:val="00976AD5"/>
    <w:pPr>
      <w:spacing w:before="60" w:line="240" w:lineRule="atLeast"/>
    </w:pPr>
    <w:rPr>
      <w:sz w:val="20"/>
    </w:rPr>
  </w:style>
  <w:style w:type="paragraph" w:customStyle="1" w:styleId="CTAright">
    <w:name w:val="CTA right"/>
    <w:basedOn w:val="OPCParaBase"/>
    <w:rsid w:val="00976AD5"/>
    <w:pPr>
      <w:spacing w:before="60" w:line="240" w:lineRule="auto"/>
      <w:jc w:val="right"/>
    </w:pPr>
    <w:rPr>
      <w:sz w:val="20"/>
    </w:rPr>
  </w:style>
  <w:style w:type="paragraph" w:customStyle="1" w:styleId="subsection">
    <w:name w:val="subsection"/>
    <w:aliases w:val="ss,Subsection"/>
    <w:basedOn w:val="OPCParaBase"/>
    <w:link w:val="subsectionChar"/>
    <w:rsid w:val="00976AD5"/>
    <w:pPr>
      <w:tabs>
        <w:tab w:val="right" w:pos="1021"/>
      </w:tabs>
      <w:spacing w:before="180" w:line="240" w:lineRule="auto"/>
      <w:ind w:left="1134" w:hanging="1134"/>
    </w:pPr>
  </w:style>
  <w:style w:type="paragraph" w:customStyle="1" w:styleId="Definition">
    <w:name w:val="Definition"/>
    <w:aliases w:val="dd"/>
    <w:basedOn w:val="OPCParaBase"/>
    <w:rsid w:val="00976AD5"/>
    <w:pPr>
      <w:spacing w:before="180" w:line="240" w:lineRule="auto"/>
      <w:ind w:left="1134"/>
    </w:pPr>
  </w:style>
  <w:style w:type="paragraph" w:customStyle="1" w:styleId="EndNotespara">
    <w:name w:val="EndNotes(para)"/>
    <w:aliases w:val="eta"/>
    <w:basedOn w:val="OPCParaBase"/>
    <w:next w:val="EndNotessubpara"/>
    <w:rsid w:val="00976A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6A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6A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6AD5"/>
    <w:pPr>
      <w:tabs>
        <w:tab w:val="right" w:pos="1412"/>
      </w:tabs>
      <w:spacing w:before="60" w:line="240" w:lineRule="auto"/>
      <w:ind w:left="1525" w:hanging="1525"/>
    </w:pPr>
    <w:rPr>
      <w:sz w:val="20"/>
    </w:rPr>
  </w:style>
  <w:style w:type="paragraph" w:customStyle="1" w:styleId="Formula">
    <w:name w:val="Formula"/>
    <w:basedOn w:val="OPCParaBase"/>
    <w:rsid w:val="00976AD5"/>
    <w:pPr>
      <w:spacing w:line="240" w:lineRule="auto"/>
      <w:ind w:left="1134"/>
    </w:pPr>
    <w:rPr>
      <w:sz w:val="20"/>
    </w:rPr>
  </w:style>
  <w:style w:type="paragraph" w:styleId="Header">
    <w:name w:val="header"/>
    <w:basedOn w:val="OPCParaBase"/>
    <w:link w:val="HeaderChar"/>
    <w:unhideWhenUsed/>
    <w:rsid w:val="00976A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6AD5"/>
    <w:rPr>
      <w:rFonts w:eastAsia="Times New Roman" w:cs="Times New Roman"/>
      <w:sz w:val="16"/>
      <w:lang w:eastAsia="en-AU"/>
    </w:rPr>
  </w:style>
  <w:style w:type="paragraph" w:customStyle="1" w:styleId="House">
    <w:name w:val="House"/>
    <w:basedOn w:val="OPCParaBase"/>
    <w:rsid w:val="00976AD5"/>
    <w:pPr>
      <w:spacing w:line="240" w:lineRule="auto"/>
    </w:pPr>
    <w:rPr>
      <w:sz w:val="28"/>
    </w:rPr>
  </w:style>
  <w:style w:type="paragraph" w:customStyle="1" w:styleId="Item">
    <w:name w:val="Item"/>
    <w:aliases w:val="i"/>
    <w:basedOn w:val="OPCParaBase"/>
    <w:next w:val="ItemHead"/>
    <w:rsid w:val="00976AD5"/>
    <w:pPr>
      <w:keepLines/>
      <w:spacing w:before="80" w:line="240" w:lineRule="auto"/>
      <w:ind w:left="709"/>
    </w:pPr>
  </w:style>
  <w:style w:type="paragraph" w:customStyle="1" w:styleId="ItemHead">
    <w:name w:val="ItemHead"/>
    <w:aliases w:val="ih"/>
    <w:basedOn w:val="OPCParaBase"/>
    <w:next w:val="Item"/>
    <w:rsid w:val="00976A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6AD5"/>
    <w:pPr>
      <w:spacing w:line="240" w:lineRule="auto"/>
    </w:pPr>
    <w:rPr>
      <w:b/>
      <w:sz w:val="32"/>
    </w:rPr>
  </w:style>
  <w:style w:type="paragraph" w:customStyle="1" w:styleId="notedraft">
    <w:name w:val="note(draft)"/>
    <w:aliases w:val="nd"/>
    <w:basedOn w:val="OPCParaBase"/>
    <w:rsid w:val="00976AD5"/>
    <w:pPr>
      <w:spacing w:before="240" w:line="240" w:lineRule="auto"/>
      <w:ind w:left="284" w:hanging="284"/>
    </w:pPr>
    <w:rPr>
      <w:i/>
      <w:sz w:val="24"/>
    </w:rPr>
  </w:style>
  <w:style w:type="paragraph" w:customStyle="1" w:styleId="notemargin">
    <w:name w:val="note(margin)"/>
    <w:aliases w:val="nm"/>
    <w:basedOn w:val="OPCParaBase"/>
    <w:rsid w:val="00976AD5"/>
    <w:pPr>
      <w:tabs>
        <w:tab w:val="left" w:pos="709"/>
      </w:tabs>
      <w:spacing w:before="122" w:line="198" w:lineRule="exact"/>
      <w:ind w:left="709" w:hanging="709"/>
    </w:pPr>
    <w:rPr>
      <w:sz w:val="18"/>
    </w:rPr>
  </w:style>
  <w:style w:type="paragraph" w:customStyle="1" w:styleId="noteToPara">
    <w:name w:val="noteToPara"/>
    <w:aliases w:val="ntp"/>
    <w:basedOn w:val="OPCParaBase"/>
    <w:rsid w:val="00976AD5"/>
    <w:pPr>
      <w:spacing w:before="122" w:line="198" w:lineRule="exact"/>
      <w:ind w:left="2353" w:hanging="709"/>
    </w:pPr>
    <w:rPr>
      <w:sz w:val="18"/>
    </w:rPr>
  </w:style>
  <w:style w:type="paragraph" w:customStyle="1" w:styleId="noteParlAmend">
    <w:name w:val="note(ParlAmend)"/>
    <w:aliases w:val="npp"/>
    <w:basedOn w:val="OPCParaBase"/>
    <w:next w:val="ParlAmend"/>
    <w:rsid w:val="00976AD5"/>
    <w:pPr>
      <w:spacing w:line="240" w:lineRule="auto"/>
      <w:jc w:val="right"/>
    </w:pPr>
    <w:rPr>
      <w:rFonts w:ascii="Arial" w:hAnsi="Arial"/>
      <w:b/>
      <w:i/>
    </w:rPr>
  </w:style>
  <w:style w:type="paragraph" w:customStyle="1" w:styleId="Page1">
    <w:name w:val="Page1"/>
    <w:basedOn w:val="OPCParaBase"/>
    <w:rsid w:val="00976AD5"/>
    <w:pPr>
      <w:spacing w:before="5600" w:line="240" w:lineRule="auto"/>
    </w:pPr>
    <w:rPr>
      <w:b/>
      <w:sz w:val="32"/>
    </w:rPr>
  </w:style>
  <w:style w:type="paragraph" w:customStyle="1" w:styleId="PageBreak">
    <w:name w:val="PageBreak"/>
    <w:aliases w:val="pb"/>
    <w:basedOn w:val="OPCParaBase"/>
    <w:rsid w:val="00976AD5"/>
    <w:pPr>
      <w:spacing w:line="240" w:lineRule="auto"/>
    </w:pPr>
    <w:rPr>
      <w:sz w:val="20"/>
    </w:rPr>
  </w:style>
  <w:style w:type="paragraph" w:customStyle="1" w:styleId="paragraphsub">
    <w:name w:val="paragraph(sub)"/>
    <w:aliases w:val="aa"/>
    <w:basedOn w:val="OPCParaBase"/>
    <w:rsid w:val="00976AD5"/>
    <w:pPr>
      <w:tabs>
        <w:tab w:val="right" w:pos="1985"/>
      </w:tabs>
      <w:spacing w:before="40" w:line="240" w:lineRule="auto"/>
      <w:ind w:left="2098" w:hanging="2098"/>
    </w:pPr>
  </w:style>
  <w:style w:type="paragraph" w:customStyle="1" w:styleId="paragraphsub-sub">
    <w:name w:val="paragraph(sub-sub)"/>
    <w:aliases w:val="aaa"/>
    <w:basedOn w:val="OPCParaBase"/>
    <w:rsid w:val="00976AD5"/>
    <w:pPr>
      <w:tabs>
        <w:tab w:val="right" w:pos="2722"/>
      </w:tabs>
      <w:spacing w:before="40" w:line="240" w:lineRule="auto"/>
      <w:ind w:left="2835" w:hanging="2835"/>
    </w:pPr>
  </w:style>
  <w:style w:type="paragraph" w:customStyle="1" w:styleId="paragraph">
    <w:name w:val="paragraph"/>
    <w:aliases w:val="a"/>
    <w:basedOn w:val="OPCParaBase"/>
    <w:rsid w:val="00976AD5"/>
    <w:pPr>
      <w:tabs>
        <w:tab w:val="right" w:pos="1531"/>
      </w:tabs>
      <w:spacing w:before="40" w:line="240" w:lineRule="auto"/>
      <w:ind w:left="1644" w:hanging="1644"/>
    </w:pPr>
  </w:style>
  <w:style w:type="paragraph" w:customStyle="1" w:styleId="ParlAmend">
    <w:name w:val="ParlAmend"/>
    <w:aliases w:val="pp"/>
    <w:basedOn w:val="OPCParaBase"/>
    <w:rsid w:val="00976AD5"/>
    <w:pPr>
      <w:spacing w:before="240" w:line="240" w:lineRule="atLeast"/>
      <w:ind w:hanging="567"/>
    </w:pPr>
    <w:rPr>
      <w:sz w:val="24"/>
    </w:rPr>
  </w:style>
  <w:style w:type="paragraph" w:customStyle="1" w:styleId="Penalty">
    <w:name w:val="Penalty"/>
    <w:basedOn w:val="OPCParaBase"/>
    <w:rsid w:val="00976AD5"/>
    <w:pPr>
      <w:tabs>
        <w:tab w:val="left" w:pos="2977"/>
      </w:tabs>
      <w:spacing w:before="180" w:line="240" w:lineRule="auto"/>
      <w:ind w:left="1985" w:hanging="851"/>
    </w:pPr>
  </w:style>
  <w:style w:type="paragraph" w:customStyle="1" w:styleId="Portfolio">
    <w:name w:val="Portfolio"/>
    <w:basedOn w:val="OPCParaBase"/>
    <w:rsid w:val="00976AD5"/>
    <w:pPr>
      <w:spacing w:line="240" w:lineRule="auto"/>
    </w:pPr>
    <w:rPr>
      <w:i/>
      <w:sz w:val="20"/>
    </w:rPr>
  </w:style>
  <w:style w:type="paragraph" w:customStyle="1" w:styleId="Preamble">
    <w:name w:val="Preamble"/>
    <w:basedOn w:val="OPCParaBase"/>
    <w:next w:val="Normal"/>
    <w:rsid w:val="00976A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6AD5"/>
    <w:pPr>
      <w:spacing w:line="240" w:lineRule="auto"/>
    </w:pPr>
    <w:rPr>
      <w:i/>
      <w:sz w:val="20"/>
    </w:rPr>
  </w:style>
  <w:style w:type="paragraph" w:customStyle="1" w:styleId="Session">
    <w:name w:val="Session"/>
    <w:basedOn w:val="OPCParaBase"/>
    <w:rsid w:val="00976AD5"/>
    <w:pPr>
      <w:spacing w:line="240" w:lineRule="auto"/>
    </w:pPr>
    <w:rPr>
      <w:sz w:val="28"/>
    </w:rPr>
  </w:style>
  <w:style w:type="paragraph" w:customStyle="1" w:styleId="Sponsor">
    <w:name w:val="Sponsor"/>
    <w:basedOn w:val="OPCParaBase"/>
    <w:rsid w:val="00976AD5"/>
    <w:pPr>
      <w:spacing w:line="240" w:lineRule="auto"/>
    </w:pPr>
    <w:rPr>
      <w:i/>
    </w:rPr>
  </w:style>
  <w:style w:type="paragraph" w:customStyle="1" w:styleId="Subitem">
    <w:name w:val="Subitem"/>
    <w:aliases w:val="iss"/>
    <w:basedOn w:val="OPCParaBase"/>
    <w:rsid w:val="00976AD5"/>
    <w:pPr>
      <w:spacing w:before="180" w:line="240" w:lineRule="auto"/>
      <w:ind w:left="709" w:hanging="709"/>
    </w:pPr>
  </w:style>
  <w:style w:type="paragraph" w:customStyle="1" w:styleId="SubitemHead">
    <w:name w:val="SubitemHead"/>
    <w:aliases w:val="issh"/>
    <w:basedOn w:val="OPCParaBase"/>
    <w:rsid w:val="00976A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6AD5"/>
    <w:pPr>
      <w:spacing w:before="40" w:line="240" w:lineRule="auto"/>
      <w:ind w:left="1134"/>
    </w:pPr>
  </w:style>
  <w:style w:type="paragraph" w:customStyle="1" w:styleId="SubsectionHead">
    <w:name w:val="SubsectionHead"/>
    <w:aliases w:val="ssh"/>
    <w:basedOn w:val="OPCParaBase"/>
    <w:next w:val="subsection"/>
    <w:rsid w:val="00976AD5"/>
    <w:pPr>
      <w:keepNext/>
      <w:keepLines/>
      <w:spacing w:before="240" w:line="240" w:lineRule="auto"/>
      <w:ind w:left="1134"/>
    </w:pPr>
    <w:rPr>
      <w:i/>
    </w:rPr>
  </w:style>
  <w:style w:type="paragraph" w:customStyle="1" w:styleId="Tablea">
    <w:name w:val="Table(a)"/>
    <w:aliases w:val="ta"/>
    <w:basedOn w:val="OPCParaBase"/>
    <w:rsid w:val="00976AD5"/>
    <w:pPr>
      <w:spacing w:before="60" w:line="240" w:lineRule="auto"/>
      <w:ind w:left="284" w:hanging="284"/>
    </w:pPr>
    <w:rPr>
      <w:sz w:val="20"/>
    </w:rPr>
  </w:style>
  <w:style w:type="paragraph" w:customStyle="1" w:styleId="TableAA">
    <w:name w:val="Table(AA)"/>
    <w:aliases w:val="taaa"/>
    <w:basedOn w:val="OPCParaBase"/>
    <w:rsid w:val="00976A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6A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6AD5"/>
    <w:pPr>
      <w:spacing w:before="60" w:line="240" w:lineRule="atLeast"/>
    </w:pPr>
    <w:rPr>
      <w:sz w:val="20"/>
    </w:rPr>
  </w:style>
  <w:style w:type="paragraph" w:customStyle="1" w:styleId="TLPBoxTextnote">
    <w:name w:val="TLPBoxText(note"/>
    <w:aliases w:val="right)"/>
    <w:basedOn w:val="OPCParaBase"/>
    <w:rsid w:val="00976A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6A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6AD5"/>
    <w:pPr>
      <w:spacing w:before="122" w:line="198" w:lineRule="exact"/>
      <w:ind w:left="1985" w:hanging="851"/>
      <w:jc w:val="right"/>
    </w:pPr>
    <w:rPr>
      <w:sz w:val="18"/>
    </w:rPr>
  </w:style>
  <w:style w:type="paragraph" w:customStyle="1" w:styleId="TLPTableBullet">
    <w:name w:val="TLPTableBullet"/>
    <w:aliases w:val="ttb"/>
    <w:basedOn w:val="OPCParaBase"/>
    <w:rsid w:val="00976AD5"/>
    <w:pPr>
      <w:spacing w:line="240" w:lineRule="exact"/>
      <w:ind w:left="284" w:hanging="284"/>
    </w:pPr>
    <w:rPr>
      <w:sz w:val="20"/>
    </w:rPr>
  </w:style>
  <w:style w:type="paragraph" w:styleId="TOC1">
    <w:name w:val="toc 1"/>
    <w:basedOn w:val="Normal"/>
    <w:next w:val="Normal"/>
    <w:uiPriority w:val="39"/>
    <w:unhideWhenUsed/>
    <w:rsid w:val="00976A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76A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76A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76A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76A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76A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76A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76A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76A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76AD5"/>
    <w:pPr>
      <w:keepLines/>
      <w:spacing w:before="240" w:after="120" w:line="240" w:lineRule="auto"/>
      <w:ind w:left="794"/>
    </w:pPr>
    <w:rPr>
      <w:b/>
      <w:kern w:val="28"/>
      <w:sz w:val="20"/>
    </w:rPr>
  </w:style>
  <w:style w:type="paragraph" w:customStyle="1" w:styleId="TofSectsHeading">
    <w:name w:val="TofSects(Heading)"/>
    <w:basedOn w:val="OPCParaBase"/>
    <w:rsid w:val="00976AD5"/>
    <w:pPr>
      <w:spacing w:before="240" w:after="120" w:line="240" w:lineRule="auto"/>
    </w:pPr>
    <w:rPr>
      <w:b/>
      <w:sz w:val="24"/>
    </w:rPr>
  </w:style>
  <w:style w:type="paragraph" w:customStyle="1" w:styleId="TofSectsSection">
    <w:name w:val="TofSects(Section)"/>
    <w:basedOn w:val="OPCParaBase"/>
    <w:rsid w:val="00976AD5"/>
    <w:pPr>
      <w:keepLines/>
      <w:spacing w:before="40" w:line="240" w:lineRule="auto"/>
      <w:ind w:left="1588" w:hanging="794"/>
    </w:pPr>
    <w:rPr>
      <w:kern w:val="28"/>
      <w:sz w:val="18"/>
    </w:rPr>
  </w:style>
  <w:style w:type="paragraph" w:customStyle="1" w:styleId="TofSectsSubdiv">
    <w:name w:val="TofSects(Subdiv)"/>
    <w:basedOn w:val="OPCParaBase"/>
    <w:rsid w:val="00976AD5"/>
    <w:pPr>
      <w:keepLines/>
      <w:spacing w:before="80" w:line="240" w:lineRule="auto"/>
      <w:ind w:left="1588" w:hanging="794"/>
    </w:pPr>
    <w:rPr>
      <w:kern w:val="28"/>
    </w:rPr>
  </w:style>
  <w:style w:type="paragraph" w:customStyle="1" w:styleId="WRStyle">
    <w:name w:val="WR Style"/>
    <w:aliases w:val="WR"/>
    <w:basedOn w:val="OPCParaBase"/>
    <w:rsid w:val="00976AD5"/>
    <w:pPr>
      <w:spacing w:before="240" w:line="240" w:lineRule="auto"/>
      <w:ind w:left="284" w:hanging="284"/>
    </w:pPr>
    <w:rPr>
      <w:b/>
      <w:i/>
      <w:kern w:val="28"/>
      <w:sz w:val="24"/>
    </w:rPr>
  </w:style>
  <w:style w:type="paragraph" w:customStyle="1" w:styleId="notepara">
    <w:name w:val="note(para)"/>
    <w:aliases w:val="na"/>
    <w:basedOn w:val="OPCParaBase"/>
    <w:rsid w:val="00976AD5"/>
    <w:pPr>
      <w:spacing w:before="40" w:line="198" w:lineRule="exact"/>
      <w:ind w:left="2354" w:hanging="369"/>
    </w:pPr>
    <w:rPr>
      <w:sz w:val="18"/>
    </w:rPr>
  </w:style>
  <w:style w:type="paragraph" w:styleId="Footer">
    <w:name w:val="footer"/>
    <w:link w:val="FooterChar"/>
    <w:rsid w:val="00976A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6AD5"/>
    <w:rPr>
      <w:rFonts w:eastAsia="Times New Roman" w:cs="Times New Roman"/>
      <w:sz w:val="22"/>
      <w:szCs w:val="24"/>
      <w:lang w:eastAsia="en-AU"/>
    </w:rPr>
  </w:style>
  <w:style w:type="character" w:styleId="LineNumber">
    <w:name w:val="line number"/>
    <w:basedOn w:val="OPCCharBase"/>
    <w:uiPriority w:val="99"/>
    <w:unhideWhenUsed/>
    <w:rsid w:val="00976AD5"/>
    <w:rPr>
      <w:sz w:val="16"/>
    </w:rPr>
  </w:style>
  <w:style w:type="table" w:customStyle="1" w:styleId="CFlag">
    <w:name w:val="CFlag"/>
    <w:basedOn w:val="TableNormal"/>
    <w:uiPriority w:val="99"/>
    <w:rsid w:val="00976AD5"/>
    <w:rPr>
      <w:rFonts w:eastAsia="Times New Roman" w:cs="Times New Roman"/>
      <w:lang w:eastAsia="en-AU"/>
    </w:rPr>
    <w:tblPr/>
  </w:style>
  <w:style w:type="paragraph" w:styleId="BalloonText">
    <w:name w:val="Balloon Text"/>
    <w:basedOn w:val="Normal"/>
    <w:link w:val="BalloonTextChar"/>
    <w:uiPriority w:val="99"/>
    <w:unhideWhenUsed/>
    <w:rsid w:val="00976A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6AD5"/>
    <w:rPr>
      <w:rFonts w:ascii="Tahoma" w:hAnsi="Tahoma" w:cs="Tahoma"/>
      <w:sz w:val="16"/>
      <w:szCs w:val="16"/>
    </w:rPr>
  </w:style>
  <w:style w:type="table" w:styleId="TableGrid">
    <w:name w:val="Table Grid"/>
    <w:basedOn w:val="TableNormal"/>
    <w:uiPriority w:val="59"/>
    <w:rsid w:val="0097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76AD5"/>
    <w:rPr>
      <w:b/>
      <w:sz w:val="28"/>
      <w:szCs w:val="32"/>
    </w:rPr>
  </w:style>
  <w:style w:type="paragraph" w:customStyle="1" w:styleId="LegislationMadeUnder">
    <w:name w:val="LegislationMadeUnder"/>
    <w:basedOn w:val="OPCParaBase"/>
    <w:next w:val="Normal"/>
    <w:rsid w:val="00976AD5"/>
    <w:rPr>
      <w:i/>
      <w:sz w:val="32"/>
      <w:szCs w:val="32"/>
    </w:rPr>
  </w:style>
  <w:style w:type="paragraph" w:customStyle="1" w:styleId="SignCoverPageEnd">
    <w:name w:val="SignCoverPageEnd"/>
    <w:basedOn w:val="OPCParaBase"/>
    <w:next w:val="Normal"/>
    <w:rsid w:val="00976A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6AD5"/>
    <w:pPr>
      <w:pBdr>
        <w:top w:val="single" w:sz="4" w:space="1" w:color="auto"/>
      </w:pBdr>
      <w:spacing w:before="360"/>
      <w:ind w:right="397"/>
      <w:jc w:val="both"/>
    </w:pPr>
  </w:style>
  <w:style w:type="paragraph" w:customStyle="1" w:styleId="NotesHeading1">
    <w:name w:val="NotesHeading 1"/>
    <w:basedOn w:val="OPCParaBase"/>
    <w:next w:val="Normal"/>
    <w:rsid w:val="00976AD5"/>
    <w:rPr>
      <w:b/>
      <w:sz w:val="28"/>
      <w:szCs w:val="28"/>
    </w:rPr>
  </w:style>
  <w:style w:type="paragraph" w:customStyle="1" w:styleId="NotesHeading2">
    <w:name w:val="NotesHeading 2"/>
    <w:basedOn w:val="OPCParaBase"/>
    <w:next w:val="Normal"/>
    <w:rsid w:val="00976AD5"/>
    <w:rPr>
      <w:b/>
      <w:sz w:val="28"/>
      <w:szCs w:val="28"/>
    </w:rPr>
  </w:style>
  <w:style w:type="paragraph" w:customStyle="1" w:styleId="CompiledActNo">
    <w:name w:val="CompiledActNo"/>
    <w:basedOn w:val="OPCParaBase"/>
    <w:next w:val="Normal"/>
    <w:rsid w:val="00976AD5"/>
    <w:rPr>
      <w:b/>
      <w:sz w:val="24"/>
      <w:szCs w:val="24"/>
    </w:rPr>
  </w:style>
  <w:style w:type="paragraph" w:customStyle="1" w:styleId="ENotesText">
    <w:name w:val="ENotesText"/>
    <w:aliases w:val="Ent"/>
    <w:basedOn w:val="OPCParaBase"/>
    <w:next w:val="Normal"/>
    <w:rsid w:val="00976AD5"/>
    <w:pPr>
      <w:spacing w:before="120"/>
    </w:pPr>
  </w:style>
  <w:style w:type="paragraph" w:customStyle="1" w:styleId="CompiledMadeUnder">
    <w:name w:val="CompiledMadeUnder"/>
    <w:basedOn w:val="OPCParaBase"/>
    <w:next w:val="Normal"/>
    <w:rsid w:val="00976AD5"/>
    <w:rPr>
      <w:i/>
      <w:sz w:val="24"/>
      <w:szCs w:val="24"/>
    </w:rPr>
  </w:style>
  <w:style w:type="paragraph" w:customStyle="1" w:styleId="Paragraphsub-sub-sub">
    <w:name w:val="Paragraph(sub-sub-sub)"/>
    <w:aliases w:val="aaaa"/>
    <w:basedOn w:val="OPCParaBase"/>
    <w:rsid w:val="00976AD5"/>
    <w:pPr>
      <w:tabs>
        <w:tab w:val="right" w:pos="3402"/>
      </w:tabs>
      <w:spacing w:before="40" w:line="240" w:lineRule="auto"/>
      <w:ind w:left="3402" w:hanging="3402"/>
    </w:pPr>
  </w:style>
  <w:style w:type="paragraph" w:customStyle="1" w:styleId="TableTextEndNotes">
    <w:name w:val="TableTextEndNotes"/>
    <w:aliases w:val="Tten"/>
    <w:basedOn w:val="Normal"/>
    <w:rsid w:val="00976AD5"/>
    <w:pPr>
      <w:spacing w:before="60" w:line="240" w:lineRule="auto"/>
    </w:pPr>
    <w:rPr>
      <w:rFonts w:cs="Arial"/>
      <w:sz w:val="20"/>
      <w:szCs w:val="22"/>
    </w:rPr>
  </w:style>
  <w:style w:type="paragraph" w:customStyle="1" w:styleId="NoteToSubpara">
    <w:name w:val="NoteToSubpara"/>
    <w:aliases w:val="nts"/>
    <w:basedOn w:val="OPCParaBase"/>
    <w:rsid w:val="00976AD5"/>
    <w:pPr>
      <w:spacing w:before="40" w:line="198" w:lineRule="exact"/>
      <w:ind w:left="2835" w:hanging="709"/>
    </w:pPr>
    <w:rPr>
      <w:sz w:val="18"/>
    </w:rPr>
  </w:style>
  <w:style w:type="paragraph" w:customStyle="1" w:styleId="ENoteTableHeading">
    <w:name w:val="ENoteTableHeading"/>
    <w:aliases w:val="enth"/>
    <w:basedOn w:val="OPCParaBase"/>
    <w:rsid w:val="00976AD5"/>
    <w:pPr>
      <w:keepNext/>
      <w:spacing w:before="60" w:line="240" w:lineRule="atLeast"/>
    </w:pPr>
    <w:rPr>
      <w:rFonts w:ascii="Arial" w:hAnsi="Arial"/>
      <w:b/>
      <w:sz w:val="16"/>
    </w:rPr>
  </w:style>
  <w:style w:type="paragraph" w:customStyle="1" w:styleId="ENoteTTi">
    <w:name w:val="ENoteTTi"/>
    <w:aliases w:val="entti"/>
    <w:basedOn w:val="OPCParaBase"/>
    <w:rsid w:val="00976AD5"/>
    <w:pPr>
      <w:keepNext/>
      <w:spacing w:before="60" w:line="240" w:lineRule="atLeast"/>
      <w:ind w:left="170"/>
    </w:pPr>
    <w:rPr>
      <w:sz w:val="16"/>
    </w:rPr>
  </w:style>
  <w:style w:type="paragraph" w:customStyle="1" w:styleId="ENotesHeading1">
    <w:name w:val="ENotesHeading 1"/>
    <w:aliases w:val="Enh1"/>
    <w:basedOn w:val="OPCParaBase"/>
    <w:next w:val="Normal"/>
    <w:rsid w:val="00976AD5"/>
    <w:pPr>
      <w:spacing w:before="120"/>
      <w:outlineLvl w:val="1"/>
    </w:pPr>
    <w:rPr>
      <w:b/>
      <w:sz w:val="28"/>
      <w:szCs w:val="28"/>
    </w:rPr>
  </w:style>
  <w:style w:type="paragraph" w:customStyle="1" w:styleId="ENotesHeading2">
    <w:name w:val="ENotesHeading 2"/>
    <w:aliases w:val="Enh2"/>
    <w:basedOn w:val="OPCParaBase"/>
    <w:next w:val="Normal"/>
    <w:rsid w:val="00976AD5"/>
    <w:pPr>
      <w:spacing w:before="120" w:after="120"/>
      <w:outlineLvl w:val="2"/>
    </w:pPr>
    <w:rPr>
      <w:b/>
      <w:sz w:val="24"/>
      <w:szCs w:val="28"/>
    </w:rPr>
  </w:style>
  <w:style w:type="paragraph" w:customStyle="1" w:styleId="ENoteTTIndentHeading">
    <w:name w:val="ENoteTTIndentHeading"/>
    <w:aliases w:val="enTTHi"/>
    <w:basedOn w:val="OPCParaBase"/>
    <w:rsid w:val="00976A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6AD5"/>
    <w:pPr>
      <w:spacing w:before="60" w:line="240" w:lineRule="atLeast"/>
    </w:pPr>
    <w:rPr>
      <w:sz w:val="16"/>
    </w:rPr>
  </w:style>
  <w:style w:type="paragraph" w:customStyle="1" w:styleId="MadeunderText">
    <w:name w:val="MadeunderText"/>
    <w:basedOn w:val="OPCParaBase"/>
    <w:next w:val="Normal"/>
    <w:rsid w:val="00976AD5"/>
    <w:pPr>
      <w:spacing w:before="240"/>
    </w:pPr>
    <w:rPr>
      <w:sz w:val="24"/>
      <w:szCs w:val="24"/>
    </w:rPr>
  </w:style>
  <w:style w:type="paragraph" w:customStyle="1" w:styleId="ENotesHeading3">
    <w:name w:val="ENotesHeading 3"/>
    <w:aliases w:val="Enh3"/>
    <w:basedOn w:val="OPCParaBase"/>
    <w:next w:val="Normal"/>
    <w:rsid w:val="00976AD5"/>
    <w:pPr>
      <w:keepNext/>
      <w:spacing w:before="120" w:line="240" w:lineRule="auto"/>
      <w:outlineLvl w:val="4"/>
    </w:pPr>
    <w:rPr>
      <w:b/>
      <w:szCs w:val="24"/>
    </w:rPr>
  </w:style>
  <w:style w:type="character" w:customStyle="1" w:styleId="CharSubPartTextCASA">
    <w:name w:val="CharSubPartText(CASA)"/>
    <w:basedOn w:val="OPCCharBase"/>
    <w:uiPriority w:val="1"/>
    <w:rsid w:val="00976AD5"/>
  </w:style>
  <w:style w:type="character" w:customStyle="1" w:styleId="CharSubPartNoCASA">
    <w:name w:val="CharSubPartNo(CASA)"/>
    <w:basedOn w:val="OPCCharBase"/>
    <w:uiPriority w:val="1"/>
    <w:rsid w:val="00976AD5"/>
  </w:style>
  <w:style w:type="paragraph" w:customStyle="1" w:styleId="ENoteTTIndentHeadingSub">
    <w:name w:val="ENoteTTIndentHeadingSub"/>
    <w:aliases w:val="enTTHis"/>
    <w:basedOn w:val="OPCParaBase"/>
    <w:rsid w:val="00976AD5"/>
    <w:pPr>
      <w:keepNext/>
      <w:spacing w:before="60" w:line="240" w:lineRule="atLeast"/>
      <w:ind w:left="340"/>
    </w:pPr>
    <w:rPr>
      <w:b/>
      <w:sz w:val="16"/>
    </w:rPr>
  </w:style>
  <w:style w:type="paragraph" w:customStyle="1" w:styleId="ENoteTTiSub">
    <w:name w:val="ENoteTTiSub"/>
    <w:aliases w:val="enttis"/>
    <w:basedOn w:val="OPCParaBase"/>
    <w:rsid w:val="00976AD5"/>
    <w:pPr>
      <w:keepNext/>
      <w:spacing w:before="60" w:line="240" w:lineRule="atLeast"/>
      <w:ind w:left="340"/>
    </w:pPr>
    <w:rPr>
      <w:sz w:val="16"/>
    </w:rPr>
  </w:style>
  <w:style w:type="paragraph" w:customStyle="1" w:styleId="SubDivisionMigration">
    <w:name w:val="SubDivisionMigration"/>
    <w:aliases w:val="sdm"/>
    <w:basedOn w:val="OPCParaBase"/>
    <w:rsid w:val="00976A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6A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6AD5"/>
    <w:pPr>
      <w:spacing w:before="122" w:line="240" w:lineRule="auto"/>
      <w:ind w:left="1985" w:hanging="851"/>
    </w:pPr>
    <w:rPr>
      <w:sz w:val="18"/>
    </w:rPr>
  </w:style>
  <w:style w:type="paragraph" w:customStyle="1" w:styleId="FreeForm">
    <w:name w:val="FreeForm"/>
    <w:rsid w:val="00976AD5"/>
    <w:rPr>
      <w:rFonts w:ascii="Arial" w:hAnsi="Arial"/>
      <w:sz w:val="22"/>
    </w:rPr>
  </w:style>
  <w:style w:type="paragraph" w:customStyle="1" w:styleId="SOText">
    <w:name w:val="SO Text"/>
    <w:aliases w:val="sot"/>
    <w:link w:val="SOTextChar"/>
    <w:rsid w:val="00976A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6AD5"/>
    <w:rPr>
      <w:sz w:val="22"/>
    </w:rPr>
  </w:style>
  <w:style w:type="paragraph" w:customStyle="1" w:styleId="SOTextNote">
    <w:name w:val="SO TextNote"/>
    <w:aliases w:val="sont"/>
    <w:basedOn w:val="SOText"/>
    <w:qFormat/>
    <w:rsid w:val="00976AD5"/>
    <w:pPr>
      <w:spacing w:before="122" w:line="198" w:lineRule="exact"/>
      <w:ind w:left="1843" w:hanging="709"/>
    </w:pPr>
    <w:rPr>
      <w:sz w:val="18"/>
    </w:rPr>
  </w:style>
  <w:style w:type="paragraph" w:customStyle="1" w:styleId="SOPara">
    <w:name w:val="SO Para"/>
    <w:aliases w:val="soa"/>
    <w:basedOn w:val="SOText"/>
    <w:link w:val="SOParaChar"/>
    <w:qFormat/>
    <w:rsid w:val="00976AD5"/>
    <w:pPr>
      <w:tabs>
        <w:tab w:val="right" w:pos="1786"/>
      </w:tabs>
      <w:spacing w:before="40"/>
      <w:ind w:left="2070" w:hanging="936"/>
    </w:pPr>
  </w:style>
  <w:style w:type="character" w:customStyle="1" w:styleId="SOParaChar">
    <w:name w:val="SO Para Char"/>
    <w:aliases w:val="soa Char"/>
    <w:basedOn w:val="DefaultParagraphFont"/>
    <w:link w:val="SOPara"/>
    <w:rsid w:val="00976AD5"/>
    <w:rPr>
      <w:sz w:val="22"/>
    </w:rPr>
  </w:style>
  <w:style w:type="paragraph" w:customStyle="1" w:styleId="FileName">
    <w:name w:val="FileName"/>
    <w:basedOn w:val="Normal"/>
    <w:rsid w:val="00976AD5"/>
  </w:style>
  <w:style w:type="paragraph" w:customStyle="1" w:styleId="TableHeading">
    <w:name w:val="TableHeading"/>
    <w:aliases w:val="th"/>
    <w:basedOn w:val="OPCParaBase"/>
    <w:next w:val="Tabletext"/>
    <w:rsid w:val="00976AD5"/>
    <w:pPr>
      <w:keepNext/>
      <w:spacing w:before="60" w:line="240" w:lineRule="atLeast"/>
    </w:pPr>
    <w:rPr>
      <w:b/>
      <w:sz w:val="20"/>
    </w:rPr>
  </w:style>
  <w:style w:type="paragraph" w:customStyle="1" w:styleId="SOHeadBold">
    <w:name w:val="SO HeadBold"/>
    <w:aliases w:val="sohb"/>
    <w:basedOn w:val="SOText"/>
    <w:next w:val="SOText"/>
    <w:link w:val="SOHeadBoldChar"/>
    <w:qFormat/>
    <w:rsid w:val="00976AD5"/>
    <w:rPr>
      <w:b/>
    </w:rPr>
  </w:style>
  <w:style w:type="character" w:customStyle="1" w:styleId="SOHeadBoldChar">
    <w:name w:val="SO HeadBold Char"/>
    <w:aliases w:val="sohb Char"/>
    <w:basedOn w:val="DefaultParagraphFont"/>
    <w:link w:val="SOHeadBold"/>
    <w:rsid w:val="00976AD5"/>
    <w:rPr>
      <w:b/>
      <w:sz w:val="22"/>
    </w:rPr>
  </w:style>
  <w:style w:type="paragraph" w:customStyle="1" w:styleId="SOHeadItalic">
    <w:name w:val="SO HeadItalic"/>
    <w:aliases w:val="sohi"/>
    <w:basedOn w:val="SOText"/>
    <w:next w:val="SOText"/>
    <w:link w:val="SOHeadItalicChar"/>
    <w:qFormat/>
    <w:rsid w:val="00976AD5"/>
    <w:rPr>
      <w:i/>
    </w:rPr>
  </w:style>
  <w:style w:type="character" w:customStyle="1" w:styleId="SOHeadItalicChar">
    <w:name w:val="SO HeadItalic Char"/>
    <w:aliases w:val="sohi Char"/>
    <w:basedOn w:val="DefaultParagraphFont"/>
    <w:link w:val="SOHeadItalic"/>
    <w:rsid w:val="00976AD5"/>
    <w:rPr>
      <w:i/>
      <w:sz w:val="22"/>
    </w:rPr>
  </w:style>
  <w:style w:type="paragraph" w:customStyle="1" w:styleId="SOBullet">
    <w:name w:val="SO Bullet"/>
    <w:aliases w:val="sotb"/>
    <w:basedOn w:val="SOText"/>
    <w:link w:val="SOBulletChar"/>
    <w:qFormat/>
    <w:rsid w:val="00976AD5"/>
    <w:pPr>
      <w:ind w:left="1559" w:hanging="425"/>
    </w:pPr>
  </w:style>
  <w:style w:type="character" w:customStyle="1" w:styleId="SOBulletChar">
    <w:name w:val="SO Bullet Char"/>
    <w:aliases w:val="sotb Char"/>
    <w:basedOn w:val="DefaultParagraphFont"/>
    <w:link w:val="SOBullet"/>
    <w:rsid w:val="00976AD5"/>
    <w:rPr>
      <w:sz w:val="22"/>
    </w:rPr>
  </w:style>
  <w:style w:type="paragraph" w:customStyle="1" w:styleId="SOBulletNote">
    <w:name w:val="SO BulletNote"/>
    <w:aliases w:val="sonb"/>
    <w:basedOn w:val="SOTextNote"/>
    <w:link w:val="SOBulletNoteChar"/>
    <w:qFormat/>
    <w:rsid w:val="00976AD5"/>
    <w:pPr>
      <w:tabs>
        <w:tab w:val="left" w:pos="1560"/>
      </w:tabs>
      <w:ind w:left="2268" w:hanging="1134"/>
    </w:pPr>
  </w:style>
  <w:style w:type="character" w:customStyle="1" w:styleId="SOBulletNoteChar">
    <w:name w:val="SO BulletNote Char"/>
    <w:aliases w:val="sonb Char"/>
    <w:basedOn w:val="DefaultParagraphFont"/>
    <w:link w:val="SOBulletNote"/>
    <w:rsid w:val="00976AD5"/>
    <w:rPr>
      <w:sz w:val="18"/>
    </w:rPr>
  </w:style>
  <w:style w:type="paragraph" w:customStyle="1" w:styleId="SOText2">
    <w:name w:val="SO Text2"/>
    <w:aliases w:val="sot2"/>
    <w:basedOn w:val="Normal"/>
    <w:next w:val="SOText"/>
    <w:link w:val="SOText2Char"/>
    <w:rsid w:val="00976A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6AD5"/>
    <w:rPr>
      <w:sz w:val="22"/>
    </w:rPr>
  </w:style>
  <w:style w:type="paragraph" w:customStyle="1" w:styleId="SubPartCASA">
    <w:name w:val="SubPart(CASA)"/>
    <w:aliases w:val="csp"/>
    <w:basedOn w:val="OPCParaBase"/>
    <w:next w:val="ActHead3"/>
    <w:rsid w:val="00976AD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6AD5"/>
    <w:rPr>
      <w:rFonts w:eastAsia="Times New Roman" w:cs="Times New Roman"/>
      <w:sz w:val="22"/>
      <w:lang w:eastAsia="en-AU"/>
    </w:rPr>
  </w:style>
  <w:style w:type="character" w:customStyle="1" w:styleId="notetextChar">
    <w:name w:val="note(text) Char"/>
    <w:aliases w:val="n Char"/>
    <w:basedOn w:val="DefaultParagraphFont"/>
    <w:link w:val="notetext"/>
    <w:rsid w:val="00976AD5"/>
    <w:rPr>
      <w:rFonts w:eastAsia="Times New Roman" w:cs="Times New Roman"/>
      <w:sz w:val="18"/>
      <w:lang w:eastAsia="en-AU"/>
    </w:rPr>
  </w:style>
  <w:style w:type="character" w:customStyle="1" w:styleId="Heading1Char">
    <w:name w:val="Heading 1 Char"/>
    <w:basedOn w:val="DefaultParagraphFont"/>
    <w:link w:val="Heading1"/>
    <w:uiPriority w:val="9"/>
    <w:rsid w:val="00976A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A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A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76A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76A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76A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76A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76A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76AD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76AD5"/>
    <w:rPr>
      <w:rFonts w:ascii="Arial" w:hAnsi="Arial" w:cs="Arial" w:hint="default"/>
      <w:b/>
      <w:bCs/>
      <w:sz w:val="28"/>
      <w:szCs w:val="28"/>
    </w:rPr>
  </w:style>
  <w:style w:type="paragraph" w:styleId="Index1">
    <w:name w:val="index 1"/>
    <w:basedOn w:val="Normal"/>
    <w:next w:val="Normal"/>
    <w:autoRedefine/>
    <w:rsid w:val="00976AD5"/>
    <w:pPr>
      <w:ind w:left="240" w:hanging="240"/>
    </w:pPr>
  </w:style>
  <w:style w:type="paragraph" w:styleId="Index2">
    <w:name w:val="index 2"/>
    <w:basedOn w:val="Normal"/>
    <w:next w:val="Normal"/>
    <w:autoRedefine/>
    <w:rsid w:val="00976AD5"/>
    <w:pPr>
      <w:ind w:left="480" w:hanging="240"/>
    </w:pPr>
  </w:style>
  <w:style w:type="paragraph" w:styleId="Index3">
    <w:name w:val="index 3"/>
    <w:basedOn w:val="Normal"/>
    <w:next w:val="Normal"/>
    <w:autoRedefine/>
    <w:rsid w:val="00976AD5"/>
    <w:pPr>
      <w:ind w:left="720" w:hanging="240"/>
    </w:pPr>
  </w:style>
  <w:style w:type="paragraph" w:styleId="Index4">
    <w:name w:val="index 4"/>
    <w:basedOn w:val="Normal"/>
    <w:next w:val="Normal"/>
    <w:autoRedefine/>
    <w:rsid w:val="00976AD5"/>
    <w:pPr>
      <w:ind w:left="960" w:hanging="240"/>
    </w:pPr>
  </w:style>
  <w:style w:type="paragraph" w:styleId="Index5">
    <w:name w:val="index 5"/>
    <w:basedOn w:val="Normal"/>
    <w:next w:val="Normal"/>
    <w:autoRedefine/>
    <w:rsid w:val="00976AD5"/>
    <w:pPr>
      <w:ind w:left="1200" w:hanging="240"/>
    </w:pPr>
  </w:style>
  <w:style w:type="paragraph" w:styleId="Index6">
    <w:name w:val="index 6"/>
    <w:basedOn w:val="Normal"/>
    <w:next w:val="Normal"/>
    <w:autoRedefine/>
    <w:rsid w:val="00976AD5"/>
    <w:pPr>
      <w:ind w:left="1440" w:hanging="240"/>
    </w:pPr>
  </w:style>
  <w:style w:type="paragraph" w:styleId="Index7">
    <w:name w:val="index 7"/>
    <w:basedOn w:val="Normal"/>
    <w:next w:val="Normal"/>
    <w:autoRedefine/>
    <w:rsid w:val="00976AD5"/>
    <w:pPr>
      <w:ind w:left="1680" w:hanging="240"/>
    </w:pPr>
  </w:style>
  <w:style w:type="paragraph" w:styleId="Index8">
    <w:name w:val="index 8"/>
    <w:basedOn w:val="Normal"/>
    <w:next w:val="Normal"/>
    <w:autoRedefine/>
    <w:rsid w:val="00976AD5"/>
    <w:pPr>
      <w:ind w:left="1920" w:hanging="240"/>
    </w:pPr>
  </w:style>
  <w:style w:type="paragraph" w:styleId="Index9">
    <w:name w:val="index 9"/>
    <w:basedOn w:val="Normal"/>
    <w:next w:val="Normal"/>
    <w:autoRedefine/>
    <w:rsid w:val="00976AD5"/>
    <w:pPr>
      <w:ind w:left="2160" w:hanging="240"/>
    </w:pPr>
  </w:style>
  <w:style w:type="paragraph" w:styleId="NormalIndent">
    <w:name w:val="Normal Indent"/>
    <w:basedOn w:val="Normal"/>
    <w:rsid w:val="00976AD5"/>
    <w:pPr>
      <w:ind w:left="720"/>
    </w:pPr>
  </w:style>
  <w:style w:type="paragraph" w:styleId="FootnoteText">
    <w:name w:val="footnote text"/>
    <w:basedOn w:val="Normal"/>
    <w:link w:val="FootnoteTextChar"/>
    <w:rsid w:val="00976AD5"/>
    <w:rPr>
      <w:sz w:val="20"/>
    </w:rPr>
  </w:style>
  <w:style w:type="character" w:customStyle="1" w:styleId="FootnoteTextChar">
    <w:name w:val="Footnote Text Char"/>
    <w:basedOn w:val="DefaultParagraphFont"/>
    <w:link w:val="FootnoteText"/>
    <w:rsid w:val="00976AD5"/>
  </w:style>
  <w:style w:type="paragraph" w:styleId="CommentText">
    <w:name w:val="annotation text"/>
    <w:basedOn w:val="Normal"/>
    <w:link w:val="CommentTextChar"/>
    <w:rsid w:val="00976AD5"/>
    <w:rPr>
      <w:sz w:val="20"/>
    </w:rPr>
  </w:style>
  <w:style w:type="character" w:customStyle="1" w:styleId="CommentTextChar">
    <w:name w:val="Comment Text Char"/>
    <w:basedOn w:val="DefaultParagraphFont"/>
    <w:link w:val="CommentText"/>
    <w:rsid w:val="00976AD5"/>
  </w:style>
  <w:style w:type="paragraph" w:styleId="IndexHeading">
    <w:name w:val="index heading"/>
    <w:basedOn w:val="Normal"/>
    <w:next w:val="Index1"/>
    <w:rsid w:val="00976AD5"/>
    <w:rPr>
      <w:rFonts w:ascii="Arial" w:hAnsi="Arial" w:cs="Arial"/>
      <w:b/>
      <w:bCs/>
    </w:rPr>
  </w:style>
  <w:style w:type="paragraph" w:styleId="Caption">
    <w:name w:val="caption"/>
    <w:basedOn w:val="Normal"/>
    <w:next w:val="Normal"/>
    <w:qFormat/>
    <w:rsid w:val="00976AD5"/>
    <w:pPr>
      <w:spacing w:before="120" w:after="120"/>
    </w:pPr>
    <w:rPr>
      <w:b/>
      <w:bCs/>
      <w:sz w:val="20"/>
    </w:rPr>
  </w:style>
  <w:style w:type="paragraph" w:styleId="TableofFigures">
    <w:name w:val="table of figures"/>
    <w:basedOn w:val="Normal"/>
    <w:next w:val="Normal"/>
    <w:rsid w:val="00976AD5"/>
    <w:pPr>
      <w:ind w:left="480" w:hanging="480"/>
    </w:pPr>
  </w:style>
  <w:style w:type="paragraph" w:styleId="EnvelopeAddress">
    <w:name w:val="envelope address"/>
    <w:basedOn w:val="Normal"/>
    <w:rsid w:val="00976A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76AD5"/>
    <w:rPr>
      <w:rFonts w:ascii="Arial" w:hAnsi="Arial" w:cs="Arial"/>
      <w:sz w:val="20"/>
    </w:rPr>
  </w:style>
  <w:style w:type="character" w:styleId="FootnoteReference">
    <w:name w:val="footnote reference"/>
    <w:basedOn w:val="DefaultParagraphFont"/>
    <w:rsid w:val="00976AD5"/>
    <w:rPr>
      <w:rFonts w:ascii="Times New Roman" w:hAnsi="Times New Roman"/>
      <w:sz w:val="20"/>
      <w:vertAlign w:val="superscript"/>
    </w:rPr>
  </w:style>
  <w:style w:type="character" w:styleId="CommentReference">
    <w:name w:val="annotation reference"/>
    <w:basedOn w:val="DefaultParagraphFont"/>
    <w:rsid w:val="00976AD5"/>
    <w:rPr>
      <w:sz w:val="16"/>
      <w:szCs w:val="16"/>
    </w:rPr>
  </w:style>
  <w:style w:type="character" w:styleId="PageNumber">
    <w:name w:val="page number"/>
    <w:basedOn w:val="DefaultParagraphFont"/>
    <w:rsid w:val="00976AD5"/>
  </w:style>
  <w:style w:type="character" w:styleId="EndnoteReference">
    <w:name w:val="endnote reference"/>
    <w:basedOn w:val="DefaultParagraphFont"/>
    <w:rsid w:val="00976AD5"/>
    <w:rPr>
      <w:vertAlign w:val="superscript"/>
    </w:rPr>
  </w:style>
  <w:style w:type="paragraph" w:styleId="EndnoteText">
    <w:name w:val="endnote text"/>
    <w:basedOn w:val="Normal"/>
    <w:link w:val="EndnoteTextChar"/>
    <w:rsid w:val="00976AD5"/>
    <w:rPr>
      <w:sz w:val="20"/>
    </w:rPr>
  </w:style>
  <w:style w:type="character" w:customStyle="1" w:styleId="EndnoteTextChar">
    <w:name w:val="Endnote Text Char"/>
    <w:basedOn w:val="DefaultParagraphFont"/>
    <w:link w:val="EndnoteText"/>
    <w:rsid w:val="00976AD5"/>
  </w:style>
  <w:style w:type="paragraph" w:styleId="TableofAuthorities">
    <w:name w:val="table of authorities"/>
    <w:basedOn w:val="Normal"/>
    <w:next w:val="Normal"/>
    <w:rsid w:val="00976AD5"/>
    <w:pPr>
      <w:ind w:left="240" w:hanging="240"/>
    </w:pPr>
  </w:style>
  <w:style w:type="paragraph" w:styleId="MacroText">
    <w:name w:val="macro"/>
    <w:link w:val="MacroTextChar"/>
    <w:rsid w:val="00976A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76AD5"/>
    <w:rPr>
      <w:rFonts w:ascii="Courier New" w:eastAsia="Times New Roman" w:hAnsi="Courier New" w:cs="Courier New"/>
      <w:lang w:eastAsia="en-AU"/>
    </w:rPr>
  </w:style>
  <w:style w:type="paragraph" w:styleId="TOAHeading">
    <w:name w:val="toa heading"/>
    <w:basedOn w:val="Normal"/>
    <w:next w:val="Normal"/>
    <w:rsid w:val="00976AD5"/>
    <w:pPr>
      <w:spacing w:before="120"/>
    </w:pPr>
    <w:rPr>
      <w:rFonts w:ascii="Arial" w:hAnsi="Arial" w:cs="Arial"/>
      <w:b/>
      <w:bCs/>
    </w:rPr>
  </w:style>
  <w:style w:type="paragraph" w:styleId="List">
    <w:name w:val="List"/>
    <w:basedOn w:val="Normal"/>
    <w:rsid w:val="00976AD5"/>
    <w:pPr>
      <w:ind w:left="283" w:hanging="283"/>
    </w:pPr>
  </w:style>
  <w:style w:type="paragraph" w:styleId="ListBullet">
    <w:name w:val="List Bullet"/>
    <w:basedOn w:val="Normal"/>
    <w:autoRedefine/>
    <w:rsid w:val="00976AD5"/>
    <w:pPr>
      <w:tabs>
        <w:tab w:val="num" w:pos="360"/>
      </w:tabs>
      <w:ind w:left="360" w:hanging="360"/>
    </w:pPr>
  </w:style>
  <w:style w:type="paragraph" w:styleId="ListNumber">
    <w:name w:val="List Number"/>
    <w:basedOn w:val="Normal"/>
    <w:rsid w:val="00976AD5"/>
    <w:pPr>
      <w:tabs>
        <w:tab w:val="num" w:pos="360"/>
      </w:tabs>
      <w:ind w:left="360" w:hanging="360"/>
    </w:pPr>
  </w:style>
  <w:style w:type="paragraph" w:styleId="List2">
    <w:name w:val="List 2"/>
    <w:basedOn w:val="Normal"/>
    <w:rsid w:val="00976AD5"/>
    <w:pPr>
      <w:ind w:left="566" w:hanging="283"/>
    </w:pPr>
  </w:style>
  <w:style w:type="paragraph" w:styleId="List3">
    <w:name w:val="List 3"/>
    <w:basedOn w:val="Normal"/>
    <w:rsid w:val="00976AD5"/>
    <w:pPr>
      <w:ind w:left="849" w:hanging="283"/>
    </w:pPr>
  </w:style>
  <w:style w:type="paragraph" w:styleId="List4">
    <w:name w:val="List 4"/>
    <w:basedOn w:val="Normal"/>
    <w:rsid w:val="00976AD5"/>
    <w:pPr>
      <w:ind w:left="1132" w:hanging="283"/>
    </w:pPr>
  </w:style>
  <w:style w:type="paragraph" w:styleId="List5">
    <w:name w:val="List 5"/>
    <w:basedOn w:val="Normal"/>
    <w:rsid w:val="00976AD5"/>
    <w:pPr>
      <w:ind w:left="1415" w:hanging="283"/>
    </w:pPr>
  </w:style>
  <w:style w:type="paragraph" w:styleId="ListBullet2">
    <w:name w:val="List Bullet 2"/>
    <w:basedOn w:val="Normal"/>
    <w:autoRedefine/>
    <w:rsid w:val="00976AD5"/>
    <w:pPr>
      <w:tabs>
        <w:tab w:val="num" w:pos="360"/>
      </w:tabs>
    </w:pPr>
  </w:style>
  <w:style w:type="paragraph" w:styleId="ListBullet3">
    <w:name w:val="List Bullet 3"/>
    <w:basedOn w:val="Normal"/>
    <w:autoRedefine/>
    <w:rsid w:val="00976AD5"/>
    <w:pPr>
      <w:tabs>
        <w:tab w:val="num" w:pos="926"/>
      </w:tabs>
      <w:ind w:left="926" w:hanging="360"/>
    </w:pPr>
  </w:style>
  <w:style w:type="paragraph" w:styleId="ListBullet4">
    <w:name w:val="List Bullet 4"/>
    <w:basedOn w:val="Normal"/>
    <w:autoRedefine/>
    <w:rsid w:val="00976AD5"/>
    <w:pPr>
      <w:tabs>
        <w:tab w:val="num" w:pos="1209"/>
      </w:tabs>
      <w:ind w:left="1209" w:hanging="360"/>
    </w:pPr>
  </w:style>
  <w:style w:type="paragraph" w:styleId="ListBullet5">
    <w:name w:val="List Bullet 5"/>
    <w:basedOn w:val="Normal"/>
    <w:autoRedefine/>
    <w:rsid w:val="00976AD5"/>
    <w:pPr>
      <w:tabs>
        <w:tab w:val="num" w:pos="1492"/>
      </w:tabs>
      <w:ind w:left="1492" w:hanging="360"/>
    </w:pPr>
  </w:style>
  <w:style w:type="paragraph" w:styleId="ListNumber2">
    <w:name w:val="List Number 2"/>
    <w:basedOn w:val="Normal"/>
    <w:rsid w:val="00976AD5"/>
    <w:pPr>
      <w:tabs>
        <w:tab w:val="num" w:pos="643"/>
      </w:tabs>
      <w:ind w:left="643" w:hanging="360"/>
    </w:pPr>
  </w:style>
  <w:style w:type="paragraph" w:styleId="ListNumber3">
    <w:name w:val="List Number 3"/>
    <w:basedOn w:val="Normal"/>
    <w:rsid w:val="00976AD5"/>
    <w:pPr>
      <w:tabs>
        <w:tab w:val="num" w:pos="926"/>
      </w:tabs>
      <w:ind w:left="926" w:hanging="360"/>
    </w:pPr>
  </w:style>
  <w:style w:type="paragraph" w:styleId="ListNumber4">
    <w:name w:val="List Number 4"/>
    <w:basedOn w:val="Normal"/>
    <w:rsid w:val="00976AD5"/>
    <w:pPr>
      <w:tabs>
        <w:tab w:val="num" w:pos="1209"/>
      </w:tabs>
      <w:ind w:left="1209" w:hanging="360"/>
    </w:pPr>
  </w:style>
  <w:style w:type="paragraph" w:styleId="ListNumber5">
    <w:name w:val="List Number 5"/>
    <w:basedOn w:val="Normal"/>
    <w:rsid w:val="00976AD5"/>
    <w:pPr>
      <w:tabs>
        <w:tab w:val="num" w:pos="1492"/>
      </w:tabs>
      <w:ind w:left="1492" w:hanging="360"/>
    </w:pPr>
  </w:style>
  <w:style w:type="paragraph" w:styleId="Title">
    <w:name w:val="Title"/>
    <w:basedOn w:val="Normal"/>
    <w:link w:val="TitleChar"/>
    <w:qFormat/>
    <w:rsid w:val="00976AD5"/>
    <w:pPr>
      <w:spacing w:before="240" w:after="60"/>
    </w:pPr>
    <w:rPr>
      <w:rFonts w:ascii="Arial" w:hAnsi="Arial" w:cs="Arial"/>
      <w:b/>
      <w:bCs/>
      <w:sz w:val="40"/>
      <w:szCs w:val="40"/>
    </w:rPr>
  </w:style>
  <w:style w:type="character" w:customStyle="1" w:styleId="TitleChar">
    <w:name w:val="Title Char"/>
    <w:basedOn w:val="DefaultParagraphFont"/>
    <w:link w:val="Title"/>
    <w:rsid w:val="00976AD5"/>
    <w:rPr>
      <w:rFonts w:ascii="Arial" w:hAnsi="Arial" w:cs="Arial"/>
      <w:b/>
      <w:bCs/>
      <w:sz w:val="40"/>
      <w:szCs w:val="40"/>
    </w:rPr>
  </w:style>
  <w:style w:type="paragraph" w:styleId="Closing">
    <w:name w:val="Closing"/>
    <w:basedOn w:val="Normal"/>
    <w:link w:val="ClosingChar"/>
    <w:rsid w:val="00976AD5"/>
    <w:pPr>
      <w:ind w:left="4252"/>
    </w:pPr>
  </w:style>
  <w:style w:type="character" w:customStyle="1" w:styleId="ClosingChar">
    <w:name w:val="Closing Char"/>
    <w:basedOn w:val="DefaultParagraphFont"/>
    <w:link w:val="Closing"/>
    <w:rsid w:val="00976AD5"/>
    <w:rPr>
      <w:sz w:val="22"/>
    </w:rPr>
  </w:style>
  <w:style w:type="paragraph" w:styleId="Signature">
    <w:name w:val="Signature"/>
    <w:basedOn w:val="Normal"/>
    <w:link w:val="SignatureChar"/>
    <w:rsid w:val="00976AD5"/>
    <w:pPr>
      <w:ind w:left="4252"/>
    </w:pPr>
  </w:style>
  <w:style w:type="character" w:customStyle="1" w:styleId="SignatureChar">
    <w:name w:val="Signature Char"/>
    <w:basedOn w:val="DefaultParagraphFont"/>
    <w:link w:val="Signature"/>
    <w:rsid w:val="00976AD5"/>
    <w:rPr>
      <w:sz w:val="22"/>
    </w:rPr>
  </w:style>
  <w:style w:type="paragraph" w:styleId="BodyText">
    <w:name w:val="Body Text"/>
    <w:basedOn w:val="Normal"/>
    <w:link w:val="BodyTextChar"/>
    <w:rsid w:val="00976AD5"/>
    <w:pPr>
      <w:spacing w:after="120"/>
    </w:pPr>
  </w:style>
  <w:style w:type="character" w:customStyle="1" w:styleId="BodyTextChar">
    <w:name w:val="Body Text Char"/>
    <w:basedOn w:val="DefaultParagraphFont"/>
    <w:link w:val="BodyText"/>
    <w:rsid w:val="00976AD5"/>
    <w:rPr>
      <w:sz w:val="22"/>
    </w:rPr>
  </w:style>
  <w:style w:type="paragraph" w:styleId="BodyTextIndent">
    <w:name w:val="Body Text Indent"/>
    <w:basedOn w:val="Normal"/>
    <w:link w:val="BodyTextIndentChar"/>
    <w:rsid w:val="00976AD5"/>
    <w:pPr>
      <w:spacing w:after="120"/>
      <w:ind w:left="283"/>
    </w:pPr>
  </w:style>
  <w:style w:type="character" w:customStyle="1" w:styleId="BodyTextIndentChar">
    <w:name w:val="Body Text Indent Char"/>
    <w:basedOn w:val="DefaultParagraphFont"/>
    <w:link w:val="BodyTextIndent"/>
    <w:rsid w:val="00976AD5"/>
    <w:rPr>
      <w:sz w:val="22"/>
    </w:rPr>
  </w:style>
  <w:style w:type="paragraph" w:styleId="ListContinue">
    <w:name w:val="List Continue"/>
    <w:basedOn w:val="Normal"/>
    <w:rsid w:val="00976AD5"/>
    <w:pPr>
      <w:spacing w:after="120"/>
      <w:ind w:left="283"/>
    </w:pPr>
  </w:style>
  <w:style w:type="paragraph" w:styleId="ListContinue2">
    <w:name w:val="List Continue 2"/>
    <w:basedOn w:val="Normal"/>
    <w:rsid w:val="00976AD5"/>
    <w:pPr>
      <w:spacing w:after="120"/>
      <w:ind w:left="566"/>
    </w:pPr>
  </w:style>
  <w:style w:type="paragraph" w:styleId="ListContinue3">
    <w:name w:val="List Continue 3"/>
    <w:basedOn w:val="Normal"/>
    <w:rsid w:val="00976AD5"/>
    <w:pPr>
      <w:spacing w:after="120"/>
      <w:ind w:left="849"/>
    </w:pPr>
  </w:style>
  <w:style w:type="paragraph" w:styleId="ListContinue4">
    <w:name w:val="List Continue 4"/>
    <w:basedOn w:val="Normal"/>
    <w:rsid w:val="00976AD5"/>
    <w:pPr>
      <w:spacing w:after="120"/>
      <w:ind w:left="1132"/>
    </w:pPr>
  </w:style>
  <w:style w:type="paragraph" w:styleId="ListContinue5">
    <w:name w:val="List Continue 5"/>
    <w:basedOn w:val="Normal"/>
    <w:rsid w:val="00976AD5"/>
    <w:pPr>
      <w:spacing w:after="120"/>
      <w:ind w:left="1415"/>
    </w:pPr>
  </w:style>
  <w:style w:type="paragraph" w:styleId="MessageHeader">
    <w:name w:val="Message Header"/>
    <w:basedOn w:val="Normal"/>
    <w:link w:val="MessageHeaderChar"/>
    <w:rsid w:val="00976A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76AD5"/>
    <w:rPr>
      <w:rFonts w:ascii="Arial" w:hAnsi="Arial" w:cs="Arial"/>
      <w:sz w:val="22"/>
      <w:shd w:val="pct20" w:color="auto" w:fill="auto"/>
    </w:rPr>
  </w:style>
  <w:style w:type="paragraph" w:styleId="Subtitle">
    <w:name w:val="Subtitle"/>
    <w:basedOn w:val="Normal"/>
    <w:link w:val="SubtitleChar"/>
    <w:qFormat/>
    <w:rsid w:val="00976AD5"/>
    <w:pPr>
      <w:spacing w:after="60"/>
      <w:jc w:val="center"/>
      <w:outlineLvl w:val="1"/>
    </w:pPr>
    <w:rPr>
      <w:rFonts w:ascii="Arial" w:hAnsi="Arial" w:cs="Arial"/>
    </w:rPr>
  </w:style>
  <w:style w:type="character" w:customStyle="1" w:styleId="SubtitleChar">
    <w:name w:val="Subtitle Char"/>
    <w:basedOn w:val="DefaultParagraphFont"/>
    <w:link w:val="Subtitle"/>
    <w:rsid w:val="00976AD5"/>
    <w:rPr>
      <w:rFonts w:ascii="Arial" w:hAnsi="Arial" w:cs="Arial"/>
      <w:sz w:val="22"/>
    </w:rPr>
  </w:style>
  <w:style w:type="paragraph" w:styleId="Salutation">
    <w:name w:val="Salutation"/>
    <w:basedOn w:val="Normal"/>
    <w:next w:val="Normal"/>
    <w:link w:val="SalutationChar"/>
    <w:rsid w:val="00976AD5"/>
  </w:style>
  <w:style w:type="character" w:customStyle="1" w:styleId="SalutationChar">
    <w:name w:val="Salutation Char"/>
    <w:basedOn w:val="DefaultParagraphFont"/>
    <w:link w:val="Salutation"/>
    <w:rsid w:val="00976AD5"/>
    <w:rPr>
      <w:sz w:val="22"/>
    </w:rPr>
  </w:style>
  <w:style w:type="paragraph" w:styleId="Date">
    <w:name w:val="Date"/>
    <w:basedOn w:val="Normal"/>
    <w:next w:val="Normal"/>
    <w:link w:val="DateChar"/>
    <w:rsid w:val="00976AD5"/>
  </w:style>
  <w:style w:type="character" w:customStyle="1" w:styleId="DateChar">
    <w:name w:val="Date Char"/>
    <w:basedOn w:val="DefaultParagraphFont"/>
    <w:link w:val="Date"/>
    <w:rsid w:val="00976AD5"/>
    <w:rPr>
      <w:sz w:val="22"/>
    </w:rPr>
  </w:style>
  <w:style w:type="paragraph" w:styleId="BodyTextFirstIndent">
    <w:name w:val="Body Text First Indent"/>
    <w:basedOn w:val="BodyText"/>
    <w:link w:val="BodyTextFirstIndentChar"/>
    <w:rsid w:val="00976AD5"/>
    <w:pPr>
      <w:ind w:firstLine="210"/>
    </w:pPr>
  </w:style>
  <w:style w:type="character" w:customStyle="1" w:styleId="BodyTextFirstIndentChar">
    <w:name w:val="Body Text First Indent Char"/>
    <w:basedOn w:val="BodyTextChar"/>
    <w:link w:val="BodyTextFirstIndent"/>
    <w:rsid w:val="00976AD5"/>
    <w:rPr>
      <w:sz w:val="22"/>
    </w:rPr>
  </w:style>
  <w:style w:type="paragraph" w:styleId="BodyTextFirstIndent2">
    <w:name w:val="Body Text First Indent 2"/>
    <w:basedOn w:val="BodyTextIndent"/>
    <w:link w:val="BodyTextFirstIndent2Char"/>
    <w:rsid w:val="00976AD5"/>
    <w:pPr>
      <w:ind w:firstLine="210"/>
    </w:pPr>
  </w:style>
  <w:style w:type="character" w:customStyle="1" w:styleId="BodyTextFirstIndent2Char">
    <w:name w:val="Body Text First Indent 2 Char"/>
    <w:basedOn w:val="BodyTextIndentChar"/>
    <w:link w:val="BodyTextFirstIndent2"/>
    <w:rsid w:val="00976AD5"/>
    <w:rPr>
      <w:sz w:val="22"/>
    </w:rPr>
  </w:style>
  <w:style w:type="paragraph" w:styleId="BodyText2">
    <w:name w:val="Body Text 2"/>
    <w:basedOn w:val="Normal"/>
    <w:link w:val="BodyText2Char"/>
    <w:rsid w:val="00976AD5"/>
    <w:pPr>
      <w:spacing w:after="120" w:line="480" w:lineRule="auto"/>
    </w:pPr>
  </w:style>
  <w:style w:type="character" w:customStyle="1" w:styleId="BodyText2Char">
    <w:name w:val="Body Text 2 Char"/>
    <w:basedOn w:val="DefaultParagraphFont"/>
    <w:link w:val="BodyText2"/>
    <w:rsid w:val="00976AD5"/>
    <w:rPr>
      <w:sz w:val="22"/>
    </w:rPr>
  </w:style>
  <w:style w:type="paragraph" w:styleId="BodyText3">
    <w:name w:val="Body Text 3"/>
    <w:basedOn w:val="Normal"/>
    <w:link w:val="BodyText3Char"/>
    <w:rsid w:val="00976AD5"/>
    <w:pPr>
      <w:spacing w:after="120"/>
    </w:pPr>
    <w:rPr>
      <w:sz w:val="16"/>
      <w:szCs w:val="16"/>
    </w:rPr>
  </w:style>
  <w:style w:type="character" w:customStyle="1" w:styleId="BodyText3Char">
    <w:name w:val="Body Text 3 Char"/>
    <w:basedOn w:val="DefaultParagraphFont"/>
    <w:link w:val="BodyText3"/>
    <w:rsid w:val="00976AD5"/>
    <w:rPr>
      <w:sz w:val="16"/>
      <w:szCs w:val="16"/>
    </w:rPr>
  </w:style>
  <w:style w:type="paragraph" w:styleId="BodyTextIndent2">
    <w:name w:val="Body Text Indent 2"/>
    <w:basedOn w:val="Normal"/>
    <w:link w:val="BodyTextIndent2Char"/>
    <w:rsid w:val="00976AD5"/>
    <w:pPr>
      <w:spacing w:after="120" w:line="480" w:lineRule="auto"/>
      <w:ind w:left="283"/>
    </w:pPr>
  </w:style>
  <w:style w:type="character" w:customStyle="1" w:styleId="BodyTextIndent2Char">
    <w:name w:val="Body Text Indent 2 Char"/>
    <w:basedOn w:val="DefaultParagraphFont"/>
    <w:link w:val="BodyTextIndent2"/>
    <w:rsid w:val="00976AD5"/>
    <w:rPr>
      <w:sz w:val="22"/>
    </w:rPr>
  </w:style>
  <w:style w:type="paragraph" w:styleId="BodyTextIndent3">
    <w:name w:val="Body Text Indent 3"/>
    <w:basedOn w:val="Normal"/>
    <w:link w:val="BodyTextIndent3Char"/>
    <w:rsid w:val="00976AD5"/>
    <w:pPr>
      <w:spacing w:after="120"/>
      <w:ind w:left="283"/>
    </w:pPr>
    <w:rPr>
      <w:sz w:val="16"/>
      <w:szCs w:val="16"/>
    </w:rPr>
  </w:style>
  <w:style w:type="character" w:customStyle="1" w:styleId="BodyTextIndent3Char">
    <w:name w:val="Body Text Indent 3 Char"/>
    <w:basedOn w:val="DefaultParagraphFont"/>
    <w:link w:val="BodyTextIndent3"/>
    <w:rsid w:val="00976AD5"/>
    <w:rPr>
      <w:sz w:val="16"/>
      <w:szCs w:val="16"/>
    </w:rPr>
  </w:style>
  <w:style w:type="paragraph" w:styleId="BlockText">
    <w:name w:val="Block Text"/>
    <w:basedOn w:val="Normal"/>
    <w:rsid w:val="00976AD5"/>
    <w:pPr>
      <w:spacing w:after="120"/>
      <w:ind w:left="1440" w:right="1440"/>
    </w:pPr>
  </w:style>
  <w:style w:type="character" w:styleId="Hyperlink">
    <w:name w:val="Hyperlink"/>
    <w:basedOn w:val="DefaultParagraphFont"/>
    <w:rsid w:val="00976AD5"/>
    <w:rPr>
      <w:color w:val="0000FF"/>
      <w:u w:val="single"/>
    </w:rPr>
  </w:style>
  <w:style w:type="character" w:styleId="FollowedHyperlink">
    <w:name w:val="FollowedHyperlink"/>
    <w:basedOn w:val="DefaultParagraphFont"/>
    <w:rsid w:val="00976AD5"/>
    <w:rPr>
      <w:color w:val="800080"/>
      <w:u w:val="single"/>
    </w:rPr>
  </w:style>
  <w:style w:type="character" w:styleId="Strong">
    <w:name w:val="Strong"/>
    <w:basedOn w:val="DefaultParagraphFont"/>
    <w:qFormat/>
    <w:rsid w:val="00976AD5"/>
    <w:rPr>
      <w:b/>
      <w:bCs/>
    </w:rPr>
  </w:style>
  <w:style w:type="character" w:styleId="Emphasis">
    <w:name w:val="Emphasis"/>
    <w:basedOn w:val="DefaultParagraphFont"/>
    <w:qFormat/>
    <w:rsid w:val="00976AD5"/>
    <w:rPr>
      <w:i/>
      <w:iCs/>
    </w:rPr>
  </w:style>
  <w:style w:type="paragraph" w:styleId="DocumentMap">
    <w:name w:val="Document Map"/>
    <w:basedOn w:val="Normal"/>
    <w:link w:val="DocumentMapChar"/>
    <w:rsid w:val="00976AD5"/>
    <w:pPr>
      <w:shd w:val="clear" w:color="auto" w:fill="000080"/>
    </w:pPr>
    <w:rPr>
      <w:rFonts w:ascii="Tahoma" w:hAnsi="Tahoma" w:cs="Tahoma"/>
    </w:rPr>
  </w:style>
  <w:style w:type="character" w:customStyle="1" w:styleId="DocumentMapChar">
    <w:name w:val="Document Map Char"/>
    <w:basedOn w:val="DefaultParagraphFont"/>
    <w:link w:val="DocumentMap"/>
    <w:rsid w:val="00976AD5"/>
    <w:rPr>
      <w:rFonts w:ascii="Tahoma" w:hAnsi="Tahoma" w:cs="Tahoma"/>
      <w:sz w:val="22"/>
      <w:shd w:val="clear" w:color="auto" w:fill="000080"/>
    </w:rPr>
  </w:style>
  <w:style w:type="paragraph" w:styleId="PlainText">
    <w:name w:val="Plain Text"/>
    <w:basedOn w:val="Normal"/>
    <w:link w:val="PlainTextChar"/>
    <w:rsid w:val="00976AD5"/>
    <w:rPr>
      <w:rFonts w:ascii="Courier New" w:hAnsi="Courier New" w:cs="Courier New"/>
      <w:sz w:val="20"/>
    </w:rPr>
  </w:style>
  <w:style w:type="character" w:customStyle="1" w:styleId="PlainTextChar">
    <w:name w:val="Plain Text Char"/>
    <w:basedOn w:val="DefaultParagraphFont"/>
    <w:link w:val="PlainText"/>
    <w:rsid w:val="00976AD5"/>
    <w:rPr>
      <w:rFonts w:ascii="Courier New" w:hAnsi="Courier New" w:cs="Courier New"/>
    </w:rPr>
  </w:style>
  <w:style w:type="paragraph" w:styleId="E-mailSignature">
    <w:name w:val="E-mail Signature"/>
    <w:basedOn w:val="Normal"/>
    <w:link w:val="E-mailSignatureChar"/>
    <w:rsid w:val="00976AD5"/>
  </w:style>
  <w:style w:type="character" w:customStyle="1" w:styleId="E-mailSignatureChar">
    <w:name w:val="E-mail Signature Char"/>
    <w:basedOn w:val="DefaultParagraphFont"/>
    <w:link w:val="E-mailSignature"/>
    <w:rsid w:val="00976AD5"/>
    <w:rPr>
      <w:sz w:val="22"/>
    </w:rPr>
  </w:style>
  <w:style w:type="paragraph" w:styleId="NormalWeb">
    <w:name w:val="Normal (Web)"/>
    <w:basedOn w:val="Normal"/>
    <w:rsid w:val="00976AD5"/>
  </w:style>
  <w:style w:type="character" w:styleId="HTMLAcronym">
    <w:name w:val="HTML Acronym"/>
    <w:basedOn w:val="DefaultParagraphFont"/>
    <w:rsid w:val="00976AD5"/>
  </w:style>
  <w:style w:type="paragraph" w:styleId="HTMLAddress">
    <w:name w:val="HTML Address"/>
    <w:basedOn w:val="Normal"/>
    <w:link w:val="HTMLAddressChar"/>
    <w:rsid w:val="00976AD5"/>
    <w:rPr>
      <w:i/>
      <w:iCs/>
    </w:rPr>
  </w:style>
  <w:style w:type="character" w:customStyle="1" w:styleId="HTMLAddressChar">
    <w:name w:val="HTML Address Char"/>
    <w:basedOn w:val="DefaultParagraphFont"/>
    <w:link w:val="HTMLAddress"/>
    <w:rsid w:val="00976AD5"/>
    <w:rPr>
      <w:i/>
      <w:iCs/>
      <w:sz w:val="22"/>
    </w:rPr>
  </w:style>
  <w:style w:type="character" w:styleId="HTMLCite">
    <w:name w:val="HTML Cite"/>
    <w:basedOn w:val="DefaultParagraphFont"/>
    <w:rsid w:val="00976AD5"/>
    <w:rPr>
      <w:i/>
      <w:iCs/>
    </w:rPr>
  </w:style>
  <w:style w:type="character" w:styleId="HTMLCode">
    <w:name w:val="HTML Code"/>
    <w:basedOn w:val="DefaultParagraphFont"/>
    <w:rsid w:val="00976AD5"/>
    <w:rPr>
      <w:rFonts w:ascii="Courier New" w:hAnsi="Courier New" w:cs="Courier New"/>
      <w:sz w:val="20"/>
      <w:szCs w:val="20"/>
    </w:rPr>
  </w:style>
  <w:style w:type="character" w:styleId="HTMLDefinition">
    <w:name w:val="HTML Definition"/>
    <w:basedOn w:val="DefaultParagraphFont"/>
    <w:rsid w:val="00976AD5"/>
    <w:rPr>
      <w:i/>
      <w:iCs/>
    </w:rPr>
  </w:style>
  <w:style w:type="character" w:styleId="HTMLKeyboard">
    <w:name w:val="HTML Keyboard"/>
    <w:basedOn w:val="DefaultParagraphFont"/>
    <w:rsid w:val="00976AD5"/>
    <w:rPr>
      <w:rFonts w:ascii="Courier New" w:hAnsi="Courier New" w:cs="Courier New"/>
      <w:sz w:val="20"/>
      <w:szCs w:val="20"/>
    </w:rPr>
  </w:style>
  <w:style w:type="paragraph" w:styleId="HTMLPreformatted">
    <w:name w:val="HTML Preformatted"/>
    <w:basedOn w:val="Normal"/>
    <w:link w:val="HTMLPreformattedChar"/>
    <w:rsid w:val="00976AD5"/>
    <w:rPr>
      <w:rFonts w:ascii="Courier New" w:hAnsi="Courier New" w:cs="Courier New"/>
      <w:sz w:val="20"/>
    </w:rPr>
  </w:style>
  <w:style w:type="character" w:customStyle="1" w:styleId="HTMLPreformattedChar">
    <w:name w:val="HTML Preformatted Char"/>
    <w:basedOn w:val="DefaultParagraphFont"/>
    <w:link w:val="HTMLPreformatted"/>
    <w:rsid w:val="00976AD5"/>
    <w:rPr>
      <w:rFonts w:ascii="Courier New" w:hAnsi="Courier New" w:cs="Courier New"/>
    </w:rPr>
  </w:style>
  <w:style w:type="character" w:styleId="HTMLSample">
    <w:name w:val="HTML Sample"/>
    <w:basedOn w:val="DefaultParagraphFont"/>
    <w:rsid w:val="00976AD5"/>
    <w:rPr>
      <w:rFonts w:ascii="Courier New" w:hAnsi="Courier New" w:cs="Courier New"/>
    </w:rPr>
  </w:style>
  <w:style w:type="character" w:styleId="HTMLTypewriter">
    <w:name w:val="HTML Typewriter"/>
    <w:basedOn w:val="DefaultParagraphFont"/>
    <w:rsid w:val="00976AD5"/>
    <w:rPr>
      <w:rFonts w:ascii="Courier New" w:hAnsi="Courier New" w:cs="Courier New"/>
      <w:sz w:val="20"/>
      <w:szCs w:val="20"/>
    </w:rPr>
  </w:style>
  <w:style w:type="character" w:styleId="HTMLVariable">
    <w:name w:val="HTML Variable"/>
    <w:basedOn w:val="DefaultParagraphFont"/>
    <w:rsid w:val="00976AD5"/>
    <w:rPr>
      <w:i/>
      <w:iCs/>
    </w:rPr>
  </w:style>
  <w:style w:type="paragraph" w:styleId="CommentSubject">
    <w:name w:val="annotation subject"/>
    <w:basedOn w:val="CommentText"/>
    <w:next w:val="CommentText"/>
    <w:link w:val="CommentSubjectChar"/>
    <w:rsid w:val="00976AD5"/>
    <w:rPr>
      <w:b/>
      <w:bCs/>
    </w:rPr>
  </w:style>
  <w:style w:type="character" w:customStyle="1" w:styleId="CommentSubjectChar">
    <w:name w:val="Comment Subject Char"/>
    <w:basedOn w:val="CommentTextChar"/>
    <w:link w:val="CommentSubject"/>
    <w:rsid w:val="00976AD5"/>
    <w:rPr>
      <w:b/>
      <w:bCs/>
    </w:rPr>
  </w:style>
  <w:style w:type="numbering" w:styleId="1ai">
    <w:name w:val="Outline List 1"/>
    <w:basedOn w:val="NoList"/>
    <w:rsid w:val="00976AD5"/>
    <w:pPr>
      <w:numPr>
        <w:numId w:val="14"/>
      </w:numPr>
    </w:pPr>
  </w:style>
  <w:style w:type="numbering" w:styleId="111111">
    <w:name w:val="Outline List 2"/>
    <w:basedOn w:val="NoList"/>
    <w:rsid w:val="00976AD5"/>
    <w:pPr>
      <w:numPr>
        <w:numId w:val="15"/>
      </w:numPr>
    </w:pPr>
  </w:style>
  <w:style w:type="numbering" w:styleId="ArticleSection">
    <w:name w:val="Outline List 3"/>
    <w:basedOn w:val="NoList"/>
    <w:rsid w:val="00976AD5"/>
    <w:pPr>
      <w:numPr>
        <w:numId w:val="17"/>
      </w:numPr>
    </w:pPr>
  </w:style>
  <w:style w:type="table" w:styleId="TableSimple1">
    <w:name w:val="Table Simple 1"/>
    <w:basedOn w:val="TableNormal"/>
    <w:rsid w:val="00976A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76A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76A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76A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76A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76A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76A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76A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76A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76A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76A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76A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76A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76A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76A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76A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76A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76A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76A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76A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76A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76A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76A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76A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6A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76A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76A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76A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76A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76A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76A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76A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76A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6A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76A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76A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76A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76A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6A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76A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76A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76A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76A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76AD5"/>
    <w:rPr>
      <w:rFonts w:eastAsia="Times New Roman" w:cs="Times New Roman"/>
      <w:b/>
      <w:kern w:val="28"/>
      <w:sz w:val="24"/>
      <w:lang w:eastAsia="en-AU"/>
    </w:rPr>
  </w:style>
  <w:style w:type="paragraph" w:customStyle="1" w:styleId="ETAsubitem">
    <w:name w:val="ETA(subitem)"/>
    <w:basedOn w:val="OPCParaBase"/>
    <w:rsid w:val="00976AD5"/>
    <w:pPr>
      <w:tabs>
        <w:tab w:val="right" w:pos="340"/>
      </w:tabs>
      <w:spacing w:before="60" w:line="240" w:lineRule="auto"/>
      <w:ind w:left="454" w:hanging="454"/>
    </w:pPr>
    <w:rPr>
      <w:sz w:val="20"/>
    </w:rPr>
  </w:style>
  <w:style w:type="paragraph" w:customStyle="1" w:styleId="ETApara">
    <w:name w:val="ETA(para)"/>
    <w:basedOn w:val="OPCParaBase"/>
    <w:rsid w:val="00976AD5"/>
    <w:pPr>
      <w:tabs>
        <w:tab w:val="right" w:pos="754"/>
      </w:tabs>
      <w:spacing w:before="60" w:line="240" w:lineRule="auto"/>
      <w:ind w:left="828" w:hanging="828"/>
    </w:pPr>
    <w:rPr>
      <w:sz w:val="20"/>
    </w:rPr>
  </w:style>
  <w:style w:type="paragraph" w:customStyle="1" w:styleId="ETAsubpara">
    <w:name w:val="ETA(subpara)"/>
    <w:basedOn w:val="OPCParaBase"/>
    <w:rsid w:val="00976AD5"/>
    <w:pPr>
      <w:tabs>
        <w:tab w:val="right" w:pos="1083"/>
      </w:tabs>
      <w:spacing w:before="60" w:line="240" w:lineRule="auto"/>
      <w:ind w:left="1191" w:hanging="1191"/>
    </w:pPr>
    <w:rPr>
      <w:sz w:val="20"/>
    </w:rPr>
  </w:style>
  <w:style w:type="paragraph" w:customStyle="1" w:styleId="ETAsub-subpara">
    <w:name w:val="ETA(sub-subpara)"/>
    <w:basedOn w:val="OPCParaBase"/>
    <w:rsid w:val="00976AD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7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42C4-6F39-4BC4-BCCB-BCCB0092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7814</Words>
  <Characters>37821</Characters>
  <Application>Microsoft Office Word</Application>
  <DocSecurity>0</DocSecurity>
  <PresentationFormat/>
  <Lines>787</Lines>
  <Paragraphs>475</Paragraphs>
  <ScaleCrop>false</ScaleCrop>
  <HeadingPairs>
    <vt:vector size="2" baseType="variant">
      <vt:variant>
        <vt:lpstr>Title</vt:lpstr>
      </vt:variant>
      <vt:variant>
        <vt:i4>1</vt:i4>
      </vt:variant>
    </vt:vector>
  </HeadingPairs>
  <TitlesOfParts>
    <vt:vector size="1" baseType="lpstr">
      <vt:lpstr>Recycling and Waste Reduction (Export—Waste Tyres) Rules 2021</vt:lpstr>
    </vt:vector>
  </TitlesOfParts>
  <Manager/>
  <Company/>
  <LinksUpToDate>false</LinksUpToDate>
  <CharactersWithSpaces>45160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2021-08-20T02:50:00Z</cp:lastPrinted>
  <dcterms:created xsi:type="dcterms:W3CDTF">2021-10-29T00:57:00Z</dcterms:created>
  <dcterms:modified xsi:type="dcterms:W3CDTF">2021-10-29T00:57:00Z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Recycling and Waste Reduction (Export—Waste Tyres)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OPC65383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27 October 2021</vt:lpwstr>
  </property>
</Properties>
</file>