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7EC1" w14:textId="77777777" w:rsidR="00715914" w:rsidRPr="007670E7" w:rsidRDefault="00DA186E" w:rsidP="00715914">
      <w:pPr>
        <w:rPr>
          <w:sz w:val="28"/>
        </w:rPr>
      </w:pPr>
      <w:r w:rsidRPr="007670E7">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7670E7" w:rsidRDefault="00715914" w:rsidP="00715914">
      <w:pPr>
        <w:rPr>
          <w:sz w:val="19"/>
        </w:rPr>
      </w:pPr>
    </w:p>
    <w:p w14:paraId="6D141519" w14:textId="14BDF2AE" w:rsidR="00554826" w:rsidRPr="007670E7" w:rsidRDefault="00482C7A" w:rsidP="00554826">
      <w:pPr>
        <w:pStyle w:val="ShortT"/>
      </w:pPr>
      <w:r w:rsidRPr="007670E7">
        <w:t>Health Insurance (Pathologist-determinable Services) Amendment Determination 2021</w:t>
      </w:r>
    </w:p>
    <w:p w14:paraId="367A4A2F" w14:textId="4FE7B0A1" w:rsidR="00554826" w:rsidRPr="007670E7" w:rsidRDefault="00554826" w:rsidP="00554826">
      <w:pPr>
        <w:pStyle w:val="SignCoverPageStart"/>
        <w:spacing w:before="240"/>
        <w:ind w:right="91"/>
        <w:rPr>
          <w:szCs w:val="22"/>
        </w:rPr>
      </w:pPr>
      <w:r w:rsidRPr="007670E7">
        <w:rPr>
          <w:szCs w:val="22"/>
        </w:rPr>
        <w:t xml:space="preserve">I, </w:t>
      </w:r>
      <w:r w:rsidR="00482C7A" w:rsidRPr="007670E7">
        <w:rPr>
          <w:szCs w:val="22"/>
        </w:rPr>
        <w:t>Travis Haslam</w:t>
      </w:r>
      <w:r w:rsidRPr="007670E7">
        <w:rPr>
          <w:szCs w:val="22"/>
        </w:rPr>
        <w:t xml:space="preserve">, </w:t>
      </w:r>
      <w:r w:rsidR="00FF4480" w:rsidRPr="007670E7">
        <w:rPr>
          <w:szCs w:val="22"/>
        </w:rPr>
        <w:t xml:space="preserve">delegate of the </w:t>
      </w:r>
      <w:r w:rsidR="009841B4" w:rsidRPr="007670E7">
        <w:rPr>
          <w:szCs w:val="22"/>
        </w:rPr>
        <w:t>Minister for Health</w:t>
      </w:r>
      <w:r w:rsidR="00FE7510" w:rsidRPr="007670E7">
        <w:rPr>
          <w:szCs w:val="22"/>
        </w:rPr>
        <w:t xml:space="preserve"> and Aged Care</w:t>
      </w:r>
      <w:r w:rsidR="009841B4" w:rsidRPr="007670E7">
        <w:rPr>
          <w:szCs w:val="22"/>
        </w:rPr>
        <w:t xml:space="preserve">, </w:t>
      </w:r>
      <w:r w:rsidRPr="007670E7">
        <w:rPr>
          <w:szCs w:val="22"/>
        </w:rPr>
        <w:t xml:space="preserve">make the following </w:t>
      </w:r>
      <w:r w:rsidR="009841B4" w:rsidRPr="007670E7">
        <w:rPr>
          <w:szCs w:val="22"/>
        </w:rPr>
        <w:t>Determination</w:t>
      </w:r>
      <w:r w:rsidRPr="007670E7">
        <w:rPr>
          <w:szCs w:val="22"/>
        </w:rPr>
        <w:t>.</w:t>
      </w:r>
    </w:p>
    <w:p w14:paraId="0C7CB3E3" w14:textId="7C34E713" w:rsidR="00554826" w:rsidRPr="007670E7" w:rsidRDefault="00554826" w:rsidP="00554826">
      <w:pPr>
        <w:keepNext/>
        <w:spacing w:before="300" w:line="240" w:lineRule="atLeast"/>
        <w:ind w:right="397"/>
        <w:jc w:val="both"/>
        <w:rPr>
          <w:szCs w:val="22"/>
        </w:rPr>
      </w:pPr>
      <w:r w:rsidRPr="007670E7">
        <w:rPr>
          <w:szCs w:val="22"/>
        </w:rPr>
        <w:t>Dated</w:t>
      </w:r>
      <w:r w:rsidRPr="007670E7">
        <w:rPr>
          <w:szCs w:val="22"/>
        </w:rPr>
        <w:tab/>
      </w:r>
      <w:r w:rsidR="007670E7" w:rsidRPr="007670E7">
        <w:rPr>
          <w:szCs w:val="22"/>
        </w:rPr>
        <w:t xml:space="preserve">28 </w:t>
      </w:r>
      <w:r w:rsidR="00482C7A" w:rsidRPr="007670E7">
        <w:rPr>
          <w:szCs w:val="22"/>
        </w:rPr>
        <w:t>October 2021</w:t>
      </w:r>
    </w:p>
    <w:p w14:paraId="270DB188" w14:textId="6A48B441" w:rsidR="00FF4480" w:rsidRPr="007670E7" w:rsidRDefault="00482C7A" w:rsidP="00FF4480">
      <w:pPr>
        <w:keepNext/>
        <w:tabs>
          <w:tab w:val="left" w:pos="3402"/>
        </w:tabs>
        <w:spacing w:before="1440" w:line="300" w:lineRule="atLeast"/>
        <w:ind w:right="397"/>
        <w:rPr>
          <w:bCs/>
          <w:szCs w:val="22"/>
        </w:rPr>
      </w:pPr>
      <w:r w:rsidRPr="007670E7">
        <w:rPr>
          <w:bCs/>
          <w:szCs w:val="22"/>
        </w:rPr>
        <w:t>Travis Haslam</w:t>
      </w:r>
    </w:p>
    <w:p w14:paraId="53606C5F" w14:textId="18F8A785" w:rsidR="00FF4480" w:rsidRPr="007670E7" w:rsidRDefault="00482C7A" w:rsidP="00FF4480">
      <w:pPr>
        <w:pStyle w:val="SignCoverPageEnd"/>
        <w:ind w:right="91"/>
        <w:rPr>
          <w:sz w:val="22"/>
        </w:rPr>
      </w:pPr>
      <w:r w:rsidRPr="007670E7">
        <w:rPr>
          <w:sz w:val="22"/>
        </w:rPr>
        <w:t>Acting First Assistant Secretary</w:t>
      </w:r>
    </w:p>
    <w:p w14:paraId="38607029" w14:textId="584ECF72" w:rsidR="00482C7A" w:rsidRPr="007670E7" w:rsidRDefault="00482C7A" w:rsidP="00482C7A">
      <w:pPr>
        <w:pStyle w:val="SignCoverPageEnd"/>
        <w:ind w:right="91"/>
        <w:rPr>
          <w:sz w:val="22"/>
        </w:rPr>
      </w:pPr>
      <w:r w:rsidRPr="007670E7">
        <w:rPr>
          <w:sz w:val="22"/>
        </w:rPr>
        <w:t>Medical Benefits Division</w:t>
      </w:r>
    </w:p>
    <w:p w14:paraId="56899167" w14:textId="4DCF2E71" w:rsidR="00FF4480" w:rsidRPr="007670E7" w:rsidRDefault="00482C7A" w:rsidP="00FF4480">
      <w:pPr>
        <w:pStyle w:val="SignCoverPageEnd"/>
        <w:ind w:right="91"/>
        <w:rPr>
          <w:sz w:val="22"/>
        </w:rPr>
      </w:pPr>
      <w:r w:rsidRPr="007670E7">
        <w:rPr>
          <w:sz w:val="22"/>
        </w:rPr>
        <w:t>Health Resourcing Group</w:t>
      </w:r>
    </w:p>
    <w:p w14:paraId="769BEDDD" w14:textId="77777777" w:rsidR="00FF4480" w:rsidRPr="007670E7" w:rsidRDefault="00FF4480" w:rsidP="00FF4480">
      <w:pPr>
        <w:pStyle w:val="SignCoverPageEnd"/>
        <w:ind w:right="91"/>
        <w:rPr>
          <w:sz w:val="22"/>
        </w:rPr>
      </w:pPr>
      <w:r w:rsidRPr="007670E7">
        <w:rPr>
          <w:sz w:val="22"/>
        </w:rPr>
        <w:t>Department of Health</w:t>
      </w:r>
    </w:p>
    <w:p w14:paraId="57012222" w14:textId="77777777" w:rsidR="00554826" w:rsidRPr="007670E7" w:rsidRDefault="00554826" w:rsidP="00554826"/>
    <w:p w14:paraId="61874D17" w14:textId="77777777" w:rsidR="00554826" w:rsidRPr="007670E7" w:rsidRDefault="00554826" w:rsidP="00554826"/>
    <w:p w14:paraId="1EA543EC" w14:textId="77777777" w:rsidR="00F6696E" w:rsidRPr="007670E7" w:rsidRDefault="00F6696E" w:rsidP="00F6696E"/>
    <w:p w14:paraId="452B8309" w14:textId="77777777" w:rsidR="00F6696E" w:rsidRPr="007670E7" w:rsidRDefault="00F6696E" w:rsidP="00F6696E">
      <w:pPr>
        <w:sectPr w:rsidR="00F6696E" w:rsidRPr="007670E7"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7670E7" w:rsidRDefault="00715914" w:rsidP="00715914">
      <w:pPr>
        <w:outlineLvl w:val="0"/>
        <w:rPr>
          <w:sz w:val="36"/>
        </w:rPr>
      </w:pPr>
      <w:r w:rsidRPr="007670E7">
        <w:rPr>
          <w:sz w:val="36"/>
        </w:rPr>
        <w:lastRenderedPageBreak/>
        <w:t>Contents</w:t>
      </w:r>
    </w:p>
    <w:p w14:paraId="359B5221" w14:textId="77777777" w:rsidR="00DB4767" w:rsidRPr="007670E7" w:rsidRDefault="00B418CB">
      <w:pPr>
        <w:pStyle w:val="TOC5"/>
        <w:rPr>
          <w:rFonts w:asciiTheme="minorHAnsi" w:eastAsiaTheme="minorEastAsia" w:hAnsiTheme="minorHAnsi" w:cstheme="minorBidi"/>
          <w:noProof/>
          <w:kern w:val="0"/>
          <w:sz w:val="22"/>
          <w:szCs w:val="22"/>
        </w:rPr>
      </w:pPr>
      <w:r w:rsidRPr="007670E7">
        <w:fldChar w:fldCharType="begin" w:fldLock="1"/>
      </w:r>
      <w:r w:rsidRPr="007670E7">
        <w:instrText xml:space="preserve"> TOC \o "1-9" </w:instrText>
      </w:r>
      <w:r w:rsidRPr="007670E7">
        <w:fldChar w:fldCharType="separate"/>
      </w:r>
      <w:r w:rsidR="00DB4767" w:rsidRPr="007670E7">
        <w:rPr>
          <w:noProof/>
        </w:rPr>
        <w:t>1  Name</w:t>
      </w:r>
      <w:r w:rsidR="00DB4767" w:rsidRPr="007670E7">
        <w:rPr>
          <w:noProof/>
        </w:rPr>
        <w:tab/>
      </w:r>
      <w:r w:rsidR="00DB4767" w:rsidRPr="007670E7">
        <w:rPr>
          <w:noProof/>
        </w:rPr>
        <w:fldChar w:fldCharType="begin" w:fldLock="1"/>
      </w:r>
      <w:r w:rsidR="00DB4767" w:rsidRPr="007670E7">
        <w:rPr>
          <w:noProof/>
        </w:rPr>
        <w:instrText xml:space="preserve"> PAGEREF _Toc20744772 \h </w:instrText>
      </w:r>
      <w:r w:rsidR="00DB4767" w:rsidRPr="007670E7">
        <w:rPr>
          <w:noProof/>
        </w:rPr>
      </w:r>
      <w:r w:rsidR="00DB4767" w:rsidRPr="007670E7">
        <w:rPr>
          <w:noProof/>
        </w:rPr>
        <w:fldChar w:fldCharType="separate"/>
      </w:r>
      <w:r w:rsidR="00DB4767" w:rsidRPr="007670E7">
        <w:rPr>
          <w:noProof/>
        </w:rPr>
        <w:t>1</w:t>
      </w:r>
      <w:r w:rsidR="00DB4767" w:rsidRPr="007670E7">
        <w:rPr>
          <w:noProof/>
        </w:rPr>
        <w:fldChar w:fldCharType="end"/>
      </w:r>
    </w:p>
    <w:p w14:paraId="22AA9D3F" w14:textId="77777777" w:rsidR="00DB4767" w:rsidRPr="007670E7" w:rsidRDefault="00DB4767">
      <w:pPr>
        <w:pStyle w:val="TOC5"/>
        <w:rPr>
          <w:rFonts w:asciiTheme="minorHAnsi" w:eastAsiaTheme="minorEastAsia" w:hAnsiTheme="minorHAnsi" w:cstheme="minorBidi"/>
          <w:noProof/>
          <w:kern w:val="0"/>
          <w:sz w:val="22"/>
          <w:szCs w:val="22"/>
        </w:rPr>
      </w:pPr>
      <w:r w:rsidRPr="007670E7">
        <w:rPr>
          <w:noProof/>
        </w:rPr>
        <w:t>2  Commencement</w:t>
      </w:r>
      <w:r w:rsidRPr="007670E7">
        <w:rPr>
          <w:noProof/>
        </w:rPr>
        <w:tab/>
      </w:r>
      <w:r w:rsidRPr="007670E7">
        <w:rPr>
          <w:noProof/>
        </w:rPr>
        <w:fldChar w:fldCharType="begin" w:fldLock="1"/>
      </w:r>
      <w:r w:rsidRPr="007670E7">
        <w:rPr>
          <w:noProof/>
        </w:rPr>
        <w:instrText xml:space="preserve"> PAGEREF _Toc20744773 \h </w:instrText>
      </w:r>
      <w:r w:rsidRPr="007670E7">
        <w:rPr>
          <w:noProof/>
        </w:rPr>
      </w:r>
      <w:r w:rsidRPr="007670E7">
        <w:rPr>
          <w:noProof/>
        </w:rPr>
        <w:fldChar w:fldCharType="separate"/>
      </w:r>
      <w:r w:rsidRPr="007670E7">
        <w:rPr>
          <w:noProof/>
        </w:rPr>
        <w:t>1</w:t>
      </w:r>
      <w:r w:rsidRPr="007670E7">
        <w:rPr>
          <w:noProof/>
        </w:rPr>
        <w:fldChar w:fldCharType="end"/>
      </w:r>
    </w:p>
    <w:p w14:paraId="065F4AE3" w14:textId="77777777" w:rsidR="00DB4767" w:rsidRPr="007670E7" w:rsidRDefault="00DB4767">
      <w:pPr>
        <w:pStyle w:val="TOC5"/>
        <w:rPr>
          <w:rFonts w:asciiTheme="minorHAnsi" w:eastAsiaTheme="minorEastAsia" w:hAnsiTheme="minorHAnsi" w:cstheme="minorBidi"/>
          <w:noProof/>
          <w:kern w:val="0"/>
          <w:sz w:val="22"/>
          <w:szCs w:val="22"/>
        </w:rPr>
      </w:pPr>
      <w:r w:rsidRPr="007670E7">
        <w:rPr>
          <w:noProof/>
        </w:rPr>
        <w:t>3  Authority</w:t>
      </w:r>
      <w:r w:rsidRPr="007670E7">
        <w:rPr>
          <w:noProof/>
        </w:rPr>
        <w:tab/>
      </w:r>
      <w:r w:rsidRPr="007670E7">
        <w:rPr>
          <w:noProof/>
        </w:rPr>
        <w:fldChar w:fldCharType="begin" w:fldLock="1"/>
      </w:r>
      <w:r w:rsidRPr="007670E7">
        <w:rPr>
          <w:noProof/>
        </w:rPr>
        <w:instrText xml:space="preserve"> PAGEREF _Toc20744774 \h </w:instrText>
      </w:r>
      <w:r w:rsidRPr="007670E7">
        <w:rPr>
          <w:noProof/>
        </w:rPr>
      </w:r>
      <w:r w:rsidRPr="007670E7">
        <w:rPr>
          <w:noProof/>
        </w:rPr>
        <w:fldChar w:fldCharType="separate"/>
      </w:r>
      <w:r w:rsidRPr="007670E7">
        <w:rPr>
          <w:noProof/>
        </w:rPr>
        <w:t>1</w:t>
      </w:r>
      <w:r w:rsidRPr="007670E7">
        <w:rPr>
          <w:noProof/>
        </w:rPr>
        <w:fldChar w:fldCharType="end"/>
      </w:r>
    </w:p>
    <w:p w14:paraId="10C8A781" w14:textId="77777777" w:rsidR="00DB4767" w:rsidRPr="007670E7" w:rsidRDefault="00DB4767">
      <w:pPr>
        <w:pStyle w:val="TOC5"/>
        <w:rPr>
          <w:rFonts w:asciiTheme="minorHAnsi" w:eastAsiaTheme="minorEastAsia" w:hAnsiTheme="minorHAnsi" w:cstheme="minorBidi"/>
          <w:noProof/>
          <w:kern w:val="0"/>
          <w:sz w:val="22"/>
          <w:szCs w:val="22"/>
        </w:rPr>
      </w:pPr>
      <w:r w:rsidRPr="007670E7">
        <w:rPr>
          <w:noProof/>
        </w:rPr>
        <w:t>4  Schedules</w:t>
      </w:r>
      <w:r w:rsidRPr="007670E7">
        <w:rPr>
          <w:noProof/>
        </w:rPr>
        <w:tab/>
      </w:r>
      <w:r w:rsidRPr="007670E7">
        <w:rPr>
          <w:noProof/>
        </w:rPr>
        <w:fldChar w:fldCharType="begin" w:fldLock="1"/>
      </w:r>
      <w:r w:rsidRPr="007670E7">
        <w:rPr>
          <w:noProof/>
        </w:rPr>
        <w:instrText xml:space="preserve"> PAGEREF _Toc20744775 \h </w:instrText>
      </w:r>
      <w:r w:rsidRPr="007670E7">
        <w:rPr>
          <w:noProof/>
        </w:rPr>
      </w:r>
      <w:r w:rsidRPr="007670E7">
        <w:rPr>
          <w:noProof/>
        </w:rPr>
        <w:fldChar w:fldCharType="separate"/>
      </w:r>
      <w:r w:rsidRPr="007670E7">
        <w:rPr>
          <w:noProof/>
        </w:rPr>
        <w:t>1</w:t>
      </w:r>
      <w:r w:rsidRPr="007670E7">
        <w:rPr>
          <w:noProof/>
        </w:rPr>
        <w:fldChar w:fldCharType="end"/>
      </w:r>
    </w:p>
    <w:p w14:paraId="7CCECCD0" w14:textId="77777777" w:rsidR="00DB4767" w:rsidRPr="007670E7" w:rsidRDefault="00DB4767">
      <w:pPr>
        <w:pStyle w:val="TOC5"/>
        <w:rPr>
          <w:rFonts w:asciiTheme="minorHAnsi" w:eastAsiaTheme="minorEastAsia" w:hAnsiTheme="minorHAnsi" w:cstheme="minorBidi"/>
          <w:noProof/>
          <w:kern w:val="0"/>
          <w:sz w:val="22"/>
          <w:szCs w:val="22"/>
        </w:rPr>
      </w:pPr>
      <w:r w:rsidRPr="007670E7">
        <w:rPr>
          <w:noProof/>
        </w:rPr>
        <w:t>Schedule 1— Amendments</w:t>
      </w:r>
      <w:r w:rsidRPr="007670E7">
        <w:rPr>
          <w:noProof/>
        </w:rPr>
        <w:tab/>
      </w:r>
      <w:r w:rsidRPr="007670E7">
        <w:rPr>
          <w:noProof/>
        </w:rPr>
        <w:fldChar w:fldCharType="begin" w:fldLock="1"/>
      </w:r>
      <w:r w:rsidRPr="007670E7">
        <w:rPr>
          <w:noProof/>
        </w:rPr>
        <w:instrText xml:space="preserve"> PAGEREF _Toc20744776 \h </w:instrText>
      </w:r>
      <w:r w:rsidRPr="007670E7">
        <w:rPr>
          <w:noProof/>
        </w:rPr>
      </w:r>
      <w:r w:rsidRPr="007670E7">
        <w:rPr>
          <w:noProof/>
        </w:rPr>
        <w:fldChar w:fldCharType="separate"/>
      </w:r>
      <w:r w:rsidRPr="007670E7">
        <w:rPr>
          <w:noProof/>
        </w:rPr>
        <w:t>2</w:t>
      </w:r>
      <w:r w:rsidRPr="007670E7">
        <w:rPr>
          <w:noProof/>
        </w:rPr>
        <w:fldChar w:fldCharType="end"/>
      </w:r>
    </w:p>
    <w:p w14:paraId="2494364F" w14:textId="77777777" w:rsidR="00F6696E" w:rsidRPr="007670E7" w:rsidRDefault="00B418CB" w:rsidP="00F6696E">
      <w:pPr>
        <w:outlineLvl w:val="0"/>
      </w:pPr>
      <w:r w:rsidRPr="007670E7">
        <w:fldChar w:fldCharType="end"/>
      </w:r>
    </w:p>
    <w:p w14:paraId="64F43A28" w14:textId="77777777" w:rsidR="00F6696E" w:rsidRPr="007670E7" w:rsidRDefault="00F6696E" w:rsidP="00F6696E">
      <w:pPr>
        <w:outlineLvl w:val="0"/>
        <w:rPr>
          <w:sz w:val="20"/>
        </w:rPr>
      </w:pPr>
    </w:p>
    <w:p w14:paraId="0867F8FC" w14:textId="77777777" w:rsidR="00F6696E" w:rsidRPr="007670E7" w:rsidRDefault="00F6696E" w:rsidP="00F6696E">
      <w:pPr>
        <w:sectPr w:rsidR="00F6696E" w:rsidRPr="007670E7"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7670E7" w:rsidRDefault="00554826" w:rsidP="00554826">
      <w:pPr>
        <w:pStyle w:val="ActHead5"/>
      </w:pPr>
      <w:bookmarkStart w:id="0" w:name="_Toc20744772"/>
      <w:proofErr w:type="gramStart"/>
      <w:r w:rsidRPr="007670E7">
        <w:lastRenderedPageBreak/>
        <w:t>1  Name</w:t>
      </w:r>
      <w:bookmarkEnd w:id="0"/>
      <w:proofErr w:type="gramEnd"/>
    </w:p>
    <w:p w14:paraId="5EF75D24" w14:textId="34BAA474" w:rsidR="00554826" w:rsidRPr="007670E7" w:rsidRDefault="00554826" w:rsidP="004940C4">
      <w:pPr>
        <w:pStyle w:val="subsection"/>
        <w:tabs>
          <w:tab w:val="clear" w:pos="1021"/>
        </w:tabs>
        <w:ind w:left="709" w:hanging="709"/>
        <w:rPr>
          <w:color w:val="FF0000"/>
        </w:rPr>
      </w:pPr>
      <w:r w:rsidRPr="007670E7">
        <w:tab/>
      </w:r>
      <w:r w:rsidRPr="007670E7">
        <w:tab/>
        <w:t xml:space="preserve">This instrument is the </w:t>
      </w:r>
      <w:bookmarkStart w:id="1" w:name="BKCheck15B_3"/>
      <w:bookmarkEnd w:id="1"/>
      <w:r w:rsidR="00AB7E4A" w:rsidRPr="007670E7">
        <w:rPr>
          <w:i/>
          <w:iCs/>
        </w:rPr>
        <w:t>Health Insurance (Pathologist-determinable Services) Amendment Determination 2021</w:t>
      </w:r>
      <w:r w:rsidR="009D4587" w:rsidRPr="007670E7">
        <w:t>.</w:t>
      </w:r>
    </w:p>
    <w:p w14:paraId="52BD1EFF" w14:textId="77777777" w:rsidR="00554826" w:rsidRPr="007670E7" w:rsidRDefault="00554826" w:rsidP="00554826">
      <w:pPr>
        <w:pStyle w:val="ActHead5"/>
      </w:pPr>
      <w:bookmarkStart w:id="2" w:name="_Toc20744773"/>
      <w:proofErr w:type="gramStart"/>
      <w:r w:rsidRPr="007670E7">
        <w:t>2  Commencement</w:t>
      </w:r>
      <w:bookmarkEnd w:id="2"/>
      <w:proofErr w:type="gramEnd"/>
    </w:p>
    <w:p w14:paraId="3C5AEC36" w14:textId="77777777" w:rsidR="004940C4" w:rsidRPr="007670E7" w:rsidRDefault="004940C4" w:rsidP="004940C4">
      <w:pPr>
        <w:pStyle w:val="subsection"/>
        <w:tabs>
          <w:tab w:val="left" w:pos="709"/>
        </w:tabs>
        <w:ind w:left="709" w:hanging="709"/>
      </w:pPr>
      <w:r w:rsidRPr="007670E7">
        <w:t>(1)</w:t>
      </w:r>
      <w:r w:rsidRPr="007670E7">
        <w:tab/>
      </w:r>
      <w:r w:rsidRPr="007670E7">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7670E7"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7670E7"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Commencement information</w:t>
            </w:r>
          </w:p>
        </w:tc>
      </w:tr>
      <w:tr w:rsidR="004940C4" w:rsidRPr="007670E7"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Column 3</w:t>
            </w:r>
          </w:p>
        </w:tc>
      </w:tr>
      <w:tr w:rsidR="004940C4" w:rsidRPr="007670E7"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7670E7" w:rsidRDefault="004940C4" w:rsidP="007419B4">
            <w:pPr>
              <w:keepNext/>
              <w:autoSpaceDE w:val="0"/>
              <w:autoSpaceDN w:val="0"/>
              <w:spacing w:before="60" w:line="240" w:lineRule="atLeast"/>
              <w:rPr>
                <w:rFonts w:eastAsia="Times New Roman" w:cs="Times New Roman"/>
                <w:b/>
                <w:sz w:val="20"/>
                <w:szCs w:val="24"/>
                <w:lang w:eastAsia="en-AU"/>
              </w:rPr>
            </w:pPr>
            <w:r w:rsidRPr="007670E7">
              <w:rPr>
                <w:rFonts w:eastAsia="Times New Roman" w:cs="Times New Roman"/>
                <w:b/>
                <w:sz w:val="20"/>
                <w:szCs w:val="24"/>
                <w:lang w:eastAsia="en-AU"/>
              </w:rPr>
              <w:t>Date/Details</w:t>
            </w:r>
          </w:p>
        </w:tc>
      </w:tr>
      <w:tr w:rsidR="004940C4" w:rsidRPr="007670E7"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7670E7" w:rsidRDefault="004940C4" w:rsidP="007419B4">
            <w:pPr>
              <w:keepNext/>
              <w:autoSpaceDE w:val="0"/>
              <w:autoSpaceDN w:val="0"/>
              <w:spacing w:before="60" w:line="240" w:lineRule="atLeast"/>
              <w:rPr>
                <w:rFonts w:eastAsia="Times New Roman" w:cs="Times New Roman"/>
                <w:sz w:val="20"/>
                <w:szCs w:val="24"/>
                <w:lang w:eastAsia="en-AU"/>
              </w:rPr>
            </w:pPr>
            <w:r w:rsidRPr="007670E7">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4F15668A" w:rsidR="004940C4" w:rsidRPr="007670E7" w:rsidRDefault="00AB7E4A" w:rsidP="003E2302">
            <w:pPr>
              <w:keepNext/>
              <w:autoSpaceDE w:val="0"/>
              <w:autoSpaceDN w:val="0"/>
              <w:spacing w:before="60" w:line="240" w:lineRule="atLeast"/>
              <w:rPr>
                <w:rFonts w:eastAsia="Times New Roman" w:cs="Times New Roman"/>
                <w:color w:val="FF0000"/>
                <w:sz w:val="20"/>
                <w:szCs w:val="24"/>
                <w:lang w:eastAsia="en-AU"/>
              </w:rPr>
            </w:pPr>
            <w:r w:rsidRPr="007670E7">
              <w:rPr>
                <w:rFonts w:eastAsia="Times New Roman" w:cs="Times New Roman"/>
                <w:sz w:val="20"/>
                <w:szCs w:val="24"/>
                <w:lang w:eastAsia="en-AU"/>
              </w:rPr>
              <w:t>1 November 2021</w:t>
            </w:r>
          </w:p>
        </w:tc>
        <w:tc>
          <w:tcPr>
            <w:tcW w:w="1843" w:type="dxa"/>
            <w:tcBorders>
              <w:top w:val="single" w:sz="12" w:space="0" w:color="auto"/>
              <w:left w:val="nil"/>
              <w:bottom w:val="single" w:sz="12" w:space="0" w:color="auto"/>
              <w:right w:val="nil"/>
            </w:tcBorders>
          </w:tcPr>
          <w:p w14:paraId="391CC044" w14:textId="77777777" w:rsidR="004940C4" w:rsidRPr="007670E7"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7670E7" w:rsidRDefault="004940C4" w:rsidP="004940C4">
      <w:pPr>
        <w:pStyle w:val="subsection"/>
        <w:tabs>
          <w:tab w:val="left" w:pos="709"/>
        </w:tabs>
        <w:ind w:left="709" w:hanging="709"/>
        <w:rPr>
          <w:sz w:val="18"/>
          <w:szCs w:val="18"/>
        </w:rPr>
      </w:pPr>
      <w:r w:rsidRPr="007670E7">
        <w:rPr>
          <w:sz w:val="18"/>
          <w:szCs w:val="18"/>
        </w:rPr>
        <w:tab/>
        <w:t>Note:</w:t>
      </w:r>
      <w:r w:rsidRPr="007670E7">
        <w:rPr>
          <w:sz w:val="18"/>
          <w:szCs w:val="18"/>
        </w:rPr>
        <w:tab/>
        <w:t>This table relates only to the provisions of this instrument as originally made. It will not be amended to deal with any later amendments of this instrument.</w:t>
      </w:r>
    </w:p>
    <w:p w14:paraId="79380ADC" w14:textId="77777777" w:rsidR="004940C4" w:rsidRPr="007670E7" w:rsidRDefault="004940C4" w:rsidP="004940C4">
      <w:pPr>
        <w:pStyle w:val="subsection"/>
        <w:tabs>
          <w:tab w:val="clear" w:pos="1021"/>
          <w:tab w:val="left" w:pos="709"/>
        </w:tabs>
        <w:ind w:left="709" w:hanging="709"/>
      </w:pPr>
      <w:r w:rsidRPr="007670E7">
        <w:t>(2)</w:t>
      </w:r>
      <w:r w:rsidRPr="007670E7">
        <w:tab/>
        <w:t>Any information in column 3 of the table is not part of this instrument. Information may be inserted in this column, or information in it may be edited, in any published version of this instrument.</w:t>
      </w:r>
    </w:p>
    <w:p w14:paraId="76058537" w14:textId="77777777" w:rsidR="00554826" w:rsidRPr="007670E7" w:rsidRDefault="00554826" w:rsidP="00554826">
      <w:pPr>
        <w:pStyle w:val="ActHead5"/>
      </w:pPr>
      <w:bookmarkStart w:id="3" w:name="_Toc20744774"/>
      <w:proofErr w:type="gramStart"/>
      <w:r w:rsidRPr="007670E7">
        <w:t>3  Authority</w:t>
      </w:r>
      <w:bookmarkEnd w:id="3"/>
      <w:proofErr w:type="gramEnd"/>
    </w:p>
    <w:p w14:paraId="4CD49361" w14:textId="54C457EF" w:rsidR="00554826" w:rsidRPr="007670E7" w:rsidRDefault="00554826" w:rsidP="004940C4">
      <w:pPr>
        <w:pStyle w:val="subsection"/>
        <w:tabs>
          <w:tab w:val="clear" w:pos="1021"/>
        </w:tabs>
        <w:ind w:left="709" w:hanging="709"/>
      </w:pPr>
      <w:r w:rsidRPr="007670E7">
        <w:tab/>
      </w:r>
      <w:r w:rsidRPr="007670E7">
        <w:tab/>
        <w:t xml:space="preserve">This instrument is </w:t>
      </w:r>
      <w:r w:rsidR="00FF4480" w:rsidRPr="007670E7">
        <w:t xml:space="preserve">made under subsection </w:t>
      </w:r>
      <w:r w:rsidR="00456812" w:rsidRPr="007670E7">
        <w:t>4BA of the </w:t>
      </w:r>
      <w:r w:rsidR="00456812" w:rsidRPr="007670E7">
        <w:rPr>
          <w:i/>
          <w:iCs/>
        </w:rPr>
        <w:t>Health Insurance Act 1973</w:t>
      </w:r>
      <w:r w:rsidR="00456812" w:rsidRPr="007670E7">
        <w:t>.</w:t>
      </w:r>
    </w:p>
    <w:p w14:paraId="1226C895" w14:textId="77777777" w:rsidR="00554826" w:rsidRPr="007670E7" w:rsidRDefault="00495AF2" w:rsidP="00554826">
      <w:pPr>
        <w:pStyle w:val="ActHead5"/>
      </w:pPr>
      <w:bookmarkStart w:id="4" w:name="_Toc454781205"/>
      <w:bookmarkStart w:id="5" w:name="_Toc20744775"/>
      <w:proofErr w:type="gramStart"/>
      <w:r w:rsidRPr="007670E7">
        <w:t>4</w:t>
      </w:r>
      <w:r w:rsidR="00554826" w:rsidRPr="007670E7">
        <w:t xml:space="preserve">  Schedules</w:t>
      </w:r>
      <w:bookmarkEnd w:id="4"/>
      <w:bookmarkEnd w:id="5"/>
      <w:proofErr w:type="gramEnd"/>
    </w:p>
    <w:p w14:paraId="74E9B585" w14:textId="77777777" w:rsidR="00554826" w:rsidRPr="007670E7" w:rsidRDefault="00554826" w:rsidP="004940C4">
      <w:pPr>
        <w:pStyle w:val="subsection"/>
        <w:tabs>
          <w:tab w:val="clear" w:pos="1021"/>
        </w:tabs>
        <w:ind w:left="709" w:hanging="709"/>
      </w:pPr>
      <w:r w:rsidRPr="007670E7">
        <w:tab/>
      </w:r>
      <w:r w:rsidRPr="007670E7">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7670E7" w:rsidRDefault="00554826" w:rsidP="00554826">
      <w:pPr>
        <w:spacing w:line="240" w:lineRule="auto"/>
        <w:rPr>
          <w:rFonts w:eastAsia="Times New Roman" w:cs="Times New Roman"/>
          <w:lang w:eastAsia="en-AU"/>
        </w:rPr>
      </w:pPr>
      <w:r w:rsidRPr="007670E7">
        <w:br w:type="page"/>
      </w:r>
    </w:p>
    <w:p w14:paraId="3B548A03" w14:textId="77777777" w:rsidR="00FF4480" w:rsidRPr="007670E7" w:rsidRDefault="004E1307" w:rsidP="00DB4767">
      <w:pPr>
        <w:pStyle w:val="ActHead5"/>
        <w:rPr>
          <w:rFonts w:ascii="Arial" w:hAnsi="Arial" w:cs="Arial"/>
        </w:rPr>
      </w:pPr>
      <w:bookmarkStart w:id="6" w:name="_Toc20744776"/>
      <w:r w:rsidRPr="007670E7">
        <w:rPr>
          <w:rFonts w:ascii="Arial" w:hAnsi="Arial" w:cs="Arial"/>
        </w:rPr>
        <w:lastRenderedPageBreak/>
        <w:t xml:space="preserve">Schedule </w:t>
      </w:r>
      <w:r w:rsidR="00D6537E" w:rsidRPr="007670E7">
        <w:rPr>
          <w:rFonts w:ascii="Arial" w:hAnsi="Arial" w:cs="Arial"/>
        </w:rPr>
        <w:t>1—</w:t>
      </w:r>
      <w:r w:rsidR="009D4587" w:rsidRPr="007670E7">
        <w:rPr>
          <w:rFonts w:ascii="Arial" w:hAnsi="Arial" w:cs="Arial"/>
        </w:rPr>
        <w:t xml:space="preserve"> Amendments</w:t>
      </w:r>
      <w:bookmarkEnd w:id="6"/>
      <w:r w:rsidR="00B763B0" w:rsidRPr="007670E7">
        <w:rPr>
          <w:rFonts w:ascii="Arial" w:hAnsi="Arial" w:cs="Arial"/>
        </w:rPr>
        <w:t xml:space="preserve"> </w:t>
      </w:r>
    </w:p>
    <w:p w14:paraId="55E93126" w14:textId="4F473D1E" w:rsidR="00AB7E4A" w:rsidRPr="007670E7" w:rsidRDefault="00AB7E4A" w:rsidP="00DB4767">
      <w:pPr>
        <w:pStyle w:val="ItemHead"/>
        <w:ind w:left="0" w:firstLine="0"/>
        <w:rPr>
          <w:rFonts w:cs="Arial"/>
          <w:b w:val="0"/>
          <w:bCs/>
          <w:i/>
          <w:iCs/>
          <w:color w:val="000000"/>
          <w:sz w:val="22"/>
          <w:szCs w:val="22"/>
          <w:shd w:val="clear" w:color="auto" w:fill="FFFFFF"/>
        </w:rPr>
      </w:pPr>
      <w:r w:rsidRPr="007670E7">
        <w:rPr>
          <w:rFonts w:cs="Arial"/>
          <w:b w:val="0"/>
          <w:bCs/>
          <w:i/>
          <w:iCs/>
          <w:color w:val="000000"/>
          <w:sz w:val="22"/>
          <w:szCs w:val="22"/>
          <w:shd w:val="clear" w:color="auto" w:fill="FFFFFF"/>
        </w:rPr>
        <w:t>Health Insurance (Pathologist-determinable Services) Determination 2015</w:t>
      </w:r>
    </w:p>
    <w:p w14:paraId="305DE6E7" w14:textId="4BDD9FE3" w:rsidR="00AB7E4A" w:rsidRPr="007670E7" w:rsidRDefault="00AB7E4A" w:rsidP="00AB7E4A">
      <w:pPr>
        <w:pStyle w:val="ItemHead"/>
        <w:numPr>
          <w:ilvl w:val="0"/>
          <w:numId w:val="21"/>
        </w:numPr>
      </w:pPr>
      <w:r w:rsidRPr="007670E7">
        <w:t>Sub</w:t>
      </w:r>
      <w:r w:rsidR="004729F9" w:rsidRPr="007670E7">
        <w:t>paragraph</w:t>
      </w:r>
      <w:r w:rsidRPr="007670E7">
        <w:t xml:space="preserve"> 5(b)(iii) (table</w:t>
      </w:r>
      <w:r w:rsidR="00985A41" w:rsidRPr="007670E7">
        <w:t>;</w:t>
      </w:r>
      <w:r w:rsidRPr="007670E7">
        <w:t xml:space="preserve"> item </w:t>
      </w:r>
      <w:r w:rsidR="00985A41" w:rsidRPr="007670E7">
        <w:t>1,</w:t>
      </w:r>
      <w:r w:rsidRPr="007670E7">
        <w:t xml:space="preserve"> column 1)</w:t>
      </w:r>
    </w:p>
    <w:p w14:paraId="434C676A" w14:textId="4B4A9A12" w:rsidR="00AB7E4A" w:rsidRPr="007670E7" w:rsidRDefault="00AB7E4A" w:rsidP="00AB7E4A">
      <w:pPr>
        <w:pStyle w:val="Item"/>
      </w:pPr>
      <w:r w:rsidRPr="007670E7">
        <w:t>Following “</w:t>
      </w:r>
      <w:r w:rsidR="00985A41" w:rsidRPr="007670E7">
        <w:t>7</w:t>
      </w:r>
      <w:r w:rsidR="00456812" w:rsidRPr="007670E7">
        <w:t>33</w:t>
      </w:r>
      <w:r w:rsidR="00985A41" w:rsidRPr="007670E7">
        <w:t>83</w:t>
      </w:r>
      <w:r w:rsidRPr="007670E7">
        <w:t>”, insert “73389”</w:t>
      </w:r>
    </w:p>
    <w:p w14:paraId="77B7E51B" w14:textId="61E1EF6A" w:rsidR="00AB7E4A" w:rsidRPr="007670E7" w:rsidRDefault="004729F9" w:rsidP="00085177">
      <w:pPr>
        <w:pStyle w:val="ItemHead"/>
        <w:numPr>
          <w:ilvl w:val="0"/>
          <w:numId w:val="21"/>
        </w:numPr>
      </w:pPr>
      <w:r w:rsidRPr="007670E7">
        <w:t xml:space="preserve">Subparagraph </w:t>
      </w:r>
      <w:r w:rsidR="00AB7E4A" w:rsidRPr="007670E7">
        <w:t xml:space="preserve">5(d)(iii) </w:t>
      </w:r>
    </w:p>
    <w:p w14:paraId="2490FAC3" w14:textId="77777777" w:rsidR="00085177" w:rsidRPr="007670E7" w:rsidRDefault="00085177" w:rsidP="00085177">
      <w:pPr>
        <w:pStyle w:val="Item"/>
      </w:pPr>
      <w:r w:rsidRPr="007670E7">
        <w:t xml:space="preserve">Repeal the subsection, substitute: </w:t>
      </w:r>
    </w:p>
    <w:p w14:paraId="578BBE69" w14:textId="478D805A" w:rsidR="00085177" w:rsidRDefault="00085177" w:rsidP="009303AE">
      <w:pPr>
        <w:pStyle w:val="Item"/>
        <w:ind w:hanging="709"/>
      </w:pPr>
      <w:r w:rsidRPr="007670E7">
        <w:t>(iii)             </w:t>
      </w:r>
      <w:bookmarkStart w:id="7" w:name="_Hlk85478775"/>
      <w:r w:rsidRPr="007670E7">
        <w:t>following a request from the treating practitioner, an approved pathology practitioner at the accredited pathology laboratory, where the initial service was rendered, determines the accredited pathology laboratory is unable to perform the subsequent P7 service and consequently determines a service described under item 72860 is required to select appropriate tissue samples for referral to a different accredited pathology laboratory for performance of the subsequent P7 service; and</w:t>
      </w:r>
      <w:bookmarkEnd w:id="7"/>
    </w:p>
    <w:sectPr w:rsidR="00085177"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784ED" w14:textId="77777777" w:rsidR="0025475F" w:rsidRDefault="0025475F" w:rsidP="00715914">
      <w:pPr>
        <w:spacing w:line="240" w:lineRule="auto"/>
      </w:pPr>
      <w:r>
        <w:separator/>
      </w:r>
    </w:p>
  </w:endnote>
  <w:endnote w:type="continuationSeparator" w:id="0">
    <w:p w14:paraId="1364FE12" w14:textId="77777777" w:rsidR="0025475F" w:rsidRDefault="0025475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77777777"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655D4404"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670E7">
            <w:rPr>
              <w:i/>
              <w:noProof/>
              <w:sz w:val="18"/>
            </w:rPr>
            <w:t>Health Insurance (Pathologist-determinable Services) Amendment Determination 2021</w:t>
          </w:r>
          <w:r w:rsidRPr="004E1307">
            <w:rPr>
              <w:i/>
              <w:sz w:val="18"/>
            </w:rPr>
            <w:fldChar w:fldCharType="end"/>
          </w:r>
        </w:p>
      </w:tc>
      <w:tc>
        <w:tcPr>
          <w:tcW w:w="365" w:type="pct"/>
        </w:tcPr>
        <w:p w14:paraId="5474901C" w14:textId="076F1A13"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4B7">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15AC292A"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4B7">
            <w:rPr>
              <w:i/>
              <w:noProof/>
              <w:sz w:val="18"/>
            </w:rPr>
            <w:t>6</w:t>
          </w:r>
          <w:r w:rsidRPr="00ED79B6">
            <w:rPr>
              <w:i/>
              <w:sz w:val="18"/>
            </w:rPr>
            <w:fldChar w:fldCharType="end"/>
          </w:r>
        </w:p>
      </w:tc>
      <w:tc>
        <w:tcPr>
          <w:tcW w:w="3688" w:type="pct"/>
        </w:tcPr>
        <w:p w14:paraId="1B46842C" w14:textId="79DE587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670E7">
            <w:rPr>
              <w:i/>
              <w:noProof/>
              <w:sz w:val="18"/>
            </w:rPr>
            <w:t>Health Insurance (Pathologist-determinable Services) Amendment Determination 2021</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3CA3872A"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670E7">
            <w:rPr>
              <w:i/>
              <w:noProof/>
              <w:sz w:val="18"/>
            </w:rPr>
            <w:t>Health Insurance (Pathologist-determinable Services) Amendment Determination 2021</w:t>
          </w:r>
          <w:r w:rsidRPr="004E1307">
            <w:rPr>
              <w:i/>
              <w:sz w:val="18"/>
            </w:rPr>
            <w:fldChar w:fldCharType="end"/>
          </w:r>
        </w:p>
      </w:tc>
      <w:tc>
        <w:tcPr>
          <w:tcW w:w="365" w:type="pct"/>
        </w:tcPr>
        <w:p w14:paraId="74C5A7A9" w14:textId="437879CD"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4B7">
            <w:rPr>
              <w:i/>
              <w:noProof/>
              <w:sz w:val="18"/>
            </w:rPr>
            <w:t>5</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C3A71" w14:textId="77777777" w:rsidR="0025475F" w:rsidRDefault="0025475F" w:rsidP="00715914">
      <w:pPr>
        <w:spacing w:line="240" w:lineRule="auto"/>
      </w:pPr>
      <w:r>
        <w:separator/>
      </w:r>
    </w:p>
  </w:footnote>
  <w:footnote w:type="continuationSeparator" w:id="0">
    <w:p w14:paraId="5BFA9841" w14:textId="77777777" w:rsidR="0025475F" w:rsidRDefault="0025475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631D1"/>
    <w:multiLevelType w:val="hybridMultilevel"/>
    <w:tmpl w:val="115E92A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0"/>
  </w:num>
  <w:num w:numId="15">
    <w:abstractNumId w:val="17"/>
  </w:num>
  <w:num w:numId="16">
    <w:abstractNumId w:val="13"/>
  </w:num>
  <w:num w:numId="17">
    <w:abstractNumId w:val="20"/>
  </w:num>
  <w:num w:numId="18">
    <w:abstractNumId w:val="15"/>
  </w:num>
  <w:num w:numId="19">
    <w:abstractNumId w:val="19"/>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614BF"/>
    <w:rsid w:val="0006709C"/>
    <w:rsid w:val="00074376"/>
    <w:rsid w:val="00085177"/>
    <w:rsid w:val="000872E3"/>
    <w:rsid w:val="000978F5"/>
    <w:rsid w:val="000B15CD"/>
    <w:rsid w:val="000B35EB"/>
    <w:rsid w:val="000D05EF"/>
    <w:rsid w:val="000E05F9"/>
    <w:rsid w:val="000E2261"/>
    <w:rsid w:val="000E78B7"/>
    <w:rsid w:val="000F21C1"/>
    <w:rsid w:val="001013CE"/>
    <w:rsid w:val="0010745C"/>
    <w:rsid w:val="00131922"/>
    <w:rsid w:val="00132CEB"/>
    <w:rsid w:val="001339B0"/>
    <w:rsid w:val="00142B62"/>
    <w:rsid w:val="001441B7"/>
    <w:rsid w:val="001516CB"/>
    <w:rsid w:val="00152336"/>
    <w:rsid w:val="00157B8B"/>
    <w:rsid w:val="00166C2F"/>
    <w:rsid w:val="001716DE"/>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475F"/>
    <w:rsid w:val="002564A4"/>
    <w:rsid w:val="0026736C"/>
    <w:rsid w:val="00280E43"/>
    <w:rsid w:val="00281308"/>
    <w:rsid w:val="00283C8F"/>
    <w:rsid w:val="00283E94"/>
    <w:rsid w:val="00284719"/>
    <w:rsid w:val="00297ECB"/>
    <w:rsid w:val="002A7BCF"/>
    <w:rsid w:val="002C3FD1"/>
    <w:rsid w:val="002D043A"/>
    <w:rsid w:val="002D266B"/>
    <w:rsid w:val="002D6224"/>
    <w:rsid w:val="002F2EF1"/>
    <w:rsid w:val="00304F8B"/>
    <w:rsid w:val="00335BC6"/>
    <w:rsid w:val="003415D3"/>
    <w:rsid w:val="00344338"/>
    <w:rsid w:val="00344701"/>
    <w:rsid w:val="00347A5B"/>
    <w:rsid w:val="00352B0F"/>
    <w:rsid w:val="00355B22"/>
    <w:rsid w:val="00360459"/>
    <w:rsid w:val="0038049F"/>
    <w:rsid w:val="003820E6"/>
    <w:rsid w:val="003B0A72"/>
    <w:rsid w:val="003C170F"/>
    <w:rsid w:val="003C6231"/>
    <w:rsid w:val="003D0BFE"/>
    <w:rsid w:val="003D5700"/>
    <w:rsid w:val="003E2302"/>
    <w:rsid w:val="003E341B"/>
    <w:rsid w:val="003E4D00"/>
    <w:rsid w:val="003E73C0"/>
    <w:rsid w:val="0040393C"/>
    <w:rsid w:val="004116CD"/>
    <w:rsid w:val="00417EB9"/>
    <w:rsid w:val="00424CA9"/>
    <w:rsid w:val="004276DF"/>
    <w:rsid w:val="00431E9B"/>
    <w:rsid w:val="004379E3"/>
    <w:rsid w:val="0044015E"/>
    <w:rsid w:val="0044291A"/>
    <w:rsid w:val="00456812"/>
    <w:rsid w:val="00467661"/>
    <w:rsid w:val="004729F9"/>
    <w:rsid w:val="00472DBE"/>
    <w:rsid w:val="00474A19"/>
    <w:rsid w:val="00477830"/>
    <w:rsid w:val="00481A23"/>
    <w:rsid w:val="00482C7A"/>
    <w:rsid w:val="00487764"/>
    <w:rsid w:val="004940C4"/>
    <w:rsid w:val="00495AF2"/>
    <w:rsid w:val="00496F97"/>
    <w:rsid w:val="004A438A"/>
    <w:rsid w:val="004B6C48"/>
    <w:rsid w:val="004C4E59"/>
    <w:rsid w:val="004C6809"/>
    <w:rsid w:val="004E063A"/>
    <w:rsid w:val="004E1307"/>
    <w:rsid w:val="004E7BEC"/>
    <w:rsid w:val="00505D3D"/>
    <w:rsid w:val="00506AF6"/>
    <w:rsid w:val="00516B8D"/>
    <w:rsid w:val="00516E94"/>
    <w:rsid w:val="005303C8"/>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F7F"/>
    <w:rsid w:val="005F30B6"/>
    <w:rsid w:val="00600219"/>
    <w:rsid w:val="00604F2A"/>
    <w:rsid w:val="00606F09"/>
    <w:rsid w:val="00620076"/>
    <w:rsid w:val="00627E0A"/>
    <w:rsid w:val="00642331"/>
    <w:rsid w:val="006443F2"/>
    <w:rsid w:val="00653C0B"/>
    <w:rsid w:val="0065488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670E7"/>
    <w:rsid w:val="007715C9"/>
    <w:rsid w:val="00771613"/>
    <w:rsid w:val="00774EDD"/>
    <w:rsid w:val="007757EC"/>
    <w:rsid w:val="00783E89"/>
    <w:rsid w:val="00793915"/>
    <w:rsid w:val="007C1D5D"/>
    <w:rsid w:val="007C2253"/>
    <w:rsid w:val="007D7911"/>
    <w:rsid w:val="007E163D"/>
    <w:rsid w:val="007E667A"/>
    <w:rsid w:val="007F28C9"/>
    <w:rsid w:val="007F51B2"/>
    <w:rsid w:val="008040DD"/>
    <w:rsid w:val="008117E9"/>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903422"/>
    <w:rsid w:val="00914E47"/>
    <w:rsid w:val="009254C3"/>
    <w:rsid w:val="009303AE"/>
    <w:rsid w:val="00932377"/>
    <w:rsid w:val="00941236"/>
    <w:rsid w:val="00943FD5"/>
    <w:rsid w:val="00947D5A"/>
    <w:rsid w:val="009532A5"/>
    <w:rsid w:val="009545BD"/>
    <w:rsid w:val="009634B6"/>
    <w:rsid w:val="00964CF0"/>
    <w:rsid w:val="00977806"/>
    <w:rsid w:val="00982242"/>
    <w:rsid w:val="009841B4"/>
    <w:rsid w:val="00985A41"/>
    <w:rsid w:val="009868E9"/>
    <w:rsid w:val="009900A3"/>
    <w:rsid w:val="00995BB8"/>
    <w:rsid w:val="009A2865"/>
    <w:rsid w:val="009C1523"/>
    <w:rsid w:val="009C3413"/>
    <w:rsid w:val="009D4587"/>
    <w:rsid w:val="00A0441E"/>
    <w:rsid w:val="00A12128"/>
    <w:rsid w:val="00A22C98"/>
    <w:rsid w:val="00A231E2"/>
    <w:rsid w:val="00A250FB"/>
    <w:rsid w:val="00A369E3"/>
    <w:rsid w:val="00A42093"/>
    <w:rsid w:val="00A57600"/>
    <w:rsid w:val="00A606F0"/>
    <w:rsid w:val="00A64912"/>
    <w:rsid w:val="00A70A74"/>
    <w:rsid w:val="00A75FE9"/>
    <w:rsid w:val="00A854A4"/>
    <w:rsid w:val="00A907E6"/>
    <w:rsid w:val="00AB7E4A"/>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63B0"/>
    <w:rsid w:val="00B80199"/>
    <w:rsid w:val="00B83204"/>
    <w:rsid w:val="00B856E7"/>
    <w:rsid w:val="00B964A4"/>
    <w:rsid w:val="00BA220B"/>
    <w:rsid w:val="00BA3A57"/>
    <w:rsid w:val="00BB1533"/>
    <w:rsid w:val="00BB4E1A"/>
    <w:rsid w:val="00BC015E"/>
    <w:rsid w:val="00BC76AC"/>
    <w:rsid w:val="00BD0E6D"/>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948"/>
    <w:rsid w:val="00C6549B"/>
    <w:rsid w:val="00C7171E"/>
    <w:rsid w:val="00C7573B"/>
    <w:rsid w:val="00C97A54"/>
    <w:rsid w:val="00CA5B23"/>
    <w:rsid w:val="00CB602E"/>
    <w:rsid w:val="00CB7E90"/>
    <w:rsid w:val="00CD5D49"/>
    <w:rsid w:val="00CE051D"/>
    <w:rsid w:val="00CE1335"/>
    <w:rsid w:val="00CE493D"/>
    <w:rsid w:val="00CF07FA"/>
    <w:rsid w:val="00CF0BB2"/>
    <w:rsid w:val="00CF3EE8"/>
    <w:rsid w:val="00D062B4"/>
    <w:rsid w:val="00D13441"/>
    <w:rsid w:val="00D150E7"/>
    <w:rsid w:val="00D26508"/>
    <w:rsid w:val="00D50EB1"/>
    <w:rsid w:val="00D52DC2"/>
    <w:rsid w:val="00D53BCC"/>
    <w:rsid w:val="00D54C9E"/>
    <w:rsid w:val="00D6537E"/>
    <w:rsid w:val="00D70DFB"/>
    <w:rsid w:val="00D766DF"/>
    <w:rsid w:val="00D8206C"/>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338EF"/>
    <w:rsid w:val="00E544BB"/>
    <w:rsid w:val="00E70D71"/>
    <w:rsid w:val="00E72953"/>
    <w:rsid w:val="00E748AB"/>
    <w:rsid w:val="00E74DC7"/>
    <w:rsid w:val="00E8075A"/>
    <w:rsid w:val="00E8079E"/>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44B7"/>
    <w:rsid w:val="00F479C4"/>
    <w:rsid w:val="00F567F7"/>
    <w:rsid w:val="00F61E8A"/>
    <w:rsid w:val="00F6696E"/>
    <w:rsid w:val="00F73BD6"/>
    <w:rsid w:val="00F823E1"/>
    <w:rsid w:val="00F83989"/>
    <w:rsid w:val="00F85099"/>
    <w:rsid w:val="00F9379C"/>
    <w:rsid w:val="00F9632C"/>
    <w:rsid w:val="00FA1E52"/>
    <w:rsid w:val="00FB3FED"/>
    <w:rsid w:val="00FB5A08"/>
    <w:rsid w:val="00FC6A8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239329DC-7652-4FA4-8332-F094E4B633AA}">
  <ds:schemaRefs>
    <ds:schemaRef ds:uri="http://schemas.openxmlformats.org/officeDocument/2006/bibliography"/>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DF06-2E19-4FF5-A545-65180CE43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4</TotalTime>
  <Pages>6</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ROCHE, Casey</cp:lastModifiedBy>
  <cp:revision>2</cp:revision>
  <cp:lastPrinted>2019-09-26T05:45:00Z</cp:lastPrinted>
  <dcterms:created xsi:type="dcterms:W3CDTF">2021-10-28T22:37:00Z</dcterms:created>
  <dcterms:modified xsi:type="dcterms:W3CDTF">2021-10-28T22:37:00Z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