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1503" w14:textId="77777777" w:rsidR="0048364F" w:rsidRPr="00FA7033" w:rsidRDefault="00193461" w:rsidP="0020300C">
      <w:pPr>
        <w:rPr>
          <w:sz w:val="28"/>
        </w:rPr>
      </w:pPr>
      <w:r w:rsidRPr="00FA7033">
        <w:rPr>
          <w:noProof/>
          <w:lang w:eastAsia="en-AU"/>
        </w:rPr>
        <w:drawing>
          <wp:inline distT="0" distB="0" distL="0" distR="0" wp14:anchorId="13111D3B" wp14:editId="129B25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D0B5" w14:textId="77777777" w:rsidR="0048364F" w:rsidRPr="00FA7033" w:rsidRDefault="0048364F" w:rsidP="0048364F">
      <w:pPr>
        <w:rPr>
          <w:sz w:val="19"/>
        </w:rPr>
      </w:pPr>
    </w:p>
    <w:p w14:paraId="7FD58791" w14:textId="77777777" w:rsidR="0048364F" w:rsidRPr="00FA7033" w:rsidRDefault="00AF0F6C" w:rsidP="0048364F">
      <w:pPr>
        <w:pStyle w:val="ShortT"/>
      </w:pPr>
      <w:r w:rsidRPr="00FA7033">
        <w:t xml:space="preserve">Marriage Amendment </w:t>
      </w:r>
      <w:r w:rsidR="001A06EF" w:rsidRPr="00FA7033">
        <w:t>(2021 Measures No.</w:t>
      </w:r>
      <w:r w:rsidR="009C7932" w:rsidRPr="00FA7033">
        <w:t> </w:t>
      </w:r>
      <w:r w:rsidR="001A06EF" w:rsidRPr="00FA7033">
        <w:t xml:space="preserve">1) </w:t>
      </w:r>
      <w:r w:rsidR="00913379" w:rsidRPr="00FA7033">
        <w:t>Regulations</w:t>
      </w:r>
      <w:r w:rsidR="009C7932" w:rsidRPr="00FA7033">
        <w:t> </w:t>
      </w:r>
      <w:r w:rsidR="00913379" w:rsidRPr="00FA7033">
        <w:t>2</w:t>
      </w:r>
      <w:r w:rsidR="00CF4FA9" w:rsidRPr="00FA7033">
        <w:t>021</w:t>
      </w:r>
    </w:p>
    <w:p w14:paraId="3DBEC162" w14:textId="77777777" w:rsidR="00FF4532" w:rsidRPr="00FA7033" w:rsidRDefault="00FF4532" w:rsidP="00ED6C4F">
      <w:pPr>
        <w:pStyle w:val="SignCoverPageStart"/>
        <w:spacing w:before="240"/>
        <w:rPr>
          <w:szCs w:val="22"/>
        </w:rPr>
      </w:pPr>
      <w:r w:rsidRPr="00FA7033">
        <w:rPr>
          <w:szCs w:val="22"/>
        </w:rPr>
        <w:t>I, General the Honourable David Hurley AC DSC (Retd), Governor</w:t>
      </w:r>
      <w:r w:rsidR="00FA7033">
        <w:rPr>
          <w:szCs w:val="22"/>
        </w:rPr>
        <w:noBreakHyphen/>
      </w:r>
      <w:r w:rsidRPr="00FA7033">
        <w:rPr>
          <w:szCs w:val="22"/>
        </w:rPr>
        <w:t>General of the Commonwealth of Australia, acting with the advice of the Federal Executive Council, make the following regulations.</w:t>
      </w:r>
    </w:p>
    <w:p w14:paraId="5A0DA23E" w14:textId="1F8B37CB" w:rsidR="00FF4532" w:rsidRPr="00FA7033" w:rsidRDefault="00FF4532" w:rsidP="00ED6C4F">
      <w:pPr>
        <w:keepNext/>
        <w:spacing w:before="720" w:line="240" w:lineRule="atLeast"/>
        <w:ind w:right="397"/>
        <w:jc w:val="both"/>
        <w:rPr>
          <w:szCs w:val="22"/>
        </w:rPr>
      </w:pPr>
      <w:r w:rsidRPr="00FA7033">
        <w:rPr>
          <w:szCs w:val="22"/>
        </w:rPr>
        <w:t xml:space="preserve">Dated </w:t>
      </w:r>
      <w:r w:rsidRPr="00FA7033">
        <w:rPr>
          <w:szCs w:val="22"/>
        </w:rPr>
        <w:fldChar w:fldCharType="begin"/>
      </w:r>
      <w:r w:rsidRPr="00FA7033">
        <w:rPr>
          <w:szCs w:val="22"/>
        </w:rPr>
        <w:instrText xml:space="preserve"> DOCPROPERTY  DateMade </w:instrText>
      </w:r>
      <w:r w:rsidRPr="00FA7033">
        <w:rPr>
          <w:szCs w:val="22"/>
        </w:rPr>
        <w:fldChar w:fldCharType="separate"/>
      </w:r>
      <w:r w:rsidR="00DF5667">
        <w:rPr>
          <w:szCs w:val="22"/>
        </w:rPr>
        <w:t>14 October 2021</w:t>
      </w:r>
      <w:r w:rsidRPr="00FA7033">
        <w:rPr>
          <w:szCs w:val="22"/>
        </w:rPr>
        <w:fldChar w:fldCharType="end"/>
      </w:r>
    </w:p>
    <w:p w14:paraId="581615F7" w14:textId="77777777" w:rsidR="00FF4532" w:rsidRPr="00FA7033" w:rsidRDefault="00FF4532" w:rsidP="00ED6C4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A7033">
        <w:rPr>
          <w:szCs w:val="22"/>
        </w:rPr>
        <w:t>David Hurley</w:t>
      </w:r>
    </w:p>
    <w:p w14:paraId="62557EB8" w14:textId="77777777" w:rsidR="00FF4532" w:rsidRPr="00FA7033" w:rsidRDefault="00FF4532" w:rsidP="00ED6C4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A7033">
        <w:rPr>
          <w:szCs w:val="22"/>
        </w:rPr>
        <w:t>Governor</w:t>
      </w:r>
      <w:r w:rsidR="00FA7033">
        <w:rPr>
          <w:szCs w:val="22"/>
        </w:rPr>
        <w:noBreakHyphen/>
      </w:r>
      <w:r w:rsidRPr="00FA7033">
        <w:rPr>
          <w:szCs w:val="22"/>
        </w:rPr>
        <w:t>General</w:t>
      </w:r>
    </w:p>
    <w:p w14:paraId="04EB3875" w14:textId="77777777" w:rsidR="00FF4532" w:rsidRPr="00FA7033" w:rsidRDefault="00FF4532" w:rsidP="00ED6C4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A7033">
        <w:rPr>
          <w:szCs w:val="22"/>
        </w:rPr>
        <w:t>By His Excellency’s Command</w:t>
      </w:r>
    </w:p>
    <w:p w14:paraId="4EE18B4A" w14:textId="77777777" w:rsidR="00FF4532" w:rsidRPr="00FA7033" w:rsidRDefault="00FF4532" w:rsidP="00ED6C4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A7033">
        <w:rPr>
          <w:szCs w:val="22"/>
        </w:rPr>
        <w:t>Michaelia Cash</w:t>
      </w:r>
    </w:p>
    <w:p w14:paraId="3DA964DC" w14:textId="77777777" w:rsidR="00FF4532" w:rsidRPr="00FA7033" w:rsidRDefault="00FF4532" w:rsidP="00ED6C4F">
      <w:pPr>
        <w:pStyle w:val="SignCoverPageEnd"/>
        <w:rPr>
          <w:szCs w:val="22"/>
        </w:rPr>
      </w:pPr>
      <w:r w:rsidRPr="00FA7033">
        <w:rPr>
          <w:szCs w:val="22"/>
        </w:rPr>
        <w:t>Attorney</w:t>
      </w:r>
      <w:r w:rsidR="00FA7033">
        <w:rPr>
          <w:szCs w:val="22"/>
        </w:rPr>
        <w:noBreakHyphen/>
      </w:r>
      <w:r w:rsidRPr="00FA7033">
        <w:rPr>
          <w:szCs w:val="22"/>
        </w:rPr>
        <w:t>General</w:t>
      </w:r>
    </w:p>
    <w:p w14:paraId="268F10A2" w14:textId="77777777" w:rsidR="00FF4532" w:rsidRPr="00FA7033" w:rsidRDefault="00FF4532" w:rsidP="00ED6C4F"/>
    <w:p w14:paraId="597DDFFB" w14:textId="77777777" w:rsidR="00FF4532" w:rsidRPr="00FA7033" w:rsidRDefault="00FF4532" w:rsidP="00ED6C4F"/>
    <w:p w14:paraId="4D0684D0" w14:textId="77777777" w:rsidR="00FF4532" w:rsidRPr="00FA7033" w:rsidRDefault="00FF4532" w:rsidP="00ED6C4F"/>
    <w:p w14:paraId="0E21F73B" w14:textId="77777777" w:rsidR="0048364F" w:rsidRPr="00FC36B0" w:rsidRDefault="0048364F" w:rsidP="0048364F">
      <w:pPr>
        <w:pStyle w:val="Header"/>
        <w:tabs>
          <w:tab w:val="clear" w:pos="4150"/>
          <w:tab w:val="clear" w:pos="8307"/>
        </w:tabs>
      </w:pPr>
      <w:r w:rsidRPr="00FC36B0">
        <w:rPr>
          <w:rStyle w:val="CharAmSchNo"/>
        </w:rPr>
        <w:t xml:space="preserve"> </w:t>
      </w:r>
      <w:r w:rsidRPr="00FC36B0">
        <w:rPr>
          <w:rStyle w:val="CharAmSchText"/>
        </w:rPr>
        <w:t xml:space="preserve"> </w:t>
      </w:r>
    </w:p>
    <w:p w14:paraId="481659D7" w14:textId="77777777" w:rsidR="0048364F" w:rsidRPr="00FC36B0" w:rsidRDefault="0048364F" w:rsidP="0048364F">
      <w:pPr>
        <w:pStyle w:val="Header"/>
        <w:tabs>
          <w:tab w:val="clear" w:pos="4150"/>
          <w:tab w:val="clear" w:pos="8307"/>
        </w:tabs>
      </w:pPr>
      <w:r w:rsidRPr="00FC36B0">
        <w:rPr>
          <w:rStyle w:val="CharAmPartNo"/>
        </w:rPr>
        <w:t xml:space="preserve"> </w:t>
      </w:r>
      <w:r w:rsidRPr="00FC36B0">
        <w:rPr>
          <w:rStyle w:val="CharAmPartText"/>
        </w:rPr>
        <w:t xml:space="preserve"> </w:t>
      </w:r>
    </w:p>
    <w:p w14:paraId="1C816AEB" w14:textId="77777777" w:rsidR="0048364F" w:rsidRPr="00FA7033" w:rsidRDefault="0048364F" w:rsidP="0048364F">
      <w:pPr>
        <w:sectPr w:rsidR="0048364F" w:rsidRPr="00FA7033" w:rsidSect="007A4F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BEF7CBC" w14:textId="77777777" w:rsidR="00220A0C" w:rsidRPr="00FA7033" w:rsidRDefault="0048364F" w:rsidP="00517E98">
      <w:pPr>
        <w:rPr>
          <w:sz w:val="36"/>
        </w:rPr>
      </w:pPr>
      <w:r w:rsidRPr="00FA7033">
        <w:rPr>
          <w:sz w:val="36"/>
        </w:rPr>
        <w:lastRenderedPageBreak/>
        <w:t>Contents</w:t>
      </w:r>
    </w:p>
    <w:p w14:paraId="1D90F717" w14:textId="1D3C1843" w:rsidR="00F20A41" w:rsidRPr="00FA7033" w:rsidRDefault="00F20A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7033">
        <w:fldChar w:fldCharType="begin"/>
      </w:r>
      <w:r w:rsidRPr="00FA7033">
        <w:instrText xml:space="preserve"> TOC \o "1-9" </w:instrText>
      </w:r>
      <w:r w:rsidRPr="00FA7033">
        <w:fldChar w:fldCharType="separate"/>
      </w:r>
      <w:r w:rsidRPr="00FA7033">
        <w:rPr>
          <w:noProof/>
        </w:rPr>
        <w:t>1</w:t>
      </w:r>
      <w:r w:rsidRPr="00FA7033">
        <w:rPr>
          <w:noProof/>
        </w:rPr>
        <w:tab/>
        <w:t>Name</w:t>
      </w:r>
      <w:r w:rsidRPr="00FA7033">
        <w:rPr>
          <w:noProof/>
        </w:rPr>
        <w:tab/>
      </w:r>
      <w:r w:rsidRPr="00FA7033">
        <w:rPr>
          <w:noProof/>
        </w:rPr>
        <w:fldChar w:fldCharType="begin"/>
      </w:r>
      <w:r w:rsidRPr="00FA7033">
        <w:rPr>
          <w:noProof/>
        </w:rPr>
        <w:instrText xml:space="preserve"> PAGEREF _Toc76047216 \h </w:instrText>
      </w:r>
      <w:r w:rsidRPr="00FA7033">
        <w:rPr>
          <w:noProof/>
        </w:rPr>
      </w:r>
      <w:r w:rsidRPr="00FA7033">
        <w:rPr>
          <w:noProof/>
        </w:rPr>
        <w:fldChar w:fldCharType="separate"/>
      </w:r>
      <w:r w:rsidR="00DF5667">
        <w:rPr>
          <w:noProof/>
        </w:rPr>
        <w:t>1</w:t>
      </w:r>
      <w:r w:rsidRPr="00FA7033">
        <w:rPr>
          <w:noProof/>
        </w:rPr>
        <w:fldChar w:fldCharType="end"/>
      </w:r>
    </w:p>
    <w:p w14:paraId="5D63E912" w14:textId="0E9FAADD" w:rsidR="00F20A41" w:rsidRPr="00FA7033" w:rsidRDefault="00F20A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7033">
        <w:rPr>
          <w:noProof/>
        </w:rPr>
        <w:t>2</w:t>
      </w:r>
      <w:r w:rsidRPr="00FA7033">
        <w:rPr>
          <w:noProof/>
        </w:rPr>
        <w:tab/>
        <w:t>Commencement</w:t>
      </w:r>
      <w:r w:rsidRPr="00FA7033">
        <w:rPr>
          <w:noProof/>
        </w:rPr>
        <w:tab/>
      </w:r>
      <w:r w:rsidRPr="00FA7033">
        <w:rPr>
          <w:noProof/>
        </w:rPr>
        <w:fldChar w:fldCharType="begin"/>
      </w:r>
      <w:r w:rsidRPr="00FA7033">
        <w:rPr>
          <w:noProof/>
        </w:rPr>
        <w:instrText xml:space="preserve"> PAGEREF _Toc76047217 \h </w:instrText>
      </w:r>
      <w:r w:rsidRPr="00FA7033">
        <w:rPr>
          <w:noProof/>
        </w:rPr>
      </w:r>
      <w:r w:rsidRPr="00FA7033">
        <w:rPr>
          <w:noProof/>
        </w:rPr>
        <w:fldChar w:fldCharType="separate"/>
      </w:r>
      <w:r w:rsidR="00DF5667">
        <w:rPr>
          <w:noProof/>
        </w:rPr>
        <w:t>1</w:t>
      </w:r>
      <w:r w:rsidRPr="00FA7033">
        <w:rPr>
          <w:noProof/>
        </w:rPr>
        <w:fldChar w:fldCharType="end"/>
      </w:r>
    </w:p>
    <w:p w14:paraId="5CF14ED3" w14:textId="7D372907" w:rsidR="00F20A41" w:rsidRPr="00FA7033" w:rsidRDefault="00F20A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7033">
        <w:rPr>
          <w:noProof/>
        </w:rPr>
        <w:t>3</w:t>
      </w:r>
      <w:r w:rsidRPr="00FA7033">
        <w:rPr>
          <w:noProof/>
        </w:rPr>
        <w:tab/>
        <w:t>Authority</w:t>
      </w:r>
      <w:r w:rsidRPr="00FA7033">
        <w:rPr>
          <w:noProof/>
        </w:rPr>
        <w:tab/>
      </w:r>
      <w:r w:rsidRPr="00FA7033">
        <w:rPr>
          <w:noProof/>
        </w:rPr>
        <w:fldChar w:fldCharType="begin"/>
      </w:r>
      <w:r w:rsidRPr="00FA7033">
        <w:rPr>
          <w:noProof/>
        </w:rPr>
        <w:instrText xml:space="preserve"> PAGEREF _Toc76047218 \h </w:instrText>
      </w:r>
      <w:r w:rsidRPr="00FA7033">
        <w:rPr>
          <w:noProof/>
        </w:rPr>
      </w:r>
      <w:r w:rsidRPr="00FA7033">
        <w:rPr>
          <w:noProof/>
        </w:rPr>
        <w:fldChar w:fldCharType="separate"/>
      </w:r>
      <w:r w:rsidR="00DF5667">
        <w:rPr>
          <w:noProof/>
        </w:rPr>
        <w:t>1</w:t>
      </w:r>
      <w:r w:rsidRPr="00FA7033">
        <w:rPr>
          <w:noProof/>
        </w:rPr>
        <w:fldChar w:fldCharType="end"/>
      </w:r>
    </w:p>
    <w:p w14:paraId="3069D516" w14:textId="27B98607" w:rsidR="00F20A41" w:rsidRPr="00FA7033" w:rsidRDefault="00F20A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7033">
        <w:rPr>
          <w:noProof/>
        </w:rPr>
        <w:t>4</w:t>
      </w:r>
      <w:r w:rsidRPr="00FA7033">
        <w:rPr>
          <w:noProof/>
        </w:rPr>
        <w:tab/>
        <w:t>Schedules</w:t>
      </w:r>
      <w:r w:rsidRPr="00FA7033">
        <w:rPr>
          <w:noProof/>
        </w:rPr>
        <w:tab/>
      </w:r>
      <w:r w:rsidRPr="00FA7033">
        <w:rPr>
          <w:noProof/>
        </w:rPr>
        <w:fldChar w:fldCharType="begin"/>
      </w:r>
      <w:r w:rsidRPr="00FA7033">
        <w:rPr>
          <w:noProof/>
        </w:rPr>
        <w:instrText xml:space="preserve"> PAGEREF _Toc76047219 \h </w:instrText>
      </w:r>
      <w:r w:rsidRPr="00FA7033">
        <w:rPr>
          <w:noProof/>
        </w:rPr>
      </w:r>
      <w:r w:rsidRPr="00FA7033">
        <w:rPr>
          <w:noProof/>
        </w:rPr>
        <w:fldChar w:fldCharType="separate"/>
      </w:r>
      <w:r w:rsidR="00DF5667">
        <w:rPr>
          <w:noProof/>
        </w:rPr>
        <w:t>1</w:t>
      </w:r>
      <w:r w:rsidRPr="00FA7033">
        <w:rPr>
          <w:noProof/>
        </w:rPr>
        <w:fldChar w:fldCharType="end"/>
      </w:r>
    </w:p>
    <w:p w14:paraId="67207E10" w14:textId="1DA89608" w:rsidR="00F20A41" w:rsidRPr="00FA7033" w:rsidRDefault="00F20A4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7033">
        <w:rPr>
          <w:noProof/>
        </w:rPr>
        <w:t>Schedule 1—Amendments</w:t>
      </w:r>
      <w:r w:rsidRPr="00FA7033">
        <w:rPr>
          <w:b w:val="0"/>
          <w:noProof/>
          <w:sz w:val="18"/>
        </w:rPr>
        <w:tab/>
      </w:r>
      <w:r w:rsidRPr="00FA7033">
        <w:rPr>
          <w:b w:val="0"/>
          <w:noProof/>
          <w:sz w:val="18"/>
        </w:rPr>
        <w:fldChar w:fldCharType="begin"/>
      </w:r>
      <w:r w:rsidRPr="00FA7033">
        <w:rPr>
          <w:b w:val="0"/>
          <w:noProof/>
          <w:sz w:val="18"/>
        </w:rPr>
        <w:instrText xml:space="preserve"> PAGEREF _Toc76047220 \h </w:instrText>
      </w:r>
      <w:r w:rsidRPr="00FA7033">
        <w:rPr>
          <w:b w:val="0"/>
          <w:noProof/>
          <w:sz w:val="18"/>
        </w:rPr>
      </w:r>
      <w:r w:rsidRPr="00FA7033">
        <w:rPr>
          <w:b w:val="0"/>
          <w:noProof/>
          <w:sz w:val="18"/>
        </w:rPr>
        <w:fldChar w:fldCharType="separate"/>
      </w:r>
      <w:r w:rsidR="00DF5667">
        <w:rPr>
          <w:b w:val="0"/>
          <w:noProof/>
          <w:sz w:val="18"/>
        </w:rPr>
        <w:t>2</w:t>
      </w:r>
      <w:r w:rsidRPr="00FA7033">
        <w:rPr>
          <w:b w:val="0"/>
          <w:noProof/>
          <w:sz w:val="18"/>
        </w:rPr>
        <w:fldChar w:fldCharType="end"/>
      </w:r>
    </w:p>
    <w:p w14:paraId="64911A2E" w14:textId="2C339513" w:rsidR="00F20A41" w:rsidRPr="00FA7033" w:rsidRDefault="00F20A4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7033">
        <w:rPr>
          <w:noProof/>
        </w:rPr>
        <w:t>Marriage Regulations 2017</w:t>
      </w:r>
      <w:r w:rsidRPr="00FA7033">
        <w:rPr>
          <w:i w:val="0"/>
          <w:noProof/>
          <w:sz w:val="18"/>
        </w:rPr>
        <w:tab/>
      </w:r>
      <w:r w:rsidRPr="00FA7033">
        <w:rPr>
          <w:i w:val="0"/>
          <w:noProof/>
          <w:sz w:val="18"/>
        </w:rPr>
        <w:fldChar w:fldCharType="begin"/>
      </w:r>
      <w:r w:rsidRPr="00FA7033">
        <w:rPr>
          <w:i w:val="0"/>
          <w:noProof/>
          <w:sz w:val="18"/>
        </w:rPr>
        <w:instrText xml:space="preserve"> PAGEREF _Toc76047221 \h </w:instrText>
      </w:r>
      <w:r w:rsidRPr="00FA7033">
        <w:rPr>
          <w:i w:val="0"/>
          <w:noProof/>
          <w:sz w:val="18"/>
        </w:rPr>
      </w:r>
      <w:r w:rsidRPr="00FA7033">
        <w:rPr>
          <w:i w:val="0"/>
          <w:noProof/>
          <w:sz w:val="18"/>
        </w:rPr>
        <w:fldChar w:fldCharType="separate"/>
      </w:r>
      <w:r w:rsidR="00DF5667">
        <w:rPr>
          <w:i w:val="0"/>
          <w:noProof/>
          <w:sz w:val="18"/>
        </w:rPr>
        <w:t>2</w:t>
      </w:r>
      <w:r w:rsidRPr="00FA7033">
        <w:rPr>
          <w:i w:val="0"/>
          <w:noProof/>
          <w:sz w:val="18"/>
        </w:rPr>
        <w:fldChar w:fldCharType="end"/>
      </w:r>
    </w:p>
    <w:p w14:paraId="2DA645E8" w14:textId="77777777" w:rsidR="0048364F" w:rsidRPr="00FA7033" w:rsidRDefault="00F20A41" w:rsidP="0048364F">
      <w:r w:rsidRPr="00FA7033">
        <w:fldChar w:fldCharType="end"/>
      </w:r>
    </w:p>
    <w:p w14:paraId="5ED49E09" w14:textId="77777777" w:rsidR="0048364F" w:rsidRPr="00FA7033" w:rsidRDefault="0048364F" w:rsidP="0048364F">
      <w:pPr>
        <w:sectPr w:rsidR="0048364F" w:rsidRPr="00FA7033" w:rsidSect="007A4FF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BFA76C" w14:textId="77777777" w:rsidR="0048364F" w:rsidRPr="00FA7033" w:rsidRDefault="0048364F" w:rsidP="0048364F">
      <w:pPr>
        <w:pStyle w:val="ActHead5"/>
      </w:pPr>
      <w:bookmarkStart w:id="0" w:name="_Toc76047216"/>
      <w:r w:rsidRPr="00FC36B0">
        <w:rPr>
          <w:rStyle w:val="CharSectno"/>
        </w:rPr>
        <w:lastRenderedPageBreak/>
        <w:t>1</w:t>
      </w:r>
      <w:r w:rsidRPr="00FA7033">
        <w:t xml:space="preserve">  </w:t>
      </w:r>
      <w:r w:rsidR="004F676E" w:rsidRPr="00FA7033">
        <w:t>Name</w:t>
      </w:r>
      <w:bookmarkEnd w:id="0"/>
    </w:p>
    <w:p w14:paraId="5C86A024" w14:textId="77777777" w:rsidR="0048364F" w:rsidRPr="00FA7033" w:rsidRDefault="0048364F" w:rsidP="0048364F">
      <w:pPr>
        <w:pStyle w:val="subsection"/>
      </w:pPr>
      <w:r w:rsidRPr="00FA7033">
        <w:tab/>
      </w:r>
      <w:r w:rsidRPr="00FA7033">
        <w:tab/>
      </w:r>
      <w:r w:rsidR="00AF0F6C" w:rsidRPr="00FA7033">
        <w:t>This instrument is</w:t>
      </w:r>
      <w:r w:rsidRPr="00FA7033">
        <w:t xml:space="preserve"> the </w:t>
      </w:r>
      <w:r w:rsidR="00AF0F6C" w:rsidRPr="00FA7033">
        <w:rPr>
          <w:i/>
        </w:rPr>
        <w:t>Marriage Amendment</w:t>
      </w:r>
      <w:r w:rsidR="001A06EF" w:rsidRPr="00FA7033">
        <w:rPr>
          <w:i/>
        </w:rPr>
        <w:t xml:space="preserve"> (2021 Measures No.</w:t>
      </w:r>
      <w:r w:rsidR="009C7932" w:rsidRPr="00FA7033">
        <w:rPr>
          <w:i/>
        </w:rPr>
        <w:t> </w:t>
      </w:r>
      <w:r w:rsidR="001A06EF" w:rsidRPr="00FA7033">
        <w:rPr>
          <w:i/>
        </w:rPr>
        <w:t>1)</w:t>
      </w:r>
      <w:r w:rsidR="00AF0F6C" w:rsidRPr="00FA7033">
        <w:rPr>
          <w:i/>
        </w:rPr>
        <w:t xml:space="preserve"> </w:t>
      </w:r>
      <w:r w:rsidR="00913379" w:rsidRPr="00FA7033">
        <w:rPr>
          <w:i/>
        </w:rPr>
        <w:t>Regulations</w:t>
      </w:r>
      <w:r w:rsidR="009C7932" w:rsidRPr="00FA7033">
        <w:rPr>
          <w:i/>
        </w:rPr>
        <w:t> </w:t>
      </w:r>
      <w:r w:rsidR="00913379" w:rsidRPr="00FA7033">
        <w:rPr>
          <w:i/>
        </w:rPr>
        <w:t>2</w:t>
      </w:r>
      <w:r w:rsidR="00AF0F6C" w:rsidRPr="00FA7033">
        <w:rPr>
          <w:i/>
        </w:rPr>
        <w:t>0</w:t>
      </w:r>
      <w:r w:rsidR="00297945" w:rsidRPr="00FA7033">
        <w:rPr>
          <w:i/>
        </w:rPr>
        <w:t>2</w:t>
      </w:r>
      <w:r w:rsidR="00CF4FA9" w:rsidRPr="00FA7033">
        <w:rPr>
          <w:i/>
        </w:rPr>
        <w:t>1</w:t>
      </w:r>
      <w:r w:rsidRPr="00FA7033">
        <w:t>.</w:t>
      </w:r>
    </w:p>
    <w:p w14:paraId="33BA70FA" w14:textId="77777777" w:rsidR="004F676E" w:rsidRPr="00FA7033" w:rsidRDefault="0048364F" w:rsidP="005452CC">
      <w:pPr>
        <w:pStyle w:val="ActHead5"/>
      </w:pPr>
      <w:bookmarkStart w:id="1" w:name="_Toc76047217"/>
      <w:r w:rsidRPr="00FC36B0">
        <w:rPr>
          <w:rStyle w:val="CharSectno"/>
        </w:rPr>
        <w:t>2</w:t>
      </w:r>
      <w:r w:rsidRPr="00FA7033">
        <w:t xml:space="preserve">  Commencement</w:t>
      </w:r>
      <w:bookmarkEnd w:id="1"/>
    </w:p>
    <w:p w14:paraId="128CEFE1" w14:textId="77777777" w:rsidR="005452CC" w:rsidRPr="00FA7033" w:rsidRDefault="005452CC" w:rsidP="00ED6C4F">
      <w:pPr>
        <w:pStyle w:val="subsection"/>
      </w:pPr>
      <w:bookmarkStart w:id="2" w:name="_GoBack"/>
      <w:r w:rsidRPr="00FA7033">
        <w:tab/>
        <w:t>(1)</w:t>
      </w:r>
      <w:r w:rsidRPr="00FA7033">
        <w:tab/>
        <w:t xml:space="preserve">Each provision of </w:t>
      </w:r>
      <w:r w:rsidR="00AF0F6C" w:rsidRPr="00FA7033">
        <w:t>this instrument</w:t>
      </w:r>
      <w:r w:rsidRPr="00FA7033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43DB4209" w14:textId="77777777" w:rsidR="005452CC" w:rsidRPr="00FA7033" w:rsidRDefault="005452CC" w:rsidP="00ED6C4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A7033" w14:paraId="6FF7197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812F0E" w14:textId="77777777" w:rsidR="005452CC" w:rsidRPr="00FA7033" w:rsidRDefault="005452CC" w:rsidP="00ED6C4F">
            <w:pPr>
              <w:pStyle w:val="TableHeading"/>
            </w:pPr>
            <w:r w:rsidRPr="00FA7033">
              <w:t>Commencement information</w:t>
            </w:r>
          </w:p>
        </w:tc>
      </w:tr>
      <w:tr w:rsidR="005452CC" w:rsidRPr="00FA7033" w14:paraId="08C75D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996503" w14:textId="77777777" w:rsidR="005452CC" w:rsidRPr="00FA7033" w:rsidRDefault="005452CC" w:rsidP="00ED6C4F">
            <w:pPr>
              <w:pStyle w:val="TableHeading"/>
            </w:pPr>
            <w:r w:rsidRPr="00FA703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C5227F" w14:textId="77777777" w:rsidR="005452CC" w:rsidRPr="00FA7033" w:rsidRDefault="005452CC" w:rsidP="00ED6C4F">
            <w:pPr>
              <w:pStyle w:val="TableHeading"/>
            </w:pPr>
            <w:r w:rsidRPr="00FA703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C92618" w14:textId="77777777" w:rsidR="005452CC" w:rsidRPr="00FA7033" w:rsidRDefault="005452CC" w:rsidP="00ED6C4F">
            <w:pPr>
              <w:pStyle w:val="TableHeading"/>
            </w:pPr>
            <w:r w:rsidRPr="00FA7033">
              <w:t>Column 3</w:t>
            </w:r>
          </w:p>
        </w:tc>
      </w:tr>
      <w:tr w:rsidR="005452CC" w:rsidRPr="00FA7033" w14:paraId="21FBC2C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516E16" w14:textId="77777777" w:rsidR="005452CC" w:rsidRPr="00FA7033" w:rsidRDefault="005452CC" w:rsidP="00ED6C4F">
            <w:pPr>
              <w:pStyle w:val="TableHeading"/>
            </w:pPr>
            <w:r w:rsidRPr="00FA703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F93C46" w14:textId="77777777" w:rsidR="005452CC" w:rsidRPr="00FA7033" w:rsidRDefault="005452CC" w:rsidP="00ED6C4F">
            <w:pPr>
              <w:pStyle w:val="TableHeading"/>
            </w:pPr>
            <w:r w:rsidRPr="00FA703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8A340E" w14:textId="77777777" w:rsidR="005452CC" w:rsidRPr="00FA7033" w:rsidRDefault="005452CC" w:rsidP="00ED6C4F">
            <w:pPr>
              <w:pStyle w:val="TableHeading"/>
            </w:pPr>
            <w:r w:rsidRPr="00FA7033">
              <w:t>Date/Details</w:t>
            </w:r>
          </w:p>
        </w:tc>
      </w:tr>
      <w:tr w:rsidR="005452CC" w:rsidRPr="00FA7033" w14:paraId="4785D2E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6BD68F" w14:textId="77777777" w:rsidR="005452CC" w:rsidRPr="00FA7033" w:rsidRDefault="005452CC" w:rsidP="00AD7252">
            <w:pPr>
              <w:pStyle w:val="Tabletext"/>
            </w:pPr>
            <w:r w:rsidRPr="00FA7033">
              <w:t xml:space="preserve">1.  </w:t>
            </w:r>
            <w:r w:rsidR="00AD7252" w:rsidRPr="00FA7033">
              <w:t xml:space="preserve">The whole of </w:t>
            </w:r>
            <w:r w:rsidR="00AF0F6C" w:rsidRPr="00FA703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13015F" w14:textId="77777777" w:rsidR="00ED6C4F" w:rsidRPr="00FA7033" w:rsidRDefault="00246426" w:rsidP="00246426">
            <w:pPr>
              <w:pStyle w:val="Tabletext"/>
            </w:pPr>
            <w:r w:rsidRPr="00FA7033">
              <w:t>1 January 2022</w:t>
            </w:r>
            <w:r w:rsidR="004A23CD" w:rsidRPr="00FA703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284FB0" w14:textId="77777777" w:rsidR="005452CC" w:rsidRPr="00FA7033" w:rsidRDefault="0063587F">
            <w:pPr>
              <w:pStyle w:val="Tabletext"/>
            </w:pPr>
            <w:r>
              <w:t>1 January 2022</w:t>
            </w:r>
          </w:p>
        </w:tc>
      </w:tr>
    </w:tbl>
    <w:p w14:paraId="73F9AC94" w14:textId="77777777" w:rsidR="005452CC" w:rsidRPr="00FA7033" w:rsidRDefault="005452CC" w:rsidP="00ED6C4F">
      <w:pPr>
        <w:pStyle w:val="notetext"/>
      </w:pPr>
      <w:r w:rsidRPr="00FA7033">
        <w:rPr>
          <w:snapToGrid w:val="0"/>
          <w:lang w:eastAsia="en-US"/>
        </w:rPr>
        <w:t>Note:</w:t>
      </w:r>
      <w:r w:rsidRPr="00FA7033">
        <w:rPr>
          <w:snapToGrid w:val="0"/>
          <w:lang w:eastAsia="en-US"/>
        </w:rPr>
        <w:tab/>
        <w:t xml:space="preserve">This table relates only to the provisions of </w:t>
      </w:r>
      <w:r w:rsidR="00AF0F6C" w:rsidRPr="00FA7033">
        <w:rPr>
          <w:snapToGrid w:val="0"/>
          <w:lang w:eastAsia="en-US"/>
        </w:rPr>
        <w:t>this instrument</w:t>
      </w:r>
      <w:r w:rsidRPr="00FA7033">
        <w:t xml:space="preserve"> </w:t>
      </w:r>
      <w:r w:rsidRPr="00FA7033">
        <w:rPr>
          <w:snapToGrid w:val="0"/>
          <w:lang w:eastAsia="en-US"/>
        </w:rPr>
        <w:t xml:space="preserve">as originally made. It will not be amended to deal with any later amendments of </w:t>
      </w:r>
      <w:r w:rsidR="00AF0F6C" w:rsidRPr="00FA7033">
        <w:rPr>
          <w:snapToGrid w:val="0"/>
          <w:lang w:eastAsia="en-US"/>
        </w:rPr>
        <w:t>this instrument</w:t>
      </w:r>
      <w:r w:rsidRPr="00FA7033">
        <w:rPr>
          <w:snapToGrid w:val="0"/>
          <w:lang w:eastAsia="en-US"/>
        </w:rPr>
        <w:t>.</w:t>
      </w:r>
    </w:p>
    <w:p w14:paraId="4C5EABD7" w14:textId="77777777" w:rsidR="005452CC" w:rsidRPr="00FA7033" w:rsidRDefault="005452CC" w:rsidP="004F676E">
      <w:pPr>
        <w:pStyle w:val="subsection"/>
      </w:pPr>
      <w:r w:rsidRPr="00FA7033">
        <w:tab/>
        <w:t>(2)</w:t>
      </w:r>
      <w:r w:rsidRPr="00FA7033">
        <w:tab/>
        <w:t xml:space="preserve">Any information in column 3 of the table is not part of </w:t>
      </w:r>
      <w:r w:rsidR="00AF0F6C" w:rsidRPr="00FA7033">
        <w:t>this instrument</w:t>
      </w:r>
      <w:r w:rsidRPr="00FA7033">
        <w:t xml:space="preserve">. Information may be inserted in this column, or information in it may be edited, in any published version of </w:t>
      </w:r>
      <w:r w:rsidR="00AF0F6C" w:rsidRPr="00FA7033">
        <w:t>this instrument</w:t>
      </w:r>
      <w:r w:rsidRPr="00FA7033">
        <w:t>.</w:t>
      </w:r>
    </w:p>
    <w:p w14:paraId="66F33D88" w14:textId="77777777" w:rsidR="00BF6650" w:rsidRPr="00FA7033" w:rsidRDefault="00BF6650" w:rsidP="00BF6650">
      <w:pPr>
        <w:pStyle w:val="ActHead5"/>
      </w:pPr>
      <w:bookmarkStart w:id="3" w:name="_Toc76047218"/>
      <w:r w:rsidRPr="00FC36B0">
        <w:rPr>
          <w:rStyle w:val="CharSectno"/>
        </w:rPr>
        <w:t>3</w:t>
      </w:r>
      <w:r w:rsidRPr="00FA7033">
        <w:t xml:space="preserve">  Authority</w:t>
      </w:r>
      <w:bookmarkEnd w:id="3"/>
    </w:p>
    <w:p w14:paraId="1C8C6FDD" w14:textId="77777777" w:rsidR="00BF6650" w:rsidRPr="00FA7033" w:rsidRDefault="00BF6650" w:rsidP="00BF6650">
      <w:pPr>
        <w:pStyle w:val="subsection"/>
      </w:pPr>
      <w:r w:rsidRPr="00FA7033">
        <w:tab/>
      </w:r>
      <w:r w:rsidRPr="00FA7033">
        <w:tab/>
      </w:r>
      <w:r w:rsidR="00AF0F6C" w:rsidRPr="00FA7033">
        <w:t>This instrument is</w:t>
      </w:r>
      <w:r w:rsidRPr="00FA7033">
        <w:t xml:space="preserve"> made under the </w:t>
      </w:r>
      <w:r w:rsidR="00352413" w:rsidRPr="00FA7033">
        <w:rPr>
          <w:i/>
        </w:rPr>
        <w:t>Marriage Act 1961</w:t>
      </w:r>
      <w:r w:rsidR="00546FA3" w:rsidRPr="00FA7033">
        <w:t>.</w:t>
      </w:r>
    </w:p>
    <w:p w14:paraId="52AC2283" w14:textId="77777777" w:rsidR="00557C7A" w:rsidRPr="00FA7033" w:rsidRDefault="00BF6650" w:rsidP="00557C7A">
      <w:pPr>
        <w:pStyle w:val="ActHead5"/>
      </w:pPr>
      <w:bookmarkStart w:id="4" w:name="_Toc76047219"/>
      <w:r w:rsidRPr="00FC36B0">
        <w:rPr>
          <w:rStyle w:val="CharSectno"/>
        </w:rPr>
        <w:t>4</w:t>
      </w:r>
      <w:r w:rsidR="00557C7A" w:rsidRPr="00FA7033">
        <w:t xml:space="preserve">  </w:t>
      </w:r>
      <w:r w:rsidR="00083F48" w:rsidRPr="00FA7033">
        <w:t>Schedules</w:t>
      </w:r>
      <w:bookmarkEnd w:id="4"/>
    </w:p>
    <w:p w14:paraId="30B4E265" w14:textId="77777777" w:rsidR="00557C7A" w:rsidRPr="00FA7033" w:rsidRDefault="00557C7A" w:rsidP="00557C7A">
      <w:pPr>
        <w:pStyle w:val="subsection"/>
      </w:pPr>
      <w:r w:rsidRPr="00FA7033">
        <w:tab/>
      </w:r>
      <w:r w:rsidRPr="00FA7033">
        <w:tab/>
      </w:r>
      <w:r w:rsidR="00083F48" w:rsidRPr="00FA7033">
        <w:t xml:space="preserve">Each </w:t>
      </w:r>
      <w:r w:rsidR="00160BD7" w:rsidRPr="00FA7033">
        <w:t>instrument</w:t>
      </w:r>
      <w:r w:rsidR="00083F48" w:rsidRPr="00FA7033">
        <w:t xml:space="preserve"> that is specified in a Schedule to </w:t>
      </w:r>
      <w:r w:rsidR="00AF0F6C" w:rsidRPr="00FA7033">
        <w:t>this instrument</w:t>
      </w:r>
      <w:r w:rsidR="00083F48" w:rsidRPr="00FA7033">
        <w:t xml:space="preserve"> is amended or repealed as set out in the applicable items in the Schedule concerned, and any other item in a Schedule to </w:t>
      </w:r>
      <w:r w:rsidR="00AF0F6C" w:rsidRPr="00FA7033">
        <w:t>this instrument</w:t>
      </w:r>
      <w:r w:rsidR="00083F48" w:rsidRPr="00FA7033">
        <w:t xml:space="preserve"> has effect according to its terms.</w:t>
      </w:r>
    </w:p>
    <w:p w14:paraId="265DF843" w14:textId="77777777" w:rsidR="0048364F" w:rsidRPr="00FA7033" w:rsidRDefault="0048364F" w:rsidP="009C5989">
      <w:pPr>
        <w:pStyle w:val="ActHead6"/>
        <w:pageBreakBefore/>
      </w:pPr>
      <w:bookmarkStart w:id="5" w:name="_Toc76047220"/>
      <w:bookmarkStart w:id="6" w:name="opcAmSched"/>
      <w:bookmarkStart w:id="7" w:name="opcCurrentFind"/>
      <w:r w:rsidRPr="00FC36B0">
        <w:rPr>
          <w:rStyle w:val="CharAmSchNo"/>
        </w:rPr>
        <w:t>Schedule</w:t>
      </w:r>
      <w:r w:rsidR="009C7932" w:rsidRPr="00FC36B0">
        <w:rPr>
          <w:rStyle w:val="CharAmSchNo"/>
        </w:rPr>
        <w:t> </w:t>
      </w:r>
      <w:r w:rsidRPr="00FC36B0">
        <w:rPr>
          <w:rStyle w:val="CharAmSchNo"/>
        </w:rPr>
        <w:t>1</w:t>
      </w:r>
      <w:r w:rsidRPr="00FA7033">
        <w:t>—</w:t>
      </w:r>
      <w:r w:rsidR="00460499" w:rsidRPr="00FC36B0">
        <w:rPr>
          <w:rStyle w:val="CharAmSchText"/>
        </w:rPr>
        <w:t>Amendments</w:t>
      </w:r>
      <w:bookmarkEnd w:id="5"/>
    </w:p>
    <w:bookmarkEnd w:id="6"/>
    <w:bookmarkEnd w:id="7"/>
    <w:p w14:paraId="7E09E553" w14:textId="77777777" w:rsidR="0004044E" w:rsidRPr="00FC36B0" w:rsidRDefault="0004044E" w:rsidP="0004044E">
      <w:pPr>
        <w:pStyle w:val="Header"/>
      </w:pPr>
      <w:r w:rsidRPr="00FC36B0">
        <w:rPr>
          <w:rStyle w:val="CharAmPartNo"/>
        </w:rPr>
        <w:t xml:space="preserve"> </w:t>
      </w:r>
      <w:r w:rsidRPr="00FC36B0">
        <w:rPr>
          <w:rStyle w:val="CharAmPartText"/>
        </w:rPr>
        <w:t xml:space="preserve"> </w:t>
      </w:r>
    </w:p>
    <w:p w14:paraId="5CAF89D3" w14:textId="77777777" w:rsidR="0084172C" w:rsidRPr="00FA7033" w:rsidRDefault="00352413" w:rsidP="00EA0D36">
      <w:pPr>
        <w:pStyle w:val="ActHead9"/>
      </w:pPr>
      <w:bookmarkStart w:id="8" w:name="_Toc76047221"/>
      <w:r w:rsidRPr="00FA7033">
        <w:t xml:space="preserve">Marriage </w:t>
      </w:r>
      <w:r w:rsidR="00913379" w:rsidRPr="00FA7033">
        <w:t>Regulations</w:t>
      </w:r>
      <w:r w:rsidR="009C7932" w:rsidRPr="00FA7033">
        <w:t> </w:t>
      </w:r>
      <w:r w:rsidR="00913379" w:rsidRPr="00FA7033">
        <w:t>2</w:t>
      </w:r>
      <w:r w:rsidRPr="00FA7033">
        <w:t>017</w:t>
      </w:r>
      <w:bookmarkEnd w:id="8"/>
    </w:p>
    <w:p w14:paraId="55475A6A" w14:textId="77777777" w:rsidR="00E81FF1" w:rsidRPr="00FA7033" w:rsidRDefault="003A5A63" w:rsidP="00E81FF1">
      <w:pPr>
        <w:pStyle w:val="ItemHead"/>
      </w:pPr>
      <w:r w:rsidRPr="00FA7033">
        <w:t>1</w:t>
      </w:r>
      <w:r w:rsidR="00E81FF1" w:rsidRPr="00FA7033">
        <w:t xml:space="preserve">  Section</w:t>
      </w:r>
      <w:r w:rsidR="009C7932" w:rsidRPr="00FA7033">
        <w:t> </w:t>
      </w:r>
      <w:r w:rsidR="00E81FF1" w:rsidRPr="00FA7033">
        <w:t xml:space="preserve">5 (definition of </w:t>
      </w:r>
      <w:r w:rsidR="00E81FF1" w:rsidRPr="00FA7033">
        <w:rPr>
          <w:i/>
        </w:rPr>
        <w:t>listed professional development activities</w:t>
      </w:r>
      <w:r w:rsidR="00E81FF1" w:rsidRPr="00FA7033">
        <w:t>)</w:t>
      </w:r>
    </w:p>
    <w:p w14:paraId="2D646A87" w14:textId="77777777" w:rsidR="00E81FF1" w:rsidRPr="00FA7033" w:rsidRDefault="00E81FF1" w:rsidP="00E81FF1">
      <w:pPr>
        <w:pStyle w:val="Item"/>
      </w:pPr>
      <w:r w:rsidRPr="00FA7033">
        <w:t>Repeal the definition.</w:t>
      </w:r>
    </w:p>
    <w:p w14:paraId="0057849B" w14:textId="77777777" w:rsidR="00E868E6" w:rsidRPr="00FA7033" w:rsidRDefault="003A5A63" w:rsidP="00490E3C">
      <w:pPr>
        <w:pStyle w:val="ItemHead"/>
      </w:pPr>
      <w:r w:rsidRPr="00FA7033">
        <w:t>2</w:t>
      </w:r>
      <w:r w:rsidR="00490E3C" w:rsidRPr="00FA7033">
        <w:t xml:space="preserve">  Subsection</w:t>
      </w:r>
      <w:r w:rsidR="009C7932" w:rsidRPr="00FA7033">
        <w:t> </w:t>
      </w:r>
      <w:r w:rsidR="00490E3C" w:rsidRPr="00FA7033">
        <w:t>8(4)</w:t>
      </w:r>
    </w:p>
    <w:p w14:paraId="3886CD54" w14:textId="77777777" w:rsidR="00490E3C" w:rsidRPr="00FA7033" w:rsidRDefault="00490E3C" w:rsidP="00490E3C">
      <w:pPr>
        <w:pStyle w:val="Item"/>
      </w:pPr>
      <w:r w:rsidRPr="00FA7033">
        <w:t xml:space="preserve">Repeal the </w:t>
      </w:r>
      <w:r w:rsidR="009C7932" w:rsidRPr="00FA7033">
        <w:t>subsection (</w:t>
      </w:r>
      <w:r w:rsidR="00542C9B" w:rsidRPr="00FA7033">
        <w:t>including the note)</w:t>
      </w:r>
      <w:r w:rsidRPr="00FA7033">
        <w:t>, substitute:</w:t>
      </w:r>
    </w:p>
    <w:p w14:paraId="267FF100" w14:textId="77777777" w:rsidR="00490E3C" w:rsidRPr="00FA7033" w:rsidRDefault="00490E3C" w:rsidP="00490E3C">
      <w:pPr>
        <w:pStyle w:val="subsection"/>
      </w:pPr>
      <w:r w:rsidRPr="00FA7033">
        <w:tab/>
        <w:t>(4)</w:t>
      </w:r>
      <w:r w:rsidRPr="00FA7033">
        <w:tab/>
      </w:r>
      <w:r w:rsidR="002C46CF" w:rsidRPr="00FA7033">
        <w:t>If the marriage is</w:t>
      </w:r>
      <w:r w:rsidR="008F5C3A" w:rsidRPr="00FA7033">
        <w:t xml:space="preserve"> solemnised in accordance with Division</w:t>
      </w:r>
      <w:r w:rsidR="009C7932" w:rsidRPr="00FA7033">
        <w:t> </w:t>
      </w:r>
      <w:r w:rsidR="008F5C3A" w:rsidRPr="00FA7033">
        <w:t>3 of Part</w:t>
      </w:r>
      <w:r w:rsidR="009C7932" w:rsidRPr="00FA7033">
        <w:t> </w:t>
      </w:r>
      <w:r w:rsidR="008F5C3A" w:rsidRPr="00FA7033">
        <w:t>V of th</w:t>
      </w:r>
      <w:r w:rsidR="002C46CF" w:rsidRPr="00FA7033">
        <w:t>e Act, the person must</w:t>
      </w:r>
      <w:r w:rsidRPr="00FA7033">
        <w:t>, after the marriage is solemnised, forward the order to the Registrar of Overseas Marriages appointed under section</w:t>
      </w:r>
      <w:r w:rsidR="009C7932" w:rsidRPr="00FA7033">
        <w:t> </w:t>
      </w:r>
      <w:r w:rsidRPr="00FA7033">
        <w:t>61 of the Act.</w:t>
      </w:r>
    </w:p>
    <w:p w14:paraId="154D5AEE" w14:textId="77777777" w:rsidR="008F5C3A" w:rsidRPr="00FA7033" w:rsidRDefault="008F5C3A" w:rsidP="008F5C3A">
      <w:pPr>
        <w:pStyle w:val="notetext"/>
      </w:pPr>
      <w:r w:rsidRPr="00FA7033">
        <w:t>Note 1:</w:t>
      </w:r>
      <w:r w:rsidRPr="00FA7033">
        <w:tab/>
        <w:t>Division</w:t>
      </w:r>
      <w:r w:rsidR="009C7932" w:rsidRPr="00FA7033">
        <w:t> </w:t>
      </w:r>
      <w:r w:rsidRPr="00FA7033">
        <w:t>3 of Part</w:t>
      </w:r>
      <w:r w:rsidR="009C7932" w:rsidRPr="00FA7033">
        <w:t> </w:t>
      </w:r>
      <w:r w:rsidRPr="00FA7033">
        <w:t>V of the Act deals with marriages of members of the Defence Force overseas.</w:t>
      </w:r>
    </w:p>
    <w:p w14:paraId="53A60C57" w14:textId="77777777" w:rsidR="00542C9B" w:rsidRPr="00FA7033" w:rsidRDefault="00542C9B" w:rsidP="00542C9B">
      <w:pPr>
        <w:pStyle w:val="notetext"/>
      </w:pPr>
      <w:r w:rsidRPr="00FA7033">
        <w:t>Note</w:t>
      </w:r>
      <w:r w:rsidR="00B46C6A" w:rsidRPr="00FA7033">
        <w:t xml:space="preserve"> </w:t>
      </w:r>
      <w:r w:rsidR="005C2E21" w:rsidRPr="00FA7033">
        <w:t>2</w:t>
      </w:r>
      <w:r w:rsidRPr="00FA7033">
        <w:t>:</w:t>
      </w:r>
      <w:r w:rsidRPr="00FA7033">
        <w:tab/>
      </w:r>
      <w:r w:rsidR="00B46C6A" w:rsidRPr="00FA7033">
        <w:t>An</w:t>
      </w:r>
      <w:r w:rsidR="007C00DA" w:rsidRPr="00FA7033">
        <w:t xml:space="preserve"> a</w:t>
      </w:r>
      <w:r w:rsidRPr="00FA7033">
        <w:t>utho</w:t>
      </w:r>
      <w:r w:rsidR="007C00DA" w:rsidRPr="00FA7033">
        <w:t xml:space="preserve">rised celebrant </w:t>
      </w:r>
      <w:r w:rsidR="002C46CF" w:rsidRPr="00FA7033">
        <w:t>who solemnises a marriage</w:t>
      </w:r>
      <w:r w:rsidR="007C00DA" w:rsidRPr="00FA7033">
        <w:t xml:space="preserve"> in Australia</w:t>
      </w:r>
      <w:r w:rsidRPr="00FA7033">
        <w:t xml:space="preserve"> </w:t>
      </w:r>
      <w:r w:rsidR="007C00DA" w:rsidRPr="00FA7033">
        <w:t>is</w:t>
      </w:r>
      <w:r w:rsidRPr="00FA7033">
        <w:t xml:space="preserve"> required to forward orders made under section</w:t>
      </w:r>
      <w:r w:rsidR="009C7932" w:rsidRPr="00FA7033">
        <w:t> </w:t>
      </w:r>
      <w:r w:rsidRPr="00FA7033">
        <w:t>12 of the Act to the appropr</w:t>
      </w:r>
      <w:r w:rsidR="007C00DA" w:rsidRPr="00FA7033">
        <w:t>iate registering authority for the</w:t>
      </w:r>
      <w:r w:rsidRPr="00FA7033">
        <w:t xml:space="preserve"> marriage</w:t>
      </w:r>
      <w:r w:rsidR="007C00DA" w:rsidRPr="00FA7033">
        <w:t xml:space="preserve"> within 14 days after the </w:t>
      </w:r>
      <w:r w:rsidR="002C46CF" w:rsidRPr="00FA7033">
        <w:t>solemnisation</w:t>
      </w:r>
      <w:r w:rsidRPr="00FA7033">
        <w:t>: see subparagraph</w:t>
      </w:r>
      <w:r w:rsidR="009C7932" w:rsidRPr="00FA7033">
        <w:t> </w:t>
      </w:r>
      <w:r w:rsidRPr="00FA7033">
        <w:t>50(4)(a)(i) of the Act.</w:t>
      </w:r>
    </w:p>
    <w:p w14:paraId="24344212" w14:textId="77777777" w:rsidR="000A6353" w:rsidRPr="00FA7033" w:rsidRDefault="003A5A63" w:rsidP="000A6353">
      <w:pPr>
        <w:pStyle w:val="ItemHead"/>
      </w:pPr>
      <w:r w:rsidRPr="00FA7033">
        <w:t>3</w:t>
      </w:r>
      <w:r w:rsidR="000A6353" w:rsidRPr="00FA7033">
        <w:t xml:space="preserve">  After subsection</w:t>
      </w:r>
      <w:r w:rsidR="009C7932" w:rsidRPr="00FA7033">
        <w:t> </w:t>
      </w:r>
      <w:r w:rsidR="000A6353" w:rsidRPr="00FA7033">
        <w:t>43(1)</w:t>
      </w:r>
    </w:p>
    <w:p w14:paraId="03D76590" w14:textId="77777777" w:rsidR="000A6353" w:rsidRPr="00FA7033" w:rsidRDefault="000A6353" w:rsidP="000A6353">
      <w:pPr>
        <w:pStyle w:val="Item"/>
      </w:pPr>
      <w:r w:rsidRPr="00FA7033">
        <w:t>Insert:</w:t>
      </w:r>
    </w:p>
    <w:p w14:paraId="7960018D" w14:textId="77777777" w:rsidR="000A6353" w:rsidRPr="00FA7033" w:rsidRDefault="000A6353" w:rsidP="000A6353">
      <w:pPr>
        <w:pStyle w:val="subsection"/>
      </w:pPr>
      <w:r w:rsidRPr="00FA7033">
        <w:tab/>
        <w:t>(1A)</w:t>
      </w:r>
      <w:r w:rsidRPr="00FA7033">
        <w:tab/>
        <w:t xml:space="preserve">However, a detail mentioned in </w:t>
      </w:r>
      <w:r w:rsidR="009C7932" w:rsidRPr="00FA7033">
        <w:t>paragraph (</w:t>
      </w:r>
      <w:r w:rsidRPr="00FA7033">
        <w:t>1)(b) is not required to be entered in the register</w:t>
      </w:r>
      <w:r w:rsidR="00E925DA" w:rsidRPr="00FA7033">
        <w:t xml:space="preserve"> in relation to the person </w:t>
      </w:r>
      <w:r w:rsidRPr="00FA7033">
        <w:t xml:space="preserve">if the Registrar of Marriage Celebrants </w:t>
      </w:r>
      <w:r w:rsidR="00AE4089" w:rsidRPr="00FA7033">
        <w:t>considers</w:t>
      </w:r>
      <w:r w:rsidRPr="00FA7033">
        <w:t xml:space="preserve"> that it is appropriate to not </w:t>
      </w:r>
      <w:r w:rsidR="001C3026" w:rsidRPr="00FA7033">
        <w:t>do so</w:t>
      </w:r>
      <w:r w:rsidRPr="00FA7033">
        <w:t>.</w:t>
      </w:r>
    </w:p>
    <w:p w14:paraId="73287FEC" w14:textId="77777777" w:rsidR="00585ACD" w:rsidRPr="00FA7033" w:rsidRDefault="00585ACD" w:rsidP="00585ACD">
      <w:pPr>
        <w:pStyle w:val="notetext"/>
      </w:pPr>
      <w:r w:rsidRPr="00FA7033">
        <w:t>Note:</w:t>
      </w:r>
      <w:r w:rsidRPr="00FA7033">
        <w:tab/>
        <w:t>Once registered, the person may be entitled to be identified as a religious marriage celebrant on the register: see Subdivision D of Division</w:t>
      </w:r>
      <w:r w:rsidR="009C7932" w:rsidRPr="00FA7033">
        <w:t> </w:t>
      </w:r>
      <w:r w:rsidRPr="00FA7033">
        <w:t>1 of Part</w:t>
      </w:r>
      <w:r w:rsidR="009C7932" w:rsidRPr="00FA7033">
        <w:t> </w:t>
      </w:r>
      <w:r w:rsidRPr="00FA7033">
        <w:t>IV of the Act, in particular sections</w:t>
      </w:r>
      <w:r w:rsidR="009C7932" w:rsidRPr="00FA7033">
        <w:t> </w:t>
      </w:r>
      <w:r w:rsidRPr="00FA7033">
        <w:t>39DC (Identification as a religious marriage celebrant) and 39DE (Process of identification on the register as a religious marriage celebrant).</w:t>
      </w:r>
    </w:p>
    <w:p w14:paraId="73C06AC1" w14:textId="77777777" w:rsidR="00886823" w:rsidRPr="00FA7033" w:rsidRDefault="003A5A63" w:rsidP="00886823">
      <w:pPr>
        <w:pStyle w:val="ItemHead"/>
      </w:pPr>
      <w:r w:rsidRPr="00FA7033">
        <w:t>4</w:t>
      </w:r>
      <w:r w:rsidR="00886823" w:rsidRPr="00FA7033">
        <w:t xml:space="preserve">  Subsection</w:t>
      </w:r>
      <w:r w:rsidR="009C7932" w:rsidRPr="00FA7033">
        <w:t> </w:t>
      </w:r>
      <w:r w:rsidR="00886823" w:rsidRPr="00FA7033">
        <w:t>44(1)</w:t>
      </w:r>
    </w:p>
    <w:p w14:paraId="37CC6F37" w14:textId="77777777" w:rsidR="00886823" w:rsidRPr="00FA7033" w:rsidRDefault="00886823" w:rsidP="00886823">
      <w:pPr>
        <w:pStyle w:val="Item"/>
      </w:pPr>
      <w:r w:rsidRPr="00FA7033">
        <w:t>Omit “, (3)”.</w:t>
      </w:r>
    </w:p>
    <w:p w14:paraId="38D3699F" w14:textId="77777777" w:rsidR="00886823" w:rsidRPr="00FA7033" w:rsidRDefault="003A5A63" w:rsidP="00886823">
      <w:pPr>
        <w:pStyle w:val="ItemHead"/>
      </w:pPr>
      <w:r w:rsidRPr="00FA7033">
        <w:t>5</w:t>
      </w:r>
      <w:r w:rsidR="00886823" w:rsidRPr="00FA7033">
        <w:t xml:space="preserve">  Subsection</w:t>
      </w:r>
      <w:r w:rsidR="009C7932" w:rsidRPr="00FA7033">
        <w:t> </w:t>
      </w:r>
      <w:r w:rsidR="00886823" w:rsidRPr="00FA7033">
        <w:t>44(3)</w:t>
      </w:r>
    </w:p>
    <w:p w14:paraId="2187CE08" w14:textId="77777777" w:rsidR="00886823" w:rsidRPr="00FA7033" w:rsidRDefault="00886823" w:rsidP="00886823">
      <w:pPr>
        <w:pStyle w:val="Item"/>
      </w:pPr>
      <w:r w:rsidRPr="00FA7033">
        <w:t>Repeal the subsection.</w:t>
      </w:r>
    </w:p>
    <w:p w14:paraId="71F7D781" w14:textId="77777777" w:rsidR="00886823" w:rsidRPr="00FA7033" w:rsidRDefault="003A5A63" w:rsidP="00886823">
      <w:pPr>
        <w:pStyle w:val="ItemHead"/>
      </w:pPr>
      <w:r w:rsidRPr="00FA7033">
        <w:t>6</w:t>
      </w:r>
      <w:r w:rsidR="00886823" w:rsidRPr="00FA7033">
        <w:t xml:space="preserve">  </w:t>
      </w:r>
      <w:r w:rsidR="006C1E52" w:rsidRPr="00FA7033">
        <w:t>Paragraph 4</w:t>
      </w:r>
      <w:r w:rsidR="00886823" w:rsidRPr="00FA7033">
        <w:t>9(2)(b)</w:t>
      </w:r>
    </w:p>
    <w:p w14:paraId="4C135E75" w14:textId="77777777" w:rsidR="00886823" w:rsidRPr="00FA7033" w:rsidRDefault="00886823" w:rsidP="00886823">
      <w:pPr>
        <w:pStyle w:val="Item"/>
      </w:pPr>
      <w:r w:rsidRPr="00FA7033">
        <w:t>After “Australia”, insert “at any time”.</w:t>
      </w:r>
    </w:p>
    <w:p w14:paraId="1E1B8C3E" w14:textId="77777777" w:rsidR="00F06F35" w:rsidRPr="00FA7033" w:rsidRDefault="003A5A63" w:rsidP="00F06F35">
      <w:pPr>
        <w:pStyle w:val="ItemHead"/>
      </w:pPr>
      <w:r w:rsidRPr="00FA7033">
        <w:t>7</w:t>
      </w:r>
      <w:r w:rsidR="00F06F35" w:rsidRPr="00FA7033">
        <w:t xml:space="preserve">  Subsection</w:t>
      </w:r>
      <w:r w:rsidR="009C7932" w:rsidRPr="00FA7033">
        <w:t> </w:t>
      </w:r>
      <w:r w:rsidR="00F06F35" w:rsidRPr="00FA7033">
        <w:t>53(1)</w:t>
      </w:r>
    </w:p>
    <w:p w14:paraId="21DFE2EB" w14:textId="77777777" w:rsidR="00F06F35" w:rsidRPr="00FA7033" w:rsidRDefault="00F06F35" w:rsidP="00F06F35">
      <w:pPr>
        <w:pStyle w:val="Item"/>
      </w:pPr>
      <w:r w:rsidRPr="00FA7033">
        <w:t>Repeal the subsection, substitute:</w:t>
      </w:r>
    </w:p>
    <w:p w14:paraId="25111449" w14:textId="77777777" w:rsidR="00F06F35" w:rsidRPr="00FA7033" w:rsidRDefault="00F06F35" w:rsidP="00F06F35">
      <w:pPr>
        <w:pStyle w:val="SubsectionHead"/>
      </w:pPr>
      <w:r w:rsidRPr="00FA7033">
        <w:t>Requirement to undertake professional development activities</w:t>
      </w:r>
    </w:p>
    <w:p w14:paraId="1B43EFDE" w14:textId="77777777" w:rsidR="00E47E43" w:rsidRPr="00FA7033" w:rsidRDefault="00F06F35" w:rsidP="00E47E43">
      <w:pPr>
        <w:pStyle w:val="subsection"/>
      </w:pPr>
      <w:r w:rsidRPr="00FA7033">
        <w:tab/>
        <w:t>(1)</w:t>
      </w:r>
      <w:r w:rsidRPr="00FA7033">
        <w:tab/>
        <w:t>For the purposes of paragraph</w:t>
      </w:r>
      <w:r w:rsidR="009C7932" w:rsidRPr="00FA7033">
        <w:t> </w:t>
      </w:r>
      <w:r w:rsidRPr="00FA7033">
        <w:t>39G(1)(b) of the Act, a marriage celebrant must, in each calendar year</w:t>
      </w:r>
      <w:r w:rsidR="00E47E43" w:rsidRPr="00FA7033">
        <w:t>:</w:t>
      </w:r>
    </w:p>
    <w:p w14:paraId="1855C5BB" w14:textId="77777777" w:rsidR="00F06F35" w:rsidRPr="00FA7033" w:rsidRDefault="00E47E43" w:rsidP="00E47E43">
      <w:pPr>
        <w:pStyle w:val="paragraph"/>
      </w:pPr>
      <w:r w:rsidRPr="00FA7033">
        <w:tab/>
        <w:t>(a)</w:t>
      </w:r>
      <w:r w:rsidRPr="00FA7033">
        <w:tab/>
        <w:t>undertake</w:t>
      </w:r>
      <w:r w:rsidR="00B039EF" w:rsidRPr="00FA7033">
        <w:t xml:space="preserve"> </w:t>
      </w:r>
      <w:r w:rsidRPr="00FA7033">
        <w:t>the</w:t>
      </w:r>
      <w:r w:rsidR="00B039EF" w:rsidRPr="00FA7033">
        <w:t xml:space="preserve"> professional development activity</w:t>
      </w:r>
      <w:r w:rsidRPr="00FA7033">
        <w:t>, or each</w:t>
      </w:r>
      <w:r w:rsidR="00202EC9" w:rsidRPr="00FA7033">
        <w:t xml:space="preserve"> of the</w:t>
      </w:r>
      <w:r w:rsidRPr="00FA7033">
        <w:t xml:space="preserve"> professional development activit</w:t>
      </w:r>
      <w:r w:rsidR="00202EC9" w:rsidRPr="00FA7033">
        <w:t>ies</w:t>
      </w:r>
      <w:r w:rsidRPr="00FA7033">
        <w:t>,</w:t>
      </w:r>
      <w:r w:rsidR="00B039EF" w:rsidRPr="00FA7033">
        <w:t xml:space="preserve"> that is determined to be compulsory</w:t>
      </w:r>
      <w:r w:rsidRPr="00FA7033">
        <w:t xml:space="preserve"> for that year </w:t>
      </w:r>
      <w:r w:rsidR="00F06F35" w:rsidRPr="00FA7033">
        <w:t xml:space="preserve">in a statement in force under </w:t>
      </w:r>
      <w:r w:rsidR="009C7932" w:rsidRPr="00FA7033">
        <w:t>subsection (</w:t>
      </w:r>
      <w:r w:rsidR="00F06F35" w:rsidRPr="00FA7033">
        <w:t>3)</w:t>
      </w:r>
      <w:r w:rsidRPr="00FA7033">
        <w:t>; and</w:t>
      </w:r>
    </w:p>
    <w:p w14:paraId="2D8F659C" w14:textId="77777777" w:rsidR="00F06F35" w:rsidRPr="00FA7033" w:rsidRDefault="00F06F35" w:rsidP="00F06F35">
      <w:pPr>
        <w:pStyle w:val="paragraph"/>
      </w:pPr>
      <w:r w:rsidRPr="00FA7033">
        <w:tab/>
        <w:t>(b)</w:t>
      </w:r>
      <w:r w:rsidRPr="00FA7033">
        <w:tab/>
        <w:t xml:space="preserve">ensure that </w:t>
      </w:r>
      <w:r w:rsidR="008269F8" w:rsidRPr="00FA7033">
        <w:t>th</w:t>
      </w:r>
      <w:r w:rsidR="000D6BF3" w:rsidRPr="00FA7033">
        <w:t>at</w:t>
      </w:r>
      <w:r w:rsidRPr="00FA7033">
        <w:t xml:space="preserve"> professional development activit</w:t>
      </w:r>
      <w:r w:rsidR="00E47E43" w:rsidRPr="00FA7033">
        <w:t>y</w:t>
      </w:r>
      <w:r w:rsidR="008269F8" w:rsidRPr="00FA7033">
        <w:t>, or each of th</w:t>
      </w:r>
      <w:r w:rsidR="000D6BF3" w:rsidRPr="00FA7033">
        <w:t>ose</w:t>
      </w:r>
      <w:r w:rsidR="008269F8" w:rsidRPr="00FA7033">
        <w:t xml:space="preserve"> professional development activities,</w:t>
      </w:r>
      <w:r w:rsidRPr="00FA7033">
        <w:t xml:space="preserve"> is undertaken:</w:t>
      </w:r>
    </w:p>
    <w:p w14:paraId="7139E0DE" w14:textId="77777777" w:rsidR="00F06F35" w:rsidRPr="00FA7033" w:rsidRDefault="00F06F35" w:rsidP="00F06F35">
      <w:pPr>
        <w:pStyle w:val="paragraphsub"/>
      </w:pPr>
      <w:r w:rsidRPr="00FA7033">
        <w:tab/>
        <w:t>(i)</w:t>
      </w:r>
      <w:r w:rsidRPr="00FA7033">
        <w:tab/>
        <w:t>in a way (if any) specified in the statement; and</w:t>
      </w:r>
    </w:p>
    <w:p w14:paraId="5474A4A0" w14:textId="77777777" w:rsidR="00F06F35" w:rsidRPr="00FA7033" w:rsidRDefault="00F06F35" w:rsidP="00F06F35">
      <w:pPr>
        <w:pStyle w:val="paragraphsub"/>
      </w:pPr>
      <w:r w:rsidRPr="00FA7033">
        <w:tab/>
        <w:t>(ii)</w:t>
      </w:r>
      <w:r w:rsidRPr="00FA7033">
        <w:tab/>
        <w:t>with a provider (if any) specified in the statement.</w:t>
      </w:r>
    </w:p>
    <w:p w14:paraId="19DC7142" w14:textId="77777777" w:rsidR="00F26A40" w:rsidRPr="00FA7033" w:rsidRDefault="003A5A63" w:rsidP="00F26A40">
      <w:pPr>
        <w:pStyle w:val="ItemHead"/>
      </w:pPr>
      <w:r w:rsidRPr="00FA7033">
        <w:t>8</w:t>
      </w:r>
      <w:r w:rsidR="00F26A40" w:rsidRPr="00FA7033">
        <w:t xml:space="preserve">  Subsections</w:t>
      </w:r>
      <w:r w:rsidR="009C7932" w:rsidRPr="00FA7033">
        <w:t> </w:t>
      </w:r>
      <w:r w:rsidR="00F26A40" w:rsidRPr="00FA7033">
        <w:t>53(3) to (7)</w:t>
      </w:r>
    </w:p>
    <w:p w14:paraId="38F1B05E" w14:textId="77777777" w:rsidR="00F26A40" w:rsidRPr="00FA7033" w:rsidRDefault="00F26A40" w:rsidP="00F26A40">
      <w:pPr>
        <w:pStyle w:val="Item"/>
      </w:pPr>
      <w:r w:rsidRPr="00FA7033">
        <w:t>Repeal the subsections, substitute:</w:t>
      </w:r>
    </w:p>
    <w:p w14:paraId="2B07D340" w14:textId="77777777" w:rsidR="00F92E32" w:rsidRPr="00FA7033" w:rsidRDefault="00F92E32" w:rsidP="00F92E32">
      <w:pPr>
        <w:pStyle w:val="SubsectionHead"/>
      </w:pPr>
      <w:r w:rsidRPr="00FA7033">
        <w:t xml:space="preserve">Statement of professional </w:t>
      </w:r>
      <w:r w:rsidR="000169F4" w:rsidRPr="00FA7033">
        <w:t xml:space="preserve">development </w:t>
      </w:r>
      <w:r w:rsidRPr="00FA7033">
        <w:t>activities</w:t>
      </w:r>
    </w:p>
    <w:p w14:paraId="66401491" w14:textId="77777777" w:rsidR="00F26A40" w:rsidRPr="00FA7033" w:rsidRDefault="00F26A40" w:rsidP="00F26A40">
      <w:pPr>
        <w:pStyle w:val="subsection"/>
      </w:pPr>
      <w:r w:rsidRPr="00FA7033">
        <w:tab/>
        <w:t>(3)</w:t>
      </w:r>
      <w:r w:rsidRPr="00FA7033">
        <w:tab/>
        <w:t>As soon as practicable after the start of each calendar year, the Registrar of Marriage Celebrants must, by legislative instrument</w:t>
      </w:r>
      <w:r w:rsidR="001B02EC" w:rsidRPr="00FA7033">
        <w:t xml:space="preserve">, make a </w:t>
      </w:r>
      <w:r w:rsidR="00F92E32" w:rsidRPr="00FA7033">
        <w:t>statement</w:t>
      </w:r>
      <w:r w:rsidR="001B02EC" w:rsidRPr="00FA7033">
        <w:t xml:space="preserve"> that</w:t>
      </w:r>
      <w:r w:rsidRPr="00FA7033">
        <w:t>:</w:t>
      </w:r>
    </w:p>
    <w:p w14:paraId="4361E21B" w14:textId="77777777" w:rsidR="00F26A40" w:rsidRPr="00FA7033" w:rsidRDefault="00F26A40" w:rsidP="00F26A40">
      <w:pPr>
        <w:pStyle w:val="paragraph"/>
      </w:pPr>
      <w:r w:rsidRPr="00FA7033">
        <w:tab/>
        <w:t>(a)</w:t>
      </w:r>
      <w:r w:rsidRPr="00FA7033">
        <w:tab/>
        <w:t>list</w:t>
      </w:r>
      <w:r w:rsidR="00161168" w:rsidRPr="00FA7033">
        <w:t>s</w:t>
      </w:r>
      <w:r w:rsidRPr="00FA7033">
        <w:t xml:space="preserve"> professional development activities for the year</w:t>
      </w:r>
      <w:r w:rsidR="0088022B" w:rsidRPr="00FA7033">
        <w:t xml:space="preserve"> (the </w:t>
      </w:r>
      <w:r w:rsidR="0088022B" w:rsidRPr="00FA7033">
        <w:rPr>
          <w:b/>
          <w:i/>
        </w:rPr>
        <w:t>listed activities</w:t>
      </w:r>
      <w:r w:rsidR="0088022B" w:rsidRPr="00FA7033">
        <w:t>)</w:t>
      </w:r>
      <w:r w:rsidRPr="00FA7033">
        <w:t>; and</w:t>
      </w:r>
    </w:p>
    <w:p w14:paraId="1D2C0113" w14:textId="77777777" w:rsidR="00F26A40" w:rsidRPr="00FA7033" w:rsidRDefault="001B02EC" w:rsidP="00F26A40">
      <w:pPr>
        <w:pStyle w:val="paragraph"/>
      </w:pPr>
      <w:r w:rsidRPr="00FA7033">
        <w:tab/>
        <w:t>(b)</w:t>
      </w:r>
      <w:r w:rsidRPr="00FA7033">
        <w:tab/>
      </w:r>
      <w:r w:rsidR="00B039EF" w:rsidRPr="00FA7033">
        <w:t>determines one or more of th</w:t>
      </w:r>
      <w:r w:rsidR="008269F8" w:rsidRPr="00FA7033">
        <w:t>e listed</w:t>
      </w:r>
      <w:r w:rsidR="00B039EF" w:rsidRPr="00FA7033">
        <w:t xml:space="preserve"> activities </w:t>
      </w:r>
      <w:r w:rsidR="00E47E43" w:rsidRPr="00FA7033">
        <w:t>to be</w:t>
      </w:r>
      <w:r w:rsidR="00F26A40" w:rsidRPr="00FA7033">
        <w:t xml:space="preserve"> compulsory for the year.</w:t>
      </w:r>
    </w:p>
    <w:p w14:paraId="3C31F285" w14:textId="77777777" w:rsidR="00202EC9" w:rsidRPr="00FA7033" w:rsidRDefault="0085263E" w:rsidP="0085263E">
      <w:pPr>
        <w:pStyle w:val="subsection"/>
      </w:pPr>
      <w:r w:rsidRPr="00FA7033">
        <w:tab/>
      </w:r>
      <w:r w:rsidR="00B039EF" w:rsidRPr="00FA7033">
        <w:t>(</w:t>
      </w:r>
      <w:r w:rsidR="00D23DB8" w:rsidRPr="00FA7033">
        <w:t>4</w:t>
      </w:r>
      <w:r w:rsidR="00B039EF" w:rsidRPr="00FA7033">
        <w:t>)</w:t>
      </w:r>
      <w:r w:rsidRPr="00FA7033">
        <w:tab/>
      </w:r>
      <w:r w:rsidR="000D6BF3" w:rsidRPr="00FA7033">
        <w:t>However, the Registrar must not</w:t>
      </w:r>
      <w:r w:rsidR="00B039EF" w:rsidRPr="00FA7033">
        <w:t xml:space="preserve"> determin</w:t>
      </w:r>
      <w:r w:rsidR="000D6BF3" w:rsidRPr="00FA7033">
        <w:t>e</w:t>
      </w:r>
      <w:r w:rsidR="00B039EF" w:rsidRPr="00FA7033">
        <w:t xml:space="preserve"> one or more of the </w:t>
      </w:r>
      <w:r w:rsidR="00E47E43" w:rsidRPr="00FA7033">
        <w:t>listed activities</w:t>
      </w:r>
      <w:r w:rsidR="00B039EF" w:rsidRPr="00FA7033">
        <w:t xml:space="preserve"> </w:t>
      </w:r>
      <w:r w:rsidR="00E47E43" w:rsidRPr="00FA7033">
        <w:t>to be</w:t>
      </w:r>
      <w:r w:rsidR="00B039EF" w:rsidRPr="00FA7033">
        <w:t xml:space="preserve"> compulsory</w:t>
      </w:r>
      <w:r w:rsidR="00E47E43" w:rsidRPr="00FA7033">
        <w:t xml:space="preserve"> for the year</w:t>
      </w:r>
      <w:r w:rsidR="000D6BF3" w:rsidRPr="00FA7033">
        <w:t xml:space="preserve"> unless</w:t>
      </w:r>
      <w:r w:rsidR="00B039EF" w:rsidRPr="00FA7033">
        <w:t xml:space="preserve"> the Registrar </w:t>
      </w:r>
      <w:r w:rsidR="000D6BF3" w:rsidRPr="00FA7033">
        <w:t>is</w:t>
      </w:r>
      <w:r w:rsidR="00B039EF" w:rsidRPr="00FA7033">
        <w:t xml:space="preserve"> satisfied that</w:t>
      </w:r>
      <w:r w:rsidR="00202EC9" w:rsidRPr="00FA7033">
        <w:t xml:space="preserve"> a marriage celebrant would likely take between 1 and 2 hours to complete</w:t>
      </w:r>
      <w:r w:rsidR="00F20A41" w:rsidRPr="00FA7033">
        <w:t>:</w:t>
      </w:r>
    </w:p>
    <w:p w14:paraId="6331B021" w14:textId="77777777" w:rsidR="00F20A41" w:rsidRPr="00FA7033" w:rsidRDefault="00F20A41" w:rsidP="00F20A41">
      <w:pPr>
        <w:pStyle w:val="paragraph"/>
      </w:pPr>
      <w:r w:rsidRPr="00FA7033">
        <w:tab/>
        <w:t>(a)</w:t>
      </w:r>
      <w:r w:rsidRPr="00FA7033">
        <w:tab/>
        <w:t>if one listed activity is to be determined to be compulsory—that listed activity; or</w:t>
      </w:r>
    </w:p>
    <w:p w14:paraId="043EDDB3" w14:textId="77777777" w:rsidR="00F20A41" w:rsidRPr="00FA7033" w:rsidRDefault="00F20A41" w:rsidP="00F20A41">
      <w:pPr>
        <w:pStyle w:val="paragraph"/>
      </w:pPr>
      <w:r w:rsidRPr="00FA7033">
        <w:tab/>
        <w:t>(b)</w:t>
      </w:r>
      <w:r w:rsidRPr="00FA7033">
        <w:tab/>
        <w:t>if more than one listed activity is to be determined to be compulsory—all of those listed activities.</w:t>
      </w:r>
    </w:p>
    <w:p w14:paraId="7ACBCB3B" w14:textId="77777777" w:rsidR="00F26A40" w:rsidRPr="00FA7033" w:rsidRDefault="00161168" w:rsidP="001B02EC">
      <w:pPr>
        <w:pStyle w:val="subsection"/>
      </w:pPr>
      <w:r w:rsidRPr="00FA7033">
        <w:tab/>
        <w:t>(</w:t>
      </w:r>
      <w:r w:rsidR="00D23DB8" w:rsidRPr="00FA7033">
        <w:t>5</w:t>
      </w:r>
      <w:r w:rsidRPr="00FA7033">
        <w:t>)</w:t>
      </w:r>
      <w:r w:rsidRPr="00FA7033">
        <w:tab/>
        <w:t>T</w:t>
      </w:r>
      <w:r w:rsidR="00F26A40" w:rsidRPr="00FA7033">
        <w:t xml:space="preserve">he </w:t>
      </w:r>
      <w:r w:rsidR="00F92E32" w:rsidRPr="00FA7033">
        <w:t>statement</w:t>
      </w:r>
      <w:r w:rsidR="00F26A40" w:rsidRPr="00FA7033">
        <w:t xml:space="preserve"> may </w:t>
      </w:r>
      <w:r w:rsidRPr="00FA7033">
        <w:t>specify</w:t>
      </w:r>
      <w:r w:rsidR="001B02EC" w:rsidRPr="00FA7033">
        <w:t xml:space="preserve"> either or both of the following</w:t>
      </w:r>
      <w:r w:rsidR="00F26A40" w:rsidRPr="00FA7033">
        <w:t>:</w:t>
      </w:r>
    </w:p>
    <w:p w14:paraId="774080E7" w14:textId="77777777" w:rsidR="00F26A40" w:rsidRPr="00FA7033" w:rsidRDefault="00F26A40" w:rsidP="001B02EC">
      <w:pPr>
        <w:pStyle w:val="paragraph"/>
      </w:pPr>
      <w:r w:rsidRPr="00FA7033">
        <w:tab/>
        <w:t>(a)</w:t>
      </w:r>
      <w:r w:rsidRPr="00FA7033">
        <w:tab/>
      </w:r>
      <w:r w:rsidR="005F0FFB" w:rsidRPr="00FA7033">
        <w:t xml:space="preserve">one or more ways in which </w:t>
      </w:r>
      <w:r w:rsidR="00420FED" w:rsidRPr="00FA7033">
        <w:t>a listed activity</w:t>
      </w:r>
      <w:r w:rsidRPr="00FA7033">
        <w:t xml:space="preserve"> may be undertaken;</w:t>
      </w:r>
    </w:p>
    <w:p w14:paraId="009E2278" w14:textId="77777777" w:rsidR="00F26A40" w:rsidRPr="00FA7033" w:rsidRDefault="005F0FFB" w:rsidP="001B02EC">
      <w:pPr>
        <w:pStyle w:val="paragraph"/>
      </w:pPr>
      <w:r w:rsidRPr="00FA7033">
        <w:tab/>
        <w:t>(b)</w:t>
      </w:r>
      <w:r w:rsidRPr="00FA7033">
        <w:tab/>
        <w:t xml:space="preserve">one or more </w:t>
      </w:r>
      <w:r w:rsidR="001B02EC" w:rsidRPr="00FA7033">
        <w:t xml:space="preserve">providers of </w:t>
      </w:r>
      <w:r w:rsidR="00420FED" w:rsidRPr="00FA7033">
        <w:t>a listed</w:t>
      </w:r>
      <w:r w:rsidRPr="00FA7033">
        <w:t xml:space="preserve"> activity</w:t>
      </w:r>
      <w:r w:rsidR="001B02EC" w:rsidRPr="00FA7033">
        <w:t>.</w:t>
      </w:r>
    </w:p>
    <w:p w14:paraId="4D9D1582" w14:textId="77777777" w:rsidR="004E1ABD" w:rsidRPr="00FA7033" w:rsidRDefault="004E1ABD" w:rsidP="00E83B34">
      <w:pPr>
        <w:pStyle w:val="subsection"/>
      </w:pPr>
      <w:r w:rsidRPr="00FA7033">
        <w:tab/>
        <w:t>(</w:t>
      </w:r>
      <w:r w:rsidR="00D23DB8" w:rsidRPr="00FA7033">
        <w:t>6</w:t>
      </w:r>
      <w:r w:rsidRPr="00FA7033">
        <w:t>)</w:t>
      </w:r>
      <w:r w:rsidRPr="00FA7033">
        <w:tab/>
        <w:t xml:space="preserve">Without otherwise limiting </w:t>
      </w:r>
      <w:r w:rsidR="00913379" w:rsidRPr="00FA7033">
        <w:t>subsection</w:t>
      </w:r>
      <w:r w:rsidR="009C7932" w:rsidRPr="00FA7033">
        <w:t> </w:t>
      </w:r>
      <w:r w:rsidR="00913379" w:rsidRPr="00FA7033">
        <w:t>3</w:t>
      </w:r>
      <w:r w:rsidRPr="00FA7033">
        <w:t xml:space="preserve">3(3) of the </w:t>
      </w:r>
      <w:r w:rsidRPr="00FA7033">
        <w:rPr>
          <w:i/>
          <w:iCs/>
        </w:rPr>
        <w:t>Acts Interpretation Act 1901</w:t>
      </w:r>
      <w:r w:rsidRPr="00FA7033">
        <w:t xml:space="preserve">, any variation by the Registrar of the statement must not </w:t>
      </w:r>
      <w:r w:rsidR="008269F8" w:rsidRPr="00FA7033">
        <w:t>determine</w:t>
      </w:r>
      <w:r w:rsidRPr="00FA7033">
        <w:t xml:space="preserve"> a </w:t>
      </w:r>
      <w:r w:rsidR="009B2DFE" w:rsidRPr="00FA7033">
        <w:t>listed</w:t>
      </w:r>
      <w:r w:rsidRPr="00FA7033">
        <w:t xml:space="preserve"> activity </w:t>
      </w:r>
      <w:r w:rsidR="008269F8" w:rsidRPr="00FA7033">
        <w:t>to be</w:t>
      </w:r>
      <w:r w:rsidRPr="00FA7033">
        <w:t xml:space="preserve"> compulsory for the year if this was not already the case.</w:t>
      </w:r>
    </w:p>
    <w:p w14:paraId="1E4EF3BF" w14:textId="77777777" w:rsidR="004E1ABD" w:rsidRPr="00FA7033" w:rsidRDefault="004E1ABD" w:rsidP="004E1ABD">
      <w:pPr>
        <w:pStyle w:val="notetext"/>
      </w:pPr>
      <w:r w:rsidRPr="00FA7033">
        <w:t>Note:</w:t>
      </w:r>
      <w:r w:rsidRPr="00FA7033">
        <w:tab/>
        <w:t>The Registrar may vary the statement to list additional, non</w:t>
      </w:r>
      <w:r w:rsidR="00FA7033">
        <w:noBreakHyphen/>
      </w:r>
      <w:r w:rsidRPr="00FA7033">
        <w:t>compulsory professional development activities for the year.</w:t>
      </w:r>
    </w:p>
    <w:p w14:paraId="55E9AB52" w14:textId="77777777" w:rsidR="00402880" w:rsidRPr="00FA7033" w:rsidRDefault="003A5A63" w:rsidP="00F26A40">
      <w:pPr>
        <w:pStyle w:val="ItemHead"/>
      </w:pPr>
      <w:r w:rsidRPr="00FA7033">
        <w:t>9</w:t>
      </w:r>
      <w:r w:rsidR="00402880" w:rsidRPr="00FA7033">
        <w:t xml:space="preserve">  After section</w:t>
      </w:r>
      <w:r w:rsidR="009C7932" w:rsidRPr="00FA7033">
        <w:t> </w:t>
      </w:r>
      <w:r w:rsidR="00402880" w:rsidRPr="00FA7033">
        <w:t>58</w:t>
      </w:r>
    </w:p>
    <w:p w14:paraId="005E46D4" w14:textId="77777777" w:rsidR="00402880" w:rsidRPr="00FA7033" w:rsidRDefault="00402880" w:rsidP="00402880">
      <w:pPr>
        <w:pStyle w:val="Item"/>
      </w:pPr>
      <w:r w:rsidRPr="00FA7033">
        <w:t>Insert:</w:t>
      </w:r>
    </w:p>
    <w:p w14:paraId="3BCFE4EB" w14:textId="77777777" w:rsidR="00402880" w:rsidRPr="00FA7033" w:rsidRDefault="00402880" w:rsidP="00402880">
      <w:pPr>
        <w:pStyle w:val="ActHead5"/>
      </w:pPr>
      <w:bookmarkStart w:id="9" w:name="_Toc76047222"/>
      <w:r w:rsidRPr="00FC36B0">
        <w:rPr>
          <w:rStyle w:val="CharSectno"/>
        </w:rPr>
        <w:t>58A</w:t>
      </w:r>
      <w:r w:rsidRPr="00FA7033">
        <w:t xml:space="preserve">  Notification of changes </w:t>
      </w:r>
      <w:r w:rsidR="00F61F2E" w:rsidRPr="00FA7033">
        <w:t>to</w:t>
      </w:r>
      <w:r w:rsidRPr="00FA7033">
        <w:t xml:space="preserve"> details provided by marriage celebrants</w:t>
      </w:r>
      <w:bookmarkEnd w:id="9"/>
    </w:p>
    <w:p w14:paraId="318DE42A" w14:textId="77777777" w:rsidR="004C6797" w:rsidRPr="00FA7033" w:rsidRDefault="00402880" w:rsidP="00402880">
      <w:pPr>
        <w:pStyle w:val="subsection"/>
      </w:pPr>
      <w:r w:rsidRPr="00FA7033">
        <w:tab/>
      </w:r>
      <w:r w:rsidRPr="00FA7033">
        <w:tab/>
        <w:t xml:space="preserve">For the purposes of </w:t>
      </w:r>
      <w:r w:rsidR="00913379" w:rsidRPr="00FA7033">
        <w:t>subsection</w:t>
      </w:r>
      <w:r w:rsidR="009C7932" w:rsidRPr="00FA7033">
        <w:t> </w:t>
      </w:r>
      <w:r w:rsidR="00913379" w:rsidRPr="00FA7033">
        <w:t>3</w:t>
      </w:r>
      <w:r w:rsidRPr="00FA7033">
        <w:t xml:space="preserve">9G(3) of the Act, </w:t>
      </w:r>
      <w:r w:rsidR="00606A90" w:rsidRPr="00FA7033">
        <w:t>a marriage celebrant must notify the Registrar of a change to</w:t>
      </w:r>
      <w:r w:rsidR="004C6797" w:rsidRPr="00FA7033">
        <w:t>:</w:t>
      </w:r>
    </w:p>
    <w:p w14:paraId="2B76EA7D" w14:textId="77777777" w:rsidR="004C6797" w:rsidRPr="00FA7033" w:rsidRDefault="004C6797" w:rsidP="004C6797">
      <w:pPr>
        <w:pStyle w:val="paragraph"/>
      </w:pPr>
      <w:r w:rsidRPr="00FA7033">
        <w:tab/>
        <w:t>(a)</w:t>
      </w:r>
      <w:r w:rsidRPr="00FA7033">
        <w:tab/>
        <w:t>any details entered in the register of marriage celebrants relating to the marriage celebrant;</w:t>
      </w:r>
      <w:r w:rsidR="00606A90" w:rsidRPr="00FA7033">
        <w:t xml:space="preserve"> and</w:t>
      </w:r>
    </w:p>
    <w:p w14:paraId="0C0E7EFA" w14:textId="77777777" w:rsidR="00A660B9" w:rsidRPr="00FA7033" w:rsidRDefault="004C6797" w:rsidP="004C6797">
      <w:pPr>
        <w:pStyle w:val="paragraph"/>
      </w:pPr>
      <w:r w:rsidRPr="00FA7033">
        <w:tab/>
        <w:t>(b)</w:t>
      </w:r>
      <w:r w:rsidRPr="00FA7033">
        <w:tab/>
      </w:r>
      <w:r w:rsidR="00681890" w:rsidRPr="00FA7033">
        <w:t xml:space="preserve">any </w:t>
      </w:r>
      <w:r w:rsidR="00A660B9" w:rsidRPr="00FA7033">
        <w:t>of</w:t>
      </w:r>
      <w:r w:rsidR="00681890" w:rsidRPr="00FA7033">
        <w:t xml:space="preserve"> </w:t>
      </w:r>
      <w:r w:rsidR="00A660B9" w:rsidRPr="00FA7033">
        <w:t>the following details</w:t>
      </w:r>
      <w:r w:rsidR="00681890" w:rsidRPr="00FA7033">
        <w:t xml:space="preserve"> provided by the marriage celebrant to the Registrar</w:t>
      </w:r>
      <w:r w:rsidR="00A660B9" w:rsidRPr="00FA7033">
        <w:t>:</w:t>
      </w:r>
    </w:p>
    <w:p w14:paraId="2329EDD3" w14:textId="77777777" w:rsidR="00402880" w:rsidRPr="00FA7033" w:rsidRDefault="004C6797" w:rsidP="004C6797">
      <w:pPr>
        <w:pStyle w:val="paragraphsub"/>
      </w:pPr>
      <w:r w:rsidRPr="00FA7033">
        <w:tab/>
        <w:t>(i</w:t>
      </w:r>
      <w:r w:rsidR="00681890" w:rsidRPr="00FA7033">
        <w:t>)</w:t>
      </w:r>
      <w:r w:rsidR="00681890" w:rsidRPr="00FA7033">
        <w:tab/>
        <w:t>an</w:t>
      </w:r>
      <w:r w:rsidR="00402880" w:rsidRPr="00FA7033">
        <w:t xml:space="preserve"> email address</w:t>
      </w:r>
      <w:r w:rsidR="00AA5C03" w:rsidRPr="00FA7033">
        <w:t xml:space="preserve"> of the marriage celebrant</w:t>
      </w:r>
      <w:r w:rsidR="00402880" w:rsidRPr="00FA7033">
        <w:t>;</w:t>
      </w:r>
    </w:p>
    <w:p w14:paraId="1A95898D" w14:textId="77777777" w:rsidR="00681890" w:rsidRPr="00FA7033" w:rsidRDefault="004C6797" w:rsidP="004C6797">
      <w:pPr>
        <w:pStyle w:val="paragraphsub"/>
      </w:pPr>
      <w:r w:rsidRPr="00FA7033">
        <w:tab/>
        <w:t>(ii</w:t>
      </w:r>
      <w:r w:rsidR="00681890" w:rsidRPr="00FA7033">
        <w:t>)</w:t>
      </w:r>
      <w:r w:rsidR="00681890" w:rsidRPr="00FA7033">
        <w:tab/>
        <w:t>a postal address</w:t>
      </w:r>
      <w:r w:rsidR="00AA5C03" w:rsidRPr="00FA7033">
        <w:t xml:space="preserve"> of the marriage celebrant</w:t>
      </w:r>
      <w:r w:rsidR="00681890" w:rsidRPr="00FA7033">
        <w:t>;</w:t>
      </w:r>
    </w:p>
    <w:p w14:paraId="75CAAE27" w14:textId="77777777" w:rsidR="00402880" w:rsidRPr="00FA7033" w:rsidRDefault="004C6797" w:rsidP="004C6797">
      <w:pPr>
        <w:pStyle w:val="paragraphsub"/>
      </w:pPr>
      <w:r w:rsidRPr="00FA7033">
        <w:tab/>
        <w:t>(iii</w:t>
      </w:r>
      <w:r w:rsidR="00681890" w:rsidRPr="00FA7033">
        <w:t>)</w:t>
      </w:r>
      <w:r w:rsidR="00681890" w:rsidRPr="00FA7033">
        <w:tab/>
        <w:t>a telephone number</w:t>
      </w:r>
      <w:r w:rsidR="00AA5C03" w:rsidRPr="00FA7033">
        <w:t xml:space="preserve"> of the marriage celebrant</w:t>
      </w:r>
      <w:r w:rsidR="00681890" w:rsidRPr="00FA7033">
        <w:t>.</w:t>
      </w:r>
    </w:p>
    <w:p w14:paraId="7B87F664" w14:textId="77777777" w:rsidR="00697A24" w:rsidRPr="00FA7033" w:rsidRDefault="003A5A63" w:rsidP="00697A24">
      <w:pPr>
        <w:pStyle w:val="ItemHead"/>
      </w:pPr>
      <w:r w:rsidRPr="00FA7033">
        <w:t>10</w:t>
      </w:r>
      <w:r w:rsidR="00697A24" w:rsidRPr="00FA7033">
        <w:t xml:space="preserve">  </w:t>
      </w:r>
      <w:r w:rsidR="006C1E52" w:rsidRPr="00FA7033">
        <w:t>Paragraph 6</w:t>
      </w:r>
      <w:r w:rsidR="00697A24" w:rsidRPr="00FA7033">
        <w:t>0(a)</w:t>
      </w:r>
    </w:p>
    <w:p w14:paraId="2A044DA5" w14:textId="77777777" w:rsidR="00697A24" w:rsidRPr="00FA7033" w:rsidRDefault="00AC1F54" w:rsidP="00697A24">
      <w:pPr>
        <w:pStyle w:val="Item"/>
      </w:pPr>
      <w:r w:rsidRPr="00FA7033">
        <w:t>Omit “</w:t>
      </w:r>
      <w:r w:rsidR="00697A24" w:rsidRPr="00FA7033">
        <w:t xml:space="preserve">published under </w:t>
      </w:r>
      <w:r w:rsidR="00913379" w:rsidRPr="00FA7033">
        <w:t>subsection</w:t>
      </w:r>
      <w:r w:rsidR="009C7932" w:rsidRPr="00FA7033">
        <w:t> </w:t>
      </w:r>
      <w:r w:rsidR="00913379" w:rsidRPr="00FA7033">
        <w:t>5</w:t>
      </w:r>
      <w:r w:rsidR="00697A24" w:rsidRPr="00FA7033">
        <w:t xml:space="preserve">3(3) for a specified calendar year”, substitute “in force under </w:t>
      </w:r>
      <w:r w:rsidR="00913379" w:rsidRPr="00FA7033">
        <w:t>subsection</w:t>
      </w:r>
      <w:r w:rsidR="009C7932" w:rsidRPr="00FA7033">
        <w:t> </w:t>
      </w:r>
      <w:r w:rsidR="00913379" w:rsidRPr="00FA7033">
        <w:t>5</w:t>
      </w:r>
      <w:r w:rsidR="00697A24" w:rsidRPr="00FA7033">
        <w:t>3(3)”.</w:t>
      </w:r>
    </w:p>
    <w:p w14:paraId="02237B67" w14:textId="77777777" w:rsidR="005B7E04" w:rsidRPr="00FA7033" w:rsidRDefault="003A5A63" w:rsidP="005B7E04">
      <w:pPr>
        <w:pStyle w:val="ItemHead"/>
      </w:pPr>
      <w:r w:rsidRPr="00FA7033">
        <w:t>11</w:t>
      </w:r>
      <w:r w:rsidR="005B7E04" w:rsidRPr="00FA7033">
        <w:t xml:space="preserve">  At the end of section</w:t>
      </w:r>
      <w:r w:rsidR="009C7932" w:rsidRPr="00FA7033">
        <w:t> </w:t>
      </w:r>
      <w:r w:rsidR="005B7E04" w:rsidRPr="00FA7033">
        <w:t>60</w:t>
      </w:r>
    </w:p>
    <w:p w14:paraId="2641C455" w14:textId="77777777" w:rsidR="005B7E04" w:rsidRPr="00FA7033" w:rsidRDefault="005B7E04" w:rsidP="005B7E04">
      <w:pPr>
        <w:pStyle w:val="Item"/>
      </w:pPr>
      <w:r w:rsidRPr="00FA7033">
        <w:t>Add:</w:t>
      </w:r>
    </w:p>
    <w:p w14:paraId="4415C746" w14:textId="77777777" w:rsidR="005B7E04" w:rsidRPr="00FA7033" w:rsidRDefault="0028327E" w:rsidP="0028327E">
      <w:pPr>
        <w:pStyle w:val="notetext"/>
      </w:pPr>
      <w:r w:rsidRPr="00FA7033">
        <w:t>Note:</w:t>
      </w:r>
      <w:r w:rsidRPr="00FA7033">
        <w:tab/>
        <w:t>A marriage celebrant must comply with any disciplinary measures taken against the marriage celebrant under section</w:t>
      </w:r>
      <w:r w:rsidR="009C7932" w:rsidRPr="00FA7033">
        <w:t> </w:t>
      </w:r>
      <w:r w:rsidRPr="00FA7033">
        <w:t>39I of the Act: see paragraph</w:t>
      </w:r>
      <w:r w:rsidR="009C7932" w:rsidRPr="00FA7033">
        <w:t> </w:t>
      </w:r>
      <w:r w:rsidRPr="00FA7033">
        <w:t>39G(1)(ba) of the Act.</w:t>
      </w:r>
    </w:p>
    <w:p w14:paraId="128AA378" w14:textId="77777777" w:rsidR="00B46C6A" w:rsidRPr="00FA7033" w:rsidRDefault="003A5A63" w:rsidP="00ED2365">
      <w:pPr>
        <w:pStyle w:val="ItemHead"/>
      </w:pPr>
      <w:r w:rsidRPr="00FA7033">
        <w:t>12</w:t>
      </w:r>
      <w:r w:rsidR="00B46C6A" w:rsidRPr="00FA7033">
        <w:t xml:space="preserve">  </w:t>
      </w:r>
      <w:r w:rsidR="00ED2365" w:rsidRPr="00FA7033">
        <w:t>Subsection</w:t>
      </w:r>
      <w:r w:rsidR="009C7932" w:rsidRPr="00FA7033">
        <w:t> </w:t>
      </w:r>
      <w:r w:rsidR="00ED2365" w:rsidRPr="00FA7033">
        <w:t>73(5)</w:t>
      </w:r>
    </w:p>
    <w:p w14:paraId="6BAE00AB" w14:textId="77777777" w:rsidR="00ED2365" w:rsidRPr="00FA7033" w:rsidRDefault="00ED2365" w:rsidP="00ED2365">
      <w:pPr>
        <w:pStyle w:val="Item"/>
      </w:pPr>
      <w:r w:rsidRPr="00FA7033">
        <w:t>After “an authorised celebrant”, insert “in relation to marriages solemnised in Australia”.</w:t>
      </w:r>
    </w:p>
    <w:p w14:paraId="0D5C844E" w14:textId="77777777" w:rsidR="005F7C75" w:rsidRPr="00FA7033" w:rsidRDefault="003A5A63" w:rsidP="005F7C75">
      <w:pPr>
        <w:pStyle w:val="ItemHead"/>
      </w:pPr>
      <w:r w:rsidRPr="00FA7033">
        <w:t>13</w:t>
      </w:r>
      <w:r w:rsidR="005F7C75" w:rsidRPr="00FA7033">
        <w:t xml:space="preserve">  Subsection</w:t>
      </w:r>
      <w:r w:rsidR="009C7932" w:rsidRPr="00FA7033">
        <w:t> </w:t>
      </w:r>
      <w:r w:rsidR="005F7C75" w:rsidRPr="00FA7033">
        <w:t>77(1)</w:t>
      </w:r>
    </w:p>
    <w:p w14:paraId="314C5245" w14:textId="77777777" w:rsidR="005F7C75" w:rsidRPr="00FA7033" w:rsidRDefault="005F7C75" w:rsidP="005F7C75">
      <w:pPr>
        <w:pStyle w:val="Item"/>
      </w:pPr>
      <w:r w:rsidRPr="00FA7033">
        <w:t>After “a marriage”, insert “in Australia”.</w:t>
      </w:r>
    </w:p>
    <w:p w14:paraId="57FCE1CE" w14:textId="77777777" w:rsidR="004F044B" w:rsidRPr="00FA7033" w:rsidRDefault="003A5A63" w:rsidP="004F044B">
      <w:pPr>
        <w:pStyle w:val="ItemHead"/>
      </w:pPr>
      <w:r w:rsidRPr="00FA7033">
        <w:t>14</w:t>
      </w:r>
      <w:r w:rsidR="004F044B" w:rsidRPr="00FA7033">
        <w:t xml:space="preserve">  Section</w:t>
      </w:r>
      <w:r w:rsidR="009C7932" w:rsidRPr="00FA7033">
        <w:t> </w:t>
      </w:r>
      <w:r w:rsidR="004F044B" w:rsidRPr="00FA7033">
        <w:t>79 (heading)</w:t>
      </w:r>
    </w:p>
    <w:p w14:paraId="1B6F7348" w14:textId="77777777" w:rsidR="004F044B" w:rsidRPr="00FA7033" w:rsidRDefault="004F044B" w:rsidP="004F044B">
      <w:pPr>
        <w:pStyle w:val="Item"/>
      </w:pPr>
      <w:r w:rsidRPr="00FA7033">
        <w:t>Omit “</w:t>
      </w:r>
      <w:r w:rsidRPr="00FA7033">
        <w:rPr>
          <w:b/>
        </w:rPr>
        <w:t>chaplain</w:t>
      </w:r>
      <w:r w:rsidRPr="00FA7033">
        <w:t>”, substitute “</w:t>
      </w:r>
      <w:r w:rsidRPr="00FA7033">
        <w:rPr>
          <w:b/>
        </w:rPr>
        <w:t>authorised celebrant</w:t>
      </w:r>
      <w:r w:rsidRPr="00FA7033">
        <w:t>”.</w:t>
      </w:r>
    </w:p>
    <w:p w14:paraId="1DA643A9" w14:textId="77777777" w:rsidR="004F044B" w:rsidRPr="00FA7033" w:rsidRDefault="003A5A63" w:rsidP="004F044B">
      <w:pPr>
        <w:pStyle w:val="ItemHead"/>
      </w:pPr>
      <w:r w:rsidRPr="00FA7033">
        <w:t>15</w:t>
      </w:r>
      <w:r w:rsidR="004F044B" w:rsidRPr="00FA7033">
        <w:t xml:space="preserve">  Section</w:t>
      </w:r>
      <w:r w:rsidR="009C7932" w:rsidRPr="00FA7033">
        <w:t> </w:t>
      </w:r>
      <w:r w:rsidR="004F044B" w:rsidRPr="00FA7033">
        <w:t>79</w:t>
      </w:r>
    </w:p>
    <w:p w14:paraId="0E7E6E35" w14:textId="77777777" w:rsidR="004F044B" w:rsidRPr="00FA7033" w:rsidRDefault="004F044B" w:rsidP="004F044B">
      <w:pPr>
        <w:pStyle w:val="Item"/>
      </w:pPr>
      <w:r w:rsidRPr="00FA7033">
        <w:t xml:space="preserve">Omit “an intended marriage”, substitute “a marriage proposed to be solemnised </w:t>
      </w:r>
      <w:r w:rsidR="004B7676" w:rsidRPr="00FA7033">
        <w:t>under</w:t>
      </w:r>
      <w:r w:rsidRPr="00FA7033">
        <w:t xml:space="preserve"> Part</w:t>
      </w:r>
      <w:r w:rsidR="009C7932" w:rsidRPr="00FA7033">
        <w:t> </w:t>
      </w:r>
      <w:r w:rsidRPr="00FA7033">
        <w:t>V of the Act”.</w:t>
      </w:r>
    </w:p>
    <w:p w14:paraId="2356A97E" w14:textId="77777777" w:rsidR="004F044B" w:rsidRPr="00FA7033" w:rsidRDefault="003A5A63" w:rsidP="00B53E76">
      <w:pPr>
        <w:pStyle w:val="ItemHead"/>
      </w:pPr>
      <w:r w:rsidRPr="00FA7033">
        <w:t>16</w:t>
      </w:r>
      <w:r w:rsidR="004F044B" w:rsidRPr="00FA7033">
        <w:t xml:space="preserve">  </w:t>
      </w:r>
      <w:r w:rsidR="00B53E76" w:rsidRPr="00FA7033">
        <w:t>Subsection</w:t>
      </w:r>
      <w:r w:rsidR="009C7932" w:rsidRPr="00FA7033">
        <w:t> </w:t>
      </w:r>
      <w:r w:rsidR="00B53E76" w:rsidRPr="00FA7033">
        <w:t>80(5)</w:t>
      </w:r>
    </w:p>
    <w:p w14:paraId="4EB11021" w14:textId="77777777" w:rsidR="00B53E76" w:rsidRPr="00FA7033" w:rsidRDefault="00B53E76" w:rsidP="00B53E76">
      <w:pPr>
        <w:pStyle w:val="Item"/>
      </w:pPr>
      <w:r w:rsidRPr="00FA7033">
        <w:t xml:space="preserve">Omit “A chaplain”, substitute “An authorised celebrant in relation to a marriage solemnised </w:t>
      </w:r>
      <w:r w:rsidR="004B7676" w:rsidRPr="00FA7033">
        <w:t>under</w:t>
      </w:r>
      <w:r w:rsidRPr="00FA7033">
        <w:t xml:space="preserve"> Part</w:t>
      </w:r>
      <w:r w:rsidR="009C7932" w:rsidRPr="00FA7033">
        <w:t> </w:t>
      </w:r>
      <w:r w:rsidRPr="00FA7033">
        <w:t>V of the Act”.</w:t>
      </w:r>
    </w:p>
    <w:p w14:paraId="79C49528" w14:textId="77777777" w:rsidR="00B53E76" w:rsidRPr="00FA7033" w:rsidRDefault="003A5A63" w:rsidP="00B53E76">
      <w:pPr>
        <w:pStyle w:val="ItemHead"/>
      </w:pPr>
      <w:r w:rsidRPr="00FA7033">
        <w:t>17</w:t>
      </w:r>
      <w:r w:rsidR="00B53E76" w:rsidRPr="00FA7033">
        <w:t xml:space="preserve">  Subsection</w:t>
      </w:r>
      <w:r w:rsidR="009C7932" w:rsidRPr="00FA7033">
        <w:t> </w:t>
      </w:r>
      <w:r w:rsidR="00B53E76" w:rsidRPr="00FA7033">
        <w:t>80(5)</w:t>
      </w:r>
    </w:p>
    <w:p w14:paraId="059B1134" w14:textId="77777777" w:rsidR="00B53E76" w:rsidRPr="00FA7033" w:rsidRDefault="00B53E76" w:rsidP="00B53E76">
      <w:pPr>
        <w:pStyle w:val="Item"/>
      </w:pPr>
      <w:r w:rsidRPr="00FA7033">
        <w:t>Omit “the chaplain” (wherever occurring), substitute “the authorised celebrant”.</w:t>
      </w:r>
    </w:p>
    <w:p w14:paraId="28EF9A22" w14:textId="77777777" w:rsidR="00B53E76" w:rsidRPr="00FA7033" w:rsidRDefault="003A5A63" w:rsidP="00B53E76">
      <w:pPr>
        <w:pStyle w:val="ItemHead"/>
      </w:pPr>
      <w:r w:rsidRPr="00FA7033">
        <w:t>18</w:t>
      </w:r>
      <w:r w:rsidR="00B53E76" w:rsidRPr="00FA7033">
        <w:t xml:space="preserve">  </w:t>
      </w:r>
      <w:r w:rsidR="006C1E52" w:rsidRPr="00FA7033">
        <w:t>Paragraph 8</w:t>
      </w:r>
      <w:r w:rsidR="00B53E76" w:rsidRPr="00FA7033">
        <w:t>0(5)(c)</w:t>
      </w:r>
    </w:p>
    <w:p w14:paraId="0AF8E492" w14:textId="77777777" w:rsidR="00B53E76" w:rsidRPr="00FA7033" w:rsidRDefault="00B53E76" w:rsidP="00B53E76">
      <w:pPr>
        <w:pStyle w:val="Item"/>
      </w:pPr>
      <w:r w:rsidRPr="00FA7033">
        <w:t>Omit “chaplain or an”.</w:t>
      </w:r>
    </w:p>
    <w:p w14:paraId="09655CD4" w14:textId="77777777" w:rsidR="00B53E76" w:rsidRPr="00FA7033" w:rsidRDefault="003A5A63" w:rsidP="00B53E76">
      <w:pPr>
        <w:pStyle w:val="ItemHead"/>
      </w:pPr>
      <w:r w:rsidRPr="00FA7033">
        <w:t>19</w:t>
      </w:r>
      <w:r w:rsidR="00B53E76" w:rsidRPr="00FA7033">
        <w:t xml:space="preserve">  </w:t>
      </w:r>
      <w:r w:rsidR="006C1E52" w:rsidRPr="00FA7033">
        <w:t>Paragraph 8</w:t>
      </w:r>
      <w:r w:rsidR="00B53E76" w:rsidRPr="00FA7033">
        <w:t>0(5)(c)</w:t>
      </w:r>
    </w:p>
    <w:p w14:paraId="10A6F5CE" w14:textId="77777777" w:rsidR="00B53E76" w:rsidRPr="00FA7033" w:rsidRDefault="00B53E76" w:rsidP="00B53E76">
      <w:pPr>
        <w:pStyle w:val="Item"/>
      </w:pPr>
      <w:r w:rsidRPr="00FA7033">
        <w:t>Omit “chaplain or”</w:t>
      </w:r>
      <w:r w:rsidR="00BA2E30" w:rsidRPr="00FA7033">
        <w:t xml:space="preserve"> (second occurring)</w:t>
      </w:r>
      <w:r w:rsidRPr="00FA7033">
        <w:t>.</w:t>
      </w:r>
    </w:p>
    <w:p w14:paraId="70308992" w14:textId="77777777" w:rsidR="00B53E76" w:rsidRPr="00FA7033" w:rsidRDefault="003A5A63" w:rsidP="00B53E76">
      <w:pPr>
        <w:pStyle w:val="ItemHead"/>
      </w:pPr>
      <w:r w:rsidRPr="00FA7033">
        <w:t>20</w:t>
      </w:r>
      <w:r w:rsidR="00B53E76" w:rsidRPr="00FA7033">
        <w:t xml:space="preserve">  Subsection</w:t>
      </w:r>
      <w:r w:rsidR="009C7932" w:rsidRPr="00FA7033">
        <w:t> </w:t>
      </w:r>
      <w:r w:rsidR="00B53E76" w:rsidRPr="00FA7033">
        <w:t>80(6)</w:t>
      </w:r>
    </w:p>
    <w:p w14:paraId="111A868D" w14:textId="77777777" w:rsidR="00B53E76" w:rsidRPr="00FA7033" w:rsidRDefault="00B53E76" w:rsidP="00B53E76">
      <w:pPr>
        <w:pStyle w:val="Item"/>
      </w:pPr>
      <w:r w:rsidRPr="00FA7033">
        <w:t>Omit “a chaplain”, substitute “an authorised celebrant”.</w:t>
      </w:r>
    </w:p>
    <w:p w14:paraId="41A880E6" w14:textId="77777777" w:rsidR="00B53E76" w:rsidRPr="00FA7033" w:rsidRDefault="003A5A63" w:rsidP="005C2E21">
      <w:pPr>
        <w:pStyle w:val="ItemHead"/>
      </w:pPr>
      <w:r w:rsidRPr="00FA7033">
        <w:t>21</w:t>
      </w:r>
      <w:r w:rsidR="00B53E76" w:rsidRPr="00FA7033">
        <w:t xml:space="preserve">  </w:t>
      </w:r>
      <w:r w:rsidR="006C1E52" w:rsidRPr="00FA7033">
        <w:t>Paragraph 8</w:t>
      </w:r>
      <w:r w:rsidR="005C2E21" w:rsidRPr="00FA7033">
        <w:t>0(6)(b)</w:t>
      </w:r>
    </w:p>
    <w:p w14:paraId="7865E1CD" w14:textId="77777777" w:rsidR="005C2E21" w:rsidRPr="00FA7033" w:rsidRDefault="005C2E21" w:rsidP="005C2E21">
      <w:pPr>
        <w:pStyle w:val="Item"/>
      </w:pPr>
      <w:r w:rsidRPr="00FA7033">
        <w:t>Omit “the chaplain”, substitute “the authorised celebrant”.</w:t>
      </w:r>
    </w:p>
    <w:p w14:paraId="7794650A" w14:textId="77777777" w:rsidR="005C2E21" w:rsidRPr="00FA7033" w:rsidRDefault="003A5A63" w:rsidP="005C2E21">
      <w:pPr>
        <w:pStyle w:val="ItemHead"/>
      </w:pPr>
      <w:r w:rsidRPr="00FA7033">
        <w:t>22</w:t>
      </w:r>
      <w:r w:rsidR="005C2E21" w:rsidRPr="00FA7033">
        <w:t xml:space="preserve">  Subsection</w:t>
      </w:r>
      <w:r w:rsidR="009C7932" w:rsidRPr="00FA7033">
        <w:t> </w:t>
      </w:r>
      <w:r w:rsidR="005C2E21" w:rsidRPr="00FA7033">
        <w:t>80(7)</w:t>
      </w:r>
    </w:p>
    <w:p w14:paraId="12F51C4F" w14:textId="77777777" w:rsidR="005C2E21" w:rsidRPr="00FA7033" w:rsidRDefault="005C2E21" w:rsidP="005C2E21">
      <w:pPr>
        <w:pStyle w:val="Item"/>
      </w:pPr>
      <w:r w:rsidRPr="00FA7033">
        <w:t>Omit “a chaplain”, substitute “an authorised celebrant”.</w:t>
      </w:r>
    </w:p>
    <w:p w14:paraId="604BB6EC" w14:textId="77777777" w:rsidR="005C2E21" w:rsidRPr="00FA7033" w:rsidRDefault="003A5A63" w:rsidP="005C2E21">
      <w:pPr>
        <w:pStyle w:val="ItemHead"/>
      </w:pPr>
      <w:r w:rsidRPr="00FA7033">
        <w:t>23</w:t>
      </w:r>
      <w:r w:rsidR="005C2E21" w:rsidRPr="00FA7033">
        <w:t xml:space="preserve">  Subsection</w:t>
      </w:r>
      <w:r w:rsidR="009C7932" w:rsidRPr="00FA7033">
        <w:t> </w:t>
      </w:r>
      <w:r w:rsidR="005C2E21" w:rsidRPr="00FA7033">
        <w:t>80(7)</w:t>
      </w:r>
    </w:p>
    <w:p w14:paraId="53B56CBA" w14:textId="77777777" w:rsidR="005C2E21" w:rsidRPr="00FA7033" w:rsidRDefault="005C2E21" w:rsidP="005C2E21">
      <w:pPr>
        <w:pStyle w:val="Item"/>
      </w:pPr>
      <w:r w:rsidRPr="00FA7033">
        <w:t>Omit “the chaplain”, substitute “the authorised celebrant”.</w:t>
      </w:r>
    </w:p>
    <w:p w14:paraId="7218F21C" w14:textId="77777777" w:rsidR="005C2E21" w:rsidRPr="00FA7033" w:rsidRDefault="003A5A63" w:rsidP="005C2E21">
      <w:pPr>
        <w:pStyle w:val="ItemHead"/>
      </w:pPr>
      <w:r w:rsidRPr="00FA7033">
        <w:t>24</w:t>
      </w:r>
      <w:r w:rsidR="005C2E21" w:rsidRPr="00FA7033">
        <w:t xml:space="preserve">  Subsection</w:t>
      </w:r>
      <w:r w:rsidR="009C7932" w:rsidRPr="00FA7033">
        <w:t> </w:t>
      </w:r>
      <w:r w:rsidR="005C2E21" w:rsidRPr="00FA7033">
        <w:t>82(2)</w:t>
      </w:r>
    </w:p>
    <w:p w14:paraId="420D1482" w14:textId="77777777" w:rsidR="005C2E21" w:rsidRPr="00FA7033" w:rsidRDefault="005C2E21" w:rsidP="005C2E21">
      <w:pPr>
        <w:pStyle w:val="Item"/>
      </w:pPr>
      <w:r w:rsidRPr="00FA7033">
        <w:t xml:space="preserve">Omit “a chaplain”, substitute “an authorised celebrant in relation to a marriage solemnised </w:t>
      </w:r>
      <w:r w:rsidR="004B7676" w:rsidRPr="00FA7033">
        <w:t>under</w:t>
      </w:r>
      <w:r w:rsidRPr="00FA7033">
        <w:t xml:space="preserve"> Part</w:t>
      </w:r>
      <w:r w:rsidR="009C7932" w:rsidRPr="00FA7033">
        <w:t> </w:t>
      </w:r>
      <w:r w:rsidRPr="00FA7033">
        <w:t>V of the Act”.</w:t>
      </w:r>
    </w:p>
    <w:p w14:paraId="0AD88E48" w14:textId="77777777" w:rsidR="00AA6DEB" w:rsidRPr="00FA7033" w:rsidRDefault="003A5A63" w:rsidP="00AA6DEB">
      <w:pPr>
        <w:pStyle w:val="ItemHead"/>
      </w:pPr>
      <w:r w:rsidRPr="00FA7033">
        <w:t>25</w:t>
      </w:r>
      <w:r w:rsidR="00AA6DEB" w:rsidRPr="00FA7033">
        <w:t xml:space="preserve">  Part</w:t>
      </w:r>
      <w:r w:rsidR="009C7932" w:rsidRPr="00FA7033">
        <w:t> </w:t>
      </w:r>
      <w:r w:rsidR="00AA6DEB" w:rsidRPr="00FA7033">
        <w:t>6 (after the heading)</w:t>
      </w:r>
    </w:p>
    <w:p w14:paraId="30D70579" w14:textId="77777777" w:rsidR="00AA6DEB" w:rsidRPr="00FA7033" w:rsidRDefault="00AA6DEB" w:rsidP="00AA6DEB">
      <w:pPr>
        <w:pStyle w:val="Item"/>
      </w:pPr>
      <w:r w:rsidRPr="00FA7033">
        <w:t>Insert:</w:t>
      </w:r>
    </w:p>
    <w:p w14:paraId="43F9B7F7" w14:textId="77777777" w:rsidR="00AA6DEB" w:rsidRPr="00FA7033" w:rsidRDefault="00AA6DEB" w:rsidP="00AA6DEB">
      <w:pPr>
        <w:pStyle w:val="ActHead3"/>
      </w:pPr>
      <w:bookmarkStart w:id="10" w:name="_Toc76047223"/>
      <w:r w:rsidRPr="00FC36B0">
        <w:rPr>
          <w:rStyle w:val="CharDivNo"/>
        </w:rPr>
        <w:t>Division</w:t>
      </w:r>
      <w:r w:rsidR="009C7932" w:rsidRPr="00FC36B0">
        <w:rPr>
          <w:rStyle w:val="CharDivNo"/>
        </w:rPr>
        <w:t> </w:t>
      </w:r>
      <w:r w:rsidRPr="00FC36B0">
        <w:rPr>
          <w:rStyle w:val="CharDivNo"/>
        </w:rPr>
        <w:t>1</w:t>
      </w:r>
      <w:r w:rsidRPr="00FA7033">
        <w:t>—</w:t>
      </w:r>
      <w:r w:rsidRPr="00FC36B0">
        <w:rPr>
          <w:rStyle w:val="CharDivText"/>
        </w:rPr>
        <w:t>The repeal of the old regulations</w:t>
      </w:r>
      <w:bookmarkEnd w:id="10"/>
    </w:p>
    <w:p w14:paraId="5E1363BB" w14:textId="77777777" w:rsidR="00AA6DEB" w:rsidRPr="00FA7033" w:rsidRDefault="003A5A63" w:rsidP="00AA6DEB">
      <w:pPr>
        <w:pStyle w:val="ItemHead"/>
      </w:pPr>
      <w:bookmarkStart w:id="11" w:name="_Hlk80682146"/>
      <w:r w:rsidRPr="00FA7033">
        <w:t>26</w:t>
      </w:r>
      <w:r w:rsidR="00AA6DEB" w:rsidRPr="00FA7033">
        <w:t xml:space="preserve">  At the end of Part</w:t>
      </w:r>
      <w:r w:rsidR="009C7932" w:rsidRPr="00FA7033">
        <w:t> </w:t>
      </w:r>
      <w:r w:rsidR="00AA6DEB" w:rsidRPr="00FA7033">
        <w:t>6</w:t>
      </w:r>
    </w:p>
    <w:p w14:paraId="28E5F771" w14:textId="77777777" w:rsidR="00AA6DEB" w:rsidRPr="00FA7033" w:rsidRDefault="00AA6DEB" w:rsidP="00AA6DEB">
      <w:pPr>
        <w:pStyle w:val="Item"/>
      </w:pPr>
      <w:r w:rsidRPr="00FA7033">
        <w:t>Add:</w:t>
      </w:r>
    </w:p>
    <w:p w14:paraId="19528338" w14:textId="77777777" w:rsidR="00AA6DEB" w:rsidRPr="00FA7033" w:rsidRDefault="00AA6DEB" w:rsidP="00AA6DEB">
      <w:pPr>
        <w:pStyle w:val="ActHead3"/>
        <w:rPr>
          <w:i/>
        </w:rPr>
      </w:pPr>
      <w:bookmarkStart w:id="12" w:name="_Toc76047224"/>
      <w:r w:rsidRPr="00FC36B0">
        <w:rPr>
          <w:rStyle w:val="CharDivNo"/>
        </w:rPr>
        <w:t>Division</w:t>
      </w:r>
      <w:r w:rsidR="009C7932" w:rsidRPr="00FC36B0">
        <w:rPr>
          <w:rStyle w:val="CharDivNo"/>
        </w:rPr>
        <w:t> </w:t>
      </w:r>
      <w:r w:rsidRPr="00FC36B0">
        <w:rPr>
          <w:rStyle w:val="CharDivNo"/>
        </w:rPr>
        <w:t>2</w:t>
      </w:r>
      <w:r w:rsidRPr="00FA7033">
        <w:t>—</w:t>
      </w:r>
      <w:r w:rsidRPr="00FC36B0">
        <w:rPr>
          <w:rStyle w:val="CharDivText"/>
        </w:rPr>
        <w:t xml:space="preserve">Amendments made by the </w:t>
      </w:r>
      <w:r w:rsidR="001A06EF" w:rsidRPr="00FC36B0">
        <w:rPr>
          <w:rStyle w:val="CharDivText"/>
        </w:rPr>
        <w:t>Marriage Amendment (2021 Measures No.</w:t>
      </w:r>
      <w:r w:rsidR="009C7932" w:rsidRPr="00FC36B0">
        <w:rPr>
          <w:rStyle w:val="CharDivText"/>
        </w:rPr>
        <w:t> </w:t>
      </w:r>
      <w:r w:rsidR="001A06EF" w:rsidRPr="00FC36B0">
        <w:rPr>
          <w:rStyle w:val="CharDivText"/>
        </w:rPr>
        <w:t>1) Regulations</w:t>
      </w:r>
      <w:r w:rsidR="009C7932" w:rsidRPr="00FC36B0">
        <w:rPr>
          <w:rStyle w:val="CharDivText"/>
        </w:rPr>
        <w:t> </w:t>
      </w:r>
      <w:r w:rsidR="001A06EF" w:rsidRPr="00FC36B0">
        <w:rPr>
          <w:rStyle w:val="CharDivText"/>
        </w:rPr>
        <w:t>2021</w:t>
      </w:r>
      <w:bookmarkEnd w:id="12"/>
    </w:p>
    <w:p w14:paraId="0D80B4AB" w14:textId="77777777" w:rsidR="00AA6DEB" w:rsidRPr="00FA7033" w:rsidRDefault="00AA6DEB" w:rsidP="00AA6DEB">
      <w:pPr>
        <w:pStyle w:val="ActHead5"/>
      </w:pPr>
      <w:bookmarkStart w:id="13" w:name="_Toc76047225"/>
      <w:r w:rsidRPr="00FC36B0">
        <w:rPr>
          <w:rStyle w:val="CharSectno"/>
        </w:rPr>
        <w:t>98</w:t>
      </w:r>
      <w:r w:rsidRPr="00FA7033">
        <w:t xml:space="preserve">  Application—marriages of members of the Defence Force overseas</w:t>
      </w:r>
      <w:bookmarkEnd w:id="13"/>
    </w:p>
    <w:p w14:paraId="1D9FB5E0" w14:textId="77777777" w:rsidR="00AA6DEB" w:rsidRPr="00FA7033" w:rsidRDefault="00AA6DEB" w:rsidP="00246426">
      <w:pPr>
        <w:pStyle w:val="subsection"/>
      </w:pPr>
      <w:r w:rsidRPr="00FA7033">
        <w:tab/>
      </w:r>
      <w:r w:rsidRPr="00FA7033">
        <w:tab/>
        <w:t>The amendment of subsection</w:t>
      </w:r>
      <w:r w:rsidR="009C7932" w:rsidRPr="00FA7033">
        <w:t> </w:t>
      </w:r>
      <w:r w:rsidRPr="00FA7033">
        <w:t xml:space="preserve">8(4) made by the </w:t>
      </w:r>
      <w:r w:rsidR="001A06EF" w:rsidRPr="00FA7033">
        <w:rPr>
          <w:i/>
        </w:rPr>
        <w:t>Marriage Amendment (2021 Measures No.</w:t>
      </w:r>
      <w:r w:rsidR="009C7932" w:rsidRPr="00FA7033">
        <w:rPr>
          <w:i/>
        </w:rPr>
        <w:t> </w:t>
      </w:r>
      <w:r w:rsidR="001A06EF" w:rsidRPr="00FA7033">
        <w:rPr>
          <w:i/>
        </w:rPr>
        <w:t>1) Regulations</w:t>
      </w:r>
      <w:r w:rsidR="009C7932" w:rsidRPr="00FA7033">
        <w:rPr>
          <w:i/>
        </w:rPr>
        <w:t> </w:t>
      </w:r>
      <w:r w:rsidR="001A06EF" w:rsidRPr="00FA7033">
        <w:rPr>
          <w:i/>
        </w:rPr>
        <w:t>2021</w:t>
      </w:r>
      <w:r w:rsidR="00297945" w:rsidRPr="00FA7033">
        <w:t xml:space="preserve"> </w:t>
      </w:r>
      <w:r w:rsidRPr="00FA7033">
        <w:t xml:space="preserve">applies in relation to a marriage solemnised </w:t>
      </w:r>
      <w:r w:rsidR="00246426" w:rsidRPr="00FA7033">
        <w:t>on or after the day that instrument commences</w:t>
      </w:r>
      <w:r w:rsidRPr="00FA7033">
        <w:t>.</w:t>
      </w:r>
    </w:p>
    <w:bookmarkEnd w:id="11"/>
    <w:sectPr w:rsidR="00AA6DEB" w:rsidRPr="00FA7033" w:rsidSect="007A4F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0A8AC" w14:textId="77777777" w:rsidR="004A23CD" w:rsidRDefault="004A23CD" w:rsidP="0048364F">
      <w:pPr>
        <w:spacing w:line="240" w:lineRule="auto"/>
      </w:pPr>
      <w:r>
        <w:separator/>
      </w:r>
    </w:p>
  </w:endnote>
  <w:endnote w:type="continuationSeparator" w:id="0">
    <w:p w14:paraId="74B8D3B5" w14:textId="77777777" w:rsidR="004A23CD" w:rsidRDefault="004A23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B507" w14:textId="77777777" w:rsidR="004A23CD" w:rsidRPr="007A4FFF" w:rsidRDefault="007A4FFF" w:rsidP="007A4F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4FFF">
      <w:rPr>
        <w:i/>
        <w:sz w:val="18"/>
      </w:rPr>
      <w:t>OPC64176 - 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48CB9" w14:textId="77777777" w:rsidR="004A23CD" w:rsidRDefault="004A23CD" w:rsidP="009C7932"/>
  <w:p w14:paraId="48D74024" w14:textId="77777777" w:rsidR="004A23CD" w:rsidRPr="00E97334" w:rsidRDefault="004A23CD" w:rsidP="009C7932"/>
  <w:p w14:paraId="04C481FE" w14:textId="77777777" w:rsidR="004A23CD" w:rsidRPr="007A4FFF" w:rsidRDefault="007A4FFF" w:rsidP="007A4FFF">
    <w:pPr>
      <w:pStyle w:val="Footer"/>
      <w:rPr>
        <w:i/>
        <w:sz w:val="18"/>
      </w:rPr>
    </w:pPr>
    <w:r w:rsidRPr="007A4FFF">
      <w:rPr>
        <w:i/>
        <w:sz w:val="18"/>
      </w:rPr>
      <w:t>OPC64176 -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30EAE" w14:textId="77777777" w:rsidR="004A23CD" w:rsidRPr="00ED79B6" w:rsidRDefault="004A23CD" w:rsidP="009C793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14:paraId="1F073807" w14:textId="77777777" w:rsidR="004A23CD" w:rsidRPr="007A4FFF" w:rsidRDefault="007A4FFF" w:rsidP="007A4FFF">
    <w:pPr>
      <w:pStyle w:val="Footer"/>
      <w:rPr>
        <w:i/>
        <w:sz w:val="18"/>
      </w:rPr>
    </w:pPr>
    <w:r w:rsidRPr="007A4FFF">
      <w:rPr>
        <w:i/>
        <w:sz w:val="18"/>
      </w:rPr>
      <w:t>OPC64176 - 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21D3" w14:textId="77777777" w:rsidR="004A23CD" w:rsidRPr="00E33C1C" w:rsidRDefault="004A23CD" w:rsidP="00466E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3CD" w14:paraId="7827B4BD" w14:textId="77777777" w:rsidTr="00B87D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F6806D" w14:textId="77777777" w:rsidR="004A23CD" w:rsidRDefault="004A23CD" w:rsidP="00ED6C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A9E190" w14:textId="4FD3EF6F" w:rsidR="004A23CD" w:rsidRDefault="004A23CD" w:rsidP="00ED6C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5667">
            <w:rPr>
              <w:i/>
              <w:sz w:val="18"/>
            </w:rPr>
            <w:t>Marriage Amendment (2021 Measures No. 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3F36D7" w14:textId="77777777" w:rsidR="004A23CD" w:rsidRDefault="004A23CD" w:rsidP="00ED6C4F">
          <w:pPr>
            <w:spacing w:line="0" w:lineRule="atLeast"/>
            <w:jc w:val="right"/>
            <w:rPr>
              <w:sz w:val="18"/>
            </w:rPr>
          </w:pPr>
        </w:p>
      </w:tc>
    </w:tr>
  </w:tbl>
  <w:p w14:paraId="264DA050" w14:textId="77777777" w:rsidR="004A23CD" w:rsidRPr="007A4FFF" w:rsidRDefault="007A4FFF" w:rsidP="007A4FFF">
    <w:pPr>
      <w:rPr>
        <w:rFonts w:cs="Times New Roman"/>
        <w:i/>
        <w:sz w:val="18"/>
      </w:rPr>
    </w:pPr>
    <w:r w:rsidRPr="007A4FFF">
      <w:rPr>
        <w:rFonts w:cs="Times New Roman"/>
        <w:i/>
        <w:sz w:val="18"/>
      </w:rPr>
      <w:t>OPC64176 - 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880B" w14:textId="77777777" w:rsidR="004A23CD" w:rsidRPr="00E33C1C" w:rsidRDefault="004A23CD" w:rsidP="00466E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A23CD" w14:paraId="04350B27" w14:textId="77777777" w:rsidTr="00B87DB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87FCAA" w14:textId="77777777" w:rsidR="004A23CD" w:rsidRDefault="004A23CD" w:rsidP="00ED6C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F4EA76" w14:textId="346BC401" w:rsidR="004A23CD" w:rsidRDefault="004A23CD" w:rsidP="00ED6C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5667">
            <w:rPr>
              <w:i/>
              <w:sz w:val="18"/>
            </w:rPr>
            <w:t>Marriage Amendment (2021 Measures No. 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D38F81" w14:textId="77777777" w:rsidR="004A23CD" w:rsidRDefault="004A23CD" w:rsidP="00ED6C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F98EFE" w14:textId="77777777" w:rsidR="004A23CD" w:rsidRPr="007A4FFF" w:rsidRDefault="007A4FFF" w:rsidP="007A4FFF">
    <w:pPr>
      <w:rPr>
        <w:rFonts w:cs="Times New Roman"/>
        <w:i/>
        <w:sz w:val="18"/>
      </w:rPr>
    </w:pPr>
    <w:r w:rsidRPr="007A4FFF">
      <w:rPr>
        <w:rFonts w:cs="Times New Roman"/>
        <w:i/>
        <w:sz w:val="18"/>
      </w:rPr>
      <w:t>OPC64176 - 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5C2C6" w14:textId="77777777" w:rsidR="004A23CD" w:rsidRPr="00E33C1C" w:rsidRDefault="004A23CD" w:rsidP="00466E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23CD" w14:paraId="79A19630" w14:textId="77777777" w:rsidTr="00B87DB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2DDDAD" w14:textId="77777777" w:rsidR="004A23CD" w:rsidRDefault="004A23CD" w:rsidP="00ED6C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9E1514" w14:textId="1B06AE6F" w:rsidR="004A23CD" w:rsidRDefault="004A23CD" w:rsidP="00ED6C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5667">
            <w:rPr>
              <w:i/>
              <w:sz w:val="18"/>
            </w:rPr>
            <w:t>Marriage Amendment (2021 Measures No. 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9B9B4C" w14:textId="77777777" w:rsidR="004A23CD" w:rsidRDefault="004A23CD" w:rsidP="00ED6C4F">
          <w:pPr>
            <w:spacing w:line="0" w:lineRule="atLeast"/>
            <w:jc w:val="right"/>
            <w:rPr>
              <w:sz w:val="18"/>
            </w:rPr>
          </w:pPr>
        </w:p>
      </w:tc>
    </w:tr>
  </w:tbl>
  <w:p w14:paraId="470B98B6" w14:textId="77777777" w:rsidR="004A23CD" w:rsidRPr="007A4FFF" w:rsidRDefault="007A4FFF" w:rsidP="007A4FFF">
    <w:pPr>
      <w:rPr>
        <w:rFonts w:cs="Times New Roman"/>
        <w:i/>
        <w:sz w:val="18"/>
      </w:rPr>
    </w:pPr>
    <w:r w:rsidRPr="007A4FFF">
      <w:rPr>
        <w:rFonts w:cs="Times New Roman"/>
        <w:i/>
        <w:sz w:val="18"/>
      </w:rPr>
      <w:t>OPC64176 - 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D5F8" w14:textId="77777777" w:rsidR="004A23CD" w:rsidRPr="00E33C1C" w:rsidRDefault="004A23CD" w:rsidP="00466E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A23CD" w14:paraId="347902E8" w14:textId="77777777" w:rsidTr="00B87DB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DA55A6" w14:textId="77777777" w:rsidR="004A23CD" w:rsidRDefault="004A23CD" w:rsidP="00ED6C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1490E2" w14:textId="56EF143E" w:rsidR="004A23CD" w:rsidRDefault="004A23CD" w:rsidP="00ED6C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5667">
            <w:rPr>
              <w:i/>
              <w:sz w:val="18"/>
            </w:rPr>
            <w:t>Marriage Amendment (2021 Measures No. 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A06DDD5" w14:textId="77777777" w:rsidR="004A23CD" w:rsidRDefault="004A23CD" w:rsidP="00ED6C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713F8C" w14:textId="77777777" w:rsidR="004A23CD" w:rsidRPr="007A4FFF" w:rsidRDefault="007A4FFF" w:rsidP="007A4FFF">
    <w:pPr>
      <w:rPr>
        <w:rFonts w:cs="Times New Roman"/>
        <w:i/>
        <w:sz w:val="18"/>
      </w:rPr>
    </w:pPr>
    <w:r w:rsidRPr="007A4FFF">
      <w:rPr>
        <w:rFonts w:cs="Times New Roman"/>
        <w:i/>
        <w:sz w:val="18"/>
      </w:rPr>
      <w:t>OPC64176 - 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C7FB" w14:textId="77777777" w:rsidR="004A23CD" w:rsidRPr="007A4FFF" w:rsidRDefault="007A4FFF" w:rsidP="007A4F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4FFF">
      <w:rPr>
        <w:i/>
        <w:sz w:val="18"/>
      </w:rPr>
      <w:t>OPC64176 -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4501D" w14:textId="77777777" w:rsidR="004A23CD" w:rsidRDefault="004A23CD" w:rsidP="0048364F">
      <w:pPr>
        <w:spacing w:line="240" w:lineRule="auto"/>
      </w:pPr>
      <w:r>
        <w:separator/>
      </w:r>
    </w:p>
  </w:footnote>
  <w:footnote w:type="continuationSeparator" w:id="0">
    <w:p w14:paraId="4A5757FD" w14:textId="77777777" w:rsidR="004A23CD" w:rsidRDefault="004A23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EFE4" w14:textId="77777777" w:rsidR="004A23CD" w:rsidRPr="005F1388" w:rsidRDefault="004A23C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4ECB" w14:textId="77777777" w:rsidR="004A23CD" w:rsidRPr="005F1388" w:rsidRDefault="004A23C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BA7E8" w14:textId="77777777" w:rsidR="004A23CD" w:rsidRPr="005F1388" w:rsidRDefault="004A23C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BB85" w14:textId="77777777" w:rsidR="004A23CD" w:rsidRPr="00ED79B6" w:rsidRDefault="004A23C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316A" w14:textId="77777777" w:rsidR="004A23CD" w:rsidRPr="00ED79B6" w:rsidRDefault="004A23C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3716" w14:textId="77777777" w:rsidR="004A23CD" w:rsidRPr="00ED79B6" w:rsidRDefault="004A23C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261A" w14:textId="44209B51" w:rsidR="004A23CD" w:rsidRPr="00A961C4" w:rsidRDefault="004A23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43D5F">
      <w:rPr>
        <w:b/>
        <w:sz w:val="20"/>
      </w:rPr>
      <w:fldChar w:fldCharType="separate"/>
    </w:r>
    <w:r w:rsidR="00B43D5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43D5F">
      <w:rPr>
        <w:sz w:val="20"/>
      </w:rPr>
      <w:fldChar w:fldCharType="separate"/>
    </w:r>
    <w:r w:rsidR="00B43D5F">
      <w:rPr>
        <w:noProof/>
        <w:sz w:val="20"/>
      </w:rPr>
      <w:t>Amendments</w:t>
    </w:r>
    <w:r>
      <w:rPr>
        <w:sz w:val="20"/>
      </w:rPr>
      <w:fldChar w:fldCharType="end"/>
    </w:r>
  </w:p>
  <w:p w14:paraId="39F4A0C4" w14:textId="5F864728" w:rsidR="004A23CD" w:rsidRPr="00A961C4" w:rsidRDefault="004A23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8C85990" w14:textId="77777777" w:rsidR="004A23CD" w:rsidRPr="00A961C4" w:rsidRDefault="004A23C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17AD2" w14:textId="5F1FB7B4" w:rsidR="004A23CD" w:rsidRPr="00A961C4" w:rsidRDefault="004A23C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6D1A21B" w14:textId="592FA494" w:rsidR="004A23CD" w:rsidRPr="00A961C4" w:rsidRDefault="004A23C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344BB27" w14:textId="77777777" w:rsidR="004A23CD" w:rsidRPr="00A961C4" w:rsidRDefault="004A23C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AF413" w14:textId="77777777" w:rsidR="004A23CD" w:rsidRPr="00A961C4" w:rsidRDefault="004A23C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F6C"/>
    <w:rsid w:val="00000263"/>
    <w:rsid w:val="000015E7"/>
    <w:rsid w:val="000113BC"/>
    <w:rsid w:val="000136AF"/>
    <w:rsid w:val="000169F4"/>
    <w:rsid w:val="0004044E"/>
    <w:rsid w:val="00046F47"/>
    <w:rsid w:val="0005120E"/>
    <w:rsid w:val="00054577"/>
    <w:rsid w:val="00054A42"/>
    <w:rsid w:val="000614BF"/>
    <w:rsid w:val="0007169C"/>
    <w:rsid w:val="00076BE0"/>
    <w:rsid w:val="00077593"/>
    <w:rsid w:val="00083F48"/>
    <w:rsid w:val="000849F5"/>
    <w:rsid w:val="000A6353"/>
    <w:rsid w:val="000A7DF9"/>
    <w:rsid w:val="000D05EF"/>
    <w:rsid w:val="000D1456"/>
    <w:rsid w:val="000D5485"/>
    <w:rsid w:val="000D6BF3"/>
    <w:rsid w:val="000F21C1"/>
    <w:rsid w:val="00105D72"/>
    <w:rsid w:val="0010745C"/>
    <w:rsid w:val="00117277"/>
    <w:rsid w:val="00134A79"/>
    <w:rsid w:val="00145607"/>
    <w:rsid w:val="00151891"/>
    <w:rsid w:val="00160BD7"/>
    <w:rsid w:val="00160DDC"/>
    <w:rsid w:val="00161168"/>
    <w:rsid w:val="001643C9"/>
    <w:rsid w:val="00165568"/>
    <w:rsid w:val="00166082"/>
    <w:rsid w:val="00166C2F"/>
    <w:rsid w:val="001716C9"/>
    <w:rsid w:val="001748BF"/>
    <w:rsid w:val="00177702"/>
    <w:rsid w:val="00184261"/>
    <w:rsid w:val="00190DF5"/>
    <w:rsid w:val="00193461"/>
    <w:rsid w:val="001939E1"/>
    <w:rsid w:val="00195382"/>
    <w:rsid w:val="001A06EF"/>
    <w:rsid w:val="001A3B9F"/>
    <w:rsid w:val="001A65C0"/>
    <w:rsid w:val="001B02EC"/>
    <w:rsid w:val="001B6456"/>
    <w:rsid w:val="001B7A5D"/>
    <w:rsid w:val="001C2D89"/>
    <w:rsid w:val="001C3026"/>
    <w:rsid w:val="001C47BF"/>
    <w:rsid w:val="001C69C4"/>
    <w:rsid w:val="001D492F"/>
    <w:rsid w:val="001E0A8D"/>
    <w:rsid w:val="001E3590"/>
    <w:rsid w:val="001E3CAB"/>
    <w:rsid w:val="001E7407"/>
    <w:rsid w:val="00201D27"/>
    <w:rsid w:val="00202EC9"/>
    <w:rsid w:val="0020300C"/>
    <w:rsid w:val="00214CE7"/>
    <w:rsid w:val="00220A0C"/>
    <w:rsid w:val="00223E4A"/>
    <w:rsid w:val="002302EA"/>
    <w:rsid w:val="00240749"/>
    <w:rsid w:val="00246426"/>
    <w:rsid w:val="002468D7"/>
    <w:rsid w:val="00252A63"/>
    <w:rsid w:val="0028327E"/>
    <w:rsid w:val="002841FD"/>
    <w:rsid w:val="00285CDD"/>
    <w:rsid w:val="00291167"/>
    <w:rsid w:val="0029429B"/>
    <w:rsid w:val="00296172"/>
    <w:rsid w:val="00297945"/>
    <w:rsid w:val="00297ECB"/>
    <w:rsid w:val="002A557D"/>
    <w:rsid w:val="002B4816"/>
    <w:rsid w:val="002C152A"/>
    <w:rsid w:val="002C46CF"/>
    <w:rsid w:val="002D043A"/>
    <w:rsid w:val="002F6FAA"/>
    <w:rsid w:val="0031713F"/>
    <w:rsid w:val="00321913"/>
    <w:rsid w:val="00324EE6"/>
    <w:rsid w:val="00327843"/>
    <w:rsid w:val="003316DC"/>
    <w:rsid w:val="00332E0D"/>
    <w:rsid w:val="003415D3"/>
    <w:rsid w:val="00346335"/>
    <w:rsid w:val="00352413"/>
    <w:rsid w:val="00352B0F"/>
    <w:rsid w:val="003561B0"/>
    <w:rsid w:val="00365925"/>
    <w:rsid w:val="00367960"/>
    <w:rsid w:val="00392650"/>
    <w:rsid w:val="0039791D"/>
    <w:rsid w:val="0039798E"/>
    <w:rsid w:val="003A15AC"/>
    <w:rsid w:val="003A2947"/>
    <w:rsid w:val="003A56EB"/>
    <w:rsid w:val="003A5A63"/>
    <w:rsid w:val="003B0627"/>
    <w:rsid w:val="003C5F2B"/>
    <w:rsid w:val="003D05BB"/>
    <w:rsid w:val="003D0BFE"/>
    <w:rsid w:val="003D52D0"/>
    <w:rsid w:val="003D5700"/>
    <w:rsid w:val="003D7E6C"/>
    <w:rsid w:val="003F0F5A"/>
    <w:rsid w:val="00400A30"/>
    <w:rsid w:val="004022CA"/>
    <w:rsid w:val="00402880"/>
    <w:rsid w:val="004116CD"/>
    <w:rsid w:val="00414ADE"/>
    <w:rsid w:val="00414F34"/>
    <w:rsid w:val="00420FED"/>
    <w:rsid w:val="00424CA9"/>
    <w:rsid w:val="004257BB"/>
    <w:rsid w:val="004261D9"/>
    <w:rsid w:val="0044291A"/>
    <w:rsid w:val="00460499"/>
    <w:rsid w:val="00466E74"/>
    <w:rsid w:val="00474835"/>
    <w:rsid w:val="004819C7"/>
    <w:rsid w:val="0048364F"/>
    <w:rsid w:val="00490E3C"/>
    <w:rsid w:val="00490F2E"/>
    <w:rsid w:val="00496DB3"/>
    <w:rsid w:val="00496F97"/>
    <w:rsid w:val="004A23CD"/>
    <w:rsid w:val="004A4C07"/>
    <w:rsid w:val="004A53EA"/>
    <w:rsid w:val="004B71CF"/>
    <w:rsid w:val="004B7676"/>
    <w:rsid w:val="004C0DBE"/>
    <w:rsid w:val="004C4A1C"/>
    <w:rsid w:val="004C6797"/>
    <w:rsid w:val="004E16E7"/>
    <w:rsid w:val="004E1ABD"/>
    <w:rsid w:val="004E4FF6"/>
    <w:rsid w:val="004F044B"/>
    <w:rsid w:val="004F1FAC"/>
    <w:rsid w:val="004F676E"/>
    <w:rsid w:val="004F749C"/>
    <w:rsid w:val="00516B8D"/>
    <w:rsid w:val="00517E98"/>
    <w:rsid w:val="0052686F"/>
    <w:rsid w:val="0052756C"/>
    <w:rsid w:val="00530230"/>
    <w:rsid w:val="00530CC9"/>
    <w:rsid w:val="00537FBC"/>
    <w:rsid w:val="00541D73"/>
    <w:rsid w:val="00542C9B"/>
    <w:rsid w:val="00543469"/>
    <w:rsid w:val="005452CC"/>
    <w:rsid w:val="00546FA3"/>
    <w:rsid w:val="00547093"/>
    <w:rsid w:val="00554243"/>
    <w:rsid w:val="00556B94"/>
    <w:rsid w:val="00557C7A"/>
    <w:rsid w:val="00562A58"/>
    <w:rsid w:val="00581211"/>
    <w:rsid w:val="00584811"/>
    <w:rsid w:val="00585ACD"/>
    <w:rsid w:val="00593AA6"/>
    <w:rsid w:val="00594161"/>
    <w:rsid w:val="00594749"/>
    <w:rsid w:val="00595FD6"/>
    <w:rsid w:val="005A482B"/>
    <w:rsid w:val="005B4067"/>
    <w:rsid w:val="005B7E04"/>
    <w:rsid w:val="005C2E21"/>
    <w:rsid w:val="005C36E0"/>
    <w:rsid w:val="005C3F41"/>
    <w:rsid w:val="005C707B"/>
    <w:rsid w:val="005D168D"/>
    <w:rsid w:val="005D5968"/>
    <w:rsid w:val="005D5EA1"/>
    <w:rsid w:val="005E428C"/>
    <w:rsid w:val="005E61D3"/>
    <w:rsid w:val="005F0FFB"/>
    <w:rsid w:val="005F56C8"/>
    <w:rsid w:val="005F7738"/>
    <w:rsid w:val="005F7C75"/>
    <w:rsid w:val="00600219"/>
    <w:rsid w:val="00606A90"/>
    <w:rsid w:val="00613EAD"/>
    <w:rsid w:val="006158AC"/>
    <w:rsid w:val="006262A1"/>
    <w:rsid w:val="0063587F"/>
    <w:rsid w:val="00640402"/>
    <w:rsid w:val="00640F78"/>
    <w:rsid w:val="00646E7B"/>
    <w:rsid w:val="00655D6A"/>
    <w:rsid w:val="00656DE9"/>
    <w:rsid w:val="00675E9B"/>
    <w:rsid w:val="00677CC2"/>
    <w:rsid w:val="00677E8E"/>
    <w:rsid w:val="00681890"/>
    <w:rsid w:val="00685F42"/>
    <w:rsid w:val="006866A1"/>
    <w:rsid w:val="0069207B"/>
    <w:rsid w:val="00697A24"/>
    <w:rsid w:val="006A4309"/>
    <w:rsid w:val="006B0E55"/>
    <w:rsid w:val="006B7006"/>
    <w:rsid w:val="006C1E52"/>
    <w:rsid w:val="006C5BA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1419"/>
    <w:rsid w:val="007544D6"/>
    <w:rsid w:val="007634AD"/>
    <w:rsid w:val="0076584F"/>
    <w:rsid w:val="00767840"/>
    <w:rsid w:val="00770683"/>
    <w:rsid w:val="007715C9"/>
    <w:rsid w:val="00774EDD"/>
    <w:rsid w:val="007757EC"/>
    <w:rsid w:val="007A115D"/>
    <w:rsid w:val="007A1C3D"/>
    <w:rsid w:val="007A35E6"/>
    <w:rsid w:val="007A4FFF"/>
    <w:rsid w:val="007A6863"/>
    <w:rsid w:val="007A6D75"/>
    <w:rsid w:val="007C00DA"/>
    <w:rsid w:val="007D45C1"/>
    <w:rsid w:val="007E0A9C"/>
    <w:rsid w:val="007E7D4A"/>
    <w:rsid w:val="007F48ED"/>
    <w:rsid w:val="007F7300"/>
    <w:rsid w:val="007F7947"/>
    <w:rsid w:val="00812F45"/>
    <w:rsid w:val="008269F8"/>
    <w:rsid w:val="0084172C"/>
    <w:rsid w:val="00851968"/>
    <w:rsid w:val="0085263E"/>
    <w:rsid w:val="00856A31"/>
    <w:rsid w:val="00871763"/>
    <w:rsid w:val="0087526A"/>
    <w:rsid w:val="008754D0"/>
    <w:rsid w:val="00877D48"/>
    <w:rsid w:val="0088022B"/>
    <w:rsid w:val="008816F0"/>
    <w:rsid w:val="0088345B"/>
    <w:rsid w:val="008841F0"/>
    <w:rsid w:val="00886823"/>
    <w:rsid w:val="008A16A5"/>
    <w:rsid w:val="008A4120"/>
    <w:rsid w:val="008C2B5D"/>
    <w:rsid w:val="008D0EE0"/>
    <w:rsid w:val="008D5B99"/>
    <w:rsid w:val="008D7A27"/>
    <w:rsid w:val="008E4702"/>
    <w:rsid w:val="008E69AA"/>
    <w:rsid w:val="008F4F1C"/>
    <w:rsid w:val="008F5C3A"/>
    <w:rsid w:val="009011D2"/>
    <w:rsid w:val="00903EA3"/>
    <w:rsid w:val="00913379"/>
    <w:rsid w:val="00922764"/>
    <w:rsid w:val="0092646B"/>
    <w:rsid w:val="00932377"/>
    <w:rsid w:val="0094300A"/>
    <w:rsid w:val="00943102"/>
    <w:rsid w:val="0094523D"/>
    <w:rsid w:val="009503A8"/>
    <w:rsid w:val="00951A65"/>
    <w:rsid w:val="009559E6"/>
    <w:rsid w:val="00960F45"/>
    <w:rsid w:val="00976A63"/>
    <w:rsid w:val="00983419"/>
    <w:rsid w:val="009A58E3"/>
    <w:rsid w:val="009B0E01"/>
    <w:rsid w:val="009B2DFE"/>
    <w:rsid w:val="009C095F"/>
    <w:rsid w:val="009C3431"/>
    <w:rsid w:val="009C5989"/>
    <w:rsid w:val="009C7932"/>
    <w:rsid w:val="009C7C18"/>
    <w:rsid w:val="009D08DA"/>
    <w:rsid w:val="009E750A"/>
    <w:rsid w:val="009F1128"/>
    <w:rsid w:val="00A06860"/>
    <w:rsid w:val="00A136F5"/>
    <w:rsid w:val="00A231E2"/>
    <w:rsid w:val="00A240B8"/>
    <w:rsid w:val="00A2550D"/>
    <w:rsid w:val="00A35B41"/>
    <w:rsid w:val="00A4169B"/>
    <w:rsid w:val="00A445F2"/>
    <w:rsid w:val="00A50D55"/>
    <w:rsid w:val="00A5165B"/>
    <w:rsid w:val="00A52FDA"/>
    <w:rsid w:val="00A56CE6"/>
    <w:rsid w:val="00A56DB4"/>
    <w:rsid w:val="00A64912"/>
    <w:rsid w:val="00A660B9"/>
    <w:rsid w:val="00A70A74"/>
    <w:rsid w:val="00A81BF5"/>
    <w:rsid w:val="00A84903"/>
    <w:rsid w:val="00A8728E"/>
    <w:rsid w:val="00A971C8"/>
    <w:rsid w:val="00AA0343"/>
    <w:rsid w:val="00AA2A5C"/>
    <w:rsid w:val="00AA5C03"/>
    <w:rsid w:val="00AA6DEB"/>
    <w:rsid w:val="00AB1FA2"/>
    <w:rsid w:val="00AB78E9"/>
    <w:rsid w:val="00AC1F54"/>
    <w:rsid w:val="00AD3467"/>
    <w:rsid w:val="00AD5641"/>
    <w:rsid w:val="00AD7252"/>
    <w:rsid w:val="00AE0F9B"/>
    <w:rsid w:val="00AE4089"/>
    <w:rsid w:val="00AE5C6E"/>
    <w:rsid w:val="00AF0F6C"/>
    <w:rsid w:val="00AF55FF"/>
    <w:rsid w:val="00B010B2"/>
    <w:rsid w:val="00B032D8"/>
    <w:rsid w:val="00B039EF"/>
    <w:rsid w:val="00B212D8"/>
    <w:rsid w:val="00B330A0"/>
    <w:rsid w:val="00B33B3C"/>
    <w:rsid w:val="00B3619C"/>
    <w:rsid w:val="00B40D74"/>
    <w:rsid w:val="00B43D5F"/>
    <w:rsid w:val="00B46C6A"/>
    <w:rsid w:val="00B52663"/>
    <w:rsid w:val="00B53E76"/>
    <w:rsid w:val="00B56DCB"/>
    <w:rsid w:val="00B6084E"/>
    <w:rsid w:val="00B770D2"/>
    <w:rsid w:val="00B87DBA"/>
    <w:rsid w:val="00BA2E30"/>
    <w:rsid w:val="00BA47A3"/>
    <w:rsid w:val="00BA5026"/>
    <w:rsid w:val="00BB6E79"/>
    <w:rsid w:val="00BE3B31"/>
    <w:rsid w:val="00BE719A"/>
    <w:rsid w:val="00BE720A"/>
    <w:rsid w:val="00BF6650"/>
    <w:rsid w:val="00BF6D09"/>
    <w:rsid w:val="00C01EB2"/>
    <w:rsid w:val="00C02D71"/>
    <w:rsid w:val="00C03046"/>
    <w:rsid w:val="00C04076"/>
    <w:rsid w:val="00C04C6E"/>
    <w:rsid w:val="00C067E5"/>
    <w:rsid w:val="00C164CA"/>
    <w:rsid w:val="00C42BF8"/>
    <w:rsid w:val="00C460AE"/>
    <w:rsid w:val="00C50043"/>
    <w:rsid w:val="00C50A0F"/>
    <w:rsid w:val="00C7573B"/>
    <w:rsid w:val="00C76CF3"/>
    <w:rsid w:val="00CA4326"/>
    <w:rsid w:val="00CA7844"/>
    <w:rsid w:val="00CB0575"/>
    <w:rsid w:val="00CB58EF"/>
    <w:rsid w:val="00CC7008"/>
    <w:rsid w:val="00CE7D64"/>
    <w:rsid w:val="00CF0BB2"/>
    <w:rsid w:val="00CF0CCB"/>
    <w:rsid w:val="00CF1806"/>
    <w:rsid w:val="00CF4FA9"/>
    <w:rsid w:val="00D13441"/>
    <w:rsid w:val="00D14D30"/>
    <w:rsid w:val="00D20665"/>
    <w:rsid w:val="00D23DB8"/>
    <w:rsid w:val="00D243A3"/>
    <w:rsid w:val="00D3200B"/>
    <w:rsid w:val="00D33440"/>
    <w:rsid w:val="00D40D4C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2339"/>
    <w:rsid w:val="00DB5CB4"/>
    <w:rsid w:val="00DD0313"/>
    <w:rsid w:val="00DE149E"/>
    <w:rsid w:val="00DE707B"/>
    <w:rsid w:val="00DF5667"/>
    <w:rsid w:val="00E0444C"/>
    <w:rsid w:val="00E05704"/>
    <w:rsid w:val="00E12F1A"/>
    <w:rsid w:val="00E15561"/>
    <w:rsid w:val="00E21CFB"/>
    <w:rsid w:val="00E22935"/>
    <w:rsid w:val="00E415CE"/>
    <w:rsid w:val="00E47E43"/>
    <w:rsid w:val="00E54292"/>
    <w:rsid w:val="00E60191"/>
    <w:rsid w:val="00E74DC7"/>
    <w:rsid w:val="00E81FF1"/>
    <w:rsid w:val="00E83B34"/>
    <w:rsid w:val="00E868E6"/>
    <w:rsid w:val="00E87699"/>
    <w:rsid w:val="00E9113A"/>
    <w:rsid w:val="00E925DA"/>
    <w:rsid w:val="00E92E27"/>
    <w:rsid w:val="00E9586B"/>
    <w:rsid w:val="00E962C6"/>
    <w:rsid w:val="00E97334"/>
    <w:rsid w:val="00E9766E"/>
    <w:rsid w:val="00EA0D36"/>
    <w:rsid w:val="00ED2365"/>
    <w:rsid w:val="00ED4928"/>
    <w:rsid w:val="00ED6C4F"/>
    <w:rsid w:val="00ED7C4F"/>
    <w:rsid w:val="00EE3749"/>
    <w:rsid w:val="00EE3AEE"/>
    <w:rsid w:val="00EE6190"/>
    <w:rsid w:val="00EE6D7F"/>
    <w:rsid w:val="00EF2E3A"/>
    <w:rsid w:val="00EF6402"/>
    <w:rsid w:val="00F025DF"/>
    <w:rsid w:val="00F047E2"/>
    <w:rsid w:val="00F04D57"/>
    <w:rsid w:val="00F06F35"/>
    <w:rsid w:val="00F078DC"/>
    <w:rsid w:val="00F13E86"/>
    <w:rsid w:val="00F20A41"/>
    <w:rsid w:val="00F25CE8"/>
    <w:rsid w:val="00F26A40"/>
    <w:rsid w:val="00F31E0E"/>
    <w:rsid w:val="00F32FCB"/>
    <w:rsid w:val="00F40007"/>
    <w:rsid w:val="00F54646"/>
    <w:rsid w:val="00F61F2E"/>
    <w:rsid w:val="00F6709F"/>
    <w:rsid w:val="00F677A9"/>
    <w:rsid w:val="00F723BD"/>
    <w:rsid w:val="00F732EA"/>
    <w:rsid w:val="00F77406"/>
    <w:rsid w:val="00F82320"/>
    <w:rsid w:val="00F84CF5"/>
    <w:rsid w:val="00F8612E"/>
    <w:rsid w:val="00F92E32"/>
    <w:rsid w:val="00FA420B"/>
    <w:rsid w:val="00FA7033"/>
    <w:rsid w:val="00FC36B0"/>
    <w:rsid w:val="00FD38E3"/>
    <w:rsid w:val="00FE0781"/>
    <w:rsid w:val="00FF39DE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6273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C4A1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4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4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4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4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4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4A1C"/>
  </w:style>
  <w:style w:type="paragraph" w:customStyle="1" w:styleId="OPCParaBase">
    <w:name w:val="OPCParaBase"/>
    <w:qFormat/>
    <w:rsid w:val="004C4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4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4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4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4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4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4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4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4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4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4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4A1C"/>
  </w:style>
  <w:style w:type="paragraph" w:customStyle="1" w:styleId="Blocks">
    <w:name w:val="Blocks"/>
    <w:aliases w:val="bb"/>
    <w:basedOn w:val="OPCParaBase"/>
    <w:qFormat/>
    <w:rsid w:val="004C4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4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4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4A1C"/>
    <w:rPr>
      <w:i/>
    </w:rPr>
  </w:style>
  <w:style w:type="paragraph" w:customStyle="1" w:styleId="BoxList">
    <w:name w:val="BoxList"/>
    <w:aliases w:val="bl"/>
    <w:basedOn w:val="BoxText"/>
    <w:qFormat/>
    <w:rsid w:val="004C4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4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4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4A1C"/>
    <w:pPr>
      <w:ind w:left="1985" w:hanging="851"/>
    </w:pPr>
  </w:style>
  <w:style w:type="character" w:customStyle="1" w:styleId="CharAmPartNo">
    <w:name w:val="CharAmPartNo"/>
    <w:basedOn w:val="OPCCharBase"/>
    <w:qFormat/>
    <w:rsid w:val="004C4A1C"/>
  </w:style>
  <w:style w:type="character" w:customStyle="1" w:styleId="CharAmPartText">
    <w:name w:val="CharAmPartText"/>
    <w:basedOn w:val="OPCCharBase"/>
    <w:qFormat/>
    <w:rsid w:val="004C4A1C"/>
  </w:style>
  <w:style w:type="character" w:customStyle="1" w:styleId="CharAmSchNo">
    <w:name w:val="CharAmSchNo"/>
    <w:basedOn w:val="OPCCharBase"/>
    <w:qFormat/>
    <w:rsid w:val="004C4A1C"/>
  </w:style>
  <w:style w:type="character" w:customStyle="1" w:styleId="CharAmSchText">
    <w:name w:val="CharAmSchText"/>
    <w:basedOn w:val="OPCCharBase"/>
    <w:qFormat/>
    <w:rsid w:val="004C4A1C"/>
  </w:style>
  <w:style w:type="character" w:customStyle="1" w:styleId="CharBoldItalic">
    <w:name w:val="CharBoldItalic"/>
    <w:basedOn w:val="OPCCharBase"/>
    <w:uiPriority w:val="1"/>
    <w:qFormat/>
    <w:rsid w:val="004C4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4A1C"/>
  </w:style>
  <w:style w:type="character" w:customStyle="1" w:styleId="CharChapText">
    <w:name w:val="CharChapText"/>
    <w:basedOn w:val="OPCCharBase"/>
    <w:uiPriority w:val="1"/>
    <w:qFormat/>
    <w:rsid w:val="004C4A1C"/>
  </w:style>
  <w:style w:type="character" w:customStyle="1" w:styleId="CharDivNo">
    <w:name w:val="CharDivNo"/>
    <w:basedOn w:val="OPCCharBase"/>
    <w:uiPriority w:val="1"/>
    <w:qFormat/>
    <w:rsid w:val="004C4A1C"/>
  </w:style>
  <w:style w:type="character" w:customStyle="1" w:styleId="CharDivText">
    <w:name w:val="CharDivText"/>
    <w:basedOn w:val="OPCCharBase"/>
    <w:uiPriority w:val="1"/>
    <w:qFormat/>
    <w:rsid w:val="004C4A1C"/>
  </w:style>
  <w:style w:type="character" w:customStyle="1" w:styleId="CharItalic">
    <w:name w:val="CharItalic"/>
    <w:basedOn w:val="OPCCharBase"/>
    <w:uiPriority w:val="1"/>
    <w:qFormat/>
    <w:rsid w:val="004C4A1C"/>
    <w:rPr>
      <w:i/>
    </w:rPr>
  </w:style>
  <w:style w:type="character" w:customStyle="1" w:styleId="CharPartNo">
    <w:name w:val="CharPartNo"/>
    <w:basedOn w:val="OPCCharBase"/>
    <w:uiPriority w:val="1"/>
    <w:qFormat/>
    <w:rsid w:val="004C4A1C"/>
  </w:style>
  <w:style w:type="character" w:customStyle="1" w:styleId="CharPartText">
    <w:name w:val="CharPartText"/>
    <w:basedOn w:val="OPCCharBase"/>
    <w:uiPriority w:val="1"/>
    <w:qFormat/>
    <w:rsid w:val="004C4A1C"/>
  </w:style>
  <w:style w:type="character" w:customStyle="1" w:styleId="CharSectno">
    <w:name w:val="CharSectno"/>
    <w:basedOn w:val="OPCCharBase"/>
    <w:qFormat/>
    <w:rsid w:val="004C4A1C"/>
  </w:style>
  <w:style w:type="character" w:customStyle="1" w:styleId="CharSubdNo">
    <w:name w:val="CharSubdNo"/>
    <w:basedOn w:val="OPCCharBase"/>
    <w:uiPriority w:val="1"/>
    <w:qFormat/>
    <w:rsid w:val="004C4A1C"/>
  </w:style>
  <w:style w:type="character" w:customStyle="1" w:styleId="CharSubdText">
    <w:name w:val="CharSubdText"/>
    <w:basedOn w:val="OPCCharBase"/>
    <w:uiPriority w:val="1"/>
    <w:qFormat/>
    <w:rsid w:val="004C4A1C"/>
  </w:style>
  <w:style w:type="paragraph" w:customStyle="1" w:styleId="CTA--">
    <w:name w:val="CTA --"/>
    <w:basedOn w:val="OPCParaBase"/>
    <w:next w:val="Normal"/>
    <w:rsid w:val="004C4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4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4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4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4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4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4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4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4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4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4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4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4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4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C4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4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4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4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4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4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4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4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4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4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4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4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4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4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4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4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4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4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4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4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4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C4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4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4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4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4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4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4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4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4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4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4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4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4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4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4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4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4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4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4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4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4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4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4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4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4A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4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4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4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4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4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4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4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4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4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4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4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4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4A1C"/>
    <w:rPr>
      <w:sz w:val="16"/>
    </w:rPr>
  </w:style>
  <w:style w:type="table" w:customStyle="1" w:styleId="CFlag">
    <w:name w:val="CFlag"/>
    <w:basedOn w:val="TableNormal"/>
    <w:uiPriority w:val="99"/>
    <w:rsid w:val="004C4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4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4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4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4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4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4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4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4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4A1C"/>
    <w:pPr>
      <w:spacing w:before="120"/>
    </w:pPr>
  </w:style>
  <w:style w:type="paragraph" w:customStyle="1" w:styleId="CompiledActNo">
    <w:name w:val="CompiledActNo"/>
    <w:basedOn w:val="OPCParaBase"/>
    <w:next w:val="Normal"/>
    <w:rsid w:val="004C4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4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4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4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4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4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4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4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4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4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4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4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4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4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4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4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4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4A1C"/>
  </w:style>
  <w:style w:type="character" w:customStyle="1" w:styleId="CharSubPartNoCASA">
    <w:name w:val="CharSubPartNo(CASA)"/>
    <w:basedOn w:val="OPCCharBase"/>
    <w:uiPriority w:val="1"/>
    <w:rsid w:val="004C4A1C"/>
  </w:style>
  <w:style w:type="paragraph" w:customStyle="1" w:styleId="ENoteTTIndentHeadingSub">
    <w:name w:val="ENoteTTIndentHeadingSub"/>
    <w:aliases w:val="enTTHis"/>
    <w:basedOn w:val="OPCParaBase"/>
    <w:rsid w:val="004C4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4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4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4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4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4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4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4A1C"/>
    <w:rPr>
      <w:sz w:val="22"/>
    </w:rPr>
  </w:style>
  <w:style w:type="paragraph" w:customStyle="1" w:styleId="SOTextNote">
    <w:name w:val="SO TextNote"/>
    <w:aliases w:val="sont"/>
    <w:basedOn w:val="SOText"/>
    <w:qFormat/>
    <w:rsid w:val="004C4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4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4A1C"/>
    <w:rPr>
      <w:sz w:val="22"/>
    </w:rPr>
  </w:style>
  <w:style w:type="paragraph" w:customStyle="1" w:styleId="FileName">
    <w:name w:val="FileName"/>
    <w:basedOn w:val="Normal"/>
    <w:rsid w:val="004C4A1C"/>
  </w:style>
  <w:style w:type="paragraph" w:customStyle="1" w:styleId="TableHeading">
    <w:name w:val="TableHeading"/>
    <w:aliases w:val="th"/>
    <w:basedOn w:val="OPCParaBase"/>
    <w:next w:val="Tabletext"/>
    <w:rsid w:val="004C4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4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4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4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4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4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4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4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4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4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4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4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4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4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4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4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4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4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C4A1C"/>
  </w:style>
  <w:style w:type="character" w:customStyle="1" w:styleId="charlegsubtitle1">
    <w:name w:val="charlegsubtitle1"/>
    <w:basedOn w:val="DefaultParagraphFont"/>
    <w:rsid w:val="004C4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4A1C"/>
    <w:pPr>
      <w:ind w:left="240" w:hanging="240"/>
    </w:pPr>
  </w:style>
  <w:style w:type="paragraph" w:styleId="Index2">
    <w:name w:val="index 2"/>
    <w:basedOn w:val="Normal"/>
    <w:next w:val="Normal"/>
    <w:autoRedefine/>
    <w:rsid w:val="004C4A1C"/>
    <w:pPr>
      <w:ind w:left="480" w:hanging="240"/>
    </w:pPr>
  </w:style>
  <w:style w:type="paragraph" w:styleId="Index3">
    <w:name w:val="index 3"/>
    <w:basedOn w:val="Normal"/>
    <w:next w:val="Normal"/>
    <w:autoRedefine/>
    <w:rsid w:val="004C4A1C"/>
    <w:pPr>
      <w:ind w:left="720" w:hanging="240"/>
    </w:pPr>
  </w:style>
  <w:style w:type="paragraph" w:styleId="Index4">
    <w:name w:val="index 4"/>
    <w:basedOn w:val="Normal"/>
    <w:next w:val="Normal"/>
    <w:autoRedefine/>
    <w:rsid w:val="004C4A1C"/>
    <w:pPr>
      <w:ind w:left="960" w:hanging="240"/>
    </w:pPr>
  </w:style>
  <w:style w:type="paragraph" w:styleId="Index5">
    <w:name w:val="index 5"/>
    <w:basedOn w:val="Normal"/>
    <w:next w:val="Normal"/>
    <w:autoRedefine/>
    <w:rsid w:val="004C4A1C"/>
    <w:pPr>
      <w:ind w:left="1200" w:hanging="240"/>
    </w:pPr>
  </w:style>
  <w:style w:type="paragraph" w:styleId="Index6">
    <w:name w:val="index 6"/>
    <w:basedOn w:val="Normal"/>
    <w:next w:val="Normal"/>
    <w:autoRedefine/>
    <w:rsid w:val="004C4A1C"/>
    <w:pPr>
      <w:ind w:left="1440" w:hanging="240"/>
    </w:pPr>
  </w:style>
  <w:style w:type="paragraph" w:styleId="Index7">
    <w:name w:val="index 7"/>
    <w:basedOn w:val="Normal"/>
    <w:next w:val="Normal"/>
    <w:autoRedefine/>
    <w:rsid w:val="004C4A1C"/>
    <w:pPr>
      <w:ind w:left="1680" w:hanging="240"/>
    </w:pPr>
  </w:style>
  <w:style w:type="paragraph" w:styleId="Index8">
    <w:name w:val="index 8"/>
    <w:basedOn w:val="Normal"/>
    <w:next w:val="Normal"/>
    <w:autoRedefine/>
    <w:rsid w:val="004C4A1C"/>
    <w:pPr>
      <w:ind w:left="1920" w:hanging="240"/>
    </w:pPr>
  </w:style>
  <w:style w:type="paragraph" w:styleId="Index9">
    <w:name w:val="index 9"/>
    <w:basedOn w:val="Normal"/>
    <w:next w:val="Normal"/>
    <w:autoRedefine/>
    <w:rsid w:val="004C4A1C"/>
    <w:pPr>
      <w:ind w:left="2160" w:hanging="240"/>
    </w:pPr>
  </w:style>
  <w:style w:type="paragraph" w:styleId="NormalIndent">
    <w:name w:val="Normal Indent"/>
    <w:basedOn w:val="Normal"/>
    <w:rsid w:val="004C4A1C"/>
    <w:pPr>
      <w:ind w:left="720"/>
    </w:pPr>
  </w:style>
  <w:style w:type="paragraph" w:styleId="FootnoteText">
    <w:name w:val="footnote text"/>
    <w:basedOn w:val="Normal"/>
    <w:link w:val="FootnoteTextChar"/>
    <w:rsid w:val="004C4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4A1C"/>
  </w:style>
  <w:style w:type="paragraph" w:styleId="CommentText">
    <w:name w:val="annotation text"/>
    <w:basedOn w:val="Normal"/>
    <w:link w:val="CommentTextChar"/>
    <w:rsid w:val="004C4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4A1C"/>
  </w:style>
  <w:style w:type="paragraph" w:styleId="IndexHeading">
    <w:name w:val="index heading"/>
    <w:basedOn w:val="Normal"/>
    <w:next w:val="Index1"/>
    <w:rsid w:val="004C4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4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4A1C"/>
    <w:pPr>
      <w:ind w:left="480" w:hanging="480"/>
    </w:pPr>
  </w:style>
  <w:style w:type="paragraph" w:styleId="EnvelopeAddress">
    <w:name w:val="envelope address"/>
    <w:basedOn w:val="Normal"/>
    <w:rsid w:val="004C4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4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4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4A1C"/>
    <w:rPr>
      <w:sz w:val="16"/>
      <w:szCs w:val="16"/>
    </w:rPr>
  </w:style>
  <w:style w:type="character" w:styleId="PageNumber">
    <w:name w:val="page number"/>
    <w:basedOn w:val="DefaultParagraphFont"/>
    <w:rsid w:val="004C4A1C"/>
  </w:style>
  <w:style w:type="character" w:styleId="EndnoteReference">
    <w:name w:val="endnote reference"/>
    <w:basedOn w:val="DefaultParagraphFont"/>
    <w:rsid w:val="004C4A1C"/>
    <w:rPr>
      <w:vertAlign w:val="superscript"/>
    </w:rPr>
  </w:style>
  <w:style w:type="paragraph" w:styleId="EndnoteText">
    <w:name w:val="endnote text"/>
    <w:basedOn w:val="Normal"/>
    <w:link w:val="EndnoteTextChar"/>
    <w:rsid w:val="004C4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4A1C"/>
  </w:style>
  <w:style w:type="paragraph" w:styleId="TableofAuthorities">
    <w:name w:val="table of authorities"/>
    <w:basedOn w:val="Normal"/>
    <w:next w:val="Normal"/>
    <w:rsid w:val="004C4A1C"/>
    <w:pPr>
      <w:ind w:left="240" w:hanging="240"/>
    </w:pPr>
  </w:style>
  <w:style w:type="paragraph" w:styleId="MacroText">
    <w:name w:val="macro"/>
    <w:link w:val="MacroTextChar"/>
    <w:rsid w:val="004C4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4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4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4A1C"/>
    <w:pPr>
      <w:ind w:left="283" w:hanging="283"/>
    </w:pPr>
  </w:style>
  <w:style w:type="paragraph" w:styleId="ListBullet">
    <w:name w:val="List Bullet"/>
    <w:basedOn w:val="Normal"/>
    <w:autoRedefine/>
    <w:rsid w:val="004C4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4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4A1C"/>
    <w:pPr>
      <w:ind w:left="566" w:hanging="283"/>
    </w:pPr>
  </w:style>
  <w:style w:type="paragraph" w:styleId="List3">
    <w:name w:val="List 3"/>
    <w:basedOn w:val="Normal"/>
    <w:rsid w:val="004C4A1C"/>
    <w:pPr>
      <w:ind w:left="849" w:hanging="283"/>
    </w:pPr>
  </w:style>
  <w:style w:type="paragraph" w:styleId="List4">
    <w:name w:val="List 4"/>
    <w:basedOn w:val="Normal"/>
    <w:rsid w:val="004C4A1C"/>
    <w:pPr>
      <w:ind w:left="1132" w:hanging="283"/>
    </w:pPr>
  </w:style>
  <w:style w:type="paragraph" w:styleId="List5">
    <w:name w:val="List 5"/>
    <w:basedOn w:val="Normal"/>
    <w:rsid w:val="004C4A1C"/>
    <w:pPr>
      <w:ind w:left="1415" w:hanging="283"/>
    </w:pPr>
  </w:style>
  <w:style w:type="paragraph" w:styleId="ListBullet2">
    <w:name w:val="List Bullet 2"/>
    <w:basedOn w:val="Normal"/>
    <w:autoRedefine/>
    <w:rsid w:val="004C4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4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4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4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4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4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4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4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4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4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4A1C"/>
    <w:pPr>
      <w:ind w:left="4252"/>
    </w:pPr>
  </w:style>
  <w:style w:type="character" w:customStyle="1" w:styleId="ClosingChar">
    <w:name w:val="Closing Char"/>
    <w:basedOn w:val="DefaultParagraphFont"/>
    <w:link w:val="Closing"/>
    <w:rsid w:val="004C4A1C"/>
    <w:rPr>
      <w:sz w:val="22"/>
    </w:rPr>
  </w:style>
  <w:style w:type="paragraph" w:styleId="Signature">
    <w:name w:val="Signature"/>
    <w:basedOn w:val="Normal"/>
    <w:link w:val="SignatureChar"/>
    <w:rsid w:val="004C4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4A1C"/>
    <w:rPr>
      <w:sz w:val="22"/>
    </w:rPr>
  </w:style>
  <w:style w:type="paragraph" w:styleId="BodyText">
    <w:name w:val="Body Text"/>
    <w:basedOn w:val="Normal"/>
    <w:link w:val="BodyTextChar"/>
    <w:rsid w:val="004C4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A1C"/>
    <w:rPr>
      <w:sz w:val="22"/>
    </w:rPr>
  </w:style>
  <w:style w:type="paragraph" w:styleId="BodyTextIndent">
    <w:name w:val="Body Text Indent"/>
    <w:basedOn w:val="Normal"/>
    <w:link w:val="BodyTextIndentChar"/>
    <w:rsid w:val="004C4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4A1C"/>
    <w:rPr>
      <w:sz w:val="22"/>
    </w:rPr>
  </w:style>
  <w:style w:type="paragraph" w:styleId="ListContinue">
    <w:name w:val="List Continue"/>
    <w:basedOn w:val="Normal"/>
    <w:rsid w:val="004C4A1C"/>
    <w:pPr>
      <w:spacing w:after="120"/>
      <w:ind w:left="283"/>
    </w:pPr>
  </w:style>
  <w:style w:type="paragraph" w:styleId="ListContinue2">
    <w:name w:val="List Continue 2"/>
    <w:basedOn w:val="Normal"/>
    <w:rsid w:val="004C4A1C"/>
    <w:pPr>
      <w:spacing w:after="120"/>
      <w:ind w:left="566"/>
    </w:pPr>
  </w:style>
  <w:style w:type="paragraph" w:styleId="ListContinue3">
    <w:name w:val="List Continue 3"/>
    <w:basedOn w:val="Normal"/>
    <w:rsid w:val="004C4A1C"/>
    <w:pPr>
      <w:spacing w:after="120"/>
      <w:ind w:left="849"/>
    </w:pPr>
  </w:style>
  <w:style w:type="paragraph" w:styleId="ListContinue4">
    <w:name w:val="List Continue 4"/>
    <w:basedOn w:val="Normal"/>
    <w:rsid w:val="004C4A1C"/>
    <w:pPr>
      <w:spacing w:after="120"/>
      <w:ind w:left="1132"/>
    </w:pPr>
  </w:style>
  <w:style w:type="paragraph" w:styleId="ListContinue5">
    <w:name w:val="List Continue 5"/>
    <w:basedOn w:val="Normal"/>
    <w:rsid w:val="004C4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4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4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4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4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4A1C"/>
  </w:style>
  <w:style w:type="character" w:customStyle="1" w:styleId="SalutationChar">
    <w:name w:val="Salutation Char"/>
    <w:basedOn w:val="DefaultParagraphFont"/>
    <w:link w:val="Salutation"/>
    <w:rsid w:val="004C4A1C"/>
    <w:rPr>
      <w:sz w:val="22"/>
    </w:rPr>
  </w:style>
  <w:style w:type="paragraph" w:styleId="Date">
    <w:name w:val="Date"/>
    <w:basedOn w:val="Normal"/>
    <w:next w:val="Normal"/>
    <w:link w:val="DateChar"/>
    <w:rsid w:val="004C4A1C"/>
  </w:style>
  <w:style w:type="character" w:customStyle="1" w:styleId="DateChar">
    <w:name w:val="Date Char"/>
    <w:basedOn w:val="DefaultParagraphFont"/>
    <w:link w:val="Date"/>
    <w:rsid w:val="004C4A1C"/>
    <w:rPr>
      <w:sz w:val="22"/>
    </w:rPr>
  </w:style>
  <w:style w:type="paragraph" w:styleId="BodyTextFirstIndent">
    <w:name w:val="Body Text First Indent"/>
    <w:basedOn w:val="BodyText"/>
    <w:link w:val="BodyTextFirstIndentChar"/>
    <w:rsid w:val="004C4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4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4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4A1C"/>
    <w:rPr>
      <w:sz w:val="22"/>
    </w:rPr>
  </w:style>
  <w:style w:type="paragraph" w:styleId="BodyText2">
    <w:name w:val="Body Text 2"/>
    <w:basedOn w:val="Normal"/>
    <w:link w:val="BodyText2Char"/>
    <w:rsid w:val="004C4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4A1C"/>
    <w:rPr>
      <w:sz w:val="22"/>
    </w:rPr>
  </w:style>
  <w:style w:type="paragraph" w:styleId="BodyText3">
    <w:name w:val="Body Text 3"/>
    <w:basedOn w:val="Normal"/>
    <w:link w:val="BodyText3Char"/>
    <w:rsid w:val="004C4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4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4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4A1C"/>
    <w:rPr>
      <w:sz w:val="22"/>
    </w:rPr>
  </w:style>
  <w:style w:type="paragraph" w:styleId="BodyTextIndent3">
    <w:name w:val="Body Text Indent 3"/>
    <w:basedOn w:val="Normal"/>
    <w:link w:val="BodyTextIndent3Char"/>
    <w:rsid w:val="004C4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A1C"/>
    <w:rPr>
      <w:sz w:val="16"/>
      <w:szCs w:val="16"/>
    </w:rPr>
  </w:style>
  <w:style w:type="paragraph" w:styleId="BlockText">
    <w:name w:val="Block Text"/>
    <w:basedOn w:val="Normal"/>
    <w:rsid w:val="004C4A1C"/>
    <w:pPr>
      <w:spacing w:after="120"/>
      <w:ind w:left="1440" w:right="1440"/>
    </w:pPr>
  </w:style>
  <w:style w:type="character" w:styleId="Hyperlink">
    <w:name w:val="Hyperlink"/>
    <w:basedOn w:val="DefaultParagraphFont"/>
    <w:rsid w:val="004C4A1C"/>
    <w:rPr>
      <w:color w:val="0000FF"/>
      <w:u w:val="single"/>
    </w:rPr>
  </w:style>
  <w:style w:type="character" w:styleId="FollowedHyperlink">
    <w:name w:val="FollowedHyperlink"/>
    <w:basedOn w:val="DefaultParagraphFont"/>
    <w:rsid w:val="004C4A1C"/>
    <w:rPr>
      <w:color w:val="800080"/>
      <w:u w:val="single"/>
    </w:rPr>
  </w:style>
  <w:style w:type="character" w:styleId="Strong">
    <w:name w:val="Strong"/>
    <w:basedOn w:val="DefaultParagraphFont"/>
    <w:qFormat/>
    <w:rsid w:val="004C4A1C"/>
    <w:rPr>
      <w:b/>
      <w:bCs/>
    </w:rPr>
  </w:style>
  <w:style w:type="character" w:styleId="Emphasis">
    <w:name w:val="Emphasis"/>
    <w:basedOn w:val="DefaultParagraphFont"/>
    <w:qFormat/>
    <w:rsid w:val="004C4A1C"/>
    <w:rPr>
      <w:i/>
      <w:iCs/>
    </w:rPr>
  </w:style>
  <w:style w:type="paragraph" w:styleId="DocumentMap">
    <w:name w:val="Document Map"/>
    <w:basedOn w:val="Normal"/>
    <w:link w:val="DocumentMapChar"/>
    <w:rsid w:val="004C4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4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4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4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4A1C"/>
  </w:style>
  <w:style w:type="character" w:customStyle="1" w:styleId="E-mailSignatureChar">
    <w:name w:val="E-mail Signature Char"/>
    <w:basedOn w:val="DefaultParagraphFont"/>
    <w:link w:val="E-mailSignature"/>
    <w:rsid w:val="004C4A1C"/>
    <w:rPr>
      <w:sz w:val="22"/>
    </w:rPr>
  </w:style>
  <w:style w:type="paragraph" w:styleId="NormalWeb">
    <w:name w:val="Normal (Web)"/>
    <w:basedOn w:val="Normal"/>
    <w:rsid w:val="004C4A1C"/>
  </w:style>
  <w:style w:type="character" w:styleId="HTMLAcronym">
    <w:name w:val="HTML Acronym"/>
    <w:basedOn w:val="DefaultParagraphFont"/>
    <w:rsid w:val="004C4A1C"/>
  </w:style>
  <w:style w:type="paragraph" w:styleId="HTMLAddress">
    <w:name w:val="HTML Address"/>
    <w:basedOn w:val="Normal"/>
    <w:link w:val="HTMLAddressChar"/>
    <w:rsid w:val="004C4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4A1C"/>
    <w:rPr>
      <w:i/>
      <w:iCs/>
      <w:sz w:val="22"/>
    </w:rPr>
  </w:style>
  <w:style w:type="character" w:styleId="HTMLCite">
    <w:name w:val="HTML Cite"/>
    <w:basedOn w:val="DefaultParagraphFont"/>
    <w:rsid w:val="004C4A1C"/>
    <w:rPr>
      <w:i/>
      <w:iCs/>
    </w:rPr>
  </w:style>
  <w:style w:type="character" w:styleId="HTMLCode">
    <w:name w:val="HTML Code"/>
    <w:basedOn w:val="DefaultParagraphFont"/>
    <w:rsid w:val="004C4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4A1C"/>
    <w:rPr>
      <w:i/>
      <w:iCs/>
    </w:rPr>
  </w:style>
  <w:style w:type="character" w:styleId="HTMLKeyboard">
    <w:name w:val="HTML Keyboard"/>
    <w:basedOn w:val="DefaultParagraphFont"/>
    <w:rsid w:val="004C4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4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4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4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4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4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4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A1C"/>
    <w:rPr>
      <w:b/>
      <w:bCs/>
    </w:rPr>
  </w:style>
  <w:style w:type="numbering" w:styleId="1ai">
    <w:name w:val="Outline List 1"/>
    <w:basedOn w:val="NoList"/>
    <w:rsid w:val="004C4A1C"/>
    <w:pPr>
      <w:numPr>
        <w:numId w:val="14"/>
      </w:numPr>
    </w:pPr>
  </w:style>
  <w:style w:type="numbering" w:styleId="111111">
    <w:name w:val="Outline List 2"/>
    <w:basedOn w:val="NoList"/>
    <w:rsid w:val="004C4A1C"/>
    <w:pPr>
      <w:numPr>
        <w:numId w:val="15"/>
      </w:numPr>
    </w:pPr>
  </w:style>
  <w:style w:type="numbering" w:styleId="ArticleSection">
    <w:name w:val="Outline List 3"/>
    <w:basedOn w:val="NoList"/>
    <w:rsid w:val="004C4A1C"/>
    <w:pPr>
      <w:numPr>
        <w:numId w:val="17"/>
      </w:numPr>
    </w:pPr>
  </w:style>
  <w:style w:type="table" w:styleId="TableSimple1">
    <w:name w:val="Table Simple 1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4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4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4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4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4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4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4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4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4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4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4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4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4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4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4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4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4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4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4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4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4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4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4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4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4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4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4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4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4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4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4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4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4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4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4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4A1C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06F3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16D4-C880-4A12-A5F4-261AFDEF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1279</Words>
  <Characters>6807</Characters>
  <Application>Microsoft Office Word</Application>
  <DocSecurity>0</DocSecurity>
  <PresentationFormat/>
  <Lines>194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Marriage Amendment (2021 Measures No. 1) Regulations 2021</vt:lpstr>
    </vt:vector>
  </TitlesOfParts>
  <Manager/>
  <Company/>
  <LinksUpToDate>false</LinksUpToDate>
  <CharactersWithSpaces>7934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2021-06-30T04:40:00Z</cp:lastPrinted>
  <dcterms:created xsi:type="dcterms:W3CDTF">2021-10-11T04:20:00Z</dcterms:created>
  <dcterms:modified xsi:type="dcterms:W3CDTF">2021-10-11T04:20:00Z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Marriage Amendment (2021 Measures No. 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14 October 2021</vt:lpwstr>
  </property>
  <property fmtid="{D5CDD505-2E9C-101B-9397-08002B2CF9AE}" pid="10" name="ID">
    <vt:lpwstr>OPC64176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E</vt:lpwstr>
  </property>
  <property fmtid="{D5CDD505-2E9C-101B-9397-08002B2CF9AE}" pid="16" name="CounterSign">
    <vt:lpwstr/>
  </property>
  <property fmtid="{D5CDD505-2E9C-101B-9397-08002B2CF9AE}" pid="17" name="ExcoDate">
    <vt:lpwstr>14 October 2021</vt:lpwstr>
  </property>
</Properties>
</file>