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08B7" w14:textId="663BF71F" w:rsidR="00B251C6" w:rsidRPr="00F55D18" w:rsidRDefault="00B251C6" w:rsidP="00B251C6">
      <w:pPr>
        <w:jc w:val="center"/>
        <w:rPr>
          <w:rFonts w:ascii="Times New Roman" w:hAnsi="Times New Roman" w:cs="Times New Roman"/>
          <w:b/>
          <w:bCs/>
          <w:sz w:val="24"/>
          <w:szCs w:val="24"/>
          <w:u w:val="single"/>
          <w:lang w:val="en-US"/>
        </w:rPr>
      </w:pPr>
      <w:r w:rsidRPr="00F55D18">
        <w:rPr>
          <w:rFonts w:ascii="Times New Roman" w:hAnsi="Times New Roman" w:cs="Times New Roman"/>
          <w:b/>
          <w:bCs/>
          <w:sz w:val="24"/>
          <w:szCs w:val="24"/>
          <w:u w:val="single"/>
          <w:lang w:val="en-US"/>
        </w:rPr>
        <w:t xml:space="preserve">EXPLANATORY </w:t>
      </w:r>
      <w:r w:rsidR="003133BF">
        <w:rPr>
          <w:rFonts w:ascii="Times New Roman" w:hAnsi="Times New Roman" w:cs="Times New Roman"/>
          <w:b/>
          <w:bCs/>
          <w:sz w:val="24"/>
          <w:szCs w:val="24"/>
          <w:u w:val="single"/>
          <w:lang w:val="en-US"/>
        </w:rPr>
        <w:t>STATEMENT</w:t>
      </w:r>
    </w:p>
    <w:p w14:paraId="0CF7E8DB" w14:textId="6C84F884" w:rsidR="00340735" w:rsidRDefault="00340735" w:rsidP="00877D52">
      <w:pPr>
        <w:jc w:val="center"/>
        <w:rPr>
          <w:rFonts w:ascii="Times New Roman" w:hAnsi="Times New Roman" w:cs="Times New Roman"/>
          <w:sz w:val="24"/>
          <w:szCs w:val="24"/>
          <w:lang w:val="en-US"/>
        </w:rPr>
      </w:pPr>
      <w:r>
        <w:rPr>
          <w:rFonts w:ascii="Times New Roman" w:hAnsi="Times New Roman" w:cs="Times New Roman"/>
          <w:sz w:val="24"/>
          <w:szCs w:val="24"/>
          <w:lang w:val="en-US"/>
        </w:rPr>
        <w:t>Issued by the Authority of the Assistant Minister for Waste Reduction and Environmental Management</w:t>
      </w:r>
    </w:p>
    <w:p w14:paraId="460F4BD4" w14:textId="74F598E8" w:rsidR="00B251C6" w:rsidRPr="00837DBF" w:rsidRDefault="00B251C6" w:rsidP="00340735">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Agricultural and Veterinary Chemicals (Administration) Act 1992</w:t>
      </w:r>
    </w:p>
    <w:p w14:paraId="53DCD370" w14:textId="4CA448D2" w:rsidR="00B251C6" w:rsidRPr="00837DBF" w:rsidRDefault="00B251C6" w:rsidP="00340735">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Customs Act 1901</w:t>
      </w:r>
    </w:p>
    <w:p w14:paraId="59A85E35" w14:textId="558A825F" w:rsidR="00B251C6" w:rsidRPr="00837DBF" w:rsidRDefault="00B251C6" w:rsidP="00340735">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Therapeutic Goods Act 1989</w:t>
      </w:r>
    </w:p>
    <w:p w14:paraId="2B32EE06" w14:textId="3DB8476F" w:rsidR="00B251C6" w:rsidRPr="00837DBF" w:rsidRDefault="00B251C6" w:rsidP="00340735">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Agricultural and Veterinary Chemicals (Administration) Regulations 1994</w:t>
      </w:r>
    </w:p>
    <w:p w14:paraId="61AB8CB5" w14:textId="4BA14AB8" w:rsidR="005940BE" w:rsidRPr="009C1754" w:rsidRDefault="00B251C6" w:rsidP="009C1754">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Minamata Convention on Mercury (Consequential Amendments) Regulations</w:t>
      </w:r>
      <w:r w:rsidR="005940BE">
        <w:rPr>
          <w:rFonts w:ascii="Times New Roman" w:hAnsi="Times New Roman" w:cs="Times New Roman"/>
          <w:i/>
          <w:iCs/>
          <w:sz w:val="24"/>
          <w:szCs w:val="24"/>
          <w:lang w:val="en-US"/>
        </w:rPr>
        <w:t xml:space="preserve"> 2021</w:t>
      </w:r>
    </w:p>
    <w:p w14:paraId="339783C7" w14:textId="04838FAB" w:rsidR="005940BE" w:rsidRPr="005940BE" w:rsidRDefault="005940BE" w:rsidP="00B251C6">
      <w:pPr>
        <w:rPr>
          <w:rFonts w:ascii="Times New Roman" w:hAnsi="Times New Roman" w:cs="Times New Roman"/>
          <w:b/>
          <w:bCs/>
          <w:sz w:val="24"/>
          <w:szCs w:val="24"/>
          <w:lang w:val="en-US"/>
        </w:rPr>
      </w:pPr>
      <w:r w:rsidRPr="005940BE">
        <w:rPr>
          <w:rFonts w:ascii="Times New Roman" w:hAnsi="Times New Roman" w:cs="Times New Roman"/>
          <w:b/>
          <w:bCs/>
          <w:sz w:val="24"/>
          <w:szCs w:val="24"/>
          <w:lang w:val="en-US"/>
        </w:rPr>
        <w:t>Purpose</w:t>
      </w:r>
    </w:p>
    <w:p w14:paraId="72D54D41" w14:textId="3E9AE1D5" w:rsidR="00B251C6" w:rsidRDefault="00B251C6" w:rsidP="00B251C6">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C1754" w:rsidRPr="009C1754">
        <w:rPr>
          <w:rFonts w:ascii="Times New Roman" w:hAnsi="Times New Roman" w:cs="Times New Roman"/>
          <w:i/>
          <w:iCs/>
          <w:sz w:val="24"/>
          <w:szCs w:val="24"/>
          <w:lang w:val="en-US"/>
        </w:rPr>
        <w:t>Minamata Convention on Mercury (Consequential Amendments) Regulations 2021</w:t>
      </w:r>
      <w:r w:rsidR="009C1754">
        <w:rPr>
          <w:rFonts w:ascii="Times New Roman" w:hAnsi="Times New Roman" w:cs="Times New Roman"/>
          <w:sz w:val="24"/>
          <w:szCs w:val="24"/>
          <w:lang w:val="en-US"/>
        </w:rPr>
        <w:t xml:space="preserve"> (the </w:t>
      </w:r>
      <w:r w:rsidR="005940BE">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w:t>
      </w:r>
      <w:r w:rsidR="009C1754">
        <w:rPr>
          <w:rFonts w:ascii="Times New Roman" w:hAnsi="Times New Roman" w:cs="Times New Roman"/>
          <w:sz w:val="24"/>
          <w:szCs w:val="24"/>
          <w:lang w:val="en-US"/>
        </w:rPr>
        <w:t>)</w:t>
      </w:r>
      <w:r>
        <w:rPr>
          <w:rFonts w:ascii="Times New Roman" w:hAnsi="Times New Roman" w:cs="Times New Roman"/>
          <w:sz w:val="24"/>
          <w:szCs w:val="24"/>
          <w:lang w:val="en-US"/>
        </w:rPr>
        <w:t xml:space="preserve"> make amendments to the </w:t>
      </w:r>
      <w:r w:rsidRPr="00874B32">
        <w:rPr>
          <w:rFonts w:ascii="Times New Roman" w:hAnsi="Times New Roman" w:cs="Times New Roman"/>
          <w:i/>
          <w:iCs/>
          <w:sz w:val="24"/>
          <w:szCs w:val="24"/>
          <w:lang w:val="en-US"/>
        </w:rPr>
        <w:t>Agricultural and Veterinary Chemicals (Administration) Regulations 199</w:t>
      </w:r>
      <w:r>
        <w:rPr>
          <w:rFonts w:ascii="Times New Roman" w:hAnsi="Times New Roman" w:cs="Times New Roman"/>
          <w:i/>
          <w:iCs/>
          <w:sz w:val="24"/>
          <w:szCs w:val="24"/>
          <w:lang w:val="en-US"/>
        </w:rPr>
        <w:t>5</w:t>
      </w:r>
      <w:r>
        <w:rPr>
          <w:rFonts w:ascii="Times New Roman" w:hAnsi="Times New Roman" w:cs="Times New Roman"/>
          <w:sz w:val="24"/>
          <w:szCs w:val="24"/>
          <w:lang w:val="en-US"/>
        </w:rPr>
        <w:t xml:space="preserve"> (AVCA Regulations), the </w:t>
      </w:r>
      <w:r w:rsidRPr="00874B32">
        <w:rPr>
          <w:rFonts w:ascii="Times New Roman" w:hAnsi="Times New Roman" w:cs="Times New Roman"/>
          <w:i/>
          <w:iCs/>
          <w:sz w:val="24"/>
          <w:szCs w:val="24"/>
          <w:lang w:val="en-US"/>
        </w:rPr>
        <w:t>Customs (Prohibited Export</w:t>
      </w:r>
      <w:r w:rsidR="00E0694E">
        <w:rPr>
          <w:rFonts w:ascii="Times New Roman" w:hAnsi="Times New Roman" w:cs="Times New Roman"/>
          <w:i/>
          <w:iCs/>
          <w:sz w:val="24"/>
          <w:szCs w:val="24"/>
          <w:lang w:val="en-US"/>
        </w:rPr>
        <w:t>s</w:t>
      </w:r>
      <w:r w:rsidRPr="00874B32">
        <w:rPr>
          <w:rFonts w:ascii="Times New Roman" w:hAnsi="Times New Roman" w:cs="Times New Roman"/>
          <w:i/>
          <w:iCs/>
          <w:sz w:val="24"/>
          <w:szCs w:val="24"/>
          <w:lang w:val="en-US"/>
        </w:rPr>
        <w:t>) Regulations 1958</w:t>
      </w:r>
      <w:r>
        <w:rPr>
          <w:rFonts w:ascii="Times New Roman" w:hAnsi="Times New Roman" w:cs="Times New Roman"/>
          <w:sz w:val="24"/>
          <w:szCs w:val="24"/>
          <w:lang w:val="en-US"/>
        </w:rPr>
        <w:t xml:space="preserve"> (Prohibited Export</w:t>
      </w:r>
      <w:r w:rsidR="00E0694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w:t>
      </w:r>
      <w:r w:rsidRPr="00874B32">
        <w:rPr>
          <w:rFonts w:ascii="Times New Roman" w:hAnsi="Times New Roman" w:cs="Times New Roman"/>
          <w:i/>
          <w:iCs/>
          <w:sz w:val="24"/>
          <w:szCs w:val="24"/>
          <w:lang w:val="en-US"/>
        </w:rPr>
        <w:t>Customs (Prohibited Import</w:t>
      </w:r>
      <w:r w:rsidR="00E0694E">
        <w:rPr>
          <w:rFonts w:ascii="Times New Roman" w:hAnsi="Times New Roman" w:cs="Times New Roman"/>
          <w:i/>
          <w:iCs/>
          <w:sz w:val="24"/>
          <w:szCs w:val="24"/>
          <w:lang w:val="en-US"/>
        </w:rPr>
        <w:t>s</w:t>
      </w:r>
      <w:r w:rsidRPr="00874B32">
        <w:rPr>
          <w:rFonts w:ascii="Times New Roman" w:hAnsi="Times New Roman" w:cs="Times New Roman"/>
          <w:i/>
          <w:iCs/>
          <w:sz w:val="24"/>
          <w:szCs w:val="24"/>
          <w:lang w:val="en-US"/>
        </w:rPr>
        <w:t>) Regulations 1956</w:t>
      </w:r>
      <w:r>
        <w:rPr>
          <w:rFonts w:ascii="Times New Roman" w:hAnsi="Times New Roman" w:cs="Times New Roman"/>
          <w:sz w:val="24"/>
          <w:szCs w:val="24"/>
          <w:lang w:val="en-US"/>
        </w:rPr>
        <w:t xml:space="preserve"> (Prohibited Import</w:t>
      </w:r>
      <w:r w:rsidR="00E0694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and </w:t>
      </w:r>
      <w:r w:rsidRPr="00874B32">
        <w:rPr>
          <w:rFonts w:ascii="Times New Roman" w:hAnsi="Times New Roman" w:cs="Times New Roman"/>
          <w:i/>
          <w:iCs/>
          <w:sz w:val="24"/>
          <w:szCs w:val="24"/>
          <w:lang w:val="en-US"/>
        </w:rPr>
        <w:t>Therapeutic Goods Regulations 1990</w:t>
      </w:r>
      <w:r>
        <w:rPr>
          <w:rFonts w:ascii="Times New Roman" w:hAnsi="Times New Roman" w:cs="Times New Roman"/>
          <w:sz w:val="24"/>
          <w:szCs w:val="24"/>
          <w:lang w:val="en-US"/>
        </w:rPr>
        <w:t xml:space="preserve"> (TG Regulations) to implement Australia’s obligations under </w:t>
      </w:r>
      <w:r w:rsidR="005940BE">
        <w:rPr>
          <w:rFonts w:ascii="Times New Roman" w:hAnsi="Times New Roman" w:cs="Times New Roman"/>
          <w:sz w:val="24"/>
          <w:szCs w:val="24"/>
          <w:lang w:val="en-US"/>
        </w:rPr>
        <w:t xml:space="preserve">Articles 3(6), 3(8), 4(1) and 4(5) of </w:t>
      </w:r>
      <w:r>
        <w:rPr>
          <w:rFonts w:ascii="Times New Roman" w:hAnsi="Times New Roman" w:cs="Times New Roman"/>
          <w:sz w:val="24"/>
          <w:szCs w:val="24"/>
          <w:lang w:val="en-US"/>
        </w:rPr>
        <w:t>the Minamata Convention on Mercury (Minamata Convention), once that Convention comes into force for Australia.</w:t>
      </w:r>
    </w:p>
    <w:p w14:paraId="0E2F3A7F" w14:textId="53FA5395" w:rsidR="009C1754" w:rsidRDefault="009C1754" w:rsidP="009C1754">
      <w:pPr>
        <w:rPr>
          <w:rFonts w:ascii="Times New Roman" w:hAnsi="Times New Roman" w:cs="Times New Roman"/>
          <w:b/>
          <w:bCs/>
          <w:sz w:val="24"/>
          <w:szCs w:val="24"/>
          <w:lang w:val="en-US"/>
        </w:rPr>
      </w:pPr>
      <w:r w:rsidRPr="005940BE">
        <w:rPr>
          <w:rFonts w:ascii="Times New Roman" w:hAnsi="Times New Roman" w:cs="Times New Roman"/>
          <w:b/>
          <w:bCs/>
          <w:sz w:val="24"/>
          <w:szCs w:val="24"/>
          <w:lang w:val="en-US"/>
        </w:rPr>
        <w:t>Authority</w:t>
      </w:r>
    </w:p>
    <w:p w14:paraId="45654B61" w14:textId="462B7EC9" w:rsidR="002266EA" w:rsidRPr="002266EA" w:rsidRDefault="002266EA" w:rsidP="009C1754">
      <w:pPr>
        <w:rPr>
          <w:rFonts w:ascii="Times New Roman" w:eastAsia="Times New Roman" w:hAnsi="Times New Roman" w:cs="Times New Roman"/>
          <w:sz w:val="24"/>
          <w:szCs w:val="24"/>
          <w:lang w:eastAsia="en-AU"/>
        </w:rPr>
      </w:pPr>
      <w:r w:rsidRPr="003D2E72">
        <w:rPr>
          <w:rFonts w:ascii="Times New Roman" w:hAnsi="Times New Roman" w:cs="Times New Roman"/>
          <w:color w:val="000000"/>
          <w:sz w:val="24"/>
          <w:szCs w:val="24"/>
          <w:shd w:val="clear" w:color="auto" w:fill="FFFFFF"/>
        </w:rPr>
        <w:t>The</w:t>
      </w:r>
      <w:r w:rsidRPr="003D2E72">
        <w:rPr>
          <w:rFonts w:ascii="Times New Roman" w:hAnsi="Times New Roman" w:cs="Times New Roman"/>
          <w:iCs/>
          <w:sz w:val="24"/>
        </w:rPr>
        <w:t xml:space="preserve"> Amendment R</w:t>
      </w:r>
      <w:r>
        <w:rPr>
          <w:rFonts w:ascii="Times New Roman" w:hAnsi="Times New Roman" w:cs="Times New Roman"/>
          <w:iCs/>
          <w:sz w:val="24"/>
        </w:rPr>
        <w:t>egulations</w:t>
      </w:r>
      <w:r w:rsidRPr="003D2E72">
        <w:rPr>
          <w:rFonts w:ascii="Times New Roman" w:hAnsi="Times New Roman" w:cs="Times New Roman"/>
          <w:iCs/>
          <w:sz w:val="24"/>
        </w:rPr>
        <w:t xml:space="preserve"> </w:t>
      </w:r>
      <w:r w:rsidRPr="003D2E72">
        <w:rPr>
          <w:rFonts w:ascii="Times New Roman" w:eastAsia="Times New Roman" w:hAnsi="Times New Roman" w:cs="Times New Roman"/>
          <w:sz w:val="24"/>
          <w:szCs w:val="24"/>
          <w:lang w:eastAsia="en-AU"/>
        </w:rPr>
        <w:t>is made under the</w:t>
      </w:r>
      <w:r>
        <w:rPr>
          <w:rFonts w:ascii="Times New Roman" w:eastAsia="Times New Roman" w:hAnsi="Times New Roman" w:cs="Times New Roman"/>
          <w:sz w:val="24"/>
          <w:szCs w:val="24"/>
          <w:lang w:eastAsia="en-AU"/>
        </w:rPr>
        <w:t xml:space="preserve"> </w:t>
      </w:r>
      <w:r w:rsidRPr="00536975">
        <w:rPr>
          <w:rFonts w:ascii="Times New Roman" w:eastAsia="Times New Roman" w:hAnsi="Times New Roman" w:cs="Times New Roman"/>
          <w:i/>
          <w:iCs/>
          <w:sz w:val="24"/>
          <w:szCs w:val="24"/>
          <w:lang w:eastAsia="en-AU"/>
        </w:rPr>
        <w:t>Agricultural and Veterinary Chemical (Administration) Act 1992</w:t>
      </w:r>
      <w:r>
        <w:rPr>
          <w:rFonts w:ascii="Times New Roman" w:eastAsia="Times New Roman" w:hAnsi="Times New Roman" w:cs="Times New Roman"/>
          <w:sz w:val="24"/>
          <w:szCs w:val="24"/>
          <w:lang w:eastAsia="en-AU"/>
        </w:rPr>
        <w:t xml:space="preserve">, the </w:t>
      </w:r>
      <w:r w:rsidRPr="00536975">
        <w:rPr>
          <w:rFonts w:ascii="Times New Roman" w:eastAsia="Times New Roman" w:hAnsi="Times New Roman" w:cs="Times New Roman"/>
          <w:i/>
          <w:iCs/>
          <w:sz w:val="24"/>
          <w:szCs w:val="24"/>
          <w:lang w:eastAsia="en-AU"/>
        </w:rPr>
        <w:t>Customs Act 1901</w:t>
      </w:r>
      <w:r>
        <w:rPr>
          <w:rFonts w:ascii="Times New Roman" w:eastAsia="Times New Roman" w:hAnsi="Times New Roman" w:cs="Times New Roman"/>
          <w:sz w:val="24"/>
          <w:szCs w:val="24"/>
          <w:lang w:eastAsia="en-AU"/>
        </w:rPr>
        <w:t xml:space="preserve"> and the </w:t>
      </w:r>
      <w:r w:rsidRPr="00536975">
        <w:rPr>
          <w:rFonts w:ascii="Times New Roman" w:eastAsia="Times New Roman" w:hAnsi="Times New Roman" w:cs="Times New Roman"/>
          <w:i/>
          <w:iCs/>
          <w:sz w:val="24"/>
          <w:szCs w:val="24"/>
          <w:lang w:eastAsia="en-AU"/>
        </w:rPr>
        <w:t>Therapeutic Goods Act 1989</w:t>
      </w:r>
      <w:r>
        <w:rPr>
          <w:rFonts w:ascii="Times New Roman" w:eastAsia="Times New Roman" w:hAnsi="Times New Roman" w:cs="Times New Roman"/>
          <w:sz w:val="24"/>
          <w:szCs w:val="24"/>
          <w:lang w:eastAsia="en-AU"/>
        </w:rPr>
        <w:t>.</w:t>
      </w:r>
    </w:p>
    <w:p w14:paraId="5107A058" w14:textId="77777777" w:rsidR="009C1754" w:rsidRPr="005F435A" w:rsidRDefault="009C1754" w:rsidP="00B251C6">
      <w:pPr>
        <w:rPr>
          <w:rFonts w:ascii="Times New Roman" w:hAnsi="Times New Roman" w:cs="Times New Roman"/>
          <w:i/>
          <w:iCs/>
          <w:sz w:val="24"/>
          <w:szCs w:val="24"/>
          <w:u w:val="single"/>
          <w:lang w:val="en-US"/>
        </w:rPr>
      </w:pPr>
      <w:r w:rsidRPr="005F435A">
        <w:rPr>
          <w:rFonts w:ascii="Times New Roman" w:hAnsi="Times New Roman" w:cs="Times New Roman"/>
          <w:i/>
          <w:iCs/>
          <w:sz w:val="24"/>
          <w:szCs w:val="24"/>
          <w:u w:val="single"/>
          <w:lang w:val="en-US"/>
        </w:rPr>
        <w:t>Agricultural and Veterinary Chemicals (Administration) Regulations 1995</w:t>
      </w:r>
    </w:p>
    <w:p w14:paraId="235F45BB" w14:textId="48BEAED8" w:rsidR="009C1754" w:rsidRDefault="009C1754" w:rsidP="00B251C6">
      <w:pPr>
        <w:rPr>
          <w:rFonts w:ascii="Times New Roman" w:hAnsi="Times New Roman" w:cs="Times New Roman"/>
          <w:sz w:val="24"/>
          <w:szCs w:val="24"/>
          <w:lang w:val="en-US"/>
        </w:rPr>
      </w:pPr>
      <w:r w:rsidRPr="00CA3D5F">
        <w:rPr>
          <w:rFonts w:ascii="Times New Roman" w:hAnsi="Times New Roman" w:cs="Times New Roman"/>
          <w:sz w:val="24"/>
          <w:szCs w:val="24"/>
          <w:lang w:val="en-US"/>
        </w:rPr>
        <w:t xml:space="preserve">Part 7A of the </w:t>
      </w:r>
      <w:r w:rsidRPr="00CA3D5F">
        <w:rPr>
          <w:rFonts w:ascii="Times New Roman" w:hAnsi="Times New Roman" w:cs="Times New Roman"/>
          <w:i/>
          <w:iCs/>
          <w:sz w:val="24"/>
          <w:szCs w:val="24"/>
          <w:lang w:val="en-US"/>
        </w:rPr>
        <w:t>Agricultural and Veterinary Chemicals (Administration) Act 199</w:t>
      </w:r>
      <w:r>
        <w:rPr>
          <w:rFonts w:ascii="Times New Roman" w:hAnsi="Times New Roman" w:cs="Times New Roman"/>
          <w:i/>
          <w:iCs/>
          <w:sz w:val="24"/>
          <w:szCs w:val="24"/>
          <w:lang w:val="en-US"/>
        </w:rPr>
        <w:t>2</w:t>
      </w:r>
      <w:r w:rsidRPr="00CA3D5F">
        <w:rPr>
          <w:rFonts w:ascii="Times New Roman" w:hAnsi="Times New Roman" w:cs="Times New Roman"/>
          <w:sz w:val="24"/>
          <w:szCs w:val="24"/>
          <w:lang w:val="en-US"/>
        </w:rPr>
        <w:t xml:space="preserve"> (AVCA Act) </w:t>
      </w:r>
      <w:r>
        <w:rPr>
          <w:rFonts w:ascii="Times New Roman" w:hAnsi="Times New Roman" w:cs="Times New Roman"/>
          <w:sz w:val="24"/>
          <w:szCs w:val="24"/>
          <w:lang w:val="en-US"/>
        </w:rPr>
        <w:t>regulates</w:t>
      </w:r>
      <w:r w:rsidRPr="00CA3D5F">
        <w:rPr>
          <w:rFonts w:ascii="Times New Roman" w:hAnsi="Times New Roman" w:cs="Times New Roman"/>
          <w:sz w:val="24"/>
          <w:szCs w:val="24"/>
          <w:lang w:val="en-US"/>
        </w:rPr>
        <w:t xml:space="preserve"> the import, export, manufacture and</w:t>
      </w:r>
      <w:r w:rsidR="00C26C8F">
        <w:rPr>
          <w:rFonts w:ascii="Times New Roman" w:hAnsi="Times New Roman" w:cs="Times New Roman"/>
          <w:sz w:val="24"/>
          <w:szCs w:val="24"/>
          <w:lang w:val="en-US"/>
        </w:rPr>
        <w:t>, in some cases,</w:t>
      </w:r>
      <w:r w:rsidRPr="00CA3D5F">
        <w:rPr>
          <w:rFonts w:ascii="Times New Roman" w:hAnsi="Times New Roman" w:cs="Times New Roman"/>
          <w:sz w:val="24"/>
          <w:szCs w:val="24"/>
          <w:lang w:val="en-US"/>
        </w:rPr>
        <w:t xml:space="preserve"> use of agricultural chemical products, veterinary chemical products and the active constituents of such products.</w:t>
      </w:r>
      <w:r>
        <w:rPr>
          <w:rFonts w:ascii="Times New Roman" w:hAnsi="Times New Roman" w:cs="Times New Roman"/>
          <w:sz w:val="24"/>
          <w:szCs w:val="24"/>
          <w:lang w:val="en-US"/>
        </w:rPr>
        <w:t xml:space="preserve"> </w:t>
      </w:r>
    </w:p>
    <w:p w14:paraId="1CF62220" w14:textId="503910B9" w:rsidR="009C1754" w:rsidRDefault="009C1754" w:rsidP="00B251C6">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73 of the AVCA Act allows the Governor-General to make regulations prescribing all matters required or permitted by the AVCA Act to be prescribed, or necessary or convenient to be prescribed for carrying out or giving effect to the AVCA Act. </w:t>
      </w:r>
    </w:p>
    <w:p w14:paraId="38436F69" w14:textId="0D83A98E" w:rsidR="009C1754" w:rsidRDefault="009C1754" w:rsidP="00B251C6">
      <w:pPr>
        <w:rPr>
          <w:rFonts w:ascii="Times New Roman" w:hAnsi="Times New Roman" w:cs="Times New Roman"/>
          <w:sz w:val="24"/>
          <w:szCs w:val="24"/>
          <w:lang w:val="en-US"/>
        </w:rPr>
      </w:pPr>
      <w:r w:rsidRPr="00CA3D5F">
        <w:rPr>
          <w:rFonts w:ascii="Times New Roman" w:hAnsi="Times New Roman" w:cs="Times New Roman"/>
          <w:sz w:val="24"/>
          <w:szCs w:val="24"/>
          <w:lang w:val="en-US"/>
        </w:rPr>
        <w:t xml:space="preserve">Section 69C of the AVCA Act allows the regulations to prohibit the import, manufacture, use or export of a chemical product, or an active constituent of a chemical product, where the active constituent is the subject of a </w:t>
      </w:r>
      <w:r>
        <w:rPr>
          <w:rFonts w:ascii="Times New Roman" w:hAnsi="Times New Roman" w:cs="Times New Roman"/>
          <w:sz w:val="24"/>
          <w:szCs w:val="24"/>
          <w:lang w:val="en-US"/>
        </w:rPr>
        <w:t xml:space="preserve">prescribed </w:t>
      </w:r>
      <w:r w:rsidRPr="00CA3D5F">
        <w:rPr>
          <w:rFonts w:ascii="Times New Roman" w:hAnsi="Times New Roman" w:cs="Times New Roman"/>
          <w:sz w:val="24"/>
          <w:szCs w:val="24"/>
          <w:lang w:val="en-US"/>
        </w:rPr>
        <w:t>international agreement.</w:t>
      </w:r>
      <w:r w:rsidR="005F435A" w:rsidRPr="005F435A">
        <w:t xml:space="preserve"> </w:t>
      </w:r>
      <w:r w:rsidR="005F435A" w:rsidRPr="005F435A">
        <w:rPr>
          <w:rFonts w:ascii="Times New Roman" w:hAnsi="Times New Roman" w:cs="Times New Roman"/>
          <w:sz w:val="24"/>
          <w:szCs w:val="24"/>
          <w:lang w:val="en-US"/>
        </w:rPr>
        <w:t>Prohibitions in regulations made for the purposes of section 69C may be absolute or subject to such conditions or restrictions as are prescribed. The prohibition is enforced by the offence at subsection 69C(5).</w:t>
      </w:r>
    </w:p>
    <w:p w14:paraId="1B76D5E6" w14:textId="2C7016F6" w:rsidR="005F435A" w:rsidRDefault="005F435A" w:rsidP="00B251C6">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to the extent that they amend the AVCA Regulations, are made for the purposes of section 69C of the AVCA Act.</w:t>
      </w:r>
    </w:p>
    <w:p w14:paraId="632DB31B" w14:textId="77777777" w:rsidR="00372F35" w:rsidRDefault="00372F35" w:rsidP="00B251C6">
      <w:pPr>
        <w:rPr>
          <w:rFonts w:ascii="Times New Roman" w:hAnsi="Times New Roman" w:cs="Times New Roman"/>
          <w:sz w:val="24"/>
          <w:szCs w:val="24"/>
          <w:lang w:val="en-US"/>
        </w:rPr>
      </w:pPr>
    </w:p>
    <w:p w14:paraId="66D42E3E" w14:textId="7D265D55" w:rsidR="005F435A" w:rsidRPr="005F435A" w:rsidRDefault="005F435A" w:rsidP="00B251C6">
      <w:pPr>
        <w:rPr>
          <w:rFonts w:ascii="Times New Roman" w:hAnsi="Times New Roman" w:cs="Times New Roman"/>
          <w:sz w:val="24"/>
          <w:szCs w:val="24"/>
          <w:u w:val="single"/>
          <w:lang w:val="en-US"/>
        </w:rPr>
      </w:pPr>
      <w:r w:rsidRPr="005F435A">
        <w:rPr>
          <w:rFonts w:ascii="Times New Roman" w:hAnsi="Times New Roman" w:cs="Times New Roman"/>
          <w:i/>
          <w:iCs/>
          <w:sz w:val="24"/>
          <w:szCs w:val="24"/>
          <w:u w:val="single"/>
          <w:lang w:val="en-US"/>
        </w:rPr>
        <w:lastRenderedPageBreak/>
        <w:t>Customs (Prohibited Export</w:t>
      </w:r>
      <w:r w:rsidR="00E0694E">
        <w:rPr>
          <w:rFonts w:ascii="Times New Roman" w:hAnsi="Times New Roman" w:cs="Times New Roman"/>
          <w:i/>
          <w:iCs/>
          <w:sz w:val="24"/>
          <w:szCs w:val="24"/>
          <w:u w:val="single"/>
          <w:lang w:val="en-US"/>
        </w:rPr>
        <w:t>s</w:t>
      </w:r>
      <w:r w:rsidRPr="005F435A">
        <w:rPr>
          <w:rFonts w:ascii="Times New Roman" w:hAnsi="Times New Roman" w:cs="Times New Roman"/>
          <w:i/>
          <w:iCs/>
          <w:sz w:val="24"/>
          <w:szCs w:val="24"/>
          <w:u w:val="single"/>
          <w:lang w:val="en-US"/>
        </w:rPr>
        <w:t>) Regulations 1958</w:t>
      </w:r>
      <w:r>
        <w:rPr>
          <w:rFonts w:ascii="Times New Roman" w:hAnsi="Times New Roman" w:cs="Times New Roman"/>
          <w:sz w:val="24"/>
          <w:szCs w:val="24"/>
          <w:u w:val="single"/>
          <w:lang w:val="en-US"/>
        </w:rPr>
        <w:t xml:space="preserve"> and </w:t>
      </w:r>
      <w:r w:rsidRPr="005F435A">
        <w:rPr>
          <w:rFonts w:ascii="Times New Roman" w:hAnsi="Times New Roman" w:cs="Times New Roman"/>
          <w:i/>
          <w:iCs/>
          <w:sz w:val="24"/>
          <w:szCs w:val="24"/>
          <w:u w:val="single"/>
          <w:lang w:val="en-US"/>
        </w:rPr>
        <w:t>Customs (Prohibited Import</w:t>
      </w:r>
      <w:r w:rsidR="00E0694E">
        <w:rPr>
          <w:rFonts w:ascii="Times New Roman" w:hAnsi="Times New Roman" w:cs="Times New Roman"/>
          <w:i/>
          <w:iCs/>
          <w:sz w:val="24"/>
          <w:szCs w:val="24"/>
          <w:u w:val="single"/>
          <w:lang w:val="en-US"/>
        </w:rPr>
        <w:t>s</w:t>
      </w:r>
      <w:r w:rsidRPr="005F435A">
        <w:rPr>
          <w:rFonts w:ascii="Times New Roman" w:hAnsi="Times New Roman" w:cs="Times New Roman"/>
          <w:i/>
          <w:iCs/>
          <w:sz w:val="24"/>
          <w:szCs w:val="24"/>
          <w:u w:val="single"/>
          <w:lang w:val="en-US"/>
        </w:rPr>
        <w:t>) Regulations 1956</w:t>
      </w:r>
    </w:p>
    <w:p w14:paraId="0E61C749" w14:textId="02DC6042" w:rsidR="005F435A" w:rsidRDefault="005F435A" w:rsidP="005F435A">
      <w:pPr>
        <w:rPr>
          <w:rFonts w:ascii="Times New Roman" w:hAnsi="Times New Roman" w:cs="Times New Roman"/>
          <w:sz w:val="24"/>
          <w:szCs w:val="24"/>
          <w:lang w:val="en-US"/>
        </w:rPr>
      </w:pPr>
      <w:r w:rsidRPr="00CD671B">
        <w:rPr>
          <w:rFonts w:ascii="Times New Roman" w:hAnsi="Times New Roman" w:cs="Times New Roman"/>
          <w:sz w:val="24"/>
          <w:szCs w:val="24"/>
          <w:lang w:val="en-US"/>
        </w:rPr>
        <w:t xml:space="preserve">Section 112 of the </w:t>
      </w:r>
      <w:r w:rsidRPr="00CD671B">
        <w:rPr>
          <w:rFonts w:ascii="Times New Roman" w:hAnsi="Times New Roman" w:cs="Times New Roman"/>
          <w:i/>
          <w:iCs/>
          <w:sz w:val="24"/>
          <w:szCs w:val="24"/>
          <w:lang w:val="en-US"/>
        </w:rPr>
        <w:t>Customs Act 1901</w:t>
      </w:r>
      <w:r w:rsidRPr="00CD671B">
        <w:rPr>
          <w:rFonts w:ascii="Times New Roman" w:hAnsi="Times New Roman" w:cs="Times New Roman"/>
          <w:sz w:val="24"/>
          <w:szCs w:val="24"/>
          <w:lang w:val="en-US"/>
        </w:rPr>
        <w:t xml:space="preserve"> (Customs Act) allows the Governor-General to make regulations prohibiting the exportation of goods from Australia. Goods can be prohibited from being exported absolutely, in specified circumstances, to a specified place, or unless specified conditions or restrictions are complied with (subsection 112(2)</w:t>
      </w:r>
      <w:r>
        <w:rPr>
          <w:rFonts w:ascii="Times New Roman" w:hAnsi="Times New Roman" w:cs="Times New Roman"/>
          <w:sz w:val="24"/>
          <w:szCs w:val="24"/>
          <w:lang w:val="en-US"/>
        </w:rPr>
        <w:t>).</w:t>
      </w:r>
    </w:p>
    <w:p w14:paraId="5B65676B" w14:textId="365F8D5B" w:rsidR="0078159B" w:rsidRDefault="0078159B" w:rsidP="005F435A">
      <w:pPr>
        <w:rPr>
          <w:rFonts w:ascii="Times New Roman" w:hAnsi="Times New Roman" w:cs="Times New Roman"/>
          <w:sz w:val="24"/>
          <w:szCs w:val="24"/>
          <w:lang w:val="en-US"/>
        </w:rPr>
      </w:pPr>
      <w:r w:rsidRPr="009C40FC">
        <w:rPr>
          <w:rFonts w:ascii="Times New Roman" w:hAnsi="Times New Roman" w:cs="Times New Roman"/>
          <w:sz w:val="24"/>
          <w:szCs w:val="24"/>
          <w:lang w:val="en-US"/>
        </w:rPr>
        <w:t>Section 50 of the</w:t>
      </w:r>
      <w:r>
        <w:rPr>
          <w:rFonts w:ascii="Times New Roman" w:hAnsi="Times New Roman" w:cs="Times New Roman"/>
          <w:sz w:val="24"/>
          <w:szCs w:val="24"/>
          <w:lang w:val="en-US"/>
        </w:rPr>
        <w:t xml:space="preserve"> Customs Act </w:t>
      </w:r>
      <w:r w:rsidRPr="009C40FC">
        <w:rPr>
          <w:rFonts w:ascii="Times New Roman" w:hAnsi="Times New Roman" w:cs="Times New Roman"/>
          <w:sz w:val="24"/>
          <w:szCs w:val="24"/>
          <w:lang w:val="en-US"/>
        </w:rPr>
        <w:t>allows the Governor-General to make regulations prohibiting the importation of goods to Australia. Goods can be prohibited from being imported absolutely, in specified circumstances, to a specified place, or unless specified conditions or restrictions are complied with (subsection 50(2))</w:t>
      </w:r>
      <w:r>
        <w:rPr>
          <w:rFonts w:ascii="Times New Roman" w:hAnsi="Times New Roman" w:cs="Times New Roman"/>
          <w:sz w:val="24"/>
          <w:szCs w:val="24"/>
          <w:lang w:val="en-US"/>
        </w:rPr>
        <w:t>.</w:t>
      </w:r>
    </w:p>
    <w:p w14:paraId="19E73E38" w14:textId="7522B364" w:rsidR="005F435A" w:rsidRDefault="005F435A" w:rsidP="005F435A">
      <w:pPr>
        <w:rPr>
          <w:rFonts w:ascii="Times New Roman" w:hAnsi="Times New Roman" w:cs="Times New Roman"/>
          <w:sz w:val="24"/>
          <w:szCs w:val="24"/>
          <w:lang w:val="en-US"/>
        </w:rPr>
      </w:pPr>
      <w:r>
        <w:rPr>
          <w:rFonts w:ascii="Times New Roman" w:hAnsi="Times New Roman" w:cs="Times New Roman"/>
          <w:sz w:val="24"/>
          <w:szCs w:val="24"/>
          <w:lang w:val="en-US"/>
        </w:rPr>
        <w:t>Section 270 of the Customs Act relevantly allows the Governor-General to make regulations prescribing all matters required or permitted by the Customs Act to be prescribed, or necessary or convenient to be prescribed for carrying out or giving effect to the Customs Act.</w:t>
      </w:r>
    </w:p>
    <w:p w14:paraId="552917C8" w14:textId="31FCEE2B" w:rsidR="0078159B" w:rsidRDefault="0078159B" w:rsidP="00B251C6">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to the extent that they amend the Prohibited Export</w:t>
      </w:r>
      <w:r w:rsidR="000F0050">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are made for the purposes of section 112 of the Customs Act. </w:t>
      </w:r>
    </w:p>
    <w:p w14:paraId="7EE28756" w14:textId="4F49BD7D" w:rsidR="005F435A" w:rsidRDefault="0078159B" w:rsidP="00B251C6">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to the extent that they amend the Prohibited Import</w:t>
      </w:r>
      <w:r w:rsidR="000F0050">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are made for the purposes of section 50 of the Customs Act.</w:t>
      </w:r>
    </w:p>
    <w:p w14:paraId="75523F9C" w14:textId="0A95CAA8" w:rsidR="009C1754" w:rsidRPr="0078159B" w:rsidRDefault="0078159B" w:rsidP="00B251C6">
      <w:pPr>
        <w:rPr>
          <w:rFonts w:ascii="Times New Roman" w:hAnsi="Times New Roman" w:cs="Times New Roman"/>
          <w:i/>
          <w:iCs/>
          <w:sz w:val="24"/>
          <w:szCs w:val="24"/>
          <w:u w:val="single"/>
          <w:lang w:val="en-US"/>
        </w:rPr>
      </w:pPr>
      <w:r w:rsidRPr="0078159B">
        <w:rPr>
          <w:rFonts w:ascii="Times New Roman" w:hAnsi="Times New Roman" w:cs="Times New Roman"/>
          <w:i/>
          <w:iCs/>
          <w:sz w:val="24"/>
          <w:szCs w:val="24"/>
          <w:u w:val="single"/>
          <w:lang w:val="en-US"/>
        </w:rPr>
        <w:t>Therapeutic Goods Regulations 1990</w:t>
      </w:r>
    </w:p>
    <w:p w14:paraId="6BD81A86" w14:textId="4297F5EF" w:rsidR="0078159B" w:rsidRDefault="0078159B" w:rsidP="0078159B">
      <w:pPr>
        <w:rPr>
          <w:rFonts w:ascii="Times New Roman" w:hAnsi="Times New Roman" w:cs="Times New Roman"/>
          <w:sz w:val="24"/>
          <w:szCs w:val="24"/>
          <w:lang w:val="en-US"/>
        </w:rPr>
      </w:pPr>
      <w:bookmarkStart w:id="0" w:name="_Hlk78817383"/>
      <w:r w:rsidRPr="004665E3">
        <w:rPr>
          <w:rFonts w:ascii="Times New Roman" w:hAnsi="Times New Roman" w:cs="Times New Roman"/>
          <w:sz w:val="24"/>
          <w:szCs w:val="24"/>
          <w:lang w:val="en-US"/>
        </w:rPr>
        <w:t xml:space="preserve">The </w:t>
      </w:r>
      <w:r w:rsidRPr="004665E3">
        <w:rPr>
          <w:rFonts w:ascii="Times New Roman" w:hAnsi="Times New Roman" w:cs="Times New Roman"/>
          <w:i/>
          <w:iCs/>
          <w:sz w:val="24"/>
          <w:szCs w:val="24"/>
          <w:lang w:val="en-US"/>
        </w:rPr>
        <w:t>Therapeutic Goods Act 1989</w:t>
      </w:r>
      <w:r w:rsidRPr="004665E3">
        <w:rPr>
          <w:rFonts w:ascii="Times New Roman" w:hAnsi="Times New Roman" w:cs="Times New Roman"/>
          <w:sz w:val="24"/>
          <w:szCs w:val="24"/>
          <w:lang w:val="en-US"/>
        </w:rPr>
        <w:t xml:space="preserve"> (TG Act) </w:t>
      </w:r>
      <w:r w:rsidR="006F5F85">
        <w:rPr>
          <w:rFonts w:ascii="Times New Roman" w:hAnsi="Times New Roman" w:cs="Times New Roman"/>
          <w:sz w:val="24"/>
          <w:szCs w:val="24"/>
          <w:lang w:val="en-US"/>
        </w:rPr>
        <w:t xml:space="preserve">provides for the establishment and maintenance of a national system of controls for the quality, safety, efficacy and timely availability of </w:t>
      </w:r>
      <w:r w:rsidR="006F5F85" w:rsidRPr="004665E3">
        <w:rPr>
          <w:rFonts w:ascii="Times New Roman" w:hAnsi="Times New Roman" w:cs="Times New Roman"/>
          <w:sz w:val="24"/>
          <w:szCs w:val="24"/>
          <w:lang w:val="en-US"/>
        </w:rPr>
        <w:t>therapeutic goods</w:t>
      </w:r>
      <w:r w:rsidR="006F5F85">
        <w:rPr>
          <w:rFonts w:ascii="Times New Roman" w:hAnsi="Times New Roman" w:cs="Times New Roman"/>
          <w:sz w:val="24"/>
          <w:szCs w:val="24"/>
          <w:lang w:val="en-US"/>
        </w:rPr>
        <w:t xml:space="preserve"> that are used in, or exported from, Australia</w:t>
      </w:r>
      <w:bookmarkEnd w:id="0"/>
      <w:r w:rsidRPr="004665E3">
        <w:rPr>
          <w:rFonts w:ascii="Times New Roman" w:hAnsi="Times New Roman" w:cs="Times New Roman"/>
          <w:sz w:val="24"/>
          <w:szCs w:val="24"/>
          <w:lang w:val="en-US"/>
        </w:rPr>
        <w:t xml:space="preserve">. </w:t>
      </w:r>
    </w:p>
    <w:p w14:paraId="671F3D78" w14:textId="7D5EC76E" w:rsidR="0078159B" w:rsidRDefault="0078159B" w:rsidP="0078159B">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63 of the TG Act allows the Governor-General to make regulations prescribing all matters required or permitted by the TG Act to be prescribed, or necessary or convenient to be prescribed for carrying out or giving effect to the TG Act. </w:t>
      </w:r>
    </w:p>
    <w:p w14:paraId="75E40E4B" w14:textId="155640D1" w:rsidR="0078159B" w:rsidRDefault="0078159B" w:rsidP="0078159B">
      <w:pPr>
        <w:rPr>
          <w:rFonts w:ascii="Times New Roman" w:hAnsi="Times New Roman" w:cs="Times New Roman"/>
          <w:sz w:val="24"/>
          <w:szCs w:val="24"/>
          <w:lang w:val="en-US"/>
        </w:rPr>
      </w:pPr>
      <w:r w:rsidRPr="004665E3">
        <w:rPr>
          <w:rFonts w:ascii="Times New Roman" w:hAnsi="Times New Roman" w:cs="Times New Roman"/>
          <w:sz w:val="24"/>
          <w:szCs w:val="24"/>
          <w:lang w:val="en-US"/>
        </w:rPr>
        <w:t xml:space="preserve">Section 9K of the TG Act </w:t>
      </w:r>
      <w:r w:rsidR="006F5F85">
        <w:rPr>
          <w:rFonts w:ascii="Times New Roman" w:hAnsi="Times New Roman" w:cs="Times New Roman"/>
          <w:sz w:val="24"/>
          <w:szCs w:val="24"/>
          <w:lang w:val="en-US"/>
        </w:rPr>
        <w:t xml:space="preserve">provides that </w:t>
      </w:r>
      <w:r w:rsidRPr="004665E3">
        <w:rPr>
          <w:rFonts w:ascii="Times New Roman" w:hAnsi="Times New Roman" w:cs="Times New Roman"/>
          <w:sz w:val="24"/>
          <w:szCs w:val="24"/>
          <w:lang w:val="en-US"/>
        </w:rPr>
        <w:t xml:space="preserve">the regulations </w:t>
      </w:r>
      <w:r w:rsidR="006F5F85">
        <w:rPr>
          <w:rFonts w:ascii="Times New Roman" w:hAnsi="Times New Roman" w:cs="Times New Roman"/>
          <w:sz w:val="24"/>
          <w:szCs w:val="24"/>
          <w:lang w:val="en-US"/>
        </w:rPr>
        <w:t>may</w:t>
      </w:r>
      <w:r w:rsidRPr="004665E3">
        <w:rPr>
          <w:rFonts w:ascii="Times New Roman" w:hAnsi="Times New Roman" w:cs="Times New Roman"/>
          <w:sz w:val="24"/>
          <w:szCs w:val="24"/>
          <w:lang w:val="en-US"/>
        </w:rPr>
        <w:t xml:space="preserve"> prohibit the import, export, manufacture or supply of therapeutic goods (subsection 9K(1)), or therapeutic goods that contain a specific ingredient or component (subsection 9K(3)), where the therapeutic good, or the ingredient or component, </w:t>
      </w:r>
      <w:r w:rsidR="006F5F85">
        <w:rPr>
          <w:rFonts w:ascii="Times New Roman" w:hAnsi="Times New Roman" w:cs="Times New Roman"/>
          <w:sz w:val="24"/>
          <w:szCs w:val="24"/>
          <w:lang w:val="en-US"/>
        </w:rPr>
        <w:t>is the</w:t>
      </w:r>
      <w:r w:rsidRPr="004665E3">
        <w:rPr>
          <w:rFonts w:ascii="Times New Roman" w:hAnsi="Times New Roman" w:cs="Times New Roman"/>
          <w:sz w:val="24"/>
          <w:szCs w:val="24"/>
          <w:lang w:val="en-US"/>
        </w:rPr>
        <w:t xml:space="preserve"> subject </w:t>
      </w:r>
      <w:r w:rsidR="006F5F85">
        <w:rPr>
          <w:rFonts w:ascii="Times New Roman" w:hAnsi="Times New Roman" w:cs="Times New Roman"/>
          <w:sz w:val="24"/>
          <w:szCs w:val="24"/>
          <w:lang w:val="en-US"/>
        </w:rPr>
        <w:t>of</w:t>
      </w:r>
      <w:r w:rsidRPr="004665E3">
        <w:rPr>
          <w:rFonts w:ascii="Times New Roman" w:hAnsi="Times New Roman" w:cs="Times New Roman"/>
          <w:sz w:val="24"/>
          <w:szCs w:val="24"/>
          <w:lang w:val="en-US"/>
        </w:rPr>
        <w:t xml:space="preserve"> a prescribed international agreement</w:t>
      </w:r>
      <w:r>
        <w:rPr>
          <w:rFonts w:ascii="Times New Roman" w:hAnsi="Times New Roman" w:cs="Times New Roman"/>
          <w:sz w:val="24"/>
          <w:szCs w:val="24"/>
          <w:lang w:val="en-US"/>
        </w:rPr>
        <w:t xml:space="preserve">. </w:t>
      </w:r>
      <w:r w:rsidRPr="004665E3">
        <w:rPr>
          <w:rFonts w:ascii="Times New Roman" w:hAnsi="Times New Roman" w:cs="Times New Roman"/>
          <w:sz w:val="24"/>
          <w:szCs w:val="24"/>
          <w:lang w:val="en-US"/>
        </w:rPr>
        <w:t>A prohibition of a therapeutic good or an ingredient or component of a therapeutic good may be absolute or be subject to such conditions as are prescribed (subsection 9K(5)).</w:t>
      </w:r>
      <w:r w:rsidRPr="004665E3">
        <w:t xml:space="preserve"> </w:t>
      </w:r>
      <w:r w:rsidRPr="004665E3">
        <w:rPr>
          <w:rFonts w:ascii="Times New Roman" w:hAnsi="Times New Roman" w:cs="Times New Roman"/>
          <w:sz w:val="24"/>
          <w:szCs w:val="24"/>
          <w:lang w:val="en-US"/>
        </w:rPr>
        <w:t>Prohibitions in regulations made for the purpose of section 9K are enforced by offences and civil penalty provisions in section 9L</w:t>
      </w:r>
      <w:r>
        <w:rPr>
          <w:rFonts w:ascii="Times New Roman" w:hAnsi="Times New Roman" w:cs="Times New Roman"/>
          <w:sz w:val="24"/>
          <w:szCs w:val="24"/>
          <w:lang w:val="en-US"/>
        </w:rPr>
        <w:t>.</w:t>
      </w:r>
    </w:p>
    <w:p w14:paraId="2F8C3758" w14:textId="5509FF8A" w:rsidR="0078159B" w:rsidRDefault="0078159B" w:rsidP="00B251C6">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to the extent that they amend the TG Regulations, are made for the purposes of section 9K of the TG Act.</w:t>
      </w:r>
    </w:p>
    <w:p w14:paraId="33B4BFBB" w14:textId="2E092E66" w:rsidR="005940BE" w:rsidRPr="005940BE" w:rsidRDefault="005940BE" w:rsidP="00B251C6">
      <w:pPr>
        <w:rPr>
          <w:rFonts w:ascii="Times New Roman" w:hAnsi="Times New Roman" w:cs="Times New Roman"/>
          <w:b/>
          <w:bCs/>
          <w:sz w:val="24"/>
          <w:szCs w:val="24"/>
          <w:lang w:val="en-US"/>
        </w:rPr>
      </w:pPr>
      <w:r w:rsidRPr="005940BE">
        <w:rPr>
          <w:rFonts w:ascii="Times New Roman" w:hAnsi="Times New Roman" w:cs="Times New Roman"/>
          <w:b/>
          <w:bCs/>
          <w:sz w:val="24"/>
          <w:szCs w:val="24"/>
          <w:lang w:val="en-US"/>
        </w:rPr>
        <w:t>Background</w:t>
      </w:r>
    </w:p>
    <w:p w14:paraId="7C01AA86" w14:textId="382C488B" w:rsidR="00B251C6" w:rsidRDefault="00B251C6" w:rsidP="00B251C6">
      <w:pPr>
        <w:rPr>
          <w:rFonts w:ascii="Times New Roman" w:hAnsi="Times New Roman" w:cs="Times New Roman"/>
          <w:sz w:val="24"/>
          <w:szCs w:val="24"/>
          <w:lang w:val="en-US"/>
        </w:rPr>
      </w:pPr>
      <w:r w:rsidRPr="00874B32">
        <w:rPr>
          <w:rFonts w:ascii="Times New Roman" w:hAnsi="Times New Roman" w:cs="Times New Roman"/>
          <w:sz w:val="24"/>
          <w:szCs w:val="24"/>
          <w:lang w:val="en-US"/>
        </w:rPr>
        <w:t xml:space="preserve">The Minamata Convention aims to protect human health and the environment from anthropogenic emissions and releases of mercury and mercury compounds. Australia signed the Minamata Convention on 10 October 2013. The Convention entered into force globally on 16 August 2017. </w:t>
      </w:r>
      <w:r>
        <w:rPr>
          <w:rFonts w:ascii="Times New Roman" w:hAnsi="Times New Roman" w:cs="Times New Roman"/>
          <w:sz w:val="24"/>
          <w:szCs w:val="24"/>
          <w:lang w:val="en-US"/>
        </w:rPr>
        <w:t xml:space="preserve">Australia </w:t>
      </w:r>
      <w:r w:rsidRPr="00874B32">
        <w:rPr>
          <w:rFonts w:ascii="Times New Roman" w:hAnsi="Times New Roman" w:cs="Times New Roman"/>
          <w:sz w:val="24"/>
          <w:szCs w:val="24"/>
          <w:lang w:val="en-US"/>
        </w:rPr>
        <w:t>is currently engaged in the treaty-making process to enable Government consideration as to whether it should proceed with ratification</w:t>
      </w:r>
      <w:r>
        <w:rPr>
          <w:rFonts w:ascii="Times New Roman" w:hAnsi="Times New Roman" w:cs="Times New Roman"/>
          <w:sz w:val="24"/>
          <w:szCs w:val="24"/>
          <w:lang w:val="en-US"/>
        </w:rPr>
        <w:t>.</w:t>
      </w:r>
    </w:p>
    <w:p w14:paraId="66F7D6E1" w14:textId="77777777" w:rsidR="00B251C6" w:rsidRDefault="00B251C6" w:rsidP="00B251C6">
      <w:pPr>
        <w:rPr>
          <w:rFonts w:ascii="Times New Roman" w:hAnsi="Times New Roman" w:cs="Times New Roman"/>
          <w:sz w:val="24"/>
          <w:szCs w:val="24"/>
          <w:lang w:val="en-US"/>
        </w:rPr>
      </w:pPr>
      <w:r w:rsidRPr="00874B32">
        <w:rPr>
          <w:rFonts w:ascii="Times New Roman" w:hAnsi="Times New Roman" w:cs="Times New Roman"/>
          <w:sz w:val="24"/>
          <w:szCs w:val="24"/>
          <w:lang w:val="en-US"/>
        </w:rPr>
        <w:lastRenderedPageBreak/>
        <w:t xml:space="preserve">The </w:t>
      </w:r>
      <w:r>
        <w:rPr>
          <w:rFonts w:ascii="Times New Roman" w:hAnsi="Times New Roman" w:cs="Times New Roman"/>
          <w:sz w:val="24"/>
          <w:szCs w:val="24"/>
          <w:lang w:val="en-US"/>
        </w:rPr>
        <w:t xml:space="preserve">Minamata </w:t>
      </w:r>
      <w:r w:rsidRPr="00874B32">
        <w:rPr>
          <w:rFonts w:ascii="Times New Roman" w:hAnsi="Times New Roman" w:cs="Times New Roman"/>
          <w:sz w:val="24"/>
          <w:szCs w:val="24"/>
          <w:lang w:val="en-US"/>
        </w:rPr>
        <w:t>Convention provides a range of obligations on parties, including measures to control the supply and trade of mercury, prohibiting specific sources of mercury such as primary mining, and setting limitations and controls on specific mercury-added products and manufacturing processes in which mercury or mercury compounds are used</w:t>
      </w:r>
      <w:r>
        <w:rPr>
          <w:rFonts w:ascii="Times New Roman" w:hAnsi="Times New Roman" w:cs="Times New Roman"/>
          <w:sz w:val="24"/>
          <w:szCs w:val="24"/>
          <w:lang w:val="en-US"/>
        </w:rPr>
        <w:t xml:space="preserve">. </w:t>
      </w:r>
    </w:p>
    <w:p w14:paraId="4CFB6DD9" w14:textId="77777777" w:rsidR="00B251C6" w:rsidRPr="00874B32" w:rsidRDefault="00B251C6" w:rsidP="00B251C6">
      <w:pPr>
        <w:rPr>
          <w:rFonts w:ascii="Times New Roman" w:hAnsi="Times New Roman" w:cs="Times New Roman"/>
          <w:sz w:val="24"/>
          <w:szCs w:val="24"/>
          <w:lang w:val="en-US"/>
        </w:rPr>
      </w:pPr>
      <w:r w:rsidRPr="00874B32">
        <w:rPr>
          <w:rFonts w:ascii="Times New Roman" w:hAnsi="Times New Roman" w:cs="Times New Roman"/>
          <w:sz w:val="24"/>
          <w:szCs w:val="24"/>
          <w:lang w:val="en-US"/>
        </w:rPr>
        <w:t>In accordance with the usual division of responsibilities, it has been agreed with jurisdictions that the Commonwealth will be responsible for making the necessary legislative changes to implement the following articles of the Convention</w:t>
      </w:r>
      <w:r>
        <w:rPr>
          <w:rFonts w:ascii="Times New Roman" w:hAnsi="Times New Roman" w:cs="Times New Roman"/>
          <w:sz w:val="24"/>
          <w:szCs w:val="24"/>
          <w:lang w:val="en-US"/>
        </w:rPr>
        <w:t>, should Australia decide to ratify</w:t>
      </w:r>
      <w:r w:rsidRPr="00874B32">
        <w:rPr>
          <w:rFonts w:ascii="Times New Roman" w:hAnsi="Times New Roman" w:cs="Times New Roman"/>
          <w:sz w:val="24"/>
          <w:szCs w:val="24"/>
          <w:lang w:val="en-US"/>
        </w:rPr>
        <w:t>:</w:t>
      </w:r>
    </w:p>
    <w:p w14:paraId="64B1FE30" w14:textId="77777777" w:rsidR="00B251C6" w:rsidRPr="00874B32" w:rsidRDefault="00B251C6" w:rsidP="00B251C6">
      <w:pPr>
        <w:pStyle w:val="ListParagraph"/>
        <w:numPr>
          <w:ilvl w:val="0"/>
          <w:numId w:val="8"/>
        </w:numPr>
        <w:rPr>
          <w:rFonts w:ascii="Times New Roman" w:hAnsi="Times New Roman" w:cs="Times New Roman"/>
          <w:sz w:val="24"/>
          <w:szCs w:val="24"/>
          <w:lang w:val="en-US"/>
        </w:rPr>
      </w:pPr>
      <w:r w:rsidRPr="00874B32">
        <w:rPr>
          <w:rFonts w:ascii="Times New Roman" w:hAnsi="Times New Roman" w:cs="Times New Roman"/>
          <w:sz w:val="24"/>
          <w:szCs w:val="24"/>
          <w:lang w:val="en-US"/>
        </w:rPr>
        <w:t>Article 3(6) (prohibit export of mercury)</w:t>
      </w:r>
    </w:p>
    <w:p w14:paraId="1B7167E8" w14:textId="77777777" w:rsidR="00B251C6" w:rsidRPr="00874B32" w:rsidRDefault="00B251C6" w:rsidP="00B251C6">
      <w:pPr>
        <w:pStyle w:val="ListParagraph"/>
        <w:numPr>
          <w:ilvl w:val="0"/>
          <w:numId w:val="8"/>
        </w:numPr>
        <w:rPr>
          <w:rFonts w:ascii="Times New Roman" w:hAnsi="Times New Roman" w:cs="Times New Roman"/>
          <w:sz w:val="24"/>
          <w:szCs w:val="24"/>
          <w:lang w:val="en-US"/>
        </w:rPr>
      </w:pPr>
      <w:r w:rsidRPr="00874B32">
        <w:rPr>
          <w:rFonts w:ascii="Times New Roman" w:hAnsi="Times New Roman" w:cs="Times New Roman"/>
          <w:sz w:val="24"/>
          <w:szCs w:val="24"/>
          <w:lang w:val="en-US"/>
        </w:rPr>
        <w:t>Article 3(8) (prohibit import of mercury)</w:t>
      </w:r>
    </w:p>
    <w:p w14:paraId="68ABFB68" w14:textId="72A2DAF6" w:rsidR="00B251C6" w:rsidRPr="00874B32" w:rsidRDefault="00B251C6" w:rsidP="00B251C6">
      <w:pPr>
        <w:pStyle w:val="ListParagraph"/>
        <w:numPr>
          <w:ilvl w:val="0"/>
          <w:numId w:val="8"/>
        </w:numPr>
        <w:rPr>
          <w:rFonts w:ascii="Times New Roman" w:hAnsi="Times New Roman" w:cs="Times New Roman"/>
          <w:sz w:val="24"/>
          <w:szCs w:val="24"/>
          <w:lang w:val="en-US"/>
        </w:rPr>
      </w:pPr>
      <w:r w:rsidRPr="00874B32">
        <w:rPr>
          <w:rFonts w:ascii="Times New Roman" w:hAnsi="Times New Roman" w:cs="Times New Roman"/>
          <w:sz w:val="24"/>
          <w:szCs w:val="24"/>
          <w:lang w:val="en-US"/>
        </w:rPr>
        <w:t>Article 4(1) (prohibit export</w:t>
      </w:r>
      <w:r w:rsidR="00C40BBC">
        <w:rPr>
          <w:rFonts w:ascii="Times New Roman" w:hAnsi="Times New Roman" w:cs="Times New Roman"/>
          <w:sz w:val="24"/>
          <w:szCs w:val="24"/>
          <w:lang w:val="en-US"/>
        </w:rPr>
        <w:t xml:space="preserve">, </w:t>
      </w:r>
      <w:r w:rsidRPr="00874B32">
        <w:rPr>
          <w:rFonts w:ascii="Times New Roman" w:hAnsi="Times New Roman" w:cs="Times New Roman"/>
          <w:sz w:val="24"/>
          <w:szCs w:val="24"/>
          <w:lang w:val="en-US"/>
        </w:rPr>
        <w:t>import</w:t>
      </w:r>
      <w:r w:rsidR="00C40BBC">
        <w:rPr>
          <w:rFonts w:ascii="Times New Roman" w:hAnsi="Times New Roman" w:cs="Times New Roman"/>
          <w:sz w:val="24"/>
          <w:szCs w:val="24"/>
          <w:lang w:val="en-US"/>
        </w:rPr>
        <w:t xml:space="preserve"> and manufacture</w:t>
      </w:r>
      <w:r w:rsidRPr="00874B32">
        <w:rPr>
          <w:rFonts w:ascii="Times New Roman" w:hAnsi="Times New Roman" w:cs="Times New Roman"/>
          <w:sz w:val="24"/>
          <w:szCs w:val="24"/>
          <w:lang w:val="en-US"/>
        </w:rPr>
        <w:t xml:space="preserve"> of certain mercury-added products)</w:t>
      </w:r>
    </w:p>
    <w:p w14:paraId="28D8B39A" w14:textId="77777777" w:rsidR="00B251C6" w:rsidRPr="00874B32" w:rsidRDefault="00B251C6" w:rsidP="00B251C6">
      <w:pPr>
        <w:pStyle w:val="ListParagraph"/>
        <w:numPr>
          <w:ilvl w:val="0"/>
          <w:numId w:val="8"/>
        </w:numPr>
        <w:rPr>
          <w:rFonts w:ascii="Times New Roman" w:hAnsi="Times New Roman" w:cs="Times New Roman"/>
          <w:sz w:val="24"/>
          <w:szCs w:val="24"/>
          <w:lang w:val="en-US"/>
        </w:rPr>
      </w:pPr>
      <w:r w:rsidRPr="00874B32">
        <w:rPr>
          <w:rFonts w:ascii="Times New Roman" w:hAnsi="Times New Roman" w:cs="Times New Roman"/>
          <w:sz w:val="24"/>
          <w:szCs w:val="24"/>
          <w:lang w:val="en-US"/>
        </w:rPr>
        <w:t>Article 4(5) (prohibit the incorporation into assembled products of certain mercury-added products)</w:t>
      </w:r>
      <w:r>
        <w:rPr>
          <w:rFonts w:ascii="Times New Roman" w:hAnsi="Times New Roman" w:cs="Times New Roman"/>
          <w:sz w:val="24"/>
          <w:szCs w:val="24"/>
          <w:lang w:val="en-US"/>
        </w:rPr>
        <w:t>.</w:t>
      </w:r>
    </w:p>
    <w:p w14:paraId="1C6EE73A" w14:textId="77777777" w:rsidR="00B251C6" w:rsidRDefault="00B251C6" w:rsidP="00B251C6">
      <w:pPr>
        <w:rPr>
          <w:rFonts w:ascii="Times New Roman" w:hAnsi="Times New Roman" w:cs="Times New Roman"/>
          <w:sz w:val="24"/>
          <w:szCs w:val="24"/>
          <w:lang w:val="en-US"/>
        </w:rPr>
      </w:pPr>
      <w:r>
        <w:rPr>
          <w:rFonts w:ascii="Times New Roman" w:hAnsi="Times New Roman" w:cs="Times New Roman"/>
          <w:sz w:val="24"/>
          <w:szCs w:val="24"/>
          <w:lang w:val="en-US"/>
        </w:rPr>
        <w:t>The Commonwealth’s position is that, w</w:t>
      </w:r>
      <w:r w:rsidRPr="00874B32">
        <w:rPr>
          <w:rFonts w:ascii="Times New Roman" w:hAnsi="Times New Roman" w:cs="Times New Roman"/>
          <w:sz w:val="24"/>
          <w:szCs w:val="24"/>
          <w:lang w:val="en-US"/>
        </w:rPr>
        <w:t xml:space="preserve">here possible, existing subject matter specific legislation should be used to implement Australia’s obligations under the above Articles. </w:t>
      </w:r>
    </w:p>
    <w:p w14:paraId="2AD9457B" w14:textId="77777777" w:rsidR="00B251C6" w:rsidRPr="00C40267" w:rsidRDefault="00B251C6" w:rsidP="00B251C6">
      <w:pPr>
        <w:rPr>
          <w:rFonts w:ascii="Times New Roman" w:hAnsi="Times New Roman" w:cs="Times New Roman"/>
          <w:sz w:val="24"/>
          <w:szCs w:val="24"/>
          <w:lang w:val="en-US"/>
        </w:rPr>
      </w:pPr>
      <w:r w:rsidRPr="00C40267">
        <w:rPr>
          <w:rFonts w:ascii="Times New Roman" w:hAnsi="Times New Roman" w:cs="Times New Roman"/>
          <w:sz w:val="24"/>
          <w:szCs w:val="24"/>
          <w:lang w:val="en-US"/>
        </w:rPr>
        <w:t>The r</w:t>
      </w:r>
      <w:r>
        <w:rPr>
          <w:rFonts w:ascii="Times New Roman" w:hAnsi="Times New Roman" w:cs="Times New Roman"/>
          <w:sz w:val="24"/>
          <w:szCs w:val="24"/>
          <w:lang w:val="en-US"/>
        </w:rPr>
        <w:t xml:space="preserve">egulatory regime that would be relevant for a particular import, export or manufacture </w:t>
      </w:r>
      <w:r w:rsidRPr="00C40267">
        <w:rPr>
          <w:rFonts w:ascii="Times New Roman" w:hAnsi="Times New Roman" w:cs="Times New Roman"/>
          <w:sz w:val="24"/>
          <w:szCs w:val="24"/>
          <w:lang w:val="en-US"/>
        </w:rPr>
        <w:t xml:space="preserve">will depend on the intended </w:t>
      </w:r>
      <w:r>
        <w:rPr>
          <w:rFonts w:ascii="Times New Roman" w:hAnsi="Times New Roman" w:cs="Times New Roman"/>
          <w:sz w:val="24"/>
          <w:szCs w:val="24"/>
          <w:lang w:val="en-US"/>
        </w:rPr>
        <w:t xml:space="preserve">purpose </w:t>
      </w:r>
      <w:r w:rsidRPr="00C40267">
        <w:rPr>
          <w:rFonts w:ascii="Times New Roman" w:hAnsi="Times New Roman" w:cs="Times New Roman"/>
          <w:sz w:val="24"/>
          <w:szCs w:val="24"/>
          <w:lang w:val="en-US"/>
        </w:rPr>
        <w:t>of the mercury or mercury-added products</w:t>
      </w:r>
      <w:r>
        <w:rPr>
          <w:rFonts w:ascii="Times New Roman" w:hAnsi="Times New Roman" w:cs="Times New Roman"/>
          <w:sz w:val="24"/>
          <w:szCs w:val="24"/>
          <w:lang w:val="en-US"/>
        </w:rPr>
        <w:t xml:space="preserve"> to be imported, exported or manufactured</w:t>
      </w:r>
      <w:r w:rsidRPr="00C40267">
        <w:rPr>
          <w:rFonts w:ascii="Times New Roman" w:hAnsi="Times New Roman" w:cs="Times New Roman"/>
          <w:sz w:val="24"/>
          <w:szCs w:val="24"/>
          <w:lang w:val="en-US"/>
        </w:rPr>
        <w:t xml:space="preserve">. </w:t>
      </w:r>
      <w:bookmarkStart w:id="1" w:name="_Hlk77259141"/>
      <w:r w:rsidRPr="00C40267">
        <w:rPr>
          <w:rFonts w:ascii="Times New Roman" w:hAnsi="Times New Roman" w:cs="Times New Roman"/>
          <w:sz w:val="24"/>
          <w:szCs w:val="24"/>
          <w:lang w:val="en-US"/>
        </w:rPr>
        <w:t>Specifically:</w:t>
      </w:r>
    </w:p>
    <w:p w14:paraId="6C4B56D3" w14:textId="2041BD87" w:rsidR="00B251C6" w:rsidRPr="00C40267" w:rsidRDefault="00B251C6" w:rsidP="009A09F5">
      <w:pPr>
        <w:pStyle w:val="ListParagraph"/>
        <w:numPr>
          <w:ilvl w:val="0"/>
          <w:numId w:val="9"/>
        </w:numPr>
        <w:rPr>
          <w:rFonts w:ascii="Times New Roman" w:hAnsi="Times New Roman" w:cs="Times New Roman"/>
          <w:sz w:val="24"/>
          <w:szCs w:val="24"/>
          <w:lang w:val="en-US"/>
        </w:rPr>
      </w:pPr>
      <w:r w:rsidRPr="00874B32">
        <w:rPr>
          <w:rFonts w:ascii="Times New Roman" w:hAnsi="Times New Roman" w:cs="Times New Roman"/>
          <w:sz w:val="24"/>
          <w:szCs w:val="24"/>
          <w:lang w:val="en-US"/>
        </w:rPr>
        <w:t>the import or export of mercury</w:t>
      </w:r>
      <w:r>
        <w:rPr>
          <w:rFonts w:ascii="Times New Roman" w:hAnsi="Times New Roman" w:cs="Times New Roman"/>
          <w:sz w:val="24"/>
          <w:szCs w:val="24"/>
          <w:lang w:val="en-US"/>
        </w:rPr>
        <w:t>, the import, export and manufacture of mercury-added products, and the incorporation of mercury-added products into other products, for therapeutic purposes, w</w:t>
      </w:r>
      <w:r w:rsidR="005940BE">
        <w:rPr>
          <w:rFonts w:ascii="Times New Roman" w:hAnsi="Times New Roman" w:cs="Times New Roman"/>
          <w:sz w:val="24"/>
          <w:szCs w:val="24"/>
          <w:lang w:val="en-US"/>
        </w:rPr>
        <w:t>ill</w:t>
      </w:r>
      <w:r>
        <w:rPr>
          <w:rFonts w:ascii="Times New Roman" w:hAnsi="Times New Roman" w:cs="Times New Roman"/>
          <w:sz w:val="24"/>
          <w:szCs w:val="24"/>
          <w:lang w:val="en-US"/>
        </w:rPr>
        <w:t xml:space="preserve"> be regulated by the TG Regulations;</w:t>
      </w:r>
    </w:p>
    <w:p w14:paraId="214EC002" w14:textId="7ED2E0AC" w:rsidR="00B251C6" w:rsidRDefault="00B251C6" w:rsidP="009A09F5">
      <w:pPr>
        <w:pStyle w:val="ListParagraph"/>
        <w:numPr>
          <w:ilvl w:val="0"/>
          <w:numId w:val="9"/>
        </w:numPr>
        <w:rPr>
          <w:rFonts w:ascii="Times New Roman" w:hAnsi="Times New Roman" w:cs="Times New Roman"/>
          <w:sz w:val="24"/>
          <w:szCs w:val="24"/>
          <w:lang w:val="en-US"/>
        </w:rPr>
      </w:pPr>
      <w:r w:rsidRPr="00874B32">
        <w:rPr>
          <w:rFonts w:ascii="Times New Roman" w:hAnsi="Times New Roman" w:cs="Times New Roman"/>
          <w:sz w:val="24"/>
          <w:szCs w:val="24"/>
          <w:lang w:val="en-US"/>
        </w:rPr>
        <w:t>the import or export of mercury, and the import, export and manufacture of mercury-added products</w:t>
      </w:r>
      <w:r>
        <w:rPr>
          <w:rFonts w:ascii="Times New Roman" w:hAnsi="Times New Roman" w:cs="Times New Roman"/>
          <w:sz w:val="24"/>
          <w:szCs w:val="24"/>
          <w:lang w:val="en-US"/>
        </w:rPr>
        <w:t>,</w:t>
      </w:r>
      <w:r w:rsidRPr="00874B32">
        <w:rPr>
          <w:rFonts w:ascii="Times New Roman" w:hAnsi="Times New Roman" w:cs="Times New Roman"/>
          <w:sz w:val="24"/>
          <w:szCs w:val="24"/>
          <w:lang w:val="en-US"/>
        </w:rPr>
        <w:t xml:space="preserve"> for agricultural or veterinary </w:t>
      </w:r>
      <w:r>
        <w:rPr>
          <w:rFonts w:ascii="Times New Roman" w:hAnsi="Times New Roman" w:cs="Times New Roman"/>
          <w:sz w:val="24"/>
          <w:szCs w:val="24"/>
          <w:lang w:val="en-US"/>
        </w:rPr>
        <w:t>purposes</w:t>
      </w:r>
      <w:r w:rsidRPr="00874B32">
        <w:rPr>
          <w:rFonts w:ascii="Times New Roman" w:hAnsi="Times New Roman" w:cs="Times New Roman"/>
          <w:sz w:val="24"/>
          <w:szCs w:val="24"/>
          <w:lang w:val="en-US"/>
        </w:rPr>
        <w:t xml:space="preserve"> </w:t>
      </w:r>
      <w:r w:rsidR="005940BE">
        <w:rPr>
          <w:rFonts w:ascii="Times New Roman" w:hAnsi="Times New Roman" w:cs="Times New Roman"/>
          <w:sz w:val="24"/>
          <w:szCs w:val="24"/>
          <w:lang w:val="en-US"/>
        </w:rPr>
        <w:t>will be regulated by</w:t>
      </w:r>
      <w:r w:rsidRPr="00874B32">
        <w:rPr>
          <w:rFonts w:ascii="Times New Roman" w:hAnsi="Times New Roman" w:cs="Times New Roman"/>
          <w:sz w:val="24"/>
          <w:szCs w:val="24"/>
          <w:lang w:val="en-US"/>
        </w:rPr>
        <w:t xml:space="preserve"> the A</w:t>
      </w:r>
      <w:r>
        <w:rPr>
          <w:rFonts w:ascii="Times New Roman" w:hAnsi="Times New Roman" w:cs="Times New Roman"/>
          <w:sz w:val="24"/>
          <w:szCs w:val="24"/>
          <w:lang w:val="en-US"/>
        </w:rPr>
        <w:t>VCA Regulations</w:t>
      </w:r>
      <w:r w:rsidRPr="00874B32">
        <w:rPr>
          <w:rFonts w:ascii="Times New Roman" w:hAnsi="Times New Roman" w:cs="Times New Roman"/>
          <w:sz w:val="24"/>
          <w:szCs w:val="24"/>
          <w:lang w:val="en-US"/>
        </w:rPr>
        <w:t>;</w:t>
      </w:r>
    </w:p>
    <w:bookmarkEnd w:id="1"/>
    <w:p w14:paraId="6528E12B" w14:textId="77777777" w:rsidR="00B251C6" w:rsidRDefault="00B251C6" w:rsidP="009A09F5">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it is intended that the import or export of mercury for industrial purposes will be regulated by rules made under the IC Act.</w:t>
      </w:r>
    </w:p>
    <w:p w14:paraId="6C5323A8" w14:textId="77777777" w:rsidR="00B251C6" w:rsidRPr="00874B32" w:rsidRDefault="00B251C6" w:rsidP="009A09F5">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it is intended that </w:t>
      </w:r>
      <w:r w:rsidRPr="00874B32">
        <w:rPr>
          <w:rFonts w:ascii="Times New Roman" w:hAnsi="Times New Roman" w:cs="Times New Roman"/>
          <w:sz w:val="24"/>
          <w:szCs w:val="24"/>
          <w:lang w:val="en-US"/>
        </w:rPr>
        <w:t xml:space="preserve">the import, export or manufacture of mercury-added products for </w:t>
      </w:r>
      <w:r>
        <w:rPr>
          <w:rFonts w:ascii="Times New Roman" w:hAnsi="Times New Roman" w:cs="Times New Roman"/>
          <w:sz w:val="24"/>
          <w:szCs w:val="24"/>
          <w:lang w:val="en-US"/>
        </w:rPr>
        <w:t>industrial purposes, and the incorporation of mercury-added products into other products for purposes other than therapeutic purposes,</w:t>
      </w:r>
      <w:r w:rsidRPr="00874B32">
        <w:rPr>
          <w:rFonts w:ascii="Times New Roman" w:hAnsi="Times New Roman" w:cs="Times New Roman"/>
          <w:sz w:val="24"/>
          <w:szCs w:val="24"/>
          <w:lang w:val="en-US"/>
        </w:rPr>
        <w:t xml:space="preserve"> is to be </w:t>
      </w:r>
      <w:r>
        <w:rPr>
          <w:rFonts w:ascii="Times New Roman" w:hAnsi="Times New Roman" w:cs="Times New Roman"/>
          <w:sz w:val="24"/>
          <w:szCs w:val="24"/>
          <w:lang w:val="en-US"/>
        </w:rPr>
        <w:t xml:space="preserve">regulated by rules made under the RAWR Act </w:t>
      </w:r>
      <w:r w:rsidRPr="00874B32">
        <w:rPr>
          <w:rFonts w:ascii="Times New Roman" w:hAnsi="Times New Roman" w:cs="Times New Roman"/>
          <w:sz w:val="24"/>
          <w:szCs w:val="24"/>
          <w:lang w:val="en-US"/>
        </w:rPr>
        <w:t>(mandatory product stewardship provisions).</w:t>
      </w:r>
    </w:p>
    <w:p w14:paraId="435882AD" w14:textId="0CE7754B" w:rsidR="00BF1DD7" w:rsidRPr="00BF1DD7" w:rsidRDefault="00BF1DD7" w:rsidP="00B251C6">
      <w:pPr>
        <w:rPr>
          <w:rFonts w:ascii="Times New Roman" w:hAnsi="Times New Roman" w:cs="Times New Roman"/>
          <w:b/>
          <w:bCs/>
          <w:sz w:val="24"/>
          <w:szCs w:val="24"/>
          <w:lang w:val="en-US"/>
        </w:rPr>
      </w:pPr>
      <w:r w:rsidRPr="00BF1DD7">
        <w:rPr>
          <w:rFonts w:ascii="Times New Roman" w:hAnsi="Times New Roman" w:cs="Times New Roman"/>
          <w:b/>
          <w:bCs/>
          <w:sz w:val="24"/>
          <w:szCs w:val="24"/>
          <w:lang w:val="en-US"/>
        </w:rPr>
        <w:t>Impact and Effect</w:t>
      </w:r>
    </w:p>
    <w:p w14:paraId="7E771D68" w14:textId="77777777" w:rsidR="00BF1DD7" w:rsidRPr="00C40267" w:rsidRDefault="00BF1DD7" w:rsidP="00BF1DD7">
      <w:pPr>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Regulations </w:t>
      </w:r>
      <w:r w:rsidRPr="00C40267">
        <w:rPr>
          <w:rFonts w:ascii="Times New Roman" w:hAnsi="Times New Roman" w:cs="Times New Roman"/>
          <w:sz w:val="24"/>
          <w:szCs w:val="24"/>
          <w:lang w:val="en-US"/>
        </w:rPr>
        <w:t xml:space="preserve">prohibit the import or export of mercury, and the import, export or manufacture of certain mercury-added products covered by the Convention consistently with the requirements of Articles 3 and 4 of the Convention by amending the AVCA Regulations and TG Regulations. It is also intended that rules will be separately made under the </w:t>
      </w:r>
      <w:r w:rsidRPr="00C40267">
        <w:rPr>
          <w:rFonts w:ascii="Times New Roman" w:hAnsi="Times New Roman" w:cs="Times New Roman"/>
          <w:i/>
          <w:iCs/>
          <w:sz w:val="24"/>
          <w:szCs w:val="24"/>
          <w:lang w:val="en-US"/>
        </w:rPr>
        <w:t>Industrial Chemicals Act 2019</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(IC Act)</w:t>
      </w:r>
      <w:r w:rsidRPr="00C40267">
        <w:rPr>
          <w:rFonts w:ascii="Times New Roman" w:hAnsi="Times New Roman" w:cs="Times New Roman"/>
          <w:sz w:val="24"/>
          <w:szCs w:val="24"/>
          <w:lang w:val="en-US"/>
        </w:rPr>
        <w:t xml:space="preserve"> and the </w:t>
      </w:r>
      <w:r w:rsidRPr="00C40267">
        <w:rPr>
          <w:rFonts w:ascii="Times New Roman" w:hAnsi="Times New Roman" w:cs="Times New Roman"/>
          <w:i/>
          <w:iCs/>
          <w:sz w:val="24"/>
          <w:szCs w:val="24"/>
          <w:lang w:val="en-US"/>
        </w:rPr>
        <w:t>Recycling and Waste Reduction Act 2020</w:t>
      </w:r>
      <w:r>
        <w:rPr>
          <w:rFonts w:ascii="Times New Roman" w:hAnsi="Times New Roman" w:cs="Times New Roman"/>
          <w:sz w:val="24"/>
          <w:szCs w:val="24"/>
          <w:lang w:val="en-US"/>
        </w:rPr>
        <w:t xml:space="preserve"> (RAWR Act).</w:t>
      </w:r>
    </w:p>
    <w:p w14:paraId="4C8BD998" w14:textId="7C375B4E" w:rsidR="00B251C6" w:rsidRDefault="00B251C6" w:rsidP="00B251C6">
      <w:pPr>
        <w:rPr>
          <w:rFonts w:ascii="Times New Roman" w:hAnsi="Times New Roman" w:cs="Times New Roman"/>
          <w:sz w:val="24"/>
          <w:szCs w:val="24"/>
          <w:lang w:val="en-US"/>
        </w:rPr>
      </w:pPr>
      <w:r w:rsidRPr="00874B32">
        <w:rPr>
          <w:rFonts w:ascii="Times New Roman" w:hAnsi="Times New Roman" w:cs="Times New Roman"/>
          <w:sz w:val="24"/>
          <w:szCs w:val="24"/>
          <w:lang w:val="en-US"/>
        </w:rPr>
        <w:t>A person w</w:t>
      </w:r>
      <w:r w:rsidR="00BF1DD7">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be able to apply for approval to import or export mercury under the relevant subject specific legislation. The decision-maker w</w:t>
      </w:r>
      <w:r w:rsidR="00BF1DD7">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only be able to grant the approval consistently with the requirements </w:t>
      </w:r>
      <w:r>
        <w:rPr>
          <w:rFonts w:ascii="Times New Roman" w:hAnsi="Times New Roman" w:cs="Times New Roman"/>
          <w:sz w:val="24"/>
          <w:szCs w:val="24"/>
          <w:lang w:val="en-US"/>
        </w:rPr>
        <w:t xml:space="preserve">of Article 3 </w:t>
      </w:r>
      <w:r w:rsidRPr="00874B32">
        <w:rPr>
          <w:rFonts w:ascii="Times New Roman" w:hAnsi="Times New Roman" w:cs="Times New Roman"/>
          <w:sz w:val="24"/>
          <w:szCs w:val="24"/>
          <w:lang w:val="en-US"/>
        </w:rPr>
        <w:t xml:space="preserve">of the Minamata Convention. </w:t>
      </w:r>
    </w:p>
    <w:p w14:paraId="2C2775E9" w14:textId="2496E6F0" w:rsidR="00B251C6" w:rsidRPr="00874B32" w:rsidRDefault="00B251C6" w:rsidP="00B251C6">
      <w:pPr>
        <w:rPr>
          <w:rFonts w:ascii="Times New Roman" w:hAnsi="Times New Roman" w:cs="Times New Roman"/>
          <w:sz w:val="24"/>
          <w:szCs w:val="24"/>
          <w:lang w:val="en-US"/>
        </w:rPr>
      </w:pPr>
      <w:r w:rsidRPr="00874B32">
        <w:rPr>
          <w:rFonts w:ascii="Times New Roman" w:hAnsi="Times New Roman" w:cs="Times New Roman"/>
          <w:sz w:val="24"/>
          <w:szCs w:val="24"/>
          <w:lang w:val="en-US"/>
        </w:rPr>
        <w:lastRenderedPageBreak/>
        <w:t>Consistent with Australia’s obligations under Article 4 of the Convention, a person w</w:t>
      </w:r>
      <w:r w:rsidR="00BF1DD7">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not be able to apply for approval to import, export or manufacture mercury-added products</w:t>
      </w:r>
      <w:r>
        <w:rPr>
          <w:rFonts w:ascii="Times New Roman" w:hAnsi="Times New Roman" w:cs="Times New Roman"/>
          <w:sz w:val="24"/>
          <w:szCs w:val="24"/>
          <w:lang w:val="en-US"/>
        </w:rPr>
        <w:t>, or to incorporate mercury-added products into other products</w:t>
      </w:r>
      <w:r w:rsidRPr="00874B32">
        <w:rPr>
          <w:rFonts w:ascii="Times New Roman" w:hAnsi="Times New Roman" w:cs="Times New Roman"/>
          <w:sz w:val="24"/>
          <w:szCs w:val="24"/>
          <w:lang w:val="en-US"/>
        </w:rPr>
        <w:t>.</w:t>
      </w:r>
    </w:p>
    <w:p w14:paraId="00E32F62" w14:textId="2B3D9ACB" w:rsidR="00B251C6" w:rsidRDefault="00B251C6" w:rsidP="00B251C6">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F1DD7">
        <w:rPr>
          <w:rFonts w:ascii="Times New Roman" w:hAnsi="Times New Roman" w:cs="Times New Roman"/>
          <w:sz w:val="24"/>
          <w:szCs w:val="24"/>
          <w:lang w:val="en-US"/>
        </w:rPr>
        <w:t>Amendment Regulations</w:t>
      </w:r>
      <w:r>
        <w:rPr>
          <w:rFonts w:ascii="Times New Roman" w:hAnsi="Times New Roman" w:cs="Times New Roman"/>
          <w:sz w:val="24"/>
          <w:szCs w:val="24"/>
          <w:lang w:val="en-US"/>
        </w:rPr>
        <w:t xml:space="preserve"> also impose </w:t>
      </w:r>
      <w:r w:rsidR="00E0694E">
        <w:rPr>
          <w:rFonts w:ascii="Times New Roman" w:hAnsi="Times New Roman" w:cs="Times New Roman"/>
          <w:sz w:val="24"/>
          <w:szCs w:val="24"/>
          <w:lang w:val="en-US"/>
        </w:rPr>
        <w:t xml:space="preserve">a </w:t>
      </w:r>
      <w:r>
        <w:rPr>
          <w:rFonts w:ascii="Times New Roman" w:hAnsi="Times New Roman" w:cs="Times New Roman"/>
          <w:sz w:val="24"/>
          <w:szCs w:val="24"/>
          <w:lang w:val="en-US"/>
        </w:rPr>
        <w:t>p</w:t>
      </w:r>
      <w:r w:rsidRPr="00874B32">
        <w:rPr>
          <w:rFonts w:ascii="Times New Roman" w:hAnsi="Times New Roman" w:cs="Times New Roman"/>
          <w:sz w:val="24"/>
          <w:szCs w:val="24"/>
          <w:lang w:val="en-US"/>
        </w:rPr>
        <w:t xml:space="preserve">rohibition on the import </w:t>
      </w:r>
      <w:r w:rsidR="00E0694E">
        <w:rPr>
          <w:rFonts w:ascii="Times New Roman" w:hAnsi="Times New Roman" w:cs="Times New Roman"/>
          <w:sz w:val="24"/>
          <w:szCs w:val="24"/>
          <w:lang w:val="en-US"/>
        </w:rPr>
        <w:t>of mercury under the Prohibited Imports Regulations, and update the existing prohibition on</w:t>
      </w:r>
      <w:r w:rsidRPr="00874B32">
        <w:rPr>
          <w:rFonts w:ascii="Times New Roman" w:hAnsi="Times New Roman" w:cs="Times New Roman"/>
          <w:sz w:val="24"/>
          <w:szCs w:val="24"/>
          <w:lang w:val="en-US"/>
        </w:rPr>
        <w:t xml:space="preserve"> export of mercury</w:t>
      </w:r>
      <w:r>
        <w:rPr>
          <w:rFonts w:ascii="Times New Roman" w:hAnsi="Times New Roman" w:cs="Times New Roman"/>
          <w:sz w:val="24"/>
          <w:szCs w:val="24"/>
          <w:lang w:val="en-US"/>
        </w:rPr>
        <w:t xml:space="preserve"> in the Prohibited Export</w:t>
      </w:r>
      <w:r w:rsidR="00E0694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w:t>
      </w:r>
      <w:r w:rsidR="00E0694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4B32">
        <w:rPr>
          <w:rFonts w:ascii="Times New Roman" w:hAnsi="Times New Roman" w:cs="Times New Roman"/>
          <w:sz w:val="24"/>
          <w:szCs w:val="24"/>
          <w:lang w:val="en-US"/>
        </w:rPr>
        <w:t xml:space="preserve">in order to ensure border controls are </w:t>
      </w:r>
      <w:r w:rsidR="00E0694E">
        <w:rPr>
          <w:rFonts w:ascii="Times New Roman" w:hAnsi="Times New Roman" w:cs="Times New Roman"/>
          <w:sz w:val="24"/>
          <w:szCs w:val="24"/>
          <w:lang w:val="en-US"/>
        </w:rPr>
        <w:t>consistent with the Minamata Convention</w:t>
      </w:r>
      <w:r w:rsidRPr="00874B32">
        <w:rPr>
          <w:rFonts w:ascii="Times New Roman" w:hAnsi="Times New Roman" w:cs="Times New Roman"/>
          <w:sz w:val="24"/>
          <w:szCs w:val="24"/>
          <w:lang w:val="en-US"/>
        </w:rPr>
        <w:t xml:space="preserve">. However, </w:t>
      </w:r>
      <w:r w:rsidR="001D3E95">
        <w:rPr>
          <w:rFonts w:ascii="Times New Roman" w:hAnsi="Times New Roman" w:cs="Times New Roman"/>
          <w:sz w:val="24"/>
          <w:szCs w:val="24"/>
          <w:lang w:val="en-US"/>
        </w:rPr>
        <w:t xml:space="preserve">for the purposes of the Minamata Convention, </w:t>
      </w:r>
      <w:r w:rsidRPr="00874B32">
        <w:rPr>
          <w:rFonts w:ascii="Times New Roman" w:hAnsi="Times New Roman" w:cs="Times New Roman"/>
          <w:sz w:val="24"/>
          <w:szCs w:val="24"/>
          <w:lang w:val="en-US"/>
        </w:rPr>
        <w:t>no permissions w</w:t>
      </w:r>
      <w:r w:rsidR="00BF1DD7">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need to be granted under t</w:t>
      </w:r>
      <w:r>
        <w:rPr>
          <w:rFonts w:ascii="Times New Roman" w:hAnsi="Times New Roman" w:cs="Times New Roman"/>
          <w:sz w:val="24"/>
          <w:szCs w:val="24"/>
          <w:lang w:val="en-US"/>
        </w:rPr>
        <w:t xml:space="preserve">he Customs </w:t>
      </w:r>
      <w:r w:rsidRPr="00874B32">
        <w:rPr>
          <w:rFonts w:ascii="Times New Roman" w:hAnsi="Times New Roman" w:cs="Times New Roman"/>
          <w:sz w:val="24"/>
          <w:szCs w:val="24"/>
          <w:lang w:val="en-US"/>
        </w:rPr>
        <w:t xml:space="preserve">legislation; rather the </w:t>
      </w:r>
      <w:r>
        <w:rPr>
          <w:rFonts w:ascii="Times New Roman" w:hAnsi="Times New Roman" w:cs="Times New Roman"/>
          <w:sz w:val="24"/>
          <w:szCs w:val="24"/>
          <w:lang w:val="en-US"/>
        </w:rPr>
        <w:t>Prohibited Export</w:t>
      </w:r>
      <w:r w:rsidR="00E0694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and the Prohibited Import</w:t>
      </w:r>
      <w:r w:rsidR="00E0694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w</w:t>
      </w:r>
      <w:r w:rsidR="00BF1DD7">
        <w:rPr>
          <w:rFonts w:ascii="Times New Roman" w:hAnsi="Times New Roman" w:cs="Times New Roman"/>
          <w:sz w:val="24"/>
          <w:szCs w:val="24"/>
          <w:lang w:val="en-US"/>
        </w:rPr>
        <w:t xml:space="preserve">ill </w:t>
      </w:r>
      <w:r w:rsidRPr="00874B32">
        <w:rPr>
          <w:rFonts w:ascii="Times New Roman" w:hAnsi="Times New Roman" w:cs="Times New Roman"/>
          <w:sz w:val="24"/>
          <w:szCs w:val="24"/>
          <w:lang w:val="en-US"/>
        </w:rPr>
        <w:t>simply recognise the permissions granted under the relevant subject specific legislation.</w:t>
      </w:r>
    </w:p>
    <w:p w14:paraId="30678C57" w14:textId="230A40DB" w:rsidR="00BF1DD7" w:rsidRDefault="00BF1DD7" w:rsidP="00BF1DD7">
      <w:pPr>
        <w:keepNext/>
        <w:tabs>
          <w:tab w:val="left" w:pos="1134"/>
          <w:tab w:val="left" w:pos="1701"/>
          <w:tab w:val="right" w:pos="9072"/>
        </w:tabs>
        <w:spacing w:after="0" w:line="240" w:lineRule="auto"/>
        <w:rPr>
          <w:rFonts w:ascii="Times New Roman" w:hAnsi="Times New Roman" w:cs="Times New Roman"/>
          <w:b/>
          <w:sz w:val="24"/>
          <w:szCs w:val="24"/>
        </w:rPr>
      </w:pPr>
      <w:r w:rsidRPr="00884252">
        <w:rPr>
          <w:rFonts w:ascii="Times New Roman" w:hAnsi="Times New Roman" w:cs="Times New Roman"/>
          <w:b/>
          <w:sz w:val="24"/>
          <w:szCs w:val="24"/>
        </w:rPr>
        <w:t xml:space="preserve">Pre-conditions to making the </w:t>
      </w:r>
      <w:r w:rsidR="00CC22BA">
        <w:rPr>
          <w:rFonts w:ascii="Times New Roman" w:hAnsi="Times New Roman" w:cs="Times New Roman"/>
          <w:b/>
          <w:sz w:val="24"/>
          <w:szCs w:val="24"/>
        </w:rPr>
        <w:t>Amendment Regulations</w:t>
      </w:r>
    </w:p>
    <w:p w14:paraId="5B66C914" w14:textId="113CF4F6" w:rsidR="00CC22BA" w:rsidRDefault="00CC22BA" w:rsidP="00BF1DD7">
      <w:pPr>
        <w:keepNext/>
        <w:tabs>
          <w:tab w:val="left" w:pos="1134"/>
          <w:tab w:val="left" w:pos="1701"/>
          <w:tab w:val="right" w:pos="9072"/>
        </w:tabs>
        <w:spacing w:after="0" w:line="240" w:lineRule="auto"/>
        <w:rPr>
          <w:rFonts w:ascii="Times New Roman" w:hAnsi="Times New Roman" w:cs="Times New Roman"/>
          <w:b/>
          <w:sz w:val="24"/>
          <w:szCs w:val="24"/>
        </w:rPr>
      </w:pPr>
    </w:p>
    <w:p w14:paraId="3624D417" w14:textId="6FEA630E" w:rsidR="00BF1DD7" w:rsidRDefault="00CC22BA" w:rsidP="00A577C9">
      <w:pPr>
        <w:keepNext/>
        <w:tabs>
          <w:tab w:val="left" w:pos="1134"/>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A577C9">
        <w:rPr>
          <w:rFonts w:ascii="Times New Roman" w:hAnsi="Times New Roman" w:cs="Times New Roman"/>
          <w:bCs/>
          <w:sz w:val="24"/>
          <w:szCs w:val="24"/>
        </w:rPr>
        <w:t>requirements in subsection 9K(6) of the TG Act and subsection 69C(2) of the AVCA Act were met prior to the Amendment Regulations being made.</w:t>
      </w:r>
    </w:p>
    <w:p w14:paraId="0DE6FF95" w14:textId="77777777" w:rsidR="00A577C9" w:rsidRPr="00A577C9" w:rsidRDefault="00A577C9" w:rsidP="00A577C9">
      <w:pPr>
        <w:keepNext/>
        <w:tabs>
          <w:tab w:val="left" w:pos="1134"/>
          <w:tab w:val="left" w:pos="1701"/>
          <w:tab w:val="right" w:pos="9072"/>
        </w:tabs>
        <w:spacing w:after="0" w:line="240" w:lineRule="auto"/>
        <w:rPr>
          <w:rFonts w:ascii="Times New Roman" w:hAnsi="Times New Roman" w:cs="Times New Roman"/>
          <w:bCs/>
          <w:sz w:val="24"/>
          <w:szCs w:val="24"/>
        </w:rPr>
      </w:pPr>
    </w:p>
    <w:p w14:paraId="269D7DDF" w14:textId="2DA6F4C9" w:rsidR="00B251C6" w:rsidRDefault="00B251C6" w:rsidP="00B251C6">
      <w:pPr>
        <w:rPr>
          <w:rFonts w:ascii="Times New Roman" w:hAnsi="Times New Roman" w:cs="Times New Roman"/>
          <w:b/>
          <w:bCs/>
          <w:sz w:val="24"/>
          <w:szCs w:val="24"/>
          <w:lang w:val="en-US"/>
        </w:rPr>
      </w:pPr>
      <w:r w:rsidRPr="00BF1DD7">
        <w:rPr>
          <w:rFonts w:ascii="Times New Roman" w:hAnsi="Times New Roman" w:cs="Times New Roman"/>
          <w:b/>
          <w:bCs/>
          <w:sz w:val="24"/>
          <w:szCs w:val="24"/>
          <w:lang w:val="en-US"/>
        </w:rPr>
        <w:t>Consultation</w:t>
      </w:r>
    </w:p>
    <w:p w14:paraId="1E5EA92A" w14:textId="4A8A2EB8" w:rsidR="00BF1DD7" w:rsidRPr="00884252" w:rsidRDefault="00BF1DD7" w:rsidP="00C40BBC">
      <w:pPr>
        <w:tabs>
          <w:tab w:val="left" w:pos="1134"/>
          <w:tab w:val="left" w:pos="1701"/>
          <w:tab w:val="right" w:pos="9072"/>
        </w:tabs>
        <w:spacing w:after="0" w:line="240" w:lineRule="auto"/>
        <w:rPr>
          <w:rFonts w:ascii="Times New Roman" w:hAnsi="Times New Roman" w:cs="Times New Roman"/>
          <w:bCs/>
          <w:sz w:val="24"/>
          <w:szCs w:val="24"/>
        </w:rPr>
      </w:pPr>
      <w:bookmarkStart w:id="2" w:name="_Hlk79394603"/>
      <w:r w:rsidRPr="00884252">
        <w:rPr>
          <w:rFonts w:ascii="Times New Roman" w:hAnsi="Times New Roman" w:cs="Times New Roman"/>
          <w:bCs/>
          <w:sz w:val="24"/>
          <w:szCs w:val="24"/>
        </w:rPr>
        <w:t xml:space="preserve">There is broad support for ratification </w:t>
      </w:r>
      <w:r>
        <w:rPr>
          <w:rFonts w:ascii="Times New Roman" w:hAnsi="Times New Roman" w:cs="Times New Roman"/>
          <w:bCs/>
          <w:sz w:val="24"/>
          <w:szCs w:val="24"/>
        </w:rPr>
        <w:t xml:space="preserve">of the Minamata Convention </w:t>
      </w:r>
      <w:r w:rsidRPr="00884252">
        <w:rPr>
          <w:rFonts w:ascii="Times New Roman" w:hAnsi="Times New Roman" w:cs="Times New Roman"/>
          <w:bCs/>
          <w:sz w:val="24"/>
          <w:szCs w:val="24"/>
        </w:rPr>
        <w:t>across government, business and industry and non-government organisations. Industry has flagged the importance of ratification in ensuring certainty about mercury controls in Australia and fo</w:t>
      </w:r>
      <w:r w:rsidR="00E0694E">
        <w:rPr>
          <w:rFonts w:ascii="Times New Roman" w:hAnsi="Times New Roman" w:cs="Times New Roman"/>
          <w:bCs/>
          <w:sz w:val="24"/>
          <w:szCs w:val="24"/>
        </w:rPr>
        <w:t xml:space="preserve">r </w:t>
      </w:r>
      <w:r w:rsidRPr="00884252">
        <w:rPr>
          <w:rFonts w:ascii="Times New Roman" w:hAnsi="Times New Roman" w:cs="Times New Roman"/>
          <w:bCs/>
          <w:sz w:val="24"/>
          <w:szCs w:val="24"/>
        </w:rPr>
        <w:t>alignment with trading partners. Impacts to industry are expected to be low due to global movements away from mercury-containing products.</w:t>
      </w:r>
    </w:p>
    <w:p w14:paraId="308C6E60" w14:textId="77777777" w:rsidR="00BF1DD7" w:rsidRPr="00884252" w:rsidRDefault="00BF1DD7" w:rsidP="00C40BBC">
      <w:pPr>
        <w:tabs>
          <w:tab w:val="left" w:pos="1134"/>
          <w:tab w:val="left" w:pos="1701"/>
          <w:tab w:val="right" w:pos="9072"/>
        </w:tabs>
        <w:spacing w:after="0" w:line="240" w:lineRule="auto"/>
        <w:rPr>
          <w:rFonts w:ascii="Times New Roman" w:hAnsi="Times New Roman" w:cs="Times New Roman"/>
          <w:bCs/>
          <w:sz w:val="24"/>
          <w:szCs w:val="24"/>
        </w:rPr>
      </w:pPr>
    </w:p>
    <w:p w14:paraId="1673229B" w14:textId="77777777" w:rsidR="00BF1DD7" w:rsidRPr="00884252" w:rsidRDefault="00BF1DD7" w:rsidP="00C40BBC">
      <w:pPr>
        <w:tabs>
          <w:tab w:val="left" w:pos="1134"/>
          <w:tab w:val="left" w:pos="1701"/>
          <w:tab w:val="right" w:pos="9072"/>
        </w:tabs>
        <w:spacing w:after="0" w:line="240" w:lineRule="auto"/>
        <w:rPr>
          <w:rFonts w:ascii="Times New Roman" w:hAnsi="Times New Roman" w:cs="Times New Roman"/>
          <w:bCs/>
          <w:sz w:val="24"/>
          <w:szCs w:val="24"/>
        </w:rPr>
      </w:pPr>
      <w:r w:rsidRPr="00884252">
        <w:rPr>
          <w:rFonts w:ascii="Times New Roman" w:hAnsi="Times New Roman" w:cs="Times New Roman"/>
          <w:bCs/>
          <w:sz w:val="24"/>
          <w:szCs w:val="24"/>
        </w:rPr>
        <w:t xml:space="preserve">Since 2010, six consultation rounds have been facilitated by the Department in relation to the ratification of the Minamata Convention: </w:t>
      </w:r>
    </w:p>
    <w:p w14:paraId="5A0363F5" w14:textId="77777777" w:rsidR="00BF1DD7" w:rsidRPr="00884252" w:rsidRDefault="00BF1DD7" w:rsidP="00C40BBC">
      <w:pPr>
        <w:tabs>
          <w:tab w:val="left" w:pos="1134"/>
          <w:tab w:val="left" w:pos="1701"/>
          <w:tab w:val="right" w:pos="9072"/>
        </w:tabs>
        <w:spacing w:after="0" w:line="240" w:lineRule="auto"/>
        <w:rPr>
          <w:rFonts w:ascii="Times New Roman" w:hAnsi="Times New Roman" w:cs="Times New Roman"/>
          <w:bCs/>
          <w:sz w:val="24"/>
          <w:szCs w:val="24"/>
        </w:rPr>
      </w:pPr>
    </w:p>
    <w:p w14:paraId="4F1E8B10" w14:textId="2E900DBF" w:rsidR="00BF1DD7" w:rsidRPr="00884252"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R</w:t>
      </w:r>
      <w:r w:rsidR="00022C6E">
        <w:rPr>
          <w:rFonts w:ascii="Times New Roman" w:hAnsi="Times New Roman" w:cs="Times New Roman"/>
          <w:bCs/>
          <w:sz w:val="24"/>
          <w:szCs w:val="24"/>
        </w:rPr>
        <w:t xml:space="preserve">egulatory </w:t>
      </w:r>
      <w:r w:rsidRPr="00884252">
        <w:rPr>
          <w:rFonts w:ascii="Times New Roman" w:hAnsi="Times New Roman" w:cs="Times New Roman"/>
          <w:bCs/>
          <w:sz w:val="24"/>
          <w:szCs w:val="24"/>
        </w:rPr>
        <w:t>I</w:t>
      </w:r>
      <w:r w:rsidR="00022C6E">
        <w:rPr>
          <w:rFonts w:ascii="Times New Roman" w:hAnsi="Times New Roman" w:cs="Times New Roman"/>
          <w:bCs/>
          <w:sz w:val="24"/>
          <w:szCs w:val="24"/>
        </w:rPr>
        <w:t xml:space="preserve">mpact </w:t>
      </w:r>
      <w:r w:rsidRPr="00884252">
        <w:rPr>
          <w:rFonts w:ascii="Times New Roman" w:hAnsi="Times New Roman" w:cs="Times New Roman"/>
          <w:bCs/>
          <w:sz w:val="24"/>
          <w:szCs w:val="24"/>
        </w:rPr>
        <w:t>S</w:t>
      </w:r>
      <w:r w:rsidR="00022C6E">
        <w:rPr>
          <w:rFonts w:ascii="Times New Roman" w:hAnsi="Times New Roman" w:cs="Times New Roman"/>
          <w:bCs/>
          <w:sz w:val="24"/>
          <w:szCs w:val="24"/>
        </w:rPr>
        <w:t>tatement (RIS)</w:t>
      </w:r>
      <w:r w:rsidRPr="00884252">
        <w:rPr>
          <w:rFonts w:ascii="Times New Roman" w:hAnsi="Times New Roman" w:cs="Times New Roman"/>
          <w:bCs/>
          <w:sz w:val="24"/>
          <w:szCs w:val="24"/>
        </w:rPr>
        <w:t xml:space="preserve"> for Australia’s signing of the Convention (2013): Targeted consultation with government agencies (federal, state and territory), industry stakeholders and non-government organisations.</w:t>
      </w:r>
    </w:p>
    <w:p w14:paraId="61C9D594" w14:textId="77777777" w:rsidR="00BF1DD7" w:rsidRPr="00884252"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Public consultation paper (2014): seeking views from stakeholders and the wider public on potential domestic impacts of Australia’s ratification of the Convention.</w:t>
      </w:r>
    </w:p>
    <w:p w14:paraId="171376C5" w14:textId="77777777" w:rsidR="00BF1DD7" w:rsidRPr="00884252"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 xml:space="preserve">Cost–benefit analysis consultation (2015): Targeted consultation process seeking quantified estimates of the potential impacts of ratification on business and industry, the community and government. </w:t>
      </w:r>
    </w:p>
    <w:p w14:paraId="60C01B89" w14:textId="77777777" w:rsidR="00BF1DD7" w:rsidRPr="00884252"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 xml:space="preserve">Exposure draft RIS (2016–17): Exposure draft of the RIS and CBA released for public comment. Twenty-nine submissions were received. </w:t>
      </w:r>
    </w:p>
    <w:p w14:paraId="44ED4AE9" w14:textId="77777777" w:rsidR="00BF1DD7" w:rsidRPr="00884252"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 xml:space="preserve">Cost–benefit analysis consultation (2017): Further targeted consultation with key stakeholders following submissions to the exposure draft RIS. </w:t>
      </w:r>
    </w:p>
    <w:p w14:paraId="26AB52F1" w14:textId="77777777" w:rsidR="00BF1DD7" w:rsidRDefault="00BF1DD7" w:rsidP="00C40BBC">
      <w:pPr>
        <w:numPr>
          <w:ilvl w:val="0"/>
          <w:numId w:val="10"/>
        </w:numPr>
        <w:tabs>
          <w:tab w:val="left" w:pos="1134"/>
          <w:tab w:val="left" w:pos="1701"/>
          <w:tab w:val="right" w:pos="9072"/>
        </w:tabs>
        <w:spacing w:after="0" w:line="240" w:lineRule="auto"/>
        <w:contextualSpacing/>
        <w:rPr>
          <w:rFonts w:ascii="Times New Roman" w:hAnsi="Times New Roman" w:cs="Times New Roman"/>
          <w:bCs/>
          <w:sz w:val="24"/>
          <w:szCs w:val="24"/>
        </w:rPr>
      </w:pPr>
      <w:r w:rsidRPr="00884252">
        <w:rPr>
          <w:rFonts w:ascii="Times New Roman" w:hAnsi="Times New Roman" w:cs="Times New Roman"/>
          <w:bCs/>
          <w:sz w:val="24"/>
          <w:szCs w:val="24"/>
        </w:rPr>
        <w:t>Final RIS and cost–benefit analysis (2020): Given previous extensive and thorough consultation, the Office of Best Practice Regulation advised that the update to the RIS and CBA would require only targeted consultation.</w:t>
      </w:r>
    </w:p>
    <w:bookmarkEnd w:id="2"/>
    <w:p w14:paraId="412DA998" w14:textId="77777777" w:rsidR="00BF1DD7" w:rsidRDefault="00BF1DD7" w:rsidP="00C40BBC">
      <w:pPr>
        <w:tabs>
          <w:tab w:val="left" w:pos="1134"/>
          <w:tab w:val="left" w:pos="1701"/>
          <w:tab w:val="right" w:pos="9072"/>
        </w:tabs>
        <w:spacing w:after="0" w:line="240" w:lineRule="auto"/>
        <w:contextualSpacing/>
        <w:rPr>
          <w:rFonts w:ascii="Times New Roman" w:hAnsi="Times New Roman" w:cs="Times New Roman"/>
          <w:bCs/>
          <w:sz w:val="24"/>
          <w:szCs w:val="24"/>
        </w:rPr>
      </w:pPr>
    </w:p>
    <w:p w14:paraId="2AB0E041" w14:textId="77777777" w:rsidR="00BF1DD7" w:rsidRDefault="00BF1DD7" w:rsidP="00C40BBC">
      <w:pPr>
        <w:tabs>
          <w:tab w:val="left" w:pos="1134"/>
          <w:tab w:val="left" w:pos="1701"/>
          <w:tab w:val="right" w:pos="9072"/>
        </w:tabs>
        <w:spacing w:after="0" w:line="240" w:lineRule="auto"/>
        <w:contextualSpacing/>
        <w:rPr>
          <w:rFonts w:ascii="Times New Roman" w:hAnsi="Times New Roman" w:cs="Times New Roman"/>
          <w:bCs/>
          <w:sz w:val="24"/>
          <w:szCs w:val="24"/>
        </w:rPr>
      </w:pPr>
      <w:r w:rsidRPr="00BF1DD7">
        <w:rPr>
          <w:rFonts w:ascii="Times New Roman" w:hAnsi="Times New Roman" w:cs="Times New Roman"/>
          <w:b/>
          <w:bCs/>
          <w:sz w:val="24"/>
          <w:szCs w:val="24"/>
          <w:lang w:val="en-US"/>
        </w:rPr>
        <w:t>Details and operation</w:t>
      </w:r>
    </w:p>
    <w:p w14:paraId="070B4E2B" w14:textId="77777777" w:rsidR="00BF1DD7" w:rsidRDefault="00BF1DD7" w:rsidP="00C40BBC">
      <w:pPr>
        <w:tabs>
          <w:tab w:val="left" w:pos="1134"/>
          <w:tab w:val="left" w:pos="1701"/>
          <w:tab w:val="right" w:pos="9072"/>
        </w:tabs>
        <w:spacing w:after="0" w:line="240" w:lineRule="auto"/>
        <w:contextualSpacing/>
        <w:rPr>
          <w:rFonts w:ascii="Times New Roman" w:hAnsi="Times New Roman" w:cs="Times New Roman"/>
          <w:bCs/>
          <w:sz w:val="24"/>
          <w:szCs w:val="24"/>
        </w:rPr>
      </w:pPr>
    </w:p>
    <w:p w14:paraId="48643359" w14:textId="77777777" w:rsidR="00BF1DD7" w:rsidRDefault="00B251C6" w:rsidP="00C40BBC">
      <w:pPr>
        <w:tabs>
          <w:tab w:val="left" w:pos="1134"/>
          <w:tab w:val="left" w:pos="1701"/>
          <w:tab w:val="right" w:pos="9072"/>
        </w:tabs>
        <w:spacing w:after="0" w:line="240" w:lineRule="auto"/>
        <w:contextualSpacing/>
        <w:rPr>
          <w:rFonts w:ascii="Times New Roman" w:hAnsi="Times New Roman" w:cs="Times New Roman"/>
          <w:bCs/>
          <w:sz w:val="24"/>
          <w:szCs w:val="24"/>
        </w:rPr>
      </w:pPr>
      <w:r>
        <w:rPr>
          <w:rFonts w:ascii="Times New Roman" w:hAnsi="Times New Roman" w:cs="Times New Roman"/>
          <w:sz w:val="24"/>
          <w:szCs w:val="24"/>
          <w:lang w:val="en-US"/>
        </w:rPr>
        <w:t xml:space="preserve">Details of the </w:t>
      </w:r>
      <w:r w:rsidR="00BF1DD7">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 are set out in Attachment A.</w:t>
      </w:r>
    </w:p>
    <w:p w14:paraId="318BC15E" w14:textId="77777777" w:rsidR="00BF1DD7" w:rsidRDefault="00BF1DD7" w:rsidP="00C40BBC">
      <w:pPr>
        <w:tabs>
          <w:tab w:val="left" w:pos="1134"/>
          <w:tab w:val="left" w:pos="1701"/>
          <w:tab w:val="right" w:pos="9072"/>
        </w:tabs>
        <w:spacing w:after="0" w:line="240" w:lineRule="auto"/>
        <w:contextualSpacing/>
        <w:rPr>
          <w:rFonts w:ascii="Times New Roman" w:hAnsi="Times New Roman" w:cs="Times New Roman"/>
          <w:bCs/>
          <w:sz w:val="24"/>
          <w:szCs w:val="24"/>
        </w:rPr>
      </w:pPr>
    </w:p>
    <w:p w14:paraId="312A16B5" w14:textId="1F4999A2" w:rsidR="00B251C6" w:rsidRDefault="00B251C6" w:rsidP="00C40BBC">
      <w:pPr>
        <w:tabs>
          <w:tab w:val="left" w:pos="1134"/>
          <w:tab w:val="left" w:pos="1701"/>
          <w:tab w:val="right" w:pos="9072"/>
        </w:tabs>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34B6D">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 commence on the later of the day after the </w:t>
      </w:r>
      <w:r w:rsidR="00B82F63">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 are registered and the day the Minamata Convention on Mercury, done at Minamata on 10 October 2013 (Minamata Convention), comes into force for Australia. However, the </w:t>
      </w:r>
      <w:r w:rsidR="00534B6D">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 </w:t>
      </w:r>
      <w:r w:rsidR="00534B6D">
        <w:rPr>
          <w:rFonts w:ascii="Times New Roman" w:hAnsi="Times New Roman" w:cs="Times New Roman"/>
          <w:sz w:val="24"/>
          <w:szCs w:val="24"/>
          <w:lang w:val="en-US"/>
        </w:rPr>
        <w:t>do</w:t>
      </w:r>
      <w:r>
        <w:rPr>
          <w:rFonts w:ascii="Times New Roman" w:hAnsi="Times New Roman" w:cs="Times New Roman"/>
          <w:sz w:val="24"/>
          <w:szCs w:val="24"/>
          <w:lang w:val="en-US"/>
        </w:rPr>
        <w:t xml:space="preserve"> not commence at all if the Minamata Convention does not come into force for Australia.</w:t>
      </w:r>
    </w:p>
    <w:p w14:paraId="41A57FF3" w14:textId="052A6852" w:rsidR="00534B6D" w:rsidRDefault="00534B6D" w:rsidP="00BF1DD7">
      <w:pPr>
        <w:keepNext/>
        <w:tabs>
          <w:tab w:val="left" w:pos="1134"/>
          <w:tab w:val="left" w:pos="1701"/>
          <w:tab w:val="right" w:pos="9072"/>
        </w:tabs>
        <w:spacing w:after="0" w:line="240" w:lineRule="auto"/>
        <w:contextualSpacing/>
        <w:rPr>
          <w:rFonts w:ascii="Times New Roman" w:hAnsi="Times New Roman" w:cs="Times New Roman"/>
          <w:sz w:val="24"/>
          <w:szCs w:val="24"/>
          <w:lang w:val="en-US"/>
        </w:rPr>
      </w:pPr>
    </w:p>
    <w:p w14:paraId="46F0B980" w14:textId="59EEA063" w:rsidR="00534B6D" w:rsidRDefault="00534B6D" w:rsidP="00BF1DD7">
      <w:pPr>
        <w:keepNext/>
        <w:tabs>
          <w:tab w:val="left" w:pos="1134"/>
          <w:tab w:val="left" w:pos="1701"/>
          <w:tab w:val="right" w:pos="9072"/>
        </w:tabs>
        <w:spacing w:after="0" w:line="240" w:lineRule="auto"/>
        <w:contextualSpacing/>
        <w:rPr>
          <w:rFonts w:ascii="Times New Roman" w:hAnsi="Times New Roman" w:cs="Times New Roman"/>
          <w:b/>
          <w:bCs/>
          <w:sz w:val="24"/>
          <w:szCs w:val="24"/>
          <w:lang w:val="en-US"/>
        </w:rPr>
      </w:pPr>
      <w:r w:rsidRPr="00534B6D">
        <w:rPr>
          <w:rFonts w:ascii="Times New Roman" w:hAnsi="Times New Roman" w:cs="Times New Roman"/>
          <w:b/>
          <w:bCs/>
          <w:sz w:val="24"/>
          <w:szCs w:val="24"/>
          <w:lang w:val="en-US"/>
        </w:rPr>
        <w:t>Other</w:t>
      </w:r>
    </w:p>
    <w:p w14:paraId="328BE981" w14:textId="77777777" w:rsidR="00534B6D" w:rsidRPr="00534B6D" w:rsidRDefault="00534B6D" w:rsidP="00BF1DD7">
      <w:pPr>
        <w:keepNext/>
        <w:tabs>
          <w:tab w:val="left" w:pos="1134"/>
          <w:tab w:val="left" w:pos="1701"/>
          <w:tab w:val="right" w:pos="9072"/>
        </w:tabs>
        <w:spacing w:after="0" w:line="240" w:lineRule="auto"/>
        <w:contextualSpacing/>
        <w:rPr>
          <w:rFonts w:ascii="Times New Roman" w:hAnsi="Times New Roman" w:cs="Times New Roman"/>
          <w:b/>
          <w:bCs/>
          <w:sz w:val="24"/>
          <w:szCs w:val="24"/>
          <w:lang w:val="en-US"/>
        </w:rPr>
      </w:pPr>
    </w:p>
    <w:p w14:paraId="0E2A16B9" w14:textId="50618F13" w:rsidR="00534B6D" w:rsidRDefault="00534B6D" w:rsidP="00BF1DD7">
      <w:pPr>
        <w:keepNext/>
        <w:tabs>
          <w:tab w:val="left" w:pos="1134"/>
          <w:tab w:val="left" w:pos="1701"/>
          <w:tab w:val="right" w:pos="9072"/>
        </w:tabs>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Regulations would be a legislative instrument for the purposes of the </w:t>
      </w:r>
      <w:r w:rsidRPr="005855FF">
        <w:rPr>
          <w:rFonts w:ascii="Times New Roman" w:hAnsi="Times New Roman" w:cs="Times New Roman"/>
          <w:i/>
          <w:iCs/>
          <w:sz w:val="24"/>
          <w:szCs w:val="24"/>
          <w:lang w:val="en-US"/>
        </w:rPr>
        <w:t>Legislation Act 2003</w:t>
      </w:r>
      <w:r>
        <w:rPr>
          <w:rFonts w:ascii="Times New Roman" w:hAnsi="Times New Roman" w:cs="Times New Roman"/>
          <w:sz w:val="24"/>
          <w:szCs w:val="24"/>
          <w:lang w:val="en-US"/>
        </w:rPr>
        <w:t>.</w:t>
      </w:r>
    </w:p>
    <w:p w14:paraId="49BABCAB" w14:textId="1BE4D420" w:rsidR="00534B6D" w:rsidRDefault="00534B6D" w:rsidP="00BF1DD7">
      <w:pPr>
        <w:keepNext/>
        <w:tabs>
          <w:tab w:val="left" w:pos="1134"/>
          <w:tab w:val="left" w:pos="1701"/>
          <w:tab w:val="right" w:pos="9072"/>
        </w:tabs>
        <w:spacing w:after="0" w:line="240" w:lineRule="auto"/>
        <w:contextualSpacing/>
        <w:rPr>
          <w:rFonts w:ascii="Times New Roman" w:hAnsi="Times New Roman" w:cs="Times New Roman"/>
          <w:sz w:val="24"/>
          <w:szCs w:val="24"/>
          <w:lang w:val="en-US"/>
        </w:rPr>
      </w:pPr>
    </w:p>
    <w:p w14:paraId="203EE747" w14:textId="3663DE35" w:rsidR="00534B6D" w:rsidRPr="00884252" w:rsidRDefault="00534B6D" w:rsidP="00534B6D">
      <w:pPr>
        <w:tabs>
          <w:tab w:val="left" w:pos="1134"/>
          <w:tab w:val="left" w:pos="1701"/>
          <w:tab w:val="right" w:pos="9072"/>
        </w:tabs>
        <w:spacing w:after="0" w:line="240" w:lineRule="auto"/>
        <w:rPr>
          <w:rFonts w:ascii="Times New Roman" w:hAnsi="Times New Roman" w:cs="Times New Roman"/>
          <w:sz w:val="24"/>
          <w:szCs w:val="24"/>
        </w:rPr>
      </w:pPr>
      <w:r w:rsidRPr="00884252">
        <w:rPr>
          <w:rFonts w:ascii="Times New Roman" w:eastAsia="Times New Roman" w:hAnsi="Times New Roman" w:cs="Times New Roman"/>
          <w:iCs/>
          <w:sz w:val="24"/>
          <w:szCs w:val="24"/>
          <w:lang w:eastAsia="en-AU"/>
        </w:rPr>
        <w:t>The</w:t>
      </w:r>
      <w:r w:rsidRPr="00884252">
        <w:rPr>
          <w:rFonts w:ascii="Times New Roman" w:hAnsi="Times New Roman" w:cs="Times New Roman"/>
          <w:sz w:val="24"/>
          <w:szCs w:val="24"/>
        </w:rPr>
        <w:t> </w:t>
      </w:r>
      <w:r>
        <w:rPr>
          <w:rFonts w:ascii="Times New Roman" w:hAnsi="Times New Roman" w:cs="Times New Roman"/>
          <w:sz w:val="24"/>
          <w:szCs w:val="24"/>
        </w:rPr>
        <w:t xml:space="preserve">Amendment </w:t>
      </w:r>
      <w:r w:rsidRPr="00884252">
        <w:rPr>
          <w:rFonts w:ascii="Times New Roman" w:eastAsia="Times New Roman" w:hAnsi="Times New Roman" w:cs="Times New Roman"/>
          <w:iCs/>
          <w:sz w:val="24"/>
          <w:szCs w:val="24"/>
          <w:lang w:eastAsia="en-AU"/>
        </w:rPr>
        <w:t>R</w:t>
      </w:r>
      <w:r w:rsidR="0058649C">
        <w:rPr>
          <w:rFonts w:ascii="Times New Roman" w:eastAsia="Times New Roman" w:hAnsi="Times New Roman" w:cs="Times New Roman"/>
          <w:iCs/>
          <w:sz w:val="24"/>
          <w:szCs w:val="24"/>
          <w:lang w:eastAsia="en-AU"/>
        </w:rPr>
        <w:t>egulations</w:t>
      </w:r>
      <w:r w:rsidRPr="00884252">
        <w:rPr>
          <w:rFonts w:ascii="Times New Roman" w:eastAsia="Times New Roman" w:hAnsi="Times New Roman" w:cs="Times New Roman"/>
          <w:iCs/>
          <w:sz w:val="24"/>
          <w:szCs w:val="24"/>
          <w:lang w:eastAsia="en-AU"/>
        </w:rPr>
        <w:t xml:space="preserve"> are</w:t>
      </w:r>
      <w:r w:rsidRPr="00884252">
        <w:rPr>
          <w:rFonts w:ascii="Times New Roman" w:hAnsi="Times New Roman" w:cs="Times New Roman"/>
          <w:sz w:val="24"/>
          <w:szCs w:val="24"/>
        </w:rPr>
        <w:t xml:space="preserve"> compatible with the human rights and freedoms recognised or declared under section 3 of the</w:t>
      </w:r>
      <w:r w:rsidRPr="00884252">
        <w:rPr>
          <w:rFonts w:ascii="Times New Roman" w:hAnsi="Times New Roman" w:cs="Times New Roman"/>
          <w:color w:val="FF0000"/>
          <w:sz w:val="24"/>
          <w:szCs w:val="24"/>
        </w:rPr>
        <w:t xml:space="preserve"> </w:t>
      </w:r>
      <w:r w:rsidRPr="00884252">
        <w:rPr>
          <w:rFonts w:ascii="Times New Roman" w:hAnsi="Times New Roman" w:cs="Times New Roman"/>
          <w:i/>
          <w:sz w:val="24"/>
          <w:szCs w:val="24"/>
        </w:rPr>
        <w:t>Human Rights (Parliamentary Scrutiny) Act 2011.</w:t>
      </w:r>
      <w:r w:rsidRPr="00884252">
        <w:rPr>
          <w:rFonts w:ascii="Times New Roman" w:hAnsi="Times New Roman" w:cs="Times New Roman"/>
          <w:sz w:val="24"/>
          <w:szCs w:val="24"/>
        </w:rPr>
        <w:t xml:space="preserve"> A full statement of compatibility is set out in </w:t>
      </w:r>
      <w:r w:rsidRPr="00884252">
        <w:rPr>
          <w:rFonts w:ascii="Times New Roman" w:hAnsi="Times New Roman" w:cs="Times New Roman"/>
          <w:sz w:val="24"/>
          <w:szCs w:val="24"/>
          <w:u w:val="single"/>
        </w:rPr>
        <w:t>Attachment B</w:t>
      </w:r>
      <w:r w:rsidRPr="00884252">
        <w:rPr>
          <w:rFonts w:ascii="Times New Roman" w:hAnsi="Times New Roman" w:cs="Times New Roman"/>
          <w:sz w:val="24"/>
          <w:szCs w:val="24"/>
        </w:rPr>
        <w:t>.</w:t>
      </w:r>
    </w:p>
    <w:p w14:paraId="283B4711" w14:textId="77777777" w:rsidR="00534B6D" w:rsidRPr="00884252" w:rsidRDefault="00534B6D" w:rsidP="00534B6D">
      <w:pPr>
        <w:tabs>
          <w:tab w:val="left" w:pos="1134"/>
          <w:tab w:val="left" w:pos="1701"/>
          <w:tab w:val="right" w:pos="9072"/>
        </w:tabs>
        <w:spacing w:after="0" w:line="240" w:lineRule="auto"/>
        <w:rPr>
          <w:rFonts w:ascii="Times New Roman" w:hAnsi="Times New Roman" w:cs="Times New Roman"/>
          <w:sz w:val="24"/>
          <w:szCs w:val="24"/>
        </w:rPr>
      </w:pPr>
    </w:p>
    <w:p w14:paraId="34AA8799" w14:textId="77777777" w:rsidR="00534B6D" w:rsidRPr="00BF1DD7" w:rsidRDefault="00534B6D" w:rsidP="00BF1DD7">
      <w:pPr>
        <w:keepNext/>
        <w:tabs>
          <w:tab w:val="left" w:pos="1134"/>
          <w:tab w:val="left" w:pos="1701"/>
          <w:tab w:val="right" w:pos="9072"/>
        </w:tabs>
        <w:spacing w:after="0" w:line="240" w:lineRule="auto"/>
        <w:contextualSpacing/>
        <w:rPr>
          <w:rFonts w:ascii="Times New Roman" w:hAnsi="Times New Roman" w:cs="Times New Roman"/>
          <w:bCs/>
          <w:sz w:val="24"/>
          <w:szCs w:val="24"/>
        </w:rPr>
      </w:pPr>
    </w:p>
    <w:p w14:paraId="61D68FE6" w14:textId="0DB3B75E" w:rsidR="00B251C6" w:rsidRDefault="00B251C6" w:rsidP="00B251C6">
      <w:pPr>
        <w:rPr>
          <w:rFonts w:ascii="Times New Roman" w:hAnsi="Times New Roman" w:cs="Times New Roman"/>
          <w:i/>
          <w:iCs/>
          <w:sz w:val="24"/>
          <w:szCs w:val="24"/>
          <w:lang w:val="en-US"/>
        </w:rPr>
      </w:pPr>
      <w:r>
        <w:rPr>
          <w:rFonts w:ascii="Times New Roman" w:hAnsi="Times New Roman" w:cs="Times New Roman"/>
          <w:i/>
          <w:iCs/>
          <w:sz w:val="24"/>
          <w:szCs w:val="24"/>
          <w:lang w:val="en-US"/>
        </w:rPr>
        <w:tab/>
      </w:r>
    </w:p>
    <w:p w14:paraId="7F5B607D" w14:textId="77777777" w:rsidR="00B251C6" w:rsidRDefault="00B251C6" w:rsidP="00B251C6">
      <w:pPr>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14:paraId="6F9197DD" w14:textId="77777777" w:rsidR="00B251C6" w:rsidRDefault="00B251C6" w:rsidP="00B251C6">
      <w:pPr>
        <w:jc w:val="right"/>
        <w:rPr>
          <w:rFonts w:ascii="Times New Roman" w:hAnsi="Times New Roman" w:cs="Times New Roman"/>
          <w:b/>
          <w:bCs/>
          <w:sz w:val="24"/>
          <w:szCs w:val="24"/>
          <w:u w:val="single"/>
          <w:lang w:val="en-US"/>
        </w:rPr>
      </w:pPr>
      <w:r w:rsidRPr="00F2108F">
        <w:rPr>
          <w:rFonts w:ascii="Times New Roman" w:hAnsi="Times New Roman" w:cs="Times New Roman"/>
          <w:b/>
          <w:bCs/>
          <w:sz w:val="24"/>
          <w:szCs w:val="24"/>
          <w:u w:val="single"/>
          <w:lang w:val="en-US"/>
        </w:rPr>
        <w:t>ATTACHMENT A</w:t>
      </w:r>
    </w:p>
    <w:p w14:paraId="3F7BEE40" w14:textId="207E7D99" w:rsidR="00B251C6" w:rsidRDefault="00B251C6" w:rsidP="00B251C6">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Details of the </w:t>
      </w:r>
      <w:r w:rsidRPr="00F2108F">
        <w:rPr>
          <w:rFonts w:ascii="Times New Roman" w:hAnsi="Times New Roman" w:cs="Times New Roman"/>
          <w:b/>
          <w:bCs/>
          <w:i/>
          <w:iCs/>
          <w:sz w:val="24"/>
          <w:szCs w:val="24"/>
          <w:u w:val="single"/>
          <w:lang w:val="en-US"/>
        </w:rPr>
        <w:t>Minamata Convention on Mercury (Consequential Amendments) Regulations 2021</w:t>
      </w:r>
    </w:p>
    <w:p w14:paraId="106FD58F" w14:textId="77777777" w:rsidR="00B251C6" w:rsidRDefault="00B251C6" w:rsidP="00B251C6">
      <w:pPr>
        <w:rPr>
          <w:rFonts w:ascii="Times New Roman" w:hAnsi="Times New Roman" w:cs="Times New Roman"/>
          <w:sz w:val="24"/>
          <w:szCs w:val="24"/>
          <w:u w:val="single"/>
          <w:lang w:val="en-US"/>
        </w:rPr>
      </w:pPr>
      <w:r w:rsidRPr="00F2108F">
        <w:rPr>
          <w:rFonts w:ascii="Times New Roman" w:hAnsi="Times New Roman" w:cs="Times New Roman"/>
          <w:sz w:val="24"/>
          <w:szCs w:val="24"/>
          <w:u w:val="single"/>
          <w:lang w:val="en-US"/>
        </w:rPr>
        <w:t>Section 1</w:t>
      </w:r>
      <w:r>
        <w:rPr>
          <w:rFonts w:ascii="Times New Roman" w:hAnsi="Times New Roman" w:cs="Times New Roman"/>
          <w:sz w:val="24"/>
          <w:szCs w:val="24"/>
          <w:u w:val="single"/>
          <w:lang w:val="en-US"/>
        </w:rPr>
        <w:t xml:space="preserve"> – Name </w:t>
      </w:r>
    </w:p>
    <w:p w14:paraId="2D608D4B" w14:textId="2F139AAB"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This section provide</w:t>
      </w:r>
      <w:r w:rsidR="00671197"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that the name of the instrument is the </w:t>
      </w:r>
      <w:r w:rsidRPr="0032292B">
        <w:rPr>
          <w:rFonts w:ascii="Times New Roman" w:hAnsi="Times New Roman" w:cs="Times New Roman"/>
          <w:i/>
          <w:iCs/>
          <w:sz w:val="24"/>
          <w:szCs w:val="24"/>
          <w:lang w:val="en-US"/>
        </w:rPr>
        <w:t>Minamata Convention on Mercury (Consequential Amendments) Regulations 2021</w:t>
      </w:r>
      <w:r w:rsidRPr="0032292B">
        <w:rPr>
          <w:rFonts w:ascii="Times New Roman" w:hAnsi="Times New Roman" w:cs="Times New Roman"/>
          <w:sz w:val="24"/>
          <w:szCs w:val="24"/>
          <w:lang w:val="en-US"/>
        </w:rPr>
        <w:t>(</w:t>
      </w:r>
      <w:r w:rsidR="00671197" w:rsidRPr="0032292B">
        <w:rPr>
          <w:rFonts w:ascii="Times New Roman" w:hAnsi="Times New Roman" w:cs="Times New Roman"/>
          <w:sz w:val="24"/>
          <w:szCs w:val="24"/>
          <w:lang w:val="en-US"/>
        </w:rPr>
        <w:t>the Amendment</w:t>
      </w:r>
      <w:r w:rsidRPr="0032292B">
        <w:rPr>
          <w:rFonts w:ascii="Times New Roman" w:hAnsi="Times New Roman" w:cs="Times New Roman"/>
          <w:sz w:val="24"/>
          <w:szCs w:val="24"/>
          <w:lang w:val="en-US"/>
        </w:rPr>
        <w:t xml:space="preserve"> Regulations).</w:t>
      </w:r>
    </w:p>
    <w:p w14:paraId="6C192E84" w14:textId="77777777" w:rsidR="00B251C6" w:rsidRPr="00F2108F" w:rsidRDefault="00B251C6" w:rsidP="00B251C6">
      <w:pPr>
        <w:rPr>
          <w:rFonts w:ascii="Times New Roman" w:hAnsi="Times New Roman" w:cs="Times New Roman"/>
          <w:sz w:val="24"/>
          <w:szCs w:val="24"/>
          <w:u w:val="single"/>
          <w:lang w:val="en-US"/>
        </w:rPr>
      </w:pPr>
      <w:r w:rsidRPr="00F2108F">
        <w:rPr>
          <w:rFonts w:ascii="Times New Roman" w:hAnsi="Times New Roman" w:cs="Times New Roman"/>
          <w:sz w:val="24"/>
          <w:szCs w:val="24"/>
          <w:u w:val="single"/>
          <w:lang w:val="en-US"/>
        </w:rPr>
        <w:t>Section 2 – Commencement</w:t>
      </w:r>
    </w:p>
    <w:p w14:paraId="1D1A679B" w14:textId="38F10A10"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This section provide</w:t>
      </w:r>
      <w:r w:rsidR="00671197"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that the </w:t>
      </w:r>
      <w:r w:rsidR="00671197"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commence on the later of the day after the </w:t>
      </w:r>
      <w:r w:rsidR="00671197"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are registered and the day the Minamata Convention on Mercury, done at Minamata on 10 October 2013 (Minamata Convention), comes into force for Australia. However, the </w:t>
      </w:r>
      <w:r w:rsidR="00671197"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w:t>
      </w:r>
      <w:r w:rsidR="00671197" w:rsidRPr="0032292B">
        <w:rPr>
          <w:rFonts w:ascii="Times New Roman" w:hAnsi="Times New Roman" w:cs="Times New Roman"/>
          <w:sz w:val="24"/>
          <w:szCs w:val="24"/>
          <w:lang w:val="en-US"/>
        </w:rPr>
        <w:t xml:space="preserve"> do </w:t>
      </w:r>
      <w:r w:rsidRPr="0032292B">
        <w:rPr>
          <w:rFonts w:ascii="Times New Roman" w:hAnsi="Times New Roman" w:cs="Times New Roman"/>
          <w:sz w:val="24"/>
          <w:szCs w:val="24"/>
          <w:lang w:val="en-US"/>
        </w:rPr>
        <w:t>not commence at all if the Minamata Convention does not come into force for Australia.</w:t>
      </w:r>
    </w:p>
    <w:p w14:paraId="121BC70E" w14:textId="77777777" w:rsidR="0032292B" w:rsidRPr="0032292B" w:rsidRDefault="0032292B" w:rsidP="0032292B">
      <w:pPr>
        <w:pStyle w:val="ListParagraph"/>
        <w:rPr>
          <w:rFonts w:ascii="Times New Roman" w:hAnsi="Times New Roman" w:cs="Times New Roman"/>
          <w:sz w:val="24"/>
          <w:szCs w:val="24"/>
          <w:lang w:val="en-US"/>
        </w:rPr>
      </w:pPr>
    </w:p>
    <w:p w14:paraId="19055D48" w14:textId="14C0A5F3"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The table in subsection 2(1) also require</w:t>
      </w:r>
      <w:r w:rsidR="00521B22"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the Minister to announce, by notifiable instrument, the day the Convention comes into force for Australia.</w:t>
      </w:r>
    </w:p>
    <w:p w14:paraId="3DAB0C35" w14:textId="77777777" w:rsidR="0032292B" w:rsidRPr="0032292B" w:rsidRDefault="0032292B" w:rsidP="0032292B">
      <w:pPr>
        <w:pStyle w:val="ListParagraph"/>
        <w:ind w:left="360"/>
        <w:rPr>
          <w:rFonts w:ascii="Times New Roman" w:hAnsi="Times New Roman" w:cs="Times New Roman"/>
          <w:sz w:val="24"/>
          <w:szCs w:val="24"/>
          <w:lang w:val="en-US"/>
        </w:rPr>
      </w:pPr>
    </w:p>
    <w:p w14:paraId="53FFBB6F" w14:textId="4B180763" w:rsidR="0032292B" w:rsidRDefault="00521B22"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A</w:t>
      </w:r>
      <w:r w:rsidR="00B251C6" w:rsidRPr="0032292B">
        <w:rPr>
          <w:rFonts w:ascii="Times New Roman" w:hAnsi="Times New Roman" w:cs="Times New Roman"/>
          <w:sz w:val="24"/>
          <w:szCs w:val="24"/>
          <w:lang w:val="en-US"/>
        </w:rPr>
        <w:t xml:space="preserve"> note below the table </w:t>
      </w:r>
      <w:r w:rsidR="00C26C8F">
        <w:rPr>
          <w:rFonts w:ascii="Times New Roman" w:hAnsi="Times New Roman" w:cs="Times New Roman"/>
          <w:sz w:val="24"/>
          <w:szCs w:val="24"/>
          <w:lang w:val="en-US"/>
        </w:rPr>
        <w:t>advis</w:t>
      </w:r>
      <w:r w:rsidR="00B251C6" w:rsidRPr="0032292B">
        <w:rPr>
          <w:rFonts w:ascii="Times New Roman" w:hAnsi="Times New Roman" w:cs="Times New Roman"/>
          <w:sz w:val="24"/>
          <w:szCs w:val="24"/>
          <w:lang w:val="en-US"/>
        </w:rPr>
        <w:t>e</w:t>
      </w:r>
      <w:r w:rsidRPr="0032292B">
        <w:rPr>
          <w:rFonts w:ascii="Times New Roman" w:hAnsi="Times New Roman" w:cs="Times New Roman"/>
          <w:sz w:val="24"/>
          <w:szCs w:val="24"/>
          <w:lang w:val="en-US"/>
        </w:rPr>
        <w:t>s</w:t>
      </w:r>
      <w:r w:rsidR="00B251C6" w:rsidRPr="0032292B">
        <w:rPr>
          <w:rFonts w:ascii="Times New Roman" w:hAnsi="Times New Roman" w:cs="Times New Roman"/>
          <w:sz w:val="24"/>
          <w:szCs w:val="24"/>
          <w:lang w:val="en-US"/>
        </w:rPr>
        <w:t xml:space="preserve"> that the table relates only to the provisions of the </w:t>
      </w:r>
      <w:r w:rsidRPr="0032292B">
        <w:rPr>
          <w:rFonts w:ascii="Times New Roman" w:hAnsi="Times New Roman" w:cs="Times New Roman"/>
          <w:sz w:val="24"/>
          <w:szCs w:val="24"/>
          <w:lang w:val="en-US"/>
        </w:rPr>
        <w:t>Amendment</w:t>
      </w:r>
      <w:r w:rsidR="00B251C6" w:rsidRPr="0032292B">
        <w:rPr>
          <w:rFonts w:ascii="Times New Roman" w:hAnsi="Times New Roman" w:cs="Times New Roman"/>
          <w:sz w:val="24"/>
          <w:szCs w:val="24"/>
          <w:lang w:val="en-US"/>
        </w:rPr>
        <w:t xml:space="preserve"> Regulations as originally made. It w</w:t>
      </w:r>
      <w:r w:rsidR="0005101C" w:rsidRPr="0032292B">
        <w:rPr>
          <w:rFonts w:ascii="Times New Roman" w:hAnsi="Times New Roman" w:cs="Times New Roman"/>
          <w:sz w:val="24"/>
          <w:szCs w:val="24"/>
          <w:lang w:val="en-US"/>
        </w:rPr>
        <w:t>ill</w:t>
      </w:r>
      <w:r w:rsidR="00B251C6" w:rsidRPr="0032292B">
        <w:rPr>
          <w:rFonts w:ascii="Times New Roman" w:hAnsi="Times New Roman" w:cs="Times New Roman"/>
          <w:sz w:val="24"/>
          <w:szCs w:val="24"/>
          <w:lang w:val="en-US"/>
        </w:rPr>
        <w:t xml:space="preserve"> not be amended to deal with later amendments of the </w:t>
      </w:r>
      <w:r w:rsidR="0005101C" w:rsidRPr="0032292B">
        <w:rPr>
          <w:rFonts w:ascii="Times New Roman" w:hAnsi="Times New Roman" w:cs="Times New Roman"/>
          <w:sz w:val="24"/>
          <w:szCs w:val="24"/>
          <w:lang w:val="en-US"/>
        </w:rPr>
        <w:t>Amendment</w:t>
      </w:r>
      <w:r w:rsidR="00B251C6" w:rsidRPr="0032292B">
        <w:rPr>
          <w:rFonts w:ascii="Times New Roman" w:hAnsi="Times New Roman" w:cs="Times New Roman"/>
          <w:sz w:val="24"/>
          <w:szCs w:val="24"/>
          <w:lang w:val="en-US"/>
        </w:rPr>
        <w:t xml:space="preserve"> Regulations. The purpose of this note </w:t>
      </w:r>
      <w:r w:rsidR="0005101C" w:rsidRPr="0032292B">
        <w:rPr>
          <w:rFonts w:ascii="Times New Roman" w:hAnsi="Times New Roman" w:cs="Times New Roman"/>
          <w:sz w:val="24"/>
          <w:szCs w:val="24"/>
          <w:lang w:val="en-US"/>
        </w:rPr>
        <w:t xml:space="preserve">is </w:t>
      </w:r>
      <w:r w:rsidR="00B251C6" w:rsidRPr="0032292B">
        <w:rPr>
          <w:rFonts w:ascii="Times New Roman" w:hAnsi="Times New Roman" w:cs="Times New Roman"/>
          <w:sz w:val="24"/>
          <w:szCs w:val="24"/>
          <w:lang w:val="en-US"/>
        </w:rPr>
        <w:t>to clarify that the commencement of any subsequent amendments w</w:t>
      </w:r>
      <w:r w:rsidR="0005101C" w:rsidRPr="0032292B">
        <w:rPr>
          <w:rFonts w:ascii="Times New Roman" w:hAnsi="Times New Roman" w:cs="Times New Roman"/>
          <w:sz w:val="24"/>
          <w:szCs w:val="24"/>
          <w:lang w:val="en-US"/>
        </w:rPr>
        <w:t>ill</w:t>
      </w:r>
      <w:r w:rsidR="00B251C6" w:rsidRPr="0032292B">
        <w:rPr>
          <w:rFonts w:ascii="Times New Roman" w:hAnsi="Times New Roman" w:cs="Times New Roman"/>
          <w:sz w:val="24"/>
          <w:szCs w:val="24"/>
          <w:lang w:val="en-US"/>
        </w:rPr>
        <w:t xml:space="preserve"> not be reflected in this table.</w:t>
      </w:r>
    </w:p>
    <w:p w14:paraId="1E121904" w14:textId="77777777" w:rsidR="0032292B" w:rsidRDefault="0032292B" w:rsidP="0032292B">
      <w:pPr>
        <w:pStyle w:val="ListParagraph"/>
        <w:ind w:left="360"/>
        <w:rPr>
          <w:rFonts w:ascii="Times New Roman" w:hAnsi="Times New Roman" w:cs="Times New Roman"/>
          <w:sz w:val="24"/>
          <w:szCs w:val="24"/>
          <w:lang w:val="en-US"/>
        </w:rPr>
      </w:pPr>
    </w:p>
    <w:p w14:paraId="710B7921" w14:textId="14C67F66"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Subsection 2(2) clarif</w:t>
      </w:r>
      <w:r w:rsidR="0005101C" w:rsidRPr="0032292B">
        <w:rPr>
          <w:rFonts w:ascii="Times New Roman" w:hAnsi="Times New Roman" w:cs="Times New Roman"/>
          <w:sz w:val="24"/>
          <w:szCs w:val="24"/>
          <w:lang w:val="en-US"/>
        </w:rPr>
        <w:t>ies</w:t>
      </w:r>
      <w:r w:rsidRPr="0032292B">
        <w:rPr>
          <w:rFonts w:ascii="Times New Roman" w:hAnsi="Times New Roman" w:cs="Times New Roman"/>
          <w:sz w:val="24"/>
          <w:szCs w:val="24"/>
          <w:lang w:val="en-US"/>
        </w:rPr>
        <w:t xml:space="preserve"> that any information in column 3 of the table is not part of the </w:t>
      </w:r>
      <w:r w:rsidR="00542EBE"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Information may be inserted in this column, or edited in this column, in any published version of the </w:t>
      </w:r>
      <w:r w:rsidR="00542EBE"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It is intended that the commencement date w</w:t>
      </w:r>
      <w:r w:rsidR="00542EBE" w:rsidRPr="0032292B">
        <w:rPr>
          <w:rFonts w:ascii="Times New Roman" w:hAnsi="Times New Roman" w:cs="Times New Roman"/>
          <w:sz w:val="24"/>
          <w:szCs w:val="24"/>
          <w:lang w:val="en-US"/>
        </w:rPr>
        <w:t>ill</w:t>
      </w:r>
      <w:r w:rsidRPr="0032292B">
        <w:rPr>
          <w:rFonts w:ascii="Times New Roman" w:hAnsi="Times New Roman" w:cs="Times New Roman"/>
          <w:sz w:val="24"/>
          <w:szCs w:val="24"/>
          <w:lang w:val="en-US"/>
        </w:rPr>
        <w:t xml:space="preserve"> be inserted into column 3 once the Minamata Convention comes into force for Australia and the </w:t>
      </w:r>
      <w:r w:rsidR="00542EBE"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commence.</w:t>
      </w:r>
    </w:p>
    <w:p w14:paraId="6032CBC4" w14:textId="77777777" w:rsidR="00B251C6" w:rsidRPr="00666084" w:rsidRDefault="00B251C6" w:rsidP="00B251C6">
      <w:pPr>
        <w:rPr>
          <w:rFonts w:ascii="Times New Roman" w:hAnsi="Times New Roman" w:cs="Times New Roman"/>
          <w:sz w:val="24"/>
          <w:szCs w:val="24"/>
          <w:u w:val="single"/>
          <w:lang w:val="en-US"/>
        </w:rPr>
      </w:pPr>
      <w:r w:rsidRPr="00666084">
        <w:rPr>
          <w:rFonts w:ascii="Times New Roman" w:hAnsi="Times New Roman" w:cs="Times New Roman"/>
          <w:sz w:val="24"/>
          <w:szCs w:val="24"/>
          <w:u w:val="single"/>
          <w:lang w:val="en-US"/>
        </w:rPr>
        <w:t xml:space="preserve">Section 3 – Authority </w:t>
      </w:r>
    </w:p>
    <w:p w14:paraId="17C003E2" w14:textId="42D14F17"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This section provide</w:t>
      </w:r>
      <w:r w:rsidR="00542EBE"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that the </w:t>
      </w:r>
      <w:r w:rsidR="00542EBE"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are made under the </w:t>
      </w:r>
      <w:r w:rsidRPr="0032292B">
        <w:rPr>
          <w:rFonts w:ascii="Times New Roman" w:hAnsi="Times New Roman" w:cs="Times New Roman"/>
          <w:i/>
          <w:iCs/>
          <w:sz w:val="24"/>
          <w:szCs w:val="24"/>
          <w:lang w:val="en-US"/>
        </w:rPr>
        <w:t>Agricultural and Veterinary Chemicals (Administration) Act 1992</w:t>
      </w:r>
      <w:r w:rsidRPr="0032292B">
        <w:rPr>
          <w:rFonts w:ascii="Times New Roman" w:hAnsi="Times New Roman" w:cs="Times New Roman"/>
          <w:sz w:val="24"/>
          <w:szCs w:val="24"/>
          <w:lang w:val="en-US"/>
        </w:rPr>
        <w:t xml:space="preserve">, the </w:t>
      </w:r>
      <w:r w:rsidRPr="0032292B">
        <w:rPr>
          <w:rFonts w:ascii="Times New Roman" w:hAnsi="Times New Roman" w:cs="Times New Roman"/>
          <w:i/>
          <w:iCs/>
          <w:sz w:val="24"/>
          <w:szCs w:val="24"/>
          <w:lang w:val="en-US"/>
        </w:rPr>
        <w:t>Customs Act 1901</w:t>
      </w:r>
      <w:r w:rsidRPr="0032292B">
        <w:rPr>
          <w:rFonts w:ascii="Times New Roman" w:hAnsi="Times New Roman" w:cs="Times New Roman"/>
          <w:sz w:val="24"/>
          <w:szCs w:val="24"/>
          <w:lang w:val="en-US"/>
        </w:rPr>
        <w:t xml:space="preserve"> and the </w:t>
      </w:r>
      <w:r w:rsidRPr="0032292B">
        <w:rPr>
          <w:rFonts w:ascii="Times New Roman" w:hAnsi="Times New Roman" w:cs="Times New Roman"/>
          <w:i/>
          <w:iCs/>
          <w:sz w:val="24"/>
          <w:szCs w:val="24"/>
          <w:lang w:val="en-US"/>
        </w:rPr>
        <w:t>Therapeutic Goods Act 1989</w:t>
      </w:r>
      <w:r w:rsidRPr="0032292B">
        <w:rPr>
          <w:rFonts w:ascii="Times New Roman" w:hAnsi="Times New Roman" w:cs="Times New Roman"/>
          <w:sz w:val="24"/>
          <w:szCs w:val="24"/>
          <w:lang w:val="en-US"/>
        </w:rPr>
        <w:t>.</w:t>
      </w:r>
    </w:p>
    <w:p w14:paraId="3C61BB3C" w14:textId="77777777" w:rsidR="00B251C6" w:rsidRPr="00666084" w:rsidRDefault="00B251C6" w:rsidP="00B251C6">
      <w:pPr>
        <w:rPr>
          <w:rFonts w:ascii="Times New Roman" w:hAnsi="Times New Roman" w:cs="Times New Roman"/>
          <w:sz w:val="24"/>
          <w:szCs w:val="24"/>
          <w:u w:val="single"/>
          <w:lang w:val="en-US"/>
        </w:rPr>
      </w:pPr>
      <w:r w:rsidRPr="00666084">
        <w:rPr>
          <w:rFonts w:ascii="Times New Roman" w:hAnsi="Times New Roman" w:cs="Times New Roman"/>
          <w:sz w:val="24"/>
          <w:szCs w:val="24"/>
          <w:u w:val="single"/>
          <w:lang w:val="en-US"/>
        </w:rPr>
        <w:t xml:space="preserve">Section 4 – Schedules </w:t>
      </w:r>
    </w:p>
    <w:p w14:paraId="0C58C73D" w14:textId="46E76DC8"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This section provide</w:t>
      </w:r>
      <w:r w:rsidR="00A82A0A"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that each instrument that is specified in a Schedule to the </w:t>
      </w:r>
      <w:r w:rsidR="00A82A0A"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is amended or repealed as set out in the applicable items in the Schedule concerned, and any other item in a Schedule to this instrument has effect according to its terms. </w:t>
      </w:r>
    </w:p>
    <w:p w14:paraId="376B7ED4" w14:textId="77777777" w:rsidR="0032292B" w:rsidRPr="0032292B" w:rsidRDefault="0032292B" w:rsidP="0032292B">
      <w:pPr>
        <w:pStyle w:val="ListParagraph"/>
        <w:ind w:left="360"/>
        <w:rPr>
          <w:rFonts w:ascii="Times New Roman" w:hAnsi="Times New Roman" w:cs="Times New Roman"/>
          <w:sz w:val="24"/>
          <w:szCs w:val="24"/>
          <w:lang w:val="en-US"/>
        </w:rPr>
      </w:pPr>
    </w:p>
    <w:p w14:paraId="44E02BDA" w14:textId="411B5405"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This enable</w:t>
      </w:r>
      <w:r w:rsidR="00A82A0A"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the amendment of the </w:t>
      </w:r>
      <w:r w:rsidRPr="0032292B">
        <w:rPr>
          <w:rFonts w:ascii="Times New Roman" w:hAnsi="Times New Roman" w:cs="Times New Roman"/>
          <w:i/>
          <w:iCs/>
          <w:sz w:val="24"/>
          <w:szCs w:val="24"/>
          <w:lang w:val="en-US"/>
        </w:rPr>
        <w:t>Agricultural and Veterinary Chemicals (Administration) Regulations 199</w:t>
      </w:r>
      <w:r w:rsidR="00E0694E">
        <w:rPr>
          <w:rFonts w:ascii="Times New Roman" w:hAnsi="Times New Roman" w:cs="Times New Roman"/>
          <w:i/>
          <w:iCs/>
          <w:sz w:val="24"/>
          <w:szCs w:val="24"/>
          <w:lang w:val="en-US"/>
        </w:rPr>
        <w:t>4</w:t>
      </w:r>
      <w:r w:rsidRPr="0032292B">
        <w:rPr>
          <w:rFonts w:ascii="Times New Roman" w:hAnsi="Times New Roman" w:cs="Times New Roman"/>
          <w:sz w:val="24"/>
          <w:szCs w:val="24"/>
          <w:lang w:val="en-US"/>
        </w:rPr>
        <w:t>, the</w:t>
      </w:r>
      <w:r w:rsidRPr="0032292B">
        <w:rPr>
          <w:rFonts w:ascii="Times New Roman" w:hAnsi="Times New Roman" w:cs="Times New Roman"/>
          <w:i/>
          <w:iCs/>
          <w:sz w:val="24"/>
          <w:szCs w:val="24"/>
          <w:lang w:val="en-US"/>
        </w:rPr>
        <w:t xml:space="preserve"> Customs (Prohibited Export) Regulations 1958</w:t>
      </w:r>
      <w:r w:rsidRPr="0032292B">
        <w:rPr>
          <w:rFonts w:ascii="Times New Roman" w:hAnsi="Times New Roman" w:cs="Times New Roman"/>
          <w:sz w:val="24"/>
          <w:szCs w:val="24"/>
          <w:lang w:val="en-US"/>
        </w:rPr>
        <w:t>, the</w:t>
      </w:r>
      <w:r w:rsidRPr="0032292B">
        <w:rPr>
          <w:rFonts w:ascii="Times New Roman" w:hAnsi="Times New Roman" w:cs="Times New Roman"/>
          <w:i/>
          <w:iCs/>
          <w:sz w:val="24"/>
          <w:szCs w:val="24"/>
          <w:lang w:val="en-US"/>
        </w:rPr>
        <w:t xml:space="preserve"> Customs (Prohibited Import) Regulations 1956 </w:t>
      </w:r>
      <w:r w:rsidRPr="0032292B">
        <w:rPr>
          <w:rFonts w:ascii="Times New Roman" w:hAnsi="Times New Roman" w:cs="Times New Roman"/>
          <w:sz w:val="24"/>
          <w:szCs w:val="24"/>
          <w:lang w:val="en-US"/>
        </w:rPr>
        <w:t>and the</w:t>
      </w:r>
      <w:r w:rsidRPr="0032292B">
        <w:rPr>
          <w:rFonts w:ascii="Times New Roman" w:hAnsi="Times New Roman" w:cs="Times New Roman"/>
          <w:i/>
          <w:iCs/>
          <w:sz w:val="24"/>
          <w:szCs w:val="24"/>
          <w:lang w:val="en-US"/>
        </w:rPr>
        <w:t xml:space="preserve"> Therapeutic Goods Regulations 19</w:t>
      </w:r>
      <w:r w:rsidR="00E0694E">
        <w:rPr>
          <w:rFonts w:ascii="Times New Roman" w:hAnsi="Times New Roman" w:cs="Times New Roman"/>
          <w:i/>
          <w:iCs/>
          <w:sz w:val="24"/>
          <w:szCs w:val="24"/>
          <w:lang w:val="en-US"/>
        </w:rPr>
        <w:t>90</w:t>
      </w:r>
      <w:r w:rsidRPr="0032292B">
        <w:rPr>
          <w:rFonts w:ascii="Times New Roman" w:hAnsi="Times New Roman" w:cs="Times New Roman"/>
          <w:i/>
          <w:iCs/>
          <w:sz w:val="24"/>
          <w:szCs w:val="24"/>
          <w:lang w:val="en-US"/>
        </w:rPr>
        <w:t>.</w:t>
      </w:r>
    </w:p>
    <w:p w14:paraId="66FF28FA" w14:textId="77777777" w:rsidR="00B251C6" w:rsidRPr="00CB10A0" w:rsidRDefault="00B251C6" w:rsidP="00B251C6">
      <w:pPr>
        <w:rPr>
          <w:rFonts w:ascii="Times New Roman" w:hAnsi="Times New Roman" w:cs="Times New Roman"/>
          <w:sz w:val="24"/>
          <w:szCs w:val="24"/>
          <w:u w:val="single"/>
          <w:lang w:val="en-US"/>
        </w:rPr>
      </w:pPr>
      <w:r w:rsidRPr="00CB10A0">
        <w:rPr>
          <w:rFonts w:ascii="Times New Roman" w:hAnsi="Times New Roman" w:cs="Times New Roman"/>
          <w:sz w:val="24"/>
          <w:szCs w:val="24"/>
          <w:u w:val="single"/>
          <w:lang w:val="en-US"/>
        </w:rPr>
        <w:t xml:space="preserve">Schedule 1 – Amendments </w:t>
      </w:r>
    </w:p>
    <w:p w14:paraId="65D3F667" w14:textId="77777777" w:rsidR="00B251C6" w:rsidRDefault="00B251C6" w:rsidP="00B251C6">
      <w:pPr>
        <w:rPr>
          <w:rFonts w:ascii="Times New Roman" w:hAnsi="Times New Roman" w:cs="Times New Roman"/>
          <w:i/>
          <w:iCs/>
          <w:sz w:val="24"/>
          <w:szCs w:val="24"/>
          <w:lang w:val="en-US"/>
        </w:rPr>
      </w:pPr>
      <w:r w:rsidRPr="00CB10A0">
        <w:rPr>
          <w:rFonts w:ascii="Times New Roman" w:hAnsi="Times New Roman" w:cs="Times New Roman"/>
          <w:i/>
          <w:iCs/>
          <w:sz w:val="24"/>
          <w:szCs w:val="24"/>
          <w:lang w:val="en-US"/>
        </w:rPr>
        <w:t>Agricultural and Veterinary Chemicals (Administration) Regulations 199</w:t>
      </w:r>
      <w:r>
        <w:rPr>
          <w:rFonts w:ascii="Times New Roman" w:hAnsi="Times New Roman" w:cs="Times New Roman"/>
          <w:i/>
          <w:iCs/>
          <w:sz w:val="24"/>
          <w:szCs w:val="24"/>
          <w:lang w:val="en-US"/>
        </w:rPr>
        <w:t>5</w:t>
      </w:r>
    </w:p>
    <w:p w14:paraId="2667A529" w14:textId="582E812E"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Items 1 to 4</w:t>
      </w:r>
      <w:r w:rsidR="00B82F63">
        <w:rPr>
          <w:rFonts w:ascii="Times New Roman" w:hAnsi="Times New Roman" w:cs="Times New Roman"/>
          <w:sz w:val="24"/>
          <w:szCs w:val="24"/>
          <w:lang w:val="en-US"/>
        </w:rPr>
        <w:t>2</w:t>
      </w:r>
      <w:r w:rsidRPr="0032292B">
        <w:rPr>
          <w:rFonts w:ascii="Times New Roman" w:hAnsi="Times New Roman" w:cs="Times New Roman"/>
          <w:sz w:val="24"/>
          <w:szCs w:val="24"/>
          <w:lang w:val="en-US"/>
        </w:rPr>
        <w:t xml:space="preserve"> of the </w:t>
      </w:r>
      <w:r w:rsidR="006F2258"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amend Part 3 of the </w:t>
      </w:r>
      <w:r w:rsidRPr="0032292B">
        <w:rPr>
          <w:rFonts w:ascii="Times New Roman" w:hAnsi="Times New Roman" w:cs="Times New Roman"/>
          <w:i/>
          <w:iCs/>
          <w:sz w:val="24"/>
          <w:szCs w:val="24"/>
          <w:lang w:val="en-US"/>
        </w:rPr>
        <w:t>Agricultural and Veterinary Chemicals (Administration) Regulations 1995</w:t>
      </w:r>
      <w:r w:rsidRPr="0032292B">
        <w:rPr>
          <w:rFonts w:ascii="Times New Roman" w:hAnsi="Times New Roman" w:cs="Times New Roman"/>
          <w:sz w:val="24"/>
          <w:szCs w:val="24"/>
          <w:lang w:val="en-US"/>
        </w:rPr>
        <w:t xml:space="preserve"> (AVCA Regulations) to implement Australia’s obligations under Articles 3(6), 3(8) and 4(1) of the Minamata Convention in respect of:</w:t>
      </w:r>
    </w:p>
    <w:p w14:paraId="0E98ACA0" w14:textId="77777777" w:rsidR="00C26C8F" w:rsidRPr="0032292B" w:rsidRDefault="00C26C8F" w:rsidP="00C26C8F">
      <w:pPr>
        <w:pStyle w:val="ListParagraph"/>
        <w:ind w:left="360"/>
        <w:rPr>
          <w:rFonts w:ascii="Times New Roman" w:hAnsi="Times New Roman" w:cs="Times New Roman"/>
          <w:sz w:val="24"/>
          <w:szCs w:val="24"/>
          <w:lang w:val="en-US"/>
        </w:rPr>
      </w:pPr>
    </w:p>
    <w:p w14:paraId="7137DF66" w14:textId="21063A6F" w:rsidR="00B251C6" w:rsidRDefault="00B251C6" w:rsidP="00B251C6">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elemental mercury </w:t>
      </w:r>
      <w:bookmarkStart w:id="3" w:name="_Hlk77775054"/>
      <w:r w:rsidR="00C26C8F">
        <w:rPr>
          <w:rFonts w:ascii="Times New Roman" w:hAnsi="Times New Roman" w:cs="Times New Roman"/>
          <w:sz w:val="24"/>
          <w:szCs w:val="24"/>
          <w:lang w:val="en-US"/>
        </w:rPr>
        <w:t xml:space="preserve">(including certain mixtures and alloys) </w:t>
      </w:r>
      <w:bookmarkEnd w:id="3"/>
      <w:r>
        <w:rPr>
          <w:rFonts w:ascii="Times New Roman" w:hAnsi="Times New Roman" w:cs="Times New Roman"/>
          <w:sz w:val="24"/>
          <w:szCs w:val="24"/>
          <w:lang w:val="en-US"/>
        </w:rPr>
        <w:t>that is being imported or exported as a chemical product, or for use as an active constituent in a proposed or existing chemical product; and</w:t>
      </w:r>
    </w:p>
    <w:p w14:paraId="07822D2A" w14:textId="77777777" w:rsidR="00B251C6" w:rsidRDefault="00B251C6" w:rsidP="00B251C6">
      <w:pPr>
        <w:pStyle w:val="ListParagraph"/>
        <w:rPr>
          <w:rFonts w:ascii="Times New Roman" w:hAnsi="Times New Roman" w:cs="Times New Roman"/>
          <w:sz w:val="24"/>
          <w:szCs w:val="24"/>
          <w:lang w:val="en-US"/>
        </w:rPr>
      </w:pPr>
    </w:p>
    <w:p w14:paraId="280B6752" w14:textId="5CD5F771" w:rsidR="00B251C6" w:rsidRDefault="00B251C6" w:rsidP="00B251C6">
      <w:pPr>
        <w:pStyle w:val="ListParagraph"/>
        <w:numPr>
          <w:ilvl w:val="0"/>
          <w:numId w:val="6"/>
        </w:numPr>
        <w:rPr>
          <w:rFonts w:ascii="Times New Roman" w:hAnsi="Times New Roman" w:cs="Times New Roman"/>
          <w:sz w:val="24"/>
          <w:szCs w:val="24"/>
          <w:lang w:val="en-US"/>
        </w:rPr>
      </w:pPr>
      <w:r w:rsidRPr="00CE5A77">
        <w:rPr>
          <w:rFonts w:ascii="Times New Roman" w:hAnsi="Times New Roman" w:cs="Times New Roman"/>
          <w:sz w:val="24"/>
          <w:szCs w:val="24"/>
          <w:lang w:val="en-US"/>
        </w:rPr>
        <w:t xml:space="preserve">the mercury-added products listed in Part 1 of Annex A of the Convention, where the product is being imported, exported or manufactured </w:t>
      </w:r>
      <w:r>
        <w:rPr>
          <w:rFonts w:ascii="Times New Roman" w:hAnsi="Times New Roman" w:cs="Times New Roman"/>
          <w:sz w:val="24"/>
          <w:szCs w:val="24"/>
          <w:lang w:val="en-US"/>
        </w:rPr>
        <w:t>as a chemical product.</w:t>
      </w:r>
      <w:r w:rsidR="00B402E1" w:rsidRPr="00B402E1">
        <w:rPr>
          <w:rFonts w:ascii="Times New Roman" w:hAnsi="Times New Roman" w:cs="Times New Roman"/>
          <w:sz w:val="24"/>
          <w:szCs w:val="24"/>
          <w:lang w:val="en-US"/>
        </w:rPr>
        <w:t xml:space="preserve"> </w:t>
      </w:r>
      <w:r w:rsidR="00B402E1">
        <w:rPr>
          <w:rFonts w:ascii="Times New Roman" w:hAnsi="Times New Roman" w:cs="Times New Roman"/>
          <w:sz w:val="24"/>
          <w:szCs w:val="24"/>
          <w:lang w:val="en-US"/>
        </w:rPr>
        <w:t>The mercury-added product listed in Part 1 of Annex A that are most likely to be imported, exported or manufactured as a chemical product are pesticides, biocides and topical antiseptics.</w:t>
      </w:r>
    </w:p>
    <w:p w14:paraId="64026996" w14:textId="77777777" w:rsidR="0032292B" w:rsidRDefault="0032292B" w:rsidP="0032292B">
      <w:pPr>
        <w:pStyle w:val="ListParagraph"/>
        <w:ind w:left="360"/>
        <w:rPr>
          <w:rFonts w:ascii="Times New Roman" w:hAnsi="Times New Roman" w:cs="Times New Roman"/>
          <w:sz w:val="24"/>
          <w:szCs w:val="24"/>
          <w:lang w:val="en-US"/>
        </w:rPr>
      </w:pPr>
    </w:p>
    <w:p w14:paraId="58877E11" w14:textId="12490791"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term </w:t>
      </w:r>
      <w:r w:rsidRPr="0032292B">
        <w:rPr>
          <w:rFonts w:ascii="Times New Roman" w:hAnsi="Times New Roman" w:cs="Times New Roman"/>
          <w:i/>
          <w:iCs/>
          <w:sz w:val="24"/>
          <w:szCs w:val="24"/>
          <w:lang w:val="en-US"/>
        </w:rPr>
        <w:t>chemical product</w:t>
      </w:r>
      <w:r w:rsidRPr="0032292B">
        <w:rPr>
          <w:rFonts w:ascii="Times New Roman" w:hAnsi="Times New Roman" w:cs="Times New Roman"/>
          <w:sz w:val="24"/>
          <w:szCs w:val="24"/>
          <w:lang w:val="en-US"/>
        </w:rPr>
        <w:t xml:space="preserve"> is defined in section 4 of the AVCA Act to have the same meaning as in the Code set out in the Schedule to the </w:t>
      </w:r>
      <w:r w:rsidRPr="0032292B">
        <w:rPr>
          <w:rFonts w:ascii="Times New Roman" w:hAnsi="Times New Roman" w:cs="Times New Roman"/>
          <w:i/>
          <w:iCs/>
          <w:sz w:val="24"/>
          <w:szCs w:val="24"/>
          <w:lang w:val="en-US"/>
        </w:rPr>
        <w:t>Agricultural and Veterinary Chemicals Code Act 1994</w:t>
      </w:r>
      <w:r w:rsidR="00B402E1">
        <w:rPr>
          <w:rFonts w:ascii="Times New Roman" w:hAnsi="Times New Roman" w:cs="Times New Roman"/>
          <w:sz w:val="24"/>
          <w:szCs w:val="24"/>
          <w:lang w:val="en-US"/>
        </w:rPr>
        <w:t xml:space="preserve"> (AGVET Code Act)</w:t>
      </w:r>
      <w:r w:rsidRPr="0032292B">
        <w:rPr>
          <w:rFonts w:ascii="Times New Roman" w:hAnsi="Times New Roman" w:cs="Times New Roman"/>
          <w:sz w:val="24"/>
          <w:szCs w:val="24"/>
          <w:lang w:val="en-US"/>
        </w:rPr>
        <w:t xml:space="preserve">, which defines the term to mean an </w:t>
      </w:r>
      <w:r w:rsidRPr="0032292B">
        <w:rPr>
          <w:rFonts w:ascii="Times New Roman" w:hAnsi="Times New Roman" w:cs="Times New Roman"/>
          <w:i/>
          <w:iCs/>
          <w:sz w:val="24"/>
          <w:szCs w:val="24"/>
          <w:lang w:val="en-US"/>
        </w:rPr>
        <w:t>agricultural chemical product</w:t>
      </w:r>
      <w:r w:rsidRPr="0032292B">
        <w:rPr>
          <w:rFonts w:ascii="Times New Roman" w:hAnsi="Times New Roman" w:cs="Times New Roman"/>
          <w:sz w:val="24"/>
          <w:szCs w:val="24"/>
          <w:lang w:val="en-US"/>
        </w:rPr>
        <w:t xml:space="preserve"> or a </w:t>
      </w:r>
      <w:r w:rsidRPr="0032292B">
        <w:rPr>
          <w:rFonts w:ascii="Times New Roman" w:hAnsi="Times New Roman" w:cs="Times New Roman"/>
          <w:i/>
          <w:iCs/>
          <w:sz w:val="24"/>
          <w:szCs w:val="24"/>
          <w:lang w:val="en-US"/>
        </w:rPr>
        <w:t>veterinary chemical product</w:t>
      </w:r>
      <w:r w:rsidRPr="0032292B">
        <w:rPr>
          <w:rFonts w:ascii="Times New Roman" w:hAnsi="Times New Roman" w:cs="Times New Roman"/>
          <w:sz w:val="24"/>
          <w:szCs w:val="24"/>
          <w:lang w:val="en-US"/>
        </w:rPr>
        <w:t>, or both</w:t>
      </w:r>
      <w:r w:rsidR="00B402E1">
        <w:rPr>
          <w:rFonts w:ascii="Times New Roman" w:hAnsi="Times New Roman" w:cs="Times New Roman"/>
          <w:sz w:val="24"/>
          <w:szCs w:val="24"/>
          <w:lang w:val="en-US"/>
        </w:rPr>
        <w:t xml:space="preserve"> (section 3 of the AGVET Code Act)</w:t>
      </w:r>
      <w:r w:rsidRPr="0032292B">
        <w:rPr>
          <w:rFonts w:ascii="Times New Roman" w:hAnsi="Times New Roman" w:cs="Times New Roman"/>
          <w:sz w:val="24"/>
          <w:szCs w:val="24"/>
          <w:lang w:val="en-US"/>
        </w:rPr>
        <w:t>. The definitions of agricultural chemical product and veterinary chemical product</w:t>
      </w:r>
      <w:r w:rsidRPr="00CE5A77">
        <w:t xml:space="preserve"> </w:t>
      </w:r>
      <w:r w:rsidRPr="0032292B">
        <w:rPr>
          <w:rFonts w:ascii="Times New Roman" w:hAnsi="Times New Roman" w:cs="Times New Roman"/>
          <w:sz w:val="24"/>
          <w:szCs w:val="24"/>
          <w:lang w:val="en-US"/>
        </w:rPr>
        <w:t>broadly reflect chemicals used for agricultural or veterinary purposes</w:t>
      </w:r>
      <w:r w:rsidR="00B402E1">
        <w:rPr>
          <w:rFonts w:ascii="Times New Roman" w:hAnsi="Times New Roman" w:cs="Times New Roman"/>
          <w:sz w:val="24"/>
          <w:szCs w:val="24"/>
          <w:lang w:val="en-US"/>
        </w:rPr>
        <w:t xml:space="preserve"> (sections 4 and 5 of the AGVET Code Act)</w:t>
      </w:r>
      <w:r w:rsidRPr="0032292B">
        <w:rPr>
          <w:rFonts w:ascii="Times New Roman" w:hAnsi="Times New Roman" w:cs="Times New Roman"/>
          <w:sz w:val="24"/>
          <w:szCs w:val="24"/>
          <w:lang w:val="en-US"/>
        </w:rPr>
        <w:t>.</w:t>
      </w:r>
    </w:p>
    <w:p w14:paraId="6A27DEB7" w14:textId="77777777" w:rsidR="0032292B" w:rsidRDefault="0032292B" w:rsidP="0032292B">
      <w:pPr>
        <w:pStyle w:val="ListParagraph"/>
        <w:ind w:left="360"/>
        <w:rPr>
          <w:rFonts w:ascii="Times New Roman" w:hAnsi="Times New Roman" w:cs="Times New Roman"/>
          <w:sz w:val="24"/>
          <w:szCs w:val="24"/>
          <w:lang w:val="en-US"/>
        </w:rPr>
      </w:pPr>
    </w:p>
    <w:p w14:paraId="60FC44BD" w14:textId="6CFD58F0"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Where the mercury or mercury-added product being imported or exported (in the case of mercury) or imported, exported or manufactured (in the case of mercury-added products) is not a chemical product (within the meaning of the AVCA Act) or is not intended for use as an active constituent in a proposed or existing chemical product, the amendments proposed by items 1 to 4</w:t>
      </w:r>
      <w:r w:rsidR="00B82F63">
        <w:rPr>
          <w:rFonts w:ascii="Times New Roman" w:hAnsi="Times New Roman" w:cs="Times New Roman"/>
          <w:sz w:val="24"/>
          <w:szCs w:val="24"/>
          <w:lang w:val="en-US"/>
        </w:rPr>
        <w:t>2</w:t>
      </w:r>
      <w:r w:rsidRPr="0032292B">
        <w:rPr>
          <w:rFonts w:ascii="Times New Roman" w:hAnsi="Times New Roman" w:cs="Times New Roman"/>
          <w:sz w:val="24"/>
          <w:szCs w:val="24"/>
          <w:lang w:val="en-US"/>
        </w:rPr>
        <w:t xml:space="preserve"> </w:t>
      </w:r>
      <w:r w:rsidR="004533C1" w:rsidRPr="0032292B">
        <w:rPr>
          <w:rFonts w:ascii="Times New Roman" w:hAnsi="Times New Roman" w:cs="Times New Roman"/>
          <w:sz w:val="24"/>
          <w:szCs w:val="24"/>
          <w:lang w:val="en-US"/>
        </w:rPr>
        <w:t>do</w:t>
      </w:r>
      <w:r w:rsidRPr="0032292B">
        <w:rPr>
          <w:rFonts w:ascii="Times New Roman" w:hAnsi="Times New Roman" w:cs="Times New Roman"/>
          <w:sz w:val="24"/>
          <w:szCs w:val="24"/>
          <w:lang w:val="en-US"/>
        </w:rPr>
        <w:t xml:space="preserve"> not apply. Instead, it is intended that such import, export or manufacture would be regulated by the subject matter specific legislation relevant to the particular purpose of the import, export or manufacture. This will be the </w:t>
      </w:r>
      <w:r w:rsidRPr="0032292B">
        <w:rPr>
          <w:rFonts w:ascii="Times New Roman" w:hAnsi="Times New Roman" w:cs="Times New Roman"/>
          <w:i/>
          <w:iCs/>
          <w:sz w:val="24"/>
          <w:szCs w:val="24"/>
          <w:lang w:val="en-US"/>
        </w:rPr>
        <w:t>Therapeutic Goods Regulations 1990</w:t>
      </w:r>
      <w:r w:rsidRPr="0032292B">
        <w:rPr>
          <w:rFonts w:ascii="Times New Roman" w:hAnsi="Times New Roman" w:cs="Times New Roman"/>
          <w:sz w:val="24"/>
          <w:szCs w:val="24"/>
          <w:lang w:val="en-US"/>
        </w:rPr>
        <w:t>, or rules made under either</w:t>
      </w:r>
      <w:r w:rsidR="00F12614">
        <w:rPr>
          <w:rFonts w:ascii="Times New Roman" w:hAnsi="Times New Roman" w:cs="Times New Roman"/>
          <w:sz w:val="24"/>
          <w:szCs w:val="24"/>
          <w:lang w:val="en-US"/>
        </w:rPr>
        <w:t xml:space="preserve"> the</w:t>
      </w:r>
      <w:r w:rsidRPr="0032292B">
        <w:rPr>
          <w:rFonts w:ascii="Times New Roman" w:hAnsi="Times New Roman" w:cs="Times New Roman"/>
          <w:sz w:val="24"/>
          <w:szCs w:val="24"/>
          <w:lang w:val="en-US"/>
        </w:rPr>
        <w:t xml:space="preserve"> </w:t>
      </w:r>
      <w:r w:rsidRPr="0032292B">
        <w:rPr>
          <w:rFonts w:ascii="Times New Roman" w:hAnsi="Times New Roman" w:cs="Times New Roman"/>
          <w:i/>
          <w:iCs/>
          <w:sz w:val="24"/>
          <w:szCs w:val="24"/>
          <w:lang w:val="en-US"/>
        </w:rPr>
        <w:t>Industrial Chemicals Act 2019</w:t>
      </w:r>
      <w:r w:rsidRPr="0032292B">
        <w:rPr>
          <w:rFonts w:ascii="Times New Roman" w:hAnsi="Times New Roman" w:cs="Times New Roman"/>
          <w:sz w:val="24"/>
          <w:szCs w:val="24"/>
          <w:lang w:val="en-US"/>
        </w:rPr>
        <w:t xml:space="preserve"> or the </w:t>
      </w:r>
      <w:r w:rsidRPr="0032292B">
        <w:rPr>
          <w:rFonts w:ascii="Times New Roman" w:hAnsi="Times New Roman" w:cs="Times New Roman"/>
          <w:i/>
          <w:iCs/>
          <w:sz w:val="24"/>
          <w:szCs w:val="24"/>
          <w:lang w:val="en-US"/>
        </w:rPr>
        <w:t>Recycling and Waste Reduction Act 2020</w:t>
      </w:r>
      <w:r w:rsidRPr="0032292B">
        <w:rPr>
          <w:rFonts w:ascii="Times New Roman" w:hAnsi="Times New Roman" w:cs="Times New Roman"/>
          <w:sz w:val="24"/>
          <w:szCs w:val="24"/>
          <w:lang w:val="en-US"/>
        </w:rPr>
        <w:t>, depending on the purpose involved.</w:t>
      </w:r>
    </w:p>
    <w:p w14:paraId="48E5FC72" w14:textId="77777777" w:rsidR="00B251C6" w:rsidRPr="00D32395" w:rsidRDefault="00B251C6" w:rsidP="00B251C6">
      <w:pPr>
        <w:rPr>
          <w:rFonts w:ascii="Times New Roman" w:hAnsi="Times New Roman" w:cs="Times New Roman"/>
          <w:b/>
          <w:bCs/>
          <w:sz w:val="24"/>
          <w:szCs w:val="24"/>
          <w:lang w:val="en-US"/>
        </w:rPr>
      </w:pPr>
      <w:r w:rsidRPr="00D32395">
        <w:rPr>
          <w:rFonts w:ascii="Times New Roman" w:hAnsi="Times New Roman" w:cs="Times New Roman"/>
          <w:b/>
          <w:bCs/>
          <w:sz w:val="24"/>
          <w:szCs w:val="24"/>
          <w:lang w:val="en-US"/>
        </w:rPr>
        <w:t>Item [1] – Subregulation 1.3(1)</w:t>
      </w:r>
    </w:p>
    <w:p w14:paraId="3A128FEF" w14:textId="33F87A42"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Item 1 of</w:t>
      </w:r>
      <w:r w:rsidR="00677B11" w:rsidRPr="0032292B">
        <w:rPr>
          <w:rFonts w:ascii="Times New Roman" w:hAnsi="Times New Roman" w:cs="Times New Roman"/>
          <w:sz w:val="24"/>
          <w:szCs w:val="24"/>
          <w:lang w:val="en-US"/>
        </w:rPr>
        <w:t xml:space="preserve"> Schedule 1 to </w:t>
      </w:r>
      <w:r w:rsidRPr="0032292B">
        <w:rPr>
          <w:rFonts w:ascii="Times New Roman" w:hAnsi="Times New Roman" w:cs="Times New Roman"/>
          <w:sz w:val="24"/>
          <w:szCs w:val="24"/>
          <w:lang w:val="en-US"/>
        </w:rPr>
        <w:t xml:space="preserve">the </w:t>
      </w:r>
      <w:r w:rsidR="00677B11"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amend</w:t>
      </w:r>
      <w:r w:rsidR="00677B11"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subregulation 1.3(1) of the AVCA Regulations to insert definitions for </w:t>
      </w:r>
      <w:r w:rsidRPr="0032292B">
        <w:rPr>
          <w:rFonts w:ascii="Times New Roman" w:hAnsi="Times New Roman" w:cs="Times New Roman"/>
          <w:i/>
          <w:iCs/>
          <w:sz w:val="24"/>
          <w:szCs w:val="24"/>
          <w:lang w:val="en-US"/>
        </w:rPr>
        <w:t>mercury</w:t>
      </w:r>
      <w:r w:rsidRPr="0032292B">
        <w:rPr>
          <w:rFonts w:ascii="Times New Roman" w:hAnsi="Times New Roman" w:cs="Times New Roman"/>
          <w:sz w:val="24"/>
          <w:szCs w:val="24"/>
          <w:lang w:val="en-US"/>
        </w:rPr>
        <w:t xml:space="preserve">, </w:t>
      </w:r>
      <w:r w:rsidRPr="0032292B">
        <w:rPr>
          <w:rFonts w:ascii="Times New Roman" w:hAnsi="Times New Roman" w:cs="Times New Roman"/>
          <w:i/>
          <w:iCs/>
          <w:sz w:val="24"/>
          <w:szCs w:val="24"/>
          <w:lang w:val="en-US"/>
        </w:rPr>
        <w:t>mercury-added products</w:t>
      </w:r>
      <w:r w:rsidRPr="0032292B">
        <w:rPr>
          <w:rFonts w:ascii="Times New Roman" w:hAnsi="Times New Roman" w:cs="Times New Roman"/>
          <w:sz w:val="24"/>
          <w:szCs w:val="24"/>
          <w:lang w:val="en-US"/>
        </w:rPr>
        <w:t xml:space="preserve">, </w:t>
      </w:r>
      <w:r w:rsidRPr="0032292B">
        <w:rPr>
          <w:rFonts w:ascii="Times New Roman" w:hAnsi="Times New Roman" w:cs="Times New Roman"/>
          <w:i/>
          <w:iCs/>
          <w:sz w:val="24"/>
          <w:szCs w:val="24"/>
          <w:lang w:val="en-US"/>
        </w:rPr>
        <w:t>Minamata Convention</w:t>
      </w:r>
      <w:r w:rsidRPr="0032292B">
        <w:rPr>
          <w:rFonts w:ascii="Times New Roman" w:hAnsi="Times New Roman" w:cs="Times New Roman"/>
          <w:sz w:val="24"/>
          <w:szCs w:val="24"/>
          <w:lang w:val="en-US"/>
        </w:rPr>
        <w:t xml:space="preserve">, </w:t>
      </w:r>
      <w:r w:rsidRPr="0032292B">
        <w:rPr>
          <w:rFonts w:ascii="Times New Roman" w:hAnsi="Times New Roman" w:cs="Times New Roman"/>
          <w:i/>
          <w:iCs/>
          <w:sz w:val="24"/>
          <w:szCs w:val="24"/>
          <w:lang w:val="en-US"/>
        </w:rPr>
        <w:t xml:space="preserve">non-Minamata mercury </w:t>
      </w:r>
      <w:r w:rsidRPr="0032292B">
        <w:rPr>
          <w:rFonts w:ascii="Times New Roman" w:hAnsi="Times New Roman" w:cs="Times New Roman"/>
          <w:sz w:val="24"/>
          <w:szCs w:val="24"/>
          <w:lang w:val="en-US"/>
        </w:rPr>
        <w:t xml:space="preserve">and </w:t>
      </w:r>
      <w:r w:rsidRPr="0032292B">
        <w:rPr>
          <w:rFonts w:ascii="Times New Roman" w:hAnsi="Times New Roman" w:cs="Times New Roman"/>
          <w:i/>
          <w:iCs/>
          <w:sz w:val="24"/>
          <w:szCs w:val="24"/>
          <w:lang w:val="en-US"/>
        </w:rPr>
        <w:t>research mercury</w:t>
      </w:r>
      <w:r w:rsidRPr="0032292B">
        <w:rPr>
          <w:rFonts w:ascii="Times New Roman" w:hAnsi="Times New Roman" w:cs="Times New Roman"/>
          <w:sz w:val="24"/>
          <w:szCs w:val="24"/>
          <w:lang w:val="en-US"/>
        </w:rPr>
        <w:t xml:space="preserve">. </w:t>
      </w:r>
    </w:p>
    <w:p w14:paraId="5E76F810" w14:textId="77777777" w:rsidR="0032292B" w:rsidRPr="0032292B" w:rsidRDefault="0032292B" w:rsidP="0032292B">
      <w:pPr>
        <w:pStyle w:val="ListParagraph"/>
        <w:ind w:left="360"/>
        <w:rPr>
          <w:rFonts w:ascii="Times New Roman" w:hAnsi="Times New Roman" w:cs="Times New Roman"/>
          <w:sz w:val="24"/>
          <w:szCs w:val="24"/>
          <w:lang w:val="en-US"/>
        </w:rPr>
      </w:pPr>
    </w:p>
    <w:p w14:paraId="75289A97" w14:textId="7118B1AA"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term </w:t>
      </w:r>
      <w:r w:rsidRPr="0032292B">
        <w:rPr>
          <w:rFonts w:ascii="Times New Roman" w:hAnsi="Times New Roman" w:cs="Times New Roman"/>
          <w:i/>
          <w:iCs/>
          <w:sz w:val="24"/>
          <w:szCs w:val="24"/>
          <w:lang w:val="en-US"/>
        </w:rPr>
        <w:t xml:space="preserve">mercury </w:t>
      </w:r>
      <w:r w:rsidR="005D5C5C"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defined as elemental mercury (Hg(0), CAS No. 7439-97-6), and includes mixtures of mercury (including alloys of mercury) with a mercury concentration of at least 95% by weight, but would exclude non-Minamata mercury. This definition </w:t>
      </w:r>
      <w:r w:rsidR="005D5C5C"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consistent with the definition of mercury in the Minamata Convention. </w:t>
      </w:r>
    </w:p>
    <w:p w14:paraId="326DDEEE" w14:textId="77777777" w:rsidR="0032292B" w:rsidRDefault="0032292B" w:rsidP="0032292B">
      <w:pPr>
        <w:pStyle w:val="ListParagraph"/>
        <w:ind w:left="360"/>
        <w:rPr>
          <w:rFonts w:ascii="Times New Roman" w:hAnsi="Times New Roman" w:cs="Times New Roman"/>
          <w:sz w:val="24"/>
          <w:szCs w:val="24"/>
          <w:lang w:val="en-US"/>
        </w:rPr>
      </w:pPr>
    </w:p>
    <w:p w14:paraId="31BF79BC" w14:textId="35846044"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intention is that, consistent with Australia’s obligations under Article 3(6) and 3(8) of the Minamata Convention, only mercury that falls within this definition </w:t>
      </w:r>
      <w:r w:rsidR="00B96DEF"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subject to the new prohibitions on </w:t>
      </w:r>
      <w:r w:rsidR="00B96DEF" w:rsidRPr="0032292B">
        <w:rPr>
          <w:rFonts w:ascii="Times New Roman" w:hAnsi="Times New Roman" w:cs="Times New Roman"/>
          <w:sz w:val="24"/>
          <w:szCs w:val="24"/>
          <w:lang w:val="en-US"/>
        </w:rPr>
        <w:t xml:space="preserve">the </w:t>
      </w:r>
      <w:r w:rsidRPr="0032292B">
        <w:rPr>
          <w:rFonts w:ascii="Times New Roman" w:hAnsi="Times New Roman" w:cs="Times New Roman"/>
          <w:sz w:val="24"/>
          <w:szCs w:val="24"/>
          <w:lang w:val="en-US"/>
        </w:rPr>
        <w:t>import and export of mercury.</w:t>
      </w:r>
    </w:p>
    <w:p w14:paraId="65CAA63D" w14:textId="77777777" w:rsidR="0032292B" w:rsidRDefault="0032292B" w:rsidP="0032292B">
      <w:pPr>
        <w:pStyle w:val="ListParagraph"/>
        <w:ind w:left="360"/>
        <w:rPr>
          <w:rFonts w:ascii="Times New Roman" w:hAnsi="Times New Roman" w:cs="Times New Roman"/>
          <w:sz w:val="24"/>
          <w:szCs w:val="24"/>
          <w:lang w:val="en-US"/>
        </w:rPr>
      </w:pPr>
    </w:p>
    <w:p w14:paraId="0EB53D26" w14:textId="0C8F3B17" w:rsidR="00EC3075"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term </w:t>
      </w:r>
      <w:r w:rsidRPr="0032292B">
        <w:rPr>
          <w:rFonts w:ascii="Times New Roman" w:hAnsi="Times New Roman" w:cs="Times New Roman"/>
          <w:i/>
          <w:iCs/>
          <w:sz w:val="24"/>
          <w:szCs w:val="24"/>
          <w:lang w:val="en-US"/>
        </w:rPr>
        <w:t>mercury-added products</w:t>
      </w:r>
      <w:r w:rsidRPr="0032292B">
        <w:rPr>
          <w:rFonts w:ascii="Times New Roman" w:hAnsi="Times New Roman" w:cs="Times New Roman"/>
          <w:sz w:val="24"/>
          <w:szCs w:val="24"/>
          <w:lang w:val="en-US"/>
        </w:rPr>
        <w:t xml:space="preserve"> is relevant to implementing Australia’s obligations under Articles 4(1) and 4(5) of the Minamata Convention. </w:t>
      </w:r>
      <w:r w:rsidRPr="0032292B">
        <w:rPr>
          <w:rFonts w:ascii="Times New Roman" w:hAnsi="Times New Roman" w:cs="Times New Roman"/>
          <w:i/>
          <w:iCs/>
          <w:sz w:val="24"/>
          <w:szCs w:val="24"/>
          <w:lang w:val="en-US"/>
        </w:rPr>
        <w:t>Mercury-added products</w:t>
      </w:r>
      <w:r w:rsidRPr="0032292B">
        <w:rPr>
          <w:rFonts w:ascii="Times New Roman" w:hAnsi="Times New Roman" w:cs="Times New Roman"/>
          <w:sz w:val="24"/>
          <w:szCs w:val="24"/>
          <w:lang w:val="en-US"/>
        </w:rPr>
        <w:t xml:space="preserve"> </w:t>
      </w:r>
      <w:r w:rsidR="005F63A9"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defined to only include those products </w:t>
      </w:r>
      <w:r w:rsidR="00EC3075">
        <w:rPr>
          <w:rFonts w:ascii="Times New Roman" w:hAnsi="Times New Roman" w:cs="Times New Roman"/>
          <w:sz w:val="24"/>
          <w:szCs w:val="24"/>
          <w:lang w:val="en-US"/>
        </w:rPr>
        <w:t xml:space="preserve">that are </w:t>
      </w:r>
      <w:r w:rsidRPr="0032292B">
        <w:rPr>
          <w:rFonts w:ascii="Times New Roman" w:hAnsi="Times New Roman" w:cs="Times New Roman"/>
          <w:sz w:val="24"/>
          <w:szCs w:val="24"/>
          <w:lang w:val="en-US"/>
        </w:rPr>
        <w:t>listed in Part 1 of Annex A to the Minamata Convention</w:t>
      </w:r>
      <w:r w:rsidR="00EC3075">
        <w:rPr>
          <w:rFonts w:ascii="Times New Roman" w:hAnsi="Times New Roman" w:cs="Times New Roman"/>
          <w:sz w:val="24"/>
          <w:szCs w:val="24"/>
          <w:lang w:val="en-US"/>
        </w:rPr>
        <w:t xml:space="preserve"> and that contain mercury</w:t>
      </w:r>
      <w:r w:rsidRPr="0032292B">
        <w:rPr>
          <w:rFonts w:ascii="Times New Roman" w:hAnsi="Times New Roman" w:cs="Times New Roman"/>
          <w:sz w:val="24"/>
          <w:szCs w:val="24"/>
          <w:lang w:val="en-US"/>
        </w:rPr>
        <w:t xml:space="preserve">. </w:t>
      </w:r>
      <w:r w:rsidR="008E33F4">
        <w:rPr>
          <w:rFonts w:ascii="Times New Roman" w:hAnsi="Times New Roman" w:cs="Times New Roman"/>
          <w:sz w:val="24"/>
          <w:szCs w:val="24"/>
          <w:lang w:val="en-US"/>
        </w:rPr>
        <w:t>These products relevantly include pesticides, biocides and topical antispectics.</w:t>
      </w:r>
    </w:p>
    <w:p w14:paraId="09F4A801" w14:textId="77777777" w:rsidR="00EC3075" w:rsidRDefault="00EC3075" w:rsidP="00EC3075">
      <w:pPr>
        <w:pStyle w:val="ListParagraph"/>
        <w:ind w:left="360"/>
        <w:rPr>
          <w:rFonts w:ascii="Times New Roman" w:hAnsi="Times New Roman" w:cs="Times New Roman"/>
          <w:sz w:val="24"/>
          <w:szCs w:val="24"/>
          <w:lang w:val="en-US"/>
        </w:rPr>
      </w:pPr>
    </w:p>
    <w:p w14:paraId="19ADE3E9" w14:textId="5967FCBB" w:rsidR="00B251C6"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It </w:t>
      </w:r>
      <w:r w:rsidR="0096091D" w:rsidRPr="0032292B">
        <w:rPr>
          <w:rFonts w:ascii="Times New Roman" w:hAnsi="Times New Roman" w:cs="Times New Roman"/>
          <w:sz w:val="24"/>
          <w:szCs w:val="24"/>
          <w:lang w:val="en-US"/>
        </w:rPr>
        <w:t>does</w:t>
      </w:r>
      <w:r w:rsidR="00EC3075">
        <w:rPr>
          <w:rFonts w:ascii="Times New Roman" w:hAnsi="Times New Roman" w:cs="Times New Roman"/>
          <w:sz w:val="24"/>
          <w:szCs w:val="24"/>
          <w:lang w:val="en-US"/>
        </w:rPr>
        <w:t xml:space="preserve"> not</w:t>
      </w:r>
      <w:r w:rsidRPr="0032292B">
        <w:rPr>
          <w:rFonts w:ascii="Times New Roman" w:hAnsi="Times New Roman" w:cs="Times New Roman"/>
          <w:sz w:val="24"/>
          <w:szCs w:val="24"/>
          <w:lang w:val="en-US"/>
        </w:rPr>
        <w:t xml:space="preserve"> include all products containing mercury or all products to which mercury is added. It also </w:t>
      </w:r>
      <w:r w:rsidR="0096091D" w:rsidRPr="0032292B">
        <w:rPr>
          <w:rFonts w:ascii="Times New Roman" w:hAnsi="Times New Roman" w:cs="Times New Roman"/>
          <w:sz w:val="24"/>
          <w:szCs w:val="24"/>
          <w:lang w:val="en-US"/>
        </w:rPr>
        <w:t xml:space="preserve">does </w:t>
      </w:r>
      <w:r w:rsidRPr="0032292B">
        <w:rPr>
          <w:rFonts w:ascii="Times New Roman" w:hAnsi="Times New Roman" w:cs="Times New Roman"/>
          <w:sz w:val="24"/>
          <w:szCs w:val="24"/>
          <w:lang w:val="en-US"/>
        </w:rPr>
        <w:t>not include the following products</w:t>
      </w:r>
      <w:r w:rsidR="008E33F4">
        <w:rPr>
          <w:rFonts w:ascii="Times New Roman" w:hAnsi="Times New Roman" w:cs="Times New Roman"/>
          <w:sz w:val="24"/>
          <w:szCs w:val="24"/>
          <w:lang w:val="en-US"/>
        </w:rPr>
        <w:t xml:space="preserve"> (which will generally not be relevant to the AVCA Regulations in any event)</w:t>
      </w:r>
      <w:r w:rsidRPr="0032292B">
        <w:rPr>
          <w:rFonts w:ascii="Times New Roman" w:hAnsi="Times New Roman" w:cs="Times New Roman"/>
          <w:sz w:val="24"/>
          <w:szCs w:val="24"/>
          <w:lang w:val="en-US"/>
        </w:rPr>
        <w:t>:</w:t>
      </w:r>
    </w:p>
    <w:p w14:paraId="05576795" w14:textId="77777777" w:rsidR="008E33F4" w:rsidRPr="0032292B" w:rsidRDefault="008E33F4" w:rsidP="008E33F4">
      <w:pPr>
        <w:pStyle w:val="ListParagraph"/>
        <w:ind w:left="360"/>
        <w:rPr>
          <w:rFonts w:ascii="Times New Roman" w:hAnsi="Times New Roman" w:cs="Times New Roman"/>
          <w:sz w:val="24"/>
          <w:szCs w:val="24"/>
          <w:lang w:val="en-US"/>
        </w:rPr>
      </w:pPr>
    </w:p>
    <w:p w14:paraId="3F0D277A"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products essential for civil protection and military uses; </w:t>
      </w:r>
    </w:p>
    <w:p w14:paraId="76B0583F" w14:textId="77777777" w:rsidR="00B251C6" w:rsidRDefault="00B251C6" w:rsidP="00B251C6">
      <w:pPr>
        <w:pStyle w:val="ListParagraph"/>
        <w:rPr>
          <w:rFonts w:ascii="Times New Roman" w:hAnsi="Times New Roman" w:cs="Times New Roman"/>
          <w:sz w:val="24"/>
          <w:szCs w:val="24"/>
          <w:lang w:val="en-US"/>
        </w:rPr>
      </w:pPr>
    </w:p>
    <w:p w14:paraId="66365C6D"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products for research, calibration of instrumentation, or for use as reference standards;</w:t>
      </w:r>
    </w:p>
    <w:p w14:paraId="4E849F08" w14:textId="77777777" w:rsidR="00B251C6" w:rsidRDefault="00B251C6" w:rsidP="00B251C6">
      <w:pPr>
        <w:pStyle w:val="ListParagraph"/>
        <w:rPr>
          <w:rFonts w:ascii="Times New Roman" w:hAnsi="Times New Roman" w:cs="Times New Roman"/>
          <w:sz w:val="24"/>
          <w:szCs w:val="24"/>
          <w:lang w:val="en-US"/>
        </w:rPr>
      </w:pPr>
    </w:p>
    <w:p w14:paraId="50D5E327"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if no feasible mercury-free alternative for replacement is available – switches and relays, cold cathode fluorescent lamps and external electrode fluorescent lamps for electronic displays, and measuring devices;</w:t>
      </w:r>
    </w:p>
    <w:p w14:paraId="38782290" w14:textId="77777777" w:rsidR="00B251C6" w:rsidRDefault="00B251C6" w:rsidP="00B251C6">
      <w:pPr>
        <w:pStyle w:val="ListParagraph"/>
        <w:rPr>
          <w:rFonts w:ascii="Times New Roman" w:hAnsi="Times New Roman" w:cs="Times New Roman"/>
          <w:sz w:val="24"/>
          <w:szCs w:val="24"/>
          <w:lang w:val="en-US"/>
        </w:rPr>
      </w:pPr>
    </w:p>
    <w:p w14:paraId="73D2CE85"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products used in traditional or religious practices;</w:t>
      </w:r>
    </w:p>
    <w:p w14:paraId="7949A6D8" w14:textId="77777777" w:rsidR="00B251C6" w:rsidRDefault="00B251C6" w:rsidP="00B251C6">
      <w:pPr>
        <w:pStyle w:val="ListParagraph"/>
        <w:rPr>
          <w:rFonts w:ascii="Times New Roman" w:hAnsi="Times New Roman" w:cs="Times New Roman"/>
          <w:sz w:val="24"/>
          <w:szCs w:val="24"/>
          <w:lang w:val="en-US"/>
        </w:rPr>
      </w:pPr>
    </w:p>
    <w:p w14:paraId="1992A747" w14:textId="77777777" w:rsidR="00B251C6" w:rsidRPr="00E238B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vaccines containing thiomersal as preservatives.</w:t>
      </w:r>
    </w:p>
    <w:p w14:paraId="5739E2DE" w14:textId="77777777" w:rsidR="0032292B" w:rsidRDefault="0032292B" w:rsidP="0032292B">
      <w:pPr>
        <w:pStyle w:val="ListParagraph"/>
        <w:ind w:left="360"/>
        <w:rPr>
          <w:rFonts w:ascii="Times New Roman" w:hAnsi="Times New Roman" w:cs="Times New Roman"/>
          <w:sz w:val="24"/>
          <w:szCs w:val="24"/>
          <w:lang w:val="en-US"/>
        </w:rPr>
      </w:pPr>
    </w:p>
    <w:p w14:paraId="2A281D8B" w14:textId="36CC5086"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This is because these products are excluded from the scope of the Minamata Convention. Similarly, Australia’s obligations under Articles 4(1) and 4(5) of the Minamata Convention do not extend to all products containing mercury, or all products to which mercury is added. The concept of </w:t>
      </w:r>
      <w:r w:rsidRPr="0032292B">
        <w:rPr>
          <w:rFonts w:ascii="Times New Roman" w:hAnsi="Times New Roman" w:cs="Times New Roman"/>
          <w:i/>
          <w:iCs/>
          <w:sz w:val="24"/>
          <w:szCs w:val="24"/>
          <w:lang w:val="en-US"/>
        </w:rPr>
        <w:t>mercury-added products</w:t>
      </w:r>
      <w:r w:rsidR="00330AFB" w:rsidRPr="0032292B">
        <w:rPr>
          <w:rFonts w:ascii="Times New Roman" w:hAnsi="Times New Roman" w:cs="Times New Roman"/>
          <w:sz w:val="24"/>
          <w:szCs w:val="24"/>
          <w:lang w:val="en-US"/>
        </w:rPr>
        <w:t xml:space="preserve"> </w:t>
      </w:r>
      <w:r w:rsidRPr="0032292B">
        <w:rPr>
          <w:rFonts w:ascii="Times New Roman" w:hAnsi="Times New Roman" w:cs="Times New Roman"/>
          <w:sz w:val="24"/>
          <w:szCs w:val="24"/>
          <w:lang w:val="en-US"/>
        </w:rPr>
        <w:t>only cover</w:t>
      </w:r>
      <w:r w:rsidR="00330AFB"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those products for which Australia has international obligations under the Minamata Convention.</w:t>
      </w:r>
    </w:p>
    <w:p w14:paraId="1EDB9B8C" w14:textId="77777777" w:rsidR="0032292B" w:rsidRDefault="0032292B" w:rsidP="0032292B">
      <w:pPr>
        <w:pStyle w:val="ListParagraph"/>
        <w:ind w:left="360"/>
        <w:rPr>
          <w:rFonts w:ascii="Times New Roman" w:hAnsi="Times New Roman" w:cs="Times New Roman"/>
          <w:sz w:val="24"/>
          <w:szCs w:val="24"/>
          <w:lang w:val="en-US"/>
        </w:rPr>
      </w:pPr>
    </w:p>
    <w:p w14:paraId="600233A9" w14:textId="30469555"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term </w:t>
      </w:r>
      <w:r w:rsidRPr="0032292B">
        <w:rPr>
          <w:rFonts w:ascii="Times New Roman" w:hAnsi="Times New Roman" w:cs="Times New Roman"/>
          <w:i/>
          <w:iCs/>
          <w:sz w:val="24"/>
          <w:szCs w:val="24"/>
          <w:lang w:val="en-US"/>
        </w:rPr>
        <w:t>Minamata Convention</w:t>
      </w:r>
      <w:r w:rsidRPr="0032292B">
        <w:rPr>
          <w:rFonts w:ascii="Times New Roman" w:hAnsi="Times New Roman" w:cs="Times New Roman"/>
          <w:sz w:val="24"/>
          <w:szCs w:val="24"/>
          <w:lang w:val="en-US"/>
        </w:rPr>
        <w:t xml:space="preserve"> </w:t>
      </w:r>
      <w:r w:rsidR="00330AFB"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defined as the Minamata Convention on Mercury done at Minamata on 10 October 2013, as in force for Australia at the commencement of this definition.</w:t>
      </w:r>
    </w:p>
    <w:p w14:paraId="04FE2F78" w14:textId="77777777" w:rsidR="0032292B" w:rsidRDefault="0032292B" w:rsidP="0032292B">
      <w:pPr>
        <w:pStyle w:val="ListParagraph"/>
        <w:ind w:left="360"/>
        <w:rPr>
          <w:rFonts w:ascii="Times New Roman" w:hAnsi="Times New Roman" w:cs="Times New Roman"/>
          <w:sz w:val="24"/>
          <w:szCs w:val="24"/>
          <w:lang w:val="en-US"/>
        </w:rPr>
      </w:pPr>
    </w:p>
    <w:p w14:paraId="4F84D640" w14:textId="1064C59F" w:rsidR="00B251C6" w:rsidRPr="0032292B" w:rsidRDefault="00330AFB"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A</w:t>
      </w:r>
      <w:r w:rsidR="00B251C6" w:rsidRPr="0032292B">
        <w:rPr>
          <w:rFonts w:ascii="Times New Roman" w:hAnsi="Times New Roman" w:cs="Times New Roman"/>
          <w:sz w:val="24"/>
          <w:szCs w:val="24"/>
          <w:lang w:val="en-US"/>
        </w:rPr>
        <w:t xml:space="preserve"> note included under the definition of </w:t>
      </w:r>
      <w:r w:rsidR="00B251C6" w:rsidRPr="0032292B">
        <w:rPr>
          <w:rFonts w:ascii="Times New Roman" w:hAnsi="Times New Roman" w:cs="Times New Roman"/>
          <w:i/>
          <w:iCs/>
          <w:sz w:val="24"/>
          <w:szCs w:val="24"/>
          <w:lang w:val="en-US"/>
        </w:rPr>
        <w:t>Minamata Convention</w:t>
      </w:r>
      <w:r w:rsidR="00B251C6" w:rsidRPr="0032292B">
        <w:rPr>
          <w:rFonts w:ascii="Times New Roman" w:hAnsi="Times New Roman" w:cs="Times New Roman"/>
          <w:sz w:val="24"/>
          <w:szCs w:val="24"/>
          <w:lang w:val="en-US"/>
        </w:rPr>
        <w:t xml:space="preserve"> explain</w:t>
      </w:r>
      <w:r w:rsidRPr="0032292B">
        <w:rPr>
          <w:rFonts w:ascii="Times New Roman" w:hAnsi="Times New Roman" w:cs="Times New Roman"/>
          <w:sz w:val="24"/>
          <w:szCs w:val="24"/>
          <w:lang w:val="en-US"/>
        </w:rPr>
        <w:t>s</w:t>
      </w:r>
      <w:r w:rsidR="00B251C6" w:rsidRPr="0032292B">
        <w:rPr>
          <w:rFonts w:ascii="Times New Roman" w:hAnsi="Times New Roman" w:cs="Times New Roman"/>
          <w:sz w:val="24"/>
          <w:szCs w:val="24"/>
          <w:lang w:val="en-US"/>
        </w:rPr>
        <w:t xml:space="preserve"> that the Convention is in the Australian Treaty Series and provide</w:t>
      </w:r>
      <w:r w:rsidR="00731C42" w:rsidRPr="0032292B">
        <w:rPr>
          <w:rFonts w:ascii="Times New Roman" w:hAnsi="Times New Roman" w:cs="Times New Roman"/>
          <w:sz w:val="24"/>
          <w:szCs w:val="24"/>
          <w:lang w:val="en-US"/>
        </w:rPr>
        <w:t>s</w:t>
      </w:r>
      <w:r w:rsidR="00B251C6" w:rsidRPr="0032292B">
        <w:rPr>
          <w:rFonts w:ascii="Times New Roman" w:hAnsi="Times New Roman" w:cs="Times New Roman"/>
          <w:sz w:val="24"/>
          <w:szCs w:val="24"/>
          <w:lang w:val="en-US"/>
        </w:rPr>
        <w:t xml:space="preserve"> a link to the Australian Treaties Library.</w:t>
      </w:r>
    </w:p>
    <w:p w14:paraId="4D0E15E4" w14:textId="77777777" w:rsidR="0032292B" w:rsidRDefault="0032292B" w:rsidP="0032292B">
      <w:pPr>
        <w:pStyle w:val="ListParagraph"/>
        <w:ind w:left="360"/>
        <w:rPr>
          <w:rFonts w:ascii="Times New Roman" w:hAnsi="Times New Roman" w:cs="Times New Roman"/>
          <w:sz w:val="24"/>
          <w:szCs w:val="24"/>
          <w:lang w:val="en-US"/>
        </w:rPr>
      </w:pPr>
    </w:p>
    <w:p w14:paraId="361C38C1" w14:textId="33368160" w:rsidR="00B251C6" w:rsidRPr="0032292B" w:rsidRDefault="0032292B"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T</w:t>
      </w:r>
      <w:r w:rsidR="00B251C6" w:rsidRPr="0032292B">
        <w:rPr>
          <w:rFonts w:ascii="Times New Roman" w:hAnsi="Times New Roman" w:cs="Times New Roman"/>
          <w:sz w:val="24"/>
          <w:szCs w:val="24"/>
          <w:lang w:val="en-US"/>
        </w:rPr>
        <w:t xml:space="preserve">he term </w:t>
      </w:r>
      <w:r w:rsidR="00B251C6" w:rsidRPr="0032292B">
        <w:rPr>
          <w:rFonts w:ascii="Times New Roman" w:hAnsi="Times New Roman" w:cs="Times New Roman"/>
          <w:i/>
          <w:iCs/>
          <w:sz w:val="24"/>
          <w:szCs w:val="24"/>
          <w:lang w:val="en-US"/>
        </w:rPr>
        <w:t>non-Minamata mercury</w:t>
      </w:r>
      <w:r w:rsidR="00B251C6" w:rsidRPr="0032292B">
        <w:rPr>
          <w:rFonts w:ascii="Times New Roman" w:hAnsi="Times New Roman" w:cs="Times New Roman"/>
          <w:sz w:val="24"/>
          <w:szCs w:val="24"/>
          <w:lang w:val="en-US"/>
        </w:rPr>
        <w:t xml:space="preserve"> cover</w:t>
      </w:r>
      <w:r w:rsidR="00731C42" w:rsidRPr="0032292B">
        <w:rPr>
          <w:rFonts w:ascii="Times New Roman" w:hAnsi="Times New Roman" w:cs="Times New Roman"/>
          <w:sz w:val="24"/>
          <w:szCs w:val="24"/>
          <w:lang w:val="en-US"/>
        </w:rPr>
        <w:t>s</w:t>
      </w:r>
      <w:r w:rsidR="00B251C6" w:rsidRPr="0032292B">
        <w:rPr>
          <w:rFonts w:ascii="Times New Roman" w:hAnsi="Times New Roman" w:cs="Times New Roman"/>
          <w:sz w:val="24"/>
          <w:szCs w:val="24"/>
          <w:lang w:val="en-US"/>
        </w:rPr>
        <w:t xml:space="preserve"> the categories of </w:t>
      </w:r>
      <w:r w:rsidR="00B251C6" w:rsidRPr="0032292B">
        <w:rPr>
          <w:rFonts w:ascii="Times New Roman" w:hAnsi="Times New Roman" w:cs="Times New Roman"/>
          <w:i/>
          <w:iCs/>
          <w:sz w:val="24"/>
          <w:szCs w:val="24"/>
          <w:lang w:val="en-US"/>
        </w:rPr>
        <w:t>research mercury</w:t>
      </w:r>
      <w:r w:rsidR="00B251C6" w:rsidRPr="0032292B">
        <w:rPr>
          <w:rFonts w:ascii="Times New Roman" w:hAnsi="Times New Roman" w:cs="Times New Roman"/>
          <w:sz w:val="24"/>
          <w:szCs w:val="24"/>
          <w:lang w:val="en-US"/>
        </w:rPr>
        <w:t>, naturally occurring trace quantities of mercury present in products such as non-mercury metals, ores or mineral products (including coal) or in products derived from such products, and</w:t>
      </w:r>
      <w:r w:rsidR="00B251C6" w:rsidRPr="00611FA6">
        <w:t xml:space="preserve"> </w:t>
      </w:r>
      <w:r w:rsidR="00B251C6" w:rsidRPr="0032292B">
        <w:rPr>
          <w:rFonts w:ascii="Times New Roman" w:hAnsi="Times New Roman" w:cs="Times New Roman"/>
          <w:sz w:val="24"/>
          <w:szCs w:val="24"/>
          <w:lang w:val="en-US"/>
        </w:rPr>
        <w:t xml:space="preserve">unintentional trace quantities of mercury in chemical products. </w:t>
      </w:r>
    </w:p>
    <w:p w14:paraId="3152D20B" w14:textId="77777777" w:rsidR="0032292B" w:rsidRDefault="0032292B" w:rsidP="0032292B">
      <w:pPr>
        <w:pStyle w:val="ListParagraph"/>
        <w:ind w:left="360"/>
        <w:rPr>
          <w:rFonts w:ascii="Times New Roman" w:hAnsi="Times New Roman" w:cs="Times New Roman"/>
          <w:sz w:val="24"/>
          <w:szCs w:val="24"/>
          <w:lang w:val="en-US"/>
        </w:rPr>
      </w:pPr>
    </w:p>
    <w:p w14:paraId="73BA2657" w14:textId="1DE9E715"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concept of </w:t>
      </w:r>
      <w:r w:rsidRPr="0032292B">
        <w:rPr>
          <w:rFonts w:ascii="Times New Roman" w:hAnsi="Times New Roman" w:cs="Times New Roman"/>
          <w:i/>
          <w:iCs/>
          <w:sz w:val="24"/>
          <w:szCs w:val="24"/>
          <w:lang w:val="en-US"/>
        </w:rPr>
        <w:t>non-Minamata mercury</w:t>
      </w:r>
      <w:r w:rsidRPr="0032292B">
        <w:rPr>
          <w:rFonts w:ascii="Times New Roman" w:hAnsi="Times New Roman" w:cs="Times New Roman"/>
          <w:sz w:val="24"/>
          <w:szCs w:val="24"/>
          <w:lang w:val="en-US"/>
        </w:rPr>
        <w:t xml:space="preserve"> is relevant to the definition of </w:t>
      </w:r>
      <w:r w:rsidRPr="0032292B">
        <w:rPr>
          <w:rFonts w:ascii="Times New Roman" w:hAnsi="Times New Roman" w:cs="Times New Roman"/>
          <w:i/>
          <w:iCs/>
          <w:sz w:val="24"/>
          <w:szCs w:val="24"/>
          <w:lang w:val="en-US"/>
        </w:rPr>
        <w:t>mercury</w:t>
      </w:r>
      <w:r w:rsidRPr="0032292B">
        <w:rPr>
          <w:rFonts w:ascii="Times New Roman" w:hAnsi="Times New Roman" w:cs="Times New Roman"/>
          <w:sz w:val="24"/>
          <w:szCs w:val="24"/>
          <w:lang w:val="en-US"/>
        </w:rPr>
        <w:t>, as it covers the categories of mercury that are excluded from that definition, and therefore</w:t>
      </w:r>
      <w:r w:rsidR="00731C42" w:rsidRPr="0032292B">
        <w:rPr>
          <w:rFonts w:ascii="Times New Roman" w:hAnsi="Times New Roman" w:cs="Times New Roman"/>
          <w:sz w:val="24"/>
          <w:szCs w:val="24"/>
          <w:lang w:val="en-US"/>
        </w:rPr>
        <w:t xml:space="preserve"> are</w:t>
      </w:r>
      <w:r w:rsidRPr="0032292B">
        <w:rPr>
          <w:rFonts w:ascii="Times New Roman" w:hAnsi="Times New Roman" w:cs="Times New Roman"/>
          <w:sz w:val="24"/>
          <w:szCs w:val="24"/>
          <w:lang w:val="en-US"/>
        </w:rPr>
        <w:t xml:space="preserve"> not regulated under the AVCA Regulations. This is consistent with Australia’s obligations under the Minamata Convention, which do not extend to these categories of mercury. </w:t>
      </w:r>
    </w:p>
    <w:p w14:paraId="0EAA8D7C" w14:textId="77777777" w:rsidR="0032292B" w:rsidRPr="0032292B" w:rsidRDefault="0032292B" w:rsidP="0032292B">
      <w:pPr>
        <w:pStyle w:val="ListParagraph"/>
        <w:ind w:left="360"/>
        <w:rPr>
          <w:rFonts w:ascii="Times New Roman" w:hAnsi="Times New Roman" w:cs="Times New Roman"/>
          <w:sz w:val="24"/>
          <w:szCs w:val="24"/>
          <w:lang w:val="en-US"/>
        </w:rPr>
      </w:pPr>
    </w:p>
    <w:p w14:paraId="475DDCD4" w14:textId="01A41447"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i/>
          <w:iCs/>
          <w:sz w:val="24"/>
          <w:szCs w:val="24"/>
          <w:lang w:val="en-US"/>
        </w:rPr>
        <w:t>Research mercury</w:t>
      </w:r>
      <w:r w:rsidRPr="0032292B">
        <w:rPr>
          <w:rFonts w:ascii="Times New Roman" w:hAnsi="Times New Roman" w:cs="Times New Roman"/>
          <w:sz w:val="24"/>
          <w:szCs w:val="24"/>
          <w:lang w:val="en-US"/>
        </w:rPr>
        <w:t xml:space="preserve"> </w:t>
      </w:r>
      <w:r w:rsidR="00731C42" w:rsidRPr="0032292B">
        <w:rPr>
          <w:rFonts w:ascii="Times New Roman" w:hAnsi="Times New Roman" w:cs="Times New Roman"/>
          <w:sz w:val="24"/>
          <w:szCs w:val="24"/>
          <w:lang w:val="en-US"/>
        </w:rPr>
        <w:t>is</w:t>
      </w:r>
      <w:r w:rsidRPr="0032292B">
        <w:rPr>
          <w:rFonts w:ascii="Times New Roman" w:hAnsi="Times New Roman" w:cs="Times New Roman"/>
          <w:sz w:val="24"/>
          <w:szCs w:val="24"/>
          <w:lang w:val="en-US"/>
        </w:rPr>
        <w:t xml:space="preserve"> defined as mercury to be used for laboratory-scale research or as a reference standard. This </w:t>
      </w:r>
      <w:r w:rsidR="00731C42" w:rsidRPr="0032292B">
        <w:rPr>
          <w:rFonts w:ascii="Times New Roman" w:hAnsi="Times New Roman" w:cs="Times New Roman"/>
          <w:sz w:val="24"/>
          <w:szCs w:val="24"/>
          <w:lang w:val="en-US"/>
        </w:rPr>
        <w:t xml:space="preserve">is </w:t>
      </w:r>
      <w:r w:rsidRPr="0032292B">
        <w:rPr>
          <w:rFonts w:ascii="Times New Roman" w:hAnsi="Times New Roman" w:cs="Times New Roman"/>
          <w:sz w:val="24"/>
          <w:szCs w:val="24"/>
          <w:lang w:val="en-US"/>
        </w:rPr>
        <w:t xml:space="preserve">a subset of the broader </w:t>
      </w:r>
      <w:r w:rsidRPr="0032292B">
        <w:rPr>
          <w:rFonts w:ascii="Times New Roman" w:hAnsi="Times New Roman" w:cs="Times New Roman"/>
          <w:i/>
          <w:iCs/>
          <w:sz w:val="24"/>
          <w:szCs w:val="24"/>
          <w:lang w:val="en-US"/>
        </w:rPr>
        <w:t>non-Minamata mercury</w:t>
      </w:r>
      <w:r w:rsidRPr="0032292B">
        <w:rPr>
          <w:rFonts w:ascii="Times New Roman" w:hAnsi="Times New Roman" w:cs="Times New Roman"/>
          <w:sz w:val="24"/>
          <w:szCs w:val="24"/>
          <w:lang w:val="en-US"/>
        </w:rPr>
        <w:t xml:space="preserve"> and therefore </w:t>
      </w:r>
      <w:r w:rsidR="00360C32" w:rsidRPr="0032292B">
        <w:rPr>
          <w:rFonts w:ascii="Times New Roman" w:hAnsi="Times New Roman" w:cs="Times New Roman"/>
          <w:sz w:val="24"/>
          <w:szCs w:val="24"/>
          <w:lang w:val="en-US"/>
        </w:rPr>
        <w:t>is not</w:t>
      </w:r>
      <w:r w:rsidRPr="0032292B">
        <w:rPr>
          <w:rFonts w:ascii="Times New Roman" w:hAnsi="Times New Roman" w:cs="Times New Roman"/>
          <w:sz w:val="24"/>
          <w:szCs w:val="24"/>
          <w:lang w:val="en-US"/>
        </w:rPr>
        <w:t xml:space="preserve"> subject to the new prohibition on export of mercury. It is necessary to refer specifically to </w:t>
      </w:r>
      <w:r w:rsidRPr="0032292B">
        <w:rPr>
          <w:rFonts w:ascii="Times New Roman" w:hAnsi="Times New Roman" w:cs="Times New Roman"/>
          <w:i/>
          <w:iCs/>
          <w:sz w:val="24"/>
          <w:szCs w:val="24"/>
          <w:lang w:val="en-US"/>
        </w:rPr>
        <w:t>research mercury</w:t>
      </w:r>
      <w:r w:rsidRPr="0032292B">
        <w:rPr>
          <w:rFonts w:ascii="Times New Roman" w:hAnsi="Times New Roman" w:cs="Times New Roman"/>
          <w:sz w:val="24"/>
          <w:szCs w:val="24"/>
          <w:lang w:val="en-US"/>
        </w:rPr>
        <w:t xml:space="preserve"> because the export of this category of mercury, though not subject to the Minamata controls, will continue to require a permission under the AVCA Regulations in line with existing regulatory arrangements.</w:t>
      </w:r>
    </w:p>
    <w:p w14:paraId="76ED895A" w14:textId="77777777" w:rsidR="00B251C6" w:rsidRPr="00D32395" w:rsidRDefault="00B251C6" w:rsidP="00B251C6">
      <w:pPr>
        <w:rPr>
          <w:rFonts w:ascii="Times New Roman" w:hAnsi="Times New Roman" w:cs="Times New Roman"/>
          <w:b/>
          <w:bCs/>
          <w:sz w:val="24"/>
          <w:szCs w:val="24"/>
          <w:lang w:val="en-US"/>
        </w:rPr>
      </w:pPr>
      <w:r w:rsidRPr="00D32395">
        <w:rPr>
          <w:rFonts w:ascii="Times New Roman" w:hAnsi="Times New Roman" w:cs="Times New Roman"/>
          <w:b/>
          <w:bCs/>
          <w:sz w:val="24"/>
          <w:szCs w:val="24"/>
          <w:lang w:val="en-US"/>
        </w:rPr>
        <w:t>Item [2] – Subregulation 1.3A</w:t>
      </w:r>
      <w:r>
        <w:rPr>
          <w:rFonts w:ascii="Times New Roman" w:hAnsi="Times New Roman" w:cs="Times New Roman"/>
          <w:b/>
          <w:bCs/>
          <w:sz w:val="24"/>
          <w:szCs w:val="24"/>
          <w:lang w:val="en-US"/>
        </w:rPr>
        <w:t>(1)</w:t>
      </w:r>
      <w:r w:rsidRPr="00D32395">
        <w:rPr>
          <w:rFonts w:ascii="Times New Roman" w:hAnsi="Times New Roman" w:cs="Times New Roman"/>
          <w:b/>
          <w:bCs/>
          <w:sz w:val="24"/>
          <w:szCs w:val="24"/>
          <w:lang w:val="en-US"/>
        </w:rPr>
        <w:t xml:space="preserve"> (at the end of the definition of </w:t>
      </w:r>
      <w:r w:rsidRPr="00D32395">
        <w:rPr>
          <w:rFonts w:ascii="Times New Roman" w:hAnsi="Times New Roman" w:cs="Times New Roman"/>
          <w:b/>
          <w:bCs/>
          <w:i/>
          <w:iCs/>
          <w:sz w:val="24"/>
          <w:szCs w:val="24"/>
          <w:lang w:val="en-US"/>
        </w:rPr>
        <w:t>controlled chemical</w:t>
      </w:r>
      <w:r w:rsidRPr="00D32395">
        <w:rPr>
          <w:rFonts w:ascii="Times New Roman" w:hAnsi="Times New Roman" w:cs="Times New Roman"/>
          <w:b/>
          <w:bCs/>
          <w:sz w:val="24"/>
          <w:szCs w:val="24"/>
          <w:lang w:val="en-US"/>
        </w:rPr>
        <w:t>)</w:t>
      </w:r>
    </w:p>
    <w:p w14:paraId="11BB47D2" w14:textId="4D855873"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The prohibitions and related approval mechanisms in Part 3 of the AVCA Regulations </w:t>
      </w:r>
      <w:r w:rsidR="00A13BBD" w:rsidRPr="00A13BBD">
        <w:rPr>
          <w:rFonts w:ascii="Times New Roman" w:hAnsi="Times New Roman" w:cs="Times New Roman"/>
          <w:sz w:val="24"/>
          <w:szCs w:val="24"/>
          <w:lang w:val="en-US"/>
        </w:rPr>
        <w:t xml:space="preserve">for the import, manufacture or export of certain active constituents and chemical products </w:t>
      </w:r>
      <w:r w:rsidRPr="0032292B">
        <w:rPr>
          <w:rFonts w:ascii="Times New Roman" w:hAnsi="Times New Roman" w:cs="Times New Roman"/>
          <w:sz w:val="24"/>
          <w:szCs w:val="24"/>
          <w:lang w:val="en-US"/>
        </w:rPr>
        <w:t xml:space="preserve">generally deal with controlled chemicals. A </w:t>
      </w:r>
      <w:r w:rsidRPr="0032292B">
        <w:rPr>
          <w:rFonts w:ascii="Times New Roman" w:hAnsi="Times New Roman" w:cs="Times New Roman"/>
          <w:i/>
          <w:iCs/>
          <w:sz w:val="24"/>
          <w:szCs w:val="24"/>
          <w:lang w:val="en-US"/>
        </w:rPr>
        <w:t>controlled chemical</w:t>
      </w:r>
      <w:r w:rsidRPr="0032292B">
        <w:rPr>
          <w:rFonts w:ascii="Times New Roman" w:hAnsi="Times New Roman" w:cs="Times New Roman"/>
          <w:sz w:val="24"/>
          <w:szCs w:val="24"/>
          <w:lang w:val="en-US"/>
        </w:rPr>
        <w:t xml:space="preserve"> is currently defined in subregulation 1.3A(1) </w:t>
      </w:r>
      <w:r w:rsidR="00E67E52" w:rsidRPr="0032292B">
        <w:rPr>
          <w:rFonts w:ascii="Times New Roman" w:hAnsi="Times New Roman" w:cs="Times New Roman"/>
          <w:sz w:val="24"/>
          <w:szCs w:val="24"/>
          <w:lang w:val="en-US"/>
        </w:rPr>
        <w:t xml:space="preserve">of the AVCA Regulations </w:t>
      </w:r>
      <w:r w:rsidRPr="0032292B">
        <w:rPr>
          <w:rFonts w:ascii="Times New Roman" w:hAnsi="Times New Roman" w:cs="Times New Roman"/>
          <w:sz w:val="24"/>
          <w:szCs w:val="24"/>
          <w:lang w:val="en-US"/>
        </w:rPr>
        <w:t>as:</w:t>
      </w:r>
    </w:p>
    <w:p w14:paraId="58BEFC29" w14:textId="77777777" w:rsidR="00B251C6" w:rsidRPr="00171E21" w:rsidRDefault="00B251C6" w:rsidP="00B251C6">
      <w:pPr>
        <w:ind w:left="720"/>
        <w:rPr>
          <w:rFonts w:ascii="Times New Roman" w:hAnsi="Times New Roman" w:cs="Times New Roman"/>
          <w:sz w:val="24"/>
          <w:szCs w:val="24"/>
          <w:lang w:val="en-US"/>
        </w:rPr>
      </w:pPr>
      <w:r w:rsidRPr="00171E21">
        <w:rPr>
          <w:rFonts w:ascii="Times New Roman" w:hAnsi="Times New Roman" w:cs="Times New Roman"/>
          <w:sz w:val="24"/>
          <w:szCs w:val="24"/>
          <w:lang w:val="en-US"/>
        </w:rPr>
        <w:t>a.</w:t>
      </w:r>
      <w:r w:rsidRPr="00171E21">
        <w:rPr>
          <w:rFonts w:ascii="Times New Roman" w:hAnsi="Times New Roman" w:cs="Times New Roman"/>
          <w:sz w:val="24"/>
          <w:szCs w:val="24"/>
          <w:lang w:val="en-US"/>
        </w:rPr>
        <w:tab/>
        <w:t>an active constituent or chemical product listed in Part 2 of Schedule 1; or</w:t>
      </w:r>
    </w:p>
    <w:p w14:paraId="31DC8591" w14:textId="77777777" w:rsidR="00B251C6" w:rsidRPr="00171E21" w:rsidRDefault="00B251C6" w:rsidP="00B251C6">
      <w:pPr>
        <w:ind w:left="1440" w:hanging="720"/>
        <w:rPr>
          <w:rFonts w:ascii="Times New Roman" w:hAnsi="Times New Roman" w:cs="Times New Roman"/>
          <w:sz w:val="24"/>
          <w:szCs w:val="24"/>
          <w:lang w:val="en-US"/>
        </w:rPr>
      </w:pPr>
      <w:r w:rsidRPr="00171E21">
        <w:rPr>
          <w:rFonts w:ascii="Times New Roman" w:hAnsi="Times New Roman" w:cs="Times New Roman"/>
          <w:sz w:val="24"/>
          <w:szCs w:val="24"/>
          <w:lang w:val="en-US"/>
        </w:rPr>
        <w:t>b.</w:t>
      </w:r>
      <w:r w:rsidRPr="00171E21">
        <w:rPr>
          <w:rFonts w:ascii="Times New Roman" w:hAnsi="Times New Roman" w:cs="Times New Roman"/>
          <w:sz w:val="24"/>
          <w:szCs w:val="24"/>
          <w:lang w:val="en-US"/>
        </w:rPr>
        <w:tab/>
        <w:t>a chemical product containing an active constituent referred to in paragraph (a); or</w:t>
      </w:r>
    </w:p>
    <w:p w14:paraId="73FCC8E4" w14:textId="77777777" w:rsidR="00B251C6" w:rsidRDefault="00B251C6" w:rsidP="00B251C6">
      <w:pPr>
        <w:ind w:left="720"/>
        <w:rPr>
          <w:rFonts w:ascii="Times New Roman" w:hAnsi="Times New Roman" w:cs="Times New Roman"/>
          <w:sz w:val="24"/>
          <w:szCs w:val="24"/>
          <w:lang w:val="en-US"/>
        </w:rPr>
      </w:pPr>
      <w:r w:rsidRPr="00171E21">
        <w:rPr>
          <w:rFonts w:ascii="Times New Roman" w:hAnsi="Times New Roman" w:cs="Times New Roman"/>
          <w:sz w:val="24"/>
          <w:szCs w:val="24"/>
          <w:lang w:val="en-US"/>
        </w:rPr>
        <w:t>c.</w:t>
      </w:r>
      <w:r w:rsidRPr="00171E21">
        <w:rPr>
          <w:rFonts w:ascii="Times New Roman" w:hAnsi="Times New Roman" w:cs="Times New Roman"/>
          <w:sz w:val="24"/>
          <w:szCs w:val="24"/>
          <w:lang w:val="en-US"/>
        </w:rPr>
        <w:tab/>
        <w:t>the chemical product listed as an item in Part 3 of Schedule 1</w:t>
      </w:r>
      <w:r>
        <w:rPr>
          <w:rFonts w:ascii="Times New Roman" w:hAnsi="Times New Roman" w:cs="Times New Roman"/>
          <w:sz w:val="24"/>
          <w:szCs w:val="24"/>
          <w:lang w:val="en-US"/>
        </w:rPr>
        <w:t>.</w:t>
      </w:r>
    </w:p>
    <w:p w14:paraId="43B3BC07" w14:textId="283CEF2F"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Item 2 of </w:t>
      </w:r>
      <w:r w:rsidR="00CD367C" w:rsidRPr="0032292B">
        <w:rPr>
          <w:rFonts w:ascii="Times New Roman" w:hAnsi="Times New Roman" w:cs="Times New Roman"/>
          <w:sz w:val="24"/>
          <w:szCs w:val="24"/>
          <w:lang w:val="en-US"/>
        </w:rPr>
        <w:t xml:space="preserve">Schedule 1 to </w:t>
      </w:r>
      <w:r w:rsidRPr="0032292B">
        <w:rPr>
          <w:rFonts w:ascii="Times New Roman" w:hAnsi="Times New Roman" w:cs="Times New Roman"/>
          <w:sz w:val="24"/>
          <w:szCs w:val="24"/>
          <w:lang w:val="en-US"/>
        </w:rPr>
        <w:t xml:space="preserve">the </w:t>
      </w:r>
      <w:r w:rsidR="00CD367C"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amend</w:t>
      </w:r>
      <w:r w:rsidR="00CD367C" w:rsidRPr="0032292B">
        <w:rPr>
          <w:rFonts w:ascii="Times New Roman" w:hAnsi="Times New Roman" w:cs="Times New Roman"/>
          <w:sz w:val="24"/>
          <w:szCs w:val="24"/>
          <w:lang w:val="en-US"/>
        </w:rPr>
        <w:t>s</w:t>
      </w:r>
      <w:r w:rsidRPr="0032292B">
        <w:rPr>
          <w:rFonts w:ascii="Times New Roman" w:hAnsi="Times New Roman" w:cs="Times New Roman"/>
          <w:sz w:val="24"/>
          <w:szCs w:val="24"/>
          <w:lang w:val="en-US"/>
        </w:rPr>
        <w:t xml:space="preserve"> the definition of </w:t>
      </w:r>
      <w:r w:rsidRPr="0032292B">
        <w:rPr>
          <w:rFonts w:ascii="Times New Roman" w:hAnsi="Times New Roman" w:cs="Times New Roman"/>
          <w:i/>
          <w:iCs/>
          <w:sz w:val="24"/>
          <w:szCs w:val="24"/>
          <w:lang w:val="en-US"/>
        </w:rPr>
        <w:t>controlled chemical</w:t>
      </w:r>
      <w:r w:rsidRPr="0032292B">
        <w:rPr>
          <w:rFonts w:ascii="Times New Roman" w:hAnsi="Times New Roman" w:cs="Times New Roman"/>
          <w:sz w:val="24"/>
          <w:szCs w:val="24"/>
          <w:lang w:val="en-US"/>
        </w:rPr>
        <w:t xml:space="preserve"> in subregulation 1.3A(1) of the AVCA Regulations to insert new paragraphs (d), (e) and (f) which would</w:t>
      </w:r>
      <w:r w:rsidR="00DB73AD">
        <w:rPr>
          <w:rFonts w:ascii="Times New Roman" w:hAnsi="Times New Roman" w:cs="Times New Roman"/>
          <w:sz w:val="24"/>
          <w:szCs w:val="24"/>
          <w:lang w:val="en-US"/>
        </w:rPr>
        <w:t xml:space="preserve"> extend the definition of </w:t>
      </w:r>
      <w:r w:rsidR="00DB73AD" w:rsidRPr="00AF2254">
        <w:rPr>
          <w:rFonts w:ascii="Times New Roman" w:hAnsi="Times New Roman" w:cs="Times New Roman"/>
          <w:i/>
          <w:iCs/>
          <w:sz w:val="24"/>
          <w:szCs w:val="24"/>
          <w:lang w:val="en-US"/>
        </w:rPr>
        <w:t>controlled chemical</w:t>
      </w:r>
      <w:r w:rsidR="00DB73AD">
        <w:rPr>
          <w:rFonts w:ascii="Times New Roman" w:hAnsi="Times New Roman" w:cs="Times New Roman"/>
          <w:sz w:val="24"/>
          <w:szCs w:val="24"/>
          <w:lang w:val="en-US"/>
        </w:rPr>
        <w:t xml:space="preserve"> to expressly include</w:t>
      </w:r>
      <w:r w:rsidRPr="0032292B">
        <w:rPr>
          <w:rFonts w:ascii="Times New Roman" w:hAnsi="Times New Roman" w:cs="Times New Roman"/>
          <w:sz w:val="24"/>
          <w:szCs w:val="24"/>
          <w:lang w:val="en-US"/>
        </w:rPr>
        <w:t xml:space="preserve"> </w:t>
      </w:r>
      <w:r w:rsidR="00DB73AD">
        <w:rPr>
          <w:rFonts w:ascii="Times New Roman" w:hAnsi="Times New Roman" w:cs="Times New Roman"/>
          <w:sz w:val="24"/>
          <w:szCs w:val="24"/>
          <w:lang w:val="en-US"/>
        </w:rPr>
        <w:t xml:space="preserve">expressly </w:t>
      </w:r>
      <w:r w:rsidRPr="0032292B">
        <w:rPr>
          <w:rFonts w:ascii="Times New Roman" w:hAnsi="Times New Roman" w:cs="Times New Roman"/>
          <w:sz w:val="24"/>
          <w:szCs w:val="24"/>
          <w:lang w:val="en-US"/>
        </w:rPr>
        <w:t xml:space="preserve">mercury that is to be used as an active constituent in a proposed or existing chemical product, mercury that is a chemical product itself, and a mercury-added product that is a chemical product. Both </w:t>
      </w:r>
      <w:r w:rsidRPr="0032292B">
        <w:rPr>
          <w:rFonts w:ascii="Times New Roman" w:hAnsi="Times New Roman" w:cs="Times New Roman"/>
          <w:i/>
          <w:iCs/>
          <w:sz w:val="24"/>
          <w:szCs w:val="24"/>
          <w:lang w:val="en-US"/>
        </w:rPr>
        <w:t>mercury</w:t>
      </w:r>
      <w:r w:rsidRPr="0032292B">
        <w:rPr>
          <w:rFonts w:ascii="Times New Roman" w:hAnsi="Times New Roman" w:cs="Times New Roman"/>
          <w:sz w:val="24"/>
          <w:szCs w:val="24"/>
          <w:lang w:val="en-US"/>
        </w:rPr>
        <w:t xml:space="preserve"> and </w:t>
      </w:r>
      <w:r w:rsidRPr="0032292B">
        <w:rPr>
          <w:rFonts w:ascii="Times New Roman" w:hAnsi="Times New Roman" w:cs="Times New Roman"/>
          <w:i/>
          <w:iCs/>
          <w:sz w:val="24"/>
          <w:szCs w:val="24"/>
          <w:lang w:val="en-US"/>
        </w:rPr>
        <w:t>mercury-added</w:t>
      </w:r>
      <w:r w:rsidRPr="0032292B">
        <w:rPr>
          <w:rFonts w:ascii="Times New Roman" w:hAnsi="Times New Roman" w:cs="Times New Roman"/>
          <w:sz w:val="24"/>
          <w:szCs w:val="24"/>
          <w:lang w:val="en-US"/>
        </w:rPr>
        <w:t xml:space="preserve"> </w:t>
      </w:r>
      <w:r w:rsidRPr="0032292B">
        <w:rPr>
          <w:rFonts w:ascii="Times New Roman" w:hAnsi="Times New Roman" w:cs="Times New Roman"/>
          <w:i/>
          <w:iCs/>
          <w:sz w:val="24"/>
          <w:szCs w:val="24"/>
          <w:lang w:val="en-US"/>
        </w:rPr>
        <w:t>products</w:t>
      </w:r>
      <w:r w:rsidRPr="0032292B">
        <w:rPr>
          <w:rFonts w:ascii="Times New Roman" w:hAnsi="Times New Roman" w:cs="Times New Roman"/>
          <w:sz w:val="24"/>
          <w:szCs w:val="24"/>
          <w:lang w:val="en-US"/>
        </w:rPr>
        <w:t xml:space="preserve"> </w:t>
      </w:r>
      <w:r w:rsidR="00484181" w:rsidRPr="0032292B">
        <w:rPr>
          <w:rFonts w:ascii="Times New Roman" w:hAnsi="Times New Roman" w:cs="Times New Roman"/>
          <w:sz w:val="24"/>
          <w:szCs w:val="24"/>
          <w:lang w:val="en-US"/>
        </w:rPr>
        <w:t>will be</w:t>
      </w:r>
      <w:r w:rsidRPr="0032292B">
        <w:rPr>
          <w:rFonts w:ascii="Times New Roman" w:hAnsi="Times New Roman" w:cs="Times New Roman"/>
          <w:sz w:val="24"/>
          <w:szCs w:val="24"/>
          <w:lang w:val="en-US"/>
        </w:rPr>
        <w:t xml:space="preserve"> defined in subregulation 1.3(1) (see item 1). </w:t>
      </w:r>
    </w:p>
    <w:p w14:paraId="35C5FFFF" w14:textId="77777777" w:rsidR="0032292B" w:rsidRDefault="0032292B" w:rsidP="0032292B">
      <w:pPr>
        <w:pStyle w:val="ListParagraph"/>
        <w:ind w:left="360"/>
        <w:rPr>
          <w:rFonts w:ascii="Times New Roman" w:hAnsi="Times New Roman" w:cs="Times New Roman"/>
          <w:sz w:val="24"/>
          <w:szCs w:val="24"/>
          <w:lang w:val="en-US"/>
        </w:rPr>
      </w:pPr>
    </w:p>
    <w:p w14:paraId="61413348" w14:textId="5226CE52"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New paragraphs (d) and (e) are required because, in order to implement Australia’s obligations under Articles 3(6) and 3(8) of the Minamata Convention within the framework of the AVCA Regulations, it is necessary for mercury to be prescribed as a controlled chemical, to the extent that either:</w:t>
      </w:r>
    </w:p>
    <w:p w14:paraId="1D5929B9" w14:textId="77777777" w:rsidR="00B251C6" w:rsidRDefault="00B251C6" w:rsidP="00B251C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the mercury is a chemical product itself; or</w:t>
      </w:r>
    </w:p>
    <w:p w14:paraId="00A26C83" w14:textId="77777777" w:rsidR="00B251C6" w:rsidRDefault="00B251C6" w:rsidP="00B251C6">
      <w:pPr>
        <w:pStyle w:val="ListParagraph"/>
        <w:ind w:left="783"/>
        <w:rPr>
          <w:rFonts w:ascii="Times New Roman" w:hAnsi="Times New Roman" w:cs="Times New Roman"/>
          <w:sz w:val="24"/>
          <w:szCs w:val="24"/>
          <w:lang w:val="en-US"/>
        </w:rPr>
      </w:pPr>
    </w:p>
    <w:p w14:paraId="722989F2" w14:textId="77777777" w:rsidR="00B251C6" w:rsidRDefault="00B251C6" w:rsidP="00B251C6">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the</w:t>
      </w:r>
      <w:r w:rsidRPr="00421C99">
        <w:rPr>
          <w:rFonts w:ascii="Times New Roman" w:hAnsi="Times New Roman" w:cs="Times New Roman"/>
          <w:sz w:val="24"/>
          <w:szCs w:val="24"/>
          <w:lang w:val="en-US"/>
        </w:rPr>
        <w:t xml:space="preserve"> intended use </w:t>
      </w:r>
      <w:r>
        <w:rPr>
          <w:rFonts w:ascii="Times New Roman" w:hAnsi="Times New Roman" w:cs="Times New Roman"/>
          <w:sz w:val="24"/>
          <w:szCs w:val="24"/>
          <w:lang w:val="en-US"/>
        </w:rPr>
        <w:t xml:space="preserve">of the mercury </w:t>
      </w:r>
      <w:r w:rsidRPr="00421C99">
        <w:rPr>
          <w:rFonts w:ascii="Times New Roman" w:hAnsi="Times New Roman" w:cs="Times New Roman"/>
          <w:sz w:val="24"/>
          <w:szCs w:val="24"/>
          <w:lang w:val="en-US"/>
        </w:rPr>
        <w:t>is as an active constituent in a proposed or existing chemical product</w:t>
      </w:r>
      <w:r>
        <w:rPr>
          <w:rFonts w:ascii="Times New Roman" w:hAnsi="Times New Roman" w:cs="Times New Roman"/>
          <w:sz w:val="24"/>
          <w:szCs w:val="24"/>
          <w:lang w:val="en-US"/>
        </w:rPr>
        <w:t>.</w:t>
      </w:r>
    </w:p>
    <w:p w14:paraId="60C1A6D7" w14:textId="77777777" w:rsidR="0032292B" w:rsidRDefault="0032292B" w:rsidP="0032292B">
      <w:pPr>
        <w:pStyle w:val="ListParagraph"/>
        <w:ind w:left="360"/>
        <w:rPr>
          <w:rFonts w:ascii="Times New Roman" w:hAnsi="Times New Roman" w:cs="Times New Roman"/>
          <w:sz w:val="24"/>
          <w:szCs w:val="24"/>
          <w:lang w:val="en-US"/>
        </w:rPr>
      </w:pPr>
    </w:p>
    <w:p w14:paraId="3E9DF723" w14:textId="0B29E1A1"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Similarly, new paragraph (f) is required because, in order to implement Australia’s obligations under Article 4(1) of the Convention, it is necessary for the mercury-added products listed in Part 1 of Annex A to be prescribed as controlled chemicals, to the extent that they are chemical products. </w:t>
      </w:r>
    </w:p>
    <w:p w14:paraId="3CC79A79" w14:textId="77777777" w:rsidR="0032292B" w:rsidRDefault="0032292B" w:rsidP="0032292B">
      <w:pPr>
        <w:pStyle w:val="ListParagraph"/>
        <w:ind w:left="360"/>
        <w:rPr>
          <w:rFonts w:ascii="Times New Roman" w:hAnsi="Times New Roman" w:cs="Times New Roman"/>
          <w:sz w:val="24"/>
          <w:szCs w:val="24"/>
          <w:lang w:val="en-US"/>
        </w:rPr>
      </w:pPr>
    </w:p>
    <w:p w14:paraId="4D1EC039" w14:textId="1DB2A78A"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While mercury is currently listed in </w:t>
      </w:r>
      <w:r w:rsidR="00DB73AD">
        <w:rPr>
          <w:rFonts w:ascii="Times New Roman" w:hAnsi="Times New Roman" w:cs="Times New Roman"/>
          <w:sz w:val="24"/>
          <w:szCs w:val="24"/>
          <w:lang w:val="en-US"/>
        </w:rPr>
        <w:t xml:space="preserve">Part 2 of </w:t>
      </w:r>
      <w:r w:rsidRPr="0032292B">
        <w:rPr>
          <w:rFonts w:ascii="Times New Roman" w:hAnsi="Times New Roman" w:cs="Times New Roman"/>
          <w:sz w:val="24"/>
          <w:szCs w:val="24"/>
          <w:lang w:val="en-US"/>
        </w:rPr>
        <w:t xml:space="preserve">Schedule 1 to the AVCA Regulations, it </w:t>
      </w:r>
      <w:r w:rsidR="00A20960" w:rsidRPr="0032292B">
        <w:rPr>
          <w:rFonts w:ascii="Times New Roman" w:hAnsi="Times New Roman" w:cs="Times New Roman"/>
          <w:sz w:val="24"/>
          <w:szCs w:val="24"/>
          <w:lang w:val="en-US"/>
        </w:rPr>
        <w:t>is not sufficient to</w:t>
      </w:r>
      <w:r w:rsidRPr="0032292B">
        <w:rPr>
          <w:rFonts w:ascii="Times New Roman" w:hAnsi="Times New Roman" w:cs="Times New Roman"/>
          <w:sz w:val="24"/>
          <w:szCs w:val="24"/>
          <w:lang w:val="en-US"/>
        </w:rPr>
        <w:t xml:space="preserve"> rely on this listing and the existing definition of </w:t>
      </w:r>
      <w:r w:rsidRPr="0032292B">
        <w:rPr>
          <w:rFonts w:ascii="Times New Roman" w:hAnsi="Times New Roman" w:cs="Times New Roman"/>
          <w:i/>
          <w:iCs/>
          <w:sz w:val="24"/>
          <w:szCs w:val="24"/>
          <w:lang w:val="en-US"/>
        </w:rPr>
        <w:t>controlled chemical</w:t>
      </w:r>
      <w:r w:rsidRPr="0032292B">
        <w:rPr>
          <w:rFonts w:ascii="Times New Roman" w:hAnsi="Times New Roman" w:cs="Times New Roman"/>
          <w:sz w:val="24"/>
          <w:szCs w:val="24"/>
          <w:lang w:val="en-US"/>
        </w:rPr>
        <w:t xml:space="preserve"> (which covers active constituents and chemical products listed in Part 2 of Schedule 1). This is because the effect of paragraph (b) of the definition of controlled chemical would be that all chemical products where mercury is an active constituent would </w:t>
      </w:r>
      <w:r w:rsidR="00DB73AD">
        <w:rPr>
          <w:rFonts w:ascii="Times New Roman" w:hAnsi="Times New Roman" w:cs="Times New Roman"/>
          <w:sz w:val="24"/>
          <w:szCs w:val="24"/>
          <w:lang w:val="en-US"/>
        </w:rPr>
        <w:t xml:space="preserve">be </w:t>
      </w:r>
      <w:r w:rsidR="00DB73AD" w:rsidRPr="003D0B51">
        <w:rPr>
          <w:rFonts w:ascii="Times New Roman" w:hAnsi="Times New Roman" w:cs="Times New Roman"/>
          <w:sz w:val="24"/>
          <w:szCs w:val="24"/>
          <w:lang w:val="en-US"/>
        </w:rPr>
        <w:t>controlled chemicals within the meaning of the</w:t>
      </w:r>
      <w:r w:rsidR="00DB73AD">
        <w:rPr>
          <w:rFonts w:ascii="Times New Roman" w:hAnsi="Times New Roman" w:cs="Times New Roman"/>
          <w:sz w:val="24"/>
          <w:szCs w:val="24"/>
          <w:lang w:val="en-US"/>
        </w:rPr>
        <w:t xml:space="preserve"> AVCA</w:t>
      </w:r>
      <w:r w:rsidR="00DB73AD" w:rsidRPr="003D0B51">
        <w:rPr>
          <w:rFonts w:ascii="Times New Roman" w:hAnsi="Times New Roman" w:cs="Times New Roman"/>
          <w:sz w:val="24"/>
          <w:szCs w:val="24"/>
          <w:lang w:val="en-US"/>
        </w:rPr>
        <w:t xml:space="preserve"> </w:t>
      </w:r>
      <w:r w:rsidR="00DB73AD">
        <w:rPr>
          <w:rFonts w:ascii="Times New Roman" w:hAnsi="Times New Roman" w:cs="Times New Roman"/>
          <w:sz w:val="24"/>
          <w:szCs w:val="24"/>
          <w:lang w:val="en-US"/>
        </w:rPr>
        <w:t>R</w:t>
      </w:r>
      <w:r w:rsidR="00DB73AD" w:rsidRPr="003D0B51">
        <w:rPr>
          <w:rFonts w:ascii="Times New Roman" w:hAnsi="Times New Roman" w:cs="Times New Roman"/>
          <w:sz w:val="24"/>
          <w:szCs w:val="24"/>
          <w:lang w:val="en-US"/>
        </w:rPr>
        <w:t xml:space="preserve">egulations. </w:t>
      </w:r>
      <w:r w:rsidR="00DB73AD">
        <w:rPr>
          <w:rFonts w:ascii="Times New Roman" w:hAnsi="Times New Roman" w:cs="Times New Roman"/>
          <w:sz w:val="24"/>
          <w:szCs w:val="24"/>
          <w:lang w:val="en-US"/>
        </w:rPr>
        <w:t xml:space="preserve">As Australia’s obligations under </w:t>
      </w:r>
      <w:r w:rsidR="00DB73AD" w:rsidRPr="003D0B51">
        <w:rPr>
          <w:rFonts w:ascii="Times New Roman" w:hAnsi="Times New Roman" w:cs="Times New Roman"/>
          <w:sz w:val="24"/>
          <w:szCs w:val="24"/>
          <w:lang w:val="en-US"/>
        </w:rPr>
        <w:t>the Minamata Convention</w:t>
      </w:r>
      <w:r w:rsidR="00DB73AD">
        <w:rPr>
          <w:rFonts w:ascii="Times New Roman" w:hAnsi="Times New Roman" w:cs="Times New Roman"/>
          <w:sz w:val="24"/>
          <w:szCs w:val="24"/>
          <w:lang w:val="en-US"/>
        </w:rPr>
        <w:t xml:space="preserve"> only extend to </w:t>
      </w:r>
      <w:r w:rsidR="00DB73AD" w:rsidRPr="003D0B51">
        <w:rPr>
          <w:rFonts w:ascii="Times New Roman" w:hAnsi="Times New Roman" w:cs="Times New Roman"/>
          <w:sz w:val="24"/>
          <w:szCs w:val="24"/>
          <w:lang w:val="en-US"/>
        </w:rPr>
        <w:t xml:space="preserve">the import and export of all elemental mercury (under Article 3) </w:t>
      </w:r>
      <w:r w:rsidR="00DB73AD">
        <w:rPr>
          <w:rFonts w:ascii="Times New Roman" w:hAnsi="Times New Roman" w:cs="Times New Roman"/>
          <w:sz w:val="24"/>
          <w:szCs w:val="24"/>
          <w:lang w:val="en-US"/>
        </w:rPr>
        <w:t xml:space="preserve">but only </w:t>
      </w:r>
      <w:r w:rsidR="00DB73AD" w:rsidRPr="003D0B51">
        <w:rPr>
          <w:rFonts w:ascii="Times New Roman" w:hAnsi="Times New Roman" w:cs="Times New Roman"/>
          <w:sz w:val="24"/>
          <w:szCs w:val="24"/>
          <w:lang w:val="en-US"/>
        </w:rPr>
        <w:t>the import, export or manufacture of certain products that contain mercury (under Article 4)</w:t>
      </w:r>
      <w:r w:rsidR="00DB73AD">
        <w:rPr>
          <w:rFonts w:ascii="Times New Roman" w:hAnsi="Times New Roman" w:cs="Times New Roman"/>
          <w:sz w:val="24"/>
          <w:szCs w:val="24"/>
          <w:lang w:val="en-US"/>
        </w:rPr>
        <w:t>, it is necessary to make specific provision for mercury.</w:t>
      </w:r>
    </w:p>
    <w:p w14:paraId="2901A850" w14:textId="77777777" w:rsidR="0032292B" w:rsidRDefault="0032292B" w:rsidP="0032292B">
      <w:pPr>
        <w:pStyle w:val="ListParagraph"/>
        <w:ind w:left="360"/>
        <w:rPr>
          <w:rFonts w:ascii="Times New Roman" w:hAnsi="Times New Roman" w:cs="Times New Roman"/>
          <w:sz w:val="24"/>
          <w:szCs w:val="24"/>
          <w:lang w:val="en-US"/>
        </w:rPr>
      </w:pPr>
    </w:p>
    <w:p w14:paraId="2FC121A0" w14:textId="7BAEBCCA" w:rsidR="00B251C6" w:rsidRPr="0032292B" w:rsidRDefault="00B251C6" w:rsidP="009A09F5">
      <w:pPr>
        <w:pStyle w:val="ListParagraph"/>
        <w:numPr>
          <w:ilvl w:val="0"/>
          <w:numId w:val="13"/>
        </w:numPr>
        <w:rPr>
          <w:rFonts w:ascii="Times New Roman" w:hAnsi="Times New Roman" w:cs="Times New Roman"/>
          <w:sz w:val="24"/>
          <w:szCs w:val="24"/>
          <w:lang w:val="en-US"/>
        </w:rPr>
      </w:pPr>
      <w:r w:rsidRPr="0032292B">
        <w:rPr>
          <w:rFonts w:ascii="Times New Roman" w:hAnsi="Times New Roman" w:cs="Times New Roman"/>
          <w:sz w:val="24"/>
          <w:szCs w:val="24"/>
          <w:lang w:val="en-US"/>
        </w:rPr>
        <w:t xml:space="preserve">As a consequence, the </w:t>
      </w:r>
      <w:r w:rsidR="00A20960" w:rsidRPr="0032292B">
        <w:rPr>
          <w:rFonts w:ascii="Times New Roman" w:hAnsi="Times New Roman" w:cs="Times New Roman"/>
          <w:sz w:val="24"/>
          <w:szCs w:val="24"/>
          <w:lang w:val="en-US"/>
        </w:rPr>
        <w:t>Amendment</w:t>
      </w:r>
      <w:r w:rsidRPr="0032292B">
        <w:rPr>
          <w:rFonts w:ascii="Times New Roman" w:hAnsi="Times New Roman" w:cs="Times New Roman"/>
          <w:sz w:val="24"/>
          <w:szCs w:val="24"/>
          <w:lang w:val="en-US"/>
        </w:rPr>
        <w:t xml:space="preserve"> Regulations also repeal the current listing of mercury in </w:t>
      </w:r>
      <w:r w:rsidR="00DB73AD">
        <w:rPr>
          <w:rFonts w:ascii="Times New Roman" w:hAnsi="Times New Roman" w:cs="Times New Roman"/>
          <w:sz w:val="24"/>
          <w:szCs w:val="24"/>
          <w:lang w:val="en-US"/>
        </w:rPr>
        <w:t xml:space="preserve">Part 2 of </w:t>
      </w:r>
      <w:r w:rsidRPr="0032292B">
        <w:rPr>
          <w:rFonts w:ascii="Times New Roman" w:hAnsi="Times New Roman" w:cs="Times New Roman"/>
          <w:sz w:val="24"/>
          <w:szCs w:val="24"/>
          <w:lang w:val="en-US"/>
        </w:rPr>
        <w:t>Schedule 1 (see item 4</w:t>
      </w:r>
      <w:r w:rsidR="0082757B">
        <w:rPr>
          <w:rFonts w:ascii="Times New Roman" w:hAnsi="Times New Roman" w:cs="Times New Roman"/>
          <w:sz w:val="24"/>
          <w:szCs w:val="24"/>
          <w:lang w:val="en-US"/>
        </w:rPr>
        <w:t>2</w:t>
      </w:r>
      <w:r w:rsidRPr="0032292B">
        <w:rPr>
          <w:rFonts w:ascii="Times New Roman" w:hAnsi="Times New Roman" w:cs="Times New Roman"/>
          <w:sz w:val="24"/>
          <w:szCs w:val="24"/>
          <w:lang w:val="en-US"/>
        </w:rPr>
        <w:t xml:space="preserve">). </w:t>
      </w:r>
    </w:p>
    <w:p w14:paraId="1F33C594"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[3] – Before paragraph 3.05(a)</w:t>
      </w:r>
    </w:p>
    <w:p w14:paraId="202F7910" w14:textId="77777777"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Section 69C of the AVCA Act allows the regulations to prohibit the import, manufacture, use or export of a chemical product, or an active constituent of a chemical product, where the active constituent is the subject of a prescribed international agreement.</w:t>
      </w:r>
    </w:p>
    <w:p w14:paraId="3D251F71" w14:textId="77777777" w:rsidR="00066E9C" w:rsidRDefault="00066E9C" w:rsidP="00066E9C">
      <w:pPr>
        <w:pStyle w:val="ListParagraph"/>
        <w:ind w:left="360"/>
        <w:rPr>
          <w:rFonts w:ascii="Times New Roman" w:hAnsi="Times New Roman" w:cs="Times New Roman"/>
          <w:sz w:val="24"/>
          <w:szCs w:val="24"/>
          <w:lang w:val="en-US"/>
        </w:rPr>
      </w:pPr>
    </w:p>
    <w:p w14:paraId="58441A6D" w14:textId="7D0B7F71"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3 of </w:t>
      </w:r>
      <w:r w:rsidR="00247339"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247339"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amend</w:t>
      </w:r>
      <w:r w:rsidR="00247339"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3.05 of the AVCA Regulations to insert new paragraph 3.05(aa). New paragraph 3.05(aa) </w:t>
      </w:r>
      <w:r w:rsidR="00247339" w:rsidRPr="00066E9C">
        <w:rPr>
          <w:rFonts w:ascii="Times New Roman" w:hAnsi="Times New Roman" w:cs="Times New Roman"/>
          <w:sz w:val="24"/>
          <w:szCs w:val="24"/>
          <w:lang w:val="en-US"/>
        </w:rPr>
        <w:t>has</w:t>
      </w:r>
      <w:r w:rsidRPr="00066E9C">
        <w:rPr>
          <w:rFonts w:ascii="Times New Roman" w:hAnsi="Times New Roman" w:cs="Times New Roman"/>
          <w:sz w:val="24"/>
          <w:szCs w:val="24"/>
          <w:lang w:val="en-US"/>
        </w:rPr>
        <w:t xml:space="preserve"> the effect of prescribing the Minamata Convention as a prescribed international agreement for the purposes of section 69C of the AVCA Act. </w:t>
      </w:r>
    </w:p>
    <w:p w14:paraId="0069334F" w14:textId="77777777" w:rsidR="00066E9C" w:rsidRDefault="00066E9C" w:rsidP="00066E9C">
      <w:pPr>
        <w:pStyle w:val="ListParagraph"/>
        <w:ind w:left="360"/>
        <w:rPr>
          <w:rFonts w:ascii="Times New Roman" w:hAnsi="Times New Roman" w:cs="Times New Roman"/>
          <w:sz w:val="24"/>
          <w:szCs w:val="24"/>
          <w:lang w:val="en-US"/>
        </w:rPr>
      </w:pPr>
    </w:p>
    <w:p w14:paraId="47B6A99B" w14:textId="46FD59C2"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This mean</w:t>
      </w:r>
      <w:r w:rsidR="00A06B00"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that the AVCA Regulations </w:t>
      </w:r>
      <w:r w:rsidR="00A06B00" w:rsidRPr="00066E9C">
        <w:rPr>
          <w:rFonts w:ascii="Times New Roman" w:hAnsi="Times New Roman" w:cs="Times New Roman"/>
          <w:sz w:val="24"/>
          <w:szCs w:val="24"/>
          <w:lang w:val="en-US"/>
        </w:rPr>
        <w:t>are</w:t>
      </w:r>
      <w:r w:rsidRPr="00066E9C">
        <w:rPr>
          <w:rFonts w:ascii="Times New Roman" w:hAnsi="Times New Roman" w:cs="Times New Roman"/>
          <w:sz w:val="24"/>
          <w:szCs w:val="24"/>
          <w:lang w:val="en-US"/>
        </w:rPr>
        <w:t xml:space="preserve"> able to prohibit the import, export or manufacture of mercury or mercury-added products for the purposes of implementing Australia’s obligations under the Minamata Convention.</w:t>
      </w:r>
    </w:p>
    <w:p w14:paraId="45956943"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 xml:space="preserve">Item </w:t>
      </w:r>
      <w:r>
        <w:rPr>
          <w:rFonts w:ascii="Times New Roman" w:hAnsi="Times New Roman" w:cs="Times New Roman"/>
          <w:b/>
          <w:bCs/>
          <w:sz w:val="24"/>
          <w:szCs w:val="24"/>
          <w:lang w:val="en-US"/>
        </w:rPr>
        <w:t>[4]</w:t>
      </w:r>
      <w:r w:rsidRPr="00AD7710">
        <w:rPr>
          <w:rFonts w:ascii="Times New Roman" w:hAnsi="Times New Roman" w:cs="Times New Roman"/>
          <w:b/>
          <w:bCs/>
          <w:sz w:val="24"/>
          <w:szCs w:val="24"/>
          <w:lang w:val="en-US"/>
        </w:rPr>
        <w:t xml:space="preserve"> – Before subregulation 3.45(1)</w:t>
      </w:r>
    </w:p>
    <w:p w14:paraId="0FF413E6" w14:textId="77777777"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Division 3.2 of Part 3 of the AVCA Regulations (regulations 3.45 to 3.65) makes provision for prohibitions to be imposed on the import of controlled chemicals in certain circumstances.</w:t>
      </w:r>
    </w:p>
    <w:p w14:paraId="334B739F" w14:textId="77777777" w:rsidR="00066E9C" w:rsidRDefault="00066E9C" w:rsidP="00066E9C">
      <w:pPr>
        <w:pStyle w:val="ListParagraph"/>
        <w:ind w:left="360"/>
        <w:rPr>
          <w:rFonts w:ascii="Times New Roman" w:hAnsi="Times New Roman" w:cs="Times New Roman"/>
          <w:sz w:val="24"/>
          <w:szCs w:val="24"/>
          <w:lang w:val="en-US"/>
        </w:rPr>
      </w:pPr>
    </w:p>
    <w:p w14:paraId="21AC08E4" w14:textId="3FA18A82"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Regulation 3.45 makes provision for an absolute prohibition on the import into Australia of certain controlled chemicals. Subregulation 3.45(1) provides that the importation into Australia of a controlled chemical is prohibited if the relevant item in Schedule 1 states that its importation is prohibited in all cases.</w:t>
      </w:r>
    </w:p>
    <w:p w14:paraId="13862516" w14:textId="77777777" w:rsidR="00066E9C" w:rsidRDefault="00066E9C" w:rsidP="00066E9C">
      <w:pPr>
        <w:pStyle w:val="ListParagraph"/>
        <w:ind w:left="360"/>
        <w:rPr>
          <w:rFonts w:ascii="Times New Roman" w:hAnsi="Times New Roman" w:cs="Times New Roman"/>
          <w:sz w:val="24"/>
          <w:szCs w:val="24"/>
          <w:lang w:val="en-US"/>
        </w:rPr>
      </w:pPr>
    </w:p>
    <w:p w14:paraId="5FDDDE5B" w14:textId="130A770F"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As the prohibition in regulation 3.45 is absolute, a person cannot apply for a permit to import controlled chemicals where the relevant item in Schedule 1 states that its importation is prohibited in all cases.</w:t>
      </w:r>
    </w:p>
    <w:p w14:paraId="4C68DD97" w14:textId="77777777" w:rsidR="00066E9C" w:rsidRDefault="00066E9C" w:rsidP="00066E9C">
      <w:pPr>
        <w:pStyle w:val="ListParagraph"/>
        <w:ind w:left="360"/>
        <w:rPr>
          <w:rFonts w:ascii="Times New Roman" w:hAnsi="Times New Roman" w:cs="Times New Roman"/>
          <w:sz w:val="24"/>
          <w:szCs w:val="24"/>
          <w:lang w:val="en-US"/>
        </w:rPr>
      </w:pPr>
    </w:p>
    <w:p w14:paraId="5DA8267E" w14:textId="46E0F995"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4 of </w:t>
      </w:r>
      <w:r w:rsidR="0024747B"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24747B"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is a consequential amendment to the amendment in item 5. Item 4 amend</w:t>
      </w:r>
      <w:r w:rsidR="0020608F"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3.45 to insert a new subheading before subregulation 3.45(1). The new subheading differentiate</w:t>
      </w:r>
      <w:r w:rsidR="0020608F"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the prohibition in existing subregulation 3.45(1) from new subregulation 3.45(1A) which prohibit</w:t>
      </w:r>
      <w:r w:rsidR="0020608F"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the import of a controlled chemical that is a </w:t>
      </w:r>
      <w:r w:rsidRPr="00DB73AD">
        <w:rPr>
          <w:rFonts w:ascii="Times New Roman" w:hAnsi="Times New Roman" w:cs="Times New Roman"/>
          <w:i/>
          <w:iCs/>
          <w:sz w:val="24"/>
          <w:szCs w:val="24"/>
          <w:lang w:val="en-US"/>
        </w:rPr>
        <w:t>mercury-added product</w:t>
      </w:r>
      <w:r w:rsidR="00DB73AD">
        <w:rPr>
          <w:rFonts w:ascii="Times New Roman" w:hAnsi="Times New Roman" w:cs="Times New Roman"/>
          <w:sz w:val="24"/>
          <w:szCs w:val="24"/>
          <w:lang w:val="en-US"/>
        </w:rPr>
        <w:t xml:space="preserve"> (defined in item 1)</w:t>
      </w:r>
      <w:r w:rsidRPr="00066E9C">
        <w:rPr>
          <w:rFonts w:ascii="Times New Roman" w:hAnsi="Times New Roman" w:cs="Times New Roman"/>
          <w:sz w:val="24"/>
          <w:szCs w:val="24"/>
          <w:lang w:val="en-US"/>
        </w:rPr>
        <w:t xml:space="preserve"> in all cases (see item 5). </w:t>
      </w:r>
    </w:p>
    <w:p w14:paraId="6BDD20F2" w14:textId="77777777" w:rsidR="00066E9C" w:rsidRDefault="00066E9C" w:rsidP="00066E9C">
      <w:pPr>
        <w:pStyle w:val="ListParagraph"/>
        <w:ind w:left="360"/>
        <w:rPr>
          <w:rFonts w:ascii="Times New Roman" w:hAnsi="Times New Roman" w:cs="Times New Roman"/>
          <w:sz w:val="24"/>
          <w:szCs w:val="24"/>
          <w:lang w:val="en-US"/>
        </w:rPr>
      </w:pPr>
    </w:p>
    <w:p w14:paraId="16D99D06" w14:textId="441D3B9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It is necessary to differentiate the two prohibitions because controlled chemicals that are mercury-added products w</w:t>
      </w:r>
      <w:r w:rsidR="00496532"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not be listed in Schedule 1 to the AVCA Regulations </w:t>
      </w:r>
      <w:r w:rsidR="00AF23EA">
        <w:rPr>
          <w:rFonts w:ascii="Times New Roman" w:hAnsi="Times New Roman" w:cs="Times New Roman"/>
          <w:sz w:val="24"/>
          <w:szCs w:val="24"/>
          <w:lang w:val="en-US"/>
        </w:rPr>
        <w:t>(see item 4</w:t>
      </w:r>
      <w:r w:rsidR="0082757B">
        <w:rPr>
          <w:rFonts w:ascii="Times New Roman" w:hAnsi="Times New Roman" w:cs="Times New Roman"/>
          <w:sz w:val="24"/>
          <w:szCs w:val="24"/>
          <w:lang w:val="en-US"/>
        </w:rPr>
        <w:t>2</w:t>
      </w:r>
      <w:r w:rsidR="00AF23EA">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and therefore will not come within the existing prohibition in subregulation 3.45(1).</w:t>
      </w:r>
    </w:p>
    <w:p w14:paraId="35699C36"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5</w:t>
      </w:r>
      <w:r w:rsidRPr="00AD7710">
        <w:rPr>
          <w:rFonts w:ascii="Times New Roman" w:hAnsi="Times New Roman" w:cs="Times New Roman"/>
          <w:b/>
          <w:bCs/>
          <w:sz w:val="24"/>
          <w:szCs w:val="24"/>
          <w:lang w:val="en-US"/>
        </w:rPr>
        <w:t>] – After subregulation 3.45(1)</w:t>
      </w:r>
    </w:p>
    <w:p w14:paraId="2F9AA3D4" w14:textId="65BF67C8"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5 of </w:t>
      </w:r>
      <w:r w:rsidR="009A663A"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9A663A"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amend</w:t>
      </w:r>
      <w:r w:rsidR="009A663A"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3.45 of the AVCA Regulations to insert new subregulation 3.45(1A). </w:t>
      </w:r>
    </w:p>
    <w:p w14:paraId="246AC37D" w14:textId="77777777" w:rsidR="00066E9C" w:rsidRDefault="00066E9C" w:rsidP="00066E9C">
      <w:pPr>
        <w:pStyle w:val="ListParagraph"/>
        <w:ind w:left="360"/>
        <w:rPr>
          <w:rFonts w:ascii="Times New Roman" w:hAnsi="Times New Roman" w:cs="Times New Roman"/>
          <w:sz w:val="24"/>
          <w:szCs w:val="24"/>
          <w:lang w:val="en-US"/>
        </w:rPr>
      </w:pPr>
    </w:p>
    <w:p w14:paraId="5A8BB82F" w14:textId="5201A6D9"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New subregulation 3.45(1A) prohibit</w:t>
      </w:r>
      <w:r w:rsidR="00B24A28"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the import of a controlled chemical that is a mercury-added product in all cases. The term </w:t>
      </w:r>
      <w:r w:rsidRPr="00066E9C">
        <w:rPr>
          <w:rFonts w:ascii="Times New Roman" w:hAnsi="Times New Roman" w:cs="Times New Roman"/>
          <w:i/>
          <w:iCs/>
          <w:sz w:val="24"/>
          <w:szCs w:val="24"/>
          <w:lang w:val="en-US"/>
        </w:rPr>
        <w:t>mercury-added product</w:t>
      </w:r>
      <w:r w:rsidRPr="00066E9C">
        <w:rPr>
          <w:rFonts w:ascii="Times New Roman" w:hAnsi="Times New Roman" w:cs="Times New Roman"/>
          <w:sz w:val="24"/>
          <w:szCs w:val="24"/>
          <w:lang w:val="en-US"/>
        </w:rPr>
        <w:t xml:space="preserve"> w</w:t>
      </w:r>
      <w:r w:rsidR="006A4E71"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be defined in subregulation 1.3(1) (see item 1).</w:t>
      </w:r>
    </w:p>
    <w:p w14:paraId="7892A865" w14:textId="77777777" w:rsidR="00066E9C" w:rsidRDefault="00066E9C" w:rsidP="00066E9C">
      <w:pPr>
        <w:pStyle w:val="ListParagraph"/>
        <w:ind w:left="360"/>
        <w:rPr>
          <w:rFonts w:ascii="Times New Roman" w:hAnsi="Times New Roman" w:cs="Times New Roman"/>
          <w:sz w:val="24"/>
          <w:szCs w:val="24"/>
          <w:lang w:val="en-US"/>
        </w:rPr>
      </w:pPr>
    </w:p>
    <w:p w14:paraId="3D25B772" w14:textId="3EDE7DF3"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The purpose of new subregulation 3.45(1A) is to implement Australia’s obligations under Article 4(1) of the Minamata Convention, which require Parties to not allow, by taking appropriate measures, the manufacture, import or export of the mercury-added products listed in Part I of Annex A. </w:t>
      </w:r>
    </w:p>
    <w:p w14:paraId="2752A07A" w14:textId="77777777" w:rsidR="00066E9C" w:rsidRDefault="00066E9C" w:rsidP="00066E9C">
      <w:pPr>
        <w:pStyle w:val="ListParagraph"/>
        <w:ind w:left="360"/>
        <w:rPr>
          <w:rFonts w:ascii="Times New Roman" w:hAnsi="Times New Roman" w:cs="Times New Roman"/>
          <w:sz w:val="24"/>
          <w:szCs w:val="24"/>
          <w:lang w:val="en-US"/>
        </w:rPr>
      </w:pPr>
    </w:p>
    <w:p w14:paraId="6AFB581E" w14:textId="6F6596AF"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The prohibition in new subregulation 3.45(1A) </w:t>
      </w:r>
      <w:r w:rsidR="00A405A8" w:rsidRPr="00066E9C">
        <w:rPr>
          <w:rFonts w:ascii="Times New Roman" w:hAnsi="Times New Roman" w:cs="Times New Roman"/>
          <w:sz w:val="24"/>
          <w:szCs w:val="24"/>
          <w:lang w:val="en-US"/>
        </w:rPr>
        <w:t>is</w:t>
      </w:r>
      <w:r w:rsidRPr="00066E9C">
        <w:rPr>
          <w:rFonts w:ascii="Times New Roman" w:hAnsi="Times New Roman" w:cs="Times New Roman"/>
          <w:sz w:val="24"/>
          <w:szCs w:val="24"/>
          <w:lang w:val="en-US"/>
        </w:rPr>
        <w:t xml:space="preserve"> an absolute prohibition; a person w</w:t>
      </w:r>
      <w:r w:rsidR="00A405A8"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not be able to apply for approval to import into Australia a mercury-added product that is a chemical product (within the meaning of the AVCA Act). This is consistent with Australia’s obligations under Article 4(1)</w:t>
      </w:r>
      <w:r w:rsidR="00A405A8" w:rsidRPr="00066E9C">
        <w:rPr>
          <w:rFonts w:ascii="Times New Roman" w:hAnsi="Times New Roman" w:cs="Times New Roman"/>
          <w:sz w:val="24"/>
          <w:szCs w:val="24"/>
          <w:lang w:val="en-US"/>
        </w:rPr>
        <w:t xml:space="preserve"> of the Minamata Convention</w:t>
      </w:r>
      <w:r w:rsidRPr="00066E9C">
        <w:rPr>
          <w:rFonts w:ascii="Times New Roman" w:hAnsi="Times New Roman" w:cs="Times New Roman"/>
          <w:sz w:val="24"/>
          <w:szCs w:val="24"/>
          <w:lang w:val="en-US"/>
        </w:rPr>
        <w:t>.</w:t>
      </w:r>
    </w:p>
    <w:p w14:paraId="72AAB127" w14:textId="77777777" w:rsidR="00066E9C" w:rsidRDefault="00066E9C" w:rsidP="00066E9C">
      <w:pPr>
        <w:pStyle w:val="ListParagraph"/>
        <w:ind w:left="360"/>
        <w:rPr>
          <w:rFonts w:ascii="Times New Roman" w:hAnsi="Times New Roman" w:cs="Times New Roman"/>
          <w:sz w:val="24"/>
          <w:szCs w:val="24"/>
          <w:lang w:val="en-US"/>
        </w:rPr>
      </w:pPr>
    </w:p>
    <w:p w14:paraId="47707095" w14:textId="2506C0EE"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For mercury-added products that are not chemical products (within the meaning of the AVCA Act), the prohibition in new subregulation 3.45(1A) </w:t>
      </w:r>
      <w:r w:rsidR="00A405A8" w:rsidRPr="00066E9C">
        <w:rPr>
          <w:rFonts w:ascii="Times New Roman" w:hAnsi="Times New Roman" w:cs="Times New Roman"/>
          <w:sz w:val="24"/>
          <w:szCs w:val="24"/>
          <w:lang w:val="en-US"/>
        </w:rPr>
        <w:t>does</w:t>
      </w:r>
      <w:r w:rsidRPr="00066E9C">
        <w:rPr>
          <w:rFonts w:ascii="Times New Roman" w:hAnsi="Times New Roman" w:cs="Times New Roman"/>
          <w:sz w:val="24"/>
          <w:szCs w:val="24"/>
          <w:lang w:val="en-US"/>
        </w:rPr>
        <w:t xml:space="preserve"> not apply. Instead</w:t>
      </w:r>
      <w:r w:rsidR="006E1563" w:rsidRPr="00066E9C">
        <w:rPr>
          <w:rFonts w:ascii="Times New Roman" w:hAnsi="Times New Roman" w:cs="Times New Roman"/>
          <w:sz w:val="24"/>
          <w:szCs w:val="24"/>
          <w:lang w:val="en-US"/>
        </w:rPr>
        <w:t>,</w:t>
      </w:r>
      <w:r w:rsidRPr="00066E9C">
        <w:rPr>
          <w:rFonts w:ascii="Times New Roman" w:hAnsi="Times New Roman" w:cs="Times New Roman"/>
          <w:sz w:val="24"/>
          <w:szCs w:val="24"/>
          <w:lang w:val="en-US"/>
        </w:rPr>
        <w:t xml:space="preserve"> an equivalent prohibition on the import into Australia of mercury-added products that are not chemical products will be imposed in the </w:t>
      </w:r>
      <w:r w:rsidRPr="00066E9C">
        <w:rPr>
          <w:rFonts w:ascii="Times New Roman" w:hAnsi="Times New Roman" w:cs="Times New Roman"/>
          <w:i/>
          <w:iCs/>
          <w:sz w:val="24"/>
          <w:szCs w:val="24"/>
          <w:lang w:val="en-US"/>
        </w:rPr>
        <w:t>Therapeutic Goods Regulations 1990</w:t>
      </w:r>
      <w:r w:rsidRPr="00066E9C">
        <w:rPr>
          <w:rFonts w:ascii="Times New Roman" w:hAnsi="Times New Roman" w:cs="Times New Roman"/>
          <w:sz w:val="24"/>
          <w:szCs w:val="24"/>
          <w:lang w:val="en-US"/>
        </w:rPr>
        <w:t xml:space="preserve"> (TG Regulations) (for mercury-added products that are therapeutic </w:t>
      </w:r>
      <w:r w:rsidR="002B56EF">
        <w:rPr>
          <w:rFonts w:ascii="Times New Roman" w:hAnsi="Times New Roman" w:cs="Times New Roman"/>
          <w:sz w:val="24"/>
          <w:szCs w:val="24"/>
          <w:lang w:val="en-US"/>
        </w:rPr>
        <w:t xml:space="preserve">within the meaning of the </w:t>
      </w:r>
      <w:r w:rsidR="002B56EF" w:rsidRPr="002B56EF">
        <w:rPr>
          <w:rFonts w:ascii="Times New Roman" w:hAnsi="Times New Roman" w:cs="Times New Roman"/>
          <w:i/>
          <w:iCs/>
          <w:sz w:val="24"/>
          <w:szCs w:val="24"/>
          <w:lang w:val="en-US"/>
        </w:rPr>
        <w:t>Therapeutic Goods Act 1989</w:t>
      </w:r>
      <w:r w:rsidR="002B56EF">
        <w:rPr>
          <w:rFonts w:ascii="Times New Roman" w:hAnsi="Times New Roman" w:cs="Times New Roman"/>
          <w:sz w:val="24"/>
          <w:szCs w:val="24"/>
          <w:lang w:val="en-US"/>
        </w:rPr>
        <w:t xml:space="preserve"> (TG Act</w:t>
      </w:r>
      <w:r w:rsidRPr="00066E9C">
        <w:rPr>
          <w:rFonts w:ascii="Times New Roman" w:hAnsi="Times New Roman" w:cs="Times New Roman"/>
          <w:sz w:val="24"/>
          <w:szCs w:val="24"/>
          <w:lang w:val="en-US"/>
        </w:rPr>
        <w:t>) and</w:t>
      </w:r>
      <w:r w:rsidR="00D55108" w:rsidRPr="00066E9C">
        <w:rPr>
          <w:rFonts w:ascii="Times New Roman" w:hAnsi="Times New Roman" w:cs="Times New Roman"/>
          <w:sz w:val="24"/>
          <w:szCs w:val="24"/>
          <w:lang w:val="en-US"/>
        </w:rPr>
        <w:t xml:space="preserve"> it is intended that</w:t>
      </w:r>
      <w:r w:rsidRPr="00066E9C">
        <w:rPr>
          <w:rFonts w:ascii="Times New Roman" w:hAnsi="Times New Roman" w:cs="Times New Roman"/>
          <w:sz w:val="24"/>
          <w:szCs w:val="24"/>
          <w:lang w:val="en-US"/>
        </w:rPr>
        <w:t xml:space="preserve"> rules </w:t>
      </w:r>
      <w:r w:rsidR="00D55108" w:rsidRPr="00066E9C">
        <w:rPr>
          <w:rFonts w:ascii="Times New Roman" w:hAnsi="Times New Roman" w:cs="Times New Roman"/>
          <w:sz w:val="24"/>
          <w:szCs w:val="24"/>
          <w:lang w:val="en-US"/>
        </w:rPr>
        <w:t>w</w:t>
      </w:r>
      <w:r w:rsidR="00B76F49" w:rsidRPr="00066E9C">
        <w:rPr>
          <w:rFonts w:ascii="Times New Roman" w:hAnsi="Times New Roman" w:cs="Times New Roman"/>
          <w:sz w:val="24"/>
          <w:szCs w:val="24"/>
          <w:lang w:val="en-US"/>
        </w:rPr>
        <w:t xml:space="preserve">ill be </w:t>
      </w:r>
      <w:r w:rsidRPr="00066E9C">
        <w:rPr>
          <w:rFonts w:ascii="Times New Roman" w:hAnsi="Times New Roman" w:cs="Times New Roman"/>
          <w:sz w:val="24"/>
          <w:szCs w:val="24"/>
          <w:lang w:val="en-US"/>
        </w:rPr>
        <w:t xml:space="preserve">made under the </w:t>
      </w:r>
      <w:r w:rsidRPr="00066E9C">
        <w:rPr>
          <w:rFonts w:ascii="Times New Roman" w:hAnsi="Times New Roman" w:cs="Times New Roman"/>
          <w:i/>
          <w:iCs/>
          <w:sz w:val="24"/>
          <w:szCs w:val="24"/>
          <w:lang w:val="en-US"/>
        </w:rPr>
        <w:t>Recycling and Waste Reduction Act 2020</w:t>
      </w:r>
      <w:r w:rsidRPr="00066E9C">
        <w:rPr>
          <w:rFonts w:ascii="Times New Roman" w:hAnsi="Times New Roman" w:cs="Times New Roman"/>
          <w:sz w:val="24"/>
          <w:szCs w:val="24"/>
          <w:lang w:val="en-US"/>
        </w:rPr>
        <w:t xml:space="preserve"> (RAWR Act) </w:t>
      </w:r>
      <w:r w:rsidR="000F589C" w:rsidRPr="00066E9C">
        <w:rPr>
          <w:rFonts w:ascii="Times New Roman" w:hAnsi="Times New Roman" w:cs="Times New Roman"/>
          <w:sz w:val="24"/>
          <w:szCs w:val="24"/>
          <w:lang w:val="en-US"/>
        </w:rPr>
        <w:t xml:space="preserve">to an equivalent effect </w:t>
      </w:r>
      <w:r w:rsidRPr="00066E9C">
        <w:rPr>
          <w:rFonts w:ascii="Times New Roman" w:hAnsi="Times New Roman" w:cs="Times New Roman"/>
          <w:sz w:val="24"/>
          <w:szCs w:val="24"/>
          <w:lang w:val="en-US"/>
        </w:rPr>
        <w:t>(for mercury-added products that are neither therapeutic goods within the meaning of the</w:t>
      </w:r>
      <w:r w:rsidR="002B56EF">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TG Act, nor chemical products within the meaning of the AVCA Act).</w:t>
      </w:r>
    </w:p>
    <w:p w14:paraId="3F9BDD5E"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6</w:t>
      </w:r>
      <w:r w:rsidRPr="00AD7710">
        <w:rPr>
          <w:rFonts w:ascii="Times New Roman" w:hAnsi="Times New Roman" w:cs="Times New Roman"/>
          <w:b/>
          <w:bCs/>
          <w:sz w:val="24"/>
          <w:szCs w:val="24"/>
          <w:lang w:val="en-US"/>
        </w:rPr>
        <w:t>] – Subregulation 3.45(2)</w:t>
      </w:r>
    </w:p>
    <w:p w14:paraId="598845CD" w14:textId="2F2F1AB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6 of </w:t>
      </w:r>
      <w:r w:rsidR="009F55C8"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9F55C8"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w:t>
      </w:r>
      <w:r w:rsidR="009F55C8" w:rsidRPr="00066E9C">
        <w:rPr>
          <w:rFonts w:ascii="Times New Roman" w:hAnsi="Times New Roman" w:cs="Times New Roman"/>
          <w:sz w:val="24"/>
          <w:szCs w:val="24"/>
          <w:lang w:val="en-US"/>
        </w:rPr>
        <w:t>is</w:t>
      </w:r>
      <w:r w:rsidRPr="00066E9C">
        <w:rPr>
          <w:rFonts w:ascii="Times New Roman" w:hAnsi="Times New Roman" w:cs="Times New Roman"/>
          <w:sz w:val="24"/>
          <w:szCs w:val="24"/>
          <w:lang w:val="en-US"/>
        </w:rPr>
        <w:t xml:space="preserve"> a consequential amendment to the amendment made by item 5. </w:t>
      </w:r>
    </w:p>
    <w:p w14:paraId="05C1E141" w14:textId="77777777" w:rsidR="00066E9C" w:rsidRDefault="00066E9C" w:rsidP="00066E9C">
      <w:pPr>
        <w:pStyle w:val="ListParagraph"/>
        <w:ind w:left="360"/>
        <w:rPr>
          <w:rFonts w:ascii="Times New Roman" w:hAnsi="Times New Roman" w:cs="Times New Roman"/>
          <w:sz w:val="24"/>
          <w:szCs w:val="24"/>
          <w:lang w:val="en-US"/>
        </w:rPr>
      </w:pPr>
    </w:p>
    <w:p w14:paraId="5BEA9D77" w14:textId="0719D9B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Subregulation 3.45(2) </w:t>
      </w:r>
      <w:r w:rsidR="00D97522"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currently prescribes the prohibition in subregulation 3.45(1) as a condition for the purposes of subsection 69C(1) of the AVCA Act.</w:t>
      </w:r>
    </w:p>
    <w:p w14:paraId="7C3424F9" w14:textId="77777777" w:rsidR="00066E9C" w:rsidRDefault="00066E9C" w:rsidP="00066E9C">
      <w:pPr>
        <w:pStyle w:val="ListParagraph"/>
        <w:ind w:left="360"/>
        <w:rPr>
          <w:rFonts w:ascii="Times New Roman" w:hAnsi="Times New Roman" w:cs="Times New Roman"/>
          <w:sz w:val="24"/>
          <w:szCs w:val="24"/>
          <w:lang w:val="en-US"/>
        </w:rPr>
      </w:pPr>
    </w:p>
    <w:p w14:paraId="52A7CFD2" w14:textId="6C65106D"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Item 6</w:t>
      </w:r>
      <w:r w:rsidR="004E3494" w:rsidRPr="00066E9C">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amend</w:t>
      </w:r>
      <w:r w:rsidR="004E3494"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subregulation 3.45(2) to insert a reference to new subregulation 3.45(1A). This </w:t>
      </w:r>
      <w:r w:rsidR="004E3494" w:rsidRPr="00066E9C">
        <w:rPr>
          <w:rFonts w:ascii="Times New Roman" w:hAnsi="Times New Roman" w:cs="Times New Roman"/>
          <w:sz w:val="24"/>
          <w:szCs w:val="24"/>
          <w:lang w:val="en-US"/>
        </w:rPr>
        <w:t>has</w:t>
      </w:r>
      <w:r w:rsidRPr="00066E9C">
        <w:rPr>
          <w:rFonts w:ascii="Times New Roman" w:hAnsi="Times New Roman" w:cs="Times New Roman"/>
          <w:sz w:val="24"/>
          <w:szCs w:val="24"/>
          <w:lang w:val="en-US"/>
        </w:rPr>
        <w:t xml:space="preserve"> the effect of prescribing the prohibition in new subregulation 3.45(1A) as a condition for the purposes of subsection 69C(1) of the AVCA Act.</w:t>
      </w:r>
    </w:p>
    <w:p w14:paraId="0ADC9338"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7</w:t>
      </w:r>
      <w:r w:rsidRPr="00AD7710">
        <w:rPr>
          <w:rFonts w:ascii="Times New Roman" w:hAnsi="Times New Roman" w:cs="Times New Roman"/>
          <w:b/>
          <w:bCs/>
          <w:sz w:val="24"/>
          <w:szCs w:val="24"/>
          <w:lang w:val="en-US"/>
        </w:rPr>
        <w:t>] – Before subregulation 3.50(1)</w:t>
      </w:r>
    </w:p>
    <w:p w14:paraId="4B087C59" w14:textId="5968A94D"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Subdivision 3.2.2 </w:t>
      </w:r>
      <w:r w:rsidR="00D97522"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 xml:space="preserve">deals with prohibiting the import into Australia of certain controlled chemicals subject to conditions. </w:t>
      </w:r>
    </w:p>
    <w:p w14:paraId="6A0937FB" w14:textId="77777777" w:rsidR="00066E9C" w:rsidRDefault="00066E9C" w:rsidP="00066E9C">
      <w:pPr>
        <w:pStyle w:val="ListParagraph"/>
        <w:ind w:left="360"/>
        <w:rPr>
          <w:rFonts w:ascii="Times New Roman" w:hAnsi="Times New Roman" w:cs="Times New Roman"/>
          <w:sz w:val="24"/>
          <w:szCs w:val="24"/>
          <w:lang w:val="en-US"/>
        </w:rPr>
      </w:pPr>
    </w:p>
    <w:p w14:paraId="1F97343B" w14:textId="274A5770"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Subregulation 3.50(1) provides that Subdivision 3.2.2 applies to a controlled chemical if the relevant item in Schedule 1 states that its importation is prohibited except with written permission. Subsection 3.50(2) has the effect that a controlled chemical to which Subdivision 3.2.2 applies is called an </w:t>
      </w:r>
      <w:r w:rsidRPr="00066E9C">
        <w:rPr>
          <w:rFonts w:ascii="Times New Roman" w:hAnsi="Times New Roman" w:cs="Times New Roman"/>
          <w:i/>
          <w:iCs/>
          <w:sz w:val="24"/>
          <w:szCs w:val="24"/>
          <w:lang w:val="en-US"/>
        </w:rPr>
        <w:t>import-prohibited chemical</w:t>
      </w:r>
      <w:r w:rsidRPr="00066E9C">
        <w:rPr>
          <w:rFonts w:ascii="Times New Roman" w:hAnsi="Times New Roman" w:cs="Times New Roman"/>
          <w:sz w:val="24"/>
          <w:szCs w:val="24"/>
          <w:lang w:val="en-US"/>
        </w:rPr>
        <w:t>.</w:t>
      </w:r>
    </w:p>
    <w:p w14:paraId="4E7F8B3E" w14:textId="77777777" w:rsidR="00066E9C" w:rsidRDefault="00066E9C" w:rsidP="00066E9C">
      <w:pPr>
        <w:pStyle w:val="ListParagraph"/>
        <w:ind w:left="360"/>
        <w:rPr>
          <w:rFonts w:ascii="Times New Roman" w:hAnsi="Times New Roman" w:cs="Times New Roman"/>
          <w:sz w:val="24"/>
          <w:szCs w:val="24"/>
          <w:lang w:val="en-US"/>
        </w:rPr>
      </w:pPr>
    </w:p>
    <w:p w14:paraId="06BB835E" w14:textId="526D847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7 of </w:t>
      </w:r>
      <w:r w:rsidR="008B2FD4"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320E19"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w:t>
      </w:r>
      <w:r w:rsidR="00320E19" w:rsidRPr="00066E9C">
        <w:rPr>
          <w:rFonts w:ascii="Times New Roman" w:hAnsi="Times New Roman" w:cs="Times New Roman"/>
          <w:sz w:val="24"/>
          <w:szCs w:val="24"/>
          <w:lang w:val="en-US"/>
        </w:rPr>
        <w:t>is</w:t>
      </w:r>
      <w:r w:rsidRPr="00066E9C">
        <w:rPr>
          <w:rFonts w:ascii="Times New Roman" w:hAnsi="Times New Roman" w:cs="Times New Roman"/>
          <w:sz w:val="24"/>
          <w:szCs w:val="24"/>
          <w:lang w:val="en-US"/>
        </w:rPr>
        <w:t xml:space="preserve"> a consequential amendment to the amendment made by item 8. Item 7 amend</w:t>
      </w:r>
      <w:r w:rsidR="00320E19"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3.50 to insert a new subheading before existing subregulation 3.50(1). The new subheading make</w:t>
      </w:r>
      <w:r w:rsidR="00320E19"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it clear that existing subregulation 3.50(1) only deals with controlled chemicals other than mercury. </w:t>
      </w:r>
    </w:p>
    <w:p w14:paraId="7CB31745" w14:textId="77777777" w:rsidR="00066E9C" w:rsidRDefault="00066E9C" w:rsidP="00066E9C">
      <w:pPr>
        <w:pStyle w:val="ListParagraph"/>
        <w:ind w:left="360"/>
        <w:rPr>
          <w:rFonts w:ascii="Times New Roman" w:hAnsi="Times New Roman" w:cs="Times New Roman"/>
          <w:sz w:val="24"/>
          <w:szCs w:val="24"/>
          <w:lang w:val="en-US"/>
        </w:rPr>
      </w:pPr>
    </w:p>
    <w:p w14:paraId="62AB6F02" w14:textId="48E0F173"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This distinction is necessary because mercury w</w:t>
      </w:r>
      <w:r w:rsidR="007648D4"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not be listed in Schedule 1 to the AVCA Regulations </w:t>
      </w:r>
      <w:r w:rsidR="00AF23EA">
        <w:rPr>
          <w:rFonts w:ascii="Times New Roman" w:hAnsi="Times New Roman" w:cs="Times New Roman"/>
          <w:sz w:val="24"/>
          <w:szCs w:val="24"/>
          <w:lang w:val="en-US"/>
        </w:rPr>
        <w:t>(see item 4</w:t>
      </w:r>
      <w:r w:rsidR="0082757B">
        <w:rPr>
          <w:rFonts w:ascii="Times New Roman" w:hAnsi="Times New Roman" w:cs="Times New Roman"/>
          <w:sz w:val="24"/>
          <w:szCs w:val="24"/>
          <w:lang w:val="en-US"/>
        </w:rPr>
        <w:t>2</w:t>
      </w:r>
      <w:r w:rsidR="00AF23EA">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and therefore w</w:t>
      </w:r>
      <w:r w:rsidR="007648D4"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not be covered by existing subregulation 3.50(1). Instead, new subregulation 3.50(1A) w</w:t>
      </w:r>
      <w:r w:rsidR="007648D4"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separately provide that subdivision 3.2.2 also applies to a controlled chemical that is mercury (see item 8).</w:t>
      </w:r>
    </w:p>
    <w:p w14:paraId="65CE92F7"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8</w:t>
      </w:r>
      <w:r w:rsidRPr="00AD7710">
        <w:rPr>
          <w:rFonts w:ascii="Times New Roman" w:hAnsi="Times New Roman" w:cs="Times New Roman"/>
          <w:b/>
          <w:bCs/>
          <w:sz w:val="24"/>
          <w:szCs w:val="24"/>
          <w:lang w:val="en-US"/>
        </w:rPr>
        <w:t>] – After subregulation 3.5</w:t>
      </w:r>
      <w:r>
        <w:rPr>
          <w:rFonts w:ascii="Times New Roman" w:hAnsi="Times New Roman" w:cs="Times New Roman"/>
          <w:b/>
          <w:bCs/>
          <w:sz w:val="24"/>
          <w:szCs w:val="24"/>
          <w:lang w:val="en-US"/>
        </w:rPr>
        <w:t>0</w:t>
      </w:r>
      <w:r w:rsidRPr="00AD7710">
        <w:rPr>
          <w:rFonts w:ascii="Times New Roman" w:hAnsi="Times New Roman" w:cs="Times New Roman"/>
          <w:b/>
          <w:bCs/>
          <w:sz w:val="24"/>
          <w:szCs w:val="24"/>
          <w:lang w:val="en-US"/>
        </w:rPr>
        <w:t>(1)</w:t>
      </w:r>
    </w:p>
    <w:p w14:paraId="40E8F582" w14:textId="1CCB5B99"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8 of </w:t>
      </w:r>
      <w:r w:rsidR="006166BA"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6166BA"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amend regulation 3.50 </w:t>
      </w:r>
      <w:r w:rsidR="00D97522"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 xml:space="preserve">to insert new subregulations 3.50(1A) and (1B). </w:t>
      </w:r>
    </w:p>
    <w:p w14:paraId="752E9205" w14:textId="77777777" w:rsidR="00066E9C" w:rsidRDefault="00066E9C" w:rsidP="00066E9C">
      <w:pPr>
        <w:pStyle w:val="ListParagraph"/>
        <w:ind w:left="360"/>
        <w:rPr>
          <w:rFonts w:ascii="Times New Roman" w:hAnsi="Times New Roman" w:cs="Times New Roman"/>
          <w:sz w:val="24"/>
          <w:szCs w:val="24"/>
          <w:lang w:val="en-US"/>
        </w:rPr>
      </w:pPr>
    </w:p>
    <w:p w14:paraId="441F45A8" w14:textId="6CEF5337"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New subregulation 3.50(1A) provide</w:t>
      </w:r>
      <w:r w:rsidR="001C168D"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that, subject to new subregulation 3.50(1B), subdivision 3.2.2 applies to a controlled chemical that is mercury. The purpose of this amendment is to ensure that a controlled chemical that is mercury is an import-prohibited chemical, so that the prohibition on import except with written permission (in regulation 3.55) will apply to mercury. </w:t>
      </w:r>
      <w:r w:rsidR="00AF23EA" w:rsidRPr="00AF23EA">
        <w:rPr>
          <w:rFonts w:ascii="Times New Roman" w:hAnsi="Times New Roman" w:cs="Times New Roman"/>
          <w:sz w:val="24"/>
          <w:szCs w:val="24"/>
          <w:lang w:val="en-US"/>
        </w:rPr>
        <w:t>Mercury is not currently an import-prohibited chemical, as the existing Schedule 1 listing only applies to export</w:t>
      </w:r>
      <w:r w:rsidR="00AF23EA">
        <w:rPr>
          <w:rFonts w:ascii="Times New Roman" w:hAnsi="Times New Roman" w:cs="Times New Roman"/>
          <w:sz w:val="24"/>
          <w:szCs w:val="24"/>
          <w:lang w:val="en-US"/>
        </w:rPr>
        <w:t>.</w:t>
      </w:r>
    </w:p>
    <w:p w14:paraId="59085620" w14:textId="77777777" w:rsidR="00066E9C" w:rsidRDefault="00066E9C" w:rsidP="00066E9C">
      <w:pPr>
        <w:pStyle w:val="ListParagraph"/>
        <w:ind w:left="360"/>
        <w:rPr>
          <w:rFonts w:ascii="Times New Roman" w:hAnsi="Times New Roman" w:cs="Times New Roman"/>
          <w:sz w:val="24"/>
          <w:szCs w:val="24"/>
          <w:lang w:val="en-US"/>
        </w:rPr>
      </w:pPr>
    </w:p>
    <w:p w14:paraId="7EC0182B" w14:textId="7BE69C55"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This</w:t>
      </w:r>
      <w:r w:rsidR="003A7740" w:rsidRPr="00066E9C">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implement</w:t>
      </w:r>
      <w:r w:rsidR="003A7740"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Australia’s obligations under Article 3(8) of the Minamata Convention, which requires Parties to not allow the import of mercury unless certain conditions are met.</w:t>
      </w:r>
    </w:p>
    <w:p w14:paraId="645DB98F" w14:textId="77777777" w:rsidR="00066E9C" w:rsidRDefault="00066E9C" w:rsidP="00066E9C">
      <w:pPr>
        <w:pStyle w:val="ListParagraph"/>
        <w:ind w:left="360"/>
        <w:rPr>
          <w:rFonts w:ascii="Times New Roman" w:hAnsi="Times New Roman" w:cs="Times New Roman"/>
          <w:sz w:val="24"/>
          <w:szCs w:val="24"/>
          <w:lang w:val="en-US"/>
        </w:rPr>
      </w:pPr>
    </w:p>
    <w:p w14:paraId="2A6C172B" w14:textId="412C87AC"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New subregulation 3.50(1B) provide</w:t>
      </w:r>
      <w:r w:rsidR="00337C1A"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that subdivision 3.2.2 does not apply to mercury that is imported from a Party to the Minamata Convention. This means that where mercury is imported from a country that is a Party to the Minamata Convention, the mercury </w:t>
      </w:r>
      <w:r w:rsidR="00337C1A" w:rsidRPr="00066E9C">
        <w:rPr>
          <w:rFonts w:ascii="Times New Roman" w:hAnsi="Times New Roman" w:cs="Times New Roman"/>
          <w:sz w:val="24"/>
          <w:szCs w:val="24"/>
          <w:lang w:val="en-US"/>
        </w:rPr>
        <w:t xml:space="preserve">is </w:t>
      </w:r>
      <w:r w:rsidRPr="00066E9C">
        <w:rPr>
          <w:rFonts w:ascii="Times New Roman" w:hAnsi="Times New Roman" w:cs="Times New Roman"/>
          <w:sz w:val="24"/>
          <w:szCs w:val="24"/>
          <w:lang w:val="en-US"/>
        </w:rPr>
        <w:t>not an import-prohibited chemical and</w:t>
      </w:r>
      <w:r w:rsidR="00337C1A" w:rsidRPr="00066E9C">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 xml:space="preserve">therefore, </w:t>
      </w:r>
      <w:r w:rsidR="00337C1A" w:rsidRPr="00066E9C">
        <w:rPr>
          <w:rFonts w:ascii="Times New Roman" w:hAnsi="Times New Roman" w:cs="Times New Roman"/>
          <w:sz w:val="24"/>
          <w:szCs w:val="24"/>
          <w:lang w:val="en-US"/>
        </w:rPr>
        <w:t xml:space="preserve">does </w:t>
      </w:r>
      <w:r w:rsidRPr="00066E9C">
        <w:rPr>
          <w:rFonts w:ascii="Times New Roman" w:hAnsi="Times New Roman" w:cs="Times New Roman"/>
          <w:sz w:val="24"/>
          <w:szCs w:val="24"/>
          <w:lang w:val="en-US"/>
        </w:rPr>
        <w:t>not require a permission. This exclusion reflect</w:t>
      </w:r>
      <w:r w:rsidR="00337C1A"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the scope of Australia’s obligations under Article 3(8) of the Minamata Convention, which do not extend to imposing controls on imports from countries that are Parties to the Convention.</w:t>
      </w:r>
    </w:p>
    <w:p w14:paraId="0FC195AE"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9</w:t>
      </w:r>
      <w:r w:rsidRPr="00AD771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Paragraph</w:t>
      </w:r>
      <w:r w:rsidRPr="00AD7710">
        <w:rPr>
          <w:rFonts w:ascii="Times New Roman" w:hAnsi="Times New Roman" w:cs="Times New Roman"/>
          <w:b/>
          <w:bCs/>
          <w:sz w:val="24"/>
          <w:szCs w:val="24"/>
          <w:lang w:val="en-US"/>
        </w:rPr>
        <w:t xml:space="preserve"> 3.55(1)</w:t>
      </w:r>
      <w:r>
        <w:rPr>
          <w:rFonts w:ascii="Times New Roman" w:hAnsi="Times New Roman" w:cs="Times New Roman"/>
          <w:b/>
          <w:bCs/>
          <w:sz w:val="24"/>
          <w:szCs w:val="24"/>
          <w:lang w:val="en-US"/>
        </w:rPr>
        <w:t>(c)</w:t>
      </w:r>
    </w:p>
    <w:p w14:paraId="1097EB83" w14:textId="6B05D623"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Subregulation 3.55(1) </w:t>
      </w:r>
      <w:r w:rsidR="00E03C37"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 xml:space="preserve">prohibits the import into Australia of an import-prohibited chemical unless an authorised officer or the Minister has given permission in writing to import the chemical (paragraph 3.55(1)(a)), the permission is produced to a Collector (paragraph 3.55(1)(b)), and any condition or restriction in the relevant item in Schedule 1 is satisfied (paragraph 3.55(1)(c)). </w:t>
      </w:r>
    </w:p>
    <w:p w14:paraId="276F3B6C" w14:textId="77777777" w:rsidR="00066E9C" w:rsidRDefault="00066E9C" w:rsidP="00066E9C">
      <w:pPr>
        <w:pStyle w:val="ListParagraph"/>
        <w:ind w:left="360"/>
        <w:rPr>
          <w:rFonts w:ascii="Times New Roman" w:hAnsi="Times New Roman" w:cs="Times New Roman"/>
          <w:sz w:val="24"/>
          <w:szCs w:val="24"/>
          <w:lang w:val="en-US"/>
        </w:rPr>
      </w:pPr>
    </w:p>
    <w:p w14:paraId="2F32B604" w14:textId="4E3DB549"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9 of </w:t>
      </w:r>
      <w:r w:rsidR="006A5AAB"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6A5AAB"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amend</w:t>
      </w:r>
      <w:r w:rsidR="006A5AAB"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paragraph 3.55(1)(c) to clarify that this requirement only applies to chemicals listed in Schedule 1. </w:t>
      </w:r>
      <w:r w:rsidR="00315CDF">
        <w:rPr>
          <w:rFonts w:ascii="Times New Roman" w:hAnsi="Times New Roman" w:cs="Times New Roman"/>
          <w:sz w:val="24"/>
          <w:szCs w:val="24"/>
          <w:lang w:val="en-US"/>
        </w:rPr>
        <w:t>It is intended that any conditions or restrictions on imports of mercury with a permission will be specified in the permission itself</w:t>
      </w:r>
      <w:r w:rsidRPr="00066E9C">
        <w:rPr>
          <w:rFonts w:ascii="Times New Roman" w:hAnsi="Times New Roman" w:cs="Times New Roman"/>
          <w:sz w:val="24"/>
          <w:szCs w:val="24"/>
          <w:lang w:val="en-US"/>
        </w:rPr>
        <w:t xml:space="preserve">. Under existing subparagraph 3.55(2)(a)(ii), it is a condition for the purposes of section 69C of the AVCA Act that a person </w:t>
      </w:r>
      <w:r w:rsidR="00D277D0" w:rsidRPr="00066E9C">
        <w:rPr>
          <w:rFonts w:ascii="Times New Roman" w:hAnsi="Times New Roman" w:cs="Times New Roman"/>
          <w:sz w:val="24"/>
          <w:szCs w:val="24"/>
          <w:lang w:val="en-US"/>
        </w:rPr>
        <w:t>does not import</w:t>
      </w:r>
      <w:r w:rsidRPr="00066E9C">
        <w:rPr>
          <w:rFonts w:ascii="Times New Roman" w:hAnsi="Times New Roman" w:cs="Times New Roman"/>
          <w:sz w:val="24"/>
          <w:szCs w:val="24"/>
          <w:lang w:val="en-US"/>
        </w:rPr>
        <w:t xml:space="preserve"> an export-prohibited chemical contrary to a condition or restriction specified in the permission. </w:t>
      </w:r>
    </w:p>
    <w:p w14:paraId="5A45DE8C" w14:textId="77777777" w:rsidR="00066E9C" w:rsidRDefault="00066E9C" w:rsidP="00066E9C">
      <w:pPr>
        <w:pStyle w:val="ListParagraph"/>
        <w:ind w:left="360"/>
        <w:rPr>
          <w:rFonts w:ascii="Times New Roman" w:hAnsi="Times New Roman" w:cs="Times New Roman"/>
          <w:sz w:val="24"/>
          <w:szCs w:val="24"/>
          <w:lang w:val="en-US"/>
        </w:rPr>
      </w:pPr>
    </w:p>
    <w:p w14:paraId="477D7E7C" w14:textId="04FCA19C"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This distinction is necessary because mercury will no longer be listed in Schedule 1 (see item 4</w:t>
      </w:r>
      <w:r w:rsidR="0082757B">
        <w:rPr>
          <w:rFonts w:ascii="Times New Roman" w:hAnsi="Times New Roman" w:cs="Times New Roman"/>
          <w:sz w:val="24"/>
          <w:szCs w:val="24"/>
          <w:lang w:val="en-US"/>
        </w:rPr>
        <w:t>2</w:t>
      </w:r>
      <w:r w:rsidRPr="00066E9C">
        <w:rPr>
          <w:rFonts w:ascii="Times New Roman" w:hAnsi="Times New Roman" w:cs="Times New Roman"/>
          <w:sz w:val="24"/>
          <w:szCs w:val="24"/>
          <w:lang w:val="en-US"/>
        </w:rPr>
        <w:t>) and therefore w</w:t>
      </w:r>
      <w:r w:rsidR="00777F1A"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 longer fall within existing paragraph 3.55(1)(c).</w:t>
      </w:r>
    </w:p>
    <w:p w14:paraId="346A3C61" w14:textId="77777777" w:rsidR="00B251C6" w:rsidRPr="001E32CC" w:rsidRDefault="00B251C6" w:rsidP="00B251C6">
      <w:pPr>
        <w:rPr>
          <w:rFonts w:ascii="Times New Roman" w:hAnsi="Times New Roman" w:cs="Times New Roman"/>
          <w:b/>
          <w:bCs/>
          <w:sz w:val="24"/>
          <w:szCs w:val="24"/>
          <w:lang w:val="en-US"/>
        </w:rPr>
      </w:pPr>
      <w:r w:rsidRPr="001E32CC">
        <w:rPr>
          <w:rFonts w:ascii="Times New Roman" w:hAnsi="Times New Roman" w:cs="Times New Roman"/>
          <w:b/>
          <w:bCs/>
          <w:sz w:val="24"/>
          <w:szCs w:val="24"/>
          <w:lang w:val="en-US"/>
        </w:rPr>
        <w:t>Item [10] – Paragraph 3.55(2)(c)</w:t>
      </w:r>
    </w:p>
    <w:p w14:paraId="6A9B2D34" w14:textId="71BF522C"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Subsection 3.55(2) </w:t>
      </w:r>
      <w:r w:rsidR="00E03C37"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prescribes conditions on imports of import-prohibited chemicals for the purposes of subsection 69C(1). These conditions are that a person must not import the chemical without written permission from an authorised officer or the Minister, or contrary to a condition or restriction specified in the permission (paragraph 3.55(2)(a)), a person who imports the chemical must not fail to produce the permission if asked to do so by a Collector (paragraph 3.55(2)(b)), and any condition or restriction set out in the relevant item in Schedule 1 (paragraph 3.55(2)(c)).</w:t>
      </w:r>
    </w:p>
    <w:p w14:paraId="5C797A31" w14:textId="77777777" w:rsidR="00066E9C" w:rsidRDefault="00066E9C" w:rsidP="00066E9C">
      <w:pPr>
        <w:pStyle w:val="ListParagraph"/>
        <w:ind w:left="360"/>
        <w:rPr>
          <w:rFonts w:ascii="Times New Roman" w:hAnsi="Times New Roman" w:cs="Times New Roman"/>
          <w:sz w:val="24"/>
          <w:szCs w:val="24"/>
          <w:lang w:val="en-US"/>
        </w:rPr>
      </w:pPr>
    </w:p>
    <w:p w14:paraId="5E22072B" w14:textId="5ED02B4D"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10 of </w:t>
      </w:r>
      <w:r w:rsidR="00CC1B74"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CC1B74"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w:t>
      </w:r>
      <w:r w:rsidR="00CC1B74"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amend</w:t>
      </w:r>
      <w:r w:rsidR="004C4265"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paragraph 3.55(2)(c) to make it clear that this condition applies only to import-prohibited chemicals other than mercury. This distinction is necessary because mercury will no longer be listed in Schedule 1 (see item 4</w:t>
      </w:r>
      <w:r w:rsidR="0082757B">
        <w:rPr>
          <w:rFonts w:ascii="Times New Roman" w:hAnsi="Times New Roman" w:cs="Times New Roman"/>
          <w:sz w:val="24"/>
          <w:szCs w:val="24"/>
          <w:lang w:val="en-US"/>
        </w:rPr>
        <w:t>2</w:t>
      </w:r>
      <w:r w:rsidRPr="00066E9C">
        <w:rPr>
          <w:rFonts w:ascii="Times New Roman" w:hAnsi="Times New Roman" w:cs="Times New Roman"/>
          <w:sz w:val="24"/>
          <w:szCs w:val="24"/>
          <w:lang w:val="en-US"/>
        </w:rPr>
        <w:t>) and therefore w</w:t>
      </w:r>
      <w:r w:rsidR="004C4265"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no longer fall within existing paragraph 3.55(2)(c). It is intended that any conditions or restrictions on the import of mercury w</w:t>
      </w:r>
      <w:r w:rsidR="004C4265"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be specified in the permission itself.</w:t>
      </w:r>
    </w:p>
    <w:p w14:paraId="5A79F04F" w14:textId="77777777" w:rsidR="00B251C6"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11</w:t>
      </w:r>
      <w:r w:rsidRPr="00AD7710">
        <w:rPr>
          <w:rFonts w:ascii="Times New Roman" w:hAnsi="Times New Roman" w:cs="Times New Roman"/>
          <w:b/>
          <w:bCs/>
          <w:sz w:val="24"/>
          <w:szCs w:val="24"/>
          <w:lang w:val="en-US"/>
        </w:rPr>
        <w:t>] – Before subregulation 3.65(1)</w:t>
      </w:r>
    </w:p>
    <w:p w14:paraId="1304F1ED" w14:textId="11C8E02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Regulation 3.65 </w:t>
      </w:r>
      <w:r w:rsidR="00E03C37" w:rsidRPr="00066E9C">
        <w:rPr>
          <w:rFonts w:ascii="Times New Roman" w:hAnsi="Times New Roman" w:cs="Times New Roman"/>
          <w:sz w:val="24"/>
          <w:szCs w:val="24"/>
          <w:lang w:val="en-US"/>
        </w:rPr>
        <w:t xml:space="preserve">of the AVCA Regulations </w:t>
      </w:r>
      <w:r w:rsidRPr="00066E9C">
        <w:rPr>
          <w:rFonts w:ascii="Times New Roman" w:hAnsi="Times New Roman" w:cs="Times New Roman"/>
          <w:sz w:val="24"/>
          <w:szCs w:val="24"/>
          <w:lang w:val="en-US"/>
        </w:rPr>
        <w:t>sets out when a permission can be granted to import an import-prohibited chemical into Australia. Existing subregulation 3.65(1) sets out requirements that must be satisfied relating to the Stockholm Convention on Persistent Organic Pollutants (Stockholm Convention) and other international Conventions.</w:t>
      </w:r>
    </w:p>
    <w:p w14:paraId="52F07856" w14:textId="77777777" w:rsidR="00066E9C" w:rsidRDefault="00066E9C" w:rsidP="00066E9C">
      <w:pPr>
        <w:pStyle w:val="ListParagraph"/>
        <w:ind w:left="360"/>
        <w:rPr>
          <w:rFonts w:ascii="Times New Roman" w:hAnsi="Times New Roman" w:cs="Times New Roman"/>
          <w:sz w:val="24"/>
          <w:szCs w:val="24"/>
          <w:lang w:val="en-US"/>
        </w:rPr>
      </w:pPr>
    </w:p>
    <w:p w14:paraId="3FC1C1CD" w14:textId="0EF7C941"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11 of </w:t>
      </w:r>
      <w:r w:rsidR="00B161FD"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B161FD"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w:t>
      </w:r>
      <w:r w:rsidR="00B161FD" w:rsidRPr="00066E9C">
        <w:rPr>
          <w:rFonts w:ascii="Times New Roman" w:hAnsi="Times New Roman" w:cs="Times New Roman"/>
          <w:sz w:val="24"/>
          <w:szCs w:val="24"/>
          <w:lang w:val="en-US"/>
        </w:rPr>
        <w:t>is</w:t>
      </w:r>
      <w:r w:rsidRPr="00066E9C">
        <w:rPr>
          <w:rFonts w:ascii="Times New Roman" w:hAnsi="Times New Roman" w:cs="Times New Roman"/>
          <w:sz w:val="24"/>
          <w:szCs w:val="24"/>
          <w:lang w:val="en-US"/>
        </w:rPr>
        <w:t xml:space="preserve"> a consequential amendment to the amendment made by item 13. Item 11 amend</w:t>
      </w:r>
      <w:r w:rsidR="00B161FD"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3.65 to insert a new subheading before existing subregulation 3.65(1). The new subheading make</w:t>
      </w:r>
      <w:r w:rsidR="0043743C"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it clear that existing subregulation 3.65(1) only appl</w:t>
      </w:r>
      <w:r w:rsidR="0043743C" w:rsidRPr="00066E9C">
        <w:rPr>
          <w:rFonts w:ascii="Times New Roman" w:hAnsi="Times New Roman" w:cs="Times New Roman"/>
          <w:sz w:val="24"/>
          <w:szCs w:val="24"/>
          <w:lang w:val="en-US"/>
        </w:rPr>
        <w:t>ies</w:t>
      </w:r>
      <w:r w:rsidRPr="00066E9C">
        <w:rPr>
          <w:rFonts w:ascii="Times New Roman" w:hAnsi="Times New Roman" w:cs="Times New Roman"/>
          <w:sz w:val="24"/>
          <w:szCs w:val="24"/>
          <w:lang w:val="en-US"/>
        </w:rPr>
        <w:t xml:space="preserve"> to import-prohibited chemicals other than mercury. </w:t>
      </w:r>
    </w:p>
    <w:p w14:paraId="28FAE9CE" w14:textId="77777777" w:rsidR="00066E9C" w:rsidRDefault="00066E9C" w:rsidP="00066E9C">
      <w:pPr>
        <w:pStyle w:val="ListParagraph"/>
        <w:ind w:left="360"/>
        <w:rPr>
          <w:rFonts w:ascii="Times New Roman" w:hAnsi="Times New Roman" w:cs="Times New Roman"/>
          <w:sz w:val="24"/>
          <w:szCs w:val="24"/>
          <w:lang w:val="en-US"/>
        </w:rPr>
      </w:pPr>
    </w:p>
    <w:p w14:paraId="0734B1DD" w14:textId="12177547"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The requirements to grant a permission to import an import-prohibited chemical that is mercury w</w:t>
      </w:r>
      <w:r w:rsidR="0043743C"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be set out in new subregulation 3.65(1A) (see item 13). It is necessary to make separate provision for mercury because the requirements that must be satisfied to grant a permission to import mercury need to reflect Australia’s obligations under Article 3(8) of the Minamata Convention.</w:t>
      </w:r>
    </w:p>
    <w:p w14:paraId="0B981D57"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12</w:t>
      </w:r>
      <w:r w:rsidRPr="00AD771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S</w:t>
      </w:r>
      <w:r w:rsidRPr="00AD7710">
        <w:rPr>
          <w:rFonts w:ascii="Times New Roman" w:hAnsi="Times New Roman" w:cs="Times New Roman"/>
          <w:b/>
          <w:bCs/>
          <w:sz w:val="24"/>
          <w:szCs w:val="24"/>
          <w:lang w:val="en-US"/>
        </w:rPr>
        <w:t>ubregulation 3.65(1)</w:t>
      </w:r>
    </w:p>
    <w:p w14:paraId="65AA52F8" w14:textId="71FA14EF"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12 of </w:t>
      </w:r>
      <w:r w:rsidR="00637121"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637121"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w:t>
      </w:r>
      <w:r w:rsidR="00637121" w:rsidRPr="00066E9C">
        <w:rPr>
          <w:rFonts w:ascii="Times New Roman" w:hAnsi="Times New Roman" w:cs="Times New Roman"/>
          <w:sz w:val="24"/>
          <w:szCs w:val="24"/>
          <w:lang w:val="en-US"/>
        </w:rPr>
        <w:t xml:space="preserve">is </w:t>
      </w:r>
      <w:r w:rsidRPr="00066E9C">
        <w:rPr>
          <w:rFonts w:ascii="Times New Roman" w:hAnsi="Times New Roman" w:cs="Times New Roman"/>
          <w:sz w:val="24"/>
          <w:szCs w:val="24"/>
          <w:lang w:val="en-US"/>
        </w:rPr>
        <w:t>also a consequential amendment to the amendment made by item 13. Item 12</w:t>
      </w:r>
      <w:r w:rsidR="00AC5F6E" w:rsidRPr="00066E9C">
        <w:rPr>
          <w:rFonts w:ascii="Times New Roman" w:hAnsi="Times New Roman" w:cs="Times New Roman"/>
          <w:sz w:val="24"/>
          <w:szCs w:val="24"/>
          <w:lang w:val="en-US"/>
        </w:rPr>
        <w:t xml:space="preserve"> </w:t>
      </w:r>
      <w:r w:rsidRPr="00066E9C">
        <w:rPr>
          <w:rFonts w:ascii="Times New Roman" w:hAnsi="Times New Roman" w:cs="Times New Roman"/>
          <w:sz w:val="24"/>
          <w:szCs w:val="24"/>
          <w:lang w:val="en-US"/>
        </w:rPr>
        <w:t>amend</w:t>
      </w:r>
      <w:r w:rsidR="00AC5F6E"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existing subregulation 3.65(1) of the AVCA Regulations to insert ‘specified in an item in Schedule 1’ after ‘import-prohibited chemical’. </w:t>
      </w:r>
    </w:p>
    <w:p w14:paraId="0A7E6B7B" w14:textId="77777777" w:rsidR="00066E9C" w:rsidRDefault="00066E9C" w:rsidP="00066E9C">
      <w:pPr>
        <w:pStyle w:val="ListParagraph"/>
        <w:ind w:left="360"/>
        <w:rPr>
          <w:rFonts w:ascii="Times New Roman" w:hAnsi="Times New Roman" w:cs="Times New Roman"/>
          <w:sz w:val="24"/>
          <w:szCs w:val="24"/>
          <w:lang w:val="en-US"/>
        </w:rPr>
      </w:pPr>
    </w:p>
    <w:p w14:paraId="523DCF0E" w14:textId="3B216076"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This amendment is necessary to ensure that existing subregulation 3.65(1) does not apply to an import-prohibited chemical that is mercury. Permissions to import mercury will instead be governed by new subregulation 3.65(1A) (see item 13).</w:t>
      </w:r>
    </w:p>
    <w:p w14:paraId="283D398F"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13</w:t>
      </w:r>
      <w:r w:rsidRPr="00AD771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After s</w:t>
      </w:r>
      <w:r w:rsidRPr="00AD7710">
        <w:rPr>
          <w:rFonts w:ascii="Times New Roman" w:hAnsi="Times New Roman" w:cs="Times New Roman"/>
          <w:b/>
          <w:bCs/>
          <w:sz w:val="24"/>
          <w:szCs w:val="24"/>
          <w:lang w:val="en-US"/>
        </w:rPr>
        <w:t>ubregulation 3.65(1)</w:t>
      </w:r>
    </w:p>
    <w:p w14:paraId="4FD5E4E3" w14:textId="50D0AB71"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Item 13 of </w:t>
      </w:r>
      <w:r w:rsidR="00C24F35" w:rsidRPr="00066E9C">
        <w:rPr>
          <w:rFonts w:ascii="Times New Roman" w:hAnsi="Times New Roman" w:cs="Times New Roman"/>
          <w:sz w:val="24"/>
          <w:szCs w:val="24"/>
          <w:lang w:val="en-US"/>
        </w:rPr>
        <w:t xml:space="preserve">Schedule 1 to </w:t>
      </w:r>
      <w:r w:rsidRPr="00066E9C">
        <w:rPr>
          <w:rFonts w:ascii="Times New Roman" w:hAnsi="Times New Roman" w:cs="Times New Roman"/>
          <w:sz w:val="24"/>
          <w:szCs w:val="24"/>
          <w:lang w:val="en-US"/>
        </w:rPr>
        <w:t xml:space="preserve">the </w:t>
      </w:r>
      <w:r w:rsidR="00C24F35" w:rsidRPr="00066E9C">
        <w:rPr>
          <w:rFonts w:ascii="Times New Roman" w:hAnsi="Times New Roman" w:cs="Times New Roman"/>
          <w:sz w:val="24"/>
          <w:szCs w:val="24"/>
          <w:lang w:val="en-US"/>
        </w:rPr>
        <w:t>Amendment</w:t>
      </w:r>
      <w:r w:rsidRPr="00066E9C">
        <w:rPr>
          <w:rFonts w:ascii="Times New Roman" w:hAnsi="Times New Roman" w:cs="Times New Roman"/>
          <w:sz w:val="24"/>
          <w:szCs w:val="24"/>
          <w:lang w:val="en-US"/>
        </w:rPr>
        <w:t xml:space="preserve"> Regulations amend</w:t>
      </w:r>
      <w:r w:rsidR="00C24F35"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regulation 3.65 of the AVCA Regulations to insert new subregulation 3.65(1A).</w:t>
      </w:r>
    </w:p>
    <w:p w14:paraId="33A53DE3" w14:textId="77777777" w:rsidR="00066E9C" w:rsidRDefault="00066E9C" w:rsidP="00066E9C">
      <w:pPr>
        <w:pStyle w:val="ListParagraph"/>
        <w:ind w:left="360"/>
        <w:rPr>
          <w:rFonts w:ascii="Times New Roman" w:hAnsi="Times New Roman" w:cs="Times New Roman"/>
          <w:sz w:val="24"/>
          <w:szCs w:val="24"/>
          <w:lang w:val="en-US"/>
        </w:rPr>
      </w:pPr>
    </w:p>
    <w:p w14:paraId="5BBAAC4F" w14:textId="4358759F"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New subregulation 3.65(1A) set</w:t>
      </w:r>
      <w:r w:rsidR="00A15F13" w:rsidRPr="00066E9C">
        <w:rPr>
          <w:rFonts w:ascii="Times New Roman" w:hAnsi="Times New Roman" w:cs="Times New Roman"/>
          <w:sz w:val="24"/>
          <w:szCs w:val="24"/>
          <w:lang w:val="en-US"/>
        </w:rPr>
        <w:t>s</w:t>
      </w:r>
      <w:r w:rsidRPr="00066E9C">
        <w:rPr>
          <w:rFonts w:ascii="Times New Roman" w:hAnsi="Times New Roman" w:cs="Times New Roman"/>
          <w:sz w:val="24"/>
          <w:szCs w:val="24"/>
          <w:lang w:val="en-US"/>
        </w:rPr>
        <w:t xml:space="preserve"> the requirements for when an authorised officer may grant a permission to import an import-prohibited chemical that is mercury from a non-Party to the Minamata Convention. </w:t>
      </w:r>
    </w:p>
    <w:p w14:paraId="5888948D" w14:textId="77777777" w:rsidR="00066E9C" w:rsidRDefault="00066E9C" w:rsidP="00066E9C">
      <w:pPr>
        <w:pStyle w:val="ListParagraph"/>
        <w:ind w:left="360"/>
        <w:rPr>
          <w:rFonts w:ascii="Times New Roman" w:hAnsi="Times New Roman" w:cs="Times New Roman"/>
          <w:sz w:val="24"/>
          <w:szCs w:val="24"/>
          <w:lang w:val="en-US"/>
        </w:rPr>
      </w:pPr>
    </w:p>
    <w:p w14:paraId="2371365B" w14:textId="162D0795"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An authorised officer w</w:t>
      </w:r>
      <w:r w:rsidR="00A15F13" w:rsidRPr="00066E9C">
        <w:rPr>
          <w:rFonts w:ascii="Times New Roman" w:hAnsi="Times New Roman" w:cs="Times New Roman"/>
          <w:sz w:val="24"/>
          <w:szCs w:val="24"/>
          <w:lang w:val="en-US"/>
        </w:rPr>
        <w:t>ill</w:t>
      </w:r>
      <w:r w:rsidRPr="00066E9C">
        <w:rPr>
          <w:rFonts w:ascii="Times New Roman" w:hAnsi="Times New Roman" w:cs="Times New Roman"/>
          <w:sz w:val="24"/>
          <w:szCs w:val="24"/>
          <w:lang w:val="en-US"/>
        </w:rPr>
        <w:t xml:space="preserve"> only be able to grant a permission to import mercury to Australia if the officer is satisfied both that Australia has consented to the import, and that the exporting party has provided written certification that the mercury is not sourced from primary mercury mining and is not excess mercury from the decommissioning of chlor-alkali facilities. </w:t>
      </w:r>
    </w:p>
    <w:p w14:paraId="774165D3" w14:textId="77777777" w:rsidR="00066E9C" w:rsidRDefault="00066E9C" w:rsidP="00066E9C">
      <w:pPr>
        <w:pStyle w:val="ListParagraph"/>
        <w:ind w:left="360"/>
        <w:rPr>
          <w:rFonts w:ascii="Times New Roman" w:hAnsi="Times New Roman" w:cs="Times New Roman"/>
          <w:sz w:val="24"/>
          <w:szCs w:val="24"/>
          <w:lang w:val="en-US"/>
        </w:rPr>
      </w:pPr>
    </w:p>
    <w:p w14:paraId="493F0ADD" w14:textId="51A6636E" w:rsidR="00B251C6" w:rsidRPr="00066E9C" w:rsidRDefault="00B251C6" w:rsidP="009A09F5">
      <w:pPr>
        <w:pStyle w:val="ListParagraph"/>
        <w:numPr>
          <w:ilvl w:val="0"/>
          <w:numId w:val="13"/>
        </w:numPr>
        <w:rPr>
          <w:rFonts w:ascii="Times New Roman" w:hAnsi="Times New Roman" w:cs="Times New Roman"/>
          <w:sz w:val="24"/>
          <w:szCs w:val="24"/>
          <w:lang w:val="en-US"/>
        </w:rPr>
      </w:pPr>
      <w:r w:rsidRPr="00066E9C">
        <w:rPr>
          <w:rFonts w:ascii="Times New Roman" w:hAnsi="Times New Roman" w:cs="Times New Roman"/>
          <w:sz w:val="24"/>
          <w:szCs w:val="24"/>
          <w:lang w:val="en-US"/>
        </w:rPr>
        <w:t xml:space="preserve">The requirement for consent </w:t>
      </w:r>
      <w:r w:rsidR="00A15F13" w:rsidRPr="00066E9C">
        <w:rPr>
          <w:rFonts w:ascii="Times New Roman" w:hAnsi="Times New Roman" w:cs="Times New Roman"/>
          <w:sz w:val="24"/>
          <w:szCs w:val="24"/>
          <w:lang w:val="en-US"/>
        </w:rPr>
        <w:t>can</w:t>
      </w:r>
      <w:r w:rsidRPr="00066E9C">
        <w:rPr>
          <w:rFonts w:ascii="Times New Roman" w:hAnsi="Times New Roman" w:cs="Times New Roman"/>
          <w:sz w:val="24"/>
          <w:szCs w:val="24"/>
          <w:lang w:val="en-US"/>
        </w:rPr>
        <w:t xml:space="preserve"> be satisfied by either Australia providing the exporting Party with written consent to the specific import (i.e. on a case-by-case basis), or by Australia having a general notification of consent in force in accordance with Article 3(7) of the Minamata Convention.</w:t>
      </w:r>
    </w:p>
    <w:p w14:paraId="76A20721" w14:textId="77777777" w:rsidR="00564BDD" w:rsidRDefault="00564BDD" w:rsidP="00564BDD">
      <w:pPr>
        <w:pStyle w:val="ListParagraph"/>
        <w:ind w:left="360"/>
        <w:rPr>
          <w:rFonts w:ascii="Times New Roman" w:hAnsi="Times New Roman" w:cs="Times New Roman"/>
          <w:sz w:val="24"/>
          <w:szCs w:val="24"/>
          <w:lang w:val="en-US"/>
        </w:rPr>
      </w:pPr>
    </w:p>
    <w:p w14:paraId="129096E8" w14:textId="4BCC45E4"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The requirements in new subregulation 3.65(1A) reflect Australia’s obligations under Article 3(8) of the Minamata Convention. </w:t>
      </w:r>
    </w:p>
    <w:p w14:paraId="4FF9F4DB" w14:textId="77777777" w:rsidR="00B251C6" w:rsidRPr="00AD7710" w:rsidRDefault="00B251C6" w:rsidP="00B251C6">
      <w:pPr>
        <w:rPr>
          <w:rFonts w:ascii="Times New Roman" w:hAnsi="Times New Roman" w:cs="Times New Roman"/>
          <w:b/>
          <w:bCs/>
          <w:sz w:val="24"/>
          <w:szCs w:val="24"/>
          <w:lang w:val="en-US"/>
        </w:rPr>
      </w:pPr>
      <w:r w:rsidRPr="00AD7710">
        <w:rPr>
          <w:rFonts w:ascii="Times New Roman" w:hAnsi="Times New Roman" w:cs="Times New Roman"/>
          <w:b/>
          <w:bCs/>
          <w:sz w:val="24"/>
          <w:szCs w:val="24"/>
          <w:lang w:val="en-US"/>
        </w:rPr>
        <w:t>Item [</w:t>
      </w:r>
      <w:r>
        <w:rPr>
          <w:rFonts w:ascii="Times New Roman" w:hAnsi="Times New Roman" w:cs="Times New Roman"/>
          <w:b/>
          <w:bCs/>
          <w:sz w:val="24"/>
          <w:szCs w:val="24"/>
          <w:lang w:val="en-US"/>
        </w:rPr>
        <w:t>14</w:t>
      </w:r>
      <w:r w:rsidRPr="00AD771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Subregulation 3.65(2)</w:t>
      </w:r>
    </w:p>
    <w:p w14:paraId="3B93FB27" w14:textId="77777777" w:rsidR="009E62EF"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14 of </w:t>
      </w:r>
      <w:r w:rsidR="003125F9"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3125F9"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is also a consequential amendment to the amendment made by item 13. </w:t>
      </w:r>
    </w:p>
    <w:p w14:paraId="6A1CD259" w14:textId="77777777" w:rsidR="00564BDD" w:rsidRDefault="00564BDD" w:rsidP="00564BDD">
      <w:pPr>
        <w:pStyle w:val="ListParagraph"/>
        <w:ind w:left="360"/>
        <w:rPr>
          <w:rFonts w:ascii="Times New Roman" w:hAnsi="Times New Roman" w:cs="Times New Roman"/>
          <w:sz w:val="24"/>
          <w:szCs w:val="24"/>
          <w:lang w:val="en-US"/>
        </w:rPr>
      </w:pPr>
    </w:p>
    <w:p w14:paraId="25F7C582" w14:textId="0243478E" w:rsidR="00B251C6" w:rsidRPr="00564BDD" w:rsidRDefault="009E62EF"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Existing s</w:t>
      </w:r>
      <w:r w:rsidR="00B251C6" w:rsidRPr="00564BDD">
        <w:rPr>
          <w:rFonts w:ascii="Times New Roman" w:hAnsi="Times New Roman" w:cs="Times New Roman"/>
          <w:sz w:val="24"/>
          <w:szCs w:val="24"/>
          <w:lang w:val="en-US"/>
        </w:rPr>
        <w:t>ubregulation 3.65(2) of the AVCA Regulations has the effect that if the authorised officer is not satisfied as to the matters mentioned in subregulation 3.65(1), the officer must refuse to grant a permission to import an import-prohibited chemical.</w:t>
      </w:r>
    </w:p>
    <w:p w14:paraId="2975D03C" w14:textId="77777777" w:rsidR="00564BDD" w:rsidRDefault="00564BDD" w:rsidP="00564BDD">
      <w:pPr>
        <w:pStyle w:val="ListParagraph"/>
        <w:ind w:left="360"/>
        <w:rPr>
          <w:rFonts w:ascii="Times New Roman" w:hAnsi="Times New Roman" w:cs="Times New Roman"/>
          <w:sz w:val="24"/>
          <w:szCs w:val="24"/>
          <w:lang w:val="en-US"/>
        </w:rPr>
      </w:pPr>
    </w:p>
    <w:p w14:paraId="2D60D5F5" w14:textId="747AE37B"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Item 14 amend</w:t>
      </w:r>
      <w:r w:rsidR="009E62EF"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subregulation 3.65(2) to insert a reference to new subregulation 3.65(1A). This </w:t>
      </w:r>
      <w:r w:rsidR="009E62EF" w:rsidRPr="00564BDD">
        <w:rPr>
          <w:rFonts w:ascii="Times New Roman" w:hAnsi="Times New Roman" w:cs="Times New Roman"/>
          <w:sz w:val="24"/>
          <w:szCs w:val="24"/>
          <w:lang w:val="en-US"/>
        </w:rPr>
        <w:t>has</w:t>
      </w:r>
      <w:r w:rsidRPr="00564BDD">
        <w:rPr>
          <w:rFonts w:ascii="Times New Roman" w:hAnsi="Times New Roman" w:cs="Times New Roman"/>
          <w:sz w:val="24"/>
          <w:szCs w:val="24"/>
          <w:lang w:val="en-US"/>
        </w:rPr>
        <w:t xml:space="preserve"> the effect that</w:t>
      </w:r>
      <w:r w:rsidR="00C73E88" w:rsidRPr="00564BDD">
        <w:rPr>
          <w:rFonts w:ascii="Times New Roman" w:hAnsi="Times New Roman" w:cs="Times New Roman"/>
          <w:sz w:val="24"/>
          <w:szCs w:val="24"/>
          <w:lang w:val="en-US"/>
        </w:rPr>
        <w:t>,</w:t>
      </w:r>
      <w:r w:rsidRPr="00564BDD">
        <w:rPr>
          <w:rFonts w:ascii="Times New Roman" w:hAnsi="Times New Roman" w:cs="Times New Roman"/>
          <w:sz w:val="24"/>
          <w:szCs w:val="24"/>
          <w:lang w:val="en-US"/>
        </w:rPr>
        <w:t xml:space="preserve"> if the authorised officer is not satisfied of the requirements in new subregulation 3.65(1A), the officer must refuse to grant a permission to import an import-prohibited chemical that is mercury.</w:t>
      </w:r>
    </w:p>
    <w:p w14:paraId="76FCE7A6"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15</w:t>
      </w:r>
      <w:r w:rsidRPr="00A55525">
        <w:rPr>
          <w:rFonts w:ascii="Times New Roman" w:hAnsi="Times New Roman" w:cs="Times New Roman"/>
          <w:b/>
          <w:bCs/>
          <w:sz w:val="24"/>
          <w:szCs w:val="24"/>
          <w:lang w:val="en-US"/>
        </w:rPr>
        <w:t>] – Before subregulation 3.100(1)</w:t>
      </w:r>
    </w:p>
    <w:p w14:paraId="5F4FCEBA" w14:textId="7777777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Division 3.3 of Part 3 of the AVCA Regulations (regulations 3.100 to 3.120) makes provision for prohibitions to be imposed on the manufacture of controlled chemicals in certain circumstances.</w:t>
      </w:r>
    </w:p>
    <w:p w14:paraId="64870743" w14:textId="77777777" w:rsidR="00564BDD" w:rsidRDefault="00564BDD" w:rsidP="00564BDD">
      <w:pPr>
        <w:pStyle w:val="ListParagraph"/>
        <w:ind w:left="360"/>
        <w:rPr>
          <w:rFonts w:ascii="Times New Roman" w:hAnsi="Times New Roman" w:cs="Times New Roman"/>
          <w:sz w:val="24"/>
          <w:szCs w:val="24"/>
          <w:lang w:val="en-US"/>
        </w:rPr>
      </w:pPr>
    </w:p>
    <w:p w14:paraId="13BAA67E" w14:textId="5F3738B3"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Regulation 3.100 makes provision for an absolute prohibition on the manufacture in Australia of certain controlled chemicals. Subregulation 3.100(1) provides that the manufacture in Australia of a controlled chemical is prohibited if the relevant item in Schedule 1 states that its manufacture is prohibited in all cases.</w:t>
      </w:r>
    </w:p>
    <w:p w14:paraId="61FA4150" w14:textId="77777777" w:rsidR="00564BDD" w:rsidRDefault="00564BDD" w:rsidP="00564BDD">
      <w:pPr>
        <w:pStyle w:val="ListParagraph"/>
        <w:ind w:left="360"/>
        <w:rPr>
          <w:rFonts w:ascii="Times New Roman" w:hAnsi="Times New Roman" w:cs="Times New Roman"/>
          <w:sz w:val="24"/>
          <w:szCs w:val="24"/>
          <w:lang w:val="en-US"/>
        </w:rPr>
      </w:pPr>
    </w:p>
    <w:p w14:paraId="7A91D8FB" w14:textId="1B713B3D"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As the prohibition in regulation 3.100 is absolute, a person cannot apply for a permit to manufacture controlled chemicals where the relevant item in Schedule 1 states that its manufacture is prohibited in all cases.</w:t>
      </w:r>
    </w:p>
    <w:p w14:paraId="7AC5B3EE" w14:textId="77777777" w:rsidR="00564BDD" w:rsidRDefault="00564BDD" w:rsidP="00564BDD">
      <w:pPr>
        <w:pStyle w:val="ListParagraph"/>
        <w:ind w:left="360"/>
        <w:rPr>
          <w:rFonts w:ascii="Times New Roman" w:hAnsi="Times New Roman" w:cs="Times New Roman"/>
          <w:sz w:val="24"/>
          <w:szCs w:val="24"/>
          <w:lang w:val="en-US"/>
        </w:rPr>
      </w:pPr>
    </w:p>
    <w:p w14:paraId="483E11A4" w14:textId="24A8CCCE"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15 of </w:t>
      </w:r>
      <w:r w:rsidR="0017507D"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17507D"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is a consequential amendment to the amendment in item 16. Item 15 amend</w:t>
      </w:r>
      <w:r w:rsidR="00DC3F5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w:t>
      </w:r>
      <w:r w:rsidR="00DC3F5D"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regulation 3.100 to insert a new subheading before subregulation 3.100(1). The new subheading differentiate</w:t>
      </w:r>
      <w:r w:rsidR="00DC3F5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the prohibition in existing subregulation 3.100(1) from new subregulation 3.100(1A) which w</w:t>
      </w:r>
      <w:r w:rsidR="00DC3F5D"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prohibit the manufacture of a controlled chemical that is a mercury-added product in all cases (see item 16). </w:t>
      </w:r>
    </w:p>
    <w:p w14:paraId="298B2C57" w14:textId="77777777" w:rsidR="00564BDD" w:rsidRDefault="00564BDD" w:rsidP="00564BDD">
      <w:pPr>
        <w:pStyle w:val="ListParagraph"/>
        <w:ind w:left="360"/>
        <w:rPr>
          <w:rFonts w:ascii="Times New Roman" w:hAnsi="Times New Roman" w:cs="Times New Roman"/>
          <w:sz w:val="24"/>
          <w:szCs w:val="24"/>
          <w:lang w:val="en-US"/>
        </w:rPr>
      </w:pPr>
    </w:p>
    <w:p w14:paraId="10378F2E" w14:textId="4BEA0932"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It is necessary to differentiate the two prohibitions because controlled chemicals that are mercury-added products w</w:t>
      </w:r>
      <w:r w:rsidR="0025528F"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be listed in Schedule 1 to the AVCA Regulations </w:t>
      </w:r>
      <w:r w:rsidR="00EC039E">
        <w:rPr>
          <w:rFonts w:ascii="Times New Roman" w:hAnsi="Times New Roman" w:cs="Times New Roman"/>
          <w:sz w:val="24"/>
          <w:szCs w:val="24"/>
          <w:lang w:val="en-US"/>
        </w:rPr>
        <w:t>(see item 4</w:t>
      </w:r>
      <w:r w:rsidR="0082757B">
        <w:rPr>
          <w:rFonts w:ascii="Times New Roman" w:hAnsi="Times New Roman" w:cs="Times New Roman"/>
          <w:sz w:val="24"/>
          <w:szCs w:val="24"/>
          <w:lang w:val="en-US"/>
        </w:rPr>
        <w:t>2</w:t>
      </w:r>
      <w:r w:rsidR="00EC039E">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and therefore w</w:t>
      </w:r>
      <w:r w:rsidR="0025528F"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come within the existing prohibition in subregulation 3.100(1).</w:t>
      </w:r>
    </w:p>
    <w:p w14:paraId="3E7C9FF1"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[1</w:t>
      </w:r>
      <w:r>
        <w:rPr>
          <w:rFonts w:ascii="Times New Roman" w:hAnsi="Times New Roman" w:cs="Times New Roman"/>
          <w:b/>
          <w:bCs/>
          <w:sz w:val="24"/>
          <w:szCs w:val="24"/>
          <w:lang w:val="en-US"/>
        </w:rPr>
        <w:t>6</w:t>
      </w:r>
      <w:r w:rsidRPr="00A55525">
        <w:rPr>
          <w:rFonts w:ascii="Times New Roman" w:hAnsi="Times New Roman" w:cs="Times New Roman"/>
          <w:b/>
          <w:bCs/>
          <w:sz w:val="24"/>
          <w:szCs w:val="24"/>
          <w:lang w:val="en-US"/>
        </w:rPr>
        <w:t>] – After subregulation 3.100(1)</w:t>
      </w:r>
    </w:p>
    <w:p w14:paraId="4E10BE49" w14:textId="2651023B"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16 of </w:t>
      </w:r>
      <w:r w:rsidR="00F25F40"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F25F40"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amend</w:t>
      </w:r>
      <w:r w:rsidR="00F25F40"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regulation 3.100 of the AVCA Regulations to insert new subregulation 3.100(1A). </w:t>
      </w:r>
    </w:p>
    <w:p w14:paraId="6727209C" w14:textId="77777777" w:rsidR="00564BDD" w:rsidRDefault="00564BDD" w:rsidP="00564BDD">
      <w:pPr>
        <w:pStyle w:val="ListParagraph"/>
        <w:ind w:left="360"/>
        <w:rPr>
          <w:rFonts w:ascii="Times New Roman" w:hAnsi="Times New Roman" w:cs="Times New Roman"/>
          <w:sz w:val="24"/>
          <w:szCs w:val="24"/>
          <w:lang w:val="en-US"/>
        </w:rPr>
      </w:pPr>
    </w:p>
    <w:p w14:paraId="49D02573" w14:textId="77777777" w:rsid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New subregulation 3.100(1A) prohibit</w:t>
      </w:r>
      <w:r w:rsidR="00FE6646"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the manufacture of a controlled chemical that is a mercury-added product in all cases. The term </w:t>
      </w:r>
      <w:r w:rsidRPr="00564BDD">
        <w:rPr>
          <w:rFonts w:ascii="Times New Roman" w:hAnsi="Times New Roman" w:cs="Times New Roman"/>
          <w:i/>
          <w:iCs/>
          <w:sz w:val="24"/>
          <w:szCs w:val="24"/>
          <w:lang w:val="en-US"/>
        </w:rPr>
        <w:t>mercury-added product</w:t>
      </w:r>
      <w:r w:rsidRPr="00564BDD">
        <w:rPr>
          <w:rFonts w:ascii="Times New Roman" w:hAnsi="Times New Roman" w:cs="Times New Roman"/>
          <w:sz w:val="24"/>
          <w:szCs w:val="24"/>
          <w:lang w:val="en-US"/>
        </w:rPr>
        <w:t xml:space="preserve"> w</w:t>
      </w:r>
      <w:r w:rsidR="00FE6646"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be defined in subregulation 1.3(1) (see item 1).</w:t>
      </w:r>
    </w:p>
    <w:p w14:paraId="2495681A" w14:textId="77777777" w:rsidR="00564BDD" w:rsidRDefault="00564BDD" w:rsidP="00564BDD">
      <w:pPr>
        <w:pStyle w:val="ListParagraph"/>
        <w:ind w:left="360"/>
        <w:rPr>
          <w:rFonts w:ascii="Times New Roman" w:hAnsi="Times New Roman" w:cs="Times New Roman"/>
          <w:sz w:val="24"/>
          <w:szCs w:val="24"/>
          <w:lang w:val="en-US"/>
        </w:rPr>
      </w:pPr>
    </w:p>
    <w:p w14:paraId="657C3BB4" w14:textId="513976F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The purpose of new subregulation 3.100(1A) is to implement Australia’s obligations under Article 4(1) of the Minamata Convention, which require Parties to not allow, by taking appropriate measures, the manufacture, import or export of the mercury-added products listed in Part I of Annex A. </w:t>
      </w:r>
    </w:p>
    <w:p w14:paraId="689DC46D" w14:textId="77777777" w:rsidR="00564BDD" w:rsidRDefault="00564BDD" w:rsidP="00564BDD">
      <w:pPr>
        <w:pStyle w:val="ListParagraph"/>
        <w:ind w:left="360"/>
        <w:rPr>
          <w:rFonts w:ascii="Times New Roman" w:hAnsi="Times New Roman" w:cs="Times New Roman"/>
          <w:sz w:val="24"/>
          <w:szCs w:val="24"/>
          <w:lang w:val="en-US"/>
        </w:rPr>
      </w:pPr>
    </w:p>
    <w:p w14:paraId="6A0B4A2B" w14:textId="3ABC65E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The prohibition in new subregulation 3.100(1A) </w:t>
      </w:r>
      <w:r w:rsidR="00032820"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an absolute prohibition; a person </w:t>
      </w:r>
      <w:r w:rsidR="00032820"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not able to apply for approval to manufacture in Australia a mercury-added product that is a chemical product (within the meaning of the AVCA Act). This is consistent with Australia’s obligations under Article 4(1)</w:t>
      </w:r>
      <w:r w:rsidR="00032820" w:rsidRPr="00564BDD">
        <w:rPr>
          <w:rFonts w:ascii="Times New Roman" w:hAnsi="Times New Roman" w:cs="Times New Roman"/>
          <w:sz w:val="24"/>
          <w:szCs w:val="24"/>
          <w:lang w:val="en-US"/>
        </w:rPr>
        <w:t xml:space="preserve"> of the Minamata Convention</w:t>
      </w:r>
      <w:r w:rsidRPr="00564BDD">
        <w:rPr>
          <w:rFonts w:ascii="Times New Roman" w:hAnsi="Times New Roman" w:cs="Times New Roman"/>
          <w:sz w:val="24"/>
          <w:szCs w:val="24"/>
          <w:lang w:val="en-US"/>
        </w:rPr>
        <w:t>.</w:t>
      </w:r>
    </w:p>
    <w:p w14:paraId="64ABA0F7" w14:textId="77777777" w:rsidR="00564BDD" w:rsidRDefault="00564BDD" w:rsidP="00564BDD">
      <w:pPr>
        <w:pStyle w:val="ListParagraph"/>
        <w:ind w:left="360"/>
        <w:rPr>
          <w:rFonts w:ascii="Times New Roman" w:hAnsi="Times New Roman" w:cs="Times New Roman"/>
          <w:sz w:val="24"/>
          <w:szCs w:val="24"/>
          <w:lang w:val="en-US"/>
        </w:rPr>
      </w:pPr>
    </w:p>
    <w:p w14:paraId="4E295565" w14:textId="24C2D93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For mercury-added products that are not chemical products (within the meaning of the AVCA Act), the prohibition in new subregulation 3.100(1A) </w:t>
      </w:r>
      <w:r w:rsidR="00032820" w:rsidRPr="00564BDD">
        <w:rPr>
          <w:rFonts w:ascii="Times New Roman" w:hAnsi="Times New Roman" w:cs="Times New Roman"/>
          <w:sz w:val="24"/>
          <w:szCs w:val="24"/>
          <w:lang w:val="en-US"/>
        </w:rPr>
        <w:t>do</w:t>
      </w:r>
      <w:r w:rsidRPr="00564BDD">
        <w:rPr>
          <w:rFonts w:ascii="Times New Roman" w:hAnsi="Times New Roman" w:cs="Times New Roman"/>
          <w:sz w:val="24"/>
          <w:szCs w:val="24"/>
          <w:lang w:val="en-US"/>
        </w:rPr>
        <w:t xml:space="preserve"> not apply. Instead</w:t>
      </w:r>
      <w:r w:rsidR="006E1563" w:rsidRPr="00564BDD">
        <w:rPr>
          <w:rFonts w:ascii="Times New Roman" w:hAnsi="Times New Roman" w:cs="Times New Roman"/>
          <w:sz w:val="24"/>
          <w:szCs w:val="24"/>
          <w:lang w:val="en-US"/>
        </w:rPr>
        <w:t>,</w:t>
      </w:r>
      <w:r w:rsidRPr="00564BDD">
        <w:rPr>
          <w:rFonts w:ascii="Times New Roman" w:hAnsi="Times New Roman" w:cs="Times New Roman"/>
          <w:sz w:val="24"/>
          <w:szCs w:val="24"/>
          <w:lang w:val="en-US"/>
        </w:rPr>
        <w:t xml:space="preserve"> an equivalent prohibition on the manufacture in Australia of mercury-added products that are not chemical products w</w:t>
      </w:r>
      <w:r w:rsidR="009E00BF" w:rsidRPr="00564BDD">
        <w:rPr>
          <w:rFonts w:ascii="Times New Roman" w:hAnsi="Times New Roman" w:cs="Times New Roman"/>
          <w:sz w:val="24"/>
          <w:szCs w:val="24"/>
          <w:lang w:val="en-US"/>
        </w:rPr>
        <w:t>ould</w:t>
      </w:r>
      <w:r w:rsidRPr="00564BDD">
        <w:rPr>
          <w:rFonts w:ascii="Times New Roman" w:hAnsi="Times New Roman" w:cs="Times New Roman"/>
          <w:sz w:val="24"/>
          <w:szCs w:val="24"/>
          <w:lang w:val="en-US"/>
        </w:rPr>
        <w:t xml:space="preserve"> be imposed in the TG Regulations (for mercury-added products that are therapeutic goods</w:t>
      </w:r>
      <w:r w:rsidR="00FD1DC8">
        <w:rPr>
          <w:rFonts w:ascii="Times New Roman" w:hAnsi="Times New Roman" w:cs="Times New Roman"/>
          <w:sz w:val="24"/>
          <w:szCs w:val="24"/>
          <w:lang w:val="en-US"/>
        </w:rPr>
        <w:t xml:space="preserve"> within the meaning of the TG Act</w:t>
      </w:r>
      <w:r w:rsidRPr="00564BDD">
        <w:rPr>
          <w:rFonts w:ascii="Times New Roman" w:hAnsi="Times New Roman" w:cs="Times New Roman"/>
          <w:sz w:val="24"/>
          <w:szCs w:val="24"/>
          <w:lang w:val="en-US"/>
        </w:rPr>
        <w:t xml:space="preserve">) and </w:t>
      </w:r>
      <w:r w:rsidR="009E00BF" w:rsidRPr="00564BDD">
        <w:rPr>
          <w:rFonts w:ascii="Times New Roman" w:hAnsi="Times New Roman" w:cs="Times New Roman"/>
          <w:sz w:val="24"/>
          <w:szCs w:val="24"/>
          <w:lang w:val="en-US"/>
        </w:rPr>
        <w:t xml:space="preserve">it is intended that </w:t>
      </w:r>
      <w:r w:rsidRPr="00564BDD">
        <w:rPr>
          <w:rFonts w:ascii="Times New Roman" w:hAnsi="Times New Roman" w:cs="Times New Roman"/>
          <w:sz w:val="24"/>
          <w:szCs w:val="24"/>
          <w:lang w:val="en-US"/>
        </w:rPr>
        <w:t xml:space="preserve">rules </w:t>
      </w:r>
      <w:r w:rsidR="009E00BF" w:rsidRPr="00564BDD">
        <w:rPr>
          <w:rFonts w:ascii="Times New Roman" w:hAnsi="Times New Roman" w:cs="Times New Roman"/>
          <w:sz w:val="24"/>
          <w:szCs w:val="24"/>
          <w:lang w:val="en-US"/>
        </w:rPr>
        <w:t xml:space="preserve">will be </w:t>
      </w:r>
      <w:r w:rsidRPr="00564BDD">
        <w:rPr>
          <w:rFonts w:ascii="Times New Roman" w:hAnsi="Times New Roman" w:cs="Times New Roman"/>
          <w:sz w:val="24"/>
          <w:szCs w:val="24"/>
          <w:lang w:val="en-US"/>
        </w:rPr>
        <w:t xml:space="preserve">made under the RAWR Act </w:t>
      </w:r>
      <w:r w:rsidR="000F589C" w:rsidRPr="00564BDD">
        <w:rPr>
          <w:rFonts w:ascii="Times New Roman" w:hAnsi="Times New Roman" w:cs="Times New Roman"/>
          <w:sz w:val="24"/>
          <w:szCs w:val="24"/>
          <w:lang w:val="en-US"/>
        </w:rPr>
        <w:t xml:space="preserve">to an equivalent effect </w:t>
      </w:r>
      <w:r w:rsidRPr="00564BDD">
        <w:rPr>
          <w:rFonts w:ascii="Times New Roman" w:hAnsi="Times New Roman" w:cs="Times New Roman"/>
          <w:sz w:val="24"/>
          <w:szCs w:val="24"/>
          <w:lang w:val="en-US"/>
        </w:rPr>
        <w:t>(for mercury-added products that are neither therapeutic goods within the meaning of the TG Act, nor chemical products within the meaning of the AVCA Act).</w:t>
      </w:r>
    </w:p>
    <w:p w14:paraId="22BDF49C"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[1</w:t>
      </w:r>
      <w:r>
        <w:rPr>
          <w:rFonts w:ascii="Times New Roman" w:hAnsi="Times New Roman" w:cs="Times New Roman"/>
          <w:b/>
          <w:bCs/>
          <w:sz w:val="24"/>
          <w:szCs w:val="24"/>
          <w:lang w:val="en-US"/>
        </w:rPr>
        <w:t>7</w:t>
      </w:r>
      <w:r w:rsidRPr="00A55525">
        <w:rPr>
          <w:rFonts w:ascii="Times New Roman" w:hAnsi="Times New Roman" w:cs="Times New Roman"/>
          <w:b/>
          <w:bCs/>
          <w:sz w:val="24"/>
          <w:szCs w:val="24"/>
          <w:lang w:val="en-US"/>
        </w:rPr>
        <w:t>] – Subregulation 3.100(2)</w:t>
      </w:r>
    </w:p>
    <w:p w14:paraId="6C5DD43E" w14:textId="55FA46E4"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17 of </w:t>
      </w:r>
      <w:r w:rsidR="006E1563" w:rsidRPr="00564BDD">
        <w:rPr>
          <w:rFonts w:ascii="Times New Roman" w:hAnsi="Times New Roman" w:cs="Times New Roman"/>
          <w:sz w:val="24"/>
          <w:szCs w:val="24"/>
          <w:lang w:val="en-US"/>
        </w:rPr>
        <w:t>Schedule 1 to Amendment Regulat</w:t>
      </w:r>
      <w:r w:rsidRPr="00564BDD">
        <w:rPr>
          <w:rFonts w:ascii="Times New Roman" w:hAnsi="Times New Roman" w:cs="Times New Roman"/>
          <w:sz w:val="24"/>
          <w:szCs w:val="24"/>
          <w:lang w:val="en-US"/>
        </w:rPr>
        <w:t xml:space="preserve">ions </w:t>
      </w:r>
      <w:r w:rsidR="006E1563" w:rsidRPr="00564BDD">
        <w:rPr>
          <w:rFonts w:ascii="Times New Roman" w:hAnsi="Times New Roman" w:cs="Times New Roman"/>
          <w:sz w:val="24"/>
          <w:szCs w:val="24"/>
          <w:lang w:val="en-US"/>
        </w:rPr>
        <w:t xml:space="preserve">is </w:t>
      </w:r>
      <w:r w:rsidRPr="00564BDD">
        <w:rPr>
          <w:rFonts w:ascii="Times New Roman" w:hAnsi="Times New Roman" w:cs="Times New Roman"/>
          <w:sz w:val="24"/>
          <w:szCs w:val="24"/>
          <w:lang w:val="en-US"/>
        </w:rPr>
        <w:t xml:space="preserve">a consequential amendment to the amendment made by item 16. </w:t>
      </w:r>
    </w:p>
    <w:p w14:paraId="12221797" w14:textId="77777777" w:rsidR="00564BDD" w:rsidRDefault="00564BDD" w:rsidP="00564BDD">
      <w:pPr>
        <w:pStyle w:val="ListParagraph"/>
        <w:ind w:left="360"/>
        <w:rPr>
          <w:rFonts w:ascii="Times New Roman" w:hAnsi="Times New Roman" w:cs="Times New Roman"/>
          <w:sz w:val="24"/>
          <w:szCs w:val="24"/>
          <w:lang w:val="en-US"/>
        </w:rPr>
      </w:pPr>
    </w:p>
    <w:p w14:paraId="66A44AFA" w14:textId="307EF8F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Subregulation 3.100(2) </w:t>
      </w:r>
      <w:r w:rsidR="00935832"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currently prescribes the prohibition in subregulation 3.100(1) as a condition for the purposes of subsection 69C(1) of the AVCA Act.</w:t>
      </w:r>
    </w:p>
    <w:p w14:paraId="0CF0D926" w14:textId="77777777" w:rsidR="00564BDD" w:rsidRDefault="00564BDD" w:rsidP="00564BDD">
      <w:pPr>
        <w:pStyle w:val="ListParagraph"/>
        <w:ind w:left="360"/>
        <w:rPr>
          <w:rFonts w:ascii="Times New Roman" w:hAnsi="Times New Roman" w:cs="Times New Roman"/>
          <w:sz w:val="24"/>
          <w:szCs w:val="24"/>
          <w:lang w:val="en-US"/>
        </w:rPr>
      </w:pPr>
      <w:bookmarkStart w:id="4" w:name="_Hlk76639454"/>
    </w:p>
    <w:p w14:paraId="47DD4DC9" w14:textId="029799B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Item 17 amend</w:t>
      </w:r>
      <w:r w:rsidR="00602028"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w:t>
      </w:r>
      <w:r w:rsidR="00602028"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subregulation 3.100(2) to insert a reference to new subregulation 3.100(1A). This</w:t>
      </w:r>
      <w:r w:rsidR="00602028" w:rsidRPr="00564BDD">
        <w:rPr>
          <w:rFonts w:ascii="Times New Roman" w:hAnsi="Times New Roman" w:cs="Times New Roman"/>
          <w:sz w:val="24"/>
          <w:szCs w:val="24"/>
          <w:lang w:val="en-US"/>
        </w:rPr>
        <w:t xml:space="preserve"> has</w:t>
      </w:r>
      <w:r w:rsidRPr="00564BDD">
        <w:rPr>
          <w:rFonts w:ascii="Times New Roman" w:hAnsi="Times New Roman" w:cs="Times New Roman"/>
          <w:sz w:val="24"/>
          <w:szCs w:val="24"/>
          <w:lang w:val="en-US"/>
        </w:rPr>
        <w:t xml:space="preserve"> the effect of prescribing the prohibition in new subregulation 3.100(1A) as a condition for the purposes of subsection 69C(1) of the AVCA Act</w:t>
      </w:r>
      <w:bookmarkEnd w:id="4"/>
      <w:r w:rsidRPr="00564BDD">
        <w:rPr>
          <w:rFonts w:ascii="Times New Roman" w:hAnsi="Times New Roman" w:cs="Times New Roman"/>
          <w:sz w:val="24"/>
          <w:szCs w:val="24"/>
          <w:lang w:val="en-US"/>
        </w:rPr>
        <w:t>.</w:t>
      </w:r>
    </w:p>
    <w:p w14:paraId="0FFDE041"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18</w:t>
      </w:r>
      <w:r w:rsidRPr="00A55525">
        <w:rPr>
          <w:rFonts w:ascii="Times New Roman" w:hAnsi="Times New Roman" w:cs="Times New Roman"/>
          <w:b/>
          <w:bCs/>
          <w:sz w:val="24"/>
          <w:szCs w:val="24"/>
          <w:lang w:val="en-US"/>
        </w:rPr>
        <w:t>] – Before subregulation 3.200(1)</w:t>
      </w:r>
    </w:p>
    <w:p w14:paraId="1990D4FD" w14:textId="41AE267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Division 3.</w:t>
      </w:r>
      <w:r w:rsidR="00EC039E">
        <w:rPr>
          <w:rFonts w:ascii="Times New Roman" w:hAnsi="Times New Roman" w:cs="Times New Roman"/>
          <w:sz w:val="24"/>
          <w:szCs w:val="24"/>
          <w:lang w:val="en-US"/>
        </w:rPr>
        <w:t>6</w:t>
      </w:r>
      <w:r w:rsidRPr="00564BDD">
        <w:rPr>
          <w:rFonts w:ascii="Times New Roman" w:hAnsi="Times New Roman" w:cs="Times New Roman"/>
          <w:sz w:val="24"/>
          <w:szCs w:val="24"/>
          <w:lang w:val="en-US"/>
        </w:rPr>
        <w:t xml:space="preserve"> of Part 3 of the AVCA Regulations (regulations 3.200 to 3.250) makes provision for prohibitions to be imposed on the export of controlled chemicals in certain circumstances.</w:t>
      </w:r>
    </w:p>
    <w:p w14:paraId="595B9E06" w14:textId="77777777" w:rsidR="00564BDD" w:rsidRDefault="00564BDD" w:rsidP="00564BDD">
      <w:pPr>
        <w:pStyle w:val="ListParagraph"/>
        <w:ind w:left="360"/>
        <w:rPr>
          <w:rFonts w:ascii="Times New Roman" w:hAnsi="Times New Roman" w:cs="Times New Roman"/>
          <w:sz w:val="24"/>
          <w:szCs w:val="24"/>
          <w:lang w:val="en-US"/>
        </w:rPr>
      </w:pPr>
    </w:p>
    <w:p w14:paraId="6447AA4D" w14:textId="6160CB14"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Regulation 3.200 </w:t>
      </w:r>
      <w:r w:rsidR="00A17ED0" w:rsidRPr="00564BDD">
        <w:rPr>
          <w:rFonts w:ascii="Times New Roman" w:hAnsi="Times New Roman" w:cs="Times New Roman"/>
          <w:sz w:val="24"/>
          <w:szCs w:val="24"/>
          <w:lang w:val="en-US"/>
        </w:rPr>
        <w:t>provides</w:t>
      </w:r>
      <w:r w:rsidRPr="00564BDD">
        <w:rPr>
          <w:rFonts w:ascii="Times New Roman" w:hAnsi="Times New Roman" w:cs="Times New Roman"/>
          <w:sz w:val="24"/>
          <w:szCs w:val="24"/>
          <w:lang w:val="en-US"/>
        </w:rPr>
        <w:t xml:space="preserve"> for an absolute prohibition on the export from Australia of certain controlled chemicals. Subregulation 3.200(1) provides that the export from Australia of a controlled chemical is prohibited if the relevant item in Schedule 1 states that its export is prohibited in all cases.</w:t>
      </w:r>
    </w:p>
    <w:p w14:paraId="58826E94" w14:textId="77777777" w:rsidR="00564BDD" w:rsidRDefault="00564BDD" w:rsidP="00564BDD">
      <w:pPr>
        <w:pStyle w:val="ListParagraph"/>
        <w:ind w:left="360"/>
        <w:rPr>
          <w:rFonts w:ascii="Times New Roman" w:hAnsi="Times New Roman" w:cs="Times New Roman"/>
          <w:sz w:val="24"/>
          <w:szCs w:val="24"/>
          <w:lang w:val="en-US"/>
        </w:rPr>
      </w:pPr>
    </w:p>
    <w:p w14:paraId="2C5D3540" w14:textId="6055D969"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As the prohibition in regulation 3.100 is absolute, a person cannot apply for a permit to export controlled chemicals where the relevant item in Schedule 1 states that its export is prohibited in all cases.</w:t>
      </w:r>
    </w:p>
    <w:p w14:paraId="2783E478" w14:textId="77777777" w:rsidR="00564BDD" w:rsidRDefault="00564BDD" w:rsidP="00564BDD">
      <w:pPr>
        <w:pStyle w:val="ListParagraph"/>
        <w:ind w:left="360"/>
        <w:rPr>
          <w:rFonts w:ascii="Times New Roman" w:hAnsi="Times New Roman" w:cs="Times New Roman"/>
          <w:sz w:val="24"/>
          <w:szCs w:val="24"/>
          <w:lang w:val="en-US"/>
        </w:rPr>
      </w:pPr>
    </w:p>
    <w:p w14:paraId="0ED09399" w14:textId="426493B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18 of </w:t>
      </w:r>
      <w:r w:rsidR="003C1772"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3C1772"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is a consequential amendment to the amendment in item 19. Item 18</w:t>
      </w:r>
      <w:r w:rsidR="003C1772" w:rsidRPr="00564BDD">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amend</w:t>
      </w:r>
      <w:r w:rsidR="003C1772"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w:t>
      </w:r>
      <w:r w:rsidR="003C1772"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regulation 3.200 to insert a new subheading before subregulation 3.200(1). The new subheading differentiate</w:t>
      </w:r>
      <w:r w:rsidR="004C06C1"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the prohibition in existing subregulation 3.200(1) from new subregulation 3.200(1A) which </w:t>
      </w:r>
      <w:r w:rsidR="004C06C1" w:rsidRPr="00564BDD">
        <w:rPr>
          <w:rFonts w:ascii="Times New Roman" w:hAnsi="Times New Roman" w:cs="Times New Roman"/>
          <w:sz w:val="24"/>
          <w:szCs w:val="24"/>
          <w:lang w:val="en-US"/>
        </w:rPr>
        <w:t xml:space="preserve">will </w:t>
      </w:r>
      <w:r w:rsidRPr="00564BDD">
        <w:rPr>
          <w:rFonts w:ascii="Times New Roman" w:hAnsi="Times New Roman" w:cs="Times New Roman"/>
          <w:sz w:val="24"/>
          <w:szCs w:val="24"/>
          <w:lang w:val="en-US"/>
        </w:rPr>
        <w:t xml:space="preserve">prohibit the export of a controlled chemical that is a mercury-added product in all cases (see item 19). </w:t>
      </w:r>
    </w:p>
    <w:p w14:paraId="2FD49147" w14:textId="77777777" w:rsidR="00564BDD" w:rsidRDefault="00564BDD" w:rsidP="00564BDD">
      <w:pPr>
        <w:pStyle w:val="ListParagraph"/>
        <w:ind w:left="360"/>
        <w:rPr>
          <w:rFonts w:ascii="Times New Roman" w:hAnsi="Times New Roman" w:cs="Times New Roman"/>
          <w:sz w:val="24"/>
          <w:szCs w:val="24"/>
          <w:lang w:val="en-US"/>
        </w:rPr>
      </w:pPr>
    </w:p>
    <w:p w14:paraId="72BB02A9" w14:textId="0F77119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 is necessary to differentiate the two prohibitions because controlled chemicals that are mercury-added products will not be listed in Schedule 1 to the AVCA Regulations </w:t>
      </w:r>
      <w:r w:rsidR="00EC039E">
        <w:rPr>
          <w:rFonts w:ascii="Times New Roman" w:hAnsi="Times New Roman" w:cs="Times New Roman"/>
          <w:sz w:val="24"/>
          <w:szCs w:val="24"/>
          <w:lang w:val="en-US"/>
        </w:rPr>
        <w:t>(see item 4</w:t>
      </w:r>
      <w:r w:rsidR="0082757B">
        <w:rPr>
          <w:rFonts w:ascii="Times New Roman" w:hAnsi="Times New Roman" w:cs="Times New Roman"/>
          <w:sz w:val="24"/>
          <w:szCs w:val="24"/>
          <w:lang w:val="en-US"/>
        </w:rPr>
        <w:t>2</w:t>
      </w:r>
      <w:r w:rsidR="00EC039E">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and therefore will not come within the existing prohibition in subregulation 3.200(1).</w:t>
      </w:r>
    </w:p>
    <w:p w14:paraId="0B620270"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 xml:space="preserve">Item </w:t>
      </w:r>
      <w:r>
        <w:rPr>
          <w:rFonts w:ascii="Times New Roman" w:hAnsi="Times New Roman" w:cs="Times New Roman"/>
          <w:b/>
          <w:bCs/>
          <w:sz w:val="24"/>
          <w:szCs w:val="24"/>
          <w:lang w:val="en-US"/>
        </w:rPr>
        <w:t>[</w:t>
      </w:r>
      <w:r w:rsidRPr="00A55525">
        <w:rPr>
          <w:rFonts w:ascii="Times New Roman" w:hAnsi="Times New Roman" w:cs="Times New Roman"/>
          <w:b/>
          <w:bCs/>
          <w:sz w:val="24"/>
          <w:szCs w:val="24"/>
          <w:lang w:val="en-US"/>
        </w:rPr>
        <w:t>1</w:t>
      </w:r>
      <w:r>
        <w:rPr>
          <w:rFonts w:ascii="Times New Roman" w:hAnsi="Times New Roman" w:cs="Times New Roman"/>
          <w:b/>
          <w:bCs/>
          <w:sz w:val="24"/>
          <w:szCs w:val="24"/>
          <w:lang w:val="en-US"/>
        </w:rPr>
        <w:t>9]</w:t>
      </w:r>
      <w:r w:rsidRPr="00A55525">
        <w:rPr>
          <w:rFonts w:ascii="Times New Roman" w:hAnsi="Times New Roman" w:cs="Times New Roman"/>
          <w:b/>
          <w:bCs/>
          <w:sz w:val="24"/>
          <w:szCs w:val="24"/>
          <w:lang w:val="en-US"/>
        </w:rPr>
        <w:t xml:space="preserve"> – After subregulation 3.200(1)</w:t>
      </w:r>
    </w:p>
    <w:p w14:paraId="4A042BAC" w14:textId="72D76621"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Item 19 of</w:t>
      </w:r>
      <w:r w:rsidR="009C636D" w:rsidRPr="00564BDD">
        <w:rPr>
          <w:rFonts w:ascii="Times New Roman" w:hAnsi="Times New Roman" w:cs="Times New Roman"/>
          <w:sz w:val="24"/>
          <w:szCs w:val="24"/>
          <w:lang w:val="en-US"/>
        </w:rPr>
        <w:t xml:space="preserve"> Schedule 1 to</w:t>
      </w:r>
      <w:r w:rsidRPr="00564BDD">
        <w:rPr>
          <w:rFonts w:ascii="Times New Roman" w:hAnsi="Times New Roman" w:cs="Times New Roman"/>
          <w:sz w:val="24"/>
          <w:szCs w:val="24"/>
          <w:lang w:val="en-US"/>
        </w:rPr>
        <w:t xml:space="preserve"> the </w:t>
      </w:r>
      <w:r w:rsidR="009C636D"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w:t>
      </w:r>
      <w:r w:rsidR="009C636D" w:rsidRPr="00564BDD">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amend</w:t>
      </w:r>
      <w:r w:rsidR="009C636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regulation 3.200 of the AVCA Regulations to insert new subregulation 3.200(1A). </w:t>
      </w:r>
    </w:p>
    <w:p w14:paraId="7F3B8192" w14:textId="77777777" w:rsidR="00564BDD" w:rsidRDefault="00564BDD" w:rsidP="00564BDD">
      <w:pPr>
        <w:pStyle w:val="ListParagraph"/>
        <w:ind w:left="360"/>
        <w:rPr>
          <w:rFonts w:ascii="Times New Roman" w:hAnsi="Times New Roman" w:cs="Times New Roman"/>
          <w:sz w:val="24"/>
          <w:szCs w:val="24"/>
          <w:lang w:val="en-US"/>
        </w:rPr>
      </w:pPr>
    </w:p>
    <w:p w14:paraId="1D0C4D0A" w14:textId="2289101A"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New subregulation 3.200(1A) prohibit</w:t>
      </w:r>
      <w:r w:rsidR="00CF5313"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the export from Australia of a controlled chemical that is a mercury-added product in all cases. The term </w:t>
      </w:r>
      <w:r w:rsidRPr="00564BDD">
        <w:rPr>
          <w:rFonts w:ascii="Times New Roman" w:hAnsi="Times New Roman" w:cs="Times New Roman"/>
          <w:i/>
          <w:iCs/>
          <w:sz w:val="24"/>
          <w:szCs w:val="24"/>
          <w:lang w:val="en-US"/>
        </w:rPr>
        <w:t>mercury-added product</w:t>
      </w:r>
      <w:r w:rsidRPr="00564BDD">
        <w:rPr>
          <w:rFonts w:ascii="Times New Roman" w:hAnsi="Times New Roman" w:cs="Times New Roman"/>
          <w:sz w:val="24"/>
          <w:szCs w:val="24"/>
          <w:lang w:val="en-US"/>
        </w:rPr>
        <w:t xml:space="preserve"> w</w:t>
      </w:r>
      <w:r w:rsidR="00CF5313"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be defined in subregulation 1.3(1) (see item 1).</w:t>
      </w:r>
    </w:p>
    <w:p w14:paraId="1AB6A9E7" w14:textId="77777777" w:rsidR="00564BDD" w:rsidRDefault="00564BDD" w:rsidP="00564BDD">
      <w:pPr>
        <w:pStyle w:val="ListParagraph"/>
        <w:ind w:left="360"/>
        <w:rPr>
          <w:rFonts w:ascii="Times New Roman" w:hAnsi="Times New Roman" w:cs="Times New Roman"/>
          <w:sz w:val="24"/>
          <w:szCs w:val="24"/>
          <w:lang w:val="en-US"/>
        </w:rPr>
      </w:pPr>
    </w:p>
    <w:p w14:paraId="7BF42D27" w14:textId="3DDE783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The purpose of new subregulation 3.200(1A) is to implement Australia’s obligations under Article 4(1) of the Minamata Convention, which require</w:t>
      </w:r>
      <w:r w:rsidR="00CF5313"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Parties to not allow, by taking appropriate measures, the manufacture, import or export of the mercury-added products listed in Part I of Annex A. </w:t>
      </w:r>
    </w:p>
    <w:p w14:paraId="54283260" w14:textId="77777777" w:rsidR="00564BDD" w:rsidRDefault="00564BDD" w:rsidP="00564BDD">
      <w:pPr>
        <w:pStyle w:val="ListParagraph"/>
        <w:ind w:left="360"/>
        <w:rPr>
          <w:rFonts w:ascii="Times New Roman" w:hAnsi="Times New Roman" w:cs="Times New Roman"/>
          <w:sz w:val="24"/>
          <w:szCs w:val="24"/>
          <w:lang w:val="en-US"/>
        </w:rPr>
      </w:pPr>
    </w:p>
    <w:p w14:paraId="61753E08" w14:textId="1CD5E112"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The prohibition in new subregulation 3.200(1A) </w:t>
      </w:r>
      <w:r w:rsidR="005326FB"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an absolute prohibition; a person </w:t>
      </w:r>
      <w:r w:rsidR="005326FB"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no</w:t>
      </w:r>
      <w:r w:rsidR="005326FB" w:rsidRPr="00564BDD">
        <w:rPr>
          <w:rFonts w:ascii="Times New Roman" w:hAnsi="Times New Roman" w:cs="Times New Roman"/>
          <w:sz w:val="24"/>
          <w:szCs w:val="24"/>
          <w:lang w:val="en-US"/>
        </w:rPr>
        <w:t>t</w:t>
      </w:r>
      <w:r w:rsidRPr="00564BDD">
        <w:rPr>
          <w:rFonts w:ascii="Times New Roman" w:hAnsi="Times New Roman" w:cs="Times New Roman"/>
          <w:sz w:val="24"/>
          <w:szCs w:val="24"/>
          <w:lang w:val="en-US"/>
        </w:rPr>
        <w:t xml:space="preserve"> able to apply for approval to export from Australia a mercury-added product that is a chemical product (within the meaning of the AVCA Act). This is consistent with Australia’s obligations under Article 4(1)</w:t>
      </w:r>
      <w:r w:rsidR="005326FB" w:rsidRPr="00564BDD">
        <w:rPr>
          <w:rFonts w:ascii="Times New Roman" w:hAnsi="Times New Roman" w:cs="Times New Roman"/>
          <w:sz w:val="24"/>
          <w:szCs w:val="24"/>
          <w:lang w:val="en-US"/>
        </w:rPr>
        <w:t xml:space="preserve"> of the Minamata Convention</w:t>
      </w:r>
      <w:r w:rsidRPr="00564BDD">
        <w:rPr>
          <w:rFonts w:ascii="Times New Roman" w:hAnsi="Times New Roman" w:cs="Times New Roman"/>
          <w:sz w:val="24"/>
          <w:szCs w:val="24"/>
          <w:lang w:val="en-US"/>
        </w:rPr>
        <w:t>.</w:t>
      </w:r>
    </w:p>
    <w:p w14:paraId="0E27F3D8" w14:textId="77777777" w:rsidR="00564BDD" w:rsidRDefault="00564BDD" w:rsidP="00564BDD">
      <w:pPr>
        <w:pStyle w:val="ListParagraph"/>
        <w:ind w:left="360"/>
        <w:rPr>
          <w:rFonts w:ascii="Times New Roman" w:hAnsi="Times New Roman" w:cs="Times New Roman"/>
          <w:sz w:val="24"/>
          <w:szCs w:val="24"/>
          <w:lang w:val="en-US"/>
        </w:rPr>
      </w:pPr>
    </w:p>
    <w:p w14:paraId="69D9A553" w14:textId="2D2C0E29"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For mercury-added products that are not chemical products (within the meaning of the AVCA Act), the prohibition in new subregulation 3.200(1A) </w:t>
      </w:r>
      <w:r w:rsidR="0023413E" w:rsidRPr="00564BDD">
        <w:rPr>
          <w:rFonts w:ascii="Times New Roman" w:hAnsi="Times New Roman" w:cs="Times New Roman"/>
          <w:sz w:val="24"/>
          <w:szCs w:val="24"/>
          <w:lang w:val="en-US"/>
        </w:rPr>
        <w:t>does</w:t>
      </w:r>
      <w:r w:rsidRPr="00564BDD">
        <w:rPr>
          <w:rFonts w:ascii="Times New Roman" w:hAnsi="Times New Roman" w:cs="Times New Roman"/>
          <w:sz w:val="24"/>
          <w:szCs w:val="24"/>
          <w:lang w:val="en-US"/>
        </w:rPr>
        <w:t xml:space="preserve"> not apply. Instead</w:t>
      </w:r>
      <w:r w:rsidR="0023413E" w:rsidRPr="00564BDD">
        <w:rPr>
          <w:rFonts w:ascii="Times New Roman" w:hAnsi="Times New Roman" w:cs="Times New Roman"/>
          <w:sz w:val="24"/>
          <w:szCs w:val="24"/>
          <w:lang w:val="en-US"/>
        </w:rPr>
        <w:t>,</w:t>
      </w:r>
      <w:r w:rsidRPr="00564BDD">
        <w:rPr>
          <w:rFonts w:ascii="Times New Roman" w:hAnsi="Times New Roman" w:cs="Times New Roman"/>
          <w:sz w:val="24"/>
          <w:szCs w:val="24"/>
          <w:lang w:val="en-US"/>
        </w:rPr>
        <w:t xml:space="preserve"> an equivalent prohibition on the export from Australia of mercury-added products that are not chemical products w</w:t>
      </w:r>
      <w:r w:rsidR="0023413E" w:rsidRPr="00564BDD">
        <w:rPr>
          <w:rFonts w:ascii="Times New Roman" w:hAnsi="Times New Roman" w:cs="Times New Roman"/>
          <w:sz w:val="24"/>
          <w:szCs w:val="24"/>
          <w:lang w:val="en-US"/>
        </w:rPr>
        <w:t>ould</w:t>
      </w:r>
      <w:r w:rsidRPr="00564BDD">
        <w:rPr>
          <w:rFonts w:ascii="Times New Roman" w:hAnsi="Times New Roman" w:cs="Times New Roman"/>
          <w:sz w:val="24"/>
          <w:szCs w:val="24"/>
          <w:lang w:val="en-US"/>
        </w:rPr>
        <w:t xml:space="preserve"> be imposed in the TG Regulations (for mercury-added products that are therapeutic goods) and</w:t>
      </w:r>
      <w:r w:rsidR="0023413E" w:rsidRPr="00564BDD">
        <w:rPr>
          <w:rFonts w:ascii="Times New Roman" w:hAnsi="Times New Roman" w:cs="Times New Roman"/>
          <w:sz w:val="24"/>
          <w:szCs w:val="24"/>
          <w:lang w:val="en-US"/>
        </w:rPr>
        <w:t xml:space="preserve"> it is intended that</w:t>
      </w:r>
      <w:r w:rsidRPr="00564BDD">
        <w:rPr>
          <w:rFonts w:ascii="Times New Roman" w:hAnsi="Times New Roman" w:cs="Times New Roman"/>
          <w:sz w:val="24"/>
          <w:szCs w:val="24"/>
          <w:lang w:val="en-US"/>
        </w:rPr>
        <w:t xml:space="preserve"> rules </w:t>
      </w:r>
      <w:r w:rsidR="0023413E" w:rsidRPr="00564BDD">
        <w:rPr>
          <w:rFonts w:ascii="Times New Roman" w:hAnsi="Times New Roman" w:cs="Times New Roman"/>
          <w:sz w:val="24"/>
          <w:szCs w:val="24"/>
          <w:lang w:val="en-US"/>
        </w:rPr>
        <w:t xml:space="preserve">will be </w:t>
      </w:r>
      <w:r w:rsidRPr="00564BDD">
        <w:rPr>
          <w:rFonts w:ascii="Times New Roman" w:hAnsi="Times New Roman" w:cs="Times New Roman"/>
          <w:sz w:val="24"/>
          <w:szCs w:val="24"/>
          <w:lang w:val="en-US"/>
        </w:rPr>
        <w:t xml:space="preserve">made under the RAWR Act </w:t>
      </w:r>
      <w:r w:rsidR="0023413E" w:rsidRPr="00564BDD">
        <w:rPr>
          <w:rFonts w:ascii="Times New Roman" w:hAnsi="Times New Roman" w:cs="Times New Roman"/>
          <w:sz w:val="24"/>
          <w:szCs w:val="24"/>
          <w:lang w:val="en-US"/>
        </w:rPr>
        <w:t xml:space="preserve">to an equivalent effect </w:t>
      </w:r>
      <w:r w:rsidRPr="00564BDD">
        <w:rPr>
          <w:rFonts w:ascii="Times New Roman" w:hAnsi="Times New Roman" w:cs="Times New Roman"/>
          <w:sz w:val="24"/>
          <w:szCs w:val="24"/>
          <w:lang w:val="en-US"/>
        </w:rPr>
        <w:t>(for mercury-added products that are neither therapeutic goods within the meaning of the TG Act, nor chemical products within the meaning of the AVCA Act).</w:t>
      </w:r>
    </w:p>
    <w:p w14:paraId="5DA85AFC"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20</w:t>
      </w:r>
      <w:r w:rsidRPr="00A55525">
        <w:rPr>
          <w:rFonts w:ascii="Times New Roman" w:hAnsi="Times New Roman" w:cs="Times New Roman"/>
          <w:b/>
          <w:bCs/>
          <w:sz w:val="24"/>
          <w:szCs w:val="24"/>
          <w:lang w:val="en-US"/>
        </w:rPr>
        <w:t>] – Subregulation 3.200(2)</w:t>
      </w:r>
    </w:p>
    <w:p w14:paraId="1EB75CBA" w14:textId="5B4FE1D2"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20 of </w:t>
      </w:r>
      <w:r w:rsidR="00FF755B"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B3171D"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w:t>
      </w:r>
      <w:r w:rsidR="00FF755B"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a consequential amendment to the amendment made by item 19. </w:t>
      </w:r>
    </w:p>
    <w:p w14:paraId="66AF01B4" w14:textId="77777777" w:rsidR="00564BDD" w:rsidRDefault="00564BDD" w:rsidP="00564BDD">
      <w:pPr>
        <w:pStyle w:val="ListParagraph"/>
        <w:ind w:left="360"/>
        <w:rPr>
          <w:rFonts w:ascii="Times New Roman" w:hAnsi="Times New Roman" w:cs="Times New Roman"/>
          <w:sz w:val="24"/>
          <w:szCs w:val="24"/>
          <w:lang w:val="en-US"/>
        </w:rPr>
      </w:pPr>
    </w:p>
    <w:p w14:paraId="7B6D039D" w14:textId="1F60FBF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Subregulation 3.200(2) </w:t>
      </w:r>
      <w:r w:rsidR="00841D27"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currently prescribes the prohibition in subregulation 3.200(1) as a condition for the purposes of subsection 69C(1) of the AVCA Act.</w:t>
      </w:r>
    </w:p>
    <w:p w14:paraId="5ECBD647" w14:textId="77777777" w:rsidR="00564BDD" w:rsidRDefault="00564BDD" w:rsidP="00564BDD">
      <w:pPr>
        <w:pStyle w:val="ListParagraph"/>
        <w:ind w:left="360"/>
        <w:rPr>
          <w:rFonts w:ascii="Times New Roman" w:hAnsi="Times New Roman" w:cs="Times New Roman"/>
          <w:sz w:val="24"/>
          <w:szCs w:val="24"/>
          <w:lang w:val="en-US"/>
        </w:rPr>
      </w:pPr>
    </w:p>
    <w:p w14:paraId="20309925" w14:textId="5E14CB6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Item 20 amend</w:t>
      </w:r>
      <w:r w:rsidR="00CF1A15" w:rsidRPr="00564BDD">
        <w:rPr>
          <w:rFonts w:ascii="Times New Roman" w:hAnsi="Times New Roman" w:cs="Times New Roman"/>
          <w:sz w:val="24"/>
          <w:szCs w:val="24"/>
          <w:lang w:val="en-US"/>
        </w:rPr>
        <w:t>s existing</w:t>
      </w:r>
      <w:r w:rsidRPr="00564BDD">
        <w:rPr>
          <w:rFonts w:ascii="Times New Roman" w:hAnsi="Times New Roman" w:cs="Times New Roman"/>
          <w:sz w:val="24"/>
          <w:szCs w:val="24"/>
          <w:lang w:val="en-US"/>
        </w:rPr>
        <w:t xml:space="preserve"> subregulation 3.200(2) to insert a reference to new subregulation 3.200(1A). This </w:t>
      </w:r>
      <w:r w:rsidR="00CF1A15" w:rsidRPr="00564BDD">
        <w:rPr>
          <w:rFonts w:ascii="Times New Roman" w:hAnsi="Times New Roman" w:cs="Times New Roman"/>
          <w:sz w:val="24"/>
          <w:szCs w:val="24"/>
          <w:lang w:val="en-US"/>
        </w:rPr>
        <w:t>has</w:t>
      </w:r>
      <w:r w:rsidRPr="00564BDD">
        <w:rPr>
          <w:rFonts w:ascii="Times New Roman" w:hAnsi="Times New Roman" w:cs="Times New Roman"/>
          <w:sz w:val="24"/>
          <w:szCs w:val="24"/>
          <w:lang w:val="en-US"/>
        </w:rPr>
        <w:t xml:space="preserve"> the effect of prescribing the prohibition in new subregulation 3.200(1A) as a condition for the purposes of subsection 69C(1) of the AVCA Act.</w:t>
      </w:r>
    </w:p>
    <w:p w14:paraId="1F575F8D" w14:textId="77777777" w:rsidR="00372F35" w:rsidRDefault="00372F35" w:rsidP="00B251C6">
      <w:pPr>
        <w:rPr>
          <w:rFonts w:ascii="Times New Roman" w:hAnsi="Times New Roman" w:cs="Times New Roman"/>
          <w:b/>
          <w:bCs/>
          <w:sz w:val="24"/>
          <w:szCs w:val="24"/>
          <w:lang w:val="en-US"/>
        </w:rPr>
      </w:pPr>
    </w:p>
    <w:p w14:paraId="7C18E381" w14:textId="77777777" w:rsidR="00372F35" w:rsidRDefault="00372F35" w:rsidP="00B251C6">
      <w:pPr>
        <w:rPr>
          <w:rFonts w:ascii="Times New Roman" w:hAnsi="Times New Roman" w:cs="Times New Roman"/>
          <w:b/>
          <w:bCs/>
          <w:sz w:val="24"/>
          <w:szCs w:val="24"/>
          <w:lang w:val="en-US"/>
        </w:rPr>
      </w:pPr>
    </w:p>
    <w:p w14:paraId="036FE4B5" w14:textId="75F96808"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21</w:t>
      </w:r>
      <w:r w:rsidRPr="00A55525">
        <w:rPr>
          <w:rFonts w:ascii="Times New Roman" w:hAnsi="Times New Roman" w:cs="Times New Roman"/>
          <w:b/>
          <w:bCs/>
          <w:sz w:val="24"/>
          <w:szCs w:val="24"/>
          <w:lang w:val="en-US"/>
        </w:rPr>
        <w:t>] – Before subregulation 3.205(1)</w:t>
      </w:r>
    </w:p>
    <w:p w14:paraId="76A59312" w14:textId="4E1D02D1"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Subdivision 3.6.2 </w:t>
      </w:r>
      <w:r w:rsidR="00841D27"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 xml:space="preserve">deals with prohibiting the export from Australia of certain controlled chemicals subject to conditions. </w:t>
      </w:r>
    </w:p>
    <w:p w14:paraId="627D5A79" w14:textId="77777777" w:rsidR="00564BDD" w:rsidRDefault="00564BDD" w:rsidP="00564BDD">
      <w:pPr>
        <w:pStyle w:val="ListParagraph"/>
        <w:ind w:left="360"/>
        <w:rPr>
          <w:rFonts w:ascii="Times New Roman" w:hAnsi="Times New Roman" w:cs="Times New Roman"/>
          <w:sz w:val="24"/>
          <w:szCs w:val="24"/>
          <w:lang w:val="en-US"/>
        </w:rPr>
      </w:pPr>
    </w:p>
    <w:p w14:paraId="490816E5" w14:textId="2DEFC5A0"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Subregulation 3.205(1) provides that Subdivision 3.6.2 applies to a controlled chemical if the relevant item in Schedule 1 states that its export is prohibited except with written permission. Subsection 3.205(2) has the effect that a controlled chemical to which Subdivision 3.6.2 applies is called an </w:t>
      </w:r>
      <w:r w:rsidRPr="00564BDD">
        <w:rPr>
          <w:rFonts w:ascii="Times New Roman" w:hAnsi="Times New Roman" w:cs="Times New Roman"/>
          <w:i/>
          <w:iCs/>
          <w:sz w:val="24"/>
          <w:szCs w:val="24"/>
          <w:lang w:val="en-US"/>
        </w:rPr>
        <w:t>export-prohibited chemical</w:t>
      </w:r>
      <w:r w:rsidRPr="00564BDD">
        <w:rPr>
          <w:rFonts w:ascii="Times New Roman" w:hAnsi="Times New Roman" w:cs="Times New Roman"/>
          <w:sz w:val="24"/>
          <w:szCs w:val="24"/>
          <w:lang w:val="en-US"/>
        </w:rPr>
        <w:t>.</w:t>
      </w:r>
    </w:p>
    <w:p w14:paraId="0F7E2FC7" w14:textId="77777777" w:rsidR="00564BDD" w:rsidRDefault="00564BDD" w:rsidP="00564BDD">
      <w:pPr>
        <w:pStyle w:val="ListParagraph"/>
        <w:ind w:left="360"/>
        <w:rPr>
          <w:rFonts w:ascii="Times New Roman" w:hAnsi="Times New Roman" w:cs="Times New Roman"/>
          <w:sz w:val="24"/>
          <w:szCs w:val="24"/>
          <w:lang w:val="en-US"/>
        </w:rPr>
      </w:pPr>
    </w:p>
    <w:p w14:paraId="566324AF" w14:textId="3AB6BD0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21 of </w:t>
      </w:r>
      <w:r w:rsidR="0051757D"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F64075"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w:t>
      </w:r>
      <w:r w:rsidR="0051757D" w:rsidRPr="00564BDD">
        <w:rPr>
          <w:rFonts w:ascii="Times New Roman" w:hAnsi="Times New Roman" w:cs="Times New Roman"/>
          <w:sz w:val="24"/>
          <w:szCs w:val="24"/>
          <w:lang w:val="en-US"/>
        </w:rPr>
        <w:t>is</w:t>
      </w:r>
      <w:r w:rsidRPr="00564BDD">
        <w:rPr>
          <w:rFonts w:ascii="Times New Roman" w:hAnsi="Times New Roman" w:cs="Times New Roman"/>
          <w:sz w:val="24"/>
          <w:szCs w:val="24"/>
          <w:lang w:val="en-US"/>
        </w:rPr>
        <w:t xml:space="preserve"> a consequential amendment to the amendment made by item 22. Item 21 amend</w:t>
      </w:r>
      <w:r w:rsidR="0051757D" w:rsidRPr="00564BDD">
        <w:rPr>
          <w:rFonts w:ascii="Times New Roman" w:hAnsi="Times New Roman" w:cs="Times New Roman"/>
          <w:sz w:val="24"/>
          <w:szCs w:val="24"/>
          <w:lang w:val="en-US"/>
        </w:rPr>
        <w:t>s existing</w:t>
      </w:r>
      <w:r w:rsidRPr="00564BDD">
        <w:rPr>
          <w:rFonts w:ascii="Times New Roman" w:hAnsi="Times New Roman" w:cs="Times New Roman"/>
          <w:sz w:val="24"/>
          <w:szCs w:val="24"/>
          <w:lang w:val="en-US"/>
        </w:rPr>
        <w:t xml:space="preserve"> regulation 3.205 to insert a new subheading before existing subregulation 3.205(1). The new subheading make</w:t>
      </w:r>
      <w:r w:rsidR="0051757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it clear that existing subregulation 3.205(1) only deals with controlled chemicals other than mercury. </w:t>
      </w:r>
    </w:p>
    <w:p w14:paraId="3D225C68" w14:textId="77777777" w:rsidR="00564BDD" w:rsidRDefault="00564BDD" w:rsidP="00564BDD">
      <w:pPr>
        <w:pStyle w:val="ListParagraph"/>
        <w:ind w:left="360"/>
        <w:rPr>
          <w:rFonts w:ascii="Times New Roman" w:hAnsi="Times New Roman" w:cs="Times New Roman"/>
          <w:sz w:val="24"/>
          <w:szCs w:val="24"/>
          <w:lang w:val="en-US"/>
        </w:rPr>
      </w:pPr>
    </w:p>
    <w:p w14:paraId="34833114" w14:textId="1BF9118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This distinction is necessary because mercury w</w:t>
      </w:r>
      <w:r w:rsidR="00156D93"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be listed in Schedule 1 to the AVCA and therefore w</w:t>
      </w:r>
      <w:r w:rsidR="00156D93"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come within existing subregulation 3.205(1). Instead, new subregulation 3.205(1A) w</w:t>
      </w:r>
      <w:r w:rsidR="00156D93"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separately provide that subdivision 3.6.2 also applies to a controlled chemical that is mercury and a chemical product that is research mercury (see item 22).</w:t>
      </w:r>
    </w:p>
    <w:p w14:paraId="27FEAE80"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22</w:t>
      </w:r>
      <w:r w:rsidRPr="00A55525">
        <w:rPr>
          <w:rFonts w:ascii="Times New Roman" w:hAnsi="Times New Roman" w:cs="Times New Roman"/>
          <w:b/>
          <w:bCs/>
          <w:sz w:val="24"/>
          <w:szCs w:val="24"/>
          <w:lang w:val="en-US"/>
        </w:rPr>
        <w:t>] – After subregulation 3.205(1)</w:t>
      </w:r>
    </w:p>
    <w:p w14:paraId="70791CFE" w14:textId="514C903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22 of </w:t>
      </w:r>
      <w:r w:rsidR="00F64075"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B3171D"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amend</w:t>
      </w:r>
      <w:r w:rsidR="00B3171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regulation 3.205 </w:t>
      </w:r>
      <w:r w:rsidR="00841D27"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 xml:space="preserve">to insert new subregulation 3.205(1A). </w:t>
      </w:r>
    </w:p>
    <w:p w14:paraId="29876730" w14:textId="77777777" w:rsidR="00564BDD" w:rsidRDefault="00564BDD" w:rsidP="00564BDD">
      <w:pPr>
        <w:pStyle w:val="ListParagraph"/>
        <w:ind w:left="360"/>
        <w:rPr>
          <w:rFonts w:ascii="Times New Roman" w:hAnsi="Times New Roman" w:cs="Times New Roman"/>
          <w:sz w:val="24"/>
          <w:szCs w:val="24"/>
          <w:lang w:val="en-US"/>
        </w:rPr>
      </w:pPr>
    </w:p>
    <w:p w14:paraId="715A3AD3" w14:textId="4607850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New subregulation 3.205(1A) provide that subdivision 3.6.2 applies to both a controlled chemical that is mercury, and a chemical product that is research mercury. The purpose of this amendment is to ensure that mercury and research mercury are both export-prohibited chemical</w:t>
      </w:r>
      <w:r w:rsidR="007D011D"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so that they will </w:t>
      </w:r>
      <w:r w:rsidR="00F14B7B" w:rsidRPr="00564BDD">
        <w:rPr>
          <w:rFonts w:ascii="Times New Roman" w:hAnsi="Times New Roman" w:cs="Times New Roman"/>
          <w:sz w:val="24"/>
          <w:szCs w:val="24"/>
          <w:lang w:val="en-US"/>
        </w:rPr>
        <w:t xml:space="preserve">both </w:t>
      </w:r>
      <w:r w:rsidRPr="00564BDD">
        <w:rPr>
          <w:rFonts w:ascii="Times New Roman" w:hAnsi="Times New Roman" w:cs="Times New Roman"/>
          <w:sz w:val="24"/>
          <w:szCs w:val="24"/>
          <w:lang w:val="en-US"/>
        </w:rPr>
        <w:t xml:space="preserve">be subject to the prohibition on export except with written permission (in regulation 3.55). Both </w:t>
      </w:r>
      <w:r w:rsidRPr="00564BDD">
        <w:rPr>
          <w:rFonts w:ascii="Times New Roman" w:hAnsi="Times New Roman" w:cs="Times New Roman"/>
          <w:i/>
          <w:iCs/>
          <w:sz w:val="24"/>
          <w:szCs w:val="24"/>
          <w:lang w:val="en-US"/>
        </w:rPr>
        <w:t>mercury</w:t>
      </w:r>
      <w:r w:rsidRPr="00564BDD">
        <w:rPr>
          <w:rFonts w:ascii="Times New Roman" w:hAnsi="Times New Roman" w:cs="Times New Roman"/>
          <w:sz w:val="24"/>
          <w:szCs w:val="24"/>
          <w:lang w:val="en-US"/>
        </w:rPr>
        <w:t xml:space="preserve"> and </w:t>
      </w:r>
      <w:r w:rsidRPr="00564BDD">
        <w:rPr>
          <w:rFonts w:ascii="Times New Roman" w:hAnsi="Times New Roman" w:cs="Times New Roman"/>
          <w:i/>
          <w:iCs/>
          <w:sz w:val="24"/>
          <w:szCs w:val="24"/>
          <w:lang w:val="en-US"/>
        </w:rPr>
        <w:t>research mercury</w:t>
      </w:r>
      <w:r w:rsidRPr="00564BDD">
        <w:rPr>
          <w:rFonts w:ascii="Times New Roman" w:hAnsi="Times New Roman" w:cs="Times New Roman"/>
          <w:sz w:val="24"/>
          <w:szCs w:val="24"/>
          <w:lang w:val="en-US"/>
        </w:rPr>
        <w:t xml:space="preserve"> </w:t>
      </w:r>
      <w:r w:rsidR="007D011D" w:rsidRPr="00564BDD">
        <w:rPr>
          <w:rFonts w:ascii="Times New Roman" w:hAnsi="Times New Roman" w:cs="Times New Roman"/>
          <w:sz w:val="24"/>
          <w:szCs w:val="24"/>
          <w:lang w:val="en-US"/>
        </w:rPr>
        <w:t>will</w:t>
      </w:r>
      <w:r w:rsidRPr="00564BDD">
        <w:rPr>
          <w:rFonts w:ascii="Times New Roman" w:hAnsi="Times New Roman" w:cs="Times New Roman"/>
          <w:sz w:val="24"/>
          <w:szCs w:val="24"/>
          <w:lang w:val="en-US"/>
        </w:rPr>
        <w:t xml:space="preserve"> be defined in subregulation 1.3(1).</w:t>
      </w:r>
    </w:p>
    <w:p w14:paraId="1458476C" w14:textId="77777777" w:rsidR="00564BDD" w:rsidRDefault="00564BDD" w:rsidP="00564BDD">
      <w:pPr>
        <w:pStyle w:val="ListParagraph"/>
        <w:ind w:left="360"/>
        <w:rPr>
          <w:rFonts w:ascii="Times New Roman" w:hAnsi="Times New Roman" w:cs="Times New Roman"/>
          <w:sz w:val="24"/>
          <w:szCs w:val="24"/>
          <w:lang w:val="en-US"/>
        </w:rPr>
      </w:pPr>
    </w:p>
    <w:p w14:paraId="2D8FA8EA" w14:textId="57F08D6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Ensuring that mercury is subject to the prohibition on export except with written permission implement</w:t>
      </w:r>
      <w:r w:rsidR="00285D15"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Australia’s obligations under Article 3(</w:t>
      </w:r>
      <w:r w:rsidR="00A34B57">
        <w:rPr>
          <w:rFonts w:ascii="Times New Roman" w:hAnsi="Times New Roman" w:cs="Times New Roman"/>
          <w:sz w:val="24"/>
          <w:szCs w:val="24"/>
          <w:lang w:val="en-US"/>
        </w:rPr>
        <w:t>6</w:t>
      </w:r>
      <w:r w:rsidRPr="00564BDD">
        <w:rPr>
          <w:rFonts w:ascii="Times New Roman" w:hAnsi="Times New Roman" w:cs="Times New Roman"/>
          <w:sz w:val="24"/>
          <w:szCs w:val="24"/>
          <w:lang w:val="en-US"/>
        </w:rPr>
        <w:t xml:space="preserve">) of the Minamata Convention, which requires Parties to not allow the </w:t>
      </w:r>
      <w:r w:rsidR="00A34B57">
        <w:rPr>
          <w:rFonts w:ascii="Times New Roman" w:hAnsi="Times New Roman" w:cs="Times New Roman"/>
          <w:sz w:val="24"/>
          <w:szCs w:val="24"/>
          <w:lang w:val="en-US"/>
        </w:rPr>
        <w:t>ex</w:t>
      </w:r>
      <w:r w:rsidRPr="00564BDD">
        <w:rPr>
          <w:rFonts w:ascii="Times New Roman" w:hAnsi="Times New Roman" w:cs="Times New Roman"/>
          <w:sz w:val="24"/>
          <w:szCs w:val="24"/>
          <w:lang w:val="en-US"/>
        </w:rPr>
        <w:t xml:space="preserve">port of mercury unless certain conditions are met. </w:t>
      </w:r>
    </w:p>
    <w:p w14:paraId="4FB49A7D" w14:textId="77777777" w:rsidR="00564BDD" w:rsidRDefault="00564BDD" w:rsidP="00564BDD">
      <w:pPr>
        <w:pStyle w:val="ListParagraph"/>
        <w:ind w:left="360"/>
        <w:rPr>
          <w:rFonts w:ascii="Times New Roman" w:hAnsi="Times New Roman" w:cs="Times New Roman"/>
          <w:sz w:val="24"/>
          <w:szCs w:val="24"/>
          <w:lang w:val="en-US"/>
        </w:rPr>
      </w:pPr>
    </w:p>
    <w:p w14:paraId="7B4FE103" w14:textId="41E3800F"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Research mercury does not come within the scope of Australia’s obligations under the Minamata Convention and is not subject to the Minamata controls. However, the current regulatory arrangements require written permission for the export of all categories of mercury, including research mercury. This is achieved by mercury being listed in Schedule 1. As mercury w</w:t>
      </w:r>
      <w:r w:rsidR="00911A35"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 longer be listed in Schedule 1, it is necessary to expressly provide that research mercury is subject to the prohibition on export except with written permission, so as to retain the existing regulatory arrangements for this category of mercury. </w:t>
      </w:r>
    </w:p>
    <w:p w14:paraId="42781F49"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23</w:t>
      </w:r>
      <w:r w:rsidRPr="00A55525">
        <w:rPr>
          <w:rFonts w:ascii="Times New Roman" w:hAnsi="Times New Roman" w:cs="Times New Roman"/>
          <w:b/>
          <w:bCs/>
          <w:sz w:val="24"/>
          <w:szCs w:val="24"/>
          <w:lang w:val="en-US"/>
        </w:rPr>
        <w:t>] – Subregulation 3.205(2)</w:t>
      </w:r>
    </w:p>
    <w:p w14:paraId="1554FC47" w14:textId="6F60F5E3"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Subregulation 3.205(2) </w:t>
      </w:r>
      <w:r w:rsidR="009D73F4"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 xml:space="preserve">provides that a controlled chemical to which subdivision 3.6.2 applies is called an </w:t>
      </w:r>
      <w:r w:rsidRPr="00564BDD">
        <w:rPr>
          <w:rFonts w:ascii="Times New Roman" w:hAnsi="Times New Roman" w:cs="Times New Roman"/>
          <w:i/>
          <w:iCs/>
          <w:sz w:val="24"/>
          <w:szCs w:val="24"/>
          <w:lang w:val="en-US"/>
        </w:rPr>
        <w:t>export-prohibited chemical</w:t>
      </w:r>
      <w:r w:rsidRPr="00564BDD">
        <w:rPr>
          <w:rFonts w:ascii="Times New Roman" w:hAnsi="Times New Roman" w:cs="Times New Roman"/>
          <w:sz w:val="24"/>
          <w:szCs w:val="24"/>
          <w:lang w:val="en-US"/>
        </w:rPr>
        <w:t>.</w:t>
      </w:r>
    </w:p>
    <w:p w14:paraId="280AFAF7" w14:textId="77777777" w:rsidR="00564BDD" w:rsidRDefault="00564BDD" w:rsidP="00564BDD">
      <w:pPr>
        <w:pStyle w:val="ListParagraph"/>
        <w:ind w:left="360"/>
        <w:rPr>
          <w:rFonts w:ascii="Times New Roman" w:hAnsi="Times New Roman" w:cs="Times New Roman"/>
          <w:sz w:val="24"/>
          <w:szCs w:val="24"/>
          <w:lang w:val="en-US"/>
        </w:rPr>
      </w:pPr>
    </w:p>
    <w:p w14:paraId="785EF194" w14:textId="4131A16F"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23 of </w:t>
      </w:r>
      <w:r w:rsidR="00F14B7B"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F14B7B"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amend subregulation 3.205(2) to provide that research mercury is also an export-prohibited chemical. This is necessary as research mercury w</w:t>
      </w:r>
      <w:r w:rsidR="00FB2B47"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be a controlled chemical within the meaning of the term in subregulation 1.3A(1) (due to mercury being removed from Schedule 1) and w</w:t>
      </w:r>
      <w:r w:rsidR="00FB2B47"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therefore not fall within existing subregulation 3.205(2).</w:t>
      </w:r>
    </w:p>
    <w:p w14:paraId="6D66A709" w14:textId="77777777" w:rsidR="00B251C6"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24</w:t>
      </w:r>
      <w:r w:rsidRPr="00A55525">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Paragraph</w:t>
      </w:r>
      <w:r w:rsidRPr="00A55525">
        <w:rPr>
          <w:rFonts w:ascii="Times New Roman" w:hAnsi="Times New Roman" w:cs="Times New Roman"/>
          <w:b/>
          <w:bCs/>
          <w:sz w:val="24"/>
          <w:szCs w:val="24"/>
          <w:lang w:val="en-US"/>
        </w:rPr>
        <w:t xml:space="preserve"> 3.210(1)</w:t>
      </w:r>
      <w:r>
        <w:rPr>
          <w:rFonts w:ascii="Times New Roman" w:hAnsi="Times New Roman" w:cs="Times New Roman"/>
          <w:b/>
          <w:bCs/>
          <w:sz w:val="24"/>
          <w:szCs w:val="24"/>
          <w:lang w:val="en-US"/>
        </w:rPr>
        <w:t>(c)</w:t>
      </w:r>
    </w:p>
    <w:p w14:paraId="1622F03E" w14:textId="7366A56D"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Subregulation 3.210(1) </w:t>
      </w:r>
      <w:r w:rsidR="009D73F4"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 xml:space="preserve">prohibits the export from Australia of an export-prohibited chemical unless an authorised officer or the Minister has given permission in writing to export the chemical (paragraph 3.210(1)(a)), the permission is produced to a Collector (paragraph 3.210(1)(b), and any condition or restriction in the relevant item in Schedule 1 is satisfied (paragraph 3.210(1)(c)). </w:t>
      </w:r>
    </w:p>
    <w:p w14:paraId="422A9CFA" w14:textId="77777777" w:rsidR="00564BDD" w:rsidRDefault="00564BDD" w:rsidP="00564BDD">
      <w:pPr>
        <w:pStyle w:val="ListParagraph"/>
        <w:ind w:left="360"/>
        <w:rPr>
          <w:rFonts w:ascii="Times New Roman" w:hAnsi="Times New Roman" w:cs="Times New Roman"/>
          <w:sz w:val="24"/>
          <w:szCs w:val="24"/>
          <w:lang w:val="en-US"/>
        </w:rPr>
      </w:pPr>
    </w:p>
    <w:p w14:paraId="55674A9F" w14:textId="78F694C4"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24 of </w:t>
      </w:r>
      <w:r w:rsidR="0018525F"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18525F"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amend</w:t>
      </w:r>
      <w:r w:rsidR="0018525F"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paragraph 3.210(1)(c) to clarify that this requirement only applies to chemicals listed in Schedule 1. </w:t>
      </w:r>
      <w:r w:rsidR="00A34B57">
        <w:rPr>
          <w:rFonts w:ascii="Times New Roman" w:hAnsi="Times New Roman" w:cs="Times New Roman"/>
          <w:sz w:val="24"/>
          <w:szCs w:val="24"/>
          <w:lang w:val="en-US"/>
        </w:rPr>
        <w:t>It is intended that any</w:t>
      </w:r>
      <w:r w:rsidRPr="00564BDD">
        <w:rPr>
          <w:rFonts w:ascii="Times New Roman" w:hAnsi="Times New Roman" w:cs="Times New Roman"/>
          <w:sz w:val="24"/>
          <w:szCs w:val="24"/>
          <w:lang w:val="en-US"/>
        </w:rPr>
        <w:t xml:space="preserve"> conditions or restrictions on exports of mercury or research mercury with a permission w</w:t>
      </w:r>
      <w:r w:rsidR="00C6464A"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be </w:t>
      </w:r>
      <w:r w:rsidR="00A34B57">
        <w:rPr>
          <w:rFonts w:ascii="Times New Roman" w:hAnsi="Times New Roman" w:cs="Times New Roman"/>
          <w:sz w:val="24"/>
          <w:szCs w:val="24"/>
          <w:lang w:val="en-US"/>
        </w:rPr>
        <w:t>specified</w:t>
      </w:r>
      <w:r w:rsidRPr="00564BDD">
        <w:rPr>
          <w:rFonts w:ascii="Times New Roman" w:hAnsi="Times New Roman" w:cs="Times New Roman"/>
          <w:sz w:val="24"/>
          <w:szCs w:val="24"/>
          <w:lang w:val="en-US"/>
        </w:rPr>
        <w:t xml:space="preserve"> in the permission itself. Under existing subparagraph 3.210(2)(a)(ii), it is a condition for the purposes of section 69C of the AVCA Act that a person </w:t>
      </w:r>
      <w:r w:rsidR="00C6464A" w:rsidRPr="00564BDD">
        <w:rPr>
          <w:rFonts w:ascii="Times New Roman" w:hAnsi="Times New Roman" w:cs="Times New Roman"/>
          <w:sz w:val="24"/>
          <w:szCs w:val="24"/>
          <w:lang w:val="en-US"/>
        </w:rPr>
        <w:t>does not export</w:t>
      </w:r>
      <w:r w:rsidRPr="00564BDD">
        <w:rPr>
          <w:rFonts w:ascii="Times New Roman" w:hAnsi="Times New Roman" w:cs="Times New Roman"/>
          <w:sz w:val="24"/>
          <w:szCs w:val="24"/>
          <w:lang w:val="en-US"/>
        </w:rPr>
        <w:t xml:space="preserve"> an export-prohibited chemical contrary to a condition or restriction specified in the permission. </w:t>
      </w:r>
    </w:p>
    <w:p w14:paraId="00C04FD2" w14:textId="77777777" w:rsidR="00564BDD" w:rsidRDefault="00564BDD" w:rsidP="00564BDD">
      <w:pPr>
        <w:pStyle w:val="ListParagraph"/>
        <w:ind w:left="360"/>
        <w:rPr>
          <w:rFonts w:ascii="Times New Roman" w:hAnsi="Times New Roman" w:cs="Times New Roman"/>
          <w:sz w:val="24"/>
          <w:szCs w:val="24"/>
          <w:lang w:val="en-US"/>
        </w:rPr>
      </w:pPr>
    </w:p>
    <w:p w14:paraId="76A69644" w14:textId="74B4BA6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This distinction is necessary because mercury will no longer be listed in Schedule 1 (see item 4</w:t>
      </w:r>
      <w:r w:rsidR="0082757B">
        <w:rPr>
          <w:rFonts w:ascii="Times New Roman" w:hAnsi="Times New Roman" w:cs="Times New Roman"/>
          <w:sz w:val="24"/>
          <w:szCs w:val="24"/>
          <w:lang w:val="en-US"/>
        </w:rPr>
        <w:t>2</w:t>
      </w:r>
      <w:r w:rsidRPr="00564BDD">
        <w:rPr>
          <w:rFonts w:ascii="Times New Roman" w:hAnsi="Times New Roman" w:cs="Times New Roman"/>
          <w:sz w:val="24"/>
          <w:szCs w:val="24"/>
          <w:lang w:val="en-US"/>
        </w:rPr>
        <w:t>) and therefore would no longer fall within existing paragraph 3.210(1)(c).</w:t>
      </w:r>
    </w:p>
    <w:p w14:paraId="6FDFAD1B" w14:textId="77777777" w:rsidR="00B251C6"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25</w:t>
      </w:r>
      <w:r w:rsidRPr="00A55525">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Paragraph</w:t>
      </w:r>
      <w:r w:rsidRPr="00A55525">
        <w:rPr>
          <w:rFonts w:ascii="Times New Roman" w:hAnsi="Times New Roman" w:cs="Times New Roman"/>
          <w:b/>
          <w:bCs/>
          <w:sz w:val="24"/>
          <w:szCs w:val="24"/>
          <w:lang w:val="en-US"/>
        </w:rPr>
        <w:t xml:space="preserve"> 3.210(</w:t>
      </w:r>
      <w:r>
        <w:rPr>
          <w:rFonts w:ascii="Times New Roman" w:hAnsi="Times New Roman" w:cs="Times New Roman"/>
          <w:b/>
          <w:bCs/>
          <w:sz w:val="24"/>
          <w:szCs w:val="24"/>
          <w:lang w:val="en-US"/>
        </w:rPr>
        <w:t>2</w:t>
      </w:r>
      <w:r w:rsidRPr="00A55525">
        <w:rPr>
          <w:rFonts w:ascii="Times New Roman" w:hAnsi="Times New Roman" w:cs="Times New Roman"/>
          <w:b/>
          <w:bCs/>
          <w:sz w:val="24"/>
          <w:szCs w:val="24"/>
          <w:lang w:val="en-US"/>
        </w:rPr>
        <w:t>)</w:t>
      </w:r>
      <w:r>
        <w:rPr>
          <w:rFonts w:ascii="Times New Roman" w:hAnsi="Times New Roman" w:cs="Times New Roman"/>
          <w:b/>
          <w:bCs/>
          <w:sz w:val="24"/>
          <w:szCs w:val="24"/>
          <w:lang w:val="en-US"/>
        </w:rPr>
        <w:t>(c)</w:t>
      </w:r>
    </w:p>
    <w:p w14:paraId="7300CF21" w14:textId="4C76395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Subsection 3.210(2) </w:t>
      </w:r>
      <w:r w:rsidR="00385006"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prescribes conditions on exports of export-prohibited chemicals for the purposes of subsection 69C(1)</w:t>
      </w:r>
      <w:r w:rsidR="00385006" w:rsidRPr="00564BDD">
        <w:rPr>
          <w:rFonts w:ascii="Times New Roman" w:hAnsi="Times New Roman" w:cs="Times New Roman"/>
          <w:sz w:val="24"/>
          <w:szCs w:val="24"/>
          <w:lang w:val="en-US"/>
        </w:rPr>
        <w:t xml:space="preserve"> of the AVCA Act</w:t>
      </w:r>
      <w:r w:rsidRPr="00564BDD">
        <w:rPr>
          <w:rFonts w:ascii="Times New Roman" w:hAnsi="Times New Roman" w:cs="Times New Roman"/>
          <w:sz w:val="24"/>
          <w:szCs w:val="24"/>
          <w:lang w:val="en-US"/>
        </w:rPr>
        <w:t>. These conditions are that a person must not export the chemical without written permission from an authorised officer or the Minister, or contrary to a condition or restriction specified in the permission (paragraph 3.210(2)(a)), a person who exports the chemical must not fail to produce the permission if asked to do so by a Collector (paragraph 3.210(2)(b)), and any condition or restriction set out in the relevant item in Schedule 1 (paragraph 3.210(2)(c)).</w:t>
      </w:r>
    </w:p>
    <w:p w14:paraId="70FD9461" w14:textId="77777777" w:rsidR="00564BDD" w:rsidRDefault="00564BDD" w:rsidP="00564BDD">
      <w:pPr>
        <w:pStyle w:val="ListParagraph"/>
        <w:ind w:left="360"/>
        <w:rPr>
          <w:rFonts w:ascii="Times New Roman" w:hAnsi="Times New Roman" w:cs="Times New Roman"/>
          <w:sz w:val="24"/>
          <w:szCs w:val="24"/>
          <w:lang w:val="en-US"/>
        </w:rPr>
      </w:pPr>
    </w:p>
    <w:p w14:paraId="01171B9B" w14:textId="03223764"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25 of </w:t>
      </w:r>
      <w:r w:rsidR="001C3E6C"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1C3E6C"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w:t>
      </w:r>
      <w:r w:rsidR="001C3E6C"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amend</w:t>
      </w:r>
      <w:r w:rsidR="001C3E6C"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w:t>
      </w:r>
      <w:r w:rsidR="001C3E6C"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paragraph 3.210(2)(c) to make it clear that this condition applies only to export-prohibited chemicals other than mercury. This distinction is necessary because mercury w</w:t>
      </w:r>
      <w:r w:rsidR="001C3E6C"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 longer be listed in Schedule 1 (see item 4</w:t>
      </w:r>
      <w:r w:rsidR="0082757B">
        <w:rPr>
          <w:rFonts w:ascii="Times New Roman" w:hAnsi="Times New Roman" w:cs="Times New Roman"/>
          <w:sz w:val="24"/>
          <w:szCs w:val="24"/>
          <w:lang w:val="en-US"/>
        </w:rPr>
        <w:t>2</w:t>
      </w:r>
      <w:r w:rsidRPr="00564BDD">
        <w:rPr>
          <w:rFonts w:ascii="Times New Roman" w:hAnsi="Times New Roman" w:cs="Times New Roman"/>
          <w:sz w:val="24"/>
          <w:szCs w:val="24"/>
          <w:lang w:val="en-US"/>
        </w:rPr>
        <w:t>) and therefore w</w:t>
      </w:r>
      <w:r w:rsidR="001C3E6C"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 longer fall within existing paragraph 3.210(2)(c). It is intended that any conditions or restrictions on the import of mercury w</w:t>
      </w:r>
      <w:r w:rsidR="001C3E6C"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be specified in the permission itself.</w:t>
      </w:r>
    </w:p>
    <w:p w14:paraId="6C15165F" w14:textId="77777777" w:rsidR="00372F35" w:rsidRDefault="00372F35" w:rsidP="00B251C6">
      <w:pPr>
        <w:rPr>
          <w:rFonts w:ascii="Times New Roman" w:hAnsi="Times New Roman" w:cs="Times New Roman"/>
          <w:b/>
          <w:bCs/>
          <w:sz w:val="24"/>
          <w:szCs w:val="24"/>
          <w:lang w:val="en-US"/>
        </w:rPr>
      </w:pPr>
    </w:p>
    <w:p w14:paraId="6E8AAB19" w14:textId="61DCBB94"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26</w:t>
      </w:r>
      <w:r w:rsidRPr="00A55525">
        <w:rPr>
          <w:rFonts w:ascii="Times New Roman" w:hAnsi="Times New Roman" w:cs="Times New Roman"/>
          <w:b/>
          <w:bCs/>
          <w:sz w:val="24"/>
          <w:szCs w:val="24"/>
          <w:lang w:val="en-US"/>
        </w:rPr>
        <w:t>] – Regulation 3.225</w:t>
      </w:r>
    </w:p>
    <w:p w14:paraId="58D2DB36" w14:textId="77777777"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Regulation 3.225 of the AVCA Regulations requires an authorised officer to grant an application to export an export-prohibited chemical if the relevant item in Schedule 1 for the chemical identifies the Rotterdam Convention on the Prior Informed Consent Procedure for Certain Hazardous Chemicals and Pesticide in International Trade (Rotterdam Convention) and the export is to a non-party to that Convention.</w:t>
      </w:r>
    </w:p>
    <w:p w14:paraId="5ED164E6" w14:textId="77777777" w:rsidR="00564BDD" w:rsidRDefault="00564BDD" w:rsidP="00564BDD">
      <w:pPr>
        <w:pStyle w:val="ListParagraph"/>
        <w:ind w:left="360"/>
        <w:rPr>
          <w:rFonts w:ascii="Times New Roman" w:hAnsi="Times New Roman" w:cs="Times New Roman"/>
          <w:sz w:val="24"/>
          <w:szCs w:val="24"/>
          <w:lang w:val="en-US"/>
        </w:rPr>
      </w:pPr>
    </w:p>
    <w:p w14:paraId="2C309909" w14:textId="1C0DF73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26 of </w:t>
      </w:r>
      <w:r w:rsidR="00F1322B"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F1322B"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is a consequential amendment to the amendment made by item 27. Item 26 amend </w:t>
      </w:r>
      <w:r w:rsidR="004B33D0"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regulation 3.225 so that the existing provision would become subregulation 3.225(1). This is necessary because item 27 w</w:t>
      </w:r>
      <w:r w:rsidR="004B33D0"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insert a new subregulation 3.225(2) dealing with research mercury.</w:t>
      </w:r>
    </w:p>
    <w:p w14:paraId="5F6BAFC1" w14:textId="77777777" w:rsidR="00B251C6" w:rsidRPr="00A55525" w:rsidRDefault="00B251C6" w:rsidP="00B251C6">
      <w:pPr>
        <w:rPr>
          <w:rFonts w:ascii="Times New Roman" w:hAnsi="Times New Roman" w:cs="Times New Roman"/>
          <w:b/>
          <w:bCs/>
          <w:sz w:val="24"/>
          <w:szCs w:val="24"/>
          <w:lang w:val="en-US"/>
        </w:rPr>
      </w:pPr>
      <w:r w:rsidRPr="00A55525">
        <w:rPr>
          <w:rFonts w:ascii="Times New Roman" w:hAnsi="Times New Roman" w:cs="Times New Roman"/>
          <w:b/>
          <w:bCs/>
          <w:sz w:val="24"/>
          <w:szCs w:val="24"/>
          <w:lang w:val="en-US"/>
        </w:rPr>
        <w:t>Item [</w:t>
      </w:r>
      <w:r>
        <w:rPr>
          <w:rFonts w:ascii="Times New Roman" w:hAnsi="Times New Roman" w:cs="Times New Roman"/>
          <w:b/>
          <w:bCs/>
          <w:sz w:val="24"/>
          <w:szCs w:val="24"/>
          <w:lang w:val="en-US"/>
        </w:rPr>
        <w:t>27</w:t>
      </w:r>
      <w:r w:rsidRPr="00A55525">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At the end of r</w:t>
      </w:r>
      <w:r w:rsidRPr="00A55525">
        <w:rPr>
          <w:rFonts w:ascii="Times New Roman" w:hAnsi="Times New Roman" w:cs="Times New Roman"/>
          <w:b/>
          <w:bCs/>
          <w:sz w:val="24"/>
          <w:szCs w:val="24"/>
          <w:lang w:val="en-US"/>
        </w:rPr>
        <w:t>egulation 3.225</w:t>
      </w:r>
    </w:p>
    <w:p w14:paraId="414275E0" w14:textId="57AC4A81"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27 </w:t>
      </w:r>
      <w:r w:rsidR="006D048E" w:rsidRPr="00564BDD">
        <w:rPr>
          <w:rFonts w:ascii="Times New Roman" w:hAnsi="Times New Roman" w:cs="Times New Roman"/>
          <w:sz w:val="24"/>
          <w:szCs w:val="24"/>
          <w:lang w:val="en-US"/>
        </w:rPr>
        <w:t xml:space="preserve">of Schedule 1 to the Amendment Regulations </w:t>
      </w:r>
      <w:r w:rsidRPr="00564BDD">
        <w:rPr>
          <w:rFonts w:ascii="Times New Roman" w:hAnsi="Times New Roman" w:cs="Times New Roman"/>
          <w:sz w:val="24"/>
          <w:szCs w:val="24"/>
          <w:lang w:val="en-US"/>
        </w:rPr>
        <w:t>amend</w:t>
      </w:r>
      <w:r w:rsidR="006D048E"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regulation 3.225 of the AVCA Regulations to insert new subregulation 3.225(2). New subregulation 3.225(2)</w:t>
      </w:r>
      <w:r w:rsidR="006D048E" w:rsidRPr="00564BDD">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provide</w:t>
      </w:r>
      <w:r w:rsidR="006D048E"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that an authorised officer must grant an application for permission to export research mercury if the export is to a non-party to the Rotterdam Convention. </w:t>
      </w:r>
      <w:r w:rsidRPr="00564BDD">
        <w:rPr>
          <w:rFonts w:ascii="Times New Roman" w:hAnsi="Times New Roman" w:cs="Times New Roman"/>
          <w:i/>
          <w:iCs/>
          <w:sz w:val="24"/>
          <w:szCs w:val="24"/>
          <w:lang w:val="en-US"/>
        </w:rPr>
        <w:t>Research mercury</w:t>
      </w:r>
      <w:r w:rsidRPr="00564BDD">
        <w:rPr>
          <w:rFonts w:ascii="Times New Roman" w:hAnsi="Times New Roman" w:cs="Times New Roman"/>
          <w:sz w:val="24"/>
          <w:szCs w:val="24"/>
          <w:lang w:val="en-US"/>
        </w:rPr>
        <w:t xml:space="preserve"> w</w:t>
      </w:r>
      <w:r w:rsidR="00E7208D"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be defined in subregulation 1.3(1) (see item 1).</w:t>
      </w:r>
    </w:p>
    <w:p w14:paraId="50B55015" w14:textId="77777777" w:rsidR="00564BDD" w:rsidRDefault="00564BDD" w:rsidP="00564BDD">
      <w:pPr>
        <w:pStyle w:val="ListParagraph"/>
        <w:ind w:left="360"/>
        <w:rPr>
          <w:rFonts w:ascii="Times New Roman" w:hAnsi="Times New Roman" w:cs="Times New Roman"/>
          <w:sz w:val="24"/>
          <w:szCs w:val="24"/>
          <w:lang w:val="en-US"/>
        </w:rPr>
      </w:pPr>
    </w:p>
    <w:p w14:paraId="2DB0E865" w14:textId="60F5CC8E"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This amendment is necessary to retain the existing regulatory arrangements for research mercury, as mercury w</w:t>
      </w:r>
      <w:r w:rsidR="00E7208D"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 longer be listed in Schedule 1 and therefore w</w:t>
      </w:r>
      <w:r w:rsidR="00E7208D"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not come within existing regulation 3.225.</w:t>
      </w:r>
    </w:p>
    <w:p w14:paraId="76D0323F"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28</w:t>
      </w:r>
      <w:r w:rsidRPr="000413F6">
        <w:rPr>
          <w:rFonts w:ascii="Times New Roman" w:hAnsi="Times New Roman" w:cs="Times New Roman"/>
          <w:b/>
          <w:bCs/>
          <w:sz w:val="24"/>
          <w:szCs w:val="24"/>
          <w:lang w:val="en-US"/>
        </w:rPr>
        <w:t>] – Before subregulation 3.230(1)</w:t>
      </w:r>
    </w:p>
    <w:p w14:paraId="2C2486A3" w14:textId="3851A365"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Regulation 3.230 </w:t>
      </w:r>
      <w:r w:rsidR="006B53F6" w:rsidRPr="00564BDD">
        <w:rPr>
          <w:rFonts w:ascii="Times New Roman" w:hAnsi="Times New Roman" w:cs="Times New Roman"/>
          <w:sz w:val="24"/>
          <w:szCs w:val="24"/>
          <w:lang w:val="en-US"/>
        </w:rPr>
        <w:t xml:space="preserve">of the AVCA Regulations </w:t>
      </w:r>
      <w:r w:rsidRPr="00564BDD">
        <w:rPr>
          <w:rFonts w:ascii="Times New Roman" w:hAnsi="Times New Roman" w:cs="Times New Roman"/>
          <w:sz w:val="24"/>
          <w:szCs w:val="24"/>
          <w:lang w:val="en-US"/>
        </w:rPr>
        <w:t>sets out when a permission can be granted to export an export-prohibited chemical from Australia. Existing subregulations 3.230(1) and (2) set out requirements that must be satisfied relating to, respectively, the Stockholm Convention</w:t>
      </w:r>
      <w:r w:rsidR="00A34B57">
        <w:rPr>
          <w:rFonts w:ascii="Times New Roman" w:hAnsi="Times New Roman" w:cs="Times New Roman"/>
          <w:sz w:val="24"/>
          <w:szCs w:val="24"/>
          <w:lang w:val="en-US"/>
        </w:rPr>
        <w:t xml:space="preserve"> </w:t>
      </w:r>
      <w:r w:rsidRPr="00564BDD">
        <w:rPr>
          <w:rFonts w:ascii="Times New Roman" w:hAnsi="Times New Roman" w:cs="Times New Roman"/>
          <w:sz w:val="24"/>
          <w:szCs w:val="24"/>
          <w:lang w:val="en-US"/>
        </w:rPr>
        <w:t xml:space="preserve">and the Rotterdam Convention. Existing subregulation 3.230(3) sets out the requirements that must be satisfied if subregulation 3.230(1) and (2) do not apply to the export, but another Convention does. </w:t>
      </w:r>
    </w:p>
    <w:p w14:paraId="3165BD2F" w14:textId="77777777" w:rsidR="00564BDD" w:rsidRDefault="00564BDD" w:rsidP="00564BDD">
      <w:pPr>
        <w:pStyle w:val="ListParagraph"/>
        <w:ind w:left="360"/>
        <w:rPr>
          <w:rFonts w:ascii="Times New Roman" w:hAnsi="Times New Roman" w:cs="Times New Roman"/>
          <w:sz w:val="24"/>
          <w:szCs w:val="24"/>
          <w:lang w:val="en-US"/>
        </w:rPr>
      </w:pPr>
    </w:p>
    <w:p w14:paraId="104DD67D" w14:textId="70CE321F"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However, the requirements in existing subregulation 3.230(3) are not appropriate </w:t>
      </w:r>
      <w:r w:rsidR="00961A46" w:rsidRPr="00564BDD">
        <w:rPr>
          <w:rFonts w:ascii="Times New Roman" w:hAnsi="Times New Roman" w:cs="Times New Roman"/>
          <w:sz w:val="24"/>
          <w:szCs w:val="24"/>
          <w:lang w:val="en-US"/>
        </w:rPr>
        <w:t>for</w:t>
      </w:r>
      <w:r w:rsidRPr="00564BDD">
        <w:rPr>
          <w:rFonts w:ascii="Times New Roman" w:hAnsi="Times New Roman" w:cs="Times New Roman"/>
          <w:sz w:val="24"/>
          <w:szCs w:val="24"/>
          <w:lang w:val="en-US"/>
        </w:rPr>
        <w:t xml:space="preserve"> the Minamata Convention, as they do not reflect Australia’s obligations under Article 3(8) of the Minamata Convention. Accordingly, it is necessary to amend regulation 3.230 to set specific requirements that must be satisfied to grant a permission to export mercury. Item 30 </w:t>
      </w:r>
      <w:r w:rsidR="00961A46" w:rsidRPr="00564BDD">
        <w:rPr>
          <w:rFonts w:ascii="Times New Roman" w:hAnsi="Times New Roman" w:cs="Times New Roman"/>
          <w:sz w:val="24"/>
          <w:szCs w:val="24"/>
          <w:lang w:val="en-US"/>
        </w:rPr>
        <w:t xml:space="preserve">of Schedule 1 to the Amendment Regulations </w:t>
      </w:r>
      <w:r w:rsidRPr="00564BDD">
        <w:rPr>
          <w:rFonts w:ascii="Times New Roman" w:hAnsi="Times New Roman" w:cs="Times New Roman"/>
          <w:sz w:val="24"/>
          <w:szCs w:val="24"/>
          <w:lang w:val="en-US"/>
        </w:rPr>
        <w:t>make</w:t>
      </w:r>
      <w:r w:rsidR="00961A46"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the required amendment in this respect.</w:t>
      </w:r>
    </w:p>
    <w:p w14:paraId="79001CB0" w14:textId="77777777" w:rsidR="00564BDD" w:rsidRDefault="00564BDD" w:rsidP="00564BDD">
      <w:pPr>
        <w:pStyle w:val="ListParagraph"/>
        <w:ind w:left="360"/>
        <w:rPr>
          <w:rFonts w:ascii="Times New Roman" w:hAnsi="Times New Roman" w:cs="Times New Roman"/>
          <w:sz w:val="24"/>
          <w:szCs w:val="24"/>
          <w:lang w:val="en-US"/>
        </w:rPr>
      </w:pPr>
    </w:p>
    <w:p w14:paraId="152A2087" w14:textId="505C1E38"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Item 28 of </w:t>
      </w:r>
      <w:r w:rsidR="00961A46" w:rsidRPr="00564BDD">
        <w:rPr>
          <w:rFonts w:ascii="Times New Roman" w:hAnsi="Times New Roman" w:cs="Times New Roman"/>
          <w:sz w:val="24"/>
          <w:szCs w:val="24"/>
          <w:lang w:val="en-US"/>
        </w:rPr>
        <w:t xml:space="preserve">Schedule 1 to </w:t>
      </w:r>
      <w:r w:rsidRPr="00564BDD">
        <w:rPr>
          <w:rFonts w:ascii="Times New Roman" w:hAnsi="Times New Roman" w:cs="Times New Roman"/>
          <w:sz w:val="24"/>
          <w:szCs w:val="24"/>
          <w:lang w:val="en-US"/>
        </w:rPr>
        <w:t xml:space="preserve">the </w:t>
      </w:r>
      <w:r w:rsidR="00961A46" w:rsidRPr="00564BDD">
        <w:rPr>
          <w:rFonts w:ascii="Times New Roman" w:hAnsi="Times New Roman" w:cs="Times New Roman"/>
          <w:sz w:val="24"/>
          <w:szCs w:val="24"/>
          <w:lang w:val="en-US"/>
        </w:rPr>
        <w:t>Amendment</w:t>
      </w:r>
      <w:r w:rsidRPr="00564BDD">
        <w:rPr>
          <w:rFonts w:ascii="Times New Roman" w:hAnsi="Times New Roman" w:cs="Times New Roman"/>
          <w:sz w:val="24"/>
          <w:szCs w:val="24"/>
          <w:lang w:val="en-US"/>
        </w:rPr>
        <w:t xml:space="preserve"> Regulations </w:t>
      </w:r>
      <w:r w:rsidR="00961A46" w:rsidRPr="00564BDD">
        <w:rPr>
          <w:rFonts w:ascii="Times New Roman" w:hAnsi="Times New Roman" w:cs="Times New Roman"/>
          <w:sz w:val="24"/>
          <w:szCs w:val="24"/>
          <w:lang w:val="en-US"/>
        </w:rPr>
        <w:t xml:space="preserve">is </w:t>
      </w:r>
      <w:r w:rsidRPr="00564BDD">
        <w:rPr>
          <w:rFonts w:ascii="Times New Roman" w:hAnsi="Times New Roman" w:cs="Times New Roman"/>
          <w:sz w:val="24"/>
          <w:szCs w:val="24"/>
          <w:lang w:val="en-US"/>
        </w:rPr>
        <w:t>a consequential amendment to the amendment made by item 30. Item 28 amend</w:t>
      </w:r>
      <w:r w:rsidR="00961A46"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w:t>
      </w:r>
      <w:r w:rsidR="00961A46" w:rsidRPr="00564BDD">
        <w:rPr>
          <w:rFonts w:ascii="Times New Roman" w:hAnsi="Times New Roman" w:cs="Times New Roman"/>
          <w:sz w:val="24"/>
          <w:szCs w:val="24"/>
          <w:lang w:val="en-US"/>
        </w:rPr>
        <w:t xml:space="preserve">existing </w:t>
      </w:r>
      <w:r w:rsidRPr="00564BDD">
        <w:rPr>
          <w:rFonts w:ascii="Times New Roman" w:hAnsi="Times New Roman" w:cs="Times New Roman"/>
          <w:sz w:val="24"/>
          <w:szCs w:val="24"/>
          <w:lang w:val="en-US"/>
        </w:rPr>
        <w:t>regulation 3.230 to insert a new subheading before existing subregulation 3.230(1). The new subheading make</w:t>
      </w:r>
      <w:r w:rsidR="00737CAB"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it clear that existing subregulation 3.230(1) only applies to export-prohibited chemicals specified in Schedule 1 and that the requirements relate to the Stockholm Convention. </w:t>
      </w:r>
    </w:p>
    <w:p w14:paraId="14EF32E6" w14:textId="77777777" w:rsidR="00564BDD" w:rsidRDefault="00564BDD" w:rsidP="00564BDD">
      <w:pPr>
        <w:pStyle w:val="ListParagraph"/>
        <w:ind w:left="360"/>
        <w:rPr>
          <w:rFonts w:ascii="Times New Roman" w:hAnsi="Times New Roman" w:cs="Times New Roman"/>
          <w:sz w:val="24"/>
          <w:szCs w:val="24"/>
          <w:lang w:val="en-US"/>
        </w:rPr>
      </w:pPr>
    </w:p>
    <w:p w14:paraId="0C2E877B" w14:textId="5147D709"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Mercury w</w:t>
      </w:r>
      <w:r w:rsidR="00737CAB"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 longer be specified in Schedule 1 (see item 4</w:t>
      </w:r>
      <w:r w:rsidR="0082757B">
        <w:rPr>
          <w:rFonts w:ascii="Times New Roman" w:hAnsi="Times New Roman" w:cs="Times New Roman"/>
          <w:sz w:val="24"/>
          <w:szCs w:val="24"/>
          <w:lang w:val="en-US"/>
        </w:rPr>
        <w:t>2</w:t>
      </w:r>
      <w:r w:rsidRPr="00564BDD">
        <w:rPr>
          <w:rFonts w:ascii="Times New Roman" w:hAnsi="Times New Roman" w:cs="Times New Roman"/>
          <w:sz w:val="24"/>
          <w:szCs w:val="24"/>
          <w:lang w:val="en-US"/>
        </w:rPr>
        <w:t>) so w</w:t>
      </w:r>
      <w:r w:rsidR="00737CAB"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no</w:t>
      </w:r>
      <w:r w:rsidR="00737CAB" w:rsidRPr="00564BDD">
        <w:rPr>
          <w:rFonts w:ascii="Times New Roman" w:hAnsi="Times New Roman" w:cs="Times New Roman"/>
          <w:sz w:val="24"/>
          <w:szCs w:val="24"/>
          <w:lang w:val="en-US"/>
        </w:rPr>
        <w:t xml:space="preserve">t </w:t>
      </w:r>
      <w:r w:rsidRPr="00564BDD">
        <w:rPr>
          <w:rFonts w:ascii="Times New Roman" w:hAnsi="Times New Roman" w:cs="Times New Roman"/>
          <w:sz w:val="24"/>
          <w:szCs w:val="24"/>
          <w:lang w:val="en-US"/>
        </w:rPr>
        <w:t xml:space="preserve">be subject to the requirements in subregulations 3.230(1) and (2). </w:t>
      </w:r>
    </w:p>
    <w:p w14:paraId="1EA4FF72" w14:textId="77777777" w:rsidR="00564BDD" w:rsidRDefault="00564BDD" w:rsidP="00564BDD">
      <w:pPr>
        <w:pStyle w:val="ListParagraph"/>
        <w:ind w:left="360"/>
        <w:rPr>
          <w:rFonts w:ascii="Times New Roman" w:hAnsi="Times New Roman" w:cs="Times New Roman"/>
          <w:sz w:val="24"/>
          <w:szCs w:val="24"/>
          <w:lang w:val="en-US"/>
        </w:rPr>
      </w:pPr>
    </w:p>
    <w:p w14:paraId="70102224" w14:textId="513FFBA0" w:rsidR="00B251C6" w:rsidRPr="00564BDD" w:rsidRDefault="00B251C6" w:rsidP="009A09F5">
      <w:pPr>
        <w:pStyle w:val="ListParagraph"/>
        <w:numPr>
          <w:ilvl w:val="0"/>
          <w:numId w:val="13"/>
        </w:numPr>
        <w:rPr>
          <w:rFonts w:ascii="Times New Roman" w:hAnsi="Times New Roman" w:cs="Times New Roman"/>
          <w:sz w:val="24"/>
          <w:szCs w:val="24"/>
          <w:lang w:val="en-US"/>
        </w:rPr>
      </w:pPr>
      <w:r w:rsidRPr="00564BDD">
        <w:rPr>
          <w:rFonts w:ascii="Times New Roman" w:hAnsi="Times New Roman" w:cs="Times New Roman"/>
          <w:sz w:val="24"/>
          <w:szCs w:val="24"/>
          <w:lang w:val="en-US"/>
        </w:rPr>
        <w:t xml:space="preserve">The requirements to grant a permission to </w:t>
      </w:r>
      <w:r w:rsidR="003503E4" w:rsidRPr="00564BDD">
        <w:rPr>
          <w:rFonts w:ascii="Times New Roman" w:hAnsi="Times New Roman" w:cs="Times New Roman"/>
          <w:sz w:val="24"/>
          <w:szCs w:val="24"/>
          <w:lang w:val="en-US"/>
        </w:rPr>
        <w:t>ex</w:t>
      </w:r>
      <w:r w:rsidRPr="00564BDD">
        <w:rPr>
          <w:rFonts w:ascii="Times New Roman" w:hAnsi="Times New Roman" w:cs="Times New Roman"/>
          <w:sz w:val="24"/>
          <w:szCs w:val="24"/>
          <w:lang w:val="en-US"/>
        </w:rPr>
        <w:t>port an export-prohibited chemical that is mercury w</w:t>
      </w:r>
      <w:r w:rsidR="00811B57" w:rsidRPr="00564BDD">
        <w:rPr>
          <w:rFonts w:ascii="Times New Roman" w:hAnsi="Times New Roman" w:cs="Times New Roman"/>
          <w:sz w:val="24"/>
          <w:szCs w:val="24"/>
          <w:lang w:val="en-US"/>
        </w:rPr>
        <w:t>ill</w:t>
      </w:r>
      <w:r w:rsidRPr="00564BDD">
        <w:rPr>
          <w:rFonts w:ascii="Times New Roman" w:hAnsi="Times New Roman" w:cs="Times New Roman"/>
          <w:sz w:val="24"/>
          <w:szCs w:val="24"/>
          <w:lang w:val="en-US"/>
        </w:rPr>
        <w:t xml:space="preserve"> instead be set out in new subregulation</w:t>
      </w:r>
      <w:r w:rsidR="00811B57" w:rsidRPr="00564BDD">
        <w:rPr>
          <w:rFonts w:ascii="Times New Roman" w:hAnsi="Times New Roman" w:cs="Times New Roman"/>
          <w:sz w:val="24"/>
          <w:szCs w:val="24"/>
          <w:lang w:val="en-US"/>
        </w:rPr>
        <w:t>s</w:t>
      </w:r>
      <w:r w:rsidRPr="00564BDD">
        <w:rPr>
          <w:rFonts w:ascii="Times New Roman" w:hAnsi="Times New Roman" w:cs="Times New Roman"/>
          <w:sz w:val="24"/>
          <w:szCs w:val="24"/>
          <w:lang w:val="en-US"/>
        </w:rPr>
        <w:t xml:space="preserve"> 3.230(2A) and (2B) (see item 30). </w:t>
      </w:r>
    </w:p>
    <w:p w14:paraId="36F7642B" w14:textId="77777777" w:rsidR="00495414" w:rsidRDefault="00495414" w:rsidP="00495414">
      <w:pPr>
        <w:pStyle w:val="ListParagraph"/>
        <w:ind w:left="360"/>
        <w:rPr>
          <w:rFonts w:ascii="Times New Roman" w:hAnsi="Times New Roman" w:cs="Times New Roman"/>
          <w:sz w:val="24"/>
          <w:szCs w:val="24"/>
          <w:lang w:val="en-US"/>
        </w:rPr>
      </w:pPr>
    </w:p>
    <w:p w14:paraId="35FAC294" w14:textId="56C3F769"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As research mercury w</w:t>
      </w:r>
      <w:r w:rsidR="00811B57"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not be subject to the Minamata controls, permissions to export this category of mercury w</w:t>
      </w:r>
      <w:r w:rsidR="00323E1D"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be governed by new subsection 3.230(2C) (see item 30). This </w:t>
      </w:r>
      <w:r w:rsidR="00323E1D" w:rsidRPr="00495414">
        <w:rPr>
          <w:rFonts w:ascii="Times New Roman" w:hAnsi="Times New Roman" w:cs="Times New Roman"/>
          <w:sz w:val="24"/>
          <w:szCs w:val="24"/>
          <w:lang w:val="en-US"/>
        </w:rPr>
        <w:t xml:space="preserve">has the effect of </w:t>
      </w:r>
      <w:r w:rsidRPr="00495414">
        <w:rPr>
          <w:rFonts w:ascii="Times New Roman" w:hAnsi="Times New Roman" w:cs="Times New Roman"/>
          <w:sz w:val="24"/>
          <w:szCs w:val="24"/>
          <w:lang w:val="en-US"/>
        </w:rPr>
        <w:t>retain</w:t>
      </w:r>
      <w:r w:rsidR="00323E1D" w:rsidRPr="00495414">
        <w:rPr>
          <w:rFonts w:ascii="Times New Roman" w:hAnsi="Times New Roman" w:cs="Times New Roman"/>
          <w:sz w:val="24"/>
          <w:szCs w:val="24"/>
          <w:lang w:val="en-US"/>
        </w:rPr>
        <w:t>ing</w:t>
      </w:r>
      <w:r w:rsidRPr="00495414">
        <w:rPr>
          <w:rFonts w:ascii="Times New Roman" w:hAnsi="Times New Roman" w:cs="Times New Roman"/>
          <w:sz w:val="24"/>
          <w:szCs w:val="24"/>
          <w:lang w:val="en-US"/>
        </w:rPr>
        <w:t xml:space="preserve"> the existing regulatory arrangements for research mercury.</w:t>
      </w:r>
    </w:p>
    <w:p w14:paraId="70077936" w14:textId="77777777" w:rsidR="00B251C6" w:rsidRPr="00B30873" w:rsidRDefault="00B251C6" w:rsidP="00B251C6">
      <w:pPr>
        <w:rPr>
          <w:rFonts w:ascii="Times New Roman" w:hAnsi="Times New Roman" w:cs="Times New Roman"/>
          <w:b/>
          <w:bCs/>
          <w:sz w:val="24"/>
          <w:szCs w:val="24"/>
          <w:lang w:val="en-US"/>
        </w:rPr>
      </w:pPr>
      <w:r w:rsidRPr="00B30873">
        <w:rPr>
          <w:rFonts w:ascii="Times New Roman" w:hAnsi="Times New Roman" w:cs="Times New Roman"/>
          <w:b/>
          <w:bCs/>
          <w:sz w:val="24"/>
          <w:szCs w:val="24"/>
          <w:lang w:val="en-US"/>
        </w:rPr>
        <w:t>Item [29] – Before subregulation 3.230(2)</w:t>
      </w:r>
    </w:p>
    <w:p w14:paraId="69C1F776" w14:textId="31F66429"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29 of </w:t>
      </w:r>
      <w:r w:rsidR="00851CA9"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B36488"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w:t>
      </w:r>
      <w:r w:rsidR="00851CA9" w:rsidRPr="00495414">
        <w:rPr>
          <w:rFonts w:ascii="Times New Roman" w:hAnsi="Times New Roman" w:cs="Times New Roman"/>
          <w:sz w:val="24"/>
          <w:szCs w:val="24"/>
          <w:lang w:val="en-US"/>
        </w:rPr>
        <w:t>is</w:t>
      </w:r>
      <w:r w:rsidRPr="00495414">
        <w:rPr>
          <w:rFonts w:ascii="Times New Roman" w:hAnsi="Times New Roman" w:cs="Times New Roman"/>
          <w:sz w:val="24"/>
          <w:szCs w:val="24"/>
          <w:lang w:val="en-US"/>
        </w:rPr>
        <w:t xml:space="preserve"> a consequential amendment to the amendment made by item 30. Item 29 amend</w:t>
      </w:r>
      <w:r w:rsidR="00E92C27"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regulation 3.230 </w:t>
      </w:r>
      <w:r w:rsidR="00B36488"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to insert a new subheading before existing subregulation 3.230(2). The new subheading make</w:t>
      </w:r>
      <w:r w:rsidR="00E92C27"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it clear that existing subregulation 3.230(2) only applies to export-prohibited chemicals specified in Schedule 1 and that the requirements relate to the Rotterdam Convention. </w:t>
      </w:r>
    </w:p>
    <w:p w14:paraId="0AD704C3" w14:textId="77777777" w:rsidR="00495414" w:rsidRDefault="00495414" w:rsidP="00495414">
      <w:pPr>
        <w:pStyle w:val="ListParagraph"/>
        <w:ind w:left="360"/>
        <w:rPr>
          <w:rFonts w:ascii="Times New Roman" w:hAnsi="Times New Roman" w:cs="Times New Roman"/>
          <w:sz w:val="24"/>
          <w:szCs w:val="24"/>
          <w:lang w:val="en-US"/>
        </w:rPr>
      </w:pPr>
    </w:p>
    <w:p w14:paraId="513F6AF8" w14:textId="50EE02D3"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Mercury w</w:t>
      </w:r>
      <w:r w:rsidR="003503E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be specified in Schedule 1 (see item 4</w:t>
      </w:r>
      <w:r w:rsidR="0082757B">
        <w:rPr>
          <w:rFonts w:ascii="Times New Roman" w:hAnsi="Times New Roman" w:cs="Times New Roman"/>
          <w:sz w:val="24"/>
          <w:szCs w:val="24"/>
          <w:lang w:val="en-US"/>
        </w:rPr>
        <w:t>2</w:t>
      </w:r>
      <w:r w:rsidRPr="00495414">
        <w:rPr>
          <w:rFonts w:ascii="Times New Roman" w:hAnsi="Times New Roman" w:cs="Times New Roman"/>
          <w:sz w:val="24"/>
          <w:szCs w:val="24"/>
          <w:lang w:val="en-US"/>
        </w:rPr>
        <w:t>) so w</w:t>
      </w:r>
      <w:r w:rsidR="003503E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be subject to the requirements in subregulations 3.230(1) and (2). </w:t>
      </w:r>
    </w:p>
    <w:p w14:paraId="62B9A70A" w14:textId="77777777" w:rsidR="00495414" w:rsidRDefault="00495414" w:rsidP="00495414">
      <w:pPr>
        <w:pStyle w:val="ListParagraph"/>
        <w:ind w:left="360"/>
        <w:rPr>
          <w:rFonts w:ascii="Times New Roman" w:hAnsi="Times New Roman" w:cs="Times New Roman"/>
          <w:sz w:val="24"/>
          <w:szCs w:val="24"/>
          <w:lang w:val="en-US"/>
        </w:rPr>
      </w:pPr>
    </w:p>
    <w:p w14:paraId="08F784AA" w14:textId="2688A1F3"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The requirements to grant a permission to </w:t>
      </w:r>
      <w:r w:rsidR="003503E4" w:rsidRPr="00495414">
        <w:rPr>
          <w:rFonts w:ascii="Times New Roman" w:hAnsi="Times New Roman" w:cs="Times New Roman"/>
          <w:sz w:val="24"/>
          <w:szCs w:val="24"/>
          <w:lang w:val="en-US"/>
        </w:rPr>
        <w:t>exp</w:t>
      </w:r>
      <w:r w:rsidRPr="00495414">
        <w:rPr>
          <w:rFonts w:ascii="Times New Roman" w:hAnsi="Times New Roman" w:cs="Times New Roman"/>
          <w:sz w:val="24"/>
          <w:szCs w:val="24"/>
          <w:lang w:val="en-US"/>
        </w:rPr>
        <w:t>ort an export-prohibited chemical that is mercury w</w:t>
      </w:r>
      <w:r w:rsidR="003503E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instead be set out in new subregulation 3.230(2A) and (2B) (see item 30). </w:t>
      </w:r>
    </w:p>
    <w:p w14:paraId="2209BCB6" w14:textId="77777777" w:rsidR="00495414" w:rsidRDefault="00495414" w:rsidP="00495414">
      <w:pPr>
        <w:pStyle w:val="ListParagraph"/>
        <w:ind w:left="360"/>
        <w:rPr>
          <w:rFonts w:ascii="Times New Roman" w:hAnsi="Times New Roman" w:cs="Times New Roman"/>
          <w:sz w:val="24"/>
          <w:szCs w:val="24"/>
          <w:lang w:val="en-US"/>
        </w:rPr>
      </w:pPr>
    </w:p>
    <w:p w14:paraId="1AA915B2" w14:textId="5D15A28C"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As research mercury w</w:t>
      </w:r>
      <w:r w:rsidR="003503E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not be subject to the Minamata controls, permissions to export this category of mercury w</w:t>
      </w:r>
      <w:r w:rsidR="003503E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be governed by new subs</w:t>
      </w:r>
      <w:r w:rsidR="003503E4" w:rsidRPr="00495414">
        <w:rPr>
          <w:rFonts w:ascii="Times New Roman" w:hAnsi="Times New Roman" w:cs="Times New Roman"/>
          <w:sz w:val="24"/>
          <w:szCs w:val="24"/>
          <w:lang w:val="en-US"/>
        </w:rPr>
        <w:t>regulation</w:t>
      </w:r>
      <w:r w:rsidRPr="00495414">
        <w:rPr>
          <w:rFonts w:ascii="Times New Roman" w:hAnsi="Times New Roman" w:cs="Times New Roman"/>
          <w:sz w:val="24"/>
          <w:szCs w:val="24"/>
          <w:lang w:val="en-US"/>
        </w:rPr>
        <w:t xml:space="preserve"> 3.230(2C) (see item 30). This</w:t>
      </w:r>
      <w:r w:rsidR="0043092C" w:rsidRPr="00495414">
        <w:rPr>
          <w:rFonts w:ascii="Times New Roman" w:hAnsi="Times New Roman" w:cs="Times New Roman"/>
          <w:sz w:val="24"/>
          <w:szCs w:val="24"/>
          <w:lang w:val="en-US"/>
        </w:rPr>
        <w:t xml:space="preserve"> has the effect of</w:t>
      </w:r>
      <w:r w:rsidRPr="00495414">
        <w:rPr>
          <w:rFonts w:ascii="Times New Roman" w:hAnsi="Times New Roman" w:cs="Times New Roman"/>
          <w:sz w:val="24"/>
          <w:szCs w:val="24"/>
          <w:lang w:val="en-US"/>
        </w:rPr>
        <w:t xml:space="preserve"> retain</w:t>
      </w:r>
      <w:r w:rsidR="0043092C" w:rsidRPr="00495414">
        <w:rPr>
          <w:rFonts w:ascii="Times New Roman" w:hAnsi="Times New Roman" w:cs="Times New Roman"/>
          <w:sz w:val="24"/>
          <w:szCs w:val="24"/>
          <w:lang w:val="en-US"/>
        </w:rPr>
        <w:t>ing</w:t>
      </w:r>
      <w:r w:rsidRPr="00495414">
        <w:rPr>
          <w:rFonts w:ascii="Times New Roman" w:hAnsi="Times New Roman" w:cs="Times New Roman"/>
          <w:sz w:val="24"/>
          <w:szCs w:val="24"/>
          <w:lang w:val="en-US"/>
        </w:rPr>
        <w:t xml:space="preserve"> the existing regulatory arrangements for </w:t>
      </w:r>
      <w:r w:rsidR="003A1E9A" w:rsidRPr="00495414">
        <w:rPr>
          <w:rFonts w:ascii="Times New Roman" w:hAnsi="Times New Roman" w:cs="Times New Roman"/>
          <w:sz w:val="24"/>
          <w:szCs w:val="24"/>
          <w:lang w:val="en-US"/>
        </w:rPr>
        <w:t>this category of</w:t>
      </w:r>
      <w:r w:rsidRPr="00495414">
        <w:rPr>
          <w:rFonts w:ascii="Times New Roman" w:hAnsi="Times New Roman" w:cs="Times New Roman"/>
          <w:sz w:val="24"/>
          <w:szCs w:val="24"/>
          <w:lang w:val="en-US"/>
        </w:rPr>
        <w:t xml:space="preserve"> mercury.</w:t>
      </w:r>
    </w:p>
    <w:p w14:paraId="63B22062"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30</w:t>
      </w:r>
      <w:r w:rsidRPr="000413F6">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After</w:t>
      </w:r>
      <w:r w:rsidRPr="000413F6">
        <w:rPr>
          <w:rFonts w:ascii="Times New Roman" w:hAnsi="Times New Roman" w:cs="Times New Roman"/>
          <w:b/>
          <w:bCs/>
          <w:sz w:val="24"/>
          <w:szCs w:val="24"/>
          <w:lang w:val="en-US"/>
        </w:rPr>
        <w:t xml:space="preserve"> subregulation 3.230(</w:t>
      </w:r>
      <w:r>
        <w:rPr>
          <w:rFonts w:ascii="Times New Roman" w:hAnsi="Times New Roman" w:cs="Times New Roman"/>
          <w:b/>
          <w:bCs/>
          <w:sz w:val="24"/>
          <w:szCs w:val="24"/>
          <w:lang w:val="en-US"/>
        </w:rPr>
        <w:t>2</w:t>
      </w:r>
      <w:r w:rsidRPr="000413F6">
        <w:rPr>
          <w:rFonts w:ascii="Times New Roman" w:hAnsi="Times New Roman" w:cs="Times New Roman"/>
          <w:b/>
          <w:bCs/>
          <w:sz w:val="24"/>
          <w:szCs w:val="24"/>
          <w:lang w:val="en-US"/>
        </w:rPr>
        <w:t>)</w:t>
      </w:r>
    </w:p>
    <w:p w14:paraId="43913DD2" w14:textId="16439C05"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30 of </w:t>
      </w:r>
      <w:r w:rsidR="00F67D85"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F67D85"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 regulation 3.230 of the AVCA Regulations to insert new subregulations 3.230(2A), (2B) and (2C).</w:t>
      </w:r>
      <w:r w:rsidR="00574F34" w:rsidRPr="00495414">
        <w:rPr>
          <w:rFonts w:ascii="Times New Roman" w:hAnsi="Times New Roman" w:cs="Times New Roman"/>
          <w:sz w:val="24"/>
          <w:szCs w:val="24"/>
          <w:lang w:val="en-US"/>
        </w:rPr>
        <w:t xml:space="preserve"> These new </w:t>
      </w:r>
      <w:r w:rsidR="001807AA" w:rsidRPr="00495414">
        <w:rPr>
          <w:rFonts w:ascii="Times New Roman" w:hAnsi="Times New Roman" w:cs="Times New Roman"/>
          <w:sz w:val="24"/>
          <w:szCs w:val="24"/>
          <w:lang w:val="en-US"/>
        </w:rPr>
        <w:t>provisions</w:t>
      </w:r>
      <w:r w:rsidR="00574F34" w:rsidRPr="00495414">
        <w:rPr>
          <w:rFonts w:ascii="Times New Roman" w:hAnsi="Times New Roman" w:cs="Times New Roman"/>
          <w:sz w:val="24"/>
          <w:szCs w:val="24"/>
          <w:lang w:val="en-US"/>
        </w:rPr>
        <w:t xml:space="preserve"> set out the criteria for granting a permission to export mercury</w:t>
      </w:r>
      <w:r w:rsidR="0076461C" w:rsidRPr="00495414">
        <w:rPr>
          <w:rFonts w:ascii="Times New Roman" w:hAnsi="Times New Roman" w:cs="Times New Roman"/>
          <w:sz w:val="24"/>
          <w:szCs w:val="24"/>
          <w:lang w:val="en-US"/>
        </w:rPr>
        <w:t xml:space="preserve"> that is a controlled chemical, or that is research mercury.</w:t>
      </w:r>
    </w:p>
    <w:p w14:paraId="46BFB438" w14:textId="77777777" w:rsidR="00495414" w:rsidRDefault="00495414" w:rsidP="00495414">
      <w:pPr>
        <w:pStyle w:val="ListParagraph"/>
        <w:ind w:left="360"/>
        <w:rPr>
          <w:rFonts w:ascii="Times New Roman" w:hAnsi="Times New Roman" w:cs="Times New Roman"/>
          <w:sz w:val="24"/>
          <w:szCs w:val="24"/>
          <w:lang w:val="en-US"/>
        </w:rPr>
      </w:pPr>
    </w:p>
    <w:p w14:paraId="35FD828C" w14:textId="7D33C955"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Consistent with Australia’s obligations under Article 3(6) of the Minamata Convention, there</w:t>
      </w:r>
      <w:r w:rsidR="00655375" w:rsidRPr="00495414">
        <w:rPr>
          <w:rFonts w:ascii="Times New Roman" w:hAnsi="Times New Roman" w:cs="Times New Roman"/>
          <w:sz w:val="24"/>
          <w:szCs w:val="24"/>
          <w:lang w:val="en-US"/>
        </w:rPr>
        <w:t xml:space="preserve"> are</w:t>
      </w:r>
      <w:r w:rsidRPr="00495414">
        <w:rPr>
          <w:rFonts w:ascii="Times New Roman" w:hAnsi="Times New Roman" w:cs="Times New Roman"/>
          <w:sz w:val="24"/>
          <w:szCs w:val="24"/>
          <w:lang w:val="en-US"/>
        </w:rPr>
        <w:t xml:space="preserve"> different criteria </w:t>
      </w:r>
      <w:r w:rsidR="004648C5" w:rsidRPr="00495414">
        <w:rPr>
          <w:rFonts w:ascii="Times New Roman" w:hAnsi="Times New Roman" w:cs="Times New Roman"/>
          <w:sz w:val="24"/>
          <w:szCs w:val="24"/>
          <w:lang w:val="en-US"/>
        </w:rPr>
        <w:t xml:space="preserve">for the export of mercury that is a controlled chemical </w:t>
      </w:r>
      <w:r w:rsidRPr="00495414">
        <w:rPr>
          <w:rFonts w:ascii="Times New Roman" w:hAnsi="Times New Roman" w:cs="Times New Roman"/>
          <w:sz w:val="24"/>
          <w:szCs w:val="24"/>
          <w:lang w:val="en-US"/>
        </w:rPr>
        <w:t xml:space="preserve">depending on whether the proposed export is to a Party to the Convention or a non-Party to the Convention. </w:t>
      </w:r>
    </w:p>
    <w:p w14:paraId="5215CAF0" w14:textId="77777777" w:rsidR="00495414" w:rsidRDefault="00495414" w:rsidP="00495414">
      <w:pPr>
        <w:pStyle w:val="ListParagraph"/>
        <w:ind w:left="360"/>
        <w:rPr>
          <w:rFonts w:ascii="Times New Roman" w:hAnsi="Times New Roman" w:cs="Times New Roman"/>
          <w:sz w:val="24"/>
          <w:szCs w:val="24"/>
          <w:lang w:val="en-US"/>
        </w:rPr>
      </w:pPr>
    </w:p>
    <w:p w14:paraId="598605DB" w14:textId="49761523"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New subregulation 3.230(2A) </w:t>
      </w:r>
      <w:r w:rsidR="00655375" w:rsidRPr="00495414">
        <w:rPr>
          <w:rFonts w:ascii="Times New Roman" w:hAnsi="Times New Roman" w:cs="Times New Roman"/>
          <w:sz w:val="24"/>
          <w:szCs w:val="24"/>
          <w:lang w:val="en-US"/>
        </w:rPr>
        <w:t>has</w:t>
      </w:r>
      <w:r w:rsidRPr="00495414">
        <w:rPr>
          <w:rFonts w:ascii="Times New Roman" w:hAnsi="Times New Roman" w:cs="Times New Roman"/>
          <w:sz w:val="24"/>
          <w:szCs w:val="24"/>
          <w:lang w:val="en-US"/>
        </w:rPr>
        <w:t xml:space="preserve"> the effect that where the proposed export </w:t>
      </w:r>
      <w:r w:rsidR="004648C5" w:rsidRPr="00495414">
        <w:rPr>
          <w:rFonts w:ascii="Times New Roman" w:hAnsi="Times New Roman" w:cs="Times New Roman"/>
          <w:sz w:val="24"/>
          <w:szCs w:val="24"/>
          <w:lang w:val="en-US"/>
        </w:rPr>
        <w:t xml:space="preserve">of mercury that is a controlled chemical </w:t>
      </w:r>
      <w:r w:rsidRPr="00495414">
        <w:rPr>
          <w:rFonts w:ascii="Times New Roman" w:hAnsi="Times New Roman" w:cs="Times New Roman"/>
          <w:sz w:val="24"/>
          <w:szCs w:val="24"/>
          <w:lang w:val="en-US"/>
        </w:rPr>
        <w:t>is to a country that is a Party to the Minamata Convention, an authorised officer w</w:t>
      </w:r>
      <w:r w:rsidR="00DD5275"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only be able to grant a permission for the export if the officer is satisfied both that the importing Party has provided written consent to the export, and that the mercury is being exported for a use allowed to the importing Party under the Convention or for environmentally sound interim storage (as set out in Article 10 to the Convention). </w:t>
      </w:r>
    </w:p>
    <w:p w14:paraId="257EDD14" w14:textId="77777777" w:rsidR="00495414" w:rsidRDefault="00495414" w:rsidP="00495414">
      <w:pPr>
        <w:pStyle w:val="ListParagraph"/>
        <w:ind w:left="360"/>
        <w:rPr>
          <w:rFonts w:ascii="Times New Roman" w:hAnsi="Times New Roman" w:cs="Times New Roman"/>
          <w:sz w:val="24"/>
          <w:szCs w:val="24"/>
          <w:lang w:val="en-US"/>
        </w:rPr>
      </w:pPr>
    </w:p>
    <w:p w14:paraId="059B89F7" w14:textId="1B40F189"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New subregulation 3.230(2B) </w:t>
      </w:r>
      <w:r w:rsidR="00DD5275" w:rsidRPr="00495414">
        <w:rPr>
          <w:rFonts w:ascii="Times New Roman" w:hAnsi="Times New Roman" w:cs="Times New Roman"/>
          <w:sz w:val="24"/>
          <w:szCs w:val="24"/>
          <w:lang w:val="en-US"/>
        </w:rPr>
        <w:t>has</w:t>
      </w:r>
      <w:r w:rsidRPr="00495414">
        <w:rPr>
          <w:rFonts w:ascii="Times New Roman" w:hAnsi="Times New Roman" w:cs="Times New Roman"/>
          <w:sz w:val="24"/>
          <w:szCs w:val="24"/>
          <w:lang w:val="en-US"/>
        </w:rPr>
        <w:t xml:space="preserve"> the effect that where the proposed export </w:t>
      </w:r>
      <w:r w:rsidR="00DD5275" w:rsidRPr="00495414">
        <w:rPr>
          <w:rFonts w:ascii="Times New Roman" w:hAnsi="Times New Roman" w:cs="Times New Roman"/>
          <w:sz w:val="24"/>
          <w:szCs w:val="24"/>
          <w:lang w:val="en-US"/>
        </w:rPr>
        <w:t xml:space="preserve">of mercury that is a controlled chemical </w:t>
      </w:r>
      <w:r w:rsidRPr="00495414">
        <w:rPr>
          <w:rFonts w:ascii="Times New Roman" w:hAnsi="Times New Roman" w:cs="Times New Roman"/>
          <w:sz w:val="24"/>
          <w:szCs w:val="24"/>
          <w:lang w:val="en-US"/>
        </w:rPr>
        <w:t>is to a country that is not a Party to the Minamata Convention, an authorised officer w</w:t>
      </w:r>
      <w:r w:rsidR="00DD5275"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only be able to grant a permission for the export if the officer is satisfied that the importing Party has both provided written consent to the export, and has provided written certification demonstrating that:</w:t>
      </w:r>
    </w:p>
    <w:p w14:paraId="3B086F52" w14:textId="77777777" w:rsidR="00B251C6" w:rsidRDefault="00B251C6" w:rsidP="00B251C6">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it has measures in place to ensure the protection of human health and the environment, and to ensure compliance with Articles 10 and 11 of the Minamata Convention; and</w:t>
      </w:r>
    </w:p>
    <w:p w14:paraId="4DA3652B" w14:textId="77777777" w:rsidR="00B251C6" w:rsidRDefault="00B251C6" w:rsidP="00B251C6">
      <w:pPr>
        <w:pStyle w:val="ListParagraph"/>
        <w:rPr>
          <w:rFonts w:ascii="Times New Roman" w:hAnsi="Times New Roman" w:cs="Times New Roman"/>
          <w:sz w:val="24"/>
          <w:szCs w:val="24"/>
          <w:lang w:val="en-US"/>
        </w:rPr>
      </w:pPr>
    </w:p>
    <w:p w14:paraId="106D0E4C" w14:textId="1B4AA76D" w:rsidR="00B251C6" w:rsidRDefault="00B251C6" w:rsidP="00B251C6">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the mercury will be used only for a use allowed to </w:t>
      </w:r>
      <w:r w:rsidR="00020C08" w:rsidRPr="00372F35">
        <w:rPr>
          <w:rFonts w:ascii="Times New Roman" w:hAnsi="Times New Roman" w:cs="Times New Roman"/>
          <w:sz w:val="24"/>
          <w:szCs w:val="24"/>
          <w:lang w:val="en-US"/>
        </w:rPr>
        <w:t>a</w:t>
      </w:r>
      <w:r w:rsidRPr="00372F35">
        <w:rPr>
          <w:rFonts w:ascii="Times New Roman" w:hAnsi="Times New Roman" w:cs="Times New Roman"/>
          <w:sz w:val="24"/>
          <w:szCs w:val="24"/>
          <w:lang w:val="en-US"/>
        </w:rPr>
        <w:t xml:space="preserve"> Party</w:t>
      </w:r>
      <w:r>
        <w:rPr>
          <w:rFonts w:ascii="Times New Roman" w:hAnsi="Times New Roman" w:cs="Times New Roman"/>
          <w:sz w:val="24"/>
          <w:szCs w:val="24"/>
          <w:lang w:val="en-US"/>
        </w:rPr>
        <w:t xml:space="preserve"> under the Convention, </w:t>
      </w:r>
      <w:r w:rsidRPr="00C847CC">
        <w:rPr>
          <w:rFonts w:ascii="Times New Roman" w:hAnsi="Times New Roman" w:cs="Times New Roman"/>
          <w:sz w:val="24"/>
          <w:szCs w:val="24"/>
          <w:lang w:val="en-US"/>
        </w:rPr>
        <w:t>or for environmentally sound interim storage (as set out in Article 10 to the Convention)</w:t>
      </w:r>
      <w:r>
        <w:rPr>
          <w:rFonts w:ascii="Times New Roman" w:hAnsi="Times New Roman" w:cs="Times New Roman"/>
          <w:sz w:val="24"/>
          <w:szCs w:val="24"/>
          <w:lang w:val="en-US"/>
        </w:rPr>
        <w:t>.</w:t>
      </w:r>
    </w:p>
    <w:p w14:paraId="1F0EF0E0" w14:textId="77777777" w:rsidR="00495414" w:rsidRDefault="00495414" w:rsidP="00495414">
      <w:pPr>
        <w:pStyle w:val="ListParagraph"/>
        <w:ind w:left="360"/>
        <w:rPr>
          <w:rFonts w:ascii="Times New Roman" w:hAnsi="Times New Roman" w:cs="Times New Roman"/>
          <w:sz w:val="24"/>
          <w:szCs w:val="24"/>
          <w:lang w:val="en-US"/>
        </w:rPr>
      </w:pPr>
    </w:p>
    <w:p w14:paraId="42CA2DC2" w14:textId="17331DE7"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The requirements in new subregulations 3.230(2A) and (2B) reflect Australia’s obligations under Article 3(6) of the Minamata Convention. </w:t>
      </w:r>
    </w:p>
    <w:p w14:paraId="36CBEB66" w14:textId="77777777" w:rsidR="00495414" w:rsidRDefault="00495414" w:rsidP="00495414">
      <w:pPr>
        <w:pStyle w:val="ListParagraph"/>
        <w:ind w:left="360"/>
        <w:rPr>
          <w:rFonts w:ascii="Times New Roman" w:hAnsi="Times New Roman" w:cs="Times New Roman"/>
          <w:sz w:val="24"/>
          <w:szCs w:val="24"/>
          <w:lang w:val="en-US"/>
        </w:rPr>
      </w:pPr>
    </w:p>
    <w:p w14:paraId="614A5580" w14:textId="53AD663D"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New subregulation 3.230(2C) </w:t>
      </w:r>
      <w:r w:rsidR="00385480" w:rsidRPr="00495414">
        <w:rPr>
          <w:rFonts w:ascii="Times New Roman" w:hAnsi="Times New Roman" w:cs="Times New Roman"/>
          <w:sz w:val="24"/>
          <w:szCs w:val="24"/>
          <w:lang w:val="en-US"/>
        </w:rPr>
        <w:t xml:space="preserve">has </w:t>
      </w:r>
      <w:r w:rsidRPr="00495414">
        <w:rPr>
          <w:rFonts w:ascii="Times New Roman" w:hAnsi="Times New Roman" w:cs="Times New Roman"/>
          <w:sz w:val="24"/>
          <w:szCs w:val="24"/>
          <w:lang w:val="en-US"/>
        </w:rPr>
        <w:t>the effect that an authorised officer can only grant a permission to export research mercury if the export is to a Party to the Rotterdam Convention and the authorised officer is satisfied that the export complies with the requirements of that Convention. This provision is necessary to retain the existing regulatory requirements for research mercury, as mercury w</w:t>
      </w:r>
      <w:r w:rsidR="00D20DAB" w:rsidRPr="00495414">
        <w:rPr>
          <w:rFonts w:ascii="Times New Roman" w:hAnsi="Times New Roman" w:cs="Times New Roman"/>
          <w:sz w:val="24"/>
          <w:szCs w:val="24"/>
          <w:lang w:val="en-US"/>
        </w:rPr>
        <w:t xml:space="preserve">ill </w:t>
      </w:r>
      <w:r w:rsidRPr="00495414">
        <w:rPr>
          <w:rFonts w:ascii="Times New Roman" w:hAnsi="Times New Roman" w:cs="Times New Roman"/>
          <w:sz w:val="24"/>
          <w:szCs w:val="24"/>
          <w:lang w:val="en-US"/>
        </w:rPr>
        <w:t>no longer be listed in Schedule 1 (see item 4</w:t>
      </w:r>
      <w:r w:rsidR="0082757B">
        <w:rPr>
          <w:rFonts w:ascii="Times New Roman" w:hAnsi="Times New Roman" w:cs="Times New Roman"/>
          <w:sz w:val="24"/>
          <w:szCs w:val="24"/>
          <w:lang w:val="en-US"/>
        </w:rPr>
        <w:t>2</w:t>
      </w:r>
      <w:r w:rsidRPr="00495414">
        <w:rPr>
          <w:rFonts w:ascii="Times New Roman" w:hAnsi="Times New Roman" w:cs="Times New Roman"/>
          <w:sz w:val="24"/>
          <w:szCs w:val="24"/>
          <w:lang w:val="en-US"/>
        </w:rPr>
        <w:t>) and w</w:t>
      </w:r>
      <w:r w:rsidR="00D20DAB"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therefore no longer fall within existing subregulation 3.230(2).</w:t>
      </w:r>
    </w:p>
    <w:p w14:paraId="7BBEEA29"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31</w:t>
      </w:r>
      <w:r w:rsidRPr="000413F6">
        <w:rPr>
          <w:rFonts w:ascii="Times New Roman" w:hAnsi="Times New Roman" w:cs="Times New Roman"/>
          <w:b/>
          <w:bCs/>
          <w:sz w:val="24"/>
          <w:szCs w:val="24"/>
          <w:lang w:val="en-US"/>
        </w:rPr>
        <w:t>] – Before subregulation 3.230(3)</w:t>
      </w:r>
    </w:p>
    <w:p w14:paraId="662A1EDA" w14:textId="5518B604"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31 of </w:t>
      </w:r>
      <w:r w:rsidR="00542016"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542016"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w:t>
      </w:r>
      <w:r w:rsidR="00542016" w:rsidRPr="00495414">
        <w:rPr>
          <w:rFonts w:ascii="Times New Roman" w:hAnsi="Times New Roman" w:cs="Times New Roman"/>
          <w:sz w:val="24"/>
          <w:szCs w:val="24"/>
          <w:lang w:val="en-US"/>
        </w:rPr>
        <w:t>is</w:t>
      </w:r>
      <w:r w:rsidRPr="00495414">
        <w:rPr>
          <w:rFonts w:ascii="Times New Roman" w:hAnsi="Times New Roman" w:cs="Times New Roman"/>
          <w:sz w:val="24"/>
          <w:szCs w:val="24"/>
          <w:lang w:val="en-US"/>
        </w:rPr>
        <w:t xml:space="preserve"> a consequential amendment to the amendment made by item 30. </w:t>
      </w:r>
    </w:p>
    <w:p w14:paraId="62F0E6C2" w14:textId="77777777" w:rsidR="00495414" w:rsidRDefault="00495414" w:rsidP="00495414">
      <w:pPr>
        <w:pStyle w:val="ListParagraph"/>
        <w:ind w:left="360"/>
        <w:rPr>
          <w:rFonts w:ascii="Times New Roman" w:hAnsi="Times New Roman" w:cs="Times New Roman"/>
          <w:sz w:val="24"/>
          <w:szCs w:val="24"/>
          <w:lang w:val="en-US"/>
        </w:rPr>
      </w:pPr>
    </w:p>
    <w:p w14:paraId="78EE8A0D" w14:textId="21742AF4"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Item 31 amend</w:t>
      </w:r>
      <w:r w:rsidR="00E61276"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regulation 3.230 </w:t>
      </w:r>
      <w:r w:rsidR="00710800"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 xml:space="preserve">to insert a new subheading before existing subregulation 3.230(3). The purpose of the new subheading is to differentiate between subregulation 3.230(3) (which applies to export-prohibited chemicals that do not fall within any of </w:t>
      </w:r>
      <w:r w:rsidR="002F051F">
        <w:rPr>
          <w:rFonts w:ascii="Times New Roman" w:hAnsi="Times New Roman" w:cs="Times New Roman"/>
          <w:sz w:val="24"/>
          <w:szCs w:val="24"/>
          <w:lang w:val="en-US"/>
        </w:rPr>
        <w:t>subregulation 3.230(1) to (2C)</w:t>
      </w:r>
      <w:r w:rsidRPr="00495414">
        <w:rPr>
          <w:rFonts w:ascii="Times New Roman" w:hAnsi="Times New Roman" w:cs="Times New Roman"/>
          <w:sz w:val="24"/>
          <w:szCs w:val="24"/>
          <w:lang w:val="en-US"/>
        </w:rPr>
        <w:t>) and subregulations 3.230(1) to (2C) (which would apply to specific export-prohibited chemicals).</w:t>
      </w:r>
    </w:p>
    <w:p w14:paraId="70490ECB" w14:textId="13B4EF22" w:rsidR="00B251C6" w:rsidRPr="000413F6" w:rsidRDefault="00B251C6" w:rsidP="00B251C6">
      <w:pPr>
        <w:rPr>
          <w:rFonts w:ascii="Times New Roman" w:hAnsi="Times New Roman" w:cs="Times New Roman"/>
          <w:b/>
          <w:bCs/>
          <w:sz w:val="24"/>
          <w:szCs w:val="24"/>
          <w:lang w:val="en-US"/>
        </w:rPr>
      </w:pPr>
      <w:r w:rsidRPr="00702ED4">
        <w:rPr>
          <w:rFonts w:ascii="Times New Roman" w:hAnsi="Times New Roman" w:cs="Times New Roman"/>
          <w:b/>
          <w:bCs/>
          <w:sz w:val="24"/>
          <w:szCs w:val="24"/>
          <w:lang w:val="en-US"/>
        </w:rPr>
        <w:t>Item [3</w:t>
      </w:r>
      <w:r w:rsidR="004E3255" w:rsidRPr="00702ED4">
        <w:rPr>
          <w:rFonts w:ascii="Times New Roman" w:hAnsi="Times New Roman" w:cs="Times New Roman"/>
          <w:b/>
          <w:bCs/>
          <w:sz w:val="24"/>
          <w:szCs w:val="24"/>
          <w:lang w:val="en-US"/>
        </w:rPr>
        <w:t>2</w:t>
      </w:r>
      <w:r w:rsidRPr="00702ED4">
        <w:rPr>
          <w:rFonts w:ascii="Times New Roman" w:hAnsi="Times New Roman" w:cs="Times New Roman"/>
          <w:b/>
          <w:bCs/>
          <w:sz w:val="24"/>
          <w:szCs w:val="24"/>
          <w:lang w:val="en-US"/>
        </w:rPr>
        <w:t>]</w:t>
      </w:r>
      <w:r w:rsidRPr="000413F6">
        <w:rPr>
          <w:rFonts w:ascii="Times New Roman" w:hAnsi="Times New Roman" w:cs="Times New Roman"/>
          <w:b/>
          <w:bCs/>
          <w:sz w:val="24"/>
          <w:szCs w:val="24"/>
          <w:lang w:val="en-US"/>
        </w:rPr>
        <w:t xml:space="preserve"> – </w:t>
      </w:r>
      <w:bookmarkStart w:id="5" w:name="_Hlk76723826"/>
      <w:r w:rsidRPr="000413F6">
        <w:rPr>
          <w:rFonts w:ascii="Times New Roman" w:hAnsi="Times New Roman" w:cs="Times New Roman"/>
          <w:b/>
          <w:bCs/>
          <w:sz w:val="24"/>
          <w:szCs w:val="24"/>
          <w:lang w:val="en-US"/>
        </w:rPr>
        <w:t>Paragraph 3.230(3)(a)</w:t>
      </w:r>
    </w:p>
    <w:p w14:paraId="3DC97AAE" w14:textId="4D2DB28A"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w:t>
      </w:r>
      <w:r w:rsidRPr="00702ED4">
        <w:rPr>
          <w:rFonts w:ascii="Times New Roman" w:hAnsi="Times New Roman" w:cs="Times New Roman"/>
          <w:sz w:val="24"/>
          <w:szCs w:val="24"/>
          <w:lang w:val="en-US"/>
        </w:rPr>
        <w:t>3</w:t>
      </w:r>
      <w:r w:rsidR="004E3255" w:rsidRPr="00702ED4">
        <w:rPr>
          <w:rFonts w:ascii="Times New Roman" w:hAnsi="Times New Roman" w:cs="Times New Roman"/>
          <w:sz w:val="24"/>
          <w:szCs w:val="24"/>
          <w:lang w:val="en-US"/>
        </w:rPr>
        <w:t>2</w:t>
      </w:r>
      <w:r w:rsidRPr="00495414">
        <w:rPr>
          <w:rFonts w:ascii="Times New Roman" w:hAnsi="Times New Roman" w:cs="Times New Roman"/>
          <w:sz w:val="24"/>
          <w:szCs w:val="24"/>
          <w:lang w:val="en-US"/>
        </w:rPr>
        <w:t xml:space="preserve"> </w:t>
      </w:r>
      <w:r w:rsidR="00726BD1" w:rsidRPr="00495414">
        <w:rPr>
          <w:rFonts w:ascii="Times New Roman" w:hAnsi="Times New Roman" w:cs="Times New Roman"/>
          <w:sz w:val="24"/>
          <w:szCs w:val="24"/>
          <w:lang w:val="en-US"/>
        </w:rPr>
        <w:t xml:space="preserve">of Schedule 1 to the Amendment Regulations is </w:t>
      </w:r>
      <w:r w:rsidRPr="00495414">
        <w:rPr>
          <w:rFonts w:ascii="Times New Roman" w:hAnsi="Times New Roman" w:cs="Times New Roman"/>
          <w:sz w:val="24"/>
          <w:szCs w:val="24"/>
          <w:lang w:val="en-US"/>
        </w:rPr>
        <w:t xml:space="preserve">also a consequential amendment to the amendment made by item 30. </w:t>
      </w:r>
    </w:p>
    <w:p w14:paraId="4C3FB50E" w14:textId="77777777" w:rsidR="00495414" w:rsidRDefault="00495414" w:rsidP="00495414">
      <w:pPr>
        <w:pStyle w:val="ListParagraph"/>
        <w:ind w:left="360"/>
        <w:rPr>
          <w:rFonts w:ascii="Times New Roman" w:hAnsi="Times New Roman" w:cs="Times New Roman"/>
          <w:sz w:val="24"/>
          <w:szCs w:val="24"/>
          <w:lang w:val="en-US"/>
        </w:rPr>
      </w:pPr>
    </w:p>
    <w:p w14:paraId="757445A4" w14:textId="51552D1D" w:rsidR="00B251C6"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w:t>
      </w:r>
      <w:r w:rsidRPr="00702ED4">
        <w:rPr>
          <w:rFonts w:ascii="Times New Roman" w:hAnsi="Times New Roman" w:cs="Times New Roman"/>
          <w:sz w:val="24"/>
          <w:szCs w:val="24"/>
          <w:lang w:val="en-US"/>
        </w:rPr>
        <w:t>3</w:t>
      </w:r>
      <w:r w:rsidR="004E3255" w:rsidRPr="00702ED4">
        <w:rPr>
          <w:rFonts w:ascii="Times New Roman" w:hAnsi="Times New Roman" w:cs="Times New Roman"/>
          <w:sz w:val="24"/>
          <w:szCs w:val="24"/>
          <w:lang w:val="en-US"/>
        </w:rPr>
        <w:t>2</w:t>
      </w:r>
      <w:r w:rsidRPr="00495414">
        <w:rPr>
          <w:rFonts w:ascii="Times New Roman" w:hAnsi="Times New Roman" w:cs="Times New Roman"/>
          <w:sz w:val="24"/>
          <w:szCs w:val="24"/>
          <w:lang w:val="en-US"/>
        </w:rPr>
        <w:t xml:space="preserve"> amend</w:t>
      </w:r>
      <w:r w:rsidR="00726BD1"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existing subregulation 3.230(3) </w:t>
      </w:r>
      <w:r w:rsidR="00726BD1"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 xml:space="preserve">to insert a new paragraph (a). New paragraph 3.230(3)(a) </w:t>
      </w:r>
      <w:r w:rsidR="00726BD1" w:rsidRPr="00495414">
        <w:rPr>
          <w:rFonts w:ascii="Times New Roman" w:hAnsi="Times New Roman" w:cs="Times New Roman"/>
          <w:sz w:val="24"/>
          <w:szCs w:val="24"/>
          <w:lang w:val="en-US"/>
        </w:rPr>
        <w:t>has</w:t>
      </w:r>
      <w:r w:rsidRPr="00495414">
        <w:rPr>
          <w:rFonts w:ascii="Times New Roman" w:hAnsi="Times New Roman" w:cs="Times New Roman"/>
          <w:sz w:val="24"/>
          <w:szCs w:val="24"/>
          <w:lang w:val="en-US"/>
        </w:rPr>
        <w:t xml:space="preserve"> the effect that the requirements in subregulation 3.230(3) apply to export-prohibited chemicals that do not fall within any of subregulations 3.230(1), (2), (2A), (2B) or (2C). This amendment is necessary to retain the existing legal effect of subregulation 3.230, which is intended to apply to export-prohibited chemical that are not subject to the specific requirements of the other subregulations in regulation 3.230.</w:t>
      </w:r>
      <w:bookmarkEnd w:id="5"/>
    </w:p>
    <w:p w14:paraId="3742347E" w14:textId="06442EAF" w:rsidR="004E3255" w:rsidRDefault="004E3255" w:rsidP="004E3255">
      <w:pPr>
        <w:rPr>
          <w:rFonts w:ascii="Times New Roman" w:hAnsi="Times New Roman" w:cs="Times New Roman"/>
          <w:b/>
          <w:bCs/>
          <w:sz w:val="24"/>
          <w:szCs w:val="24"/>
          <w:lang w:val="en-US"/>
        </w:rPr>
      </w:pPr>
      <w:r w:rsidRPr="00702ED4">
        <w:rPr>
          <w:rFonts w:ascii="Times New Roman" w:hAnsi="Times New Roman" w:cs="Times New Roman"/>
          <w:b/>
          <w:bCs/>
          <w:sz w:val="24"/>
          <w:szCs w:val="24"/>
          <w:lang w:val="en-US"/>
        </w:rPr>
        <w:t>Item [33]</w:t>
      </w:r>
      <w:r>
        <w:rPr>
          <w:rFonts w:ascii="Times New Roman" w:hAnsi="Times New Roman" w:cs="Times New Roman"/>
          <w:b/>
          <w:bCs/>
          <w:sz w:val="24"/>
          <w:szCs w:val="24"/>
          <w:lang w:val="en-US"/>
        </w:rPr>
        <w:t xml:space="preserve"> – Before subregulation 3.230(4)</w:t>
      </w:r>
    </w:p>
    <w:p w14:paraId="5CCBC2B3" w14:textId="6496317A" w:rsidR="004E3255" w:rsidRPr="004E3255" w:rsidRDefault="004E3255" w:rsidP="004E325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w:t>
      </w:r>
      <w:r w:rsidRPr="00702ED4">
        <w:rPr>
          <w:rFonts w:ascii="Times New Roman" w:hAnsi="Times New Roman" w:cs="Times New Roman"/>
          <w:sz w:val="24"/>
          <w:szCs w:val="24"/>
          <w:lang w:val="en-US"/>
        </w:rPr>
        <w:t>33</w:t>
      </w:r>
      <w:r w:rsidRPr="00495414">
        <w:rPr>
          <w:rFonts w:ascii="Times New Roman" w:hAnsi="Times New Roman" w:cs="Times New Roman"/>
          <w:sz w:val="24"/>
          <w:szCs w:val="24"/>
          <w:lang w:val="en-US"/>
        </w:rPr>
        <w:t xml:space="preserve"> of Schedule 1 to the Amendment Regulations amends regulation 3.230 of the AVCA Regulations to insert a new subheading before existing subregulation 3.230(4). </w:t>
      </w:r>
      <w:r w:rsidR="002F051F" w:rsidRPr="002F051F">
        <w:rPr>
          <w:rFonts w:ascii="Times New Roman" w:hAnsi="Times New Roman" w:cs="Times New Roman"/>
          <w:sz w:val="24"/>
          <w:szCs w:val="24"/>
          <w:lang w:val="en-US"/>
        </w:rPr>
        <w:t>This new subheading identifies that subregulation 3.230(4) deals with circumstances related to refusal to grant an application to export an export-prohibited chemical</w:t>
      </w:r>
      <w:r w:rsidR="002F051F">
        <w:rPr>
          <w:rFonts w:ascii="Times New Roman" w:hAnsi="Times New Roman" w:cs="Times New Roman"/>
          <w:sz w:val="24"/>
          <w:szCs w:val="24"/>
          <w:lang w:val="en-US"/>
        </w:rPr>
        <w:t>.</w:t>
      </w:r>
      <w:r w:rsidR="002F051F" w:rsidRPr="002F051F">
        <w:rPr>
          <w:rFonts w:ascii="Times New Roman" w:hAnsi="Times New Roman" w:cs="Times New Roman"/>
          <w:sz w:val="24"/>
          <w:szCs w:val="24"/>
          <w:lang w:val="en-US"/>
        </w:rPr>
        <w:t xml:space="preserve"> </w:t>
      </w:r>
      <w:r w:rsidRPr="00495414">
        <w:rPr>
          <w:rFonts w:ascii="Times New Roman" w:hAnsi="Times New Roman" w:cs="Times New Roman"/>
          <w:sz w:val="24"/>
          <w:szCs w:val="24"/>
          <w:lang w:val="en-US"/>
        </w:rPr>
        <w:t>This amendment is intended to provide clarity and is consistent with modern drafting practice.</w:t>
      </w:r>
    </w:p>
    <w:p w14:paraId="08A09C04" w14:textId="77777777" w:rsidR="00B251C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34</w:t>
      </w:r>
      <w:r w:rsidRPr="000413F6">
        <w:rPr>
          <w:rFonts w:ascii="Times New Roman" w:hAnsi="Times New Roman" w:cs="Times New Roman"/>
          <w:b/>
          <w:bCs/>
          <w:sz w:val="24"/>
          <w:szCs w:val="24"/>
          <w:lang w:val="en-US"/>
        </w:rPr>
        <w:t>] – Paragraph 3.235(1)(a)</w:t>
      </w:r>
    </w:p>
    <w:p w14:paraId="148E0D9D" w14:textId="6325D1CA"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3.235 of the AVCA Regulations imposes a number of conditions </w:t>
      </w:r>
      <w:r w:rsidR="00851331" w:rsidRPr="00495414">
        <w:rPr>
          <w:rFonts w:ascii="Times New Roman" w:hAnsi="Times New Roman" w:cs="Times New Roman"/>
          <w:sz w:val="24"/>
          <w:szCs w:val="24"/>
          <w:lang w:val="en-US"/>
        </w:rPr>
        <w:t>on</w:t>
      </w:r>
      <w:r w:rsidRPr="00495414">
        <w:rPr>
          <w:rFonts w:ascii="Times New Roman" w:hAnsi="Times New Roman" w:cs="Times New Roman"/>
          <w:sz w:val="24"/>
          <w:szCs w:val="24"/>
          <w:lang w:val="en-US"/>
        </w:rPr>
        <w:t xml:space="preserve"> the export of certain export-prohibited chemicals listed in Schedule 1 where the export is to a Party to the Rotterdam Convention. </w:t>
      </w:r>
    </w:p>
    <w:p w14:paraId="33F8EC93" w14:textId="77777777" w:rsidR="00495414" w:rsidRDefault="00495414" w:rsidP="00495414">
      <w:pPr>
        <w:pStyle w:val="ListParagraph"/>
        <w:ind w:left="360"/>
        <w:rPr>
          <w:rFonts w:ascii="Times New Roman" w:hAnsi="Times New Roman" w:cs="Times New Roman"/>
          <w:sz w:val="24"/>
          <w:szCs w:val="24"/>
          <w:lang w:val="en-US"/>
        </w:rPr>
      </w:pPr>
      <w:bookmarkStart w:id="6" w:name="_Hlk76730581"/>
    </w:p>
    <w:p w14:paraId="28ACF071" w14:textId="4DB85746"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34 of </w:t>
      </w:r>
      <w:r w:rsidR="0088091A"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EB5EC0"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w:t>
      </w:r>
      <w:r w:rsidR="0088091A"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w:t>
      </w:r>
      <w:r w:rsidR="0088091A" w:rsidRPr="00495414">
        <w:rPr>
          <w:rFonts w:ascii="Times New Roman" w:hAnsi="Times New Roman" w:cs="Times New Roman"/>
          <w:sz w:val="24"/>
          <w:szCs w:val="24"/>
          <w:lang w:val="en-US"/>
        </w:rPr>
        <w:t xml:space="preserve">existing </w:t>
      </w:r>
      <w:r w:rsidRPr="00495414">
        <w:rPr>
          <w:rFonts w:ascii="Times New Roman" w:hAnsi="Times New Roman" w:cs="Times New Roman"/>
          <w:sz w:val="24"/>
          <w:szCs w:val="24"/>
          <w:lang w:val="en-US"/>
        </w:rPr>
        <w:t xml:space="preserve">paragraph 3.235(1)(a) to make it clear that the conditions imposed by </w:t>
      </w:r>
      <w:r w:rsidR="0088091A" w:rsidRPr="00495414">
        <w:rPr>
          <w:rFonts w:ascii="Times New Roman" w:hAnsi="Times New Roman" w:cs="Times New Roman"/>
          <w:sz w:val="24"/>
          <w:szCs w:val="24"/>
          <w:lang w:val="en-US"/>
        </w:rPr>
        <w:t>regulation 3.235</w:t>
      </w:r>
      <w:r w:rsidRPr="00495414">
        <w:rPr>
          <w:rFonts w:ascii="Times New Roman" w:hAnsi="Times New Roman" w:cs="Times New Roman"/>
          <w:sz w:val="24"/>
          <w:szCs w:val="24"/>
          <w:lang w:val="en-US"/>
        </w:rPr>
        <w:t xml:space="preserve"> also apply to exports of research mercury where the export is to a Party to the Rotterdam Convention. </w:t>
      </w:r>
    </w:p>
    <w:p w14:paraId="466E6AF7" w14:textId="77777777" w:rsidR="00495414" w:rsidRDefault="00495414" w:rsidP="00495414">
      <w:pPr>
        <w:pStyle w:val="ListParagraph"/>
        <w:ind w:left="360"/>
        <w:rPr>
          <w:rFonts w:ascii="Times New Roman" w:hAnsi="Times New Roman" w:cs="Times New Roman"/>
          <w:sz w:val="24"/>
          <w:szCs w:val="24"/>
          <w:lang w:val="en-US"/>
        </w:rPr>
      </w:pPr>
    </w:p>
    <w:p w14:paraId="0D90DF91" w14:textId="072C3809"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The purpose of this amendment is to retain the existing regulatory arrangements for this category of mercury (that would not be subject to Minamata controls), as mercury </w:t>
      </w:r>
      <w:r w:rsidR="004A5CAB" w:rsidRPr="00495414">
        <w:rPr>
          <w:rFonts w:ascii="Times New Roman" w:hAnsi="Times New Roman" w:cs="Times New Roman"/>
          <w:sz w:val="24"/>
          <w:szCs w:val="24"/>
          <w:lang w:val="en-US"/>
        </w:rPr>
        <w:t>will</w:t>
      </w:r>
      <w:r w:rsidRPr="00495414">
        <w:rPr>
          <w:rFonts w:ascii="Times New Roman" w:hAnsi="Times New Roman" w:cs="Times New Roman"/>
          <w:sz w:val="24"/>
          <w:szCs w:val="24"/>
          <w:lang w:val="en-US"/>
        </w:rPr>
        <w:t xml:space="preserve"> no longer be listed in Schedule 1 and therefore w</w:t>
      </w:r>
      <w:r w:rsidR="004A5CAB"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fall within existing regulation 3.235.</w:t>
      </w:r>
    </w:p>
    <w:bookmarkEnd w:id="6"/>
    <w:p w14:paraId="09DD8037"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35</w:t>
      </w:r>
      <w:r w:rsidRPr="000413F6">
        <w:rPr>
          <w:rFonts w:ascii="Times New Roman" w:hAnsi="Times New Roman" w:cs="Times New Roman"/>
          <w:b/>
          <w:bCs/>
          <w:sz w:val="24"/>
          <w:szCs w:val="24"/>
          <w:lang w:val="en-US"/>
        </w:rPr>
        <w:t>] – Subregulation 3.240(1)</w:t>
      </w:r>
    </w:p>
    <w:p w14:paraId="118C7CD9" w14:textId="77777777"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3.240 of the AVCA Regulations sets a number of mandatory considerations for an authorised officer to take into account when deciding whether to grant a permission to export certain export-prohibited chemicals listed in Schedule 1 where the export is to a Party to the Rotterdam Convention. </w:t>
      </w:r>
    </w:p>
    <w:p w14:paraId="1006AF0C" w14:textId="77777777" w:rsidR="00495414" w:rsidRDefault="00495414" w:rsidP="00495414">
      <w:pPr>
        <w:pStyle w:val="ListParagraph"/>
        <w:ind w:left="360"/>
        <w:rPr>
          <w:rFonts w:ascii="Times New Roman" w:hAnsi="Times New Roman" w:cs="Times New Roman"/>
          <w:sz w:val="24"/>
          <w:szCs w:val="24"/>
          <w:lang w:val="en-US"/>
        </w:rPr>
      </w:pPr>
    </w:p>
    <w:p w14:paraId="559E5384" w14:textId="458B674C"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35 of </w:t>
      </w:r>
      <w:r w:rsidR="00F21366"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EB5EC0"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w:t>
      </w:r>
      <w:r w:rsidR="00EB5EC0"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w:t>
      </w:r>
      <w:r w:rsidR="00EB5EC0" w:rsidRPr="00495414">
        <w:rPr>
          <w:rFonts w:ascii="Times New Roman" w:hAnsi="Times New Roman" w:cs="Times New Roman"/>
          <w:sz w:val="24"/>
          <w:szCs w:val="24"/>
          <w:lang w:val="en-US"/>
        </w:rPr>
        <w:t xml:space="preserve">existing </w:t>
      </w:r>
      <w:r w:rsidRPr="00495414">
        <w:rPr>
          <w:rFonts w:ascii="Times New Roman" w:hAnsi="Times New Roman" w:cs="Times New Roman"/>
          <w:sz w:val="24"/>
          <w:szCs w:val="24"/>
          <w:lang w:val="en-US"/>
        </w:rPr>
        <w:t xml:space="preserve">subregulation 3.240(1) to make it clear that these mandatory considerations must also be taken into account when deciding whether to grant a permission to export research mercury to a country that is a Party to the Rotterdam Convention. </w:t>
      </w:r>
    </w:p>
    <w:p w14:paraId="4E44EFCF" w14:textId="77777777" w:rsidR="00495414" w:rsidRDefault="00495414" w:rsidP="00495414">
      <w:pPr>
        <w:pStyle w:val="ListParagraph"/>
        <w:ind w:left="360"/>
        <w:rPr>
          <w:rFonts w:ascii="Times New Roman" w:hAnsi="Times New Roman" w:cs="Times New Roman"/>
          <w:sz w:val="24"/>
          <w:szCs w:val="24"/>
          <w:lang w:val="en-US"/>
        </w:rPr>
      </w:pPr>
    </w:p>
    <w:p w14:paraId="35F6E21E" w14:textId="576B666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The purpose of this amendment is to retain the existing regulatory arrangements for this category of mercury (that would not be subject to Minamata controls), as mercury w</w:t>
      </w:r>
      <w:r w:rsidR="007A0C6D"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be listed in Schedule 1 and therefore w</w:t>
      </w:r>
      <w:r w:rsidR="007A0C6D"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fall within existing regulation 3.240.</w:t>
      </w:r>
    </w:p>
    <w:p w14:paraId="5B4D79B4"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36</w:t>
      </w:r>
      <w:r w:rsidRPr="000413F6">
        <w:rPr>
          <w:rFonts w:ascii="Times New Roman" w:hAnsi="Times New Roman" w:cs="Times New Roman"/>
          <w:b/>
          <w:bCs/>
          <w:sz w:val="24"/>
          <w:szCs w:val="24"/>
          <w:lang w:val="en-US"/>
        </w:rPr>
        <w:t>] – Paragraph 3.245(1)(a)</w:t>
      </w:r>
    </w:p>
    <w:p w14:paraId="4642E24E" w14:textId="1500C0F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3.245 of the AVCA Regulations sets an additional requirement for granting a permission to export certain export-prohibited chemicals listed in Schedule 1 where the export is to a Party to the Rotterdam Convention and the </w:t>
      </w:r>
      <w:r w:rsidR="001C3BE5" w:rsidRPr="00495414">
        <w:rPr>
          <w:rFonts w:ascii="Times New Roman" w:hAnsi="Times New Roman" w:cs="Times New Roman"/>
          <w:sz w:val="24"/>
          <w:szCs w:val="24"/>
          <w:lang w:val="en-US"/>
        </w:rPr>
        <w:t>P</w:t>
      </w:r>
      <w:r w:rsidRPr="00495414">
        <w:rPr>
          <w:rFonts w:ascii="Times New Roman" w:hAnsi="Times New Roman" w:cs="Times New Roman"/>
          <w:sz w:val="24"/>
          <w:szCs w:val="24"/>
          <w:lang w:val="en-US"/>
        </w:rPr>
        <w:t>arty’s import decision is not known. The additional requirement is that an authorised officer must not grant a permission for the export unless the officer is satisfied that the export will not be in breach of Australia’s obligations under Article 11 of the Rotterdam Convention.</w:t>
      </w:r>
    </w:p>
    <w:p w14:paraId="55EE4052" w14:textId="77777777" w:rsidR="00495414" w:rsidRDefault="00495414" w:rsidP="00495414">
      <w:pPr>
        <w:pStyle w:val="ListParagraph"/>
        <w:ind w:left="360"/>
        <w:rPr>
          <w:rFonts w:ascii="Times New Roman" w:hAnsi="Times New Roman" w:cs="Times New Roman"/>
          <w:sz w:val="24"/>
          <w:szCs w:val="24"/>
          <w:lang w:val="en-US"/>
        </w:rPr>
      </w:pPr>
      <w:bookmarkStart w:id="7" w:name="_Hlk76732634"/>
    </w:p>
    <w:p w14:paraId="0EF0A41A" w14:textId="75D05F8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36 of </w:t>
      </w:r>
      <w:r w:rsidR="00A10297"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A10297"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w:t>
      </w:r>
      <w:r w:rsidR="00A10297" w:rsidRPr="00495414">
        <w:rPr>
          <w:rFonts w:ascii="Times New Roman" w:hAnsi="Times New Roman" w:cs="Times New Roman"/>
          <w:sz w:val="24"/>
          <w:szCs w:val="24"/>
          <w:lang w:val="en-US"/>
        </w:rPr>
        <w:t>s</w:t>
      </w:r>
      <w:r w:rsidR="001C3BE5" w:rsidRPr="00495414">
        <w:rPr>
          <w:rFonts w:ascii="Times New Roman" w:hAnsi="Times New Roman" w:cs="Times New Roman"/>
          <w:sz w:val="24"/>
          <w:szCs w:val="24"/>
          <w:lang w:val="en-US"/>
        </w:rPr>
        <w:t xml:space="preserve"> existing</w:t>
      </w:r>
      <w:r w:rsidRPr="00495414">
        <w:rPr>
          <w:rFonts w:ascii="Times New Roman" w:hAnsi="Times New Roman" w:cs="Times New Roman"/>
          <w:sz w:val="24"/>
          <w:szCs w:val="24"/>
          <w:lang w:val="en-US"/>
        </w:rPr>
        <w:t xml:space="preserve"> paragraph 3.245(1)(a) to make it clear that this additional requirement also applies to permissions to export research mercury to a country that is a Party to the Rotterdam Convention and the Party’s import decision is not known. </w:t>
      </w:r>
    </w:p>
    <w:p w14:paraId="60B6E9A9" w14:textId="77777777" w:rsidR="00495414" w:rsidRDefault="00495414" w:rsidP="00495414">
      <w:pPr>
        <w:pStyle w:val="ListParagraph"/>
        <w:ind w:left="360"/>
        <w:rPr>
          <w:rFonts w:ascii="Times New Roman" w:hAnsi="Times New Roman" w:cs="Times New Roman"/>
          <w:sz w:val="24"/>
          <w:szCs w:val="24"/>
          <w:lang w:val="en-US"/>
        </w:rPr>
      </w:pPr>
    </w:p>
    <w:p w14:paraId="40D44426" w14:textId="17B6F3E2"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The purpose of this amendment is to retain the existing regulatory arrangements for this category of mercury </w:t>
      </w:r>
      <w:bookmarkStart w:id="8" w:name="_Hlk76731047"/>
      <w:r w:rsidRPr="00495414">
        <w:rPr>
          <w:rFonts w:ascii="Times New Roman" w:hAnsi="Times New Roman" w:cs="Times New Roman"/>
          <w:sz w:val="24"/>
          <w:szCs w:val="24"/>
          <w:lang w:val="en-US"/>
        </w:rPr>
        <w:t>(that would not be subject to Minamata controls)</w:t>
      </w:r>
      <w:bookmarkEnd w:id="8"/>
      <w:r w:rsidRPr="00495414">
        <w:rPr>
          <w:rFonts w:ascii="Times New Roman" w:hAnsi="Times New Roman" w:cs="Times New Roman"/>
          <w:sz w:val="24"/>
          <w:szCs w:val="24"/>
          <w:lang w:val="en-US"/>
        </w:rPr>
        <w:t>, as mercury w</w:t>
      </w:r>
      <w:r w:rsidR="001C3BE5"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be listed in Schedule 1 and therefore w</w:t>
      </w:r>
      <w:r w:rsidR="001C3BE5"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fall within existing regulation 3.240.</w:t>
      </w:r>
    </w:p>
    <w:bookmarkEnd w:id="7"/>
    <w:p w14:paraId="2A474351"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37</w:t>
      </w:r>
      <w:r w:rsidRPr="000413F6">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 xml:space="preserve">Subregulation </w:t>
      </w:r>
      <w:r w:rsidRPr="000413F6">
        <w:rPr>
          <w:rFonts w:ascii="Times New Roman" w:hAnsi="Times New Roman" w:cs="Times New Roman"/>
          <w:b/>
          <w:bCs/>
          <w:sz w:val="24"/>
          <w:szCs w:val="24"/>
          <w:lang w:val="en-US"/>
        </w:rPr>
        <w:t>3.2</w:t>
      </w:r>
      <w:r>
        <w:rPr>
          <w:rFonts w:ascii="Times New Roman" w:hAnsi="Times New Roman" w:cs="Times New Roman"/>
          <w:b/>
          <w:bCs/>
          <w:sz w:val="24"/>
          <w:szCs w:val="24"/>
          <w:lang w:val="en-US"/>
        </w:rPr>
        <w:t>50</w:t>
      </w:r>
      <w:r w:rsidRPr="000413F6">
        <w:rPr>
          <w:rFonts w:ascii="Times New Roman" w:hAnsi="Times New Roman" w:cs="Times New Roman"/>
          <w:b/>
          <w:bCs/>
          <w:sz w:val="24"/>
          <w:szCs w:val="24"/>
          <w:lang w:val="en-US"/>
        </w:rPr>
        <w:t>(</w:t>
      </w:r>
      <w:r>
        <w:rPr>
          <w:rFonts w:ascii="Times New Roman" w:hAnsi="Times New Roman" w:cs="Times New Roman"/>
          <w:b/>
          <w:bCs/>
          <w:sz w:val="24"/>
          <w:szCs w:val="24"/>
          <w:lang w:val="en-US"/>
        </w:rPr>
        <w:t>1</w:t>
      </w:r>
      <w:r w:rsidRPr="000413F6">
        <w:rPr>
          <w:rFonts w:ascii="Times New Roman" w:hAnsi="Times New Roman" w:cs="Times New Roman"/>
          <w:b/>
          <w:bCs/>
          <w:sz w:val="24"/>
          <w:szCs w:val="24"/>
          <w:lang w:val="en-US"/>
        </w:rPr>
        <w:t>)</w:t>
      </w:r>
    </w:p>
    <w:p w14:paraId="0AEE4848" w14:textId="3751F61F"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3.250 </w:t>
      </w:r>
      <w:r w:rsidR="000209C0"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 xml:space="preserve">sets out the circumstances in which an authorised officer must refuse to grant a permission to export an export-prohibited chemical. </w:t>
      </w:r>
    </w:p>
    <w:p w14:paraId="492FA424" w14:textId="77777777" w:rsidR="00495414" w:rsidRDefault="00495414" w:rsidP="00495414">
      <w:pPr>
        <w:pStyle w:val="ListParagraph"/>
        <w:ind w:left="360"/>
        <w:rPr>
          <w:rFonts w:ascii="Times New Roman" w:hAnsi="Times New Roman" w:cs="Times New Roman"/>
          <w:sz w:val="24"/>
          <w:szCs w:val="24"/>
          <w:lang w:val="en-US"/>
        </w:rPr>
      </w:pPr>
    </w:p>
    <w:p w14:paraId="72579B10" w14:textId="58978E01"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37 of </w:t>
      </w:r>
      <w:r w:rsidR="000209C0"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0209C0"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w:t>
      </w:r>
      <w:r w:rsidR="000209C0" w:rsidRPr="00495414">
        <w:rPr>
          <w:rFonts w:ascii="Times New Roman" w:hAnsi="Times New Roman" w:cs="Times New Roman"/>
          <w:sz w:val="24"/>
          <w:szCs w:val="24"/>
          <w:lang w:val="en-US"/>
        </w:rPr>
        <w:t xml:space="preserve"> </w:t>
      </w:r>
      <w:r w:rsidRPr="00495414">
        <w:rPr>
          <w:rFonts w:ascii="Times New Roman" w:hAnsi="Times New Roman" w:cs="Times New Roman"/>
          <w:sz w:val="24"/>
          <w:szCs w:val="24"/>
          <w:lang w:val="en-US"/>
        </w:rPr>
        <w:t>amend</w:t>
      </w:r>
      <w:r w:rsidR="000209C0"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w:t>
      </w:r>
      <w:r w:rsidR="009F0A02" w:rsidRPr="00495414">
        <w:rPr>
          <w:rFonts w:ascii="Times New Roman" w:hAnsi="Times New Roman" w:cs="Times New Roman"/>
          <w:sz w:val="24"/>
          <w:szCs w:val="24"/>
          <w:lang w:val="en-US"/>
        </w:rPr>
        <w:t xml:space="preserve">existing </w:t>
      </w:r>
      <w:r w:rsidRPr="00495414">
        <w:rPr>
          <w:rFonts w:ascii="Times New Roman" w:hAnsi="Times New Roman" w:cs="Times New Roman"/>
          <w:sz w:val="24"/>
          <w:szCs w:val="24"/>
          <w:lang w:val="en-US"/>
        </w:rPr>
        <w:t>subregulation 3.250(1) to make it clear that an authorised officer must refuse to grant a permission to export and export-prohibited chemical if the officer is not satisfied that the relevant requirements in regulation 3.230 (subregulations 3.230(1), (2), (2A), (2B), (2C) or (3)</w:t>
      </w:r>
      <w:r w:rsidR="00C13A6C" w:rsidRPr="00495414">
        <w:rPr>
          <w:rFonts w:ascii="Times New Roman" w:hAnsi="Times New Roman" w:cs="Times New Roman"/>
          <w:sz w:val="24"/>
          <w:szCs w:val="24"/>
          <w:lang w:val="en-US"/>
        </w:rPr>
        <w:t>)</w:t>
      </w:r>
      <w:r w:rsidRPr="00495414">
        <w:rPr>
          <w:rFonts w:ascii="Times New Roman" w:hAnsi="Times New Roman" w:cs="Times New Roman"/>
          <w:sz w:val="24"/>
          <w:szCs w:val="24"/>
          <w:lang w:val="en-US"/>
        </w:rPr>
        <w:t xml:space="preserve"> are met. Which requirements are relevant to a particular export would depend on the chemical that is proposed to be exported and the circumstances and purposes of the export. </w:t>
      </w:r>
    </w:p>
    <w:p w14:paraId="6175C1A9" w14:textId="77777777" w:rsidR="00495414" w:rsidRDefault="00495414" w:rsidP="00495414">
      <w:pPr>
        <w:pStyle w:val="ListParagraph"/>
        <w:ind w:left="360"/>
        <w:rPr>
          <w:rFonts w:ascii="Times New Roman" w:hAnsi="Times New Roman" w:cs="Times New Roman"/>
          <w:sz w:val="24"/>
          <w:szCs w:val="24"/>
          <w:lang w:val="en-US"/>
        </w:rPr>
      </w:pPr>
    </w:p>
    <w:p w14:paraId="25E4BBC3" w14:textId="3CB406CD" w:rsidR="00B251C6" w:rsidRPr="00495414" w:rsidRDefault="00C13A6C"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Item 37 is a co</w:t>
      </w:r>
      <w:r w:rsidR="00B251C6" w:rsidRPr="00495414">
        <w:rPr>
          <w:rFonts w:ascii="Times New Roman" w:hAnsi="Times New Roman" w:cs="Times New Roman"/>
          <w:sz w:val="24"/>
          <w:szCs w:val="24"/>
          <w:lang w:val="en-US"/>
        </w:rPr>
        <w:t xml:space="preserve">nsequential </w:t>
      </w:r>
      <w:r w:rsidRPr="00495414">
        <w:rPr>
          <w:rFonts w:ascii="Times New Roman" w:hAnsi="Times New Roman" w:cs="Times New Roman"/>
          <w:sz w:val="24"/>
          <w:szCs w:val="24"/>
          <w:lang w:val="en-US"/>
        </w:rPr>
        <w:t xml:space="preserve">amendment </w:t>
      </w:r>
      <w:r w:rsidR="00B251C6" w:rsidRPr="00495414">
        <w:rPr>
          <w:rFonts w:ascii="Times New Roman" w:hAnsi="Times New Roman" w:cs="Times New Roman"/>
          <w:sz w:val="24"/>
          <w:szCs w:val="24"/>
          <w:lang w:val="en-US"/>
        </w:rPr>
        <w:t xml:space="preserve">to the amendments made by item 30 and is necessary to insert references to new subregulations 2.30(2A), (2B) and (2C) into </w:t>
      </w:r>
      <w:r w:rsidR="009F0A02" w:rsidRPr="00495414">
        <w:rPr>
          <w:rFonts w:ascii="Times New Roman" w:hAnsi="Times New Roman" w:cs="Times New Roman"/>
          <w:sz w:val="24"/>
          <w:szCs w:val="24"/>
          <w:lang w:val="en-US"/>
        </w:rPr>
        <w:t xml:space="preserve">existing </w:t>
      </w:r>
      <w:r w:rsidR="00B251C6" w:rsidRPr="00495414">
        <w:rPr>
          <w:rFonts w:ascii="Times New Roman" w:hAnsi="Times New Roman" w:cs="Times New Roman"/>
          <w:sz w:val="24"/>
          <w:szCs w:val="24"/>
          <w:lang w:val="en-US"/>
        </w:rPr>
        <w:t>subregulation 3.250(1).</w:t>
      </w:r>
    </w:p>
    <w:p w14:paraId="5303E08F" w14:textId="77777777" w:rsidR="00B251C6" w:rsidRPr="000413F6" w:rsidRDefault="00B251C6" w:rsidP="00B251C6">
      <w:pPr>
        <w:rPr>
          <w:rFonts w:ascii="Times New Roman" w:hAnsi="Times New Roman" w:cs="Times New Roman"/>
          <w:b/>
          <w:bCs/>
          <w:sz w:val="24"/>
          <w:szCs w:val="24"/>
          <w:lang w:val="en-US"/>
        </w:rPr>
      </w:pPr>
      <w:r w:rsidRPr="000413F6">
        <w:rPr>
          <w:rFonts w:ascii="Times New Roman" w:hAnsi="Times New Roman" w:cs="Times New Roman"/>
          <w:b/>
          <w:bCs/>
          <w:sz w:val="24"/>
          <w:szCs w:val="24"/>
          <w:lang w:val="en-US"/>
        </w:rPr>
        <w:t>Item [</w:t>
      </w:r>
      <w:r>
        <w:rPr>
          <w:rFonts w:ascii="Times New Roman" w:hAnsi="Times New Roman" w:cs="Times New Roman"/>
          <w:b/>
          <w:bCs/>
          <w:sz w:val="24"/>
          <w:szCs w:val="24"/>
          <w:lang w:val="en-US"/>
        </w:rPr>
        <w:t>38</w:t>
      </w:r>
      <w:r w:rsidRPr="000413F6">
        <w:rPr>
          <w:rFonts w:ascii="Times New Roman" w:hAnsi="Times New Roman" w:cs="Times New Roman"/>
          <w:b/>
          <w:bCs/>
          <w:sz w:val="24"/>
          <w:szCs w:val="24"/>
          <w:lang w:val="en-US"/>
        </w:rPr>
        <w:t>] – Paragraph 3.250(2)(a)</w:t>
      </w:r>
    </w:p>
    <w:p w14:paraId="56CABB0B" w14:textId="72365D9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Subregulation 3.250(2) </w:t>
      </w:r>
      <w:r w:rsidR="00D248A4"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 xml:space="preserve">sets additional circumstances when a permission to export certain export-prohibited chemical listed in Schedule 1 must be refused. The additional circumstances relate to compliance with Australia’s obligations under the Rotterdam Convention. </w:t>
      </w:r>
    </w:p>
    <w:p w14:paraId="46385193" w14:textId="77777777" w:rsidR="00495414" w:rsidRDefault="00495414" w:rsidP="00495414">
      <w:pPr>
        <w:pStyle w:val="ListParagraph"/>
        <w:ind w:left="360"/>
        <w:rPr>
          <w:rFonts w:ascii="Times New Roman" w:hAnsi="Times New Roman" w:cs="Times New Roman"/>
          <w:sz w:val="24"/>
          <w:szCs w:val="24"/>
          <w:lang w:val="en-US"/>
        </w:rPr>
      </w:pPr>
    </w:p>
    <w:p w14:paraId="3A7680D2" w14:textId="2E6DD2AF"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38 of </w:t>
      </w:r>
      <w:r w:rsidR="00D248A4"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D248A4"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w:t>
      </w:r>
      <w:r w:rsidR="00D248A4" w:rsidRPr="00495414">
        <w:rPr>
          <w:rFonts w:ascii="Times New Roman" w:hAnsi="Times New Roman" w:cs="Times New Roman"/>
          <w:sz w:val="24"/>
          <w:szCs w:val="24"/>
          <w:lang w:val="en-US"/>
        </w:rPr>
        <w:t>s existing</w:t>
      </w:r>
      <w:r w:rsidRPr="00495414">
        <w:rPr>
          <w:rFonts w:ascii="Times New Roman" w:hAnsi="Times New Roman" w:cs="Times New Roman"/>
          <w:sz w:val="24"/>
          <w:szCs w:val="24"/>
          <w:lang w:val="en-US"/>
        </w:rPr>
        <w:t xml:space="preserve"> paragraph 3.250(2)(a) to make it clear that this additional requirement also applies to permissions to export research mercury. </w:t>
      </w:r>
    </w:p>
    <w:p w14:paraId="42577BAC" w14:textId="77777777" w:rsidR="00495414" w:rsidRDefault="00495414" w:rsidP="00495414">
      <w:pPr>
        <w:pStyle w:val="ListParagraph"/>
        <w:ind w:left="360"/>
        <w:rPr>
          <w:rFonts w:ascii="Times New Roman" w:hAnsi="Times New Roman" w:cs="Times New Roman"/>
          <w:sz w:val="24"/>
          <w:szCs w:val="24"/>
          <w:lang w:val="en-US"/>
        </w:rPr>
      </w:pPr>
    </w:p>
    <w:p w14:paraId="6F38BA60" w14:textId="1B1CFE60"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The purpose of this amendment is to retain the existing regulatory arrangements for this category of mercury (that would not be subject to Minamata controls), as mercury w</w:t>
      </w:r>
      <w:r w:rsidR="00D248A4"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 longer be listed in Schedule 1 and therefore w</w:t>
      </w:r>
      <w:r w:rsidR="00D248A4" w:rsidRPr="00495414">
        <w:rPr>
          <w:rFonts w:ascii="Times New Roman" w:hAnsi="Times New Roman" w:cs="Times New Roman"/>
          <w:sz w:val="24"/>
          <w:szCs w:val="24"/>
          <w:lang w:val="en-US"/>
        </w:rPr>
        <w:t>illl</w:t>
      </w:r>
      <w:r w:rsidRPr="00495414">
        <w:rPr>
          <w:rFonts w:ascii="Times New Roman" w:hAnsi="Times New Roman" w:cs="Times New Roman"/>
          <w:sz w:val="24"/>
          <w:szCs w:val="24"/>
          <w:lang w:val="en-US"/>
        </w:rPr>
        <w:t xml:space="preserve"> no longer fall within existing subregulation 3.250(2).</w:t>
      </w:r>
    </w:p>
    <w:p w14:paraId="6E52D6A7" w14:textId="77F204E6" w:rsidR="00B251C6" w:rsidRPr="008D33E4" w:rsidRDefault="00B251C6" w:rsidP="00B251C6">
      <w:pPr>
        <w:rPr>
          <w:rFonts w:ascii="Times New Roman" w:hAnsi="Times New Roman" w:cs="Times New Roman"/>
          <w:b/>
          <w:bCs/>
          <w:sz w:val="24"/>
          <w:szCs w:val="24"/>
          <w:lang w:val="en-US"/>
        </w:rPr>
      </w:pPr>
      <w:r w:rsidRPr="008D33E4">
        <w:rPr>
          <w:rFonts w:ascii="Times New Roman" w:hAnsi="Times New Roman" w:cs="Times New Roman"/>
          <w:b/>
          <w:bCs/>
          <w:sz w:val="24"/>
          <w:szCs w:val="24"/>
          <w:lang w:val="en-US"/>
        </w:rPr>
        <w:t>Item [</w:t>
      </w:r>
      <w:r>
        <w:rPr>
          <w:rFonts w:ascii="Times New Roman" w:hAnsi="Times New Roman" w:cs="Times New Roman"/>
          <w:b/>
          <w:bCs/>
          <w:sz w:val="24"/>
          <w:szCs w:val="24"/>
          <w:lang w:val="en-US"/>
        </w:rPr>
        <w:t>39</w:t>
      </w:r>
      <w:r w:rsidRPr="008D33E4">
        <w:rPr>
          <w:rFonts w:ascii="Times New Roman" w:hAnsi="Times New Roman" w:cs="Times New Roman"/>
          <w:b/>
          <w:bCs/>
          <w:sz w:val="24"/>
          <w:szCs w:val="24"/>
          <w:lang w:val="en-US"/>
        </w:rPr>
        <w:t xml:space="preserve">] – Regulation 3.305 (definition of </w:t>
      </w:r>
      <w:r w:rsidRPr="008D33E4">
        <w:rPr>
          <w:rFonts w:ascii="Times New Roman" w:hAnsi="Times New Roman" w:cs="Times New Roman"/>
          <w:b/>
          <w:bCs/>
          <w:i/>
          <w:iCs/>
          <w:sz w:val="24"/>
          <w:szCs w:val="24"/>
          <w:lang w:val="en-US"/>
        </w:rPr>
        <w:t>import-prohibited chemical</w:t>
      </w:r>
      <w:r w:rsidRPr="008D33E4">
        <w:rPr>
          <w:rFonts w:ascii="Times New Roman" w:hAnsi="Times New Roman" w:cs="Times New Roman"/>
          <w:b/>
          <w:bCs/>
          <w:sz w:val="24"/>
          <w:szCs w:val="24"/>
          <w:lang w:val="en-US"/>
        </w:rPr>
        <w:t>)</w:t>
      </w:r>
    </w:p>
    <w:p w14:paraId="7B01C684" w14:textId="77777777"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Division 3.7 of the AVCA Regulations makes provision for multiple entry import and multiple exit export permits. </w:t>
      </w:r>
    </w:p>
    <w:p w14:paraId="777F3BCD" w14:textId="77777777" w:rsidR="00495414" w:rsidRDefault="00495414" w:rsidP="00495414">
      <w:pPr>
        <w:pStyle w:val="ListParagraph"/>
        <w:ind w:left="360"/>
        <w:rPr>
          <w:rFonts w:ascii="Times New Roman" w:hAnsi="Times New Roman" w:cs="Times New Roman"/>
          <w:sz w:val="24"/>
          <w:szCs w:val="24"/>
          <w:lang w:val="en-US"/>
        </w:rPr>
      </w:pPr>
    </w:p>
    <w:p w14:paraId="0E29ADEB" w14:textId="05DC824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3.305 defines an </w:t>
      </w:r>
      <w:r w:rsidRPr="00495414">
        <w:rPr>
          <w:rFonts w:ascii="Times New Roman" w:hAnsi="Times New Roman" w:cs="Times New Roman"/>
          <w:i/>
          <w:iCs/>
          <w:sz w:val="24"/>
          <w:szCs w:val="24"/>
          <w:lang w:val="en-US"/>
        </w:rPr>
        <w:t>import-prohibited chemical</w:t>
      </w:r>
      <w:r w:rsidRPr="00495414">
        <w:rPr>
          <w:rFonts w:ascii="Times New Roman" w:hAnsi="Times New Roman" w:cs="Times New Roman"/>
          <w:sz w:val="24"/>
          <w:szCs w:val="24"/>
          <w:lang w:val="en-US"/>
        </w:rPr>
        <w:t xml:space="preserve"> for the purposes of Division 3.7. An </w:t>
      </w:r>
      <w:r w:rsidRPr="00495414">
        <w:rPr>
          <w:rFonts w:ascii="Times New Roman" w:hAnsi="Times New Roman" w:cs="Times New Roman"/>
          <w:i/>
          <w:iCs/>
          <w:sz w:val="24"/>
          <w:szCs w:val="24"/>
          <w:lang w:val="en-US"/>
        </w:rPr>
        <w:t>import-prohibited chemical</w:t>
      </w:r>
      <w:r w:rsidRPr="00495414">
        <w:rPr>
          <w:rFonts w:ascii="Times New Roman" w:hAnsi="Times New Roman" w:cs="Times New Roman"/>
          <w:sz w:val="24"/>
          <w:szCs w:val="24"/>
          <w:lang w:val="en-US"/>
        </w:rPr>
        <w:t xml:space="preserve"> is currently defined as a controlled chemical to which Subdivision 3.2.2 applies. </w:t>
      </w:r>
    </w:p>
    <w:p w14:paraId="770F11E1" w14:textId="77777777" w:rsidR="00495414" w:rsidRDefault="00495414" w:rsidP="00495414">
      <w:pPr>
        <w:pStyle w:val="ListParagraph"/>
        <w:ind w:left="360"/>
        <w:rPr>
          <w:rFonts w:ascii="Times New Roman" w:hAnsi="Times New Roman" w:cs="Times New Roman"/>
          <w:sz w:val="24"/>
          <w:szCs w:val="24"/>
          <w:lang w:val="en-US"/>
        </w:rPr>
      </w:pPr>
    </w:p>
    <w:p w14:paraId="758DA52A" w14:textId="78425AED" w:rsid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39 of </w:t>
      </w:r>
      <w:r w:rsidR="000805DD"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0805DD"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amend the definition of </w:t>
      </w:r>
      <w:r w:rsidRPr="00495414">
        <w:rPr>
          <w:rFonts w:ascii="Times New Roman" w:hAnsi="Times New Roman" w:cs="Times New Roman"/>
          <w:i/>
          <w:iCs/>
          <w:sz w:val="24"/>
          <w:szCs w:val="24"/>
          <w:lang w:val="en-US"/>
        </w:rPr>
        <w:t>import-prohibited chemical</w:t>
      </w:r>
      <w:r w:rsidRPr="00495414">
        <w:rPr>
          <w:rFonts w:ascii="Times New Roman" w:hAnsi="Times New Roman" w:cs="Times New Roman"/>
          <w:sz w:val="24"/>
          <w:szCs w:val="24"/>
          <w:lang w:val="en-US"/>
        </w:rPr>
        <w:t xml:space="preserve"> in regulation 3.305 to exclude controlled chemicals that are mercury from being an import-prohibited chemical for the purposes of Division 3.7. </w:t>
      </w:r>
      <w:r w:rsidR="00A77144">
        <w:rPr>
          <w:rFonts w:ascii="Times New Roman" w:hAnsi="Times New Roman" w:cs="Times New Roman"/>
          <w:sz w:val="24"/>
          <w:szCs w:val="24"/>
          <w:lang w:val="en-US"/>
        </w:rPr>
        <w:t>The effect is that the term import-prohibited chemical will have a different meaning for the purpose of Division 3.7 than for the rest of the AVCA Regulations.</w:t>
      </w:r>
    </w:p>
    <w:p w14:paraId="46EE7C56" w14:textId="77777777" w:rsidR="00495414" w:rsidRDefault="00495414" w:rsidP="00495414">
      <w:pPr>
        <w:pStyle w:val="ListParagraph"/>
        <w:ind w:left="360"/>
        <w:rPr>
          <w:rFonts w:ascii="Times New Roman" w:hAnsi="Times New Roman" w:cs="Times New Roman"/>
          <w:sz w:val="24"/>
          <w:szCs w:val="24"/>
          <w:lang w:val="en-US"/>
        </w:rPr>
      </w:pPr>
    </w:p>
    <w:p w14:paraId="05FA8A9D" w14:textId="77777777" w:rsid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This mean that it will not be possible to grant multiple entry import permits for imports of mercury to countries that are not party to the Minamata Convention. This is consistent with Australia’s obligations under Article 3(8) of the Minamata Convention.</w:t>
      </w:r>
    </w:p>
    <w:p w14:paraId="77B19CEE" w14:textId="77777777" w:rsidR="00495414" w:rsidRDefault="00495414" w:rsidP="00495414">
      <w:pPr>
        <w:pStyle w:val="ListParagraph"/>
        <w:ind w:left="360"/>
        <w:rPr>
          <w:rFonts w:ascii="Times New Roman" w:hAnsi="Times New Roman" w:cs="Times New Roman"/>
          <w:sz w:val="24"/>
          <w:szCs w:val="24"/>
          <w:lang w:val="en-US"/>
        </w:rPr>
      </w:pPr>
    </w:p>
    <w:p w14:paraId="39C0FDF8" w14:textId="77A45DDB"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A permission w</w:t>
      </w:r>
      <w:r w:rsidR="0073675C"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not be required to import research mercury or to import mercury to countries that are party to the Minamata Convention. This means it is not necessary to provide for multiple entry import permits for this category of mercury. </w:t>
      </w:r>
    </w:p>
    <w:p w14:paraId="3BDBE2F8" w14:textId="77777777" w:rsidR="00B251C6" w:rsidRPr="008D33E4" w:rsidRDefault="00B251C6" w:rsidP="00B251C6">
      <w:pPr>
        <w:rPr>
          <w:rFonts w:ascii="Times New Roman" w:hAnsi="Times New Roman" w:cs="Times New Roman"/>
          <w:b/>
          <w:bCs/>
          <w:sz w:val="24"/>
          <w:szCs w:val="24"/>
          <w:lang w:val="en-US"/>
        </w:rPr>
      </w:pPr>
      <w:r w:rsidRPr="008D33E4">
        <w:rPr>
          <w:rFonts w:ascii="Times New Roman" w:hAnsi="Times New Roman" w:cs="Times New Roman"/>
          <w:b/>
          <w:bCs/>
          <w:sz w:val="24"/>
          <w:szCs w:val="24"/>
          <w:lang w:val="en-US"/>
        </w:rPr>
        <w:t>Item [</w:t>
      </w:r>
      <w:r>
        <w:rPr>
          <w:rFonts w:ascii="Times New Roman" w:hAnsi="Times New Roman" w:cs="Times New Roman"/>
          <w:b/>
          <w:bCs/>
          <w:sz w:val="24"/>
          <w:szCs w:val="24"/>
          <w:lang w:val="en-US"/>
        </w:rPr>
        <w:t>40</w:t>
      </w:r>
      <w:r w:rsidRPr="008D33E4">
        <w:rPr>
          <w:rFonts w:ascii="Times New Roman" w:hAnsi="Times New Roman" w:cs="Times New Roman"/>
          <w:b/>
          <w:bCs/>
          <w:sz w:val="24"/>
          <w:szCs w:val="24"/>
          <w:lang w:val="en-US"/>
        </w:rPr>
        <w:t xml:space="preserve">] – Regulation 3.305 (definition of </w:t>
      </w:r>
      <w:r w:rsidRPr="008D33E4">
        <w:rPr>
          <w:rFonts w:ascii="Times New Roman" w:hAnsi="Times New Roman" w:cs="Times New Roman"/>
          <w:b/>
          <w:bCs/>
          <w:i/>
          <w:iCs/>
          <w:sz w:val="24"/>
          <w:szCs w:val="24"/>
          <w:lang w:val="en-US"/>
        </w:rPr>
        <w:t>export-prohibited chemical</w:t>
      </w:r>
      <w:r w:rsidRPr="008D33E4">
        <w:rPr>
          <w:rFonts w:ascii="Times New Roman" w:hAnsi="Times New Roman" w:cs="Times New Roman"/>
          <w:b/>
          <w:bCs/>
          <w:sz w:val="24"/>
          <w:szCs w:val="24"/>
          <w:lang w:val="en-US"/>
        </w:rPr>
        <w:t>)</w:t>
      </w:r>
    </w:p>
    <w:p w14:paraId="020A297F" w14:textId="361A786B" w:rsidR="002F051F" w:rsidRDefault="002F051F" w:rsidP="009A09F5">
      <w:pPr>
        <w:pStyle w:val="ListParagraph"/>
        <w:numPr>
          <w:ilvl w:val="0"/>
          <w:numId w:val="13"/>
        </w:numPr>
        <w:rPr>
          <w:rFonts w:ascii="Times New Roman" w:hAnsi="Times New Roman" w:cs="Times New Roman"/>
          <w:sz w:val="24"/>
          <w:szCs w:val="24"/>
          <w:lang w:val="en-US"/>
        </w:rPr>
      </w:pPr>
      <w:r w:rsidRPr="002F051F">
        <w:rPr>
          <w:rFonts w:ascii="Times New Roman" w:hAnsi="Times New Roman" w:cs="Times New Roman"/>
          <w:sz w:val="24"/>
          <w:szCs w:val="24"/>
          <w:lang w:val="en-US"/>
        </w:rPr>
        <w:t>Division 3.7 of the AVCA Regulations makes provision for multiple entry import and multiple exit export permits</w:t>
      </w:r>
      <w:r>
        <w:rPr>
          <w:rFonts w:ascii="Times New Roman" w:hAnsi="Times New Roman" w:cs="Times New Roman"/>
          <w:sz w:val="24"/>
          <w:szCs w:val="24"/>
          <w:lang w:val="en-US"/>
        </w:rPr>
        <w:t>.</w:t>
      </w:r>
      <w:r w:rsidRPr="002F051F">
        <w:rPr>
          <w:rFonts w:ascii="Times New Roman" w:hAnsi="Times New Roman" w:cs="Times New Roman"/>
          <w:sz w:val="24"/>
          <w:szCs w:val="24"/>
          <w:lang w:val="en-US"/>
        </w:rPr>
        <w:t xml:space="preserve">  </w:t>
      </w:r>
    </w:p>
    <w:p w14:paraId="5DAC4D33" w14:textId="77777777" w:rsidR="002F051F" w:rsidRDefault="002F051F" w:rsidP="002F051F">
      <w:pPr>
        <w:pStyle w:val="ListParagraph"/>
        <w:ind w:left="360"/>
        <w:rPr>
          <w:rFonts w:ascii="Times New Roman" w:hAnsi="Times New Roman" w:cs="Times New Roman"/>
          <w:sz w:val="24"/>
          <w:szCs w:val="24"/>
          <w:lang w:val="en-US"/>
        </w:rPr>
      </w:pPr>
    </w:p>
    <w:p w14:paraId="7D9F0FB1" w14:textId="5AE6A748"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Regulation 3.305 </w:t>
      </w:r>
      <w:r w:rsidR="00982CD7" w:rsidRPr="00495414">
        <w:rPr>
          <w:rFonts w:ascii="Times New Roman" w:hAnsi="Times New Roman" w:cs="Times New Roman"/>
          <w:sz w:val="24"/>
          <w:szCs w:val="24"/>
          <w:lang w:val="en-US"/>
        </w:rPr>
        <w:t xml:space="preserve">of the AVCA Regulations </w:t>
      </w:r>
      <w:r w:rsidRPr="00495414">
        <w:rPr>
          <w:rFonts w:ascii="Times New Roman" w:hAnsi="Times New Roman" w:cs="Times New Roman"/>
          <w:sz w:val="24"/>
          <w:szCs w:val="24"/>
          <w:lang w:val="en-US"/>
        </w:rPr>
        <w:t xml:space="preserve">defines an </w:t>
      </w:r>
      <w:r w:rsidRPr="00495414">
        <w:rPr>
          <w:rFonts w:ascii="Times New Roman" w:hAnsi="Times New Roman" w:cs="Times New Roman"/>
          <w:i/>
          <w:iCs/>
          <w:sz w:val="24"/>
          <w:szCs w:val="24"/>
          <w:lang w:val="en-US"/>
        </w:rPr>
        <w:t>export-prohibited chemical</w:t>
      </w:r>
      <w:r w:rsidRPr="00495414">
        <w:rPr>
          <w:rFonts w:ascii="Times New Roman" w:hAnsi="Times New Roman" w:cs="Times New Roman"/>
          <w:sz w:val="24"/>
          <w:szCs w:val="24"/>
          <w:lang w:val="en-US"/>
        </w:rPr>
        <w:t xml:space="preserve"> for the purposes of Division 3.7. An </w:t>
      </w:r>
      <w:r w:rsidRPr="00495414">
        <w:rPr>
          <w:rFonts w:ascii="Times New Roman" w:hAnsi="Times New Roman" w:cs="Times New Roman"/>
          <w:i/>
          <w:iCs/>
          <w:sz w:val="24"/>
          <w:szCs w:val="24"/>
          <w:lang w:val="en-US"/>
        </w:rPr>
        <w:t>export-prohibited chemical</w:t>
      </w:r>
      <w:r w:rsidRPr="00495414">
        <w:rPr>
          <w:rFonts w:ascii="Times New Roman" w:hAnsi="Times New Roman" w:cs="Times New Roman"/>
          <w:sz w:val="24"/>
          <w:szCs w:val="24"/>
          <w:lang w:val="en-US"/>
        </w:rPr>
        <w:t xml:space="preserve"> is currently defined as a controlled chemical to which Subdivision 3.6.2 applies. </w:t>
      </w:r>
    </w:p>
    <w:p w14:paraId="02D1171D" w14:textId="77777777" w:rsidR="00495414" w:rsidRDefault="00495414" w:rsidP="00495414">
      <w:pPr>
        <w:pStyle w:val="ListParagraph"/>
        <w:ind w:left="360"/>
        <w:rPr>
          <w:rFonts w:ascii="Times New Roman" w:hAnsi="Times New Roman" w:cs="Times New Roman"/>
          <w:sz w:val="24"/>
          <w:szCs w:val="24"/>
          <w:lang w:val="en-US"/>
        </w:rPr>
      </w:pPr>
    </w:p>
    <w:p w14:paraId="394DE777" w14:textId="4D4DDBA8" w:rsid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Item 40 of </w:t>
      </w:r>
      <w:r w:rsidR="00982CD7" w:rsidRPr="00495414">
        <w:rPr>
          <w:rFonts w:ascii="Times New Roman" w:hAnsi="Times New Roman" w:cs="Times New Roman"/>
          <w:sz w:val="24"/>
          <w:szCs w:val="24"/>
          <w:lang w:val="en-US"/>
        </w:rPr>
        <w:t xml:space="preserve">Schedule 1 to the Amendment </w:t>
      </w:r>
      <w:r w:rsidRPr="00495414">
        <w:rPr>
          <w:rFonts w:ascii="Times New Roman" w:hAnsi="Times New Roman" w:cs="Times New Roman"/>
          <w:sz w:val="24"/>
          <w:szCs w:val="24"/>
          <w:lang w:val="en-US"/>
        </w:rPr>
        <w:t xml:space="preserve">Regulations amend the definition of </w:t>
      </w:r>
      <w:r w:rsidRPr="00495414">
        <w:rPr>
          <w:rFonts w:ascii="Times New Roman" w:hAnsi="Times New Roman" w:cs="Times New Roman"/>
          <w:i/>
          <w:iCs/>
          <w:sz w:val="24"/>
          <w:szCs w:val="24"/>
          <w:lang w:val="en-US"/>
        </w:rPr>
        <w:t>export-prohibited chemical</w:t>
      </w:r>
      <w:r w:rsidRPr="00495414">
        <w:rPr>
          <w:rFonts w:ascii="Times New Roman" w:hAnsi="Times New Roman" w:cs="Times New Roman"/>
          <w:sz w:val="24"/>
          <w:szCs w:val="24"/>
          <w:lang w:val="en-US"/>
        </w:rPr>
        <w:t xml:space="preserve"> in regulation 3.305 to exclude mercury (other than research mercury) from being an export-prohibited chemical for the purposes of Division 3.7.</w:t>
      </w:r>
      <w:r w:rsidR="00A77144">
        <w:rPr>
          <w:rFonts w:ascii="Times New Roman" w:hAnsi="Times New Roman" w:cs="Times New Roman"/>
          <w:sz w:val="24"/>
          <w:szCs w:val="24"/>
          <w:lang w:val="en-US"/>
        </w:rPr>
        <w:t xml:space="preserve"> The effect is that the term export-prohibited chemical will have a different meaning for the purpose of Division 3.7 than for the rest of the AVCA Regulations.</w:t>
      </w:r>
    </w:p>
    <w:p w14:paraId="5B3B34DC" w14:textId="77777777" w:rsidR="00495414" w:rsidRDefault="00495414" w:rsidP="00495414">
      <w:pPr>
        <w:pStyle w:val="ListParagraph"/>
        <w:ind w:left="360"/>
        <w:rPr>
          <w:rFonts w:ascii="Times New Roman" w:hAnsi="Times New Roman" w:cs="Times New Roman"/>
          <w:sz w:val="24"/>
          <w:szCs w:val="24"/>
          <w:lang w:val="en-US"/>
        </w:rPr>
      </w:pPr>
    </w:p>
    <w:p w14:paraId="18EAE94E" w14:textId="7CB5884F"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This mean</w:t>
      </w:r>
      <w:r w:rsidR="00982CD7"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that it will not be possible to grant multiple exit export permits for exports of mercury (other than research mercury). This is consistent with Australia’s obligations under Article 3(6) of the Minamata Convention.</w:t>
      </w:r>
    </w:p>
    <w:p w14:paraId="0A056401" w14:textId="77777777" w:rsidR="00495414" w:rsidRDefault="00495414" w:rsidP="00495414">
      <w:pPr>
        <w:pStyle w:val="ListParagraph"/>
        <w:ind w:left="360"/>
        <w:rPr>
          <w:rFonts w:ascii="Times New Roman" w:hAnsi="Times New Roman" w:cs="Times New Roman"/>
          <w:sz w:val="24"/>
          <w:szCs w:val="24"/>
          <w:lang w:val="en-US"/>
        </w:rPr>
      </w:pPr>
    </w:p>
    <w:p w14:paraId="070502BF" w14:textId="4EF78DBD"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Research mercury would continue to fall within the definition of </w:t>
      </w:r>
      <w:r w:rsidRPr="00495414">
        <w:rPr>
          <w:rFonts w:ascii="Times New Roman" w:hAnsi="Times New Roman" w:cs="Times New Roman"/>
          <w:i/>
          <w:iCs/>
          <w:sz w:val="24"/>
          <w:szCs w:val="24"/>
          <w:lang w:val="en-US"/>
        </w:rPr>
        <w:t>export-prohibited chemical</w:t>
      </w:r>
      <w:r w:rsidRPr="00495414">
        <w:rPr>
          <w:rFonts w:ascii="Times New Roman" w:hAnsi="Times New Roman" w:cs="Times New Roman"/>
          <w:sz w:val="24"/>
          <w:szCs w:val="24"/>
          <w:lang w:val="en-US"/>
        </w:rPr>
        <w:t xml:space="preserve"> in regulation 3.305. This means that there will remain a power to grant multiple exit export permits for exports of research mercury. This retain the existing regulatory arrangements for this category of mercury.</w:t>
      </w:r>
    </w:p>
    <w:p w14:paraId="0C52F190" w14:textId="13102FE7" w:rsidR="00EA447F" w:rsidRPr="00EA447F" w:rsidRDefault="00EA447F" w:rsidP="00EA447F">
      <w:pPr>
        <w:rPr>
          <w:rFonts w:ascii="Times New Roman" w:hAnsi="Times New Roman" w:cs="Times New Roman"/>
          <w:b/>
          <w:bCs/>
          <w:sz w:val="24"/>
          <w:szCs w:val="24"/>
          <w:lang w:val="en-US"/>
        </w:rPr>
      </w:pPr>
      <w:r w:rsidRPr="00EA447F">
        <w:rPr>
          <w:rFonts w:ascii="Times New Roman" w:hAnsi="Times New Roman" w:cs="Times New Roman"/>
          <w:b/>
          <w:bCs/>
          <w:sz w:val="24"/>
          <w:szCs w:val="24"/>
          <w:lang w:val="en-US"/>
        </w:rPr>
        <w:t>Item [4</w:t>
      </w:r>
      <w:r w:rsidR="00AC3467">
        <w:rPr>
          <w:rFonts w:ascii="Times New Roman" w:hAnsi="Times New Roman" w:cs="Times New Roman"/>
          <w:b/>
          <w:bCs/>
          <w:sz w:val="24"/>
          <w:szCs w:val="24"/>
          <w:lang w:val="en-US"/>
        </w:rPr>
        <w:t>1</w:t>
      </w:r>
      <w:r w:rsidRPr="00EA447F">
        <w:rPr>
          <w:rFonts w:ascii="Times New Roman" w:hAnsi="Times New Roman" w:cs="Times New Roman"/>
          <w:b/>
          <w:bCs/>
          <w:sz w:val="24"/>
          <w:szCs w:val="24"/>
          <w:lang w:val="en-US"/>
        </w:rPr>
        <w:t>] – After Part 4</w:t>
      </w:r>
    </w:p>
    <w:p w14:paraId="0DDF3D2A" w14:textId="77777777" w:rsidR="00E307D4"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 xml:space="preserve">Item 41 of Schedule 1 to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E307D4">
        <w:rPr>
          <w:rFonts w:ascii="Times New Roman" w:hAnsi="Times New Roman" w:cs="Times New Roman"/>
          <w:sz w:val="24"/>
          <w:szCs w:val="24"/>
          <w:lang w:val="en-US"/>
        </w:rPr>
        <w:t xml:space="preserve"> the AVCA Regulations to insert new Part 5. New Part 5 contain</w:t>
      </w:r>
      <w:r>
        <w:rPr>
          <w:rFonts w:ascii="Times New Roman" w:hAnsi="Times New Roman" w:cs="Times New Roman"/>
          <w:sz w:val="24"/>
          <w:szCs w:val="24"/>
          <w:lang w:val="en-US"/>
        </w:rPr>
        <w:t>s</w:t>
      </w:r>
      <w:r w:rsidRPr="00E307D4">
        <w:rPr>
          <w:rFonts w:ascii="Times New Roman" w:hAnsi="Times New Roman" w:cs="Times New Roman"/>
          <w:sz w:val="24"/>
          <w:szCs w:val="24"/>
          <w:lang w:val="en-US"/>
        </w:rPr>
        <w:t xml:space="preserve"> new regulation 5.05 which </w:t>
      </w:r>
      <w:r>
        <w:rPr>
          <w:rFonts w:ascii="Times New Roman" w:hAnsi="Times New Roman" w:cs="Times New Roman"/>
          <w:sz w:val="24"/>
          <w:szCs w:val="24"/>
          <w:lang w:val="en-US"/>
        </w:rPr>
        <w:t>is a</w:t>
      </w:r>
      <w:r w:rsidRPr="00E307D4">
        <w:rPr>
          <w:rFonts w:ascii="Times New Roman" w:hAnsi="Times New Roman" w:cs="Times New Roman"/>
          <w:sz w:val="24"/>
          <w:szCs w:val="24"/>
          <w:lang w:val="en-US"/>
        </w:rPr>
        <w:t xml:space="preserve"> transitional provision for the amendments made by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w:t>
      </w:r>
    </w:p>
    <w:p w14:paraId="7D96E07C" w14:textId="77777777" w:rsidR="00E307D4" w:rsidRDefault="00E307D4" w:rsidP="00E307D4">
      <w:pPr>
        <w:pStyle w:val="ListParagraph"/>
        <w:ind w:left="360"/>
        <w:rPr>
          <w:rFonts w:ascii="Times New Roman" w:hAnsi="Times New Roman" w:cs="Times New Roman"/>
          <w:sz w:val="24"/>
          <w:szCs w:val="24"/>
          <w:lang w:val="en-US"/>
        </w:rPr>
      </w:pPr>
    </w:p>
    <w:p w14:paraId="27CD557A" w14:textId="72A559E9" w:rsidR="00E307D4"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New subregulation 5.05(1) provide</w:t>
      </w:r>
      <w:r>
        <w:rPr>
          <w:rFonts w:ascii="Times New Roman" w:hAnsi="Times New Roman" w:cs="Times New Roman"/>
          <w:sz w:val="24"/>
          <w:szCs w:val="24"/>
          <w:lang w:val="en-US"/>
        </w:rPr>
        <w:t>s</w:t>
      </w:r>
      <w:r w:rsidRPr="00E307D4">
        <w:rPr>
          <w:rFonts w:ascii="Times New Roman" w:hAnsi="Times New Roman" w:cs="Times New Roman"/>
          <w:sz w:val="24"/>
          <w:szCs w:val="24"/>
          <w:lang w:val="en-US"/>
        </w:rPr>
        <w:t xml:space="preserve"> that the amendments made by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appl</w:t>
      </w:r>
      <w:r>
        <w:rPr>
          <w:rFonts w:ascii="Times New Roman" w:hAnsi="Times New Roman" w:cs="Times New Roman"/>
          <w:sz w:val="24"/>
          <w:szCs w:val="24"/>
          <w:lang w:val="en-US"/>
        </w:rPr>
        <w:t>ies</w:t>
      </w:r>
      <w:r w:rsidRPr="00E307D4">
        <w:rPr>
          <w:rFonts w:ascii="Times New Roman" w:hAnsi="Times New Roman" w:cs="Times New Roman"/>
          <w:sz w:val="24"/>
          <w:szCs w:val="24"/>
          <w:lang w:val="en-US"/>
        </w:rPr>
        <w:t xml:space="preserve"> in relation to:</w:t>
      </w:r>
    </w:p>
    <w:p w14:paraId="4C7745B1" w14:textId="77777777" w:rsidR="00E307D4" w:rsidRPr="00E307D4" w:rsidRDefault="00E307D4" w:rsidP="00E307D4">
      <w:pPr>
        <w:pStyle w:val="ListParagraph"/>
        <w:ind w:left="360"/>
        <w:rPr>
          <w:rFonts w:ascii="Times New Roman" w:hAnsi="Times New Roman" w:cs="Times New Roman"/>
          <w:sz w:val="24"/>
          <w:szCs w:val="24"/>
          <w:lang w:val="en-US"/>
        </w:rPr>
      </w:pPr>
    </w:p>
    <w:p w14:paraId="46479BB8" w14:textId="77777777" w:rsidR="00E307D4" w:rsidRDefault="00E307D4" w:rsidP="00E307D4">
      <w:pPr>
        <w:pStyle w:val="ListParagraph"/>
        <w:numPr>
          <w:ilvl w:val="0"/>
          <w:numId w:val="15"/>
        </w:numPr>
        <w:rPr>
          <w:rFonts w:ascii="Times New Roman" w:hAnsi="Times New Roman" w:cs="Times New Roman"/>
          <w:sz w:val="24"/>
          <w:szCs w:val="24"/>
          <w:lang w:val="en-US"/>
        </w:rPr>
      </w:pPr>
      <w:r w:rsidRPr="00E307D4">
        <w:rPr>
          <w:rFonts w:ascii="Times New Roman" w:hAnsi="Times New Roman" w:cs="Times New Roman"/>
          <w:sz w:val="24"/>
          <w:szCs w:val="24"/>
          <w:lang w:val="en-US"/>
        </w:rPr>
        <w:t xml:space="preserve">the importation into, export from, or manufacture in, Australia of mercury or mercury-added products on or after the commencement of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and</w:t>
      </w:r>
    </w:p>
    <w:p w14:paraId="294F5CB4" w14:textId="77777777" w:rsidR="00E307D4" w:rsidRDefault="00E307D4" w:rsidP="00E307D4">
      <w:pPr>
        <w:pStyle w:val="ListParagraph"/>
        <w:rPr>
          <w:rFonts w:ascii="Times New Roman" w:hAnsi="Times New Roman" w:cs="Times New Roman"/>
          <w:sz w:val="24"/>
          <w:szCs w:val="24"/>
          <w:lang w:val="en-US"/>
        </w:rPr>
      </w:pPr>
    </w:p>
    <w:p w14:paraId="558CC2E7" w14:textId="6E808CAB" w:rsidR="00E307D4" w:rsidRDefault="00E307D4" w:rsidP="00E307D4">
      <w:pPr>
        <w:pStyle w:val="ListParagraph"/>
        <w:numPr>
          <w:ilvl w:val="0"/>
          <w:numId w:val="15"/>
        </w:numPr>
        <w:rPr>
          <w:rFonts w:ascii="Times New Roman" w:hAnsi="Times New Roman" w:cs="Times New Roman"/>
          <w:sz w:val="24"/>
          <w:szCs w:val="24"/>
          <w:lang w:val="en-US"/>
        </w:rPr>
      </w:pPr>
      <w:r w:rsidRPr="00E307D4">
        <w:rPr>
          <w:rFonts w:ascii="Times New Roman" w:hAnsi="Times New Roman" w:cs="Times New Roman"/>
          <w:sz w:val="24"/>
          <w:szCs w:val="24"/>
          <w:lang w:val="en-US"/>
        </w:rPr>
        <w:t xml:space="preserve">the export of research mercury from Australia on or after the commencement of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w:t>
      </w:r>
    </w:p>
    <w:p w14:paraId="54A177C0" w14:textId="77777777" w:rsidR="00E307D4" w:rsidRPr="00E307D4" w:rsidRDefault="00E307D4" w:rsidP="00E307D4">
      <w:pPr>
        <w:pStyle w:val="ListParagraph"/>
        <w:rPr>
          <w:rFonts w:ascii="Times New Roman" w:hAnsi="Times New Roman" w:cs="Times New Roman"/>
          <w:sz w:val="24"/>
          <w:szCs w:val="24"/>
          <w:lang w:val="en-US"/>
        </w:rPr>
      </w:pPr>
    </w:p>
    <w:p w14:paraId="6691FA5F" w14:textId="77777777" w:rsidR="00E307D4"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 xml:space="preserve">It is important that the changes made by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apply to all relevant imports and exports of mercury, and all relevant imports, exports or manufacture of mercury-added products that occur from the time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commence, because Australia’s obligations under the Minamata Convention apply from that date. If the import, export or manufacture of mercury or mercury-added products occurred after this date in a manner that did not comply with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Australia would be in breach of its international obligations. </w:t>
      </w:r>
    </w:p>
    <w:p w14:paraId="4FDFD9C9" w14:textId="77777777" w:rsidR="00E307D4" w:rsidRDefault="00E307D4" w:rsidP="00E307D4">
      <w:pPr>
        <w:pStyle w:val="ListParagraph"/>
        <w:ind w:left="360"/>
        <w:rPr>
          <w:rFonts w:ascii="Times New Roman" w:hAnsi="Times New Roman" w:cs="Times New Roman"/>
          <w:sz w:val="24"/>
          <w:szCs w:val="24"/>
          <w:lang w:val="en-US"/>
        </w:rPr>
      </w:pPr>
    </w:p>
    <w:p w14:paraId="05A856C8" w14:textId="77777777" w:rsidR="00E307D4"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New subregulation 5.05(1) also clarif</w:t>
      </w:r>
      <w:r>
        <w:rPr>
          <w:rFonts w:ascii="Times New Roman" w:hAnsi="Times New Roman" w:cs="Times New Roman"/>
          <w:sz w:val="24"/>
          <w:szCs w:val="24"/>
          <w:lang w:val="en-US"/>
        </w:rPr>
        <w:t>ies</w:t>
      </w:r>
      <w:r w:rsidRPr="00E307D4">
        <w:rPr>
          <w:rFonts w:ascii="Times New Roman" w:hAnsi="Times New Roman" w:cs="Times New Roman"/>
          <w:sz w:val="24"/>
          <w:szCs w:val="24"/>
          <w:lang w:val="en-US"/>
        </w:rPr>
        <w:t xml:space="preserve"> that the amendments made by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apply to the export of mercury occurring on or after the commencement of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even where an application for permission to export the mercury was made before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commenced. It is necessary to specifically provide for this situation, as mercury is already listed as an export-prohibited chemical under the AVCA Regulations. It is intended that permissions to export mercury that are granted before the commencement of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will have conditions attached preventing the export of mercury after the Minamata Convention comes into force for Australia. This approach is necessary to ensure that Australia’s obligations under Article 3(6) of the Minamata Convention are properly implemented; if a person does not export mercury in accordance with an existing AVCA permission prior to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commencing, they will be required to apply for a new permission that meets the requirements of the Minamata Convention.</w:t>
      </w:r>
    </w:p>
    <w:p w14:paraId="32706444" w14:textId="77777777" w:rsidR="00E307D4" w:rsidRDefault="00E307D4" w:rsidP="00E307D4">
      <w:pPr>
        <w:pStyle w:val="ListParagraph"/>
        <w:ind w:left="360"/>
        <w:rPr>
          <w:rFonts w:ascii="Times New Roman" w:hAnsi="Times New Roman" w:cs="Times New Roman"/>
          <w:sz w:val="24"/>
          <w:szCs w:val="24"/>
          <w:lang w:val="en-US"/>
        </w:rPr>
      </w:pPr>
    </w:p>
    <w:p w14:paraId="6DEED33E" w14:textId="77777777" w:rsidR="00E307D4"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New subregulation 5.05(1) also clarif</w:t>
      </w:r>
      <w:r>
        <w:rPr>
          <w:rFonts w:ascii="Times New Roman" w:hAnsi="Times New Roman" w:cs="Times New Roman"/>
          <w:sz w:val="24"/>
          <w:szCs w:val="24"/>
          <w:lang w:val="en-US"/>
        </w:rPr>
        <w:t>ies</w:t>
      </w:r>
      <w:r w:rsidRPr="00E307D4">
        <w:rPr>
          <w:rFonts w:ascii="Times New Roman" w:hAnsi="Times New Roman" w:cs="Times New Roman"/>
          <w:sz w:val="24"/>
          <w:szCs w:val="24"/>
          <w:lang w:val="en-US"/>
        </w:rPr>
        <w:t xml:space="preserve"> that the amendments made by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apply to the export of research mercury occurring on or after the commencement of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even where the application for permission to export the research mercury was made before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commenced. This </w:t>
      </w:r>
      <w:r>
        <w:rPr>
          <w:rFonts w:ascii="Times New Roman" w:hAnsi="Times New Roman" w:cs="Times New Roman"/>
          <w:sz w:val="24"/>
          <w:szCs w:val="24"/>
          <w:lang w:val="en-US"/>
        </w:rPr>
        <w:t>is</w:t>
      </w:r>
      <w:r w:rsidRPr="00E307D4">
        <w:rPr>
          <w:rFonts w:ascii="Times New Roman" w:hAnsi="Times New Roman" w:cs="Times New Roman"/>
          <w:sz w:val="24"/>
          <w:szCs w:val="24"/>
          <w:lang w:val="en-US"/>
        </w:rPr>
        <w:t xml:space="preserve"> a technical amendment, as the section references for the regulations dealing with research mercury </w:t>
      </w:r>
      <w:r>
        <w:rPr>
          <w:rFonts w:ascii="Times New Roman" w:hAnsi="Times New Roman" w:cs="Times New Roman"/>
          <w:sz w:val="24"/>
          <w:szCs w:val="24"/>
          <w:lang w:val="en-US"/>
        </w:rPr>
        <w:t>have</w:t>
      </w:r>
      <w:r w:rsidRPr="00E307D4">
        <w:rPr>
          <w:rFonts w:ascii="Times New Roman" w:hAnsi="Times New Roman" w:cs="Times New Roman"/>
          <w:sz w:val="24"/>
          <w:szCs w:val="24"/>
          <w:lang w:val="en-US"/>
        </w:rPr>
        <w:t xml:space="preserve"> changed. However, as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would retain the effect of the existing regulatory arrangements for research mercury, there</w:t>
      </w:r>
      <w:r>
        <w:rPr>
          <w:rFonts w:ascii="Times New Roman" w:hAnsi="Times New Roman" w:cs="Times New Roman"/>
          <w:sz w:val="24"/>
          <w:szCs w:val="24"/>
          <w:lang w:val="en-US"/>
        </w:rPr>
        <w:t xml:space="preserve"> is</w:t>
      </w:r>
      <w:r w:rsidRPr="00E307D4">
        <w:rPr>
          <w:rFonts w:ascii="Times New Roman" w:hAnsi="Times New Roman" w:cs="Times New Roman"/>
          <w:sz w:val="24"/>
          <w:szCs w:val="24"/>
          <w:lang w:val="en-US"/>
        </w:rPr>
        <w:t xml:space="preserve"> no substantive effect on applicants to export research mercury and such persons w</w:t>
      </w:r>
      <w:r>
        <w:rPr>
          <w:rFonts w:ascii="Times New Roman" w:hAnsi="Times New Roman" w:cs="Times New Roman"/>
          <w:sz w:val="24"/>
          <w:szCs w:val="24"/>
          <w:lang w:val="en-US"/>
        </w:rPr>
        <w:t>ill</w:t>
      </w:r>
      <w:r w:rsidRPr="00E307D4">
        <w:rPr>
          <w:rFonts w:ascii="Times New Roman" w:hAnsi="Times New Roman" w:cs="Times New Roman"/>
          <w:sz w:val="24"/>
          <w:szCs w:val="24"/>
          <w:lang w:val="en-US"/>
        </w:rPr>
        <w:t xml:space="preserve"> not have to submit new applications. </w:t>
      </w:r>
    </w:p>
    <w:p w14:paraId="50CD3B36" w14:textId="77777777" w:rsidR="00E307D4" w:rsidRDefault="00E307D4" w:rsidP="00E307D4">
      <w:pPr>
        <w:pStyle w:val="ListParagraph"/>
        <w:ind w:left="360"/>
        <w:rPr>
          <w:rFonts w:ascii="Times New Roman" w:hAnsi="Times New Roman" w:cs="Times New Roman"/>
          <w:sz w:val="24"/>
          <w:szCs w:val="24"/>
          <w:lang w:val="en-US"/>
        </w:rPr>
      </w:pPr>
    </w:p>
    <w:p w14:paraId="5953D904" w14:textId="77777777" w:rsidR="009816A8" w:rsidRDefault="00E307D4" w:rsidP="00E307D4">
      <w:pPr>
        <w:pStyle w:val="ListParagraph"/>
        <w:numPr>
          <w:ilvl w:val="0"/>
          <w:numId w:val="13"/>
        </w:numPr>
        <w:rPr>
          <w:rFonts w:ascii="Times New Roman" w:hAnsi="Times New Roman" w:cs="Times New Roman"/>
          <w:sz w:val="24"/>
          <w:szCs w:val="24"/>
          <w:lang w:val="en-US"/>
        </w:rPr>
      </w:pPr>
      <w:r w:rsidRPr="00E307D4">
        <w:rPr>
          <w:rFonts w:ascii="Times New Roman" w:hAnsi="Times New Roman" w:cs="Times New Roman"/>
          <w:sz w:val="24"/>
          <w:szCs w:val="24"/>
          <w:lang w:val="en-US"/>
        </w:rPr>
        <w:t>New subregulation 5.05(2) ha</w:t>
      </w:r>
      <w:r>
        <w:rPr>
          <w:rFonts w:ascii="Times New Roman" w:hAnsi="Times New Roman" w:cs="Times New Roman"/>
          <w:sz w:val="24"/>
          <w:szCs w:val="24"/>
          <w:lang w:val="en-US"/>
        </w:rPr>
        <w:t>s</w:t>
      </w:r>
      <w:r w:rsidRPr="00E307D4">
        <w:rPr>
          <w:rFonts w:ascii="Times New Roman" w:hAnsi="Times New Roman" w:cs="Times New Roman"/>
          <w:sz w:val="24"/>
          <w:szCs w:val="24"/>
          <w:lang w:val="en-US"/>
        </w:rPr>
        <w:t xml:space="preserve"> the effect that an application for permission to export mercury (as defined in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that was made under the AVCA Regulations prior to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commencing, but was not decided prior to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commencing, </w:t>
      </w:r>
      <w:r>
        <w:rPr>
          <w:rFonts w:ascii="Times New Roman" w:hAnsi="Times New Roman" w:cs="Times New Roman"/>
          <w:sz w:val="24"/>
          <w:szCs w:val="24"/>
          <w:lang w:val="en-US"/>
        </w:rPr>
        <w:t>is</w:t>
      </w:r>
      <w:r w:rsidRPr="00E307D4">
        <w:rPr>
          <w:rFonts w:ascii="Times New Roman" w:hAnsi="Times New Roman" w:cs="Times New Roman"/>
          <w:sz w:val="24"/>
          <w:szCs w:val="24"/>
          <w:lang w:val="en-US"/>
        </w:rPr>
        <w:t xml:space="preserve">, at the time the </w:t>
      </w:r>
      <w:r>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commence, taken not to have been made. This means that a person who has made an application for a permission to export mercury (other than research mercury) that has not been granted or refused at the time the </w:t>
      </w:r>
      <w:r w:rsidR="009816A8">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Regulations commence, w</w:t>
      </w:r>
      <w:r w:rsidR="009816A8">
        <w:rPr>
          <w:rFonts w:ascii="Times New Roman" w:hAnsi="Times New Roman" w:cs="Times New Roman"/>
          <w:sz w:val="24"/>
          <w:szCs w:val="24"/>
          <w:lang w:val="en-US"/>
        </w:rPr>
        <w:t>ill</w:t>
      </w:r>
      <w:r w:rsidRPr="00E307D4">
        <w:rPr>
          <w:rFonts w:ascii="Times New Roman" w:hAnsi="Times New Roman" w:cs="Times New Roman"/>
          <w:sz w:val="24"/>
          <w:szCs w:val="24"/>
          <w:lang w:val="en-US"/>
        </w:rPr>
        <w:t xml:space="preserve"> need to make a new application </w:t>
      </w:r>
      <w:r w:rsidR="009816A8">
        <w:rPr>
          <w:rFonts w:ascii="Times New Roman" w:hAnsi="Times New Roman" w:cs="Times New Roman"/>
          <w:sz w:val="24"/>
          <w:szCs w:val="24"/>
          <w:lang w:val="en-US"/>
        </w:rPr>
        <w:t xml:space="preserve">if they still wish to export their mercury </w:t>
      </w:r>
      <w:r w:rsidRPr="00E307D4">
        <w:rPr>
          <w:rFonts w:ascii="Times New Roman" w:hAnsi="Times New Roman" w:cs="Times New Roman"/>
          <w:sz w:val="24"/>
          <w:szCs w:val="24"/>
          <w:lang w:val="en-US"/>
        </w:rPr>
        <w:t xml:space="preserve">after the </w:t>
      </w:r>
      <w:r w:rsidR="009816A8">
        <w:rPr>
          <w:rFonts w:ascii="Times New Roman" w:hAnsi="Times New Roman" w:cs="Times New Roman"/>
          <w:sz w:val="24"/>
          <w:szCs w:val="24"/>
          <w:lang w:val="en-US"/>
        </w:rPr>
        <w:t>Amendment</w:t>
      </w:r>
      <w:r w:rsidRPr="00E307D4">
        <w:rPr>
          <w:rFonts w:ascii="Times New Roman" w:hAnsi="Times New Roman" w:cs="Times New Roman"/>
          <w:sz w:val="24"/>
          <w:szCs w:val="24"/>
          <w:lang w:val="en-US"/>
        </w:rPr>
        <w:t xml:space="preserve"> Regulation</w:t>
      </w:r>
      <w:r w:rsidR="009816A8">
        <w:rPr>
          <w:rFonts w:ascii="Times New Roman" w:hAnsi="Times New Roman" w:cs="Times New Roman"/>
          <w:sz w:val="24"/>
          <w:szCs w:val="24"/>
          <w:lang w:val="en-US"/>
        </w:rPr>
        <w:t>s</w:t>
      </w:r>
      <w:r w:rsidRPr="00E307D4">
        <w:rPr>
          <w:rFonts w:ascii="Times New Roman" w:hAnsi="Times New Roman" w:cs="Times New Roman"/>
          <w:sz w:val="24"/>
          <w:szCs w:val="24"/>
          <w:lang w:val="en-US"/>
        </w:rPr>
        <w:t xml:space="preserve"> commence. </w:t>
      </w:r>
    </w:p>
    <w:p w14:paraId="5F8A31BE" w14:textId="77777777" w:rsidR="009816A8" w:rsidRDefault="009816A8" w:rsidP="009816A8">
      <w:pPr>
        <w:pStyle w:val="ListParagraph"/>
        <w:ind w:left="360"/>
        <w:rPr>
          <w:rFonts w:ascii="Times New Roman" w:hAnsi="Times New Roman" w:cs="Times New Roman"/>
          <w:sz w:val="24"/>
          <w:szCs w:val="24"/>
          <w:lang w:val="en-US"/>
        </w:rPr>
      </w:pPr>
    </w:p>
    <w:p w14:paraId="559ECDC3" w14:textId="2E8B0026" w:rsidR="00E307D4" w:rsidRDefault="00E307D4" w:rsidP="00E307D4">
      <w:pPr>
        <w:pStyle w:val="ListParagraph"/>
        <w:numPr>
          <w:ilvl w:val="0"/>
          <w:numId w:val="13"/>
        </w:numPr>
        <w:rPr>
          <w:rFonts w:ascii="Times New Roman" w:hAnsi="Times New Roman" w:cs="Times New Roman"/>
          <w:sz w:val="24"/>
          <w:szCs w:val="24"/>
          <w:lang w:val="en-US"/>
        </w:rPr>
      </w:pPr>
      <w:r w:rsidRPr="009816A8">
        <w:rPr>
          <w:rFonts w:ascii="Times New Roman" w:hAnsi="Times New Roman" w:cs="Times New Roman"/>
          <w:sz w:val="24"/>
          <w:szCs w:val="24"/>
          <w:lang w:val="en-US"/>
        </w:rPr>
        <w:t xml:space="preserve">This is necessary because, given that the </w:t>
      </w:r>
      <w:r w:rsidR="009816A8">
        <w:rPr>
          <w:rFonts w:ascii="Times New Roman" w:hAnsi="Times New Roman" w:cs="Times New Roman"/>
          <w:sz w:val="24"/>
          <w:szCs w:val="24"/>
          <w:lang w:val="en-US"/>
        </w:rPr>
        <w:t>Amendment</w:t>
      </w:r>
      <w:r w:rsidRPr="009816A8">
        <w:rPr>
          <w:rFonts w:ascii="Times New Roman" w:hAnsi="Times New Roman" w:cs="Times New Roman"/>
          <w:sz w:val="24"/>
          <w:szCs w:val="24"/>
          <w:lang w:val="en-US"/>
        </w:rPr>
        <w:t xml:space="preserve"> Regulations w</w:t>
      </w:r>
      <w:r w:rsidR="009816A8">
        <w:rPr>
          <w:rFonts w:ascii="Times New Roman" w:hAnsi="Times New Roman" w:cs="Times New Roman"/>
          <w:sz w:val="24"/>
          <w:szCs w:val="24"/>
          <w:lang w:val="en-US"/>
        </w:rPr>
        <w:t>ill</w:t>
      </w:r>
      <w:r w:rsidRPr="009816A8">
        <w:rPr>
          <w:rFonts w:ascii="Times New Roman" w:hAnsi="Times New Roman" w:cs="Times New Roman"/>
          <w:sz w:val="24"/>
          <w:szCs w:val="24"/>
          <w:lang w:val="en-US"/>
        </w:rPr>
        <w:t xml:space="preserve"> not commence before the Minamata Convention comes into force for Australia:</w:t>
      </w:r>
    </w:p>
    <w:p w14:paraId="25917012" w14:textId="77777777" w:rsidR="009816A8" w:rsidRPr="009816A8" w:rsidRDefault="009816A8" w:rsidP="009816A8">
      <w:pPr>
        <w:pStyle w:val="ListParagraph"/>
        <w:ind w:left="360"/>
        <w:rPr>
          <w:rFonts w:ascii="Times New Roman" w:hAnsi="Times New Roman" w:cs="Times New Roman"/>
          <w:sz w:val="24"/>
          <w:szCs w:val="24"/>
          <w:lang w:val="en-US"/>
        </w:rPr>
      </w:pPr>
    </w:p>
    <w:p w14:paraId="413C56FA" w14:textId="77777777" w:rsidR="009816A8" w:rsidRDefault="00E307D4" w:rsidP="00E307D4">
      <w:pPr>
        <w:pStyle w:val="ListParagraph"/>
        <w:numPr>
          <w:ilvl w:val="0"/>
          <w:numId w:val="17"/>
        </w:numPr>
        <w:rPr>
          <w:rFonts w:ascii="Times New Roman" w:hAnsi="Times New Roman" w:cs="Times New Roman"/>
          <w:sz w:val="24"/>
          <w:szCs w:val="24"/>
          <w:lang w:val="en-US"/>
        </w:rPr>
      </w:pPr>
      <w:r w:rsidRPr="009816A8">
        <w:rPr>
          <w:rFonts w:ascii="Times New Roman" w:hAnsi="Times New Roman" w:cs="Times New Roman"/>
          <w:sz w:val="24"/>
          <w:szCs w:val="24"/>
          <w:lang w:val="en-US"/>
        </w:rPr>
        <w:t>it will not be possible to allow persons who have made an application prior to the</w:t>
      </w:r>
      <w:r w:rsidR="009816A8">
        <w:rPr>
          <w:rFonts w:ascii="Times New Roman" w:hAnsi="Times New Roman" w:cs="Times New Roman"/>
          <w:sz w:val="24"/>
          <w:szCs w:val="24"/>
          <w:lang w:val="en-US"/>
        </w:rPr>
        <w:t xml:space="preserve"> Amendment</w:t>
      </w:r>
      <w:r w:rsidRPr="009816A8">
        <w:rPr>
          <w:rFonts w:ascii="Times New Roman" w:hAnsi="Times New Roman" w:cs="Times New Roman"/>
          <w:sz w:val="24"/>
          <w:szCs w:val="24"/>
          <w:lang w:val="en-US"/>
        </w:rPr>
        <w:t xml:space="preserve"> Regulations commencing to be assessed and approved under the current law, as this would result in the breach of Australia’s obligations under the Minamata Convention; and</w:t>
      </w:r>
    </w:p>
    <w:p w14:paraId="5EF4A00D" w14:textId="77777777" w:rsidR="009816A8" w:rsidRDefault="009816A8" w:rsidP="009816A8">
      <w:pPr>
        <w:pStyle w:val="ListParagraph"/>
        <w:rPr>
          <w:rFonts w:ascii="Times New Roman" w:hAnsi="Times New Roman" w:cs="Times New Roman"/>
          <w:sz w:val="24"/>
          <w:szCs w:val="24"/>
          <w:lang w:val="en-US"/>
        </w:rPr>
      </w:pPr>
    </w:p>
    <w:p w14:paraId="36596D41" w14:textId="42E1793B" w:rsidR="00E307D4" w:rsidRPr="009816A8" w:rsidRDefault="00E307D4" w:rsidP="00E307D4">
      <w:pPr>
        <w:pStyle w:val="ListParagraph"/>
        <w:numPr>
          <w:ilvl w:val="0"/>
          <w:numId w:val="17"/>
        </w:numPr>
        <w:rPr>
          <w:rFonts w:ascii="Times New Roman" w:hAnsi="Times New Roman" w:cs="Times New Roman"/>
          <w:sz w:val="24"/>
          <w:szCs w:val="24"/>
          <w:lang w:val="en-US"/>
        </w:rPr>
      </w:pPr>
      <w:r w:rsidRPr="009816A8">
        <w:rPr>
          <w:rFonts w:ascii="Times New Roman" w:hAnsi="Times New Roman" w:cs="Times New Roman"/>
          <w:sz w:val="24"/>
          <w:szCs w:val="24"/>
          <w:lang w:val="en-US"/>
        </w:rPr>
        <w:t>applications made under the current law will not contain the necessary information to allow the relevant decision-maker to assess whether a permission should be granted consistently with the Minamata Convention.</w:t>
      </w:r>
    </w:p>
    <w:p w14:paraId="66470FB5" w14:textId="6DB83E02"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4</w:t>
      </w:r>
      <w:r w:rsidR="00AC3467">
        <w:rPr>
          <w:rFonts w:ascii="Times New Roman" w:hAnsi="Times New Roman" w:cs="Times New Roman"/>
          <w:b/>
          <w:bCs/>
          <w:sz w:val="24"/>
          <w:szCs w:val="24"/>
          <w:lang w:val="en-US"/>
        </w:rPr>
        <w:t>2</w:t>
      </w:r>
      <w:r w:rsidRPr="008660D7">
        <w:rPr>
          <w:rFonts w:ascii="Times New Roman" w:hAnsi="Times New Roman" w:cs="Times New Roman"/>
          <w:b/>
          <w:bCs/>
          <w:sz w:val="24"/>
          <w:szCs w:val="24"/>
          <w:lang w:val="en-US"/>
        </w:rPr>
        <w:t>] – Schedule 1 (item 25)</w:t>
      </w:r>
    </w:p>
    <w:p w14:paraId="4F32870B" w14:textId="77777777"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Schedule 1 to the AVCA Regulations currently lists the chemicals that are controlled for the purposes of the AVCA Regulations. This is reflected in the current definition of controlled chemical in subregulation 1.3A(1). </w:t>
      </w:r>
    </w:p>
    <w:p w14:paraId="00EA0A2F" w14:textId="77777777" w:rsidR="00495414" w:rsidRDefault="00495414" w:rsidP="00495414">
      <w:pPr>
        <w:pStyle w:val="ListParagraph"/>
        <w:ind w:left="360"/>
        <w:rPr>
          <w:rFonts w:ascii="Times New Roman" w:hAnsi="Times New Roman" w:cs="Times New Roman"/>
          <w:sz w:val="24"/>
          <w:szCs w:val="24"/>
          <w:lang w:val="en-US"/>
        </w:rPr>
      </w:pPr>
    </w:p>
    <w:p w14:paraId="6073873D" w14:textId="3E593F9C"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Mercury is currently listed in item 25 of Schedule 1. This is because the export of mercury is currently controlled under the AVCA Regulations. </w:t>
      </w:r>
    </w:p>
    <w:p w14:paraId="33ABF811" w14:textId="77777777" w:rsidR="00495414" w:rsidRDefault="00495414" w:rsidP="00495414">
      <w:pPr>
        <w:pStyle w:val="ListParagraph"/>
        <w:ind w:left="360"/>
        <w:rPr>
          <w:rFonts w:ascii="Times New Roman" w:hAnsi="Times New Roman" w:cs="Times New Roman"/>
          <w:sz w:val="24"/>
          <w:szCs w:val="24"/>
          <w:lang w:val="en-US"/>
        </w:rPr>
      </w:pPr>
    </w:p>
    <w:p w14:paraId="4B180B9F" w14:textId="55572AA9"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Item 4</w:t>
      </w:r>
      <w:r w:rsidR="00AC3467">
        <w:rPr>
          <w:rFonts w:ascii="Times New Roman" w:hAnsi="Times New Roman" w:cs="Times New Roman"/>
          <w:sz w:val="24"/>
          <w:szCs w:val="24"/>
          <w:lang w:val="en-US"/>
        </w:rPr>
        <w:t>2</w:t>
      </w:r>
      <w:r w:rsidRPr="00495414">
        <w:rPr>
          <w:rFonts w:ascii="Times New Roman" w:hAnsi="Times New Roman" w:cs="Times New Roman"/>
          <w:sz w:val="24"/>
          <w:szCs w:val="24"/>
          <w:lang w:val="en-US"/>
        </w:rPr>
        <w:t xml:space="preserve"> of </w:t>
      </w:r>
      <w:r w:rsidR="00C36E4E" w:rsidRPr="00495414">
        <w:rPr>
          <w:rFonts w:ascii="Times New Roman" w:hAnsi="Times New Roman" w:cs="Times New Roman"/>
          <w:sz w:val="24"/>
          <w:szCs w:val="24"/>
          <w:lang w:val="en-US"/>
        </w:rPr>
        <w:t xml:space="preserve">Schedule 1 to </w:t>
      </w:r>
      <w:r w:rsidRPr="00495414">
        <w:rPr>
          <w:rFonts w:ascii="Times New Roman" w:hAnsi="Times New Roman" w:cs="Times New Roman"/>
          <w:sz w:val="24"/>
          <w:szCs w:val="24"/>
          <w:lang w:val="en-US"/>
        </w:rPr>
        <w:t xml:space="preserve">the </w:t>
      </w:r>
      <w:r w:rsidR="00C36E4E" w:rsidRPr="00495414">
        <w:rPr>
          <w:rFonts w:ascii="Times New Roman" w:hAnsi="Times New Roman" w:cs="Times New Roman"/>
          <w:sz w:val="24"/>
          <w:szCs w:val="24"/>
          <w:lang w:val="en-US"/>
        </w:rPr>
        <w:t>Amendment</w:t>
      </w:r>
      <w:r w:rsidRPr="00495414">
        <w:rPr>
          <w:rFonts w:ascii="Times New Roman" w:hAnsi="Times New Roman" w:cs="Times New Roman"/>
          <w:sz w:val="24"/>
          <w:szCs w:val="24"/>
          <w:lang w:val="en-US"/>
        </w:rPr>
        <w:t xml:space="preserve"> Regulations repeal</w:t>
      </w:r>
      <w:r w:rsidR="00C36E4E"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item 25 of Schedule 1 to the AVCA Regulations. This </w:t>
      </w:r>
      <w:r w:rsidR="00C36E4E" w:rsidRPr="00495414">
        <w:rPr>
          <w:rFonts w:ascii="Times New Roman" w:hAnsi="Times New Roman" w:cs="Times New Roman"/>
          <w:sz w:val="24"/>
          <w:szCs w:val="24"/>
          <w:lang w:val="en-US"/>
        </w:rPr>
        <w:t>has</w:t>
      </w:r>
      <w:r w:rsidRPr="00495414">
        <w:rPr>
          <w:rFonts w:ascii="Times New Roman" w:hAnsi="Times New Roman" w:cs="Times New Roman"/>
          <w:sz w:val="24"/>
          <w:szCs w:val="24"/>
          <w:lang w:val="en-US"/>
        </w:rPr>
        <w:t xml:space="preserve"> the effect of removing mercury from Schedule 1.</w:t>
      </w:r>
    </w:p>
    <w:p w14:paraId="074B4205" w14:textId="77777777" w:rsidR="00495414" w:rsidRDefault="00495414" w:rsidP="00495414">
      <w:pPr>
        <w:pStyle w:val="ListParagraph"/>
        <w:ind w:left="360"/>
        <w:rPr>
          <w:rFonts w:ascii="Times New Roman" w:hAnsi="Times New Roman" w:cs="Times New Roman"/>
          <w:sz w:val="24"/>
          <w:szCs w:val="24"/>
          <w:lang w:val="en-US"/>
        </w:rPr>
      </w:pPr>
    </w:p>
    <w:p w14:paraId="7482B224" w14:textId="15E4D850"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While it is still intended that mercury be a controlled chemical, it </w:t>
      </w:r>
      <w:r w:rsidR="00A33B6A" w:rsidRPr="00495414">
        <w:rPr>
          <w:rFonts w:ascii="Times New Roman" w:hAnsi="Times New Roman" w:cs="Times New Roman"/>
          <w:sz w:val="24"/>
          <w:szCs w:val="24"/>
          <w:lang w:val="en-US"/>
        </w:rPr>
        <w:t>would not be</w:t>
      </w:r>
      <w:r w:rsidRPr="00495414">
        <w:rPr>
          <w:rFonts w:ascii="Times New Roman" w:hAnsi="Times New Roman" w:cs="Times New Roman"/>
          <w:sz w:val="24"/>
          <w:szCs w:val="24"/>
          <w:lang w:val="en-US"/>
        </w:rPr>
        <w:t xml:space="preserve"> sufficient to rely on the current listing of mercury in Schedule 1 to the AVCA Regulations and the existing definition of controlled chemical. This is because the effect of paragraph (b) of the definition of </w:t>
      </w:r>
      <w:r w:rsidRPr="00495414">
        <w:rPr>
          <w:rFonts w:ascii="Times New Roman" w:hAnsi="Times New Roman" w:cs="Times New Roman"/>
          <w:i/>
          <w:iCs/>
          <w:sz w:val="24"/>
          <w:szCs w:val="24"/>
          <w:lang w:val="en-US"/>
        </w:rPr>
        <w:t>controlled chemical</w:t>
      </w:r>
      <w:r w:rsidRPr="00495414">
        <w:rPr>
          <w:rFonts w:ascii="Times New Roman" w:hAnsi="Times New Roman" w:cs="Times New Roman"/>
          <w:sz w:val="24"/>
          <w:szCs w:val="24"/>
          <w:lang w:val="en-US"/>
        </w:rPr>
        <w:t xml:space="preserve"> </w:t>
      </w:r>
      <w:r w:rsidR="00A33B6A" w:rsidRPr="00495414">
        <w:rPr>
          <w:rFonts w:ascii="Times New Roman" w:hAnsi="Times New Roman" w:cs="Times New Roman"/>
          <w:sz w:val="24"/>
          <w:szCs w:val="24"/>
          <w:lang w:val="en-US"/>
        </w:rPr>
        <w:t>is</w:t>
      </w:r>
      <w:r w:rsidRPr="00495414">
        <w:rPr>
          <w:rFonts w:ascii="Times New Roman" w:hAnsi="Times New Roman" w:cs="Times New Roman"/>
          <w:sz w:val="24"/>
          <w:szCs w:val="24"/>
          <w:lang w:val="en-US"/>
        </w:rPr>
        <w:t xml:space="preserve"> that all chemical products where mercury is an active constituent would then become controlled chemicals within the meaning of the AVCA Regulations. This </w:t>
      </w:r>
      <w:r w:rsidR="0043062A" w:rsidRPr="00495414">
        <w:rPr>
          <w:rFonts w:ascii="Times New Roman" w:hAnsi="Times New Roman" w:cs="Times New Roman"/>
          <w:sz w:val="24"/>
          <w:szCs w:val="24"/>
          <w:lang w:val="en-US"/>
        </w:rPr>
        <w:t>is not</w:t>
      </w:r>
      <w:r w:rsidRPr="00495414">
        <w:rPr>
          <w:rFonts w:ascii="Times New Roman" w:hAnsi="Times New Roman" w:cs="Times New Roman"/>
          <w:sz w:val="24"/>
          <w:szCs w:val="24"/>
          <w:lang w:val="en-US"/>
        </w:rPr>
        <w:t xml:space="preserve"> consistent with Australia’s obligations under the Minamata Convention, which imposes obligations on the import and export of all elemental mercury (under Article 3) but only on the import, export or manufacture of certain products that contain mercury (under Article 4).</w:t>
      </w:r>
    </w:p>
    <w:p w14:paraId="28B3C1AF" w14:textId="77777777" w:rsidR="00495414" w:rsidRDefault="00495414" w:rsidP="00495414">
      <w:pPr>
        <w:pStyle w:val="ListParagraph"/>
        <w:ind w:left="360"/>
        <w:rPr>
          <w:rFonts w:ascii="Times New Roman" w:hAnsi="Times New Roman" w:cs="Times New Roman"/>
          <w:sz w:val="24"/>
          <w:szCs w:val="24"/>
          <w:lang w:val="en-US"/>
        </w:rPr>
      </w:pPr>
    </w:p>
    <w:p w14:paraId="54F9180C" w14:textId="65E54C7A"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 xml:space="preserve">Accordingly, it is necessary to remove mercury from Schedule 1 and instead expressly provide that mercury is a controlled chemical to the extent that it is a chemical product itself, or where it is to be used as an active constituent of a proposed or existing chemical product. This is reflected in the amendments to the definition of </w:t>
      </w:r>
      <w:r w:rsidRPr="00495414">
        <w:rPr>
          <w:rFonts w:ascii="Times New Roman" w:hAnsi="Times New Roman" w:cs="Times New Roman"/>
          <w:i/>
          <w:iCs/>
          <w:sz w:val="24"/>
          <w:szCs w:val="24"/>
          <w:lang w:val="en-US"/>
        </w:rPr>
        <w:t>controlled chemical</w:t>
      </w:r>
      <w:r w:rsidRPr="00495414">
        <w:rPr>
          <w:rFonts w:ascii="Times New Roman" w:hAnsi="Times New Roman" w:cs="Times New Roman"/>
          <w:sz w:val="24"/>
          <w:szCs w:val="24"/>
          <w:lang w:val="en-US"/>
        </w:rPr>
        <w:t xml:space="preserve"> in item 2 of </w:t>
      </w:r>
      <w:r w:rsidR="00230200" w:rsidRPr="00495414">
        <w:rPr>
          <w:rFonts w:ascii="Times New Roman" w:hAnsi="Times New Roman" w:cs="Times New Roman"/>
          <w:sz w:val="24"/>
          <w:szCs w:val="24"/>
          <w:lang w:val="en-US"/>
        </w:rPr>
        <w:t>Schedule 1 to the Amendment</w:t>
      </w:r>
      <w:r w:rsidRPr="00495414">
        <w:rPr>
          <w:rFonts w:ascii="Times New Roman" w:hAnsi="Times New Roman" w:cs="Times New Roman"/>
          <w:sz w:val="24"/>
          <w:szCs w:val="24"/>
          <w:lang w:val="en-US"/>
        </w:rPr>
        <w:t xml:space="preserve"> Regulations and allow</w:t>
      </w:r>
      <w:r w:rsidR="00230200" w:rsidRPr="00495414">
        <w:rPr>
          <w:rFonts w:ascii="Times New Roman" w:hAnsi="Times New Roman" w:cs="Times New Roman"/>
          <w:sz w:val="24"/>
          <w:szCs w:val="24"/>
          <w:lang w:val="en-US"/>
        </w:rPr>
        <w:t>s</w:t>
      </w:r>
      <w:r w:rsidRPr="00495414">
        <w:rPr>
          <w:rFonts w:ascii="Times New Roman" w:hAnsi="Times New Roman" w:cs="Times New Roman"/>
          <w:sz w:val="24"/>
          <w:szCs w:val="24"/>
          <w:lang w:val="en-US"/>
        </w:rPr>
        <w:t xml:space="preserve"> the import and export of mercury to be controlled consistently with Australia’s obligations under the Minamata Convention. </w:t>
      </w:r>
    </w:p>
    <w:p w14:paraId="1049787D" w14:textId="77777777" w:rsidR="00495414" w:rsidRDefault="00495414" w:rsidP="00495414">
      <w:pPr>
        <w:pStyle w:val="ListParagraph"/>
        <w:ind w:left="360"/>
        <w:rPr>
          <w:rFonts w:ascii="Times New Roman" w:hAnsi="Times New Roman" w:cs="Times New Roman"/>
          <w:sz w:val="24"/>
          <w:szCs w:val="24"/>
          <w:lang w:val="en-US"/>
        </w:rPr>
      </w:pPr>
    </w:p>
    <w:p w14:paraId="731C5FB2" w14:textId="479DEAE7" w:rsidR="00B251C6" w:rsidRPr="00495414" w:rsidRDefault="00B251C6" w:rsidP="009A09F5">
      <w:pPr>
        <w:pStyle w:val="ListParagraph"/>
        <w:numPr>
          <w:ilvl w:val="0"/>
          <w:numId w:val="13"/>
        </w:numPr>
        <w:rPr>
          <w:rFonts w:ascii="Times New Roman" w:hAnsi="Times New Roman" w:cs="Times New Roman"/>
          <w:sz w:val="24"/>
          <w:szCs w:val="24"/>
          <w:lang w:val="en-US"/>
        </w:rPr>
      </w:pPr>
      <w:r w:rsidRPr="00495414">
        <w:rPr>
          <w:rFonts w:ascii="Times New Roman" w:hAnsi="Times New Roman" w:cs="Times New Roman"/>
          <w:sz w:val="24"/>
          <w:szCs w:val="24"/>
          <w:lang w:val="en-US"/>
        </w:rPr>
        <w:t>Research mercury (which would not be subject to Minamata Controls) w</w:t>
      </w:r>
      <w:r w:rsidR="00230200" w:rsidRPr="00495414">
        <w:rPr>
          <w:rFonts w:ascii="Times New Roman" w:hAnsi="Times New Roman" w:cs="Times New Roman"/>
          <w:sz w:val="24"/>
          <w:szCs w:val="24"/>
          <w:lang w:val="en-US"/>
        </w:rPr>
        <w:t>ill</w:t>
      </w:r>
      <w:r w:rsidRPr="00495414">
        <w:rPr>
          <w:rFonts w:ascii="Times New Roman" w:hAnsi="Times New Roman" w:cs="Times New Roman"/>
          <w:sz w:val="24"/>
          <w:szCs w:val="24"/>
          <w:lang w:val="en-US"/>
        </w:rPr>
        <w:t xml:space="preserve"> be controlled separately, in a manner that is consistent with the existing regulatory arrangements for mercury. This reflects the policy to preserve existing regulatory arrangements for categories of mercury that are not controlled by the Minamata Convention.</w:t>
      </w:r>
    </w:p>
    <w:p w14:paraId="0D336FE2" w14:textId="00083327" w:rsidR="00B251C6" w:rsidRDefault="00B251C6" w:rsidP="00B251C6">
      <w:pPr>
        <w:rPr>
          <w:rFonts w:ascii="Times New Roman" w:hAnsi="Times New Roman" w:cs="Times New Roman"/>
          <w:i/>
          <w:iCs/>
          <w:sz w:val="24"/>
          <w:szCs w:val="24"/>
          <w:lang w:val="en-US"/>
        </w:rPr>
      </w:pPr>
      <w:r w:rsidRPr="00E571C0">
        <w:rPr>
          <w:rFonts w:ascii="Times New Roman" w:hAnsi="Times New Roman" w:cs="Times New Roman"/>
          <w:i/>
          <w:iCs/>
          <w:sz w:val="24"/>
          <w:szCs w:val="24"/>
          <w:lang w:val="en-US"/>
        </w:rPr>
        <w:t>Customs (Prohibited Exports) Regulations 1958</w:t>
      </w:r>
    </w:p>
    <w:p w14:paraId="0D616280" w14:textId="6194023A"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Items 4</w:t>
      </w:r>
      <w:r w:rsidR="00AC3467">
        <w:rPr>
          <w:rFonts w:ascii="Times New Roman" w:hAnsi="Times New Roman" w:cs="Times New Roman"/>
          <w:sz w:val="24"/>
          <w:szCs w:val="24"/>
          <w:lang w:val="en-US"/>
        </w:rPr>
        <w:t>3</w:t>
      </w:r>
      <w:r w:rsidRPr="003F1904">
        <w:rPr>
          <w:rFonts w:ascii="Times New Roman" w:hAnsi="Times New Roman" w:cs="Times New Roman"/>
          <w:sz w:val="24"/>
          <w:szCs w:val="24"/>
          <w:lang w:val="en-US"/>
        </w:rPr>
        <w:t xml:space="preserve"> to </w:t>
      </w:r>
      <w:r w:rsidR="00AC3467">
        <w:rPr>
          <w:rFonts w:ascii="Times New Roman" w:hAnsi="Times New Roman" w:cs="Times New Roman"/>
          <w:sz w:val="24"/>
          <w:szCs w:val="24"/>
          <w:lang w:val="en-US"/>
        </w:rPr>
        <w:t>53</w:t>
      </w:r>
      <w:r w:rsidRPr="003F1904">
        <w:rPr>
          <w:rFonts w:ascii="Times New Roman" w:hAnsi="Times New Roman" w:cs="Times New Roman"/>
          <w:sz w:val="24"/>
          <w:szCs w:val="24"/>
          <w:lang w:val="en-US"/>
        </w:rPr>
        <w:t xml:space="preserve"> of </w:t>
      </w:r>
      <w:r w:rsidR="00D85BF0" w:rsidRPr="003F1904">
        <w:rPr>
          <w:rFonts w:ascii="Times New Roman" w:hAnsi="Times New Roman" w:cs="Times New Roman"/>
          <w:sz w:val="24"/>
          <w:szCs w:val="24"/>
          <w:lang w:val="en-US"/>
        </w:rPr>
        <w:t xml:space="preserve">Schedule 1 to </w:t>
      </w:r>
      <w:r w:rsidRPr="003F1904">
        <w:rPr>
          <w:rFonts w:ascii="Times New Roman" w:hAnsi="Times New Roman" w:cs="Times New Roman"/>
          <w:sz w:val="24"/>
          <w:szCs w:val="24"/>
          <w:lang w:val="en-US"/>
        </w:rPr>
        <w:t xml:space="preserve">the </w:t>
      </w:r>
      <w:r w:rsidR="00E60A75" w:rsidRPr="003F1904">
        <w:rPr>
          <w:rFonts w:ascii="Times New Roman" w:hAnsi="Times New Roman" w:cs="Times New Roman"/>
          <w:sz w:val="24"/>
          <w:szCs w:val="24"/>
          <w:lang w:val="en-US"/>
        </w:rPr>
        <w:t>Amendment</w:t>
      </w:r>
      <w:r w:rsidRPr="003F1904">
        <w:rPr>
          <w:rFonts w:ascii="Times New Roman" w:hAnsi="Times New Roman" w:cs="Times New Roman"/>
          <w:sz w:val="24"/>
          <w:szCs w:val="24"/>
          <w:lang w:val="en-US"/>
        </w:rPr>
        <w:t xml:space="preserve"> Regulations</w:t>
      </w:r>
      <w:r w:rsidR="00E60A75" w:rsidRPr="003F1904">
        <w:rPr>
          <w:rFonts w:ascii="Times New Roman" w:hAnsi="Times New Roman" w:cs="Times New Roman"/>
          <w:sz w:val="24"/>
          <w:szCs w:val="24"/>
          <w:lang w:val="en-US"/>
        </w:rPr>
        <w:t xml:space="preserve"> </w:t>
      </w:r>
      <w:r w:rsidR="00022C6E">
        <w:rPr>
          <w:rFonts w:ascii="Times New Roman" w:hAnsi="Times New Roman" w:cs="Times New Roman"/>
          <w:sz w:val="24"/>
          <w:szCs w:val="24"/>
          <w:lang w:val="en-US"/>
        </w:rPr>
        <w:t>update</w:t>
      </w:r>
      <w:r w:rsidRPr="003F1904">
        <w:rPr>
          <w:rFonts w:ascii="Times New Roman" w:hAnsi="Times New Roman" w:cs="Times New Roman"/>
          <w:sz w:val="24"/>
          <w:szCs w:val="24"/>
          <w:lang w:val="en-US"/>
        </w:rPr>
        <w:t xml:space="preserve"> the</w:t>
      </w:r>
      <w:r w:rsidR="00022C6E">
        <w:rPr>
          <w:rFonts w:ascii="Times New Roman" w:hAnsi="Times New Roman" w:cs="Times New Roman"/>
          <w:sz w:val="24"/>
          <w:szCs w:val="24"/>
          <w:lang w:val="en-US"/>
        </w:rPr>
        <w:t xml:space="preserve"> existing export prohibition on mercury without permission in the</w:t>
      </w:r>
      <w:r w:rsidRPr="003F1904">
        <w:rPr>
          <w:rFonts w:ascii="Times New Roman" w:hAnsi="Times New Roman" w:cs="Times New Roman"/>
          <w:sz w:val="24"/>
          <w:szCs w:val="24"/>
          <w:lang w:val="en-US"/>
        </w:rPr>
        <w:t xml:space="preserve"> </w:t>
      </w:r>
      <w:r w:rsidRPr="003F1904">
        <w:rPr>
          <w:rFonts w:ascii="Times New Roman" w:hAnsi="Times New Roman" w:cs="Times New Roman"/>
          <w:i/>
          <w:iCs/>
          <w:sz w:val="24"/>
          <w:szCs w:val="24"/>
          <w:lang w:val="en-US"/>
        </w:rPr>
        <w:t>Customs (Prohibited Exports) Regulations 1958</w:t>
      </w:r>
      <w:r w:rsidRPr="003F1904">
        <w:rPr>
          <w:rFonts w:ascii="Times New Roman" w:hAnsi="Times New Roman" w:cs="Times New Roman"/>
          <w:sz w:val="24"/>
          <w:szCs w:val="24"/>
          <w:lang w:val="en-US"/>
        </w:rPr>
        <w:t xml:space="preserv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w:t>
      </w:r>
      <w:r w:rsidR="00022C6E">
        <w:rPr>
          <w:rFonts w:ascii="Times New Roman" w:hAnsi="Times New Roman" w:cs="Times New Roman"/>
          <w:sz w:val="24"/>
          <w:szCs w:val="24"/>
          <w:lang w:val="en-US"/>
        </w:rPr>
        <w:t xml:space="preserve"> be consistent with</w:t>
      </w:r>
      <w:r w:rsidRPr="003F1904">
        <w:rPr>
          <w:rFonts w:ascii="Times New Roman" w:hAnsi="Times New Roman" w:cs="Times New Roman"/>
          <w:sz w:val="24"/>
          <w:szCs w:val="24"/>
          <w:lang w:val="en-US"/>
        </w:rPr>
        <w:t xml:space="preserve"> Australia’s obligations under Article 3(6) of the Minamata Convention.</w:t>
      </w:r>
    </w:p>
    <w:p w14:paraId="48EF566D" w14:textId="77777777" w:rsidR="003F1904" w:rsidRDefault="003F1904" w:rsidP="003F1904">
      <w:pPr>
        <w:pStyle w:val="ListParagraph"/>
        <w:ind w:left="360"/>
        <w:rPr>
          <w:rFonts w:ascii="Times New Roman" w:hAnsi="Times New Roman" w:cs="Times New Roman"/>
          <w:sz w:val="24"/>
          <w:szCs w:val="24"/>
          <w:lang w:val="en-US"/>
        </w:rPr>
      </w:pPr>
    </w:p>
    <w:p w14:paraId="6C0C78C0" w14:textId="41CAFB16"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purpose of  </w:t>
      </w:r>
      <w:r w:rsidR="00022C6E">
        <w:rPr>
          <w:rFonts w:ascii="Times New Roman" w:hAnsi="Times New Roman" w:cs="Times New Roman"/>
          <w:sz w:val="24"/>
          <w:szCs w:val="24"/>
          <w:lang w:val="en-US"/>
        </w:rPr>
        <w:t xml:space="preserve">updating the existing prohibition on the export of </w:t>
      </w:r>
      <w:r w:rsidRPr="003F1904">
        <w:rPr>
          <w:rFonts w:ascii="Times New Roman" w:hAnsi="Times New Roman" w:cs="Times New Roman"/>
          <w:sz w:val="24"/>
          <w:szCs w:val="24"/>
          <w:lang w:val="en-US"/>
        </w:rPr>
        <w:t>mercury in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(in addition to subject-matter specific legislation such as the AVCA Regulations and the TG Regulations) is to ensure that </w:t>
      </w:r>
      <w:r w:rsidR="000F0050" w:rsidRPr="009C40FC">
        <w:rPr>
          <w:rFonts w:ascii="Times New Roman" w:hAnsi="Times New Roman" w:cs="Times New Roman"/>
          <w:sz w:val="24"/>
          <w:szCs w:val="24"/>
          <w:lang w:val="en-US"/>
        </w:rPr>
        <w:t xml:space="preserve">that </w:t>
      </w:r>
      <w:r w:rsidR="000F0050">
        <w:rPr>
          <w:rFonts w:ascii="Times New Roman" w:hAnsi="Times New Roman" w:cs="Times New Roman"/>
          <w:sz w:val="24"/>
          <w:szCs w:val="24"/>
          <w:lang w:val="en-US"/>
        </w:rPr>
        <w:t xml:space="preserve">there are </w:t>
      </w:r>
      <w:r w:rsidR="000F0050" w:rsidRPr="009C40FC">
        <w:rPr>
          <w:rFonts w:ascii="Times New Roman" w:hAnsi="Times New Roman" w:cs="Times New Roman"/>
          <w:sz w:val="24"/>
          <w:szCs w:val="24"/>
          <w:lang w:val="en-US"/>
        </w:rPr>
        <w:t xml:space="preserve">border controls </w:t>
      </w:r>
      <w:r w:rsidR="000F0050">
        <w:rPr>
          <w:rFonts w:ascii="Times New Roman" w:hAnsi="Times New Roman" w:cs="Times New Roman"/>
          <w:sz w:val="24"/>
          <w:szCs w:val="24"/>
          <w:lang w:val="en-US"/>
        </w:rPr>
        <w:t xml:space="preserve">that are consistent with the Minamata Convention, </w:t>
      </w:r>
      <w:r w:rsidR="000F0050" w:rsidRPr="009C40FC">
        <w:rPr>
          <w:rFonts w:ascii="Times New Roman" w:hAnsi="Times New Roman" w:cs="Times New Roman"/>
          <w:sz w:val="24"/>
          <w:szCs w:val="24"/>
          <w:lang w:val="en-US"/>
        </w:rPr>
        <w:t>for compliance and enforcement purposes</w:t>
      </w:r>
      <w:r w:rsidRPr="003F1904">
        <w:rPr>
          <w:rFonts w:ascii="Times New Roman" w:hAnsi="Times New Roman" w:cs="Times New Roman"/>
          <w:sz w:val="24"/>
          <w:szCs w:val="24"/>
          <w:lang w:val="en-US"/>
        </w:rPr>
        <w:t xml:space="preserve">. </w:t>
      </w:r>
    </w:p>
    <w:p w14:paraId="492F0824" w14:textId="77777777" w:rsidR="003F1904" w:rsidRDefault="003F1904" w:rsidP="003F1904">
      <w:pPr>
        <w:pStyle w:val="ListParagraph"/>
        <w:ind w:left="360"/>
        <w:rPr>
          <w:rFonts w:ascii="Times New Roman" w:hAnsi="Times New Roman" w:cs="Times New Roman"/>
          <w:sz w:val="24"/>
          <w:szCs w:val="24"/>
          <w:lang w:val="en-US"/>
        </w:rPr>
      </w:pPr>
    </w:p>
    <w:p w14:paraId="35815D0E" w14:textId="60D04E2C"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However, it is not intended that an </w:t>
      </w:r>
      <w:r w:rsidR="00F50977">
        <w:rPr>
          <w:rFonts w:ascii="Times New Roman" w:hAnsi="Times New Roman" w:cs="Times New Roman"/>
          <w:sz w:val="24"/>
          <w:szCs w:val="24"/>
          <w:lang w:val="en-US"/>
        </w:rPr>
        <w:t>ex</w:t>
      </w:r>
      <w:r w:rsidR="00F50977" w:rsidRPr="003F1904">
        <w:rPr>
          <w:rFonts w:ascii="Times New Roman" w:hAnsi="Times New Roman" w:cs="Times New Roman"/>
          <w:sz w:val="24"/>
          <w:szCs w:val="24"/>
          <w:lang w:val="en-US"/>
        </w:rPr>
        <w:t xml:space="preserve">porter </w:t>
      </w:r>
      <w:r w:rsidRPr="003F1904">
        <w:rPr>
          <w:rFonts w:ascii="Times New Roman" w:hAnsi="Times New Roman" w:cs="Times New Roman"/>
          <w:sz w:val="24"/>
          <w:szCs w:val="24"/>
          <w:lang w:val="en-US"/>
        </w:rPr>
        <w:t>be required to obtain multiple permissions in order to export mercury. Rather, the intention is that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w</w:t>
      </w:r>
      <w:r w:rsidR="00870654" w:rsidRPr="003F1904">
        <w:rPr>
          <w:rFonts w:ascii="Times New Roman" w:hAnsi="Times New Roman" w:cs="Times New Roman"/>
          <w:sz w:val="24"/>
          <w:szCs w:val="24"/>
          <w:lang w:val="en-US"/>
        </w:rPr>
        <w:t>ill</w:t>
      </w:r>
      <w:r w:rsidRPr="003F1904">
        <w:rPr>
          <w:rFonts w:ascii="Times New Roman" w:hAnsi="Times New Roman" w:cs="Times New Roman"/>
          <w:sz w:val="24"/>
          <w:szCs w:val="24"/>
          <w:lang w:val="en-US"/>
        </w:rPr>
        <w:t xml:space="preserve"> recognise permissions granted under the relevant subject-matter specific legislation.</w:t>
      </w:r>
    </w:p>
    <w:p w14:paraId="2180ADDD" w14:textId="77777777" w:rsidR="003F1904" w:rsidRDefault="003F1904" w:rsidP="003F1904">
      <w:pPr>
        <w:pStyle w:val="ListParagraph"/>
        <w:ind w:left="360"/>
        <w:rPr>
          <w:rFonts w:ascii="Times New Roman" w:hAnsi="Times New Roman" w:cs="Times New Roman"/>
          <w:sz w:val="24"/>
          <w:szCs w:val="24"/>
          <w:lang w:val="en-US"/>
        </w:rPr>
      </w:pPr>
    </w:p>
    <w:p w14:paraId="3EDBACF1" w14:textId="1258BCA8"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w:t>
      </w:r>
      <w:r w:rsidR="00870654" w:rsidRPr="003F1904">
        <w:rPr>
          <w:rFonts w:ascii="Times New Roman" w:hAnsi="Times New Roman" w:cs="Times New Roman"/>
          <w:sz w:val="24"/>
          <w:szCs w:val="24"/>
          <w:lang w:val="en-US"/>
        </w:rPr>
        <w:t>Amendment</w:t>
      </w:r>
      <w:r w:rsidRPr="003F1904">
        <w:rPr>
          <w:rFonts w:ascii="Times New Roman" w:hAnsi="Times New Roman" w:cs="Times New Roman"/>
          <w:sz w:val="24"/>
          <w:szCs w:val="24"/>
          <w:lang w:val="en-US"/>
        </w:rPr>
        <w:t xml:space="preserve"> Regulations also preserve the current regulatory arrangements for mercury to be used for laboratory-scale research or as a reference standard, for which export w</w:t>
      </w:r>
      <w:r w:rsidR="00870654" w:rsidRPr="003F1904">
        <w:rPr>
          <w:rFonts w:ascii="Times New Roman" w:hAnsi="Times New Roman" w:cs="Times New Roman"/>
          <w:sz w:val="24"/>
          <w:szCs w:val="24"/>
          <w:lang w:val="en-US"/>
        </w:rPr>
        <w:t>ill</w:t>
      </w:r>
      <w:r w:rsidRPr="003F1904">
        <w:rPr>
          <w:rFonts w:ascii="Times New Roman" w:hAnsi="Times New Roman" w:cs="Times New Roman"/>
          <w:sz w:val="24"/>
          <w:szCs w:val="24"/>
          <w:lang w:val="en-US"/>
        </w:rPr>
        <w:t xml:space="preserve"> continue to require a permission under the Prohibited Export</w:t>
      </w:r>
      <w:r w:rsidR="00F50977">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w:t>
      </w:r>
    </w:p>
    <w:p w14:paraId="0C865EA3" w14:textId="1E5A8567"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4</w:t>
      </w:r>
      <w:r w:rsidR="00AC3467">
        <w:rPr>
          <w:rFonts w:ascii="Times New Roman" w:hAnsi="Times New Roman" w:cs="Times New Roman"/>
          <w:b/>
          <w:bCs/>
          <w:sz w:val="24"/>
          <w:szCs w:val="24"/>
          <w:lang w:val="en-US"/>
        </w:rPr>
        <w:t>3</w:t>
      </w:r>
      <w:r w:rsidRPr="008660D7">
        <w:rPr>
          <w:rFonts w:ascii="Times New Roman" w:hAnsi="Times New Roman" w:cs="Times New Roman"/>
          <w:b/>
          <w:bCs/>
          <w:sz w:val="24"/>
          <w:szCs w:val="24"/>
          <w:lang w:val="en-US"/>
        </w:rPr>
        <w:t>] – Subregulation 2(1)</w:t>
      </w:r>
    </w:p>
    <w:p w14:paraId="19E958D3" w14:textId="565336B9"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Item 4</w:t>
      </w:r>
      <w:r w:rsidR="00AC3467">
        <w:rPr>
          <w:rFonts w:ascii="Times New Roman" w:hAnsi="Times New Roman" w:cs="Times New Roman"/>
          <w:sz w:val="24"/>
          <w:szCs w:val="24"/>
          <w:lang w:val="en-US"/>
        </w:rPr>
        <w:t>3</w:t>
      </w:r>
      <w:r w:rsidRPr="003F1904">
        <w:rPr>
          <w:rFonts w:ascii="Times New Roman" w:hAnsi="Times New Roman" w:cs="Times New Roman"/>
          <w:sz w:val="24"/>
          <w:szCs w:val="24"/>
          <w:lang w:val="en-US"/>
        </w:rPr>
        <w:t xml:space="preserve"> </w:t>
      </w:r>
      <w:r w:rsidR="004701B3" w:rsidRPr="003F1904">
        <w:rPr>
          <w:rFonts w:ascii="Times New Roman" w:hAnsi="Times New Roman" w:cs="Times New Roman"/>
          <w:sz w:val="24"/>
          <w:szCs w:val="24"/>
          <w:lang w:val="en-US"/>
        </w:rPr>
        <w:t xml:space="preserve">of Schedule 1 to the Amendment Regulations </w:t>
      </w:r>
      <w:r w:rsidRPr="003F1904">
        <w:rPr>
          <w:rFonts w:ascii="Times New Roman" w:hAnsi="Times New Roman" w:cs="Times New Roman"/>
          <w:sz w:val="24"/>
          <w:szCs w:val="24"/>
          <w:lang w:val="en-US"/>
        </w:rPr>
        <w:t>amend</w:t>
      </w:r>
      <w:r w:rsidR="004701B3"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subregulation 2(1) of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definitions for </w:t>
      </w:r>
      <w:r w:rsidRPr="003F1904">
        <w:rPr>
          <w:rFonts w:ascii="Times New Roman" w:hAnsi="Times New Roman" w:cs="Times New Roman"/>
          <w:i/>
          <w:iCs/>
          <w:sz w:val="24"/>
          <w:szCs w:val="24"/>
          <w:lang w:val="en-US"/>
        </w:rPr>
        <w:t>mercury</w:t>
      </w:r>
      <w:r w:rsidRPr="003F1904">
        <w:rPr>
          <w:rFonts w:ascii="Times New Roman" w:hAnsi="Times New Roman" w:cs="Times New Roman"/>
          <w:sz w:val="24"/>
          <w:szCs w:val="24"/>
          <w:lang w:val="en-US"/>
        </w:rPr>
        <w:t xml:space="preserve">, </w:t>
      </w:r>
      <w:r w:rsidRPr="003F1904">
        <w:rPr>
          <w:rFonts w:ascii="Times New Roman" w:hAnsi="Times New Roman" w:cs="Times New Roman"/>
          <w:i/>
          <w:iCs/>
          <w:sz w:val="24"/>
          <w:szCs w:val="24"/>
          <w:lang w:val="en-US"/>
        </w:rPr>
        <w:t xml:space="preserve">non-Minamata </w:t>
      </w:r>
      <w:r w:rsidR="00020C08">
        <w:rPr>
          <w:rFonts w:ascii="Times New Roman" w:hAnsi="Times New Roman" w:cs="Times New Roman"/>
          <w:i/>
          <w:iCs/>
          <w:sz w:val="24"/>
          <w:szCs w:val="24"/>
          <w:lang w:val="en-US"/>
        </w:rPr>
        <w:t xml:space="preserve">Convention </w:t>
      </w:r>
      <w:r w:rsidRPr="003F1904">
        <w:rPr>
          <w:rFonts w:ascii="Times New Roman" w:hAnsi="Times New Roman" w:cs="Times New Roman"/>
          <w:i/>
          <w:iCs/>
          <w:sz w:val="24"/>
          <w:szCs w:val="24"/>
          <w:lang w:val="en-US"/>
        </w:rPr>
        <w:t xml:space="preserve">mercury </w:t>
      </w:r>
      <w:r w:rsidRPr="003F1904">
        <w:rPr>
          <w:rFonts w:ascii="Times New Roman" w:hAnsi="Times New Roman" w:cs="Times New Roman"/>
          <w:sz w:val="24"/>
          <w:szCs w:val="24"/>
          <w:lang w:val="en-US"/>
        </w:rPr>
        <w:t>and</w:t>
      </w:r>
      <w:r w:rsidRPr="003F1904">
        <w:rPr>
          <w:rFonts w:ascii="Times New Roman" w:hAnsi="Times New Roman" w:cs="Times New Roman"/>
          <w:i/>
          <w:iCs/>
          <w:sz w:val="24"/>
          <w:szCs w:val="24"/>
          <w:lang w:val="en-US"/>
        </w:rPr>
        <w:t xml:space="preserve"> research mercury</w:t>
      </w:r>
      <w:r w:rsidRPr="003F1904">
        <w:rPr>
          <w:rFonts w:ascii="Times New Roman" w:hAnsi="Times New Roman" w:cs="Times New Roman"/>
          <w:sz w:val="24"/>
          <w:szCs w:val="24"/>
          <w:lang w:val="en-US"/>
        </w:rPr>
        <w:t>.</w:t>
      </w:r>
    </w:p>
    <w:p w14:paraId="0C017B07" w14:textId="77777777" w:rsidR="003F1904" w:rsidRDefault="003F1904" w:rsidP="003F1904">
      <w:pPr>
        <w:pStyle w:val="ListParagraph"/>
        <w:ind w:left="360"/>
        <w:rPr>
          <w:rFonts w:ascii="Times New Roman" w:hAnsi="Times New Roman" w:cs="Times New Roman"/>
          <w:sz w:val="24"/>
          <w:szCs w:val="24"/>
          <w:lang w:val="en-US"/>
        </w:rPr>
      </w:pPr>
    </w:p>
    <w:p w14:paraId="280166AD" w14:textId="3520A56A"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term </w:t>
      </w:r>
      <w:r w:rsidRPr="003F1904">
        <w:rPr>
          <w:rFonts w:ascii="Times New Roman" w:hAnsi="Times New Roman" w:cs="Times New Roman"/>
          <w:i/>
          <w:iCs/>
          <w:sz w:val="24"/>
          <w:szCs w:val="24"/>
          <w:lang w:val="en-US"/>
        </w:rPr>
        <w:t xml:space="preserve">mercury </w:t>
      </w:r>
      <w:r w:rsidR="004701B3" w:rsidRPr="003F1904">
        <w:rPr>
          <w:rFonts w:ascii="Times New Roman" w:hAnsi="Times New Roman" w:cs="Times New Roman"/>
          <w:sz w:val="24"/>
          <w:szCs w:val="24"/>
          <w:lang w:val="en-US"/>
        </w:rPr>
        <w:t>is</w:t>
      </w:r>
      <w:r w:rsidRPr="003F1904">
        <w:rPr>
          <w:rFonts w:ascii="Times New Roman" w:hAnsi="Times New Roman" w:cs="Times New Roman"/>
          <w:sz w:val="24"/>
          <w:szCs w:val="24"/>
          <w:lang w:val="en-US"/>
        </w:rPr>
        <w:t xml:space="preserve"> defined as elemental mercury (Hg(0), CAS No. 7439-97-6), and includes mixtures of mercury (including alloys of mercury) with a mercury concentration of at least 95% by weight, but would exclude non-Minamata </w:t>
      </w:r>
      <w:r w:rsidR="00702ED4">
        <w:rPr>
          <w:rFonts w:ascii="Times New Roman" w:hAnsi="Times New Roman" w:cs="Times New Roman"/>
          <w:sz w:val="24"/>
          <w:szCs w:val="24"/>
          <w:lang w:val="en-US"/>
        </w:rPr>
        <w:t xml:space="preserve">Convention </w:t>
      </w:r>
      <w:r w:rsidRPr="003F1904">
        <w:rPr>
          <w:rFonts w:ascii="Times New Roman" w:hAnsi="Times New Roman" w:cs="Times New Roman"/>
          <w:sz w:val="24"/>
          <w:szCs w:val="24"/>
          <w:lang w:val="en-US"/>
        </w:rPr>
        <w:t xml:space="preserve">mercury. This definition </w:t>
      </w:r>
      <w:r w:rsidR="00217A5D" w:rsidRPr="003F1904">
        <w:rPr>
          <w:rFonts w:ascii="Times New Roman" w:hAnsi="Times New Roman" w:cs="Times New Roman"/>
          <w:sz w:val="24"/>
          <w:szCs w:val="24"/>
          <w:lang w:val="en-US"/>
        </w:rPr>
        <w:t>is</w:t>
      </w:r>
      <w:r w:rsidRPr="003F1904">
        <w:rPr>
          <w:rFonts w:ascii="Times New Roman" w:hAnsi="Times New Roman" w:cs="Times New Roman"/>
          <w:sz w:val="24"/>
          <w:szCs w:val="24"/>
          <w:lang w:val="en-US"/>
        </w:rPr>
        <w:t xml:space="preserve"> consistent with the definition of mercury in the Minamata Convention. </w:t>
      </w:r>
    </w:p>
    <w:p w14:paraId="589A7739" w14:textId="77777777" w:rsidR="003F1904" w:rsidRDefault="003F1904" w:rsidP="003F1904">
      <w:pPr>
        <w:pStyle w:val="ListParagraph"/>
        <w:ind w:left="360"/>
        <w:rPr>
          <w:rFonts w:ascii="Times New Roman" w:hAnsi="Times New Roman" w:cs="Times New Roman"/>
          <w:sz w:val="24"/>
          <w:szCs w:val="24"/>
          <w:lang w:val="en-US"/>
        </w:rPr>
      </w:pPr>
    </w:p>
    <w:p w14:paraId="4CA959BE" w14:textId="0E18B900" w:rsidR="003F1904" w:rsidRDefault="00B251C6" w:rsidP="00702ED4">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intention is that, consistently with Australia’s obligations under Article 3(6), only mercury that falls within this definition </w:t>
      </w:r>
      <w:r w:rsidR="00217A5D" w:rsidRPr="003F1904">
        <w:rPr>
          <w:rFonts w:ascii="Times New Roman" w:hAnsi="Times New Roman" w:cs="Times New Roman"/>
          <w:sz w:val="24"/>
          <w:szCs w:val="24"/>
          <w:lang w:val="en-US"/>
        </w:rPr>
        <w:t>will be</w:t>
      </w:r>
      <w:r w:rsidRPr="003F1904">
        <w:rPr>
          <w:rFonts w:ascii="Times New Roman" w:hAnsi="Times New Roman" w:cs="Times New Roman"/>
          <w:sz w:val="24"/>
          <w:szCs w:val="24"/>
          <w:lang w:val="en-US"/>
        </w:rPr>
        <w:t xml:space="preserve"> subject to the new prohibition on export in </w:t>
      </w:r>
      <w:r w:rsidR="009B65B1" w:rsidRPr="003F1904">
        <w:rPr>
          <w:rFonts w:ascii="Times New Roman" w:hAnsi="Times New Roman" w:cs="Times New Roman"/>
          <w:sz w:val="24"/>
          <w:szCs w:val="24"/>
          <w:lang w:val="en-US"/>
        </w:rPr>
        <w:t>new</w:t>
      </w:r>
      <w:r w:rsidRPr="003F1904">
        <w:rPr>
          <w:rFonts w:ascii="Times New Roman" w:hAnsi="Times New Roman" w:cs="Times New Roman"/>
          <w:sz w:val="24"/>
          <w:szCs w:val="24"/>
          <w:lang w:val="en-US"/>
        </w:rPr>
        <w:t xml:space="preserve"> subregulation 4A(1AA) (see item 45).</w:t>
      </w:r>
    </w:p>
    <w:p w14:paraId="657DE0AE" w14:textId="77777777" w:rsidR="00702ED4" w:rsidRPr="00702ED4" w:rsidRDefault="00702ED4" w:rsidP="00702ED4">
      <w:pPr>
        <w:pStyle w:val="ListParagraph"/>
        <w:ind w:left="360"/>
        <w:rPr>
          <w:rFonts w:ascii="Times New Roman" w:hAnsi="Times New Roman" w:cs="Times New Roman"/>
          <w:sz w:val="24"/>
          <w:szCs w:val="24"/>
          <w:lang w:val="en-US"/>
        </w:rPr>
      </w:pPr>
    </w:p>
    <w:p w14:paraId="1835A23B" w14:textId="171721C7"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term </w:t>
      </w:r>
      <w:r w:rsidRPr="003F1904">
        <w:rPr>
          <w:rFonts w:ascii="Times New Roman" w:hAnsi="Times New Roman" w:cs="Times New Roman"/>
          <w:i/>
          <w:iCs/>
          <w:sz w:val="24"/>
          <w:szCs w:val="24"/>
          <w:lang w:val="en-US"/>
        </w:rPr>
        <w:t xml:space="preserve">non-Minamata </w:t>
      </w:r>
      <w:r w:rsidR="00020C08">
        <w:rPr>
          <w:rFonts w:ascii="Times New Roman" w:hAnsi="Times New Roman" w:cs="Times New Roman"/>
          <w:i/>
          <w:iCs/>
          <w:sz w:val="24"/>
          <w:szCs w:val="24"/>
          <w:lang w:val="en-US"/>
        </w:rPr>
        <w:t xml:space="preserve">Convention </w:t>
      </w:r>
      <w:r w:rsidRPr="003F1904">
        <w:rPr>
          <w:rFonts w:ascii="Times New Roman" w:hAnsi="Times New Roman" w:cs="Times New Roman"/>
          <w:i/>
          <w:iCs/>
          <w:sz w:val="24"/>
          <w:szCs w:val="24"/>
          <w:lang w:val="en-US"/>
        </w:rPr>
        <w:t>mercury</w:t>
      </w:r>
      <w:r w:rsidRPr="003F1904">
        <w:rPr>
          <w:rFonts w:ascii="Times New Roman" w:hAnsi="Times New Roman" w:cs="Times New Roman"/>
          <w:sz w:val="24"/>
          <w:szCs w:val="24"/>
          <w:lang w:val="en-US"/>
        </w:rPr>
        <w:t xml:space="preserve"> cover</w:t>
      </w:r>
      <w:r w:rsidR="00217A5D"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the categories of research mercury, naturally occurring trace quantities of mercury present in products such as non-mercury metals, ores or mineral products (including coal) or in products derived from such products, and</w:t>
      </w:r>
      <w:r w:rsidRPr="00611FA6">
        <w:t xml:space="preserve"> </w:t>
      </w:r>
      <w:r w:rsidRPr="003F1904">
        <w:rPr>
          <w:rFonts w:ascii="Times New Roman" w:hAnsi="Times New Roman" w:cs="Times New Roman"/>
          <w:sz w:val="24"/>
          <w:szCs w:val="24"/>
          <w:lang w:val="en-US"/>
        </w:rPr>
        <w:t xml:space="preserve">unintentional trace quantities of mercury in chemical products. </w:t>
      </w:r>
    </w:p>
    <w:p w14:paraId="47B14A18" w14:textId="77777777" w:rsidR="003F1904" w:rsidRDefault="003F1904" w:rsidP="003F1904">
      <w:pPr>
        <w:pStyle w:val="ListParagraph"/>
        <w:ind w:left="360"/>
        <w:rPr>
          <w:rFonts w:ascii="Times New Roman" w:hAnsi="Times New Roman" w:cs="Times New Roman"/>
          <w:sz w:val="24"/>
          <w:szCs w:val="24"/>
          <w:lang w:val="en-US"/>
        </w:rPr>
      </w:pPr>
    </w:p>
    <w:p w14:paraId="5C9D64E8" w14:textId="34C94B8B"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The concept of </w:t>
      </w:r>
      <w:r w:rsidRPr="003F1904">
        <w:rPr>
          <w:rFonts w:ascii="Times New Roman" w:hAnsi="Times New Roman" w:cs="Times New Roman"/>
          <w:i/>
          <w:iCs/>
          <w:sz w:val="24"/>
          <w:szCs w:val="24"/>
          <w:lang w:val="en-US"/>
        </w:rPr>
        <w:t xml:space="preserve">non-Minamata </w:t>
      </w:r>
      <w:r w:rsidR="000F0050">
        <w:rPr>
          <w:rFonts w:ascii="Times New Roman" w:hAnsi="Times New Roman" w:cs="Times New Roman"/>
          <w:i/>
          <w:iCs/>
          <w:sz w:val="24"/>
          <w:szCs w:val="24"/>
          <w:lang w:val="en-US"/>
        </w:rPr>
        <w:t xml:space="preserve">Convention </w:t>
      </w:r>
      <w:r w:rsidRPr="003F1904">
        <w:rPr>
          <w:rFonts w:ascii="Times New Roman" w:hAnsi="Times New Roman" w:cs="Times New Roman"/>
          <w:i/>
          <w:iCs/>
          <w:sz w:val="24"/>
          <w:szCs w:val="24"/>
          <w:lang w:val="en-US"/>
        </w:rPr>
        <w:t>mercury</w:t>
      </w:r>
      <w:r w:rsidRPr="003F1904">
        <w:rPr>
          <w:rFonts w:ascii="Times New Roman" w:hAnsi="Times New Roman" w:cs="Times New Roman"/>
          <w:sz w:val="24"/>
          <w:szCs w:val="24"/>
          <w:lang w:val="en-US"/>
        </w:rPr>
        <w:t xml:space="preserve"> </w:t>
      </w:r>
      <w:r w:rsidR="0062288B" w:rsidRPr="003F1904">
        <w:rPr>
          <w:rFonts w:ascii="Times New Roman" w:hAnsi="Times New Roman" w:cs="Times New Roman"/>
          <w:sz w:val="24"/>
          <w:szCs w:val="24"/>
          <w:lang w:val="en-US"/>
        </w:rPr>
        <w:t xml:space="preserve">is </w:t>
      </w:r>
      <w:r w:rsidRPr="003F1904">
        <w:rPr>
          <w:rFonts w:ascii="Times New Roman" w:hAnsi="Times New Roman" w:cs="Times New Roman"/>
          <w:sz w:val="24"/>
          <w:szCs w:val="24"/>
          <w:lang w:val="en-US"/>
        </w:rPr>
        <w:t xml:space="preserve">relevant to the definition of </w:t>
      </w:r>
      <w:r w:rsidRPr="003F1904">
        <w:rPr>
          <w:rFonts w:ascii="Times New Roman" w:hAnsi="Times New Roman" w:cs="Times New Roman"/>
          <w:i/>
          <w:iCs/>
          <w:sz w:val="24"/>
          <w:szCs w:val="24"/>
          <w:lang w:val="en-US"/>
        </w:rPr>
        <w:t>mercury</w:t>
      </w:r>
      <w:r w:rsidRPr="003F1904">
        <w:rPr>
          <w:rFonts w:ascii="Times New Roman" w:hAnsi="Times New Roman" w:cs="Times New Roman"/>
          <w:sz w:val="24"/>
          <w:szCs w:val="24"/>
          <w:lang w:val="en-US"/>
        </w:rPr>
        <w:t>, as i</w:t>
      </w:r>
      <w:r w:rsidR="0062288B" w:rsidRPr="003F1904">
        <w:rPr>
          <w:rFonts w:ascii="Times New Roman" w:hAnsi="Times New Roman" w:cs="Times New Roman"/>
          <w:sz w:val="24"/>
          <w:szCs w:val="24"/>
          <w:lang w:val="en-US"/>
        </w:rPr>
        <w:t>t</w:t>
      </w:r>
      <w:r w:rsidRPr="003F1904">
        <w:rPr>
          <w:rFonts w:ascii="Times New Roman" w:hAnsi="Times New Roman" w:cs="Times New Roman"/>
          <w:sz w:val="24"/>
          <w:szCs w:val="24"/>
          <w:lang w:val="en-US"/>
        </w:rPr>
        <w:t xml:space="preserve"> cover</w:t>
      </w:r>
      <w:r w:rsidR="0062288B"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the categories of mercury that are excluded from that definition, and therefore </w:t>
      </w:r>
      <w:r w:rsidR="0062288B" w:rsidRPr="003F1904">
        <w:rPr>
          <w:rFonts w:ascii="Times New Roman" w:hAnsi="Times New Roman" w:cs="Times New Roman"/>
          <w:sz w:val="24"/>
          <w:szCs w:val="24"/>
          <w:lang w:val="en-US"/>
        </w:rPr>
        <w:t>are not</w:t>
      </w:r>
      <w:r w:rsidRPr="003F1904">
        <w:rPr>
          <w:rFonts w:ascii="Times New Roman" w:hAnsi="Times New Roman" w:cs="Times New Roman"/>
          <w:sz w:val="24"/>
          <w:szCs w:val="24"/>
          <w:lang w:val="en-US"/>
        </w:rPr>
        <w:t xml:space="preserve"> subject to the new prohibition on export in </w:t>
      </w:r>
      <w:r w:rsidR="005F17DA" w:rsidRPr="003F1904">
        <w:rPr>
          <w:rFonts w:ascii="Times New Roman" w:hAnsi="Times New Roman" w:cs="Times New Roman"/>
          <w:sz w:val="24"/>
          <w:szCs w:val="24"/>
          <w:lang w:val="en-US"/>
        </w:rPr>
        <w:t xml:space="preserve">new </w:t>
      </w:r>
      <w:r w:rsidRPr="003F1904">
        <w:rPr>
          <w:rFonts w:ascii="Times New Roman" w:hAnsi="Times New Roman" w:cs="Times New Roman"/>
          <w:sz w:val="24"/>
          <w:szCs w:val="24"/>
          <w:lang w:val="en-US"/>
        </w:rPr>
        <w:t>subregulation 4A(1AA). This is consistent with Australia’s obligations under the Minamata Convention, which do not extend to these categories of mercury.</w:t>
      </w:r>
    </w:p>
    <w:p w14:paraId="52C1410C" w14:textId="77777777" w:rsidR="003F1904" w:rsidRPr="003F1904" w:rsidRDefault="003F1904" w:rsidP="003F1904">
      <w:pPr>
        <w:pStyle w:val="ListParagraph"/>
        <w:ind w:left="360"/>
        <w:rPr>
          <w:rFonts w:ascii="Times New Roman" w:hAnsi="Times New Roman" w:cs="Times New Roman"/>
          <w:sz w:val="24"/>
          <w:szCs w:val="24"/>
          <w:lang w:val="en-US"/>
        </w:rPr>
      </w:pPr>
    </w:p>
    <w:p w14:paraId="1D351052" w14:textId="0D8D35BD" w:rsidR="00B251C6"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i/>
          <w:iCs/>
          <w:sz w:val="24"/>
          <w:szCs w:val="24"/>
          <w:lang w:val="en-US"/>
        </w:rPr>
        <w:t>Research mercury</w:t>
      </w:r>
      <w:r w:rsidRPr="003F1904">
        <w:rPr>
          <w:rFonts w:ascii="Times New Roman" w:hAnsi="Times New Roman" w:cs="Times New Roman"/>
          <w:sz w:val="24"/>
          <w:szCs w:val="24"/>
          <w:lang w:val="en-US"/>
        </w:rPr>
        <w:t xml:space="preserve"> </w:t>
      </w:r>
      <w:r w:rsidR="005F17DA" w:rsidRPr="003F1904">
        <w:rPr>
          <w:rFonts w:ascii="Times New Roman" w:hAnsi="Times New Roman" w:cs="Times New Roman"/>
          <w:sz w:val="24"/>
          <w:szCs w:val="24"/>
          <w:lang w:val="en-US"/>
        </w:rPr>
        <w:t>is</w:t>
      </w:r>
      <w:r w:rsidRPr="003F1904">
        <w:rPr>
          <w:rFonts w:ascii="Times New Roman" w:hAnsi="Times New Roman" w:cs="Times New Roman"/>
          <w:sz w:val="24"/>
          <w:szCs w:val="24"/>
          <w:lang w:val="en-US"/>
        </w:rPr>
        <w:t xml:space="preserve"> defined </w:t>
      </w:r>
      <w:bookmarkStart w:id="9" w:name="_Hlk76468038"/>
      <w:r w:rsidRPr="003F1904">
        <w:rPr>
          <w:rFonts w:ascii="Times New Roman" w:hAnsi="Times New Roman" w:cs="Times New Roman"/>
          <w:sz w:val="24"/>
          <w:szCs w:val="24"/>
          <w:lang w:val="en-US"/>
        </w:rPr>
        <w:t>as mercury to be used for laboratory-scale research or as a reference standard</w:t>
      </w:r>
      <w:bookmarkEnd w:id="9"/>
      <w:r w:rsidRPr="003F1904">
        <w:rPr>
          <w:rFonts w:ascii="Times New Roman" w:hAnsi="Times New Roman" w:cs="Times New Roman"/>
          <w:sz w:val="24"/>
          <w:szCs w:val="24"/>
          <w:lang w:val="en-US"/>
        </w:rPr>
        <w:t xml:space="preserve">. This </w:t>
      </w:r>
      <w:r w:rsidR="005F17DA" w:rsidRPr="003F1904">
        <w:rPr>
          <w:rFonts w:ascii="Times New Roman" w:hAnsi="Times New Roman" w:cs="Times New Roman"/>
          <w:sz w:val="24"/>
          <w:szCs w:val="24"/>
          <w:lang w:val="en-US"/>
        </w:rPr>
        <w:t>is</w:t>
      </w:r>
      <w:r w:rsidRPr="003F1904">
        <w:rPr>
          <w:rFonts w:ascii="Times New Roman" w:hAnsi="Times New Roman" w:cs="Times New Roman"/>
          <w:sz w:val="24"/>
          <w:szCs w:val="24"/>
          <w:lang w:val="en-US"/>
        </w:rPr>
        <w:t xml:space="preserve"> a subset of the broader </w:t>
      </w:r>
      <w:r w:rsidRPr="003F1904">
        <w:rPr>
          <w:rFonts w:ascii="Times New Roman" w:hAnsi="Times New Roman" w:cs="Times New Roman"/>
          <w:i/>
          <w:iCs/>
          <w:sz w:val="24"/>
          <w:szCs w:val="24"/>
          <w:lang w:val="en-US"/>
        </w:rPr>
        <w:t>non-Minamata mercury</w:t>
      </w:r>
      <w:r w:rsidRPr="003F1904">
        <w:rPr>
          <w:rFonts w:ascii="Times New Roman" w:hAnsi="Times New Roman" w:cs="Times New Roman"/>
          <w:sz w:val="24"/>
          <w:szCs w:val="24"/>
          <w:lang w:val="en-US"/>
        </w:rPr>
        <w:t xml:space="preserve"> and therefore w</w:t>
      </w:r>
      <w:r w:rsidR="005F17DA" w:rsidRPr="003F1904">
        <w:rPr>
          <w:rFonts w:ascii="Times New Roman" w:hAnsi="Times New Roman" w:cs="Times New Roman"/>
          <w:sz w:val="24"/>
          <w:szCs w:val="24"/>
          <w:lang w:val="en-US"/>
        </w:rPr>
        <w:t>ill</w:t>
      </w:r>
      <w:r w:rsidRPr="003F1904">
        <w:rPr>
          <w:rFonts w:ascii="Times New Roman" w:hAnsi="Times New Roman" w:cs="Times New Roman"/>
          <w:sz w:val="24"/>
          <w:szCs w:val="24"/>
          <w:lang w:val="en-US"/>
        </w:rPr>
        <w:t xml:space="preserve"> not be subject to the new prohibition on export in </w:t>
      </w:r>
      <w:r w:rsidR="00B82F63">
        <w:rPr>
          <w:rFonts w:ascii="Times New Roman" w:hAnsi="Times New Roman" w:cs="Times New Roman"/>
          <w:sz w:val="24"/>
          <w:szCs w:val="24"/>
          <w:lang w:val="en-US"/>
        </w:rPr>
        <w:t>new</w:t>
      </w:r>
      <w:r w:rsidRPr="003F1904">
        <w:rPr>
          <w:rFonts w:ascii="Times New Roman" w:hAnsi="Times New Roman" w:cs="Times New Roman"/>
          <w:sz w:val="24"/>
          <w:szCs w:val="24"/>
          <w:lang w:val="en-US"/>
        </w:rPr>
        <w:t xml:space="preserve"> subregulation 4A(1AA). It is necessary to refer specifically to </w:t>
      </w:r>
      <w:r w:rsidRPr="003F1904">
        <w:rPr>
          <w:rFonts w:ascii="Times New Roman" w:hAnsi="Times New Roman" w:cs="Times New Roman"/>
          <w:i/>
          <w:iCs/>
          <w:sz w:val="24"/>
          <w:szCs w:val="24"/>
          <w:lang w:val="en-US"/>
        </w:rPr>
        <w:t>research mercury</w:t>
      </w:r>
      <w:r w:rsidRPr="003F1904">
        <w:rPr>
          <w:rFonts w:ascii="Times New Roman" w:hAnsi="Times New Roman" w:cs="Times New Roman"/>
          <w:sz w:val="24"/>
          <w:szCs w:val="24"/>
          <w:lang w:val="en-US"/>
        </w:rPr>
        <w:t xml:space="preserve"> because the export of this category of mercury, though not subject to the Minamata controls, will continue to require a permission under </w:t>
      </w:r>
      <w:r w:rsidR="009C1477" w:rsidRPr="003F1904">
        <w:rPr>
          <w:rFonts w:ascii="Times New Roman" w:hAnsi="Times New Roman" w:cs="Times New Roman"/>
          <w:sz w:val="24"/>
          <w:szCs w:val="24"/>
          <w:lang w:val="en-US"/>
        </w:rPr>
        <w:t xml:space="preserve">existing </w:t>
      </w:r>
      <w:r w:rsidRPr="003F1904">
        <w:rPr>
          <w:rFonts w:ascii="Times New Roman" w:hAnsi="Times New Roman" w:cs="Times New Roman"/>
          <w:sz w:val="24"/>
          <w:szCs w:val="24"/>
          <w:lang w:val="en-US"/>
        </w:rPr>
        <w:t>subregulation 4A(1) of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in line with existing regulatory arrangements.</w:t>
      </w:r>
    </w:p>
    <w:p w14:paraId="23C1ACAA" w14:textId="5954B5B2" w:rsidR="00AC3467" w:rsidRPr="00AC3467" w:rsidRDefault="00AC3467" w:rsidP="00AC3467">
      <w:pPr>
        <w:rPr>
          <w:rFonts w:ascii="Times New Roman" w:hAnsi="Times New Roman" w:cs="Times New Roman"/>
          <w:b/>
          <w:bCs/>
          <w:sz w:val="24"/>
          <w:szCs w:val="24"/>
          <w:lang w:val="en-US"/>
        </w:rPr>
      </w:pPr>
      <w:r w:rsidRPr="009F6820">
        <w:rPr>
          <w:rFonts w:ascii="Times New Roman" w:hAnsi="Times New Roman" w:cs="Times New Roman"/>
          <w:b/>
          <w:bCs/>
          <w:sz w:val="24"/>
          <w:szCs w:val="24"/>
          <w:lang w:val="en-US"/>
        </w:rPr>
        <w:t>Item [44] – Regulation 4A(heading)</w:t>
      </w:r>
    </w:p>
    <w:p w14:paraId="09E43387" w14:textId="5FAFE208" w:rsidR="00AC3467" w:rsidRPr="003F1904" w:rsidRDefault="009F6820" w:rsidP="009A09F5">
      <w:pPr>
        <w:pStyle w:val="ListParagraph"/>
        <w:numPr>
          <w:ilvl w:val="0"/>
          <w:numId w:val="13"/>
        </w:numPr>
        <w:rPr>
          <w:rFonts w:ascii="Times New Roman" w:hAnsi="Times New Roman" w:cs="Times New Roman"/>
          <w:sz w:val="24"/>
          <w:szCs w:val="24"/>
          <w:lang w:val="en-US"/>
        </w:rPr>
      </w:pPr>
      <w:r w:rsidRPr="009F6820">
        <w:rPr>
          <w:rFonts w:ascii="Times New Roman" w:hAnsi="Times New Roman" w:cs="Times New Roman"/>
          <w:sz w:val="24"/>
          <w:szCs w:val="24"/>
          <w:lang w:val="en-US"/>
        </w:rPr>
        <w:t xml:space="preserve">Item 44 of Schedule 1 to the </w:t>
      </w:r>
      <w:r>
        <w:rPr>
          <w:rFonts w:ascii="Times New Roman" w:hAnsi="Times New Roman" w:cs="Times New Roman"/>
          <w:sz w:val="24"/>
          <w:szCs w:val="24"/>
          <w:lang w:val="en-US"/>
        </w:rPr>
        <w:t>Amendment</w:t>
      </w:r>
      <w:r w:rsidRPr="009F6820">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9F6820">
        <w:rPr>
          <w:rFonts w:ascii="Times New Roman" w:hAnsi="Times New Roman" w:cs="Times New Roman"/>
          <w:sz w:val="24"/>
          <w:szCs w:val="24"/>
          <w:lang w:val="en-US"/>
        </w:rPr>
        <w:t xml:space="preserve"> the Prohibited Exports Regulation</w:t>
      </w:r>
      <w:r>
        <w:rPr>
          <w:rFonts w:ascii="Times New Roman" w:hAnsi="Times New Roman" w:cs="Times New Roman"/>
          <w:sz w:val="24"/>
          <w:szCs w:val="24"/>
          <w:lang w:val="en-US"/>
        </w:rPr>
        <w:t>s</w:t>
      </w:r>
      <w:r w:rsidRPr="009F6820">
        <w:rPr>
          <w:rFonts w:ascii="Times New Roman" w:hAnsi="Times New Roman" w:cs="Times New Roman"/>
          <w:sz w:val="24"/>
          <w:szCs w:val="24"/>
          <w:lang w:val="en-US"/>
        </w:rPr>
        <w:t xml:space="preserve"> to insert a new heading for regulation 4A. The new heading clarif</w:t>
      </w:r>
      <w:r>
        <w:rPr>
          <w:rFonts w:ascii="Times New Roman" w:hAnsi="Times New Roman" w:cs="Times New Roman"/>
          <w:sz w:val="24"/>
          <w:szCs w:val="24"/>
          <w:lang w:val="en-US"/>
        </w:rPr>
        <w:t>ies</w:t>
      </w:r>
      <w:r w:rsidRPr="009F6820">
        <w:rPr>
          <w:rFonts w:ascii="Times New Roman" w:hAnsi="Times New Roman" w:cs="Times New Roman"/>
          <w:sz w:val="24"/>
          <w:szCs w:val="24"/>
          <w:lang w:val="en-US"/>
        </w:rPr>
        <w:t xml:space="preserve"> that regulation 4A deals with the exportation of chemicals</w:t>
      </w:r>
    </w:p>
    <w:p w14:paraId="17BFCCD1" w14:textId="04CD3B13"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4</w:t>
      </w:r>
      <w:r w:rsidR="00AC3467">
        <w:rPr>
          <w:rFonts w:ascii="Times New Roman" w:hAnsi="Times New Roman" w:cs="Times New Roman"/>
          <w:b/>
          <w:bCs/>
          <w:sz w:val="24"/>
          <w:szCs w:val="24"/>
          <w:lang w:val="en-US"/>
        </w:rPr>
        <w:t>5</w:t>
      </w:r>
      <w:r w:rsidRPr="008660D7">
        <w:rPr>
          <w:rFonts w:ascii="Times New Roman" w:hAnsi="Times New Roman" w:cs="Times New Roman"/>
          <w:b/>
          <w:bCs/>
          <w:sz w:val="24"/>
          <w:szCs w:val="24"/>
          <w:lang w:val="en-US"/>
        </w:rPr>
        <w:t>] – Before subregulation 4A(1)</w:t>
      </w:r>
    </w:p>
    <w:p w14:paraId="34213C27" w14:textId="0AC3265E"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Item 43 </w:t>
      </w:r>
      <w:r w:rsidR="00492FA6" w:rsidRPr="003F1904">
        <w:rPr>
          <w:rFonts w:ascii="Times New Roman" w:hAnsi="Times New Roman" w:cs="Times New Roman"/>
          <w:sz w:val="24"/>
          <w:szCs w:val="24"/>
          <w:lang w:val="en-US"/>
        </w:rPr>
        <w:t xml:space="preserve">of Schedule 1 to the Amendment Regulations </w:t>
      </w:r>
      <w:r w:rsidRPr="003F1904">
        <w:rPr>
          <w:rFonts w:ascii="Times New Roman" w:hAnsi="Times New Roman" w:cs="Times New Roman"/>
          <w:sz w:val="24"/>
          <w:szCs w:val="24"/>
          <w:lang w:val="en-US"/>
        </w:rPr>
        <w:t>amend</w:t>
      </w:r>
      <w:r w:rsidR="00540D29"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a new subheading before existing subregulation 4A(1). This amendment</w:t>
      </w:r>
      <w:r w:rsidR="00540D29" w:rsidRPr="003F1904">
        <w:rPr>
          <w:rFonts w:ascii="Times New Roman" w:hAnsi="Times New Roman" w:cs="Times New Roman"/>
          <w:sz w:val="24"/>
          <w:szCs w:val="24"/>
          <w:lang w:val="en-US"/>
        </w:rPr>
        <w:t xml:space="preserve"> is </w:t>
      </w:r>
      <w:r w:rsidRPr="003F1904">
        <w:rPr>
          <w:rFonts w:ascii="Times New Roman" w:hAnsi="Times New Roman" w:cs="Times New Roman"/>
          <w:sz w:val="24"/>
          <w:szCs w:val="24"/>
          <w:lang w:val="en-US"/>
        </w:rPr>
        <w:t xml:space="preserve">consequential to the amendment </w:t>
      </w:r>
      <w:r w:rsidR="00540D29" w:rsidRPr="003F1904">
        <w:rPr>
          <w:rFonts w:ascii="Times New Roman" w:hAnsi="Times New Roman" w:cs="Times New Roman"/>
          <w:sz w:val="24"/>
          <w:szCs w:val="24"/>
          <w:lang w:val="en-US"/>
        </w:rPr>
        <w:t>in</w:t>
      </w:r>
      <w:r w:rsidRPr="003F1904">
        <w:rPr>
          <w:rFonts w:ascii="Times New Roman" w:hAnsi="Times New Roman" w:cs="Times New Roman"/>
          <w:sz w:val="24"/>
          <w:szCs w:val="24"/>
          <w:lang w:val="en-US"/>
        </w:rPr>
        <w:t xml:space="preserve"> item 4</w:t>
      </w:r>
      <w:r w:rsidR="00AC3467">
        <w:rPr>
          <w:rFonts w:ascii="Times New Roman" w:hAnsi="Times New Roman" w:cs="Times New Roman"/>
          <w:sz w:val="24"/>
          <w:szCs w:val="24"/>
          <w:lang w:val="en-US"/>
        </w:rPr>
        <w:t>6</w:t>
      </w:r>
      <w:r w:rsidRPr="003F1904">
        <w:rPr>
          <w:rFonts w:ascii="Times New Roman" w:hAnsi="Times New Roman" w:cs="Times New Roman"/>
          <w:sz w:val="24"/>
          <w:szCs w:val="24"/>
          <w:lang w:val="en-US"/>
        </w:rPr>
        <w:t>, which insert</w:t>
      </w:r>
      <w:r w:rsidR="00540D29"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new subregulation 4A(1AA).</w:t>
      </w:r>
    </w:p>
    <w:p w14:paraId="07AEE85B" w14:textId="77777777" w:rsidR="003F1904" w:rsidRDefault="003F1904" w:rsidP="003F1904">
      <w:pPr>
        <w:pStyle w:val="ListParagraph"/>
        <w:ind w:left="360"/>
        <w:rPr>
          <w:rFonts w:ascii="Times New Roman" w:hAnsi="Times New Roman" w:cs="Times New Roman"/>
          <w:sz w:val="24"/>
          <w:szCs w:val="24"/>
          <w:lang w:val="en-US"/>
        </w:rPr>
      </w:pPr>
    </w:p>
    <w:p w14:paraId="7A0D6FEB" w14:textId="4BCEFFE3"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The purpose of this new subheading is to differentiate between the prohibition on export imposed by existing subregulation 4A(1) (which w</w:t>
      </w:r>
      <w:r w:rsidR="00016F69" w:rsidRPr="003F1904">
        <w:rPr>
          <w:rFonts w:ascii="Times New Roman" w:hAnsi="Times New Roman" w:cs="Times New Roman"/>
          <w:sz w:val="24"/>
          <w:szCs w:val="24"/>
          <w:lang w:val="en-US"/>
        </w:rPr>
        <w:t>ill</w:t>
      </w:r>
      <w:r w:rsidRPr="003F1904">
        <w:rPr>
          <w:rFonts w:ascii="Times New Roman" w:hAnsi="Times New Roman" w:cs="Times New Roman"/>
          <w:sz w:val="24"/>
          <w:szCs w:val="24"/>
          <w:lang w:val="en-US"/>
        </w:rPr>
        <w:t xml:space="preserve"> continue to apply to chemicals other than mercury) </w:t>
      </w:r>
      <w:r w:rsidR="00020C08">
        <w:rPr>
          <w:rFonts w:ascii="Times New Roman" w:hAnsi="Times New Roman" w:cs="Times New Roman"/>
          <w:sz w:val="24"/>
          <w:szCs w:val="24"/>
          <w:lang w:val="en-US"/>
        </w:rPr>
        <w:t xml:space="preserve">the new prohibitions on export created by new subregulation 4A(1AA) (which would apply to mercury) and new subregulation 4A(1AB) (which would apply to research mercury) (see </w:t>
      </w:r>
      <w:r w:rsidR="00020C08" w:rsidRPr="00525534">
        <w:rPr>
          <w:rFonts w:ascii="Times New Roman" w:hAnsi="Times New Roman" w:cs="Times New Roman"/>
          <w:sz w:val="24"/>
          <w:szCs w:val="24"/>
          <w:lang w:val="en-US"/>
        </w:rPr>
        <w:t>item 4</w:t>
      </w:r>
      <w:r w:rsidR="00AC3467">
        <w:rPr>
          <w:rFonts w:ascii="Times New Roman" w:hAnsi="Times New Roman" w:cs="Times New Roman"/>
          <w:sz w:val="24"/>
          <w:szCs w:val="24"/>
          <w:lang w:val="en-US"/>
        </w:rPr>
        <w:t>6</w:t>
      </w:r>
      <w:r w:rsidR="00020C08">
        <w:rPr>
          <w:rFonts w:ascii="Times New Roman" w:hAnsi="Times New Roman" w:cs="Times New Roman"/>
          <w:sz w:val="24"/>
          <w:szCs w:val="24"/>
          <w:lang w:val="en-US"/>
        </w:rPr>
        <w:t>)</w:t>
      </w:r>
      <w:r w:rsidRPr="003F1904">
        <w:rPr>
          <w:rFonts w:ascii="Times New Roman" w:hAnsi="Times New Roman" w:cs="Times New Roman"/>
          <w:sz w:val="24"/>
          <w:szCs w:val="24"/>
          <w:lang w:val="en-US"/>
        </w:rPr>
        <w:t>.</w:t>
      </w:r>
    </w:p>
    <w:p w14:paraId="4A831B56" w14:textId="7912B9D3" w:rsidR="00B251C6" w:rsidRDefault="00B251C6" w:rsidP="00B251C6">
      <w:pPr>
        <w:rPr>
          <w:rFonts w:ascii="Times New Roman" w:hAnsi="Times New Roman" w:cs="Times New Roman"/>
          <w:b/>
          <w:bCs/>
          <w:sz w:val="24"/>
          <w:szCs w:val="24"/>
          <w:lang w:val="en-US"/>
        </w:rPr>
      </w:pPr>
      <w:r w:rsidRPr="00525534">
        <w:rPr>
          <w:rFonts w:ascii="Times New Roman" w:hAnsi="Times New Roman" w:cs="Times New Roman"/>
          <w:b/>
          <w:bCs/>
          <w:sz w:val="24"/>
          <w:szCs w:val="24"/>
          <w:lang w:val="en-US"/>
        </w:rPr>
        <w:t>Item [4</w:t>
      </w:r>
      <w:r w:rsidR="00AC3467">
        <w:rPr>
          <w:rFonts w:ascii="Times New Roman" w:hAnsi="Times New Roman" w:cs="Times New Roman"/>
          <w:b/>
          <w:bCs/>
          <w:sz w:val="24"/>
          <w:szCs w:val="24"/>
          <w:lang w:val="en-US"/>
        </w:rPr>
        <w:t>6</w:t>
      </w:r>
      <w:r w:rsidRPr="00525534">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 After subregulation 4A(1)</w:t>
      </w:r>
    </w:p>
    <w:p w14:paraId="770B986F" w14:textId="01256112" w:rsidR="00020C08"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Item 4</w:t>
      </w:r>
      <w:r w:rsidR="00AC3467">
        <w:rPr>
          <w:rFonts w:ascii="Times New Roman" w:hAnsi="Times New Roman" w:cs="Times New Roman"/>
          <w:sz w:val="24"/>
          <w:szCs w:val="24"/>
          <w:lang w:val="en-US"/>
        </w:rPr>
        <w:t>6</w:t>
      </w:r>
      <w:r w:rsidRPr="003F1904">
        <w:rPr>
          <w:rFonts w:ascii="Times New Roman" w:hAnsi="Times New Roman" w:cs="Times New Roman"/>
          <w:sz w:val="24"/>
          <w:szCs w:val="24"/>
          <w:lang w:val="en-US"/>
        </w:rPr>
        <w:t xml:space="preserve"> </w:t>
      </w:r>
      <w:r w:rsidR="003B1232" w:rsidRPr="003F1904">
        <w:rPr>
          <w:rFonts w:ascii="Times New Roman" w:hAnsi="Times New Roman" w:cs="Times New Roman"/>
          <w:sz w:val="24"/>
          <w:szCs w:val="24"/>
          <w:lang w:val="en-US"/>
        </w:rPr>
        <w:t>of Schedule 1 to the Amendment Regulations</w:t>
      </w:r>
      <w:r w:rsidRPr="003F1904">
        <w:rPr>
          <w:rFonts w:ascii="Times New Roman" w:hAnsi="Times New Roman" w:cs="Times New Roman"/>
          <w:sz w:val="24"/>
          <w:szCs w:val="24"/>
          <w:lang w:val="en-US"/>
        </w:rPr>
        <w:t xml:space="preserve"> amend</w:t>
      </w:r>
      <w:r w:rsidR="003B1232" w:rsidRPr="003F1904">
        <w:rPr>
          <w:rFonts w:ascii="Times New Roman" w:hAnsi="Times New Roman" w:cs="Times New Roman"/>
          <w:sz w:val="24"/>
          <w:szCs w:val="24"/>
          <w:lang w:val="en-US"/>
        </w:rPr>
        <w:t>s</w:t>
      </w:r>
      <w:r w:rsidR="007F1F71" w:rsidRPr="003F1904">
        <w:rPr>
          <w:rFonts w:ascii="Times New Roman" w:hAnsi="Times New Roman" w:cs="Times New Roman"/>
          <w:sz w:val="24"/>
          <w:szCs w:val="24"/>
          <w:lang w:val="en-US"/>
        </w:rPr>
        <w:t xml:space="preserve"> regulation 4A of</w:t>
      </w:r>
      <w:r w:rsidRPr="003F1904">
        <w:rPr>
          <w:rFonts w:ascii="Times New Roman" w:hAnsi="Times New Roman" w:cs="Times New Roman"/>
          <w:sz w:val="24"/>
          <w:szCs w:val="24"/>
          <w:lang w:val="en-US"/>
        </w:rPr>
        <w:t xml:space="preserve">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a new subregulation</w:t>
      </w:r>
      <w:r w:rsidR="00020C08">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4A(1AA)</w:t>
      </w:r>
      <w:r w:rsidR="00020C08">
        <w:rPr>
          <w:rFonts w:ascii="Times New Roman" w:hAnsi="Times New Roman" w:cs="Times New Roman"/>
          <w:sz w:val="24"/>
          <w:szCs w:val="24"/>
          <w:lang w:val="en-US"/>
        </w:rPr>
        <w:t xml:space="preserve"> and 4A(1AB)</w:t>
      </w:r>
      <w:r w:rsidRPr="003F1904">
        <w:rPr>
          <w:rFonts w:ascii="Times New Roman" w:hAnsi="Times New Roman" w:cs="Times New Roman"/>
          <w:sz w:val="24"/>
          <w:szCs w:val="24"/>
          <w:lang w:val="en-US"/>
        </w:rPr>
        <w:t xml:space="preserve">. </w:t>
      </w:r>
    </w:p>
    <w:p w14:paraId="47498123" w14:textId="77777777" w:rsidR="00020C08" w:rsidRDefault="00020C08" w:rsidP="00020C08">
      <w:pPr>
        <w:pStyle w:val="ListParagraph"/>
        <w:ind w:left="360"/>
        <w:rPr>
          <w:rFonts w:ascii="Times New Roman" w:hAnsi="Times New Roman" w:cs="Times New Roman"/>
          <w:sz w:val="24"/>
          <w:szCs w:val="24"/>
          <w:lang w:val="en-US"/>
        </w:rPr>
      </w:pPr>
    </w:p>
    <w:p w14:paraId="3584FCBE" w14:textId="31013244" w:rsidR="00B251C6" w:rsidRPr="00020C08" w:rsidRDefault="00B251C6" w:rsidP="00020C08">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The purpose of new subregulation 4</w:t>
      </w:r>
      <w:r w:rsidR="00A65909" w:rsidRPr="003F1904">
        <w:rPr>
          <w:rFonts w:ascii="Times New Roman" w:hAnsi="Times New Roman" w:cs="Times New Roman"/>
          <w:sz w:val="24"/>
          <w:szCs w:val="24"/>
          <w:lang w:val="en-US"/>
        </w:rPr>
        <w:t>A</w:t>
      </w:r>
      <w:r w:rsidRPr="003F1904">
        <w:rPr>
          <w:rFonts w:ascii="Times New Roman" w:hAnsi="Times New Roman" w:cs="Times New Roman"/>
          <w:sz w:val="24"/>
          <w:szCs w:val="24"/>
          <w:lang w:val="en-US"/>
        </w:rPr>
        <w:t>(1AA) would be to implement Australia’s obligations under Article 3(6) of the Minamata Convention.</w:t>
      </w:r>
      <w:r w:rsidR="00020C08">
        <w:rPr>
          <w:rFonts w:ascii="Times New Roman" w:hAnsi="Times New Roman" w:cs="Times New Roman"/>
          <w:sz w:val="24"/>
          <w:szCs w:val="24"/>
          <w:lang w:val="en-US"/>
        </w:rPr>
        <w:t xml:space="preserve"> </w:t>
      </w:r>
      <w:r w:rsidRPr="00020C08">
        <w:rPr>
          <w:rFonts w:ascii="Times New Roman" w:hAnsi="Times New Roman" w:cs="Times New Roman"/>
          <w:sz w:val="24"/>
          <w:szCs w:val="24"/>
          <w:lang w:val="en-US"/>
        </w:rPr>
        <w:t>New subregulation 4A(1AA) prohibit</w:t>
      </w:r>
      <w:r w:rsidR="00020C08">
        <w:rPr>
          <w:rFonts w:ascii="Times New Roman" w:hAnsi="Times New Roman" w:cs="Times New Roman"/>
          <w:sz w:val="24"/>
          <w:szCs w:val="24"/>
          <w:lang w:val="en-US"/>
        </w:rPr>
        <w:t>s</w:t>
      </w:r>
      <w:r w:rsidRPr="00020C08">
        <w:rPr>
          <w:rFonts w:ascii="Times New Roman" w:hAnsi="Times New Roman" w:cs="Times New Roman"/>
          <w:sz w:val="24"/>
          <w:szCs w:val="24"/>
          <w:lang w:val="en-US"/>
        </w:rPr>
        <w:t xml:space="preserve"> the export of mercury unless the exporter has been granted a permission under either the AVCA Regulations, the </w:t>
      </w:r>
      <w:r w:rsidRPr="00020C08">
        <w:rPr>
          <w:rFonts w:ascii="Times New Roman" w:hAnsi="Times New Roman" w:cs="Times New Roman"/>
          <w:i/>
          <w:iCs/>
          <w:sz w:val="24"/>
          <w:szCs w:val="24"/>
          <w:lang w:val="en-US"/>
        </w:rPr>
        <w:t>Industrial Chemicals (General) Rules 2019</w:t>
      </w:r>
      <w:r w:rsidRPr="00020C08">
        <w:rPr>
          <w:rFonts w:ascii="Times New Roman" w:hAnsi="Times New Roman" w:cs="Times New Roman"/>
          <w:sz w:val="24"/>
          <w:szCs w:val="24"/>
          <w:lang w:val="en-US"/>
        </w:rPr>
        <w:t xml:space="preserve"> (IC Rules), or the TG Regulations, and the permission is produced to a Collector. The relevant permission must be in writing.</w:t>
      </w:r>
    </w:p>
    <w:p w14:paraId="7AB66541" w14:textId="77777777" w:rsidR="003F1904" w:rsidRDefault="003F1904" w:rsidP="003F1904">
      <w:pPr>
        <w:pStyle w:val="ListParagraph"/>
        <w:ind w:left="360"/>
        <w:rPr>
          <w:rFonts w:ascii="Times New Roman" w:hAnsi="Times New Roman" w:cs="Times New Roman"/>
          <w:sz w:val="24"/>
          <w:szCs w:val="24"/>
          <w:lang w:val="en-US"/>
        </w:rPr>
      </w:pPr>
    </w:p>
    <w:p w14:paraId="49E0D858" w14:textId="1F5D1029" w:rsidR="00B251C6"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Which legislation is relevant to a particular export of mercury will depend on the purpose for which the mercury is being exported. For instance:</w:t>
      </w:r>
    </w:p>
    <w:p w14:paraId="5041B28F" w14:textId="77777777" w:rsidR="00C26C8F" w:rsidRPr="003F1904" w:rsidRDefault="00C26C8F" w:rsidP="00C26C8F">
      <w:pPr>
        <w:pStyle w:val="ListParagraph"/>
        <w:ind w:left="360"/>
        <w:rPr>
          <w:rFonts w:ascii="Times New Roman" w:hAnsi="Times New Roman" w:cs="Times New Roman"/>
          <w:sz w:val="24"/>
          <w:szCs w:val="24"/>
          <w:lang w:val="en-US"/>
        </w:rPr>
      </w:pPr>
    </w:p>
    <w:p w14:paraId="51D88135" w14:textId="64D8FF29" w:rsidR="00B251C6"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w:t>
      </w:r>
      <w:r w:rsidRPr="00646101">
        <w:rPr>
          <w:rFonts w:ascii="Times New Roman" w:hAnsi="Times New Roman" w:cs="Times New Roman"/>
          <w:sz w:val="24"/>
          <w:szCs w:val="24"/>
          <w:lang w:val="en-US"/>
        </w:rPr>
        <w:t xml:space="preserve"> a person </w:t>
      </w:r>
      <w:r>
        <w:rPr>
          <w:rFonts w:ascii="Times New Roman" w:hAnsi="Times New Roman" w:cs="Times New Roman"/>
          <w:sz w:val="24"/>
          <w:szCs w:val="24"/>
          <w:lang w:val="en-US"/>
        </w:rPr>
        <w:t>ex</w:t>
      </w:r>
      <w:r w:rsidRPr="00646101">
        <w:rPr>
          <w:rFonts w:ascii="Times New Roman" w:hAnsi="Times New Roman" w:cs="Times New Roman"/>
          <w:sz w:val="24"/>
          <w:szCs w:val="24"/>
          <w:lang w:val="en-US"/>
        </w:rPr>
        <w:t>port</w:t>
      </w:r>
      <w:r>
        <w:rPr>
          <w:rFonts w:ascii="Times New Roman" w:hAnsi="Times New Roman" w:cs="Times New Roman"/>
          <w:sz w:val="24"/>
          <w:szCs w:val="24"/>
          <w:lang w:val="en-US"/>
        </w:rPr>
        <w:t>s</w:t>
      </w:r>
      <w:r w:rsidRPr="00646101">
        <w:rPr>
          <w:rFonts w:ascii="Times New Roman" w:hAnsi="Times New Roman" w:cs="Times New Roman"/>
          <w:sz w:val="24"/>
          <w:szCs w:val="24"/>
          <w:lang w:val="en-US"/>
        </w:rPr>
        <w:t xml:space="preserve"> mercury as a therapeutic good</w:t>
      </w:r>
      <w:r>
        <w:rPr>
          <w:rFonts w:ascii="Times New Roman" w:hAnsi="Times New Roman" w:cs="Times New Roman"/>
          <w:sz w:val="24"/>
          <w:szCs w:val="24"/>
          <w:lang w:val="en-US"/>
        </w:rPr>
        <w:t xml:space="preserve"> (i.e. for a therapeutic purpose)</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the person</w:t>
      </w:r>
      <w:r w:rsidRPr="00646101">
        <w:rPr>
          <w:rFonts w:ascii="Times New Roman" w:hAnsi="Times New Roman" w:cs="Times New Roman"/>
          <w:sz w:val="24"/>
          <w:szCs w:val="24"/>
          <w:lang w:val="en-US"/>
        </w:rPr>
        <w:t xml:space="preserve"> w</w:t>
      </w:r>
      <w:r w:rsidR="00D332A6">
        <w:rPr>
          <w:rFonts w:ascii="Times New Roman" w:hAnsi="Times New Roman" w:cs="Times New Roman"/>
          <w:sz w:val="24"/>
          <w:szCs w:val="24"/>
          <w:lang w:val="en-US"/>
        </w:rPr>
        <w:t>ill</w:t>
      </w:r>
      <w:r w:rsidRPr="00646101">
        <w:rPr>
          <w:rFonts w:ascii="Times New Roman" w:hAnsi="Times New Roman" w:cs="Times New Roman"/>
          <w:sz w:val="24"/>
          <w:szCs w:val="24"/>
          <w:lang w:val="en-US"/>
        </w:rPr>
        <w:t xml:space="preserve"> be required to produce</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to a Collector</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a permission granted under the TG Regulations</w:t>
      </w:r>
      <w:r>
        <w:rPr>
          <w:rFonts w:ascii="Times New Roman" w:hAnsi="Times New Roman" w:cs="Times New Roman"/>
          <w:sz w:val="24"/>
          <w:szCs w:val="24"/>
          <w:lang w:val="en-US"/>
        </w:rPr>
        <w:t xml:space="preserve"> for the export;</w:t>
      </w:r>
    </w:p>
    <w:p w14:paraId="79E1B4E7" w14:textId="77777777" w:rsidR="00B251C6" w:rsidRDefault="00B251C6" w:rsidP="00B251C6">
      <w:pPr>
        <w:pStyle w:val="ListParagraph"/>
        <w:ind w:left="780"/>
        <w:rPr>
          <w:rFonts w:ascii="Times New Roman" w:hAnsi="Times New Roman" w:cs="Times New Roman"/>
          <w:sz w:val="24"/>
          <w:szCs w:val="24"/>
          <w:lang w:val="en-US"/>
        </w:rPr>
      </w:pPr>
    </w:p>
    <w:p w14:paraId="62E5FC46" w14:textId="7B5670B2" w:rsidR="00B251C6"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646101">
        <w:rPr>
          <w:rFonts w:ascii="Times New Roman" w:hAnsi="Times New Roman" w:cs="Times New Roman"/>
          <w:sz w:val="24"/>
          <w:szCs w:val="24"/>
          <w:lang w:val="en-US"/>
        </w:rPr>
        <w:t xml:space="preserve"> person </w:t>
      </w:r>
      <w:r>
        <w:rPr>
          <w:rFonts w:ascii="Times New Roman" w:hAnsi="Times New Roman" w:cs="Times New Roman"/>
          <w:sz w:val="24"/>
          <w:szCs w:val="24"/>
          <w:lang w:val="en-US"/>
        </w:rPr>
        <w:t>ex</w:t>
      </w:r>
      <w:r w:rsidRPr="00646101">
        <w:rPr>
          <w:rFonts w:ascii="Times New Roman" w:hAnsi="Times New Roman" w:cs="Times New Roman"/>
          <w:sz w:val="24"/>
          <w:szCs w:val="24"/>
          <w:lang w:val="en-US"/>
        </w:rPr>
        <w:t>por</w:t>
      </w:r>
      <w:r>
        <w:rPr>
          <w:rFonts w:ascii="Times New Roman" w:hAnsi="Times New Roman" w:cs="Times New Roman"/>
          <w:sz w:val="24"/>
          <w:szCs w:val="24"/>
          <w:lang w:val="en-US"/>
        </w:rPr>
        <w:t>ts</w:t>
      </w:r>
      <w:r w:rsidRPr="00646101">
        <w:rPr>
          <w:rFonts w:ascii="Times New Roman" w:hAnsi="Times New Roman" w:cs="Times New Roman"/>
          <w:sz w:val="24"/>
          <w:szCs w:val="24"/>
          <w:lang w:val="en-US"/>
        </w:rPr>
        <w:t xml:space="preserve"> mercury </w:t>
      </w:r>
      <w:r>
        <w:rPr>
          <w:rFonts w:ascii="Times New Roman" w:hAnsi="Times New Roman" w:cs="Times New Roman"/>
          <w:sz w:val="24"/>
          <w:szCs w:val="24"/>
          <w:lang w:val="en-US"/>
        </w:rPr>
        <w:t xml:space="preserve">as an industrial chemical (i.e. </w:t>
      </w:r>
      <w:r w:rsidRPr="00646101">
        <w:rPr>
          <w:rFonts w:ascii="Times New Roman" w:hAnsi="Times New Roman" w:cs="Times New Roman"/>
          <w:sz w:val="24"/>
          <w:szCs w:val="24"/>
          <w:lang w:val="en-US"/>
        </w:rPr>
        <w:t>for an industrial purpose</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the person</w:t>
      </w:r>
      <w:r w:rsidRPr="00646101">
        <w:rPr>
          <w:rFonts w:ascii="Times New Roman" w:hAnsi="Times New Roman" w:cs="Times New Roman"/>
          <w:sz w:val="24"/>
          <w:szCs w:val="24"/>
          <w:lang w:val="en-US"/>
        </w:rPr>
        <w:t xml:space="preserve"> w</w:t>
      </w:r>
      <w:r w:rsidR="00956A98">
        <w:rPr>
          <w:rFonts w:ascii="Times New Roman" w:hAnsi="Times New Roman" w:cs="Times New Roman"/>
          <w:sz w:val="24"/>
          <w:szCs w:val="24"/>
          <w:lang w:val="en-US"/>
        </w:rPr>
        <w:t>ill</w:t>
      </w:r>
      <w:r w:rsidRPr="00646101">
        <w:rPr>
          <w:rFonts w:ascii="Times New Roman" w:hAnsi="Times New Roman" w:cs="Times New Roman"/>
          <w:sz w:val="24"/>
          <w:szCs w:val="24"/>
          <w:lang w:val="en-US"/>
        </w:rPr>
        <w:t xml:space="preserve"> be required to produc</w:t>
      </w:r>
      <w:r>
        <w:rPr>
          <w:rFonts w:ascii="Times New Roman" w:hAnsi="Times New Roman" w:cs="Times New Roman"/>
          <w:sz w:val="24"/>
          <w:szCs w:val="24"/>
          <w:lang w:val="en-US"/>
        </w:rPr>
        <w:t>e, to a Collector,</w:t>
      </w:r>
      <w:r w:rsidRPr="00646101">
        <w:rPr>
          <w:rFonts w:ascii="Times New Roman" w:hAnsi="Times New Roman" w:cs="Times New Roman"/>
          <w:sz w:val="24"/>
          <w:szCs w:val="24"/>
          <w:lang w:val="en-US"/>
        </w:rPr>
        <w:t xml:space="preserve"> a permission granted under the IC Rules</w:t>
      </w:r>
      <w:r>
        <w:rPr>
          <w:rFonts w:ascii="Times New Roman" w:hAnsi="Times New Roman" w:cs="Times New Roman"/>
          <w:sz w:val="24"/>
          <w:szCs w:val="24"/>
          <w:lang w:val="en-US"/>
        </w:rPr>
        <w:t xml:space="preserve"> for the export;</w:t>
      </w:r>
    </w:p>
    <w:p w14:paraId="2C0BFB19" w14:textId="77777777" w:rsidR="00B251C6" w:rsidRDefault="00B251C6" w:rsidP="00B251C6">
      <w:pPr>
        <w:pStyle w:val="ListParagraph"/>
        <w:ind w:left="780"/>
        <w:rPr>
          <w:rFonts w:ascii="Times New Roman" w:hAnsi="Times New Roman" w:cs="Times New Roman"/>
          <w:sz w:val="24"/>
          <w:szCs w:val="24"/>
          <w:lang w:val="en-US"/>
        </w:rPr>
      </w:pPr>
    </w:p>
    <w:p w14:paraId="62ACB69C" w14:textId="632FF43B" w:rsidR="00B251C6" w:rsidRPr="00646101"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 a person imports mercury for use as a chemical product within the meaning of the AVCA Act (i.e. for agricultural or veterinary purposes),</w:t>
      </w:r>
      <w:r w:rsidRPr="00B33AC5">
        <w:t xml:space="preserve"> </w:t>
      </w:r>
      <w:r w:rsidRPr="00B33AC5">
        <w:rPr>
          <w:rFonts w:ascii="Times New Roman" w:hAnsi="Times New Roman" w:cs="Times New Roman"/>
          <w:sz w:val="24"/>
          <w:szCs w:val="24"/>
          <w:lang w:val="en-US"/>
        </w:rPr>
        <w:t>or as an active constituent in a proposed or existing chemical product</w:t>
      </w:r>
      <w:r>
        <w:rPr>
          <w:rFonts w:ascii="Times New Roman" w:hAnsi="Times New Roman" w:cs="Times New Roman"/>
          <w:sz w:val="24"/>
          <w:szCs w:val="24"/>
          <w:lang w:val="en-US"/>
        </w:rPr>
        <w:t>, the person w</w:t>
      </w:r>
      <w:r w:rsidR="00956A98">
        <w:rPr>
          <w:rFonts w:ascii="Times New Roman" w:hAnsi="Times New Roman" w:cs="Times New Roman"/>
          <w:sz w:val="24"/>
          <w:szCs w:val="24"/>
          <w:lang w:val="en-US"/>
        </w:rPr>
        <w:t>ill</w:t>
      </w:r>
      <w:r>
        <w:rPr>
          <w:rFonts w:ascii="Times New Roman" w:hAnsi="Times New Roman" w:cs="Times New Roman"/>
          <w:sz w:val="24"/>
          <w:szCs w:val="24"/>
          <w:lang w:val="en-US"/>
        </w:rPr>
        <w:t xml:space="preserve"> be required to product, to a Collector, a permission granted under the AVCA Regulations for the export.</w:t>
      </w:r>
    </w:p>
    <w:p w14:paraId="615DBBBD" w14:textId="77777777" w:rsidR="003F1904" w:rsidRDefault="003F1904" w:rsidP="003F1904">
      <w:pPr>
        <w:pStyle w:val="ListParagraph"/>
        <w:ind w:left="360"/>
        <w:rPr>
          <w:rFonts w:ascii="Times New Roman" w:hAnsi="Times New Roman" w:cs="Times New Roman"/>
          <w:sz w:val="24"/>
          <w:szCs w:val="24"/>
          <w:lang w:val="en-US"/>
        </w:rPr>
      </w:pPr>
    </w:p>
    <w:p w14:paraId="16E67849" w14:textId="065DFEFE" w:rsidR="00B251C6"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The purpose of the prohibition recognising permissions granted under the relevant subject matter specific legislation (rather than providing for additional permissions to be granted under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is to reduce duplication and regulatory burden on importers, while still ensuring that there are appropriate border controls in place to enforce Australia’s international obligations.</w:t>
      </w:r>
    </w:p>
    <w:p w14:paraId="25086ABA" w14:textId="3C8F52C9" w:rsidR="00020C08" w:rsidRDefault="00020C08" w:rsidP="00020C08">
      <w:pPr>
        <w:pStyle w:val="ListParagraph"/>
        <w:ind w:left="360"/>
        <w:rPr>
          <w:rFonts w:ascii="Times New Roman" w:hAnsi="Times New Roman" w:cs="Times New Roman"/>
          <w:sz w:val="24"/>
          <w:szCs w:val="24"/>
          <w:lang w:val="en-US"/>
        </w:rPr>
      </w:pPr>
    </w:p>
    <w:p w14:paraId="27666AFE" w14:textId="465DFEBC" w:rsidR="00020C08" w:rsidRPr="00020C08" w:rsidRDefault="00020C08" w:rsidP="00020C08">
      <w:pPr>
        <w:pStyle w:val="ListParagraph"/>
        <w:numPr>
          <w:ilvl w:val="0"/>
          <w:numId w:val="13"/>
        </w:numPr>
        <w:rPr>
          <w:rFonts w:ascii="Times New Roman" w:hAnsi="Times New Roman" w:cs="Times New Roman"/>
          <w:sz w:val="24"/>
          <w:szCs w:val="24"/>
          <w:lang w:val="en-US"/>
        </w:rPr>
      </w:pPr>
      <w:r w:rsidRPr="00020C08">
        <w:rPr>
          <w:rFonts w:ascii="Times New Roman" w:hAnsi="Times New Roman" w:cs="Times New Roman"/>
          <w:sz w:val="24"/>
          <w:szCs w:val="24"/>
          <w:lang w:val="en-US"/>
        </w:rPr>
        <w:t>New subregulation 4A(1AB) prohibit</w:t>
      </w:r>
      <w:r>
        <w:rPr>
          <w:rFonts w:ascii="Times New Roman" w:hAnsi="Times New Roman" w:cs="Times New Roman"/>
          <w:sz w:val="24"/>
          <w:szCs w:val="24"/>
          <w:lang w:val="en-US"/>
        </w:rPr>
        <w:t>s</w:t>
      </w:r>
      <w:r w:rsidRPr="00020C08">
        <w:rPr>
          <w:rFonts w:ascii="Times New Roman" w:hAnsi="Times New Roman" w:cs="Times New Roman"/>
          <w:sz w:val="24"/>
          <w:szCs w:val="24"/>
          <w:lang w:val="en-US"/>
        </w:rPr>
        <w:t xml:space="preserve"> the export of research mercury unless the exporter has been granted a permission under either the AVCA Regulations or under new paragraph 4A(1AB)(b), and the permission is produced to a Collector. The effect of this provision </w:t>
      </w:r>
      <w:r>
        <w:rPr>
          <w:rFonts w:ascii="Times New Roman" w:hAnsi="Times New Roman" w:cs="Times New Roman"/>
          <w:sz w:val="24"/>
          <w:szCs w:val="24"/>
          <w:lang w:val="en-US"/>
        </w:rPr>
        <w:t>is</w:t>
      </w:r>
      <w:r w:rsidRPr="00020C08">
        <w:rPr>
          <w:rFonts w:ascii="Times New Roman" w:hAnsi="Times New Roman" w:cs="Times New Roman"/>
          <w:sz w:val="24"/>
          <w:szCs w:val="24"/>
          <w:lang w:val="en-US"/>
        </w:rPr>
        <w:t xml:space="preserve"> to retain the existing regulatory arrangements for research mercury, as Australia’s obligations under the Minamata Convention do not extend to this category of mercury. It is necessary to provide a separate prohibition for research mercury because mercury w</w:t>
      </w:r>
      <w:r>
        <w:rPr>
          <w:rFonts w:ascii="Times New Roman" w:hAnsi="Times New Roman" w:cs="Times New Roman"/>
          <w:sz w:val="24"/>
          <w:szCs w:val="24"/>
          <w:lang w:val="en-US"/>
        </w:rPr>
        <w:t>ill</w:t>
      </w:r>
      <w:r w:rsidRPr="00020C08">
        <w:rPr>
          <w:rFonts w:ascii="Times New Roman" w:hAnsi="Times New Roman" w:cs="Times New Roman"/>
          <w:sz w:val="24"/>
          <w:szCs w:val="24"/>
          <w:lang w:val="en-US"/>
        </w:rPr>
        <w:t xml:space="preserve"> no longer be listed in Schedule 2 (see item </w:t>
      </w:r>
      <w:r w:rsidR="00AC3467">
        <w:rPr>
          <w:rFonts w:ascii="Times New Roman" w:hAnsi="Times New Roman" w:cs="Times New Roman"/>
          <w:sz w:val="24"/>
          <w:szCs w:val="24"/>
          <w:lang w:val="en-US"/>
        </w:rPr>
        <w:t>53</w:t>
      </w:r>
      <w:r w:rsidRPr="00020C08">
        <w:rPr>
          <w:rFonts w:ascii="Times New Roman" w:hAnsi="Times New Roman" w:cs="Times New Roman"/>
          <w:sz w:val="24"/>
          <w:szCs w:val="24"/>
          <w:lang w:val="en-US"/>
        </w:rPr>
        <w:t>) and therefore w</w:t>
      </w:r>
      <w:r>
        <w:rPr>
          <w:rFonts w:ascii="Times New Roman" w:hAnsi="Times New Roman" w:cs="Times New Roman"/>
          <w:sz w:val="24"/>
          <w:szCs w:val="24"/>
          <w:lang w:val="en-US"/>
        </w:rPr>
        <w:t>ill</w:t>
      </w:r>
      <w:r w:rsidRPr="00020C08">
        <w:rPr>
          <w:rFonts w:ascii="Times New Roman" w:hAnsi="Times New Roman" w:cs="Times New Roman"/>
          <w:sz w:val="24"/>
          <w:szCs w:val="24"/>
          <w:lang w:val="en-US"/>
        </w:rPr>
        <w:t xml:space="preserve"> no longer be subject to the existing prohibition in subregulation 4A(1).</w:t>
      </w:r>
    </w:p>
    <w:p w14:paraId="22A1346E" w14:textId="2BD16F0D" w:rsidR="00B251C6" w:rsidRPr="00710757" w:rsidRDefault="00B251C6" w:rsidP="00B251C6">
      <w:pPr>
        <w:rPr>
          <w:rFonts w:ascii="Times New Roman" w:hAnsi="Times New Roman" w:cs="Times New Roman"/>
          <w:b/>
          <w:bCs/>
          <w:sz w:val="24"/>
          <w:szCs w:val="24"/>
          <w:lang w:val="en-US"/>
        </w:rPr>
      </w:pPr>
      <w:r w:rsidRPr="00710757">
        <w:rPr>
          <w:rFonts w:ascii="Times New Roman" w:hAnsi="Times New Roman" w:cs="Times New Roman"/>
          <w:b/>
          <w:bCs/>
          <w:sz w:val="24"/>
          <w:szCs w:val="24"/>
          <w:lang w:val="en-US"/>
        </w:rPr>
        <w:t>Item [4</w:t>
      </w:r>
      <w:r w:rsidR="00AC3467">
        <w:rPr>
          <w:rFonts w:ascii="Times New Roman" w:hAnsi="Times New Roman" w:cs="Times New Roman"/>
          <w:b/>
          <w:bCs/>
          <w:sz w:val="24"/>
          <w:szCs w:val="24"/>
          <w:lang w:val="en-US"/>
        </w:rPr>
        <w:t>7</w:t>
      </w:r>
      <w:r w:rsidRPr="00710757">
        <w:rPr>
          <w:rFonts w:ascii="Times New Roman" w:hAnsi="Times New Roman" w:cs="Times New Roman"/>
          <w:b/>
          <w:bCs/>
          <w:sz w:val="24"/>
          <w:szCs w:val="24"/>
          <w:lang w:val="en-US"/>
        </w:rPr>
        <w:t>] – Before subregulation 4A(1A)</w:t>
      </w:r>
    </w:p>
    <w:p w14:paraId="1D65245F" w14:textId="77CEF8C2" w:rsidR="00B251C6" w:rsidRPr="003F1904"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Item 4</w:t>
      </w:r>
      <w:r w:rsidR="00AC3467">
        <w:rPr>
          <w:rFonts w:ascii="Times New Roman" w:hAnsi="Times New Roman" w:cs="Times New Roman"/>
          <w:sz w:val="24"/>
          <w:szCs w:val="24"/>
          <w:lang w:val="en-US"/>
        </w:rPr>
        <w:t>7</w:t>
      </w:r>
      <w:r w:rsidRPr="003F1904">
        <w:rPr>
          <w:rFonts w:ascii="Times New Roman" w:hAnsi="Times New Roman" w:cs="Times New Roman"/>
          <w:sz w:val="24"/>
          <w:szCs w:val="24"/>
          <w:lang w:val="en-US"/>
        </w:rPr>
        <w:t xml:space="preserve"> of </w:t>
      </w:r>
      <w:r w:rsidR="0088089E" w:rsidRPr="003F1904">
        <w:rPr>
          <w:rFonts w:ascii="Times New Roman" w:hAnsi="Times New Roman" w:cs="Times New Roman"/>
          <w:sz w:val="24"/>
          <w:szCs w:val="24"/>
          <w:lang w:val="en-US"/>
        </w:rPr>
        <w:t xml:space="preserve">Schedule 1 to </w:t>
      </w:r>
      <w:r w:rsidRPr="003F1904">
        <w:rPr>
          <w:rFonts w:ascii="Times New Roman" w:hAnsi="Times New Roman" w:cs="Times New Roman"/>
          <w:sz w:val="24"/>
          <w:szCs w:val="24"/>
          <w:lang w:val="en-US"/>
        </w:rPr>
        <w:t xml:space="preserve">the </w:t>
      </w:r>
      <w:r w:rsidR="0088089E" w:rsidRPr="003F1904">
        <w:rPr>
          <w:rFonts w:ascii="Times New Roman" w:hAnsi="Times New Roman" w:cs="Times New Roman"/>
          <w:sz w:val="24"/>
          <w:szCs w:val="24"/>
          <w:lang w:val="en-US"/>
        </w:rPr>
        <w:t>Amendment</w:t>
      </w:r>
      <w:r w:rsidRPr="003F1904">
        <w:rPr>
          <w:rFonts w:ascii="Times New Roman" w:hAnsi="Times New Roman" w:cs="Times New Roman"/>
          <w:sz w:val="24"/>
          <w:szCs w:val="24"/>
          <w:lang w:val="en-US"/>
        </w:rPr>
        <w:t xml:space="preserve"> Regulations amend</w:t>
      </w:r>
      <w:r w:rsidR="0088089E"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 4A of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a new subheading before subregulation 4A(1A). This amendment is intended to provide clarity and is consistent with modern drafting practice.</w:t>
      </w:r>
    </w:p>
    <w:p w14:paraId="4C312422" w14:textId="5A2A2E46" w:rsidR="00B251C6" w:rsidRPr="00710757" w:rsidRDefault="00B251C6" w:rsidP="00B251C6">
      <w:pPr>
        <w:rPr>
          <w:rFonts w:ascii="Times New Roman" w:hAnsi="Times New Roman" w:cs="Times New Roman"/>
          <w:b/>
          <w:bCs/>
          <w:sz w:val="24"/>
          <w:szCs w:val="24"/>
          <w:lang w:val="en-US"/>
        </w:rPr>
      </w:pPr>
      <w:r w:rsidRPr="00710757">
        <w:rPr>
          <w:rFonts w:ascii="Times New Roman" w:hAnsi="Times New Roman" w:cs="Times New Roman"/>
          <w:b/>
          <w:bCs/>
          <w:sz w:val="24"/>
          <w:szCs w:val="24"/>
          <w:lang w:val="en-US"/>
        </w:rPr>
        <w:t>Item [4</w:t>
      </w:r>
      <w:r w:rsidR="00AC3467">
        <w:rPr>
          <w:rFonts w:ascii="Times New Roman" w:hAnsi="Times New Roman" w:cs="Times New Roman"/>
          <w:b/>
          <w:bCs/>
          <w:sz w:val="24"/>
          <w:szCs w:val="24"/>
          <w:lang w:val="en-US"/>
        </w:rPr>
        <w:t>8</w:t>
      </w:r>
      <w:r w:rsidRPr="00710757">
        <w:rPr>
          <w:rFonts w:ascii="Times New Roman" w:hAnsi="Times New Roman" w:cs="Times New Roman"/>
          <w:b/>
          <w:bCs/>
          <w:sz w:val="24"/>
          <w:szCs w:val="24"/>
          <w:lang w:val="en-US"/>
        </w:rPr>
        <w:t>] – Before subregulation 4A(2)</w:t>
      </w:r>
    </w:p>
    <w:p w14:paraId="1443FB1B" w14:textId="2D7B401D" w:rsidR="00B251C6"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Item 4</w:t>
      </w:r>
      <w:r w:rsidR="00AC3467">
        <w:rPr>
          <w:rFonts w:ascii="Times New Roman" w:hAnsi="Times New Roman" w:cs="Times New Roman"/>
          <w:sz w:val="24"/>
          <w:szCs w:val="24"/>
          <w:lang w:val="en-US"/>
        </w:rPr>
        <w:t>8</w:t>
      </w:r>
      <w:r w:rsidRPr="003F1904">
        <w:rPr>
          <w:rFonts w:ascii="Times New Roman" w:hAnsi="Times New Roman" w:cs="Times New Roman"/>
          <w:sz w:val="24"/>
          <w:szCs w:val="24"/>
          <w:lang w:val="en-US"/>
        </w:rPr>
        <w:t xml:space="preserve"> of </w:t>
      </w:r>
      <w:r w:rsidR="00E97B2B" w:rsidRPr="003F1904">
        <w:rPr>
          <w:rFonts w:ascii="Times New Roman" w:hAnsi="Times New Roman" w:cs="Times New Roman"/>
          <w:sz w:val="24"/>
          <w:szCs w:val="24"/>
          <w:lang w:val="en-US"/>
        </w:rPr>
        <w:t>Schedule 1 to the Amendment</w:t>
      </w:r>
      <w:r w:rsidRPr="003F1904">
        <w:rPr>
          <w:rFonts w:ascii="Times New Roman" w:hAnsi="Times New Roman" w:cs="Times New Roman"/>
          <w:sz w:val="24"/>
          <w:szCs w:val="24"/>
          <w:lang w:val="en-US"/>
        </w:rPr>
        <w:t xml:space="preserve"> Regulations amend</w:t>
      </w:r>
      <w:r w:rsidR="00E97B2B"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 4A of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a new subheading before subregulation 4A(2). This amendment is intended to provide clarity and is consistent with modern drafting practice.</w:t>
      </w:r>
    </w:p>
    <w:p w14:paraId="4C7B961D" w14:textId="77777777" w:rsidR="00372F35" w:rsidRDefault="00372F35" w:rsidP="00525534">
      <w:pPr>
        <w:rPr>
          <w:rFonts w:ascii="Times New Roman" w:hAnsi="Times New Roman" w:cs="Times New Roman"/>
          <w:b/>
          <w:bCs/>
          <w:sz w:val="24"/>
          <w:szCs w:val="24"/>
          <w:lang w:val="en-US"/>
        </w:rPr>
      </w:pPr>
    </w:p>
    <w:p w14:paraId="327345B6" w14:textId="77777777" w:rsidR="00372F35" w:rsidRDefault="00372F35" w:rsidP="00525534">
      <w:pPr>
        <w:rPr>
          <w:rFonts w:ascii="Times New Roman" w:hAnsi="Times New Roman" w:cs="Times New Roman"/>
          <w:b/>
          <w:bCs/>
          <w:sz w:val="24"/>
          <w:szCs w:val="24"/>
          <w:lang w:val="en-US"/>
        </w:rPr>
      </w:pPr>
    </w:p>
    <w:p w14:paraId="62F4BEB0" w14:textId="3C3AAFB3" w:rsidR="00525534" w:rsidRPr="00525534" w:rsidRDefault="00525534" w:rsidP="00525534">
      <w:pPr>
        <w:rPr>
          <w:rFonts w:ascii="Times New Roman" w:hAnsi="Times New Roman" w:cs="Times New Roman"/>
          <w:b/>
          <w:bCs/>
          <w:sz w:val="24"/>
          <w:szCs w:val="24"/>
          <w:lang w:val="en-US"/>
        </w:rPr>
      </w:pPr>
      <w:r w:rsidRPr="00525534">
        <w:rPr>
          <w:rFonts w:ascii="Times New Roman" w:hAnsi="Times New Roman" w:cs="Times New Roman"/>
          <w:b/>
          <w:bCs/>
          <w:sz w:val="24"/>
          <w:szCs w:val="24"/>
          <w:lang w:val="en-US"/>
        </w:rPr>
        <w:t>Item [4</w:t>
      </w:r>
      <w:r w:rsidR="00AC3467">
        <w:rPr>
          <w:rFonts w:ascii="Times New Roman" w:hAnsi="Times New Roman" w:cs="Times New Roman"/>
          <w:b/>
          <w:bCs/>
          <w:sz w:val="24"/>
          <w:szCs w:val="24"/>
          <w:lang w:val="en-US"/>
        </w:rPr>
        <w:t>9</w:t>
      </w:r>
      <w:r w:rsidRPr="00525534">
        <w:rPr>
          <w:rFonts w:ascii="Times New Roman" w:hAnsi="Times New Roman" w:cs="Times New Roman"/>
          <w:b/>
          <w:bCs/>
          <w:sz w:val="24"/>
          <w:szCs w:val="24"/>
          <w:lang w:val="en-US"/>
        </w:rPr>
        <w:t>] – Subregulations 4A(2), (3) and (4)</w:t>
      </w:r>
    </w:p>
    <w:p w14:paraId="62445355" w14:textId="417A966F" w:rsidR="00525534" w:rsidRDefault="00525534" w:rsidP="00525534">
      <w:pPr>
        <w:pStyle w:val="ListParagraph"/>
        <w:numPr>
          <w:ilvl w:val="0"/>
          <w:numId w:val="13"/>
        </w:numPr>
        <w:rPr>
          <w:rFonts w:ascii="Times New Roman" w:hAnsi="Times New Roman" w:cs="Times New Roman"/>
          <w:sz w:val="24"/>
          <w:szCs w:val="24"/>
          <w:lang w:val="en-US"/>
        </w:rPr>
      </w:pPr>
      <w:r w:rsidRPr="00525534">
        <w:rPr>
          <w:rFonts w:ascii="Times New Roman" w:hAnsi="Times New Roman" w:cs="Times New Roman"/>
          <w:sz w:val="24"/>
          <w:szCs w:val="24"/>
          <w:lang w:val="en-US"/>
        </w:rPr>
        <w:t>Item 4</w:t>
      </w:r>
      <w:r w:rsidR="00AC3467">
        <w:rPr>
          <w:rFonts w:ascii="Times New Roman" w:hAnsi="Times New Roman" w:cs="Times New Roman"/>
          <w:sz w:val="24"/>
          <w:szCs w:val="24"/>
          <w:lang w:val="en-US"/>
        </w:rPr>
        <w:t>9</w:t>
      </w:r>
      <w:r w:rsidRPr="00525534">
        <w:rPr>
          <w:rFonts w:ascii="Times New Roman" w:hAnsi="Times New Roman" w:cs="Times New Roman"/>
          <w:sz w:val="24"/>
          <w:szCs w:val="24"/>
          <w:lang w:val="en-US"/>
        </w:rPr>
        <w:t xml:space="preserve"> of Schedule 1 to the </w:t>
      </w:r>
      <w:r w:rsidR="000F0050">
        <w:rPr>
          <w:rFonts w:ascii="Times New Roman" w:hAnsi="Times New Roman" w:cs="Times New Roman"/>
          <w:sz w:val="24"/>
          <w:szCs w:val="24"/>
          <w:lang w:val="en-US"/>
        </w:rPr>
        <w:t>Amendment</w:t>
      </w:r>
      <w:r w:rsidRPr="00525534">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525534">
        <w:rPr>
          <w:rFonts w:ascii="Times New Roman" w:hAnsi="Times New Roman" w:cs="Times New Roman"/>
          <w:sz w:val="24"/>
          <w:szCs w:val="24"/>
          <w:lang w:val="en-US"/>
        </w:rPr>
        <w:t xml:space="preserve"> each of subregulation 4A(2), (3) and (4) of the Prohibited Export</w:t>
      </w:r>
      <w:r w:rsidR="000F0050">
        <w:rPr>
          <w:rFonts w:ascii="Times New Roman" w:hAnsi="Times New Roman" w:cs="Times New Roman"/>
          <w:sz w:val="24"/>
          <w:szCs w:val="24"/>
          <w:lang w:val="en-US"/>
        </w:rPr>
        <w:t>s</w:t>
      </w:r>
      <w:r w:rsidRPr="00525534">
        <w:rPr>
          <w:rFonts w:ascii="Times New Roman" w:hAnsi="Times New Roman" w:cs="Times New Roman"/>
          <w:sz w:val="24"/>
          <w:szCs w:val="24"/>
          <w:lang w:val="en-US"/>
        </w:rPr>
        <w:t xml:space="preserve"> Regulations to insert a cross reference to new paragraph 4A(1AB)(b). </w:t>
      </w:r>
    </w:p>
    <w:p w14:paraId="6D813E07" w14:textId="77777777" w:rsidR="00525534" w:rsidRPr="00525534" w:rsidRDefault="00525534" w:rsidP="00525534">
      <w:pPr>
        <w:pStyle w:val="ListParagraph"/>
        <w:ind w:left="360"/>
        <w:rPr>
          <w:rFonts w:ascii="Times New Roman" w:hAnsi="Times New Roman" w:cs="Times New Roman"/>
          <w:sz w:val="24"/>
          <w:szCs w:val="24"/>
          <w:lang w:val="en-US"/>
        </w:rPr>
      </w:pPr>
    </w:p>
    <w:p w14:paraId="2A854F92" w14:textId="2B3177C8" w:rsidR="00525534" w:rsidRPr="00525534" w:rsidRDefault="00525534" w:rsidP="00525534">
      <w:pPr>
        <w:pStyle w:val="ListParagraph"/>
        <w:numPr>
          <w:ilvl w:val="0"/>
          <w:numId w:val="13"/>
        </w:numPr>
        <w:rPr>
          <w:rFonts w:ascii="Times New Roman" w:hAnsi="Times New Roman" w:cs="Times New Roman"/>
          <w:sz w:val="24"/>
          <w:szCs w:val="24"/>
          <w:lang w:val="en-US"/>
        </w:rPr>
      </w:pPr>
      <w:r w:rsidRPr="00525534">
        <w:rPr>
          <w:rFonts w:ascii="Times New Roman" w:hAnsi="Times New Roman" w:cs="Times New Roman"/>
          <w:sz w:val="24"/>
          <w:szCs w:val="24"/>
          <w:lang w:val="en-US"/>
        </w:rPr>
        <w:t xml:space="preserve">This item </w:t>
      </w:r>
      <w:r>
        <w:rPr>
          <w:rFonts w:ascii="Times New Roman" w:hAnsi="Times New Roman" w:cs="Times New Roman"/>
          <w:sz w:val="24"/>
          <w:szCs w:val="24"/>
          <w:lang w:val="en-US"/>
        </w:rPr>
        <w:t>is</w:t>
      </w:r>
      <w:r w:rsidRPr="00525534">
        <w:rPr>
          <w:rFonts w:ascii="Times New Roman" w:hAnsi="Times New Roman" w:cs="Times New Roman"/>
          <w:sz w:val="24"/>
          <w:szCs w:val="24"/>
          <w:lang w:val="en-US"/>
        </w:rPr>
        <w:t xml:space="preserve"> a consequential amendment to the amendment made by item 4</w:t>
      </w:r>
      <w:r w:rsidR="00AC3467">
        <w:rPr>
          <w:rFonts w:ascii="Times New Roman" w:hAnsi="Times New Roman" w:cs="Times New Roman"/>
          <w:sz w:val="24"/>
          <w:szCs w:val="24"/>
          <w:lang w:val="en-US"/>
        </w:rPr>
        <w:t>6</w:t>
      </w:r>
      <w:r w:rsidRPr="00525534">
        <w:rPr>
          <w:rFonts w:ascii="Times New Roman" w:hAnsi="Times New Roman" w:cs="Times New Roman"/>
          <w:sz w:val="24"/>
          <w:szCs w:val="24"/>
          <w:lang w:val="en-US"/>
        </w:rPr>
        <w:t xml:space="preserve">. It </w:t>
      </w:r>
      <w:r>
        <w:rPr>
          <w:rFonts w:ascii="Times New Roman" w:hAnsi="Times New Roman" w:cs="Times New Roman"/>
          <w:sz w:val="24"/>
          <w:szCs w:val="24"/>
          <w:lang w:val="en-US"/>
        </w:rPr>
        <w:t>has</w:t>
      </w:r>
      <w:r w:rsidRPr="00525534">
        <w:rPr>
          <w:rFonts w:ascii="Times New Roman" w:hAnsi="Times New Roman" w:cs="Times New Roman"/>
          <w:sz w:val="24"/>
          <w:szCs w:val="24"/>
          <w:lang w:val="en-US"/>
        </w:rPr>
        <w:t xml:space="preserve"> the effect of facilitating permissions to export research mercury granted under new subregulation 4A(1AB). </w:t>
      </w:r>
    </w:p>
    <w:p w14:paraId="46C38095" w14:textId="43F7F1B6" w:rsidR="00525534" w:rsidRPr="00525534" w:rsidRDefault="00525534" w:rsidP="00525534">
      <w:pPr>
        <w:rPr>
          <w:rFonts w:ascii="Times New Roman" w:hAnsi="Times New Roman" w:cs="Times New Roman"/>
          <w:b/>
          <w:bCs/>
          <w:sz w:val="24"/>
          <w:szCs w:val="24"/>
          <w:lang w:val="en-US"/>
        </w:rPr>
      </w:pPr>
      <w:r w:rsidRPr="00525534">
        <w:rPr>
          <w:rFonts w:ascii="Times New Roman" w:hAnsi="Times New Roman" w:cs="Times New Roman"/>
          <w:b/>
          <w:bCs/>
          <w:sz w:val="24"/>
          <w:szCs w:val="24"/>
          <w:lang w:val="en-US"/>
        </w:rPr>
        <w:t>Item [</w:t>
      </w:r>
      <w:r w:rsidR="00AC3467">
        <w:rPr>
          <w:rFonts w:ascii="Times New Roman" w:hAnsi="Times New Roman" w:cs="Times New Roman"/>
          <w:b/>
          <w:bCs/>
          <w:sz w:val="24"/>
          <w:szCs w:val="24"/>
          <w:lang w:val="en-US"/>
        </w:rPr>
        <w:t>50</w:t>
      </w:r>
      <w:r w:rsidRPr="00525534">
        <w:rPr>
          <w:rFonts w:ascii="Times New Roman" w:hAnsi="Times New Roman" w:cs="Times New Roman"/>
          <w:b/>
          <w:bCs/>
          <w:sz w:val="24"/>
          <w:szCs w:val="24"/>
          <w:lang w:val="en-US"/>
        </w:rPr>
        <w:t>] – Subregulations 4A(5) and (6)</w:t>
      </w:r>
    </w:p>
    <w:p w14:paraId="5528B78F" w14:textId="0670A350" w:rsidR="00525534" w:rsidRDefault="00525534" w:rsidP="00525534">
      <w:pPr>
        <w:pStyle w:val="ListParagraph"/>
        <w:numPr>
          <w:ilvl w:val="0"/>
          <w:numId w:val="13"/>
        </w:numPr>
        <w:rPr>
          <w:rFonts w:ascii="Times New Roman" w:hAnsi="Times New Roman" w:cs="Times New Roman"/>
          <w:sz w:val="24"/>
          <w:szCs w:val="24"/>
          <w:lang w:val="en-US"/>
        </w:rPr>
      </w:pPr>
      <w:r w:rsidRPr="00525534">
        <w:rPr>
          <w:rFonts w:ascii="Times New Roman" w:hAnsi="Times New Roman" w:cs="Times New Roman"/>
          <w:sz w:val="24"/>
          <w:szCs w:val="24"/>
          <w:lang w:val="en-US"/>
        </w:rPr>
        <w:t xml:space="preserve">Item </w:t>
      </w:r>
      <w:r w:rsidR="00AC3467">
        <w:rPr>
          <w:rFonts w:ascii="Times New Roman" w:hAnsi="Times New Roman" w:cs="Times New Roman"/>
          <w:sz w:val="24"/>
          <w:szCs w:val="24"/>
          <w:lang w:val="en-US"/>
        </w:rPr>
        <w:t>50</w:t>
      </w:r>
      <w:r w:rsidRPr="00525534">
        <w:rPr>
          <w:rFonts w:ascii="Times New Roman" w:hAnsi="Times New Roman" w:cs="Times New Roman"/>
          <w:sz w:val="24"/>
          <w:szCs w:val="24"/>
          <w:lang w:val="en-US"/>
        </w:rPr>
        <w:t xml:space="preserve"> of Schedule 1 to the </w:t>
      </w:r>
      <w:r w:rsidR="000F0050">
        <w:rPr>
          <w:rFonts w:ascii="Times New Roman" w:hAnsi="Times New Roman" w:cs="Times New Roman"/>
          <w:sz w:val="24"/>
          <w:szCs w:val="24"/>
          <w:lang w:val="en-US"/>
        </w:rPr>
        <w:t>Amendment</w:t>
      </w:r>
      <w:r w:rsidRPr="00525534">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525534">
        <w:rPr>
          <w:rFonts w:ascii="Times New Roman" w:hAnsi="Times New Roman" w:cs="Times New Roman"/>
          <w:sz w:val="24"/>
          <w:szCs w:val="24"/>
          <w:lang w:val="en-US"/>
        </w:rPr>
        <w:t xml:space="preserve"> subregulation</w:t>
      </w:r>
      <w:r>
        <w:rPr>
          <w:rFonts w:ascii="Times New Roman" w:hAnsi="Times New Roman" w:cs="Times New Roman"/>
          <w:sz w:val="24"/>
          <w:szCs w:val="24"/>
          <w:lang w:val="en-US"/>
        </w:rPr>
        <w:t>s</w:t>
      </w:r>
      <w:r w:rsidRPr="00525534">
        <w:rPr>
          <w:rFonts w:ascii="Times New Roman" w:hAnsi="Times New Roman" w:cs="Times New Roman"/>
          <w:sz w:val="24"/>
          <w:szCs w:val="24"/>
          <w:lang w:val="en-US"/>
        </w:rPr>
        <w:t xml:space="preserve"> 4A(5) and (6) of the Prohibited Export</w:t>
      </w:r>
      <w:r w:rsidR="000F0050">
        <w:rPr>
          <w:rFonts w:ascii="Times New Roman" w:hAnsi="Times New Roman" w:cs="Times New Roman"/>
          <w:sz w:val="24"/>
          <w:szCs w:val="24"/>
          <w:lang w:val="en-US"/>
        </w:rPr>
        <w:t>s</w:t>
      </w:r>
      <w:r w:rsidRPr="00525534">
        <w:rPr>
          <w:rFonts w:ascii="Times New Roman" w:hAnsi="Times New Roman" w:cs="Times New Roman"/>
          <w:sz w:val="24"/>
          <w:szCs w:val="24"/>
          <w:lang w:val="en-US"/>
        </w:rPr>
        <w:t xml:space="preserve"> Regulations to insert a cross reference to new paragraph 4A(1AB)(b). </w:t>
      </w:r>
    </w:p>
    <w:p w14:paraId="688E5E22" w14:textId="77777777" w:rsidR="00525534" w:rsidRPr="00525534" w:rsidRDefault="00525534" w:rsidP="00525534">
      <w:pPr>
        <w:pStyle w:val="ListParagraph"/>
        <w:ind w:left="360"/>
        <w:rPr>
          <w:rFonts w:ascii="Times New Roman" w:hAnsi="Times New Roman" w:cs="Times New Roman"/>
          <w:sz w:val="24"/>
          <w:szCs w:val="24"/>
          <w:lang w:val="en-US"/>
        </w:rPr>
      </w:pPr>
    </w:p>
    <w:p w14:paraId="0C127C91" w14:textId="71A7234D" w:rsidR="00525534" w:rsidRPr="00525534" w:rsidRDefault="00525534" w:rsidP="00525534">
      <w:pPr>
        <w:pStyle w:val="ListParagraph"/>
        <w:numPr>
          <w:ilvl w:val="0"/>
          <w:numId w:val="13"/>
        </w:numPr>
        <w:rPr>
          <w:rFonts w:ascii="Times New Roman" w:hAnsi="Times New Roman" w:cs="Times New Roman"/>
          <w:sz w:val="24"/>
          <w:szCs w:val="24"/>
          <w:lang w:val="en-US"/>
        </w:rPr>
      </w:pPr>
      <w:r w:rsidRPr="00525534">
        <w:rPr>
          <w:rFonts w:ascii="Times New Roman" w:hAnsi="Times New Roman" w:cs="Times New Roman"/>
          <w:sz w:val="24"/>
          <w:szCs w:val="24"/>
          <w:lang w:val="en-US"/>
        </w:rPr>
        <w:t xml:space="preserve">This item </w:t>
      </w:r>
      <w:r>
        <w:rPr>
          <w:rFonts w:ascii="Times New Roman" w:hAnsi="Times New Roman" w:cs="Times New Roman"/>
          <w:sz w:val="24"/>
          <w:szCs w:val="24"/>
          <w:lang w:val="en-US"/>
        </w:rPr>
        <w:t>is</w:t>
      </w:r>
      <w:r w:rsidRPr="00525534">
        <w:rPr>
          <w:rFonts w:ascii="Times New Roman" w:hAnsi="Times New Roman" w:cs="Times New Roman"/>
          <w:sz w:val="24"/>
          <w:szCs w:val="24"/>
          <w:lang w:val="en-US"/>
        </w:rPr>
        <w:t xml:space="preserve"> a consequential amendment to the amendment made by item 4</w:t>
      </w:r>
      <w:r w:rsidR="00AC3467">
        <w:rPr>
          <w:rFonts w:ascii="Times New Roman" w:hAnsi="Times New Roman" w:cs="Times New Roman"/>
          <w:sz w:val="24"/>
          <w:szCs w:val="24"/>
          <w:lang w:val="en-US"/>
        </w:rPr>
        <w:t>6</w:t>
      </w:r>
      <w:r w:rsidRPr="00525534">
        <w:rPr>
          <w:rFonts w:ascii="Times New Roman" w:hAnsi="Times New Roman" w:cs="Times New Roman"/>
          <w:sz w:val="24"/>
          <w:szCs w:val="24"/>
          <w:lang w:val="en-US"/>
        </w:rPr>
        <w:t>. It would have the effect of facilitating permissions to export research mercury granted under new subregulation 4A(1AB).</w:t>
      </w:r>
    </w:p>
    <w:p w14:paraId="0F04EA9E" w14:textId="40CC6871" w:rsidR="00B251C6" w:rsidRPr="00710757" w:rsidRDefault="00B251C6" w:rsidP="00B251C6">
      <w:pPr>
        <w:rPr>
          <w:rFonts w:ascii="Times New Roman" w:hAnsi="Times New Roman" w:cs="Times New Roman"/>
          <w:b/>
          <w:bCs/>
          <w:sz w:val="24"/>
          <w:szCs w:val="24"/>
          <w:lang w:val="en-US"/>
        </w:rPr>
      </w:pPr>
      <w:r w:rsidRPr="00710757">
        <w:rPr>
          <w:rFonts w:ascii="Times New Roman" w:hAnsi="Times New Roman" w:cs="Times New Roman"/>
          <w:b/>
          <w:bCs/>
          <w:sz w:val="24"/>
          <w:szCs w:val="24"/>
          <w:lang w:val="en-US"/>
        </w:rPr>
        <w:t>Item [</w:t>
      </w:r>
      <w:r w:rsidR="00AC3467">
        <w:rPr>
          <w:rFonts w:ascii="Times New Roman" w:hAnsi="Times New Roman" w:cs="Times New Roman"/>
          <w:b/>
          <w:bCs/>
          <w:sz w:val="24"/>
          <w:szCs w:val="24"/>
          <w:lang w:val="en-US"/>
        </w:rPr>
        <w:t>51</w:t>
      </w:r>
      <w:r w:rsidRPr="00710757">
        <w:rPr>
          <w:rFonts w:ascii="Times New Roman" w:hAnsi="Times New Roman" w:cs="Times New Roman"/>
          <w:b/>
          <w:bCs/>
          <w:sz w:val="24"/>
          <w:szCs w:val="24"/>
          <w:lang w:val="en-US"/>
        </w:rPr>
        <w:t>] – Before subregulation 4A(7)</w:t>
      </w:r>
    </w:p>
    <w:p w14:paraId="4AA95E87" w14:textId="7A102E77" w:rsidR="00B251C6" w:rsidRDefault="00B251C6" w:rsidP="009A09F5">
      <w:pPr>
        <w:pStyle w:val="ListParagraph"/>
        <w:numPr>
          <w:ilvl w:val="0"/>
          <w:numId w:val="13"/>
        </w:numPr>
        <w:rPr>
          <w:rFonts w:ascii="Times New Roman" w:hAnsi="Times New Roman" w:cs="Times New Roman"/>
          <w:sz w:val="24"/>
          <w:szCs w:val="24"/>
          <w:lang w:val="en-US"/>
        </w:rPr>
      </w:pPr>
      <w:r w:rsidRPr="003F1904">
        <w:rPr>
          <w:rFonts w:ascii="Times New Roman" w:hAnsi="Times New Roman" w:cs="Times New Roman"/>
          <w:sz w:val="24"/>
          <w:szCs w:val="24"/>
          <w:lang w:val="en-US"/>
        </w:rPr>
        <w:t xml:space="preserve">Item </w:t>
      </w:r>
      <w:r w:rsidR="00AC3467">
        <w:rPr>
          <w:rFonts w:ascii="Times New Roman" w:hAnsi="Times New Roman" w:cs="Times New Roman"/>
          <w:sz w:val="24"/>
          <w:szCs w:val="24"/>
          <w:lang w:val="en-US"/>
        </w:rPr>
        <w:t>51</w:t>
      </w:r>
      <w:r w:rsidRPr="003F1904">
        <w:rPr>
          <w:rFonts w:ascii="Times New Roman" w:hAnsi="Times New Roman" w:cs="Times New Roman"/>
          <w:sz w:val="24"/>
          <w:szCs w:val="24"/>
          <w:lang w:val="en-US"/>
        </w:rPr>
        <w:t xml:space="preserve"> of </w:t>
      </w:r>
      <w:r w:rsidR="00FE579C" w:rsidRPr="003F1904">
        <w:rPr>
          <w:rFonts w:ascii="Times New Roman" w:hAnsi="Times New Roman" w:cs="Times New Roman"/>
          <w:sz w:val="24"/>
          <w:szCs w:val="24"/>
          <w:lang w:val="en-US"/>
        </w:rPr>
        <w:t xml:space="preserve">Schedule 1 to </w:t>
      </w:r>
      <w:r w:rsidRPr="003F1904">
        <w:rPr>
          <w:rFonts w:ascii="Times New Roman" w:hAnsi="Times New Roman" w:cs="Times New Roman"/>
          <w:sz w:val="24"/>
          <w:szCs w:val="24"/>
          <w:lang w:val="en-US"/>
        </w:rPr>
        <w:t xml:space="preserve">the </w:t>
      </w:r>
      <w:r w:rsidR="00FE579C" w:rsidRPr="003F1904">
        <w:rPr>
          <w:rFonts w:ascii="Times New Roman" w:hAnsi="Times New Roman" w:cs="Times New Roman"/>
          <w:sz w:val="24"/>
          <w:szCs w:val="24"/>
          <w:lang w:val="en-US"/>
        </w:rPr>
        <w:t>Amendment</w:t>
      </w:r>
      <w:r w:rsidRPr="003F1904">
        <w:rPr>
          <w:rFonts w:ascii="Times New Roman" w:hAnsi="Times New Roman" w:cs="Times New Roman"/>
          <w:sz w:val="24"/>
          <w:szCs w:val="24"/>
          <w:lang w:val="en-US"/>
        </w:rPr>
        <w:t xml:space="preserve"> Regulations amend</w:t>
      </w:r>
      <w:r w:rsidR="00FE579C" w:rsidRPr="003F1904">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 4A of the Prohibited Export</w:t>
      </w:r>
      <w:r w:rsidR="000F0050">
        <w:rPr>
          <w:rFonts w:ascii="Times New Roman" w:hAnsi="Times New Roman" w:cs="Times New Roman"/>
          <w:sz w:val="24"/>
          <w:szCs w:val="24"/>
          <w:lang w:val="en-US"/>
        </w:rPr>
        <w:t>s</w:t>
      </w:r>
      <w:r w:rsidRPr="003F1904">
        <w:rPr>
          <w:rFonts w:ascii="Times New Roman" w:hAnsi="Times New Roman" w:cs="Times New Roman"/>
          <w:sz w:val="24"/>
          <w:szCs w:val="24"/>
          <w:lang w:val="en-US"/>
        </w:rPr>
        <w:t xml:space="preserve"> Regulations to insert a new subheading before subregulation 4A(7). This amendment is intended to provide clarity and is consistent with modern drafting practice.</w:t>
      </w:r>
    </w:p>
    <w:p w14:paraId="3C5C27EE" w14:textId="377B4E8B" w:rsidR="00EA447F" w:rsidRPr="00EA447F" w:rsidRDefault="00EA447F" w:rsidP="00EA447F">
      <w:pPr>
        <w:rPr>
          <w:rFonts w:ascii="Times New Roman" w:hAnsi="Times New Roman" w:cs="Times New Roman"/>
          <w:b/>
          <w:bCs/>
          <w:sz w:val="24"/>
          <w:szCs w:val="24"/>
          <w:lang w:val="en-US"/>
        </w:rPr>
      </w:pPr>
      <w:r w:rsidRPr="00EA447F">
        <w:rPr>
          <w:rFonts w:ascii="Times New Roman" w:hAnsi="Times New Roman" w:cs="Times New Roman"/>
          <w:b/>
          <w:bCs/>
          <w:sz w:val="24"/>
          <w:szCs w:val="24"/>
          <w:lang w:val="en-US"/>
        </w:rPr>
        <w:t>Item [</w:t>
      </w:r>
      <w:r w:rsidR="00AC3467">
        <w:rPr>
          <w:rFonts w:ascii="Times New Roman" w:hAnsi="Times New Roman" w:cs="Times New Roman"/>
          <w:b/>
          <w:bCs/>
          <w:sz w:val="24"/>
          <w:szCs w:val="24"/>
          <w:lang w:val="en-US"/>
        </w:rPr>
        <w:t>52</w:t>
      </w:r>
      <w:r w:rsidRPr="00EA447F">
        <w:rPr>
          <w:rFonts w:ascii="Times New Roman" w:hAnsi="Times New Roman" w:cs="Times New Roman"/>
          <w:b/>
          <w:bCs/>
          <w:sz w:val="24"/>
          <w:szCs w:val="24"/>
          <w:lang w:val="en-US"/>
        </w:rPr>
        <w:t>] – In the appropriate position in Part 5</w:t>
      </w:r>
    </w:p>
    <w:p w14:paraId="34EE20CB" w14:textId="77777777"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Item 52 of Schedule 1 to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A308DE">
        <w:rPr>
          <w:rFonts w:ascii="Times New Roman" w:hAnsi="Times New Roman" w:cs="Times New Roman"/>
          <w:sz w:val="24"/>
          <w:szCs w:val="24"/>
          <w:lang w:val="en-US"/>
        </w:rPr>
        <w:t xml:space="preserve"> Part 5 of the Prohibited Exports Regulations to insert new regulation 21. New regulation 21 would be a transitional provision for the amendments made by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w:t>
      </w:r>
    </w:p>
    <w:p w14:paraId="235A1589" w14:textId="77777777" w:rsidR="00A308DE" w:rsidRDefault="00A308DE" w:rsidP="00A308DE">
      <w:pPr>
        <w:pStyle w:val="ListParagraph"/>
        <w:ind w:left="360"/>
        <w:rPr>
          <w:rFonts w:ascii="Times New Roman" w:hAnsi="Times New Roman" w:cs="Times New Roman"/>
          <w:sz w:val="24"/>
          <w:szCs w:val="24"/>
          <w:lang w:val="en-US"/>
        </w:rPr>
      </w:pPr>
    </w:p>
    <w:p w14:paraId="344A08F2" w14:textId="77777777"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New subregulation 21(1) provide</w:t>
      </w:r>
      <w:r>
        <w:rPr>
          <w:rFonts w:ascii="Times New Roman" w:hAnsi="Times New Roman" w:cs="Times New Roman"/>
          <w:sz w:val="24"/>
          <w:szCs w:val="24"/>
          <w:lang w:val="en-US"/>
        </w:rPr>
        <w:t>s</w:t>
      </w:r>
      <w:r w:rsidRPr="00A308DE">
        <w:rPr>
          <w:rFonts w:ascii="Times New Roman" w:hAnsi="Times New Roman" w:cs="Times New Roman"/>
          <w:sz w:val="24"/>
          <w:szCs w:val="24"/>
          <w:lang w:val="en-US"/>
        </w:rPr>
        <w:t xml:space="preserve"> that the amendments made by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apply in relation to the exportation of mercury or research mercury from Australia on or after the commencement of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w:t>
      </w:r>
    </w:p>
    <w:p w14:paraId="70219F48" w14:textId="77777777" w:rsidR="00A308DE" w:rsidRDefault="00A308DE" w:rsidP="00A308DE">
      <w:pPr>
        <w:pStyle w:val="ListParagraph"/>
        <w:ind w:left="360"/>
        <w:rPr>
          <w:rFonts w:ascii="Times New Roman" w:hAnsi="Times New Roman" w:cs="Times New Roman"/>
          <w:sz w:val="24"/>
          <w:szCs w:val="24"/>
          <w:lang w:val="en-US"/>
        </w:rPr>
      </w:pPr>
    </w:p>
    <w:p w14:paraId="5B58FCF6" w14:textId="4C1B3CCD"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It is important that the changes made by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apply to all relevant exports of mercury that occur from the time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because Australia’s obligations under the Minamata Convention will apply from that date. If the export of mercury occurred after this date in a manner that did not comply with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Australia would be in breach of its international obligations. </w:t>
      </w:r>
    </w:p>
    <w:p w14:paraId="4F90B363" w14:textId="77777777" w:rsidR="00A308DE" w:rsidRDefault="00A308DE" w:rsidP="00A308DE">
      <w:pPr>
        <w:pStyle w:val="ListParagraph"/>
        <w:ind w:left="360"/>
        <w:rPr>
          <w:rFonts w:ascii="Times New Roman" w:hAnsi="Times New Roman" w:cs="Times New Roman"/>
          <w:sz w:val="24"/>
          <w:szCs w:val="24"/>
          <w:lang w:val="en-US"/>
        </w:rPr>
      </w:pPr>
    </w:p>
    <w:p w14:paraId="79DB1901" w14:textId="77777777"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New subregulation 21(1) also clarif</w:t>
      </w:r>
      <w:r>
        <w:rPr>
          <w:rFonts w:ascii="Times New Roman" w:hAnsi="Times New Roman" w:cs="Times New Roman"/>
          <w:sz w:val="24"/>
          <w:szCs w:val="24"/>
          <w:lang w:val="en-US"/>
        </w:rPr>
        <w:t>ies</w:t>
      </w:r>
      <w:r w:rsidRPr="00A308DE">
        <w:rPr>
          <w:rFonts w:ascii="Times New Roman" w:hAnsi="Times New Roman" w:cs="Times New Roman"/>
          <w:sz w:val="24"/>
          <w:szCs w:val="24"/>
          <w:lang w:val="en-US"/>
        </w:rPr>
        <w:t xml:space="preserve"> that the amendments made by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apply to the export of mercury or research occurring on or after the commencement of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even where an application for permission to export the mercury was made before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commenced. </w:t>
      </w:r>
    </w:p>
    <w:p w14:paraId="750F3DC4" w14:textId="77777777" w:rsidR="00A308DE" w:rsidRDefault="00A308DE" w:rsidP="00A308DE">
      <w:pPr>
        <w:pStyle w:val="ListParagraph"/>
        <w:ind w:left="360"/>
        <w:rPr>
          <w:rFonts w:ascii="Times New Roman" w:hAnsi="Times New Roman" w:cs="Times New Roman"/>
          <w:sz w:val="24"/>
          <w:szCs w:val="24"/>
          <w:lang w:val="en-US"/>
        </w:rPr>
      </w:pPr>
    </w:p>
    <w:p w14:paraId="4E2EA6EB" w14:textId="77777777"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It is necessary to specifically provide for this situation, as mercury is already listed as a prohibited export chemical under the Prohibited Exports Regulations. </w:t>
      </w:r>
    </w:p>
    <w:p w14:paraId="4B6A8A59" w14:textId="77777777" w:rsidR="00A308DE" w:rsidRDefault="00A308DE" w:rsidP="00A308DE">
      <w:pPr>
        <w:pStyle w:val="ListParagraph"/>
        <w:ind w:left="360"/>
        <w:rPr>
          <w:rFonts w:ascii="Times New Roman" w:hAnsi="Times New Roman" w:cs="Times New Roman"/>
          <w:sz w:val="24"/>
          <w:szCs w:val="24"/>
          <w:lang w:val="en-US"/>
        </w:rPr>
      </w:pPr>
    </w:p>
    <w:p w14:paraId="194785C2" w14:textId="6BCE6C62"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In relation to the export of mercury (other than research mercury), it is intended that permissions to export mercury that are granted under existing paragraph 4A(1)(b) of the Prohibited Exports Regulations before the commencement of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will have conditions attached preventing the export of mercury after the Minamata Convention comes into force for Australia. This </w:t>
      </w:r>
      <w:r w:rsidR="005A1181">
        <w:rPr>
          <w:rFonts w:ascii="Times New Roman" w:hAnsi="Times New Roman" w:cs="Times New Roman"/>
          <w:sz w:val="24"/>
          <w:szCs w:val="24"/>
          <w:lang w:val="en-US"/>
        </w:rPr>
        <w:t xml:space="preserve">means </w:t>
      </w:r>
      <w:r w:rsidRPr="00A308DE">
        <w:rPr>
          <w:rFonts w:ascii="Times New Roman" w:hAnsi="Times New Roman" w:cs="Times New Roman"/>
          <w:sz w:val="24"/>
          <w:szCs w:val="24"/>
          <w:lang w:val="en-US"/>
        </w:rPr>
        <w:t xml:space="preserve">if a person does not export mercury in accordance with an existing permission prior to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commencing, they will be required to apply for a new permission that meets the requirements of the Minamata Convention if they still wish to export their mercury.</w:t>
      </w:r>
    </w:p>
    <w:p w14:paraId="1086A2B3" w14:textId="77777777" w:rsidR="00A308DE" w:rsidRDefault="00A308DE" w:rsidP="00A308DE">
      <w:pPr>
        <w:pStyle w:val="ListParagraph"/>
        <w:ind w:left="360"/>
        <w:rPr>
          <w:rFonts w:ascii="Times New Roman" w:hAnsi="Times New Roman" w:cs="Times New Roman"/>
          <w:sz w:val="24"/>
          <w:szCs w:val="24"/>
          <w:lang w:val="en-US"/>
        </w:rPr>
      </w:pPr>
    </w:p>
    <w:p w14:paraId="30A16A4B" w14:textId="1A0DFDF6"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In relation to the export of research mercury, permissions granted under the existing law will continue to allow the export of research mercury before, on and after the </w:t>
      </w:r>
      <w:r w:rsidR="00B82F63">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Applications to export research mercury that are made but not decided before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w</w:t>
      </w:r>
      <w:r>
        <w:rPr>
          <w:rFonts w:ascii="Times New Roman" w:hAnsi="Times New Roman" w:cs="Times New Roman"/>
          <w:sz w:val="24"/>
          <w:szCs w:val="24"/>
          <w:lang w:val="en-US"/>
        </w:rPr>
        <w:t>ill</w:t>
      </w:r>
      <w:r w:rsidRPr="00A308DE">
        <w:rPr>
          <w:rFonts w:ascii="Times New Roman" w:hAnsi="Times New Roman" w:cs="Times New Roman"/>
          <w:sz w:val="24"/>
          <w:szCs w:val="24"/>
          <w:lang w:val="en-US"/>
        </w:rPr>
        <w:t xml:space="preserve"> be assessed and decided under the Prohibited Exports Regulations as amended by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w:t>
      </w:r>
      <w:r>
        <w:rPr>
          <w:rFonts w:ascii="Times New Roman" w:hAnsi="Times New Roman" w:cs="Times New Roman"/>
          <w:sz w:val="24"/>
          <w:szCs w:val="24"/>
          <w:lang w:val="en-US"/>
        </w:rPr>
        <w:t>s</w:t>
      </w:r>
      <w:r w:rsidRPr="00A308DE">
        <w:rPr>
          <w:rFonts w:ascii="Times New Roman" w:hAnsi="Times New Roman" w:cs="Times New Roman"/>
          <w:sz w:val="24"/>
          <w:szCs w:val="24"/>
          <w:lang w:val="en-US"/>
        </w:rPr>
        <w:t xml:space="preserve">. However, as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would retain the existing regulatory arrangements for research mercury, there </w:t>
      </w:r>
      <w:r>
        <w:rPr>
          <w:rFonts w:ascii="Times New Roman" w:hAnsi="Times New Roman" w:cs="Times New Roman"/>
          <w:sz w:val="24"/>
          <w:szCs w:val="24"/>
          <w:lang w:val="en-US"/>
        </w:rPr>
        <w:t>will be</w:t>
      </w:r>
      <w:r w:rsidRPr="00A308DE">
        <w:rPr>
          <w:rFonts w:ascii="Times New Roman" w:hAnsi="Times New Roman" w:cs="Times New Roman"/>
          <w:sz w:val="24"/>
          <w:szCs w:val="24"/>
          <w:lang w:val="en-US"/>
        </w:rPr>
        <w:t xml:space="preserve"> no substantive effect on applica</w:t>
      </w:r>
      <w:r>
        <w:rPr>
          <w:rFonts w:ascii="Times New Roman" w:hAnsi="Times New Roman" w:cs="Times New Roman"/>
          <w:sz w:val="24"/>
          <w:szCs w:val="24"/>
          <w:lang w:val="en-US"/>
        </w:rPr>
        <w:t>tions</w:t>
      </w:r>
      <w:r w:rsidRPr="00A308DE">
        <w:rPr>
          <w:rFonts w:ascii="Times New Roman" w:hAnsi="Times New Roman" w:cs="Times New Roman"/>
          <w:sz w:val="24"/>
          <w:szCs w:val="24"/>
          <w:lang w:val="en-US"/>
        </w:rPr>
        <w:t xml:space="preserve"> to export research mercury. </w:t>
      </w:r>
    </w:p>
    <w:p w14:paraId="7456DC59" w14:textId="77777777" w:rsidR="00A308DE" w:rsidRDefault="00A308DE" w:rsidP="00A308DE">
      <w:pPr>
        <w:pStyle w:val="ListParagraph"/>
        <w:ind w:left="360"/>
        <w:rPr>
          <w:rFonts w:ascii="Times New Roman" w:hAnsi="Times New Roman" w:cs="Times New Roman"/>
          <w:sz w:val="24"/>
          <w:szCs w:val="24"/>
          <w:lang w:val="en-US"/>
        </w:rPr>
      </w:pPr>
    </w:p>
    <w:p w14:paraId="694687AB" w14:textId="77777777"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New subregulation 21(2) </w:t>
      </w:r>
      <w:r>
        <w:rPr>
          <w:rFonts w:ascii="Times New Roman" w:hAnsi="Times New Roman" w:cs="Times New Roman"/>
          <w:sz w:val="24"/>
          <w:szCs w:val="24"/>
          <w:lang w:val="en-US"/>
        </w:rPr>
        <w:t>has</w:t>
      </w:r>
      <w:r w:rsidRPr="00A308DE">
        <w:rPr>
          <w:rFonts w:ascii="Times New Roman" w:hAnsi="Times New Roman" w:cs="Times New Roman"/>
          <w:sz w:val="24"/>
          <w:szCs w:val="24"/>
          <w:lang w:val="en-US"/>
        </w:rPr>
        <w:t xml:space="preserve"> the effect that an application for permission to export mercury (other than research mercury) that was made under the Prohibited Exports Regulations prior to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commencing, but was not decided prior to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commencing, </w:t>
      </w:r>
      <w:r>
        <w:rPr>
          <w:rFonts w:ascii="Times New Roman" w:hAnsi="Times New Roman" w:cs="Times New Roman"/>
          <w:sz w:val="24"/>
          <w:szCs w:val="24"/>
          <w:lang w:val="en-US"/>
        </w:rPr>
        <w:t>is</w:t>
      </w:r>
      <w:r w:rsidRPr="00A308DE">
        <w:rPr>
          <w:rFonts w:ascii="Times New Roman" w:hAnsi="Times New Roman" w:cs="Times New Roman"/>
          <w:sz w:val="24"/>
          <w:szCs w:val="24"/>
          <w:lang w:val="en-US"/>
        </w:rPr>
        <w:t xml:space="preserve">, at the time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taken not to have been made. This means that a person who has made an application for a permission to export mercury (other than research mercury) that has not been granted or refused at the time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w</w:t>
      </w:r>
      <w:r>
        <w:rPr>
          <w:rFonts w:ascii="Times New Roman" w:hAnsi="Times New Roman" w:cs="Times New Roman"/>
          <w:sz w:val="24"/>
          <w:szCs w:val="24"/>
          <w:lang w:val="en-US"/>
        </w:rPr>
        <w:t>ill</w:t>
      </w:r>
      <w:r w:rsidRPr="00A308DE">
        <w:rPr>
          <w:rFonts w:ascii="Times New Roman" w:hAnsi="Times New Roman" w:cs="Times New Roman"/>
          <w:sz w:val="24"/>
          <w:szCs w:val="24"/>
          <w:lang w:val="en-US"/>
        </w:rPr>
        <w:t xml:space="preserve"> need to make a new application if they still wish to export their mercury after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commence. </w:t>
      </w:r>
    </w:p>
    <w:p w14:paraId="2271746D" w14:textId="77777777" w:rsidR="00A308DE" w:rsidRDefault="00A308DE" w:rsidP="00A308DE">
      <w:pPr>
        <w:pStyle w:val="ListParagraph"/>
        <w:ind w:left="360"/>
        <w:rPr>
          <w:rFonts w:ascii="Times New Roman" w:hAnsi="Times New Roman" w:cs="Times New Roman"/>
          <w:sz w:val="24"/>
          <w:szCs w:val="24"/>
          <w:lang w:val="en-US"/>
        </w:rPr>
      </w:pPr>
    </w:p>
    <w:p w14:paraId="6875DD69" w14:textId="6F3EA126" w:rsidR="00A308DE" w:rsidRDefault="00A308DE" w:rsidP="00A308DE">
      <w:pPr>
        <w:pStyle w:val="ListParagraph"/>
        <w:numPr>
          <w:ilvl w:val="0"/>
          <w:numId w:val="13"/>
        </w:numPr>
        <w:rPr>
          <w:rFonts w:ascii="Times New Roman" w:hAnsi="Times New Roman" w:cs="Times New Roman"/>
          <w:sz w:val="24"/>
          <w:szCs w:val="24"/>
          <w:lang w:val="en-US"/>
        </w:rPr>
      </w:pPr>
      <w:r w:rsidRPr="00A308DE">
        <w:rPr>
          <w:rFonts w:ascii="Times New Roman" w:hAnsi="Times New Roman" w:cs="Times New Roman"/>
          <w:sz w:val="24"/>
          <w:szCs w:val="24"/>
          <w:lang w:val="en-US"/>
        </w:rPr>
        <w:t xml:space="preserve">This is necessary because, given that the </w:t>
      </w:r>
      <w:r>
        <w:rPr>
          <w:rFonts w:ascii="Times New Roman" w:hAnsi="Times New Roman" w:cs="Times New Roman"/>
          <w:sz w:val="24"/>
          <w:szCs w:val="24"/>
          <w:lang w:val="en-US"/>
        </w:rPr>
        <w:t>Amendment</w:t>
      </w:r>
      <w:r w:rsidRPr="00A308DE">
        <w:rPr>
          <w:rFonts w:ascii="Times New Roman" w:hAnsi="Times New Roman" w:cs="Times New Roman"/>
          <w:sz w:val="24"/>
          <w:szCs w:val="24"/>
          <w:lang w:val="en-US"/>
        </w:rPr>
        <w:t xml:space="preserve"> Regulations w</w:t>
      </w:r>
      <w:r>
        <w:rPr>
          <w:rFonts w:ascii="Times New Roman" w:hAnsi="Times New Roman" w:cs="Times New Roman"/>
          <w:sz w:val="24"/>
          <w:szCs w:val="24"/>
          <w:lang w:val="en-US"/>
        </w:rPr>
        <w:t>ill</w:t>
      </w:r>
      <w:r w:rsidRPr="00A308DE">
        <w:rPr>
          <w:rFonts w:ascii="Times New Roman" w:hAnsi="Times New Roman" w:cs="Times New Roman"/>
          <w:sz w:val="24"/>
          <w:szCs w:val="24"/>
          <w:lang w:val="en-US"/>
        </w:rPr>
        <w:t xml:space="preserve"> not commence before the Minamata Convention comes into force for Australia:</w:t>
      </w:r>
    </w:p>
    <w:p w14:paraId="50B9239E" w14:textId="77777777" w:rsidR="00A308DE" w:rsidRPr="00A308DE" w:rsidRDefault="00A308DE" w:rsidP="00A308DE">
      <w:pPr>
        <w:pStyle w:val="ListParagraph"/>
        <w:ind w:left="360"/>
        <w:rPr>
          <w:rFonts w:ascii="Times New Roman" w:hAnsi="Times New Roman" w:cs="Times New Roman"/>
          <w:sz w:val="24"/>
          <w:szCs w:val="24"/>
          <w:lang w:val="en-US"/>
        </w:rPr>
      </w:pPr>
    </w:p>
    <w:p w14:paraId="0CBBF730" w14:textId="022EBE08" w:rsidR="00A308DE" w:rsidRDefault="00A308DE" w:rsidP="00A308DE">
      <w:pPr>
        <w:pStyle w:val="ListParagraph"/>
        <w:numPr>
          <w:ilvl w:val="0"/>
          <w:numId w:val="18"/>
        </w:numPr>
        <w:rPr>
          <w:rFonts w:ascii="Times New Roman" w:hAnsi="Times New Roman" w:cs="Times New Roman"/>
          <w:sz w:val="24"/>
          <w:szCs w:val="24"/>
          <w:lang w:val="en-US"/>
        </w:rPr>
      </w:pPr>
      <w:r w:rsidRPr="000A7AEE">
        <w:rPr>
          <w:rFonts w:ascii="Times New Roman" w:hAnsi="Times New Roman" w:cs="Times New Roman"/>
          <w:sz w:val="24"/>
          <w:szCs w:val="24"/>
          <w:lang w:val="en-US"/>
        </w:rPr>
        <w:t>it will not be possible to allow persons who have made an application prior to the</w:t>
      </w:r>
      <w:r>
        <w:rPr>
          <w:rFonts w:ascii="Times New Roman" w:hAnsi="Times New Roman" w:cs="Times New Roman"/>
          <w:sz w:val="24"/>
          <w:szCs w:val="24"/>
          <w:lang w:val="en-US"/>
        </w:rPr>
        <w:t xml:space="preserve"> Amendment</w:t>
      </w:r>
      <w:r w:rsidRPr="000A7AEE">
        <w:rPr>
          <w:rFonts w:ascii="Times New Roman" w:hAnsi="Times New Roman" w:cs="Times New Roman"/>
          <w:sz w:val="24"/>
          <w:szCs w:val="24"/>
          <w:lang w:val="en-US"/>
        </w:rPr>
        <w:t xml:space="preserve"> Regulations commencing to be assessed and approved under the current law</w:t>
      </w:r>
      <w:r>
        <w:rPr>
          <w:rFonts w:ascii="Times New Roman" w:hAnsi="Times New Roman" w:cs="Times New Roman"/>
          <w:sz w:val="24"/>
          <w:szCs w:val="24"/>
          <w:lang w:val="en-US"/>
        </w:rPr>
        <w:t xml:space="preserve">, as this would result in the breach of </w:t>
      </w:r>
      <w:r w:rsidRPr="000A7AEE">
        <w:rPr>
          <w:rFonts w:ascii="Times New Roman" w:hAnsi="Times New Roman" w:cs="Times New Roman"/>
          <w:sz w:val="24"/>
          <w:szCs w:val="24"/>
          <w:lang w:val="en-US"/>
        </w:rPr>
        <w:t>Australia’s obligations under the Minamata Convention</w:t>
      </w:r>
      <w:r>
        <w:rPr>
          <w:rFonts w:ascii="Times New Roman" w:hAnsi="Times New Roman" w:cs="Times New Roman"/>
          <w:sz w:val="24"/>
          <w:szCs w:val="24"/>
          <w:lang w:val="en-US"/>
        </w:rPr>
        <w:t>; and</w:t>
      </w:r>
    </w:p>
    <w:p w14:paraId="2206B173" w14:textId="77777777" w:rsidR="00A308DE" w:rsidRDefault="00A308DE" w:rsidP="00A308DE">
      <w:pPr>
        <w:pStyle w:val="ListParagraph"/>
        <w:rPr>
          <w:rFonts w:ascii="Times New Roman" w:hAnsi="Times New Roman" w:cs="Times New Roman"/>
          <w:sz w:val="24"/>
          <w:szCs w:val="24"/>
          <w:lang w:val="en-US"/>
        </w:rPr>
      </w:pPr>
    </w:p>
    <w:p w14:paraId="75D2476A" w14:textId="77777777" w:rsidR="00A308DE" w:rsidRPr="000E76A9" w:rsidRDefault="00A308DE" w:rsidP="00A308DE">
      <w:pPr>
        <w:pStyle w:val="ListParagraph"/>
        <w:numPr>
          <w:ilvl w:val="0"/>
          <w:numId w:val="18"/>
        </w:numPr>
        <w:rPr>
          <w:rFonts w:ascii="Times New Roman" w:hAnsi="Times New Roman" w:cs="Times New Roman"/>
          <w:sz w:val="24"/>
          <w:szCs w:val="24"/>
          <w:lang w:val="en-US"/>
        </w:rPr>
      </w:pPr>
      <w:r w:rsidRPr="000E76A9">
        <w:rPr>
          <w:rFonts w:ascii="Times New Roman" w:hAnsi="Times New Roman" w:cs="Times New Roman"/>
          <w:sz w:val="24"/>
          <w:szCs w:val="24"/>
          <w:lang w:val="en-US"/>
        </w:rPr>
        <w:t>applications made under the current law will not contain the necessary information to allow the relevant decision-maker to assess whether a permission should be granted consistently with the Minamata Convention</w:t>
      </w:r>
      <w:r>
        <w:rPr>
          <w:rFonts w:ascii="Times New Roman" w:hAnsi="Times New Roman" w:cs="Times New Roman"/>
          <w:sz w:val="24"/>
          <w:szCs w:val="24"/>
          <w:lang w:val="en-US"/>
        </w:rPr>
        <w:t>.</w:t>
      </w:r>
    </w:p>
    <w:p w14:paraId="1E8EDBA7" w14:textId="77777777" w:rsidR="00372F35" w:rsidRDefault="00372F35" w:rsidP="00B251C6">
      <w:pPr>
        <w:rPr>
          <w:rFonts w:ascii="Times New Roman" w:hAnsi="Times New Roman" w:cs="Times New Roman"/>
          <w:b/>
          <w:bCs/>
          <w:sz w:val="24"/>
          <w:szCs w:val="24"/>
          <w:lang w:val="en-US"/>
        </w:rPr>
      </w:pPr>
    </w:p>
    <w:p w14:paraId="5E9C448C" w14:textId="0B462F3D" w:rsidR="00B251C6" w:rsidRPr="008660D7" w:rsidRDefault="00B251C6" w:rsidP="00B251C6">
      <w:pPr>
        <w:rPr>
          <w:rFonts w:ascii="Times New Roman" w:hAnsi="Times New Roman" w:cs="Times New Roman"/>
          <w:b/>
          <w:bCs/>
          <w:sz w:val="24"/>
          <w:szCs w:val="24"/>
          <w:lang w:val="en-US"/>
        </w:rPr>
      </w:pPr>
      <w:r>
        <w:rPr>
          <w:rFonts w:ascii="Times New Roman" w:hAnsi="Times New Roman" w:cs="Times New Roman"/>
          <w:b/>
          <w:bCs/>
          <w:sz w:val="24"/>
          <w:szCs w:val="24"/>
          <w:lang w:val="en-US"/>
        </w:rPr>
        <w:t>Item [</w:t>
      </w:r>
      <w:r w:rsidR="00AC3467">
        <w:rPr>
          <w:rFonts w:ascii="Times New Roman" w:hAnsi="Times New Roman" w:cs="Times New Roman"/>
          <w:b/>
          <w:bCs/>
          <w:sz w:val="24"/>
          <w:szCs w:val="24"/>
          <w:lang w:val="en-US"/>
        </w:rPr>
        <w:t>53</w:t>
      </w:r>
      <w:r>
        <w:rPr>
          <w:rFonts w:ascii="Times New Roman" w:hAnsi="Times New Roman" w:cs="Times New Roman"/>
          <w:b/>
          <w:bCs/>
          <w:sz w:val="24"/>
          <w:szCs w:val="24"/>
          <w:lang w:val="en-US"/>
        </w:rPr>
        <w:t>] – Schedule 2 (table item 25)</w:t>
      </w:r>
    </w:p>
    <w:p w14:paraId="7F9B9832" w14:textId="19C82FB4" w:rsidR="00525534" w:rsidRDefault="00525534" w:rsidP="00525534">
      <w:pPr>
        <w:rPr>
          <w:rFonts w:ascii="Times New Roman" w:hAnsi="Times New Roman" w:cs="Times New Roman"/>
          <w:sz w:val="24"/>
          <w:szCs w:val="24"/>
          <w:lang w:val="en-US"/>
        </w:rPr>
      </w:pPr>
      <w:r>
        <w:rPr>
          <w:rFonts w:ascii="Times New Roman" w:hAnsi="Times New Roman" w:cs="Times New Roman"/>
          <w:sz w:val="24"/>
          <w:szCs w:val="24"/>
          <w:lang w:val="en-US"/>
        </w:rPr>
        <w:t xml:space="preserve">Item </w:t>
      </w:r>
      <w:r w:rsidR="00AC3467">
        <w:rPr>
          <w:rFonts w:ascii="Times New Roman" w:hAnsi="Times New Roman" w:cs="Times New Roman"/>
          <w:sz w:val="24"/>
          <w:szCs w:val="24"/>
          <w:lang w:val="en-US"/>
        </w:rPr>
        <w:t>53</w:t>
      </w:r>
      <w:r>
        <w:rPr>
          <w:rFonts w:ascii="Times New Roman" w:hAnsi="Times New Roman" w:cs="Times New Roman"/>
          <w:sz w:val="24"/>
          <w:szCs w:val="24"/>
          <w:lang w:val="en-US"/>
        </w:rPr>
        <w:t xml:space="preserve"> of Schedule 1 to the </w:t>
      </w:r>
      <w:r w:rsidR="000F0050">
        <w:rPr>
          <w:rFonts w:ascii="Times New Roman" w:hAnsi="Times New Roman" w:cs="Times New Roman"/>
          <w:sz w:val="24"/>
          <w:szCs w:val="24"/>
          <w:lang w:val="en-US"/>
        </w:rPr>
        <w:t>Amendment</w:t>
      </w:r>
      <w:r>
        <w:rPr>
          <w:rFonts w:ascii="Times New Roman" w:hAnsi="Times New Roman" w:cs="Times New Roman"/>
          <w:sz w:val="24"/>
          <w:szCs w:val="24"/>
          <w:lang w:val="en-US"/>
        </w:rPr>
        <w:t xml:space="preserve"> Regulations repeals item 25 of Schedule 2 to the Prohibited Export</w:t>
      </w:r>
      <w:r w:rsidR="000F0050">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This has the effect of removing mercury from Schedule 2.</w:t>
      </w:r>
    </w:p>
    <w:p w14:paraId="0F2AB805" w14:textId="1A18986F" w:rsidR="00525534" w:rsidRDefault="00525534" w:rsidP="00525534">
      <w:pPr>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in item </w:t>
      </w:r>
      <w:r w:rsidR="00AC3467">
        <w:rPr>
          <w:rFonts w:ascii="Times New Roman" w:hAnsi="Times New Roman" w:cs="Times New Roman"/>
          <w:sz w:val="24"/>
          <w:szCs w:val="24"/>
          <w:lang w:val="en-US"/>
        </w:rPr>
        <w:t>53</w:t>
      </w:r>
      <w:r>
        <w:rPr>
          <w:rFonts w:ascii="Times New Roman" w:hAnsi="Times New Roman" w:cs="Times New Roman"/>
          <w:sz w:val="24"/>
          <w:szCs w:val="24"/>
          <w:lang w:val="en-US"/>
        </w:rPr>
        <w:t xml:space="preserve"> is necessary because chemicals listed in Schedule 2 of the Prohibited Export</w:t>
      </w:r>
      <w:r w:rsidR="000F0050">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are subject to the existing prohibition in subregulation 4A(1). As mercury is currently listed in Schedule 2, all exports of mercury are currently subject to the existing prohibition in subregulation 4A(1). </w:t>
      </w:r>
    </w:p>
    <w:p w14:paraId="74E2430C" w14:textId="0ECD388E" w:rsidR="00525534" w:rsidRDefault="00525534" w:rsidP="00525534">
      <w:pPr>
        <w:rPr>
          <w:rFonts w:ascii="Times New Roman" w:hAnsi="Times New Roman" w:cs="Times New Roman"/>
          <w:sz w:val="24"/>
          <w:szCs w:val="24"/>
          <w:lang w:val="en-US"/>
        </w:rPr>
      </w:pPr>
      <w:r>
        <w:rPr>
          <w:rFonts w:ascii="Times New Roman" w:hAnsi="Times New Roman" w:cs="Times New Roman"/>
          <w:sz w:val="24"/>
          <w:szCs w:val="24"/>
          <w:lang w:val="en-US"/>
        </w:rPr>
        <w:t>However, once the new prohibition in subregulation 4A(1AA) commences, the export of mercury will instead be regulated by new subregulation 4A(1AA) and will therefore no longer need to be listed in Schedule 2. Treating mercury differently from other chemicals is necessary in order to comply with Australia’s obligations under the Minamata Convention.</w:t>
      </w:r>
    </w:p>
    <w:p w14:paraId="4EB2955C" w14:textId="2A830AA8" w:rsidR="00525534" w:rsidRPr="00372F35" w:rsidRDefault="00525534" w:rsidP="00525534">
      <w:pPr>
        <w:rPr>
          <w:rFonts w:ascii="Times New Roman" w:hAnsi="Times New Roman" w:cs="Times New Roman"/>
          <w:sz w:val="24"/>
          <w:szCs w:val="24"/>
          <w:lang w:val="en-US"/>
        </w:rPr>
      </w:pPr>
      <w:r>
        <w:rPr>
          <w:rFonts w:ascii="Times New Roman" w:hAnsi="Times New Roman" w:cs="Times New Roman"/>
          <w:sz w:val="24"/>
          <w:szCs w:val="24"/>
          <w:lang w:val="en-US"/>
        </w:rPr>
        <w:t xml:space="preserve">Similarly, </w:t>
      </w:r>
      <w:r w:rsidRPr="00C00A2B">
        <w:rPr>
          <w:rFonts w:ascii="Times New Roman" w:hAnsi="Times New Roman" w:cs="Times New Roman"/>
          <w:sz w:val="24"/>
          <w:szCs w:val="24"/>
          <w:lang w:val="en-US"/>
        </w:rPr>
        <w:t>once the new prohibition in subregulation 4A(1A</w:t>
      </w:r>
      <w:r w:rsidR="00AC3467">
        <w:rPr>
          <w:rFonts w:ascii="Times New Roman" w:hAnsi="Times New Roman" w:cs="Times New Roman"/>
          <w:sz w:val="24"/>
          <w:szCs w:val="24"/>
          <w:lang w:val="en-US"/>
        </w:rPr>
        <w:t>B</w:t>
      </w:r>
      <w:r w:rsidRPr="00C00A2B">
        <w:rPr>
          <w:rFonts w:ascii="Times New Roman" w:hAnsi="Times New Roman" w:cs="Times New Roman"/>
          <w:sz w:val="24"/>
          <w:szCs w:val="24"/>
          <w:lang w:val="en-US"/>
        </w:rPr>
        <w:t xml:space="preserve">) commences, the export of </w:t>
      </w:r>
      <w:r w:rsidR="00AC3467">
        <w:rPr>
          <w:rFonts w:ascii="Times New Roman" w:hAnsi="Times New Roman" w:cs="Times New Roman"/>
          <w:sz w:val="24"/>
          <w:szCs w:val="24"/>
          <w:lang w:val="en-US"/>
        </w:rPr>
        <w:t xml:space="preserve">research </w:t>
      </w:r>
      <w:r w:rsidRPr="00C00A2B">
        <w:rPr>
          <w:rFonts w:ascii="Times New Roman" w:hAnsi="Times New Roman" w:cs="Times New Roman"/>
          <w:sz w:val="24"/>
          <w:szCs w:val="24"/>
          <w:lang w:val="en-US"/>
        </w:rPr>
        <w:t>mercury will instead be regulated by new subregulation 4A(1A</w:t>
      </w:r>
      <w:r w:rsidR="00AC3467">
        <w:rPr>
          <w:rFonts w:ascii="Times New Roman" w:hAnsi="Times New Roman" w:cs="Times New Roman"/>
          <w:sz w:val="24"/>
          <w:szCs w:val="24"/>
          <w:lang w:val="en-US"/>
        </w:rPr>
        <w:t>B</w:t>
      </w:r>
      <w:r w:rsidRPr="00C00A2B">
        <w:rPr>
          <w:rFonts w:ascii="Times New Roman" w:hAnsi="Times New Roman" w:cs="Times New Roman"/>
          <w:sz w:val="24"/>
          <w:szCs w:val="24"/>
          <w:lang w:val="en-US"/>
        </w:rPr>
        <w:t>) and will therefore no longer need to be listed in Schedule 2</w:t>
      </w:r>
      <w:r>
        <w:rPr>
          <w:rFonts w:ascii="Times New Roman" w:hAnsi="Times New Roman" w:cs="Times New Roman"/>
          <w:sz w:val="24"/>
          <w:szCs w:val="24"/>
          <w:lang w:val="en-US"/>
        </w:rPr>
        <w:t>.</w:t>
      </w:r>
    </w:p>
    <w:p w14:paraId="1260272A" w14:textId="77777777" w:rsidR="00B251C6" w:rsidRDefault="00B251C6" w:rsidP="00B251C6">
      <w:pPr>
        <w:rPr>
          <w:rFonts w:ascii="Times New Roman" w:hAnsi="Times New Roman" w:cs="Times New Roman"/>
          <w:i/>
          <w:iCs/>
          <w:sz w:val="24"/>
          <w:szCs w:val="24"/>
          <w:lang w:val="en-US"/>
        </w:rPr>
      </w:pPr>
      <w:r w:rsidRPr="00E571C0">
        <w:rPr>
          <w:rFonts w:ascii="Times New Roman" w:hAnsi="Times New Roman" w:cs="Times New Roman"/>
          <w:i/>
          <w:iCs/>
          <w:sz w:val="24"/>
          <w:szCs w:val="24"/>
          <w:lang w:val="en-US"/>
        </w:rPr>
        <w:t>Customs (Prohibited Imports) Regulations 1956</w:t>
      </w:r>
    </w:p>
    <w:p w14:paraId="48D2E306" w14:textId="50B3F63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Items 5</w:t>
      </w:r>
      <w:r w:rsidR="00AC3467">
        <w:rPr>
          <w:rFonts w:ascii="Times New Roman" w:hAnsi="Times New Roman" w:cs="Times New Roman"/>
          <w:sz w:val="24"/>
          <w:szCs w:val="24"/>
          <w:lang w:val="en-US"/>
        </w:rPr>
        <w:t>4 to 56</w:t>
      </w:r>
      <w:r w:rsidRPr="0032362C">
        <w:rPr>
          <w:rFonts w:ascii="Times New Roman" w:hAnsi="Times New Roman" w:cs="Times New Roman"/>
          <w:sz w:val="24"/>
          <w:szCs w:val="24"/>
          <w:lang w:val="en-US"/>
        </w:rPr>
        <w:t xml:space="preserve"> of </w:t>
      </w:r>
      <w:r w:rsidR="00F836FD" w:rsidRPr="0032362C">
        <w:rPr>
          <w:rFonts w:ascii="Times New Roman" w:hAnsi="Times New Roman" w:cs="Times New Roman"/>
          <w:sz w:val="24"/>
          <w:szCs w:val="24"/>
          <w:lang w:val="en-US"/>
        </w:rPr>
        <w:t xml:space="preserve">Schedule 1 to </w:t>
      </w:r>
      <w:r w:rsidRPr="0032362C">
        <w:rPr>
          <w:rFonts w:ascii="Times New Roman" w:hAnsi="Times New Roman" w:cs="Times New Roman"/>
          <w:sz w:val="24"/>
          <w:szCs w:val="24"/>
          <w:lang w:val="en-US"/>
        </w:rPr>
        <w:t xml:space="preserve">the </w:t>
      </w:r>
      <w:r w:rsidR="000F0050">
        <w:rPr>
          <w:rFonts w:ascii="Times New Roman" w:hAnsi="Times New Roman" w:cs="Times New Roman"/>
          <w:sz w:val="24"/>
          <w:szCs w:val="24"/>
          <w:lang w:val="en-US"/>
        </w:rPr>
        <w:t>Amendment</w:t>
      </w:r>
      <w:r w:rsidRPr="0032362C">
        <w:rPr>
          <w:rFonts w:ascii="Times New Roman" w:hAnsi="Times New Roman" w:cs="Times New Roman"/>
          <w:sz w:val="24"/>
          <w:szCs w:val="24"/>
          <w:lang w:val="en-US"/>
        </w:rPr>
        <w:t xml:space="preserve"> Regulations amend the </w:t>
      </w:r>
      <w:r w:rsidRPr="0032362C">
        <w:rPr>
          <w:rFonts w:ascii="Times New Roman" w:hAnsi="Times New Roman" w:cs="Times New Roman"/>
          <w:i/>
          <w:iCs/>
          <w:sz w:val="24"/>
          <w:szCs w:val="24"/>
          <w:lang w:val="en-US"/>
        </w:rPr>
        <w:t>Customs (Prohibited Imports) Regulations 1956</w:t>
      </w:r>
      <w:r w:rsidRPr="0032362C">
        <w:rPr>
          <w:rFonts w:ascii="Times New Roman" w:hAnsi="Times New Roman" w:cs="Times New Roman"/>
          <w:sz w:val="24"/>
          <w:szCs w:val="24"/>
          <w:lang w:val="en-US"/>
        </w:rPr>
        <w:t xml:space="preserve"> (Prohibited Import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to prohibit the import of mercury to Australia without permission, consistently with Australia’s obligations under Article 3(8) of the Minamata Convention.</w:t>
      </w:r>
    </w:p>
    <w:p w14:paraId="21055BD1" w14:textId="77777777" w:rsidR="0032362C" w:rsidRDefault="0032362C" w:rsidP="0032362C">
      <w:pPr>
        <w:pStyle w:val="ListParagraph"/>
        <w:ind w:left="360"/>
        <w:rPr>
          <w:rFonts w:ascii="Times New Roman" w:hAnsi="Times New Roman" w:cs="Times New Roman"/>
          <w:sz w:val="24"/>
          <w:szCs w:val="24"/>
          <w:lang w:val="en-US"/>
        </w:rPr>
      </w:pPr>
    </w:p>
    <w:p w14:paraId="5D5C487A" w14:textId="527801C9"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purpose of including mercury in the Prohibited Import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(in addition to subject-matter specific legislation such as the AVCA Regulations and the TG Regulations) is to ensure that appropriate border controls are in place for compliance and enforcement purposes. </w:t>
      </w:r>
    </w:p>
    <w:p w14:paraId="5969B32F" w14:textId="77777777" w:rsidR="0032362C" w:rsidRDefault="0032362C" w:rsidP="0032362C">
      <w:pPr>
        <w:pStyle w:val="ListParagraph"/>
        <w:ind w:left="360"/>
        <w:rPr>
          <w:rFonts w:ascii="Times New Roman" w:hAnsi="Times New Roman" w:cs="Times New Roman"/>
          <w:sz w:val="24"/>
          <w:szCs w:val="24"/>
          <w:lang w:val="en-US"/>
        </w:rPr>
      </w:pPr>
    </w:p>
    <w:p w14:paraId="38554E5B" w14:textId="1CC8AB8B"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However, it is not intended that an importer be required to obtain multiple permissions in order to import mercury. Rather, the intention is that the Prohibited Import Regulations would recognise permissions granted under the relevant subject-matter specific legislation.</w:t>
      </w:r>
    </w:p>
    <w:p w14:paraId="45E058BB" w14:textId="77777777" w:rsidR="0032362C" w:rsidRDefault="0032362C" w:rsidP="0032362C">
      <w:pPr>
        <w:pStyle w:val="ListParagraph"/>
        <w:ind w:left="360"/>
        <w:rPr>
          <w:rFonts w:ascii="Times New Roman" w:hAnsi="Times New Roman" w:cs="Times New Roman"/>
          <w:sz w:val="24"/>
          <w:szCs w:val="24"/>
          <w:lang w:val="en-US"/>
        </w:rPr>
      </w:pPr>
    </w:p>
    <w:p w14:paraId="3BABD153" w14:textId="25134E3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In contrast to the Prohibited Export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it is not necessary to make specific provision to preserve existing regulatory arrangements for mercury to be used for laboratory-scale research. This is because mercury is not currently listed in the Prohibited Import</w:t>
      </w:r>
      <w:r w:rsidR="00141015">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and there is currently no permission required to import such mercury </w:t>
      </w:r>
      <w:r w:rsidR="00C328DF" w:rsidRPr="0032362C">
        <w:rPr>
          <w:rFonts w:ascii="Times New Roman" w:hAnsi="Times New Roman" w:cs="Times New Roman"/>
          <w:sz w:val="24"/>
          <w:szCs w:val="24"/>
          <w:lang w:val="en-US"/>
        </w:rPr>
        <w:t>in</w:t>
      </w:r>
      <w:r w:rsidRPr="0032362C">
        <w:rPr>
          <w:rFonts w:ascii="Times New Roman" w:hAnsi="Times New Roman" w:cs="Times New Roman"/>
          <w:sz w:val="24"/>
          <w:szCs w:val="24"/>
          <w:lang w:val="en-US"/>
        </w:rPr>
        <w:t xml:space="preserve">to Australia. </w:t>
      </w:r>
    </w:p>
    <w:p w14:paraId="498A35F1" w14:textId="55ED6F6C"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5</w:t>
      </w:r>
      <w:r w:rsidR="00AC3467">
        <w:rPr>
          <w:rFonts w:ascii="Times New Roman" w:hAnsi="Times New Roman" w:cs="Times New Roman"/>
          <w:b/>
          <w:bCs/>
          <w:sz w:val="24"/>
          <w:szCs w:val="24"/>
          <w:lang w:val="en-US"/>
        </w:rPr>
        <w:t>4</w:t>
      </w:r>
      <w:r w:rsidRPr="008660D7">
        <w:rPr>
          <w:rFonts w:ascii="Times New Roman" w:hAnsi="Times New Roman" w:cs="Times New Roman"/>
          <w:b/>
          <w:bCs/>
          <w:sz w:val="24"/>
          <w:szCs w:val="24"/>
          <w:lang w:val="en-US"/>
        </w:rPr>
        <w:t>] – Subregulation 2(1)</w:t>
      </w:r>
    </w:p>
    <w:p w14:paraId="564441C1" w14:textId="58EF03F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 5</w:t>
      </w:r>
      <w:r w:rsidR="00AC3467">
        <w:rPr>
          <w:rFonts w:ascii="Times New Roman" w:hAnsi="Times New Roman" w:cs="Times New Roman"/>
          <w:sz w:val="24"/>
          <w:szCs w:val="24"/>
          <w:lang w:val="en-US"/>
        </w:rPr>
        <w:t>4</w:t>
      </w:r>
      <w:r w:rsidRPr="0032362C">
        <w:rPr>
          <w:rFonts w:ascii="Times New Roman" w:hAnsi="Times New Roman" w:cs="Times New Roman"/>
          <w:sz w:val="24"/>
          <w:szCs w:val="24"/>
          <w:lang w:val="en-US"/>
        </w:rPr>
        <w:t xml:space="preserve"> </w:t>
      </w:r>
      <w:r w:rsidR="005A7765" w:rsidRPr="0032362C">
        <w:rPr>
          <w:rFonts w:ascii="Times New Roman" w:hAnsi="Times New Roman" w:cs="Times New Roman"/>
          <w:sz w:val="24"/>
          <w:szCs w:val="24"/>
          <w:lang w:val="en-US"/>
        </w:rPr>
        <w:t xml:space="preserve">of Schedule 1 to the Amendment Regulations </w:t>
      </w:r>
      <w:r w:rsidRPr="0032362C">
        <w:rPr>
          <w:rFonts w:ascii="Times New Roman" w:hAnsi="Times New Roman" w:cs="Times New Roman"/>
          <w:sz w:val="24"/>
          <w:szCs w:val="24"/>
          <w:lang w:val="en-US"/>
        </w:rPr>
        <w:t>amend</w:t>
      </w:r>
      <w:r w:rsidR="005A7765"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subregulation 2(1) of the Prohibited Import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to insert definitions for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w:t>
      </w:r>
      <w:r w:rsidRPr="0032362C">
        <w:rPr>
          <w:rFonts w:ascii="Times New Roman" w:hAnsi="Times New Roman" w:cs="Times New Roman"/>
          <w:i/>
          <w:iCs/>
          <w:sz w:val="24"/>
          <w:szCs w:val="24"/>
          <w:lang w:val="en-US"/>
        </w:rPr>
        <w:t>Minamata Convention</w:t>
      </w:r>
      <w:r w:rsidRPr="0032362C">
        <w:rPr>
          <w:rFonts w:ascii="Times New Roman" w:hAnsi="Times New Roman" w:cs="Times New Roman"/>
          <w:sz w:val="24"/>
          <w:szCs w:val="24"/>
          <w:lang w:val="en-US"/>
        </w:rPr>
        <w:t xml:space="preserve"> and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w:t>
      </w:r>
    </w:p>
    <w:p w14:paraId="4874C0FB" w14:textId="77777777" w:rsidR="0032362C" w:rsidRDefault="0032362C" w:rsidP="0032362C">
      <w:pPr>
        <w:pStyle w:val="ListParagraph"/>
        <w:ind w:left="360"/>
        <w:rPr>
          <w:rFonts w:ascii="Times New Roman" w:hAnsi="Times New Roman" w:cs="Times New Roman"/>
          <w:sz w:val="24"/>
          <w:szCs w:val="24"/>
          <w:lang w:val="en-US"/>
        </w:rPr>
      </w:pPr>
    </w:p>
    <w:p w14:paraId="139B75D6" w14:textId="021DB350"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 xml:space="preserve">mercury </w:t>
      </w:r>
      <w:r w:rsidR="008D2F6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defined as elemental mercury (Hg(0), CAS No. 7439-97-6), and includes mixtures of mercury (including alloys of mercury) with a mercury concentration of at least 95% by weight, but would exclude non-Minamata mercury. This definition </w:t>
      </w:r>
      <w:r w:rsidR="008D2F6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consistent with the definition of mercury in the Minamata Convention. </w:t>
      </w:r>
    </w:p>
    <w:p w14:paraId="2E10B0BE" w14:textId="77777777" w:rsidR="0032362C" w:rsidRDefault="0032362C" w:rsidP="0032362C">
      <w:pPr>
        <w:pStyle w:val="ListParagraph"/>
        <w:ind w:left="360"/>
        <w:rPr>
          <w:rFonts w:ascii="Times New Roman" w:hAnsi="Times New Roman" w:cs="Times New Roman"/>
          <w:sz w:val="24"/>
          <w:szCs w:val="24"/>
          <w:lang w:val="en-US"/>
        </w:rPr>
      </w:pPr>
    </w:p>
    <w:p w14:paraId="4E045BB9" w14:textId="54EBFD2B"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intention is that, consistently with Australia’s obligations under Article 3(8) of the Minamata Convention, only mercury that falls within this definition w</w:t>
      </w:r>
      <w:r w:rsidR="008D2F6C"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subject to the prohibition on </w:t>
      </w:r>
      <w:r w:rsidR="00AB7383" w:rsidRPr="0032362C">
        <w:rPr>
          <w:rFonts w:ascii="Times New Roman" w:hAnsi="Times New Roman" w:cs="Times New Roman"/>
          <w:sz w:val="24"/>
          <w:szCs w:val="24"/>
          <w:lang w:val="en-US"/>
        </w:rPr>
        <w:t>im</w:t>
      </w:r>
      <w:r w:rsidRPr="0032362C">
        <w:rPr>
          <w:rFonts w:ascii="Times New Roman" w:hAnsi="Times New Roman" w:cs="Times New Roman"/>
          <w:sz w:val="24"/>
          <w:szCs w:val="24"/>
          <w:lang w:val="en-US"/>
        </w:rPr>
        <w:t>port in new regulation 4AC (see item 5</w:t>
      </w:r>
      <w:r w:rsidR="00AC3467">
        <w:rPr>
          <w:rFonts w:ascii="Times New Roman" w:hAnsi="Times New Roman" w:cs="Times New Roman"/>
          <w:sz w:val="24"/>
          <w:szCs w:val="24"/>
          <w:lang w:val="en-US"/>
        </w:rPr>
        <w:t>5</w:t>
      </w:r>
      <w:r w:rsidRPr="0032362C">
        <w:rPr>
          <w:rFonts w:ascii="Times New Roman" w:hAnsi="Times New Roman" w:cs="Times New Roman"/>
          <w:sz w:val="24"/>
          <w:szCs w:val="24"/>
          <w:lang w:val="en-US"/>
        </w:rPr>
        <w:t>).</w:t>
      </w:r>
    </w:p>
    <w:p w14:paraId="7656A406" w14:textId="77777777" w:rsidR="0032362C" w:rsidRDefault="0032362C" w:rsidP="0032362C">
      <w:pPr>
        <w:pStyle w:val="ListParagraph"/>
        <w:ind w:left="360"/>
        <w:rPr>
          <w:rFonts w:ascii="Times New Roman" w:hAnsi="Times New Roman" w:cs="Times New Roman"/>
          <w:sz w:val="24"/>
          <w:szCs w:val="24"/>
          <w:lang w:val="en-US"/>
        </w:rPr>
      </w:pPr>
    </w:p>
    <w:p w14:paraId="183F9EE7" w14:textId="2DC193FA"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Minamata Convention</w:t>
      </w:r>
      <w:r w:rsidRPr="0032362C">
        <w:rPr>
          <w:rFonts w:ascii="Times New Roman" w:hAnsi="Times New Roman" w:cs="Times New Roman"/>
          <w:sz w:val="24"/>
          <w:szCs w:val="24"/>
          <w:lang w:val="en-US"/>
        </w:rPr>
        <w:t xml:space="preserve"> </w:t>
      </w:r>
      <w:r w:rsidR="008D2F6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defined as the Minamata Convention on Mercury done at Minamata on 10 October 2013, as in force for Australia at the commencement of this definition.</w:t>
      </w:r>
    </w:p>
    <w:p w14:paraId="346BD604" w14:textId="77777777" w:rsidR="0032362C" w:rsidRDefault="0032362C" w:rsidP="0032362C">
      <w:pPr>
        <w:pStyle w:val="ListParagraph"/>
        <w:ind w:left="360"/>
        <w:rPr>
          <w:rFonts w:ascii="Times New Roman" w:hAnsi="Times New Roman" w:cs="Times New Roman"/>
          <w:sz w:val="24"/>
          <w:szCs w:val="24"/>
          <w:lang w:val="en-US"/>
        </w:rPr>
      </w:pPr>
    </w:p>
    <w:p w14:paraId="5BBFBD76" w14:textId="1B76B789" w:rsidR="00B251C6" w:rsidRPr="0032362C" w:rsidRDefault="008D2F6C"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A</w:t>
      </w:r>
      <w:r w:rsidR="00B251C6" w:rsidRPr="0032362C">
        <w:rPr>
          <w:rFonts w:ascii="Times New Roman" w:hAnsi="Times New Roman" w:cs="Times New Roman"/>
          <w:sz w:val="24"/>
          <w:szCs w:val="24"/>
          <w:lang w:val="en-US"/>
        </w:rPr>
        <w:t xml:space="preserve"> note included under the definition of </w:t>
      </w:r>
      <w:r w:rsidR="00B251C6" w:rsidRPr="0032362C">
        <w:rPr>
          <w:rFonts w:ascii="Times New Roman" w:hAnsi="Times New Roman" w:cs="Times New Roman"/>
          <w:i/>
          <w:iCs/>
          <w:sz w:val="24"/>
          <w:szCs w:val="24"/>
          <w:lang w:val="en-US"/>
        </w:rPr>
        <w:t>Minamata Convention</w:t>
      </w:r>
      <w:r w:rsidRPr="0032362C">
        <w:rPr>
          <w:rFonts w:ascii="Times New Roman" w:hAnsi="Times New Roman" w:cs="Times New Roman"/>
          <w:sz w:val="24"/>
          <w:szCs w:val="24"/>
          <w:lang w:val="en-US"/>
        </w:rPr>
        <w:t xml:space="preserve"> </w:t>
      </w:r>
      <w:r w:rsidR="00B251C6" w:rsidRPr="0032362C">
        <w:rPr>
          <w:rFonts w:ascii="Times New Roman" w:hAnsi="Times New Roman" w:cs="Times New Roman"/>
          <w:sz w:val="24"/>
          <w:szCs w:val="24"/>
          <w:lang w:val="en-US"/>
        </w:rPr>
        <w:t>explain</w:t>
      </w:r>
      <w:r w:rsidRPr="0032362C">
        <w:rPr>
          <w:rFonts w:ascii="Times New Roman" w:hAnsi="Times New Roman" w:cs="Times New Roman"/>
          <w:sz w:val="24"/>
          <w:szCs w:val="24"/>
          <w:lang w:val="en-US"/>
        </w:rPr>
        <w:t>s</w:t>
      </w:r>
      <w:r w:rsidR="00B251C6" w:rsidRPr="0032362C">
        <w:rPr>
          <w:rFonts w:ascii="Times New Roman" w:hAnsi="Times New Roman" w:cs="Times New Roman"/>
          <w:sz w:val="24"/>
          <w:szCs w:val="24"/>
          <w:lang w:val="en-US"/>
        </w:rPr>
        <w:t xml:space="preserve"> that the Convention is in the Australian Treaty Series and provide</w:t>
      </w:r>
      <w:r w:rsidRPr="0032362C">
        <w:rPr>
          <w:rFonts w:ascii="Times New Roman" w:hAnsi="Times New Roman" w:cs="Times New Roman"/>
          <w:sz w:val="24"/>
          <w:szCs w:val="24"/>
          <w:lang w:val="en-US"/>
        </w:rPr>
        <w:t>s</w:t>
      </w:r>
      <w:r w:rsidR="00B251C6" w:rsidRPr="0032362C">
        <w:rPr>
          <w:rFonts w:ascii="Times New Roman" w:hAnsi="Times New Roman" w:cs="Times New Roman"/>
          <w:sz w:val="24"/>
          <w:szCs w:val="24"/>
          <w:lang w:val="en-US"/>
        </w:rPr>
        <w:t xml:space="preserve"> a link to the Australian Treaties Library.</w:t>
      </w:r>
    </w:p>
    <w:p w14:paraId="225BE1AB" w14:textId="77777777" w:rsidR="0032362C" w:rsidRDefault="0032362C" w:rsidP="0032362C">
      <w:pPr>
        <w:pStyle w:val="ListParagraph"/>
        <w:ind w:left="360"/>
        <w:rPr>
          <w:rFonts w:ascii="Times New Roman" w:hAnsi="Times New Roman" w:cs="Times New Roman"/>
          <w:sz w:val="24"/>
          <w:szCs w:val="24"/>
          <w:lang w:val="en-US"/>
        </w:rPr>
      </w:pPr>
    </w:p>
    <w:p w14:paraId="65D444E3" w14:textId="0A0FFCA4"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 xml:space="preserve"> cover</w:t>
      </w:r>
      <w:r w:rsidR="008D2F6C"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categories of mercury to be used for laboratory-scale research or as a reference standard, naturally occurring trace quantities of mercury present in products such as non-mercury metals, ores or mineral products (including coal) or in products derived from such products, and</w:t>
      </w:r>
      <w:r w:rsidRPr="00611FA6">
        <w:t xml:space="preserve"> </w:t>
      </w:r>
      <w:r w:rsidRPr="0032362C">
        <w:rPr>
          <w:rFonts w:ascii="Times New Roman" w:hAnsi="Times New Roman" w:cs="Times New Roman"/>
          <w:sz w:val="24"/>
          <w:szCs w:val="24"/>
          <w:lang w:val="en-US"/>
        </w:rPr>
        <w:t xml:space="preserve">unintentional trace quantities of mercury in chemical products. </w:t>
      </w:r>
    </w:p>
    <w:p w14:paraId="4E7ECCC2" w14:textId="77777777" w:rsidR="0032362C" w:rsidRDefault="0032362C" w:rsidP="0032362C">
      <w:pPr>
        <w:pStyle w:val="ListParagraph"/>
        <w:ind w:left="360"/>
        <w:rPr>
          <w:rFonts w:ascii="Times New Roman" w:hAnsi="Times New Roman" w:cs="Times New Roman"/>
          <w:sz w:val="24"/>
          <w:szCs w:val="24"/>
          <w:lang w:val="en-US"/>
        </w:rPr>
      </w:pPr>
    </w:p>
    <w:p w14:paraId="1B639D52" w14:textId="794C21B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concept of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 xml:space="preserve"> is relevant to the definition of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as it covers the categories of mercury that are excluded from that definition, and therefore </w:t>
      </w:r>
      <w:r w:rsidR="00BD016F" w:rsidRPr="0032362C">
        <w:rPr>
          <w:rFonts w:ascii="Times New Roman" w:hAnsi="Times New Roman" w:cs="Times New Roman"/>
          <w:sz w:val="24"/>
          <w:szCs w:val="24"/>
          <w:lang w:val="en-US"/>
        </w:rPr>
        <w:t>will</w:t>
      </w:r>
      <w:r w:rsidRPr="0032362C">
        <w:rPr>
          <w:rFonts w:ascii="Times New Roman" w:hAnsi="Times New Roman" w:cs="Times New Roman"/>
          <w:sz w:val="24"/>
          <w:szCs w:val="24"/>
          <w:lang w:val="en-US"/>
        </w:rPr>
        <w:t xml:space="preserve"> not be regulated under the Prohibited Import</w:t>
      </w:r>
      <w:r w:rsidR="00957DB5">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This is consistent with Australia’s obligations under the Minamata Convention, which do not extend to these categories of mercury. </w:t>
      </w:r>
    </w:p>
    <w:p w14:paraId="579718FF" w14:textId="3D01A0B5"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5</w:t>
      </w:r>
      <w:r w:rsidR="00AC3467">
        <w:rPr>
          <w:rFonts w:ascii="Times New Roman" w:hAnsi="Times New Roman" w:cs="Times New Roman"/>
          <w:b/>
          <w:bCs/>
          <w:sz w:val="24"/>
          <w:szCs w:val="24"/>
          <w:lang w:val="en-US"/>
        </w:rPr>
        <w:t>5</w:t>
      </w:r>
      <w:r w:rsidRPr="008660D7">
        <w:rPr>
          <w:rFonts w:ascii="Times New Roman" w:hAnsi="Times New Roman" w:cs="Times New Roman"/>
          <w:b/>
          <w:bCs/>
          <w:sz w:val="24"/>
          <w:szCs w:val="24"/>
          <w:lang w:val="en-US"/>
        </w:rPr>
        <w:t>] – After regulation 4AB</w:t>
      </w:r>
    </w:p>
    <w:p w14:paraId="5AA6D00B" w14:textId="631C55D6"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 5</w:t>
      </w:r>
      <w:r w:rsidR="00AC3467">
        <w:rPr>
          <w:rFonts w:ascii="Times New Roman" w:hAnsi="Times New Roman" w:cs="Times New Roman"/>
          <w:sz w:val="24"/>
          <w:szCs w:val="24"/>
          <w:lang w:val="en-US"/>
        </w:rPr>
        <w:t>5</w:t>
      </w:r>
      <w:r w:rsidRPr="0032362C">
        <w:rPr>
          <w:rFonts w:ascii="Times New Roman" w:hAnsi="Times New Roman" w:cs="Times New Roman"/>
          <w:sz w:val="24"/>
          <w:szCs w:val="24"/>
          <w:lang w:val="en-US"/>
        </w:rPr>
        <w:t xml:space="preserve"> </w:t>
      </w:r>
      <w:r w:rsidR="00001B14" w:rsidRPr="0032362C">
        <w:rPr>
          <w:rFonts w:ascii="Times New Roman" w:hAnsi="Times New Roman" w:cs="Times New Roman"/>
          <w:sz w:val="24"/>
          <w:szCs w:val="24"/>
          <w:lang w:val="en-US"/>
        </w:rPr>
        <w:t xml:space="preserve">of Schedule 1 to the Amendment Regulations </w:t>
      </w:r>
      <w:r w:rsidRPr="0032362C">
        <w:rPr>
          <w:rFonts w:ascii="Times New Roman" w:hAnsi="Times New Roman" w:cs="Times New Roman"/>
          <w:sz w:val="24"/>
          <w:szCs w:val="24"/>
          <w:lang w:val="en-US"/>
        </w:rPr>
        <w:t>amend</w:t>
      </w:r>
      <w:r w:rsidR="00001B14"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Prohibited Import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to insert a new regulation 4AC. The purpose of new regulation 4AC is to implement Australia’s obligations under Article 3(8) of the Minamata Convention.</w:t>
      </w:r>
    </w:p>
    <w:p w14:paraId="2F41A364" w14:textId="77777777" w:rsidR="0032362C" w:rsidRDefault="0032362C" w:rsidP="0032362C">
      <w:pPr>
        <w:pStyle w:val="ListParagraph"/>
        <w:ind w:left="360"/>
        <w:rPr>
          <w:rFonts w:ascii="Times New Roman" w:hAnsi="Times New Roman" w:cs="Times New Roman"/>
          <w:sz w:val="24"/>
          <w:szCs w:val="24"/>
          <w:lang w:val="en-US"/>
        </w:rPr>
      </w:pPr>
    </w:p>
    <w:p w14:paraId="4C8814EE" w14:textId="7A0BBC3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4AC(1) ha</w:t>
      </w:r>
      <w:r w:rsidR="0001386E"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effect of prohibiting the import of mercury unless the importer has been granted a permission under either the AVCA Regulations, the </w:t>
      </w:r>
      <w:r w:rsidRPr="0032362C">
        <w:rPr>
          <w:rFonts w:ascii="Times New Roman" w:hAnsi="Times New Roman" w:cs="Times New Roman"/>
          <w:i/>
          <w:iCs/>
          <w:sz w:val="24"/>
          <w:szCs w:val="24"/>
          <w:lang w:val="en-US"/>
        </w:rPr>
        <w:t>Industrial Chemicals (General) Rules 2019</w:t>
      </w:r>
      <w:r w:rsidRPr="0032362C">
        <w:rPr>
          <w:rFonts w:ascii="Times New Roman" w:hAnsi="Times New Roman" w:cs="Times New Roman"/>
          <w:sz w:val="24"/>
          <w:szCs w:val="24"/>
          <w:lang w:val="en-US"/>
        </w:rPr>
        <w:t xml:space="preserve"> (IC Rules), or the TG Regulations, and the permission is produced to a Collector. The permission must be in writing.</w:t>
      </w:r>
    </w:p>
    <w:p w14:paraId="3BB038FA" w14:textId="77777777" w:rsidR="0032362C" w:rsidRDefault="0032362C" w:rsidP="0032362C">
      <w:pPr>
        <w:pStyle w:val="ListParagraph"/>
        <w:ind w:left="360"/>
        <w:rPr>
          <w:rFonts w:ascii="Times New Roman" w:hAnsi="Times New Roman" w:cs="Times New Roman"/>
          <w:sz w:val="24"/>
          <w:szCs w:val="24"/>
          <w:lang w:val="en-US"/>
        </w:rPr>
      </w:pPr>
    </w:p>
    <w:p w14:paraId="1B97CD9F" w14:textId="2F506E9D"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Which legislation is relevant to a particular import of mercury would depend on the purpose for which the mercury is being imported. For instance:</w:t>
      </w:r>
    </w:p>
    <w:p w14:paraId="29B81A77" w14:textId="7C4270C7" w:rsidR="00B251C6"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w:t>
      </w:r>
      <w:r w:rsidRPr="00646101">
        <w:rPr>
          <w:rFonts w:ascii="Times New Roman" w:hAnsi="Times New Roman" w:cs="Times New Roman"/>
          <w:sz w:val="24"/>
          <w:szCs w:val="24"/>
          <w:lang w:val="en-US"/>
        </w:rPr>
        <w:t xml:space="preserve"> a person import</w:t>
      </w:r>
      <w:r>
        <w:rPr>
          <w:rFonts w:ascii="Times New Roman" w:hAnsi="Times New Roman" w:cs="Times New Roman"/>
          <w:sz w:val="24"/>
          <w:szCs w:val="24"/>
          <w:lang w:val="en-US"/>
        </w:rPr>
        <w:t>s</w:t>
      </w:r>
      <w:r w:rsidRPr="00646101">
        <w:rPr>
          <w:rFonts w:ascii="Times New Roman" w:hAnsi="Times New Roman" w:cs="Times New Roman"/>
          <w:sz w:val="24"/>
          <w:szCs w:val="24"/>
          <w:lang w:val="en-US"/>
        </w:rPr>
        <w:t xml:space="preserve"> mercury as a therapeutic good</w:t>
      </w:r>
      <w:r>
        <w:rPr>
          <w:rFonts w:ascii="Times New Roman" w:hAnsi="Times New Roman" w:cs="Times New Roman"/>
          <w:sz w:val="24"/>
          <w:szCs w:val="24"/>
          <w:lang w:val="en-US"/>
        </w:rPr>
        <w:t xml:space="preserve"> (i.e. for therapeutic purposes)</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the person</w:t>
      </w:r>
      <w:r w:rsidRPr="00646101">
        <w:rPr>
          <w:rFonts w:ascii="Times New Roman" w:hAnsi="Times New Roman" w:cs="Times New Roman"/>
          <w:sz w:val="24"/>
          <w:szCs w:val="24"/>
          <w:lang w:val="en-US"/>
        </w:rPr>
        <w:t xml:space="preserve"> w</w:t>
      </w:r>
      <w:r w:rsidR="0001386E">
        <w:rPr>
          <w:rFonts w:ascii="Times New Roman" w:hAnsi="Times New Roman" w:cs="Times New Roman"/>
          <w:sz w:val="24"/>
          <w:szCs w:val="24"/>
          <w:lang w:val="en-US"/>
        </w:rPr>
        <w:t>ill</w:t>
      </w:r>
      <w:r w:rsidRPr="00646101">
        <w:rPr>
          <w:rFonts w:ascii="Times New Roman" w:hAnsi="Times New Roman" w:cs="Times New Roman"/>
          <w:sz w:val="24"/>
          <w:szCs w:val="24"/>
          <w:lang w:val="en-US"/>
        </w:rPr>
        <w:t xml:space="preserve"> be required to produce</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to a Collector</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a permission granted under the TG Regulations</w:t>
      </w:r>
      <w:r>
        <w:rPr>
          <w:rFonts w:ascii="Times New Roman" w:hAnsi="Times New Roman" w:cs="Times New Roman"/>
          <w:sz w:val="24"/>
          <w:szCs w:val="24"/>
          <w:lang w:val="en-US"/>
        </w:rPr>
        <w:t xml:space="preserve"> for the import;</w:t>
      </w:r>
    </w:p>
    <w:p w14:paraId="16DC0892" w14:textId="77777777" w:rsidR="00B251C6" w:rsidRDefault="00B251C6" w:rsidP="00B251C6">
      <w:pPr>
        <w:pStyle w:val="ListParagraph"/>
        <w:ind w:left="780"/>
        <w:rPr>
          <w:rFonts w:ascii="Times New Roman" w:hAnsi="Times New Roman" w:cs="Times New Roman"/>
          <w:sz w:val="24"/>
          <w:szCs w:val="24"/>
          <w:lang w:val="en-US"/>
        </w:rPr>
      </w:pPr>
    </w:p>
    <w:p w14:paraId="12418B81" w14:textId="7C677360" w:rsidR="00B251C6"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646101">
        <w:rPr>
          <w:rFonts w:ascii="Times New Roman" w:hAnsi="Times New Roman" w:cs="Times New Roman"/>
          <w:sz w:val="24"/>
          <w:szCs w:val="24"/>
          <w:lang w:val="en-US"/>
        </w:rPr>
        <w:t xml:space="preserve"> person impor</w:t>
      </w:r>
      <w:r>
        <w:rPr>
          <w:rFonts w:ascii="Times New Roman" w:hAnsi="Times New Roman" w:cs="Times New Roman"/>
          <w:sz w:val="24"/>
          <w:szCs w:val="24"/>
          <w:lang w:val="en-US"/>
        </w:rPr>
        <w:t>ts</w:t>
      </w:r>
      <w:r w:rsidRPr="00646101">
        <w:rPr>
          <w:rFonts w:ascii="Times New Roman" w:hAnsi="Times New Roman" w:cs="Times New Roman"/>
          <w:sz w:val="24"/>
          <w:szCs w:val="24"/>
          <w:lang w:val="en-US"/>
        </w:rPr>
        <w:t xml:space="preserve"> mercury </w:t>
      </w:r>
      <w:r>
        <w:rPr>
          <w:rFonts w:ascii="Times New Roman" w:hAnsi="Times New Roman" w:cs="Times New Roman"/>
          <w:sz w:val="24"/>
          <w:szCs w:val="24"/>
          <w:lang w:val="en-US"/>
        </w:rPr>
        <w:t xml:space="preserve">as an industrial chemical (i.e. </w:t>
      </w:r>
      <w:r w:rsidRPr="00646101">
        <w:rPr>
          <w:rFonts w:ascii="Times New Roman" w:hAnsi="Times New Roman" w:cs="Times New Roman"/>
          <w:sz w:val="24"/>
          <w:szCs w:val="24"/>
          <w:lang w:val="en-US"/>
        </w:rPr>
        <w:t>for an industrial purpose</w:t>
      </w:r>
      <w:r>
        <w:rPr>
          <w:rFonts w:ascii="Times New Roman" w:hAnsi="Times New Roman" w:cs="Times New Roman"/>
          <w:sz w:val="24"/>
          <w:szCs w:val="24"/>
          <w:lang w:val="en-US"/>
        </w:rPr>
        <w:t>)</w:t>
      </w:r>
      <w:r w:rsidRPr="00646101">
        <w:rPr>
          <w:rFonts w:ascii="Times New Roman" w:hAnsi="Times New Roman" w:cs="Times New Roman"/>
          <w:sz w:val="24"/>
          <w:szCs w:val="24"/>
          <w:lang w:val="en-US"/>
        </w:rPr>
        <w:t xml:space="preserve">, </w:t>
      </w:r>
      <w:r>
        <w:rPr>
          <w:rFonts w:ascii="Times New Roman" w:hAnsi="Times New Roman" w:cs="Times New Roman"/>
          <w:sz w:val="24"/>
          <w:szCs w:val="24"/>
          <w:lang w:val="en-US"/>
        </w:rPr>
        <w:t>the person</w:t>
      </w:r>
      <w:r w:rsidRPr="00646101">
        <w:rPr>
          <w:rFonts w:ascii="Times New Roman" w:hAnsi="Times New Roman" w:cs="Times New Roman"/>
          <w:sz w:val="24"/>
          <w:szCs w:val="24"/>
          <w:lang w:val="en-US"/>
        </w:rPr>
        <w:t xml:space="preserve"> w</w:t>
      </w:r>
      <w:r w:rsidR="0001386E">
        <w:rPr>
          <w:rFonts w:ascii="Times New Roman" w:hAnsi="Times New Roman" w:cs="Times New Roman"/>
          <w:sz w:val="24"/>
          <w:szCs w:val="24"/>
          <w:lang w:val="en-US"/>
        </w:rPr>
        <w:t>ill</w:t>
      </w:r>
      <w:r w:rsidRPr="00646101">
        <w:rPr>
          <w:rFonts w:ascii="Times New Roman" w:hAnsi="Times New Roman" w:cs="Times New Roman"/>
          <w:sz w:val="24"/>
          <w:szCs w:val="24"/>
          <w:lang w:val="en-US"/>
        </w:rPr>
        <w:t xml:space="preserve"> be required to produc</w:t>
      </w:r>
      <w:r>
        <w:rPr>
          <w:rFonts w:ascii="Times New Roman" w:hAnsi="Times New Roman" w:cs="Times New Roman"/>
          <w:sz w:val="24"/>
          <w:szCs w:val="24"/>
          <w:lang w:val="en-US"/>
        </w:rPr>
        <w:t>e, to a Collector,</w:t>
      </w:r>
      <w:r w:rsidRPr="00646101">
        <w:rPr>
          <w:rFonts w:ascii="Times New Roman" w:hAnsi="Times New Roman" w:cs="Times New Roman"/>
          <w:sz w:val="24"/>
          <w:szCs w:val="24"/>
          <w:lang w:val="en-US"/>
        </w:rPr>
        <w:t xml:space="preserve"> a permission granted under the IC Rules</w:t>
      </w:r>
      <w:r>
        <w:rPr>
          <w:rFonts w:ascii="Times New Roman" w:hAnsi="Times New Roman" w:cs="Times New Roman"/>
          <w:sz w:val="24"/>
          <w:szCs w:val="24"/>
          <w:lang w:val="en-US"/>
        </w:rPr>
        <w:t xml:space="preserve"> for the import;</w:t>
      </w:r>
    </w:p>
    <w:p w14:paraId="77918BC2" w14:textId="77777777" w:rsidR="00B251C6" w:rsidRPr="00EB4570" w:rsidRDefault="00B251C6" w:rsidP="00B251C6">
      <w:pPr>
        <w:pStyle w:val="ListParagraph"/>
        <w:ind w:left="780"/>
        <w:rPr>
          <w:rFonts w:ascii="Times New Roman" w:hAnsi="Times New Roman" w:cs="Times New Roman"/>
          <w:sz w:val="24"/>
          <w:szCs w:val="24"/>
        </w:rPr>
      </w:pPr>
    </w:p>
    <w:p w14:paraId="25AB7EA6" w14:textId="2100ABD8" w:rsidR="00B251C6" w:rsidRPr="00646101" w:rsidRDefault="00B251C6" w:rsidP="00B251C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where a person imports mercury for use as a chemical product within the meaning of the AVCA Act (i.e. for agricultural or veterinary purposes), or as an active constituent in a proposed or existing chemical product, the person w</w:t>
      </w:r>
      <w:r w:rsidR="0001386E">
        <w:rPr>
          <w:rFonts w:ascii="Times New Roman" w:hAnsi="Times New Roman" w:cs="Times New Roman"/>
          <w:sz w:val="24"/>
          <w:szCs w:val="24"/>
          <w:lang w:val="en-US"/>
        </w:rPr>
        <w:t>ill</w:t>
      </w:r>
      <w:r>
        <w:rPr>
          <w:rFonts w:ascii="Times New Roman" w:hAnsi="Times New Roman" w:cs="Times New Roman"/>
          <w:sz w:val="24"/>
          <w:szCs w:val="24"/>
          <w:lang w:val="en-US"/>
        </w:rPr>
        <w:t xml:space="preserve"> be required to produce, to a Collector, a permission granted under the AVCA Regulations for the import.</w:t>
      </w:r>
    </w:p>
    <w:p w14:paraId="0F611232" w14:textId="77777777" w:rsidR="0032362C" w:rsidRDefault="0032362C" w:rsidP="0032362C">
      <w:pPr>
        <w:pStyle w:val="ListParagraph"/>
        <w:ind w:left="360"/>
        <w:rPr>
          <w:rFonts w:ascii="Times New Roman" w:hAnsi="Times New Roman" w:cs="Times New Roman"/>
          <w:sz w:val="24"/>
          <w:szCs w:val="24"/>
          <w:lang w:val="en-US"/>
        </w:rPr>
      </w:pPr>
    </w:p>
    <w:p w14:paraId="3F2672CF" w14:textId="5ED60B59"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purpose of the prohibition recognising permissions granted under the relevant subject matter specific legislation (rather than providing for additional permissions to be granted under the Prohibited Import</w:t>
      </w:r>
      <w:r w:rsidR="000F0050">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Regulations) is to reduce duplication and regulatory burden on importers, while still ensuring that there are appropriate border controls in place to enforce Australia’s international obligations.</w:t>
      </w:r>
    </w:p>
    <w:p w14:paraId="10535D45" w14:textId="77777777" w:rsidR="0032362C" w:rsidRDefault="0032362C" w:rsidP="0032362C">
      <w:pPr>
        <w:pStyle w:val="ListParagraph"/>
        <w:ind w:left="360"/>
        <w:rPr>
          <w:rFonts w:ascii="Times New Roman" w:hAnsi="Times New Roman" w:cs="Times New Roman"/>
          <w:sz w:val="24"/>
          <w:szCs w:val="24"/>
          <w:lang w:val="en-US"/>
        </w:rPr>
      </w:pPr>
    </w:p>
    <w:p w14:paraId="410F3422" w14:textId="4144F0A6" w:rsidR="00B251C6"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4AC(2) provide</w:t>
      </w:r>
      <w:r w:rsidR="0001386E"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that the prohibition in subregulation 4AC(1) does not apply to imports of mercury from a party to the Minamata Convention. This exclusion reflect</w:t>
      </w:r>
      <w:r w:rsidR="00215FD1"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scope of Australia’s obligations under Article 3(8) of the Minamata Convention, which do not extend to imposing controls of imports from countries that are Parties to the Convention. Such imports will also not require permission under the relevant subject matter-specific legislation.</w:t>
      </w:r>
    </w:p>
    <w:p w14:paraId="40FE560A" w14:textId="4FB1869B" w:rsidR="00A92F03" w:rsidRPr="00A92F03" w:rsidRDefault="00A92F03" w:rsidP="00A92F03">
      <w:pPr>
        <w:rPr>
          <w:rFonts w:ascii="Times New Roman" w:hAnsi="Times New Roman" w:cs="Times New Roman"/>
          <w:b/>
          <w:bCs/>
          <w:sz w:val="24"/>
          <w:szCs w:val="24"/>
          <w:lang w:val="en-US"/>
        </w:rPr>
      </w:pPr>
      <w:r w:rsidRPr="00A92F03">
        <w:rPr>
          <w:rFonts w:ascii="Times New Roman" w:hAnsi="Times New Roman" w:cs="Times New Roman"/>
          <w:b/>
          <w:bCs/>
          <w:sz w:val="24"/>
          <w:szCs w:val="24"/>
          <w:lang w:val="en-US"/>
        </w:rPr>
        <w:t>Item [5</w:t>
      </w:r>
      <w:r w:rsidR="00AC3467">
        <w:rPr>
          <w:rFonts w:ascii="Times New Roman" w:hAnsi="Times New Roman" w:cs="Times New Roman"/>
          <w:b/>
          <w:bCs/>
          <w:sz w:val="24"/>
          <w:szCs w:val="24"/>
          <w:lang w:val="en-US"/>
        </w:rPr>
        <w:t>6</w:t>
      </w:r>
      <w:r w:rsidRPr="00A92F03">
        <w:rPr>
          <w:rFonts w:ascii="Times New Roman" w:hAnsi="Times New Roman" w:cs="Times New Roman"/>
          <w:b/>
          <w:bCs/>
          <w:sz w:val="24"/>
          <w:szCs w:val="24"/>
          <w:lang w:val="en-US"/>
        </w:rPr>
        <w:t>] – After regulation 12</w:t>
      </w:r>
    </w:p>
    <w:p w14:paraId="7837A75B" w14:textId="5DE37D63" w:rsidR="00A92F03" w:rsidRDefault="00A92F03" w:rsidP="00A92F03">
      <w:pPr>
        <w:pStyle w:val="ListParagraph"/>
        <w:numPr>
          <w:ilvl w:val="0"/>
          <w:numId w:val="13"/>
        </w:numPr>
        <w:rPr>
          <w:rFonts w:ascii="Times New Roman" w:hAnsi="Times New Roman" w:cs="Times New Roman"/>
          <w:sz w:val="24"/>
          <w:szCs w:val="24"/>
          <w:lang w:val="en-US"/>
        </w:rPr>
      </w:pPr>
      <w:r w:rsidRPr="00A92F03">
        <w:rPr>
          <w:rFonts w:ascii="Times New Roman" w:hAnsi="Times New Roman" w:cs="Times New Roman"/>
          <w:sz w:val="24"/>
          <w:szCs w:val="24"/>
          <w:lang w:val="en-US"/>
        </w:rPr>
        <w:t>Item 5</w:t>
      </w:r>
      <w:r w:rsidR="00AC3467">
        <w:rPr>
          <w:rFonts w:ascii="Times New Roman" w:hAnsi="Times New Roman" w:cs="Times New Roman"/>
          <w:sz w:val="24"/>
          <w:szCs w:val="24"/>
          <w:lang w:val="en-US"/>
        </w:rPr>
        <w:t>6</w:t>
      </w:r>
      <w:r w:rsidRPr="00A92F03">
        <w:rPr>
          <w:rFonts w:ascii="Times New Roman" w:hAnsi="Times New Roman" w:cs="Times New Roman"/>
          <w:sz w:val="24"/>
          <w:szCs w:val="24"/>
          <w:lang w:val="en-US"/>
        </w:rPr>
        <w:t xml:space="preserve"> of Schedule 1 to the </w:t>
      </w:r>
      <w:r w:rsidR="000F0050">
        <w:rPr>
          <w:rFonts w:ascii="Times New Roman" w:hAnsi="Times New Roman" w:cs="Times New Roman"/>
          <w:sz w:val="24"/>
          <w:szCs w:val="24"/>
          <w:lang w:val="en-US"/>
        </w:rPr>
        <w:t>Amendment</w:t>
      </w:r>
      <w:r w:rsidRPr="00A92F03">
        <w:rPr>
          <w:rFonts w:ascii="Times New Roman" w:hAnsi="Times New Roman" w:cs="Times New Roman"/>
          <w:sz w:val="24"/>
          <w:szCs w:val="24"/>
          <w:lang w:val="en-US"/>
        </w:rPr>
        <w:t xml:space="preserve"> Regulations amend</w:t>
      </w:r>
      <w:r w:rsidR="000F0050">
        <w:rPr>
          <w:rFonts w:ascii="Times New Roman" w:hAnsi="Times New Roman" w:cs="Times New Roman"/>
          <w:sz w:val="24"/>
          <w:szCs w:val="24"/>
          <w:lang w:val="en-US"/>
        </w:rPr>
        <w:t>s</w:t>
      </w:r>
      <w:r w:rsidRPr="00A92F03">
        <w:rPr>
          <w:rFonts w:ascii="Times New Roman" w:hAnsi="Times New Roman" w:cs="Times New Roman"/>
          <w:sz w:val="24"/>
          <w:szCs w:val="24"/>
          <w:lang w:val="en-US"/>
        </w:rPr>
        <w:t xml:space="preserve"> the Pr</w:t>
      </w:r>
      <w:r>
        <w:rPr>
          <w:rFonts w:ascii="Times New Roman" w:hAnsi="Times New Roman" w:cs="Times New Roman"/>
          <w:sz w:val="24"/>
          <w:szCs w:val="24"/>
          <w:lang w:val="en-US"/>
        </w:rPr>
        <w:t>ohibit</w:t>
      </w:r>
      <w:r w:rsidRPr="00A92F03">
        <w:rPr>
          <w:rFonts w:ascii="Times New Roman" w:hAnsi="Times New Roman" w:cs="Times New Roman"/>
          <w:sz w:val="24"/>
          <w:szCs w:val="24"/>
          <w:lang w:val="en-US"/>
        </w:rPr>
        <w:t>ed Import</w:t>
      </w:r>
      <w:r w:rsidR="000F0050">
        <w:rPr>
          <w:rFonts w:ascii="Times New Roman" w:hAnsi="Times New Roman" w:cs="Times New Roman"/>
          <w:sz w:val="24"/>
          <w:szCs w:val="24"/>
          <w:lang w:val="en-US"/>
        </w:rPr>
        <w:t>s</w:t>
      </w:r>
      <w:r w:rsidRPr="00A92F03">
        <w:rPr>
          <w:rFonts w:ascii="Times New Roman" w:hAnsi="Times New Roman" w:cs="Times New Roman"/>
          <w:sz w:val="24"/>
          <w:szCs w:val="24"/>
          <w:lang w:val="en-US"/>
        </w:rPr>
        <w:t xml:space="preserve"> Regulations to insert new regulation 13. New regulation 13 would be an application provision for the amendments made by the </w:t>
      </w:r>
      <w:r w:rsidR="00B82F63">
        <w:rPr>
          <w:rFonts w:ascii="Times New Roman" w:hAnsi="Times New Roman" w:cs="Times New Roman"/>
          <w:sz w:val="24"/>
          <w:szCs w:val="24"/>
          <w:lang w:val="en-US"/>
        </w:rPr>
        <w:t>Amendment</w:t>
      </w:r>
      <w:r w:rsidRPr="00A92F03">
        <w:rPr>
          <w:rFonts w:ascii="Times New Roman" w:hAnsi="Times New Roman" w:cs="Times New Roman"/>
          <w:sz w:val="24"/>
          <w:szCs w:val="24"/>
          <w:lang w:val="en-US"/>
        </w:rPr>
        <w:t xml:space="preserve"> Regulations.</w:t>
      </w:r>
    </w:p>
    <w:p w14:paraId="0AD94776" w14:textId="77777777" w:rsidR="00A92F03" w:rsidRPr="00A92F03" w:rsidRDefault="00A92F03" w:rsidP="00A92F03">
      <w:pPr>
        <w:pStyle w:val="ListParagraph"/>
        <w:ind w:left="360"/>
        <w:rPr>
          <w:rFonts w:ascii="Times New Roman" w:hAnsi="Times New Roman" w:cs="Times New Roman"/>
          <w:sz w:val="24"/>
          <w:szCs w:val="24"/>
          <w:lang w:val="en-US"/>
        </w:rPr>
      </w:pPr>
    </w:p>
    <w:p w14:paraId="7F4FDA62" w14:textId="0539ABB0" w:rsidR="00B251C6" w:rsidRPr="00372F35" w:rsidRDefault="00A92F03" w:rsidP="00B251C6">
      <w:pPr>
        <w:pStyle w:val="ListParagraph"/>
        <w:numPr>
          <w:ilvl w:val="0"/>
          <w:numId w:val="13"/>
        </w:numPr>
        <w:rPr>
          <w:rFonts w:ascii="Times New Roman" w:hAnsi="Times New Roman" w:cs="Times New Roman"/>
          <w:sz w:val="24"/>
          <w:szCs w:val="24"/>
          <w:lang w:val="en-US"/>
        </w:rPr>
      </w:pPr>
      <w:r w:rsidRPr="00A92F03">
        <w:rPr>
          <w:rFonts w:ascii="Times New Roman" w:hAnsi="Times New Roman" w:cs="Times New Roman"/>
          <w:sz w:val="24"/>
          <w:szCs w:val="24"/>
          <w:lang w:val="en-US"/>
        </w:rPr>
        <w:t xml:space="preserve">New regulation 13 </w:t>
      </w:r>
      <w:r w:rsidR="000F0050">
        <w:rPr>
          <w:rFonts w:ascii="Times New Roman" w:hAnsi="Times New Roman" w:cs="Times New Roman"/>
          <w:sz w:val="24"/>
          <w:szCs w:val="24"/>
          <w:lang w:val="en-US"/>
        </w:rPr>
        <w:t>has</w:t>
      </w:r>
      <w:r w:rsidRPr="00A92F03">
        <w:rPr>
          <w:rFonts w:ascii="Times New Roman" w:hAnsi="Times New Roman" w:cs="Times New Roman"/>
          <w:sz w:val="24"/>
          <w:szCs w:val="24"/>
          <w:lang w:val="en-US"/>
        </w:rPr>
        <w:t xml:space="preserve"> the effect that the amendments made to the Pr</w:t>
      </w:r>
      <w:r>
        <w:rPr>
          <w:rFonts w:ascii="Times New Roman" w:hAnsi="Times New Roman" w:cs="Times New Roman"/>
          <w:sz w:val="24"/>
          <w:szCs w:val="24"/>
          <w:lang w:val="en-US"/>
        </w:rPr>
        <w:t>ohibit</w:t>
      </w:r>
      <w:r w:rsidRPr="00A92F03">
        <w:rPr>
          <w:rFonts w:ascii="Times New Roman" w:hAnsi="Times New Roman" w:cs="Times New Roman"/>
          <w:sz w:val="24"/>
          <w:szCs w:val="24"/>
          <w:lang w:val="en-US"/>
        </w:rPr>
        <w:t>ed Import</w:t>
      </w:r>
      <w:r w:rsidR="000F0050">
        <w:rPr>
          <w:rFonts w:ascii="Times New Roman" w:hAnsi="Times New Roman" w:cs="Times New Roman"/>
          <w:sz w:val="24"/>
          <w:szCs w:val="24"/>
          <w:lang w:val="en-US"/>
        </w:rPr>
        <w:t>s</w:t>
      </w:r>
      <w:r w:rsidRPr="00A92F03">
        <w:rPr>
          <w:rFonts w:ascii="Times New Roman" w:hAnsi="Times New Roman" w:cs="Times New Roman"/>
          <w:sz w:val="24"/>
          <w:szCs w:val="24"/>
          <w:lang w:val="en-US"/>
        </w:rPr>
        <w:t xml:space="preserve"> Regulations by the </w:t>
      </w:r>
      <w:r w:rsidR="00B82F63">
        <w:rPr>
          <w:rFonts w:ascii="Times New Roman" w:hAnsi="Times New Roman" w:cs="Times New Roman"/>
          <w:sz w:val="24"/>
          <w:szCs w:val="24"/>
          <w:lang w:val="en-US"/>
        </w:rPr>
        <w:t>Amendment</w:t>
      </w:r>
      <w:r w:rsidRPr="00A92F03">
        <w:rPr>
          <w:rFonts w:ascii="Times New Roman" w:hAnsi="Times New Roman" w:cs="Times New Roman"/>
          <w:sz w:val="24"/>
          <w:szCs w:val="24"/>
          <w:lang w:val="en-US"/>
        </w:rPr>
        <w:t xml:space="preserve"> Regulations would apply in relation to the import into Australia of mercury on or after the commencement of the </w:t>
      </w:r>
      <w:r w:rsidR="00B82F63">
        <w:rPr>
          <w:rFonts w:ascii="Times New Roman" w:hAnsi="Times New Roman" w:cs="Times New Roman"/>
          <w:sz w:val="24"/>
          <w:szCs w:val="24"/>
          <w:lang w:val="en-US"/>
        </w:rPr>
        <w:t>Amendment</w:t>
      </w:r>
      <w:r w:rsidRPr="00A92F03">
        <w:rPr>
          <w:rFonts w:ascii="Times New Roman" w:hAnsi="Times New Roman" w:cs="Times New Roman"/>
          <w:sz w:val="24"/>
          <w:szCs w:val="24"/>
          <w:lang w:val="en-US"/>
        </w:rPr>
        <w:t xml:space="preserve"> Regulations.  The purpose of this application provision is to ensure that Australia’s obligations under the Minamata Convention are complied with once that Convention comes into force for Australia.</w:t>
      </w:r>
    </w:p>
    <w:p w14:paraId="3579E03B" w14:textId="77777777" w:rsidR="00B251C6" w:rsidRPr="00E571C0" w:rsidRDefault="00B251C6" w:rsidP="00B251C6">
      <w:pPr>
        <w:rPr>
          <w:rFonts w:ascii="Times New Roman" w:hAnsi="Times New Roman" w:cs="Times New Roman"/>
          <w:i/>
          <w:iCs/>
          <w:sz w:val="24"/>
          <w:szCs w:val="24"/>
          <w:lang w:val="en-US"/>
        </w:rPr>
      </w:pPr>
      <w:r w:rsidRPr="00E571C0">
        <w:rPr>
          <w:rFonts w:ascii="Times New Roman" w:hAnsi="Times New Roman" w:cs="Times New Roman"/>
          <w:i/>
          <w:iCs/>
          <w:sz w:val="24"/>
          <w:szCs w:val="24"/>
          <w:lang w:val="en-US"/>
        </w:rPr>
        <w:t>Therapeutic Goods Regulations 1990</w:t>
      </w:r>
    </w:p>
    <w:p w14:paraId="412CFDA7" w14:textId="134D663E"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Items 5</w:t>
      </w:r>
      <w:r w:rsidR="00357C38">
        <w:rPr>
          <w:rFonts w:ascii="Times New Roman" w:hAnsi="Times New Roman" w:cs="Times New Roman"/>
          <w:sz w:val="24"/>
          <w:szCs w:val="24"/>
          <w:lang w:val="en-US"/>
        </w:rPr>
        <w:t>7 to 59</w:t>
      </w:r>
      <w:r w:rsidRPr="0032362C">
        <w:rPr>
          <w:rFonts w:ascii="Times New Roman" w:hAnsi="Times New Roman" w:cs="Times New Roman"/>
          <w:sz w:val="24"/>
          <w:szCs w:val="24"/>
          <w:lang w:val="en-US"/>
        </w:rPr>
        <w:t xml:space="preserve"> of </w:t>
      </w:r>
      <w:r w:rsidR="00E63304" w:rsidRPr="0032362C">
        <w:rPr>
          <w:rFonts w:ascii="Times New Roman" w:hAnsi="Times New Roman" w:cs="Times New Roman"/>
          <w:sz w:val="24"/>
          <w:szCs w:val="24"/>
          <w:lang w:val="en-US"/>
        </w:rPr>
        <w:t xml:space="preserve">Schedule 1 to </w:t>
      </w:r>
      <w:r w:rsidRPr="0032362C">
        <w:rPr>
          <w:rFonts w:ascii="Times New Roman" w:hAnsi="Times New Roman" w:cs="Times New Roman"/>
          <w:sz w:val="24"/>
          <w:szCs w:val="24"/>
          <w:lang w:val="en-US"/>
        </w:rPr>
        <w:t xml:space="preserve">the </w:t>
      </w:r>
      <w:r w:rsidR="00265958" w:rsidRPr="0032362C">
        <w:rPr>
          <w:rFonts w:ascii="Times New Roman" w:hAnsi="Times New Roman" w:cs="Times New Roman"/>
          <w:sz w:val="24"/>
          <w:szCs w:val="24"/>
          <w:lang w:val="en-US"/>
        </w:rPr>
        <w:t>Amendment</w:t>
      </w:r>
      <w:r w:rsidRPr="0032362C">
        <w:rPr>
          <w:rFonts w:ascii="Times New Roman" w:hAnsi="Times New Roman" w:cs="Times New Roman"/>
          <w:sz w:val="24"/>
          <w:szCs w:val="24"/>
          <w:lang w:val="en-US"/>
        </w:rPr>
        <w:t xml:space="preserve"> Regulations amend the </w:t>
      </w:r>
      <w:r w:rsidRPr="0032362C">
        <w:rPr>
          <w:rFonts w:ascii="Times New Roman" w:hAnsi="Times New Roman" w:cs="Times New Roman"/>
          <w:i/>
          <w:iCs/>
          <w:sz w:val="24"/>
          <w:szCs w:val="24"/>
          <w:lang w:val="en-US"/>
        </w:rPr>
        <w:t>Therapeutic Goods Regulations 1990</w:t>
      </w:r>
      <w:r w:rsidRPr="0032362C">
        <w:rPr>
          <w:rFonts w:ascii="Times New Roman" w:hAnsi="Times New Roman" w:cs="Times New Roman"/>
          <w:sz w:val="24"/>
          <w:szCs w:val="24"/>
          <w:lang w:val="en-US"/>
        </w:rPr>
        <w:t xml:space="preserve"> (TG Regulations) to implement Australia’s obligations under Articles 3(6) and 3(8), and Articles 4(1) and 4(5), of the Minamata Convention, in respect of:</w:t>
      </w:r>
    </w:p>
    <w:p w14:paraId="760BD425" w14:textId="36884DF2" w:rsidR="00B251C6" w:rsidRDefault="00C26C8F" w:rsidP="00B251C6">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elemental </w:t>
      </w:r>
      <w:r w:rsidR="00B251C6" w:rsidRPr="004665E3">
        <w:rPr>
          <w:rFonts w:ascii="Times New Roman" w:hAnsi="Times New Roman" w:cs="Times New Roman"/>
          <w:sz w:val="24"/>
          <w:szCs w:val="24"/>
          <w:lang w:val="en-US"/>
        </w:rPr>
        <w:t xml:space="preserve">mercury </w:t>
      </w:r>
      <w:r w:rsidRPr="00C26C8F">
        <w:rPr>
          <w:rFonts w:ascii="Times New Roman" w:hAnsi="Times New Roman" w:cs="Times New Roman"/>
          <w:sz w:val="24"/>
          <w:szCs w:val="24"/>
          <w:lang w:val="en-US"/>
        </w:rPr>
        <w:t xml:space="preserve">(including certain mixtures and alloys) </w:t>
      </w:r>
      <w:r w:rsidR="00B251C6" w:rsidRPr="004665E3">
        <w:rPr>
          <w:rFonts w:ascii="Times New Roman" w:hAnsi="Times New Roman" w:cs="Times New Roman"/>
          <w:sz w:val="24"/>
          <w:szCs w:val="24"/>
          <w:lang w:val="en-US"/>
        </w:rPr>
        <w:t xml:space="preserve">that is being imported or exported for use </w:t>
      </w:r>
      <w:r w:rsidR="00B251C6">
        <w:rPr>
          <w:rFonts w:ascii="Times New Roman" w:hAnsi="Times New Roman" w:cs="Times New Roman"/>
          <w:sz w:val="24"/>
          <w:szCs w:val="24"/>
          <w:lang w:val="en-US"/>
        </w:rPr>
        <w:t>as</w:t>
      </w:r>
      <w:r w:rsidR="00B251C6" w:rsidRPr="004665E3">
        <w:rPr>
          <w:rFonts w:ascii="Times New Roman" w:hAnsi="Times New Roman" w:cs="Times New Roman"/>
          <w:sz w:val="24"/>
          <w:szCs w:val="24"/>
          <w:lang w:val="en-US"/>
        </w:rPr>
        <w:t xml:space="preserve"> a therapeutic good</w:t>
      </w:r>
      <w:r w:rsidR="00B251C6">
        <w:rPr>
          <w:rFonts w:ascii="Times New Roman" w:hAnsi="Times New Roman" w:cs="Times New Roman"/>
          <w:sz w:val="24"/>
          <w:szCs w:val="24"/>
          <w:lang w:val="en-US"/>
        </w:rPr>
        <w:t xml:space="preserve"> (</w:t>
      </w:r>
      <w:r w:rsidR="006B0066">
        <w:rPr>
          <w:rFonts w:ascii="Times New Roman" w:hAnsi="Times New Roman" w:cs="Times New Roman"/>
          <w:sz w:val="24"/>
          <w:szCs w:val="24"/>
          <w:lang w:val="en-US"/>
        </w:rPr>
        <w:t>within the meaning of the TG Act</w:t>
      </w:r>
      <w:r w:rsidR="00B251C6">
        <w:rPr>
          <w:rFonts w:ascii="Times New Roman" w:hAnsi="Times New Roman" w:cs="Times New Roman"/>
          <w:sz w:val="24"/>
          <w:szCs w:val="24"/>
          <w:lang w:val="en-US"/>
        </w:rPr>
        <w:t>); and</w:t>
      </w:r>
    </w:p>
    <w:p w14:paraId="3ED67F89" w14:textId="77777777" w:rsidR="00B251C6" w:rsidRDefault="00B251C6" w:rsidP="00B251C6">
      <w:pPr>
        <w:pStyle w:val="ListParagraph"/>
        <w:rPr>
          <w:rFonts w:ascii="Times New Roman" w:hAnsi="Times New Roman" w:cs="Times New Roman"/>
          <w:sz w:val="24"/>
          <w:szCs w:val="24"/>
          <w:lang w:val="en-US"/>
        </w:rPr>
      </w:pPr>
    </w:p>
    <w:p w14:paraId="45E77A6B" w14:textId="4A1BC167" w:rsidR="00B251C6" w:rsidRDefault="00B251C6" w:rsidP="00B251C6">
      <w:pPr>
        <w:pStyle w:val="ListParagraph"/>
        <w:numPr>
          <w:ilvl w:val="0"/>
          <w:numId w:val="2"/>
        </w:numPr>
        <w:rPr>
          <w:rFonts w:ascii="Times New Roman" w:hAnsi="Times New Roman" w:cs="Times New Roman"/>
          <w:sz w:val="24"/>
          <w:szCs w:val="24"/>
          <w:lang w:val="en-US"/>
        </w:rPr>
      </w:pPr>
      <w:r w:rsidRPr="004665E3">
        <w:rPr>
          <w:rFonts w:ascii="Times New Roman" w:hAnsi="Times New Roman" w:cs="Times New Roman"/>
          <w:sz w:val="24"/>
          <w:szCs w:val="24"/>
          <w:lang w:val="en-US"/>
        </w:rPr>
        <w:t xml:space="preserve">the mercury-added products listed in Part 1 of Annex A of the Convention, where the product is being imported, exported or manufactured </w:t>
      </w:r>
      <w:r>
        <w:rPr>
          <w:rFonts w:ascii="Times New Roman" w:hAnsi="Times New Roman" w:cs="Times New Roman"/>
          <w:sz w:val="24"/>
          <w:szCs w:val="24"/>
          <w:lang w:val="en-US"/>
        </w:rPr>
        <w:t>as a therapeutic good (</w:t>
      </w:r>
      <w:r w:rsidR="006B0066">
        <w:rPr>
          <w:rFonts w:ascii="Times New Roman" w:hAnsi="Times New Roman" w:cs="Times New Roman"/>
          <w:sz w:val="24"/>
          <w:szCs w:val="24"/>
          <w:lang w:val="en-US"/>
        </w:rPr>
        <w:t>within the meaning of the TG Act</w:t>
      </w:r>
      <w:r>
        <w:rPr>
          <w:rFonts w:ascii="Times New Roman" w:hAnsi="Times New Roman" w:cs="Times New Roman"/>
          <w:sz w:val="24"/>
          <w:szCs w:val="24"/>
          <w:lang w:val="en-US"/>
        </w:rPr>
        <w:t xml:space="preserve">). </w:t>
      </w:r>
    </w:p>
    <w:p w14:paraId="11BCD2BF" w14:textId="77777777" w:rsidR="0032362C" w:rsidRDefault="0032362C" w:rsidP="0032362C">
      <w:pPr>
        <w:pStyle w:val="ListParagraph"/>
        <w:ind w:left="360"/>
        <w:rPr>
          <w:rFonts w:ascii="Times New Roman" w:hAnsi="Times New Roman" w:cs="Times New Roman"/>
          <w:sz w:val="24"/>
          <w:szCs w:val="24"/>
          <w:lang w:val="en-US"/>
        </w:rPr>
      </w:pPr>
    </w:p>
    <w:p w14:paraId="5C5037EE" w14:textId="48DE5BA8"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Where the mercury or mercury-added product being imported or exported (in the case of mercury) or imported, exported or manufactured (in the case of mercury-added products) is not a therapeutic good, the amendments </w:t>
      </w:r>
      <w:r w:rsidR="00B82F63">
        <w:rPr>
          <w:rFonts w:ascii="Times New Roman" w:hAnsi="Times New Roman" w:cs="Times New Roman"/>
          <w:sz w:val="24"/>
          <w:szCs w:val="24"/>
          <w:lang w:val="en-US"/>
        </w:rPr>
        <w:t>in</w:t>
      </w:r>
      <w:r w:rsidRPr="0032362C">
        <w:rPr>
          <w:rFonts w:ascii="Times New Roman" w:hAnsi="Times New Roman" w:cs="Times New Roman"/>
          <w:sz w:val="24"/>
          <w:szCs w:val="24"/>
          <w:lang w:val="en-US"/>
        </w:rPr>
        <w:t xml:space="preserve"> items 52 and 53 </w:t>
      </w:r>
      <w:r w:rsidR="00F7414E" w:rsidRPr="0032362C">
        <w:rPr>
          <w:rFonts w:ascii="Times New Roman" w:hAnsi="Times New Roman" w:cs="Times New Roman"/>
          <w:sz w:val="24"/>
          <w:szCs w:val="24"/>
          <w:lang w:val="en-US"/>
        </w:rPr>
        <w:t>do</w:t>
      </w:r>
      <w:r w:rsidRPr="0032362C">
        <w:rPr>
          <w:rFonts w:ascii="Times New Roman" w:hAnsi="Times New Roman" w:cs="Times New Roman"/>
          <w:sz w:val="24"/>
          <w:szCs w:val="24"/>
          <w:lang w:val="en-US"/>
        </w:rPr>
        <w:t xml:space="preserve"> not apply. Instead, it is intended that</w:t>
      </w:r>
      <w:r w:rsidR="005C6CCE">
        <w:rPr>
          <w:rFonts w:ascii="Times New Roman" w:hAnsi="Times New Roman" w:cs="Times New Roman"/>
          <w:sz w:val="24"/>
          <w:szCs w:val="24"/>
          <w:lang w:val="en-US"/>
        </w:rPr>
        <w:t>, in those circumstance, any</w:t>
      </w:r>
      <w:r w:rsidRPr="0032362C">
        <w:rPr>
          <w:rFonts w:ascii="Times New Roman" w:hAnsi="Times New Roman" w:cs="Times New Roman"/>
          <w:sz w:val="24"/>
          <w:szCs w:val="24"/>
          <w:lang w:val="en-US"/>
        </w:rPr>
        <w:t xml:space="preserve"> such import, export or manufacture would be regulated by the subject matter specific legislation relevant to the particular purpose of the import, export or manufacture. This will be the AVCA Regulations, or rules made under either the IC Act or the RAWR Act, depending on the purpose involved.</w:t>
      </w:r>
    </w:p>
    <w:p w14:paraId="0C7E963B" w14:textId="6193894C" w:rsidR="00B251C6" w:rsidRPr="008660D7" w:rsidRDefault="00B251C6" w:rsidP="00B251C6">
      <w:pPr>
        <w:rPr>
          <w:rFonts w:ascii="Times New Roman" w:hAnsi="Times New Roman" w:cs="Times New Roman"/>
          <w:b/>
          <w:bCs/>
          <w:sz w:val="24"/>
          <w:szCs w:val="24"/>
          <w:lang w:val="en-US"/>
        </w:rPr>
      </w:pPr>
      <w:r w:rsidRPr="008660D7">
        <w:rPr>
          <w:rFonts w:ascii="Times New Roman" w:hAnsi="Times New Roman" w:cs="Times New Roman"/>
          <w:b/>
          <w:bCs/>
          <w:sz w:val="24"/>
          <w:szCs w:val="24"/>
          <w:lang w:val="en-US"/>
        </w:rPr>
        <w:t>Item [</w:t>
      </w:r>
      <w:r>
        <w:rPr>
          <w:rFonts w:ascii="Times New Roman" w:hAnsi="Times New Roman" w:cs="Times New Roman"/>
          <w:b/>
          <w:bCs/>
          <w:sz w:val="24"/>
          <w:szCs w:val="24"/>
          <w:lang w:val="en-US"/>
        </w:rPr>
        <w:t>5</w:t>
      </w:r>
      <w:r w:rsidR="00357C38">
        <w:rPr>
          <w:rFonts w:ascii="Times New Roman" w:hAnsi="Times New Roman" w:cs="Times New Roman"/>
          <w:b/>
          <w:bCs/>
          <w:sz w:val="24"/>
          <w:szCs w:val="24"/>
          <w:lang w:val="en-US"/>
        </w:rPr>
        <w:t>7</w:t>
      </w:r>
      <w:r w:rsidRPr="008660D7">
        <w:rPr>
          <w:rFonts w:ascii="Times New Roman" w:hAnsi="Times New Roman" w:cs="Times New Roman"/>
          <w:b/>
          <w:bCs/>
          <w:sz w:val="24"/>
          <w:szCs w:val="24"/>
          <w:lang w:val="en-US"/>
        </w:rPr>
        <w:t>] – Regulation 2</w:t>
      </w:r>
    </w:p>
    <w:p w14:paraId="6F561711" w14:textId="4D1DDA21"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 5</w:t>
      </w:r>
      <w:r w:rsidR="00357C38">
        <w:rPr>
          <w:rFonts w:ascii="Times New Roman" w:hAnsi="Times New Roman" w:cs="Times New Roman"/>
          <w:sz w:val="24"/>
          <w:szCs w:val="24"/>
          <w:lang w:val="en-US"/>
        </w:rPr>
        <w:t>7</w:t>
      </w:r>
      <w:r w:rsidRPr="0032362C">
        <w:rPr>
          <w:rFonts w:ascii="Times New Roman" w:hAnsi="Times New Roman" w:cs="Times New Roman"/>
          <w:sz w:val="24"/>
          <w:szCs w:val="24"/>
          <w:lang w:val="en-US"/>
        </w:rPr>
        <w:t xml:space="preserve"> </w:t>
      </w:r>
      <w:r w:rsidR="00E54211" w:rsidRPr="0032362C">
        <w:rPr>
          <w:rFonts w:ascii="Times New Roman" w:hAnsi="Times New Roman" w:cs="Times New Roman"/>
          <w:sz w:val="24"/>
          <w:szCs w:val="24"/>
          <w:lang w:val="en-US"/>
        </w:rPr>
        <w:t xml:space="preserve">of Schedule 1 to the Amendment Regulations </w:t>
      </w:r>
      <w:r w:rsidRPr="0032362C">
        <w:rPr>
          <w:rFonts w:ascii="Times New Roman" w:hAnsi="Times New Roman" w:cs="Times New Roman"/>
          <w:sz w:val="24"/>
          <w:szCs w:val="24"/>
          <w:lang w:val="en-US"/>
        </w:rPr>
        <w:t>amend</w:t>
      </w:r>
      <w:r w:rsidR="00E54211"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regulation 2 of the TG Regulations to insert definitions for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w:t>
      </w:r>
      <w:r w:rsidRPr="0032362C">
        <w:rPr>
          <w:rFonts w:ascii="Times New Roman" w:hAnsi="Times New Roman" w:cs="Times New Roman"/>
          <w:i/>
          <w:iCs/>
          <w:sz w:val="24"/>
          <w:szCs w:val="24"/>
          <w:lang w:val="en-US"/>
        </w:rPr>
        <w:t>Minamata Convention</w:t>
      </w:r>
      <w:r w:rsidRPr="0032362C">
        <w:rPr>
          <w:rFonts w:ascii="Times New Roman" w:hAnsi="Times New Roman" w:cs="Times New Roman"/>
          <w:sz w:val="24"/>
          <w:szCs w:val="24"/>
          <w:lang w:val="en-US"/>
        </w:rPr>
        <w:t xml:space="preserve"> and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 xml:space="preserve">. </w:t>
      </w:r>
    </w:p>
    <w:p w14:paraId="3A1EB3D7" w14:textId="77777777" w:rsidR="0032362C" w:rsidRDefault="0032362C" w:rsidP="0032362C">
      <w:pPr>
        <w:pStyle w:val="ListParagraph"/>
        <w:ind w:left="360"/>
        <w:rPr>
          <w:rFonts w:ascii="Times New Roman" w:hAnsi="Times New Roman" w:cs="Times New Roman"/>
          <w:sz w:val="24"/>
          <w:szCs w:val="24"/>
          <w:lang w:val="en-US"/>
        </w:rPr>
      </w:pPr>
    </w:p>
    <w:p w14:paraId="54BFEBDF" w14:textId="0CA89311"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 xml:space="preserve">mercury </w:t>
      </w:r>
      <w:r w:rsidR="00636F2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defined as elemental mercury (Hg(0), CAS No. 7439-97-6), and includes mixtures of mercury (including alloys of mercury) with a mercury concentration of at least 95% by weight, but would exclude non-Minamata mercury. This definition </w:t>
      </w:r>
      <w:r w:rsidR="00A577C9"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consistent with the definition of mercury in the Minamata Convention. </w:t>
      </w:r>
    </w:p>
    <w:p w14:paraId="55726498" w14:textId="77777777" w:rsidR="0032362C" w:rsidRDefault="0032362C" w:rsidP="0032362C">
      <w:pPr>
        <w:pStyle w:val="ListParagraph"/>
        <w:ind w:left="360"/>
        <w:rPr>
          <w:rFonts w:ascii="Times New Roman" w:hAnsi="Times New Roman" w:cs="Times New Roman"/>
          <w:sz w:val="24"/>
          <w:szCs w:val="24"/>
          <w:lang w:val="en-US"/>
        </w:rPr>
      </w:pPr>
    </w:p>
    <w:p w14:paraId="61C8BE39" w14:textId="67FDC34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intention is that, consistently with Australia’s obligations under Article</w:t>
      </w:r>
      <w:r w:rsidR="005C6CCE">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3(6) and 3(8) of the Minamata Convention, only mercury that falls within this definition w</w:t>
      </w:r>
      <w:r w:rsidR="00636F2C"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subject to the new prohibitions on import and export in new regulations 10JB and 10JC respectively (see item 53).</w:t>
      </w:r>
    </w:p>
    <w:p w14:paraId="4C5CA24A" w14:textId="77777777" w:rsidR="0032362C" w:rsidRDefault="0032362C" w:rsidP="0032362C">
      <w:pPr>
        <w:pStyle w:val="ListParagraph"/>
        <w:ind w:left="360"/>
        <w:rPr>
          <w:rFonts w:ascii="Times New Roman" w:hAnsi="Times New Roman" w:cs="Times New Roman"/>
          <w:sz w:val="24"/>
          <w:szCs w:val="24"/>
          <w:lang w:val="en-US"/>
        </w:rPr>
      </w:pPr>
    </w:p>
    <w:p w14:paraId="57AAD361" w14:textId="5A6D90A1" w:rsidR="00EC3075"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is relevant to implementing Australia’s obligations under Articles 4(1) and 4(5) of the Minamata Convention.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w:t>
      </w:r>
      <w:r w:rsidR="00636F2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defined to only include those products </w:t>
      </w:r>
      <w:r w:rsidR="00EC3075">
        <w:rPr>
          <w:rFonts w:ascii="Times New Roman" w:hAnsi="Times New Roman" w:cs="Times New Roman"/>
          <w:sz w:val="24"/>
          <w:szCs w:val="24"/>
          <w:lang w:val="en-US"/>
        </w:rPr>
        <w:t xml:space="preserve">that are </w:t>
      </w:r>
      <w:r w:rsidRPr="0032362C">
        <w:rPr>
          <w:rFonts w:ascii="Times New Roman" w:hAnsi="Times New Roman" w:cs="Times New Roman"/>
          <w:sz w:val="24"/>
          <w:szCs w:val="24"/>
          <w:lang w:val="en-US"/>
        </w:rPr>
        <w:t>listed in Part 1 of Annex A to the Minamata Convention</w:t>
      </w:r>
      <w:r w:rsidR="00EC3075">
        <w:rPr>
          <w:rFonts w:ascii="Times New Roman" w:hAnsi="Times New Roman" w:cs="Times New Roman"/>
          <w:sz w:val="24"/>
          <w:szCs w:val="24"/>
          <w:lang w:val="en-US"/>
        </w:rPr>
        <w:t xml:space="preserve"> and that contain mercury</w:t>
      </w:r>
      <w:r w:rsidRPr="0032362C">
        <w:rPr>
          <w:rFonts w:ascii="Times New Roman" w:hAnsi="Times New Roman" w:cs="Times New Roman"/>
          <w:sz w:val="24"/>
          <w:szCs w:val="24"/>
          <w:lang w:val="en-US"/>
        </w:rPr>
        <w:t xml:space="preserve">. </w:t>
      </w:r>
    </w:p>
    <w:p w14:paraId="682D89CF" w14:textId="77777777" w:rsidR="00EC3075" w:rsidRDefault="00EC3075" w:rsidP="00EC3075">
      <w:pPr>
        <w:pStyle w:val="ListParagraph"/>
        <w:ind w:left="360"/>
        <w:rPr>
          <w:rFonts w:ascii="Times New Roman" w:hAnsi="Times New Roman" w:cs="Times New Roman"/>
          <w:sz w:val="24"/>
          <w:szCs w:val="24"/>
          <w:lang w:val="en-US"/>
        </w:rPr>
      </w:pPr>
    </w:p>
    <w:p w14:paraId="6D368658" w14:textId="0D45FAFC" w:rsidR="00B251C6"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It </w:t>
      </w:r>
      <w:r w:rsidR="004D2F20" w:rsidRPr="0032362C">
        <w:rPr>
          <w:rFonts w:ascii="Times New Roman" w:hAnsi="Times New Roman" w:cs="Times New Roman"/>
          <w:sz w:val="24"/>
          <w:szCs w:val="24"/>
          <w:lang w:val="en-US"/>
        </w:rPr>
        <w:t>does</w:t>
      </w:r>
      <w:r w:rsidRPr="0032362C">
        <w:rPr>
          <w:rFonts w:ascii="Times New Roman" w:hAnsi="Times New Roman" w:cs="Times New Roman"/>
          <w:sz w:val="24"/>
          <w:szCs w:val="24"/>
          <w:lang w:val="en-US"/>
        </w:rPr>
        <w:t xml:space="preserve"> not include all products containing mercury or all products to which mercury is added. It also</w:t>
      </w:r>
      <w:r w:rsidR="004D2F20" w:rsidRPr="0032362C">
        <w:rPr>
          <w:rFonts w:ascii="Times New Roman" w:hAnsi="Times New Roman" w:cs="Times New Roman"/>
          <w:sz w:val="24"/>
          <w:szCs w:val="24"/>
          <w:lang w:val="en-US"/>
        </w:rPr>
        <w:t xml:space="preserve"> does</w:t>
      </w:r>
      <w:r w:rsidRPr="0032362C">
        <w:rPr>
          <w:rFonts w:ascii="Times New Roman" w:hAnsi="Times New Roman" w:cs="Times New Roman"/>
          <w:sz w:val="24"/>
          <w:szCs w:val="24"/>
          <w:lang w:val="en-US"/>
        </w:rPr>
        <w:t xml:space="preserve"> not include the following products:</w:t>
      </w:r>
    </w:p>
    <w:p w14:paraId="50BA449A" w14:textId="77777777" w:rsidR="00357C38" w:rsidRPr="0032362C" w:rsidRDefault="00357C38" w:rsidP="00357C38">
      <w:pPr>
        <w:pStyle w:val="ListParagraph"/>
        <w:ind w:left="360"/>
        <w:rPr>
          <w:rFonts w:ascii="Times New Roman" w:hAnsi="Times New Roman" w:cs="Times New Roman"/>
          <w:sz w:val="24"/>
          <w:szCs w:val="24"/>
          <w:lang w:val="en-US"/>
        </w:rPr>
      </w:pPr>
    </w:p>
    <w:p w14:paraId="5FCCBE8D"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products essential for civil protection and military uses; </w:t>
      </w:r>
    </w:p>
    <w:p w14:paraId="4CB7064E" w14:textId="77777777" w:rsidR="00B251C6" w:rsidRDefault="00B251C6" w:rsidP="00B251C6">
      <w:pPr>
        <w:pStyle w:val="ListParagraph"/>
        <w:rPr>
          <w:rFonts w:ascii="Times New Roman" w:hAnsi="Times New Roman" w:cs="Times New Roman"/>
          <w:sz w:val="24"/>
          <w:szCs w:val="24"/>
          <w:lang w:val="en-US"/>
        </w:rPr>
      </w:pPr>
    </w:p>
    <w:p w14:paraId="2479CB6F"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products for research, calibration of instrumentation, or for use as reference standards;</w:t>
      </w:r>
    </w:p>
    <w:p w14:paraId="6F7E26C8" w14:textId="77777777" w:rsidR="00B251C6" w:rsidRDefault="00B251C6" w:rsidP="00B251C6">
      <w:pPr>
        <w:pStyle w:val="ListParagraph"/>
        <w:rPr>
          <w:rFonts w:ascii="Times New Roman" w:hAnsi="Times New Roman" w:cs="Times New Roman"/>
          <w:sz w:val="24"/>
          <w:szCs w:val="24"/>
          <w:lang w:val="en-US"/>
        </w:rPr>
      </w:pPr>
    </w:p>
    <w:p w14:paraId="55A2AF1B"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if no feasible mercury-free alternative for replacement is available – switches and relays, cold cathode fluorescent lamps and external electrode fluorescent lamps for electronic displays, and measuring devices;</w:t>
      </w:r>
    </w:p>
    <w:p w14:paraId="5D2480BD" w14:textId="77777777" w:rsidR="00B251C6" w:rsidRDefault="00B251C6" w:rsidP="00B251C6">
      <w:pPr>
        <w:pStyle w:val="ListParagraph"/>
        <w:rPr>
          <w:rFonts w:ascii="Times New Roman" w:hAnsi="Times New Roman" w:cs="Times New Roman"/>
          <w:sz w:val="24"/>
          <w:szCs w:val="24"/>
          <w:lang w:val="en-US"/>
        </w:rPr>
      </w:pPr>
    </w:p>
    <w:p w14:paraId="5C6BBC02" w14:textId="77777777" w:rsidR="00B251C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products used in traditional or religious practices;</w:t>
      </w:r>
    </w:p>
    <w:p w14:paraId="2C188167" w14:textId="77777777" w:rsidR="00B251C6" w:rsidRDefault="00B251C6" w:rsidP="00B251C6">
      <w:pPr>
        <w:pStyle w:val="ListParagraph"/>
        <w:rPr>
          <w:rFonts w:ascii="Times New Roman" w:hAnsi="Times New Roman" w:cs="Times New Roman"/>
          <w:sz w:val="24"/>
          <w:szCs w:val="24"/>
          <w:lang w:val="en-US"/>
        </w:rPr>
      </w:pPr>
    </w:p>
    <w:p w14:paraId="43291CBE" w14:textId="77777777" w:rsidR="00B251C6" w:rsidRPr="00E238B6" w:rsidRDefault="00B251C6" w:rsidP="00B251C6">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vaccines containing thiomersal as preservatives.</w:t>
      </w:r>
    </w:p>
    <w:p w14:paraId="19856ECF" w14:textId="77777777" w:rsidR="0032362C" w:rsidRDefault="0032362C" w:rsidP="0032362C">
      <w:pPr>
        <w:pStyle w:val="ListParagraph"/>
        <w:ind w:left="360"/>
        <w:rPr>
          <w:rFonts w:ascii="Times New Roman" w:hAnsi="Times New Roman" w:cs="Times New Roman"/>
          <w:sz w:val="24"/>
          <w:szCs w:val="24"/>
          <w:lang w:val="en-US"/>
        </w:rPr>
      </w:pPr>
    </w:p>
    <w:p w14:paraId="1B407413" w14:textId="601B7C89"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This is because these products are excluded from the scope of the Minamata Convention. Similarly, Australia’s obligations under Articles 4(1) and 4(5) of the Minamata Convention do not extend to all products containing mercury, or all products to which mercury is added. The concept of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only cover</w:t>
      </w:r>
      <w:r w:rsidR="004D2F20"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those products for which Australia has international obligations under the Minamata Convention.</w:t>
      </w:r>
    </w:p>
    <w:p w14:paraId="738509A0" w14:textId="77777777" w:rsidR="0032362C" w:rsidRDefault="0032362C" w:rsidP="0032362C">
      <w:pPr>
        <w:pStyle w:val="ListParagraph"/>
        <w:ind w:left="360"/>
        <w:rPr>
          <w:rFonts w:ascii="Times New Roman" w:hAnsi="Times New Roman" w:cs="Times New Roman"/>
          <w:sz w:val="24"/>
          <w:szCs w:val="24"/>
          <w:lang w:val="en-US"/>
        </w:rPr>
      </w:pPr>
    </w:p>
    <w:p w14:paraId="12B1C895" w14:textId="07341136"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Minamata Convention</w:t>
      </w:r>
      <w:r w:rsidRPr="0032362C">
        <w:rPr>
          <w:rFonts w:ascii="Times New Roman" w:hAnsi="Times New Roman" w:cs="Times New Roman"/>
          <w:sz w:val="24"/>
          <w:szCs w:val="24"/>
          <w:lang w:val="en-US"/>
        </w:rPr>
        <w:t xml:space="preserve"> </w:t>
      </w:r>
      <w:r w:rsidR="004D2F20"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defined as the Minamata Convention on Mercury done at Minamata on 10 October 2013, as in force for Australia at the commencement of this definition.</w:t>
      </w:r>
    </w:p>
    <w:p w14:paraId="764439F7" w14:textId="77777777" w:rsidR="0032362C" w:rsidRDefault="0032362C" w:rsidP="0032362C">
      <w:pPr>
        <w:pStyle w:val="ListParagraph"/>
        <w:ind w:left="360"/>
        <w:rPr>
          <w:rFonts w:ascii="Times New Roman" w:hAnsi="Times New Roman" w:cs="Times New Roman"/>
          <w:sz w:val="24"/>
          <w:szCs w:val="24"/>
          <w:lang w:val="en-US"/>
        </w:rPr>
      </w:pPr>
    </w:p>
    <w:p w14:paraId="4968C123" w14:textId="1BCBD8AE" w:rsidR="00B251C6" w:rsidRPr="0032362C" w:rsidRDefault="004D2F20"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A</w:t>
      </w:r>
      <w:r w:rsidR="00B251C6" w:rsidRPr="0032362C">
        <w:rPr>
          <w:rFonts w:ascii="Times New Roman" w:hAnsi="Times New Roman" w:cs="Times New Roman"/>
          <w:sz w:val="24"/>
          <w:szCs w:val="24"/>
          <w:lang w:val="en-US"/>
        </w:rPr>
        <w:t xml:space="preserve"> note included under the definition of </w:t>
      </w:r>
      <w:r w:rsidR="00B251C6" w:rsidRPr="0032362C">
        <w:rPr>
          <w:rFonts w:ascii="Times New Roman" w:hAnsi="Times New Roman" w:cs="Times New Roman"/>
          <w:i/>
          <w:iCs/>
          <w:sz w:val="24"/>
          <w:szCs w:val="24"/>
          <w:lang w:val="en-US"/>
        </w:rPr>
        <w:t>Minamata Convention</w:t>
      </w:r>
      <w:r w:rsidR="00B251C6" w:rsidRPr="0032362C">
        <w:rPr>
          <w:rFonts w:ascii="Times New Roman" w:hAnsi="Times New Roman" w:cs="Times New Roman"/>
          <w:sz w:val="24"/>
          <w:szCs w:val="24"/>
          <w:lang w:val="en-US"/>
        </w:rPr>
        <w:t xml:space="preserve"> explain</w:t>
      </w:r>
      <w:r w:rsidRPr="0032362C">
        <w:rPr>
          <w:rFonts w:ascii="Times New Roman" w:hAnsi="Times New Roman" w:cs="Times New Roman"/>
          <w:sz w:val="24"/>
          <w:szCs w:val="24"/>
          <w:lang w:val="en-US"/>
        </w:rPr>
        <w:t>s</w:t>
      </w:r>
      <w:r w:rsidR="00B251C6" w:rsidRPr="0032362C">
        <w:rPr>
          <w:rFonts w:ascii="Times New Roman" w:hAnsi="Times New Roman" w:cs="Times New Roman"/>
          <w:sz w:val="24"/>
          <w:szCs w:val="24"/>
          <w:lang w:val="en-US"/>
        </w:rPr>
        <w:t xml:space="preserve"> that the Convention is in the Australian Treaty Series and provide</w:t>
      </w:r>
      <w:r w:rsidRPr="0032362C">
        <w:rPr>
          <w:rFonts w:ascii="Times New Roman" w:hAnsi="Times New Roman" w:cs="Times New Roman"/>
          <w:sz w:val="24"/>
          <w:szCs w:val="24"/>
          <w:lang w:val="en-US"/>
        </w:rPr>
        <w:t>s</w:t>
      </w:r>
      <w:r w:rsidR="00B251C6" w:rsidRPr="0032362C">
        <w:rPr>
          <w:rFonts w:ascii="Times New Roman" w:hAnsi="Times New Roman" w:cs="Times New Roman"/>
          <w:sz w:val="24"/>
          <w:szCs w:val="24"/>
          <w:lang w:val="en-US"/>
        </w:rPr>
        <w:t xml:space="preserve"> a link to the Australian Treaties Library.</w:t>
      </w:r>
    </w:p>
    <w:p w14:paraId="2E98BE48" w14:textId="77777777" w:rsidR="0032362C" w:rsidRDefault="0032362C" w:rsidP="0032362C">
      <w:pPr>
        <w:pStyle w:val="ListParagraph"/>
        <w:ind w:left="360"/>
        <w:rPr>
          <w:rFonts w:ascii="Times New Roman" w:hAnsi="Times New Roman" w:cs="Times New Roman"/>
          <w:sz w:val="24"/>
          <w:szCs w:val="24"/>
          <w:lang w:val="en-US"/>
        </w:rPr>
      </w:pPr>
    </w:p>
    <w:p w14:paraId="52C640B8" w14:textId="26EEB4B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term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 xml:space="preserve"> cover</w:t>
      </w:r>
      <w:r w:rsidR="004D2F20"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categories of mercury to be used for laboratory-scale research or as a reference standard, naturally occurring trace quantities of mercury present in products such as non-mercury metals, ores or mineral products (including coal) or in products derived from such products, and</w:t>
      </w:r>
      <w:r w:rsidRPr="00611FA6">
        <w:t xml:space="preserve"> </w:t>
      </w:r>
      <w:r w:rsidRPr="0032362C">
        <w:rPr>
          <w:rFonts w:ascii="Times New Roman" w:hAnsi="Times New Roman" w:cs="Times New Roman"/>
          <w:sz w:val="24"/>
          <w:szCs w:val="24"/>
          <w:lang w:val="en-US"/>
        </w:rPr>
        <w:t xml:space="preserve">unintentional trace quantities of mercury in chemical products. </w:t>
      </w:r>
    </w:p>
    <w:p w14:paraId="682D2CCE" w14:textId="77777777" w:rsidR="0032362C" w:rsidRDefault="0032362C" w:rsidP="0032362C">
      <w:pPr>
        <w:pStyle w:val="ListParagraph"/>
        <w:ind w:left="360"/>
        <w:rPr>
          <w:rFonts w:ascii="Times New Roman" w:hAnsi="Times New Roman" w:cs="Times New Roman"/>
          <w:sz w:val="24"/>
          <w:szCs w:val="24"/>
          <w:lang w:val="en-US"/>
        </w:rPr>
      </w:pPr>
    </w:p>
    <w:p w14:paraId="1AADA6FE" w14:textId="11398EE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concept of </w:t>
      </w:r>
      <w:r w:rsidRPr="0032362C">
        <w:rPr>
          <w:rFonts w:ascii="Times New Roman" w:hAnsi="Times New Roman" w:cs="Times New Roman"/>
          <w:i/>
          <w:iCs/>
          <w:sz w:val="24"/>
          <w:szCs w:val="24"/>
          <w:lang w:val="en-US"/>
        </w:rPr>
        <w:t>non-Minamata mercury</w:t>
      </w:r>
      <w:r w:rsidRPr="0032362C">
        <w:rPr>
          <w:rFonts w:ascii="Times New Roman" w:hAnsi="Times New Roman" w:cs="Times New Roman"/>
          <w:sz w:val="24"/>
          <w:szCs w:val="24"/>
          <w:lang w:val="en-US"/>
        </w:rPr>
        <w:t xml:space="preserve"> is relevant to the definition of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as it covers the categories of mercury that are excluded from that definition, and therefore w</w:t>
      </w:r>
      <w:r w:rsidR="00630488" w:rsidRPr="0032362C">
        <w:rPr>
          <w:rFonts w:ascii="Times New Roman" w:hAnsi="Times New Roman" w:cs="Times New Roman"/>
          <w:sz w:val="24"/>
          <w:szCs w:val="24"/>
          <w:lang w:val="en-US"/>
        </w:rPr>
        <w:t xml:space="preserve">ill </w:t>
      </w:r>
      <w:r w:rsidRPr="0032362C">
        <w:rPr>
          <w:rFonts w:ascii="Times New Roman" w:hAnsi="Times New Roman" w:cs="Times New Roman"/>
          <w:sz w:val="24"/>
          <w:szCs w:val="24"/>
          <w:lang w:val="en-US"/>
        </w:rPr>
        <w:t xml:space="preserve">not be regulated under the TG Regulations. This is consistent with Australia’s obligations under the Minamata Convention, which do not extend to these categories of mercury. </w:t>
      </w:r>
    </w:p>
    <w:p w14:paraId="12EC1114" w14:textId="31F52A9C" w:rsidR="00B251C6" w:rsidRPr="00D6708B" w:rsidRDefault="00B251C6" w:rsidP="00B251C6">
      <w:pPr>
        <w:rPr>
          <w:rFonts w:ascii="Times New Roman" w:hAnsi="Times New Roman" w:cs="Times New Roman"/>
          <w:b/>
          <w:bCs/>
          <w:sz w:val="24"/>
          <w:szCs w:val="24"/>
          <w:lang w:val="en-US"/>
        </w:rPr>
      </w:pPr>
      <w:r w:rsidRPr="00D6708B">
        <w:rPr>
          <w:rFonts w:ascii="Times New Roman" w:hAnsi="Times New Roman" w:cs="Times New Roman"/>
          <w:b/>
          <w:bCs/>
          <w:sz w:val="24"/>
          <w:szCs w:val="24"/>
          <w:lang w:val="en-US"/>
        </w:rPr>
        <w:t>Item [</w:t>
      </w:r>
      <w:r>
        <w:rPr>
          <w:rFonts w:ascii="Times New Roman" w:hAnsi="Times New Roman" w:cs="Times New Roman"/>
          <w:b/>
          <w:bCs/>
          <w:sz w:val="24"/>
          <w:szCs w:val="24"/>
          <w:lang w:val="en-US"/>
        </w:rPr>
        <w:t>5</w:t>
      </w:r>
      <w:r w:rsidR="00357C38">
        <w:rPr>
          <w:rFonts w:ascii="Times New Roman" w:hAnsi="Times New Roman" w:cs="Times New Roman"/>
          <w:b/>
          <w:bCs/>
          <w:sz w:val="24"/>
          <w:szCs w:val="24"/>
          <w:lang w:val="en-US"/>
        </w:rPr>
        <w:t>8</w:t>
      </w:r>
      <w:r w:rsidRPr="00D6708B">
        <w:rPr>
          <w:rFonts w:ascii="Times New Roman" w:hAnsi="Times New Roman" w:cs="Times New Roman"/>
          <w:b/>
          <w:bCs/>
          <w:sz w:val="24"/>
          <w:szCs w:val="24"/>
          <w:lang w:val="en-US"/>
        </w:rPr>
        <w:t>] – After Part 2</w:t>
      </w:r>
      <w:r>
        <w:rPr>
          <w:rFonts w:ascii="Times New Roman" w:hAnsi="Times New Roman" w:cs="Times New Roman"/>
          <w:b/>
          <w:bCs/>
          <w:sz w:val="24"/>
          <w:szCs w:val="24"/>
          <w:lang w:val="en-US"/>
        </w:rPr>
        <w:t>C</w:t>
      </w:r>
    </w:p>
    <w:p w14:paraId="0557E597" w14:textId="671DA27E"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Item 5</w:t>
      </w:r>
      <w:r w:rsidR="00357C38">
        <w:rPr>
          <w:rFonts w:ascii="Times New Roman" w:hAnsi="Times New Roman" w:cs="Times New Roman"/>
          <w:sz w:val="24"/>
          <w:szCs w:val="24"/>
          <w:lang w:val="en-US"/>
        </w:rPr>
        <w:t>8</w:t>
      </w:r>
      <w:r w:rsidRPr="0032362C">
        <w:rPr>
          <w:rFonts w:ascii="Times New Roman" w:hAnsi="Times New Roman" w:cs="Times New Roman"/>
          <w:sz w:val="24"/>
          <w:szCs w:val="24"/>
          <w:lang w:val="en-US"/>
        </w:rPr>
        <w:t xml:space="preserve"> </w:t>
      </w:r>
      <w:r w:rsidR="009420DC" w:rsidRPr="0032362C">
        <w:rPr>
          <w:rFonts w:ascii="Times New Roman" w:hAnsi="Times New Roman" w:cs="Times New Roman"/>
          <w:sz w:val="24"/>
          <w:szCs w:val="24"/>
          <w:lang w:val="en-US"/>
        </w:rPr>
        <w:t>of Schedule 1 to the Amendment Regulations</w:t>
      </w:r>
      <w:r w:rsidRPr="0032362C">
        <w:rPr>
          <w:rFonts w:ascii="Times New Roman" w:hAnsi="Times New Roman" w:cs="Times New Roman"/>
          <w:sz w:val="24"/>
          <w:szCs w:val="24"/>
          <w:lang w:val="en-US"/>
        </w:rPr>
        <w:t xml:space="preserve"> amend</w:t>
      </w:r>
      <w:r w:rsidR="009420DC"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TG Regulations to insert a new Part 2CA after existing Part 2C. </w:t>
      </w:r>
      <w:r w:rsidR="00656376" w:rsidRPr="0032362C">
        <w:rPr>
          <w:rFonts w:ascii="Times New Roman" w:hAnsi="Times New Roman" w:cs="Times New Roman"/>
          <w:sz w:val="24"/>
          <w:szCs w:val="24"/>
          <w:lang w:val="en-US"/>
        </w:rPr>
        <w:t>New Part 2CA consists of new regulations 10JA to 10JH.</w:t>
      </w:r>
    </w:p>
    <w:p w14:paraId="7AF2010A" w14:textId="77777777" w:rsidR="0032362C" w:rsidRDefault="0032362C" w:rsidP="0032362C">
      <w:pPr>
        <w:pStyle w:val="ListParagraph"/>
        <w:ind w:left="360"/>
        <w:rPr>
          <w:rFonts w:ascii="Times New Roman" w:hAnsi="Times New Roman" w:cs="Times New Roman"/>
          <w:sz w:val="24"/>
          <w:szCs w:val="24"/>
          <w:lang w:val="en-US"/>
        </w:rPr>
      </w:pPr>
    </w:p>
    <w:p w14:paraId="180F839C" w14:textId="51FD3BF5"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purpose of new Part 2CA </w:t>
      </w:r>
      <w:r w:rsidR="009420D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to implement Australia’s obligations under Articles 3(6), 3(8), 4(1) and 4(5) of the Minamata Convention in respect of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w:t>
      </w:r>
      <w:r w:rsidRPr="0032362C">
        <w:rPr>
          <w:rFonts w:ascii="Times New Roman" w:hAnsi="Times New Roman" w:cs="Times New Roman"/>
          <w:i/>
          <w:iCs/>
          <w:sz w:val="24"/>
          <w:szCs w:val="24"/>
          <w:lang w:val="en-US"/>
        </w:rPr>
        <w:t>and mercury-added products</w:t>
      </w:r>
      <w:r w:rsidRPr="0032362C">
        <w:rPr>
          <w:rFonts w:ascii="Times New Roman" w:hAnsi="Times New Roman" w:cs="Times New Roman"/>
          <w:sz w:val="24"/>
          <w:szCs w:val="24"/>
          <w:lang w:val="en-US"/>
        </w:rPr>
        <w:t xml:space="preserve"> that are therapeutic goods.</w:t>
      </w:r>
    </w:p>
    <w:p w14:paraId="2638C287" w14:textId="77777777" w:rsidR="00B251C6" w:rsidRPr="00DD5C24" w:rsidRDefault="00B251C6" w:rsidP="00B251C6">
      <w:pPr>
        <w:rPr>
          <w:rFonts w:ascii="Times New Roman" w:hAnsi="Times New Roman" w:cs="Times New Roman"/>
          <w:b/>
          <w:bCs/>
          <w:i/>
          <w:iCs/>
          <w:sz w:val="24"/>
          <w:szCs w:val="24"/>
          <w:lang w:val="en-US"/>
        </w:rPr>
      </w:pPr>
      <w:r w:rsidRPr="00DD5C24">
        <w:rPr>
          <w:rFonts w:ascii="Times New Roman" w:hAnsi="Times New Roman" w:cs="Times New Roman"/>
          <w:b/>
          <w:bCs/>
          <w:i/>
          <w:iCs/>
          <w:sz w:val="24"/>
          <w:szCs w:val="24"/>
          <w:lang w:val="en-US"/>
        </w:rPr>
        <w:t>Division 1 – Prescribed international agreements</w:t>
      </w:r>
    </w:p>
    <w:p w14:paraId="6A8B7A20"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en-US"/>
        </w:rPr>
        <w:t>JA</w:t>
      </w:r>
      <w:r w:rsidRPr="00DD5C24">
        <w:rPr>
          <w:rFonts w:ascii="Times New Roman" w:hAnsi="Times New Roman" w:cs="Times New Roman"/>
          <w:sz w:val="24"/>
          <w:szCs w:val="24"/>
          <w:u w:val="single"/>
          <w:lang w:val="en-US"/>
        </w:rPr>
        <w:t xml:space="preserve"> – Prescribed </w:t>
      </w:r>
      <w:r>
        <w:rPr>
          <w:rFonts w:ascii="Times New Roman" w:hAnsi="Times New Roman" w:cs="Times New Roman"/>
          <w:sz w:val="24"/>
          <w:szCs w:val="24"/>
          <w:u w:val="single"/>
          <w:lang w:val="en-US"/>
        </w:rPr>
        <w:t>i</w:t>
      </w:r>
      <w:r w:rsidRPr="00DD5C24">
        <w:rPr>
          <w:rFonts w:ascii="Times New Roman" w:hAnsi="Times New Roman" w:cs="Times New Roman"/>
          <w:sz w:val="24"/>
          <w:szCs w:val="24"/>
          <w:u w:val="single"/>
          <w:lang w:val="en-US"/>
        </w:rPr>
        <w:t>nternational agreements</w:t>
      </w:r>
    </w:p>
    <w:p w14:paraId="03D9099A" w14:textId="12AF4D18"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Section 9K of the TG Act </w:t>
      </w:r>
      <w:r w:rsidR="005C6CCE">
        <w:rPr>
          <w:rFonts w:ascii="Times New Roman" w:hAnsi="Times New Roman" w:cs="Times New Roman"/>
          <w:sz w:val="24"/>
          <w:szCs w:val="24"/>
          <w:lang w:val="en-US"/>
        </w:rPr>
        <w:t xml:space="preserve">provides that </w:t>
      </w:r>
      <w:r w:rsidRPr="0032362C">
        <w:rPr>
          <w:rFonts w:ascii="Times New Roman" w:hAnsi="Times New Roman" w:cs="Times New Roman"/>
          <w:sz w:val="24"/>
          <w:szCs w:val="24"/>
          <w:lang w:val="en-US"/>
        </w:rPr>
        <w:t xml:space="preserve">the regulations </w:t>
      </w:r>
      <w:r w:rsidR="005C6CCE">
        <w:rPr>
          <w:rFonts w:ascii="Times New Roman" w:hAnsi="Times New Roman" w:cs="Times New Roman"/>
          <w:sz w:val="24"/>
          <w:szCs w:val="24"/>
          <w:lang w:val="en-US"/>
        </w:rPr>
        <w:t>may</w:t>
      </w:r>
      <w:r w:rsidRPr="0032362C">
        <w:rPr>
          <w:rFonts w:ascii="Times New Roman" w:hAnsi="Times New Roman" w:cs="Times New Roman"/>
          <w:sz w:val="24"/>
          <w:szCs w:val="24"/>
          <w:lang w:val="en-US"/>
        </w:rPr>
        <w:t xml:space="preserve"> prohibit the import, export, manufacture or supply of therapeutic goods (subsection 9K(1)), or therapeutic goods that contain a specific ingredient or component (subsection 9K(3)), where the therapeutic good, or the ingredient or component, </w:t>
      </w:r>
      <w:r w:rsidR="005C6CCE">
        <w:rPr>
          <w:rFonts w:ascii="Times New Roman" w:hAnsi="Times New Roman" w:cs="Times New Roman"/>
          <w:sz w:val="24"/>
          <w:szCs w:val="24"/>
          <w:lang w:val="en-US"/>
        </w:rPr>
        <w:t>is the</w:t>
      </w:r>
      <w:r w:rsidRPr="0032362C">
        <w:rPr>
          <w:rFonts w:ascii="Times New Roman" w:hAnsi="Times New Roman" w:cs="Times New Roman"/>
          <w:sz w:val="24"/>
          <w:szCs w:val="24"/>
          <w:lang w:val="en-US"/>
        </w:rPr>
        <w:t xml:space="preserve"> subject </w:t>
      </w:r>
      <w:r w:rsidR="005C6CCE">
        <w:rPr>
          <w:rFonts w:ascii="Times New Roman" w:hAnsi="Times New Roman" w:cs="Times New Roman"/>
          <w:sz w:val="24"/>
          <w:szCs w:val="24"/>
          <w:lang w:val="en-US"/>
        </w:rPr>
        <w:t>of</w:t>
      </w:r>
      <w:r w:rsidRPr="0032362C">
        <w:rPr>
          <w:rFonts w:ascii="Times New Roman" w:hAnsi="Times New Roman" w:cs="Times New Roman"/>
          <w:sz w:val="24"/>
          <w:szCs w:val="24"/>
          <w:lang w:val="en-US"/>
        </w:rPr>
        <w:t xml:space="preserve"> a prescribed international agreement.</w:t>
      </w:r>
    </w:p>
    <w:p w14:paraId="3E88E050" w14:textId="77777777" w:rsidR="0032362C" w:rsidRDefault="0032362C" w:rsidP="0032362C">
      <w:pPr>
        <w:pStyle w:val="ListParagraph"/>
        <w:ind w:left="360"/>
        <w:rPr>
          <w:rFonts w:ascii="Times New Roman" w:hAnsi="Times New Roman" w:cs="Times New Roman"/>
          <w:sz w:val="24"/>
          <w:szCs w:val="24"/>
          <w:lang w:val="en-US"/>
        </w:rPr>
      </w:pPr>
    </w:p>
    <w:p w14:paraId="3852029B" w14:textId="256F6BD7"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10JA(1) prescribe</w:t>
      </w:r>
      <w:r w:rsidR="00B23CFF"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for the purposes of subsection 9K(1) of the TG Act, the Minamata Convention.</w:t>
      </w:r>
    </w:p>
    <w:p w14:paraId="53E8AFC1" w14:textId="77777777" w:rsidR="0032362C" w:rsidRDefault="0032362C" w:rsidP="0032362C">
      <w:pPr>
        <w:pStyle w:val="ListParagraph"/>
        <w:ind w:left="360"/>
        <w:rPr>
          <w:rFonts w:ascii="Times New Roman" w:hAnsi="Times New Roman" w:cs="Times New Roman"/>
          <w:sz w:val="24"/>
          <w:szCs w:val="24"/>
          <w:lang w:val="en-US"/>
        </w:rPr>
      </w:pPr>
    </w:p>
    <w:p w14:paraId="3D3ACDD9" w14:textId="39F3AAB5"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10JA(2) prescribe</w:t>
      </w:r>
      <w:r w:rsidR="00B23CFF"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for the purposes of subsection 9K(3) of the TG Act, the Minamata Convention.</w:t>
      </w:r>
    </w:p>
    <w:p w14:paraId="155F0DA4" w14:textId="77777777" w:rsidR="0032362C" w:rsidRDefault="0032362C" w:rsidP="0032362C">
      <w:pPr>
        <w:pStyle w:val="ListParagraph"/>
        <w:ind w:left="360"/>
        <w:rPr>
          <w:rFonts w:ascii="Times New Roman" w:hAnsi="Times New Roman" w:cs="Times New Roman"/>
          <w:sz w:val="24"/>
          <w:szCs w:val="24"/>
          <w:lang w:val="en-US"/>
        </w:rPr>
      </w:pPr>
    </w:p>
    <w:p w14:paraId="13F7D9FF" w14:textId="0748F802"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effect of </w:t>
      </w:r>
      <w:r w:rsidR="00B23CFF" w:rsidRPr="0032362C">
        <w:rPr>
          <w:rFonts w:ascii="Times New Roman" w:hAnsi="Times New Roman" w:cs="Times New Roman"/>
          <w:sz w:val="24"/>
          <w:szCs w:val="24"/>
          <w:lang w:val="en-US"/>
        </w:rPr>
        <w:t xml:space="preserve">new </w:t>
      </w:r>
      <w:r w:rsidRPr="0032362C">
        <w:rPr>
          <w:rFonts w:ascii="Times New Roman" w:hAnsi="Times New Roman" w:cs="Times New Roman"/>
          <w:sz w:val="24"/>
          <w:szCs w:val="24"/>
          <w:lang w:val="en-US"/>
        </w:rPr>
        <w:t xml:space="preserve">subregulations 10JA(1) and (2) is that the Minamata Convention </w:t>
      </w:r>
      <w:r w:rsidR="00B23CFF"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a prescribed international agreement for the purposes of subsections 9K(1) and 9K(3) of the TG Act. This allow</w:t>
      </w:r>
      <w:r w:rsidR="00B23CFF"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regulations to prohibit, consistent with Australia’s international obligations under the Minamata Convention:</w:t>
      </w:r>
    </w:p>
    <w:p w14:paraId="2672CF26" w14:textId="77777777" w:rsidR="00B251C6" w:rsidRDefault="00B251C6" w:rsidP="00B251C6">
      <w:pPr>
        <w:pStyle w:val="ListParagraph"/>
        <w:numPr>
          <w:ilvl w:val="0"/>
          <w:numId w:val="4"/>
        </w:numPr>
        <w:rPr>
          <w:rFonts w:ascii="Times New Roman" w:hAnsi="Times New Roman" w:cs="Times New Roman"/>
          <w:sz w:val="24"/>
          <w:szCs w:val="24"/>
          <w:lang w:val="en-US"/>
        </w:rPr>
      </w:pPr>
      <w:r w:rsidRPr="001A3420">
        <w:rPr>
          <w:rFonts w:ascii="Times New Roman" w:hAnsi="Times New Roman" w:cs="Times New Roman"/>
          <w:sz w:val="24"/>
          <w:szCs w:val="24"/>
          <w:lang w:val="en-US"/>
        </w:rPr>
        <w:t xml:space="preserve">the import and export of </w:t>
      </w:r>
      <w:r>
        <w:rPr>
          <w:rFonts w:ascii="Times New Roman" w:hAnsi="Times New Roman" w:cs="Times New Roman"/>
          <w:sz w:val="24"/>
          <w:szCs w:val="24"/>
          <w:lang w:val="en-US"/>
        </w:rPr>
        <w:t xml:space="preserve">elemental </w:t>
      </w:r>
      <w:r w:rsidRPr="001A3420">
        <w:rPr>
          <w:rFonts w:ascii="Times New Roman" w:hAnsi="Times New Roman" w:cs="Times New Roman"/>
          <w:sz w:val="24"/>
          <w:szCs w:val="24"/>
          <w:lang w:val="en-US"/>
        </w:rPr>
        <w:t>mercury</w:t>
      </w:r>
      <w:r>
        <w:rPr>
          <w:rFonts w:ascii="Times New Roman" w:hAnsi="Times New Roman" w:cs="Times New Roman"/>
          <w:sz w:val="24"/>
          <w:szCs w:val="24"/>
          <w:lang w:val="en-US"/>
        </w:rPr>
        <w:t xml:space="preserve"> that is a therapeutic good; and</w:t>
      </w:r>
    </w:p>
    <w:p w14:paraId="1D81B189" w14:textId="77777777" w:rsidR="00B251C6" w:rsidRDefault="00B251C6" w:rsidP="00B251C6">
      <w:pPr>
        <w:pStyle w:val="ListParagraph"/>
        <w:ind w:left="783"/>
        <w:rPr>
          <w:rFonts w:ascii="Times New Roman" w:hAnsi="Times New Roman" w:cs="Times New Roman"/>
          <w:sz w:val="24"/>
          <w:szCs w:val="24"/>
          <w:lang w:val="en-US"/>
        </w:rPr>
      </w:pPr>
    </w:p>
    <w:p w14:paraId="13848840" w14:textId="77777777" w:rsidR="00B251C6" w:rsidRDefault="00B251C6" w:rsidP="00B251C6">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the import, export and manufacture of a mercury-added product that is a therapeutic good; and</w:t>
      </w:r>
    </w:p>
    <w:p w14:paraId="5E6BAA8F" w14:textId="77777777" w:rsidR="00B251C6" w:rsidRDefault="00B251C6" w:rsidP="00B251C6">
      <w:pPr>
        <w:pStyle w:val="ListParagraph"/>
        <w:ind w:left="783"/>
        <w:rPr>
          <w:rFonts w:ascii="Times New Roman" w:hAnsi="Times New Roman" w:cs="Times New Roman"/>
          <w:sz w:val="24"/>
          <w:szCs w:val="24"/>
          <w:lang w:val="en-US"/>
        </w:rPr>
      </w:pPr>
    </w:p>
    <w:p w14:paraId="637B0956" w14:textId="77777777" w:rsidR="00B251C6" w:rsidRPr="001A3420" w:rsidRDefault="00B251C6" w:rsidP="00B251C6">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the manufacture of therapeutic goods containing mercury-added products.</w:t>
      </w:r>
    </w:p>
    <w:p w14:paraId="02221CD6" w14:textId="77777777" w:rsidR="00B251C6" w:rsidRPr="0049271C" w:rsidRDefault="00B251C6" w:rsidP="00B251C6">
      <w:pPr>
        <w:rPr>
          <w:rFonts w:ascii="Times New Roman" w:hAnsi="Times New Roman" w:cs="Times New Roman"/>
          <w:b/>
          <w:bCs/>
          <w:i/>
          <w:iCs/>
          <w:sz w:val="24"/>
          <w:szCs w:val="24"/>
          <w:lang w:val="en-US"/>
        </w:rPr>
      </w:pPr>
      <w:r w:rsidRPr="00DD5C24">
        <w:rPr>
          <w:rFonts w:ascii="Times New Roman" w:hAnsi="Times New Roman" w:cs="Times New Roman"/>
          <w:b/>
          <w:bCs/>
          <w:i/>
          <w:iCs/>
          <w:sz w:val="24"/>
          <w:szCs w:val="24"/>
          <w:lang w:val="en-US"/>
        </w:rPr>
        <w:t>Division 2 – Prohibition on importation of mercury</w:t>
      </w:r>
    </w:p>
    <w:p w14:paraId="71B8E321" w14:textId="65F99CC5"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Regulation </w:t>
      </w:r>
      <w:r w:rsidRPr="00DD5C24">
        <w:rPr>
          <w:rFonts w:ascii="Times New Roman" w:hAnsi="Times New Roman" w:cs="Times New Roman"/>
          <w:sz w:val="24"/>
          <w:szCs w:val="24"/>
          <w:u w:val="single"/>
          <w:lang w:val="en-US"/>
        </w:rPr>
        <w:t>10</w:t>
      </w:r>
      <w:r>
        <w:rPr>
          <w:rFonts w:ascii="Times New Roman" w:hAnsi="Times New Roman" w:cs="Times New Roman"/>
          <w:sz w:val="24"/>
          <w:szCs w:val="24"/>
          <w:u w:val="single"/>
          <w:lang w:val="en-US"/>
        </w:rPr>
        <w:t>JB</w:t>
      </w:r>
      <w:r w:rsidRPr="00DD5C24">
        <w:rPr>
          <w:rFonts w:ascii="Times New Roman" w:hAnsi="Times New Roman" w:cs="Times New Roman"/>
          <w:sz w:val="24"/>
          <w:szCs w:val="24"/>
          <w:u w:val="single"/>
          <w:lang w:val="en-US"/>
        </w:rPr>
        <w:t xml:space="preserve"> – </w:t>
      </w:r>
      <w:r w:rsidRPr="00537252">
        <w:rPr>
          <w:rFonts w:ascii="Times New Roman" w:hAnsi="Times New Roman" w:cs="Times New Roman"/>
          <w:sz w:val="24"/>
          <w:szCs w:val="24"/>
          <w:u w:val="single"/>
          <w:lang w:val="en-US"/>
        </w:rPr>
        <w:t xml:space="preserve">Importation of a therapeutic good that is mercury </w:t>
      </w:r>
      <w:r w:rsidR="00CB7D5F">
        <w:rPr>
          <w:rFonts w:ascii="Times New Roman" w:hAnsi="Times New Roman" w:cs="Times New Roman"/>
          <w:sz w:val="24"/>
          <w:szCs w:val="24"/>
          <w:u w:val="single"/>
          <w:lang w:val="en-US"/>
        </w:rPr>
        <w:t xml:space="preserve">from a non-party to the Minamata Convention </w:t>
      </w:r>
      <w:r w:rsidRPr="00537252">
        <w:rPr>
          <w:rFonts w:ascii="Times New Roman" w:hAnsi="Times New Roman" w:cs="Times New Roman"/>
          <w:sz w:val="24"/>
          <w:szCs w:val="24"/>
          <w:u w:val="single"/>
          <w:lang w:val="en-US"/>
        </w:rPr>
        <w:t>is prohibited unless approved by the Secretary before importation</w:t>
      </w:r>
    </w:p>
    <w:p w14:paraId="5CEE5B54" w14:textId="1DA82C3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New regulation 10JB </w:t>
      </w:r>
      <w:r w:rsidR="00047A5F"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made for the purposes of paragraph 9K(1)(a) of the TG Act. It </w:t>
      </w:r>
      <w:r w:rsidR="00C37C9B" w:rsidRPr="0032362C">
        <w:rPr>
          <w:rFonts w:ascii="Times New Roman" w:hAnsi="Times New Roman" w:cs="Times New Roman"/>
          <w:sz w:val="24"/>
          <w:szCs w:val="24"/>
          <w:lang w:val="en-US"/>
        </w:rPr>
        <w:t>has</w:t>
      </w:r>
      <w:r w:rsidRPr="0032362C">
        <w:rPr>
          <w:rFonts w:ascii="Times New Roman" w:hAnsi="Times New Roman" w:cs="Times New Roman"/>
          <w:sz w:val="24"/>
          <w:szCs w:val="24"/>
          <w:lang w:val="en-US"/>
        </w:rPr>
        <w:t xml:space="preserve"> the effect of prohibiting the import into Australia </w:t>
      </w:r>
      <w:r w:rsidR="00CB7D5F">
        <w:rPr>
          <w:rFonts w:ascii="Times New Roman" w:hAnsi="Times New Roman" w:cs="Times New Roman"/>
          <w:sz w:val="24"/>
          <w:szCs w:val="24"/>
          <w:lang w:val="en-US"/>
        </w:rPr>
        <w:t xml:space="preserve">of </w:t>
      </w:r>
      <w:r w:rsidRPr="0032362C">
        <w:rPr>
          <w:rFonts w:ascii="Times New Roman" w:hAnsi="Times New Roman" w:cs="Times New Roman"/>
          <w:sz w:val="24"/>
          <w:szCs w:val="24"/>
          <w:lang w:val="en-US"/>
        </w:rPr>
        <w:t xml:space="preserve">a therapeutic good </w:t>
      </w:r>
      <w:r w:rsidR="00CB7D5F">
        <w:rPr>
          <w:rFonts w:ascii="Times New Roman" w:hAnsi="Times New Roman" w:cs="Times New Roman"/>
          <w:sz w:val="24"/>
          <w:szCs w:val="24"/>
          <w:lang w:val="en-US"/>
        </w:rPr>
        <w:t xml:space="preserve">that is mercury from a non-party to the Minamata Convention </w:t>
      </w:r>
      <w:r w:rsidRPr="0032362C">
        <w:rPr>
          <w:rFonts w:ascii="Times New Roman" w:hAnsi="Times New Roman" w:cs="Times New Roman"/>
          <w:sz w:val="24"/>
          <w:szCs w:val="24"/>
          <w:lang w:val="en-US"/>
        </w:rPr>
        <w:t xml:space="preserve">unless the Secretary has approved the import. The Secretary’s approval must be in writing.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w</w:t>
      </w:r>
      <w:r w:rsidR="00C37C9B"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defined in regulation 2 (see item 52).</w:t>
      </w:r>
    </w:p>
    <w:p w14:paraId="3299FD80" w14:textId="77777777" w:rsidR="0032362C" w:rsidRDefault="0032362C" w:rsidP="0032362C">
      <w:pPr>
        <w:pStyle w:val="ListParagraph"/>
        <w:ind w:left="360"/>
        <w:rPr>
          <w:rFonts w:ascii="Times New Roman" w:hAnsi="Times New Roman" w:cs="Times New Roman"/>
          <w:sz w:val="24"/>
          <w:szCs w:val="24"/>
          <w:lang w:val="en-US"/>
        </w:rPr>
      </w:pPr>
    </w:p>
    <w:p w14:paraId="3F329D7A" w14:textId="10DE1360"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requirement to obtain the Secretary’s approval for the import w</w:t>
      </w:r>
      <w:r w:rsidR="00C37C9B"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a condition prescribed for the purpose of subsection 9K(5) of the TG Act.</w:t>
      </w:r>
    </w:p>
    <w:p w14:paraId="7AC281DF" w14:textId="77777777" w:rsidR="0032362C" w:rsidRDefault="0032362C" w:rsidP="0032362C">
      <w:pPr>
        <w:pStyle w:val="ListParagraph"/>
        <w:ind w:left="360"/>
        <w:rPr>
          <w:rFonts w:ascii="Times New Roman" w:hAnsi="Times New Roman" w:cs="Times New Roman"/>
          <w:sz w:val="24"/>
          <w:szCs w:val="24"/>
          <w:lang w:val="en-US"/>
        </w:rPr>
      </w:pPr>
    </w:p>
    <w:p w14:paraId="13D023BF" w14:textId="1DF5D39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purpose of new regulation 10JB is to implement Australia’s obligations under Article 3(8) of the Minamata Convention, which requires Parties to not allow the import of mercury unless certain conditions are met.</w:t>
      </w:r>
    </w:p>
    <w:p w14:paraId="660DDC54" w14:textId="77777777" w:rsidR="0032362C" w:rsidRDefault="0032362C" w:rsidP="0032362C">
      <w:pPr>
        <w:pStyle w:val="ListParagraph"/>
        <w:ind w:left="360"/>
        <w:rPr>
          <w:rFonts w:ascii="Times New Roman" w:hAnsi="Times New Roman" w:cs="Times New Roman"/>
          <w:sz w:val="24"/>
          <w:szCs w:val="24"/>
          <w:lang w:val="en-US"/>
        </w:rPr>
      </w:pPr>
      <w:bookmarkStart w:id="10" w:name="_Hlk76631519"/>
    </w:p>
    <w:p w14:paraId="32F8025F" w14:textId="49C548AB" w:rsidR="00B251C6" w:rsidRPr="0032362C" w:rsidRDefault="00CB7D5F" w:rsidP="009A09F5">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T</w:t>
      </w:r>
      <w:r w:rsidR="00B251C6" w:rsidRPr="0032362C">
        <w:rPr>
          <w:rFonts w:ascii="Times New Roman" w:hAnsi="Times New Roman" w:cs="Times New Roman"/>
          <w:sz w:val="24"/>
          <w:szCs w:val="24"/>
          <w:lang w:val="en-US"/>
        </w:rPr>
        <w:t>he prohibition</w:t>
      </w:r>
      <w:r>
        <w:rPr>
          <w:rFonts w:ascii="Times New Roman" w:hAnsi="Times New Roman" w:cs="Times New Roman"/>
          <w:sz w:val="24"/>
          <w:szCs w:val="24"/>
          <w:lang w:val="en-US"/>
        </w:rPr>
        <w:t xml:space="preserve"> on import</w:t>
      </w:r>
      <w:r w:rsidR="00B251C6" w:rsidRPr="0032362C">
        <w:rPr>
          <w:rFonts w:ascii="Times New Roman" w:hAnsi="Times New Roman" w:cs="Times New Roman"/>
          <w:sz w:val="24"/>
          <w:szCs w:val="24"/>
          <w:lang w:val="en-US"/>
        </w:rPr>
        <w:t xml:space="preserve"> in regulation 10JB does not apply to imports of mercury from a Party to the Minamata Convention. This exclusion reflect</w:t>
      </w:r>
      <w:r w:rsidR="004C55D4" w:rsidRPr="0032362C">
        <w:rPr>
          <w:rFonts w:ascii="Times New Roman" w:hAnsi="Times New Roman" w:cs="Times New Roman"/>
          <w:sz w:val="24"/>
          <w:szCs w:val="24"/>
          <w:lang w:val="en-US"/>
        </w:rPr>
        <w:t>s</w:t>
      </w:r>
      <w:r w:rsidR="00B251C6" w:rsidRPr="0032362C">
        <w:rPr>
          <w:rFonts w:ascii="Times New Roman" w:hAnsi="Times New Roman" w:cs="Times New Roman"/>
          <w:sz w:val="24"/>
          <w:szCs w:val="24"/>
          <w:lang w:val="en-US"/>
        </w:rPr>
        <w:t xml:space="preserve"> the scope of Australia’s obligations under Article 3(8) of the Minamata Convention, which do not extend to imposing controls of imports from countries that are Parties to the Convention. Import of mercury from Parties to the Convention therefore</w:t>
      </w:r>
      <w:r w:rsidR="004C55D4" w:rsidRPr="0032362C">
        <w:rPr>
          <w:rFonts w:ascii="Times New Roman" w:hAnsi="Times New Roman" w:cs="Times New Roman"/>
          <w:sz w:val="24"/>
          <w:szCs w:val="24"/>
          <w:lang w:val="en-US"/>
        </w:rPr>
        <w:t xml:space="preserve"> do</w:t>
      </w:r>
      <w:r w:rsidR="00B251C6" w:rsidRPr="0032362C">
        <w:rPr>
          <w:rFonts w:ascii="Times New Roman" w:hAnsi="Times New Roman" w:cs="Times New Roman"/>
          <w:sz w:val="24"/>
          <w:szCs w:val="24"/>
          <w:lang w:val="en-US"/>
        </w:rPr>
        <w:t xml:space="preserve"> not require the Secretary’s approval.</w:t>
      </w:r>
    </w:p>
    <w:bookmarkEnd w:id="10"/>
    <w:p w14:paraId="733D2E1B" w14:textId="77777777" w:rsidR="0032362C" w:rsidRDefault="0032362C" w:rsidP="0032362C">
      <w:pPr>
        <w:pStyle w:val="ListParagraph"/>
        <w:ind w:left="360"/>
        <w:rPr>
          <w:rFonts w:ascii="Times New Roman" w:hAnsi="Times New Roman" w:cs="Times New Roman"/>
          <w:sz w:val="24"/>
          <w:szCs w:val="24"/>
          <w:lang w:val="en-US"/>
        </w:rPr>
      </w:pPr>
    </w:p>
    <w:p w14:paraId="6F7FC1E3" w14:textId="6B7B4619"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Where mercury is not a therapeutic good, the prohibition on import in new regulation 10JB </w:t>
      </w:r>
      <w:r w:rsidR="004C55D4" w:rsidRPr="0032362C">
        <w:rPr>
          <w:rFonts w:ascii="Times New Roman" w:hAnsi="Times New Roman" w:cs="Times New Roman"/>
          <w:sz w:val="24"/>
          <w:szCs w:val="24"/>
          <w:lang w:val="en-US"/>
        </w:rPr>
        <w:t xml:space="preserve">does </w:t>
      </w:r>
      <w:r w:rsidRPr="0032362C">
        <w:rPr>
          <w:rFonts w:ascii="Times New Roman" w:hAnsi="Times New Roman" w:cs="Times New Roman"/>
          <w:sz w:val="24"/>
          <w:szCs w:val="24"/>
          <w:lang w:val="en-US"/>
        </w:rPr>
        <w:t xml:space="preserve">not apply. Instead, an equivalent prohibition on import </w:t>
      </w:r>
      <w:r w:rsidR="004C6A17"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imposed under the AVCA regulations (for mercury that is a chemical product, or that is to be used in a proposed or existing chemical product within the meaning of the AVCA Act) </w:t>
      </w:r>
      <w:r w:rsidR="001969D3" w:rsidRPr="0032362C">
        <w:rPr>
          <w:rFonts w:ascii="Times New Roman" w:hAnsi="Times New Roman" w:cs="Times New Roman"/>
          <w:sz w:val="24"/>
          <w:szCs w:val="24"/>
          <w:lang w:val="en-US"/>
        </w:rPr>
        <w:t xml:space="preserve">and it is intended that an equivalent prohibition will also be imposed </w:t>
      </w:r>
      <w:r w:rsidRPr="0032362C">
        <w:rPr>
          <w:rFonts w:ascii="Times New Roman" w:hAnsi="Times New Roman" w:cs="Times New Roman"/>
          <w:sz w:val="24"/>
          <w:szCs w:val="24"/>
          <w:lang w:val="en-US"/>
        </w:rPr>
        <w:t>under the IC Rules (for mercury that is an industrial chemical within the meaning of t</w:t>
      </w:r>
      <w:r w:rsidR="00521C15" w:rsidRPr="0032362C">
        <w:rPr>
          <w:rFonts w:ascii="Times New Roman" w:hAnsi="Times New Roman" w:cs="Times New Roman"/>
          <w:sz w:val="24"/>
          <w:szCs w:val="24"/>
          <w:lang w:val="en-US"/>
        </w:rPr>
        <w:t>he IC</w:t>
      </w:r>
      <w:r w:rsidRPr="0032362C">
        <w:rPr>
          <w:rFonts w:ascii="Times New Roman" w:hAnsi="Times New Roman" w:cs="Times New Roman"/>
          <w:sz w:val="24"/>
          <w:szCs w:val="24"/>
          <w:lang w:val="en-US"/>
        </w:rPr>
        <w:t xml:space="preserve"> Act).</w:t>
      </w:r>
    </w:p>
    <w:p w14:paraId="133E1755" w14:textId="77777777" w:rsidR="00B251C6" w:rsidRPr="0049271C" w:rsidRDefault="00B251C6" w:rsidP="00B251C6">
      <w:pPr>
        <w:rPr>
          <w:rFonts w:ascii="Times New Roman" w:hAnsi="Times New Roman" w:cs="Times New Roman"/>
          <w:b/>
          <w:bCs/>
          <w:i/>
          <w:iCs/>
          <w:sz w:val="24"/>
          <w:szCs w:val="24"/>
          <w:lang w:val="en-US"/>
        </w:rPr>
      </w:pPr>
      <w:r w:rsidRPr="00DD5C24">
        <w:rPr>
          <w:rFonts w:ascii="Times New Roman" w:hAnsi="Times New Roman" w:cs="Times New Roman"/>
          <w:b/>
          <w:bCs/>
          <w:i/>
          <w:iCs/>
          <w:sz w:val="24"/>
          <w:szCs w:val="24"/>
          <w:lang w:val="en-US"/>
        </w:rPr>
        <w:t xml:space="preserve">Division </w:t>
      </w:r>
      <w:r>
        <w:rPr>
          <w:rFonts w:ascii="Times New Roman" w:hAnsi="Times New Roman" w:cs="Times New Roman"/>
          <w:b/>
          <w:bCs/>
          <w:i/>
          <w:iCs/>
          <w:sz w:val="24"/>
          <w:szCs w:val="24"/>
          <w:lang w:val="en-US"/>
        </w:rPr>
        <w:t>3</w:t>
      </w:r>
      <w:r w:rsidRPr="00DD5C24">
        <w:rPr>
          <w:rFonts w:ascii="Times New Roman" w:hAnsi="Times New Roman" w:cs="Times New Roman"/>
          <w:b/>
          <w:bCs/>
          <w:i/>
          <w:iCs/>
          <w:sz w:val="24"/>
          <w:szCs w:val="24"/>
          <w:lang w:val="en-US"/>
        </w:rPr>
        <w:t xml:space="preserve"> – Prohibition on export of mercury</w:t>
      </w:r>
    </w:p>
    <w:p w14:paraId="5011C0B7"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en-US"/>
        </w:rPr>
        <w:t>JC</w:t>
      </w:r>
      <w:r w:rsidRPr="00DD5C24">
        <w:rPr>
          <w:rFonts w:ascii="Times New Roman" w:hAnsi="Times New Roman" w:cs="Times New Roman"/>
          <w:sz w:val="24"/>
          <w:szCs w:val="24"/>
          <w:u w:val="single"/>
          <w:lang w:val="en-US"/>
        </w:rPr>
        <w:t xml:space="preserve"> – </w:t>
      </w:r>
      <w:r w:rsidRPr="00537252">
        <w:rPr>
          <w:rFonts w:ascii="Times New Roman" w:hAnsi="Times New Roman" w:cs="Times New Roman"/>
          <w:sz w:val="24"/>
          <w:szCs w:val="24"/>
          <w:u w:val="single"/>
          <w:lang w:val="en-US"/>
        </w:rPr>
        <w:t>Export of a therapeutic good that is mercury is prohibited unless approved by the Secretary before exportation</w:t>
      </w:r>
    </w:p>
    <w:p w14:paraId="541B0618" w14:textId="08AF2A85"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New regulation 10JC </w:t>
      </w:r>
      <w:r w:rsidR="00B92CFC"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made for the purposes of paragraph 9K(1)(</w:t>
      </w:r>
      <w:r w:rsidR="005C6CCE">
        <w:rPr>
          <w:rFonts w:ascii="Times New Roman" w:hAnsi="Times New Roman" w:cs="Times New Roman"/>
          <w:sz w:val="24"/>
          <w:szCs w:val="24"/>
          <w:lang w:val="en-US"/>
        </w:rPr>
        <w:t>b</w:t>
      </w:r>
      <w:r w:rsidRPr="0032362C">
        <w:rPr>
          <w:rFonts w:ascii="Times New Roman" w:hAnsi="Times New Roman" w:cs="Times New Roman"/>
          <w:sz w:val="24"/>
          <w:szCs w:val="24"/>
          <w:lang w:val="en-US"/>
        </w:rPr>
        <w:t xml:space="preserve">) of the TG Act. It </w:t>
      </w:r>
      <w:r w:rsidR="00B92CFC" w:rsidRPr="0032362C">
        <w:rPr>
          <w:rFonts w:ascii="Times New Roman" w:hAnsi="Times New Roman" w:cs="Times New Roman"/>
          <w:sz w:val="24"/>
          <w:szCs w:val="24"/>
          <w:lang w:val="en-US"/>
        </w:rPr>
        <w:t>has</w:t>
      </w:r>
      <w:r w:rsidRPr="0032362C">
        <w:rPr>
          <w:rFonts w:ascii="Times New Roman" w:hAnsi="Times New Roman" w:cs="Times New Roman"/>
          <w:sz w:val="24"/>
          <w:szCs w:val="24"/>
          <w:lang w:val="en-US"/>
        </w:rPr>
        <w:t xml:space="preserve"> the effect of prohibiting the export into Australia of mercury that is a therapeutic good unless the Secretary has approved the export. The Secretary’s approval must be in writing. </w:t>
      </w:r>
      <w:r w:rsidRPr="0032362C">
        <w:rPr>
          <w:rFonts w:ascii="Times New Roman" w:hAnsi="Times New Roman" w:cs="Times New Roman"/>
          <w:i/>
          <w:iCs/>
          <w:sz w:val="24"/>
          <w:szCs w:val="24"/>
          <w:lang w:val="en-US"/>
        </w:rPr>
        <w:t>Mercury</w:t>
      </w:r>
      <w:r w:rsidRPr="0032362C">
        <w:rPr>
          <w:rFonts w:ascii="Times New Roman" w:hAnsi="Times New Roman" w:cs="Times New Roman"/>
          <w:sz w:val="24"/>
          <w:szCs w:val="24"/>
          <w:lang w:val="en-US"/>
        </w:rPr>
        <w:t xml:space="preserve"> w</w:t>
      </w:r>
      <w:r w:rsidR="00B92CFC"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defined in regulation 2 (see item 52). </w:t>
      </w:r>
    </w:p>
    <w:p w14:paraId="474BB27D" w14:textId="77777777" w:rsidR="0032362C" w:rsidRDefault="0032362C" w:rsidP="0032362C">
      <w:pPr>
        <w:pStyle w:val="ListParagraph"/>
        <w:ind w:left="360"/>
        <w:rPr>
          <w:rFonts w:ascii="Times New Roman" w:hAnsi="Times New Roman" w:cs="Times New Roman"/>
          <w:sz w:val="24"/>
          <w:szCs w:val="24"/>
          <w:lang w:val="en-US"/>
        </w:rPr>
      </w:pPr>
    </w:p>
    <w:p w14:paraId="2BC5A9DA" w14:textId="221629BB"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requirement to obtain the Secretary’s approval for the export w</w:t>
      </w:r>
      <w:r w:rsidR="00B92CFC"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a condition prescribed for the purpose of subsection 9K(5) of the TG Act.</w:t>
      </w:r>
    </w:p>
    <w:p w14:paraId="01203BCC" w14:textId="77777777" w:rsidR="0032362C" w:rsidRDefault="0032362C" w:rsidP="0032362C">
      <w:pPr>
        <w:pStyle w:val="ListParagraph"/>
        <w:ind w:left="360"/>
        <w:rPr>
          <w:rFonts w:ascii="Times New Roman" w:hAnsi="Times New Roman" w:cs="Times New Roman"/>
          <w:sz w:val="24"/>
          <w:szCs w:val="24"/>
          <w:lang w:val="en-US"/>
        </w:rPr>
      </w:pPr>
    </w:p>
    <w:p w14:paraId="5911CF95" w14:textId="43CF41E8"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purpose of new regulation 10JC is to implement Australia’s obligations under Article 3(6) of the Minamata Convention, which requires Parties to not allow the export of mercury unless certain conditions are met.</w:t>
      </w:r>
    </w:p>
    <w:p w14:paraId="532333DF" w14:textId="77777777" w:rsidR="0032362C" w:rsidRDefault="0032362C" w:rsidP="0032362C">
      <w:pPr>
        <w:pStyle w:val="ListParagraph"/>
        <w:ind w:left="360"/>
        <w:rPr>
          <w:rFonts w:ascii="Times New Roman" w:hAnsi="Times New Roman" w:cs="Times New Roman"/>
          <w:sz w:val="24"/>
          <w:szCs w:val="24"/>
          <w:lang w:val="en-US"/>
        </w:rPr>
      </w:pPr>
    </w:p>
    <w:p w14:paraId="1B557A99" w14:textId="07BF5B6E"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Where mercury is not a therapeutic good, the prohibition on export in new regulation 10JC </w:t>
      </w:r>
      <w:r w:rsidR="00B92CFC" w:rsidRPr="0032362C">
        <w:rPr>
          <w:rFonts w:ascii="Times New Roman" w:hAnsi="Times New Roman" w:cs="Times New Roman"/>
          <w:sz w:val="24"/>
          <w:szCs w:val="24"/>
          <w:lang w:val="en-US"/>
        </w:rPr>
        <w:t>does</w:t>
      </w:r>
      <w:r w:rsidRPr="0032362C">
        <w:rPr>
          <w:rFonts w:ascii="Times New Roman" w:hAnsi="Times New Roman" w:cs="Times New Roman"/>
          <w:sz w:val="24"/>
          <w:szCs w:val="24"/>
          <w:lang w:val="en-US"/>
        </w:rPr>
        <w:t xml:space="preserve"> not apply. Instead, an equivalent prohibition on export w</w:t>
      </w:r>
      <w:r w:rsidR="00146487" w:rsidRPr="0032362C">
        <w:rPr>
          <w:rFonts w:ascii="Times New Roman" w:hAnsi="Times New Roman" w:cs="Times New Roman"/>
          <w:sz w:val="24"/>
          <w:szCs w:val="24"/>
          <w:lang w:val="en-US"/>
        </w:rPr>
        <w:t>ould</w:t>
      </w:r>
      <w:r w:rsidRPr="0032362C">
        <w:rPr>
          <w:rFonts w:ascii="Times New Roman" w:hAnsi="Times New Roman" w:cs="Times New Roman"/>
          <w:sz w:val="24"/>
          <w:szCs w:val="24"/>
          <w:lang w:val="en-US"/>
        </w:rPr>
        <w:t xml:space="preserve"> be imposed under the AVCA regulations (for mercury that is a chemical product, or that is to be used in an proposed or existing chemical product within the meaning of the AVCA Act) </w:t>
      </w:r>
      <w:r w:rsidR="00146487" w:rsidRPr="0032362C">
        <w:rPr>
          <w:rFonts w:ascii="Times New Roman" w:hAnsi="Times New Roman" w:cs="Times New Roman"/>
          <w:sz w:val="24"/>
          <w:szCs w:val="24"/>
          <w:lang w:val="en-US"/>
        </w:rPr>
        <w:t>and it is intended that an equivalent prohibition will also be imposed</w:t>
      </w:r>
      <w:r w:rsidRPr="0032362C">
        <w:rPr>
          <w:rFonts w:ascii="Times New Roman" w:hAnsi="Times New Roman" w:cs="Times New Roman"/>
          <w:sz w:val="24"/>
          <w:szCs w:val="24"/>
          <w:lang w:val="en-US"/>
        </w:rPr>
        <w:t xml:space="preserve"> under the IC Rules (for mercury that is an industrial chemical within the meaning of </w:t>
      </w:r>
      <w:r w:rsidR="00146487" w:rsidRPr="0032362C">
        <w:rPr>
          <w:rFonts w:ascii="Times New Roman" w:hAnsi="Times New Roman" w:cs="Times New Roman"/>
          <w:sz w:val="24"/>
          <w:szCs w:val="24"/>
          <w:lang w:val="en-US"/>
        </w:rPr>
        <w:t xml:space="preserve">the IC </w:t>
      </w:r>
      <w:r w:rsidRPr="0032362C">
        <w:rPr>
          <w:rFonts w:ascii="Times New Roman" w:hAnsi="Times New Roman" w:cs="Times New Roman"/>
          <w:sz w:val="24"/>
          <w:szCs w:val="24"/>
          <w:lang w:val="en-US"/>
        </w:rPr>
        <w:t>Act).</w:t>
      </w:r>
    </w:p>
    <w:p w14:paraId="394CEF89" w14:textId="77777777" w:rsidR="00B251C6" w:rsidRPr="0049271C" w:rsidRDefault="00B251C6" w:rsidP="00B251C6">
      <w:pPr>
        <w:rPr>
          <w:rFonts w:ascii="Times New Roman" w:hAnsi="Times New Roman" w:cs="Times New Roman"/>
          <w:b/>
          <w:bCs/>
          <w:i/>
          <w:iCs/>
          <w:sz w:val="24"/>
          <w:szCs w:val="24"/>
          <w:lang w:val="en-US"/>
        </w:rPr>
      </w:pPr>
      <w:r w:rsidRPr="00DD5C24">
        <w:rPr>
          <w:rFonts w:ascii="Times New Roman" w:hAnsi="Times New Roman" w:cs="Times New Roman"/>
          <w:b/>
          <w:bCs/>
          <w:i/>
          <w:iCs/>
          <w:sz w:val="24"/>
          <w:szCs w:val="24"/>
          <w:lang w:val="en-US"/>
        </w:rPr>
        <w:t xml:space="preserve">Division </w:t>
      </w:r>
      <w:r>
        <w:rPr>
          <w:rFonts w:ascii="Times New Roman" w:hAnsi="Times New Roman" w:cs="Times New Roman"/>
          <w:b/>
          <w:bCs/>
          <w:i/>
          <w:iCs/>
          <w:sz w:val="24"/>
          <w:szCs w:val="24"/>
          <w:lang w:val="en-US"/>
        </w:rPr>
        <w:t>4</w:t>
      </w:r>
      <w:r w:rsidRPr="00DD5C24">
        <w:rPr>
          <w:rFonts w:ascii="Times New Roman" w:hAnsi="Times New Roman" w:cs="Times New Roman"/>
          <w:b/>
          <w:bCs/>
          <w:i/>
          <w:iCs/>
          <w:sz w:val="24"/>
          <w:szCs w:val="24"/>
          <w:lang w:val="en-US"/>
        </w:rPr>
        <w:t xml:space="preserve"> – Applications to import or export mercury</w:t>
      </w:r>
    </w:p>
    <w:p w14:paraId="578E3E33"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en-US"/>
        </w:rPr>
        <w:t>JD</w:t>
      </w:r>
      <w:r w:rsidRPr="00DD5C24">
        <w:rPr>
          <w:rFonts w:ascii="Times New Roman" w:hAnsi="Times New Roman" w:cs="Times New Roman"/>
          <w:sz w:val="24"/>
          <w:szCs w:val="24"/>
          <w:u w:val="single"/>
          <w:lang w:val="en-US"/>
        </w:rPr>
        <w:t xml:space="preserve"> – Applications to import or export mercury</w:t>
      </w:r>
    </w:p>
    <w:p w14:paraId="06F505CB" w14:textId="46D90457"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New subregulation 10JD(1) allow a person to apply to the Secretary for approval to </w:t>
      </w:r>
      <w:r w:rsidR="00CB7D5F" w:rsidRPr="00CB7D5F">
        <w:rPr>
          <w:rFonts w:ascii="Times New Roman" w:hAnsi="Times New Roman" w:cs="Times New Roman"/>
          <w:sz w:val="24"/>
          <w:szCs w:val="24"/>
          <w:lang w:val="en-US"/>
        </w:rPr>
        <w:t>import a therapeutic good that is mercury from a non-party to the Minamata Convention, or</w:t>
      </w:r>
      <w:r w:rsidR="00CB7D5F">
        <w:rPr>
          <w:rFonts w:ascii="Times New Roman" w:hAnsi="Times New Roman" w:cs="Times New Roman"/>
          <w:sz w:val="24"/>
          <w:szCs w:val="24"/>
          <w:lang w:val="en-US"/>
        </w:rPr>
        <w:t xml:space="preserve"> to</w:t>
      </w:r>
      <w:r w:rsidR="00CB7D5F" w:rsidRPr="00CB7D5F">
        <w:rPr>
          <w:rFonts w:ascii="Times New Roman" w:hAnsi="Times New Roman" w:cs="Times New Roman"/>
          <w:sz w:val="24"/>
          <w:szCs w:val="24"/>
          <w:lang w:val="en-US"/>
        </w:rPr>
        <w:t xml:space="preserve"> export a therapeutic good that is mercury</w:t>
      </w:r>
      <w:r w:rsidRPr="0032362C">
        <w:rPr>
          <w:rFonts w:ascii="Times New Roman" w:hAnsi="Times New Roman" w:cs="Times New Roman"/>
          <w:sz w:val="24"/>
          <w:szCs w:val="24"/>
          <w:lang w:val="en-US"/>
        </w:rPr>
        <w:t xml:space="preserve">. </w:t>
      </w:r>
    </w:p>
    <w:p w14:paraId="65D4B5EB" w14:textId="77777777" w:rsidR="0032362C" w:rsidRDefault="0032362C" w:rsidP="0032362C">
      <w:pPr>
        <w:pStyle w:val="ListParagraph"/>
        <w:ind w:left="360"/>
        <w:rPr>
          <w:rFonts w:ascii="Times New Roman" w:hAnsi="Times New Roman" w:cs="Times New Roman"/>
          <w:sz w:val="24"/>
          <w:szCs w:val="24"/>
          <w:lang w:val="en-US"/>
        </w:rPr>
      </w:pPr>
    </w:p>
    <w:p w14:paraId="00EBF95E" w14:textId="431C33B7"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10JD(2) set</w:t>
      </w:r>
      <w:r w:rsidR="008536F9"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out the requirements for an application for approval to import or export mercury that is a therapeutic good. The application </w:t>
      </w:r>
      <w:r w:rsidR="007D253D"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be required to be in the approved form</w:t>
      </w:r>
      <w:r w:rsidR="002D7DBC">
        <w:rPr>
          <w:rFonts w:ascii="Times New Roman" w:hAnsi="Times New Roman" w:cs="Times New Roman"/>
          <w:sz w:val="24"/>
          <w:szCs w:val="24"/>
          <w:lang w:val="en-US"/>
        </w:rPr>
        <w:t xml:space="preserve">, </w:t>
      </w:r>
      <w:r w:rsidRPr="0032362C">
        <w:rPr>
          <w:rFonts w:ascii="Times New Roman" w:hAnsi="Times New Roman" w:cs="Times New Roman"/>
          <w:sz w:val="24"/>
          <w:szCs w:val="24"/>
          <w:lang w:val="en-US"/>
        </w:rPr>
        <w:t>to include the information required by the form</w:t>
      </w:r>
      <w:r w:rsidR="002D7DBC">
        <w:rPr>
          <w:rFonts w:ascii="Times New Roman" w:hAnsi="Times New Roman" w:cs="Times New Roman"/>
          <w:sz w:val="24"/>
          <w:szCs w:val="24"/>
          <w:lang w:val="en-US"/>
        </w:rPr>
        <w:t xml:space="preserve"> and to include the prescribed fee (if any)</w:t>
      </w:r>
      <w:r w:rsidRPr="0032362C">
        <w:rPr>
          <w:rFonts w:ascii="Times New Roman" w:hAnsi="Times New Roman" w:cs="Times New Roman"/>
          <w:sz w:val="24"/>
          <w:szCs w:val="24"/>
          <w:lang w:val="en-US"/>
        </w:rPr>
        <w:t>.</w:t>
      </w:r>
    </w:p>
    <w:p w14:paraId="2FDAE806" w14:textId="77777777" w:rsidR="0032362C" w:rsidRDefault="0032362C" w:rsidP="0032362C">
      <w:pPr>
        <w:pStyle w:val="ListParagraph"/>
        <w:ind w:left="360"/>
        <w:rPr>
          <w:rFonts w:ascii="Times New Roman" w:hAnsi="Times New Roman" w:cs="Times New Roman"/>
          <w:sz w:val="24"/>
          <w:szCs w:val="24"/>
          <w:lang w:val="en-US"/>
        </w:rPr>
      </w:pPr>
    </w:p>
    <w:p w14:paraId="77CA3C99" w14:textId="52EB81A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10JD(3) clarif</w:t>
      </w:r>
      <w:r w:rsidR="007D253D" w:rsidRPr="0032362C">
        <w:rPr>
          <w:rFonts w:ascii="Times New Roman" w:hAnsi="Times New Roman" w:cs="Times New Roman"/>
          <w:sz w:val="24"/>
          <w:szCs w:val="24"/>
          <w:lang w:val="en-US"/>
        </w:rPr>
        <w:t>ies</w:t>
      </w:r>
      <w:r w:rsidRPr="0032362C">
        <w:rPr>
          <w:rFonts w:ascii="Times New Roman" w:hAnsi="Times New Roman" w:cs="Times New Roman"/>
          <w:sz w:val="24"/>
          <w:szCs w:val="24"/>
          <w:lang w:val="en-US"/>
        </w:rPr>
        <w:t xml:space="preserve"> that if an application does not comply with the requirements in subregulation 10JD(2), it is taken not to be made (and therefore is not required to be assessed by the Secretary).</w:t>
      </w:r>
    </w:p>
    <w:p w14:paraId="05688D47" w14:textId="77777777" w:rsidR="0032362C" w:rsidRDefault="0032362C" w:rsidP="0032362C">
      <w:pPr>
        <w:pStyle w:val="ListParagraph"/>
        <w:ind w:left="360"/>
        <w:rPr>
          <w:rFonts w:ascii="Times New Roman" w:hAnsi="Times New Roman" w:cs="Times New Roman"/>
          <w:sz w:val="24"/>
          <w:szCs w:val="24"/>
          <w:lang w:val="en-US"/>
        </w:rPr>
      </w:pPr>
    </w:p>
    <w:p w14:paraId="2483B54B" w14:textId="4879D837"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subregulation 10JD(4) provide</w:t>
      </w:r>
      <w:r w:rsidR="007D253D"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that the Secretary may approve an application form for the purposes of paragraph 10JD(2)(a).</w:t>
      </w:r>
    </w:p>
    <w:p w14:paraId="6BCEB910"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en-US"/>
        </w:rPr>
        <w:t>JE</w:t>
      </w:r>
      <w:r w:rsidRPr="00DD5C24">
        <w:rPr>
          <w:rFonts w:ascii="Times New Roman" w:hAnsi="Times New Roman" w:cs="Times New Roman"/>
          <w:sz w:val="24"/>
          <w:szCs w:val="24"/>
          <w:u w:val="single"/>
          <w:lang w:val="en-US"/>
        </w:rPr>
        <w:t xml:space="preserve"> – When approval may be granted – importation</w:t>
      </w:r>
    </w:p>
    <w:p w14:paraId="749E8B34" w14:textId="170AA2F6"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regulation 10JE set</w:t>
      </w:r>
      <w:r w:rsidR="00542FB8"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out the criteria that must be satisfied before the Secretary can approve an application to import mercury that is a therapeutic good</w:t>
      </w:r>
      <w:r w:rsidR="005C6CCE">
        <w:rPr>
          <w:rFonts w:ascii="Times New Roman" w:hAnsi="Times New Roman" w:cs="Times New Roman"/>
          <w:sz w:val="24"/>
          <w:szCs w:val="24"/>
          <w:lang w:val="en-US"/>
        </w:rPr>
        <w:t xml:space="preserve"> from a non-Party to the Minamata Convention (the exporting party)</w:t>
      </w:r>
      <w:r w:rsidRPr="0032362C">
        <w:rPr>
          <w:rFonts w:ascii="Times New Roman" w:hAnsi="Times New Roman" w:cs="Times New Roman"/>
          <w:sz w:val="24"/>
          <w:szCs w:val="24"/>
          <w:lang w:val="en-US"/>
        </w:rPr>
        <w:t>.</w:t>
      </w:r>
    </w:p>
    <w:p w14:paraId="08385011" w14:textId="77777777" w:rsidR="0032362C" w:rsidRDefault="0032362C" w:rsidP="0032362C">
      <w:pPr>
        <w:pStyle w:val="ListParagraph"/>
        <w:ind w:left="360"/>
        <w:rPr>
          <w:rFonts w:ascii="Times New Roman" w:hAnsi="Times New Roman" w:cs="Times New Roman"/>
          <w:sz w:val="24"/>
          <w:szCs w:val="24"/>
          <w:lang w:val="en-US"/>
        </w:rPr>
      </w:pPr>
    </w:p>
    <w:p w14:paraId="014F356B" w14:textId="707D0BBD"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Secretary w</w:t>
      </w:r>
      <w:r w:rsidR="008536F9"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only be able to approve an application to import mercury that is a therapeutic good if he or she is satisfied both that Australia has consented to the import, and that the exporting party has provided written certification that the mercury is not sourced from primary mercury mining and is not excess mercury from the decommissioning of chlor-alkali facilities. </w:t>
      </w:r>
    </w:p>
    <w:p w14:paraId="4737D360" w14:textId="77777777" w:rsidR="0032362C" w:rsidRDefault="0032362C" w:rsidP="0032362C">
      <w:pPr>
        <w:pStyle w:val="ListParagraph"/>
        <w:ind w:left="360"/>
        <w:rPr>
          <w:rFonts w:ascii="Times New Roman" w:hAnsi="Times New Roman" w:cs="Times New Roman"/>
          <w:sz w:val="24"/>
          <w:szCs w:val="24"/>
          <w:lang w:val="en-US"/>
        </w:rPr>
      </w:pPr>
    </w:p>
    <w:p w14:paraId="56C0F029" w14:textId="18E9C5A6"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requirement for consent </w:t>
      </w:r>
      <w:r w:rsidR="008536F9" w:rsidRPr="0032362C">
        <w:rPr>
          <w:rFonts w:ascii="Times New Roman" w:hAnsi="Times New Roman" w:cs="Times New Roman"/>
          <w:sz w:val="24"/>
          <w:szCs w:val="24"/>
          <w:lang w:val="en-US"/>
        </w:rPr>
        <w:t>can</w:t>
      </w:r>
      <w:r w:rsidRPr="0032362C">
        <w:rPr>
          <w:rFonts w:ascii="Times New Roman" w:hAnsi="Times New Roman" w:cs="Times New Roman"/>
          <w:sz w:val="24"/>
          <w:szCs w:val="24"/>
          <w:lang w:val="en-US"/>
        </w:rPr>
        <w:t xml:space="preserve"> be satisfied </w:t>
      </w:r>
      <w:r w:rsidR="00F11D6B" w:rsidRPr="0032362C">
        <w:rPr>
          <w:rFonts w:ascii="Times New Roman" w:hAnsi="Times New Roman" w:cs="Times New Roman"/>
          <w:sz w:val="24"/>
          <w:szCs w:val="24"/>
          <w:lang w:val="en-US"/>
        </w:rPr>
        <w:t xml:space="preserve">either </w:t>
      </w:r>
      <w:r w:rsidRPr="0032362C">
        <w:rPr>
          <w:rFonts w:ascii="Times New Roman" w:hAnsi="Times New Roman" w:cs="Times New Roman"/>
          <w:sz w:val="24"/>
          <w:szCs w:val="24"/>
          <w:lang w:val="en-US"/>
        </w:rPr>
        <w:t xml:space="preserve">by Australia providing the exporting </w:t>
      </w:r>
      <w:r w:rsidR="005C6CCE">
        <w:rPr>
          <w:rFonts w:ascii="Times New Roman" w:hAnsi="Times New Roman" w:cs="Times New Roman"/>
          <w:sz w:val="24"/>
          <w:szCs w:val="24"/>
          <w:lang w:val="en-US"/>
        </w:rPr>
        <w:t>p</w:t>
      </w:r>
      <w:r w:rsidRPr="0032362C">
        <w:rPr>
          <w:rFonts w:ascii="Times New Roman" w:hAnsi="Times New Roman" w:cs="Times New Roman"/>
          <w:sz w:val="24"/>
          <w:szCs w:val="24"/>
          <w:lang w:val="en-US"/>
        </w:rPr>
        <w:t>arty with written consent to the specific import (i.e. on a case-by-case basis), or by Australia having a general notification of consent in force in accordance with Article 3(7) of the Minamata Convention.</w:t>
      </w:r>
    </w:p>
    <w:p w14:paraId="010710DE" w14:textId="77777777" w:rsidR="0032362C" w:rsidRDefault="0032362C" w:rsidP="0032362C">
      <w:pPr>
        <w:pStyle w:val="ListParagraph"/>
        <w:ind w:left="360"/>
        <w:rPr>
          <w:rFonts w:ascii="Times New Roman" w:hAnsi="Times New Roman" w:cs="Times New Roman"/>
          <w:sz w:val="24"/>
          <w:szCs w:val="24"/>
          <w:lang w:val="en-US"/>
        </w:rPr>
      </w:pPr>
    </w:p>
    <w:p w14:paraId="42CA27C4" w14:textId="08B0C876"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requirements in new regulation 10JE reflect Australia’s obligations under Article 3(8) of the Minamata Convention. </w:t>
      </w:r>
    </w:p>
    <w:p w14:paraId="60646B75"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en-US"/>
        </w:rPr>
        <w:t>JF</w:t>
      </w:r>
      <w:r w:rsidRPr="00DD5C24">
        <w:rPr>
          <w:rFonts w:ascii="Times New Roman" w:hAnsi="Times New Roman" w:cs="Times New Roman"/>
          <w:sz w:val="24"/>
          <w:szCs w:val="24"/>
          <w:u w:val="single"/>
          <w:lang w:val="en-US"/>
        </w:rPr>
        <w:t xml:space="preserve"> – When approval may be granted – export</w:t>
      </w:r>
    </w:p>
    <w:p w14:paraId="077B5EDE" w14:textId="19DEF4EC"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New regulation 10JF set</w:t>
      </w:r>
      <w:r w:rsidR="006015B4"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out the criteria that must be satisfied before the Secretary can approve an application to export mercury that is a therapeutic good.</w:t>
      </w:r>
    </w:p>
    <w:p w14:paraId="78B06AEE" w14:textId="77777777" w:rsidR="0032362C" w:rsidRDefault="0032362C" w:rsidP="0032362C">
      <w:pPr>
        <w:pStyle w:val="ListParagraph"/>
        <w:ind w:left="360"/>
        <w:rPr>
          <w:rFonts w:ascii="Times New Roman" w:hAnsi="Times New Roman" w:cs="Times New Roman"/>
          <w:sz w:val="24"/>
          <w:szCs w:val="24"/>
          <w:lang w:val="en-US"/>
        </w:rPr>
      </w:pPr>
    </w:p>
    <w:p w14:paraId="22F32BB0" w14:textId="2DFDB25D"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Consistent with Australia’s obligations under Article 3(6) of the Minamata Convention, there </w:t>
      </w:r>
      <w:r w:rsidR="00804E45" w:rsidRPr="0032362C">
        <w:rPr>
          <w:rFonts w:ascii="Times New Roman" w:hAnsi="Times New Roman" w:cs="Times New Roman"/>
          <w:sz w:val="24"/>
          <w:szCs w:val="24"/>
          <w:lang w:val="en-US"/>
        </w:rPr>
        <w:t>are</w:t>
      </w:r>
      <w:r w:rsidRPr="0032362C">
        <w:rPr>
          <w:rFonts w:ascii="Times New Roman" w:hAnsi="Times New Roman" w:cs="Times New Roman"/>
          <w:sz w:val="24"/>
          <w:szCs w:val="24"/>
          <w:lang w:val="en-US"/>
        </w:rPr>
        <w:t xml:space="preserve"> different criteria depending on whether the proposed export is to a Party to the Convention or a non-Party to the Convention. </w:t>
      </w:r>
    </w:p>
    <w:p w14:paraId="67385F8B" w14:textId="77777777" w:rsidR="0032362C" w:rsidRDefault="0032362C" w:rsidP="0032362C">
      <w:pPr>
        <w:pStyle w:val="ListParagraph"/>
        <w:ind w:left="360"/>
        <w:rPr>
          <w:rFonts w:ascii="Times New Roman" w:hAnsi="Times New Roman" w:cs="Times New Roman"/>
          <w:sz w:val="24"/>
          <w:szCs w:val="24"/>
          <w:lang w:val="en-US"/>
        </w:rPr>
      </w:pPr>
    </w:p>
    <w:p w14:paraId="65DFCBE3" w14:textId="5B4D014F"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Where the proposed export is to a country that is a Party to the Minamata Convention, the Secretary w</w:t>
      </w:r>
      <w:r w:rsidR="00804E45"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only be able to approve the application if he or she is satisfied both that the importing </w:t>
      </w:r>
      <w:r w:rsidR="005C6CCE">
        <w:rPr>
          <w:rFonts w:ascii="Times New Roman" w:hAnsi="Times New Roman" w:cs="Times New Roman"/>
          <w:sz w:val="24"/>
          <w:szCs w:val="24"/>
          <w:lang w:val="en-US"/>
        </w:rPr>
        <w:t>p</w:t>
      </w:r>
      <w:r w:rsidRPr="0032362C">
        <w:rPr>
          <w:rFonts w:ascii="Times New Roman" w:hAnsi="Times New Roman" w:cs="Times New Roman"/>
          <w:sz w:val="24"/>
          <w:szCs w:val="24"/>
          <w:lang w:val="en-US"/>
        </w:rPr>
        <w:t>arty has provided written consent to the export, and that the mercury is</w:t>
      </w:r>
      <w:r w:rsidR="005C6CCE">
        <w:rPr>
          <w:rFonts w:ascii="Times New Roman" w:hAnsi="Times New Roman" w:cs="Times New Roman"/>
          <w:sz w:val="24"/>
          <w:szCs w:val="24"/>
          <w:lang w:val="en-US"/>
        </w:rPr>
        <w:t xml:space="preserve"> to be </w:t>
      </w:r>
      <w:r w:rsidRPr="0032362C">
        <w:rPr>
          <w:rFonts w:ascii="Times New Roman" w:hAnsi="Times New Roman" w:cs="Times New Roman"/>
          <w:sz w:val="24"/>
          <w:szCs w:val="24"/>
          <w:lang w:val="en-US"/>
        </w:rPr>
        <w:t xml:space="preserve">exported for a use allowed to the importing Party under the Convention or for environmentally sound interim storage (as set out in Article 10 </w:t>
      </w:r>
      <w:r w:rsidR="005C6CCE">
        <w:rPr>
          <w:rFonts w:ascii="Times New Roman" w:hAnsi="Times New Roman" w:cs="Times New Roman"/>
          <w:sz w:val="24"/>
          <w:szCs w:val="24"/>
          <w:lang w:val="en-US"/>
        </w:rPr>
        <w:t>of</w:t>
      </w:r>
      <w:r w:rsidRPr="0032362C">
        <w:rPr>
          <w:rFonts w:ascii="Times New Roman" w:hAnsi="Times New Roman" w:cs="Times New Roman"/>
          <w:sz w:val="24"/>
          <w:szCs w:val="24"/>
          <w:lang w:val="en-US"/>
        </w:rPr>
        <w:t xml:space="preserve"> the Convention). </w:t>
      </w:r>
    </w:p>
    <w:p w14:paraId="26DE9BF5" w14:textId="77777777" w:rsidR="0032362C" w:rsidRDefault="0032362C" w:rsidP="0032362C">
      <w:pPr>
        <w:pStyle w:val="ListParagraph"/>
        <w:ind w:left="360"/>
        <w:rPr>
          <w:rFonts w:ascii="Times New Roman" w:hAnsi="Times New Roman" w:cs="Times New Roman"/>
          <w:sz w:val="24"/>
          <w:szCs w:val="24"/>
          <w:lang w:val="en-US"/>
        </w:rPr>
      </w:pPr>
    </w:p>
    <w:p w14:paraId="559DB235" w14:textId="35576F93" w:rsidR="00B251C6"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Where the proposed export is to a country that is not a Party to the Minamata Convention, the Secretary w</w:t>
      </w:r>
      <w:r w:rsidR="007B3866"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only be able to approve the application if she or she is satisfied that the importing </w:t>
      </w:r>
      <w:r w:rsidR="005C6CCE">
        <w:rPr>
          <w:rFonts w:ascii="Times New Roman" w:hAnsi="Times New Roman" w:cs="Times New Roman"/>
          <w:sz w:val="24"/>
          <w:szCs w:val="24"/>
          <w:lang w:val="en-US"/>
        </w:rPr>
        <w:t>p</w:t>
      </w:r>
      <w:r w:rsidRPr="0032362C">
        <w:rPr>
          <w:rFonts w:ascii="Times New Roman" w:hAnsi="Times New Roman" w:cs="Times New Roman"/>
          <w:sz w:val="24"/>
          <w:szCs w:val="24"/>
          <w:lang w:val="en-US"/>
        </w:rPr>
        <w:t>arty has both provided written consent to the export, and has provided written certification demonstrating that:</w:t>
      </w:r>
    </w:p>
    <w:p w14:paraId="76603D3B" w14:textId="77777777" w:rsidR="005C6CCE" w:rsidRPr="0032362C" w:rsidRDefault="005C6CCE" w:rsidP="005C6CCE">
      <w:pPr>
        <w:pStyle w:val="ListParagraph"/>
        <w:ind w:left="360"/>
        <w:rPr>
          <w:rFonts w:ascii="Times New Roman" w:hAnsi="Times New Roman" w:cs="Times New Roman"/>
          <w:sz w:val="24"/>
          <w:szCs w:val="24"/>
          <w:lang w:val="en-US"/>
        </w:rPr>
      </w:pPr>
    </w:p>
    <w:p w14:paraId="1DCA86EE" w14:textId="77777777" w:rsidR="00B251C6" w:rsidRDefault="00B251C6" w:rsidP="00B251C6">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it has measures in place to ensure the protection of human health and the environment, and to ensure compliance with Articles 10 and 11 of the Minamata Convention; and</w:t>
      </w:r>
    </w:p>
    <w:p w14:paraId="7DA70C9C" w14:textId="77777777" w:rsidR="00B251C6" w:rsidRDefault="00B251C6" w:rsidP="00B251C6">
      <w:pPr>
        <w:pStyle w:val="ListParagraph"/>
        <w:rPr>
          <w:rFonts w:ascii="Times New Roman" w:hAnsi="Times New Roman" w:cs="Times New Roman"/>
          <w:sz w:val="24"/>
          <w:szCs w:val="24"/>
          <w:lang w:val="en-US"/>
        </w:rPr>
      </w:pPr>
    </w:p>
    <w:p w14:paraId="0C9BA6B3" w14:textId="60C4C9AA" w:rsidR="00B251C6" w:rsidRDefault="00B251C6" w:rsidP="00B251C6">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the mercury will be used only for a use allowed to </w:t>
      </w:r>
      <w:r w:rsidR="005C6CCE">
        <w:rPr>
          <w:rFonts w:ascii="Times New Roman" w:hAnsi="Times New Roman" w:cs="Times New Roman"/>
          <w:sz w:val="24"/>
          <w:szCs w:val="24"/>
          <w:lang w:val="en-US"/>
        </w:rPr>
        <w:t>a</w:t>
      </w:r>
      <w:r>
        <w:rPr>
          <w:rFonts w:ascii="Times New Roman" w:hAnsi="Times New Roman" w:cs="Times New Roman"/>
          <w:sz w:val="24"/>
          <w:szCs w:val="24"/>
          <w:lang w:val="en-US"/>
        </w:rPr>
        <w:t xml:space="preserve"> Party under the Convention, </w:t>
      </w:r>
      <w:r w:rsidRPr="00C847CC">
        <w:rPr>
          <w:rFonts w:ascii="Times New Roman" w:hAnsi="Times New Roman" w:cs="Times New Roman"/>
          <w:sz w:val="24"/>
          <w:szCs w:val="24"/>
          <w:lang w:val="en-US"/>
        </w:rPr>
        <w:t>or for environmentally sound interim storage (as set out in Article 10 to the Convention)</w:t>
      </w:r>
      <w:r>
        <w:rPr>
          <w:rFonts w:ascii="Times New Roman" w:hAnsi="Times New Roman" w:cs="Times New Roman"/>
          <w:sz w:val="24"/>
          <w:szCs w:val="24"/>
          <w:lang w:val="en-US"/>
        </w:rPr>
        <w:t>.</w:t>
      </w:r>
    </w:p>
    <w:p w14:paraId="717B7B32" w14:textId="77777777" w:rsidR="0032362C" w:rsidRDefault="0032362C" w:rsidP="0032362C">
      <w:pPr>
        <w:pStyle w:val="ListParagraph"/>
        <w:ind w:left="360"/>
        <w:rPr>
          <w:rFonts w:ascii="Times New Roman" w:hAnsi="Times New Roman" w:cs="Times New Roman"/>
          <w:sz w:val="24"/>
          <w:szCs w:val="24"/>
          <w:lang w:val="en-US"/>
        </w:rPr>
      </w:pPr>
    </w:p>
    <w:p w14:paraId="4A56D567" w14:textId="4E0A0555"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requirements in new regulation 10JF reflect Australia’s obligations under Article 3(6) of the Minamata Convention. </w:t>
      </w:r>
    </w:p>
    <w:p w14:paraId="0045A8FD" w14:textId="77777777" w:rsidR="00B251C6" w:rsidRPr="0049271C" w:rsidRDefault="00B251C6" w:rsidP="00B251C6">
      <w:pPr>
        <w:rPr>
          <w:rFonts w:ascii="Times New Roman" w:hAnsi="Times New Roman" w:cs="Times New Roman"/>
          <w:b/>
          <w:bCs/>
          <w:i/>
          <w:iCs/>
          <w:sz w:val="24"/>
          <w:szCs w:val="24"/>
          <w:lang w:val="en-US"/>
        </w:rPr>
      </w:pPr>
      <w:r w:rsidRPr="00DD5C24">
        <w:rPr>
          <w:rFonts w:ascii="Times New Roman" w:hAnsi="Times New Roman" w:cs="Times New Roman"/>
          <w:b/>
          <w:bCs/>
          <w:i/>
          <w:iCs/>
          <w:sz w:val="24"/>
          <w:szCs w:val="24"/>
          <w:lang w:val="en-US"/>
        </w:rPr>
        <w:t xml:space="preserve">Division </w:t>
      </w:r>
      <w:r>
        <w:rPr>
          <w:rFonts w:ascii="Times New Roman" w:hAnsi="Times New Roman" w:cs="Times New Roman"/>
          <w:b/>
          <w:bCs/>
          <w:i/>
          <w:iCs/>
          <w:sz w:val="24"/>
          <w:szCs w:val="24"/>
          <w:lang w:val="en-US"/>
        </w:rPr>
        <w:t>5</w:t>
      </w:r>
      <w:r w:rsidRPr="00DD5C24">
        <w:rPr>
          <w:rFonts w:ascii="Times New Roman" w:hAnsi="Times New Roman" w:cs="Times New Roman"/>
          <w:b/>
          <w:bCs/>
          <w:i/>
          <w:iCs/>
          <w:sz w:val="24"/>
          <w:szCs w:val="24"/>
          <w:lang w:val="en-US"/>
        </w:rPr>
        <w:t xml:space="preserve"> – Mercury-added products</w:t>
      </w:r>
    </w:p>
    <w:p w14:paraId="0B7099DA"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Regulation</w:t>
      </w:r>
      <w:r w:rsidRPr="00DD5C24">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10JG</w:t>
      </w:r>
      <w:r w:rsidRPr="00DD5C24">
        <w:rPr>
          <w:rFonts w:ascii="Times New Roman" w:hAnsi="Times New Roman" w:cs="Times New Roman"/>
          <w:sz w:val="24"/>
          <w:szCs w:val="24"/>
          <w:u w:val="single"/>
          <w:lang w:val="en-US"/>
        </w:rPr>
        <w:t xml:space="preserve"> – </w:t>
      </w:r>
      <w:r w:rsidRPr="007163E6">
        <w:rPr>
          <w:rFonts w:ascii="Times New Roman" w:hAnsi="Times New Roman" w:cs="Times New Roman"/>
          <w:sz w:val="24"/>
          <w:szCs w:val="24"/>
          <w:u w:val="single"/>
          <w:lang w:val="en-US"/>
        </w:rPr>
        <w:t>Import, export and manufacture of therapeutic goods that are mercury-added products</w:t>
      </w:r>
    </w:p>
    <w:p w14:paraId="79CAEC8D" w14:textId="12FA3085"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New regulation 10JG </w:t>
      </w:r>
      <w:r w:rsidR="00714930" w:rsidRPr="0032362C">
        <w:rPr>
          <w:rFonts w:ascii="Times New Roman" w:hAnsi="Times New Roman" w:cs="Times New Roman"/>
          <w:sz w:val="24"/>
          <w:szCs w:val="24"/>
          <w:lang w:val="en-US"/>
        </w:rPr>
        <w:t>i</w:t>
      </w:r>
      <w:r w:rsidR="00770CC9" w:rsidRPr="0032362C">
        <w:rPr>
          <w:rFonts w:ascii="Times New Roman" w:hAnsi="Times New Roman" w:cs="Times New Roman"/>
          <w:sz w:val="24"/>
          <w:szCs w:val="24"/>
          <w:lang w:val="en-US"/>
        </w:rPr>
        <w:t xml:space="preserve">s </w:t>
      </w:r>
      <w:r w:rsidRPr="0032362C">
        <w:rPr>
          <w:rFonts w:ascii="Times New Roman" w:hAnsi="Times New Roman" w:cs="Times New Roman"/>
          <w:sz w:val="24"/>
          <w:szCs w:val="24"/>
          <w:lang w:val="en-US"/>
        </w:rPr>
        <w:t>made for</w:t>
      </w:r>
      <w:r w:rsidR="00770CC9" w:rsidRPr="0032362C">
        <w:rPr>
          <w:rFonts w:ascii="Times New Roman" w:hAnsi="Times New Roman" w:cs="Times New Roman"/>
          <w:sz w:val="24"/>
          <w:szCs w:val="24"/>
          <w:lang w:val="en-US"/>
        </w:rPr>
        <w:t xml:space="preserve"> </w:t>
      </w:r>
      <w:r w:rsidRPr="0032362C">
        <w:rPr>
          <w:rFonts w:ascii="Times New Roman" w:hAnsi="Times New Roman" w:cs="Times New Roman"/>
          <w:sz w:val="24"/>
          <w:szCs w:val="24"/>
          <w:lang w:val="en-US"/>
        </w:rPr>
        <w:t>the purposes of subsection 9K(1) of the TG Act. It prohibit</w:t>
      </w:r>
      <w:r w:rsidR="00770CC9"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import</w:t>
      </w:r>
      <w:r w:rsidR="005C6CCE">
        <w:rPr>
          <w:rFonts w:ascii="Times New Roman" w:hAnsi="Times New Roman" w:cs="Times New Roman"/>
          <w:sz w:val="24"/>
          <w:szCs w:val="24"/>
          <w:lang w:val="en-US"/>
        </w:rPr>
        <w:t xml:space="preserve"> into</w:t>
      </w:r>
      <w:r w:rsidRPr="0032362C">
        <w:rPr>
          <w:rFonts w:ascii="Times New Roman" w:hAnsi="Times New Roman" w:cs="Times New Roman"/>
          <w:sz w:val="24"/>
          <w:szCs w:val="24"/>
          <w:lang w:val="en-US"/>
        </w:rPr>
        <w:t>, export</w:t>
      </w:r>
      <w:r w:rsidR="005C6CCE">
        <w:rPr>
          <w:rFonts w:ascii="Times New Roman" w:hAnsi="Times New Roman" w:cs="Times New Roman"/>
          <w:sz w:val="24"/>
          <w:szCs w:val="24"/>
          <w:lang w:val="en-US"/>
        </w:rPr>
        <w:t xml:space="preserve"> from,</w:t>
      </w:r>
      <w:r w:rsidRPr="0032362C">
        <w:rPr>
          <w:rFonts w:ascii="Times New Roman" w:hAnsi="Times New Roman" w:cs="Times New Roman"/>
          <w:sz w:val="24"/>
          <w:szCs w:val="24"/>
          <w:lang w:val="en-US"/>
        </w:rPr>
        <w:t xml:space="preserve"> and manufacture in</w:t>
      </w:r>
      <w:r w:rsidR="005C6CCE">
        <w:rPr>
          <w:rFonts w:ascii="Times New Roman" w:hAnsi="Times New Roman" w:cs="Times New Roman"/>
          <w:sz w:val="24"/>
          <w:szCs w:val="24"/>
          <w:lang w:val="en-US"/>
        </w:rPr>
        <w:t>,</w:t>
      </w:r>
      <w:r w:rsidRPr="0032362C">
        <w:rPr>
          <w:rFonts w:ascii="Times New Roman" w:hAnsi="Times New Roman" w:cs="Times New Roman"/>
          <w:sz w:val="24"/>
          <w:szCs w:val="24"/>
          <w:lang w:val="en-US"/>
        </w:rPr>
        <w:t xml:space="preserve"> Australia of mercury-added products that are therapeutic goods. The term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w</w:t>
      </w:r>
      <w:r w:rsidR="00770CC9"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be defined in regulation 2 (see item 52).</w:t>
      </w:r>
    </w:p>
    <w:p w14:paraId="1CA45C2C" w14:textId="77777777" w:rsidR="0032362C" w:rsidRDefault="0032362C" w:rsidP="0032362C">
      <w:pPr>
        <w:pStyle w:val="ListParagraph"/>
        <w:ind w:left="360"/>
        <w:rPr>
          <w:rFonts w:ascii="Times New Roman" w:hAnsi="Times New Roman" w:cs="Times New Roman"/>
          <w:sz w:val="24"/>
          <w:szCs w:val="24"/>
          <w:lang w:val="en-US"/>
        </w:rPr>
      </w:pPr>
    </w:p>
    <w:p w14:paraId="78E1D9D1" w14:textId="3A276648"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The purpose of regulation 10JG is to implement Australia’s obligations under Article 4(1) of the Minamata Convention, which require</w:t>
      </w:r>
      <w:r w:rsidR="005C6CCE">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Parties to not allow, by taking appropriate measures, the manufacture, import or export of the mercury-added products listed in Part I of Annex A. </w:t>
      </w:r>
    </w:p>
    <w:p w14:paraId="2CEB44B1" w14:textId="77777777" w:rsidR="0032362C" w:rsidRDefault="0032362C" w:rsidP="0032362C">
      <w:pPr>
        <w:pStyle w:val="ListParagraph"/>
        <w:ind w:left="360"/>
        <w:rPr>
          <w:rFonts w:ascii="Times New Roman" w:hAnsi="Times New Roman" w:cs="Times New Roman"/>
          <w:sz w:val="24"/>
          <w:szCs w:val="24"/>
          <w:lang w:val="en-US"/>
        </w:rPr>
      </w:pPr>
    </w:p>
    <w:p w14:paraId="0B6E1A8B" w14:textId="5FA3E09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prohibition in new regulation 10JG </w:t>
      </w:r>
      <w:r w:rsidR="00770CC9"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an absolute prohibition; a person </w:t>
      </w:r>
      <w:r w:rsidR="00B50269" w:rsidRPr="0032362C">
        <w:rPr>
          <w:rFonts w:ascii="Times New Roman" w:hAnsi="Times New Roman" w:cs="Times New Roman"/>
          <w:sz w:val="24"/>
          <w:szCs w:val="24"/>
          <w:lang w:val="en-US"/>
        </w:rPr>
        <w:t>will not</w:t>
      </w:r>
      <w:r w:rsidRPr="0032362C">
        <w:rPr>
          <w:rFonts w:ascii="Times New Roman" w:hAnsi="Times New Roman" w:cs="Times New Roman"/>
          <w:sz w:val="24"/>
          <w:szCs w:val="24"/>
          <w:lang w:val="en-US"/>
        </w:rPr>
        <w:t xml:space="preserve"> </w:t>
      </w:r>
      <w:r w:rsidR="00B50269" w:rsidRPr="0032362C">
        <w:rPr>
          <w:rFonts w:ascii="Times New Roman" w:hAnsi="Times New Roman" w:cs="Times New Roman"/>
          <w:sz w:val="24"/>
          <w:szCs w:val="24"/>
          <w:lang w:val="en-US"/>
        </w:rPr>
        <w:t xml:space="preserve">be </w:t>
      </w:r>
      <w:r w:rsidRPr="0032362C">
        <w:rPr>
          <w:rFonts w:ascii="Times New Roman" w:hAnsi="Times New Roman" w:cs="Times New Roman"/>
          <w:sz w:val="24"/>
          <w:szCs w:val="24"/>
          <w:lang w:val="en-US"/>
        </w:rPr>
        <w:t>able to apply for approval to import, export or manufacture in Australia mercury-added products that are therapeutic goods. This is consistent with Australia’s obligations under Article 4(1)</w:t>
      </w:r>
      <w:r w:rsidR="00B50269" w:rsidRPr="0032362C">
        <w:rPr>
          <w:rFonts w:ascii="Times New Roman" w:hAnsi="Times New Roman" w:cs="Times New Roman"/>
          <w:sz w:val="24"/>
          <w:szCs w:val="24"/>
          <w:lang w:val="en-US"/>
        </w:rPr>
        <w:t xml:space="preserve"> of the Minamata Convention</w:t>
      </w:r>
      <w:r w:rsidRPr="0032362C">
        <w:rPr>
          <w:rFonts w:ascii="Times New Roman" w:hAnsi="Times New Roman" w:cs="Times New Roman"/>
          <w:sz w:val="24"/>
          <w:szCs w:val="24"/>
          <w:lang w:val="en-US"/>
        </w:rPr>
        <w:t>.</w:t>
      </w:r>
    </w:p>
    <w:p w14:paraId="4D672FF7" w14:textId="77777777" w:rsidR="0032362C" w:rsidRDefault="0032362C" w:rsidP="0032362C">
      <w:pPr>
        <w:pStyle w:val="ListParagraph"/>
        <w:ind w:left="360"/>
        <w:rPr>
          <w:rFonts w:ascii="Times New Roman" w:hAnsi="Times New Roman" w:cs="Times New Roman"/>
          <w:sz w:val="24"/>
          <w:szCs w:val="24"/>
          <w:lang w:val="en-US"/>
        </w:rPr>
      </w:pPr>
    </w:p>
    <w:p w14:paraId="19FD0477" w14:textId="70321BF3"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For mercury-added products that are not therapeutic goods, the prohibition in new regulation 10JG </w:t>
      </w:r>
      <w:r w:rsidR="001753A9" w:rsidRPr="0032362C">
        <w:rPr>
          <w:rFonts w:ascii="Times New Roman" w:hAnsi="Times New Roman" w:cs="Times New Roman"/>
          <w:sz w:val="24"/>
          <w:szCs w:val="24"/>
          <w:lang w:val="en-US"/>
        </w:rPr>
        <w:t>does</w:t>
      </w:r>
      <w:r w:rsidRPr="0032362C">
        <w:rPr>
          <w:rFonts w:ascii="Times New Roman" w:hAnsi="Times New Roman" w:cs="Times New Roman"/>
          <w:sz w:val="24"/>
          <w:szCs w:val="24"/>
          <w:lang w:val="en-US"/>
        </w:rPr>
        <w:t xml:space="preserve"> not apply. Instead</w:t>
      </w:r>
      <w:r w:rsidR="001753A9" w:rsidRPr="0032362C">
        <w:rPr>
          <w:rFonts w:ascii="Times New Roman" w:hAnsi="Times New Roman" w:cs="Times New Roman"/>
          <w:sz w:val="24"/>
          <w:szCs w:val="24"/>
          <w:lang w:val="en-US"/>
        </w:rPr>
        <w:t xml:space="preserve">, </w:t>
      </w:r>
      <w:r w:rsidRPr="0032362C">
        <w:rPr>
          <w:rFonts w:ascii="Times New Roman" w:hAnsi="Times New Roman" w:cs="Times New Roman"/>
          <w:sz w:val="24"/>
          <w:szCs w:val="24"/>
          <w:lang w:val="en-US"/>
        </w:rPr>
        <w:t xml:space="preserve">an equivalent prohibition on the import, export and manufacture in Australia of mercury-added products that are not therapeutic goods will be imposed in the ACVA Regulations (for mercury-added products that are chemical products within the meaning of the AVCA Act) and </w:t>
      </w:r>
      <w:r w:rsidR="00772F7C" w:rsidRPr="0032362C">
        <w:rPr>
          <w:rFonts w:ascii="Times New Roman" w:hAnsi="Times New Roman" w:cs="Times New Roman"/>
          <w:sz w:val="24"/>
          <w:szCs w:val="24"/>
          <w:lang w:val="en-US"/>
        </w:rPr>
        <w:t xml:space="preserve">it is intended that an equivalent prohibition will also be </w:t>
      </w:r>
      <w:r w:rsidR="009E2741" w:rsidRPr="0032362C">
        <w:rPr>
          <w:rFonts w:ascii="Times New Roman" w:hAnsi="Times New Roman" w:cs="Times New Roman"/>
          <w:sz w:val="24"/>
          <w:szCs w:val="24"/>
          <w:lang w:val="en-US"/>
        </w:rPr>
        <w:t>imposed</w:t>
      </w:r>
      <w:r w:rsidR="00772F7C" w:rsidRPr="0032362C">
        <w:rPr>
          <w:rFonts w:ascii="Times New Roman" w:hAnsi="Times New Roman" w:cs="Times New Roman"/>
          <w:sz w:val="24"/>
          <w:szCs w:val="24"/>
          <w:lang w:val="en-US"/>
        </w:rPr>
        <w:t xml:space="preserve"> in rules </w:t>
      </w:r>
      <w:r w:rsidRPr="0032362C">
        <w:rPr>
          <w:rFonts w:ascii="Times New Roman" w:hAnsi="Times New Roman" w:cs="Times New Roman"/>
          <w:sz w:val="24"/>
          <w:szCs w:val="24"/>
          <w:lang w:val="en-US"/>
        </w:rPr>
        <w:t>made under the RAWR Act (for mercury-added product that are neither therapeutic goods within the meaning of the TG Act, nor chemical products within the meaning of the AVCA Act).</w:t>
      </w:r>
    </w:p>
    <w:p w14:paraId="1AA10507" w14:textId="77777777" w:rsidR="00B251C6" w:rsidRPr="00DD5C24" w:rsidRDefault="00B251C6" w:rsidP="00B251C6">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Regulation </w:t>
      </w:r>
      <w:r w:rsidRPr="00DD5C24">
        <w:rPr>
          <w:rFonts w:ascii="Times New Roman" w:hAnsi="Times New Roman" w:cs="Times New Roman"/>
          <w:sz w:val="24"/>
          <w:szCs w:val="24"/>
          <w:u w:val="single"/>
          <w:lang w:val="en-US"/>
        </w:rPr>
        <w:t>10</w:t>
      </w:r>
      <w:r>
        <w:rPr>
          <w:rFonts w:ascii="Times New Roman" w:hAnsi="Times New Roman" w:cs="Times New Roman"/>
          <w:sz w:val="24"/>
          <w:szCs w:val="24"/>
          <w:u w:val="single"/>
          <w:lang w:val="en-US"/>
        </w:rPr>
        <w:t>JH</w:t>
      </w:r>
      <w:r w:rsidRPr="00DD5C24">
        <w:rPr>
          <w:rFonts w:ascii="Times New Roman" w:hAnsi="Times New Roman" w:cs="Times New Roman"/>
          <w:sz w:val="24"/>
          <w:szCs w:val="24"/>
          <w:u w:val="single"/>
          <w:lang w:val="en-US"/>
        </w:rPr>
        <w:t xml:space="preserve"> – Manufacture of therapeutic goods containing mercury-added products</w:t>
      </w:r>
    </w:p>
    <w:p w14:paraId="2E4A8F12" w14:textId="056C46EA"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New regulation 10JH </w:t>
      </w:r>
      <w:r w:rsidR="00631B2D" w:rsidRPr="0032362C">
        <w:rPr>
          <w:rFonts w:ascii="Times New Roman" w:hAnsi="Times New Roman" w:cs="Times New Roman"/>
          <w:sz w:val="24"/>
          <w:szCs w:val="24"/>
          <w:lang w:val="en-US"/>
        </w:rPr>
        <w:t>is</w:t>
      </w:r>
      <w:r w:rsidRPr="0032362C">
        <w:rPr>
          <w:rFonts w:ascii="Times New Roman" w:hAnsi="Times New Roman" w:cs="Times New Roman"/>
          <w:sz w:val="24"/>
          <w:szCs w:val="24"/>
          <w:lang w:val="en-US"/>
        </w:rPr>
        <w:t xml:space="preserve"> made for the purposes of subsection 9K(3) of the TG Act. It prohibit</w:t>
      </w:r>
      <w:r w:rsidR="00631B2D" w:rsidRPr="0032362C">
        <w:rPr>
          <w:rFonts w:ascii="Times New Roman" w:hAnsi="Times New Roman" w:cs="Times New Roman"/>
          <w:sz w:val="24"/>
          <w:szCs w:val="24"/>
          <w:lang w:val="en-US"/>
        </w:rPr>
        <w:t>s</w:t>
      </w:r>
      <w:r w:rsidRPr="0032362C">
        <w:rPr>
          <w:rFonts w:ascii="Times New Roman" w:hAnsi="Times New Roman" w:cs="Times New Roman"/>
          <w:sz w:val="24"/>
          <w:szCs w:val="24"/>
          <w:lang w:val="en-US"/>
        </w:rPr>
        <w:t xml:space="preserve"> the manufacture in Australia of therapeutic goods that contain mercury-added products. The term </w:t>
      </w:r>
      <w:r w:rsidRPr="0032362C">
        <w:rPr>
          <w:rFonts w:ascii="Times New Roman" w:hAnsi="Times New Roman" w:cs="Times New Roman"/>
          <w:i/>
          <w:iCs/>
          <w:sz w:val="24"/>
          <w:szCs w:val="24"/>
          <w:lang w:val="en-US"/>
        </w:rPr>
        <w:t>mercury-added products</w:t>
      </w:r>
      <w:r w:rsidRPr="0032362C">
        <w:rPr>
          <w:rFonts w:ascii="Times New Roman" w:hAnsi="Times New Roman" w:cs="Times New Roman"/>
          <w:sz w:val="24"/>
          <w:szCs w:val="24"/>
          <w:lang w:val="en-US"/>
        </w:rPr>
        <w:t xml:space="preserve"> </w:t>
      </w:r>
      <w:r w:rsidR="00631B2D" w:rsidRPr="0032362C">
        <w:rPr>
          <w:rFonts w:ascii="Times New Roman" w:hAnsi="Times New Roman" w:cs="Times New Roman"/>
          <w:sz w:val="24"/>
          <w:szCs w:val="24"/>
          <w:lang w:val="en-US"/>
        </w:rPr>
        <w:t>will be</w:t>
      </w:r>
      <w:r w:rsidRPr="0032362C">
        <w:rPr>
          <w:rFonts w:ascii="Times New Roman" w:hAnsi="Times New Roman" w:cs="Times New Roman"/>
          <w:sz w:val="24"/>
          <w:szCs w:val="24"/>
          <w:lang w:val="en-US"/>
        </w:rPr>
        <w:t xml:space="preserve"> defined in regulation 2 (see item 52).</w:t>
      </w:r>
    </w:p>
    <w:p w14:paraId="0744E668" w14:textId="77777777" w:rsidR="0032362C" w:rsidRDefault="0032362C" w:rsidP="0032362C">
      <w:pPr>
        <w:pStyle w:val="ListParagraph"/>
        <w:ind w:left="360"/>
        <w:rPr>
          <w:rFonts w:ascii="Times New Roman" w:hAnsi="Times New Roman" w:cs="Times New Roman"/>
          <w:sz w:val="24"/>
          <w:szCs w:val="24"/>
          <w:lang w:val="en-US"/>
        </w:rPr>
      </w:pPr>
    </w:p>
    <w:p w14:paraId="7D5F81D9" w14:textId="64901A11"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purpose of new regulation 10JH is to implement Australia’s obligations under Article 4(5) of the Minamata Convention, which requires Parties to take measures to prevent the incorporation into assembled products of the mercury-added products covered by Article 4(1) of the Convention. </w:t>
      </w:r>
    </w:p>
    <w:p w14:paraId="553676B3" w14:textId="77777777" w:rsidR="0032362C" w:rsidRDefault="0032362C" w:rsidP="0032362C">
      <w:pPr>
        <w:pStyle w:val="ListParagraph"/>
        <w:ind w:left="360"/>
        <w:rPr>
          <w:rFonts w:ascii="Times New Roman" w:hAnsi="Times New Roman" w:cs="Times New Roman"/>
          <w:sz w:val="24"/>
          <w:szCs w:val="24"/>
          <w:lang w:val="en-US"/>
        </w:rPr>
      </w:pPr>
      <w:bookmarkStart w:id="11" w:name="_Hlk76484350"/>
    </w:p>
    <w:p w14:paraId="540559A4" w14:textId="7BF9851C"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The prohibition in new regulation 10JH </w:t>
      </w:r>
      <w:r w:rsidR="00022C6E">
        <w:rPr>
          <w:rFonts w:ascii="Times New Roman" w:hAnsi="Times New Roman" w:cs="Times New Roman"/>
          <w:sz w:val="24"/>
          <w:szCs w:val="24"/>
          <w:lang w:val="en-US"/>
        </w:rPr>
        <w:t xml:space="preserve">is </w:t>
      </w:r>
      <w:r w:rsidRPr="0032362C">
        <w:rPr>
          <w:rFonts w:ascii="Times New Roman" w:hAnsi="Times New Roman" w:cs="Times New Roman"/>
          <w:sz w:val="24"/>
          <w:szCs w:val="24"/>
          <w:lang w:val="en-US"/>
        </w:rPr>
        <w:t>an absolute prohibition; a person w</w:t>
      </w:r>
      <w:r w:rsidR="00631B2D" w:rsidRPr="0032362C">
        <w:rPr>
          <w:rFonts w:ascii="Times New Roman" w:hAnsi="Times New Roman" w:cs="Times New Roman"/>
          <w:sz w:val="24"/>
          <w:szCs w:val="24"/>
          <w:lang w:val="en-US"/>
        </w:rPr>
        <w:t>ill</w:t>
      </w:r>
      <w:r w:rsidRPr="0032362C">
        <w:rPr>
          <w:rFonts w:ascii="Times New Roman" w:hAnsi="Times New Roman" w:cs="Times New Roman"/>
          <w:sz w:val="24"/>
          <w:szCs w:val="24"/>
          <w:lang w:val="en-US"/>
        </w:rPr>
        <w:t xml:space="preserve"> not be able to apply for approval to manufacture in Australia therapeutic goods that contain mercury-added products.</w:t>
      </w:r>
    </w:p>
    <w:p w14:paraId="3372E917" w14:textId="77777777" w:rsidR="0032362C" w:rsidRDefault="0032362C" w:rsidP="0032362C">
      <w:pPr>
        <w:pStyle w:val="ListParagraph"/>
        <w:ind w:left="360"/>
        <w:rPr>
          <w:rFonts w:ascii="Times New Roman" w:hAnsi="Times New Roman" w:cs="Times New Roman"/>
          <w:sz w:val="24"/>
          <w:szCs w:val="24"/>
          <w:lang w:val="en-US"/>
        </w:rPr>
      </w:pPr>
    </w:p>
    <w:p w14:paraId="6C4CD380" w14:textId="698F245D" w:rsidR="00B251C6" w:rsidRPr="0032362C" w:rsidRDefault="00B251C6" w:rsidP="009A09F5">
      <w:pPr>
        <w:pStyle w:val="ListParagraph"/>
        <w:numPr>
          <w:ilvl w:val="0"/>
          <w:numId w:val="13"/>
        </w:numPr>
        <w:rPr>
          <w:rFonts w:ascii="Times New Roman" w:hAnsi="Times New Roman" w:cs="Times New Roman"/>
          <w:sz w:val="24"/>
          <w:szCs w:val="24"/>
          <w:lang w:val="en-US"/>
        </w:rPr>
      </w:pPr>
      <w:r w:rsidRPr="0032362C">
        <w:rPr>
          <w:rFonts w:ascii="Times New Roman" w:hAnsi="Times New Roman" w:cs="Times New Roman"/>
          <w:sz w:val="24"/>
          <w:szCs w:val="24"/>
          <w:lang w:val="en-US"/>
        </w:rPr>
        <w:t xml:space="preserve">For products that are not therapeutic goods, the prohibition in new regulation 10JH </w:t>
      </w:r>
      <w:r w:rsidR="00631B2D" w:rsidRPr="0032362C">
        <w:rPr>
          <w:rFonts w:ascii="Times New Roman" w:hAnsi="Times New Roman" w:cs="Times New Roman"/>
          <w:sz w:val="24"/>
          <w:szCs w:val="24"/>
          <w:lang w:val="en-US"/>
        </w:rPr>
        <w:t>does</w:t>
      </w:r>
      <w:r w:rsidRPr="0032362C">
        <w:rPr>
          <w:rFonts w:ascii="Times New Roman" w:hAnsi="Times New Roman" w:cs="Times New Roman"/>
          <w:sz w:val="24"/>
          <w:szCs w:val="24"/>
          <w:lang w:val="en-US"/>
        </w:rPr>
        <w:t xml:space="preserve"> not apply. Instead it is anticipated that an equivalent prohibition on the manufacture in Australia of other products that contain mercury-added products will be imposed in rules made under the RAWR Act.</w:t>
      </w:r>
    </w:p>
    <w:bookmarkEnd w:id="11"/>
    <w:p w14:paraId="6831B530" w14:textId="0DDB3E5B" w:rsidR="00EC7693" w:rsidRPr="00EC7693" w:rsidRDefault="00EC7693" w:rsidP="00EC7693">
      <w:pPr>
        <w:rPr>
          <w:rFonts w:ascii="Times New Roman" w:hAnsi="Times New Roman" w:cs="Times New Roman"/>
          <w:b/>
          <w:bCs/>
          <w:sz w:val="24"/>
          <w:szCs w:val="24"/>
          <w:lang w:val="en-US"/>
        </w:rPr>
      </w:pPr>
      <w:r w:rsidRPr="00EC7693">
        <w:rPr>
          <w:rFonts w:ascii="Times New Roman" w:hAnsi="Times New Roman" w:cs="Times New Roman"/>
          <w:b/>
          <w:bCs/>
          <w:sz w:val="24"/>
          <w:szCs w:val="24"/>
          <w:lang w:val="en-US"/>
        </w:rPr>
        <w:t>Item [5</w:t>
      </w:r>
      <w:r w:rsidR="00357C38">
        <w:rPr>
          <w:rFonts w:ascii="Times New Roman" w:hAnsi="Times New Roman" w:cs="Times New Roman"/>
          <w:b/>
          <w:bCs/>
          <w:sz w:val="24"/>
          <w:szCs w:val="24"/>
          <w:lang w:val="en-US"/>
        </w:rPr>
        <w:t>9</w:t>
      </w:r>
      <w:r w:rsidRPr="00EC7693">
        <w:rPr>
          <w:rFonts w:ascii="Times New Roman" w:hAnsi="Times New Roman" w:cs="Times New Roman"/>
          <w:b/>
          <w:bCs/>
          <w:sz w:val="24"/>
          <w:szCs w:val="24"/>
          <w:lang w:val="en-US"/>
        </w:rPr>
        <w:t>] – In the appropriate position in Part 9</w:t>
      </w:r>
    </w:p>
    <w:p w14:paraId="5600F32A" w14:textId="20A24CBA" w:rsidR="00EC7693" w:rsidRDefault="00EC7693" w:rsidP="00EC7693">
      <w:pPr>
        <w:pStyle w:val="ListParagraph"/>
        <w:numPr>
          <w:ilvl w:val="0"/>
          <w:numId w:val="13"/>
        </w:numPr>
        <w:rPr>
          <w:rFonts w:ascii="Times New Roman" w:hAnsi="Times New Roman" w:cs="Times New Roman"/>
          <w:sz w:val="24"/>
          <w:szCs w:val="24"/>
          <w:lang w:val="en-US"/>
        </w:rPr>
      </w:pPr>
      <w:r w:rsidRPr="00EC7693">
        <w:rPr>
          <w:rFonts w:ascii="Times New Roman" w:hAnsi="Times New Roman" w:cs="Times New Roman"/>
          <w:sz w:val="24"/>
          <w:szCs w:val="24"/>
          <w:lang w:val="en-US"/>
        </w:rPr>
        <w:t>Item 5</w:t>
      </w:r>
      <w:r w:rsidR="00357C38">
        <w:rPr>
          <w:rFonts w:ascii="Times New Roman" w:hAnsi="Times New Roman" w:cs="Times New Roman"/>
          <w:sz w:val="24"/>
          <w:szCs w:val="24"/>
          <w:lang w:val="en-US"/>
        </w:rPr>
        <w:t>9</w:t>
      </w:r>
      <w:r w:rsidRPr="00EC7693">
        <w:rPr>
          <w:rFonts w:ascii="Times New Roman" w:hAnsi="Times New Roman" w:cs="Times New Roman"/>
          <w:sz w:val="24"/>
          <w:szCs w:val="24"/>
          <w:lang w:val="en-US"/>
        </w:rPr>
        <w:t xml:space="preserve"> of Schedule 1 to the </w:t>
      </w:r>
      <w:r w:rsidR="00B82F63">
        <w:rPr>
          <w:rFonts w:ascii="Times New Roman" w:hAnsi="Times New Roman" w:cs="Times New Roman"/>
          <w:sz w:val="24"/>
          <w:szCs w:val="24"/>
          <w:lang w:val="en-US"/>
        </w:rPr>
        <w:t>Amendment</w:t>
      </w:r>
      <w:r w:rsidRPr="00EC7693">
        <w:rPr>
          <w:rFonts w:ascii="Times New Roman" w:hAnsi="Times New Roman" w:cs="Times New Roman"/>
          <w:sz w:val="24"/>
          <w:szCs w:val="24"/>
          <w:lang w:val="en-US"/>
        </w:rPr>
        <w:t xml:space="preserve"> Regulations amend</w:t>
      </w:r>
      <w:r>
        <w:rPr>
          <w:rFonts w:ascii="Times New Roman" w:hAnsi="Times New Roman" w:cs="Times New Roman"/>
          <w:sz w:val="24"/>
          <w:szCs w:val="24"/>
          <w:lang w:val="en-US"/>
        </w:rPr>
        <w:t>s</w:t>
      </w:r>
      <w:r w:rsidRPr="00EC7693">
        <w:rPr>
          <w:rFonts w:ascii="Times New Roman" w:hAnsi="Times New Roman" w:cs="Times New Roman"/>
          <w:sz w:val="24"/>
          <w:szCs w:val="24"/>
          <w:lang w:val="en-US"/>
        </w:rPr>
        <w:t xml:space="preserve"> the TG Regulations to insert new Division 15. New Division 15 contain</w:t>
      </w:r>
      <w:r>
        <w:rPr>
          <w:rFonts w:ascii="Times New Roman" w:hAnsi="Times New Roman" w:cs="Times New Roman"/>
          <w:sz w:val="24"/>
          <w:szCs w:val="24"/>
          <w:lang w:val="en-US"/>
        </w:rPr>
        <w:t>s</w:t>
      </w:r>
      <w:r w:rsidRPr="00EC7693">
        <w:rPr>
          <w:rFonts w:ascii="Times New Roman" w:hAnsi="Times New Roman" w:cs="Times New Roman"/>
          <w:sz w:val="24"/>
          <w:szCs w:val="24"/>
          <w:lang w:val="en-US"/>
        </w:rPr>
        <w:t xml:space="preserve"> new regulation 79, which </w:t>
      </w:r>
      <w:r>
        <w:rPr>
          <w:rFonts w:ascii="Times New Roman" w:hAnsi="Times New Roman" w:cs="Times New Roman"/>
          <w:sz w:val="24"/>
          <w:szCs w:val="24"/>
          <w:lang w:val="en-US"/>
        </w:rPr>
        <w:t>is</w:t>
      </w:r>
      <w:r w:rsidRPr="00EC7693">
        <w:rPr>
          <w:rFonts w:ascii="Times New Roman" w:hAnsi="Times New Roman" w:cs="Times New Roman"/>
          <w:sz w:val="24"/>
          <w:szCs w:val="24"/>
          <w:lang w:val="en-US"/>
        </w:rPr>
        <w:t xml:space="preserve"> an application provision for the amendments made by the </w:t>
      </w:r>
      <w:r w:rsidR="00B82F63">
        <w:rPr>
          <w:rFonts w:ascii="Times New Roman" w:hAnsi="Times New Roman" w:cs="Times New Roman"/>
          <w:sz w:val="24"/>
          <w:szCs w:val="24"/>
          <w:lang w:val="en-US"/>
        </w:rPr>
        <w:t>Amendment</w:t>
      </w:r>
      <w:r w:rsidRPr="00EC7693">
        <w:rPr>
          <w:rFonts w:ascii="Times New Roman" w:hAnsi="Times New Roman" w:cs="Times New Roman"/>
          <w:sz w:val="24"/>
          <w:szCs w:val="24"/>
          <w:lang w:val="en-US"/>
        </w:rPr>
        <w:t xml:space="preserve"> Regulations. </w:t>
      </w:r>
    </w:p>
    <w:p w14:paraId="5F2A905E" w14:textId="77777777" w:rsidR="00EC7693" w:rsidRPr="00EC7693" w:rsidRDefault="00EC7693" w:rsidP="00EC7693">
      <w:pPr>
        <w:pStyle w:val="ListParagraph"/>
        <w:ind w:left="360"/>
        <w:rPr>
          <w:rFonts w:ascii="Times New Roman" w:hAnsi="Times New Roman" w:cs="Times New Roman"/>
          <w:sz w:val="24"/>
          <w:szCs w:val="24"/>
          <w:lang w:val="en-US"/>
        </w:rPr>
      </w:pPr>
    </w:p>
    <w:p w14:paraId="7D7D6E57" w14:textId="5FB5A733" w:rsidR="00EC7693" w:rsidRPr="00EC7693" w:rsidRDefault="00EC7693" w:rsidP="00EC7693">
      <w:pPr>
        <w:pStyle w:val="ListParagraph"/>
        <w:numPr>
          <w:ilvl w:val="0"/>
          <w:numId w:val="13"/>
        </w:numPr>
        <w:rPr>
          <w:rFonts w:ascii="Times New Roman" w:hAnsi="Times New Roman" w:cs="Times New Roman"/>
          <w:sz w:val="24"/>
          <w:szCs w:val="24"/>
          <w:lang w:val="en-US"/>
        </w:rPr>
      </w:pPr>
      <w:r w:rsidRPr="00EC7693">
        <w:rPr>
          <w:rFonts w:ascii="Times New Roman" w:hAnsi="Times New Roman" w:cs="Times New Roman"/>
          <w:sz w:val="24"/>
          <w:szCs w:val="24"/>
          <w:lang w:val="en-US"/>
        </w:rPr>
        <w:t xml:space="preserve">New regulation 79 </w:t>
      </w:r>
      <w:r>
        <w:rPr>
          <w:rFonts w:ascii="Times New Roman" w:hAnsi="Times New Roman" w:cs="Times New Roman"/>
          <w:sz w:val="24"/>
          <w:szCs w:val="24"/>
          <w:lang w:val="en-US"/>
        </w:rPr>
        <w:t>has</w:t>
      </w:r>
      <w:r w:rsidRPr="00EC7693">
        <w:rPr>
          <w:rFonts w:ascii="Times New Roman" w:hAnsi="Times New Roman" w:cs="Times New Roman"/>
          <w:sz w:val="24"/>
          <w:szCs w:val="24"/>
          <w:lang w:val="en-US"/>
        </w:rPr>
        <w:t xml:space="preserve"> the effect that the amendments made to the TG Regulations by the </w:t>
      </w:r>
      <w:r w:rsidR="00B82F63">
        <w:rPr>
          <w:rFonts w:ascii="Times New Roman" w:hAnsi="Times New Roman" w:cs="Times New Roman"/>
          <w:sz w:val="24"/>
          <w:szCs w:val="24"/>
          <w:lang w:val="en-US"/>
        </w:rPr>
        <w:t>Amendment</w:t>
      </w:r>
      <w:r w:rsidRPr="00EC7693">
        <w:rPr>
          <w:rFonts w:ascii="Times New Roman" w:hAnsi="Times New Roman" w:cs="Times New Roman"/>
          <w:sz w:val="24"/>
          <w:szCs w:val="24"/>
          <w:lang w:val="en-US"/>
        </w:rPr>
        <w:t xml:space="preserve"> Regulations apply in relation to the import into, export from, or manufacture in, Australia of therapeutic goods on or after the commencement of the </w:t>
      </w:r>
      <w:r w:rsidR="00B82F63">
        <w:rPr>
          <w:rFonts w:ascii="Times New Roman" w:hAnsi="Times New Roman" w:cs="Times New Roman"/>
          <w:sz w:val="24"/>
          <w:szCs w:val="24"/>
          <w:lang w:val="en-US"/>
        </w:rPr>
        <w:t>Amendment</w:t>
      </w:r>
      <w:r w:rsidRPr="00EC7693">
        <w:rPr>
          <w:rFonts w:ascii="Times New Roman" w:hAnsi="Times New Roman" w:cs="Times New Roman"/>
          <w:sz w:val="24"/>
          <w:szCs w:val="24"/>
          <w:lang w:val="en-US"/>
        </w:rPr>
        <w:t xml:space="preserve"> Regulations.  The purpose of this application provision is to ensure that Australia’s obligations under the Minamata Convention are complied with once that Convention comes into force for Australia.</w:t>
      </w:r>
    </w:p>
    <w:p w14:paraId="5A5AB70E" w14:textId="77777777" w:rsidR="00B251C6" w:rsidRDefault="00B251C6" w:rsidP="00B251C6">
      <w:pPr>
        <w:rPr>
          <w:rFonts w:ascii="Times New Roman" w:hAnsi="Times New Roman" w:cs="Times New Roman"/>
          <w:sz w:val="24"/>
          <w:szCs w:val="24"/>
          <w:lang w:val="en-US"/>
        </w:rPr>
      </w:pPr>
    </w:p>
    <w:p w14:paraId="652D811B" w14:textId="77777777" w:rsidR="00B251C6" w:rsidRDefault="00B251C6" w:rsidP="00B251C6">
      <w:pPr>
        <w:rPr>
          <w:rFonts w:ascii="Times New Roman" w:hAnsi="Times New Roman" w:cs="Times New Roman"/>
          <w:sz w:val="24"/>
          <w:szCs w:val="24"/>
          <w:lang w:val="en-US"/>
        </w:rPr>
      </w:pPr>
    </w:p>
    <w:p w14:paraId="1DBECDAA" w14:textId="77777777" w:rsidR="00B251C6" w:rsidRDefault="00B251C6" w:rsidP="00B251C6">
      <w:pPr>
        <w:rPr>
          <w:rFonts w:ascii="Times New Roman" w:hAnsi="Times New Roman" w:cs="Times New Roman"/>
          <w:sz w:val="24"/>
          <w:szCs w:val="24"/>
          <w:lang w:val="en-US"/>
        </w:rPr>
      </w:pPr>
    </w:p>
    <w:p w14:paraId="3BE4B8F7" w14:textId="77777777" w:rsidR="00B251C6" w:rsidRDefault="00B251C6" w:rsidP="00B251C6">
      <w:pPr>
        <w:rPr>
          <w:rFonts w:ascii="Times New Roman" w:hAnsi="Times New Roman" w:cs="Times New Roman"/>
          <w:sz w:val="24"/>
          <w:szCs w:val="24"/>
          <w:lang w:val="en-US"/>
        </w:rPr>
      </w:pPr>
    </w:p>
    <w:p w14:paraId="5098BD23" w14:textId="77777777" w:rsidR="00B251C6" w:rsidRDefault="00B251C6" w:rsidP="00B251C6">
      <w:pPr>
        <w:rPr>
          <w:rFonts w:ascii="Times New Roman" w:hAnsi="Times New Roman" w:cs="Times New Roman"/>
          <w:sz w:val="24"/>
          <w:szCs w:val="24"/>
          <w:lang w:val="en-US"/>
        </w:rPr>
      </w:pPr>
    </w:p>
    <w:p w14:paraId="0E9CC6A7" w14:textId="77777777" w:rsidR="00B251C6" w:rsidRDefault="00B251C6" w:rsidP="00B251C6">
      <w:pPr>
        <w:rPr>
          <w:rFonts w:ascii="Times New Roman" w:hAnsi="Times New Roman" w:cs="Times New Roman"/>
          <w:sz w:val="24"/>
          <w:szCs w:val="24"/>
          <w:lang w:val="en-US"/>
        </w:rPr>
      </w:pPr>
    </w:p>
    <w:p w14:paraId="2F7DAD77" w14:textId="77777777" w:rsidR="00B251C6" w:rsidRDefault="00B251C6" w:rsidP="00B251C6">
      <w:pPr>
        <w:rPr>
          <w:rFonts w:ascii="Times New Roman" w:hAnsi="Times New Roman" w:cs="Times New Roman"/>
          <w:sz w:val="24"/>
          <w:szCs w:val="24"/>
          <w:lang w:val="en-US"/>
        </w:rPr>
      </w:pPr>
    </w:p>
    <w:p w14:paraId="27CD8273" w14:textId="0257FD6D" w:rsidR="003D2E72" w:rsidRPr="003D2E72" w:rsidRDefault="003D2E72" w:rsidP="003D2E72">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2122E20" w14:textId="77777777" w:rsidR="003D2E72" w:rsidRPr="003D2E72" w:rsidRDefault="003D2E72" w:rsidP="003D2E72">
      <w:pPr>
        <w:tabs>
          <w:tab w:val="left" w:pos="1134"/>
        </w:tabs>
        <w:spacing w:after="0" w:line="240" w:lineRule="auto"/>
        <w:jc w:val="right"/>
        <w:rPr>
          <w:rFonts w:ascii="Times New Roman" w:eastAsia="Times New Roman" w:hAnsi="Times New Roman" w:cs="Times New Roman"/>
          <w:b/>
          <w:bCs/>
          <w:color w:val="000000"/>
          <w:sz w:val="24"/>
          <w:szCs w:val="24"/>
          <w:u w:val="single"/>
        </w:rPr>
      </w:pPr>
      <w:r w:rsidRPr="003D2E72">
        <w:rPr>
          <w:rFonts w:ascii="Times New Roman" w:eastAsia="Times New Roman" w:hAnsi="Times New Roman" w:cs="Times New Roman"/>
          <w:b/>
          <w:bCs/>
          <w:color w:val="000000"/>
          <w:sz w:val="24"/>
          <w:szCs w:val="24"/>
          <w:u w:val="single"/>
        </w:rPr>
        <w:t>ATTACHMENT B</w:t>
      </w:r>
    </w:p>
    <w:p w14:paraId="5E804BE1" w14:textId="77777777" w:rsidR="003D2E72" w:rsidRPr="003D2E72" w:rsidRDefault="003D2E72" w:rsidP="003D2E72">
      <w:pPr>
        <w:tabs>
          <w:tab w:val="left" w:pos="1134"/>
        </w:tabs>
        <w:spacing w:after="0" w:line="240" w:lineRule="auto"/>
        <w:jc w:val="right"/>
        <w:rPr>
          <w:rFonts w:ascii="Times New Roman" w:eastAsia="Times New Roman" w:hAnsi="Times New Roman" w:cs="Times New Roman"/>
          <w:b/>
          <w:bCs/>
          <w:color w:val="000000"/>
          <w:sz w:val="24"/>
          <w:szCs w:val="24"/>
          <w:u w:val="single"/>
        </w:rPr>
      </w:pPr>
    </w:p>
    <w:p w14:paraId="7AEBD0CC" w14:textId="77777777" w:rsidR="003D2E72" w:rsidRPr="003D2E72" w:rsidRDefault="003D2E72" w:rsidP="003D2E72">
      <w:pPr>
        <w:keepNext/>
        <w:keepLines/>
        <w:tabs>
          <w:tab w:val="left" w:pos="1134"/>
        </w:tabs>
        <w:spacing w:after="0" w:line="240" w:lineRule="auto"/>
        <w:ind w:left="1134" w:hanging="1134"/>
        <w:jc w:val="center"/>
        <w:outlineLvl w:val="0"/>
        <w:rPr>
          <w:rFonts w:ascii="Times New Roman" w:eastAsia="Times New Roman" w:hAnsi="Times New Roman" w:cs="Times New Roman"/>
          <w:b/>
          <w:kern w:val="28"/>
          <w:sz w:val="24"/>
          <w:szCs w:val="24"/>
          <w:lang w:eastAsia="en-AU"/>
        </w:rPr>
      </w:pPr>
      <w:r w:rsidRPr="003D2E72">
        <w:rPr>
          <w:rFonts w:ascii="Times New Roman" w:eastAsia="Times New Roman" w:hAnsi="Times New Roman" w:cs="Times New Roman"/>
          <w:b/>
          <w:kern w:val="28"/>
          <w:sz w:val="24"/>
          <w:szCs w:val="24"/>
          <w:lang w:eastAsia="en-AU"/>
        </w:rPr>
        <w:t>Statement of Compatibility with Human Rights</w:t>
      </w:r>
    </w:p>
    <w:p w14:paraId="43B62F0D" w14:textId="77777777" w:rsidR="003D2E72" w:rsidRPr="003D2E72" w:rsidRDefault="003D2E72" w:rsidP="003D2E72">
      <w:pPr>
        <w:shd w:val="clear" w:color="auto" w:fill="FFFFFF"/>
        <w:spacing w:after="0" w:line="240" w:lineRule="auto"/>
        <w:jc w:val="center"/>
        <w:rPr>
          <w:rFonts w:ascii="Times New Roman" w:eastAsia="Times New Roman" w:hAnsi="Times New Roman"/>
          <w:color w:val="000000"/>
          <w:sz w:val="24"/>
          <w:szCs w:val="24"/>
          <w:lang w:eastAsia="en-AU"/>
        </w:rPr>
      </w:pPr>
    </w:p>
    <w:p w14:paraId="3F37D2D3" w14:textId="77777777" w:rsidR="003D2E72" w:rsidRPr="003D2E72" w:rsidRDefault="003D2E72" w:rsidP="003D2E72">
      <w:pPr>
        <w:shd w:val="clear" w:color="auto" w:fill="FFFFFF"/>
        <w:spacing w:after="0" w:line="240" w:lineRule="auto"/>
        <w:jc w:val="center"/>
        <w:rPr>
          <w:rFonts w:ascii="Times New Roman" w:eastAsia="Helvetica Neue" w:hAnsi="Times New Roman"/>
          <w:i/>
          <w:color w:val="000000"/>
          <w:sz w:val="24"/>
          <w:szCs w:val="24"/>
          <w:lang w:eastAsia="en-AU"/>
        </w:rPr>
      </w:pPr>
      <w:r w:rsidRPr="003D2E72">
        <w:rPr>
          <w:rFonts w:ascii="Times New Roman" w:eastAsia="Helvetica Neue" w:hAnsi="Times New Roman"/>
          <w:iCs/>
          <w:color w:val="000000"/>
          <w:sz w:val="24"/>
          <w:szCs w:val="24"/>
          <w:lang w:eastAsia="en-AU"/>
        </w:rPr>
        <w:t>Prepared in accordance with Part 3 of the</w:t>
      </w:r>
      <w:r w:rsidRPr="003D2E72">
        <w:rPr>
          <w:rFonts w:ascii="Times New Roman" w:eastAsia="Helvetica Neue" w:hAnsi="Times New Roman"/>
          <w:i/>
          <w:color w:val="000000"/>
          <w:sz w:val="24"/>
          <w:szCs w:val="24"/>
          <w:lang w:eastAsia="en-AU"/>
        </w:rPr>
        <w:t xml:space="preserve"> </w:t>
      </w:r>
      <w:r w:rsidRPr="003D2E72">
        <w:rPr>
          <w:rFonts w:ascii="Times New Roman" w:eastAsia="Helvetica Neue" w:hAnsi="Times New Roman"/>
          <w:i/>
          <w:iCs/>
          <w:color w:val="000000"/>
          <w:sz w:val="24"/>
          <w:szCs w:val="24"/>
          <w:lang w:eastAsia="en-AU"/>
        </w:rPr>
        <w:t>Human Rights (Parliamentary Scrutiny) Act 2011</w:t>
      </w:r>
      <w:r w:rsidRPr="003D2E72">
        <w:rPr>
          <w:rFonts w:ascii="Times New Roman" w:eastAsia="Helvetica Neue" w:hAnsi="Times New Roman"/>
          <w:i/>
          <w:color w:val="000000"/>
          <w:sz w:val="24"/>
          <w:szCs w:val="24"/>
          <w:lang w:eastAsia="en-AU"/>
        </w:rPr>
        <w:t>(Cth)</w:t>
      </w:r>
    </w:p>
    <w:p w14:paraId="5B9FBEF8" w14:textId="77777777" w:rsidR="003D2E72" w:rsidRPr="003D2E72" w:rsidRDefault="003D2E72" w:rsidP="003D2E72">
      <w:pPr>
        <w:shd w:val="clear" w:color="auto" w:fill="FFFFFF"/>
        <w:spacing w:after="0" w:line="240" w:lineRule="auto"/>
        <w:jc w:val="center"/>
        <w:rPr>
          <w:rFonts w:ascii="Times New Roman" w:eastAsia="Times New Roman" w:hAnsi="Times New Roman"/>
          <w:i/>
          <w:color w:val="000000"/>
          <w:sz w:val="24"/>
          <w:szCs w:val="24"/>
          <w:lang w:eastAsia="en-AU"/>
        </w:rPr>
      </w:pPr>
    </w:p>
    <w:p w14:paraId="0BEFD6F2" w14:textId="4D87B44F" w:rsidR="003D2E72" w:rsidRPr="003D2E72" w:rsidRDefault="00536975" w:rsidP="00536975">
      <w:pPr>
        <w:jc w:val="center"/>
        <w:rPr>
          <w:rFonts w:ascii="Times New Roman" w:hAnsi="Times New Roman" w:cs="Times New Roman"/>
          <w:i/>
          <w:iCs/>
          <w:sz w:val="24"/>
          <w:szCs w:val="24"/>
          <w:lang w:val="en-US"/>
        </w:rPr>
      </w:pPr>
      <w:r w:rsidRPr="00837DBF">
        <w:rPr>
          <w:rFonts w:ascii="Times New Roman" w:hAnsi="Times New Roman" w:cs="Times New Roman"/>
          <w:i/>
          <w:iCs/>
          <w:sz w:val="24"/>
          <w:szCs w:val="24"/>
          <w:lang w:val="en-US"/>
        </w:rPr>
        <w:t>Minamata Convention on Mercury (Consequential Amendments) Regulations</w:t>
      </w:r>
      <w:r>
        <w:rPr>
          <w:rFonts w:ascii="Times New Roman" w:hAnsi="Times New Roman" w:cs="Times New Roman"/>
          <w:i/>
          <w:iCs/>
          <w:sz w:val="24"/>
          <w:szCs w:val="24"/>
          <w:lang w:val="en-US"/>
        </w:rPr>
        <w:t xml:space="preserve"> 2021</w:t>
      </w:r>
    </w:p>
    <w:p w14:paraId="0B15BE89" w14:textId="77777777" w:rsidR="003D2E72" w:rsidRPr="003D2E72" w:rsidRDefault="003D2E72" w:rsidP="003D2E72">
      <w:pPr>
        <w:shd w:val="clear" w:color="auto" w:fill="FFFFFF"/>
        <w:spacing w:after="0" w:line="240" w:lineRule="auto"/>
        <w:rPr>
          <w:rFonts w:ascii="Times New Roman" w:eastAsia="Helvetica Neue" w:hAnsi="Times New Roman"/>
          <w:color w:val="000000"/>
          <w:sz w:val="24"/>
          <w:szCs w:val="24"/>
          <w:lang w:eastAsia="en-AU"/>
        </w:rPr>
      </w:pPr>
      <w:r w:rsidRPr="003D2E72">
        <w:rPr>
          <w:rFonts w:ascii="Times New Roman" w:eastAsia="Helvetica Neue" w:hAnsi="Times New Roman"/>
          <w:color w:val="000000"/>
          <w:sz w:val="24"/>
          <w:szCs w:val="24"/>
          <w:lang w:eastAsia="en-AU"/>
        </w:rPr>
        <w:t xml:space="preserve">This legislative instrument is compatible with the human rights and freedoms recognised or declared in the international instruments listed in section 3 of the </w:t>
      </w:r>
      <w:r w:rsidRPr="003D2E72">
        <w:rPr>
          <w:rFonts w:ascii="Times New Roman" w:eastAsia="Helvetica Neue" w:hAnsi="Times New Roman"/>
          <w:i/>
          <w:iCs/>
          <w:color w:val="000000"/>
          <w:sz w:val="24"/>
          <w:szCs w:val="24"/>
          <w:lang w:eastAsia="en-AU"/>
        </w:rPr>
        <w:t>Human Rights (Parliamentary Scrutiny) Act 2011</w:t>
      </w:r>
      <w:r w:rsidRPr="003D2E72">
        <w:rPr>
          <w:rFonts w:ascii="Times New Roman" w:eastAsia="Helvetica Neue" w:hAnsi="Times New Roman"/>
          <w:color w:val="000000"/>
          <w:sz w:val="24"/>
          <w:szCs w:val="24"/>
          <w:lang w:eastAsia="en-AU"/>
        </w:rPr>
        <w:t> (Cth).</w:t>
      </w:r>
    </w:p>
    <w:p w14:paraId="5C3B3F39" w14:textId="77777777" w:rsidR="003D2E72" w:rsidRPr="003D2E72" w:rsidRDefault="003D2E72" w:rsidP="003D2E72">
      <w:pPr>
        <w:shd w:val="clear" w:color="auto" w:fill="FFFFFF"/>
        <w:spacing w:after="0" w:line="240" w:lineRule="auto"/>
        <w:rPr>
          <w:rFonts w:ascii="Times New Roman" w:eastAsia="Times New Roman" w:hAnsi="Times New Roman"/>
          <w:color w:val="000000"/>
          <w:sz w:val="24"/>
          <w:szCs w:val="24"/>
          <w:lang w:eastAsia="en-AU"/>
        </w:rPr>
      </w:pPr>
    </w:p>
    <w:p w14:paraId="67F5430C" w14:textId="77777777" w:rsidR="003D2E72" w:rsidRPr="003D2E72" w:rsidRDefault="003D2E72" w:rsidP="003D2E72">
      <w:pPr>
        <w:keepNext/>
        <w:keepLines/>
        <w:tabs>
          <w:tab w:val="left" w:pos="1134"/>
        </w:tabs>
        <w:spacing w:after="0" w:line="240" w:lineRule="auto"/>
        <w:ind w:left="1134" w:hanging="1134"/>
        <w:outlineLvl w:val="2"/>
        <w:rPr>
          <w:rFonts w:ascii="Times New Roman" w:eastAsia="Helvetica Neue" w:hAnsi="Times New Roman" w:cs="Times New Roman"/>
          <w:b/>
          <w:kern w:val="28"/>
          <w:sz w:val="24"/>
          <w:szCs w:val="24"/>
          <w:lang w:eastAsia="en-AU"/>
        </w:rPr>
      </w:pPr>
      <w:r w:rsidRPr="003D2E72">
        <w:rPr>
          <w:rFonts w:ascii="Times New Roman" w:eastAsia="Helvetica Neue" w:hAnsi="Times New Roman" w:cs="Times New Roman"/>
          <w:b/>
          <w:kern w:val="28"/>
          <w:sz w:val="24"/>
          <w:szCs w:val="24"/>
          <w:lang w:eastAsia="en-AU"/>
        </w:rPr>
        <w:t>Overview of the instrument</w:t>
      </w:r>
    </w:p>
    <w:p w14:paraId="471A1F4A" w14:textId="77777777" w:rsidR="003D2E72" w:rsidRPr="003D2E72" w:rsidRDefault="003D2E72" w:rsidP="003D2E72">
      <w:pPr>
        <w:shd w:val="clear" w:color="auto" w:fill="FFFFFF"/>
        <w:spacing w:after="0" w:line="240" w:lineRule="auto"/>
        <w:rPr>
          <w:rFonts w:ascii="Times New Roman" w:eastAsia="Times New Roman" w:hAnsi="Times New Roman"/>
          <w:color w:val="000000"/>
          <w:sz w:val="24"/>
          <w:szCs w:val="24"/>
          <w:lang w:eastAsia="en-AU"/>
        </w:rPr>
      </w:pPr>
    </w:p>
    <w:p w14:paraId="645F9FB3" w14:textId="52293E86" w:rsidR="00536975" w:rsidRDefault="003D2E72" w:rsidP="00536975">
      <w:pPr>
        <w:rPr>
          <w:rFonts w:ascii="Times New Roman" w:eastAsia="Times New Roman" w:hAnsi="Times New Roman" w:cs="Times New Roman"/>
          <w:sz w:val="24"/>
          <w:szCs w:val="24"/>
          <w:lang w:eastAsia="en-AU"/>
        </w:rPr>
      </w:pPr>
      <w:r w:rsidRPr="003D2E72">
        <w:rPr>
          <w:rFonts w:ascii="Times New Roman" w:hAnsi="Times New Roman" w:cs="Times New Roman"/>
          <w:color w:val="000000"/>
          <w:sz w:val="24"/>
          <w:szCs w:val="24"/>
          <w:shd w:val="clear" w:color="auto" w:fill="FFFFFF"/>
        </w:rPr>
        <w:t xml:space="preserve">The </w:t>
      </w:r>
      <w:r w:rsidR="00536975" w:rsidRPr="00837DBF">
        <w:rPr>
          <w:rFonts w:ascii="Times New Roman" w:hAnsi="Times New Roman" w:cs="Times New Roman"/>
          <w:i/>
          <w:iCs/>
          <w:sz w:val="24"/>
          <w:szCs w:val="24"/>
          <w:lang w:val="en-US"/>
        </w:rPr>
        <w:t>Minamata Convention on Mercury (Consequential Amendments) Regulations</w:t>
      </w:r>
      <w:r w:rsidR="00536975">
        <w:rPr>
          <w:rFonts w:ascii="Times New Roman" w:hAnsi="Times New Roman" w:cs="Times New Roman"/>
          <w:i/>
          <w:iCs/>
          <w:sz w:val="24"/>
          <w:szCs w:val="24"/>
          <w:lang w:val="en-US"/>
        </w:rPr>
        <w:t xml:space="preserve"> 2021 </w:t>
      </w:r>
      <w:r w:rsidRPr="003D2E72">
        <w:rPr>
          <w:rFonts w:ascii="Times New Roman" w:hAnsi="Times New Roman" w:cs="Times New Roman"/>
          <w:iCs/>
          <w:sz w:val="24"/>
        </w:rPr>
        <w:t>(the Amendment R</w:t>
      </w:r>
      <w:r w:rsidR="00536975">
        <w:rPr>
          <w:rFonts w:ascii="Times New Roman" w:hAnsi="Times New Roman" w:cs="Times New Roman"/>
          <w:iCs/>
          <w:sz w:val="24"/>
        </w:rPr>
        <w:t>egulations</w:t>
      </w:r>
      <w:r w:rsidRPr="003D2E72">
        <w:rPr>
          <w:rFonts w:ascii="Times New Roman" w:hAnsi="Times New Roman" w:cs="Times New Roman"/>
          <w:iCs/>
          <w:sz w:val="24"/>
        </w:rPr>
        <w:t xml:space="preserve">) </w:t>
      </w:r>
      <w:r w:rsidRPr="003D2E72">
        <w:rPr>
          <w:rFonts w:ascii="Times New Roman" w:eastAsia="Times New Roman" w:hAnsi="Times New Roman" w:cs="Times New Roman"/>
          <w:sz w:val="24"/>
          <w:szCs w:val="24"/>
          <w:lang w:eastAsia="en-AU"/>
        </w:rPr>
        <w:t>is made under the</w:t>
      </w:r>
      <w:r w:rsidR="00536975">
        <w:rPr>
          <w:rFonts w:ascii="Times New Roman" w:eastAsia="Times New Roman" w:hAnsi="Times New Roman" w:cs="Times New Roman"/>
          <w:sz w:val="24"/>
          <w:szCs w:val="24"/>
          <w:lang w:eastAsia="en-AU"/>
        </w:rPr>
        <w:t xml:space="preserve"> </w:t>
      </w:r>
      <w:r w:rsidR="00536975" w:rsidRPr="00536975">
        <w:rPr>
          <w:rFonts w:ascii="Times New Roman" w:eastAsia="Times New Roman" w:hAnsi="Times New Roman" w:cs="Times New Roman"/>
          <w:i/>
          <w:iCs/>
          <w:sz w:val="24"/>
          <w:szCs w:val="24"/>
          <w:lang w:eastAsia="en-AU"/>
        </w:rPr>
        <w:t>Agricultural and Veterinary Chemical (Administration) Act 1992</w:t>
      </w:r>
      <w:r w:rsidR="002266EA">
        <w:rPr>
          <w:rFonts w:ascii="Times New Roman" w:eastAsia="Times New Roman" w:hAnsi="Times New Roman" w:cs="Times New Roman"/>
          <w:sz w:val="24"/>
          <w:szCs w:val="24"/>
          <w:lang w:eastAsia="en-AU"/>
        </w:rPr>
        <w:t xml:space="preserve"> (AVCA Act)</w:t>
      </w:r>
      <w:r w:rsidR="00536975">
        <w:rPr>
          <w:rFonts w:ascii="Times New Roman" w:eastAsia="Times New Roman" w:hAnsi="Times New Roman" w:cs="Times New Roman"/>
          <w:sz w:val="24"/>
          <w:szCs w:val="24"/>
          <w:lang w:eastAsia="en-AU"/>
        </w:rPr>
        <w:t xml:space="preserve">, the </w:t>
      </w:r>
      <w:r w:rsidR="00536975" w:rsidRPr="00536975">
        <w:rPr>
          <w:rFonts w:ascii="Times New Roman" w:eastAsia="Times New Roman" w:hAnsi="Times New Roman" w:cs="Times New Roman"/>
          <w:i/>
          <w:iCs/>
          <w:sz w:val="24"/>
          <w:szCs w:val="24"/>
          <w:lang w:eastAsia="en-AU"/>
        </w:rPr>
        <w:t>Customs Act 1901</w:t>
      </w:r>
      <w:r w:rsidR="00536975">
        <w:rPr>
          <w:rFonts w:ascii="Times New Roman" w:eastAsia="Times New Roman" w:hAnsi="Times New Roman" w:cs="Times New Roman"/>
          <w:sz w:val="24"/>
          <w:szCs w:val="24"/>
          <w:lang w:eastAsia="en-AU"/>
        </w:rPr>
        <w:t xml:space="preserve"> </w:t>
      </w:r>
      <w:r w:rsidR="002266EA">
        <w:rPr>
          <w:rFonts w:ascii="Times New Roman" w:eastAsia="Times New Roman" w:hAnsi="Times New Roman" w:cs="Times New Roman"/>
          <w:sz w:val="24"/>
          <w:szCs w:val="24"/>
          <w:lang w:eastAsia="en-AU"/>
        </w:rPr>
        <w:t xml:space="preserve">(Customs Act) </w:t>
      </w:r>
      <w:r w:rsidR="00536975">
        <w:rPr>
          <w:rFonts w:ascii="Times New Roman" w:eastAsia="Times New Roman" w:hAnsi="Times New Roman" w:cs="Times New Roman"/>
          <w:sz w:val="24"/>
          <w:szCs w:val="24"/>
          <w:lang w:eastAsia="en-AU"/>
        </w:rPr>
        <w:t xml:space="preserve">and the </w:t>
      </w:r>
      <w:r w:rsidR="00536975" w:rsidRPr="00536975">
        <w:rPr>
          <w:rFonts w:ascii="Times New Roman" w:eastAsia="Times New Roman" w:hAnsi="Times New Roman" w:cs="Times New Roman"/>
          <w:i/>
          <w:iCs/>
          <w:sz w:val="24"/>
          <w:szCs w:val="24"/>
          <w:lang w:eastAsia="en-AU"/>
        </w:rPr>
        <w:t>Therapeutic Goods Act 1989</w:t>
      </w:r>
      <w:r w:rsidR="002266EA">
        <w:rPr>
          <w:rFonts w:ascii="Times New Roman" w:eastAsia="Times New Roman" w:hAnsi="Times New Roman" w:cs="Times New Roman"/>
          <w:sz w:val="24"/>
          <w:szCs w:val="24"/>
          <w:lang w:eastAsia="en-AU"/>
        </w:rPr>
        <w:t xml:space="preserve"> (TG Act)</w:t>
      </w:r>
    </w:p>
    <w:p w14:paraId="65EC79EE" w14:textId="236E7192" w:rsidR="00536975" w:rsidRDefault="003D2E72" w:rsidP="00536975">
      <w:pPr>
        <w:rPr>
          <w:rFonts w:ascii="Times New Roman" w:hAnsi="Times New Roman" w:cs="Times New Roman"/>
          <w:sz w:val="24"/>
          <w:szCs w:val="24"/>
          <w:lang w:val="en-US"/>
        </w:rPr>
      </w:pPr>
      <w:r w:rsidRPr="003D2E72">
        <w:rPr>
          <w:rFonts w:ascii="Times New Roman" w:eastAsia="Times New Roman" w:hAnsi="Times New Roman" w:cs="Times New Roman"/>
          <w:sz w:val="24"/>
          <w:szCs w:val="24"/>
          <w:lang w:eastAsia="en-AU"/>
        </w:rPr>
        <w:t xml:space="preserve"> </w:t>
      </w:r>
      <w:r w:rsidR="00536975">
        <w:rPr>
          <w:rFonts w:ascii="Times New Roman" w:hAnsi="Times New Roman" w:cs="Times New Roman"/>
          <w:sz w:val="24"/>
          <w:szCs w:val="24"/>
          <w:lang w:val="en-US"/>
        </w:rPr>
        <w:t xml:space="preserve">The Amendment Regulations make amendments to the </w:t>
      </w:r>
      <w:r w:rsidR="00536975" w:rsidRPr="00874B32">
        <w:rPr>
          <w:rFonts w:ascii="Times New Roman" w:hAnsi="Times New Roman" w:cs="Times New Roman"/>
          <w:i/>
          <w:iCs/>
          <w:sz w:val="24"/>
          <w:szCs w:val="24"/>
          <w:lang w:val="en-US"/>
        </w:rPr>
        <w:t>Agricultural and Veterinary Chemicals (Administration) Regulations 199</w:t>
      </w:r>
      <w:r w:rsidR="00536975">
        <w:rPr>
          <w:rFonts w:ascii="Times New Roman" w:hAnsi="Times New Roman" w:cs="Times New Roman"/>
          <w:i/>
          <w:iCs/>
          <w:sz w:val="24"/>
          <w:szCs w:val="24"/>
          <w:lang w:val="en-US"/>
        </w:rPr>
        <w:t>5</w:t>
      </w:r>
      <w:r w:rsidR="00536975">
        <w:rPr>
          <w:rFonts w:ascii="Times New Roman" w:hAnsi="Times New Roman" w:cs="Times New Roman"/>
          <w:sz w:val="24"/>
          <w:szCs w:val="24"/>
          <w:lang w:val="en-US"/>
        </w:rPr>
        <w:t xml:space="preserve"> (AVCA Regulations), the </w:t>
      </w:r>
      <w:r w:rsidR="00536975" w:rsidRPr="00874B32">
        <w:rPr>
          <w:rFonts w:ascii="Times New Roman" w:hAnsi="Times New Roman" w:cs="Times New Roman"/>
          <w:i/>
          <w:iCs/>
          <w:sz w:val="24"/>
          <w:szCs w:val="24"/>
          <w:lang w:val="en-US"/>
        </w:rPr>
        <w:t>Customs (Prohibited Export</w:t>
      </w:r>
      <w:r w:rsidR="00022C6E">
        <w:rPr>
          <w:rFonts w:ascii="Times New Roman" w:hAnsi="Times New Roman" w:cs="Times New Roman"/>
          <w:i/>
          <w:iCs/>
          <w:sz w:val="24"/>
          <w:szCs w:val="24"/>
          <w:lang w:val="en-US"/>
        </w:rPr>
        <w:t>s</w:t>
      </w:r>
      <w:r w:rsidR="00536975" w:rsidRPr="00874B32">
        <w:rPr>
          <w:rFonts w:ascii="Times New Roman" w:hAnsi="Times New Roman" w:cs="Times New Roman"/>
          <w:i/>
          <w:iCs/>
          <w:sz w:val="24"/>
          <w:szCs w:val="24"/>
          <w:lang w:val="en-US"/>
        </w:rPr>
        <w:t>) Regulations 1958</w:t>
      </w:r>
      <w:r w:rsidR="00536975">
        <w:rPr>
          <w:rFonts w:ascii="Times New Roman" w:hAnsi="Times New Roman" w:cs="Times New Roman"/>
          <w:sz w:val="24"/>
          <w:szCs w:val="24"/>
          <w:lang w:val="en-US"/>
        </w:rPr>
        <w:t xml:space="preserve"> (Prohibited Export</w:t>
      </w:r>
      <w:r w:rsidR="00022C6E">
        <w:rPr>
          <w:rFonts w:ascii="Times New Roman" w:hAnsi="Times New Roman" w:cs="Times New Roman"/>
          <w:sz w:val="24"/>
          <w:szCs w:val="24"/>
          <w:lang w:val="en-US"/>
        </w:rPr>
        <w:t>s</w:t>
      </w:r>
      <w:r w:rsidR="00536975">
        <w:rPr>
          <w:rFonts w:ascii="Times New Roman" w:hAnsi="Times New Roman" w:cs="Times New Roman"/>
          <w:sz w:val="24"/>
          <w:szCs w:val="24"/>
          <w:lang w:val="en-US"/>
        </w:rPr>
        <w:t xml:space="preserve"> Regulations), </w:t>
      </w:r>
      <w:r w:rsidR="00536975" w:rsidRPr="00874B32">
        <w:rPr>
          <w:rFonts w:ascii="Times New Roman" w:hAnsi="Times New Roman" w:cs="Times New Roman"/>
          <w:i/>
          <w:iCs/>
          <w:sz w:val="24"/>
          <w:szCs w:val="24"/>
          <w:lang w:val="en-US"/>
        </w:rPr>
        <w:t>Customs (Prohibited Import</w:t>
      </w:r>
      <w:r w:rsidR="00022C6E">
        <w:rPr>
          <w:rFonts w:ascii="Times New Roman" w:hAnsi="Times New Roman" w:cs="Times New Roman"/>
          <w:i/>
          <w:iCs/>
          <w:sz w:val="24"/>
          <w:szCs w:val="24"/>
          <w:lang w:val="en-US"/>
        </w:rPr>
        <w:t>s</w:t>
      </w:r>
      <w:r w:rsidR="00536975" w:rsidRPr="00874B32">
        <w:rPr>
          <w:rFonts w:ascii="Times New Roman" w:hAnsi="Times New Roman" w:cs="Times New Roman"/>
          <w:i/>
          <w:iCs/>
          <w:sz w:val="24"/>
          <w:szCs w:val="24"/>
          <w:lang w:val="en-US"/>
        </w:rPr>
        <w:t>) Regulations 1956</w:t>
      </w:r>
      <w:r w:rsidR="00536975">
        <w:rPr>
          <w:rFonts w:ascii="Times New Roman" w:hAnsi="Times New Roman" w:cs="Times New Roman"/>
          <w:sz w:val="24"/>
          <w:szCs w:val="24"/>
          <w:lang w:val="en-US"/>
        </w:rPr>
        <w:t xml:space="preserve"> (Prohibited Import</w:t>
      </w:r>
      <w:r w:rsidR="00022C6E">
        <w:rPr>
          <w:rFonts w:ascii="Times New Roman" w:hAnsi="Times New Roman" w:cs="Times New Roman"/>
          <w:sz w:val="24"/>
          <w:szCs w:val="24"/>
          <w:lang w:val="en-US"/>
        </w:rPr>
        <w:t>s</w:t>
      </w:r>
      <w:r w:rsidR="00536975">
        <w:rPr>
          <w:rFonts w:ascii="Times New Roman" w:hAnsi="Times New Roman" w:cs="Times New Roman"/>
          <w:sz w:val="24"/>
          <w:szCs w:val="24"/>
          <w:lang w:val="en-US"/>
        </w:rPr>
        <w:t xml:space="preserve"> Regulations) and </w:t>
      </w:r>
      <w:r w:rsidR="00536975" w:rsidRPr="00874B32">
        <w:rPr>
          <w:rFonts w:ascii="Times New Roman" w:hAnsi="Times New Roman" w:cs="Times New Roman"/>
          <w:i/>
          <w:iCs/>
          <w:sz w:val="24"/>
          <w:szCs w:val="24"/>
          <w:lang w:val="en-US"/>
        </w:rPr>
        <w:t>Therapeutic Goods Regulations 1990</w:t>
      </w:r>
      <w:r w:rsidR="00536975">
        <w:rPr>
          <w:rFonts w:ascii="Times New Roman" w:hAnsi="Times New Roman" w:cs="Times New Roman"/>
          <w:sz w:val="24"/>
          <w:szCs w:val="24"/>
          <w:lang w:val="en-US"/>
        </w:rPr>
        <w:t xml:space="preserve"> (TG Regulations) to implement Australia’s obligations under Articles 3(6), 3(8), 4(1) and 4(5) of the Minamata Convention on Mercury (Minamata Convention), once that Convention comes into force for Australia.</w:t>
      </w:r>
    </w:p>
    <w:p w14:paraId="3994C7BB" w14:textId="77777777" w:rsidR="002266EA" w:rsidRPr="00C40267" w:rsidRDefault="002266EA" w:rsidP="002266EA">
      <w:pPr>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Regulations </w:t>
      </w:r>
      <w:r w:rsidRPr="00C40267">
        <w:rPr>
          <w:rFonts w:ascii="Times New Roman" w:hAnsi="Times New Roman" w:cs="Times New Roman"/>
          <w:sz w:val="24"/>
          <w:szCs w:val="24"/>
          <w:lang w:val="en-US"/>
        </w:rPr>
        <w:t xml:space="preserve">prohibit the import or export of mercury, and the import, export or manufacture of certain mercury-added products covered by the Convention consistently with the requirements of Articles 3 and 4 of the Convention by amending the AVCA Regulations and TG Regulations. It is also intended that rules will be separately made under the </w:t>
      </w:r>
      <w:r w:rsidRPr="00C40267">
        <w:rPr>
          <w:rFonts w:ascii="Times New Roman" w:hAnsi="Times New Roman" w:cs="Times New Roman"/>
          <w:i/>
          <w:iCs/>
          <w:sz w:val="24"/>
          <w:szCs w:val="24"/>
          <w:lang w:val="en-US"/>
        </w:rPr>
        <w:t>Industrial Chemicals Act 2019</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(IC Act)</w:t>
      </w:r>
      <w:r w:rsidRPr="00C40267">
        <w:rPr>
          <w:rFonts w:ascii="Times New Roman" w:hAnsi="Times New Roman" w:cs="Times New Roman"/>
          <w:sz w:val="24"/>
          <w:szCs w:val="24"/>
          <w:lang w:val="en-US"/>
        </w:rPr>
        <w:t xml:space="preserve"> and the </w:t>
      </w:r>
      <w:r w:rsidRPr="00C40267">
        <w:rPr>
          <w:rFonts w:ascii="Times New Roman" w:hAnsi="Times New Roman" w:cs="Times New Roman"/>
          <w:i/>
          <w:iCs/>
          <w:sz w:val="24"/>
          <w:szCs w:val="24"/>
          <w:lang w:val="en-US"/>
        </w:rPr>
        <w:t>Recycling and Waste Reduction Act 2020</w:t>
      </w:r>
      <w:r>
        <w:rPr>
          <w:rFonts w:ascii="Times New Roman" w:hAnsi="Times New Roman" w:cs="Times New Roman"/>
          <w:sz w:val="24"/>
          <w:szCs w:val="24"/>
          <w:lang w:val="en-US"/>
        </w:rPr>
        <w:t xml:space="preserve"> (RAWR Act).</w:t>
      </w:r>
    </w:p>
    <w:p w14:paraId="1BBF1319" w14:textId="77777777" w:rsidR="002266EA" w:rsidRDefault="002266EA" w:rsidP="002266EA">
      <w:pPr>
        <w:rPr>
          <w:rFonts w:ascii="Times New Roman" w:hAnsi="Times New Roman" w:cs="Times New Roman"/>
          <w:sz w:val="24"/>
          <w:szCs w:val="24"/>
          <w:lang w:val="en-US"/>
        </w:rPr>
      </w:pPr>
      <w:r w:rsidRPr="00874B32">
        <w:rPr>
          <w:rFonts w:ascii="Times New Roman" w:hAnsi="Times New Roman" w:cs="Times New Roman"/>
          <w:sz w:val="24"/>
          <w:szCs w:val="24"/>
          <w:lang w:val="en-US"/>
        </w:rPr>
        <w:t>A person w</w:t>
      </w:r>
      <w:r>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be able to apply for approval to import or export mercury under the relevant subject specific legislation. The decision-maker w</w:t>
      </w:r>
      <w:r>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only be able to grant the approval consistently with the requirements </w:t>
      </w:r>
      <w:r>
        <w:rPr>
          <w:rFonts w:ascii="Times New Roman" w:hAnsi="Times New Roman" w:cs="Times New Roman"/>
          <w:sz w:val="24"/>
          <w:szCs w:val="24"/>
          <w:lang w:val="en-US"/>
        </w:rPr>
        <w:t xml:space="preserve">of Article 3 </w:t>
      </w:r>
      <w:r w:rsidRPr="00874B32">
        <w:rPr>
          <w:rFonts w:ascii="Times New Roman" w:hAnsi="Times New Roman" w:cs="Times New Roman"/>
          <w:sz w:val="24"/>
          <w:szCs w:val="24"/>
          <w:lang w:val="en-US"/>
        </w:rPr>
        <w:t xml:space="preserve">of the Minamata Convention. </w:t>
      </w:r>
    </w:p>
    <w:p w14:paraId="0C4C6879" w14:textId="77777777" w:rsidR="002266EA" w:rsidRPr="00874B32" w:rsidRDefault="002266EA" w:rsidP="002266EA">
      <w:pPr>
        <w:rPr>
          <w:rFonts w:ascii="Times New Roman" w:hAnsi="Times New Roman" w:cs="Times New Roman"/>
          <w:sz w:val="24"/>
          <w:szCs w:val="24"/>
          <w:lang w:val="en-US"/>
        </w:rPr>
      </w:pPr>
      <w:r w:rsidRPr="00874B32">
        <w:rPr>
          <w:rFonts w:ascii="Times New Roman" w:hAnsi="Times New Roman" w:cs="Times New Roman"/>
          <w:sz w:val="24"/>
          <w:szCs w:val="24"/>
          <w:lang w:val="en-US"/>
        </w:rPr>
        <w:t>Consistent with Australia’s obligations under Article 4 of the Convention, a person w</w:t>
      </w:r>
      <w:r>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not be able to apply for approval to import, export or manufacture mercury-added products</w:t>
      </w:r>
      <w:r>
        <w:rPr>
          <w:rFonts w:ascii="Times New Roman" w:hAnsi="Times New Roman" w:cs="Times New Roman"/>
          <w:sz w:val="24"/>
          <w:szCs w:val="24"/>
          <w:lang w:val="en-US"/>
        </w:rPr>
        <w:t>, or to incorporate mercury-added products into other products</w:t>
      </w:r>
      <w:r w:rsidRPr="00874B32">
        <w:rPr>
          <w:rFonts w:ascii="Times New Roman" w:hAnsi="Times New Roman" w:cs="Times New Roman"/>
          <w:sz w:val="24"/>
          <w:szCs w:val="24"/>
          <w:lang w:val="en-US"/>
        </w:rPr>
        <w:t>.</w:t>
      </w:r>
    </w:p>
    <w:p w14:paraId="6A509AE2" w14:textId="6429C9FD" w:rsidR="002266EA" w:rsidRDefault="002266EA" w:rsidP="002266EA">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also impose p</w:t>
      </w:r>
      <w:r w:rsidRPr="00874B32">
        <w:rPr>
          <w:rFonts w:ascii="Times New Roman" w:hAnsi="Times New Roman" w:cs="Times New Roman"/>
          <w:sz w:val="24"/>
          <w:szCs w:val="24"/>
          <w:lang w:val="en-US"/>
        </w:rPr>
        <w:t xml:space="preserve">rohibitions on the import </w:t>
      </w:r>
      <w:r w:rsidR="00022C6E">
        <w:rPr>
          <w:rFonts w:ascii="Times New Roman" w:hAnsi="Times New Roman" w:cs="Times New Roman"/>
          <w:sz w:val="24"/>
          <w:szCs w:val="24"/>
          <w:lang w:val="en-US"/>
        </w:rPr>
        <w:t xml:space="preserve">of mercury in the Prohibited Imports Regulations and updates the existing provision on the </w:t>
      </w:r>
      <w:r w:rsidRPr="00874B32">
        <w:rPr>
          <w:rFonts w:ascii="Times New Roman" w:hAnsi="Times New Roman" w:cs="Times New Roman"/>
          <w:sz w:val="24"/>
          <w:szCs w:val="24"/>
          <w:lang w:val="en-US"/>
        </w:rPr>
        <w:t>export of mercury</w:t>
      </w:r>
      <w:r>
        <w:rPr>
          <w:rFonts w:ascii="Times New Roman" w:hAnsi="Times New Roman" w:cs="Times New Roman"/>
          <w:sz w:val="24"/>
          <w:szCs w:val="24"/>
          <w:lang w:val="en-US"/>
        </w:rPr>
        <w:t xml:space="preserve"> in the Prohibited Export</w:t>
      </w:r>
      <w:r w:rsidR="005B6286">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w:t>
      </w:r>
      <w:r w:rsidRPr="00874B32">
        <w:rPr>
          <w:rFonts w:ascii="Times New Roman" w:hAnsi="Times New Roman" w:cs="Times New Roman"/>
          <w:sz w:val="24"/>
          <w:szCs w:val="24"/>
          <w:lang w:val="en-US"/>
        </w:rPr>
        <w:t xml:space="preserve">in order to ensure border controls are </w:t>
      </w:r>
      <w:r w:rsidR="00022C6E">
        <w:rPr>
          <w:rFonts w:ascii="Times New Roman" w:hAnsi="Times New Roman" w:cs="Times New Roman"/>
          <w:sz w:val="24"/>
          <w:szCs w:val="24"/>
          <w:lang w:val="en-US"/>
        </w:rPr>
        <w:t>consistent with the Minamata Convention</w:t>
      </w:r>
      <w:r w:rsidRPr="00874B32">
        <w:rPr>
          <w:rFonts w:ascii="Times New Roman" w:hAnsi="Times New Roman" w:cs="Times New Roman"/>
          <w:sz w:val="24"/>
          <w:szCs w:val="24"/>
          <w:lang w:val="en-US"/>
        </w:rPr>
        <w:t xml:space="preserve">. However, </w:t>
      </w:r>
      <w:r w:rsidR="00810175">
        <w:rPr>
          <w:rFonts w:ascii="Times New Roman" w:hAnsi="Times New Roman" w:cs="Times New Roman"/>
          <w:sz w:val="24"/>
          <w:szCs w:val="24"/>
          <w:lang w:val="en-US"/>
        </w:rPr>
        <w:t xml:space="preserve">for the purposes of the Minamata Convention, </w:t>
      </w:r>
      <w:r w:rsidRPr="00874B32">
        <w:rPr>
          <w:rFonts w:ascii="Times New Roman" w:hAnsi="Times New Roman" w:cs="Times New Roman"/>
          <w:sz w:val="24"/>
          <w:szCs w:val="24"/>
          <w:lang w:val="en-US"/>
        </w:rPr>
        <w:t>no permissions w</w:t>
      </w:r>
      <w:r>
        <w:rPr>
          <w:rFonts w:ascii="Times New Roman" w:hAnsi="Times New Roman" w:cs="Times New Roman"/>
          <w:sz w:val="24"/>
          <w:szCs w:val="24"/>
          <w:lang w:val="en-US"/>
        </w:rPr>
        <w:t>ill</w:t>
      </w:r>
      <w:r w:rsidRPr="00874B32">
        <w:rPr>
          <w:rFonts w:ascii="Times New Roman" w:hAnsi="Times New Roman" w:cs="Times New Roman"/>
          <w:sz w:val="24"/>
          <w:szCs w:val="24"/>
          <w:lang w:val="en-US"/>
        </w:rPr>
        <w:t xml:space="preserve"> need to be granted under t</w:t>
      </w:r>
      <w:r>
        <w:rPr>
          <w:rFonts w:ascii="Times New Roman" w:hAnsi="Times New Roman" w:cs="Times New Roman"/>
          <w:sz w:val="24"/>
          <w:szCs w:val="24"/>
          <w:lang w:val="en-US"/>
        </w:rPr>
        <w:t xml:space="preserve">he Customs </w:t>
      </w:r>
      <w:r w:rsidRPr="00874B32">
        <w:rPr>
          <w:rFonts w:ascii="Times New Roman" w:hAnsi="Times New Roman" w:cs="Times New Roman"/>
          <w:sz w:val="24"/>
          <w:szCs w:val="24"/>
          <w:lang w:val="en-US"/>
        </w:rPr>
        <w:t xml:space="preserve">legislation; rather the </w:t>
      </w:r>
      <w:r>
        <w:rPr>
          <w:rFonts w:ascii="Times New Roman" w:hAnsi="Times New Roman" w:cs="Times New Roman"/>
          <w:sz w:val="24"/>
          <w:szCs w:val="24"/>
          <w:lang w:val="en-US"/>
        </w:rPr>
        <w:t>Prohibited Export</w:t>
      </w:r>
      <w:r w:rsidR="00022C6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and the Prohibited Import</w:t>
      </w:r>
      <w:r w:rsidR="00022C6E">
        <w:rPr>
          <w:rFonts w:ascii="Times New Roman" w:hAnsi="Times New Roman" w:cs="Times New Roman"/>
          <w:sz w:val="24"/>
          <w:szCs w:val="24"/>
          <w:lang w:val="en-US"/>
        </w:rPr>
        <w:t>s</w:t>
      </w:r>
      <w:r>
        <w:rPr>
          <w:rFonts w:ascii="Times New Roman" w:hAnsi="Times New Roman" w:cs="Times New Roman"/>
          <w:sz w:val="24"/>
          <w:szCs w:val="24"/>
          <w:lang w:val="en-US"/>
        </w:rPr>
        <w:t xml:space="preserve"> Regulations will </w:t>
      </w:r>
      <w:r w:rsidRPr="00874B32">
        <w:rPr>
          <w:rFonts w:ascii="Times New Roman" w:hAnsi="Times New Roman" w:cs="Times New Roman"/>
          <w:sz w:val="24"/>
          <w:szCs w:val="24"/>
          <w:lang w:val="en-US"/>
        </w:rPr>
        <w:t>simply recognise the permissions granted under the relevant subject specific legislation.</w:t>
      </w:r>
    </w:p>
    <w:p w14:paraId="4ED20BBE" w14:textId="670683B3" w:rsidR="002266EA" w:rsidRDefault="002266EA" w:rsidP="002266EA">
      <w:pPr>
        <w:rPr>
          <w:rFonts w:ascii="Times New Roman" w:hAnsi="Times New Roman" w:cs="Times New Roman"/>
          <w:sz w:val="24"/>
          <w:szCs w:val="24"/>
          <w:lang w:val="en-US"/>
        </w:rPr>
      </w:pPr>
      <w:r>
        <w:rPr>
          <w:rFonts w:ascii="Times New Roman" w:hAnsi="Times New Roman" w:cs="Times New Roman"/>
          <w:sz w:val="24"/>
          <w:szCs w:val="24"/>
          <w:lang w:val="en-US"/>
        </w:rPr>
        <w:t>The Amendment Regulations are made under section 73 of the AVCA Act, section 270 of the Customs Act and section 63 of the TG Act. The Amendment Regulations are made for the purpose of subsections 69C of the AVCA Act, sections 50 and 112 of the Customs Act and section 9K of the TG Act.</w:t>
      </w:r>
    </w:p>
    <w:p w14:paraId="13E5BDB6" w14:textId="3C299C24" w:rsidR="002266EA" w:rsidRPr="002266EA" w:rsidRDefault="002266EA" w:rsidP="003D2E72">
      <w:pPr>
        <w:spacing w:after="0" w:line="240" w:lineRule="auto"/>
        <w:rPr>
          <w:rFonts w:ascii="Times New Roman" w:eastAsia="Times New Roman" w:hAnsi="Times New Roman" w:cs="Times New Roman"/>
          <w:b/>
          <w:bCs/>
          <w:sz w:val="24"/>
          <w:szCs w:val="24"/>
          <w:lang w:eastAsia="en-AU"/>
        </w:rPr>
      </w:pPr>
      <w:r w:rsidRPr="002266EA">
        <w:rPr>
          <w:rFonts w:ascii="Times New Roman" w:eastAsia="Times New Roman" w:hAnsi="Times New Roman" w:cs="Times New Roman"/>
          <w:b/>
          <w:bCs/>
          <w:sz w:val="24"/>
          <w:szCs w:val="24"/>
          <w:lang w:eastAsia="en-AU"/>
        </w:rPr>
        <w:t>Background</w:t>
      </w:r>
    </w:p>
    <w:p w14:paraId="2357D890" w14:textId="77777777" w:rsidR="002266EA" w:rsidRPr="002266EA" w:rsidRDefault="002266EA" w:rsidP="003D2E72">
      <w:pPr>
        <w:spacing w:after="0" w:line="240" w:lineRule="auto"/>
        <w:rPr>
          <w:rFonts w:ascii="Times New Roman" w:eastAsia="Times New Roman" w:hAnsi="Times New Roman" w:cs="Times New Roman"/>
          <w:b/>
          <w:bCs/>
          <w:sz w:val="24"/>
          <w:szCs w:val="24"/>
          <w:lang w:eastAsia="en-AU"/>
        </w:rPr>
      </w:pPr>
    </w:p>
    <w:p w14:paraId="46A7E6AA" w14:textId="5D918826" w:rsidR="003D2E72" w:rsidRDefault="003D2E72" w:rsidP="003D2E72">
      <w:pPr>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The Minamata Convention on Mercury aims to protect human health and the environment from anthropogenic emissions and releases of mercury and mercury compounds. Australia signed the Minamata Convention on 10 October 2013. The Convention entered into force globally on 16 August 2017.</w:t>
      </w:r>
    </w:p>
    <w:p w14:paraId="3320FC7D" w14:textId="1383035B" w:rsidR="002266EA" w:rsidRDefault="002266EA" w:rsidP="003D2E72">
      <w:pPr>
        <w:spacing w:after="0" w:line="240" w:lineRule="auto"/>
        <w:rPr>
          <w:rFonts w:ascii="Times New Roman" w:eastAsia="Times New Roman" w:hAnsi="Times New Roman" w:cs="Times New Roman"/>
          <w:sz w:val="24"/>
          <w:szCs w:val="24"/>
          <w:lang w:eastAsia="en-AU"/>
        </w:rPr>
      </w:pPr>
    </w:p>
    <w:p w14:paraId="3248D96E" w14:textId="2E068458" w:rsidR="003D2E72" w:rsidRPr="003D2E72" w:rsidRDefault="002266EA" w:rsidP="002266EA">
      <w:pPr>
        <w:rPr>
          <w:rFonts w:ascii="Times New Roman" w:hAnsi="Times New Roman" w:cs="Times New Roman"/>
          <w:sz w:val="24"/>
          <w:szCs w:val="24"/>
          <w:lang w:val="en-US"/>
        </w:rPr>
      </w:pPr>
      <w:r w:rsidRPr="00874B3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Minamata </w:t>
      </w:r>
      <w:r w:rsidRPr="00874B32">
        <w:rPr>
          <w:rFonts w:ascii="Times New Roman" w:hAnsi="Times New Roman" w:cs="Times New Roman"/>
          <w:sz w:val="24"/>
          <w:szCs w:val="24"/>
          <w:lang w:val="en-US"/>
        </w:rPr>
        <w:t>Convention provides a range of obligations on parties, including measures to control the supply and trade of mercury, prohibiting specific sources of mercury such as primary mining, and setting limitations and controls on specific mercury-added products and manufacturing processes in which mercury or mercury compounds are used</w:t>
      </w:r>
      <w:r>
        <w:rPr>
          <w:rFonts w:ascii="Times New Roman" w:hAnsi="Times New Roman" w:cs="Times New Roman"/>
          <w:sz w:val="24"/>
          <w:szCs w:val="24"/>
          <w:lang w:val="en-US"/>
        </w:rPr>
        <w:t xml:space="preserve">. </w:t>
      </w:r>
    </w:p>
    <w:p w14:paraId="2FCA2A5A" w14:textId="77777777" w:rsidR="003D2E72" w:rsidRPr="003D2E72" w:rsidRDefault="003D2E72" w:rsidP="003D2E72">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In accordance with the usual division of responsibilities, the Commonwealth is responsible for implementing the following articles of the Convention:</w:t>
      </w:r>
    </w:p>
    <w:p w14:paraId="79C78CEB" w14:textId="5FBBFC9D" w:rsidR="003D2E72" w:rsidRPr="003D2E72" w:rsidRDefault="003D2E72" w:rsidP="009A09F5">
      <w:pPr>
        <w:numPr>
          <w:ilvl w:val="0"/>
          <w:numId w:val="12"/>
        </w:numPr>
        <w:shd w:val="clear" w:color="auto" w:fill="FFFFFF"/>
        <w:tabs>
          <w:tab w:val="left" w:pos="1134"/>
        </w:tabs>
        <w:spacing w:after="0" w:line="240" w:lineRule="auto"/>
        <w:contextualSpacing/>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 xml:space="preserve">Article 3(6) (prohibit </w:t>
      </w:r>
      <w:r w:rsidR="00372F35">
        <w:rPr>
          <w:rFonts w:ascii="Times New Roman" w:eastAsia="Times New Roman" w:hAnsi="Times New Roman" w:cs="Times New Roman"/>
          <w:sz w:val="24"/>
          <w:szCs w:val="24"/>
          <w:lang w:eastAsia="en-AU"/>
        </w:rPr>
        <w:t xml:space="preserve">the </w:t>
      </w:r>
      <w:r w:rsidRPr="003D2E72">
        <w:rPr>
          <w:rFonts w:ascii="Times New Roman" w:eastAsia="Times New Roman" w:hAnsi="Times New Roman" w:cs="Times New Roman"/>
          <w:sz w:val="24"/>
          <w:szCs w:val="24"/>
          <w:lang w:eastAsia="en-AU"/>
        </w:rPr>
        <w:t>export of mercury)</w:t>
      </w:r>
      <w:r w:rsidR="00372F35">
        <w:rPr>
          <w:rFonts w:ascii="Times New Roman" w:eastAsia="Times New Roman" w:hAnsi="Times New Roman" w:cs="Times New Roman"/>
          <w:sz w:val="24"/>
          <w:szCs w:val="24"/>
          <w:lang w:eastAsia="en-AU"/>
        </w:rPr>
        <w:t>;</w:t>
      </w:r>
    </w:p>
    <w:p w14:paraId="7776057C" w14:textId="493C68FD" w:rsidR="003D2E72" w:rsidRPr="003D2E72" w:rsidRDefault="003D2E72" w:rsidP="009A09F5">
      <w:pPr>
        <w:numPr>
          <w:ilvl w:val="0"/>
          <w:numId w:val="12"/>
        </w:numPr>
        <w:shd w:val="clear" w:color="auto" w:fill="FFFFFF"/>
        <w:tabs>
          <w:tab w:val="left" w:pos="1134"/>
        </w:tabs>
        <w:spacing w:after="0" w:line="240" w:lineRule="auto"/>
        <w:contextualSpacing/>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 xml:space="preserve">Article 3(8) (prohibit </w:t>
      </w:r>
      <w:r w:rsidR="00372F35">
        <w:rPr>
          <w:rFonts w:ascii="Times New Roman" w:eastAsia="Times New Roman" w:hAnsi="Times New Roman" w:cs="Times New Roman"/>
          <w:sz w:val="24"/>
          <w:szCs w:val="24"/>
          <w:lang w:eastAsia="en-AU"/>
        </w:rPr>
        <w:t xml:space="preserve">the </w:t>
      </w:r>
      <w:r w:rsidRPr="003D2E72">
        <w:rPr>
          <w:rFonts w:ascii="Times New Roman" w:eastAsia="Times New Roman" w:hAnsi="Times New Roman" w:cs="Times New Roman"/>
          <w:sz w:val="24"/>
          <w:szCs w:val="24"/>
          <w:lang w:eastAsia="en-AU"/>
        </w:rPr>
        <w:t>import of mercury)</w:t>
      </w:r>
      <w:r w:rsidR="00372F35">
        <w:rPr>
          <w:rFonts w:ascii="Times New Roman" w:eastAsia="Times New Roman" w:hAnsi="Times New Roman" w:cs="Times New Roman"/>
          <w:sz w:val="24"/>
          <w:szCs w:val="24"/>
          <w:lang w:eastAsia="en-AU"/>
        </w:rPr>
        <w:t>;</w:t>
      </w:r>
    </w:p>
    <w:p w14:paraId="05BD5877" w14:textId="2342B0B6" w:rsidR="003D2E72" w:rsidRPr="003D2E72" w:rsidRDefault="003D2E72" w:rsidP="009A09F5">
      <w:pPr>
        <w:numPr>
          <w:ilvl w:val="0"/>
          <w:numId w:val="12"/>
        </w:numPr>
        <w:shd w:val="clear" w:color="auto" w:fill="FFFFFF"/>
        <w:tabs>
          <w:tab w:val="left" w:pos="1134"/>
        </w:tabs>
        <w:spacing w:after="0" w:line="240" w:lineRule="auto"/>
        <w:contextualSpacing/>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 xml:space="preserve">Article 4(1) (prohibit </w:t>
      </w:r>
      <w:r w:rsidR="00372F35">
        <w:rPr>
          <w:rFonts w:ascii="Times New Roman" w:eastAsia="Times New Roman" w:hAnsi="Times New Roman" w:cs="Times New Roman"/>
          <w:sz w:val="24"/>
          <w:szCs w:val="24"/>
          <w:lang w:eastAsia="en-AU"/>
        </w:rPr>
        <w:t xml:space="preserve">the </w:t>
      </w:r>
      <w:r w:rsidRPr="003D2E72">
        <w:rPr>
          <w:rFonts w:ascii="Times New Roman" w:eastAsia="Times New Roman" w:hAnsi="Times New Roman" w:cs="Times New Roman"/>
          <w:sz w:val="24"/>
          <w:szCs w:val="24"/>
          <w:lang w:eastAsia="en-AU"/>
        </w:rPr>
        <w:t>export</w:t>
      </w:r>
      <w:r w:rsidR="00372F35">
        <w:rPr>
          <w:rFonts w:ascii="Times New Roman" w:eastAsia="Times New Roman" w:hAnsi="Times New Roman" w:cs="Times New Roman"/>
          <w:sz w:val="24"/>
          <w:szCs w:val="24"/>
          <w:lang w:eastAsia="en-AU"/>
        </w:rPr>
        <w:t>, import and manufacture</w:t>
      </w:r>
      <w:r w:rsidRPr="003D2E72">
        <w:rPr>
          <w:rFonts w:ascii="Times New Roman" w:eastAsia="Times New Roman" w:hAnsi="Times New Roman" w:cs="Times New Roman"/>
          <w:sz w:val="24"/>
          <w:szCs w:val="24"/>
          <w:lang w:eastAsia="en-AU"/>
        </w:rPr>
        <w:t xml:space="preserve"> of certain mercury-added products)</w:t>
      </w:r>
      <w:r w:rsidR="00372F35">
        <w:rPr>
          <w:rFonts w:ascii="Times New Roman" w:eastAsia="Times New Roman" w:hAnsi="Times New Roman" w:cs="Times New Roman"/>
          <w:sz w:val="24"/>
          <w:szCs w:val="24"/>
          <w:lang w:eastAsia="en-AU"/>
        </w:rPr>
        <w:t>;</w:t>
      </w:r>
    </w:p>
    <w:p w14:paraId="4BF78ECB" w14:textId="34245BE8" w:rsidR="003D2E72" w:rsidRPr="003D2E72" w:rsidRDefault="003D2E72" w:rsidP="009A09F5">
      <w:pPr>
        <w:numPr>
          <w:ilvl w:val="0"/>
          <w:numId w:val="12"/>
        </w:numPr>
        <w:shd w:val="clear" w:color="auto" w:fill="FFFFFF"/>
        <w:tabs>
          <w:tab w:val="left" w:pos="1134"/>
        </w:tabs>
        <w:spacing w:after="0" w:line="240" w:lineRule="auto"/>
        <w:contextualSpacing/>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Article 4(5) (prohibit the incorporation into assembled products of certain mercury</w:t>
      </w:r>
      <w:r w:rsidRPr="003D2E72">
        <w:rPr>
          <w:rFonts w:ascii="Times New Roman" w:eastAsia="Times New Roman" w:hAnsi="Times New Roman" w:cs="Times New Roman"/>
          <w:sz w:val="24"/>
          <w:szCs w:val="24"/>
          <w:lang w:eastAsia="en-AU"/>
        </w:rPr>
        <w:noBreakHyphen/>
        <w:t>added products)</w:t>
      </w:r>
      <w:r w:rsidR="00372F35">
        <w:rPr>
          <w:rFonts w:ascii="Times New Roman" w:eastAsia="Times New Roman" w:hAnsi="Times New Roman" w:cs="Times New Roman"/>
          <w:sz w:val="24"/>
          <w:szCs w:val="24"/>
          <w:lang w:eastAsia="en-AU"/>
        </w:rPr>
        <w:t>.</w:t>
      </w:r>
    </w:p>
    <w:p w14:paraId="13B2D490" w14:textId="77777777" w:rsidR="00877D52" w:rsidRDefault="003D2E72" w:rsidP="00877D52">
      <w:pPr>
        <w:spacing w:before="240" w:after="0" w:line="240" w:lineRule="auto"/>
        <w:rPr>
          <w:rFonts w:ascii="Times New Roman" w:eastAsia="Times New Roman" w:hAnsi="Times New Roman" w:cs="Times New Roman"/>
          <w:sz w:val="24"/>
          <w:szCs w:val="24"/>
          <w:lang w:eastAsia="en-AU"/>
        </w:rPr>
      </w:pPr>
      <w:bookmarkStart w:id="12" w:name="_Hlk77160567"/>
      <w:r w:rsidRPr="003D2E72">
        <w:rPr>
          <w:rFonts w:ascii="Times New Roman" w:eastAsia="Times New Roman" w:hAnsi="Times New Roman" w:cs="Times New Roman"/>
          <w:sz w:val="24"/>
          <w:szCs w:val="24"/>
          <w:lang w:eastAsia="en-AU"/>
        </w:rPr>
        <w:t>The Commonwealth’s position is that where possible</w:t>
      </w:r>
      <w:bookmarkEnd w:id="12"/>
      <w:r w:rsidRPr="003D2E72">
        <w:rPr>
          <w:rFonts w:ascii="Times New Roman" w:eastAsia="Times New Roman" w:hAnsi="Times New Roman" w:cs="Times New Roman"/>
          <w:sz w:val="24"/>
          <w:szCs w:val="24"/>
          <w:lang w:eastAsia="en-AU"/>
        </w:rPr>
        <w:t>, existing subject matter specific legislation is being amended to implement Australia’s obligations under the above Articles.</w:t>
      </w:r>
      <w:r w:rsidRPr="003D2E72">
        <w:rPr>
          <w:rFonts w:ascii="Times New Roman" w:hAnsi="Times New Roman" w:cs="Times New Roman"/>
          <w:sz w:val="24"/>
        </w:rPr>
        <w:t xml:space="preserve"> </w:t>
      </w:r>
      <w:r w:rsidRPr="003D2E72">
        <w:rPr>
          <w:rFonts w:ascii="Times New Roman" w:eastAsia="Times New Roman" w:hAnsi="Times New Roman" w:cs="Times New Roman"/>
          <w:sz w:val="24"/>
          <w:szCs w:val="24"/>
          <w:lang w:eastAsia="en-AU"/>
        </w:rPr>
        <w:t xml:space="preserve">The regulatory regime that would be relevant for a particular import, export or manufacture will depend on the intended purpose of the mercury or mercury-added products to be imported, exported or manufactured. </w:t>
      </w:r>
    </w:p>
    <w:p w14:paraId="2D4519A7" w14:textId="4EF5F4C2" w:rsidR="00877D52" w:rsidRPr="00877D52" w:rsidRDefault="00877D52" w:rsidP="00877D52">
      <w:p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Relevantly</w:t>
      </w:r>
      <w:r w:rsidRPr="00C40267">
        <w:rPr>
          <w:rFonts w:ascii="Times New Roman" w:hAnsi="Times New Roman" w:cs="Times New Roman"/>
          <w:sz w:val="24"/>
          <w:szCs w:val="24"/>
          <w:lang w:val="en-US"/>
        </w:rPr>
        <w:t>:</w:t>
      </w:r>
    </w:p>
    <w:p w14:paraId="4B2F9091" w14:textId="2AA4280B" w:rsidR="00877D52" w:rsidRPr="00877D52" w:rsidRDefault="00877D52" w:rsidP="009A09F5">
      <w:pPr>
        <w:pStyle w:val="ListParagraph"/>
        <w:numPr>
          <w:ilvl w:val="0"/>
          <w:numId w:val="9"/>
        </w:numPr>
        <w:rPr>
          <w:rFonts w:ascii="Times New Roman" w:hAnsi="Times New Roman" w:cs="Times New Roman"/>
          <w:sz w:val="24"/>
          <w:szCs w:val="24"/>
          <w:lang w:val="en-US"/>
        </w:rPr>
      </w:pPr>
      <w:r w:rsidRPr="00874B32">
        <w:rPr>
          <w:rFonts w:ascii="Times New Roman" w:hAnsi="Times New Roman" w:cs="Times New Roman"/>
          <w:sz w:val="24"/>
          <w:szCs w:val="24"/>
          <w:lang w:val="en-US"/>
        </w:rPr>
        <w:t>the import or export of mercury</w:t>
      </w:r>
      <w:r>
        <w:rPr>
          <w:rFonts w:ascii="Times New Roman" w:hAnsi="Times New Roman" w:cs="Times New Roman"/>
          <w:sz w:val="24"/>
          <w:szCs w:val="24"/>
          <w:lang w:val="en-US"/>
        </w:rPr>
        <w:t>, the import, export and manufacture of mercury-added products, and the incorporation of mercury-added products into other products, for therapeutic purposes, will be regulated by the TG Regulations;</w:t>
      </w:r>
    </w:p>
    <w:p w14:paraId="5F283A4B" w14:textId="26F04F98" w:rsidR="00877D52" w:rsidRDefault="00877D52" w:rsidP="009A09F5">
      <w:pPr>
        <w:pStyle w:val="ListParagraph"/>
        <w:numPr>
          <w:ilvl w:val="0"/>
          <w:numId w:val="9"/>
        </w:numPr>
        <w:rPr>
          <w:rFonts w:ascii="Times New Roman" w:hAnsi="Times New Roman" w:cs="Times New Roman"/>
          <w:sz w:val="24"/>
          <w:szCs w:val="24"/>
          <w:lang w:val="en-US"/>
        </w:rPr>
      </w:pPr>
      <w:r w:rsidRPr="00874B32">
        <w:rPr>
          <w:rFonts w:ascii="Times New Roman" w:hAnsi="Times New Roman" w:cs="Times New Roman"/>
          <w:sz w:val="24"/>
          <w:szCs w:val="24"/>
          <w:lang w:val="en-US"/>
        </w:rPr>
        <w:t>the import or export of mercury, and the import, export and manufacture of mercury-added products</w:t>
      </w:r>
      <w:r>
        <w:rPr>
          <w:rFonts w:ascii="Times New Roman" w:hAnsi="Times New Roman" w:cs="Times New Roman"/>
          <w:sz w:val="24"/>
          <w:szCs w:val="24"/>
          <w:lang w:val="en-US"/>
        </w:rPr>
        <w:t>,</w:t>
      </w:r>
      <w:r w:rsidRPr="00874B32">
        <w:rPr>
          <w:rFonts w:ascii="Times New Roman" w:hAnsi="Times New Roman" w:cs="Times New Roman"/>
          <w:sz w:val="24"/>
          <w:szCs w:val="24"/>
          <w:lang w:val="en-US"/>
        </w:rPr>
        <w:t xml:space="preserve"> for agricultural or veterinary </w:t>
      </w:r>
      <w:r>
        <w:rPr>
          <w:rFonts w:ascii="Times New Roman" w:hAnsi="Times New Roman" w:cs="Times New Roman"/>
          <w:sz w:val="24"/>
          <w:szCs w:val="24"/>
          <w:lang w:val="en-US"/>
        </w:rPr>
        <w:t>purposes</w:t>
      </w:r>
      <w:r w:rsidRPr="00874B32">
        <w:rPr>
          <w:rFonts w:ascii="Times New Roman" w:hAnsi="Times New Roman" w:cs="Times New Roman"/>
          <w:sz w:val="24"/>
          <w:szCs w:val="24"/>
          <w:lang w:val="en-US"/>
        </w:rPr>
        <w:t xml:space="preserve"> </w:t>
      </w:r>
      <w:r>
        <w:rPr>
          <w:rFonts w:ascii="Times New Roman" w:hAnsi="Times New Roman" w:cs="Times New Roman"/>
          <w:sz w:val="24"/>
          <w:szCs w:val="24"/>
          <w:lang w:val="en-US"/>
        </w:rPr>
        <w:t>will be regulated by</w:t>
      </w:r>
      <w:r w:rsidRPr="00874B32">
        <w:rPr>
          <w:rFonts w:ascii="Times New Roman" w:hAnsi="Times New Roman" w:cs="Times New Roman"/>
          <w:sz w:val="24"/>
          <w:szCs w:val="24"/>
          <w:lang w:val="en-US"/>
        </w:rPr>
        <w:t xml:space="preserve"> the A</w:t>
      </w:r>
      <w:r>
        <w:rPr>
          <w:rFonts w:ascii="Times New Roman" w:hAnsi="Times New Roman" w:cs="Times New Roman"/>
          <w:sz w:val="24"/>
          <w:szCs w:val="24"/>
          <w:lang w:val="en-US"/>
        </w:rPr>
        <w:t>VCA Regulations</w:t>
      </w:r>
      <w:r w:rsidR="00372F35">
        <w:rPr>
          <w:rFonts w:ascii="Times New Roman" w:hAnsi="Times New Roman" w:cs="Times New Roman"/>
          <w:sz w:val="24"/>
          <w:szCs w:val="24"/>
          <w:lang w:val="en-US"/>
        </w:rPr>
        <w:t>.</w:t>
      </w:r>
    </w:p>
    <w:p w14:paraId="3024172A" w14:textId="218D4F3C" w:rsidR="003D2E72" w:rsidRPr="003D2E72" w:rsidRDefault="003D2E72" w:rsidP="003D2E72">
      <w:pPr>
        <w:shd w:val="clear" w:color="auto" w:fill="FFFFFF"/>
        <w:tabs>
          <w:tab w:val="left" w:pos="1134"/>
        </w:tabs>
        <w:spacing w:after="0" w:line="240" w:lineRule="auto"/>
        <w:rPr>
          <w:rFonts w:ascii="Times New Roman" w:eastAsiaTheme="minorEastAsia" w:hAnsi="Times New Roman" w:cs="Times New Roman"/>
          <w:sz w:val="24"/>
          <w:szCs w:val="24"/>
          <w:lang w:val="en-US"/>
        </w:rPr>
      </w:pPr>
      <w:r w:rsidRPr="003D2E72">
        <w:rPr>
          <w:rFonts w:ascii="Times New Roman" w:hAnsi="Times New Roman" w:cs="Times New Roman"/>
          <w:sz w:val="24"/>
          <w:szCs w:val="24"/>
          <w:lang w:val="en-US"/>
        </w:rPr>
        <w:t xml:space="preserve">It is </w:t>
      </w:r>
      <w:r w:rsidR="00877D52">
        <w:rPr>
          <w:rFonts w:ascii="Times New Roman" w:hAnsi="Times New Roman" w:cs="Times New Roman"/>
          <w:sz w:val="24"/>
          <w:szCs w:val="24"/>
          <w:lang w:val="en-US"/>
        </w:rPr>
        <w:t xml:space="preserve">intended that </w:t>
      </w:r>
      <w:r w:rsidRPr="003D2E72">
        <w:rPr>
          <w:rFonts w:ascii="Times New Roman" w:hAnsi="Times New Roman" w:cs="Times New Roman"/>
          <w:sz w:val="24"/>
          <w:szCs w:val="24"/>
          <w:lang w:val="en-US"/>
        </w:rPr>
        <w:t>rules</w:t>
      </w:r>
      <w:r w:rsidR="00877D52">
        <w:rPr>
          <w:rFonts w:ascii="Times New Roman" w:hAnsi="Times New Roman" w:cs="Times New Roman"/>
          <w:sz w:val="24"/>
          <w:szCs w:val="24"/>
          <w:lang w:val="en-US"/>
        </w:rPr>
        <w:t xml:space="preserve"> </w:t>
      </w:r>
      <w:r w:rsidR="00202FB6">
        <w:rPr>
          <w:rFonts w:ascii="Times New Roman" w:hAnsi="Times New Roman" w:cs="Times New Roman"/>
          <w:sz w:val="24"/>
          <w:szCs w:val="24"/>
          <w:lang w:val="en-US"/>
        </w:rPr>
        <w:t xml:space="preserve">will also </w:t>
      </w:r>
      <w:r w:rsidR="00877D52">
        <w:rPr>
          <w:rFonts w:ascii="Times New Roman" w:hAnsi="Times New Roman" w:cs="Times New Roman"/>
          <w:sz w:val="24"/>
          <w:szCs w:val="24"/>
          <w:lang w:val="en-US"/>
        </w:rPr>
        <w:t>be made</w:t>
      </w:r>
      <w:r w:rsidRPr="003D2E72">
        <w:rPr>
          <w:rFonts w:ascii="Times New Roman" w:hAnsi="Times New Roman" w:cs="Times New Roman"/>
          <w:sz w:val="24"/>
          <w:szCs w:val="24"/>
          <w:lang w:val="en-US"/>
        </w:rPr>
        <w:t xml:space="preserve"> under the</w:t>
      </w:r>
      <w:r w:rsidR="00CF0F5B">
        <w:rPr>
          <w:rFonts w:ascii="Times New Roman" w:hAnsi="Times New Roman" w:cs="Times New Roman"/>
          <w:sz w:val="24"/>
          <w:szCs w:val="24"/>
          <w:lang w:val="en-US"/>
        </w:rPr>
        <w:t xml:space="preserve"> IC Act and RAWR Act </w:t>
      </w:r>
      <w:r w:rsidRPr="003D2E72">
        <w:rPr>
          <w:rFonts w:ascii="Times New Roman" w:hAnsi="Times New Roman" w:cs="Times New Roman"/>
          <w:sz w:val="24"/>
          <w:szCs w:val="24"/>
          <w:lang w:val="en-US"/>
        </w:rPr>
        <w:t xml:space="preserve">(mandatory product stewardship provisions), to fully implement Australia’s obligations under </w:t>
      </w:r>
      <w:r w:rsidR="00202FB6">
        <w:rPr>
          <w:rFonts w:ascii="Times New Roman" w:hAnsi="Times New Roman" w:cs="Times New Roman"/>
          <w:sz w:val="24"/>
          <w:szCs w:val="24"/>
          <w:lang w:val="en-US"/>
        </w:rPr>
        <w:t xml:space="preserve">Articles 3(6), 3(8), 4(1) and 4(5) of </w:t>
      </w:r>
      <w:r w:rsidRPr="003D2E72">
        <w:rPr>
          <w:rFonts w:ascii="Times New Roman" w:hAnsi="Times New Roman" w:cs="Times New Roman"/>
          <w:sz w:val="24"/>
          <w:szCs w:val="24"/>
          <w:lang w:val="en-US"/>
        </w:rPr>
        <w:t xml:space="preserve">the Convention. </w:t>
      </w:r>
    </w:p>
    <w:p w14:paraId="739977B4" w14:textId="77777777" w:rsidR="003D2E72" w:rsidRPr="003D2E72" w:rsidRDefault="003D2E72" w:rsidP="003D2E72">
      <w:pPr>
        <w:shd w:val="clear" w:color="auto" w:fill="FFFFFF"/>
        <w:tabs>
          <w:tab w:val="left" w:pos="1134"/>
        </w:tabs>
        <w:spacing w:after="0" w:line="240" w:lineRule="auto"/>
        <w:rPr>
          <w:rFonts w:ascii="Times New Roman" w:hAnsi="Times New Roman" w:cs="Times New Roman"/>
          <w:sz w:val="24"/>
          <w:szCs w:val="24"/>
          <w:lang w:val="en-US"/>
        </w:rPr>
      </w:pPr>
      <w:bookmarkStart w:id="13" w:name="_Hlk66259756"/>
    </w:p>
    <w:p w14:paraId="61921F3D" w14:textId="77777777" w:rsidR="003D2E72" w:rsidRPr="003D2E72" w:rsidRDefault="003D2E72" w:rsidP="003D2E72">
      <w:pPr>
        <w:keepNext/>
        <w:keepLines/>
        <w:tabs>
          <w:tab w:val="left" w:pos="1134"/>
        </w:tabs>
        <w:spacing w:after="0" w:line="240" w:lineRule="auto"/>
        <w:ind w:left="1134" w:hanging="1134"/>
        <w:outlineLvl w:val="2"/>
        <w:rPr>
          <w:rFonts w:ascii="Times New Roman" w:eastAsia="Helvetica Neue" w:hAnsi="Times New Roman" w:cs="Times New Roman"/>
          <w:b/>
          <w:kern w:val="28"/>
          <w:sz w:val="24"/>
          <w:szCs w:val="24"/>
          <w:lang w:eastAsia="en-AU"/>
        </w:rPr>
      </w:pPr>
      <w:r w:rsidRPr="003D2E72">
        <w:rPr>
          <w:rFonts w:ascii="Times New Roman" w:eastAsia="Helvetica Neue" w:hAnsi="Times New Roman" w:cs="Times New Roman"/>
          <w:b/>
          <w:kern w:val="28"/>
          <w:sz w:val="24"/>
          <w:szCs w:val="24"/>
          <w:lang w:eastAsia="en-AU"/>
        </w:rPr>
        <w:t>Human rights implications</w:t>
      </w:r>
    </w:p>
    <w:bookmarkEnd w:id="13"/>
    <w:p w14:paraId="3DC541E6"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p>
    <w:p w14:paraId="537DED1E"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bookmarkStart w:id="14" w:name="_Hlk77165409"/>
      <w:r w:rsidRPr="003D2E72">
        <w:rPr>
          <w:rFonts w:ascii="Times New Roman" w:eastAsia="Times New Roman" w:hAnsi="Times New Roman" w:cs="Times New Roman"/>
          <w:color w:val="000000"/>
          <w:sz w:val="24"/>
          <w:szCs w:val="24"/>
          <w:lang w:eastAsia="en-AU"/>
        </w:rPr>
        <w:t>This legislative instrument engages the following human rights:</w:t>
      </w:r>
    </w:p>
    <w:p w14:paraId="20FE8C90"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p>
    <w:bookmarkEnd w:id="14"/>
    <w:p w14:paraId="60634308" w14:textId="77777777" w:rsidR="003D2E72" w:rsidRPr="003D2E72" w:rsidRDefault="003D2E72" w:rsidP="009A09F5">
      <w:pPr>
        <w:numPr>
          <w:ilvl w:val="0"/>
          <w:numId w:val="11"/>
        </w:num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color w:val="000000"/>
          <w:sz w:val="24"/>
          <w:szCs w:val="24"/>
          <w:lang w:eastAsia="en-AU"/>
        </w:rPr>
        <w:t>the right to health under Article 12(1) of the International Covenant on Economic, Social and Cultural Rights (the ICESCR); and</w:t>
      </w:r>
    </w:p>
    <w:p w14:paraId="5B0F7820" w14:textId="77777777" w:rsidR="003D2E72" w:rsidRPr="003D2E72" w:rsidRDefault="003D2E72" w:rsidP="009A09F5">
      <w:pPr>
        <w:numPr>
          <w:ilvl w:val="0"/>
          <w:numId w:val="11"/>
        </w:num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color w:val="000000"/>
          <w:sz w:val="24"/>
          <w:szCs w:val="24"/>
          <w:lang w:eastAsia="en-AU"/>
        </w:rPr>
        <w:t xml:space="preserve">the right to </w:t>
      </w:r>
      <w:r w:rsidRPr="003D2E72">
        <w:rPr>
          <w:rFonts w:ascii="Times New Roman" w:eastAsia="Times New Roman" w:hAnsi="Times New Roman" w:cs="Times New Roman"/>
          <w:sz w:val="24"/>
          <w:szCs w:val="24"/>
          <w:lang w:eastAsia="en-AU"/>
        </w:rPr>
        <w:t>protection from arbitrary interference with privacy under Article 17 of the International Covenant on Civil and Political Rights (ICCPR).</w:t>
      </w:r>
    </w:p>
    <w:p w14:paraId="7B8044E1" w14:textId="77777777"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p>
    <w:p w14:paraId="02DF631A" w14:textId="77777777" w:rsidR="003D2E72" w:rsidRPr="003D2E72" w:rsidRDefault="003D2E72" w:rsidP="003D2E72">
      <w:pPr>
        <w:shd w:val="clear" w:color="auto" w:fill="FFFFFF"/>
        <w:spacing w:after="0" w:line="240" w:lineRule="auto"/>
        <w:rPr>
          <w:rFonts w:ascii="Times New Roman" w:eastAsia="Times New Roman" w:hAnsi="Times New Roman" w:cs="Times New Roman"/>
          <w:bCs/>
          <w:sz w:val="24"/>
          <w:szCs w:val="24"/>
          <w:u w:val="single"/>
          <w:lang w:eastAsia="en-AU"/>
        </w:rPr>
      </w:pPr>
      <w:r w:rsidRPr="003D2E72">
        <w:rPr>
          <w:rFonts w:ascii="Times New Roman" w:eastAsia="Times New Roman" w:hAnsi="Times New Roman" w:cs="Times New Roman"/>
          <w:bCs/>
          <w:sz w:val="24"/>
          <w:szCs w:val="24"/>
          <w:u w:val="single"/>
          <w:lang w:eastAsia="en-AU"/>
        </w:rPr>
        <w:t>Right to Health</w:t>
      </w:r>
    </w:p>
    <w:p w14:paraId="4EE99D8F" w14:textId="77777777" w:rsidR="003D2E72" w:rsidRPr="003D2E72" w:rsidRDefault="003D2E72" w:rsidP="003D2E72">
      <w:pPr>
        <w:shd w:val="clear" w:color="auto" w:fill="FFFFFF"/>
        <w:spacing w:after="0" w:line="240" w:lineRule="auto"/>
        <w:rPr>
          <w:rFonts w:ascii="Times New Roman" w:eastAsia="Times New Roman" w:hAnsi="Times New Roman" w:cs="Times New Roman"/>
          <w:bCs/>
          <w:sz w:val="24"/>
          <w:szCs w:val="24"/>
          <w:lang w:eastAsia="en-AU"/>
        </w:rPr>
      </w:pPr>
    </w:p>
    <w:p w14:paraId="734E4ADE" w14:textId="77777777"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color w:val="000000"/>
          <w:sz w:val="24"/>
          <w:szCs w:val="24"/>
          <w:lang w:eastAsia="en-AU"/>
        </w:rPr>
        <w:t>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realisation of the right to health. In its </w:t>
      </w:r>
      <w:r w:rsidRPr="003D2E72">
        <w:rPr>
          <w:rFonts w:ascii="Times New Roman" w:eastAsia="Times New Roman" w:hAnsi="Times New Roman" w:cs="Times New Roman"/>
          <w:i/>
          <w:iCs/>
          <w:color w:val="000000"/>
          <w:sz w:val="24"/>
          <w:szCs w:val="24"/>
          <w:lang w:eastAsia="en-AU"/>
        </w:rPr>
        <w:t>General Comment No 14 (August 2000), </w:t>
      </w:r>
      <w:r w:rsidRPr="003D2E72">
        <w:rPr>
          <w:rFonts w:ascii="Times New Roman" w:eastAsia="Times New Roman" w:hAnsi="Times New Roman" w:cs="Times New Roman"/>
          <w:color w:val="000000"/>
          <w:sz w:val="24"/>
          <w:szCs w:val="24"/>
          <w:lang w:eastAsia="en-AU"/>
        </w:rPr>
        <w:t>the United Nations Committee on Economic Social and Cultural Rights states that this encompasses the prevention and reduction of the population’s exposure to harmful substances such as harmful chemicals or other detrimental environmental conditions that directly or indirectly impact upon human health (at [15]).</w:t>
      </w:r>
    </w:p>
    <w:p w14:paraId="1D9B2847" w14:textId="77777777"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p>
    <w:p w14:paraId="6464E88F" w14:textId="77777777"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 xml:space="preserve">Mercury exposure is a global health concern. Every year, as much as 9,000 tons of mercury are released into the atmosphere, in water and on land. The largest source of mercury emissions is artisanal and small-scale gold mining, followed closely by coal combustion, non-ferrous metal production and cement production. Mercury is also found in many commercial products such as batteries, fluorescent lamps, cosmetics, pesticides, thermometers and dental amalgams. High amounts of mercury exposure can lead to long-term and sometimes permanent neurological damages. </w:t>
      </w:r>
    </w:p>
    <w:p w14:paraId="0E3A9BB5" w14:textId="77777777"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p>
    <w:p w14:paraId="0DE65CEF" w14:textId="2EFB01F5" w:rsidR="00202FB6" w:rsidRDefault="003D2E72" w:rsidP="003D2E72">
      <w:p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The Amendment R</w:t>
      </w:r>
      <w:r w:rsidR="00202FB6">
        <w:rPr>
          <w:rFonts w:ascii="Times New Roman" w:eastAsia="Times New Roman" w:hAnsi="Times New Roman" w:cs="Times New Roman"/>
          <w:sz w:val="24"/>
          <w:szCs w:val="24"/>
          <w:lang w:eastAsia="en-AU"/>
        </w:rPr>
        <w:t>egulations</w:t>
      </w:r>
      <w:r w:rsidRPr="003D2E72">
        <w:rPr>
          <w:rFonts w:ascii="Times New Roman" w:eastAsia="Times New Roman" w:hAnsi="Times New Roman" w:cs="Times New Roman"/>
          <w:sz w:val="24"/>
          <w:szCs w:val="24"/>
          <w:lang w:eastAsia="en-AU"/>
        </w:rPr>
        <w:t xml:space="preserve"> amend the </w:t>
      </w:r>
      <w:r w:rsidR="00202FB6">
        <w:rPr>
          <w:rFonts w:ascii="Times New Roman" w:eastAsia="Times New Roman" w:hAnsi="Times New Roman" w:cs="Times New Roman"/>
          <w:sz w:val="24"/>
          <w:szCs w:val="24"/>
          <w:lang w:eastAsia="en-AU"/>
        </w:rPr>
        <w:t>AVCA Regulations, Prohibited Export</w:t>
      </w:r>
      <w:r w:rsidR="00CF0F5B">
        <w:rPr>
          <w:rFonts w:ascii="Times New Roman" w:eastAsia="Times New Roman" w:hAnsi="Times New Roman" w:cs="Times New Roman"/>
          <w:sz w:val="24"/>
          <w:szCs w:val="24"/>
          <w:lang w:eastAsia="en-AU"/>
        </w:rPr>
        <w:t>s</w:t>
      </w:r>
      <w:r w:rsidR="00202FB6">
        <w:rPr>
          <w:rFonts w:ascii="Times New Roman" w:eastAsia="Times New Roman" w:hAnsi="Times New Roman" w:cs="Times New Roman"/>
          <w:sz w:val="24"/>
          <w:szCs w:val="24"/>
          <w:lang w:eastAsia="en-AU"/>
        </w:rPr>
        <w:t xml:space="preserve"> Regulations, Prohibited Import</w:t>
      </w:r>
      <w:r w:rsidR="00CF0F5B">
        <w:rPr>
          <w:rFonts w:ascii="Times New Roman" w:eastAsia="Times New Roman" w:hAnsi="Times New Roman" w:cs="Times New Roman"/>
          <w:sz w:val="24"/>
          <w:szCs w:val="24"/>
          <w:lang w:eastAsia="en-AU"/>
        </w:rPr>
        <w:t>s</w:t>
      </w:r>
      <w:r w:rsidR="00202FB6">
        <w:rPr>
          <w:rFonts w:ascii="Times New Roman" w:eastAsia="Times New Roman" w:hAnsi="Times New Roman" w:cs="Times New Roman"/>
          <w:sz w:val="24"/>
          <w:szCs w:val="24"/>
          <w:lang w:eastAsia="en-AU"/>
        </w:rPr>
        <w:t xml:space="preserve"> Regulations and TG Regulations</w:t>
      </w:r>
      <w:r w:rsidRPr="003D2E72">
        <w:rPr>
          <w:rFonts w:ascii="Times New Roman" w:eastAsia="Times New Roman" w:hAnsi="Times New Roman" w:cs="Times New Roman"/>
          <w:sz w:val="24"/>
          <w:szCs w:val="24"/>
          <w:lang w:eastAsia="en-AU"/>
        </w:rPr>
        <w:t xml:space="preserve"> to </w:t>
      </w:r>
      <w:r w:rsidR="00CF0F5B">
        <w:rPr>
          <w:rFonts w:ascii="Times New Roman" w:eastAsia="Times New Roman" w:hAnsi="Times New Roman" w:cs="Times New Roman"/>
          <w:sz w:val="24"/>
          <w:szCs w:val="24"/>
          <w:lang w:eastAsia="en-AU"/>
        </w:rPr>
        <w:t>ensure that the</w:t>
      </w:r>
      <w:r w:rsidRPr="003D2E72">
        <w:rPr>
          <w:rFonts w:ascii="Times New Roman" w:eastAsia="Times New Roman" w:hAnsi="Times New Roman" w:cs="Times New Roman"/>
          <w:sz w:val="24"/>
          <w:szCs w:val="24"/>
          <w:lang w:eastAsia="en-AU"/>
        </w:rPr>
        <w:t xml:space="preserve"> import of mercury into Australia and the export of mercury from Australia </w:t>
      </w:r>
      <w:r w:rsidR="00CF0F5B">
        <w:rPr>
          <w:rFonts w:ascii="Times New Roman" w:eastAsia="Times New Roman" w:hAnsi="Times New Roman" w:cs="Times New Roman"/>
          <w:sz w:val="24"/>
          <w:szCs w:val="24"/>
          <w:lang w:eastAsia="en-AU"/>
        </w:rPr>
        <w:t xml:space="preserve">is prohibited </w:t>
      </w:r>
      <w:r w:rsidRPr="003D2E72">
        <w:rPr>
          <w:rFonts w:ascii="Times New Roman" w:eastAsia="Times New Roman" w:hAnsi="Times New Roman" w:cs="Times New Roman"/>
          <w:sz w:val="24"/>
          <w:szCs w:val="24"/>
          <w:lang w:eastAsia="en-AU"/>
        </w:rPr>
        <w:t xml:space="preserve">unless </w:t>
      </w:r>
      <w:r w:rsidR="00202FB6">
        <w:rPr>
          <w:rFonts w:ascii="Times New Roman" w:eastAsia="Times New Roman" w:hAnsi="Times New Roman" w:cs="Times New Roman"/>
          <w:sz w:val="24"/>
          <w:szCs w:val="24"/>
          <w:lang w:eastAsia="en-AU"/>
        </w:rPr>
        <w:t>approval is granted for the im</w:t>
      </w:r>
      <w:r w:rsidR="00CF0F5B">
        <w:rPr>
          <w:rFonts w:ascii="Times New Roman" w:eastAsia="Times New Roman" w:hAnsi="Times New Roman" w:cs="Times New Roman"/>
          <w:sz w:val="24"/>
          <w:szCs w:val="24"/>
          <w:lang w:eastAsia="en-AU"/>
        </w:rPr>
        <w:t>p</w:t>
      </w:r>
      <w:r w:rsidR="00202FB6">
        <w:rPr>
          <w:rFonts w:ascii="Times New Roman" w:eastAsia="Times New Roman" w:hAnsi="Times New Roman" w:cs="Times New Roman"/>
          <w:sz w:val="24"/>
          <w:szCs w:val="24"/>
          <w:lang w:eastAsia="en-AU"/>
        </w:rPr>
        <w:t>ort or export</w:t>
      </w:r>
      <w:r w:rsidRPr="003D2E72">
        <w:rPr>
          <w:rFonts w:ascii="Times New Roman" w:eastAsia="Times New Roman" w:hAnsi="Times New Roman" w:cs="Times New Roman"/>
          <w:sz w:val="24"/>
          <w:szCs w:val="24"/>
          <w:lang w:eastAsia="en-AU"/>
        </w:rPr>
        <w:t xml:space="preserve">. The </w:t>
      </w:r>
      <w:r w:rsidR="00202FB6">
        <w:rPr>
          <w:rFonts w:ascii="Times New Roman" w:eastAsia="Times New Roman" w:hAnsi="Times New Roman" w:cs="Times New Roman"/>
          <w:sz w:val="24"/>
          <w:szCs w:val="24"/>
          <w:lang w:eastAsia="en-AU"/>
        </w:rPr>
        <w:t>relevant decision-maker</w:t>
      </w:r>
      <w:r w:rsidRPr="003D2E72">
        <w:rPr>
          <w:rFonts w:ascii="Times New Roman" w:eastAsia="Times New Roman" w:hAnsi="Times New Roman" w:cs="Times New Roman"/>
          <w:sz w:val="24"/>
          <w:szCs w:val="24"/>
          <w:lang w:eastAsia="en-AU"/>
        </w:rPr>
        <w:t xml:space="preserve"> </w:t>
      </w:r>
      <w:r w:rsidRPr="003D2E72">
        <w:rPr>
          <w:rFonts w:ascii="Times New Roman" w:hAnsi="Times New Roman" w:cs="Times New Roman"/>
          <w:sz w:val="24"/>
          <w:szCs w:val="24"/>
          <w:lang w:val="en-US"/>
        </w:rPr>
        <w:t>would only be able to grant the approval consistently with the requirements of Articles 3(6) and 3(8) of the Minamata Convention.</w:t>
      </w:r>
      <w:r w:rsidRPr="003D2E72">
        <w:rPr>
          <w:rFonts w:ascii="Times New Roman" w:eastAsia="Times New Roman" w:hAnsi="Times New Roman" w:cs="Times New Roman"/>
          <w:sz w:val="24"/>
          <w:szCs w:val="24"/>
          <w:lang w:eastAsia="en-AU"/>
        </w:rPr>
        <w:t xml:space="preserve"> </w:t>
      </w:r>
    </w:p>
    <w:p w14:paraId="51900F52" w14:textId="77777777" w:rsidR="00202FB6" w:rsidRDefault="00202FB6" w:rsidP="003D2E72">
      <w:pPr>
        <w:shd w:val="clear" w:color="auto" w:fill="FFFFFF"/>
        <w:spacing w:after="0" w:line="240" w:lineRule="auto"/>
        <w:rPr>
          <w:rFonts w:ascii="Times New Roman" w:eastAsia="Times New Roman" w:hAnsi="Times New Roman" w:cs="Times New Roman"/>
          <w:sz w:val="24"/>
          <w:szCs w:val="24"/>
          <w:lang w:eastAsia="en-AU"/>
        </w:rPr>
      </w:pPr>
    </w:p>
    <w:p w14:paraId="5361EB59" w14:textId="60EC9973" w:rsidR="00202FB6" w:rsidRDefault="00202FB6" w:rsidP="003D2E72">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Amendment Regulations also amend the AVCA Regulations and the TG Regulations to prohibit the import into Australia, export from Australia and manufacture in Australia of the mercury-added products covered by the Minamata Convention, and amends the TG Regulations to prevent the manufacture of therapeutic goods that contain mercury-added products. </w:t>
      </w:r>
    </w:p>
    <w:p w14:paraId="6FC7B481" w14:textId="77777777" w:rsidR="00202FB6" w:rsidRDefault="00202FB6" w:rsidP="003D2E72">
      <w:pPr>
        <w:shd w:val="clear" w:color="auto" w:fill="FFFFFF"/>
        <w:spacing w:after="0" w:line="240" w:lineRule="auto"/>
        <w:rPr>
          <w:rFonts w:ascii="Times New Roman" w:eastAsia="Times New Roman" w:hAnsi="Times New Roman" w:cs="Times New Roman"/>
          <w:sz w:val="24"/>
          <w:szCs w:val="24"/>
          <w:lang w:eastAsia="en-AU"/>
        </w:rPr>
      </w:pPr>
    </w:p>
    <w:p w14:paraId="7974157D" w14:textId="6E86F243" w:rsidR="003D2E72" w:rsidRPr="003D2E72" w:rsidRDefault="003D2E72" w:rsidP="003D2E72">
      <w:pPr>
        <w:shd w:val="clear" w:color="auto" w:fill="FFFFFF"/>
        <w:spacing w:after="0" w:line="240" w:lineRule="auto"/>
        <w:rPr>
          <w:rFonts w:ascii="Times New Roman" w:eastAsia="Times New Roman" w:hAnsi="Times New Roman" w:cs="Times New Roman"/>
          <w:sz w:val="24"/>
          <w:szCs w:val="24"/>
          <w:lang w:eastAsia="en-AU"/>
        </w:rPr>
      </w:pPr>
      <w:r w:rsidRPr="003D2E72">
        <w:rPr>
          <w:rFonts w:ascii="Times New Roman" w:eastAsia="Times New Roman" w:hAnsi="Times New Roman" w:cs="Times New Roman"/>
          <w:sz w:val="24"/>
          <w:szCs w:val="24"/>
          <w:lang w:eastAsia="en-AU"/>
        </w:rPr>
        <w:t>Th</w:t>
      </w:r>
      <w:r w:rsidR="00202FB6">
        <w:rPr>
          <w:rFonts w:ascii="Times New Roman" w:eastAsia="Times New Roman" w:hAnsi="Times New Roman" w:cs="Times New Roman"/>
          <w:sz w:val="24"/>
          <w:szCs w:val="24"/>
          <w:lang w:eastAsia="en-AU"/>
        </w:rPr>
        <w:t>ese</w:t>
      </w:r>
      <w:r w:rsidRPr="003D2E72">
        <w:rPr>
          <w:rFonts w:ascii="Times New Roman" w:eastAsia="Times New Roman" w:hAnsi="Times New Roman" w:cs="Times New Roman"/>
          <w:sz w:val="24"/>
          <w:szCs w:val="24"/>
          <w:lang w:eastAsia="en-AU"/>
        </w:rPr>
        <w:t xml:space="preserve"> prohibition</w:t>
      </w:r>
      <w:r w:rsidR="00202FB6">
        <w:rPr>
          <w:rFonts w:ascii="Times New Roman" w:eastAsia="Times New Roman" w:hAnsi="Times New Roman" w:cs="Times New Roman"/>
          <w:sz w:val="24"/>
          <w:szCs w:val="24"/>
          <w:lang w:eastAsia="en-AU"/>
        </w:rPr>
        <w:t>s</w:t>
      </w:r>
      <w:r w:rsidRPr="003D2E72">
        <w:rPr>
          <w:rFonts w:ascii="Times New Roman" w:eastAsia="Times New Roman" w:hAnsi="Times New Roman" w:cs="Times New Roman"/>
          <w:sz w:val="24"/>
          <w:szCs w:val="24"/>
          <w:lang w:eastAsia="en-AU"/>
        </w:rPr>
        <w:t xml:space="preserve"> promote the right to health by aiming to protect human health and the environment from harmful anthropogenic emissions and releases of mercury and mercury compounds. The prohibitions are considered necessary to ensure that Australia’s obligations under </w:t>
      </w:r>
      <w:r w:rsidR="00202FB6">
        <w:rPr>
          <w:rFonts w:ascii="Times New Roman" w:eastAsia="Times New Roman" w:hAnsi="Times New Roman" w:cs="Times New Roman"/>
          <w:sz w:val="24"/>
          <w:szCs w:val="24"/>
          <w:lang w:eastAsia="en-AU"/>
        </w:rPr>
        <w:t xml:space="preserve">Articles 3(6), </w:t>
      </w:r>
      <w:r w:rsidR="0013330E">
        <w:rPr>
          <w:rFonts w:ascii="Times New Roman" w:eastAsia="Times New Roman" w:hAnsi="Times New Roman" w:cs="Times New Roman"/>
          <w:sz w:val="24"/>
          <w:szCs w:val="24"/>
          <w:lang w:eastAsia="en-AU"/>
        </w:rPr>
        <w:t xml:space="preserve">3(8), 4(1) and 4(5) of </w:t>
      </w:r>
      <w:r w:rsidRPr="003D2E72">
        <w:rPr>
          <w:rFonts w:ascii="Times New Roman" w:eastAsia="Times New Roman" w:hAnsi="Times New Roman" w:cs="Times New Roman"/>
          <w:sz w:val="24"/>
          <w:szCs w:val="24"/>
          <w:lang w:eastAsia="en-AU"/>
        </w:rPr>
        <w:t>the Minamata Convention are fully implemented.</w:t>
      </w:r>
    </w:p>
    <w:p w14:paraId="75695917"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p>
    <w:p w14:paraId="658BAAC9" w14:textId="66D0C9BF"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r w:rsidRPr="003D2E72">
        <w:rPr>
          <w:rFonts w:ascii="Times New Roman" w:eastAsia="Times New Roman" w:hAnsi="Times New Roman" w:cs="Times New Roman"/>
          <w:color w:val="000000"/>
          <w:sz w:val="24"/>
          <w:szCs w:val="24"/>
          <w:lang w:eastAsia="en-AU"/>
        </w:rPr>
        <w:t>For these reasons, the Amendment R</w:t>
      </w:r>
      <w:r w:rsidR="0013330E">
        <w:rPr>
          <w:rFonts w:ascii="Times New Roman" w:eastAsia="Times New Roman" w:hAnsi="Times New Roman" w:cs="Times New Roman"/>
          <w:color w:val="000000"/>
          <w:sz w:val="24"/>
          <w:szCs w:val="24"/>
          <w:lang w:eastAsia="en-AU"/>
        </w:rPr>
        <w:t>egulations</w:t>
      </w:r>
      <w:r w:rsidRPr="003D2E72">
        <w:rPr>
          <w:rFonts w:ascii="Times New Roman" w:eastAsia="Times New Roman" w:hAnsi="Times New Roman" w:cs="Times New Roman"/>
          <w:color w:val="000000"/>
          <w:sz w:val="24"/>
          <w:szCs w:val="24"/>
          <w:lang w:eastAsia="en-AU"/>
        </w:rPr>
        <w:t xml:space="preserve"> are consistent with the right to health in Article 12(1) of the ICESCR. </w:t>
      </w:r>
    </w:p>
    <w:p w14:paraId="3A23BC5C"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p>
    <w:p w14:paraId="07FDD903"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u w:val="single"/>
          <w:lang w:eastAsia="en-AU"/>
        </w:rPr>
      </w:pPr>
      <w:r w:rsidRPr="003D2E72">
        <w:rPr>
          <w:rFonts w:ascii="Times New Roman" w:eastAsia="Times New Roman" w:hAnsi="Times New Roman" w:cs="Times New Roman"/>
          <w:color w:val="000000"/>
          <w:sz w:val="24"/>
          <w:szCs w:val="24"/>
          <w:u w:val="single"/>
          <w:lang w:eastAsia="en-AU"/>
        </w:rPr>
        <w:t>Right to Privacy</w:t>
      </w:r>
    </w:p>
    <w:p w14:paraId="307AF56C" w14:textId="77777777" w:rsidR="003D2E72" w:rsidRPr="003D2E72" w:rsidRDefault="003D2E72" w:rsidP="003D2E72">
      <w:pPr>
        <w:shd w:val="clear" w:color="auto" w:fill="FFFFFF"/>
        <w:spacing w:after="0" w:line="240" w:lineRule="auto"/>
        <w:rPr>
          <w:rFonts w:ascii="Times New Roman" w:eastAsia="Times New Roman" w:hAnsi="Times New Roman" w:cs="Times New Roman"/>
          <w:bCs/>
          <w:sz w:val="24"/>
          <w:szCs w:val="24"/>
          <w:u w:val="single"/>
          <w:lang w:eastAsia="en-AU"/>
        </w:rPr>
      </w:pPr>
    </w:p>
    <w:p w14:paraId="782605F3" w14:textId="77777777" w:rsidR="003D2E72" w:rsidRPr="003D2E72" w:rsidRDefault="003D2E72" w:rsidP="003D2E72">
      <w:pPr>
        <w:shd w:val="clear" w:color="auto" w:fill="FFFFFF"/>
        <w:spacing w:after="0" w:line="240" w:lineRule="auto"/>
        <w:rPr>
          <w:rFonts w:ascii="Times New Roman" w:eastAsia="Times New Roman" w:hAnsi="Times New Roman" w:cs="Times New Roman"/>
          <w:bCs/>
          <w:sz w:val="24"/>
          <w:szCs w:val="24"/>
          <w:lang w:eastAsia="en-AU"/>
        </w:rPr>
      </w:pPr>
      <w:r w:rsidRPr="003D2E72">
        <w:rPr>
          <w:rFonts w:ascii="Times New Roman" w:eastAsia="Times New Roman" w:hAnsi="Times New Roman" w:cs="Times New Roman"/>
          <w:bCs/>
          <w:sz w:val="24"/>
          <w:szCs w:val="24"/>
          <w:lang w:eastAsia="en-AU"/>
        </w:rPr>
        <w:t>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65BF33AF" w14:textId="2D9022CD" w:rsidR="003D2E72" w:rsidRPr="003D2E72" w:rsidRDefault="003D2E72" w:rsidP="003D2E7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D2E72">
        <w:rPr>
          <w:rFonts w:ascii="Times New Roman" w:eastAsia="Times New Roman" w:hAnsi="Times New Roman" w:cs="Times New Roman"/>
          <w:color w:val="000000"/>
          <w:sz w:val="24"/>
          <w:szCs w:val="24"/>
          <w:lang w:eastAsia="en-AU"/>
        </w:rPr>
        <w:t>The Amendment R</w:t>
      </w:r>
      <w:r w:rsidR="0013330E">
        <w:rPr>
          <w:rFonts w:ascii="Times New Roman" w:eastAsia="Times New Roman" w:hAnsi="Times New Roman" w:cs="Times New Roman"/>
          <w:color w:val="000000"/>
          <w:sz w:val="24"/>
          <w:szCs w:val="24"/>
          <w:lang w:eastAsia="en-AU"/>
        </w:rPr>
        <w:t xml:space="preserve">egulations would have the effect that </w:t>
      </w:r>
      <w:r w:rsidRPr="003D2E72">
        <w:rPr>
          <w:rFonts w:ascii="Times New Roman" w:eastAsia="Times New Roman" w:hAnsi="Times New Roman" w:cs="Times New Roman"/>
          <w:color w:val="000000"/>
          <w:sz w:val="24"/>
          <w:szCs w:val="24"/>
          <w:lang w:eastAsia="en-AU"/>
        </w:rPr>
        <w:t xml:space="preserve">a person </w:t>
      </w:r>
      <w:r w:rsidR="0013330E">
        <w:rPr>
          <w:rFonts w:ascii="Times New Roman" w:eastAsia="Times New Roman" w:hAnsi="Times New Roman" w:cs="Times New Roman"/>
          <w:color w:val="000000"/>
          <w:sz w:val="24"/>
          <w:szCs w:val="24"/>
          <w:lang w:eastAsia="en-AU"/>
        </w:rPr>
        <w:t xml:space="preserve">would be required </w:t>
      </w:r>
      <w:r w:rsidRPr="003D2E72">
        <w:rPr>
          <w:rFonts w:ascii="Times New Roman" w:eastAsia="Times New Roman" w:hAnsi="Times New Roman" w:cs="Times New Roman"/>
          <w:color w:val="000000"/>
          <w:sz w:val="24"/>
          <w:szCs w:val="24"/>
          <w:lang w:eastAsia="en-AU"/>
        </w:rPr>
        <w:t>to provide information or documents as part of an applications for approval to import or export mercury</w:t>
      </w:r>
      <w:r w:rsidR="0013330E">
        <w:rPr>
          <w:rFonts w:ascii="Times New Roman" w:eastAsia="Times New Roman" w:hAnsi="Times New Roman" w:cs="Times New Roman"/>
          <w:color w:val="000000"/>
          <w:sz w:val="24"/>
          <w:szCs w:val="24"/>
          <w:lang w:eastAsia="en-AU"/>
        </w:rPr>
        <w:t xml:space="preserve"> under either the AVCA Regulations or the TG Regulations</w:t>
      </w:r>
      <w:r w:rsidRPr="003D2E72">
        <w:rPr>
          <w:rFonts w:ascii="Times New Roman" w:eastAsia="Times New Roman" w:hAnsi="Times New Roman" w:cs="Times New Roman"/>
          <w:color w:val="000000"/>
          <w:sz w:val="24"/>
          <w:szCs w:val="24"/>
          <w:lang w:eastAsia="en-AU"/>
        </w:rPr>
        <w:t>.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732EBCE1" w14:textId="732059F8" w:rsidR="003D2E72" w:rsidRPr="003D2E72" w:rsidRDefault="003D2E72" w:rsidP="003D2E7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D2E72">
        <w:rPr>
          <w:rFonts w:ascii="Times New Roman" w:eastAsia="Times New Roman" w:hAnsi="Times New Roman" w:cs="Times New Roman"/>
          <w:color w:val="000000"/>
          <w:sz w:val="24"/>
          <w:szCs w:val="24"/>
          <w:lang w:eastAsia="en-AU"/>
        </w:rPr>
        <w:t xml:space="preserve">The collection of this information is necessary for the legitimate objective of regulating the import and export of mercury that is an industrial chemical, consistently with Australia’s international obligations under the Minamata Convention. </w:t>
      </w:r>
      <w:bookmarkStart w:id="15" w:name="_Hlk77166116"/>
      <w:r w:rsidRPr="003D2E72">
        <w:rPr>
          <w:rFonts w:ascii="Times New Roman" w:eastAsia="Times New Roman" w:hAnsi="Times New Roman" w:cs="Times New Roman"/>
          <w:color w:val="000000"/>
          <w:sz w:val="24"/>
          <w:szCs w:val="24"/>
          <w:lang w:eastAsia="en-AU"/>
        </w:rPr>
        <w:t xml:space="preserve">The information required to be provided by </w:t>
      </w:r>
      <w:r w:rsidR="0013330E">
        <w:rPr>
          <w:rFonts w:ascii="Times New Roman" w:eastAsia="Times New Roman" w:hAnsi="Times New Roman" w:cs="Times New Roman"/>
          <w:color w:val="000000"/>
          <w:sz w:val="24"/>
          <w:szCs w:val="24"/>
          <w:lang w:eastAsia="en-AU"/>
        </w:rPr>
        <w:t xml:space="preserve">importers and </w:t>
      </w:r>
      <w:r w:rsidRPr="003D2E72">
        <w:rPr>
          <w:rFonts w:ascii="Times New Roman" w:eastAsia="Times New Roman" w:hAnsi="Times New Roman" w:cs="Times New Roman"/>
          <w:color w:val="000000"/>
          <w:sz w:val="24"/>
          <w:szCs w:val="24"/>
          <w:lang w:eastAsia="en-AU"/>
        </w:rPr>
        <w:t xml:space="preserve">exporters is limited to that information that is considered </w:t>
      </w:r>
      <w:r w:rsidR="00CF0F5B">
        <w:rPr>
          <w:rFonts w:ascii="Times New Roman" w:eastAsia="Times New Roman" w:hAnsi="Times New Roman" w:cs="Times New Roman"/>
          <w:color w:val="000000"/>
          <w:sz w:val="24"/>
          <w:szCs w:val="24"/>
          <w:lang w:eastAsia="en-AU"/>
        </w:rPr>
        <w:t xml:space="preserve">necessary </w:t>
      </w:r>
      <w:r w:rsidR="00CF0F5B" w:rsidRPr="00CF0F5B">
        <w:rPr>
          <w:rFonts w:ascii="Times New Roman" w:eastAsia="Times New Roman" w:hAnsi="Times New Roman" w:cs="Times New Roman"/>
          <w:color w:val="000000"/>
          <w:sz w:val="24"/>
          <w:szCs w:val="24"/>
          <w:lang w:eastAsia="en-AU"/>
        </w:rPr>
        <w:t>to facilitate import or export under the AVCA or TG Regulations</w:t>
      </w:r>
      <w:r w:rsidR="00CF0F5B">
        <w:rPr>
          <w:rFonts w:ascii="Times New Roman" w:eastAsia="Times New Roman" w:hAnsi="Times New Roman" w:cs="Times New Roman"/>
          <w:color w:val="000000"/>
          <w:sz w:val="24"/>
          <w:szCs w:val="24"/>
          <w:lang w:eastAsia="en-AU"/>
        </w:rPr>
        <w:t>, in order</w:t>
      </w:r>
      <w:r w:rsidRPr="003D2E72">
        <w:rPr>
          <w:rFonts w:ascii="Times New Roman" w:eastAsia="Times New Roman" w:hAnsi="Times New Roman" w:cs="Times New Roman"/>
          <w:color w:val="000000"/>
          <w:sz w:val="24"/>
          <w:szCs w:val="24"/>
          <w:lang w:eastAsia="en-AU"/>
        </w:rPr>
        <w:t xml:space="preserve"> to ensure Australia’s obligations under the Minamata Convention are met</w:t>
      </w:r>
      <w:bookmarkEnd w:id="15"/>
      <w:r w:rsidRPr="003D2E72">
        <w:rPr>
          <w:rFonts w:ascii="Times New Roman" w:eastAsia="Times New Roman" w:hAnsi="Times New Roman" w:cs="Times New Roman"/>
          <w:color w:val="000000"/>
          <w:sz w:val="24"/>
          <w:szCs w:val="24"/>
          <w:lang w:eastAsia="en-AU"/>
        </w:rPr>
        <w:t>.</w:t>
      </w:r>
    </w:p>
    <w:p w14:paraId="6310EAB0" w14:textId="38E9C660" w:rsidR="003D2E72" w:rsidRPr="003D2E72" w:rsidRDefault="003D2E72" w:rsidP="003D2E7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D2E72">
        <w:rPr>
          <w:rFonts w:ascii="Times New Roman" w:eastAsia="Times New Roman" w:hAnsi="Times New Roman" w:cs="Times New Roman"/>
          <w:color w:val="000000"/>
          <w:sz w:val="24"/>
          <w:szCs w:val="24"/>
          <w:lang w:eastAsia="en-AU"/>
        </w:rPr>
        <w:t xml:space="preserve">Further, a person who </w:t>
      </w:r>
      <w:r w:rsidR="00CF0F5B">
        <w:rPr>
          <w:rFonts w:ascii="Times New Roman" w:eastAsia="Times New Roman" w:hAnsi="Times New Roman" w:cs="Times New Roman"/>
          <w:color w:val="000000"/>
          <w:sz w:val="24"/>
          <w:szCs w:val="24"/>
          <w:lang w:eastAsia="en-AU"/>
        </w:rPr>
        <w:t>seeks to import or export mercury</w:t>
      </w:r>
      <w:r w:rsidRPr="003D2E72">
        <w:rPr>
          <w:rFonts w:ascii="Times New Roman" w:eastAsia="Times New Roman" w:hAnsi="Times New Roman" w:cs="Times New Roman"/>
          <w:color w:val="000000"/>
          <w:sz w:val="24"/>
          <w:szCs w:val="24"/>
          <w:lang w:eastAsia="en-AU"/>
        </w:rPr>
        <w:t xml:space="preserve"> ‘opts in’ to the regulatory system.</w:t>
      </w:r>
      <w:r w:rsidR="00CF0F5B">
        <w:rPr>
          <w:rFonts w:ascii="Times New Roman" w:eastAsia="Times New Roman" w:hAnsi="Times New Roman" w:cs="Times New Roman"/>
          <w:color w:val="000000"/>
          <w:sz w:val="24"/>
          <w:szCs w:val="24"/>
          <w:lang w:eastAsia="en-AU"/>
        </w:rPr>
        <w:t xml:space="preserve"> It is reasonable that</w:t>
      </w:r>
      <w:r w:rsidRPr="003D2E72">
        <w:rPr>
          <w:rFonts w:ascii="Times New Roman" w:eastAsia="Times New Roman" w:hAnsi="Times New Roman" w:cs="Times New Roman"/>
          <w:color w:val="000000"/>
          <w:sz w:val="24"/>
          <w:szCs w:val="24"/>
          <w:lang w:eastAsia="en-AU"/>
        </w:rPr>
        <w:t xml:space="preserve"> </w:t>
      </w:r>
      <w:r w:rsidR="00CF0F5B">
        <w:rPr>
          <w:rFonts w:ascii="Times New Roman" w:eastAsia="Times New Roman" w:hAnsi="Times New Roman" w:cs="Times New Roman"/>
          <w:color w:val="000000"/>
          <w:sz w:val="24"/>
          <w:szCs w:val="24"/>
          <w:lang w:eastAsia="en-AU"/>
        </w:rPr>
        <w:t>a</w:t>
      </w:r>
      <w:r w:rsidRPr="003D2E72">
        <w:rPr>
          <w:rFonts w:ascii="Times New Roman" w:eastAsia="Times New Roman" w:hAnsi="Times New Roman" w:cs="Times New Roman"/>
          <w:color w:val="000000"/>
          <w:sz w:val="24"/>
          <w:szCs w:val="24"/>
          <w:lang w:eastAsia="en-AU"/>
        </w:rPr>
        <w:t xml:space="preserve"> person who has opted in should expect that a certain amount of personal information about the way their business operates will need to be provided </w:t>
      </w:r>
      <w:r w:rsidR="00CF0F5B" w:rsidRPr="00CF0F5B">
        <w:rPr>
          <w:rFonts w:ascii="Times New Roman" w:eastAsia="Times New Roman" w:hAnsi="Times New Roman" w:cs="Times New Roman"/>
          <w:color w:val="000000"/>
          <w:sz w:val="24"/>
          <w:szCs w:val="24"/>
          <w:lang w:eastAsia="en-AU"/>
        </w:rPr>
        <w:t>in order to comply with the regulatory system</w:t>
      </w:r>
      <w:r w:rsidRPr="003D2E72">
        <w:rPr>
          <w:rFonts w:ascii="Times New Roman" w:eastAsia="Times New Roman" w:hAnsi="Times New Roman" w:cs="Times New Roman"/>
          <w:color w:val="000000"/>
          <w:sz w:val="24"/>
          <w:szCs w:val="24"/>
          <w:lang w:eastAsia="en-AU"/>
        </w:rPr>
        <w:t>. In addition, many importers and exporters will be corporations, for which the right to privacy does not apply.</w:t>
      </w:r>
    </w:p>
    <w:p w14:paraId="1B0851F5" w14:textId="77777777" w:rsidR="003D2E72" w:rsidRPr="003D2E72" w:rsidRDefault="003D2E72" w:rsidP="003D2E72">
      <w:pPr>
        <w:shd w:val="clear" w:color="auto" w:fill="FFFFFF"/>
        <w:spacing w:after="0" w:line="240" w:lineRule="auto"/>
        <w:rPr>
          <w:rFonts w:ascii="Times New Roman" w:eastAsia="Times New Roman" w:hAnsi="Times New Roman" w:cs="Times New Roman"/>
          <w:color w:val="000000"/>
          <w:sz w:val="24"/>
          <w:szCs w:val="24"/>
          <w:lang w:eastAsia="en-AU"/>
        </w:rPr>
      </w:pPr>
      <w:bookmarkStart w:id="16" w:name="_Hlk77166145"/>
      <w:r w:rsidRPr="003D2E72">
        <w:rPr>
          <w:rFonts w:ascii="Times New Roman" w:eastAsia="Times New Roman" w:hAnsi="Times New Roman" w:cs="Times New Roman"/>
          <w:color w:val="000000"/>
          <w:sz w:val="24"/>
          <w:szCs w:val="24"/>
          <w:lang w:eastAsia="en-AU"/>
        </w:rPr>
        <w:t>For these reasons, this limitation to the right to privacy is reasonable, necessary and proportionate to achieve legitimate objectives and is consistent with the right to privacy in Article 17 of the ICCPR</w:t>
      </w:r>
      <w:bookmarkEnd w:id="16"/>
      <w:r w:rsidRPr="003D2E72">
        <w:rPr>
          <w:rFonts w:ascii="Times New Roman" w:eastAsia="Times New Roman" w:hAnsi="Times New Roman" w:cs="Times New Roman"/>
          <w:color w:val="000000"/>
          <w:sz w:val="24"/>
          <w:szCs w:val="24"/>
          <w:lang w:eastAsia="en-AU"/>
        </w:rPr>
        <w:t>.</w:t>
      </w:r>
    </w:p>
    <w:p w14:paraId="293CECB0" w14:textId="77777777" w:rsidR="003D2E72" w:rsidRPr="003D2E72" w:rsidRDefault="003D2E72" w:rsidP="003D2E72">
      <w:pPr>
        <w:shd w:val="clear" w:color="auto" w:fill="FFFFFF"/>
        <w:spacing w:after="0" w:line="240" w:lineRule="auto"/>
        <w:rPr>
          <w:rFonts w:ascii="Times New Roman" w:hAnsi="Times New Roman" w:cs="Times New Roman"/>
          <w:sz w:val="24"/>
          <w:szCs w:val="24"/>
        </w:rPr>
      </w:pPr>
    </w:p>
    <w:p w14:paraId="2150D6C2" w14:textId="77777777" w:rsidR="003D2E72" w:rsidRPr="003D2E72" w:rsidRDefault="003D2E72" w:rsidP="003D2E72">
      <w:pPr>
        <w:keepNext/>
        <w:keepLines/>
        <w:tabs>
          <w:tab w:val="left" w:pos="1134"/>
        </w:tabs>
        <w:spacing w:after="0" w:line="240" w:lineRule="auto"/>
        <w:ind w:left="1134" w:hanging="1134"/>
        <w:outlineLvl w:val="2"/>
        <w:rPr>
          <w:rFonts w:ascii="Times New Roman" w:eastAsia="Helvetica Neue" w:hAnsi="Times New Roman" w:cs="Times New Roman"/>
          <w:b/>
          <w:kern w:val="28"/>
          <w:sz w:val="24"/>
          <w:szCs w:val="24"/>
          <w:lang w:eastAsia="en-AU"/>
        </w:rPr>
      </w:pPr>
      <w:bookmarkStart w:id="17" w:name="_Hlk66259771"/>
      <w:r w:rsidRPr="003D2E72">
        <w:rPr>
          <w:rFonts w:ascii="Times New Roman" w:eastAsia="Helvetica Neue" w:hAnsi="Times New Roman" w:cs="Times New Roman"/>
          <w:b/>
          <w:kern w:val="28"/>
          <w:sz w:val="24"/>
          <w:szCs w:val="24"/>
          <w:lang w:eastAsia="en-AU"/>
        </w:rPr>
        <w:t>Conclusion</w:t>
      </w:r>
    </w:p>
    <w:bookmarkEnd w:id="17"/>
    <w:p w14:paraId="354B9A82" w14:textId="77777777" w:rsidR="003D2E72" w:rsidRPr="003D2E72" w:rsidRDefault="003D2E72" w:rsidP="003D2E72">
      <w:pPr>
        <w:shd w:val="clear" w:color="auto" w:fill="FFFFFF"/>
        <w:spacing w:after="0" w:line="240" w:lineRule="auto"/>
        <w:rPr>
          <w:rFonts w:ascii="Times New Roman" w:eastAsiaTheme="minorEastAsia" w:hAnsi="Times New Roman"/>
          <w:b/>
          <w:sz w:val="24"/>
          <w:szCs w:val="24"/>
        </w:rPr>
      </w:pPr>
    </w:p>
    <w:p w14:paraId="30733263" w14:textId="6356C230" w:rsidR="003D2E72" w:rsidRPr="003D2E72" w:rsidRDefault="003D2E72" w:rsidP="003D2E72">
      <w:pPr>
        <w:shd w:val="clear" w:color="auto" w:fill="FFFFFF"/>
        <w:spacing w:after="0" w:line="240" w:lineRule="auto"/>
        <w:rPr>
          <w:rFonts w:ascii="Times New Roman" w:hAnsi="Times New Roman"/>
          <w:sz w:val="24"/>
          <w:szCs w:val="24"/>
        </w:rPr>
      </w:pPr>
      <w:r w:rsidRPr="003D2E72">
        <w:rPr>
          <w:rFonts w:ascii="Times New Roman" w:hAnsi="Times New Roman"/>
          <w:sz w:val="24"/>
          <w:szCs w:val="24"/>
        </w:rPr>
        <w:t>This legislative instrument is compatible with human rights because it promotes the</w:t>
      </w:r>
      <w:r w:rsidRPr="003D2E72">
        <w:t xml:space="preserve"> </w:t>
      </w:r>
      <w:r w:rsidRPr="003D2E72">
        <w:rPr>
          <w:rFonts w:ascii="Times New Roman" w:hAnsi="Times New Roman"/>
          <w:sz w:val="24"/>
          <w:szCs w:val="24"/>
        </w:rPr>
        <w:t>right to health under Article 12(1) of the ICESCR and, to the extent that it limits the right to protection from arbitrary interference with privacy under Article 17 of the ICCPR, those limitations are reasonable, necessary and proportionate to achieve the legitimate aims of the instrument and</w:t>
      </w:r>
      <w:r w:rsidR="00CF0F5B">
        <w:rPr>
          <w:rFonts w:ascii="Times New Roman" w:hAnsi="Times New Roman"/>
          <w:sz w:val="24"/>
          <w:szCs w:val="24"/>
        </w:rPr>
        <w:t xml:space="preserve"> the Minamata Convention</w:t>
      </w:r>
      <w:r w:rsidRPr="003D2E72">
        <w:rPr>
          <w:rFonts w:ascii="Times New Roman" w:hAnsi="Times New Roman"/>
          <w:sz w:val="24"/>
          <w:szCs w:val="24"/>
        </w:rPr>
        <w:t xml:space="preserve">. </w:t>
      </w:r>
    </w:p>
    <w:p w14:paraId="4E60CC8A" w14:textId="77777777" w:rsidR="003D2E72" w:rsidRPr="003D2E72" w:rsidRDefault="003D2E72" w:rsidP="003D2E72">
      <w:pPr>
        <w:shd w:val="clear" w:color="auto" w:fill="FFFFFF"/>
        <w:spacing w:after="0" w:line="240" w:lineRule="auto"/>
        <w:rPr>
          <w:rFonts w:ascii="Times New Roman" w:hAnsi="Times New Roman"/>
          <w:sz w:val="24"/>
          <w:szCs w:val="24"/>
        </w:rPr>
      </w:pPr>
    </w:p>
    <w:p w14:paraId="7293BC65" w14:textId="382B1E36" w:rsidR="003D2E72" w:rsidRPr="003D2E72" w:rsidRDefault="003D2E72" w:rsidP="003D2E72">
      <w:pPr>
        <w:shd w:val="clear" w:color="auto" w:fill="FFFFFF"/>
        <w:spacing w:after="0" w:line="240" w:lineRule="auto"/>
        <w:jc w:val="center"/>
        <w:rPr>
          <w:rFonts w:ascii="Times New Roman" w:hAnsi="Times New Roman"/>
          <w:b/>
          <w:bCs/>
          <w:color w:val="000000"/>
          <w:sz w:val="24"/>
          <w:szCs w:val="24"/>
          <w:highlight w:val="yellow"/>
        </w:rPr>
      </w:pPr>
      <w:r w:rsidRPr="003D2E72">
        <w:rPr>
          <w:rFonts w:ascii="Times New Roman" w:hAnsi="Times New Roman"/>
          <w:b/>
          <w:bCs/>
          <w:color w:val="000000"/>
          <w:sz w:val="24"/>
          <w:szCs w:val="24"/>
        </w:rPr>
        <w:t xml:space="preserve">The Hon </w:t>
      </w:r>
      <w:r w:rsidR="00202FB6">
        <w:rPr>
          <w:rFonts w:ascii="Times New Roman" w:hAnsi="Times New Roman"/>
          <w:b/>
          <w:bCs/>
          <w:color w:val="000000"/>
          <w:sz w:val="24"/>
          <w:szCs w:val="24"/>
        </w:rPr>
        <w:t>Trevor Evans</w:t>
      </w:r>
      <w:r w:rsidRPr="003D2E72">
        <w:rPr>
          <w:rFonts w:ascii="Times New Roman" w:hAnsi="Times New Roman"/>
          <w:b/>
          <w:bCs/>
          <w:color w:val="000000"/>
          <w:sz w:val="24"/>
          <w:szCs w:val="24"/>
        </w:rPr>
        <w:t xml:space="preserve"> MP</w:t>
      </w:r>
    </w:p>
    <w:p w14:paraId="28AF6EF8" w14:textId="77777777" w:rsidR="003D2E72" w:rsidRPr="003D2E72" w:rsidRDefault="003D2E72" w:rsidP="003D2E72">
      <w:pPr>
        <w:shd w:val="clear" w:color="auto" w:fill="FFFFFF"/>
        <w:spacing w:after="0" w:line="240" w:lineRule="auto"/>
        <w:jc w:val="center"/>
        <w:rPr>
          <w:rFonts w:ascii="Times New Roman" w:hAnsi="Times New Roman"/>
          <w:b/>
          <w:bCs/>
          <w:color w:val="000000"/>
          <w:sz w:val="24"/>
          <w:szCs w:val="24"/>
          <w:highlight w:val="yellow"/>
        </w:rPr>
      </w:pPr>
    </w:p>
    <w:p w14:paraId="6D40F8BB" w14:textId="7A485C1B" w:rsidR="003D2E72" w:rsidRDefault="00372F35" w:rsidP="003D2E72">
      <w:pPr>
        <w:tabs>
          <w:tab w:val="left" w:pos="1134"/>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Assistant </w:t>
      </w:r>
      <w:r w:rsidR="003D2E72" w:rsidRPr="003D2E72">
        <w:rPr>
          <w:rFonts w:ascii="Times New Roman" w:eastAsia="Times New Roman" w:hAnsi="Times New Roman" w:cs="Times New Roman"/>
          <w:b/>
          <w:bCs/>
          <w:color w:val="000000"/>
          <w:sz w:val="24"/>
          <w:szCs w:val="24"/>
        </w:rPr>
        <w:t xml:space="preserve">Minister for </w:t>
      </w:r>
      <w:r w:rsidR="00202FB6">
        <w:rPr>
          <w:rFonts w:ascii="Times New Roman" w:eastAsia="Times New Roman" w:hAnsi="Times New Roman" w:cs="Times New Roman"/>
          <w:b/>
          <w:bCs/>
          <w:color w:val="000000"/>
          <w:sz w:val="24"/>
          <w:szCs w:val="24"/>
        </w:rPr>
        <w:t>Waste Reduction and Environmental Management</w:t>
      </w:r>
    </w:p>
    <w:p w14:paraId="45028353" w14:textId="5ECE4EF6" w:rsidR="00372F35" w:rsidRPr="003D2E72" w:rsidRDefault="00372F35" w:rsidP="003D2E72">
      <w:pPr>
        <w:tabs>
          <w:tab w:val="left" w:pos="1134"/>
        </w:tabs>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Parliamentary Secretary to the Minister for the Environment</w:t>
      </w:r>
    </w:p>
    <w:p w14:paraId="19CEEAA6" w14:textId="77777777" w:rsidR="00B251C6" w:rsidRDefault="00B251C6" w:rsidP="00B251C6">
      <w:pPr>
        <w:rPr>
          <w:rFonts w:ascii="Times New Roman" w:hAnsi="Times New Roman" w:cs="Times New Roman"/>
          <w:sz w:val="24"/>
          <w:szCs w:val="24"/>
          <w:lang w:val="en-US"/>
        </w:rPr>
      </w:pPr>
    </w:p>
    <w:p w14:paraId="26C3412A" w14:textId="77777777" w:rsidR="00B251C6" w:rsidRDefault="00B251C6" w:rsidP="00B251C6">
      <w:pPr>
        <w:rPr>
          <w:rFonts w:ascii="Times New Roman" w:hAnsi="Times New Roman" w:cs="Times New Roman"/>
          <w:sz w:val="24"/>
          <w:szCs w:val="24"/>
          <w:lang w:val="en-US"/>
        </w:rPr>
      </w:pPr>
    </w:p>
    <w:p w14:paraId="56FB58FB" w14:textId="77777777" w:rsidR="00B251C6" w:rsidRDefault="00B251C6" w:rsidP="00B251C6">
      <w:pPr>
        <w:rPr>
          <w:rFonts w:ascii="Times New Roman" w:hAnsi="Times New Roman" w:cs="Times New Roman"/>
          <w:sz w:val="24"/>
          <w:szCs w:val="24"/>
          <w:lang w:val="en-US"/>
        </w:rPr>
      </w:pPr>
    </w:p>
    <w:p w14:paraId="03917758" w14:textId="77777777" w:rsidR="00B251C6" w:rsidRDefault="00B251C6" w:rsidP="00B251C6">
      <w:pPr>
        <w:rPr>
          <w:rFonts w:ascii="Times New Roman" w:hAnsi="Times New Roman" w:cs="Times New Roman"/>
          <w:sz w:val="24"/>
          <w:szCs w:val="24"/>
          <w:lang w:val="en-US"/>
        </w:rPr>
      </w:pPr>
    </w:p>
    <w:p w14:paraId="7E9C1C7E" w14:textId="77777777" w:rsidR="00B251C6" w:rsidRDefault="00B251C6" w:rsidP="00B251C6">
      <w:pPr>
        <w:rPr>
          <w:rFonts w:ascii="Times New Roman" w:hAnsi="Times New Roman" w:cs="Times New Roman"/>
          <w:sz w:val="24"/>
          <w:szCs w:val="24"/>
          <w:lang w:val="en-US"/>
        </w:rPr>
      </w:pPr>
    </w:p>
    <w:p w14:paraId="45FE1073" w14:textId="77777777" w:rsidR="00B251C6" w:rsidRDefault="00B251C6" w:rsidP="00B251C6">
      <w:pPr>
        <w:rPr>
          <w:rFonts w:ascii="Times New Roman" w:hAnsi="Times New Roman" w:cs="Times New Roman"/>
          <w:sz w:val="24"/>
          <w:szCs w:val="24"/>
          <w:lang w:val="en-US"/>
        </w:rPr>
      </w:pPr>
    </w:p>
    <w:p w14:paraId="3EC9DD3A" w14:textId="77777777" w:rsidR="00B251C6" w:rsidRDefault="00B251C6" w:rsidP="00B251C6">
      <w:pPr>
        <w:rPr>
          <w:rFonts w:ascii="Times New Roman" w:hAnsi="Times New Roman" w:cs="Times New Roman"/>
          <w:sz w:val="24"/>
          <w:szCs w:val="24"/>
          <w:lang w:val="en-US"/>
        </w:rPr>
      </w:pPr>
    </w:p>
    <w:p w14:paraId="6138BE8E" w14:textId="77777777" w:rsidR="00B251C6" w:rsidRDefault="00B251C6" w:rsidP="00B251C6">
      <w:pPr>
        <w:rPr>
          <w:rFonts w:ascii="Times New Roman" w:hAnsi="Times New Roman" w:cs="Times New Roman"/>
          <w:sz w:val="24"/>
          <w:szCs w:val="24"/>
          <w:lang w:val="en-US"/>
        </w:rPr>
      </w:pPr>
    </w:p>
    <w:p w14:paraId="58F3282C" w14:textId="77777777" w:rsidR="00B251C6" w:rsidRDefault="00B251C6" w:rsidP="00B251C6">
      <w:pPr>
        <w:rPr>
          <w:rFonts w:ascii="Times New Roman" w:hAnsi="Times New Roman" w:cs="Times New Roman"/>
          <w:sz w:val="24"/>
          <w:szCs w:val="24"/>
          <w:lang w:val="en-US"/>
        </w:rPr>
      </w:pPr>
    </w:p>
    <w:p w14:paraId="035910FB" w14:textId="77777777" w:rsidR="00B251C6" w:rsidRDefault="00B251C6" w:rsidP="00B251C6">
      <w:pPr>
        <w:rPr>
          <w:rFonts w:ascii="Times New Roman" w:hAnsi="Times New Roman" w:cs="Times New Roman"/>
          <w:sz w:val="24"/>
          <w:szCs w:val="24"/>
          <w:lang w:val="en-US"/>
        </w:rPr>
      </w:pPr>
    </w:p>
    <w:p w14:paraId="0AED1D5E" w14:textId="77777777" w:rsidR="00B251C6" w:rsidRDefault="00B251C6" w:rsidP="00B251C6">
      <w:pPr>
        <w:rPr>
          <w:rFonts w:ascii="Times New Roman" w:hAnsi="Times New Roman" w:cs="Times New Roman"/>
          <w:sz w:val="24"/>
          <w:szCs w:val="24"/>
          <w:lang w:val="en-US"/>
        </w:rPr>
      </w:pPr>
    </w:p>
    <w:p w14:paraId="458C4AC2" w14:textId="77777777" w:rsidR="00B251C6" w:rsidRDefault="00B251C6" w:rsidP="00B251C6">
      <w:pPr>
        <w:rPr>
          <w:rFonts w:ascii="Times New Roman" w:hAnsi="Times New Roman" w:cs="Times New Roman"/>
          <w:sz w:val="24"/>
          <w:szCs w:val="24"/>
          <w:lang w:val="en-US"/>
        </w:rPr>
      </w:pPr>
    </w:p>
    <w:p w14:paraId="321CC361" w14:textId="77777777" w:rsidR="00B251C6" w:rsidRDefault="00B251C6" w:rsidP="00B251C6">
      <w:pPr>
        <w:rPr>
          <w:rFonts w:ascii="Times New Roman" w:hAnsi="Times New Roman" w:cs="Times New Roman"/>
          <w:sz w:val="24"/>
          <w:szCs w:val="24"/>
          <w:lang w:val="en-US"/>
        </w:rPr>
      </w:pPr>
    </w:p>
    <w:p w14:paraId="14801DFB" w14:textId="77777777" w:rsidR="00B251C6" w:rsidRDefault="00B251C6" w:rsidP="00B251C6">
      <w:pPr>
        <w:rPr>
          <w:rFonts w:ascii="Times New Roman" w:hAnsi="Times New Roman" w:cs="Times New Roman"/>
          <w:sz w:val="24"/>
          <w:szCs w:val="24"/>
          <w:lang w:val="en-US"/>
        </w:rPr>
      </w:pPr>
    </w:p>
    <w:p w14:paraId="120AF370" w14:textId="77777777" w:rsidR="00B251C6" w:rsidRDefault="00B251C6" w:rsidP="00B251C6">
      <w:pPr>
        <w:rPr>
          <w:rFonts w:ascii="Times New Roman" w:hAnsi="Times New Roman" w:cs="Times New Roman"/>
          <w:sz w:val="24"/>
          <w:szCs w:val="24"/>
          <w:lang w:val="en-US"/>
        </w:rPr>
      </w:pPr>
    </w:p>
    <w:p w14:paraId="4929CD94" w14:textId="77777777" w:rsidR="00B251C6" w:rsidRDefault="00B251C6" w:rsidP="00B251C6">
      <w:pPr>
        <w:rPr>
          <w:rFonts w:ascii="Times New Roman" w:hAnsi="Times New Roman" w:cs="Times New Roman"/>
          <w:sz w:val="24"/>
          <w:szCs w:val="24"/>
          <w:lang w:val="en-US"/>
        </w:rPr>
      </w:pPr>
    </w:p>
    <w:p w14:paraId="63C081F4" w14:textId="77777777" w:rsidR="00B251C6" w:rsidRDefault="00B251C6" w:rsidP="00B251C6">
      <w:pPr>
        <w:rPr>
          <w:rFonts w:ascii="Times New Roman" w:hAnsi="Times New Roman" w:cs="Times New Roman"/>
          <w:sz w:val="24"/>
          <w:szCs w:val="24"/>
          <w:lang w:val="en-US"/>
        </w:rPr>
      </w:pPr>
    </w:p>
    <w:p w14:paraId="6B4649A6" w14:textId="77777777" w:rsidR="00B251C6" w:rsidRDefault="00B251C6" w:rsidP="00B251C6">
      <w:pPr>
        <w:rPr>
          <w:rFonts w:ascii="Times New Roman" w:hAnsi="Times New Roman" w:cs="Times New Roman"/>
          <w:sz w:val="24"/>
          <w:szCs w:val="24"/>
          <w:lang w:val="en-US"/>
        </w:rPr>
      </w:pPr>
    </w:p>
    <w:p w14:paraId="0284679C" w14:textId="77777777" w:rsidR="00B251C6" w:rsidRDefault="00B251C6" w:rsidP="00B251C6">
      <w:pPr>
        <w:rPr>
          <w:rFonts w:ascii="Times New Roman" w:hAnsi="Times New Roman" w:cs="Times New Roman"/>
          <w:sz w:val="24"/>
          <w:szCs w:val="24"/>
          <w:lang w:val="en-US"/>
        </w:rPr>
      </w:pPr>
    </w:p>
    <w:p w14:paraId="2C877A5B" w14:textId="77777777" w:rsidR="00B251C6" w:rsidRDefault="00B251C6" w:rsidP="00B251C6">
      <w:pPr>
        <w:rPr>
          <w:rFonts w:ascii="Times New Roman" w:hAnsi="Times New Roman" w:cs="Times New Roman"/>
          <w:sz w:val="24"/>
          <w:szCs w:val="24"/>
          <w:lang w:val="en-US"/>
        </w:rPr>
      </w:pPr>
    </w:p>
    <w:p w14:paraId="646DAEC1" w14:textId="77777777" w:rsidR="00B251C6" w:rsidRDefault="00B251C6" w:rsidP="00B251C6">
      <w:pPr>
        <w:rPr>
          <w:rFonts w:ascii="Times New Roman" w:hAnsi="Times New Roman" w:cs="Times New Roman"/>
          <w:sz w:val="24"/>
          <w:szCs w:val="24"/>
          <w:lang w:val="en-US"/>
        </w:rPr>
      </w:pPr>
    </w:p>
    <w:p w14:paraId="5ED60DB5" w14:textId="77777777" w:rsidR="00B251C6" w:rsidRDefault="00B251C6" w:rsidP="00B251C6">
      <w:pPr>
        <w:rPr>
          <w:rFonts w:ascii="Times New Roman" w:hAnsi="Times New Roman" w:cs="Times New Roman"/>
          <w:sz w:val="24"/>
          <w:szCs w:val="24"/>
          <w:lang w:val="en-US"/>
        </w:rPr>
      </w:pPr>
    </w:p>
    <w:p w14:paraId="54D8D2A9" w14:textId="77777777" w:rsidR="00B251C6" w:rsidRDefault="00B251C6" w:rsidP="00B251C6">
      <w:pPr>
        <w:rPr>
          <w:rFonts w:ascii="Times New Roman" w:hAnsi="Times New Roman" w:cs="Times New Roman"/>
          <w:sz w:val="24"/>
          <w:szCs w:val="24"/>
          <w:lang w:val="en-US"/>
        </w:rPr>
      </w:pPr>
    </w:p>
    <w:p w14:paraId="1D168B8B" w14:textId="77777777" w:rsidR="00B251C6" w:rsidRDefault="00B251C6" w:rsidP="00B251C6">
      <w:pPr>
        <w:rPr>
          <w:rFonts w:ascii="Times New Roman" w:hAnsi="Times New Roman" w:cs="Times New Roman"/>
          <w:sz w:val="24"/>
          <w:szCs w:val="24"/>
          <w:lang w:val="en-US"/>
        </w:rPr>
      </w:pPr>
    </w:p>
    <w:p w14:paraId="04F4076D" w14:textId="77777777" w:rsidR="00B251C6" w:rsidRDefault="00B251C6" w:rsidP="00B251C6">
      <w:pPr>
        <w:rPr>
          <w:rFonts w:ascii="Times New Roman" w:hAnsi="Times New Roman" w:cs="Times New Roman"/>
          <w:sz w:val="24"/>
          <w:szCs w:val="24"/>
          <w:lang w:val="en-US"/>
        </w:rPr>
      </w:pPr>
    </w:p>
    <w:p w14:paraId="20CD8F5B" w14:textId="77777777" w:rsidR="00B251C6" w:rsidRDefault="00B251C6" w:rsidP="00B251C6">
      <w:pPr>
        <w:rPr>
          <w:rFonts w:ascii="Times New Roman" w:hAnsi="Times New Roman" w:cs="Times New Roman"/>
          <w:sz w:val="24"/>
          <w:szCs w:val="24"/>
          <w:lang w:val="en-US"/>
        </w:rPr>
      </w:pPr>
    </w:p>
    <w:p w14:paraId="090156BA" w14:textId="77777777" w:rsidR="00B251C6" w:rsidRDefault="00B251C6" w:rsidP="00B251C6">
      <w:pPr>
        <w:rPr>
          <w:rFonts w:ascii="Times New Roman" w:hAnsi="Times New Roman" w:cs="Times New Roman"/>
          <w:sz w:val="24"/>
          <w:szCs w:val="24"/>
          <w:lang w:val="en-US"/>
        </w:rPr>
      </w:pPr>
    </w:p>
    <w:p w14:paraId="1368C7AF" w14:textId="77777777" w:rsidR="00B251C6" w:rsidRPr="00F2108F" w:rsidRDefault="00B251C6" w:rsidP="00B251C6">
      <w:pPr>
        <w:rPr>
          <w:rFonts w:ascii="Times New Roman" w:hAnsi="Times New Roman" w:cs="Times New Roman"/>
          <w:sz w:val="24"/>
          <w:szCs w:val="24"/>
          <w:lang w:val="en-US"/>
        </w:rPr>
      </w:pPr>
    </w:p>
    <w:p w14:paraId="7FE7C5BD" w14:textId="77777777" w:rsidR="00CD48FF" w:rsidRDefault="00CD48FF"/>
    <w:sectPr w:rsidR="00CD48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B3EE" w14:textId="77777777" w:rsidR="008A3BC7" w:rsidRDefault="008A3BC7">
      <w:pPr>
        <w:spacing w:after="0" w:line="240" w:lineRule="auto"/>
      </w:pPr>
      <w:r>
        <w:separator/>
      </w:r>
    </w:p>
  </w:endnote>
  <w:endnote w:type="continuationSeparator" w:id="0">
    <w:p w14:paraId="45CF139B" w14:textId="77777777" w:rsidR="008A3BC7" w:rsidRDefault="008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20058"/>
      <w:docPartObj>
        <w:docPartGallery w:val="Page Numbers (Bottom of Page)"/>
        <w:docPartUnique/>
      </w:docPartObj>
    </w:sdtPr>
    <w:sdtEndPr>
      <w:rPr>
        <w:noProof/>
      </w:rPr>
    </w:sdtEndPr>
    <w:sdtContent>
      <w:p w14:paraId="1723A1D0" w14:textId="7AA2794A" w:rsidR="005A1181" w:rsidRDefault="005A118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4D035F1C" w14:textId="77777777" w:rsidR="005A1181" w:rsidRDefault="005A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FE07" w14:textId="77777777" w:rsidR="008A3BC7" w:rsidRDefault="008A3BC7">
      <w:pPr>
        <w:spacing w:after="0" w:line="240" w:lineRule="auto"/>
      </w:pPr>
      <w:r>
        <w:separator/>
      </w:r>
    </w:p>
  </w:footnote>
  <w:footnote w:type="continuationSeparator" w:id="0">
    <w:p w14:paraId="089A5E12" w14:textId="77777777" w:rsidR="008A3BC7" w:rsidRDefault="008A3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717"/>
    <w:multiLevelType w:val="hybridMultilevel"/>
    <w:tmpl w:val="EBD862F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3161763"/>
    <w:multiLevelType w:val="hybridMultilevel"/>
    <w:tmpl w:val="AA90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856EA"/>
    <w:multiLevelType w:val="hybridMultilevel"/>
    <w:tmpl w:val="4CBC5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055B9"/>
    <w:multiLevelType w:val="hybridMultilevel"/>
    <w:tmpl w:val="27622E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D911A5"/>
    <w:multiLevelType w:val="hybridMultilevel"/>
    <w:tmpl w:val="3C4EDE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30138B8"/>
    <w:multiLevelType w:val="hybridMultilevel"/>
    <w:tmpl w:val="5B8C7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AD0BC9"/>
    <w:multiLevelType w:val="hybridMultilevel"/>
    <w:tmpl w:val="8E8A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B6C33"/>
    <w:multiLevelType w:val="hybridMultilevel"/>
    <w:tmpl w:val="43DC9C5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CD418C6"/>
    <w:multiLevelType w:val="hybridMultilevel"/>
    <w:tmpl w:val="29285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04F80"/>
    <w:multiLevelType w:val="hybridMultilevel"/>
    <w:tmpl w:val="4D981C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5C5A4E"/>
    <w:multiLevelType w:val="hybridMultilevel"/>
    <w:tmpl w:val="538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CF3FDC"/>
    <w:multiLevelType w:val="hybridMultilevel"/>
    <w:tmpl w:val="5560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767981"/>
    <w:multiLevelType w:val="hybridMultilevel"/>
    <w:tmpl w:val="37E6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9A0310"/>
    <w:multiLevelType w:val="hybridMultilevel"/>
    <w:tmpl w:val="3F724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A649E4"/>
    <w:multiLevelType w:val="hybridMultilevel"/>
    <w:tmpl w:val="D9FE6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03090F"/>
    <w:multiLevelType w:val="hybridMultilevel"/>
    <w:tmpl w:val="6A0E1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C0569C"/>
    <w:multiLevelType w:val="hybridMultilevel"/>
    <w:tmpl w:val="F37C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1A0847"/>
    <w:multiLevelType w:val="hybridMultilevel"/>
    <w:tmpl w:val="86EC9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16"/>
  </w:num>
  <w:num w:numId="4">
    <w:abstractNumId w:val="0"/>
  </w:num>
  <w:num w:numId="5">
    <w:abstractNumId w:val="11"/>
  </w:num>
  <w:num w:numId="6">
    <w:abstractNumId w:val="15"/>
  </w:num>
  <w:num w:numId="7">
    <w:abstractNumId w:val="7"/>
  </w:num>
  <w:num w:numId="8">
    <w:abstractNumId w:val="14"/>
  </w:num>
  <w:num w:numId="9">
    <w:abstractNumId w:val="6"/>
  </w:num>
  <w:num w:numId="10">
    <w:abstractNumId w:val="17"/>
  </w:num>
  <w:num w:numId="11">
    <w:abstractNumId w:val="12"/>
  </w:num>
  <w:num w:numId="12">
    <w:abstractNumId w:val="5"/>
  </w:num>
  <w:num w:numId="13">
    <w:abstractNumId w:val="3"/>
  </w:num>
  <w:num w:numId="14">
    <w:abstractNumId w:val="9"/>
  </w:num>
  <w:num w:numId="15">
    <w:abstractNumId w:val="2"/>
  </w:num>
  <w:num w:numId="16">
    <w:abstractNumId w:val="8"/>
  </w:num>
  <w:num w:numId="17">
    <w:abstractNumId w:val="13"/>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C6"/>
    <w:rsid w:val="00001B14"/>
    <w:rsid w:val="000119F1"/>
    <w:rsid w:val="0001386E"/>
    <w:rsid w:val="00016F69"/>
    <w:rsid w:val="000209C0"/>
    <w:rsid w:val="00020C08"/>
    <w:rsid w:val="00022C6E"/>
    <w:rsid w:val="00026566"/>
    <w:rsid w:val="00032820"/>
    <w:rsid w:val="00047A5F"/>
    <w:rsid w:val="0005101C"/>
    <w:rsid w:val="00052C20"/>
    <w:rsid w:val="00066E9C"/>
    <w:rsid w:val="000805DD"/>
    <w:rsid w:val="000C1343"/>
    <w:rsid w:val="000F0050"/>
    <w:rsid w:val="000F589C"/>
    <w:rsid w:val="00117F09"/>
    <w:rsid w:val="001316E2"/>
    <w:rsid w:val="0013330E"/>
    <w:rsid w:val="00141015"/>
    <w:rsid w:val="00146487"/>
    <w:rsid w:val="00156D93"/>
    <w:rsid w:val="00162ABB"/>
    <w:rsid w:val="0017507D"/>
    <w:rsid w:val="001753A9"/>
    <w:rsid w:val="001807AA"/>
    <w:rsid w:val="0018525F"/>
    <w:rsid w:val="001969D3"/>
    <w:rsid w:val="001C168D"/>
    <w:rsid w:val="001C3BE5"/>
    <w:rsid w:val="001C3E6C"/>
    <w:rsid w:val="001D3E95"/>
    <w:rsid w:val="00202FB6"/>
    <w:rsid w:val="0020608F"/>
    <w:rsid w:val="00215FD1"/>
    <w:rsid w:val="00217A5D"/>
    <w:rsid w:val="002266EA"/>
    <w:rsid w:val="00230200"/>
    <w:rsid w:val="0023413E"/>
    <w:rsid w:val="002402E3"/>
    <w:rsid w:val="00247339"/>
    <w:rsid w:val="0024747B"/>
    <w:rsid w:val="0025528F"/>
    <w:rsid w:val="00265958"/>
    <w:rsid w:val="00281D83"/>
    <w:rsid w:val="00285D15"/>
    <w:rsid w:val="002A6B10"/>
    <w:rsid w:val="002B56EF"/>
    <w:rsid w:val="002D6542"/>
    <w:rsid w:val="002D7DBC"/>
    <w:rsid w:val="002D7F22"/>
    <w:rsid w:val="002E0E5E"/>
    <w:rsid w:val="002E55FE"/>
    <w:rsid w:val="002F051F"/>
    <w:rsid w:val="003125F9"/>
    <w:rsid w:val="003133BF"/>
    <w:rsid w:val="00315CDF"/>
    <w:rsid w:val="00320E19"/>
    <w:rsid w:val="0032292B"/>
    <w:rsid w:val="0032362C"/>
    <w:rsid w:val="00323E1D"/>
    <w:rsid w:val="00327168"/>
    <w:rsid w:val="00330AFB"/>
    <w:rsid w:val="00337C1A"/>
    <w:rsid w:val="00340735"/>
    <w:rsid w:val="00342125"/>
    <w:rsid w:val="00347BC4"/>
    <w:rsid w:val="003503E4"/>
    <w:rsid w:val="00357C38"/>
    <w:rsid w:val="00357DD7"/>
    <w:rsid w:val="00360C32"/>
    <w:rsid w:val="00372F35"/>
    <w:rsid w:val="00385006"/>
    <w:rsid w:val="00385480"/>
    <w:rsid w:val="003A1E9A"/>
    <w:rsid w:val="003A7740"/>
    <w:rsid w:val="003B0C5D"/>
    <w:rsid w:val="003B1232"/>
    <w:rsid w:val="003C1772"/>
    <w:rsid w:val="003D2E72"/>
    <w:rsid w:val="003F1904"/>
    <w:rsid w:val="0043062A"/>
    <w:rsid w:val="0043092C"/>
    <w:rsid w:val="0043743C"/>
    <w:rsid w:val="004533C1"/>
    <w:rsid w:val="004648C5"/>
    <w:rsid w:val="004701B3"/>
    <w:rsid w:val="00484181"/>
    <w:rsid w:val="00492FA6"/>
    <w:rsid w:val="00495414"/>
    <w:rsid w:val="00496532"/>
    <w:rsid w:val="004A5CAB"/>
    <w:rsid w:val="004B33D0"/>
    <w:rsid w:val="004C06C1"/>
    <w:rsid w:val="004C4265"/>
    <w:rsid w:val="004C55D4"/>
    <w:rsid w:val="004C6A17"/>
    <w:rsid w:val="004D2F20"/>
    <w:rsid w:val="004D6705"/>
    <w:rsid w:val="004E3255"/>
    <w:rsid w:val="004E3494"/>
    <w:rsid w:val="00516521"/>
    <w:rsid w:val="0051757D"/>
    <w:rsid w:val="00521B22"/>
    <w:rsid w:val="00521C15"/>
    <w:rsid w:val="00525534"/>
    <w:rsid w:val="005326FB"/>
    <w:rsid w:val="00534B6D"/>
    <w:rsid w:val="00536975"/>
    <w:rsid w:val="00540D29"/>
    <w:rsid w:val="00542016"/>
    <w:rsid w:val="00542EBE"/>
    <w:rsid w:val="00542FB8"/>
    <w:rsid w:val="00564BDD"/>
    <w:rsid w:val="00574F34"/>
    <w:rsid w:val="0058649C"/>
    <w:rsid w:val="005940BE"/>
    <w:rsid w:val="005A1181"/>
    <w:rsid w:val="005A7765"/>
    <w:rsid w:val="005B051B"/>
    <w:rsid w:val="005B6286"/>
    <w:rsid w:val="005C3B9E"/>
    <w:rsid w:val="005C6CCE"/>
    <w:rsid w:val="005D4DD2"/>
    <w:rsid w:val="005D5C5C"/>
    <w:rsid w:val="005F17DA"/>
    <w:rsid w:val="005F435A"/>
    <w:rsid w:val="005F63A9"/>
    <w:rsid w:val="00600B02"/>
    <w:rsid w:val="006015B4"/>
    <w:rsid w:val="00602028"/>
    <w:rsid w:val="006166BA"/>
    <w:rsid w:val="0062288B"/>
    <w:rsid w:val="00630488"/>
    <w:rsid w:val="00631B2D"/>
    <w:rsid w:val="00636F2C"/>
    <w:rsid w:val="00637121"/>
    <w:rsid w:val="00655375"/>
    <w:rsid w:val="00656376"/>
    <w:rsid w:val="00671197"/>
    <w:rsid w:val="00677B11"/>
    <w:rsid w:val="006A4E71"/>
    <w:rsid w:val="006A5AAB"/>
    <w:rsid w:val="006B0066"/>
    <w:rsid w:val="006B53F6"/>
    <w:rsid w:val="006D048E"/>
    <w:rsid w:val="006D78C2"/>
    <w:rsid w:val="006E1563"/>
    <w:rsid w:val="006F2258"/>
    <w:rsid w:val="006F5F85"/>
    <w:rsid w:val="00702ED4"/>
    <w:rsid w:val="00707CD6"/>
    <w:rsid w:val="00710800"/>
    <w:rsid w:val="00714930"/>
    <w:rsid w:val="00726BD1"/>
    <w:rsid w:val="00731C42"/>
    <w:rsid w:val="0073675C"/>
    <w:rsid w:val="00737CAB"/>
    <w:rsid w:val="0076461C"/>
    <w:rsid w:val="007648D4"/>
    <w:rsid w:val="00770CC9"/>
    <w:rsid w:val="00772F7C"/>
    <w:rsid w:val="00777F1A"/>
    <w:rsid w:val="0078159B"/>
    <w:rsid w:val="007A0C6D"/>
    <w:rsid w:val="007A41E0"/>
    <w:rsid w:val="007B3866"/>
    <w:rsid w:val="007C4A9A"/>
    <w:rsid w:val="007D011D"/>
    <w:rsid w:val="007D253D"/>
    <w:rsid w:val="007F1F71"/>
    <w:rsid w:val="00804E45"/>
    <w:rsid w:val="00810175"/>
    <w:rsid w:val="00811B57"/>
    <w:rsid w:val="0082757B"/>
    <w:rsid w:val="00841D27"/>
    <w:rsid w:val="00851331"/>
    <w:rsid w:val="00851CA9"/>
    <w:rsid w:val="008536F9"/>
    <w:rsid w:val="00855C21"/>
    <w:rsid w:val="00870654"/>
    <w:rsid w:val="00877D52"/>
    <w:rsid w:val="0088089E"/>
    <w:rsid w:val="0088091A"/>
    <w:rsid w:val="00881F31"/>
    <w:rsid w:val="008A3BC7"/>
    <w:rsid w:val="008B2FD4"/>
    <w:rsid w:val="008D2F6C"/>
    <w:rsid w:val="008E33F4"/>
    <w:rsid w:val="00911A35"/>
    <w:rsid w:val="00935832"/>
    <w:rsid w:val="009420DC"/>
    <w:rsid w:val="00956A98"/>
    <w:rsid w:val="00957DB5"/>
    <w:rsid w:val="0096091D"/>
    <w:rsid w:val="00961A46"/>
    <w:rsid w:val="009816A8"/>
    <w:rsid w:val="009828D4"/>
    <w:rsid w:val="00982CD7"/>
    <w:rsid w:val="009A09F5"/>
    <w:rsid w:val="009A663A"/>
    <w:rsid w:val="009B65B1"/>
    <w:rsid w:val="009C1477"/>
    <w:rsid w:val="009C1754"/>
    <w:rsid w:val="009C636D"/>
    <w:rsid w:val="009D73F4"/>
    <w:rsid w:val="009E00BF"/>
    <w:rsid w:val="009E2741"/>
    <w:rsid w:val="009E62EF"/>
    <w:rsid w:val="009F0A02"/>
    <w:rsid w:val="009F55C8"/>
    <w:rsid w:val="009F6820"/>
    <w:rsid w:val="00A06B00"/>
    <w:rsid w:val="00A10297"/>
    <w:rsid w:val="00A13BBD"/>
    <w:rsid w:val="00A1420F"/>
    <w:rsid w:val="00A15F13"/>
    <w:rsid w:val="00A17ED0"/>
    <w:rsid w:val="00A20960"/>
    <w:rsid w:val="00A308DE"/>
    <w:rsid w:val="00A33B6A"/>
    <w:rsid w:val="00A34499"/>
    <w:rsid w:val="00A34B57"/>
    <w:rsid w:val="00A405A8"/>
    <w:rsid w:val="00A577C9"/>
    <w:rsid w:val="00A65909"/>
    <w:rsid w:val="00A66A15"/>
    <w:rsid w:val="00A77144"/>
    <w:rsid w:val="00A82A0A"/>
    <w:rsid w:val="00A92F03"/>
    <w:rsid w:val="00AB7383"/>
    <w:rsid w:val="00AC3467"/>
    <w:rsid w:val="00AC5F6E"/>
    <w:rsid w:val="00AE15CC"/>
    <w:rsid w:val="00AF23EA"/>
    <w:rsid w:val="00B0274F"/>
    <w:rsid w:val="00B161FD"/>
    <w:rsid w:val="00B23CFF"/>
    <w:rsid w:val="00B24A28"/>
    <w:rsid w:val="00B251C6"/>
    <w:rsid w:val="00B277B2"/>
    <w:rsid w:val="00B3171D"/>
    <w:rsid w:val="00B36488"/>
    <w:rsid w:val="00B402E1"/>
    <w:rsid w:val="00B50269"/>
    <w:rsid w:val="00B76F49"/>
    <w:rsid w:val="00B82F63"/>
    <w:rsid w:val="00B92CFC"/>
    <w:rsid w:val="00B96DEF"/>
    <w:rsid w:val="00BD016F"/>
    <w:rsid w:val="00BE672D"/>
    <w:rsid w:val="00BE7225"/>
    <w:rsid w:val="00BF1DD7"/>
    <w:rsid w:val="00C12EE3"/>
    <w:rsid w:val="00C13A6C"/>
    <w:rsid w:val="00C23DC6"/>
    <w:rsid w:val="00C24F35"/>
    <w:rsid w:val="00C26C8F"/>
    <w:rsid w:val="00C328DF"/>
    <w:rsid w:val="00C36E4E"/>
    <w:rsid w:val="00C37C9B"/>
    <w:rsid w:val="00C40BBC"/>
    <w:rsid w:val="00C6464A"/>
    <w:rsid w:val="00C73E88"/>
    <w:rsid w:val="00C74F56"/>
    <w:rsid w:val="00CB7D5F"/>
    <w:rsid w:val="00CC1B74"/>
    <w:rsid w:val="00CC22BA"/>
    <w:rsid w:val="00CD367C"/>
    <w:rsid w:val="00CD48FF"/>
    <w:rsid w:val="00CF0F5B"/>
    <w:rsid w:val="00CF1A15"/>
    <w:rsid w:val="00CF5313"/>
    <w:rsid w:val="00D14CA8"/>
    <w:rsid w:val="00D20DAB"/>
    <w:rsid w:val="00D248A4"/>
    <w:rsid w:val="00D277D0"/>
    <w:rsid w:val="00D332A6"/>
    <w:rsid w:val="00D55108"/>
    <w:rsid w:val="00D85BF0"/>
    <w:rsid w:val="00D97522"/>
    <w:rsid w:val="00DB73AD"/>
    <w:rsid w:val="00DC3F5D"/>
    <w:rsid w:val="00DD5275"/>
    <w:rsid w:val="00E03C37"/>
    <w:rsid w:val="00E0694E"/>
    <w:rsid w:val="00E307D4"/>
    <w:rsid w:val="00E4248D"/>
    <w:rsid w:val="00E51A96"/>
    <w:rsid w:val="00E54211"/>
    <w:rsid w:val="00E60A75"/>
    <w:rsid w:val="00E61276"/>
    <w:rsid w:val="00E63304"/>
    <w:rsid w:val="00E67E52"/>
    <w:rsid w:val="00E7208D"/>
    <w:rsid w:val="00E73094"/>
    <w:rsid w:val="00E92C27"/>
    <w:rsid w:val="00E97B2B"/>
    <w:rsid w:val="00EA447F"/>
    <w:rsid w:val="00EB5EC0"/>
    <w:rsid w:val="00EC039E"/>
    <w:rsid w:val="00EC3075"/>
    <w:rsid w:val="00EC3FBF"/>
    <w:rsid w:val="00EC7693"/>
    <w:rsid w:val="00F0038E"/>
    <w:rsid w:val="00F03C83"/>
    <w:rsid w:val="00F11D6B"/>
    <w:rsid w:val="00F12614"/>
    <w:rsid w:val="00F12ADF"/>
    <w:rsid w:val="00F1322B"/>
    <w:rsid w:val="00F14B44"/>
    <w:rsid w:val="00F14B7B"/>
    <w:rsid w:val="00F21366"/>
    <w:rsid w:val="00F25F40"/>
    <w:rsid w:val="00F50977"/>
    <w:rsid w:val="00F64075"/>
    <w:rsid w:val="00F67D85"/>
    <w:rsid w:val="00F7414E"/>
    <w:rsid w:val="00F836FD"/>
    <w:rsid w:val="00FA2802"/>
    <w:rsid w:val="00FB2B47"/>
    <w:rsid w:val="00FD1DC8"/>
    <w:rsid w:val="00FD5BCA"/>
    <w:rsid w:val="00FE579C"/>
    <w:rsid w:val="00FE6646"/>
    <w:rsid w:val="00FF7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54C"/>
  <w15:chartTrackingRefBased/>
  <w15:docId w15:val="{704034ED-3C32-415B-852E-B1467DDC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1C6"/>
    <w:rPr>
      <w:rFonts w:ascii="Segoe UI" w:hAnsi="Segoe UI" w:cs="Segoe UI"/>
      <w:sz w:val="18"/>
      <w:szCs w:val="18"/>
    </w:rPr>
  </w:style>
  <w:style w:type="paragraph" w:styleId="ListParagraph">
    <w:name w:val="List Paragraph"/>
    <w:basedOn w:val="Normal"/>
    <w:uiPriority w:val="34"/>
    <w:qFormat/>
    <w:rsid w:val="00B251C6"/>
    <w:pPr>
      <w:ind w:left="720"/>
      <w:contextualSpacing/>
    </w:pPr>
  </w:style>
  <w:style w:type="character" w:styleId="CommentReference">
    <w:name w:val="annotation reference"/>
    <w:basedOn w:val="DefaultParagraphFont"/>
    <w:uiPriority w:val="99"/>
    <w:semiHidden/>
    <w:unhideWhenUsed/>
    <w:rsid w:val="00B251C6"/>
    <w:rPr>
      <w:sz w:val="16"/>
      <w:szCs w:val="16"/>
    </w:rPr>
  </w:style>
  <w:style w:type="paragraph" w:styleId="CommentText">
    <w:name w:val="annotation text"/>
    <w:basedOn w:val="Normal"/>
    <w:link w:val="CommentTextChar"/>
    <w:uiPriority w:val="99"/>
    <w:semiHidden/>
    <w:unhideWhenUsed/>
    <w:rsid w:val="00B251C6"/>
    <w:pPr>
      <w:spacing w:line="240" w:lineRule="auto"/>
    </w:pPr>
    <w:rPr>
      <w:sz w:val="20"/>
      <w:szCs w:val="20"/>
    </w:rPr>
  </w:style>
  <w:style w:type="character" w:customStyle="1" w:styleId="CommentTextChar">
    <w:name w:val="Comment Text Char"/>
    <w:basedOn w:val="DefaultParagraphFont"/>
    <w:link w:val="CommentText"/>
    <w:uiPriority w:val="99"/>
    <w:semiHidden/>
    <w:rsid w:val="00B251C6"/>
    <w:rPr>
      <w:sz w:val="20"/>
      <w:szCs w:val="20"/>
    </w:rPr>
  </w:style>
  <w:style w:type="paragraph" w:styleId="CommentSubject">
    <w:name w:val="annotation subject"/>
    <w:basedOn w:val="CommentText"/>
    <w:next w:val="CommentText"/>
    <w:link w:val="CommentSubjectChar"/>
    <w:uiPriority w:val="99"/>
    <w:semiHidden/>
    <w:unhideWhenUsed/>
    <w:rsid w:val="00B251C6"/>
    <w:rPr>
      <w:b/>
      <w:bCs/>
    </w:rPr>
  </w:style>
  <w:style w:type="character" w:customStyle="1" w:styleId="CommentSubjectChar">
    <w:name w:val="Comment Subject Char"/>
    <w:basedOn w:val="CommentTextChar"/>
    <w:link w:val="CommentSubject"/>
    <w:uiPriority w:val="99"/>
    <w:semiHidden/>
    <w:rsid w:val="00B251C6"/>
    <w:rPr>
      <w:b/>
      <w:bCs/>
      <w:sz w:val="20"/>
      <w:szCs w:val="20"/>
    </w:rPr>
  </w:style>
  <w:style w:type="paragraph" w:styleId="Header">
    <w:name w:val="header"/>
    <w:basedOn w:val="Normal"/>
    <w:link w:val="HeaderChar"/>
    <w:uiPriority w:val="99"/>
    <w:unhideWhenUsed/>
    <w:rsid w:val="00B25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C6"/>
  </w:style>
  <w:style w:type="paragraph" w:styleId="Footer">
    <w:name w:val="footer"/>
    <w:basedOn w:val="Normal"/>
    <w:link w:val="FooterChar"/>
    <w:uiPriority w:val="99"/>
    <w:unhideWhenUsed/>
    <w:rsid w:val="00B25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5B55422216DB4E82A1BB62150F88F5" ma:contentTypeVersion="8" ma:contentTypeDescription="Create a new document." ma:contentTypeScope="" ma:versionID="89c1edea3ca9b97d98b8dcd53c51a06b">
  <xsd:schema xmlns:xsd="http://www.w3.org/2001/XMLSchema" xmlns:xs="http://www.w3.org/2001/XMLSchema" xmlns:p="http://schemas.microsoft.com/office/2006/metadata/properties" xmlns:ns3="9ca43561-6f32-4c7b-9fa8-54949aaf9564" targetNamespace="http://schemas.microsoft.com/office/2006/metadata/properties" ma:root="true" ma:fieldsID="0fb8fa39d9c77b2fd74511f62d3d2e43" ns3:_="">
    <xsd:import namespace="9ca43561-6f32-4c7b-9fa8-54949aaf9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43561-6f32-4c7b-9fa8-54949aaf9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8296A-0E44-4281-AC6A-87952F2FD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15FBC-78F9-48E4-8876-802318E00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43561-6f32-4c7b-9fa8-54949aaf9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B22E8-D429-4BB4-8FCC-B26F0773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17930</Words>
  <Characters>102203</Characters>
  <Application>Microsoft Office Word</Application>
  <DocSecurity>4</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Sarah Douglass</cp:lastModifiedBy>
  <cp:revision>2</cp:revision>
  <dcterms:created xsi:type="dcterms:W3CDTF">2021-09-28T04:03:00Z</dcterms:created>
  <dcterms:modified xsi:type="dcterms:W3CDTF">2021-09-28T04:03:00Z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0x0101000A5B55422216DB4E82A1BB62150F88F5</vt:lpwstr>
  </property>
</Properties>
</file>