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2036E" w14:textId="77777777" w:rsidR="00715914" w:rsidRPr="005F1388" w:rsidRDefault="00DA186E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15203A4" wp14:editId="215203A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2036F" w14:textId="77777777" w:rsidR="00715914" w:rsidRPr="00E500D4" w:rsidRDefault="00715914" w:rsidP="00715914">
      <w:pPr>
        <w:rPr>
          <w:sz w:val="19"/>
        </w:rPr>
      </w:pPr>
    </w:p>
    <w:p w14:paraId="21520370" w14:textId="77777777" w:rsidR="00715914" w:rsidRPr="00E500D4" w:rsidRDefault="007F40DB" w:rsidP="00715914">
      <w:pPr>
        <w:pStyle w:val="ShortT"/>
      </w:pPr>
      <w:r>
        <w:t>Industry Research and Development (Port Kembla Gas Generator Investment Development Grant Program) Instrument 2021</w:t>
      </w:r>
    </w:p>
    <w:p w14:paraId="21520371" w14:textId="77777777" w:rsidR="001F049D" w:rsidRPr="00001A63" w:rsidRDefault="001F049D" w:rsidP="008E4315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 w:rsidR="009E6CE5">
        <w:rPr>
          <w:szCs w:val="22"/>
        </w:rPr>
        <w:t>Angus Taylor</w:t>
      </w:r>
      <w:r w:rsidR="00FC06B5">
        <w:rPr>
          <w:szCs w:val="22"/>
        </w:rPr>
        <w:t xml:space="preserve">, </w:t>
      </w:r>
      <w:r w:rsidR="009E6CE5">
        <w:rPr>
          <w:szCs w:val="22"/>
        </w:rPr>
        <w:t>Minister for Energy and Emissions Reduction,</w:t>
      </w:r>
      <w:r w:rsidRPr="00001A63">
        <w:rPr>
          <w:szCs w:val="22"/>
        </w:rPr>
        <w:t xml:space="preserve"> make the following </w:t>
      </w:r>
      <w:r>
        <w:rPr>
          <w:szCs w:val="22"/>
        </w:rPr>
        <w:t>instrument</w:t>
      </w:r>
      <w:r w:rsidRPr="00001A63">
        <w:rPr>
          <w:szCs w:val="22"/>
        </w:rPr>
        <w:t>.</w:t>
      </w:r>
    </w:p>
    <w:p w14:paraId="21520372" w14:textId="07377B11" w:rsidR="001F049D" w:rsidRPr="00001A63" w:rsidRDefault="001F049D" w:rsidP="008E431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BC1BF2">
        <w:rPr>
          <w:szCs w:val="22"/>
        </w:rPr>
        <w:t>: 12 August 2021</w:t>
      </w:r>
    </w:p>
    <w:p w14:paraId="21520373" w14:textId="77777777" w:rsidR="001F049D" w:rsidRPr="00001A63" w:rsidRDefault="009E6CE5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Angus Taylor</w:t>
      </w:r>
      <w:bookmarkStart w:id="0" w:name="_GoBack"/>
      <w:bookmarkEnd w:id="0"/>
    </w:p>
    <w:p w14:paraId="21520374" w14:textId="77777777" w:rsidR="001F049D" w:rsidRPr="001F2C7F" w:rsidRDefault="009E6CE5" w:rsidP="008E4315">
      <w:pPr>
        <w:pStyle w:val="SignCoverPageEnd"/>
        <w:rPr>
          <w:szCs w:val="22"/>
        </w:rPr>
      </w:pPr>
      <w:r>
        <w:rPr>
          <w:szCs w:val="22"/>
        </w:rPr>
        <w:t>Minister for Energy and Emissions Reduction</w:t>
      </w:r>
    </w:p>
    <w:p w14:paraId="21520375" w14:textId="77777777" w:rsidR="001F049D" w:rsidRDefault="001F049D" w:rsidP="001F049D">
      <w:pPr>
        <w:rPr>
          <w:rStyle w:val="CharChapNo"/>
        </w:rPr>
      </w:pPr>
    </w:p>
    <w:p w14:paraId="21520376" w14:textId="77777777" w:rsidR="00E80907" w:rsidRDefault="00E80907" w:rsidP="00E80907">
      <w:pPr>
        <w:tabs>
          <w:tab w:val="left" w:pos="2955"/>
        </w:tabs>
        <w:rPr>
          <w:lang w:eastAsia="en-AU"/>
        </w:rPr>
      </w:pPr>
      <w:r>
        <w:rPr>
          <w:lang w:eastAsia="en-AU"/>
        </w:rPr>
        <w:tab/>
      </w:r>
    </w:p>
    <w:p w14:paraId="21520377" w14:textId="77777777" w:rsidR="00E80907" w:rsidRPr="00E80907" w:rsidRDefault="00E80907" w:rsidP="00E80907">
      <w:pPr>
        <w:tabs>
          <w:tab w:val="left" w:pos="2955"/>
        </w:tabs>
        <w:rPr>
          <w:lang w:eastAsia="en-AU"/>
        </w:rPr>
        <w:sectPr w:rsidR="00E80907" w:rsidRPr="00E80907" w:rsidSect="008606BA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  <w:r>
        <w:rPr>
          <w:lang w:eastAsia="en-AU"/>
        </w:rPr>
        <w:tab/>
      </w:r>
    </w:p>
    <w:p w14:paraId="21520378" w14:textId="77777777"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21520379" w14:textId="77777777" w:rsidR="00F205AE" w:rsidRDefault="004544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F205AE">
        <w:rPr>
          <w:noProof/>
        </w:rPr>
        <w:t>1  Name</w:t>
      </w:r>
      <w:r w:rsidR="00F205AE">
        <w:rPr>
          <w:noProof/>
        </w:rPr>
        <w:tab/>
      </w:r>
      <w:r w:rsidR="00F205AE">
        <w:rPr>
          <w:noProof/>
        </w:rPr>
        <w:fldChar w:fldCharType="begin"/>
      </w:r>
      <w:r w:rsidR="00F205AE">
        <w:rPr>
          <w:noProof/>
        </w:rPr>
        <w:instrText xml:space="preserve"> PAGEREF _Toc75332941 \h </w:instrText>
      </w:r>
      <w:r w:rsidR="00F205AE">
        <w:rPr>
          <w:noProof/>
        </w:rPr>
      </w:r>
      <w:r w:rsidR="00F205AE">
        <w:rPr>
          <w:noProof/>
        </w:rPr>
        <w:fldChar w:fldCharType="separate"/>
      </w:r>
      <w:r w:rsidR="00CF3A60">
        <w:rPr>
          <w:noProof/>
        </w:rPr>
        <w:t>1</w:t>
      </w:r>
      <w:r w:rsidR="00F205AE">
        <w:rPr>
          <w:noProof/>
        </w:rPr>
        <w:fldChar w:fldCharType="end"/>
      </w:r>
    </w:p>
    <w:p w14:paraId="2152037A" w14:textId="77777777" w:rsidR="00F205AE" w:rsidRDefault="00F205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_Toc75332942 \h </w:instrText>
      </w:r>
      <w:r>
        <w:rPr>
          <w:noProof/>
        </w:rPr>
      </w:r>
      <w:r>
        <w:rPr>
          <w:noProof/>
        </w:rPr>
        <w:fldChar w:fldCharType="separate"/>
      </w:r>
      <w:r w:rsidR="00CF3A60">
        <w:rPr>
          <w:noProof/>
        </w:rPr>
        <w:t>1</w:t>
      </w:r>
      <w:r>
        <w:rPr>
          <w:noProof/>
        </w:rPr>
        <w:fldChar w:fldCharType="end"/>
      </w:r>
    </w:p>
    <w:p w14:paraId="2152037B" w14:textId="77777777" w:rsidR="00F205AE" w:rsidRDefault="00F205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_Toc75332943 \h </w:instrText>
      </w:r>
      <w:r>
        <w:rPr>
          <w:noProof/>
        </w:rPr>
      </w:r>
      <w:r>
        <w:rPr>
          <w:noProof/>
        </w:rPr>
        <w:fldChar w:fldCharType="separate"/>
      </w:r>
      <w:r w:rsidR="00CF3A60">
        <w:rPr>
          <w:noProof/>
        </w:rPr>
        <w:t>1</w:t>
      </w:r>
      <w:r>
        <w:rPr>
          <w:noProof/>
        </w:rPr>
        <w:fldChar w:fldCharType="end"/>
      </w:r>
    </w:p>
    <w:p w14:paraId="2152037C" w14:textId="77777777" w:rsidR="00F205AE" w:rsidRDefault="00F205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_Toc75332944 \h </w:instrText>
      </w:r>
      <w:r>
        <w:rPr>
          <w:noProof/>
        </w:rPr>
      </w:r>
      <w:r>
        <w:rPr>
          <w:noProof/>
        </w:rPr>
        <w:fldChar w:fldCharType="separate"/>
      </w:r>
      <w:r w:rsidR="00CF3A60">
        <w:rPr>
          <w:noProof/>
        </w:rPr>
        <w:t>1</w:t>
      </w:r>
      <w:r>
        <w:rPr>
          <w:noProof/>
        </w:rPr>
        <w:fldChar w:fldCharType="end"/>
      </w:r>
    </w:p>
    <w:p w14:paraId="2152037D" w14:textId="77777777" w:rsidR="00F205AE" w:rsidRDefault="00F205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Prescribed program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_Toc75332945 \h </w:instrText>
      </w:r>
      <w:r>
        <w:rPr>
          <w:noProof/>
        </w:rPr>
      </w:r>
      <w:r>
        <w:rPr>
          <w:noProof/>
        </w:rPr>
        <w:fldChar w:fldCharType="separate"/>
      </w:r>
      <w:r w:rsidR="00CF3A60">
        <w:rPr>
          <w:noProof/>
        </w:rPr>
        <w:t>1</w:t>
      </w:r>
      <w:r>
        <w:rPr>
          <w:noProof/>
        </w:rPr>
        <w:fldChar w:fldCharType="end"/>
      </w:r>
    </w:p>
    <w:p w14:paraId="2152037E" w14:textId="77777777" w:rsidR="00F205AE" w:rsidRDefault="00F205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Specified legislative power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_Toc75332946 \h </w:instrText>
      </w:r>
      <w:r>
        <w:rPr>
          <w:noProof/>
        </w:rPr>
      </w:r>
      <w:r>
        <w:rPr>
          <w:noProof/>
        </w:rPr>
        <w:fldChar w:fldCharType="separate"/>
      </w:r>
      <w:r w:rsidR="00CF3A60">
        <w:rPr>
          <w:noProof/>
        </w:rPr>
        <w:t>2</w:t>
      </w:r>
      <w:r>
        <w:rPr>
          <w:noProof/>
        </w:rPr>
        <w:fldChar w:fldCharType="end"/>
      </w:r>
    </w:p>
    <w:p w14:paraId="2152037F" w14:textId="77777777" w:rsidR="00220E45" w:rsidRDefault="004544EB" w:rsidP="00715914">
      <w:r>
        <w:fldChar w:fldCharType="end"/>
      </w:r>
    </w:p>
    <w:p w14:paraId="21520380" w14:textId="77777777" w:rsidR="00670EA1" w:rsidRDefault="00670EA1" w:rsidP="00715914"/>
    <w:p w14:paraId="21520381" w14:textId="77777777" w:rsidR="00670EA1" w:rsidRDefault="00670EA1" w:rsidP="00715914">
      <w:pPr>
        <w:sectPr w:rsidR="00670EA1" w:rsidSect="0024301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1520382" w14:textId="77777777" w:rsidR="00715914" w:rsidRDefault="00715914" w:rsidP="00715914">
      <w:pPr>
        <w:pStyle w:val="ActHead5"/>
      </w:pPr>
      <w:bookmarkStart w:id="1" w:name="_Toc75332941"/>
      <w:r w:rsidRPr="00C2746F">
        <w:rPr>
          <w:rStyle w:val="CharSectno"/>
        </w:rPr>
        <w:lastRenderedPageBreak/>
        <w:t>1</w:t>
      </w:r>
      <w:r>
        <w:t xml:space="preserve">  </w:t>
      </w:r>
      <w:r w:rsidR="00CE493D">
        <w:t>Name</w:t>
      </w:r>
      <w:bookmarkEnd w:id="1"/>
    </w:p>
    <w:p w14:paraId="21520383" w14:textId="77777777" w:rsidR="00715914" w:rsidRPr="009A038B" w:rsidRDefault="00715914" w:rsidP="00715914">
      <w:pPr>
        <w:pStyle w:val="subsection"/>
      </w:pPr>
      <w:r w:rsidRPr="009A038B">
        <w:tab/>
      </w:r>
      <w:r w:rsidRPr="009A038B">
        <w:tab/>
      </w:r>
      <w:r w:rsidR="001F049D">
        <w:t>This instrument is</w:t>
      </w:r>
      <w:r w:rsidR="00CE493D">
        <w:t xml:space="preserve"> the</w:t>
      </w:r>
      <w:r w:rsidR="00721DE1">
        <w:rPr>
          <w:i/>
        </w:rPr>
        <w:t xml:space="preserve"> </w:t>
      </w:r>
      <w:r w:rsidR="007F40DB">
        <w:rPr>
          <w:i/>
        </w:rPr>
        <w:t>Industry Research and Development (Port Kembla Gas Generator Investment Development Grant Program) Instrument 2021.</w:t>
      </w:r>
    </w:p>
    <w:p w14:paraId="21520384" w14:textId="77777777" w:rsidR="001F049D" w:rsidRPr="001140B5" w:rsidRDefault="001F049D" w:rsidP="001F049D">
      <w:pPr>
        <w:pStyle w:val="ActHead5"/>
      </w:pPr>
      <w:bookmarkStart w:id="2" w:name="_Toc75332942"/>
      <w:r w:rsidRPr="001140B5">
        <w:rPr>
          <w:rStyle w:val="CharSectno"/>
        </w:rPr>
        <w:t>2</w:t>
      </w:r>
      <w:r w:rsidRPr="001140B5">
        <w:t xml:space="preserve">  Commencement</w:t>
      </w:r>
      <w:bookmarkEnd w:id="2"/>
    </w:p>
    <w:p w14:paraId="21520385" w14:textId="77777777" w:rsidR="001F049D" w:rsidRPr="001140B5" w:rsidRDefault="001F049D" w:rsidP="001F049D">
      <w:pPr>
        <w:pStyle w:val="subsection"/>
      </w:pPr>
      <w:r w:rsidRPr="001140B5">
        <w:tab/>
        <w:t>(1)</w:t>
      </w:r>
      <w:r w:rsidRPr="001140B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1520386" w14:textId="77777777" w:rsidR="001F049D" w:rsidRPr="001140B5" w:rsidRDefault="001F049D" w:rsidP="001F049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F049D" w:rsidRPr="001140B5" w14:paraId="21520388" w14:textId="77777777" w:rsidTr="00FA131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21520387" w14:textId="77777777" w:rsidR="001F049D" w:rsidRPr="001140B5" w:rsidRDefault="001F049D" w:rsidP="00FA131E">
            <w:pPr>
              <w:pStyle w:val="TableHeading"/>
            </w:pPr>
            <w:r w:rsidRPr="001140B5">
              <w:t>Commencement information</w:t>
            </w:r>
          </w:p>
        </w:tc>
      </w:tr>
      <w:tr w:rsidR="001F049D" w:rsidRPr="001140B5" w14:paraId="2152038C" w14:textId="77777777" w:rsidTr="00FA131E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21520389" w14:textId="77777777" w:rsidR="001F049D" w:rsidRPr="001140B5" w:rsidRDefault="001F049D" w:rsidP="00FA131E">
            <w:pPr>
              <w:pStyle w:val="TableHeading"/>
            </w:pPr>
            <w:r w:rsidRPr="001140B5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2152038A" w14:textId="77777777" w:rsidR="001F049D" w:rsidRPr="001140B5" w:rsidRDefault="001F049D" w:rsidP="00FA131E">
            <w:pPr>
              <w:pStyle w:val="TableHeading"/>
            </w:pPr>
            <w:r w:rsidRPr="001140B5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2152038B" w14:textId="77777777" w:rsidR="001F049D" w:rsidRPr="001140B5" w:rsidRDefault="001F049D" w:rsidP="00FA131E">
            <w:pPr>
              <w:pStyle w:val="TableHeading"/>
            </w:pPr>
            <w:r w:rsidRPr="001140B5">
              <w:t>Column 3</w:t>
            </w:r>
          </w:p>
        </w:tc>
      </w:tr>
      <w:tr w:rsidR="001F049D" w:rsidRPr="001140B5" w14:paraId="21520390" w14:textId="77777777" w:rsidTr="00FA131E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152038D" w14:textId="77777777" w:rsidR="001F049D" w:rsidRPr="001140B5" w:rsidRDefault="001F049D" w:rsidP="00FA131E">
            <w:pPr>
              <w:pStyle w:val="TableHeading"/>
            </w:pPr>
            <w:r w:rsidRPr="001140B5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152038E" w14:textId="77777777" w:rsidR="001F049D" w:rsidRPr="001140B5" w:rsidRDefault="001F049D" w:rsidP="00FA131E">
            <w:pPr>
              <w:pStyle w:val="TableHeading"/>
            </w:pPr>
            <w:r w:rsidRPr="001140B5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152038F" w14:textId="77777777" w:rsidR="001F049D" w:rsidRPr="001140B5" w:rsidRDefault="001F049D" w:rsidP="00FA131E">
            <w:pPr>
              <w:pStyle w:val="TableHeading"/>
            </w:pPr>
            <w:r w:rsidRPr="001140B5">
              <w:t>Date/Details</w:t>
            </w:r>
          </w:p>
        </w:tc>
      </w:tr>
      <w:tr w:rsidR="001F049D" w:rsidRPr="001140B5" w14:paraId="21520394" w14:textId="77777777" w:rsidTr="00FA131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1520391" w14:textId="77777777" w:rsidR="001F049D" w:rsidRPr="001140B5" w:rsidRDefault="001F049D" w:rsidP="00FA131E">
            <w:pPr>
              <w:pStyle w:val="Tabletext"/>
            </w:pPr>
            <w:r w:rsidRPr="001140B5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1520392" w14:textId="77777777" w:rsidR="001F049D" w:rsidRPr="001140B5" w:rsidRDefault="001F049D" w:rsidP="00FA131E">
            <w:pPr>
              <w:pStyle w:val="Tabletext"/>
            </w:pPr>
            <w:r w:rsidRPr="001140B5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520393" w14:textId="77777777" w:rsidR="001F049D" w:rsidRPr="001140B5" w:rsidRDefault="001F049D" w:rsidP="00FA131E">
            <w:pPr>
              <w:pStyle w:val="Tabletext"/>
            </w:pPr>
          </w:p>
        </w:tc>
      </w:tr>
    </w:tbl>
    <w:p w14:paraId="21520395" w14:textId="77777777" w:rsidR="001F049D" w:rsidRPr="001140B5" w:rsidRDefault="001F049D" w:rsidP="001F049D">
      <w:pPr>
        <w:pStyle w:val="notetext"/>
      </w:pPr>
      <w:r w:rsidRPr="001140B5">
        <w:rPr>
          <w:snapToGrid w:val="0"/>
          <w:lang w:eastAsia="en-US"/>
        </w:rPr>
        <w:t>Note:</w:t>
      </w:r>
      <w:r w:rsidRPr="001140B5">
        <w:rPr>
          <w:snapToGrid w:val="0"/>
          <w:lang w:eastAsia="en-US"/>
        </w:rPr>
        <w:tab/>
        <w:t xml:space="preserve">This table relates only to the provisions of this </w:t>
      </w:r>
      <w:r w:rsidRPr="001140B5">
        <w:t xml:space="preserve">instrument </w:t>
      </w:r>
      <w:r w:rsidRPr="001140B5">
        <w:rPr>
          <w:snapToGrid w:val="0"/>
          <w:lang w:eastAsia="en-US"/>
        </w:rPr>
        <w:t xml:space="preserve">as originally made. It will not be amended to deal with any later amendments of this </w:t>
      </w:r>
      <w:r w:rsidRPr="001140B5">
        <w:t>instrument</w:t>
      </w:r>
      <w:r w:rsidRPr="001140B5">
        <w:rPr>
          <w:snapToGrid w:val="0"/>
          <w:lang w:eastAsia="en-US"/>
        </w:rPr>
        <w:t>.</w:t>
      </w:r>
    </w:p>
    <w:p w14:paraId="21520396" w14:textId="77777777" w:rsidR="001F049D" w:rsidRPr="001140B5" w:rsidRDefault="001F049D" w:rsidP="001F049D">
      <w:pPr>
        <w:pStyle w:val="subsection"/>
      </w:pPr>
      <w:r w:rsidRPr="001140B5">
        <w:tab/>
        <w:t>(2)</w:t>
      </w:r>
      <w:r w:rsidRPr="001140B5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1520397" w14:textId="77777777" w:rsidR="001F049D" w:rsidRPr="001140B5" w:rsidRDefault="001F049D" w:rsidP="001F049D">
      <w:pPr>
        <w:pStyle w:val="ActHead5"/>
      </w:pPr>
      <w:bookmarkStart w:id="3" w:name="_Toc75332943"/>
      <w:r w:rsidRPr="001140B5">
        <w:rPr>
          <w:rStyle w:val="CharSectno"/>
        </w:rPr>
        <w:t>3</w:t>
      </w:r>
      <w:r w:rsidRPr="001140B5">
        <w:t xml:space="preserve">  Authority</w:t>
      </w:r>
      <w:bookmarkEnd w:id="3"/>
    </w:p>
    <w:p w14:paraId="21520398" w14:textId="77777777" w:rsidR="001F049D" w:rsidRPr="001140B5" w:rsidRDefault="001F049D" w:rsidP="001F049D">
      <w:pPr>
        <w:pStyle w:val="subsection"/>
        <w:rPr>
          <w:i/>
        </w:rPr>
      </w:pPr>
      <w:r w:rsidRPr="001140B5">
        <w:tab/>
      </w:r>
      <w:r w:rsidRPr="001140B5">
        <w:tab/>
        <w:t xml:space="preserve">This instrument is made under section 33 of the </w:t>
      </w:r>
      <w:r w:rsidRPr="001140B5">
        <w:rPr>
          <w:i/>
        </w:rPr>
        <w:t>Industry Research and Development Act 1986</w:t>
      </w:r>
      <w:r w:rsidRPr="004E5CDA">
        <w:t>.</w:t>
      </w:r>
    </w:p>
    <w:p w14:paraId="21520399" w14:textId="77777777" w:rsidR="001F049D" w:rsidRPr="001140B5" w:rsidRDefault="001F049D" w:rsidP="001F049D">
      <w:pPr>
        <w:pStyle w:val="ActHead5"/>
      </w:pPr>
      <w:bookmarkStart w:id="4" w:name="_Toc75332944"/>
      <w:r w:rsidRPr="001140B5">
        <w:rPr>
          <w:rStyle w:val="CharSectno"/>
        </w:rPr>
        <w:t>4</w:t>
      </w:r>
      <w:r w:rsidRPr="001140B5">
        <w:t xml:space="preserve">  Definitions</w:t>
      </w:r>
      <w:bookmarkEnd w:id="4"/>
    </w:p>
    <w:p w14:paraId="2152039A" w14:textId="77777777" w:rsidR="001F049D" w:rsidRPr="001140B5" w:rsidRDefault="001F049D" w:rsidP="001F049D">
      <w:pPr>
        <w:pStyle w:val="subsection"/>
      </w:pPr>
      <w:r w:rsidRPr="001140B5">
        <w:tab/>
      </w:r>
      <w:r w:rsidRPr="001140B5">
        <w:tab/>
        <w:t>In this instrument:</w:t>
      </w:r>
    </w:p>
    <w:p w14:paraId="2152039B" w14:textId="77777777" w:rsidR="001F049D" w:rsidRPr="001140B5" w:rsidRDefault="001F049D" w:rsidP="001F049D">
      <w:pPr>
        <w:pStyle w:val="Definition"/>
      </w:pPr>
      <w:r w:rsidRPr="001140B5">
        <w:rPr>
          <w:b/>
          <w:i/>
        </w:rPr>
        <w:t>Act</w:t>
      </w:r>
      <w:r w:rsidRPr="001140B5">
        <w:t xml:space="preserve"> means the </w:t>
      </w:r>
      <w:r w:rsidRPr="001140B5">
        <w:rPr>
          <w:i/>
        </w:rPr>
        <w:t>Industry Research and Development Act 1986</w:t>
      </w:r>
      <w:r w:rsidRPr="001140B5">
        <w:t>.</w:t>
      </w:r>
    </w:p>
    <w:p w14:paraId="2152039C" w14:textId="77777777" w:rsidR="001F049D" w:rsidRPr="001140B5" w:rsidRDefault="007A52C7" w:rsidP="001F049D">
      <w:pPr>
        <w:pStyle w:val="Definition"/>
      </w:pPr>
      <w:r>
        <w:rPr>
          <w:b/>
          <w:bCs/>
          <w:i/>
          <w:iCs/>
        </w:rPr>
        <w:t>program</w:t>
      </w:r>
      <w:r>
        <w:t>: see subsection 5(1).</w:t>
      </w:r>
    </w:p>
    <w:p w14:paraId="2152039D" w14:textId="77777777" w:rsidR="001F049D" w:rsidRPr="001140B5" w:rsidRDefault="001F049D" w:rsidP="001F049D">
      <w:pPr>
        <w:pStyle w:val="ActHead5"/>
      </w:pPr>
      <w:bookmarkStart w:id="5" w:name="_Toc75332945"/>
      <w:r w:rsidRPr="001140B5">
        <w:rPr>
          <w:rStyle w:val="CharSectno"/>
        </w:rPr>
        <w:t>5</w:t>
      </w:r>
      <w:r w:rsidRPr="001140B5">
        <w:t xml:space="preserve">  Prescribed program</w:t>
      </w:r>
      <w:bookmarkEnd w:id="5"/>
    </w:p>
    <w:p w14:paraId="2152039E" w14:textId="77777777" w:rsidR="001F049D" w:rsidRPr="001140B5" w:rsidRDefault="001F049D" w:rsidP="001F049D">
      <w:pPr>
        <w:pStyle w:val="subsection"/>
      </w:pPr>
      <w:r w:rsidRPr="001140B5">
        <w:tab/>
        <w:t>(1)</w:t>
      </w:r>
      <w:r w:rsidRPr="001140B5">
        <w:tab/>
        <w:t xml:space="preserve">For the purposes of subsection 33(1) of the Act, </w:t>
      </w:r>
      <w:r w:rsidR="007A52C7">
        <w:t xml:space="preserve">the </w:t>
      </w:r>
      <w:r w:rsidR="007F40DB">
        <w:t>Port Kembla Gas Generator Investment Development Grant</w:t>
      </w:r>
      <w:r w:rsidR="00FC7B9B">
        <w:t xml:space="preserve"> </w:t>
      </w:r>
      <w:r w:rsidR="007A52C7">
        <w:t xml:space="preserve">Program (the </w:t>
      </w:r>
      <w:r w:rsidR="007A52C7">
        <w:rPr>
          <w:b/>
          <w:bCs/>
          <w:i/>
          <w:iCs/>
        </w:rPr>
        <w:t>program</w:t>
      </w:r>
      <w:r w:rsidR="007A52C7">
        <w:t>) is prescribed</w:t>
      </w:r>
      <w:r w:rsidRPr="001140B5">
        <w:t>.</w:t>
      </w:r>
    </w:p>
    <w:p w14:paraId="2152039F" w14:textId="77777777" w:rsidR="001F049D" w:rsidRPr="001140B5" w:rsidRDefault="001F049D" w:rsidP="001F049D">
      <w:pPr>
        <w:pStyle w:val="subsection"/>
      </w:pPr>
      <w:r w:rsidRPr="001140B5">
        <w:tab/>
        <w:t>(2)</w:t>
      </w:r>
      <w:r w:rsidRPr="001140B5">
        <w:tab/>
      </w:r>
      <w:r w:rsidR="007F40DB">
        <w:t>The program provides a grant to Australian Industrial Power Pty Ltd to support early works on the Port Kembla gas generator project.</w:t>
      </w:r>
    </w:p>
    <w:p w14:paraId="215203A0" w14:textId="77777777" w:rsidR="0050682F" w:rsidRDefault="001F049D" w:rsidP="001F049D">
      <w:pPr>
        <w:pStyle w:val="subsection"/>
      </w:pPr>
      <w:r w:rsidRPr="001140B5">
        <w:tab/>
        <w:t>(3)</w:t>
      </w:r>
      <w:r w:rsidRPr="001140B5">
        <w:tab/>
        <w:t>The purpose of the program is to</w:t>
      </w:r>
      <w:r w:rsidR="007F40DB">
        <w:t xml:space="preserve"> support</w:t>
      </w:r>
      <w:r w:rsidR="00C11534">
        <w:t xml:space="preserve"> a final investment decision to be reached in relation to</w:t>
      </w:r>
      <w:r w:rsidR="007F40DB">
        <w:t xml:space="preserve"> the Port Kembla gas generator project</w:t>
      </w:r>
      <w:r w:rsidR="00084A3A">
        <w:t>.</w:t>
      </w:r>
    </w:p>
    <w:p w14:paraId="215203A1" w14:textId="77777777" w:rsidR="001F049D" w:rsidRPr="001140B5" w:rsidRDefault="001F049D" w:rsidP="001F049D">
      <w:pPr>
        <w:pStyle w:val="ActHead5"/>
      </w:pPr>
      <w:bookmarkStart w:id="6" w:name="_Toc75332946"/>
      <w:r w:rsidRPr="001140B5">
        <w:rPr>
          <w:rStyle w:val="CharSectno"/>
        </w:rPr>
        <w:lastRenderedPageBreak/>
        <w:t>6</w:t>
      </w:r>
      <w:r w:rsidRPr="001140B5">
        <w:t xml:space="preserve">  Specified legislative power</w:t>
      </w:r>
      <w:bookmarkEnd w:id="6"/>
    </w:p>
    <w:p w14:paraId="215203A2" w14:textId="77777777" w:rsidR="0050682F" w:rsidRDefault="001F049D" w:rsidP="00084A3A">
      <w:pPr>
        <w:pStyle w:val="subsection"/>
      </w:pPr>
      <w:r w:rsidRPr="001140B5">
        <w:tab/>
      </w:r>
      <w:r w:rsidRPr="001140B5">
        <w:tab/>
        <w:t>For the purposes of subsection 33(3) of the Act, the power</w:t>
      </w:r>
      <w:r w:rsidR="00084A3A">
        <w:t xml:space="preserve"> of the Parliament under paragraph 51(xx) of the Constitution to make laws with respect to foreign corporations and trading or financial corporations formed within the limits of the Commonwealth is specified.</w:t>
      </w:r>
    </w:p>
    <w:p w14:paraId="215203A3" w14:textId="77777777" w:rsidR="00045F39" w:rsidRPr="007A52C7" w:rsidRDefault="00045F39" w:rsidP="00C56C50">
      <w:pPr>
        <w:pStyle w:val="notedraft"/>
        <w:ind w:left="0" w:firstLine="0"/>
      </w:pPr>
    </w:p>
    <w:sectPr w:rsidR="00045F39" w:rsidRPr="007A52C7" w:rsidSect="0024301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203A8" w14:textId="77777777" w:rsidR="00E761F5" w:rsidRDefault="00E761F5" w:rsidP="00715914">
      <w:pPr>
        <w:spacing w:line="240" w:lineRule="auto"/>
      </w:pPr>
      <w:r>
        <w:separator/>
      </w:r>
    </w:p>
  </w:endnote>
  <w:endnote w:type="continuationSeparator" w:id="0">
    <w:p w14:paraId="215203A9" w14:textId="77777777" w:rsidR="00E761F5" w:rsidRDefault="00E761F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203AC" w14:textId="77777777" w:rsidR="00715914" w:rsidRDefault="00715914" w:rsidP="007500C8">
    <w:pPr>
      <w:pStyle w:val="Footer"/>
    </w:pPr>
  </w:p>
  <w:p w14:paraId="215203AD" w14:textId="77777777" w:rsidR="00756272" w:rsidRPr="007500C8" w:rsidRDefault="008606BA" w:rsidP="008606BA">
    <w:pPr>
      <w:pStyle w:val="Footer"/>
      <w:tabs>
        <w:tab w:val="clear" w:pos="4153"/>
        <w:tab w:val="clear" w:pos="8306"/>
        <w:tab w:val="left" w:pos="207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203AF" w14:textId="77777777"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203B2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215203B6" w14:textId="77777777" w:rsidTr="001A381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5203B3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9302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5203B4" w14:textId="77777777" w:rsidR="007500C8" w:rsidRDefault="00220E45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7F40DB">
            <w:rPr>
              <w:i/>
              <w:noProof/>
              <w:sz w:val="18"/>
            </w:rPr>
            <w:t>[insert title]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15203B5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15203B7" w14:textId="77777777" w:rsidR="007500C8" w:rsidRPr="00ED79B6" w:rsidRDefault="007500C8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203B8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14:paraId="215203BC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15203B9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215203BA" w14:textId="77777777" w:rsidR="007500C8" w:rsidRDefault="00220E45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C1BF2">
            <w:rPr>
              <w:i/>
              <w:noProof/>
              <w:sz w:val="18"/>
            </w:rPr>
            <w:t>Industry Research and Development (Port Kembla Gas Generator Investment Development Grant Program) Instrument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5203BB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C1BF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15203BD" w14:textId="77777777" w:rsidR="007500C8" w:rsidRPr="00ED79B6" w:rsidRDefault="007500C8" w:rsidP="008606BA">
    <w:pPr>
      <w:jc w:val="center"/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203C7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215203CB" w14:textId="77777777" w:rsidTr="001A381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5203C8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606B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5203C9" w14:textId="77777777" w:rsidR="007500C8" w:rsidRDefault="00220E45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8606BA">
            <w:rPr>
              <w:i/>
              <w:noProof/>
              <w:sz w:val="18"/>
            </w:rPr>
            <w:t>Industry Research and Development (Port Kembla Gas Generator Investment Development Grant Program) Instrument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15203CA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15203CC" w14:textId="77777777" w:rsidR="007500C8" w:rsidRPr="00ED79B6" w:rsidRDefault="007500C8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203CD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472DBE" w14:paraId="215203D1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15203CE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5203CF" w14:textId="77777777" w:rsidR="00472DBE" w:rsidRDefault="00220E45" w:rsidP="008067B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C1BF2">
            <w:rPr>
              <w:i/>
              <w:noProof/>
              <w:sz w:val="18"/>
            </w:rPr>
            <w:t>Industry Research and Development (Port Kembla Gas Generator Investment Development Grant Program) Instrument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5203D0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C1BF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15203D2" w14:textId="77777777" w:rsidR="00472DBE" w:rsidRPr="00ED79B6" w:rsidRDefault="00472DBE" w:rsidP="00472D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203D4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14:paraId="215203D8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15203D5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5203D6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F40D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5203D7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9302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15203D9" w14:textId="77777777"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203A6" w14:textId="77777777" w:rsidR="00E761F5" w:rsidRDefault="00E761F5" w:rsidP="00715914">
      <w:pPr>
        <w:spacing w:line="240" w:lineRule="auto"/>
      </w:pPr>
      <w:r>
        <w:separator/>
      </w:r>
    </w:p>
  </w:footnote>
  <w:footnote w:type="continuationSeparator" w:id="0">
    <w:p w14:paraId="215203A7" w14:textId="77777777" w:rsidR="00E761F5" w:rsidRDefault="00E761F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203AA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203AB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203AE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203B0" w14:textId="77777777"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203B1" w14:textId="77777777"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203BE" w14:textId="77777777"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203BF" w14:textId="77777777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8606BA">
      <w:rPr>
        <w:b/>
        <w:noProof/>
        <w:sz w:val="20"/>
      </w:rPr>
      <w:cr/>
    </w:r>
    <w:r w:rsidRPr="007A1328">
      <w:rPr>
        <w:b/>
        <w:sz w:val="20"/>
      </w:rPr>
      <w:fldChar w:fldCharType="end"/>
    </w:r>
  </w:p>
  <w:p w14:paraId="215203C0" w14:textId="77777777" w:rsidR="00715914" w:rsidRDefault="00715914" w:rsidP="00715914">
    <w:pPr>
      <w:rPr>
        <w:sz w:val="20"/>
      </w:rPr>
    </w:pPr>
  </w:p>
  <w:p w14:paraId="215203C1" w14:textId="77777777" w:rsidR="00715914" w:rsidRPr="007A1328" w:rsidRDefault="00715914" w:rsidP="00715914">
    <w:pPr>
      <w:rPr>
        <w:b/>
        <w:sz w:val="24"/>
      </w:rPr>
    </w:pPr>
  </w:p>
  <w:p w14:paraId="215203C2" w14:textId="77777777" w:rsidR="00715914" w:rsidRPr="007A1328" w:rsidRDefault="00715914" w:rsidP="00756272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203C3" w14:textId="77777777" w:rsidR="00715914" w:rsidRPr="007A1328" w:rsidRDefault="00F83989" w:rsidP="00715914">
    <w:pPr>
      <w:jc w:val="right"/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BC1BF2">
      <w:rPr>
        <w:b/>
        <w:noProof/>
        <w:sz w:val="20"/>
      </w:rPr>
      <w:cr/>
    </w:r>
    <w:r>
      <w:rPr>
        <w:b/>
        <w:sz w:val="20"/>
      </w:rPr>
      <w:fldChar w:fldCharType="end"/>
    </w:r>
  </w:p>
  <w:p w14:paraId="215203C4" w14:textId="77777777" w:rsidR="00715914" w:rsidRPr="007A1328" w:rsidRDefault="00715914" w:rsidP="00715914">
    <w:pPr>
      <w:jc w:val="right"/>
      <w:rPr>
        <w:sz w:val="20"/>
      </w:rPr>
    </w:pPr>
  </w:p>
  <w:p w14:paraId="215203C5" w14:textId="77777777" w:rsidR="00715914" w:rsidRPr="007A1328" w:rsidRDefault="00715914" w:rsidP="00715914">
    <w:pPr>
      <w:jc w:val="right"/>
      <w:rPr>
        <w:b/>
        <w:sz w:val="24"/>
      </w:rPr>
    </w:pPr>
  </w:p>
  <w:p w14:paraId="215203C6" w14:textId="77777777" w:rsidR="00715914" w:rsidRPr="007A1328" w:rsidRDefault="00715914" w:rsidP="00756272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203D3" w14:textId="77777777"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DB"/>
    <w:rsid w:val="00004470"/>
    <w:rsid w:val="000136AF"/>
    <w:rsid w:val="000437C1"/>
    <w:rsid w:val="00045F39"/>
    <w:rsid w:val="00046453"/>
    <w:rsid w:val="000478AB"/>
    <w:rsid w:val="0005365D"/>
    <w:rsid w:val="000614BF"/>
    <w:rsid w:val="00084A3A"/>
    <w:rsid w:val="000A0650"/>
    <w:rsid w:val="000B58FA"/>
    <w:rsid w:val="000B7E30"/>
    <w:rsid w:val="000D05EF"/>
    <w:rsid w:val="000E2261"/>
    <w:rsid w:val="000F21C1"/>
    <w:rsid w:val="0010745C"/>
    <w:rsid w:val="00132CEB"/>
    <w:rsid w:val="00142B62"/>
    <w:rsid w:val="0014539C"/>
    <w:rsid w:val="00153893"/>
    <w:rsid w:val="00157B8B"/>
    <w:rsid w:val="00166C2F"/>
    <w:rsid w:val="001809D7"/>
    <w:rsid w:val="0019302C"/>
    <w:rsid w:val="001939E1"/>
    <w:rsid w:val="00194C3E"/>
    <w:rsid w:val="00195382"/>
    <w:rsid w:val="001A381B"/>
    <w:rsid w:val="001C61C5"/>
    <w:rsid w:val="001C69C4"/>
    <w:rsid w:val="001D37EF"/>
    <w:rsid w:val="001E1E55"/>
    <w:rsid w:val="001E3590"/>
    <w:rsid w:val="001E7407"/>
    <w:rsid w:val="001F049D"/>
    <w:rsid w:val="001F5D5E"/>
    <w:rsid w:val="001F6219"/>
    <w:rsid w:val="001F6CD4"/>
    <w:rsid w:val="00206C4D"/>
    <w:rsid w:val="0021053C"/>
    <w:rsid w:val="002135D1"/>
    <w:rsid w:val="002150FD"/>
    <w:rsid w:val="00215AF1"/>
    <w:rsid w:val="00220E45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2F227D"/>
    <w:rsid w:val="002F5E5B"/>
    <w:rsid w:val="00304F8B"/>
    <w:rsid w:val="003354D2"/>
    <w:rsid w:val="00335BC6"/>
    <w:rsid w:val="003415D3"/>
    <w:rsid w:val="00344701"/>
    <w:rsid w:val="00352B0F"/>
    <w:rsid w:val="00356690"/>
    <w:rsid w:val="00360459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544EB"/>
    <w:rsid w:val="00461C81"/>
    <w:rsid w:val="00467661"/>
    <w:rsid w:val="004705B7"/>
    <w:rsid w:val="00472DBE"/>
    <w:rsid w:val="00474A19"/>
    <w:rsid w:val="004840A9"/>
    <w:rsid w:val="00496F97"/>
    <w:rsid w:val="004C6AE8"/>
    <w:rsid w:val="004D3593"/>
    <w:rsid w:val="004E063A"/>
    <w:rsid w:val="004E5CDA"/>
    <w:rsid w:val="004E6B05"/>
    <w:rsid w:val="004E7BEC"/>
    <w:rsid w:val="004F53FA"/>
    <w:rsid w:val="004F7E2D"/>
    <w:rsid w:val="00505D3D"/>
    <w:rsid w:val="0050682F"/>
    <w:rsid w:val="00506AF6"/>
    <w:rsid w:val="00516B8D"/>
    <w:rsid w:val="00537FBC"/>
    <w:rsid w:val="00554954"/>
    <w:rsid w:val="005574D1"/>
    <w:rsid w:val="00557D97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57A8E"/>
    <w:rsid w:val="00661034"/>
    <w:rsid w:val="00670EA1"/>
    <w:rsid w:val="00677CC2"/>
    <w:rsid w:val="006905DE"/>
    <w:rsid w:val="0069207B"/>
    <w:rsid w:val="006944A8"/>
    <w:rsid w:val="006B5789"/>
    <w:rsid w:val="006C30C5"/>
    <w:rsid w:val="006C7F8C"/>
    <w:rsid w:val="006D03FA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21DE1"/>
    <w:rsid w:val="00731E00"/>
    <w:rsid w:val="00737858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A52C7"/>
    <w:rsid w:val="007C2253"/>
    <w:rsid w:val="007D5A63"/>
    <w:rsid w:val="007D74F8"/>
    <w:rsid w:val="007D7B81"/>
    <w:rsid w:val="007E163D"/>
    <w:rsid w:val="007E667A"/>
    <w:rsid w:val="007F28C9"/>
    <w:rsid w:val="007F40DB"/>
    <w:rsid w:val="00803587"/>
    <w:rsid w:val="008117E9"/>
    <w:rsid w:val="00824498"/>
    <w:rsid w:val="00856A31"/>
    <w:rsid w:val="008606BA"/>
    <w:rsid w:val="00864B24"/>
    <w:rsid w:val="00867B37"/>
    <w:rsid w:val="008754D0"/>
    <w:rsid w:val="008855C9"/>
    <w:rsid w:val="00886456"/>
    <w:rsid w:val="008922CE"/>
    <w:rsid w:val="008A46E1"/>
    <w:rsid w:val="008A4F43"/>
    <w:rsid w:val="008B2706"/>
    <w:rsid w:val="008D0EE0"/>
    <w:rsid w:val="008E6067"/>
    <w:rsid w:val="008F09EC"/>
    <w:rsid w:val="008F54E7"/>
    <w:rsid w:val="00903422"/>
    <w:rsid w:val="00914ECB"/>
    <w:rsid w:val="00915DF9"/>
    <w:rsid w:val="009254C3"/>
    <w:rsid w:val="00932377"/>
    <w:rsid w:val="00946279"/>
    <w:rsid w:val="00947D5A"/>
    <w:rsid w:val="009532A5"/>
    <w:rsid w:val="009801DC"/>
    <w:rsid w:val="00982242"/>
    <w:rsid w:val="009868E9"/>
    <w:rsid w:val="009A0AB1"/>
    <w:rsid w:val="009C4029"/>
    <w:rsid w:val="009D3448"/>
    <w:rsid w:val="009E5CFC"/>
    <w:rsid w:val="009E6CE5"/>
    <w:rsid w:val="00A079CB"/>
    <w:rsid w:val="00A12128"/>
    <w:rsid w:val="00A22C98"/>
    <w:rsid w:val="00A231E2"/>
    <w:rsid w:val="00A64912"/>
    <w:rsid w:val="00A70A74"/>
    <w:rsid w:val="00A80119"/>
    <w:rsid w:val="00A956BD"/>
    <w:rsid w:val="00AB6B71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0C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1BF2"/>
    <w:rsid w:val="00BC76AC"/>
    <w:rsid w:val="00BD0ECB"/>
    <w:rsid w:val="00BE2155"/>
    <w:rsid w:val="00BE2213"/>
    <w:rsid w:val="00BE719A"/>
    <w:rsid w:val="00BE720A"/>
    <w:rsid w:val="00BF0D73"/>
    <w:rsid w:val="00BF1976"/>
    <w:rsid w:val="00BF2465"/>
    <w:rsid w:val="00C11534"/>
    <w:rsid w:val="00C25E7F"/>
    <w:rsid w:val="00C2746F"/>
    <w:rsid w:val="00C324A0"/>
    <w:rsid w:val="00C3300F"/>
    <w:rsid w:val="00C42BF8"/>
    <w:rsid w:val="00C50043"/>
    <w:rsid w:val="00C56C50"/>
    <w:rsid w:val="00C74EDF"/>
    <w:rsid w:val="00C7573B"/>
    <w:rsid w:val="00C82C4A"/>
    <w:rsid w:val="00C93C03"/>
    <w:rsid w:val="00C97388"/>
    <w:rsid w:val="00CB2C8E"/>
    <w:rsid w:val="00CB602E"/>
    <w:rsid w:val="00CE051D"/>
    <w:rsid w:val="00CE1335"/>
    <w:rsid w:val="00CE493D"/>
    <w:rsid w:val="00CE4ADE"/>
    <w:rsid w:val="00CF07FA"/>
    <w:rsid w:val="00CF0BB2"/>
    <w:rsid w:val="00CF3A60"/>
    <w:rsid w:val="00CF3EE8"/>
    <w:rsid w:val="00D050E6"/>
    <w:rsid w:val="00D13441"/>
    <w:rsid w:val="00D150E7"/>
    <w:rsid w:val="00D32F65"/>
    <w:rsid w:val="00D34423"/>
    <w:rsid w:val="00D52DC2"/>
    <w:rsid w:val="00D53BCC"/>
    <w:rsid w:val="00D70DFB"/>
    <w:rsid w:val="00D71C7A"/>
    <w:rsid w:val="00D766DF"/>
    <w:rsid w:val="00DA186E"/>
    <w:rsid w:val="00DA4116"/>
    <w:rsid w:val="00DB251C"/>
    <w:rsid w:val="00DB4630"/>
    <w:rsid w:val="00DC4F88"/>
    <w:rsid w:val="00DF6ABC"/>
    <w:rsid w:val="00E05704"/>
    <w:rsid w:val="00E11E44"/>
    <w:rsid w:val="00E3270E"/>
    <w:rsid w:val="00E338EF"/>
    <w:rsid w:val="00E544BB"/>
    <w:rsid w:val="00E662CB"/>
    <w:rsid w:val="00E74DC7"/>
    <w:rsid w:val="00E761F5"/>
    <w:rsid w:val="00E76806"/>
    <w:rsid w:val="00E8075A"/>
    <w:rsid w:val="00E80907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D76EE"/>
    <w:rsid w:val="00ED7BEB"/>
    <w:rsid w:val="00EF2E3A"/>
    <w:rsid w:val="00F072A7"/>
    <w:rsid w:val="00F078DC"/>
    <w:rsid w:val="00F205AE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C06B5"/>
    <w:rsid w:val="00FC7B9B"/>
    <w:rsid w:val="00FD7E73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520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389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89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389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89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389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389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389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5389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389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5389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53893"/>
  </w:style>
  <w:style w:type="paragraph" w:customStyle="1" w:styleId="OPCParaBase">
    <w:name w:val="OPCParaBase"/>
    <w:qFormat/>
    <w:rsid w:val="0015389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5389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5389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5389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5389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5389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5389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5389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5389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5389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5389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53893"/>
  </w:style>
  <w:style w:type="paragraph" w:customStyle="1" w:styleId="Blocks">
    <w:name w:val="Blocks"/>
    <w:aliases w:val="bb"/>
    <w:basedOn w:val="OPCParaBase"/>
    <w:qFormat/>
    <w:rsid w:val="0015389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5389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53893"/>
    <w:rPr>
      <w:i/>
    </w:rPr>
  </w:style>
  <w:style w:type="paragraph" w:customStyle="1" w:styleId="BoxList">
    <w:name w:val="BoxList"/>
    <w:aliases w:val="bl"/>
    <w:basedOn w:val="BoxText"/>
    <w:qFormat/>
    <w:rsid w:val="0015389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5389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5389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53893"/>
    <w:pPr>
      <w:ind w:left="1985" w:hanging="851"/>
    </w:pPr>
  </w:style>
  <w:style w:type="character" w:customStyle="1" w:styleId="CharAmPartNo">
    <w:name w:val="CharAmPartNo"/>
    <w:basedOn w:val="OPCCharBase"/>
    <w:qFormat/>
    <w:rsid w:val="00153893"/>
  </w:style>
  <w:style w:type="character" w:customStyle="1" w:styleId="CharAmPartText">
    <w:name w:val="CharAmPartText"/>
    <w:basedOn w:val="OPCCharBase"/>
    <w:qFormat/>
    <w:rsid w:val="00153893"/>
  </w:style>
  <w:style w:type="character" w:customStyle="1" w:styleId="CharAmSchNo">
    <w:name w:val="CharAmSchNo"/>
    <w:basedOn w:val="OPCCharBase"/>
    <w:qFormat/>
    <w:rsid w:val="00153893"/>
  </w:style>
  <w:style w:type="character" w:customStyle="1" w:styleId="CharAmSchText">
    <w:name w:val="CharAmSchText"/>
    <w:basedOn w:val="OPCCharBase"/>
    <w:qFormat/>
    <w:rsid w:val="00153893"/>
  </w:style>
  <w:style w:type="character" w:customStyle="1" w:styleId="CharBoldItalic">
    <w:name w:val="CharBoldItalic"/>
    <w:basedOn w:val="OPCCharBase"/>
    <w:uiPriority w:val="1"/>
    <w:qFormat/>
    <w:rsid w:val="00153893"/>
    <w:rPr>
      <w:b/>
      <w:i/>
    </w:rPr>
  </w:style>
  <w:style w:type="character" w:customStyle="1" w:styleId="CharChapNo">
    <w:name w:val="CharChapNo"/>
    <w:basedOn w:val="OPCCharBase"/>
    <w:uiPriority w:val="1"/>
    <w:qFormat/>
    <w:rsid w:val="00153893"/>
  </w:style>
  <w:style w:type="character" w:customStyle="1" w:styleId="CharChapText">
    <w:name w:val="CharChapText"/>
    <w:basedOn w:val="OPCCharBase"/>
    <w:uiPriority w:val="1"/>
    <w:qFormat/>
    <w:rsid w:val="00153893"/>
  </w:style>
  <w:style w:type="character" w:customStyle="1" w:styleId="CharDivNo">
    <w:name w:val="CharDivNo"/>
    <w:basedOn w:val="OPCCharBase"/>
    <w:uiPriority w:val="1"/>
    <w:qFormat/>
    <w:rsid w:val="00153893"/>
  </w:style>
  <w:style w:type="character" w:customStyle="1" w:styleId="CharDivText">
    <w:name w:val="CharDivText"/>
    <w:basedOn w:val="OPCCharBase"/>
    <w:uiPriority w:val="1"/>
    <w:qFormat/>
    <w:rsid w:val="00153893"/>
  </w:style>
  <w:style w:type="character" w:customStyle="1" w:styleId="CharItalic">
    <w:name w:val="CharItalic"/>
    <w:basedOn w:val="OPCCharBase"/>
    <w:uiPriority w:val="1"/>
    <w:qFormat/>
    <w:rsid w:val="00153893"/>
    <w:rPr>
      <w:i/>
    </w:rPr>
  </w:style>
  <w:style w:type="character" w:customStyle="1" w:styleId="CharPartNo">
    <w:name w:val="CharPartNo"/>
    <w:basedOn w:val="OPCCharBase"/>
    <w:uiPriority w:val="1"/>
    <w:qFormat/>
    <w:rsid w:val="00153893"/>
  </w:style>
  <w:style w:type="character" w:customStyle="1" w:styleId="CharPartText">
    <w:name w:val="CharPartText"/>
    <w:basedOn w:val="OPCCharBase"/>
    <w:uiPriority w:val="1"/>
    <w:qFormat/>
    <w:rsid w:val="00153893"/>
  </w:style>
  <w:style w:type="character" w:customStyle="1" w:styleId="CharSectno">
    <w:name w:val="CharSectno"/>
    <w:basedOn w:val="OPCCharBase"/>
    <w:qFormat/>
    <w:rsid w:val="00153893"/>
  </w:style>
  <w:style w:type="character" w:customStyle="1" w:styleId="CharSubdNo">
    <w:name w:val="CharSubdNo"/>
    <w:basedOn w:val="OPCCharBase"/>
    <w:uiPriority w:val="1"/>
    <w:qFormat/>
    <w:rsid w:val="00153893"/>
  </w:style>
  <w:style w:type="character" w:customStyle="1" w:styleId="CharSubdText">
    <w:name w:val="CharSubdText"/>
    <w:basedOn w:val="OPCCharBase"/>
    <w:uiPriority w:val="1"/>
    <w:qFormat/>
    <w:rsid w:val="00153893"/>
  </w:style>
  <w:style w:type="paragraph" w:customStyle="1" w:styleId="CTA--">
    <w:name w:val="CTA --"/>
    <w:basedOn w:val="OPCParaBase"/>
    <w:next w:val="Normal"/>
    <w:rsid w:val="0015389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5389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5389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5389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5389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5389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5389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5389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5389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5389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5389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5389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5389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5389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5389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5389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5389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538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538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538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5389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5389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5389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5389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5389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538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5389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5389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5389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5389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5389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5389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5389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5389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5389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5389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5389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5389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5389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5389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5389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5389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5389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5389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5389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5389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5389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5389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5389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5389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5389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5389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5389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5389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5389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5389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5389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205AE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5389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5389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5389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5389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5389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5389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5389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5389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53893"/>
    <w:rPr>
      <w:sz w:val="16"/>
    </w:rPr>
  </w:style>
  <w:style w:type="table" w:customStyle="1" w:styleId="CFlag">
    <w:name w:val="CFlag"/>
    <w:basedOn w:val="TableNormal"/>
    <w:uiPriority w:val="99"/>
    <w:rsid w:val="0015389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538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538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5389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5389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5389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5389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5389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5389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5389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5389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5389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5389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5389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5389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5389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5389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5389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5389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5389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5389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5389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5389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53893"/>
  </w:style>
  <w:style w:type="character" w:customStyle="1" w:styleId="CharSubPartNoCASA">
    <w:name w:val="CharSubPartNo(CASA)"/>
    <w:basedOn w:val="OPCCharBase"/>
    <w:uiPriority w:val="1"/>
    <w:rsid w:val="00153893"/>
  </w:style>
  <w:style w:type="paragraph" w:customStyle="1" w:styleId="ENoteTTIndentHeadingSub">
    <w:name w:val="ENoteTTIndentHeadingSub"/>
    <w:aliases w:val="enTTHis"/>
    <w:basedOn w:val="OPCParaBase"/>
    <w:rsid w:val="0015389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5389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5389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5389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5389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53893"/>
    <w:rPr>
      <w:sz w:val="22"/>
    </w:rPr>
  </w:style>
  <w:style w:type="paragraph" w:customStyle="1" w:styleId="SOTextNote">
    <w:name w:val="SO TextNote"/>
    <w:aliases w:val="sont"/>
    <w:basedOn w:val="SOText"/>
    <w:qFormat/>
    <w:rsid w:val="0015389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5389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53893"/>
    <w:rPr>
      <w:sz w:val="22"/>
    </w:rPr>
  </w:style>
  <w:style w:type="paragraph" w:customStyle="1" w:styleId="FileName">
    <w:name w:val="FileName"/>
    <w:basedOn w:val="Normal"/>
    <w:rsid w:val="00153893"/>
  </w:style>
  <w:style w:type="paragraph" w:customStyle="1" w:styleId="TableHeading">
    <w:name w:val="TableHeading"/>
    <w:aliases w:val="th"/>
    <w:basedOn w:val="OPCParaBase"/>
    <w:next w:val="Tabletext"/>
    <w:rsid w:val="0015389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5389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5389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5389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5389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5389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5389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5389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5389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5389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5389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5389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5389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3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3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89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538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5389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5389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5389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5389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538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15389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53893"/>
    <w:pPr>
      <w:ind w:left="240" w:hanging="240"/>
    </w:pPr>
  </w:style>
  <w:style w:type="paragraph" w:styleId="Index2">
    <w:name w:val="index 2"/>
    <w:basedOn w:val="Normal"/>
    <w:next w:val="Normal"/>
    <w:autoRedefine/>
    <w:rsid w:val="00153893"/>
    <w:pPr>
      <w:ind w:left="480" w:hanging="240"/>
    </w:pPr>
  </w:style>
  <w:style w:type="paragraph" w:styleId="Index3">
    <w:name w:val="index 3"/>
    <w:basedOn w:val="Normal"/>
    <w:next w:val="Normal"/>
    <w:autoRedefine/>
    <w:rsid w:val="00153893"/>
    <w:pPr>
      <w:ind w:left="720" w:hanging="240"/>
    </w:pPr>
  </w:style>
  <w:style w:type="paragraph" w:styleId="Index4">
    <w:name w:val="index 4"/>
    <w:basedOn w:val="Normal"/>
    <w:next w:val="Normal"/>
    <w:autoRedefine/>
    <w:rsid w:val="00153893"/>
    <w:pPr>
      <w:ind w:left="960" w:hanging="240"/>
    </w:pPr>
  </w:style>
  <w:style w:type="paragraph" w:styleId="Index5">
    <w:name w:val="index 5"/>
    <w:basedOn w:val="Normal"/>
    <w:next w:val="Normal"/>
    <w:autoRedefine/>
    <w:rsid w:val="00153893"/>
    <w:pPr>
      <w:ind w:left="1200" w:hanging="240"/>
    </w:pPr>
  </w:style>
  <w:style w:type="paragraph" w:styleId="Index6">
    <w:name w:val="index 6"/>
    <w:basedOn w:val="Normal"/>
    <w:next w:val="Normal"/>
    <w:autoRedefine/>
    <w:rsid w:val="00153893"/>
    <w:pPr>
      <w:ind w:left="1440" w:hanging="240"/>
    </w:pPr>
  </w:style>
  <w:style w:type="paragraph" w:styleId="Index7">
    <w:name w:val="index 7"/>
    <w:basedOn w:val="Normal"/>
    <w:next w:val="Normal"/>
    <w:autoRedefine/>
    <w:rsid w:val="00153893"/>
    <w:pPr>
      <w:ind w:left="1680" w:hanging="240"/>
    </w:pPr>
  </w:style>
  <w:style w:type="paragraph" w:styleId="Index8">
    <w:name w:val="index 8"/>
    <w:basedOn w:val="Normal"/>
    <w:next w:val="Normal"/>
    <w:autoRedefine/>
    <w:rsid w:val="00153893"/>
    <w:pPr>
      <w:ind w:left="1920" w:hanging="240"/>
    </w:pPr>
  </w:style>
  <w:style w:type="paragraph" w:styleId="Index9">
    <w:name w:val="index 9"/>
    <w:basedOn w:val="Normal"/>
    <w:next w:val="Normal"/>
    <w:autoRedefine/>
    <w:rsid w:val="00153893"/>
    <w:pPr>
      <w:ind w:left="2160" w:hanging="240"/>
    </w:pPr>
  </w:style>
  <w:style w:type="paragraph" w:styleId="NormalIndent">
    <w:name w:val="Normal Indent"/>
    <w:basedOn w:val="Normal"/>
    <w:rsid w:val="00153893"/>
    <w:pPr>
      <w:ind w:left="720"/>
    </w:pPr>
  </w:style>
  <w:style w:type="paragraph" w:styleId="FootnoteText">
    <w:name w:val="footnote text"/>
    <w:basedOn w:val="Normal"/>
    <w:link w:val="FootnoteTextChar"/>
    <w:rsid w:val="0015389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53893"/>
  </w:style>
  <w:style w:type="paragraph" w:styleId="CommentText">
    <w:name w:val="annotation text"/>
    <w:basedOn w:val="Normal"/>
    <w:link w:val="CommentTextChar"/>
    <w:rsid w:val="001538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53893"/>
  </w:style>
  <w:style w:type="paragraph" w:styleId="IndexHeading">
    <w:name w:val="index heading"/>
    <w:basedOn w:val="Normal"/>
    <w:next w:val="Index1"/>
    <w:rsid w:val="0015389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5389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53893"/>
    <w:pPr>
      <w:ind w:left="480" w:hanging="480"/>
    </w:pPr>
  </w:style>
  <w:style w:type="paragraph" w:styleId="EnvelopeAddress">
    <w:name w:val="envelope address"/>
    <w:basedOn w:val="Normal"/>
    <w:rsid w:val="0015389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5389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5389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53893"/>
    <w:rPr>
      <w:sz w:val="16"/>
      <w:szCs w:val="16"/>
    </w:rPr>
  </w:style>
  <w:style w:type="character" w:styleId="PageNumber">
    <w:name w:val="page number"/>
    <w:basedOn w:val="DefaultParagraphFont"/>
    <w:rsid w:val="00153893"/>
  </w:style>
  <w:style w:type="character" w:styleId="EndnoteReference">
    <w:name w:val="endnote reference"/>
    <w:basedOn w:val="DefaultParagraphFont"/>
    <w:rsid w:val="00153893"/>
    <w:rPr>
      <w:vertAlign w:val="superscript"/>
    </w:rPr>
  </w:style>
  <w:style w:type="paragraph" w:styleId="EndnoteText">
    <w:name w:val="endnote text"/>
    <w:basedOn w:val="Normal"/>
    <w:link w:val="EndnoteTextChar"/>
    <w:rsid w:val="0015389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53893"/>
  </w:style>
  <w:style w:type="paragraph" w:styleId="TableofAuthorities">
    <w:name w:val="table of authorities"/>
    <w:basedOn w:val="Normal"/>
    <w:next w:val="Normal"/>
    <w:rsid w:val="00153893"/>
    <w:pPr>
      <w:ind w:left="240" w:hanging="240"/>
    </w:pPr>
  </w:style>
  <w:style w:type="paragraph" w:styleId="MacroText">
    <w:name w:val="macro"/>
    <w:link w:val="MacroTextChar"/>
    <w:rsid w:val="001538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5389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5389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53893"/>
    <w:pPr>
      <w:ind w:left="283" w:hanging="283"/>
    </w:pPr>
  </w:style>
  <w:style w:type="paragraph" w:styleId="ListBullet">
    <w:name w:val="List Bullet"/>
    <w:basedOn w:val="Normal"/>
    <w:autoRedefine/>
    <w:rsid w:val="0015389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5389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53893"/>
    <w:pPr>
      <w:ind w:left="566" w:hanging="283"/>
    </w:pPr>
  </w:style>
  <w:style w:type="paragraph" w:styleId="List3">
    <w:name w:val="List 3"/>
    <w:basedOn w:val="Normal"/>
    <w:rsid w:val="00153893"/>
    <w:pPr>
      <w:ind w:left="849" w:hanging="283"/>
    </w:pPr>
  </w:style>
  <w:style w:type="paragraph" w:styleId="List4">
    <w:name w:val="List 4"/>
    <w:basedOn w:val="Normal"/>
    <w:rsid w:val="00153893"/>
    <w:pPr>
      <w:ind w:left="1132" w:hanging="283"/>
    </w:pPr>
  </w:style>
  <w:style w:type="paragraph" w:styleId="List5">
    <w:name w:val="List 5"/>
    <w:basedOn w:val="Normal"/>
    <w:rsid w:val="00153893"/>
    <w:pPr>
      <w:ind w:left="1415" w:hanging="283"/>
    </w:pPr>
  </w:style>
  <w:style w:type="paragraph" w:styleId="ListBullet2">
    <w:name w:val="List Bullet 2"/>
    <w:basedOn w:val="Normal"/>
    <w:autoRedefine/>
    <w:rsid w:val="0015389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5389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5389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5389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5389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5389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5389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5389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5389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5389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53893"/>
    <w:pPr>
      <w:ind w:left="4252"/>
    </w:pPr>
  </w:style>
  <w:style w:type="character" w:customStyle="1" w:styleId="ClosingChar">
    <w:name w:val="Closing Char"/>
    <w:basedOn w:val="DefaultParagraphFont"/>
    <w:link w:val="Closing"/>
    <w:rsid w:val="00153893"/>
    <w:rPr>
      <w:sz w:val="22"/>
    </w:rPr>
  </w:style>
  <w:style w:type="paragraph" w:styleId="Signature">
    <w:name w:val="Signature"/>
    <w:basedOn w:val="Normal"/>
    <w:link w:val="SignatureChar"/>
    <w:rsid w:val="0015389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53893"/>
    <w:rPr>
      <w:sz w:val="22"/>
    </w:rPr>
  </w:style>
  <w:style w:type="paragraph" w:styleId="BodyText">
    <w:name w:val="Body Text"/>
    <w:basedOn w:val="Normal"/>
    <w:link w:val="BodyTextChar"/>
    <w:rsid w:val="0015389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53893"/>
    <w:rPr>
      <w:sz w:val="22"/>
    </w:rPr>
  </w:style>
  <w:style w:type="paragraph" w:styleId="BodyTextIndent">
    <w:name w:val="Body Text Indent"/>
    <w:basedOn w:val="Normal"/>
    <w:link w:val="BodyTextIndentChar"/>
    <w:rsid w:val="001538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53893"/>
    <w:rPr>
      <w:sz w:val="22"/>
    </w:rPr>
  </w:style>
  <w:style w:type="paragraph" w:styleId="ListContinue">
    <w:name w:val="List Continue"/>
    <w:basedOn w:val="Normal"/>
    <w:rsid w:val="00153893"/>
    <w:pPr>
      <w:spacing w:after="120"/>
      <w:ind w:left="283"/>
    </w:pPr>
  </w:style>
  <w:style w:type="paragraph" w:styleId="ListContinue2">
    <w:name w:val="List Continue 2"/>
    <w:basedOn w:val="Normal"/>
    <w:rsid w:val="00153893"/>
    <w:pPr>
      <w:spacing w:after="120"/>
      <w:ind w:left="566"/>
    </w:pPr>
  </w:style>
  <w:style w:type="paragraph" w:styleId="ListContinue3">
    <w:name w:val="List Continue 3"/>
    <w:basedOn w:val="Normal"/>
    <w:rsid w:val="00153893"/>
    <w:pPr>
      <w:spacing w:after="120"/>
      <w:ind w:left="849"/>
    </w:pPr>
  </w:style>
  <w:style w:type="paragraph" w:styleId="ListContinue4">
    <w:name w:val="List Continue 4"/>
    <w:basedOn w:val="Normal"/>
    <w:rsid w:val="00153893"/>
    <w:pPr>
      <w:spacing w:after="120"/>
      <w:ind w:left="1132"/>
    </w:pPr>
  </w:style>
  <w:style w:type="paragraph" w:styleId="ListContinue5">
    <w:name w:val="List Continue 5"/>
    <w:basedOn w:val="Normal"/>
    <w:rsid w:val="0015389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538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5389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5389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5389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53893"/>
  </w:style>
  <w:style w:type="character" w:customStyle="1" w:styleId="SalutationChar">
    <w:name w:val="Salutation Char"/>
    <w:basedOn w:val="DefaultParagraphFont"/>
    <w:link w:val="Salutation"/>
    <w:rsid w:val="00153893"/>
    <w:rPr>
      <w:sz w:val="22"/>
    </w:rPr>
  </w:style>
  <w:style w:type="paragraph" w:styleId="Date">
    <w:name w:val="Date"/>
    <w:basedOn w:val="Normal"/>
    <w:next w:val="Normal"/>
    <w:link w:val="DateChar"/>
    <w:rsid w:val="00153893"/>
  </w:style>
  <w:style w:type="character" w:customStyle="1" w:styleId="DateChar">
    <w:name w:val="Date Char"/>
    <w:basedOn w:val="DefaultParagraphFont"/>
    <w:link w:val="Date"/>
    <w:rsid w:val="00153893"/>
    <w:rPr>
      <w:sz w:val="22"/>
    </w:rPr>
  </w:style>
  <w:style w:type="paragraph" w:styleId="BodyTextFirstIndent">
    <w:name w:val="Body Text First Indent"/>
    <w:basedOn w:val="BodyText"/>
    <w:link w:val="BodyTextFirstIndentChar"/>
    <w:rsid w:val="0015389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5389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5389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53893"/>
    <w:rPr>
      <w:sz w:val="22"/>
    </w:rPr>
  </w:style>
  <w:style w:type="paragraph" w:styleId="BodyText2">
    <w:name w:val="Body Text 2"/>
    <w:basedOn w:val="Normal"/>
    <w:link w:val="BodyText2Char"/>
    <w:rsid w:val="001538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53893"/>
    <w:rPr>
      <w:sz w:val="22"/>
    </w:rPr>
  </w:style>
  <w:style w:type="paragraph" w:styleId="BodyText3">
    <w:name w:val="Body Text 3"/>
    <w:basedOn w:val="Normal"/>
    <w:link w:val="BodyText3Char"/>
    <w:rsid w:val="001538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5389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538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53893"/>
    <w:rPr>
      <w:sz w:val="22"/>
    </w:rPr>
  </w:style>
  <w:style w:type="paragraph" w:styleId="BodyTextIndent3">
    <w:name w:val="Body Text Indent 3"/>
    <w:basedOn w:val="Normal"/>
    <w:link w:val="BodyTextIndent3Char"/>
    <w:rsid w:val="001538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53893"/>
    <w:rPr>
      <w:sz w:val="16"/>
      <w:szCs w:val="16"/>
    </w:rPr>
  </w:style>
  <w:style w:type="paragraph" w:styleId="BlockText">
    <w:name w:val="Block Text"/>
    <w:basedOn w:val="Normal"/>
    <w:rsid w:val="00153893"/>
    <w:pPr>
      <w:spacing w:after="120"/>
      <w:ind w:left="1440" w:right="1440"/>
    </w:pPr>
  </w:style>
  <w:style w:type="character" w:styleId="Hyperlink">
    <w:name w:val="Hyperlink"/>
    <w:basedOn w:val="DefaultParagraphFont"/>
    <w:rsid w:val="00153893"/>
    <w:rPr>
      <w:color w:val="0000FF"/>
      <w:u w:val="single"/>
    </w:rPr>
  </w:style>
  <w:style w:type="character" w:styleId="FollowedHyperlink">
    <w:name w:val="FollowedHyperlink"/>
    <w:basedOn w:val="DefaultParagraphFont"/>
    <w:rsid w:val="00153893"/>
    <w:rPr>
      <w:color w:val="800080"/>
      <w:u w:val="single"/>
    </w:rPr>
  </w:style>
  <w:style w:type="character" w:styleId="Strong">
    <w:name w:val="Strong"/>
    <w:basedOn w:val="DefaultParagraphFont"/>
    <w:qFormat/>
    <w:rsid w:val="00153893"/>
    <w:rPr>
      <w:b/>
      <w:bCs/>
    </w:rPr>
  </w:style>
  <w:style w:type="character" w:styleId="Emphasis">
    <w:name w:val="Emphasis"/>
    <w:basedOn w:val="DefaultParagraphFont"/>
    <w:qFormat/>
    <w:rsid w:val="00153893"/>
    <w:rPr>
      <w:i/>
      <w:iCs/>
    </w:rPr>
  </w:style>
  <w:style w:type="paragraph" w:styleId="DocumentMap">
    <w:name w:val="Document Map"/>
    <w:basedOn w:val="Normal"/>
    <w:link w:val="DocumentMapChar"/>
    <w:rsid w:val="0015389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5389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5389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5389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53893"/>
  </w:style>
  <w:style w:type="character" w:customStyle="1" w:styleId="E-mailSignatureChar">
    <w:name w:val="E-mail Signature Char"/>
    <w:basedOn w:val="DefaultParagraphFont"/>
    <w:link w:val="E-mailSignature"/>
    <w:rsid w:val="00153893"/>
    <w:rPr>
      <w:sz w:val="22"/>
    </w:rPr>
  </w:style>
  <w:style w:type="paragraph" w:styleId="NormalWeb">
    <w:name w:val="Normal (Web)"/>
    <w:basedOn w:val="Normal"/>
    <w:rsid w:val="00153893"/>
  </w:style>
  <w:style w:type="character" w:styleId="HTMLAcronym">
    <w:name w:val="HTML Acronym"/>
    <w:basedOn w:val="DefaultParagraphFont"/>
    <w:rsid w:val="00153893"/>
  </w:style>
  <w:style w:type="paragraph" w:styleId="HTMLAddress">
    <w:name w:val="HTML Address"/>
    <w:basedOn w:val="Normal"/>
    <w:link w:val="HTMLAddressChar"/>
    <w:rsid w:val="0015389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53893"/>
    <w:rPr>
      <w:i/>
      <w:iCs/>
      <w:sz w:val="22"/>
    </w:rPr>
  </w:style>
  <w:style w:type="character" w:styleId="HTMLCite">
    <w:name w:val="HTML Cite"/>
    <w:basedOn w:val="DefaultParagraphFont"/>
    <w:rsid w:val="00153893"/>
    <w:rPr>
      <w:i/>
      <w:iCs/>
    </w:rPr>
  </w:style>
  <w:style w:type="character" w:styleId="HTMLCode">
    <w:name w:val="HTML Code"/>
    <w:basedOn w:val="DefaultParagraphFont"/>
    <w:rsid w:val="0015389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53893"/>
    <w:rPr>
      <w:i/>
      <w:iCs/>
    </w:rPr>
  </w:style>
  <w:style w:type="character" w:styleId="HTMLKeyboard">
    <w:name w:val="HTML Keyboard"/>
    <w:basedOn w:val="DefaultParagraphFont"/>
    <w:rsid w:val="0015389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5389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53893"/>
    <w:rPr>
      <w:rFonts w:ascii="Courier New" w:hAnsi="Courier New" w:cs="Courier New"/>
    </w:rPr>
  </w:style>
  <w:style w:type="character" w:styleId="HTMLSample">
    <w:name w:val="HTML Sample"/>
    <w:basedOn w:val="DefaultParagraphFont"/>
    <w:rsid w:val="0015389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5389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5389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53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893"/>
    <w:rPr>
      <w:b/>
      <w:bCs/>
    </w:rPr>
  </w:style>
  <w:style w:type="numbering" w:styleId="1ai">
    <w:name w:val="Outline List 1"/>
    <w:basedOn w:val="NoList"/>
    <w:rsid w:val="00153893"/>
    <w:pPr>
      <w:numPr>
        <w:numId w:val="14"/>
      </w:numPr>
    </w:pPr>
  </w:style>
  <w:style w:type="numbering" w:styleId="111111">
    <w:name w:val="Outline List 2"/>
    <w:basedOn w:val="NoList"/>
    <w:rsid w:val="00153893"/>
    <w:pPr>
      <w:numPr>
        <w:numId w:val="15"/>
      </w:numPr>
    </w:pPr>
  </w:style>
  <w:style w:type="numbering" w:styleId="ArticleSection">
    <w:name w:val="Outline List 3"/>
    <w:basedOn w:val="NoList"/>
    <w:rsid w:val="00153893"/>
    <w:pPr>
      <w:numPr>
        <w:numId w:val="17"/>
      </w:numPr>
    </w:pPr>
  </w:style>
  <w:style w:type="table" w:styleId="TableSimple1">
    <w:name w:val="Table Simple 1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5389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5389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5389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5389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5389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5389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5389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5389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5389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5389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5389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5389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5389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5389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5389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5389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5389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5389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5389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5389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5389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5389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5389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5389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5389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1538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5389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538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538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153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4AC3DBB56DE8C459C99BB94AA8874E9" ma:contentTypeVersion="" ma:contentTypeDescription="PDMS Document Site Content Type" ma:contentTypeScope="" ma:versionID="b7f1408b3cc28b4d4d402a3806eb7b37">
  <xsd:schema xmlns:xsd="http://www.w3.org/2001/XMLSchema" xmlns:xs="http://www.w3.org/2001/XMLSchema" xmlns:p="http://schemas.microsoft.com/office/2006/metadata/properties" xmlns:ns2="FAF4686E-D04B-445F-A6C6-641A98C9559F" targetNamespace="http://schemas.microsoft.com/office/2006/metadata/properties" ma:root="true" ma:fieldsID="15c75349c50ea73764454c4ed313141d" ns2:_="">
    <xsd:import namespace="FAF4686E-D04B-445F-A6C6-641A98C9559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4686E-D04B-445F-A6C6-641A98C9559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AF4686E-D04B-445F-A6C6-641A98C955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99520-4402-4FA4-865F-E30DFE008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4686E-D04B-445F-A6C6-641A98C95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9A1B2B-79D5-48AE-8950-E3E6B6BEC1E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AF4686E-D04B-445F-A6C6-641A98C9559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50D93B-F369-4361-A6DE-E2F3D73BD2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2153</Characters>
  <Application>Microsoft Office Word</Application>
  <DocSecurity>0</DocSecurity>
  <PresentationFormat/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2021-10-01T03:57:00Z</dcterms:created>
  <dcterms:modified xsi:type="dcterms:W3CDTF">2021-10-01T03:57:00Z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0x010100266966F133664895A6EE3632470D45F500D4AC3DBB56DE8C459C99BB94AA8874E9</vt:lpwstr>
  </property>
</Properties>
</file>