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2CBA8AB0" w14:textId="0C002363" w:rsidR="00140660" w:rsidRDefault="00140660" w:rsidP="0079548D">
      <w:pPr>
        <w:pStyle w:val="LDDescription"/>
        <w:pBdr>
          <w:bottom w:val="none" w:sz="0" w:space="0" w:color="auto"/>
        </w:pBdr>
        <w:spacing w:before="240"/>
      </w:pPr>
      <w:bookmarkStart w:id="0" w:name="_Hlk74048847"/>
      <w:r>
        <w:t>CASA EX</w:t>
      </w:r>
      <w:r w:rsidR="00F37E0E">
        <w:t>119</w:t>
      </w:r>
      <w:r>
        <w:t>/21 — Flight Crew Licensing (Further Miscellaneous Exemptions) Amendment Instrument 2021</w:t>
      </w:r>
      <w:bookmarkEnd w:id="0"/>
    </w:p>
    <w:p w14:paraId="761602C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7AA307DA" w14:textId="0A2E9693" w:rsidR="00140660" w:rsidRPr="00140660" w:rsidRDefault="00140660" w:rsidP="001E78F5">
      <w:pPr>
        <w:spacing w:after="0" w:line="240" w:lineRule="auto"/>
        <w:rPr>
          <w:rFonts w:ascii="Times New Roman" w:hAnsi="Times New Roman"/>
          <w:color w:val="000000" w:themeColor="text1"/>
          <w:sz w:val="24"/>
          <w:szCs w:val="24"/>
        </w:rPr>
      </w:pPr>
      <w:r w:rsidRPr="00140660">
        <w:rPr>
          <w:rFonts w:ascii="Times New Roman" w:eastAsia="Times New Roman" w:hAnsi="Times New Roman"/>
          <w:iCs/>
          <w:color w:val="000000" w:themeColor="text1"/>
          <w:sz w:val="24"/>
          <w:szCs w:val="24"/>
          <w:lang w:eastAsia="en-AU"/>
        </w:rPr>
        <w:t xml:space="preserve">The purpose of instrument </w:t>
      </w:r>
      <w:r w:rsidRPr="00140660">
        <w:rPr>
          <w:rFonts w:ascii="Times New Roman" w:hAnsi="Times New Roman"/>
          <w:i/>
          <w:iCs/>
          <w:color w:val="000000" w:themeColor="text1"/>
          <w:sz w:val="24"/>
          <w:szCs w:val="24"/>
        </w:rPr>
        <w:t>CASA EX</w:t>
      </w:r>
      <w:r w:rsidR="00F37E0E">
        <w:rPr>
          <w:rFonts w:ascii="Times New Roman" w:hAnsi="Times New Roman"/>
          <w:i/>
          <w:iCs/>
          <w:color w:val="000000" w:themeColor="text1"/>
          <w:sz w:val="24"/>
          <w:szCs w:val="24"/>
        </w:rPr>
        <w:t>119</w:t>
      </w:r>
      <w:r w:rsidRPr="00140660">
        <w:rPr>
          <w:rFonts w:ascii="Times New Roman" w:hAnsi="Times New Roman"/>
          <w:i/>
          <w:iCs/>
          <w:color w:val="000000" w:themeColor="text1"/>
          <w:sz w:val="24"/>
          <w:szCs w:val="24"/>
        </w:rPr>
        <w:t>/21 — Flight Crew Licensing (</w:t>
      </w:r>
      <w:r>
        <w:rPr>
          <w:rFonts w:ascii="Times New Roman" w:hAnsi="Times New Roman"/>
          <w:i/>
          <w:iCs/>
          <w:color w:val="000000" w:themeColor="text1"/>
          <w:sz w:val="24"/>
          <w:szCs w:val="24"/>
        </w:rPr>
        <w:t xml:space="preserve">Further </w:t>
      </w:r>
      <w:r w:rsidRPr="00140660">
        <w:rPr>
          <w:rFonts w:ascii="Times New Roman" w:hAnsi="Times New Roman"/>
          <w:i/>
          <w:iCs/>
          <w:color w:val="000000" w:themeColor="text1"/>
          <w:sz w:val="24"/>
          <w:szCs w:val="24"/>
        </w:rPr>
        <w:t xml:space="preserve">Miscellaneous Exemptions) Amendment Instrument 2021 </w:t>
      </w:r>
      <w:r w:rsidRPr="00140660">
        <w:rPr>
          <w:rFonts w:ascii="Times New Roman" w:hAnsi="Times New Roman"/>
          <w:color w:val="000000" w:themeColor="text1"/>
          <w:sz w:val="24"/>
          <w:szCs w:val="24"/>
        </w:rPr>
        <w:t xml:space="preserve">(the </w:t>
      </w:r>
      <w:r w:rsidRPr="00140660">
        <w:rPr>
          <w:rFonts w:ascii="Times New Roman" w:hAnsi="Times New Roman"/>
          <w:b/>
          <w:bCs/>
          <w:i/>
          <w:iCs/>
          <w:color w:val="000000" w:themeColor="text1"/>
          <w:sz w:val="24"/>
          <w:szCs w:val="24"/>
        </w:rPr>
        <w:t>instrument</w:t>
      </w:r>
      <w:r w:rsidRPr="00140660">
        <w:rPr>
          <w:rFonts w:ascii="Times New Roman" w:hAnsi="Times New Roman"/>
          <w:color w:val="000000" w:themeColor="text1"/>
          <w:sz w:val="24"/>
          <w:szCs w:val="24"/>
        </w:rPr>
        <w:t xml:space="preserve">) is to amend instrument </w:t>
      </w:r>
      <w:r w:rsidRPr="00140660">
        <w:rPr>
          <w:rFonts w:ascii="Times New Roman" w:hAnsi="Times New Roman"/>
          <w:i/>
          <w:iCs/>
          <w:color w:val="000000" w:themeColor="text1"/>
          <w:sz w:val="24"/>
          <w:szCs w:val="24"/>
        </w:rPr>
        <w:t>CASA</w:t>
      </w:r>
      <w:r w:rsidR="00F37E0E">
        <w:rPr>
          <w:rFonts w:ascii="Times New Roman" w:hAnsi="Times New Roman"/>
          <w:i/>
          <w:iCs/>
          <w:color w:val="000000" w:themeColor="text1"/>
          <w:sz w:val="24"/>
          <w:szCs w:val="24"/>
        </w:rPr>
        <w:t> </w:t>
      </w:r>
      <w:r w:rsidRPr="00140660">
        <w:rPr>
          <w:rFonts w:ascii="Times New Roman" w:hAnsi="Times New Roman"/>
          <w:i/>
          <w:iCs/>
          <w:color w:val="000000" w:themeColor="text1"/>
          <w:sz w:val="24"/>
          <w:szCs w:val="24"/>
        </w:rPr>
        <w:t xml:space="preserve">EX66/21 — Flight Crew Licensing (Miscellaneous Exemptions) Exemption 2021 </w:t>
      </w:r>
      <w:r w:rsidRPr="00140660">
        <w:rPr>
          <w:rFonts w:ascii="Times New Roman" w:hAnsi="Times New Roman"/>
          <w:color w:val="000000" w:themeColor="text1"/>
          <w:sz w:val="24"/>
          <w:szCs w:val="24"/>
        </w:rPr>
        <w:t>(</w:t>
      </w:r>
      <w:r w:rsidRPr="00140660">
        <w:rPr>
          <w:rFonts w:ascii="Times New Roman" w:hAnsi="Times New Roman"/>
          <w:b/>
          <w:bCs/>
          <w:i/>
          <w:iCs/>
          <w:color w:val="000000" w:themeColor="text1"/>
          <w:sz w:val="24"/>
          <w:szCs w:val="24"/>
        </w:rPr>
        <w:t>CASA EX66/21</w:t>
      </w:r>
      <w:r w:rsidRPr="00140660">
        <w:rPr>
          <w:rFonts w:ascii="Times New Roman" w:hAnsi="Times New Roman"/>
          <w:color w:val="000000" w:themeColor="text1"/>
          <w:sz w:val="24"/>
          <w:szCs w:val="24"/>
        </w:rPr>
        <w:t xml:space="preserve">). The amendments effectively remake </w:t>
      </w:r>
      <w:r>
        <w:rPr>
          <w:rFonts w:ascii="Times New Roman" w:hAnsi="Times New Roman"/>
          <w:color w:val="000000" w:themeColor="text1"/>
          <w:sz w:val="24"/>
          <w:szCs w:val="24"/>
        </w:rPr>
        <w:t>2</w:t>
      </w:r>
      <w:r w:rsidRPr="00140660">
        <w:rPr>
          <w:rFonts w:ascii="Times New Roman" w:hAnsi="Times New Roman"/>
          <w:color w:val="000000" w:themeColor="text1"/>
          <w:sz w:val="24"/>
          <w:szCs w:val="24"/>
        </w:rPr>
        <w:t xml:space="preserve"> instruments, which contain exemptions from various requirements of the </w:t>
      </w:r>
      <w:r w:rsidRPr="00140660">
        <w:rPr>
          <w:rFonts w:ascii="Times New Roman" w:hAnsi="Times New Roman"/>
          <w:i/>
          <w:color w:val="000000" w:themeColor="text1"/>
          <w:sz w:val="24"/>
          <w:szCs w:val="24"/>
        </w:rPr>
        <w:t xml:space="preserve">Civil Aviation Safety Regulations 1998 </w:t>
      </w:r>
      <w:r w:rsidRPr="00140660">
        <w:rPr>
          <w:rFonts w:ascii="Times New Roman" w:hAnsi="Times New Roman"/>
          <w:color w:val="000000" w:themeColor="text1"/>
          <w:sz w:val="24"/>
          <w:szCs w:val="24"/>
        </w:rPr>
        <w:t>(</w:t>
      </w:r>
      <w:r w:rsidRPr="00140660">
        <w:rPr>
          <w:rFonts w:ascii="Times New Roman" w:hAnsi="Times New Roman"/>
          <w:b/>
          <w:i/>
          <w:color w:val="000000" w:themeColor="text1"/>
          <w:sz w:val="24"/>
          <w:szCs w:val="24"/>
        </w:rPr>
        <w:t>CASR</w:t>
      </w:r>
      <w:r w:rsidRPr="00140660">
        <w:rPr>
          <w:rFonts w:ascii="Times New Roman" w:hAnsi="Times New Roman"/>
          <w:color w:val="000000" w:themeColor="text1"/>
          <w:sz w:val="24"/>
          <w:szCs w:val="24"/>
        </w:rPr>
        <w:t>) to:</w:t>
      </w:r>
    </w:p>
    <w:p w14:paraId="3A588BEA" w14:textId="77777777" w:rsidR="00C678C6" w:rsidRPr="00C678C6" w:rsidRDefault="001E78F5" w:rsidP="00F321C5">
      <w:pPr>
        <w:pStyle w:val="ListParagraph"/>
        <w:numPr>
          <w:ilvl w:val="0"/>
          <w:numId w:val="1"/>
        </w:numPr>
        <w:spacing w:after="0" w:line="240" w:lineRule="auto"/>
        <w:rPr>
          <w:rFonts w:ascii="Times New Roman" w:eastAsia="Times New Roman" w:hAnsi="Times New Roman"/>
          <w:b/>
          <w:sz w:val="24"/>
          <w:szCs w:val="24"/>
          <w:lang w:eastAsia="en-AU"/>
        </w:rPr>
      </w:pPr>
      <w:r w:rsidRPr="00C678C6">
        <w:rPr>
          <w:rFonts w:ascii="Times New Roman" w:hAnsi="Times New Roman"/>
          <w:sz w:val="24"/>
          <w:szCs w:val="24"/>
        </w:rPr>
        <w:t xml:space="preserve">allow persons, other than delegates </w:t>
      </w:r>
      <w:r w:rsidR="00C94F67" w:rsidRPr="00C678C6">
        <w:rPr>
          <w:rFonts w:ascii="Times New Roman" w:hAnsi="Times New Roman"/>
          <w:sz w:val="24"/>
          <w:szCs w:val="24"/>
        </w:rPr>
        <w:t>of the Civil Aviation Safety Authority (</w:t>
      </w:r>
      <w:r w:rsidR="00C94F67" w:rsidRPr="00C678C6">
        <w:rPr>
          <w:rFonts w:ascii="Times New Roman" w:hAnsi="Times New Roman"/>
          <w:b/>
          <w:bCs/>
          <w:i/>
          <w:iCs/>
          <w:sz w:val="24"/>
          <w:szCs w:val="24"/>
        </w:rPr>
        <w:t>CASA</w:t>
      </w:r>
      <w:r w:rsidR="00C94F67" w:rsidRPr="00C678C6">
        <w:rPr>
          <w:rFonts w:ascii="Times New Roman" w:hAnsi="Times New Roman"/>
          <w:sz w:val="24"/>
          <w:szCs w:val="24"/>
        </w:rPr>
        <w:t xml:space="preserve">) </w:t>
      </w:r>
      <w:r w:rsidRPr="00C678C6">
        <w:rPr>
          <w:rFonts w:ascii="Times New Roman" w:hAnsi="Times New Roman"/>
          <w:sz w:val="24"/>
          <w:szCs w:val="24"/>
        </w:rPr>
        <w:t>and flight examiners, to conduct English language proficiency assessments</w:t>
      </w:r>
    </w:p>
    <w:p w14:paraId="4575C631" w14:textId="7C6CB061" w:rsidR="006D6009" w:rsidRPr="00C678C6" w:rsidRDefault="00C678C6" w:rsidP="00F321C5">
      <w:pPr>
        <w:pStyle w:val="ListParagraph"/>
        <w:numPr>
          <w:ilvl w:val="0"/>
          <w:numId w:val="1"/>
        </w:numPr>
        <w:spacing w:after="0" w:line="240" w:lineRule="auto"/>
        <w:rPr>
          <w:rFonts w:ascii="Times New Roman" w:eastAsia="Times New Roman" w:hAnsi="Times New Roman"/>
          <w:b/>
          <w:sz w:val="24"/>
          <w:szCs w:val="24"/>
          <w:lang w:eastAsia="en-AU"/>
        </w:rPr>
      </w:pPr>
      <w:r w:rsidRPr="00C678C6">
        <w:rPr>
          <w:rFonts w:ascii="Times New Roman" w:hAnsi="Times New Roman"/>
          <w:sz w:val="24"/>
          <w:szCs w:val="24"/>
        </w:rPr>
        <w:t xml:space="preserve">allow applicants to obtain an </w:t>
      </w:r>
      <w:r w:rsidRPr="005E2026">
        <w:rPr>
          <w:rFonts w:ascii="Times New Roman" w:hAnsi="Times New Roman"/>
          <w:sz w:val="24"/>
          <w:szCs w:val="24"/>
        </w:rPr>
        <w:t>aeronautical radio operator certificate (</w:t>
      </w:r>
      <w:r w:rsidRPr="005E2026">
        <w:rPr>
          <w:rFonts w:ascii="Times New Roman" w:hAnsi="Times New Roman"/>
          <w:b/>
          <w:i/>
          <w:sz w:val="24"/>
          <w:szCs w:val="24"/>
        </w:rPr>
        <w:t>AROC</w:t>
      </w:r>
      <w:r w:rsidRPr="005E2026">
        <w:rPr>
          <w:rFonts w:ascii="Times New Roman" w:hAnsi="Times New Roman"/>
          <w:sz w:val="24"/>
          <w:szCs w:val="24"/>
        </w:rPr>
        <w:t>)</w:t>
      </w:r>
      <w:r w:rsidRPr="00C678C6">
        <w:rPr>
          <w:rFonts w:ascii="Times New Roman" w:hAnsi="Times New Roman"/>
          <w:sz w:val="24"/>
          <w:szCs w:val="24"/>
        </w:rPr>
        <w:t xml:space="preserve"> if they have been assessed as meeting the </w:t>
      </w:r>
      <w:r w:rsidRPr="001E78F5">
        <w:rPr>
          <w:rFonts w:ascii="Times New Roman" w:hAnsi="Times New Roman"/>
          <w:sz w:val="24"/>
          <w:szCs w:val="24"/>
        </w:rPr>
        <w:t>general English language proficiency (</w:t>
      </w:r>
      <w:r w:rsidRPr="001E78F5">
        <w:rPr>
          <w:rFonts w:ascii="Times New Roman" w:hAnsi="Times New Roman"/>
          <w:b/>
          <w:i/>
          <w:sz w:val="24"/>
          <w:szCs w:val="24"/>
        </w:rPr>
        <w:t>GELP</w:t>
      </w:r>
      <w:r w:rsidRPr="001E78F5">
        <w:rPr>
          <w:rFonts w:ascii="Times New Roman" w:hAnsi="Times New Roman"/>
          <w:sz w:val="24"/>
          <w:szCs w:val="24"/>
        </w:rPr>
        <w:t>) standard</w:t>
      </w:r>
      <w:r w:rsidRPr="00C678C6">
        <w:rPr>
          <w:rFonts w:ascii="Times New Roman" w:hAnsi="Times New Roman"/>
          <w:sz w:val="24"/>
          <w:szCs w:val="24"/>
        </w:rPr>
        <w:t xml:space="preserve"> in lieu of the </w:t>
      </w:r>
      <w:r w:rsidRPr="001E78F5">
        <w:rPr>
          <w:rFonts w:ascii="Times New Roman" w:hAnsi="Times New Roman"/>
          <w:sz w:val="24"/>
          <w:szCs w:val="24"/>
        </w:rPr>
        <w:t>aviation English language proficiency (</w:t>
      </w:r>
      <w:r w:rsidRPr="001E78F5">
        <w:rPr>
          <w:rFonts w:ascii="Times New Roman" w:hAnsi="Times New Roman"/>
          <w:b/>
          <w:i/>
          <w:sz w:val="24"/>
          <w:szCs w:val="24"/>
        </w:rPr>
        <w:t>AELP</w:t>
      </w:r>
      <w:r w:rsidRPr="001E78F5">
        <w:rPr>
          <w:rFonts w:ascii="Times New Roman" w:hAnsi="Times New Roman"/>
          <w:sz w:val="24"/>
          <w:szCs w:val="24"/>
        </w:rPr>
        <w:t>) standard</w:t>
      </w:r>
      <w:r>
        <w:rPr>
          <w:rFonts w:ascii="Times New Roman" w:hAnsi="Times New Roman"/>
          <w:sz w:val="24"/>
          <w:szCs w:val="24"/>
        </w:rPr>
        <w:t>,</w:t>
      </w:r>
      <w:r w:rsidRPr="00C678C6">
        <w:rPr>
          <w:rFonts w:ascii="Times New Roman" w:hAnsi="Times New Roman"/>
          <w:sz w:val="24"/>
          <w:szCs w:val="24"/>
        </w:rPr>
        <w:t xml:space="preserve"> and recognise that a person who meets the</w:t>
      </w:r>
      <w:r>
        <w:rPr>
          <w:rFonts w:ascii="Times New Roman" w:hAnsi="Times New Roman"/>
          <w:sz w:val="24"/>
          <w:szCs w:val="24"/>
        </w:rPr>
        <w:t xml:space="preserve"> </w:t>
      </w:r>
      <w:r w:rsidRPr="00C678C6">
        <w:rPr>
          <w:rFonts w:ascii="Times New Roman" w:hAnsi="Times New Roman"/>
          <w:sz w:val="24"/>
          <w:szCs w:val="24"/>
        </w:rPr>
        <w:t>AELP standard also meets the GELP standard</w:t>
      </w:r>
    </w:p>
    <w:p w14:paraId="5D2A7707" w14:textId="258C28C0" w:rsidR="001E78F5" w:rsidRPr="00E158A5" w:rsidRDefault="001E78F5" w:rsidP="001E78F5">
      <w:pPr>
        <w:pStyle w:val="ListParagraph"/>
        <w:numPr>
          <w:ilvl w:val="0"/>
          <w:numId w:val="1"/>
        </w:numPr>
        <w:spacing w:after="0" w:line="240" w:lineRule="auto"/>
        <w:rPr>
          <w:rFonts w:ascii="Times New Roman" w:eastAsia="Times New Roman" w:hAnsi="Times New Roman"/>
          <w:b/>
          <w:sz w:val="24"/>
          <w:szCs w:val="24"/>
          <w:lang w:eastAsia="en-AU"/>
        </w:rPr>
      </w:pPr>
      <w:r>
        <w:rPr>
          <w:rFonts w:ascii="Times New Roman" w:eastAsia="Times New Roman" w:hAnsi="Times New Roman"/>
          <w:sz w:val="24"/>
          <w:szCs w:val="24"/>
        </w:rPr>
        <w:t>exempt certain applicants for an air transport pilot licence with the aeroplane category rating (</w:t>
      </w:r>
      <w:r>
        <w:rPr>
          <w:rFonts w:ascii="Times New Roman" w:eastAsia="Times New Roman" w:hAnsi="Times New Roman"/>
          <w:b/>
          <w:i/>
          <w:sz w:val="24"/>
          <w:szCs w:val="24"/>
        </w:rPr>
        <w:t>ATPL(A)</w:t>
      </w:r>
      <w:r>
        <w:rPr>
          <w:rFonts w:ascii="Times New Roman" w:eastAsia="Times New Roman" w:hAnsi="Times New Roman"/>
          <w:sz w:val="24"/>
          <w:szCs w:val="24"/>
        </w:rPr>
        <w:t>) from the requirement, under Part 61 of CASR, to have completed the instrument rating examination identified in the Part 61 Manual of Standards (</w:t>
      </w:r>
      <w:r w:rsidRPr="008A52AD">
        <w:rPr>
          <w:rFonts w:ascii="Times New Roman" w:eastAsia="Times New Roman" w:hAnsi="Times New Roman"/>
          <w:b/>
          <w:i/>
          <w:sz w:val="24"/>
          <w:szCs w:val="24"/>
        </w:rPr>
        <w:t>Part 61 MOS</w:t>
      </w:r>
      <w:r>
        <w:rPr>
          <w:rFonts w:ascii="Times New Roman" w:eastAsia="Times New Roman" w:hAnsi="Times New Roman"/>
          <w:sz w:val="24"/>
          <w:szCs w:val="24"/>
        </w:rPr>
        <w:t xml:space="preserve">) as “IREX”. The </w:t>
      </w:r>
      <w:r w:rsidR="00854692">
        <w:rPr>
          <w:rFonts w:ascii="Times New Roman" w:eastAsia="Times New Roman" w:hAnsi="Times New Roman"/>
          <w:sz w:val="24"/>
          <w:szCs w:val="24"/>
        </w:rPr>
        <w:t xml:space="preserve">exemption </w:t>
      </w:r>
      <w:r>
        <w:rPr>
          <w:rFonts w:ascii="Times New Roman" w:eastAsia="Times New Roman" w:hAnsi="Times New Roman"/>
          <w:sz w:val="24"/>
          <w:szCs w:val="24"/>
        </w:rPr>
        <w:t xml:space="preserve">applies to applicants who were granted a commercial pilot licence, with an aeroplane category rating and an instrument rating, in accordance with the terms of the </w:t>
      </w:r>
      <w:r>
        <w:rPr>
          <w:rFonts w:ascii="Times New Roman" w:eastAsia="Times New Roman" w:hAnsi="Times New Roman"/>
          <w:i/>
          <w:sz w:val="24"/>
          <w:szCs w:val="24"/>
        </w:rPr>
        <w:t xml:space="preserve">Trans-Tasman Mutual Recognition Act 1997 </w:t>
      </w:r>
      <w:r>
        <w:rPr>
          <w:rFonts w:ascii="Times New Roman" w:eastAsia="Times New Roman" w:hAnsi="Times New Roman"/>
          <w:sz w:val="24"/>
          <w:szCs w:val="24"/>
        </w:rPr>
        <w:t>(</w:t>
      </w:r>
      <w:r>
        <w:rPr>
          <w:rFonts w:ascii="Times New Roman" w:eastAsia="Times New Roman" w:hAnsi="Times New Roman"/>
          <w:b/>
          <w:i/>
          <w:sz w:val="24"/>
          <w:szCs w:val="24"/>
        </w:rPr>
        <w:t>TTMRA</w:t>
      </w:r>
      <w:r w:rsidRPr="008A52AD">
        <w:rPr>
          <w:rFonts w:ascii="Times New Roman" w:eastAsia="Times New Roman" w:hAnsi="Times New Roman"/>
          <w:sz w:val="24"/>
          <w:szCs w:val="24"/>
        </w:rPr>
        <w:t>)</w:t>
      </w:r>
      <w:r>
        <w:rPr>
          <w:rFonts w:ascii="Times New Roman" w:eastAsia="Times New Roman" w:hAnsi="Times New Roman"/>
          <w:sz w:val="24"/>
          <w:szCs w:val="24"/>
        </w:rPr>
        <w:t>.</w:t>
      </w:r>
    </w:p>
    <w:p w14:paraId="0D041B74" w14:textId="77777777" w:rsidR="00E158A5" w:rsidRPr="00E158A5" w:rsidRDefault="00E158A5" w:rsidP="00E158A5">
      <w:pPr>
        <w:spacing w:after="0" w:line="240" w:lineRule="auto"/>
        <w:rPr>
          <w:rFonts w:ascii="Times New Roman" w:eastAsia="Times New Roman" w:hAnsi="Times New Roman"/>
          <w:i/>
          <w:sz w:val="24"/>
          <w:szCs w:val="24"/>
        </w:rPr>
      </w:pPr>
    </w:p>
    <w:p w14:paraId="5241124D" w14:textId="77777777" w:rsidR="006D6009" w:rsidRDefault="006D6009" w:rsidP="00E158A5">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7E0D1FFA" w:rsidR="006D6009" w:rsidRPr="001E78F5" w:rsidRDefault="006D6009" w:rsidP="001E78F5">
      <w:pPr>
        <w:spacing w:after="0" w:line="240" w:lineRule="auto"/>
        <w:rPr>
          <w:rFonts w:ascii="Times New Roman" w:eastAsia="Times New Roman" w:hAnsi="Times New Roman"/>
          <w:sz w:val="24"/>
          <w:szCs w:val="24"/>
        </w:rPr>
      </w:pPr>
      <w:r w:rsidRPr="001E78F5">
        <w:rPr>
          <w:rFonts w:ascii="Times New Roman" w:eastAsia="Times New Roman" w:hAnsi="Times New Roman"/>
          <w:sz w:val="24"/>
          <w:szCs w:val="24"/>
        </w:rPr>
        <w:t>Section</w:t>
      </w:r>
      <w:r w:rsidR="00AB7455" w:rsidRPr="001E78F5">
        <w:rPr>
          <w:rFonts w:ascii="Times New Roman" w:eastAsia="Times New Roman" w:hAnsi="Times New Roman"/>
          <w:sz w:val="24"/>
          <w:szCs w:val="24"/>
        </w:rPr>
        <w:t xml:space="preserve"> </w:t>
      </w:r>
      <w:r w:rsidRPr="001E78F5">
        <w:rPr>
          <w:rFonts w:ascii="Times New Roman" w:eastAsia="Times New Roman" w:hAnsi="Times New Roman"/>
          <w:sz w:val="24"/>
          <w:szCs w:val="24"/>
        </w:rPr>
        <w:t xml:space="preserve">98 of the </w:t>
      </w:r>
      <w:r w:rsidRPr="001E78F5">
        <w:rPr>
          <w:rFonts w:ascii="Times New Roman" w:eastAsia="Times New Roman" w:hAnsi="Times New Roman"/>
          <w:i/>
          <w:sz w:val="24"/>
          <w:szCs w:val="24"/>
        </w:rPr>
        <w:t>Civil Aviation Act 1988</w:t>
      </w:r>
      <w:r w:rsidRPr="001E78F5">
        <w:rPr>
          <w:rFonts w:ascii="Times New Roman" w:eastAsia="Times New Roman" w:hAnsi="Times New Roman"/>
          <w:sz w:val="24"/>
          <w:szCs w:val="24"/>
        </w:rPr>
        <w:t xml:space="preserve"> (the </w:t>
      </w:r>
      <w:r w:rsidRPr="001E78F5">
        <w:rPr>
          <w:rFonts w:ascii="Times New Roman" w:eastAsia="Times New Roman" w:hAnsi="Times New Roman"/>
          <w:b/>
          <w:i/>
          <w:sz w:val="24"/>
          <w:szCs w:val="24"/>
        </w:rPr>
        <w:t>Act</w:t>
      </w:r>
      <w:r w:rsidRPr="001E78F5">
        <w:rPr>
          <w:rFonts w:ascii="Times New Roman" w:eastAsia="Times New Roman" w:hAnsi="Times New Roman"/>
          <w:sz w:val="24"/>
          <w:szCs w:val="24"/>
        </w:rPr>
        <w:t>) empowers the Governor-General to make regulations for the Act and in the interests of the safety of air navigation.</w:t>
      </w:r>
      <w:r w:rsidR="00F25143" w:rsidRPr="001E78F5">
        <w:rPr>
          <w:rFonts w:ascii="Times New Roman" w:eastAsia="Times New Roman" w:hAnsi="Times New Roman"/>
          <w:sz w:val="24"/>
          <w:szCs w:val="24"/>
        </w:rPr>
        <w:t xml:space="preserve"> Relevantly, the Governor-General has made </w:t>
      </w:r>
      <w:r w:rsidR="001E78F5" w:rsidRPr="001E78F5">
        <w:rPr>
          <w:rFonts w:ascii="Times New Roman" w:eastAsia="Times New Roman" w:hAnsi="Times New Roman"/>
          <w:sz w:val="24"/>
          <w:szCs w:val="24"/>
        </w:rPr>
        <w:t>CASR</w:t>
      </w:r>
      <w:r w:rsidR="00F25143" w:rsidRPr="001E78F5">
        <w:rPr>
          <w:rFonts w:ascii="Times New Roman" w:eastAsia="Times New Roman" w:hAnsi="Times New Roman"/>
          <w:sz w:val="24"/>
          <w:szCs w:val="24"/>
        </w:rPr>
        <w:t>.</w:t>
      </w:r>
    </w:p>
    <w:p w14:paraId="21B8D81B" w14:textId="77777777" w:rsidR="006D6009" w:rsidRPr="001E78F5" w:rsidRDefault="006D6009" w:rsidP="001E78F5">
      <w:pPr>
        <w:spacing w:after="0" w:line="240" w:lineRule="auto"/>
        <w:rPr>
          <w:rFonts w:ascii="Times New Roman" w:eastAsia="Times New Roman" w:hAnsi="Times New Roman"/>
          <w:i/>
          <w:sz w:val="24"/>
          <w:szCs w:val="24"/>
        </w:rPr>
      </w:pPr>
    </w:p>
    <w:p w14:paraId="3533291B" w14:textId="77777777"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eastAsia="Times New Roman" w:hAnsi="Times New Roman"/>
          <w:sz w:val="24"/>
          <w:szCs w:val="24"/>
        </w:rPr>
        <w:t>Part 61 of CASR deals with the licensing of aircraft flight crew.</w:t>
      </w:r>
    </w:p>
    <w:p w14:paraId="14A5A93F" w14:textId="77777777" w:rsidR="001E78F5" w:rsidRPr="001E78F5" w:rsidRDefault="001E78F5" w:rsidP="001E78F5">
      <w:pPr>
        <w:spacing w:after="0" w:line="240" w:lineRule="auto"/>
        <w:rPr>
          <w:rFonts w:ascii="Times New Roman" w:eastAsia="Times New Roman" w:hAnsi="Times New Roman"/>
          <w:sz w:val="24"/>
          <w:szCs w:val="24"/>
        </w:rPr>
      </w:pPr>
    </w:p>
    <w:p w14:paraId="33F7D5EC" w14:textId="68D9C1E2" w:rsidR="001E78F5" w:rsidRPr="001E78F5" w:rsidRDefault="00C678C6" w:rsidP="00C678C6">
      <w:pPr>
        <w:spacing w:after="0" w:line="240" w:lineRule="auto"/>
        <w:rPr>
          <w:rFonts w:ascii="Times New Roman" w:hAnsi="Times New Roman"/>
          <w:sz w:val="24"/>
          <w:szCs w:val="24"/>
        </w:rPr>
      </w:pPr>
      <w:proofErr w:type="spellStart"/>
      <w:r w:rsidRPr="00C678C6">
        <w:rPr>
          <w:rFonts w:ascii="Times New Roman" w:hAnsi="Times New Roman"/>
          <w:sz w:val="24"/>
          <w:szCs w:val="24"/>
        </w:rPr>
        <w:t>Subregulation</w:t>
      </w:r>
      <w:proofErr w:type="spellEnd"/>
      <w:r w:rsidRPr="00C678C6">
        <w:rPr>
          <w:rFonts w:ascii="Times New Roman" w:hAnsi="Times New Roman"/>
          <w:sz w:val="24"/>
          <w:szCs w:val="24"/>
        </w:rPr>
        <w:t xml:space="preserve"> 61.035 (1) of CASR empowers CASA to issue the Part 61 </w:t>
      </w:r>
      <w:r w:rsidR="00E158A5">
        <w:rPr>
          <w:rFonts w:ascii="Times New Roman" w:hAnsi="Times New Roman"/>
          <w:sz w:val="24"/>
          <w:szCs w:val="24"/>
        </w:rPr>
        <w:t xml:space="preserve">MOS </w:t>
      </w:r>
      <w:r w:rsidRPr="00C678C6">
        <w:rPr>
          <w:rFonts w:ascii="Times New Roman" w:hAnsi="Times New Roman"/>
          <w:sz w:val="24"/>
          <w:szCs w:val="24"/>
        </w:rPr>
        <w:t>that sets</w:t>
      </w:r>
      <w:r>
        <w:rPr>
          <w:rFonts w:ascii="Times New Roman" w:hAnsi="Times New Roman"/>
          <w:sz w:val="24"/>
          <w:szCs w:val="24"/>
        </w:rPr>
        <w:t xml:space="preserve"> </w:t>
      </w:r>
      <w:r w:rsidRPr="00C678C6">
        <w:rPr>
          <w:rFonts w:ascii="Times New Roman" w:hAnsi="Times New Roman"/>
          <w:sz w:val="24"/>
          <w:szCs w:val="24"/>
        </w:rPr>
        <w:t xml:space="preserve">matters relating to flight crew licences. Under </w:t>
      </w:r>
      <w:proofErr w:type="spellStart"/>
      <w:r w:rsidRPr="00C678C6">
        <w:rPr>
          <w:rFonts w:ascii="Times New Roman" w:hAnsi="Times New Roman"/>
          <w:sz w:val="24"/>
          <w:szCs w:val="24"/>
        </w:rPr>
        <w:t>subregulation</w:t>
      </w:r>
      <w:proofErr w:type="spellEnd"/>
      <w:r w:rsidRPr="00C678C6">
        <w:rPr>
          <w:rFonts w:ascii="Times New Roman" w:hAnsi="Times New Roman"/>
          <w:sz w:val="24"/>
          <w:szCs w:val="24"/>
        </w:rPr>
        <w:t xml:space="preserve"> 61.035 (2), the Part 61</w:t>
      </w:r>
      <w:r>
        <w:rPr>
          <w:rFonts w:ascii="Times New Roman" w:hAnsi="Times New Roman"/>
          <w:sz w:val="24"/>
          <w:szCs w:val="24"/>
        </w:rPr>
        <w:t xml:space="preserve"> MOS </w:t>
      </w:r>
      <w:r w:rsidRPr="00C678C6">
        <w:rPr>
          <w:rFonts w:ascii="Times New Roman" w:hAnsi="Times New Roman"/>
          <w:sz w:val="24"/>
          <w:szCs w:val="24"/>
        </w:rPr>
        <w:t>may set out standards for aviation and general English language proficiency. The Part 61</w:t>
      </w:r>
      <w:r>
        <w:rPr>
          <w:rFonts w:ascii="Times New Roman" w:hAnsi="Times New Roman"/>
          <w:sz w:val="24"/>
          <w:szCs w:val="24"/>
        </w:rPr>
        <w:t xml:space="preserve"> </w:t>
      </w:r>
      <w:r w:rsidRPr="00C678C6">
        <w:rPr>
          <w:rFonts w:ascii="Times New Roman" w:hAnsi="Times New Roman"/>
          <w:sz w:val="24"/>
          <w:szCs w:val="24"/>
        </w:rPr>
        <w:t xml:space="preserve">MOS includes the </w:t>
      </w:r>
      <w:r>
        <w:rPr>
          <w:rFonts w:ascii="Times New Roman" w:hAnsi="Times New Roman"/>
          <w:sz w:val="24"/>
          <w:szCs w:val="24"/>
        </w:rPr>
        <w:t>AELP</w:t>
      </w:r>
      <w:r w:rsidRPr="00C678C6">
        <w:rPr>
          <w:rFonts w:ascii="Times New Roman" w:hAnsi="Times New Roman"/>
          <w:sz w:val="24"/>
          <w:szCs w:val="24"/>
        </w:rPr>
        <w:t xml:space="preserve"> standard, and the</w:t>
      </w:r>
      <w:r>
        <w:rPr>
          <w:rFonts w:ascii="Times New Roman" w:hAnsi="Times New Roman"/>
          <w:sz w:val="24"/>
          <w:szCs w:val="24"/>
        </w:rPr>
        <w:t xml:space="preserve"> </w:t>
      </w:r>
      <w:r w:rsidRPr="00C678C6">
        <w:rPr>
          <w:rFonts w:ascii="Times New Roman" w:hAnsi="Times New Roman"/>
          <w:sz w:val="24"/>
          <w:szCs w:val="24"/>
        </w:rPr>
        <w:t>GELP standard.</w:t>
      </w:r>
    </w:p>
    <w:p w14:paraId="22FED589" w14:textId="77777777" w:rsidR="001E78F5" w:rsidRPr="001E78F5" w:rsidRDefault="001E78F5" w:rsidP="001E78F5">
      <w:pPr>
        <w:spacing w:after="0" w:line="240" w:lineRule="auto"/>
        <w:rPr>
          <w:rFonts w:ascii="Times New Roman" w:eastAsia="Times New Roman" w:hAnsi="Times New Roman"/>
          <w:sz w:val="24"/>
          <w:szCs w:val="24"/>
        </w:rPr>
      </w:pPr>
    </w:p>
    <w:p w14:paraId="5E8EF3BC" w14:textId="4B392981"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eastAsia="Times New Roman" w:hAnsi="Times New Roman"/>
          <w:sz w:val="24"/>
          <w:szCs w:val="24"/>
        </w:rPr>
        <w:t xml:space="preserve">Regulation 61.160 of CASR prescribes the criteria for the grant of a flight crew licence. In relation to an ATPL(A), an applicant must meet the requirements mentioned in Part 61 for the grant of the licence. </w:t>
      </w:r>
      <w:r w:rsidRPr="001E78F5">
        <w:rPr>
          <w:rFonts w:ascii="Times New Roman" w:hAnsi="Times New Roman"/>
          <w:sz w:val="24"/>
          <w:szCs w:val="24"/>
        </w:rPr>
        <w:t>Under subparagraph 61.160 (b) (ii), for a flight crew licence, other than a recreational pilot licence (</w:t>
      </w:r>
      <w:r w:rsidRPr="001E78F5">
        <w:rPr>
          <w:rFonts w:ascii="Times New Roman" w:hAnsi="Times New Roman"/>
          <w:b/>
          <w:i/>
          <w:sz w:val="24"/>
          <w:szCs w:val="24"/>
        </w:rPr>
        <w:t>RPL</w:t>
      </w:r>
      <w:r w:rsidRPr="001E78F5">
        <w:rPr>
          <w:rFonts w:ascii="Times New Roman" w:hAnsi="Times New Roman"/>
          <w:sz w:val="24"/>
          <w:szCs w:val="24"/>
        </w:rPr>
        <w:t>), the requirements include that the applicant has a current AELP assessment. Under subparagraph 61.160 (b) (iii), for an RPL, the requirements include that the applicant meets the GELP requirements mentioned in regulation 61.265.</w:t>
      </w:r>
    </w:p>
    <w:p w14:paraId="2D294BDD" w14:textId="2C134A23" w:rsidR="001E78F5" w:rsidRPr="001E78F5" w:rsidRDefault="001E78F5" w:rsidP="001E78F5">
      <w:pPr>
        <w:spacing w:after="0" w:line="240" w:lineRule="auto"/>
        <w:rPr>
          <w:rFonts w:ascii="Times New Roman" w:eastAsia="Times New Roman" w:hAnsi="Times New Roman"/>
          <w:sz w:val="24"/>
          <w:szCs w:val="24"/>
        </w:rPr>
      </w:pPr>
    </w:p>
    <w:p w14:paraId="32A4EC37" w14:textId="4CF954CD"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eastAsia="Times New Roman" w:hAnsi="Times New Roman"/>
          <w:sz w:val="24"/>
          <w:szCs w:val="24"/>
        </w:rPr>
        <w:t xml:space="preserve">Regulation 61.235 of CASR prescribes requirements for when an applicant for a flight crew licence is eligible to take the flight test for the licence. Relevantly for present purposes, subparagraph 61.235 (2) (a) (ii) requires the applicant to have passed the aeronautical knowledge examination for the licence. </w:t>
      </w:r>
      <w:r w:rsidRPr="001E78F5">
        <w:rPr>
          <w:rFonts w:ascii="Times New Roman" w:hAnsi="Times New Roman"/>
          <w:sz w:val="24"/>
          <w:szCs w:val="24"/>
        </w:rPr>
        <w:t xml:space="preserve">Under subparagraph 61.235 (2) (a) (v), for a flight </w:t>
      </w:r>
      <w:r w:rsidRPr="001E78F5">
        <w:rPr>
          <w:rFonts w:ascii="Times New Roman" w:hAnsi="Times New Roman"/>
          <w:sz w:val="24"/>
          <w:szCs w:val="24"/>
        </w:rPr>
        <w:lastRenderedPageBreak/>
        <w:t>crew licence, other than an RPL, the requirements include that the applicant has a current AELP assessment. Under subparagraph 61.235 (2) (a) (vi), for an RPL, the requirements include that the applicant meets the GELP requirements mentioned in regulation 61.265.</w:t>
      </w:r>
    </w:p>
    <w:p w14:paraId="7C06C1D5" w14:textId="77777777"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eastAsia="Times New Roman" w:hAnsi="Times New Roman"/>
          <w:sz w:val="24"/>
          <w:szCs w:val="24"/>
        </w:rPr>
        <w:t>Regulation 61.240 of CASR deems a person to have failed a flight test if the person was not eligible to take the flight test under regulation 61.235.</w:t>
      </w:r>
    </w:p>
    <w:p w14:paraId="2A471000" w14:textId="105879AC" w:rsidR="001E78F5" w:rsidRPr="001E78F5" w:rsidRDefault="001E78F5" w:rsidP="001E78F5">
      <w:pPr>
        <w:spacing w:after="0" w:line="240" w:lineRule="auto"/>
        <w:rPr>
          <w:rFonts w:ascii="Times New Roman" w:eastAsia="Times New Roman" w:hAnsi="Times New Roman"/>
          <w:sz w:val="24"/>
          <w:szCs w:val="24"/>
        </w:rPr>
      </w:pPr>
    </w:p>
    <w:p w14:paraId="204BAF88" w14:textId="7CD8C678"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Division 61.B.5 (regulations 61.255 to 61.270) of CASR prescribes requirements for English language proficiency.</w:t>
      </w:r>
    </w:p>
    <w:p w14:paraId="1299BB24" w14:textId="77777777" w:rsidR="001E78F5" w:rsidRPr="001E78F5" w:rsidRDefault="001E78F5" w:rsidP="001E78F5">
      <w:pPr>
        <w:spacing w:after="0" w:line="240" w:lineRule="auto"/>
        <w:rPr>
          <w:rFonts w:ascii="Times New Roman" w:hAnsi="Times New Roman"/>
          <w:sz w:val="24"/>
          <w:szCs w:val="24"/>
        </w:rPr>
      </w:pPr>
    </w:p>
    <w:p w14:paraId="2EAD198A"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 xml:space="preserve">Regulation 61.255 sets out how AELP assessments are conducted. Under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xml:space="preserve"> 61.255 (1), a person may apply, in writing to CASA or an examiner, for an assessment of the person’s AELP. Under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61.255 (2), the applicant passes the assessment if CASA or the examiner is satisfied that the applicant meets the International Civil Aviation Organization (</w:t>
      </w:r>
      <w:r w:rsidRPr="001E78F5">
        <w:rPr>
          <w:rFonts w:ascii="Times New Roman" w:hAnsi="Times New Roman"/>
          <w:b/>
          <w:i/>
          <w:sz w:val="24"/>
          <w:szCs w:val="24"/>
        </w:rPr>
        <w:t>ICAO</w:t>
      </w:r>
      <w:r w:rsidRPr="001E78F5">
        <w:rPr>
          <w:rFonts w:ascii="Times New Roman" w:hAnsi="Times New Roman"/>
          <w:sz w:val="24"/>
          <w:szCs w:val="24"/>
        </w:rPr>
        <w:t xml:space="preserve">) level 6 AELP standards mentioned in the </w:t>
      </w:r>
      <w:proofErr w:type="spellStart"/>
      <w:r w:rsidRPr="001E78F5">
        <w:rPr>
          <w:rFonts w:ascii="Times New Roman" w:hAnsi="Times New Roman"/>
          <w:sz w:val="24"/>
          <w:szCs w:val="24"/>
        </w:rPr>
        <w:t>Part</w:t>
      </w:r>
      <w:proofErr w:type="spellEnd"/>
      <w:r w:rsidRPr="001E78F5">
        <w:rPr>
          <w:rFonts w:ascii="Times New Roman" w:hAnsi="Times New Roman"/>
          <w:sz w:val="24"/>
          <w:szCs w:val="24"/>
        </w:rPr>
        <w:t xml:space="preserve"> 61 MOS. Under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61.255 (3), if CASA or the examiner is not satisfied that the applicant meets those standards, CASA or the examiner must refer the application to an AELP assessor, that is, a person approved under regulation 61.270.</w:t>
      </w:r>
    </w:p>
    <w:p w14:paraId="41B98538" w14:textId="77777777" w:rsidR="001E78F5" w:rsidRPr="001E78F5" w:rsidRDefault="001E78F5" w:rsidP="001E78F5">
      <w:pPr>
        <w:spacing w:after="0" w:line="240" w:lineRule="auto"/>
        <w:rPr>
          <w:rFonts w:ascii="Times New Roman" w:hAnsi="Times New Roman"/>
          <w:sz w:val="24"/>
          <w:szCs w:val="24"/>
        </w:rPr>
      </w:pPr>
    </w:p>
    <w:p w14:paraId="05389721" w14:textId="77777777" w:rsidR="001E78F5" w:rsidRPr="001E78F5" w:rsidRDefault="001E78F5" w:rsidP="00766F92">
      <w:pPr>
        <w:spacing w:after="0" w:line="240" w:lineRule="auto"/>
        <w:rPr>
          <w:rFonts w:ascii="Times New Roman" w:hAnsi="Times New Roman"/>
          <w:sz w:val="24"/>
          <w:szCs w:val="24"/>
        </w:rPr>
      </w:pPr>
      <w:r w:rsidRPr="001E78F5">
        <w:rPr>
          <w:rFonts w:ascii="Times New Roman" w:hAnsi="Times New Roman"/>
          <w:sz w:val="24"/>
          <w:szCs w:val="24"/>
        </w:rPr>
        <w:t xml:space="preserve">Regulation 61.260 specifies the period that a person’s AELP assessment is current. For a </w:t>
      </w:r>
      <w:proofErr w:type="gramStart"/>
      <w:r w:rsidRPr="001E78F5">
        <w:rPr>
          <w:rFonts w:ascii="Times New Roman" w:hAnsi="Times New Roman"/>
          <w:sz w:val="24"/>
          <w:szCs w:val="24"/>
        </w:rPr>
        <w:t>person</w:t>
      </w:r>
      <w:proofErr w:type="gramEnd"/>
      <w:r w:rsidRPr="001E78F5">
        <w:rPr>
          <w:rFonts w:ascii="Times New Roman" w:hAnsi="Times New Roman"/>
          <w:sz w:val="24"/>
          <w:szCs w:val="24"/>
        </w:rPr>
        <w:t xml:space="preserve"> whose AELP is assessed as meeting the ICAO level 4 (operational) standards, the AELP assessment is current for 3 years. For a </w:t>
      </w:r>
      <w:proofErr w:type="gramStart"/>
      <w:r w:rsidRPr="001E78F5">
        <w:rPr>
          <w:rFonts w:ascii="Times New Roman" w:hAnsi="Times New Roman"/>
          <w:sz w:val="24"/>
          <w:szCs w:val="24"/>
        </w:rPr>
        <w:t>person</w:t>
      </w:r>
      <w:proofErr w:type="gramEnd"/>
      <w:r w:rsidRPr="001E78F5">
        <w:rPr>
          <w:rFonts w:ascii="Times New Roman" w:hAnsi="Times New Roman"/>
          <w:sz w:val="24"/>
          <w:szCs w:val="24"/>
        </w:rPr>
        <w:t xml:space="preserve"> whose AELP is assessed as meeting the ICAO level 5 (extended) standards, the AELP assessment is current for 6 years. For a </w:t>
      </w:r>
      <w:proofErr w:type="gramStart"/>
      <w:r w:rsidRPr="001E78F5">
        <w:rPr>
          <w:rFonts w:ascii="Times New Roman" w:hAnsi="Times New Roman"/>
          <w:sz w:val="24"/>
          <w:szCs w:val="24"/>
        </w:rPr>
        <w:t>person</w:t>
      </w:r>
      <w:proofErr w:type="gramEnd"/>
      <w:r w:rsidRPr="001E78F5">
        <w:rPr>
          <w:rFonts w:ascii="Times New Roman" w:hAnsi="Times New Roman"/>
          <w:sz w:val="24"/>
          <w:szCs w:val="24"/>
        </w:rPr>
        <w:t xml:space="preserve"> whose AELP is assessed as meeting the ICAO level 6 (expert) standards, the AELP assessment is current indefinitely. </w:t>
      </w:r>
      <w:r w:rsidRPr="001E78F5">
        <w:rPr>
          <w:rFonts w:ascii="Times New Roman" w:hAnsi="Times New Roman"/>
          <w:sz w:val="24"/>
          <w:szCs w:val="24"/>
          <w:lang w:eastAsia="en-AU"/>
        </w:rPr>
        <w:t xml:space="preserve">Those ICAO AELP standards are prescribed in Annex 1 to the International Convention on Civil Aviation (Chicago Convention) and set out in section 2 of Schedule 8 of the </w:t>
      </w:r>
      <w:proofErr w:type="spellStart"/>
      <w:r w:rsidRPr="001E78F5">
        <w:rPr>
          <w:rFonts w:ascii="Times New Roman" w:hAnsi="Times New Roman"/>
          <w:sz w:val="24"/>
          <w:szCs w:val="24"/>
          <w:lang w:eastAsia="en-AU"/>
        </w:rPr>
        <w:t>Part</w:t>
      </w:r>
      <w:proofErr w:type="spellEnd"/>
      <w:r w:rsidRPr="001E78F5">
        <w:rPr>
          <w:rFonts w:ascii="Times New Roman" w:hAnsi="Times New Roman"/>
          <w:sz w:val="24"/>
          <w:szCs w:val="24"/>
          <w:lang w:eastAsia="en-AU"/>
        </w:rPr>
        <w:t> 61 MOS.</w:t>
      </w:r>
    </w:p>
    <w:p w14:paraId="670A8209" w14:textId="77777777" w:rsidR="001E78F5" w:rsidRPr="001E78F5" w:rsidRDefault="001E78F5" w:rsidP="001E78F5">
      <w:pPr>
        <w:spacing w:after="0" w:line="240" w:lineRule="auto"/>
        <w:rPr>
          <w:rFonts w:ascii="Times New Roman" w:hAnsi="Times New Roman"/>
        </w:rPr>
      </w:pPr>
    </w:p>
    <w:p w14:paraId="192B8430"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 xml:space="preserve">Regulation 61.265 sets out the requirement for an applicant for an RPL to satisfy the GELP standard.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xml:space="preserve"> 61.265 (1) provides 2 pathways for satisfying the standard. The first pathway is for the applicant to be assessed by CASA or an examiner as meeting the GELP standard in the </w:t>
      </w:r>
      <w:proofErr w:type="spellStart"/>
      <w:r w:rsidRPr="001E78F5">
        <w:rPr>
          <w:rFonts w:ascii="Times New Roman" w:hAnsi="Times New Roman"/>
          <w:sz w:val="24"/>
          <w:szCs w:val="24"/>
        </w:rPr>
        <w:t>Part</w:t>
      </w:r>
      <w:proofErr w:type="spellEnd"/>
      <w:r w:rsidRPr="001E78F5">
        <w:rPr>
          <w:rFonts w:ascii="Times New Roman" w:hAnsi="Times New Roman"/>
          <w:sz w:val="24"/>
          <w:szCs w:val="24"/>
        </w:rPr>
        <w:t xml:space="preserve"> 61 MOS. The second pathway is for the applicant to satisfy the head of operations, or an instructor authorised by the head of operations, of a Part 141 or 142 operator that the applicant has passed 1 of the recognised GELP tests prescribed in the </w:t>
      </w:r>
      <w:proofErr w:type="spellStart"/>
      <w:r w:rsidRPr="001E78F5">
        <w:rPr>
          <w:rFonts w:ascii="Times New Roman" w:hAnsi="Times New Roman"/>
          <w:sz w:val="24"/>
          <w:szCs w:val="24"/>
        </w:rPr>
        <w:t>Part</w:t>
      </w:r>
      <w:proofErr w:type="spellEnd"/>
      <w:r w:rsidRPr="001E78F5">
        <w:rPr>
          <w:rFonts w:ascii="Times New Roman" w:hAnsi="Times New Roman"/>
          <w:sz w:val="24"/>
          <w:szCs w:val="24"/>
        </w:rPr>
        <w:t xml:space="preserve"> 61 MOS, and that the applicant has sufficient GELP to safely exercise the privileges of the licence.</w:t>
      </w:r>
    </w:p>
    <w:p w14:paraId="357AF503" w14:textId="77777777" w:rsidR="001E78F5" w:rsidRPr="001E78F5" w:rsidRDefault="001E78F5" w:rsidP="001E78F5">
      <w:pPr>
        <w:spacing w:after="0" w:line="240" w:lineRule="auto"/>
        <w:rPr>
          <w:rFonts w:ascii="Times New Roman" w:hAnsi="Times New Roman"/>
        </w:rPr>
      </w:pPr>
    </w:p>
    <w:p w14:paraId="49164A2F"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Under regulation 61.270, CASA can approve people who have successfully completed an approved course of training in assessment of aviation English language, to conduct AELP assessments.</w:t>
      </w:r>
    </w:p>
    <w:p w14:paraId="7728BB99" w14:textId="77777777" w:rsidR="001E78F5" w:rsidRPr="001E78F5" w:rsidRDefault="001E78F5" w:rsidP="001E78F5">
      <w:pPr>
        <w:spacing w:after="0" w:line="240" w:lineRule="auto"/>
        <w:rPr>
          <w:rFonts w:ascii="Times New Roman" w:hAnsi="Times New Roman"/>
        </w:rPr>
      </w:pPr>
    </w:p>
    <w:p w14:paraId="70B1C435"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Under paragraph 61.275 (1) (d) of CASR, the holder of an overseas flight crew licence is taken to meet the requirements for the grant of an Australian licence with an aircraft category rating if, amongst other things, the applicant’s overseas licence states that the applicant meets the ICAO level 4, 5 or 6 AELP standards, or the applicant has a current AELP assessment.</w:t>
      </w:r>
    </w:p>
    <w:p w14:paraId="6EC1072F" w14:textId="77777777" w:rsidR="001E78F5" w:rsidRPr="001E78F5" w:rsidRDefault="001E78F5" w:rsidP="001E78F5">
      <w:pPr>
        <w:spacing w:after="0" w:line="240" w:lineRule="auto"/>
        <w:rPr>
          <w:rFonts w:ascii="Times New Roman" w:hAnsi="Times New Roman"/>
        </w:rPr>
      </w:pPr>
    </w:p>
    <w:p w14:paraId="7E3D7F7F"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t>Under subparagraph 61.285 (b) (ii) of CASR, a member or former member of the Australian Defence Force is taken to meet the requirements for the grant of a flight crew licence, rating or endorsement, other than an examiner rating, if, amongst other things, the person has a current AELP assessment.</w:t>
      </w:r>
    </w:p>
    <w:p w14:paraId="18511ADC" w14:textId="77777777" w:rsidR="001E78F5" w:rsidRPr="001E78F5" w:rsidRDefault="001E78F5" w:rsidP="001E78F5">
      <w:pPr>
        <w:spacing w:after="0" w:line="240" w:lineRule="auto"/>
        <w:rPr>
          <w:rFonts w:ascii="Times New Roman" w:hAnsi="Times New Roman"/>
        </w:rPr>
      </w:pPr>
    </w:p>
    <w:p w14:paraId="7A8016CD" w14:textId="77777777" w:rsidR="001E78F5" w:rsidRPr="001E78F5" w:rsidRDefault="001E78F5" w:rsidP="001E78F5">
      <w:pPr>
        <w:spacing w:after="0" w:line="240" w:lineRule="auto"/>
        <w:rPr>
          <w:rFonts w:ascii="Times New Roman" w:hAnsi="Times New Roman"/>
          <w:sz w:val="24"/>
          <w:szCs w:val="24"/>
        </w:rPr>
      </w:pPr>
      <w:r w:rsidRPr="001E78F5">
        <w:rPr>
          <w:rFonts w:ascii="Times New Roman" w:hAnsi="Times New Roman"/>
          <w:sz w:val="24"/>
          <w:szCs w:val="24"/>
        </w:rPr>
        <w:lastRenderedPageBreak/>
        <w:t xml:space="preserve">Under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61.422 (1) of CASR, the holder of a pilot licence, other than an RPL, is authorised to exercise the privileges of the licence only if the holder has a current AELP assessment.</w:t>
      </w:r>
    </w:p>
    <w:p w14:paraId="1EF7AF1C" w14:textId="77777777" w:rsidR="001E78F5" w:rsidRPr="001E78F5" w:rsidRDefault="001E78F5" w:rsidP="001E78F5">
      <w:pPr>
        <w:spacing w:after="0" w:line="240" w:lineRule="auto"/>
        <w:rPr>
          <w:rFonts w:ascii="Times New Roman" w:hAnsi="Times New Roman"/>
        </w:rPr>
      </w:pPr>
    </w:p>
    <w:p w14:paraId="2D407255" w14:textId="1F0589BC"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hAnsi="Times New Roman"/>
          <w:sz w:val="24"/>
          <w:szCs w:val="24"/>
        </w:rPr>
        <w:t>Under paragraphs 61.495 (2) (d) and 61.500 (4) (c) of CASR, an applicant for a flight radio endorsement must have a current AELP assessment.</w:t>
      </w:r>
    </w:p>
    <w:p w14:paraId="6941E71A" w14:textId="77777777" w:rsidR="001E78F5" w:rsidRDefault="001E78F5" w:rsidP="001E78F5">
      <w:pPr>
        <w:spacing w:after="0" w:line="240" w:lineRule="auto"/>
        <w:rPr>
          <w:rFonts w:ascii="Times New Roman" w:eastAsia="Times New Roman" w:hAnsi="Times New Roman"/>
          <w:sz w:val="24"/>
          <w:szCs w:val="24"/>
        </w:rPr>
      </w:pPr>
    </w:p>
    <w:p w14:paraId="033DA127" w14:textId="0D4B76AF" w:rsidR="001E78F5" w:rsidRDefault="001E78F5" w:rsidP="001E78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61.700 of CASR prescribes the general requirements to be satisfied by an applicant for an air transport pilot licence. Relevantly for </w:t>
      </w:r>
      <w:r w:rsidR="002638DE">
        <w:rPr>
          <w:rFonts w:ascii="Times New Roman" w:eastAsia="Times New Roman" w:hAnsi="Times New Roman"/>
          <w:sz w:val="24"/>
          <w:szCs w:val="24"/>
        </w:rPr>
        <w:t>an ATPL(A)</w:t>
      </w:r>
      <w:r>
        <w:rPr>
          <w:rFonts w:ascii="Times New Roman" w:eastAsia="Times New Roman" w:hAnsi="Times New Roman"/>
          <w:sz w:val="24"/>
          <w:szCs w:val="24"/>
        </w:rPr>
        <w:t xml:space="preserve">, paragraph 61.700 (3) (a) requires the applicant to have passed the aeronautical knowledge examination for the ATPL(A). Also, paragraph 61.700 (3) (c) requires the applicant to have passed the flight test mentioned in the </w:t>
      </w:r>
      <w:proofErr w:type="spellStart"/>
      <w:r>
        <w:rPr>
          <w:rFonts w:ascii="Times New Roman" w:eastAsia="Times New Roman" w:hAnsi="Times New Roman"/>
          <w:sz w:val="24"/>
          <w:szCs w:val="24"/>
        </w:rPr>
        <w:t>Part</w:t>
      </w:r>
      <w:proofErr w:type="spellEnd"/>
      <w:r>
        <w:rPr>
          <w:rFonts w:ascii="Times New Roman" w:eastAsia="Times New Roman" w:hAnsi="Times New Roman"/>
          <w:sz w:val="24"/>
          <w:szCs w:val="24"/>
        </w:rPr>
        <w:t xml:space="preserve"> 61 MOS for the ATPL(A).</w:t>
      </w:r>
    </w:p>
    <w:p w14:paraId="6E5BFDC7" w14:textId="1B86A45D" w:rsidR="001E78F5" w:rsidRDefault="001E78F5" w:rsidP="001E78F5">
      <w:pPr>
        <w:spacing w:after="0" w:line="240" w:lineRule="auto"/>
        <w:rPr>
          <w:rFonts w:ascii="Times New Roman" w:eastAsia="Times New Roman" w:hAnsi="Times New Roman"/>
          <w:sz w:val="24"/>
          <w:szCs w:val="24"/>
        </w:rPr>
      </w:pPr>
    </w:p>
    <w:p w14:paraId="175C3637" w14:textId="38104624" w:rsidR="00C678C6" w:rsidRDefault="00C678C6" w:rsidP="00C678C6">
      <w:pPr>
        <w:spacing w:after="0" w:line="240" w:lineRule="auto"/>
        <w:rPr>
          <w:rFonts w:ascii="Times New Roman" w:eastAsia="Times New Roman" w:hAnsi="Times New Roman"/>
          <w:sz w:val="24"/>
          <w:szCs w:val="24"/>
        </w:rPr>
      </w:pPr>
      <w:r w:rsidRPr="00C678C6">
        <w:rPr>
          <w:rFonts w:ascii="Times New Roman" w:eastAsia="Times New Roman" w:hAnsi="Times New Roman"/>
          <w:sz w:val="24"/>
          <w:szCs w:val="24"/>
        </w:rPr>
        <w:t>Regulation 61.1225 of CASR sets out obligations of flight instructors in relation to approving</w:t>
      </w:r>
      <w:r>
        <w:rPr>
          <w:rFonts w:ascii="Times New Roman" w:eastAsia="Times New Roman" w:hAnsi="Times New Roman"/>
          <w:sz w:val="24"/>
          <w:szCs w:val="24"/>
        </w:rPr>
        <w:t xml:space="preserve"> </w:t>
      </w:r>
      <w:r w:rsidRPr="00C678C6">
        <w:rPr>
          <w:rFonts w:ascii="Times New Roman" w:eastAsia="Times New Roman" w:hAnsi="Times New Roman"/>
          <w:sz w:val="24"/>
          <w:szCs w:val="24"/>
        </w:rPr>
        <w:t>a person to pilot an aircraft as a student pilot. Subparagraph 61.1225 (2) (b) (iii) makes it an</w:t>
      </w:r>
      <w:r>
        <w:rPr>
          <w:rFonts w:ascii="Times New Roman" w:eastAsia="Times New Roman" w:hAnsi="Times New Roman"/>
          <w:sz w:val="24"/>
          <w:szCs w:val="24"/>
        </w:rPr>
        <w:t xml:space="preserve"> </w:t>
      </w:r>
      <w:r w:rsidRPr="00C678C6">
        <w:rPr>
          <w:rFonts w:ascii="Times New Roman" w:eastAsia="Times New Roman" w:hAnsi="Times New Roman"/>
          <w:sz w:val="24"/>
          <w:szCs w:val="24"/>
        </w:rPr>
        <w:t>offence for a flight instructor to approve a student pilot to conduct a solo flight if the</w:t>
      </w:r>
      <w:r>
        <w:rPr>
          <w:rFonts w:ascii="Times New Roman" w:eastAsia="Times New Roman" w:hAnsi="Times New Roman"/>
          <w:sz w:val="24"/>
          <w:szCs w:val="24"/>
        </w:rPr>
        <w:t xml:space="preserve"> </w:t>
      </w:r>
      <w:r w:rsidRPr="00C678C6">
        <w:rPr>
          <w:rFonts w:ascii="Times New Roman" w:eastAsia="Times New Roman" w:hAnsi="Times New Roman"/>
          <w:sz w:val="24"/>
          <w:szCs w:val="24"/>
        </w:rPr>
        <w:t>instructor is not satisfied that the student pilot, amongst other things, meets the requirements</w:t>
      </w:r>
      <w:r>
        <w:rPr>
          <w:rFonts w:ascii="Times New Roman" w:eastAsia="Times New Roman" w:hAnsi="Times New Roman"/>
          <w:sz w:val="24"/>
          <w:szCs w:val="24"/>
        </w:rPr>
        <w:t xml:space="preserve"> </w:t>
      </w:r>
      <w:r w:rsidRPr="00C678C6">
        <w:rPr>
          <w:rFonts w:ascii="Times New Roman" w:eastAsia="Times New Roman" w:hAnsi="Times New Roman"/>
          <w:sz w:val="24"/>
          <w:szCs w:val="24"/>
        </w:rPr>
        <w:t xml:space="preserve">in </w:t>
      </w:r>
      <w:proofErr w:type="spellStart"/>
      <w:r w:rsidRPr="00C678C6">
        <w:rPr>
          <w:rFonts w:ascii="Times New Roman" w:eastAsia="Times New Roman" w:hAnsi="Times New Roman"/>
          <w:sz w:val="24"/>
          <w:szCs w:val="24"/>
        </w:rPr>
        <w:t>subregulation</w:t>
      </w:r>
      <w:proofErr w:type="spellEnd"/>
      <w:r w:rsidRPr="00C678C6">
        <w:rPr>
          <w:rFonts w:ascii="Times New Roman" w:eastAsia="Times New Roman" w:hAnsi="Times New Roman"/>
          <w:sz w:val="24"/>
          <w:szCs w:val="24"/>
        </w:rPr>
        <w:t xml:space="preserve"> 61.1225 (3). </w:t>
      </w:r>
      <w:proofErr w:type="spellStart"/>
      <w:r w:rsidRPr="00C678C6">
        <w:rPr>
          <w:rFonts w:ascii="Times New Roman" w:eastAsia="Times New Roman" w:hAnsi="Times New Roman"/>
          <w:sz w:val="24"/>
          <w:szCs w:val="24"/>
        </w:rPr>
        <w:t>Subregulation</w:t>
      </w:r>
      <w:proofErr w:type="spellEnd"/>
      <w:r w:rsidRPr="00C678C6">
        <w:rPr>
          <w:rFonts w:ascii="Times New Roman" w:eastAsia="Times New Roman" w:hAnsi="Times New Roman"/>
          <w:sz w:val="24"/>
          <w:szCs w:val="24"/>
        </w:rPr>
        <w:t xml:space="preserve"> 61.1225 (3) requires that the student has either</w:t>
      </w:r>
      <w:r>
        <w:rPr>
          <w:rFonts w:ascii="Times New Roman" w:eastAsia="Times New Roman" w:hAnsi="Times New Roman"/>
          <w:sz w:val="24"/>
          <w:szCs w:val="24"/>
        </w:rPr>
        <w:t xml:space="preserve"> </w:t>
      </w:r>
      <w:r w:rsidRPr="00C678C6">
        <w:rPr>
          <w:rFonts w:ascii="Times New Roman" w:eastAsia="Times New Roman" w:hAnsi="Times New Roman"/>
          <w:sz w:val="24"/>
          <w:szCs w:val="24"/>
        </w:rPr>
        <w:t xml:space="preserve">been assessed by CASA or an examiner as meeting the GELP </w:t>
      </w:r>
      <w:proofErr w:type="gramStart"/>
      <w:r w:rsidRPr="00C678C6">
        <w:rPr>
          <w:rFonts w:ascii="Times New Roman" w:eastAsia="Times New Roman" w:hAnsi="Times New Roman"/>
          <w:sz w:val="24"/>
          <w:szCs w:val="24"/>
        </w:rPr>
        <w:t>standard, or</w:t>
      </w:r>
      <w:proofErr w:type="gramEnd"/>
      <w:r w:rsidRPr="00C678C6">
        <w:rPr>
          <w:rFonts w:ascii="Times New Roman" w:eastAsia="Times New Roman" w:hAnsi="Times New Roman"/>
          <w:sz w:val="24"/>
          <w:szCs w:val="24"/>
        </w:rPr>
        <w:t xml:space="preserve"> completed an</w:t>
      </w:r>
      <w:r>
        <w:rPr>
          <w:rFonts w:ascii="Times New Roman" w:eastAsia="Times New Roman" w:hAnsi="Times New Roman"/>
          <w:sz w:val="24"/>
          <w:szCs w:val="24"/>
        </w:rPr>
        <w:t xml:space="preserve"> </w:t>
      </w:r>
      <w:r w:rsidRPr="00C678C6">
        <w:rPr>
          <w:rFonts w:ascii="Times New Roman" w:eastAsia="Times New Roman" w:hAnsi="Times New Roman"/>
          <w:sz w:val="24"/>
          <w:szCs w:val="24"/>
        </w:rPr>
        <w:t>approved course of training in English language proficiency.</w:t>
      </w:r>
    </w:p>
    <w:p w14:paraId="442B9D03" w14:textId="77777777" w:rsidR="00C678C6" w:rsidRDefault="00C678C6" w:rsidP="001E78F5">
      <w:pPr>
        <w:spacing w:after="0" w:line="240" w:lineRule="auto"/>
        <w:rPr>
          <w:rFonts w:ascii="Times New Roman" w:eastAsia="Times New Roman" w:hAnsi="Times New Roman"/>
          <w:sz w:val="24"/>
          <w:szCs w:val="24"/>
        </w:rPr>
      </w:pPr>
    </w:p>
    <w:p w14:paraId="4A4944D5" w14:textId="504D3AA0" w:rsidR="001E78F5" w:rsidRPr="001E78F5" w:rsidRDefault="001E78F5" w:rsidP="001E78F5">
      <w:pPr>
        <w:spacing w:after="0" w:line="240" w:lineRule="auto"/>
        <w:rPr>
          <w:rFonts w:ascii="Times New Roman" w:eastAsia="Times New Roman" w:hAnsi="Times New Roman"/>
          <w:sz w:val="24"/>
          <w:szCs w:val="24"/>
        </w:rPr>
      </w:pPr>
      <w:r w:rsidRPr="001E78F5">
        <w:rPr>
          <w:rFonts w:ascii="Times New Roman" w:hAnsi="Times New Roman"/>
          <w:sz w:val="24"/>
          <w:szCs w:val="24"/>
        </w:rPr>
        <w:t xml:space="preserve">Regulation 61.1227 of CASR sets out obligations of pilot instructors in relation to approving a person to use an aeronautical radio. The regulation makes it an offence if the instructor approves a person who does not hold a flight crew licence, or holds an RPL but does not hold a flight radio endorsement, to transmit on an aeronautical radio unless the person meets the requirements in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xml:space="preserve"> 61.1227 (2). </w:t>
      </w:r>
      <w:proofErr w:type="spellStart"/>
      <w:r w:rsidRPr="001E78F5">
        <w:rPr>
          <w:rFonts w:ascii="Times New Roman" w:hAnsi="Times New Roman"/>
          <w:sz w:val="24"/>
          <w:szCs w:val="24"/>
        </w:rPr>
        <w:t>Subregulation</w:t>
      </w:r>
      <w:proofErr w:type="spellEnd"/>
      <w:r w:rsidRPr="001E78F5">
        <w:rPr>
          <w:rFonts w:ascii="Times New Roman" w:hAnsi="Times New Roman"/>
          <w:sz w:val="24"/>
          <w:szCs w:val="24"/>
        </w:rPr>
        <w:t xml:space="preserve"> 61.1227 (2) requires that the person has either been assessed by CASA or an examiner as meeting the GELP </w:t>
      </w:r>
      <w:proofErr w:type="gramStart"/>
      <w:r w:rsidRPr="001E78F5">
        <w:rPr>
          <w:rFonts w:ascii="Times New Roman" w:hAnsi="Times New Roman"/>
          <w:sz w:val="24"/>
          <w:szCs w:val="24"/>
        </w:rPr>
        <w:t>standard, or</w:t>
      </w:r>
      <w:proofErr w:type="gramEnd"/>
      <w:r w:rsidRPr="001E78F5">
        <w:rPr>
          <w:rFonts w:ascii="Times New Roman" w:hAnsi="Times New Roman"/>
          <w:sz w:val="24"/>
          <w:szCs w:val="24"/>
        </w:rPr>
        <w:t xml:space="preserve"> completed an approved course of training in English language proficiency.</w:t>
      </w:r>
    </w:p>
    <w:p w14:paraId="47458006" w14:textId="77777777" w:rsidR="001E78F5" w:rsidRPr="001E78F5" w:rsidRDefault="001E78F5" w:rsidP="001E78F5">
      <w:pPr>
        <w:spacing w:after="0" w:line="240" w:lineRule="auto"/>
        <w:rPr>
          <w:rFonts w:ascii="Times New Roman" w:eastAsia="Times New Roman" w:hAnsi="Times New Roman"/>
          <w:sz w:val="24"/>
          <w:szCs w:val="24"/>
        </w:rPr>
      </w:pPr>
    </w:p>
    <w:p w14:paraId="56BEE1AC" w14:textId="6636402F" w:rsidR="001E78F5" w:rsidRDefault="001E78F5" w:rsidP="001E78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61.1300 of CASR prescribes offences in relation to the conduct of flights by, among other persons, the holder of a flight examiner rating granted under Part 61. Relevantly for present purposes, an examiner commits an offence in relation to a flight test for the ATPL(A) if the examiner is not satisfied when the flight test begins that the applicant has passed the aeronautical knowledge examination for the licence, including the IREX.</w:t>
      </w:r>
    </w:p>
    <w:p w14:paraId="5C69185E" w14:textId="46D8B314" w:rsidR="001E78F5" w:rsidRDefault="001E78F5" w:rsidP="001E78F5">
      <w:pPr>
        <w:spacing w:after="0" w:line="240" w:lineRule="auto"/>
        <w:rPr>
          <w:rFonts w:ascii="Times New Roman" w:eastAsia="Times New Roman" w:hAnsi="Times New Roman"/>
          <w:sz w:val="24"/>
          <w:szCs w:val="24"/>
        </w:rPr>
      </w:pPr>
    </w:p>
    <w:p w14:paraId="025AD372" w14:textId="5709208F" w:rsidR="001E78F5" w:rsidRPr="005E2026" w:rsidRDefault="001E78F5" w:rsidP="005E2026">
      <w:pPr>
        <w:spacing w:after="0" w:line="240" w:lineRule="auto"/>
        <w:rPr>
          <w:rFonts w:ascii="Times New Roman" w:eastAsia="Times New Roman" w:hAnsi="Times New Roman"/>
          <w:sz w:val="24"/>
          <w:szCs w:val="24"/>
        </w:rPr>
      </w:pPr>
      <w:r w:rsidRPr="005E2026">
        <w:rPr>
          <w:rFonts w:ascii="Times New Roman" w:hAnsi="Times New Roman"/>
          <w:sz w:val="24"/>
          <w:szCs w:val="24"/>
        </w:rPr>
        <w:t>Part 64 of CASR establishes the scheme for authorising non-licensed personnel to transmit on aeronautical radios and to taxi aeroplanes.</w:t>
      </w:r>
    </w:p>
    <w:p w14:paraId="1AF129EC" w14:textId="0202E634" w:rsidR="001E78F5" w:rsidRPr="005E2026" w:rsidRDefault="001E78F5" w:rsidP="005E2026">
      <w:pPr>
        <w:spacing w:after="0" w:line="240" w:lineRule="auto"/>
        <w:rPr>
          <w:rFonts w:ascii="Times New Roman" w:eastAsia="Times New Roman" w:hAnsi="Times New Roman"/>
          <w:sz w:val="24"/>
          <w:szCs w:val="24"/>
        </w:rPr>
      </w:pPr>
    </w:p>
    <w:p w14:paraId="724408A0" w14:textId="252F3344"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Regulation 64.015 of CASR sets out the requirements for obtaining an </w:t>
      </w:r>
      <w:r w:rsidR="00C678C6">
        <w:rPr>
          <w:rFonts w:ascii="Times New Roman" w:hAnsi="Times New Roman"/>
          <w:sz w:val="24"/>
          <w:szCs w:val="24"/>
        </w:rPr>
        <w:t>AROC</w:t>
      </w:r>
      <w:r w:rsidRPr="005E2026">
        <w:rPr>
          <w:rFonts w:ascii="Times New Roman" w:hAnsi="Times New Roman"/>
          <w:sz w:val="24"/>
          <w:szCs w:val="24"/>
        </w:rPr>
        <w:t>. Under paragraphs 64.015 (1) (d) and 64.015 (5) (c), a person is eligible for the grant of an AROC if, amongst other things, the person has a current AELP assessment.</w:t>
      </w:r>
    </w:p>
    <w:p w14:paraId="370BD06C" w14:textId="77777777" w:rsidR="001E78F5" w:rsidRPr="005E2026" w:rsidRDefault="001E78F5" w:rsidP="005E2026">
      <w:pPr>
        <w:spacing w:after="0" w:line="240" w:lineRule="auto"/>
        <w:rPr>
          <w:rFonts w:ascii="Times New Roman" w:hAnsi="Times New Roman"/>
          <w:sz w:val="24"/>
          <w:szCs w:val="24"/>
        </w:rPr>
      </w:pPr>
    </w:p>
    <w:p w14:paraId="5B478118" w14:textId="2441FAD4"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Under </w:t>
      </w:r>
      <w:proofErr w:type="spellStart"/>
      <w:r w:rsidRPr="005E2026">
        <w:rPr>
          <w:rFonts w:ascii="Times New Roman" w:hAnsi="Times New Roman"/>
          <w:sz w:val="24"/>
          <w:szCs w:val="24"/>
        </w:rPr>
        <w:t>subregulation</w:t>
      </w:r>
      <w:proofErr w:type="spellEnd"/>
      <w:r w:rsidRPr="005E2026">
        <w:rPr>
          <w:rFonts w:ascii="Times New Roman" w:hAnsi="Times New Roman"/>
          <w:sz w:val="24"/>
          <w:szCs w:val="24"/>
        </w:rPr>
        <w:t> 64.025 (2) of CASR, an application for the grant of an AROC to a person who does not have a foreign qualification must be accompanied by evidence of the applicant’s AELP assessment. Under paragraph 64.025 (3) (b), an application for the grant of an AROC to a person who has a foreign qualification must be accompanied by evidence of the applicant’s ICAO English language proficiency assessment.</w:t>
      </w:r>
    </w:p>
    <w:p w14:paraId="613068F5" w14:textId="77777777" w:rsidR="001E78F5" w:rsidRPr="005E2026" w:rsidRDefault="001E78F5" w:rsidP="005E2026">
      <w:pPr>
        <w:spacing w:after="0" w:line="240" w:lineRule="auto"/>
        <w:rPr>
          <w:rFonts w:ascii="Times New Roman" w:hAnsi="Times New Roman"/>
          <w:sz w:val="24"/>
          <w:szCs w:val="24"/>
        </w:rPr>
      </w:pPr>
    </w:p>
    <w:p w14:paraId="193766C8"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Under </w:t>
      </w:r>
      <w:proofErr w:type="spellStart"/>
      <w:r w:rsidRPr="005E2026">
        <w:rPr>
          <w:rFonts w:ascii="Times New Roman" w:hAnsi="Times New Roman"/>
          <w:sz w:val="24"/>
          <w:szCs w:val="24"/>
        </w:rPr>
        <w:t>subregulation</w:t>
      </w:r>
      <w:proofErr w:type="spellEnd"/>
      <w:r w:rsidRPr="005E2026">
        <w:rPr>
          <w:rFonts w:ascii="Times New Roman" w:hAnsi="Times New Roman"/>
          <w:sz w:val="24"/>
          <w:szCs w:val="24"/>
        </w:rPr>
        <w:t> 64.035 (2) of CASR, the holder of an AROC is authorised to make a transmission on an aeronautical radio only if the holder has a current AELP assessment.</w:t>
      </w:r>
    </w:p>
    <w:p w14:paraId="7D6ED015" w14:textId="70235C6E" w:rsidR="001E78F5" w:rsidRDefault="001E78F5" w:rsidP="005E2026">
      <w:pPr>
        <w:spacing w:after="0" w:line="240" w:lineRule="auto"/>
        <w:rPr>
          <w:rFonts w:ascii="Times New Roman" w:hAnsi="Times New Roman"/>
          <w:sz w:val="24"/>
          <w:szCs w:val="24"/>
        </w:rPr>
      </w:pPr>
    </w:p>
    <w:p w14:paraId="179DEB2A" w14:textId="4B2A8049" w:rsidR="00F16448" w:rsidRDefault="00F16448" w:rsidP="005E2026">
      <w:pPr>
        <w:spacing w:after="0" w:line="240" w:lineRule="auto"/>
        <w:rPr>
          <w:rFonts w:ascii="Times New Roman" w:hAnsi="Times New Roman"/>
          <w:sz w:val="24"/>
          <w:szCs w:val="24"/>
        </w:rPr>
      </w:pPr>
      <w:r>
        <w:rPr>
          <w:rFonts w:ascii="Times New Roman" w:hAnsi="Times New Roman"/>
          <w:sz w:val="24"/>
          <w:szCs w:val="24"/>
        </w:rPr>
        <w:t>Parts 141 and 142 of CASR deal with the conduct of specified types of flight training, including by operators, known as Part 141 operators and Part 142 operators.</w:t>
      </w:r>
    </w:p>
    <w:p w14:paraId="39904359" w14:textId="77777777" w:rsidR="00F16448" w:rsidRPr="005E2026" w:rsidRDefault="00F16448" w:rsidP="005E2026">
      <w:pPr>
        <w:spacing w:after="0" w:line="240" w:lineRule="auto"/>
        <w:rPr>
          <w:rFonts w:ascii="Times New Roman" w:hAnsi="Times New Roman"/>
          <w:sz w:val="24"/>
          <w:szCs w:val="24"/>
        </w:rPr>
      </w:pPr>
    </w:p>
    <w:p w14:paraId="1F31B622" w14:textId="66B3F19A"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Regulation 141.306 of CASR sets out obligations of Part 141 operators when conducting certain solo flights. An operator commits an offence if a person, who is undertaking authorised Part 141 flight training with the operator, conducts a solo flight for the first time and does not meet all the requirements in </w:t>
      </w:r>
      <w:proofErr w:type="spellStart"/>
      <w:r w:rsidRPr="005E2026">
        <w:rPr>
          <w:rFonts w:ascii="Times New Roman" w:hAnsi="Times New Roman"/>
          <w:sz w:val="24"/>
          <w:szCs w:val="24"/>
        </w:rPr>
        <w:t>subregulation</w:t>
      </w:r>
      <w:proofErr w:type="spellEnd"/>
      <w:r w:rsidRPr="005E2026">
        <w:rPr>
          <w:rFonts w:ascii="Times New Roman" w:hAnsi="Times New Roman"/>
          <w:sz w:val="24"/>
          <w:szCs w:val="24"/>
        </w:rPr>
        <w:t xml:space="preserve"> 141.306 (2). Paragraph 141.306 (2) (c) requires that the person has either been assessed by CASA or an examiner as meeting the GELP </w:t>
      </w:r>
      <w:proofErr w:type="gramStart"/>
      <w:r w:rsidRPr="005E2026">
        <w:rPr>
          <w:rFonts w:ascii="Times New Roman" w:hAnsi="Times New Roman"/>
          <w:sz w:val="24"/>
          <w:szCs w:val="24"/>
        </w:rPr>
        <w:t>standard, or</w:t>
      </w:r>
      <w:proofErr w:type="gramEnd"/>
      <w:r w:rsidRPr="005E2026">
        <w:rPr>
          <w:rFonts w:ascii="Times New Roman" w:hAnsi="Times New Roman"/>
          <w:sz w:val="24"/>
          <w:szCs w:val="24"/>
        </w:rPr>
        <w:t xml:space="preserve"> has completed an approved course of training in English language proficiency.</w:t>
      </w:r>
    </w:p>
    <w:p w14:paraId="5124FD9C" w14:textId="77777777" w:rsidR="001E78F5" w:rsidRPr="005E2026" w:rsidRDefault="001E78F5" w:rsidP="005E2026">
      <w:pPr>
        <w:spacing w:after="0" w:line="240" w:lineRule="auto"/>
        <w:rPr>
          <w:rFonts w:ascii="Times New Roman" w:hAnsi="Times New Roman"/>
          <w:sz w:val="24"/>
          <w:szCs w:val="24"/>
        </w:rPr>
      </w:pPr>
    </w:p>
    <w:p w14:paraId="1322198C"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Regulation 142.386 of CASR sets out obligations of Part 142 operators when conducting certain solo flights. An operator commits an offence if a person, who is undertaking authorised Part 142 flight training with the operator, conducts a solo flight for the first time and does not meet all the requirements in </w:t>
      </w:r>
      <w:proofErr w:type="spellStart"/>
      <w:r w:rsidRPr="005E2026">
        <w:rPr>
          <w:rFonts w:ascii="Times New Roman" w:hAnsi="Times New Roman"/>
          <w:sz w:val="24"/>
          <w:szCs w:val="24"/>
        </w:rPr>
        <w:t>subregulation</w:t>
      </w:r>
      <w:proofErr w:type="spellEnd"/>
      <w:r w:rsidRPr="005E2026">
        <w:rPr>
          <w:rFonts w:ascii="Times New Roman" w:hAnsi="Times New Roman"/>
          <w:sz w:val="24"/>
          <w:szCs w:val="24"/>
        </w:rPr>
        <w:t xml:space="preserve"> 142.386 (2). Paragraph 142.386 (2) (c) requires that the person has either been assessed by CASA or an examiner as meeting the GELP </w:t>
      </w:r>
      <w:proofErr w:type="gramStart"/>
      <w:r w:rsidRPr="005E2026">
        <w:rPr>
          <w:rFonts w:ascii="Times New Roman" w:hAnsi="Times New Roman"/>
          <w:sz w:val="24"/>
          <w:szCs w:val="24"/>
        </w:rPr>
        <w:t>standard, or</w:t>
      </w:r>
      <w:proofErr w:type="gramEnd"/>
      <w:r w:rsidRPr="005E2026">
        <w:rPr>
          <w:rFonts w:ascii="Times New Roman" w:hAnsi="Times New Roman"/>
          <w:sz w:val="24"/>
          <w:szCs w:val="24"/>
        </w:rPr>
        <w:t xml:space="preserve"> has completed an approved course of training in English language proficiency.</w:t>
      </w:r>
    </w:p>
    <w:p w14:paraId="1E3ADB77" w14:textId="77777777" w:rsidR="001E78F5" w:rsidRPr="005E2026" w:rsidRDefault="001E78F5" w:rsidP="005E2026">
      <w:pPr>
        <w:spacing w:after="0" w:line="240" w:lineRule="auto"/>
        <w:rPr>
          <w:rFonts w:ascii="Times New Roman" w:hAnsi="Times New Roman"/>
          <w:sz w:val="24"/>
          <w:szCs w:val="24"/>
        </w:rPr>
      </w:pPr>
    </w:p>
    <w:p w14:paraId="53022245"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i/>
          <w:sz w:val="24"/>
          <w:szCs w:val="24"/>
        </w:rPr>
        <w:t>Manual of Standards</w:t>
      </w:r>
    </w:p>
    <w:p w14:paraId="13E99A32" w14:textId="77777777" w:rsidR="001E78F5" w:rsidRPr="005E2026" w:rsidRDefault="001E78F5" w:rsidP="005E2026">
      <w:pPr>
        <w:spacing w:after="0" w:line="240" w:lineRule="auto"/>
        <w:rPr>
          <w:rFonts w:ascii="Times New Roman" w:hAnsi="Times New Roman"/>
          <w:sz w:val="24"/>
          <w:szCs w:val="24"/>
          <w:lang w:eastAsia="en-AU"/>
        </w:rPr>
      </w:pPr>
      <w:r w:rsidRPr="005E2026">
        <w:rPr>
          <w:rFonts w:ascii="Times New Roman" w:hAnsi="Times New Roman"/>
          <w:sz w:val="24"/>
          <w:szCs w:val="24"/>
          <w:lang w:eastAsia="en-AU"/>
        </w:rPr>
        <w:t xml:space="preserve">The GELP standard is prescribed in the unit entitled </w:t>
      </w:r>
      <w:r w:rsidRPr="005E2026">
        <w:rPr>
          <w:rFonts w:ascii="Times New Roman" w:hAnsi="Times New Roman"/>
          <w:i/>
          <w:sz w:val="24"/>
          <w:szCs w:val="24"/>
          <w:lang w:eastAsia="en-AU"/>
        </w:rPr>
        <w:t>GEL General English language proficiency</w:t>
      </w:r>
      <w:r w:rsidRPr="005E2026">
        <w:rPr>
          <w:rFonts w:ascii="Times New Roman" w:hAnsi="Times New Roman"/>
          <w:sz w:val="24"/>
          <w:szCs w:val="24"/>
          <w:lang w:eastAsia="en-AU"/>
        </w:rPr>
        <w:t xml:space="preserve"> in Section 1 of Schedule 2 of the </w:t>
      </w:r>
      <w:proofErr w:type="spellStart"/>
      <w:r w:rsidRPr="005E2026">
        <w:rPr>
          <w:rFonts w:ascii="Times New Roman" w:hAnsi="Times New Roman"/>
          <w:sz w:val="24"/>
          <w:szCs w:val="24"/>
          <w:lang w:eastAsia="en-AU"/>
        </w:rPr>
        <w:t>Part</w:t>
      </w:r>
      <w:proofErr w:type="spellEnd"/>
      <w:r w:rsidRPr="005E2026">
        <w:rPr>
          <w:rFonts w:ascii="Times New Roman" w:hAnsi="Times New Roman"/>
          <w:sz w:val="24"/>
          <w:szCs w:val="24"/>
          <w:lang w:eastAsia="en-AU"/>
        </w:rPr>
        <w:t xml:space="preserve"> 61 MOS (the </w:t>
      </w:r>
      <w:r w:rsidRPr="005E2026">
        <w:rPr>
          <w:rFonts w:ascii="Times New Roman" w:hAnsi="Times New Roman"/>
          <w:b/>
          <w:i/>
          <w:sz w:val="24"/>
          <w:szCs w:val="24"/>
          <w:lang w:eastAsia="en-AU"/>
        </w:rPr>
        <w:t>GELP unit</w:t>
      </w:r>
      <w:r w:rsidRPr="005E2026">
        <w:rPr>
          <w:rFonts w:ascii="Times New Roman" w:hAnsi="Times New Roman"/>
          <w:sz w:val="24"/>
          <w:szCs w:val="24"/>
          <w:lang w:eastAsia="en-AU"/>
        </w:rPr>
        <w:t xml:space="preserve">). </w:t>
      </w:r>
    </w:p>
    <w:p w14:paraId="03CD1D93" w14:textId="77777777" w:rsidR="001E78F5" w:rsidRPr="005E2026" w:rsidRDefault="001E78F5" w:rsidP="005E2026">
      <w:pPr>
        <w:spacing w:after="0" w:line="240" w:lineRule="auto"/>
        <w:rPr>
          <w:rFonts w:ascii="Times New Roman" w:hAnsi="Times New Roman"/>
          <w:sz w:val="24"/>
          <w:szCs w:val="24"/>
          <w:lang w:eastAsia="en-AU"/>
        </w:rPr>
      </w:pPr>
    </w:p>
    <w:p w14:paraId="6EF446B9"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Subsection 6.2 of the </w:t>
      </w:r>
      <w:proofErr w:type="spellStart"/>
      <w:r w:rsidRPr="005E2026">
        <w:rPr>
          <w:rFonts w:ascii="Times New Roman" w:hAnsi="Times New Roman"/>
          <w:sz w:val="24"/>
          <w:szCs w:val="24"/>
        </w:rPr>
        <w:t>Part</w:t>
      </w:r>
      <w:proofErr w:type="spellEnd"/>
      <w:r w:rsidRPr="005E2026">
        <w:rPr>
          <w:rFonts w:ascii="Times New Roman" w:hAnsi="Times New Roman"/>
          <w:sz w:val="24"/>
          <w:szCs w:val="24"/>
        </w:rPr>
        <w:t> 61 MOS provides that the assessment mentioned in subclause 5.1.1 of Section 1 of Schedule 2, and the requirement specified in subclause 5.1.2, are each part of the GELP standard.</w:t>
      </w:r>
    </w:p>
    <w:p w14:paraId="2C4A1B7F" w14:textId="77777777" w:rsidR="001E78F5" w:rsidRPr="005E2026" w:rsidRDefault="001E78F5" w:rsidP="005E2026">
      <w:pPr>
        <w:spacing w:after="0" w:line="240" w:lineRule="auto"/>
        <w:rPr>
          <w:rFonts w:ascii="Times New Roman" w:hAnsi="Times New Roman"/>
          <w:sz w:val="24"/>
          <w:szCs w:val="24"/>
        </w:rPr>
      </w:pPr>
    </w:p>
    <w:p w14:paraId="320DAD61"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Subclause 5.1 of Section 1 of Schedule 2 of the </w:t>
      </w:r>
      <w:proofErr w:type="spellStart"/>
      <w:r w:rsidRPr="005E2026">
        <w:rPr>
          <w:rFonts w:ascii="Times New Roman" w:hAnsi="Times New Roman"/>
          <w:sz w:val="24"/>
          <w:szCs w:val="24"/>
        </w:rPr>
        <w:t>Part</w:t>
      </w:r>
      <w:proofErr w:type="spellEnd"/>
      <w:r w:rsidRPr="005E2026">
        <w:rPr>
          <w:rFonts w:ascii="Times New Roman" w:hAnsi="Times New Roman"/>
          <w:sz w:val="24"/>
          <w:szCs w:val="24"/>
        </w:rPr>
        <w:t> 61 MOS provides that a person meets the standard for the GELP unit if the person provided “the following evidence”, referring to subclauses 5.1.1 and 5.1.2.</w:t>
      </w:r>
    </w:p>
    <w:p w14:paraId="51C13EB3" w14:textId="77777777" w:rsidR="001E78F5" w:rsidRPr="005E2026" w:rsidRDefault="001E78F5" w:rsidP="005E2026">
      <w:pPr>
        <w:spacing w:after="0" w:line="240" w:lineRule="auto"/>
        <w:rPr>
          <w:rFonts w:ascii="Times New Roman" w:hAnsi="Times New Roman"/>
          <w:sz w:val="24"/>
          <w:szCs w:val="24"/>
        </w:rPr>
      </w:pPr>
    </w:p>
    <w:p w14:paraId="7D8F3868" w14:textId="77777777" w:rsidR="001E78F5" w:rsidRPr="005E2026"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For subclause 5.1.1, the evidence is an assessment report, completed by a person authorised under Part 61 of CASR to perform general English language assessments, that states the candidate satisfies the GELP elements prescribed in clause 2 of the GELP unit. The GELP elements include, for example, the demonstrated ability to pronounce words clearly, use an extensive vocabulary, convey </w:t>
      </w:r>
      <w:proofErr w:type="gramStart"/>
      <w:r w:rsidRPr="005E2026">
        <w:rPr>
          <w:rFonts w:ascii="Times New Roman" w:hAnsi="Times New Roman"/>
          <w:sz w:val="24"/>
          <w:szCs w:val="24"/>
        </w:rPr>
        <w:t>information</w:t>
      </w:r>
      <w:proofErr w:type="gramEnd"/>
      <w:r w:rsidRPr="005E2026">
        <w:rPr>
          <w:rFonts w:ascii="Times New Roman" w:hAnsi="Times New Roman"/>
          <w:sz w:val="24"/>
          <w:szCs w:val="24"/>
        </w:rPr>
        <w:t xml:space="preserve"> and speak fluently.</w:t>
      </w:r>
    </w:p>
    <w:p w14:paraId="7A73F6BF" w14:textId="77777777" w:rsidR="001E78F5" w:rsidRPr="005E2026" w:rsidRDefault="001E78F5" w:rsidP="005E2026">
      <w:pPr>
        <w:spacing w:after="0" w:line="240" w:lineRule="auto"/>
        <w:rPr>
          <w:rFonts w:ascii="Times New Roman" w:hAnsi="Times New Roman"/>
          <w:sz w:val="24"/>
          <w:szCs w:val="24"/>
        </w:rPr>
      </w:pPr>
    </w:p>
    <w:p w14:paraId="4DCDFF16" w14:textId="275256BB" w:rsidR="001E78F5"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Subclause 5.1.2 requires evidence of meeting 1 of several requirements. Those requirements include, for example, that the person had completed a course of secondary education conducted in an Australian or New Zealand educational institution, has worked in specified English-speaking countries for at least 3 of the previous 5 years, or has completed 1 of the several specified English proficiency tests with the specified minimum grade.</w:t>
      </w:r>
    </w:p>
    <w:p w14:paraId="1CD5F889" w14:textId="77777777" w:rsidR="00C92023" w:rsidRPr="005E2026" w:rsidRDefault="00C92023" w:rsidP="005E2026">
      <w:pPr>
        <w:spacing w:after="0" w:line="240" w:lineRule="auto"/>
        <w:rPr>
          <w:rFonts w:ascii="Times New Roman" w:hAnsi="Times New Roman"/>
          <w:sz w:val="24"/>
          <w:szCs w:val="24"/>
        </w:rPr>
      </w:pPr>
    </w:p>
    <w:p w14:paraId="72BFD903" w14:textId="61A256D1" w:rsidR="001E78F5" w:rsidRDefault="001E78F5" w:rsidP="005E2026">
      <w:pPr>
        <w:spacing w:after="0" w:line="240" w:lineRule="auto"/>
        <w:rPr>
          <w:rFonts w:ascii="Times New Roman" w:hAnsi="Times New Roman"/>
          <w:sz w:val="24"/>
          <w:szCs w:val="24"/>
        </w:rPr>
      </w:pPr>
      <w:r w:rsidRPr="005E2026">
        <w:rPr>
          <w:rFonts w:ascii="Times New Roman" w:hAnsi="Times New Roman"/>
          <w:sz w:val="24"/>
          <w:szCs w:val="24"/>
        </w:rPr>
        <w:t xml:space="preserve">Section 2 of Schedule 8 of the </w:t>
      </w:r>
      <w:proofErr w:type="spellStart"/>
      <w:r w:rsidRPr="005E2026">
        <w:rPr>
          <w:rFonts w:ascii="Times New Roman" w:hAnsi="Times New Roman"/>
          <w:sz w:val="24"/>
          <w:szCs w:val="24"/>
        </w:rPr>
        <w:t>Part</w:t>
      </w:r>
      <w:proofErr w:type="spellEnd"/>
      <w:r w:rsidRPr="005E2026">
        <w:rPr>
          <w:rFonts w:ascii="Times New Roman" w:hAnsi="Times New Roman"/>
          <w:sz w:val="24"/>
          <w:szCs w:val="24"/>
        </w:rPr>
        <w:t> 61 MOS contains the rating scales for ICAO levels 4, 5 and 6 AELP standards to be used for AELP assessments.</w:t>
      </w:r>
    </w:p>
    <w:p w14:paraId="2BE98351" w14:textId="77777777" w:rsidR="00C94F67" w:rsidRPr="005E2026" w:rsidRDefault="00C94F67" w:rsidP="005E2026">
      <w:pPr>
        <w:spacing w:after="0" w:line="240" w:lineRule="auto"/>
        <w:rPr>
          <w:rFonts w:ascii="Times New Roman" w:hAnsi="Times New Roman"/>
          <w:sz w:val="24"/>
          <w:szCs w:val="24"/>
        </w:rPr>
      </w:pPr>
    </w:p>
    <w:p w14:paraId="694B5B9A" w14:textId="0F6D6397" w:rsidR="00C678C6" w:rsidRPr="00C678C6" w:rsidRDefault="00C678C6" w:rsidP="00C92023">
      <w:pPr>
        <w:keepNext/>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lastRenderedPageBreak/>
        <w:t>Exemptions</w:t>
      </w:r>
    </w:p>
    <w:p w14:paraId="25402A7D" w14:textId="0B06026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C94F67">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w:t>
      </w:r>
      <w:proofErr w:type="gramStart"/>
      <w:r>
        <w:rPr>
          <w:rFonts w:ascii="Times New Roman" w:eastAsia="Times New Roman" w:hAnsi="Times New Roman"/>
          <w:sz w:val="24"/>
          <w:szCs w:val="24"/>
        </w:rPr>
        <w:t>particular provisions</w:t>
      </w:r>
      <w:proofErr w:type="gramEnd"/>
      <w:r>
        <w:rPr>
          <w:rFonts w:ascii="Times New Roman" w:eastAsia="Times New Roman" w:hAnsi="Times New Roman"/>
          <w:sz w:val="24"/>
          <w:szCs w:val="24"/>
        </w:rPr>
        <w:t xml:space="preserve"> of the regulations.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(1) of CASR provides that, for subsection 98 (5A) of the Act, </w:t>
      </w:r>
      <w:r w:rsidR="00C94F67">
        <w:rPr>
          <w:rFonts w:ascii="Times New Roman" w:eastAsia="Times New Roman" w:hAnsi="Times New Roman"/>
          <w:sz w:val="24"/>
          <w:szCs w:val="24"/>
        </w:rPr>
        <w:t>CASA</w:t>
      </w:r>
      <w:r>
        <w:rPr>
          <w:rFonts w:ascii="Times New Roman" w:eastAsia="Times New Roman" w:hAnsi="Times New Roman"/>
          <w:sz w:val="24"/>
          <w:szCs w:val="24"/>
        </w:rPr>
        <w:t xml:space="preserve"> may grant an exemption from </w:t>
      </w:r>
      <w:r w:rsidR="00A626C5">
        <w:rPr>
          <w:rFonts w:ascii="Times New Roman" w:eastAsia="Times New Roman" w:hAnsi="Times New Roman"/>
          <w:sz w:val="24"/>
          <w:szCs w:val="24"/>
        </w:rPr>
        <w:t xml:space="preserve">compliance with </w:t>
      </w:r>
      <w:r>
        <w:rPr>
          <w:rFonts w:ascii="Times New Roman" w:eastAsia="Times New Roman" w:hAnsi="Times New Roman"/>
          <w:sz w:val="24"/>
          <w:szCs w:val="24"/>
        </w:rPr>
        <w:t>a provision of the regulations.</w:t>
      </w:r>
    </w:p>
    <w:p w14:paraId="29AAC3C5" w14:textId="77777777" w:rsidR="006D6009" w:rsidRDefault="006D6009" w:rsidP="006D6009">
      <w:pPr>
        <w:spacing w:after="0" w:line="240" w:lineRule="auto"/>
        <w:rPr>
          <w:rFonts w:ascii="Times New Roman" w:eastAsia="Times New Roman" w:hAnsi="Times New Roman"/>
          <w:sz w:val="24"/>
          <w:szCs w:val="24"/>
        </w:rPr>
      </w:pPr>
    </w:p>
    <w:p w14:paraId="1725258D" w14:textId="35D4028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(2) of CASR, an exemption may be granted to a person or a class of </w:t>
      </w:r>
      <w:proofErr w:type="gramStart"/>
      <w:r>
        <w:rPr>
          <w:rFonts w:ascii="Times New Roman" w:eastAsia="Times New Roman" w:hAnsi="Times New Roman"/>
          <w:sz w:val="24"/>
          <w:szCs w:val="24"/>
        </w:rPr>
        <w:t>persons</w:t>
      </w:r>
      <w:r w:rsidR="00C94F67">
        <w:rPr>
          <w:rFonts w:ascii="Times New Roman" w:eastAsia="Times New Roman" w:hAnsi="Times New Roman"/>
          <w:sz w:val="24"/>
          <w:szCs w:val="24"/>
        </w:rPr>
        <w:t>, and</w:t>
      </w:r>
      <w:proofErr w:type="gramEnd"/>
      <w:r w:rsidR="00C94F67">
        <w:rPr>
          <w:rFonts w:ascii="Times New Roman" w:eastAsia="Times New Roman" w:hAnsi="Times New Roman"/>
          <w:sz w:val="24"/>
          <w:szCs w:val="24"/>
        </w:rPr>
        <w:t xml:space="preserve"> may specify the class by reference to membership of a specified body or any other characteristic</w:t>
      </w:r>
      <w:r>
        <w:rPr>
          <w:rFonts w:ascii="Times New Roman" w:eastAsia="Times New Roman" w:hAnsi="Times New Roman"/>
          <w:sz w:val="24"/>
          <w:szCs w:val="24"/>
        </w:rPr>
        <w:t xml:space="preserve">. </w:t>
      </w:r>
    </w:p>
    <w:p w14:paraId="071E428E" w14:textId="77777777" w:rsidR="005E5D0B" w:rsidRDefault="005E5D0B" w:rsidP="006D6009">
      <w:pPr>
        <w:spacing w:after="0" w:line="240" w:lineRule="auto"/>
        <w:rPr>
          <w:rFonts w:ascii="Times New Roman" w:eastAsia="Times New Roman" w:hAnsi="Times New Roman"/>
          <w:sz w:val="24"/>
          <w:szCs w:val="24"/>
        </w:rPr>
      </w:pPr>
    </w:p>
    <w:p w14:paraId="2EEBFB22" w14:textId="77777777"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(3) of CASR, an exemption may be granted on application by a person or on CASA’s own initiative.</w:t>
      </w:r>
    </w:p>
    <w:p w14:paraId="2E0E0E03" w14:textId="77777777" w:rsidR="009B3897" w:rsidRDefault="009B3897" w:rsidP="009B3897">
      <w:pPr>
        <w:spacing w:after="0" w:line="240" w:lineRule="auto"/>
        <w:rPr>
          <w:rFonts w:ascii="Times New Roman" w:eastAsia="Times New Roman" w:hAnsi="Times New Roman"/>
          <w:sz w:val="24"/>
          <w:szCs w:val="24"/>
        </w:rPr>
      </w:pPr>
    </w:p>
    <w:p w14:paraId="6C3C4794" w14:textId="41D1DC5E"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w:t>
      </w:r>
      <w:r>
        <w:rPr>
          <w:rFonts w:ascii="Times New Roman" w:eastAsia="Times New Roman" w:hAnsi="Times New Roman"/>
          <w:sz w:val="24"/>
          <w:szCs w:val="24"/>
        </w:rPr>
        <w:t>5</w:t>
      </w:r>
      <w:r w:rsidRPr="005E5D0B">
        <w:rPr>
          <w:rFonts w:ascii="Times New Roman" w:eastAsia="Times New Roman" w:hAnsi="Times New Roman"/>
          <w:sz w:val="24"/>
          <w:szCs w:val="24"/>
        </w:rPr>
        <w:t xml:space="preserve"> (</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 xml:space="preserve">reissue </w:t>
      </w:r>
      <w:r w:rsidRPr="005E5D0B">
        <w:rPr>
          <w:rFonts w:ascii="Times New Roman" w:eastAsia="Times New Roman" w:hAnsi="Times New Roman"/>
          <w:sz w:val="24"/>
          <w:szCs w:val="24"/>
        </w:rPr>
        <w:t xml:space="preserve">an exemption, </w:t>
      </w:r>
      <w:r w:rsidR="00C92023">
        <w:rPr>
          <w:rFonts w:ascii="Times New Roman" w:eastAsia="Times New Roman" w:hAnsi="Times New Roman"/>
          <w:sz w:val="24"/>
          <w:szCs w:val="24"/>
        </w:rPr>
        <w:t xml:space="preserve">on application by a person, </w:t>
      </w:r>
      <w:r w:rsidRPr="005E5D0B">
        <w:rPr>
          <w:rFonts w:ascii="Times New Roman" w:eastAsia="Times New Roman" w:hAnsi="Times New Roman"/>
          <w:sz w:val="24"/>
          <w:szCs w:val="24"/>
        </w:rPr>
        <w:t xml:space="preserve">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r w:rsidR="009B3897">
        <w:rPr>
          <w:rFonts w:ascii="Times New Roman" w:eastAsia="Times New Roman" w:hAnsi="Times New Roman"/>
          <w:sz w:val="24"/>
          <w:szCs w:val="24"/>
        </w:rPr>
        <w:t xml:space="preserve"> CASA has regard to the same test when deciding whether to </w:t>
      </w:r>
      <w:r w:rsidR="00C94F67">
        <w:rPr>
          <w:rFonts w:ascii="Times New Roman" w:eastAsia="Times New Roman" w:hAnsi="Times New Roman"/>
          <w:sz w:val="24"/>
          <w:szCs w:val="24"/>
        </w:rPr>
        <w:t>reissue</w:t>
      </w:r>
      <w:r w:rsidR="009B3897">
        <w:rPr>
          <w:rFonts w:ascii="Times New Roman" w:eastAsia="Times New Roman" w:hAnsi="Times New Roman"/>
          <w:sz w:val="24"/>
          <w:szCs w:val="24"/>
        </w:rPr>
        <w:t xml:space="preserve"> an exemption on its own initiative.</w:t>
      </w:r>
    </w:p>
    <w:p w14:paraId="5F92E556" w14:textId="77777777" w:rsidR="006D6009" w:rsidRDefault="006D6009" w:rsidP="006D6009">
      <w:pPr>
        <w:spacing w:after="0" w:line="240" w:lineRule="auto"/>
        <w:rPr>
          <w:rFonts w:ascii="Times New Roman" w:eastAsia="Times New Roman" w:hAnsi="Times New Roman"/>
          <w:sz w:val="24"/>
          <w:szCs w:val="24"/>
        </w:rPr>
      </w:pPr>
    </w:p>
    <w:p w14:paraId="2174F5BA" w14:textId="2AFFD9D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provides that CASA may impose conditions on an exemption if </w:t>
      </w:r>
      <w:proofErr w:type="gramStart"/>
      <w:r>
        <w:rPr>
          <w:rFonts w:ascii="Times New Roman" w:eastAsia="Times New Roman" w:hAnsi="Times New Roman"/>
          <w:sz w:val="24"/>
          <w:szCs w:val="24"/>
        </w:rPr>
        <w:t>necessary</w:t>
      </w:r>
      <w:proofErr w:type="gramEnd"/>
      <w:r>
        <w:rPr>
          <w:rFonts w:ascii="Times New Roman" w:eastAsia="Times New Roman" w:hAnsi="Times New Roman"/>
          <w:sz w:val="24"/>
          <w:szCs w:val="24"/>
        </w:rPr>
        <w:t xml:space="preserve"> in the interests of the safety of air navigation. Under regulation 11.210, it is a strict liability offence not to comply with the obligations imposed by a condition.</w:t>
      </w:r>
    </w:p>
    <w:p w14:paraId="1F03A01D" w14:textId="77777777" w:rsidR="006D6009" w:rsidRDefault="006D6009" w:rsidP="006D6009">
      <w:pPr>
        <w:spacing w:after="0" w:line="240" w:lineRule="auto"/>
        <w:rPr>
          <w:rFonts w:ascii="Times New Roman" w:eastAsia="Times New Roman" w:hAnsi="Times New Roman"/>
          <w:sz w:val="24"/>
          <w:szCs w:val="24"/>
        </w:rPr>
      </w:pPr>
    </w:p>
    <w:p w14:paraId="69222D35" w14:textId="4739DE8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Internet.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11.230 (1), the maximum duration of an exemption is 3 years.</w:t>
      </w:r>
    </w:p>
    <w:p w14:paraId="121A6B17" w14:textId="1A8B0283" w:rsidR="00C94F67" w:rsidRDefault="00C94F67" w:rsidP="006D6009">
      <w:pPr>
        <w:spacing w:after="0" w:line="240" w:lineRule="auto"/>
        <w:rPr>
          <w:rFonts w:ascii="Times New Roman" w:eastAsia="Times New Roman" w:hAnsi="Times New Roman"/>
          <w:sz w:val="24"/>
          <w:szCs w:val="24"/>
        </w:rPr>
      </w:pPr>
    </w:p>
    <w:p w14:paraId="61EC150F" w14:textId="38F0C681" w:rsidR="00C94F67" w:rsidRDefault="00C94F67"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TTMRA </w:t>
      </w:r>
      <w:r>
        <w:rPr>
          <w:rFonts w:ascii="Times New Roman" w:eastAsia="Times New Roman" w:hAnsi="Times New Roman"/>
          <w:color w:val="000000" w:themeColor="text1"/>
          <w:sz w:val="24"/>
          <w:szCs w:val="24"/>
        </w:rPr>
        <w:t>provides a scheme by which a person who is registered to carry on an “occupation” in New Zealand can be certified to carry on the occupation in Australia, and vice versa.</w:t>
      </w:r>
    </w:p>
    <w:p w14:paraId="5F2D3EB1" w14:textId="77777777" w:rsidR="006D6009" w:rsidRDefault="006D6009" w:rsidP="006D6009">
      <w:pPr>
        <w:spacing w:after="0" w:line="240" w:lineRule="auto"/>
        <w:rPr>
          <w:rFonts w:ascii="Times New Roman" w:eastAsia="Times New Roman" w:hAnsi="Times New Roman"/>
          <w:i/>
          <w:sz w:val="24"/>
          <w:szCs w:val="24"/>
        </w:rPr>
      </w:pPr>
    </w:p>
    <w:p w14:paraId="76742DED" w14:textId="6C852D90" w:rsidR="006D6009" w:rsidRDefault="006D6009"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0ECB22D1" w14:textId="2C276617" w:rsidR="00854692" w:rsidRDefault="00854692" w:rsidP="006D6009">
      <w:pPr>
        <w:spacing w:after="0" w:line="240" w:lineRule="auto"/>
        <w:rPr>
          <w:rFonts w:ascii="Times New Roman" w:eastAsia="Times New Roman" w:hAnsi="Times New Roman"/>
          <w:iCs/>
          <w:sz w:val="24"/>
          <w:szCs w:val="24"/>
        </w:rPr>
      </w:pPr>
      <w:r w:rsidRPr="00854692">
        <w:rPr>
          <w:rFonts w:ascii="Times New Roman" w:eastAsia="Times New Roman" w:hAnsi="Times New Roman"/>
          <w:iCs/>
          <w:sz w:val="24"/>
          <w:szCs w:val="24"/>
        </w:rPr>
        <w:t>The instrument effectively re</w:t>
      </w:r>
      <w:r w:rsidR="005E3E24">
        <w:rPr>
          <w:rFonts w:ascii="Times New Roman" w:eastAsia="Times New Roman" w:hAnsi="Times New Roman"/>
          <w:iCs/>
          <w:sz w:val="24"/>
          <w:szCs w:val="24"/>
        </w:rPr>
        <w:t>makes</w:t>
      </w:r>
      <w:r w:rsidRPr="00854692">
        <w:rPr>
          <w:rFonts w:ascii="Times New Roman" w:eastAsia="Times New Roman" w:hAnsi="Times New Roman"/>
          <w:iCs/>
          <w:sz w:val="24"/>
          <w:szCs w:val="24"/>
        </w:rPr>
        <w:t xml:space="preserve"> instruments </w:t>
      </w:r>
      <w:r w:rsidRPr="00854692">
        <w:rPr>
          <w:rFonts w:ascii="Times New Roman" w:hAnsi="Times New Roman"/>
          <w:i/>
          <w:iCs/>
          <w:sz w:val="24"/>
          <w:szCs w:val="24"/>
        </w:rPr>
        <w:t>CASA EX111/18 — English Language Proficiency Assessments Exemption 2018</w:t>
      </w:r>
      <w:r w:rsidRPr="00854692">
        <w:rPr>
          <w:rFonts w:ascii="Times New Roman" w:eastAsia="Times New Roman" w:hAnsi="Times New Roman"/>
          <w:iCs/>
          <w:sz w:val="24"/>
          <w:szCs w:val="24"/>
        </w:rPr>
        <w:t xml:space="preserve"> (</w:t>
      </w:r>
      <w:r w:rsidRPr="00854692">
        <w:rPr>
          <w:rFonts w:ascii="Times New Roman" w:eastAsia="Times New Roman" w:hAnsi="Times New Roman"/>
          <w:b/>
          <w:bCs/>
          <w:i/>
          <w:sz w:val="24"/>
          <w:szCs w:val="24"/>
        </w:rPr>
        <w:t>CASA EX111/18</w:t>
      </w:r>
      <w:r w:rsidRPr="00854692">
        <w:rPr>
          <w:rFonts w:ascii="Times New Roman" w:eastAsia="Times New Roman" w:hAnsi="Times New Roman"/>
          <w:iCs/>
          <w:sz w:val="24"/>
          <w:szCs w:val="24"/>
        </w:rPr>
        <w:t xml:space="preserve">) and </w:t>
      </w:r>
      <w:r w:rsidRPr="00854692">
        <w:rPr>
          <w:rFonts w:ascii="Times New Roman" w:eastAsia="Times New Roman" w:hAnsi="Times New Roman"/>
          <w:bCs/>
          <w:i/>
          <w:iCs/>
          <w:sz w:val="24"/>
          <w:szCs w:val="24"/>
        </w:rPr>
        <w:t>CASA EX160/18 — Instrument Rating Aeronautical Knowledge Examination (IREX) (Certain Applicants for an Air Transport Pilot Licence) Exemption 2018</w:t>
      </w:r>
      <w:r>
        <w:rPr>
          <w:rFonts w:ascii="Times New Roman" w:eastAsia="Times New Roman" w:hAnsi="Times New Roman"/>
          <w:iCs/>
          <w:sz w:val="24"/>
          <w:szCs w:val="24"/>
        </w:rPr>
        <w:t xml:space="preserve"> (</w:t>
      </w:r>
      <w:r w:rsidRPr="00854692">
        <w:rPr>
          <w:rFonts w:ascii="Times New Roman" w:eastAsia="Times New Roman" w:hAnsi="Times New Roman"/>
          <w:b/>
          <w:bCs/>
          <w:i/>
          <w:sz w:val="24"/>
          <w:szCs w:val="24"/>
        </w:rPr>
        <w:t>CASA EX160/18</w:t>
      </w:r>
      <w:r w:rsidRPr="00854692">
        <w:rPr>
          <w:rFonts w:ascii="Times New Roman" w:eastAsia="Times New Roman" w:hAnsi="Times New Roman"/>
          <w:iCs/>
          <w:sz w:val="24"/>
          <w:szCs w:val="24"/>
        </w:rPr>
        <w:t>)</w:t>
      </w:r>
      <w:r w:rsidR="005E3E24">
        <w:rPr>
          <w:rFonts w:ascii="Times New Roman" w:eastAsia="Times New Roman" w:hAnsi="Times New Roman"/>
          <w:iCs/>
          <w:sz w:val="24"/>
          <w:szCs w:val="24"/>
        </w:rPr>
        <w:t>.</w:t>
      </w:r>
    </w:p>
    <w:p w14:paraId="771C3C54" w14:textId="77777777" w:rsidR="00854692" w:rsidRDefault="00854692" w:rsidP="006D6009">
      <w:pPr>
        <w:spacing w:after="0" w:line="240" w:lineRule="auto"/>
        <w:rPr>
          <w:rFonts w:ascii="Times New Roman" w:eastAsia="Times New Roman" w:hAnsi="Times New Roman"/>
          <w:iCs/>
          <w:sz w:val="24"/>
          <w:szCs w:val="24"/>
        </w:rPr>
      </w:pPr>
    </w:p>
    <w:p w14:paraId="7A8DFB12" w14:textId="54D6B4AA" w:rsidR="00854692" w:rsidRPr="00854692" w:rsidRDefault="005E3E24" w:rsidP="006D6009">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Remake of </w:t>
      </w:r>
      <w:r w:rsidR="00854692" w:rsidRPr="00854692">
        <w:rPr>
          <w:rFonts w:ascii="Times New Roman" w:eastAsia="Times New Roman" w:hAnsi="Times New Roman"/>
          <w:i/>
          <w:sz w:val="24"/>
          <w:szCs w:val="24"/>
        </w:rPr>
        <w:t xml:space="preserve">CASA EX111/18 </w:t>
      </w:r>
    </w:p>
    <w:p w14:paraId="3C8FE8D9" w14:textId="0BC53C36"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CASA has been working with industry to resolve difficulties conducting English language proficiency assessments that have arisen since the introduction of the flight crew licensing regulations in 2014. In certain situations, there is a shortage of examiners available to conduct the assessments.</w:t>
      </w:r>
    </w:p>
    <w:p w14:paraId="77E4B2F5" w14:textId="77777777" w:rsidR="00854692" w:rsidRPr="00854692" w:rsidRDefault="00854692" w:rsidP="00854692">
      <w:pPr>
        <w:spacing w:after="0" w:line="240" w:lineRule="auto"/>
        <w:rPr>
          <w:rFonts w:ascii="Times New Roman" w:hAnsi="Times New Roman"/>
          <w:sz w:val="24"/>
          <w:szCs w:val="24"/>
          <w:lang w:eastAsia="en-AU"/>
        </w:rPr>
      </w:pPr>
    </w:p>
    <w:p w14:paraId="1BB250F3" w14:textId="77777777"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Language proficiency assessors approved under regulation 61.270 of CASR are authorised to conduct an assessment only if CASA, or the examiner conducting the assessment under regulation 61.255, is not satisfied the applicant meets the ICAO level 6 standard. However, these assessors are competent conducting assessments at all ICAO levels. An applicant should be able to apply to the holder of a regulation 61.270 approval for an assessment without first being assessed by CASA or an examiner.</w:t>
      </w:r>
    </w:p>
    <w:p w14:paraId="22D83C24" w14:textId="77777777" w:rsidR="00854692" w:rsidRPr="00854692" w:rsidRDefault="00854692" w:rsidP="00854692">
      <w:pPr>
        <w:spacing w:after="0" w:line="240" w:lineRule="auto"/>
        <w:rPr>
          <w:rFonts w:ascii="Times New Roman" w:hAnsi="Times New Roman"/>
          <w:sz w:val="24"/>
          <w:szCs w:val="24"/>
          <w:lang w:eastAsia="en-AU"/>
        </w:rPr>
      </w:pPr>
    </w:p>
    <w:p w14:paraId="5C87FDF4" w14:textId="28A395D2"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Consideration has been given to expanding the group of competent persons who are authorised to conduct the GELP assessment.</w:t>
      </w:r>
    </w:p>
    <w:p w14:paraId="6826616A" w14:textId="77777777" w:rsidR="00854692" w:rsidRPr="00854692" w:rsidRDefault="00854692" w:rsidP="00854692">
      <w:pPr>
        <w:spacing w:after="0" w:line="240" w:lineRule="auto"/>
        <w:rPr>
          <w:rFonts w:ascii="Times New Roman" w:hAnsi="Times New Roman"/>
          <w:sz w:val="24"/>
          <w:szCs w:val="24"/>
          <w:lang w:eastAsia="en-AU"/>
        </w:rPr>
      </w:pPr>
    </w:p>
    <w:p w14:paraId="23740F4E" w14:textId="79532290"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lastRenderedPageBreak/>
        <w:t>CASA considers that it should be able to approve persons such as schoolteachers, previously qualified instructors and examiners, and others in the aviation community to conduct GELP assessments. By expanding the network of assessors, the cost of administering the assessments is expected to reduce.</w:t>
      </w:r>
    </w:p>
    <w:p w14:paraId="367BD71D" w14:textId="77777777" w:rsidR="00854692" w:rsidRPr="00854692" w:rsidRDefault="00854692" w:rsidP="00854692">
      <w:pPr>
        <w:spacing w:after="0" w:line="240" w:lineRule="auto"/>
        <w:rPr>
          <w:rFonts w:ascii="Times New Roman" w:hAnsi="Times New Roman"/>
          <w:sz w:val="24"/>
          <w:szCs w:val="24"/>
          <w:lang w:eastAsia="en-AU"/>
        </w:rPr>
      </w:pPr>
    </w:p>
    <w:p w14:paraId="47F83AB8" w14:textId="77777777"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A person needs to satisfy the GELP standards for the purposes of undertaking solo flights and when applying for an RPL. According to the regulations, holding a current AELP assessment does not satisfy the GELP standard. Consequently, the holder of an AELP assessment is required to satisfy the GELP standard to conduct solo flights and apply for an RPL. The AELP standard is considered an acceptable means of satisfying the GELP standard.</w:t>
      </w:r>
    </w:p>
    <w:p w14:paraId="18F16DC0" w14:textId="77777777" w:rsidR="00854692" w:rsidRPr="00854692" w:rsidRDefault="00854692" w:rsidP="00854692">
      <w:pPr>
        <w:spacing w:after="0" w:line="240" w:lineRule="auto"/>
        <w:rPr>
          <w:rFonts w:ascii="Times New Roman" w:hAnsi="Times New Roman"/>
          <w:sz w:val="24"/>
          <w:szCs w:val="24"/>
          <w:lang w:eastAsia="en-AU"/>
        </w:rPr>
      </w:pPr>
    </w:p>
    <w:p w14:paraId="010C2E7A" w14:textId="57BFF1A3" w:rsidR="00854692" w:rsidRPr="00854692" w:rsidRDefault="00854692" w:rsidP="00884A9E">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The language proficiency standard for the AROC is currently the AELP standard, and that includes testing in aeronautical terminology. Terminology that is relevant to the AROC is addressed in the AROC specific training course that is mandated by Part 64 of CASR. Therefore, the AELP standard is considered unnecessary for the AROC and the GELP standard would be more appropriate.</w:t>
      </w:r>
    </w:p>
    <w:p w14:paraId="4B5FBBFC" w14:textId="77777777" w:rsidR="00854692" w:rsidRPr="00854692" w:rsidRDefault="00854692" w:rsidP="00854692">
      <w:pPr>
        <w:spacing w:after="0" w:line="240" w:lineRule="auto"/>
        <w:rPr>
          <w:rFonts w:ascii="Times New Roman" w:hAnsi="Times New Roman"/>
          <w:sz w:val="24"/>
          <w:szCs w:val="24"/>
          <w:lang w:eastAsia="en-AU"/>
        </w:rPr>
      </w:pPr>
    </w:p>
    <w:p w14:paraId="32BB9F32" w14:textId="77777777" w:rsidR="00854692" w:rsidRPr="00854692"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 xml:space="preserve">The GELP standard in the </w:t>
      </w:r>
      <w:proofErr w:type="spellStart"/>
      <w:r w:rsidRPr="00854692">
        <w:rPr>
          <w:rFonts w:ascii="Times New Roman" w:hAnsi="Times New Roman"/>
          <w:sz w:val="24"/>
          <w:szCs w:val="24"/>
          <w:lang w:eastAsia="en-AU"/>
        </w:rPr>
        <w:t>Part</w:t>
      </w:r>
      <w:proofErr w:type="spellEnd"/>
      <w:r w:rsidRPr="00854692">
        <w:rPr>
          <w:rFonts w:ascii="Times New Roman" w:hAnsi="Times New Roman"/>
          <w:sz w:val="24"/>
          <w:szCs w:val="24"/>
          <w:lang w:eastAsia="en-AU"/>
        </w:rPr>
        <w:t xml:space="preserve"> 61 MOS does not clearly state whether a person is required to provide the evidence mentioned in both </w:t>
      </w:r>
      <w:r w:rsidRPr="00854692">
        <w:rPr>
          <w:rFonts w:ascii="Times New Roman" w:hAnsi="Times New Roman"/>
          <w:sz w:val="24"/>
          <w:szCs w:val="24"/>
        </w:rPr>
        <w:t xml:space="preserve">subclauses 5.1.1 and 5.1.2 of Section 1 of Schedule 2 to meet the standard. It is CASA’s view that a person meets the GELP standard if the person provides evidence mentioned in either, </w:t>
      </w:r>
      <w:proofErr w:type="gramStart"/>
      <w:r w:rsidRPr="00854692">
        <w:rPr>
          <w:rFonts w:ascii="Times New Roman" w:hAnsi="Times New Roman"/>
          <w:sz w:val="24"/>
          <w:szCs w:val="24"/>
        </w:rPr>
        <w:t>and</w:t>
      </w:r>
      <w:proofErr w:type="gramEnd"/>
      <w:r w:rsidRPr="00854692">
        <w:rPr>
          <w:rFonts w:ascii="Times New Roman" w:hAnsi="Times New Roman"/>
          <w:sz w:val="24"/>
          <w:szCs w:val="24"/>
        </w:rPr>
        <w:t xml:space="preserve"> not necessarily both, of those subclauses.</w:t>
      </w:r>
    </w:p>
    <w:p w14:paraId="62D70EA3" w14:textId="77777777" w:rsidR="00854692" w:rsidRPr="00854692" w:rsidRDefault="00854692" w:rsidP="00854692">
      <w:pPr>
        <w:spacing w:after="0" w:line="240" w:lineRule="auto"/>
        <w:rPr>
          <w:rFonts w:ascii="Times New Roman" w:hAnsi="Times New Roman"/>
          <w:sz w:val="24"/>
          <w:szCs w:val="24"/>
          <w:lang w:eastAsia="en-AU"/>
        </w:rPr>
      </w:pPr>
    </w:p>
    <w:p w14:paraId="04FAD02D" w14:textId="6B713B7C" w:rsidR="006D6009" w:rsidRDefault="00854692" w:rsidP="00854692">
      <w:pPr>
        <w:spacing w:after="0" w:line="240" w:lineRule="auto"/>
        <w:rPr>
          <w:rFonts w:ascii="Times New Roman" w:hAnsi="Times New Roman"/>
          <w:sz w:val="24"/>
          <w:szCs w:val="24"/>
          <w:lang w:eastAsia="en-AU"/>
        </w:rPr>
      </w:pPr>
      <w:r w:rsidRPr="00854692">
        <w:rPr>
          <w:rFonts w:ascii="Times New Roman" w:hAnsi="Times New Roman"/>
          <w:sz w:val="24"/>
          <w:szCs w:val="24"/>
          <w:lang w:eastAsia="en-AU"/>
        </w:rPr>
        <w:t>These issues were previously addressed in CASA EX111/18, which expires at the end of</w:t>
      </w:r>
      <w:r>
        <w:rPr>
          <w:rFonts w:ascii="Times New Roman" w:hAnsi="Times New Roman"/>
          <w:sz w:val="24"/>
          <w:szCs w:val="24"/>
          <w:lang w:eastAsia="en-AU"/>
        </w:rPr>
        <w:t xml:space="preserve"> </w:t>
      </w:r>
      <w:r w:rsidRPr="00854692">
        <w:rPr>
          <w:rFonts w:ascii="Times New Roman" w:hAnsi="Times New Roman"/>
          <w:sz w:val="24"/>
          <w:szCs w:val="24"/>
          <w:lang w:eastAsia="en-AU"/>
        </w:rPr>
        <w:t>30</w:t>
      </w:r>
      <w:r w:rsidR="002C3181">
        <w:rPr>
          <w:rFonts w:ascii="Times New Roman" w:hAnsi="Times New Roman"/>
          <w:sz w:val="24"/>
          <w:szCs w:val="24"/>
          <w:lang w:eastAsia="en-AU"/>
        </w:rPr>
        <w:t> </w:t>
      </w:r>
      <w:r w:rsidRPr="00854692">
        <w:rPr>
          <w:rFonts w:ascii="Times New Roman" w:hAnsi="Times New Roman"/>
          <w:sz w:val="24"/>
          <w:szCs w:val="24"/>
          <w:lang w:eastAsia="en-AU"/>
        </w:rPr>
        <w:t>September 2021, and instrument number CASA EX146/15.</w:t>
      </w:r>
    </w:p>
    <w:p w14:paraId="7652239B" w14:textId="482CF542" w:rsidR="00854692" w:rsidRDefault="00854692" w:rsidP="00854692">
      <w:pPr>
        <w:spacing w:after="0" w:line="240" w:lineRule="auto"/>
        <w:rPr>
          <w:rFonts w:ascii="Times New Roman" w:hAnsi="Times New Roman"/>
          <w:sz w:val="24"/>
          <w:szCs w:val="24"/>
          <w:lang w:eastAsia="en-AU"/>
        </w:rPr>
      </w:pPr>
    </w:p>
    <w:p w14:paraId="7FC9B9DE" w14:textId="709215BB" w:rsidR="00854692" w:rsidRDefault="005E3E24" w:rsidP="00854692">
      <w:pPr>
        <w:spacing w:after="0" w:line="240" w:lineRule="auto"/>
        <w:rPr>
          <w:rFonts w:ascii="Times New Roman" w:hAnsi="Times New Roman"/>
          <w:i/>
          <w:iCs/>
          <w:sz w:val="24"/>
          <w:szCs w:val="24"/>
          <w:lang w:eastAsia="en-AU"/>
        </w:rPr>
      </w:pPr>
      <w:r>
        <w:rPr>
          <w:rFonts w:ascii="Times New Roman" w:hAnsi="Times New Roman"/>
          <w:i/>
          <w:iCs/>
          <w:sz w:val="24"/>
          <w:szCs w:val="24"/>
          <w:lang w:eastAsia="en-AU"/>
        </w:rPr>
        <w:t xml:space="preserve">Remake of </w:t>
      </w:r>
      <w:r w:rsidR="00854692" w:rsidRPr="00854692">
        <w:rPr>
          <w:rFonts w:ascii="Times New Roman" w:hAnsi="Times New Roman"/>
          <w:i/>
          <w:iCs/>
          <w:sz w:val="24"/>
          <w:szCs w:val="24"/>
          <w:lang w:eastAsia="en-AU"/>
        </w:rPr>
        <w:t>CASA EX160/18</w:t>
      </w:r>
    </w:p>
    <w:p w14:paraId="3960DD35" w14:textId="77777777" w:rsidR="00854692" w:rsidRDefault="00854692" w:rsidP="00854692">
      <w:pPr>
        <w:spacing w:after="0" w:line="240" w:lineRule="auto"/>
        <w:rPr>
          <w:rFonts w:ascii="Times New Roman" w:eastAsia="Times New Roman" w:hAnsi="Times New Roman"/>
          <w:color w:val="000000" w:themeColor="text1"/>
          <w:sz w:val="24"/>
          <w:szCs w:val="24"/>
        </w:rPr>
      </w:pPr>
      <w:r w:rsidRPr="00DD2280">
        <w:rPr>
          <w:rFonts w:ascii="Times New Roman" w:eastAsia="Times New Roman" w:hAnsi="Times New Roman"/>
          <w:color w:val="000000" w:themeColor="text1"/>
          <w:sz w:val="24"/>
          <w:szCs w:val="24"/>
        </w:rPr>
        <w:t>Part 61</w:t>
      </w:r>
      <w:r>
        <w:rPr>
          <w:rFonts w:ascii="Times New Roman" w:eastAsia="Times New Roman" w:hAnsi="Times New Roman"/>
          <w:color w:val="000000" w:themeColor="text1"/>
          <w:sz w:val="24"/>
          <w:szCs w:val="24"/>
        </w:rPr>
        <w:t xml:space="preserve"> of CASR operates so that an applicant for an ATPL(A) must have passed the IREX </w:t>
      </w:r>
      <w:proofErr w:type="gramStart"/>
      <w:r>
        <w:rPr>
          <w:rFonts w:ascii="Times New Roman" w:eastAsia="Times New Roman" w:hAnsi="Times New Roman"/>
          <w:color w:val="000000" w:themeColor="text1"/>
          <w:sz w:val="24"/>
          <w:szCs w:val="24"/>
        </w:rPr>
        <w:t>in order to</w:t>
      </w:r>
      <w:proofErr w:type="gramEnd"/>
      <w:r>
        <w:rPr>
          <w:rFonts w:ascii="Times New Roman" w:eastAsia="Times New Roman" w:hAnsi="Times New Roman"/>
          <w:color w:val="000000" w:themeColor="text1"/>
          <w:sz w:val="24"/>
          <w:szCs w:val="24"/>
        </w:rPr>
        <w:t xml:space="preserve"> be eligible to take the flight test for the licence and to be granted the licence. In addition, Part 61 prohibits a flight examiner from conducting a flight test for an applicant for an ATPL(A) unless the flight examiner is satisfied that the applicant has passed the IREX.</w:t>
      </w:r>
    </w:p>
    <w:p w14:paraId="54130721" w14:textId="77777777" w:rsidR="00854692" w:rsidRDefault="00854692" w:rsidP="00854692">
      <w:pPr>
        <w:spacing w:after="0" w:line="240" w:lineRule="auto"/>
        <w:rPr>
          <w:rFonts w:ascii="Times New Roman" w:eastAsia="Times New Roman" w:hAnsi="Times New Roman"/>
          <w:color w:val="000000" w:themeColor="text1"/>
          <w:sz w:val="24"/>
          <w:szCs w:val="24"/>
        </w:rPr>
      </w:pPr>
    </w:p>
    <w:p w14:paraId="790564C3" w14:textId="77777777" w:rsidR="00854692" w:rsidRDefault="00854692" w:rsidP="00854692">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occupation of a commercial pilot is one that falls within the scope of the TTMRA scheme.</w:t>
      </w:r>
    </w:p>
    <w:p w14:paraId="5EF77CA2" w14:textId="77777777" w:rsidR="00854692" w:rsidRDefault="00854692" w:rsidP="00854692">
      <w:pPr>
        <w:spacing w:after="0" w:line="240" w:lineRule="auto"/>
        <w:rPr>
          <w:rFonts w:ascii="Times New Roman" w:eastAsia="Times New Roman" w:hAnsi="Times New Roman"/>
          <w:color w:val="000000" w:themeColor="text1"/>
          <w:sz w:val="24"/>
          <w:szCs w:val="24"/>
        </w:rPr>
      </w:pPr>
    </w:p>
    <w:p w14:paraId="57752CFD" w14:textId="77777777" w:rsidR="00854692" w:rsidRDefault="00854692" w:rsidP="00854692">
      <w:pPr>
        <w:spacing w:after="0" w:line="240" w:lineRule="auto"/>
        <w:rPr>
          <w:rFonts w:ascii="Times New Roman" w:eastAsia="Times New Roman" w:hAnsi="Times New Roman"/>
          <w:color w:val="000000" w:themeColor="text1"/>
          <w:sz w:val="24"/>
          <w:szCs w:val="24"/>
        </w:rPr>
      </w:pPr>
      <w:r w:rsidRPr="002411B4">
        <w:rPr>
          <w:rFonts w:ascii="Times New Roman" w:eastAsia="Times New Roman" w:hAnsi="Times New Roman"/>
          <w:color w:val="000000" w:themeColor="text1"/>
          <w:sz w:val="24"/>
          <w:szCs w:val="24"/>
        </w:rPr>
        <w:t>Pilots holding an</w:t>
      </w:r>
      <w:r>
        <w:rPr>
          <w:rFonts w:ascii="Times New Roman" w:eastAsia="Times New Roman" w:hAnsi="Times New Roman"/>
          <w:color w:val="000000" w:themeColor="text1"/>
          <w:sz w:val="24"/>
          <w:szCs w:val="24"/>
        </w:rPr>
        <w:t xml:space="preserve"> Australian commercial pilot licence with an </w:t>
      </w:r>
      <w:r w:rsidRPr="002411B4">
        <w:rPr>
          <w:rFonts w:ascii="Times New Roman" w:eastAsia="Times New Roman" w:hAnsi="Times New Roman"/>
          <w:color w:val="000000" w:themeColor="text1"/>
          <w:sz w:val="24"/>
          <w:szCs w:val="24"/>
        </w:rPr>
        <w:t>instrument rating, granted in accordance with</w:t>
      </w:r>
      <w:r>
        <w:rPr>
          <w:rFonts w:ascii="Times New Roman" w:eastAsia="Times New Roman" w:hAnsi="Times New Roman"/>
          <w:color w:val="000000" w:themeColor="text1"/>
          <w:sz w:val="24"/>
          <w:szCs w:val="24"/>
        </w:rPr>
        <w:t xml:space="preserve"> the TTMRA</w:t>
      </w:r>
      <w:r w:rsidRPr="002411B4">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may </w:t>
      </w:r>
      <w:r w:rsidRPr="002411B4">
        <w:rPr>
          <w:rFonts w:ascii="Times New Roman" w:eastAsia="Times New Roman" w:hAnsi="Times New Roman"/>
          <w:color w:val="000000" w:themeColor="text1"/>
          <w:sz w:val="24"/>
          <w:szCs w:val="24"/>
        </w:rPr>
        <w:t xml:space="preserve">apply for an </w:t>
      </w:r>
      <w:r>
        <w:rPr>
          <w:rFonts w:ascii="Times New Roman" w:eastAsia="Times New Roman" w:hAnsi="Times New Roman"/>
          <w:color w:val="000000" w:themeColor="text1"/>
          <w:sz w:val="24"/>
          <w:szCs w:val="24"/>
        </w:rPr>
        <w:t xml:space="preserve">ATPL(A) in accordance with the requirements of Part 61 (in the instrument referred to as </w:t>
      </w:r>
      <w:r>
        <w:rPr>
          <w:rFonts w:ascii="Times New Roman" w:eastAsia="Times New Roman" w:hAnsi="Times New Roman"/>
          <w:b/>
          <w:i/>
          <w:color w:val="000000" w:themeColor="text1"/>
          <w:sz w:val="24"/>
          <w:szCs w:val="24"/>
        </w:rPr>
        <w:t>exempted applicants</w:t>
      </w:r>
      <w:r>
        <w:rPr>
          <w:rFonts w:ascii="Times New Roman" w:eastAsia="Times New Roman" w:hAnsi="Times New Roman"/>
          <w:color w:val="000000" w:themeColor="text1"/>
          <w:sz w:val="24"/>
          <w:szCs w:val="24"/>
        </w:rPr>
        <w:t xml:space="preserve">). Applicants for the ATPL(A) would </w:t>
      </w:r>
      <w:r w:rsidRPr="00546EF5">
        <w:rPr>
          <w:rFonts w:ascii="Times New Roman" w:eastAsia="Times New Roman" w:hAnsi="Times New Roman"/>
          <w:color w:val="000000" w:themeColor="text1"/>
          <w:sz w:val="24"/>
          <w:szCs w:val="24"/>
        </w:rPr>
        <w:t xml:space="preserve">normally </w:t>
      </w:r>
      <w:r>
        <w:rPr>
          <w:rFonts w:ascii="Times New Roman" w:eastAsia="Times New Roman" w:hAnsi="Times New Roman"/>
          <w:color w:val="000000" w:themeColor="text1"/>
          <w:sz w:val="24"/>
          <w:szCs w:val="24"/>
        </w:rPr>
        <w:t xml:space="preserve">have </w:t>
      </w:r>
      <w:r w:rsidRPr="00546EF5">
        <w:rPr>
          <w:rFonts w:ascii="Times New Roman" w:eastAsia="Times New Roman" w:hAnsi="Times New Roman"/>
          <w:color w:val="000000" w:themeColor="text1"/>
          <w:sz w:val="24"/>
          <w:szCs w:val="24"/>
        </w:rPr>
        <w:t>pass</w:t>
      </w:r>
      <w:r>
        <w:rPr>
          <w:rFonts w:ascii="Times New Roman" w:eastAsia="Times New Roman" w:hAnsi="Times New Roman"/>
          <w:color w:val="000000" w:themeColor="text1"/>
          <w:sz w:val="24"/>
          <w:szCs w:val="24"/>
        </w:rPr>
        <w:t>ed</w:t>
      </w:r>
      <w:r w:rsidRPr="00546EF5">
        <w:rPr>
          <w:rFonts w:ascii="Times New Roman" w:eastAsia="Times New Roman" w:hAnsi="Times New Roman"/>
          <w:color w:val="000000" w:themeColor="text1"/>
          <w:sz w:val="24"/>
          <w:szCs w:val="24"/>
        </w:rPr>
        <w:t xml:space="preserve"> the IREX for the grant of an </w:t>
      </w:r>
      <w:r>
        <w:rPr>
          <w:rFonts w:ascii="Times New Roman" w:eastAsia="Times New Roman" w:hAnsi="Times New Roman"/>
          <w:color w:val="000000" w:themeColor="text1"/>
          <w:sz w:val="24"/>
          <w:szCs w:val="24"/>
        </w:rPr>
        <w:t>i</w:t>
      </w:r>
      <w:r w:rsidRPr="00546EF5">
        <w:rPr>
          <w:rFonts w:ascii="Times New Roman" w:eastAsia="Times New Roman" w:hAnsi="Times New Roman"/>
          <w:color w:val="000000" w:themeColor="text1"/>
          <w:sz w:val="24"/>
          <w:szCs w:val="24"/>
        </w:rPr>
        <w:t>nstrument rating</w:t>
      </w:r>
      <w:r>
        <w:rPr>
          <w:rFonts w:ascii="Times New Roman" w:eastAsia="Times New Roman" w:hAnsi="Times New Roman"/>
          <w:color w:val="000000" w:themeColor="text1"/>
          <w:sz w:val="24"/>
          <w:szCs w:val="24"/>
        </w:rPr>
        <w:t>. However, exempted applicants will not have passed the IREX, because their instrument rating training was conducted in New Zealand in connection with their New Zealand flight crew licence and instrument rating.</w:t>
      </w:r>
    </w:p>
    <w:p w14:paraId="454BD375" w14:textId="77777777" w:rsidR="00854692" w:rsidRDefault="00854692" w:rsidP="00854692">
      <w:pPr>
        <w:spacing w:after="0" w:line="240" w:lineRule="auto"/>
        <w:rPr>
          <w:rFonts w:ascii="Times New Roman" w:eastAsia="Times New Roman" w:hAnsi="Times New Roman"/>
          <w:color w:val="000000" w:themeColor="text1"/>
          <w:sz w:val="24"/>
          <w:szCs w:val="24"/>
        </w:rPr>
      </w:pPr>
    </w:p>
    <w:p w14:paraId="08FBF86A" w14:textId="77777777" w:rsidR="00854692" w:rsidRDefault="00854692" w:rsidP="00854692">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In addition, a</w:t>
      </w:r>
      <w:r w:rsidRPr="002411B4">
        <w:rPr>
          <w:rFonts w:ascii="Times New Roman" w:eastAsia="Times New Roman" w:hAnsi="Times New Roman"/>
          <w:color w:val="000000" w:themeColor="text1"/>
          <w:sz w:val="24"/>
          <w:szCs w:val="24"/>
        </w:rPr>
        <w:t xml:space="preserve"> small number of </w:t>
      </w:r>
      <w:r>
        <w:rPr>
          <w:rFonts w:ascii="Times New Roman" w:eastAsia="Times New Roman" w:hAnsi="Times New Roman"/>
          <w:color w:val="000000" w:themeColor="text1"/>
          <w:sz w:val="24"/>
          <w:szCs w:val="24"/>
        </w:rPr>
        <w:t xml:space="preserve">exempted </w:t>
      </w:r>
      <w:r w:rsidRPr="002411B4">
        <w:rPr>
          <w:rFonts w:ascii="Times New Roman" w:eastAsia="Times New Roman" w:hAnsi="Times New Roman"/>
          <w:color w:val="000000" w:themeColor="text1"/>
          <w:sz w:val="24"/>
          <w:szCs w:val="24"/>
        </w:rPr>
        <w:t xml:space="preserve">applicants have </w:t>
      </w:r>
      <w:r>
        <w:rPr>
          <w:rFonts w:ascii="Times New Roman" w:eastAsia="Times New Roman" w:hAnsi="Times New Roman"/>
          <w:color w:val="000000" w:themeColor="text1"/>
          <w:sz w:val="24"/>
          <w:szCs w:val="24"/>
        </w:rPr>
        <w:t xml:space="preserve">already </w:t>
      </w:r>
      <w:r w:rsidRPr="002411B4">
        <w:rPr>
          <w:rFonts w:ascii="Times New Roman" w:eastAsia="Times New Roman" w:hAnsi="Times New Roman"/>
          <w:color w:val="000000" w:themeColor="text1"/>
          <w:sz w:val="24"/>
          <w:szCs w:val="24"/>
        </w:rPr>
        <w:t xml:space="preserve">completed </w:t>
      </w:r>
      <w:r>
        <w:rPr>
          <w:rFonts w:ascii="Times New Roman" w:eastAsia="Times New Roman" w:hAnsi="Times New Roman"/>
          <w:color w:val="000000" w:themeColor="text1"/>
          <w:sz w:val="24"/>
          <w:szCs w:val="24"/>
        </w:rPr>
        <w:t xml:space="preserve">the </w:t>
      </w:r>
      <w:r w:rsidRPr="002411B4">
        <w:rPr>
          <w:rFonts w:ascii="Times New Roman" w:eastAsia="Times New Roman" w:hAnsi="Times New Roman"/>
          <w:color w:val="000000" w:themeColor="text1"/>
          <w:sz w:val="24"/>
          <w:szCs w:val="24"/>
        </w:rPr>
        <w:t>ATPL(A) flight test</w:t>
      </w:r>
      <w:r>
        <w:rPr>
          <w:rFonts w:ascii="Times New Roman" w:eastAsia="Times New Roman" w:hAnsi="Times New Roman"/>
          <w:color w:val="000000" w:themeColor="text1"/>
          <w:sz w:val="24"/>
          <w:szCs w:val="24"/>
        </w:rPr>
        <w:t>. Such applicants will not be eligible to be granted the ATPL(A) because, in addition to not having passed the IREX, they were ineligible to take the flight test by operation of regulations 61.235 and 61.240.</w:t>
      </w:r>
    </w:p>
    <w:p w14:paraId="4575A3DE" w14:textId="77777777" w:rsidR="00854692" w:rsidRDefault="00854692" w:rsidP="00854692">
      <w:pPr>
        <w:spacing w:after="0" w:line="240" w:lineRule="auto"/>
        <w:rPr>
          <w:rFonts w:ascii="Times New Roman" w:eastAsia="Times New Roman" w:hAnsi="Times New Roman"/>
          <w:color w:val="000000" w:themeColor="text1"/>
          <w:sz w:val="24"/>
          <w:szCs w:val="24"/>
        </w:rPr>
      </w:pPr>
    </w:p>
    <w:p w14:paraId="70E03CF5" w14:textId="41B4708F" w:rsidR="00854692" w:rsidRDefault="00854692" w:rsidP="00854692">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CASA considers that the IREX </w:t>
      </w:r>
      <w:r w:rsidRPr="002411B4">
        <w:rPr>
          <w:rFonts w:ascii="Times New Roman" w:eastAsia="Times New Roman" w:hAnsi="Times New Roman"/>
          <w:color w:val="000000" w:themeColor="text1"/>
          <w:sz w:val="24"/>
          <w:szCs w:val="24"/>
        </w:rPr>
        <w:t>requirement is unnecessary</w:t>
      </w:r>
      <w:r>
        <w:rPr>
          <w:rFonts w:ascii="Times New Roman" w:eastAsia="Times New Roman" w:hAnsi="Times New Roman"/>
          <w:color w:val="000000" w:themeColor="text1"/>
          <w:sz w:val="24"/>
          <w:szCs w:val="24"/>
        </w:rPr>
        <w:t xml:space="preserve"> for exempted applicants, </w:t>
      </w:r>
      <w:proofErr w:type="gramStart"/>
      <w:r w:rsidR="00947D87">
        <w:rPr>
          <w:rFonts w:ascii="Times New Roman" w:eastAsia="Times New Roman" w:hAnsi="Times New Roman"/>
          <w:color w:val="000000" w:themeColor="text1"/>
          <w:sz w:val="24"/>
          <w:szCs w:val="24"/>
        </w:rPr>
        <w:t>on</w:t>
      </w:r>
      <w:r>
        <w:rPr>
          <w:rFonts w:ascii="Times New Roman" w:eastAsia="Times New Roman" w:hAnsi="Times New Roman"/>
          <w:color w:val="000000" w:themeColor="text1"/>
          <w:sz w:val="24"/>
          <w:szCs w:val="24"/>
        </w:rPr>
        <w:t xml:space="preserve"> </w:t>
      </w:r>
      <w:r w:rsidR="00795E9F">
        <w:rPr>
          <w:rFonts w:ascii="Times New Roman" w:eastAsia="Times New Roman" w:hAnsi="Times New Roman"/>
          <w:color w:val="000000" w:themeColor="text1"/>
          <w:sz w:val="24"/>
          <w:szCs w:val="24"/>
        </w:rPr>
        <w:t>the basis of</w:t>
      </w:r>
      <w:proofErr w:type="gramEnd"/>
      <w:r w:rsidR="00795E9F">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their New Zealand training, including exempted applicants who have taken the </w:t>
      </w:r>
      <w:r>
        <w:rPr>
          <w:rFonts w:ascii="Times New Roman" w:eastAsia="Times New Roman" w:hAnsi="Times New Roman"/>
          <w:color w:val="000000" w:themeColor="text1"/>
          <w:sz w:val="24"/>
          <w:szCs w:val="24"/>
        </w:rPr>
        <w:lastRenderedPageBreak/>
        <w:t>ATPL(A) flight test. CASA has determined to exempt such applicants from the relevant requirements pertaining to passing the IREX.</w:t>
      </w:r>
    </w:p>
    <w:p w14:paraId="266DCEEF" w14:textId="5399EB5E" w:rsidR="00854692" w:rsidRDefault="00854692" w:rsidP="00854692">
      <w:pPr>
        <w:spacing w:after="0" w:line="240" w:lineRule="auto"/>
        <w:rPr>
          <w:rFonts w:ascii="Times New Roman" w:eastAsia="Times New Roman" w:hAnsi="Times New Roman"/>
          <w:color w:val="000000" w:themeColor="text1"/>
          <w:sz w:val="24"/>
          <w:szCs w:val="24"/>
        </w:rPr>
      </w:pPr>
    </w:p>
    <w:p w14:paraId="52E74AF1" w14:textId="68DE4510" w:rsidR="00854692" w:rsidRDefault="00854692" w:rsidP="00854692">
      <w:pPr>
        <w:spacing w:after="0" w:line="240" w:lineRule="auto"/>
        <w:rPr>
          <w:rFonts w:ascii="Times New Roman" w:eastAsia="Times New Roman" w:hAnsi="Times New Roman"/>
          <w:color w:val="000000" w:themeColor="text1"/>
          <w:sz w:val="24"/>
          <w:szCs w:val="24"/>
        </w:rPr>
      </w:pPr>
      <w:r w:rsidRPr="00854692">
        <w:rPr>
          <w:rFonts w:ascii="Times New Roman" w:hAnsi="Times New Roman"/>
          <w:sz w:val="24"/>
          <w:szCs w:val="24"/>
          <w:lang w:eastAsia="en-AU"/>
        </w:rPr>
        <w:t>These issues were previously addressed in CASA EX1</w:t>
      </w:r>
      <w:r>
        <w:rPr>
          <w:rFonts w:ascii="Times New Roman" w:hAnsi="Times New Roman"/>
          <w:sz w:val="24"/>
          <w:szCs w:val="24"/>
          <w:lang w:eastAsia="en-AU"/>
        </w:rPr>
        <w:t>60</w:t>
      </w:r>
      <w:r w:rsidRPr="00854692">
        <w:rPr>
          <w:rFonts w:ascii="Times New Roman" w:hAnsi="Times New Roman"/>
          <w:sz w:val="24"/>
          <w:szCs w:val="24"/>
          <w:lang w:eastAsia="en-AU"/>
        </w:rPr>
        <w:t>/18, which expires at the end of</w:t>
      </w:r>
      <w:r>
        <w:rPr>
          <w:rFonts w:ascii="Times New Roman" w:hAnsi="Times New Roman"/>
          <w:sz w:val="24"/>
          <w:szCs w:val="24"/>
          <w:lang w:eastAsia="en-AU"/>
        </w:rPr>
        <w:t xml:space="preserve"> </w:t>
      </w:r>
      <w:r w:rsidRPr="00854692">
        <w:rPr>
          <w:rFonts w:ascii="Times New Roman" w:hAnsi="Times New Roman"/>
          <w:sz w:val="24"/>
          <w:szCs w:val="24"/>
          <w:lang w:eastAsia="en-AU"/>
        </w:rPr>
        <w:t>3</w:t>
      </w:r>
      <w:r>
        <w:rPr>
          <w:rFonts w:ascii="Times New Roman" w:hAnsi="Times New Roman"/>
          <w:sz w:val="24"/>
          <w:szCs w:val="24"/>
          <w:lang w:eastAsia="en-AU"/>
        </w:rPr>
        <w:t>1</w:t>
      </w:r>
      <w:r w:rsidR="00795E9F">
        <w:rPr>
          <w:rFonts w:ascii="Times New Roman" w:hAnsi="Times New Roman"/>
          <w:sz w:val="24"/>
          <w:szCs w:val="24"/>
          <w:lang w:eastAsia="en-AU"/>
        </w:rPr>
        <w:t> </w:t>
      </w:r>
      <w:r>
        <w:rPr>
          <w:rFonts w:ascii="Times New Roman" w:hAnsi="Times New Roman"/>
          <w:sz w:val="24"/>
          <w:szCs w:val="24"/>
          <w:lang w:eastAsia="en-AU"/>
        </w:rPr>
        <w:t>October</w:t>
      </w:r>
      <w:r w:rsidRPr="00854692">
        <w:rPr>
          <w:rFonts w:ascii="Times New Roman" w:hAnsi="Times New Roman"/>
          <w:sz w:val="24"/>
          <w:szCs w:val="24"/>
          <w:lang w:eastAsia="en-AU"/>
        </w:rPr>
        <w:t xml:space="preserve"> 2021</w:t>
      </w:r>
      <w:r>
        <w:rPr>
          <w:rFonts w:ascii="Times New Roman" w:hAnsi="Times New Roman"/>
          <w:sz w:val="24"/>
          <w:szCs w:val="24"/>
          <w:lang w:eastAsia="en-AU"/>
        </w:rPr>
        <w:t>.</w:t>
      </w:r>
    </w:p>
    <w:p w14:paraId="22040676" w14:textId="77777777" w:rsidR="00854692" w:rsidRPr="00854692" w:rsidRDefault="00854692" w:rsidP="00854692">
      <w:pPr>
        <w:spacing w:after="0" w:line="240" w:lineRule="auto"/>
        <w:rPr>
          <w:rFonts w:ascii="Times New Roman" w:eastAsia="Times New Roman" w:hAnsi="Times New Roman"/>
          <w:bCs/>
          <w:sz w:val="24"/>
          <w:szCs w:val="24"/>
        </w:rPr>
      </w:pPr>
    </w:p>
    <w:p w14:paraId="25110BF1" w14:textId="77777777" w:rsidR="006D6009" w:rsidRDefault="007B5B91"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57C3C3BB" w14:textId="320C6E8D" w:rsidR="00854692" w:rsidRDefault="005E3E24" w:rsidP="006D6009">
      <w:pPr>
        <w:spacing w:after="0" w:line="240" w:lineRule="auto"/>
        <w:rPr>
          <w:rFonts w:ascii="Times New Roman" w:eastAsia="Times New Roman" w:hAnsi="Times New Roman"/>
          <w:iCs/>
          <w:sz w:val="24"/>
          <w:szCs w:val="24"/>
        </w:rPr>
      </w:pPr>
      <w:r w:rsidRPr="005E3E24">
        <w:rPr>
          <w:rFonts w:ascii="Times New Roman" w:hAnsi="Times New Roman"/>
          <w:color w:val="000000"/>
          <w:sz w:val="24"/>
          <w:szCs w:val="24"/>
          <w:shd w:val="clear" w:color="auto" w:fill="FFFFFF"/>
        </w:rPr>
        <w:t>In accordance with subsection 33 (3) of the </w:t>
      </w:r>
      <w:r w:rsidRPr="005E3E24">
        <w:rPr>
          <w:rFonts w:ascii="Times New Roman" w:hAnsi="Times New Roman"/>
          <w:i/>
          <w:iCs/>
          <w:color w:val="000000"/>
          <w:sz w:val="24"/>
          <w:szCs w:val="24"/>
          <w:shd w:val="clear" w:color="auto" w:fill="FFFFFF"/>
        </w:rPr>
        <w:t>Acts Interpretation Act 1901</w:t>
      </w:r>
      <w:r w:rsidRPr="005E3E24">
        <w:rPr>
          <w:rFonts w:ascii="Times New Roman" w:hAnsi="Times New Roman"/>
          <w:color w:val="000000"/>
          <w:sz w:val="24"/>
          <w:szCs w:val="24"/>
          <w:shd w:val="clear" w:color="auto" w:fill="FFFFFF"/>
        </w:rPr>
        <w:t xml:space="preserve">, the instrument amends CASA EX66/21. </w:t>
      </w:r>
      <w:r>
        <w:rPr>
          <w:rFonts w:ascii="Times New Roman" w:hAnsi="Times New Roman"/>
          <w:color w:val="000000"/>
          <w:sz w:val="24"/>
          <w:szCs w:val="24"/>
          <w:shd w:val="clear" w:color="auto" w:fill="FFFFFF"/>
        </w:rPr>
        <w:t xml:space="preserve">Each of the exemptions </w:t>
      </w:r>
      <w:r w:rsidR="00854692">
        <w:rPr>
          <w:rFonts w:ascii="Times New Roman" w:eastAsia="Times New Roman" w:hAnsi="Times New Roman"/>
          <w:iCs/>
          <w:sz w:val="24"/>
          <w:szCs w:val="24"/>
        </w:rPr>
        <w:t>under CASA EX111/18 and CASA</w:t>
      </w:r>
      <w:r>
        <w:rPr>
          <w:rFonts w:ascii="Times New Roman" w:eastAsia="Times New Roman" w:hAnsi="Times New Roman"/>
          <w:iCs/>
          <w:sz w:val="24"/>
          <w:szCs w:val="24"/>
        </w:rPr>
        <w:t> </w:t>
      </w:r>
      <w:r w:rsidR="00854692">
        <w:rPr>
          <w:rFonts w:ascii="Times New Roman" w:eastAsia="Times New Roman" w:hAnsi="Times New Roman"/>
          <w:iCs/>
          <w:sz w:val="24"/>
          <w:szCs w:val="24"/>
        </w:rPr>
        <w:t>EX160/18</w:t>
      </w:r>
      <w:r>
        <w:rPr>
          <w:rFonts w:ascii="Times New Roman" w:eastAsia="Times New Roman" w:hAnsi="Times New Roman"/>
          <w:iCs/>
          <w:sz w:val="24"/>
          <w:szCs w:val="24"/>
        </w:rPr>
        <w:t xml:space="preserve">, and the condition applying to </w:t>
      </w:r>
      <w:r w:rsidR="00161484">
        <w:rPr>
          <w:rFonts w:ascii="Times New Roman" w:eastAsia="Times New Roman" w:hAnsi="Times New Roman"/>
          <w:iCs/>
          <w:sz w:val="24"/>
          <w:szCs w:val="24"/>
        </w:rPr>
        <w:t>the exemption under CASA EX111/18</w:t>
      </w:r>
      <w:r>
        <w:rPr>
          <w:rFonts w:ascii="Times New Roman" w:eastAsia="Times New Roman" w:hAnsi="Times New Roman"/>
          <w:iCs/>
          <w:sz w:val="24"/>
          <w:szCs w:val="24"/>
        </w:rPr>
        <w:t>, are inserted as 2 new Parts of CASA EX66/21.</w:t>
      </w:r>
    </w:p>
    <w:p w14:paraId="4C76CFA4" w14:textId="40D94E58" w:rsidR="005E3E24" w:rsidRDefault="005E3E24" w:rsidP="006D6009">
      <w:pPr>
        <w:spacing w:after="0" w:line="240" w:lineRule="auto"/>
        <w:rPr>
          <w:rFonts w:ascii="Times New Roman" w:eastAsia="Times New Roman" w:hAnsi="Times New Roman"/>
          <w:iCs/>
          <w:sz w:val="24"/>
          <w:szCs w:val="24"/>
        </w:rPr>
      </w:pPr>
    </w:p>
    <w:p w14:paraId="5CC0EA26" w14:textId="77777777" w:rsidR="005E3E24" w:rsidRPr="00854692" w:rsidRDefault="005E3E24" w:rsidP="005E3E24">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Remake of </w:t>
      </w:r>
      <w:r w:rsidRPr="00854692">
        <w:rPr>
          <w:rFonts w:ascii="Times New Roman" w:eastAsia="Times New Roman" w:hAnsi="Times New Roman"/>
          <w:i/>
          <w:sz w:val="24"/>
          <w:szCs w:val="24"/>
        </w:rPr>
        <w:t xml:space="preserve">CASA EX111/18 </w:t>
      </w:r>
    </w:p>
    <w:p w14:paraId="126FF1A3" w14:textId="4DE18B48" w:rsidR="00161484" w:rsidRPr="00161484" w:rsidRDefault="00161484" w:rsidP="00161484">
      <w:pPr>
        <w:spacing w:after="0" w:line="240" w:lineRule="auto"/>
        <w:rPr>
          <w:rFonts w:ascii="Times New Roman" w:hAnsi="Times New Roman"/>
          <w:sz w:val="24"/>
          <w:szCs w:val="24"/>
        </w:rPr>
      </w:pPr>
      <w:r w:rsidRPr="00161484">
        <w:rPr>
          <w:rFonts w:ascii="Times New Roman" w:hAnsi="Times New Roman"/>
          <w:sz w:val="24"/>
          <w:szCs w:val="24"/>
        </w:rPr>
        <w:t>The instrument allows persons, other than CASA delegates and flight examiners, to conduct English language proficiency assessments. The instrument also allows applicants to obtain an AROC if they have been assessed as meeting the GELP standard in lieu of the AELP standard.</w:t>
      </w:r>
      <w:r>
        <w:rPr>
          <w:rFonts w:ascii="Times New Roman" w:hAnsi="Times New Roman"/>
          <w:sz w:val="24"/>
          <w:szCs w:val="24"/>
        </w:rPr>
        <w:t xml:space="preserve"> The condition on the exemption is that the </w:t>
      </w:r>
      <w:r w:rsidRPr="00161484">
        <w:rPr>
          <w:rFonts w:ascii="Times New Roman" w:hAnsi="Times New Roman"/>
          <w:sz w:val="24"/>
          <w:szCs w:val="24"/>
        </w:rPr>
        <w:t xml:space="preserve">applicant must ensure that the application for the grant of an </w:t>
      </w:r>
      <w:r w:rsidR="00795E9F">
        <w:rPr>
          <w:rFonts w:ascii="Times New Roman" w:hAnsi="Times New Roman"/>
          <w:sz w:val="24"/>
          <w:szCs w:val="24"/>
        </w:rPr>
        <w:t>AROC</w:t>
      </w:r>
      <w:r w:rsidRPr="00161484">
        <w:rPr>
          <w:rFonts w:ascii="Times New Roman" w:hAnsi="Times New Roman"/>
          <w:sz w:val="24"/>
          <w:szCs w:val="24"/>
        </w:rPr>
        <w:t xml:space="preserve"> is accompanied by evidence of the applicant’s AELP or GELP</w:t>
      </w:r>
      <w:r>
        <w:rPr>
          <w:rFonts w:ascii="Times New Roman" w:hAnsi="Times New Roman"/>
          <w:sz w:val="24"/>
          <w:szCs w:val="24"/>
        </w:rPr>
        <w:t>.</w:t>
      </w:r>
    </w:p>
    <w:p w14:paraId="6B95A628" w14:textId="77777777" w:rsidR="00161484" w:rsidRPr="00161484" w:rsidRDefault="00161484" w:rsidP="00161484">
      <w:pPr>
        <w:spacing w:after="0" w:line="240" w:lineRule="auto"/>
        <w:rPr>
          <w:rFonts w:ascii="Times New Roman" w:hAnsi="Times New Roman"/>
          <w:sz w:val="24"/>
          <w:szCs w:val="24"/>
        </w:rPr>
      </w:pPr>
    </w:p>
    <w:p w14:paraId="6B9F63B4" w14:textId="67144DF8" w:rsidR="005E3E24" w:rsidRPr="00161484" w:rsidRDefault="00161484" w:rsidP="00161484">
      <w:pPr>
        <w:spacing w:after="0" w:line="240" w:lineRule="auto"/>
        <w:rPr>
          <w:rFonts w:ascii="Times New Roman" w:eastAsia="Times New Roman" w:hAnsi="Times New Roman"/>
          <w:iCs/>
          <w:sz w:val="24"/>
          <w:szCs w:val="24"/>
        </w:rPr>
      </w:pPr>
      <w:r w:rsidRPr="00161484">
        <w:rPr>
          <w:rFonts w:ascii="Times New Roman" w:hAnsi="Times New Roman"/>
          <w:sz w:val="24"/>
          <w:szCs w:val="24"/>
        </w:rPr>
        <w:t>It also recognises that a person who meets the AELP standard also meets the GELP standard.</w:t>
      </w:r>
    </w:p>
    <w:p w14:paraId="6E58F1BF" w14:textId="653F2CA9" w:rsidR="005E3E24" w:rsidRDefault="005E3E24" w:rsidP="006D6009">
      <w:pPr>
        <w:spacing w:after="0" w:line="240" w:lineRule="auto"/>
        <w:rPr>
          <w:rFonts w:ascii="Times New Roman" w:eastAsia="Times New Roman" w:hAnsi="Times New Roman"/>
          <w:iCs/>
          <w:sz w:val="24"/>
          <w:szCs w:val="24"/>
        </w:rPr>
      </w:pPr>
    </w:p>
    <w:p w14:paraId="1E497453" w14:textId="77777777" w:rsidR="005E3E24" w:rsidRDefault="005E3E24" w:rsidP="005E3E24">
      <w:pPr>
        <w:spacing w:after="0" w:line="240" w:lineRule="auto"/>
        <w:rPr>
          <w:rFonts w:ascii="Times New Roman" w:hAnsi="Times New Roman"/>
          <w:i/>
          <w:iCs/>
          <w:sz w:val="24"/>
          <w:szCs w:val="24"/>
          <w:lang w:eastAsia="en-AU"/>
        </w:rPr>
      </w:pPr>
      <w:r>
        <w:rPr>
          <w:rFonts w:ascii="Times New Roman" w:hAnsi="Times New Roman"/>
          <w:i/>
          <w:iCs/>
          <w:sz w:val="24"/>
          <w:szCs w:val="24"/>
          <w:lang w:eastAsia="en-AU"/>
        </w:rPr>
        <w:t xml:space="preserve">Remake of </w:t>
      </w:r>
      <w:r w:rsidRPr="00854692">
        <w:rPr>
          <w:rFonts w:ascii="Times New Roman" w:hAnsi="Times New Roman"/>
          <w:i/>
          <w:iCs/>
          <w:sz w:val="24"/>
          <w:szCs w:val="24"/>
          <w:lang w:eastAsia="en-AU"/>
        </w:rPr>
        <w:t>CASA EX160/18</w:t>
      </w:r>
    </w:p>
    <w:p w14:paraId="43A14E66" w14:textId="08B4F97F" w:rsidR="005E3E24" w:rsidRDefault="005E3E24" w:rsidP="006D6009">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The instrument provides exemptions to exempt applicants, and flight examiners conducting the ATPL(A) flight test for exempt applicants, from the requirements of Part 61 that require a person to have passed the IREX.</w:t>
      </w:r>
    </w:p>
    <w:p w14:paraId="630B3EC0" w14:textId="0005F0C3" w:rsidR="00161484" w:rsidRDefault="00161484" w:rsidP="003651EA">
      <w:pPr>
        <w:spacing w:after="0" w:line="240" w:lineRule="auto"/>
        <w:rPr>
          <w:rFonts w:ascii="Times New Roman" w:eastAsia="Times New Roman" w:hAnsi="Times New Roman"/>
          <w:iCs/>
          <w:sz w:val="24"/>
          <w:szCs w:val="24"/>
        </w:rPr>
      </w:pPr>
    </w:p>
    <w:p w14:paraId="7EF2072F" w14:textId="49FDB56F" w:rsidR="00161484" w:rsidRDefault="00161484" w:rsidP="003651EA">
      <w:pPr>
        <w:spacing w:after="0" w:line="240" w:lineRule="auto"/>
        <w:rPr>
          <w:rFonts w:ascii="Times New Roman" w:eastAsia="Times New Roman" w:hAnsi="Times New Roman"/>
          <w:iCs/>
          <w:sz w:val="24"/>
          <w:szCs w:val="24"/>
        </w:rPr>
      </w:pPr>
      <w:r w:rsidRPr="00161484">
        <w:rPr>
          <w:rFonts w:ascii="Times New Roman" w:eastAsia="Times New Roman" w:hAnsi="Times New Roman"/>
          <w:iCs/>
          <w:sz w:val="24"/>
          <w:szCs w:val="24"/>
        </w:rPr>
        <w:t xml:space="preserve">In accordance with subsection 33 (3) of the </w:t>
      </w:r>
      <w:r w:rsidRPr="00C678C6">
        <w:rPr>
          <w:rFonts w:ascii="Times New Roman" w:eastAsia="Times New Roman" w:hAnsi="Times New Roman"/>
          <w:i/>
          <w:sz w:val="24"/>
          <w:szCs w:val="24"/>
        </w:rPr>
        <w:t>Acts Interpretation Act 1901</w:t>
      </w:r>
      <w:r w:rsidRPr="00161484">
        <w:rPr>
          <w:rFonts w:ascii="Times New Roman" w:eastAsia="Times New Roman" w:hAnsi="Times New Roman"/>
          <w:iCs/>
          <w:sz w:val="24"/>
          <w:szCs w:val="24"/>
        </w:rPr>
        <w:t>, the instrument repeals CASA EX160/18, which expires on 31 October 2021, and is no longer required with the making of this instrument.</w:t>
      </w:r>
    </w:p>
    <w:p w14:paraId="7CB2FE3D" w14:textId="77777777" w:rsidR="00161484" w:rsidRPr="00161484" w:rsidRDefault="00161484" w:rsidP="003651EA">
      <w:pPr>
        <w:spacing w:after="0" w:line="240" w:lineRule="auto"/>
        <w:rPr>
          <w:rFonts w:ascii="Times New Roman" w:eastAsia="Times New Roman" w:hAnsi="Times New Roman"/>
          <w:iCs/>
          <w:sz w:val="24"/>
          <w:szCs w:val="24"/>
        </w:rPr>
      </w:pPr>
    </w:p>
    <w:p w14:paraId="25A443C7" w14:textId="74D2E695" w:rsidR="003651EA" w:rsidRPr="00161484" w:rsidRDefault="003651EA" w:rsidP="003651EA">
      <w:pPr>
        <w:spacing w:after="0" w:line="240" w:lineRule="auto"/>
        <w:rPr>
          <w:rFonts w:ascii="Times New Roman" w:eastAsia="Times New Roman" w:hAnsi="Times New Roman"/>
          <w:b/>
          <w:iCs/>
          <w:sz w:val="24"/>
          <w:szCs w:val="24"/>
        </w:rPr>
      </w:pPr>
      <w:r w:rsidRPr="00161484">
        <w:rPr>
          <w:rFonts w:ascii="Times New Roman" w:eastAsia="Times New Roman" w:hAnsi="Times New Roman"/>
          <w:iCs/>
          <w:sz w:val="24"/>
          <w:szCs w:val="24"/>
        </w:rPr>
        <w:t xml:space="preserve">CASA is satisfied </w:t>
      </w:r>
      <w:r w:rsidR="00161484">
        <w:rPr>
          <w:rFonts w:ascii="Times New Roman" w:eastAsia="Times New Roman" w:hAnsi="Times New Roman"/>
          <w:iCs/>
          <w:sz w:val="24"/>
          <w:szCs w:val="24"/>
        </w:rPr>
        <w:t xml:space="preserve">that </w:t>
      </w:r>
      <w:r w:rsidRPr="00161484">
        <w:rPr>
          <w:rFonts w:ascii="Times New Roman" w:eastAsia="Times New Roman" w:hAnsi="Times New Roman"/>
          <w:iCs/>
          <w:sz w:val="24"/>
          <w:szCs w:val="24"/>
        </w:rPr>
        <w:t>th</w:t>
      </w:r>
      <w:r w:rsidR="00161484" w:rsidRPr="00161484">
        <w:rPr>
          <w:rFonts w:ascii="Times New Roman" w:eastAsia="Times New Roman" w:hAnsi="Times New Roman"/>
          <w:iCs/>
          <w:sz w:val="24"/>
          <w:szCs w:val="24"/>
        </w:rPr>
        <w:t>e instrument</w:t>
      </w:r>
      <w:r w:rsidR="00C678C6">
        <w:rPr>
          <w:rFonts w:ascii="Times New Roman" w:eastAsia="Times New Roman" w:hAnsi="Times New Roman"/>
          <w:iCs/>
          <w:sz w:val="24"/>
          <w:szCs w:val="24"/>
        </w:rPr>
        <w:t xml:space="preserve"> has</w:t>
      </w:r>
      <w:r w:rsidR="00161484" w:rsidRPr="00161484">
        <w:rPr>
          <w:rFonts w:ascii="Times New Roman" w:eastAsia="Times New Roman" w:hAnsi="Times New Roman"/>
          <w:iCs/>
          <w:sz w:val="24"/>
          <w:szCs w:val="24"/>
        </w:rPr>
        <w:t xml:space="preserve"> </w:t>
      </w:r>
      <w:r w:rsidRPr="00161484">
        <w:rPr>
          <w:rFonts w:ascii="Times New Roman" w:eastAsia="Times New Roman" w:hAnsi="Times New Roman"/>
          <w:iCs/>
          <w:sz w:val="24"/>
          <w:szCs w:val="24"/>
        </w:rPr>
        <w:t xml:space="preserve">no </w:t>
      </w:r>
      <w:r w:rsidR="00161484" w:rsidRPr="00161484">
        <w:rPr>
          <w:rFonts w:ascii="Times New Roman" w:eastAsia="Times New Roman" w:hAnsi="Times New Roman"/>
          <w:iCs/>
          <w:sz w:val="24"/>
          <w:szCs w:val="24"/>
        </w:rPr>
        <w:t xml:space="preserve">negative </w:t>
      </w:r>
      <w:r w:rsidRPr="00161484">
        <w:rPr>
          <w:rFonts w:ascii="Times New Roman" w:eastAsia="Times New Roman" w:hAnsi="Times New Roman"/>
          <w:iCs/>
          <w:sz w:val="24"/>
          <w:szCs w:val="24"/>
        </w:rPr>
        <w:t xml:space="preserve">impact on </w:t>
      </w:r>
      <w:r w:rsidR="00161484" w:rsidRPr="00161484">
        <w:rPr>
          <w:rFonts w:ascii="Times New Roman" w:eastAsia="Times New Roman" w:hAnsi="Times New Roman"/>
          <w:iCs/>
          <w:sz w:val="24"/>
          <w:szCs w:val="24"/>
        </w:rPr>
        <w:t xml:space="preserve">aviation </w:t>
      </w:r>
      <w:r w:rsidRPr="00161484">
        <w:rPr>
          <w:rFonts w:ascii="Times New Roman" w:eastAsia="Times New Roman" w:hAnsi="Times New Roman"/>
          <w:iCs/>
          <w:sz w:val="24"/>
          <w:szCs w:val="24"/>
        </w:rPr>
        <w:t>safety.</w:t>
      </w:r>
    </w:p>
    <w:p w14:paraId="2637C13D" w14:textId="7A94B7EF" w:rsidR="007B5B91" w:rsidRDefault="007B5B91" w:rsidP="006D6009">
      <w:pPr>
        <w:spacing w:after="0" w:line="240" w:lineRule="auto"/>
        <w:rPr>
          <w:rFonts w:ascii="Times New Roman" w:eastAsia="Times New Roman" w:hAnsi="Times New Roman"/>
          <w:iCs/>
          <w:sz w:val="24"/>
          <w:szCs w:val="24"/>
        </w:rPr>
      </w:pPr>
    </w:p>
    <w:p w14:paraId="7CEEE49B" w14:textId="77777777" w:rsidR="00D07F7F" w:rsidRPr="00D07F7F" w:rsidRDefault="00D07F7F" w:rsidP="00D07F7F">
      <w:pPr>
        <w:shd w:val="clear" w:color="auto" w:fill="FFFFFF"/>
        <w:spacing w:after="0" w:line="240" w:lineRule="auto"/>
        <w:rPr>
          <w:rFonts w:ascii="Times New Roman" w:eastAsia="Times New Roman" w:hAnsi="Times New Roman"/>
          <w:color w:val="000000"/>
          <w:sz w:val="24"/>
          <w:szCs w:val="24"/>
          <w:lang w:eastAsia="en-AU"/>
        </w:rPr>
      </w:pPr>
      <w:r w:rsidRPr="00D07F7F">
        <w:rPr>
          <w:rFonts w:ascii="Times New Roman" w:eastAsia="Times New Roman" w:hAnsi="Times New Roman"/>
          <w:b/>
          <w:bCs/>
          <w:color w:val="000000"/>
          <w:sz w:val="24"/>
          <w:szCs w:val="24"/>
          <w:lang w:eastAsia="en-AU"/>
        </w:rPr>
        <w:t>Documents incorporated by reference</w:t>
      </w:r>
    </w:p>
    <w:p w14:paraId="5AE4572E" w14:textId="62512C09" w:rsidR="00D07F7F" w:rsidRDefault="00D07F7F" w:rsidP="003C342A">
      <w:pPr>
        <w:shd w:val="clear" w:color="auto" w:fill="FFFFFF"/>
        <w:spacing w:after="0" w:line="240" w:lineRule="auto"/>
        <w:rPr>
          <w:rFonts w:ascii="Times New Roman" w:eastAsia="Times New Roman" w:hAnsi="Times New Roman"/>
          <w:color w:val="000000" w:themeColor="text1"/>
          <w:sz w:val="24"/>
          <w:szCs w:val="24"/>
        </w:rPr>
      </w:pPr>
      <w:r w:rsidRPr="00D07F7F">
        <w:rPr>
          <w:rFonts w:ascii="Times New Roman" w:eastAsia="Times New Roman" w:hAnsi="Times New Roman"/>
          <w:color w:val="000000"/>
          <w:sz w:val="24"/>
          <w:szCs w:val="24"/>
          <w:lang w:eastAsia="en-AU"/>
        </w:rPr>
        <w:t xml:space="preserve">This instrument incorporates the </w:t>
      </w:r>
      <w:r>
        <w:rPr>
          <w:rFonts w:ascii="Times New Roman" w:eastAsia="Times New Roman" w:hAnsi="Times New Roman"/>
          <w:color w:val="000000" w:themeColor="text1"/>
          <w:sz w:val="24"/>
          <w:szCs w:val="24"/>
        </w:rPr>
        <w:t xml:space="preserve">Part 61 MOS by reference. The Part 61 MOS is a legislative instrument that prescribes standards for the purpose of the Part 61 scheme. It is freely available on the Federal Register of Legislation. The term </w:t>
      </w:r>
      <w:r w:rsidRPr="008E03D5">
        <w:rPr>
          <w:rFonts w:ascii="Times New Roman" w:eastAsia="Times New Roman" w:hAnsi="Times New Roman"/>
          <w:b/>
          <w:i/>
          <w:color w:val="000000" w:themeColor="text1"/>
          <w:sz w:val="24"/>
          <w:szCs w:val="24"/>
        </w:rPr>
        <w:t>Part 61 Manual of Standards</w:t>
      </w:r>
      <w:r>
        <w:rPr>
          <w:rFonts w:ascii="Times New Roman" w:eastAsia="Times New Roman" w:hAnsi="Times New Roman"/>
          <w:color w:val="000000" w:themeColor="text1"/>
          <w:sz w:val="24"/>
          <w:szCs w:val="24"/>
        </w:rPr>
        <w:t xml:space="preserve"> has the meaning given in the CASR Dictionary and has effect as amended from time to time in accordance with paragraphs 10A (a) of the </w:t>
      </w:r>
      <w:r>
        <w:rPr>
          <w:rFonts w:ascii="Times New Roman" w:eastAsia="Times New Roman" w:hAnsi="Times New Roman"/>
          <w:i/>
          <w:color w:val="000000" w:themeColor="text1"/>
          <w:sz w:val="24"/>
          <w:szCs w:val="24"/>
        </w:rPr>
        <w:t>Acts Interpretation Act 1901</w:t>
      </w:r>
      <w:r>
        <w:rPr>
          <w:rFonts w:ascii="Times New Roman" w:eastAsia="Times New Roman" w:hAnsi="Times New Roman"/>
          <w:color w:val="000000" w:themeColor="text1"/>
          <w:sz w:val="24"/>
          <w:szCs w:val="24"/>
        </w:rPr>
        <w:t xml:space="preserve"> and 13 (1) (a) of the </w:t>
      </w:r>
      <w:r>
        <w:rPr>
          <w:rFonts w:ascii="Times New Roman" w:eastAsia="Times New Roman" w:hAnsi="Times New Roman"/>
          <w:i/>
          <w:color w:val="000000" w:themeColor="text1"/>
          <w:sz w:val="24"/>
          <w:szCs w:val="24"/>
        </w:rPr>
        <w:t>Legislation Act 2003</w:t>
      </w:r>
      <w:r>
        <w:rPr>
          <w:rFonts w:ascii="Times New Roman" w:eastAsia="Times New Roman" w:hAnsi="Times New Roman"/>
          <w:color w:val="000000" w:themeColor="text1"/>
          <w:sz w:val="24"/>
          <w:szCs w:val="24"/>
        </w:rPr>
        <w:t xml:space="preserve"> (the </w:t>
      </w:r>
      <w:r>
        <w:rPr>
          <w:rFonts w:ascii="Times New Roman" w:eastAsia="Times New Roman" w:hAnsi="Times New Roman"/>
          <w:b/>
          <w:i/>
          <w:color w:val="000000" w:themeColor="text1"/>
          <w:sz w:val="24"/>
          <w:szCs w:val="24"/>
        </w:rPr>
        <w:t>LA</w:t>
      </w:r>
      <w:r>
        <w:rPr>
          <w:rFonts w:ascii="Times New Roman" w:eastAsia="Times New Roman" w:hAnsi="Times New Roman"/>
          <w:color w:val="000000" w:themeColor="text1"/>
          <w:sz w:val="24"/>
          <w:szCs w:val="24"/>
        </w:rPr>
        <w:t>).</w:t>
      </w:r>
    </w:p>
    <w:p w14:paraId="5F1352EC" w14:textId="77777777" w:rsidR="003C342A" w:rsidRPr="00161484" w:rsidRDefault="003C342A" w:rsidP="003C342A">
      <w:pPr>
        <w:shd w:val="clear" w:color="auto" w:fill="FFFFFF"/>
        <w:spacing w:after="0" w:line="240" w:lineRule="auto"/>
        <w:rPr>
          <w:rFonts w:ascii="Times New Roman" w:eastAsia="Times New Roman" w:hAnsi="Times New Roman"/>
          <w:iCs/>
          <w:sz w:val="24"/>
          <w:szCs w:val="24"/>
        </w:rPr>
      </w:pPr>
    </w:p>
    <w:p w14:paraId="285862C1" w14:textId="77777777" w:rsidR="006D6009" w:rsidRPr="003651EA" w:rsidRDefault="003651EA" w:rsidP="003C342A">
      <w:pPr>
        <w:keepNext/>
        <w:spacing w:after="0" w:line="240" w:lineRule="auto"/>
        <w:rPr>
          <w:rFonts w:ascii="Times New Roman" w:eastAsia="Times New Roman" w:hAnsi="Times New Roman"/>
          <w:b/>
          <w:i/>
          <w:sz w:val="24"/>
          <w:szCs w:val="24"/>
        </w:rPr>
      </w:pPr>
      <w:bookmarkStart w:id="1" w:name="_Hlk3456348"/>
      <w:r w:rsidRPr="003651EA">
        <w:rPr>
          <w:rFonts w:ascii="Times New Roman" w:eastAsia="Times New Roman" w:hAnsi="Times New Roman"/>
          <w:b/>
          <w:i/>
          <w:sz w:val="24"/>
          <w:szCs w:val="24"/>
        </w:rPr>
        <w:t>Content of instrument</w:t>
      </w:r>
    </w:p>
    <w:p w14:paraId="0E0BF27F" w14:textId="77777777" w:rsidR="005E3E24" w:rsidRDefault="005E3E24" w:rsidP="005E3E2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1 states the name of the instrument.</w:t>
      </w:r>
    </w:p>
    <w:p w14:paraId="7B62B3D8" w14:textId="77777777" w:rsidR="005E3E24" w:rsidRDefault="005E3E24" w:rsidP="005E3E24">
      <w:pPr>
        <w:spacing w:after="0" w:line="240" w:lineRule="auto"/>
        <w:rPr>
          <w:rFonts w:ascii="Times New Roman" w:eastAsia="Times New Roman" w:hAnsi="Times New Roman"/>
          <w:iCs/>
          <w:sz w:val="24"/>
          <w:szCs w:val="24"/>
        </w:rPr>
      </w:pPr>
    </w:p>
    <w:p w14:paraId="149A7123" w14:textId="78467D39" w:rsidR="005E3E24" w:rsidRDefault="005E3E24" w:rsidP="005E3E2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Section 2 states that the instrument commences on 1 October 2021.</w:t>
      </w:r>
    </w:p>
    <w:p w14:paraId="433EF8A1" w14:textId="765597B4" w:rsidR="00161484" w:rsidRDefault="00161484" w:rsidP="005E3E24">
      <w:pPr>
        <w:spacing w:after="0" w:line="240" w:lineRule="auto"/>
        <w:rPr>
          <w:rFonts w:ascii="Times New Roman" w:eastAsia="Times New Roman" w:hAnsi="Times New Roman"/>
          <w:color w:val="000000" w:themeColor="text1"/>
          <w:sz w:val="24"/>
          <w:szCs w:val="24"/>
        </w:rPr>
      </w:pPr>
    </w:p>
    <w:p w14:paraId="4CA9CF93" w14:textId="4BF7BA7E" w:rsidR="00161484" w:rsidRDefault="00161484" w:rsidP="005E3E2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Section 3 repeals CASA EX160/18.</w:t>
      </w:r>
    </w:p>
    <w:p w14:paraId="79BA4122" w14:textId="7961B746" w:rsidR="00161484" w:rsidRDefault="00161484" w:rsidP="005E3E24">
      <w:pPr>
        <w:spacing w:after="0" w:line="240" w:lineRule="auto"/>
        <w:rPr>
          <w:rFonts w:ascii="Times New Roman" w:eastAsia="Times New Roman" w:hAnsi="Times New Roman"/>
          <w:color w:val="000000" w:themeColor="text1"/>
          <w:sz w:val="24"/>
          <w:szCs w:val="24"/>
        </w:rPr>
      </w:pPr>
    </w:p>
    <w:p w14:paraId="34C0F76F" w14:textId="4D01A694" w:rsidR="00161484" w:rsidRPr="00854692" w:rsidRDefault="00161484" w:rsidP="005E3E24">
      <w:pPr>
        <w:spacing w:after="0" w:line="240" w:lineRule="auto"/>
        <w:rPr>
          <w:rFonts w:ascii="Times New Roman" w:eastAsia="Times New Roman" w:hAnsi="Times New Roman"/>
          <w:iCs/>
          <w:sz w:val="24"/>
          <w:szCs w:val="24"/>
        </w:rPr>
      </w:pPr>
      <w:r>
        <w:rPr>
          <w:rFonts w:ascii="Times New Roman" w:eastAsia="Times New Roman" w:hAnsi="Times New Roman"/>
          <w:color w:val="000000" w:themeColor="text1"/>
          <w:sz w:val="24"/>
          <w:szCs w:val="24"/>
        </w:rPr>
        <w:t>Section 4 states that CASA EX66/21 is amended as set out in Schedule 1.</w:t>
      </w:r>
    </w:p>
    <w:p w14:paraId="46924B1A" w14:textId="53604844" w:rsidR="00161484" w:rsidRPr="003C342A" w:rsidRDefault="00161484" w:rsidP="006D6009">
      <w:pPr>
        <w:spacing w:after="0" w:line="240" w:lineRule="auto"/>
        <w:rPr>
          <w:rFonts w:ascii="Times New Roman" w:eastAsia="Times New Roman" w:hAnsi="Times New Roman"/>
          <w:i/>
          <w:color w:val="000000" w:themeColor="text1"/>
          <w:sz w:val="24"/>
          <w:szCs w:val="24"/>
        </w:rPr>
      </w:pPr>
    </w:p>
    <w:p w14:paraId="6E616DB6" w14:textId="6E7855E4" w:rsidR="00B23796" w:rsidRDefault="00B23796" w:rsidP="00B23796">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lastRenderedPageBreak/>
        <w:t xml:space="preserve">Item </w:t>
      </w:r>
      <w:r>
        <w:rPr>
          <w:rFonts w:ascii="Times New Roman" w:eastAsia="Times New Roman" w:hAnsi="Times New Roman"/>
          <w:iCs/>
          <w:sz w:val="24"/>
          <w:szCs w:val="24"/>
        </w:rPr>
        <w:t>1</w:t>
      </w:r>
      <w:r w:rsidRPr="00D07F7F">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of Schedule 1 </w:t>
      </w:r>
      <w:r w:rsidRPr="00D07F7F">
        <w:rPr>
          <w:rFonts w:ascii="Times New Roman" w:eastAsia="Times New Roman" w:hAnsi="Times New Roman"/>
          <w:iCs/>
          <w:sz w:val="24"/>
          <w:szCs w:val="24"/>
        </w:rPr>
        <w:t xml:space="preserve">inserts </w:t>
      </w:r>
      <w:r>
        <w:rPr>
          <w:rFonts w:ascii="Times New Roman" w:eastAsia="Times New Roman" w:hAnsi="Times New Roman"/>
          <w:iCs/>
          <w:sz w:val="24"/>
          <w:szCs w:val="24"/>
        </w:rPr>
        <w:t xml:space="preserve">additional terms and expressions into the </w:t>
      </w:r>
      <w:proofErr w:type="spellStart"/>
      <w:r>
        <w:rPr>
          <w:rFonts w:ascii="Times New Roman" w:eastAsia="Times New Roman" w:hAnsi="Times New Roman"/>
          <w:iCs/>
          <w:sz w:val="24"/>
          <w:szCs w:val="24"/>
        </w:rPr>
        <w:t>the</w:t>
      </w:r>
      <w:proofErr w:type="spellEnd"/>
      <w:r>
        <w:rPr>
          <w:rFonts w:ascii="Times New Roman" w:eastAsia="Times New Roman" w:hAnsi="Times New Roman"/>
          <w:iCs/>
          <w:sz w:val="24"/>
          <w:szCs w:val="24"/>
        </w:rPr>
        <w:t xml:space="preserve"> Note in </w:t>
      </w:r>
      <w:r w:rsidRPr="00D07F7F">
        <w:rPr>
          <w:rFonts w:ascii="Times New Roman" w:hAnsi="Times New Roman"/>
          <w:color w:val="000000"/>
          <w:sz w:val="24"/>
          <w:szCs w:val="24"/>
          <w:shd w:val="clear" w:color="auto" w:fill="FFFFFF"/>
        </w:rPr>
        <w:t>section 3 of CASA EX66/21</w:t>
      </w:r>
      <w:r>
        <w:rPr>
          <w:rFonts w:ascii="Times New Roman" w:hAnsi="Times New Roman"/>
          <w:color w:val="000000"/>
          <w:sz w:val="24"/>
          <w:szCs w:val="24"/>
          <w:shd w:val="clear" w:color="auto" w:fill="FFFFFF"/>
        </w:rPr>
        <w:t>. Those terms and expressions have the same meaning as they have in the Act and regulations.</w:t>
      </w:r>
    </w:p>
    <w:p w14:paraId="2ABAC0FA" w14:textId="77777777" w:rsidR="00B23796" w:rsidRPr="00D07F7F" w:rsidRDefault="00B23796" w:rsidP="00B23796">
      <w:pPr>
        <w:spacing w:after="0" w:line="240" w:lineRule="auto"/>
        <w:rPr>
          <w:rFonts w:ascii="Times New Roman" w:eastAsia="Times New Roman" w:hAnsi="Times New Roman"/>
          <w:iCs/>
          <w:sz w:val="24"/>
          <w:szCs w:val="24"/>
        </w:rPr>
      </w:pPr>
    </w:p>
    <w:p w14:paraId="21430BCF" w14:textId="7744BDE1" w:rsidR="00D07F7F" w:rsidRPr="00D07F7F" w:rsidRDefault="00161484" w:rsidP="00D07F7F">
      <w:pPr>
        <w:spacing w:after="0" w:line="240" w:lineRule="auto"/>
        <w:rPr>
          <w:rFonts w:ascii="Times New Roman" w:eastAsia="Times New Roman" w:hAnsi="Times New Roman"/>
          <w:bCs/>
          <w:iCs/>
          <w:color w:val="000000" w:themeColor="text1"/>
          <w:sz w:val="24"/>
          <w:szCs w:val="24"/>
        </w:rPr>
      </w:pPr>
      <w:r w:rsidRPr="00D07F7F">
        <w:rPr>
          <w:rFonts w:ascii="Times New Roman" w:hAnsi="Times New Roman"/>
          <w:color w:val="000000"/>
          <w:sz w:val="24"/>
          <w:szCs w:val="24"/>
          <w:shd w:val="clear" w:color="auto" w:fill="FFFFFF"/>
        </w:rPr>
        <w:t xml:space="preserve">Item </w:t>
      </w:r>
      <w:r w:rsidR="00B23796">
        <w:rPr>
          <w:rFonts w:ascii="Times New Roman" w:hAnsi="Times New Roman"/>
          <w:color w:val="000000"/>
          <w:sz w:val="24"/>
          <w:szCs w:val="24"/>
          <w:shd w:val="clear" w:color="auto" w:fill="FFFFFF"/>
        </w:rPr>
        <w:t>2</w:t>
      </w:r>
      <w:r w:rsidRPr="00D07F7F">
        <w:rPr>
          <w:rFonts w:ascii="Times New Roman" w:hAnsi="Times New Roman"/>
          <w:color w:val="000000"/>
          <w:sz w:val="24"/>
          <w:szCs w:val="24"/>
          <w:shd w:val="clear" w:color="auto" w:fill="FFFFFF"/>
        </w:rPr>
        <w:t xml:space="preserve"> of Schedule 1 </w:t>
      </w:r>
      <w:r w:rsidR="00C678C6">
        <w:rPr>
          <w:rFonts w:ascii="Times New Roman" w:hAnsi="Times New Roman"/>
          <w:color w:val="000000"/>
          <w:sz w:val="24"/>
          <w:szCs w:val="24"/>
          <w:shd w:val="clear" w:color="auto" w:fill="FFFFFF"/>
        </w:rPr>
        <w:t>i</w:t>
      </w:r>
      <w:r w:rsidRPr="00D07F7F">
        <w:rPr>
          <w:rFonts w:ascii="Times New Roman" w:hAnsi="Times New Roman"/>
          <w:color w:val="000000"/>
          <w:sz w:val="24"/>
          <w:szCs w:val="24"/>
          <w:shd w:val="clear" w:color="auto" w:fill="FFFFFF"/>
        </w:rPr>
        <w:t xml:space="preserve">nserts various definitions into subsection 3 (1) of CASA EX66/21 that are used throughout the new Parts inserted by item </w:t>
      </w:r>
      <w:r w:rsidR="00B23796">
        <w:rPr>
          <w:rFonts w:ascii="Times New Roman" w:hAnsi="Times New Roman"/>
          <w:color w:val="000000"/>
          <w:sz w:val="24"/>
          <w:szCs w:val="24"/>
          <w:shd w:val="clear" w:color="auto" w:fill="FFFFFF"/>
        </w:rPr>
        <w:t>4</w:t>
      </w:r>
      <w:r w:rsidRPr="00D07F7F">
        <w:rPr>
          <w:rFonts w:ascii="Times New Roman" w:hAnsi="Times New Roman"/>
          <w:color w:val="000000"/>
          <w:sz w:val="24"/>
          <w:szCs w:val="24"/>
          <w:shd w:val="clear" w:color="auto" w:fill="FFFFFF"/>
        </w:rPr>
        <w:t xml:space="preserve"> of Schedule 1, including</w:t>
      </w:r>
      <w:r w:rsidR="00D07F7F">
        <w:rPr>
          <w:rFonts w:ascii="Times New Roman" w:hAnsi="Times New Roman"/>
          <w:color w:val="000000"/>
          <w:sz w:val="24"/>
          <w:szCs w:val="24"/>
          <w:shd w:val="clear" w:color="auto" w:fill="FFFFFF"/>
        </w:rPr>
        <w:t xml:space="preserve"> </w:t>
      </w:r>
      <w:r w:rsidR="00D07F7F" w:rsidRPr="00D07F7F">
        <w:rPr>
          <w:rFonts w:ascii="Times New Roman" w:eastAsia="Times New Roman" w:hAnsi="Times New Roman"/>
          <w:b/>
          <w:i/>
          <w:color w:val="000000" w:themeColor="text1"/>
          <w:sz w:val="24"/>
          <w:szCs w:val="24"/>
        </w:rPr>
        <w:t>AELP</w:t>
      </w:r>
      <w:r w:rsidR="00A52629">
        <w:rPr>
          <w:rFonts w:ascii="Times New Roman" w:eastAsia="Times New Roman" w:hAnsi="Times New Roman"/>
          <w:bCs/>
          <w:iCs/>
          <w:color w:val="000000" w:themeColor="text1"/>
          <w:sz w:val="24"/>
          <w:szCs w:val="24"/>
        </w:rPr>
        <w:t xml:space="preserve">, </w:t>
      </w:r>
      <w:r w:rsidR="00A52629" w:rsidRPr="00A52629">
        <w:rPr>
          <w:rFonts w:ascii="Times New Roman" w:hAnsi="Times New Roman"/>
          <w:b/>
          <w:bCs/>
          <w:i/>
          <w:iCs/>
          <w:color w:val="000000"/>
          <w:sz w:val="24"/>
          <w:szCs w:val="24"/>
          <w:shd w:val="clear" w:color="auto" w:fill="FFFFFF"/>
        </w:rPr>
        <w:t>alternative AELP assessme</w:t>
      </w:r>
      <w:r w:rsidR="00A52629">
        <w:rPr>
          <w:rFonts w:ascii="Times New Roman" w:hAnsi="Times New Roman"/>
          <w:b/>
          <w:bCs/>
          <w:i/>
          <w:iCs/>
          <w:color w:val="000000"/>
          <w:sz w:val="24"/>
          <w:szCs w:val="24"/>
          <w:shd w:val="clear" w:color="auto" w:fill="FFFFFF"/>
        </w:rPr>
        <w:t>n</w:t>
      </w:r>
      <w:r w:rsidR="00A52629" w:rsidRPr="00A52629">
        <w:rPr>
          <w:rFonts w:ascii="Times New Roman" w:hAnsi="Times New Roman"/>
          <w:b/>
          <w:bCs/>
          <w:i/>
          <w:iCs/>
          <w:color w:val="000000"/>
          <w:sz w:val="24"/>
          <w:szCs w:val="24"/>
          <w:shd w:val="clear" w:color="auto" w:fill="FFFFFF"/>
        </w:rPr>
        <w:t>t holder</w:t>
      </w:r>
      <w:r w:rsidR="00A52629">
        <w:rPr>
          <w:rFonts w:ascii="Times New Roman" w:hAnsi="Times New Roman"/>
          <w:color w:val="000000"/>
          <w:sz w:val="24"/>
          <w:szCs w:val="24"/>
          <w:shd w:val="clear" w:color="auto" w:fill="FFFFFF"/>
        </w:rPr>
        <w:t xml:space="preserve"> </w:t>
      </w:r>
      <w:r w:rsidR="00D07F7F" w:rsidRPr="00D07F7F">
        <w:rPr>
          <w:rFonts w:ascii="Times New Roman" w:eastAsia="Times New Roman" w:hAnsi="Times New Roman"/>
          <w:bCs/>
          <w:iCs/>
          <w:color w:val="000000" w:themeColor="text1"/>
          <w:sz w:val="24"/>
          <w:szCs w:val="24"/>
        </w:rPr>
        <w:t xml:space="preserve">and </w:t>
      </w:r>
      <w:r w:rsidR="00D07F7F">
        <w:rPr>
          <w:rFonts w:ascii="Times New Roman" w:eastAsia="Times New Roman" w:hAnsi="Times New Roman"/>
          <w:b/>
          <w:i/>
          <w:color w:val="000000" w:themeColor="text1"/>
          <w:sz w:val="24"/>
          <w:szCs w:val="24"/>
        </w:rPr>
        <w:t>GELP</w:t>
      </w:r>
      <w:r w:rsidR="00D07F7F">
        <w:rPr>
          <w:rFonts w:ascii="Times New Roman" w:eastAsia="Times New Roman" w:hAnsi="Times New Roman"/>
          <w:bCs/>
          <w:iCs/>
          <w:color w:val="000000" w:themeColor="text1"/>
          <w:sz w:val="24"/>
          <w:szCs w:val="24"/>
        </w:rPr>
        <w:t>.</w:t>
      </w:r>
    </w:p>
    <w:p w14:paraId="01F812EB" w14:textId="77777777" w:rsidR="00A52629" w:rsidRPr="003C342A" w:rsidRDefault="00A52629" w:rsidP="00D07F7F">
      <w:pPr>
        <w:spacing w:after="0" w:line="240" w:lineRule="auto"/>
        <w:rPr>
          <w:rFonts w:ascii="Times New Roman" w:eastAsia="Times New Roman" w:hAnsi="Times New Roman"/>
          <w:bCs/>
          <w:iCs/>
          <w:sz w:val="24"/>
          <w:szCs w:val="24"/>
        </w:rPr>
      </w:pPr>
    </w:p>
    <w:p w14:paraId="498594BC" w14:textId="341D759A" w:rsidR="00D07F7F" w:rsidRDefault="00A52629"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b/>
          <w:i/>
          <w:sz w:val="24"/>
          <w:szCs w:val="24"/>
        </w:rPr>
        <w:t>ELP assessment holder</w:t>
      </w:r>
      <w:r w:rsidRPr="00D07F7F">
        <w:rPr>
          <w:rFonts w:ascii="Times New Roman" w:eastAsia="Times New Roman" w:hAnsi="Times New Roman"/>
          <w:iCs/>
          <w:sz w:val="24"/>
          <w:szCs w:val="24"/>
        </w:rPr>
        <w:t xml:space="preserve"> is defined to mean alternative</w:t>
      </w:r>
      <w:r>
        <w:rPr>
          <w:rFonts w:ascii="Times New Roman" w:eastAsia="Times New Roman" w:hAnsi="Times New Roman"/>
          <w:iCs/>
          <w:sz w:val="24"/>
          <w:szCs w:val="24"/>
        </w:rPr>
        <w:t xml:space="preserve"> </w:t>
      </w:r>
      <w:r w:rsidRPr="00D07F7F">
        <w:rPr>
          <w:rFonts w:ascii="Times New Roman" w:eastAsia="Times New Roman" w:hAnsi="Times New Roman"/>
          <w:iCs/>
          <w:sz w:val="24"/>
          <w:szCs w:val="24"/>
        </w:rPr>
        <w:t>AELP assessment holders, GELP holders and people who have a current AELP assessment.</w:t>
      </w:r>
    </w:p>
    <w:p w14:paraId="69355B4D" w14:textId="77777777" w:rsidR="00486EAD" w:rsidRPr="00486EAD" w:rsidRDefault="00486EAD" w:rsidP="00D07F7F">
      <w:pPr>
        <w:spacing w:after="0" w:line="240" w:lineRule="auto"/>
        <w:rPr>
          <w:rFonts w:ascii="Times New Roman" w:eastAsia="Times New Roman" w:hAnsi="Times New Roman"/>
          <w:bCs/>
          <w:iCs/>
          <w:color w:val="000000" w:themeColor="text1"/>
          <w:sz w:val="24"/>
          <w:szCs w:val="24"/>
        </w:rPr>
      </w:pPr>
    </w:p>
    <w:p w14:paraId="4CA9C271" w14:textId="3EFC8851" w:rsidR="00D07F7F" w:rsidRPr="00D07F7F" w:rsidRDefault="00D07F7F" w:rsidP="00D07F7F">
      <w:pPr>
        <w:spacing w:after="0" w:line="240" w:lineRule="auto"/>
        <w:rPr>
          <w:rFonts w:ascii="Times New Roman" w:eastAsia="Times New Roman" w:hAnsi="Times New Roman"/>
          <w:color w:val="000000" w:themeColor="text1"/>
          <w:sz w:val="24"/>
          <w:szCs w:val="24"/>
        </w:rPr>
      </w:pPr>
      <w:r w:rsidRPr="00D07F7F">
        <w:rPr>
          <w:rFonts w:ascii="Times New Roman" w:eastAsia="Times New Roman" w:hAnsi="Times New Roman"/>
          <w:b/>
          <w:i/>
          <w:color w:val="000000" w:themeColor="text1"/>
          <w:sz w:val="24"/>
          <w:szCs w:val="24"/>
        </w:rPr>
        <w:t>exempted applicant</w:t>
      </w:r>
      <w:r w:rsidRPr="00D07F7F">
        <w:rPr>
          <w:rFonts w:ascii="Times New Roman" w:eastAsia="Times New Roman" w:hAnsi="Times New Roman"/>
          <w:bCs/>
          <w:iCs/>
          <w:color w:val="000000" w:themeColor="text1"/>
          <w:sz w:val="24"/>
          <w:szCs w:val="24"/>
        </w:rPr>
        <w:t xml:space="preserve"> is</w:t>
      </w:r>
      <w:r w:rsidRPr="00D07F7F">
        <w:rPr>
          <w:rFonts w:ascii="Times New Roman" w:eastAsia="Times New Roman" w:hAnsi="Times New Roman"/>
          <w:bCs/>
          <w:i/>
          <w:color w:val="000000" w:themeColor="text1"/>
          <w:sz w:val="24"/>
          <w:szCs w:val="24"/>
        </w:rPr>
        <w:t xml:space="preserve"> </w:t>
      </w:r>
      <w:r w:rsidRPr="00D07F7F">
        <w:rPr>
          <w:rFonts w:ascii="Times New Roman" w:eastAsia="Times New Roman" w:hAnsi="Times New Roman"/>
          <w:bCs/>
          <w:iCs/>
          <w:color w:val="000000" w:themeColor="text1"/>
          <w:sz w:val="24"/>
          <w:szCs w:val="24"/>
        </w:rPr>
        <w:t>defined as</w:t>
      </w:r>
      <w:r w:rsidRPr="00D07F7F">
        <w:rPr>
          <w:rFonts w:ascii="Times New Roman" w:eastAsia="Times New Roman" w:hAnsi="Times New Roman"/>
          <w:color w:val="000000" w:themeColor="text1"/>
          <w:sz w:val="24"/>
          <w:szCs w:val="24"/>
        </w:rPr>
        <w:t xml:space="preserve"> a person who has applied for an ATPL(A) and who has been granted a commercial pilot licence with an instrument rating in accordance with the TTMRA.</w:t>
      </w:r>
    </w:p>
    <w:p w14:paraId="0E385DBF" w14:textId="77777777" w:rsidR="00D07F7F" w:rsidRPr="00486EAD" w:rsidRDefault="00D07F7F" w:rsidP="00D07F7F">
      <w:pPr>
        <w:spacing w:after="0" w:line="240" w:lineRule="auto"/>
        <w:rPr>
          <w:rFonts w:ascii="Times New Roman" w:eastAsia="Times New Roman" w:hAnsi="Times New Roman"/>
          <w:bCs/>
          <w:iCs/>
          <w:color w:val="000000" w:themeColor="text1"/>
          <w:sz w:val="24"/>
          <w:szCs w:val="24"/>
        </w:rPr>
      </w:pPr>
    </w:p>
    <w:p w14:paraId="698F6FE8" w14:textId="70AFB1C6" w:rsidR="00D07F7F" w:rsidRPr="00D07F7F" w:rsidRDefault="00D07F7F" w:rsidP="00D07F7F">
      <w:pPr>
        <w:spacing w:after="0" w:line="240" w:lineRule="auto"/>
        <w:rPr>
          <w:rFonts w:ascii="Times New Roman" w:eastAsia="Times New Roman" w:hAnsi="Times New Roman"/>
          <w:color w:val="000000" w:themeColor="text1"/>
          <w:sz w:val="24"/>
          <w:szCs w:val="24"/>
        </w:rPr>
      </w:pPr>
      <w:r w:rsidRPr="00D07F7F">
        <w:rPr>
          <w:rFonts w:ascii="Times New Roman" w:eastAsia="Times New Roman" w:hAnsi="Times New Roman"/>
          <w:b/>
          <w:i/>
          <w:color w:val="000000" w:themeColor="text1"/>
          <w:sz w:val="24"/>
          <w:szCs w:val="24"/>
        </w:rPr>
        <w:t>IREX</w:t>
      </w:r>
      <w:r w:rsidRPr="00D07F7F">
        <w:rPr>
          <w:rFonts w:ascii="Times New Roman" w:eastAsia="Times New Roman" w:hAnsi="Times New Roman"/>
          <w:color w:val="000000" w:themeColor="text1"/>
          <w:sz w:val="24"/>
          <w:szCs w:val="24"/>
        </w:rPr>
        <w:t xml:space="preserve"> is defined by reference to the examination described in the relevant Unit</w:t>
      </w:r>
      <w:r w:rsidR="00881753">
        <w:rPr>
          <w:rFonts w:ascii="Times New Roman" w:eastAsia="Times New Roman" w:hAnsi="Times New Roman"/>
          <w:color w:val="000000" w:themeColor="text1"/>
          <w:sz w:val="24"/>
          <w:szCs w:val="24"/>
        </w:rPr>
        <w:t>,</w:t>
      </w:r>
      <w:r w:rsidRPr="00D07F7F">
        <w:rPr>
          <w:rFonts w:ascii="Times New Roman" w:eastAsia="Times New Roman" w:hAnsi="Times New Roman"/>
          <w:color w:val="000000" w:themeColor="text1"/>
          <w:sz w:val="24"/>
          <w:szCs w:val="24"/>
        </w:rPr>
        <w:t xml:space="preserve"> Section</w:t>
      </w:r>
      <w:r w:rsidR="00881753">
        <w:rPr>
          <w:rFonts w:ascii="Times New Roman" w:eastAsia="Times New Roman" w:hAnsi="Times New Roman"/>
          <w:color w:val="000000" w:themeColor="text1"/>
          <w:sz w:val="24"/>
          <w:szCs w:val="24"/>
        </w:rPr>
        <w:t xml:space="preserve"> and </w:t>
      </w:r>
      <w:r w:rsidRPr="00D07F7F">
        <w:rPr>
          <w:rFonts w:ascii="Times New Roman" w:eastAsia="Times New Roman" w:hAnsi="Times New Roman"/>
          <w:color w:val="000000" w:themeColor="text1"/>
          <w:sz w:val="24"/>
          <w:szCs w:val="24"/>
        </w:rPr>
        <w:t xml:space="preserve">Appendix </w:t>
      </w:r>
      <w:r w:rsidR="00881753">
        <w:rPr>
          <w:rFonts w:ascii="Times New Roman" w:eastAsia="Times New Roman" w:hAnsi="Times New Roman"/>
          <w:color w:val="000000" w:themeColor="text1"/>
          <w:sz w:val="24"/>
          <w:szCs w:val="24"/>
        </w:rPr>
        <w:t>of Schedule 3 of</w:t>
      </w:r>
      <w:r w:rsidRPr="00D07F7F">
        <w:rPr>
          <w:rFonts w:ascii="Times New Roman" w:eastAsia="Times New Roman" w:hAnsi="Times New Roman"/>
          <w:color w:val="000000" w:themeColor="text1"/>
          <w:sz w:val="24"/>
          <w:szCs w:val="24"/>
        </w:rPr>
        <w:t xml:space="preserve"> the </w:t>
      </w:r>
      <w:proofErr w:type="spellStart"/>
      <w:r w:rsidRPr="00D07F7F">
        <w:rPr>
          <w:rFonts w:ascii="Times New Roman" w:eastAsia="Times New Roman" w:hAnsi="Times New Roman"/>
          <w:color w:val="000000" w:themeColor="text1"/>
          <w:sz w:val="24"/>
          <w:szCs w:val="24"/>
        </w:rPr>
        <w:t>Part</w:t>
      </w:r>
      <w:proofErr w:type="spellEnd"/>
      <w:r w:rsidRPr="00D07F7F">
        <w:rPr>
          <w:rFonts w:ascii="Times New Roman" w:eastAsia="Times New Roman" w:hAnsi="Times New Roman"/>
          <w:color w:val="000000" w:themeColor="text1"/>
          <w:sz w:val="24"/>
          <w:szCs w:val="24"/>
        </w:rPr>
        <w:t xml:space="preserve"> 61 MOS.</w:t>
      </w:r>
    </w:p>
    <w:p w14:paraId="6F6AFC62" w14:textId="68A5E1F4" w:rsidR="00D07F7F" w:rsidRDefault="00D07F7F" w:rsidP="006D6009">
      <w:pPr>
        <w:spacing w:after="0" w:line="240" w:lineRule="auto"/>
        <w:rPr>
          <w:rFonts w:ascii="Times New Roman" w:eastAsia="Times New Roman" w:hAnsi="Times New Roman"/>
          <w:iCs/>
          <w:sz w:val="24"/>
          <w:szCs w:val="24"/>
        </w:rPr>
      </w:pPr>
    </w:p>
    <w:p w14:paraId="4200AE82" w14:textId="091E40BA" w:rsidR="00D07F7F" w:rsidRPr="00D07F7F" w:rsidRDefault="00D07F7F" w:rsidP="00D07F7F">
      <w:pPr>
        <w:spacing w:after="0" w:line="240" w:lineRule="auto"/>
        <w:rPr>
          <w:rFonts w:ascii="Times New Roman" w:hAnsi="Times New Roman"/>
          <w:sz w:val="24"/>
          <w:szCs w:val="24"/>
          <w:lang w:eastAsia="en-AU"/>
        </w:rPr>
      </w:pPr>
      <w:bookmarkStart w:id="2" w:name="_Hlk531872676"/>
      <w:r w:rsidRPr="00D07F7F">
        <w:rPr>
          <w:rFonts w:ascii="Times New Roman" w:eastAsia="Times New Roman" w:hAnsi="Times New Roman"/>
          <w:iCs/>
          <w:sz w:val="24"/>
          <w:szCs w:val="24"/>
        </w:rPr>
        <w:t xml:space="preserve">Item </w:t>
      </w:r>
      <w:r w:rsidR="00C75C54">
        <w:rPr>
          <w:rFonts w:ascii="Times New Roman" w:eastAsia="Times New Roman" w:hAnsi="Times New Roman"/>
          <w:iCs/>
          <w:sz w:val="24"/>
          <w:szCs w:val="24"/>
        </w:rPr>
        <w:t>3</w:t>
      </w:r>
      <w:r w:rsidRPr="00D07F7F">
        <w:rPr>
          <w:rFonts w:ascii="Times New Roman" w:eastAsia="Times New Roman" w:hAnsi="Times New Roman"/>
          <w:iCs/>
          <w:sz w:val="24"/>
          <w:szCs w:val="24"/>
        </w:rPr>
        <w:t xml:space="preserve"> </w:t>
      </w:r>
      <w:r w:rsidR="002818CA">
        <w:rPr>
          <w:rFonts w:ascii="Times New Roman" w:eastAsia="Times New Roman" w:hAnsi="Times New Roman"/>
          <w:iCs/>
          <w:sz w:val="24"/>
          <w:szCs w:val="24"/>
        </w:rPr>
        <w:t xml:space="preserve">of Schedule 1 </w:t>
      </w:r>
      <w:r w:rsidRPr="00D07F7F">
        <w:rPr>
          <w:rFonts w:ascii="Times New Roman" w:eastAsia="Times New Roman" w:hAnsi="Times New Roman"/>
          <w:iCs/>
          <w:sz w:val="24"/>
          <w:szCs w:val="24"/>
        </w:rPr>
        <w:t>inserts some signpost</w:t>
      </w:r>
      <w:r w:rsidR="002818CA">
        <w:rPr>
          <w:rFonts w:ascii="Times New Roman" w:eastAsia="Times New Roman" w:hAnsi="Times New Roman"/>
          <w:iCs/>
          <w:sz w:val="24"/>
          <w:szCs w:val="24"/>
        </w:rPr>
        <w:t>s</w:t>
      </w:r>
      <w:r w:rsidRPr="00D07F7F">
        <w:rPr>
          <w:rFonts w:ascii="Times New Roman" w:eastAsia="Times New Roman" w:hAnsi="Times New Roman"/>
          <w:iCs/>
          <w:sz w:val="24"/>
          <w:szCs w:val="24"/>
        </w:rPr>
        <w:t xml:space="preserve"> </w:t>
      </w:r>
      <w:r w:rsidR="002818CA">
        <w:rPr>
          <w:rFonts w:ascii="Times New Roman" w:eastAsia="Times New Roman" w:hAnsi="Times New Roman"/>
          <w:iCs/>
          <w:sz w:val="24"/>
          <w:szCs w:val="24"/>
        </w:rPr>
        <w:t xml:space="preserve">to </w:t>
      </w:r>
      <w:r w:rsidRPr="00D07F7F">
        <w:rPr>
          <w:rFonts w:ascii="Times New Roman" w:eastAsia="Times New Roman" w:hAnsi="Times New Roman"/>
          <w:iCs/>
          <w:sz w:val="24"/>
          <w:szCs w:val="24"/>
        </w:rPr>
        <w:t xml:space="preserve">definitions </w:t>
      </w:r>
      <w:r w:rsidR="002818CA">
        <w:rPr>
          <w:rFonts w:ascii="Times New Roman" w:eastAsia="Times New Roman" w:hAnsi="Times New Roman"/>
          <w:iCs/>
          <w:sz w:val="24"/>
          <w:szCs w:val="24"/>
        </w:rPr>
        <w:t xml:space="preserve">of the </w:t>
      </w:r>
      <w:proofErr w:type="gramStart"/>
      <w:r w:rsidR="002818CA">
        <w:rPr>
          <w:rFonts w:ascii="Times New Roman" w:eastAsia="Times New Roman" w:hAnsi="Times New Roman"/>
          <w:iCs/>
          <w:sz w:val="24"/>
          <w:szCs w:val="24"/>
        </w:rPr>
        <w:t>terms</w:t>
      </w:r>
      <w:proofErr w:type="gramEnd"/>
      <w:r w:rsidR="002818CA">
        <w:rPr>
          <w:rFonts w:ascii="Times New Roman" w:eastAsia="Times New Roman" w:hAnsi="Times New Roman"/>
          <w:iCs/>
          <w:sz w:val="24"/>
          <w:szCs w:val="24"/>
        </w:rPr>
        <w:t xml:space="preserve"> </w:t>
      </w:r>
      <w:r w:rsidR="002818CA">
        <w:rPr>
          <w:rFonts w:ascii="Times New Roman" w:eastAsia="Times New Roman" w:hAnsi="Times New Roman"/>
          <w:b/>
          <w:bCs/>
          <w:i/>
          <w:sz w:val="24"/>
          <w:szCs w:val="24"/>
        </w:rPr>
        <w:t>aeronautical knowledge examination</w:t>
      </w:r>
      <w:r w:rsidR="002818CA" w:rsidRPr="00881753">
        <w:rPr>
          <w:rFonts w:ascii="Times New Roman" w:eastAsia="Times New Roman" w:hAnsi="Times New Roman"/>
          <w:iCs/>
          <w:sz w:val="24"/>
          <w:szCs w:val="24"/>
        </w:rPr>
        <w:t>,</w:t>
      </w:r>
      <w:r w:rsidR="002818CA">
        <w:rPr>
          <w:rFonts w:ascii="Times New Roman" w:eastAsia="Times New Roman" w:hAnsi="Times New Roman"/>
          <w:iCs/>
          <w:sz w:val="24"/>
          <w:szCs w:val="24"/>
        </w:rPr>
        <w:t xml:space="preserve"> </w:t>
      </w:r>
      <w:r w:rsidRPr="00D07F7F">
        <w:rPr>
          <w:rFonts w:ascii="Times New Roman" w:hAnsi="Times New Roman"/>
          <w:b/>
          <w:i/>
          <w:sz w:val="24"/>
          <w:szCs w:val="24"/>
          <w:lang w:eastAsia="en-AU"/>
        </w:rPr>
        <w:t>aviation English language proficiency assessment</w:t>
      </w:r>
      <w:r w:rsidRPr="00D07F7F">
        <w:rPr>
          <w:rFonts w:ascii="Times New Roman" w:hAnsi="Times New Roman"/>
          <w:sz w:val="24"/>
          <w:szCs w:val="24"/>
          <w:lang w:eastAsia="en-AU"/>
        </w:rPr>
        <w:t xml:space="preserve"> and </w:t>
      </w:r>
      <w:r w:rsidRPr="00D07F7F">
        <w:rPr>
          <w:rFonts w:ascii="Times New Roman" w:hAnsi="Times New Roman"/>
          <w:b/>
          <w:i/>
          <w:sz w:val="24"/>
          <w:szCs w:val="24"/>
          <w:lang w:eastAsia="en-AU"/>
        </w:rPr>
        <w:t>aviation English language proficiency assessor</w:t>
      </w:r>
      <w:r w:rsidRPr="00D07F7F">
        <w:rPr>
          <w:rFonts w:ascii="Times New Roman" w:hAnsi="Times New Roman"/>
          <w:sz w:val="24"/>
          <w:szCs w:val="24"/>
          <w:lang w:eastAsia="en-AU"/>
        </w:rPr>
        <w:t xml:space="preserve"> that </w:t>
      </w:r>
      <w:r w:rsidR="002818CA">
        <w:rPr>
          <w:rFonts w:ascii="Times New Roman" w:hAnsi="Times New Roman"/>
          <w:sz w:val="24"/>
          <w:szCs w:val="24"/>
          <w:lang w:eastAsia="en-AU"/>
        </w:rPr>
        <w:t xml:space="preserve">are defined </w:t>
      </w:r>
      <w:r w:rsidRPr="00D07F7F">
        <w:rPr>
          <w:rFonts w:ascii="Times New Roman" w:hAnsi="Times New Roman"/>
          <w:sz w:val="24"/>
          <w:szCs w:val="24"/>
          <w:lang w:eastAsia="en-AU"/>
        </w:rPr>
        <w:t xml:space="preserve">in regulation 61.010 of CASR. </w:t>
      </w:r>
      <w:r w:rsidR="002818CA" w:rsidRPr="002818CA">
        <w:rPr>
          <w:rFonts w:ascii="Times New Roman" w:hAnsi="Times New Roman"/>
          <w:b/>
          <w:bCs/>
          <w:i/>
          <w:iCs/>
          <w:sz w:val="24"/>
          <w:szCs w:val="24"/>
          <w:lang w:eastAsia="en-AU"/>
        </w:rPr>
        <w:t>Aeronautical knowledge examination</w:t>
      </w:r>
      <w:r w:rsidR="002818CA" w:rsidRPr="00881753">
        <w:rPr>
          <w:rFonts w:ascii="Times New Roman" w:hAnsi="Times New Roman"/>
          <w:sz w:val="24"/>
          <w:szCs w:val="24"/>
          <w:lang w:eastAsia="en-AU"/>
        </w:rPr>
        <w:t>,</w:t>
      </w:r>
      <w:r w:rsidR="002818CA" w:rsidRPr="002818CA">
        <w:rPr>
          <w:rFonts w:ascii="Times New Roman" w:hAnsi="Times New Roman"/>
          <w:sz w:val="24"/>
          <w:szCs w:val="24"/>
          <w:lang w:eastAsia="en-AU"/>
        </w:rPr>
        <w:t xml:space="preserve"> for a flight crew </w:t>
      </w:r>
      <w:r w:rsidR="002818CA">
        <w:rPr>
          <w:rFonts w:ascii="Times New Roman" w:hAnsi="Times New Roman"/>
          <w:sz w:val="24"/>
          <w:szCs w:val="24"/>
          <w:lang w:eastAsia="en-AU"/>
        </w:rPr>
        <w:t xml:space="preserve">licence, </w:t>
      </w:r>
      <w:proofErr w:type="gramStart"/>
      <w:r w:rsidR="002818CA">
        <w:rPr>
          <w:rFonts w:ascii="Times New Roman" w:hAnsi="Times New Roman"/>
          <w:sz w:val="24"/>
          <w:szCs w:val="24"/>
          <w:lang w:eastAsia="en-AU"/>
        </w:rPr>
        <w:t>rating</w:t>
      </w:r>
      <w:proofErr w:type="gramEnd"/>
      <w:r w:rsidR="002818CA">
        <w:rPr>
          <w:rFonts w:ascii="Times New Roman" w:hAnsi="Times New Roman"/>
          <w:sz w:val="24"/>
          <w:szCs w:val="24"/>
          <w:lang w:eastAsia="en-AU"/>
        </w:rPr>
        <w:t xml:space="preserve"> or endorsement</w:t>
      </w:r>
      <w:r w:rsidR="002818CA" w:rsidRPr="002818CA">
        <w:rPr>
          <w:rFonts w:ascii="Times New Roman" w:hAnsi="Times New Roman"/>
          <w:sz w:val="24"/>
          <w:szCs w:val="24"/>
          <w:lang w:eastAsia="en-AU"/>
        </w:rPr>
        <w:t>, is</w:t>
      </w:r>
      <w:r w:rsidR="002818CA">
        <w:rPr>
          <w:rFonts w:ascii="Times New Roman" w:hAnsi="Times New Roman"/>
          <w:bCs/>
          <w:iCs/>
          <w:sz w:val="24"/>
          <w:szCs w:val="24"/>
          <w:lang w:eastAsia="en-AU"/>
        </w:rPr>
        <w:t xml:space="preserve"> defined to mean </w:t>
      </w:r>
      <w:r w:rsidR="002818CA" w:rsidRPr="002818CA">
        <w:rPr>
          <w:rFonts w:ascii="Times New Roman" w:hAnsi="Times New Roman"/>
          <w:sz w:val="24"/>
          <w:szCs w:val="24"/>
        </w:rPr>
        <w:t>an examination set under regulation 61.215 for the grant of the licence, rating or endorsement.</w:t>
      </w:r>
      <w:r w:rsidR="002818CA">
        <w:rPr>
          <w:rFonts w:ascii="Times New Roman" w:hAnsi="Times New Roman"/>
          <w:sz w:val="24"/>
          <w:szCs w:val="24"/>
        </w:rPr>
        <w:t xml:space="preserve"> </w:t>
      </w:r>
      <w:r w:rsidR="002818CA" w:rsidRPr="002818CA">
        <w:rPr>
          <w:rFonts w:ascii="Times New Roman" w:hAnsi="Times New Roman"/>
          <w:b/>
          <w:bCs/>
          <w:i/>
          <w:iCs/>
          <w:sz w:val="24"/>
          <w:szCs w:val="24"/>
        </w:rPr>
        <w:t>A</w:t>
      </w:r>
      <w:r w:rsidRPr="00D07F7F">
        <w:rPr>
          <w:rFonts w:ascii="Times New Roman" w:hAnsi="Times New Roman"/>
          <w:b/>
          <w:i/>
          <w:sz w:val="24"/>
          <w:szCs w:val="24"/>
          <w:lang w:eastAsia="en-AU"/>
        </w:rPr>
        <w:t>viation English language proficiency assessment</w:t>
      </w:r>
      <w:r w:rsidRPr="00D07F7F">
        <w:rPr>
          <w:rFonts w:ascii="Times New Roman" w:hAnsi="Times New Roman"/>
          <w:sz w:val="24"/>
          <w:szCs w:val="24"/>
          <w:lang w:eastAsia="en-AU"/>
        </w:rPr>
        <w:t xml:space="preserve"> </w:t>
      </w:r>
      <w:r w:rsidR="002818CA">
        <w:rPr>
          <w:rFonts w:ascii="Times New Roman" w:hAnsi="Times New Roman"/>
          <w:sz w:val="24"/>
          <w:szCs w:val="24"/>
          <w:lang w:eastAsia="en-AU"/>
        </w:rPr>
        <w:t xml:space="preserve">is defined </w:t>
      </w:r>
      <w:r w:rsidRPr="00D07F7F">
        <w:rPr>
          <w:rFonts w:ascii="Times New Roman" w:hAnsi="Times New Roman"/>
          <w:sz w:val="24"/>
          <w:szCs w:val="24"/>
          <w:lang w:eastAsia="en-AU"/>
        </w:rPr>
        <w:t xml:space="preserve">to mean an AELP assessment conducted under regulation 61.255 of CASR. </w:t>
      </w:r>
      <w:r w:rsidR="002818CA" w:rsidRPr="002818CA">
        <w:rPr>
          <w:rFonts w:ascii="Times New Roman" w:hAnsi="Times New Roman"/>
          <w:b/>
          <w:bCs/>
          <w:i/>
          <w:iCs/>
          <w:sz w:val="24"/>
          <w:szCs w:val="24"/>
          <w:lang w:eastAsia="en-AU"/>
        </w:rPr>
        <w:t>A</w:t>
      </w:r>
      <w:r w:rsidRPr="00D07F7F">
        <w:rPr>
          <w:rFonts w:ascii="Times New Roman" w:hAnsi="Times New Roman"/>
          <w:b/>
          <w:i/>
          <w:sz w:val="24"/>
          <w:szCs w:val="24"/>
          <w:lang w:eastAsia="en-AU"/>
        </w:rPr>
        <w:t>viation English language proficiency assessor</w:t>
      </w:r>
      <w:r w:rsidRPr="00D07F7F">
        <w:rPr>
          <w:rFonts w:ascii="Times New Roman" w:hAnsi="Times New Roman"/>
          <w:sz w:val="24"/>
          <w:szCs w:val="24"/>
          <w:lang w:eastAsia="en-AU"/>
        </w:rPr>
        <w:t xml:space="preserve"> </w:t>
      </w:r>
      <w:r w:rsidR="002818CA">
        <w:rPr>
          <w:rFonts w:ascii="Times New Roman" w:hAnsi="Times New Roman"/>
          <w:sz w:val="24"/>
          <w:szCs w:val="24"/>
          <w:lang w:eastAsia="en-AU"/>
        </w:rPr>
        <w:t xml:space="preserve">is defined </w:t>
      </w:r>
      <w:r w:rsidRPr="00D07F7F">
        <w:rPr>
          <w:rFonts w:ascii="Times New Roman" w:hAnsi="Times New Roman"/>
          <w:sz w:val="24"/>
          <w:szCs w:val="24"/>
          <w:lang w:eastAsia="en-AU"/>
        </w:rPr>
        <w:t>to mean the holder of an approval under regulation 61.270 of CASR to conduct an AELP assessment.</w:t>
      </w:r>
    </w:p>
    <w:p w14:paraId="76C0DE6E" w14:textId="77777777" w:rsidR="00D07F7F" w:rsidRDefault="00D07F7F" w:rsidP="00D07F7F">
      <w:pPr>
        <w:spacing w:after="0" w:line="240" w:lineRule="auto"/>
        <w:rPr>
          <w:rFonts w:ascii="Times New Roman" w:eastAsia="Times New Roman" w:hAnsi="Times New Roman"/>
          <w:iCs/>
          <w:sz w:val="24"/>
          <w:szCs w:val="24"/>
          <w:u w:val="single"/>
        </w:rPr>
      </w:pPr>
    </w:p>
    <w:p w14:paraId="71FE5E85" w14:textId="386EDB86" w:rsidR="002818CA" w:rsidRDefault="002818CA" w:rsidP="00D07F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DE6647">
        <w:rPr>
          <w:rFonts w:ascii="Times New Roman" w:eastAsia="Times New Roman" w:hAnsi="Times New Roman"/>
          <w:iCs/>
          <w:sz w:val="24"/>
          <w:szCs w:val="24"/>
        </w:rPr>
        <w:t>4</w:t>
      </w:r>
      <w:r>
        <w:rPr>
          <w:rFonts w:ascii="Times New Roman" w:eastAsia="Times New Roman" w:hAnsi="Times New Roman"/>
          <w:iCs/>
          <w:sz w:val="24"/>
          <w:szCs w:val="24"/>
        </w:rPr>
        <w:t xml:space="preserve"> of Schedule 1 inserts new Part</w:t>
      </w:r>
      <w:r w:rsidR="00A52629">
        <w:rPr>
          <w:rFonts w:ascii="Times New Roman" w:eastAsia="Times New Roman" w:hAnsi="Times New Roman"/>
          <w:iCs/>
          <w:sz w:val="24"/>
          <w:szCs w:val="24"/>
        </w:rPr>
        <w:t>s</w:t>
      </w:r>
      <w:r>
        <w:rPr>
          <w:rFonts w:ascii="Times New Roman" w:eastAsia="Times New Roman" w:hAnsi="Times New Roman"/>
          <w:iCs/>
          <w:sz w:val="24"/>
          <w:szCs w:val="24"/>
        </w:rPr>
        <w:t xml:space="preserve"> 11</w:t>
      </w:r>
      <w:r w:rsidR="00A52629">
        <w:rPr>
          <w:rFonts w:ascii="Times New Roman" w:eastAsia="Times New Roman" w:hAnsi="Times New Roman"/>
          <w:iCs/>
          <w:sz w:val="24"/>
          <w:szCs w:val="24"/>
        </w:rPr>
        <w:t xml:space="preserve"> and 12 of CASA EX66/21 as follows</w:t>
      </w:r>
      <w:r w:rsidR="00515147">
        <w:rPr>
          <w:rFonts w:ascii="Times New Roman" w:eastAsia="Times New Roman" w:hAnsi="Times New Roman"/>
          <w:iCs/>
          <w:sz w:val="24"/>
          <w:szCs w:val="24"/>
        </w:rPr>
        <w:t>:</w:t>
      </w:r>
    </w:p>
    <w:p w14:paraId="7EA190C2" w14:textId="173B6DEC" w:rsidR="00A52629" w:rsidRDefault="00A52629" w:rsidP="00D07F7F">
      <w:pPr>
        <w:spacing w:after="0" w:line="240" w:lineRule="auto"/>
        <w:rPr>
          <w:rFonts w:ascii="Times New Roman" w:eastAsia="Times New Roman" w:hAnsi="Times New Roman"/>
          <w:iCs/>
          <w:sz w:val="24"/>
          <w:szCs w:val="24"/>
        </w:rPr>
      </w:pPr>
    </w:p>
    <w:p w14:paraId="4716093C" w14:textId="24E9B9E5" w:rsidR="002818CA" w:rsidRPr="00A52629" w:rsidRDefault="00A52629" w:rsidP="00D07F7F">
      <w:pPr>
        <w:spacing w:after="0" w:line="240" w:lineRule="auto"/>
        <w:rPr>
          <w:rFonts w:ascii="Times New Roman" w:hAnsi="Times New Roman"/>
          <w:b/>
          <w:bCs/>
          <w:sz w:val="24"/>
          <w:szCs w:val="24"/>
        </w:rPr>
      </w:pPr>
      <w:r w:rsidRPr="00A52629">
        <w:rPr>
          <w:rFonts w:ascii="Times New Roman" w:hAnsi="Times New Roman"/>
          <w:b/>
          <w:bCs/>
          <w:sz w:val="24"/>
          <w:szCs w:val="24"/>
        </w:rPr>
        <w:t>Part 11 — English Language Proficiency Assessments Exemption</w:t>
      </w:r>
    </w:p>
    <w:p w14:paraId="358D5E3C" w14:textId="77777777" w:rsidR="00A52629" w:rsidRDefault="00A52629" w:rsidP="00D07F7F">
      <w:pPr>
        <w:spacing w:after="0" w:line="240" w:lineRule="auto"/>
        <w:rPr>
          <w:rFonts w:ascii="Times New Roman" w:eastAsia="Times New Roman" w:hAnsi="Times New Roman"/>
          <w:iCs/>
          <w:sz w:val="24"/>
          <w:szCs w:val="24"/>
        </w:rPr>
      </w:pPr>
    </w:p>
    <w:p w14:paraId="25B012E0" w14:textId="68B12D5C" w:rsidR="005C4B9E" w:rsidRPr="005C4B9E" w:rsidRDefault="002818CA" w:rsidP="005C4B9E">
      <w:pPr>
        <w:shd w:val="clear" w:color="auto" w:fill="FFFFFF"/>
        <w:spacing w:after="0" w:line="240" w:lineRule="auto"/>
        <w:rPr>
          <w:rFonts w:ascii="Times New Roman" w:eastAsiaTheme="minorHAnsi" w:hAnsi="Times New Roman"/>
          <w:color w:val="000000"/>
          <w:sz w:val="26"/>
          <w:szCs w:val="26"/>
          <w:lang w:val="en-US" w:eastAsia="en-AU"/>
        </w:rPr>
      </w:pPr>
      <w:r>
        <w:rPr>
          <w:rFonts w:ascii="Times New Roman" w:eastAsia="Times New Roman" w:hAnsi="Times New Roman"/>
          <w:iCs/>
          <w:sz w:val="24"/>
          <w:szCs w:val="24"/>
        </w:rPr>
        <w:t>Section 50</w:t>
      </w:r>
      <w:r w:rsidR="00A52629">
        <w:rPr>
          <w:rFonts w:ascii="Times New Roman" w:eastAsia="Times New Roman" w:hAnsi="Times New Roman"/>
          <w:iCs/>
          <w:sz w:val="24"/>
          <w:szCs w:val="24"/>
        </w:rPr>
        <w:t xml:space="preserve"> sets out when a person is a </w:t>
      </w:r>
      <w:r w:rsidR="00A52629" w:rsidRPr="00A52629">
        <w:rPr>
          <w:rFonts w:ascii="Times New Roman" w:eastAsia="Times New Roman" w:hAnsi="Times New Roman"/>
          <w:b/>
          <w:bCs/>
          <w:i/>
          <w:sz w:val="24"/>
          <w:szCs w:val="24"/>
        </w:rPr>
        <w:t>GELP holder</w:t>
      </w:r>
      <w:r w:rsidR="00A52629" w:rsidRPr="00A52629">
        <w:rPr>
          <w:rFonts w:ascii="Times New Roman" w:eastAsia="Times New Roman" w:hAnsi="Times New Roman"/>
          <w:iCs/>
          <w:sz w:val="24"/>
          <w:szCs w:val="24"/>
        </w:rPr>
        <w:t>.</w:t>
      </w:r>
      <w:r w:rsidR="005C4B9E" w:rsidRPr="005C4B9E">
        <w:rPr>
          <w:rFonts w:ascii="Times New Roman" w:eastAsia="Times New Roman" w:hAnsi="Times New Roman"/>
          <w:sz w:val="24"/>
          <w:szCs w:val="24"/>
        </w:rPr>
        <w:t xml:space="preserve"> </w:t>
      </w:r>
      <w:r w:rsidR="0034013B">
        <w:rPr>
          <w:rFonts w:ascii="Times New Roman" w:hAnsi="Times New Roman"/>
          <w:color w:val="000000"/>
          <w:sz w:val="24"/>
          <w:szCs w:val="24"/>
          <w:lang w:eastAsia="en-AU"/>
        </w:rPr>
        <w:t>A</w:t>
      </w:r>
      <w:r w:rsidR="00B23796">
        <w:rPr>
          <w:rFonts w:ascii="Times New Roman" w:hAnsi="Times New Roman"/>
          <w:color w:val="000000"/>
          <w:sz w:val="24"/>
          <w:szCs w:val="24"/>
          <w:lang w:eastAsia="en-AU"/>
        </w:rPr>
        <w:t xml:space="preserve"> </w:t>
      </w:r>
      <w:r w:rsidR="005C4B9E" w:rsidRPr="005C4B9E">
        <w:rPr>
          <w:rFonts w:ascii="Times New Roman" w:hAnsi="Times New Roman"/>
          <w:b/>
          <w:bCs/>
          <w:i/>
          <w:iCs/>
          <w:color w:val="000000"/>
          <w:sz w:val="24"/>
          <w:szCs w:val="24"/>
          <w:lang w:eastAsia="en-AU"/>
        </w:rPr>
        <w:t>GELP holder</w:t>
      </w:r>
      <w:r w:rsidR="00B23796">
        <w:rPr>
          <w:rFonts w:ascii="Times New Roman" w:hAnsi="Times New Roman"/>
          <w:color w:val="000000"/>
          <w:sz w:val="24"/>
          <w:szCs w:val="24"/>
          <w:lang w:eastAsia="en-AU"/>
        </w:rPr>
        <w:t xml:space="preserve"> </w:t>
      </w:r>
      <w:r w:rsidR="005C4B9E" w:rsidRPr="005C4B9E">
        <w:rPr>
          <w:rFonts w:ascii="Times New Roman" w:hAnsi="Times New Roman"/>
          <w:color w:val="000000"/>
          <w:sz w:val="24"/>
          <w:szCs w:val="24"/>
          <w:lang w:eastAsia="en-AU"/>
        </w:rPr>
        <w:t xml:space="preserve">is defined as a person who: provides an assessment report described in subsection </w:t>
      </w:r>
      <w:r w:rsidR="0034013B">
        <w:rPr>
          <w:rFonts w:ascii="Times New Roman" w:hAnsi="Times New Roman"/>
          <w:color w:val="000000"/>
          <w:sz w:val="24"/>
          <w:szCs w:val="24"/>
          <w:lang w:eastAsia="en-AU"/>
        </w:rPr>
        <w:t>50</w:t>
      </w:r>
      <w:r w:rsidR="005C4B9E" w:rsidRPr="005C4B9E">
        <w:rPr>
          <w:rFonts w:ascii="Times New Roman" w:hAnsi="Times New Roman"/>
          <w:color w:val="000000"/>
          <w:sz w:val="24"/>
          <w:szCs w:val="24"/>
          <w:lang w:eastAsia="en-AU"/>
        </w:rPr>
        <w:t> (</w:t>
      </w:r>
      <w:r w:rsidR="0034013B">
        <w:rPr>
          <w:rFonts w:ascii="Times New Roman" w:hAnsi="Times New Roman"/>
          <w:color w:val="000000"/>
          <w:sz w:val="24"/>
          <w:szCs w:val="24"/>
          <w:lang w:eastAsia="en-AU"/>
        </w:rPr>
        <w:t>1</w:t>
      </w:r>
      <w:r w:rsidR="005C4B9E" w:rsidRPr="005C4B9E">
        <w:rPr>
          <w:rFonts w:ascii="Times New Roman" w:hAnsi="Times New Roman"/>
          <w:color w:val="000000"/>
          <w:sz w:val="24"/>
          <w:szCs w:val="24"/>
          <w:lang w:eastAsia="en-AU"/>
        </w:rPr>
        <w:t xml:space="preserve">); or provides evidence of the person meeting the requirement mentioned in subclause 5.1.2 of the GELP unit and has sufficient GELP for flight or radio communication purposes as assessed by an assessor mentioned in subsection </w:t>
      </w:r>
      <w:r w:rsidR="0034013B">
        <w:rPr>
          <w:rFonts w:ascii="Times New Roman" w:hAnsi="Times New Roman"/>
          <w:color w:val="000000"/>
          <w:sz w:val="24"/>
          <w:szCs w:val="24"/>
          <w:lang w:eastAsia="en-AU"/>
        </w:rPr>
        <w:t>50</w:t>
      </w:r>
      <w:r w:rsidR="005C4B9E" w:rsidRPr="005C4B9E">
        <w:rPr>
          <w:rFonts w:ascii="Times New Roman" w:hAnsi="Times New Roman"/>
          <w:color w:val="000000"/>
          <w:sz w:val="24"/>
          <w:szCs w:val="24"/>
          <w:lang w:eastAsia="en-AU"/>
        </w:rPr>
        <w:t> (</w:t>
      </w:r>
      <w:r w:rsidR="0034013B">
        <w:rPr>
          <w:rFonts w:ascii="Times New Roman" w:hAnsi="Times New Roman"/>
          <w:color w:val="000000"/>
          <w:sz w:val="24"/>
          <w:szCs w:val="24"/>
          <w:lang w:eastAsia="en-AU"/>
        </w:rPr>
        <w:t>3</w:t>
      </w:r>
      <w:r w:rsidR="005C4B9E" w:rsidRPr="005C4B9E">
        <w:rPr>
          <w:rFonts w:ascii="Times New Roman" w:hAnsi="Times New Roman"/>
          <w:color w:val="000000"/>
          <w:sz w:val="24"/>
          <w:szCs w:val="24"/>
          <w:lang w:eastAsia="en-AU"/>
        </w:rPr>
        <w:t>).</w:t>
      </w:r>
    </w:p>
    <w:p w14:paraId="6ED0DD89" w14:textId="438E6F6A" w:rsidR="005C4B9E" w:rsidRPr="00B23796" w:rsidRDefault="005C4B9E" w:rsidP="005C4B9E">
      <w:pPr>
        <w:shd w:val="clear" w:color="auto" w:fill="FFFFFF"/>
        <w:spacing w:after="0" w:line="240" w:lineRule="auto"/>
        <w:rPr>
          <w:rFonts w:ascii="Times New Roman" w:eastAsiaTheme="minorHAnsi" w:hAnsi="Times New Roman"/>
          <w:color w:val="000000"/>
          <w:sz w:val="24"/>
          <w:szCs w:val="24"/>
          <w:lang w:val="en-US" w:eastAsia="en-AU"/>
        </w:rPr>
      </w:pPr>
    </w:p>
    <w:p w14:paraId="5DCFB985" w14:textId="77777777" w:rsidR="005C4B9E" w:rsidRPr="005C4B9E" w:rsidRDefault="005C4B9E" w:rsidP="005C4B9E">
      <w:pPr>
        <w:shd w:val="clear" w:color="auto" w:fill="FFFFFF"/>
        <w:spacing w:after="0" w:line="240" w:lineRule="auto"/>
        <w:rPr>
          <w:rFonts w:ascii="Times New Roman" w:hAnsi="Times New Roman"/>
          <w:color w:val="000000"/>
          <w:sz w:val="26"/>
          <w:szCs w:val="26"/>
          <w:lang w:val="en-US" w:eastAsia="en-AU"/>
        </w:rPr>
      </w:pPr>
      <w:r w:rsidRPr="005C4B9E">
        <w:rPr>
          <w:rFonts w:ascii="Times New Roman" w:hAnsi="Times New Roman"/>
          <w:color w:val="000000"/>
          <w:sz w:val="24"/>
          <w:szCs w:val="24"/>
          <w:lang w:eastAsia="en-AU"/>
        </w:rPr>
        <w:t xml:space="preserve">If the person provides an assessment report, the report must state that the person is able to perform each of the elements mentioned in clause 2 of the GELP unit according to the performance criteria mentioned for the element and within the range of variables mentioned in clause 3 of the GELP unit. This requirement reflects the requirements in subsection 8.5 of the </w:t>
      </w:r>
      <w:proofErr w:type="spellStart"/>
      <w:r w:rsidRPr="005C4B9E">
        <w:rPr>
          <w:rFonts w:ascii="Times New Roman" w:hAnsi="Times New Roman"/>
          <w:color w:val="000000"/>
          <w:sz w:val="24"/>
          <w:szCs w:val="24"/>
          <w:lang w:eastAsia="en-AU"/>
        </w:rPr>
        <w:t>Part</w:t>
      </w:r>
      <w:proofErr w:type="spellEnd"/>
      <w:r w:rsidRPr="005C4B9E">
        <w:rPr>
          <w:rFonts w:ascii="Times New Roman" w:hAnsi="Times New Roman"/>
          <w:color w:val="000000"/>
          <w:sz w:val="24"/>
          <w:szCs w:val="24"/>
          <w:lang w:eastAsia="en-AU"/>
        </w:rPr>
        <w:t> 61 MOS and subclause 5.1.1 of the GELP unit, but does not include the requirement that the report be completed by a person authorised under Part 61 of CASR to perform general English language assessments.</w:t>
      </w:r>
    </w:p>
    <w:p w14:paraId="050CFAC3" w14:textId="250AFE36" w:rsidR="005C4B9E" w:rsidRPr="00B23796" w:rsidRDefault="005C4B9E" w:rsidP="005C4B9E">
      <w:pPr>
        <w:shd w:val="clear" w:color="auto" w:fill="FFFFFF"/>
        <w:spacing w:after="0" w:line="240" w:lineRule="auto"/>
        <w:rPr>
          <w:rFonts w:ascii="Times New Roman" w:hAnsi="Times New Roman"/>
          <w:color w:val="000000"/>
          <w:sz w:val="24"/>
          <w:szCs w:val="24"/>
          <w:lang w:val="en-US" w:eastAsia="en-AU"/>
        </w:rPr>
      </w:pPr>
    </w:p>
    <w:p w14:paraId="5DFCBD57" w14:textId="2D17B114" w:rsidR="005C4B9E" w:rsidRPr="005C4B9E" w:rsidRDefault="005C4B9E" w:rsidP="005C4B9E">
      <w:pPr>
        <w:shd w:val="clear" w:color="auto" w:fill="FFFFFF"/>
        <w:spacing w:after="0" w:line="240" w:lineRule="auto"/>
        <w:rPr>
          <w:rFonts w:ascii="Times New Roman" w:hAnsi="Times New Roman"/>
          <w:color w:val="000000"/>
          <w:sz w:val="26"/>
          <w:szCs w:val="26"/>
          <w:lang w:val="en-US" w:eastAsia="en-AU"/>
        </w:rPr>
      </w:pPr>
      <w:r w:rsidRPr="005C4B9E">
        <w:rPr>
          <w:rFonts w:ascii="Times New Roman" w:hAnsi="Times New Roman"/>
          <w:color w:val="000000"/>
          <w:sz w:val="24"/>
          <w:szCs w:val="24"/>
          <w:lang w:eastAsia="en-AU"/>
        </w:rPr>
        <w:t>Instead, under subsection </w:t>
      </w:r>
      <w:r w:rsidR="0034013B">
        <w:rPr>
          <w:rFonts w:ascii="Times New Roman" w:hAnsi="Times New Roman"/>
          <w:color w:val="000000"/>
          <w:sz w:val="24"/>
          <w:szCs w:val="24"/>
          <w:lang w:eastAsia="en-AU"/>
        </w:rPr>
        <w:t>50</w:t>
      </w:r>
      <w:r w:rsidRPr="005C4B9E">
        <w:rPr>
          <w:rFonts w:ascii="Times New Roman" w:hAnsi="Times New Roman"/>
          <w:color w:val="000000"/>
          <w:sz w:val="24"/>
          <w:szCs w:val="24"/>
          <w:lang w:eastAsia="en-AU"/>
        </w:rPr>
        <w:t> (</w:t>
      </w:r>
      <w:r w:rsidR="0034013B">
        <w:rPr>
          <w:rFonts w:ascii="Times New Roman" w:hAnsi="Times New Roman"/>
          <w:color w:val="000000"/>
          <w:sz w:val="24"/>
          <w:szCs w:val="24"/>
          <w:lang w:eastAsia="en-AU"/>
        </w:rPr>
        <w:t>1</w:t>
      </w:r>
      <w:r w:rsidRPr="005C4B9E">
        <w:rPr>
          <w:rFonts w:ascii="Times New Roman" w:hAnsi="Times New Roman"/>
          <w:color w:val="000000"/>
          <w:sz w:val="24"/>
          <w:szCs w:val="24"/>
          <w:lang w:eastAsia="en-AU"/>
        </w:rPr>
        <w:t>), the assessment report must have been completed by CASA, an examiner, or an approved person.</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Therefore,</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to become a GELP holder,</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a</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person can provide either the assessment report in accordance with subsection </w:t>
      </w:r>
      <w:r w:rsidR="0034013B">
        <w:rPr>
          <w:rFonts w:ascii="Times New Roman" w:hAnsi="Times New Roman"/>
          <w:color w:val="000000"/>
          <w:sz w:val="24"/>
          <w:szCs w:val="24"/>
          <w:lang w:eastAsia="en-AU"/>
        </w:rPr>
        <w:t>50</w:t>
      </w:r>
      <w:r w:rsidRPr="005C4B9E">
        <w:rPr>
          <w:rFonts w:ascii="Times New Roman" w:hAnsi="Times New Roman"/>
          <w:color w:val="000000"/>
          <w:sz w:val="24"/>
          <w:szCs w:val="24"/>
          <w:lang w:eastAsia="en-AU"/>
        </w:rPr>
        <w:t> (</w:t>
      </w:r>
      <w:r w:rsidR="0034013B">
        <w:rPr>
          <w:rFonts w:ascii="Times New Roman" w:hAnsi="Times New Roman"/>
          <w:color w:val="000000"/>
          <w:sz w:val="24"/>
          <w:szCs w:val="24"/>
          <w:lang w:eastAsia="en-AU"/>
        </w:rPr>
        <w:t>1</w:t>
      </w:r>
      <w:r w:rsidRPr="005C4B9E">
        <w:rPr>
          <w:rFonts w:ascii="Times New Roman" w:hAnsi="Times New Roman"/>
          <w:color w:val="000000"/>
          <w:sz w:val="24"/>
          <w:szCs w:val="24"/>
          <w:lang w:eastAsia="en-AU"/>
        </w:rPr>
        <w:t>), or evidence mentioned in subclause 5.1.2</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 xml:space="preserve">of the GELP unit plus sufficient GELP for flight and/or radio </w:t>
      </w:r>
      <w:r w:rsidRPr="005C4B9E">
        <w:rPr>
          <w:rFonts w:ascii="Times New Roman" w:hAnsi="Times New Roman"/>
          <w:color w:val="000000"/>
          <w:sz w:val="24"/>
          <w:szCs w:val="24"/>
          <w:lang w:eastAsia="en-AU"/>
        </w:rPr>
        <w:lastRenderedPageBreak/>
        <w:t xml:space="preserve">communication purposes in accordance with subsection </w:t>
      </w:r>
      <w:r w:rsidR="0034013B">
        <w:rPr>
          <w:rFonts w:ascii="Times New Roman" w:hAnsi="Times New Roman"/>
          <w:color w:val="000000"/>
          <w:sz w:val="24"/>
          <w:szCs w:val="24"/>
          <w:lang w:eastAsia="en-AU"/>
        </w:rPr>
        <w:t>50</w:t>
      </w:r>
      <w:r w:rsidRPr="005C4B9E">
        <w:rPr>
          <w:rFonts w:ascii="Times New Roman" w:hAnsi="Times New Roman"/>
          <w:color w:val="000000"/>
          <w:sz w:val="24"/>
          <w:szCs w:val="24"/>
          <w:lang w:eastAsia="en-AU"/>
        </w:rPr>
        <w:t> (</w:t>
      </w:r>
      <w:r w:rsidR="0034013B">
        <w:rPr>
          <w:rFonts w:ascii="Times New Roman" w:hAnsi="Times New Roman"/>
          <w:color w:val="000000"/>
          <w:sz w:val="24"/>
          <w:szCs w:val="24"/>
          <w:lang w:eastAsia="en-AU"/>
        </w:rPr>
        <w:t>2</w:t>
      </w:r>
      <w:r w:rsidRPr="005C4B9E">
        <w:rPr>
          <w:rFonts w:ascii="Times New Roman" w:hAnsi="Times New Roman"/>
          <w:color w:val="000000"/>
          <w:sz w:val="24"/>
          <w:szCs w:val="24"/>
          <w:lang w:eastAsia="en-AU"/>
        </w:rPr>
        <w:t>). The person is</w:t>
      </w:r>
      <w:r w:rsidR="0034013B">
        <w:rPr>
          <w:rFonts w:ascii="Times New Roman" w:hAnsi="Times New Roman"/>
          <w:color w:val="000000"/>
          <w:sz w:val="24"/>
          <w:szCs w:val="24"/>
          <w:lang w:eastAsia="en-AU"/>
        </w:rPr>
        <w:t xml:space="preserve"> </w:t>
      </w:r>
      <w:r w:rsidRPr="005C4B9E">
        <w:rPr>
          <w:rFonts w:ascii="Times New Roman" w:hAnsi="Times New Roman"/>
          <w:color w:val="000000"/>
          <w:sz w:val="24"/>
          <w:szCs w:val="24"/>
          <w:lang w:eastAsia="en-AU"/>
        </w:rPr>
        <w:t>not required to provide both an assessment report and the evidence mentioned in subclause 5.1.2 of the GELP unit.</w:t>
      </w:r>
    </w:p>
    <w:p w14:paraId="666614F6" w14:textId="77777777" w:rsidR="00A52629" w:rsidRDefault="00A52629" w:rsidP="00D07F7F">
      <w:pPr>
        <w:spacing w:after="0" w:line="240" w:lineRule="auto"/>
        <w:rPr>
          <w:rFonts w:ascii="Times New Roman" w:eastAsia="Times New Roman" w:hAnsi="Times New Roman"/>
          <w:iCs/>
          <w:sz w:val="24"/>
          <w:szCs w:val="24"/>
        </w:rPr>
      </w:pPr>
    </w:p>
    <w:p w14:paraId="59BE106B" w14:textId="4FA3137A" w:rsidR="00D07F7F" w:rsidRPr="00D07F7F" w:rsidRDefault="00A52629" w:rsidP="00D07F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51 provides </w:t>
      </w:r>
      <w:r w:rsidR="00D07F7F" w:rsidRPr="00D07F7F">
        <w:rPr>
          <w:rFonts w:ascii="Times New Roman" w:eastAsia="Times New Roman" w:hAnsi="Times New Roman"/>
          <w:iCs/>
          <w:sz w:val="24"/>
          <w:szCs w:val="24"/>
        </w:rPr>
        <w:t xml:space="preserve">for CASA to approve a person to conduct assessments of individuals’ AELP or GELP. The person approved by CASA becomes an </w:t>
      </w:r>
      <w:r w:rsidR="00D07F7F" w:rsidRPr="00D07F7F">
        <w:rPr>
          <w:rFonts w:ascii="Times New Roman" w:eastAsia="Times New Roman" w:hAnsi="Times New Roman"/>
          <w:b/>
          <w:i/>
          <w:sz w:val="24"/>
          <w:szCs w:val="24"/>
        </w:rPr>
        <w:t>approved person</w:t>
      </w:r>
      <w:r w:rsidR="00D07F7F" w:rsidRPr="00D07F7F">
        <w:rPr>
          <w:rFonts w:ascii="Times New Roman" w:eastAsia="Times New Roman" w:hAnsi="Times New Roman"/>
          <w:iCs/>
          <w:sz w:val="24"/>
          <w:szCs w:val="24"/>
        </w:rPr>
        <w:t xml:space="preserve"> for the purposes of the instrument. </w:t>
      </w:r>
      <w:bookmarkStart w:id="3" w:name="_Hlk531872544"/>
      <w:bookmarkEnd w:id="2"/>
      <w:r w:rsidR="00D11C8A">
        <w:rPr>
          <w:rFonts w:ascii="Times New Roman" w:eastAsia="Times New Roman" w:hAnsi="Times New Roman"/>
          <w:iCs/>
          <w:sz w:val="24"/>
          <w:szCs w:val="24"/>
        </w:rPr>
        <w:t>The types of people that CASA may consider a</w:t>
      </w:r>
      <w:r w:rsidR="00D11C8A" w:rsidRPr="00854692">
        <w:rPr>
          <w:rFonts w:ascii="Times New Roman" w:hAnsi="Times New Roman"/>
          <w:sz w:val="24"/>
          <w:szCs w:val="24"/>
          <w:lang w:eastAsia="en-AU"/>
        </w:rPr>
        <w:t>pprov</w:t>
      </w:r>
      <w:r w:rsidR="00D11C8A">
        <w:rPr>
          <w:rFonts w:ascii="Times New Roman" w:hAnsi="Times New Roman"/>
          <w:sz w:val="24"/>
          <w:szCs w:val="24"/>
          <w:lang w:eastAsia="en-AU"/>
        </w:rPr>
        <w:t>ing under this section include</w:t>
      </w:r>
      <w:r w:rsidR="00D11C8A" w:rsidRPr="00854692">
        <w:rPr>
          <w:rFonts w:ascii="Times New Roman" w:hAnsi="Times New Roman"/>
          <w:sz w:val="24"/>
          <w:szCs w:val="24"/>
          <w:lang w:eastAsia="en-AU"/>
        </w:rPr>
        <w:t xml:space="preserve"> schoolteachers, previously qualified instructors and examiners, and other</w:t>
      </w:r>
      <w:r w:rsidR="00D11C8A">
        <w:rPr>
          <w:rFonts w:ascii="Times New Roman" w:hAnsi="Times New Roman"/>
          <w:sz w:val="24"/>
          <w:szCs w:val="24"/>
          <w:lang w:eastAsia="en-AU"/>
        </w:rPr>
        <w:t xml:space="preserve"> </w:t>
      </w:r>
      <w:r w:rsidR="00D11C8A" w:rsidRPr="00854692">
        <w:rPr>
          <w:rFonts w:ascii="Times New Roman" w:hAnsi="Times New Roman"/>
          <w:sz w:val="24"/>
          <w:szCs w:val="24"/>
          <w:lang w:eastAsia="en-AU"/>
        </w:rPr>
        <w:t>s</w:t>
      </w:r>
      <w:r w:rsidR="00D11C8A">
        <w:rPr>
          <w:rFonts w:ascii="Times New Roman" w:hAnsi="Times New Roman"/>
          <w:sz w:val="24"/>
          <w:szCs w:val="24"/>
          <w:lang w:eastAsia="en-AU"/>
        </w:rPr>
        <w:t>uitably qualified persons</w:t>
      </w:r>
      <w:r w:rsidR="00D11C8A" w:rsidRPr="00854692">
        <w:rPr>
          <w:rFonts w:ascii="Times New Roman" w:hAnsi="Times New Roman"/>
          <w:sz w:val="24"/>
          <w:szCs w:val="24"/>
          <w:lang w:eastAsia="en-AU"/>
        </w:rPr>
        <w:t xml:space="preserve"> in the aviation community</w:t>
      </w:r>
      <w:r w:rsidR="00D11C8A">
        <w:rPr>
          <w:rFonts w:ascii="Times New Roman" w:hAnsi="Times New Roman"/>
          <w:sz w:val="24"/>
          <w:szCs w:val="24"/>
          <w:lang w:eastAsia="en-AU"/>
        </w:rPr>
        <w:t>.</w:t>
      </w:r>
      <w:r w:rsidR="00D11C8A" w:rsidRPr="00854692">
        <w:rPr>
          <w:rFonts w:ascii="Times New Roman" w:hAnsi="Times New Roman"/>
          <w:sz w:val="24"/>
          <w:szCs w:val="24"/>
          <w:lang w:eastAsia="en-AU"/>
        </w:rPr>
        <w:t xml:space="preserve"> </w:t>
      </w:r>
      <w:r w:rsidR="00515147" w:rsidRPr="00515147">
        <w:rPr>
          <w:rFonts w:ascii="Times New Roman" w:eastAsia="Times New Roman" w:hAnsi="Times New Roman"/>
          <w:iCs/>
          <w:sz w:val="24"/>
          <w:szCs w:val="24"/>
        </w:rPr>
        <w:t>In accordance with regulation 201.004 of CASR, a</w:t>
      </w:r>
      <w:r w:rsidR="00D07F7F" w:rsidRPr="00D07F7F">
        <w:rPr>
          <w:rFonts w:ascii="Times New Roman" w:eastAsia="Times New Roman" w:hAnsi="Times New Roman"/>
          <w:iCs/>
          <w:sz w:val="24"/>
          <w:szCs w:val="24"/>
        </w:rPr>
        <w:t xml:space="preserve"> decision by CASA to refuse to approve a person under section </w:t>
      </w:r>
      <w:r>
        <w:rPr>
          <w:rFonts w:ascii="Times New Roman" w:eastAsia="Times New Roman" w:hAnsi="Times New Roman"/>
          <w:iCs/>
          <w:sz w:val="24"/>
          <w:szCs w:val="24"/>
        </w:rPr>
        <w:t>51</w:t>
      </w:r>
      <w:r w:rsidR="00D07F7F" w:rsidRPr="00D07F7F">
        <w:rPr>
          <w:rFonts w:ascii="Times New Roman" w:eastAsia="Times New Roman" w:hAnsi="Times New Roman"/>
          <w:iCs/>
          <w:sz w:val="24"/>
          <w:szCs w:val="24"/>
        </w:rPr>
        <w:t xml:space="preserve"> is </w:t>
      </w:r>
      <w:r w:rsidR="00D07F7F" w:rsidRPr="00D07F7F">
        <w:rPr>
          <w:rFonts w:ascii="Times New Roman" w:eastAsia="Times New Roman" w:hAnsi="Times New Roman"/>
          <w:iCs/>
          <w:sz w:val="24"/>
          <w:szCs w:val="24"/>
          <w:lang w:val="en"/>
        </w:rPr>
        <w:t xml:space="preserve">subject to merits review by </w:t>
      </w:r>
      <w:r w:rsidR="00D07F7F" w:rsidRPr="00D07F7F">
        <w:rPr>
          <w:rFonts w:ascii="Times New Roman" w:eastAsia="Times New Roman" w:hAnsi="Times New Roman"/>
          <w:iCs/>
          <w:sz w:val="24"/>
          <w:szCs w:val="24"/>
        </w:rPr>
        <w:t>the Administrative Appeals Tribunal.</w:t>
      </w:r>
    </w:p>
    <w:bookmarkEnd w:id="3"/>
    <w:p w14:paraId="6B88CF41" w14:textId="77777777" w:rsidR="00D07F7F" w:rsidRPr="00D07F7F" w:rsidRDefault="00D07F7F" w:rsidP="00D07F7F">
      <w:pPr>
        <w:spacing w:after="0" w:line="240" w:lineRule="auto"/>
        <w:rPr>
          <w:rFonts w:ascii="Times New Roman" w:eastAsia="Times New Roman" w:hAnsi="Times New Roman"/>
          <w:iCs/>
          <w:sz w:val="24"/>
          <w:szCs w:val="24"/>
        </w:rPr>
      </w:pPr>
    </w:p>
    <w:p w14:paraId="7A83F083" w14:textId="2F9A4668"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 xml:space="preserve">The exemptions in </w:t>
      </w:r>
      <w:r w:rsidR="00A52629">
        <w:rPr>
          <w:rFonts w:ascii="Times New Roman" w:eastAsia="Times New Roman" w:hAnsi="Times New Roman"/>
          <w:iCs/>
          <w:sz w:val="24"/>
          <w:szCs w:val="24"/>
        </w:rPr>
        <w:t xml:space="preserve">section 52 </w:t>
      </w:r>
      <w:r w:rsidRPr="00D07F7F">
        <w:rPr>
          <w:rFonts w:ascii="Times New Roman" w:eastAsia="Times New Roman" w:hAnsi="Times New Roman"/>
          <w:iCs/>
          <w:sz w:val="24"/>
          <w:szCs w:val="24"/>
        </w:rPr>
        <w:t xml:space="preserve">allow a person to apply directly to an AELP assessor who has been approved under regulation 61.270 of CASR for an AELP assessment. It exempts a person who applies directly to an AELP assessor from the requirements in </w:t>
      </w:r>
      <w:proofErr w:type="spellStart"/>
      <w:r w:rsidRPr="00D07F7F">
        <w:rPr>
          <w:rFonts w:ascii="Times New Roman" w:eastAsia="Times New Roman" w:hAnsi="Times New Roman"/>
          <w:iCs/>
          <w:sz w:val="24"/>
          <w:szCs w:val="24"/>
        </w:rPr>
        <w:t>subregulations</w:t>
      </w:r>
      <w:proofErr w:type="spellEnd"/>
      <w:r w:rsidRPr="00D07F7F">
        <w:rPr>
          <w:rFonts w:ascii="Times New Roman" w:eastAsia="Times New Roman" w:hAnsi="Times New Roman"/>
          <w:iCs/>
          <w:sz w:val="24"/>
          <w:szCs w:val="24"/>
        </w:rPr>
        <w:t> 61.255 (1), (2) and (3). It therefore removes the need for a person to apply to, and be assessed by, CASA or an examiner before being referred to an AELP assessor.</w:t>
      </w:r>
    </w:p>
    <w:p w14:paraId="32AED431" w14:textId="77777777" w:rsidR="00D07F7F" w:rsidRPr="00D07F7F" w:rsidRDefault="00D07F7F" w:rsidP="00D07F7F">
      <w:pPr>
        <w:spacing w:after="0" w:line="240" w:lineRule="auto"/>
        <w:rPr>
          <w:rFonts w:ascii="Times New Roman" w:eastAsia="Times New Roman" w:hAnsi="Times New Roman"/>
          <w:iCs/>
          <w:sz w:val="24"/>
          <w:szCs w:val="24"/>
        </w:rPr>
      </w:pPr>
    </w:p>
    <w:p w14:paraId="780F265A" w14:textId="4CAD89FA"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The exemptions in section</w:t>
      </w:r>
      <w:r w:rsidRPr="009D0AEE">
        <w:rPr>
          <w:rFonts w:ascii="Times New Roman" w:eastAsia="Times New Roman" w:hAnsi="Times New Roman"/>
          <w:iCs/>
          <w:sz w:val="24"/>
          <w:szCs w:val="24"/>
        </w:rPr>
        <w:t> </w:t>
      </w:r>
      <w:r w:rsidR="00A52629">
        <w:rPr>
          <w:rFonts w:ascii="Times New Roman" w:eastAsia="Times New Roman" w:hAnsi="Times New Roman"/>
          <w:iCs/>
          <w:sz w:val="24"/>
          <w:szCs w:val="24"/>
        </w:rPr>
        <w:t>5</w:t>
      </w:r>
      <w:r w:rsidR="00C678C6">
        <w:rPr>
          <w:rFonts w:ascii="Times New Roman" w:eastAsia="Times New Roman" w:hAnsi="Times New Roman"/>
          <w:iCs/>
          <w:sz w:val="24"/>
          <w:szCs w:val="24"/>
        </w:rPr>
        <w:t>3</w:t>
      </w:r>
      <w:r w:rsidR="00A52629">
        <w:rPr>
          <w:rFonts w:ascii="Times New Roman" w:eastAsia="Times New Roman" w:hAnsi="Times New Roman"/>
          <w:iCs/>
          <w:sz w:val="24"/>
          <w:szCs w:val="24"/>
        </w:rPr>
        <w:t xml:space="preserve"> </w:t>
      </w:r>
      <w:r w:rsidRPr="00D07F7F">
        <w:rPr>
          <w:rFonts w:ascii="Times New Roman" w:eastAsia="Times New Roman" w:hAnsi="Times New Roman"/>
          <w:iCs/>
          <w:sz w:val="24"/>
          <w:szCs w:val="24"/>
        </w:rPr>
        <w:t>exempt a person who has a current AELP assessment from the requirements in subparagraph 61.160 (b) (iii), subparagraph 61.235 (2) (a) (vi) and regulation 61.265 of CASR. Those provisions relate to the GELP of a person seeking an RPL. In effect, the exemption removes the requirement for a person who has a current AELP assessment to meet the relevant GELP requirements.</w:t>
      </w:r>
    </w:p>
    <w:p w14:paraId="783F40A1" w14:textId="77777777" w:rsidR="00D07F7F" w:rsidRPr="00D07F7F" w:rsidRDefault="00D07F7F" w:rsidP="00D07F7F">
      <w:pPr>
        <w:spacing w:after="0" w:line="240" w:lineRule="auto"/>
        <w:rPr>
          <w:rFonts w:ascii="Times New Roman" w:eastAsia="Times New Roman" w:hAnsi="Times New Roman"/>
          <w:iCs/>
          <w:sz w:val="24"/>
          <w:szCs w:val="24"/>
        </w:rPr>
      </w:pPr>
    </w:p>
    <w:p w14:paraId="2D9F5D18" w14:textId="69327536"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 xml:space="preserve">The exemptions in section </w:t>
      </w:r>
      <w:r w:rsidR="00A52629">
        <w:rPr>
          <w:rFonts w:ascii="Times New Roman" w:eastAsia="Times New Roman" w:hAnsi="Times New Roman"/>
          <w:iCs/>
          <w:sz w:val="24"/>
          <w:szCs w:val="24"/>
        </w:rPr>
        <w:t>5</w:t>
      </w:r>
      <w:r w:rsidR="00C678C6">
        <w:rPr>
          <w:rFonts w:ascii="Times New Roman" w:eastAsia="Times New Roman" w:hAnsi="Times New Roman"/>
          <w:iCs/>
          <w:sz w:val="24"/>
          <w:szCs w:val="24"/>
        </w:rPr>
        <w:t>4</w:t>
      </w:r>
      <w:r w:rsidR="00A52629">
        <w:rPr>
          <w:rFonts w:ascii="Times New Roman" w:eastAsia="Times New Roman" w:hAnsi="Times New Roman"/>
          <w:iCs/>
          <w:sz w:val="24"/>
          <w:szCs w:val="24"/>
        </w:rPr>
        <w:t xml:space="preserve"> </w:t>
      </w:r>
      <w:r w:rsidRPr="00D07F7F">
        <w:rPr>
          <w:rFonts w:ascii="Times New Roman" w:eastAsia="Times New Roman" w:hAnsi="Times New Roman"/>
          <w:iCs/>
          <w:sz w:val="24"/>
          <w:szCs w:val="24"/>
        </w:rPr>
        <w:t xml:space="preserve">apply to alternative AELP assessment holders, that is, individuals who have applied, in writing, to a person approved by CASA under section </w:t>
      </w:r>
      <w:r w:rsidR="00A52629">
        <w:rPr>
          <w:rFonts w:ascii="Times New Roman" w:eastAsia="Times New Roman" w:hAnsi="Times New Roman"/>
          <w:iCs/>
          <w:sz w:val="24"/>
          <w:szCs w:val="24"/>
        </w:rPr>
        <w:t>51</w:t>
      </w:r>
      <w:r w:rsidRPr="00D07F7F">
        <w:rPr>
          <w:rFonts w:ascii="Times New Roman" w:eastAsia="Times New Roman" w:hAnsi="Times New Roman"/>
          <w:iCs/>
          <w:sz w:val="24"/>
          <w:szCs w:val="24"/>
        </w:rPr>
        <w:t xml:space="preserve">, and have been assessed by the approved person as meeting the ICAO level 6 standards in the </w:t>
      </w:r>
      <w:proofErr w:type="spellStart"/>
      <w:r w:rsidRPr="00D07F7F">
        <w:rPr>
          <w:rFonts w:ascii="Times New Roman" w:eastAsia="Times New Roman" w:hAnsi="Times New Roman"/>
          <w:iCs/>
          <w:sz w:val="24"/>
          <w:szCs w:val="24"/>
        </w:rPr>
        <w:t>Part</w:t>
      </w:r>
      <w:proofErr w:type="spellEnd"/>
      <w:r w:rsidRPr="00D07F7F">
        <w:rPr>
          <w:rFonts w:ascii="Times New Roman" w:eastAsia="Times New Roman" w:hAnsi="Times New Roman"/>
          <w:iCs/>
          <w:sz w:val="24"/>
          <w:szCs w:val="24"/>
        </w:rPr>
        <w:t> 61 MOS. Section </w:t>
      </w:r>
      <w:r w:rsidR="00A52629">
        <w:rPr>
          <w:rFonts w:ascii="Times New Roman" w:eastAsia="Times New Roman" w:hAnsi="Times New Roman"/>
          <w:iCs/>
          <w:sz w:val="24"/>
          <w:szCs w:val="24"/>
        </w:rPr>
        <w:t>5</w:t>
      </w:r>
      <w:r w:rsidR="00FB4022">
        <w:rPr>
          <w:rFonts w:ascii="Times New Roman" w:eastAsia="Times New Roman" w:hAnsi="Times New Roman"/>
          <w:iCs/>
          <w:sz w:val="24"/>
          <w:szCs w:val="24"/>
        </w:rPr>
        <w:t>4</w:t>
      </w:r>
      <w:r w:rsidRPr="00D07F7F">
        <w:rPr>
          <w:rFonts w:ascii="Times New Roman" w:eastAsia="Times New Roman" w:hAnsi="Times New Roman"/>
          <w:iCs/>
          <w:sz w:val="24"/>
          <w:szCs w:val="24"/>
        </w:rPr>
        <w:t xml:space="preserve"> exempts alternative AELP assessment holders from various provisions of CASR that would otherwise be satisfied by a person holding a current AELP assessment or, for the provisions relating to an RPL, meeting the GELP requirements.</w:t>
      </w:r>
    </w:p>
    <w:p w14:paraId="55C33E41" w14:textId="77777777" w:rsidR="00D07F7F" w:rsidRPr="00D07F7F" w:rsidRDefault="00D07F7F" w:rsidP="00D07F7F">
      <w:pPr>
        <w:spacing w:after="0" w:line="240" w:lineRule="auto"/>
        <w:rPr>
          <w:rFonts w:ascii="Times New Roman" w:eastAsia="Times New Roman" w:hAnsi="Times New Roman"/>
          <w:iCs/>
          <w:sz w:val="24"/>
          <w:szCs w:val="24"/>
        </w:rPr>
      </w:pPr>
    </w:p>
    <w:p w14:paraId="3E3829F7" w14:textId="455692C7"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The effect of the exemptions in section </w:t>
      </w:r>
      <w:r w:rsidR="00A52629">
        <w:rPr>
          <w:rFonts w:ascii="Times New Roman" w:eastAsia="Times New Roman" w:hAnsi="Times New Roman"/>
          <w:iCs/>
          <w:sz w:val="24"/>
          <w:szCs w:val="24"/>
        </w:rPr>
        <w:t>5</w:t>
      </w:r>
      <w:r w:rsidR="00C678C6">
        <w:rPr>
          <w:rFonts w:ascii="Times New Roman" w:eastAsia="Times New Roman" w:hAnsi="Times New Roman"/>
          <w:iCs/>
          <w:sz w:val="24"/>
          <w:szCs w:val="24"/>
        </w:rPr>
        <w:t>4</w:t>
      </w:r>
      <w:r w:rsidRPr="00D07F7F">
        <w:rPr>
          <w:rFonts w:ascii="Times New Roman" w:eastAsia="Times New Roman" w:hAnsi="Times New Roman"/>
          <w:iCs/>
          <w:sz w:val="24"/>
          <w:szCs w:val="24"/>
        </w:rPr>
        <w:t xml:space="preserve"> is to deem a person as meeting the relevant English language proficiency requirement if the person has been assessed as having English language proficiency at the expert level by a person approved by CASA.</w:t>
      </w:r>
    </w:p>
    <w:p w14:paraId="0BAEC738" w14:textId="77777777" w:rsidR="00D07F7F" w:rsidRPr="00D07F7F" w:rsidRDefault="00D07F7F" w:rsidP="00D07F7F">
      <w:pPr>
        <w:spacing w:after="0" w:line="240" w:lineRule="auto"/>
        <w:rPr>
          <w:rFonts w:ascii="Times New Roman" w:eastAsia="Times New Roman" w:hAnsi="Times New Roman"/>
          <w:iCs/>
          <w:sz w:val="24"/>
          <w:szCs w:val="24"/>
        </w:rPr>
      </w:pPr>
    </w:p>
    <w:p w14:paraId="4B1D64B1" w14:textId="180DE5D4" w:rsid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 xml:space="preserve">The exemptions in </w:t>
      </w:r>
      <w:r w:rsidR="00A52629">
        <w:rPr>
          <w:rFonts w:ascii="Times New Roman" w:eastAsia="Times New Roman" w:hAnsi="Times New Roman"/>
          <w:iCs/>
          <w:sz w:val="24"/>
          <w:szCs w:val="24"/>
        </w:rPr>
        <w:t>section 5</w:t>
      </w:r>
      <w:r w:rsidR="00C678C6">
        <w:rPr>
          <w:rFonts w:ascii="Times New Roman" w:eastAsia="Times New Roman" w:hAnsi="Times New Roman"/>
          <w:iCs/>
          <w:sz w:val="24"/>
          <w:szCs w:val="24"/>
        </w:rPr>
        <w:t>5</w:t>
      </w:r>
      <w:r w:rsidR="00A52629">
        <w:rPr>
          <w:rFonts w:ascii="Times New Roman" w:eastAsia="Times New Roman" w:hAnsi="Times New Roman"/>
          <w:iCs/>
          <w:sz w:val="24"/>
          <w:szCs w:val="24"/>
        </w:rPr>
        <w:t xml:space="preserve"> </w:t>
      </w:r>
      <w:r w:rsidRPr="00D07F7F">
        <w:rPr>
          <w:rFonts w:ascii="Times New Roman" w:eastAsia="Times New Roman" w:hAnsi="Times New Roman"/>
          <w:iCs/>
          <w:sz w:val="24"/>
          <w:szCs w:val="24"/>
        </w:rPr>
        <w:t>apply to a GELP holder, that is a person who has evidence of meeting the requirement in subclause 5.1.2 of the GELP unit, or has been assessed as meeting the elements in the GELP unit by CASA, an examiner, an approved person, the head of operations of a Part 141 or 142 operator, or the holder of a pilot instructor rating and a grade 1 training endorsement who has been nominated by the head of operations of a Part 141 or 142 operator.</w:t>
      </w:r>
    </w:p>
    <w:p w14:paraId="324F0602" w14:textId="77777777" w:rsidR="00A52629" w:rsidRPr="00D07F7F" w:rsidRDefault="00A52629" w:rsidP="00D07F7F">
      <w:pPr>
        <w:spacing w:after="0" w:line="240" w:lineRule="auto"/>
        <w:rPr>
          <w:rFonts w:ascii="Times New Roman" w:eastAsia="Times New Roman" w:hAnsi="Times New Roman"/>
          <w:iCs/>
          <w:sz w:val="24"/>
          <w:szCs w:val="24"/>
        </w:rPr>
      </w:pPr>
    </w:p>
    <w:p w14:paraId="41ACC0BA" w14:textId="6D396635"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Section </w:t>
      </w:r>
      <w:r w:rsidR="00A52629">
        <w:rPr>
          <w:rFonts w:ascii="Times New Roman" w:eastAsia="Times New Roman" w:hAnsi="Times New Roman"/>
          <w:iCs/>
          <w:sz w:val="24"/>
          <w:szCs w:val="24"/>
        </w:rPr>
        <w:t>55</w:t>
      </w:r>
      <w:r w:rsidRPr="00D07F7F">
        <w:rPr>
          <w:rFonts w:ascii="Times New Roman" w:eastAsia="Times New Roman" w:hAnsi="Times New Roman"/>
          <w:iCs/>
          <w:sz w:val="24"/>
          <w:szCs w:val="24"/>
        </w:rPr>
        <w:t xml:space="preserve"> exempts a GELP holder from the requirements in subparagraph 61.160 (b) (iii), subparagraph 61.235 (2) (a) (vi) and regulation 61.265 of CASR. Those provisions relate to the GELP of a person seeking an RPL. In effect, the exemption deems that a GELP holder will have met the relevant GELP requirements in regulation 61.265 of CASR.</w:t>
      </w:r>
    </w:p>
    <w:p w14:paraId="1B6A8507" w14:textId="77777777" w:rsidR="00D07F7F" w:rsidRPr="00D07F7F" w:rsidRDefault="00D07F7F" w:rsidP="00D07F7F">
      <w:pPr>
        <w:spacing w:after="0" w:line="240" w:lineRule="auto"/>
        <w:rPr>
          <w:rFonts w:ascii="Times New Roman" w:eastAsia="Times New Roman" w:hAnsi="Times New Roman"/>
          <w:iCs/>
          <w:sz w:val="24"/>
          <w:szCs w:val="24"/>
        </w:rPr>
      </w:pPr>
    </w:p>
    <w:p w14:paraId="607E0EC5" w14:textId="50D7415C"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Section </w:t>
      </w:r>
      <w:r w:rsidR="00515147">
        <w:rPr>
          <w:rFonts w:ascii="Times New Roman" w:eastAsia="Times New Roman" w:hAnsi="Times New Roman"/>
          <w:iCs/>
          <w:sz w:val="24"/>
          <w:szCs w:val="24"/>
        </w:rPr>
        <w:t xml:space="preserve">55 </w:t>
      </w:r>
      <w:r w:rsidRPr="00D07F7F">
        <w:rPr>
          <w:rFonts w:ascii="Times New Roman" w:eastAsia="Times New Roman" w:hAnsi="Times New Roman"/>
          <w:iCs/>
          <w:sz w:val="24"/>
          <w:szCs w:val="24"/>
        </w:rPr>
        <w:t xml:space="preserve">also exempts a GELP holder from the requirements in regulations 64.015, 64.025 and 64.035 of CASR to have a current AELP assessment. Those provisions relate to the requirements for obtaining an AROC and transmitting on an aeronautical radio. CASA </w:t>
      </w:r>
      <w:r w:rsidRPr="00D07F7F">
        <w:rPr>
          <w:rFonts w:ascii="Times New Roman" w:eastAsia="Times New Roman" w:hAnsi="Times New Roman"/>
          <w:iCs/>
          <w:sz w:val="24"/>
          <w:szCs w:val="24"/>
        </w:rPr>
        <w:lastRenderedPageBreak/>
        <w:t>considers that it is unnecessary for a person to have a current AELP assessment to obtain an AROC and use an aeronautical radio. The GELP standard is more appropriate.</w:t>
      </w:r>
    </w:p>
    <w:p w14:paraId="5F09825E" w14:textId="77777777" w:rsidR="00D07F7F" w:rsidRPr="00D07F7F" w:rsidRDefault="00D07F7F" w:rsidP="00D07F7F">
      <w:pPr>
        <w:spacing w:after="0" w:line="240" w:lineRule="auto"/>
        <w:rPr>
          <w:rFonts w:ascii="Times New Roman" w:eastAsia="Times New Roman" w:hAnsi="Times New Roman"/>
          <w:iCs/>
          <w:sz w:val="24"/>
          <w:szCs w:val="24"/>
        </w:rPr>
      </w:pPr>
    </w:p>
    <w:p w14:paraId="0ADB3215" w14:textId="31BB47BF"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Section </w:t>
      </w:r>
      <w:r w:rsidR="00515147">
        <w:rPr>
          <w:rFonts w:ascii="Times New Roman" w:eastAsia="Times New Roman" w:hAnsi="Times New Roman"/>
          <w:iCs/>
          <w:sz w:val="24"/>
          <w:szCs w:val="24"/>
        </w:rPr>
        <w:t>55</w:t>
      </w:r>
      <w:r w:rsidRPr="00D07F7F">
        <w:rPr>
          <w:rFonts w:ascii="Times New Roman" w:eastAsia="Times New Roman" w:hAnsi="Times New Roman"/>
          <w:iCs/>
          <w:sz w:val="24"/>
          <w:szCs w:val="24"/>
        </w:rPr>
        <w:t>, therefore, allows for a person’s GELP to be assessed by a broader group of people, including persons approved by CASA under section </w:t>
      </w:r>
      <w:r w:rsidR="00515147">
        <w:rPr>
          <w:rFonts w:ascii="Times New Roman" w:eastAsia="Times New Roman" w:hAnsi="Times New Roman"/>
          <w:iCs/>
          <w:sz w:val="24"/>
          <w:szCs w:val="24"/>
        </w:rPr>
        <w:t>51</w:t>
      </w:r>
      <w:r w:rsidRPr="00D07F7F">
        <w:rPr>
          <w:rFonts w:ascii="Times New Roman" w:eastAsia="Times New Roman" w:hAnsi="Times New Roman"/>
          <w:iCs/>
          <w:sz w:val="24"/>
          <w:szCs w:val="24"/>
        </w:rPr>
        <w:t xml:space="preserve"> of this instrument. It also effectively deems a person who meets one of the requirements in paragraphs 5.1.2 (a) to (f) of the GELP unit to have met the English language proficiency requirements of the specified provisions of CASR.</w:t>
      </w:r>
    </w:p>
    <w:p w14:paraId="161D129E" w14:textId="77777777" w:rsidR="00D07F7F" w:rsidRPr="00D07F7F" w:rsidRDefault="00D07F7F" w:rsidP="00D07F7F">
      <w:pPr>
        <w:spacing w:after="0" w:line="240" w:lineRule="auto"/>
        <w:rPr>
          <w:rFonts w:ascii="Times New Roman" w:eastAsia="Times New Roman" w:hAnsi="Times New Roman"/>
          <w:iCs/>
          <w:sz w:val="24"/>
          <w:szCs w:val="24"/>
        </w:rPr>
      </w:pPr>
    </w:p>
    <w:p w14:paraId="745FF9B5" w14:textId="2D56F2C2"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Section </w:t>
      </w:r>
      <w:r w:rsidR="00515147">
        <w:rPr>
          <w:rFonts w:ascii="Times New Roman" w:eastAsia="Times New Roman" w:hAnsi="Times New Roman"/>
          <w:iCs/>
          <w:sz w:val="24"/>
          <w:szCs w:val="24"/>
        </w:rPr>
        <w:t>56</w:t>
      </w:r>
      <w:r w:rsidRPr="00D07F7F">
        <w:rPr>
          <w:rFonts w:ascii="Times New Roman" w:eastAsia="Times New Roman" w:hAnsi="Times New Roman"/>
          <w:iCs/>
          <w:sz w:val="24"/>
          <w:szCs w:val="24"/>
        </w:rPr>
        <w:t xml:space="preserve"> provides an exemption for flight instructors, pilot instructors and Part 141 and 142 operators in relation to ELP assessment holders. In effect, it allows flight instructors, pilot instructors and Part 141 and 142 operators to recognise English language proficiency assessments conducted by a broader range of people than is allowed by the regulations, and to recognise qualifications or work experience mentioned in subclause 5.1.2 of the GELP unit.</w:t>
      </w:r>
    </w:p>
    <w:p w14:paraId="20FB8B71" w14:textId="77777777" w:rsidR="00D07F7F" w:rsidRPr="00D07F7F" w:rsidRDefault="00D07F7F" w:rsidP="00D07F7F">
      <w:pPr>
        <w:spacing w:after="0" w:line="240" w:lineRule="auto"/>
        <w:rPr>
          <w:rFonts w:ascii="Times New Roman" w:eastAsia="Times New Roman" w:hAnsi="Times New Roman"/>
          <w:iCs/>
          <w:sz w:val="24"/>
          <w:szCs w:val="24"/>
        </w:rPr>
      </w:pPr>
    </w:p>
    <w:p w14:paraId="6D213D19" w14:textId="18028E34"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Subsection </w:t>
      </w:r>
      <w:r w:rsidR="00515147">
        <w:rPr>
          <w:rFonts w:ascii="Times New Roman" w:eastAsia="Times New Roman" w:hAnsi="Times New Roman"/>
          <w:iCs/>
          <w:sz w:val="24"/>
          <w:szCs w:val="24"/>
        </w:rPr>
        <w:t>56</w:t>
      </w:r>
      <w:r w:rsidRPr="00D07F7F">
        <w:rPr>
          <w:rFonts w:ascii="Times New Roman" w:eastAsia="Times New Roman" w:hAnsi="Times New Roman"/>
          <w:iCs/>
          <w:sz w:val="24"/>
          <w:szCs w:val="24"/>
        </w:rPr>
        <w:t> (1) exempts a flight instructor from subparagraph 61.1225 (2) (b) (iii) of CASR. It therefore allows a flight instructor to approve a student pilot to conduct a solo flight if the student is an ELP assessment holder.</w:t>
      </w:r>
    </w:p>
    <w:p w14:paraId="2F31DA20" w14:textId="77777777" w:rsidR="00D07F7F" w:rsidRPr="00D07F7F" w:rsidRDefault="00D07F7F" w:rsidP="00D07F7F">
      <w:pPr>
        <w:spacing w:after="0" w:line="240" w:lineRule="auto"/>
        <w:rPr>
          <w:rFonts w:ascii="Times New Roman" w:eastAsia="Times New Roman" w:hAnsi="Times New Roman"/>
          <w:iCs/>
          <w:sz w:val="24"/>
          <w:szCs w:val="24"/>
        </w:rPr>
      </w:pPr>
    </w:p>
    <w:p w14:paraId="2689C2C9" w14:textId="726CDCD4"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Subsection </w:t>
      </w:r>
      <w:r w:rsidR="00515147">
        <w:rPr>
          <w:rFonts w:ascii="Times New Roman" w:eastAsia="Times New Roman" w:hAnsi="Times New Roman"/>
          <w:iCs/>
          <w:sz w:val="24"/>
          <w:szCs w:val="24"/>
        </w:rPr>
        <w:t>56</w:t>
      </w:r>
      <w:r w:rsidRPr="00D07F7F">
        <w:rPr>
          <w:rFonts w:ascii="Times New Roman" w:eastAsia="Times New Roman" w:hAnsi="Times New Roman"/>
          <w:iCs/>
          <w:sz w:val="24"/>
          <w:szCs w:val="24"/>
        </w:rPr>
        <w:t> (2) exempts a pilot instructor from compliance with regulation 61.1227 of CASR. It therefore allows a pilot instructor to approve a person who does not hold a flight crew licence, or the holder of an RPL who does not hold a flight radio endorsement, to use an aeronautical radio if the person is an ELP assessment holder.</w:t>
      </w:r>
    </w:p>
    <w:p w14:paraId="0E02659A" w14:textId="77777777" w:rsidR="00D07F7F" w:rsidRPr="00D07F7F" w:rsidRDefault="00D07F7F" w:rsidP="00D07F7F">
      <w:pPr>
        <w:spacing w:after="0" w:line="240" w:lineRule="auto"/>
        <w:rPr>
          <w:rFonts w:ascii="Times New Roman" w:eastAsia="Times New Roman" w:hAnsi="Times New Roman"/>
          <w:iCs/>
          <w:sz w:val="24"/>
          <w:szCs w:val="24"/>
        </w:rPr>
      </w:pPr>
    </w:p>
    <w:p w14:paraId="0D006A7D" w14:textId="6A7CC9DE"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 xml:space="preserve">Subsection </w:t>
      </w:r>
      <w:r w:rsidR="00515147">
        <w:rPr>
          <w:rFonts w:ascii="Times New Roman" w:eastAsia="Times New Roman" w:hAnsi="Times New Roman"/>
          <w:iCs/>
          <w:sz w:val="24"/>
          <w:szCs w:val="24"/>
        </w:rPr>
        <w:t>56</w:t>
      </w:r>
      <w:r w:rsidRPr="00D07F7F">
        <w:rPr>
          <w:rFonts w:ascii="Times New Roman" w:eastAsia="Times New Roman" w:hAnsi="Times New Roman"/>
          <w:iCs/>
          <w:sz w:val="24"/>
          <w:szCs w:val="24"/>
        </w:rPr>
        <w:t xml:space="preserve"> (3) exempts Part 141 operators from paragraph 141.306 (2) (c) of CASR, and subsection </w:t>
      </w:r>
      <w:r w:rsidR="00515147">
        <w:rPr>
          <w:rFonts w:ascii="Times New Roman" w:eastAsia="Times New Roman" w:hAnsi="Times New Roman"/>
          <w:iCs/>
          <w:sz w:val="24"/>
          <w:szCs w:val="24"/>
        </w:rPr>
        <w:t>56</w:t>
      </w:r>
      <w:r w:rsidRPr="00D07F7F">
        <w:rPr>
          <w:rFonts w:ascii="Times New Roman" w:eastAsia="Times New Roman" w:hAnsi="Times New Roman"/>
          <w:iCs/>
          <w:sz w:val="24"/>
          <w:szCs w:val="24"/>
        </w:rPr>
        <w:t> (4) exempts Part 142 operators from paragraph 142.386 (2) (c) of CASR. They therefore allow Part 141 and 142 operators to permit a student pilot to conduct a solo flight for the first time if the student, amongst other things, is an ELP assessment holder.</w:t>
      </w:r>
    </w:p>
    <w:p w14:paraId="6401F0F5" w14:textId="77777777" w:rsidR="00D07F7F" w:rsidRPr="00D07F7F" w:rsidRDefault="00D07F7F" w:rsidP="00D07F7F">
      <w:pPr>
        <w:spacing w:after="0" w:line="240" w:lineRule="auto"/>
        <w:rPr>
          <w:rFonts w:ascii="Times New Roman" w:eastAsia="Times New Roman" w:hAnsi="Times New Roman"/>
          <w:iCs/>
          <w:sz w:val="24"/>
          <w:szCs w:val="24"/>
        </w:rPr>
      </w:pPr>
    </w:p>
    <w:p w14:paraId="3985E602" w14:textId="34091D18" w:rsidR="00D07F7F" w:rsidRPr="00D07F7F" w:rsidRDefault="00D07F7F" w:rsidP="00D07F7F">
      <w:pPr>
        <w:spacing w:after="0" w:line="240" w:lineRule="auto"/>
        <w:rPr>
          <w:rFonts w:ascii="Times New Roman" w:eastAsia="Times New Roman" w:hAnsi="Times New Roman"/>
          <w:iCs/>
          <w:sz w:val="24"/>
          <w:szCs w:val="24"/>
        </w:rPr>
      </w:pPr>
      <w:r w:rsidRPr="00D07F7F">
        <w:rPr>
          <w:rFonts w:ascii="Times New Roman" w:eastAsia="Times New Roman" w:hAnsi="Times New Roman"/>
          <w:iCs/>
          <w:sz w:val="24"/>
          <w:szCs w:val="24"/>
        </w:rPr>
        <w:t xml:space="preserve">Section </w:t>
      </w:r>
      <w:r w:rsidR="00515147">
        <w:rPr>
          <w:rFonts w:ascii="Times New Roman" w:eastAsia="Times New Roman" w:hAnsi="Times New Roman"/>
          <w:iCs/>
          <w:sz w:val="24"/>
          <w:szCs w:val="24"/>
        </w:rPr>
        <w:t>57</w:t>
      </w:r>
      <w:r w:rsidRPr="00D07F7F">
        <w:rPr>
          <w:rFonts w:ascii="Times New Roman" w:eastAsia="Times New Roman" w:hAnsi="Times New Roman"/>
          <w:iCs/>
          <w:sz w:val="24"/>
          <w:szCs w:val="24"/>
        </w:rPr>
        <w:t xml:space="preserve"> imposes a condition on the exemption from compliance with </w:t>
      </w:r>
      <w:proofErr w:type="spellStart"/>
      <w:r w:rsidRPr="00D07F7F">
        <w:rPr>
          <w:rFonts w:ascii="Times New Roman" w:eastAsia="Times New Roman" w:hAnsi="Times New Roman"/>
          <w:iCs/>
          <w:sz w:val="24"/>
          <w:szCs w:val="24"/>
        </w:rPr>
        <w:t>subregulation</w:t>
      </w:r>
      <w:proofErr w:type="spellEnd"/>
      <w:r w:rsidRPr="00D07F7F">
        <w:rPr>
          <w:rFonts w:ascii="Times New Roman" w:eastAsia="Times New Roman" w:hAnsi="Times New Roman"/>
          <w:iCs/>
          <w:sz w:val="24"/>
          <w:szCs w:val="24"/>
        </w:rPr>
        <w:t> 64.025 (2) or paragraph 64.025 (3) (b) of CASR. Those provisions of regulation 64.025 require that an application for an AROC is accompanied by evidence of specific types of English language proficiency assessment. Instead, under the condition, the applicant’s application for the grant of an AROC must be accompanied by evidence of the applicant’s AELP or GELP, which may be an assessment obtained from a broader range of persons or evidence of the qualifications or work experience mentioned in subclause 5.1.2 of the GELP unit.</w:t>
      </w:r>
    </w:p>
    <w:p w14:paraId="28CDD64D" w14:textId="5CADE454" w:rsidR="00D07F7F" w:rsidRDefault="00D07F7F" w:rsidP="006D6009">
      <w:pPr>
        <w:spacing w:after="0" w:line="240" w:lineRule="auto"/>
        <w:rPr>
          <w:rFonts w:ascii="Times New Roman" w:eastAsia="Times New Roman" w:hAnsi="Times New Roman"/>
          <w:iCs/>
          <w:sz w:val="24"/>
          <w:szCs w:val="24"/>
        </w:rPr>
      </w:pPr>
    </w:p>
    <w:p w14:paraId="2BA9790A" w14:textId="77777777" w:rsidR="00515147" w:rsidRPr="00515147" w:rsidRDefault="00515147" w:rsidP="00D07F7F">
      <w:pPr>
        <w:spacing w:after="0" w:line="240" w:lineRule="auto"/>
        <w:rPr>
          <w:rFonts w:ascii="Times New Roman" w:hAnsi="Times New Roman"/>
          <w:b/>
          <w:bCs/>
          <w:sz w:val="24"/>
          <w:szCs w:val="24"/>
        </w:rPr>
      </w:pPr>
      <w:r w:rsidRPr="00515147">
        <w:rPr>
          <w:rFonts w:ascii="Times New Roman" w:hAnsi="Times New Roman"/>
          <w:b/>
          <w:bCs/>
          <w:sz w:val="24"/>
          <w:szCs w:val="24"/>
        </w:rPr>
        <w:t xml:space="preserve">Part 12 — Instrument Rating Aeronautical Knowledge Examination (IREX) (Certain Applicants for an Air Transport Pilot Licence) Exemption </w:t>
      </w:r>
    </w:p>
    <w:p w14:paraId="3DAB4CBC" w14:textId="77777777" w:rsidR="00515147" w:rsidRDefault="00515147" w:rsidP="00D07F7F">
      <w:pPr>
        <w:spacing w:after="0" w:line="240" w:lineRule="auto"/>
        <w:rPr>
          <w:b/>
          <w:bCs/>
          <w:sz w:val="23"/>
          <w:szCs w:val="23"/>
        </w:rPr>
      </w:pPr>
    </w:p>
    <w:p w14:paraId="33A47AE2" w14:textId="5300071F" w:rsidR="00D07F7F" w:rsidRDefault="00D07F7F" w:rsidP="00D07F7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Section </w:t>
      </w:r>
      <w:r w:rsidR="00515147">
        <w:rPr>
          <w:rFonts w:ascii="Times New Roman" w:eastAsia="Times New Roman" w:hAnsi="Times New Roman"/>
          <w:color w:val="000000" w:themeColor="text1"/>
          <w:sz w:val="24"/>
          <w:szCs w:val="24"/>
        </w:rPr>
        <w:t>58</w:t>
      </w:r>
      <w:r>
        <w:rPr>
          <w:rFonts w:ascii="Times New Roman" w:eastAsia="Times New Roman" w:hAnsi="Times New Roman"/>
          <w:color w:val="000000" w:themeColor="text1"/>
          <w:sz w:val="24"/>
          <w:szCs w:val="24"/>
        </w:rPr>
        <w:t xml:space="preserve"> provides exemptions to exempted applicants.</w:t>
      </w:r>
    </w:p>
    <w:p w14:paraId="480B1255" w14:textId="77777777" w:rsidR="00D07F7F" w:rsidRDefault="00D07F7F" w:rsidP="00D07F7F">
      <w:pPr>
        <w:spacing w:after="0" w:line="240" w:lineRule="auto"/>
        <w:rPr>
          <w:rFonts w:ascii="Times New Roman" w:eastAsia="Times New Roman" w:hAnsi="Times New Roman"/>
          <w:color w:val="000000" w:themeColor="text1"/>
          <w:sz w:val="24"/>
          <w:szCs w:val="24"/>
        </w:rPr>
      </w:pPr>
    </w:p>
    <w:p w14:paraId="6BCB25BC" w14:textId="48111961" w:rsidR="00D07F7F" w:rsidRDefault="00D07F7F" w:rsidP="00D07F7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Subsection </w:t>
      </w:r>
      <w:r w:rsidR="00515147">
        <w:rPr>
          <w:rFonts w:ascii="Times New Roman" w:eastAsia="Times New Roman" w:hAnsi="Times New Roman"/>
          <w:color w:val="000000" w:themeColor="text1"/>
          <w:sz w:val="24"/>
          <w:szCs w:val="24"/>
        </w:rPr>
        <w:t>58</w:t>
      </w:r>
      <w:r>
        <w:rPr>
          <w:rFonts w:ascii="Times New Roman" w:eastAsia="Times New Roman" w:hAnsi="Times New Roman"/>
          <w:color w:val="000000" w:themeColor="text1"/>
          <w:sz w:val="24"/>
          <w:szCs w:val="24"/>
        </w:rPr>
        <w:t xml:space="preserve"> (1) exempts an exempted applicant who is taking the ATPL(A) flight test from subparagraph 61.235(2) (a) (ii) of CASR. The exemption is granted only to the extent that the subparagraph </w:t>
      </w:r>
      <w:r w:rsidRPr="006A2812">
        <w:rPr>
          <w:rFonts w:ascii="Times New Roman" w:eastAsia="Times New Roman" w:hAnsi="Times New Roman"/>
          <w:color w:val="000000" w:themeColor="text1"/>
          <w:sz w:val="24"/>
          <w:szCs w:val="24"/>
        </w:rPr>
        <w:t xml:space="preserve">requires the </w:t>
      </w:r>
      <w:r>
        <w:rPr>
          <w:rFonts w:ascii="Times New Roman" w:eastAsia="Times New Roman" w:hAnsi="Times New Roman"/>
          <w:color w:val="000000" w:themeColor="text1"/>
          <w:sz w:val="24"/>
          <w:szCs w:val="24"/>
        </w:rPr>
        <w:t xml:space="preserve">applicant </w:t>
      </w:r>
      <w:r w:rsidRPr="006A2812">
        <w:rPr>
          <w:rFonts w:ascii="Times New Roman" w:eastAsia="Times New Roman" w:hAnsi="Times New Roman"/>
          <w:color w:val="000000" w:themeColor="text1"/>
          <w:sz w:val="24"/>
          <w:szCs w:val="24"/>
        </w:rPr>
        <w:t xml:space="preserve">to have passed the IREX </w:t>
      </w:r>
      <w:proofErr w:type="gramStart"/>
      <w:r w:rsidRPr="006A2812">
        <w:rPr>
          <w:rFonts w:ascii="Times New Roman" w:eastAsia="Times New Roman" w:hAnsi="Times New Roman"/>
          <w:color w:val="000000" w:themeColor="text1"/>
          <w:sz w:val="24"/>
          <w:szCs w:val="24"/>
        </w:rPr>
        <w:t>in order to</w:t>
      </w:r>
      <w:proofErr w:type="gramEnd"/>
      <w:r w:rsidRPr="006A2812">
        <w:rPr>
          <w:rFonts w:ascii="Times New Roman" w:eastAsia="Times New Roman" w:hAnsi="Times New Roman"/>
          <w:color w:val="000000" w:themeColor="text1"/>
          <w:sz w:val="24"/>
          <w:szCs w:val="24"/>
        </w:rPr>
        <w:t xml:space="preserve"> be eligible to take the flight test</w:t>
      </w:r>
      <w:r>
        <w:rPr>
          <w:rFonts w:ascii="Times New Roman" w:eastAsia="Times New Roman" w:hAnsi="Times New Roman"/>
          <w:color w:val="000000" w:themeColor="text1"/>
          <w:sz w:val="24"/>
          <w:szCs w:val="24"/>
        </w:rPr>
        <w:t xml:space="preserve">. The effect of the exemption is intended to ensure that an exempted applicant is not </w:t>
      </w:r>
      <w:proofErr w:type="gramStart"/>
      <w:r>
        <w:rPr>
          <w:rFonts w:ascii="Times New Roman" w:eastAsia="Times New Roman" w:hAnsi="Times New Roman"/>
          <w:color w:val="000000" w:themeColor="text1"/>
          <w:sz w:val="24"/>
          <w:szCs w:val="24"/>
        </w:rPr>
        <w:t>deemed not</w:t>
      </w:r>
      <w:proofErr w:type="gramEnd"/>
      <w:r>
        <w:rPr>
          <w:rFonts w:ascii="Times New Roman" w:eastAsia="Times New Roman" w:hAnsi="Times New Roman"/>
          <w:color w:val="000000" w:themeColor="text1"/>
          <w:sz w:val="24"/>
          <w:szCs w:val="24"/>
        </w:rPr>
        <w:t xml:space="preserve"> to have passed the flight test by operation of regulation 61.240 of CASR, because the applicant has not passed the IREX.</w:t>
      </w:r>
    </w:p>
    <w:p w14:paraId="6B739BD9" w14:textId="77777777" w:rsidR="00D07F7F" w:rsidRDefault="00D07F7F" w:rsidP="00D07F7F">
      <w:pPr>
        <w:spacing w:after="0" w:line="240" w:lineRule="auto"/>
        <w:rPr>
          <w:rFonts w:ascii="Times New Roman" w:eastAsia="Times New Roman" w:hAnsi="Times New Roman"/>
          <w:color w:val="000000" w:themeColor="text1"/>
          <w:sz w:val="24"/>
          <w:szCs w:val="24"/>
        </w:rPr>
      </w:pPr>
    </w:p>
    <w:p w14:paraId="4D2ECC17" w14:textId="4006E9FD" w:rsidR="00D07F7F" w:rsidRDefault="00D07F7F" w:rsidP="00D07F7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Subsection </w:t>
      </w:r>
      <w:r w:rsidR="00515147">
        <w:rPr>
          <w:rFonts w:ascii="Times New Roman" w:eastAsia="Times New Roman" w:hAnsi="Times New Roman"/>
          <w:color w:val="000000" w:themeColor="text1"/>
          <w:sz w:val="24"/>
          <w:szCs w:val="24"/>
        </w:rPr>
        <w:t>58</w:t>
      </w:r>
      <w:r>
        <w:rPr>
          <w:rFonts w:ascii="Times New Roman" w:eastAsia="Times New Roman" w:hAnsi="Times New Roman"/>
          <w:color w:val="000000" w:themeColor="text1"/>
          <w:sz w:val="24"/>
          <w:szCs w:val="24"/>
        </w:rPr>
        <w:t> (2) exempts an exempted applicant from subparagraph 61.160 (b) (</w:t>
      </w:r>
      <w:proofErr w:type="spellStart"/>
      <w:r>
        <w:rPr>
          <w:rFonts w:ascii="Times New Roman" w:eastAsia="Times New Roman" w:hAnsi="Times New Roman"/>
          <w:color w:val="000000" w:themeColor="text1"/>
          <w:sz w:val="24"/>
          <w:szCs w:val="24"/>
        </w:rPr>
        <w:t>i</w:t>
      </w:r>
      <w:proofErr w:type="spellEnd"/>
      <w:r>
        <w:rPr>
          <w:rFonts w:ascii="Times New Roman" w:eastAsia="Times New Roman" w:hAnsi="Times New Roman"/>
          <w:color w:val="000000" w:themeColor="text1"/>
          <w:sz w:val="24"/>
          <w:szCs w:val="24"/>
        </w:rPr>
        <w:t xml:space="preserve">), and paragraphs 61.700 (3) (a) and (c), of CASR. The exemption is granted only to the extent that the provisions </w:t>
      </w:r>
      <w:r w:rsidRPr="006A2812">
        <w:rPr>
          <w:rFonts w:ascii="Times New Roman" w:eastAsia="Times New Roman" w:hAnsi="Times New Roman"/>
          <w:color w:val="000000" w:themeColor="text1"/>
          <w:sz w:val="24"/>
          <w:szCs w:val="24"/>
        </w:rPr>
        <w:t xml:space="preserve">require the </w:t>
      </w:r>
      <w:r>
        <w:rPr>
          <w:rFonts w:ascii="Times New Roman" w:eastAsia="Times New Roman" w:hAnsi="Times New Roman"/>
          <w:color w:val="000000" w:themeColor="text1"/>
          <w:sz w:val="24"/>
          <w:szCs w:val="24"/>
        </w:rPr>
        <w:t xml:space="preserve">applicant </w:t>
      </w:r>
      <w:r w:rsidRPr="006A2812">
        <w:rPr>
          <w:rFonts w:ascii="Times New Roman" w:eastAsia="Times New Roman" w:hAnsi="Times New Roman"/>
          <w:color w:val="000000" w:themeColor="text1"/>
          <w:sz w:val="24"/>
          <w:szCs w:val="24"/>
        </w:rPr>
        <w:t xml:space="preserve">to have passed the IREX </w:t>
      </w:r>
      <w:proofErr w:type="gramStart"/>
      <w:r w:rsidRPr="006A2812">
        <w:rPr>
          <w:rFonts w:ascii="Times New Roman" w:eastAsia="Times New Roman" w:hAnsi="Times New Roman"/>
          <w:color w:val="000000" w:themeColor="text1"/>
          <w:sz w:val="24"/>
          <w:szCs w:val="24"/>
        </w:rPr>
        <w:t>in order to</w:t>
      </w:r>
      <w:proofErr w:type="gramEnd"/>
      <w:r w:rsidRPr="006A2812">
        <w:rPr>
          <w:rFonts w:ascii="Times New Roman" w:eastAsia="Times New Roman" w:hAnsi="Times New Roman"/>
          <w:color w:val="000000" w:themeColor="text1"/>
          <w:sz w:val="24"/>
          <w:szCs w:val="24"/>
        </w:rPr>
        <w:t xml:space="preserve"> be eligible to </w:t>
      </w:r>
      <w:r>
        <w:rPr>
          <w:rFonts w:ascii="Times New Roman" w:eastAsia="Times New Roman" w:hAnsi="Times New Roman"/>
          <w:color w:val="000000" w:themeColor="text1"/>
          <w:sz w:val="24"/>
          <w:szCs w:val="24"/>
        </w:rPr>
        <w:t xml:space="preserve">be granted </w:t>
      </w:r>
      <w:r w:rsidRPr="006A2812">
        <w:rPr>
          <w:rFonts w:ascii="Times New Roman" w:eastAsia="Times New Roman" w:hAnsi="Times New Roman"/>
          <w:color w:val="000000" w:themeColor="text1"/>
          <w:sz w:val="24"/>
          <w:szCs w:val="24"/>
        </w:rPr>
        <w:t xml:space="preserve">the </w:t>
      </w:r>
      <w:r>
        <w:rPr>
          <w:rFonts w:ascii="Times New Roman" w:eastAsia="Times New Roman" w:hAnsi="Times New Roman"/>
          <w:color w:val="000000" w:themeColor="text1"/>
          <w:sz w:val="24"/>
          <w:szCs w:val="24"/>
        </w:rPr>
        <w:t xml:space="preserve">ATPL(A). The effect of the exemption is intended to ensure that an </w:t>
      </w:r>
      <w:bookmarkStart w:id="4" w:name="_Hlk527720765"/>
      <w:r>
        <w:rPr>
          <w:rFonts w:ascii="Times New Roman" w:eastAsia="Times New Roman" w:hAnsi="Times New Roman"/>
          <w:color w:val="000000" w:themeColor="text1"/>
          <w:sz w:val="24"/>
          <w:szCs w:val="24"/>
        </w:rPr>
        <w:t xml:space="preserve">exempted </w:t>
      </w:r>
      <w:bookmarkEnd w:id="4"/>
      <w:r>
        <w:rPr>
          <w:rFonts w:ascii="Times New Roman" w:eastAsia="Times New Roman" w:hAnsi="Times New Roman"/>
          <w:color w:val="000000" w:themeColor="text1"/>
          <w:sz w:val="24"/>
          <w:szCs w:val="24"/>
        </w:rPr>
        <w:t>applicant is eligible to be granted the ATPL(A) despite not having passed the IREX.</w:t>
      </w:r>
    </w:p>
    <w:p w14:paraId="17587CBA" w14:textId="77777777" w:rsidR="00D07F7F" w:rsidRDefault="00D07F7F" w:rsidP="00D07F7F">
      <w:pPr>
        <w:spacing w:after="0" w:line="240" w:lineRule="auto"/>
        <w:rPr>
          <w:rFonts w:ascii="Times New Roman" w:eastAsia="Times New Roman" w:hAnsi="Times New Roman"/>
          <w:color w:val="000000" w:themeColor="text1"/>
          <w:sz w:val="24"/>
          <w:szCs w:val="24"/>
        </w:rPr>
      </w:pPr>
    </w:p>
    <w:p w14:paraId="38B5B467" w14:textId="7CF53D9D" w:rsidR="00D07F7F" w:rsidRDefault="00D07F7F" w:rsidP="00D07F7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Notably, the exemption in subsection </w:t>
      </w:r>
      <w:r w:rsidR="00515147">
        <w:rPr>
          <w:rFonts w:ascii="Times New Roman" w:eastAsia="Times New Roman" w:hAnsi="Times New Roman"/>
          <w:color w:val="000000" w:themeColor="text1"/>
          <w:sz w:val="24"/>
          <w:szCs w:val="24"/>
        </w:rPr>
        <w:t>58</w:t>
      </w:r>
      <w:r>
        <w:rPr>
          <w:rFonts w:ascii="Times New Roman" w:eastAsia="Times New Roman" w:hAnsi="Times New Roman"/>
          <w:color w:val="000000" w:themeColor="text1"/>
          <w:sz w:val="24"/>
          <w:szCs w:val="24"/>
        </w:rPr>
        <w:t> (2) is intended to ensure that an exempted applicant meets the requirement to have passed the flight test even if the person would otherwise have been deemed not to have passed the flight test by operation of regulation 61.240 of CASR because the applicant has not passed the IREX. Further, the exemption will operate in relation to an exempted applicant whose application is being assessed by CASA after the commencement of this instrument even if the flight test was conducted before that commencement.</w:t>
      </w:r>
    </w:p>
    <w:p w14:paraId="2DD69C2D" w14:textId="77777777" w:rsidR="00D07F7F" w:rsidRDefault="00D07F7F" w:rsidP="00D07F7F">
      <w:pPr>
        <w:spacing w:after="0" w:line="240" w:lineRule="auto"/>
        <w:rPr>
          <w:rFonts w:ascii="Times New Roman" w:eastAsia="Times New Roman" w:hAnsi="Times New Roman"/>
          <w:color w:val="000000" w:themeColor="text1"/>
          <w:sz w:val="24"/>
          <w:szCs w:val="24"/>
        </w:rPr>
      </w:pPr>
    </w:p>
    <w:p w14:paraId="1D322C23" w14:textId="3BE72DAA" w:rsidR="00D07F7F" w:rsidRDefault="00D07F7F" w:rsidP="00D07F7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exemptions are not intended to affect any other requirements for the eligibility to take the ATPL(A) flight</w:t>
      </w:r>
      <w:r w:rsidR="00B00904">
        <w:rPr>
          <w:rFonts w:ascii="Times New Roman" w:eastAsia="Times New Roman" w:hAnsi="Times New Roman"/>
          <w:color w:val="000000" w:themeColor="text1"/>
          <w:sz w:val="24"/>
          <w:szCs w:val="24"/>
        </w:rPr>
        <w:t xml:space="preserve"> test</w:t>
      </w:r>
      <w:r>
        <w:rPr>
          <w:rFonts w:ascii="Times New Roman" w:eastAsia="Times New Roman" w:hAnsi="Times New Roman"/>
          <w:color w:val="000000" w:themeColor="text1"/>
          <w:sz w:val="24"/>
          <w:szCs w:val="24"/>
        </w:rPr>
        <w:t>, or eligibility criteria for the grant of the ATPL(A).</w:t>
      </w:r>
    </w:p>
    <w:p w14:paraId="28D400A0" w14:textId="77777777" w:rsidR="00D07F7F" w:rsidRDefault="00D07F7F" w:rsidP="00D07F7F">
      <w:pPr>
        <w:spacing w:after="0" w:line="240" w:lineRule="auto"/>
        <w:rPr>
          <w:rFonts w:ascii="Times New Roman" w:eastAsia="Times New Roman" w:hAnsi="Times New Roman"/>
          <w:color w:val="000000" w:themeColor="text1"/>
          <w:sz w:val="24"/>
          <w:szCs w:val="24"/>
        </w:rPr>
      </w:pPr>
    </w:p>
    <w:p w14:paraId="367ADAE9" w14:textId="71119042" w:rsidR="003651EA" w:rsidRDefault="00D07F7F" w:rsidP="00515147">
      <w:pPr>
        <w:spacing w:after="0" w:line="240" w:lineRule="auto"/>
        <w:rPr>
          <w:rFonts w:ascii="Times New Roman" w:eastAsia="Times New Roman" w:hAnsi="Times New Roman"/>
          <w:i/>
          <w:sz w:val="24"/>
          <w:szCs w:val="24"/>
        </w:rPr>
      </w:pPr>
      <w:r>
        <w:rPr>
          <w:rFonts w:ascii="Times New Roman" w:eastAsia="Times New Roman" w:hAnsi="Times New Roman"/>
          <w:color w:val="000000" w:themeColor="text1"/>
          <w:sz w:val="24"/>
          <w:szCs w:val="24"/>
        </w:rPr>
        <w:t xml:space="preserve">Section </w:t>
      </w:r>
      <w:r w:rsidR="00515147">
        <w:rPr>
          <w:rFonts w:ascii="Times New Roman" w:eastAsia="Times New Roman" w:hAnsi="Times New Roman"/>
          <w:color w:val="000000" w:themeColor="text1"/>
          <w:sz w:val="24"/>
          <w:szCs w:val="24"/>
        </w:rPr>
        <w:t>59</w:t>
      </w:r>
      <w:r>
        <w:rPr>
          <w:rFonts w:ascii="Times New Roman" w:eastAsia="Times New Roman" w:hAnsi="Times New Roman"/>
          <w:color w:val="000000" w:themeColor="text1"/>
          <w:sz w:val="24"/>
          <w:szCs w:val="24"/>
        </w:rPr>
        <w:t xml:space="preserve"> provides an exemption to flight examiners who conduct flight tests for exempted applicants so that the examiner does not commit the offence in </w:t>
      </w:r>
      <w:proofErr w:type="spellStart"/>
      <w:r>
        <w:rPr>
          <w:rFonts w:ascii="Times New Roman" w:eastAsia="Times New Roman" w:hAnsi="Times New Roman"/>
          <w:color w:val="000000" w:themeColor="text1"/>
          <w:sz w:val="24"/>
          <w:szCs w:val="24"/>
        </w:rPr>
        <w:t>subregulation</w:t>
      </w:r>
      <w:proofErr w:type="spellEnd"/>
      <w:r>
        <w:rPr>
          <w:rFonts w:ascii="Times New Roman" w:eastAsia="Times New Roman" w:hAnsi="Times New Roman"/>
          <w:color w:val="000000" w:themeColor="text1"/>
          <w:sz w:val="24"/>
          <w:szCs w:val="24"/>
        </w:rPr>
        <w:t> 61.1300 (1) of CASR in respect of an exempted applicant who has not passed the IREX.</w:t>
      </w:r>
    </w:p>
    <w:p w14:paraId="3AE01303" w14:textId="77777777" w:rsidR="00C92C44" w:rsidRPr="003651EA" w:rsidRDefault="00C92C44" w:rsidP="006D6009">
      <w:pPr>
        <w:spacing w:after="0" w:line="240" w:lineRule="auto"/>
        <w:rPr>
          <w:rFonts w:ascii="Times New Roman" w:eastAsia="Times New Roman" w:hAnsi="Times New Roman"/>
          <w:i/>
          <w:sz w:val="24"/>
          <w:szCs w:val="24"/>
        </w:rPr>
      </w:pPr>
    </w:p>
    <w:bookmarkEnd w:id="1"/>
    <w:p w14:paraId="222CF3B7" w14:textId="21D0D942"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00AF498F" w14:textId="0E32A629" w:rsidR="00515147" w:rsidRPr="00515147" w:rsidRDefault="006D6009" w:rsidP="00161A36">
      <w:pPr>
        <w:spacing w:after="0" w:line="240" w:lineRule="auto"/>
        <w:rPr>
          <w:rFonts w:ascii="Times New Roman" w:hAnsi="Times New Roman"/>
          <w:sz w:val="24"/>
          <w:szCs w:val="24"/>
          <w:lang w:eastAsia="en-AU"/>
        </w:rPr>
      </w:pPr>
      <w:r w:rsidRPr="00515147">
        <w:rPr>
          <w:rFonts w:ascii="Times New Roman" w:eastAsia="Times New Roman" w:hAnsi="Times New Roman"/>
          <w:sz w:val="24"/>
          <w:szCs w:val="24"/>
        </w:rPr>
        <w:t>Paragraph 98 (5A) (a) of the Act provides that CASA may issue instruments in relation to matters affecting the safe navigation and operation</w:t>
      </w:r>
      <w:r w:rsidR="005E45DD">
        <w:rPr>
          <w:rFonts w:ascii="Times New Roman" w:eastAsia="Times New Roman" w:hAnsi="Times New Roman"/>
          <w:sz w:val="24"/>
          <w:szCs w:val="24"/>
        </w:rPr>
        <w:t>,</w:t>
      </w:r>
      <w:r w:rsidRPr="00515147">
        <w:rPr>
          <w:rFonts w:ascii="Times New Roman" w:eastAsia="Times New Roman" w:hAnsi="Times New Roman"/>
          <w:sz w:val="24"/>
          <w:szCs w:val="24"/>
        </w:rPr>
        <w:t xml:space="preserve"> or the maintenance</w:t>
      </w:r>
      <w:r w:rsidR="005E45DD">
        <w:rPr>
          <w:rFonts w:ascii="Times New Roman" w:eastAsia="Times New Roman" w:hAnsi="Times New Roman"/>
          <w:sz w:val="24"/>
          <w:szCs w:val="24"/>
        </w:rPr>
        <w:t>,</w:t>
      </w:r>
      <w:r w:rsidRPr="00515147">
        <w:rPr>
          <w:rFonts w:ascii="Times New Roman" w:eastAsia="Times New Roman" w:hAnsi="Times New Roman"/>
          <w:sz w:val="24"/>
          <w:szCs w:val="24"/>
        </w:rPr>
        <w:t xml:space="preserve"> of aircraft.</w:t>
      </w:r>
      <w:r w:rsidR="006E319E" w:rsidRPr="00515147">
        <w:rPr>
          <w:rFonts w:ascii="Times New Roman" w:eastAsia="Times New Roman" w:hAnsi="Times New Roman"/>
          <w:sz w:val="24"/>
          <w:szCs w:val="24"/>
        </w:rPr>
        <w:t xml:space="preserve"> </w:t>
      </w:r>
      <w:r w:rsidRPr="00515147">
        <w:rPr>
          <w:rFonts w:ascii="Times New Roman" w:eastAsia="Times New Roman" w:hAnsi="Times New Roman"/>
          <w:sz w:val="24"/>
          <w:szCs w:val="24"/>
        </w:rPr>
        <w:t xml:space="preserve">Additionally, paragraph 98 (5AA) (a) of the Act provides that an instrument issued under paragraph 98 (5A) (a) is a legislative instrument if the instrument is expressed to apply </w:t>
      </w:r>
      <w:r w:rsidR="00161A36" w:rsidRPr="00515147">
        <w:rPr>
          <w:rFonts w:ascii="Times New Roman" w:eastAsia="Times New Roman" w:hAnsi="Times New Roman"/>
          <w:sz w:val="24"/>
          <w:szCs w:val="24"/>
        </w:rPr>
        <w:t xml:space="preserve">in relation </w:t>
      </w:r>
      <w:r w:rsidRPr="00515147">
        <w:rPr>
          <w:rFonts w:ascii="Times New Roman" w:eastAsia="Times New Roman" w:hAnsi="Times New Roman"/>
          <w:sz w:val="24"/>
          <w:szCs w:val="24"/>
        </w:rPr>
        <w:t>to a class of persons</w:t>
      </w:r>
      <w:r w:rsidR="005C4B9E">
        <w:rPr>
          <w:rFonts w:ascii="Times New Roman" w:eastAsia="Times New Roman" w:hAnsi="Times New Roman"/>
          <w:sz w:val="24"/>
          <w:szCs w:val="24"/>
        </w:rPr>
        <w:t>.</w:t>
      </w:r>
      <w:r w:rsidRPr="00515147">
        <w:rPr>
          <w:rFonts w:ascii="Times New Roman" w:eastAsia="Times New Roman" w:hAnsi="Times New Roman"/>
          <w:sz w:val="24"/>
          <w:szCs w:val="24"/>
        </w:rPr>
        <w:t xml:space="preserve"> </w:t>
      </w:r>
      <w:r w:rsidR="00515147" w:rsidRPr="00515147">
        <w:rPr>
          <w:rFonts w:ascii="Times New Roman" w:hAnsi="Times New Roman"/>
          <w:sz w:val="24"/>
          <w:szCs w:val="24"/>
          <w:lang w:eastAsia="en-AU"/>
        </w:rPr>
        <w:t xml:space="preserve">This instrument applies to several classes of persons, including </w:t>
      </w:r>
      <w:r w:rsidR="00515147" w:rsidRPr="00515147">
        <w:rPr>
          <w:rFonts w:ascii="Times New Roman" w:eastAsia="Times New Roman" w:hAnsi="Times New Roman"/>
          <w:sz w:val="24"/>
          <w:szCs w:val="24"/>
        </w:rPr>
        <w:t>exempted applicants and flight examiners conducting flight tests for exempted applicants,</w:t>
      </w:r>
      <w:r w:rsidR="00515147" w:rsidRPr="00515147">
        <w:rPr>
          <w:rFonts w:ascii="Times New Roman" w:hAnsi="Times New Roman"/>
          <w:sz w:val="24"/>
          <w:szCs w:val="24"/>
          <w:lang w:eastAsia="en-AU"/>
        </w:rPr>
        <w:t xml:space="preserve"> applicants for various civil aviation authorisations, pilot instructors, flight instructors, Part 141 operators and Part 142 operators.</w:t>
      </w:r>
    </w:p>
    <w:p w14:paraId="6FAF63A0" w14:textId="77777777" w:rsidR="00515147" w:rsidRDefault="00515147" w:rsidP="00161A36">
      <w:pPr>
        <w:spacing w:after="0" w:line="240" w:lineRule="auto"/>
        <w:rPr>
          <w:sz w:val="24"/>
          <w:szCs w:val="24"/>
          <w:lang w:eastAsia="en-AU"/>
        </w:rPr>
      </w:pPr>
    </w:p>
    <w:p w14:paraId="1EE814A4" w14:textId="4CD1F8CE" w:rsidR="006D6009" w:rsidRDefault="006D6009" w:rsidP="00161A36">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2E42E49B" w14:textId="77777777" w:rsidR="00884FF0" w:rsidRDefault="00884FF0" w:rsidP="00161A36">
      <w:pPr>
        <w:spacing w:after="0" w:line="240" w:lineRule="auto"/>
        <w:rPr>
          <w:rFonts w:ascii="Times New Roman" w:eastAsia="Times New Roman" w:hAnsi="Times New Roman"/>
          <w:iCs/>
          <w:sz w:val="24"/>
          <w:szCs w:val="24"/>
        </w:rPr>
      </w:pPr>
    </w:p>
    <w:p w14:paraId="1B692D7A" w14:textId="17CF5772" w:rsidR="00884FF0" w:rsidRDefault="00884FF0" w:rsidP="00884FF0">
      <w:pPr>
        <w:spacing w:after="0" w:line="240" w:lineRule="auto"/>
        <w:rPr>
          <w:rFonts w:ascii="Times New Roman" w:eastAsia="Times New Roman" w:hAnsi="Times New Roman"/>
          <w:sz w:val="24"/>
          <w:szCs w:val="24"/>
        </w:rPr>
      </w:pPr>
      <w:r w:rsidRPr="00884FF0">
        <w:rPr>
          <w:rFonts w:ascii="Times New Roman" w:eastAsia="Times New Roman" w:hAnsi="Times New Roman"/>
          <w:sz w:val="24"/>
          <w:szCs w:val="24"/>
        </w:rPr>
        <w:t xml:space="preserve">As the instrument relates to aviation safety and is made under CASR, Part 4 of Chapter 3 of the LA (the </w:t>
      </w:r>
      <w:r w:rsidRPr="00884FF0">
        <w:rPr>
          <w:rFonts w:ascii="Times New Roman" w:eastAsia="Times New Roman" w:hAnsi="Times New Roman"/>
          <w:b/>
          <w:bCs/>
          <w:i/>
          <w:iCs/>
          <w:sz w:val="24"/>
          <w:szCs w:val="24"/>
        </w:rPr>
        <w:t>sunsetting provisions</w:t>
      </w:r>
      <w:r w:rsidRPr="00884FF0">
        <w:rPr>
          <w:rFonts w:ascii="Times New Roman" w:eastAsia="Times New Roman" w:hAnsi="Times New Roman"/>
          <w:sz w:val="24"/>
          <w:szCs w:val="24"/>
        </w:rPr>
        <w:t xml:space="preserve">) does not apply to the instrument (item 15 of the table in section 12 of the </w:t>
      </w:r>
      <w:r w:rsidRPr="00884FF0">
        <w:rPr>
          <w:rFonts w:ascii="Times New Roman" w:eastAsia="Times New Roman" w:hAnsi="Times New Roman"/>
          <w:i/>
          <w:iCs/>
          <w:sz w:val="24"/>
          <w:szCs w:val="24"/>
        </w:rPr>
        <w:t>Legislation (Exemptions and Other Matters) Regulation 2015</w:t>
      </w:r>
      <w:r w:rsidRPr="00884FF0">
        <w:rPr>
          <w:rFonts w:ascii="Times New Roman" w:eastAsia="Times New Roman" w:hAnsi="Times New Roman"/>
          <w:sz w:val="24"/>
          <w:szCs w:val="24"/>
        </w:rPr>
        <w:t xml:space="preserve">). However, this instrument will </w:t>
      </w:r>
      <w:r w:rsidR="00E60977" w:rsidRPr="00884FF0">
        <w:rPr>
          <w:rFonts w:ascii="Times New Roman" w:eastAsia="Times New Roman" w:hAnsi="Times New Roman"/>
          <w:sz w:val="24"/>
          <w:szCs w:val="24"/>
        </w:rPr>
        <w:t>be repealed in accordance with section 48A of the LA and CASA</w:t>
      </w:r>
      <w:r w:rsidR="00E60977">
        <w:rPr>
          <w:rFonts w:ascii="Times New Roman" w:eastAsia="Times New Roman" w:hAnsi="Times New Roman"/>
          <w:sz w:val="24"/>
          <w:szCs w:val="24"/>
        </w:rPr>
        <w:t> </w:t>
      </w:r>
      <w:r w:rsidR="00E60977" w:rsidRPr="00884FF0">
        <w:rPr>
          <w:rFonts w:ascii="Times New Roman" w:eastAsia="Times New Roman" w:hAnsi="Times New Roman"/>
          <w:sz w:val="24"/>
          <w:szCs w:val="24"/>
        </w:rPr>
        <w:t>EX66/21 will be repealed at the end of 31 May 2024</w:t>
      </w:r>
      <w:r w:rsidRPr="00884FF0">
        <w:rPr>
          <w:rFonts w:ascii="Times New Roman" w:eastAsia="Times New Roman" w:hAnsi="Times New Roman"/>
          <w:sz w:val="24"/>
          <w:szCs w:val="24"/>
        </w:rPr>
        <w:t>, which will occur before the sunsetting provisions would have repealed th</w:t>
      </w:r>
      <w:r w:rsidR="00E60977">
        <w:rPr>
          <w:rFonts w:ascii="Times New Roman" w:eastAsia="Times New Roman" w:hAnsi="Times New Roman"/>
          <w:sz w:val="24"/>
          <w:szCs w:val="24"/>
        </w:rPr>
        <w:t>os</w:t>
      </w:r>
      <w:r w:rsidRPr="00884FF0">
        <w:rPr>
          <w:rFonts w:ascii="Times New Roman" w:eastAsia="Times New Roman" w:hAnsi="Times New Roman"/>
          <w:sz w:val="24"/>
          <w:szCs w:val="24"/>
        </w:rPr>
        <w:t>e instrument</w:t>
      </w:r>
      <w:r w:rsidR="00E60977">
        <w:rPr>
          <w:rFonts w:ascii="Times New Roman" w:eastAsia="Times New Roman" w:hAnsi="Times New Roman"/>
          <w:sz w:val="24"/>
          <w:szCs w:val="24"/>
        </w:rPr>
        <w:t>s</w:t>
      </w:r>
      <w:r w:rsidRPr="00884FF0">
        <w:rPr>
          <w:rFonts w:ascii="Times New Roman" w:eastAsia="Times New Roman" w:hAnsi="Times New Roman"/>
          <w:sz w:val="24"/>
          <w:szCs w:val="24"/>
        </w:rPr>
        <w:t xml:space="preserve"> if </w:t>
      </w:r>
      <w:r w:rsidR="005E45DD">
        <w:rPr>
          <w:rFonts w:ascii="Times New Roman" w:eastAsia="Times New Roman" w:hAnsi="Times New Roman"/>
          <w:sz w:val="24"/>
          <w:szCs w:val="24"/>
        </w:rPr>
        <w:t>the sunsetting provisions</w:t>
      </w:r>
      <w:r w:rsidRPr="00884FF0">
        <w:rPr>
          <w:rFonts w:ascii="Times New Roman" w:eastAsia="Times New Roman" w:hAnsi="Times New Roman"/>
          <w:sz w:val="24"/>
          <w:szCs w:val="24"/>
        </w:rPr>
        <w:t xml:space="preserve"> had applied. Any renewal of the </w:t>
      </w:r>
      <w:r w:rsidR="00E60977">
        <w:rPr>
          <w:rFonts w:ascii="Times New Roman" w:eastAsia="Times New Roman" w:hAnsi="Times New Roman"/>
          <w:sz w:val="24"/>
          <w:szCs w:val="24"/>
        </w:rPr>
        <w:t xml:space="preserve">CASA EX66/21 </w:t>
      </w:r>
      <w:r w:rsidRPr="00884FF0">
        <w:rPr>
          <w:rFonts w:ascii="Times New Roman" w:eastAsia="Times New Roman" w:hAnsi="Times New Roman"/>
          <w:sz w:val="24"/>
          <w:szCs w:val="24"/>
        </w:rPr>
        <w:t xml:space="preserve">will be </w:t>
      </w:r>
      <w:r w:rsidRPr="00884FF0">
        <w:rPr>
          <w:rFonts w:ascii="Times New Roman" w:eastAsia="Times New Roman" w:hAnsi="Times New Roman"/>
          <w:iCs/>
          <w:sz w:val="24"/>
          <w:szCs w:val="24"/>
        </w:rPr>
        <w:t>subject to tabling and disallowance in the Parliament under sections 38 and 42 of the LA.</w:t>
      </w:r>
      <w:r w:rsidRPr="00884FF0">
        <w:rPr>
          <w:rFonts w:ascii="Times New Roman" w:eastAsia="Times New Roman" w:hAnsi="Times New Roman"/>
          <w:sz w:val="24"/>
          <w:szCs w:val="24"/>
        </w:rPr>
        <w:t xml:space="preserve"> Therefore, the exemption from sunsetting does not affect parliamentary oversight of this instrument.</w:t>
      </w:r>
    </w:p>
    <w:p w14:paraId="02D9CEF5" w14:textId="77777777" w:rsidR="00E60977" w:rsidRPr="00884FF0" w:rsidRDefault="00E60977" w:rsidP="00884FF0">
      <w:pPr>
        <w:spacing w:after="0" w:line="240" w:lineRule="auto"/>
        <w:rPr>
          <w:rFonts w:ascii="Times New Roman" w:eastAsia="Times New Roman" w:hAnsi="Times New Roman"/>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604C6925" w14:textId="3BAF266C" w:rsidR="00515147" w:rsidRPr="00515147" w:rsidRDefault="00515147" w:rsidP="006D6009">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Remake of CASA EX111/18</w:t>
      </w:r>
    </w:p>
    <w:p w14:paraId="02FDD01E" w14:textId="77777777" w:rsidR="002E7C78" w:rsidRDefault="002E7C78" w:rsidP="002E7C78">
      <w:pPr>
        <w:spacing w:after="0" w:line="240" w:lineRule="auto"/>
        <w:rPr>
          <w:rFonts w:ascii="Times New Roman" w:hAnsi="Times New Roman"/>
          <w:sz w:val="24"/>
          <w:szCs w:val="24"/>
          <w:lang w:eastAsia="en-AU"/>
        </w:rPr>
      </w:pPr>
      <w:r w:rsidRPr="002E7C78">
        <w:rPr>
          <w:rFonts w:ascii="Times New Roman" w:hAnsi="Times New Roman"/>
          <w:sz w:val="24"/>
          <w:szCs w:val="24"/>
          <w:lang w:eastAsia="en-AU"/>
        </w:rPr>
        <w:t xml:space="preserve">The proposals reflected in the instrument were initially discussed with representatives of the aviation industry at meetings of the Flight Crew Licensing Subcommittee of the Standards Consultative Committee in November 2014 and March 2015. The Subcommittee supported the proposals. At the request of the aviation industry, </w:t>
      </w:r>
      <w:r w:rsidRPr="002E7C78">
        <w:rPr>
          <w:rFonts w:ascii="Times New Roman" w:hAnsi="Times New Roman"/>
          <w:sz w:val="24"/>
          <w:szCs w:val="24"/>
        </w:rPr>
        <w:t xml:space="preserve">CASA EX146/15 was </w:t>
      </w:r>
      <w:r w:rsidRPr="002E7C78">
        <w:rPr>
          <w:rFonts w:ascii="Times New Roman" w:hAnsi="Times New Roman"/>
          <w:sz w:val="24"/>
          <w:szCs w:val="24"/>
          <w:lang w:eastAsia="en-AU"/>
        </w:rPr>
        <w:t xml:space="preserve">issued to remove </w:t>
      </w:r>
      <w:r w:rsidRPr="002E7C78">
        <w:rPr>
          <w:rFonts w:ascii="Times New Roman" w:hAnsi="Times New Roman"/>
          <w:sz w:val="24"/>
          <w:szCs w:val="24"/>
          <w:lang w:eastAsia="en-AU"/>
        </w:rPr>
        <w:lastRenderedPageBreak/>
        <w:t xml:space="preserve">unnecessary restrictions on the assessment of English language proficiency for student pilots, applicants for flight crew licences, and applicants for AROCs. It is of beneficial effect to the industry and only has an administrative effect, since these persons are still required to satisfy English language proficiency standards that are prescribed in the </w:t>
      </w:r>
      <w:proofErr w:type="spellStart"/>
      <w:r w:rsidRPr="002E7C78">
        <w:rPr>
          <w:rFonts w:ascii="Times New Roman" w:hAnsi="Times New Roman"/>
          <w:sz w:val="24"/>
          <w:szCs w:val="24"/>
          <w:lang w:eastAsia="en-AU"/>
        </w:rPr>
        <w:t>Part</w:t>
      </w:r>
      <w:proofErr w:type="spellEnd"/>
      <w:r w:rsidRPr="002E7C78">
        <w:rPr>
          <w:rFonts w:ascii="Times New Roman" w:hAnsi="Times New Roman"/>
          <w:sz w:val="24"/>
          <w:szCs w:val="24"/>
          <w:lang w:eastAsia="en-AU"/>
        </w:rPr>
        <w:t> 61 MOS.</w:t>
      </w:r>
    </w:p>
    <w:p w14:paraId="1AF46A9F" w14:textId="7260B49D" w:rsidR="002E7C78" w:rsidRPr="002E7C78" w:rsidRDefault="002E7C78" w:rsidP="002E7C78">
      <w:pPr>
        <w:spacing w:after="0" w:line="240" w:lineRule="auto"/>
        <w:rPr>
          <w:rFonts w:ascii="Times New Roman" w:hAnsi="Times New Roman"/>
          <w:sz w:val="24"/>
          <w:szCs w:val="24"/>
          <w:lang w:eastAsia="en-AU"/>
        </w:rPr>
      </w:pPr>
      <w:r w:rsidRPr="002E7C78">
        <w:rPr>
          <w:rFonts w:ascii="Times New Roman" w:hAnsi="Times New Roman"/>
          <w:sz w:val="24"/>
          <w:szCs w:val="24"/>
          <w:lang w:eastAsia="en-AU"/>
        </w:rPr>
        <w:t xml:space="preserve"> </w:t>
      </w:r>
    </w:p>
    <w:p w14:paraId="2DAB15E7" w14:textId="085A7D4B" w:rsidR="002E7C78" w:rsidRPr="002E7C78" w:rsidRDefault="002E7C78" w:rsidP="002E7C78">
      <w:pPr>
        <w:spacing w:after="0" w:line="240" w:lineRule="auto"/>
        <w:rPr>
          <w:rFonts w:ascii="Times New Roman" w:hAnsi="Times New Roman"/>
          <w:sz w:val="24"/>
          <w:szCs w:val="24"/>
          <w:lang w:eastAsia="en-AU"/>
        </w:rPr>
      </w:pPr>
      <w:r w:rsidRPr="002E7C78">
        <w:rPr>
          <w:rFonts w:ascii="Times New Roman" w:hAnsi="Times New Roman"/>
          <w:sz w:val="24"/>
          <w:szCs w:val="24"/>
          <w:lang w:eastAsia="en-AU"/>
        </w:rPr>
        <w:t xml:space="preserve">Without renewal of CASA EX111/18, fewer persons will be able to conduct English language proficiency assessments. This will have the effect of increasing burden on CASA delegates and flight </w:t>
      </w:r>
      <w:proofErr w:type="gramStart"/>
      <w:r w:rsidRPr="002E7C78">
        <w:rPr>
          <w:rFonts w:ascii="Times New Roman" w:hAnsi="Times New Roman"/>
          <w:sz w:val="24"/>
          <w:szCs w:val="24"/>
          <w:lang w:eastAsia="en-AU"/>
        </w:rPr>
        <w:t>examiners, and</w:t>
      </w:r>
      <w:proofErr w:type="gramEnd"/>
      <w:r w:rsidRPr="002E7C78">
        <w:rPr>
          <w:rFonts w:ascii="Times New Roman" w:hAnsi="Times New Roman"/>
          <w:sz w:val="24"/>
          <w:szCs w:val="24"/>
          <w:lang w:eastAsia="en-AU"/>
        </w:rPr>
        <w:t xml:space="preserve"> decreasing access to other assessors. Applicants for an AROC will be required to meet the more onerous AELP standard. Additionally, failure to renew the exemption will remove the increased flexibility and may result in increased costs in the administration of the English language proficiency standards for pilots and people operating aeronautical radios.</w:t>
      </w:r>
    </w:p>
    <w:p w14:paraId="2A1F1871" w14:textId="177404FB" w:rsidR="002E7C78" w:rsidRPr="002E7C78" w:rsidRDefault="002E7C78" w:rsidP="002E7C78">
      <w:pPr>
        <w:spacing w:after="0" w:line="240" w:lineRule="auto"/>
        <w:rPr>
          <w:rFonts w:ascii="Times New Roman" w:hAnsi="Times New Roman"/>
          <w:sz w:val="24"/>
          <w:szCs w:val="24"/>
          <w:lang w:eastAsia="en-AU"/>
        </w:rPr>
      </w:pPr>
    </w:p>
    <w:p w14:paraId="4C630B47" w14:textId="74898D8C" w:rsidR="002E7C78" w:rsidRPr="002E7C78" w:rsidRDefault="002E7C78" w:rsidP="002E7C78">
      <w:pPr>
        <w:spacing w:after="0" w:line="240" w:lineRule="auto"/>
        <w:rPr>
          <w:rFonts w:ascii="Times New Roman" w:hAnsi="Times New Roman"/>
          <w:sz w:val="24"/>
          <w:szCs w:val="24"/>
          <w:lang w:eastAsia="en-AU"/>
        </w:rPr>
      </w:pPr>
      <w:r w:rsidRPr="002E7C78">
        <w:rPr>
          <w:rFonts w:ascii="Times New Roman" w:hAnsi="Times New Roman"/>
          <w:sz w:val="24"/>
          <w:szCs w:val="24"/>
          <w:lang w:eastAsia="en-AU"/>
        </w:rPr>
        <w:t xml:space="preserve">CASA intends to remove the need for the exemption by including its provisions </w:t>
      </w:r>
      <w:r w:rsidRPr="002E7C78">
        <w:rPr>
          <w:rFonts w:ascii="Times New Roman" w:eastAsia="Times New Roman" w:hAnsi="Times New Roman"/>
          <w:sz w:val="24"/>
          <w:szCs w:val="24"/>
        </w:rPr>
        <w:t xml:space="preserve">in a broader package of amendments </w:t>
      </w:r>
      <w:r w:rsidR="005E45DD">
        <w:rPr>
          <w:rFonts w:ascii="Times New Roman" w:eastAsia="Times New Roman" w:hAnsi="Times New Roman"/>
          <w:sz w:val="24"/>
          <w:szCs w:val="24"/>
        </w:rPr>
        <w:t xml:space="preserve">to CASR </w:t>
      </w:r>
      <w:r w:rsidRPr="002E7C78">
        <w:rPr>
          <w:rFonts w:ascii="Times New Roman" w:eastAsia="Times New Roman" w:hAnsi="Times New Roman"/>
          <w:sz w:val="24"/>
          <w:szCs w:val="24"/>
        </w:rPr>
        <w:t>currently scheduled to commence in 2022.</w:t>
      </w:r>
    </w:p>
    <w:p w14:paraId="14BBB6B9" w14:textId="77777777" w:rsidR="002E7C78" w:rsidRDefault="002E7C78" w:rsidP="006D6009">
      <w:pPr>
        <w:spacing w:after="0" w:line="240" w:lineRule="auto"/>
        <w:rPr>
          <w:rFonts w:ascii="Times New Roman" w:eastAsia="Times New Roman" w:hAnsi="Times New Roman"/>
          <w:i/>
          <w:sz w:val="24"/>
          <w:szCs w:val="24"/>
        </w:rPr>
      </w:pPr>
    </w:p>
    <w:p w14:paraId="04F82ECD" w14:textId="565EFA78" w:rsidR="002E7C78" w:rsidRPr="002E7C78" w:rsidRDefault="002E7C78" w:rsidP="006D6009">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Remake of CASA EX160/18</w:t>
      </w:r>
    </w:p>
    <w:p w14:paraId="266BB520" w14:textId="4ECA1A49" w:rsidR="00515147" w:rsidRDefault="00515147" w:rsidP="006D6009">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CASA has not undertaken c</w:t>
      </w:r>
      <w:r w:rsidRPr="00D52685">
        <w:rPr>
          <w:rFonts w:ascii="Times New Roman" w:eastAsia="Times New Roman" w:hAnsi="Times New Roman"/>
          <w:iCs/>
          <w:sz w:val="24"/>
          <w:szCs w:val="24"/>
        </w:rPr>
        <w:t xml:space="preserve">onsultation with external stakeholders on </w:t>
      </w:r>
      <w:r>
        <w:rPr>
          <w:rFonts w:ascii="Times New Roman" w:eastAsia="Times New Roman" w:hAnsi="Times New Roman"/>
          <w:iCs/>
          <w:sz w:val="24"/>
          <w:szCs w:val="24"/>
        </w:rPr>
        <w:t xml:space="preserve">the parts of the instrument that remake CASA EX160/18. The issue </w:t>
      </w:r>
      <w:r w:rsidRPr="00D52685">
        <w:rPr>
          <w:rFonts w:ascii="Times New Roman" w:eastAsia="Times New Roman" w:hAnsi="Times New Roman"/>
          <w:iCs/>
          <w:sz w:val="24"/>
          <w:szCs w:val="24"/>
        </w:rPr>
        <w:t xml:space="preserve">has arisen from an oversight in the making of Schedule 4 of the </w:t>
      </w:r>
      <w:proofErr w:type="spellStart"/>
      <w:r w:rsidRPr="00D52685">
        <w:rPr>
          <w:rFonts w:ascii="Times New Roman" w:eastAsia="Times New Roman" w:hAnsi="Times New Roman"/>
          <w:iCs/>
          <w:sz w:val="24"/>
          <w:szCs w:val="24"/>
        </w:rPr>
        <w:t>Part</w:t>
      </w:r>
      <w:proofErr w:type="spellEnd"/>
      <w:r w:rsidRPr="00D52685">
        <w:rPr>
          <w:rFonts w:ascii="Times New Roman" w:eastAsia="Times New Roman" w:hAnsi="Times New Roman"/>
          <w:iCs/>
          <w:sz w:val="24"/>
          <w:szCs w:val="24"/>
        </w:rPr>
        <w:t xml:space="preserve"> 61 MOS</w:t>
      </w:r>
      <w:r>
        <w:rPr>
          <w:rFonts w:ascii="Times New Roman" w:eastAsia="Times New Roman" w:hAnsi="Times New Roman"/>
          <w:iCs/>
          <w:sz w:val="24"/>
          <w:szCs w:val="24"/>
        </w:rPr>
        <w:t xml:space="preserve"> and the instrument is beneficial to affected industry participants. </w:t>
      </w:r>
      <w:r>
        <w:rPr>
          <w:rFonts w:ascii="Times New Roman" w:eastAsia="Times New Roman" w:hAnsi="Times New Roman"/>
          <w:sz w:val="24"/>
          <w:szCs w:val="24"/>
        </w:rPr>
        <w:t xml:space="preserve">The matter is proposed to be addressed through amendments to Schedule 4 of the </w:t>
      </w:r>
      <w:proofErr w:type="spellStart"/>
      <w:r>
        <w:rPr>
          <w:rFonts w:ascii="Times New Roman" w:eastAsia="Times New Roman" w:hAnsi="Times New Roman"/>
          <w:sz w:val="24"/>
          <w:szCs w:val="24"/>
        </w:rPr>
        <w:t>Part</w:t>
      </w:r>
      <w:proofErr w:type="spellEnd"/>
      <w:r>
        <w:rPr>
          <w:rFonts w:ascii="Times New Roman" w:eastAsia="Times New Roman" w:hAnsi="Times New Roman"/>
          <w:sz w:val="24"/>
          <w:szCs w:val="24"/>
        </w:rPr>
        <w:t xml:space="preserve"> 61 MOS. Drafting of these amendments is ongoing and will be included in a broader package of amendments currently scheduled to commence in 2022.</w:t>
      </w:r>
    </w:p>
    <w:p w14:paraId="2DF32223" w14:textId="77777777" w:rsidR="002E7C78" w:rsidRDefault="002E7C78" w:rsidP="006D6009">
      <w:pPr>
        <w:spacing w:after="0" w:line="240" w:lineRule="auto"/>
        <w:rPr>
          <w:rFonts w:ascii="Times New Roman" w:eastAsia="Times New Roman" w:hAnsi="Times New Roman"/>
          <w:sz w:val="24"/>
          <w:szCs w:val="24"/>
        </w:rPr>
      </w:pPr>
    </w:p>
    <w:p w14:paraId="366D4F6F" w14:textId="1EB557B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CASA is satisfied that no further consultation is appropriate or reasonably practicable for this instrument for section 17 of the LA.</w:t>
      </w:r>
    </w:p>
    <w:p w14:paraId="0E22B2DA" w14:textId="77777777" w:rsidR="002E7C78" w:rsidRPr="005E45DD" w:rsidRDefault="002E7C78" w:rsidP="005E45DD">
      <w:pPr>
        <w:spacing w:after="0" w:line="240" w:lineRule="auto"/>
        <w:rPr>
          <w:rFonts w:ascii="Times New Roman" w:eastAsia="Times New Roman" w:hAnsi="Times New Roman"/>
          <w:sz w:val="24"/>
          <w:szCs w:val="24"/>
        </w:rPr>
      </w:pPr>
    </w:p>
    <w:p w14:paraId="44C2B728" w14:textId="637156FA" w:rsidR="00BB10C4" w:rsidRPr="00D13739" w:rsidRDefault="00BB10C4" w:rsidP="00773B0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7CF9511E" w14:textId="77777777" w:rsidR="00BB10C4" w:rsidRPr="00D13739" w:rsidRDefault="00BB10C4" w:rsidP="00BB10C4">
      <w:pPr>
        <w:spacing w:after="0" w:line="240" w:lineRule="auto"/>
        <w:rPr>
          <w:rFonts w:ascii="Times New Roman" w:hAnsi="Times New Roman"/>
          <w:sz w:val="24"/>
          <w:szCs w:val="24"/>
        </w:rPr>
      </w:pPr>
      <w:r>
        <w:rPr>
          <w:rFonts w:ascii="Times New Roman" w:hAnsi="Times New Roman"/>
          <w:sz w:val="24"/>
          <w:szCs w:val="24"/>
        </w:rPr>
        <w:t xml:space="preserve">Subsection 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Pr>
          <w:rFonts w:ascii="Times New Roman" w:hAnsi="Times New Roman"/>
          <w:sz w:val="24"/>
          <w:szCs w:val="24"/>
        </w:rPr>
        <w:t>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 (1)</w:t>
      </w:r>
      <w:r w:rsidRPr="00D13739">
        <w:rPr>
          <w:rFonts w:ascii="Times New Roman" w:hAnsi="Times New Roman"/>
          <w:sz w:val="24"/>
          <w:szCs w:val="24"/>
        </w:rPr>
        <w:t>, in developing and promulgating aviation safety standards under paragraph 9 (1) (c), CASA must:</w:t>
      </w:r>
    </w:p>
    <w:p w14:paraId="03A9F911" w14:textId="77777777" w:rsidR="00BB10C4" w:rsidRPr="00D13739" w:rsidRDefault="00BB10C4" w:rsidP="00BB10C4">
      <w:pPr>
        <w:pStyle w:val="LDP1a"/>
        <w:tabs>
          <w:tab w:val="clear" w:pos="454"/>
          <w:tab w:val="right" w:pos="567"/>
        </w:tabs>
        <w:ind w:left="454"/>
      </w:pPr>
      <w:r w:rsidRPr="00D13739">
        <w:t>(a)</w:t>
      </w:r>
      <w:r>
        <w:tab/>
      </w:r>
      <w:r w:rsidRPr="00D13739">
        <w:t xml:space="preserve">consider the economic and cost impact on individuals, </w:t>
      </w:r>
      <w:proofErr w:type="gramStart"/>
      <w:r w:rsidRPr="00D13739">
        <w:t>businesses</w:t>
      </w:r>
      <w:proofErr w:type="gramEnd"/>
      <w:r w:rsidRPr="00D13739">
        <w:t xml:space="preserve"> and the community of the standards; and</w:t>
      </w:r>
    </w:p>
    <w:p w14:paraId="2AC4BCBF" w14:textId="77777777" w:rsidR="00BB10C4" w:rsidRPr="00D13739" w:rsidRDefault="00BB10C4" w:rsidP="00BB10C4">
      <w:pPr>
        <w:pStyle w:val="LDP1a"/>
        <w:tabs>
          <w:tab w:val="clear" w:pos="454"/>
          <w:tab w:val="right" w:pos="567"/>
        </w:tabs>
        <w:ind w:left="454"/>
      </w:pPr>
      <w:r w:rsidRPr="00D13739">
        <w:t>(b)</w:t>
      </w:r>
      <w:r>
        <w:tab/>
      </w:r>
      <w:proofErr w:type="gramStart"/>
      <w:r w:rsidRPr="00D13739">
        <w:t>take into account</w:t>
      </w:r>
      <w:proofErr w:type="gramEnd"/>
      <w:r w:rsidRPr="00D13739">
        <w:t xml:space="preserve"> the differing risks associated with different industry sectors.</w:t>
      </w:r>
    </w:p>
    <w:p w14:paraId="5889AE5F" w14:textId="77777777" w:rsidR="00BB10C4" w:rsidRPr="00D13739" w:rsidRDefault="00BB10C4" w:rsidP="00BB10C4">
      <w:pPr>
        <w:spacing w:after="0" w:line="240" w:lineRule="auto"/>
        <w:rPr>
          <w:rFonts w:ascii="Times New Roman" w:hAnsi="Times New Roman"/>
          <w:sz w:val="24"/>
          <w:szCs w:val="24"/>
        </w:rPr>
      </w:pPr>
    </w:p>
    <w:p w14:paraId="34F35B30" w14:textId="77777777" w:rsidR="00BB10C4" w:rsidRPr="00D13739" w:rsidRDefault="00BB10C4" w:rsidP="00BB10C4">
      <w:pPr>
        <w:spacing w:after="0" w:line="240" w:lineRule="auto"/>
        <w:rPr>
          <w:rFonts w:ascii="Times New Roman" w:hAnsi="Times New Roman"/>
          <w:sz w:val="24"/>
          <w:szCs w:val="24"/>
          <w:lang w:val="en-US"/>
        </w:rPr>
      </w:pPr>
      <w:r w:rsidRPr="00D13739">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D13739">
        <w:rPr>
          <w:rFonts w:ascii="Times New Roman" w:hAnsi="Times New Roman"/>
          <w:sz w:val="24"/>
          <w:szCs w:val="24"/>
          <w:lang w:val="en-US"/>
        </w:rPr>
        <w:t>businesses</w:t>
      </w:r>
      <w:proofErr w:type="gramEnd"/>
      <w:r w:rsidRPr="00D13739">
        <w:rPr>
          <w:rFonts w:ascii="Times New Roman" w:hAnsi="Times New Roman"/>
          <w:sz w:val="24"/>
          <w:szCs w:val="24"/>
          <w:lang w:val="en-US"/>
        </w:rPr>
        <w:t xml:space="preserve">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3E3A1DC2" w14:textId="77777777" w:rsidR="002E7C78" w:rsidRDefault="002E7C78" w:rsidP="00BB10C4">
      <w:pPr>
        <w:spacing w:after="0" w:line="240" w:lineRule="auto"/>
        <w:rPr>
          <w:rFonts w:ascii="Times New Roman" w:hAnsi="Times New Roman"/>
          <w:sz w:val="24"/>
          <w:szCs w:val="24"/>
        </w:rPr>
      </w:pPr>
    </w:p>
    <w:p w14:paraId="07574D1C" w14:textId="6DDEDAE5" w:rsidR="00BB10C4" w:rsidRPr="00D13739" w:rsidRDefault="00BB10C4" w:rsidP="00BB10C4">
      <w:pPr>
        <w:spacing w:after="0" w:line="240" w:lineRule="auto"/>
        <w:rPr>
          <w:rFonts w:ascii="Times New Roman" w:hAnsi="Times New Roman"/>
          <w:sz w:val="24"/>
          <w:szCs w:val="24"/>
        </w:rPr>
      </w:pPr>
      <w:r w:rsidRPr="00D13739">
        <w:rPr>
          <w:rFonts w:ascii="Times New Roman" w:hAnsi="Times New Roman"/>
          <w:sz w:val="24"/>
          <w:szCs w:val="24"/>
        </w:rPr>
        <w:t xml:space="preserve">As the instrument replaces an expiring instrument with the same (or largely the same) provisions and conditions, there will be no change of economic or cost impact on individuals, </w:t>
      </w:r>
      <w:proofErr w:type="gramStart"/>
      <w:r w:rsidRPr="00D13739">
        <w:rPr>
          <w:rFonts w:ascii="Times New Roman" w:hAnsi="Times New Roman"/>
          <w:sz w:val="24"/>
          <w:szCs w:val="24"/>
        </w:rPr>
        <w:t>businesses</w:t>
      </w:r>
      <w:proofErr w:type="gramEnd"/>
      <w:r w:rsidRPr="00D13739">
        <w:rPr>
          <w:rFonts w:ascii="Times New Roman" w:hAnsi="Times New Roman"/>
          <w:sz w:val="24"/>
          <w:szCs w:val="24"/>
        </w:rPr>
        <w:t xml:space="preserve"> or the community.</w:t>
      </w:r>
    </w:p>
    <w:p w14:paraId="3B35E5B1" w14:textId="77777777" w:rsidR="00BB10C4" w:rsidRPr="00D13739" w:rsidRDefault="00BB10C4" w:rsidP="00BB10C4">
      <w:pPr>
        <w:spacing w:after="0" w:line="240" w:lineRule="auto"/>
        <w:rPr>
          <w:rFonts w:ascii="Times New Roman" w:hAnsi="Times New Roman"/>
          <w:sz w:val="24"/>
          <w:szCs w:val="24"/>
        </w:rPr>
      </w:pPr>
    </w:p>
    <w:p w14:paraId="13843021" w14:textId="07EC385D" w:rsidR="006D6009" w:rsidRDefault="006D6009" w:rsidP="005E45DD">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6EF63133" w:rsidR="006D6009" w:rsidRPr="005E45DD" w:rsidRDefault="006D6009" w:rsidP="005E45DD">
      <w:pPr>
        <w:spacing w:after="0" w:line="240" w:lineRule="auto"/>
        <w:rPr>
          <w:rFonts w:ascii="Times New Roman" w:eastAsia="Times New Roman" w:hAnsi="Times New Roman"/>
          <w:iCs/>
          <w:color w:val="000000" w:themeColor="text1"/>
          <w:sz w:val="24"/>
          <w:szCs w:val="24"/>
        </w:rPr>
      </w:pPr>
      <w:r w:rsidRPr="002B75D0">
        <w:rPr>
          <w:rFonts w:ascii="Times New Roman" w:eastAsia="Times New Roman" w:hAnsi="Times New Roman"/>
          <w:iCs/>
          <w:sz w:val="24"/>
          <w:szCs w:val="24"/>
        </w:rPr>
        <w:t>A Regulation Impact Statement (</w:t>
      </w:r>
      <w:r w:rsidRPr="005E45DD">
        <w:rPr>
          <w:rFonts w:ascii="Times New Roman" w:eastAsia="Times New Roman" w:hAnsi="Times New Roman"/>
          <w:b/>
          <w:i/>
          <w:sz w:val="24"/>
          <w:szCs w:val="24"/>
        </w:rPr>
        <w:t>RIS</w:t>
      </w:r>
      <w:r w:rsidRPr="002B75D0">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75CA5FF8" w14:textId="77777777" w:rsidR="005E45DD" w:rsidRPr="005E45DD" w:rsidRDefault="005E45DD" w:rsidP="005E45DD">
      <w:pPr>
        <w:spacing w:after="0" w:line="240" w:lineRule="auto"/>
        <w:rPr>
          <w:rFonts w:ascii="Times New Roman" w:eastAsia="Times New Roman" w:hAnsi="Times New Roman"/>
          <w:iCs/>
          <w:color w:val="000000" w:themeColor="text1"/>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50F7B22D"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EC6A8C">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67A8C140" w:rsidR="006D6009" w:rsidRDefault="006D6009" w:rsidP="002B75D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direction has been made by a delegate of CASA relying on the power of delegation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4F50B1B8" w14:textId="449A1F59" w:rsidR="006D6009" w:rsidRPr="00884A9E" w:rsidRDefault="006D6009" w:rsidP="002B75D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2B75D0">
        <w:rPr>
          <w:rFonts w:ascii="Times New Roman" w:eastAsia="Times New Roman" w:hAnsi="Times New Roman"/>
          <w:sz w:val="24"/>
          <w:szCs w:val="24"/>
        </w:rPr>
        <w:t xml:space="preserve">1 October 2021 </w:t>
      </w:r>
      <w:r>
        <w:rPr>
          <w:rFonts w:ascii="Times New Roman" w:eastAsia="Times New Roman" w:hAnsi="Times New Roman"/>
          <w:sz w:val="24"/>
          <w:szCs w:val="24"/>
        </w:rPr>
        <w:t xml:space="preserve">and is </w:t>
      </w:r>
      <w:r w:rsidR="00A62004" w:rsidRPr="00884A9E">
        <w:rPr>
          <w:rFonts w:ascii="Times New Roman" w:eastAsia="Times New Roman" w:hAnsi="Times New Roman"/>
          <w:sz w:val="24"/>
          <w:szCs w:val="24"/>
        </w:rPr>
        <w:t>automatically repealed in accordance with section 48A of the LA.</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2DA01258" w:rsidR="006D6009" w:rsidRPr="00F37E0E" w:rsidRDefault="002B75D0" w:rsidP="006D6009">
      <w:pPr>
        <w:spacing w:after="0" w:line="240" w:lineRule="auto"/>
        <w:jc w:val="center"/>
        <w:rPr>
          <w:rFonts w:ascii="Times New Roman" w:hAnsi="Times New Roman"/>
          <w:b/>
          <w:bCs/>
          <w:i/>
          <w:iCs/>
          <w:color w:val="000000" w:themeColor="text1"/>
          <w:sz w:val="24"/>
          <w:szCs w:val="24"/>
        </w:rPr>
      </w:pPr>
      <w:r w:rsidRPr="002B75D0">
        <w:rPr>
          <w:rFonts w:ascii="Times New Roman" w:hAnsi="Times New Roman"/>
          <w:b/>
          <w:bCs/>
          <w:i/>
          <w:iCs/>
          <w:sz w:val="24"/>
          <w:szCs w:val="24"/>
        </w:rPr>
        <w:t>CASA EX</w:t>
      </w:r>
      <w:r w:rsidR="00F37E0E">
        <w:rPr>
          <w:rFonts w:ascii="Times New Roman" w:hAnsi="Times New Roman"/>
          <w:b/>
          <w:bCs/>
          <w:i/>
          <w:iCs/>
          <w:sz w:val="24"/>
          <w:szCs w:val="24"/>
        </w:rPr>
        <w:t>119</w:t>
      </w:r>
      <w:r w:rsidRPr="002B75D0">
        <w:rPr>
          <w:rFonts w:ascii="Times New Roman" w:hAnsi="Times New Roman"/>
          <w:b/>
          <w:bCs/>
          <w:i/>
          <w:iCs/>
          <w:sz w:val="24"/>
          <w:szCs w:val="24"/>
        </w:rPr>
        <w:t>/21 — Flight Crew Licensing (Further Miscellaneous Exemptions) Amendment Instrument 2021</w:t>
      </w:r>
    </w:p>
    <w:p w14:paraId="5C70AAD5" w14:textId="77777777" w:rsidR="006D6009" w:rsidRDefault="006D6009" w:rsidP="006D6009">
      <w:pPr>
        <w:spacing w:after="0" w:line="240" w:lineRule="auto"/>
        <w:rPr>
          <w:rFonts w:ascii="Times New Roman" w:hAnsi="Times New Roman"/>
          <w:sz w:val="24"/>
          <w:szCs w:val="24"/>
        </w:rPr>
      </w:pPr>
    </w:p>
    <w:p w14:paraId="632EE07F" w14:textId="77777777" w:rsidR="00F37E0E" w:rsidRPr="00F37E0E" w:rsidRDefault="00F37E0E" w:rsidP="00F37E0E">
      <w:pPr>
        <w:spacing w:after="0" w:line="240" w:lineRule="auto"/>
        <w:jc w:val="center"/>
        <w:rPr>
          <w:rFonts w:ascii="Times New Roman" w:hAnsi="Times New Roman"/>
          <w:i/>
          <w:iCs/>
          <w:sz w:val="24"/>
          <w:szCs w:val="24"/>
        </w:rPr>
      </w:pPr>
      <w:r w:rsidRPr="00F37E0E">
        <w:rPr>
          <w:rFonts w:ascii="Times New Roman" w:hAnsi="Times New Roman"/>
          <w:sz w:val="24"/>
          <w:szCs w:val="24"/>
        </w:rPr>
        <w:t>This legislative instrument is compatible with the human rights and freedoms</w:t>
      </w:r>
      <w:r w:rsidRPr="00F37E0E">
        <w:rPr>
          <w:rFonts w:ascii="Times New Roman" w:hAnsi="Times New Roman"/>
          <w:sz w:val="24"/>
          <w:szCs w:val="24"/>
        </w:rPr>
        <w:br/>
        <w:t>recognised or declared in the international instruments listed in section 3 of the</w:t>
      </w:r>
      <w:r w:rsidRPr="00F37E0E">
        <w:rPr>
          <w:rFonts w:ascii="Times New Roman" w:hAnsi="Times New Roman"/>
          <w:sz w:val="24"/>
          <w:szCs w:val="24"/>
        </w:rPr>
        <w:br/>
      </w:r>
      <w:r w:rsidRPr="00F37E0E">
        <w:rPr>
          <w:rFonts w:ascii="Times New Roman" w:hAnsi="Times New Roman"/>
          <w:i/>
          <w:iCs/>
          <w:sz w:val="24"/>
          <w:szCs w:val="24"/>
        </w:rPr>
        <w:t>Human Rights (Parliamentary Scrutiny) Act 2011.</w:t>
      </w:r>
    </w:p>
    <w:p w14:paraId="39600312" w14:textId="77777777" w:rsidR="006D6009" w:rsidRDefault="006D6009" w:rsidP="006D6009">
      <w:pPr>
        <w:spacing w:after="0" w:line="240" w:lineRule="auto"/>
        <w:jc w:val="center"/>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6DA61C11" w14:textId="6606B164" w:rsidR="002B75D0" w:rsidRPr="002B75D0" w:rsidRDefault="002B75D0" w:rsidP="002B75D0">
      <w:pPr>
        <w:spacing w:after="0" w:line="240" w:lineRule="auto"/>
        <w:rPr>
          <w:rFonts w:ascii="Times New Roman" w:hAnsi="Times New Roman"/>
          <w:sz w:val="24"/>
          <w:szCs w:val="24"/>
          <w:lang w:eastAsia="en-AU"/>
        </w:rPr>
      </w:pPr>
      <w:r w:rsidRPr="002B75D0">
        <w:rPr>
          <w:rFonts w:ascii="Times New Roman" w:hAnsi="Times New Roman"/>
          <w:iCs/>
          <w:sz w:val="24"/>
          <w:szCs w:val="24"/>
        </w:rPr>
        <w:t xml:space="preserve">The </w:t>
      </w:r>
      <w:r w:rsidR="00F37E0E">
        <w:rPr>
          <w:rFonts w:ascii="Times New Roman" w:hAnsi="Times New Roman"/>
          <w:iCs/>
          <w:sz w:val="24"/>
          <w:szCs w:val="24"/>
        </w:rPr>
        <w:t xml:space="preserve">legislative </w:t>
      </w:r>
      <w:r w:rsidRPr="002B75D0">
        <w:rPr>
          <w:rFonts w:ascii="Times New Roman" w:hAnsi="Times New Roman"/>
          <w:iCs/>
          <w:sz w:val="24"/>
          <w:szCs w:val="24"/>
        </w:rPr>
        <w:t>instrument</w:t>
      </w:r>
      <w:r>
        <w:rPr>
          <w:rFonts w:ascii="Times New Roman" w:hAnsi="Times New Roman"/>
          <w:iCs/>
          <w:sz w:val="24"/>
          <w:szCs w:val="24"/>
        </w:rPr>
        <w:t xml:space="preserve"> </w:t>
      </w:r>
      <w:r w:rsidRPr="002B75D0">
        <w:rPr>
          <w:rFonts w:ascii="Times New Roman" w:hAnsi="Times New Roman"/>
          <w:sz w:val="24"/>
          <w:szCs w:val="24"/>
          <w:lang w:eastAsia="en-AU"/>
        </w:rPr>
        <w:t>allows persons, in addition to CASA and flight examiners, to conduct English language proficiency assessments for student pilots, applicants for pilot licences, and applicants for aeronautical radio operator certificates (</w:t>
      </w:r>
      <w:r w:rsidRPr="002B75D0">
        <w:rPr>
          <w:rFonts w:ascii="Times New Roman" w:hAnsi="Times New Roman"/>
          <w:b/>
          <w:i/>
          <w:sz w:val="24"/>
          <w:szCs w:val="24"/>
          <w:lang w:eastAsia="en-AU"/>
        </w:rPr>
        <w:t>AROC</w:t>
      </w:r>
      <w:r w:rsidRPr="002B75D0">
        <w:rPr>
          <w:rFonts w:ascii="Times New Roman" w:hAnsi="Times New Roman"/>
          <w:sz w:val="24"/>
          <w:szCs w:val="24"/>
          <w:lang w:eastAsia="en-AU"/>
        </w:rPr>
        <w:t xml:space="preserve">). Those assessments are required under various provisions, including Part 61 (Flight crew licensing), of the </w:t>
      </w:r>
      <w:r w:rsidRPr="002B75D0">
        <w:rPr>
          <w:rFonts w:ascii="Times New Roman" w:hAnsi="Times New Roman"/>
          <w:i/>
          <w:sz w:val="24"/>
          <w:szCs w:val="24"/>
        </w:rPr>
        <w:t>Civil Aviation Safety Regulations 1998</w:t>
      </w:r>
      <w:r w:rsidRPr="002B75D0">
        <w:rPr>
          <w:rFonts w:ascii="Times New Roman" w:hAnsi="Times New Roman"/>
          <w:sz w:val="24"/>
          <w:szCs w:val="24"/>
        </w:rPr>
        <w:t xml:space="preserve"> (</w:t>
      </w:r>
      <w:r w:rsidRPr="002B75D0">
        <w:rPr>
          <w:rFonts w:ascii="Times New Roman" w:hAnsi="Times New Roman"/>
          <w:b/>
          <w:i/>
          <w:sz w:val="24"/>
          <w:szCs w:val="24"/>
        </w:rPr>
        <w:t>CASR</w:t>
      </w:r>
      <w:r w:rsidRPr="002B75D0">
        <w:rPr>
          <w:rFonts w:ascii="Times New Roman" w:hAnsi="Times New Roman"/>
          <w:sz w:val="24"/>
          <w:szCs w:val="24"/>
        </w:rPr>
        <w:t>).</w:t>
      </w:r>
    </w:p>
    <w:p w14:paraId="188FACB1" w14:textId="77777777"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p>
    <w:p w14:paraId="5AE0C729" w14:textId="70EC948E"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r w:rsidRPr="002B75D0">
        <w:rPr>
          <w:rFonts w:ascii="Times New Roman" w:hAnsi="Times New Roman"/>
          <w:sz w:val="24"/>
          <w:szCs w:val="24"/>
          <w:lang w:eastAsia="en-AU"/>
        </w:rPr>
        <w:t xml:space="preserve">The instrument also provides for applicants for an AROC to meet the general English language proficiency </w:t>
      </w:r>
      <w:r w:rsidRPr="002B75D0">
        <w:rPr>
          <w:rFonts w:ascii="Times New Roman" w:hAnsi="Times New Roman"/>
          <w:sz w:val="24"/>
          <w:szCs w:val="24"/>
        </w:rPr>
        <w:t>(</w:t>
      </w:r>
      <w:r w:rsidRPr="002B75D0">
        <w:rPr>
          <w:rFonts w:ascii="Times New Roman" w:hAnsi="Times New Roman"/>
          <w:b/>
          <w:i/>
          <w:sz w:val="24"/>
          <w:szCs w:val="24"/>
        </w:rPr>
        <w:t>GELP</w:t>
      </w:r>
      <w:r w:rsidRPr="002B75D0">
        <w:rPr>
          <w:rFonts w:ascii="Times New Roman" w:hAnsi="Times New Roman"/>
          <w:sz w:val="24"/>
          <w:szCs w:val="24"/>
        </w:rPr>
        <w:t>)</w:t>
      </w:r>
      <w:r w:rsidRPr="002B75D0">
        <w:rPr>
          <w:rFonts w:ascii="Times New Roman" w:hAnsi="Times New Roman"/>
          <w:sz w:val="24"/>
          <w:szCs w:val="24"/>
          <w:lang w:eastAsia="en-AU"/>
        </w:rPr>
        <w:t xml:space="preserve"> standard, instead of the aviation English language proficiency standard.</w:t>
      </w:r>
    </w:p>
    <w:p w14:paraId="7C4546F5" w14:textId="77777777"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p>
    <w:p w14:paraId="08C027C2" w14:textId="3E27D9EB" w:rsidR="002B75D0" w:rsidRPr="002B75D0" w:rsidRDefault="002B75D0" w:rsidP="002B75D0">
      <w:pPr>
        <w:spacing w:after="0" w:line="240" w:lineRule="auto"/>
        <w:rPr>
          <w:rFonts w:ascii="Times New Roman" w:hAnsi="Times New Roman"/>
          <w:sz w:val="24"/>
          <w:szCs w:val="24"/>
          <w:lang w:eastAsia="en-AU"/>
        </w:rPr>
      </w:pPr>
      <w:r w:rsidRPr="002B75D0">
        <w:rPr>
          <w:rFonts w:ascii="Times New Roman" w:hAnsi="Times New Roman"/>
          <w:sz w:val="24"/>
          <w:szCs w:val="24"/>
        </w:rPr>
        <w:t xml:space="preserve">The instrument affects the GELP standard in the Part 61 Manual of Standards (the </w:t>
      </w:r>
      <w:r w:rsidRPr="002B75D0">
        <w:rPr>
          <w:rFonts w:ascii="Times New Roman" w:hAnsi="Times New Roman"/>
          <w:b/>
          <w:i/>
          <w:sz w:val="24"/>
          <w:szCs w:val="24"/>
        </w:rPr>
        <w:t>Part 61 MOS</w:t>
      </w:r>
      <w:r w:rsidRPr="002B75D0">
        <w:rPr>
          <w:rFonts w:ascii="Times New Roman" w:hAnsi="Times New Roman"/>
          <w:sz w:val="24"/>
          <w:szCs w:val="24"/>
        </w:rPr>
        <w:t xml:space="preserve">) made under Part 61 of CASR. The Part 61 MOS provides that a person meets the GELP standard if the person provides the evidence mentioned in subclauses 5.1.1 and 5.1.2 of the GELP unit set out in the </w:t>
      </w:r>
      <w:proofErr w:type="spellStart"/>
      <w:r w:rsidRPr="002B75D0">
        <w:rPr>
          <w:rFonts w:ascii="Times New Roman" w:hAnsi="Times New Roman"/>
          <w:sz w:val="24"/>
          <w:szCs w:val="24"/>
        </w:rPr>
        <w:t>Part</w:t>
      </w:r>
      <w:proofErr w:type="spellEnd"/>
      <w:r w:rsidRPr="002B75D0">
        <w:rPr>
          <w:rFonts w:ascii="Times New Roman" w:hAnsi="Times New Roman"/>
          <w:sz w:val="24"/>
          <w:szCs w:val="24"/>
        </w:rPr>
        <w:t> 61 MOS. Subclause 5.1.1 requires an assessment report that states the person satisfies the prescribed GELP elements. Subclause 5.1.2 requires evidence of meeting 1 of several requirements relating to qualifications or work experience. Under the instrument, a</w:t>
      </w:r>
      <w:r w:rsidRPr="002B75D0">
        <w:rPr>
          <w:rFonts w:ascii="Times New Roman" w:hAnsi="Times New Roman"/>
          <w:sz w:val="24"/>
          <w:szCs w:val="24"/>
          <w:lang w:eastAsia="en-AU"/>
        </w:rPr>
        <w:t xml:space="preserve"> person is required to provide the evidence mentioned in either subclause 5.1.1 or 5.1.2 to satisfy the GELP standard, rather than providing the evidence mentioned in both of those subclauses.</w:t>
      </w:r>
    </w:p>
    <w:p w14:paraId="4EC1EF9A" w14:textId="77777777"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p>
    <w:p w14:paraId="0111D4A5" w14:textId="6659CACD"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r w:rsidRPr="002B75D0">
        <w:rPr>
          <w:rFonts w:ascii="Times New Roman" w:hAnsi="Times New Roman"/>
          <w:sz w:val="24"/>
          <w:szCs w:val="24"/>
          <w:lang w:eastAsia="en-AU"/>
        </w:rPr>
        <w:t>The instrument also provides corresponding exemptions for flight training organisations and instructors to allow them to recognise the English language proficiency assessments and options under the GELP standard provided for by the instrument.</w:t>
      </w:r>
    </w:p>
    <w:p w14:paraId="24176E6C" w14:textId="77777777"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p>
    <w:p w14:paraId="31F3ECB8" w14:textId="77777777" w:rsidR="002B75D0" w:rsidRPr="002B75D0" w:rsidRDefault="002B75D0" w:rsidP="002B75D0">
      <w:pPr>
        <w:tabs>
          <w:tab w:val="left" w:pos="567"/>
          <w:tab w:val="left" w:pos="1134"/>
          <w:tab w:val="left" w:pos="1701"/>
          <w:tab w:val="left" w:pos="2268"/>
          <w:tab w:val="left" w:pos="2835"/>
          <w:tab w:val="left" w:pos="3402"/>
        </w:tabs>
        <w:spacing w:after="0" w:line="240" w:lineRule="auto"/>
        <w:rPr>
          <w:rFonts w:ascii="Times New Roman" w:hAnsi="Times New Roman"/>
          <w:sz w:val="24"/>
          <w:szCs w:val="24"/>
          <w:lang w:eastAsia="en-AU"/>
        </w:rPr>
      </w:pPr>
      <w:r w:rsidRPr="002B75D0">
        <w:rPr>
          <w:rFonts w:ascii="Times New Roman" w:hAnsi="Times New Roman"/>
          <w:sz w:val="24"/>
          <w:szCs w:val="24"/>
          <w:lang w:eastAsia="en-AU"/>
        </w:rPr>
        <w:t>The purpose of the instrument is to provide greater flexibility and potentially reduced costs in the administration of the English language proficiency standards for pilots and people operating aeronautical radios.</w:t>
      </w:r>
    </w:p>
    <w:p w14:paraId="76892FEA" w14:textId="77777777" w:rsidR="002B75D0" w:rsidRPr="008077CE" w:rsidRDefault="002B75D0" w:rsidP="006D6009">
      <w:pPr>
        <w:spacing w:after="0" w:line="240" w:lineRule="auto"/>
        <w:rPr>
          <w:rFonts w:ascii="Times New Roman" w:hAnsi="Times New Roman"/>
          <w:iCs/>
          <w:sz w:val="24"/>
          <w:szCs w:val="24"/>
        </w:rPr>
      </w:pPr>
    </w:p>
    <w:p w14:paraId="04AE6914" w14:textId="3394F3E1" w:rsidR="002B75D0" w:rsidRPr="00CA2C96" w:rsidRDefault="002B75D0" w:rsidP="006D6009">
      <w:pPr>
        <w:spacing w:after="0" w:line="240" w:lineRule="auto"/>
        <w:rPr>
          <w:rFonts w:ascii="Times New Roman" w:hAnsi="Times New Roman"/>
          <w:i/>
          <w:color w:val="000000" w:themeColor="text1"/>
          <w:sz w:val="24"/>
          <w:szCs w:val="24"/>
        </w:rPr>
      </w:pPr>
      <w:r w:rsidRPr="008077CE">
        <w:rPr>
          <w:rFonts w:ascii="Times New Roman" w:hAnsi="Times New Roman"/>
          <w:iCs/>
          <w:sz w:val="24"/>
          <w:szCs w:val="24"/>
        </w:rPr>
        <w:t xml:space="preserve">The instrument </w:t>
      </w:r>
      <w:r w:rsidR="008077CE" w:rsidRPr="008077CE">
        <w:rPr>
          <w:rFonts w:ascii="Times New Roman" w:hAnsi="Times New Roman"/>
          <w:iCs/>
          <w:sz w:val="24"/>
          <w:szCs w:val="24"/>
        </w:rPr>
        <w:t>also</w:t>
      </w:r>
      <w:r w:rsidR="008077CE" w:rsidRPr="008077CE">
        <w:rPr>
          <w:rFonts w:ascii="Times New Roman" w:hAnsi="Times New Roman"/>
          <w:i/>
          <w:sz w:val="24"/>
          <w:szCs w:val="24"/>
        </w:rPr>
        <w:t xml:space="preserve"> </w:t>
      </w:r>
      <w:r w:rsidR="008077CE" w:rsidRPr="008077CE">
        <w:rPr>
          <w:rFonts w:ascii="Times New Roman" w:hAnsi="Times New Roman"/>
          <w:iCs/>
          <w:sz w:val="24"/>
          <w:szCs w:val="24"/>
        </w:rPr>
        <w:t>e</w:t>
      </w:r>
      <w:r w:rsidR="008077CE" w:rsidRPr="008B7A9F">
        <w:rPr>
          <w:rFonts w:ascii="Times New Roman" w:eastAsia="Times New Roman" w:hAnsi="Times New Roman"/>
          <w:sz w:val="24"/>
          <w:szCs w:val="24"/>
        </w:rPr>
        <w:t>xempt</w:t>
      </w:r>
      <w:r w:rsidR="008077CE">
        <w:rPr>
          <w:rFonts w:ascii="Times New Roman" w:eastAsia="Times New Roman" w:hAnsi="Times New Roman"/>
          <w:sz w:val="24"/>
          <w:szCs w:val="24"/>
        </w:rPr>
        <w:t>s</w:t>
      </w:r>
      <w:r w:rsidR="008077CE" w:rsidRPr="008B7A9F">
        <w:rPr>
          <w:rFonts w:ascii="Times New Roman" w:eastAsia="Times New Roman" w:hAnsi="Times New Roman"/>
          <w:sz w:val="24"/>
          <w:szCs w:val="24"/>
        </w:rPr>
        <w:t xml:space="preserve"> certain applicants for an air transport pilot licence with </w:t>
      </w:r>
      <w:r w:rsidR="008077CE">
        <w:rPr>
          <w:rFonts w:ascii="Times New Roman" w:eastAsia="Times New Roman" w:hAnsi="Times New Roman"/>
          <w:sz w:val="24"/>
          <w:szCs w:val="24"/>
        </w:rPr>
        <w:t>an</w:t>
      </w:r>
      <w:r w:rsidR="008077CE" w:rsidRPr="008B7A9F">
        <w:rPr>
          <w:rFonts w:ascii="Times New Roman" w:eastAsia="Times New Roman" w:hAnsi="Times New Roman"/>
          <w:sz w:val="24"/>
          <w:szCs w:val="24"/>
        </w:rPr>
        <w:t xml:space="preserve"> aeroplane category rating </w:t>
      </w:r>
      <w:r w:rsidR="008077CE">
        <w:rPr>
          <w:rFonts w:ascii="Times New Roman" w:eastAsia="Times New Roman" w:hAnsi="Times New Roman"/>
          <w:sz w:val="24"/>
          <w:szCs w:val="24"/>
        </w:rPr>
        <w:t>(</w:t>
      </w:r>
      <w:r w:rsidR="008077CE">
        <w:rPr>
          <w:rFonts w:ascii="Times New Roman" w:eastAsia="Times New Roman" w:hAnsi="Times New Roman"/>
          <w:b/>
          <w:i/>
          <w:sz w:val="24"/>
          <w:szCs w:val="24"/>
        </w:rPr>
        <w:t>ATPL(A)</w:t>
      </w:r>
      <w:r w:rsidR="008077CE">
        <w:rPr>
          <w:rFonts w:ascii="Times New Roman" w:eastAsia="Times New Roman" w:hAnsi="Times New Roman"/>
          <w:sz w:val="24"/>
          <w:szCs w:val="24"/>
        </w:rPr>
        <w:t xml:space="preserve">) </w:t>
      </w:r>
      <w:r w:rsidR="008077CE" w:rsidRPr="008B7A9F">
        <w:rPr>
          <w:rFonts w:ascii="Times New Roman" w:eastAsia="Times New Roman" w:hAnsi="Times New Roman"/>
          <w:sz w:val="24"/>
          <w:szCs w:val="24"/>
        </w:rPr>
        <w:t>from the requirement, under Part</w:t>
      </w:r>
      <w:r w:rsidR="008077CE">
        <w:rPr>
          <w:rFonts w:ascii="Times New Roman" w:eastAsia="Times New Roman" w:hAnsi="Times New Roman"/>
          <w:sz w:val="24"/>
          <w:szCs w:val="24"/>
        </w:rPr>
        <w:t> </w:t>
      </w:r>
      <w:r w:rsidR="008077CE" w:rsidRPr="008B7A9F">
        <w:rPr>
          <w:rFonts w:ascii="Times New Roman" w:eastAsia="Times New Roman" w:hAnsi="Times New Roman"/>
          <w:sz w:val="24"/>
          <w:szCs w:val="24"/>
        </w:rPr>
        <w:t xml:space="preserve">61 of </w:t>
      </w:r>
      <w:r w:rsidR="008077CE">
        <w:rPr>
          <w:rFonts w:ascii="Times New Roman" w:eastAsia="Times New Roman" w:hAnsi="Times New Roman"/>
          <w:sz w:val="24"/>
          <w:szCs w:val="24"/>
        </w:rPr>
        <w:t>CASR</w:t>
      </w:r>
      <w:r w:rsidR="008077CE" w:rsidRPr="008B7A9F">
        <w:rPr>
          <w:rFonts w:ascii="Times New Roman" w:eastAsia="Times New Roman" w:hAnsi="Times New Roman"/>
          <w:sz w:val="24"/>
          <w:szCs w:val="24"/>
        </w:rPr>
        <w:t xml:space="preserve">, to have completed the instrument rating examination identified in the </w:t>
      </w:r>
      <w:proofErr w:type="spellStart"/>
      <w:r w:rsidR="008077CE" w:rsidRPr="008B7A9F">
        <w:rPr>
          <w:rFonts w:ascii="Times New Roman" w:eastAsia="Times New Roman" w:hAnsi="Times New Roman"/>
          <w:sz w:val="24"/>
          <w:szCs w:val="24"/>
        </w:rPr>
        <w:t>Part</w:t>
      </w:r>
      <w:proofErr w:type="spellEnd"/>
      <w:r w:rsidR="008077CE" w:rsidRPr="008B7A9F">
        <w:rPr>
          <w:rFonts w:ascii="Times New Roman" w:eastAsia="Times New Roman" w:hAnsi="Times New Roman"/>
          <w:sz w:val="24"/>
          <w:szCs w:val="24"/>
        </w:rPr>
        <w:t xml:space="preserve"> 61 </w:t>
      </w:r>
      <w:r w:rsidR="008077CE">
        <w:rPr>
          <w:rFonts w:ascii="Times New Roman" w:eastAsia="Times New Roman" w:hAnsi="Times New Roman"/>
          <w:sz w:val="24"/>
          <w:szCs w:val="24"/>
        </w:rPr>
        <w:t xml:space="preserve">MOS </w:t>
      </w:r>
      <w:r w:rsidR="008077CE" w:rsidRPr="008B7A9F">
        <w:rPr>
          <w:rFonts w:ascii="Times New Roman" w:eastAsia="Times New Roman" w:hAnsi="Times New Roman"/>
          <w:sz w:val="24"/>
          <w:szCs w:val="24"/>
        </w:rPr>
        <w:t>as “IREX”. The instrument applies to applicants who hold a commercial pilot licence in the aeroplane category</w:t>
      </w:r>
      <w:r w:rsidR="008077CE">
        <w:rPr>
          <w:rFonts w:ascii="Times New Roman" w:eastAsia="Times New Roman" w:hAnsi="Times New Roman"/>
          <w:sz w:val="24"/>
          <w:szCs w:val="24"/>
        </w:rPr>
        <w:t>,</w:t>
      </w:r>
      <w:r w:rsidR="008077CE" w:rsidRPr="008B7A9F">
        <w:rPr>
          <w:rFonts w:ascii="Times New Roman" w:eastAsia="Times New Roman" w:hAnsi="Times New Roman"/>
          <w:sz w:val="24"/>
          <w:szCs w:val="24"/>
        </w:rPr>
        <w:t xml:space="preserve"> with an instrument </w:t>
      </w:r>
      <w:r w:rsidR="008077CE">
        <w:rPr>
          <w:rFonts w:ascii="Times New Roman" w:eastAsia="Times New Roman" w:hAnsi="Times New Roman"/>
          <w:sz w:val="24"/>
          <w:szCs w:val="24"/>
        </w:rPr>
        <w:t xml:space="preserve">rating, in accordance with </w:t>
      </w:r>
      <w:r w:rsidR="008077CE" w:rsidRPr="008B7A9F">
        <w:rPr>
          <w:rFonts w:ascii="Times New Roman" w:eastAsia="Times New Roman" w:hAnsi="Times New Roman"/>
          <w:sz w:val="24"/>
          <w:szCs w:val="24"/>
        </w:rPr>
        <w:t xml:space="preserve">the terms of the </w:t>
      </w:r>
      <w:r w:rsidR="008077CE" w:rsidRPr="008B7A9F">
        <w:rPr>
          <w:rFonts w:ascii="Times New Roman" w:eastAsia="Times New Roman" w:hAnsi="Times New Roman"/>
          <w:i/>
          <w:sz w:val="24"/>
          <w:szCs w:val="24"/>
        </w:rPr>
        <w:t>Trans</w:t>
      </w:r>
      <w:r w:rsidR="008077CE">
        <w:rPr>
          <w:rFonts w:ascii="Times New Roman" w:eastAsia="Times New Roman" w:hAnsi="Times New Roman"/>
          <w:i/>
          <w:sz w:val="24"/>
          <w:szCs w:val="24"/>
        </w:rPr>
        <w:t>-</w:t>
      </w:r>
      <w:r w:rsidR="008077CE" w:rsidRPr="008B7A9F">
        <w:rPr>
          <w:rFonts w:ascii="Times New Roman" w:eastAsia="Times New Roman" w:hAnsi="Times New Roman"/>
          <w:i/>
          <w:sz w:val="24"/>
          <w:szCs w:val="24"/>
        </w:rPr>
        <w:t>Tasman Mutual Recognition Act</w:t>
      </w:r>
      <w:r w:rsidR="008077CE">
        <w:rPr>
          <w:rFonts w:ascii="Times New Roman" w:eastAsia="Times New Roman" w:hAnsi="Times New Roman"/>
          <w:i/>
          <w:sz w:val="24"/>
          <w:szCs w:val="24"/>
        </w:rPr>
        <w:t> </w:t>
      </w:r>
      <w:r w:rsidR="008077CE" w:rsidRPr="008B7A9F">
        <w:rPr>
          <w:rFonts w:ascii="Times New Roman" w:eastAsia="Times New Roman" w:hAnsi="Times New Roman"/>
          <w:i/>
          <w:sz w:val="24"/>
          <w:szCs w:val="24"/>
        </w:rPr>
        <w:t>1997</w:t>
      </w:r>
      <w:r w:rsidR="008077CE">
        <w:rPr>
          <w:rFonts w:ascii="Times New Roman" w:eastAsia="Times New Roman" w:hAnsi="Times New Roman"/>
          <w:sz w:val="24"/>
          <w:szCs w:val="24"/>
        </w:rPr>
        <w:t xml:space="preserve"> (</w:t>
      </w:r>
      <w:r w:rsidR="008077CE" w:rsidRPr="008E405A">
        <w:rPr>
          <w:rFonts w:ascii="Times New Roman" w:hAnsi="Times New Roman"/>
          <w:b/>
          <w:i/>
          <w:sz w:val="24"/>
          <w:szCs w:val="24"/>
        </w:rPr>
        <w:t>exempted applicants</w:t>
      </w:r>
      <w:r w:rsidR="008077CE">
        <w:rPr>
          <w:rFonts w:ascii="Times New Roman" w:eastAsia="Times New Roman" w:hAnsi="Times New Roman"/>
          <w:sz w:val="24"/>
          <w:szCs w:val="24"/>
        </w:rPr>
        <w:t>)</w:t>
      </w:r>
      <w:r w:rsidR="008077CE" w:rsidRPr="008B7A9F">
        <w:rPr>
          <w:rFonts w:ascii="Times New Roman" w:eastAsia="Times New Roman" w:hAnsi="Times New Roman"/>
          <w:sz w:val="24"/>
          <w:szCs w:val="24"/>
        </w:rPr>
        <w:t>.</w:t>
      </w:r>
    </w:p>
    <w:p w14:paraId="2510A3ED" w14:textId="77777777" w:rsidR="008077CE" w:rsidRDefault="008077CE" w:rsidP="006D6009">
      <w:pPr>
        <w:spacing w:after="0" w:line="240" w:lineRule="auto"/>
        <w:rPr>
          <w:rFonts w:ascii="Times New Roman" w:hAnsi="Times New Roman"/>
          <w:b/>
          <w:sz w:val="24"/>
          <w:szCs w:val="24"/>
        </w:rPr>
      </w:pPr>
    </w:p>
    <w:p w14:paraId="516CE0F9" w14:textId="745CBECD"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3E1FC5D0" w14:textId="2ED0B9A8" w:rsidR="008077CE" w:rsidRPr="00D52685" w:rsidRDefault="008077CE" w:rsidP="008077CE">
      <w:pPr>
        <w:spacing w:after="0" w:line="240" w:lineRule="auto"/>
        <w:rPr>
          <w:rFonts w:ascii="Times New Roman" w:hAnsi="Times New Roman"/>
          <w:sz w:val="24"/>
          <w:szCs w:val="24"/>
        </w:rPr>
      </w:pPr>
      <w:r w:rsidRPr="00D52685">
        <w:rPr>
          <w:rFonts w:ascii="Times New Roman" w:hAnsi="Times New Roman"/>
          <w:sz w:val="24"/>
          <w:szCs w:val="24"/>
        </w:rPr>
        <w:t xml:space="preserve">The legislative instrument engages the right to work </w:t>
      </w:r>
      <w:r>
        <w:rPr>
          <w:rFonts w:ascii="Times New Roman" w:hAnsi="Times New Roman"/>
          <w:sz w:val="24"/>
          <w:szCs w:val="24"/>
        </w:rPr>
        <w:t xml:space="preserve">in </w:t>
      </w:r>
      <w:r w:rsidRPr="00D52685">
        <w:rPr>
          <w:rFonts w:ascii="Times New Roman" w:hAnsi="Times New Roman"/>
          <w:sz w:val="24"/>
          <w:szCs w:val="24"/>
        </w:rPr>
        <w:t>Article 6</w:t>
      </w:r>
      <w:r>
        <w:rPr>
          <w:rFonts w:ascii="Times New Roman" w:hAnsi="Times New Roman"/>
          <w:sz w:val="24"/>
          <w:szCs w:val="24"/>
        </w:rPr>
        <w:t> </w:t>
      </w:r>
      <w:r w:rsidRPr="00D52685">
        <w:rPr>
          <w:rFonts w:ascii="Times New Roman" w:hAnsi="Times New Roman"/>
          <w:sz w:val="24"/>
          <w:szCs w:val="24"/>
        </w:rPr>
        <w:t>(1) of the International Covenant on Economic, Social and Cultural Rights</w:t>
      </w:r>
      <w:r>
        <w:rPr>
          <w:rFonts w:ascii="Times New Roman" w:hAnsi="Times New Roman"/>
          <w:sz w:val="24"/>
          <w:szCs w:val="24"/>
        </w:rPr>
        <w:t>.</w:t>
      </w:r>
    </w:p>
    <w:p w14:paraId="63F48F5B" w14:textId="77777777" w:rsidR="008077CE" w:rsidRDefault="008077CE" w:rsidP="008077CE">
      <w:pPr>
        <w:spacing w:after="0" w:line="240" w:lineRule="auto"/>
        <w:rPr>
          <w:rFonts w:ascii="Times New Roman" w:hAnsi="Times New Roman"/>
          <w:sz w:val="24"/>
          <w:szCs w:val="24"/>
        </w:rPr>
      </w:pPr>
    </w:p>
    <w:p w14:paraId="4EF20970" w14:textId="0279B8C2" w:rsidR="008077CE" w:rsidRDefault="008077CE" w:rsidP="008077CE">
      <w:pPr>
        <w:spacing w:after="0" w:line="240" w:lineRule="auto"/>
        <w:rPr>
          <w:rFonts w:ascii="Times New Roman" w:hAnsi="Times New Roman"/>
          <w:sz w:val="24"/>
          <w:szCs w:val="24"/>
        </w:rPr>
      </w:pPr>
      <w:r w:rsidRPr="00D52685">
        <w:rPr>
          <w:rFonts w:ascii="Times New Roman" w:hAnsi="Times New Roman"/>
          <w:sz w:val="24"/>
          <w:szCs w:val="24"/>
        </w:rPr>
        <w:t>The right to work includes the right of everyone to the opportunity to gain their living by work which they freely choose or accept. The right to work is</w:t>
      </w:r>
      <w:r>
        <w:rPr>
          <w:rFonts w:ascii="Times New Roman" w:hAnsi="Times New Roman"/>
          <w:sz w:val="24"/>
          <w:szCs w:val="24"/>
        </w:rPr>
        <w:t xml:space="preserve"> promoted as follows:</w:t>
      </w:r>
    </w:p>
    <w:p w14:paraId="7B3F2FFE" w14:textId="420876B2" w:rsidR="008077CE" w:rsidRPr="008077CE" w:rsidRDefault="008077CE" w:rsidP="008077CE">
      <w:pPr>
        <w:pStyle w:val="ListParagraph"/>
        <w:numPr>
          <w:ilvl w:val="0"/>
          <w:numId w:val="2"/>
        </w:numPr>
        <w:spacing w:after="0" w:line="240" w:lineRule="auto"/>
        <w:rPr>
          <w:rFonts w:ascii="Times New Roman" w:hAnsi="Times New Roman"/>
          <w:sz w:val="24"/>
          <w:szCs w:val="24"/>
          <w:lang w:eastAsia="en-AU"/>
        </w:rPr>
      </w:pPr>
      <w:r>
        <w:rPr>
          <w:rFonts w:ascii="Times New Roman" w:hAnsi="Times New Roman"/>
          <w:sz w:val="24"/>
          <w:szCs w:val="24"/>
          <w:lang w:eastAsia="en-AU"/>
        </w:rPr>
        <w:t xml:space="preserve">the exemptions </w:t>
      </w:r>
      <w:r w:rsidRPr="008077CE">
        <w:rPr>
          <w:rFonts w:ascii="Times New Roman" w:hAnsi="Times New Roman"/>
          <w:sz w:val="24"/>
          <w:szCs w:val="24"/>
          <w:lang w:eastAsia="en-AU"/>
        </w:rPr>
        <w:t>in the instrument</w:t>
      </w:r>
      <w:r>
        <w:rPr>
          <w:rFonts w:ascii="Times New Roman" w:hAnsi="Times New Roman"/>
          <w:sz w:val="24"/>
          <w:szCs w:val="24"/>
          <w:lang w:eastAsia="en-AU"/>
        </w:rPr>
        <w:t xml:space="preserve"> that relate to </w:t>
      </w:r>
      <w:r w:rsidRPr="008077CE">
        <w:rPr>
          <w:rFonts w:ascii="Times New Roman" w:hAnsi="Times New Roman"/>
          <w:sz w:val="24"/>
          <w:szCs w:val="24"/>
          <w:lang w:eastAsia="en-AU"/>
        </w:rPr>
        <w:t xml:space="preserve">English language proficiency </w:t>
      </w:r>
      <w:r>
        <w:rPr>
          <w:rFonts w:ascii="Times New Roman" w:hAnsi="Times New Roman"/>
          <w:sz w:val="24"/>
          <w:szCs w:val="24"/>
          <w:lang w:eastAsia="en-AU"/>
        </w:rPr>
        <w:t>standards</w:t>
      </w:r>
      <w:r w:rsidRPr="008077CE">
        <w:rPr>
          <w:rFonts w:ascii="Times New Roman" w:hAnsi="Times New Roman"/>
          <w:sz w:val="24"/>
          <w:szCs w:val="24"/>
          <w:lang w:eastAsia="en-AU"/>
        </w:rPr>
        <w:t xml:space="preserve"> provide administrative flexibility for pilots and aeronautical radio operators to obtain the civil aviation authorisations that are necessary to perform their duties</w:t>
      </w:r>
    </w:p>
    <w:p w14:paraId="178E93F9" w14:textId="3F0BFC94" w:rsidR="006D6009" w:rsidRDefault="008077CE" w:rsidP="008077CE">
      <w:pPr>
        <w:pStyle w:val="ListParagraph"/>
        <w:numPr>
          <w:ilvl w:val="0"/>
          <w:numId w:val="2"/>
        </w:numPr>
        <w:spacing w:after="0" w:line="240" w:lineRule="auto"/>
        <w:rPr>
          <w:rFonts w:ascii="Times New Roman" w:hAnsi="Times New Roman"/>
          <w:sz w:val="24"/>
          <w:szCs w:val="24"/>
        </w:rPr>
      </w:pPr>
      <w:r w:rsidRPr="008077CE">
        <w:rPr>
          <w:rFonts w:ascii="Times New Roman" w:hAnsi="Times New Roman"/>
          <w:sz w:val="24"/>
          <w:szCs w:val="24"/>
        </w:rPr>
        <w:t>the exemption from the requirement for exempted applicants to pass the IREX in order to be eligible to take the flight test for the ATPL(A) or to be eligible to be granted an ATPL(A) reduces the costs for such applicants to upgrade their qualifications to the ATPL(A) and, therefore, to choose to perform work using that qualification</w:t>
      </w:r>
      <w:r w:rsidR="00CA2C96">
        <w:rPr>
          <w:rFonts w:ascii="Times New Roman" w:hAnsi="Times New Roman"/>
          <w:sz w:val="24"/>
          <w:szCs w:val="24"/>
        </w:rPr>
        <w:t>.</w:t>
      </w:r>
    </w:p>
    <w:p w14:paraId="220C0D66" w14:textId="77777777" w:rsidR="008077CE" w:rsidRPr="008077CE" w:rsidRDefault="008077CE" w:rsidP="008077CE">
      <w:pPr>
        <w:pStyle w:val="ListParagraph"/>
        <w:spacing w:after="0" w:line="240" w:lineRule="auto"/>
        <w:ind w:left="360"/>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CA2C96" w:rsidRDefault="006D6009" w:rsidP="006D6009">
      <w:pPr>
        <w:spacing w:after="0" w:line="240" w:lineRule="auto"/>
        <w:rPr>
          <w:rFonts w:ascii="Times New Roman" w:hAnsi="Times New Roman"/>
          <w:sz w:val="24"/>
          <w:szCs w:val="24"/>
        </w:rPr>
      </w:pPr>
    </w:p>
    <w:p w14:paraId="07E28CB9" w14:textId="77777777" w:rsidR="006D6009" w:rsidRPr="00CA2C96" w:rsidRDefault="006D6009" w:rsidP="006D6009">
      <w:pPr>
        <w:spacing w:after="0" w:line="240" w:lineRule="auto"/>
        <w:rPr>
          <w:rFonts w:ascii="Times New Roman" w:hAnsi="Times New Roman"/>
          <w:sz w:val="24"/>
          <w:szCs w:val="24"/>
        </w:rPr>
      </w:pPr>
    </w:p>
    <w:p w14:paraId="193D537A" w14:textId="77777777" w:rsidR="006D6009" w:rsidRPr="00CA2C96" w:rsidRDefault="006D6009" w:rsidP="006D6009">
      <w:pPr>
        <w:spacing w:after="0" w:line="240" w:lineRule="auto"/>
        <w:jc w:val="center"/>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p w14:paraId="12C86189" w14:textId="77777777" w:rsidR="006D6009" w:rsidRDefault="006D6009" w:rsidP="006D6009">
      <w:pPr>
        <w:spacing w:after="0" w:line="240" w:lineRule="auto"/>
        <w:jc w:val="center"/>
        <w:rPr>
          <w:rFonts w:ascii="Times New Roman" w:hAnsi="Times New Roman"/>
          <w:sz w:val="24"/>
          <w:szCs w:val="24"/>
        </w:rPr>
      </w:pPr>
    </w:p>
    <w:sectPr w:rsidR="006D6009"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2700E" w14:textId="77777777" w:rsidR="00BA1FE5" w:rsidRDefault="00BA1FE5" w:rsidP="00777D3F">
      <w:pPr>
        <w:spacing w:after="0" w:line="240" w:lineRule="auto"/>
      </w:pPr>
      <w:r>
        <w:separator/>
      </w:r>
    </w:p>
  </w:endnote>
  <w:endnote w:type="continuationSeparator" w:id="0">
    <w:p w14:paraId="02F6EE89" w14:textId="77777777" w:rsidR="00BA1FE5" w:rsidRDefault="00BA1FE5"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4E9A0" w14:textId="77777777" w:rsidR="00BA1FE5" w:rsidRDefault="00BA1FE5" w:rsidP="00777D3F">
      <w:pPr>
        <w:spacing w:after="0" w:line="240" w:lineRule="auto"/>
      </w:pPr>
      <w:r>
        <w:separator/>
      </w:r>
    </w:p>
  </w:footnote>
  <w:footnote w:type="continuationSeparator" w:id="0">
    <w:p w14:paraId="75C88217" w14:textId="77777777" w:rsidR="00BA1FE5" w:rsidRDefault="00BA1FE5"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93A"/>
    <w:multiLevelType w:val="hybridMultilevel"/>
    <w:tmpl w:val="46CA0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B685F6B"/>
    <w:multiLevelType w:val="hybridMultilevel"/>
    <w:tmpl w:val="9746F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47C47"/>
    <w:rsid w:val="00051BCD"/>
    <w:rsid w:val="0005410B"/>
    <w:rsid w:val="0008465C"/>
    <w:rsid w:val="000A4D84"/>
    <w:rsid w:val="000B7E97"/>
    <w:rsid w:val="000E6F47"/>
    <w:rsid w:val="00116127"/>
    <w:rsid w:val="00140660"/>
    <w:rsid w:val="00161484"/>
    <w:rsid w:val="00161A36"/>
    <w:rsid w:val="001B4C54"/>
    <w:rsid w:val="001B525D"/>
    <w:rsid w:val="001D762D"/>
    <w:rsid w:val="001E78F5"/>
    <w:rsid w:val="002451AC"/>
    <w:rsid w:val="00246D54"/>
    <w:rsid w:val="002638DE"/>
    <w:rsid w:val="0026535B"/>
    <w:rsid w:val="002818CA"/>
    <w:rsid w:val="00282ED8"/>
    <w:rsid w:val="0029102F"/>
    <w:rsid w:val="002B75D0"/>
    <w:rsid w:val="002C3181"/>
    <w:rsid w:val="002E7C78"/>
    <w:rsid w:val="002F0987"/>
    <w:rsid w:val="003126B1"/>
    <w:rsid w:val="0034013B"/>
    <w:rsid w:val="00342D57"/>
    <w:rsid w:val="00360F91"/>
    <w:rsid w:val="003651EA"/>
    <w:rsid w:val="003A7937"/>
    <w:rsid w:val="003C342A"/>
    <w:rsid w:val="003D10E4"/>
    <w:rsid w:val="004213FD"/>
    <w:rsid w:val="00424404"/>
    <w:rsid w:val="00433324"/>
    <w:rsid w:val="0044563D"/>
    <w:rsid w:val="00486EAD"/>
    <w:rsid w:val="004A07C5"/>
    <w:rsid w:val="004A471F"/>
    <w:rsid w:val="004F3092"/>
    <w:rsid w:val="00507A32"/>
    <w:rsid w:val="00515147"/>
    <w:rsid w:val="00586B76"/>
    <w:rsid w:val="005A4ECB"/>
    <w:rsid w:val="005C4B9E"/>
    <w:rsid w:val="005E2026"/>
    <w:rsid w:val="005E3E24"/>
    <w:rsid w:val="005E45DD"/>
    <w:rsid w:val="005E5D0B"/>
    <w:rsid w:val="0064385F"/>
    <w:rsid w:val="006802BC"/>
    <w:rsid w:val="00687F1E"/>
    <w:rsid w:val="006D6009"/>
    <w:rsid w:val="006E319E"/>
    <w:rsid w:val="006E565D"/>
    <w:rsid w:val="006F2AB9"/>
    <w:rsid w:val="007230DC"/>
    <w:rsid w:val="007603EF"/>
    <w:rsid w:val="00766F92"/>
    <w:rsid w:val="00773B07"/>
    <w:rsid w:val="0077616B"/>
    <w:rsid w:val="00777D3F"/>
    <w:rsid w:val="0079548D"/>
    <w:rsid w:val="00795E9F"/>
    <w:rsid w:val="007B5B91"/>
    <w:rsid w:val="007C2CED"/>
    <w:rsid w:val="007D187A"/>
    <w:rsid w:val="007E6ECC"/>
    <w:rsid w:val="007F2F23"/>
    <w:rsid w:val="008077CE"/>
    <w:rsid w:val="00807B5B"/>
    <w:rsid w:val="00854692"/>
    <w:rsid w:val="00881753"/>
    <w:rsid w:val="00884A9E"/>
    <w:rsid w:val="00884FF0"/>
    <w:rsid w:val="008A6181"/>
    <w:rsid w:val="00912244"/>
    <w:rsid w:val="00947D87"/>
    <w:rsid w:val="0097132A"/>
    <w:rsid w:val="009969CC"/>
    <w:rsid w:val="009B0F46"/>
    <w:rsid w:val="009B3897"/>
    <w:rsid w:val="009B5D10"/>
    <w:rsid w:val="009D0AEE"/>
    <w:rsid w:val="00A2376F"/>
    <w:rsid w:val="00A52629"/>
    <w:rsid w:val="00A62004"/>
    <w:rsid w:val="00A62329"/>
    <w:rsid w:val="00A626C5"/>
    <w:rsid w:val="00AA7178"/>
    <w:rsid w:val="00AB7455"/>
    <w:rsid w:val="00B00904"/>
    <w:rsid w:val="00B23796"/>
    <w:rsid w:val="00B27D05"/>
    <w:rsid w:val="00B366C3"/>
    <w:rsid w:val="00B53874"/>
    <w:rsid w:val="00B74630"/>
    <w:rsid w:val="00BA1FE5"/>
    <w:rsid w:val="00BB10C4"/>
    <w:rsid w:val="00BD227C"/>
    <w:rsid w:val="00BE08C2"/>
    <w:rsid w:val="00BF7D74"/>
    <w:rsid w:val="00C678C6"/>
    <w:rsid w:val="00C75C54"/>
    <w:rsid w:val="00C84D44"/>
    <w:rsid w:val="00C92023"/>
    <w:rsid w:val="00C925D5"/>
    <w:rsid w:val="00C92C44"/>
    <w:rsid w:val="00C94F67"/>
    <w:rsid w:val="00CA2C96"/>
    <w:rsid w:val="00CB09A6"/>
    <w:rsid w:val="00D07F7F"/>
    <w:rsid w:val="00D11C8A"/>
    <w:rsid w:val="00D37100"/>
    <w:rsid w:val="00D625E5"/>
    <w:rsid w:val="00D66E43"/>
    <w:rsid w:val="00D83801"/>
    <w:rsid w:val="00DE3377"/>
    <w:rsid w:val="00DE6647"/>
    <w:rsid w:val="00E158A5"/>
    <w:rsid w:val="00E318FE"/>
    <w:rsid w:val="00E60977"/>
    <w:rsid w:val="00EB2FB9"/>
    <w:rsid w:val="00EC6A8C"/>
    <w:rsid w:val="00F11DD2"/>
    <w:rsid w:val="00F16448"/>
    <w:rsid w:val="00F25143"/>
    <w:rsid w:val="00F33DDA"/>
    <w:rsid w:val="00F37E0E"/>
    <w:rsid w:val="00F408A1"/>
    <w:rsid w:val="00FA4186"/>
    <w:rsid w:val="00FB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paragraph" w:customStyle="1" w:styleId="LDDescription">
    <w:name w:val="LD Description"/>
    <w:basedOn w:val="Normal"/>
    <w:rsid w:val="00140660"/>
    <w:pPr>
      <w:pBdr>
        <w:bottom w:val="single" w:sz="4" w:space="3" w:color="auto"/>
      </w:pBdr>
      <w:spacing w:before="360" w:after="120" w:line="240" w:lineRule="auto"/>
    </w:pPr>
    <w:rPr>
      <w:rFonts w:ascii="Arial" w:eastAsia="Times New Roman" w:hAnsi="Arial"/>
      <w:b/>
      <w:sz w:val="24"/>
      <w:szCs w:val="24"/>
    </w:rPr>
  </w:style>
  <w:style w:type="paragraph" w:styleId="ListParagraph">
    <w:name w:val="List Paragraph"/>
    <w:basedOn w:val="Normal"/>
    <w:uiPriority w:val="34"/>
    <w:qFormat/>
    <w:rsid w:val="001E7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60149">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783573922">
      <w:bodyDiv w:val="1"/>
      <w:marLeft w:val="0"/>
      <w:marRight w:val="0"/>
      <w:marTop w:val="0"/>
      <w:marBottom w:val="0"/>
      <w:divBdr>
        <w:top w:val="none" w:sz="0" w:space="0" w:color="auto"/>
        <w:left w:val="none" w:sz="0" w:space="0" w:color="auto"/>
        <w:bottom w:val="none" w:sz="0" w:space="0" w:color="auto"/>
        <w:right w:val="none" w:sz="0" w:space="0" w:color="auto"/>
      </w:divBdr>
    </w:div>
    <w:div w:id="903224266">
      <w:bodyDiv w:val="1"/>
      <w:marLeft w:val="0"/>
      <w:marRight w:val="0"/>
      <w:marTop w:val="0"/>
      <w:marBottom w:val="0"/>
      <w:divBdr>
        <w:top w:val="none" w:sz="0" w:space="0" w:color="auto"/>
        <w:left w:val="none" w:sz="0" w:space="0" w:color="auto"/>
        <w:bottom w:val="none" w:sz="0" w:space="0" w:color="auto"/>
        <w:right w:val="none" w:sz="0" w:space="0" w:color="auto"/>
      </w:divBdr>
    </w:div>
    <w:div w:id="1721440052">
      <w:bodyDiv w:val="1"/>
      <w:marLeft w:val="0"/>
      <w:marRight w:val="0"/>
      <w:marTop w:val="0"/>
      <w:marBottom w:val="0"/>
      <w:divBdr>
        <w:top w:val="none" w:sz="0" w:space="0" w:color="auto"/>
        <w:left w:val="none" w:sz="0" w:space="0" w:color="auto"/>
        <w:bottom w:val="none" w:sz="0" w:space="0" w:color="auto"/>
        <w:right w:val="none" w:sz="0" w:space="0" w:color="auto"/>
      </w:divBdr>
    </w:div>
    <w:div w:id="18386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15</Pages>
  <Words>6267</Words>
  <Characters>35726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EX119/21 - Explanatory Statement</dc:title>
  <dc:subject>Flight Crew Licensing (Further Miscellaneous Exemptions) Amendment Instrument 2021</dc:subject>
  <dc:creator>Civil Aviation Safety Authority</dc:creator>
  <cp:lastModifiedBy>Macleod, Kimmi</cp:lastModifiedBy>
  <cp:revision>20</cp:revision>
  <dcterms:created xsi:type="dcterms:W3CDTF">2021-09-27T04:35:00Z</dcterms:created>
  <dcterms:modified xsi:type="dcterms:W3CDTF">2021-09-28T03:52:00Z</dcterms:modified>
</cp:coreProperties>
</file>