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4BA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8738C4" wp14:editId="179975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FB9F" w14:textId="77777777" w:rsidR="00715914" w:rsidRPr="00E500D4" w:rsidRDefault="00715914" w:rsidP="00715914">
      <w:pPr>
        <w:rPr>
          <w:sz w:val="19"/>
        </w:rPr>
      </w:pPr>
    </w:p>
    <w:p w14:paraId="7B48ADD8" w14:textId="77777777" w:rsidR="00554826" w:rsidRPr="00E500D4" w:rsidRDefault="00F34569" w:rsidP="00554826">
      <w:pPr>
        <w:pStyle w:val="ShortT"/>
      </w:pPr>
      <w:r w:rsidRPr="00832E16">
        <w:t xml:space="preserve">Therapeutic Goods </w:t>
      </w:r>
      <w:r w:rsidR="00554826" w:rsidRPr="00832E16">
        <w:t>(</w:t>
      </w:r>
      <w:r w:rsidR="000E2B52">
        <w:t>Biologicals—Specified Things</w:t>
      </w:r>
      <w:r w:rsidR="00832E16" w:rsidRPr="00832E16">
        <w:t>)</w:t>
      </w:r>
      <w:r w:rsidR="00554826" w:rsidRPr="00832E16">
        <w:t xml:space="preserve"> </w:t>
      </w:r>
      <w:r w:rsidR="000E2B52">
        <w:t>Instrument</w:t>
      </w:r>
      <w:r w:rsidR="00554826" w:rsidRPr="00832E16">
        <w:t xml:space="preserve"> </w:t>
      </w:r>
      <w:r w:rsidRPr="00832E16">
        <w:t>2021</w:t>
      </w:r>
    </w:p>
    <w:p w14:paraId="2E422251" w14:textId="673B412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F34569">
        <w:rPr>
          <w:szCs w:val="22"/>
        </w:rPr>
        <w:t xml:space="preserve"> </w:t>
      </w:r>
      <w:r w:rsidR="001E422E">
        <w:rPr>
          <w:szCs w:val="22"/>
        </w:rPr>
        <w:t>John Skerritt</w:t>
      </w:r>
      <w:r w:rsidRPr="00DA182D">
        <w:rPr>
          <w:szCs w:val="22"/>
        </w:rPr>
        <w:t>,</w:t>
      </w:r>
      <w:r w:rsidR="00F34569">
        <w:rPr>
          <w:szCs w:val="22"/>
        </w:rPr>
        <w:t xml:space="preserve"> as delegate of the </w:t>
      </w:r>
      <w:r w:rsidR="000E2B52">
        <w:rPr>
          <w:szCs w:val="22"/>
        </w:rPr>
        <w:t>Secretary</w:t>
      </w:r>
      <w:r w:rsidR="00F34569">
        <w:rPr>
          <w:szCs w:val="22"/>
        </w:rPr>
        <w:t xml:space="preserve"> </w:t>
      </w:r>
      <w:r w:rsidR="001E422E">
        <w:rPr>
          <w:szCs w:val="22"/>
        </w:rPr>
        <w:t>of</w:t>
      </w:r>
      <w:r w:rsidR="000E2B52">
        <w:rPr>
          <w:szCs w:val="22"/>
        </w:rPr>
        <w:t xml:space="preserve"> the Department of</w:t>
      </w:r>
      <w:r w:rsidR="00F34569">
        <w:rPr>
          <w:szCs w:val="22"/>
        </w:rPr>
        <w:t xml:space="preserve">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F34569">
        <w:rPr>
          <w:szCs w:val="22"/>
        </w:rPr>
        <w:t xml:space="preserve"> </w:t>
      </w:r>
      <w:r w:rsidR="000E2B52">
        <w:rPr>
          <w:szCs w:val="22"/>
        </w:rPr>
        <w:t>instrument</w:t>
      </w:r>
      <w:r w:rsidRPr="00DA182D">
        <w:rPr>
          <w:szCs w:val="22"/>
        </w:rPr>
        <w:t>.</w:t>
      </w:r>
    </w:p>
    <w:p w14:paraId="3A2B582A" w14:textId="5317DA3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E7403">
        <w:rPr>
          <w:szCs w:val="22"/>
        </w:rPr>
        <w:t xml:space="preserve"> 24</w:t>
      </w:r>
      <w:r w:rsidR="001E422E">
        <w:rPr>
          <w:szCs w:val="22"/>
        </w:rPr>
        <w:t xml:space="preserve"> September </w:t>
      </w:r>
      <w:r w:rsidR="00F34569">
        <w:rPr>
          <w:szCs w:val="22"/>
        </w:rPr>
        <w:t>2021</w:t>
      </w:r>
    </w:p>
    <w:p w14:paraId="25B28FA2" w14:textId="0C68AC8A" w:rsidR="001E422E" w:rsidRPr="001E422E" w:rsidRDefault="001E422E" w:rsidP="001E422E">
      <w:pPr>
        <w:keepNext/>
        <w:tabs>
          <w:tab w:val="left" w:pos="4700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  <w:r>
        <w:rPr>
          <w:szCs w:val="22"/>
        </w:rPr>
        <w:br/>
        <w:t>Deputy Secretary</w:t>
      </w:r>
      <w:r>
        <w:rPr>
          <w:szCs w:val="22"/>
        </w:rPr>
        <w:br/>
        <w:t>Health Products Regulation Group</w:t>
      </w:r>
    </w:p>
    <w:p w14:paraId="47DD01A4" w14:textId="77777777" w:rsidR="00554826" w:rsidRPr="00832E16" w:rsidRDefault="00F34569" w:rsidP="00554826">
      <w:pPr>
        <w:pStyle w:val="SignCoverPageEnd"/>
        <w:ind w:right="91"/>
        <w:rPr>
          <w:sz w:val="22"/>
        </w:rPr>
      </w:pPr>
      <w:r w:rsidRPr="00832E16">
        <w:rPr>
          <w:sz w:val="22"/>
        </w:rPr>
        <w:t>Department of Health</w:t>
      </w:r>
    </w:p>
    <w:p w14:paraId="0494D1D7" w14:textId="77777777" w:rsidR="00554826" w:rsidRDefault="00554826" w:rsidP="00554826"/>
    <w:p w14:paraId="5C42CFBD" w14:textId="77777777" w:rsidR="00554826" w:rsidRPr="00ED79B6" w:rsidRDefault="00554826" w:rsidP="00554826"/>
    <w:p w14:paraId="0A286D11" w14:textId="77777777" w:rsidR="00F6696E" w:rsidRDefault="00F6696E" w:rsidP="00F6696E"/>
    <w:p w14:paraId="4BECCBC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651E69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B07417" w14:textId="0DBDF344" w:rsidR="001E422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E422E">
        <w:rPr>
          <w:noProof/>
        </w:rPr>
        <w:t>1  Name</w:t>
      </w:r>
      <w:r w:rsidR="001E422E">
        <w:rPr>
          <w:noProof/>
        </w:rPr>
        <w:tab/>
      </w:r>
      <w:r w:rsidR="001E422E">
        <w:rPr>
          <w:noProof/>
        </w:rPr>
        <w:fldChar w:fldCharType="begin"/>
      </w:r>
      <w:r w:rsidR="001E422E">
        <w:rPr>
          <w:noProof/>
        </w:rPr>
        <w:instrText xml:space="preserve"> PAGEREF _Toc83133568 \h </w:instrText>
      </w:r>
      <w:r w:rsidR="001E422E">
        <w:rPr>
          <w:noProof/>
        </w:rPr>
      </w:r>
      <w:r w:rsidR="001E422E">
        <w:rPr>
          <w:noProof/>
        </w:rPr>
        <w:fldChar w:fldCharType="separate"/>
      </w:r>
      <w:r w:rsidR="001E422E">
        <w:rPr>
          <w:noProof/>
        </w:rPr>
        <w:t>1</w:t>
      </w:r>
      <w:r w:rsidR="001E422E">
        <w:rPr>
          <w:noProof/>
        </w:rPr>
        <w:fldChar w:fldCharType="end"/>
      </w:r>
    </w:p>
    <w:p w14:paraId="77628219" w14:textId="6821C71C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2600EE" w14:textId="027059E6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FE6A13" w14:textId="74BD6BD1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383CE8" w14:textId="1CD32B13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things—biologicals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85809A" w14:textId="4CD40CC3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things—not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CA35236" w14:textId="64035F1C" w:rsidR="001E422E" w:rsidRDefault="001E4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95B948" w14:textId="4F7C7BD3" w:rsidR="001E422E" w:rsidRDefault="001E42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things: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F1ECED" w14:textId="6FC2503C" w:rsidR="001E422E" w:rsidRDefault="001E42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2—Specified things: not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1B1DE8" w14:textId="07798E72" w:rsidR="001E422E" w:rsidRDefault="001E42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573701" w14:textId="4397AEBA" w:rsidR="001E422E" w:rsidRDefault="001E42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(Things that are Biologicals) Specification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9E60685" w14:textId="6B6F6861" w:rsidR="001E422E" w:rsidRDefault="001E42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174AA">
        <w:rPr>
          <w:i w:val="0"/>
          <w:noProof/>
        </w:rPr>
        <w:t>Therapeutic Goods (Things that are not Biologicals) Determination No.1 of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_Toc83133579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3CA1F2C" w14:textId="2894D809" w:rsidR="00F6696E" w:rsidRDefault="00B418CB" w:rsidP="00F6696E">
      <w:pPr>
        <w:outlineLvl w:val="0"/>
      </w:pPr>
      <w:r>
        <w:fldChar w:fldCharType="end"/>
      </w:r>
    </w:p>
    <w:p w14:paraId="2C1AC768" w14:textId="77777777" w:rsidR="00F6696E" w:rsidRPr="00A802BC" w:rsidRDefault="00F6696E" w:rsidP="00F6696E">
      <w:pPr>
        <w:outlineLvl w:val="0"/>
        <w:rPr>
          <w:sz w:val="20"/>
        </w:rPr>
      </w:pPr>
    </w:p>
    <w:p w14:paraId="1A60B45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F2C24D" w14:textId="77777777" w:rsidR="00554826" w:rsidRPr="00554826" w:rsidRDefault="00554826" w:rsidP="00554826">
      <w:pPr>
        <w:pStyle w:val="ActHead5"/>
      </w:pPr>
      <w:bookmarkStart w:id="0" w:name="_Toc83133568"/>
      <w:r w:rsidRPr="00554826">
        <w:lastRenderedPageBreak/>
        <w:t>1  Name</w:t>
      </w:r>
      <w:bookmarkEnd w:id="0"/>
    </w:p>
    <w:p w14:paraId="1E14B7E6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>instr</w:t>
      </w:r>
      <w:r w:rsidRPr="00832E16">
        <w:t xml:space="preserve">ument is the </w:t>
      </w:r>
      <w:bookmarkStart w:id="1" w:name="BKCheck15B_3"/>
      <w:bookmarkEnd w:id="1"/>
      <w:r w:rsidR="00832E16" w:rsidRPr="00832E16">
        <w:rPr>
          <w:i/>
        </w:rPr>
        <w:t>Ther</w:t>
      </w:r>
      <w:r w:rsidRPr="00832E16">
        <w:rPr>
          <w:i/>
        </w:rPr>
        <w:t>a</w:t>
      </w:r>
      <w:r w:rsidR="00832E16" w:rsidRPr="00832E16">
        <w:rPr>
          <w:i/>
        </w:rPr>
        <w:t>peutic Goods (</w:t>
      </w:r>
      <w:r w:rsidR="000E2B52">
        <w:rPr>
          <w:i/>
        </w:rPr>
        <w:t>Biologicals—Specified Things</w:t>
      </w:r>
      <w:r w:rsidR="00832E16" w:rsidRPr="00832E16">
        <w:rPr>
          <w:i/>
        </w:rPr>
        <w:t xml:space="preserve">) </w:t>
      </w:r>
      <w:r w:rsidR="000E2B52">
        <w:rPr>
          <w:i/>
        </w:rPr>
        <w:t>Instrument</w:t>
      </w:r>
      <w:r w:rsidR="00832E16" w:rsidRPr="00832E16">
        <w:rPr>
          <w:i/>
        </w:rPr>
        <w:t xml:space="preserve"> 2021</w:t>
      </w:r>
      <w:r w:rsidRPr="00832E16">
        <w:t>.</w:t>
      </w:r>
    </w:p>
    <w:p w14:paraId="1BDFC7AD" w14:textId="77777777" w:rsidR="00554826" w:rsidRPr="00554826" w:rsidRDefault="00554826" w:rsidP="00554826">
      <w:pPr>
        <w:pStyle w:val="ActHead5"/>
      </w:pPr>
      <w:bookmarkStart w:id="2" w:name="_Toc83133569"/>
      <w:r w:rsidRPr="00554826">
        <w:t>2  Commencement</w:t>
      </w:r>
      <w:bookmarkEnd w:id="2"/>
    </w:p>
    <w:p w14:paraId="72FBF88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7798A10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2D78FA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B264F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9BEF8C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AEB730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B664CA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455447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6098C6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5B44C9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6A9FF9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87DBD6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832E16" w14:paraId="4D0B8F2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5C9906" w14:textId="77777777" w:rsidR="003767E2" w:rsidRPr="003A6229" w:rsidRDefault="003767E2" w:rsidP="00832E16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832E1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673ED8" w14:textId="77777777" w:rsidR="003767E2" w:rsidRPr="00832E16" w:rsidRDefault="00832E16" w:rsidP="00832E16">
            <w:pPr>
              <w:pStyle w:val="Tabletext"/>
              <w:rPr>
                <w:i/>
              </w:rPr>
            </w:pPr>
            <w:r w:rsidRPr="00832E16">
              <w:t>30 September 2021</w:t>
            </w:r>
            <w:r w:rsidR="003767E2" w:rsidRPr="00832E16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298C4" w14:textId="77777777" w:rsidR="003767E2" w:rsidRPr="00832E16" w:rsidRDefault="00832E16" w:rsidP="00832E16">
            <w:pPr>
              <w:pStyle w:val="Tabletext"/>
            </w:pPr>
            <w:r w:rsidRPr="00832E16">
              <w:t>30 September 2021</w:t>
            </w:r>
          </w:p>
        </w:tc>
      </w:tr>
    </w:tbl>
    <w:p w14:paraId="4F8010A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F0CB58E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9DFA54" w14:textId="77777777" w:rsidR="00554826" w:rsidRPr="00554826" w:rsidRDefault="00554826" w:rsidP="00554826">
      <w:pPr>
        <w:pStyle w:val="ActHead5"/>
      </w:pPr>
      <w:bookmarkStart w:id="3" w:name="_Toc83133570"/>
      <w:r w:rsidRPr="00554826">
        <w:t>3  Authority</w:t>
      </w:r>
      <w:bookmarkEnd w:id="3"/>
    </w:p>
    <w:p w14:paraId="3899382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E2B52">
        <w:t>section 32A</w:t>
      </w:r>
      <w:r w:rsidR="00832E16">
        <w:t xml:space="preserve"> of the </w:t>
      </w:r>
      <w:r w:rsidR="00832E16" w:rsidRPr="00832E16">
        <w:rPr>
          <w:i/>
        </w:rPr>
        <w:t>Therapeutic Goods Act 1989</w:t>
      </w:r>
      <w:r w:rsidR="00832E16">
        <w:t>.</w:t>
      </w:r>
    </w:p>
    <w:p w14:paraId="690C8051" w14:textId="77777777" w:rsidR="00554826" w:rsidRPr="00554826" w:rsidRDefault="00554826" w:rsidP="00554826">
      <w:pPr>
        <w:pStyle w:val="ActHead5"/>
      </w:pPr>
      <w:bookmarkStart w:id="4" w:name="_Toc83133571"/>
      <w:r w:rsidRPr="00554826">
        <w:t>4  Definitions</w:t>
      </w:r>
      <w:bookmarkEnd w:id="4"/>
    </w:p>
    <w:p w14:paraId="1FA39432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2C5C3B">
        <w:t>subsection 3(1) of the Act</w:t>
      </w:r>
      <w:r w:rsidRPr="009C2562">
        <w:t>, including the following:</w:t>
      </w:r>
    </w:p>
    <w:p w14:paraId="617903CD" w14:textId="77777777" w:rsidR="00554826" w:rsidRPr="009C2562" w:rsidRDefault="00554826" w:rsidP="00B95B09">
      <w:pPr>
        <w:pStyle w:val="notepara"/>
      </w:pPr>
      <w:r w:rsidRPr="009C2562">
        <w:t>(a)</w:t>
      </w:r>
      <w:r w:rsidRPr="009C2562">
        <w:tab/>
      </w:r>
      <w:r w:rsidR="009206B8">
        <w:t>biological</w:t>
      </w:r>
      <w:r>
        <w:t>.</w:t>
      </w:r>
    </w:p>
    <w:p w14:paraId="7A93ADC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E7FABFA" w14:textId="77777777" w:rsidR="00554826" w:rsidRDefault="00554826" w:rsidP="00554826">
      <w:pPr>
        <w:pStyle w:val="Definition"/>
      </w:pPr>
      <w:r w:rsidRPr="002C5C3B">
        <w:rPr>
          <w:b/>
          <w:i/>
        </w:rPr>
        <w:t>Act</w:t>
      </w:r>
      <w:r w:rsidRPr="002C5C3B">
        <w:t xml:space="preserve"> means the </w:t>
      </w:r>
      <w:r w:rsidR="002C5C3B" w:rsidRPr="002C5C3B">
        <w:rPr>
          <w:i/>
        </w:rPr>
        <w:t>Therapeutic Goods Act 1989</w:t>
      </w:r>
      <w:r w:rsidRPr="002C5C3B">
        <w:t>.</w:t>
      </w:r>
    </w:p>
    <w:p w14:paraId="40C71ABF" w14:textId="146A7C3D" w:rsidR="00F21D08" w:rsidRDefault="00F21D08" w:rsidP="004B7FA9">
      <w:pPr>
        <w:pStyle w:val="Definition"/>
        <w:rPr>
          <w:b/>
          <w:i/>
        </w:rPr>
      </w:pPr>
      <w:r>
        <w:rPr>
          <w:b/>
          <w:i/>
        </w:rPr>
        <w:t>biological medicine</w:t>
      </w:r>
      <w:r>
        <w:t xml:space="preserve"> has the same meaning as in the Regulations.</w:t>
      </w:r>
    </w:p>
    <w:p w14:paraId="52F55E46" w14:textId="24C1FB01" w:rsidR="000E2B52" w:rsidRPr="000E2B52" w:rsidRDefault="000E2B52" w:rsidP="004B7FA9">
      <w:pPr>
        <w:pStyle w:val="Definition"/>
      </w:pPr>
      <w:r>
        <w:rPr>
          <w:b/>
          <w:i/>
        </w:rPr>
        <w:t>faecal microbiota transplant product</w:t>
      </w:r>
      <w:r>
        <w:t xml:space="preserve"> has the same meaning as in the Regulations.</w:t>
      </w:r>
    </w:p>
    <w:p w14:paraId="4CFAF4CC" w14:textId="34583FE0" w:rsidR="003B1972" w:rsidRPr="003B1972" w:rsidRDefault="003B1972" w:rsidP="004B7FA9">
      <w:pPr>
        <w:pStyle w:val="Definition"/>
      </w:pPr>
      <w:r>
        <w:rPr>
          <w:b/>
          <w:i/>
        </w:rPr>
        <w:t>in-house IVD medical device</w:t>
      </w:r>
      <w:r>
        <w:t xml:space="preserve"> has the same meaning as in the Medical Devices Regulations.</w:t>
      </w:r>
    </w:p>
    <w:p w14:paraId="2A2E9612" w14:textId="34200F62" w:rsidR="004B7FA9" w:rsidRPr="00496501" w:rsidRDefault="004B7FA9" w:rsidP="004B7FA9">
      <w:pPr>
        <w:pStyle w:val="Definition"/>
      </w:pPr>
      <w:r>
        <w:rPr>
          <w:b/>
          <w:i/>
        </w:rPr>
        <w:t>IVD medical device</w:t>
      </w:r>
      <w:r>
        <w:t xml:space="preserve"> has the same meaning as in the Medical Devices Regulations.</w:t>
      </w:r>
    </w:p>
    <w:p w14:paraId="584006EE" w14:textId="77777777" w:rsidR="004B7FA9" w:rsidRDefault="004B7FA9" w:rsidP="00554826">
      <w:pPr>
        <w:pStyle w:val="Definition"/>
        <w:rPr>
          <w:iCs/>
        </w:rPr>
      </w:pPr>
      <w:r>
        <w:rPr>
          <w:b/>
          <w:i/>
        </w:rPr>
        <w:t>Medical Devices Regulations</w:t>
      </w:r>
      <w:r>
        <w:t xml:space="preserve"> means the </w:t>
      </w:r>
      <w:r w:rsidRPr="004B7FA9">
        <w:rPr>
          <w:i/>
          <w:iCs/>
        </w:rPr>
        <w:t>Therapeutic Good</w:t>
      </w:r>
      <w:r>
        <w:rPr>
          <w:i/>
          <w:iCs/>
        </w:rPr>
        <w:t xml:space="preserve">s (Medical Devices) Regulations </w:t>
      </w:r>
      <w:r w:rsidRPr="004B7FA9">
        <w:rPr>
          <w:i/>
          <w:iCs/>
        </w:rPr>
        <w:t>2002</w:t>
      </w:r>
      <w:r>
        <w:rPr>
          <w:iCs/>
        </w:rPr>
        <w:t>.</w:t>
      </w:r>
    </w:p>
    <w:p w14:paraId="2B56C2DC" w14:textId="77777777" w:rsidR="000E2B52" w:rsidRPr="000E2B52" w:rsidRDefault="000E2B52" w:rsidP="00554826">
      <w:pPr>
        <w:pStyle w:val="Definition"/>
      </w:pPr>
      <w:r>
        <w:rPr>
          <w:b/>
          <w:i/>
        </w:rPr>
        <w:lastRenderedPageBreak/>
        <w:t xml:space="preserve">Regulations </w:t>
      </w:r>
      <w:r>
        <w:t xml:space="preserve">means the </w:t>
      </w:r>
      <w:r w:rsidRPr="000E2B52">
        <w:rPr>
          <w:i/>
        </w:rPr>
        <w:t>Therapeutic Goods Regulations 1990</w:t>
      </w:r>
      <w:r>
        <w:t>.</w:t>
      </w:r>
    </w:p>
    <w:p w14:paraId="3A7E4910" w14:textId="301B07DC" w:rsidR="00F45AA5" w:rsidRDefault="000E2B52" w:rsidP="00554826">
      <w:pPr>
        <w:pStyle w:val="ActHead5"/>
      </w:pPr>
      <w:bookmarkStart w:id="5" w:name="_Toc83133572"/>
      <w:r>
        <w:t>5  Specified things</w:t>
      </w:r>
      <w:r w:rsidR="001E422E">
        <w:t>—biologicals</w:t>
      </w:r>
      <w:bookmarkEnd w:id="5"/>
    </w:p>
    <w:p w14:paraId="19C5CE2C" w14:textId="177A3A24" w:rsidR="000E2B52" w:rsidRDefault="000E2B52" w:rsidP="000E2B52">
      <w:pPr>
        <w:pStyle w:val="subsection"/>
      </w:pPr>
      <w:r>
        <w:tab/>
      </w:r>
      <w:r>
        <w:tab/>
        <w:t>For subsection 32A(2)</w:t>
      </w:r>
      <w:r w:rsidR="00DC3C86">
        <w:t xml:space="preserve"> of the Act</w:t>
      </w:r>
      <w:r>
        <w:t>, the things</w:t>
      </w:r>
      <w:r w:rsidR="00DC3C86">
        <w:t xml:space="preserve"> mentioned</w:t>
      </w:r>
      <w:r>
        <w:t xml:space="preserve"> in Schedule 1 are specified for the purposes of subparagraph 32A(1)(a)(ii) of the Act.</w:t>
      </w:r>
    </w:p>
    <w:p w14:paraId="44D2C71C" w14:textId="0C6AB685" w:rsidR="00554826" w:rsidRPr="00554826" w:rsidRDefault="000E2B52" w:rsidP="00554826">
      <w:pPr>
        <w:pStyle w:val="ActHead5"/>
      </w:pPr>
      <w:bookmarkStart w:id="6" w:name="_Toc454781205"/>
      <w:bookmarkStart w:id="7" w:name="_Toc83133573"/>
      <w:r>
        <w:t>6</w:t>
      </w:r>
      <w:r w:rsidR="00554826" w:rsidRPr="00554826">
        <w:t xml:space="preserve">  </w:t>
      </w:r>
      <w:bookmarkEnd w:id="6"/>
      <w:r w:rsidR="009206B8">
        <w:t>Specified things</w:t>
      </w:r>
      <w:r w:rsidR="001E422E">
        <w:t>—</w:t>
      </w:r>
      <w:r w:rsidR="009206B8">
        <w:t>not biologicals</w:t>
      </w:r>
      <w:bookmarkEnd w:id="7"/>
    </w:p>
    <w:p w14:paraId="652D549C" w14:textId="7C912F58" w:rsidR="00554826" w:rsidRDefault="00390B2E" w:rsidP="00554826">
      <w:pPr>
        <w:pStyle w:val="subsection"/>
      </w:pPr>
      <w:r>
        <w:tab/>
      </w:r>
      <w:r>
        <w:tab/>
      </w:r>
      <w:r w:rsidR="009C71A8">
        <w:t>For subsection 32A(3)</w:t>
      </w:r>
      <w:r w:rsidR="00DC3C86">
        <w:t xml:space="preserve"> of the Act</w:t>
      </w:r>
      <w:r w:rsidR="009C71A8">
        <w:t>, t</w:t>
      </w:r>
      <w:r>
        <w:t xml:space="preserve">he things </w:t>
      </w:r>
      <w:r w:rsidR="000E2B52">
        <w:t xml:space="preserve">specified in </w:t>
      </w:r>
      <w:r w:rsidR="000E2B52" w:rsidRPr="009C71A8">
        <w:t>Schedule 2</w:t>
      </w:r>
      <w:r w:rsidRPr="009C71A8">
        <w:t xml:space="preserve"> are </w:t>
      </w:r>
      <w:r w:rsidR="0030319C" w:rsidRPr="009C71A8">
        <w:t xml:space="preserve">determined </w:t>
      </w:r>
      <w:r w:rsidRPr="009C71A8">
        <w:t xml:space="preserve">not </w:t>
      </w:r>
      <w:r w:rsidR="0030319C" w:rsidRPr="009C71A8">
        <w:t xml:space="preserve">to be </w:t>
      </w:r>
      <w:r w:rsidRPr="009C71A8">
        <w:t>biologicals</w:t>
      </w:r>
      <w:r>
        <w:t xml:space="preserve"> for the purposes of the Act</w:t>
      </w:r>
      <w:r w:rsidR="002C5C3B">
        <w:t>.</w:t>
      </w:r>
    </w:p>
    <w:p w14:paraId="1713E3E7" w14:textId="77777777" w:rsidR="002C5C3B" w:rsidRPr="00554826" w:rsidRDefault="009C71A8" w:rsidP="002C5C3B">
      <w:pPr>
        <w:pStyle w:val="ActHead5"/>
      </w:pPr>
      <w:bookmarkStart w:id="8" w:name="_Toc83133574"/>
      <w:r>
        <w:t>7</w:t>
      </w:r>
      <w:r w:rsidR="002C5C3B" w:rsidRPr="00554826">
        <w:t xml:space="preserve">  </w:t>
      </w:r>
      <w:r w:rsidR="002C5C3B">
        <w:t>Repeals</w:t>
      </w:r>
      <w:bookmarkEnd w:id="8"/>
    </w:p>
    <w:p w14:paraId="711AD8BA" w14:textId="77777777" w:rsidR="002C5C3B" w:rsidRDefault="002C5C3B" w:rsidP="002C5C3B">
      <w:pPr>
        <w:pStyle w:val="subsection"/>
      </w:pPr>
      <w:r w:rsidRPr="006065DA">
        <w:tab/>
      </w:r>
      <w:r w:rsidRPr="006065DA">
        <w:tab/>
        <w:t>Each instrument that is specified in</w:t>
      </w:r>
      <w:r w:rsidR="009C71A8">
        <w:t xml:space="preserve"> Schedule 3</w:t>
      </w:r>
      <w:r>
        <w:t xml:space="preserve"> is repealed as set out in the applicable items in that Schedule.</w:t>
      </w:r>
    </w:p>
    <w:p w14:paraId="2DF9402C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E1FA157" w14:textId="74EAF310" w:rsidR="009C71A8" w:rsidRDefault="009C71A8" w:rsidP="009C71A8">
      <w:pPr>
        <w:pStyle w:val="ActHead6"/>
      </w:pPr>
      <w:bookmarkStart w:id="9" w:name="_Toc83133575"/>
      <w:r>
        <w:lastRenderedPageBreak/>
        <w:t>Schedule 1</w:t>
      </w:r>
      <w:r w:rsidRPr="004E1307">
        <w:t>—</w:t>
      </w:r>
      <w:r>
        <w:t>Specified thing</w:t>
      </w:r>
      <w:r w:rsidR="001E422E">
        <w:t>s: biologicals</w:t>
      </w:r>
      <w:bookmarkEnd w:id="9"/>
    </w:p>
    <w:p w14:paraId="2E7D59C7" w14:textId="77777777" w:rsidR="009C71A8" w:rsidRPr="002C5C3B" w:rsidRDefault="009C71A8" w:rsidP="009C71A8">
      <w:pPr>
        <w:pStyle w:val="notemargin"/>
        <w:spacing w:after="240"/>
        <w:ind w:left="0" w:firstLine="0"/>
      </w:pPr>
      <w:r>
        <w:t>Note:</w:t>
      </w:r>
      <w:r>
        <w:tab/>
        <w:t>See section 5.</w:t>
      </w:r>
    </w:p>
    <w:tbl>
      <w:tblPr>
        <w:tblW w:w="8364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60"/>
        <w:gridCol w:w="6804"/>
      </w:tblGrid>
      <w:tr w:rsidR="009C71A8" w:rsidRPr="003422B4" w14:paraId="3F0CA01D" w14:textId="77777777" w:rsidTr="009E2044">
        <w:trPr>
          <w:tblHeader/>
          <w:jc w:val="center"/>
        </w:trPr>
        <w:tc>
          <w:tcPr>
            <w:tcW w:w="83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E9F299" w14:textId="77777777" w:rsidR="009C71A8" w:rsidRPr="003422B4" w:rsidRDefault="009C71A8" w:rsidP="009C71A8">
            <w:pPr>
              <w:pStyle w:val="TableHeading"/>
            </w:pPr>
            <w:r>
              <w:t xml:space="preserve">Specified things for </w:t>
            </w:r>
            <w:r w:rsidRPr="009C71A8">
              <w:t>the purposes of subparagraph 32A(1)(a)(ii) of the Act</w:t>
            </w:r>
          </w:p>
        </w:tc>
      </w:tr>
      <w:tr w:rsidR="009C71A8" w:rsidRPr="003422B4" w14:paraId="4E30B3DF" w14:textId="77777777" w:rsidTr="009E2044">
        <w:trPr>
          <w:tblHeader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674BC7" w14:textId="77777777" w:rsidR="009C71A8" w:rsidRPr="003422B4" w:rsidRDefault="009C71A8" w:rsidP="009E2044">
            <w:pPr>
              <w:pStyle w:val="TableHeading"/>
            </w:pPr>
            <w:r w:rsidRPr="003422B4">
              <w:t>Column 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D309EE" w14:textId="77777777" w:rsidR="009C71A8" w:rsidRPr="003422B4" w:rsidRDefault="009C71A8" w:rsidP="009E2044">
            <w:pPr>
              <w:pStyle w:val="TableHeading"/>
            </w:pPr>
            <w:r w:rsidRPr="003422B4">
              <w:t>Column 2</w:t>
            </w:r>
          </w:p>
        </w:tc>
      </w:tr>
      <w:tr w:rsidR="009C71A8" w:rsidRPr="003422B4" w14:paraId="519AB81D" w14:textId="77777777" w:rsidTr="009E2044">
        <w:trPr>
          <w:tblHeader/>
          <w:jc w:val="center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7145A2" w14:textId="77777777" w:rsidR="009C71A8" w:rsidRPr="003422B4" w:rsidRDefault="009C71A8" w:rsidP="009E2044">
            <w:pPr>
              <w:pStyle w:val="TableHeading"/>
            </w:pPr>
            <w:r>
              <w:t>Item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89269A" w14:textId="77777777" w:rsidR="009C71A8" w:rsidRPr="003422B4" w:rsidRDefault="009C71A8" w:rsidP="009E2044">
            <w:pPr>
              <w:pStyle w:val="TableHeading"/>
            </w:pPr>
            <w:r>
              <w:t>Specified things</w:t>
            </w:r>
          </w:p>
        </w:tc>
      </w:tr>
      <w:tr w:rsidR="009C71A8" w:rsidRPr="00832E16" w14:paraId="61F79497" w14:textId="77777777" w:rsidTr="009E2044">
        <w:trPr>
          <w:jc w:val="center"/>
        </w:trPr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37960607" w14:textId="77777777" w:rsidR="009C71A8" w:rsidRPr="009206B8" w:rsidRDefault="009C71A8" w:rsidP="009E2044">
            <w:pPr>
              <w:pStyle w:val="Tabletext"/>
            </w:pPr>
            <w: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11721E0D" w14:textId="77777777" w:rsidR="009C71A8" w:rsidRPr="009206B8" w:rsidRDefault="009C71A8" w:rsidP="009C71A8">
            <w:pPr>
              <w:pStyle w:val="Tabletext"/>
            </w:pPr>
            <w:r>
              <w:t>a thing that comprises or contains live animal cells, tissues, or organs</w:t>
            </w:r>
          </w:p>
        </w:tc>
      </w:tr>
      <w:tr w:rsidR="009C71A8" w:rsidRPr="00832E16" w14:paraId="08F6E762" w14:textId="77777777" w:rsidTr="009E2044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0C43B6" w14:textId="77777777" w:rsidR="009C71A8" w:rsidRPr="009206B8" w:rsidRDefault="009C71A8" w:rsidP="009E2044">
            <w:pPr>
              <w:pStyle w:val="Tabletext"/>
            </w:pPr>
            <w:r>
              <w:t>2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B8E9BAB" w14:textId="77777777" w:rsidR="009C71A8" w:rsidRPr="009206B8" w:rsidRDefault="009C71A8" w:rsidP="009C71A8">
            <w:pPr>
              <w:pStyle w:val="Tabletext"/>
            </w:pPr>
            <w:r>
              <w:t>a thing that is a faecal microbiota transplant product</w:t>
            </w:r>
          </w:p>
        </w:tc>
      </w:tr>
    </w:tbl>
    <w:p w14:paraId="03176289" w14:textId="77777777" w:rsidR="009C71A8" w:rsidRDefault="009C71A8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332BE3A2" w14:textId="4B10CA88" w:rsidR="002C5C3B" w:rsidRDefault="009C71A8" w:rsidP="009C71A8">
      <w:pPr>
        <w:pStyle w:val="ActHead6"/>
        <w:ind w:left="0" w:firstLine="0"/>
      </w:pPr>
      <w:bookmarkStart w:id="10" w:name="_Toc83133576"/>
      <w:r>
        <w:lastRenderedPageBreak/>
        <w:t>Schedule 2</w:t>
      </w:r>
      <w:r w:rsidR="002C5C3B" w:rsidRPr="004E1307">
        <w:t>—</w:t>
      </w:r>
      <w:r w:rsidR="002C7211">
        <w:t>Specified t</w:t>
      </w:r>
      <w:r w:rsidR="009206B8">
        <w:t>hings</w:t>
      </w:r>
      <w:r w:rsidR="001E422E">
        <w:t>:</w:t>
      </w:r>
      <w:r w:rsidR="009206B8">
        <w:t xml:space="preserve"> not biologicals</w:t>
      </w:r>
      <w:bookmarkEnd w:id="10"/>
    </w:p>
    <w:p w14:paraId="35C88ABB" w14:textId="77777777" w:rsidR="002C5C3B" w:rsidRPr="002C5C3B" w:rsidRDefault="002C5C3B" w:rsidP="002C5C3B">
      <w:pPr>
        <w:pStyle w:val="notemargin"/>
        <w:spacing w:after="240"/>
        <w:ind w:left="0" w:firstLine="0"/>
      </w:pPr>
      <w:r>
        <w:t>Note:</w:t>
      </w:r>
      <w:r>
        <w:tab/>
        <w:t xml:space="preserve">See section </w:t>
      </w:r>
      <w:r w:rsidR="009C71A8">
        <w:t>6</w:t>
      </w:r>
      <w:r>
        <w:t>.</w:t>
      </w:r>
    </w:p>
    <w:tbl>
      <w:tblPr>
        <w:tblW w:w="8364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60"/>
        <w:gridCol w:w="6804"/>
      </w:tblGrid>
      <w:tr w:rsidR="002C5C3B" w:rsidRPr="003422B4" w14:paraId="483D3D0F" w14:textId="77777777" w:rsidTr="009206B8">
        <w:trPr>
          <w:tblHeader/>
          <w:jc w:val="center"/>
        </w:trPr>
        <w:tc>
          <w:tcPr>
            <w:tcW w:w="83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7F0059" w14:textId="5F3AB754" w:rsidR="002C5C3B" w:rsidRPr="003422B4" w:rsidRDefault="002C7211">
            <w:pPr>
              <w:pStyle w:val="TableHeading"/>
            </w:pPr>
            <w:r>
              <w:t>Specified t</w:t>
            </w:r>
            <w:r w:rsidR="00DA1E2D">
              <w:t>hings that are not biologicals</w:t>
            </w:r>
          </w:p>
        </w:tc>
      </w:tr>
      <w:tr w:rsidR="009206B8" w:rsidRPr="003422B4" w14:paraId="088B6F6A" w14:textId="77777777" w:rsidTr="009206B8">
        <w:trPr>
          <w:tblHeader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5C4369" w14:textId="77777777" w:rsidR="009206B8" w:rsidRPr="003422B4" w:rsidRDefault="009206B8" w:rsidP="00556AE8">
            <w:pPr>
              <w:pStyle w:val="TableHeading"/>
            </w:pPr>
            <w:r w:rsidRPr="003422B4">
              <w:t>Column 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93009E" w14:textId="77777777" w:rsidR="009206B8" w:rsidRPr="003422B4" w:rsidRDefault="009206B8" w:rsidP="00556AE8">
            <w:pPr>
              <w:pStyle w:val="TableHeading"/>
            </w:pPr>
            <w:r w:rsidRPr="003422B4">
              <w:t>Column 2</w:t>
            </w:r>
          </w:p>
        </w:tc>
      </w:tr>
      <w:tr w:rsidR="009206B8" w:rsidRPr="003422B4" w14:paraId="3D09E750" w14:textId="77777777" w:rsidTr="009206B8">
        <w:trPr>
          <w:tblHeader/>
          <w:jc w:val="center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3DE9F5" w14:textId="77777777" w:rsidR="009206B8" w:rsidRPr="003422B4" w:rsidRDefault="009206B8" w:rsidP="00556AE8">
            <w:pPr>
              <w:pStyle w:val="TableHeading"/>
            </w:pPr>
            <w:r>
              <w:t>Item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453B8A" w14:textId="77777777" w:rsidR="009206B8" w:rsidRPr="003422B4" w:rsidRDefault="009206B8" w:rsidP="00556AE8">
            <w:pPr>
              <w:pStyle w:val="TableHeading"/>
            </w:pPr>
            <w:r>
              <w:t>Specified things</w:t>
            </w:r>
          </w:p>
        </w:tc>
      </w:tr>
      <w:tr w:rsidR="009206B8" w:rsidRPr="00832E16" w14:paraId="79E29647" w14:textId="77777777" w:rsidTr="009206B8">
        <w:trPr>
          <w:jc w:val="center"/>
        </w:trPr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3FFBBB29" w14:textId="77777777" w:rsidR="009206B8" w:rsidRPr="009206B8" w:rsidRDefault="009206B8" w:rsidP="00556AE8">
            <w:pPr>
              <w:pStyle w:val="Tabletext"/>
            </w:pPr>
            <w:r>
              <w:t>1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2BB5D614" w14:textId="5E092933" w:rsidR="003B1972" w:rsidRPr="009206B8" w:rsidRDefault="00133CB7" w:rsidP="003B1972">
            <w:pPr>
              <w:pStyle w:val="Tabletext"/>
              <w:ind w:left="336" w:hanging="336"/>
            </w:pPr>
            <w:r w:rsidRPr="009206B8">
              <w:t>b</w:t>
            </w:r>
            <w:r>
              <w:t xml:space="preserve">iological medicines, </w:t>
            </w:r>
            <w:r w:rsidR="00F21D08">
              <w:t xml:space="preserve">other than </w:t>
            </w:r>
            <w:r w:rsidRPr="009206B8">
              <w:t>vaccines that contain viable human cells</w:t>
            </w:r>
          </w:p>
        </w:tc>
      </w:tr>
      <w:tr w:rsidR="009206B8" w:rsidRPr="00832E16" w14:paraId="6F7D4F8D" w14:textId="77777777" w:rsidTr="009206B8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5AB192" w14:textId="20457BF2" w:rsidR="009206B8" w:rsidRPr="009206B8" w:rsidRDefault="003B1972" w:rsidP="00556AE8">
            <w:pPr>
              <w:pStyle w:val="Tabletext"/>
            </w:pPr>
            <w:r>
              <w:t>2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5B1D3C" w14:textId="570FC971" w:rsidR="009206B8" w:rsidRPr="009206B8" w:rsidRDefault="00133CB7">
            <w:pPr>
              <w:pStyle w:val="Tabletext"/>
            </w:pPr>
            <w:r w:rsidRPr="009206B8">
              <w:t>haematopoietic progenitor cells used for haematopoietic reconstitution</w:t>
            </w:r>
          </w:p>
        </w:tc>
      </w:tr>
      <w:tr w:rsidR="009206B8" w:rsidRPr="00832E16" w14:paraId="5186C84B" w14:textId="77777777" w:rsidTr="001D2E71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561BC60" w14:textId="4105CAF0" w:rsidR="009206B8" w:rsidRDefault="003B1972" w:rsidP="00556AE8">
            <w:pPr>
              <w:pStyle w:val="Tabletext"/>
            </w:pPr>
            <w:r>
              <w:t>3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8474F0" w14:textId="515F6424" w:rsidR="009206B8" w:rsidRPr="009206B8" w:rsidRDefault="00133CB7" w:rsidP="00556AE8">
            <w:pPr>
              <w:pStyle w:val="Tabletext"/>
            </w:pPr>
            <w:r>
              <w:t>IVD medical devices</w:t>
            </w:r>
            <w:r w:rsidR="003B1972">
              <w:t xml:space="preserve"> and in-house IVD medical devices</w:t>
            </w:r>
          </w:p>
        </w:tc>
      </w:tr>
      <w:tr w:rsidR="00133CB7" w:rsidRPr="00832E16" w14:paraId="3D7879E1" w14:textId="77777777" w:rsidTr="009206B8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F59376" w14:textId="7CF928E1" w:rsidR="00133CB7" w:rsidRDefault="003B1972" w:rsidP="00556AE8">
            <w:pPr>
              <w:pStyle w:val="Tabletext"/>
            </w:pPr>
            <w:r>
              <w:t>4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27085B" w14:textId="77777777" w:rsidR="00133CB7" w:rsidRPr="009206B8" w:rsidRDefault="00133CB7" w:rsidP="001B2661">
            <w:pPr>
              <w:pStyle w:val="Tabletext"/>
            </w:pPr>
            <w:r w:rsidRPr="009206B8">
              <w:t xml:space="preserve">samples of human cell or tissue </w:t>
            </w:r>
            <w:r>
              <w:t xml:space="preserve">of an individual </w:t>
            </w:r>
            <w:r w:rsidRPr="009206B8">
              <w:t>that are solely for diagnostic purposes in th</w:t>
            </w:r>
            <w:r>
              <w:t>at</w:t>
            </w:r>
            <w:r w:rsidRPr="009206B8">
              <w:t xml:space="preserve"> individual</w:t>
            </w:r>
          </w:p>
        </w:tc>
      </w:tr>
    </w:tbl>
    <w:p w14:paraId="1B135A68" w14:textId="5056A861" w:rsidR="003B1972" w:rsidRDefault="003B1972" w:rsidP="003B1972">
      <w:pPr>
        <w:pStyle w:val="notemargin"/>
        <w:spacing w:after="240"/>
        <w:ind w:left="0" w:firstLine="0"/>
      </w:pPr>
      <w:r>
        <w:t>Note:</w:t>
      </w:r>
      <w:r>
        <w:tab/>
        <w:t>Biological medicines include blood and blood components.</w:t>
      </w:r>
    </w:p>
    <w:p w14:paraId="51E87904" w14:textId="1505D043" w:rsidR="002C5C3B" w:rsidRDefault="002C5C3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5E7764D8" w14:textId="77777777" w:rsidR="00D6537E" w:rsidRPr="004E1307" w:rsidRDefault="004E1307" w:rsidP="002C5C3B">
      <w:pPr>
        <w:pStyle w:val="ActHead6"/>
        <w:ind w:left="0" w:firstLine="0"/>
      </w:pPr>
      <w:bookmarkStart w:id="11" w:name="_Toc83133577"/>
      <w:r>
        <w:lastRenderedPageBreak/>
        <w:t xml:space="preserve">Schedule </w:t>
      </w:r>
      <w:r w:rsidR="009C71A8">
        <w:t>3</w:t>
      </w:r>
      <w:r w:rsidR="00D6537E" w:rsidRPr="004E1307">
        <w:t>—Repeals</w:t>
      </w:r>
      <w:bookmarkEnd w:id="11"/>
    </w:p>
    <w:p w14:paraId="25649CDE" w14:textId="77777777" w:rsidR="00E42B5F" w:rsidRPr="002C5C3B" w:rsidRDefault="009C71A8" w:rsidP="00E42B5F">
      <w:pPr>
        <w:pStyle w:val="notemargin"/>
        <w:spacing w:after="240"/>
        <w:ind w:left="0" w:firstLine="0"/>
      </w:pPr>
      <w:r>
        <w:t>Note:</w:t>
      </w:r>
      <w:r>
        <w:tab/>
        <w:t>See section 7</w:t>
      </w:r>
      <w:r w:rsidR="00E42B5F">
        <w:t>.</w:t>
      </w:r>
    </w:p>
    <w:p w14:paraId="1FE2C7CB" w14:textId="77777777" w:rsidR="009C71A8" w:rsidRPr="009C71A8" w:rsidRDefault="009C71A8" w:rsidP="009C71A8">
      <w:pPr>
        <w:pStyle w:val="ActHead9"/>
      </w:pPr>
      <w:bookmarkStart w:id="12" w:name="_Toc83133578"/>
      <w:r w:rsidRPr="009C71A8">
        <w:t>Therapeutic Goods (Things that are Biologicals) Specification 2019</w:t>
      </w:r>
      <w:bookmarkEnd w:id="12"/>
    </w:p>
    <w:p w14:paraId="5A1773BD" w14:textId="77777777" w:rsidR="009C71A8" w:rsidRDefault="009C71A8" w:rsidP="009C71A8">
      <w:pPr>
        <w:pStyle w:val="ItemHead"/>
      </w:pPr>
      <w:r w:rsidRPr="00B1728A">
        <w:t xml:space="preserve">1  </w:t>
      </w:r>
      <w:r>
        <w:t>The whole of the instrument</w:t>
      </w:r>
    </w:p>
    <w:p w14:paraId="50BFEDF4" w14:textId="77777777" w:rsidR="009C71A8" w:rsidRPr="009C71A8" w:rsidRDefault="009C71A8" w:rsidP="009C71A8">
      <w:pPr>
        <w:pStyle w:val="Item"/>
      </w:pPr>
      <w:r>
        <w:t>Repeal the instrument.</w:t>
      </w:r>
    </w:p>
    <w:p w14:paraId="6E1890BD" w14:textId="77777777" w:rsidR="00D6537E" w:rsidRPr="002C5C3B" w:rsidRDefault="002C5C3B" w:rsidP="00D6537E">
      <w:pPr>
        <w:pStyle w:val="ActHead9"/>
        <w:rPr>
          <w:i w:val="0"/>
        </w:rPr>
      </w:pPr>
      <w:bookmarkStart w:id="13" w:name="_Toc83133579"/>
      <w:r w:rsidRPr="002C5C3B">
        <w:rPr>
          <w:i w:val="0"/>
        </w:rPr>
        <w:t>Therapeutic Goods (Things that are not Biologicals) Determination No.1 of 2011</w:t>
      </w:r>
      <w:bookmarkEnd w:id="13"/>
    </w:p>
    <w:p w14:paraId="3F75A077" w14:textId="77777777" w:rsidR="00D6537E" w:rsidRDefault="009C71A8" w:rsidP="00D6537E">
      <w:pPr>
        <w:pStyle w:val="ItemHead"/>
      </w:pPr>
      <w:r>
        <w:t>2</w:t>
      </w:r>
      <w:r w:rsidR="00D6537E" w:rsidRPr="00B1728A">
        <w:t xml:space="preserve">  </w:t>
      </w:r>
      <w:r w:rsidR="00BB1533">
        <w:t>The w</w:t>
      </w:r>
      <w:r w:rsidR="00D6537E">
        <w:t>hole of the instrument</w:t>
      </w:r>
    </w:p>
    <w:p w14:paraId="1E99CE2C" w14:textId="77777777" w:rsidR="009C71A8" w:rsidRPr="009C71A8" w:rsidRDefault="00D6537E" w:rsidP="009C71A8">
      <w:pPr>
        <w:pStyle w:val="Item"/>
      </w:pPr>
      <w:r>
        <w:t>Repeal the instrument</w:t>
      </w:r>
      <w:r w:rsidR="002C5C3B">
        <w:t>.</w:t>
      </w:r>
    </w:p>
    <w:sectPr w:rsidR="009C71A8" w:rsidRPr="009C71A8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98F7" w14:textId="77777777" w:rsidR="004B6213" w:rsidRDefault="004B6213" w:rsidP="00715914">
      <w:pPr>
        <w:spacing w:line="240" w:lineRule="auto"/>
      </w:pPr>
      <w:r>
        <w:separator/>
      </w:r>
    </w:p>
  </w:endnote>
  <w:endnote w:type="continuationSeparator" w:id="0">
    <w:p w14:paraId="6D81BB65" w14:textId="77777777" w:rsidR="004B6213" w:rsidRDefault="004B62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D5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E3B44E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0D8A2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79768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456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C3C3C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83D45D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CEF29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AC879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2F8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5187B9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5C85F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8D386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456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A1DD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3EBF3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49C3DD" w14:textId="77777777" w:rsidR="0072147A" w:rsidRDefault="0072147A" w:rsidP="00A369E3">
          <w:pPr>
            <w:rPr>
              <w:sz w:val="18"/>
            </w:rPr>
          </w:pPr>
        </w:p>
      </w:tc>
    </w:tr>
  </w:tbl>
  <w:p w14:paraId="6DD9924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129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6F094E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428E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153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B6FE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8C832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019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A8D947B" w14:textId="77777777" w:rsidTr="00A87A58">
      <w:tc>
        <w:tcPr>
          <w:tcW w:w="365" w:type="pct"/>
        </w:tcPr>
        <w:p w14:paraId="45168FD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9A1B7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456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1C08E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FDB8491" w14:textId="77777777" w:rsidTr="00A87A58">
      <w:tc>
        <w:tcPr>
          <w:tcW w:w="5000" w:type="pct"/>
          <w:gridSpan w:val="3"/>
        </w:tcPr>
        <w:p w14:paraId="7485E62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379883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88F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093"/>
      <w:gridCol w:w="1091"/>
    </w:tblGrid>
    <w:tr w:rsidR="00F6696E" w14:paraId="21E07C64" w14:textId="77777777" w:rsidTr="001D2E71">
      <w:tc>
        <w:tcPr>
          <w:tcW w:w="679" w:type="pct"/>
        </w:tcPr>
        <w:p w14:paraId="71CEC55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65" w:type="pct"/>
        </w:tcPr>
        <w:p w14:paraId="247680FD" w14:textId="76E2AD4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7403">
            <w:rPr>
              <w:i/>
              <w:noProof/>
              <w:sz w:val="18"/>
            </w:rPr>
            <w:t>Therapeutic Goods (Biologicals—Specified Things)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56" w:type="pct"/>
        </w:tcPr>
        <w:p w14:paraId="713F3BA7" w14:textId="3C74FF8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8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C6B7831" w14:textId="77777777" w:rsidTr="001D2E71">
      <w:tc>
        <w:tcPr>
          <w:tcW w:w="5000" w:type="pct"/>
          <w:gridSpan w:val="3"/>
        </w:tcPr>
        <w:p w14:paraId="3C10D295" w14:textId="77777777" w:rsidR="00F6696E" w:rsidRDefault="00F6696E" w:rsidP="000850AC">
          <w:pPr>
            <w:rPr>
              <w:sz w:val="18"/>
            </w:rPr>
          </w:pPr>
        </w:p>
      </w:tc>
    </w:tr>
  </w:tbl>
  <w:p w14:paraId="71EED660" w14:textId="77777777" w:rsidR="00F6696E" w:rsidRPr="00ED79B6" w:rsidRDefault="00F6696E" w:rsidP="001D2E71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7A4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7191"/>
      <w:gridCol w:w="424"/>
    </w:tblGrid>
    <w:tr w:rsidR="008C2EAC" w14:paraId="42CD9E3B" w14:textId="77777777" w:rsidTr="009206B8">
      <w:tc>
        <w:tcPr>
          <w:tcW w:w="369" w:type="pct"/>
        </w:tcPr>
        <w:p w14:paraId="6DB2FEDD" w14:textId="75212CD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83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373" w:type="pct"/>
        </w:tcPr>
        <w:p w14:paraId="06E86025" w14:textId="2021F91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7403">
            <w:rPr>
              <w:i/>
              <w:noProof/>
              <w:sz w:val="18"/>
            </w:rPr>
            <w:t>Therapeutic Goods (Biologicals—Specified Things)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58" w:type="pct"/>
        </w:tcPr>
        <w:p w14:paraId="1BBD28A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D78288D" w14:textId="77777777" w:rsidTr="009206B8">
      <w:tc>
        <w:tcPr>
          <w:tcW w:w="5000" w:type="pct"/>
          <w:gridSpan w:val="3"/>
        </w:tcPr>
        <w:p w14:paraId="653C182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5B87787" w14:textId="77777777" w:rsidR="008C2EAC" w:rsidRPr="00ED79B6" w:rsidRDefault="008C2EAC" w:rsidP="009206B8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91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096"/>
      <w:gridCol w:w="992"/>
    </w:tblGrid>
    <w:tr w:rsidR="008C2EAC" w14:paraId="02293D07" w14:textId="77777777" w:rsidTr="009206B8">
      <w:tc>
        <w:tcPr>
          <w:tcW w:w="763" w:type="pct"/>
        </w:tcPr>
        <w:p w14:paraId="33740BB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44" w:type="pct"/>
        </w:tcPr>
        <w:p w14:paraId="05F12FF0" w14:textId="0FEC91B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7403">
            <w:rPr>
              <w:i/>
              <w:noProof/>
              <w:sz w:val="18"/>
            </w:rPr>
            <w:t>Therapeutic Goods (Biologicals—Specified Things)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93" w:type="pct"/>
        </w:tcPr>
        <w:p w14:paraId="10C8CB3A" w14:textId="6CA00C7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8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E5874A0" w14:textId="77777777" w:rsidTr="009206B8">
      <w:tc>
        <w:tcPr>
          <w:tcW w:w="5000" w:type="pct"/>
          <w:gridSpan w:val="3"/>
        </w:tcPr>
        <w:p w14:paraId="0316D791" w14:textId="77777777" w:rsidR="008C2EAC" w:rsidRDefault="008C2EAC" w:rsidP="000850AC">
          <w:pPr>
            <w:rPr>
              <w:sz w:val="18"/>
            </w:rPr>
          </w:pPr>
        </w:p>
      </w:tc>
    </w:tr>
  </w:tbl>
  <w:p w14:paraId="427EE946" w14:textId="77777777" w:rsidR="008C2EAC" w:rsidRPr="00ED79B6" w:rsidRDefault="008C2EAC" w:rsidP="009206B8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AA5AB" w14:textId="77777777" w:rsidR="004B6213" w:rsidRDefault="004B6213" w:rsidP="00715914">
      <w:pPr>
        <w:spacing w:line="240" w:lineRule="auto"/>
      </w:pPr>
      <w:r>
        <w:separator/>
      </w:r>
    </w:p>
  </w:footnote>
  <w:footnote w:type="continuationSeparator" w:id="0">
    <w:p w14:paraId="19D7744B" w14:textId="77777777" w:rsidR="004B6213" w:rsidRDefault="004B62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9DA5" w14:textId="35FA5DC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B178" w14:textId="60ED17BA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6FF6" w14:textId="20855429" w:rsidR="00164837" w:rsidRDefault="001648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7F9A" w14:textId="5132354F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38E1" w14:textId="0E33ED4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23FF" w14:textId="02B41264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885B" w14:textId="33AAF8C1" w:rsidR="004E1307" w:rsidRDefault="004E1307" w:rsidP="00715914">
    <w:pPr>
      <w:rPr>
        <w:sz w:val="20"/>
      </w:rPr>
    </w:pPr>
  </w:p>
  <w:p w14:paraId="7117F142" w14:textId="77777777" w:rsidR="004E1307" w:rsidRDefault="004E1307" w:rsidP="00715914">
    <w:pPr>
      <w:rPr>
        <w:sz w:val="20"/>
      </w:rPr>
    </w:pPr>
  </w:p>
  <w:p w14:paraId="3E8F67E3" w14:textId="77777777" w:rsidR="004E1307" w:rsidRPr="007A1328" w:rsidRDefault="004E1307" w:rsidP="00715914">
    <w:pPr>
      <w:rPr>
        <w:sz w:val="20"/>
      </w:rPr>
    </w:pPr>
  </w:p>
  <w:p w14:paraId="1E91537F" w14:textId="77777777" w:rsidR="004E1307" w:rsidRPr="007A1328" w:rsidRDefault="004E1307" w:rsidP="00715914">
    <w:pPr>
      <w:rPr>
        <w:b/>
        <w:sz w:val="24"/>
      </w:rPr>
    </w:pPr>
  </w:p>
  <w:p w14:paraId="483CF56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D35B3" w14:textId="4115E43F" w:rsidR="004E1307" w:rsidRPr="007A1328" w:rsidRDefault="004E1307" w:rsidP="00715914">
    <w:pPr>
      <w:jc w:val="right"/>
      <w:rPr>
        <w:sz w:val="20"/>
      </w:rPr>
    </w:pPr>
  </w:p>
  <w:p w14:paraId="2FA1F390" w14:textId="77777777" w:rsidR="004E1307" w:rsidRPr="007A1328" w:rsidRDefault="004E1307" w:rsidP="00715914">
    <w:pPr>
      <w:jc w:val="right"/>
      <w:rPr>
        <w:sz w:val="20"/>
      </w:rPr>
    </w:pPr>
  </w:p>
  <w:p w14:paraId="7309A57D" w14:textId="77777777" w:rsidR="004E1307" w:rsidRPr="007A1328" w:rsidRDefault="004E1307" w:rsidP="00715914">
    <w:pPr>
      <w:jc w:val="right"/>
      <w:rPr>
        <w:sz w:val="20"/>
      </w:rPr>
    </w:pPr>
  </w:p>
  <w:p w14:paraId="541EA5DE" w14:textId="77777777" w:rsidR="004E1307" w:rsidRPr="007A1328" w:rsidRDefault="004E1307" w:rsidP="00715914">
    <w:pPr>
      <w:jc w:val="right"/>
      <w:rPr>
        <w:b/>
        <w:sz w:val="24"/>
      </w:rPr>
    </w:pPr>
  </w:p>
  <w:p w14:paraId="36CE206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6285" w14:textId="79224B2D" w:rsidR="00164837" w:rsidRDefault="00164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577FF"/>
    <w:multiLevelType w:val="hybridMultilevel"/>
    <w:tmpl w:val="AF68B5FA"/>
    <w:lvl w:ilvl="0" w:tplc="342A95BA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D02CD8D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6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2B52"/>
    <w:rsid w:val="000E78B7"/>
    <w:rsid w:val="000F21C1"/>
    <w:rsid w:val="0010745C"/>
    <w:rsid w:val="00132CEB"/>
    <w:rsid w:val="001339B0"/>
    <w:rsid w:val="00133CB7"/>
    <w:rsid w:val="00142B62"/>
    <w:rsid w:val="001441B7"/>
    <w:rsid w:val="001516CB"/>
    <w:rsid w:val="00152336"/>
    <w:rsid w:val="00157B8B"/>
    <w:rsid w:val="00164837"/>
    <w:rsid w:val="00166C2F"/>
    <w:rsid w:val="001809D7"/>
    <w:rsid w:val="001939E1"/>
    <w:rsid w:val="00194C3E"/>
    <w:rsid w:val="00195382"/>
    <w:rsid w:val="001A20E2"/>
    <w:rsid w:val="001B2661"/>
    <w:rsid w:val="001B2CB6"/>
    <w:rsid w:val="001C61C5"/>
    <w:rsid w:val="001C69C4"/>
    <w:rsid w:val="001D2E71"/>
    <w:rsid w:val="001D37EF"/>
    <w:rsid w:val="001D497D"/>
    <w:rsid w:val="001E3590"/>
    <w:rsid w:val="001E422E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3A61"/>
    <w:rsid w:val="002564A4"/>
    <w:rsid w:val="0026736C"/>
    <w:rsid w:val="00274BF6"/>
    <w:rsid w:val="00281308"/>
    <w:rsid w:val="00284719"/>
    <w:rsid w:val="00297ECB"/>
    <w:rsid w:val="002A7BCF"/>
    <w:rsid w:val="002C3FD1"/>
    <w:rsid w:val="002C5C3B"/>
    <w:rsid w:val="002C7211"/>
    <w:rsid w:val="002D043A"/>
    <w:rsid w:val="002D266B"/>
    <w:rsid w:val="002D6224"/>
    <w:rsid w:val="002E7403"/>
    <w:rsid w:val="002F1EEE"/>
    <w:rsid w:val="0030319C"/>
    <w:rsid w:val="00304F8B"/>
    <w:rsid w:val="00335BC6"/>
    <w:rsid w:val="003415D3"/>
    <w:rsid w:val="00344338"/>
    <w:rsid w:val="00344701"/>
    <w:rsid w:val="00352B0F"/>
    <w:rsid w:val="00353F39"/>
    <w:rsid w:val="00360459"/>
    <w:rsid w:val="003767E2"/>
    <w:rsid w:val="0038049F"/>
    <w:rsid w:val="00390B2E"/>
    <w:rsid w:val="003B1972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213"/>
    <w:rsid w:val="004B6C48"/>
    <w:rsid w:val="004B7FA9"/>
    <w:rsid w:val="004C4E59"/>
    <w:rsid w:val="004C6809"/>
    <w:rsid w:val="004D5A9A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7B27"/>
    <w:rsid w:val="00584811"/>
    <w:rsid w:val="00585784"/>
    <w:rsid w:val="00593AA6"/>
    <w:rsid w:val="00594161"/>
    <w:rsid w:val="00594749"/>
    <w:rsid w:val="005A65D5"/>
    <w:rsid w:val="005B4067"/>
    <w:rsid w:val="005C13C5"/>
    <w:rsid w:val="005C3F41"/>
    <w:rsid w:val="005D1D92"/>
    <w:rsid w:val="005D2BF2"/>
    <w:rsid w:val="005D2D09"/>
    <w:rsid w:val="00600219"/>
    <w:rsid w:val="00604F2A"/>
    <w:rsid w:val="00620076"/>
    <w:rsid w:val="00627E0A"/>
    <w:rsid w:val="0065488B"/>
    <w:rsid w:val="00670EA1"/>
    <w:rsid w:val="00673B8B"/>
    <w:rsid w:val="00677CC2"/>
    <w:rsid w:val="0068744B"/>
    <w:rsid w:val="006905DE"/>
    <w:rsid w:val="0069207B"/>
    <w:rsid w:val="006A154F"/>
    <w:rsid w:val="006A31C6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177C"/>
    <w:rsid w:val="00832E16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AAD"/>
    <w:rsid w:val="009206B8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939"/>
    <w:rsid w:val="009B333C"/>
    <w:rsid w:val="009C3413"/>
    <w:rsid w:val="009C71A8"/>
    <w:rsid w:val="009D7808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5B09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1E2D"/>
    <w:rsid w:val="00DA4116"/>
    <w:rsid w:val="00DB251C"/>
    <w:rsid w:val="00DB4630"/>
    <w:rsid w:val="00DC3C86"/>
    <w:rsid w:val="00DC4F88"/>
    <w:rsid w:val="00DE107C"/>
    <w:rsid w:val="00DE7496"/>
    <w:rsid w:val="00DF2388"/>
    <w:rsid w:val="00E05704"/>
    <w:rsid w:val="00E338EF"/>
    <w:rsid w:val="00E42B5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1D08"/>
    <w:rsid w:val="00F24EEA"/>
    <w:rsid w:val="00F32BA8"/>
    <w:rsid w:val="00F32EE0"/>
    <w:rsid w:val="00F34569"/>
    <w:rsid w:val="00F349F1"/>
    <w:rsid w:val="00F4350D"/>
    <w:rsid w:val="00F45AA5"/>
    <w:rsid w:val="00F479C4"/>
    <w:rsid w:val="00F567F7"/>
    <w:rsid w:val="00F6696E"/>
    <w:rsid w:val="00F66D48"/>
    <w:rsid w:val="00F73BD6"/>
    <w:rsid w:val="00F83989"/>
    <w:rsid w:val="00F85099"/>
    <w:rsid w:val="00F9379C"/>
    <w:rsid w:val="00F9632C"/>
    <w:rsid w:val="00FA1E52"/>
    <w:rsid w:val="00FB5A08"/>
    <w:rsid w:val="00FC6A80"/>
    <w:rsid w:val="00FD2E6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DC9CF1"/>
  <w15:docId w15:val="{711EF83D-11E8-492A-8292-C17DA35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A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1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1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TB0FCCP9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CC5F-C8F0-4D23-B3A4-B69A33A9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9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ALLEN, Donna</cp:lastModifiedBy>
  <cp:revision>3</cp:revision>
  <dcterms:created xsi:type="dcterms:W3CDTF">2021-09-26T08:17:00Z</dcterms:created>
  <dcterms:modified xsi:type="dcterms:W3CDTF">2021-09-26T08:24:00Z</dcterms:modified>
</cp:coreProperties>
</file>