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E78" w:rsidRPr="00181E78" w:rsidRDefault="00181E78" w:rsidP="00181E78">
      <w:pPr>
        <w:shd w:val="clear" w:color="auto" w:fill="FFFFFF"/>
        <w:spacing w:after="0" w:line="240" w:lineRule="auto"/>
        <w:jc w:val="center"/>
        <w:rPr>
          <w:rFonts w:ascii="Times New Roman" w:eastAsia="Times New Roman" w:hAnsi="Times New Roman" w:cs="Times New Roman"/>
          <w:color w:val="000000"/>
          <w:sz w:val="24"/>
          <w:szCs w:val="24"/>
          <w:lang w:eastAsia="en-AU"/>
        </w:rPr>
      </w:pPr>
      <w:bookmarkStart w:id="0" w:name="_GoBack"/>
      <w:bookmarkEnd w:id="0"/>
      <w:r w:rsidRPr="00181E78">
        <w:rPr>
          <w:rFonts w:ascii="Times New Roman" w:eastAsia="Times New Roman" w:hAnsi="Times New Roman" w:cs="Times New Roman"/>
          <w:b/>
          <w:bCs/>
          <w:color w:val="000000"/>
          <w:sz w:val="24"/>
          <w:szCs w:val="24"/>
          <w:u w:val="single"/>
          <w:lang w:val="en-US" w:eastAsia="en-AU"/>
        </w:rPr>
        <w:t>EXPLANATORY STATEMENT</w:t>
      </w:r>
    </w:p>
    <w:p w:rsidR="00181E78" w:rsidRPr="00181E78" w:rsidRDefault="00181E78" w:rsidP="00181E78">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Issued by the authority of the Chair of the Defence Honours and Awards Appeals Tribunal</w:t>
      </w:r>
    </w:p>
    <w:p w:rsidR="00181E78" w:rsidRPr="00181E78" w:rsidRDefault="00181E78" w:rsidP="00181E78">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i/>
          <w:iCs/>
          <w:color w:val="000000"/>
          <w:sz w:val="24"/>
          <w:szCs w:val="24"/>
          <w:lang w:val="en-US" w:eastAsia="en-AU"/>
        </w:rPr>
        <w:t>Defence Act 1903</w:t>
      </w:r>
    </w:p>
    <w:p w:rsidR="00181E78" w:rsidRPr="00181E78" w:rsidRDefault="00181E78" w:rsidP="00181E78">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i/>
          <w:iCs/>
          <w:color w:val="000000"/>
          <w:sz w:val="24"/>
          <w:szCs w:val="24"/>
          <w:lang w:val="en-US" w:eastAsia="en-AU"/>
        </w:rPr>
        <w:t> </w:t>
      </w:r>
    </w:p>
    <w:p w:rsidR="00181E78" w:rsidRPr="00181E78" w:rsidRDefault="00181E78" w:rsidP="00181E78">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i/>
          <w:iCs/>
          <w:color w:val="000000"/>
          <w:sz w:val="24"/>
          <w:szCs w:val="24"/>
          <w:lang w:val="en-US" w:eastAsia="en-AU"/>
        </w:rPr>
        <w:t>Defence Honours and Awards Appea</w:t>
      </w:r>
      <w:r w:rsidR="00D40845">
        <w:rPr>
          <w:rFonts w:ascii="Times New Roman" w:eastAsia="Times New Roman" w:hAnsi="Times New Roman" w:cs="Times New Roman"/>
          <w:i/>
          <w:iCs/>
          <w:color w:val="000000"/>
          <w:sz w:val="24"/>
          <w:szCs w:val="24"/>
          <w:lang w:val="en-US" w:eastAsia="en-AU"/>
        </w:rPr>
        <w:t>ls Tribunal Procedural Rules 202</w:t>
      </w:r>
      <w:r w:rsidRPr="00181E78">
        <w:rPr>
          <w:rFonts w:ascii="Times New Roman" w:eastAsia="Times New Roman" w:hAnsi="Times New Roman" w:cs="Times New Roman"/>
          <w:i/>
          <w:iCs/>
          <w:color w:val="000000"/>
          <w:sz w:val="24"/>
          <w:szCs w:val="24"/>
          <w:lang w:val="en-US" w:eastAsia="en-AU"/>
        </w:rPr>
        <w:t>1</w:t>
      </w:r>
    </w:p>
    <w:p w:rsidR="00181E78" w:rsidRPr="00181E78" w:rsidRDefault="00181E78" w:rsidP="00181E78">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Part VIIIC of the </w:t>
      </w:r>
      <w:r w:rsidRPr="00181E78">
        <w:rPr>
          <w:rFonts w:ascii="Times New Roman" w:eastAsia="Times New Roman" w:hAnsi="Times New Roman" w:cs="Times New Roman"/>
          <w:i/>
          <w:iCs/>
          <w:color w:val="000000"/>
          <w:sz w:val="24"/>
          <w:szCs w:val="24"/>
          <w:lang w:val="en-US" w:eastAsia="en-AU"/>
        </w:rPr>
        <w:t>Defence Act 1903</w:t>
      </w:r>
      <w:r w:rsidRPr="00181E78">
        <w:rPr>
          <w:rFonts w:ascii="Times New Roman" w:eastAsia="Times New Roman" w:hAnsi="Times New Roman" w:cs="Times New Roman"/>
          <w:color w:val="000000"/>
          <w:sz w:val="24"/>
          <w:szCs w:val="24"/>
          <w:lang w:val="en-US" w:eastAsia="en-AU"/>
        </w:rPr>
        <w:t> (the Act) establishes the independent Defence Honours and Awards Appeals Tribunal.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Section 110XH of the Act provides that:</w:t>
      </w:r>
    </w:p>
    <w:p w:rsidR="00181E78" w:rsidRPr="00181E78" w:rsidRDefault="00181E78" w:rsidP="00181E78">
      <w:pPr>
        <w:shd w:val="clear" w:color="auto" w:fill="FFFFFF"/>
        <w:spacing w:after="0" w:line="240" w:lineRule="auto"/>
        <w:ind w:left="1080" w:hanging="36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(1)</w:t>
      </w:r>
      <w:r w:rsidRPr="00181E78">
        <w:rPr>
          <w:rFonts w:ascii="Times New Roman" w:eastAsia="Times New Roman" w:hAnsi="Times New Roman" w:cs="Times New Roman"/>
          <w:color w:val="000000"/>
          <w:sz w:val="14"/>
          <w:szCs w:val="14"/>
          <w:lang w:val="en-US" w:eastAsia="en-AU"/>
        </w:rPr>
        <w:t>   </w:t>
      </w:r>
      <w:r w:rsidRPr="00181E78">
        <w:rPr>
          <w:rFonts w:ascii="Times New Roman" w:eastAsia="Times New Roman" w:hAnsi="Times New Roman" w:cs="Times New Roman"/>
          <w:color w:val="000000"/>
          <w:sz w:val="24"/>
          <w:szCs w:val="24"/>
          <w:lang w:val="en-US" w:eastAsia="en-AU"/>
        </w:rPr>
        <w:t>After consulting the other Tribunal members, the Chair may, by legislative instrument, make procedural rules (not inconsistent with this Part) in relation to the practice and procedure to be followed by or in relation to the Tribunal.</w:t>
      </w:r>
    </w:p>
    <w:p w:rsidR="00181E78" w:rsidRPr="00181E78" w:rsidRDefault="00181E78" w:rsidP="00181E78">
      <w:pPr>
        <w:shd w:val="clear" w:color="auto" w:fill="FFFFFF"/>
        <w:spacing w:after="0" w:line="240" w:lineRule="auto"/>
        <w:ind w:left="1080" w:hanging="36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(2)</w:t>
      </w:r>
      <w:r w:rsidRPr="00181E78">
        <w:rPr>
          <w:rFonts w:ascii="Times New Roman" w:eastAsia="Times New Roman" w:hAnsi="Times New Roman" w:cs="Times New Roman"/>
          <w:color w:val="000000"/>
          <w:sz w:val="14"/>
          <w:szCs w:val="14"/>
          <w:lang w:val="en-US" w:eastAsia="en-AU"/>
        </w:rPr>
        <w:t>   </w:t>
      </w:r>
      <w:r w:rsidRPr="00181E78">
        <w:rPr>
          <w:rFonts w:ascii="Times New Roman" w:eastAsia="Times New Roman" w:hAnsi="Times New Roman" w:cs="Times New Roman"/>
          <w:color w:val="000000"/>
          <w:sz w:val="24"/>
          <w:szCs w:val="24"/>
          <w:lang w:eastAsia="en-AU"/>
        </w:rPr>
        <w:t>Without limiting subsection (1), the procedural rules may provide for the following:</w:t>
      </w:r>
    </w:p>
    <w:p w:rsidR="00181E78" w:rsidRPr="00181E78" w:rsidRDefault="00181E78" w:rsidP="00181E78">
      <w:pPr>
        <w:shd w:val="clear" w:color="auto" w:fill="FFFFFF"/>
        <w:spacing w:after="0" w:line="240" w:lineRule="auto"/>
        <w:ind w:left="1814" w:hanging="374"/>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eastAsia="en-AU"/>
        </w:rPr>
        <w:t>(a)</w:t>
      </w:r>
      <w:r w:rsidRPr="00181E78">
        <w:rPr>
          <w:rFonts w:ascii="Times New Roman" w:eastAsia="Times New Roman" w:hAnsi="Times New Roman" w:cs="Times New Roman"/>
          <w:color w:val="000000"/>
          <w:sz w:val="14"/>
          <w:szCs w:val="14"/>
          <w:lang w:eastAsia="en-AU"/>
        </w:rPr>
        <w:t>    </w:t>
      </w:r>
      <w:proofErr w:type="gramStart"/>
      <w:r w:rsidRPr="00181E78">
        <w:rPr>
          <w:rFonts w:ascii="Times New Roman" w:eastAsia="Times New Roman" w:hAnsi="Times New Roman" w:cs="Times New Roman"/>
          <w:color w:val="000000"/>
          <w:sz w:val="24"/>
          <w:szCs w:val="24"/>
          <w:lang w:eastAsia="en-AU"/>
        </w:rPr>
        <w:t>the</w:t>
      </w:r>
      <w:proofErr w:type="gramEnd"/>
      <w:r w:rsidRPr="00181E78">
        <w:rPr>
          <w:rFonts w:ascii="Times New Roman" w:eastAsia="Times New Roman" w:hAnsi="Times New Roman" w:cs="Times New Roman"/>
          <w:color w:val="000000"/>
          <w:sz w:val="24"/>
          <w:szCs w:val="24"/>
          <w:lang w:eastAsia="en-AU"/>
        </w:rPr>
        <w:t xml:space="preserve"> constitution of the Tribunal for Tribunal proceedings;</w:t>
      </w:r>
    </w:p>
    <w:p w:rsidR="00181E78" w:rsidRPr="00181E78" w:rsidRDefault="00181E78" w:rsidP="00181E78">
      <w:pPr>
        <w:shd w:val="clear" w:color="auto" w:fill="FFFFFF"/>
        <w:spacing w:after="0" w:line="240" w:lineRule="auto"/>
        <w:ind w:left="1814" w:hanging="374"/>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eastAsia="en-AU"/>
        </w:rPr>
        <w:t>(b)</w:t>
      </w:r>
      <w:r w:rsidRPr="00181E78">
        <w:rPr>
          <w:rFonts w:ascii="Times New Roman" w:eastAsia="Times New Roman" w:hAnsi="Times New Roman" w:cs="Times New Roman"/>
          <w:color w:val="000000"/>
          <w:sz w:val="14"/>
          <w:szCs w:val="14"/>
          <w:lang w:eastAsia="en-AU"/>
        </w:rPr>
        <w:t>    </w:t>
      </w:r>
      <w:proofErr w:type="gramStart"/>
      <w:r w:rsidRPr="00181E78">
        <w:rPr>
          <w:rFonts w:ascii="Times New Roman" w:eastAsia="Times New Roman" w:hAnsi="Times New Roman" w:cs="Times New Roman"/>
          <w:color w:val="000000"/>
          <w:sz w:val="24"/>
          <w:szCs w:val="24"/>
          <w:lang w:eastAsia="en-AU"/>
        </w:rPr>
        <w:t>how</w:t>
      </w:r>
      <w:proofErr w:type="gramEnd"/>
      <w:r w:rsidRPr="00181E78">
        <w:rPr>
          <w:rFonts w:ascii="Times New Roman" w:eastAsia="Times New Roman" w:hAnsi="Times New Roman" w:cs="Times New Roman"/>
          <w:color w:val="000000"/>
          <w:sz w:val="24"/>
          <w:szCs w:val="24"/>
          <w:lang w:eastAsia="en-AU"/>
        </w:rPr>
        <w:t xml:space="preserve"> the work of the Tribunal is to be allocated between the Tribunal members;</w:t>
      </w:r>
    </w:p>
    <w:p w:rsidR="00181E78" w:rsidRPr="00181E78" w:rsidRDefault="00181E78" w:rsidP="00181E78">
      <w:pPr>
        <w:shd w:val="clear" w:color="auto" w:fill="FFFFFF"/>
        <w:spacing w:after="0" w:line="240" w:lineRule="auto"/>
        <w:ind w:left="1814" w:hanging="374"/>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eastAsia="en-AU"/>
        </w:rPr>
        <w:t>(c)</w:t>
      </w:r>
      <w:r w:rsidRPr="00181E78">
        <w:rPr>
          <w:rFonts w:ascii="Times New Roman" w:eastAsia="Times New Roman" w:hAnsi="Times New Roman" w:cs="Times New Roman"/>
          <w:color w:val="000000"/>
          <w:sz w:val="14"/>
          <w:szCs w:val="14"/>
          <w:lang w:eastAsia="en-AU"/>
        </w:rPr>
        <w:t>    </w:t>
      </w:r>
      <w:proofErr w:type="gramStart"/>
      <w:r w:rsidRPr="00181E78">
        <w:rPr>
          <w:rFonts w:ascii="Times New Roman" w:eastAsia="Times New Roman" w:hAnsi="Times New Roman" w:cs="Times New Roman"/>
          <w:color w:val="000000"/>
          <w:sz w:val="24"/>
          <w:szCs w:val="24"/>
          <w:lang w:eastAsia="en-AU"/>
        </w:rPr>
        <w:t>the</w:t>
      </w:r>
      <w:proofErr w:type="gramEnd"/>
      <w:r w:rsidRPr="00181E78">
        <w:rPr>
          <w:rFonts w:ascii="Times New Roman" w:eastAsia="Times New Roman" w:hAnsi="Times New Roman" w:cs="Times New Roman"/>
          <w:color w:val="000000"/>
          <w:sz w:val="24"/>
          <w:szCs w:val="24"/>
          <w:lang w:eastAsia="en-AU"/>
        </w:rPr>
        <w:t xml:space="preserve"> nature or form of Tribunal proceedings (for example, whether proceedings are to take the form of a hearing, and whether a hearing is to be in public or private);</w:t>
      </w:r>
    </w:p>
    <w:p w:rsidR="00181E78" w:rsidRPr="00181E78" w:rsidRDefault="00181E78" w:rsidP="00181E78">
      <w:pPr>
        <w:shd w:val="clear" w:color="auto" w:fill="FFFFFF"/>
        <w:spacing w:after="0" w:line="240" w:lineRule="auto"/>
        <w:ind w:left="1814" w:hanging="374"/>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eastAsia="en-AU"/>
        </w:rPr>
        <w:t>(d)</w:t>
      </w:r>
      <w:r w:rsidRPr="00181E78">
        <w:rPr>
          <w:rFonts w:ascii="Times New Roman" w:eastAsia="Times New Roman" w:hAnsi="Times New Roman" w:cs="Times New Roman"/>
          <w:color w:val="000000"/>
          <w:sz w:val="14"/>
          <w:szCs w:val="14"/>
          <w:lang w:eastAsia="en-AU"/>
        </w:rPr>
        <w:t>   </w:t>
      </w:r>
      <w:proofErr w:type="gramStart"/>
      <w:r w:rsidRPr="00181E78">
        <w:rPr>
          <w:rFonts w:ascii="Times New Roman" w:eastAsia="Times New Roman" w:hAnsi="Times New Roman" w:cs="Times New Roman"/>
          <w:color w:val="000000"/>
          <w:sz w:val="24"/>
          <w:szCs w:val="24"/>
          <w:lang w:eastAsia="en-AU"/>
        </w:rPr>
        <w:t>the</w:t>
      </w:r>
      <w:proofErr w:type="gramEnd"/>
      <w:r w:rsidRPr="00181E78">
        <w:rPr>
          <w:rFonts w:ascii="Times New Roman" w:eastAsia="Times New Roman" w:hAnsi="Times New Roman" w:cs="Times New Roman"/>
          <w:color w:val="000000"/>
          <w:sz w:val="24"/>
          <w:szCs w:val="24"/>
          <w:lang w:eastAsia="en-AU"/>
        </w:rPr>
        <w:t xml:space="preserve"> circumstances in which a person may be represented by a lawyer or other person in a Tribunal proceeding;</w:t>
      </w:r>
    </w:p>
    <w:p w:rsidR="00181E78" w:rsidRPr="00181E78" w:rsidRDefault="00181E78" w:rsidP="00181E78">
      <w:pPr>
        <w:shd w:val="clear" w:color="auto" w:fill="FFFFFF"/>
        <w:spacing w:after="0" w:line="240" w:lineRule="auto"/>
        <w:ind w:left="1814" w:hanging="374"/>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eastAsia="en-AU"/>
        </w:rPr>
        <w:t>(e)</w:t>
      </w:r>
      <w:r w:rsidRPr="00181E78">
        <w:rPr>
          <w:rFonts w:ascii="Times New Roman" w:eastAsia="Times New Roman" w:hAnsi="Times New Roman" w:cs="Times New Roman"/>
          <w:color w:val="000000"/>
          <w:sz w:val="14"/>
          <w:szCs w:val="14"/>
          <w:lang w:eastAsia="en-AU"/>
        </w:rPr>
        <w:t>    </w:t>
      </w:r>
      <w:proofErr w:type="gramStart"/>
      <w:r w:rsidRPr="00181E78">
        <w:rPr>
          <w:rFonts w:ascii="Times New Roman" w:eastAsia="Times New Roman" w:hAnsi="Times New Roman" w:cs="Times New Roman"/>
          <w:color w:val="000000"/>
          <w:sz w:val="24"/>
          <w:szCs w:val="24"/>
          <w:lang w:eastAsia="en-AU"/>
        </w:rPr>
        <w:t>how</w:t>
      </w:r>
      <w:proofErr w:type="gramEnd"/>
      <w:r w:rsidRPr="00181E78">
        <w:rPr>
          <w:rFonts w:ascii="Times New Roman" w:eastAsia="Times New Roman" w:hAnsi="Times New Roman" w:cs="Times New Roman"/>
          <w:color w:val="000000"/>
          <w:sz w:val="24"/>
          <w:szCs w:val="24"/>
          <w:lang w:eastAsia="en-AU"/>
        </w:rPr>
        <w:t xml:space="preserve"> applications are to be made to the Tribunal;</w:t>
      </w:r>
    </w:p>
    <w:p w:rsidR="00181E78" w:rsidRPr="00181E78" w:rsidRDefault="00181E78" w:rsidP="00181E78">
      <w:pPr>
        <w:shd w:val="clear" w:color="auto" w:fill="FFFFFF"/>
        <w:spacing w:after="0" w:line="240" w:lineRule="auto"/>
        <w:ind w:left="1814" w:hanging="374"/>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eastAsia="en-AU"/>
        </w:rPr>
        <w:t>(f)</w:t>
      </w:r>
      <w:r w:rsidRPr="00181E78">
        <w:rPr>
          <w:rFonts w:ascii="Times New Roman" w:eastAsia="Times New Roman" w:hAnsi="Times New Roman" w:cs="Times New Roman"/>
          <w:color w:val="000000"/>
          <w:sz w:val="14"/>
          <w:szCs w:val="14"/>
          <w:lang w:eastAsia="en-AU"/>
        </w:rPr>
        <w:t>     </w:t>
      </w:r>
      <w:proofErr w:type="gramStart"/>
      <w:r w:rsidRPr="00181E78">
        <w:rPr>
          <w:rFonts w:ascii="Times New Roman" w:eastAsia="Times New Roman" w:hAnsi="Times New Roman" w:cs="Times New Roman"/>
          <w:color w:val="000000"/>
          <w:sz w:val="24"/>
          <w:szCs w:val="24"/>
          <w:lang w:eastAsia="en-AU"/>
        </w:rPr>
        <w:t>requiring</w:t>
      </w:r>
      <w:proofErr w:type="gramEnd"/>
      <w:r w:rsidRPr="00181E78">
        <w:rPr>
          <w:rFonts w:ascii="Times New Roman" w:eastAsia="Times New Roman" w:hAnsi="Times New Roman" w:cs="Times New Roman"/>
          <w:color w:val="000000"/>
          <w:sz w:val="24"/>
          <w:szCs w:val="24"/>
          <w:lang w:eastAsia="en-AU"/>
        </w:rPr>
        <w:t xml:space="preserve"> lodg</w:t>
      </w:r>
      <w:r w:rsidR="00212B0E">
        <w:rPr>
          <w:rFonts w:ascii="Times New Roman" w:eastAsia="Times New Roman" w:hAnsi="Times New Roman" w:cs="Times New Roman"/>
          <w:color w:val="000000"/>
          <w:sz w:val="24"/>
          <w:szCs w:val="24"/>
          <w:lang w:eastAsia="en-AU"/>
        </w:rPr>
        <w:t>e</w:t>
      </w:r>
      <w:r w:rsidRPr="00181E78">
        <w:rPr>
          <w:rFonts w:ascii="Times New Roman" w:eastAsia="Times New Roman" w:hAnsi="Times New Roman" w:cs="Times New Roman"/>
          <w:color w:val="000000"/>
          <w:sz w:val="24"/>
          <w:szCs w:val="24"/>
          <w:lang w:eastAsia="en-AU"/>
        </w:rPr>
        <w:t>ment with the Tribunal of material relating to the making of reviewable decisions that are the subject of applications to the Tribunal;</w:t>
      </w:r>
    </w:p>
    <w:p w:rsidR="00181E78" w:rsidRPr="00181E78" w:rsidRDefault="00181E78" w:rsidP="00181E78">
      <w:pPr>
        <w:shd w:val="clear" w:color="auto" w:fill="FFFFFF"/>
        <w:spacing w:after="0" w:line="240" w:lineRule="auto"/>
        <w:ind w:left="1814" w:hanging="374"/>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eastAsia="en-AU"/>
        </w:rPr>
        <w:lastRenderedPageBreak/>
        <w:t>(g)</w:t>
      </w:r>
      <w:r w:rsidRPr="00181E78">
        <w:rPr>
          <w:rFonts w:ascii="Times New Roman" w:eastAsia="Times New Roman" w:hAnsi="Times New Roman" w:cs="Times New Roman"/>
          <w:color w:val="000000"/>
          <w:sz w:val="14"/>
          <w:szCs w:val="14"/>
          <w:lang w:eastAsia="en-AU"/>
        </w:rPr>
        <w:t>    </w:t>
      </w:r>
      <w:proofErr w:type="gramStart"/>
      <w:r w:rsidRPr="00181E78">
        <w:rPr>
          <w:rFonts w:ascii="Times New Roman" w:eastAsia="Times New Roman" w:hAnsi="Times New Roman" w:cs="Times New Roman"/>
          <w:color w:val="000000"/>
          <w:sz w:val="24"/>
          <w:szCs w:val="24"/>
          <w:lang w:eastAsia="en-AU"/>
        </w:rPr>
        <w:t>how</w:t>
      </w:r>
      <w:proofErr w:type="gramEnd"/>
      <w:r w:rsidRPr="00181E78">
        <w:rPr>
          <w:rFonts w:ascii="Times New Roman" w:eastAsia="Times New Roman" w:hAnsi="Times New Roman" w:cs="Times New Roman"/>
          <w:color w:val="000000"/>
          <w:sz w:val="24"/>
          <w:szCs w:val="24"/>
          <w:lang w:eastAsia="en-AU"/>
        </w:rPr>
        <w:t xml:space="preserve"> evidence is to be given, or submissions are to be made, to the Tribunal;</w:t>
      </w:r>
    </w:p>
    <w:p w:rsidR="00181E78" w:rsidRPr="00181E78" w:rsidRDefault="00181E78" w:rsidP="00181E78">
      <w:pPr>
        <w:shd w:val="clear" w:color="auto" w:fill="FFFFFF"/>
        <w:spacing w:after="0" w:line="240" w:lineRule="auto"/>
        <w:ind w:left="1814" w:hanging="374"/>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eastAsia="en-AU"/>
        </w:rPr>
        <w:t>(h)</w:t>
      </w:r>
      <w:r w:rsidRPr="00181E78">
        <w:rPr>
          <w:rFonts w:ascii="Times New Roman" w:eastAsia="Times New Roman" w:hAnsi="Times New Roman" w:cs="Times New Roman"/>
          <w:color w:val="000000"/>
          <w:sz w:val="14"/>
          <w:szCs w:val="14"/>
          <w:lang w:eastAsia="en-AU"/>
        </w:rPr>
        <w:t>    </w:t>
      </w:r>
      <w:proofErr w:type="gramStart"/>
      <w:r w:rsidRPr="00181E78">
        <w:rPr>
          <w:rFonts w:ascii="Times New Roman" w:eastAsia="Times New Roman" w:hAnsi="Times New Roman" w:cs="Times New Roman"/>
          <w:color w:val="000000"/>
          <w:sz w:val="24"/>
          <w:szCs w:val="24"/>
          <w:lang w:eastAsia="en-AU"/>
        </w:rPr>
        <w:t>how</w:t>
      </w:r>
      <w:proofErr w:type="gramEnd"/>
      <w:r w:rsidRPr="00181E78">
        <w:rPr>
          <w:rFonts w:ascii="Times New Roman" w:eastAsia="Times New Roman" w:hAnsi="Times New Roman" w:cs="Times New Roman"/>
          <w:color w:val="000000"/>
          <w:sz w:val="24"/>
          <w:szCs w:val="24"/>
          <w:lang w:eastAsia="en-AU"/>
        </w:rPr>
        <w:t xml:space="preserve"> people are to be summoned to attend before the Tribunal;</w:t>
      </w:r>
    </w:p>
    <w:p w:rsidR="00181E78" w:rsidRPr="00181E78" w:rsidRDefault="00181E78" w:rsidP="00181E78">
      <w:pPr>
        <w:shd w:val="clear" w:color="auto" w:fill="FFFFFF"/>
        <w:spacing w:after="0" w:line="240" w:lineRule="auto"/>
        <w:ind w:left="1814" w:hanging="374"/>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eastAsia="en-AU"/>
        </w:rPr>
        <w:t>(</w:t>
      </w:r>
      <w:proofErr w:type="spellStart"/>
      <w:r w:rsidRPr="00181E78">
        <w:rPr>
          <w:rFonts w:ascii="Times New Roman" w:eastAsia="Times New Roman" w:hAnsi="Times New Roman" w:cs="Times New Roman"/>
          <w:color w:val="000000"/>
          <w:sz w:val="24"/>
          <w:szCs w:val="24"/>
          <w:lang w:eastAsia="en-AU"/>
        </w:rPr>
        <w:t>i</w:t>
      </w:r>
      <w:proofErr w:type="spellEnd"/>
      <w:r w:rsidRPr="00181E78">
        <w:rPr>
          <w:rFonts w:ascii="Times New Roman" w:eastAsia="Times New Roman" w:hAnsi="Times New Roman" w:cs="Times New Roman"/>
          <w:color w:val="000000"/>
          <w:sz w:val="24"/>
          <w:szCs w:val="24"/>
          <w:lang w:eastAsia="en-AU"/>
        </w:rPr>
        <w:t>)</w:t>
      </w:r>
      <w:r w:rsidRPr="00181E78">
        <w:rPr>
          <w:rFonts w:ascii="Times New Roman" w:eastAsia="Times New Roman" w:hAnsi="Times New Roman" w:cs="Times New Roman"/>
          <w:color w:val="000000"/>
          <w:sz w:val="14"/>
          <w:szCs w:val="14"/>
          <w:lang w:eastAsia="en-AU"/>
        </w:rPr>
        <w:t>      </w:t>
      </w:r>
      <w:proofErr w:type="gramStart"/>
      <w:r w:rsidRPr="00181E78">
        <w:rPr>
          <w:rFonts w:ascii="Times New Roman" w:eastAsia="Times New Roman" w:hAnsi="Times New Roman" w:cs="Times New Roman"/>
          <w:color w:val="000000"/>
          <w:sz w:val="24"/>
          <w:szCs w:val="24"/>
          <w:lang w:eastAsia="en-AU"/>
        </w:rPr>
        <w:t>any</w:t>
      </w:r>
      <w:proofErr w:type="gramEnd"/>
      <w:r w:rsidRPr="00181E78">
        <w:rPr>
          <w:rFonts w:ascii="Times New Roman" w:eastAsia="Times New Roman" w:hAnsi="Times New Roman" w:cs="Times New Roman"/>
          <w:color w:val="000000"/>
          <w:sz w:val="24"/>
          <w:szCs w:val="24"/>
          <w:lang w:eastAsia="en-AU"/>
        </w:rPr>
        <w:t xml:space="preserve"> other matters that the Chair considers necessary or convenient.</w:t>
      </w:r>
    </w:p>
    <w:p w:rsidR="00181E78" w:rsidRPr="00181E78" w:rsidRDefault="00181E78" w:rsidP="00181E78">
      <w:pPr>
        <w:shd w:val="clear" w:color="auto" w:fill="FFFFFF"/>
        <w:spacing w:after="0" w:line="240" w:lineRule="auto"/>
        <w:ind w:left="1077" w:hanging="357"/>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eastAsia="en-AU"/>
        </w:rPr>
        <w:t>(3)</w:t>
      </w:r>
      <w:r w:rsidRPr="00181E78">
        <w:rPr>
          <w:rFonts w:ascii="Times New Roman" w:eastAsia="Times New Roman" w:hAnsi="Times New Roman" w:cs="Times New Roman"/>
          <w:color w:val="000000"/>
          <w:sz w:val="14"/>
          <w:szCs w:val="14"/>
          <w:lang w:eastAsia="en-AU"/>
        </w:rPr>
        <w:t>   </w:t>
      </w:r>
      <w:r w:rsidRPr="00181E78">
        <w:rPr>
          <w:rFonts w:ascii="Times New Roman" w:eastAsia="Times New Roman" w:hAnsi="Times New Roman" w:cs="Times New Roman"/>
          <w:color w:val="000000"/>
          <w:sz w:val="24"/>
          <w:szCs w:val="24"/>
          <w:lang w:eastAsia="en-AU"/>
        </w:rPr>
        <w:t>The procedural rules must be complied with in relation to Tribunal proceedings.</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eastAsia="en-AU"/>
        </w:rPr>
        <w:t> </w:t>
      </w:r>
    </w:p>
    <w:p w:rsidR="00181E78" w:rsidRPr="002973BF" w:rsidRDefault="00181E78" w:rsidP="00181E78">
      <w:pPr>
        <w:shd w:val="clear" w:color="auto" w:fill="FFFFFF"/>
        <w:spacing w:after="0" w:line="240" w:lineRule="auto"/>
        <w:rPr>
          <w:rFonts w:ascii="Times New Roman" w:eastAsia="Times New Roman" w:hAnsi="Times New Roman" w:cs="Times New Roman"/>
          <w:color w:val="000000"/>
          <w:sz w:val="24"/>
          <w:szCs w:val="24"/>
          <w:lang w:val="en-US" w:eastAsia="en-AU"/>
        </w:rPr>
      </w:pPr>
      <w:r w:rsidRPr="00181E78">
        <w:rPr>
          <w:rFonts w:ascii="Times New Roman" w:eastAsia="Times New Roman" w:hAnsi="Times New Roman" w:cs="Times New Roman"/>
          <w:color w:val="000000"/>
          <w:sz w:val="24"/>
          <w:szCs w:val="24"/>
          <w:lang w:val="en-US" w:eastAsia="en-AU"/>
        </w:rPr>
        <w:t>The Procedural Rules det</w:t>
      </w:r>
      <w:r w:rsidR="00D40845">
        <w:rPr>
          <w:rFonts w:ascii="Times New Roman" w:eastAsia="Times New Roman" w:hAnsi="Times New Roman" w:cs="Times New Roman"/>
          <w:color w:val="000000"/>
          <w:sz w:val="24"/>
          <w:szCs w:val="24"/>
          <w:lang w:val="en-US" w:eastAsia="en-AU"/>
        </w:rPr>
        <w:t>ermine the Tribunal’s procedure.</w:t>
      </w:r>
      <w:r w:rsidR="002973BF">
        <w:rPr>
          <w:rFonts w:ascii="Times New Roman" w:eastAsia="Times New Roman" w:hAnsi="Times New Roman" w:cs="Times New Roman"/>
          <w:color w:val="000000"/>
          <w:sz w:val="24"/>
          <w:szCs w:val="24"/>
          <w:lang w:val="en-US" w:eastAsia="en-AU"/>
        </w:rPr>
        <w:t xml:space="preserve">  Prior to the making of this instrument, the Procedural Rules were set out in the Defence Honours and Awards Appeals Tribunal Procedural rules which sunset on 30 September 2021. There have been no substantive changes to the Procedural Rules in the making of this new instrument.</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D40845" w:rsidRPr="00181E78" w:rsidRDefault="00181E78" w:rsidP="00D40845">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The establishment of the Tribunal as a statutory body under the </w:t>
      </w:r>
      <w:r w:rsidRPr="00181E78">
        <w:rPr>
          <w:rFonts w:ascii="Times New Roman" w:eastAsia="Times New Roman" w:hAnsi="Times New Roman" w:cs="Times New Roman"/>
          <w:i/>
          <w:iCs/>
          <w:color w:val="000000"/>
          <w:sz w:val="24"/>
          <w:szCs w:val="24"/>
          <w:lang w:val="en-US" w:eastAsia="en-AU"/>
        </w:rPr>
        <w:t>Defence Act 1903</w:t>
      </w:r>
      <w:r w:rsidRPr="00181E78">
        <w:rPr>
          <w:rFonts w:ascii="Times New Roman" w:eastAsia="Times New Roman" w:hAnsi="Times New Roman" w:cs="Times New Roman"/>
          <w:color w:val="000000"/>
          <w:sz w:val="24"/>
          <w:szCs w:val="24"/>
          <w:lang w:val="en-US" w:eastAsia="en-AU"/>
        </w:rPr>
        <w:t> allows the Tribunal to review applications from individuals and </w:t>
      </w:r>
      <w:r w:rsidRPr="00181E78">
        <w:rPr>
          <w:rFonts w:ascii="Times New Roman" w:eastAsia="Times New Roman" w:hAnsi="Times New Roman" w:cs="Times New Roman"/>
          <w:color w:val="000000"/>
          <w:sz w:val="24"/>
          <w:szCs w:val="24"/>
          <w:lang w:eastAsia="en-AU"/>
        </w:rPr>
        <w:t>organisations</w:t>
      </w:r>
      <w:r w:rsidRPr="00181E78">
        <w:rPr>
          <w:rFonts w:ascii="Times New Roman" w:eastAsia="Times New Roman" w:hAnsi="Times New Roman" w:cs="Times New Roman"/>
          <w:color w:val="000000"/>
          <w:sz w:val="24"/>
          <w:szCs w:val="24"/>
          <w:lang w:val="en-US" w:eastAsia="en-AU"/>
        </w:rPr>
        <w:t> for Defence </w:t>
      </w:r>
      <w:r w:rsidRPr="00181E78">
        <w:rPr>
          <w:rFonts w:ascii="Times New Roman" w:eastAsia="Times New Roman" w:hAnsi="Times New Roman" w:cs="Times New Roman"/>
          <w:color w:val="000000"/>
          <w:sz w:val="24"/>
          <w:szCs w:val="24"/>
          <w:lang w:eastAsia="en-AU"/>
        </w:rPr>
        <w:t>honours</w:t>
      </w:r>
      <w:r w:rsidRPr="00181E78">
        <w:rPr>
          <w:rFonts w:ascii="Times New Roman" w:eastAsia="Times New Roman" w:hAnsi="Times New Roman" w:cs="Times New Roman"/>
          <w:color w:val="000000"/>
          <w:sz w:val="24"/>
          <w:szCs w:val="24"/>
          <w:lang w:val="en-US" w:eastAsia="en-AU"/>
        </w:rPr>
        <w:t> and awards which have been previously considered by the Commonwealth (the Australian Defence Force (ADF) or Department of Defence, collectively referred to as Defence). The Tribunal is able to review a decision c</w:t>
      </w:r>
      <w:r w:rsidR="00D40845">
        <w:rPr>
          <w:rFonts w:ascii="Times New Roman" w:eastAsia="Times New Roman" w:hAnsi="Times New Roman" w:cs="Times New Roman"/>
          <w:color w:val="000000"/>
          <w:sz w:val="24"/>
          <w:szCs w:val="24"/>
          <w:lang w:val="en-US" w:eastAsia="en-AU"/>
        </w:rPr>
        <w:t xml:space="preserve">oncerning an application for a </w:t>
      </w:r>
      <w:proofErr w:type="spellStart"/>
      <w:r w:rsidR="00D40845">
        <w:rPr>
          <w:rFonts w:ascii="Times New Roman" w:eastAsia="Times New Roman" w:hAnsi="Times New Roman" w:cs="Times New Roman"/>
          <w:color w:val="000000"/>
          <w:sz w:val="24"/>
          <w:szCs w:val="24"/>
          <w:lang w:val="en-US" w:eastAsia="en-AU"/>
        </w:rPr>
        <w:t>d</w:t>
      </w:r>
      <w:r w:rsidRPr="00181E78">
        <w:rPr>
          <w:rFonts w:ascii="Times New Roman" w:eastAsia="Times New Roman" w:hAnsi="Times New Roman" w:cs="Times New Roman"/>
          <w:color w:val="000000"/>
          <w:sz w:val="24"/>
          <w:szCs w:val="24"/>
          <w:lang w:val="en-US" w:eastAsia="en-AU"/>
        </w:rPr>
        <w:t>efence</w:t>
      </w:r>
      <w:proofErr w:type="spellEnd"/>
      <w:r w:rsidRPr="00181E78">
        <w:rPr>
          <w:rFonts w:ascii="Times New Roman" w:eastAsia="Times New Roman" w:hAnsi="Times New Roman" w:cs="Times New Roman"/>
          <w:color w:val="000000"/>
          <w:sz w:val="24"/>
          <w:szCs w:val="24"/>
          <w:lang w:val="en-US" w:eastAsia="en-AU"/>
        </w:rPr>
        <w:t xml:space="preserve"> award</w:t>
      </w:r>
      <w:r w:rsidR="00D40845">
        <w:rPr>
          <w:rFonts w:ascii="Times New Roman" w:eastAsia="Times New Roman" w:hAnsi="Times New Roman" w:cs="Times New Roman"/>
          <w:color w:val="000000"/>
          <w:sz w:val="24"/>
          <w:szCs w:val="24"/>
          <w:lang w:val="en-US" w:eastAsia="en-AU"/>
        </w:rPr>
        <w:t>, or foreign award</w:t>
      </w:r>
      <w:r w:rsidRPr="00181E78">
        <w:rPr>
          <w:rFonts w:ascii="Times New Roman" w:eastAsia="Times New Roman" w:hAnsi="Times New Roman" w:cs="Times New Roman"/>
          <w:color w:val="000000"/>
          <w:sz w:val="24"/>
          <w:szCs w:val="24"/>
          <w:lang w:val="en-US" w:eastAsia="en-AU"/>
        </w:rPr>
        <w:t xml:space="preserve"> and may affirm a decision, revoke a decision, substitute a new decision or </w:t>
      </w:r>
      <w:r w:rsidR="00D40845">
        <w:rPr>
          <w:rFonts w:ascii="Times New Roman" w:eastAsia="Times New Roman" w:hAnsi="Times New Roman" w:cs="Times New Roman"/>
          <w:color w:val="000000"/>
          <w:sz w:val="24"/>
          <w:szCs w:val="24"/>
          <w:lang w:val="en-US" w:eastAsia="en-AU"/>
        </w:rPr>
        <w:t xml:space="preserve">refer the matter to a person determined by the Tribunal, for reconsideration in accordance with any directions of the Tribunal.  The Tribunal may also make any recommendations to the Minister that the Tribunal considers appropriate and that arise out of, or relate to the Tribunal’s review of a decision in relation to a </w:t>
      </w:r>
      <w:proofErr w:type="spellStart"/>
      <w:r w:rsidR="00D40845">
        <w:rPr>
          <w:rFonts w:ascii="Times New Roman" w:eastAsia="Times New Roman" w:hAnsi="Times New Roman" w:cs="Times New Roman"/>
          <w:color w:val="000000"/>
          <w:sz w:val="24"/>
          <w:szCs w:val="24"/>
          <w:lang w:val="en-US" w:eastAsia="en-AU"/>
        </w:rPr>
        <w:t>defence</w:t>
      </w:r>
      <w:proofErr w:type="spellEnd"/>
      <w:r w:rsidR="00D40845">
        <w:rPr>
          <w:rFonts w:ascii="Times New Roman" w:eastAsia="Times New Roman" w:hAnsi="Times New Roman" w:cs="Times New Roman"/>
          <w:color w:val="000000"/>
          <w:sz w:val="24"/>
          <w:szCs w:val="24"/>
          <w:lang w:val="en-US" w:eastAsia="en-AU"/>
        </w:rPr>
        <w:t xml:space="preserve"> award or foreign award.</w:t>
      </w:r>
    </w:p>
    <w:p w:rsid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p>
    <w:p w:rsidR="00D40845" w:rsidRPr="00181E78" w:rsidRDefault="00D40845" w:rsidP="00181E78">
      <w:pPr>
        <w:shd w:val="clear" w:color="auto" w:fill="FFFFFF"/>
        <w:spacing w:after="0" w:line="240" w:lineRule="auto"/>
        <w:rPr>
          <w:rFonts w:ascii="Times New Roman" w:eastAsia="Times New Roman" w:hAnsi="Times New Roman" w:cs="Times New Roman"/>
          <w:color w:val="000000"/>
          <w:sz w:val="24"/>
          <w:szCs w:val="24"/>
          <w:lang w:eastAsia="en-AU"/>
        </w:rPr>
      </w:pPr>
    </w:p>
    <w:p w:rsidR="00D40845" w:rsidRDefault="00D40845" w:rsidP="00D40845">
      <w:pPr>
        <w:shd w:val="clear" w:color="auto" w:fill="FFFFFF"/>
        <w:spacing w:after="0" w:line="240" w:lineRule="auto"/>
        <w:rPr>
          <w:rFonts w:ascii="Times New Roman" w:eastAsia="Times New Roman" w:hAnsi="Times New Roman" w:cs="Times New Roman"/>
          <w:color w:val="000000"/>
          <w:sz w:val="24"/>
          <w:szCs w:val="24"/>
          <w:lang w:val="en-US" w:eastAsia="en-AU"/>
        </w:rPr>
      </w:pPr>
      <w:r>
        <w:rPr>
          <w:rFonts w:ascii="Times New Roman" w:eastAsia="Times New Roman" w:hAnsi="Times New Roman" w:cs="Times New Roman"/>
          <w:color w:val="000000"/>
          <w:sz w:val="24"/>
          <w:szCs w:val="24"/>
          <w:lang w:val="en-US" w:eastAsia="en-AU"/>
        </w:rPr>
        <w:t xml:space="preserve">In respect of </w:t>
      </w:r>
      <w:proofErr w:type="spellStart"/>
      <w:r>
        <w:rPr>
          <w:rFonts w:ascii="Times New Roman" w:eastAsia="Times New Roman" w:hAnsi="Times New Roman" w:cs="Times New Roman"/>
          <w:color w:val="000000"/>
          <w:sz w:val="24"/>
          <w:szCs w:val="24"/>
          <w:lang w:val="en-US" w:eastAsia="en-AU"/>
        </w:rPr>
        <w:t>d</w:t>
      </w:r>
      <w:r w:rsidR="00181E78" w:rsidRPr="00181E78">
        <w:rPr>
          <w:rFonts w:ascii="Times New Roman" w:eastAsia="Times New Roman" w:hAnsi="Times New Roman" w:cs="Times New Roman"/>
          <w:color w:val="000000"/>
          <w:sz w:val="24"/>
          <w:szCs w:val="24"/>
          <w:lang w:val="en-US" w:eastAsia="en-AU"/>
        </w:rPr>
        <w:t>efence</w:t>
      </w:r>
      <w:proofErr w:type="spellEnd"/>
      <w:r w:rsidR="00181E78" w:rsidRPr="00181E78">
        <w:rPr>
          <w:rFonts w:ascii="Times New Roman" w:eastAsia="Times New Roman" w:hAnsi="Times New Roman" w:cs="Times New Roman"/>
          <w:color w:val="000000"/>
          <w:sz w:val="24"/>
          <w:szCs w:val="24"/>
          <w:lang w:val="en-US" w:eastAsia="en-AU"/>
        </w:rPr>
        <w:t xml:space="preserve"> honours the Tribunal is able to review a decision</w:t>
      </w:r>
      <w:r>
        <w:rPr>
          <w:rFonts w:ascii="Times New Roman" w:eastAsia="Times New Roman" w:hAnsi="Times New Roman" w:cs="Times New Roman"/>
          <w:color w:val="000000"/>
          <w:sz w:val="24"/>
          <w:szCs w:val="24"/>
          <w:lang w:val="en-US" w:eastAsia="en-AU"/>
        </w:rPr>
        <w:t xml:space="preserve"> concerning a nomination for a </w:t>
      </w:r>
      <w:proofErr w:type="spellStart"/>
      <w:r>
        <w:rPr>
          <w:rFonts w:ascii="Times New Roman" w:eastAsia="Times New Roman" w:hAnsi="Times New Roman" w:cs="Times New Roman"/>
          <w:color w:val="000000"/>
          <w:sz w:val="24"/>
          <w:szCs w:val="24"/>
          <w:lang w:val="en-US" w:eastAsia="en-AU"/>
        </w:rPr>
        <w:t>d</w:t>
      </w:r>
      <w:r w:rsidR="00181E78" w:rsidRPr="00181E78">
        <w:rPr>
          <w:rFonts w:ascii="Times New Roman" w:eastAsia="Times New Roman" w:hAnsi="Times New Roman" w:cs="Times New Roman"/>
          <w:color w:val="000000"/>
          <w:sz w:val="24"/>
          <w:szCs w:val="24"/>
          <w:lang w:val="en-US" w:eastAsia="en-AU"/>
        </w:rPr>
        <w:t>efence</w:t>
      </w:r>
      <w:proofErr w:type="spellEnd"/>
      <w:r w:rsidR="00181E78" w:rsidRPr="00181E78">
        <w:rPr>
          <w:rFonts w:ascii="Times New Roman" w:eastAsia="Times New Roman" w:hAnsi="Times New Roman" w:cs="Times New Roman"/>
          <w:color w:val="000000"/>
          <w:sz w:val="24"/>
          <w:szCs w:val="24"/>
          <w:lang w:val="en-US" w:eastAsia="en-AU"/>
        </w:rPr>
        <w:t xml:space="preserve"> </w:t>
      </w:r>
      <w:proofErr w:type="spellStart"/>
      <w:r w:rsidR="00181E78" w:rsidRPr="00181E78">
        <w:rPr>
          <w:rFonts w:ascii="Times New Roman" w:eastAsia="Times New Roman" w:hAnsi="Times New Roman" w:cs="Times New Roman"/>
          <w:color w:val="000000"/>
          <w:sz w:val="24"/>
          <w:szCs w:val="24"/>
          <w:lang w:val="en-US" w:eastAsia="en-AU"/>
        </w:rPr>
        <w:t>honour</w:t>
      </w:r>
      <w:proofErr w:type="spellEnd"/>
      <w:r w:rsidR="00181E78" w:rsidRPr="00181E78">
        <w:rPr>
          <w:rFonts w:ascii="Times New Roman" w:eastAsia="Times New Roman" w:hAnsi="Times New Roman" w:cs="Times New Roman"/>
          <w:color w:val="000000"/>
          <w:sz w:val="24"/>
          <w:szCs w:val="24"/>
          <w:lang w:val="en-US" w:eastAsia="en-AU"/>
        </w:rPr>
        <w:t xml:space="preserve"> (other than an </w:t>
      </w:r>
      <w:proofErr w:type="spellStart"/>
      <w:r w:rsidR="00181E78" w:rsidRPr="00181E78">
        <w:rPr>
          <w:rFonts w:ascii="Times New Roman" w:eastAsia="Times New Roman" w:hAnsi="Times New Roman" w:cs="Times New Roman"/>
          <w:color w:val="000000"/>
          <w:sz w:val="24"/>
          <w:szCs w:val="24"/>
          <w:lang w:val="en-US" w:eastAsia="en-AU"/>
        </w:rPr>
        <w:t>honour</w:t>
      </w:r>
      <w:proofErr w:type="spellEnd"/>
      <w:r w:rsidR="00181E78" w:rsidRPr="00181E78">
        <w:rPr>
          <w:rFonts w:ascii="Times New Roman" w:eastAsia="Times New Roman" w:hAnsi="Times New Roman" w:cs="Times New Roman"/>
          <w:color w:val="000000"/>
          <w:sz w:val="24"/>
          <w:szCs w:val="24"/>
          <w:lang w:val="en-US" w:eastAsia="en-AU"/>
        </w:rPr>
        <w:t xml:space="preserve"> in the Military Division of the Order of Australia) and may </w:t>
      </w:r>
      <w:r>
        <w:rPr>
          <w:rFonts w:ascii="Times New Roman" w:eastAsia="Times New Roman" w:hAnsi="Times New Roman" w:cs="Times New Roman"/>
          <w:color w:val="000000"/>
          <w:sz w:val="24"/>
          <w:szCs w:val="24"/>
          <w:lang w:val="en-US" w:eastAsia="en-AU"/>
        </w:rPr>
        <w:t>make any recommendations to the Minister that the Tribunal considers appropriate that arise out of such a review.  This may include recommend to Government that a decision be affirmed, or set aside and replaced with a new decision.</w:t>
      </w:r>
    </w:p>
    <w:p w:rsidR="00D40845" w:rsidRDefault="00D40845" w:rsidP="00D40845">
      <w:pPr>
        <w:shd w:val="clear" w:color="auto" w:fill="FFFFFF"/>
        <w:spacing w:after="0" w:line="240" w:lineRule="auto"/>
        <w:rPr>
          <w:rFonts w:ascii="Times New Roman" w:eastAsia="Times New Roman" w:hAnsi="Times New Roman" w:cs="Times New Roman"/>
          <w:color w:val="000000"/>
          <w:sz w:val="24"/>
          <w:szCs w:val="24"/>
          <w:lang w:val="en-US" w:eastAsia="en-AU"/>
        </w:rPr>
      </w:pPr>
    </w:p>
    <w:p w:rsidR="00D40845" w:rsidRPr="00181E78" w:rsidRDefault="00D40845" w:rsidP="00D40845">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lastRenderedPageBreak/>
        <w:t xml:space="preserve">Further, the Tribunal </w:t>
      </w:r>
      <w:r w:rsidR="002973BF">
        <w:rPr>
          <w:rFonts w:ascii="Times New Roman" w:eastAsia="Times New Roman" w:hAnsi="Times New Roman" w:cs="Times New Roman"/>
          <w:color w:val="000000"/>
          <w:sz w:val="24"/>
          <w:szCs w:val="24"/>
          <w:lang w:val="en-US" w:eastAsia="en-AU"/>
        </w:rPr>
        <w:t>is t</w:t>
      </w:r>
      <w:r w:rsidRPr="00181E78">
        <w:rPr>
          <w:rFonts w:ascii="Times New Roman" w:eastAsia="Times New Roman" w:hAnsi="Times New Roman" w:cs="Times New Roman"/>
          <w:color w:val="000000"/>
          <w:sz w:val="24"/>
          <w:szCs w:val="24"/>
          <w:lang w:val="en-US" w:eastAsia="en-AU"/>
        </w:rPr>
        <w:t>he final avenue of appeal on the merits concerning applications for Defence honours and awards.  However, questions of law may continue to be taken to the courts and complaints may be made to the Commonwealth Ombudsman.</w:t>
      </w:r>
    </w:p>
    <w:p w:rsidR="00181E78" w:rsidRPr="00181E78" w:rsidRDefault="00181E78" w:rsidP="00181E78">
      <w:pPr>
        <w:shd w:val="clear" w:color="auto" w:fill="FFFFFF"/>
        <w:spacing w:after="0" w:line="240" w:lineRule="auto"/>
        <w:ind w:left="426"/>
        <w:rPr>
          <w:rFonts w:ascii="Times New Roman" w:eastAsia="Times New Roman" w:hAnsi="Times New Roman" w:cs="Times New Roman"/>
          <w:color w:val="000000"/>
          <w:sz w:val="24"/>
          <w:szCs w:val="24"/>
          <w:lang w:eastAsia="en-AU"/>
        </w:rPr>
      </w:pP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The Act also enables the Tribunal to inquire into and make recommendations in respect of matters that have been referred to the Tribunal by the Minister for Defence.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The Procedural Rules are a legislative instrument for the purposes of the </w:t>
      </w:r>
      <w:r w:rsidRPr="00181E78">
        <w:rPr>
          <w:rFonts w:ascii="Times New Roman" w:eastAsia="Times New Roman" w:hAnsi="Times New Roman" w:cs="Times New Roman"/>
          <w:i/>
          <w:iCs/>
          <w:color w:val="000000"/>
          <w:sz w:val="24"/>
          <w:szCs w:val="24"/>
          <w:lang w:val="en-US" w:eastAsia="en-AU"/>
        </w:rPr>
        <w:t>Legislative Instruments Act 2003</w:t>
      </w:r>
      <w:r w:rsidRPr="00181E78">
        <w:rPr>
          <w:rFonts w:ascii="Times New Roman" w:eastAsia="Times New Roman" w:hAnsi="Times New Roman" w:cs="Times New Roman"/>
          <w:color w:val="000000"/>
          <w:sz w:val="24"/>
          <w:szCs w:val="24"/>
          <w:lang w:val="en-US" w:eastAsia="en-AU"/>
        </w:rPr>
        <w:t>.</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The Procedural Rules commence on the day after which they are registered on the Federal Register of Legislative Instruments.</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u w:val="single"/>
          <w:lang w:val="en-US" w:eastAsia="en-AU"/>
        </w:rPr>
        <w:t>Authority</w:t>
      </w:r>
      <w:r w:rsidRPr="00181E78">
        <w:rPr>
          <w:rFonts w:ascii="Times New Roman" w:eastAsia="Times New Roman" w:hAnsi="Times New Roman" w:cs="Times New Roman"/>
          <w:color w:val="000000"/>
          <w:sz w:val="24"/>
          <w:szCs w:val="24"/>
          <w:lang w:val="en-US" w:eastAsia="en-AU"/>
        </w:rPr>
        <w:t>:  Section 110XH of the </w:t>
      </w:r>
      <w:r w:rsidRPr="00181E78">
        <w:rPr>
          <w:rFonts w:ascii="Times New Roman" w:eastAsia="Times New Roman" w:hAnsi="Times New Roman" w:cs="Times New Roman"/>
          <w:i/>
          <w:iCs/>
          <w:color w:val="000000"/>
          <w:sz w:val="24"/>
          <w:szCs w:val="24"/>
          <w:lang w:val="en-US" w:eastAsia="en-AU"/>
        </w:rPr>
        <w:t>Defence </w:t>
      </w:r>
      <w:r w:rsidRPr="00181E78">
        <w:rPr>
          <w:rFonts w:ascii="Times New Roman" w:eastAsia="Times New Roman" w:hAnsi="Times New Roman" w:cs="Times New Roman"/>
          <w:i/>
          <w:iCs/>
          <w:color w:val="000000"/>
          <w:sz w:val="24"/>
          <w:szCs w:val="24"/>
          <w:lang w:eastAsia="en-AU"/>
        </w:rPr>
        <w:t>Act 1903</w:t>
      </w:r>
    </w:p>
    <w:p w:rsidR="002973BF" w:rsidRDefault="00181E78" w:rsidP="00262D52">
      <w:pPr>
        <w:shd w:val="clear" w:color="auto" w:fill="FFFFFF"/>
        <w:spacing w:after="0" w:line="240" w:lineRule="auto"/>
        <w:rPr>
          <w:rFonts w:ascii="Times New Roman" w:eastAsia="Times New Roman" w:hAnsi="Times New Roman" w:cs="Times New Roman"/>
          <w:color w:val="000000"/>
          <w:sz w:val="24"/>
          <w:szCs w:val="24"/>
          <w:lang w:val="en-US" w:eastAsia="en-AU"/>
        </w:rPr>
      </w:pPr>
      <w:r w:rsidRPr="00181E78">
        <w:rPr>
          <w:rFonts w:ascii="Times New Roman" w:eastAsia="Times New Roman" w:hAnsi="Times New Roman" w:cs="Times New Roman"/>
          <w:color w:val="000000"/>
          <w:sz w:val="24"/>
          <w:szCs w:val="24"/>
          <w:lang w:val="en-US" w:eastAsia="en-AU"/>
        </w:rPr>
        <w:t> </w:t>
      </w:r>
    </w:p>
    <w:p w:rsidR="00262D52" w:rsidRDefault="00262D52" w:rsidP="00262D52">
      <w:pPr>
        <w:shd w:val="clear" w:color="auto" w:fill="FFFFFF"/>
        <w:spacing w:after="0" w:line="240" w:lineRule="auto"/>
        <w:rPr>
          <w:rFonts w:ascii="Times New Roman" w:eastAsia="Times New Roman" w:hAnsi="Times New Roman" w:cs="Times New Roman"/>
          <w:color w:val="000000"/>
          <w:sz w:val="24"/>
          <w:szCs w:val="24"/>
          <w:lang w:val="en-US" w:eastAsia="en-AU"/>
        </w:rPr>
      </w:pPr>
      <w:r>
        <w:rPr>
          <w:rFonts w:ascii="Times New Roman" w:eastAsia="Times New Roman" w:hAnsi="Times New Roman" w:cs="Times New Roman"/>
          <w:color w:val="000000"/>
          <w:sz w:val="24"/>
          <w:szCs w:val="24"/>
          <w:lang w:val="en-US" w:eastAsia="en-AU"/>
        </w:rPr>
        <w:br w:type="page"/>
      </w:r>
    </w:p>
    <w:p w:rsidR="00262D52" w:rsidRDefault="00262D52" w:rsidP="00262D52">
      <w:pPr>
        <w:shd w:val="clear" w:color="auto" w:fill="FFFFFF"/>
        <w:spacing w:after="0" w:line="240" w:lineRule="auto"/>
        <w:rPr>
          <w:rFonts w:ascii="Times New Roman" w:eastAsia="Times New Roman" w:hAnsi="Times New Roman" w:cs="Times New Roman"/>
          <w:sz w:val="24"/>
          <w:szCs w:val="24"/>
          <w:lang w:eastAsia="en-AU"/>
        </w:rPr>
      </w:pPr>
    </w:p>
    <w:p w:rsidR="002973BF" w:rsidRDefault="002973BF" w:rsidP="002973BF">
      <w:pPr>
        <w:pStyle w:val="NormalWeb"/>
        <w:spacing w:before="0" w:beforeAutospacing="0" w:after="0" w:afterAutospacing="0"/>
        <w:jc w:val="center"/>
        <w:outlineLvl w:val="0"/>
        <w:rPr>
          <w:b/>
        </w:rPr>
      </w:pPr>
      <w:r>
        <w:rPr>
          <w:b/>
        </w:rPr>
        <w:t>STATEMENT OF COMPATIBILITY WITH HUMAN RIGHTS</w:t>
      </w:r>
    </w:p>
    <w:p w:rsidR="002973BF" w:rsidRDefault="002973BF" w:rsidP="002973BF">
      <w:pPr>
        <w:pStyle w:val="NormalWeb"/>
        <w:spacing w:before="0" w:beforeAutospacing="0" w:after="0" w:afterAutospacing="0"/>
        <w:jc w:val="center"/>
        <w:outlineLvl w:val="0"/>
        <w:rPr>
          <w:b/>
        </w:rPr>
      </w:pPr>
    </w:p>
    <w:p w:rsidR="002973BF" w:rsidRDefault="002973BF" w:rsidP="002973BF">
      <w:pPr>
        <w:pStyle w:val="NormalWeb"/>
        <w:spacing w:before="0" w:beforeAutospacing="0" w:after="0" w:afterAutospacing="0"/>
        <w:rPr>
          <w:i/>
        </w:rPr>
      </w:pPr>
      <w:r>
        <w:rPr>
          <w:i/>
        </w:rPr>
        <w:t>Prepared in accordance with Part 3 of the Human Rights (Parliamentary Scrutiny) Act 2011</w:t>
      </w:r>
    </w:p>
    <w:p w:rsidR="002973BF" w:rsidRDefault="002973BF" w:rsidP="002973BF">
      <w:pPr>
        <w:pStyle w:val="NormalWeb"/>
        <w:spacing w:before="0" w:beforeAutospacing="0" w:after="0" w:afterAutospacing="0"/>
        <w:rPr>
          <w:i/>
        </w:rPr>
      </w:pPr>
    </w:p>
    <w:p w:rsidR="002973BF" w:rsidRDefault="002973BF" w:rsidP="002973BF">
      <w:pPr>
        <w:pStyle w:val="NormalWeb"/>
        <w:spacing w:before="0" w:beforeAutospacing="0" w:after="0" w:afterAutospacing="0"/>
        <w:jc w:val="center"/>
        <w:rPr>
          <w:b/>
          <w:i/>
        </w:rPr>
      </w:pPr>
      <w:r>
        <w:rPr>
          <w:b/>
          <w:i/>
        </w:rPr>
        <w:t>Defence Honours and Awards Appeals Tribunal Procedural Rules 2021</w:t>
      </w:r>
    </w:p>
    <w:p w:rsidR="002973BF" w:rsidRDefault="002973BF" w:rsidP="002973BF">
      <w:pPr>
        <w:pStyle w:val="NormalWeb"/>
        <w:spacing w:before="0" w:beforeAutospacing="0" w:after="0" w:afterAutospacing="0"/>
      </w:pPr>
    </w:p>
    <w:p w:rsidR="002973BF" w:rsidRDefault="002973BF" w:rsidP="002973BF">
      <w:pPr>
        <w:pStyle w:val="NormalWeb"/>
        <w:numPr>
          <w:ilvl w:val="0"/>
          <w:numId w:val="1"/>
        </w:numPr>
        <w:spacing w:before="240" w:beforeAutospacing="0" w:after="240" w:afterAutospacing="0"/>
        <w:ind w:left="0" w:firstLine="0"/>
      </w:pPr>
      <w:r>
        <w:t xml:space="preserve">The </w:t>
      </w:r>
      <w:r>
        <w:rPr>
          <w:i/>
        </w:rPr>
        <w:t>Defence Honours and Awards Appeals Tribunal Procedural Rules 2021</w:t>
      </w:r>
      <w:r>
        <w:t xml:space="preserve"> are compatible with the human rights and freedoms recognised or declared in the international instruments listed in section 3 of the </w:t>
      </w:r>
      <w:r>
        <w:rPr>
          <w:i/>
        </w:rPr>
        <w:t>Human Rights (Parliamentary Scrutiny) Act 2011</w:t>
      </w:r>
      <w:r>
        <w:t>.</w:t>
      </w:r>
    </w:p>
    <w:p w:rsidR="004565D5" w:rsidRDefault="004565D5" w:rsidP="00181E78">
      <w:pPr>
        <w:spacing w:after="0" w:line="240" w:lineRule="auto"/>
        <w:rPr>
          <w:rFonts w:ascii="Times New Roman" w:eastAsia="Times New Roman" w:hAnsi="Times New Roman" w:cs="Times New Roman"/>
          <w:sz w:val="24"/>
          <w:szCs w:val="24"/>
          <w:lang w:eastAsia="en-AU"/>
        </w:rPr>
      </w:pPr>
    </w:p>
    <w:p w:rsidR="00181E78" w:rsidRDefault="00181E78"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Pr="00181E78" w:rsidRDefault="00262D52" w:rsidP="00181E78">
      <w:pPr>
        <w:spacing w:after="0" w:line="240" w:lineRule="auto"/>
        <w:rPr>
          <w:rFonts w:ascii="Times New Roman" w:eastAsia="Times New Roman" w:hAnsi="Times New Roman" w:cs="Times New Roman"/>
          <w:sz w:val="24"/>
          <w:szCs w:val="24"/>
          <w:lang w:eastAsia="en-AU"/>
        </w:rPr>
      </w:pP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r w:rsidRPr="00181E78">
        <w:rPr>
          <w:rFonts w:ascii="Times New Roman" w:eastAsia="Times New Roman" w:hAnsi="Times New Roman" w:cs="Times New Roman"/>
          <w:b/>
          <w:bCs/>
          <w:color w:val="000000"/>
          <w:sz w:val="24"/>
          <w:szCs w:val="24"/>
          <w:lang w:val="en-US" w:eastAsia="en-AU"/>
        </w:rPr>
        <w:t>ATTACHMENT</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Details of the </w:t>
      </w:r>
      <w:r w:rsidRPr="00181E78">
        <w:rPr>
          <w:rFonts w:ascii="Times New Roman" w:eastAsia="Times New Roman" w:hAnsi="Times New Roman" w:cs="Times New Roman"/>
          <w:b/>
          <w:bCs/>
          <w:i/>
          <w:iCs/>
          <w:color w:val="000000"/>
          <w:sz w:val="24"/>
          <w:szCs w:val="24"/>
          <w:lang w:val="en-US" w:eastAsia="en-AU"/>
        </w:rPr>
        <w:t>Defence Honours and Awards Appeals Tribunal Procedural Rules 20</w:t>
      </w:r>
      <w:r w:rsidR="004565D5">
        <w:rPr>
          <w:rFonts w:ascii="Times New Roman" w:eastAsia="Times New Roman" w:hAnsi="Times New Roman" w:cs="Times New Roman"/>
          <w:b/>
          <w:bCs/>
          <w:i/>
          <w:iCs/>
          <w:color w:val="000000"/>
          <w:sz w:val="24"/>
          <w:szCs w:val="24"/>
          <w:lang w:val="en-US" w:eastAsia="en-AU"/>
        </w:rPr>
        <w:t>2</w:t>
      </w:r>
      <w:r w:rsidRPr="00181E78">
        <w:rPr>
          <w:rFonts w:ascii="Times New Roman" w:eastAsia="Times New Roman" w:hAnsi="Times New Roman" w:cs="Times New Roman"/>
          <w:b/>
          <w:bCs/>
          <w:i/>
          <w:iCs/>
          <w:color w:val="000000"/>
          <w:sz w:val="24"/>
          <w:szCs w:val="24"/>
          <w:lang w:val="en-US" w:eastAsia="en-AU"/>
        </w:rPr>
        <w:t>1</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Part 1              Preliminary</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84"/>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1</w:t>
      </w:r>
      <w:r w:rsidRPr="00181E78">
        <w:rPr>
          <w:rFonts w:ascii="Times New Roman" w:eastAsia="Times New Roman" w:hAnsi="Times New Roman" w:cs="Times New Roman"/>
          <w:color w:val="000000"/>
          <w:sz w:val="24"/>
          <w:szCs w:val="24"/>
          <w:u w:val="single"/>
          <w:lang w:val="en-US" w:eastAsia="en-AU"/>
        </w:rPr>
        <w:t> – Name of Procedural Rules</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lastRenderedPageBreak/>
        <w:t>This rule provides that the title of the Procedural Rules is </w:t>
      </w:r>
      <w:r w:rsidRPr="00181E78">
        <w:rPr>
          <w:rFonts w:ascii="Times New Roman" w:eastAsia="Times New Roman" w:hAnsi="Times New Roman" w:cs="Times New Roman"/>
          <w:i/>
          <w:iCs/>
          <w:color w:val="000000"/>
          <w:sz w:val="24"/>
          <w:szCs w:val="24"/>
          <w:lang w:val="en-US" w:eastAsia="en-AU"/>
        </w:rPr>
        <w:t>Defence Honours and Awards Appeals Tribunal Procedural Rules 20</w:t>
      </w:r>
      <w:r w:rsidR="004565D5">
        <w:rPr>
          <w:rFonts w:ascii="Times New Roman" w:eastAsia="Times New Roman" w:hAnsi="Times New Roman" w:cs="Times New Roman"/>
          <w:i/>
          <w:iCs/>
          <w:color w:val="000000"/>
          <w:sz w:val="24"/>
          <w:szCs w:val="24"/>
          <w:lang w:val="en-US" w:eastAsia="en-AU"/>
        </w:rPr>
        <w:t>2</w:t>
      </w:r>
      <w:r w:rsidRPr="00181E78">
        <w:rPr>
          <w:rFonts w:ascii="Times New Roman" w:eastAsia="Times New Roman" w:hAnsi="Times New Roman" w:cs="Times New Roman"/>
          <w:i/>
          <w:iCs/>
          <w:color w:val="000000"/>
          <w:sz w:val="24"/>
          <w:szCs w:val="24"/>
          <w:lang w:val="en-US" w:eastAsia="en-AU"/>
        </w:rPr>
        <w:t>1</w:t>
      </w:r>
      <w:r w:rsidRPr="00181E78">
        <w:rPr>
          <w:rFonts w:ascii="Times New Roman" w:eastAsia="Times New Roman" w:hAnsi="Times New Roman" w:cs="Times New Roman"/>
          <w:color w:val="000000"/>
          <w:sz w:val="24"/>
          <w:szCs w:val="24"/>
          <w:lang w:val="en-US" w:eastAsia="en-AU"/>
        </w:rPr>
        <w:t>.</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2</w:t>
      </w:r>
      <w:r w:rsidRPr="00181E78">
        <w:rPr>
          <w:rFonts w:ascii="Times New Roman" w:eastAsia="Times New Roman" w:hAnsi="Times New Roman" w:cs="Times New Roman"/>
          <w:color w:val="000000"/>
          <w:sz w:val="24"/>
          <w:szCs w:val="24"/>
          <w:u w:val="single"/>
          <w:lang w:val="en-US" w:eastAsia="en-AU"/>
        </w:rPr>
        <w:t> – Commencement</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provides for the Procedural Rules to commence the day following registration.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3</w:t>
      </w:r>
      <w:r w:rsidRPr="00181E78">
        <w:rPr>
          <w:rFonts w:ascii="Times New Roman" w:eastAsia="Times New Roman" w:hAnsi="Times New Roman" w:cs="Times New Roman"/>
          <w:color w:val="000000"/>
          <w:sz w:val="24"/>
          <w:szCs w:val="24"/>
          <w:u w:val="single"/>
          <w:lang w:val="en-US" w:eastAsia="en-AU"/>
        </w:rPr>
        <w:t xml:space="preserve"> – </w:t>
      </w:r>
      <w:r w:rsidR="006038BB">
        <w:rPr>
          <w:rFonts w:ascii="Times New Roman" w:eastAsia="Times New Roman" w:hAnsi="Times New Roman" w:cs="Times New Roman"/>
          <w:color w:val="000000"/>
          <w:sz w:val="24"/>
          <w:szCs w:val="24"/>
          <w:u w:val="single"/>
          <w:lang w:val="en-US" w:eastAsia="en-AU"/>
        </w:rPr>
        <w:t>Authority</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6038BB" w:rsidRDefault="006038BB" w:rsidP="00181E78">
      <w:pPr>
        <w:shd w:val="clear" w:color="auto" w:fill="FFFFFF"/>
        <w:spacing w:after="0" w:line="240" w:lineRule="auto"/>
        <w:ind w:right="91"/>
        <w:rPr>
          <w:rFonts w:ascii="Times New Roman" w:eastAsia="Times New Roman" w:hAnsi="Times New Roman" w:cs="Times New Roman"/>
          <w:color w:val="000000"/>
          <w:sz w:val="24"/>
          <w:szCs w:val="24"/>
          <w:lang w:val="en-US" w:eastAsia="en-AU"/>
        </w:rPr>
      </w:pPr>
      <w:r>
        <w:rPr>
          <w:rFonts w:ascii="Times New Roman" w:eastAsia="Times New Roman" w:hAnsi="Times New Roman" w:cs="Times New Roman"/>
          <w:color w:val="000000"/>
          <w:sz w:val="24"/>
          <w:szCs w:val="24"/>
          <w:lang w:val="en-US" w:eastAsia="en-AU"/>
        </w:rPr>
        <w:t xml:space="preserve">This rule sets out that the Procedural Rules are made under section 110XH of the </w:t>
      </w:r>
      <w:r w:rsidRPr="006038BB">
        <w:rPr>
          <w:rFonts w:ascii="Times New Roman" w:eastAsia="Times New Roman" w:hAnsi="Times New Roman" w:cs="Times New Roman"/>
          <w:i/>
          <w:color w:val="000000"/>
          <w:sz w:val="24"/>
          <w:szCs w:val="24"/>
          <w:lang w:val="en-US" w:eastAsia="en-AU"/>
        </w:rPr>
        <w:t>Defence Act 1903</w:t>
      </w:r>
      <w:r>
        <w:rPr>
          <w:rFonts w:ascii="Times New Roman" w:eastAsia="Times New Roman" w:hAnsi="Times New Roman" w:cs="Times New Roman"/>
          <w:color w:val="000000"/>
          <w:sz w:val="24"/>
          <w:szCs w:val="24"/>
          <w:lang w:val="en-US" w:eastAsia="en-AU"/>
        </w:rPr>
        <w:t>.</w:t>
      </w:r>
    </w:p>
    <w:p w:rsidR="006038BB" w:rsidRDefault="006038BB" w:rsidP="00181E78">
      <w:pPr>
        <w:shd w:val="clear" w:color="auto" w:fill="FFFFFF"/>
        <w:spacing w:after="0" w:line="240" w:lineRule="auto"/>
        <w:ind w:right="91"/>
        <w:rPr>
          <w:rFonts w:ascii="Times New Roman" w:eastAsia="Times New Roman" w:hAnsi="Times New Roman" w:cs="Times New Roman"/>
          <w:color w:val="000000"/>
          <w:sz w:val="24"/>
          <w:szCs w:val="24"/>
          <w:lang w:val="en-US" w:eastAsia="en-AU"/>
        </w:rPr>
      </w:pPr>
    </w:p>
    <w:p w:rsidR="006038BB" w:rsidRPr="00181E78" w:rsidRDefault="006038BB" w:rsidP="006038BB">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 xml:space="preserve">Rule </w:t>
      </w:r>
      <w:r>
        <w:rPr>
          <w:rFonts w:ascii="Times New Roman" w:eastAsia="Times New Roman" w:hAnsi="Times New Roman" w:cs="Times New Roman"/>
          <w:b/>
          <w:bCs/>
          <w:color w:val="000000"/>
          <w:sz w:val="24"/>
          <w:szCs w:val="24"/>
          <w:u w:val="single"/>
          <w:lang w:val="en-US" w:eastAsia="en-AU"/>
        </w:rPr>
        <w:t>4</w:t>
      </w:r>
      <w:r w:rsidRPr="00181E78">
        <w:rPr>
          <w:rFonts w:ascii="Times New Roman" w:eastAsia="Times New Roman" w:hAnsi="Times New Roman" w:cs="Times New Roman"/>
          <w:color w:val="000000"/>
          <w:sz w:val="24"/>
          <w:szCs w:val="24"/>
          <w:u w:val="single"/>
          <w:lang w:val="en-US" w:eastAsia="en-AU"/>
        </w:rPr>
        <w:t xml:space="preserve"> – </w:t>
      </w:r>
      <w:r>
        <w:rPr>
          <w:rFonts w:ascii="Times New Roman" w:eastAsia="Times New Roman" w:hAnsi="Times New Roman" w:cs="Times New Roman"/>
          <w:color w:val="000000"/>
          <w:sz w:val="24"/>
          <w:szCs w:val="24"/>
          <w:u w:val="single"/>
          <w:lang w:val="en-US" w:eastAsia="en-AU"/>
        </w:rPr>
        <w:t>Definitions</w:t>
      </w:r>
    </w:p>
    <w:p w:rsidR="006038BB" w:rsidRDefault="006038BB" w:rsidP="00181E78">
      <w:pPr>
        <w:shd w:val="clear" w:color="auto" w:fill="FFFFFF"/>
        <w:spacing w:after="0" w:line="240" w:lineRule="auto"/>
        <w:ind w:right="91"/>
        <w:rPr>
          <w:rFonts w:ascii="Times New Roman" w:eastAsia="Times New Roman" w:hAnsi="Times New Roman" w:cs="Times New Roman"/>
          <w:color w:val="000000"/>
          <w:sz w:val="24"/>
          <w:szCs w:val="24"/>
          <w:lang w:val="en-US" w:eastAsia="en-AU"/>
        </w:rPr>
      </w:pPr>
    </w:p>
    <w:p w:rsidR="00181E78" w:rsidRPr="00181E78" w:rsidRDefault="006038BB"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sets out definitions of key terms used in the Procedural Rules.</w:t>
      </w:r>
    </w:p>
    <w:p w:rsidR="00181E78" w:rsidRDefault="00181E78" w:rsidP="00181E78">
      <w:pPr>
        <w:shd w:val="clear" w:color="auto" w:fill="FFFFFF"/>
        <w:spacing w:after="0" w:line="240" w:lineRule="auto"/>
        <w:ind w:right="91"/>
        <w:rPr>
          <w:rFonts w:ascii="Times New Roman" w:eastAsia="Times New Roman" w:hAnsi="Times New Roman" w:cs="Times New Roman"/>
          <w:b/>
          <w:bCs/>
          <w:color w:val="000000"/>
          <w:sz w:val="24"/>
          <w:szCs w:val="24"/>
          <w:lang w:val="en-US" w:eastAsia="en-AU"/>
        </w:rPr>
      </w:pPr>
      <w:r w:rsidRPr="00181E78">
        <w:rPr>
          <w:rFonts w:ascii="Times New Roman" w:eastAsia="Times New Roman" w:hAnsi="Times New Roman" w:cs="Times New Roman"/>
          <w:b/>
          <w:bCs/>
          <w:color w:val="000000"/>
          <w:sz w:val="24"/>
          <w:szCs w:val="24"/>
          <w:lang w:val="en-US" w:eastAsia="en-AU"/>
        </w:rPr>
        <w:t> </w:t>
      </w:r>
    </w:p>
    <w:p w:rsidR="006038BB" w:rsidRPr="00181E78" w:rsidRDefault="006038BB" w:rsidP="006038BB">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 xml:space="preserve">Rule </w:t>
      </w:r>
      <w:r>
        <w:rPr>
          <w:rFonts w:ascii="Times New Roman" w:eastAsia="Times New Roman" w:hAnsi="Times New Roman" w:cs="Times New Roman"/>
          <w:b/>
          <w:bCs/>
          <w:color w:val="000000"/>
          <w:sz w:val="24"/>
          <w:szCs w:val="24"/>
          <w:u w:val="single"/>
          <w:lang w:val="en-US" w:eastAsia="en-AU"/>
        </w:rPr>
        <w:t>5</w:t>
      </w:r>
      <w:r w:rsidRPr="00181E78">
        <w:rPr>
          <w:rFonts w:ascii="Times New Roman" w:eastAsia="Times New Roman" w:hAnsi="Times New Roman" w:cs="Times New Roman"/>
          <w:color w:val="000000"/>
          <w:sz w:val="24"/>
          <w:szCs w:val="24"/>
          <w:u w:val="single"/>
          <w:lang w:val="en-US" w:eastAsia="en-AU"/>
        </w:rPr>
        <w:t xml:space="preserve"> – </w:t>
      </w:r>
      <w:r>
        <w:rPr>
          <w:rFonts w:ascii="Times New Roman" w:eastAsia="Times New Roman" w:hAnsi="Times New Roman" w:cs="Times New Roman"/>
          <w:color w:val="000000"/>
          <w:sz w:val="24"/>
          <w:szCs w:val="24"/>
          <w:u w:val="single"/>
          <w:lang w:val="en-US" w:eastAsia="en-AU"/>
        </w:rPr>
        <w:t>Schedules</w:t>
      </w:r>
    </w:p>
    <w:p w:rsidR="006038BB" w:rsidRDefault="006038BB"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p>
    <w:p w:rsidR="006038BB" w:rsidRPr="00181E78" w:rsidRDefault="006038BB" w:rsidP="006038BB">
      <w:pPr>
        <w:shd w:val="clear" w:color="auto" w:fill="FFFFFF"/>
        <w:spacing w:after="0" w:line="240" w:lineRule="auto"/>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val="en-US" w:eastAsia="en-AU"/>
        </w:rPr>
        <w:t xml:space="preserve">This rule makes provision for the repeal of </w:t>
      </w:r>
      <w:r w:rsidRPr="006038BB">
        <w:rPr>
          <w:rFonts w:ascii="Times New Roman" w:eastAsia="Times New Roman" w:hAnsi="Times New Roman" w:cs="Times New Roman"/>
          <w:i/>
          <w:color w:val="000000"/>
          <w:sz w:val="24"/>
          <w:szCs w:val="24"/>
          <w:lang w:val="en-US" w:eastAsia="en-AU"/>
        </w:rPr>
        <w:t>the Defence Honours and Awards Appeals Tribunal Procedural Rules 2011</w:t>
      </w:r>
      <w:r>
        <w:rPr>
          <w:rFonts w:ascii="Times New Roman" w:eastAsia="Times New Roman" w:hAnsi="Times New Roman" w:cs="Times New Roman"/>
          <w:color w:val="000000"/>
          <w:sz w:val="24"/>
          <w:szCs w:val="24"/>
          <w:lang w:val="en-US" w:eastAsia="en-AU"/>
        </w:rPr>
        <w:t>.</w:t>
      </w:r>
    </w:p>
    <w:p w:rsidR="006038BB" w:rsidRPr="00181E78" w:rsidRDefault="006038BB"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 xml:space="preserve">Rule </w:t>
      </w:r>
      <w:r w:rsidR="006038BB">
        <w:rPr>
          <w:rFonts w:ascii="Times New Roman" w:eastAsia="Times New Roman" w:hAnsi="Times New Roman" w:cs="Times New Roman"/>
          <w:b/>
          <w:bCs/>
          <w:color w:val="000000"/>
          <w:sz w:val="24"/>
          <w:szCs w:val="24"/>
          <w:u w:val="single"/>
          <w:lang w:val="en-US" w:eastAsia="en-AU"/>
        </w:rPr>
        <w:t>6</w:t>
      </w:r>
      <w:r w:rsidRPr="00181E78">
        <w:rPr>
          <w:rFonts w:ascii="Times New Roman" w:eastAsia="Times New Roman" w:hAnsi="Times New Roman" w:cs="Times New Roman"/>
          <w:color w:val="000000"/>
          <w:sz w:val="24"/>
          <w:szCs w:val="24"/>
          <w:u w:val="single"/>
          <w:lang w:val="en-US" w:eastAsia="en-AU"/>
        </w:rPr>
        <w:t> – Forms</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This rule provides that the Chair may approve forms for the purpose of correctly submitting an application for a </w:t>
      </w:r>
      <w:r w:rsidR="006038BB">
        <w:rPr>
          <w:rFonts w:ascii="Times New Roman" w:eastAsia="Times New Roman" w:hAnsi="Times New Roman" w:cs="Times New Roman"/>
          <w:color w:val="000000"/>
          <w:sz w:val="24"/>
          <w:szCs w:val="24"/>
          <w:lang w:val="en-US" w:eastAsia="en-AU"/>
        </w:rPr>
        <w:t>review of a reviewable decision,</w:t>
      </w:r>
      <w:r w:rsidRPr="00181E78">
        <w:rPr>
          <w:rFonts w:ascii="Times New Roman" w:eastAsia="Times New Roman" w:hAnsi="Times New Roman" w:cs="Times New Roman"/>
          <w:color w:val="000000"/>
          <w:sz w:val="24"/>
          <w:szCs w:val="24"/>
          <w:lang w:val="en-US" w:eastAsia="en-AU"/>
        </w:rPr>
        <w:t xml:space="preserve"> or making a su</w:t>
      </w:r>
      <w:r w:rsidR="006038BB">
        <w:rPr>
          <w:rFonts w:ascii="Times New Roman" w:eastAsia="Times New Roman" w:hAnsi="Times New Roman" w:cs="Times New Roman"/>
          <w:color w:val="000000"/>
          <w:sz w:val="24"/>
          <w:szCs w:val="24"/>
          <w:lang w:val="en-US" w:eastAsia="en-AU"/>
        </w:rPr>
        <w:t>bmission to an inquiry</w:t>
      </w:r>
      <w:r w:rsidRPr="00181E78">
        <w:rPr>
          <w:rFonts w:ascii="Times New Roman" w:eastAsia="Times New Roman" w:hAnsi="Times New Roman" w:cs="Times New Roman"/>
          <w:color w:val="000000"/>
          <w:sz w:val="24"/>
          <w:szCs w:val="24"/>
          <w:lang w:val="en-US" w:eastAsia="en-AU"/>
        </w:rPr>
        <w:t>, or for the purpose of a Summons</w:t>
      </w:r>
      <w:r w:rsidR="006038BB">
        <w:rPr>
          <w:rFonts w:ascii="Times New Roman" w:eastAsia="Times New Roman" w:hAnsi="Times New Roman" w:cs="Times New Roman"/>
          <w:color w:val="000000"/>
          <w:sz w:val="24"/>
          <w:szCs w:val="24"/>
          <w:lang w:val="en-US" w:eastAsia="en-AU"/>
        </w:rPr>
        <w:t>.</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The rule also provides that the approved forms must be published on the website of the Tribunal at </w:t>
      </w:r>
      <w:hyperlink r:id="rId6" w:history="1">
        <w:r w:rsidRPr="00181E78">
          <w:rPr>
            <w:rFonts w:ascii="Times New Roman" w:eastAsia="Times New Roman" w:hAnsi="Times New Roman" w:cs="Times New Roman"/>
            <w:color w:val="0F569E"/>
            <w:sz w:val="24"/>
            <w:szCs w:val="24"/>
            <w:u w:val="single"/>
            <w:lang w:val="en-US" w:eastAsia="en-AU"/>
          </w:rPr>
          <w:t>www.defence-honours-tribunal.gov.au</w:t>
        </w:r>
      </w:hyperlink>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lastRenderedPageBreak/>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Part 2              Review of reviewable decisions by Tribunal</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Division 2.1    Applications for review</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6038BB"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b/>
          <w:bCs/>
          <w:color w:val="000000"/>
          <w:sz w:val="24"/>
          <w:szCs w:val="24"/>
          <w:u w:val="single"/>
          <w:lang w:val="en-US" w:eastAsia="en-AU"/>
        </w:rPr>
        <w:t>Rule 7</w:t>
      </w:r>
      <w:r w:rsidR="00181E78" w:rsidRPr="00181E78">
        <w:rPr>
          <w:rFonts w:ascii="Times New Roman" w:eastAsia="Times New Roman" w:hAnsi="Times New Roman" w:cs="Times New Roman"/>
          <w:color w:val="000000"/>
          <w:sz w:val="24"/>
          <w:szCs w:val="24"/>
          <w:u w:val="single"/>
          <w:lang w:val="en-US" w:eastAsia="en-AU"/>
        </w:rPr>
        <w:t> – Making applications</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sets out that an application for a review of a reviewable decision must be in accordance with an approved form.</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 xml:space="preserve">Rule </w:t>
      </w:r>
      <w:r w:rsidR="006038BB">
        <w:rPr>
          <w:rFonts w:ascii="Times New Roman" w:eastAsia="Times New Roman" w:hAnsi="Times New Roman" w:cs="Times New Roman"/>
          <w:b/>
          <w:bCs/>
          <w:color w:val="000000"/>
          <w:sz w:val="24"/>
          <w:szCs w:val="24"/>
          <w:u w:val="single"/>
          <w:lang w:val="en-US" w:eastAsia="en-AU"/>
        </w:rPr>
        <w:t>8</w:t>
      </w:r>
      <w:r w:rsidRPr="00181E78">
        <w:rPr>
          <w:rFonts w:ascii="Times New Roman" w:eastAsia="Times New Roman" w:hAnsi="Times New Roman" w:cs="Times New Roman"/>
          <w:color w:val="000000"/>
          <w:sz w:val="24"/>
          <w:szCs w:val="24"/>
          <w:u w:val="single"/>
          <w:lang w:val="en-US" w:eastAsia="en-AU"/>
        </w:rPr>
        <w:t xml:space="preserve"> – What Tribunal may do with </w:t>
      </w:r>
      <w:proofErr w:type="gramStart"/>
      <w:r w:rsidRPr="00181E78">
        <w:rPr>
          <w:rFonts w:ascii="Times New Roman" w:eastAsia="Times New Roman" w:hAnsi="Times New Roman" w:cs="Times New Roman"/>
          <w:color w:val="000000"/>
          <w:sz w:val="24"/>
          <w:szCs w:val="24"/>
          <w:u w:val="single"/>
          <w:lang w:val="en-US" w:eastAsia="en-AU"/>
        </w:rPr>
        <w:t>applications</w:t>
      </w:r>
      <w:proofErr w:type="gramEnd"/>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sets out how the Tribunal may use the application.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(1)        It may do so to conduct its own research into the reviewable decision.</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(2)        The Tribunal’s research may include giving the application for comment to</w:t>
      </w:r>
    </w:p>
    <w:p w:rsidR="00181E78" w:rsidRPr="00181E78" w:rsidRDefault="00181E78" w:rsidP="00181E78">
      <w:pPr>
        <w:shd w:val="clear" w:color="auto" w:fill="FFFFFF"/>
        <w:spacing w:after="0" w:line="240" w:lineRule="auto"/>
        <w:ind w:right="91" w:firstLine="72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(a) </w:t>
      </w:r>
      <w:proofErr w:type="gramStart"/>
      <w:r w:rsidRPr="00181E78">
        <w:rPr>
          <w:rFonts w:ascii="Times New Roman" w:eastAsia="Times New Roman" w:hAnsi="Times New Roman" w:cs="Times New Roman"/>
          <w:color w:val="000000"/>
          <w:sz w:val="24"/>
          <w:szCs w:val="24"/>
          <w:lang w:val="en-US" w:eastAsia="en-AU"/>
        </w:rPr>
        <w:t>a</w:t>
      </w:r>
      <w:proofErr w:type="gramEnd"/>
      <w:r w:rsidRPr="00181E78">
        <w:rPr>
          <w:rFonts w:ascii="Times New Roman" w:eastAsia="Times New Roman" w:hAnsi="Times New Roman" w:cs="Times New Roman"/>
          <w:color w:val="000000"/>
          <w:sz w:val="24"/>
          <w:szCs w:val="24"/>
          <w:lang w:val="en-US" w:eastAsia="en-AU"/>
        </w:rPr>
        <w:t xml:space="preserve"> person or </w:t>
      </w:r>
      <w:proofErr w:type="spellStart"/>
      <w:r w:rsidRPr="00181E78">
        <w:rPr>
          <w:rFonts w:ascii="Times New Roman" w:eastAsia="Times New Roman" w:hAnsi="Times New Roman" w:cs="Times New Roman"/>
          <w:color w:val="000000"/>
          <w:sz w:val="24"/>
          <w:szCs w:val="24"/>
          <w:lang w:val="en-US" w:eastAsia="en-AU"/>
        </w:rPr>
        <w:t>organisation</w:t>
      </w:r>
      <w:proofErr w:type="spellEnd"/>
      <w:r w:rsidRPr="00181E78">
        <w:rPr>
          <w:rFonts w:ascii="Times New Roman" w:eastAsia="Times New Roman" w:hAnsi="Times New Roman" w:cs="Times New Roman"/>
          <w:color w:val="000000"/>
          <w:sz w:val="24"/>
          <w:szCs w:val="24"/>
          <w:lang w:val="en-US" w:eastAsia="en-AU"/>
        </w:rPr>
        <w:t xml:space="preserve"> considered by the Tribunal to be appropriate; and</w:t>
      </w:r>
    </w:p>
    <w:p w:rsidR="00181E78" w:rsidRPr="00181E78" w:rsidRDefault="00181E78" w:rsidP="00181E78">
      <w:pPr>
        <w:shd w:val="clear" w:color="auto" w:fill="FFFFFF"/>
        <w:spacing w:after="0" w:line="240" w:lineRule="auto"/>
        <w:ind w:left="720"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(b) </w:t>
      </w:r>
      <w:proofErr w:type="gramStart"/>
      <w:r w:rsidRPr="00181E78">
        <w:rPr>
          <w:rFonts w:ascii="Times New Roman" w:eastAsia="Times New Roman" w:hAnsi="Times New Roman" w:cs="Times New Roman"/>
          <w:color w:val="000000"/>
          <w:sz w:val="24"/>
          <w:szCs w:val="24"/>
          <w:lang w:val="en-US" w:eastAsia="en-AU"/>
        </w:rPr>
        <w:t>a</w:t>
      </w:r>
      <w:proofErr w:type="gramEnd"/>
      <w:r w:rsidRPr="00181E78">
        <w:rPr>
          <w:rFonts w:ascii="Times New Roman" w:eastAsia="Times New Roman" w:hAnsi="Times New Roman" w:cs="Times New Roman"/>
          <w:color w:val="000000"/>
          <w:sz w:val="24"/>
          <w:szCs w:val="24"/>
          <w:lang w:val="en-US" w:eastAsia="en-AU"/>
        </w:rPr>
        <w:t xml:space="preserve"> person or </w:t>
      </w:r>
      <w:proofErr w:type="spellStart"/>
      <w:r w:rsidRPr="00181E78">
        <w:rPr>
          <w:rFonts w:ascii="Times New Roman" w:eastAsia="Times New Roman" w:hAnsi="Times New Roman" w:cs="Times New Roman"/>
          <w:color w:val="000000"/>
          <w:sz w:val="24"/>
          <w:szCs w:val="24"/>
          <w:lang w:val="en-US" w:eastAsia="en-AU"/>
        </w:rPr>
        <w:t>organisation</w:t>
      </w:r>
      <w:proofErr w:type="spellEnd"/>
      <w:r w:rsidRPr="00181E78">
        <w:rPr>
          <w:rFonts w:ascii="Times New Roman" w:eastAsia="Times New Roman" w:hAnsi="Times New Roman" w:cs="Times New Roman"/>
          <w:color w:val="000000"/>
          <w:sz w:val="24"/>
          <w:szCs w:val="24"/>
          <w:lang w:val="en-US" w:eastAsia="en-AU"/>
        </w:rPr>
        <w:t xml:space="preserve"> the subject of adverse comment in the application.</w:t>
      </w:r>
    </w:p>
    <w:p w:rsidR="00181E78" w:rsidRPr="00181E78" w:rsidRDefault="00181E78" w:rsidP="00181E78">
      <w:pPr>
        <w:shd w:val="clear" w:color="auto" w:fill="FFFFFF"/>
        <w:spacing w:after="0" w:line="240" w:lineRule="auto"/>
        <w:ind w:left="720" w:right="91" w:hanging="72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(3)        The grounds on which the Tribunal may decide that a person or </w:t>
      </w:r>
      <w:proofErr w:type="spellStart"/>
      <w:r w:rsidRPr="00181E78">
        <w:rPr>
          <w:rFonts w:ascii="Times New Roman" w:eastAsia="Times New Roman" w:hAnsi="Times New Roman" w:cs="Times New Roman"/>
          <w:color w:val="000000"/>
          <w:sz w:val="24"/>
          <w:szCs w:val="24"/>
          <w:lang w:val="en-US" w:eastAsia="en-AU"/>
        </w:rPr>
        <w:t>organisation</w:t>
      </w:r>
      <w:proofErr w:type="spellEnd"/>
      <w:r w:rsidRPr="00181E78">
        <w:rPr>
          <w:rFonts w:ascii="Times New Roman" w:eastAsia="Times New Roman" w:hAnsi="Times New Roman" w:cs="Times New Roman"/>
          <w:color w:val="000000"/>
          <w:sz w:val="24"/>
          <w:szCs w:val="24"/>
          <w:lang w:val="en-US" w:eastAsia="en-AU"/>
        </w:rPr>
        <w:t xml:space="preserve"> is appropriate include:</w:t>
      </w:r>
    </w:p>
    <w:p w:rsidR="00181E78" w:rsidRPr="00181E78" w:rsidRDefault="00181E78" w:rsidP="00181E78">
      <w:pPr>
        <w:shd w:val="clear" w:color="auto" w:fill="FFFFFF"/>
        <w:spacing w:after="0" w:line="240" w:lineRule="auto"/>
        <w:ind w:left="720"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(a) </w:t>
      </w:r>
      <w:proofErr w:type="gramStart"/>
      <w:r w:rsidRPr="00181E78">
        <w:rPr>
          <w:rFonts w:ascii="Times New Roman" w:eastAsia="Times New Roman" w:hAnsi="Times New Roman" w:cs="Times New Roman"/>
          <w:color w:val="000000"/>
          <w:sz w:val="24"/>
          <w:szCs w:val="24"/>
          <w:lang w:val="en-US" w:eastAsia="en-AU"/>
        </w:rPr>
        <w:t>that</w:t>
      </w:r>
      <w:proofErr w:type="gramEnd"/>
      <w:r w:rsidRPr="00181E78">
        <w:rPr>
          <w:rFonts w:ascii="Times New Roman" w:eastAsia="Times New Roman" w:hAnsi="Times New Roman" w:cs="Times New Roman"/>
          <w:color w:val="000000"/>
          <w:sz w:val="24"/>
          <w:szCs w:val="24"/>
          <w:lang w:val="en-US" w:eastAsia="en-AU"/>
        </w:rPr>
        <w:t xml:space="preserve"> the person or </w:t>
      </w:r>
      <w:proofErr w:type="spellStart"/>
      <w:r w:rsidRPr="00181E78">
        <w:rPr>
          <w:rFonts w:ascii="Times New Roman" w:eastAsia="Times New Roman" w:hAnsi="Times New Roman" w:cs="Times New Roman"/>
          <w:color w:val="000000"/>
          <w:sz w:val="24"/>
          <w:szCs w:val="24"/>
          <w:lang w:val="en-US" w:eastAsia="en-AU"/>
        </w:rPr>
        <w:t>organisation</w:t>
      </w:r>
      <w:proofErr w:type="spellEnd"/>
      <w:r w:rsidRPr="00181E78">
        <w:rPr>
          <w:rFonts w:ascii="Times New Roman" w:eastAsia="Times New Roman" w:hAnsi="Times New Roman" w:cs="Times New Roman"/>
          <w:color w:val="000000"/>
          <w:sz w:val="24"/>
          <w:szCs w:val="24"/>
          <w:lang w:val="en-US" w:eastAsia="en-AU"/>
        </w:rPr>
        <w:t xml:space="preserve"> has the capacity to assist with the review of a reviewable decision; and</w:t>
      </w:r>
    </w:p>
    <w:p w:rsidR="00181E78" w:rsidRPr="00181E78" w:rsidRDefault="00181E78" w:rsidP="00181E78">
      <w:pPr>
        <w:shd w:val="clear" w:color="auto" w:fill="FFFFFF"/>
        <w:spacing w:after="0" w:line="240" w:lineRule="auto"/>
        <w:ind w:right="91" w:firstLine="72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(b) </w:t>
      </w:r>
      <w:proofErr w:type="gramStart"/>
      <w:r w:rsidRPr="00181E78">
        <w:rPr>
          <w:rFonts w:ascii="Times New Roman" w:eastAsia="Times New Roman" w:hAnsi="Times New Roman" w:cs="Times New Roman"/>
          <w:color w:val="000000"/>
          <w:sz w:val="24"/>
          <w:szCs w:val="24"/>
          <w:lang w:val="en-US" w:eastAsia="en-AU"/>
        </w:rPr>
        <w:t>that</w:t>
      </w:r>
      <w:proofErr w:type="gramEnd"/>
      <w:r w:rsidRPr="00181E78">
        <w:rPr>
          <w:rFonts w:ascii="Times New Roman" w:eastAsia="Times New Roman" w:hAnsi="Times New Roman" w:cs="Times New Roman"/>
          <w:color w:val="000000"/>
          <w:sz w:val="24"/>
          <w:szCs w:val="24"/>
          <w:lang w:val="en-US" w:eastAsia="en-AU"/>
        </w:rPr>
        <w:t xml:space="preserve"> the person or </w:t>
      </w:r>
      <w:proofErr w:type="spellStart"/>
      <w:r w:rsidRPr="00181E78">
        <w:rPr>
          <w:rFonts w:ascii="Times New Roman" w:eastAsia="Times New Roman" w:hAnsi="Times New Roman" w:cs="Times New Roman"/>
          <w:color w:val="000000"/>
          <w:sz w:val="24"/>
          <w:szCs w:val="24"/>
          <w:lang w:val="en-US" w:eastAsia="en-AU"/>
        </w:rPr>
        <w:t>organisation</w:t>
      </w:r>
      <w:proofErr w:type="spellEnd"/>
      <w:r w:rsidRPr="00181E78">
        <w:rPr>
          <w:rFonts w:ascii="Times New Roman" w:eastAsia="Times New Roman" w:hAnsi="Times New Roman" w:cs="Times New Roman"/>
          <w:color w:val="000000"/>
          <w:sz w:val="24"/>
          <w:szCs w:val="24"/>
          <w:lang w:val="en-US" w:eastAsia="en-AU"/>
        </w:rPr>
        <w:t xml:space="preserve"> has an interest in the reviewable decision.</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w:t>
      </w:r>
      <w:r w:rsidR="006038BB">
        <w:rPr>
          <w:rFonts w:ascii="Times New Roman" w:eastAsia="Times New Roman" w:hAnsi="Times New Roman" w:cs="Times New Roman"/>
          <w:b/>
          <w:bCs/>
          <w:color w:val="000000"/>
          <w:sz w:val="24"/>
          <w:szCs w:val="24"/>
          <w:u w:val="single"/>
          <w:lang w:val="en-US" w:eastAsia="en-AU"/>
        </w:rPr>
        <w:t xml:space="preserve"> 9</w:t>
      </w:r>
      <w:r w:rsidRPr="00181E78">
        <w:rPr>
          <w:rFonts w:ascii="Times New Roman" w:eastAsia="Times New Roman" w:hAnsi="Times New Roman" w:cs="Times New Roman"/>
          <w:color w:val="000000"/>
          <w:sz w:val="24"/>
          <w:szCs w:val="24"/>
          <w:u w:val="single"/>
          <w:lang w:val="en-US" w:eastAsia="en-AU"/>
        </w:rPr>
        <w:t> – Report by Secretary</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provides details about the role of the Secretary in providing information to the Tribunal in relation to a review of a reviewable decision.</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(1)        The Tribunal may give an application to the Secretary.</w:t>
      </w:r>
    </w:p>
    <w:p w:rsidR="00181E78" w:rsidRPr="00181E78" w:rsidRDefault="00181E78" w:rsidP="00181E78">
      <w:pPr>
        <w:shd w:val="clear" w:color="auto" w:fill="FFFFFF"/>
        <w:spacing w:after="0" w:line="240" w:lineRule="auto"/>
        <w:ind w:left="720" w:right="91" w:hanging="72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(2)        The Secretary may give the application for comment to</w:t>
      </w:r>
    </w:p>
    <w:p w:rsidR="00181E78" w:rsidRPr="00181E78" w:rsidRDefault="00181E78" w:rsidP="00181E78">
      <w:pPr>
        <w:shd w:val="clear" w:color="auto" w:fill="FFFFFF"/>
        <w:spacing w:after="0" w:line="240" w:lineRule="auto"/>
        <w:ind w:left="720"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(a) </w:t>
      </w:r>
      <w:proofErr w:type="gramStart"/>
      <w:r w:rsidRPr="00181E78">
        <w:rPr>
          <w:rFonts w:ascii="Times New Roman" w:eastAsia="Times New Roman" w:hAnsi="Times New Roman" w:cs="Times New Roman"/>
          <w:color w:val="000000"/>
          <w:sz w:val="24"/>
          <w:szCs w:val="24"/>
          <w:lang w:val="en-US" w:eastAsia="en-AU"/>
        </w:rPr>
        <w:t>a</w:t>
      </w:r>
      <w:proofErr w:type="gramEnd"/>
      <w:r w:rsidRPr="00181E78">
        <w:rPr>
          <w:rFonts w:ascii="Times New Roman" w:eastAsia="Times New Roman" w:hAnsi="Times New Roman" w:cs="Times New Roman"/>
          <w:color w:val="000000"/>
          <w:sz w:val="24"/>
          <w:szCs w:val="24"/>
          <w:lang w:val="en-US" w:eastAsia="en-AU"/>
        </w:rPr>
        <w:t xml:space="preserve"> person in the Department, or</w:t>
      </w:r>
    </w:p>
    <w:p w:rsidR="00181E78" w:rsidRPr="00181E78" w:rsidRDefault="00181E78" w:rsidP="00181E78">
      <w:pPr>
        <w:shd w:val="clear" w:color="auto" w:fill="FFFFFF"/>
        <w:spacing w:after="0" w:line="240" w:lineRule="auto"/>
        <w:ind w:left="720"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lastRenderedPageBreak/>
        <w:t xml:space="preserve">(b) </w:t>
      </w:r>
      <w:proofErr w:type="gramStart"/>
      <w:r w:rsidRPr="00181E78">
        <w:rPr>
          <w:rFonts w:ascii="Times New Roman" w:eastAsia="Times New Roman" w:hAnsi="Times New Roman" w:cs="Times New Roman"/>
          <w:color w:val="000000"/>
          <w:sz w:val="24"/>
          <w:szCs w:val="24"/>
          <w:lang w:val="en-US" w:eastAsia="en-AU"/>
        </w:rPr>
        <w:t>a</w:t>
      </w:r>
      <w:proofErr w:type="gramEnd"/>
      <w:r w:rsidRPr="00181E78">
        <w:rPr>
          <w:rFonts w:ascii="Times New Roman" w:eastAsia="Times New Roman" w:hAnsi="Times New Roman" w:cs="Times New Roman"/>
          <w:color w:val="000000"/>
          <w:sz w:val="24"/>
          <w:szCs w:val="24"/>
          <w:lang w:val="en-US" w:eastAsia="en-AU"/>
        </w:rPr>
        <w:t xml:space="preserve"> person in the Defence Force</w:t>
      </w:r>
    </w:p>
    <w:p w:rsidR="00181E78" w:rsidRPr="00181E78" w:rsidRDefault="00181E78" w:rsidP="00181E78">
      <w:pPr>
        <w:shd w:val="clear" w:color="auto" w:fill="FFFFFF"/>
        <w:spacing w:after="0" w:line="240" w:lineRule="auto"/>
        <w:ind w:left="720" w:right="91" w:hanging="72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(3)        The Secretary must give the Tribunal a report within 30 working days after the day the Secretary receives the application</w:t>
      </w:r>
      <w:r w:rsidR="006038BB">
        <w:rPr>
          <w:rFonts w:ascii="Times New Roman" w:eastAsia="Times New Roman" w:hAnsi="Times New Roman" w:cs="Times New Roman"/>
          <w:color w:val="000000"/>
          <w:sz w:val="24"/>
          <w:szCs w:val="24"/>
          <w:lang w:val="en-US" w:eastAsia="en-AU"/>
        </w:rPr>
        <w:t xml:space="preserve">, or 60 working days if the decision relates to a </w:t>
      </w:r>
      <w:proofErr w:type="spellStart"/>
      <w:r w:rsidR="006038BB">
        <w:rPr>
          <w:rFonts w:ascii="Times New Roman" w:eastAsia="Times New Roman" w:hAnsi="Times New Roman" w:cs="Times New Roman"/>
          <w:color w:val="000000"/>
          <w:sz w:val="24"/>
          <w:szCs w:val="24"/>
          <w:lang w:val="en-US" w:eastAsia="en-AU"/>
        </w:rPr>
        <w:t>defence</w:t>
      </w:r>
      <w:proofErr w:type="spellEnd"/>
      <w:r w:rsidR="006038BB">
        <w:rPr>
          <w:rFonts w:ascii="Times New Roman" w:eastAsia="Times New Roman" w:hAnsi="Times New Roman" w:cs="Times New Roman"/>
          <w:color w:val="000000"/>
          <w:sz w:val="24"/>
          <w:szCs w:val="24"/>
          <w:lang w:val="en-US" w:eastAsia="en-AU"/>
        </w:rPr>
        <w:t xml:space="preserve"> </w:t>
      </w:r>
      <w:proofErr w:type="spellStart"/>
      <w:r w:rsidR="006038BB">
        <w:rPr>
          <w:rFonts w:ascii="Times New Roman" w:eastAsia="Times New Roman" w:hAnsi="Times New Roman" w:cs="Times New Roman"/>
          <w:color w:val="000000"/>
          <w:sz w:val="24"/>
          <w:szCs w:val="24"/>
          <w:lang w:val="en-US" w:eastAsia="en-AU"/>
        </w:rPr>
        <w:t>honour</w:t>
      </w:r>
      <w:proofErr w:type="spellEnd"/>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left="720" w:right="91" w:hanging="72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(4)        This sub rule specifies what the Secretary’s report to the Tribunal must include:</w:t>
      </w:r>
    </w:p>
    <w:p w:rsidR="00181E78" w:rsidRPr="00181E78" w:rsidRDefault="00181E78" w:rsidP="00181E78">
      <w:pPr>
        <w:shd w:val="clear" w:color="auto" w:fill="FFFFFF"/>
        <w:spacing w:after="0" w:line="240" w:lineRule="auto"/>
        <w:ind w:left="720"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(a) </w:t>
      </w:r>
      <w:proofErr w:type="gramStart"/>
      <w:r w:rsidRPr="00181E78">
        <w:rPr>
          <w:rFonts w:ascii="Times New Roman" w:eastAsia="Times New Roman" w:hAnsi="Times New Roman" w:cs="Times New Roman"/>
          <w:color w:val="000000"/>
          <w:sz w:val="24"/>
          <w:szCs w:val="24"/>
          <w:lang w:val="en-US" w:eastAsia="en-AU"/>
        </w:rPr>
        <w:t>the</w:t>
      </w:r>
      <w:proofErr w:type="gramEnd"/>
      <w:r w:rsidRPr="00181E78">
        <w:rPr>
          <w:rFonts w:ascii="Times New Roman" w:eastAsia="Times New Roman" w:hAnsi="Times New Roman" w:cs="Times New Roman"/>
          <w:color w:val="000000"/>
          <w:sz w:val="24"/>
          <w:szCs w:val="24"/>
          <w:lang w:val="en-US" w:eastAsia="en-AU"/>
        </w:rPr>
        <w:t xml:space="preserve"> findings on questions of fact and the reasons for the decision;</w:t>
      </w:r>
    </w:p>
    <w:p w:rsidR="00181E78" w:rsidRPr="00181E78" w:rsidRDefault="00181E78" w:rsidP="00181E78">
      <w:pPr>
        <w:shd w:val="clear" w:color="auto" w:fill="FFFFFF"/>
        <w:spacing w:after="0" w:line="240" w:lineRule="auto"/>
        <w:ind w:left="720"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(b) </w:t>
      </w:r>
      <w:proofErr w:type="gramStart"/>
      <w:r w:rsidRPr="00181E78">
        <w:rPr>
          <w:rFonts w:ascii="Times New Roman" w:eastAsia="Times New Roman" w:hAnsi="Times New Roman" w:cs="Times New Roman"/>
          <w:color w:val="000000"/>
          <w:sz w:val="24"/>
          <w:szCs w:val="24"/>
          <w:lang w:val="en-US" w:eastAsia="en-AU"/>
        </w:rPr>
        <w:t>a</w:t>
      </w:r>
      <w:proofErr w:type="gramEnd"/>
      <w:r w:rsidRPr="00181E78">
        <w:rPr>
          <w:rFonts w:ascii="Times New Roman" w:eastAsia="Times New Roman" w:hAnsi="Times New Roman" w:cs="Times New Roman"/>
          <w:color w:val="000000"/>
          <w:sz w:val="24"/>
          <w:szCs w:val="24"/>
          <w:lang w:val="en-US" w:eastAsia="en-AU"/>
        </w:rPr>
        <w:t xml:space="preserve"> reference to the evidence on which the findings were based;</w:t>
      </w:r>
    </w:p>
    <w:p w:rsidR="00181E78" w:rsidRPr="00181E78" w:rsidRDefault="00181E78" w:rsidP="00181E78">
      <w:pPr>
        <w:shd w:val="clear" w:color="auto" w:fill="FFFFFF"/>
        <w:spacing w:after="0" w:line="240" w:lineRule="auto"/>
        <w:ind w:left="720"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(c) </w:t>
      </w:r>
      <w:proofErr w:type="gramStart"/>
      <w:r w:rsidRPr="00181E78">
        <w:rPr>
          <w:rFonts w:ascii="Times New Roman" w:eastAsia="Times New Roman" w:hAnsi="Times New Roman" w:cs="Times New Roman"/>
          <w:color w:val="000000"/>
          <w:sz w:val="24"/>
          <w:szCs w:val="24"/>
          <w:lang w:val="en-US" w:eastAsia="en-AU"/>
        </w:rPr>
        <w:t>a</w:t>
      </w:r>
      <w:proofErr w:type="gramEnd"/>
      <w:r w:rsidRPr="00181E78">
        <w:rPr>
          <w:rFonts w:ascii="Times New Roman" w:eastAsia="Times New Roman" w:hAnsi="Times New Roman" w:cs="Times New Roman"/>
          <w:color w:val="000000"/>
          <w:sz w:val="24"/>
          <w:szCs w:val="24"/>
          <w:lang w:val="en-US" w:eastAsia="en-AU"/>
        </w:rPr>
        <w:t xml:space="preserve"> copy of the relevant unclassified evidence</w:t>
      </w:r>
    </w:p>
    <w:p w:rsidR="00181E78" w:rsidRPr="00181E78" w:rsidRDefault="00181E78" w:rsidP="00181E78">
      <w:pPr>
        <w:shd w:val="clear" w:color="auto" w:fill="FFFFFF"/>
        <w:spacing w:after="0" w:line="240" w:lineRule="auto"/>
        <w:ind w:left="720"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(d) </w:t>
      </w:r>
      <w:proofErr w:type="gramStart"/>
      <w:r w:rsidRPr="00181E78">
        <w:rPr>
          <w:rFonts w:ascii="Times New Roman" w:eastAsia="Times New Roman" w:hAnsi="Times New Roman" w:cs="Times New Roman"/>
          <w:color w:val="000000"/>
          <w:sz w:val="24"/>
          <w:szCs w:val="24"/>
          <w:lang w:val="en-US" w:eastAsia="en-AU"/>
        </w:rPr>
        <w:t>other</w:t>
      </w:r>
      <w:proofErr w:type="gramEnd"/>
      <w:r w:rsidRPr="00181E78">
        <w:rPr>
          <w:rFonts w:ascii="Times New Roman" w:eastAsia="Times New Roman" w:hAnsi="Times New Roman" w:cs="Times New Roman"/>
          <w:color w:val="000000"/>
          <w:sz w:val="24"/>
          <w:szCs w:val="24"/>
          <w:lang w:val="en-US" w:eastAsia="en-AU"/>
        </w:rPr>
        <w:t xml:space="preserve"> unclassified documents under the Department’s control or in the Department’s possession that are relevant to the reviewable decision.</w:t>
      </w:r>
    </w:p>
    <w:p w:rsidR="00181E78" w:rsidRP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(5)        This sub rule states that the Secretary must, in preparing the report referred to in sub-rule (4):</w:t>
      </w:r>
    </w:p>
    <w:p w:rsidR="00181E78" w:rsidRPr="00181E78" w:rsidRDefault="00181E78" w:rsidP="00181E78">
      <w:pPr>
        <w:shd w:val="clear" w:color="auto" w:fill="FFFFFF"/>
        <w:spacing w:after="0" w:line="240" w:lineRule="auto"/>
        <w:ind w:left="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(a) </w:t>
      </w:r>
      <w:proofErr w:type="gramStart"/>
      <w:r w:rsidRPr="00181E78">
        <w:rPr>
          <w:rFonts w:ascii="Times New Roman" w:eastAsia="Times New Roman" w:hAnsi="Times New Roman" w:cs="Times New Roman"/>
          <w:color w:val="000000"/>
          <w:sz w:val="24"/>
          <w:szCs w:val="24"/>
          <w:lang w:eastAsia="en-AU"/>
        </w:rPr>
        <w:t>prepare</w:t>
      </w:r>
      <w:proofErr w:type="gramEnd"/>
      <w:r w:rsidRPr="00181E78">
        <w:rPr>
          <w:rFonts w:ascii="Times New Roman" w:eastAsia="Times New Roman" w:hAnsi="Times New Roman" w:cs="Times New Roman"/>
          <w:color w:val="000000"/>
          <w:sz w:val="24"/>
          <w:szCs w:val="24"/>
          <w:lang w:eastAsia="en-AU"/>
        </w:rPr>
        <w:t xml:space="preserve"> a list of all classified documents under the Department’s control or in the Department’s possession that are relevant to the reviewable decision;</w:t>
      </w:r>
    </w:p>
    <w:p w:rsidR="00181E78" w:rsidRPr="00181E78" w:rsidRDefault="00181E78" w:rsidP="00181E78">
      <w:pPr>
        <w:shd w:val="clear" w:color="auto" w:fill="FFFFFF"/>
        <w:spacing w:after="0" w:line="240" w:lineRule="auto"/>
        <w:ind w:left="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(b) give the list to a Tribunal member who holds a security clearance for accessing the documents within 30 working days after the day the Secretary receives the application; and</w:t>
      </w:r>
    </w:p>
    <w:p w:rsidR="00181E78" w:rsidRPr="00181E78" w:rsidRDefault="00181E78" w:rsidP="00181E78">
      <w:pPr>
        <w:shd w:val="clear" w:color="auto" w:fill="FFFFFF"/>
        <w:spacing w:after="0" w:line="240" w:lineRule="auto"/>
        <w:ind w:left="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(c) </w:t>
      </w:r>
      <w:proofErr w:type="gramStart"/>
      <w:r w:rsidRPr="00181E78">
        <w:rPr>
          <w:rFonts w:ascii="Times New Roman" w:eastAsia="Times New Roman" w:hAnsi="Times New Roman" w:cs="Times New Roman"/>
          <w:color w:val="000000"/>
          <w:sz w:val="24"/>
          <w:szCs w:val="24"/>
          <w:lang w:eastAsia="en-AU"/>
        </w:rPr>
        <w:t>if</w:t>
      </w:r>
      <w:proofErr w:type="gramEnd"/>
      <w:r w:rsidRPr="00181E78">
        <w:rPr>
          <w:rFonts w:ascii="Times New Roman" w:eastAsia="Times New Roman" w:hAnsi="Times New Roman" w:cs="Times New Roman"/>
          <w:color w:val="000000"/>
          <w:sz w:val="24"/>
          <w:szCs w:val="24"/>
          <w:lang w:eastAsia="en-AU"/>
        </w:rPr>
        <w:t xml:space="preserve"> a Tribunal member who holds a security clearance for accessing a document on the list requests access to the document — give that Tribunal member a specified number of copies of the document within 10 working days after the day the Secretary receives the request.</w:t>
      </w:r>
    </w:p>
    <w:p w:rsidR="00181E78" w:rsidRPr="00181E78" w:rsidRDefault="00181E78" w:rsidP="00181E78">
      <w:pPr>
        <w:shd w:val="clear" w:color="auto" w:fill="FFFFFF"/>
        <w:spacing w:after="0" w:line="240" w:lineRule="auto"/>
        <w:ind w:left="720" w:right="91" w:hanging="72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eastAsia="en-AU"/>
        </w:rPr>
        <w:t> </w:t>
      </w:r>
      <w:r w:rsidRPr="00181E78">
        <w:rPr>
          <w:rFonts w:ascii="Times New Roman" w:eastAsia="Times New Roman" w:hAnsi="Times New Roman" w:cs="Times New Roman"/>
          <w:color w:val="000000"/>
          <w:sz w:val="24"/>
          <w:szCs w:val="24"/>
          <w:lang w:val="en-US" w:eastAsia="en-AU"/>
        </w:rPr>
        <w:t>(6)       This sub rule allows for the Tribunal to approve additional time for the Secretary to prepare the report.</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6038BB"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b/>
          <w:bCs/>
          <w:color w:val="000000"/>
          <w:sz w:val="24"/>
          <w:szCs w:val="24"/>
          <w:u w:val="single"/>
          <w:lang w:val="en-US" w:eastAsia="en-AU"/>
        </w:rPr>
        <w:t>Rule 10</w:t>
      </w:r>
      <w:r w:rsidR="00181E78" w:rsidRPr="00181E78">
        <w:rPr>
          <w:rFonts w:ascii="Times New Roman" w:eastAsia="Times New Roman" w:hAnsi="Times New Roman" w:cs="Times New Roman"/>
          <w:color w:val="000000"/>
          <w:sz w:val="24"/>
          <w:szCs w:val="24"/>
          <w:u w:val="single"/>
          <w:lang w:val="en-US" w:eastAsia="en-AU"/>
        </w:rPr>
        <w:t> – Applicant may respond to report</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This rule sets out what the Tribunal needs to do following receipt of the Secretary’s report as per sub rule </w:t>
      </w:r>
      <w:r w:rsidR="006038BB">
        <w:rPr>
          <w:rFonts w:ascii="Times New Roman" w:eastAsia="Times New Roman" w:hAnsi="Times New Roman" w:cs="Times New Roman"/>
          <w:color w:val="000000"/>
          <w:sz w:val="24"/>
          <w:szCs w:val="24"/>
          <w:lang w:val="en-US" w:eastAsia="en-AU"/>
        </w:rPr>
        <w:t>9</w:t>
      </w:r>
      <w:r w:rsidRPr="00181E78">
        <w:rPr>
          <w:rFonts w:ascii="Times New Roman" w:eastAsia="Times New Roman" w:hAnsi="Times New Roman" w:cs="Times New Roman"/>
          <w:color w:val="000000"/>
          <w:sz w:val="24"/>
          <w:szCs w:val="24"/>
          <w:lang w:val="en-US" w:eastAsia="en-AU"/>
        </w:rPr>
        <w:t xml:space="preserve"> (3), including:</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(1)        (</w:t>
      </w:r>
      <w:proofErr w:type="gramStart"/>
      <w:r w:rsidRPr="00181E78">
        <w:rPr>
          <w:rFonts w:ascii="Times New Roman" w:eastAsia="Times New Roman" w:hAnsi="Times New Roman" w:cs="Times New Roman"/>
          <w:color w:val="000000"/>
          <w:sz w:val="24"/>
          <w:szCs w:val="24"/>
          <w:lang w:val="en-US" w:eastAsia="en-AU"/>
        </w:rPr>
        <w:t>a</w:t>
      </w:r>
      <w:proofErr w:type="gramEnd"/>
      <w:r w:rsidRPr="00181E78">
        <w:rPr>
          <w:rFonts w:ascii="Times New Roman" w:eastAsia="Times New Roman" w:hAnsi="Times New Roman" w:cs="Times New Roman"/>
          <w:color w:val="000000"/>
          <w:sz w:val="24"/>
          <w:szCs w:val="24"/>
          <w:lang w:val="en-US" w:eastAsia="en-AU"/>
        </w:rPr>
        <w:t>) giving a copy of the report to the applicant within 10 working days; and</w:t>
      </w:r>
    </w:p>
    <w:p w:rsidR="00181E78" w:rsidRPr="00181E78" w:rsidRDefault="00181E78" w:rsidP="00181E78">
      <w:pPr>
        <w:shd w:val="clear" w:color="auto" w:fill="FFFFFF"/>
        <w:spacing w:after="0" w:line="240" w:lineRule="auto"/>
        <w:ind w:left="720"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(b) </w:t>
      </w:r>
      <w:proofErr w:type="gramStart"/>
      <w:r w:rsidRPr="00181E78">
        <w:rPr>
          <w:rFonts w:ascii="Times New Roman" w:eastAsia="Times New Roman" w:hAnsi="Times New Roman" w:cs="Times New Roman"/>
          <w:color w:val="000000"/>
          <w:sz w:val="24"/>
          <w:szCs w:val="24"/>
          <w:lang w:val="en-US" w:eastAsia="en-AU"/>
        </w:rPr>
        <w:t>advising</w:t>
      </w:r>
      <w:proofErr w:type="gramEnd"/>
      <w:r w:rsidRPr="00181E78">
        <w:rPr>
          <w:rFonts w:ascii="Times New Roman" w:eastAsia="Times New Roman" w:hAnsi="Times New Roman" w:cs="Times New Roman"/>
          <w:color w:val="000000"/>
          <w:sz w:val="24"/>
          <w:szCs w:val="24"/>
          <w:lang w:val="en-US" w:eastAsia="en-AU"/>
        </w:rPr>
        <w:t xml:space="preserve"> the applicant that they may give the Tribunal a written response to the report within 20 working days.</w:t>
      </w:r>
    </w:p>
    <w:p w:rsidR="00181E78" w:rsidRPr="00181E78" w:rsidRDefault="00181E78" w:rsidP="00181E78">
      <w:pPr>
        <w:shd w:val="clear" w:color="auto" w:fill="FFFFFF"/>
        <w:spacing w:after="0" w:line="240" w:lineRule="auto"/>
        <w:ind w:left="720" w:right="91" w:hanging="72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lastRenderedPageBreak/>
        <w:t>(2)        The Tribunal may approve a request by the applicant for more time to prepare the response</w:t>
      </w:r>
      <w:r w:rsidR="00B06C77">
        <w:rPr>
          <w:rFonts w:ascii="Times New Roman" w:eastAsia="Times New Roman" w:hAnsi="Times New Roman" w:cs="Times New Roman"/>
          <w:color w:val="000000"/>
          <w:sz w:val="24"/>
          <w:szCs w:val="24"/>
          <w:lang w:val="en-US" w:eastAsia="en-AU"/>
        </w:rPr>
        <w:t>.</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 xml:space="preserve">Rule </w:t>
      </w:r>
      <w:r w:rsidR="006038BB">
        <w:rPr>
          <w:rFonts w:ascii="Times New Roman" w:eastAsia="Times New Roman" w:hAnsi="Times New Roman" w:cs="Times New Roman"/>
          <w:b/>
          <w:bCs/>
          <w:color w:val="000000"/>
          <w:sz w:val="24"/>
          <w:szCs w:val="24"/>
          <w:u w:val="single"/>
          <w:lang w:val="en-US" w:eastAsia="en-AU"/>
        </w:rPr>
        <w:t>11</w:t>
      </w:r>
      <w:r w:rsidRPr="00181E78">
        <w:rPr>
          <w:rFonts w:ascii="Times New Roman" w:eastAsia="Times New Roman" w:hAnsi="Times New Roman" w:cs="Times New Roman"/>
          <w:color w:val="000000"/>
          <w:sz w:val="24"/>
          <w:szCs w:val="24"/>
          <w:u w:val="single"/>
          <w:lang w:val="en-US" w:eastAsia="en-AU"/>
        </w:rPr>
        <w:t> – Other documents held by Department</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This rule provides that should the Tribunal believe, on reasonable grounds, that there is more evidence than that provided under sub rule </w:t>
      </w:r>
      <w:r w:rsidR="006038BB">
        <w:rPr>
          <w:rFonts w:ascii="Times New Roman" w:eastAsia="Times New Roman" w:hAnsi="Times New Roman" w:cs="Times New Roman"/>
          <w:color w:val="000000"/>
          <w:sz w:val="24"/>
          <w:szCs w:val="24"/>
          <w:lang w:eastAsia="en-AU"/>
        </w:rPr>
        <w:t>9 (4) or sub rule 9</w:t>
      </w:r>
      <w:r w:rsidRPr="00181E78">
        <w:rPr>
          <w:rFonts w:ascii="Times New Roman" w:eastAsia="Times New Roman" w:hAnsi="Times New Roman" w:cs="Times New Roman"/>
          <w:color w:val="000000"/>
          <w:sz w:val="24"/>
          <w:szCs w:val="24"/>
          <w:lang w:eastAsia="en-AU"/>
        </w:rPr>
        <w:t xml:space="preserve"> (5) (a), it can direct the Secretary:</w:t>
      </w:r>
    </w:p>
    <w:p w:rsidR="00181E78" w:rsidRPr="00181E78" w:rsidRDefault="00181E78" w:rsidP="00181E78">
      <w:pPr>
        <w:shd w:val="clear" w:color="auto" w:fill="FFFFFF"/>
        <w:spacing w:after="0" w:line="240" w:lineRule="auto"/>
        <w:ind w:left="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(a) </w:t>
      </w:r>
      <w:proofErr w:type="gramStart"/>
      <w:r w:rsidRPr="00181E78">
        <w:rPr>
          <w:rFonts w:ascii="Times New Roman" w:eastAsia="Times New Roman" w:hAnsi="Times New Roman" w:cs="Times New Roman"/>
          <w:color w:val="000000"/>
          <w:sz w:val="24"/>
          <w:szCs w:val="24"/>
          <w:lang w:eastAsia="en-AU"/>
        </w:rPr>
        <w:t>to</w:t>
      </w:r>
      <w:proofErr w:type="gramEnd"/>
      <w:r w:rsidRPr="00181E78">
        <w:rPr>
          <w:rFonts w:ascii="Times New Roman" w:eastAsia="Times New Roman" w:hAnsi="Times New Roman" w:cs="Times New Roman"/>
          <w:color w:val="000000"/>
          <w:sz w:val="24"/>
          <w:szCs w:val="24"/>
          <w:lang w:eastAsia="en-AU"/>
        </w:rPr>
        <w:t xml:space="preserve"> give the Tribunal a specified number of copies of a document identified by the Tribunal within a specified time; and</w:t>
      </w:r>
    </w:p>
    <w:p w:rsidR="00181E78" w:rsidRPr="00181E78" w:rsidRDefault="00181E78" w:rsidP="00181E78">
      <w:pPr>
        <w:shd w:val="clear" w:color="auto" w:fill="FFFFFF"/>
        <w:spacing w:after="0" w:line="240" w:lineRule="auto"/>
        <w:ind w:firstLine="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(b) </w:t>
      </w:r>
      <w:proofErr w:type="gramStart"/>
      <w:r w:rsidRPr="00181E78">
        <w:rPr>
          <w:rFonts w:ascii="Times New Roman" w:eastAsia="Times New Roman" w:hAnsi="Times New Roman" w:cs="Times New Roman"/>
          <w:color w:val="000000"/>
          <w:sz w:val="24"/>
          <w:szCs w:val="24"/>
          <w:lang w:eastAsia="en-AU"/>
        </w:rPr>
        <w:t>to</w:t>
      </w:r>
      <w:proofErr w:type="gramEnd"/>
      <w:r w:rsidRPr="00181E78">
        <w:rPr>
          <w:rFonts w:ascii="Times New Roman" w:eastAsia="Times New Roman" w:hAnsi="Times New Roman" w:cs="Times New Roman"/>
          <w:color w:val="000000"/>
          <w:sz w:val="24"/>
          <w:szCs w:val="24"/>
          <w:lang w:eastAsia="en-AU"/>
        </w:rPr>
        <w:t xml:space="preserve"> search for further documents; and</w:t>
      </w:r>
    </w:p>
    <w:p w:rsidR="00181E78" w:rsidRPr="00181E78" w:rsidRDefault="00181E78" w:rsidP="00181E78">
      <w:pPr>
        <w:shd w:val="clear" w:color="auto" w:fill="FFFFFF"/>
        <w:spacing w:after="0" w:line="240" w:lineRule="auto"/>
        <w:ind w:left="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(c) </w:t>
      </w:r>
      <w:proofErr w:type="gramStart"/>
      <w:r w:rsidRPr="00181E78">
        <w:rPr>
          <w:rFonts w:ascii="Times New Roman" w:eastAsia="Times New Roman" w:hAnsi="Times New Roman" w:cs="Times New Roman"/>
          <w:color w:val="000000"/>
          <w:sz w:val="24"/>
          <w:szCs w:val="24"/>
          <w:lang w:eastAsia="en-AU"/>
        </w:rPr>
        <w:t>to</w:t>
      </w:r>
      <w:proofErr w:type="gramEnd"/>
      <w:r w:rsidRPr="00181E78">
        <w:rPr>
          <w:rFonts w:ascii="Times New Roman" w:eastAsia="Times New Roman" w:hAnsi="Times New Roman" w:cs="Times New Roman"/>
          <w:color w:val="000000"/>
          <w:sz w:val="24"/>
          <w:szCs w:val="24"/>
          <w:lang w:eastAsia="en-AU"/>
        </w:rPr>
        <w:t xml:space="preserve"> give the Tribunal a specified number of copies of the further documents within a specified time.</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1</w:t>
      </w:r>
      <w:r w:rsidR="00B06C77">
        <w:rPr>
          <w:rFonts w:ascii="Times New Roman" w:eastAsia="Times New Roman" w:hAnsi="Times New Roman" w:cs="Times New Roman"/>
          <w:b/>
          <w:bCs/>
          <w:color w:val="000000"/>
          <w:sz w:val="24"/>
          <w:szCs w:val="24"/>
          <w:u w:val="single"/>
          <w:lang w:val="en-US" w:eastAsia="en-AU"/>
        </w:rPr>
        <w:t>2</w:t>
      </w:r>
      <w:r w:rsidRPr="00181E78">
        <w:rPr>
          <w:rFonts w:ascii="Times New Roman" w:eastAsia="Times New Roman" w:hAnsi="Times New Roman" w:cs="Times New Roman"/>
          <w:color w:val="000000"/>
          <w:sz w:val="24"/>
          <w:szCs w:val="24"/>
          <w:u w:val="single"/>
          <w:lang w:val="en-US" w:eastAsia="en-AU"/>
        </w:rPr>
        <w:t xml:space="preserve"> – Other documents held by other persons or </w:t>
      </w:r>
      <w:proofErr w:type="spellStart"/>
      <w:r w:rsidRPr="00181E78">
        <w:rPr>
          <w:rFonts w:ascii="Times New Roman" w:eastAsia="Times New Roman" w:hAnsi="Times New Roman" w:cs="Times New Roman"/>
          <w:color w:val="000000"/>
          <w:sz w:val="24"/>
          <w:szCs w:val="24"/>
          <w:u w:val="single"/>
          <w:lang w:val="en-US" w:eastAsia="en-AU"/>
        </w:rPr>
        <w:t>organisation</w:t>
      </w:r>
      <w:proofErr w:type="spellEnd"/>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This rule provides that a person or organisation other than the Department must comply with a request by the Tribunal to provide a specified number of copies of a document within a specified time.</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Division 2.2    Conduct of reviews</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1</w:t>
      </w:r>
      <w:r w:rsidR="00B06C77">
        <w:rPr>
          <w:rFonts w:ascii="Times New Roman" w:eastAsia="Times New Roman" w:hAnsi="Times New Roman" w:cs="Times New Roman"/>
          <w:b/>
          <w:bCs/>
          <w:color w:val="000000"/>
          <w:sz w:val="24"/>
          <w:szCs w:val="24"/>
          <w:u w:val="single"/>
          <w:lang w:val="en-US" w:eastAsia="en-AU"/>
        </w:rPr>
        <w:t>3</w:t>
      </w:r>
      <w:r w:rsidRPr="00181E78">
        <w:rPr>
          <w:rFonts w:ascii="Times New Roman" w:eastAsia="Times New Roman" w:hAnsi="Times New Roman" w:cs="Times New Roman"/>
          <w:color w:val="000000"/>
          <w:sz w:val="24"/>
          <w:szCs w:val="24"/>
          <w:u w:val="single"/>
          <w:lang w:val="en-US" w:eastAsia="en-AU"/>
        </w:rPr>
        <w:t xml:space="preserve"> – </w:t>
      </w:r>
      <w:r w:rsidR="00B06C77">
        <w:rPr>
          <w:rFonts w:ascii="Times New Roman" w:eastAsia="Times New Roman" w:hAnsi="Times New Roman" w:cs="Times New Roman"/>
          <w:color w:val="000000"/>
          <w:sz w:val="24"/>
          <w:szCs w:val="24"/>
          <w:u w:val="single"/>
          <w:lang w:val="en-US" w:eastAsia="en-AU"/>
        </w:rPr>
        <w:t>Review h</w:t>
      </w:r>
      <w:r w:rsidRPr="00181E78">
        <w:rPr>
          <w:rFonts w:ascii="Times New Roman" w:eastAsia="Times New Roman" w:hAnsi="Times New Roman" w:cs="Times New Roman"/>
          <w:color w:val="000000"/>
          <w:sz w:val="24"/>
          <w:szCs w:val="24"/>
          <w:u w:val="single"/>
          <w:lang w:val="en-US" w:eastAsia="en-AU"/>
        </w:rPr>
        <w:t xml:space="preserve">earing </w:t>
      </w:r>
      <w:r w:rsidR="00B06C77">
        <w:rPr>
          <w:rFonts w:ascii="Times New Roman" w:eastAsia="Times New Roman" w:hAnsi="Times New Roman" w:cs="Times New Roman"/>
          <w:color w:val="000000"/>
          <w:sz w:val="24"/>
          <w:szCs w:val="24"/>
          <w:u w:val="single"/>
          <w:lang w:val="en-US" w:eastAsia="en-AU"/>
        </w:rPr>
        <w:t>may be public or private</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B06C77" w:rsidRDefault="00B06C77" w:rsidP="00B06C77">
      <w:pPr>
        <w:shd w:val="clear" w:color="auto" w:fill="FFFFFF"/>
        <w:spacing w:after="0" w:line="240" w:lineRule="auto"/>
        <w:ind w:right="91"/>
        <w:rPr>
          <w:rFonts w:ascii="Times New Roman" w:eastAsia="Times New Roman" w:hAnsi="Times New Roman" w:cs="Times New Roman"/>
          <w:color w:val="000000"/>
          <w:sz w:val="24"/>
          <w:szCs w:val="24"/>
          <w:lang w:val="en-US" w:eastAsia="en-AU"/>
        </w:rPr>
      </w:pPr>
      <w:r>
        <w:rPr>
          <w:rFonts w:ascii="Times New Roman" w:eastAsia="Times New Roman" w:hAnsi="Times New Roman" w:cs="Times New Roman"/>
          <w:color w:val="000000"/>
          <w:sz w:val="24"/>
          <w:szCs w:val="24"/>
          <w:lang w:val="en-US" w:eastAsia="en-AU"/>
        </w:rPr>
        <w:t xml:space="preserve">This rule provides that the hearing of a review may be held in public or privately, </w:t>
      </w:r>
      <w:proofErr w:type="gramStart"/>
      <w:r>
        <w:rPr>
          <w:rFonts w:ascii="Times New Roman" w:eastAsia="Times New Roman" w:hAnsi="Times New Roman" w:cs="Times New Roman"/>
          <w:color w:val="000000"/>
          <w:sz w:val="24"/>
          <w:szCs w:val="24"/>
          <w:lang w:val="en-US" w:eastAsia="en-AU"/>
        </w:rPr>
        <w:t>Namely</w:t>
      </w:r>
      <w:proofErr w:type="gramEnd"/>
      <w:r>
        <w:rPr>
          <w:rFonts w:ascii="Times New Roman" w:eastAsia="Times New Roman" w:hAnsi="Times New Roman" w:cs="Times New Roman"/>
          <w:color w:val="000000"/>
          <w:sz w:val="24"/>
          <w:szCs w:val="24"/>
          <w:lang w:val="en-US" w:eastAsia="en-AU"/>
        </w:rPr>
        <w:t xml:space="preserve"> that:</w:t>
      </w:r>
    </w:p>
    <w:p w:rsidR="00B06C77" w:rsidRPr="00B06C77" w:rsidRDefault="00B06C77" w:rsidP="00B06C77">
      <w:pPr>
        <w:pStyle w:val="subsection"/>
        <w:ind w:hanging="283"/>
        <w:rPr>
          <w:sz w:val="24"/>
          <w:szCs w:val="24"/>
        </w:rPr>
      </w:pPr>
      <w:r w:rsidRPr="00B06C77">
        <w:rPr>
          <w:sz w:val="24"/>
          <w:szCs w:val="24"/>
        </w:rPr>
        <w:t>(1)</w:t>
      </w:r>
      <w:r w:rsidRPr="00B06C77">
        <w:rPr>
          <w:sz w:val="24"/>
          <w:szCs w:val="24"/>
        </w:rPr>
        <w:tab/>
        <w:t xml:space="preserve">Subject to a direction of the Chair or the presiding Tribunal member under </w:t>
      </w:r>
      <w:proofErr w:type="spellStart"/>
      <w:r w:rsidRPr="00B06C77">
        <w:rPr>
          <w:sz w:val="24"/>
          <w:szCs w:val="24"/>
        </w:rPr>
        <w:t>subrule</w:t>
      </w:r>
      <w:proofErr w:type="spellEnd"/>
      <w:r w:rsidRPr="00B06C77">
        <w:rPr>
          <w:sz w:val="24"/>
          <w:szCs w:val="24"/>
        </w:rPr>
        <w:t xml:space="preserve"> (2), a hearing of a review of a reviewable decision must be conducted in public.</w:t>
      </w:r>
    </w:p>
    <w:p w:rsidR="00B06C77" w:rsidRPr="00B06C77" w:rsidRDefault="00B06C77" w:rsidP="00B06C77">
      <w:pPr>
        <w:pStyle w:val="subsection"/>
        <w:ind w:hanging="283"/>
        <w:rPr>
          <w:sz w:val="24"/>
          <w:szCs w:val="24"/>
        </w:rPr>
      </w:pPr>
      <w:r w:rsidRPr="00B06C77">
        <w:rPr>
          <w:sz w:val="24"/>
          <w:szCs w:val="24"/>
        </w:rPr>
        <w:lastRenderedPageBreak/>
        <w:tab/>
        <w:t>(2)</w:t>
      </w:r>
      <w:r w:rsidRPr="00B06C77">
        <w:rPr>
          <w:sz w:val="24"/>
          <w:szCs w:val="24"/>
        </w:rPr>
        <w:tab/>
        <w:t>The Chair or the presiding Tribunal member may direct that the hearing be conducted:</w:t>
      </w:r>
    </w:p>
    <w:p w:rsidR="00B06C77" w:rsidRPr="00B06C77" w:rsidRDefault="00B06C77" w:rsidP="00B06C77">
      <w:pPr>
        <w:pStyle w:val="paragraph"/>
        <w:ind w:hanging="283"/>
        <w:rPr>
          <w:sz w:val="24"/>
          <w:szCs w:val="24"/>
        </w:rPr>
      </w:pPr>
      <w:r w:rsidRPr="00B06C77">
        <w:rPr>
          <w:sz w:val="24"/>
          <w:szCs w:val="24"/>
        </w:rPr>
        <w:tab/>
        <w:t>(a)</w:t>
      </w:r>
      <w:r w:rsidRPr="00B06C77">
        <w:rPr>
          <w:sz w:val="24"/>
          <w:szCs w:val="24"/>
        </w:rPr>
        <w:tab/>
      </w:r>
      <w:proofErr w:type="gramStart"/>
      <w:r w:rsidRPr="00B06C77">
        <w:rPr>
          <w:sz w:val="24"/>
          <w:szCs w:val="24"/>
        </w:rPr>
        <w:t>in</w:t>
      </w:r>
      <w:proofErr w:type="gramEnd"/>
      <w:r w:rsidRPr="00B06C77">
        <w:rPr>
          <w:sz w:val="24"/>
          <w:szCs w:val="24"/>
        </w:rPr>
        <w:t xml:space="preserve"> private; or</w:t>
      </w:r>
    </w:p>
    <w:p w:rsidR="00B06C77" w:rsidRPr="00B06C77" w:rsidRDefault="00B06C77" w:rsidP="00B06C77">
      <w:pPr>
        <w:pStyle w:val="paragraph"/>
        <w:ind w:hanging="283"/>
        <w:rPr>
          <w:sz w:val="24"/>
          <w:szCs w:val="24"/>
        </w:rPr>
      </w:pPr>
      <w:r w:rsidRPr="00B06C77">
        <w:rPr>
          <w:sz w:val="24"/>
          <w:szCs w:val="24"/>
        </w:rPr>
        <w:tab/>
        <w:t>(b)</w:t>
      </w:r>
      <w:r w:rsidRPr="00B06C77">
        <w:rPr>
          <w:sz w:val="24"/>
          <w:szCs w:val="24"/>
        </w:rPr>
        <w:tab/>
      </w:r>
      <w:proofErr w:type="gramStart"/>
      <w:r w:rsidRPr="00B06C77">
        <w:rPr>
          <w:sz w:val="24"/>
          <w:szCs w:val="24"/>
        </w:rPr>
        <w:t>partly</w:t>
      </w:r>
      <w:proofErr w:type="gramEnd"/>
      <w:r w:rsidRPr="00B06C77">
        <w:rPr>
          <w:sz w:val="24"/>
          <w:szCs w:val="24"/>
        </w:rPr>
        <w:t xml:space="preserve"> in public and partly in private.</w:t>
      </w:r>
    </w:p>
    <w:p w:rsidR="00B06C77" w:rsidRPr="00B06C77" w:rsidRDefault="00B06C77" w:rsidP="00B06C77">
      <w:pPr>
        <w:pStyle w:val="subsection"/>
        <w:ind w:hanging="283"/>
        <w:rPr>
          <w:sz w:val="24"/>
          <w:szCs w:val="24"/>
        </w:rPr>
      </w:pPr>
      <w:r w:rsidRPr="00B06C77">
        <w:rPr>
          <w:sz w:val="24"/>
          <w:szCs w:val="24"/>
        </w:rPr>
        <w:tab/>
        <w:t>(3)</w:t>
      </w:r>
      <w:r w:rsidRPr="00B06C77">
        <w:rPr>
          <w:sz w:val="24"/>
          <w:szCs w:val="24"/>
        </w:rPr>
        <w:tab/>
        <w:t xml:space="preserve">For </w:t>
      </w:r>
      <w:proofErr w:type="spellStart"/>
      <w:r w:rsidRPr="00B06C77">
        <w:rPr>
          <w:sz w:val="24"/>
          <w:szCs w:val="24"/>
        </w:rPr>
        <w:t>subrule</w:t>
      </w:r>
      <w:proofErr w:type="spellEnd"/>
      <w:r w:rsidRPr="00B06C77">
        <w:rPr>
          <w:sz w:val="24"/>
          <w:szCs w:val="24"/>
        </w:rPr>
        <w:t xml:space="preserve"> (2), the grounds on which the Chair or the presiding Tribunal member may decide that the hearing be conducted wholly or partly in private include the following:</w:t>
      </w:r>
    </w:p>
    <w:p w:rsidR="00B06C77" w:rsidRPr="00B06C77" w:rsidRDefault="00B06C77" w:rsidP="00B06C77">
      <w:pPr>
        <w:pStyle w:val="paragraph"/>
        <w:ind w:hanging="283"/>
        <w:rPr>
          <w:sz w:val="24"/>
          <w:szCs w:val="24"/>
        </w:rPr>
      </w:pPr>
      <w:r w:rsidRPr="00B06C77">
        <w:rPr>
          <w:sz w:val="24"/>
          <w:szCs w:val="24"/>
        </w:rPr>
        <w:tab/>
        <w:t>(a)</w:t>
      </w:r>
      <w:r w:rsidRPr="00B06C77">
        <w:rPr>
          <w:sz w:val="24"/>
          <w:szCs w:val="24"/>
        </w:rPr>
        <w:tab/>
      </w:r>
      <w:proofErr w:type="gramStart"/>
      <w:r w:rsidRPr="00B06C77">
        <w:rPr>
          <w:sz w:val="24"/>
          <w:szCs w:val="24"/>
        </w:rPr>
        <w:t>that</w:t>
      </w:r>
      <w:proofErr w:type="gramEnd"/>
      <w:r w:rsidRPr="00B06C77">
        <w:rPr>
          <w:sz w:val="24"/>
          <w:szCs w:val="24"/>
        </w:rPr>
        <w:t xml:space="preserve"> the matter under review is sensitive;</w:t>
      </w:r>
    </w:p>
    <w:p w:rsidR="00B06C77" w:rsidRPr="00B06C77" w:rsidRDefault="00B06C77" w:rsidP="00B06C77">
      <w:pPr>
        <w:pStyle w:val="paragraph"/>
        <w:ind w:hanging="283"/>
        <w:rPr>
          <w:sz w:val="24"/>
          <w:szCs w:val="24"/>
        </w:rPr>
      </w:pPr>
      <w:r w:rsidRPr="00B06C77">
        <w:rPr>
          <w:sz w:val="24"/>
          <w:szCs w:val="24"/>
        </w:rPr>
        <w:tab/>
        <w:t>(b)</w:t>
      </w:r>
      <w:r w:rsidRPr="00B06C77">
        <w:rPr>
          <w:sz w:val="24"/>
          <w:szCs w:val="24"/>
        </w:rPr>
        <w:tab/>
      </w:r>
      <w:proofErr w:type="gramStart"/>
      <w:r w:rsidRPr="00B06C77">
        <w:rPr>
          <w:sz w:val="24"/>
          <w:szCs w:val="24"/>
        </w:rPr>
        <w:t>that</w:t>
      </w:r>
      <w:proofErr w:type="gramEnd"/>
      <w:r w:rsidRPr="00B06C77">
        <w:rPr>
          <w:sz w:val="24"/>
          <w:szCs w:val="24"/>
        </w:rPr>
        <w:t xml:space="preserve"> privacy is required to ensure fairness to a person involved or mentioned in the review;</w:t>
      </w:r>
    </w:p>
    <w:p w:rsidR="00B06C77" w:rsidRPr="00B06C77" w:rsidRDefault="00B06C77" w:rsidP="00B06C77">
      <w:pPr>
        <w:pStyle w:val="paragraph"/>
        <w:ind w:hanging="283"/>
        <w:rPr>
          <w:sz w:val="24"/>
          <w:szCs w:val="24"/>
        </w:rPr>
      </w:pPr>
      <w:r w:rsidRPr="00B06C77">
        <w:rPr>
          <w:sz w:val="24"/>
          <w:szCs w:val="24"/>
        </w:rPr>
        <w:tab/>
        <w:t>(c)</w:t>
      </w:r>
      <w:r w:rsidRPr="00B06C77">
        <w:rPr>
          <w:sz w:val="24"/>
          <w:szCs w:val="24"/>
        </w:rPr>
        <w:tab/>
      </w:r>
      <w:proofErr w:type="gramStart"/>
      <w:r w:rsidRPr="00B06C77">
        <w:rPr>
          <w:sz w:val="24"/>
          <w:szCs w:val="24"/>
        </w:rPr>
        <w:t>that</w:t>
      </w:r>
      <w:proofErr w:type="gramEnd"/>
      <w:r w:rsidRPr="00B06C77">
        <w:rPr>
          <w:sz w:val="24"/>
          <w:szCs w:val="24"/>
        </w:rPr>
        <w:t xml:space="preserve"> the review involves matters of national security.</w:t>
      </w:r>
    </w:p>
    <w:p w:rsidR="00B06C77" w:rsidRPr="00B06C77" w:rsidRDefault="00B06C77" w:rsidP="00B06C77">
      <w:pPr>
        <w:pStyle w:val="subsection"/>
        <w:ind w:hanging="283"/>
        <w:rPr>
          <w:sz w:val="24"/>
          <w:szCs w:val="24"/>
        </w:rPr>
      </w:pPr>
      <w:r w:rsidRPr="00B06C77">
        <w:rPr>
          <w:sz w:val="24"/>
          <w:szCs w:val="24"/>
        </w:rPr>
        <w:tab/>
        <w:t>(4)</w:t>
      </w:r>
      <w:r w:rsidRPr="00B06C77">
        <w:rPr>
          <w:sz w:val="24"/>
          <w:szCs w:val="24"/>
        </w:rPr>
        <w:tab/>
        <w:t>The Chair or the presiding Tribunal member may give directions as to who may be present at a hearing that is conducted wholly or partly in private.</w:t>
      </w:r>
    </w:p>
    <w:p w:rsidR="00B06C77" w:rsidRPr="00181E78" w:rsidRDefault="00B06C77" w:rsidP="00B06C77">
      <w:pPr>
        <w:shd w:val="clear" w:color="auto" w:fill="FFFFFF"/>
        <w:spacing w:after="0" w:line="240" w:lineRule="auto"/>
        <w:ind w:right="91"/>
        <w:rPr>
          <w:rFonts w:ascii="Times New Roman" w:eastAsia="Times New Roman" w:hAnsi="Times New Roman" w:cs="Times New Roman"/>
          <w:color w:val="000000"/>
          <w:sz w:val="24"/>
          <w:szCs w:val="24"/>
          <w:lang w:eastAsia="en-AU"/>
        </w:rPr>
      </w:pPr>
    </w:p>
    <w:p w:rsid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p>
    <w:p w:rsidR="00212B0E" w:rsidRPr="00181E78" w:rsidRDefault="00212B0E"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1</w:t>
      </w:r>
      <w:r w:rsidR="00B06C77">
        <w:rPr>
          <w:rFonts w:ascii="Times New Roman" w:eastAsia="Times New Roman" w:hAnsi="Times New Roman" w:cs="Times New Roman"/>
          <w:b/>
          <w:bCs/>
          <w:color w:val="000000"/>
          <w:sz w:val="24"/>
          <w:szCs w:val="24"/>
          <w:u w:val="single"/>
          <w:lang w:val="en-US" w:eastAsia="en-AU"/>
        </w:rPr>
        <w:t>4</w:t>
      </w:r>
      <w:r w:rsidRPr="00181E78">
        <w:rPr>
          <w:rFonts w:ascii="Times New Roman" w:eastAsia="Times New Roman" w:hAnsi="Times New Roman" w:cs="Times New Roman"/>
          <w:color w:val="000000"/>
          <w:sz w:val="24"/>
          <w:szCs w:val="24"/>
          <w:u w:val="single"/>
          <w:lang w:val="en-US" w:eastAsia="en-AU"/>
        </w:rPr>
        <w:t xml:space="preserve"> – </w:t>
      </w:r>
      <w:r w:rsidR="00B06C77">
        <w:rPr>
          <w:rFonts w:ascii="Times New Roman" w:eastAsia="Times New Roman" w:hAnsi="Times New Roman" w:cs="Times New Roman"/>
          <w:color w:val="000000"/>
          <w:sz w:val="24"/>
          <w:szCs w:val="24"/>
          <w:u w:val="single"/>
          <w:lang w:val="en-US" w:eastAsia="en-AU"/>
        </w:rPr>
        <w:t>Review may be conducted without a hearing</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This rule provides that</w:t>
      </w:r>
      <w:r w:rsidR="00B06C77">
        <w:rPr>
          <w:rFonts w:ascii="Times New Roman" w:eastAsia="Times New Roman" w:hAnsi="Times New Roman" w:cs="Times New Roman"/>
          <w:color w:val="000000"/>
          <w:sz w:val="24"/>
          <w:szCs w:val="24"/>
          <w:lang w:eastAsia="en-AU"/>
        </w:rPr>
        <w:t xml:space="preserve"> the Chair may direct that </w:t>
      </w:r>
      <w:r w:rsidRPr="00181E78">
        <w:rPr>
          <w:rFonts w:ascii="Times New Roman" w:eastAsia="Times New Roman" w:hAnsi="Times New Roman" w:cs="Times New Roman"/>
          <w:color w:val="000000"/>
          <w:sz w:val="24"/>
          <w:szCs w:val="24"/>
          <w:lang w:eastAsia="en-AU"/>
        </w:rPr>
        <w:t xml:space="preserve">a review </w:t>
      </w:r>
      <w:r w:rsidR="00B06C77">
        <w:rPr>
          <w:rFonts w:ascii="Times New Roman" w:eastAsia="Times New Roman" w:hAnsi="Times New Roman" w:cs="Times New Roman"/>
          <w:color w:val="000000"/>
          <w:sz w:val="24"/>
          <w:szCs w:val="24"/>
          <w:lang w:eastAsia="en-AU"/>
        </w:rPr>
        <w:t>may be conducted without a hearing, but only when the Secretary and the applicant have agreed that the review may be conducted without a hearing.</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1</w:t>
      </w:r>
      <w:r w:rsidR="00B06C77">
        <w:rPr>
          <w:rFonts w:ascii="Times New Roman" w:eastAsia="Times New Roman" w:hAnsi="Times New Roman" w:cs="Times New Roman"/>
          <w:b/>
          <w:bCs/>
          <w:color w:val="000000"/>
          <w:sz w:val="24"/>
          <w:szCs w:val="24"/>
          <w:u w:val="single"/>
          <w:lang w:val="en-US" w:eastAsia="en-AU"/>
        </w:rPr>
        <w:t>5</w:t>
      </w:r>
      <w:r w:rsidRPr="00181E78">
        <w:rPr>
          <w:rFonts w:ascii="Times New Roman" w:eastAsia="Times New Roman" w:hAnsi="Times New Roman" w:cs="Times New Roman"/>
          <w:color w:val="000000"/>
          <w:sz w:val="24"/>
          <w:szCs w:val="24"/>
          <w:u w:val="single"/>
          <w:lang w:val="en-US" w:eastAsia="en-AU"/>
        </w:rPr>
        <w:t> – Making oral submissions at review hearing</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provides details on how to make, and who may make, oral submissions at a Tribunal hearing. Namely, that</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(1)        The Tribunal:</w:t>
      </w:r>
    </w:p>
    <w:p w:rsidR="00181E78" w:rsidRPr="00181E78" w:rsidRDefault="00181E78" w:rsidP="00181E78">
      <w:pPr>
        <w:shd w:val="clear" w:color="auto" w:fill="FFFFFF"/>
        <w:spacing w:after="0" w:line="240" w:lineRule="auto"/>
        <w:ind w:left="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(a) </w:t>
      </w:r>
      <w:proofErr w:type="gramStart"/>
      <w:r w:rsidRPr="00181E78">
        <w:rPr>
          <w:rFonts w:ascii="Times New Roman" w:eastAsia="Times New Roman" w:hAnsi="Times New Roman" w:cs="Times New Roman"/>
          <w:color w:val="000000"/>
          <w:sz w:val="24"/>
          <w:szCs w:val="24"/>
          <w:lang w:eastAsia="en-AU"/>
        </w:rPr>
        <w:t>must</w:t>
      </w:r>
      <w:proofErr w:type="gramEnd"/>
      <w:r w:rsidRPr="00181E78">
        <w:rPr>
          <w:rFonts w:ascii="Times New Roman" w:eastAsia="Times New Roman" w:hAnsi="Times New Roman" w:cs="Times New Roman"/>
          <w:color w:val="000000"/>
          <w:sz w:val="24"/>
          <w:szCs w:val="24"/>
          <w:lang w:eastAsia="en-AU"/>
        </w:rPr>
        <w:t xml:space="preserve"> agree to a request by an applicant to make an oral submission at the hearing of the review; and</w:t>
      </w:r>
    </w:p>
    <w:p w:rsidR="00181E78" w:rsidRPr="00181E78" w:rsidRDefault="00181E78" w:rsidP="00181E78">
      <w:pPr>
        <w:shd w:val="clear" w:color="auto" w:fill="FFFFFF"/>
        <w:spacing w:after="0" w:line="240" w:lineRule="auto"/>
        <w:ind w:left="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lastRenderedPageBreak/>
        <w:t xml:space="preserve">(b) </w:t>
      </w:r>
      <w:proofErr w:type="gramStart"/>
      <w:r w:rsidRPr="00181E78">
        <w:rPr>
          <w:rFonts w:ascii="Times New Roman" w:eastAsia="Times New Roman" w:hAnsi="Times New Roman" w:cs="Times New Roman"/>
          <w:color w:val="000000"/>
          <w:sz w:val="24"/>
          <w:szCs w:val="24"/>
          <w:lang w:eastAsia="en-AU"/>
        </w:rPr>
        <w:t>may</w:t>
      </w:r>
      <w:proofErr w:type="gramEnd"/>
      <w:r w:rsidRPr="00181E78">
        <w:rPr>
          <w:rFonts w:ascii="Times New Roman" w:eastAsia="Times New Roman" w:hAnsi="Times New Roman" w:cs="Times New Roman"/>
          <w:color w:val="000000"/>
          <w:sz w:val="24"/>
          <w:szCs w:val="24"/>
          <w:lang w:eastAsia="en-AU"/>
        </w:rPr>
        <w:t xml:space="preserve"> invite another person to make an oral submission at the hearing of the review; and</w:t>
      </w:r>
    </w:p>
    <w:p w:rsidR="00181E78" w:rsidRPr="00181E78" w:rsidRDefault="00181E78" w:rsidP="00181E78">
      <w:pPr>
        <w:shd w:val="clear" w:color="auto" w:fill="FFFFFF"/>
        <w:spacing w:after="0" w:line="240" w:lineRule="auto"/>
        <w:ind w:left="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(c) </w:t>
      </w:r>
      <w:proofErr w:type="gramStart"/>
      <w:r w:rsidRPr="00181E78">
        <w:rPr>
          <w:rFonts w:ascii="Times New Roman" w:eastAsia="Times New Roman" w:hAnsi="Times New Roman" w:cs="Times New Roman"/>
          <w:color w:val="000000"/>
          <w:sz w:val="24"/>
          <w:szCs w:val="24"/>
          <w:lang w:eastAsia="en-AU"/>
        </w:rPr>
        <w:t>may</w:t>
      </w:r>
      <w:proofErr w:type="gramEnd"/>
      <w:r w:rsidRPr="00181E78">
        <w:rPr>
          <w:rFonts w:ascii="Times New Roman" w:eastAsia="Times New Roman" w:hAnsi="Times New Roman" w:cs="Times New Roman"/>
          <w:color w:val="000000"/>
          <w:sz w:val="24"/>
          <w:szCs w:val="24"/>
          <w:lang w:eastAsia="en-AU"/>
        </w:rPr>
        <w:t xml:space="preserve"> direct that an oral submission be made in person or by audio link or audiovisual link.</w:t>
      </w:r>
    </w:p>
    <w:p w:rsidR="00181E78" w:rsidRP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(2)        The Tribunal may agree to a request by a</w:t>
      </w:r>
      <w:r w:rsidR="00B06C77">
        <w:rPr>
          <w:rFonts w:ascii="Times New Roman" w:eastAsia="Times New Roman" w:hAnsi="Times New Roman" w:cs="Times New Roman"/>
          <w:color w:val="000000"/>
          <w:sz w:val="24"/>
          <w:szCs w:val="24"/>
          <w:lang w:eastAsia="en-AU"/>
        </w:rPr>
        <w:t xml:space="preserve">n applicant that the applicant </w:t>
      </w:r>
      <w:r w:rsidRPr="00181E78">
        <w:rPr>
          <w:rFonts w:ascii="Times New Roman" w:eastAsia="Times New Roman" w:hAnsi="Times New Roman" w:cs="Times New Roman"/>
          <w:color w:val="000000"/>
          <w:sz w:val="24"/>
          <w:szCs w:val="24"/>
          <w:lang w:eastAsia="en-AU"/>
        </w:rPr>
        <w:t>be represented at the hearing of the review by a</w:t>
      </w:r>
      <w:r w:rsidR="00B06C77">
        <w:rPr>
          <w:rFonts w:ascii="Times New Roman" w:eastAsia="Times New Roman" w:hAnsi="Times New Roman" w:cs="Times New Roman"/>
          <w:color w:val="000000"/>
          <w:sz w:val="24"/>
          <w:szCs w:val="24"/>
          <w:lang w:eastAsia="en-AU"/>
        </w:rPr>
        <w:t>nother person, including a</w:t>
      </w:r>
      <w:r w:rsidRPr="00181E78">
        <w:rPr>
          <w:rFonts w:ascii="Times New Roman" w:eastAsia="Times New Roman" w:hAnsi="Times New Roman" w:cs="Times New Roman"/>
          <w:color w:val="000000"/>
          <w:sz w:val="24"/>
          <w:szCs w:val="24"/>
          <w:lang w:eastAsia="en-AU"/>
        </w:rPr>
        <w:t xml:space="preserve"> legal practitioner.</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1</w:t>
      </w:r>
      <w:r w:rsidR="00B06C77">
        <w:rPr>
          <w:rFonts w:ascii="Times New Roman" w:eastAsia="Times New Roman" w:hAnsi="Times New Roman" w:cs="Times New Roman"/>
          <w:b/>
          <w:bCs/>
          <w:color w:val="000000"/>
          <w:sz w:val="24"/>
          <w:szCs w:val="24"/>
          <w:u w:val="single"/>
          <w:lang w:val="en-US" w:eastAsia="en-AU"/>
        </w:rPr>
        <w:t>6</w:t>
      </w:r>
      <w:r w:rsidRPr="00181E78">
        <w:rPr>
          <w:rFonts w:ascii="Times New Roman" w:eastAsia="Times New Roman" w:hAnsi="Times New Roman" w:cs="Times New Roman"/>
          <w:color w:val="000000"/>
          <w:sz w:val="24"/>
          <w:szCs w:val="24"/>
          <w:u w:val="single"/>
          <w:lang w:val="en-US" w:eastAsia="en-AU"/>
        </w:rPr>
        <w:t> – Secretary must assist Tribunal</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3"/>
          <w:szCs w:val="23"/>
          <w:lang w:eastAsia="en-AU"/>
        </w:rPr>
        <w:t>This rule states that the Secretary must use his or her best endeavours to assist the Tribunal in relation to the review.</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B06C77" w:rsidRDefault="00181E78" w:rsidP="00181E78">
      <w:pPr>
        <w:shd w:val="clear" w:color="auto" w:fill="FFFFFF"/>
        <w:spacing w:after="0" w:line="240" w:lineRule="auto"/>
        <w:rPr>
          <w:rFonts w:ascii="Times New Roman" w:eastAsia="Times New Roman" w:hAnsi="Times New Roman" w:cs="Times New Roman"/>
          <w:color w:val="000000"/>
          <w:sz w:val="24"/>
          <w:szCs w:val="24"/>
          <w:u w:val="single"/>
          <w:lang w:val="en-US" w:eastAsia="en-AU"/>
        </w:rPr>
      </w:pPr>
      <w:r w:rsidRPr="00181E78">
        <w:rPr>
          <w:rFonts w:ascii="Times New Roman" w:eastAsia="Times New Roman" w:hAnsi="Times New Roman" w:cs="Times New Roman"/>
          <w:b/>
          <w:bCs/>
          <w:color w:val="000000"/>
          <w:sz w:val="24"/>
          <w:szCs w:val="24"/>
          <w:u w:val="single"/>
          <w:lang w:val="en-US" w:eastAsia="en-AU"/>
        </w:rPr>
        <w:t>Rule 1</w:t>
      </w:r>
      <w:r w:rsidR="00B06C77">
        <w:rPr>
          <w:rFonts w:ascii="Times New Roman" w:eastAsia="Times New Roman" w:hAnsi="Times New Roman" w:cs="Times New Roman"/>
          <w:b/>
          <w:bCs/>
          <w:color w:val="000000"/>
          <w:sz w:val="24"/>
          <w:szCs w:val="24"/>
          <w:u w:val="single"/>
          <w:lang w:val="en-US" w:eastAsia="en-AU"/>
        </w:rPr>
        <w:t>7</w:t>
      </w:r>
      <w:r w:rsidRPr="00181E78">
        <w:rPr>
          <w:rFonts w:ascii="Times New Roman" w:eastAsia="Times New Roman" w:hAnsi="Times New Roman" w:cs="Times New Roman"/>
          <w:color w:val="000000"/>
          <w:sz w:val="24"/>
          <w:szCs w:val="24"/>
          <w:u w:val="single"/>
          <w:lang w:val="en-US" w:eastAsia="en-AU"/>
        </w:rPr>
        <w:t xml:space="preserve"> – </w:t>
      </w:r>
      <w:r w:rsidR="00B06C77">
        <w:rPr>
          <w:rFonts w:ascii="Times New Roman" w:eastAsia="Times New Roman" w:hAnsi="Times New Roman" w:cs="Times New Roman"/>
          <w:color w:val="000000"/>
          <w:sz w:val="24"/>
          <w:szCs w:val="24"/>
          <w:u w:val="single"/>
          <w:lang w:val="en-US" w:eastAsia="en-AU"/>
        </w:rPr>
        <w:t>Making the Tribunal’s decisions available</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032BC8" w:rsidRPr="00181E78" w:rsidRDefault="00032BC8" w:rsidP="00032BC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3"/>
          <w:szCs w:val="23"/>
          <w:lang w:eastAsia="en-AU"/>
        </w:rPr>
        <w:t xml:space="preserve">This rule </w:t>
      </w:r>
      <w:r>
        <w:rPr>
          <w:rFonts w:ascii="Times New Roman" w:eastAsia="Times New Roman" w:hAnsi="Times New Roman" w:cs="Times New Roman"/>
          <w:color w:val="000000"/>
          <w:sz w:val="23"/>
          <w:szCs w:val="23"/>
          <w:lang w:eastAsia="en-AU"/>
        </w:rPr>
        <w:t>states that the Tribunal must give the Secretary and the applicant a copy of its decision within a reasonable period after it has made the decision, including when the decision includes a recommendation to a Minister.  Where the Tribunal makes a recommendation to the Minister, it must also give the Minister a copy of the decision within a reasonable period after it has made its decision.</w:t>
      </w:r>
    </w:p>
    <w:p w:rsid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p>
    <w:p w:rsidR="00E11E47" w:rsidRDefault="00E11E47" w:rsidP="00E11E47">
      <w:pPr>
        <w:shd w:val="clear" w:color="auto" w:fill="FFFFFF"/>
        <w:spacing w:after="0" w:line="240" w:lineRule="auto"/>
        <w:rPr>
          <w:rFonts w:ascii="Times New Roman" w:eastAsia="Times New Roman" w:hAnsi="Times New Roman" w:cs="Times New Roman"/>
          <w:color w:val="000000"/>
          <w:sz w:val="24"/>
          <w:szCs w:val="24"/>
          <w:u w:val="single"/>
          <w:lang w:val="en-US" w:eastAsia="en-AU"/>
        </w:rPr>
      </w:pPr>
      <w:r w:rsidRPr="00181E78">
        <w:rPr>
          <w:rFonts w:ascii="Times New Roman" w:eastAsia="Times New Roman" w:hAnsi="Times New Roman" w:cs="Times New Roman"/>
          <w:b/>
          <w:bCs/>
          <w:color w:val="000000"/>
          <w:sz w:val="24"/>
          <w:szCs w:val="24"/>
          <w:u w:val="single"/>
          <w:lang w:val="en-US" w:eastAsia="en-AU"/>
        </w:rPr>
        <w:t>Rule 1</w:t>
      </w:r>
      <w:r>
        <w:rPr>
          <w:rFonts w:ascii="Times New Roman" w:eastAsia="Times New Roman" w:hAnsi="Times New Roman" w:cs="Times New Roman"/>
          <w:b/>
          <w:bCs/>
          <w:color w:val="000000"/>
          <w:sz w:val="24"/>
          <w:szCs w:val="24"/>
          <w:u w:val="single"/>
          <w:lang w:val="en-US" w:eastAsia="en-AU"/>
        </w:rPr>
        <w:t>8</w:t>
      </w:r>
      <w:r w:rsidRPr="00181E78">
        <w:rPr>
          <w:rFonts w:ascii="Times New Roman" w:eastAsia="Times New Roman" w:hAnsi="Times New Roman" w:cs="Times New Roman"/>
          <w:color w:val="000000"/>
          <w:sz w:val="24"/>
          <w:szCs w:val="24"/>
          <w:u w:val="single"/>
          <w:lang w:val="en-US" w:eastAsia="en-AU"/>
        </w:rPr>
        <w:t xml:space="preserve"> – </w:t>
      </w:r>
      <w:r>
        <w:rPr>
          <w:rFonts w:ascii="Times New Roman" w:eastAsia="Times New Roman" w:hAnsi="Times New Roman" w:cs="Times New Roman"/>
          <w:color w:val="000000"/>
          <w:sz w:val="24"/>
          <w:szCs w:val="24"/>
          <w:u w:val="single"/>
          <w:lang w:val="en-US" w:eastAsia="en-AU"/>
        </w:rPr>
        <w:t>Publication of Tribunal decisions</w:t>
      </w:r>
    </w:p>
    <w:p w:rsidR="00E11E47" w:rsidRPr="00181E78" w:rsidRDefault="00E11E47" w:rsidP="00E11E47">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DD2D82" w:rsidRDefault="00E11E47" w:rsidP="00E11E47">
      <w:pPr>
        <w:shd w:val="clear" w:color="auto" w:fill="FFFFFF"/>
        <w:spacing w:after="0" w:line="240" w:lineRule="auto"/>
        <w:rPr>
          <w:rFonts w:ascii="Times New Roman" w:eastAsia="Times New Roman" w:hAnsi="Times New Roman" w:cs="Times New Roman"/>
          <w:color w:val="000000"/>
          <w:sz w:val="23"/>
          <w:szCs w:val="23"/>
          <w:lang w:eastAsia="en-AU"/>
        </w:rPr>
      </w:pPr>
      <w:r w:rsidRPr="00181E78">
        <w:rPr>
          <w:rFonts w:ascii="Times New Roman" w:eastAsia="Times New Roman" w:hAnsi="Times New Roman" w:cs="Times New Roman"/>
          <w:color w:val="000000"/>
          <w:sz w:val="23"/>
          <w:szCs w:val="23"/>
          <w:lang w:eastAsia="en-AU"/>
        </w:rPr>
        <w:t xml:space="preserve">This rule </w:t>
      </w:r>
      <w:r w:rsidR="00DD2D82">
        <w:rPr>
          <w:rFonts w:ascii="Times New Roman" w:eastAsia="Times New Roman" w:hAnsi="Times New Roman" w:cs="Times New Roman"/>
          <w:color w:val="000000"/>
          <w:sz w:val="23"/>
          <w:szCs w:val="23"/>
          <w:lang w:eastAsia="en-AU"/>
        </w:rPr>
        <w:t xml:space="preserve">states that if a hearing of a review was considered in public, the Tribunal must publish the decision on its website.  If a hearing of a review was conducted in private or without a hearing, the Chair must decide whether to publish the decision on its website.  </w:t>
      </w:r>
    </w:p>
    <w:p w:rsidR="00DD2D82" w:rsidRDefault="00DD2D82" w:rsidP="00E11E47">
      <w:pPr>
        <w:shd w:val="clear" w:color="auto" w:fill="FFFFFF"/>
        <w:spacing w:after="0" w:line="240" w:lineRule="auto"/>
        <w:rPr>
          <w:rFonts w:ascii="Times New Roman" w:eastAsia="Times New Roman" w:hAnsi="Times New Roman" w:cs="Times New Roman"/>
          <w:color w:val="000000"/>
          <w:sz w:val="23"/>
          <w:szCs w:val="23"/>
          <w:lang w:eastAsia="en-AU"/>
        </w:rPr>
      </w:pPr>
    </w:p>
    <w:p w:rsidR="00DD2D82" w:rsidRDefault="00DD2D82" w:rsidP="00E11E47">
      <w:pPr>
        <w:shd w:val="clear" w:color="auto" w:fill="FFFFFF"/>
        <w:spacing w:after="0" w:line="240" w:lineRule="auto"/>
        <w:rPr>
          <w:rFonts w:ascii="Times New Roman" w:eastAsia="Times New Roman" w:hAnsi="Times New Roman" w:cs="Times New Roman"/>
          <w:color w:val="000000"/>
          <w:sz w:val="23"/>
          <w:szCs w:val="23"/>
          <w:lang w:eastAsia="en-AU"/>
        </w:rPr>
      </w:pPr>
      <w:r>
        <w:rPr>
          <w:rFonts w:ascii="Times New Roman" w:eastAsia="Times New Roman" w:hAnsi="Times New Roman" w:cs="Times New Roman"/>
          <w:color w:val="000000"/>
          <w:sz w:val="23"/>
          <w:szCs w:val="23"/>
          <w:lang w:eastAsia="en-AU"/>
        </w:rPr>
        <w:t>The Tribunal’s published decision must not contain classified material.</w:t>
      </w:r>
    </w:p>
    <w:p w:rsidR="00DD2D82" w:rsidRDefault="00DD2D82" w:rsidP="00E11E47">
      <w:pPr>
        <w:shd w:val="clear" w:color="auto" w:fill="FFFFFF"/>
        <w:spacing w:after="0" w:line="240" w:lineRule="auto"/>
        <w:rPr>
          <w:rFonts w:ascii="Times New Roman" w:eastAsia="Times New Roman" w:hAnsi="Times New Roman" w:cs="Times New Roman"/>
          <w:color w:val="000000"/>
          <w:sz w:val="23"/>
          <w:szCs w:val="23"/>
          <w:lang w:eastAsia="en-AU"/>
        </w:rPr>
      </w:pPr>
    </w:p>
    <w:p w:rsidR="00DD2D82" w:rsidRPr="00FF0DC2" w:rsidRDefault="00DD2D82" w:rsidP="00C15217">
      <w:pPr>
        <w:pStyle w:val="subsection"/>
        <w:tabs>
          <w:tab w:val="clear" w:pos="1021"/>
          <w:tab w:val="right" w:pos="0"/>
        </w:tabs>
        <w:ind w:left="0" w:firstLine="0"/>
      </w:pPr>
      <w:r w:rsidRPr="00FF0DC2">
        <w:t>The Chair may decide not to publish the name of a person to whom an honour or award relates or any other information that is likely to identify that person.</w:t>
      </w:r>
    </w:p>
    <w:p w:rsidR="00DD2D82" w:rsidRDefault="00DD2D82" w:rsidP="00E11E47">
      <w:pPr>
        <w:shd w:val="clear" w:color="auto" w:fill="FFFFFF"/>
        <w:spacing w:after="0" w:line="240" w:lineRule="auto"/>
        <w:rPr>
          <w:rFonts w:ascii="Times New Roman" w:eastAsia="Times New Roman" w:hAnsi="Times New Roman" w:cs="Times New Roman"/>
          <w:color w:val="000000"/>
          <w:sz w:val="23"/>
          <w:szCs w:val="23"/>
          <w:lang w:eastAsia="en-AU"/>
        </w:rPr>
      </w:pPr>
    </w:p>
    <w:p w:rsidR="00DD2D82" w:rsidRDefault="00DD2D82" w:rsidP="00E11E47">
      <w:pPr>
        <w:shd w:val="clear" w:color="auto" w:fill="FFFFFF"/>
        <w:spacing w:after="0" w:line="240" w:lineRule="auto"/>
        <w:rPr>
          <w:rFonts w:ascii="Times New Roman" w:eastAsia="Times New Roman" w:hAnsi="Times New Roman" w:cs="Times New Roman"/>
          <w:color w:val="000000"/>
          <w:sz w:val="23"/>
          <w:szCs w:val="23"/>
          <w:lang w:eastAsia="en-AU"/>
        </w:rPr>
      </w:pPr>
    </w:p>
    <w:p w:rsid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p>
    <w:p w:rsidR="00C15217" w:rsidRDefault="00C15217" w:rsidP="00181E78">
      <w:pPr>
        <w:shd w:val="clear" w:color="auto" w:fill="FFFFFF"/>
        <w:spacing w:after="0" w:line="240" w:lineRule="auto"/>
        <w:rPr>
          <w:rFonts w:ascii="Times New Roman" w:eastAsia="Times New Roman" w:hAnsi="Times New Roman" w:cs="Times New Roman"/>
          <w:color w:val="000000"/>
          <w:sz w:val="24"/>
          <w:szCs w:val="24"/>
          <w:lang w:eastAsia="en-AU"/>
        </w:rPr>
      </w:pPr>
    </w:p>
    <w:p w:rsidR="00C15217" w:rsidRDefault="00C15217" w:rsidP="00181E78">
      <w:pPr>
        <w:shd w:val="clear" w:color="auto" w:fill="FFFFFF"/>
        <w:spacing w:after="0" w:line="240" w:lineRule="auto"/>
        <w:rPr>
          <w:rFonts w:ascii="Times New Roman" w:eastAsia="Times New Roman" w:hAnsi="Times New Roman" w:cs="Times New Roman"/>
          <w:color w:val="000000"/>
          <w:sz w:val="24"/>
          <w:szCs w:val="24"/>
          <w:lang w:eastAsia="en-AU"/>
        </w:rPr>
      </w:pPr>
    </w:p>
    <w:p w:rsidR="00C15217" w:rsidRDefault="00C15217" w:rsidP="00181E78">
      <w:pPr>
        <w:shd w:val="clear" w:color="auto" w:fill="FFFFFF"/>
        <w:spacing w:after="0" w:line="240" w:lineRule="auto"/>
        <w:rPr>
          <w:rFonts w:ascii="Times New Roman" w:eastAsia="Times New Roman" w:hAnsi="Times New Roman" w:cs="Times New Roman"/>
          <w:color w:val="000000"/>
          <w:sz w:val="24"/>
          <w:szCs w:val="24"/>
          <w:lang w:eastAsia="en-AU"/>
        </w:rPr>
      </w:pPr>
    </w:p>
    <w:p w:rsidR="00C15217" w:rsidRDefault="00C15217" w:rsidP="00181E78">
      <w:pPr>
        <w:shd w:val="clear" w:color="auto" w:fill="FFFFFF"/>
        <w:spacing w:after="0" w:line="240" w:lineRule="auto"/>
        <w:rPr>
          <w:rFonts w:ascii="Times New Roman" w:eastAsia="Times New Roman" w:hAnsi="Times New Roman" w:cs="Times New Roman"/>
          <w:color w:val="000000"/>
          <w:sz w:val="24"/>
          <w:szCs w:val="24"/>
          <w:lang w:eastAsia="en-AU"/>
        </w:rPr>
      </w:pPr>
    </w:p>
    <w:p w:rsidR="00C15217" w:rsidRPr="00181E78" w:rsidRDefault="00C15217" w:rsidP="00181E78">
      <w:pPr>
        <w:shd w:val="clear" w:color="auto" w:fill="FFFFFF"/>
        <w:spacing w:after="0" w:line="240" w:lineRule="auto"/>
        <w:rPr>
          <w:rFonts w:ascii="Times New Roman" w:eastAsia="Times New Roman" w:hAnsi="Times New Roman" w:cs="Times New Roman"/>
          <w:color w:val="000000"/>
          <w:sz w:val="24"/>
          <w:szCs w:val="24"/>
          <w:lang w:eastAsia="en-AU"/>
        </w:rPr>
      </w:pP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Part 3              Inquiries by Tribunal</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Division 3.1    Submission to inquiry</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1</w:t>
      </w:r>
      <w:r w:rsidR="00212B0E">
        <w:rPr>
          <w:rFonts w:ascii="Times New Roman" w:eastAsia="Times New Roman" w:hAnsi="Times New Roman" w:cs="Times New Roman"/>
          <w:b/>
          <w:bCs/>
          <w:color w:val="000000"/>
          <w:sz w:val="24"/>
          <w:szCs w:val="24"/>
          <w:u w:val="single"/>
          <w:lang w:val="en-US" w:eastAsia="en-AU"/>
        </w:rPr>
        <w:t>9</w:t>
      </w:r>
      <w:r w:rsidRPr="00181E78">
        <w:rPr>
          <w:rFonts w:ascii="Times New Roman" w:eastAsia="Times New Roman" w:hAnsi="Times New Roman" w:cs="Times New Roman"/>
          <w:color w:val="000000"/>
          <w:sz w:val="24"/>
          <w:szCs w:val="24"/>
          <w:u w:val="single"/>
          <w:lang w:val="en-US" w:eastAsia="en-AU"/>
        </w:rPr>
        <w:t> – Public call for written submissions</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provides that, once the Minister directs the Tribunal to conduct an inquiry:</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(1)        The Tribunal may call for written submissions to an inquiry.</w:t>
      </w:r>
    </w:p>
    <w:p w:rsidR="00181E78" w:rsidRP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(2)        Unless the Chair decides otherwise, the call for written submissions must be published:</w:t>
      </w:r>
    </w:p>
    <w:p w:rsidR="00181E78" w:rsidRPr="00181E78" w:rsidRDefault="00181E78" w:rsidP="00181E78">
      <w:pPr>
        <w:shd w:val="clear" w:color="auto" w:fill="FFFFFF"/>
        <w:spacing w:after="0" w:line="240" w:lineRule="auto"/>
        <w:ind w:firstLine="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(a) </w:t>
      </w:r>
      <w:proofErr w:type="gramStart"/>
      <w:r w:rsidRPr="00181E78">
        <w:rPr>
          <w:rFonts w:ascii="Times New Roman" w:eastAsia="Times New Roman" w:hAnsi="Times New Roman" w:cs="Times New Roman"/>
          <w:color w:val="000000"/>
          <w:sz w:val="24"/>
          <w:szCs w:val="24"/>
          <w:lang w:eastAsia="en-AU"/>
        </w:rPr>
        <w:t>in</w:t>
      </w:r>
      <w:proofErr w:type="gramEnd"/>
      <w:r w:rsidRPr="00181E78">
        <w:rPr>
          <w:rFonts w:ascii="Times New Roman" w:eastAsia="Times New Roman" w:hAnsi="Times New Roman" w:cs="Times New Roman"/>
          <w:color w:val="000000"/>
          <w:sz w:val="24"/>
          <w:szCs w:val="24"/>
          <w:lang w:eastAsia="en-AU"/>
        </w:rPr>
        <w:t xml:space="preserve"> a newspaper circulating nationally; and</w:t>
      </w:r>
    </w:p>
    <w:p w:rsidR="00181E78" w:rsidRPr="00181E78" w:rsidRDefault="00181E78" w:rsidP="00181E78">
      <w:pPr>
        <w:shd w:val="clear" w:color="auto" w:fill="FFFFFF"/>
        <w:spacing w:after="0" w:line="240" w:lineRule="auto"/>
        <w:ind w:firstLine="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(b) </w:t>
      </w:r>
      <w:proofErr w:type="gramStart"/>
      <w:r w:rsidRPr="00181E78">
        <w:rPr>
          <w:rFonts w:ascii="Times New Roman" w:eastAsia="Times New Roman" w:hAnsi="Times New Roman" w:cs="Times New Roman"/>
          <w:color w:val="000000"/>
          <w:sz w:val="24"/>
          <w:szCs w:val="24"/>
          <w:lang w:eastAsia="en-AU"/>
        </w:rPr>
        <w:t>in</w:t>
      </w:r>
      <w:proofErr w:type="gramEnd"/>
      <w:r w:rsidRPr="00181E78">
        <w:rPr>
          <w:rFonts w:ascii="Times New Roman" w:eastAsia="Times New Roman" w:hAnsi="Times New Roman" w:cs="Times New Roman"/>
          <w:color w:val="000000"/>
          <w:sz w:val="24"/>
          <w:szCs w:val="24"/>
          <w:lang w:eastAsia="en-AU"/>
        </w:rPr>
        <w:t xml:space="preserve"> any other manner the Chair decides is appropriate.</w:t>
      </w:r>
    </w:p>
    <w:p w:rsidR="00181E78" w:rsidRP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(3)        The closing date for written submissions must be at least 20 working days after the day of the first publication of the call for written submissions.</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(4)        The Tribunal may accept a written submission after the closing date.</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212B0E"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b/>
          <w:bCs/>
          <w:color w:val="000000"/>
          <w:sz w:val="24"/>
          <w:szCs w:val="24"/>
          <w:u w:val="single"/>
          <w:lang w:val="en-US" w:eastAsia="en-AU"/>
        </w:rPr>
        <w:t>Rule 20</w:t>
      </w:r>
      <w:r w:rsidR="00181E78" w:rsidRPr="00181E78">
        <w:rPr>
          <w:rFonts w:ascii="Times New Roman" w:eastAsia="Times New Roman" w:hAnsi="Times New Roman" w:cs="Times New Roman"/>
          <w:color w:val="000000"/>
          <w:sz w:val="24"/>
          <w:szCs w:val="24"/>
          <w:u w:val="single"/>
          <w:lang w:val="en-US" w:eastAsia="en-AU"/>
        </w:rPr>
        <w:t> – Making submissions to inquiry</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This rule provides that a written submission to an inquiry must be in accordance with an approved form.</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212B0E"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b/>
          <w:bCs/>
          <w:color w:val="000000"/>
          <w:sz w:val="24"/>
          <w:szCs w:val="24"/>
          <w:u w:val="single"/>
          <w:lang w:val="en-US" w:eastAsia="en-AU"/>
        </w:rPr>
        <w:t>Rule 21</w:t>
      </w:r>
      <w:r w:rsidR="00181E78" w:rsidRPr="00181E78">
        <w:rPr>
          <w:rFonts w:ascii="Times New Roman" w:eastAsia="Times New Roman" w:hAnsi="Times New Roman" w:cs="Times New Roman"/>
          <w:color w:val="000000"/>
          <w:sz w:val="24"/>
          <w:szCs w:val="24"/>
          <w:u w:val="single"/>
          <w:lang w:val="en-US" w:eastAsia="en-AU"/>
        </w:rPr>
        <w:t xml:space="preserve"> – What Tribunal may do with written </w:t>
      </w:r>
      <w:proofErr w:type="gramStart"/>
      <w:r w:rsidR="00181E78" w:rsidRPr="00181E78">
        <w:rPr>
          <w:rFonts w:ascii="Times New Roman" w:eastAsia="Times New Roman" w:hAnsi="Times New Roman" w:cs="Times New Roman"/>
          <w:color w:val="000000"/>
          <w:sz w:val="24"/>
          <w:szCs w:val="24"/>
          <w:u w:val="single"/>
          <w:lang w:val="en-US" w:eastAsia="en-AU"/>
        </w:rPr>
        <w:t>submissions</w:t>
      </w:r>
      <w:proofErr w:type="gramEnd"/>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lastRenderedPageBreak/>
        <w:t>This rule provides for the Tribunal’s powers in relation to a written submission to be the same as its powers in relation to an</w:t>
      </w:r>
      <w:r w:rsidR="00212B0E">
        <w:rPr>
          <w:rFonts w:ascii="Times New Roman" w:eastAsia="Times New Roman" w:hAnsi="Times New Roman" w:cs="Times New Roman"/>
          <w:color w:val="000000"/>
          <w:sz w:val="24"/>
          <w:szCs w:val="24"/>
          <w:lang w:eastAsia="en-AU"/>
        </w:rPr>
        <w:t xml:space="preserve"> application mentioned in rule 8</w:t>
      </w:r>
      <w:r w:rsidRPr="00181E78">
        <w:rPr>
          <w:rFonts w:ascii="Times New Roman" w:eastAsia="Times New Roman" w:hAnsi="Times New Roman" w:cs="Times New Roman"/>
          <w:color w:val="000000"/>
          <w:sz w:val="24"/>
          <w:szCs w:val="24"/>
          <w:lang w:eastAsia="en-AU"/>
        </w:rPr>
        <w:t>.</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Division 3.2    Conduct of inquiries</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212B0E"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b/>
          <w:bCs/>
          <w:color w:val="000000"/>
          <w:sz w:val="24"/>
          <w:szCs w:val="24"/>
          <w:u w:val="single"/>
          <w:lang w:val="en-US" w:eastAsia="en-AU"/>
        </w:rPr>
        <w:t>Rule 22</w:t>
      </w:r>
      <w:r w:rsidR="00181E78" w:rsidRPr="00181E78">
        <w:rPr>
          <w:rFonts w:ascii="Times New Roman" w:eastAsia="Times New Roman" w:hAnsi="Times New Roman" w:cs="Times New Roman"/>
          <w:color w:val="000000"/>
          <w:sz w:val="24"/>
          <w:szCs w:val="24"/>
          <w:u w:val="single"/>
          <w:lang w:val="en-US" w:eastAsia="en-AU"/>
        </w:rPr>
        <w:t> – Inquiries to be public</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provides details on how a hearing of an inquiry must be conducted.  Namely that:</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(1)        Subject to </w:t>
      </w:r>
      <w:proofErr w:type="spellStart"/>
      <w:r w:rsidRPr="00181E78">
        <w:rPr>
          <w:rFonts w:ascii="Times New Roman" w:eastAsia="Times New Roman" w:hAnsi="Times New Roman" w:cs="Times New Roman"/>
          <w:color w:val="000000"/>
          <w:sz w:val="24"/>
          <w:szCs w:val="24"/>
          <w:lang w:eastAsia="en-AU"/>
        </w:rPr>
        <w:t>subrule</w:t>
      </w:r>
      <w:proofErr w:type="spellEnd"/>
      <w:r w:rsidRPr="00181E78">
        <w:rPr>
          <w:rFonts w:ascii="Times New Roman" w:eastAsia="Times New Roman" w:hAnsi="Times New Roman" w:cs="Times New Roman"/>
          <w:color w:val="000000"/>
          <w:sz w:val="24"/>
          <w:szCs w:val="24"/>
          <w:lang w:eastAsia="en-AU"/>
        </w:rPr>
        <w:t xml:space="preserve"> (2), a hearing of an inquiry must be conducted in public.</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(2)        The Chair may direct that the hearing of an inquiry be conducted:</w:t>
      </w:r>
    </w:p>
    <w:p w:rsidR="00181E78" w:rsidRPr="00181E78" w:rsidRDefault="00181E78" w:rsidP="00181E78">
      <w:pPr>
        <w:shd w:val="clear" w:color="auto" w:fill="FFFFFF"/>
        <w:spacing w:after="0" w:line="240" w:lineRule="auto"/>
        <w:ind w:firstLine="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(a) </w:t>
      </w:r>
      <w:proofErr w:type="gramStart"/>
      <w:r w:rsidRPr="00181E78">
        <w:rPr>
          <w:rFonts w:ascii="Times New Roman" w:eastAsia="Times New Roman" w:hAnsi="Times New Roman" w:cs="Times New Roman"/>
          <w:color w:val="000000"/>
          <w:sz w:val="24"/>
          <w:szCs w:val="24"/>
          <w:lang w:eastAsia="en-AU"/>
        </w:rPr>
        <w:t>in</w:t>
      </w:r>
      <w:proofErr w:type="gramEnd"/>
      <w:r w:rsidRPr="00181E78">
        <w:rPr>
          <w:rFonts w:ascii="Times New Roman" w:eastAsia="Times New Roman" w:hAnsi="Times New Roman" w:cs="Times New Roman"/>
          <w:color w:val="000000"/>
          <w:sz w:val="24"/>
          <w:szCs w:val="24"/>
          <w:lang w:eastAsia="en-AU"/>
        </w:rPr>
        <w:t xml:space="preserve"> private; or</w:t>
      </w:r>
    </w:p>
    <w:p w:rsidR="00181E78" w:rsidRPr="00181E78" w:rsidRDefault="00181E78" w:rsidP="00181E78">
      <w:pPr>
        <w:shd w:val="clear" w:color="auto" w:fill="FFFFFF"/>
        <w:spacing w:after="0" w:line="240" w:lineRule="auto"/>
        <w:ind w:firstLine="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(b) </w:t>
      </w:r>
      <w:proofErr w:type="gramStart"/>
      <w:r w:rsidRPr="00181E78">
        <w:rPr>
          <w:rFonts w:ascii="Times New Roman" w:eastAsia="Times New Roman" w:hAnsi="Times New Roman" w:cs="Times New Roman"/>
          <w:color w:val="000000"/>
          <w:sz w:val="24"/>
          <w:szCs w:val="24"/>
          <w:lang w:eastAsia="en-AU"/>
        </w:rPr>
        <w:t>partly</w:t>
      </w:r>
      <w:proofErr w:type="gramEnd"/>
      <w:r w:rsidRPr="00181E78">
        <w:rPr>
          <w:rFonts w:ascii="Times New Roman" w:eastAsia="Times New Roman" w:hAnsi="Times New Roman" w:cs="Times New Roman"/>
          <w:color w:val="000000"/>
          <w:sz w:val="24"/>
          <w:szCs w:val="24"/>
          <w:lang w:eastAsia="en-AU"/>
        </w:rPr>
        <w:t xml:space="preserve"> in public and partly in private.</w:t>
      </w:r>
    </w:p>
    <w:p w:rsidR="00181E78" w:rsidRP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(3)        For </w:t>
      </w:r>
      <w:proofErr w:type="spellStart"/>
      <w:r w:rsidRPr="00181E78">
        <w:rPr>
          <w:rFonts w:ascii="Times New Roman" w:eastAsia="Times New Roman" w:hAnsi="Times New Roman" w:cs="Times New Roman"/>
          <w:color w:val="000000"/>
          <w:sz w:val="24"/>
          <w:szCs w:val="24"/>
          <w:lang w:eastAsia="en-AU"/>
        </w:rPr>
        <w:t>subrule</w:t>
      </w:r>
      <w:proofErr w:type="spellEnd"/>
      <w:r w:rsidRPr="00181E78">
        <w:rPr>
          <w:rFonts w:ascii="Times New Roman" w:eastAsia="Times New Roman" w:hAnsi="Times New Roman" w:cs="Times New Roman"/>
          <w:color w:val="000000"/>
          <w:sz w:val="24"/>
          <w:szCs w:val="24"/>
          <w:lang w:eastAsia="en-AU"/>
        </w:rPr>
        <w:t xml:space="preserve"> (2), the grounds on which the Chair may decide that the hearing be conducted wholly or partly in private in private are those mentioned in </w:t>
      </w:r>
      <w:proofErr w:type="spellStart"/>
      <w:r w:rsidRPr="00181E78">
        <w:rPr>
          <w:rFonts w:ascii="Times New Roman" w:eastAsia="Times New Roman" w:hAnsi="Times New Roman" w:cs="Times New Roman"/>
          <w:color w:val="000000"/>
          <w:sz w:val="24"/>
          <w:szCs w:val="24"/>
          <w:lang w:eastAsia="en-AU"/>
        </w:rPr>
        <w:t>subrule</w:t>
      </w:r>
      <w:proofErr w:type="spellEnd"/>
      <w:r w:rsidRPr="00181E78">
        <w:rPr>
          <w:rFonts w:ascii="Times New Roman" w:eastAsia="Times New Roman" w:hAnsi="Times New Roman" w:cs="Times New Roman"/>
          <w:color w:val="000000"/>
          <w:sz w:val="24"/>
          <w:szCs w:val="24"/>
          <w:lang w:eastAsia="en-AU"/>
        </w:rPr>
        <w:t xml:space="preserve"> 1</w:t>
      </w:r>
      <w:r w:rsidR="00212B0E">
        <w:rPr>
          <w:rFonts w:ascii="Times New Roman" w:eastAsia="Times New Roman" w:hAnsi="Times New Roman" w:cs="Times New Roman"/>
          <w:color w:val="000000"/>
          <w:sz w:val="24"/>
          <w:szCs w:val="24"/>
          <w:lang w:eastAsia="en-AU"/>
        </w:rPr>
        <w:t>3</w:t>
      </w:r>
      <w:r w:rsidRPr="00181E78">
        <w:rPr>
          <w:rFonts w:ascii="Times New Roman" w:eastAsia="Times New Roman" w:hAnsi="Times New Roman" w:cs="Times New Roman"/>
          <w:color w:val="000000"/>
          <w:sz w:val="24"/>
          <w:szCs w:val="24"/>
          <w:lang w:eastAsia="en-AU"/>
        </w:rPr>
        <w:t>(3).</w:t>
      </w:r>
    </w:p>
    <w:p w:rsidR="00181E78" w:rsidRP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(4)        The Chair may give directions as to who may be present at a hearing which is conducted wholly or partly in private.</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2</w:t>
      </w:r>
      <w:r w:rsidR="00212B0E">
        <w:rPr>
          <w:rFonts w:ascii="Times New Roman" w:eastAsia="Times New Roman" w:hAnsi="Times New Roman" w:cs="Times New Roman"/>
          <w:b/>
          <w:bCs/>
          <w:color w:val="000000"/>
          <w:sz w:val="24"/>
          <w:szCs w:val="24"/>
          <w:u w:val="single"/>
          <w:lang w:val="en-US" w:eastAsia="en-AU"/>
        </w:rPr>
        <w:t>3</w:t>
      </w:r>
      <w:r w:rsidRPr="00181E78">
        <w:rPr>
          <w:rFonts w:ascii="Times New Roman" w:eastAsia="Times New Roman" w:hAnsi="Times New Roman" w:cs="Times New Roman"/>
          <w:color w:val="000000"/>
          <w:sz w:val="24"/>
          <w:szCs w:val="24"/>
          <w:u w:val="single"/>
          <w:lang w:val="en-US" w:eastAsia="en-AU"/>
        </w:rPr>
        <w:t> – Tribunal may invite person to make oral presentation</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provides details on whom and how a person may make an oral submission at a hearing.  Namely that:</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(1)        The Tribunal may:</w:t>
      </w:r>
    </w:p>
    <w:p w:rsidR="00181E78" w:rsidRPr="00181E78" w:rsidRDefault="00181E78" w:rsidP="00181E78">
      <w:pPr>
        <w:shd w:val="clear" w:color="auto" w:fill="FFFFFF"/>
        <w:spacing w:after="0" w:line="240" w:lineRule="auto"/>
        <w:ind w:firstLine="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(a) </w:t>
      </w:r>
      <w:proofErr w:type="gramStart"/>
      <w:r w:rsidRPr="00181E78">
        <w:rPr>
          <w:rFonts w:ascii="Times New Roman" w:eastAsia="Times New Roman" w:hAnsi="Times New Roman" w:cs="Times New Roman"/>
          <w:color w:val="000000"/>
          <w:sz w:val="24"/>
          <w:szCs w:val="24"/>
          <w:lang w:eastAsia="en-AU"/>
        </w:rPr>
        <w:t>invite</w:t>
      </w:r>
      <w:proofErr w:type="gramEnd"/>
      <w:r w:rsidRPr="00181E78">
        <w:rPr>
          <w:rFonts w:ascii="Times New Roman" w:eastAsia="Times New Roman" w:hAnsi="Times New Roman" w:cs="Times New Roman"/>
          <w:color w:val="000000"/>
          <w:sz w:val="24"/>
          <w:szCs w:val="24"/>
          <w:lang w:eastAsia="en-AU"/>
        </w:rPr>
        <w:t xml:space="preserve"> a person to make an oral submission at the hearing; and</w:t>
      </w:r>
    </w:p>
    <w:p w:rsidR="00181E78" w:rsidRPr="00181E78" w:rsidRDefault="00181E78" w:rsidP="00181E78">
      <w:pPr>
        <w:shd w:val="clear" w:color="auto" w:fill="FFFFFF"/>
        <w:spacing w:after="0" w:line="240" w:lineRule="auto"/>
        <w:ind w:left="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(b) </w:t>
      </w:r>
      <w:proofErr w:type="gramStart"/>
      <w:r w:rsidRPr="00181E78">
        <w:rPr>
          <w:rFonts w:ascii="Times New Roman" w:eastAsia="Times New Roman" w:hAnsi="Times New Roman" w:cs="Times New Roman"/>
          <w:color w:val="000000"/>
          <w:sz w:val="24"/>
          <w:szCs w:val="24"/>
          <w:lang w:eastAsia="en-AU"/>
        </w:rPr>
        <w:t>direct</w:t>
      </w:r>
      <w:proofErr w:type="gramEnd"/>
      <w:r w:rsidRPr="00181E78">
        <w:rPr>
          <w:rFonts w:ascii="Times New Roman" w:eastAsia="Times New Roman" w:hAnsi="Times New Roman" w:cs="Times New Roman"/>
          <w:color w:val="000000"/>
          <w:sz w:val="24"/>
          <w:szCs w:val="24"/>
          <w:lang w:eastAsia="en-AU"/>
        </w:rPr>
        <w:t xml:space="preserve"> that the person make the oral submission in person or by audio link or audiovisual link; and</w:t>
      </w:r>
    </w:p>
    <w:p w:rsidR="00181E78" w:rsidRPr="00181E78" w:rsidRDefault="00181E78" w:rsidP="00181E78">
      <w:pPr>
        <w:shd w:val="clear" w:color="auto" w:fill="FFFFFF"/>
        <w:spacing w:after="0" w:line="240" w:lineRule="auto"/>
        <w:ind w:left="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(c) </w:t>
      </w:r>
      <w:proofErr w:type="gramStart"/>
      <w:r w:rsidRPr="00181E78">
        <w:rPr>
          <w:rFonts w:ascii="Times New Roman" w:eastAsia="Times New Roman" w:hAnsi="Times New Roman" w:cs="Times New Roman"/>
          <w:color w:val="000000"/>
          <w:sz w:val="24"/>
          <w:szCs w:val="24"/>
          <w:lang w:eastAsia="en-AU"/>
        </w:rPr>
        <w:t>agree</w:t>
      </w:r>
      <w:proofErr w:type="gramEnd"/>
      <w:r w:rsidRPr="00181E78">
        <w:rPr>
          <w:rFonts w:ascii="Times New Roman" w:eastAsia="Times New Roman" w:hAnsi="Times New Roman" w:cs="Times New Roman"/>
          <w:color w:val="000000"/>
          <w:sz w:val="24"/>
          <w:szCs w:val="24"/>
          <w:lang w:eastAsia="en-AU"/>
        </w:rPr>
        <w:t xml:space="preserve"> to a written request by the person that the person be represented at the hearing of the inquiry by a person who is not a legal practitioner.</w:t>
      </w:r>
    </w:p>
    <w:p w:rsidR="00181E78" w:rsidRP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(2)        In paragraph (1) (c) ‘legal practitioner’ has the same meaning as in sub rules </w:t>
      </w:r>
      <w:r w:rsidR="00212B0E">
        <w:rPr>
          <w:rFonts w:ascii="Times New Roman" w:eastAsia="Times New Roman" w:hAnsi="Times New Roman" w:cs="Times New Roman"/>
          <w:color w:val="000000"/>
          <w:sz w:val="24"/>
          <w:szCs w:val="24"/>
          <w:lang w:eastAsia="en-AU"/>
        </w:rPr>
        <w:t xml:space="preserve">15 </w:t>
      </w:r>
      <w:r w:rsidRPr="00181E78">
        <w:rPr>
          <w:rFonts w:ascii="Times New Roman" w:eastAsia="Times New Roman" w:hAnsi="Times New Roman" w:cs="Times New Roman"/>
          <w:color w:val="000000"/>
          <w:sz w:val="24"/>
          <w:szCs w:val="24"/>
          <w:lang w:eastAsia="en-AU"/>
        </w:rPr>
        <w:t>(3) (a) and (b).</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lastRenderedPageBreak/>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Division 3.3    Tribunal report on inquiry</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2</w:t>
      </w:r>
      <w:r w:rsidR="00212B0E">
        <w:rPr>
          <w:rFonts w:ascii="Times New Roman" w:eastAsia="Times New Roman" w:hAnsi="Times New Roman" w:cs="Times New Roman"/>
          <w:b/>
          <w:bCs/>
          <w:color w:val="000000"/>
          <w:sz w:val="24"/>
          <w:szCs w:val="24"/>
          <w:u w:val="single"/>
          <w:lang w:val="en-US" w:eastAsia="en-AU"/>
        </w:rPr>
        <w:t>4</w:t>
      </w:r>
      <w:r w:rsidRPr="00181E78">
        <w:rPr>
          <w:rFonts w:ascii="Times New Roman" w:eastAsia="Times New Roman" w:hAnsi="Times New Roman" w:cs="Times New Roman"/>
          <w:color w:val="000000"/>
          <w:sz w:val="24"/>
          <w:szCs w:val="24"/>
          <w:u w:val="single"/>
          <w:lang w:val="en-US" w:eastAsia="en-AU"/>
        </w:rPr>
        <w:t> – Publication of report on inquiry</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provides details on when the Tribunal will publish a report of an inquiry. Namely that:</w:t>
      </w:r>
    </w:p>
    <w:p w:rsidR="00181E78" w:rsidRP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(1)</w:t>
      </w:r>
      <w:r w:rsidRPr="00181E78">
        <w:rPr>
          <w:rFonts w:ascii="Times New Roman" w:eastAsia="Times New Roman" w:hAnsi="Times New Roman" w:cs="Times New Roman"/>
          <w:color w:val="000000"/>
          <w:sz w:val="14"/>
          <w:szCs w:val="14"/>
          <w:lang w:eastAsia="en-AU"/>
        </w:rPr>
        <w:t>               </w:t>
      </w:r>
      <w:r w:rsidRPr="00181E78">
        <w:rPr>
          <w:rFonts w:ascii="Times New Roman" w:eastAsia="Times New Roman" w:hAnsi="Times New Roman" w:cs="Times New Roman"/>
          <w:color w:val="000000"/>
          <w:sz w:val="24"/>
          <w:szCs w:val="24"/>
          <w:lang w:eastAsia="en-AU"/>
        </w:rPr>
        <w:t>The Tribunal must publish on its website a copy of its report within 20 working days after the day it gives the report to the Minister under paragraph 110W (2) (b) of the Act.</w:t>
      </w:r>
    </w:p>
    <w:p w:rsidR="00181E78" w:rsidRP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(2)</w:t>
      </w:r>
      <w:r w:rsidRPr="00181E78">
        <w:rPr>
          <w:rFonts w:ascii="Times New Roman" w:eastAsia="Times New Roman" w:hAnsi="Times New Roman" w:cs="Times New Roman"/>
          <w:color w:val="000000"/>
          <w:sz w:val="14"/>
          <w:szCs w:val="14"/>
          <w:lang w:eastAsia="en-AU"/>
        </w:rPr>
        <w:t>               </w:t>
      </w:r>
      <w:r w:rsidRPr="00181E78">
        <w:rPr>
          <w:rFonts w:ascii="Times New Roman" w:eastAsia="Times New Roman" w:hAnsi="Times New Roman" w:cs="Times New Roman"/>
          <w:color w:val="000000"/>
          <w:sz w:val="24"/>
          <w:szCs w:val="24"/>
          <w:lang w:eastAsia="en-AU"/>
        </w:rPr>
        <w:t>The published report must not contain classified material.</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Part 4              General provisions relating to operation of Tribunal</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212B0E"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b/>
          <w:bCs/>
          <w:color w:val="000000"/>
          <w:sz w:val="24"/>
          <w:szCs w:val="24"/>
          <w:u w:val="single"/>
          <w:lang w:val="en-US" w:eastAsia="en-AU"/>
        </w:rPr>
        <w:t>Rule 25</w:t>
      </w:r>
      <w:r w:rsidR="00181E78" w:rsidRPr="00181E78">
        <w:rPr>
          <w:rFonts w:ascii="Times New Roman" w:eastAsia="Times New Roman" w:hAnsi="Times New Roman" w:cs="Times New Roman"/>
          <w:color w:val="000000"/>
          <w:sz w:val="24"/>
          <w:szCs w:val="24"/>
          <w:u w:val="single"/>
          <w:lang w:val="en-US" w:eastAsia="en-AU"/>
        </w:rPr>
        <w:t> – Procedure of Tribunal</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provides that:</w:t>
      </w:r>
    </w:p>
    <w:p w:rsidR="00181E78" w:rsidRP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(1)        Subject to the Act and the Regulations, the procedure of the Tribunal is at the discretion of the Tribunal.</w:t>
      </w:r>
    </w:p>
    <w:p w:rsidR="00181E78" w:rsidRP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(2)        The Tribunal must conduct its proceedings with as little formality and technicality, and with as much expedition, as the requirements of the Act and the Regulations and a proper consideration of the matters before the Tribunal permit.</w:t>
      </w:r>
    </w:p>
    <w:p w:rsidR="00181E78" w:rsidRP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(3)        The Tribunal is not bound by the rules of evidence but may inform itself on any matter in any way it considers appropriate.</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2</w:t>
      </w:r>
      <w:r w:rsidR="00212B0E">
        <w:rPr>
          <w:rFonts w:ascii="Times New Roman" w:eastAsia="Times New Roman" w:hAnsi="Times New Roman" w:cs="Times New Roman"/>
          <w:b/>
          <w:bCs/>
          <w:color w:val="000000"/>
          <w:sz w:val="24"/>
          <w:szCs w:val="24"/>
          <w:u w:val="single"/>
          <w:lang w:val="en-US" w:eastAsia="en-AU"/>
        </w:rPr>
        <w:t>6</w:t>
      </w:r>
      <w:r w:rsidRPr="00181E78">
        <w:rPr>
          <w:rFonts w:ascii="Times New Roman" w:eastAsia="Times New Roman" w:hAnsi="Times New Roman" w:cs="Times New Roman"/>
          <w:color w:val="000000"/>
          <w:sz w:val="24"/>
          <w:szCs w:val="24"/>
          <w:u w:val="single"/>
          <w:lang w:val="en-US" w:eastAsia="en-AU"/>
        </w:rPr>
        <w:t> – Summons</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Section 110XC of the Act </w:t>
      </w:r>
      <w:proofErr w:type="spellStart"/>
      <w:r w:rsidRPr="00181E78">
        <w:rPr>
          <w:rFonts w:ascii="Times New Roman" w:eastAsia="Times New Roman" w:hAnsi="Times New Roman" w:cs="Times New Roman"/>
          <w:color w:val="000000"/>
          <w:sz w:val="24"/>
          <w:szCs w:val="24"/>
          <w:lang w:val="en-US" w:eastAsia="en-AU"/>
        </w:rPr>
        <w:t>authorises</w:t>
      </w:r>
      <w:proofErr w:type="spellEnd"/>
      <w:r w:rsidRPr="00181E78">
        <w:rPr>
          <w:rFonts w:ascii="Times New Roman" w:eastAsia="Times New Roman" w:hAnsi="Times New Roman" w:cs="Times New Roman"/>
          <w:color w:val="000000"/>
          <w:sz w:val="24"/>
          <w:szCs w:val="24"/>
          <w:lang w:val="en-US" w:eastAsia="en-AU"/>
        </w:rPr>
        <w:t xml:space="preserve"> the Tribunal to summon a person to attend before the Tribunal. This rule provides that:</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lastRenderedPageBreak/>
        <w:t xml:space="preserve">(1)        </w:t>
      </w:r>
      <w:proofErr w:type="gramStart"/>
      <w:r w:rsidRPr="00181E78">
        <w:rPr>
          <w:rFonts w:ascii="Times New Roman" w:eastAsia="Times New Roman" w:hAnsi="Times New Roman" w:cs="Times New Roman"/>
          <w:color w:val="000000"/>
          <w:sz w:val="24"/>
          <w:szCs w:val="24"/>
          <w:lang w:val="en-US" w:eastAsia="en-AU"/>
        </w:rPr>
        <w:t>a</w:t>
      </w:r>
      <w:proofErr w:type="gramEnd"/>
      <w:r w:rsidRPr="00181E78">
        <w:rPr>
          <w:rFonts w:ascii="Times New Roman" w:eastAsia="Times New Roman" w:hAnsi="Times New Roman" w:cs="Times New Roman"/>
          <w:color w:val="000000"/>
          <w:sz w:val="24"/>
          <w:szCs w:val="24"/>
          <w:lang w:val="en-US" w:eastAsia="en-AU"/>
        </w:rPr>
        <w:t xml:space="preserve"> summons must be in the approved form; and</w:t>
      </w:r>
    </w:p>
    <w:p w:rsidR="00181E78" w:rsidRPr="00181E78" w:rsidRDefault="00181E78" w:rsidP="00181E78">
      <w:pPr>
        <w:shd w:val="clear" w:color="auto" w:fill="FFFFFF"/>
        <w:spacing w:after="0" w:line="240" w:lineRule="auto"/>
        <w:ind w:left="720" w:right="91" w:hanging="72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(2)        </w:t>
      </w:r>
      <w:proofErr w:type="gramStart"/>
      <w:r w:rsidRPr="00181E78">
        <w:rPr>
          <w:rFonts w:ascii="Times New Roman" w:eastAsia="Times New Roman" w:hAnsi="Times New Roman" w:cs="Times New Roman"/>
          <w:color w:val="000000"/>
          <w:sz w:val="24"/>
          <w:szCs w:val="24"/>
          <w:lang w:val="en-US" w:eastAsia="en-AU"/>
        </w:rPr>
        <w:t>the</w:t>
      </w:r>
      <w:proofErr w:type="gramEnd"/>
      <w:r w:rsidRPr="00181E78">
        <w:rPr>
          <w:rFonts w:ascii="Times New Roman" w:eastAsia="Times New Roman" w:hAnsi="Times New Roman" w:cs="Times New Roman"/>
          <w:color w:val="000000"/>
          <w:sz w:val="24"/>
          <w:szCs w:val="24"/>
          <w:lang w:val="en-US" w:eastAsia="en-AU"/>
        </w:rPr>
        <w:t xml:space="preserve"> service of the summons must be made by giving a copy to the person, and showing the person the original summons.</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212B0E"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b/>
          <w:bCs/>
          <w:color w:val="000000"/>
          <w:sz w:val="24"/>
          <w:szCs w:val="24"/>
          <w:u w:val="single"/>
          <w:lang w:val="en-US" w:eastAsia="en-AU"/>
        </w:rPr>
        <w:t>Rule 27</w:t>
      </w:r>
      <w:r w:rsidR="00181E78" w:rsidRPr="00181E78">
        <w:rPr>
          <w:rFonts w:ascii="Times New Roman" w:eastAsia="Times New Roman" w:hAnsi="Times New Roman" w:cs="Times New Roman"/>
          <w:color w:val="000000"/>
          <w:sz w:val="24"/>
          <w:szCs w:val="24"/>
          <w:u w:val="single"/>
          <w:lang w:val="en-US" w:eastAsia="en-AU"/>
        </w:rPr>
        <w:t> – Oath or affirmation for witnesses</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provides that except in special circumstances, the Tribunal must require a person who gives evidence before the Tribunal to take an oath or make an affirmation.</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2</w:t>
      </w:r>
      <w:r w:rsidR="00212B0E">
        <w:rPr>
          <w:rFonts w:ascii="Times New Roman" w:eastAsia="Times New Roman" w:hAnsi="Times New Roman" w:cs="Times New Roman"/>
          <w:b/>
          <w:bCs/>
          <w:color w:val="000000"/>
          <w:sz w:val="24"/>
          <w:szCs w:val="24"/>
          <w:u w:val="single"/>
          <w:lang w:val="en-US" w:eastAsia="en-AU"/>
        </w:rPr>
        <w:t>8</w:t>
      </w:r>
      <w:r w:rsidRPr="00181E78">
        <w:rPr>
          <w:rFonts w:ascii="Times New Roman" w:eastAsia="Times New Roman" w:hAnsi="Times New Roman" w:cs="Times New Roman"/>
          <w:color w:val="000000"/>
          <w:sz w:val="24"/>
          <w:szCs w:val="24"/>
          <w:u w:val="single"/>
          <w:lang w:val="en-US" w:eastAsia="en-AU"/>
        </w:rPr>
        <w:t> – Recording of Tribunal proceedings</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provides details of the recording of tribunal proceedings.  Namely that:</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(1)        The Tribunal may:</w:t>
      </w:r>
    </w:p>
    <w:p w:rsidR="00181E78" w:rsidRPr="00181E78" w:rsidRDefault="00181E78" w:rsidP="00181E78">
      <w:pPr>
        <w:shd w:val="clear" w:color="auto" w:fill="FFFFFF"/>
        <w:spacing w:after="0" w:line="240" w:lineRule="auto"/>
        <w:ind w:firstLine="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(a) </w:t>
      </w:r>
      <w:proofErr w:type="gramStart"/>
      <w:r w:rsidRPr="00181E78">
        <w:rPr>
          <w:rFonts w:ascii="Times New Roman" w:eastAsia="Times New Roman" w:hAnsi="Times New Roman" w:cs="Times New Roman"/>
          <w:color w:val="000000"/>
          <w:sz w:val="24"/>
          <w:szCs w:val="24"/>
          <w:lang w:eastAsia="en-AU"/>
        </w:rPr>
        <w:t>record</w:t>
      </w:r>
      <w:proofErr w:type="gramEnd"/>
      <w:r w:rsidRPr="00181E78">
        <w:rPr>
          <w:rFonts w:ascii="Times New Roman" w:eastAsia="Times New Roman" w:hAnsi="Times New Roman" w:cs="Times New Roman"/>
          <w:color w:val="000000"/>
          <w:sz w:val="24"/>
          <w:szCs w:val="24"/>
          <w:lang w:eastAsia="en-AU"/>
        </w:rPr>
        <w:t xml:space="preserve"> a Tribunal proceeding; and</w:t>
      </w:r>
    </w:p>
    <w:p w:rsidR="00181E78" w:rsidRPr="00181E78" w:rsidRDefault="00181E78" w:rsidP="00181E78">
      <w:pPr>
        <w:shd w:val="clear" w:color="auto" w:fill="FFFFFF"/>
        <w:spacing w:after="0" w:line="240" w:lineRule="auto"/>
        <w:ind w:firstLine="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(b) </w:t>
      </w:r>
      <w:proofErr w:type="gramStart"/>
      <w:r w:rsidRPr="00181E78">
        <w:rPr>
          <w:rFonts w:ascii="Times New Roman" w:eastAsia="Times New Roman" w:hAnsi="Times New Roman" w:cs="Times New Roman"/>
          <w:color w:val="000000"/>
          <w:sz w:val="24"/>
          <w:szCs w:val="24"/>
          <w:lang w:eastAsia="en-AU"/>
        </w:rPr>
        <w:t>make</w:t>
      </w:r>
      <w:proofErr w:type="gramEnd"/>
      <w:r w:rsidRPr="00181E78">
        <w:rPr>
          <w:rFonts w:ascii="Times New Roman" w:eastAsia="Times New Roman" w:hAnsi="Times New Roman" w:cs="Times New Roman"/>
          <w:color w:val="000000"/>
          <w:sz w:val="24"/>
          <w:szCs w:val="24"/>
          <w:lang w:eastAsia="en-AU"/>
        </w:rPr>
        <w:t xml:space="preserve"> a transcript of the recording for its own purposes.</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(2)       If the Tribunal records a Tribunal proceeding, the Tribunal must:</w:t>
      </w:r>
    </w:p>
    <w:p w:rsidR="00181E78" w:rsidRPr="00181E78" w:rsidRDefault="00181E78" w:rsidP="00181E78">
      <w:pPr>
        <w:shd w:val="clear" w:color="auto" w:fill="FFFFFF"/>
        <w:spacing w:after="0" w:line="240" w:lineRule="auto"/>
        <w:ind w:left="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(a) </w:t>
      </w:r>
      <w:proofErr w:type="gramStart"/>
      <w:r w:rsidRPr="00181E78">
        <w:rPr>
          <w:rFonts w:ascii="Times New Roman" w:eastAsia="Times New Roman" w:hAnsi="Times New Roman" w:cs="Times New Roman"/>
          <w:color w:val="000000"/>
          <w:sz w:val="24"/>
          <w:szCs w:val="24"/>
          <w:lang w:eastAsia="en-AU"/>
        </w:rPr>
        <w:t>tell</w:t>
      </w:r>
      <w:proofErr w:type="gramEnd"/>
      <w:r w:rsidRPr="00181E78">
        <w:rPr>
          <w:rFonts w:ascii="Times New Roman" w:eastAsia="Times New Roman" w:hAnsi="Times New Roman" w:cs="Times New Roman"/>
          <w:color w:val="000000"/>
          <w:sz w:val="24"/>
          <w:szCs w:val="24"/>
          <w:lang w:eastAsia="en-AU"/>
        </w:rPr>
        <w:t xml:space="preserve"> persons attending the proceeding that their evidence will be recorded; and</w:t>
      </w:r>
    </w:p>
    <w:p w:rsidR="00181E78" w:rsidRPr="00181E78" w:rsidRDefault="00181E78" w:rsidP="00181E78">
      <w:pPr>
        <w:shd w:val="clear" w:color="auto" w:fill="FFFFFF"/>
        <w:spacing w:after="0" w:line="240" w:lineRule="auto"/>
        <w:ind w:left="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(b) </w:t>
      </w:r>
      <w:proofErr w:type="gramStart"/>
      <w:r w:rsidRPr="00181E78">
        <w:rPr>
          <w:rFonts w:ascii="Times New Roman" w:eastAsia="Times New Roman" w:hAnsi="Times New Roman" w:cs="Times New Roman"/>
          <w:color w:val="000000"/>
          <w:sz w:val="24"/>
          <w:szCs w:val="24"/>
          <w:lang w:eastAsia="en-AU"/>
        </w:rPr>
        <w:t>give</w:t>
      </w:r>
      <w:proofErr w:type="gramEnd"/>
      <w:r w:rsidRPr="00181E78">
        <w:rPr>
          <w:rFonts w:ascii="Times New Roman" w:eastAsia="Times New Roman" w:hAnsi="Times New Roman" w:cs="Times New Roman"/>
          <w:color w:val="000000"/>
          <w:sz w:val="24"/>
          <w:szCs w:val="24"/>
          <w:lang w:eastAsia="en-AU"/>
        </w:rPr>
        <w:t xml:space="preserve"> a person who gives evidence at the proceeding an electronic copy of the person’s evidence on request.</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212B0E"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b/>
          <w:bCs/>
          <w:color w:val="000000"/>
          <w:sz w:val="24"/>
          <w:szCs w:val="24"/>
          <w:u w:val="single"/>
          <w:lang w:val="en-US" w:eastAsia="en-AU"/>
        </w:rPr>
        <w:t>Rule 29</w:t>
      </w:r>
      <w:r w:rsidR="00181E78" w:rsidRPr="00181E78">
        <w:rPr>
          <w:rFonts w:ascii="Times New Roman" w:eastAsia="Times New Roman" w:hAnsi="Times New Roman" w:cs="Times New Roman"/>
          <w:color w:val="000000"/>
          <w:sz w:val="24"/>
          <w:szCs w:val="24"/>
          <w:u w:val="single"/>
          <w:lang w:val="en-US" w:eastAsia="en-AU"/>
        </w:rPr>
        <w:t> – Adjournment</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provides that the Tribunal may adjourn a Tribunal proceeding at any time.</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 xml:space="preserve">Rule </w:t>
      </w:r>
      <w:r w:rsidR="00212B0E">
        <w:rPr>
          <w:rFonts w:ascii="Times New Roman" w:eastAsia="Times New Roman" w:hAnsi="Times New Roman" w:cs="Times New Roman"/>
          <w:b/>
          <w:bCs/>
          <w:color w:val="000000"/>
          <w:sz w:val="24"/>
          <w:szCs w:val="24"/>
          <w:u w:val="single"/>
          <w:lang w:val="en-US" w:eastAsia="en-AU"/>
        </w:rPr>
        <w:t>30</w:t>
      </w:r>
      <w:r w:rsidRPr="00181E78">
        <w:rPr>
          <w:rFonts w:ascii="Times New Roman" w:eastAsia="Times New Roman" w:hAnsi="Times New Roman" w:cs="Times New Roman"/>
          <w:color w:val="000000"/>
          <w:sz w:val="24"/>
          <w:szCs w:val="24"/>
          <w:u w:val="single"/>
          <w:lang w:val="en-US" w:eastAsia="en-AU"/>
        </w:rPr>
        <w:t> – Tribunal powers in relation to documents</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allows the Tribunal to</w:t>
      </w:r>
    </w:p>
    <w:p w:rsidR="00181E78" w:rsidRPr="00181E78" w:rsidRDefault="00181E78" w:rsidP="00181E78">
      <w:pPr>
        <w:shd w:val="clear" w:color="auto" w:fill="FFFFFF"/>
        <w:spacing w:after="0" w:line="240" w:lineRule="auto"/>
        <w:ind w:left="1080" w:right="91" w:hanging="72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(1)</w:t>
      </w:r>
      <w:r w:rsidRPr="00181E78">
        <w:rPr>
          <w:rFonts w:ascii="Times New Roman" w:eastAsia="Times New Roman" w:hAnsi="Times New Roman" w:cs="Times New Roman"/>
          <w:color w:val="000000"/>
          <w:sz w:val="14"/>
          <w:szCs w:val="14"/>
          <w:lang w:val="en-US" w:eastAsia="en-AU"/>
        </w:rPr>
        <w:t>               </w:t>
      </w:r>
      <w:proofErr w:type="gramStart"/>
      <w:r w:rsidRPr="00181E78">
        <w:rPr>
          <w:rFonts w:ascii="Times New Roman" w:eastAsia="Times New Roman" w:hAnsi="Times New Roman" w:cs="Times New Roman"/>
          <w:color w:val="000000"/>
          <w:sz w:val="24"/>
          <w:szCs w:val="24"/>
          <w:lang w:val="en-US" w:eastAsia="en-AU"/>
        </w:rPr>
        <w:t>retain</w:t>
      </w:r>
      <w:proofErr w:type="gramEnd"/>
      <w:r w:rsidRPr="00181E78">
        <w:rPr>
          <w:rFonts w:ascii="Times New Roman" w:eastAsia="Times New Roman" w:hAnsi="Times New Roman" w:cs="Times New Roman"/>
          <w:color w:val="000000"/>
          <w:sz w:val="24"/>
          <w:szCs w:val="24"/>
          <w:lang w:val="en-US" w:eastAsia="en-AU"/>
        </w:rPr>
        <w:t xml:space="preserve"> a document given to the Tribunal for as long as the Tribunal considers necessary; and</w:t>
      </w:r>
    </w:p>
    <w:p w:rsidR="00181E78" w:rsidRPr="00181E78" w:rsidRDefault="00181E78" w:rsidP="00181E78">
      <w:pPr>
        <w:shd w:val="clear" w:color="auto" w:fill="FFFFFF"/>
        <w:spacing w:after="0" w:line="240" w:lineRule="auto"/>
        <w:ind w:left="1080" w:right="91" w:hanging="72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(2)</w:t>
      </w:r>
      <w:r w:rsidRPr="00181E78">
        <w:rPr>
          <w:rFonts w:ascii="Times New Roman" w:eastAsia="Times New Roman" w:hAnsi="Times New Roman" w:cs="Times New Roman"/>
          <w:color w:val="000000"/>
          <w:sz w:val="14"/>
          <w:szCs w:val="14"/>
          <w:lang w:val="en-US" w:eastAsia="en-AU"/>
        </w:rPr>
        <w:t>               </w:t>
      </w:r>
      <w:proofErr w:type="gramStart"/>
      <w:r w:rsidRPr="00181E78">
        <w:rPr>
          <w:rFonts w:ascii="Times New Roman" w:eastAsia="Times New Roman" w:hAnsi="Times New Roman" w:cs="Times New Roman"/>
          <w:color w:val="000000"/>
          <w:sz w:val="24"/>
          <w:szCs w:val="24"/>
          <w:lang w:val="en-US" w:eastAsia="en-AU"/>
        </w:rPr>
        <w:t>make</w:t>
      </w:r>
      <w:proofErr w:type="gramEnd"/>
      <w:r w:rsidRPr="00181E78">
        <w:rPr>
          <w:rFonts w:ascii="Times New Roman" w:eastAsia="Times New Roman" w:hAnsi="Times New Roman" w:cs="Times New Roman"/>
          <w:color w:val="000000"/>
          <w:sz w:val="24"/>
          <w:szCs w:val="24"/>
          <w:lang w:val="en-US" w:eastAsia="en-AU"/>
        </w:rPr>
        <w:t xml:space="preserve"> copies or take extracts from the documents.</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lastRenderedPageBreak/>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692B77" w:rsidRDefault="00692B77"/>
    <w:sectPr w:rsidR="00692B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A0164"/>
    <w:multiLevelType w:val="hybridMultilevel"/>
    <w:tmpl w:val="223A62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E78"/>
    <w:rsid w:val="00032BC8"/>
    <w:rsid w:val="00181E78"/>
    <w:rsid w:val="00212B0E"/>
    <w:rsid w:val="00262D52"/>
    <w:rsid w:val="002973BF"/>
    <w:rsid w:val="004565D5"/>
    <w:rsid w:val="006038BB"/>
    <w:rsid w:val="00692B77"/>
    <w:rsid w:val="009077FC"/>
    <w:rsid w:val="00B06C77"/>
    <w:rsid w:val="00C15217"/>
    <w:rsid w:val="00D40845"/>
    <w:rsid w:val="00DD2D82"/>
    <w:rsid w:val="00E11E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E1FA6-8E67-4611-8EBA-35AE9F29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1E78"/>
    <w:rPr>
      <w:color w:val="0000FF"/>
      <w:u w:val="single"/>
    </w:rPr>
  </w:style>
  <w:style w:type="paragraph" w:customStyle="1" w:styleId="default">
    <w:name w:val="default"/>
    <w:basedOn w:val="Normal"/>
    <w:rsid w:val="00181E7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aliases w:val="ss,Subsection"/>
    <w:basedOn w:val="Normal"/>
    <w:link w:val="subsectionChar"/>
    <w:rsid w:val="00B06C77"/>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
    <w:name w:val="paragraph"/>
    <w:aliases w:val="a"/>
    <w:basedOn w:val="Normal"/>
    <w:rsid w:val="00B06C77"/>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B06C77"/>
    <w:rPr>
      <w:rFonts w:ascii="Times New Roman" w:eastAsia="Times New Roman" w:hAnsi="Times New Roman" w:cs="Times New Roman"/>
      <w:szCs w:val="20"/>
      <w:lang w:eastAsia="en-AU"/>
    </w:rPr>
  </w:style>
  <w:style w:type="paragraph" w:styleId="NormalWeb">
    <w:name w:val="Normal (Web)"/>
    <w:basedOn w:val="Normal"/>
    <w:semiHidden/>
    <w:unhideWhenUsed/>
    <w:rsid w:val="002973BF"/>
    <w:pPr>
      <w:spacing w:before="100" w:beforeAutospacing="1" w:after="100" w:afterAutospacing="1" w:line="240" w:lineRule="auto"/>
    </w:pPr>
    <w:rPr>
      <w:rFonts w:ascii="Times New Roman" w:eastAsia="Calibri"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90525">
      <w:bodyDiv w:val="1"/>
      <w:marLeft w:val="0"/>
      <w:marRight w:val="0"/>
      <w:marTop w:val="0"/>
      <w:marBottom w:val="0"/>
      <w:divBdr>
        <w:top w:val="none" w:sz="0" w:space="0" w:color="auto"/>
        <w:left w:val="none" w:sz="0" w:space="0" w:color="auto"/>
        <w:bottom w:val="none" w:sz="0" w:space="0" w:color="auto"/>
        <w:right w:val="none" w:sz="0" w:space="0" w:color="auto"/>
      </w:divBdr>
    </w:div>
    <w:div w:id="116616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efence-honours-tribunal.gov.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D0D34-904A-491B-BC58-C93AC8B27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2700</Words>
  <Characters>15391</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Kopplemann, Jay MR</dc:creator>
  <cp:keywords/>
  <dc:description/>
  <cp:lastModifiedBy>Kopplemann, Jay MR</cp:lastModifiedBy>
  <cp:revision>2</cp:revision>
  <dcterms:created xsi:type="dcterms:W3CDTF">2021-09-22T23:03:00Z</dcterms:created>
  <dcterms:modified xsi:type="dcterms:W3CDTF">2021-09-22T23:03:00Z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BN36186658</vt:lpwstr>
  </property>
  <property fmtid="{D5CDD505-2E9C-101B-9397-08002B2CF9AE}" pid="4" name="Objective-Title">
    <vt:lpwstr>EXPLANATORY STATEMENT</vt:lpwstr>
  </property>
  <property fmtid="{D5CDD505-2E9C-101B-9397-08002B2CF9AE}" pid="5" name="Objective-Comment">
    <vt:lpwstr/>
  </property>
  <property fmtid="{D5CDD505-2E9C-101B-9397-08002B2CF9AE}" pid="6" name="Objective-CreationStamp">
    <vt:filetime>2021-09-20T02:30:41Z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2021-09-21T01:25:34Z</vt:filetime>
  </property>
  <property fmtid="{D5CDD505-2E9C-101B-9397-08002B2CF9AE}" pid="10" name="Objective-ModificationStamp">
    <vt:filetime>2021-09-21T01:25:34Z</vt:filetime>
  </property>
  <property fmtid="{D5CDD505-2E9C-101B-9397-08002B2CF9AE}" pid="11" name="Objective-Owner">
    <vt:lpwstr>Kopplemann, Jay Mr</vt:lpwstr>
  </property>
  <property fmtid="{D5CDD505-2E9C-101B-9397-08002B2CF9AE}" pid="12" name="Objective-Path">
    <vt:lpwstr>Objective Global Folder - PROD:Defence Business Units:Associate Secretary Group:Defence Legal:DHAAT : Defence Honours and Awards Appeals Tribunal:6.0 DHAAT Administration:6.6 Legislation:2021 Procedural Rule sunset and remake:</vt:lpwstr>
  </property>
  <property fmtid="{D5CDD505-2E9C-101B-9397-08002B2CF9AE}" pid="13" name="Objective-Parent">
    <vt:lpwstr>2021 Procedural Rule sunset and remake</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3</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ies>
</file>