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2E2149" w:rsidRDefault="00DA186E" w:rsidP="00715914">
      <w:pPr>
        <w:rPr>
          <w:sz w:val="28"/>
        </w:rPr>
      </w:pPr>
      <w:r w:rsidRPr="002E2149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2E2149" w:rsidRDefault="00715914" w:rsidP="00715914">
      <w:pPr>
        <w:rPr>
          <w:sz w:val="19"/>
        </w:rPr>
      </w:pPr>
    </w:p>
    <w:p w14:paraId="6D141519" w14:textId="51895071" w:rsidR="00554826" w:rsidRPr="002E2149" w:rsidRDefault="00054DC6" w:rsidP="00554826">
      <w:pPr>
        <w:pStyle w:val="ShortT"/>
      </w:pPr>
      <w:r w:rsidRPr="002E2149">
        <w:t>Health Insurance Legislation Amendment (Section 3C General Medical Services – Allied Health Case Conferenc</w:t>
      </w:r>
      <w:r w:rsidR="00841F83" w:rsidRPr="002E2149">
        <w:t>e</w:t>
      </w:r>
      <w:r w:rsidRPr="002E2149">
        <w:t xml:space="preserve">) Determination 2021 </w:t>
      </w:r>
    </w:p>
    <w:p w14:paraId="367A4A2F" w14:textId="2E1C2BD7" w:rsidR="00554826" w:rsidRPr="002E2149" w:rsidRDefault="00554826" w:rsidP="00554826">
      <w:pPr>
        <w:pStyle w:val="SignCoverPageStart"/>
        <w:spacing w:before="240"/>
        <w:ind w:right="91"/>
        <w:rPr>
          <w:szCs w:val="22"/>
        </w:rPr>
      </w:pPr>
      <w:r w:rsidRPr="002E2149">
        <w:rPr>
          <w:szCs w:val="22"/>
        </w:rPr>
        <w:t xml:space="preserve">I, </w:t>
      </w:r>
      <w:r w:rsidR="009E2AAF" w:rsidRPr="002E2149">
        <w:rPr>
          <w:szCs w:val="22"/>
        </w:rPr>
        <w:t>Travis Haslam</w:t>
      </w:r>
      <w:r w:rsidRPr="002E2149">
        <w:rPr>
          <w:szCs w:val="22"/>
        </w:rPr>
        <w:t>,</w:t>
      </w:r>
      <w:r w:rsidRPr="002E2149">
        <w:rPr>
          <w:color w:val="FF0000"/>
          <w:szCs w:val="22"/>
        </w:rPr>
        <w:t xml:space="preserve"> </w:t>
      </w:r>
      <w:r w:rsidR="00FF4480" w:rsidRPr="002E2149">
        <w:rPr>
          <w:szCs w:val="22"/>
        </w:rPr>
        <w:t xml:space="preserve">delegate of the </w:t>
      </w:r>
      <w:r w:rsidR="009841B4" w:rsidRPr="002E2149">
        <w:rPr>
          <w:szCs w:val="22"/>
        </w:rPr>
        <w:t>Minister for Health</w:t>
      </w:r>
      <w:r w:rsidR="00FE7510" w:rsidRPr="002E2149">
        <w:rPr>
          <w:szCs w:val="22"/>
        </w:rPr>
        <w:t xml:space="preserve"> and Aged Care</w:t>
      </w:r>
      <w:r w:rsidR="009841B4" w:rsidRPr="002E2149">
        <w:rPr>
          <w:szCs w:val="22"/>
        </w:rPr>
        <w:t xml:space="preserve">, </w:t>
      </w:r>
      <w:r w:rsidRPr="002E2149">
        <w:rPr>
          <w:szCs w:val="22"/>
        </w:rPr>
        <w:t xml:space="preserve">make the following </w:t>
      </w:r>
      <w:r w:rsidR="009841B4" w:rsidRPr="002E2149">
        <w:rPr>
          <w:szCs w:val="22"/>
        </w:rPr>
        <w:t>Determination</w:t>
      </w:r>
      <w:r w:rsidRPr="002E2149">
        <w:rPr>
          <w:szCs w:val="22"/>
        </w:rPr>
        <w:t>.</w:t>
      </w:r>
    </w:p>
    <w:p w14:paraId="0C7CB3E3" w14:textId="420CC768" w:rsidR="00554826" w:rsidRPr="002E2149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2E2149">
        <w:rPr>
          <w:szCs w:val="22"/>
        </w:rPr>
        <w:t>Dated</w:t>
      </w:r>
      <w:r w:rsidRPr="002E2149">
        <w:rPr>
          <w:szCs w:val="22"/>
        </w:rPr>
        <w:tab/>
      </w:r>
      <w:r w:rsidR="00A4298D" w:rsidRPr="002E2149">
        <w:rPr>
          <w:szCs w:val="22"/>
        </w:rPr>
        <w:t xml:space="preserve">14 </w:t>
      </w:r>
      <w:r w:rsidR="009E2AAF" w:rsidRPr="002E2149">
        <w:rPr>
          <w:szCs w:val="22"/>
        </w:rPr>
        <w:t>September 2021</w:t>
      </w:r>
    </w:p>
    <w:p w14:paraId="270DB188" w14:textId="4C44E82F" w:rsidR="00FF4480" w:rsidRPr="002E2149" w:rsidRDefault="009E2AAF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E2149">
        <w:rPr>
          <w:szCs w:val="22"/>
        </w:rPr>
        <w:t>Travis Haslam</w:t>
      </w:r>
    </w:p>
    <w:p w14:paraId="352A5AAB" w14:textId="77EF6D04" w:rsidR="00FF4480" w:rsidRPr="002E2149" w:rsidRDefault="009E2AAF" w:rsidP="00FF4480">
      <w:pPr>
        <w:pStyle w:val="SignCoverPageEnd"/>
        <w:ind w:right="91"/>
        <w:rPr>
          <w:sz w:val="22"/>
        </w:rPr>
      </w:pPr>
      <w:r w:rsidRPr="002E2149">
        <w:rPr>
          <w:sz w:val="22"/>
        </w:rPr>
        <w:t>Acting First Assistant Secretary</w:t>
      </w:r>
    </w:p>
    <w:p w14:paraId="34E52A03" w14:textId="060B87F6" w:rsidR="00FF4480" w:rsidRPr="002E2149" w:rsidRDefault="009E2AAF" w:rsidP="00FF4480">
      <w:pPr>
        <w:pStyle w:val="SignCoverPageEnd"/>
        <w:ind w:right="91"/>
        <w:rPr>
          <w:sz w:val="22"/>
        </w:rPr>
      </w:pPr>
      <w:r w:rsidRPr="002E2149">
        <w:rPr>
          <w:sz w:val="22"/>
        </w:rPr>
        <w:t>Medical Benefits Division</w:t>
      </w:r>
    </w:p>
    <w:p w14:paraId="56899167" w14:textId="5BC8F9CA" w:rsidR="00FF4480" w:rsidRPr="002E2149" w:rsidRDefault="009E2AAF" w:rsidP="00FF4480">
      <w:pPr>
        <w:pStyle w:val="SignCoverPageEnd"/>
        <w:ind w:right="91"/>
        <w:rPr>
          <w:sz w:val="22"/>
        </w:rPr>
      </w:pPr>
      <w:r w:rsidRPr="002E2149">
        <w:rPr>
          <w:sz w:val="22"/>
        </w:rPr>
        <w:t>Health Resourcing Group</w:t>
      </w:r>
    </w:p>
    <w:p w14:paraId="769BEDDD" w14:textId="77777777" w:rsidR="00FF4480" w:rsidRPr="002E2149" w:rsidRDefault="00FF4480" w:rsidP="00FF4480">
      <w:pPr>
        <w:pStyle w:val="SignCoverPageEnd"/>
        <w:ind w:right="91"/>
        <w:rPr>
          <w:sz w:val="22"/>
        </w:rPr>
      </w:pPr>
      <w:r w:rsidRPr="002E2149">
        <w:rPr>
          <w:sz w:val="22"/>
        </w:rPr>
        <w:t>Department of Health</w:t>
      </w:r>
    </w:p>
    <w:p w14:paraId="57012222" w14:textId="77777777" w:rsidR="00554826" w:rsidRPr="002E2149" w:rsidRDefault="00554826" w:rsidP="00554826"/>
    <w:p w14:paraId="61874D17" w14:textId="77777777" w:rsidR="00554826" w:rsidRPr="002E2149" w:rsidRDefault="00554826" w:rsidP="00554826"/>
    <w:p w14:paraId="1EA543EC" w14:textId="77777777" w:rsidR="00F6696E" w:rsidRPr="002E2149" w:rsidRDefault="00F6696E" w:rsidP="00F6696E"/>
    <w:p w14:paraId="452B8309" w14:textId="77777777" w:rsidR="00F6696E" w:rsidRPr="002E2149" w:rsidRDefault="00F6696E" w:rsidP="00F6696E">
      <w:pPr>
        <w:sectPr w:rsidR="00F6696E" w:rsidRPr="002E2149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2E2149" w:rsidRDefault="00715914" w:rsidP="00715914">
      <w:pPr>
        <w:outlineLvl w:val="0"/>
        <w:rPr>
          <w:sz w:val="36"/>
        </w:rPr>
      </w:pPr>
      <w:r w:rsidRPr="002E2149">
        <w:rPr>
          <w:sz w:val="36"/>
        </w:rPr>
        <w:lastRenderedPageBreak/>
        <w:t>Contents</w:t>
      </w:r>
    </w:p>
    <w:p w14:paraId="0783B36F" w14:textId="1E687EAD" w:rsidR="00507139" w:rsidRPr="002E214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2149">
        <w:rPr>
          <w:szCs w:val="18"/>
        </w:rPr>
        <w:fldChar w:fldCharType="begin" w:fldLock="1"/>
      </w:r>
      <w:r w:rsidRPr="002E2149">
        <w:rPr>
          <w:szCs w:val="18"/>
        </w:rPr>
        <w:instrText xml:space="preserve"> TOC \o "1-9" </w:instrText>
      </w:r>
      <w:r w:rsidRPr="002E2149">
        <w:rPr>
          <w:szCs w:val="18"/>
        </w:rPr>
        <w:fldChar w:fldCharType="separate"/>
      </w:r>
      <w:r w:rsidR="00507139" w:rsidRPr="002E2149">
        <w:rPr>
          <w:noProof/>
        </w:rPr>
        <w:t>1  Name</w:t>
      </w:r>
      <w:r w:rsidR="00507139" w:rsidRPr="002E2149">
        <w:rPr>
          <w:noProof/>
        </w:rPr>
        <w:tab/>
      </w:r>
      <w:r w:rsidR="00507139" w:rsidRPr="002E2149">
        <w:rPr>
          <w:noProof/>
        </w:rPr>
        <w:fldChar w:fldCharType="begin" w:fldLock="1"/>
      </w:r>
      <w:r w:rsidR="00507139" w:rsidRPr="002E2149">
        <w:rPr>
          <w:noProof/>
        </w:rPr>
        <w:instrText xml:space="preserve"> PAGEREF _Toc82604265 \h </w:instrText>
      </w:r>
      <w:r w:rsidR="00507139" w:rsidRPr="002E2149">
        <w:rPr>
          <w:noProof/>
        </w:rPr>
      </w:r>
      <w:r w:rsidR="00507139" w:rsidRPr="002E2149">
        <w:rPr>
          <w:noProof/>
        </w:rPr>
        <w:fldChar w:fldCharType="separate"/>
      </w:r>
      <w:r w:rsidR="00507139" w:rsidRPr="002E2149">
        <w:rPr>
          <w:noProof/>
        </w:rPr>
        <w:t>1</w:t>
      </w:r>
      <w:r w:rsidR="00507139" w:rsidRPr="002E2149">
        <w:rPr>
          <w:noProof/>
        </w:rPr>
        <w:fldChar w:fldCharType="end"/>
      </w:r>
    </w:p>
    <w:p w14:paraId="62875335" w14:textId="7864B445" w:rsidR="00507139" w:rsidRPr="002E2149" w:rsidRDefault="00507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2149">
        <w:rPr>
          <w:noProof/>
        </w:rPr>
        <w:t>2  Commencement</w:t>
      </w:r>
      <w:r w:rsidRPr="002E2149">
        <w:rPr>
          <w:noProof/>
        </w:rPr>
        <w:tab/>
      </w:r>
      <w:r w:rsidRPr="002E2149">
        <w:rPr>
          <w:noProof/>
        </w:rPr>
        <w:fldChar w:fldCharType="begin" w:fldLock="1"/>
      </w:r>
      <w:r w:rsidRPr="002E2149">
        <w:rPr>
          <w:noProof/>
        </w:rPr>
        <w:instrText xml:space="preserve"> PAGEREF _Toc82604266 \h </w:instrText>
      </w:r>
      <w:r w:rsidRPr="002E2149">
        <w:rPr>
          <w:noProof/>
        </w:rPr>
      </w:r>
      <w:r w:rsidRPr="002E2149">
        <w:rPr>
          <w:noProof/>
        </w:rPr>
        <w:fldChar w:fldCharType="separate"/>
      </w:r>
      <w:r w:rsidRPr="002E2149">
        <w:rPr>
          <w:noProof/>
        </w:rPr>
        <w:t>1</w:t>
      </w:r>
      <w:r w:rsidRPr="002E2149">
        <w:rPr>
          <w:noProof/>
        </w:rPr>
        <w:fldChar w:fldCharType="end"/>
      </w:r>
    </w:p>
    <w:p w14:paraId="7C9006B2" w14:textId="2CE67FD6" w:rsidR="00507139" w:rsidRPr="002E2149" w:rsidRDefault="00507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2149">
        <w:rPr>
          <w:noProof/>
        </w:rPr>
        <w:t>3  Authority</w:t>
      </w:r>
      <w:r w:rsidRPr="002E2149">
        <w:rPr>
          <w:noProof/>
        </w:rPr>
        <w:tab/>
      </w:r>
      <w:r w:rsidRPr="002E2149">
        <w:rPr>
          <w:noProof/>
        </w:rPr>
        <w:fldChar w:fldCharType="begin" w:fldLock="1"/>
      </w:r>
      <w:r w:rsidRPr="002E2149">
        <w:rPr>
          <w:noProof/>
        </w:rPr>
        <w:instrText xml:space="preserve"> PAGEREF _Toc82604267 \h </w:instrText>
      </w:r>
      <w:r w:rsidRPr="002E2149">
        <w:rPr>
          <w:noProof/>
        </w:rPr>
      </w:r>
      <w:r w:rsidRPr="002E2149">
        <w:rPr>
          <w:noProof/>
        </w:rPr>
        <w:fldChar w:fldCharType="separate"/>
      </w:r>
      <w:r w:rsidRPr="002E2149">
        <w:rPr>
          <w:noProof/>
        </w:rPr>
        <w:t>1</w:t>
      </w:r>
      <w:r w:rsidRPr="002E2149">
        <w:rPr>
          <w:noProof/>
        </w:rPr>
        <w:fldChar w:fldCharType="end"/>
      </w:r>
    </w:p>
    <w:p w14:paraId="3C5DD0D4" w14:textId="00F34913" w:rsidR="00507139" w:rsidRPr="002E2149" w:rsidRDefault="00507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2149">
        <w:rPr>
          <w:noProof/>
        </w:rPr>
        <w:t>4  Schedules</w:t>
      </w:r>
      <w:r w:rsidRPr="002E2149">
        <w:rPr>
          <w:noProof/>
        </w:rPr>
        <w:tab/>
      </w:r>
      <w:r w:rsidRPr="002E2149">
        <w:rPr>
          <w:noProof/>
        </w:rPr>
        <w:fldChar w:fldCharType="begin" w:fldLock="1"/>
      </w:r>
      <w:r w:rsidRPr="002E2149">
        <w:rPr>
          <w:noProof/>
        </w:rPr>
        <w:instrText xml:space="preserve"> PAGEREF _Toc82604268 \h </w:instrText>
      </w:r>
      <w:r w:rsidRPr="002E2149">
        <w:rPr>
          <w:noProof/>
        </w:rPr>
      </w:r>
      <w:r w:rsidRPr="002E2149">
        <w:rPr>
          <w:noProof/>
        </w:rPr>
        <w:fldChar w:fldCharType="separate"/>
      </w:r>
      <w:r w:rsidRPr="002E2149">
        <w:rPr>
          <w:noProof/>
        </w:rPr>
        <w:t>1</w:t>
      </w:r>
      <w:r w:rsidRPr="002E2149">
        <w:rPr>
          <w:noProof/>
        </w:rPr>
        <w:fldChar w:fldCharType="end"/>
      </w:r>
    </w:p>
    <w:p w14:paraId="762119B9" w14:textId="24DC7E96" w:rsidR="00507139" w:rsidRPr="002E2149" w:rsidRDefault="00507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2149">
        <w:rPr>
          <w:rFonts w:ascii="Arial" w:hAnsi="Arial" w:cs="Arial"/>
          <w:noProof/>
        </w:rPr>
        <w:t>Schedule 1— Allied Health Case Conference Amendments</w:t>
      </w:r>
      <w:r w:rsidRPr="002E2149">
        <w:rPr>
          <w:noProof/>
        </w:rPr>
        <w:tab/>
      </w:r>
      <w:r w:rsidRPr="002E2149">
        <w:rPr>
          <w:noProof/>
        </w:rPr>
        <w:fldChar w:fldCharType="begin" w:fldLock="1"/>
      </w:r>
      <w:r w:rsidRPr="002E2149">
        <w:rPr>
          <w:noProof/>
        </w:rPr>
        <w:instrText xml:space="preserve"> PAGEREF _Toc82604269 \h </w:instrText>
      </w:r>
      <w:r w:rsidRPr="002E2149">
        <w:rPr>
          <w:noProof/>
        </w:rPr>
      </w:r>
      <w:r w:rsidRPr="002E2149">
        <w:rPr>
          <w:noProof/>
        </w:rPr>
        <w:fldChar w:fldCharType="separate"/>
      </w:r>
      <w:r w:rsidRPr="002E2149">
        <w:rPr>
          <w:noProof/>
        </w:rPr>
        <w:t>2</w:t>
      </w:r>
      <w:r w:rsidRPr="002E2149">
        <w:rPr>
          <w:noProof/>
        </w:rPr>
        <w:fldChar w:fldCharType="end"/>
      </w:r>
    </w:p>
    <w:p w14:paraId="6EE4BDB3" w14:textId="07742762" w:rsidR="00507139" w:rsidRPr="002E2149" w:rsidRDefault="00507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2149">
        <w:rPr>
          <w:rFonts w:ascii="Arial" w:hAnsi="Arial" w:cs="Arial"/>
          <w:noProof/>
        </w:rPr>
        <w:t>Schedule 2— Definition of eligible allied health practitioner</w:t>
      </w:r>
      <w:r w:rsidRPr="002E2149">
        <w:rPr>
          <w:noProof/>
        </w:rPr>
        <w:tab/>
      </w:r>
      <w:r w:rsidRPr="002E2149">
        <w:rPr>
          <w:noProof/>
        </w:rPr>
        <w:fldChar w:fldCharType="begin" w:fldLock="1"/>
      </w:r>
      <w:r w:rsidRPr="002E2149">
        <w:rPr>
          <w:noProof/>
        </w:rPr>
        <w:instrText xml:space="preserve"> PAGEREF _Toc82604270 \h </w:instrText>
      </w:r>
      <w:r w:rsidRPr="002E2149">
        <w:rPr>
          <w:noProof/>
        </w:rPr>
      </w:r>
      <w:r w:rsidRPr="002E2149">
        <w:rPr>
          <w:noProof/>
        </w:rPr>
        <w:fldChar w:fldCharType="separate"/>
      </w:r>
      <w:r w:rsidRPr="002E2149">
        <w:rPr>
          <w:noProof/>
        </w:rPr>
        <w:t>7</w:t>
      </w:r>
      <w:r w:rsidRPr="002E2149">
        <w:rPr>
          <w:noProof/>
        </w:rPr>
        <w:fldChar w:fldCharType="end"/>
      </w:r>
    </w:p>
    <w:p w14:paraId="2494364F" w14:textId="584E60A8" w:rsidR="00F6696E" w:rsidRPr="002E2149" w:rsidRDefault="00B418CB" w:rsidP="00F6696E">
      <w:pPr>
        <w:outlineLvl w:val="0"/>
      </w:pPr>
      <w:r w:rsidRPr="002E2149">
        <w:rPr>
          <w:rFonts w:cs="Times New Roman"/>
          <w:sz w:val="18"/>
          <w:szCs w:val="18"/>
        </w:rPr>
        <w:fldChar w:fldCharType="end"/>
      </w:r>
    </w:p>
    <w:p w14:paraId="64F43A28" w14:textId="77777777" w:rsidR="00F6696E" w:rsidRPr="002E2149" w:rsidRDefault="00F6696E" w:rsidP="00F6696E">
      <w:pPr>
        <w:outlineLvl w:val="0"/>
        <w:rPr>
          <w:sz w:val="20"/>
        </w:rPr>
      </w:pPr>
    </w:p>
    <w:p w14:paraId="0867F8FC" w14:textId="77777777" w:rsidR="00F6696E" w:rsidRPr="002E2149" w:rsidRDefault="00F6696E" w:rsidP="00F6696E">
      <w:pPr>
        <w:sectPr w:rsidR="00F6696E" w:rsidRPr="002E2149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2E2149" w:rsidRDefault="00554826" w:rsidP="00554826">
      <w:pPr>
        <w:pStyle w:val="ActHead5"/>
      </w:pPr>
      <w:bookmarkStart w:id="0" w:name="_Toc82604265"/>
      <w:proofErr w:type="gramStart"/>
      <w:r w:rsidRPr="002E2149">
        <w:lastRenderedPageBreak/>
        <w:t>1  Name</w:t>
      </w:r>
      <w:bookmarkEnd w:id="0"/>
      <w:proofErr w:type="gramEnd"/>
    </w:p>
    <w:p w14:paraId="5EF75D24" w14:textId="708393DF" w:rsidR="00554826" w:rsidRPr="002E2149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2E2149">
        <w:tab/>
      </w:r>
      <w:r w:rsidRPr="002E2149">
        <w:tab/>
        <w:t xml:space="preserve">This instrument is the </w:t>
      </w:r>
      <w:bookmarkStart w:id="1" w:name="BKCheck15B_3"/>
      <w:bookmarkEnd w:id="1"/>
      <w:r w:rsidR="00054DC6" w:rsidRPr="002E2149">
        <w:rPr>
          <w:i/>
          <w:iCs/>
        </w:rPr>
        <w:t>Health Insurance Legislation Amendment (Section 3C General Medical Services – Allied Health Case Conferenc</w:t>
      </w:r>
      <w:r w:rsidR="00A679AE" w:rsidRPr="002E2149">
        <w:rPr>
          <w:i/>
          <w:iCs/>
        </w:rPr>
        <w:t>e</w:t>
      </w:r>
      <w:r w:rsidR="00054DC6" w:rsidRPr="002E2149">
        <w:rPr>
          <w:i/>
          <w:iCs/>
        </w:rPr>
        <w:t>) Determination 2021</w:t>
      </w:r>
      <w:r w:rsidR="00054DC6" w:rsidRPr="002E2149">
        <w:t>.</w:t>
      </w:r>
    </w:p>
    <w:p w14:paraId="52BD1EFF" w14:textId="77777777" w:rsidR="00554826" w:rsidRPr="002E2149" w:rsidRDefault="00554826" w:rsidP="00554826">
      <w:pPr>
        <w:pStyle w:val="ActHead5"/>
      </w:pPr>
      <w:bookmarkStart w:id="2" w:name="_Toc82604266"/>
      <w:proofErr w:type="gramStart"/>
      <w:r w:rsidRPr="002E2149">
        <w:t>2  Commencement</w:t>
      </w:r>
      <w:bookmarkEnd w:id="2"/>
      <w:proofErr w:type="gramEnd"/>
    </w:p>
    <w:p w14:paraId="3C5AEC36" w14:textId="77777777" w:rsidR="004940C4" w:rsidRPr="002E2149" w:rsidRDefault="004940C4" w:rsidP="004940C4">
      <w:pPr>
        <w:pStyle w:val="subsection"/>
        <w:tabs>
          <w:tab w:val="left" w:pos="709"/>
        </w:tabs>
        <w:ind w:left="709" w:hanging="709"/>
      </w:pPr>
      <w:r w:rsidRPr="002E2149">
        <w:t>(1)</w:t>
      </w:r>
      <w:r w:rsidRPr="002E2149">
        <w:tab/>
      </w:r>
      <w:r w:rsidRPr="002E214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2E2149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2E2149" w14:paraId="2F3A7035" w14:textId="77777777" w:rsidTr="005409E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2E2149" w14:paraId="7B1560D1" w14:textId="77777777" w:rsidTr="005409E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2E2149" w14:paraId="4A74A92F" w14:textId="77777777" w:rsidTr="005409E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2E2149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5130DD09" w:rsidR="004940C4" w:rsidRPr="002E2149" w:rsidRDefault="00424D47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2E2149">
              <w:rPr>
                <w:rFonts w:eastAsia="Times New Roman" w:cs="Times New Roman"/>
                <w:sz w:val="20"/>
                <w:szCs w:val="24"/>
                <w:lang w:eastAsia="en-AU"/>
              </w:rPr>
              <w:t>1 November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2E2149" w:rsidRDefault="004940C4" w:rsidP="005409E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2E2149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2E2149">
        <w:rPr>
          <w:sz w:val="18"/>
          <w:szCs w:val="18"/>
        </w:rPr>
        <w:tab/>
        <w:t>Note:</w:t>
      </w:r>
      <w:r w:rsidRPr="002E2149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2E2149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2E2149">
        <w:t>(2)</w:t>
      </w:r>
      <w:r w:rsidRPr="002E214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2E2149" w:rsidRDefault="00554826" w:rsidP="00554826">
      <w:pPr>
        <w:pStyle w:val="ActHead5"/>
      </w:pPr>
      <w:bookmarkStart w:id="3" w:name="_Toc82604267"/>
      <w:proofErr w:type="gramStart"/>
      <w:r w:rsidRPr="002E2149">
        <w:t>3  Authority</w:t>
      </w:r>
      <w:bookmarkEnd w:id="3"/>
      <w:proofErr w:type="gramEnd"/>
    </w:p>
    <w:p w14:paraId="4CD49361" w14:textId="77777777" w:rsidR="00554826" w:rsidRPr="002E2149" w:rsidRDefault="00554826" w:rsidP="004940C4">
      <w:pPr>
        <w:pStyle w:val="subsection"/>
        <w:tabs>
          <w:tab w:val="clear" w:pos="1021"/>
        </w:tabs>
        <w:ind w:left="709" w:hanging="709"/>
      </w:pPr>
      <w:r w:rsidRPr="002E2149">
        <w:tab/>
      </w:r>
      <w:r w:rsidRPr="002E2149">
        <w:tab/>
        <w:t xml:space="preserve">This instrument is </w:t>
      </w:r>
      <w:r w:rsidR="00FF4480" w:rsidRPr="002E2149">
        <w:t>made under subsection 3</w:t>
      </w:r>
      <w:proofErr w:type="gramStart"/>
      <w:r w:rsidR="00FF4480" w:rsidRPr="002E2149">
        <w:t>C(</w:t>
      </w:r>
      <w:proofErr w:type="gramEnd"/>
      <w:r w:rsidR="00FF4480" w:rsidRPr="002E2149">
        <w:t xml:space="preserve">1) of the </w:t>
      </w:r>
      <w:r w:rsidR="00FF4480" w:rsidRPr="002E2149">
        <w:rPr>
          <w:i/>
        </w:rPr>
        <w:t>Health Insurance Act 1973</w:t>
      </w:r>
      <w:r w:rsidR="009D4587" w:rsidRPr="002E2149">
        <w:t>.</w:t>
      </w:r>
    </w:p>
    <w:p w14:paraId="1226C895" w14:textId="77777777" w:rsidR="00554826" w:rsidRPr="002E2149" w:rsidRDefault="00495AF2" w:rsidP="00554826">
      <w:pPr>
        <w:pStyle w:val="ActHead5"/>
      </w:pPr>
      <w:bookmarkStart w:id="4" w:name="_Toc454781205"/>
      <w:bookmarkStart w:id="5" w:name="_Toc82604268"/>
      <w:proofErr w:type="gramStart"/>
      <w:r w:rsidRPr="002E2149">
        <w:t>4</w:t>
      </w:r>
      <w:r w:rsidR="00554826" w:rsidRPr="002E2149">
        <w:t xml:space="preserve">  Schedules</w:t>
      </w:r>
      <w:bookmarkEnd w:id="4"/>
      <w:bookmarkEnd w:id="5"/>
      <w:proofErr w:type="gramEnd"/>
    </w:p>
    <w:p w14:paraId="74E9B585" w14:textId="77777777" w:rsidR="00554826" w:rsidRPr="002E2149" w:rsidRDefault="00554826" w:rsidP="004940C4">
      <w:pPr>
        <w:pStyle w:val="subsection"/>
        <w:tabs>
          <w:tab w:val="clear" w:pos="1021"/>
        </w:tabs>
        <w:ind w:left="709" w:hanging="709"/>
      </w:pPr>
      <w:r w:rsidRPr="002E2149">
        <w:tab/>
      </w:r>
      <w:r w:rsidRPr="002E214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2E2149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2E2149">
        <w:br w:type="page"/>
      </w:r>
    </w:p>
    <w:p w14:paraId="3B548A03" w14:textId="69269D28" w:rsidR="00FF4480" w:rsidRPr="002E2149" w:rsidRDefault="004E1307" w:rsidP="00DB4767">
      <w:pPr>
        <w:pStyle w:val="ActHead5"/>
        <w:rPr>
          <w:rFonts w:ascii="Arial" w:hAnsi="Arial" w:cs="Arial"/>
        </w:rPr>
      </w:pPr>
      <w:bookmarkStart w:id="6" w:name="_Toc82604269"/>
      <w:r w:rsidRPr="002E2149">
        <w:rPr>
          <w:rFonts w:ascii="Arial" w:hAnsi="Arial" w:cs="Arial"/>
        </w:rPr>
        <w:lastRenderedPageBreak/>
        <w:t xml:space="preserve">Schedule </w:t>
      </w:r>
      <w:r w:rsidR="00D6537E" w:rsidRPr="002E2149">
        <w:rPr>
          <w:rFonts w:ascii="Arial" w:hAnsi="Arial" w:cs="Arial"/>
        </w:rPr>
        <w:t>1—</w:t>
      </w:r>
      <w:r w:rsidR="009D4587" w:rsidRPr="002E2149">
        <w:rPr>
          <w:rFonts w:ascii="Arial" w:hAnsi="Arial" w:cs="Arial"/>
        </w:rPr>
        <w:t xml:space="preserve"> </w:t>
      </w:r>
      <w:r w:rsidR="0098640E" w:rsidRPr="002E2149">
        <w:rPr>
          <w:rFonts w:ascii="Arial" w:hAnsi="Arial" w:cs="Arial"/>
        </w:rPr>
        <w:t>Allied Health</w:t>
      </w:r>
      <w:r w:rsidR="004C73B4" w:rsidRPr="002E2149">
        <w:rPr>
          <w:rFonts w:ascii="Arial" w:hAnsi="Arial" w:cs="Arial"/>
        </w:rPr>
        <w:t xml:space="preserve"> Case Conferenc</w:t>
      </w:r>
      <w:r w:rsidR="00EE756F" w:rsidRPr="002E2149">
        <w:rPr>
          <w:rFonts w:ascii="Arial" w:hAnsi="Arial" w:cs="Arial"/>
        </w:rPr>
        <w:t>e</w:t>
      </w:r>
      <w:r w:rsidR="004C73B4" w:rsidRPr="002E2149">
        <w:rPr>
          <w:rFonts w:ascii="Arial" w:hAnsi="Arial" w:cs="Arial"/>
        </w:rPr>
        <w:t xml:space="preserve"> </w:t>
      </w:r>
      <w:r w:rsidR="009D4587" w:rsidRPr="002E2149">
        <w:rPr>
          <w:rFonts w:ascii="Arial" w:hAnsi="Arial" w:cs="Arial"/>
        </w:rPr>
        <w:t>Amendment</w:t>
      </w:r>
      <w:r w:rsidR="004C73B4" w:rsidRPr="002E2149">
        <w:rPr>
          <w:rFonts w:ascii="Arial" w:hAnsi="Arial" w:cs="Arial"/>
        </w:rPr>
        <w:t>s</w:t>
      </w:r>
      <w:bookmarkEnd w:id="6"/>
    </w:p>
    <w:p w14:paraId="160A90EE" w14:textId="579CBAF2" w:rsidR="0031716C" w:rsidRPr="002E2149" w:rsidRDefault="0031716C" w:rsidP="0031716C">
      <w:pPr>
        <w:pStyle w:val="subsection"/>
        <w:rPr>
          <w:rFonts w:ascii="Arial" w:hAnsi="Arial" w:cs="Arial"/>
          <w:b/>
          <w:bCs/>
          <w:i/>
          <w:iCs/>
          <w:sz w:val="24"/>
          <w:szCs w:val="22"/>
        </w:rPr>
      </w:pPr>
      <w:r w:rsidRPr="002E2149">
        <w:rPr>
          <w:rFonts w:ascii="Arial" w:hAnsi="Arial" w:cs="Arial"/>
          <w:b/>
          <w:bCs/>
          <w:i/>
          <w:iCs/>
          <w:sz w:val="24"/>
          <w:szCs w:val="22"/>
        </w:rPr>
        <w:t>Health Insurance (Allied Health Services) Determination 2014</w:t>
      </w:r>
    </w:p>
    <w:p w14:paraId="0E066603" w14:textId="401F5DDE" w:rsidR="00424D47" w:rsidRPr="002E2149" w:rsidRDefault="00424D47" w:rsidP="00014177">
      <w:pPr>
        <w:pStyle w:val="subsection"/>
        <w:numPr>
          <w:ilvl w:val="0"/>
          <w:numId w:val="4"/>
        </w:numPr>
        <w:rPr>
          <w:i/>
          <w:iCs/>
        </w:rPr>
      </w:pPr>
      <w:r w:rsidRPr="002E2149">
        <w:rPr>
          <w:rFonts w:ascii="Arial" w:hAnsi="Arial" w:cs="Arial"/>
          <w:b/>
          <w:bCs/>
          <w:sz w:val="24"/>
          <w:szCs w:val="22"/>
        </w:rPr>
        <w:t>Section 5</w:t>
      </w:r>
      <w:r w:rsidR="00332836" w:rsidRPr="002E2149">
        <w:rPr>
          <w:rFonts w:ascii="Arial" w:hAnsi="Arial" w:cs="Arial"/>
          <w:b/>
          <w:bCs/>
          <w:sz w:val="24"/>
          <w:szCs w:val="22"/>
        </w:rPr>
        <w:t xml:space="preserve"> (definition of </w:t>
      </w:r>
      <w:r w:rsidR="00332836" w:rsidRPr="002E2149">
        <w:rPr>
          <w:rFonts w:ascii="Arial" w:hAnsi="Arial" w:cs="Arial"/>
          <w:b/>
          <w:bCs/>
          <w:i/>
          <w:iCs/>
          <w:sz w:val="24"/>
          <w:szCs w:val="22"/>
        </w:rPr>
        <w:t>Health Insurance (Section 3C General Medical Services – Other Medical Practitioner) Determination 2018</w:t>
      </w:r>
      <w:r w:rsidR="00332836" w:rsidRPr="002E2149">
        <w:rPr>
          <w:rFonts w:ascii="Arial" w:hAnsi="Arial" w:cs="Arial"/>
          <w:b/>
          <w:bCs/>
          <w:sz w:val="24"/>
          <w:szCs w:val="22"/>
        </w:rPr>
        <w:t>)</w:t>
      </w:r>
    </w:p>
    <w:p w14:paraId="7F223B36" w14:textId="2C6754AC" w:rsidR="00A47391" w:rsidRPr="002E2149" w:rsidRDefault="00332836" w:rsidP="00332836">
      <w:pPr>
        <w:pStyle w:val="subsection"/>
        <w:ind w:left="1021" w:firstLine="0"/>
      </w:pPr>
      <w:r w:rsidRPr="002E2149">
        <w:t>Repeal the definition.</w:t>
      </w:r>
    </w:p>
    <w:p w14:paraId="76D6C34C" w14:textId="599893AF" w:rsidR="0031716C" w:rsidRPr="002E2149" w:rsidRDefault="0031716C" w:rsidP="00014177">
      <w:pPr>
        <w:pStyle w:val="subsection"/>
        <w:numPr>
          <w:ilvl w:val="0"/>
          <w:numId w:val="4"/>
        </w:numPr>
      </w:pPr>
      <w:r w:rsidRPr="002E2149">
        <w:rPr>
          <w:rFonts w:ascii="Arial" w:hAnsi="Arial" w:cs="Arial"/>
          <w:b/>
          <w:bCs/>
          <w:sz w:val="24"/>
          <w:szCs w:val="22"/>
        </w:rPr>
        <w:t>After Section 1</w:t>
      </w:r>
      <w:r w:rsidR="00ED625B" w:rsidRPr="002E2149">
        <w:rPr>
          <w:rFonts w:ascii="Arial" w:hAnsi="Arial" w:cs="Arial"/>
          <w:b/>
          <w:bCs/>
          <w:sz w:val="24"/>
          <w:szCs w:val="22"/>
        </w:rPr>
        <w:t>3</w:t>
      </w:r>
    </w:p>
    <w:p w14:paraId="5F8211D8" w14:textId="48CD6C0F" w:rsidR="0031716C" w:rsidRPr="002E2149" w:rsidRDefault="0031716C" w:rsidP="0031716C">
      <w:pPr>
        <w:pStyle w:val="subsection"/>
        <w:ind w:left="1021" w:firstLine="0"/>
      </w:pPr>
      <w:r w:rsidRPr="002E2149">
        <w:t>Insert:</w:t>
      </w:r>
    </w:p>
    <w:p w14:paraId="6FE14D39" w14:textId="0A8F1D86" w:rsidR="006F41AA" w:rsidRPr="002E2149" w:rsidRDefault="0045334E" w:rsidP="0045334E">
      <w:pPr>
        <w:pStyle w:val="subsection"/>
        <w:spacing w:line="276" w:lineRule="auto"/>
        <w:ind w:left="2155"/>
        <w:rPr>
          <w:b/>
          <w:bCs/>
        </w:rPr>
      </w:pPr>
      <w:r w:rsidRPr="002E2149">
        <w:rPr>
          <w:b/>
          <w:bCs/>
        </w:rPr>
        <w:t>1</w:t>
      </w:r>
      <w:r w:rsidR="00ED625B" w:rsidRPr="002E2149">
        <w:rPr>
          <w:b/>
          <w:bCs/>
        </w:rPr>
        <w:t>4</w:t>
      </w:r>
      <w:r w:rsidRPr="002E2149">
        <w:rPr>
          <w:b/>
          <w:bCs/>
        </w:rPr>
        <w:t xml:space="preserve"> </w:t>
      </w:r>
      <w:r w:rsidR="0078438F" w:rsidRPr="002E2149">
        <w:rPr>
          <w:b/>
          <w:bCs/>
        </w:rPr>
        <w:t>Application of</w:t>
      </w:r>
      <w:r w:rsidR="000E11C2" w:rsidRPr="002E2149">
        <w:rPr>
          <w:b/>
          <w:bCs/>
        </w:rPr>
        <w:t xml:space="preserve"> c</w:t>
      </w:r>
      <w:r w:rsidR="006F41AA" w:rsidRPr="002E2149">
        <w:rPr>
          <w:b/>
          <w:bCs/>
        </w:rPr>
        <w:t>ase conferenc</w:t>
      </w:r>
      <w:r w:rsidR="00841F83" w:rsidRPr="002E2149">
        <w:rPr>
          <w:b/>
          <w:bCs/>
        </w:rPr>
        <w:t>e</w:t>
      </w:r>
      <w:r w:rsidR="006F41AA" w:rsidRPr="002E2149">
        <w:rPr>
          <w:b/>
          <w:bCs/>
        </w:rPr>
        <w:t xml:space="preserve"> items gen</w:t>
      </w:r>
      <w:r w:rsidR="000E11C2" w:rsidRPr="002E2149">
        <w:rPr>
          <w:b/>
          <w:bCs/>
        </w:rPr>
        <w:t>erally</w:t>
      </w:r>
    </w:p>
    <w:p w14:paraId="05FFFA64" w14:textId="7A773A77" w:rsidR="006F41AA" w:rsidRPr="002E2149" w:rsidRDefault="006F41AA" w:rsidP="00014177">
      <w:pPr>
        <w:pStyle w:val="subsection"/>
        <w:numPr>
          <w:ilvl w:val="0"/>
          <w:numId w:val="9"/>
        </w:numPr>
        <w:spacing w:line="276" w:lineRule="auto"/>
        <w:rPr>
          <w:szCs w:val="22"/>
        </w:rPr>
      </w:pPr>
      <w:r w:rsidRPr="002E2149">
        <w:rPr>
          <w:szCs w:val="22"/>
        </w:rPr>
        <w:t xml:space="preserve">This Section applies to items </w:t>
      </w:r>
      <w:r w:rsidR="0065186F" w:rsidRPr="002E2149">
        <w:rPr>
          <w:szCs w:val="22"/>
        </w:rPr>
        <w:t>10955, 10957, 10959, 82001, 82002 and 82003</w:t>
      </w:r>
      <w:r w:rsidR="007C3164" w:rsidRPr="002E2149">
        <w:rPr>
          <w:szCs w:val="22"/>
        </w:rPr>
        <w:t xml:space="preserve"> in Schedule 2</w:t>
      </w:r>
      <w:r w:rsidRPr="002E2149">
        <w:rPr>
          <w:szCs w:val="22"/>
        </w:rPr>
        <w:t>.</w:t>
      </w:r>
    </w:p>
    <w:p w14:paraId="721D8428" w14:textId="7D5469BE" w:rsidR="000E11C2" w:rsidRPr="002E2149" w:rsidRDefault="006F41AA" w:rsidP="00014177">
      <w:pPr>
        <w:pStyle w:val="subsection"/>
        <w:numPr>
          <w:ilvl w:val="0"/>
          <w:numId w:val="9"/>
        </w:numPr>
        <w:spacing w:line="276" w:lineRule="auto"/>
        <w:rPr>
          <w:szCs w:val="22"/>
        </w:rPr>
      </w:pPr>
      <w:r w:rsidRPr="002E2149">
        <w:rPr>
          <w:szCs w:val="22"/>
        </w:rPr>
        <w:t xml:space="preserve">For </w:t>
      </w:r>
      <w:r w:rsidR="007C3164" w:rsidRPr="002E2149">
        <w:rPr>
          <w:szCs w:val="22"/>
        </w:rPr>
        <w:t xml:space="preserve">the purposes of </w:t>
      </w:r>
      <w:r w:rsidRPr="002E2149">
        <w:rPr>
          <w:szCs w:val="22"/>
        </w:rPr>
        <w:t xml:space="preserve">an item mentioned in subsection (1): </w:t>
      </w:r>
    </w:p>
    <w:p w14:paraId="2E1DC6B5" w14:textId="72DC23AE" w:rsidR="00D26B0A" w:rsidRPr="002E2149" w:rsidRDefault="00D26B0A" w:rsidP="00014177">
      <w:pPr>
        <w:pStyle w:val="subsection"/>
        <w:numPr>
          <w:ilvl w:val="1"/>
          <w:numId w:val="9"/>
        </w:numPr>
        <w:spacing w:before="120" w:line="276" w:lineRule="auto"/>
        <w:ind w:left="2517" w:hanging="357"/>
        <w:rPr>
          <w:szCs w:val="22"/>
        </w:rPr>
      </w:pPr>
      <w:r w:rsidRPr="002E2149">
        <w:rPr>
          <w:b/>
          <w:bCs/>
          <w:i/>
          <w:iCs/>
          <w:szCs w:val="22"/>
        </w:rPr>
        <w:t>community case conference</w:t>
      </w:r>
      <w:r w:rsidRPr="002E2149">
        <w:rPr>
          <w:szCs w:val="22"/>
        </w:rPr>
        <w:t xml:space="preserve"> has the meaning given by </w:t>
      </w:r>
      <w:r w:rsidRPr="002E2149">
        <w:rPr>
          <w:color w:val="000000"/>
          <w:szCs w:val="22"/>
          <w:shd w:val="clear" w:color="auto" w:fill="FFFFFF"/>
        </w:rPr>
        <w:t xml:space="preserve">clause 7.1.1 of the </w:t>
      </w:r>
      <w:r w:rsidRPr="002E2149">
        <w:rPr>
          <w:szCs w:val="22"/>
        </w:rPr>
        <w:t>general medical services table;</w:t>
      </w:r>
    </w:p>
    <w:p w14:paraId="3FBB4436" w14:textId="33430B85" w:rsidR="000E11C2" w:rsidRPr="002E2149" w:rsidRDefault="006F41AA" w:rsidP="00850F6C">
      <w:pPr>
        <w:pStyle w:val="subsection"/>
        <w:numPr>
          <w:ilvl w:val="1"/>
          <w:numId w:val="9"/>
        </w:numPr>
        <w:spacing w:before="0" w:line="276" w:lineRule="auto"/>
        <w:ind w:left="2517" w:hanging="357"/>
        <w:rPr>
          <w:szCs w:val="22"/>
        </w:rPr>
      </w:pPr>
      <w:r w:rsidRPr="002E2149">
        <w:rPr>
          <w:b/>
          <w:bCs/>
          <w:i/>
          <w:iCs/>
          <w:szCs w:val="22"/>
        </w:rPr>
        <w:t>multidisciplinary case conference</w:t>
      </w:r>
      <w:r w:rsidRPr="002E2149">
        <w:rPr>
          <w:b/>
          <w:bCs/>
          <w:szCs w:val="22"/>
        </w:rPr>
        <w:t xml:space="preserve"> </w:t>
      </w:r>
      <w:r w:rsidRPr="002E2149">
        <w:rPr>
          <w:szCs w:val="22"/>
        </w:rPr>
        <w:t>has the meaning given by clause 1.1.4 of the general medical services table;</w:t>
      </w:r>
    </w:p>
    <w:p w14:paraId="1D9A8184" w14:textId="3D2E9233" w:rsidR="000E11C2" w:rsidRPr="002E2149" w:rsidRDefault="006F41AA" w:rsidP="00E01E5A">
      <w:pPr>
        <w:pStyle w:val="subsection"/>
        <w:numPr>
          <w:ilvl w:val="1"/>
          <w:numId w:val="9"/>
        </w:numPr>
        <w:spacing w:before="0" w:line="276" w:lineRule="auto"/>
        <w:ind w:left="2517" w:hanging="357"/>
        <w:rPr>
          <w:szCs w:val="22"/>
        </w:rPr>
      </w:pPr>
      <w:bookmarkStart w:id="7" w:name="_Hlk81471128"/>
      <w:r w:rsidRPr="002E2149">
        <w:rPr>
          <w:b/>
          <w:bCs/>
          <w:i/>
          <w:iCs/>
          <w:szCs w:val="22"/>
        </w:rPr>
        <w:t>multidisciplinary case conference team</w:t>
      </w:r>
      <w:r w:rsidRPr="002E2149">
        <w:rPr>
          <w:szCs w:val="22"/>
        </w:rPr>
        <w:t xml:space="preserve"> </w:t>
      </w:r>
      <w:bookmarkEnd w:id="7"/>
      <w:r w:rsidRPr="002E2149">
        <w:rPr>
          <w:szCs w:val="22"/>
        </w:rPr>
        <w:t>has the meaning given by clause 1.1.5 of the general medical services table</w:t>
      </w:r>
      <w:r w:rsidR="00D26B0A" w:rsidRPr="002E2149">
        <w:rPr>
          <w:szCs w:val="22"/>
        </w:rPr>
        <w:t xml:space="preserve"> as if the items were also specified in subparagraph 1.1.5(1)(b)(</w:t>
      </w:r>
      <w:proofErr w:type="spellStart"/>
      <w:r w:rsidR="00D26B0A" w:rsidRPr="002E2149">
        <w:rPr>
          <w:szCs w:val="22"/>
        </w:rPr>
        <w:t>i</w:t>
      </w:r>
      <w:proofErr w:type="spellEnd"/>
      <w:r w:rsidR="00D26B0A" w:rsidRPr="002E2149">
        <w:rPr>
          <w:szCs w:val="22"/>
        </w:rPr>
        <w:t>)</w:t>
      </w:r>
      <w:r w:rsidRPr="002E2149">
        <w:rPr>
          <w:szCs w:val="22"/>
        </w:rPr>
        <w:t xml:space="preserve">; </w:t>
      </w:r>
      <w:r w:rsidR="00A26336" w:rsidRPr="002E2149">
        <w:rPr>
          <w:szCs w:val="22"/>
        </w:rPr>
        <w:t>and</w:t>
      </w:r>
    </w:p>
    <w:p w14:paraId="1A1299A5" w14:textId="2A664448" w:rsidR="000E11C2" w:rsidRPr="002E2149" w:rsidRDefault="00D26B0A" w:rsidP="00014177">
      <w:pPr>
        <w:pStyle w:val="subsection"/>
        <w:numPr>
          <w:ilvl w:val="1"/>
          <w:numId w:val="9"/>
        </w:numPr>
        <w:spacing w:before="0" w:line="276" w:lineRule="auto"/>
        <w:ind w:left="2517" w:hanging="357"/>
        <w:rPr>
          <w:szCs w:val="22"/>
        </w:rPr>
      </w:pPr>
      <w:r w:rsidRPr="002E2149">
        <w:rPr>
          <w:b/>
          <w:bCs/>
          <w:i/>
          <w:iCs/>
          <w:szCs w:val="22"/>
        </w:rPr>
        <w:t>participate</w:t>
      </w:r>
      <w:r w:rsidRPr="002E2149" w:rsidDel="00D26B0A">
        <w:rPr>
          <w:b/>
          <w:bCs/>
          <w:i/>
          <w:iCs/>
          <w:szCs w:val="22"/>
        </w:rPr>
        <w:t xml:space="preserve"> </w:t>
      </w:r>
      <w:r w:rsidRPr="002E2149">
        <w:rPr>
          <w:szCs w:val="22"/>
        </w:rPr>
        <w:t>has the meaning given by clause 2.16.16 of the general medical services table</w:t>
      </w:r>
      <w:r w:rsidR="001A7C41" w:rsidRPr="002E2149">
        <w:rPr>
          <w:szCs w:val="22"/>
        </w:rPr>
        <w:t>.</w:t>
      </w:r>
    </w:p>
    <w:p w14:paraId="615E5148" w14:textId="18FCCC29" w:rsidR="009D6E40" w:rsidRPr="002E2149" w:rsidRDefault="009D6E40" w:rsidP="009D6E40">
      <w:pPr>
        <w:spacing w:before="120" w:line="276" w:lineRule="auto"/>
        <w:ind w:left="1440"/>
        <w:rPr>
          <w:i/>
          <w:iCs/>
          <w:color w:val="000000" w:themeColor="text1"/>
        </w:rPr>
      </w:pPr>
      <w:r w:rsidRPr="002E2149">
        <w:rPr>
          <w:i/>
          <w:iCs/>
          <w:szCs w:val="22"/>
        </w:rPr>
        <w:t>Patient</w:t>
      </w:r>
      <w:r w:rsidR="00E76B82" w:rsidRPr="002E2149">
        <w:rPr>
          <w:i/>
          <w:iCs/>
          <w:szCs w:val="22"/>
        </w:rPr>
        <w:t xml:space="preserve"> and</w:t>
      </w:r>
      <w:r w:rsidRPr="002E2149">
        <w:rPr>
          <w:i/>
          <w:iCs/>
          <w:szCs w:val="22"/>
        </w:rPr>
        <w:t xml:space="preserve"> </w:t>
      </w:r>
      <w:r w:rsidR="00E76B82" w:rsidRPr="002E2149">
        <w:rPr>
          <w:i/>
          <w:iCs/>
          <w:color w:val="000000" w:themeColor="text1"/>
          <w:szCs w:val="22"/>
        </w:rPr>
        <w:t>multidisciplinary case conference team</w:t>
      </w:r>
      <w:r w:rsidR="00E76B82" w:rsidRPr="002E2149">
        <w:rPr>
          <w:i/>
          <w:iCs/>
          <w:szCs w:val="22"/>
        </w:rPr>
        <w:t xml:space="preserve"> member </w:t>
      </w:r>
      <w:r w:rsidRPr="002E2149">
        <w:rPr>
          <w:i/>
          <w:iCs/>
          <w:szCs w:val="22"/>
        </w:rPr>
        <w:t>attendance requirements</w:t>
      </w:r>
    </w:p>
    <w:p w14:paraId="60348F93" w14:textId="1E87D7EA" w:rsidR="00C761D3" w:rsidRPr="002E2149" w:rsidRDefault="00E0170C" w:rsidP="00850F6C">
      <w:pPr>
        <w:numPr>
          <w:ilvl w:val="0"/>
          <w:numId w:val="9"/>
        </w:numPr>
        <w:spacing w:before="120" w:line="276" w:lineRule="auto"/>
        <w:ind w:left="1797" w:hanging="357"/>
        <w:rPr>
          <w:color w:val="000000" w:themeColor="text1"/>
        </w:rPr>
      </w:pPr>
      <w:r w:rsidRPr="002E2149">
        <w:rPr>
          <w:szCs w:val="22"/>
        </w:rPr>
        <w:t xml:space="preserve">An item mentioned in subsection (1) </w:t>
      </w:r>
      <w:r w:rsidR="00D649FF" w:rsidRPr="002E2149">
        <w:rPr>
          <w:szCs w:val="22"/>
        </w:rPr>
        <w:t xml:space="preserve">may </w:t>
      </w:r>
      <w:r w:rsidRPr="002E2149">
        <w:rPr>
          <w:szCs w:val="22"/>
        </w:rPr>
        <w:t>appl</w:t>
      </w:r>
      <w:r w:rsidR="00D649FF" w:rsidRPr="002E2149">
        <w:rPr>
          <w:szCs w:val="22"/>
        </w:rPr>
        <w:t>y</w:t>
      </w:r>
      <w:r w:rsidRPr="002E2149">
        <w:rPr>
          <w:szCs w:val="22"/>
        </w:rPr>
        <w:t xml:space="preserve"> to a service </w:t>
      </w:r>
      <w:r w:rsidR="00D649FF" w:rsidRPr="002E2149">
        <w:rPr>
          <w:szCs w:val="22"/>
        </w:rPr>
        <w:t>provided for a patient if the patient is not in attendance.</w:t>
      </w:r>
    </w:p>
    <w:p w14:paraId="5C72F789" w14:textId="743BC40B" w:rsidR="00E76B82" w:rsidRPr="002E2149" w:rsidRDefault="00E76B82" w:rsidP="00850F6C">
      <w:pPr>
        <w:numPr>
          <w:ilvl w:val="0"/>
          <w:numId w:val="9"/>
        </w:numPr>
        <w:spacing w:before="120" w:line="276" w:lineRule="auto"/>
        <w:ind w:left="1797" w:hanging="357"/>
        <w:rPr>
          <w:color w:val="000000" w:themeColor="text1"/>
        </w:rPr>
      </w:pPr>
      <w:r w:rsidRPr="002E2149">
        <w:rPr>
          <w:szCs w:val="22"/>
        </w:rPr>
        <w:t xml:space="preserve">An item mentioned in subsection (1) does not apply to a service if the minimum </w:t>
      </w:r>
      <w:r w:rsidR="00495CB6" w:rsidRPr="002E2149">
        <w:rPr>
          <w:szCs w:val="22"/>
        </w:rPr>
        <w:t xml:space="preserve">number of </w:t>
      </w:r>
      <w:r w:rsidRPr="002E2149">
        <w:rPr>
          <w:szCs w:val="22"/>
        </w:rPr>
        <w:t>members of the multidisciplinary case conference team are not in attendance.</w:t>
      </w:r>
    </w:p>
    <w:p w14:paraId="083EF621" w14:textId="303DCF94" w:rsidR="00E76B82" w:rsidRPr="002E2149" w:rsidRDefault="00E76B82" w:rsidP="00850F6C">
      <w:pPr>
        <w:numPr>
          <w:ilvl w:val="0"/>
          <w:numId w:val="9"/>
        </w:numPr>
        <w:spacing w:before="120" w:line="276" w:lineRule="auto"/>
        <w:ind w:left="1797" w:hanging="357"/>
        <w:rPr>
          <w:color w:val="000000" w:themeColor="text1"/>
        </w:rPr>
      </w:pPr>
      <w:r w:rsidRPr="002E2149">
        <w:rPr>
          <w:szCs w:val="22"/>
        </w:rPr>
        <w:t xml:space="preserve">For subsection (4), the minimum </w:t>
      </w:r>
      <w:r w:rsidR="002F75A3" w:rsidRPr="002E2149">
        <w:rPr>
          <w:szCs w:val="22"/>
        </w:rPr>
        <w:t>number of members is 3.</w:t>
      </w:r>
    </w:p>
    <w:p w14:paraId="4E512B05" w14:textId="31802AD5" w:rsidR="00A71550" w:rsidRPr="002E2149" w:rsidRDefault="00A71550" w:rsidP="00850F6C">
      <w:pPr>
        <w:numPr>
          <w:ilvl w:val="0"/>
          <w:numId w:val="9"/>
        </w:numPr>
        <w:spacing w:before="120" w:line="276" w:lineRule="auto"/>
        <w:ind w:left="1797" w:hanging="357"/>
        <w:rPr>
          <w:color w:val="000000" w:themeColor="text1"/>
        </w:rPr>
      </w:pPr>
      <w:r w:rsidRPr="002E2149">
        <w:rPr>
          <w:szCs w:val="22"/>
        </w:rPr>
        <w:t xml:space="preserve">For subsections (3) and (4), attendance is taken to </w:t>
      </w:r>
      <w:r w:rsidR="00BB44E8" w:rsidRPr="002E2149">
        <w:rPr>
          <w:szCs w:val="22"/>
        </w:rPr>
        <w:t>include attending</w:t>
      </w:r>
      <w:r w:rsidR="00BB44E8" w:rsidRPr="002E2149">
        <w:rPr>
          <w:color w:val="000000" w:themeColor="text1"/>
          <w:szCs w:val="22"/>
        </w:rPr>
        <w:t xml:space="preserve"> in person, by phone or by video conference.</w:t>
      </w:r>
    </w:p>
    <w:p w14:paraId="39AD154A" w14:textId="3475318B" w:rsidR="002F75A3" w:rsidRPr="002E2149" w:rsidRDefault="002F75A3" w:rsidP="00EE756F">
      <w:pPr>
        <w:spacing w:before="120" w:line="276" w:lineRule="auto"/>
        <w:ind w:left="1440"/>
        <w:rPr>
          <w:color w:val="000000" w:themeColor="text1"/>
          <w:sz w:val="20"/>
        </w:rPr>
      </w:pPr>
      <w:r w:rsidRPr="002E2149">
        <w:rPr>
          <w:sz w:val="20"/>
        </w:rPr>
        <w:t xml:space="preserve">Note: this is consistent with the requirements of the incorporated meaning of </w:t>
      </w:r>
      <w:r w:rsidRPr="002E2149">
        <w:rPr>
          <w:b/>
          <w:bCs/>
          <w:i/>
          <w:iCs/>
          <w:sz w:val="20"/>
        </w:rPr>
        <w:t>multidisciplinary case conference team</w:t>
      </w:r>
      <w:r w:rsidRPr="002E2149">
        <w:rPr>
          <w:b/>
          <w:bCs/>
          <w:sz w:val="20"/>
        </w:rPr>
        <w:t xml:space="preserve"> </w:t>
      </w:r>
      <w:r w:rsidRPr="002E2149">
        <w:rPr>
          <w:sz w:val="20"/>
        </w:rPr>
        <w:t>in subsection (2).</w:t>
      </w:r>
    </w:p>
    <w:p w14:paraId="2010A053" w14:textId="087ED72C" w:rsidR="009D6E40" w:rsidRPr="002E2149" w:rsidRDefault="009D6E40" w:rsidP="009D6E40">
      <w:pPr>
        <w:spacing w:before="120" w:line="276" w:lineRule="auto"/>
        <w:ind w:left="1440"/>
        <w:rPr>
          <w:i/>
          <w:iCs/>
          <w:color w:val="000000" w:themeColor="text1"/>
        </w:rPr>
      </w:pPr>
      <w:r w:rsidRPr="002E2149">
        <w:rPr>
          <w:i/>
          <w:iCs/>
          <w:szCs w:val="22"/>
        </w:rPr>
        <w:t>Attendance options for the eligible allied health practitioner</w:t>
      </w:r>
    </w:p>
    <w:p w14:paraId="7D46A04B" w14:textId="77DDE56B" w:rsidR="00CD085A" w:rsidRPr="002E2149" w:rsidRDefault="00CD085A" w:rsidP="00CD085A">
      <w:pPr>
        <w:pStyle w:val="subsection"/>
        <w:numPr>
          <w:ilvl w:val="0"/>
          <w:numId w:val="9"/>
        </w:numPr>
        <w:spacing w:before="120" w:line="276" w:lineRule="auto"/>
        <w:ind w:left="1797" w:hanging="357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lastRenderedPageBreak/>
        <w:t>For the purposes of a</w:t>
      </w:r>
      <w:r w:rsidR="00C37438" w:rsidRPr="002E2149">
        <w:rPr>
          <w:color w:val="000000" w:themeColor="text1"/>
          <w:szCs w:val="22"/>
        </w:rPr>
        <w:t>n item mentioned in subsection (1)</w:t>
      </w:r>
      <w:r w:rsidRPr="002E2149">
        <w:rPr>
          <w:color w:val="000000" w:themeColor="text1"/>
          <w:szCs w:val="22"/>
        </w:rPr>
        <w:t>, attendance</w:t>
      </w:r>
      <w:r w:rsidR="00AC656F" w:rsidRPr="002E2149">
        <w:rPr>
          <w:color w:val="000000" w:themeColor="text1"/>
          <w:szCs w:val="22"/>
        </w:rPr>
        <w:t xml:space="preserve"> by the eligible allied health </w:t>
      </w:r>
      <w:r w:rsidRPr="002E2149">
        <w:rPr>
          <w:color w:val="000000" w:themeColor="text1"/>
          <w:szCs w:val="22"/>
        </w:rPr>
        <w:t xml:space="preserve">practitioner may: </w:t>
      </w:r>
    </w:p>
    <w:p w14:paraId="604DCBCF" w14:textId="02A07713" w:rsidR="00C37438" w:rsidRPr="002E2149" w:rsidRDefault="00CD085A" w:rsidP="00CD085A">
      <w:pPr>
        <w:pStyle w:val="subsection"/>
        <w:numPr>
          <w:ilvl w:val="1"/>
          <w:numId w:val="9"/>
        </w:numPr>
        <w:spacing w:before="120" w:line="276" w:lineRule="auto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>be provided</w:t>
      </w:r>
      <w:r w:rsidR="00C37438" w:rsidRPr="002E2149">
        <w:rPr>
          <w:color w:val="000000" w:themeColor="text1"/>
          <w:szCs w:val="22"/>
        </w:rPr>
        <w:t xml:space="preserve"> </w:t>
      </w:r>
      <w:r w:rsidRPr="002E2149">
        <w:rPr>
          <w:color w:val="000000" w:themeColor="text1"/>
          <w:szCs w:val="22"/>
        </w:rPr>
        <w:t xml:space="preserve">in person, </w:t>
      </w:r>
      <w:r w:rsidR="006A64A9" w:rsidRPr="002E2149">
        <w:rPr>
          <w:color w:val="000000" w:themeColor="text1"/>
          <w:szCs w:val="22"/>
        </w:rPr>
        <w:t>by</w:t>
      </w:r>
      <w:r w:rsidRPr="002E2149">
        <w:rPr>
          <w:color w:val="000000" w:themeColor="text1"/>
          <w:szCs w:val="22"/>
        </w:rPr>
        <w:t xml:space="preserve"> phone or </w:t>
      </w:r>
      <w:r w:rsidR="006A64A9" w:rsidRPr="002E2149">
        <w:rPr>
          <w:color w:val="000000" w:themeColor="text1"/>
          <w:szCs w:val="22"/>
        </w:rPr>
        <w:t>by</w:t>
      </w:r>
      <w:r w:rsidRPr="002E2149">
        <w:rPr>
          <w:color w:val="000000" w:themeColor="text1"/>
          <w:szCs w:val="22"/>
        </w:rPr>
        <w:t xml:space="preserve"> </w:t>
      </w:r>
      <w:r w:rsidR="006A64A9" w:rsidRPr="002E2149">
        <w:rPr>
          <w:color w:val="000000" w:themeColor="text1"/>
          <w:szCs w:val="22"/>
        </w:rPr>
        <w:t>video conference</w:t>
      </w:r>
      <w:r w:rsidRPr="002E2149">
        <w:rPr>
          <w:color w:val="000000" w:themeColor="text1"/>
          <w:szCs w:val="22"/>
        </w:rPr>
        <w:t>; and</w:t>
      </w:r>
    </w:p>
    <w:p w14:paraId="0365A7F4" w14:textId="6089086E" w:rsidR="00C37438" w:rsidRPr="002E2149" w:rsidRDefault="00CD085A" w:rsidP="00C37438">
      <w:pPr>
        <w:pStyle w:val="subsection"/>
        <w:numPr>
          <w:ilvl w:val="1"/>
          <w:numId w:val="9"/>
        </w:numPr>
        <w:spacing w:before="120" w:line="276" w:lineRule="auto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 xml:space="preserve">differ from </w:t>
      </w:r>
      <w:r w:rsidR="005C4E18" w:rsidRPr="002E2149">
        <w:rPr>
          <w:color w:val="000000" w:themeColor="text1"/>
          <w:szCs w:val="22"/>
        </w:rPr>
        <w:t xml:space="preserve">the means of </w:t>
      </w:r>
      <w:r w:rsidRPr="002E2149">
        <w:rPr>
          <w:color w:val="000000" w:themeColor="text1"/>
          <w:szCs w:val="22"/>
        </w:rPr>
        <w:t>attendance provided by other</w:t>
      </w:r>
      <w:r w:rsidR="00C37438" w:rsidRPr="002E2149">
        <w:rPr>
          <w:color w:val="000000" w:themeColor="text1"/>
          <w:szCs w:val="22"/>
        </w:rPr>
        <w:t xml:space="preserve"> member</w:t>
      </w:r>
      <w:r w:rsidRPr="002E2149">
        <w:rPr>
          <w:color w:val="000000" w:themeColor="text1"/>
          <w:szCs w:val="22"/>
        </w:rPr>
        <w:t>s</w:t>
      </w:r>
      <w:r w:rsidR="00C37438" w:rsidRPr="002E2149">
        <w:rPr>
          <w:color w:val="000000" w:themeColor="text1"/>
          <w:szCs w:val="22"/>
        </w:rPr>
        <w:t xml:space="preserve"> of the multidisciplinary case conference te</w:t>
      </w:r>
      <w:r w:rsidRPr="002E2149">
        <w:rPr>
          <w:color w:val="000000" w:themeColor="text1"/>
          <w:szCs w:val="22"/>
        </w:rPr>
        <w:t>am.</w:t>
      </w:r>
    </w:p>
    <w:p w14:paraId="3C35B8A0" w14:textId="3A78A7D7" w:rsidR="0098640E" w:rsidRPr="002E2149" w:rsidRDefault="000A3498" w:rsidP="00850F6C">
      <w:pPr>
        <w:pStyle w:val="subsection"/>
        <w:spacing w:line="276" w:lineRule="auto"/>
        <w:ind w:left="720" w:firstLine="0"/>
        <w:rPr>
          <w:b/>
          <w:bCs/>
        </w:rPr>
      </w:pPr>
      <w:r w:rsidRPr="002E2149">
        <w:rPr>
          <w:b/>
          <w:bCs/>
        </w:rPr>
        <w:tab/>
      </w:r>
      <w:r w:rsidR="001F4AF2" w:rsidRPr="002E2149">
        <w:rPr>
          <w:b/>
          <w:bCs/>
        </w:rPr>
        <w:t>1</w:t>
      </w:r>
      <w:r w:rsidR="00ED625B" w:rsidRPr="002E2149">
        <w:rPr>
          <w:b/>
          <w:bCs/>
        </w:rPr>
        <w:t>5</w:t>
      </w:r>
      <w:r w:rsidR="001F4AF2" w:rsidRPr="002E2149">
        <w:rPr>
          <w:b/>
          <w:bCs/>
        </w:rPr>
        <w:t xml:space="preserve"> Limitations on case conferenc</w:t>
      </w:r>
      <w:r w:rsidR="00A679AE" w:rsidRPr="002E2149">
        <w:rPr>
          <w:b/>
          <w:bCs/>
        </w:rPr>
        <w:t>e</w:t>
      </w:r>
      <w:r w:rsidR="001F4AF2" w:rsidRPr="002E2149">
        <w:rPr>
          <w:b/>
          <w:bCs/>
        </w:rPr>
        <w:t xml:space="preserve"> items for chronic disease management</w:t>
      </w:r>
    </w:p>
    <w:p w14:paraId="1E3045BB" w14:textId="7BA11D72" w:rsidR="001F4AF2" w:rsidRPr="002E2149" w:rsidRDefault="001F4AF2" w:rsidP="006F64AF">
      <w:pPr>
        <w:pStyle w:val="subsection"/>
        <w:numPr>
          <w:ilvl w:val="0"/>
          <w:numId w:val="6"/>
        </w:numPr>
        <w:spacing w:line="276" w:lineRule="auto"/>
        <w:rPr>
          <w:szCs w:val="22"/>
        </w:rPr>
      </w:pPr>
      <w:r w:rsidRPr="002E2149">
        <w:rPr>
          <w:szCs w:val="22"/>
        </w:rPr>
        <w:t xml:space="preserve">This Section applies to items </w:t>
      </w:r>
      <w:r w:rsidR="0065186F" w:rsidRPr="002E2149">
        <w:rPr>
          <w:szCs w:val="22"/>
        </w:rPr>
        <w:t>10955, 10957 and 10959</w:t>
      </w:r>
      <w:r w:rsidR="007C3164" w:rsidRPr="002E2149">
        <w:rPr>
          <w:szCs w:val="22"/>
        </w:rPr>
        <w:t xml:space="preserve"> in Schedule 2</w:t>
      </w:r>
      <w:r w:rsidRPr="002E2149">
        <w:rPr>
          <w:szCs w:val="22"/>
        </w:rPr>
        <w:t>.</w:t>
      </w:r>
    </w:p>
    <w:p w14:paraId="6E5F5B43" w14:textId="02608A68" w:rsidR="009D6E40" w:rsidRPr="002E2149" w:rsidRDefault="009D6E40" w:rsidP="009D6E40">
      <w:pPr>
        <w:spacing w:before="120" w:line="276" w:lineRule="auto"/>
        <w:ind w:left="1440"/>
        <w:rPr>
          <w:i/>
          <w:iCs/>
          <w:color w:val="000000" w:themeColor="text1"/>
        </w:rPr>
      </w:pPr>
      <w:r w:rsidRPr="002E2149">
        <w:rPr>
          <w:i/>
          <w:iCs/>
          <w:szCs w:val="22"/>
        </w:rPr>
        <w:t>Eligible patients</w:t>
      </w:r>
    </w:p>
    <w:p w14:paraId="258ECE32" w14:textId="619D183F" w:rsidR="00471177" w:rsidRPr="002E2149" w:rsidRDefault="000B3078" w:rsidP="00014177">
      <w:pPr>
        <w:pStyle w:val="subsection"/>
        <w:numPr>
          <w:ilvl w:val="0"/>
          <w:numId w:val="6"/>
        </w:numPr>
        <w:spacing w:before="120" w:line="276" w:lineRule="auto"/>
        <w:ind w:left="1797" w:hanging="357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>An item mentioned in subsection (1) only applies to a service if</w:t>
      </w:r>
      <w:r w:rsidR="009278B2" w:rsidRPr="002E2149">
        <w:rPr>
          <w:color w:val="000000" w:themeColor="text1"/>
          <w:szCs w:val="22"/>
        </w:rPr>
        <w:t xml:space="preserve"> the patient who </w:t>
      </w:r>
      <w:r w:rsidR="009278B2" w:rsidRPr="002E2149">
        <w:rPr>
          <w:color w:val="000000"/>
          <w:szCs w:val="22"/>
          <w:shd w:val="clear" w:color="auto" w:fill="FFFFFF"/>
        </w:rPr>
        <w:t>the service is provided to</w:t>
      </w:r>
      <w:r w:rsidR="005D4D41" w:rsidRPr="002E2149">
        <w:rPr>
          <w:color w:val="000000" w:themeColor="text1"/>
          <w:szCs w:val="22"/>
        </w:rPr>
        <w:t>:</w:t>
      </w:r>
    </w:p>
    <w:p w14:paraId="42491FF9" w14:textId="50131398" w:rsidR="00471177" w:rsidRPr="002E2149" w:rsidRDefault="00E14C52" w:rsidP="00943FE4">
      <w:pPr>
        <w:pStyle w:val="NormalWeb"/>
        <w:numPr>
          <w:ilvl w:val="0"/>
          <w:numId w:val="18"/>
        </w:numPr>
        <w:shd w:val="clear" w:color="auto" w:fill="FFFFFF"/>
        <w:spacing w:before="120" w:line="276" w:lineRule="auto"/>
        <w:rPr>
          <w:color w:val="222222"/>
          <w:szCs w:val="22"/>
        </w:rPr>
      </w:pPr>
      <w:r w:rsidRPr="002E2149">
        <w:rPr>
          <w:color w:val="000000" w:themeColor="text1"/>
          <w:szCs w:val="22"/>
        </w:rPr>
        <w:t xml:space="preserve"> </w:t>
      </w:r>
      <w:r w:rsidR="00471177" w:rsidRPr="002E2149">
        <w:rPr>
          <w:color w:val="222222"/>
          <w:szCs w:val="22"/>
        </w:rPr>
        <w:t>has at least one medical condition that:</w:t>
      </w:r>
    </w:p>
    <w:p w14:paraId="1A27D9A6" w14:textId="19ADC4FE" w:rsidR="005D4D41" w:rsidRPr="002E2149" w:rsidRDefault="00471177" w:rsidP="009A26F5">
      <w:pPr>
        <w:pStyle w:val="NormalWeb"/>
        <w:numPr>
          <w:ilvl w:val="1"/>
          <w:numId w:val="18"/>
        </w:numPr>
        <w:shd w:val="clear" w:color="auto" w:fill="FFFFFF"/>
        <w:spacing w:line="276" w:lineRule="auto"/>
        <w:ind w:left="3237" w:hanging="357"/>
        <w:rPr>
          <w:color w:val="000000" w:themeColor="text1"/>
          <w:szCs w:val="22"/>
        </w:rPr>
      </w:pPr>
      <w:r w:rsidRPr="002E2149">
        <w:rPr>
          <w:color w:val="222222"/>
          <w:szCs w:val="22"/>
        </w:rPr>
        <w:t>has been (or is likely to be) present for at least six months; or</w:t>
      </w:r>
    </w:p>
    <w:p w14:paraId="7C89A371" w14:textId="786C1239" w:rsidR="008B32B9" w:rsidRPr="002E2149" w:rsidRDefault="006F64AF" w:rsidP="006F64AF">
      <w:pPr>
        <w:pStyle w:val="NormalWeb"/>
        <w:numPr>
          <w:ilvl w:val="1"/>
          <w:numId w:val="18"/>
        </w:numPr>
        <w:shd w:val="clear" w:color="auto" w:fill="FFFFFF"/>
        <w:spacing w:line="276" w:lineRule="auto"/>
        <w:ind w:left="3240" w:hanging="360"/>
        <w:rPr>
          <w:color w:val="000000" w:themeColor="text1"/>
          <w:szCs w:val="22"/>
        </w:rPr>
      </w:pPr>
      <w:r w:rsidRPr="002E2149">
        <w:rPr>
          <w:color w:val="222222"/>
          <w:szCs w:val="22"/>
        </w:rPr>
        <w:t>is terminal</w:t>
      </w:r>
      <w:r w:rsidR="00CD085A" w:rsidRPr="002E2149">
        <w:rPr>
          <w:color w:val="222222"/>
          <w:szCs w:val="22"/>
        </w:rPr>
        <w:t>; and</w:t>
      </w:r>
    </w:p>
    <w:p w14:paraId="5043CCE6" w14:textId="1BA6AAA0" w:rsidR="009D6E40" w:rsidRPr="002E2149" w:rsidRDefault="00C2763D" w:rsidP="009D6E40">
      <w:pPr>
        <w:pStyle w:val="NormalWeb"/>
        <w:numPr>
          <w:ilvl w:val="0"/>
          <w:numId w:val="18"/>
        </w:numPr>
        <w:shd w:val="clear" w:color="auto" w:fill="FFFFFF"/>
        <w:spacing w:line="276" w:lineRule="auto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>is not an admitted patient of a hospital</w:t>
      </w:r>
      <w:r w:rsidR="00814D15" w:rsidRPr="002E2149">
        <w:rPr>
          <w:color w:val="000000" w:themeColor="text1"/>
          <w:szCs w:val="22"/>
        </w:rPr>
        <w:t>.</w:t>
      </w:r>
    </w:p>
    <w:p w14:paraId="27291F2D" w14:textId="0E51EDFD" w:rsidR="009D6E40" w:rsidRPr="002E2149" w:rsidRDefault="009D6E40" w:rsidP="00AC0626">
      <w:pPr>
        <w:pStyle w:val="NormalWeb"/>
        <w:shd w:val="clear" w:color="auto" w:fill="FFFFFF"/>
        <w:spacing w:before="120" w:line="276" w:lineRule="auto"/>
        <w:ind w:left="1440"/>
        <w:rPr>
          <w:i/>
          <w:iCs/>
          <w:color w:val="000000" w:themeColor="text1"/>
          <w:szCs w:val="22"/>
        </w:rPr>
      </w:pPr>
      <w:r w:rsidRPr="002E2149">
        <w:rPr>
          <w:i/>
          <w:iCs/>
          <w:color w:val="000000" w:themeColor="text1"/>
          <w:szCs w:val="22"/>
        </w:rPr>
        <w:t>Frequency limitations</w:t>
      </w:r>
    </w:p>
    <w:p w14:paraId="1135DD9E" w14:textId="38DD2AE6" w:rsidR="00E45EE6" w:rsidRPr="002E2149" w:rsidRDefault="00E45EE6" w:rsidP="00E45EE6">
      <w:pPr>
        <w:pStyle w:val="subsection"/>
        <w:numPr>
          <w:ilvl w:val="0"/>
          <w:numId w:val="6"/>
        </w:numPr>
        <w:spacing w:before="120" w:line="276" w:lineRule="auto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>An item mentioned in subsection does not apply to a service if the service has been performed in the last 3 months.</w:t>
      </w:r>
    </w:p>
    <w:p w14:paraId="4AC8F297" w14:textId="77777777" w:rsidR="00DB23B9" w:rsidRPr="002E2149" w:rsidRDefault="00DB23B9" w:rsidP="00DB23B9">
      <w:pPr>
        <w:pStyle w:val="NormalWeb"/>
        <w:shd w:val="clear" w:color="auto" w:fill="FFFFFF"/>
        <w:spacing w:line="276" w:lineRule="auto"/>
        <w:ind w:left="1440"/>
        <w:rPr>
          <w:i/>
          <w:iCs/>
          <w:color w:val="000000" w:themeColor="text1"/>
          <w:szCs w:val="22"/>
        </w:rPr>
      </w:pPr>
    </w:p>
    <w:p w14:paraId="17C39C50" w14:textId="2BEF0F35" w:rsidR="00DB23B9" w:rsidRPr="002E2149" w:rsidRDefault="00DB23B9" w:rsidP="00DB23B9">
      <w:pPr>
        <w:pStyle w:val="NormalWeb"/>
        <w:shd w:val="clear" w:color="auto" w:fill="FFFFFF"/>
        <w:spacing w:line="276" w:lineRule="auto"/>
        <w:ind w:left="1440"/>
        <w:rPr>
          <w:i/>
          <w:iCs/>
          <w:color w:val="000000" w:themeColor="text1"/>
          <w:szCs w:val="22"/>
        </w:rPr>
      </w:pPr>
      <w:r w:rsidRPr="002E2149">
        <w:rPr>
          <w:i/>
          <w:iCs/>
          <w:color w:val="000000" w:themeColor="text1"/>
          <w:szCs w:val="22"/>
        </w:rPr>
        <w:t>Additional requirements on the multidisciplinary case conference team</w:t>
      </w:r>
    </w:p>
    <w:p w14:paraId="35E697B6" w14:textId="2B653ADB" w:rsidR="00EE756F" w:rsidRPr="002E2149" w:rsidRDefault="00120499" w:rsidP="00EE756F">
      <w:pPr>
        <w:pStyle w:val="subsection"/>
        <w:numPr>
          <w:ilvl w:val="0"/>
          <w:numId w:val="6"/>
        </w:numPr>
        <w:spacing w:before="120" w:line="276" w:lineRule="auto"/>
        <w:rPr>
          <w:strike/>
          <w:color w:val="222222"/>
          <w:szCs w:val="22"/>
        </w:rPr>
      </w:pPr>
      <w:r w:rsidRPr="002E2149">
        <w:rPr>
          <w:color w:val="000000" w:themeColor="text1"/>
          <w:szCs w:val="22"/>
        </w:rPr>
        <w:t xml:space="preserve">An item mentioned in subsection (1) only applies to a service if the patient </w:t>
      </w:r>
      <w:r w:rsidRPr="002E2149">
        <w:rPr>
          <w:color w:val="222222"/>
          <w:szCs w:val="22"/>
        </w:rPr>
        <w:t xml:space="preserve">requires ongoing care from a multidisciplinary case conference team which </w:t>
      </w:r>
      <w:r w:rsidR="00DB23B9" w:rsidRPr="002E2149">
        <w:rPr>
          <w:color w:val="222222"/>
          <w:szCs w:val="22"/>
        </w:rPr>
        <w:t>include</w:t>
      </w:r>
      <w:r w:rsidR="00BB44E8" w:rsidRPr="002E2149">
        <w:rPr>
          <w:color w:val="222222"/>
          <w:szCs w:val="22"/>
        </w:rPr>
        <w:t>s</w:t>
      </w:r>
      <w:r w:rsidR="00DB23B9" w:rsidRPr="002E2149">
        <w:rPr>
          <w:color w:val="222222"/>
          <w:szCs w:val="22"/>
        </w:rPr>
        <w:t xml:space="preserve"> </w:t>
      </w:r>
      <w:r w:rsidRPr="002E2149">
        <w:rPr>
          <w:color w:val="222222"/>
          <w:szCs w:val="22"/>
        </w:rPr>
        <w:t>a</w:t>
      </w:r>
      <w:r w:rsidR="00584C81" w:rsidRPr="002E2149">
        <w:rPr>
          <w:color w:val="222222"/>
          <w:szCs w:val="22"/>
        </w:rPr>
        <w:t>t least one</w:t>
      </w:r>
      <w:r w:rsidRPr="002E2149">
        <w:rPr>
          <w:color w:val="222222"/>
          <w:szCs w:val="22"/>
        </w:rPr>
        <w:t xml:space="preserve"> medical practitioner </w:t>
      </w:r>
      <w:r w:rsidRPr="002E2149">
        <w:rPr>
          <w:color w:val="000000"/>
          <w:szCs w:val="22"/>
          <w:shd w:val="clear" w:color="auto" w:fill="FFFFFF"/>
        </w:rPr>
        <w:t>(including a general practitioner, but not a specialist or consultant physician)</w:t>
      </w:r>
      <w:r w:rsidR="00DB23B9" w:rsidRPr="002E2149">
        <w:rPr>
          <w:color w:val="000000"/>
          <w:szCs w:val="22"/>
          <w:shd w:val="clear" w:color="auto" w:fill="FFFFFF"/>
        </w:rPr>
        <w:t xml:space="preserve">. </w:t>
      </w:r>
    </w:p>
    <w:p w14:paraId="52DEF0E7" w14:textId="281E8525" w:rsidR="00BB44E8" w:rsidRPr="002E2149" w:rsidRDefault="00BB44E8" w:rsidP="00EE756F">
      <w:pPr>
        <w:pStyle w:val="subsection"/>
        <w:spacing w:before="120" w:line="276" w:lineRule="auto"/>
        <w:ind w:left="1440" w:firstLine="0"/>
        <w:rPr>
          <w:i/>
          <w:iCs/>
        </w:rPr>
      </w:pPr>
      <w:r w:rsidRPr="002E2149">
        <w:rPr>
          <w:i/>
          <w:iCs/>
          <w:color w:val="000000" w:themeColor="text1"/>
          <w:szCs w:val="22"/>
        </w:rPr>
        <w:t xml:space="preserve">Eligible allied health practitioners </w:t>
      </w:r>
    </w:p>
    <w:p w14:paraId="2173C234" w14:textId="1BC66983" w:rsidR="001F4AF2" w:rsidRPr="002E2149" w:rsidRDefault="001F4AF2" w:rsidP="006F64AF">
      <w:pPr>
        <w:pStyle w:val="subsection"/>
        <w:numPr>
          <w:ilvl w:val="0"/>
          <w:numId w:val="6"/>
        </w:numPr>
        <w:spacing w:before="120" w:line="276" w:lineRule="auto"/>
        <w:ind w:left="1797" w:hanging="357"/>
      </w:pPr>
      <w:r w:rsidRPr="002E2149">
        <w:t xml:space="preserve">For the purposes of the items mentioned in </w:t>
      </w:r>
      <w:r w:rsidR="00C82039" w:rsidRPr="002E2149">
        <w:t>subsection</w:t>
      </w:r>
      <w:r w:rsidRPr="002E2149">
        <w:t xml:space="preserve"> (1), </w:t>
      </w:r>
      <w:r w:rsidRPr="002E2149">
        <w:rPr>
          <w:b/>
          <w:bCs/>
          <w:i/>
          <w:iCs/>
        </w:rPr>
        <w:t>eligible allied health practitioner</w:t>
      </w:r>
      <w:r w:rsidRPr="002E2149">
        <w:t xml:space="preserve"> means:</w:t>
      </w:r>
    </w:p>
    <w:p w14:paraId="7E5E86E2" w14:textId="0C7D2EFE" w:rsidR="00D42A6C" w:rsidRPr="002E2149" w:rsidRDefault="00D42A6C" w:rsidP="00014177">
      <w:pPr>
        <w:pStyle w:val="subsection"/>
        <w:numPr>
          <w:ilvl w:val="1"/>
          <w:numId w:val="6"/>
        </w:numPr>
        <w:spacing w:before="120" w:line="276" w:lineRule="auto"/>
        <w:ind w:left="2517" w:hanging="357"/>
      </w:pPr>
      <w:r w:rsidRPr="002E2149">
        <w:t>an eligible Aboriginal health worker;</w:t>
      </w:r>
    </w:p>
    <w:p w14:paraId="68C5BA46" w14:textId="39807075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Aboriginal and Torres Strait Islander health practitioner;</w:t>
      </w:r>
    </w:p>
    <w:p w14:paraId="706E06CF" w14:textId="0F671C76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diabetes educator;</w:t>
      </w:r>
    </w:p>
    <w:p w14:paraId="7BABFF21" w14:textId="01BB9A30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audiologist;</w:t>
      </w:r>
    </w:p>
    <w:p w14:paraId="6D2D14A7" w14:textId="1516C336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dietitian;</w:t>
      </w:r>
    </w:p>
    <w:p w14:paraId="04CF6F98" w14:textId="254BA2B2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mental health worker;</w:t>
      </w:r>
    </w:p>
    <w:p w14:paraId="771D8129" w14:textId="61AD5A5B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occupational therapist;</w:t>
      </w:r>
    </w:p>
    <w:p w14:paraId="56CA80BE" w14:textId="52705124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exercise physiologist;</w:t>
      </w:r>
    </w:p>
    <w:p w14:paraId="3FA7A7CC" w14:textId="39E5A420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physiotherapist;</w:t>
      </w:r>
    </w:p>
    <w:p w14:paraId="42CC7C38" w14:textId="39D6357E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lastRenderedPageBreak/>
        <w:t>an eligible podiatrist;</w:t>
      </w:r>
    </w:p>
    <w:p w14:paraId="09B6809E" w14:textId="69CF02C1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chiropractor;</w:t>
      </w:r>
    </w:p>
    <w:p w14:paraId="3A3365C3" w14:textId="45A99A1A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osteopath;</w:t>
      </w:r>
    </w:p>
    <w:p w14:paraId="386E0BB8" w14:textId="1689B82E" w:rsidR="00D42A6C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psychologist; or</w:t>
      </w:r>
    </w:p>
    <w:p w14:paraId="209AA84A" w14:textId="77777777" w:rsidR="006F41AA" w:rsidRPr="002E2149" w:rsidRDefault="00D42A6C" w:rsidP="00014177">
      <w:pPr>
        <w:pStyle w:val="subsection"/>
        <w:numPr>
          <w:ilvl w:val="1"/>
          <w:numId w:val="6"/>
        </w:numPr>
        <w:spacing w:before="0" w:line="276" w:lineRule="auto"/>
        <w:ind w:left="2517" w:hanging="357"/>
      </w:pPr>
      <w:r w:rsidRPr="002E2149">
        <w:t>an eligible speech pathologist.</w:t>
      </w:r>
    </w:p>
    <w:p w14:paraId="64257F10" w14:textId="49FDA26C" w:rsidR="001F4AF2" w:rsidRPr="002E2149" w:rsidRDefault="001F4AF2" w:rsidP="00E82EFA">
      <w:pPr>
        <w:pStyle w:val="subsection"/>
        <w:spacing w:line="276" w:lineRule="auto"/>
        <w:ind w:left="1305" w:hanging="284"/>
      </w:pPr>
      <w:bookmarkStart w:id="8" w:name="_Hlk77159067"/>
      <w:r w:rsidRPr="002E2149">
        <w:rPr>
          <w:b/>
          <w:bCs/>
        </w:rPr>
        <w:t>1</w:t>
      </w:r>
      <w:r w:rsidR="00ED625B" w:rsidRPr="002E2149">
        <w:rPr>
          <w:b/>
          <w:bCs/>
        </w:rPr>
        <w:t>6</w:t>
      </w:r>
      <w:r w:rsidRPr="002E2149">
        <w:rPr>
          <w:b/>
          <w:bCs/>
        </w:rPr>
        <w:t xml:space="preserve"> Limitations on case conferenc</w:t>
      </w:r>
      <w:r w:rsidR="00A679AE" w:rsidRPr="002E2149">
        <w:rPr>
          <w:b/>
          <w:bCs/>
        </w:rPr>
        <w:t>e</w:t>
      </w:r>
      <w:r w:rsidRPr="002E2149">
        <w:rPr>
          <w:b/>
          <w:bCs/>
        </w:rPr>
        <w:t xml:space="preserve"> items for autism and other pervasive developmental disorders</w:t>
      </w:r>
      <w:bookmarkEnd w:id="8"/>
    </w:p>
    <w:p w14:paraId="408EB42C" w14:textId="4EF10227" w:rsidR="005409E4" w:rsidRPr="002E2149" w:rsidRDefault="005409E4" w:rsidP="00014177">
      <w:pPr>
        <w:pStyle w:val="subsection"/>
        <w:numPr>
          <w:ilvl w:val="0"/>
          <w:numId w:val="7"/>
        </w:numPr>
        <w:spacing w:line="276" w:lineRule="auto"/>
        <w:ind w:left="1797" w:hanging="357"/>
      </w:pPr>
      <w:r w:rsidRPr="002E2149">
        <w:t xml:space="preserve">This Section applies to items </w:t>
      </w:r>
      <w:r w:rsidR="0065186F" w:rsidRPr="002E2149">
        <w:t>82001, 82002 and 82003</w:t>
      </w:r>
      <w:r w:rsidR="007C3164" w:rsidRPr="002E2149">
        <w:t xml:space="preserve"> in Schedule 2</w:t>
      </w:r>
      <w:r w:rsidRPr="002E2149">
        <w:t>.</w:t>
      </w:r>
    </w:p>
    <w:p w14:paraId="3DC84FC8" w14:textId="2D53EFA4" w:rsidR="009D6E40" w:rsidRPr="002E2149" w:rsidRDefault="009D6E40" w:rsidP="009D6E40">
      <w:pPr>
        <w:spacing w:before="120" w:line="276" w:lineRule="auto"/>
        <w:ind w:left="720" w:firstLine="720"/>
        <w:rPr>
          <w:i/>
          <w:iCs/>
          <w:color w:val="000000" w:themeColor="text1"/>
        </w:rPr>
      </w:pPr>
      <w:r w:rsidRPr="002E2149">
        <w:rPr>
          <w:i/>
          <w:iCs/>
          <w:szCs w:val="22"/>
        </w:rPr>
        <w:t>Eligible patients</w:t>
      </w:r>
    </w:p>
    <w:p w14:paraId="4426B8B3" w14:textId="1BDE64A8" w:rsidR="0088573C" w:rsidRPr="002E2149" w:rsidRDefault="003F7386" w:rsidP="0088573C">
      <w:pPr>
        <w:pStyle w:val="subsection"/>
        <w:numPr>
          <w:ilvl w:val="0"/>
          <w:numId w:val="7"/>
        </w:numPr>
        <w:spacing w:before="120" w:line="276" w:lineRule="auto"/>
        <w:ind w:left="1797" w:hanging="357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>An item mentioned in subsection (1) only applies to a service if</w:t>
      </w:r>
      <w:r w:rsidR="007C13A6" w:rsidRPr="002E2149">
        <w:rPr>
          <w:color w:val="000000" w:themeColor="text1"/>
          <w:szCs w:val="22"/>
        </w:rPr>
        <w:t xml:space="preserve"> the patient</w:t>
      </w:r>
      <w:r w:rsidR="0088573C" w:rsidRPr="002E2149">
        <w:rPr>
          <w:color w:val="222222"/>
          <w:szCs w:val="22"/>
        </w:rPr>
        <w:t>:</w:t>
      </w:r>
      <w:r w:rsidRPr="002E2149">
        <w:rPr>
          <w:color w:val="222222"/>
          <w:szCs w:val="22"/>
        </w:rPr>
        <w:t xml:space="preserve"> </w:t>
      </w:r>
    </w:p>
    <w:p w14:paraId="63A5E450" w14:textId="080FBA01" w:rsidR="00C2763D" w:rsidRPr="002E2149" w:rsidRDefault="0088573C" w:rsidP="000A7CE6">
      <w:pPr>
        <w:pStyle w:val="subsection"/>
        <w:numPr>
          <w:ilvl w:val="1"/>
          <w:numId w:val="7"/>
        </w:numPr>
        <w:spacing w:before="120" w:line="276" w:lineRule="auto"/>
        <w:ind w:left="2483" w:hanging="357"/>
        <w:rPr>
          <w:color w:val="000000" w:themeColor="text1"/>
          <w:szCs w:val="22"/>
        </w:rPr>
      </w:pPr>
      <w:r w:rsidRPr="002E2149">
        <w:rPr>
          <w:color w:val="222222"/>
          <w:szCs w:val="22"/>
        </w:rPr>
        <w:t>is</w:t>
      </w:r>
      <w:r w:rsidR="00E45EE6" w:rsidRPr="002E2149">
        <w:rPr>
          <w:color w:val="222222"/>
          <w:szCs w:val="22"/>
        </w:rPr>
        <w:t xml:space="preserve"> </w:t>
      </w:r>
      <w:r w:rsidRPr="002E2149">
        <w:rPr>
          <w:color w:val="222222"/>
          <w:szCs w:val="22"/>
        </w:rPr>
        <w:t xml:space="preserve">a child </w:t>
      </w:r>
      <w:r w:rsidR="003F7386" w:rsidRPr="002E2149">
        <w:rPr>
          <w:color w:val="222222"/>
          <w:szCs w:val="22"/>
        </w:rPr>
        <w:t>under 13 years of age</w:t>
      </w:r>
      <w:r w:rsidRPr="002E2149">
        <w:rPr>
          <w:color w:val="222222"/>
          <w:szCs w:val="22"/>
        </w:rPr>
        <w:t>;</w:t>
      </w:r>
      <w:r w:rsidR="003F7386" w:rsidRPr="002E2149">
        <w:rPr>
          <w:color w:val="222222"/>
          <w:szCs w:val="22"/>
        </w:rPr>
        <w:t xml:space="preserve"> and</w:t>
      </w:r>
    </w:p>
    <w:p w14:paraId="62FF3D53" w14:textId="45BF6ED4" w:rsidR="007C13A6" w:rsidRPr="002E2149" w:rsidRDefault="007C13A6" w:rsidP="007C13A6">
      <w:pPr>
        <w:pStyle w:val="NormalWeb"/>
        <w:numPr>
          <w:ilvl w:val="1"/>
          <w:numId w:val="7"/>
        </w:numPr>
        <w:shd w:val="clear" w:color="auto" w:fill="FFFFFF"/>
        <w:spacing w:line="276" w:lineRule="auto"/>
        <w:rPr>
          <w:color w:val="222222"/>
          <w:szCs w:val="22"/>
        </w:rPr>
      </w:pPr>
      <w:r w:rsidRPr="002E2149">
        <w:rPr>
          <w:color w:val="222222"/>
          <w:szCs w:val="22"/>
        </w:rPr>
        <w:t>has been diagnosed with</w:t>
      </w:r>
      <w:r w:rsidR="004C7EA2" w:rsidRPr="002E2149">
        <w:rPr>
          <w:color w:val="222222"/>
          <w:szCs w:val="22"/>
        </w:rPr>
        <w:t>,</w:t>
      </w:r>
      <w:r w:rsidRPr="002E2149">
        <w:rPr>
          <w:color w:val="222222"/>
          <w:szCs w:val="22"/>
        </w:rPr>
        <w:t xml:space="preserve"> or is suspected </w:t>
      </w:r>
      <w:r w:rsidR="003C4F03" w:rsidRPr="002E2149">
        <w:rPr>
          <w:color w:val="222222"/>
          <w:szCs w:val="22"/>
        </w:rPr>
        <w:t>of</w:t>
      </w:r>
      <w:r w:rsidRPr="002E2149">
        <w:rPr>
          <w:color w:val="222222"/>
          <w:szCs w:val="22"/>
        </w:rPr>
        <w:t xml:space="preserve"> hav</w:t>
      </w:r>
      <w:r w:rsidR="003C4F03" w:rsidRPr="002E2149">
        <w:rPr>
          <w:color w:val="222222"/>
          <w:szCs w:val="22"/>
        </w:rPr>
        <w:t>ing</w:t>
      </w:r>
      <w:r w:rsidRPr="002E2149">
        <w:rPr>
          <w:color w:val="222222"/>
          <w:szCs w:val="22"/>
        </w:rPr>
        <w:t xml:space="preserve">: </w:t>
      </w:r>
    </w:p>
    <w:p w14:paraId="5B553D33" w14:textId="7A49B824" w:rsidR="007C13A6" w:rsidRPr="002E2149" w:rsidRDefault="007C13A6" w:rsidP="007C13A6">
      <w:pPr>
        <w:pStyle w:val="NormalWeb"/>
        <w:numPr>
          <w:ilvl w:val="2"/>
          <w:numId w:val="7"/>
        </w:numPr>
        <w:shd w:val="clear" w:color="auto" w:fill="FFFFFF"/>
        <w:spacing w:line="276" w:lineRule="auto"/>
        <w:rPr>
          <w:color w:val="222222"/>
          <w:szCs w:val="22"/>
        </w:rPr>
      </w:pPr>
      <w:r w:rsidRPr="002E2149">
        <w:rPr>
          <w:color w:val="222222"/>
          <w:szCs w:val="22"/>
        </w:rPr>
        <w:t>autism or another pervasive developmental disorder; or</w:t>
      </w:r>
    </w:p>
    <w:p w14:paraId="71DE4822" w14:textId="3688F026" w:rsidR="00611A98" w:rsidRPr="002E2149" w:rsidRDefault="007C13A6" w:rsidP="007C13A6">
      <w:pPr>
        <w:pStyle w:val="NormalWeb"/>
        <w:numPr>
          <w:ilvl w:val="2"/>
          <w:numId w:val="7"/>
        </w:numPr>
        <w:shd w:val="clear" w:color="auto" w:fill="FFFFFF"/>
        <w:spacing w:line="276" w:lineRule="auto"/>
        <w:rPr>
          <w:color w:val="222222"/>
          <w:szCs w:val="22"/>
        </w:rPr>
      </w:pPr>
      <w:r w:rsidRPr="002E2149">
        <w:rPr>
          <w:color w:val="222222"/>
          <w:szCs w:val="22"/>
        </w:rPr>
        <w:t>an eligible disability; and</w:t>
      </w:r>
    </w:p>
    <w:p w14:paraId="3B223D94" w14:textId="0AFAFB22" w:rsidR="00BB44E8" w:rsidRPr="002E2149" w:rsidRDefault="001E153A" w:rsidP="00EE756F">
      <w:pPr>
        <w:pStyle w:val="ListParagraph"/>
        <w:numPr>
          <w:ilvl w:val="1"/>
          <w:numId w:val="7"/>
        </w:numPr>
        <w:shd w:val="clear" w:color="auto" w:fill="FFFFFF"/>
        <w:spacing w:after="60" w:line="240" w:lineRule="atLeast"/>
        <w:rPr>
          <w:color w:val="000000"/>
          <w:sz w:val="22"/>
          <w:szCs w:val="22"/>
        </w:rPr>
      </w:pPr>
      <w:r w:rsidRPr="002E2149">
        <w:rPr>
          <w:color w:val="000000"/>
          <w:sz w:val="22"/>
          <w:szCs w:val="22"/>
        </w:rPr>
        <w:t>is not an admitted patient of a hospital.</w:t>
      </w:r>
    </w:p>
    <w:p w14:paraId="61102888" w14:textId="22DD066B" w:rsidR="00BB44E8" w:rsidRPr="002E2149" w:rsidRDefault="00BB44E8" w:rsidP="00EE756F">
      <w:pPr>
        <w:pStyle w:val="NormalWeb"/>
        <w:shd w:val="clear" w:color="auto" w:fill="FFFFFF"/>
        <w:spacing w:before="120" w:line="276" w:lineRule="auto"/>
        <w:ind w:left="1418"/>
        <w:rPr>
          <w:i/>
          <w:iCs/>
          <w:color w:val="000000" w:themeColor="text1"/>
          <w:szCs w:val="22"/>
        </w:rPr>
      </w:pPr>
      <w:r w:rsidRPr="002E2149">
        <w:rPr>
          <w:i/>
          <w:iCs/>
          <w:color w:val="000000" w:themeColor="text1"/>
          <w:szCs w:val="22"/>
        </w:rPr>
        <w:t>Additional requirements on the multidisciplinary case conference team</w:t>
      </w:r>
    </w:p>
    <w:p w14:paraId="522F4359" w14:textId="3C786CA7" w:rsidR="00120499" w:rsidRPr="002E2149" w:rsidRDefault="00120499" w:rsidP="00120499">
      <w:pPr>
        <w:pStyle w:val="subsection"/>
        <w:numPr>
          <w:ilvl w:val="0"/>
          <w:numId w:val="7"/>
        </w:numPr>
        <w:spacing w:before="120" w:line="276" w:lineRule="auto"/>
        <w:rPr>
          <w:color w:val="000000" w:themeColor="text1"/>
          <w:szCs w:val="22"/>
        </w:rPr>
      </w:pPr>
      <w:r w:rsidRPr="002E2149">
        <w:rPr>
          <w:color w:val="000000" w:themeColor="text1"/>
          <w:szCs w:val="22"/>
        </w:rPr>
        <w:t xml:space="preserve">An item mentioned in subsection (1) only applies to a service if the patient </w:t>
      </w:r>
      <w:r w:rsidRPr="002E2149">
        <w:rPr>
          <w:color w:val="222222"/>
          <w:szCs w:val="22"/>
        </w:rPr>
        <w:t>requires ongoing care from a multidisciplinary case conference team which includes:</w:t>
      </w:r>
    </w:p>
    <w:p w14:paraId="15AF0368" w14:textId="77777777" w:rsidR="000A7CE6" w:rsidRPr="002E2149" w:rsidRDefault="000A7CE6" w:rsidP="000A7CE6">
      <w:pPr>
        <w:pStyle w:val="NormalWeb"/>
        <w:numPr>
          <w:ilvl w:val="0"/>
          <w:numId w:val="23"/>
        </w:numPr>
        <w:shd w:val="clear" w:color="auto" w:fill="FFFFFF"/>
        <w:spacing w:before="120" w:line="276" w:lineRule="auto"/>
        <w:ind w:left="2517" w:hanging="357"/>
        <w:rPr>
          <w:color w:val="222222"/>
          <w:szCs w:val="22"/>
        </w:rPr>
      </w:pPr>
      <w:r w:rsidRPr="002E2149">
        <w:rPr>
          <w:color w:val="000000"/>
          <w:szCs w:val="22"/>
          <w:shd w:val="clear" w:color="auto" w:fill="FFFFFF"/>
        </w:rPr>
        <w:t>if the patient has been diagnosed with, or is suspected of having:</w:t>
      </w:r>
    </w:p>
    <w:p w14:paraId="7A3780E0" w14:textId="23000872" w:rsidR="00120499" w:rsidRPr="002E2149" w:rsidRDefault="000A7CE6" w:rsidP="00F627D3">
      <w:pPr>
        <w:pStyle w:val="NormalWeb"/>
        <w:numPr>
          <w:ilvl w:val="1"/>
          <w:numId w:val="23"/>
        </w:numPr>
        <w:shd w:val="clear" w:color="auto" w:fill="FFFFFF"/>
        <w:spacing w:line="276" w:lineRule="auto"/>
        <w:rPr>
          <w:color w:val="222222"/>
          <w:szCs w:val="22"/>
        </w:rPr>
      </w:pPr>
      <w:r w:rsidRPr="002E2149">
        <w:rPr>
          <w:color w:val="000000"/>
          <w:szCs w:val="22"/>
          <w:shd w:val="clear" w:color="auto" w:fill="FFFFFF"/>
        </w:rPr>
        <w:t xml:space="preserve">autism or another pervasive developmental disorder, </w:t>
      </w:r>
      <w:r w:rsidR="00F627D3" w:rsidRPr="002E2149">
        <w:rPr>
          <w:color w:val="000000"/>
          <w:szCs w:val="22"/>
          <w:shd w:val="clear" w:color="auto" w:fill="FFFFFF"/>
        </w:rPr>
        <w:t xml:space="preserve">a </w:t>
      </w:r>
      <w:r w:rsidRPr="002E2149">
        <w:rPr>
          <w:color w:val="000000"/>
          <w:szCs w:val="22"/>
          <w:shd w:val="clear" w:color="auto" w:fill="FFFFFF"/>
        </w:rPr>
        <w:t>consultant physician in the practice of the consultant physician’s specialty of paediatrics</w:t>
      </w:r>
      <w:r w:rsidR="00622830" w:rsidRPr="002E2149">
        <w:rPr>
          <w:color w:val="000000"/>
          <w:szCs w:val="22"/>
          <w:shd w:val="clear" w:color="auto" w:fill="FFFFFF"/>
        </w:rPr>
        <w:t xml:space="preserve"> or psychiatry</w:t>
      </w:r>
      <w:r w:rsidR="00120499" w:rsidRPr="002E2149">
        <w:rPr>
          <w:color w:val="222222"/>
          <w:szCs w:val="22"/>
        </w:rPr>
        <w:t xml:space="preserve">; </w:t>
      </w:r>
      <w:r w:rsidRPr="002E2149">
        <w:rPr>
          <w:color w:val="222222"/>
          <w:szCs w:val="22"/>
        </w:rPr>
        <w:t>or</w:t>
      </w:r>
    </w:p>
    <w:p w14:paraId="5BD1C030" w14:textId="51572B8B" w:rsidR="00BB44E8" w:rsidRPr="002E2149" w:rsidRDefault="000A7CE6" w:rsidP="00EE756F">
      <w:pPr>
        <w:pStyle w:val="NormalWeb"/>
        <w:numPr>
          <w:ilvl w:val="1"/>
          <w:numId w:val="23"/>
        </w:numPr>
        <w:shd w:val="clear" w:color="auto" w:fill="FFFFFF"/>
        <w:spacing w:line="276" w:lineRule="auto"/>
        <w:rPr>
          <w:color w:val="222222"/>
          <w:szCs w:val="22"/>
        </w:rPr>
      </w:pPr>
      <w:r w:rsidRPr="002E2149">
        <w:rPr>
          <w:color w:val="222222"/>
          <w:szCs w:val="22"/>
        </w:rPr>
        <w:t>an eligible disability</w:t>
      </w:r>
      <w:r w:rsidR="00F627D3" w:rsidRPr="002E2149">
        <w:rPr>
          <w:color w:val="222222"/>
          <w:szCs w:val="22"/>
        </w:rPr>
        <w:t xml:space="preserve">, </w:t>
      </w:r>
      <w:r w:rsidR="00622830" w:rsidRPr="002E2149">
        <w:rPr>
          <w:color w:val="222222"/>
          <w:szCs w:val="22"/>
        </w:rPr>
        <w:t>a specialist or consultant physician practising in their specialty, or a general practitioner</w:t>
      </w:r>
      <w:r w:rsidR="00BB44E8" w:rsidRPr="002E2149">
        <w:rPr>
          <w:color w:val="222222"/>
          <w:szCs w:val="22"/>
        </w:rPr>
        <w:t>.</w:t>
      </w:r>
    </w:p>
    <w:p w14:paraId="0F9903FF" w14:textId="74E82FDF" w:rsidR="00BB44E8" w:rsidRPr="002E2149" w:rsidRDefault="00BB44E8" w:rsidP="00EE756F">
      <w:pPr>
        <w:pStyle w:val="NormalWeb"/>
        <w:shd w:val="clear" w:color="auto" w:fill="FFFFFF"/>
        <w:spacing w:before="120" w:line="276" w:lineRule="auto"/>
        <w:ind w:left="1418"/>
        <w:rPr>
          <w:i/>
          <w:iCs/>
          <w:color w:val="000000" w:themeColor="text1"/>
          <w:szCs w:val="22"/>
        </w:rPr>
      </w:pPr>
      <w:r w:rsidRPr="002E2149">
        <w:rPr>
          <w:i/>
          <w:iCs/>
          <w:color w:val="000000" w:themeColor="text1"/>
          <w:szCs w:val="22"/>
        </w:rPr>
        <w:t>Eligible allied health practitioners</w:t>
      </w:r>
    </w:p>
    <w:p w14:paraId="3EAB0C21" w14:textId="653EFE6D" w:rsidR="005409E4" w:rsidRPr="002E2149" w:rsidRDefault="005409E4" w:rsidP="00014177">
      <w:pPr>
        <w:pStyle w:val="subsection"/>
        <w:numPr>
          <w:ilvl w:val="0"/>
          <w:numId w:val="7"/>
        </w:numPr>
        <w:spacing w:before="120" w:line="276" w:lineRule="auto"/>
        <w:ind w:left="1797" w:hanging="357"/>
      </w:pPr>
      <w:r w:rsidRPr="002E2149">
        <w:t xml:space="preserve">For the purposes of the items mentioned in subsection (1), </w:t>
      </w:r>
      <w:r w:rsidRPr="002E2149">
        <w:rPr>
          <w:b/>
          <w:bCs/>
          <w:i/>
          <w:iCs/>
        </w:rPr>
        <w:t>eligible allied health practitioner</w:t>
      </w:r>
      <w:r w:rsidRPr="002E2149">
        <w:t xml:space="preserve"> means:</w:t>
      </w:r>
    </w:p>
    <w:p w14:paraId="55954A4C" w14:textId="0FF1F920" w:rsidR="009864A7" w:rsidRPr="002E2149" w:rsidRDefault="009864A7" w:rsidP="00014177">
      <w:pPr>
        <w:pStyle w:val="subsection"/>
        <w:numPr>
          <w:ilvl w:val="0"/>
          <w:numId w:val="8"/>
        </w:numPr>
        <w:spacing w:before="120" w:line="276" w:lineRule="auto"/>
        <w:ind w:left="2517" w:hanging="357"/>
      </w:pPr>
      <w:r w:rsidRPr="002E2149">
        <w:t>an eligible Aboriginal health worker;</w:t>
      </w:r>
    </w:p>
    <w:p w14:paraId="50EF0449" w14:textId="73BF8BB7" w:rsidR="009864A7" w:rsidRPr="002E2149" w:rsidRDefault="009864A7" w:rsidP="005B6CF2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Aboriginal and Torres Strait Islander health practitioner;</w:t>
      </w:r>
    </w:p>
    <w:p w14:paraId="1DCC5929" w14:textId="3EB23483" w:rsidR="005409E4" w:rsidRPr="002E2149" w:rsidRDefault="005409E4" w:rsidP="005B6CF2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psychologist;</w:t>
      </w:r>
    </w:p>
    <w:p w14:paraId="3C2D3A39" w14:textId="34191736" w:rsidR="005409E4" w:rsidRPr="002E2149" w:rsidRDefault="005409E4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speech pathologist;</w:t>
      </w:r>
    </w:p>
    <w:p w14:paraId="419C4976" w14:textId="4CE6145E" w:rsidR="005409E4" w:rsidRPr="002E2149" w:rsidRDefault="005409E4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occupational therapist;</w:t>
      </w:r>
    </w:p>
    <w:p w14:paraId="31A84A9E" w14:textId="53EE4A48" w:rsidR="005409E4" w:rsidRPr="002E2149" w:rsidRDefault="005409E4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audiologist;</w:t>
      </w:r>
    </w:p>
    <w:p w14:paraId="77A49115" w14:textId="05521A6F" w:rsidR="005409E4" w:rsidRPr="002E2149" w:rsidRDefault="005409E4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optometrist;</w:t>
      </w:r>
    </w:p>
    <w:p w14:paraId="39CCC780" w14:textId="2F5F676C" w:rsidR="009864A7" w:rsidRPr="002E2149" w:rsidRDefault="009864A7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mental health nurse;</w:t>
      </w:r>
    </w:p>
    <w:p w14:paraId="7A0F58B9" w14:textId="68C43A30" w:rsidR="009864A7" w:rsidRPr="002E2149" w:rsidRDefault="009864A7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lastRenderedPageBreak/>
        <w:t>an eligible mental health worker;</w:t>
      </w:r>
    </w:p>
    <w:p w14:paraId="26BAEC2B" w14:textId="6B8D3034" w:rsidR="005409E4" w:rsidRPr="002E2149" w:rsidRDefault="005409E4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</w:t>
      </w:r>
      <w:r w:rsidR="008B3875" w:rsidRPr="002E2149">
        <w:t xml:space="preserve"> orthoptist; or</w:t>
      </w:r>
    </w:p>
    <w:p w14:paraId="383778E3" w14:textId="3F43FACB" w:rsidR="008B3875" w:rsidRPr="002E2149" w:rsidRDefault="008B3875" w:rsidP="00014177">
      <w:pPr>
        <w:pStyle w:val="subsection"/>
        <w:numPr>
          <w:ilvl w:val="0"/>
          <w:numId w:val="8"/>
        </w:numPr>
        <w:spacing w:before="0" w:line="276" w:lineRule="auto"/>
        <w:ind w:left="2517" w:hanging="357"/>
      </w:pPr>
      <w:r w:rsidRPr="002E2149">
        <w:t>an eligible physiotherapist.</w:t>
      </w:r>
    </w:p>
    <w:p w14:paraId="3DA78FA7" w14:textId="77777777" w:rsidR="00425628" w:rsidRPr="002E2149" w:rsidRDefault="00425628" w:rsidP="00425628">
      <w:pPr>
        <w:pStyle w:val="subsection"/>
        <w:spacing w:before="0" w:line="276" w:lineRule="auto"/>
        <w:rPr>
          <w:b/>
          <w:bCs/>
        </w:rPr>
      </w:pPr>
      <w:r w:rsidRPr="002E2149">
        <w:rPr>
          <w:b/>
          <w:bCs/>
        </w:rPr>
        <w:tab/>
      </w:r>
      <w:r w:rsidRPr="002E2149">
        <w:rPr>
          <w:b/>
          <w:bCs/>
        </w:rPr>
        <w:tab/>
      </w:r>
    </w:p>
    <w:p w14:paraId="12C69764" w14:textId="31EFAFAE" w:rsidR="00FC57AE" w:rsidRPr="002E2149" w:rsidRDefault="002A0BFB" w:rsidP="00332836">
      <w:pPr>
        <w:pStyle w:val="subsection"/>
        <w:numPr>
          <w:ilvl w:val="0"/>
          <w:numId w:val="4"/>
        </w:numPr>
        <w:spacing w:before="0" w:line="276" w:lineRule="auto"/>
      </w:pPr>
      <w:r w:rsidRPr="002E2149">
        <w:rPr>
          <w:rFonts w:ascii="Arial" w:hAnsi="Arial" w:cs="Arial"/>
          <w:b/>
          <w:bCs/>
          <w:sz w:val="24"/>
          <w:szCs w:val="22"/>
        </w:rPr>
        <w:t>Schedule 2 (after</w:t>
      </w:r>
      <w:r w:rsidR="0031716C" w:rsidRPr="002E2149">
        <w:rPr>
          <w:rFonts w:ascii="Arial" w:hAnsi="Arial" w:cs="Arial"/>
          <w:b/>
          <w:bCs/>
          <w:sz w:val="24"/>
          <w:szCs w:val="22"/>
        </w:rPr>
        <w:t xml:space="preserve"> </w:t>
      </w:r>
      <w:r w:rsidR="009B38D2" w:rsidRPr="002E2149">
        <w:rPr>
          <w:rFonts w:ascii="Arial" w:hAnsi="Arial" w:cs="Arial"/>
          <w:b/>
          <w:bCs/>
          <w:sz w:val="24"/>
          <w:szCs w:val="22"/>
        </w:rPr>
        <w:t>item 10970</w:t>
      </w:r>
      <w:r w:rsidRPr="002E2149">
        <w:rPr>
          <w:rFonts w:ascii="Arial" w:hAnsi="Arial" w:cs="Arial"/>
          <w:b/>
          <w:bCs/>
          <w:sz w:val="24"/>
          <w:szCs w:val="22"/>
        </w:rPr>
        <w:t>)</w:t>
      </w:r>
    </w:p>
    <w:p w14:paraId="36A7700A" w14:textId="1F0C6463" w:rsidR="002A0BFB" w:rsidRPr="002E2149" w:rsidRDefault="002A0BFB" w:rsidP="002A0BFB">
      <w:pPr>
        <w:pStyle w:val="subsection"/>
        <w:ind w:left="1021" w:firstLine="0"/>
      </w:pPr>
      <w:r w:rsidRPr="002E2149">
        <w:t>Insert:</w:t>
      </w:r>
    </w:p>
    <w:tbl>
      <w:tblPr>
        <w:tblW w:w="88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019"/>
        <w:gridCol w:w="1002"/>
      </w:tblGrid>
      <w:tr w:rsidR="00AC0626" w:rsidRPr="002E2149" w14:paraId="1B6AA8BC" w14:textId="77777777" w:rsidTr="008E5A63">
        <w:tc>
          <w:tcPr>
            <w:tcW w:w="880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FEC223" w14:textId="4894E5AE" w:rsidR="00AC0626" w:rsidRPr="002E2149" w:rsidRDefault="00AC0626" w:rsidP="00AC0626">
            <w:pPr>
              <w:spacing w:before="60" w:after="60" w:line="240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b/>
                <w:bCs/>
                <w:color w:val="000000"/>
                <w:szCs w:val="22"/>
                <w:shd w:val="clear" w:color="auto" w:fill="FFFFFF"/>
              </w:rPr>
              <w:t>Subgroup 1 – Chronic disease management case conference services</w:t>
            </w:r>
          </w:p>
        </w:tc>
      </w:tr>
      <w:tr w:rsidR="00CA7F92" w:rsidRPr="002E2149" w14:paraId="7323D260" w14:textId="77777777" w:rsidTr="00AC0626"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155DDC3" w14:textId="33759F55" w:rsidR="009B38D2" w:rsidRPr="002E2149" w:rsidRDefault="0065186F" w:rsidP="009B38D2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  <w:lang w:eastAsia="en-AU"/>
              </w:rPr>
              <w:t>10955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459BD4" w14:textId="77777777" w:rsidR="009B38D2" w:rsidRPr="002E2149" w:rsidRDefault="009B38D2" w:rsidP="009B38D2">
            <w:pPr>
              <w:spacing w:line="221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rFonts w:eastAsia="Times New Roman" w:cs="Times New Roman"/>
                <w:szCs w:val="22"/>
              </w:rPr>
              <w:t>Attendance by an eligible allied health practitioner, as a member of a multidisciplinary case conference team, to participate in:</w:t>
            </w:r>
          </w:p>
          <w:p w14:paraId="0A7809CE" w14:textId="640CE9BF" w:rsidR="009B38D2" w:rsidRPr="002E2149" w:rsidRDefault="009B38D2" w:rsidP="0001417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 w:line="221" w:lineRule="atLeast"/>
              <w:rPr>
                <w:sz w:val="22"/>
                <w:szCs w:val="20"/>
              </w:rPr>
            </w:pPr>
            <w:r w:rsidRPr="002E2149">
              <w:rPr>
                <w:sz w:val="22"/>
                <w:szCs w:val="20"/>
              </w:rPr>
              <w:t>a community case conference; or</w:t>
            </w:r>
          </w:p>
          <w:p w14:paraId="0296460B" w14:textId="10DA3CBC" w:rsidR="009B38D2" w:rsidRPr="002E2149" w:rsidRDefault="009B38D2" w:rsidP="00E01E5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 w:line="221" w:lineRule="atLeast"/>
              <w:rPr>
                <w:sz w:val="22"/>
                <w:szCs w:val="20"/>
              </w:rPr>
            </w:pPr>
            <w:r w:rsidRPr="002E2149">
              <w:rPr>
                <w:sz w:val="22"/>
                <w:szCs w:val="20"/>
              </w:rPr>
              <w:t>a multidisciplinary case conference in a residential aged care facility</w:t>
            </w:r>
            <w:r w:rsidRPr="002E2149">
              <w:t>;</w:t>
            </w:r>
          </w:p>
          <w:p w14:paraId="21F964D2" w14:textId="2D072254" w:rsidR="009B38D2" w:rsidRPr="002E2149" w:rsidRDefault="009B38D2" w:rsidP="009B38D2">
            <w:pPr>
              <w:spacing w:line="221" w:lineRule="atLeast"/>
              <w:rPr>
                <w:rFonts w:eastAsia="Times New Roman" w:cs="Times New Roman"/>
                <w:sz w:val="20"/>
              </w:rPr>
            </w:pPr>
            <w:r w:rsidRPr="002E2149">
              <w:rPr>
                <w:rFonts w:eastAsia="Times New Roman" w:cs="Times New Roman"/>
                <w:szCs w:val="22"/>
              </w:rPr>
              <w:t>if the conference lasts for at least 15 minutes, but for less than 20 minutes</w:t>
            </w:r>
            <w:r w:rsidR="00B54267" w:rsidRPr="002E2149">
              <w:rPr>
                <w:rFonts w:eastAsia="Times New Roman" w:cs="Times New Roman"/>
                <w:szCs w:val="22"/>
              </w:rPr>
              <w:t xml:space="preserve"> </w:t>
            </w:r>
            <w:r w:rsidRPr="002E2149">
              <w:rPr>
                <w:rFonts w:eastAsia="Times New Roman" w:cs="Times New Roman"/>
                <w:szCs w:val="22"/>
              </w:rPr>
              <w:t>(other than a service associated with a service to which another item in this Group applies)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79D932B" w14:textId="3B3D2F10" w:rsidR="009B38D2" w:rsidRPr="002E2149" w:rsidRDefault="006F64AF" w:rsidP="009B38D2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50.85</w:t>
            </w:r>
          </w:p>
        </w:tc>
      </w:tr>
      <w:tr w:rsidR="00CA7F92" w:rsidRPr="002E2149" w14:paraId="172F9D63" w14:textId="77777777" w:rsidTr="00AC0626"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32DF" w14:textId="37106981" w:rsidR="009B38D2" w:rsidRPr="002E2149" w:rsidRDefault="0065186F" w:rsidP="009B38D2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  <w:lang w:eastAsia="en-AU"/>
              </w:rPr>
              <w:t>10957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958CDC" w14:textId="77777777" w:rsidR="009B38D2" w:rsidRPr="002E2149" w:rsidRDefault="009B38D2" w:rsidP="009B38D2">
            <w:pPr>
              <w:spacing w:line="221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rFonts w:eastAsia="Times New Roman" w:cs="Times New Roman"/>
                <w:szCs w:val="22"/>
              </w:rPr>
              <w:t>Attendance by an eligible allied health practitioner, as a member of a multidisciplinary case conference team, to participate in:</w:t>
            </w:r>
          </w:p>
          <w:p w14:paraId="428C17E5" w14:textId="77777777" w:rsidR="00744B6A" w:rsidRPr="002E2149" w:rsidRDefault="009B38D2" w:rsidP="00014177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 w:line="221" w:lineRule="atLeast"/>
              <w:rPr>
                <w:sz w:val="22"/>
                <w:szCs w:val="20"/>
              </w:rPr>
            </w:pPr>
            <w:r w:rsidRPr="002E2149">
              <w:rPr>
                <w:sz w:val="22"/>
                <w:szCs w:val="20"/>
              </w:rPr>
              <w:t>a community case conference; or</w:t>
            </w:r>
          </w:p>
          <w:p w14:paraId="41A51299" w14:textId="056F0837" w:rsidR="009B38D2" w:rsidRPr="002E2149" w:rsidRDefault="009B38D2" w:rsidP="00E01E5A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 w:line="221" w:lineRule="atLeast"/>
              <w:rPr>
                <w:sz w:val="22"/>
                <w:szCs w:val="20"/>
              </w:rPr>
            </w:pPr>
            <w:r w:rsidRPr="002E2149">
              <w:rPr>
                <w:sz w:val="22"/>
                <w:szCs w:val="20"/>
              </w:rPr>
              <w:t>a multidisciplinary case conference in a residential aged care facility</w:t>
            </w:r>
            <w:r w:rsidRPr="002E2149">
              <w:t>;</w:t>
            </w:r>
          </w:p>
          <w:p w14:paraId="2E837E4A" w14:textId="4F5D8C6C" w:rsidR="009B38D2" w:rsidRPr="002E2149" w:rsidRDefault="009B38D2" w:rsidP="009B38D2">
            <w:pPr>
              <w:spacing w:line="221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rFonts w:eastAsia="Times New Roman" w:cs="Times New Roman"/>
                <w:szCs w:val="22"/>
              </w:rPr>
              <w:t>if the conference lasts for at least 20 minutes, but for less than 40 minutes (other than a service associated with a service to which another item in this Group applies)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90984E" w14:textId="090BCC66" w:rsidR="009B38D2" w:rsidRPr="002E2149" w:rsidRDefault="006F64AF" w:rsidP="009B38D2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87.15</w:t>
            </w:r>
          </w:p>
        </w:tc>
      </w:tr>
      <w:tr w:rsidR="00CA7F92" w:rsidRPr="002E2149" w14:paraId="65113E65" w14:textId="77777777" w:rsidTr="00AC0626"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04AB385" w14:textId="213B00EB" w:rsidR="009B38D2" w:rsidRPr="002E2149" w:rsidRDefault="0065186F" w:rsidP="009B38D2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  <w:lang w:eastAsia="en-AU"/>
              </w:rPr>
              <w:t>10959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E43C1D3" w14:textId="77777777" w:rsidR="009B38D2" w:rsidRPr="002E2149" w:rsidRDefault="009B38D2" w:rsidP="009B38D2">
            <w:pPr>
              <w:spacing w:line="221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rFonts w:eastAsia="Times New Roman" w:cs="Times New Roman"/>
                <w:szCs w:val="22"/>
              </w:rPr>
              <w:t>Attendance by an eligible allied health practitioner, as a member of a multidisciplinary case conference team, to participate in:</w:t>
            </w:r>
          </w:p>
          <w:p w14:paraId="586F63E3" w14:textId="49E01C90" w:rsidR="009B38D2" w:rsidRPr="002E2149" w:rsidRDefault="009B38D2" w:rsidP="00014177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21" w:lineRule="atLeast"/>
              <w:rPr>
                <w:sz w:val="22"/>
                <w:szCs w:val="22"/>
              </w:rPr>
            </w:pPr>
            <w:r w:rsidRPr="002E2149">
              <w:rPr>
                <w:sz w:val="22"/>
                <w:szCs w:val="22"/>
              </w:rPr>
              <w:t>a community case conference; or</w:t>
            </w:r>
          </w:p>
          <w:p w14:paraId="7BBB1F2E" w14:textId="13283A50" w:rsidR="009B38D2" w:rsidRPr="002E2149" w:rsidRDefault="009B38D2" w:rsidP="00E01E5A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21" w:lineRule="atLeast"/>
              <w:rPr>
                <w:sz w:val="22"/>
                <w:szCs w:val="22"/>
              </w:rPr>
            </w:pPr>
            <w:r w:rsidRPr="002E2149">
              <w:rPr>
                <w:sz w:val="22"/>
                <w:szCs w:val="22"/>
              </w:rPr>
              <w:t>a multidisciplinary case conference in a residential aged care facility;</w:t>
            </w:r>
          </w:p>
          <w:p w14:paraId="5265638C" w14:textId="79D85AE5" w:rsidR="009B38D2" w:rsidRPr="002E2149" w:rsidRDefault="009B38D2" w:rsidP="009B38D2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if the conference lasts for at least 40 minutes (other than a service associated with a service to which another item in this Group applies)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6A8CEC6" w14:textId="03C62A05" w:rsidR="009B38D2" w:rsidRPr="002E2149" w:rsidRDefault="006F64AF" w:rsidP="009B38D2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145.10</w:t>
            </w:r>
          </w:p>
        </w:tc>
      </w:tr>
    </w:tbl>
    <w:p w14:paraId="064BA749" w14:textId="3507A6C1" w:rsidR="002A0BFB" w:rsidRPr="002E2149" w:rsidRDefault="0093085A" w:rsidP="00014177">
      <w:pPr>
        <w:pStyle w:val="subsection"/>
        <w:numPr>
          <w:ilvl w:val="0"/>
          <w:numId w:val="4"/>
        </w:numPr>
        <w:rPr>
          <w:rFonts w:ascii="Arial" w:hAnsi="Arial" w:cs="Arial"/>
          <w:b/>
          <w:bCs/>
          <w:sz w:val="24"/>
          <w:szCs w:val="22"/>
        </w:rPr>
      </w:pPr>
      <w:r w:rsidRPr="002E2149">
        <w:rPr>
          <w:rFonts w:ascii="Arial" w:hAnsi="Arial" w:cs="Arial"/>
          <w:b/>
          <w:bCs/>
          <w:sz w:val="24"/>
          <w:szCs w:val="22"/>
        </w:rPr>
        <w:t>Schedule 2 (after item 82035)</w:t>
      </w:r>
    </w:p>
    <w:p w14:paraId="23180DF0" w14:textId="55607115" w:rsidR="0093085A" w:rsidRPr="002E2149" w:rsidRDefault="0093085A" w:rsidP="0093085A">
      <w:pPr>
        <w:pStyle w:val="subsection"/>
        <w:ind w:left="1021" w:firstLine="0"/>
      </w:pPr>
      <w:r w:rsidRPr="002E2149">
        <w:t>Insert:</w:t>
      </w:r>
    </w:p>
    <w:tbl>
      <w:tblPr>
        <w:tblW w:w="88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019"/>
        <w:gridCol w:w="1002"/>
      </w:tblGrid>
      <w:tr w:rsidR="00AC0626" w:rsidRPr="002E2149" w14:paraId="1DB19DC9" w14:textId="77777777" w:rsidTr="00AC0626">
        <w:tc>
          <w:tcPr>
            <w:tcW w:w="8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4171A5" w14:textId="41F29351" w:rsidR="00AC0626" w:rsidRPr="002E2149" w:rsidRDefault="00AC0626" w:rsidP="00AC0626">
            <w:pPr>
              <w:spacing w:before="60" w:after="60" w:line="240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Subgroup 1 – Autism, pervasive developmental </w:t>
            </w:r>
            <w:proofErr w:type="gramStart"/>
            <w:r w:rsidRPr="002E2149">
              <w:rPr>
                <w:b/>
                <w:bCs/>
                <w:color w:val="000000"/>
                <w:szCs w:val="22"/>
                <w:shd w:val="clear" w:color="auto" w:fill="FFFFFF"/>
              </w:rPr>
              <w:t>disorder</w:t>
            </w:r>
            <w:proofErr w:type="gramEnd"/>
            <w:r w:rsidRPr="002E2149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and disability case conference services</w:t>
            </w:r>
          </w:p>
        </w:tc>
      </w:tr>
      <w:tr w:rsidR="0093085A" w:rsidRPr="002E2149" w14:paraId="41EAD80A" w14:textId="77777777" w:rsidTr="00AC0626">
        <w:tc>
          <w:tcPr>
            <w:tcW w:w="7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A69E473" w14:textId="63218682" w:rsidR="0093085A" w:rsidRPr="002E2149" w:rsidRDefault="0065186F" w:rsidP="00744B6A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  <w:lang w:eastAsia="en-AU"/>
              </w:rPr>
              <w:t>82001</w:t>
            </w:r>
          </w:p>
        </w:tc>
        <w:tc>
          <w:tcPr>
            <w:tcW w:w="70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D10F66" w14:textId="40351BB5" w:rsidR="0093085A" w:rsidRPr="002E2149" w:rsidRDefault="0093085A" w:rsidP="00744B6A">
            <w:pPr>
              <w:spacing w:line="221" w:lineRule="atLeast"/>
              <w:rPr>
                <w:rFonts w:eastAsia="Times New Roman" w:cs="Times New Roman"/>
                <w:szCs w:val="22"/>
              </w:rPr>
            </w:pPr>
            <w:r w:rsidRPr="002E2149">
              <w:rPr>
                <w:rFonts w:eastAsia="Times New Roman" w:cs="Times New Roman"/>
                <w:szCs w:val="22"/>
              </w:rPr>
              <w:t>Attendance by an eligible allied health practitioner, as a member of a multidisciplinary case conference team, to participate in</w:t>
            </w:r>
            <w:r w:rsidR="003B0C0F" w:rsidRPr="002E2149">
              <w:rPr>
                <w:szCs w:val="22"/>
              </w:rPr>
              <w:t xml:space="preserve"> </w:t>
            </w:r>
            <w:r w:rsidRPr="002E2149">
              <w:rPr>
                <w:szCs w:val="22"/>
              </w:rPr>
              <w:t>a community case conference</w:t>
            </w:r>
            <w:r w:rsidR="000F3A80" w:rsidRPr="002E2149">
              <w:rPr>
                <w:rFonts w:eastAsia="Times New Roman" w:cs="Times New Roman"/>
                <w:szCs w:val="22"/>
              </w:rPr>
              <w:t xml:space="preserve"> </w:t>
            </w:r>
            <w:r w:rsidRPr="002E2149">
              <w:rPr>
                <w:rFonts w:eastAsia="Times New Roman" w:cs="Times New Roman"/>
                <w:szCs w:val="22"/>
              </w:rPr>
              <w:t>if the conference lasts for at least 15 minutes, but for less than 20 minutes</w:t>
            </w:r>
            <w:r w:rsidR="003B0C0F" w:rsidRPr="002E2149">
              <w:rPr>
                <w:rFonts w:eastAsia="Times New Roman" w:cs="Times New Roman"/>
                <w:szCs w:val="22"/>
              </w:rPr>
              <w:t xml:space="preserve"> </w:t>
            </w:r>
            <w:r w:rsidRPr="002E2149">
              <w:rPr>
                <w:rFonts w:eastAsia="Times New Roman" w:cs="Times New Roman"/>
                <w:szCs w:val="22"/>
              </w:rPr>
              <w:t>(other than a service associated with a service to which another item in this Group applies)</w:t>
            </w:r>
          </w:p>
        </w:tc>
        <w:tc>
          <w:tcPr>
            <w:tcW w:w="10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488A34" w14:textId="27E64B84" w:rsidR="0093085A" w:rsidRPr="002E2149" w:rsidRDefault="006F64AF" w:rsidP="00744B6A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50.85</w:t>
            </w:r>
          </w:p>
        </w:tc>
      </w:tr>
      <w:tr w:rsidR="0093085A" w:rsidRPr="002E2149" w14:paraId="3235E354" w14:textId="77777777" w:rsidTr="00AC0626"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6EC7BB" w14:textId="1F06F13A" w:rsidR="0093085A" w:rsidRPr="002E2149" w:rsidRDefault="0065186F" w:rsidP="00744B6A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  <w:lang w:eastAsia="en-AU"/>
              </w:rPr>
              <w:t>82002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18C430" w14:textId="6CB1875E" w:rsidR="0093085A" w:rsidRPr="002E2149" w:rsidRDefault="0093085A" w:rsidP="00850F6C">
            <w:pPr>
              <w:rPr>
                <w:szCs w:val="22"/>
              </w:rPr>
            </w:pPr>
            <w:r w:rsidRPr="002E2149">
              <w:rPr>
                <w:rFonts w:eastAsia="Times New Roman" w:cs="Times New Roman"/>
                <w:szCs w:val="22"/>
              </w:rPr>
              <w:t>Attendance by an eligible allied health practitioner, as a member of a multidisciplinary case conference team, to participate in</w:t>
            </w:r>
            <w:r w:rsidR="003B0C0F" w:rsidRPr="002E2149">
              <w:rPr>
                <w:szCs w:val="22"/>
              </w:rPr>
              <w:t xml:space="preserve"> </w:t>
            </w:r>
            <w:r w:rsidRPr="002E2149">
              <w:t>a community case conference</w:t>
            </w:r>
            <w:r w:rsidR="000F3A80" w:rsidRPr="002E2149">
              <w:rPr>
                <w:szCs w:val="22"/>
              </w:rPr>
              <w:t xml:space="preserve"> </w:t>
            </w:r>
            <w:r w:rsidRPr="002E2149">
              <w:rPr>
                <w:szCs w:val="22"/>
              </w:rPr>
              <w:t>if the conference lasts for at least 20 minutes, but for less than 40 minutes (other than a service associated with a service to which another item in this Group applies)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2B38FC" w14:textId="1F07C5FC" w:rsidR="0093085A" w:rsidRPr="002E2149" w:rsidRDefault="006F64AF" w:rsidP="00744B6A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87.15</w:t>
            </w:r>
          </w:p>
        </w:tc>
      </w:tr>
      <w:tr w:rsidR="0093085A" w:rsidRPr="002E2149" w14:paraId="65FC4A7B" w14:textId="77777777" w:rsidTr="00AC0626"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5EE7CE" w14:textId="460C6A23" w:rsidR="0093085A" w:rsidRPr="002E2149" w:rsidRDefault="0065186F" w:rsidP="00744B6A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  <w:lang w:eastAsia="en-AU"/>
              </w:rPr>
              <w:lastRenderedPageBreak/>
              <w:t>82003</w:t>
            </w:r>
          </w:p>
        </w:tc>
        <w:tc>
          <w:tcPr>
            <w:tcW w:w="7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5E89B0" w14:textId="3D5D1E8D" w:rsidR="0093085A" w:rsidRPr="002E2149" w:rsidRDefault="0093085A" w:rsidP="00850F6C">
            <w:pPr>
              <w:spacing w:line="221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Attendance by an eligible allied health practitioner, as a member of a multidisciplinary case conference team, to participate in</w:t>
            </w:r>
            <w:r w:rsidR="003B0C0F" w:rsidRPr="002E2149">
              <w:rPr>
                <w:rFonts w:eastAsia="Times New Roman" w:cs="Times New Roman"/>
                <w:szCs w:val="22"/>
              </w:rPr>
              <w:t xml:space="preserve"> </w:t>
            </w:r>
            <w:r w:rsidRPr="002E2149">
              <w:rPr>
                <w:szCs w:val="22"/>
              </w:rPr>
              <w:t>a community case conference</w:t>
            </w:r>
            <w:r w:rsidR="004A4D09" w:rsidRPr="002E2149">
              <w:rPr>
                <w:szCs w:val="22"/>
              </w:rPr>
              <w:t xml:space="preserve"> </w:t>
            </w:r>
            <w:r w:rsidRPr="002E2149">
              <w:rPr>
                <w:rFonts w:eastAsia="Times New Roman" w:cs="Times New Roman"/>
                <w:szCs w:val="22"/>
              </w:rPr>
              <w:t>if the conference lasts for at least 40 minutes (other than a service associated with a service to which another item in this Group applies)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1D51110" w14:textId="4D63D1E8" w:rsidR="0093085A" w:rsidRPr="002E2149" w:rsidRDefault="006F64AF" w:rsidP="00744B6A">
            <w:pPr>
              <w:spacing w:before="60" w:after="60" w:line="24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2E2149">
              <w:rPr>
                <w:rFonts w:eastAsia="Times New Roman" w:cs="Times New Roman"/>
                <w:szCs w:val="22"/>
              </w:rPr>
              <w:t>145.10</w:t>
            </w:r>
          </w:p>
        </w:tc>
      </w:tr>
    </w:tbl>
    <w:p w14:paraId="6FDF12E9" w14:textId="77777777" w:rsidR="0093085A" w:rsidRPr="002E2149" w:rsidRDefault="0093085A" w:rsidP="0093085A">
      <w:pPr>
        <w:pStyle w:val="subsection"/>
        <w:ind w:left="0" w:firstLine="0"/>
        <w:rPr>
          <w:b/>
          <w:bCs/>
        </w:rPr>
      </w:pPr>
    </w:p>
    <w:p w14:paraId="08224A0C" w14:textId="77777777" w:rsidR="00E31F5C" w:rsidRPr="002E2149" w:rsidRDefault="00E31F5C">
      <w:pPr>
        <w:spacing w:line="240" w:lineRule="auto"/>
        <w:rPr>
          <w:rFonts w:ascii="Arial" w:eastAsia="Times New Roman" w:hAnsi="Arial" w:cs="Arial"/>
          <w:b/>
          <w:kern w:val="28"/>
          <w:sz w:val="24"/>
          <w:lang w:eastAsia="en-AU"/>
        </w:rPr>
      </w:pPr>
      <w:r w:rsidRPr="002E2149">
        <w:rPr>
          <w:rFonts w:ascii="Arial" w:hAnsi="Arial" w:cs="Arial"/>
        </w:rPr>
        <w:br w:type="page"/>
      </w:r>
    </w:p>
    <w:p w14:paraId="32401084" w14:textId="0427DBA7" w:rsidR="0098640E" w:rsidRPr="002E2149" w:rsidRDefault="0098640E">
      <w:pPr>
        <w:pStyle w:val="ActHead5"/>
        <w:rPr>
          <w:rFonts w:ascii="Arial" w:hAnsi="Arial" w:cs="Arial"/>
        </w:rPr>
      </w:pPr>
      <w:bookmarkStart w:id="9" w:name="_Toc82604270"/>
      <w:r w:rsidRPr="002E2149">
        <w:rPr>
          <w:rFonts w:ascii="Arial" w:hAnsi="Arial" w:cs="Arial"/>
        </w:rPr>
        <w:lastRenderedPageBreak/>
        <w:t xml:space="preserve">Schedule 2— </w:t>
      </w:r>
      <w:r w:rsidR="004C73B4" w:rsidRPr="002E2149">
        <w:rPr>
          <w:rFonts w:ascii="Arial" w:hAnsi="Arial" w:cs="Arial"/>
        </w:rPr>
        <w:t>Definition of eligible allied health practitioner</w:t>
      </w:r>
      <w:bookmarkEnd w:id="9"/>
    </w:p>
    <w:p w14:paraId="55FC2868" w14:textId="1B9FD51B" w:rsidR="0098640E" w:rsidRPr="002E2149" w:rsidRDefault="0098640E" w:rsidP="0098640E">
      <w:pPr>
        <w:pStyle w:val="subsection"/>
        <w:ind w:left="0" w:firstLine="0"/>
        <w:rPr>
          <w:rFonts w:ascii="Arial" w:hAnsi="Arial" w:cs="Arial"/>
          <w:b/>
          <w:bCs/>
          <w:sz w:val="24"/>
          <w:szCs w:val="22"/>
        </w:rPr>
      </w:pPr>
      <w:r w:rsidRPr="002E2149">
        <w:rPr>
          <w:rFonts w:ascii="Arial" w:hAnsi="Arial" w:cs="Arial"/>
          <w:b/>
          <w:bCs/>
          <w:i/>
          <w:iCs/>
          <w:sz w:val="24"/>
          <w:szCs w:val="22"/>
        </w:rPr>
        <w:t>Health Insurance (Section 3C General Medical – Expansion of GP and Allied Health Chronic Disease Management Services for Care Recipients of a Residential Aged Care Facility) Determination 2020</w:t>
      </w:r>
    </w:p>
    <w:p w14:paraId="5DBF1D23" w14:textId="45D71054" w:rsidR="0098640E" w:rsidRPr="002E2149" w:rsidRDefault="0098640E" w:rsidP="00014177">
      <w:pPr>
        <w:pStyle w:val="subsection"/>
        <w:numPr>
          <w:ilvl w:val="0"/>
          <w:numId w:val="5"/>
        </w:numPr>
        <w:rPr>
          <w:rFonts w:ascii="Arial" w:hAnsi="Arial" w:cs="Arial"/>
          <w:b/>
          <w:bCs/>
          <w:sz w:val="24"/>
          <w:szCs w:val="22"/>
        </w:rPr>
      </w:pPr>
      <w:r w:rsidRPr="002E2149">
        <w:rPr>
          <w:rFonts w:ascii="Arial" w:hAnsi="Arial" w:cs="Arial"/>
          <w:b/>
          <w:bCs/>
          <w:sz w:val="24"/>
          <w:szCs w:val="22"/>
        </w:rPr>
        <w:t>Subsection 5(1)</w:t>
      </w:r>
    </w:p>
    <w:p w14:paraId="00C85B6E" w14:textId="6133B0D6" w:rsidR="0098640E" w:rsidRPr="002E2149" w:rsidRDefault="0098640E" w:rsidP="0098640E">
      <w:pPr>
        <w:pStyle w:val="subsection"/>
        <w:ind w:left="1021" w:firstLine="0"/>
      </w:pPr>
      <w:r w:rsidRPr="002E2149">
        <w:t>Insert:</w:t>
      </w:r>
    </w:p>
    <w:p w14:paraId="4CD4DCE1" w14:textId="0D157E4F" w:rsidR="000A0FA3" w:rsidRPr="002E2149" w:rsidRDefault="005D4D41" w:rsidP="005D4D41">
      <w:pPr>
        <w:pStyle w:val="subsection"/>
        <w:spacing w:before="120" w:line="276" w:lineRule="auto"/>
      </w:pPr>
      <w:r w:rsidRPr="002E2149">
        <w:rPr>
          <w:b/>
          <w:bCs/>
          <w:i/>
          <w:iCs/>
        </w:rPr>
        <w:tab/>
      </w:r>
      <w:r w:rsidRPr="002E2149">
        <w:rPr>
          <w:b/>
          <w:bCs/>
          <w:i/>
          <w:iCs/>
        </w:rPr>
        <w:tab/>
      </w:r>
      <w:r w:rsidR="0098640E" w:rsidRPr="002E2149">
        <w:rPr>
          <w:b/>
          <w:bCs/>
          <w:i/>
          <w:iCs/>
        </w:rPr>
        <w:t>eligible allied health practitioner</w:t>
      </w:r>
      <w:r w:rsidR="0098640E" w:rsidRPr="002E2149">
        <w:rPr>
          <w:b/>
          <w:bCs/>
        </w:rPr>
        <w:t xml:space="preserve"> </w:t>
      </w:r>
      <w:r w:rsidR="000A0FA3" w:rsidRPr="002E2149">
        <w:t>means:</w:t>
      </w:r>
    </w:p>
    <w:p w14:paraId="179A3F3B" w14:textId="77777777" w:rsidR="00F15C60" w:rsidRPr="002E2149" w:rsidRDefault="00F15C60" w:rsidP="00F15C60">
      <w:pPr>
        <w:pStyle w:val="subsection"/>
        <w:numPr>
          <w:ilvl w:val="0"/>
          <w:numId w:val="16"/>
        </w:numPr>
        <w:spacing w:before="120" w:line="276" w:lineRule="auto"/>
        <w:ind w:left="1797" w:hanging="357"/>
      </w:pPr>
      <w:r w:rsidRPr="002E2149">
        <w:t>an eligible Aboriginal and Torres Strait Islander health practitioner;</w:t>
      </w:r>
    </w:p>
    <w:p w14:paraId="13786F69" w14:textId="77777777" w:rsidR="00F15C60" w:rsidRPr="002E2149" w:rsidRDefault="00F15C60" w:rsidP="00F15C60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Aboriginal health worker;</w:t>
      </w:r>
    </w:p>
    <w:p w14:paraId="0E56D2BC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audiologist;</w:t>
      </w:r>
    </w:p>
    <w:p w14:paraId="33DF23A1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chiropractor;</w:t>
      </w:r>
    </w:p>
    <w:p w14:paraId="1266AD36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diabetes educator;</w:t>
      </w:r>
    </w:p>
    <w:p w14:paraId="080F9C4E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dietitian;</w:t>
      </w:r>
    </w:p>
    <w:p w14:paraId="59EC0BD7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exercise physiologist;</w:t>
      </w:r>
    </w:p>
    <w:p w14:paraId="4F8F1717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mental health nurse;</w:t>
      </w:r>
    </w:p>
    <w:p w14:paraId="3F759AFB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mental health worker;</w:t>
      </w:r>
    </w:p>
    <w:p w14:paraId="1DC76FEB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occupational therapist;</w:t>
      </w:r>
    </w:p>
    <w:p w14:paraId="071D50F5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osteopath;</w:t>
      </w:r>
    </w:p>
    <w:p w14:paraId="0AB77E88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physiotherapist;</w:t>
      </w:r>
    </w:p>
    <w:p w14:paraId="3C7DCB5F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podiatrist;</w:t>
      </w:r>
    </w:p>
    <w:p w14:paraId="40EFDC8B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psychologist; or</w:t>
      </w:r>
    </w:p>
    <w:p w14:paraId="4CECA2F4" w14:textId="77777777" w:rsidR="00F15C60" w:rsidRPr="002E2149" w:rsidRDefault="00F15C60" w:rsidP="005D4D41">
      <w:pPr>
        <w:pStyle w:val="subsection"/>
        <w:numPr>
          <w:ilvl w:val="0"/>
          <w:numId w:val="16"/>
        </w:numPr>
        <w:spacing w:before="0" w:line="276" w:lineRule="auto"/>
      </w:pPr>
      <w:r w:rsidRPr="002E2149">
        <w:t>an eligible speech pathologist.</w:t>
      </w:r>
    </w:p>
    <w:sectPr w:rsidR="00F15C60" w:rsidRPr="002E214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06978" w14:textId="77777777" w:rsidR="00FC5786" w:rsidRDefault="00FC5786" w:rsidP="00715914">
      <w:pPr>
        <w:spacing w:line="240" w:lineRule="auto"/>
      </w:pPr>
      <w:r>
        <w:separator/>
      </w:r>
    </w:p>
  </w:endnote>
  <w:endnote w:type="continuationSeparator" w:id="0">
    <w:p w14:paraId="0CF976BD" w14:textId="77777777" w:rsidR="00FC5786" w:rsidRDefault="00FC578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DB23B9" w:rsidRPr="00E33C1C" w:rsidRDefault="00DB23B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23B9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DB23B9" w:rsidRDefault="00DB23B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DB23B9" w:rsidRPr="004E1307" w:rsidRDefault="00DB23B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DB23B9" w:rsidRDefault="00DB23B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B23B9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DB23B9" w:rsidRDefault="00DB23B9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DB23B9" w:rsidRPr="00ED79B6" w:rsidRDefault="00DB23B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DB23B9" w:rsidRPr="00E33C1C" w:rsidRDefault="00DB23B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B23B9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DB23B9" w:rsidRDefault="00DB23B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DB23B9" w:rsidRDefault="00DB23B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DB23B9" w:rsidRDefault="00DB23B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B23B9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DB23B9" w:rsidRDefault="00DB23B9" w:rsidP="00A369E3">
          <w:pPr>
            <w:rPr>
              <w:sz w:val="18"/>
            </w:rPr>
          </w:pPr>
        </w:p>
      </w:tc>
    </w:tr>
  </w:tbl>
  <w:p w14:paraId="1B991271" w14:textId="77777777" w:rsidR="00DB23B9" w:rsidRPr="00ED79B6" w:rsidRDefault="00DB23B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DB23B9" w:rsidRPr="00E33C1C" w:rsidRDefault="00DB23B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B23B9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DB23B9" w:rsidRDefault="00DB23B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DB23B9" w:rsidRDefault="00DB23B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DB23B9" w:rsidRDefault="00DB23B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DB23B9" w:rsidRPr="00ED79B6" w:rsidRDefault="00DB23B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DB23B9" w:rsidRPr="002B0EA5" w:rsidRDefault="00DB23B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B23B9" w14:paraId="3C05DE38" w14:textId="77777777" w:rsidTr="000E05F9">
      <w:tc>
        <w:tcPr>
          <w:tcW w:w="365" w:type="pct"/>
        </w:tcPr>
        <w:p w14:paraId="66C24B85" w14:textId="77777777" w:rsidR="00DB23B9" w:rsidRDefault="00DB23B9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DB23B9" w:rsidRDefault="00DB23B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DB23B9" w:rsidRDefault="00DB23B9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DB23B9" w14:paraId="31FC1FAD" w14:textId="77777777" w:rsidTr="000E05F9">
      <w:tc>
        <w:tcPr>
          <w:tcW w:w="5000" w:type="pct"/>
          <w:gridSpan w:val="3"/>
        </w:tcPr>
        <w:p w14:paraId="482AEE13" w14:textId="77777777" w:rsidR="00DB23B9" w:rsidRDefault="00DB23B9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DB23B9" w:rsidRPr="00ED79B6" w:rsidRDefault="00DB23B9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DB23B9" w:rsidRPr="002B0EA5" w:rsidRDefault="00DB23B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B23B9" w14:paraId="16C96B4D" w14:textId="77777777" w:rsidTr="000E05F9">
      <w:tc>
        <w:tcPr>
          <w:tcW w:w="947" w:type="pct"/>
        </w:tcPr>
        <w:p w14:paraId="0850382C" w14:textId="77777777" w:rsidR="00DB23B9" w:rsidRDefault="00DB23B9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773783D8" w:rsidR="00DB23B9" w:rsidRDefault="00DB23B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E2149">
            <w:rPr>
              <w:i/>
              <w:noProof/>
              <w:sz w:val="18"/>
            </w:rPr>
            <w:t>Health Insurance Legislation Amendment (Section 3C General Medical Services – Allied Health Case Conference)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7A8A37CA" w:rsidR="00DB23B9" w:rsidRDefault="00DB23B9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B23B9" w14:paraId="783563EC" w14:textId="77777777" w:rsidTr="000E05F9">
      <w:tc>
        <w:tcPr>
          <w:tcW w:w="5000" w:type="pct"/>
          <w:gridSpan w:val="3"/>
        </w:tcPr>
        <w:p w14:paraId="48261661" w14:textId="77777777" w:rsidR="00DB23B9" w:rsidRDefault="00DB23B9" w:rsidP="000E05F9">
          <w:pPr>
            <w:rPr>
              <w:sz w:val="18"/>
            </w:rPr>
          </w:pPr>
        </w:p>
      </w:tc>
    </w:tr>
  </w:tbl>
  <w:p w14:paraId="33474906" w14:textId="77777777" w:rsidR="00DB23B9" w:rsidRPr="00ED79B6" w:rsidRDefault="00DB23B9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DB23B9" w:rsidRPr="002B0EA5" w:rsidRDefault="00DB23B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B23B9" w14:paraId="44C0DBC8" w14:textId="77777777" w:rsidTr="000E05F9">
      <w:tc>
        <w:tcPr>
          <w:tcW w:w="365" w:type="pct"/>
        </w:tcPr>
        <w:p w14:paraId="25BE9428" w14:textId="6FD171DB" w:rsidR="00DB23B9" w:rsidRDefault="00DB23B9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1C98F943" w:rsidR="00DB23B9" w:rsidRDefault="00DB23B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E2149">
            <w:rPr>
              <w:i/>
              <w:noProof/>
              <w:sz w:val="18"/>
            </w:rPr>
            <w:t>Health Insurance Legislation Amendment (Section 3C General Medical Services – Allied Health Case Conference)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DB23B9" w:rsidRDefault="00DB23B9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DB23B9" w14:paraId="145A34D1" w14:textId="77777777" w:rsidTr="000E05F9">
      <w:tc>
        <w:tcPr>
          <w:tcW w:w="5000" w:type="pct"/>
          <w:gridSpan w:val="3"/>
        </w:tcPr>
        <w:p w14:paraId="35BC501D" w14:textId="77777777" w:rsidR="00DB23B9" w:rsidRDefault="00DB23B9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DB23B9" w:rsidRPr="00ED79B6" w:rsidRDefault="00DB23B9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DB23B9" w:rsidRPr="002B0EA5" w:rsidRDefault="00DB23B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B23B9" w14:paraId="5DBDFC33" w14:textId="77777777" w:rsidTr="000E05F9">
      <w:tc>
        <w:tcPr>
          <w:tcW w:w="947" w:type="pct"/>
        </w:tcPr>
        <w:p w14:paraId="5B00D949" w14:textId="77777777" w:rsidR="00DB23B9" w:rsidRDefault="00DB23B9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16ECC43B" w:rsidR="00DB23B9" w:rsidRDefault="00DB23B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E2149">
            <w:rPr>
              <w:i/>
              <w:noProof/>
              <w:sz w:val="18"/>
            </w:rPr>
            <w:t>Health Insurance Legislation Amendment (Section 3C General Medical Services – Allied Health Case Conference)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160F6691" w:rsidR="00DB23B9" w:rsidRDefault="00DB23B9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B23B9" w14:paraId="5D550B5F" w14:textId="77777777" w:rsidTr="000E05F9">
      <w:tc>
        <w:tcPr>
          <w:tcW w:w="5000" w:type="pct"/>
          <w:gridSpan w:val="3"/>
        </w:tcPr>
        <w:p w14:paraId="5C810977" w14:textId="77777777" w:rsidR="00DB23B9" w:rsidRDefault="00DB23B9" w:rsidP="000E05F9">
          <w:pPr>
            <w:rPr>
              <w:sz w:val="18"/>
            </w:rPr>
          </w:pPr>
        </w:p>
      </w:tc>
    </w:tr>
  </w:tbl>
  <w:p w14:paraId="22A21FFE" w14:textId="77777777" w:rsidR="00DB23B9" w:rsidRPr="00ED79B6" w:rsidRDefault="00DB23B9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A7BEC" w14:textId="77777777" w:rsidR="00FC5786" w:rsidRDefault="00FC5786" w:rsidP="00715914">
      <w:pPr>
        <w:spacing w:line="240" w:lineRule="auto"/>
      </w:pPr>
      <w:r>
        <w:separator/>
      </w:r>
    </w:p>
  </w:footnote>
  <w:footnote w:type="continuationSeparator" w:id="0">
    <w:p w14:paraId="47913EEE" w14:textId="77777777" w:rsidR="00FC5786" w:rsidRDefault="00FC578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DB23B9" w:rsidRPr="005F1388" w:rsidRDefault="00DB23B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DB23B9" w:rsidRPr="005F1388" w:rsidRDefault="00DB23B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DB23B9" w:rsidRPr="00ED79B6" w:rsidRDefault="00DB23B9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DB23B9" w:rsidRPr="00ED79B6" w:rsidRDefault="00DB23B9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DB23B9" w:rsidRPr="00ED79B6" w:rsidRDefault="00DB23B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DB23B9" w:rsidRDefault="00DB23B9" w:rsidP="00715914">
    <w:pPr>
      <w:rPr>
        <w:sz w:val="20"/>
      </w:rPr>
    </w:pPr>
  </w:p>
  <w:p w14:paraId="6C624911" w14:textId="77777777" w:rsidR="00DB23B9" w:rsidRDefault="00DB23B9" w:rsidP="00715914">
    <w:pPr>
      <w:rPr>
        <w:sz w:val="20"/>
      </w:rPr>
    </w:pPr>
  </w:p>
  <w:p w14:paraId="1199FB21" w14:textId="77777777" w:rsidR="00DB23B9" w:rsidRPr="007A1328" w:rsidRDefault="00DB23B9" w:rsidP="00715914">
    <w:pPr>
      <w:rPr>
        <w:sz w:val="20"/>
      </w:rPr>
    </w:pPr>
  </w:p>
  <w:p w14:paraId="5B43CE78" w14:textId="77777777" w:rsidR="00DB23B9" w:rsidRPr="007A1328" w:rsidRDefault="00DB23B9" w:rsidP="00715914">
    <w:pPr>
      <w:rPr>
        <w:b/>
        <w:sz w:val="24"/>
      </w:rPr>
    </w:pPr>
  </w:p>
  <w:p w14:paraId="5354B53F" w14:textId="77777777" w:rsidR="00DB23B9" w:rsidRPr="007A1328" w:rsidRDefault="00DB23B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DB23B9" w:rsidRPr="007A1328" w:rsidRDefault="00DB23B9" w:rsidP="00715914">
    <w:pPr>
      <w:jc w:val="right"/>
      <w:rPr>
        <w:sz w:val="20"/>
      </w:rPr>
    </w:pPr>
  </w:p>
  <w:p w14:paraId="4D4D5754" w14:textId="77777777" w:rsidR="00DB23B9" w:rsidRPr="007A1328" w:rsidRDefault="00DB23B9" w:rsidP="00715914">
    <w:pPr>
      <w:jc w:val="right"/>
      <w:rPr>
        <w:sz w:val="20"/>
      </w:rPr>
    </w:pPr>
  </w:p>
  <w:p w14:paraId="2B1C22A9" w14:textId="77777777" w:rsidR="00DB23B9" w:rsidRPr="007A1328" w:rsidRDefault="00DB23B9" w:rsidP="00715914">
    <w:pPr>
      <w:jc w:val="right"/>
      <w:rPr>
        <w:sz w:val="20"/>
      </w:rPr>
    </w:pPr>
  </w:p>
  <w:p w14:paraId="716A6B82" w14:textId="77777777" w:rsidR="00DB23B9" w:rsidRPr="007A1328" w:rsidRDefault="00DB23B9" w:rsidP="00715914">
    <w:pPr>
      <w:jc w:val="right"/>
      <w:rPr>
        <w:b/>
        <w:sz w:val="24"/>
      </w:rPr>
    </w:pPr>
  </w:p>
  <w:p w14:paraId="1AAB4A52" w14:textId="77777777" w:rsidR="00DB23B9" w:rsidRPr="007A1328" w:rsidRDefault="00DB23B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050C"/>
    <w:multiLevelType w:val="hybridMultilevel"/>
    <w:tmpl w:val="BAC6C76C"/>
    <w:lvl w:ilvl="0" w:tplc="02D85E0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711A5D"/>
    <w:multiLevelType w:val="hybridMultilevel"/>
    <w:tmpl w:val="4A5C0900"/>
    <w:lvl w:ilvl="0" w:tplc="3EC0AF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EC0AF3E">
      <w:start w:val="1"/>
      <w:numFmt w:val="lowerLetter"/>
      <w:lvlText w:val="(%2)"/>
      <w:lvlJc w:val="left"/>
      <w:pPr>
        <w:ind w:left="2203" w:hanging="360"/>
      </w:pPr>
      <w:rPr>
        <w:rFonts w:hint="default"/>
      </w:rPr>
    </w:lvl>
    <w:lvl w:ilvl="2" w:tplc="2B4EDBDC">
      <w:start w:val="1"/>
      <w:numFmt w:val="lowerRoman"/>
      <w:lvlText w:val="(%3)"/>
      <w:lvlJc w:val="right"/>
      <w:pPr>
        <w:ind w:left="32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9145E4"/>
    <w:multiLevelType w:val="hybridMultilevel"/>
    <w:tmpl w:val="AE0C99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66A6"/>
    <w:multiLevelType w:val="hybridMultilevel"/>
    <w:tmpl w:val="5A8891F6"/>
    <w:lvl w:ilvl="0" w:tplc="3EC0AF3E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7" w:hanging="360"/>
      </w:pPr>
    </w:lvl>
    <w:lvl w:ilvl="2" w:tplc="0C09001B" w:tentative="1">
      <w:start w:val="1"/>
      <w:numFmt w:val="lowerRoman"/>
      <w:lvlText w:val="%3."/>
      <w:lvlJc w:val="right"/>
      <w:pPr>
        <w:ind w:left="2957" w:hanging="180"/>
      </w:pPr>
    </w:lvl>
    <w:lvl w:ilvl="3" w:tplc="0C09000F" w:tentative="1">
      <w:start w:val="1"/>
      <w:numFmt w:val="decimal"/>
      <w:lvlText w:val="%4."/>
      <w:lvlJc w:val="left"/>
      <w:pPr>
        <w:ind w:left="3677" w:hanging="360"/>
      </w:pPr>
    </w:lvl>
    <w:lvl w:ilvl="4" w:tplc="0C090019" w:tentative="1">
      <w:start w:val="1"/>
      <w:numFmt w:val="lowerLetter"/>
      <w:lvlText w:val="%5."/>
      <w:lvlJc w:val="left"/>
      <w:pPr>
        <w:ind w:left="4397" w:hanging="360"/>
      </w:pPr>
    </w:lvl>
    <w:lvl w:ilvl="5" w:tplc="0C09001B" w:tentative="1">
      <w:start w:val="1"/>
      <w:numFmt w:val="lowerRoman"/>
      <w:lvlText w:val="%6."/>
      <w:lvlJc w:val="right"/>
      <w:pPr>
        <w:ind w:left="5117" w:hanging="180"/>
      </w:pPr>
    </w:lvl>
    <w:lvl w:ilvl="6" w:tplc="0C09000F" w:tentative="1">
      <w:start w:val="1"/>
      <w:numFmt w:val="decimal"/>
      <w:lvlText w:val="%7."/>
      <w:lvlJc w:val="left"/>
      <w:pPr>
        <w:ind w:left="5837" w:hanging="360"/>
      </w:pPr>
    </w:lvl>
    <w:lvl w:ilvl="7" w:tplc="0C090019" w:tentative="1">
      <w:start w:val="1"/>
      <w:numFmt w:val="lowerLetter"/>
      <w:lvlText w:val="%8."/>
      <w:lvlJc w:val="left"/>
      <w:pPr>
        <w:ind w:left="6557" w:hanging="360"/>
      </w:pPr>
    </w:lvl>
    <w:lvl w:ilvl="8" w:tplc="0C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4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9D1F2F"/>
    <w:multiLevelType w:val="hybridMultilevel"/>
    <w:tmpl w:val="18B09A24"/>
    <w:lvl w:ilvl="0" w:tplc="02D85E0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3EC0AF3E">
      <w:start w:val="1"/>
      <w:numFmt w:val="lowerLetter"/>
      <w:lvlText w:val="(%2)"/>
      <w:lvlJc w:val="left"/>
      <w:pPr>
        <w:ind w:left="2487" w:hanging="360"/>
      </w:pPr>
      <w:rPr>
        <w:rFonts w:hint="default"/>
      </w:rPr>
    </w:lvl>
    <w:lvl w:ilvl="2" w:tplc="2B4EDBDC">
      <w:start w:val="1"/>
      <w:numFmt w:val="lowerRoman"/>
      <w:lvlText w:val="(%3)"/>
      <w:lvlJc w:val="right"/>
      <w:pPr>
        <w:ind w:left="2874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496" w:hanging="360"/>
      </w:pPr>
    </w:lvl>
    <w:lvl w:ilvl="4" w:tplc="0C090019" w:tentative="1">
      <w:start w:val="1"/>
      <w:numFmt w:val="lowerLetter"/>
      <w:lvlText w:val="%5."/>
      <w:lvlJc w:val="left"/>
      <w:pPr>
        <w:ind w:left="4216" w:hanging="360"/>
      </w:pPr>
    </w:lvl>
    <w:lvl w:ilvl="5" w:tplc="0C09001B" w:tentative="1">
      <w:start w:val="1"/>
      <w:numFmt w:val="lowerRoman"/>
      <w:lvlText w:val="%6."/>
      <w:lvlJc w:val="right"/>
      <w:pPr>
        <w:ind w:left="4936" w:hanging="180"/>
      </w:pPr>
    </w:lvl>
    <w:lvl w:ilvl="6" w:tplc="0C09000F" w:tentative="1">
      <w:start w:val="1"/>
      <w:numFmt w:val="decimal"/>
      <w:lvlText w:val="%7."/>
      <w:lvlJc w:val="left"/>
      <w:pPr>
        <w:ind w:left="5656" w:hanging="360"/>
      </w:pPr>
    </w:lvl>
    <w:lvl w:ilvl="7" w:tplc="0C090019" w:tentative="1">
      <w:start w:val="1"/>
      <w:numFmt w:val="lowerLetter"/>
      <w:lvlText w:val="%8."/>
      <w:lvlJc w:val="left"/>
      <w:pPr>
        <w:ind w:left="6376" w:hanging="360"/>
      </w:pPr>
    </w:lvl>
    <w:lvl w:ilvl="8" w:tplc="0C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" w15:restartNumberingAfterBreak="0">
    <w:nsid w:val="35B46A6D"/>
    <w:multiLevelType w:val="hybridMultilevel"/>
    <w:tmpl w:val="264EC8B6"/>
    <w:lvl w:ilvl="0" w:tplc="8A1A7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545A"/>
    <w:multiLevelType w:val="hybridMultilevel"/>
    <w:tmpl w:val="920A27BE"/>
    <w:lvl w:ilvl="0" w:tplc="02D85E0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546D21B3"/>
    <w:multiLevelType w:val="hybridMultilevel"/>
    <w:tmpl w:val="11A4FFF0"/>
    <w:lvl w:ilvl="0" w:tplc="3EC0AF3E">
      <w:start w:val="1"/>
      <w:numFmt w:val="lowerLetter"/>
      <w:lvlText w:val="(%1)"/>
      <w:lvlJc w:val="left"/>
      <w:pPr>
        <w:ind w:left="2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60" w:hanging="360"/>
      </w:pPr>
    </w:lvl>
    <w:lvl w:ilvl="2" w:tplc="0C09001B" w:tentative="1">
      <w:start w:val="1"/>
      <w:numFmt w:val="lowerRoman"/>
      <w:lvlText w:val="%3."/>
      <w:lvlJc w:val="right"/>
      <w:pPr>
        <w:ind w:left="4380" w:hanging="180"/>
      </w:pPr>
    </w:lvl>
    <w:lvl w:ilvl="3" w:tplc="0C09000F" w:tentative="1">
      <w:start w:val="1"/>
      <w:numFmt w:val="decimal"/>
      <w:lvlText w:val="%4."/>
      <w:lvlJc w:val="left"/>
      <w:pPr>
        <w:ind w:left="5100" w:hanging="360"/>
      </w:pPr>
    </w:lvl>
    <w:lvl w:ilvl="4" w:tplc="0C090019" w:tentative="1">
      <w:start w:val="1"/>
      <w:numFmt w:val="lowerLetter"/>
      <w:lvlText w:val="%5."/>
      <w:lvlJc w:val="left"/>
      <w:pPr>
        <w:ind w:left="5820" w:hanging="360"/>
      </w:pPr>
    </w:lvl>
    <w:lvl w:ilvl="5" w:tplc="0C09001B" w:tentative="1">
      <w:start w:val="1"/>
      <w:numFmt w:val="lowerRoman"/>
      <w:lvlText w:val="%6."/>
      <w:lvlJc w:val="right"/>
      <w:pPr>
        <w:ind w:left="6540" w:hanging="180"/>
      </w:pPr>
    </w:lvl>
    <w:lvl w:ilvl="6" w:tplc="0C09000F" w:tentative="1">
      <w:start w:val="1"/>
      <w:numFmt w:val="decimal"/>
      <w:lvlText w:val="%7."/>
      <w:lvlJc w:val="left"/>
      <w:pPr>
        <w:ind w:left="7260" w:hanging="360"/>
      </w:pPr>
    </w:lvl>
    <w:lvl w:ilvl="7" w:tplc="0C090019" w:tentative="1">
      <w:start w:val="1"/>
      <w:numFmt w:val="lowerLetter"/>
      <w:lvlText w:val="%8."/>
      <w:lvlJc w:val="left"/>
      <w:pPr>
        <w:ind w:left="7980" w:hanging="360"/>
      </w:pPr>
    </w:lvl>
    <w:lvl w:ilvl="8" w:tplc="0C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 w15:restartNumberingAfterBreak="0">
    <w:nsid w:val="562B686A"/>
    <w:multiLevelType w:val="hybridMultilevel"/>
    <w:tmpl w:val="920C7E68"/>
    <w:lvl w:ilvl="0" w:tplc="F780AA78">
      <w:start w:val="1"/>
      <w:numFmt w:val="decimal"/>
      <w:lvlText w:val="(%1)"/>
      <w:lvlJc w:val="left"/>
      <w:pPr>
        <w:ind w:left="1800" w:hanging="360"/>
      </w:pPr>
      <w:rPr>
        <w:rFonts w:hint="default"/>
        <w:strike w:val="0"/>
      </w:rPr>
    </w:lvl>
    <w:lvl w:ilvl="1" w:tplc="3EC0AF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2B4EDBDC">
      <w:start w:val="1"/>
      <w:numFmt w:val="lowerRoman"/>
      <w:lvlText w:val="(%3)"/>
      <w:lvlJc w:val="right"/>
      <w:pPr>
        <w:ind w:left="32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E976CC"/>
    <w:multiLevelType w:val="hybridMultilevel"/>
    <w:tmpl w:val="8AA0BFD0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E27B2"/>
    <w:multiLevelType w:val="hybridMultilevel"/>
    <w:tmpl w:val="189C9658"/>
    <w:lvl w:ilvl="0" w:tplc="3EC0AF3E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E7490"/>
    <w:multiLevelType w:val="hybridMultilevel"/>
    <w:tmpl w:val="F120D9C8"/>
    <w:lvl w:ilvl="0" w:tplc="83EA31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2542"/>
    <w:multiLevelType w:val="hybridMultilevel"/>
    <w:tmpl w:val="2E40DBC0"/>
    <w:lvl w:ilvl="0" w:tplc="3EC0AF3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9746286"/>
    <w:multiLevelType w:val="hybridMultilevel"/>
    <w:tmpl w:val="D6FE5EA6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A0BBC"/>
    <w:multiLevelType w:val="hybridMultilevel"/>
    <w:tmpl w:val="1310B642"/>
    <w:lvl w:ilvl="0" w:tplc="3EC0AF3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A872CC2A">
      <w:start w:val="1"/>
      <w:numFmt w:val="lowerRoman"/>
      <w:lvlText w:val="(%2)"/>
      <w:lvlJc w:val="right"/>
      <w:pPr>
        <w:ind w:left="3232" w:hanging="39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E8E06F0"/>
    <w:multiLevelType w:val="hybridMultilevel"/>
    <w:tmpl w:val="769EF5D4"/>
    <w:lvl w:ilvl="0" w:tplc="912A8A9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1AB01AD"/>
    <w:multiLevelType w:val="hybridMultilevel"/>
    <w:tmpl w:val="58948332"/>
    <w:lvl w:ilvl="0" w:tplc="3EC0AF3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B626BB4">
      <w:start w:val="1"/>
      <w:numFmt w:val="lowerRoman"/>
      <w:lvlText w:val="(%2)"/>
      <w:lvlJc w:val="right"/>
      <w:pPr>
        <w:ind w:left="2875" w:hanging="181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3277081"/>
    <w:multiLevelType w:val="hybridMultilevel"/>
    <w:tmpl w:val="5CF6A496"/>
    <w:lvl w:ilvl="0" w:tplc="8A1A7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40515"/>
    <w:multiLevelType w:val="hybridMultilevel"/>
    <w:tmpl w:val="D552359C"/>
    <w:lvl w:ilvl="0" w:tplc="7AFE021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EC0AF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2B4EDBDC">
      <w:start w:val="1"/>
      <w:numFmt w:val="lowerRoman"/>
      <w:lvlText w:val="(%3)"/>
      <w:lvlJc w:val="right"/>
      <w:pPr>
        <w:ind w:left="32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8"/>
  </w:num>
  <w:num w:numId="9">
    <w:abstractNumId w:val="21"/>
  </w:num>
  <w:num w:numId="10">
    <w:abstractNumId w:val="7"/>
  </w:num>
  <w:num w:numId="11">
    <w:abstractNumId w:val="3"/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1"/>
  </w:num>
  <w:num w:numId="17">
    <w:abstractNumId w:val="10"/>
  </w:num>
  <w:num w:numId="18">
    <w:abstractNumId w:val="17"/>
  </w:num>
  <w:num w:numId="19">
    <w:abstractNumId w:val="15"/>
  </w:num>
  <w:num w:numId="20">
    <w:abstractNumId w:val="0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36AF"/>
    <w:rsid w:val="00013865"/>
    <w:rsid w:val="00014177"/>
    <w:rsid w:val="00020DB0"/>
    <w:rsid w:val="000258B1"/>
    <w:rsid w:val="00037A04"/>
    <w:rsid w:val="00040A89"/>
    <w:rsid w:val="000418AC"/>
    <w:rsid w:val="0004338F"/>
    <w:rsid w:val="000437C1"/>
    <w:rsid w:val="0004455A"/>
    <w:rsid w:val="0005365D"/>
    <w:rsid w:val="00054DC6"/>
    <w:rsid w:val="000614BF"/>
    <w:rsid w:val="00061EE5"/>
    <w:rsid w:val="0006709C"/>
    <w:rsid w:val="00074376"/>
    <w:rsid w:val="00075739"/>
    <w:rsid w:val="00085BCB"/>
    <w:rsid w:val="000872E3"/>
    <w:rsid w:val="000978F5"/>
    <w:rsid w:val="000A0FA3"/>
    <w:rsid w:val="000A2BEE"/>
    <w:rsid w:val="000A3498"/>
    <w:rsid w:val="000A7CE6"/>
    <w:rsid w:val="000B15CD"/>
    <w:rsid w:val="000B3078"/>
    <w:rsid w:val="000B35EB"/>
    <w:rsid w:val="000B39AE"/>
    <w:rsid w:val="000D05EF"/>
    <w:rsid w:val="000E05F9"/>
    <w:rsid w:val="000E11C2"/>
    <w:rsid w:val="000E2261"/>
    <w:rsid w:val="000E78B7"/>
    <w:rsid w:val="000F21C1"/>
    <w:rsid w:val="000F3A80"/>
    <w:rsid w:val="001013CE"/>
    <w:rsid w:val="0010745C"/>
    <w:rsid w:val="00120499"/>
    <w:rsid w:val="00131922"/>
    <w:rsid w:val="00132CEB"/>
    <w:rsid w:val="001339B0"/>
    <w:rsid w:val="001426F5"/>
    <w:rsid w:val="001428A6"/>
    <w:rsid w:val="00142B62"/>
    <w:rsid w:val="001441B7"/>
    <w:rsid w:val="001516CB"/>
    <w:rsid w:val="00152336"/>
    <w:rsid w:val="00155D8F"/>
    <w:rsid w:val="00157B8B"/>
    <w:rsid w:val="001666D0"/>
    <w:rsid w:val="00166C2F"/>
    <w:rsid w:val="0017256F"/>
    <w:rsid w:val="00174863"/>
    <w:rsid w:val="001809D7"/>
    <w:rsid w:val="0018497D"/>
    <w:rsid w:val="001939E1"/>
    <w:rsid w:val="00194C3E"/>
    <w:rsid w:val="00195088"/>
    <w:rsid w:val="00195382"/>
    <w:rsid w:val="001A7C41"/>
    <w:rsid w:val="001B2CB6"/>
    <w:rsid w:val="001B6F61"/>
    <w:rsid w:val="001C595E"/>
    <w:rsid w:val="001C61C5"/>
    <w:rsid w:val="001C69C4"/>
    <w:rsid w:val="001D37EF"/>
    <w:rsid w:val="001E153A"/>
    <w:rsid w:val="001E3590"/>
    <w:rsid w:val="001E4239"/>
    <w:rsid w:val="001E7407"/>
    <w:rsid w:val="001F068E"/>
    <w:rsid w:val="001F2259"/>
    <w:rsid w:val="001F4AF2"/>
    <w:rsid w:val="001F52F5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1154"/>
    <w:rsid w:val="0026736C"/>
    <w:rsid w:val="00274FFC"/>
    <w:rsid w:val="00280E43"/>
    <w:rsid w:val="00281308"/>
    <w:rsid w:val="00283C8F"/>
    <w:rsid w:val="00283E94"/>
    <w:rsid w:val="00284719"/>
    <w:rsid w:val="00285411"/>
    <w:rsid w:val="00295723"/>
    <w:rsid w:val="00297ECB"/>
    <w:rsid w:val="002A0BFB"/>
    <w:rsid w:val="002A7BCF"/>
    <w:rsid w:val="002C3FD1"/>
    <w:rsid w:val="002D043A"/>
    <w:rsid w:val="002D266B"/>
    <w:rsid w:val="002D6224"/>
    <w:rsid w:val="002D6248"/>
    <w:rsid w:val="002D7DE8"/>
    <w:rsid w:val="002E2149"/>
    <w:rsid w:val="002F2EF1"/>
    <w:rsid w:val="002F75A3"/>
    <w:rsid w:val="00304F8B"/>
    <w:rsid w:val="0031716C"/>
    <w:rsid w:val="00331643"/>
    <w:rsid w:val="00332836"/>
    <w:rsid w:val="00335BC6"/>
    <w:rsid w:val="0034015B"/>
    <w:rsid w:val="003415D3"/>
    <w:rsid w:val="00344338"/>
    <w:rsid w:val="00344701"/>
    <w:rsid w:val="00347A5B"/>
    <w:rsid w:val="00352B0F"/>
    <w:rsid w:val="00355B22"/>
    <w:rsid w:val="00360459"/>
    <w:rsid w:val="00361104"/>
    <w:rsid w:val="0036734D"/>
    <w:rsid w:val="003719EF"/>
    <w:rsid w:val="00375D25"/>
    <w:rsid w:val="003779EA"/>
    <w:rsid w:val="0038049F"/>
    <w:rsid w:val="003820E6"/>
    <w:rsid w:val="00384F0D"/>
    <w:rsid w:val="003968BF"/>
    <w:rsid w:val="003B0A72"/>
    <w:rsid w:val="003B0C0F"/>
    <w:rsid w:val="003C157E"/>
    <w:rsid w:val="003C170F"/>
    <w:rsid w:val="003C4F03"/>
    <w:rsid w:val="003C6231"/>
    <w:rsid w:val="003D0BFE"/>
    <w:rsid w:val="003D5700"/>
    <w:rsid w:val="003D68DA"/>
    <w:rsid w:val="003E2302"/>
    <w:rsid w:val="003E341B"/>
    <w:rsid w:val="003E4D00"/>
    <w:rsid w:val="003E73C0"/>
    <w:rsid w:val="003F7386"/>
    <w:rsid w:val="003F7C3E"/>
    <w:rsid w:val="00402B18"/>
    <w:rsid w:val="0040393C"/>
    <w:rsid w:val="004116CD"/>
    <w:rsid w:val="00417EB9"/>
    <w:rsid w:val="00424CA9"/>
    <w:rsid w:val="00424D47"/>
    <w:rsid w:val="00425628"/>
    <w:rsid w:val="004276DF"/>
    <w:rsid w:val="00431E9B"/>
    <w:rsid w:val="004358DE"/>
    <w:rsid w:val="004379E3"/>
    <w:rsid w:val="0044015E"/>
    <w:rsid w:val="004403CA"/>
    <w:rsid w:val="0044291A"/>
    <w:rsid w:val="0045334E"/>
    <w:rsid w:val="00463CD6"/>
    <w:rsid w:val="00467661"/>
    <w:rsid w:val="00471177"/>
    <w:rsid w:val="004718DA"/>
    <w:rsid w:val="004721F0"/>
    <w:rsid w:val="00472DBE"/>
    <w:rsid w:val="00473550"/>
    <w:rsid w:val="00474A19"/>
    <w:rsid w:val="00477830"/>
    <w:rsid w:val="00481A23"/>
    <w:rsid w:val="00487764"/>
    <w:rsid w:val="004940C4"/>
    <w:rsid w:val="00495AF2"/>
    <w:rsid w:val="00495CB6"/>
    <w:rsid w:val="00496F97"/>
    <w:rsid w:val="004A438A"/>
    <w:rsid w:val="004A4D09"/>
    <w:rsid w:val="004B2F00"/>
    <w:rsid w:val="004B6C48"/>
    <w:rsid w:val="004C4E59"/>
    <w:rsid w:val="004C6809"/>
    <w:rsid w:val="004C73B4"/>
    <w:rsid w:val="004C7EA2"/>
    <w:rsid w:val="004D3E99"/>
    <w:rsid w:val="004D6F85"/>
    <w:rsid w:val="004E063A"/>
    <w:rsid w:val="004E1307"/>
    <w:rsid w:val="004E78B4"/>
    <w:rsid w:val="004E7BEC"/>
    <w:rsid w:val="00505D3D"/>
    <w:rsid w:val="00506AF6"/>
    <w:rsid w:val="00507139"/>
    <w:rsid w:val="00510002"/>
    <w:rsid w:val="00516B8D"/>
    <w:rsid w:val="00516E94"/>
    <w:rsid w:val="005303C8"/>
    <w:rsid w:val="005310C8"/>
    <w:rsid w:val="00533B24"/>
    <w:rsid w:val="00537FBC"/>
    <w:rsid w:val="00540161"/>
    <w:rsid w:val="005409E4"/>
    <w:rsid w:val="0055289A"/>
    <w:rsid w:val="00554826"/>
    <w:rsid w:val="00562877"/>
    <w:rsid w:val="00564803"/>
    <w:rsid w:val="0056525E"/>
    <w:rsid w:val="00584097"/>
    <w:rsid w:val="00584811"/>
    <w:rsid w:val="00584C81"/>
    <w:rsid w:val="00585784"/>
    <w:rsid w:val="00593AA6"/>
    <w:rsid w:val="00594161"/>
    <w:rsid w:val="00594749"/>
    <w:rsid w:val="005A2739"/>
    <w:rsid w:val="005A4B31"/>
    <w:rsid w:val="005A4B62"/>
    <w:rsid w:val="005A65D5"/>
    <w:rsid w:val="005B200C"/>
    <w:rsid w:val="005B3F55"/>
    <w:rsid w:val="005B4067"/>
    <w:rsid w:val="005B6CF2"/>
    <w:rsid w:val="005B728A"/>
    <w:rsid w:val="005C3F41"/>
    <w:rsid w:val="005C4E18"/>
    <w:rsid w:val="005C7391"/>
    <w:rsid w:val="005D1D92"/>
    <w:rsid w:val="005D2D09"/>
    <w:rsid w:val="005D4D41"/>
    <w:rsid w:val="005D62A3"/>
    <w:rsid w:val="005E4F7F"/>
    <w:rsid w:val="005E56CE"/>
    <w:rsid w:val="005E5A0F"/>
    <w:rsid w:val="005E699F"/>
    <w:rsid w:val="005F08D0"/>
    <w:rsid w:val="005F30B6"/>
    <w:rsid w:val="00600219"/>
    <w:rsid w:val="00604F2A"/>
    <w:rsid w:val="00606F09"/>
    <w:rsid w:val="00611A98"/>
    <w:rsid w:val="006171BF"/>
    <w:rsid w:val="00620076"/>
    <w:rsid w:val="00622830"/>
    <w:rsid w:val="00627E0A"/>
    <w:rsid w:val="00642331"/>
    <w:rsid w:val="006443F2"/>
    <w:rsid w:val="00647E2B"/>
    <w:rsid w:val="0065186F"/>
    <w:rsid w:val="0065488B"/>
    <w:rsid w:val="00670EA1"/>
    <w:rsid w:val="00677CC2"/>
    <w:rsid w:val="0068744B"/>
    <w:rsid w:val="006905DE"/>
    <w:rsid w:val="0069207B"/>
    <w:rsid w:val="006965F1"/>
    <w:rsid w:val="006A0839"/>
    <w:rsid w:val="006A154F"/>
    <w:rsid w:val="006A1694"/>
    <w:rsid w:val="006A437B"/>
    <w:rsid w:val="006A64A9"/>
    <w:rsid w:val="006B1337"/>
    <w:rsid w:val="006B5789"/>
    <w:rsid w:val="006C30C5"/>
    <w:rsid w:val="006C3F72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41AA"/>
    <w:rsid w:val="006F64A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44B6A"/>
    <w:rsid w:val="007500C8"/>
    <w:rsid w:val="00754A11"/>
    <w:rsid w:val="00756272"/>
    <w:rsid w:val="007565DC"/>
    <w:rsid w:val="00757AF8"/>
    <w:rsid w:val="00762D38"/>
    <w:rsid w:val="007715C9"/>
    <w:rsid w:val="00771613"/>
    <w:rsid w:val="00774EDD"/>
    <w:rsid w:val="007757EC"/>
    <w:rsid w:val="00783E89"/>
    <w:rsid w:val="0078438F"/>
    <w:rsid w:val="00793915"/>
    <w:rsid w:val="00796F61"/>
    <w:rsid w:val="007B16CA"/>
    <w:rsid w:val="007C13A6"/>
    <w:rsid w:val="007C1D5D"/>
    <w:rsid w:val="007C2253"/>
    <w:rsid w:val="007C2B8C"/>
    <w:rsid w:val="007C3164"/>
    <w:rsid w:val="007D7911"/>
    <w:rsid w:val="007E163D"/>
    <w:rsid w:val="007E667A"/>
    <w:rsid w:val="007F28C9"/>
    <w:rsid w:val="007F51B2"/>
    <w:rsid w:val="00802B87"/>
    <w:rsid w:val="008040DD"/>
    <w:rsid w:val="008117E9"/>
    <w:rsid w:val="00814D15"/>
    <w:rsid w:val="0082443C"/>
    <w:rsid w:val="00824498"/>
    <w:rsid w:val="00826BD1"/>
    <w:rsid w:val="00841F83"/>
    <w:rsid w:val="00850F6C"/>
    <w:rsid w:val="00854D0B"/>
    <w:rsid w:val="00856A31"/>
    <w:rsid w:val="00860B4E"/>
    <w:rsid w:val="00862866"/>
    <w:rsid w:val="0086399C"/>
    <w:rsid w:val="00867B37"/>
    <w:rsid w:val="0087329B"/>
    <w:rsid w:val="00874760"/>
    <w:rsid w:val="008754D0"/>
    <w:rsid w:val="00875D13"/>
    <w:rsid w:val="008855C9"/>
    <w:rsid w:val="0088573C"/>
    <w:rsid w:val="00886456"/>
    <w:rsid w:val="00896176"/>
    <w:rsid w:val="008A1D2A"/>
    <w:rsid w:val="008A46E1"/>
    <w:rsid w:val="008A4F43"/>
    <w:rsid w:val="008A6AAC"/>
    <w:rsid w:val="008B1786"/>
    <w:rsid w:val="008B2706"/>
    <w:rsid w:val="008B32B9"/>
    <w:rsid w:val="008B3875"/>
    <w:rsid w:val="008B7A6A"/>
    <w:rsid w:val="008C2EAC"/>
    <w:rsid w:val="008C37C9"/>
    <w:rsid w:val="008C681D"/>
    <w:rsid w:val="008C6FA2"/>
    <w:rsid w:val="008C71DB"/>
    <w:rsid w:val="008D0EE0"/>
    <w:rsid w:val="008E0027"/>
    <w:rsid w:val="008E6067"/>
    <w:rsid w:val="008F54E7"/>
    <w:rsid w:val="00903422"/>
    <w:rsid w:val="00906BF7"/>
    <w:rsid w:val="00914E47"/>
    <w:rsid w:val="009254C3"/>
    <w:rsid w:val="009278B2"/>
    <w:rsid w:val="0093085A"/>
    <w:rsid w:val="00931D3F"/>
    <w:rsid w:val="00932377"/>
    <w:rsid w:val="00941236"/>
    <w:rsid w:val="00943FD5"/>
    <w:rsid w:val="00943FE4"/>
    <w:rsid w:val="00947D5A"/>
    <w:rsid w:val="009532A5"/>
    <w:rsid w:val="009545BD"/>
    <w:rsid w:val="009634B6"/>
    <w:rsid w:val="00964CF0"/>
    <w:rsid w:val="00966652"/>
    <w:rsid w:val="00967FAD"/>
    <w:rsid w:val="00977806"/>
    <w:rsid w:val="00982242"/>
    <w:rsid w:val="009841B4"/>
    <w:rsid w:val="0098640E"/>
    <w:rsid w:val="009864A7"/>
    <w:rsid w:val="009868E9"/>
    <w:rsid w:val="009900A3"/>
    <w:rsid w:val="00994D53"/>
    <w:rsid w:val="00995BB8"/>
    <w:rsid w:val="009A26F5"/>
    <w:rsid w:val="009A2865"/>
    <w:rsid w:val="009B38D2"/>
    <w:rsid w:val="009C1523"/>
    <w:rsid w:val="009C3413"/>
    <w:rsid w:val="009D4587"/>
    <w:rsid w:val="009D6E40"/>
    <w:rsid w:val="009E2AAF"/>
    <w:rsid w:val="009F29C5"/>
    <w:rsid w:val="00A0441E"/>
    <w:rsid w:val="00A07F9D"/>
    <w:rsid w:val="00A12128"/>
    <w:rsid w:val="00A137DB"/>
    <w:rsid w:val="00A22C98"/>
    <w:rsid w:val="00A231E2"/>
    <w:rsid w:val="00A250FB"/>
    <w:rsid w:val="00A26336"/>
    <w:rsid w:val="00A369E3"/>
    <w:rsid w:val="00A42093"/>
    <w:rsid w:val="00A4298D"/>
    <w:rsid w:val="00A47391"/>
    <w:rsid w:val="00A57600"/>
    <w:rsid w:val="00A606F0"/>
    <w:rsid w:val="00A64912"/>
    <w:rsid w:val="00A679AE"/>
    <w:rsid w:val="00A70A74"/>
    <w:rsid w:val="00A71550"/>
    <w:rsid w:val="00A73212"/>
    <w:rsid w:val="00A75FE9"/>
    <w:rsid w:val="00A907E6"/>
    <w:rsid w:val="00AA5415"/>
    <w:rsid w:val="00AB5287"/>
    <w:rsid w:val="00AC0626"/>
    <w:rsid w:val="00AC656F"/>
    <w:rsid w:val="00AD53CC"/>
    <w:rsid w:val="00AD5641"/>
    <w:rsid w:val="00AF06CF"/>
    <w:rsid w:val="00AF0811"/>
    <w:rsid w:val="00B017F8"/>
    <w:rsid w:val="00B07CDB"/>
    <w:rsid w:val="00B14E87"/>
    <w:rsid w:val="00B16A31"/>
    <w:rsid w:val="00B17DFD"/>
    <w:rsid w:val="00B25306"/>
    <w:rsid w:val="00B27831"/>
    <w:rsid w:val="00B308FE"/>
    <w:rsid w:val="00B3153D"/>
    <w:rsid w:val="00B33709"/>
    <w:rsid w:val="00B33B3C"/>
    <w:rsid w:val="00B36392"/>
    <w:rsid w:val="00B418CB"/>
    <w:rsid w:val="00B47444"/>
    <w:rsid w:val="00B50908"/>
    <w:rsid w:val="00B50ADC"/>
    <w:rsid w:val="00B54267"/>
    <w:rsid w:val="00B566B1"/>
    <w:rsid w:val="00B63834"/>
    <w:rsid w:val="00B763B0"/>
    <w:rsid w:val="00B80199"/>
    <w:rsid w:val="00B83204"/>
    <w:rsid w:val="00B856E7"/>
    <w:rsid w:val="00BA220B"/>
    <w:rsid w:val="00BA3A57"/>
    <w:rsid w:val="00BA5122"/>
    <w:rsid w:val="00BB1533"/>
    <w:rsid w:val="00BB44E8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0E0C"/>
    <w:rsid w:val="00BF2465"/>
    <w:rsid w:val="00C16619"/>
    <w:rsid w:val="00C22016"/>
    <w:rsid w:val="00C25E7F"/>
    <w:rsid w:val="00C2746F"/>
    <w:rsid w:val="00C2763D"/>
    <w:rsid w:val="00C323D6"/>
    <w:rsid w:val="00C324A0"/>
    <w:rsid w:val="00C37438"/>
    <w:rsid w:val="00C42BF8"/>
    <w:rsid w:val="00C50043"/>
    <w:rsid w:val="00C53948"/>
    <w:rsid w:val="00C6549B"/>
    <w:rsid w:val="00C70F40"/>
    <w:rsid w:val="00C7171E"/>
    <w:rsid w:val="00C72A32"/>
    <w:rsid w:val="00C7573B"/>
    <w:rsid w:val="00C761D3"/>
    <w:rsid w:val="00C82039"/>
    <w:rsid w:val="00C97A54"/>
    <w:rsid w:val="00CA02C4"/>
    <w:rsid w:val="00CA5B23"/>
    <w:rsid w:val="00CA7F92"/>
    <w:rsid w:val="00CB602E"/>
    <w:rsid w:val="00CB7E90"/>
    <w:rsid w:val="00CC19E0"/>
    <w:rsid w:val="00CD085A"/>
    <w:rsid w:val="00CD1D29"/>
    <w:rsid w:val="00CD1E9E"/>
    <w:rsid w:val="00CE051D"/>
    <w:rsid w:val="00CE1335"/>
    <w:rsid w:val="00CE493D"/>
    <w:rsid w:val="00CF07FA"/>
    <w:rsid w:val="00CF0BB2"/>
    <w:rsid w:val="00CF3EE8"/>
    <w:rsid w:val="00D062B4"/>
    <w:rsid w:val="00D109AB"/>
    <w:rsid w:val="00D13441"/>
    <w:rsid w:val="00D150E7"/>
    <w:rsid w:val="00D26508"/>
    <w:rsid w:val="00D26B0A"/>
    <w:rsid w:val="00D40148"/>
    <w:rsid w:val="00D41234"/>
    <w:rsid w:val="00D42A6C"/>
    <w:rsid w:val="00D50EB1"/>
    <w:rsid w:val="00D52DC2"/>
    <w:rsid w:val="00D53BCC"/>
    <w:rsid w:val="00D54BBD"/>
    <w:rsid w:val="00D54C9E"/>
    <w:rsid w:val="00D649FF"/>
    <w:rsid w:val="00D6537E"/>
    <w:rsid w:val="00D70498"/>
    <w:rsid w:val="00D70DFB"/>
    <w:rsid w:val="00D766DF"/>
    <w:rsid w:val="00D8206C"/>
    <w:rsid w:val="00D84B22"/>
    <w:rsid w:val="00D91F10"/>
    <w:rsid w:val="00DA186E"/>
    <w:rsid w:val="00DA4116"/>
    <w:rsid w:val="00DB23B9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170C"/>
    <w:rsid w:val="00E01E5A"/>
    <w:rsid w:val="00E05704"/>
    <w:rsid w:val="00E144E9"/>
    <w:rsid w:val="00E14A89"/>
    <w:rsid w:val="00E14C52"/>
    <w:rsid w:val="00E278E4"/>
    <w:rsid w:val="00E31F5C"/>
    <w:rsid w:val="00E338EF"/>
    <w:rsid w:val="00E3569B"/>
    <w:rsid w:val="00E366A1"/>
    <w:rsid w:val="00E45EE6"/>
    <w:rsid w:val="00E544BB"/>
    <w:rsid w:val="00E70D71"/>
    <w:rsid w:val="00E71647"/>
    <w:rsid w:val="00E72953"/>
    <w:rsid w:val="00E72BFF"/>
    <w:rsid w:val="00E748AB"/>
    <w:rsid w:val="00E74DC7"/>
    <w:rsid w:val="00E76B82"/>
    <w:rsid w:val="00E8075A"/>
    <w:rsid w:val="00E8079E"/>
    <w:rsid w:val="00E82EFA"/>
    <w:rsid w:val="00E844DF"/>
    <w:rsid w:val="00E940D8"/>
    <w:rsid w:val="00E94D5E"/>
    <w:rsid w:val="00EA6ADB"/>
    <w:rsid w:val="00EA7100"/>
    <w:rsid w:val="00EA7F9F"/>
    <w:rsid w:val="00EB1274"/>
    <w:rsid w:val="00EC700C"/>
    <w:rsid w:val="00ED0191"/>
    <w:rsid w:val="00ED2BB6"/>
    <w:rsid w:val="00ED34E1"/>
    <w:rsid w:val="00ED3B8D"/>
    <w:rsid w:val="00ED625B"/>
    <w:rsid w:val="00ED6535"/>
    <w:rsid w:val="00EE5E36"/>
    <w:rsid w:val="00EE6AD9"/>
    <w:rsid w:val="00EE756F"/>
    <w:rsid w:val="00EF2E3A"/>
    <w:rsid w:val="00EF417E"/>
    <w:rsid w:val="00F02C7C"/>
    <w:rsid w:val="00F072A7"/>
    <w:rsid w:val="00F078DC"/>
    <w:rsid w:val="00F15C60"/>
    <w:rsid w:val="00F1644F"/>
    <w:rsid w:val="00F32BA8"/>
    <w:rsid w:val="00F32EE0"/>
    <w:rsid w:val="00F349F1"/>
    <w:rsid w:val="00F4350D"/>
    <w:rsid w:val="00F444B7"/>
    <w:rsid w:val="00F479C4"/>
    <w:rsid w:val="00F567F7"/>
    <w:rsid w:val="00F61E8A"/>
    <w:rsid w:val="00F627D3"/>
    <w:rsid w:val="00F6384C"/>
    <w:rsid w:val="00F6696E"/>
    <w:rsid w:val="00F73BD6"/>
    <w:rsid w:val="00F823E1"/>
    <w:rsid w:val="00F83989"/>
    <w:rsid w:val="00F85099"/>
    <w:rsid w:val="00F9379C"/>
    <w:rsid w:val="00F95E11"/>
    <w:rsid w:val="00F9632C"/>
    <w:rsid w:val="00FA1E52"/>
    <w:rsid w:val="00FB5A08"/>
    <w:rsid w:val="00FC5786"/>
    <w:rsid w:val="00FC57AE"/>
    <w:rsid w:val="00FC6A80"/>
    <w:rsid w:val="00FD040B"/>
    <w:rsid w:val="00FD25BB"/>
    <w:rsid w:val="00FE4688"/>
    <w:rsid w:val="00FE7510"/>
    <w:rsid w:val="00FF4480"/>
    <w:rsid w:val="00FF5704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rsid w:val="000B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DDED0-BFE8-4917-8B69-38B09902F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3</TotalTime>
  <Pages>11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GOLKOWSKI, Izabel</cp:lastModifiedBy>
  <cp:revision>5</cp:revision>
  <cp:lastPrinted>2019-09-26T05:45:00Z</cp:lastPrinted>
  <dcterms:created xsi:type="dcterms:W3CDTF">2021-09-15T03:15:00Z</dcterms:created>
  <dcterms:modified xsi:type="dcterms:W3CDTF">2021-09-15T03:19:00Z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