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D9BE7" w14:textId="77777777" w:rsidR="00715914" w:rsidRPr="002E50B1" w:rsidRDefault="006B7971" w:rsidP="009460DC">
      <w:pPr>
        <w:spacing w:after="600"/>
        <w:rPr>
          <w:sz w:val="28"/>
        </w:rPr>
      </w:pPr>
      <w:r w:rsidRPr="002E50B1">
        <w:rPr>
          <w:noProof/>
        </w:rPr>
        <w:drawing>
          <wp:inline distT="0" distB="0" distL="0" distR="0" wp14:anchorId="6403FAD2" wp14:editId="07BA23E8">
            <wp:extent cx="3542030" cy="758190"/>
            <wp:effectExtent l="0" t="0" r="0" b="0"/>
            <wp:docPr id="1" name="Picture 2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2C88F" w14:textId="77777777" w:rsidR="00243EC0" w:rsidRPr="002E50B1" w:rsidRDefault="00381EC9" w:rsidP="003B28C3">
      <w:pPr>
        <w:pStyle w:val="LI-Title"/>
        <w:pBdr>
          <w:bottom w:val="single" w:sz="4" w:space="1" w:color="auto"/>
        </w:pBdr>
      </w:pPr>
      <w:r w:rsidRPr="002E50B1">
        <w:t xml:space="preserve">ASIC </w:t>
      </w:r>
      <w:r w:rsidR="006E3188" w:rsidRPr="002E50B1">
        <w:rPr>
          <w:szCs w:val="24"/>
        </w:rPr>
        <w:t xml:space="preserve">Market Integrity Rules (Securities Markets) </w:t>
      </w:r>
      <w:r w:rsidR="0010533D" w:rsidRPr="002E50B1">
        <w:t xml:space="preserve">Repeal Instrument </w:t>
      </w:r>
      <w:r w:rsidR="00181E27" w:rsidRPr="002E50B1">
        <w:t>202</w:t>
      </w:r>
      <w:r w:rsidR="0093265C" w:rsidRPr="002E50B1">
        <w:t>1</w:t>
      </w:r>
      <w:r w:rsidR="007A44FA" w:rsidRPr="002E50B1">
        <w:t>/</w:t>
      </w:r>
      <w:r w:rsidR="006B7971" w:rsidRPr="002E50B1">
        <w:t>773</w:t>
      </w:r>
    </w:p>
    <w:p w14:paraId="5164CF0B" w14:textId="77777777" w:rsidR="00F171A1" w:rsidRPr="002E50B1" w:rsidRDefault="00F171A1" w:rsidP="00005446">
      <w:pPr>
        <w:pStyle w:val="LI-Fronttext"/>
        <w:rPr>
          <w:sz w:val="24"/>
          <w:szCs w:val="24"/>
        </w:rPr>
      </w:pPr>
      <w:r w:rsidRPr="002E50B1">
        <w:rPr>
          <w:sz w:val="24"/>
          <w:szCs w:val="24"/>
        </w:rPr>
        <w:t xml:space="preserve">I, </w:t>
      </w:r>
      <w:r w:rsidR="002261DD" w:rsidRPr="002E50B1">
        <w:rPr>
          <w:sz w:val="24"/>
          <w:szCs w:val="24"/>
        </w:rPr>
        <w:t>Anthony Graham</w:t>
      </w:r>
      <w:r w:rsidR="00C0544A" w:rsidRPr="002E50B1">
        <w:rPr>
          <w:sz w:val="24"/>
          <w:szCs w:val="24"/>
        </w:rPr>
        <w:t>, delegate of the Australian Securities and Investments Commission</w:t>
      </w:r>
      <w:r w:rsidRPr="002E50B1">
        <w:rPr>
          <w:sz w:val="24"/>
          <w:szCs w:val="24"/>
        </w:rPr>
        <w:t xml:space="preserve">, make the following </w:t>
      </w:r>
      <w:r w:rsidR="008C0F29" w:rsidRPr="002E50B1">
        <w:rPr>
          <w:sz w:val="24"/>
          <w:szCs w:val="24"/>
        </w:rPr>
        <w:t>legislative instrument</w:t>
      </w:r>
      <w:r w:rsidRPr="002E50B1">
        <w:rPr>
          <w:sz w:val="24"/>
          <w:szCs w:val="24"/>
        </w:rPr>
        <w:t>.</w:t>
      </w:r>
      <w:r w:rsidR="00B44316" w:rsidRPr="002E50B1">
        <w:rPr>
          <w:sz w:val="24"/>
          <w:szCs w:val="24"/>
        </w:rPr>
        <w:t xml:space="preserve"> </w:t>
      </w:r>
    </w:p>
    <w:p w14:paraId="2367C292" w14:textId="77777777" w:rsidR="003A2A48" w:rsidRPr="002E50B1" w:rsidRDefault="003A2A48" w:rsidP="00005446">
      <w:pPr>
        <w:pStyle w:val="LI-Fronttext"/>
      </w:pPr>
    </w:p>
    <w:p w14:paraId="5EA03241" w14:textId="77777777" w:rsidR="006554FF" w:rsidRDefault="003E6055" w:rsidP="00005446">
      <w:pPr>
        <w:pStyle w:val="LI-Fronttext"/>
        <w:rPr>
          <w:sz w:val="24"/>
          <w:szCs w:val="24"/>
        </w:rPr>
      </w:pPr>
      <w:r w:rsidRPr="002E50B1">
        <w:rPr>
          <w:sz w:val="24"/>
          <w:szCs w:val="24"/>
        </w:rPr>
        <w:t xml:space="preserve">Date </w:t>
      </w:r>
      <w:r w:rsidRPr="002E50B1">
        <w:rPr>
          <w:sz w:val="24"/>
          <w:szCs w:val="24"/>
        </w:rPr>
        <w:tab/>
      </w:r>
      <w:r w:rsidR="0004638A" w:rsidRPr="002E50B1">
        <w:rPr>
          <w:sz w:val="24"/>
          <w:szCs w:val="24"/>
        </w:rPr>
        <w:t>8</w:t>
      </w:r>
      <w:r w:rsidR="00181E27" w:rsidRPr="002E50B1">
        <w:rPr>
          <w:sz w:val="24"/>
          <w:szCs w:val="24"/>
        </w:rPr>
        <w:t xml:space="preserve"> </w:t>
      </w:r>
      <w:r w:rsidR="006B7971" w:rsidRPr="002E50B1">
        <w:rPr>
          <w:sz w:val="24"/>
          <w:szCs w:val="24"/>
        </w:rPr>
        <w:t xml:space="preserve">September </w:t>
      </w:r>
      <w:r w:rsidR="00181E27" w:rsidRPr="002E50B1">
        <w:rPr>
          <w:sz w:val="24"/>
          <w:szCs w:val="24"/>
        </w:rPr>
        <w:t>202</w:t>
      </w:r>
      <w:r w:rsidR="0093265C" w:rsidRPr="002E50B1">
        <w:rPr>
          <w:sz w:val="24"/>
          <w:szCs w:val="24"/>
        </w:rPr>
        <w:t>1</w:t>
      </w:r>
    </w:p>
    <w:p w14:paraId="42B4D1F0" w14:textId="77777777" w:rsidR="00BA5293" w:rsidRPr="00BA5293" w:rsidRDefault="00BA5293" w:rsidP="00BA5293">
      <w:pPr>
        <w:rPr>
          <w:lang w:eastAsia="en-AU"/>
        </w:rPr>
      </w:pPr>
    </w:p>
    <w:p w14:paraId="2DE6B45D" w14:textId="77777777" w:rsidR="001D1CB1" w:rsidRDefault="001D1CB1" w:rsidP="00465DC1">
      <w:pPr>
        <w:pStyle w:val="LI-Fronttext"/>
        <w:pBdr>
          <w:bottom w:val="single" w:sz="4" w:space="1" w:color="auto"/>
        </w:pBdr>
        <w:rPr>
          <w:color w:val="FF0000"/>
          <w:sz w:val="24"/>
          <w:szCs w:val="24"/>
        </w:rPr>
      </w:pPr>
    </w:p>
    <w:p w14:paraId="06A214E7" w14:textId="77777777" w:rsidR="006B7971" w:rsidRDefault="006B7971" w:rsidP="00465DC1">
      <w:pPr>
        <w:pStyle w:val="LI-Fronttext"/>
        <w:pBdr>
          <w:bottom w:val="single" w:sz="4" w:space="1" w:color="auto"/>
        </w:pBdr>
        <w:rPr>
          <w:sz w:val="24"/>
          <w:szCs w:val="24"/>
        </w:rPr>
      </w:pPr>
    </w:p>
    <w:p w14:paraId="13088F7A" w14:textId="77777777" w:rsidR="00F171A1" w:rsidRPr="00BB5C17" w:rsidRDefault="002261DD" w:rsidP="00465DC1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3E6055">
        <w:rPr>
          <w:sz w:val="24"/>
          <w:szCs w:val="24"/>
        </w:rPr>
        <w:t>Anthony Graham</w:t>
      </w:r>
    </w:p>
    <w:p w14:paraId="4A74FF94" w14:textId="77777777" w:rsidR="00715914" w:rsidRPr="00F61B09" w:rsidRDefault="00715914" w:rsidP="00715914">
      <w:pPr>
        <w:pStyle w:val="Header"/>
        <w:tabs>
          <w:tab w:val="clear" w:pos="4150"/>
          <w:tab w:val="clear" w:pos="8307"/>
        </w:tabs>
      </w:pPr>
    </w:p>
    <w:p w14:paraId="385229BF" w14:textId="77777777" w:rsidR="00715914" w:rsidRPr="00F61B09" w:rsidRDefault="00715914" w:rsidP="00715914">
      <w:pPr>
        <w:sectPr w:rsidR="00715914" w:rsidRPr="00F61B09" w:rsidSect="008945E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3184DD1" w14:textId="77777777" w:rsidR="00F67BCA" w:rsidRPr="00F61B09" w:rsidRDefault="00715914" w:rsidP="00E2168B">
      <w:pPr>
        <w:spacing w:before="280" w:after="240"/>
        <w:rPr>
          <w:sz w:val="36"/>
        </w:rPr>
      </w:pPr>
      <w:r w:rsidRPr="006E5320">
        <w:rPr>
          <w:b/>
          <w:sz w:val="32"/>
          <w:szCs w:val="32"/>
        </w:rPr>
        <w:lastRenderedPageBreak/>
        <w:t>Contents</w:t>
      </w:r>
    </w:p>
    <w:bookmarkStart w:id="0" w:name="BKCheck15B_2"/>
    <w:bookmarkEnd w:id="0"/>
    <w:p w14:paraId="59FD2D67" w14:textId="3F72A00E" w:rsidR="00324101" w:rsidRDefault="00015719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\h \z \t "LI - Heading 1,1,LI - Heading 2,2" </w:instrText>
      </w:r>
      <w:r>
        <w:rPr>
          <w:sz w:val="28"/>
        </w:rPr>
        <w:fldChar w:fldCharType="separate"/>
      </w:r>
      <w:hyperlink w:anchor="_Toc81986909" w:history="1">
        <w:r w:rsidR="00324101" w:rsidRPr="00155FD9">
          <w:rPr>
            <w:rStyle w:val="Hyperlink"/>
            <w:noProof/>
          </w:rPr>
          <w:t>Part 1—Preliminary</w:t>
        </w:r>
        <w:r w:rsidR="00324101">
          <w:rPr>
            <w:noProof/>
            <w:webHidden/>
          </w:rPr>
          <w:tab/>
        </w:r>
        <w:r w:rsidR="00324101">
          <w:rPr>
            <w:noProof/>
            <w:webHidden/>
          </w:rPr>
          <w:fldChar w:fldCharType="begin"/>
        </w:r>
        <w:r w:rsidR="00324101">
          <w:rPr>
            <w:noProof/>
            <w:webHidden/>
          </w:rPr>
          <w:instrText xml:space="preserve"> PAGEREF _Toc81986909 \h </w:instrText>
        </w:r>
        <w:r w:rsidR="00324101">
          <w:rPr>
            <w:noProof/>
            <w:webHidden/>
          </w:rPr>
        </w:r>
        <w:r w:rsidR="00324101">
          <w:rPr>
            <w:noProof/>
            <w:webHidden/>
          </w:rPr>
          <w:fldChar w:fldCharType="separate"/>
        </w:r>
        <w:r w:rsidR="00324101">
          <w:rPr>
            <w:noProof/>
            <w:webHidden/>
          </w:rPr>
          <w:t>3</w:t>
        </w:r>
        <w:r w:rsidR="00324101">
          <w:rPr>
            <w:noProof/>
            <w:webHidden/>
          </w:rPr>
          <w:fldChar w:fldCharType="end"/>
        </w:r>
      </w:hyperlink>
    </w:p>
    <w:p w14:paraId="60C3B776" w14:textId="607E7173" w:rsidR="00324101" w:rsidRDefault="002E50B1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81986910" w:history="1">
        <w:r w:rsidR="00324101" w:rsidRPr="00155FD9">
          <w:rPr>
            <w:rStyle w:val="Hyperlink"/>
            <w:noProof/>
          </w:rPr>
          <w:t>1</w:t>
        </w:r>
        <w:r w:rsidR="0032410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24101" w:rsidRPr="00155FD9">
          <w:rPr>
            <w:rStyle w:val="Hyperlink"/>
            <w:noProof/>
          </w:rPr>
          <w:t>Name of legislative instrument</w:t>
        </w:r>
        <w:r w:rsidR="00324101">
          <w:rPr>
            <w:noProof/>
            <w:webHidden/>
          </w:rPr>
          <w:tab/>
        </w:r>
        <w:r w:rsidR="00324101">
          <w:rPr>
            <w:noProof/>
            <w:webHidden/>
          </w:rPr>
          <w:fldChar w:fldCharType="begin"/>
        </w:r>
        <w:r w:rsidR="00324101">
          <w:rPr>
            <w:noProof/>
            <w:webHidden/>
          </w:rPr>
          <w:instrText xml:space="preserve"> PAGEREF _Toc81986910 \h </w:instrText>
        </w:r>
        <w:r w:rsidR="00324101">
          <w:rPr>
            <w:noProof/>
            <w:webHidden/>
          </w:rPr>
        </w:r>
        <w:r w:rsidR="00324101">
          <w:rPr>
            <w:noProof/>
            <w:webHidden/>
          </w:rPr>
          <w:fldChar w:fldCharType="separate"/>
        </w:r>
        <w:r w:rsidR="00324101">
          <w:rPr>
            <w:noProof/>
            <w:webHidden/>
          </w:rPr>
          <w:t>3</w:t>
        </w:r>
        <w:r w:rsidR="00324101">
          <w:rPr>
            <w:noProof/>
            <w:webHidden/>
          </w:rPr>
          <w:fldChar w:fldCharType="end"/>
        </w:r>
      </w:hyperlink>
    </w:p>
    <w:p w14:paraId="4F620B0C" w14:textId="42153C9D" w:rsidR="00324101" w:rsidRDefault="002E50B1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81986911" w:history="1">
        <w:r w:rsidR="00324101" w:rsidRPr="00155FD9">
          <w:rPr>
            <w:rStyle w:val="Hyperlink"/>
            <w:noProof/>
          </w:rPr>
          <w:t>2</w:t>
        </w:r>
        <w:r w:rsidR="0032410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24101" w:rsidRPr="00155FD9">
          <w:rPr>
            <w:rStyle w:val="Hyperlink"/>
            <w:noProof/>
          </w:rPr>
          <w:t>Commencement</w:t>
        </w:r>
        <w:r w:rsidR="00324101">
          <w:rPr>
            <w:noProof/>
            <w:webHidden/>
          </w:rPr>
          <w:tab/>
        </w:r>
        <w:r w:rsidR="00324101">
          <w:rPr>
            <w:noProof/>
            <w:webHidden/>
          </w:rPr>
          <w:fldChar w:fldCharType="begin"/>
        </w:r>
        <w:r w:rsidR="00324101">
          <w:rPr>
            <w:noProof/>
            <w:webHidden/>
          </w:rPr>
          <w:instrText xml:space="preserve"> PAGEREF _Toc81986911 \h </w:instrText>
        </w:r>
        <w:r w:rsidR="00324101">
          <w:rPr>
            <w:noProof/>
            <w:webHidden/>
          </w:rPr>
        </w:r>
        <w:r w:rsidR="00324101">
          <w:rPr>
            <w:noProof/>
            <w:webHidden/>
          </w:rPr>
          <w:fldChar w:fldCharType="separate"/>
        </w:r>
        <w:r w:rsidR="00324101">
          <w:rPr>
            <w:noProof/>
            <w:webHidden/>
          </w:rPr>
          <w:t>3</w:t>
        </w:r>
        <w:r w:rsidR="00324101">
          <w:rPr>
            <w:noProof/>
            <w:webHidden/>
          </w:rPr>
          <w:fldChar w:fldCharType="end"/>
        </w:r>
      </w:hyperlink>
    </w:p>
    <w:p w14:paraId="7F4EBBC0" w14:textId="208A456F" w:rsidR="00324101" w:rsidRDefault="002E50B1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81986912" w:history="1">
        <w:r w:rsidR="00324101" w:rsidRPr="00155FD9">
          <w:rPr>
            <w:rStyle w:val="Hyperlink"/>
            <w:noProof/>
          </w:rPr>
          <w:t>3</w:t>
        </w:r>
        <w:r w:rsidR="0032410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24101" w:rsidRPr="00155FD9">
          <w:rPr>
            <w:rStyle w:val="Hyperlink"/>
            <w:noProof/>
          </w:rPr>
          <w:t>Authority</w:t>
        </w:r>
        <w:r w:rsidR="00324101">
          <w:rPr>
            <w:noProof/>
            <w:webHidden/>
          </w:rPr>
          <w:tab/>
        </w:r>
        <w:r w:rsidR="00324101">
          <w:rPr>
            <w:noProof/>
            <w:webHidden/>
          </w:rPr>
          <w:fldChar w:fldCharType="begin"/>
        </w:r>
        <w:r w:rsidR="00324101">
          <w:rPr>
            <w:noProof/>
            <w:webHidden/>
          </w:rPr>
          <w:instrText xml:space="preserve"> PAGEREF _Toc81986912 \h </w:instrText>
        </w:r>
        <w:r w:rsidR="00324101">
          <w:rPr>
            <w:noProof/>
            <w:webHidden/>
          </w:rPr>
        </w:r>
        <w:r w:rsidR="00324101">
          <w:rPr>
            <w:noProof/>
            <w:webHidden/>
          </w:rPr>
          <w:fldChar w:fldCharType="separate"/>
        </w:r>
        <w:r w:rsidR="00324101">
          <w:rPr>
            <w:noProof/>
            <w:webHidden/>
          </w:rPr>
          <w:t>3</w:t>
        </w:r>
        <w:r w:rsidR="00324101">
          <w:rPr>
            <w:noProof/>
            <w:webHidden/>
          </w:rPr>
          <w:fldChar w:fldCharType="end"/>
        </w:r>
      </w:hyperlink>
    </w:p>
    <w:p w14:paraId="0A85A047" w14:textId="602DA846" w:rsidR="00324101" w:rsidRDefault="002E50B1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81986913" w:history="1">
        <w:r w:rsidR="00324101" w:rsidRPr="00155FD9">
          <w:rPr>
            <w:rStyle w:val="Hyperlink"/>
            <w:noProof/>
          </w:rPr>
          <w:t>4</w:t>
        </w:r>
        <w:r w:rsidR="00324101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24101" w:rsidRPr="00155FD9">
          <w:rPr>
            <w:rStyle w:val="Hyperlink"/>
            <w:noProof/>
          </w:rPr>
          <w:t>Schedule</w:t>
        </w:r>
        <w:r w:rsidR="00324101">
          <w:rPr>
            <w:noProof/>
            <w:webHidden/>
          </w:rPr>
          <w:tab/>
        </w:r>
        <w:r w:rsidR="00324101">
          <w:rPr>
            <w:noProof/>
            <w:webHidden/>
          </w:rPr>
          <w:fldChar w:fldCharType="begin"/>
        </w:r>
        <w:r w:rsidR="00324101">
          <w:rPr>
            <w:noProof/>
            <w:webHidden/>
          </w:rPr>
          <w:instrText xml:space="preserve"> PAGEREF _Toc81986913 \h </w:instrText>
        </w:r>
        <w:r w:rsidR="00324101">
          <w:rPr>
            <w:noProof/>
            <w:webHidden/>
          </w:rPr>
        </w:r>
        <w:r w:rsidR="00324101">
          <w:rPr>
            <w:noProof/>
            <w:webHidden/>
          </w:rPr>
          <w:fldChar w:fldCharType="separate"/>
        </w:r>
        <w:r w:rsidR="00324101">
          <w:rPr>
            <w:noProof/>
            <w:webHidden/>
          </w:rPr>
          <w:t>3</w:t>
        </w:r>
        <w:r w:rsidR="00324101">
          <w:rPr>
            <w:noProof/>
            <w:webHidden/>
          </w:rPr>
          <w:fldChar w:fldCharType="end"/>
        </w:r>
      </w:hyperlink>
    </w:p>
    <w:p w14:paraId="43626A15" w14:textId="0D90818D" w:rsidR="00324101" w:rsidRDefault="002E50B1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81986914" w:history="1">
        <w:r w:rsidR="00324101" w:rsidRPr="00155FD9">
          <w:rPr>
            <w:rStyle w:val="Hyperlink"/>
            <w:noProof/>
          </w:rPr>
          <w:t>Schedule 1—Repeal</w:t>
        </w:r>
        <w:r w:rsidR="00324101">
          <w:rPr>
            <w:noProof/>
            <w:webHidden/>
          </w:rPr>
          <w:tab/>
        </w:r>
        <w:r w:rsidR="00324101">
          <w:rPr>
            <w:noProof/>
            <w:webHidden/>
          </w:rPr>
          <w:fldChar w:fldCharType="begin"/>
        </w:r>
        <w:r w:rsidR="00324101">
          <w:rPr>
            <w:noProof/>
            <w:webHidden/>
          </w:rPr>
          <w:instrText xml:space="preserve"> PAGEREF _Toc81986914 \h </w:instrText>
        </w:r>
        <w:r w:rsidR="00324101">
          <w:rPr>
            <w:noProof/>
            <w:webHidden/>
          </w:rPr>
        </w:r>
        <w:r w:rsidR="00324101">
          <w:rPr>
            <w:noProof/>
            <w:webHidden/>
          </w:rPr>
          <w:fldChar w:fldCharType="separate"/>
        </w:r>
        <w:r w:rsidR="00324101">
          <w:rPr>
            <w:noProof/>
            <w:webHidden/>
          </w:rPr>
          <w:t>4</w:t>
        </w:r>
        <w:r w:rsidR="00324101">
          <w:rPr>
            <w:noProof/>
            <w:webHidden/>
          </w:rPr>
          <w:fldChar w:fldCharType="end"/>
        </w:r>
      </w:hyperlink>
    </w:p>
    <w:p w14:paraId="318C7A80" w14:textId="1E707FAB" w:rsidR="00324101" w:rsidRDefault="002E50B1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81986915" w:history="1">
        <w:r w:rsidR="00324101" w:rsidRPr="00155FD9">
          <w:rPr>
            <w:rStyle w:val="Hyperlink"/>
            <w:noProof/>
          </w:rPr>
          <w:t>ASIC Market Integrity Rules (Securities Markets) Determination 2021/509</w:t>
        </w:r>
        <w:r w:rsidR="00324101">
          <w:rPr>
            <w:noProof/>
            <w:webHidden/>
          </w:rPr>
          <w:tab/>
        </w:r>
        <w:r w:rsidR="00324101">
          <w:rPr>
            <w:noProof/>
            <w:webHidden/>
          </w:rPr>
          <w:fldChar w:fldCharType="begin"/>
        </w:r>
        <w:r w:rsidR="00324101">
          <w:rPr>
            <w:noProof/>
            <w:webHidden/>
          </w:rPr>
          <w:instrText xml:space="preserve"> PAGEREF _Toc81986915 \h </w:instrText>
        </w:r>
        <w:r w:rsidR="00324101">
          <w:rPr>
            <w:noProof/>
            <w:webHidden/>
          </w:rPr>
        </w:r>
        <w:r w:rsidR="00324101">
          <w:rPr>
            <w:noProof/>
            <w:webHidden/>
          </w:rPr>
          <w:fldChar w:fldCharType="separate"/>
        </w:r>
        <w:r w:rsidR="00324101">
          <w:rPr>
            <w:noProof/>
            <w:webHidden/>
          </w:rPr>
          <w:t>4</w:t>
        </w:r>
        <w:r w:rsidR="00324101">
          <w:rPr>
            <w:noProof/>
            <w:webHidden/>
          </w:rPr>
          <w:fldChar w:fldCharType="end"/>
        </w:r>
      </w:hyperlink>
    </w:p>
    <w:p w14:paraId="2090612E" w14:textId="7544564A" w:rsidR="00670EA1" w:rsidRPr="00F61B09" w:rsidRDefault="00015719" w:rsidP="00715914">
      <w:r>
        <w:rPr>
          <w:rFonts w:eastAsia="Times New Roman"/>
          <w:kern w:val="28"/>
          <w:sz w:val="28"/>
          <w:lang w:eastAsia="en-AU"/>
        </w:rPr>
        <w:fldChar w:fldCharType="end"/>
      </w:r>
    </w:p>
    <w:p w14:paraId="7EEC480E" w14:textId="77777777" w:rsidR="00670EA1" w:rsidRPr="00F61B09" w:rsidRDefault="00670EA1" w:rsidP="00715914">
      <w:pPr>
        <w:sectPr w:rsidR="00670EA1" w:rsidRPr="00F61B09" w:rsidSect="00F4215A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499536CC" w14:textId="77777777" w:rsidR="00FA31DE" w:rsidRPr="00F61B09" w:rsidRDefault="00FA31DE" w:rsidP="006554FF">
      <w:pPr>
        <w:pStyle w:val="LI-Heading1"/>
      </w:pPr>
      <w:bookmarkStart w:id="1" w:name="BK_S3P1L1C1"/>
      <w:bookmarkStart w:id="2" w:name="_Toc81986909"/>
      <w:bookmarkEnd w:id="1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2"/>
    </w:p>
    <w:p w14:paraId="7C6417BB" w14:textId="77777777" w:rsidR="00FA31DE" w:rsidRDefault="00FA31DE" w:rsidP="00C11452">
      <w:pPr>
        <w:pStyle w:val="LI-Heading2"/>
        <w:rPr>
          <w:szCs w:val="24"/>
        </w:rPr>
      </w:pPr>
      <w:bookmarkStart w:id="3" w:name="_Toc81986910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3"/>
    </w:p>
    <w:p w14:paraId="26EF6928" w14:textId="77777777" w:rsidR="00381EC9" w:rsidRPr="002261DD" w:rsidRDefault="00381EC9" w:rsidP="00381EC9">
      <w:pPr>
        <w:pStyle w:val="LI-BodyTextUnnumbered"/>
        <w:rPr>
          <w:szCs w:val="24"/>
        </w:rPr>
      </w:pPr>
      <w:r w:rsidRPr="008C0F29">
        <w:rPr>
          <w:szCs w:val="24"/>
        </w:rPr>
        <w:t>This is</w:t>
      </w:r>
      <w:r w:rsidR="006E3188">
        <w:rPr>
          <w:szCs w:val="24"/>
        </w:rPr>
        <w:t xml:space="preserve"> the</w:t>
      </w:r>
      <w:r w:rsidRPr="008C0F29">
        <w:rPr>
          <w:szCs w:val="24"/>
        </w:rPr>
        <w:t xml:space="preserve"> </w:t>
      </w:r>
      <w:r w:rsidRPr="008C0F29">
        <w:rPr>
          <w:i/>
          <w:szCs w:val="24"/>
        </w:rPr>
        <w:t>A</w:t>
      </w:r>
      <w:r>
        <w:rPr>
          <w:i/>
          <w:szCs w:val="24"/>
        </w:rPr>
        <w:t xml:space="preserve">SIC </w:t>
      </w:r>
      <w:r w:rsidR="006E3188">
        <w:rPr>
          <w:i/>
          <w:szCs w:val="24"/>
        </w:rPr>
        <w:t xml:space="preserve">Market Integrity Rules (Securities Markets) </w:t>
      </w:r>
      <w:r w:rsidR="004B041A">
        <w:rPr>
          <w:i/>
          <w:szCs w:val="24"/>
        </w:rPr>
        <w:t xml:space="preserve">Repeal </w:t>
      </w:r>
      <w:r w:rsidR="004B041A" w:rsidRPr="006310D2">
        <w:rPr>
          <w:i/>
          <w:szCs w:val="24"/>
        </w:rPr>
        <w:t>Instrument</w:t>
      </w:r>
      <w:r w:rsidRPr="006310D2">
        <w:rPr>
          <w:i/>
          <w:szCs w:val="24"/>
        </w:rPr>
        <w:t xml:space="preserve"> </w:t>
      </w:r>
      <w:r w:rsidR="00181E27">
        <w:rPr>
          <w:i/>
          <w:szCs w:val="24"/>
        </w:rPr>
        <w:t>202</w:t>
      </w:r>
      <w:r w:rsidR="000A022D">
        <w:rPr>
          <w:i/>
          <w:szCs w:val="24"/>
        </w:rPr>
        <w:t>1</w:t>
      </w:r>
      <w:r w:rsidR="007A44FA">
        <w:rPr>
          <w:i/>
          <w:szCs w:val="24"/>
        </w:rPr>
        <w:t>/</w:t>
      </w:r>
      <w:r w:rsidR="00A63EA9">
        <w:rPr>
          <w:i/>
          <w:szCs w:val="24"/>
        </w:rPr>
        <w:t>773</w:t>
      </w:r>
      <w:r w:rsidR="000A022D">
        <w:rPr>
          <w:i/>
          <w:szCs w:val="24"/>
        </w:rPr>
        <w:t>.</w:t>
      </w:r>
    </w:p>
    <w:p w14:paraId="49A1DFB3" w14:textId="77777777" w:rsidR="00FA31DE" w:rsidRPr="008C0F29" w:rsidRDefault="00FA31DE" w:rsidP="00C11452">
      <w:pPr>
        <w:pStyle w:val="LI-Heading2"/>
        <w:rPr>
          <w:szCs w:val="24"/>
        </w:rPr>
      </w:pPr>
      <w:bookmarkStart w:id="4" w:name="_Toc81986911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4"/>
    </w:p>
    <w:p w14:paraId="620FAA65" w14:textId="77777777" w:rsidR="006A43B1" w:rsidRDefault="00494C6C" w:rsidP="00727D23">
      <w:pPr>
        <w:pStyle w:val="LI-BodyTextUnnumbered"/>
        <w:rPr>
          <w:szCs w:val="24"/>
        </w:rPr>
      </w:pPr>
      <w:r w:rsidRPr="00083AFF">
        <w:rPr>
          <w:szCs w:val="24"/>
        </w:rPr>
        <w:t xml:space="preserve">This instrument commences on </w:t>
      </w:r>
      <w:r w:rsidR="000C2BAF">
        <w:rPr>
          <w:szCs w:val="24"/>
        </w:rPr>
        <w:t xml:space="preserve">the </w:t>
      </w:r>
      <w:r w:rsidR="006A43B1">
        <w:rPr>
          <w:szCs w:val="24"/>
        </w:rPr>
        <w:t xml:space="preserve">later of: </w:t>
      </w:r>
    </w:p>
    <w:p w14:paraId="0E08D2C4" w14:textId="77777777" w:rsidR="006A43B1" w:rsidRDefault="006A43B1" w:rsidP="006A43B1">
      <w:pPr>
        <w:pStyle w:val="LI-BodyTextParaa"/>
      </w:pPr>
      <w:r>
        <w:t>(a)</w:t>
      </w:r>
      <w:r>
        <w:tab/>
      </w:r>
      <w:r w:rsidR="00995940">
        <w:t>1</w:t>
      </w:r>
      <w:r w:rsidR="0027602C">
        <w:t>1</w:t>
      </w:r>
      <w:r w:rsidR="003D3BB7">
        <w:t xml:space="preserve"> </w:t>
      </w:r>
      <w:r w:rsidR="0027602C">
        <w:t>October</w:t>
      </w:r>
      <w:r w:rsidR="00181E27">
        <w:t xml:space="preserve"> 202</w:t>
      </w:r>
      <w:r w:rsidR="00995940">
        <w:t>1</w:t>
      </w:r>
      <w:r w:rsidRPr="0089765C">
        <w:t>;</w:t>
      </w:r>
      <w:r>
        <w:t xml:space="preserve"> and</w:t>
      </w:r>
    </w:p>
    <w:p w14:paraId="038A562A" w14:textId="77777777" w:rsidR="00494C6C" w:rsidRPr="00083AFF" w:rsidRDefault="006A43B1" w:rsidP="006A43B1">
      <w:pPr>
        <w:pStyle w:val="LI-BodyTextParaa"/>
      </w:pPr>
      <w:r>
        <w:t>(b)</w:t>
      </w:r>
      <w:r>
        <w:tab/>
      </w:r>
      <w:r w:rsidR="004B75D1">
        <w:t>20</w:t>
      </w:r>
      <w:r w:rsidR="00DF4751" w:rsidRPr="00083AFF">
        <w:t xml:space="preserve"> business days </w:t>
      </w:r>
      <w:r w:rsidR="00494C6C" w:rsidRPr="00083AFF">
        <w:t xml:space="preserve">after </w:t>
      </w:r>
      <w:r w:rsidR="00BA5293">
        <w:t>the day this</w:t>
      </w:r>
      <w:r w:rsidR="004B75D1">
        <w:t xml:space="preserve"> instrument</w:t>
      </w:r>
      <w:r w:rsidR="00494C6C" w:rsidRPr="00083AFF">
        <w:t xml:space="preserve"> is registered on the Federal Register of Legislation.</w:t>
      </w:r>
    </w:p>
    <w:p w14:paraId="6D183C22" w14:textId="77777777" w:rsidR="00494C6C" w:rsidRDefault="00494C6C" w:rsidP="00494C6C">
      <w:pPr>
        <w:pStyle w:val="LI-BodyTextNote"/>
      </w:pPr>
      <w:r w:rsidRPr="00083AFF">
        <w:t>Note:</w:t>
      </w:r>
      <w:r w:rsidRPr="00083AFF">
        <w:tab/>
        <w:t xml:space="preserve">The register may be accessed at </w:t>
      </w:r>
      <w:hyperlink r:id="rId24" w:history="1">
        <w:r w:rsidRPr="00083AFF">
          <w:rPr>
            <w:rStyle w:val="Hyperlink"/>
          </w:rPr>
          <w:t>www.legislation.gov.au</w:t>
        </w:r>
      </w:hyperlink>
      <w:r w:rsidRPr="00083AFF">
        <w:t>.</w:t>
      </w:r>
    </w:p>
    <w:p w14:paraId="55C7CB01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5" w:name="_Toc81986912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5"/>
    </w:p>
    <w:p w14:paraId="6CC3B981" w14:textId="77777777"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4B75D1">
        <w:rPr>
          <w:szCs w:val="24"/>
        </w:rPr>
        <w:t>subrule</w:t>
      </w:r>
      <w:r w:rsidR="002412A5">
        <w:rPr>
          <w:szCs w:val="24"/>
        </w:rPr>
        <w:t xml:space="preserve"> </w:t>
      </w:r>
      <w:r w:rsidR="004B75D1">
        <w:rPr>
          <w:szCs w:val="24"/>
        </w:rPr>
        <w:t>6.2.1(4)</w:t>
      </w:r>
      <w:r w:rsidR="00381EC9">
        <w:rPr>
          <w:szCs w:val="24"/>
        </w:rPr>
        <w:t xml:space="preserve"> </w:t>
      </w:r>
      <w:r w:rsidR="00381EC9" w:rsidRPr="005D3D41">
        <w:rPr>
          <w:szCs w:val="24"/>
        </w:rPr>
        <w:t xml:space="preserve">of </w:t>
      </w:r>
      <w:r w:rsidR="00381EC9">
        <w:rPr>
          <w:szCs w:val="24"/>
        </w:rPr>
        <w:t xml:space="preserve">the </w:t>
      </w:r>
      <w:r w:rsidR="00381EC9">
        <w:rPr>
          <w:i/>
          <w:szCs w:val="24"/>
        </w:rPr>
        <w:t>ASIC Market Integrity Rules (Securities Markets) 2017</w:t>
      </w:r>
      <w:r w:rsidR="006E3188">
        <w:rPr>
          <w:i/>
          <w:szCs w:val="24"/>
        </w:rPr>
        <w:t xml:space="preserve"> </w:t>
      </w:r>
      <w:r w:rsidR="006E3188" w:rsidRPr="00DF4751">
        <w:rPr>
          <w:szCs w:val="24"/>
        </w:rPr>
        <w:t>(</w:t>
      </w:r>
      <w:r w:rsidR="006E3188" w:rsidRPr="00DF4751">
        <w:rPr>
          <w:b/>
          <w:i/>
          <w:szCs w:val="24"/>
        </w:rPr>
        <w:t>Rules</w:t>
      </w:r>
      <w:r w:rsidR="006E3188" w:rsidRPr="00DF4751">
        <w:rPr>
          <w:szCs w:val="24"/>
        </w:rPr>
        <w:t>)</w:t>
      </w:r>
      <w:r w:rsidR="00494C6C" w:rsidRPr="00050382">
        <w:rPr>
          <w:szCs w:val="24"/>
        </w:rPr>
        <w:t>.</w:t>
      </w:r>
      <w:r w:rsidR="00381EC9">
        <w:rPr>
          <w:szCs w:val="24"/>
        </w:rPr>
        <w:t xml:space="preserve">  </w:t>
      </w:r>
    </w:p>
    <w:p w14:paraId="2BB08965" w14:textId="77777777" w:rsidR="0010533D" w:rsidRPr="00BB5C17" w:rsidRDefault="004B041A" w:rsidP="0010533D">
      <w:pPr>
        <w:pStyle w:val="LI-Heading2"/>
        <w:spacing w:before="240"/>
        <w:rPr>
          <w:szCs w:val="24"/>
        </w:rPr>
      </w:pPr>
      <w:bookmarkStart w:id="6" w:name="_Toc515031349"/>
      <w:bookmarkStart w:id="7" w:name="_Toc81986913"/>
      <w:r>
        <w:rPr>
          <w:szCs w:val="24"/>
        </w:rPr>
        <w:t>4</w:t>
      </w:r>
      <w:r w:rsidR="0010533D">
        <w:rPr>
          <w:szCs w:val="24"/>
        </w:rPr>
        <w:tab/>
        <w:t>Schedule</w:t>
      </w:r>
      <w:bookmarkEnd w:id="6"/>
      <w:bookmarkEnd w:id="7"/>
    </w:p>
    <w:p w14:paraId="2E93A12A" w14:textId="77777777" w:rsidR="0010533D" w:rsidRPr="00CE574E" w:rsidRDefault="0010533D" w:rsidP="0010533D">
      <w:pPr>
        <w:pStyle w:val="LI-BodyTextUnnumbered"/>
        <w:rPr>
          <w:szCs w:val="24"/>
        </w:rPr>
      </w:pPr>
      <w:r>
        <w:rPr>
          <w:szCs w:val="24"/>
        </w:rPr>
        <w:t>Each</w:t>
      </w:r>
      <w:r w:rsidRPr="00BE643B">
        <w:rPr>
          <w:szCs w:val="24"/>
        </w:rPr>
        <w:t xml:space="preserve"> instrument that is specified in Schedule</w:t>
      </w:r>
      <w:r>
        <w:rPr>
          <w:szCs w:val="24"/>
        </w:rPr>
        <w:t xml:space="preserve"> 1</w:t>
      </w:r>
      <w:r w:rsidRPr="00BE643B">
        <w:rPr>
          <w:szCs w:val="24"/>
        </w:rPr>
        <w:t xml:space="preserve"> to this instrument is </w:t>
      </w:r>
      <w:r>
        <w:rPr>
          <w:szCs w:val="24"/>
        </w:rPr>
        <w:t>repealed</w:t>
      </w:r>
      <w:r w:rsidRPr="002D47D8">
        <w:t xml:space="preserve"> </w:t>
      </w:r>
      <w:r w:rsidRPr="009B69D4">
        <w:t>as set out in the applicable items in the Schedule</w:t>
      </w:r>
      <w:r w:rsidRPr="00BE643B">
        <w:rPr>
          <w:szCs w:val="24"/>
        </w:rPr>
        <w:t>.</w:t>
      </w:r>
    </w:p>
    <w:p w14:paraId="1FD63A88" w14:textId="77777777" w:rsidR="0010533D" w:rsidRDefault="0010533D" w:rsidP="005D0060">
      <w:pPr>
        <w:pStyle w:val="LI-BodyTextNumbered"/>
        <w:sectPr w:rsidR="0010533D" w:rsidSect="007D230B">
          <w:headerReference w:type="even" r:id="rId25"/>
          <w:headerReference w:type="default" r:id="rId26"/>
          <w:footerReference w:type="even" r:id="rId27"/>
          <w:headerReference w:type="first" r:id="rId28"/>
          <w:footerReference w:type="first" r:id="rId29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78902F92" w14:textId="77777777" w:rsidR="0010533D" w:rsidRPr="00F61B09" w:rsidRDefault="0010533D" w:rsidP="0010533D">
      <w:pPr>
        <w:pStyle w:val="LI-Heading1"/>
      </w:pPr>
      <w:bookmarkStart w:id="8" w:name="_Toc515031350"/>
      <w:bookmarkStart w:id="9" w:name="_Toc81986914"/>
      <w:r>
        <w:lastRenderedPageBreak/>
        <w:t>Schedule 1</w:t>
      </w:r>
      <w:r w:rsidRPr="00F61B09">
        <w:t>—</w:t>
      </w:r>
      <w:bookmarkEnd w:id="8"/>
      <w:r w:rsidR="00EC582C">
        <w:t>Repeal</w:t>
      </w:r>
      <w:bookmarkEnd w:id="9"/>
    </w:p>
    <w:p w14:paraId="4E7DEEC5" w14:textId="77777777" w:rsidR="0010533D" w:rsidRPr="00CA3A25" w:rsidRDefault="0010533D" w:rsidP="0010533D">
      <w:pPr>
        <w:pStyle w:val="LI-Heading2"/>
        <w:ind w:left="0" w:firstLine="0"/>
        <w:rPr>
          <w:sz w:val="28"/>
          <w:szCs w:val="28"/>
        </w:rPr>
      </w:pPr>
      <w:bookmarkStart w:id="10" w:name="_Toc515031351"/>
      <w:bookmarkStart w:id="11" w:name="_Toc81986915"/>
      <w:r>
        <w:rPr>
          <w:sz w:val="28"/>
          <w:szCs w:val="28"/>
        </w:rPr>
        <w:t xml:space="preserve">ASIC </w:t>
      </w:r>
      <w:r w:rsidRPr="00716079">
        <w:rPr>
          <w:sz w:val="28"/>
          <w:szCs w:val="28"/>
        </w:rPr>
        <w:t>Market Integrity Rules (Securities Markets) Determination 20</w:t>
      </w:r>
      <w:bookmarkEnd w:id="10"/>
      <w:r w:rsidR="003F5F53">
        <w:rPr>
          <w:sz w:val="28"/>
          <w:szCs w:val="28"/>
        </w:rPr>
        <w:t>21</w:t>
      </w:r>
      <w:r w:rsidR="003B0A29">
        <w:rPr>
          <w:sz w:val="28"/>
          <w:szCs w:val="28"/>
        </w:rPr>
        <w:t>/</w:t>
      </w:r>
      <w:r w:rsidR="002D58D1">
        <w:rPr>
          <w:sz w:val="28"/>
          <w:szCs w:val="28"/>
        </w:rPr>
        <w:t>509</w:t>
      </w:r>
      <w:bookmarkEnd w:id="11"/>
    </w:p>
    <w:p w14:paraId="503DE9C9" w14:textId="77777777" w:rsidR="0010533D" w:rsidRPr="00716079" w:rsidRDefault="0010533D" w:rsidP="0010533D">
      <w:pPr>
        <w:pStyle w:val="LI-BodyTextNumbered"/>
        <w:ind w:left="567"/>
        <w:rPr>
          <w:b/>
        </w:rPr>
      </w:pPr>
      <w:r w:rsidRPr="00716079">
        <w:rPr>
          <w:b/>
        </w:rPr>
        <w:t>1</w:t>
      </w:r>
      <w:r w:rsidRPr="00716079">
        <w:rPr>
          <w:b/>
        </w:rPr>
        <w:tab/>
      </w:r>
      <w:r>
        <w:rPr>
          <w:b/>
        </w:rPr>
        <w:t>The whole of the instrument</w:t>
      </w:r>
    </w:p>
    <w:p w14:paraId="723EA546" w14:textId="77777777" w:rsidR="00080A75" w:rsidRPr="00FC34A3" w:rsidRDefault="004B041A" w:rsidP="004B041A">
      <w:pPr>
        <w:pStyle w:val="LI-BodyTextNumbered"/>
        <w:ind w:left="1437" w:hanging="870"/>
      </w:pPr>
      <w:r>
        <w:t>Repeal the instrument.</w:t>
      </w:r>
    </w:p>
    <w:sectPr w:rsidR="00080A75" w:rsidRPr="00FC34A3" w:rsidSect="0040053F">
      <w:headerReference w:type="even" r:id="rId30"/>
      <w:headerReference w:type="default" r:id="rId31"/>
      <w:headerReference w:type="first" r:id="rId32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22F434" w14:textId="77777777" w:rsidR="00B43699" w:rsidRDefault="00B43699" w:rsidP="00715914">
      <w:pPr>
        <w:spacing w:line="240" w:lineRule="auto"/>
      </w:pPr>
      <w:r>
        <w:separator/>
      </w:r>
    </w:p>
  </w:endnote>
  <w:endnote w:type="continuationSeparator" w:id="0">
    <w:p w14:paraId="13FF503A" w14:textId="77777777" w:rsidR="00B43699" w:rsidRDefault="00B43699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21D0423E" w14:textId="77777777" w:rsidTr="00081794">
      <w:tc>
        <w:tcPr>
          <w:tcW w:w="8472" w:type="dxa"/>
          <w:shd w:val="clear" w:color="auto" w:fill="auto"/>
        </w:tcPr>
        <w:p w14:paraId="6FB2DA96" w14:textId="77777777" w:rsidR="00102CA6" w:rsidRPr="00081794" w:rsidRDefault="006B7971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1" allowOverlap="1" wp14:anchorId="4D72DAD6" wp14:editId="4A421F14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ABAB1D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3D3BB7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D72DAD6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" stroked="f">
                    <v:stroke joinstyle="round"/>
                    <v:path arrowok="t"/>
                    <v:textbox>
                      <w:txbxContent>
                        <w:p w14:paraId="31ABAB1D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D3BB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4D89FBAC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A8984" w14:textId="77777777" w:rsidR="00102CA6" w:rsidRDefault="006B7971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5AF2C36" wp14:editId="0C400DAE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3C95B6B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F2C36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" stroked="f">
              <v:stroke joinstyle="round"/>
              <v:path arrowok="t"/>
              <v:textbox>
                <w:txbxContent>
                  <w:p w14:paraId="63C95B6B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27C99EA4" w14:textId="77777777" w:rsidTr="00081794">
      <w:tc>
        <w:tcPr>
          <w:tcW w:w="8472" w:type="dxa"/>
          <w:shd w:val="clear" w:color="auto" w:fill="auto"/>
        </w:tcPr>
        <w:p w14:paraId="3EC507D0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7CD7B884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33A59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21903E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1B824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0134A7">
      <w:rPr>
        <w:noProof/>
      </w:rPr>
      <w:t>4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19594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C7FCF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2E10AACF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23FF227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A39A6B9" w14:textId="77777777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3D3BB7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0BDD7E8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4C39C819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5075A4A2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5FBE3A7A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22F7A" w14:textId="77777777" w:rsidR="00B43699" w:rsidRDefault="00B43699" w:rsidP="00715914">
      <w:pPr>
        <w:spacing w:line="240" w:lineRule="auto"/>
      </w:pPr>
      <w:r>
        <w:separator/>
      </w:r>
    </w:p>
  </w:footnote>
  <w:footnote w:type="continuationSeparator" w:id="0">
    <w:p w14:paraId="36E4371C" w14:textId="77777777" w:rsidR="00B43699" w:rsidRDefault="00B43699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C14E8E" w14:textId="77777777" w:rsidR="00102CA6" w:rsidRPr="005F1388" w:rsidRDefault="006B7971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B00380D" wp14:editId="22730A1D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5683CC4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3D3BB7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00380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" stroked="f">
              <v:stroke joinstyle="round"/>
              <v:path arrowok="t"/>
              <v:textbox>
                <w:txbxContent>
                  <w:p w14:paraId="45683CC4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3D3BB7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E8DDDB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27265964" w14:textId="77777777" w:rsidTr="00BF75C9">
      <w:tc>
        <w:tcPr>
          <w:tcW w:w="6804" w:type="dxa"/>
          <w:shd w:val="clear" w:color="auto" w:fill="auto"/>
        </w:tcPr>
        <w:p w14:paraId="5EF066BA" w14:textId="3EB942AB" w:rsidR="00F4215A" w:rsidRDefault="00DF3DFF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2E50B1">
              <w:rPr>
                <w:noProof/>
              </w:rPr>
              <w:t>ASIC Market Integrity Rules (Securities Markets) Repeal Instrument 2021/773</w:t>
            </w:r>
          </w:fldSimple>
        </w:p>
      </w:tc>
      <w:tc>
        <w:tcPr>
          <w:tcW w:w="1509" w:type="dxa"/>
          <w:shd w:val="clear" w:color="auto" w:fill="auto"/>
        </w:tcPr>
        <w:p w14:paraId="47A1D99E" w14:textId="72280C56" w:rsidR="00F4215A" w:rsidRDefault="00DF3DFF" w:rsidP="00E40FF8">
          <w:pPr>
            <w:pStyle w:val="LI-Header"/>
            <w:pBdr>
              <w:bottom w:val="none" w:sz="0" w:space="0" w:color="auto"/>
            </w:pBdr>
          </w:pPr>
          <w:fldSimple w:instr=" STYLEREF  &quot;LI - Heading 1&quot; ">
            <w:r w:rsidR="002E50B1">
              <w:rPr>
                <w:noProof/>
              </w:rPr>
              <w:t>Schedule 1—Repeal</w:t>
            </w:r>
          </w:fldSimple>
        </w:p>
      </w:tc>
    </w:tr>
  </w:tbl>
  <w:p w14:paraId="054026C0" w14:textId="77777777" w:rsidR="0040053F" w:rsidRPr="00F4215A" w:rsidRDefault="0040053F" w:rsidP="00F4215A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FC915" w14:textId="77777777" w:rsidR="00FB5FB3" w:rsidRDefault="00FB5F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46256F" w14:textId="77777777" w:rsidR="00102CA6" w:rsidRPr="005F1388" w:rsidRDefault="006B7971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257C7A3" wp14:editId="6C928E88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34EAA1A5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57C7A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" stroked="f">
              <v:stroke joinstyle="round"/>
              <v:path arrowok="t"/>
              <v:textbox>
                <w:txbxContent>
                  <w:p w14:paraId="34EAA1A5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60C36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5DA47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53286F55" w14:textId="77777777" w:rsidTr="00BF75C9">
      <w:tc>
        <w:tcPr>
          <w:tcW w:w="6804" w:type="dxa"/>
          <w:shd w:val="clear" w:color="auto" w:fill="auto"/>
        </w:tcPr>
        <w:p w14:paraId="2392B4F3" w14:textId="2DDE593E" w:rsidR="00F4215A" w:rsidRDefault="00DF3DFF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2E50B1">
              <w:rPr>
                <w:noProof/>
              </w:rPr>
              <w:t>ASIC Market Integrity Rules (Securities Markets) Repeal Instrument 2021/773</w:t>
            </w:r>
          </w:fldSimple>
        </w:p>
      </w:tc>
      <w:tc>
        <w:tcPr>
          <w:tcW w:w="1509" w:type="dxa"/>
          <w:shd w:val="clear" w:color="auto" w:fill="auto"/>
        </w:tcPr>
        <w:p w14:paraId="4E349AEE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5143E5AC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1EA6A8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5E37E3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6FB5F165" w14:textId="77777777" w:rsidTr="00BF75C9">
      <w:tc>
        <w:tcPr>
          <w:tcW w:w="6804" w:type="dxa"/>
          <w:shd w:val="clear" w:color="auto" w:fill="auto"/>
        </w:tcPr>
        <w:p w14:paraId="1F6A7745" w14:textId="48EFD9B3" w:rsidR="00F4215A" w:rsidRDefault="00DF3DFF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2E50B1">
              <w:rPr>
                <w:noProof/>
              </w:rPr>
              <w:t>ASIC Market Integrity Rules (Securities Markets) Repeal Instrument 2021/773</w:t>
            </w:r>
          </w:fldSimple>
        </w:p>
      </w:tc>
      <w:tc>
        <w:tcPr>
          <w:tcW w:w="1509" w:type="dxa"/>
          <w:shd w:val="clear" w:color="auto" w:fill="auto"/>
        </w:tcPr>
        <w:p w14:paraId="526E6217" w14:textId="18C0292E" w:rsidR="00F4215A" w:rsidRDefault="00DF3DFF" w:rsidP="00E40FF8">
          <w:pPr>
            <w:pStyle w:val="LI-Header"/>
            <w:pBdr>
              <w:bottom w:val="none" w:sz="0" w:space="0" w:color="auto"/>
            </w:pBdr>
          </w:pPr>
          <w:fldSimple w:instr=" STYLEREF  &quot;LI - Heading 1&quot; ">
            <w:r w:rsidR="002E50B1">
              <w:rPr>
                <w:noProof/>
              </w:rPr>
              <w:t>Part 1—Preliminary</w:t>
            </w:r>
          </w:fldSimple>
        </w:p>
      </w:tc>
    </w:tr>
  </w:tbl>
  <w:p w14:paraId="31FA9A8A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1A7A3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712FA"/>
    <w:multiLevelType w:val="hybridMultilevel"/>
    <w:tmpl w:val="20F853B4"/>
    <w:lvl w:ilvl="0" w:tplc="903A69E6">
      <w:start w:val="1"/>
      <w:numFmt w:val="lowerLetter"/>
      <w:lvlText w:val="(%1)"/>
      <w:lvlJc w:val="left"/>
      <w:pPr>
        <w:ind w:left="17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14" w:hanging="360"/>
      </w:pPr>
    </w:lvl>
    <w:lvl w:ilvl="2" w:tplc="0C09001B" w:tentative="1">
      <w:start w:val="1"/>
      <w:numFmt w:val="lowerRoman"/>
      <w:lvlText w:val="%3."/>
      <w:lvlJc w:val="right"/>
      <w:pPr>
        <w:ind w:left="3234" w:hanging="180"/>
      </w:pPr>
    </w:lvl>
    <w:lvl w:ilvl="3" w:tplc="0C09000F" w:tentative="1">
      <w:start w:val="1"/>
      <w:numFmt w:val="decimal"/>
      <w:lvlText w:val="%4."/>
      <w:lvlJc w:val="left"/>
      <w:pPr>
        <w:ind w:left="3954" w:hanging="360"/>
      </w:pPr>
    </w:lvl>
    <w:lvl w:ilvl="4" w:tplc="0C090019" w:tentative="1">
      <w:start w:val="1"/>
      <w:numFmt w:val="lowerLetter"/>
      <w:lvlText w:val="%5."/>
      <w:lvlJc w:val="left"/>
      <w:pPr>
        <w:ind w:left="4674" w:hanging="360"/>
      </w:pPr>
    </w:lvl>
    <w:lvl w:ilvl="5" w:tplc="0C09001B" w:tentative="1">
      <w:start w:val="1"/>
      <w:numFmt w:val="lowerRoman"/>
      <w:lvlText w:val="%6."/>
      <w:lvlJc w:val="right"/>
      <w:pPr>
        <w:ind w:left="5394" w:hanging="180"/>
      </w:pPr>
    </w:lvl>
    <w:lvl w:ilvl="6" w:tplc="0C09000F" w:tentative="1">
      <w:start w:val="1"/>
      <w:numFmt w:val="decimal"/>
      <w:lvlText w:val="%7."/>
      <w:lvlJc w:val="left"/>
      <w:pPr>
        <w:ind w:left="6114" w:hanging="360"/>
      </w:pPr>
    </w:lvl>
    <w:lvl w:ilvl="7" w:tplc="0C090019" w:tentative="1">
      <w:start w:val="1"/>
      <w:numFmt w:val="lowerLetter"/>
      <w:lvlText w:val="%8."/>
      <w:lvlJc w:val="left"/>
      <w:pPr>
        <w:ind w:left="6834" w:hanging="360"/>
      </w:pPr>
    </w:lvl>
    <w:lvl w:ilvl="8" w:tplc="0C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13" w15:restartNumberingAfterBreak="0">
    <w:nsid w:val="30D229E5"/>
    <w:multiLevelType w:val="hybridMultilevel"/>
    <w:tmpl w:val="92C06840"/>
    <w:lvl w:ilvl="0" w:tplc="40160802">
      <w:start w:val="1"/>
      <w:numFmt w:val="lowerLetter"/>
      <w:lvlText w:val="(%1)"/>
      <w:lvlJc w:val="left"/>
      <w:pPr>
        <w:ind w:left="2106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26" w:hanging="360"/>
      </w:pPr>
    </w:lvl>
    <w:lvl w:ilvl="2" w:tplc="0C09001B" w:tentative="1">
      <w:start w:val="1"/>
      <w:numFmt w:val="lowerRoman"/>
      <w:lvlText w:val="%3."/>
      <w:lvlJc w:val="right"/>
      <w:pPr>
        <w:ind w:left="3546" w:hanging="180"/>
      </w:pPr>
    </w:lvl>
    <w:lvl w:ilvl="3" w:tplc="0C09000F" w:tentative="1">
      <w:start w:val="1"/>
      <w:numFmt w:val="decimal"/>
      <w:lvlText w:val="%4."/>
      <w:lvlJc w:val="left"/>
      <w:pPr>
        <w:ind w:left="4266" w:hanging="360"/>
      </w:pPr>
    </w:lvl>
    <w:lvl w:ilvl="4" w:tplc="0C090019" w:tentative="1">
      <w:start w:val="1"/>
      <w:numFmt w:val="lowerLetter"/>
      <w:lvlText w:val="%5."/>
      <w:lvlJc w:val="left"/>
      <w:pPr>
        <w:ind w:left="4986" w:hanging="360"/>
      </w:pPr>
    </w:lvl>
    <w:lvl w:ilvl="5" w:tplc="0C09001B" w:tentative="1">
      <w:start w:val="1"/>
      <w:numFmt w:val="lowerRoman"/>
      <w:lvlText w:val="%6."/>
      <w:lvlJc w:val="right"/>
      <w:pPr>
        <w:ind w:left="5706" w:hanging="180"/>
      </w:pPr>
    </w:lvl>
    <w:lvl w:ilvl="6" w:tplc="0C09000F" w:tentative="1">
      <w:start w:val="1"/>
      <w:numFmt w:val="decimal"/>
      <w:lvlText w:val="%7."/>
      <w:lvlJc w:val="left"/>
      <w:pPr>
        <w:ind w:left="6426" w:hanging="360"/>
      </w:pPr>
    </w:lvl>
    <w:lvl w:ilvl="7" w:tplc="0C090019" w:tentative="1">
      <w:start w:val="1"/>
      <w:numFmt w:val="lowerLetter"/>
      <w:lvlText w:val="%8."/>
      <w:lvlJc w:val="left"/>
      <w:pPr>
        <w:ind w:left="7146" w:hanging="360"/>
      </w:pPr>
    </w:lvl>
    <w:lvl w:ilvl="8" w:tplc="0C09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D247C9"/>
    <w:multiLevelType w:val="hybridMultilevel"/>
    <w:tmpl w:val="BF98E032"/>
    <w:lvl w:ilvl="0" w:tplc="765E601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1"/>
  </w:num>
  <w:num w:numId="14">
    <w:abstractNumId w:val="15"/>
  </w:num>
  <w:num w:numId="15">
    <w:abstractNumId w:val="12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hideSpellingErrors/>
  <w:hideGrammaticalError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134A7"/>
    <w:rsid w:val="000136AF"/>
    <w:rsid w:val="00013B8D"/>
    <w:rsid w:val="00015719"/>
    <w:rsid w:val="00023D53"/>
    <w:rsid w:val="00033B36"/>
    <w:rsid w:val="000437C1"/>
    <w:rsid w:val="0004638A"/>
    <w:rsid w:val="00050382"/>
    <w:rsid w:val="0005365D"/>
    <w:rsid w:val="0005479F"/>
    <w:rsid w:val="000614BF"/>
    <w:rsid w:val="00061741"/>
    <w:rsid w:val="00061FAD"/>
    <w:rsid w:val="0006250C"/>
    <w:rsid w:val="0006473A"/>
    <w:rsid w:val="000709E5"/>
    <w:rsid w:val="000770C6"/>
    <w:rsid w:val="00080A75"/>
    <w:rsid w:val="00081794"/>
    <w:rsid w:val="00083AFF"/>
    <w:rsid w:val="00084FF4"/>
    <w:rsid w:val="000A022D"/>
    <w:rsid w:val="000A142F"/>
    <w:rsid w:val="000A6C39"/>
    <w:rsid w:val="000B58FA"/>
    <w:rsid w:val="000C2BAF"/>
    <w:rsid w:val="000C4F3F"/>
    <w:rsid w:val="000C55A0"/>
    <w:rsid w:val="000C7186"/>
    <w:rsid w:val="000D041F"/>
    <w:rsid w:val="000D05EF"/>
    <w:rsid w:val="000D68A7"/>
    <w:rsid w:val="000E2261"/>
    <w:rsid w:val="000E3C2E"/>
    <w:rsid w:val="000F21C1"/>
    <w:rsid w:val="00102CA6"/>
    <w:rsid w:val="0010533D"/>
    <w:rsid w:val="0010745C"/>
    <w:rsid w:val="001151BF"/>
    <w:rsid w:val="00121A95"/>
    <w:rsid w:val="00125141"/>
    <w:rsid w:val="00132CEB"/>
    <w:rsid w:val="00142B62"/>
    <w:rsid w:val="00153B32"/>
    <w:rsid w:val="00157B8B"/>
    <w:rsid w:val="00164A47"/>
    <w:rsid w:val="00166C2F"/>
    <w:rsid w:val="00171A6E"/>
    <w:rsid w:val="00174B9B"/>
    <w:rsid w:val="001809D7"/>
    <w:rsid w:val="00181E27"/>
    <w:rsid w:val="00191C99"/>
    <w:rsid w:val="001939E1"/>
    <w:rsid w:val="00194C3E"/>
    <w:rsid w:val="00195382"/>
    <w:rsid w:val="00195BD4"/>
    <w:rsid w:val="001A122B"/>
    <w:rsid w:val="001B663B"/>
    <w:rsid w:val="001B6BE2"/>
    <w:rsid w:val="001B7727"/>
    <w:rsid w:val="001C4B13"/>
    <w:rsid w:val="001C4B2C"/>
    <w:rsid w:val="001C61C5"/>
    <w:rsid w:val="001C69C4"/>
    <w:rsid w:val="001D1CB1"/>
    <w:rsid w:val="001D37EF"/>
    <w:rsid w:val="001E3590"/>
    <w:rsid w:val="001E7407"/>
    <w:rsid w:val="001F02B1"/>
    <w:rsid w:val="001F5D5E"/>
    <w:rsid w:val="001F6219"/>
    <w:rsid w:val="001F6CD4"/>
    <w:rsid w:val="00206C4D"/>
    <w:rsid w:val="0021053C"/>
    <w:rsid w:val="00215AF1"/>
    <w:rsid w:val="00216E1F"/>
    <w:rsid w:val="002261DD"/>
    <w:rsid w:val="002321E8"/>
    <w:rsid w:val="00236EEC"/>
    <w:rsid w:val="0024010F"/>
    <w:rsid w:val="00240749"/>
    <w:rsid w:val="002412A5"/>
    <w:rsid w:val="00243018"/>
    <w:rsid w:val="00243EC0"/>
    <w:rsid w:val="00244742"/>
    <w:rsid w:val="00245C79"/>
    <w:rsid w:val="002564A4"/>
    <w:rsid w:val="00261365"/>
    <w:rsid w:val="002635AD"/>
    <w:rsid w:val="0026736C"/>
    <w:rsid w:val="002703E4"/>
    <w:rsid w:val="0027602C"/>
    <w:rsid w:val="00281308"/>
    <w:rsid w:val="00281813"/>
    <w:rsid w:val="00284719"/>
    <w:rsid w:val="00297ECB"/>
    <w:rsid w:val="00297F86"/>
    <w:rsid w:val="002A7328"/>
    <w:rsid w:val="002A7BCF"/>
    <w:rsid w:val="002B19F3"/>
    <w:rsid w:val="002B4A0D"/>
    <w:rsid w:val="002C7B6F"/>
    <w:rsid w:val="002D043A"/>
    <w:rsid w:val="002D58D1"/>
    <w:rsid w:val="002D6224"/>
    <w:rsid w:val="002E3F4B"/>
    <w:rsid w:val="002E50B1"/>
    <w:rsid w:val="002E66EC"/>
    <w:rsid w:val="00304F55"/>
    <w:rsid w:val="00304F8B"/>
    <w:rsid w:val="00306925"/>
    <w:rsid w:val="00324101"/>
    <w:rsid w:val="00327DDF"/>
    <w:rsid w:val="003354D2"/>
    <w:rsid w:val="00335BC6"/>
    <w:rsid w:val="003415D3"/>
    <w:rsid w:val="00344701"/>
    <w:rsid w:val="003528DA"/>
    <w:rsid w:val="00352B0F"/>
    <w:rsid w:val="003552EA"/>
    <w:rsid w:val="00356690"/>
    <w:rsid w:val="00357DD0"/>
    <w:rsid w:val="00360459"/>
    <w:rsid w:val="003622E9"/>
    <w:rsid w:val="00365497"/>
    <w:rsid w:val="00370B43"/>
    <w:rsid w:val="00381EC9"/>
    <w:rsid w:val="00387A96"/>
    <w:rsid w:val="003976D1"/>
    <w:rsid w:val="003A2A48"/>
    <w:rsid w:val="003B0A29"/>
    <w:rsid w:val="003B28C3"/>
    <w:rsid w:val="003B5541"/>
    <w:rsid w:val="003B6399"/>
    <w:rsid w:val="003B732F"/>
    <w:rsid w:val="003C015B"/>
    <w:rsid w:val="003C6231"/>
    <w:rsid w:val="003D0BFE"/>
    <w:rsid w:val="003D3BB7"/>
    <w:rsid w:val="003D5700"/>
    <w:rsid w:val="003E0F99"/>
    <w:rsid w:val="003E341B"/>
    <w:rsid w:val="003E4C3C"/>
    <w:rsid w:val="003E6055"/>
    <w:rsid w:val="003F5F53"/>
    <w:rsid w:val="0040053F"/>
    <w:rsid w:val="004116CD"/>
    <w:rsid w:val="004144EC"/>
    <w:rsid w:val="00414A78"/>
    <w:rsid w:val="00414D6F"/>
    <w:rsid w:val="00417EB9"/>
    <w:rsid w:val="0042176F"/>
    <w:rsid w:val="00424CA9"/>
    <w:rsid w:val="00431E9B"/>
    <w:rsid w:val="0043337C"/>
    <w:rsid w:val="004379E3"/>
    <w:rsid w:val="0044015E"/>
    <w:rsid w:val="0044291A"/>
    <w:rsid w:val="00444ABD"/>
    <w:rsid w:val="00447DB4"/>
    <w:rsid w:val="00460F1D"/>
    <w:rsid w:val="00465DC1"/>
    <w:rsid w:val="00467661"/>
    <w:rsid w:val="004705B7"/>
    <w:rsid w:val="00472DBE"/>
    <w:rsid w:val="00474A19"/>
    <w:rsid w:val="00480021"/>
    <w:rsid w:val="00480667"/>
    <w:rsid w:val="004823C0"/>
    <w:rsid w:val="0048276B"/>
    <w:rsid w:val="004847AA"/>
    <w:rsid w:val="00485E13"/>
    <w:rsid w:val="00494C6C"/>
    <w:rsid w:val="004963CF"/>
    <w:rsid w:val="00496B5F"/>
    <w:rsid w:val="00496F97"/>
    <w:rsid w:val="004A44FC"/>
    <w:rsid w:val="004A58C1"/>
    <w:rsid w:val="004A675E"/>
    <w:rsid w:val="004B041A"/>
    <w:rsid w:val="004B5B44"/>
    <w:rsid w:val="004B75D1"/>
    <w:rsid w:val="004C1CB1"/>
    <w:rsid w:val="004C3009"/>
    <w:rsid w:val="004D2351"/>
    <w:rsid w:val="004D3BFD"/>
    <w:rsid w:val="004E063A"/>
    <w:rsid w:val="004E2076"/>
    <w:rsid w:val="004E7BEC"/>
    <w:rsid w:val="004F3A5F"/>
    <w:rsid w:val="0050044F"/>
    <w:rsid w:val="00502317"/>
    <w:rsid w:val="00505D3D"/>
    <w:rsid w:val="00506AF6"/>
    <w:rsid w:val="00507335"/>
    <w:rsid w:val="00516B8D"/>
    <w:rsid w:val="00517E56"/>
    <w:rsid w:val="00530BD0"/>
    <w:rsid w:val="00532049"/>
    <w:rsid w:val="005356A7"/>
    <w:rsid w:val="00537FBC"/>
    <w:rsid w:val="00547F4E"/>
    <w:rsid w:val="005574D1"/>
    <w:rsid w:val="005574E4"/>
    <w:rsid w:val="005657FE"/>
    <w:rsid w:val="00572BB1"/>
    <w:rsid w:val="00575257"/>
    <w:rsid w:val="0057670F"/>
    <w:rsid w:val="00584811"/>
    <w:rsid w:val="00585784"/>
    <w:rsid w:val="005926C0"/>
    <w:rsid w:val="00593149"/>
    <w:rsid w:val="00593AA6"/>
    <w:rsid w:val="00594161"/>
    <w:rsid w:val="00594749"/>
    <w:rsid w:val="005B4067"/>
    <w:rsid w:val="005B780C"/>
    <w:rsid w:val="005C3F41"/>
    <w:rsid w:val="005D0060"/>
    <w:rsid w:val="005D0489"/>
    <w:rsid w:val="005D2D09"/>
    <w:rsid w:val="005D3D41"/>
    <w:rsid w:val="005E4810"/>
    <w:rsid w:val="005F65CD"/>
    <w:rsid w:val="00600219"/>
    <w:rsid w:val="00603DC4"/>
    <w:rsid w:val="00607A71"/>
    <w:rsid w:val="00611755"/>
    <w:rsid w:val="006117CB"/>
    <w:rsid w:val="00620076"/>
    <w:rsid w:val="0063099C"/>
    <w:rsid w:val="006310D2"/>
    <w:rsid w:val="00631AB1"/>
    <w:rsid w:val="00634044"/>
    <w:rsid w:val="006343C0"/>
    <w:rsid w:val="0063543E"/>
    <w:rsid w:val="00640161"/>
    <w:rsid w:val="00652769"/>
    <w:rsid w:val="006549ED"/>
    <w:rsid w:val="00655269"/>
    <w:rsid w:val="0065542F"/>
    <w:rsid w:val="006554FF"/>
    <w:rsid w:val="00670EA1"/>
    <w:rsid w:val="00677CC2"/>
    <w:rsid w:val="006905DE"/>
    <w:rsid w:val="0069207B"/>
    <w:rsid w:val="006A43B1"/>
    <w:rsid w:val="006B5789"/>
    <w:rsid w:val="006B7971"/>
    <w:rsid w:val="006C30C5"/>
    <w:rsid w:val="006C48FA"/>
    <w:rsid w:val="006C79C3"/>
    <w:rsid w:val="006C7F8C"/>
    <w:rsid w:val="006D268A"/>
    <w:rsid w:val="006E3188"/>
    <w:rsid w:val="006E5320"/>
    <w:rsid w:val="006E6246"/>
    <w:rsid w:val="006E6487"/>
    <w:rsid w:val="006F318F"/>
    <w:rsid w:val="006F4226"/>
    <w:rsid w:val="0070017E"/>
    <w:rsid w:val="00700B2C"/>
    <w:rsid w:val="00702EFD"/>
    <w:rsid w:val="00704BBA"/>
    <w:rsid w:val="007050A2"/>
    <w:rsid w:val="00712523"/>
    <w:rsid w:val="00713084"/>
    <w:rsid w:val="0071399B"/>
    <w:rsid w:val="00714F20"/>
    <w:rsid w:val="0071590F"/>
    <w:rsid w:val="00715914"/>
    <w:rsid w:val="00727D23"/>
    <w:rsid w:val="00731E00"/>
    <w:rsid w:val="0073496C"/>
    <w:rsid w:val="00741C79"/>
    <w:rsid w:val="00741EE8"/>
    <w:rsid w:val="007440B7"/>
    <w:rsid w:val="00744C69"/>
    <w:rsid w:val="007472AB"/>
    <w:rsid w:val="007500C8"/>
    <w:rsid w:val="00756272"/>
    <w:rsid w:val="0076411C"/>
    <w:rsid w:val="007662B5"/>
    <w:rsid w:val="0076681A"/>
    <w:rsid w:val="007715C9"/>
    <w:rsid w:val="00771613"/>
    <w:rsid w:val="00771D36"/>
    <w:rsid w:val="00774EDD"/>
    <w:rsid w:val="0077506D"/>
    <w:rsid w:val="007757EC"/>
    <w:rsid w:val="00783E89"/>
    <w:rsid w:val="007845A4"/>
    <w:rsid w:val="00785A9E"/>
    <w:rsid w:val="00793915"/>
    <w:rsid w:val="00794E51"/>
    <w:rsid w:val="00795517"/>
    <w:rsid w:val="007A44FA"/>
    <w:rsid w:val="007B4C4F"/>
    <w:rsid w:val="007C2253"/>
    <w:rsid w:val="007C79D4"/>
    <w:rsid w:val="007D230B"/>
    <w:rsid w:val="007E163D"/>
    <w:rsid w:val="007E667A"/>
    <w:rsid w:val="007F0E9B"/>
    <w:rsid w:val="007F28C9"/>
    <w:rsid w:val="00802EBB"/>
    <w:rsid w:val="0080312D"/>
    <w:rsid w:val="00803587"/>
    <w:rsid w:val="008062A5"/>
    <w:rsid w:val="008067AC"/>
    <w:rsid w:val="008117E9"/>
    <w:rsid w:val="00817C19"/>
    <w:rsid w:val="00824498"/>
    <w:rsid w:val="008314DF"/>
    <w:rsid w:val="00831FD4"/>
    <w:rsid w:val="00834571"/>
    <w:rsid w:val="008370E4"/>
    <w:rsid w:val="00840442"/>
    <w:rsid w:val="0084111B"/>
    <w:rsid w:val="008517B6"/>
    <w:rsid w:val="008527C0"/>
    <w:rsid w:val="00856A31"/>
    <w:rsid w:val="00860B58"/>
    <w:rsid w:val="00867B37"/>
    <w:rsid w:val="008718DD"/>
    <w:rsid w:val="008754D0"/>
    <w:rsid w:val="008855C9"/>
    <w:rsid w:val="00886456"/>
    <w:rsid w:val="00891C1B"/>
    <w:rsid w:val="008945E0"/>
    <w:rsid w:val="0089527F"/>
    <w:rsid w:val="0089765C"/>
    <w:rsid w:val="008A362B"/>
    <w:rsid w:val="008A46E1"/>
    <w:rsid w:val="008A4F43"/>
    <w:rsid w:val="008B07CA"/>
    <w:rsid w:val="008B122E"/>
    <w:rsid w:val="008B2706"/>
    <w:rsid w:val="008B71ED"/>
    <w:rsid w:val="008C0230"/>
    <w:rsid w:val="008C0A45"/>
    <w:rsid w:val="008C0F29"/>
    <w:rsid w:val="008D0EE0"/>
    <w:rsid w:val="008D3422"/>
    <w:rsid w:val="008D4DBB"/>
    <w:rsid w:val="008E6067"/>
    <w:rsid w:val="008F1F18"/>
    <w:rsid w:val="008F54E7"/>
    <w:rsid w:val="009016BE"/>
    <w:rsid w:val="00903422"/>
    <w:rsid w:val="0090717A"/>
    <w:rsid w:val="00912959"/>
    <w:rsid w:val="009157B9"/>
    <w:rsid w:val="0091582C"/>
    <w:rsid w:val="00915DF9"/>
    <w:rsid w:val="009254C3"/>
    <w:rsid w:val="00926940"/>
    <w:rsid w:val="00930A0A"/>
    <w:rsid w:val="00932377"/>
    <w:rsid w:val="0093265C"/>
    <w:rsid w:val="0094453D"/>
    <w:rsid w:val="009460DC"/>
    <w:rsid w:val="00947D5A"/>
    <w:rsid w:val="009532A5"/>
    <w:rsid w:val="0095528E"/>
    <w:rsid w:val="00962F26"/>
    <w:rsid w:val="009661B4"/>
    <w:rsid w:val="0096753E"/>
    <w:rsid w:val="00982242"/>
    <w:rsid w:val="009868E9"/>
    <w:rsid w:val="009944E6"/>
    <w:rsid w:val="00995940"/>
    <w:rsid w:val="009A49C9"/>
    <w:rsid w:val="009B354F"/>
    <w:rsid w:val="009B3A49"/>
    <w:rsid w:val="009B7E00"/>
    <w:rsid w:val="009D059E"/>
    <w:rsid w:val="009D1818"/>
    <w:rsid w:val="009E5CFC"/>
    <w:rsid w:val="009E6CBA"/>
    <w:rsid w:val="009F24E3"/>
    <w:rsid w:val="00A005F4"/>
    <w:rsid w:val="00A05026"/>
    <w:rsid w:val="00A079CB"/>
    <w:rsid w:val="00A07EF7"/>
    <w:rsid w:val="00A12128"/>
    <w:rsid w:val="00A12F48"/>
    <w:rsid w:val="00A15512"/>
    <w:rsid w:val="00A22C98"/>
    <w:rsid w:val="00A231E2"/>
    <w:rsid w:val="00A33D55"/>
    <w:rsid w:val="00A34412"/>
    <w:rsid w:val="00A35970"/>
    <w:rsid w:val="00A40424"/>
    <w:rsid w:val="00A52B0F"/>
    <w:rsid w:val="00A55E3F"/>
    <w:rsid w:val="00A5632E"/>
    <w:rsid w:val="00A63EA9"/>
    <w:rsid w:val="00A64912"/>
    <w:rsid w:val="00A70A74"/>
    <w:rsid w:val="00A7576A"/>
    <w:rsid w:val="00A76B39"/>
    <w:rsid w:val="00A91966"/>
    <w:rsid w:val="00A922DF"/>
    <w:rsid w:val="00A93883"/>
    <w:rsid w:val="00AA66AC"/>
    <w:rsid w:val="00AB1DE8"/>
    <w:rsid w:val="00AB44B4"/>
    <w:rsid w:val="00AC0886"/>
    <w:rsid w:val="00AC5963"/>
    <w:rsid w:val="00AD1F73"/>
    <w:rsid w:val="00AD5315"/>
    <w:rsid w:val="00AD5641"/>
    <w:rsid w:val="00AD7889"/>
    <w:rsid w:val="00AF021B"/>
    <w:rsid w:val="00AF06CF"/>
    <w:rsid w:val="00B06CA7"/>
    <w:rsid w:val="00B07CDB"/>
    <w:rsid w:val="00B16A31"/>
    <w:rsid w:val="00B17DFD"/>
    <w:rsid w:val="00B2799D"/>
    <w:rsid w:val="00B308FE"/>
    <w:rsid w:val="00B3360B"/>
    <w:rsid w:val="00B33709"/>
    <w:rsid w:val="00B33B3C"/>
    <w:rsid w:val="00B33BD1"/>
    <w:rsid w:val="00B3494A"/>
    <w:rsid w:val="00B367B7"/>
    <w:rsid w:val="00B43699"/>
    <w:rsid w:val="00B44316"/>
    <w:rsid w:val="00B50ADC"/>
    <w:rsid w:val="00B52265"/>
    <w:rsid w:val="00B55B2D"/>
    <w:rsid w:val="00B566B1"/>
    <w:rsid w:val="00B63834"/>
    <w:rsid w:val="00B70DA7"/>
    <w:rsid w:val="00B72734"/>
    <w:rsid w:val="00B80199"/>
    <w:rsid w:val="00B80409"/>
    <w:rsid w:val="00B82D81"/>
    <w:rsid w:val="00B83204"/>
    <w:rsid w:val="00B926E1"/>
    <w:rsid w:val="00BA220B"/>
    <w:rsid w:val="00BA3A57"/>
    <w:rsid w:val="00BA5293"/>
    <w:rsid w:val="00BB4E1A"/>
    <w:rsid w:val="00BB5C17"/>
    <w:rsid w:val="00BC015E"/>
    <w:rsid w:val="00BC10E5"/>
    <w:rsid w:val="00BC7183"/>
    <w:rsid w:val="00BC76AC"/>
    <w:rsid w:val="00BD0ECB"/>
    <w:rsid w:val="00BE2155"/>
    <w:rsid w:val="00BE2213"/>
    <w:rsid w:val="00BE719A"/>
    <w:rsid w:val="00BE720A"/>
    <w:rsid w:val="00BF0D73"/>
    <w:rsid w:val="00BF2465"/>
    <w:rsid w:val="00BF75C9"/>
    <w:rsid w:val="00C0544A"/>
    <w:rsid w:val="00C11452"/>
    <w:rsid w:val="00C25E7F"/>
    <w:rsid w:val="00C2746F"/>
    <w:rsid w:val="00C324A0"/>
    <w:rsid w:val="00C3300F"/>
    <w:rsid w:val="00C34E77"/>
    <w:rsid w:val="00C35875"/>
    <w:rsid w:val="00C35DAF"/>
    <w:rsid w:val="00C35E22"/>
    <w:rsid w:val="00C42BF8"/>
    <w:rsid w:val="00C45171"/>
    <w:rsid w:val="00C47BA3"/>
    <w:rsid w:val="00C50043"/>
    <w:rsid w:val="00C50B97"/>
    <w:rsid w:val="00C523DF"/>
    <w:rsid w:val="00C618D2"/>
    <w:rsid w:val="00C6434E"/>
    <w:rsid w:val="00C70CA8"/>
    <w:rsid w:val="00C71EB9"/>
    <w:rsid w:val="00C7573B"/>
    <w:rsid w:val="00C7761F"/>
    <w:rsid w:val="00C811E3"/>
    <w:rsid w:val="00C91F08"/>
    <w:rsid w:val="00C93C03"/>
    <w:rsid w:val="00CA66DC"/>
    <w:rsid w:val="00CB2C8E"/>
    <w:rsid w:val="00CB602E"/>
    <w:rsid w:val="00CD2E90"/>
    <w:rsid w:val="00CE051D"/>
    <w:rsid w:val="00CE1335"/>
    <w:rsid w:val="00CE3D2A"/>
    <w:rsid w:val="00CE493D"/>
    <w:rsid w:val="00CE6D42"/>
    <w:rsid w:val="00CF07FA"/>
    <w:rsid w:val="00CF0BB2"/>
    <w:rsid w:val="00CF3EE8"/>
    <w:rsid w:val="00D050E6"/>
    <w:rsid w:val="00D0541A"/>
    <w:rsid w:val="00D07AD8"/>
    <w:rsid w:val="00D110EC"/>
    <w:rsid w:val="00D11907"/>
    <w:rsid w:val="00D13441"/>
    <w:rsid w:val="00D150E7"/>
    <w:rsid w:val="00D230EA"/>
    <w:rsid w:val="00D32F65"/>
    <w:rsid w:val="00D341C4"/>
    <w:rsid w:val="00D35996"/>
    <w:rsid w:val="00D52DC2"/>
    <w:rsid w:val="00D53BCC"/>
    <w:rsid w:val="00D702DE"/>
    <w:rsid w:val="00D70DFB"/>
    <w:rsid w:val="00D73C22"/>
    <w:rsid w:val="00D766DF"/>
    <w:rsid w:val="00D769CB"/>
    <w:rsid w:val="00D91C66"/>
    <w:rsid w:val="00DA186E"/>
    <w:rsid w:val="00DA37B6"/>
    <w:rsid w:val="00DA4116"/>
    <w:rsid w:val="00DB1DD9"/>
    <w:rsid w:val="00DB251C"/>
    <w:rsid w:val="00DB30CA"/>
    <w:rsid w:val="00DB38AD"/>
    <w:rsid w:val="00DB4630"/>
    <w:rsid w:val="00DC28EB"/>
    <w:rsid w:val="00DC4445"/>
    <w:rsid w:val="00DC4F88"/>
    <w:rsid w:val="00DE79F9"/>
    <w:rsid w:val="00DF3DFF"/>
    <w:rsid w:val="00DF4751"/>
    <w:rsid w:val="00E00EC4"/>
    <w:rsid w:val="00E05704"/>
    <w:rsid w:val="00E06CC3"/>
    <w:rsid w:val="00E11E44"/>
    <w:rsid w:val="00E137BC"/>
    <w:rsid w:val="00E13AFA"/>
    <w:rsid w:val="00E14EF7"/>
    <w:rsid w:val="00E2168B"/>
    <w:rsid w:val="00E21F03"/>
    <w:rsid w:val="00E268C9"/>
    <w:rsid w:val="00E26C3B"/>
    <w:rsid w:val="00E27117"/>
    <w:rsid w:val="00E32F46"/>
    <w:rsid w:val="00E338EF"/>
    <w:rsid w:val="00E40FF8"/>
    <w:rsid w:val="00E521BD"/>
    <w:rsid w:val="00E544BB"/>
    <w:rsid w:val="00E578EC"/>
    <w:rsid w:val="00E60423"/>
    <w:rsid w:val="00E60F6F"/>
    <w:rsid w:val="00E649D7"/>
    <w:rsid w:val="00E662CB"/>
    <w:rsid w:val="00E74DC7"/>
    <w:rsid w:val="00E8075A"/>
    <w:rsid w:val="00E818A6"/>
    <w:rsid w:val="00E8351E"/>
    <w:rsid w:val="00E85A91"/>
    <w:rsid w:val="00E87718"/>
    <w:rsid w:val="00E94D5E"/>
    <w:rsid w:val="00EA0B20"/>
    <w:rsid w:val="00EA7100"/>
    <w:rsid w:val="00EA7F9F"/>
    <w:rsid w:val="00EB0E70"/>
    <w:rsid w:val="00EB1274"/>
    <w:rsid w:val="00EC4757"/>
    <w:rsid w:val="00EC47E4"/>
    <w:rsid w:val="00EC582C"/>
    <w:rsid w:val="00EC7EDB"/>
    <w:rsid w:val="00ED20B8"/>
    <w:rsid w:val="00ED2BB6"/>
    <w:rsid w:val="00ED34E1"/>
    <w:rsid w:val="00ED3B8D"/>
    <w:rsid w:val="00ED71BD"/>
    <w:rsid w:val="00EF15D3"/>
    <w:rsid w:val="00EF2E3A"/>
    <w:rsid w:val="00F015DF"/>
    <w:rsid w:val="00F02EF9"/>
    <w:rsid w:val="00F047D8"/>
    <w:rsid w:val="00F072A7"/>
    <w:rsid w:val="00F0761C"/>
    <w:rsid w:val="00F078DC"/>
    <w:rsid w:val="00F14593"/>
    <w:rsid w:val="00F171A1"/>
    <w:rsid w:val="00F26694"/>
    <w:rsid w:val="00F32BA8"/>
    <w:rsid w:val="00F349F1"/>
    <w:rsid w:val="00F4215A"/>
    <w:rsid w:val="00F4350D"/>
    <w:rsid w:val="00F50532"/>
    <w:rsid w:val="00F567F7"/>
    <w:rsid w:val="00F61B09"/>
    <w:rsid w:val="00F62036"/>
    <w:rsid w:val="00F65B52"/>
    <w:rsid w:val="00F67BCA"/>
    <w:rsid w:val="00F73BD6"/>
    <w:rsid w:val="00F75A0D"/>
    <w:rsid w:val="00F83989"/>
    <w:rsid w:val="00F85099"/>
    <w:rsid w:val="00F9379C"/>
    <w:rsid w:val="00F9632C"/>
    <w:rsid w:val="00FA0B3D"/>
    <w:rsid w:val="00FA1E52"/>
    <w:rsid w:val="00FA31DE"/>
    <w:rsid w:val="00FA7D17"/>
    <w:rsid w:val="00FB0AB1"/>
    <w:rsid w:val="00FB5FB3"/>
    <w:rsid w:val="00FB7471"/>
    <w:rsid w:val="00FC34A3"/>
    <w:rsid w:val="00FC3EB8"/>
    <w:rsid w:val="00FC6512"/>
    <w:rsid w:val="00FC718A"/>
    <w:rsid w:val="00FC7D25"/>
    <w:rsid w:val="00FD13CC"/>
    <w:rsid w:val="00FE4688"/>
    <w:rsid w:val="00FE5C19"/>
    <w:rsid w:val="00FE72D6"/>
    <w:rsid w:val="00FE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4:docId w14:val="32BEC7FE"/>
  <w15:chartTrackingRefBased/>
  <w15:docId w15:val="{BD3E2EDE-57A5-4594-AC0D-AB6D9155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styleId="Revision">
    <w:name w:val="Revision"/>
    <w:hidden/>
    <w:uiPriority w:val="99"/>
    <w:semiHidden/>
    <w:rsid w:val="00050382"/>
    <w:rPr>
      <w:sz w:val="22"/>
      <w:lang w:eastAsia="en-US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header" Target="header7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legislation.gov.au" TargetMode="External"/><Relationship Id="rId32" Type="http://schemas.openxmlformats.org/officeDocument/2006/relationships/header" Target="header12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header" Target="header1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footer" Target="footer6.xml"/><Relationship Id="rId30" Type="http://schemas.openxmlformats.org/officeDocument/2006/relationships/header" Target="header10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3FC3A1FB886AA841B1151906BEDCBCDF" ma:contentTypeVersion="26" ma:contentTypeDescription="" ma:contentTypeScope="" ma:versionID="8e83bb0dc901e30dd4bddba9d405a43b">
  <xsd:schema xmlns:xsd="http://www.w3.org/2001/XMLSchema" xmlns:xs="http://www.w3.org/2001/XMLSchema" xmlns:p="http://schemas.microsoft.com/office/2006/metadata/properties" xmlns:ns2="da7a9ac0-bc47-4684-84e6-3a8e9ac80c12" xmlns:ns3="6fdf923d-1605-456d-9034-49e4c2a6593d" xmlns:ns5="http://schemas.microsoft.com/sharepoint/v4" xmlns:ns6="17f478ab-373e-4295-9ff0-9b833ad01319" targetNamespace="http://schemas.microsoft.com/office/2006/metadata/properties" ma:root="true" ma:fieldsID="498df3a669fe9a849b24f0bdbdb11869" ns2:_="" ns3:_="" ns5:_="" ns6:_="">
    <xsd:import namespace="da7a9ac0-bc47-4684-84e6-3a8e9ac80c12"/>
    <xsd:import namespace="6fdf923d-1605-456d-9034-49e4c2a6593d"/>
    <xsd:import namespace="http://schemas.microsoft.com/sharepoint/v4"/>
    <xsd:import namespace="17f478ab-373e-4295-9ff0-9b833ad01319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ObjectiveID" minOccurs="0"/>
                <xsd:element ref="ns2:SenateOrder12" minOccurs="0"/>
                <xsd:element ref="ns2:SignificantFlag" minOccurs="0"/>
                <xsd:element ref="ns2:SignificantReason" minOccurs="0"/>
                <xsd:element ref="ns3:TaxCatchAll" minOccurs="0"/>
                <xsd:element ref="ns3:TaxCatchAllLabel" minOccurs="0"/>
                <xsd:element ref="ns2:ded95d7ab059406991d558011d18c177" minOccurs="0"/>
                <xsd:element ref="ns3:k274875fb6994245bc6e4e8c07243a23" minOccurs="0"/>
                <xsd:element ref="ns5:IconOverlay" minOccurs="0"/>
                <xsd:element ref="ns2:NotesLinks" minOccurs="0"/>
                <xsd:element ref="ns6:Reviewers" minOccurs="0"/>
                <xsd:element ref="ns6:Approv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a9ac0-bc47-4684-84e6-3a8e9ac80c12" elementFormDefault="qualified">
    <xsd:import namespace="http://schemas.microsoft.com/office/2006/documentManagement/types"/>
    <xsd:import namespace="http://schemas.microsoft.com/office/infopath/2007/PartnerControls"/>
    <xsd:element name="RecordNumber" ma:index="1" nillable="true" ma:displayName="Document ID" ma:hidden="true" ma:internalName="RecordNumber">
      <xsd:simpleType>
        <xsd:restriction base="dms:Text">
          <xsd:maxLength value="255"/>
        </xsd:restriction>
      </xsd:simpleType>
    </xsd:element>
    <xsd:element name="ObjectiveID" ma:index="3" nillable="true" ma:displayName="Objective ID" ma:hidden="true" ma:internalName="ObjectiveID">
      <xsd:simpleType>
        <xsd:restriction base="dms:Text">
          <xsd:maxLength value="255"/>
        </xsd:restriction>
      </xsd:simpleType>
    </xsd:element>
    <xsd:element name="SenateOrder12" ma:index="4" nillable="true" ma:displayName="Senate Order #12" ma:default="0" ma:hidden="true" ma:internalName="SenateOrder12">
      <xsd:simpleType>
        <xsd:restriction base="dms:Boolean"/>
      </xsd:simpleType>
    </xsd:element>
    <xsd:element name="SignificantFlag" ma:index="5" nillable="true" ma:displayName="Significant Flag" ma:default="0" ma:hidden="true" ma:internalName="SignificantFlag">
      <xsd:simpleType>
        <xsd:restriction base="dms:Boolean"/>
      </xsd:simpleType>
    </xsd:element>
    <xsd:element name="SignificantReason" ma:index="6" nillable="true" ma:displayName="Significant Reason" ma:hidden="true" ma:internalName="SignificantReason">
      <xsd:simpleType>
        <xsd:restriction base="dms:Text">
          <xsd:maxLength value="255"/>
        </xsd:restriction>
      </xsd:simpleType>
    </xsd:element>
    <xsd:element name="ded95d7ab059406991d558011d18c177" ma:index="15" nillable="true" ma:displayName="SecurityClassification_0" ma:hidden="true" ma:internalName="ded95d7ab059406991d558011d18c177" ma:readOnly="false">
      <xsd:simpleType>
        <xsd:restriction base="dms:Note"/>
      </xsd:simpleType>
    </xsd:element>
    <xsd:element name="NotesLinks" ma:index="20" nillable="true" ma:displayName="Notes &amp; Links" ma:description="Use this field to enter relevant document/site hyperlinks and/or notes." ma:internalName="NotesLink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f923d-1605-456d-9034-49e4c2a6593d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a778175f-e3de-4e80-9ac7-d7a00e6f923a}" ma:internalName="TaxCatchAll" ma:showField="CatchAllData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a778175f-e3de-4e80-9ac7-d7a00e6f923a}" ma:internalName="TaxCatchAllLabel" ma:readOnly="true" ma:showField="CatchAllDataLabel" ma:web="6fdf923d-1605-456d-9034-49e4c2a65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274875fb6994245bc6e4e8c07243a23" ma:index="17" ma:taxonomy="true" ma:internalName="k274875fb6994245bc6e4e8c07243a23" ma:taxonomyFieldName="SecurityClassification" ma:displayName="Security Classification" ma:default="-1;#OFFICIAL - Sensitive|6eccc17f-024b-41b0-b6b1-faf98d2aff85" ma:fieldId="{4274875f-b699-4245-bc6e-4e8c07243a23}" ma:sspId="b38671ba-7d76-46f8-b8a5-5fc3a7d6229d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478ab-373e-4295-9ff0-9b833ad01319" elementFormDefault="qualified">
    <xsd:import namespace="http://schemas.microsoft.com/office/2006/documentManagement/types"/>
    <xsd:import namespace="http://schemas.microsoft.com/office/infopath/2007/PartnerControls"/>
    <xsd:element name="Reviewers" ma:index="21" nillable="true" ma:displayName="Reviewers" ma:list="UserInfo" ma:SharePointGroup="0" ma:internalName="Review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2" nillable="true" ma:displayName="Approvers" ma:list="UserInfo" ma:SharePointGroup="0" ma:internalName="Approver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da7a9ac0-bc47-4684-84e6-3a8e9ac80c12">R20210000592315</RecordNumber>
    <ObjectiveID xmlns="da7a9ac0-bc47-4684-84e6-3a8e9ac80c12" xsi:nil="true"/>
    <IconOverlay xmlns="http://schemas.microsoft.com/sharepoint/v4" xsi:nil="true"/>
    <SignificantFlag xmlns="da7a9ac0-bc47-4684-84e6-3a8e9ac80c12">false</SignificantFlag>
    <SenateOrder12 xmlns="da7a9ac0-bc47-4684-84e6-3a8e9ac80c12">false</SenateOrder12>
    <ded95d7ab059406991d558011d18c177 xmlns="da7a9ac0-bc47-4684-84e6-3a8e9ac80c12" xsi:nil="true"/>
    <Approvers xmlns="17f478ab-373e-4295-9ff0-9b833ad01319">
      <UserInfo>
        <DisplayName/>
        <AccountId xsi:nil="true"/>
        <AccountType/>
      </UserInfo>
    </Approvers>
    <Reviewers xmlns="17f478ab-373e-4295-9ff0-9b833ad01319">
      <UserInfo>
        <DisplayName/>
        <AccountId xsi:nil="true"/>
        <AccountType/>
      </UserInfo>
    </Reviewers>
    <SignificantReason xmlns="da7a9ac0-bc47-4684-84e6-3a8e9ac80c12" xsi:nil="true"/>
    <NotesLinks xmlns="da7a9ac0-bc47-4684-84e6-3a8e9ac80c12" xsi:nil="true"/>
    <TaxCatchAll xmlns="6fdf923d-1605-456d-9034-49e4c2a6593d">
      <Value>11</Value>
    </TaxCatchAll>
    <k274875fb6994245bc6e4e8c07243a23 xmlns="6fdf923d-1605-456d-9034-49e4c2a659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- Sensitive</TermName>
          <TermId xmlns="http://schemas.microsoft.com/office/infopath/2007/PartnerControls">6eccc17f-024b-41b0-b6b1-faf98d2aff85</TermId>
        </TermInfo>
      </Terms>
    </k274875fb6994245bc6e4e8c07243a23>
  </documentManagement>
</p:properties>
</file>

<file path=customXml/itemProps1.xml><?xml version="1.0" encoding="utf-8"?>
<ds:datastoreItem xmlns:ds="http://schemas.openxmlformats.org/officeDocument/2006/customXml" ds:itemID="{D97C5551-3937-44DE-8F61-91F1AA5AFD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47BA10-68AE-4091-966D-FF94B151B8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714D-5692-453A-8F00-EC5D58D5D3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7a9ac0-bc47-4684-84e6-3a8e9ac80c12"/>
    <ds:schemaRef ds:uri="6fdf923d-1605-456d-9034-49e4c2a6593d"/>
    <ds:schemaRef ds:uri="http://schemas.microsoft.com/sharepoint/v4"/>
    <ds:schemaRef ds:uri="17f478ab-373e-4295-9ff0-9b833ad01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305688-6E27-4F3E-9C54-A65CCB99485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FAD5639-634C-443A-8624-AE3029651404}">
  <ds:schemaRefs>
    <ds:schemaRef ds:uri="http://schemas.microsoft.com/sharepoint/v4"/>
    <ds:schemaRef ds:uri="da7a9ac0-bc47-4684-84e6-3a8e9ac80c12"/>
    <ds:schemaRef ds:uri="http://schemas.openxmlformats.org/package/2006/metadata/core-properties"/>
    <ds:schemaRef ds:uri="http://purl.org/dc/elements/1.1/"/>
    <ds:schemaRef ds:uri="17f478ab-373e-4295-9ff0-9b833ad01319"/>
    <ds:schemaRef ds:uri="http://schemas.microsoft.com/office/infopath/2007/PartnerControls"/>
    <ds:schemaRef ds:uri="http://purl.org/dc/terms/"/>
    <ds:schemaRef ds:uri="6fdf923d-1605-456d-9034-49e4c2a6593d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</TotalTime>
  <Pages>4</Pages>
  <Words>267</Words>
  <Characters>1524</Characters>
  <Application>Microsoft Office Word</Application>
  <DocSecurity>4</DocSecurity>
  <PresentationFormat/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ASIC Market Integrity Rules (Securities Markets) Repeal Instrument 2018-766</vt:lpstr>
    </vt:vector>
  </TitlesOfParts>
  <Company>ASIC</Company>
  <LinksUpToDate>false</LinksUpToDate>
  <CharactersWithSpaces>1788</CharactersWithSpaces>
  <SharedDoc>false</SharedDoc>
  <HyperlinkBase/>
  <HLinks>
    <vt:vector size="48" baseType="variant">
      <vt:variant>
        <vt:i4>6946865</vt:i4>
      </vt:variant>
      <vt:variant>
        <vt:i4>51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1703997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_Toc10622788</vt:lpwstr>
      </vt:variant>
      <vt:variant>
        <vt:i4>1376317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_Toc10622787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_Toc10622786</vt:lpwstr>
      </vt:variant>
      <vt:variant>
        <vt:i4>1507389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_Toc10622785</vt:lpwstr>
      </vt:variant>
      <vt:variant>
        <vt:i4>1441853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_Toc10622784</vt:lpwstr>
      </vt:variant>
      <vt:variant>
        <vt:i4>1114173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_Toc10622783</vt:lpwstr>
      </vt:variant>
      <vt:variant>
        <vt:i4>1048637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_Toc10622782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Market Integrity Rules (Securities Markets) Repeal Instrument 2018-766</dc:title>
  <dc:subject/>
  <dc:creator>chris.flanagan</dc:creator>
  <cp:keywords/>
  <cp:lastModifiedBy>Narelle Kane</cp:lastModifiedBy>
  <cp:revision>2</cp:revision>
  <cp:lastPrinted>2020-03-04T04:58:00Z</cp:lastPrinted>
  <dcterms:created xsi:type="dcterms:W3CDTF">2021-09-08T01:21:00Z</dcterms:created>
  <dcterms:modified xsi:type="dcterms:W3CDTF">2021-09-08T01:21:00Z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RecordPoint_WorkflowType">
    <vt:lpwstr>ActiveSubmitStub</vt:lpwstr>
  </property>
  <property fmtid="{D5CDD505-2E9C-101B-9397-08002B2CF9AE}" pid="39" name="RecordPoint_ActiveItemSiteId">
    <vt:lpwstr>{fa96e6fb-4129-44b7-b105-10ec3844cb78}</vt:lpwstr>
  </property>
  <property fmtid="{D5CDD505-2E9C-101B-9397-08002B2CF9AE}" pid="40" name="RecordPoint_ActiveItemListId">
    <vt:lpwstr>{e8634c1b-1868-4a02-8de8-ef4b1316a551}</vt:lpwstr>
  </property>
  <property fmtid="{D5CDD505-2E9C-101B-9397-08002B2CF9AE}" pid="41" name="RecordPoint_ActiveItemUniqueId">
    <vt:lpwstr>{c1813eb0-3c4c-424d-b7a2-a21f21709290}</vt:lpwstr>
  </property>
  <property fmtid="{D5CDD505-2E9C-101B-9397-08002B2CF9AE}" pid="42" name="RecordPoint_ActiveItemWebId">
    <vt:lpwstr>{6fdf923d-1605-456d-9034-49e4c2a6593d}</vt:lpwstr>
  </property>
  <property fmtid="{D5CDD505-2E9C-101B-9397-08002B2CF9AE}" pid="43" name="RecordPoint_SubmissionCompleted">
    <vt:lpwstr>2021-09-08T10:15:18.2395177+10:00</vt:lpwstr>
  </property>
  <property fmtid="{D5CDD505-2E9C-101B-9397-08002B2CF9AE}" pid="44" name="RecordPoint_RecordNumberSubmitted">
    <vt:lpwstr>R20210000592315</vt:lpwstr>
  </property>
  <property fmtid="{D5CDD505-2E9C-101B-9397-08002B2CF9AE}" pid="45" name="SecurityClassification">
    <vt:lpwstr>11;#OFFICIAL - Sensitive|6eccc17f-024b-41b0-b6b1-faf98d2aff85</vt:lpwstr>
  </property>
  <property fmtid="{D5CDD505-2E9C-101B-9397-08002B2CF9AE}" pid="46" name="ContentTypeId">
    <vt:lpwstr>0x010100B5F685A1365F544391EF8C813B164F3A003FC3A1FB886AA841B1151906BEDCBCDF</vt:lpwstr>
  </property>
  <property fmtid="{D5CDD505-2E9C-101B-9397-08002B2CF9AE}" pid="47" name="f947e1037e3e49619e55f8843e0f11fe">
    <vt:lpwstr>Sensitive|19fd2cb8-3e97-4464-ae71-8c2c2095d028</vt:lpwstr>
  </property>
  <property fmtid="{D5CDD505-2E9C-101B-9397-08002B2CF9AE}" pid="48" name="RecordPoint_SubmissionDate">
    <vt:lpwstr/>
  </property>
  <property fmtid="{D5CDD505-2E9C-101B-9397-08002B2CF9AE}" pid="49" name="RecordPoint_RecordFormat">
    <vt:lpwstr/>
  </property>
  <property fmtid="{D5CDD505-2E9C-101B-9397-08002B2CF9AE}" pid="50" name="p667162f272e4bbe821fb2b66e5d33ca">
    <vt:lpwstr>Sensitive|19fd2cb8-3e97-4464-ae71-8c2c2095d028</vt:lpwstr>
  </property>
  <property fmtid="{D5CDD505-2E9C-101B-9397-08002B2CF9AE}" pid="51" name="Order">
    <vt:lpwstr>70000.0000000000</vt:lpwstr>
  </property>
  <property fmtid="{D5CDD505-2E9C-101B-9397-08002B2CF9AE}" pid="52" name="lc977bf3f90e421ebab698fa9fbf785b">
    <vt:lpwstr>Sensitive|19fd2cb8-3e97-4464-ae71-8c2c2095d028</vt:lpwstr>
  </property>
  <property fmtid="{D5CDD505-2E9C-101B-9397-08002B2CF9AE}" pid="53" name="eec0178f1d1a4896963e0faa5ec10045">
    <vt:lpwstr/>
  </property>
  <property fmtid="{D5CDD505-2E9C-101B-9397-08002B2CF9AE}" pid="54" name="MIGCrossTeamProjectDocumentType">
    <vt:lpwstr/>
  </property>
</Properties>
</file>