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D3D7D" w14:textId="77777777" w:rsidR="00715914" w:rsidRPr="008F7CA4" w:rsidRDefault="00DA186E" w:rsidP="00B05CF4">
      <w:pPr>
        <w:rPr>
          <w:sz w:val="28"/>
        </w:rPr>
      </w:pPr>
      <w:r w:rsidRPr="008F7CA4">
        <w:rPr>
          <w:noProof/>
          <w:lang w:eastAsia="en-AU"/>
        </w:rPr>
        <w:drawing>
          <wp:inline distT="0" distB="0" distL="0" distR="0" wp14:anchorId="1F661596" wp14:editId="2A56EF1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CD0AF" w14:textId="77777777" w:rsidR="00715914" w:rsidRPr="008F7CA4" w:rsidRDefault="00715914" w:rsidP="00715914">
      <w:pPr>
        <w:rPr>
          <w:sz w:val="19"/>
        </w:rPr>
      </w:pPr>
    </w:p>
    <w:p w14:paraId="1AEE8F2F" w14:textId="77777777" w:rsidR="00715914" w:rsidRPr="008F7CA4" w:rsidRDefault="00D5726B" w:rsidP="00715914">
      <w:pPr>
        <w:pStyle w:val="ShortT"/>
      </w:pPr>
      <w:r w:rsidRPr="008F7CA4">
        <w:t xml:space="preserve">Liquid Fuel Emergency </w:t>
      </w:r>
      <w:r w:rsidR="008F7CA4" w:rsidRPr="008F7CA4">
        <w:t>Regulations 2</w:t>
      </w:r>
      <w:r w:rsidR="00E13252" w:rsidRPr="008F7CA4">
        <w:t>02</w:t>
      </w:r>
      <w:r w:rsidR="00E075E9" w:rsidRPr="008F7CA4">
        <w:t>1</w:t>
      </w:r>
    </w:p>
    <w:p w14:paraId="4CF7CE19" w14:textId="77777777" w:rsidR="00D5726B" w:rsidRPr="008F7CA4" w:rsidRDefault="00D5726B" w:rsidP="00074D4F">
      <w:pPr>
        <w:pStyle w:val="SignCoverPageStart"/>
        <w:spacing w:before="240"/>
        <w:rPr>
          <w:szCs w:val="22"/>
        </w:rPr>
      </w:pPr>
      <w:r w:rsidRPr="008F7CA4">
        <w:rPr>
          <w:szCs w:val="22"/>
        </w:rPr>
        <w:t>I, General the Honourable David Hurley AC DSC (</w:t>
      </w:r>
      <w:proofErr w:type="spellStart"/>
      <w:r w:rsidRPr="008F7CA4">
        <w:rPr>
          <w:szCs w:val="22"/>
        </w:rPr>
        <w:t>Retd</w:t>
      </w:r>
      <w:proofErr w:type="spellEnd"/>
      <w:r w:rsidRPr="008F7CA4">
        <w:rPr>
          <w:szCs w:val="22"/>
        </w:rPr>
        <w:t>), Governor</w:t>
      </w:r>
      <w:r w:rsidR="008F7CA4">
        <w:rPr>
          <w:szCs w:val="22"/>
        </w:rPr>
        <w:noBreakHyphen/>
      </w:r>
      <w:r w:rsidRPr="008F7CA4">
        <w:rPr>
          <w:szCs w:val="22"/>
        </w:rPr>
        <w:t>General of the Commonwealth of Australia, acting with the advice of the Federal Executive Council, make the following regulations.</w:t>
      </w:r>
    </w:p>
    <w:p w14:paraId="59AA6E9F" w14:textId="406C96DE" w:rsidR="00D5726B" w:rsidRPr="008F7CA4" w:rsidRDefault="00D5726B" w:rsidP="00074D4F">
      <w:pPr>
        <w:keepNext/>
        <w:spacing w:before="720" w:line="240" w:lineRule="atLeast"/>
        <w:ind w:right="397"/>
        <w:jc w:val="both"/>
        <w:rPr>
          <w:szCs w:val="22"/>
        </w:rPr>
      </w:pPr>
      <w:r w:rsidRPr="008F7CA4">
        <w:rPr>
          <w:szCs w:val="22"/>
        </w:rPr>
        <w:t>Dated</w:t>
      </w:r>
      <w:r w:rsidR="000B6114">
        <w:rPr>
          <w:szCs w:val="22"/>
        </w:rPr>
        <w:t xml:space="preserve"> </w:t>
      </w:r>
      <w:bookmarkStart w:id="0" w:name="BKCheck15B_1"/>
      <w:bookmarkEnd w:id="0"/>
      <w:r w:rsidRPr="008F7CA4">
        <w:rPr>
          <w:szCs w:val="22"/>
        </w:rPr>
        <w:fldChar w:fldCharType="begin"/>
      </w:r>
      <w:r w:rsidRPr="008F7CA4">
        <w:rPr>
          <w:szCs w:val="22"/>
        </w:rPr>
        <w:instrText xml:space="preserve"> DOCPROPERTY  DateMade </w:instrText>
      </w:r>
      <w:r w:rsidRPr="008F7CA4">
        <w:rPr>
          <w:szCs w:val="22"/>
        </w:rPr>
        <w:fldChar w:fldCharType="separate"/>
      </w:r>
      <w:r w:rsidR="000B6114">
        <w:rPr>
          <w:szCs w:val="22"/>
        </w:rPr>
        <w:t>02 September 2021</w:t>
      </w:r>
      <w:r w:rsidRPr="008F7CA4">
        <w:rPr>
          <w:szCs w:val="22"/>
        </w:rPr>
        <w:fldChar w:fldCharType="end"/>
      </w:r>
    </w:p>
    <w:p w14:paraId="7A62A5EC" w14:textId="77777777" w:rsidR="00D5726B" w:rsidRPr="008F7CA4" w:rsidRDefault="00D5726B" w:rsidP="00074D4F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F7CA4">
        <w:rPr>
          <w:szCs w:val="22"/>
        </w:rPr>
        <w:t>David Hurley</w:t>
      </w:r>
    </w:p>
    <w:p w14:paraId="3584389C" w14:textId="77777777" w:rsidR="00D5726B" w:rsidRPr="008F7CA4" w:rsidRDefault="00D5726B" w:rsidP="00074D4F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F7CA4">
        <w:rPr>
          <w:szCs w:val="22"/>
        </w:rPr>
        <w:t>Governor</w:t>
      </w:r>
      <w:r w:rsidR="008F7CA4">
        <w:rPr>
          <w:szCs w:val="22"/>
        </w:rPr>
        <w:noBreakHyphen/>
      </w:r>
      <w:r w:rsidRPr="008F7CA4">
        <w:rPr>
          <w:szCs w:val="22"/>
        </w:rPr>
        <w:t>General</w:t>
      </w:r>
    </w:p>
    <w:p w14:paraId="2C7C857A" w14:textId="77777777" w:rsidR="00D5726B" w:rsidRPr="008F7CA4" w:rsidRDefault="00D5726B" w:rsidP="00074D4F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F7CA4">
        <w:rPr>
          <w:szCs w:val="22"/>
        </w:rPr>
        <w:t>By His Excellency’s Command</w:t>
      </w:r>
    </w:p>
    <w:p w14:paraId="401953C4" w14:textId="77777777" w:rsidR="00D5726B" w:rsidRPr="008F7CA4" w:rsidRDefault="00E8628F" w:rsidP="00074D4F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F7CA4">
        <w:rPr>
          <w:szCs w:val="22"/>
        </w:rPr>
        <w:t>Angus Taylor</w:t>
      </w:r>
    </w:p>
    <w:p w14:paraId="26AF53C1" w14:textId="77777777" w:rsidR="00D5726B" w:rsidRPr="008F7CA4" w:rsidRDefault="00D5726B" w:rsidP="00074D4F">
      <w:pPr>
        <w:pStyle w:val="SignCoverPageEnd"/>
        <w:rPr>
          <w:szCs w:val="22"/>
        </w:rPr>
      </w:pPr>
      <w:r w:rsidRPr="008F7CA4">
        <w:rPr>
          <w:szCs w:val="22"/>
        </w:rPr>
        <w:t xml:space="preserve">Minister for </w:t>
      </w:r>
      <w:r w:rsidR="00E8628F" w:rsidRPr="008F7CA4">
        <w:rPr>
          <w:szCs w:val="22"/>
        </w:rPr>
        <w:t>Energy and</w:t>
      </w:r>
      <w:r w:rsidR="00FB4DD3" w:rsidRPr="008F7CA4">
        <w:rPr>
          <w:szCs w:val="22"/>
        </w:rPr>
        <w:t xml:space="preserve"> Emissions Reduction</w:t>
      </w:r>
    </w:p>
    <w:p w14:paraId="2F2CECE1" w14:textId="77777777" w:rsidR="00D5726B" w:rsidRPr="008F7CA4" w:rsidRDefault="00D5726B" w:rsidP="00074D4F"/>
    <w:p w14:paraId="69883E71" w14:textId="77777777" w:rsidR="00D5726B" w:rsidRPr="008F7CA4" w:rsidRDefault="00D5726B" w:rsidP="00074D4F"/>
    <w:p w14:paraId="2AD05290" w14:textId="77777777" w:rsidR="00D5726B" w:rsidRPr="008F7CA4" w:rsidRDefault="00D5726B" w:rsidP="00074D4F"/>
    <w:p w14:paraId="14FC2C2A" w14:textId="77777777" w:rsidR="00715914" w:rsidRPr="00033C82" w:rsidRDefault="00715914" w:rsidP="00715914">
      <w:pPr>
        <w:pStyle w:val="Header"/>
        <w:tabs>
          <w:tab w:val="clear" w:pos="4150"/>
          <w:tab w:val="clear" w:pos="8307"/>
        </w:tabs>
      </w:pPr>
      <w:r w:rsidRPr="00033C82">
        <w:rPr>
          <w:rStyle w:val="CharChapNo"/>
        </w:rPr>
        <w:t xml:space="preserve"> </w:t>
      </w:r>
      <w:r w:rsidRPr="00033C82">
        <w:rPr>
          <w:rStyle w:val="CharChapText"/>
        </w:rPr>
        <w:t xml:space="preserve"> </w:t>
      </w:r>
    </w:p>
    <w:p w14:paraId="29371689" w14:textId="77777777" w:rsidR="00715914" w:rsidRPr="00033C82" w:rsidRDefault="00715914" w:rsidP="00715914">
      <w:pPr>
        <w:pStyle w:val="Header"/>
        <w:tabs>
          <w:tab w:val="clear" w:pos="4150"/>
          <w:tab w:val="clear" w:pos="8307"/>
        </w:tabs>
      </w:pPr>
      <w:r w:rsidRPr="00033C82">
        <w:rPr>
          <w:rStyle w:val="CharPartNo"/>
        </w:rPr>
        <w:t xml:space="preserve"> </w:t>
      </w:r>
      <w:r w:rsidRPr="00033C82">
        <w:rPr>
          <w:rStyle w:val="CharPartText"/>
        </w:rPr>
        <w:t xml:space="preserve"> </w:t>
      </w:r>
    </w:p>
    <w:p w14:paraId="41683FFD" w14:textId="77777777" w:rsidR="00715914" w:rsidRPr="00033C82" w:rsidRDefault="00715914" w:rsidP="00715914">
      <w:pPr>
        <w:pStyle w:val="Header"/>
        <w:tabs>
          <w:tab w:val="clear" w:pos="4150"/>
          <w:tab w:val="clear" w:pos="8307"/>
        </w:tabs>
      </w:pPr>
      <w:r w:rsidRPr="00033C82">
        <w:rPr>
          <w:rStyle w:val="CharDivNo"/>
        </w:rPr>
        <w:t xml:space="preserve"> </w:t>
      </w:r>
      <w:r w:rsidRPr="00033C82">
        <w:rPr>
          <w:rStyle w:val="CharDivText"/>
        </w:rPr>
        <w:t xml:space="preserve"> </w:t>
      </w:r>
    </w:p>
    <w:p w14:paraId="576BABEB" w14:textId="77777777" w:rsidR="00715914" w:rsidRPr="008F7CA4" w:rsidRDefault="00715914" w:rsidP="00715914">
      <w:pPr>
        <w:sectPr w:rsidR="00715914" w:rsidRPr="008F7CA4" w:rsidSect="00A2081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8AF3C7F" w14:textId="77777777" w:rsidR="00F67BCA" w:rsidRPr="008F7CA4" w:rsidRDefault="00715914" w:rsidP="008E08B1">
      <w:pPr>
        <w:rPr>
          <w:sz w:val="36"/>
        </w:rPr>
      </w:pPr>
      <w:r w:rsidRPr="008F7CA4">
        <w:rPr>
          <w:sz w:val="36"/>
        </w:rPr>
        <w:lastRenderedPageBreak/>
        <w:t>Contents</w:t>
      </w:r>
    </w:p>
    <w:bookmarkStart w:id="1" w:name="BKCheck15B_2"/>
    <w:bookmarkEnd w:id="1"/>
    <w:p w14:paraId="55B0C414" w14:textId="1AA8B184" w:rsidR="008F7CA4" w:rsidRDefault="008F7CA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1—Introduction</w:t>
      </w:r>
      <w:r w:rsidRPr="008F7CA4">
        <w:rPr>
          <w:b w:val="0"/>
          <w:noProof/>
          <w:sz w:val="18"/>
        </w:rPr>
        <w:tab/>
      </w:r>
      <w:r w:rsidRPr="008F7CA4">
        <w:rPr>
          <w:b w:val="0"/>
          <w:noProof/>
          <w:sz w:val="18"/>
        </w:rPr>
        <w:fldChar w:fldCharType="begin"/>
      </w:r>
      <w:r w:rsidRPr="008F7CA4">
        <w:rPr>
          <w:b w:val="0"/>
          <w:noProof/>
          <w:sz w:val="18"/>
        </w:rPr>
        <w:instrText xml:space="preserve"> PAGEREF _Toc76993857 \h </w:instrText>
      </w:r>
      <w:r w:rsidRPr="008F7CA4">
        <w:rPr>
          <w:b w:val="0"/>
          <w:noProof/>
          <w:sz w:val="18"/>
        </w:rPr>
      </w:r>
      <w:r w:rsidRPr="008F7CA4">
        <w:rPr>
          <w:b w:val="0"/>
          <w:noProof/>
          <w:sz w:val="18"/>
        </w:rPr>
        <w:fldChar w:fldCharType="separate"/>
      </w:r>
      <w:r w:rsidR="000B6114">
        <w:rPr>
          <w:b w:val="0"/>
          <w:noProof/>
          <w:sz w:val="18"/>
        </w:rPr>
        <w:t>1</w:t>
      </w:r>
      <w:r w:rsidRPr="008F7CA4">
        <w:rPr>
          <w:b w:val="0"/>
          <w:noProof/>
          <w:sz w:val="18"/>
        </w:rPr>
        <w:fldChar w:fldCharType="end"/>
      </w:r>
    </w:p>
    <w:p w14:paraId="795F1B56" w14:textId="50D30F8E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_Toc76993858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1</w:t>
      </w:r>
      <w:r w:rsidRPr="008F7CA4">
        <w:rPr>
          <w:noProof/>
        </w:rPr>
        <w:fldChar w:fldCharType="end"/>
      </w:r>
    </w:p>
    <w:p w14:paraId="50A8BDE8" w14:textId="7FD9CF46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_Toc76993859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1</w:t>
      </w:r>
      <w:r w:rsidRPr="008F7CA4">
        <w:rPr>
          <w:noProof/>
        </w:rPr>
        <w:fldChar w:fldCharType="end"/>
      </w:r>
    </w:p>
    <w:p w14:paraId="748A5D4C" w14:textId="11E69399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_Toc76993860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1</w:t>
      </w:r>
      <w:r w:rsidRPr="008F7CA4">
        <w:rPr>
          <w:noProof/>
        </w:rPr>
        <w:fldChar w:fldCharType="end"/>
      </w:r>
    </w:p>
    <w:p w14:paraId="7B2A1BA6" w14:textId="358E2399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Definitions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_Toc76993861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1</w:t>
      </w:r>
      <w:r w:rsidRPr="008F7CA4">
        <w:rPr>
          <w:noProof/>
        </w:rPr>
        <w:fldChar w:fldCharType="end"/>
      </w:r>
    </w:p>
    <w:p w14:paraId="1973B701" w14:textId="5E4DBB78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Refined liquid petroleum products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_Toc76993862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2</w:t>
      </w:r>
      <w:r w:rsidRPr="008F7CA4">
        <w:rPr>
          <w:noProof/>
        </w:rPr>
        <w:fldChar w:fldCharType="end"/>
      </w:r>
    </w:p>
    <w:p w14:paraId="0740530B" w14:textId="7C6A4377" w:rsidR="008F7CA4" w:rsidRDefault="008F7CA4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2—Administrative matters</w:t>
      </w:r>
      <w:r w:rsidRPr="008F7CA4">
        <w:rPr>
          <w:b w:val="0"/>
          <w:noProof/>
          <w:sz w:val="18"/>
        </w:rPr>
        <w:tab/>
      </w:r>
      <w:r w:rsidRPr="008F7CA4">
        <w:rPr>
          <w:b w:val="0"/>
          <w:noProof/>
          <w:sz w:val="18"/>
        </w:rPr>
        <w:fldChar w:fldCharType="begin"/>
      </w:r>
      <w:r w:rsidRPr="008F7CA4">
        <w:rPr>
          <w:b w:val="0"/>
          <w:noProof/>
          <w:sz w:val="18"/>
        </w:rPr>
        <w:instrText xml:space="preserve"> PAGEREF _Toc76993863 \h </w:instrText>
      </w:r>
      <w:r w:rsidRPr="008F7CA4">
        <w:rPr>
          <w:b w:val="0"/>
          <w:noProof/>
          <w:sz w:val="18"/>
        </w:rPr>
      </w:r>
      <w:r w:rsidRPr="008F7CA4">
        <w:rPr>
          <w:b w:val="0"/>
          <w:noProof/>
          <w:sz w:val="18"/>
        </w:rPr>
        <w:fldChar w:fldCharType="separate"/>
      </w:r>
      <w:r w:rsidR="000B6114">
        <w:rPr>
          <w:b w:val="0"/>
          <w:noProof/>
          <w:sz w:val="18"/>
        </w:rPr>
        <w:t>3</w:t>
      </w:r>
      <w:r w:rsidRPr="008F7CA4">
        <w:rPr>
          <w:b w:val="0"/>
          <w:noProof/>
          <w:sz w:val="18"/>
        </w:rPr>
        <w:fldChar w:fldCharType="end"/>
      </w:r>
    </w:p>
    <w:p w14:paraId="49BE90E2" w14:textId="2A24C0DE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Consultation between Ministers concerning emergency procedures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_Toc76993864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3</w:t>
      </w:r>
      <w:r w:rsidRPr="008F7CA4">
        <w:rPr>
          <w:noProof/>
        </w:rPr>
        <w:fldChar w:fldCharType="end"/>
      </w:r>
    </w:p>
    <w:p w14:paraId="2EC8F74F" w14:textId="4899797E" w:rsidR="008F7CA4" w:rsidRDefault="008F7C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Reconsideration and review of decisions</w:t>
      </w:r>
      <w:r w:rsidRPr="008F7CA4">
        <w:rPr>
          <w:noProof/>
        </w:rPr>
        <w:tab/>
      </w:r>
      <w:r w:rsidRPr="008F7CA4">
        <w:rPr>
          <w:noProof/>
        </w:rPr>
        <w:fldChar w:fldCharType="begin"/>
      </w:r>
      <w:r w:rsidRPr="008F7CA4">
        <w:rPr>
          <w:noProof/>
        </w:rPr>
        <w:instrText xml:space="preserve"> PAGEREF _Toc76993865 \h </w:instrText>
      </w:r>
      <w:r w:rsidRPr="008F7CA4">
        <w:rPr>
          <w:noProof/>
        </w:rPr>
      </w:r>
      <w:r w:rsidRPr="008F7CA4">
        <w:rPr>
          <w:noProof/>
        </w:rPr>
        <w:fldChar w:fldCharType="separate"/>
      </w:r>
      <w:r w:rsidR="000B6114">
        <w:rPr>
          <w:noProof/>
        </w:rPr>
        <w:t>3</w:t>
      </w:r>
      <w:r w:rsidRPr="008F7CA4">
        <w:rPr>
          <w:noProof/>
        </w:rPr>
        <w:fldChar w:fldCharType="end"/>
      </w:r>
    </w:p>
    <w:p w14:paraId="6EC456EE" w14:textId="77777777" w:rsidR="00670EA1" w:rsidRPr="008F7CA4" w:rsidRDefault="008F7CA4" w:rsidP="00715914">
      <w:r>
        <w:fldChar w:fldCharType="end"/>
      </w:r>
    </w:p>
    <w:p w14:paraId="7D47E25E" w14:textId="77777777" w:rsidR="00670EA1" w:rsidRPr="008F7CA4" w:rsidRDefault="00670EA1" w:rsidP="00715914">
      <w:pPr>
        <w:sectPr w:rsidR="00670EA1" w:rsidRPr="008F7CA4" w:rsidSect="00A2081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9C41E5E" w14:textId="77777777" w:rsidR="00715914" w:rsidRPr="008F7CA4" w:rsidRDefault="00715914" w:rsidP="00715914">
      <w:pPr>
        <w:pStyle w:val="ActHead2"/>
      </w:pPr>
      <w:bookmarkStart w:id="2" w:name="_Toc76993857"/>
      <w:r w:rsidRPr="00033C82">
        <w:rPr>
          <w:rStyle w:val="CharPartNo"/>
        </w:rPr>
        <w:lastRenderedPageBreak/>
        <w:t>Part</w:t>
      </w:r>
      <w:r w:rsidR="008C1C47" w:rsidRPr="00033C82">
        <w:rPr>
          <w:rStyle w:val="CharPartNo"/>
        </w:rPr>
        <w:t> </w:t>
      </w:r>
      <w:r w:rsidRPr="00033C82">
        <w:rPr>
          <w:rStyle w:val="CharPartNo"/>
        </w:rPr>
        <w:t>1</w:t>
      </w:r>
      <w:r w:rsidRPr="008F7CA4">
        <w:t>—</w:t>
      </w:r>
      <w:r w:rsidR="00705296" w:rsidRPr="00033C82">
        <w:rPr>
          <w:rStyle w:val="CharPartText"/>
        </w:rPr>
        <w:t>Introduction</w:t>
      </w:r>
      <w:bookmarkEnd w:id="2"/>
    </w:p>
    <w:p w14:paraId="03CDDD7C" w14:textId="77777777" w:rsidR="00715914" w:rsidRPr="00033C82" w:rsidRDefault="00715914" w:rsidP="00715914">
      <w:pPr>
        <w:pStyle w:val="Header"/>
      </w:pPr>
      <w:r w:rsidRPr="00033C82">
        <w:rPr>
          <w:rStyle w:val="CharDivNo"/>
        </w:rPr>
        <w:t xml:space="preserve"> </w:t>
      </w:r>
      <w:r w:rsidRPr="00033C82">
        <w:rPr>
          <w:rStyle w:val="CharDivText"/>
        </w:rPr>
        <w:t xml:space="preserve"> </w:t>
      </w:r>
    </w:p>
    <w:p w14:paraId="0BB68FA7" w14:textId="77777777" w:rsidR="00715914" w:rsidRPr="008F7CA4" w:rsidRDefault="00766150" w:rsidP="00715914">
      <w:pPr>
        <w:pStyle w:val="ActHead5"/>
      </w:pPr>
      <w:bookmarkStart w:id="3" w:name="_Toc76993858"/>
      <w:r w:rsidRPr="00033C82">
        <w:rPr>
          <w:rStyle w:val="CharSectno"/>
        </w:rPr>
        <w:t>1</w:t>
      </w:r>
      <w:r w:rsidR="00715914" w:rsidRPr="008F7CA4">
        <w:t xml:space="preserve">  </w:t>
      </w:r>
      <w:r w:rsidR="00CE493D" w:rsidRPr="008F7CA4">
        <w:t>Name</w:t>
      </w:r>
      <w:bookmarkEnd w:id="3"/>
    </w:p>
    <w:p w14:paraId="75B1B695" w14:textId="77777777" w:rsidR="00715914" w:rsidRPr="008F7CA4" w:rsidRDefault="00715914" w:rsidP="00715914">
      <w:pPr>
        <w:pStyle w:val="subsection"/>
      </w:pPr>
      <w:r w:rsidRPr="008F7CA4">
        <w:tab/>
      </w:r>
      <w:r w:rsidRPr="008F7CA4">
        <w:tab/>
      </w:r>
      <w:r w:rsidR="00D5726B" w:rsidRPr="008F7CA4">
        <w:t>This instrument is</w:t>
      </w:r>
      <w:r w:rsidR="00CE493D" w:rsidRPr="008F7CA4">
        <w:t xml:space="preserve"> the </w:t>
      </w:r>
      <w:bookmarkStart w:id="4" w:name="BKCheck15B_3"/>
      <w:bookmarkEnd w:id="4"/>
      <w:r w:rsidR="008F7CA4" w:rsidRPr="008F7CA4">
        <w:rPr>
          <w:i/>
          <w:noProof/>
        </w:rPr>
        <w:t>Liquid Fuel Emergency Regulations 2021</w:t>
      </w:r>
      <w:r w:rsidRPr="008F7CA4">
        <w:t>.</w:t>
      </w:r>
    </w:p>
    <w:p w14:paraId="3DB665D2" w14:textId="77777777" w:rsidR="00715914" w:rsidRPr="008F7CA4" w:rsidRDefault="00766150" w:rsidP="00715914">
      <w:pPr>
        <w:pStyle w:val="ActHead5"/>
      </w:pPr>
      <w:bookmarkStart w:id="5" w:name="_Toc76993859"/>
      <w:r w:rsidRPr="00033C82">
        <w:rPr>
          <w:rStyle w:val="CharSectno"/>
        </w:rPr>
        <w:t>2</w:t>
      </w:r>
      <w:r w:rsidR="00715914" w:rsidRPr="008F7CA4">
        <w:t xml:space="preserve">  Commencement</w:t>
      </w:r>
      <w:bookmarkEnd w:id="5"/>
    </w:p>
    <w:p w14:paraId="196CEE27" w14:textId="77777777" w:rsidR="00AE3652" w:rsidRPr="008F7CA4" w:rsidRDefault="00807626" w:rsidP="00AE3652">
      <w:pPr>
        <w:pStyle w:val="subsection"/>
      </w:pPr>
      <w:r w:rsidRPr="008F7CA4">
        <w:tab/>
      </w:r>
      <w:r w:rsidR="00AE3652" w:rsidRPr="008F7CA4">
        <w:t>(1)</w:t>
      </w:r>
      <w:r w:rsidR="00AE3652" w:rsidRPr="008F7CA4">
        <w:tab/>
        <w:t xml:space="preserve">Each provision of </w:t>
      </w:r>
      <w:r w:rsidR="00D5726B" w:rsidRPr="008F7CA4">
        <w:t>this instrument</w:t>
      </w:r>
      <w:r w:rsidR="00AE3652" w:rsidRPr="008F7CA4">
        <w:t xml:space="preserve"> specified in column 1 of the table commence</w:t>
      </w:r>
      <w:bookmarkStart w:id="6" w:name="_GoBack"/>
      <w:bookmarkEnd w:id="6"/>
      <w:r w:rsidR="00AE3652" w:rsidRPr="008F7CA4">
        <w:t>s, or is taken to have commenced, in accordance with column 2 of the table. Any other statement in column 2 has effect according to its terms.</w:t>
      </w:r>
    </w:p>
    <w:p w14:paraId="02F8FEE0" w14:textId="77777777" w:rsidR="00AE3652" w:rsidRPr="008F7CA4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8F7CA4" w14:paraId="047B5A7A" w14:textId="77777777" w:rsidTr="00074D4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5568D66" w14:textId="77777777" w:rsidR="00AE3652" w:rsidRPr="008F7CA4" w:rsidRDefault="00AE3652" w:rsidP="00074D4F">
            <w:pPr>
              <w:pStyle w:val="TableHeading"/>
            </w:pPr>
            <w:r w:rsidRPr="008F7CA4">
              <w:t>Commencement information</w:t>
            </w:r>
          </w:p>
        </w:tc>
      </w:tr>
      <w:tr w:rsidR="00AE3652" w:rsidRPr="008F7CA4" w14:paraId="48B7A9E5" w14:textId="77777777" w:rsidTr="00074D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B4AAB54" w14:textId="77777777" w:rsidR="00AE3652" w:rsidRPr="008F7CA4" w:rsidRDefault="00AE3652" w:rsidP="00074D4F">
            <w:pPr>
              <w:pStyle w:val="TableHeading"/>
            </w:pPr>
            <w:r w:rsidRPr="008F7CA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9B610C" w14:textId="77777777" w:rsidR="00AE3652" w:rsidRPr="008F7CA4" w:rsidRDefault="00AE3652" w:rsidP="00074D4F">
            <w:pPr>
              <w:pStyle w:val="TableHeading"/>
            </w:pPr>
            <w:r w:rsidRPr="008F7CA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5E6F7A7" w14:textId="77777777" w:rsidR="00AE3652" w:rsidRPr="008F7CA4" w:rsidRDefault="00AE3652" w:rsidP="00074D4F">
            <w:pPr>
              <w:pStyle w:val="TableHeading"/>
            </w:pPr>
            <w:r w:rsidRPr="008F7CA4">
              <w:t>Column 3</w:t>
            </w:r>
          </w:p>
        </w:tc>
      </w:tr>
      <w:tr w:rsidR="00AE3652" w:rsidRPr="008F7CA4" w14:paraId="37AD18AE" w14:textId="77777777" w:rsidTr="00074D4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FD8311" w14:textId="77777777" w:rsidR="00AE3652" w:rsidRPr="008F7CA4" w:rsidRDefault="00AE3652" w:rsidP="00074D4F">
            <w:pPr>
              <w:pStyle w:val="TableHeading"/>
            </w:pPr>
            <w:r w:rsidRPr="008F7CA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09A0AF4" w14:textId="77777777" w:rsidR="00AE3652" w:rsidRPr="008F7CA4" w:rsidRDefault="00AE3652" w:rsidP="00074D4F">
            <w:pPr>
              <w:pStyle w:val="TableHeading"/>
            </w:pPr>
            <w:r w:rsidRPr="008F7CA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A2FC11" w14:textId="77777777" w:rsidR="00AE3652" w:rsidRPr="008F7CA4" w:rsidRDefault="00AE3652" w:rsidP="00074D4F">
            <w:pPr>
              <w:pStyle w:val="TableHeading"/>
            </w:pPr>
            <w:r w:rsidRPr="008F7CA4">
              <w:t>Date/Details</w:t>
            </w:r>
          </w:p>
        </w:tc>
      </w:tr>
      <w:tr w:rsidR="00AE3652" w:rsidRPr="008F7CA4" w14:paraId="2BE3EA92" w14:textId="77777777" w:rsidTr="00074D4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6989279" w14:textId="77777777" w:rsidR="00AE3652" w:rsidRPr="008F7CA4" w:rsidRDefault="00AE3652" w:rsidP="00074D4F">
            <w:pPr>
              <w:pStyle w:val="Tabletext"/>
            </w:pPr>
            <w:r w:rsidRPr="008F7CA4">
              <w:t xml:space="preserve">1.  The whole of </w:t>
            </w:r>
            <w:r w:rsidR="00D5726B" w:rsidRPr="008F7CA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637D578" w14:textId="77777777" w:rsidR="00AE3652" w:rsidRPr="008F7CA4" w:rsidRDefault="00AE3652" w:rsidP="00074D4F">
            <w:pPr>
              <w:pStyle w:val="Tabletext"/>
            </w:pPr>
            <w:r w:rsidRPr="008F7CA4">
              <w:t xml:space="preserve">The day after </w:t>
            </w:r>
            <w:r w:rsidR="00D5726B" w:rsidRPr="008F7CA4">
              <w:t>this instrument is</w:t>
            </w:r>
            <w:r w:rsidRPr="008F7CA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7052832" w14:textId="4BDAB327" w:rsidR="00AE3652" w:rsidRPr="008F7CA4" w:rsidRDefault="00DC4A78" w:rsidP="00074D4F">
            <w:pPr>
              <w:pStyle w:val="Tabletext"/>
            </w:pPr>
            <w:r>
              <w:t>3 September 2021</w:t>
            </w:r>
          </w:p>
        </w:tc>
      </w:tr>
    </w:tbl>
    <w:p w14:paraId="61AAA5CC" w14:textId="77777777" w:rsidR="00AE3652" w:rsidRPr="008F7CA4" w:rsidRDefault="00AE3652" w:rsidP="00AE3652">
      <w:pPr>
        <w:pStyle w:val="notetext"/>
        <w:rPr>
          <w:snapToGrid w:val="0"/>
          <w:lang w:eastAsia="en-US"/>
        </w:rPr>
      </w:pPr>
      <w:r w:rsidRPr="008F7CA4">
        <w:rPr>
          <w:snapToGrid w:val="0"/>
          <w:lang w:eastAsia="en-US"/>
        </w:rPr>
        <w:t>Note:</w:t>
      </w:r>
      <w:r w:rsidRPr="008F7CA4">
        <w:rPr>
          <w:snapToGrid w:val="0"/>
          <w:lang w:eastAsia="en-US"/>
        </w:rPr>
        <w:tab/>
        <w:t xml:space="preserve">This table relates only to the provisions of </w:t>
      </w:r>
      <w:r w:rsidR="00D5726B" w:rsidRPr="008F7CA4">
        <w:rPr>
          <w:snapToGrid w:val="0"/>
          <w:lang w:eastAsia="en-US"/>
        </w:rPr>
        <w:t>this instrument</w:t>
      </w:r>
      <w:r w:rsidRPr="008F7CA4">
        <w:t xml:space="preserve"> </w:t>
      </w:r>
      <w:r w:rsidRPr="008F7CA4">
        <w:rPr>
          <w:snapToGrid w:val="0"/>
          <w:lang w:eastAsia="en-US"/>
        </w:rPr>
        <w:t xml:space="preserve">as originally made. It will not be amended to deal with any later amendments of </w:t>
      </w:r>
      <w:r w:rsidR="00D5726B" w:rsidRPr="008F7CA4">
        <w:rPr>
          <w:snapToGrid w:val="0"/>
          <w:lang w:eastAsia="en-US"/>
        </w:rPr>
        <w:t>this instrument</w:t>
      </w:r>
      <w:r w:rsidRPr="008F7CA4">
        <w:rPr>
          <w:snapToGrid w:val="0"/>
          <w:lang w:eastAsia="en-US"/>
        </w:rPr>
        <w:t>.</w:t>
      </w:r>
    </w:p>
    <w:p w14:paraId="6AA77D3D" w14:textId="77777777" w:rsidR="00807626" w:rsidRPr="008F7CA4" w:rsidRDefault="00AE3652" w:rsidP="00AE3652">
      <w:pPr>
        <w:pStyle w:val="subsection"/>
      </w:pPr>
      <w:r w:rsidRPr="008F7CA4">
        <w:tab/>
        <w:t>(2)</w:t>
      </w:r>
      <w:r w:rsidRPr="008F7CA4">
        <w:tab/>
        <w:t xml:space="preserve">Any information in column 3 of the table is not part of </w:t>
      </w:r>
      <w:r w:rsidR="00D5726B" w:rsidRPr="008F7CA4">
        <w:t>this instrument</w:t>
      </w:r>
      <w:r w:rsidRPr="008F7CA4">
        <w:t xml:space="preserve">. Information may be inserted in this column, or information in it may be edited, in any published version of </w:t>
      </w:r>
      <w:r w:rsidR="00D5726B" w:rsidRPr="008F7CA4">
        <w:t>this instrument</w:t>
      </w:r>
      <w:r w:rsidRPr="008F7CA4">
        <w:t>.</w:t>
      </w:r>
    </w:p>
    <w:p w14:paraId="367C9036" w14:textId="77777777" w:rsidR="007500C8" w:rsidRPr="008F7CA4" w:rsidRDefault="00766150" w:rsidP="007500C8">
      <w:pPr>
        <w:pStyle w:val="ActHead5"/>
      </w:pPr>
      <w:bookmarkStart w:id="7" w:name="_Toc76993860"/>
      <w:r w:rsidRPr="00033C82">
        <w:rPr>
          <w:rStyle w:val="CharSectno"/>
        </w:rPr>
        <w:t>3</w:t>
      </w:r>
      <w:r w:rsidR="007500C8" w:rsidRPr="008F7CA4">
        <w:t xml:space="preserve">  Authority</w:t>
      </w:r>
      <w:bookmarkEnd w:id="7"/>
    </w:p>
    <w:p w14:paraId="63B5358A" w14:textId="77777777" w:rsidR="00157B8B" w:rsidRPr="008F7CA4" w:rsidRDefault="007500C8" w:rsidP="007E667A">
      <w:pPr>
        <w:pStyle w:val="subsection"/>
      </w:pPr>
      <w:r w:rsidRPr="008F7CA4">
        <w:tab/>
      </w:r>
      <w:r w:rsidRPr="008F7CA4">
        <w:tab/>
      </w:r>
      <w:r w:rsidR="00D5726B" w:rsidRPr="008F7CA4">
        <w:t>This instrument is</w:t>
      </w:r>
      <w:r w:rsidRPr="008F7CA4">
        <w:t xml:space="preserve"> made under the</w:t>
      </w:r>
      <w:r w:rsidR="00386914" w:rsidRPr="008F7CA4">
        <w:t xml:space="preserve"> </w:t>
      </w:r>
      <w:r w:rsidR="00386914" w:rsidRPr="008F7CA4">
        <w:rPr>
          <w:i/>
        </w:rPr>
        <w:t>Liquid Fuel Emergency Act 1984</w:t>
      </w:r>
      <w:r w:rsidR="00386914" w:rsidRPr="008F7CA4">
        <w:t>.</w:t>
      </w:r>
    </w:p>
    <w:p w14:paraId="39D3EBBD" w14:textId="77777777" w:rsidR="00D5726B" w:rsidRPr="008F7CA4" w:rsidRDefault="00766150" w:rsidP="00D5726B">
      <w:pPr>
        <w:pStyle w:val="ActHead5"/>
      </w:pPr>
      <w:bookmarkStart w:id="8" w:name="_Toc76993861"/>
      <w:r w:rsidRPr="00033C82">
        <w:rPr>
          <w:rStyle w:val="CharSectno"/>
        </w:rPr>
        <w:t>4</w:t>
      </w:r>
      <w:r w:rsidR="00D5726B" w:rsidRPr="008F7CA4">
        <w:t xml:space="preserve">  Definitions</w:t>
      </w:r>
      <w:bookmarkEnd w:id="8"/>
    </w:p>
    <w:p w14:paraId="12078E20" w14:textId="77777777" w:rsidR="00705296" w:rsidRPr="008F7CA4" w:rsidRDefault="00705296" w:rsidP="00705296">
      <w:pPr>
        <w:pStyle w:val="notetext"/>
      </w:pPr>
      <w:r w:rsidRPr="008F7CA4">
        <w:t>Note:</w:t>
      </w:r>
      <w:r w:rsidRPr="008F7CA4">
        <w:tab/>
        <w:t>A number of expressions used in this instrument are defined in the</w:t>
      </w:r>
      <w:r w:rsidR="002250D9" w:rsidRPr="008F7CA4">
        <w:t xml:space="preserve"> Act</w:t>
      </w:r>
      <w:r w:rsidRPr="008F7CA4">
        <w:t>, including the following:</w:t>
      </w:r>
    </w:p>
    <w:p w14:paraId="46E41AA5" w14:textId="77777777" w:rsidR="00705296" w:rsidRPr="008F7CA4" w:rsidRDefault="002250D9" w:rsidP="00705296">
      <w:pPr>
        <w:pStyle w:val="notepara"/>
      </w:pPr>
      <w:r w:rsidRPr="008F7CA4">
        <w:t>(a)</w:t>
      </w:r>
      <w:r w:rsidRPr="008F7CA4">
        <w:tab/>
        <w:t>E</w:t>
      </w:r>
      <w:r w:rsidR="00705296" w:rsidRPr="008F7CA4">
        <w:t>nergy Minister;</w:t>
      </w:r>
    </w:p>
    <w:p w14:paraId="37DF0E8C" w14:textId="77777777" w:rsidR="00705296" w:rsidRPr="008F7CA4" w:rsidRDefault="00705296" w:rsidP="00705296">
      <w:pPr>
        <w:pStyle w:val="notepara"/>
      </w:pPr>
      <w:r w:rsidRPr="008F7CA4">
        <w:t>(b)</w:t>
      </w:r>
      <w:r w:rsidRPr="008F7CA4">
        <w:tab/>
      </w:r>
      <w:r w:rsidR="00D84FB4" w:rsidRPr="008F7CA4">
        <w:t>liquid fuel</w:t>
      </w:r>
      <w:r w:rsidR="0030390F" w:rsidRPr="008F7CA4">
        <w:t>;</w:t>
      </w:r>
    </w:p>
    <w:p w14:paraId="033DEC33" w14:textId="77777777" w:rsidR="0030390F" w:rsidRPr="008F7CA4" w:rsidRDefault="0030390F" w:rsidP="00705296">
      <w:pPr>
        <w:pStyle w:val="notepara"/>
      </w:pPr>
      <w:r w:rsidRPr="008F7CA4">
        <w:t>(c)</w:t>
      </w:r>
      <w:r w:rsidRPr="008F7CA4">
        <w:tab/>
        <w:t>liquid petroleum</w:t>
      </w:r>
      <w:r w:rsidR="00766150" w:rsidRPr="008F7CA4">
        <w:t xml:space="preserve"> product</w:t>
      </w:r>
      <w:r w:rsidRPr="008F7CA4">
        <w:t>.</w:t>
      </w:r>
    </w:p>
    <w:p w14:paraId="799B241C" w14:textId="77777777" w:rsidR="00D5726B" w:rsidRPr="008F7CA4" w:rsidRDefault="00D5726B" w:rsidP="00D5726B">
      <w:pPr>
        <w:pStyle w:val="subsection"/>
      </w:pPr>
      <w:r w:rsidRPr="008F7CA4">
        <w:tab/>
      </w:r>
      <w:r w:rsidRPr="008F7CA4">
        <w:tab/>
        <w:t>In th</w:t>
      </w:r>
      <w:r w:rsidR="00386914" w:rsidRPr="008F7CA4">
        <w:t>is instrument:</w:t>
      </w:r>
    </w:p>
    <w:p w14:paraId="4FC5403B" w14:textId="77777777" w:rsidR="00705296" w:rsidRPr="008F7CA4" w:rsidRDefault="00705296" w:rsidP="00705296">
      <w:pPr>
        <w:pStyle w:val="Definition"/>
      </w:pPr>
      <w:r w:rsidRPr="008F7CA4">
        <w:rPr>
          <w:b/>
          <w:i/>
        </w:rPr>
        <w:t>Act</w:t>
      </w:r>
      <w:r w:rsidRPr="008F7CA4">
        <w:t xml:space="preserve"> means the </w:t>
      </w:r>
      <w:r w:rsidRPr="008F7CA4">
        <w:rPr>
          <w:i/>
        </w:rPr>
        <w:t>Liquid Fuel Emergency Act 1984</w:t>
      </w:r>
      <w:r w:rsidRPr="008F7CA4">
        <w:t>.</w:t>
      </w:r>
    </w:p>
    <w:p w14:paraId="5D3E0427" w14:textId="77777777" w:rsidR="00AC0987" w:rsidRPr="008F7CA4" w:rsidRDefault="00AC0987" w:rsidP="00AC0987">
      <w:pPr>
        <w:pStyle w:val="Definition"/>
      </w:pPr>
      <w:r w:rsidRPr="008F7CA4">
        <w:rPr>
          <w:b/>
          <w:i/>
        </w:rPr>
        <w:t>biofuel</w:t>
      </w:r>
      <w:r w:rsidRPr="008F7CA4">
        <w:t xml:space="preserve"> means a liquid fuel </w:t>
      </w:r>
      <w:r w:rsidR="007431AE" w:rsidRPr="008F7CA4">
        <w:t xml:space="preserve">(within the ordinary meaning of the expression) </w:t>
      </w:r>
      <w:r w:rsidRPr="008F7CA4">
        <w:t>derived or recovered from biomass.</w:t>
      </w:r>
    </w:p>
    <w:p w14:paraId="2F323B83" w14:textId="77777777" w:rsidR="00942AAF" w:rsidRPr="008F7CA4" w:rsidRDefault="00942AAF" w:rsidP="00942AAF">
      <w:pPr>
        <w:pStyle w:val="Definition"/>
      </w:pPr>
      <w:r w:rsidRPr="008F7CA4">
        <w:rPr>
          <w:b/>
          <w:i/>
        </w:rPr>
        <w:t>biomass</w:t>
      </w:r>
      <w:r w:rsidRPr="008F7CA4">
        <w:t xml:space="preserve"> means non</w:t>
      </w:r>
      <w:r w:rsidR="008F7CA4">
        <w:noBreakHyphen/>
      </w:r>
      <w:r w:rsidRPr="008F7CA4">
        <w:t>fossilised and biodegradable organic material originating from plants, animals and micro</w:t>
      </w:r>
      <w:r w:rsidR="008F7CA4">
        <w:noBreakHyphen/>
      </w:r>
      <w:r w:rsidRPr="008F7CA4">
        <w:t>organisms, and includes:</w:t>
      </w:r>
    </w:p>
    <w:p w14:paraId="3521E748" w14:textId="77777777" w:rsidR="00942AAF" w:rsidRPr="008F7CA4" w:rsidRDefault="00942AAF" w:rsidP="00942AAF">
      <w:pPr>
        <w:pStyle w:val="paragraph"/>
      </w:pPr>
      <w:r w:rsidRPr="008F7CA4">
        <w:tab/>
        <w:t>(a)</w:t>
      </w:r>
      <w:r w:rsidRPr="008F7CA4">
        <w:tab/>
        <w:t>products, by</w:t>
      </w:r>
      <w:r w:rsidR="008F7CA4">
        <w:noBreakHyphen/>
      </w:r>
      <w:r w:rsidRPr="008F7CA4">
        <w:t>products, residues and waste from industry, including the agriculture and forestry industries; and</w:t>
      </w:r>
    </w:p>
    <w:p w14:paraId="70B29510" w14:textId="77777777" w:rsidR="0030390F" w:rsidRPr="008F7CA4" w:rsidRDefault="00942AAF" w:rsidP="0030390F">
      <w:pPr>
        <w:pStyle w:val="paragraph"/>
      </w:pPr>
      <w:r w:rsidRPr="008F7CA4">
        <w:tab/>
        <w:t>(b)</w:t>
      </w:r>
      <w:r w:rsidRPr="008F7CA4">
        <w:tab/>
        <w:t>non</w:t>
      </w:r>
      <w:r w:rsidR="008F7CA4">
        <w:noBreakHyphen/>
      </w:r>
      <w:r w:rsidRPr="008F7CA4">
        <w:t>fossilised and biodegradable organic components of commercial and industrial, construction and demolition, and municipal waste.</w:t>
      </w:r>
    </w:p>
    <w:p w14:paraId="0E0D73D6" w14:textId="77777777" w:rsidR="00D84FB4" w:rsidRPr="008F7CA4" w:rsidRDefault="00A859F2" w:rsidP="00D84FB4">
      <w:pPr>
        <w:pStyle w:val="ActHead5"/>
      </w:pPr>
      <w:bookmarkStart w:id="9" w:name="_Toc76993862"/>
      <w:r w:rsidRPr="00033C82">
        <w:rPr>
          <w:rStyle w:val="CharSectno"/>
        </w:rPr>
        <w:lastRenderedPageBreak/>
        <w:t>5</w:t>
      </w:r>
      <w:r w:rsidR="00D84FB4" w:rsidRPr="008F7CA4">
        <w:t xml:space="preserve">  Refined liquid petroleum products</w:t>
      </w:r>
      <w:bookmarkEnd w:id="9"/>
    </w:p>
    <w:p w14:paraId="3521974F" w14:textId="77777777" w:rsidR="001774DA" w:rsidRPr="008F7CA4" w:rsidRDefault="00D84FB4" w:rsidP="00D84FB4">
      <w:pPr>
        <w:pStyle w:val="subsection"/>
      </w:pPr>
      <w:r w:rsidRPr="008F7CA4">
        <w:tab/>
      </w:r>
      <w:r w:rsidRPr="008F7CA4">
        <w:tab/>
        <w:t xml:space="preserve">For the purposes of </w:t>
      </w:r>
      <w:r w:rsidR="008C1C47" w:rsidRPr="008F7CA4">
        <w:t>paragraph (</w:t>
      </w:r>
      <w:r w:rsidRPr="008F7CA4">
        <w:t xml:space="preserve">b) of the definition of </w:t>
      </w:r>
      <w:r w:rsidRPr="008F7CA4">
        <w:rPr>
          <w:b/>
          <w:i/>
        </w:rPr>
        <w:t>refined liquid petroleum product</w:t>
      </w:r>
      <w:r w:rsidRPr="008F7CA4">
        <w:t xml:space="preserve"> in</w:t>
      </w:r>
      <w:r w:rsidR="00BD0ADD" w:rsidRPr="008F7CA4">
        <w:t xml:space="preserve"> subsection</w:t>
      </w:r>
      <w:r w:rsidR="008C1C47" w:rsidRPr="008F7CA4">
        <w:t> </w:t>
      </w:r>
      <w:r w:rsidR="00BD0ADD" w:rsidRPr="008F7CA4">
        <w:t>3(1) of</w:t>
      </w:r>
      <w:r w:rsidRPr="008F7CA4">
        <w:t xml:space="preserve"> the Act, </w:t>
      </w:r>
      <w:r w:rsidR="001774DA" w:rsidRPr="008F7CA4">
        <w:t xml:space="preserve">the following liquid petroleum products are </w:t>
      </w:r>
      <w:r w:rsidR="00BF1806" w:rsidRPr="008F7CA4">
        <w:t xml:space="preserve">declared to be </w:t>
      </w:r>
      <w:r w:rsidR="001774DA" w:rsidRPr="008F7CA4">
        <w:t>refined liquid petroleum products:</w:t>
      </w:r>
    </w:p>
    <w:p w14:paraId="64B67EE0" w14:textId="77777777" w:rsidR="001774DA" w:rsidRPr="008F7CA4" w:rsidRDefault="002B36DB" w:rsidP="001774DA">
      <w:pPr>
        <w:pStyle w:val="paragraph"/>
      </w:pPr>
      <w:r w:rsidRPr="008F7CA4">
        <w:tab/>
        <w:t>(a</w:t>
      </w:r>
      <w:r w:rsidR="00CB332A" w:rsidRPr="008F7CA4">
        <w:t>)</w:t>
      </w:r>
      <w:r w:rsidR="00CB332A" w:rsidRPr="008F7CA4">
        <w:tab/>
      </w:r>
      <w:r w:rsidR="001774DA" w:rsidRPr="008F7CA4">
        <w:t>diesel</w:t>
      </w:r>
      <w:r w:rsidR="00211C32" w:rsidRPr="008F7CA4">
        <w:t xml:space="preserve"> (other than automotive distillate or industrial diesel fuel)</w:t>
      </w:r>
      <w:r w:rsidR="001774DA" w:rsidRPr="008F7CA4">
        <w:t>;</w:t>
      </w:r>
    </w:p>
    <w:p w14:paraId="482E34A9" w14:textId="77777777" w:rsidR="001774DA" w:rsidRPr="008F7CA4" w:rsidRDefault="001774DA" w:rsidP="001774DA">
      <w:pPr>
        <w:pStyle w:val="paragraph"/>
      </w:pPr>
      <w:r w:rsidRPr="008F7CA4">
        <w:tab/>
        <w:t>(</w:t>
      </w:r>
      <w:r w:rsidR="002B36DB" w:rsidRPr="008F7CA4">
        <w:t>b</w:t>
      </w:r>
      <w:r w:rsidRPr="008F7CA4">
        <w:t>)</w:t>
      </w:r>
      <w:r w:rsidRPr="008F7CA4">
        <w:tab/>
        <w:t>gasoline</w:t>
      </w:r>
      <w:r w:rsidR="00712CF2" w:rsidRPr="008F7CA4">
        <w:t xml:space="preserve"> (other than</w:t>
      </w:r>
      <w:r w:rsidR="00211C32" w:rsidRPr="008F7CA4">
        <w:t xml:space="preserve"> motor spirit or</w:t>
      </w:r>
      <w:r w:rsidR="00712CF2" w:rsidRPr="008F7CA4">
        <w:t xml:space="preserve"> aviation gasoline)</w:t>
      </w:r>
      <w:r w:rsidRPr="008F7CA4">
        <w:t>;</w:t>
      </w:r>
    </w:p>
    <w:p w14:paraId="2FA716B4" w14:textId="77777777" w:rsidR="001774DA" w:rsidRPr="008F7CA4" w:rsidRDefault="002B36DB" w:rsidP="001774DA">
      <w:pPr>
        <w:pStyle w:val="paragraph"/>
      </w:pPr>
      <w:r w:rsidRPr="008F7CA4">
        <w:tab/>
        <w:t>(c</w:t>
      </w:r>
      <w:r w:rsidR="001774DA" w:rsidRPr="008F7CA4">
        <w:t>)</w:t>
      </w:r>
      <w:r w:rsidR="001774DA" w:rsidRPr="008F7CA4">
        <w:tab/>
      </w:r>
      <w:proofErr w:type="spellStart"/>
      <w:r w:rsidR="00211C32" w:rsidRPr="008F7CA4">
        <w:t>kerosi</w:t>
      </w:r>
      <w:r w:rsidR="001774DA" w:rsidRPr="008F7CA4">
        <w:t>ne</w:t>
      </w:r>
      <w:proofErr w:type="spellEnd"/>
      <w:r w:rsidR="00712CF2" w:rsidRPr="008F7CA4">
        <w:t xml:space="preserve"> (other than </w:t>
      </w:r>
      <w:r w:rsidR="0030390F" w:rsidRPr="008F7CA4">
        <w:t xml:space="preserve">aviation turbine fuel, </w:t>
      </w:r>
      <w:r w:rsidR="00712CF2" w:rsidRPr="008F7CA4">
        <w:t xml:space="preserve">lighting </w:t>
      </w:r>
      <w:proofErr w:type="spellStart"/>
      <w:r w:rsidR="00712CF2" w:rsidRPr="008F7CA4">
        <w:t>kerosine</w:t>
      </w:r>
      <w:proofErr w:type="spellEnd"/>
      <w:r w:rsidR="00712CF2" w:rsidRPr="008F7CA4">
        <w:t xml:space="preserve"> and power </w:t>
      </w:r>
      <w:proofErr w:type="spellStart"/>
      <w:r w:rsidR="00712CF2" w:rsidRPr="008F7CA4">
        <w:t>kerosine</w:t>
      </w:r>
      <w:proofErr w:type="spellEnd"/>
      <w:r w:rsidR="00712CF2" w:rsidRPr="008F7CA4">
        <w:t>)</w:t>
      </w:r>
      <w:r w:rsidR="001774DA" w:rsidRPr="008F7CA4">
        <w:t>;</w:t>
      </w:r>
    </w:p>
    <w:p w14:paraId="381ED307" w14:textId="77777777" w:rsidR="00AC0987" w:rsidRPr="008F7CA4" w:rsidRDefault="00AC0987" w:rsidP="00553C30">
      <w:pPr>
        <w:pStyle w:val="paragraph"/>
      </w:pPr>
      <w:r w:rsidRPr="008F7CA4">
        <w:tab/>
        <w:t>(</w:t>
      </w:r>
      <w:r w:rsidR="00A859F2" w:rsidRPr="008F7CA4">
        <w:t>d</w:t>
      </w:r>
      <w:r w:rsidRPr="008F7CA4">
        <w:t>)</w:t>
      </w:r>
      <w:r w:rsidRPr="008F7CA4">
        <w:tab/>
        <w:t>a fuel that is a blend of diesel and biofuel</w:t>
      </w:r>
      <w:r w:rsidR="000C3071" w:rsidRPr="008F7CA4">
        <w:t xml:space="preserve"> (other than a blend that is automotive distillate or industrial diesel fuel)</w:t>
      </w:r>
      <w:r w:rsidRPr="008F7CA4">
        <w:t>;</w:t>
      </w:r>
    </w:p>
    <w:p w14:paraId="11929301" w14:textId="77777777" w:rsidR="00553C30" w:rsidRPr="008F7CA4" w:rsidRDefault="00553C30" w:rsidP="00553C30">
      <w:pPr>
        <w:pStyle w:val="paragraph"/>
      </w:pPr>
      <w:r w:rsidRPr="008F7CA4">
        <w:tab/>
        <w:t>(</w:t>
      </w:r>
      <w:r w:rsidR="00A859F2" w:rsidRPr="008F7CA4">
        <w:t>e</w:t>
      </w:r>
      <w:r w:rsidRPr="008F7CA4">
        <w:t>)</w:t>
      </w:r>
      <w:r w:rsidRPr="008F7CA4">
        <w:tab/>
        <w:t>a fuel that is a blend of more than one liquid fuel</w:t>
      </w:r>
      <w:r w:rsidR="00230CCB" w:rsidRPr="008F7CA4">
        <w:t xml:space="preserve"> (other than a blend that is a liquid petroleum product referred to in </w:t>
      </w:r>
      <w:r w:rsidR="008C1C47" w:rsidRPr="008F7CA4">
        <w:t>paragraph (</w:t>
      </w:r>
      <w:r w:rsidR="00230CCB" w:rsidRPr="008F7CA4">
        <w:t xml:space="preserve">a) of the definition of </w:t>
      </w:r>
      <w:r w:rsidR="00230CCB" w:rsidRPr="008F7CA4">
        <w:rPr>
          <w:b/>
          <w:i/>
        </w:rPr>
        <w:t>refined liquid petroleum product</w:t>
      </w:r>
      <w:r w:rsidR="00230CCB" w:rsidRPr="008F7CA4">
        <w:t xml:space="preserve"> in subsection</w:t>
      </w:r>
      <w:r w:rsidR="008C1C47" w:rsidRPr="008F7CA4">
        <w:t> </w:t>
      </w:r>
      <w:r w:rsidR="00230CCB" w:rsidRPr="008F7CA4">
        <w:t>3(1) of the Act)</w:t>
      </w:r>
      <w:r w:rsidRPr="008F7CA4">
        <w:t>.</w:t>
      </w:r>
    </w:p>
    <w:p w14:paraId="3F1E5093" w14:textId="77777777" w:rsidR="00D5726B" w:rsidRPr="008F7CA4" w:rsidRDefault="00705296" w:rsidP="00705296">
      <w:pPr>
        <w:pStyle w:val="ActHead2"/>
        <w:pageBreakBefore/>
      </w:pPr>
      <w:bookmarkStart w:id="10" w:name="f_Check_Lines_above"/>
      <w:bookmarkStart w:id="11" w:name="_Toc76993863"/>
      <w:bookmarkEnd w:id="10"/>
      <w:r w:rsidRPr="00033C82">
        <w:rPr>
          <w:rStyle w:val="CharPartNo"/>
        </w:rPr>
        <w:lastRenderedPageBreak/>
        <w:t>Part</w:t>
      </w:r>
      <w:r w:rsidR="008C1C47" w:rsidRPr="00033C82">
        <w:rPr>
          <w:rStyle w:val="CharPartNo"/>
        </w:rPr>
        <w:t> </w:t>
      </w:r>
      <w:r w:rsidRPr="00033C82">
        <w:rPr>
          <w:rStyle w:val="CharPartNo"/>
        </w:rPr>
        <w:t>2</w:t>
      </w:r>
      <w:r w:rsidRPr="008F7CA4">
        <w:t>—</w:t>
      </w:r>
      <w:r w:rsidR="00CC3882" w:rsidRPr="00033C82">
        <w:rPr>
          <w:rStyle w:val="CharPartText"/>
        </w:rPr>
        <w:t>Administrative matters</w:t>
      </w:r>
      <w:bookmarkEnd w:id="11"/>
    </w:p>
    <w:p w14:paraId="0905EE9F" w14:textId="77777777" w:rsidR="001822E1" w:rsidRPr="00033C82" w:rsidRDefault="001822E1" w:rsidP="001822E1">
      <w:pPr>
        <w:pStyle w:val="Header"/>
      </w:pPr>
      <w:r w:rsidRPr="00033C82">
        <w:rPr>
          <w:rStyle w:val="CharDivNo"/>
        </w:rPr>
        <w:t xml:space="preserve"> </w:t>
      </w:r>
      <w:r w:rsidRPr="00033C82">
        <w:rPr>
          <w:rStyle w:val="CharDivText"/>
        </w:rPr>
        <w:t xml:space="preserve"> </w:t>
      </w:r>
    </w:p>
    <w:p w14:paraId="43A00DB9" w14:textId="77777777" w:rsidR="00822F55" w:rsidRPr="008F7CA4" w:rsidRDefault="00A859F2" w:rsidP="00822F55">
      <w:pPr>
        <w:pStyle w:val="ActHead5"/>
      </w:pPr>
      <w:bookmarkStart w:id="12" w:name="_Toc76993864"/>
      <w:r w:rsidRPr="00033C82">
        <w:rPr>
          <w:rStyle w:val="CharSectno"/>
        </w:rPr>
        <w:t>6</w:t>
      </w:r>
      <w:r w:rsidR="00822F55" w:rsidRPr="008F7CA4">
        <w:t xml:space="preserve">  Consultation </w:t>
      </w:r>
      <w:r w:rsidR="000561A0" w:rsidRPr="008F7CA4">
        <w:t>between Ministers concerning</w:t>
      </w:r>
      <w:r w:rsidR="00822F55" w:rsidRPr="008F7CA4">
        <w:t xml:space="preserve"> emergency procedures</w:t>
      </w:r>
      <w:bookmarkEnd w:id="12"/>
    </w:p>
    <w:p w14:paraId="6E3B4261" w14:textId="77777777" w:rsidR="0051642C" w:rsidRPr="008F7CA4" w:rsidRDefault="00705296" w:rsidP="0051642C">
      <w:pPr>
        <w:pStyle w:val="subsection"/>
      </w:pPr>
      <w:r w:rsidRPr="008F7CA4">
        <w:tab/>
      </w:r>
      <w:r w:rsidRPr="008F7CA4">
        <w:tab/>
        <w:t>For the purposes of subsection</w:t>
      </w:r>
      <w:r w:rsidR="008C1C47" w:rsidRPr="008F7CA4">
        <w:t> </w:t>
      </w:r>
      <w:r w:rsidRPr="008F7CA4">
        <w:t xml:space="preserve">42(1) of the Act, </w:t>
      </w:r>
      <w:r w:rsidR="000561A0" w:rsidRPr="008F7CA4">
        <w:t>the Minister may give notice</w:t>
      </w:r>
      <w:r w:rsidR="00EF673D" w:rsidRPr="008F7CA4">
        <w:t xml:space="preserve"> </w:t>
      </w:r>
      <w:r w:rsidR="000561A0" w:rsidRPr="008F7CA4">
        <w:t>of the Minister’s intention to make a determination or give a direction</w:t>
      </w:r>
      <w:r w:rsidR="00E8628F" w:rsidRPr="008F7CA4">
        <w:t xml:space="preserve"> to the Energy Minister for </w:t>
      </w:r>
      <w:r w:rsidR="00D055CE" w:rsidRPr="008F7CA4">
        <w:t>a</w:t>
      </w:r>
      <w:r w:rsidR="00E8628F" w:rsidRPr="008F7CA4">
        <w:t xml:space="preserve"> State or Territory</w:t>
      </w:r>
      <w:r w:rsidR="00245C9F" w:rsidRPr="008F7CA4">
        <w:t xml:space="preserve"> in </w:t>
      </w:r>
      <w:r w:rsidR="005F413C" w:rsidRPr="008F7CA4">
        <w:t>any</w:t>
      </w:r>
      <w:r w:rsidR="00245C9F" w:rsidRPr="008F7CA4">
        <w:t xml:space="preserve"> of the following ways</w:t>
      </w:r>
      <w:r w:rsidR="0051642C" w:rsidRPr="008F7CA4">
        <w:t>:</w:t>
      </w:r>
    </w:p>
    <w:p w14:paraId="726E6AB6" w14:textId="77777777" w:rsidR="00E8628F" w:rsidRPr="008F7CA4" w:rsidRDefault="00E8628F" w:rsidP="0051642C">
      <w:pPr>
        <w:pStyle w:val="paragraph"/>
      </w:pPr>
      <w:r w:rsidRPr="008F7CA4">
        <w:tab/>
        <w:t>(a)</w:t>
      </w:r>
      <w:r w:rsidRPr="008F7CA4">
        <w:tab/>
        <w:t>by telling the Energy Minister in person;</w:t>
      </w:r>
    </w:p>
    <w:p w14:paraId="1100C27A" w14:textId="77777777" w:rsidR="0051642C" w:rsidRPr="008F7CA4" w:rsidRDefault="00FB4DD3" w:rsidP="0051642C">
      <w:pPr>
        <w:pStyle w:val="paragraph"/>
      </w:pPr>
      <w:r w:rsidRPr="008F7CA4">
        <w:tab/>
        <w:t>(b</w:t>
      </w:r>
      <w:r w:rsidR="0051642C" w:rsidRPr="008F7CA4">
        <w:t>)</w:t>
      </w:r>
      <w:r w:rsidR="0051642C" w:rsidRPr="008F7CA4">
        <w:tab/>
      </w:r>
      <w:r w:rsidR="00E8628F" w:rsidRPr="008F7CA4">
        <w:t xml:space="preserve">by </w:t>
      </w:r>
      <w:r w:rsidR="000561A0" w:rsidRPr="008F7CA4">
        <w:t>telephon</w:t>
      </w:r>
      <w:r w:rsidR="0051642C" w:rsidRPr="008F7CA4">
        <w:t xml:space="preserve">ing </w:t>
      </w:r>
      <w:r w:rsidR="000561A0" w:rsidRPr="008F7CA4">
        <w:t>the Energy Minister</w:t>
      </w:r>
      <w:r w:rsidR="00FA70E8" w:rsidRPr="008F7CA4">
        <w:t>;</w:t>
      </w:r>
    </w:p>
    <w:p w14:paraId="65318D9F" w14:textId="77777777" w:rsidR="0051642C" w:rsidRPr="008F7CA4" w:rsidRDefault="00FB4DD3" w:rsidP="0051642C">
      <w:pPr>
        <w:pStyle w:val="paragraph"/>
      </w:pPr>
      <w:r w:rsidRPr="008F7CA4">
        <w:tab/>
        <w:t>(c</w:t>
      </w:r>
      <w:r w:rsidR="0051642C" w:rsidRPr="008F7CA4">
        <w:t>)</w:t>
      </w:r>
      <w:r w:rsidR="0051642C" w:rsidRPr="008F7CA4">
        <w:tab/>
      </w:r>
      <w:r w:rsidRPr="008F7CA4">
        <w:t xml:space="preserve">by </w:t>
      </w:r>
      <w:r w:rsidR="0051642C" w:rsidRPr="008F7CA4">
        <w:t>advising the Energy Minister orally</w:t>
      </w:r>
      <w:r w:rsidRPr="008F7CA4">
        <w:t>,</w:t>
      </w:r>
      <w:r w:rsidR="0051642C" w:rsidRPr="008F7CA4">
        <w:t xml:space="preserve"> by </w:t>
      </w:r>
      <w:r w:rsidR="00A15510" w:rsidRPr="008F7CA4">
        <w:t xml:space="preserve">way of </w:t>
      </w:r>
      <w:r w:rsidR="0051642C" w:rsidRPr="008F7CA4">
        <w:t>videoconference or teleconference</w:t>
      </w:r>
      <w:r w:rsidRPr="008F7CA4">
        <w:t>;</w:t>
      </w:r>
    </w:p>
    <w:p w14:paraId="3912FBA8" w14:textId="77777777" w:rsidR="0051642C" w:rsidRPr="008F7CA4" w:rsidRDefault="0051642C" w:rsidP="0051642C">
      <w:pPr>
        <w:pStyle w:val="paragraph"/>
      </w:pPr>
      <w:r w:rsidRPr="008F7CA4">
        <w:tab/>
        <w:t>(</w:t>
      </w:r>
      <w:r w:rsidR="00FB4DD3" w:rsidRPr="008F7CA4">
        <w:t>d</w:t>
      </w:r>
      <w:r w:rsidRPr="008F7CA4">
        <w:t>)</w:t>
      </w:r>
      <w:r w:rsidRPr="008F7CA4">
        <w:tab/>
      </w:r>
      <w:r w:rsidR="00FB4DD3" w:rsidRPr="008F7CA4">
        <w:t xml:space="preserve">by </w:t>
      </w:r>
      <w:r w:rsidRPr="008F7CA4">
        <w:t>emailing, or communicating in another form of writing with, the Energy Minister</w:t>
      </w:r>
      <w:r w:rsidR="00A15510" w:rsidRPr="008F7CA4">
        <w:t>.</w:t>
      </w:r>
    </w:p>
    <w:p w14:paraId="284D2F47" w14:textId="77777777" w:rsidR="00CC3882" w:rsidRPr="008F7CA4" w:rsidRDefault="00A859F2" w:rsidP="00CC3882">
      <w:pPr>
        <w:pStyle w:val="ActHead5"/>
      </w:pPr>
      <w:bookmarkStart w:id="13" w:name="_Toc76993865"/>
      <w:r w:rsidRPr="00033C82">
        <w:rPr>
          <w:rStyle w:val="CharSectno"/>
        </w:rPr>
        <w:t>7</w:t>
      </w:r>
      <w:r w:rsidR="00CC3882" w:rsidRPr="008F7CA4">
        <w:t xml:space="preserve"> </w:t>
      </w:r>
      <w:bookmarkStart w:id="14" w:name="opcCurrentPosition"/>
      <w:bookmarkEnd w:id="14"/>
      <w:r w:rsidR="00CC3882" w:rsidRPr="008F7CA4">
        <w:t xml:space="preserve"> Reconsideration and review of decisions</w:t>
      </w:r>
      <w:bookmarkEnd w:id="13"/>
    </w:p>
    <w:p w14:paraId="341B8911" w14:textId="77777777" w:rsidR="00CC3882" w:rsidRPr="008F7CA4" w:rsidRDefault="00CC3882" w:rsidP="00CC3882">
      <w:pPr>
        <w:pStyle w:val="subsection"/>
      </w:pPr>
      <w:r w:rsidRPr="008F7CA4">
        <w:tab/>
      </w:r>
      <w:r w:rsidRPr="008F7CA4">
        <w:tab/>
        <w:t>For the purposes of subsection</w:t>
      </w:r>
      <w:r w:rsidR="008C1C47" w:rsidRPr="008F7CA4">
        <w:t> </w:t>
      </w:r>
      <w:r w:rsidRPr="008F7CA4">
        <w:t xml:space="preserve">44(2) of the Act, a </w:t>
      </w:r>
      <w:r w:rsidR="00964B77" w:rsidRPr="008F7CA4">
        <w:t xml:space="preserve">notice given to the Minister </w:t>
      </w:r>
      <w:r w:rsidRPr="008F7CA4">
        <w:t>request</w:t>
      </w:r>
      <w:r w:rsidR="00964B77" w:rsidRPr="008F7CA4">
        <w:t>ing</w:t>
      </w:r>
      <w:r w:rsidRPr="008F7CA4">
        <w:t xml:space="preserve"> reconsider</w:t>
      </w:r>
      <w:r w:rsidR="00964B77" w:rsidRPr="008F7CA4">
        <w:t>ation of</w:t>
      </w:r>
      <w:r w:rsidRPr="008F7CA4">
        <w:t xml:space="preserve"> a decision must be</w:t>
      </w:r>
      <w:r w:rsidR="00964B77" w:rsidRPr="008F7CA4">
        <w:t xml:space="preserve"> sent</w:t>
      </w:r>
      <w:r w:rsidRPr="008F7CA4">
        <w:t xml:space="preserve"> by email</w:t>
      </w:r>
      <w:r w:rsidR="00964B77" w:rsidRPr="008F7CA4">
        <w:t xml:space="preserve"> to the Minister’s </w:t>
      </w:r>
      <w:r w:rsidR="00141252" w:rsidRPr="008F7CA4">
        <w:t>ministerial</w:t>
      </w:r>
      <w:r w:rsidR="00964B77" w:rsidRPr="008F7CA4">
        <w:t xml:space="preserve"> email address</w:t>
      </w:r>
      <w:r w:rsidRPr="008F7CA4">
        <w:t>.</w:t>
      </w:r>
    </w:p>
    <w:sectPr w:rsidR="00CC3882" w:rsidRPr="008F7CA4" w:rsidSect="00A2081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29E15" w14:textId="77777777" w:rsidR="00074D4F" w:rsidRDefault="00074D4F" w:rsidP="00715914">
      <w:pPr>
        <w:spacing w:line="240" w:lineRule="auto"/>
      </w:pPr>
      <w:r>
        <w:separator/>
      </w:r>
    </w:p>
  </w:endnote>
  <w:endnote w:type="continuationSeparator" w:id="0">
    <w:p w14:paraId="146D51AB" w14:textId="77777777" w:rsidR="00074D4F" w:rsidRDefault="00074D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C35C8" w14:textId="77777777" w:rsidR="00033C82" w:rsidRPr="00A2081A" w:rsidRDefault="00A2081A" w:rsidP="00A2081A">
    <w:pPr>
      <w:pStyle w:val="Footer"/>
      <w:rPr>
        <w:i/>
        <w:sz w:val="18"/>
      </w:rPr>
    </w:pPr>
    <w:r w:rsidRPr="00A2081A">
      <w:rPr>
        <w:i/>
        <w:sz w:val="18"/>
      </w:rPr>
      <w:t>OPC64560 -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850F6" w14:textId="77777777" w:rsidR="00074D4F" w:rsidRDefault="00074D4F" w:rsidP="007500C8">
    <w:pPr>
      <w:pStyle w:val="Footer"/>
    </w:pPr>
  </w:p>
  <w:p w14:paraId="7E36AA21" w14:textId="77777777" w:rsidR="00074D4F" w:rsidRPr="00A2081A" w:rsidRDefault="00A2081A" w:rsidP="00A2081A">
    <w:pPr>
      <w:pStyle w:val="Footer"/>
      <w:rPr>
        <w:i/>
        <w:sz w:val="18"/>
      </w:rPr>
    </w:pPr>
    <w:r w:rsidRPr="00A2081A">
      <w:rPr>
        <w:i/>
        <w:sz w:val="18"/>
      </w:rPr>
      <w:t>OPC64560 -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9AC93" w14:textId="77777777" w:rsidR="00074D4F" w:rsidRPr="00A2081A" w:rsidRDefault="00A2081A" w:rsidP="00A2081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2081A">
      <w:rPr>
        <w:i/>
        <w:sz w:val="18"/>
      </w:rPr>
      <w:t>OPC64560 -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13F41" w14:textId="77777777" w:rsidR="00074D4F" w:rsidRPr="00E33C1C" w:rsidRDefault="00074D4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4D4F" w14:paraId="6B78809A" w14:textId="77777777" w:rsidTr="003761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346314" w14:textId="77777777" w:rsidR="00074D4F" w:rsidRDefault="00074D4F" w:rsidP="00074D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C9AE29" w14:textId="165B1B84" w:rsidR="00074D4F" w:rsidRDefault="00074D4F" w:rsidP="00074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114">
            <w:rPr>
              <w:i/>
              <w:sz w:val="18"/>
            </w:rPr>
            <w:t>Liquid Fuel Emergency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42B4810" w14:textId="77777777" w:rsidR="00074D4F" w:rsidRDefault="00074D4F" w:rsidP="00074D4F">
          <w:pPr>
            <w:spacing w:line="0" w:lineRule="atLeast"/>
            <w:jc w:val="right"/>
            <w:rPr>
              <w:sz w:val="18"/>
            </w:rPr>
          </w:pPr>
        </w:p>
      </w:tc>
    </w:tr>
  </w:tbl>
  <w:p w14:paraId="08EA7847" w14:textId="77777777" w:rsidR="00074D4F" w:rsidRPr="00A2081A" w:rsidRDefault="00A2081A" w:rsidP="00A2081A">
    <w:pPr>
      <w:rPr>
        <w:rFonts w:cs="Times New Roman"/>
        <w:i/>
        <w:sz w:val="18"/>
      </w:rPr>
    </w:pPr>
    <w:r w:rsidRPr="00A2081A">
      <w:rPr>
        <w:rFonts w:cs="Times New Roman"/>
        <w:i/>
        <w:sz w:val="18"/>
      </w:rPr>
      <w:t>OPC64560 -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DED42" w14:textId="77777777" w:rsidR="00074D4F" w:rsidRPr="00E33C1C" w:rsidRDefault="00074D4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074D4F" w14:paraId="51176967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33AECE" w14:textId="77777777" w:rsidR="00074D4F" w:rsidRDefault="00074D4F" w:rsidP="00074D4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2C5E6A8" w14:textId="40A42FD2" w:rsidR="00074D4F" w:rsidRDefault="00074D4F" w:rsidP="00074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114">
            <w:rPr>
              <w:i/>
              <w:sz w:val="18"/>
            </w:rPr>
            <w:t>Liquid Fuel Emergency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2EA25C" w14:textId="77777777" w:rsidR="00074D4F" w:rsidRDefault="00074D4F" w:rsidP="00074D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338749" w14:textId="77777777" w:rsidR="00074D4F" w:rsidRPr="00A2081A" w:rsidRDefault="00A2081A" w:rsidP="00A2081A">
    <w:pPr>
      <w:rPr>
        <w:rFonts w:cs="Times New Roman"/>
        <w:i/>
        <w:sz w:val="18"/>
      </w:rPr>
    </w:pPr>
    <w:r w:rsidRPr="00A2081A">
      <w:rPr>
        <w:rFonts w:cs="Times New Roman"/>
        <w:i/>
        <w:sz w:val="18"/>
      </w:rPr>
      <w:t>OPC64560 -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CA760" w14:textId="77777777" w:rsidR="00074D4F" w:rsidRPr="00E33C1C" w:rsidRDefault="00074D4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074D4F" w14:paraId="702818F0" w14:textId="77777777" w:rsidTr="0037615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77DE159" w14:textId="77777777" w:rsidR="00074D4F" w:rsidRDefault="00074D4F" w:rsidP="00074D4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33AD426" w14:textId="76935BD2" w:rsidR="00074D4F" w:rsidRDefault="00074D4F" w:rsidP="00074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114">
            <w:rPr>
              <w:i/>
              <w:sz w:val="18"/>
            </w:rPr>
            <w:t>Liquid Fuel Emergency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E96DDA" w14:textId="77777777" w:rsidR="00074D4F" w:rsidRDefault="00074D4F" w:rsidP="00074D4F">
          <w:pPr>
            <w:spacing w:line="0" w:lineRule="atLeast"/>
            <w:jc w:val="right"/>
            <w:rPr>
              <w:sz w:val="18"/>
            </w:rPr>
          </w:pPr>
        </w:p>
      </w:tc>
    </w:tr>
  </w:tbl>
  <w:p w14:paraId="4D5199BC" w14:textId="77777777" w:rsidR="00074D4F" w:rsidRPr="00A2081A" w:rsidRDefault="00A2081A" w:rsidP="00A2081A">
    <w:pPr>
      <w:rPr>
        <w:rFonts w:cs="Times New Roman"/>
        <w:i/>
        <w:sz w:val="18"/>
      </w:rPr>
    </w:pPr>
    <w:r w:rsidRPr="00A2081A">
      <w:rPr>
        <w:rFonts w:cs="Times New Roman"/>
        <w:i/>
        <w:sz w:val="18"/>
      </w:rPr>
      <w:t>OPC64560 -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84BBB" w14:textId="77777777" w:rsidR="00074D4F" w:rsidRPr="00E33C1C" w:rsidRDefault="00074D4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74D4F" w14:paraId="04A20231" w14:textId="77777777" w:rsidTr="00074D4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C9E11BD" w14:textId="77777777" w:rsidR="00074D4F" w:rsidRDefault="00074D4F" w:rsidP="00074D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1B3A1B" w14:textId="0BE1E467" w:rsidR="00074D4F" w:rsidRDefault="00074D4F" w:rsidP="00074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114">
            <w:rPr>
              <w:i/>
              <w:sz w:val="18"/>
            </w:rPr>
            <w:t>Liquid Fuel Emergency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A90EB5C" w14:textId="77777777" w:rsidR="00074D4F" w:rsidRDefault="00074D4F" w:rsidP="00074D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63AB624" w14:textId="77777777" w:rsidR="00074D4F" w:rsidRPr="00A2081A" w:rsidRDefault="00A2081A" w:rsidP="00A2081A">
    <w:pPr>
      <w:rPr>
        <w:rFonts w:cs="Times New Roman"/>
        <w:i/>
        <w:sz w:val="18"/>
      </w:rPr>
    </w:pPr>
    <w:r w:rsidRPr="00A2081A">
      <w:rPr>
        <w:rFonts w:cs="Times New Roman"/>
        <w:i/>
        <w:sz w:val="18"/>
      </w:rPr>
      <w:t>OPC64560 -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4FE46" w14:textId="77777777" w:rsidR="00074D4F" w:rsidRPr="00E33C1C" w:rsidRDefault="00074D4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074D4F" w14:paraId="421819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3BB060" w14:textId="77777777" w:rsidR="00074D4F" w:rsidRDefault="00074D4F" w:rsidP="00074D4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EA30C3" w14:textId="521AFE4D" w:rsidR="00074D4F" w:rsidRDefault="00074D4F" w:rsidP="00074D4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B6114">
            <w:rPr>
              <w:i/>
              <w:sz w:val="18"/>
            </w:rPr>
            <w:t>Liquid Fuel Emergency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5D732B" w14:textId="77777777" w:rsidR="00074D4F" w:rsidRDefault="00074D4F" w:rsidP="00074D4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19CFE20" w14:textId="77777777" w:rsidR="00074D4F" w:rsidRPr="00A2081A" w:rsidRDefault="00A2081A" w:rsidP="00A2081A">
    <w:pPr>
      <w:rPr>
        <w:rFonts w:cs="Times New Roman"/>
        <w:i/>
        <w:sz w:val="18"/>
      </w:rPr>
    </w:pPr>
    <w:r w:rsidRPr="00A2081A">
      <w:rPr>
        <w:rFonts w:cs="Times New Roman"/>
        <w:i/>
        <w:sz w:val="18"/>
      </w:rPr>
      <w:t>OPC64560 -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2EDCF" w14:textId="77777777" w:rsidR="00074D4F" w:rsidRDefault="00074D4F" w:rsidP="00715914">
      <w:pPr>
        <w:spacing w:line="240" w:lineRule="auto"/>
      </w:pPr>
      <w:r>
        <w:separator/>
      </w:r>
    </w:p>
  </w:footnote>
  <w:footnote w:type="continuationSeparator" w:id="0">
    <w:p w14:paraId="1596C15D" w14:textId="77777777" w:rsidR="00074D4F" w:rsidRDefault="00074D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F887" w14:textId="77777777" w:rsidR="00074D4F" w:rsidRPr="005F1388" w:rsidRDefault="00074D4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D122" w14:textId="77777777" w:rsidR="00074D4F" w:rsidRPr="005F1388" w:rsidRDefault="00074D4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B990F" w14:textId="77777777" w:rsidR="00074D4F" w:rsidRPr="005F1388" w:rsidRDefault="00074D4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EFF3B" w14:textId="77777777" w:rsidR="00074D4F" w:rsidRPr="00ED79B6" w:rsidRDefault="00074D4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FB82" w14:textId="77777777" w:rsidR="00074D4F" w:rsidRPr="00ED79B6" w:rsidRDefault="00074D4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9002D" w14:textId="77777777" w:rsidR="00074D4F" w:rsidRPr="00ED79B6" w:rsidRDefault="00074D4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9BDB2" w14:textId="2A72CE8D" w:rsidR="00074D4F" w:rsidRDefault="00074D4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A7F34E6" w14:textId="098A7FCF" w:rsidR="00074D4F" w:rsidRDefault="00074D4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DC4A78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DC4A78">
      <w:rPr>
        <w:noProof/>
        <w:sz w:val="20"/>
      </w:rPr>
      <w:t>Introduction</w:t>
    </w:r>
    <w:r>
      <w:rPr>
        <w:sz w:val="20"/>
      </w:rPr>
      <w:fldChar w:fldCharType="end"/>
    </w:r>
  </w:p>
  <w:p w14:paraId="6D1D3039" w14:textId="0DB9128E" w:rsidR="00074D4F" w:rsidRPr="007A1328" w:rsidRDefault="00074D4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13CFDE4A" w14:textId="77777777" w:rsidR="00074D4F" w:rsidRPr="007A1328" w:rsidRDefault="00074D4F" w:rsidP="00715914">
    <w:pPr>
      <w:rPr>
        <w:b/>
        <w:sz w:val="24"/>
      </w:rPr>
    </w:pPr>
  </w:p>
  <w:p w14:paraId="288F7FCC" w14:textId="59EED537" w:rsidR="00074D4F" w:rsidRPr="007A1328" w:rsidRDefault="00074D4F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B611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C4A78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4E695" w14:textId="11E02B5A" w:rsidR="00074D4F" w:rsidRPr="007A1328" w:rsidRDefault="00074D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43FED72B" w14:textId="06C973B4" w:rsidR="00074D4F" w:rsidRPr="007A1328" w:rsidRDefault="00074D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DC4A78">
      <w:rPr>
        <w:sz w:val="20"/>
      </w:rPr>
      <w:fldChar w:fldCharType="separate"/>
    </w:r>
    <w:r w:rsidR="00DC4A78">
      <w:rPr>
        <w:noProof/>
        <w:sz w:val="20"/>
      </w:rPr>
      <w:t>Introduction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DC4A78">
      <w:rPr>
        <w:b/>
        <w:sz w:val="20"/>
      </w:rPr>
      <w:fldChar w:fldCharType="separate"/>
    </w:r>
    <w:r w:rsidR="00DC4A78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2915BF9" w14:textId="3D86FEA4" w:rsidR="00074D4F" w:rsidRPr="007A1328" w:rsidRDefault="00074D4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D8220A5" w14:textId="77777777" w:rsidR="00074D4F" w:rsidRPr="007A1328" w:rsidRDefault="00074D4F" w:rsidP="00715914">
    <w:pPr>
      <w:jc w:val="right"/>
      <w:rPr>
        <w:b/>
        <w:sz w:val="24"/>
      </w:rPr>
    </w:pPr>
  </w:p>
  <w:p w14:paraId="442B34D4" w14:textId="010D9A0C" w:rsidR="00074D4F" w:rsidRPr="007A1328" w:rsidRDefault="00074D4F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B6114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C4A78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4EB4" w14:textId="77777777" w:rsidR="00074D4F" w:rsidRPr="007A1328" w:rsidRDefault="00074D4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26B"/>
    <w:rsid w:val="00004470"/>
    <w:rsid w:val="000136AF"/>
    <w:rsid w:val="00033C82"/>
    <w:rsid w:val="000437C1"/>
    <w:rsid w:val="0005365D"/>
    <w:rsid w:val="000561A0"/>
    <w:rsid w:val="000614BF"/>
    <w:rsid w:val="00074D4F"/>
    <w:rsid w:val="000A583A"/>
    <w:rsid w:val="000B58FA"/>
    <w:rsid w:val="000B6114"/>
    <w:rsid w:val="000B7E30"/>
    <w:rsid w:val="000C3071"/>
    <w:rsid w:val="000D05EF"/>
    <w:rsid w:val="000E2261"/>
    <w:rsid w:val="000F21C1"/>
    <w:rsid w:val="0010745C"/>
    <w:rsid w:val="00132CEB"/>
    <w:rsid w:val="00141252"/>
    <w:rsid w:val="00142B62"/>
    <w:rsid w:val="0014539C"/>
    <w:rsid w:val="00153893"/>
    <w:rsid w:val="00157B8B"/>
    <w:rsid w:val="00157C16"/>
    <w:rsid w:val="00166C2F"/>
    <w:rsid w:val="001774DA"/>
    <w:rsid w:val="001809D7"/>
    <w:rsid w:val="001822E1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1C32"/>
    <w:rsid w:val="00213975"/>
    <w:rsid w:val="002150FD"/>
    <w:rsid w:val="00215AF1"/>
    <w:rsid w:val="00216E4E"/>
    <w:rsid w:val="002250D9"/>
    <w:rsid w:val="00226562"/>
    <w:rsid w:val="00230CCB"/>
    <w:rsid w:val="002321E8"/>
    <w:rsid w:val="00236EEC"/>
    <w:rsid w:val="0024010F"/>
    <w:rsid w:val="00240749"/>
    <w:rsid w:val="00243018"/>
    <w:rsid w:val="00245C9F"/>
    <w:rsid w:val="002564A4"/>
    <w:rsid w:val="0026736C"/>
    <w:rsid w:val="00281308"/>
    <w:rsid w:val="002846E8"/>
    <w:rsid w:val="00284719"/>
    <w:rsid w:val="00297ECB"/>
    <w:rsid w:val="002A7BCF"/>
    <w:rsid w:val="002B36DB"/>
    <w:rsid w:val="002C4A40"/>
    <w:rsid w:val="002D043A"/>
    <w:rsid w:val="002D6224"/>
    <w:rsid w:val="002E3F4B"/>
    <w:rsid w:val="00301150"/>
    <w:rsid w:val="0030390F"/>
    <w:rsid w:val="00304F8B"/>
    <w:rsid w:val="003354D2"/>
    <w:rsid w:val="00335BC6"/>
    <w:rsid w:val="003415D3"/>
    <w:rsid w:val="00344701"/>
    <w:rsid w:val="00352B0F"/>
    <w:rsid w:val="00356690"/>
    <w:rsid w:val="00360459"/>
    <w:rsid w:val="00376159"/>
    <w:rsid w:val="00386914"/>
    <w:rsid w:val="003B77A7"/>
    <w:rsid w:val="003C6231"/>
    <w:rsid w:val="003D0BFE"/>
    <w:rsid w:val="003D5700"/>
    <w:rsid w:val="003E341B"/>
    <w:rsid w:val="003E3681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EBE"/>
    <w:rsid w:val="00454007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5FF9"/>
    <w:rsid w:val="004E7BEC"/>
    <w:rsid w:val="004F20E1"/>
    <w:rsid w:val="004F53FA"/>
    <w:rsid w:val="00505D3D"/>
    <w:rsid w:val="00506AF6"/>
    <w:rsid w:val="0051642C"/>
    <w:rsid w:val="00516B8D"/>
    <w:rsid w:val="00537FBC"/>
    <w:rsid w:val="005476E7"/>
    <w:rsid w:val="00553C30"/>
    <w:rsid w:val="00554954"/>
    <w:rsid w:val="005574D1"/>
    <w:rsid w:val="00565872"/>
    <w:rsid w:val="00584811"/>
    <w:rsid w:val="00585784"/>
    <w:rsid w:val="00593AA6"/>
    <w:rsid w:val="00594161"/>
    <w:rsid w:val="00594749"/>
    <w:rsid w:val="005B4067"/>
    <w:rsid w:val="005C3F41"/>
    <w:rsid w:val="005D2D09"/>
    <w:rsid w:val="005F413C"/>
    <w:rsid w:val="00600219"/>
    <w:rsid w:val="00603DC4"/>
    <w:rsid w:val="00620076"/>
    <w:rsid w:val="00625557"/>
    <w:rsid w:val="0063040C"/>
    <w:rsid w:val="0065463C"/>
    <w:rsid w:val="006635CD"/>
    <w:rsid w:val="00670EA1"/>
    <w:rsid w:val="00677CC2"/>
    <w:rsid w:val="006905DE"/>
    <w:rsid w:val="0069207B"/>
    <w:rsid w:val="006944A8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05296"/>
    <w:rsid w:val="00712CF2"/>
    <w:rsid w:val="00713084"/>
    <w:rsid w:val="00714F20"/>
    <w:rsid w:val="0071590F"/>
    <w:rsid w:val="00715914"/>
    <w:rsid w:val="00715C8E"/>
    <w:rsid w:val="00731E00"/>
    <w:rsid w:val="007431AE"/>
    <w:rsid w:val="007440B7"/>
    <w:rsid w:val="007500C8"/>
    <w:rsid w:val="00756272"/>
    <w:rsid w:val="00766150"/>
    <w:rsid w:val="0076681A"/>
    <w:rsid w:val="00767599"/>
    <w:rsid w:val="007715C9"/>
    <w:rsid w:val="00771613"/>
    <w:rsid w:val="007748B1"/>
    <w:rsid w:val="00774EDD"/>
    <w:rsid w:val="007757EC"/>
    <w:rsid w:val="00783E89"/>
    <w:rsid w:val="0079158B"/>
    <w:rsid w:val="00793915"/>
    <w:rsid w:val="007B20A2"/>
    <w:rsid w:val="007C2253"/>
    <w:rsid w:val="007C5AFE"/>
    <w:rsid w:val="007D5A63"/>
    <w:rsid w:val="007D7B81"/>
    <w:rsid w:val="007E02B2"/>
    <w:rsid w:val="007E163D"/>
    <w:rsid w:val="007E667A"/>
    <w:rsid w:val="007F28C9"/>
    <w:rsid w:val="0080264E"/>
    <w:rsid w:val="00803587"/>
    <w:rsid w:val="00807626"/>
    <w:rsid w:val="0080765F"/>
    <w:rsid w:val="008117E9"/>
    <w:rsid w:val="00822F55"/>
    <w:rsid w:val="00824498"/>
    <w:rsid w:val="00856A31"/>
    <w:rsid w:val="00864B24"/>
    <w:rsid w:val="00867B37"/>
    <w:rsid w:val="008754D0"/>
    <w:rsid w:val="00882222"/>
    <w:rsid w:val="008855C9"/>
    <w:rsid w:val="00886456"/>
    <w:rsid w:val="008A2C5E"/>
    <w:rsid w:val="008A46E1"/>
    <w:rsid w:val="008A4F43"/>
    <w:rsid w:val="008B2706"/>
    <w:rsid w:val="008B39F3"/>
    <w:rsid w:val="008C1C47"/>
    <w:rsid w:val="008D0EE0"/>
    <w:rsid w:val="008D672E"/>
    <w:rsid w:val="008E08B1"/>
    <w:rsid w:val="008E6067"/>
    <w:rsid w:val="008F319D"/>
    <w:rsid w:val="008F54E7"/>
    <w:rsid w:val="008F7CA4"/>
    <w:rsid w:val="00903422"/>
    <w:rsid w:val="00915DF9"/>
    <w:rsid w:val="009254C3"/>
    <w:rsid w:val="00932377"/>
    <w:rsid w:val="00942AAF"/>
    <w:rsid w:val="00947D5A"/>
    <w:rsid w:val="009532A5"/>
    <w:rsid w:val="00964B77"/>
    <w:rsid w:val="00982242"/>
    <w:rsid w:val="009868E9"/>
    <w:rsid w:val="009A2017"/>
    <w:rsid w:val="009C05F5"/>
    <w:rsid w:val="009E5CFC"/>
    <w:rsid w:val="00A079CB"/>
    <w:rsid w:val="00A12128"/>
    <w:rsid w:val="00A15510"/>
    <w:rsid w:val="00A2081A"/>
    <w:rsid w:val="00A22C98"/>
    <w:rsid w:val="00A231E2"/>
    <w:rsid w:val="00A476E4"/>
    <w:rsid w:val="00A64912"/>
    <w:rsid w:val="00A70A74"/>
    <w:rsid w:val="00A76FF2"/>
    <w:rsid w:val="00A859F2"/>
    <w:rsid w:val="00AC0987"/>
    <w:rsid w:val="00AC6BE4"/>
    <w:rsid w:val="00AD5641"/>
    <w:rsid w:val="00AD7889"/>
    <w:rsid w:val="00AE0364"/>
    <w:rsid w:val="00AE0ABD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4DE6"/>
    <w:rsid w:val="00B566B1"/>
    <w:rsid w:val="00B63834"/>
    <w:rsid w:val="00B65F8A"/>
    <w:rsid w:val="00B72734"/>
    <w:rsid w:val="00B80199"/>
    <w:rsid w:val="00B83204"/>
    <w:rsid w:val="00B9226F"/>
    <w:rsid w:val="00BA0C87"/>
    <w:rsid w:val="00BA220B"/>
    <w:rsid w:val="00BA3A57"/>
    <w:rsid w:val="00BA691F"/>
    <w:rsid w:val="00BB4E1A"/>
    <w:rsid w:val="00BC015E"/>
    <w:rsid w:val="00BC76AC"/>
    <w:rsid w:val="00BD0ADD"/>
    <w:rsid w:val="00BD0ECB"/>
    <w:rsid w:val="00BE0C17"/>
    <w:rsid w:val="00BE2155"/>
    <w:rsid w:val="00BE2213"/>
    <w:rsid w:val="00BE719A"/>
    <w:rsid w:val="00BE720A"/>
    <w:rsid w:val="00BF0D73"/>
    <w:rsid w:val="00BF1806"/>
    <w:rsid w:val="00BF2465"/>
    <w:rsid w:val="00C25E7F"/>
    <w:rsid w:val="00C2746F"/>
    <w:rsid w:val="00C324A0"/>
    <w:rsid w:val="00C3300F"/>
    <w:rsid w:val="00C404D9"/>
    <w:rsid w:val="00C42BF8"/>
    <w:rsid w:val="00C50043"/>
    <w:rsid w:val="00C7573B"/>
    <w:rsid w:val="00C844C5"/>
    <w:rsid w:val="00C93C03"/>
    <w:rsid w:val="00CB2C8E"/>
    <w:rsid w:val="00CB332A"/>
    <w:rsid w:val="00CB43B2"/>
    <w:rsid w:val="00CB602E"/>
    <w:rsid w:val="00CC3882"/>
    <w:rsid w:val="00CE051D"/>
    <w:rsid w:val="00CE1335"/>
    <w:rsid w:val="00CE493D"/>
    <w:rsid w:val="00CF07FA"/>
    <w:rsid w:val="00CF0BB2"/>
    <w:rsid w:val="00CF3EE8"/>
    <w:rsid w:val="00D050E6"/>
    <w:rsid w:val="00D055CE"/>
    <w:rsid w:val="00D13441"/>
    <w:rsid w:val="00D150E7"/>
    <w:rsid w:val="00D220A1"/>
    <w:rsid w:val="00D32F65"/>
    <w:rsid w:val="00D52DC2"/>
    <w:rsid w:val="00D53BCC"/>
    <w:rsid w:val="00D5726B"/>
    <w:rsid w:val="00D70DFB"/>
    <w:rsid w:val="00D766DF"/>
    <w:rsid w:val="00D84FB4"/>
    <w:rsid w:val="00D934D4"/>
    <w:rsid w:val="00DA186E"/>
    <w:rsid w:val="00DA4116"/>
    <w:rsid w:val="00DA72A3"/>
    <w:rsid w:val="00DB251C"/>
    <w:rsid w:val="00DB4630"/>
    <w:rsid w:val="00DC4A78"/>
    <w:rsid w:val="00DC4F88"/>
    <w:rsid w:val="00DD56E3"/>
    <w:rsid w:val="00E05704"/>
    <w:rsid w:val="00E075E9"/>
    <w:rsid w:val="00E11E44"/>
    <w:rsid w:val="00E13252"/>
    <w:rsid w:val="00E3270E"/>
    <w:rsid w:val="00E338EF"/>
    <w:rsid w:val="00E544BB"/>
    <w:rsid w:val="00E662CB"/>
    <w:rsid w:val="00E74DC7"/>
    <w:rsid w:val="00E76806"/>
    <w:rsid w:val="00E8075A"/>
    <w:rsid w:val="00E8628F"/>
    <w:rsid w:val="00E94D5E"/>
    <w:rsid w:val="00EA7100"/>
    <w:rsid w:val="00EA7F9F"/>
    <w:rsid w:val="00EB1274"/>
    <w:rsid w:val="00EB6AD0"/>
    <w:rsid w:val="00EC7FB2"/>
    <w:rsid w:val="00ED2BB6"/>
    <w:rsid w:val="00ED34E1"/>
    <w:rsid w:val="00ED3B8D"/>
    <w:rsid w:val="00ED659C"/>
    <w:rsid w:val="00ED7552"/>
    <w:rsid w:val="00EE002E"/>
    <w:rsid w:val="00EE2A1D"/>
    <w:rsid w:val="00EF2E3A"/>
    <w:rsid w:val="00EF673D"/>
    <w:rsid w:val="00F072A7"/>
    <w:rsid w:val="00F078DC"/>
    <w:rsid w:val="00F11934"/>
    <w:rsid w:val="00F14EAA"/>
    <w:rsid w:val="00F32BA8"/>
    <w:rsid w:val="00F349F1"/>
    <w:rsid w:val="00F37ACD"/>
    <w:rsid w:val="00F4350D"/>
    <w:rsid w:val="00F567F7"/>
    <w:rsid w:val="00F62036"/>
    <w:rsid w:val="00F6326B"/>
    <w:rsid w:val="00F65B52"/>
    <w:rsid w:val="00F67BCA"/>
    <w:rsid w:val="00F73BD6"/>
    <w:rsid w:val="00F83989"/>
    <w:rsid w:val="00F85099"/>
    <w:rsid w:val="00F9379C"/>
    <w:rsid w:val="00F9632C"/>
    <w:rsid w:val="00FA1E52"/>
    <w:rsid w:val="00FA70E8"/>
    <w:rsid w:val="00FB1409"/>
    <w:rsid w:val="00FB4DD3"/>
    <w:rsid w:val="00FE4688"/>
    <w:rsid w:val="00FF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4B211F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8F7CA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7CA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7CA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7CA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7CA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7CA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7CA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7CA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7CA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F7CA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F7CA4"/>
  </w:style>
  <w:style w:type="paragraph" w:customStyle="1" w:styleId="OPCParaBase">
    <w:name w:val="OPCParaBase"/>
    <w:qFormat/>
    <w:rsid w:val="008F7CA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F7CA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F7CA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F7CA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F7CA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F7CA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F7CA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F7CA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F7CA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F7CA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F7CA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F7CA4"/>
  </w:style>
  <w:style w:type="paragraph" w:customStyle="1" w:styleId="Blocks">
    <w:name w:val="Blocks"/>
    <w:aliases w:val="bb"/>
    <w:basedOn w:val="OPCParaBase"/>
    <w:qFormat/>
    <w:rsid w:val="008F7CA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F7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F7CA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F7CA4"/>
    <w:rPr>
      <w:i/>
    </w:rPr>
  </w:style>
  <w:style w:type="paragraph" w:customStyle="1" w:styleId="BoxList">
    <w:name w:val="BoxList"/>
    <w:aliases w:val="bl"/>
    <w:basedOn w:val="BoxText"/>
    <w:qFormat/>
    <w:rsid w:val="008F7CA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F7CA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F7CA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F7CA4"/>
    <w:pPr>
      <w:ind w:left="1985" w:hanging="851"/>
    </w:pPr>
  </w:style>
  <w:style w:type="character" w:customStyle="1" w:styleId="CharAmPartNo">
    <w:name w:val="CharAmPartNo"/>
    <w:basedOn w:val="OPCCharBase"/>
    <w:qFormat/>
    <w:rsid w:val="008F7CA4"/>
  </w:style>
  <w:style w:type="character" w:customStyle="1" w:styleId="CharAmPartText">
    <w:name w:val="CharAmPartText"/>
    <w:basedOn w:val="OPCCharBase"/>
    <w:qFormat/>
    <w:rsid w:val="008F7CA4"/>
  </w:style>
  <w:style w:type="character" w:customStyle="1" w:styleId="CharAmSchNo">
    <w:name w:val="CharAmSchNo"/>
    <w:basedOn w:val="OPCCharBase"/>
    <w:qFormat/>
    <w:rsid w:val="008F7CA4"/>
  </w:style>
  <w:style w:type="character" w:customStyle="1" w:styleId="CharAmSchText">
    <w:name w:val="CharAmSchText"/>
    <w:basedOn w:val="OPCCharBase"/>
    <w:qFormat/>
    <w:rsid w:val="008F7CA4"/>
  </w:style>
  <w:style w:type="character" w:customStyle="1" w:styleId="CharBoldItalic">
    <w:name w:val="CharBoldItalic"/>
    <w:basedOn w:val="OPCCharBase"/>
    <w:uiPriority w:val="1"/>
    <w:qFormat/>
    <w:rsid w:val="008F7CA4"/>
    <w:rPr>
      <w:b/>
      <w:i/>
    </w:rPr>
  </w:style>
  <w:style w:type="character" w:customStyle="1" w:styleId="CharChapNo">
    <w:name w:val="CharChapNo"/>
    <w:basedOn w:val="OPCCharBase"/>
    <w:uiPriority w:val="1"/>
    <w:qFormat/>
    <w:rsid w:val="008F7CA4"/>
  </w:style>
  <w:style w:type="character" w:customStyle="1" w:styleId="CharChapText">
    <w:name w:val="CharChapText"/>
    <w:basedOn w:val="OPCCharBase"/>
    <w:uiPriority w:val="1"/>
    <w:qFormat/>
    <w:rsid w:val="008F7CA4"/>
  </w:style>
  <w:style w:type="character" w:customStyle="1" w:styleId="CharDivNo">
    <w:name w:val="CharDivNo"/>
    <w:basedOn w:val="OPCCharBase"/>
    <w:uiPriority w:val="1"/>
    <w:qFormat/>
    <w:rsid w:val="008F7CA4"/>
  </w:style>
  <w:style w:type="character" w:customStyle="1" w:styleId="CharDivText">
    <w:name w:val="CharDivText"/>
    <w:basedOn w:val="OPCCharBase"/>
    <w:uiPriority w:val="1"/>
    <w:qFormat/>
    <w:rsid w:val="008F7CA4"/>
  </w:style>
  <w:style w:type="character" w:customStyle="1" w:styleId="CharItalic">
    <w:name w:val="CharItalic"/>
    <w:basedOn w:val="OPCCharBase"/>
    <w:uiPriority w:val="1"/>
    <w:qFormat/>
    <w:rsid w:val="008F7CA4"/>
    <w:rPr>
      <w:i/>
    </w:rPr>
  </w:style>
  <w:style w:type="character" w:customStyle="1" w:styleId="CharPartNo">
    <w:name w:val="CharPartNo"/>
    <w:basedOn w:val="OPCCharBase"/>
    <w:uiPriority w:val="1"/>
    <w:qFormat/>
    <w:rsid w:val="008F7CA4"/>
  </w:style>
  <w:style w:type="character" w:customStyle="1" w:styleId="CharPartText">
    <w:name w:val="CharPartText"/>
    <w:basedOn w:val="OPCCharBase"/>
    <w:uiPriority w:val="1"/>
    <w:qFormat/>
    <w:rsid w:val="008F7CA4"/>
  </w:style>
  <w:style w:type="character" w:customStyle="1" w:styleId="CharSectno">
    <w:name w:val="CharSectno"/>
    <w:basedOn w:val="OPCCharBase"/>
    <w:qFormat/>
    <w:rsid w:val="008F7CA4"/>
  </w:style>
  <w:style w:type="character" w:customStyle="1" w:styleId="CharSubdNo">
    <w:name w:val="CharSubdNo"/>
    <w:basedOn w:val="OPCCharBase"/>
    <w:uiPriority w:val="1"/>
    <w:qFormat/>
    <w:rsid w:val="008F7CA4"/>
  </w:style>
  <w:style w:type="character" w:customStyle="1" w:styleId="CharSubdText">
    <w:name w:val="CharSubdText"/>
    <w:basedOn w:val="OPCCharBase"/>
    <w:uiPriority w:val="1"/>
    <w:qFormat/>
    <w:rsid w:val="008F7CA4"/>
  </w:style>
  <w:style w:type="paragraph" w:customStyle="1" w:styleId="CTA--">
    <w:name w:val="CTA --"/>
    <w:basedOn w:val="OPCParaBase"/>
    <w:next w:val="Normal"/>
    <w:rsid w:val="008F7CA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F7CA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F7CA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F7CA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F7CA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F7CA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F7CA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F7CA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F7CA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F7CA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F7CA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F7CA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F7CA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F7CA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F7CA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F7CA4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F7CA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F7C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F7C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F7C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F7CA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F7CA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F7CA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F7CA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F7CA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F7CA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F7CA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F7CA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F7CA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F7CA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F7CA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F7CA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F7CA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F7CA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F7CA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F7CA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F7CA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F7CA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F7CA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F7CA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F7CA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F7CA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F7CA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F7CA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F7CA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F7CA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F7CA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F7CA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F7CA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F7CA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F7CA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F7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F7CA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F7CA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F7CA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F7CA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F7CA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F7CA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F7CA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F7CA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F7CA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F7CA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F7CA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F7CA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F7CA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F7CA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F7CA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F7CA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F7CA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F7CA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F7CA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F7CA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F7CA4"/>
    <w:rPr>
      <w:sz w:val="16"/>
    </w:rPr>
  </w:style>
  <w:style w:type="table" w:customStyle="1" w:styleId="CFlag">
    <w:name w:val="CFlag"/>
    <w:basedOn w:val="TableNormal"/>
    <w:uiPriority w:val="99"/>
    <w:rsid w:val="008F7CA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F7C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7C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7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F7CA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F7CA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F7CA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F7CA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F7CA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F7CA4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F7CA4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F7CA4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F7CA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F7CA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F7CA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F7CA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F7CA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F7CA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F7CA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F7CA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F7CA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F7CA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F7CA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F7CA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F7CA4"/>
  </w:style>
  <w:style w:type="character" w:customStyle="1" w:styleId="CharSubPartNoCASA">
    <w:name w:val="CharSubPartNo(CASA)"/>
    <w:basedOn w:val="OPCCharBase"/>
    <w:uiPriority w:val="1"/>
    <w:rsid w:val="008F7CA4"/>
  </w:style>
  <w:style w:type="paragraph" w:customStyle="1" w:styleId="ENoteTTIndentHeadingSub">
    <w:name w:val="ENoteTTIndentHeadingSub"/>
    <w:aliases w:val="enTTHis"/>
    <w:basedOn w:val="OPCParaBase"/>
    <w:rsid w:val="008F7CA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F7CA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F7CA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F7CA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F7CA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F7CA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F7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F7CA4"/>
    <w:rPr>
      <w:sz w:val="22"/>
    </w:rPr>
  </w:style>
  <w:style w:type="paragraph" w:customStyle="1" w:styleId="SOTextNote">
    <w:name w:val="SO TextNote"/>
    <w:aliases w:val="sont"/>
    <w:basedOn w:val="SOText"/>
    <w:qFormat/>
    <w:rsid w:val="008F7CA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F7CA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F7CA4"/>
    <w:rPr>
      <w:sz w:val="22"/>
    </w:rPr>
  </w:style>
  <w:style w:type="paragraph" w:customStyle="1" w:styleId="FileName">
    <w:name w:val="FileName"/>
    <w:basedOn w:val="Normal"/>
    <w:rsid w:val="008F7CA4"/>
  </w:style>
  <w:style w:type="paragraph" w:customStyle="1" w:styleId="TableHeading">
    <w:name w:val="TableHeading"/>
    <w:aliases w:val="th"/>
    <w:basedOn w:val="OPCParaBase"/>
    <w:next w:val="Tabletext"/>
    <w:rsid w:val="008F7CA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F7CA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F7CA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F7CA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F7CA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F7CA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F7CA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F7CA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F7CA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F7CA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F7CA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F7CA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F7CA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F7CA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F7C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F7C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7CA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F7CA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F7CA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F7CA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F7CA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F7CA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F7C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F7CA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F7CA4"/>
    <w:pPr>
      <w:ind w:left="240" w:hanging="240"/>
    </w:pPr>
  </w:style>
  <w:style w:type="paragraph" w:styleId="Index2">
    <w:name w:val="index 2"/>
    <w:basedOn w:val="Normal"/>
    <w:next w:val="Normal"/>
    <w:autoRedefine/>
    <w:rsid w:val="008F7CA4"/>
    <w:pPr>
      <w:ind w:left="480" w:hanging="240"/>
    </w:pPr>
  </w:style>
  <w:style w:type="paragraph" w:styleId="Index3">
    <w:name w:val="index 3"/>
    <w:basedOn w:val="Normal"/>
    <w:next w:val="Normal"/>
    <w:autoRedefine/>
    <w:rsid w:val="008F7CA4"/>
    <w:pPr>
      <w:ind w:left="720" w:hanging="240"/>
    </w:pPr>
  </w:style>
  <w:style w:type="paragraph" w:styleId="Index4">
    <w:name w:val="index 4"/>
    <w:basedOn w:val="Normal"/>
    <w:next w:val="Normal"/>
    <w:autoRedefine/>
    <w:rsid w:val="008F7CA4"/>
    <w:pPr>
      <w:ind w:left="960" w:hanging="240"/>
    </w:pPr>
  </w:style>
  <w:style w:type="paragraph" w:styleId="Index5">
    <w:name w:val="index 5"/>
    <w:basedOn w:val="Normal"/>
    <w:next w:val="Normal"/>
    <w:autoRedefine/>
    <w:rsid w:val="008F7CA4"/>
    <w:pPr>
      <w:ind w:left="1200" w:hanging="240"/>
    </w:pPr>
  </w:style>
  <w:style w:type="paragraph" w:styleId="Index6">
    <w:name w:val="index 6"/>
    <w:basedOn w:val="Normal"/>
    <w:next w:val="Normal"/>
    <w:autoRedefine/>
    <w:rsid w:val="008F7CA4"/>
    <w:pPr>
      <w:ind w:left="1440" w:hanging="240"/>
    </w:pPr>
  </w:style>
  <w:style w:type="paragraph" w:styleId="Index7">
    <w:name w:val="index 7"/>
    <w:basedOn w:val="Normal"/>
    <w:next w:val="Normal"/>
    <w:autoRedefine/>
    <w:rsid w:val="008F7CA4"/>
    <w:pPr>
      <w:ind w:left="1680" w:hanging="240"/>
    </w:pPr>
  </w:style>
  <w:style w:type="paragraph" w:styleId="Index8">
    <w:name w:val="index 8"/>
    <w:basedOn w:val="Normal"/>
    <w:next w:val="Normal"/>
    <w:autoRedefine/>
    <w:rsid w:val="008F7CA4"/>
    <w:pPr>
      <w:ind w:left="1920" w:hanging="240"/>
    </w:pPr>
  </w:style>
  <w:style w:type="paragraph" w:styleId="Index9">
    <w:name w:val="index 9"/>
    <w:basedOn w:val="Normal"/>
    <w:next w:val="Normal"/>
    <w:autoRedefine/>
    <w:rsid w:val="008F7CA4"/>
    <w:pPr>
      <w:ind w:left="2160" w:hanging="240"/>
    </w:pPr>
  </w:style>
  <w:style w:type="paragraph" w:styleId="NormalIndent">
    <w:name w:val="Normal Indent"/>
    <w:basedOn w:val="Normal"/>
    <w:rsid w:val="008F7CA4"/>
    <w:pPr>
      <w:ind w:left="720"/>
    </w:pPr>
  </w:style>
  <w:style w:type="paragraph" w:styleId="FootnoteText">
    <w:name w:val="footnote text"/>
    <w:basedOn w:val="Normal"/>
    <w:link w:val="FootnoteTextChar"/>
    <w:rsid w:val="008F7CA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7CA4"/>
  </w:style>
  <w:style w:type="paragraph" w:styleId="CommentText">
    <w:name w:val="annotation text"/>
    <w:basedOn w:val="Normal"/>
    <w:link w:val="CommentTextChar"/>
    <w:rsid w:val="008F7CA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F7CA4"/>
  </w:style>
  <w:style w:type="paragraph" w:styleId="IndexHeading">
    <w:name w:val="index heading"/>
    <w:basedOn w:val="Normal"/>
    <w:next w:val="Index1"/>
    <w:rsid w:val="008F7CA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F7CA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F7CA4"/>
    <w:pPr>
      <w:ind w:left="480" w:hanging="480"/>
    </w:pPr>
  </w:style>
  <w:style w:type="paragraph" w:styleId="EnvelopeAddress">
    <w:name w:val="envelope address"/>
    <w:basedOn w:val="Normal"/>
    <w:rsid w:val="008F7CA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F7CA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F7CA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F7CA4"/>
    <w:rPr>
      <w:sz w:val="16"/>
      <w:szCs w:val="16"/>
    </w:rPr>
  </w:style>
  <w:style w:type="character" w:styleId="PageNumber">
    <w:name w:val="page number"/>
    <w:basedOn w:val="DefaultParagraphFont"/>
    <w:rsid w:val="008F7CA4"/>
  </w:style>
  <w:style w:type="character" w:styleId="EndnoteReference">
    <w:name w:val="endnote reference"/>
    <w:basedOn w:val="DefaultParagraphFont"/>
    <w:rsid w:val="008F7CA4"/>
    <w:rPr>
      <w:vertAlign w:val="superscript"/>
    </w:rPr>
  </w:style>
  <w:style w:type="paragraph" w:styleId="EndnoteText">
    <w:name w:val="endnote text"/>
    <w:basedOn w:val="Normal"/>
    <w:link w:val="EndnoteTextChar"/>
    <w:rsid w:val="008F7CA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F7CA4"/>
  </w:style>
  <w:style w:type="paragraph" w:styleId="TableofAuthorities">
    <w:name w:val="table of authorities"/>
    <w:basedOn w:val="Normal"/>
    <w:next w:val="Normal"/>
    <w:rsid w:val="008F7CA4"/>
    <w:pPr>
      <w:ind w:left="240" w:hanging="240"/>
    </w:pPr>
  </w:style>
  <w:style w:type="paragraph" w:styleId="MacroText">
    <w:name w:val="macro"/>
    <w:link w:val="MacroTextChar"/>
    <w:rsid w:val="008F7C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F7CA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F7CA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F7CA4"/>
    <w:pPr>
      <w:ind w:left="283" w:hanging="283"/>
    </w:pPr>
  </w:style>
  <w:style w:type="paragraph" w:styleId="ListBullet">
    <w:name w:val="List Bullet"/>
    <w:basedOn w:val="Normal"/>
    <w:autoRedefine/>
    <w:rsid w:val="008F7CA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F7CA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F7CA4"/>
    <w:pPr>
      <w:ind w:left="566" w:hanging="283"/>
    </w:pPr>
  </w:style>
  <w:style w:type="paragraph" w:styleId="List3">
    <w:name w:val="List 3"/>
    <w:basedOn w:val="Normal"/>
    <w:rsid w:val="008F7CA4"/>
    <w:pPr>
      <w:ind w:left="849" w:hanging="283"/>
    </w:pPr>
  </w:style>
  <w:style w:type="paragraph" w:styleId="List4">
    <w:name w:val="List 4"/>
    <w:basedOn w:val="Normal"/>
    <w:rsid w:val="008F7CA4"/>
    <w:pPr>
      <w:ind w:left="1132" w:hanging="283"/>
    </w:pPr>
  </w:style>
  <w:style w:type="paragraph" w:styleId="List5">
    <w:name w:val="List 5"/>
    <w:basedOn w:val="Normal"/>
    <w:rsid w:val="008F7CA4"/>
    <w:pPr>
      <w:ind w:left="1415" w:hanging="283"/>
    </w:pPr>
  </w:style>
  <w:style w:type="paragraph" w:styleId="ListBullet2">
    <w:name w:val="List Bullet 2"/>
    <w:basedOn w:val="Normal"/>
    <w:autoRedefine/>
    <w:rsid w:val="008F7CA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F7CA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F7CA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F7CA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F7CA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F7CA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F7CA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F7CA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F7CA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F7CA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F7CA4"/>
    <w:pPr>
      <w:ind w:left="4252"/>
    </w:pPr>
  </w:style>
  <w:style w:type="character" w:customStyle="1" w:styleId="ClosingChar">
    <w:name w:val="Closing Char"/>
    <w:basedOn w:val="DefaultParagraphFont"/>
    <w:link w:val="Closing"/>
    <w:rsid w:val="008F7CA4"/>
    <w:rPr>
      <w:sz w:val="22"/>
    </w:rPr>
  </w:style>
  <w:style w:type="paragraph" w:styleId="Signature">
    <w:name w:val="Signature"/>
    <w:basedOn w:val="Normal"/>
    <w:link w:val="SignatureChar"/>
    <w:rsid w:val="008F7CA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F7CA4"/>
    <w:rPr>
      <w:sz w:val="22"/>
    </w:rPr>
  </w:style>
  <w:style w:type="paragraph" w:styleId="BodyText">
    <w:name w:val="Body Text"/>
    <w:basedOn w:val="Normal"/>
    <w:link w:val="BodyTextChar"/>
    <w:rsid w:val="008F7CA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7CA4"/>
    <w:rPr>
      <w:sz w:val="22"/>
    </w:rPr>
  </w:style>
  <w:style w:type="paragraph" w:styleId="BodyTextIndent">
    <w:name w:val="Body Text Indent"/>
    <w:basedOn w:val="Normal"/>
    <w:link w:val="BodyTextIndentChar"/>
    <w:rsid w:val="008F7C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F7CA4"/>
    <w:rPr>
      <w:sz w:val="22"/>
    </w:rPr>
  </w:style>
  <w:style w:type="paragraph" w:styleId="ListContinue">
    <w:name w:val="List Continue"/>
    <w:basedOn w:val="Normal"/>
    <w:rsid w:val="008F7CA4"/>
    <w:pPr>
      <w:spacing w:after="120"/>
      <w:ind w:left="283"/>
    </w:pPr>
  </w:style>
  <w:style w:type="paragraph" w:styleId="ListContinue2">
    <w:name w:val="List Continue 2"/>
    <w:basedOn w:val="Normal"/>
    <w:rsid w:val="008F7CA4"/>
    <w:pPr>
      <w:spacing w:after="120"/>
      <w:ind w:left="566"/>
    </w:pPr>
  </w:style>
  <w:style w:type="paragraph" w:styleId="ListContinue3">
    <w:name w:val="List Continue 3"/>
    <w:basedOn w:val="Normal"/>
    <w:rsid w:val="008F7CA4"/>
    <w:pPr>
      <w:spacing w:after="120"/>
      <w:ind w:left="849"/>
    </w:pPr>
  </w:style>
  <w:style w:type="paragraph" w:styleId="ListContinue4">
    <w:name w:val="List Continue 4"/>
    <w:basedOn w:val="Normal"/>
    <w:rsid w:val="008F7CA4"/>
    <w:pPr>
      <w:spacing w:after="120"/>
      <w:ind w:left="1132"/>
    </w:pPr>
  </w:style>
  <w:style w:type="paragraph" w:styleId="ListContinue5">
    <w:name w:val="List Continue 5"/>
    <w:basedOn w:val="Normal"/>
    <w:rsid w:val="008F7CA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F7C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F7CA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F7CA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F7CA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F7CA4"/>
  </w:style>
  <w:style w:type="character" w:customStyle="1" w:styleId="SalutationChar">
    <w:name w:val="Salutation Char"/>
    <w:basedOn w:val="DefaultParagraphFont"/>
    <w:link w:val="Salutation"/>
    <w:rsid w:val="008F7CA4"/>
    <w:rPr>
      <w:sz w:val="22"/>
    </w:rPr>
  </w:style>
  <w:style w:type="paragraph" w:styleId="Date">
    <w:name w:val="Date"/>
    <w:basedOn w:val="Normal"/>
    <w:next w:val="Normal"/>
    <w:link w:val="DateChar"/>
    <w:rsid w:val="008F7CA4"/>
  </w:style>
  <w:style w:type="character" w:customStyle="1" w:styleId="DateChar">
    <w:name w:val="Date Char"/>
    <w:basedOn w:val="DefaultParagraphFont"/>
    <w:link w:val="Date"/>
    <w:rsid w:val="008F7CA4"/>
    <w:rPr>
      <w:sz w:val="22"/>
    </w:rPr>
  </w:style>
  <w:style w:type="paragraph" w:styleId="BodyTextFirstIndent">
    <w:name w:val="Body Text First Indent"/>
    <w:basedOn w:val="BodyText"/>
    <w:link w:val="BodyTextFirstIndentChar"/>
    <w:rsid w:val="008F7CA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F7CA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F7CA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F7CA4"/>
    <w:rPr>
      <w:sz w:val="22"/>
    </w:rPr>
  </w:style>
  <w:style w:type="paragraph" w:styleId="BodyText2">
    <w:name w:val="Body Text 2"/>
    <w:basedOn w:val="Normal"/>
    <w:link w:val="BodyText2Char"/>
    <w:rsid w:val="008F7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7CA4"/>
    <w:rPr>
      <w:sz w:val="22"/>
    </w:rPr>
  </w:style>
  <w:style w:type="paragraph" w:styleId="BodyText3">
    <w:name w:val="Body Text 3"/>
    <w:basedOn w:val="Normal"/>
    <w:link w:val="BodyText3Char"/>
    <w:rsid w:val="008F7CA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7CA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F7C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F7CA4"/>
    <w:rPr>
      <w:sz w:val="22"/>
    </w:rPr>
  </w:style>
  <w:style w:type="paragraph" w:styleId="BodyTextIndent3">
    <w:name w:val="Body Text Indent 3"/>
    <w:basedOn w:val="Normal"/>
    <w:link w:val="BodyTextIndent3Char"/>
    <w:rsid w:val="008F7C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7CA4"/>
    <w:rPr>
      <w:sz w:val="16"/>
      <w:szCs w:val="16"/>
    </w:rPr>
  </w:style>
  <w:style w:type="paragraph" w:styleId="BlockText">
    <w:name w:val="Block Text"/>
    <w:basedOn w:val="Normal"/>
    <w:rsid w:val="008F7CA4"/>
    <w:pPr>
      <w:spacing w:after="120"/>
      <w:ind w:left="1440" w:right="1440"/>
    </w:pPr>
  </w:style>
  <w:style w:type="character" w:styleId="Hyperlink">
    <w:name w:val="Hyperlink"/>
    <w:basedOn w:val="DefaultParagraphFont"/>
    <w:rsid w:val="008F7CA4"/>
    <w:rPr>
      <w:color w:val="0000FF"/>
      <w:u w:val="single"/>
    </w:rPr>
  </w:style>
  <w:style w:type="character" w:styleId="FollowedHyperlink">
    <w:name w:val="FollowedHyperlink"/>
    <w:basedOn w:val="DefaultParagraphFont"/>
    <w:rsid w:val="008F7CA4"/>
    <w:rPr>
      <w:color w:val="800080"/>
      <w:u w:val="single"/>
    </w:rPr>
  </w:style>
  <w:style w:type="character" w:styleId="Strong">
    <w:name w:val="Strong"/>
    <w:basedOn w:val="DefaultParagraphFont"/>
    <w:qFormat/>
    <w:rsid w:val="008F7CA4"/>
    <w:rPr>
      <w:b/>
      <w:bCs/>
    </w:rPr>
  </w:style>
  <w:style w:type="character" w:styleId="Emphasis">
    <w:name w:val="Emphasis"/>
    <w:basedOn w:val="DefaultParagraphFont"/>
    <w:qFormat/>
    <w:rsid w:val="008F7CA4"/>
    <w:rPr>
      <w:i/>
      <w:iCs/>
    </w:rPr>
  </w:style>
  <w:style w:type="paragraph" w:styleId="DocumentMap">
    <w:name w:val="Document Map"/>
    <w:basedOn w:val="Normal"/>
    <w:link w:val="DocumentMapChar"/>
    <w:rsid w:val="008F7CA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F7CA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F7CA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F7CA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F7CA4"/>
  </w:style>
  <w:style w:type="character" w:customStyle="1" w:styleId="E-mailSignatureChar">
    <w:name w:val="E-mail Signature Char"/>
    <w:basedOn w:val="DefaultParagraphFont"/>
    <w:link w:val="E-mailSignature"/>
    <w:rsid w:val="008F7CA4"/>
    <w:rPr>
      <w:sz w:val="22"/>
    </w:rPr>
  </w:style>
  <w:style w:type="paragraph" w:styleId="NormalWeb">
    <w:name w:val="Normal (Web)"/>
    <w:basedOn w:val="Normal"/>
    <w:rsid w:val="008F7CA4"/>
  </w:style>
  <w:style w:type="character" w:styleId="HTMLAcronym">
    <w:name w:val="HTML Acronym"/>
    <w:basedOn w:val="DefaultParagraphFont"/>
    <w:rsid w:val="008F7CA4"/>
  </w:style>
  <w:style w:type="paragraph" w:styleId="HTMLAddress">
    <w:name w:val="HTML Address"/>
    <w:basedOn w:val="Normal"/>
    <w:link w:val="HTMLAddressChar"/>
    <w:rsid w:val="008F7CA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7CA4"/>
    <w:rPr>
      <w:i/>
      <w:iCs/>
      <w:sz w:val="22"/>
    </w:rPr>
  </w:style>
  <w:style w:type="character" w:styleId="HTMLCite">
    <w:name w:val="HTML Cite"/>
    <w:basedOn w:val="DefaultParagraphFont"/>
    <w:rsid w:val="008F7CA4"/>
    <w:rPr>
      <w:i/>
      <w:iCs/>
    </w:rPr>
  </w:style>
  <w:style w:type="character" w:styleId="HTMLCode">
    <w:name w:val="HTML Code"/>
    <w:basedOn w:val="DefaultParagraphFont"/>
    <w:rsid w:val="008F7CA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F7CA4"/>
    <w:rPr>
      <w:i/>
      <w:iCs/>
    </w:rPr>
  </w:style>
  <w:style w:type="character" w:styleId="HTMLKeyboard">
    <w:name w:val="HTML Keyboard"/>
    <w:basedOn w:val="DefaultParagraphFont"/>
    <w:rsid w:val="008F7CA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F7CA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F7CA4"/>
    <w:rPr>
      <w:rFonts w:ascii="Courier New" w:hAnsi="Courier New" w:cs="Courier New"/>
    </w:rPr>
  </w:style>
  <w:style w:type="character" w:styleId="HTMLSample">
    <w:name w:val="HTML Sample"/>
    <w:basedOn w:val="DefaultParagraphFont"/>
    <w:rsid w:val="008F7CA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F7CA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F7CA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F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7CA4"/>
    <w:rPr>
      <w:b/>
      <w:bCs/>
    </w:rPr>
  </w:style>
  <w:style w:type="numbering" w:styleId="1ai">
    <w:name w:val="Outline List 1"/>
    <w:basedOn w:val="NoList"/>
    <w:rsid w:val="008F7CA4"/>
    <w:pPr>
      <w:numPr>
        <w:numId w:val="14"/>
      </w:numPr>
    </w:pPr>
  </w:style>
  <w:style w:type="numbering" w:styleId="111111">
    <w:name w:val="Outline List 2"/>
    <w:basedOn w:val="NoList"/>
    <w:rsid w:val="008F7CA4"/>
    <w:pPr>
      <w:numPr>
        <w:numId w:val="15"/>
      </w:numPr>
    </w:pPr>
  </w:style>
  <w:style w:type="numbering" w:styleId="ArticleSection">
    <w:name w:val="Outline List 3"/>
    <w:basedOn w:val="NoList"/>
    <w:rsid w:val="008F7CA4"/>
    <w:pPr>
      <w:numPr>
        <w:numId w:val="17"/>
      </w:numPr>
    </w:pPr>
  </w:style>
  <w:style w:type="table" w:styleId="TableSimple1">
    <w:name w:val="Table Simple 1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F7CA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F7CA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F7CA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F7CA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F7CA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F7CA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F7CA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F7CA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F7CA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F7CA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F7C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F7CA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F7CA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F7CA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F7CA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F7CA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F7CA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F7CA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F7CA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F7C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F7C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F7CA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F7CA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F7CA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F7CA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F7CA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F7CA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F7CA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F7CA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F7CA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F7CA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F7CA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F7CA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F7CA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F7CA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F7CA4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F7CA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F7CA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F7CA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F7CA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F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BCB7C-F95B-42AA-8F75-44C8617B5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731</Words>
  <Characters>3616</Characters>
  <Application>Microsoft Office Word</Application>
  <DocSecurity>0</DocSecurity>
  <PresentationFormat/>
  <Lines>301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Liquid Fuel Emergency Regulations 2021</vt:lpstr>
    </vt:vector>
  </TitlesOfParts>
  <Manager/>
  <Company/>
  <LinksUpToDate>false</LinksUpToDate>
  <CharactersWithSpaces>4212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2021-08-27T06:09:00Z</dcterms:created>
  <dcterms:modified xsi:type="dcterms:W3CDTF">2021-09-02T03:07:00Z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Liquid Fuel Emergency Regulations 2021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September 2021</vt:lpwstr>
  </property>
  <property fmtid="{D5CDD505-2E9C-101B-9397-08002B2CF9AE}" pid="10" name="Authority">
    <vt:lpwstr>Unk</vt:lpwstr>
  </property>
  <property fmtid="{D5CDD505-2E9C-101B-9397-08002B2CF9AE}" pid="11" name="ID">
    <vt:lpwstr>OPC64560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ExcoDate">
    <vt:lpwstr>02 September 2021</vt:lpwstr>
  </property>
</Properties>
</file>