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66438" w14:textId="77777777" w:rsidR="00715914" w:rsidRPr="005901D9" w:rsidRDefault="00DA186E" w:rsidP="00715914">
      <w:pPr>
        <w:rPr>
          <w:sz w:val="28"/>
        </w:rPr>
      </w:pPr>
      <w:r w:rsidRPr="005901D9">
        <w:rPr>
          <w:noProof/>
          <w:lang w:eastAsia="en-AU"/>
        </w:rPr>
        <w:drawing>
          <wp:inline distT="0" distB="0" distL="0" distR="0" wp14:anchorId="1B0995C4" wp14:editId="59C34BC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F9CBF" w14:textId="77777777" w:rsidR="00715914" w:rsidRPr="005901D9" w:rsidRDefault="00715914" w:rsidP="00715914">
      <w:pPr>
        <w:rPr>
          <w:sz w:val="19"/>
        </w:rPr>
      </w:pPr>
    </w:p>
    <w:p w14:paraId="644D3482" w14:textId="45F0E093" w:rsidR="00554826" w:rsidRPr="005901D9" w:rsidRDefault="009B3EE7" w:rsidP="00554826">
      <w:pPr>
        <w:pStyle w:val="ShortT"/>
      </w:pPr>
      <w:r w:rsidRPr="005901D9">
        <w:t>Macqua</w:t>
      </w:r>
      <w:r w:rsidR="00112C29" w:rsidRPr="005901D9">
        <w:t>r</w:t>
      </w:r>
      <w:r w:rsidRPr="005901D9">
        <w:t>i</w:t>
      </w:r>
      <w:r w:rsidR="00112C29" w:rsidRPr="005901D9">
        <w:t xml:space="preserve">e Island </w:t>
      </w:r>
      <w:proofErr w:type="spellStart"/>
      <w:r w:rsidR="00112C29" w:rsidRPr="005901D9">
        <w:t>Toothfish</w:t>
      </w:r>
      <w:proofErr w:type="spellEnd"/>
      <w:r w:rsidR="00112C29" w:rsidRPr="005901D9">
        <w:t xml:space="preserve"> </w:t>
      </w:r>
      <w:r w:rsidR="006B478A" w:rsidRPr="005901D9">
        <w:t xml:space="preserve">Fishery </w:t>
      </w:r>
      <w:r w:rsidR="00DF0DEE" w:rsidRPr="005901D9">
        <w:t>(</w:t>
      </w:r>
      <w:r w:rsidR="00112C29" w:rsidRPr="005901D9">
        <w:t>Total Allowable Catch</w:t>
      </w:r>
      <w:r w:rsidR="00DF0DEE" w:rsidRPr="005901D9">
        <w:t>)</w:t>
      </w:r>
      <w:r w:rsidR="00112C29" w:rsidRPr="005901D9">
        <w:t xml:space="preserve"> Determination 202</w:t>
      </w:r>
      <w:r w:rsidR="001E6400" w:rsidRPr="005901D9">
        <w:t>1</w:t>
      </w:r>
    </w:p>
    <w:p w14:paraId="00E45970" w14:textId="69585714" w:rsidR="00714415" w:rsidRPr="005901D9" w:rsidRDefault="00714415" w:rsidP="00714415">
      <w:pPr>
        <w:pStyle w:val="SignCoverPageStart"/>
        <w:spacing w:before="240"/>
        <w:ind w:right="91"/>
        <w:rPr>
          <w:szCs w:val="22"/>
        </w:rPr>
      </w:pPr>
      <w:r w:rsidRPr="005901D9">
        <w:rPr>
          <w:szCs w:val="22"/>
        </w:rPr>
        <w:t xml:space="preserve">The Australian Fisheries Management Authority makes the following </w:t>
      </w:r>
      <w:r w:rsidR="00C226CC" w:rsidRPr="005901D9">
        <w:rPr>
          <w:szCs w:val="22"/>
        </w:rPr>
        <w:t xml:space="preserve">determination in accordance with a decision made by the Commission under section </w:t>
      </w:r>
      <w:r w:rsidR="00B90F34" w:rsidRPr="005901D9">
        <w:rPr>
          <w:szCs w:val="22"/>
        </w:rPr>
        <w:t>2</w:t>
      </w:r>
      <w:r w:rsidR="00545146" w:rsidRPr="005901D9">
        <w:rPr>
          <w:szCs w:val="22"/>
        </w:rPr>
        <w:t>3</w:t>
      </w:r>
      <w:r w:rsidR="00B90F34" w:rsidRPr="005901D9">
        <w:rPr>
          <w:szCs w:val="22"/>
        </w:rPr>
        <w:t xml:space="preserve"> </w:t>
      </w:r>
      <w:r w:rsidR="00C226CC" w:rsidRPr="005901D9">
        <w:rPr>
          <w:szCs w:val="22"/>
        </w:rPr>
        <w:t xml:space="preserve">of the </w:t>
      </w:r>
      <w:r w:rsidR="00C226CC" w:rsidRPr="005901D9">
        <w:rPr>
          <w:i/>
          <w:szCs w:val="22"/>
        </w:rPr>
        <w:t>Fisheries Administration Act 1991</w:t>
      </w:r>
      <w:r w:rsidR="00C226CC" w:rsidRPr="005901D9">
        <w:rPr>
          <w:szCs w:val="22"/>
        </w:rPr>
        <w:t>.</w:t>
      </w:r>
      <w:r w:rsidRPr="005901D9">
        <w:rPr>
          <w:i/>
          <w:szCs w:val="22"/>
        </w:rPr>
        <w:t xml:space="preserve"> </w:t>
      </w:r>
    </w:p>
    <w:p w14:paraId="5347DAFA" w14:textId="62681BBC" w:rsidR="00714415" w:rsidRPr="005901D9" w:rsidRDefault="00714415" w:rsidP="00714415">
      <w:pPr>
        <w:keepNext/>
        <w:spacing w:before="300" w:line="240" w:lineRule="atLeast"/>
        <w:ind w:right="397"/>
        <w:jc w:val="both"/>
        <w:rPr>
          <w:szCs w:val="22"/>
        </w:rPr>
      </w:pPr>
      <w:r w:rsidRPr="005901D9">
        <w:rPr>
          <w:szCs w:val="22"/>
        </w:rPr>
        <w:t>Dated</w:t>
      </w:r>
      <w:r w:rsidR="009B3EE7" w:rsidRPr="005901D9">
        <w:rPr>
          <w:szCs w:val="22"/>
        </w:rPr>
        <w:tab/>
      </w:r>
      <w:r w:rsidR="001918E4" w:rsidRPr="005901D9">
        <w:rPr>
          <w:szCs w:val="22"/>
        </w:rPr>
        <w:t xml:space="preserve"> </w:t>
      </w:r>
      <w:r w:rsidR="001918E4" w:rsidRPr="005901D9">
        <w:rPr>
          <w:szCs w:val="22"/>
        </w:rPr>
        <w:tab/>
      </w:r>
      <w:r w:rsidR="00131E3E" w:rsidRPr="005901D9">
        <w:rPr>
          <w:szCs w:val="22"/>
        </w:rPr>
        <w:t xml:space="preserve">18 </w:t>
      </w:r>
      <w:r w:rsidR="00A549F8" w:rsidRPr="005901D9">
        <w:rPr>
          <w:szCs w:val="22"/>
        </w:rPr>
        <w:t>August</w:t>
      </w:r>
      <w:r w:rsidR="000F1C80" w:rsidRPr="005901D9">
        <w:rPr>
          <w:szCs w:val="22"/>
        </w:rPr>
        <w:t xml:space="preserve"> </w:t>
      </w:r>
      <w:r w:rsidR="00112C29" w:rsidRPr="005901D9">
        <w:rPr>
          <w:szCs w:val="22"/>
        </w:rPr>
        <w:t>202</w:t>
      </w:r>
      <w:r w:rsidR="001E6400" w:rsidRPr="005901D9">
        <w:rPr>
          <w:szCs w:val="22"/>
        </w:rPr>
        <w:t>1</w:t>
      </w:r>
    </w:p>
    <w:p w14:paraId="06A898FE" w14:textId="28B7ED4D" w:rsidR="00714415" w:rsidRPr="005901D9" w:rsidRDefault="00C86956" w:rsidP="00714415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5901D9">
        <w:rPr>
          <w:b/>
          <w:szCs w:val="22"/>
        </w:rPr>
        <w:t xml:space="preserve">Wez Norris </w:t>
      </w:r>
    </w:p>
    <w:p w14:paraId="0D0203FF" w14:textId="36C08B8F" w:rsidR="00714415" w:rsidRPr="005901D9" w:rsidRDefault="00C86956" w:rsidP="00714415">
      <w:pPr>
        <w:keepNext/>
        <w:tabs>
          <w:tab w:val="left" w:pos="3402"/>
        </w:tabs>
        <w:spacing w:line="300" w:lineRule="atLeast"/>
        <w:ind w:right="397"/>
      </w:pPr>
      <w:r w:rsidRPr="005901D9">
        <w:rPr>
          <w:szCs w:val="22"/>
        </w:rPr>
        <w:t>Chief Executive Officer</w:t>
      </w:r>
    </w:p>
    <w:p w14:paraId="79C17698" w14:textId="36F7DD91" w:rsidR="00714415" w:rsidRPr="005901D9" w:rsidRDefault="00714415" w:rsidP="00714415">
      <w:pPr>
        <w:tabs>
          <w:tab w:val="left" w:pos="8100"/>
        </w:tabs>
      </w:pPr>
    </w:p>
    <w:p w14:paraId="0DEF9CA8" w14:textId="77777777" w:rsidR="00554826" w:rsidRPr="005901D9" w:rsidRDefault="00554826" w:rsidP="00554826"/>
    <w:p w14:paraId="3C59A130" w14:textId="77777777" w:rsidR="00F6696E" w:rsidRPr="005901D9" w:rsidRDefault="00F6696E" w:rsidP="00F6696E"/>
    <w:p w14:paraId="55898534" w14:textId="77777777" w:rsidR="00F6696E" w:rsidRPr="005901D9" w:rsidRDefault="00F6696E" w:rsidP="00F6696E">
      <w:pPr>
        <w:sectPr w:rsidR="00F6696E" w:rsidRPr="005901D9" w:rsidSect="00F6696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7C802C5" w14:textId="77777777" w:rsidR="00D7480E" w:rsidRPr="005901D9" w:rsidRDefault="00D7480E" w:rsidP="00D7480E">
      <w:pPr>
        <w:pStyle w:val="ActHead5"/>
        <w:ind w:left="0" w:firstLine="0"/>
      </w:pPr>
      <w:bookmarkStart w:id="0" w:name="_Toc506206243"/>
      <w:bookmarkStart w:id="1" w:name="_Toc506206531"/>
      <w:bookmarkStart w:id="2" w:name="_Toc517953442"/>
      <w:proofErr w:type="gramStart"/>
      <w:r w:rsidRPr="005901D9">
        <w:lastRenderedPageBreak/>
        <w:t xml:space="preserve">1 </w:t>
      </w:r>
      <w:r w:rsidR="002E2127" w:rsidRPr="005901D9">
        <w:t xml:space="preserve"> </w:t>
      </w:r>
      <w:r w:rsidRPr="005901D9">
        <w:t>Name</w:t>
      </w:r>
      <w:bookmarkEnd w:id="0"/>
      <w:bookmarkEnd w:id="1"/>
      <w:bookmarkEnd w:id="2"/>
      <w:proofErr w:type="gramEnd"/>
    </w:p>
    <w:p w14:paraId="6F1F021A" w14:textId="2C1BCF8A" w:rsidR="000F1C80" w:rsidRPr="005901D9" w:rsidRDefault="00D7480E" w:rsidP="000F1C80">
      <w:pPr>
        <w:pStyle w:val="AFMANormal"/>
        <w:ind w:left="1134" w:right="662"/>
        <w:rPr>
          <w:sz w:val="22"/>
          <w:szCs w:val="22"/>
        </w:rPr>
      </w:pPr>
      <w:r w:rsidRPr="005901D9">
        <w:rPr>
          <w:sz w:val="22"/>
          <w:szCs w:val="22"/>
        </w:rPr>
        <w:t xml:space="preserve">This </w:t>
      </w:r>
      <w:r w:rsidR="002E2127" w:rsidRPr="005901D9">
        <w:rPr>
          <w:sz w:val="22"/>
          <w:szCs w:val="22"/>
        </w:rPr>
        <w:t xml:space="preserve">instrument </w:t>
      </w:r>
      <w:r w:rsidR="00E162A2" w:rsidRPr="005901D9">
        <w:rPr>
          <w:sz w:val="22"/>
          <w:szCs w:val="22"/>
        </w:rPr>
        <w:t>is</w:t>
      </w:r>
      <w:r w:rsidR="00112C29" w:rsidRPr="005901D9">
        <w:rPr>
          <w:sz w:val="22"/>
          <w:szCs w:val="22"/>
        </w:rPr>
        <w:t xml:space="preserve"> the </w:t>
      </w:r>
      <w:r w:rsidR="00112C29" w:rsidRPr="005901D9">
        <w:rPr>
          <w:i/>
          <w:sz w:val="22"/>
          <w:szCs w:val="22"/>
        </w:rPr>
        <w:t xml:space="preserve">Macquarie Island </w:t>
      </w:r>
      <w:proofErr w:type="spellStart"/>
      <w:r w:rsidR="00112C29" w:rsidRPr="005901D9">
        <w:rPr>
          <w:i/>
          <w:sz w:val="22"/>
          <w:szCs w:val="22"/>
        </w:rPr>
        <w:t>Toothfish</w:t>
      </w:r>
      <w:proofErr w:type="spellEnd"/>
      <w:r w:rsidR="00112C29" w:rsidRPr="005901D9">
        <w:rPr>
          <w:i/>
          <w:sz w:val="22"/>
          <w:szCs w:val="22"/>
        </w:rPr>
        <w:t xml:space="preserve"> Fishery </w:t>
      </w:r>
      <w:r w:rsidR="00DF0DEE" w:rsidRPr="005901D9">
        <w:rPr>
          <w:i/>
          <w:sz w:val="22"/>
          <w:szCs w:val="22"/>
        </w:rPr>
        <w:t>(</w:t>
      </w:r>
      <w:r w:rsidR="00112C29" w:rsidRPr="005901D9">
        <w:rPr>
          <w:i/>
          <w:sz w:val="22"/>
          <w:szCs w:val="22"/>
        </w:rPr>
        <w:t>Total Allowable Catch</w:t>
      </w:r>
      <w:r w:rsidR="00DF0DEE" w:rsidRPr="005901D9">
        <w:rPr>
          <w:i/>
          <w:sz w:val="22"/>
          <w:szCs w:val="22"/>
        </w:rPr>
        <w:t>)</w:t>
      </w:r>
      <w:r w:rsidR="00112C29" w:rsidRPr="005901D9">
        <w:rPr>
          <w:i/>
          <w:sz w:val="22"/>
          <w:szCs w:val="22"/>
        </w:rPr>
        <w:t xml:space="preserve"> Determination 202</w:t>
      </w:r>
      <w:r w:rsidR="0054607C" w:rsidRPr="005901D9">
        <w:rPr>
          <w:i/>
          <w:sz w:val="22"/>
          <w:szCs w:val="22"/>
        </w:rPr>
        <w:t>1</w:t>
      </w:r>
      <w:r w:rsidR="005F41E7" w:rsidRPr="005901D9">
        <w:rPr>
          <w:i/>
          <w:sz w:val="22"/>
          <w:szCs w:val="22"/>
        </w:rPr>
        <w:t>.</w:t>
      </w:r>
    </w:p>
    <w:p w14:paraId="13A084AD" w14:textId="77777777" w:rsidR="00D7480E" w:rsidRPr="005901D9" w:rsidRDefault="00D7480E" w:rsidP="00D7480E">
      <w:pPr>
        <w:pStyle w:val="ActHead5"/>
        <w:ind w:left="0" w:firstLine="0"/>
      </w:pPr>
      <w:bookmarkStart w:id="3" w:name="_Toc506206244"/>
      <w:bookmarkStart w:id="4" w:name="_Toc506206532"/>
      <w:bookmarkStart w:id="5" w:name="_Toc517953443"/>
      <w:proofErr w:type="gramStart"/>
      <w:r w:rsidRPr="005901D9">
        <w:t xml:space="preserve">2 </w:t>
      </w:r>
      <w:r w:rsidR="002E2127" w:rsidRPr="005901D9">
        <w:t xml:space="preserve"> </w:t>
      </w:r>
      <w:r w:rsidRPr="005901D9">
        <w:t>Commencement</w:t>
      </w:r>
      <w:bookmarkEnd w:id="3"/>
      <w:bookmarkEnd w:id="4"/>
      <w:bookmarkEnd w:id="5"/>
      <w:proofErr w:type="gramEnd"/>
    </w:p>
    <w:p w14:paraId="5DD1AABC" w14:textId="587F6AE2" w:rsidR="000F1C80" w:rsidRPr="005901D9" w:rsidRDefault="00D7480E" w:rsidP="00D90A24">
      <w:pPr>
        <w:pStyle w:val="AFMANormal"/>
        <w:ind w:left="1134" w:right="662"/>
        <w:rPr>
          <w:sz w:val="22"/>
        </w:rPr>
      </w:pPr>
      <w:r w:rsidRPr="005901D9">
        <w:rPr>
          <w:sz w:val="22"/>
        </w:rPr>
        <w:t xml:space="preserve">This </w:t>
      </w:r>
      <w:r w:rsidR="002E2127" w:rsidRPr="005901D9">
        <w:rPr>
          <w:sz w:val="22"/>
        </w:rPr>
        <w:t xml:space="preserve">instrument </w:t>
      </w:r>
      <w:r w:rsidR="000F1C80" w:rsidRPr="005901D9">
        <w:rPr>
          <w:sz w:val="22"/>
        </w:rPr>
        <w:t xml:space="preserve">commences on </w:t>
      </w:r>
      <w:r w:rsidR="009B3EE7" w:rsidRPr="005901D9">
        <w:rPr>
          <w:sz w:val="22"/>
        </w:rPr>
        <w:t>15 April 202</w:t>
      </w:r>
      <w:r w:rsidR="001E6400" w:rsidRPr="005901D9">
        <w:rPr>
          <w:sz w:val="22"/>
        </w:rPr>
        <w:t>2</w:t>
      </w:r>
      <w:r w:rsidR="009B3EE7" w:rsidRPr="005901D9">
        <w:rPr>
          <w:sz w:val="22"/>
        </w:rPr>
        <w:t>.</w:t>
      </w:r>
    </w:p>
    <w:p w14:paraId="4F8FE296" w14:textId="24A4E81D" w:rsidR="00D7480E" w:rsidRPr="005901D9" w:rsidRDefault="00D90A24" w:rsidP="00D7480E">
      <w:pPr>
        <w:pStyle w:val="ActHead5"/>
        <w:ind w:left="0" w:firstLine="0"/>
      </w:pPr>
      <w:bookmarkStart w:id="6" w:name="_Toc506206246"/>
      <w:bookmarkStart w:id="7" w:name="_Toc506206534"/>
      <w:bookmarkStart w:id="8" w:name="_Toc517953445"/>
      <w:proofErr w:type="gramStart"/>
      <w:r w:rsidRPr="005901D9">
        <w:t>3</w:t>
      </w:r>
      <w:r w:rsidR="00D7480E" w:rsidRPr="005901D9">
        <w:t xml:space="preserve"> </w:t>
      </w:r>
      <w:r w:rsidR="002E2127" w:rsidRPr="005901D9">
        <w:t xml:space="preserve"> </w:t>
      </w:r>
      <w:r w:rsidR="00D7480E" w:rsidRPr="005901D9">
        <w:t>Authority</w:t>
      </w:r>
      <w:bookmarkEnd w:id="6"/>
      <w:bookmarkEnd w:id="7"/>
      <w:bookmarkEnd w:id="8"/>
      <w:proofErr w:type="gramEnd"/>
    </w:p>
    <w:p w14:paraId="5DF46ABC" w14:textId="3C726917" w:rsidR="000F1C80" w:rsidRPr="005901D9" w:rsidRDefault="00D7480E" w:rsidP="000F1C80">
      <w:pPr>
        <w:pStyle w:val="AFMANormal"/>
        <w:ind w:left="1134" w:right="662"/>
        <w:rPr>
          <w:i/>
          <w:sz w:val="22"/>
          <w:szCs w:val="22"/>
        </w:rPr>
      </w:pPr>
      <w:r w:rsidRPr="005901D9">
        <w:rPr>
          <w:sz w:val="22"/>
          <w:szCs w:val="22"/>
        </w:rPr>
        <w:t xml:space="preserve">This instrument is made pursuant to </w:t>
      </w:r>
      <w:r w:rsidR="002E2127" w:rsidRPr="005901D9">
        <w:rPr>
          <w:sz w:val="22"/>
          <w:szCs w:val="22"/>
        </w:rPr>
        <w:t xml:space="preserve">paragraph </w:t>
      </w:r>
      <w:r w:rsidR="000F1C80" w:rsidRPr="005901D9">
        <w:rPr>
          <w:sz w:val="22"/>
          <w:szCs w:val="22"/>
        </w:rPr>
        <w:t>17(6</w:t>
      </w:r>
      <w:proofErr w:type="gramStart"/>
      <w:r w:rsidR="000F1C80" w:rsidRPr="005901D9">
        <w:rPr>
          <w:sz w:val="22"/>
          <w:szCs w:val="22"/>
        </w:rPr>
        <w:t>)(</w:t>
      </w:r>
      <w:proofErr w:type="gramEnd"/>
      <w:r w:rsidR="000F1C80" w:rsidRPr="005901D9">
        <w:rPr>
          <w:sz w:val="22"/>
          <w:szCs w:val="22"/>
        </w:rPr>
        <w:t xml:space="preserve">aa) of the </w:t>
      </w:r>
      <w:r w:rsidR="000F1C80" w:rsidRPr="005901D9">
        <w:rPr>
          <w:i/>
          <w:sz w:val="22"/>
          <w:szCs w:val="22"/>
        </w:rPr>
        <w:t>Fisheries Management Act 1991</w:t>
      </w:r>
      <w:r w:rsidR="000F1C80" w:rsidRPr="005901D9">
        <w:rPr>
          <w:sz w:val="22"/>
          <w:szCs w:val="22"/>
        </w:rPr>
        <w:t xml:space="preserve"> under </w:t>
      </w:r>
      <w:r w:rsidR="002E2127" w:rsidRPr="005901D9">
        <w:rPr>
          <w:sz w:val="22"/>
          <w:szCs w:val="22"/>
        </w:rPr>
        <w:t xml:space="preserve">section </w:t>
      </w:r>
      <w:r w:rsidR="00C226CC" w:rsidRPr="005901D9">
        <w:rPr>
          <w:sz w:val="22"/>
          <w:szCs w:val="22"/>
        </w:rPr>
        <w:t>11 of the</w:t>
      </w:r>
      <w:r w:rsidR="00112C29" w:rsidRPr="005901D9">
        <w:rPr>
          <w:i/>
          <w:sz w:val="22"/>
          <w:szCs w:val="22"/>
        </w:rPr>
        <w:t xml:space="preserve"> </w:t>
      </w:r>
      <w:r w:rsidR="00112C29" w:rsidRPr="005901D9">
        <w:rPr>
          <w:i/>
          <w:kern w:val="28"/>
          <w:sz w:val="22"/>
          <w:szCs w:val="22"/>
          <w:lang w:eastAsia="en-AU"/>
        </w:rPr>
        <w:t xml:space="preserve">Macquarie Island </w:t>
      </w:r>
      <w:proofErr w:type="spellStart"/>
      <w:r w:rsidR="00112C29" w:rsidRPr="005901D9">
        <w:rPr>
          <w:i/>
          <w:kern w:val="28"/>
          <w:sz w:val="22"/>
          <w:szCs w:val="22"/>
          <w:lang w:eastAsia="en-AU"/>
        </w:rPr>
        <w:t>Toothfish</w:t>
      </w:r>
      <w:proofErr w:type="spellEnd"/>
      <w:r w:rsidR="00112C29" w:rsidRPr="005901D9">
        <w:rPr>
          <w:i/>
          <w:kern w:val="28"/>
          <w:sz w:val="22"/>
          <w:szCs w:val="22"/>
          <w:lang w:eastAsia="en-AU"/>
        </w:rPr>
        <w:t xml:space="preserve"> Fishery Management Plan 2006</w:t>
      </w:r>
      <w:r w:rsidR="006B478A" w:rsidRPr="005901D9">
        <w:rPr>
          <w:i/>
          <w:kern w:val="28"/>
          <w:sz w:val="22"/>
          <w:szCs w:val="22"/>
          <w:lang w:eastAsia="en-AU"/>
        </w:rPr>
        <w:t xml:space="preserve"> </w:t>
      </w:r>
      <w:r w:rsidR="006B478A" w:rsidRPr="005901D9">
        <w:rPr>
          <w:kern w:val="28"/>
          <w:sz w:val="22"/>
          <w:szCs w:val="22"/>
          <w:lang w:eastAsia="en-AU"/>
        </w:rPr>
        <w:t>(the Plan)</w:t>
      </w:r>
      <w:r w:rsidR="00112C29" w:rsidRPr="005901D9">
        <w:rPr>
          <w:kern w:val="28"/>
          <w:sz w:val="22"/>
          <w:szCs w:val="22"/>
          <w:lang w:eastAsia="en-AU"/>
        </w:rPr>
        <w:t>.</w:t>
      </w:r>
    </w:p>
    <w:p w14:paraId="2F9C0DB4" w14:textId="7526F8E3" w:rsidR="00C831DB" w:rsidRPr="005901D9" w:rsidRDefault="00D90A24" w:rsidP="00D7480E">
      <w:pPr>
        <w:pStyle w:val="ActHead5"/>
        <w:ind w:left="0" w:firstLine="0"/>
      </w:pPr>
      <w:bookmarkStart w:id="9" w:name="_Toc506206247"/>
      <w:bookmarkStart w:id="10" w:name="_Toc506206535"/>
      <w:bookmarkStart w:id="11" w:name="_Toc517953446"/>
      <w:proofErr w:type="gramStart"/>
      <w:r w:rsidRPr="005901D9">
        <w:t>4</w:t>
      </w:r>
      <w:r w:rsidR="00D7480E" w:rsidRPr="005901D9">
        <w:t xml:space="preserve"> </w:t>
      </w:r>
      <w:r w:rsidR="002E2127" w:rsidRPr="005901D9">
        <w:t xml:space="preserve"> </w:t>
      </w:r>
      <w:r w:rsidR="00C831DB" w:rsidRPr="005901D9">
        <w:t>Cessation</w:t>
      </w:r>
      <w:proofErr w:type="gramEnd"/>
      <w:r w:rsidR="00C831DB" w:rsidRPr="005901D9">
        <w:t xml:space="preserve"> </w:t>
      </w:r>
      <w:bookmarkStart w:id="12" w:name="_GoBack"/>
      <w:bookmarkEnd w:id="12"/>
    </w:p>
    <w:p w14:paraId="3B9A1E28" w14:textId="6F028E9E" w:rsidR="00C831DB" w:rsidRPr="005901D9" w:rsidRDefault="00C831DB" w:rsidP="00C831DB">
      <w:pPr>
        <w:pStyle w:val="subsection"/>
      </w:pPr>
      <w:r w:rsidRPr="005901D9">
        <w:tab/>
      </w:r>
      <w:r w:rsidRPr="005901D9">
        <w:tab/>
        <w:t>This instrument ceases on 15 April 202</w:t>
      </w:r>
      <w:r w:rsidR="001E6400" w:rsidRPr="005901D9">
        <w:t>4</w:t>
      </w:r>
      <w:r w:rsidR="006B478A" w:rsidRPr="005901D9">
        <w:t>.</w:t>
      </w:r>
    </w:p>
    <w:p w14:paraId="04AF8AC3" w14:textId="4987D663" w:rsidR="00D7480E" w:rsidRPr="005901D9" w:rsidRDefault="00C831DB" w:rsidP="00C831DB">
      <w:pPr>
        <w:pStyle w:val="ActHead5"/>
        <w:tabs>
          <w:tab w:val="left" w:pos="284"/>
        </w:tabs>
        <w:ind w:left="0" w:firstLine="0"/>
      </w:pPr>
      <w:r w:rsidRPr="005901D9">
        <w:t>5</w:t>
      </w:r>
      <w:r w:rsidRPr="005901D9">
        <w:tab/>
      </w:r>
      <w:r w:rsidR="00D7480E" w:rsidRPr="005901D9">
        <w:t>Definitions</w:t>
      </w:r>
      <w:bookmarkEnd w:id="9"/>
      <w:bookmarkEnd w:id="10"/>
      <w:bookmarkEnd w:id="11"/>
    </w:p>
    <w:p w14:paraId="5D6B13DC" w14:textId="14320D12" w:rsidR="000F1C80" w:rsidRPr="005901D9" w:rsidRDefault="00A67F6A" w:rsidP="000F1C80">
      <w:pPr>
        <w:pStyle w:val="AFMANormal"/>
        <w:ind w:left="1134" w:right="662"/>
        <w:rPr>
          <w:sz w:val="22"/>
          <w:szCs w:val="22"/>
        </w:rPr>
      </w:pPr>
      <w:r w:rsidRPr="005901D9">
        <w:rPr>
          <w:sz w:val="22"/>
          <w:szCs w:val="22"/>
        </w:rPr>
        <w:t>A t</w:t>
      </w:r>
      <w:r w:rsidR="00C11FFF" w:rsidRPr="005901D9">
        <w:rPr>
          <w:sz w:val="22"/>
          <w:szCs w:val="22"/>
        </w:rPr>
        <w:t xml:space="preserve">erm </w:t>
      </w:r>
      <w:r w:rsidR="000F1C80" w:rsidRPr="005901D9">
        <w:rPr>
          <w:sz w:val="22"/>
          <w:szCs w:val="22"/>
        </w:rPr>
        <w:t xml:space="preserve">used in this </w:t>
      </w:r>
      <w:r w:rsidR="002E2127" w:rsidRPr="005901D9">
        <w:rPr>
          <w:sz w:val="22"/>
          <w:szCs w:val="22"/>
        </w:rPr>
        <w:t xml:space="preserve">instrument </w:t>
      </w:r>
      <w:r w:rsidR="000F1C80" w:rsidRPr="005901D9">
        <w:rPr>
          <w:sz w:val="22"/>
          <w:szCs w:val="22"/>
        </w:rPr>
        <w:t>that is defined for the purposes of the</w:t>
      </w:r>
      <w:r w:rsidR="00112C29" w:rsidRPr="005901D9">
        <w:rPr>
          <w:i/>
          <w:sz w:val="22"/>
          <w:szCs w:val="22"/>
        </w:rPr>
        <w:t xml:space="preserve"> </w:t>
      </w:r>
      <w:r w:rsidR="002E2127" w:rsidRPr="00182BC1">
        <w:rPr>
          <w:sz w:val="22"/>
          <w:szCs w:val="22"/>
        </w:rPr>
        <w:t xml:space="preserve">Plan </w:t>
      </w:r>
      <w:r w:rsidR="000F1C80" w:rsidRPr="005901D9">
        <w:rPr>
          <w:sz w:val="22"/>
          <w:szCs w:val="22"/>
        </w:rPr>
        <w:t xml:space="preserve">has the same meaning in this </w:t>
      </w:r>
      <w:r w:rsidR="002E2127" w:rsidRPr="005901D9">
        <w:rPr>
          <w:sz w:val="22"/>
          <w:szCs w:val="22"/>
        </w:rPr>
        <w:t xml:space="preserve">instrument </w:t>
      </w:r>
      <w:r w:rsidR="000F1C80" w:rsidRPr="005901D9">
        <w:rPr>
          <w:sz w:val="22"/>
          <w:szCs w:val="22"/>
        </w:rPr>
        <w:t xml:space="preserve">as it has in </w:t>
      </w:r>
      <w:r w:rsidR="002E2127" w:rsidRPr="005901D9">
        <w:rPr>
          <w:sz w:val="22"/>
          <w:szCs w:val="22"/>
        </w:rPr>
        <w:t xml:space="preserve">the </w:t>
      </w:r>
      <w:r w:rsidR="000F1C80" w:rsidRPr="005901D9">
        <w:rPr>
          <w:sz w:val="22"/>
          <w:szCs w:val="22"/>
        </w:rPr>
        <w:t>Plan.</w:t>
      </w:r>
    </w:p>
    <w:p w14:paraId="6FE5C186" w14:textId="77777777" w:rsidR="00D7480E" w:rsidRPr="005901D9" w:rsidRDefault="00D7480E" w:rsidP="00D7480E">
      <w:pPr>
        <w:pStyle w:val="notetext"/>
        <w:spacing w:before="120" w:after="120"/>
      </w:pPr>
      <w:r w:rsidRPr="005901D9">
        <w:t>Note:</w:t>
      </w:r>
      <w:r w:rsidRPr="005901D9">
        <w:tab/>
      </w:r>
      <w:r w:rsidR="00C11FFF" w:rsidRPr="005901D9">
        <w:t xml:space="preserve">Terms defined in the </w:t>
      </w:r>
      <w:r w:rsidR="00C11FFF" w:rsidRPr="005901D9">
        <w:rPr>
          <w:i/>
        </w:rPr>
        <w:t xml:space="preserve">Fisheries Management Act 1991 </w:t>
      </w:r>
      <w:r w:rsidR="00C11FFF" w:rsidRPr="005901D9">
        <w:t xml:space="preserve">have the same meanings in this </w:t>
      </w:r>
      <w:r w:rsidR="001B69DD" w:rsidRPr="005901D9">
        <w:t xml:space="preserve">instrument.  </w:t>
      </w:r>
    </w:p>
    <w:p w14:paraId="5C3E3361" w14:textId="31119A9D" w:rsidR="00C226CC" w:rsidRPr="005901D9" w:rsidRDefault="00C86956" w:rsidP="00465329">
      <w:pPr>
        <w:pStyle w:val="ActHead5"/>
        <w:tabs>
          <w:tab w:val="left" w:pos="284"/>
          <w:tab w:val="left" w:pos="1134"/>
        </w:tabs>
        <w:ind w:left="0" w:firstLine="0"/>
      </w:pPr>
      <w:bookmarkStart w:id="13" w:name="_Toc506206248"/>
      <w:bookmarkStart w:id="14" w:name="_Toc506206536"/>
      <w:bookmarkStart w:id="15" w:name="_Toc517953447"/>
      <w:proofErr w:type="gramStart"/>
      <w:r w:rsidRPr="005901D9">
        <w:t>6</w:t>
      </w:r>
      <w:r w:rsidR="004C59F9" w:rsidRPr="005901D9">
        <w:t xml:space="preserve"> </w:t>
      </w:r>
      <w:r w:rsidR="00BF7D02" w:rsidRPr="005901D9">
        <w:t xml:space="preserve"> </w:t>
      </w:r>
      <w:r w:rsidR="00C226CC" w:rsidRPr="005901D9">
        <w:t>Determination</w:t>
      </w:r>
      <w:proofErr w:type="gramEnd"/>
      <w:r w:rsidR="00C226CC" w:rsidRPr="005901D9">
        <w:t xml:space="preserve"> of total allowable catch</w:t>
      </w:r>
    </w:p>
    <w:p w14:paraId="5945FA43" w14:textId="3FFD7098" w:rsidR="00112C29" w:rsidRPr="005901D9" w:rsidRDefault="00112C29" w:rsidP="00807E2C">
      <w:pPr>
        <w:pStyle w:val="ActHead5"/>
        <w:numPr>
          <w:ilvl w:val="0"/>
          <w:numId w:val="27"/>
        </w:numPr>
        <w:ind w:left="1134"/>
        <w:rPr>
          <w:b w:val="0"/>
          <w:sz w:val="22"/>
          <w:szCs w:val="22"/>
        </w:rPr>
      </w:pPr>
      <w:r w:rsidRPr="005901D9">
        <w:rPr>
          <w:b w:val="0"/>
          <w:sz w:val="22"/>
          <w:szCs w:val="22"/>
        </w:rPr>
        <w:t xml:space="preserve">The total allowable catch for Patagonian </w:t>
      </w:r>
      <w:proofErr w:type="spellStart"/>
      <w:r w:rsidRPr="005901D9">
        <w:rPr>
          <w:b w:val="0"/>
          <w:sz w:val="22"/>
          <w:szCs w:val="22"/>
        </w:rPr>
        <w:t>toothfish</w:t>
      </w:r>
      <w:proofErr w:type="spellEnd"/>
      <w:r w:rsidRPr="005901D9">
        <w:rPr>
          <w:b w:val="0"/>
          <w:sz w:val="22"/>
          <w:szCs w:val="22"/>
        </w:rPr>
        <w:t xml:space="preserve"> and catch limits for other species in the Macquarie Island </w:t>
      </w:r>
      <w:proofErr w:type="spellStart"/>
      <w:r w:rsidRPr="005901D9">
        <w:rPr>
          <w:b w:val="0"/>
          <w:sz w:val="22"/>
          <w:szCs w:val="22"/>
        </w:rPr>
        <w:t>Toothfish</w:t>
      </w:r>
      <w:proofErr w:type="spellEnd"/>
      <w:r w:rsidRPr="005901D9">
        <w:rPr>
          <w:b w:val="0"/>
          <w:sz w:val="22"/>
          <w:szCs w:val="22"/>
        </w:rPr>
        <w:t xml:space="preserve"> Fishery for the 202</w:t>
      </w:r>
      <w:r w:rsidR="001E6400" w:rsidRPr="005901D9">
        <w:rPr>
          <w:b w:val="0"/>
          <w:sz w:val="22"/>
          <w:szCs w:val="22"/>
        </w:rPr>
        <w:t>2</w:t>
      </w:r>
      <w:r w:rsidRPr="005901D9">
        <w:rPr>
          <w:b w:val="0"/>
          <w:sz w:val="22"/>
          <w:szCs w:val="22"/>
        </w:rPr>
        <w:t>/202</w:t>
      </w:r>
      <w:r w:rsidR="001E6400" w:rsidRPr="005901D9">
        <w:rPr>
          <w:b w:val="0"/>
          <w:sz w:val="22"/>
          <w:szCs w:val="22"/>
        </w:rPr>
        <w:t>3</w:t>
      </w:r>
      <w:r w:rsidRPr="005901D9">
        <w:rPr>
          <w:b w:val="0"/>
          <w:sz w:val="22"/>
          <w:szCs w:val="22"/>
        </w:rPr>
        <w:t xml:space="preserve"> fishing year, commencing on 15 April 202</w:t>
      </w:r>
      <w:r w:rsidR="001E6400" w:rsidRPr="005901D9">
        <w:rPr>
          <w:b w:val="0"/>
          <w:sz w:val="22"/>
          <w:szCs w:val="22"/>
        </w:rPr>
        <w:t>2</w:t>
      </w:r>
      <w:r w:rsidRPr="005901D9">
        <w:rPr>
          <w:b w:val="0"/>
          <w:sz w:val="22"/>
          <w:szCs w:val="22"/>
        </w:rPr>
        <w:t xml:space="preserve"> and ending on 14 April 202</w:t>
      </w:r>
      <w:r w:rsidR="001E6400" w:rsidRPr="005901D9">
        <w:rPr>
          <w:b w:val="0"/>
          <w:sz w:val="22"/>
          <w:szCs w:val="22"/>
        </w:rPr>
        <w:t>3</w:t>
      </w:r>
      <w:r w:rsidRPr="005901D9">
        <w:rPr>
          <w:b w:val="0"/>
          <w:sz w:val="22"/>
          <w:szCs w:val="22"/>
        </w:rPr>
        <w:t xml:space="preserve">, and </w:t>
      </w:r>
      <w:r w:rsidR="006B478A" w:rsidRPr="005901D9">
        <w:rPr>
          <w:b w:val="0"/>
          <w:sz w:val="22"/>
          <w:szCs w:val="22"/>
        </w:rPr>
        <w:t xml:space="preserve">for </w:t>
      </w:r>
      <w:r w:rsidRPr="005901D9">
        <w:rPr>
          <w:b w:val="0"/>
          <w:sz w:val="22"/>
          <w:szCs w:val="22"/>
        </w:rPr>
        <w:t>the 202</w:t>
      </w:r>
      <w:r w:rsidR="001E6400" w:rsidRPr="005901D9">
        <w:rPr>
          <w:b w:val="0"/>
          <w:sz w:val="22"/>
          <w:szCs w:val="22"/>
        </w:rPr>
        <w:t>3</w:t>
      </w:r>
      <w:r w:rsidRPr="005901D9">
        <w:rPr>
          <w:b w:val="0"/>
          <w:sz w:val="22"/>
          <w:szCs w:val="22"/>
        </w:rPr>
        <w:t>/2</w:t>
      </w:r>
      <w:r w:rsidR="001E6400" w:rsidRPr="005901D9">
        <w:rPr>
          <w:b w:val="0"/>
          <w:sz w:val="22"/>
          <w:szCs w:val="22"/>
        </w:rPr>
        <w:t>4</w:t>
      </w:r>
      <w:r w:rsidRPr="005901D9">
        <w:rPr>
          <w:b w:val="0"/>
          <w:sz w:val="22"/>
          <w:szCs w:val="22"/>
        </w:rPr>
        <w:t xml:space="preserve"> fishing </w:t>
      </w:r>
      <w:r w:rsidR="001E6400" w:rsidRPr="005901D9">
        <w:rPr>
          <w:b w:val="0"/>
          <w:sz w:val="22"/>
          <w:szCs w:val="22"/>
        </w:rPr>
        <w:t>year, commencing on 15 April 20</w:t>
      </w:r>
      <w:r w:rsidR="006D2DD0" w:rsidRPr="005901D9">
        <w:rPr>
          <w:b w:val="0"/>
          <w:sz w:val="22"/>
          <w:szCs w:val="22"/>
        </w:rPr>
        <w:t>2</w:t>
      </w:r>
      <w:r w:rsidR="001E6400" w:rsidRPr="005901D9">
        <w:rPr>
          <w:b w:val="0"/>
          <w:sz w:val="22"/>
          <w:szCs w:val="22"/>
        </w:rPr>
        <w:t>3</w:t>
      </w:r>
      <w:r w:rsidR="00363067" w:rsidRPr="005901D9">
        <w:rPr>
          <w:b w:val="0"/>
          <w:sz w:val="22"/>
          <w:szCs w:val="22"/>
        </w:rPr>
        <w:t xml:space="preserve"> and ending on 14 April </w:t>
      </w:r>
      <w:r w:rsidRPr="005901D9">
        <w:rPr>
          <w:b w:val="0"/>
          <w:sz w:val="22"/>
          <w:szCs w:val="22"/>
        </w:rPr>
        <w:t>202</w:t>
      </w:r>
      <w:r w:rsidR="001E6400" w:rsidRPr="005901D9">
        <w:rPr>
          <w:b w:val="0"/>
          <w:sz w:val="22"/>
          <w:szCs w:val="22"/>
        </w:rPr>
        <w:t>4</w:t>
      </w:r>
      <w:r w:rsidRPr="005901D9">
        <w:rPr>
          <w:b w:val="0"/>
          <w:sz w:val="22"/>
          <w:szCs w:val="22"/>
        </w:rPr>
        <w:t xml:space="preserve"> are:</w:t>
      </w:r>
    </w:p>
    <w:p w14:paraId="6C9EB700" w14:textId="3BF4B1E5" w:rsidR="00112C29" w:rsidRPr="005901D9" w:rsidRDefault="001E6400" w:rsidP="00D35CD3">
      <w:pPr>
        <w:pStyle w:val="ListParagraph"/>
        <w:numPr>
          <w:ilvl w:val="0"/>
          <w:numId w:val="26"/>
        </w:numPr>
        <w:spacing w:after="58" w:line="248" w:lineRule="auto"/>
        <w:ind w:right="11"/>
        <w:rPr>
          <w:sz w:val="22"/>
          <w:szCs w:val="22"/>
        </w:rPr>
      </w:pPr>
      <w:r w:rsidRPr="005901D9">
        <w:rPr>
          <w:sz w:val="22"/>
          <w:szCs w:val="22"/>
        </w:rPr>
        <w:t>635</w:t>
      </w:r>
      <w:r w:rsidR="00112C29" w:rsidRPr="005901D9">
        <w:rPr>
          <w:sz w:val="22"/>
          <w:szCs w:val="22"/>
        </w:rPr>
        <w:t xml:space="preserve"> tonnes for each fishing year for Patagonian </w:t>
      </w:r>
      <w:proofErr w:type="spellStart"/>
      <w:r w:rsidR="00112C29" w:rsidRPr="005901D9">
        <w:rPr>
          <w:sz w:val="22"/>
          <w:szCs w:val="22"/>
        </w:rPr>
        <w:t>toothfish</w:t>
      </w:r>
      <w:proofErr w:type="spellEnd"/>
      <w:r w:rsidR="00112C29" w:rsidRPr="005901D9">
        <w:rPr>
          <w:sz w:val="22"/>
          <w:szCs w:val="22"/>
        </w:rPr>
        <w:t xml:space="preserve"> (</w:t>
      </w:r>
      <w:proofErr w:type="spellStart"/>
      <w:r w:rsidR="00112C29" w:rsidRPr="005901D9">
        <w:rPr>
          <w:i/>
          <w:sz w:val="22"/>
          <w:szCs w:val="22"/>
        </w:rPr>
        <w:t>Dissostichus</w:t>
      </w:r>
      <w:proofErr w:type="spellEnd"/>
      <w:r w:rsidR="00112C29" w:rsidRPr="005901D9">
        <w:rPr>
          <w:i/>
          <w:sz w:val="22"/>
          <w:szCs w:val="22"/>
        </w:rPr>
        <w:t xml:space="preserve"> </w:t>
      </w:r>
      <w:proofErr w:type="spellStart"/>
      <w:r w:rsidR="00112C29" w:rsidRPr="005901D9">
        <w:rPr>
          <w:i/>
          <w:sz w:val="22"/>
          <w:szCs w:val="22"/>
        </w:rPr>
        <w:t>eleginoides</w:t>
      </w:r>
      <w:proofErr w:type="spellEnd"/>
      <w:r w:rsidR="00112C29" w:rsidRPr="005901D9">
        <w:rPr>
          <w:sz w:val="22"/>
          <w:szCs w:val="22"/>
        </w:rPr>
        <w:t>); and</w:t>
      </w:r>
    </w:p>
    <w:p w14:paraId="5A4A19DD" w14:textId="1C19DBEF" w:rsidR="007F7A0C" w:rsidRPr="005901D9" w:rsidRDefault="00112C29" w:rsidP="00D90A24">
      <w:pPr>
        <w:pStyle w:val="ListParagraph"/>
        <w:numPr>
          <w:ilvl w:val="0"/>
          <w:numId w:val="26"/>
        </w:numPr>
        <w:spacing w:before="240"/>
        <w:jc w:val="both"/>
        <w:rPr>
          <w:sz w:val="22"/>
          <w:szCs w:val="22"/>
        </w:rPr>
      </w:pPr>
      <w:r w:rsidRPr="005901D9">
        <w:rPr>
          <w:sz w:val="22"/>
          <w:szCs w:val="22"/>
        </w:rPr>
        <w:t>50 tonnes for</w:t>
      </w:r>
      <w:r w:rsidR="00363067" w:rsidRPr="005901D9">
        <w:rPr>
          <w:sz w:val="22"/>
          <w:szCs w:val="22"/>
        </w:rPr>
        <w:t xml:space="preserve"> each fishing year </w:t>
      </w:r>
      <w:r w:rsidRPr="005901D9">
        <w:rPr>
          <w:sz w:val="22"/>
          <w:szCs w:val="22"/>
        </w:rPr>
        <w:t xml:space="preserve">for </w:t>
      </w:r>
      <w:r w:rsidR="00D86028" w:rsidRPr="005901D9">
        <w:rPr>
          <w:sz w:val="22"/>
          <w:szCs w:val="22"/>
        </w:rPr>
        <w:t>each of the</w:t>
      </w:r>
      <w:r w:rsidRPr="005901D9">
        <w:rPr>
          <w:sz w:val="22"/>
          <w:szCs w:val="22"/>
        </w:rPr>
        <w:t xml:space="preserve"> other species</w:t>
      </w:r>
      <w:r w:rsidR="009B3EE7" w:rsidRPr="005901D9">
        <w:rPr>
          <w:sz w:val="22"/>
          <w:szCs w:val="22"/>
        </w:rPr>
        <w:t xml:space="preserve"> in the Macquari</w:t>
      </w:r>
      <w:r w:rsidR="00E51F09" w:rsidRPr="005901D9">
        <w:rPr>
          <w:sz w:val="22"/>
          <w:szCs w:val="22"/>
        </w:rPr>
        <w:t xml:space="preserve">e Island </w:t>
      </w:r>
      <w:proofErr w:type="spellStart"/>
      <w:r w:rsidR="00E51F09" w:rsidRPr="005901D9">
        <w:rPr>
          <w:sz w:val="22"/>
          <w:szCs w:val="22"/>
        </w:rPr>
        <w:t>Toothfish</w:t>
      </w:r>
      <w:proofErr w:type="spellEnd"/>
      <w:r w:rsidR="00E51F09" w:rsidRPr="005901D9">
        <w:rPr>
          <w:sz w:val="22"/>
          <w:szCs w:val="22"/>
        </w:rPr>
        <w:t xml:space="preserve"> Fishery</w:t>
      </w:r>
      <w:r w:rsidRPr="005901D9">
        <w:rPr>
          <w:sz w:val="22"/>
          <w:szCs w:val="22"/>
        </w:rPr>
        <w:t>.</w:t>
      </w:r>
    </w:p>
    <w:bookmarkEnd w:id="13"/>
    <w:bookmarkEnd w:id="14"/>
    <w:bookmarkEnd w:id="15"/>
    <w:p w14:paraId="0D233735" w14:textId="704A7FE0" w:rsidR="00D90A24" w:rsidRDefault="00D90A24" w:rsidP="004C59F9">
      <w:pPr>
        <w:pStyle w:val="paragraph"/>
        <w:tabs>
          <w:tab w:val="clear" w:pos="1531"/>
          <w:tab w:val="left" w:pos="284"/>
          <w:tab w:val="right" w:pos="709"/>
        </w:tabs>
        <w:ind w:left="851" w:hanging="851"/>
      </w:pPr>
    </w:p>
    <w:p w14:paraId="20525A5E" w14:textId="77777777" w:rsidR="00C226CC" w:rsidRPr="00692B7B" w:rsidRDefault="00C226CC" w:rsidP="00D86028">
      <w:pPr>
        <w:tabs>
          <w:tab w:val="left" w:pos="284"/>
        </w:tabs>
        <w:spacing w:line="240" w:lineRule="auto"/>
      </w:pPr>
    </w:p>
    <w:sectPr w:rsidR="00C226CC" w:rsidRPr="00692B7B" w:rsidSect="008C2EAC">
      <w:headerReference w:type="even" r:id="rId18"/>
      <w:headerReference w:type="default" r:id="rId19"/>
      <w:footerReference w:type="even" r:id="rId20"/>
      <w:footerReference w:type="default" r:id="rId21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C6FF5" w14:textId="77777777" w:rsidR="00B713E9" w:rsidRDefault="00B713E9" w:rsidP="00715914">
      <w:pPr>
        <w:spacing w:line="240" w:lineRule="auto"/>
      </w:pPr>
      <w:r>
        <w:separator/>
      </w:r>
    </w:p>
  </w:endnote>
  <w:endnote w:type="continuationSeparator" w:id="0">
    <w:p w14:paraId="200DE98E" w14:textId="77777777" w:rsidR="00B713E9" w:rsidRDefault="00B713E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DA660" w14:textId="77777777" w:rsidR="00714415" w:rsidRPr="00E33C1C" w:rsidRDefault="0071441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14415" w14:paraId="138B179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447E59" w14:textId="77777777" w:rsidR="00714415" w:rsidRDefault="00714415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B0157F" w14:textId="331F9BD8" w:rsidR="00714415" w:rsidRPr="004E1307" w:rsidRDefault="00714415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D6B6B">
            <w:rPr>
              <w:i/>
              <w:noProof/>
              <w:sz w:val="18"/>
            </w:rPr>
            <w:t>Macquarie Island Toothfish (Total Allowable Catch)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73551AC" w14:textId="77777777" w:rsidR="00714415" w:rsidRDefault="00714415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14415" w14:paraId="6A73F50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A14C91B" w14:textId="77777777" w:rsidR="00714415" w:rsidRDefault="00714415" w:rsidP="00A369E3">
          <w:pPr>
            <w:jc w:val="right"/>
            <w:rPr>
              <w:sz w:val="18"/>
            </w:rPr>
          </w:pPr>
        </w:p>
      </w:tc>
    </w:tr>
  </w:tbl>
  <w:p w14:paraId="7D8D41FF" w14:textId="77777777" w:rsidR="00714415" w:rsidRPr="00ED79B6" w:rsidRDefault="00714415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40D06" w14:textId="77777777" w:rsidR="00714415" w:rsidRPr="00E33C1C" w:rsidRDefault="0071441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14415" w14:paraId="61EE3F0F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749A82" w14:textId="77777777" w:rsidR="00714415" w:rsidRDefault="0071441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586CD3" w14:textId="4E077F87" w:rsidR="00714415" w:rsidRDefault="00714415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D6B6B">
            <w:rPr>
              <w:i/>
              <w:noProof/>
              <w:sz w:val="18"/>
            </w:rPr>
            <w:t>Macquarie Island Toothfish (Total Allowable Catch)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53E7BE" w14:textId="77777777" w:rsidR="00714415" w:rsidRDefault="00714415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14415" w14:paraId="7AD8E6A4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F616E4" w14:textId="77777777" w:rsidR="00714415" w:rsidRDefault="00714415" w:rsidP="00A369E3">
          <w:pPr>
            <w:rPr>
              <w:sz w:val="18"/>
            </w:rPr>
          </w:pPr>
        </w:p>
      </w:tc>
    </w:tr>
  </w:tbl>
  <w:p w14:paraId="6E151C29" w14:textId="77777777" w:rsidR="00714415" w:rsidRPr="00ED79B6" w:rsidRDefault="00714415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3B52F" w14:textId="77777777" w:rsidR="00714415" w:rsidRPr="00E33C1C" w:rsidRDefault="00714415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14415" w14:paraId="7BCA608F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7A852C" w14:textId="77777777" w:rsidR="00714415" w:rsidRDefault="0071441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53AC32" w14:textId="77777777" w:rsidR="00714415" w:rsidRDefault="00714415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01D161" w14:textId="77777777" w:rsidR="00714415" w:rsidRDefault="00714415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DE7447D" w14:textId="77777777" w:rsidR="00714415" w:rsidRPr="00ED79B6" w:rsidRDefault="00714415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0E1FA" w14:textId="77777777" w:rsidR="00714415" w:rsidRPr="002B0EA5" w:rsidRDefault="00714415" w:rsidP="007144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714415" w14:paraId="6B09AAE1" w14:textId="77777777" w:rsidTr="00714415">
      <w:tc>
        <w:tcPr>
          <w:tcW w:w="365" w:type="pct"/>
        </w:tcPr>
        <w:p w14:paraId="7D4A2EA0" w14:textId="6F37DDB2" w:rsidR="00714415" w:rsidRDefault="00714415" w:rsidP="0071441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8602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1EBA53D" w14:textId="6D4F2515" w:rsidR="00714415" w:rsidRDefault="00714415" w:rsidP="0071441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D6B6B">
            <w:rPr>
              <w:i/>
              <w:noProof/>
              <w:sz w:val="18"/>
            </w:rPr>
            <w:t>Macquarie Island Toothfish (Total Allowable Catch)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82EEB67" w14:textId="77777777" w:rsidR="00714415" w:rsidRDefault="00714415" w:rsidP="00714415">
          <w:pPr>
            <w:spacing w:line="0" w:lineRule="atLeast"/>
            <w:jc w:val="right"/>
            <w:rPr>
              <w:sz w:val="18"/>
            </w:rPr>
          </w:pPr>
        </w:p>
      </w:tc>
    </w:tr>
    <w:tr w:rsidR="00714415" w14:paraId="6880DCF1" w14:textId="77777777" w:rsidTr="00714415">
      <w:tc>
        <w:tcPr>
          <w:tcW w:w="5000" w:type="pct"/>
          <w:gridSpan w:val="3"/>
        </w:tcPr>
        <w:p w14:paraId="6CED591F" w14:textId="77777777" w:rsidR="00714415" w:rsidRDefault="00714415" w:rsidP="00714415">
          <w:pPr>
            <w:jc w:val="right"/>
            <w:rPr>
              <w:sz w:val="18"/>
            </w:rPr>
          </w:pPr>
        </w:p>
      </w:tc>
    </w:tr>
  </w:tbl>
  <w:p w14:paraId="32A8EBEF" w14:textId="77777777" w:rsidR="00714415" w:rsidRPr="00ED79B6" w:rsidRDefault="00714415" w:rsidP="0071441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711EE" w14:textId="77777777" w:rsidR="00714415" w:rsidRPr="002B0EA5" w:rsidRDefault="00714415" w:rsidP="007144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14415" w14:paraId="7CB686EA" w14:textId="77777777" w:rsidTr="00714415">
      <w:tc>
        <w:tcPr>
          <w:tcW w:w="947" w:type="pct"/>
        </w:tcPr>
        <w:p w14:paraId="588783AB" w14:textId="77777777" w:rsidR="00714415" w:rsidRDefault="00714415" w:rsidP="0071441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1D31768" w14:textId="5948F2FE" w:rsidR="00714415" w:rsidRDefault="00714415" w:rsidP="00112C2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82BC1">
            <w:rPr>
              <w:i/>
              <w:noProof/>
              <w:sz w:val="18"/>
            </w:rPr>
            <w:t>Macquarie Island Toothfish Fishery (Total Allowable Catch)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A35CAEB" w14:textId="0ED7673A" w:rsidR="00714415" w:rsidRDefault="00714415" w:rsidP="0071441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82BC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14415" w14:paraId="41CA6955" w14:textId="77777777" w:rsidTr="00714415">
      <w:tc>
        <w:tcPr>
          <w:tcW w:w="5000" w:type="pct"/>
          <w:gridSpan w:val="3"/>
        </w:tcPr>
        <w:p w14:paraId="0162AE6E" w14:textId="77777777" w:rsidR="00714415" w:rsidRDefault="00714415" w:rsidP="00714415">
          <w:pPr>
            <w:rPr>
              <w:sz w:val="18"/>
            </w:rPr>
          </w:pPr>
        </w:p>
      </w:tc>
    </w:tr>
  </w:tbl>
  <w:p w14:paraId="0D37C4A4" w14:textId="77777777" w:rsidR="00714415" w:rsidRPr="00ED79B6" w:rsidRDefault="00714415" w:rsidP="0071441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B6691" w14:textId="77777777" w:rsidR="00B713E9" w:rsidRDefault="00B713E9" w:rsidP="00715914">
      <w:pPr>
        <w:spacing w:line="240" w:lineRule="auto"/>
      </w:pPr>
      <w:r>
        <w:separator/>
      </w:r>
    </w:p>
  </w:footnote>
  <w:footnote w:type="continuationSeparator" w:id="0">
    <w:p w14:paraId="5B6305D8" w14:textId="77777777" w:rsidR="00B713E9" w:rsidRDefault="00B713E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8A649" w14:textId="77777777" w:rsidR="00714415" w:rsidRPr="005F1388" w:rsidRDefault="00714415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B86E2" w14:textId="77777777" w:rsidR="00714415" w:rsidRPr="005F1388" w:rsidRDefault="0071441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71858" w14:textId="77777777" w:rsidR="00714415" w:rsidRDefault="00714415" w:rsidP="00715914">
    <w:pPr>
      <w:rPr>
        <w:sz w:val="20"/>
      </w:rPr>
    </w:pPr>
  </w:p>
  <w:p w14:paraId="11FDA3FD" w14:textId="77777777" w:rsidR="00714415" w:rsidRPr="007A1328" w:rsidRDefault="00714415" w:rsidP="00715914">
    <w:pPr>
      <w:rPr>
        <w:sz w:val="20"/>
      </w:rPr>
    </w:pPr>
  </w:p>
  <w:p w14:paraId="4A88E758" w14:textId="77777777" w:rsidR="00714415" w:rsidRPr="007A1328" w:rsidRDefault="00714415" w:rsidP="00715914">
    <w:pPr>
      <w:rPr>
        <w:b/>
        <w:sz w:val="24"/>
      </w:rPr>
    </w:pPr>
  </w:p>
  <w:p w14:paraId="011FEAEC" w14:textId="77777777" w:rsidR="00714415" w:rsidRPr="007A1328" w:rsidRDefault="00714415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AFCD6" w14:textId="77777777" w:rsidR="00714415" w:rsidRPr="007A1328" w:rsidRDefault="00714415" w:rsidP="00715914">
    <w:pPr>
      <w:jc w:val="right"/>
      <w:rPr>
        <w:sz w:val="20"/>
      </w:rPr>
    </w:pPr>
  </w:p>
  <w:p w14:paraId="1A526C58" w14:textId="77777777" w:rsidR="00714415" w:rsidRPr="007A1328" w:rsidRDefault="00714415" w:rsidP="00715914">
    <w:pPr>
      <w:jc w:val="right"/>
      <w:rPr>
        <w:sz w:val="20"/>
      </w:rPr>
    </w:pPr>
  </w:p>
  <w:p w14:paraId="67133433" w14:textId="77777777" w:rsidR="00714415" w:rsidRPr="007A1328" w:rsidRDefault="00714415" w:rsidP="00715914">
    <w:pPr>
      <w:jc w:val="right"/>
      <w:rPr>
        <w:sz w:val="20"/>
      </w:rPr>
    </w:pPr>
  </w:p>
  <w:p w14:paraId="66C66643" w14:textId="77777777" w:rsidR="00714415" w:rsidRPr="007A1328" w:rsidRDefault="00714415" w:rsidP="00715914">
    <w:pPr>
      <w:jc w:val="right"/>
      <w:rPr>
        <w:b/>
        <w:sz w:val="24"/>
      </w:rPr>
    </w:pPr>
  </w:p>
  <w:p w14:paraId="644DFB18" w14:textId="77777777" w:rsidR="00714415" w:rsidRPr="007A1328" w:rsidRDefault="00714415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F716D"/>
    <w:multiLevelType w:val="hybridMultilevel"/>
    <w:tmpl w:val="DDF6B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09A"/>
    <w:multiLevelType w:val="hybridMultilevel"/>
    <w:tmpl w:val="AA063840"/>
    <w:lvl w:ilvl="0" w:tplc="D80A757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D80A7572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A7282D"/>
    <w:multiLevelType w:val="hybridMultilevel"/>
    <w:tmpl w:val="C0BEDD98"/>
    <w:lvl w:ilvl="0" w:tplc="8C32E8C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D13DE"/>
    <w:multiLevelType w:val="hybridMultilevel"/>
    <w:tmpl w:val="EC760EF4"/>
    <w:lvl w:ilvl="0" w:tplc="01C2DE06">
      <w:start w:val="1"/>
      <w:numFmt w:val="lowerLetter"/>
      <w:lvlText w:val="(%1)"/>
      <w:lvlJc w:val="left"/>
      <w:pPr>
        <w:ind w:left="144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FF434F"/>
    <w:multiLevelType w:val="hybridMultilevel"/>
    <w:tmpl w:val="E200A132"/>
    <w:lvl w:ilvl="0" w:tplc="59B00D6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0006983"/>
    <w:multiLevelType w:val="hybridMultilevel"/>
    <w:tmpl w:val="5AE219CA"/>
    <w:lvl w:ilvl="0" w:tplc="032E6FE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6374A0"/>
    <w:multiLevelType w:val="hybridMultilevel"/>
    <w:tmpl w:val="3AB82506"/>
    <w:lvl w:ilvl="0" w:tplc="F1F842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64F06"/>
    <w:multiLevelType w:val="hybridMultilevel"/>
    <w:tmpl w:val="C73AB26A"/>
    <w:lvl w:ilvl="0" w:tplc="01C2DE06">
      <w:start w:val="1"/>
      <w:numFmt w:val="lowerLetter"/>
      <w:lvlText w:val="(%1)"/>
      <w:lvlJc w:val="left"/>
      <w:pPr>
        <w:ind w:left="1854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3AD11CF2"/>
    <w:multiLevelType w:val="hybridMultilevel"/>
    <w:tmpl w:val="484AB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37E36"/>
    <w:multiLevelType w:val="hybridMultilevel"/>
    <w:tmpl w:val="504625FC"/>
    <w:lvl w:ilvl="0" w:tplc="D80A7572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0" w:hanging="360"/>
      </w:pPr>
    </w:lvl>
    <w:lvl w:ilvl="2" w:tplc="0C09001B" w:tentative="1">
      <w:start w:val="1"/>
      <w:numFmt w:val="lowerRoman"/>
      <w:lvlText w:val="%3."/>
      <w:lvlJc w:val="right"/>
      <w:pPr>
        <w:ind w:left="3780" w:hanging="180"/>
      </w:pPr>
    </w:lvl>
    <w:lvl w:ilvl="3" w:tplc="0C09000F" w:tentative="1">
      <w:start w:val="1"/>
      <w:numFmt w:val="decimal"/>
      <w:lvlText w:val="%4."/>
      <w:lvlJc w:val="left"/>
      <w:pPr>
        <w:ind w:left="4500" w:hanging="360"/>
      </w:pPr>
    </w:lvl>
    <w:lvl w:ilvl="4" w:tplc="0C090019" w:tentative="1">
      <w:start w:val="1"/>
      <w:numFmt w:val="lowerLetter"/>
      <w:lvlText w:val="%5."/>
      <w:lvlJc w:val="left"/>
      <w:pPr>
        <w:ind w:left="5220" w:hanging="360"/>
      </w:pPr>
    </w:lvl>
    <w:lvl w:ilvl="5" w:tplc="0C09001B" w:tentative="1">
      <w:start w:val="1"/>
      <w:numFmt w:val="lowerRoman"/>
      <w:lvlText w:val="%6."/>
      <w:lvlJc w:val="right"/>
      <w:pPr>
        <w:ind w:left="5940" w:hanging="180"/>
      </w:pPr>
    </w:lvl>
    <w:lvl w:ilvl="6" w:tplc="0C09000F" w:tentative="1">
      <w:start w:val="1"/>
      <w:numFmt w:val="decimal"/>
      <w:lvlText w:val="%7."/>
      <w:lvlJc w:val="left"/>
      <w:pPr>
        <w:ind w:left="6660" w:hanging="360"/>
      </w:pPr>
    </w:lvl>
    <w:lvl w:ilvl="7" w:tplc="0C090019" w:tentative="1">
      <w:start w:val="1"/>
      <w:numFmt w:val="lowerLetter"/>
      <w:lvlText w:val="%8."/>
      <w:lvlJc w:val="left"/>
      <w:pPr>
        <w:ind w:left="7380" w:hanging="360"/>
      </w:pPr>
    </w:lvl>
    <w:lvl w:ilvl="8" w:tplc="0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4B913335"/>
    <w:multiLevelType w:val="hybridMultilevel"/>
    <w:tmpl w:val="594E62BA"/>
    <w:lvl w:ilvl="0" w:tplc="01C2DE06">
      <w:start w:val="1"/>
      <w:numFmt w:val="lowerLetter"/>
      <w:lvlText w:val="(%1)"/>
      <w:lvlJc w:val="left"/>
      <w:pPr>
        <w:ind w:left="2705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3425" w:hanging="360"/>
      </w:pPr>
    </w:lvl>
    <w:lvl w:ilvl="2" w:tplc="0C09001B" w:tentative="1">
      <w:start w:val="1"/>
      <w:numFmt w:val="lowerRoman"/>
      <w:lvlText w:val="%3."/>
      <w:lvlJc w:val="right"/>
      <w:pPr>
        <w:ind w:left="4145" w:hanging="180"/>
      </w:pPr>
    </w:lvl>
    <w:lvl w:ilvl="3" w:tplc="0C09000F" w:tentative="1">
      <w:start w:val="1"/>
      <w:numFmt w:val="decimal"/>
      <w:lvlText w:val="%4."/>
      <w:lvlJc w:val="left"/>
      <w:pPr>
        <w:ind w:left="4865" w:hanging="360"/>
      </w:pPr>
    </w:lvl>
    <w:lvl w:ilvl="4" w:tplc="0C090019" w:tentative="1">
      <w:start w:val="1"/>
      <w:numFmt w:val="lowerLetter"/>
      <w:lvlText w:val="%5."/>
      <w:lvlJc w:val="left"/>
      <w:pPr>
        <w:ind w:left="5585" w:hanging="360"/>
      </w:pPr>
    </w:lvl>
    <w:lvl w:ilvl="5" w:tplc="0C09001B" w:tentative="1">
      <w:start w:val="1"/>
      <w:numFmt w:val="lowerRoman"/>
      <w:lvlText w:val="%6."/>
      <w:lvlJc w:val="right"/>
      <w:pPr>
        <w:ind w:left="6305" w:hanging="180"/>
      </w:pPr>
    </w:lvl>
    <w:lvl w:ilvl="6" w:tplc="0C09000F" w:tentative="1">
      <w:start w:val="1"/>
      <w:numFmt w:val="decimal"/>
      <w:lvlText w:val="%7."/>
      <w:lvlJc w:val="left"/>
      <w:pPr>
        <w:ind w:left="7025" w:hanging="360"/>
      </w:pPr>
    </w:lvl>
    <w:lvl w:ilvl="7" w:tplc="0C090019" w:tentative="1">
      <w:start w:val="1"/>
      <w:numFmt w:val="lowerLetter"/>
      <w:lvlText w:val="%8."/>
      <w:lvlJc w:val="left"/>
      <w:pPr>
        <w:ind w:left="7745" w:hanging="360"/>
      </w:pPr>
    </w:lvl>
    <w:lvl w:ilvl="8" w:tplc="0C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E220EB2"/>
    <w:multiLevelType w:val="hybridMultilevel"/>
    <w:tmpl w:val="F84E4C6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17F74D7"/>
    <w:multiLevelType w:val="hybridMultilevel"/>
    <w:tmpl w:val="31086B80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CE93CA5"/>
    <w:multiLevelType w:val="hybridMultilevel"/>
    <w:tmpl w:val="BB86B9B6"/>
    <w:lvl w:ilvl="0" w:tplc="E34C743C">
      <w:start w:val="1"/>
      <w:numFmt w:val="lowerLetter"/>
      <w:lvlText w:val="(%1)"/>
      <w:lvlJc w:val="left"/>
      <w:pPr>
        <w:ind w:left="19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05" w:hanging="360"/>
      </w:pPr>
    </w:lvl>
    <w:lvl w:ilvl="2" w:tplc="0C09001B" w:tentative="1">
      <w:start w:val="1"/>
      <w:numFmt w:val="lowerRoman"/>
      <w:lvlText w:val="%3."/>
      <w:lvlJc w:val="right"/>
      <w:pPr>
        <w:ind w:left="3425" w:hanging="180"/>
      </w:pPr>
    </w:lvl>
    <w:lvl w:ilvl="3" w:tplc="0C09000F" w:tentative="1">
      <w:start w:val="1"/>
      <w:numFmt w:val="decimal"/>
      <w:lvlText w:val="%4."/>
      <w:lvlJc w:val="left"/>
      <w:pPr>
        <w:ind w:left="4145" w:hanging="360"/>
      </w:pPr>
    </w:lvl>
    <w:lvl w:ilvl="4" w:tplc="0C090019" w:tentative="1">
      <w:start w:val="1"/>
      <w:numFmt w:val="lowerLetter"/>
      <w:lvlText w:val="%5."/>
      <w:lvlJc w:val="left"/>
      <w:pPr>
        <w:ind w:left="4865" w:hanging="360"/>
      </w:pPr>
    </w:lvl>
    <w:lvl w:ilvl="5" w:tplc="0C09001B" w:tentative="1">
      <w:start w:val="1"/>
      <w:numFmt w:val="lowerRoman"/>
      <w:lvlText w:val="%6."/>
      <w:lvlJc w:val="right"/>
      <w:pPr>
        <w:ind w:left="5585" w:hanging="180"/>
      </w:pPr>
    </w:lvl>
    <w:lvl w:ilvl="6" w:tplc="0C09000F" w:tentative="1">
      <w:start w:val="1"/>
      <w:numFmt w:val="decimal"/>
      <w:lvlText w:val="%7."/>
      <w:lvlJc w:val="left"/>
      <w:pPr>
        <w:ind w:left="6305" w:hanging="360"/>
      </w:pPr>
    </w:lvl>
    <w:lvl w:ilvl="7" w:tplc="0C090019" w:tentative="1">
      <w:start w:val="1"/>
      <w:numFmt w:val="lowerLetter"/>
      <w:lvlText w:val="%8."/>
      <w:lvlJc w:val="left"/>
      <w:pPr>
        <w:ind w:left="7025" w:hanging="360"/>
      </w:pPr>
    </w:lvl>
    <w:lvl w:ilvl="8" w:tplc="0C09001B" w:tentative="1">
      <w:start w:val="1"/>
      <w:numFmt w:val="lowerRoman"/>
      <w:lvlText w:val="%9."/>
      <w:lvlJc w:val="right"/>
      <w:pPr>
        <w:ind w:left="774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1"/>
  </w:num>
  <w:num w:numId="13">
    <w:abstractNumId w:val="16"/>
  </w:num>
  <w:num w:numId="14">
    <w:abstractNumId w:val="23"/>
  </w:num>
  <w:num w:numId="15">
    <w:abstractNumId w:val="12"/>
  </w:num>
  <w:num w:numId="16">
    <w:abstractNumId w:val="22"/>
  </w:num>
  <w:num w:numId="17">
    <w:abstractNumId w:val="10"/>
  </w:num>
  <w:num w:numId="18">
    <w:abstractNumId w:val="24"/>
  </w:num>
  <w:num w:numId="19">
    <w:abstractNumId w:val="21"/>
  </w:num>
  <w:num w:numId="20">
    <w:abstractNumId w:val="25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7"/>
  </w:num>
  <w:num w:numId="26">
    <w:abstractNumId w:val="2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9F"/>
    <w:rsid w:val="00004174"/>
    <w:rsid w:val="00004470"/>
    <w:rsid w:val="00004952"/>
    <w:rsid w:val="000136AF"/>
    <w:rsid w:val="00022BF4"/>
    <w:rsid w:val="000258B1"/>
    <w:rsid w:val="0002620E"/>
    <w:rsid w:val="00026908"/>
    <w:rsid w:val="000363C0"/>
    <w:rsid w:val="00040A89"/>
    <w:rsid w:val="000437C1"/>
    <w:rsid w:val="0004455A"/>
    <w:rsid w:val="00045BF5"/>
    <w:rsid w:val="0005365D"/>
    <w:rsid w:val="000614BF"/>
    <w:rsid w:val="0006709C"/>
    <w:rsid w:val="00074376"/>
    <w:rsid w:val="000978F5"/>
    <w:rsid w:val="000B15CD"/>
    <w:rsid w:val="000B35EB"/>
    <w:rsid w:val="000D05EF"/>
    <w:rsid w:val="000D6429"/>
    <w:rsid w:val="000E1758"/>
    <w:rsid w:val="000E2261"/>
    <w:rsid w:val="000E4B77"/>
    <w:rsid w:val="000E66CE"/>
    <w:rsid w:val="000E78B7"/>
    <w:rsid w:val="000F1C80"/>
    <w:rsid w:val="000F21C1"/>
    <w:rsid w:val="00100183"/>
    <w:rsid w:val="0010124D"/>
    <w:rsid w:val="00105FAD"/>
    <w:rsid w:val="0010745C"/>
    <w:rsid w:val="00112C29"/>
    <w:rsid w:val="00131E3E"/>
    <w:rsid w:val="00132CEB"/>
    <w:rsid w:val="001339B0"/>
    <w:rsid w:val="001339CE"/>
    <w:rsid w:val="00142B62"/>
    <w:rsid w:val="001441B7"/>
    <w:rsid w:val="001516CB"/>
    <w:rsid w:val="00152336"/>
    <w:rsid w:val="00157B8B"/>
    <w:rsid w:val="00163BA6"/>
    <w:rsid w:val="00163D9E"/>
    <w:rsid w:val="001660DE"/>
    <w:rsid w:val="00166C2F"/>
    <w:rsid w:val="001809D7"/>
    <w:rsid w:val="00182BC1"/>
    <w:rsid w:val="001850BC"/>
    <w:rsid w:val="001918E4"/>
    <w:rsid w:val="001939E1"/>
    <w:rsid w:val="00194C3E"/>
    <w:rsid w:val="00195382"/>
    <w:rsid w:val="001A7E80"/>
    <w:rsid w:val="001B1440"/>
    <w:rsid w:val="001B2CB6"/>
    <w:rsid w:val="001B69DD"/>
    <w:rsid w:val="001C61C5"/>
    <w:rsid w:val="001C69C4"/>
    <w:rsid w:val="001D37EF"/>
    <w:rsid w:val="001E3590"/>
    <w:rsid w:val="001E6400"/>
    <w:rsid w:val="001E7407"/>
    <w:rsid w:val="001F5D5E"/>
    <w:rsid w:val="001F6219"/>
    <w:rsid w:val="001F6CD4"/>
    <w:rsid w:val="00203B24"/>
    <w:rsid w:val="00206C4D"/>
    <w:rsid w:val="00215AF1"/>
    <w:rsid w:val="002321E8"/>
    <w:rsid w:val="00232984"/>
    <w:rsid w:val="002348B5"/>
    <w:rsid w:val="00236F9F"/>
    <w:rsid w:val="0024010F"/>
    <w:rsid w:val="00240749"/>
    <w:rsid w:val="00243018"/>
    <w:rsid w:val="002564A4"/>
    <w:rsid w:val="00261559"/>
    <w:rsid w:val="0026736C"/>
    <w:rsid w:val="00281308"/>
    <w:rsid w:val="00284719"/>
    <w:rsid w:val="002847A0"/>
    <w:rsid w:val="00292067"/>
    <w:rsid w:val="00297ECB"/>
    <w:rsid w:val="002A7BCF"/>
    <w:rsid w:val="002C3FD1"/>
    <w:rsid w:val="002C4DA1"/>
    <w:rsid w:val="002C5775"/>
    <w:rsid w:val="002D043A"/>
    <w:rsid w:val="002D266B"/>
    <w:rsid w:val="002D37D4"/>
    <w:rsid w:val="002D4E9C"/>
    <w:rsid w:val="002D6224"/>
    <w:rsid w:val="002E2127"/>
    <w:rsid w:val="00304124"/>
    <w:rsid w:val="00304F8B"/>
    <w:rsid w:val="00313D47"/>
    <w:rsid w:val="003177A8"/>
    <w:rsid w:val="00335BC6"/>
    <w:rsid w:val="003415D3"/>
    <w:rsid w:val="00344338"/>
    <w:rsid w:val="00344701"/>
    <w:rsid w:val="00352B0F"/>
    <w:rsid w:val="00354736"/>
    <w:rsid w:val="00360459"/>
    <w:rsid w:val="00363067"/>
    <w:rsid w:val="0038049F"/>
    <w:rsid w:val="00381992"/>
    <w:rsid w:val="00391DD1"/>
    <w:rsid w:val="003A5AEF"/>
    <w:rsid w:val="003B0D6D"/>
    <w:rsid w:val="003B6750"/>
    <w:rsid w:val="003C5299"/>
    <w:rsid w:val="003C6231"/>
    <w:rsid w:val="003D0BFE"/>
    <w:rsid w:val="003D5700"/>
    <w:rsid w:val="003E341B"/>
    <w:rsid w:val="003E4D00"/>
    <w:rsid w:val="004116CD"/>
    <w:rsid w:val="00417EB9"/>
    <w:rsid w:val="00424CA9"/>
    <w:rsid w:val="00425BFA"/>
    <w:rsid w:val="004276DF"/>
    <w:rsid w:val="00431E9B"/>
    <w:rsid w:val="004379E3"/>
    <w:rsid w:val="0044015E"/>
    <w:rsid w:val="0044291A"/>
    <w:rsid w:val="00463071"/>
    <w:rsid w:val="00465329"/>
    <w:rsid w:val="00467661"/>
    <w:rsid w:val="00472DBE"/>
    <w:rsid w:val="00474A19"/>
    <w:rsid w:val="00477830"/>
    <w:rsid w:val="00487764"/>
    <w:rsid w:val="00496F97"/>
    <w:rsid w:val="004971C3"/>
    <w:rsid w:val="004B4137"/>
    <w:rsid w:val="004B6C48"/>
    <w:rsid w:val="004C3FC9"/>
    <w:rsid w:val="004C4E59"/>
    <w:rsid w:val="004C59F9"/>
    <w:rsid w:val="004C6809"/>
    <w:rsid w:val="004D52E6"/>
    <w:rsid w:val="004E063A"/>
    <w:rsid w:val="004E1307"/>
    <w:rsid w:val="004E7BEC"/>
    <w:rsid w:val="00505D3D"/>
    <w:rsid w:val="00505E7F"/>
    <w:rsid w:val="00506AF6"/>
    <w:rsid w:val="00514011"/>
    <w:rsid w:val="00516B8D"/>
    <w:rsid w:val="005303C8"/>
    <w:rsid w:val="00537FBC"/>
    <w:rsid w:val="00545146"/>
    <w:rsid w:val="0054607C"/>
    <w:rsid w:val="00554826"/>
    <w:rsid w:val="00562877"/>
    <w:rsid w:val="00582E0B"/>
    <w:rsid w:val="00584811"/>
    <w:rsid w:val="00585784"/>
    <w:rsid w:val="005901D9"/>
    <w:rsid w:val="00593AA6"/>
    <w:rsid w:val="00594161"/>
    <w:rsid w:val="00594749"/>
    <w:rsid w:val="005A65D5"/>
    <w:rsid w:val="005B4067"/>
    <w:rsid w:val="005C2D55"/>
    <w:rsid w:val="005C3F41"/>
    <w:rsid w:val="005D1D92"/>
    <w:rsid w:val="005D2D09"/>
    <w:rsid w:val="005D6B6B"/>
    <w:rsid w:val="005D6DDD"/>
    <w:rsid w:val="005F41E7"/>
    <w:rsid w:val="005F7CC5"/>
    <w:rsid w:val="00600219"/>
    <w:rsid w:val="00604F2A"/>
    <w:rsid w:val="00615A38"/>
    <w:rsid w:val="00620076"/>
    <w:rsid w:val="00627E0A"/>
    <w:rsid w:val="006313D9"/>
    <w:rsid w:val="0065488B"/>
    <w:rsid w:val="00670EA1"/>
    <w:rsid w:val="00676886"/>
    <w:rsid w:val="00677CC2"/>
    <w:rsid w:val="0068744B"/>
    <w:rsid w:val="006905DE"/>
    <w:rsid w:val="0069207B"/>
    <w:rsid w:val="00692B7B"/>
    <w:rsid w:val="006A154F"/>
    <w:rsid w:val="006A437B"/>
    <w:rsid w:val="006B478A"/>
    <w:rsid w:val="006B5789"/>
    <w:rsid w:val="006C05BF"/>
    <w:rsid w:val="006C30C5"/>
    <w:rsid w:val="006C7F8C"/>
    <w:rsid w:val="006D2DD0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415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62FE9"/>
    <w:rsid w:val="007715C9"/>
    <w:rsid w:val="00771613"/>
    <w:rsid w:val="00774EDD"/>
    <w:rsid w:val="007757EC"/>
    <w:rsid w:val="00783E89"/>
    <w:rsid w:val="00793915"/>
    <w:rsid w:val="007978E2"/>
    <w:rsid w:val="007B4CB8"/>
    <w:rsid w:val="007C2253"/>
    <w:rsid w:val="007D7911"/>
    <w:rsid w:val="007E163D"/>
    <w:rsid w:val="007E667A"/>
    <w:rsid w:val="007F28C9"/>
    <w:rsid w:val="007F51B2"/>
    <w:rsid w:val="007F7A0C"/>
    <w:rsid w:val="008040DD"/>
    <w:rsid w:val="00807E2C"/>
    <w:rsid w:val="008117E9"/>
    <w:rsid w:val="00824498"/>
    <w:rsid w:val="00826BD1"/>
    <w:rsid w:val="0085118C"/>
    <w:rsid w:val="00854D0B"/>
    <w:rsid w:val="00856A31"/>
    <w:rsid w:val="00860B4E"/>
    <w:rsid w:val="00867B37"/>
    <w:rsid w:val="008754D0"/>
    <w:rsid w:val="00875D13"/>
    <w:rsid w:val="008855C9"/>
    <w:rsid w:val="00886456"/>
    <w:rsid w:val="00895AD6"/>
    <w:rsid w:val="00896176"/>
    <w:rsid w:val="008A46E1"/>
    <w:rsid w:val="008A4F43"/>
    <w:rsid w:val="008B1CAB"/>
    <w:rsid w:val="008B2706"/>
    <w:rsid w:val="008C2EAC"/>
    <w:rsid w:val="008D0EE0"/>
    <w:rsid w:val="008D1033"/>
    <w:rsid w:val="008E0027"/>
    <w:rsid w:val="008E344D"/>
    <w:rsid w:val="008E3AF2"/>
    <w:rsid w:val="008E6067"/>
    <w:rsid w:val="008F54E7"/>
    <w:rsid w:val="00903422"/>
    <w:rsid w:val="00905479"/>
    <w:rsid w:val="00923E8A"/>
    <w:rsid w:val="009254C3"/>
    <w:rsid w:val="00932377"/>
    <w:rsid w:val="00941236"/>
    <w:rsid w:val="00943FD5"/>
    <w:rsid w:val="00947D5A"/>
    <w:rsid w:val="009532A5"/>
    <w:rsid w:val="009545BD"/>
    <w:rsid w:val="00964CF0"/>
    <w:rsid w:val="00965C2C"/>
    <w:rsid w:val="00977806"/>
    <w:rsid w:val="00982242"/>
    <w:rsid w:val="009868E9"/>
    <w:rsid w:val="009900A3"/>
    <w:rsid w:val="009B3EE7"/>
    <w:rsid w:val="009C0AD1"/>
    <w:rsid w:val="009C3413"/>
    <w:rsid w:val="009F1264"/>
    <w:rsid w:val="00A0441E"/>
    <w:rsid w:val="00A04B75"/>
    <w:rsid w:val="00A12128"/>
    <w:rsid w:val="00A12B16"/>
    <w:rsid w:val="00A12C39"/>
    <w:rsid w:val="00A1345F"/>
    <w:rsid w:val="00A22C98"/>
    <w:rsid w:val="00A22D39"/>
    <w:rsid w:val="00A22E9B"/>
    <w:rsid w:val="00A231E2"/>
    <w:rsid w:val="00A369E3"/>
    <w:rsid w:val="00A549F8"/>
    <w:rsid w:val="00A57600"/>
    <w:rsid w:val="00A64912"/>
    <w:rsid w:val="00A67F6A"/>
    <w:rsid w:val="00A70A74"/>
    <w:rsid w:val="00A75FE9"/>
    <w:rsid w:val="00A85E90"/>
    <w:rsid w:val="00A87AB3"/>
    <w:rsid w:val="00AA7095"/>
    <w:rsid w:val="00AA79F5"/>
    <w:rsid w:val="00AD04F6"/>
    <w:rsid w:val="00AD084E"/>
    <w:rsid w:val="00AD39D7"/>
    <w:rsid w:val="00AD53CC"/>
    <w:rsid w:val="00AD5641"/>
    <w:rsid w:val="00AD707C"/>
    <w:rsid w:val="00AF06CF"/>
    <w:rsid w:val="00AF426B"/>
    <w:rsid w:val="00AF449D"/>
    <w:rsid w:val="00B07CDB"/>
    <w:rsid w:val="00B13FA6"/>
    <w:rsid w:val="00B16A31"/>
    <w:rsid w:val="00B17DFD"/>
    <w:rsid w:val="00B25306"/>
    <w:rsid w:val="00B27831"/>
    <w:rsid w:val="00B308FE"/>
    <w:rsid w:val="00B32F4C"/>
    <w:rsid w:val="00B33709"/>
    <w:rsid w:val="00B33B3C"/>
    <w:rsid w:val="00B36392"/>
    <w:rsid w:val="00B418CB"/>
    <w:rsid w:val="00B41F3C"/>
    <w:rsid w:val="00B47185"/>
    <w:rsid w:val="00B47444"/>
    <w:rsid w:val="00B47779"/>
    <w:rsid w:val="00B50ADC"/>
    <w:rsid w:val="00B566B1"/>
    <w:rsid w:val="00B63834"/>
    <w:rsid w:val="00B713E9"/>
    <w:rsid w:val="00B80199"/>
    <w:rsid w:val="00B80648"/>
    <w:rsid w:val="00B83204"/>
    <w:rsid w:val="00B84C20"/>
    <w:rsid w:val="00B856E7"/>
    <w:rsid w:val="00B90F34"/>
    <w:rsid w:val="00BA220B"/>
    <w:rsid w:val="00BA2F3F"/>
    <w:rsid w:val="00BA3A57"/>
    <w:rsid w:val="00BB1533"/>
    <w:rsid w:val="00BB4E1A"/>
    <w:rsid w:val="00BC015E"/>
    <w:rsid w:val="00BC76AC"/>
    <w:rsid w:val="00BD0ECB"/>
    <w:rsid w:val="00BD17F6"/>
    <w:rsid w:val="00BE2155"/>
    <w:rsid w:val="00BE2D19"/>
    <w:rsid w:val="00BE719A"/>
    <w:rsid w:val="00BE720A"/>
    <w:rsid w:val="00BF0D73"/>
    <w:rsid w:val="00BF2465"/>
    <w:rsid w:val="00BF7D02"/>
    <w:rsid w:val="00C04699"/>
    <w:rsid w:val="00C11FFF"/>
    <w:rsid w:val="00C16619"/>
    <w:rsid w:val="00C21026"/>
    <w:rsid w:val="00C226CC"/>
    <w:rsid w:val="00C25E7F"/>
    <w:rsid w:val="00C2746F"/>
    <w:rsid w:val="00C311A6"/>
    <w:rsid w:val="00C323D6"/>
    <w:rsid w:val="00C324A0"/>
    <w:rsid w:val="00C42BF8"/>
    <w:rsid w:val="00C50043"/>
    <w:rsid w:val="00C6594A"/>
    <w:rsid w:val="00C72BEC"/>
    <w:rsid w:val="00C7573B"/>
    <w:rsid w:val="00C831DB"/>
    <w:rsid w:val="00C86956"/>
    <w:rsid w:val="00C97A54"/>
    <w:rsid w:val="00CA5B23"/>
    <w:rsid w:val="00CA6C4A"/>
    <w:rsid w:val="00CB4160"/>
    <w:rsid w:val="00CB602E"/>
    <w:rsid w:val="00CB7E90"/>
    <w:rsid w:val="00CC5B42"/>
    <w:rsid w:val="00CE051D"/>
    <w:rsid w:val="00CE1335"/>
    <w:rsid w:val="00CE3C29"/>
    <w:rsid w:val="00CE493D"/>
    <w:rsid w:val="00CF07FA"/>
    <w:rsid w:val="00CF0BB2"/>
    <w:rsid w:val="00CF3EE8"/>
    <w:rsid w:val="00D03346"/>
    <w:rsid w:val="00D13441"/>
    <w:rsid w:val="00D150E7"/>
    <w:rsid w:val="00D35CD3"/>
    <w:rsid w:val="00D50A65"/>
    <w:rsid w:val="00D52DC2"/>
    <w:rsid w:val="00D53BCC"/>
    <w:rsid w:val="00D54C9E"/>
    <w:rsid w:val="00D61526"/>
    <w:rsid w:val="00D6537E"/>
    <w:rsid w:val="00D70DFB"/>
    <w:rsid w:val="00D7480E"/>
    <w:rsid w:val="00D766DF"/>
    <w:rsid w:val="00D8206C"/>
    <w:rsid w:val="00D86028"/>
    <w:rsid w:val="00D90A24"/>
    <w:rsid w:val="00D91F10"/>
    <w:rsid w:val="00D953FF"/>
    <w:rsid w:val="00DA186E"/>
    <w:rsid w:val="00DA4116"/>
    <w:rsid w:val="00DB251C"/>
    <w:rsid w:val="00DB4630"/>
    <w:rsid w:val="00DC4F88"/>
    <w:rsid w:val="00DE107C"/>
    <w:rsid w:val="00DF0DEE"/>
    <w:rsid w:val="00DF1086"/>
    <w:rsid w:val="00DF2388"/>
    <w:rsid w:val="00E05704"/>
    <w:rsid w:val="00E162A2"/>
    <w:rsid w:val="00E338EF"/>
    <w:rsid w:val="00E51F09"/>
    <w:rsid w:val="00E544BB"/>
    <w:rsid w:val="00E5556C"/>
    <w:rsid w:val="00E57F33"/>
    <w:rsid w:val="00E74DC7"/>
    <w:rsid w:val="00E8075A"/>
    <w:rsid w:val="00E940D8"/>
    <w:rsid w:val="00E94D5E"/>
    <w:rsid w:val="00EA7100"/>
    <w:rsid w:val="00EA7F9F"/>
    <w:rsid w:val="00EB1274"/>
    <w:rsid w:val="00EC7D5F"/>
    <w:rsid w:val="00ED2BB6"/>
    <w:rsid w:val="00ED34E1"/>
    <w:rsid w:val="00ED3B8D"/>
    <w:rsid w:val="00ED66F1"/>
    <w:rsid w:val="00EE5E36"/>
    <w:rsid w:val="00EF0E02"/>
    <w:rsid w:val="00EF2E3A"/>
    <w:rsid w:val="00EF381A"/>
    <w:rsid w:val="00F02B31"/>
    <w:rsid w:val="00F02C7C"/>
    <w:rsid w:val="00F0398D"/>
    <w:rsid w:val="00F056CB"/>
    <w:rsid w:val="00F072A7"/>
    <w:rsid w:val="00F078DC"/>
    <w:rsid w:val="00F124A5"/>
    <w:rsid w:val="00F32BA8"/>
    <w:rsid w:val="00F32EE0"/>
    <w:rsid w:val="00F349F1"/>
    <w:rsid w:val="00F40E8E"/>
    <w:rsid w:val="00F4350D"/>
    <w:rsid w:val="00F479C4"/>
    <w:rsid w:val="00F567F7"/>
    <w:rsid w:val="00F6067A"/>
    <w:rsid w:val="00F6696E"/>
    <w:rsid w:val="00F729D7"/>
    <w:rsid w:val="00F73BD6"/>
    <w:rsid w:val="00F83989"/>
    <w:rsid w:val="00F85099"/>
    <w:rsid w:val="00F92ACC"/>
    <w:rsid w:val="00F9379C"/>
    <w:rsid w:val="00F9632C"/>
    <w:rsid w:val="00F965E3"/>
    <w:rsid w:val="00FA1E52"/>
    <w:rsid w:val="00FB5A08"/>
    <w:rsid w:val="00FC6A80"/>
    <w:rsid w:val="00FE1E05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7489AFBE"/>
  <w15:docId w15:val="{A9ABD706-0013-468C-B754-D946DCB7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14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41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4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415"/>
    <w:rPr>
      <w:b/>
      <w:bCs/>
    </w:rPr>
  </w:style>
  <w:style w:type="paragraph" w:customStyle="1" w:styleId="AFMANormal">
    <w:name w:val="AFMA Normal"/>
    <w:rsid w:val="00D7480E"/>
    <w:pPr>
      <w:spacing w:before="240"/>
      <w:jc w:val="both"/>
    </w:pPr>
    <w:rPr>
      <w:rFonts w:eastAsia="Times New Roman" w:cs="Times New Roman"/>
      <w:kern w:val="20"/>
      <w:sz w:val="24"/>
    </w:rPr>
  </w:style>
  <w:style w:type="character" w:customStyle="1" w:styleId="AFMABold">
    <w:name w:val="AFMA Bold"/>
    <w:rsid w:val="00C226CC"/>
    <w:rPr>
      <w:b/>
    </w:rPr>
  </w:style>
  <w:style w:type="paragraph" w:styleId="BlockText">
    <w:name w:val="Block Text"/>
    <w:basedOn w:val="Normal"/>
    <w:rsid w:val="00C226CC"/>
    <w:pPr>
      <w:tabs>
        <w:tab w:val="left" w:pos="1134"/>
      </w:tabs>
      <w:spacing w:after="120" w:line="240" w:lineRule="auto"/>
      <w:ind w:left="1134" w:right="-1"/>
      <w:jc w:val="both"/>
    </w:pPr>
    <w:rPr>
      <w:rFonts w:eastAsia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112C29"/>
    <w:pPr>
      <w:spacing w:line="240" w:lineRule="auto"/>
      <w:ind w:left="720"/>
      <w:contextualSpacing/>
    </w:pPr>
    <w:rPr>
      <w:rFonts w:eastAsia="Times New Roman" w:cs="Times New Roman"/>
      <w:sz w:val="20"/>
    </w:rPr>
  </w:style>
  <w:style w:type="paragraph" w:styleId="Revision">
    <w:name w:val="Revision"/>
    <w:hidden/>
    <w:uiPriority w:val="99"/>
    <w:semiHidden/>
    <w:rsid w:val="00E5556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9dc7b98a-aa4a-4582-9fad-77df62eff277">CEO Cleared</DocumentStatus>
    <_dlc_DocId xmlns="9dc7b98a-aa4a-4582-9fad-77df62eff277">AFMAROOT-685074830-13281</_dlc_DocId>
    <_dlc_DocIdUrl xmlns="9dc7b98a-aa4a-4582-9fad-77df62eff277">
      <Url>https://afmagovau.sharepoint.com/sites/AFMA-PROD/_layouts/15/DocIdRedir.aspx?ID=AFMAROOT-685074830-13281</Url>
      <Description>AFMAROOT-685074830-13281</Description>
    </_dlc_DocIdUrl>
    <_Flow_SignoffStatus xmlns="d01b9356-9774-4515-b85f-82788657dd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22EE4DB6956409625CCB71A6EB15A" ma:contentTypeVersion="17" ma:contentTypeDescription="Create a new document." ma:contentTypeScope="" ma:versionID="b5e978a3cf7146b3782bb5d7ba4bc2f4">
  <xsd:schema xmlns:xsd="http://www.w3.org/2001/XMLSchema" xmlns:xs="http://www.w3.org/2001/XMLSchema" xmlns:p="http://schemas.microsoft.com/office/2006/metadata/properties" xmlns:ns2="9dc7b98a-aa4a-4582-9fad-77df62eff277" xmlns:ns3="d01b9356-9774-4515-b85f-82788657dd43" targetNamespace="http://schemas.microsoft.com/office/2006/metadata/properties" ma:root="true" ma:fieldsID="f60a62ce2e3f8f22aef07a7a4e6a5327" ns2:_="" ns3:_="">
    <xsd:import namespace="9dc7b98a-aa4a-4582-9fad-77df62eff277"/>
    <xsd:import namespace="d01b9356-9774-4515-b85f-82788657dd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DocumentStatu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98a-aa4a-4582-9fad-77df62eff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Status" ma:index="17" nillable="true" ma:displayName="DocumentStatus" ma:format="Dropdown" ma:internalName="DocumentStatus">
      <xsd:simpleType>
        <xsd:restriction base="dms:Choice">
          <xsd:enumeration value="Draft"/>
          <xsd:enumeration value="SM Cleared"/>
          <xsd:enumeration value="EM/GM Cleared"/>
          <xsd:enumeration value="CEO Clea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9356-9774-4515-b85f-82788657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AD13A-D49B-4184-9F52-94FAC01DB4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BCD7185-B631-4B17-9E09-B9FA9D8057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2ADAD-24EA-46A1-9A14-2350884BE9D7}">
  <ds:schemaRefs>
    <ds:schemaRef ds:uri="http://schemas.microsoft.com/office/2006/documentManagement/types"/>
    <ds:schemaRef ds:uri="d01b9356-9774-4515-b85f-82788657dd4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dc7b98a-aa4a-4582-9fad-77df62eff27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D008CC-133F-48FA-998E-8E29DD08C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7b98a-aa4a-4582-9fad-77df62eff277"/>
    <ds:schemaRef ds:uri="d01b9356-9774-4515-b85f-82788657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C94451-987E-46D6-A9EC-77A937AF8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CORRIE, Daniel</dc:creator>
  <cp:lastModifiedBy>DAL PIVA, Daniel</cp:lastModifiedBy>
  <cp:revision>6</cp:revision>
  <cp:lastPrinted>2020-02-12T22:29:00Z</cp:lastPrinted>
  <dcterms:created xsi:type="dcterms:W3CDTF">2021-08-18T02:00:00Z</dcterms:created>
  <dcterms:modified xsi:type="dcterms:W3CDTF">2021-08-18T04:38:00Z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0x01010012922EE4DB6956409625CCB71A6EB15A</vt:lpwstr>
  </property>
  <property fmtid="{D5CDD505-2E9C-101B-9397-08002B2CF9AE}" pid="3" name="DocumentType">
    <vt:lpwstr>12;#Meeting Papers|fd4d1397-1423-4bfc-a5f2-a9fd8338aeb9</vt:lpwstr>
  </property>
  <property fmtid="{D5CDD505-2E9C-101B-9397-08002B2CF9AE}" pid="4" name="TitusGUID">
    <vt:lpwstr>e8989fa7-9795-4ed5-92d6-acd4a63a61d5</vt:lpwstr>
  </property>
  <property fmtid="{D5CDD505-2E9C-101B-9397-08002B2CF9AE}" pid="5" name="_dlc_DocIdItemGuid">
    <vt:lpwstr>e985caad-97b6-44d6-a008-b8a4bea521b9</vt:lpwstr>
  </property>
  <property fmtid="{D5CDD505-2E9C-101B-9397-08002B2CF9AE}" pid="6" name="SEC">
    <vt:lpwstr>OFFICIAL</vt:lpwstr>
  </property>
  <property fmtid="{D5CDD505-2E9C-101B-9397-08002B2CF9AE}" pid="7" name="ApplyMark">
    <vt:lpwstr>false</vt:lpwstr>
  </property>
</Properties>
</file>