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30" w:rsidRDefault="006C4A30" w:rsidP="006C4A30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22EB8729" wp14:editId="40ACE5C5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21" w:rsidRDefault="006472EE" w:rsidP="00F81A21">
      <w:pPr>
        <w:pStyle w:val="ShortT"/>
      </w:pPr>
      <w:r>
        <w:t xml:space="preserve">Petroleum and Other Fuels Reporting Amendment </w:t>
      </w:r>
      <w:r w:rsidR="00050035">
        <w:t>(Fuel Security Services Payment</w:t>
      </w:r>
      <w:r>
        <w:t>) Rule</w:t>
      </w:r>
      <w:r w:rsidR="00A0182E">
        <w:t xml:space="preserve"> </w:t>
      </w:r>
      <w:r w:rsidR="00FF7A83">
        <w:t>2021</w:t>
      </w:r>
      <w:r w:rsidR="0072600A">
        <w:t xml:space="preserve"> </w:t>
      </w:r>
    </w:p>
    <w:p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5A76B2">
        <w:rPr>
          <w:szCs w:val="22"/>
        </w:rPr>
        <w:t>Angus Taylor</w:t>
      </w:r>
      <w:r w:rsidRPr="002A0313">
        <w:rPr>
          <w:szCs w:val="22"/>
        </w:rPr>
        <w:t xml:space="preserve">, Minister for </w:t>
      </w:r>
      <w:r w:rsidR="005A76B2">
        <w:rPr>
          <w:szCs w:val="22"/>
        </w:rPr>
        <w:t xml:space="preserve">Energy and Emissions Reduction, make the following </w:t>
      </w:r>
      <w:r w:rsidR="0072600A">
        <w:rPr>
          <w:szCs w:val="22"/>
        </w:rPr>
        <w:t>instrument</w:t>
      </w:r>
      <w:r w:rsidRPr="002A0313">
        <w:rPr>
          <w:szCs w:val="22"/>
        </w:rPr>
        <w:t>.</w:t>
      </w:r>
    </w:p>
    <w:p w:rsidR="00F81A21" w:rsidRPr="002A0313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="00592FD4">
        <w:rPr>
          <w:szCs w:val="22"/>
        </w:rPr>
        <w:t>: 21 July 2021</w:t>
      </w:r>
      <w:bookmarkStart w:id="0" w:name="_GoBack"/>
      <w:bookmarkEnd w:id="0"/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bookmarkStart w:id="1" w:name="BKCheck15B_1"/>
      <w:bookmarkEnd w:id="1"/>
    </w:p>
    <w:p w:rsidR="00F81A21" w:rsidRPr="002A0313" w:rsidRDefault="005A76B2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Angus Taylor</w:t>
      </w:r>
      <w:r w:rsidR="00F81A21" w:rsidRPr="002A0313">
        <w:rPr>
          <w:szCs w:val="22"/>
        </w:rPr>
        <w:t xml:space="preserve"> </w:t>
      </w:r>
    </w:p>
    <w:p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5A76B2">
        <w:rPr>
          <w:szCs w:val="22"/>
        </w:rPr>
        <w:t>Energy and Emissions Reduction</w:t>
      </w:r>
    </w:p>
    <w:p w:rsidR="00F47AAB" w:rsidRDefault="00F47AAB">
      <w:pPr>
        <w:spacing w:line="240" w:lineRule="auto"/>
      </w:pPr>
      <w:r>
        <w:br w:type="page"/>
      </w:r>
    </w:p>
    <w:p w:rsidR="00F81A21" w:rsidRPr="002A0313" w:rsidRDefault="00F81A21" w:rsidP="00F81A21"/>
    <w:p w:rsidR="00F81A21" w:rsidRPr="002A0313" w:rsidRDefault="00F81A21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t>Contents</w:t>
      </w:r>
    </w:p>
    <w:p w:rsidR="00050035" w:rsidRDefault="00050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="0099389A">
        <w:rPr>
          <w:noProof/>
        </w:rPr>
        <w:t>3</w:t>
      </w:r>
    </w:p>
    <w:p w:rsidR="00050035" w:rsidRDefault="00050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99389A">
        <w:rPr>
          <w:noProof/>
        </w:rPr>
        <w:t>3</w:t>
      </w:r>
    </w:p>
    <w:p w:rsidR="00050035" w:rsidRDefault="00050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99389A">
        <w:rPr>
          <w:noProof/>
        </w:rPr>
        <w:t>3</w:t>
      </w:r>
    </w:p>
    <w:p w:rsidR="00050035" w:rsidRDefault="00050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="0099389A">
        <w:rPr>
          <w:noProof/>
        </w:rPr>
        <w:t>3</w:t>
      </w:r>
    </w:p>
    <w:p w:rsidR="00050035" w:rsidRDefault="000500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99389A">
        <w:rPr>
          <w:noProof/>
        </w:rPr>
        <w:t>4</w:t>
      </w:r>
    </w:p>
    <w:p w:rsidR="00050035" w:rsidRDefault="000500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Petroleum and Other Fuels Reporting Rules 2017</w:t>
      </w:r>
      <w:r>
        <w:rPr>
          <w:noProof/>
        </w:rPr>
        <w:tab/>
      </w:r>
      <w:r w:rsidR="0099389A" w:rsidRPr="00503AFF">
        <w:rPr>
          <w:i w:val="0"/>
          <w:noProof/>
        </w:rPr>
        <w:t>4</w:t>
      </w:r>
    </w:p>
    <w:p w:rsidR="00536929" w:rsidRDefault="00536929" w:rsidP="00536929">
      <w:pPr>
        <w:spacing w:line="240" w:lineRule="auto"/>
      </w:pPr>
      <w:r>
        <w:br w:type="page"/>
      </w:r>
    </w:p>
    <w:p w:rsidR="00F47AAB" w:rsidRPr="002A0313" w:rsidRDefault="0099389A" w:rsidP="00AD7BE4">
      <w:pPr>
        <w:pStyle w:val="h5Section"/>
      </w:pPr>
      <w:bookmarkStart w:id="3" w:name="_Toc405889305"/>
      <w:bookmarkStart w:id="4" w:name="_Toc74748969"/>
      <w:r>
        <w:lastRenderedPageBreak/>
        <w:t>1</w:t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</w:p>
    <w:p w:rsidR="00F47AAB" w:rsidRDefault="00F47AAB" w:rsidP="00F47AAB">
      <w:pPr>
        <w:pStyle w:val="tMain"/>
      </w:pPr>
      <w:r w:rsidRPr="002A0313">
        <w:tab/>
      </w:r>
      <w:r w:rsidRPr="002A0313">
        <w:tab/>
        <w:t xml:space="preserve">This </w:t>
      </w:r>
      <w:r w:rsidR="00050035">
        <w:t xml:space="preserve">instrument </w:t>
      </w:r>
      <w:r w:rsidRPr="002A0313">
        <w:t>is the</w:t>
      </w:r>
      <w:bookmarkStart w:id="5" w:name="BKCheck15B_3"/>
      <w:bookmarkEnd w:id="5"/>
      <w:r w:rsidR="00A175AD">
        <w:t xml:space="preserve"> </w:t>
      </w:r>
      <w:r w:rsidR="006472EE" w:rsidRPr="006472EE">
        <w:rPr>
          <w:i/>
        </w:rPr>
        <w:t xml:space="preserve">Petroleum and Other Fuels Reporting Amendment </w:t>
      </w:r>
      <w:r w:rsidR="00050035">
        <w:rPr>
          <w:i/>
        </w:rPr>
        <w:t>(Fuel Security Services Payment</w:t>
      </w:r>
      <w:r w:rsidR="006472EE" w:rsidRPr="006472EE">
        <w:rPr>
          <w:i/>
        </w:rPr>
        <w:t>) Rule 2021</w:t>
      </w:r>
      <w:r w:rsidRPr="002A0313">
        <w:t>.</w:t>
      </w:r>
    </w:p>
    <w:p w:rsidR="005A76B2" w:rsidRPr="004A278A" w:rsidRDefault="005A76B2" w:rsidP="005A76B2">
      <w:pPr>
        <w:pStyle w:val="h5Section"/>
      </w:pPr>
      <w:bookmarkStart w:id="6" w:name="_Toc524425376"/>
      <w:bookmarkStart w:id="7" w:name="_Toc74748970"/>
      <w:r w:rsidRPr="004A278A">
        <w:rPr>
          <w:rStyle w:val="CharSectno"/>
        </w:rPr>
        <w:t>2</w:t>
      </w:r>
      <w:r w:rsidRPr="004A278A">
        <w:t xml:space="preserve">  Commencement</w:t>
      </w:r>
      <w:bookmarkEnd w:id="6"/>
      <w:bookmarkEnd w:id="7"/>
    </w:p>
    <w:p w:rsidR="005A76B2" w:rsidRPr="00733989" w:rsidRDefault="005A76B2" w:rsidP="005A76B2">
      <w:pPr>
        <w:pStyle w:val="tMain"/>
      </w:pPr>
      <w:r w:rsidRPr="00733989">
        <w:tab/>
        <w:t>(1)</w:t>
      </w:r>
      <w:r w:rsidRPr="0073398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A76B2" w:rsidRPr="00733989" w:rsidRDefault="005A76B2" w:rsidP="005A76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5A76B2" w:rsidRPr="00733989" w:rsidTr="00947C4C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Commencement information</w:t>
            </w:r>
          </w:p>
        </w:tc>
      </w:tr>
      <w:tr w:rsidR="005A76B2" w:rsidRPr="00733989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3</w:t>
            </w:r>
          </w:p>
        </w:tc>
      </w:tr>
      <w:tr w:rsidR="005A76B2" w:rsidRPr="00733989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Date/Details</w:t>
            </w:r>
          </w:p>
        </w:tc>
      </w:tr>
      <w:tr w:rsidR="005A76B2" w:rsidRPr="00733989" w:rsidTr="00947C4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text"/>
            </w:pPr>
            <w:r w:rsidRPr="0073398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99695D" w:rsidP="00947C4C">
            <w:pPr>
              <w:pStyle w:val="Tabletext"/>
            </w:pPr>
            <w:r>
              <w:t>On the day after the instrument is registered</w:t>
            </w:r>
            <w:r w:rsidR="005A76B2"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76B2" w:rsidRPr="00733989" w:rsidRDefault="005A76B2" w:rsidP="00947C4C">
            <w:pPr>
              <w:pStyle w:val="Tabletext"/>
            </w:pPr>
          </w:p>
        </w:tc>
      </w:tr>
    </w:tbl>
    <w:p w:rsidR="005A76B2" w:rsidRPr="00733989" w:rsidRDefault="005A76B2" w:rsidP="005A76B2">
      <w:pPr>
        <w:pStyle w:val="nMain"/>
      </w:pPr>
      <w:r w:rsidRPr="00733989">
        <w:rPr>
          <w:snapToGrid w:val="0"/>
          <w:lang w:eastAsia="en-US"/>
        </w:rPr>
        <w:t>Note:</w:t>
      </w:r>
      <w:r w:rsidRPr="0073398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5A76B2" w:rsidRPr="00733989" w:rsidRDefault="005A76B2" w:rsidP="005A76B2">
      <w:pPr>
        <w:pStyle w:val="tMain"/>
      </w:pPr>
      <w:r w:rsidRPr="00733989">
        <w:tab/>
        <w:t>(2)</w:t>
      </w:r>
      <w:r w:rsidRPr="0073398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A76B2" w:rsidRPr="004A278A" w:rsidRDefault="005A76B2" w:rsidP="005A76B2">
      <w:pPr>
        <w:pStyle w:val="h5Section"/>
      </w:pPr>
      <w:bookmarkStart w:id="8" w:name="_Toc524425377"/>
      <w:bookmarkStart w:id="9" w:name="_Toc74748971"/>
      <w:r w:rsidRPr="004A278A">
        <w:rPr>
          <w:rStyle w:val="CharSectno"/>
        </w:rPr>
        <w:t>3</w:t>
      </w:r>
      <w:r w:rsidRPr="004A278A">
        <w:t xml:space="preserve">  Authority</w:t>
      </w:r>
      <w:bookmarkEnd w:id="8"/>
      <w:bookmarkEnd w:id="9"/>
    </w:p>
    <w:p w:rsidR="005A76B2" w:rsidRPr="0099695D" w:rsidRDefault="005A76B2" w:rsidP="005A76B2">
      <w:pPr>
        <w:pStyle w:val="tMain"/>
      </w:pPr>
      <w:r w:rsidRPr="004A278A">
        <w:tab/>
      </w:r>
      <w:r w:rsidRPr="004A278A">
        <w:tab/>
      </w:r>
      <w:r w:rsidRPr="00733989">
        <w:t>This instrument is made under</w:t>
      </w:r>
      <w:r>
        <w:t xml:space="preserve"> </w:t>
      </w:r>
      <w:r w:rsidR="0099695D">
        <w:t>section</w:t>
      </w:r>
      <w:r w:rsidR="006472EE">
        <w:t xml:space="preserve"> 41</w:t>
      </w:r>
      <w:r w:rsidR="0099695D">
        <w:t xml:space="preserve"> of the </w:t>
      </w:r>
      <w:r w:rsidR="006472EE">
        <w:rPr>
          <w:i/>
        </w:rPr>
        <w:t>Petroleum and Other Fuel</w:t>
      </w:r>
      <w:r w:rsidR="00413C01">
        <w:rPr>
          <w:i/>
        </w:rPr>
        <w:t>s</w:t>
      </w:r>
      <w:r w:rsidR="006472EE">
        <w:rPr>
          <w:i/>
        </w:rPr>
        <w:t xml:space="preserve"> Reporting Act 2017</w:t>
      </w:r>
      <w:r w:rsidR="0099695D">
        <w:t>.</w:t>
      </w:r>
    </w:p>
    <w:p w:rsidR="005A76B2" w:rsidRPr="004A278A" w:rsidRDefault="005A76B2" w:rsidP="005A76B2">
      <w:pPr>
        <w:pStyle w:val="h5Section"/>
      </w:pPr>
      <w:bookmarkStart w:id="10" w:name="_Toc524425378"/>
      <w:bookmarkStart w:id="11" w:name="_Toc74748972"/>
      <w:r w:rsidRPr="004A278A">
        <w:rPr>
          <w:rStyle w:val="CharSectno"/>
        </w:rPr>
        <w:t>4</w:t>
      </w:r>
      <w:r w:rsidRPr="004A278A">
        <w:t xml:space="preserve">  Schedules</w:t>
      </w:r>
      <w:bookmarkEnd w:id="10"/>
      <w:bookmarkEnd w:id="11"/>
    </w:p>
    <w:p w:rsidR="005A76B2" w:rsidRDefault="005A76B2" w:rsidP="005A76B2">
      <w:pPr>
        <w:pStyle w:val="tMain"/>
      </w:pPr>
      <w:r w:rsidRPr="004A278A">
        <w:tab/>
      </w:r>
      <w:r w:rsidRPr="004A27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A76B2" w:rsidRPr="00B878ED" w:rsidRDefault="005A76B2" w:rsidP="005A76B2">
      <w:pPr>
        <w:pStyle w:val="ActHead6"/>
        <w:pageBreakBefore/>
      </w:pPr>
      <w:bookmarkStart w:id="12" w:name="opcAmSched"/>
      <w:bookmarkStart w:id="13" w:name="_Toc524425379"/>
      <w:bookmarkStart w:id="14" w:name="_Toc74748973"/>
      <w:r w:rsidRPr="00B878ED">
        <w:rPr>
          <w:rStyle w:val="CharAmSchNo"/>
        </w:rPr>
        <w:lastRenderedPageBreak/>
        <w:t>Schedule 1</w:t>
      </w:r>
      <w:r w:rsidRPr="00B878ED">
        <w:t>—</w:t>
      </w:r>
      <w:r w:rsidRPr="00B878ED">
        <w:rPr>
          <w:rStyle w:val="CharAmSchText"/>
        </w:rPr>
        <w:t>Amendments</w:t>
      </w:r>
      <w:bookmarkEnd w:id="12"/>
      <w:bookmarkEnd w:id="13"/>
      <w:bookmarkEnd w:id="14"/>
    </w:p>
    <w:p w:rsidR="005A76B2" w:rsidRDefault="006472EE" w:rsidP="005A76B2">
      <w:pPr>
        <w:pStyle w:val="ActHead9"/>
      </w:pPr>
      <w:bookmarkStart w:id="15" w:name="_Toc74748974"/>
      <w:r>
        <w:t>Petroleum and Other Fuels Reporting Rules 2017</w:t>
      </w:r>
      <w:bookmarkEnd w:id="15"/>
    </w:p>
    <w:p w:rsidR="007C418F" w:rsidRPr="00B878ED" w:rsidRDefault="0099389A" w:rsidP="007C418F">
      <w:pPr>
        <w:pStyle w:val="h5SchItem"/>
      </w:pPr>
      <w:r>
        <w:t>[1]</w:t>
      </w:r>
      <w:r w:rsidR="007C418F" w:rsidRPr="00B878ED">
        <w:tab/>
      </w:r>
      <w:r w:rsidR="006472EE">
        <w:t>Section 4</w:t>
      </w:r>
    </w:p>
    <w:p w:rsidR="00EA25EF" w:rsidRDefault="006472EE" w:rsidP="009511AE">
      <w:pPr>
        <w:pStyle w:val="Item"/>
      </w:pPr>
      <w:r>
        <w:t>Insert:</w:t>
      </w:r>
    </w:p>
    <w:p w:rsidR="00EA25EF" w:rsidRDefault="00EA25EF" w:rsidP="00EA25EF">
      <w:pPr>
        <w:pStyle w:val="tDefn"/>
      </w:pPr>
      <w:r>
        <w:rPr>
          <w:b/>
          <w:i/>
        </w:rPr>
        <w:t>FS Act</w:t>
      </w:r>
      <w:r>
        <w:t xml:space="preserve"> means the </w:t>
      </w:r>
      <w:r w:rsidRPr="006472EE">
        <w:rPr>
          <w:i/>
        </w:rPr>
        <w:t>Fuel Security Act 2021</w:t>
      </w:r>
      <w:r>
        <w:t>.</w:t>
      </w:r>
    </w:p>
    <w:p w:rsidR="008A65E5" w:rsidRPr="008A65E5" w:rsidRDefault="008A65E5" w:rsidP="00EA25EF">
      <w:pPr>
        <w:pStyle w:val="tDefn"/>
      </w:pPr>
      <w:r>
        <w:rPr>
          <w:b/>
          <w:i/>
        </w:rPr>
        <w:t xml:space="preserve">FSSP fuel </w:t>
      </w:r>
      <w:r>
        <w:t>means gasoline, diesel or kerosene meeting the requirements to be an FSSP fuel in the FSSP rule.</w:t>
      </w:r>
    </w:p>
    <w:p w:rsidR="00EA25EF" w:rsidRPr="00EA25EF" w:rsidRDefault="00EA25EF" w:rsidP="00EA25EF">
      <w:pPr>
        <w:pStyle w:val="tDefn"/>
        <w:rPr>
          <w:i/>
        </w:rPr>
      </w:pPr>
      <w:r w:rsidRPr="00EA25EF">
        <w:rPr>
          <w:b/>
          <w:i/>
        </w:rPr>
        <w:t>FSSP rule</w:t>
      </w:r>
      <w:r>
        <w:t xml:space="preserve"> means the </w:t>
      </w:r>
      <w:r w:rsidRPr="00EA25EF">
        <w:rPr>
          <w:i/>
        </w:rPr>
        <w:t>Fuel Security (Fuel Security Services Payment) Rule 2021.</w:t>
      </w:r>
    </w:p>
    <w:p w:rsidR="00064B4A" w:rsidRPr="00064B4A" w:rsidRDefault="00064B4A" w:rsidP="00EA25EF">
      <w:pPr>
        <w:pStyle w:val="tDefn"/>
        <w:rPr>
          <w:b/>
        </w:rPr>
      </w:pPr>
      <w:r>
        <w:rPr>
          <w:b/>
          <w:i/>
        </w:rPr>
        <w:t xml:space="preserve">NGER (Audit) Determination </w:t>
      </w:r>
      <w:r w:rsidRPr="008E7EED">
        <w:t>means the</w:t>
      </w:r>
      <w:r>
        <w:rPr>
          <w:b/>
        </w:rPr>
        <w:t xml:space="preserve"> </w:t>
      </w:r>
      <w:r>
        <w:rPr>
          <w:i/>
          <w:iCs/>
          <w:color w:val="000000"/>
          <w:szCs w:val="22"/>
          <w:shd w:val="clear" w:color="auto" w:fill="FFFFFF"/>
        </w:rPr>
        <w:t>National Greenhouse and Energy Reporting (Audit) Determination 2009</w:t>
      </w:r>
      <w:r w:rsidR="008E7EED">
        <w:rPr>
          <w:i/>
          <w:iCs/>
          <w:color w:val="000000"/>
          <w:szCs w:val="22"/>
          <w:shd w:val="clear" w:color="auto" w:fill="FFFFFF"/>
        </w:rPr>
        <w:t>.</w:t>
      </w:r>
    </w:p>
    <w:p w:rsidR="00EA25EF" w:rsidRDefault="009511AE" w:rsidP="00EA25EF">
      <w:pPr>
        <w:pStyle w:val="tDefn"/>
      </w:pPr>
      <w:r w:rsidRPr="009511AE">
        <w:rPr>
          <w:b/>
          <w:i/>
        </w:rPr>
        <w:t>quarter</w:t>
      </w:r>
      <w:r>
        <w:t xml:space="preserve"> means a period of 3 months ending on 31 March, 30 June, 30 September or 31 December.</w:t>
      </w:r>
    </w:p>
    <w:p w:rsidR="003F0C9D" w:rsidRDefault="003F0C9D" w:rsidP="00EA25EF">
      <w:pPr>
        <w:pStyle w:val="tDefn"/>
      </w:pPr>
      <w:r w:rsidRPr="003F0C9D">
        <w:rPr>
          <w:b/>
          <w:i/>
        </w:rPr>
        <w:t>registered greenhouse and energy auditor</w:t>
      </w:r>
      <w:r>
        <w:t xml:space="preserve"> has the meaning given by the FS Act.</w:t>
      </w:r>
    </w:p>
    <w:p w:rsidR="000913EA" w:rsidRPr="00B878ED" w:rsidRDefault="0099389A" w:rsidP="000913EA">
      <w:pPr>
        <w:pStyle w:val="h5SchItem"/>
      </w:pPr>
      <w:r>
        <w:t>[2]</w:t>
      </w:r>
      <w:r w:rsidR="000913EA" w:rsidRPr="00B878ED">
        <w:tab/>
      </w:r>
      <w:r w:rsidR="006472EE">
        <w:t>At the end of Division 3 of Part 2</w:t>
      </w:r>
    </w:p>
    <w:p w:rsidR="00514E72" w:rsidRDefault="00CE36E2" w:rsidP="00514E72">
      <w:pPr>
        <w:pStyle w:val="Item"/>
      </w:pPr>
      <w:r>
        <w:t>Add:</w:t>
      </w:r>
    </w:p>
    <w:p w:rsidR="006472EE" w:rsidRDefault="006472EE" w:rsidP="006472EE">
      <w:pPr>
        <w:pStyle w:val="h4Subdiv"/>
      </w:pPr>
      <w:bookmarkStart w:id="16" w:name="_Toc497725301"/>
      <w:bookmarkStart w:id="17" w:name="_Toc74748975"/>
      <w:r>
        <w:rPr>
          <w:rStyle w:val="CharSubdNo"/>
          <w:rFonts w:eastAsia="Calibri"/>
        </w:rPr>
        <w:t>Subdivision C</w:t>
      </w:r>
      <w:r>
        <w:t>—</w:t>
      </w:r>
      <w:r>
        <w:rPr>
          <w:rStyle w:val="CharSubdText"/>
        </w:rPr>
        <w:t>Reports</w:t>
      </w:r>
      <w:bookmarkEnd w:id="16"/>
      <w:r>
        <w:rPr>
          <w:rStyle w:val="CharSubdText"/>
        </w:rPr>
        <w:t xml:space="preserve"> related to Fuel Security Services Payment</w:t>
      </w:r>
      <w:bookmarkEnd w:id="17"/>
    </w:p>
    <w:p w:rsidR="006472EE" w:rsidRDefault="009511AE" w:rsidP="006472EE">
      <w:pPr>
        <w:pStyle w:val="h5Section"/>
      </w:pPr>
      <w:bookmarkStart w:id="18" w:name="_Toc497725302"/>
      <w:bookmarkStart w:id="19" w:name="_Toc74748976"/>
      <w:r>
        <w:rPr>
          <w:rStyle w:val="CharSectno"/>
          <w:rFonts w:eastAsiaTheme="minorEastAsia"/>
        </w:rPr>
        <w:t>19A</w:t>
      </w:r>
      <w:r w:rsidR="006472EE">
        <w:t xml:space="preserve">  Reports—</w:t>
      </w:r>
      <w:bookmarkEnd w:id="18"/>
      <w:r>
        <w:t>fuel security services payment</w:t>
      </w:r>
      <w:bookmarkEnd w:id="19"/>
    </w:p>
    <w:p w:rsidR="006472EE" w:rsidRDefault="006472EE" w:rsidP="006472EE">
      <w:pPr>
        <w:pStyle w:val="tMain"/>
      </w:pPr>
      <w:r>
        <w:tab/>
        <w:t>(1)</w:t>
      </w:r>
      <w:r>
        <w:tab/>
        <w:t>For the purposes of section 11 of the Act:</w:t>
      </w:r>
    </w:p>
    <w:p w:rsidR="006472EE" w:rsidRDefault="006472EE" w:rsidP="006472EE">
      <w:pPr>
        <w:pStyle w:val="tPara"/>
      </w:pPr>
      <w:r>
        <w:tab/>
        <w:t>(a)</w:t>
      </w:r>
      <w:r>
        <w:tab/>
        <w:t xml:space="preserve">a report must be given under that section if a covered activity of refining </w:t>
      </w:r>
      <w:r w:rsidR="008E7EED">
        <w:t>FSSP fuel</w:t>
      </w:r>
      <w:r w:rsidR="0033422D">
        <w:t xml:space="preserve"> is undertaken in Australia and</w:t>
      </w:r>
      <w:r>
        <w:t xml:space="preserve"> the refining of that fuel is eligible for</w:t>
      </w:r>
      <w:r w:rsidR="00050035">
        <w:t xml:space="preserve"> a</w:t>
      </w:r>
      <w:r>
        <w:t xml:space="preserve"> fuel security ser</w:t>
      </w:r>
      <w:r w:rsidR="00050035">
        <w:t>vices payment</w:t>
      </w:r>
      <w:r w:rsidR="009511AE">
        <w:t xml:space="preserve"> under the FS Act; and</w:t>
      </w:r>
    </w:p>
    <w:p w:rsidR="006472EE" w:rsidRDefault="006472EE" w:rsidP="006472EE">
      <w:pPr>
        <w:pStyle w:val="tPara"/>
      </w:pPr>
      <w:r>
        <w:tab/>
        <w:t>(b)</w:t>
      </w:r>
      <w:r>
        <w:tab/>
        <w:t xml:space="preserve">the report must be given by the </w:t>
      </w:r>
      <w:r w:rsidR="008E7EED">
        <w:t>regulated entity</w:t>
      </w:r>
      <w:r w:rsidR="00EA25EF">
        <w:t xml:space="preserve"> eligible to receive </w:t>
      </w:r>
      <w:r w:rsidR="00050035">
        <w:t xml:space="preserve">a </w:t>
      </w:r>
      <w:r w:rsidR="00EA25EF">
        <w:t>fuel security se</w:t>
      </w:r>
      <w:r w:rsidR="00050035">
        <w:t>rvices payment</w:t>
      </w:r>
      <w:r w:rsidR="00EA25EF">
        <w:t xml:space="preserve"> under the FS Act</w:t>
      </w:r>
      <w:r w:rsidR="008E7EED">
        <w:t xml:space="preserve"> for the FSSP fuel</w:t>
      </w:r>
      <w:r>
        <w:t>; and</w:t>
      </w:r>
    </w:p>
    <w:p w:rsidR="006472EE" w:rsidRDefault="006472EE" w:rsidP="006472EE">
      <w:pPr>
        <w:pStyle w:val="tPara"/>
      </w:pPr>
      <w:r>
        <w:tab/>
        <w:t>(c)</w:t>
      </w:r>
      <w:r>
        <w:tab/>
        <w:t xml:space="preserve">the report must include the fuel information </w:t>
      </w:r>
      <w:r w:rsidR="00EA25EF">
        <w:t xml:space="preserve">required </w:t>
      </w:r>
      <w:r w:rsidR="003F0C9D">
        <w:t>by subsection (2) for FSSP fuel</w:t>
      </w:r>
      <w:r w:rsidR="00EA25EF">
        <w:t xml:space="preserve"> refined in a quarter</w:t>
      </w:r>
      <w:r w:rsidR="009511AE">
        <w:t>; and</w:t>
      </w:r>
    </w:p>
    <w:p w:rsidR="00EA25EF" w:rsidRDefault="004D7509" w:rsidP="00EA25EF">
      <w:pPr>
        <w:pStyle w:val="tPara"/>
      </w:pPr>
      <w:r>
        <w:tab/>
        <w:t>(d</w:t>
      </w:r>
      <w:r w:rsidR="00EA25EF">
        <w:t>)</w:t>
      </w:r>
      <w:r w:rsidR="00EA25EF">
        <w:tab/>
        <w:t>the report must be given to the Secretary within 21 days after the end of each quarter.</w:t>
      </w:r>
    </w:p>
    <w:p w:rsidR="0033422D" w:rsidRDefault="0033422D" w:rsidP="0033422D">
      <w:pPr>
        <w:pStyle w:val="nMain"/>
      </w:pPr>
      <w:r>
        <w:t>Note:</w:t>
      </w:r>
      <w:r>
        <w:tab/>
        <w:t>Reports under this section may be submitted with other reports under this instrument and use data already reported.</w:t>
      </w:r>
    </w:p>
    <w:p w:rsidR="00EA25EF" w:rsidRDefault="009511AE" w:rsidP="00EA25EF">
      <w:pPr>
        <w:pStyle w:val="tMain"/>
      </w:pPr>
      <w:r>
        <w:tab/>
        <w:t>(2</w:t>
      </w:r>
      <w:r w:rsidR="00EA25EF">
        <w:t>)</w:t>
      </w:r>
      <w:r w:rsidR="00EA25EF">
        <w:tab/>
        <w:t>T</w:t>
      </w:r>
      <w:r>
        <w:t>he report must include the following fuel information:</w:t>
      </w:r>
    </w:p>
    <w:p w:rsidR="00EA25EF" w:rsidRDefault="00EA25EF" w:rsidP="00EA25EF">
      <w:pPr>
        <w:pStyle w:val="tPara"/>
      </w:pPr>
      <w:r>
        <w:tab/>
        <w:t>(a)</w:t>
      </w:r>
      <w:r>
        <w:tab/>
        <w:t xml:space="preserve">the volume of each FSSP fuel meeting the requirements of section </w:t>
      </w:r>
      <w:r w:rsidR="00174B05">
        <w:t>5</w:t>
      </w:r>
      <w:r>
        <w:t xml:space="preserve"> and 13 of the FSSP rule</w:t>
      </w:r>
      <w:r w:rsidR="008E7EED">
        <w:t xml:space="preserve"> for the quarter, in litres</w:t>
      </w:r>
      <w:r>
        <w:t>;</w:t>
      </w:r>
    </w:p>
    <w:p w:rsidR="00EA25EF" w:rsidRDefault="00EA25EF" w:rsidP="00EA25EF">
      <w:pPr>
        <w:pStyle w:val="tPara"/>
      </w:pPr>
      <w:r>
        <w:tab/>
        <w:t>(b)</w:t>
      </w:r>
      <w:r>
        <w:tab/>
        <w:t>the mass of each FSSP fuel covered by paragraph (a)</w:t>
      </w:r>
      <w:r w:rsidR="008E7EED">
        <w:t xml:space="preserve"> in tonnes</w:t>
      </w:r>
      <w:r>
        <w:t>;</w:t>
      </w:r>
    </w:p>
    <w:p w:rsidR="00EA25EF" w:rsidRDefault="009511AE" w:rsidP="00EA25EF">
      <w:pPr>
        <w:pStyle w:val="tPara"/>
      </w:pPr>
      <w:r>
        <w:tab/>
        <w:t>(c)</w:t>
      </w:r>
      <w:r>
        <w:tab/>
        <w:t>the volume of any blendstocks used at the refinery in the quarter;</w:t>
      </w:r>
    </w:p>
    <w:p w:rsidR="008E7EED" w:rsidRDefault="004D7509" w:rsidP="003F0C9D">
      <w:pPr>
        <w:pStyle w:val="tPara"/>
      </w:pPr>
      <w:r>
        <w:tab/>
        <w:t>(d</w:t>
      </w:r>
      <w:r w:rsidR="009511AE">
        <w:t>)</w:t>
      </w:r>
      <w:r w:rsidR="009511AE">
        <w:tab/>
        <w:t>a statement of the accuracy of the reported information</w:t>
      </w:r>
      <w:r w:rsidR="00EA25EF">
        <w:t>.</w:t>
      </w:r>
    </w:p>
    <w:p w:rsidR="008E7EED" w:rsidRDefault="003F0C9D" w:rsidP="003F0C9D">
      <w:pPr>
        <w:pStyle w:val="tMain"/>
      </w:pPr>
      <w:r>
        <w:tab/>
        <w:t>(3</w:t>
      </w:r>
      <w:r w:rsidR="008E7EED">
        <w:t>)</w:t>
      </w:r>
      <w:r w:rsidR="008E7EED">
        <w:tab/>
        <w:t>In this section</w:t>
      </w:r>
      <w:r>
        <w:t>,</w:t>
      </w:r>
      <w:r w:rsidR="008E7EED">
        <w:t xml:space="preserve"> </w:t>
      </w:r>
      <w:r w:rsidR="008E7EED" w:rsidRPr="003F0C9D">
        <w:rPr>
          <w:b/>
          <w:i/>
        </w:rPr>
        <w:t>blendstock</w:t>
      </w:r>
      <w:r w:rsidR="008E7EED" w:rsidRPr="008E7EED">
        <w:t xml:space="preserve"> has the meaning given by the FSSP rule.</w:t>
      </w:r>
    </w:p>
    <w:p w:rsidR="00064B4A" w:rsidRDefault="00064B4A" w:rsidP="00064B4A">
      <w:pPr>
        <w:pStyle w:val="h5Section"/>
      </w:pPr>
      <w:bookmarkStart w:id="20" w:name="_Toc74748977"/>
      <w:r>
        <w:rPr>
          <w:rStyle w:val="CharSectno"/>
          <w:rFonts w:eastAsiaTheme="minorEastAsia"/>
        </w:rPr>
        <w:lastRenderedPageBreak/>
        <w:t>19B</w:t>
      </w:r>
      <w:r>
        <w:t xml:space="preserve">  Audit of fuel security services </w:t>
      </w:r>
      <w:r w:rsidR="00050035">
        <w:t>payment</w:t>
      </w:r>
      <w:r>
        <w:t xml:space="preserve"> reports</w:t>
      </w:r>
      <w:bookmarkEnd w:id="20"/>
      <w:r w:rsidR="00050035">
        <w:t xml:space="preserve"> for 1 July 2021 financial year</w:t>
      </w:r>
    </w:p>
    <w:p w:rsidR="00064B4A" w:rsidRDefault="00064B4A" w:rsidP="00064B4A">
      <w:pPr>
        <w:pStyle w:val="tMain"/>
      </w:pPr>
      <w:r>
        <w:tab/>
        <w:t>(1)</w:t>
      </w:r>
      <w:r>
        <w:tab/>
        <w:t xml:space="preserve">For the purposes of subsection 13B(1) of the Act, an audit report must be prepared under this section to cover reports under section 19A for </w:t>
      </w:r>
      <w:r w:rsidR="00050035">
        <w:t xml:space="preserve">all </w:t>
      </w:r>
      <w:r>
        <w:t>quarters in</w:t>
      </w:r>
      <w:r w:rsidR="008E7EED">
        <w:t xml:space="preserve"> the</w:t>
      </w:r>
      <w:r>
        <w:t xml:space="preserve"> financial year starting</w:t>
      </w:r>
      <w:r w:rsidR="003F0C9D">
        <w:t xml:space="preserve"> 1 </w:t>
      </w:r>
      <w:r>
        <w:t>July 2021.</w:t>
      </w:r>
    </w:p>
    <w:p w:rsidR="00064B4A" w:rsidRDefault="008E7EED" w:rsidP="00064B4A">
      <w:pPr>
        <w:pStyle w:val="tMain"/>
      </w:pPr>
      <w:r>
        <w:tab/>
        <w:t>(2</w:t>
      </w:r>
      <w:r w:rsidR="00064B4A">
        <w:t>)</w:t>
      </w:r>
      <w:r w:rsidR="00064B4A">
        <w:tab/>
        <w:t xml:space="preserve">The </w:t>
      </w:r>
      <w:r w:rsidR="00050035">
        <w:t xml:space="preserve">audit </w:t>
      </w:r>
      <w:r w:rsidR="00064B4A">
        <w:t>report must be prepared by a registered greenhouse and energy auditor in accordance with the requirements for reasonable assurance engagements under the NGER (Audit) Determination.</w:t>
      </w:r>
    </w:p>
    <w:p w:rsidR="00064B4A" w:rsidRDefault="008E7EED" w:rsidP="00064B4A">
      <w:pPr>
        <w:pStyle w:val="tMain"/>
      </w:pPr>
      <w:r>
        <w:tab/>
        <w:t>(3</w:t>
      </w:r>
      <w:r w:rsidR="00064B4A">
        <w:t>)</w:t>
      </w:r>
      <w:r w:rsidR="00064B4A">
        <w:tab/>
        <w:t>The audit to prepare the report must be about whether, in all material respects</w:t>
      </w:r>
      <w:r>
        <w:t>,</w:t>
      </w:r>
      <w:r w:rsidR="00064B4A">
        <w:t xml:space="preserve"> the fuel information </w:t>
      </w:r>
      <w:r>
        <w:t>reported under</w:t>
      </w:r>
      <w:r w:rsidR="00064B4A">
        <w:t xml:space="preserve"> subsecti</w:t>
      </w:r>
      <w:r>
        <w:t>o</w:t>
      </w:r>
      <w:r w:rsidR="00064B4A">
        <w:t>n 19A(2) for the financial year starting 1 July 2021</w:t>
      </w:r>
      <w:r w:rsidR="00050035">
        <w:t xml:space="preserve"> was:</w:t>
      </w:r>
    </w:p>
    <w:p w:rsidR="00050035" w:rsidRDefault="00050035" w:rsidP="00050035">
      <w:pPr>
        <w:pStyle w:val="tPara"/>
      </w:pPr>
      <w:r>
        <w:tab/>
        <w:t>(a)</w:t>
      </w:r>
      <w:r>
        <w:tab/>
        <w:t>prepared in accordance with section 19A;</w:t>
      </w:r>
      <w:r w:rsidR="004D7509">
        <w:t xml:space="preserve"> and</w:t>
      </w:r>
    </w:p>
    <w:p w:rsidR="00050035" w:rsidRDefault="00050035" w:rsidP="00050035">
      <w:pPr>
        <w:pStyle w:val="tPara"/>
      </w:pPr>
      <w:r>
        <w:tab/>
        <w:t>(b)</w:t>
      </w:r>
      <w:r>
        <w:tab/>
        <w:t>fairly presented.</w:t>
      </w:r>
    </w:p>
    <w:p w:rsidR="008E7EED" w:rsidRDefault="008E7EED" w:rsidP="00050035">
      <w:pPr>
        <w:pStyle w:val="tMain"/>
      </w:pPr>
      <w:r>
        <w:tab/>
        <w:t>(4)</w:t>
      </w:r>
      <w:r>
        <w:tab/>
        <w:t>The report must be provided t</w:t>
      </w:r>
      <w:r w:rsidR="008A65E5">
        <w:t>o the Secretary no later than 30</w:t>
      </w:r>
      <w:r>
        <w:t xml:space="preserve"> </w:t>
      </w:r>
      <w:r w:rsidR="008A65E5">
        <w:t>September</w:t>
      </w:r>
      <w:r>
        <w:t xml:space="preserve"> 2022.</w:t>
      </w:r>
    </w:p>
    <w:p w:rsidR="00050035" w:rsidRDefault="00050035" w:rsidP="00050035">
      <w:pPr>
        <w:pStyle w:val="h5Section"/>
      </w:pPr>
      <w:r>
        <w:rPr>
          <w:rStyle w:val="CharSectno"/>
          <w:rFonts w:eastAsiaTheme="minorEastAsia"/>
        </w:rPr>
        <w:t>19C</w:t>
      </w:r>
      <w:r>
        <w:t xml:space="preserve">  Audit of fuel security services payment reports if concern about reports</w:t>
      </w:r>
    </w:p>
    <w:p w:rsidR="00050035" w:rsidRDefault="00050035" w:rsidP="00050035">
      <w:pPr>
        <w:pStyle w:val="tMain"/>
      </w:pPr>
      <w:r>
        <w:tab/>
        <w:t>(1)</w:t>
      </w:r>
      <w:r>
        <w:tab/>
        <w:t xml:space="preserve">For the purposes of subsection 13B(1) of the Act, if the Secretary is concerned about the accuracy of information provided in a report under section 19A, the Secretary may, by written notice, request the person who submitted the report to </w:t>
      </w:r>
      <w:r w:rsidR="00C12006">
        <w:t>obtain</w:t>
      </w:r>
      <w:r>
        <w:t xml:space="preserve"> an audit report under this section about that report or the next report to be submitted by the person under section 19A.</w:t>
      </w:r>
    </w:p>
    <w:p w:rsidR="00050035" w:rsidRDefault="00050035" w:rsidP="00050035">
      <w:pPr>
        <w:pStyle w:val="tMain"/>
      </w:pPr>
      <w:r>
        <w:tab/>
        <w:t>(2)</w:t>
      </w:r>
      <w:r>
        <w:tab/>
        <w:t>The audit report must be prepared by a registered greenhouse and energy auditor in accordance with the requirements for reasonable assurance engagements under the NGER (Audit) Determination.</w:t>
      </w:r>
    </w:p>
    <w:p w:rsidR="00050035" w:rsidRDefault="00050035" w:rsidP="00050035">
      <w:pPr>
        <w:pStyle w:val="tMain"/>
      </w:pPr>
      <w:r>
        <w:tab/>
        <w:t>(3)</w:t>
      </w:r>
      <w:r>
        <w:tab/>
        <w:t>The audit to prepare the report must be about whether, in all material respects, the fuel information reported under subsection 19A(2) for quarter was:</w:t>
      </w:r>
    </w:p>
    <w:p w:rsidR="00050035" w:rsidRDefault="00050035" w:rsidP="00050035">
      <w:pPr>
        <w:pStyle w:val="tPara"/>
      </w:pPr>
      <w:r>
        <w:tab/>
        <w:t>(a)</w:t>
      </w:r>
      <w:r>
        <w:tab/>
        <w:t>prepared in accordance with section 19A;</w:t>
      </w:r>
      <w:r w:rsidR="004D7509">
        <w:t xml:space="preserve"> and</w:t>
      </w:r>
    </w:p>
    <w:p w:rsidR="00050035" w:rsidRDefault="00050035" w:rsidP="00050035">
      <w:pPr>
        <w:pStyle w:val="tPara"/>
      </w:pPr>
      <w:r>
        <w:tab/>
        <w:t>(b)</w:t>
      </w:r>
      <w:r>
        <w:tab/>
        <w:t>fairly presented.</w:t>
      </w:r>
    </w:p>
    <w:p w:rsidR="004D7509" w:rsidRDefault="00050035" w:rsidP="004D7509">
      <w:pPr>
        <w:pStyle w:val="tMain"/>
      </w:pPr>
      <w:r>
        <w:tab/>
        <w:t>(4)</w:t>
      </w:r>
      <w:r>
        <w:tab/>
        <w:t>The report must be provided to the Secretary</w:t>
      </w:r>
      <w:r w:rsidR="004D7509">
        <w:t>:</w:t>
      </w:r>
    </w:p>
    <w:p w:rsidR="004D7509" w:rsidRDefault="004D7509" w:rsidP="004D7509">
      <w:pPr>
        <w:pStyle w:val="tPara"/>
      </w:pPr>
      <w:r>
        <w:tab/>
        <w:t>(a)</w:t>
      </w:r>
      <w:r>
        <w:tab/>
        <w:t xml:space="preserve">if it relates to a report </w:t>
      </w:r>
      <w:r w:rsidR="00B30A99">
        <w:t xml:space="preserve">under section 19A </w:t>
      </w:r>
      <w:r>
        <w:t>already prov</w:t>
      </w:r>
      <w:r w:rsidR="008A65E5">
        <w:t>ided to the Secretary—no later 9</w:t>
      </w:r>
      <w:r>
        <w:t>0 days after being requested; and</w:t>
      </w:r>
    </w:p>
    <w:p w:rsidR="004D7509" w:rsidRDefault="004D7509" w:rsidP="004D7509">
      <w:pPr>
        <w:pStyle w:val="tPara"/>
      </w:pPr>
      <w:r>
        <w:tab/>
        <w:t>(b)</w:t>
      </w:r>
      <w:r>
        <w:tab/>
        <w:t>if it relates to a report</w:t>
      </w:r>
      <w:r w:rsidR="00B30A99">
        <w:t xml:space="preserve"> under section 19A</w:t>
      </w:r>
      <w:r>
        <w:t xml:space="preserve"> yet to be provided </w:t>
      </w:r>
      <w:r w:rsidR="008A65E5">
        <w:t>to the Secretary—no later than 6</w:t>
      </w:r>
      <w:r>
        <w:t>0 days after the end of the quarter to which the report relates (or such other time agreed with the person and the Secretary).</w:t>
      </w:r>
    </w:p>
    <w:p w:rsidR="00050035" w:rsidRDefault="00050035" w:rsidP="00050035">
      <w:pPr>
        <w:pStyle w:val="tMain"/>
      </w:pPr>
      <w:r>
        <w:tab/>
      </w:r>
      <w:r w:rsidR="004D7509">
        <w:t>(5</w:t>
      </w:r>
      <w:r>
        <w:t>)</w:t>
      </w:r>
      <w:r>
        <w:tab/>
        <w:t xml:space="preserve">The Secretary must not make requests under subsection (1) </w:t>
      </w:r>
      <w:r w:rsidR="00C12006">
        <w:t xml:space="preserve">to a person </w:t>
      </w:r>
      <w:r>
        <w:t>more than once in each financial year</w:t>
      </w:r>
      <w:r w:rsidR="00D92A61">
        <w:t xml:space="preserve"> unless a significant discrepancy is identified in the</w:t>
      </w:r>
      <w:r w:rsidR="00B30A99">
        <w:t xml:space="preserve"> fuel</w:t>
      </w:r>
      <w:r w:rsidR="00D92A61">
        <w:t xml:space="preserve"> information</w:t>
      </w:r>
      <w:r w:rsidR="00B30A99">
        <w:t xml:space="preserve"> reported</w:t>
      </w:r>
      <w:r>
        <w:t>.</w:t>
      </w:r>
    </w:p>
    <w:p w:rsidR="00050035" w:rsidRDefault="00050035" w:rsidP="00050035">
      <w:pPr>
        <w:pStyle w:val="tMain"/>
      </w:pPr>
    </w:p>
    <w:p w:rsidR="00050035" w:rsidRDefault="00050035" w:rsidP="00050035">
      <w:pPr>
        <w:pStyle w:val="tMain"/>
      </w:pPr>
    </w:p>
    <w:p w:rsidR="00064B4A" w:rsidRDefault="00064B4A" w:rsidP="00064B4A">
      <w:pPr>
        <w:pStyle w:val="tMain"/>
      </w:pPr>
    </w:p>
    <w:p w:rsidR="00C15E59" w:rsidRPr="00B878ED" w:rsidRDefault="00C15E59" w:rsidP="00F10657">
      <w:pPr>
        <w:tabs>
          <w:tab w:val="right" w:pos="1531"/>
        </w:tabs>
        <w:spacing w:before="40" w:line="240" w:lineRule="auto"/>
        <w:rPr>
          <w:rFonts w:eastAsia="Times New Roman"/>
          <w:lang w:eastAsia="en-AU"/>
        </w:rPr>
      </w:pPr>
    </w:p>
    <w:sectPr w:rsidR="00C15E59" w:rsidRPr="00B878ED" w:rsidSect="00B13564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A2" w:rsidRDefault="00880AA2">
      <w:r>
        <w:separator/>
      </w:r>
    </w:p>
  </w:endnote>
  <w:endnote w:type="continuationSeparator" w:id="0">
    <w:p w:rsidR="00880AA2" w:rsidRDefault="0088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:rsidR="00A0182E" w:rsidRDefault="00A0182E" w:rsidP="009818F6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2F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182E" w:rsidRDefault="00A0182E" w:rsidP="004B3E6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592FD4">
      <w:rPr>
        <w:noProof/>
      </w:rPr>
      <w:t>Petroleum and Other Fuels Reporting Amendment (Fuel Security Services Payment) Rule 2021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A2" w:rsidRDefault="00880AA2">
      <w:r>
        <w:separator/>
      </w:r>
    </w:p>
  </w:footnote>
  <w:footnote w:type="continuationSeparator" w:id="0">
    <w:p w:rsidR="00880AA2" w:rsidRDefault="0088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3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5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6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7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17A00FF6"/>
    <w:multiLevelType w:val="hybridMultilevel"/>
    <w:tmpl w:val="7EB205F0"/>
    <w:lvl w:ilvl="0" w:tplc="B14893B8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0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3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5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6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1" w15:restartNumberingAfterBreak="0">
    <w:nsid w:val="38F84645"/>
    <w:multiLevelType w:val="hybridMultilevel"/>
    <w:tmpl w:val="50A2E602"/>
    <w:lvl w:ilvl="0" w:tplc="388A73A8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22"/>
  </w:num>
  <w:num w:numId="6">
    <w:abstractNumId w:val="27"/>
  </w:num>
  <w:num w:numId="7">
    <w:abstractNumId w:val="4"/>
  </w:num>
  <w:num w:numId="8">
    <w:abstractNumId w:val="16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12"/>
  </w:num>
  <w:num w:numId="14">
    <w:abstractNumId w:val="34"/>
  </w:num>
  <w:num w:numId="15">
    <w:abstractNumId w:val="7"/>
  </w:num>
  <w:num w:numId="16">
    <w:abstractNumId w:val="17"/>
  </w:num>
  <w:num w:numId="17">
    <w:abstractNumId w:val="2"/>
  </w:num>
  <w:num w:numId="18">
    <w:abstractNumId w:val="13"/>
  </w:num>
  <w:num w:numId="19">
    <w:abstractNumId w:val="14"/>
  </w:num>
  <w:num w:numId="20">
    <w:abstractNumId w:val="9"/>
  </w:num>
  <w:num w:numId="21">
    <w:abstractNumId w:val="21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59FD"/>
    <w:rsid w:val="00012088"/>
    <w:rsid w:val="00012B72"/>
    <w:rsid w:val="00014257"/>
    <w:rsid w:val="000248C7"/>
    <w:rsid w:val="000258A0"/>
    <w:rsid w:val="00031189"/>
    <w:rsid w:val="000320F2"/>
    <w:rsid w:val="00032BFC"/>
    <w:rsid w:val="00036984"/>
    <w:rsid w:val="0003757F"/>
    <w:rsid w:val="0003764D"/>
    <w:rsid w:val="00040A7E"/>
    <w:rsid w:val="00041037"/>
    <w:rsid w:val="00041E62"/>
    <w:rsid w:val="0004373B"/>
    <w:rsid w:val="0004479F"/>
    <w:rsid w:val="00044D8C"/>
    <w:rsid w:val="000453D0"/>
    <w:rsid w:val="00046216"/>
    <w:rsid w:val="00050035"/>
    <w:rsid w:val="00050664"/>
    <w:rsid w:val="00051826"/>
    <w:rsid w:val="00051EA8"/>
    <w:rsid w:val="0005423E"/>
    <w:rsid w:val="00056020"/>
    <w:rsid w:val="00057DAD"/>
    <w:rsid w:val="00060287"/>
    <w:rsid w:val="00063C97"/>
    <w:rsid w:val="00064B4A"/>
    <w:rsid w:val="00064F51"/>
    <w:rsid w:val="00065894"/>
    <w:rsid w:val="00066A91"/>
    <w:rsid w:val="000719AE"/>
    <w:rsid w:val="000731B2"/>
    <w:rsid w:val="00074AB4"/>
    <w:rsid w:val="00075602"/>
    <w:rsid w:val="000813F8"/>
    <w:rsid w:val="00082BCD"/>
    <w:rsid w:val="00090D8B"/>
    <w:rsid w:val="000913EA"/>
    <w:rsid w:val="000967FA"/>
    <w:rsid w:val="00097203"/>
    <w:rsid w:val="000974E1"/>
    <w:rsid w:val="000978C5"/>
    <w:rsid w:val="000A02E0"/>
    <w:rsid w:val="000A1452"/>
    <w:rsid w:val="000A25C2"/>
    <w:rsid w:val="000A407B"/>
    <w:rsid w:val="000A4314"/>
    <w:rsid w:val="000A71D4"/>
    <w:rsid w:val="000A7903"/>
    <w:rsid w:val="000B042A"/>
    <w:rsid w:val="000B177D"/>
    <w:rsid w:val="000B25C5"/>
    <w:rsid w:val="000B2B15"/>
    <w:rsid w:val="000B4DA5"/>
    <w:rsid w:val="000B5DCB"/>
    <w:rsid w:val="000B6891"/>
    <w:rsid w:val="000C2287"/>
    <w:rsid w:val="000C2440"/>
    <w:rsid w:val="000C61CF"/>
    <w:rsid w:val="000C789F"/>
    <w:rsid w:val="000D2D22"/>
    <w:rsid w:val="000D2FFA"/>
    <w:rsid w:val="000D40E2"/>
    <w:rsid w:val="000D450D"/>
    <w:rsid w:val="000D5F02"/>
    <w:rsid w:val="000D628D"/>
    <w:rsid w:val="000D7205"/>
    <w:rsid w:val="000E2406"/>
    <w:rsid w:val="000E2AF3"/>
    <w:rsid w:val="000E2E9E"/>
    <w:rsid w:val="000E4D39"/>
    <w:rsid w:val="000E750C"/>
    <w:rsid w:val="000E77B0"/>
    <w:rsid w:val="000F0319"/>
    <w:rsid w:val="000F081D"/>
    <w:rsid w:val="000F2EBE"/>
    <w:rsid w:val="000F31F8"/>
    <w:rsid w:val="000F39FE"/>
    <w:rsid w:val="00102896"/>
    <w:rsid w:val="00107E81"/>
    <w:rsid w:val="001104D5"/>
    <w:rsid w:val="0011343D"/>
    <w:rsid w:val="00121A23"/>
    <w:rsid w:val="00123118"/>
    <w:rsid w:val="00123657"/>
    <w:rsid w:val="00124559"/>
    <w:rsid w:val="001245D0"/>
    <w:rsid w:val="001300B0"/>
    <w:rsid w:val="00133B29"/>
    <w:rsid w:val="001369B9"/>
    <w:rsid w:val="00137A06"/>
    <w:rsid w:val="00140EBC"/>
    <w:rsid w:val="00142EC4"/>
    <w:rsid w:val="0014387D"/>
    <w:rsid w:val="001443B4"/>
    <w:rsid w:val="00144E82"/>
    <w:rsid w:val="001476F6"/>
    <w:rsid w:val="001532D6"/>
    <w:rsid w:val="00153A95"/>
    <w:rsid w:val="00154AA1"/>
    <w:rsid w:val="00170675"/>
    <w:rsid w:val="00172839"/>
    <w:rsid w:val="00174847"/>
    <w:rsid w:val="00174B05"/>
    <w:rsid w:val="0017505D"/>
    <w:rsid w:val="0017511C"/>
    <w:rsid w:val="001776B2"/>
    <w:rsid w:val="00182E3C"/>
    <w:rsid w:val="00182E6C"/>
    <w:rsid w:val="00184268"/>
    <w:rsid w:val="00184B5E"/>
    <w:rsid w:val="00190AB5"/>
    <w:rsid w:val="00193D3A"/>
    <w:rsid w:val="00194039"/>
    <w:rsid w:val="00195069"/>
    <w:rsid w:val="00196DA5"/>
    <w:rsid w:val="001979DC"/>
    <w:rsid w:val="001A094B"/>
    <w:rsid w:val="001A15AC"/>
    <w:rsid w:val="001A562A"/>
    <w:rsid w:val="001A5CB2"/>
    <w:rsid w:val="001A7AA3"/>
    <w:rsid w:val="001B0571"/>
    <w:rsid w:val="001B0B41"/>
    <w:rsid w:val="001B2D72"/>
    <w:rsid w:val="001B4173"/>
    <w:rsid w:val="001B644D"/>
    <w:rsid w:val="001B7250"/>
    <w:rsid w:val="001B7C15"/>
    <w:rsid w:val="001C0768"/>
    <w:rsid w:val="001C1A73"/>
    <w:rsid w:val="001C3392"/>
    <w:rsid w:val="001C3788"/>
    <w:rsid w:val="001C6AD2"/>
    <w:rsid w:val="001D07AE"/>
    <w:rsid w:val="001E0960"/>
    <w:rsid w:val="001E1B02"/>
    <w:rsid w:val="001E4824"/>
    <w:rsid w:val="001E647F"/>
    <w:rsid w:val="001F373E"/>
    <w:rsid w:val="001F43D4"/>
    <w:rsid w:val="001F50EC"/>
    <w:rsid w:val="001F5AF2"/>
    <w:rsid w:val="00201A33"/>
    <w:rsid w:val="00202D52"/>
    <w:rsid w:val="00210328"/>
    <w:rsid w:val="00210C28"/>
    <w:rsid w:val="0021145F"/>
    <w:rsid w:val="00211BD3"/>
    <w:rsid w:val="00212E5F"/>
    <w:rsid w:val="00213788"/>
    <w:rsid w:val="002146BA"/>
    <w:rsid w:val="002147E6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27AF6"/>
    <w:rsid w:val="00227DB3"/>
    <w:rsid w:val="002309B3"/>
    <w:rsid w:val="00232329"/>
    <w:rsid w:val="002328A5"/>
    <w:rsid w:val="00233BC0"/>
    <w:rsid w:val="00234173"/>
    <w:rsid w:val="00235E1E"/>
    <w:rsid w:val="00240E9E"/>
    <w:rsid w:val="0024155A"/>
    <w:rsid w:val="00241798"/>
    <w:rsid w:val="002418AF"/>
    <w:rsid w:val="002432A9"/>
    <w:rsid w:val="00243924"/>
    <w:rsid w:val="00246A83"/>
    <w:rsid w:val="00246C4C"/>
    <w:rsid w:val="002472BC"/>
    <w:rsid w:val="00254817"/>
    <w:rsid w:val="00255070"/>
    <w:rsid w:val="00257896"/>
    <w:rsid w:val="002633A3"/>
    <w:rsid w:val="00264B05"/>
    <w:rsid w:val="00265192"/>
    <w:rsid w:val="0026600B"/>
    <w:rsid w:val="00266DC8"/>
    <w:rsid w:val="00274E2B"/>
    <w:rsid w:val="0027523B"/>
    <w:rsid w:val="00280B8E"/>
    <w:rsid w:val="002832F4"/>
    <w:rsid w:val="00284100"/>
    <w:rsid w:val="0028502C"/>
    <w:rsid w:val="00293143"/>
    <w:rsid w:val="00293320"/>
    <w:rsid w:val="00294058"/>
    <w:rsid w:val="00294245"/>
    <w:rsid w:val="00294DE8"/>
    <w:rsid w:val="002A0596"/>
    <w:rsid w:val="002A18C9"/>
    <w:rsid w:val="002A265C"/>
    <w:rsid w:val="002A3283"/>
    <w:rsid w:val="002A5322"/>
    <w:rsid w:val="002A6992"/>
    <w:rsid w:val="002A7E6F"/>
    <w:rsid w:val="002B0EAC"/>
    <w:rsid w:val="002B3521"/>
    <w:rsid w:val="002B6A21"/>
    <w:rsid w:val="002C3465"/>
    <w:rsid w:val="002D3972"/>
    <w:rsid w:val="002E1F27"/>
    <w:rsid w:val="002E2E64"/>
    <w:rsid w:val="002E39E0"/>
    <w:rsid w:val="002E6770"/>
    <w:rsid w:val="002E7EE0"/>
    <w:rsid w:val="002F0C47"/>
    <w:rsid w:val="002F1A46"/>
    <w:rsid w:val="002F242B"/>
    <w:rsid w:val="002F4A68"/>
    <w:rsid w:val="002F664A"/>
    <w:rsid w:val="002F7852"/>
    <w:rsid w:val="00301367"/>
    <w:rsid w:val="00301A93"/>
    <w:rsid w:val="00301C22"/>
    <w:rsid w:val="003041A6"/>
    <w:rsid w:val="00306EFA"/>
    <w:rsid w:val="0031117B"/>
    <w:rsid w:val="003127F8"/>
    <w:rsid w:val="00321884"/>
    <w:rsid w:val="00322CCD"/>
    <w:rsid w:val="00324A95"/>
    <w:rsid w:val="003257CA"/>
    <w:rsid w:val="0032598E"/>
    <w:rsid w:val="00326C9B"/>
    <w:rsid w:val="00327822"/>
    <w:rsid w:val="00331757"/>
    <w:rsid w:val="0033258A"/>
    <w:rsid w:val="00332C68"/>
    <w:rsid w:val="00333A4F"/>
    <w:rsid w:val="0033422D"/>
    <w:rsid w:val="00335540"/>
    <w:rsid w:val="00340AA4"/>
    <w:rsid w:val="0034760F"/>
    <w:rsid w:val="00350078"/>
    <w:rsid w:val="0035186D"/>
    <w:rsid w:val="00352270"/>
    <w:rsid w:val="00352B83"/>
    <w:rsid w:val="00354E4F"/>
    <w:rsid w:val="00364922"/>
    <w:rsid w:val="00371E2D"/>
    <w:rsid w:val="00377DAC"/>
    <w:rsid w:val="003806B4"/>
    <w:rsid w:val="00380FB2"/>
    <w:rsid w:val="00382276"/>
    <w:rsid w:val="0039016F"/>
    <w:rsid w:val="00390A97"/>
    <w:rsid w:val="00390B03"/>
    <w:rsid w:val="003939A2"/>
    <w:rsid w:val="00396737"/>
    <w:rsid w:val="0039749E"/>
    <w:rsid w:val="00397EE5"/>
    <w:rsid w:val="003A080E"/>
    <w:rsid w:val="003A2EA3"/>
    <w:rsid w:val="003A34AE"/>
    <w:rsid w:val="003A45F9"/>
    <w:rsid w:val="003A4CFF"/>
    <w:rsid w:val="003A6158"/>
    <w:rsid w:val="003A644D"/>
    <w:rsid w:val="003A72A8"/>
    <w:rsid w:val="003B114C"/>
    <w:rsid w:val="003B3DB9"/>
    <w:rsid w:val="003B4E23"/>
    <w:rsid w:val="003B7386"/>
    <w:rsid w:val="003B777A"/>
    <w:rsid w:val="003C1E61"/>
    <w:rsid w:val="003C32EE"/>
    <w:rsid w:val="003C452F"/>
    <w:rsid w:val="003D1FE2"/>
    <w:rsid w:val="003D44A8"/>
    <w:rsid w:val="003D7C75"/>
    <w:rsid w:val="003E0AA7"/>
    <w:rsid w:val="003E0AF3"/>
    <w:rsid w:val="003E1765"/>
    <w:rsid w:val="003E2DCB"/>
    <w:rsid w:val="003E3108"/>
    <w:rsid w:val="003E352A"/>
    <w:rsid w:val="003E47FF"/>
    <w:rsid w:val="003E49CC"/>
    <w:rsid w:val="003E5F26"/>
    <w:rsid w:val="003E6641"/>
    <w:rsid w:val="003E7BF9"/>
    <w:rsid w:val="003F0C9D"/>
    <w:rsid w:val="003F425D"/>
    <w:rsid w:val="003F58A1"/>
    <w:rsid w:val="003F61C0"/>
    <w:rsid w:val="003F7EF1"/>
    <w:rsid w:val="004003AB"/>
    <w:rsid w:val="0040186F"/>
    <w:rsid w:val="00402812"/>
    <w:rsid w:val="004040B2"/>
    <w:rsid w:val="00404E41"/>
    <w:rsid w:val="0040665C"/>
    <w:rsid w:val="00406C4A"/>
    <w:rsid w:val="004077A2"/>
    <w:rsid w:val="00407A73"/>
    <w:rsid w:val="00412EE5"/>
    <w:rsid w:val="00413300"/>
    <w:rsid w:val="00413C01"/>
    <w:rsid w:val="00416635"/>
    <w:rsid w:val="004209C2"/>
    <w:rsid w:val="00423DA5"/>
    <w:rsid w:val="00430D5F"/>
    <w:rsid w:val="004327A6"/>
    <w:rsid w:val="00433AE2"/>
    <w:rsid w:val="00435726"/>
    <w:rsid w:val="00435DA0"/>
    <w:rsid w:val="00436098"/>
    <w:rsid w:val="00436219"/>
    <w:rsid w:val="00436C5C"/>
    <w:rsid w:val="00437485"/>
    <w:rsid w:val="00441379"/>
    <w:rsid w:val="00441C78"/>
    <w:rsid w:val="00442227"/>
    <w:rsid w:val="004428F7"/>
    <w:rsid w:val="00442D45"/>
    <w:rsid w:val="00444507"/>
    <w:rsid w:val="00444584"/>
    <w:rsid w:val="004465B8"/>
    <w:rsid w:val="004503EC"/>
    <w:rsid w:val="00452C13"/>
    <w:rsid w:val="00463E97"/>
    <w:rsid w:val="00475CF2"/>
    <w:rsid w:val="00476141"/>
    <w:rsid w:val="00476C74"/>
    <w:rsid w:val="00477BAF"/>
    <w:rsid w:val="00477BB5"/>
    <w:rsid w:val="004803D4"/>
    <w:rsid w:val="004871B5"/>
    <w:rsid w:val="00487B34"/>
    <w:rsid w:val="00491433"/>
    <w:rsid w:val="004938A3"/>
    <w:rsid w:val="004971E4"/>
    <w:rsid w:val="004A37E5"/>
    <w:rsid w:val="004B3E61"/>
    <w:rsid w:val="004B4EA7"/>
    <w:rsid w:val="004B4F7C"/>
    <w:rsid w:val="004B5B4A"/>
    <w:rsid w:val="004B644E"/>
    <w:rsid w:val="004C0E8C"/>
    <w:rsid w:val="004C1309"/>
    <w:rsid w:val="004C144E"/>
    <w:rsid w:val="004C1A87"/>
    <w:rsid w:val="004C5121"/>
    <w:rsid w:val="004C5AFE"/>
    <w:rsid w:val="004C5E8E"/>
    <w:rsid w:val="004C6902"/>
    <w:rsid w:val="004C6E92"/>
    <w:rsid w:val="004D256F"/>
    <w:rsid w:val="004D7509"/>
    <w:rsid w:val="004E1067"/>
    <w:rsid w:val="004E5BEF"/>
    <w:rsid w:val="004F0122"/>
    <w:rsid w:val="004F17F7"/>
    <w:rsid w:val="004F2FAE"/>
    <w:rsid w:val="004F30B1"/>
    <w:rsid w:val="004F5362"/>
    <w:rsid w:val="004F5645"/>
    <w:rsid w:val="00500012"/>
    <w:rsid w:val="00502DD0"/>
    <w:rsid w:val="00503AFF"/>
    <w:rsid w:val="00505FCA"/>
    <w:rsid w:val="00507791"/>
    <w:rsid w:val="00511D12"/>
    <w:rsid w:val="00511EAF"/>
    <w:rsid w:val="00514E72"/>
    <w:rsid w:val="00516DE1"/>
    <w:rsid w:val="00517E97"/>
    <w:rsid w:val="00521933"/>
    <w:rsid w:val="005276E4"/>
    <w:rsid w:val="00531C0C"/>
    <w:rsid w:val="00532D74"/>
    <w:rsid w:val="005352DD"/>
    <w:rsid w:val="0053566D"/>
    <w:rsid w:val="00536929"/>
    <w:rsid w:val="00537B4E"/>
    <w:rsid w:val="00537C7F"/>
    <w:rsid w:val="00540465"/>
    <w:rsid w:val="005411B1"/>
    <w:rsid w:val="00547E30"/>
    <w:rsid w:val="0055370A"/>
    <w:rsid w:val="00554B06"/>
    <w:rsid w:val="005556A2"/>
    <w:rsid w:val="005579AF"/>
    <w:rsid w:val="00557E5A"/>
    <w:rsid w:val="00562634"/>
    <w:rsid w:val="00571ACA"/>
    <w:rsid w:val="00574D2B"/>
    <w:rsid w:val="00582C28"/>
    <w:rsid w:val="00583629"/>
    <w:rsid w:val="00584F3F"/>
    <w:rsid w:val="00585054"/>
    <w:rsid w:val="0058653A"/>
    <w:rsid w:val="00586C23"/>
    <w:rsid w:val="00592607"/>
    <w:rsid w:val="00592FD4"/>
    <w:rsid w:val="00594537"/>
    <w:rsid w:val="00595849"/>
    <w:rsid w:val="005A004D"/>
    <w:rsid w:val="005A0240"/>
    <w:rsid w:val="005A0814"/>
    <w:rsid w:val="005A6EA9"/>
    <w:rsid w:val="005A76B2"/>
    <w:rsid w:val="005B29AD"/>
    <w:rsid w:val="005B42FE"/>
    <w:rsid w:val="005B5048"/>
    <w:rsid w:val="005B52E3"/>
    <w:rsid w:val="005B5536"/>
    <w:rsid w:val="005B63B2"/>
    <w:rsid w:val="005B7033"/>
    <w:rsid w:val="005D0FAD"/>
    <w:rsid w:val="005D1FCA"/>
    <w:rsid w:val="005D4CA5"/>
    <w:rsid w:val="005D7C25"/>
    <w:rsid w:val="005E017E"/>
    <w:rsid w:val="005E0910"/>
    <w:rsid w:val="005E0A85"/>
    <w:rsid w:val="005E30C6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DA3"/>
    <w:rsid w:val="006122E1"/>
    <w:rsid w:val="006147BE"/>
    <w:rsid w:val="006161F8"/>
    <w:rsid w:val="00616491"/>
    <w:rsid w:val="00623FA5"/>
    <w:rsid w:val="0062440A"/>
    <w:rsid w:val="0062512C"/>
    <w:rsid w:val="0063445A"/>
    <w:rsid w:val="006376CC"/>
    <w:rsid w:val="00640FB5"/>
    <w:rsid w:val="00641007"/>
    <w:rsid w:val="00642695"/>
    <w:rsid w:val="00642C1E"/>
    <w:rsid w:val="006448E4"/>
    <w:rsid w:val="0064647A"/>
    <w:rsid w:val="0064667D"/>
    <w:rsid w:val="00646D73"/>
    <w:rsid w:val="006472EE"/>
    <w:rsid w:val="0065130D"/>
    <w:rsid w:val="00652BBE"/>
    <w:rsid w:val="0065413D"/>
    <w:rsid w:val="00656173"/>
    <w:rsid w:val="006574AB"/>
    <w:rsid w:val="00657809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A5E3A"/>
    <w:rsid w:val="006A7669"/>
    <w:rsid w:val="006B17DB"/>
    <w:rsid w:val="006B404D"/>
    <w:rsid w:val="006C030F"/>
    <w:rsid w:val="006C1637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D7E82"/>
    <w:rsid w:val="006E12A9"/>
    <w:rsid w:val="006E2406"/>
    <w:rsid w:val="006E44C2"/>
    <w:rsid w:val="006F05FC"/>
    <w:rsid w:val="006F166C"/>
    <w:rsid w:val="006F1BB4"/>
    <w:rsid w:val="006F335D"/>
    <w:rsid w:val="006F39FC"/>
    <w:rsid w:val="006F3F95"/>
    <w:rsid w:val="006F4BC9"/>
    <w:rsid w:val="006F59B9"/>
    <w:rsid w:val="006F5E74"/>
    <w:rsid w:val="006F6CBF"/>
    <w:rsid w:val="006F7EF6"/>
    <w:rsid w:val="00700043"/>
    <w:rsid w:val="00701FD7"/>
    <w:rsid w:val="007042B4"/>
    <w:rsid w:val="00711DAC"/>
    <w:rsid w:val="00711FDE"/>
    <w:rsid w:val="00712096"/>
    <w:rsid w:val="00720B8F"/>
    <w:rsid w:val="00722E06"/>
    <w:rsid w:val="0072459D"/>
    <w:rsid w:val="007249E6"/>
    <w:rsid w:val="0072600A"/>
    <w:rsid w:val="0072645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2FCF"/>
    <w:rsid w:val="00754E6A"/>
    <w:rsid w:val="007551B7"/>
    <w:rsid w:val="007557A9"/>
    <w:rsid w:val="00757BFF"/>
    <w:rsid w:val="007640C6"/>
    <w:rsid w:val="007661CD"/>
    <w:rsid w:val="00767F90"/>
    <w:rsid w:val="007701BF"/>
    <w:rsid w:val="0077116C"/>
    <w:rsid w:val="0077308C"/>
    <w:rsid w:val="00774156"/>
    <w:rsid w:val="00775C14"/>
    <w:rsid w:val="007760FD"/>
    <w:rsid w:val="00777BB6"/>
    <w:rsid w:val="00783E42"/>
    <w:rsid w:val="00784C71"/>
    <w:rsid w:val="00785341"/>
    <w:rsid w:val="007856B2"/>
    <w:rsid w:val="007934F1"/>
    <w:rsid w:val="007963EC"/>
    <w:rsid w:val="00797355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5D87"/>
    <w:rsid w:val="007C1C1D"/>
    <w:rsid w:val="007C31EF"/>
    <w:rsid w:val="007C418F"/>
    <w:rsid w:val="007C4625"/>
    <w:rsid w:val="007C5D94"/>
    <w:rsid w:val="007C6401"/>
    <w:rsid w:val="007C6E3D"/>
    <w:rsid w:val="007D4F76"/>
    <w:rsid w:val="007D6E07"/>
    <w:rsid w:val="007D7127"/>
    <w:rsid w:val="007D729A"/>
    <w:rsid w:val="007D798D"/>
    <w:rsid w:val="007E238A"/>
    <w:rsid w:val="007E686A"/>
    <w:rsid w:val="007E6966"/>
    <w:rsid w:val="007E753F"/>
    <w:rsid w:val="007F096A"/>
    <w:rsid w:val="007F11B3"/>
    <w:rsid w:val="007F434A"/>
    <w:rsid w:val="0080020C"/>
    <w:rsid w:val="00805150"/>
    <w:rsid w:val="0080541C"/>
    <w:rsid w:val="00806905"/>
    <w:rsid w:val="008077BA"/>
    <w:rsid w:val="0081009E"/>
    <w:rsid w:val="00810255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22F6B"/>
    <w:rsid w:val="00824B62"/>
    <w:rsid w:val="00826C3E"/>
    <w:rsid w:val="00831BAE"/>
    <w:rsid w:val="0083235A"/>
    <w:rsid w:val="00832BF7"/>
    <w:rsid w:val="008371D1"/>
    <w:rsid w:val="00840A31"/>
    <w:rsid w:val="00842BBD"/>
    <w:rsid w:val="00851E2D"/>
    <w:rsid w:val="00852794"/>
    <w:rsid w:val="00854241"/>
    <w:rsid w:val="00855DE5"/>
    <w:rsid w:val="00856E2A"/>
    <w:rsid w:val="00857B4E"/>
    <w:rsid w:val="00862F94"/>
    <w:rsid w:val="00863979"/>
    <w:rsid w:val="00866271"/>
    <w:rsid w:val="008671B1"/>
    <w:rsid w:val="008678EB"/>
    <w:rsid w:val="00867EE4"/>
    <w:rsid w:val="00870824"/>
    <w:rsid w:val="00872A40"/>
    <w:rsid w:val="00873E84"/>
    <w:rsid w:val="00876AE2"/>
    <w:rsid w:val="00880AA2"/>
    <w:rsid w:val="00880AB9"/>
    <w:rsid w:val="008858BF"/>
    <w:rsid w:val="00886D9E"/>
    <w:rsid w:val="00895A75"/>
    <w:rsid w:val="008967C6"/>
    <w:rsid w:val="008A1585"/>
    <w:rsid w:val="008A17E3"/>
    <w:rsid w:val="008A28B4"/>
    <w:rsid w:val="008A4262"/>
    <w:rsid w:val="008A65E5"/>
    <w:rsid w:val="008B23EF"/>
    <w:rsid w:val="008B3176"/>
    <w:rsid w:val="008B3541"/>
    <w:rsid w:val="008B3830"/>
    <w:rsid w:val="008B3BA5"/>
    <w:rsid w:val="008B3F01"/>
    <w:rsid w:val="008B5D95"/>
    <w:rsid w:val="008C6C78"/>
    <w:rsid w:val="008C7668"/>
    <w:rsid w:val="008D3B2B"/>
    <w:rsid w:val="008D6654"/>
    <w:rsid w:val="008D6A9D"/>
    <w:rsid w:val="008E1C73"/>
    <w:rsid w:val="008E24DA"/>
    <w:rsid w:val="008E2FFE"/>
    <w:rsid w:val="008E38D7"/>
    <w:rsid w:val="008E768F"/>
    <w:rsid w:val="008E7EED"/>
    <w:rsid w:val="008F3A94"/>
    <w:rsid w:val="008F58D2"/>
    <w:rsid w:val="00902A2B"/>
    <w:rsid w:val="00903370"/>
    <w:rsid w:val="00904115"/>
    <w:rsid w:val="0090466A"/>
    <w:rsid w:val="00905441"/>
    <w:rsid w:val="00910CDE"/>
    <w:rsid w:val="009121A5"/>
    <w:rsid w:val="009122C9"/>
    <w:rsid w:val="00912F84"/>
    <w:rsid w:val="00913D7D"/>
    <w:rsid w:val="00915D39"/>
    <w:rsid w:val="0091668E"/>
    <w:rsid w:val="0091674D"/>
    <w:rsid w:val="0091731F"/>
    <w:rsid w:val="00917469"/>
    <w:rsid w:val="009218BA"/>
    <w:rsid w:val="009249F0"/>
    <w:rsid w:val="00925277"/>
    <w:rsid w:val="00926801"/>
    <w:rsid w:val="00931772"/>
    <w:rsid w:val="009317A2"/>
    <w:rsid w:val="0093199E"/>
    <w:rsid w:val="009319D5"/>
    <w:rsid w:val="00933869"/>
    <w:rsid w:val="0093569B"/>
    <w:rsid w:val="009359F9"/>
    <w:rsid w:val="00945645"/>
    <w:rsid w:val="00947C4C"/>
    <w:rsid w:val="00950D9E"/>
    <w:rsid w:val="009511AE"/>
    <w:rsid w:val="00952109"/>
    <w:rsid w:val="0095384A"/>
    <w:rsid w:val="00953ABB"/>
    <w:rsid w:val="00962A76"/>
    <w:rsid w:val="009646BA"/>
    <w:rsid w:val="00964948"/>
    <w:rsid w:val="009676EF"/>
    <w:rsid w:val="009679CE"/>
    <w:rsid w:val="00967A72"/>
    <w:rsid w:val="00972EDF"/>
    <w:rsid w:val="00974EE4"/>
    <w:rsid w:val="009768DD"/>
    <w:rsid w:val="0097758B"/>
    <w:rsid w:val="009778BB"/>
    <w:rsid w:val="00980A71"/>
    <w:rsid w:val="009817E2"/>
    <w:rsid w:val="009818F6"/>
    <w:rsid w:val="00981B44"/>
    <w:rsid w:val="00982D68"/>
    <w:rsid w:val="0098596B"/>
    <w:rsid w:val="009917F3"/>
    <w:rsid w:val="00993854"/>
    <w:rsid w:val="0099389A"/>
    <w:rsid w:val="00996158"/>
    <w:rsid w:val="0099695D"/>
    <w:rsid w:val="009A0F10"/>
    <w:rsid w:val="009A274B"/>
    <w:rsid w:val="009B0BA1"/>
    <w:rsid w:val="009B332A"/>
    <w:rsid w:val="009B36F4"/>
    <w:rsid w:val="009B3D99"/>
    <w:rsid w:val="009B4188"/>
    <w:rsid w:val="009B6E9C"/>
    <w:rsid w:val="009C2745"/>
    <w:rsid w:val="009C6F1A"/>
    <w:rsid w:val="009D0428"/>
    <w:rsid w:val="009D7DF2"/>
    <w:rsid w:val="009E012E"/>
    <w:rsid w:val="009E04B1"/>
    <w:rsid w:val="009E1396"/>
    <w:rsid w:val="009E5AE6"/>
    <w:rsid w:val="009E5D08"/>
    <w:rsid w:val="009E5F58"/>
    <w:rsid w:val="009E7EF5"/>
    <w:rsid w:val="009F02DE"/>
    <w:rsid w:val="009F3A90"/>
    <w:rsid w:val="009F3A92"/>
    <w:rsid w:val="009F6BF2"/>
    <w:rsid w:val="009F75F7"/>
    <w:rsid w:val="00A0120A"/>
    <w:rsid w:val="00A0182E"/>
    <w:rsid w:val="00A03D2A"/>
    <w:rsid w:val="00A1077C"/>
    <w:rsid w:val="00A11EA3"/>
    <w:rsid w:val="00A148C2"/>
    <w:rsid w:val="00A14C78"/>
    <w:rsid w:val="00A170DC"/>
    <w:rsid w:val="00A175AD"/>
    <w:rsid w:val="00A20C49"/>
    <w:rsid w:val="00A22771"/>
    <w:rsid w:val="00A22C2F"/>
    <w:rsid w:val="00A2382C"/>
    <w:rsid w:val="00A23AA2"/>
    <w:rsid w:val="00A24756"/>
    <w:rsid w:val="00A252F3"/>
    <w:rsid w:val="00A265A4"/>
    <w:rsid w:val="00A33170"/>
    <w:rsid w:val="00A362C4"/>
    <w:rsid w:val="00A3639A"/>
    <w:rsid w:val="00A41D37"/>
    <w:rsid w:val="00A42666"/>
    <w:rsid w:val="00A42F93"/>
    <w:rsid w:val="00A44801"/>
    <w:rsid w:val="00A44F49"/>
    <w:rsid w:val="00A46D59"/>
    <w:rsid w:val="00A51871"/>
    <w:rsid w:val="00A5656D"/>
    <w:rsid w:val="00A56B83"/>
    <w:rsid w:val="00A607E1"/>
    <w:rsid w:val="00A60A98"/>
    <w:rsid w:val="00A60C9C"/>
    <w:rsid w:val="00A6418D"/>
    <w:rsid w:val="00A66511"/>
    <w:rsid w:val="00A67FE0"/>
    <w:rsid w:val="00A73601"/>
    <w:rsid w:val="00A7500D"/>
    <w:rsid w:val="00A7572D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7458"/>
    <w:rsid w:val="00A874C1"/>
    <w:rsid w:val="00A97217"/>
    <w:rsid w:val="00AA1056"/>
    <w:rsid w:val="00AA1B9A"/>
    <w:rsid w:val="00AA27E9"/>
    <w:rsid w:val="00AA795C"/>
    <w:rsid w:val="00AB20E2"/>
    <w:rsid w:val="00AB24D7"/>
    <w:rsid w:val="00AB3A76"/>
    <w:rsid w:val="00AB55B1"/>
    <w:rsid w:val="00AB6123"/>
    <w:rsid w:val="00AC386C"/>
    <w:rsid w:val="00AC4663"/>
    <w:rsid w:val="00AC5CE2"/>
    <w:rsid w:val="00AC799D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5361"/>
    <w:rsid w:val="00AF0943"/>
    <w:rsid w:val="00AF1FE5"/>
    <w:rsid w:val="00AF2EE9"/>
    <w:rsid w:val="00AF61A3"/>
    <w:rsid w:val="00B0289B"/>
    <w:rsid w:val="00B035A6"/>
    <w:rsid w:val="00B035DD"/>
    <w:rsid w:val="00B03609"/>
    <w:rsid w:val="00B041FA"/>
    <w:rsid w:val="00B0477A"/>
    <w:rsid w:val="00B07066"/>
    <w:rsid w:val="00B11161"/>
    <w:rsid w:val="00B11C65"/>
    <w:rsid w:val="00B11DFD"/>
    <w:rsid w:val="00B1217F"/>
    <w:rsid w:val="00B12B69"/>
    <w:rsid w:val="00B131A2"/>
    <w:rsid w:val="00B13564"/>
    <w:rsid w:val="00B14C0F"/>
    <w:rsid w:val="00B213B0"/>
    <w:rsid w:val="00B242D8"/>
    <w:rsid w:val="00B26513"/>
    <w:rsid w:val="00B30A99"/>
    <w:rsid w:val="00B34972"/>
    <w:rsid w:val="00B34B31"/>
    <w:rsid w:val="00B3769C"/>
    <w:rsid w:val="00B416B4"/>
    <w:rsid w:val="00B427F4"/>
    <w:rsid w:val="00B429AE"/>
    <w:rsid w:val="00B435E8"/>
    <w:rsid w:val="00B4554B"/>
    <w:rsid w:val="00B50554"/>
    <w:rsid w:val="00B515EC"/>
    <w:rsid w:val="00B52136"/>
    <w:rsid w:val="00B57BDA"/>
    <w:rsid w:val="00B63CFC"/>
    <w:rsid w:val="00B65044"/>
    <w:rsid w:val="00B66073"/>
    <w:rsid w:val="00B67AB5"/>
    <w:rsid w:val="00B67F74"/>
    <w:rsid w:val="00B74C48"/>
    <w:rsid w:val="00B81F73"/>
    <w:rsid w:val="00B83263"/>
    <w:rsid w:val="00B83E51"/>
    <w:rsid w:val="00B85F75"/>
    <w:rsid w:val="00B878ED"/>
    <w:rsid w:val="00B9319C"/>
    <w:rsid w:val="00B9396B"/>
    <w:rsid w:val="00B949E1"/>
    <w:rsid w:val="00B95097"/>
    <w:rsid w:val="00B9645B"/>
    <w:rsid w:val="00B9648D"/>
    <w:rsid w:val="00B97EC5"/>
    <w:rsid w:val="00B97F2B"/>
    <w:rsid w:val="00BA538F"/>
    <w:rsid w:val="00BB0081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D4859"/>
    <w:rsid w:val="00BE2F59"/>
    <w:rsid w:val="00BE3866"/>
    <w:rsid w:val="00BE3C91"/>
    <w:rsid w:val="00BE4B17"/>
    <w:rsid w:val="00BE4D1D"/>
    <w:rsid w:val="00BE5C95"/>
    <w:rsid w:val="00BE5ECB"/>
    <w:rsid w:val="00BF0B49"/>
    <w:rsid w:val="00BF267A"/>
    <w:rsid w:val="00BF3151"/>
    <w:rsid w:val="00BF5A69"/>
    <w:rsid w:val="00C015F9"/>
    <w:rsid w:val="00C0452A"/>
    <w:rsid w:val="00C105D7"/>
    <w:rsid w:val="00C10D9D"/>
    <w:rsid w:val="00C12006"/>
    <w:rsid w:val="00C15E51"/>
    <w:rsid w:val="00C15E59"/>
    <w:rsid w:val="00C17B3A"/>
    <w:rsid w:val="00C24192"/>
    <w:rsid w:val="00C24200"/>
    <w:rsid w:val="00C24437"/>
    <w:rsid w:val="00C25DDA"/>
    <w:rsid w:val="00C278A5"/>
    <w:rsid w:val="00C30B54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62EC3"/>
    <w:rsid w:val="00C65A78"/>
    <w:rsid w:val="00C70056"/>
    <w:rsid w:val="00C70F97"/>
    <w:rsid w:val="00C746A5"/>
    <w:rsid w:val="00C7531B"/>
    <w:rsid w:val="00C75BDA"/>
    <w:rsid w:val="00C81BB3"/>
    <w:rsid w:val="00C823F0"/>
    <w:rsid w:val="00C84119"/>
    <w:rsid w:val="00C857AB"/>
    <w:rsid w:val="00C9544E"/>
    <w:rsid w:val="00C958CD"/>
    <w:rsid w:val="00CA18FA"/>
    <w:rsid w:val="00CA38F1"/>
    <w:rsid w:val="00CA5526"/>
    <w:rsid w:val="00CA63C6"/>
    <w:rsid w:val="00CA6694"/>
    <w:rsid w:val="00CA7091"/>
    <w:rsid w:val="00CA72BF"/>
    <w:rsid w:val="00CB0DAA"/>
    <w:rsid w:val="00CB1905"/>
    <w:rsid w:val="00CB5128"/>
    <w:rsid w:val="00CB6981"/>
    <w:rsid w:val="00CB6E93"/>
    <w:rsid w:val="00CC0A47"/>
    <w:rsid w:val="00CC1713"/>
    <w:rsid w:val="00CC1C01"/>
    <w:rsid w:val="00CC2390"/>
    <w:rsid w:val="00CC4FB2"/>
    <w:rsid w:val="00CC525F"/>
    <w:rsid w:val="00CC66AF"/>
    <w:rsid w:val="00CC7A76"/>
    <w:rsid w:val="00CC7D50"/>
    <w:rsid w:val="00CD011D"/>
    <w:rsid w:val="00CD41FC"/>
    <w:rsid w:val="00CD52AD"/>
    <w:rsid w:val="00CD5584"/>
    <w:rsid w:val="00CD718B"/>
    <w:rsid w:val="00CD7982"/>
    <w:rsid w:val="00CE0E1B"/>
    <w:rsid w:val="00CE36E2"/>
    <w:rsid w:val="00CE4770"/>
    <w:rsid w:val="00CE4BAB"/>
    <w:rsid w:val="00CE53C6"/>
    <w:rsid w:val="00CF0278"/>
    <w:rsid w:val="00CF0D0C"/>
    <w:rsid w:val="00CF1717"/>
    <w:rsid w:val="00D02B12"/>
    <w:rsid w:val="00D037C8"/>
    <w:rsid w:val="00D06906"/>
    <w:rsid w:val="00D07184"/>
    <w:rsid w:val="00D10A77"/>
    <w:rsid w:val="00D11105"/>
    <w:rsid w:val="00D11416"/>
    <w:rsid w:val="00D1186A"/>
    <w:rsid w:val="00D11A96"/>
    <w:rsid w:val="00D130AB"/>
    <w:rsid w:val="00D14D2D"/>
    <w:rsid w:val="00D15268"/>
    <w:rsid w:val="00D1660C"/>
    <w:rsid w:val="00D17A73"/>
    <w:rsid w:val="00D17C79"/>
    <w:rsid w:val="00D2027F"/>
    <w:rsid w:val="00D22A70"/>
    <w:rsid w:val="00D27AE6"/>
    <w:rsid w:val="00D31D58"/>
    <w:rsid w:val="00D34281"/>
    <w:rsid w:val="00D34349"/>
    <w:rsid w:val="00D36752"/>
    <w:rsid w:val="00D41F56"/>
    <w:rsid w:val="00D45207"/>
    <w:rsid w:val="00D45CD7"/>
    <w:rsid w:val="00D518B9"/>
    <w:rsid w:val="00D5358F"/>
    <w:rsid w:val="00D54557"/>
    <w:rsid w:val="00D613F8"/>
    <w:rsid w:val="00D62499"/>
    <w:rsid w:val="00D62A08"/>
    <w:rsid w:val="00D65D78"/>
    <w:rsid w:val="00D67B29"/>
    <w:rsid w:val="00D71165"/>
    <w:rsid w:val="00D71798"/>
    <w:rsid w:val="00D7186D"/>
    <w:rsid w:val="00D71C26"/>
    <w:rsid w:val="00D74CD2"/>
    <w:rsid w:val="00D76B53"/>
    <w:rsid w:val="00D77B2A"/>
    <w:rsid w:val="00D80172"/>
    <w:rsid w:val="00D83F22"/>
    <w:rsid w:val="00D868F7"/>
    <w:rsid w:val="00D87FA9"/>
    <w:rsid w:val="00D91AFB"/>
    <w:rsid w:val="00D92A61"/>
    <w:rsid w:val="00D92F23"/>
    <w:rsid w:val="00D95B92"/>
    <w:rsid w:val="00DA741B"/>
    <w:rsid w:val="00DB33AC"/>
    <w:rsid w:val="00DB51E8"/>
    <w:rsid w:val="00DB6238"/>
    <w:rsid w:val="00DB6A32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953"/>
    <w:rsid w:val="00DE6D67"/>
    <w:rsid w:val="00DE781C"/>
    <w:rsid w:val="00DF00DA"/>
    <w:rsid w:val="00DF4B1F"/>
    <w:rsid w:val="00DF6B41"/>
    <w:rsid w:val="00DF6D02"/>
    <w:rsid w:val="00E03555"/>
    <w:rsid w:val="00E05CDC"/>
    <w:rsid w:val="00E062EC"/>
    <w:rsid w:val="00E06906"/>
    <w:rsid w:val="00E071E3"/>
    <w:rsid w:val="00E1180C"/>
    <w:rsid w:val="00E126A8"/>
    <w:rsid w:val="00E1350C"/>
    <w:rsid w:val="00E1642F"/>
    <w:rsid w:val="00E21569"/>
    <w:rsid w:val="00E223E4"/>
    <w:rsid w:val="00E24EB7"/>
    <w:rsid w:val="00E2567C"/>
    <w:rsid w:val="00E2756B"/>
    <w:rsid w:val="00E3004D"/>
    <w:rsid w:val="00E3018C"/>
    <w:rsid w:val="00E31C3E"/>
    <w:rsid w:val="00E32D3A"/>
    <w:rsid w:val="00E456B7"/>
    <w:rsid w:val="00E4776F"/>
    <w:rsid w:val="00E500A9"/>
    <w:rsid w:val="00E61DB3"/>
    <w:rsid w:val="00E66C13"/>
    <w:rsid w:val="00E67D61"/>
    <w:rsid w:val="00E70D20"/>
    <w:rsid w:val="00E71606"/>
    <w:rsid w:val="00E7176D"/>
    <w:rsid w:val="00E721F7"/>
    <w:rsid w:val="00E72BAD"/>
    <w:rsid w:val="00E751CC"/>
    <w:rsid w:val="00E75C0C"/>
    <w:rsid w:val="00E76371"/>
    <w:rsid w:val="00E77A18"/>
    <w:rsid w:val="00E85790"/>
    <w:rsid w:val="00E86BC7"/>
    <w:rsid w:val="00E86D84"/>
    <w:rsid w:val="00E91055"/>
    <w:rsid w:val="00E91CA9"/>
    <w:rsid w:val="00E929A7"/>
    <w:rsid w:val="00E92BCA"/>
    <w:rsid w:val="00E92E34"/>
    <w:rsid w:val="00E95A42"/>
    <w:rsid w:val="00E95AD0"/>
    <w:rsid w:val="00EA1C89"/>
    <w:rsid w:val="00EA25EF"/>
    <w:rsid w:val="00EA2681"/>
    <w:rsid w:val="00EB1AB2"/>
    <w:rsid w:val="00EB46A7"/>
    <w:rsid w:val="00EB4EEB"/>
    <w:rsid w:val="00EB580C"/>
    <w:rsid w:val="00EB6664"/>
    <w:rsid w:val="00EC1DDF"/>
    <w:rsid w:val="00EC3426"/>
    <w:rsid w:val="00EC4093"/>
    <w:rsid w:val="00EC4E1C"/>
    <w:rsid w:val="00EC69E0"/>
    <w:rsid w:val="00ED045B"/>
    <w:rsid w:val="00ED052A"/>
    <w:rsid w:val="00ED10A6"/>
    <w:rsid w:val="00ED3F58"/>
    <w:rsid w:val="00ED7A59"/>
    <w:rsid w:val="00EE0535"/>
    <w:rsid w:val="00EE21DA"/>
    <w:rsid w:val="00EE252D"/>
    <w:rsid w:val="00EE2A83"/>
    <w:rsid w:val="00EE680B"/>
    <w:rsid w:val="00EF10CB"/>
    <w:rsid w:val="00EF11A4"/>
    <w:rsid w:val="00EF14F4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657"/>
    <w:rsid w:val="00F10AF5"/>
    <w:rsid w:val="00F11AA5"/>
    <w:rsid w:val="00F23209"/>
    <w:rsid w:val="00F24565"/>
    <w:rsid w:val="00F258D4"/>
    <w:rsid w:val="00F27A4B"/>
    <w:rsid w:val="00F32661"/>
    <w:rsid w:val="00F363D1"/>
    <w:rsid w:val="00F36BF5"/>
    <w:rsid w:val="00F36BF7"/>
    <w:rsid w:val="00F4079D"/>
    <w:rsid w:val="00F44F07"/>
    <w:rsid w:val="00F47AAB"/>
    <w:rsid w:val="00F53F72"/>
    <w:rsid w:val="00F54777"/>
    <w:rsid w:val="00F55476"/>
    <w:rsid w:val="00F56B03"/>
    <w:rsid w:val="00F66FB1"/>
    <w:rsid w:val="00F67704"/>
    <w:rsid w:val="00F70555"/>
    <w:rsid w:val="00F7166E"/>
    <w:rsid w:val="00F71C56"/>
    <w:rsid w:val="00F72871"/>
    <w:rsid w:val="00F72BBC"/>
    <w:rsid w:val="00F74A75"/>
    <w:rsid w:val="00F75E3A"/>
    <w:rsid w:val="00F76C83"/>
    <w:rsid w:val="00F81A21"/>
    <w:rsid w:val="00F822D2"/>
    <w:rsid w:val="00F8292D"/>
    <w:rsid w:val="00F82AEF"/>
    <w:rsid w:val="00F86E27"/>
    <w:rsid w:val="00F874F7"/>
    <w:rsid w:val="00F87CFE"/>
    <w:rsid w:val="00F87E5A"/>
    <w:rsid w:val="00F9005A"/>
    <w:rsid w:val="00F91213"/>
    <w:rsid w:val="00F91E13"/>
    <w:rsid w:val="00F938B4"/>
    <w:rsid w:val="00F9743A"/>
    <w:rsid w:val="00F97C22"/>
    <w:rsid w:val="00FA07AA"/>
    <w:rsid w:val="00FA59B5"/>
    <w:rsid w:val="00FA5BB2"/>
    <w:rsid w:val="00FB0858"/>
    <w:rsid w:val="00FB2137"/>
    <w:rsid w:val="00FB45F5"/>
    <w:rsid w:val="00FB7444"/>
    <w:rsid w:val="00FC08C9"/>
    <w:rsid w:val="00FC10AD"/>
    <w:rsid w:val="00FC2581"/>
    <w:rsid w:val="00FC3534"/>
    <w:rsid w:val="00FC5DCA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522A"/>
    <w:rsid w:val="00FE63E0"/>
    <w:rsid w:val="00FF05F6"/>
    <w:rsid w:val="00FF167D"/>
    <w:rsid w:val="00FF1EB0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8"/>
    <w:lsdException w:name="Subtle Reference" w:uiPriority="99"/>
    <w:lsdException w:name="Intense Reference" w:uiPriority="98"/>
    <w:lsdException w:name="Book Title" w:uiPriority="99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71C56"/>
    <w:pPr>
      <w:keepNext/>
      <w:keepLines/>
      <w:numPr>
        <w:numId w:val="5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5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5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5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A94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A94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A94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71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uiPriority w:val="37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uiPriority w:val="37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uiPriority w:val="37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uiPriority w:val="37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link w:val="ItemChar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8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5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subsectionChar">
    <w:name w:val="subsection Char"/>
    <w:aliases w:val="ss Char"/>
    <w:link w:val="tMain"/>
    <w:locked/>
    <w:rsid w:val="005A76B2"/>
    <w:rPr>
      <w:sz w:val="22"/>
    </w:rPr>
  </w:style>
  <w:style w:type="character" w:customStyle="1" w:styleId="notetextChar">
    <w:name w:val="note(text) Char"/>
    <w:aliases w:val="n Char"/>
    <w:link w:val="nMain"/>
    <w:rsid w:val="005A76B2"/>
    <w:rPr>
      <w:sz w:val="18"/>
    </w:rPr>
  </w:style>
  <w:style w:type="character" w:customStyle="1" w:styleId="ActHead5Char">
    <w:name w:val="ActHead 5 Char"/>
    <w:aliases w:val="s Char"/>
    <w:link w:val="h5Section"/>
    <w:uiPriority w:val="99"/>
    <w:rsid w:val="005A76B2"/>
    <w:rPr>
      <w:b/>
      <w:kern w:val="28"/>
      <w:sz w:val="24"/>
    </w:rPr>
  </w:style>
  <w:style w:type="character" w:customStyle="1" w:styleId="paragraphChar">
    <w:name w:val="paragraph Char"/>
    <w:aliases w:val="a Char"/>
    <w:link w:val="tPara"/>
    <w:rsid w:val="00EF11A4"/>
    <w:rPr>
      <w:sz w:val="22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EF11A4"/>
    <w:rPr>
      <w:rFonts w:ascii="Arial" w:hAnsi="Arial" w:cs="Arial"/>
      <w:sz w:val="22"/>
      <w:szCs w:val="22"/>
    </w:rPr>
  </w:style>
  <w:style w:type="character" w:customStyle="1" w:styleId="charSubscript">
    <w:name w:val="charSubscript"/>
    <w:rsid w:val="00A51871"/>
    <w:rPr>
      <w:color w:val="auto"/>
      <w:sz w:val="20"/>
      <w:vertAlign w:val="subscript"/>
    </w:rPr>
  </w:style>
  <w:style w:type="character" w:styleId="CommentReference">
    <w:name w:val="annotation reference"/>
    <w:basedOn w:val="DefaultParagraphFont"/>
    <w:uiPriority w:val="99"/>
    <w:unhideWhenUsed/>
    <w:rsid w:val="00656173"/>
    <w:rPr>
      <w:sz w:val="16"/>
      <w:szCs w:val="16"/>
    </w:rPr>
  </w:style>
  <w:style w:type="paragraph" w:customStyle="1" w:styleId="paragraphsub">
    <w:name w:val="paragraphsub"/>
    <w:basedOn w:val="Normal"/>
    <w:rsid w:val="000756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92BCA"/>
  </w:style>
  <w:style w:type="paragraph" w:customStyle="1" w:styleId="HeaderBoldOdd">
    <w:name w:val="HeaderBoldOdd"/>
    <w:basedOn w:val="Normal"/>
    <w:rsid w:val="00C17B3A"/>
    <w:pPr>
      <w:spacing w:before="120" w:after="60"/>
      <w:jc w:val="right"/>
    </w:pPr>
    <w:rPr>
      <w:rFonts w:ascii="Arial" w:eastAsiaTheme="minorHAnsi" w:hAnsi="Arial" w:cstheme="minorBidi"/>
      <w:b/>
      <w:sz w:val="20"/>
    </w:rPr>
  </w:style>
  <w:style w:type="numbering" w:styleId="111111">
    <w:name w:val="Outline List 2"/>
    <w:basedOn w:val="NoList"/>
    <w:rsid w:val="00C17B3A"/>
    <w:pPr>
      <w:numPr>
        <w:numId w:val="3"/>
      </w:numPr>
    </w:pPr>
  </w:style>
  <w:style w:type="numbering" w:styleId="1ai">
    <w:name w:val="Outline List 1"/>
    <w:basedOn w:val="NoList"/>
    <w:rsid w:val="00C17B3A"/>
    <w:pPr>
      <w:numPr>
        <w:numId w:val="4"/>
      </w:numPr>
    </w:pPr>
  </w:style>
  <w:style w:type="numbering" w:styleId="ArticleSection">
    <w:name w:val="Outline List 3"/>
    <w:basedOn w:val="NoList"/>
    <w:rsid w:val="00C17B3A"/>
    <w:pPr>
      <w:numPr>
        <w:numId w:val="5"/>
      </w:numPr>
    </w:pPr>
  </w:style>
  <w:style w:type="character" w:styleId="Emphasis">
    <w:name w:val="Emphasis"/>
    <w:basedOn w:val="DefaultParagraphFont"/>
    <w:qFormat/>
    <w:rsid w:val="00C17B3A"/>
    <w:rPr>
      <w:i/>
      <w:iCs/>
    </w:rPr>
  </w:style>
  <w:style w:type="character" w:styleId="FollowedHyperlink">
    <w:name w:val="FollowedHyperlink"/>
    <w:basedOn w:val="DefaultParagraphFont"/>
    <w:rsid w:val="00C17B3A"/>
    <w:rPr>
      <w:color w:val="800080"/>
      <w:u w:val="single"/>
    </w:rPr>
  </w:style>
  <w:style w:type="character" w:styleId="HTMLAcronym">
    <w:name w:val="HTML Acronym"/>
    <w:basedOn w:val="DefaultParagraphFont"/>
    <w:rsid w:val="00C17B3A"/>
  </w:style>
  <w:style w:type="character" w:styleId="HTMLCite">
    <w:name w:val="HTML Cite"/>
    <w:basedOn w:val="DefaultParagraphFont"/>
    <w:rsid w:val="00C17B3A"/>
    <w:rPr>
      <w:i/>
      <w:iCs/>
    </w:rPr>
  </w:style>
  <w:style w:type="character" w:styleId="HTMLCode">
    <w:name w:val="HTML Code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B3A"/>
    <w:rPr>
      <w:i/>
      <w:iCs/>
    </w:rPr>
  </w:style>
  <w:style w:type="character" w:styleId="HTMLKeyboard">
    <w:name w:val="HTML Keyboard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C17B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B3A"/>
    <w:rPr>
      <w:i/>
      <w:iCs/>
    </w:rPr>
  </w:style>
  <w:style w:type="character" w:styleId="Strong">
    <w:name w:val="Strong"/>
    <w:basedOn w:val="DefaultParagraphFont"/>
    <w:qFormat/>
    <w:rsid w:val="00C17B3A"/>
    <w:rPr>
      <w:b/>
      <w:bCs/>
    </w:rPr>
  </w:style>
  <w:style w:type="table" w:styleId="Table3Deffects1">
    <w:name w:val="Table 3D effects 1"/>
    <w:basedOn w:val="TableNormal"/>
    <w:rsid w:val="00C17B3A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B3A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B3A"/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B3A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B3A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B3A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B3A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B3A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B3A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B3A"/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B3A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B3A"/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B3A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7B3A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B3A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B3A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B3A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B3A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B3A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B3A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B3A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B3A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B3A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7B3A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B3A"/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B3A"/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B3A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B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7B3A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B3A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B3A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Superscript">
    <w:name w:val="charSuperscript"/>
    <w:basedOn w:val="DefaultParagraphFont"/>
    <w:rsid w:val="00C17B3A"/>
    <w:rPr>
      <w:vertAlign w:val="superscript"/>
    </w:rPr>
  </w:style>
  <w:style w:type="character" w:customStyle="1" w:styleId="charsubscript0">
    <w:name w:val="charsubscript"/>
    <w:basedOn w:val="DefaultParagraphFont"/>
    <w:rsid w:val="00C17B3A"/>
    <w:rPr>
      <w:color w:val="auto"/>
      <w:vertAlign w:val="subscript"/>
    </w:rPr>
  </w:style>
  <w:style w:type="paragraph" w:customStyle="1" w:styleId="ActHead10">
    <w:name w:val="ActHead 10"/>
    <w:aliases w:val="sp"/>
    <w:basedOn w:val="OPCParaBase"/>
    <w:next w:val="h3Div"/>
    <w:rsid w:val="00C17B3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P1a">
    <w:name w:val="TableP1(a)"/>
    <w:basedOn w:val="Normal"/>
    <w:rsid w:val="00C17B3A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</w:rPr>
  </w:style>
  <w:style w:type="paragraph" w:customStyle="1" w:styleId="TableText0">
    <w:name w:val="TableText"/>
    <w:basedOn w:val="Normal"/>
    <w:rsid w:val="00C17B3A"/>
    <w:pPr>
      <w:spacing w:before="60" w:after="60" w:line="240" w:lineRule="exact"/>
    </w:pPr>
    <w:rPr>
      <w:rFonts w:eastAsia="Times New Roman"/>
      <w:szCs w:val="24"/>
    </w:rPr>
  </w:style>
  <w:style w:type="character" w:customStyle="1" w:styleId="Subscript">
    <w:name w:val="Subscript"/>
    <w:rsid w:val="00C17B3A"/>
    <w:rPr>
      <w:color w:val="auto"/>
      <w:sz w:val="20"/>
      <w:vertAlign w:val="subscript"/>
    </w:rPr>
  </w:style>
  <w:style w:type="paragraph" w:customStyle="1" w:styleId="definition">
    <w:name w:val="definition"/>
    <w:basedOn w:val="Normal"/>
    <w:rsid w:val="00C17B3A"/>
    <w:pPr>
      <w:spacing w:before="80" w:line="260" w:lineRule="exact"/>
      <w:ind w:left="964"/>
      <w:jc w:val="both"/>
    </w:pPr>
    <w:rPr>
      <w:rFonts w:eastAsia="Times New Roman"/>
      <w:sz w:val="24"/>
      <w:szCs w:val="24"/>
    </w:rPr>
  </w:style>
  <w:style w:type="paragraph" w:customStyle="1" w:styleId="ZRcN">
    <w:name w:val="ZRcN"/>
    <w:basedOn w:val="Normal"/>
    <w:rsid w:val="00C17B3A"/>
    <w:pPr>
      <w:keepNext/>
      <w:spacing w:before="60" w:line="260" w:lineRule="exact"/>
      <w:ind w:left="964"/>
      <w:jc w:val="both"/>
    </w:pPr>
    <w:rPr>
      <w:rFonts w:eastAsia="Times New Roman"/>
      <w:sz w:val="24"/>
      <w:szCs w:val="24"/>
    </w:rPr>
  </w:style>
  <w:style w:type="character" w:customStyle="1" w:styleId="SOTextChar">
    <w:name w:val="SO Text Char"/>
    <w:aliases w:val="sot Char"/>
    <w:basedOn w:val="DefaultParagraphFont"/>
    <w:link w:val="SOText"/>
    <w:rsid w:val="00C17B3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C17B3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B3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B3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C17B3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C17B3A"/>
    <w:rPr>
      <w:rFonts w:eastAsia="Calibri"/>
      <w:sz w:val="18"/>
    </w:rPr>
  </w:style>
  <w:style w:type="paragraph" w:customStyle="1" w:styleId="EnStatement">
    <w:name w:val="EnStatement"/>
    <w:basedOn w:val="Normal"/>
    <w:rsid w:val="00C17B3A"/>
    <w:pPr>
      <w:numPr>
        <w:numId w:val="6"/>
      </w:numPr>
    </w:pPr>
    <w:rPr>
      <w:rFonts w:eastAsia="Times New Roman"/>
      <w:lang w:eastAsia="en-AU"/>
    </w:rPr>
  </w:style>
  <w:style w:type="paragraph" w:customStyle="1" w:styleId="EnStatementHeading">
    <w:name w:val="EnStatementHeading"/>
    <w:basedOn w:val="Normal"/>
    <w:rsid w:val="00C17B3A"/>
    <w:rPr>
      <w:rFonts w:eastAsia="Times New Roman"/>
      <w:b/>
      <w:lang w:eastAsia="en-AU"/>
    </w:rPr>
  </w:style>
  <w:style w:type="paragraph" w:styleId="Revision">
    <w:name w:val="Revision"/>
    <w:hidden/>
    <w:uiPriority w:val="99"/>
    <w:semiHidden/>
    <w:rsid w:val="00C17B3A"/>
    <w:rPr>
      <w:rFonts w:eastAsiaTheme="minorHAnsi" w:cstheme="minorBidi"/>
      <w:sz w:val="22"/>
      <w:lang w:eastAsia="en-US"/>
    </w:rPr>
  </w:style>
  <w:style w:type="paragraph" w:customStyle="1" w:styleId="acthead4">
    <w:name w:val="acthead4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ubdno0">
    <w:name w:val="charsubdno"/>
    <w:basedOn w:val="DefaultParagraphFont"/>
    <w:rsid w:val="00C17B3A"/>
  </w:style>
  <w:style w:type="character" w:customStyle="1" w:styleId="charsubdtext0">
    <w:name w:val="charsubdtext"/>
    <w:basedOn w:val="DefaultParagraphFont"/>
    <w:rsid w:val="00C17B3A"/>
  </w:style>
  <w:style w:type="character" w:customStyle="1" w:styleId="charsectno0">
    <w:name w:val="charsectno"/>
    <w:basedOn w:val="DefaultParagraphFont"/>
    <w:rsid w:val="00C17B3A"/>
  </w:style>
  <w:style w:type="paragraph" w:customStyle="1" w:styleId="tabletext1">
    <w:name w:val="tabl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C17B3A"/>
  </w:style>
  <w:style w:type="character" w:customStyle="1" w:styleId="chardivtext0">
    <w:name w:val="chardivtext"/>
    <w:basedOn w:val="DefaultParagraphFont"/>
    <w:rsid w:val="00C17B3A"/>
  </w:style>
  <w:style w:type="paragraph" w:customStyle="1" w:styleId="acthead5">
    <w:name w:val="acthead5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C17B3A"/>
  </w:style>
  <w:style w:type="character" w:customStyle="1" w:styleId="charparttext0">
    <w:name w:val="charparttext"/>
    <w:basedOn w:val="DefaultParagraphFont"/>
    <w:rsid w:val="00C17B3A"/>
  </w:style>
  <w:style w:type="paragraph" w:customStyle="1" w:styleId="notetext">
    <w:name w:val="not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">
    <w:name w:val="acthead1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basedOn w:val="DefaultParagraphFont"/>
    <w:rsid w:val="00C17B3A"/>
  </w:style>
  <w:style w:type="character" w:customStyle="1" w:styleId="charchaptext0">
    <w:name w:val="charchaptext"/>
    <w:basedOn w:val="DefaultParagraphFont"/>
    <w:rsid w:val="00C17B3A"/>
  </w:style>
  <w:style w:type="paragraph" w:customStyle="1" w:styleId="HeadingBase">
    <w:name w:val="Heading Base"/>
    <w:uiPriority w:val="98"/>
    <w:semiHidden/>
    <w:rsid w:val="000913EA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HeaderBase">
    <w:name w:val="Header Base"/>
    <w:next w:val="Header"/>
    <w:uiPriority w:val="37"/>
    <w:semiHidden/>
    <w:rsid w:val="000913EA"/>
    <w:pPr>
      <w:spacing w:line="200" w:lineRule="atLeast"/>
    </w:pPr>
    <w:rPr>
      <w:rFonts w:ascii="Arial" w:hAnsi="Arial" w:cs="Arial"/>
      <w:szCs w:val="22"/>
    </w:rPr>
  </w:style>
  <w:style w:type="paragraph" w:customStyle="1" w:styleId="1Reference">
    <w:name w:val="1. Reference"/>
    <w:basedOn w:val="PlainParagraph"/>
    <w:uiPriority w:val="19"/>
    <w:rsid w:val="000913EA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13EA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13EA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13EA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13EA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13EA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13EA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13EA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customStyle="1" w:styleId="HeaderLandscape">
    <w:name w:val="Header Landscape"/>
    <w:basedOn w:val="HeaderBase"/>
    <w:uiPriority w:val="27"/>
    <w:semiHidden/>
    <w:rsid w:val="000913EA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13EA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13EA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13EA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13EA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13EA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0913EA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13EA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13EA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13EA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13EA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0913EA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13EA"/>
    <w:pPr>
      <w:numPr>
        <w:numId w:val="1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13EA"/>
    <w:pPr>
      <w:numPr>
        <w:ilvl w:val="1"/>
        <w:numId w:val="1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13EA"/>
    <w:pPr>
      <w:numPr>
        <w:ilvl w:val="2"/>
        <w:numId w:val="1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13EA"/>
    <w:pPr>
      <w:numPr>
        <w:ilvl w:val="3"/>
        <w:numId w:val="1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13EA"/>
    <w:pPr>
      <w:numPr>
        <w:ilvl w:val="4"/>
        <w:numId w:val="1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13EA"/>
    <w:pPr>
      <w:numPr>
        <w:ilvl w:val="5"/>
        <w:numId w:val="1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13EA"/>
    <w:pPr>
      <w:numPr>
        <w:ilvl w:val="6"/>
        <w:numId w:val="1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13EA"/>
    <w:pPr>
      <w:numPr>
        <w:ilvl w:val="7"/>
        <w:numId w:val="1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13EA"/>
    <w:pPr>
      <w:numPr>
        <w:ilvl w:val="8"/>
        <w:numId w:val="1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0913EA"/>
    <w:pPr>
      <w:numPr>
        <w:numId w:val="2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0913EA"/>
    <w:pPr>
      <w:numPr>
        <w:ilvl w:val="1"/>
        <w:numId w:val="2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0913EA"/>
    <w:pPr>
      <w:numPr>
        <w:ilvl w:val="2"/>
        <w:numId w:val="2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0913EA"/>
    <w:pPr>
      <w:numPr>
        <w:ilvl w:val="3"/>
        <w:numId w:val="2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0913EA"/>
    <w:pPr>
      <w:numPr>
        <w:ilvl w:val="4"/>
        <w:numId w:val="2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0913E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913E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913E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913EA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13EA"/>
    <w:pPr>
      <w:numPr>
        <w:ilvl w:val="1"/>
        <w:numId w:val="14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13EA"/>
    <w:pPr>
      <w:numPr>
        <w:numId w:val="14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13EA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13EA"/>
    <w:pPr>
      <w:numPr>
        <w:ilvl w:val="3"/>
      </w:numPr>
      <w:tabs>
        <w:tab w:val="clear" w:pos="1276"/>
        <w:tab w:val="num" w:pos="1440"/>
      </w:tabs>
      <w:ind w:left="1440" w:hanging="360"/>
    </w:pPr>
  </w:style>
  <w:style w:type="paragraph" w:customStyle="1" w:styleId="DashEn3">
    <w:name w:val="Dash: En 3"/>
    <w:basedOn w:val="DashEn2"/>
    <w:uiPriority w:val="3"/>
    <w:semiHidden/>
    <w:rsid w:val="000913EA"/>
    <w:pPr>
      <w:numPr>
        <w:ilvl w:val="4"/>
      </w:numPr>
      <w:tabs>
        <w:tab w:val="clear" w:pos="1701"/>
        <w:tab w:val="num" w:pos="1800"/>
      </w:tabs>
      <w:ind w:left="1800" w:hanging="360"/>
    </w:pPr>
  </w:style>
  <w:style w:type="paragraph" w:customStyle="1" w:styleId="DashEn4">
    <w:name w:val="Dash: En 4"/>
    <w:basedOn w:val="DashEn3"/>
    <w:uiPriority w:val="3"/>
    <w:semiHidden/>
    <w:rsid w:val="000913EA"/>
    <w:pPr>
      <w:numPr>
        <w:ilvl w:val="5"/>
      </w:numPr>
      <w:tabs>
        <w:tab w:val="clear" w:pos="2126"/>
        <w:tab w:val="num" w:pos="2160"/>
      </w:tabs>
      <w:ind w:left="2160" w:hanging="360"/>
    </w:pPr>
  </w:style>
  <w:style w:type="paragraph" w:customStyle="1" w:styleId="DashEn5">
    <w:name w:val="Dash: En 5"/>
    <w:basedOn w:val="DashEn4"/>
    <w:uiPriority w:val="3"/>
    <w:semiHidden/>
    <w:rsid w:val="000913EA"/>
    <w:pPr>
      <w:numPr>
        <w:ilvl w:val="6"/>
      </w:numPr>
      <w:tabs>
        <w:tab w:val="clear" w:pos="2551"/>
        <w:tab w:val="num" w:pos="2520"/>
      </w:tabs>
      <w:ind w:left="2520" w:hanging="360"/>
    </w:pPr>
  </w:style>
  <w:style w:type="paragraph" w:customStyle="1" w:styleId="DashEn6">
    <w:name w:val="Dash: En 6"/>
    <w:basedOn w:val="DashEn5"/>
    <w:uiPriority w:val="3"/>
    <w:semiHidden/>
    <w:rsid w:val="000913EA"/>
    <w:pPr>
      <w:numPr>
        <w:ilvl w:val="7"/>
      </w:numPr>
      <w:tabs>
        <w:tab w:val="clear" w:pos="2976"/>
        <w:tab w:val="num" w:pos="2880"/>
      </w:tabs>
      <w:ind w:left="2880" w:hanging="360"/>
    </w:pPr>
  </w:style>
  <w:style w:type="paragraph" w:customStyle="1" w:styleId="DashEn7">
    <w:name w:val="Dash: En 7"/>
    <w:basedOn w:val="DashEn6"/>
    <w:uiPriority w:val="3"/>
    <w:semiHidden/>
    <w:rsid w:val="000913EA"/>
    <w:pPr>
      <w:numPr>
        <w:ilvl w:val="8"/>
      </w:numPr>
      <w:tabs>
        <w:tab w:val="clear" w:pos="3402"/>
        <w:tab w:val="num" w:pos="3240"/>
      </w:tabs>
      <w:ind w:left="3240" w:hanging="360"/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13EA"/>
    <w:pPr>
      <w:numPr>
        <w:numId w:val="1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0913EA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0913EA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0913EA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0913EA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0913EA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0913EA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0913EA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0913EA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13EA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0913EA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0913EA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0913EA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0913EA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0913EA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0913EA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0913EA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0913EA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0913EA"/>
    <w:pPr>
      <w:numPr>
        <w:numId w:val="1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13EA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0913EA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0913EA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0913EA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0913EA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0913EA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0913EA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0913EA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0913EA"/>
    <w:pPr>
      <w:numPr>
        <w:numId w:val="1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13EA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0913EA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0913EA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0913EA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0913EA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0913EA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0913EA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0913EA"/>
    <w:pPr>
      <w:numPr>
        <w:ilvl w:val="8"/>
      </w:numPr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0913E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13EA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0913EA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13EA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13EA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13EA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13EA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13EA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13EA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12"/>
    <w:rsid w:val="000913EA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12"/>
    <w:rsid w:val="000913EA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12"/>
    <w:rsid w:val="000913EA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13EA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13EA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13EA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13EA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13EA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13EA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13EA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13EA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13EA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13EA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13EA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13EA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13EA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13EA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13EA"/>
    <w:pPr>
      <w:numPr>
        <w:numId w:val="8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13EA"/>
    <w:pPr>
      <w:numPr>
        <w:ilvl w:val="1"/>
        <w:numId w:val="8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13EA"/>
    <w:pPr>
      <w:numPr>
        <w:ilvl w:val="2"/>
        <w:numId w:val="8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13EA"/>
    <w:pPr>
      <w:numPr>
        <w:ilvl w:val="3"/>
        <w:numId w:val="8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13EA"/>
    <w:pPr>
      <w:numPr>
        <w:ilvl w:val="4"/>
        <w:numId w:val="8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13EA"/>
    <w:pPr>
      <w:numPr>
        <w:ilvl w:val="5"/>
        <w:numId w:val="8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13EA"/>
    <w:pPr>
      <w:numPr>
        <w:ilvl w:val="6"/>
        <w:numId w:val="8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13EA"/>
    <w:pPr>
      <w:numPr>
        <w:ilvl w:val="7"/>
        <w:numId w:val="8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13EA"/>
    <w:pPr>
      <w:numPr>
        <w:ilvl w:val="8"/>
        <w:numId w:val="8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13EA"/>
    <w:pPr>
      <w:numPr>
        <w:numId w:val="9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13EA"/>
    <w:pPr>
      <w:numPr>
        <w:ilvl w:val="1"/>
        <w:numId w:val="9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13EA"/>
    <w:pPr>
      <w:numPr>
        <w:ilvl w:val="2"/>
        <w:numId w:val="9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13EA"/>
    <w:pPr>
      <w:numPr>
        <w:ilvl w:val="3"/>
        <w:numId w:val="9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13EA"/>
    <w:pPr>
      <w:numPr>
        <w:ilvl w:val="4"/>
        <w:numId w:val="9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13EA"/>
    <w:pPr>
      <w:numPr>
        <w:ilvl w:val="5"/>
        <w:numId w:val="9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13EA"/>
    <w:pPr>
      <w:numPr>
        <w:ilvl w:val="6"/>
        <w:numId w:val="9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13EA"/>
    <w:pPr>
      <w:numPr>
        <w:ilvl w:val="7"/>
        <w:numId w:val="9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13EA"/>
    <w:pPr>
      <w:numPr>
        <w:ilvl w:val="8"/>
        <w:numId w:val="9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13EA"/>
    <w:pPr>
      <w:numPr>
        <w:numId w:val="10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13EA"/>
    <w:pPr>
      <w:numPr>
        <w:ilvl w:val="1"/>
        <w:numId w:val="10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13EA"/>
    <w:pPr>
      <w:numPr>
        <w:ilvl w:val="2"/>
        <w:numId w:val="10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13EA"/>
    <w:pPr>
      <w:numPr>
        <w:ilvl w:val="3"/>
        <w:numId w:val="10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13EA"/>
    <w:pPr>
      <w:numPr>
        <w:ilvl w:val="4"/>
        <w:numId w:val="10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13EA"/>
    <w:pPr>
      <w:numPr>
        <w:ilvl w:val="5"/>
        <w:numId w:val="10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13EA"/>
    <w:pPr>
      <w:numPr>
        <w:ilvl w:val="6"/>
        <w:numId w:val="10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13EA"/>
    <w:pPr>
      <w:numPr>
        <w:ilvl w:val="7"/>
        <w:numId w:val="10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13EA"/>
    <w:pPr>
      <w:numPr>
        <w:ilvl w:val="8"/>
        <w:numId w:val="10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13EA"/>
    <w:pPr>
      <w:numPr>
        <w:numId w:val="11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13EA"/>
    <w:pPr>
      <w:numPr>
        <w:ilvl w:val="1"/>
        <w:numId w:val="11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13EA"/>
    <w:pPr>
      <w:numPr>
        <w:ilvl w:val="2"/>
        <w:numId w:val="11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13EA"/>
    <w:pPr>
      <w:numPr>
        <w:ilvl w:val="3"/>
        <w:numId w:val="11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13EA"/>
    <w:pPr>
      <w:numPr>
        <w:ilvl w:val="4"/>
        <w:numId w:val="11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13EA"/>
    <w:pPr>
      <w:numPr>
        <w:ilvl w:val="5"/>
        <w:numId w:val="11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13EA"/>
    <w:pPr>
      <w:numPr>
        <w:ilvl w:val="6"/>
        <w:numId w:val="11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13EA"/>
    <w:pPr>
      <w:numPr>
        <w:ilvl w:val="7"/>
        <w:numId w:val="11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13EA"/>
    <w:pPr>
      <w:numPr>
        <w:ilvl w:val="8"/>
        <w:numId w:val="11"/>
      </w:numPr>
      <w:spacing w:before="0"/>
    </w:pPr>
  </w:style>
  <w:style w:type="paragraph" w:customStyle="1" w:styleId="Subrand">
    <w:name w:val="Subrand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ColorfulGrid">
    <w:name w:val="Colorful Grid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IntenseEmphasis">
    <w:name w:val="Intense Emphasis"/>
    <w:basedOn w:val="DefaultParagraphFont"/>
    <w:uiPriority w:val="98"/>
    <w:rsid w:val="000913EA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rsid w:val="000913EA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1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0913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13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3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13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1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itle">
    <w:name w:val="Table Title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0913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2">
    <w:name w:val="Table Text"/>
    <w:uiPriority w:val="98"/>
    <w:semiHidden/>
    <w:rsid w:val="000913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0913EA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0913EA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13EA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0913EA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0913EA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0913EA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0913EA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0913EA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0913EA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0913EA"/>
    <w:rPr>
      <w:sz w:val="22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13EA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0913EA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0913EA"/>
    <w:pPr>
      <w:ind w:left="1275"/>
    </w:p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13EA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13EA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0913EA"/>
    <w:pPr>
      <w:numPr>
        <w:numId w:val="0"/>
      </w:numPr>
      <w:ind w:left="1171" w:hanging="360"/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0913EA"/>
    <w:pPr>
      <w:numPr>
        <w:ilvl w:val="0"/>
        <w:numId w:val="0"/>
      </w:numPr>
      <w:ind w:left="2611" w:hanging="360"/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13EA"/>
  </w:style>
  <w:style w:type="paragraph" w:customStyle="1" w:styleId="ClassificationDLMfooter">
    <w:name w:val="Classification DLM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13EA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13EA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13EA"/>
    <w:pPr>
      <w:numPr>
        <w:ilvl w:val="1"/>
        <w:numId w:val="1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13E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0913EA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0913EA"/>
    <w:pPr>
      <w:ind w:left="2400"/>
    </w:pPr>
  </w:style>
  <w:style w:type="character" w:customStyle="1" w:styleId="OGCSubbrand">
    <w:name w:val="OGCSubbrand"/>
    <w:basedOn w:val="DefaultParagraphFont"/>
    <w:uiPriority w:val="9"/>
    <w:semiHidden/>
    <w:rsid w:val="000913EA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0913EA"/>
    <w:pPr>
      <w:numPr>
        <w:numId w:val="13"/>
      </w:numPr>
    </w:pPr>
  </w:style>
  <w:style w:type="paragraph" w:customStyle="1" w:styleId="TableDot1">
    <w:name w:val="Table: Dot1"/>
    <w:basedOn w:val="TableDot"/>
    <w:uiPriority w:val="12"/>
    <w:rsid w:val="000913EA"/>
    <w:pPr>
      <w:numPr>
        <w:ilvl w:val="1"/>
      </w:numPr>
    </w:pPr>
  </w:style>
  <w:style w:type="paragraph" w:customStyle="1" w:styleId="AdvicePreparedFor">
    <w:name w:val="AdvicePreparedFor"/>
    <w:basedOn w:val="PlainParagraph"/>
    <w:link w:val="AdvicePreparedForChar"/>
    <w:rsid w:val="000913EA"/>
    <w:pPr>
      <w:spacing w:before="0" w:after="0"/>
    </w:pPr>
    <w:rPr>
      <w:b/>
    </w:rPr>
  </w:style>
  <w:style w:type="character" w:customStyle="1" w:styleId="AdvicePreparedForChar">
    <w:name w:val="AdvicePreparedFor Char"/>
    <w:basedOn w:val="PlainParagraphChar"/>
    <w:link w:val="AdvicePreparedFor"/>
    <w:rsid w:val="000913EA"/>
    <w:rPr>
      <w:rFonts w:ascii="Arial" w:hAnsi="Arial" w:cs="Arial"/>
      <w:b/>
      <w:sz w:val="22"/>
      <w:szCs w:val="22"/>
    </w:rPr>
  </w:style>
  <w:style w:type="paragraph" w:customStyle="1" w:styleId="AdviceHeading2">
    <w:name w:val="AdviceHeading2"/>
    <w:basedOn w:val="Heading1"/>
    <w:next w:val="AdviceNumLevel1"/>
    <w:link w:val="AdviceHeading2Char"/>
    <w:rsid w:val="000913EA"/>
    <w:pPr>
      <w:numPr>
        <w:numId w:val="0"/>
      </w:numPr>
    </w:pPr>
    <w:rPr>
      <w:rFonts w:eastAsia="Times New Roman"/>
      <w:caps w:val="0"/>
      <w:sz w:val="22"/>
      <w:szCs w:val="22"/>
      <w:lang w:eastAsia="en-AU"/>
    </w:rPr>
  </w:style>
  <w:style w:type="character" w:customStyle="1" w:styleId="AdviceHeading2Char">
    <w:name w:val="AdviceHeading2 Char"/>
    <w:basedOn w:val="Heading1Char"/>
    <w:link w:val="AdviceHeading2"/>
    <w:rsid w:val="000913EA"/>
    <w:rPr>
      <w:rFonts w:ascii="Arial" w:eastAsia="Calibri" w:hAnsi="Arial" w:cs="Arial"/>
      <w:b/>
      <w:bCs/>
      <w:caps w:val="0"/>
      <w:kern w:val="32"/>
      <w:sz w:val="22"/>
      <w:szCs w:val="22"/>
      <w:lang w:eastAsia="en-US"/>
    </w:rPr>
  </w:style>
  <w:style w:type="paragraph" w:customStyle="1" w:styleId="AdviceDate">
    <w:name w:val="AdviceDate"/>
    <w:basedOn w:val="PlainParagraph"/>
    <w:rsid w:val="000913EA"/>
    <w:pPr>
      <w:pBdr>
        <w:bottom w:val="single" w:sz="4" w:space="3" w:color="auto"/>
      </w:pBdr>
      <w:spacing w:before="0" w:after="240"/>
    </w:pPr>
    <w:rPr>
      <w:szCs w:val="20"/>
    </w:rPr>
  </w:style>
  <w:style w:type="paragraph" w:customStyle="1" w:styleId="AdviceHeading3">
    <w:name w:val="AdviceHeading3"/>
    <w:basedOn w:val="AdviceHeading2"/>
    <w:next w:val="AdviceNumLevel1"/>
    <w:link w:val="AdviceHeading3Char"/>
    <w:rsid w:val="000913EA"/>
    <w:rPr>
      <w:color w:val="204558"/>
    </w:rPr>
  </w:style>
  <w:style w:type="character" w:customStyle="1" w:styleId="AdviceHeading3Char">
    <w:name w:val="AdviceHeading3 Char"/>
    <w:basedOn w:val="AdviceHeading2Char"/>
    <w:link w:val="AdviceHeading3"/>
    <w:rsid w:val="000913EA"/>
    <w:rPr>
      <w:rFonts w:ascii="Arial" w:eastAsia="Calibri" w:hAnsi="Arial" w:cs="Arial"/>
      <w:b/>
      <w:bCs/>
      <w:caps w:val="0"/>
      <w:color w:val="204558"/>
      <w:kern w:val="32"/>
      <w:sz w:val="22"/>
      <w:szCs w:val="22"/>
      <w:lang w:eastAsia="en-US"/>
    </w:rPr>
  </w:style>
  <w:style w:type="paragraph" w:customStyle="1" w:styleId="AdviceNumLevel1">
    <w:name w:val="AdviceNumLevel1"/>
    <w:basedOn w:val="NumberLevel1"/>
    <w:rsid w:val="000913EA"/>
  </w:style>
  <w:style w:type="paragraph" w:customStyle="1" w:styleId="AdviceSummary">
    <w:name w:val="AdviceSummary"/>
    <w:basedOn w:val="HeadingBase"/>
    <w:next w:val="PartSubHeading"/>
    <w:link w:val="AdviceSummaryChar"/>
    <w:rsid w:val="000913EA"/>
    <w:pPr>
      <w:keepNext/>
      <w:keepLines/>
      <w:pBdr>
        <w:top w:val="single" w:sz="18" w:space="1" w:color="204558"/>
      </w:pBdr>
      <w:shd w:val="clear" w:color="365F91" w:themeColor="accent1" w:themeShade="BF" w:fill="auto"/>
      <w:spacing w:before="360" w:after="120" w:line="240" w:lineRule="atLeast"/>
      <w:ind w:left="-567"/>
    </w:pPr>
    <w:rPr>
      <w:b/>
      <w:color w:val="000000" w:themeColor="text1"/>
      <w:sz w:val="30"/>
      <w:szCs w:val="30"/>
    </w:rPr>
  </w:style>
  <w:style w:type="character" w:customStyle="1" w:styleId="AdviceSummaryChar">
    <w:name w:val="AdviceSummary Char"/>
    <w:basedOn w:val="DefaultParagraphFont"/>
    <w:link w:val="AdviceSummary"/>
    <w:rsid w:val="000913EA"/>
    <w:rPr>
      <w:rFonts w:ascii="Arial" w:hAnsi="Arial" w:cs="Arial"/>
      <w:b/>
      <w:color w:val="000000" w:themeColor="text1"/>
      <w:sz w:val="30"/>
      <w:szCs w:val="30"/>
      <w:shd w:val="clear" w:color="365F91" w:themeColor="accent1" w:themeShade="BF" w:fill="auto"/>
    </w:rPr>
  </w:style>
  <w:style w:type="paragraph" w:customStyle="1" w:styleId="AdviceQruleabove">
    <w:name w:val="AdviceQ rule above"/>
    <w:basedOn w:val="AdviceSummary"/>
    <w:next w:val="AdviceQuestion"/>
    <w:link w:val="AdviceQruleaboveChar"/>
    <w:autoRedefine/>
    <w:rsid w:val="000913EA"/>
    <w:pPr>
      <w:pBdr>
        <w:top w:val="single" w:sz="12" w:space="1" w:color="C4DDEA"/>
      </w:pBdr>
      <w:spacing w:after="0"/>
    </w:pPr>
    <w:rPr>
      <w:sz w:val="26"/>
      <w:szCs w:val="26"/>
    </w:rPr>
  </w:style>
  <w:style w:type="character" w:customStyle="1" w:styleId="AdviceQruleaboveChar">
    <w:name w:val="AdviceQ rule above Char"/>
    <w:basedOn w:val="AdviceSummaryChar"/>
    <w:link w:val="AdviceQruleabove"/>
    <w:rsid w:val="000913EA"/>
    <w:rPr>
      <w:rFonts w:ascii="Arial" w:hAnsi="Arial" w:cs="Arial"/>
      <w:b/>
      <w:color w:val="000000" w:themeColor="text1"/>
      <w:sz w:val="26"/>
      <w:szCs w:val="26"/>
      <w:shd w:val="clear" w:color="365F91" w:themeColor="accent1" w:themeShade="BF" w:fill="auto"/>
    </w:rPr>
  </w:style>
  <w:style w:type="paragraph" w:customStyle="1" w:styleId="AdviceQuestion">
    <w:name w:val="AdviceQuestion"/>
    <w:basedOn w:val="Heading2"/>
    <w:next w:val="NumberLevel1"/>
    <w:link w:val="AdviceQuestionChar"/>
    <w:rsid w:val="000913EA"/>
    <w:pPr>
      <w:numPr>
        <w:ilvl w:val="0"/>
        <w:numId w:val="0"/>
      </w:numPr>
      <w:shd w:val="clear" w:color="auto" w:fill="C4DDEA"/>
      <w:spacing w:before="0" w:after="120"/>
    </w:pPr>
    <w:rPr>
      <w:rFonts w:eastAsia="Times New Roman"/>
      <w:b w:val="0"/>
      <w:lang w:eastAsia="en-AU"/>
    </w:rPr>
  </w:style>
  <w:style w:type="character" w:customStyle="1" w:styleId="AdviceQuestionChar">
    <w:name w:val="AdviceQuestion Char"/>
    <w:basedOn w:val="Heading2Char"/>
    <w:link w:val="AdviceQuestion"/>
    <w:rsid w:val="000913EA"/>
    <w:rPr>
      <w:rFonts w:ascii="Arial" w:eastAsia="Calibri" w:hAnsi="Arial" w:cs="Arial"/>
      <w:b w:val="0"/>
      <w:bCs/>
      <w:iCs/>
      <w:sz w:val="22"/>
      <w:szCs w:val="28"/>
      <w:shd w:val="clear" w:color="auto" w:fill="C4DDEA"/>
      <w:lang w:eastAsia="en-US"/>
    </w:rPr>
  </w:style>
  <w:style w:type="paragraph" w:customStyle="1" w:styleId="AdviceTitlePara">
    <w:name w:val="AdviceTitlePara"/>
    <w:basedOn w:val="PlainParagraph"/>
    <w:next w:val="AdviceNumLevel1"/>
    <w:rsid w:val="000913EA"/>
    <w:rPr>
      <w:b/>
      <w:bCs/>
      <w:color w:val="204558"/>
      <w:kern w:val="32"/>
      <w:sz w:val="30"/>
      <w:szCs w:val="30"/>
    </w:rPr>
  </w:style>
  <w:style w:type="paragraph" w:customStyle="1" w:styleId="AdviceNumLevel2">
    <w:name w:val="AdviceNumLevel2"/>
    <w:basedOn w:val="NumberLevel2"/>
    <w:rsid w:val="000913EA"/>
    <w:pPr>
      <w:ind w:left="709"/>
    </w:pPr>
  </w:style>
  <w:style w:type="paragraph" w:customStyle="1" w:styleId="TerritoryT">
    <w:name w:val="TerritoryT"/>
    <w:basedOn w:val="OPCParaBase"/>
    <w:next w:val="Normal"/>
    <w:rsid w:val="000913EA"/>
    <w:rPr>
      <w:b/>
      <w:sz w:val="32"/>
    </w:rPr>
  </w:style>
  <w:style w:type="character" w:customStyle="1" w:styleId="CharENotesHeading">
    <w:name w:val="CharENotesHeading"/>
    <w:basedOn w:val="DefaultParagraphFont"/>
    <w:rsid w:val="000913EA"/>
  </w:style>
  <w:style w:type="paragraph" w:customStyle="1" w:styleId="Transitional">
    <w:name w:val="Transitional"/>
    <w:aliases w:val="tr"/>
    <w:basedOn w:val="Normal"/>
    <w:next w:val="Normal"/>
    <w:rsid w:val="000913E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CE36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2021-07-08T00:04:00Z</dcterms:created>
  <dcterms:modified xsi:type="dcterms:W3CDTF">2021-07-22T02:40:00Z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</Properties>
</file>