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C546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A99520" wp14:editId="21CAD0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FFF3" w14:textId="77777777" w:rsidR="0048364F" w:rsidRDefault="0048364F" w:rsidP="0048364F">
      <w:pPr>
        <w:rPr>
          <w:sz w:val="19"/>
        </w:rPr>
      </w:pPr>
    </w:p>
    <w:p w14:paraId="7166C7DE" w14:textId="77777777" w:rsidR="0048364F" w:rsidRDefault="009A63DC" w:rsidP="0048364F">
      <w:pPr>
        <w:pStyle w:val="ShortT"/>
      </w:pPr>
      <w:r w:rsidRPr="009A63DC">
        <w:t xml:space="preserve">Cocos (Keeling) Islands Utilities and Services (Vehicle Examination Fees) Amendment (2021 Measures No. 1) </w:t>
      </w:r>
      <w:r w:rsidR="00026ABB">
        <w:t>Determination 2</w:t>
      </w:r>
      <w:r w:rsidRPr="009A63DC">
        <w:t>021</w:t>
      </w:r>
    </w:p>
    <w:p w14:paraId="0F0E9181" w14:textId="77777777" w:rsidR="00BB159E" w:rsidRPr="00001A63" w:rsidRDefault="00BB159E" w:rsidP="00BB159E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Natasha Griggs</w:t>
      </w:r>
      <w:r w:rsidRPr="00001A63">
        <w:rPr>
          <w:szCs w:val="22"/>
        </w:rPr>
        <w:t xml:space="preserve">, </w:t>
      </w:r>
      <w:r>
        <w:rPr>
          <w:szCs w:val="22"/>
        </w:rPr>
        <w:t>Administrator of the Territory of Cocos (Keeling) Islands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14:paraId="3CF0AD19" w14:textId="38330BB0" w:rsidR="00BB159E" w:rsidRPr="00001A63" w:rsidRDefault="00BB159E" w:rsidP="00BB159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31C54">
        <w:rPr>
          <w:szCs w:val="22"/>
        </w:rPr>
        <w:t xml:space="preserve"> </w:t>
      </w:r>
      <w:bookmarkStart w:id="0" w:name="_GoBack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131C54">
        <w:rPr>
          <w:szCs w:val="22"/>
        </w:rPr>
        <w:t>25 June 2021</w:t>
      </w:r>
      <w:r w:rsidRPr="00001A63">
        <w:rPr>
          <w:szCs w:val="22"/>
        </w:rPr>
        <w:fldChar w:fldCharType="end"/>
      </w:r>
    </w:p>
    <w:p w14:paraId="782D6A80" w14:textId="77777777" w:rsidR="00BB159E" w:rsidRPr="00001A63" w:rsidRDefault="00BB159E" w:rsidP="00BB159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Natasha Griggs</w:t>
      </w:r>
    </w:p>
    <w:p w14:paraId="015BA937" w14:textId="77777777" w:rsidR="00BB159E" w:rsidRPr="001F2C7F" w:rsidRDefault="00BB159E" w:rsidP="00BB159E">
      <w:pPr>
        <w:pStyle w:val="SignCoverPageEnd"/>
        <w:rPr>
          <w:szCs w:val="22"/>
        </w:rPr>
      </w:pPr>
      <w:r>
        <w:rPr>
          <w:szCs w:val="22"/>
        </w:rPr>
        <w:t>Administrator of the Territory of Cocos (Keeling) Islands</w:t>
      </w:r>
    </w:p>
    <w:p w14:paraId="34774812" w14:textId="77777777" w:rsidR="00BB159E" w:rsidRDefault="00BB159E" w:rsidP="00BB159E"/>
    <w:p w14:paraId="5F14B102" w14:textId="77777777" w:rsidR="0048364F" w:rsidRPr="0052033F" w:rsidRDefault="0048364F" w:rsidP="0048364F">
      <w:pPr>
        <w:pStyle w:val="Header"/>
        <w:tabs>
          <w:tab w:val="clear" w:pos="4150"/>
          <w:tab w:val="clear" w:pos="8307"/>
        </w:tabs>
      </w:pPr>
      <w:r w:rsidRPr="0052033F">
        <w:rPr>
          <w:rStyle w:val="CharAmSchNo"/>
        </w:rPr>
        <w:t xml:space="preserve"> </w:t>
      </w:r>
      <w:r w:rsidRPr="0052033F">
        <w:rPr>
          <w:rStyle w:val="CharAmSchText"/>
        </w:rPr>
        <w:t xml:space="preserve"> </w:t>
      </w:r>
    </w:p>
    <w:p w14:paraId="37D7703B" w14:textId="77777777" w:rsidR="0048364F" w:rsidRPr="0052033F" w:rsidRDefault="0048364F" w:rsidP="0048364F">
      <w:pPr>
        <w:pStyle w:val="Header"/>
        <w:tabs>
          <w:tab w:val="clear" w:pos="4150"/>
          <w:tab w:val="clear" w:pos="8307"/>
        </w:tabs>
      </w:pPr>
      <w:r w:rsidRPr="0052033F">
        <w:rPr>
          <w:rStyle w:val="CharAmPartNo"/>
        </w:rPr>
        <w:t xml:space="preserve"> </w:t>
      </w:r>
      <w:r w:rsidRPr="0052033F">
        <w:rPr>
          <w:rStyle w:val="CharAmPartText"/>
        </w:rPr>
        <w:t xml:space="preserve"> </w:t>
      </w:r>
    </w:p>
    <w:p w14:paraId="5EF96923" w14:textId="77777777" w:rsidR="0048364F" w:rsidRDefault="0048364F" w:rsidP="0048364F">
      <w:pPr>
        <w:sectPr w:rsidR="0048364F" w:rsidSect="006027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435E8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8E095B" w14:textId="5D313499" w:rsidR="000D0057" w:rsidRDefault="000D0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D0057">
        <w:rPr>
          <w:noProof/>
        </w:rPr>
        <w:tab/>
      </w:r>
      <w:r w:rsidRPr="000D0057">
        <w:rPr>
          <w:noProof/>
        </w:rPr>
        <w:fldChar w:fldCharType="begin"/>
      </w:r>
      <w:r w:rsidRPr="000D0057">
        <w:rPr>
          <w:noProof/>
        </w:rPr>
        <w:instrText xml:space="preserve"> PAGEREF _Toc74836865 \h </w:instrText>
      </w:r>
      <w:r w:rsidRPr="000D0057">
        <w:rPr>
          <w:noProof/>
        </w:rPr>
      </w:r>
      <w:r w:rsidRPr="000D0057">
        <w:rPr>
          <w:noProof/>
        </w:rPr>
        <w:fldChar w:fldCharType="separate"/>
      </w:r>
      <w:r w:rsidR="00131C54">
        <w:rPr>
          <w:noProof/>
        </w:rPr>
        <w:t>1</w:t>
      </w:r>
      <w:r w:rsidRPr="000D0057">
        <w:rPr>
          <w:noProof/>
        </w:rPr>
        <w:fldChar w:fldCharType="end"/>
      </w:r>
    </w:p>
    <w:p w14:paraId="5409B742" w14:textId="149A5E28" w:rsidR="000D0057" w:rsidRDefault="000D0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D0057">
        <w:rPr>
          <w:noProof/>
        </w:rPr>
        <w:tab/>
      </w:r>
      <w:r w:rsidRPr="000D0057">
        <w:rPr>
          <w:noProof/>
        </w:rPr>
        <w:fldChar w:fldCharType="begin"/>
      </w:r>
      <w:r w:rsidRPr="000D0057">
        <w:rPr>
          <w:noProof/>
        </w:rPr>
        <w:instrText xml:space="preserve"> PAGEREF _Toc74836866 \h </w:instrText>
      </w:r>
      <w:r w:rsidRPr="000D0057">
        <w:rPr>
          <w:noProof/>
        </w:rPr>
      </w:r>
      <w:r w:rsidRPr="000D0057">
        <w:rPr>
          <w:noProof/>
        </w:rPr>
        <w:fldChar w:fldCharType="separate"/>
      </w:r>
      <w:r w:rsidR="00131C54">
        <w:rPr>
          <w:noProof/>
        </w:rPr>
        <w:t>1</w:t>
      </w:r>
      <w:r w:rsidRPr="000D0057">
        <w:rPr>
          <w:noProof/>
        </w:rPr>
        <w:fldChar w:fldCharType="end"/>
      </w:r>
    </w:p>
    <w:p w14:paraId="13C83898" w14:textId="7D95B9A1" w:rsidR="000D0057" w:rsidRDefault="000D0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D0057">
        <w:rPr>
          <w:noProof/>
        </w:rPr>
        <w:tab/>
      </w:r>
      <w:r w:rsidRPr="000D0057">
        <w:rPr>
          <w:noProof/>
        </w:rPr>
        <w:fldChar w:fldCharType="begin"/>
      </w:r>
      <w:r w:rsidRPr="000D0057">
        <w:rPr>
          <w:noProof/>
        </w:rPr>
        <w:instrText xml:space="preserve"> PAGEREF _Toc74836867 \h </w:instrText>
      </w:r>
      <w:r w:rsidRPr="000D0057">
        <w:rPr>
          <w:noProof/>
        </w:rPr>
      </w:r>
      <w:r w:rsidRPr="000D0057">
        <w:rPr>
          <w:noProof/>
        </w:rPr>
        <w:fldChar w:fldCharType="separate"/>
      </w:r>
      <w:r w:rsidR="00131C54">
        <w:rPr>
          <w:noProof/>
        </w:rPr>
        <w:t>1</w:t>
      </w:r>
      <w:r w:rsidRPr="000D0057">
        <w:rPr>
          <w:noProof/>
        </w:rPr>
        <w:fldChar w:fldCharType="end"/>
      </w:r>
    </w:p>
    <w:p w14:paraId="032FDBFD" w14:textId="23A73A1C" w:rsidR="000D0057" w:rsidRDefault="000D0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D0057">
        <w:rPr>
          <w:noProof/>
        </w:rPr>
        <w:tab/>
      </w:r>
      <w:r w:rsidRPr="000D0057">
        <w:rPr>
          <w:noProof/>
        </w:rPr>
        <w:fldChar w:fldCharType="begin"/>
      </w:r>
      <w:r w:rsidRPr="000D0057">
        <w:rPr>
          <w:noProof/>
        </w:rPr>
        <w:instrText xml:space="preserve"> PAGEREF _Toc74836868 \h </w:instrText>
      </w:r>
      <w:r w:rsidRPr="000D0057">
        <w:rPr>
          <w:noProof/>
        </w:rPr>
      </w:r>
      <w:r w:rsidRPr="000D0057">
        <w:rPr>
          <w:noProof/>
        </w:rPr>
        <w:fldChar w:fldCharType="separate"/>
      </w:r>
      <w:r w:rsidR="00131C54">
        <w:rPr>
          <w:noProof/>
        </w:rPr>
        <w:t>1</w:t>
      </w:r>
      <w:r w:rsidRPr="000D0057">
        <w:rPr>
          <w:noProof/>
        </w:rPr>
        <w:fldChar w:fldCharType="end"/>
      </w:r>
    </w:p>
    <w:p w14:paraId="5E17384C" w14:textId="3195713B" w:rsidR="000D0057" w:rsidRDefault="000D00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D0057">
        <w:rPr>
          <w:b w:val="0"/>
          <w:noProof/>
          <w:sz w:val="18"/>
        </w:rPr>
        <w:tab/>
      </w:r>
      <w:r w:rsidRPr="000D0057">
        <w:rPr>
          <w:b w:val="0"/>
          <w:noProof/>
          <w:sz w:val="18"/>
        </w:rPr>
        <w:fldChar w:fldCharType="begin"/>
      </w:r>
      <w:r w:rsidRPr="000D0057">
        <w:rPr>
          <w:b w:val="0"/>
          <w:noProof/>
          <w:sz w:val="18"/>
        </w:rPr>
        <w:instrText xml:space="preserve"> PAGEREF _Toc74836869 \h </w:instrText>
      </w:r>
      <w:r w:rsidRPr="000D0057">
        <w:rPr>
          <w:b w:val="0"/>
          <w:noProof/>
          <w:sz w:val="18"/>
        </w:rPr>
      </w:r>
      <w:r w:rsidRPr="000D0057">
        <w:rPr>
          <w:b w:val="0"/>
          <w:noProof/>
          <w:sz w:val="18"/>
        </w:rPr>
        <w:fldChar w:fldCharType="separate"/>
      </w:r>
      <w:r w:rsidR="00131C54">
        <w:rPr>
          <w:b w:val="0"/>
          <w:noProof/>
          <w:sz w:val="18"/>
        </w:rPr>
        <w:t>2</w:t>
      </w:r>
      <w:r w:rsidRPr="000D0057">
        <w:rPr>
          <w:b w:val="0"/>
          <w:noProof/>
          <w:sz w:val="18"/>
        </w:rPr>
        <w:fldChar w:fldCharType="end"/>
      </w:r>
    </w:p>
    <w:p w14:paraId="3BD7AF14" w14:textId="38527F85" w:rsidR="000D0057" w:rsidRDefault="000D00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Cocos (Keeling) Islands Utilities and Services (Vehicle Examination Fees) </w:t>
      </w:r>
      <w:r w:rsidR="00026ABB">
        <w:rPr>
          <w:noProof/>
        </w:rPr>
        <w:t>Determination 2</w:t>
      </w:r>
      <w:r>
        <w:rPr>
          <w:noProof/>
        </w:rPr>
        <w:t>019</w:t>
      </w:r>
      <w:r w:rsidRPr="000D0057">
        <w:rPr>
          <w:i w:val="0"/>
          <w:noProof/>
          <w:sz w:val="18"/>
        </w:rPr>
        <w:tab/>
      </w:r>
      <w:r w:rsidRPr="000D0057">
        <w:rPr>
          <w:i w:val="0"/>
          <w:noProof/>
          <w:sz w:val="18"/>
        </w:rPr>
        <w:fldChar w:fldCharType="begin"/>
      </w:r>
      <w:r w:rsidRPr="000D0057">
        <w:rPr>
          <w:i w:val="0"/>
          <w:noProof/>
          <w:sz w:val="18"/>
        </w:rPr>
        <w:instrText xml:space="preserve"> PAGEREF _Toc74836870 \h </w:instrText>
      </w:r>
      <w:r w:rsidRPr="000D0057">
        <w:rPr>
          <w:i w:val="0"/>
          <w:noProof/>
          <w:sz w:val="18"/>
        </w:rPr>
      </w:r>
      <w:r w:rsidRPr="000D0057">
        <w:rPr>
          <w:i w:val="0"/>
          <w:noProof/>
          <w:sz w:val="18"/>
        </w:rPr>
        <w:fldChar w:fldCharType="separate"/>
      </w:r>
      <w:r w:rsidR="00131C54">
        <w:rPr>
          <w:i w:val="0"/>
          <w:noProof/>
          <w:sz w:val="18"/>
        </w:rPr>
        <w:t>2</w:t>
      </w:r>
      <w:r w:rsidRPr="000D0057">
        <w:rPr>
          <w:i w:val="0"/>
          <w:noProof/>
          <w:sz w:val="18"/>
        </w:rPr>
        <w:fldChar w:fldCharType="end"/>
      </w:r>
    </w:p>
    <w:p w14:paraId="5C645939" w14:textId="77777777" w:rsidR="0048364F" w:rsidRPr="007A1328" w:rsidRDefault="000D0057" w:rsidP="0048364F">
      <w:r>
        <w:fldChar w:fldCharType="end"/>
      </w:r>
    </w:p>
    <w:p w14:paraId="10BFBA13" w14:textId="77777777" w:rsidR="0048364F" w:rsidRDefault="0048364F" w:rsidP="0048364F">
      <w:pPr>
        <w:sectPr w:rsidR="0048364F" w:rsidSect="006027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5220A1" w14:textId="77777777" w:rsidR="0048364F" w:rsidRDefault="0048364F" w:rsidP="0048364F">
      <w:pPr>
        <w:pStyle w:val="ActHead5"/>
      </w:pPr>
      <w:bookmarkStart w:id="1" w:name="_Toc74836865"/>
      <w:r w:rsidRPr="0052033F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37BA7D08" w14:textId="77777777" w:rsidR="0048364F" w:rsidRDefault="0048364F" w:rsidP="0048364F">
      <w:pPr>
        <w:pStyle w:val="subsection"/>
      </w:pPr>
      <w:r>
        <w:tab/>
      </w:r>
      <w:r>
        <w:tab/>
      </w:r>
      <w:r w:rsidR="009A63DC">
        <w:t>This instrument is</w:t>
      </w:r>
      <w:r>
        <w:t xml:space="preserve"> the </w:t>
      </w:r>
      <w:r w:rsidR="00026ABB">
        <w:rPr>
          <w:i/>
          <w:noProof/>
        </w:rPr>
        <w:t>Cocos (Keeling) Islands Utilities and Services (Vehicle Examination Fees) Amendment (2021 Measures No. 1) Determination 2021</w:t>
      </w:r>
      <w:r>
        <w:t>.</w:t>
      </w:r>
    </w:p>
    <w:p w14:paraId="085B6CC2" w14:textId="77777777" w:rsidR="004F676E" w:rsidRDefault="0048364F" w:rsidP="005452CC">
      <w:pPr>
        <w:pStyle w:val="ActHead5"/>
      </w:pPr>
      <w:bookmarkStart w:id="2" w:name="_Toc74836866"/>
      <w:r w:rsidRPr="0052033F">
        <w:rPr>
          <w:rStyle w:val="CharSectno"/>
        </w:rPr>
        <w:t>2</w:t>
      </w:r>
      <w:r>
        <w:t xml:space="preserve">  Commencement</w:t>
      </w:r>
      <w:bookmarkEnd w:id="2"/>
    </w:p>
    <w:p w14:paraId="36680194" w14:textId="77777777" w:rsidR="005452CC" w:rsidRDefault="005452CC" w:rsidP="00BB159E">
      <w:pPr>
        <w:pStyle w:val="subsection"/>
      </w:pPr>
      <w:r>
        <w:tab/>
        <w:t>(1)</w:t>
      </w:r>
      <w:r>
        <w:tab/>
        <w:t xml:space="preserve">Each provision of </w:t>
      </w:r>
      <w:r w:rsidR="009A63DC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F115FF5" w14:textId="77777777" w:rsidR="005452CC" w:rsidRDefault="005452CC" w:rsidP="00BB159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35A545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9B27FF" w14:textId="77777777" w:rsidR="005452CC" w:rsidRPr="00416235" w:rsidRDefault="005452CC" w:rsidP="00BB159E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7FC441C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62DE0E" w14:textId="77777777" w:rsidR="005452CC" w:rsidRPr="00416235" w:rsidRDefault="005452CC" w:rsidP="00BB159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EDA55C" w14:textId="77777777" w:rsidR="005452CC" w:rsidRPr="00416235" w:rsidRDefault="005452CC" w:rsidP="00BB159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EDB84E" w14:textId="77777777" w:rsidR="005452CC" w:rsidRPr="00416235" w:rsidRDefault="005452CC" w:rsidP="00BB159E">
            <w:pPr>
              <w:pStyle w:val="TableHeading"/>
            </w:pPr>
            <w:r w:rsidRPr="00416235">
              <w:t>Column 3</w:t>
            </w:r>
          </w:p>
        </w:tc>
      </w:tr>
      <w:tr w:rsidR="005452CC" w14:paraId="3469F4D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1D61E4" w14:textId="77777777" w:rsidR="005452CC" w:rsidRPr="00416235" w:rsidRDefault="005452CC" w:rsidP="00BB159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412A97" w14:textId="77777777" w:rsidR="005452CC" w:rsidRPr="00416235" w:rsidRDefault="005452CC" w:rsidP="00BB159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0BB6A0" w14:textId="77777777" w:rsidR="005452CC" w:rsidRPr="00416235" w:rsidRDefault="005452CC" w:rsidP="00BB159E">
            <w:pPr>
              <w:pStyle w:val="TableHeading"/>
            </w:pPr>
            <w:r w:rsidRPr="00416235">
              <w:t>Date/Details</w:t>
            </w:r>
          </w:p>
        </w:tc>
      </w:tr>
      <w:tr w:rsidR="005452CC" w14:paraId="696D328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E19D7C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9A63D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639AA6" w14:textId="77777777" w:rsidR="005452CC" w:rsidRDefault="00026ABB" w:rsidP="005452CC">
            <w:pPr>
              <w:pStyle w:val="Tabletext"/>
            </w:pPr>
            <w:r>
              <w:t>1 July</w:t>
            </w:r>
            <w:r w:rsidR="00BB159E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30D522" w14:textId="77777777" w:rsidR="005452CC" w:rsidRDefault="00026ABB">
            <w:pPr>
              <w:pStyle w:val="Tabletext"/>
            </w:pPr>
            <w:r>
              <w:t>1 July</w:t>
            </w:r>
            <w:r w:rsidR="00BB159E">
              <w:t xml:space="preserve"> 2021</w:t>
            </w:r>
          </w:p>
        </w:tc>
      </w:tr>
    </w:tbl>
    <w:p w14:paraId="1D3808DC" w14:textId="77777777" w:rsidR="005452CC" w:rsidRPr="001E6DD6" w:rsidRDefault="005452CC" w:rsidP="00BB159E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9A63DC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9A63DC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9B8B305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9A63DC">
        <w:t>this instrument</w:t>
      </w:r>
      <w:r w:rsidRPr="005F477A">
        <w:t xml:space="preserve">. Information may be inserted in this column, or information in it may be edited, in any published version of </w:t>
      </w:r>
      <w:r w:rsidR="009A63DC">
        <w:t>this instrument</w:t>
      </w:r>
      <w:r w:rsidRPr="005F477A">
        <w:t>.</w:t>
      </w:r>
    </w:p>
    <w:p w14:paraId="0DB88B28" w14:textId="77777777" w:rsidR="00BF6650" w:rsidRDefault="00BF6650" w:rsidP="00BF6650">
      <w:pPr>
        <w:pStyle w:val="ActHead5"/>
      </w:pPr>
      <w:bookmarkStart w:id="3" w:name="_Toc74836867"/>
      <w:r w:rsidRPr="0052033F">
        <w:rPr>
          <w:rStyle w:val="CharSectno"/>
        </w:rPr>
        <w:t>3</w:t>
      </w:r>
      <w:r>
        <w:t xml:space="preserve">  Authority</w:t>
      </w:r>
      <w:bookmarkEnd w:id="3"/>
    </w:p>
    <w:p w14:paraId="7BBF23D1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9A63DC">
        <w:t>This instrument is</w:t>
      </w:r>
      <w:r>
        <w:t xml:space="preserve"> made under</w:t>
      </w:r>
      <w:r w:rsidR="00BB159E">
        <w:t xml:space="preserve"> </w:t>
      </w:r>
      <w:r w:rsidR="00026ABB">
        <w:t>paragraph 7</w:t>
      </w:r>
      <w:r w:rsidR="00BB159E">
        <w:t xml:space="preserve">(2)(a) of the </w:t>
      </w:r>
      <w:r w:rsidR="00BB159E" w:rsidRPr="00BB159E">
        <w:rPr>
          <w:i/>
        </w:rPr>
        <w:t>Cocos (Keeling) Islands Utilities and Services Ordinance 2016</w:t>
      </w:r>
      <w:r w:rsidR="00BB159E">
        <w:t>.</w:t>
      </w:r>
    </w:p>
    <w:p w14:paraId="6ECE0228" w14:textId="77777777" w:rsidR="00557C7A" w:rsidRDefault="00BF6650" w:rsidP="00557C7A">
      <w:pPr>
        <w:pStyle w:val="ActHead5"/>
      </w:pPr>
      <w:bookmarkStart w:id="4" w:name="_Toc74836868"/>
      <w:r w:rsidRPr="0052033F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7035B4D6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9A63DC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9A63DC">
        <w:t>this instrument</w:t>
      </w:r>
      <w:r w:rsidR="00083F48" w:rsidRPr="00083F48">
        <w:t xml:space="preserve"> has effect according to its terms.</w:t>
      </w:r>
    </w:p>
    <w:p w14:paraId="57675CC4" w14:textId="77777777" w:rsidR="0048364F" w:rsidRDefault="0048364F" w:rsidP="009C5989">
      <w:pPr>
        <w:pStyle w:val="ActHead6"/>
        <w:pageBreakBefore/>
      </w:pPr>
      <w:bookmarkStart w:id="5" w:name="_Toc74836869"/>
      <w:r w:rsidRPr="0052033F">
        <w:rPr>
          <w:rStyle w:val="CharAmSchNo"/>
        </w:rPr>
        <w:lastRenderedPageBreak/>
        <w:t>Schedule 1</w:t>
      </w:r>
      <w:r>
        <w:t>—</w:t>
      </w:r>
      <w:r w:rsidR="00460499" w:rsidRPr="0052033F">
        <w:rPr>
          <w:rStyle w:val="CharAmSchText"/>
        </w:rPr>
        <w:t>Amendments</w:t>
      </w:r>
      <w:bookmarkEnd w:id="5"/>
    </w:p>
    <w:p w14:paraId="335EC21E" w14:textId="77777777" w:rsidR="0004044E" w:rsidRPr="0052033F" w:rsidRDefault="0004044E" w:rsidP="0004044E">
      <w:pPr>
        <w:pStyle w:val="Header"/>
      </w:pPr>
      <w:r w:rsidRPr="0052033F">
        <w:rPr>
          <w:rStyle w:val="CharAmPartNo"/>
        </w:rPr>
        <w:t xml:space="preserve"> </w:t>
      </w:r>
      <w:r w:rsidRPr="0052033F">
        <w:rPr>
          <w:rStyle w:val="CharAmPartText"/>
        </w:rPr>
        <w:t xml:space="preserve"> </w:t>
      </w:r>
    </w:p>
    <w:p w14:paraId="5549B67D" w14:textId="77777777" w:rsidR="0084172C" w:rsidRDefault="00BB159E" w:rsidP="00EA0D36">
      <w:pPr>
        <w:pStyle w:val="ActHead9"/>
      </w:pPr>
      <w:bookmarkStart w:id="6" w:name="_Toc74836870"/>
      <w:r>
        <w:t xml:space="preserve">Cocos (Keeling) Islands Utilities and Services (Vehicle Examination Fees) </w:t>
      </w:r>
      <w:r w:rsidR="00026ABB">
        <w:t>Determination 2</w:t>
      </w:r>
      <w:r>
        <w:t>019</w:t>
      </w:r>
      <w:bookmarkEnd w:id="6"/>
    </w:p>
    <w:p w14:paraId="07EABF17" w14:textId="77777777" w:rsidR="00BB159E" w:rsidRDefault="00BB159E" w:rsidP="00BB159E">
      <w:pPr>
        <w:pStyle w:val="ItemHead"/>
      </w:pPr>
      <w:r>
        <w:t xml:space="preserve">1  </w:t>
      </w:r>
      <w:r w:rsidR="00026ABB">
        <w:t>Subsection 5</w:t>
      </w:r>
      <w:r>
        <w:t xml:space="preserve">(1) (table </w:t>
      </w:r>
      <w:r w:rsidR="00026ABB">
        <w:t>items 1</w:t>
      </w:r>
      <w:r>
        <w:t xml:space="preserve"> to 4)</w:t>
      </w:r>
    </w:p>
    <w:p w14:paraId="53B19B7D" w14:textId="77777777" w:rsidR="00BB159E" w:rsidRDefault="00BB159E" w:rsidP="00BB159E">
      <w:pPr>
        <w:pStyle w:val="Item"/>
      </w:pPr>
      <w:r>
        <w:t>Repeal the items, substitute: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800"/>
        <w:gridCol w:w="4843"/>
      </w:tblGrid>
      <w:tr w:rsidR="00BB159E" w:rsidRPr="00BB159E" w14:paraId="3A7121E7" w14:textId="77777777" w:rsidTr="00BB159E"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FA6E4D9" w14:textId="77777777" w:rsidR="00BB159E" w:rsidRDefault="00BB159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0A63BE4" w14:textId="77777777" w:rsidR="00BB159E" w:rsidRDefault="00BB159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Heavy vehicle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4545240" w14:textId="77777777" w:rsidR="00BB159E" w:rsidRPr="00BB159E" w:rsidRDefault="00BB159E" w:rsidP="00BB159E">
            <w:pPr>
              <w:pStyle w:val="Tablea"/>
            </w:pPr>
            <w:r w:rsidRPr="00BB159E">
              <w:t>(a) first examination—$220.50;</w:t>
            </w:r>
          </w:p>
          <w:p w14:paraId="51E43279" w14:textId="77777777" w:rsidR="00BB159E" w:rsidRPr="00BB159E" w:rsidRDefault="00BB159E" w:rsidP="00BB159E">
            <w:pPr>
              <w:pStyle w:val="Tablea"/>
            </w:pPr>
            <w:r w:rsidRPr="00BB159E">
              <w:t>(b) subsequent examination—$152.75</w:t>
            </w:r>
          </w:p>
        </w:tc>
      </w:tr>
      <w:tr w:rsidR="00BB159E" w:rsidRPr="00BB159E" w14:paraId="57C02BCE" w14:textId="77777777" w:rsidTr="00BB159E"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2E5B82" w14:textId="77777777" w:rsidR="00BB159E" w:rsidRPr="00BB159E" w:rsidRDefault="00BB159E">
            <w:pPr>
              <w:pStyle w:val="Tabletext"/>
            </w:pPr>
            <w:r w:rsidRPr="00BB159E">
              <w:t>2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7953BC" w14:textId="77777777" w:rsidR="00BB159E" w:rsidRPr="00BB159E" w:rsidRDefault="00BB159E">
            <w:pPr>
              <w:pStyle w:val="Tabletext"/>
            </w:pPr>
            <w:r w:rsidRPr="00BB159E">
              <w:t>Trailer (without brakes), trailer derivative (without brakes), motor cycle, moped or motor carrier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8E0E0A" w14:textId="77777777" w:rsidR="00BB159E" w:rsidRPr="00BB159E" w:rsidRDefault="00BB159E" w:rsidP="00BB159E">
            <w:pPr>
              <w:pStyle w:val="Tablea"/>
            </w:pPr>
            <w:r w:rsidRPr="00BB159E">
              <w:t>(a) first examination—$151.60;</w:t>
            </w:r>
          </w:p>
          <w:p w14:paraId="43BD7F0F" w14:textId="77777777" w:rsidR="00BB159E" w:rsidRPr="00BB159E" w:rsidRDefault="00BB159E" w:rsidP="00BB159E">
            <w:pPr>
              <w:pStyle w:val="Tablea"/>
            </w:pPr>
            <w:r w:rsidRPr="00BB159E">
              <w:t>(b) subsequent examination—$116</w:t>
            </w:r>
          </w:p>
        </w:tc>
      </w:tr>
      <w:tr w:rsidR="00BB159E" w:rsidRPr="00BB159E" w14:paraId="56771664" w14:textId="77777777" w:rsidTr="00BB159E"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5D5103" w14:textId="77777777" w:rsidR="00BB159E" w:rsidRPr="00BB159E" w:rsidRDefault="00BB159E">
            <w:pPr>
              <w:pStyle w:val="Tabletext"/>
            </w:pPr>
            <w:r w:rsidRPr="00BB159E">
              <w:t>3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F98507" w14:textId="77777777" w:rsidR="00BB159E" w:rsidRPr="00BB159E" w:rsidRDefault="00BB159E">
            <w:pPr>
              <w:pStyle w:val="Tabletext"/>
            </w:pPr>
            <w:r w:rsidRPr="00BB159E">
              <w:t>Vehicle not covered by table item 1 or 2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714C71" w14:textId="77777777" w:rsidR="00BB159E" w:rsidRPr="00BB159E" w:rsidRDefault="00BB159E" w:rsidP="00BB159E">
            <w:pPr>
              <w:pStyle w:val="Tablea"/>
            </w:pPr>
            <w:r w:rsidRPr="00BB159E">
              <w:t>(a) first examination—$182.25;</w:t>
            </w:r>
          </w:p>
          <w:p w14:paraId="088E4EF1" w14:textId="77777777" w:rsidR="00BB159E" w:rsidRPr="00BB159E" w:rsidRDefault="00BB159E" w:rsidP="00BB159E">
            <w:pPr>
              <w:pStyle w:val="Tablea"/>
            </w:pPr>
            <w:r w:rsidRPr="00BB159E">
              <w:t>(b) subsequent examination—$116</w:t>
            </w:r>
          </w:p>
        </w:tc>
      </w:tr>
      <w:tr w:rsidR="00BB159E" w14:paraId="7534387E" w14:textId="77777777" w:rsidTr="00BB159E">
        <w:tc>
          <w:tcPr>
            <w:tcW w:w="66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1A2E5ED" w14:textId="77777777" w:rsidR="00BB159E" w:rsidRPr="00BB159E" w:rsidRDefault="00BB159E">
            <w:pPr>
              <w:pStyle w:val="Tabletext"/>
            </w:pPr>
            <w:r w:rsidRPr="00BB159E">
              <w:t>4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15B88A4" w14:textId="77777777" w:rsidR="00BB159E" w:rsidRPr="00BB159E" w:rsidRDefault="00BB159E">
            <w:pPr>
              <w:pStyle w:val="Tabletext"/>
            </w:pPr>
            <w:r w:rsidRPr="00BB159E">
              <w:t>Any vehicle covered by table item 1, 2 or 3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95E9B9" w14:textId="77777777" w:rsidR="00BB159E" w:rsidRPr="00BB159E" w:rsidRDefault="00BB159E" w:rsidP="00BB159E">
            <w:pPr>
              <w:pStyle w:val="Tabletext"/>
            </w:pPr>
            <w:r w:rsidRPr="00BB159E">
              <w:t>verifying the vehicle’s identity or specifications—$128.75</w:t>
            </w:r>
          </w:p>
        </w:tc>
      </w:tr>
    </w:tbl>
    <w:p w14:paraId="6F683541" w14:textId="77777777" w:rsidR="00BB159E" w:rsidRDefault="00BB159E" w:rsidP="00BB159E">
      <w:pPr>
        <w:pStyle w:val="ItemHead"/>
      </w:pPr>
      <w:r>
        <w:t xml:space="preserve">2  </w:t>
      </w:r>
      <w:r w:rsidR="00026ABB">
        <w:t>Subsection 5</w:t>
      </w:r>
      <w:r>
        <w:t>(2)</w:t>
      </w:r>
    </w:p>
    <w:p w14:paraId="0BCFE5A5" w14:textId="77777777" w:rsidR="00BB159E" w:rsidRPr="00BB159E" w:rsidRDefault="00BB159E" w:rsidP="00BB159E">
      <w:pPr>
        <w:pStyle w:val="Item"/>
      </w:pPr>
      <w:r>
        <w:t>Omit “the date this instrument commences”, substitute “</w:t>
      </w:r>
      <w:r w:rsidR="00026ABB">
        <w:t>1 July</w:t>
      </w:r>
      <w:r>
        <w:t xml:space="preserve"> 2021”.</w:t>
      </w:r>
    </w:p>
    <w:sectPr w:rsidR="00BB159E" w:rsidRPr="00BB159E" w:rsidSect="0060277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DBF7" w14:textId="77777777" w:rsidR="00BB159E" w:rsidRDefault="00BB159E" w:rsidP="0048364F">
      <w:pPr>
        <w:spacing w:line="240" w:lineRule="auto"/>
      </w:pPr>
      <w:r>
        <w:separator/>
      </w:r>
    </w:p>
  </w:endnote>
  <w:endnote w:type="continuationSeparator" w:id="0">
    <w:p w14:paraId="79BA3A89" w14:textId="77777777" w:rsidR="00BB159E" w:rsidRDefault="00BB159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728" w14:textId="77777777" w:rsidR="00BB159E" w:rsidRPr="00602779" w:rsidRDefault="00602779" w:rsidP="006027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2779">
      <w:rPr>
        <w:i/>
        <w:sz w:val="18"/>
      </w:rPr>
      <w:t>OPC65319 -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0174" w14:textId="77777777" w:rsidR="00BB159E" w:rsidRDefault="00BB159E" w:rsidP="00E97334"/>
  <w:p w14:paraId="31CB746A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EA48C" w14:textId="77777777" w:rsidR="00BB159E" w:rsidRPr="00602779" w:rsidRDefault="00602779" w:rsidP="006027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2779">
      <w:rPr>
        <w:i/>
        <w:sz w:val="18"/>
      </w:rPr>
      <w:t>OPC65319 -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E2B2" w14:textId="77777777" w:rsidR="00BB159E" w:rsidRPr="00E33C1C" w:rsidRDefault="00BB159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159E" w14:paraId="4B757F3A" w14:textId="77777777" w:rsidTr="005203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F09DF4" w14:textId="77777777" w:rsidR="00BB159E" w:rsidRDefault="00BB159E" w:rsidP="00BB15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E88AEE" w14:textId="411C3E3D" w:rsidR="00BB159E" w:rsidRDefault="00BB159E" w:rsidP="00BB1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1C54">
            <w:rPr>
              <w:i/>
              <w:sz w:val="18"/>
            </w:rPr>
            <w:t>Cocos (Keeling) Islands Utilities and Services (Vehicle Examination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26BEE0" w14:textId="77777777" w:rsidR="00BB159E" w:rsidRDefault="00BB159E" w:rsidP="00BB159E">
          <w:pPr>
            <w:spacing w:line="0" w:lineRule="atLeast"/>
            <w:jc w:val="right"/>
            <w:rPr>
              <w:sz w:val="18"/>
            </w:rPr>
          </w:pPr>
        </w:p>
      </w:tc>
    </w:tr>
  </w:tbl>
  <w:p w14:paraId="759EA477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EFF97" w14:textId="77777777" w:rsidR="00BB159E" w:rsidRPr="00E33C1C" w:rsidRDefault="00BB159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B159E" w14:paraId="0775C08B" w14:textId="77777777" w:rsidTr="0052033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DA02F9A" w14:textId="77777777" w:rsidR="00BB159E" w:rsidRDefault="00BB159E" w:rsidP="00BB1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4F086D" w14:textId="6E04A473" w:rsidR="00BB159E" w:rsidRDefault="00BB159E" w:rsidP="00BB1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1C54">
            <w:rPr>
              <w:i/>
              <w:sz w:val="18"/>
            </w:rPr>
            <w:t>Cocos (Keeling) Islands Utilities and Services (Vehicle Examination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032381" w14:textId="77777777" w:rsidR="00BB159E" w:rsidRDefault="00BB159E" w:rsidP="00BB1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683C35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7062" w14:textId="77777777" w:rsidR="00BB159E" w:rsidRPr="00E33C1C" w:rsidRDefault="00BB159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159E" w14:paraId="2B4D5431" w14:textId="77777777" w:rsidTr="005203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D32E20" w14:textId="77777777" w:rsidR="00BB159E" w:rsidRDefault="00BB159E" w:rsidP="00BB15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9D6941" w14:textId="2D09355B" w:rsidR="00BB159E" w:rsidRDefault="00BB159E" w:rsidP="00BB1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1C54">
            <w:rPr>
              <w:i/>
              <w:sz w:val="18"/>
            </w:rPr>
            <w:t>Cocos (Keeling) Islands Utilities and Services (Vehicle Examination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DB9E1B" w14:textId="77777777" w:rsidR="00BB159E" w:rsidRDefault="00BB159E" w:rsidP="00BB159E">
          <w:pPr>
            <w:spacing w:line="0" w:lineRule="atLeast"/>
            <w:jc w:val="right"/>
            <w:rPr>
              <w:sz w:val="18"/>
            </w:rPr>
          </w:pPr>
        </w:p>
      </w:tc>
    </w:tr>
  </w:tbl>
  <w:p w14:paraId="50A3A23C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71CF6" w14:textId="77777777" w:rsidR="00BB159E" w:rsidRPr="00E33C1C" w:rsidRDefault="00BB159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B159E" w14:paraId="179A9D42" w14:textId="77777777" w:rsidTr="00BB159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EC349" w14:textId="77777777" w:rsidR="00BB159E" w:rsidRDefault="00BB159E" w:rsidP="00BB1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D6B106" w14:textId="15ABE812" w:rsidR="00BB159E" w:rsidRDefault="00BB159E" w:rsidP="00BB1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1C54">
            <w:rPr>
              <w:i/>
              <w:sz w:val="18"/>
            </w:rPr>
            <w:t>Cocos (Keeling) Islands Utilities and Services (Vehicle Examination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51DD11" w14:textId="77777777" w:rsidR="00BB159E" w:rsidRDefault="00BB159E" w:rsidP="00BB1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8FBCC7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FAE2" w14:textId="77777777" w:rsidR="00BB159E" w:rsidRPr="00E33C1C" w:rsidRDefault="00BB159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B159E" w14:paraId="063FDCF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FF7B07" w14:textId="77777777" w:rsidR="00BB159E" w:rsidRDefault="00BB159E" w:rsidP="00BB1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FADF6" w14:textId="3DCE6F5A" w:rsidR="00BB159E" w:rsidRDefault="00BB159E" w:rsidP="00BB1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1C54">
            <w:rPr>
              <w:i/>
              <w:sz w:val="18"/>
            </w:rPr>
            <w:t>Cocos (Keeling) Islands Utilities and Services (Vehicle Examination Fees) Amendment (2021 Measures 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6177DC" w14:textId="77777777" w:rsidR="00BB159E" w:rsidRDefault="00BB159E" w:rsidP="00BB1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0C7905" w14:textId="77777777" w:rsidR="00BB159E" w:rsidRPr="00602779" w:rsidRDefault="00602779" w:rsidP="00602779">
    <w:pPr>
      <w:rPr>
        <w:rFonts w:cs="Times New Roman"/>
        <w:i/>
        <w:sz w:val="18"/>
      </w:rPr>
    </w:pPr>
    <w:r w:rsidRPr="00602779">
      <w:rPr>
        <w:rFonts w:cs="Times New Roman"/>
        <w:i/>
        <w:sz w:val="18"/>
      </w:rPr>
      <w:t>OPC65319 -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1303" w14:textId="77777777" w:rsidR="00BB159E" w:rsidRDefault="00BB159E" w:rsidP="0048364F">
      <w:pPr>
        <w:spacing w:line="240" w:lineRule="auto"/>
      </w:pPr>
      <w:r>
        <w:separator/>
      </w:r>
    </w:p>
  </w:footnote>
  <w:footnote w:type="continuationSeparator" w:id="0">
    <w:p w14:paraId="00306261" w14:textId="77777777" w:rsidR="00BB159E" w:rsidRDefault="00BB159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6669" w14:textId="77777777" w:rsidR="00BB159E" w:rsidRPr="005F1388" w:rsidRDefault="00BB159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D165" w14:textId="77777777" w:rsidR="00BB159E" w:rsidRPr="005F1388" w:rsidRDefault="00BB159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1E4F" w14:textId="77777777" w:rsidR="00BB159E" w:rsidRPr="005F1388" w:rsidRDefault="00BB159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C7D41" w14:textId="77777777" w:rsidR="00BB159E" w:rsidRPr="00ED79B6" w:rsidRDefault="00BB159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0525" w14:textId="77777777" w:rsidR="00BB159E" w:rsidRPr="00ED79B6" w:rsidRDefault="00BB159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FF38A" w14:textId="77777777" w:rsidR="00BB159E" w:rsidRPr="00ED79B6" w:rsidRDefault="00BB159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2B20" w14:textId="59F28694" w:rsidR="00BB159E" w:rsidRPr="00A961C4" w:rsidRDefault="00BB159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31C54">
      <w:rPr>
        <w:b/>
        <w:sz w:val="20"/>
      </w:rPr>
      <w:fldChar w:fldCharType="separate"/>
    </w:r>
    <w:r w:rsidR="00131C5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31C54">
      <w:rPr>
        <w:sz w:val="20"/>
      </w:rPr>
      <w:fldChar w:fldCharType="separate"/>
    </w:r>
    <w:r w:rsidR="00131C54">
      <w:rPr>
        <w:noProof/>
        <w:sz w:val="20"/>
      </w:rPr>
      <w:t>Amendments</w:t>
    </w:r>
    <w:r>
      <w:rPr>
        <w:sz w:val="20"/>
      </w:rPr>
      <w:fldChar w:fldCharType="end"/>
    </w:r>
  </w:p>
  <w:p w14:paraId="7F4B4A15" w14:textId="38505AC3" w:rsidR="00BB159E" w:rsidRPr="00A961C4" w:rsidRDefault="00BB159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665F135" w14:textId="77777777" w:rsidR="00BB159E" w:rsidRPr="00A961C4" w:rsidRDefault="00BB159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E901" w14:textId="23CBD109" w:rsidR="00BB159E" w:rsidRPr="00A961C4" w:rsidRDefault="00BB159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718976B" w14:textId="15DE1A16" w:rsidR="00BB159E" w:rsidRPr="00A961C4" w:rsidRDefault="00BB159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575A55B" w14:textId="77777777" w:rsidR="00BB159E" w:rsidRPr="00A961C4" w:rsidRDefault="00BB159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86A0" w14:textId="77777777" w:rsidR="00BB159E" w:rsidRPr="00A961C4" w:rsidRDefault="00BB159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FBC7E8D"/>
    <w:multiLevelType w:val="singleLevel"/>
    <w:tmpl w:val="FE2C8310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79"/>
        </w:tabs>
        <w:ind w:left="1135" w:firstLine="0"/>
      </w:pPr>
      <w:rPr>
        <w:b w:val="0"/>
        <w:i w:val="0"/>
        <w:color w:val="000000"/>
        <w:sz w:val="22"/>
        <w:szCs w:val="22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63DC"/>
    <w:rsid w:val="00000263"/>
    <w:rsid w:val="000113BC"/>
    <w:rsid w:val="000136AF"/>
    <w:rsid w:val="00022709"/>
    <w:rsid w:val="00026ABB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057"/>
    <w:rsid w:val="000D05EF"/>
    <w:rsid w:val="000D5485"/>
    <w:rsid w:val="000D7207"/>
    <w:rsid w:val="000F21C1"/>
    <w:rsid w:val="00105D72"/>
    <w:rsid w:val="0010745C"/>
    <w:rsid w:val="00117277"/>
    <w:rsid w:val="00131C54"/>
    <w:rsid w:val="00152902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790"/>
    <w:rsid w:val="00352B0F"/>
    <w:rsid w:val="003561B0"/>
    <w:rsid w:val="00367960"/>
    <w:rsid w:val="003A15AC"/>
    <w:rsid w:val="003A56EB"/>
    <w:rsid w:val="003B0627"/>
    <w:rsid w:val="003C5F2B"/>
    <w:rsid w:val="003D0BFE"/>
    <w:rsid w:val="003D5029"/>
    <w:rsid w:val="003D5700"/>
    <w:rsid w:val="003F0F5A"/>
    <w:rsid w:val="003F74CF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1633"/>
    <w:rsid w:val="00516B8D"/>
    <w:rsid w:val="0052033F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277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3767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7937"/>
    <w:rsid w:val="007D45C1"/>
    <w:rsid w:val="007E54D9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1686"/>
    <w:rsid w:val="008B5D42"/>
    <w:rsid w:val="008C2B5D"/>
    <w:rsid w:val="008D0EE0"/>
    <w:rsid w:val="008D5B99"/>
    <w:rsid w:val="008D7A27"/>
    <w:rsid w:val="008E4702"/>
    <w:rsid w:val="008E69AA"/>
    <w:rsid w:val="008F4F1C"/>
    <w:rsid w:val="009102D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A63DC"/>
    <w:rsid w:val="009C03C0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58C7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159E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5984"/>
    <w:rsid w:val="00DB5CB4"/>
    <w:rsid w:val="00DE149E"/>
    <w:rsid w:val="00E05704"/>
    <w:rsid w:val="00E12F1A"/>
    <w:rsid w:val="00E15561"/>
    <w:rsid w:val="00E21CFB"/>
    <w:rsid w:val="00E22935"/>
    <w:rsid w:val="00E4664F"/>
    <w:rsid w:val="00E54292"/>
    <w:rsid w:val="00E60191"/>
    <w:rsid w:val="00E74DC7"/>
    <w:rsid w:val="00E87699"/>
    <w:rsid w:val="00E92E27"/>
    <w:rsid w:val="00E9586B"/>
    <w:rsid w:val="00E97334"/>
    <w:rsid w:val="00EA0D36"/>
    <w:rsid w:val="00EA69A3"/>
    <w:rsid w:val="00EC583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C7917"/>
    <w:rsid w:val="00FE076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5E19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26A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AB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AB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AB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AB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6AB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AB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6AB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6AB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6AB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6ABB"/>
  </w:style>
  <w:style w:type="paragraph" w:customStyle="1" w:styleId="OPCParaBase">
    <w:name w:val="OPCParaBase"/>
    <w:qFormat/>
    <w:rsid w:val="00026A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6A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6A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6A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6A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6A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6A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6A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6A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6A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6A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6ABB"/>
  </w:style>
  <w:style w:type="paragraph" w:customStyle="1" w:styleId="Blocks">
    <w:name w:val="Blocks"/>
    <w:aliases w:val="bb"/>
    <w:basedOn w:val="OPCParaBase"/>
    <w:qFormat/>
    <w:rsid w:val="00026A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6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6A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6ABB"/>
    <w:rPr>
      <w:i/>
    </w:rPr>
  </w:style>
  <w:style w:type="paragraph" w:customStyle="1" w:styleId="BoxList">
    <w:name w:val="BoxList"/>
    <w:aliases w:val="bl"/>
    <w:basedOn w:val="BoxText"/>
    <w:qFormat/>
    <w:rsid w:val="00026A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6A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6A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6ABB"/>
    <w:pPr>
      <w:ind w:left="1985" w:hanging="851"/>
    </w:pPr>
  </w:style>
  <w:style w:type="character" w:customStyle="1" w:styleId="CharAmPartNo">
    <w:name w:val="CharAmPartNo"/>
    <w:basedOn w:val="OPCCharBase"/>
    <w:qFormat/>
    <w:rsid w:val="00026ABB"/>
  </w:style>
  <w:style w:type="character" w:customStyle="1" w:styleId="CharAmPartText">
    <w:name w:val="CharAmPartText"/>
    <w:basedOn w:val="OPCCharBase"/>
    <w:qFormat/>
    <w:rsid w:val="00026ABB"/>
  </w:style>
  <w:style w:type="character" w:customStyle="1" w:styleId="CharAmSchNo">
    <w:name w:val="CharAmSchNo"/>
    <w:basedOn w:val="OPCCharBase"/>
    <w:qFormat/>
    <w:rsid w:val="00026ABB"/>
  </w:style>
  <w:style w:type="character" w:customStyle="1" w:styleId="CharAmSchText">
    <w:name w:val="CharAmSchText"/>
    <w:basedOn w:val="OPCCharBase"/>
    <w:qFormat/>
    <w:rsid w:val="00026ABB"/>
  </w:style>
  <w:style w:type="character" w:customStyle="1" w:styleId="CharBoldItalic">
    <w:name w:val="CharBoldItalic"/>
    <w:basedOn w:val="OPCCharBase"/>
    <w:uiPriority w:val="1"/>
    <w:qFormat/>
    <w:rsid w:val="00026A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6ABB"/>
  </w:style>
  <w:style w:type="character" w:customStyle="1" w:styleId="CharChapText">
    <w:name w:val="CharChapText"/>
    <w:basedOn w:val="OPCCharBase"/>
    <w:uiPriority w:val="1"/>
    <w:qFormat/>
    <w:rsid w:val="00026ABB"/>
  </w:style>
  <w:style w:type="character" w:customStyle="1" w:styleId="CharDivNo">
    <w:name w:val="CharDivNo"/>
    <w:basedOn w:val="OPCCharBase"/>
    <w:uiPriority w:val="1"/>
    <w:qFormat/>
    <w:rsid w:val="00026ABB"/>
  </w:style>
  <w:style w:type="character" w:customStyle="1" w:styleId="CharDivText">
    <w:name w:val="CharDivText"/>
    <w:basedOn w:val="OPCCharBase"/>
    <w:uiPriority w:val="1"/>
    <w:qFormat/>
    <w:rsid w:val="00026ABB"/>
  </w:style>
  <w:style w:type="character" w:customStyle="1" w:styleId="CharItalic">
    <w:name w:val="CharItalic"/>
    <w:basedOn w:val="OPCCharBase"/>
    <w:uiPriority w:val="1"/>
    <w:qFormat/>
    <w:rsid w:val="00026ABB"/>
    <w:rPr>
      <w:i/>
    </w:rPr>
  </w:style>
  <w:style w:type="character" w:customStyle="1" w:styleId="CharPartNo">
    <w:name w:val="CharPartNo"/>
    <w:basedOn w:val="OPCCharBase"/>
    <w:uiPriority w:val="1"/>
    <w:qFormat/>
    <w:rsid w:val="00026ABB"/>
  </w:style>
  <w:style w:type="character" w:customStyle="1" w:styleId="CharPartText">
    <w:name w:val="CharPartText"/>
    <w:basedOn w:val="OPCCharBase"/>
    <w:uiPriority w:val="1"/>
    <w:qFormat/>
    <w:rsid w:val="00026ABB"/>
  </w:style>
  <w:style w:type="character" w:customStyle="1" w:styleId="CharSectno">
    <w:name w:val="CharSectno"/>
    <w:basedOn w:val="OPCCharBase"/>
    <w:qFormat/>
    <w:rsid w:val="00026ABB"/>
  </w:style>
  <w:style w:type="character" w:customStyle="1" w:styleId="CharSubdNo">
    <w:name w:val="CharSubdNo"/>
    <w:basedOn w:val="OPCCharBase"/>
    <w:uiPriority w:val="1"/>
    <w:qFormat/>
    <w:rsid w:val="00026ABB"/>
  </w:style>
  <w:style w:type="character" w:customStyle="1" w:styleId="CharSubdText">
    <w:name w:val="CharSubdText"/>
    <w:basedOn w:val="OPCCharBase"/>
    <w:uiPriority w:val="1"/>
    <w:qFormat/>
    <w:rsid w:val="00026ABB"/>
  </w:style>
  <w:style w:type="paragraph" w:customStyle="1" w:styleId="CTA--">
    <w:name w:val="CTA --"/>
    <w:basedOn w:val="OPCParaBase"/>
    <w:next w:val="Normal"/>
    <w:rsid w:val="00026A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6A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6A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6A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6A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6A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6A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6A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6A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6A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6A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6A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6A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6A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26A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6A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6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6A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6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6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6A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6A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6A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6A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6A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6A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6A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6A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6A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6A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6A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6A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6A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6A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6A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6A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6A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6A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6A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6A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6A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6A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6A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6A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6A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6A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6A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6A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6A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6A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6A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6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6A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6A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6A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6A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6A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6A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6AB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6A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6AB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6AB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6AB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6AB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6A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6A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6A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6A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6A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6A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6A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6A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6ABB"/>
    <w:rPr>
      <w:sz w:val="16"/>
    </w:rPr>
  </w:style>
  <w:style w:type="table" w:customStyle="1" w:styleId="CFlag">
    <w:name w:val="CFlag"/>
    <w:basedOn w:val="TableNormal"/>
    <w:uiPriority w:val="99"/>
    <w:rsid w:val="00026A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6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6A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6A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6A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6AB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6A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6A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6AB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6ABB"/>
    <w:pPr>
      <w:spacing w:before="120"/>
    </w:pPr>
  </w:style>
  <w:style w:type="paragraph" w:customStyle="1" w:styleId="CompiledActNo">
    <w:name w:val="CompiledActNo"/>
    <w:basedOn w:val="OPCParaBase"/>
    <w:next w:val="Normal"/>
    <w:rsid w:val="00026A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6A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6A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6A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6A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6A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6A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6A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6A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6A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6A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6A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6A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6A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6A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6A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6A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6ABB"/>
  </w:style>
  <w:style w:type="character" w:customStyle="1" w:styleId="CharSubPartNoCASA">
    <w:name w:val="CharSubPartNo(CASA)"/>
    <w:basedOn w:val="OPCCharBase"/>
    <w:uiPriority w:val="1"/>
    <w:rsid w:val="00026ABB"/>
  </w:style>
  <w:style w:type="paragraph" w:customStyle="1" w:styleId="ENoteTTIndentHeadingSub">
    <w:name w:val="ENoteTTIndentHeadingSub"/>
    <w:aliases w:val="enTTHis"/>
    <w:basedOn w:val="OPCParaBase"/>
    <w:rsid w:val="00026A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6A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6A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6A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6A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26AB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6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6ABB"/>
    <w:rPr>
      <w:sz w:val="22"/>
    </w:rPr>
  </w:style>
  <w:style w:type="paragraph" w:customStyle="1" w:styleId="SOTextNote">
    <w:name w:val="SO TextNote"/>
    <w:aliases w:val="sont"/>
    <w:basedOn w:val="SOText"/>
    <w:qFormat/>
    <w:rsid w:val="00026A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6A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6ABB"/>
    <w:rPr>
      <w:sz w:val="22"/>
    </w:rPr>
  </w:style>
  <w:style w:type="paragraph" w:customStyle="1" w:styleId="FileName">
    <w:name w:val="FileName"/>
    <w:basedOn w:val="Normal"/>
    <w:rsid w:val="00026ABB"/>
  </w:style>
  <w:style w:type="paragraph" w:customStyle="1" w:styleId="TableHeading">
    <w:name w:val="TableHeading"/>
    <w:aliases w:val="th"/>
    <w:basedOn w:val="OPCParaBase"/>
    <w:next w:val="Tabletext"/>
    <w:rsid w:val="00026A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6A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6A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6A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6A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6A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6A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6A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6A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6A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6A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6A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6AB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6AB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6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6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A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6A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6A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6A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6A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6A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6A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6ABB"/>
  </w:style>
  <w:style w:type="character" w:customStyle="1" w:styleId="charlegsubtitle1">
    <w:name w:val="charlegsubtitle1"/>
    <w:basedOn w:val="DefaultParagraphFont"/>
    <w:rsid w:val="00026AB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6ABB"/>
    <w:pPr>
      <w:ind w:left="240" w:hanging="240"/>
    </w:pPr>
  </w:style>
  <w:style w:type="paragraph" w:styleId="Index2">
    <w:name w:val="index 2"/>
    <w:basedOn w:val="Normal"/>
    <w:next w:val="Normal"/>
    <w:autoRedefine/>
    <w:rsid w:val="00026ABB"/>
    <w:pPr>
      <w:ind w:left="480" w:hanging="240"/>
    </w:pPr>
  </w:style>
  <w:style w:type="paragraph" w:styleId="Index3">
    <w:name w:val="index 3"/>
    <w:basedOn w:val="Normal"/>
    <w:next w:val="Normal"/>
    <w:autoRedefine/>
    <w:rsid w:val="00026ABB"/>
    <w:pPr>
      <w:ind w:left="720" w:hanging="240"/>
    </w:pPr>
  </w:style>
  <w:style w:type="paragraph" w:styleId="Index4">
    <w:name w:val="index 4"/>
    <w:basedOn w:val="Normal"/>
    <w:next w:val="Normal"/>
    <w:autoRedefine/>
    <w:rsid w:val="00026ABB"/>
    <w:pPr>
      <w:ind w:left="960" w:hanging="240"/>
    </w:pPr>
  </w:style>
  <w:style w:type="paragraph" w:styleId="Index5">
    <w:name w:val="index 5"/>
    <w:basedOn w:val="Normal"/>
    <w:next w:val="Normal"/>
    <w:autoRedefine/>
    <w:rsid w:val="00026ABB"/>
    <w:pPr>
      <w:ind w:left="1200" w:hanging="240"/>
    </w:pPr>
  </w:style>
  <w:style w:type="paragraph" w:styleId="Index6">
    <w:name w:val="index 6"/>
    <w:basedOn w:val="Normal"/>
    <w:next w:val="Normal"/>
    <w:autoRedefine/>
    <w:rsid w:val="00026ABB"/>
    <w:pPr>
      <w:ind w:left="1440" w:hanging="240"/>
    </w:pPr>
  </w:style>
  <w:style w:type="paragraph" w:styleId="Index7">
    <w:name w:val="index 7"/>
    <w:basedOn w:val="Normal"/>
    <w:next w:val="Normal"/>
    <w:autoRedefine/>
    <w:rsid w:val="00026ABB"/>
    <w:pPr>
      <w:ind w:left="1680" w:hanging="240"/>
    </w:pPr>
  </w:style>
  <w:style w:type="paragraph" w:styleId="Index8">
    <w:name w:val="index 8"/>
    <w:basedOn w:val="Normal"/>
    <w:next w:val="Normal"/>
    <w:autoRedefine/>
    <w:rsid w:val="00026ABB"/>
    <w:pPr>
      <w:ind w:left="1920" w:hanging="240"/>
    </w:pPr>
  </w:style>
  <w:style w:type="paragraph" w:styleId="Index9">
    <w:name w:val="index 9"/>
    <w:basedOn w:val="Normal"/>
    <w:next w:val="Normal"/>
    <w:autoRedefine/>
    <w:rsid w:val="00026ABB"/>
    <w:pPr>
      <w:ind w:left="2160" w:hanging="240"/>
    </w:pPr>
  </w:style>
  <w:style w:type="paragraph" w:styleId="NormalIndent">
    <w:name w:val="Normal Indent"/>
    <w:basedOn w:val="Normal"/>
    <w:rsid w:val="00026ABB"/>
    <w:pPr>
      <w:ind w:left="720"/>
    </w:pPr>
  </w:style>
  <w:style w:type="paragraph" w:styleId="FootnoteText">
    <w:name w:val="footnote text"/>
    <w:basedOn w:val="Normal"/>
    <w:link w:val="FootnoteTextChar"/>
    <w:rsid w:val="00026AB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6ABB"/>
  </w:style>
  <w:style w:type="paragraph" w:styleId="CommentText">
    <w:name w:val="annotation text"/>
    <w:basedOn w:val="Normal"/>
    <w:link w:val="CommentTextChar"/>
    <w:rsid w:val="00026A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6ABB"/>
  </w:style>
  <w:style w:type="paragraph" w:styleId="IndexHeading">
    <w:name w:val="index heading"/>
    <w:basedOn w:val="Normal"/>
    <w:next w:val="Index1"/>
    <w:rsid w:val="00026AB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6AB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6ABB"/>
    <w:pPr>
      <w:ind w:left="480" w:hanging="480"/>
    </w:pPr>
  </w:style>
  <w:style w:type="paragraph" w:styleId="EnvelopeAddress">
    <w:name w:val="envelope address"/>
    <w:basedOn w:val="Normal"/>
    <w:rsid w:val="00026AB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6AB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6AB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6ABB"/>
    <w:rPr>
      <w:sz w:val="16"/>
      <w:szCs w:val="16"/>
    </w:rPr>
  </w:style>
  <w:style w:type="character" w:styleId="PageNumber">
    <w:name w:val="page number"/>
    <w:basedOn w:val="DefaultParagraphFont"/>
    <w:rsid w:val="00026ABB"/>
  </w:style>
  <w:style w:type="character" w:styleId="EndnoteReference">
    <w:name w:val="endnote reference"/>
    <w:basedOn w:val="DefaultParagraphFont"/>
    <w:rsid w:val="00026ABB"/>
    <w:rPr>
      <w:vertAlign w:val="superscript"/>
    </w:rPr>
  </w:style>
  <w:style w:type="paragraph" w:styleId="EndnoteText">
    <w:name w:val="endnote text"/>
    <w:basedOn w:val="Normal"/>
    <w:link w:val="EndnoteTextChar"/>
    <w:rsid w:val="00026AB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6ABB"/>
  </w:style>
  <w:style w:type="paragraph" w:styleId="TableofAuthorities">
    <w:name w:val="table of authorities"/>
    <w:basedOn w:val="Normal"/>
    <w:next w:val="Normal"/>
    <w:rsid w:val="00026ABB"/>
    <w:pPr>
      <w:ind w:left="240" w:hanging="240"/>
    </w:pPr>
  </w:style>
  <w:style w:type="paragraph" w:styleId="MacroText">
    <w:name w:val="macro"/>
    <w:link w:val="MacroTextChar"/>
    <w:rsid w:val="00026A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6AB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6AB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6ABB"/>
    <w:pPr>
      <w:ind w:left="283" w:hanging="283"/>
    </w:pPr>
  </w:style>
  <w:style w:type="paragraph" w:styleId="ListBullet">
    <w:name w:val="List Bullet"/>
    <w:basedOn w:val="Normal"/>
    <w:autoRedefine/>
    <w:rsid w:val="00026AB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6AB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6ABB"/>
    <w:pPr>
      <w:ind w:left="566" w:hanging="283"/>
    </w:pPr>
  </w:style>
  <w:style w:type="paragraph" w:styleId="List3">
    <w:name w:val="List 3"/>
    <w:basedOn w:val="Normal"/>
    <w:rsid w:val="00026ABB"/>
    <w:pPr>
      <w:ind w:left="849" w:hanging="283"/>
    </w:pPr>
  </w:style>
  <w:style w:type="paragraph" w:styleId="List4">
    <w:name w:val="List 4"/>
    <w:basedOn w:val="Normal"/>
    <w:rsid w:val="00026ABB"/>
    <w:pPr>
      <w:ind w:left="1132" w:hanging="283"/>
    </w:pPr>
  </w:style>
  <w:style w:type="paragraph" w:styleId="List5">
    <w:name w:val="List 5"/>
    <w:basedOn w:val="Normal"/>
    <w:rsid w:val="00026ABB"/>
    <w:pPr>
      <w:ind w:left="1415" w:hanging="283"/>
    </w:pPr>
  </w:style>
  <w:style w:type="paragraph" w:styleId="ListBullet2">
    <w:name w:val="List Bullet 2"/>
    <w:basedOn w:val="Normal"/>
    <w:autoRedefine/>
    <w:rsid w:val="00026AB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6AB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6AB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6AB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6AB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6AB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6AB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6AB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6AB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6AB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6ABB"/>
    <w:pPr>
      <w:ind w:left="4252"/>
    </w:pPr>
  </w:style>
  <w:style w:type="character" w:customStyle="1" w:styleId="ClosingChar">
    <w:name w:val="Closing Char"/>
    <w:basedOn w:val="DefaultParagraphFont"/>
    <w:link w:val="Closing"/>
    <w:rsid w:val="00026ABB"/>
    <w:rPr>
      <w:sz w:val="22"/>
    </w:rPr>
  </w:style>
  <w:style w:type="paragraph" w:styleId="Signature">
    <w:name w:val="Signature"/>
    <w:basedOn w:val="Normal"/>
    <w:link w:val="SignatureChar"/>
    <w:rsid w:val="00026AB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6ABB"/>
    <w:rPr>
      <w:sz w:val="22"/>
    </w:rPr>
  </w:style>
  <w:style w:type="paragraph" w:styleId="BodyText">
    <w:name w:val="Body Text"/>
    <w:basedOn w:val="Normal"/>
    <w:link w:val="BodyTextChar"/>
    <w:rsid w:val="00026A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6ABB"/>
    <w:rPr>
      <w:sz w:val="22"/>
    </w:rPr>
  </w:style>
  <w:style w:type="paragraph" w:styleId="BodyTextIndent">
    <w:name w:val="Body Text Indent"/>
    <w:basedOn w:val="Normal"/>
    <w:link w:val="BodyTextIndentChar"/>
    <w:rsid w:val="00026A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6ABB"/>
    <w:rPr>
      <w:sz w:val="22"/>
    </w:rPr>
  </w:style>
  <w:style w:type="paragraph" w:styleId="ListContinue">
    <w:name w:val="List Continue"/>
    <w:basedOn w:val="Normal"/>
    <w:rsid w:val="00026ABB"/>
    <w:pPr>
      <w:spacing w:after="120"/>
      <w:ind w:left="283"/>
    </w:pPr>
  </w:style>
  <w:style w:type="paragraph" w:styleId="ListContinue2">
    <w:name w:val="List Continue 2"/>
    <w:basedOn w:val="Normal"/>
    <w:rsid w:val="00026ABB"/>
    <w:pPr>
      <w:spacing w:after="120"/>
      <w:ind w:left="566"/>
    </w:pPr>
  </w:style>
  <w:style w:type="paragraph" w:styleId="ListContinue3">
    <w:name w:val="List Continue 3"/>
    <w:basedOn w:val="Normal"/>
    <w:rsid w:val="00026ABB"/>
    <w:pPr>
      <w:spacing w:after="120"/>
      <w:ind w:left="849"/>
    </w:pPr>
  </w:style>
  <w:style w:type="paragraph" w:styleId="ListContinue4">
    <w:name w:val="List Continue 4"/>
    <w:basedOn w:val="Normal"/>
    <w:rsid w:val="00026ABB"/>
    <w:pPr>
      <w:spacing w:after="120"/>
      <w:ind w:left="1132"/>
    </w:pPr>
  </w:style>
  <w:style w:type="paragraph" w:styleId="ListContinue5">
    <w:name w:val="List Continue 5"/>
    <w:basedOn w:val="Normal"/>
    <w:rsid w:val="00026AB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6A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6AB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6A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6AB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6ABB"/>
  </w:style>
  <w:style w:type="character" w:customStyle="1" w:styleId="SalutationChar">
    <w:name w:val="Salutation Char"/>
    <w:basedOn w:val="DefaultParagraphFont"/>
    <w:link w:val="Salutation"/>
    <w:rsid w:val="00026ABB"/>
    <w:rPr>
      <w:sz w:val="22"/>
    </w:rPr>
  </w:style>
  <w:style w:type="paragraph" w:styleId="Date">
    <w:name w:val="Date"/>
    <w:basedOn w:val="Normal"/>
    <w:next w:val="Normal"/>
    <w:link w:val="DateChar"/>
    <w:rsid w:val="00026ABB"/>
  </w:style>
  <w:style w:type="character" w:customStyle="1" w:styleId="DateChar">
    <w:name w:val="Date Char"/>
    <w:basedOn w:val="DefaultParagraphFont"/>
    <w:link w:val="Date"/>
    <w:rsid w:val="00026ABB"/>
    <w:rPr>
      <w:sz w:val="22"/>
    </w:rPr>
  </w:style>
  <w:style w:type="paragraph" w:styleId="BodyTextFirstIndent">
    <w:name w:val="Body Text First Indent"/>
    <w:basedOn w:val="BodyText"/>
    <w:link w:val="BodyTextFirstIndentChar"/>
    <w:rsid w:val="00026AB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6AB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6AB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6ABB"/>
    <w:rPr>
      <w:sz w:val="22"/>
    </w:rPr>
  </w:style>
  <w:style w:type="paragraph" w:styleId="BodyText2">
    <w:name w:val="Body Text 2"/>
    <w:basedOn w:val="Normal"/>
    <w:link w:val="BodyText2Char"/>
    <w:rsid w:val="00026A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6ABB"/>
    <w:rPr>
      <w:sz w:val="22"/>
    </w:rPr>
  </w:style>
  <w:style w:type="paragraph" w:styleId="BodyText3">
    <w:name w:val="Body Text 3"/>
    <w:basedOn w:val="Normal"/>
    <w:link w:val="BodyText3Char"/>
    <w:rsid w:val="00026A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6AB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6A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6ABB"/>
    <w:rPr>
      <w:sz w:val="22"/>
    </w:rPr>
  </w:style>
  <w:style w:type="paragraph" w:styleId="BodyTextIndent3">
    <w:name w:val="Body Text Indent 3"/>
    <w:basedOn w:val="Normal"/>
    <w:link w:val="BodyTextIndent3Char"/>
    <w:rsid w:val="00026A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6ABB"/>
    <w:rPr>
      <w:sz w:val="16"/>
      <w:szCs w:val="16"/>
    </w:rPr>
  </w:style>
  <w:style w:type="paragraph" w:styleId="BlockText">
    <w:name w:val="Block Text"/>
    <w:basedOn w:val="Normal"/>
    <w:rsid w:val="00026ABB"/>
    <w:pPr>
      <w:spacing w:after="120"/>
      <w:ind w:left="1440" w:right="1440"/>
    </w:pPr>
  </w:style>
  <w:style w:type="character" w:styleId="Hyperlink">
    <w:name w:val="Hyperlink"/>
    <w:basedOn w:val="DefaultParagraphFont"/>
    <w:rsid w:val="00026ABB"/>
    <w:rPr>
      <w:color w:val="0000FF"/>
      <w:u w:val="single"/>
    </w:rPr>
  </w:style>
  <w:style w:type="character" w:styleId="FollowedHyperlink">
    <w:name w:val="FollowedHyperlink"/>
    <w:basedOn w:val="DefaultParagraphFont"/>
    <w:rsid w:val="00026ABB"/>
    <w:rPr>
      <w:color w:val="800080"/>
      <w:u w:val="single"/>
    </w:rPr>
  </w:style>
  <w:style w:type="character" w:styleId="Strong">
    <w:name w:val="Strong"/>
    <w:basedOn w:val="DefaultParagraphFont"/>
    <w:qFormat/>
    <w:rsid w:val="00026ABB"/>
    <w:rPr>
      <w:b/>
      <w:bCs/>
    </w:rPr>
  </w:style>
  <w:style w:type="character" w:styleId="Emphasis">
    <w:name w:val="Emphasis"/>
    <w:basedOn w:val="DefaultParagraphFont"/>
    <w:qFormat/>
    <w:rsid w:val="00026ABB"/>
    <w:rPr>
      <w:i/>
      <w:iCs/>
    </w:rPr>
  </w:style>
  <w:style w:type="paragraph" w:styleId="DocumentMap">
    <w:name w:val="Document Map"/>
    <w:basedOn w:val="Normal"/>
    <w:link w:val="DocumentMapChar"/>
    <w:rsid w:val="00026A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6AB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6AB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6AB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6ABB"/>
  </w:style>
  <w:style w:type="character" w:customStyle="1" w:styleId="E-mailSignatureChar">
    <w:name w:val="E-mail Signature Char"/>
    <w:basedOn w:val="DefaultParagraphFont"/>
    <w:link w:val="E-mailSignature"/>
    <w:rsid w:val="00026ABB"/>
    <w:rPr>
      <w:sz w:val="22"/>
    </w:rPr>
  </w:style>
  <w:style w:type="paragraph" w:styleId="NormalWeb">
    <w:name w:val="Normal (Web)"/>
    <w:basedOn w:val="Normal"/>
    <w:rsid w:val="00026ABB"/>
  </w:style>
  <w:style w:type="character" w:styleId="HTMLAcronym">
    <w:name w:val="HTML Acronym"/>
    <w:basedOn w:val="DefaultParagraphFont"/>
    <w:rsid w:val="00026ABB"/>
  </w:style>
  <w:style w:type="paragraph" w:styleId="HTMLAddress">
    <w:name w:val="HTML Address"/>
    <w:basedOn w:val="Normal"/>
    <w:link w:val="HTMLAddressChar"/>
    <w:rsid w:val="00026AB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6ABB"/>
    <w:rPr>
      <w:i/>
      <w:iCs/>
      <w:sz w:val="22"/>
    </w:rPr>
  </w:style>
  <w:style w:type="character" w:styleId="HTMLCite">
    <w:name w:val="HTML Cite"/>
    <w:basedOn w:val="DefaultParagraphFont"/>
    <w:rsid w:val="00026ABB"/>
    <w:rPr>
      <w:i/>
      <w:iCs/>
    </w:rPr>
  </w:style>
  <w:style w:type="character" w:styleId="HTMLCode">
    <w:name w:val="HTML Code"/>
    <w:basedOn w:val="DefaultParagraphFont"/>
    <w:rsid w:val="00026A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6ABB"/>
    <w:rPr>
      <w:i/>
      <w:iCs/>
    </w:rPr>
  </w:style>
  <w:style w:type="character" w:styleId="HTMLKeyboard">
    <w:name w:val="HTML Keyboard"/>
    <w:basedOn w:val="DefaultParagraphFont"/>
    <w:rsid w:val="00026A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6AB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6AB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6AB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6AB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6AB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6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ABB"/>
    <w:rPr>
      <w:b/>
      <w:bCs/>
    </w:rPr>
  </w:style>
  <w:style w:type="numbering" w:styleId="1ai">
    <w:name w:val="Outline List 1"/>
    <w:basedOn w:val="NoList"/>
    <w:rsid w:val="00026ABB"/>
    <w:pPr>
      <w:numPr>
        <w:numId w:val="14"/>
      </w:numPr>
    </w:pPr>
  </w:style>
  <w:style w:type="numbering" w:styleId="111111">
    <w:name w:val="Outline List 2"/>
    <w:basedOn w:val="NoList"/>
    <w:rsid w:val="00026ABB"/>
    <w:pPr>
      <w:numPr>
        <w:numId w:val="15"/>
      </w:numPr>
    </w:pPr>
  </w:style>
  <w:style w:type="numbering" w:styleId="ArticleSection">
    <w:name w:val="Outline List 3"/>
    <w:basedOn w:val="NoList"/>
    <w:rsid w:val="00026ABB"/>
    <w:pPr>
      <w:numPr>
        <w:numId w:val="17"/>
      </w:numPr>
    </w:pPr>
  </w:style>
  <w:style w:type="table" w:styleId="TableSimple1">
    <w:name w:val="Table Simple 1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6AB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6AB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6AB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6AB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6AB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6AB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6AB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6AB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6AB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6AB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6A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6AB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6AB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6AB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6AB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6AB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6AB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6AB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6AB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6A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6A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6AB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6AB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6AB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6AB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6AB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6AB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6AB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6AB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6AB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6AB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6AB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6AB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6AB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6AB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6ABB"/>
    <w:rPr>
      <w:rFonts w:eastAsia="Times New Roman" w:cs="Times New Roman"/>
      <w:b/>
      <w:kern w:val="28"/>
      <w:sz w:val="24"/>
      <w:lang w:eastAsia="en-AU"/>
    </w:rPr>
  </w:style>
  <w:style w:type="paragraph" w:customStyle="1" w:styleId="base-text-paragraph">
    <w:name w:val="base-text-paragraph"/>
    <w:link w:val="base-text-paragraphChar"/>
    <w:rsid w:val="00BB159E"/>
    <w:pPr>
      <w:numPr>
        <w:numId w:val="19"/>
      </w:numPr>
      <w:spacing w:before="120" w:after="120"/>
    </w:pPr>
    <w:rPr>
      <w:rFonts w:eastAsia="Times New Roman" w:cs="Times New Roman"/>
      <w:sz w:val="22"/>
      <w:lang w:eastAsia="en-AU"/>
    </w:rPr>
  </w:style>
  <w:style w:type="character" w:customStyle="1" w:styleId="base-text-paragraphChar">
    <w:name w:val="base-text-paragraph Char"/>
    <w:basedOn w:val="DefaultParagraphFont"/>
    <w:link w:val="base-text-paragraph"/>
    <w:rsid w:val="00BB159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435</Words>
  <Characters>2349</Characters>
  <Application>Microsoft Office Word</Application>
  <DocSecurity>0</DocSecurity>
  <PresentationFormat/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2021-06-17T05:07:00Z</cp:lastPrinted>
  <dcterms:created xsi:type="dcterms:W3CDTF">2021-06-25T07:00:00Z</dcterms:created>
  <dcterms:modified xsi:type="dcterms:W3CDTF">2021-06-25T07:00:00Z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(Vehicle Examination Fees) Amendment (2021 Measures 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OPC65319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25 June 2021</vt:lpwstr>
  </property>
</Properties>
</file>