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7BDD5" w14:textId="77777777" w:rsidR="003A6026" w:rsidRPr="00121133" w:rsidRDefault="003A6026" w:rsidP="003A6026">
      <w:pPr>
        <w:jc w:val="center"/>
        <w:rPr>
          <w:b/>
          <w:u w:val="single"/>
        </w:rPr>
      </w:pPr>
      <w:r w:rsidRPr="00121133">
        <w:rPr>
          <w:b/>
          <w:u w:val="single"/>
        </w:rPr>
        <w:t>EXPLANATORY STATEMENT</w:t>
      </w:r>
    </w:p>
    <w:p w14:paraId="47EA52F2" w14:textId="77777777" w:rsidR="003A6026" w:rsidRPr="00121133" w:rsidRDefault="003A6026" w:rsidP="003A6026">
      <w:pPr>
        <w:jc w:val="center"/>
        <w:rPr>
          <w:b/>
          <w:u w:val="single"/>
        </w:rPr>
      </w:pPr>
    </w:p>
    <w:p w14:paraId="037CDB18" w14:textId="4267D316" w:rsidR="00202381" w:rsidRPr="00121133" w:rsidRDefault="00377ABA" w:rsidP="007E25EB">
      <w:pPr>
        <w:jc w:val="center"/>
        <w:rPr>
          <w:b/>
        </w:rPr>
      </w:pPr>
      <w:r w:rsidRPr="00121133">
        <w:rPr>
          <w:b/>
        </w:rPr>
        <w:t xml:space="preserve">Issued by the authority of the </w:t>
      </w:r>
      <w:r w:rsidR="001E4CA3" w:rsidRPr="00121133">
        <w:rPr>
          <w:b/>
        </w:rPr>
        <w:t>Minister for Senior Australians</w:t>
      </w:r>
      <w:r w:rsidR="00100E84" w:rsidRPr="00121133">
        <w:rPr>
          <w:b/>
        </w:rPr>
        <w:t xml:space="preserve"> and</w:t>
      </w:r>
      <w:r w:rsidR="001E4CA3" w:rsidRPr="00121133">
        <w:rPr>
          <w:b/>
        </w:rPr>
        <w:t xml:space="preserve"> Aged Care Services</w:t>
      </w:r>
    </w:p>
    <w:p w14:paraId="67EDDEA4" w14:textId="77777777" w:rsidR="00377ABA" w:rsidRPr="00121133" w:rsidRDefault="00377ABA" w:rsidP="00AB1D6C">
      <w:pPr>
        <w:jc w:val="center"/>
        <w:rPr>
          <w:b/>
          <w:i/>
        </w:rPr>
      </w:pPr>
    </w:p>
    <w:p w14:paraId="2B8318E3" w14:textId="77777777" w:rsidR="003A6026" w:rsidRPr="00121133" w:rsidRDefault="0010556E" w:rsidP="00AB1D6C">
      <w:pPr>
        <w:jc w:val="center"/>
        <w:rPr>
          <w:b/>
          <w:i/>
        </w:rPr>
      </w:pPr>
      <w:r w:rsidRPr="00121133">
        <w:rPr>
          <w:b/>
          <w:i/>
        </w:rPr>
        <w:t>Aged Care Act 1997</w:t>
      </w:r>
    </w:p>
    <w:p w14:paraId="5F5E981A" w14:textId="77777777" w:rsidR="003A6026" w:rsidRPr="00121133" w:rsidRDefault="003A6026" w:rsidP="003A6026">
      <w:pPr>
        <w:rPr>
          <w:b/>
        </w:rPr>
      </w:pPr>
    </w:p>
    <w:p w14:paraId="4AFDFCE7" w14:textId="72205BFB" w:rsidR="0010556E" w:rsidRPr="00121133" w:rsidRDefault="0010556E" w:rsidP="0010556E">
      <w:pPr>
        <w:jc w:val="center"/>
        <w:rPr>
          <w:b/>
          <w:i/>
        </w:rPr>
      </w:pPr>
      <w:r w:rsidRPr="00121133">
        <w:rPr>
          <w:b/>
          <w:i/>
        </w:rPr>
        <w:t>Aged Care (Leave from Residential Care Services)</w:t>
      </w:r>
      <w:r w:rsidR="00BA611B" w:rsidRPr="00121133">
        <w:rPr>
          <w:b/>
          <w:i/>
        </w:rPr>
        <w:t xml:space="preserve"> </w:t>
      </w:r>
      <w:r w:rsidRPr="00121133">
        <w:rPr>
          <w:b/>
          <w:i/>
        </w:rPr>
        <w:t xml:space="preserve">(Situation of Emergency—Human Coronavirus with Pandemic Potential) </w:t>
      </w:r>
      <w:r w:rsidR="00106AD6" w:rsidRPr="00121133">
        <w:rPr>
          <w:b/>
          <w:i/>
        </w:rPr>
        <w:t xml:space="preserve">Amendment </w:t>
      </w:r>
      <w:r w:rsidRPr="00121133">
        <w:rPr>
          <w:b/>
          <w:i/>
        </w:rPr>
        <w:t>Determination 202</w:t>
      </w:r>
      <w:bookmarkStart w:id="0" w:name="opcCurrentPosition"/>
      <w:bookmarkEnd w:id="0"/>
      <w:r w:rsidR="00F70FB7" w:rsidRPr="00121133">
        <w:rPr>
          <w:b/>
          <w:i/>
        </w:rPr>
        <w:t>1</w:t>
      </w:r>
    </w:p>
    <w:p w14:paraId="0CDC137F" w14:textId="77777777" w:rsidR="00BA611B" w:rsidRPr="00121133" w:rsidRDefault="00BA611B" w:rsidP="006C65DE">
      <w:pPr>
        <w:tabs>
          <w:tab w:val="left" w:pos="1860"/>
        </w:tabs>
      </w:pPr>
    </w:p>
    <w:p w14:paraId="71E49FFD" w14:textId="15AB1AD3" w:rsidR="00BA611B" w:rsidRPr="00121133" w:rsidRDefault="00D3688E" w:rsidP="00330609">
      <w:pPr>
        <w:pStyle w:val="numberpara"/>
        <w:spacing w:before="0" w:line="240" w:lineRule="auto"/>
        <w:jc w:val="both"/>
      </w:pPr>
      <w:r w:rsidRPr="00121133">
        <w:rPr>
          <w:rFonts w:ascii="Tms Rmn" w:hAnsi="Tms Rmn"/>
          <w:i/>
        </w:rPr>
        <w:t>The Aged Care Act 1997</w:t>
      </w:r>
      <w:r w:rsidR="00176B74" w:rsidRPr="00121133">
        <w:rPr>
          <w:rFonts w:ascii="Tms Rmn" w:hAnsi="Tms Rmn"/>
        </w:rPr>
        <w:t xml:space="preserve"> </w:t>
      </w:r>
      <w:r w:rsidR="00A54B5B" w:rsidRPr="00121133">
        <w:rPr>
          <w:rFonts w:ascii="Tms Rmn" w:hAnsi="Tms Rmn"/>
        </w:rPr>
        <w:t xml:space="preserve">(Act) </w:t>
      </w:r>
      <w:r w:rsidR="00D555E6" w:rsidRPr="00121133">
        <w:rPr>
          <w:rFonts w:ascii="Tms Rmn" w:hAnsi="Tms Rmn"/>
        </w:rPr>
        <w:t>enables approved providers</w:t>
      </w:r>
      <w:r w:rsidR="00080DC6" w:rsidRPr="00121133">
        <w:rPr>
          <w:rFonts w:ascii="Tms Rmn" w:hAnsi="Tms Rmn"/>
        </w:rPr>
        <w:t xml:space="preserve"> to remain eligible for residential care subsidy in circumstances where an a</w:t>
      </w:r>
      <w:r w:rsidR="00743D05" w:rsidRPr="00121133">
        <w:rPr>
          <w:rFonts w:ascii="Tms Rmn" w:hAnsi="Tms Rmn"/>
        </w:rPr>
        <w:t>ged care resident takes leave during a</w:t>
      </w:r>
      <w:r w:rsidR="00080DC6" w:rsidRPr="00121133">
        <w:rPr>
          <w:rFonts w:ascii="Tms Rmn" w:hAnsi="Tms Rmn"/>
        </w:rPr>
        <w:t xml:space="preserve"> declared emergency situation. </w:t>
      </w:r>
      <w:r w:rsidR="00BA611B" w:rsidRPr="00121133">
        <w:rPr>
          <w:rFonts w:ascii="Tms Rmn" w:hAnsi="Tms Rmn"/>
        </w:rPr>
        <w:t xml:space="preserve">The </w:t>
      </w:r>
      <w:r w:rsidR="001E4CA3" w:rsidRPr="00121133">
        <w:rPr>
          <w:rFonts w:ascii="Tms Rmn" w:hAnsi="Tms Rmn"/>
        </w:rPr>
        <w:t>Minister for Senior Australians</w:t>
      </w:r>
      <w:r w:rsidR="00100E84" w:rsidRPr="00121133">
        <w:rPr>
          <w:rFonts w:ascii="Tms Rmn" w:hAnsi="Tms Rmn"/>
        </w:rPr>
        <w:t xml:space="preserve"> and</w:t>
      </w:r>
      <w:r w:rsidR="001E4CA3" w:rsidRPr="00121133">
        <w:rPr>
          <w:rFonts w:ascii="Tms Rmn" w:hAnsi="Tms Rmn"/>
        </w:rPr>
        <w:t xml:space="preserve"> Aged Care Services</w:t>
      </w:r>
      <w:r w:rsidR="001E4CA3" w:rsidRPr="00121133" w:rsidDel="001E4CA3">
        <w:rPr>
          <w:rFonts w:ascii="Tms Rmn" w:hAnsi="Tms Rmn"/>
        </w:rPr>
        <w:t xml:space="preserve"> </w:t>
      </w:r>
      <w:r w:rsidR="0021333E" w:rsidRPr="00121133">
        <w:rPr>
          <w:rFonts w:ascii="Tms Rmn" w:hAnsi="Tms Rmn"/>
        </w:rPr>
        <w:t>(or the</w:t>
      </w:r>
      <w:r w:rsidR="002174BB" w:rsidRPr="00121133">
        <w:rPr>
          <w:rFonts w:ascii="Tms Rmn" w:hAnsi="Tms Rmn"/>
        </w:rPr>
        <w:t>ir</w:t>
      </w:r>
      <w:r w:rsidR="0021333E" w:rsidRPr="00121133">
        <w:rPr>
          <w:rFonts w:ascii="Tms Rmn" w:hAnsi="Tms Rmn"/>
        </w:rPr>
        <w:t xml:space="preserve"> delegate)</w:t>
      </w:r>
      <w:r w:rsidR="00BA611B" w:rsidRPr="00121133">
        <w:rPr>
          <w:rFonts w:ascii="Tms Rmn" w:hAnsi="Tms Rmn"/>
        </w:rPr>
        <w:t xml:space="preserve"> may </w:t>
      </w:r>
      <w:r w:rsidR="0021333E" w:rsidRPr="00121133">
        <w:rPr>
          <w:rFonts w:ascii="Tms Rmn" w:hAnsi="Tms Rmn"/>
        </w:rPr>
        <w:t xml:space="preserve">declare a situation of emergency and </w:t>
      </w:r>
      <w:r w:rsidR="00BA611B" w:rsidRPr="00121133">
        <w:rPr>
          <w:rFonts w:ascii="Tms Rmn" w:hAnsi="Tms Rmn"/>
        </w:rPr>
        <w:t xml:space="preserve">determine that </w:t>
      </w:r>
      <w:r w:rsidR="0021333E" w:rsidRPr="00121133">
        <w:rPr>
          <w:rFonts w:ascii="Tms Rmn" w:hAnsi="Tms Rmn"/>
        </w:rPr>
        <w:t xml:space="preserve">it </w:t>
      </w:r>
      <w:r w:rsidR="00BA611B" w:rsidRPr="00121133">
        <w:t xml:space="preserve">applies to a specific area (e.g. national, state/territory, aged care planning or other region, or an individual service) and for a specified time period. </w:t>
      </w:r>
    </w:p>
    <w:p w14:paraId="6ADA973B" w14:textId="77777777" w:rsidR="00F70FB7" w:rsidRPr="00121133" w:rsidRDefault="00F70FB7" w:rsidP="00330609">
      <w:pPr>
        <w:pStyle w:val="numberpara"/>
        <w:spacing w:before="0" w:line="240" w:lineRule="auto"/>
        <w:jc w:val="both"/>
      </w:pPr>
    </w:p>
    <w:p w14:paraId="5EE8A90B" w14:textId="7535AA84" w:rsidR="00B0358E" w:rsidRPr="00121133" w:rsidRDefault="00FA0F90" w:rsidP="00330609">
      <w:pPr>
        <w:jc w:val="both"/>
        <w:rPr>
          <w:rFonts w:ascii="Tms Rmn" w:hAnsi="Tms Rmn"/>
          <w:lang w:val="en-US"/>
        </w:rPr>
      </w:pPr>
      <w:r w:rsidRPr="00121133">
        <w:rPr>
          <w:rFonts w:ascii="Tms Rmn" w:hAnsi="Tms Rmn"/>
          <w:lang w:val="en-US"/>
        </w:rPr>
        <w:t xml:space="preserve">Due to the </w:t>
      </w:r>
      <w:r w:rsidR="00BA611B" w:rsidRPr="00121133">
        <w:rPr>
          <w:rFonts w:ascii="Tms Rmn" w:hAnsi="Tms Rmn"/>
          <w:lang w:val="en-US"/>
        </w:rPr>
        <w:t xml:space="preserve">ongoing </w:t>
      </w:r>
      <w:r w:rsidR="00011D32" w:rsidRPr="00121133">
        <w:rPr>
          <w:rFonts w:ascii="Tms Rmn" w:hAnsi="Tms Rmn"/>
          <w:lang w:val="en-US"/>
        </w:rPr>
        <w:t xml:space="preserve">nature </w:t>
      </w:r>
      <w:r w:rsidRPr="00121133">
        <w:rPr>
          <w:rFonts w:ascii="Tms Rmn" w:hAnsi="Tms Rmn"/>
          <w:lang w:val="en-US"/>
        </w:rPr>
        <w:t xml:space="preserve">of the COVID-19 pandemic </w:t>
      </w:r>
      <w:r w:rsidR="001E79AB" w:rsidRPr="00121133">
        <w:rPr>
          <w:rFonts w:ascii="Tms Rmn" w:hAnsi="Tms Rmn"/>
          <w:lang w:val="en-US"/>
        </w:rPr>
        <w:t>across</w:t>
      </w:r>
      <w:r w:rsidR="00E37200" w:rsidRPr="00121133">
        <w:rPr>
          <w:rFonts w:ascii="Tms Rmn" w:hAnsi="Tms Rmn"/>
          <w:lang w:val="en-US"/>
        </w:rPr>
        <w:t xml:space="preserve"> Australia,</w:t>
      </w:r>
      <w:r w:rsidR="00D10704" w:rsidRPr="00121133">
        <w:rPr>
          <w:rFonts w:ascii="Tms Rmn" w:hAnsi="Tms Rmn"/>
          <w:lang w:val="en-US"/>
        </w:rPr>
        <w:t xml:space="preserve"> </w:t>
      </w:r>
      <w:r w:rsidR="00E37200" w:rsidRPr="00121133">
        <w:rPr>
          <w:rFonts w:ascii="Tms Rmn" w:hAnsi="Tms Rmn"/>
          <w:lang w:val="en-US"/>
        </w:rPr>
        <w:t xml:space="preserve"> </w:t>
      </w:r>
      <w:r w:rsidR="00E31406" w:rsidRPr="00121133">
        <w:rPr>
          <w:rFonts w:ascii="Tms Rmn" w:hAnsi="Tms Rmn"/>
          <w:lang w:val="en-US"/>
        </w:rPr>
        <w:t>th</w:t>
      </w:r>
      <w:r w:rsidR="00D3688E" w:rsidRPr="00121133">
        <w:rPr>
          <w:rFonts w:ascii="Tms Rmn" w:hAnsi="Tms Rmn"/>
          <w:lang w:val="en-US"/>
        </w:rPr>
        <w:t>e</w:t>
      </w:r>
      <w:r w:rsidR="00E31406" w:rsidRPr="00121133">
        <w:rPr>
          <w:rFonts w:ascii="Tms Rmn" w:hAnsi="Tms Rmn"/>
          <w:lang w:val="en-US"/>
        </w:rPr>
        <w:t xml:space="preserve"> </w:t>
      </w:r>
      <w:r w:rsidR="00866C05" w:rsidRPr="00121133">
        <w:rPr>
          <w:i/>
        </w:rPr>
        <w:t>Aged Care (Leave</w:t>
      </w:r>
      <w:r w:rsidR="005A2738" w:rsidRPr="00121133">
        <w:rPr>
          <w:i/>
        </w:rPr>
        <w:t> </w:t>
      </w:r>
      <w:r w:rsidR="00866C05" w:rsidRPr="00121133">
        <w:rPr>
          <w:i/>
        </w:rPr>
        <w:t>from Residential Care Services)</w:t>
      </w:r>
      <w:r w:rsidR="00A54B5B" w:rsidRPr="00121133">
        <w:rPr>
          <w:i/>
        </w:rPr>
        <w:t xml:space="preserve"> </w:t>
      </w:r>
      <w:r w:rsidR="00866C05" w:rsidRPr="00121133">
        <w:rPr>
          <w:i/>
        </w:rPr>
        <w:t xml:space="preserve">(Situation of Emergency—Human Coronavirus with Pandemic Potential) Amendment Determination </w:t>
      </w:r>
      <w:r w:rsidR="00F70FB7" w:rsidRPr="00121133">
        <w:rPr>
          <w:i/>
        </w:rPr>
        <w:t>2021</w:t>
      </w:r>
      <w:r w:rsidR="00F70FB7" w:rsidRPr="00121133">
        <w:t xml:space="preserve"> </w:t>
      </w:r>
      <w:r w:rsidR="00866C05" w:rsidRPr="00121133">
        <w:t>(Amendment</w:t>
      </w:r>
      <w:r w:rsidR="00D66831" w:rsidRPr="00121133">
        <w:t> </w:t>
      </w:r>
      <w:r w:rsidR="00866C05" w:rsidRPr="00121133">
        <w:t>Determination)</w:t>
      </w:r>
      <w:r w:rsidR="00866C05" w:rsidRPr="00121133">
        <w:rPr>
          <w:rFonts w:ascii="Tms Rmn" w:hAnsi="Tms Rmn"/>
          <w:lang w:val="en-US"/>
        </w:rPr>
        <w:t xml:space="preserve"> </w:t>
      </w:r>
      <w:r w:rsidR="00E31406" w:rsidRPr="00121133">
        <w:rPr>
          <w:rFonts w:ascii="Tms Rmn" w:hAnsi="Tms Rmn"/>
          <w:lang w:val="en-US"/>
        </w:rPr>
        <w:t xml:space="preserve">will extend the period of </w:t>
      </w:r>
      <w:r w:rsidR="00EE655C" w:rsidRPr="00121133">
        <w:rPr>
          <w:rFonts w:ascii="Tms Rmn" w:hAnsi="Tms Rmn"/>
          <w:lang w:val="en-US"/>
        </w:rPr>
        <w:t xml:space="preserve">the situation of emergency, effectively making </w:t>
      </w:r>
      <w:r w:rsidR="00E31406" w:rsidRPr="00121133">
        <w:rPr>
          <w:rFonts w:ascii="Tms Rmn" w:hAnsi="Tms Rmn"/>
          <w:lang w:val="en-US"/>
        </w:rPr>
        <w:t xml:space="preserve">emergency leave available to all </w:t>
      </w:r>
      <w:r w:rsidR="00D3688E" w:rsidRPr="00121133">
        <w:rPr>
          <w:rFonts w:ascii="Tms Rmn" w:hAnsi="Tms Rmn"/>
          <w:lang w:val="en-US"/>
        </w:rPr>
        <w:t>aged care residents</w:t>
      </w:r>
      <w:r w:rsidR="00D10704" w:rsidRPr="00121133">
        <w:rPr>
          <w:rFonts w:ascii="Tms Rmn" w:hAnsi="Tms Rmn"/>
          <w:lang w:val="en-US"/>
        </w:rPr>
        <w:t xml:space="preserve"> </w:t>
      </w:r>
      <w:r w:rsidR="00A04FEF" w:rsidRPr="00121133">
        <w:rPr>
          <w:rFonts w:ascii="Tms Rmn" w:hAnsi="Tms Rmn"/>
          <w:lang w:val="en-US"/>
        </w:rPr>
        <w:t xml:space="preserve">recipients </w:t>
      </w:r>
      <w:r w:rsidR="00E31406" w:rsidRPr="00121133">
        <w:rPr>
          <w:rFonts w:ascii="Tms Rmn" w:hAnsi="Tms Rmn"/>
          <w:lang w:val="en-US"/>
        </w:rPr>
        <w:t xml:space="preserve">throughout Australia </w:t>
      </w:r>
      <w:r w:rsidR="006B1B60" w:rsidRPr="00121133">
        <w:rPr>
          <w:rFonts w:ascii="Tms Rmn" w:hAnsi="Tms Rmn"/>
          <w:lang w:val="en-US"/>
        </w:rPr>
        <w:t xml:space="preserve">until </w:t>
      </w:r>
      <w:r w:rsidR="00E31406" w:rsidRPr="00121133">
        <w:rPr>
          <w:rFonts w:ascii="Tms Rmn" w:hAnsi="Tms Rmn"/>
          <w:lang w:val="en-US"/>
        </w:rPr>
        <w:t>3</w:t>
      </w:r>
      <w:r w:rsidR="00474174" w:rsidRPr="00121133">
        <w:rPr>
          <w:rFonts w:ascii="Tms Rmn" w:hAnsi="Tms Rmn"/>
          <w:lang w:val="en-US"/>
        </w:rPr>
        <w:t>0 June</w:t>
      </w:r>
      <w:r w:rsidR="00E31406" w:rsidRPr="00121133">
        <w:rPr>
          <w:rFonts w:ascii="Tms Rmn" w:hAnsi="Tms Rmn"/>
          <w:lang w:val="en-US"/>
        </w:rPr>
        <w:t xml:space="preserve"> </w:t>
      </w:r>
      <w:r w:rsidR="006E2570" w:rsidRPr="00121133">
        <w:rPr>
          <w:rFonts w:ascii="Tms Rmn" w:hAnsi="Tms Rmn"/>
          <w:lang w:val="en-US"/>
        </w:rPr>
        <w:t>2022.</w:t>
      </w:r>
      <w:r w:rsidRPr="00121133">
        <w:rPr>
          <w:rFonts w:ascii="Tms Rmn" w:hAnsi="Tms Rmn"/>
          <w:lang w:val="en-US"/>
        </w:rPr>
        <w:t xml:space="preserve"> </w:t>
      </w:r>
    </w:p>
    <w:p w14:paraId="1EA9F985" w14:textId="77777777" w:rsidR="00BA611B" w:rsidRPr="00121133" w:rsidRDefault="00BA611B" w:rsidP="00330609">
      <w:pPr>
        <w:pStyle w:val="numberpara"/>
        <w:spacing w:before="0" w:line="240" w:lineRule="auto"/>
        <w:jc w:val="both"/>
        <w:rPr>
          <w:rFonts w:ascii="Tms Rmn" w:hAnsi="Tms Rmn"/>
        </w:rPr>
      </w:pPr>
    </w:p>
    <w:p w14:paraId="79D613B8" w14:textId="77777777" w:rsidR="00C546D6" w:rsidRPr="00121133" w:rsidRDefault="00C546D6" w:rsidP="002C26E6">
      <w:pPr>
        <w:keepNext/>
        <w:keepLines/>
        <w:spacing w:after="200"/>
        <w:jc w:val="both"/>
        <w:rPr>
          <w:b/>
        </w:rPr>
      </w:pPr>
      <w:r w:rsidRPr="00121133">
        <w:rPr>
          <w:b/>
        </w:rPr>
        <w:t>Purpose</w:t>
      </w:r>
    </w:p>
    <w:p w14:paraId="5215B60C" w14:textId="5E3055C8" w:rsidR="00833380" w:rsidRPr="00121133" w:rsidRDefault="0021333E" w:rsidP="00F70FB7">
      <w:pPr>
        <w:jc w:val="both"/>
      </w:pPr>
      <w:r w:rsidRPr="00121133">
        <w:t xml:space="preserve">The purpose of </w:t>
      </w:r>
      <w:r w:rsidR="00F37524" w:rsidRPr="00121133">
        <w:t>t</w:t>
      </w:r>
      <w:r w:rsidR="008378FC" w:rsidRPr="00121133">
        <w:t xml:space="preserve">he </w:t>
      </w:r>
      <w:r w:rsidR="00866C05" w:rsidRPr="00121133">
        <w:t xml:space="preserve">Amendment </w:t>
      </w:r>
      <w:r w:rsidR="00DA2267" w:rsidRPr="00121133">
        <w:t>D</w:t>
      </w:r>
      <w:r w:rsidR="008378FC" w:rsidRPr="00121133">
        <w:t xml:space="preserve">etermination </w:t>
      </w:r>
      <w:r w:rsidR="00F37524" w:rsidRPr="00121133">
        <w:t xml:space="preserve">is to </w:t>
      </w:r>
      <w:r w:rsidR="00E37200" w:rsidRPr="00121133">
        <w:t xml:space="preserve">amend the </w:t>
      </w:r>
      <w:r w:rsidR="00E37200" w:rsidRPr="00121133">
        <w:rPr>
          <w:i/>
        </w:rPr>
        <w:t>Aged Care (Leave from Residential Care Services) (Situation of Emergency—Human Coronavirus with Pandemic Potential) Determination 2020</w:t>
      </w:r>
      <w:r w:rsidR="00E37200" w:rsidRPr="00121133">
        <w:t xml:space="preserve"> </w:t>
      </w:r>
      <w:r w:rsidR="00063C4B" w:rsidRPr="00121133">
        <w:t xml:space="preserve">(Determination) </w:t>
      </w:r>
      <w:r w:rsidRPr="00121133">
        <w:t xml:space="preserve">to extend </w:t>
      </w:r>
      <w:r w:rsidR="00F37524" w:rsidRPr="00121133">
        <w:t xml:space="preserve">a </w:t>
      </w:r>
      <w:r w:rsidR="00086F94" w:rsidRPr="00121133">
        <w:t xml:space="preserve">situation of </w:t>
      </w:r>
      <w:r w:rsidR="008378FC" w:rsidRPr="00121133">
        <w:t>emergency</w:t>
      </w:r>
      <w:r w:rsidR="00B46E32" w:rsidRPr="00121133">
        <w:t xml:space="preserve"> under subsection </w:t>
      </w:r>
      <w:r w:rsidR="00F37524" w:rsidRPr="00121133">
        <w:t>42-</w:t>
      </w:r>
      <w:r w:rsidR="00F25291" w:rsidRPr="00121133">
        <w:t>2A(</w:t>
      </w:r>
      <w:r w:rsidR="00F37524" w:rsidRPr="00121133">
        <w:t>1)</w:t>
      </w:r>
      <w:r w:rsidR="00A54B5B" w:rsidRPr="00121133">
        <w:t xml:space="preserve"> of the Act</w:t>
      </w:r>
      <w:r w:rsidR="00F37524" w:rsidRPr="00121133">
        <w:t>.</w:t>
      </w:r>
      <w:r w:rsidR="00743D05" w:rsidRPr="00121133">
        <w:t xml:space="preserve"> </w:t>
      </w:r>
      <w:r w:rsidR="0035443E" w:rsidRPr="00121133">
        <w:t xml:space="preserve">The Determination declares </w:t>
      </w:r>
      <w:r w:rsidR="002174BB" w:rsidRPr="00121133">
        <w:t>a</w:t>
      </w:r>
      <w:r w:rsidR="0035443E" w:rsidRPr="00121133">
        <w:t xml:space="preserve"> situation of emergency for the period 1</w:t>
      </w:r>
      <w:r w:rsidR="002174BB" w:rsidRPr="00121133">
        <w:t> </w:t>
      </w:r>
      <w:r w:rsidR="0035443E" w:rsidRPr="00121133">
        <w:t>April</w:t>
      </w:r>
      <w:r w:rsidR="002174BB" w:rsidRPr="00121133">
        <w:t> </w:t>
      </w:r>
      <w:r w:rsidR="0035443E" w:rsidRPr="00121133">
        <w:t xml:space="preserve">2020 </w:t>
      </w:r>
      <w:r w:rsidR="00D054CD" w:rsidRPr="00121133">
        <w:t>to</w:t>
      </w:r>
      <w:r w:rsidR="0035443E" w:rsidRPr="00121133">
        <w:t xml:space="preserve"> 30</w:t>
      </w:r>
      <w:r w:rsidR="002174BB" w:rsidRPr="00121133">
        <w:t> </w:t>
      </w:r>
      <w:r w:rsidR="0035443E" w:rsidRPr="00121133">
        <w:t>September</w:t>
      </w:r>
      <w:r w:rsidR="002174BB" w:rsidRPr="00121133">
        <w:t> </w:t>
      </w:r>
      <w:r w:rsidR="0035443E" w:rsidRPr="00121133">
        <w:t>2020</w:t>
      </w:r>
      <w:r w:rsidR="002174BB" w:rsidRPr="00121133">
        <w:t xml:space="preserve">, therefore making emergency leave </w:t>
      </w:r>
      <w:r w:rsidR="00A54B5B" w:rsidRPr="00121133">
        <w:t>available</w:t>
      </w:r>
      <w:r w:rsidR="002D5175" w:rsidRPr="00121133">
        <w:t xml:space="preserve"> to aged care </w:t>
      </w:r>
      <w:r w:rsidR="00634139" w:rsidRPr="00121133">
        <w:t>residents</w:t>
      </w:r>
      <w:r w:rsidR="0035443E" w:rsidRPr="00121133">
        <w:t xml:space="preserve">. </w:t>
      </w:r>
      <w:r w:rsidR="00F70FB7" w:rsidRPr="00121133">
        <w:t xml:space="preserve">This was subsequently extended until 30 June 2021. </w:t>
      </w:r>
    </w:p>
    <w:p w14:paraId="2DAC79F8" w14:textId="77777777" w:rsidR="00833380" w:rsidRPr="00121133" w:rsidRDefault="00833380" w:rsidP="00F70FB7">
      <w:pPr>
        <w:jc w:val="both"/>
      </w:pPr>
    </w:p>
    <w:p w14:paraId="24BF60B9" w14:textId="7A40E49B" w:rsidR="00F70FB7" w:rsidRPr="00121133" w:rsidRDefault="00DA2267" w:rsidP="00F70FB7">
      <w:pPr>
        <w:jc w:val="both"/>
      </w:pPr>
      <w:r w:rsidRPr="00121133">
        <w:t xml:space="preserve">Under </w:t>
      </w:r>
      <w:r w:rsidR="00B55476" w:rsidRPr="00121133">
        <w:t xml:space="preserve">the </w:t>
      </w:r>
      <w:r w:rsidR="00D054CD" w:rsidRPr="00121133">
        <w:t xml:space="preserve">changes made by the </w:t>
      </w:r>
      <w:r w:rsidR="004B6720" w:rsidRPr="00121133">
        <w:t xml:space="preserve">Amendment </w:t>
      </w:r>
      <w:r w:rsidRPr="00121133">
        <w:t>D</w:t>
      </w:r>
      <w:r w:rsidR="008378FC" w:rsidRPr="00121133">
        <w:t xml:space="preserve">etermination, </w:t>
      </w:r>
      <w:r w:rsidR="00011D32" w:rsidRPr="00121133">
        <w:t xml:space="preserve">the situation of emergency will be </w:t>
      </w:r>
      <w:r w:rsidR="00F70FB7" w:rsidRPr="00121133">
        <w:t xml:space="preserve">further </w:t>
      </w:r>
      <w:r w:rsidR="00011D32" w:rsidRPr="00121133">
        <w:t xml:space="preserve">extended and </w:t>
      </w:r>
      <w:r w:rsidR="008378FC" w:rsidRPr="00121133">
        <w:t xml:space="preserve">emergency leave will be available to </w:t>
      </w:r>
      <w:r w:rsidR="002D5175" w:rsidRPr="00121133">
        <w:t xml:space="preserve">aged care </w:t>
      </w:r>
      <w:r w:rsidR="00833380" w:rsidRPr="00121133">
        <w:t>recipients</w:t>
      </w:r>
      <w:r w:rsidR="00833380" w:rsidRPr="00121133" w:rsidDel="002D5175">
        <w:t xml:space="preserve"> </w:t>
      </w:r>
      <w:r w:rsidR="00B55476" w:rsidRPr="00121133">
        <w:t>across Australia</w:t>
      </w:r>
      <w:r w:rsidR="00ED2B23" w:rsidRPr="00121133">
        <w:t xml:space="preserve"> </w:t>
      </w:r>
      <w:r w:rsidR="00D054CD" w:rsidRPr="00121133">
        <w:t>until</w:t>
      </w:r>
      <w:r w:rsidR="00B55476" w:rsidRPr="00121133">
        <w:t xml:space="preserve"> 3</w:t>
      </w:r>
      <w:r w:rsidR="00474174" w:rsidRPr="00121133">
        <w:t xml:space="preserve">0 June </w:t>
      </w:r>
      <w:r w:rsidR="00F70FB7" w:rsidRPr="00121133">
        <w:t>202</w:t>
      </w:r>
      <w:r w:rsidR="006E2570" w:rsidRPr="00121133">
        <w:t>2</w:t>
      </w:r>
      <w:r w:rsidR="008378FC" w:rsidRPr="00121133">
        <w:t>.</w:t>
      </w:r>
      <w:r w:rsidR="007C2E0F" w:rsidRPr="00121133">
        <w:t xml:space="preserve"> This extension</w:t>
      </w:r>
      <w:r w:rsidR="00F70FB7" w:rsidRPr="00121133">
        <w:t xml:space="preserve"> </w:t>
      </w:r>
      <w:r w:rsidR="007C2E0F" w:rsidRPr="00121133">
        <w:t xml:space="preserve">provides reassurance to </w:t>
      </w:r>
      <w:r w:rsidR="008C57E2" w:rsidRPr="00121133">
        <w:t xml:space="preserve">aged care </w:t>
      </w:r>
      <w:r w:rsidR="00833380" w:rsidRPr="00121133">
        <w:t>recipients</w:t>
      </w:r>
      <w:r w:rsidR="007C2E0F" w:rsidRPr="00121133">
        <w:t xml:space="preserve"> and their families that, given the ongoing unpredictable outbreaks of COVID-19, they will continue to be supported</w:t>
      </w:r>
      <w:r w:rsidR="008C57E2" w:rsidRPr="00121133">
        <w:t xml:space="preserve"> </w:t>
      </w:r>
      <w:r w:rsidR="00F25291" w:rsidRPr="00121133">
        <w:t xml:space="preserve">when making decisions about a care recipient’s personal health and safety during a situation of emergency. </w:t>
      </w:r>
    </w:p>
    <w:p w14:paraId="5CEE5BD1" w14:textId="77777777" w:rsidR="008378FC" w:rsidRPr="00121133" w:rsidRDefault="008378FC" w:rsidP="00330609">
      <w:pPr>
        <w:jc w:val="both"/>
      </w:pPr>
    </w:p>
    <w:p w14:paraId="3F454D1F" w14:textId="77777777" w:rsidR="00377ABA" w:rsidRPr="00121133" w:rsidRDefault="00E37200" w:rsidP="00330609">
      <w:pPr>
        <w:jc w:val="both"/>
        <w:rPr>
          <w:i/>
        </w:rPr>
      </w:pPr>
      <w:r w:rsidRPr="00121133">
        <w:t xml:space="preserve">The </w:t>
      </w:r>
      <w:r w:rsidR="004B6720" w:rsidRPr="00121133">
        <w:t xml:space="preserve">Amendment </w:t>
      </w:r>
      <w:r w:rsidR="00DA2267" w:rsidRPr="00121133">
        <w:t>D</w:t>
      </w:r>
      <w:r w:rsidR="008378FC" w:rsidRPr="00121133">
        <w:t>etermination</w:t>
      </w:r>
      <w:r w:rsidR="00377ABA" w:rsidRPr="00121133">
        <w:t xml:space="preserve"> is a legislative instrument for the purposes of the </w:t>
      </w:r>
      <w:r w:rsidR="00377ABA" w:rsidRPr="00121133">
        <w:rPr>
          <w:i/>
        </w:rPr>
        <w:t>Legislation</w:t>
      </w:r>
      <w:r w:rsidR="00011D32" w:rsidRPr="00121133">
        <w:rPr>
          <w:i/>
        </w:rPr>
        <w:t> </w:t>
      </w:r>
      <w:r w:rsidR="00377ABA" w:rsidRPr="00121133">
        <w:rPr>
          <w:i/>
        </w:rPr>
        <w:t>Act 2003.</w:t>
      </w:r>
    </w:p>
    <w:p w14:paraId="60AC8330" w14:textId="77777777" w:rsidR="00377ABA" w:rsidRPr="00121133" w:rsidRDefault="00377ABA" w:rsidP="00330609">
      <w:pPr>
        <w:jc w:val="both"/>
        <w:rPr>
          <w:i/>
        </w:rPr>
      </w:pPr>
    </w:p>
    <w:p w14:paraId="5531BBFA" w14:textId="77777777" w:rsidR="00C546D6" w:rsidRPr="00121133" w:rsidRDefault="00BB171B" w:rsidP="002C26E6">
      <w:pPr>
        <w:keepNext/>
        <w:keepLines/>
        <w:spacing w:after="200"/>
        <w:jc w:val="both"/>
        <w:rPr>
          <w:b/>
        </w:rPr>
      </w:pPr>
      <w:r w:rsidRPr="00121133">
        <w:rPr>
          <w:b/>
        </w:rPr>
        <w:t>Background</w:t>
      </w:r>
    </w:p>
    <w:p w14:paraId="7005431A" w14:textId="77777777" w:rsidR="00BD2F65" w:rsidRPr="00121133" w:rsidRDefault="007B3654" w:rsidP="00330609">
      <w:pPr>
        <w:jc w:val="both"/>
        <w:rPr>
          <w:rFonts w:ascii="Tms Rmn" w:hAnsi="Tms Rmn"/>
          <w:color w:val="000000"/>
          <w:shd w:val="clear" w:color="auto" w:fill="FFFFFF"/>
        </w:rPr>
      </w:pPr>
      <w:r w:rsidRPr="00121133">
        <w:rPr>
          <w:rFonts w:ascii="Tms Rmn" w:hAnsi="Tms Rmn"/>
          <w:color w:val="000000"/>
          <w:shd w:val="clear" w:color="auto" w:fill="FFFFFF"/>
        </w:rPr>
        <w:t>Under section 4</w:t>
      </w:r>
      <w:r w:rsidR="00B3663F" w:rsidRPr="00121133">
        <w:rPr>
          <w:rFonts w:ascii="Tms Rmn" w:hAnsi="Tms Rmn"/>
          <w:color w:val="000000"/>
          <w:shd w:val="clear" w:color="auto" w:fill="FFFFFF"/>
        </w:rPr>
        <w:t>2</w:t>
      </w:r>
      <w:r w:rsidRPr="00121133">
        <w:rPr>
          <w:rFonts w:ascii="Tms Rmn" w:hAnsi="Tms Rmn"/>
          <w:color w:val="000000"/>
          <w:shd w:val="clear" w:color="auto" w:fill="FFFFFF"/>
        </w:rPr>
        <w:noBreakHyphen/>
        <w:t xml:space="preserve">2 of the Act, </w:t>
      </w:r>
      <w:r w:rsidR="00BF1DCD" w:rsidRPr="00121133">
        <w:rPr>
          <w:rFonts w:ascii="Tms Rmn" w:hAnsi="Tms Rmn"/>
          <w:color w:val="000000"/>
          <w:shd w:val="clear" w:color="auto" w:fill="FFFFFF"/>
        </w:rPr>
        <w:t>a care recipient may be taken to be provided with residential care on each day that they are on leave from a residential care service.</w:t>
      </w:r>
    </w:p>
    <w:p w14:paraId="14EC421F" w14:textId="77777777" w:rsidR="00BD2F65" w:rsidRPr="00121133" w:rsidRDefault="00BD2F65" w:rsidP="00330609">
      <w:pPr>
        <w:jc w:val="both"/>
        <w:rPr>
          <w:rFonts w:ascii="Tms Rmn" w:hAnsi="Tms Rmn"/>
          <w:color w:val="000000"/>
          <w:shd w:val="clear" w:color="auto" w:fill="FFFFFF"/>
        </w:rPr>
      </w:pPr>
    </w:p>
    <w:p w14:paraId="46B15489" w14:textId="77777777" w:rsidR="00FE4E29" w:rsidRPr="00121133" w:rsidRDefault="00BD2F65" w:rsidP="00330609">
      <w:pPr>
        <w:jc w:val="both"/>
        <w:rPr>
          <w:rFonts w:ascii="Tms Rmn" w:hAnsi="Tms Rmn"/>
          <w:color w:val="000000"/>
          <w:shd w:val="clear" w:color="auto" w:fill="FFFFFF"/>
        </w:rPr>
      </w:pPr>
      <w:r w:rsidRPr="00121133">
        <w:rPr>
          <w:rFonts w:ascii="Tms Rmn" w:hAnsi="Tms Rmn"/>
          <w:color w:val="000000"/>
          <w:shd w:val="clear" w:color="auto" w:fill="FFFFFF"/>
        </w:rPr>
        <w:t>T</w:t>
      </w:r>
      <w:r w:rsidR="00FE4E29" w:rsidRPr="00121133">
        <w:rPr>
          <w:rFonts w:ascii="Tms Rmn" w:hAnsi="Tms Rmn"/>
          <w:color w:val="000000"/>
          <w:shd w:val="clear" w:color="auto" w:fill="FFFFFF"/>
        </w:rPr>
        <w:t>he</w:t>
      </w:r>
      <w:r w:rsidR="00BF1DCD" w:rsidRPr="00121133">
        <w:rPr>
          <w:rFonts w:ascii="Tms Rmn" w:hAnsi="Tms Rmn"/>
          <w:color w:val="000000"/>
          <w:shd w:val="clear" w:color="auto" w:fill="FFFFFF"/>
        </w:rPr>
        <w:t xml:space="preserve"> leave may include any period during which a care recipient </w:t>
      </w:r>
      <w:r w:rsidRPr="00121133">
        <w:rPr>
          <w:rFonts w:ascii="Tms Rmn" w:hAnsi="Tms Rmn"/>
          <w:color w:val="000000"/>
          <w:shd w:val="clear" w:color="auto" w:fill="FFFFFF"/>
        </w:rPr>
        <w:t xml:space="preserve">attends hospital, </w:t>
      </w:r>
      <w:r w:rsidR="00FE4E29" w:rsidRPr="00121133">
        <w:rPr>
          <w:rFonts w:ascii="Tms Rmn" w:hAnsi="Tms Rmn"/>
          <w:color w:val="000000"/>
          <w:shd w:val="clear" w:color="auto" w:fill="FFFFFF"/>
        </w:rPr>
        <w:t>periods of</w:t>
      </w:r>
      <w:r w:rsidR="00B46E32" w:rsidRPr="00121133">
        <w:rPr>
          <w:rFonts w:ascii="Tms Rmn" w:hAnsi="Tms Rmn"/>
          <w:color w:val="000000"/>
          <w:shd w:val="clear" w:color="auto" w:fill="FFFFFF"/>
        </w:rPr>
        <w:t> </w:t>
      </w:r>
      <w:r w:rsidR="00FE4E29" w:rsidRPr="00121133">
        <w:rPr>
          <w:rFonts w:ascii="Tms Rmn" w:hAnsi="Tms Rmn"/>
          <w:color w:val="000000"/>
          <w:shd w:val="clear" w:color="auto" w:fill="FFFFFF"/>
        </w:rPr>
        <w:t>non</w:t>
      </w:r>
      <w:r w:rsidR="00FE4E29" w:rsidRPr="00121133">
        <w:rPr>
          <w:rFonts w:ascii="Tms Rmn" w:hAnsi="Tms Rmn"/>
          <w:color w:val="000000"/>
          <w:shd w:val="clear" w:color="auto" w:fill="FFFFFF"/>
        </w:rPr>
        <w:noBreakHyphen/>
        <w:t xml:space="preserve">hospital leave (also known </w:t>
      </w:r>
      <w:r w:rsidRPr="00121133">
        <w:rPr>
          <w:rFonts w:ascii="Tms Rmn" w:hAnsi="Tms Rmn"/>
          <w:color w:val="000000"/>
          <w:shd w:val="clear" w:color="auto" w:fill="FFFFFF"/>
        </w:rPr>
        <w:t xml:space="preserve">as social leave) </w:t>
      </w:r>
      <w:r w:rsidR="00FE4E29" w:rsidRPr="00121133">
        <w:rPr>
          <w:rFonts w:ascii="Tms Rmn" w:hAnsi="Tms Rmn"/>
          <w:color w:val="000000"/>
          <w:shd w:val="clear" w:color="auto" w:fill="FFFFFF"/>
        </w:rPr>
        <w:t xml:space="preserve">if the </w:t>
      </w:r>
      <w:r w:rsidRPr="00121133">
        <w:rPr>
          <w:rFonts w:ascii="Tms Rmn" w:hAnsi="Tms Rmn"/>
          <w:color w:val="000000"/>
          <w:shd w:val="clear" w:color="auto" w:fill="FFFFFF"/>
        </w:rPr>
        <w:t xml:space="preserve">number of </w:t>
      </w:r>
      <w:r w:rsidR="00FE4E29" w:rsidRPr="00121133">
        <w:rPr>
          <w:rFonts w:ascii="Tms Rmn" w:hAnsi="Tms Rmn"/>
          <w:color w:val="000000"/>
          <w:shd w:val="clear" w:color="auto" w:fill="FFFFFF"/>
        </w:rPr>
        <w:t xml:space="preserve">days on which the care recipient has previously been on social leave during the current financial </w:t>
      </w:r>
      <w:r w:rsidRPr="00121133">
        <w:rPr>
          <w:rFonts w:ascii="Tms Rmn" w:hAnsi="Tms Rmn"/>
          <w:color w:val="000000"/>
          <w:shd w:val="clear" w:color="auto" w:fill="FFFFFF"/>
        </w:rPr>
        <w:t>year is less than 52</w:t>
      </w:r>
      <w:r w:rsidR="007E54DD" w:rsidRPr="00121133">
        <w:rPr>
          <w:rFonts w:ascii="Tms Rmn" w:hAnsi="Tms Rmn"/>
          <w:color w:val="000000"/>
          <w:shd w:val="clear" w:color="auto" w:fill="FFFFFF"/>
        </w:rPr>
        <w:t>,</w:t>
      </w:r>
      <w:r w:rsidR="002E607A" w:rsidRPr="00121133">
        <w:rPr>
          <w:rFonts w:ascii="Tms Rmn" w:hAnsi="Tms Rmn"/>
          <w:color w:val="000000"/>
          <w:shd w:val="clear" w:color="auto" w:fill="FFFFFF"/>
        </w:rPr>
        <w:t xml:space="preserve"> and </w:t>
      </w:r>
      <w:r w:rsidR="00FE4E29" w:rsidRPr="00121133">
        <w:rPr>
          <w:rFonts w:ascii="Tms Rmn" w:hAnsi="Tms Rmn"/>
          <w:color w:val="000000"/>
          <w:shd w:val="clear" w:color="auto" w:fill="FFFFFF"/>
        </w:rPr>
        <w:t xml:space="preserve">days in respect of which flexible care </w:t>
      </w:r>
      <w:r w:rsidRPr="00121133">
        <w:rPr>
          <w:rFonts w:ascii="Tms Rmn" w:hAnsi="Tms Rmn"/>
          <w:color w:val="000000"/>
          <w:shd w:val="clear" w:color="auto" w:fill="FFFFFF"/>
        </w:rPr>
        <w:t>subsidy is payable</w:t>
      </w:r>
      <w:r w:rsidR="00640F8F" w:rsidRPr="00121133">
        <w:rPr>
          <w:rFonts w:ascii="Tms Rmn" w:hAnsi="Tms Rmn"/>
          <w:color w:val="000000"/>
          <w:shd w:val="clear" w:color="auto" w:fill="FFFFFF"/>
        </w:rPr>
        <w:t xml:space="preserve"> where the requirements specified in the </w:t>
      </w:r>
      <w:r w:rsidR="00640F8F" w:rsidRPr="00121133">
        <w:rPr>
          <w:rFonts w:ascii="Tms Rmn" w:hAnsi="Tms Rmn"/>
          <w:i/>
          <w:color w:val="000000"/>
          <w:shd w:val="clear" w:color="auto" w:fill="FFFFFF"/>
        </w:rPr>
        <w:t>Subsidy Principles</w:t>
      </w:r>
      <w:r w:rsidR="000D1D31" w:rsidRPr="00121133">
        <w:rPr>
          <w:rFonts w:ascii="Tms Rmn" w:hAnsi="Tms Rmn"/>
          <w:i/>
          <w:color w:val="000000"/>
          <w:shd w:val="clear" w:color="auto" w:fill="FFFFFF"/>
        </w:rPr>
        <w:t xml:space="preserve"> 2014</w:t>
      </w:r>
      <w:r w:rsidR="00640F8F" w:rsidRPr="00121133">
        <w:rPr>
          <w:rFonts w:ascii="Tms Rmn" w:hAnsi="Tms Rmn"/>
          <w:color w:val="000000"/>
          <w:shd w:val="clear" w:color="auto" w:fill="FFFFFF"/>
        </w:rPr>
        <w:t xml:space="preserve"> are met</w:t>
      </w:r>
      <w:r w:rsidRPr="00121133">
        <w:rPr>
          <w:rFonts w:ascii="Tms Rmn" w:hAnsi="Tms Rmn"/>
          <w:color w:val="000000"/>
          <w:shd w:val="clear" w:color="auto" w:fill="FFFFFF"/>
        </w:rPr>
        <w:t>.</w:t>
      </w:r>
    </w:p>
    <w:p w14:paraId="1C04EB3B" w14:textId="77777777" w:rsidR="008E0B80" w:rsidRPr="00121133" w:rsidRDefault="008E0B80" w:rsidP="00330609">
      <w:pPr>
        <w:jc w:val="both"/>
        <w:rPr>
          <w:rFonts w:ascii="Tms Rmn" w:hAnsi="Tms Rmn"/>
          <w:color w:val="000000"/>
          <w:shd w:val="clear" w:color="auto" w:fill="FFFFFF"/>
        </w:rPr>
      </w:pPr>
    </w:p>
    <w:p w14:paraId="03C0F9A6" w14:textId="77777777" w:rsidR="002E607A" w:rsidRPr="00121133" w:rsidRDefault="002E607A" w:rsidP="002E607A">
      <w:pPr>
        <w:jc w:val="both"/>
        <w:rPr>
          <w:rFonts w:ascii="Tms Rmn" w:hAnsi="Tms Rmn"/>
          <w:szCs w:val="20"/>
        </w:rPr>
      </w:pPr>
      <w:r w:rsidRPr="00121133">
        <w:rPr>
          <w:rFonts w:ascii="Tms Rmn" w:hAnsi="Tms Rmn"/>
          <w:szCs w:val="20"/>
        </w:rPr>
        <w:t>On 15 May 2020, the Act was amended to provide for emergency leave to be made available to</w:t>
      </w:r>
      <w:r w:rsidR="00B46E32" w:rsidRPr="00121133">
        <w:rPr>
          <w:rFonts w:ascii="Tms Rmn" w:hAnsi="Tms Rmn"/>
          <w:szCs w:val="20"/>
        </w:rPr>
        <w:t> </w:t>
      </w:r>
      <w:r w:rsidR="002D5175" w:rsidRPr="00121133">
        <w:t xml:space="preserve">aged care </w:t>
      </w:r>
      <w:r w:rsidR="001C102D" w:rsidRPr="00121133">
        <w:t>residents</w:t>
      </w:r>
      <w:r w:rsidR="001C102D" w:rsidRPr="00121133">
        <w:rPr>
          <w:rFonts w:ascii="Tms Rmn" w:hAnsi="Tms Rmn"/>
          <w:szCs w:val="20"/>
        </w:rPr>
        <w:t xml:space="preserve"> </w:t>
      </w:r>
      <w:r w:rsidRPr="00121133">
        <w:rPr>
          <w:rFonts w:ascii="Tms Rmn" w:hAnsi="Tms Rmn"/>
          <w:szCs w:val="20"/>
        </w:rPr>
        <w:t>during a situation of emergency. A situation of emergency may include disasters (natural or otherwise), pandemics or epidemics, and is determined by</w:t>
      </w:r>
      <w:r w:rsidR="00B46E32" w:rsidRPr="00121133">
        <w:rPr>
          <w:rFonts w:ascii="Tms Rmn" w:hAnsi="Tms Rmn"/>
          <w:szCs w:val="20"/>
        </w:rPr>
        <w:t> </w:t>
      </w:r>
      <w:r w:rsidRPr="00121133">
        <w:rPr>
          <w:rFonts w:ascii="Tms Rmn" w:hAnsi="Tms Rmn"/>
          <w:szCs w:val="20"/>
        </w:rPr>
        <w:t>legislative instrument made by the Minister.</w:t>
      </w:r>
    </w:p>
    <w:p w14:paraId="1D360629" w14:textId="77777777" w:rsidR="002E607A" w:rsidRPr="00121133" w:rsidRDefault="002E607A" w:rsidP="00330609">
      <w:pPr>
        <w:jc w:val="both"/>
        <w:rPr>
          <w:rFonts w:ascii="Tms Rmn" w:hAnsi="Tms Rmn"/>
          <w:color w:val="000000"/>
          <w:shd w:val="clear" w:color="auto" w:fill="FFFFFF"/>
        </w:rPr>
      </w:pPr>
    </w:p>
    <w:p w14:paraId="61A2E8F7" w14:textId="5A49B6BD" w:rsidR="006F1B9B" w:rsidRPr="00121133" w:rsidRDefault="00653086" w:rsidP="00653086">
      <w:pPr>
        <w:jc w:val="both"/>
        <w:rPr>
          <w:rFonts w:ascii="Tms Rmn" w:hAnsi="Tms Rmn"/>
          <w:szCs w:val="20"/>
        </w:rPr>
      </w:pPr>
      <w:r w:rsidRPr="00121133">
        <w:rPr>
          <w:rFonts w:ascii="Tms Rmn" w:hAnsi="Tms Rmn"/>
          <w:szCs w:val="20"/>
        </w:rPr>
        <w:t xml:space="preserve">Subsection 42-2(3B) of the Act provides that a care recipient is considered to be on </w:t>
      </w:r>
      <w:r w:rsidR="006F1B9B" w:rsidRPr="00121133">
        <w:rPr>
          <w:rFonts w:ascii="Tms Rmn" w:hAnsi="Tms Rmn"/>
          <w:szCs w:val="20"/>
        </w:rPr>
        <w:t xml:space="preserve">what is known as emergency leave </w:t>
      </w:r>
      <w:r w:rsidRPr="00121133">
        <w:rPr>
          <w:rFonts w:ascii="Tms Rmn" w:hAnsi="Tms Rmn"/>
          <w:szCs w:val="20"/>
        </w:rPr>
        <w:t>from a residential care service (the affected service) on a day if</w:t>
      </w:r>
      <w:r w:rsidR="006F1B9B" w:rsidRPr="00121133">
        <w:rPr>
          <w:rFonts w:ascii="Tms Rmn" w:hAnsi="Tms Rmn"/>
          <w:szCs w:val="20"/>
        </w:rPr>
        <w:t>:</w:t>
      </w:r>
    </w:p>
    <w:p w14:paraId="1142E8F2" w14:textId="3E7FDCDF" w:rsidR="006F1B9B" w:rsidRPr="00121133" w:rsidRDefault="00653086" w:rsidP="008C57E2">
      <w:pPr>
        <w:pStyle w:val="ListParagraph"/>
        <w:numPr>
          <w:ilvl w:val="0"/>
          <w:numId w:val="9"/>
        </w:numPr>
        <w:jc w:val="both"/>
        <w:rPr>
          <w:rFonts w:ascii="Times New Roman" w:hAnsi="Times New Roman"/>
          <w:color w:val="000000"/>
          <w:sz w:val="24"/>
          <w:szCs w:val="24"/>
          <w:shd w:val="clear" w:color="auto" w:fill="FFFFFF"/>
        </w:rPr>
      </w:pPr>
      <w:r w:rsidRPr="00121133">
        <w:rPr>
          <w:rFonts w:ascii="Times New Roman" w:hAnsi="Times New Roman"/>
          <w:color w:val="000000"/>
          <w:sz w:val="24"/>
          <w:szCs w:val="24"/>
          <w:shd w:val="clear" w:color="auto" w:fill="FFFFFF"/>
        </w:rPr>
        <w:t>they are absent from the affected service</w:t>
      </w:r>
    </w:p>
    <w:p w14:paraId="15AF8A20" w14:textId="48F6D65E" w:rsidR="006F1B9B" w:rsidRPr="00121133" w:rsidRDefault="00653086" w:rsidP="008C57E2">
      <w:pPr>
        <w:pStyle w:val="ListParagraph"/>
        <w:numPr>
          <w:ilvl w:val="0"/>
          <w:numId w:val="9"/>
        </w:numPr>
        <w:jc w:val="both"/>
        <w:rPr>
          <w:rFonts w:ascii="Times New Roman" w:hAnsi="Times New Roman"/>
          <w:color w:val="000000"/>
          <w:sz w:val="24"/>
          <w:szCs w:val="24"/>
          <w:shd w:val="clear" w:color="auto" w:fill="FFFFFF"/>
        </w:rPr>
      </w:pPr>
      <w:r w:rsidRPr="00121133">
        <w:rPr>
          <w:rFonts w:ascii="Times New Roman" w:hAnsi="Times New Roman"/>
          <w:color w:val="000000"/>
          <w:sz w:val="24"/>
          <w:szCs w:val="24"/>
          <w:shd w:val="clear" w:color="auto" w:fill="FFFFFF"/>
        </w:rPr>
        <w:t xml:space="preserve">they are not attending hospital for the purpose of receiving hospital treatment, and </w:t>
      </w:r>
    </w:p>
    <w:p w14:paraId="3C9716DB" w14:textId="52EB62E3" w:rsidR="00AC2FE8" w:rsidRPr="00121133" w:rsidRDefault="00653086" w:rsidP="008C57E2">
      <w:pPr>
        <w:pStyle w:val="ListParagraph"/>
        <w:numPr>
          <w:ilvl w:val="0"/>
          <w:numId w:val="9"/>
        </w:numPr>
        <w:jc w:val="both"/>
        <w:rPr>
          <w:rFonts w:ascii="Times New Roman" w:hAnsi="Times New Roman"/>
          <w:color w:val="000000"/>
          <w:sz w:val="24"/>
          <w:szCs w:val="24"/>
          <w:shd w:val="clear" w:color="auto" w:fill="FFFFFF"/>
        </w:rPr>
      </w:pPr>
      <w:r w:rsidRPr="00121133">
        <w:rPr>
          <w:rFonts w:ascii="Times New Roman" w:hAnsi="Times New Roman"/>
          <w:color w:val="000000"/>
          <w:sz w:val="24"/>
          <w:szCs w:val="24"/>
          <w:shd w:val="clear" w:color="auto" w:fill="FFFFFF"/>
        </w:rPr>
        <w:t>the</w:t>
      </w:r>
      <w:r w:rsidR="005A2738" w:rsidRPr="00121133">
        <w:rPr>
          <w:rFonts w:ascii="Times New Roman" w:hAnsi="Times New Roman"/>
          <w:color w:val="000000"/>
          <w:sz w:val="24"/>
          <w:szCs w:val="24"/>
          <w:shd w:val="clear" w:color="auto" w:fill="FFFFFF"/>
        </w:rPr>
        <w:t xml:space="preserve"> </w:t>
      </w:r>
      <w:r w:rsidRPr="00121133">
        <w:rPr>
          <w:rFonts w:ascii="Times New Roman" w:hAnsi="Times New Roman"/>
          <w:color w:val="000000"/>
          <w:sz w:val="24"/>
          <w:szCs w:val="24"/>
          <w:shd w:val="clear" w:color="auto" w:fill="FFFFFF"/>
        </w:rPr>
        <w:t>Minister determines under subsection 42</w:t>
      </w:r>
      <w:r w:rsidRPr="00121133">
        <w:rPr>
          <w:rFonts w:ascii="Times New Roman" w:hAnsi="Times New Roman"/>
          <w:color w:val="000000"/>
          <w:sz w:val="24"/>
          <w:szCs w:val="24"/>
          <w:shd w:val="clear" w:color="auto" w:fill="FFFFFF"/>
        </w:rPr>
        <w:noBreakHyphen/>
      </w:r>
      <w:r w:rsidR="00F25291" w:rsidRPr="00121133">
        <w:rPr>
          <w:rFonts w:ascii="Times New Roman" w:hAnsi="Times New Roman"/>
          <w:color w:val="000000"/>
          <w:sz w:val="24"/>
          <w:szCs w:val="24"/>
          <w:shd w:val="clear" w:color="auto" w:fill="FFFFFF"/>
        </w:rPr>
        <w:t>2A(</w:t>
      </w:r>
      <w:r w:rsidRPr="00121133">
        <w:rPr>
          <w:rFonts w:ascii="Times New Roman" w:hAnsi="Times New Roman"/>
          <w:color w:val="000000"/>
          <w:sz w:val="24"/>
          <w:szCs w:val="24"/>
          <w:shd w:val="clear" w:color="auto" w:fill="FFFFFF"/>
        </w:rPr>
        <w:t xml:space="preserve">1) that there is a situation of emergency for that day for the affected service or a class of residential care services that includes the affected service. </w:t>
      </w:r>
    </w:p>
    <w:p w14:paraId="0B549FBC" w14:textId="77777777" w:rsidR="00653086" w:rsidRPr="00121133" w:rsidRDefault="00653086" w:rsidP="002E607A">
      <w:pPr>
        <w:jc w:val="both"/>
        <w:rPr>
          <w:rFonts w:ascii="Tms Rmn" w:hAnsi="Tms Rmn"/>
          <w:szCs w:val="20"/>
        </w:rPr>
      </w:pPr>
    </w:p>
    <w:p w14:paraId="4880B069" w14:textId="71162A55" w:rsidR="002E607A" w:rsidRPr="00121133" w:rsidRDefault="002E607A" w:rsidP="002E607A">
      <w:pPr>
        <w:jc w:val="both"/>
        <w:rPr>
          <w:rFonts w:ascii="Tms Rmn" w:hAnsi="Tms Rmn"/>
          <w:color w:val="000000"/>
          <w:shd w:val="clear" w:color="auto" w:fill="FFFFFF"/>
        </w:rPr>
      </w:pPr>
      <w:r w:rsidRPr="00121133">
        <w:rPr>
          <w:rFonts w:ascii="Tms Rmn" w:hAnsi="Tms Rmn"/>
          <w:color w:val="000000"/>
          <w:shd w:val="clear" w:color="auto" w:fill="FFFFFF"/>
        </w:rPr>
        <w:t xml:space="preserve">If a care recipient is absent from a residential care service and not on leave in accordance with the provisions in section 42-2 of the Act, the approved provider may not be eligible for residential care subsidy in respect of that care recipient. It </w:t>
      </w:r>
      <w:r w:rsidR="00CB2749" w:rsidRPr="00121133">
        <w:rPr>
          <w:rFonts w:ascii="Tms Rmn" w:hAnsi="Tms Rmn"/>
          <w:color w:val="000000"/>
          <w:shd w:val="clear" w:color="auto" w:fill="FFFFFF"/>
        </w:rPr>
        <w:t>is t</w:t>
      </w:r>
      <w:r w:rsidRPr="00121133">
        <w:rPr>
          <w:rFonts w:ascii="Tms Rmn" w:hAnsi="Tms Rmn"/>
          <w:color w:val="000000"/>
          <w:shd w:val="clear" w:color="auto" w:fill="FFFFFF"/>
        </w:rPr>
        <w:t>hen open for an approved provider to charge the care recipient a fee to reserve their place in the service. The Act currently sets a maximum amount for the fee that may be charged under section</w:t>
      </w:r>
      <w:r w:rsidR="00B46E32" w:rsidRPr="00121133">
        <w:rPr>
          <w:rFonts w:ascii="Tms Rmn" w:hAnsi="Tms Rmn"/>
          <w:color w:val="000000"/>
          <w:shd w:val="clear" w:color="auto" w:fill="FFFFFF"/>
        </w:rPr>
        <w:t> </w:t>
      </w:r>
      <w:r w:rsidRPr="00121133">
        <w:rPr>
          <w:rFonts w:ascii="Tms Rmn" w:hAnsi="Tms Rmn"/>
          <w:color w:val="000000"/>
          <w:shd w:val="clear" w:color="auto" w:fill="FFFFFF"/>
        </w:rPr>
        <w:t>52C</w:t>
      </w:r>
      <w:r w:rsidRPr="00121133">
        <w:rPr>
          <w:rFonts w:ascii="Tms Rmn" w:hAnsi="Tms Rmn"/>
          <w:color w:val="000000"/>
          <w:shd w:val="clear" w:color="auto" w:fill="FFFFFF"/>
        </w:rPr>
        <w:noBreakHyphen/>
        <w:t>5.</w:t>
      </w:r>
    </w:p>
    <w:p w14:paraId="0BFC8011" w14:textId="77777777" w:rsidR="007B3654" w:rsidRPr="00121133" w:rsidRDefault="007B3654" w:rsidP="00330609">
      <w:pPr>
        <w:jc w:val="both"/>
        <w:rPr>
          <w:rFonts w:ascii="Tms Rmn" w:hAnsi="Tms Rmn"/>
          <w:szCs w:val="20"/>
        </w:rPr>
      </w:pPr>
    </w:p>
    <w:p w14:paraId="70C9D06F" w14:textId="4E57D93A" w:rsidR="008378FC" w:rsidRPr="00121133" w:rsidRDefault="007B3654" w:rsidP="00330609">
      <w:pPr>
        <w:jc w:val="both"/>
      </w:pPr>
      <w:r w:rsidRPr="00121133">
        <w:rPr>
          <w:color w:val="000000"/>
          <w:shd w:val="clear" w:color="auto" w:fill="FFFFFF"/>
        </w:rPr>
        <w:t xml:space="preserve">As a result of the current COVID-19 pandemic, a significant number of </w:t>
      </w:r>
      <w:r w:rsidR="002D5175" w:rsidRPr="00121133">
        <w:t xml:space="preserve">aged care </w:t>
      </w:r>
      <w:r w:rsidR="00CB2749" w:rsidRPr="00121133">
        <w:t>residents</w:t>
      </w:r>
      <w:r w:rsidR="00CB2749" w:rsidRPr="00121133">
        <w:rPr>
          <w:color w:val="000000"/>
          <w:shd w:val="clear" w:color="auto" w:fill="FFFFFF"/>
        </w:rPr>
        <w:t xml:space="preserve"> </w:t>
      </w:r>
      <w:r w:rsidRPr="00121133">
        <w:rPr>
          <w:color w:val="000000"/>
          <w:shd w:val="clear" w:color="auto" w:fill="FFFFFF"/>
        </w:rPr>
        <w:t>have indicated they wish to temporarily relocate with</w:t>
      </w:r>
      <w:r w:rsidR="00B46E32" w:rsidRPr="00121133">
        <w:rPr>
          <w:color w:val="000000"/>
          <w:shd w:val="clear" w:color="auto" w:fill="FFFFFF"/>
        </w:rPr>
        <w:t xml:space="preserve"> family to reduce their risk of </w:t>
      </w:r>
      <w:r w:rsidRPr="00121133">
        <w:rPr>
          <w:color w:val="000000"/>
          <w:shd w:val="clear" w:color="auto" w:fill="FFFFFF"/>
        </w:rPr>
        <w:t>exposure to the virus.</w:t>
      </w:r>
      <w:r w:rsidR="008378FC" w:rsidRPr="00121133">
        <w:t xml:space="preserve"> </w:t>
      </w:r>
      <w:r w:rsidR="00B026DF" w:rsidRPr="00121133">
        <w:t>The availability of e</w:t>
      </w:r>
      <w:r w:rsidR="008378FC" w:rsidRPr="00121133">
        <w:t>mergency leave avoid</w:t>
      </w:r>
      <w:r w:rsidR="00B026DF" w:rsidRPr="00121133">
        <w:t>s</w:t>
      </w:r>
      <w:r w:rsidR="008378FC" w:rsidRPr="00121133">
        <w:t xml:space="preserve"> </w:t>
      </w:r>
      <w:r w:rsidR="002D5175" w:rsidRPr="00121133">
        <w:t xml:space="preserve">aged care </w:t>
      </w:r>
      <w:r w:rsidR="008378FC" w:rsidRPr="00121133">
        <w:t xml:space="preserve">residents having to utilise their social leave for </w:t>
      </w:r>
      <w:r w:rsidR="00512230" w:rsidRPr="00121133">
        <w:t xml:space="preserve">a </w:t>
      </w:r>
      <w:r w:rsidR="008378FC" w:rsidRPr="00121133">
        <w:t>situation</w:t>
      </w:r>
      <w:r w:rsidR="00512230" w:rsidRPr="00121133">
        <w:t xml:space="preserve"> such as this, which is</w:t>
      </w:r>
      <w:r w:rsidR="008378FC" w:rsidRPr="00121133">
        <w:t xml:space="preserve"> outside of their control.</w:t>
      </w:r>
    </w:p>
    <w:p w14:paraId="094E1E60" w14:textId="77777777" w:rsidR="00512230" w:rsidRPr="00121133" w:rsidRDefault="00512230" w:rsidP="00330609">
      <w:pPr>
        <w:jc w:val="both"/>
      </w:pPr>
    </w:p>
    <w:p w14:paraId="14EFF9A8" w14:textId="1EB3C1C0" w:rsidR="00627D2C" w:rsidRPr="00121133" w:rsidRDefault="00627D2C" w:rsidP="00330609">
      <w:pPr>
        <w:jc w:val="both"/>
      </w:pPr>
      <w:r w:rsidRPr="00121133">
        <w:t xml:space="preserve">The continued </w:t>
      </w:r>
      <w:r w:rsidR="00F25291" w:rsidRPr="00121133">
        <w:t>availability</w:t>
      </w:r>
      <w:r w:rsidRPr="00121133">
        <w:t xml:space="preserve"> of emergency leave also ensures approved providers cannot elect to charge aged care </w:t>
      </w:r>
      <w:r w:rsidR="00833380" w:rsidRPr="00121133">
        <w:t xml:space="preserve">recipients </w:t>
      </w:r>
      <w:r w:rsidRPr="00121133">
        <w:t xml:space="preserve">a fee during a declared emergency in order to reserve their place in an aged care service. Whilst not all </w:t>
      </w:r>
      <w:r w:rsidR="00F25291" w:rsidRPr="00121133">
        <w:t xml:space="preserve">care recipients </w:t>
      </w:r>
      <w:r w:rsidRPr="00121133">
        <w:t>will need to use this leave, it ensures residents and their families</w:t>
      </w:r>
      <w:r w:rsidR="007C2E0F" w:rsidRPr="00121133">
        <w:t xml:space="preserve"> </w:t>
      </w:r>
      <w:r w:rsidRPr="00121133">
        <w:t xml:space="preserve">are supported to make decisions about personal health and safety during a situation of emergency. </w:t>
      </w:r>
    </w:p>
    <w:p w14:paraId="55495F06" w14:textId="77777777" w:rsidR="007C2E0F" w:rsidRPr="00121133" w:rsidRDefault="007C2E0F" w:rsidP="00330609">
      <w:pPr>
        <w:jc w:val="both"/>
      </w:pPr>
    </w:p>
    <w:p w14:paraId="7ACF3D79" w14:textId="77777777" w:rsidR="00B626FB" w:rsidRPr="00121133" w:rsidRDefault="00B626FB" w:rsidP="00330609">
      <w:pPr>
        <w:jc w:val="both"/>
      </w:pPr>
      <w:r w:rsidRPr="00121133">
        <w:t>The</w:t>
      </w:r>
      <w:r w:rsidR="006B1B60" w:rsidRPr="00121133">
        <w:t xml:space="preserve"> changes made by</w:t>
      </w:r>
      <w:r w:rsidR="0057388A" w:rsidRPr="00121133">
        <w:t xml:space="preserve"> the</w:t>
      </w:r>
      <w:r w:rsidRPr="00121133">
        <w:t xml:space="preserve"> </w:t>
      </w:r>
      <w:r w:rsidR="00063C4B" w:rsidRPr="00121133">
        <w:t>Amend</w:t>
      </w:r>
      <w:r w:rsidR="004B6720" w:rsidRPr="00121133">
        <w:t>ment</w:t>
      </w:r>
      <w:r w:rsidR="00063C4B" w:rsidRPr="00121133">
        <w:t xml:space="preserve"> </w:t>
      </w:r>
      <w:r w:rsidRPr="00121133">
        <w:t xml:space="preserve">Determination will also apply to continuing care recipients under the </w:t>
      </w:r>
      <w:r w:rsidRPr="00121133">
        <w:rPr>
          <w:i/>
        </w:rPr>
        <w:t xml:space="preserve">Aged Care (Transitional Provisions) Act 1997 </w:t>
      </w:r>
      <w:r w:rsidRPr="00121133">
        <w:t>by vir</w:t>
      </w:r>
      <w:r w:rsidR="00B46E32" w:rsidRPr="00121133">
        <w:t>tue of paragraph 42</w:t>
      </w:r>
      <w:r w:rsidR="00B46E32" w:rsidRPr="00121133">
        <w:noBreakHyphen/>
        <w:t>2(3B)(c) of </w:t>
      </w:r>
      <w:r w:rsidRPr="00121133">
        <w:t>that Act.</w:t>
      </w:r>
    </w:p>
    <w:p w14:paraId="7B76320E" w14:textId="77777777" w:rsidR="0008021C" w:rsidRPr="00121133" w:rsidRDefault="0008021C" w:rsidP="00330609">
      <w:pPr>
        <w:jc w:val="both"/>
        <w:rPr>
          <w:u w:val="single"/>
        </w:rPr>
      </w:pPr>
    </w:p>
    <w:p w14:paraId="006B40E5" w14:textId="77777777" w:rsidR="0008021C" w:rsidRPr="00121133" w:rsidRDefault="0008021C" w:rsidP="002C26E6">
      <w:pPr>
        <w:keepNext/>
        <w:keepLines/>
        <w:spacing w:after="200"/>
        <w:jc w:val="both"/>
        <w:rPr>
          <w:b/>
        </w:rPr>
      </w:pPr>
      <w:r w:rsidRPr="00121133">
        <w:rPr>
          <w:b/>
        </w:rPr>
        <w:t xml:space="preserve">Authority </w:t>
      </w:r>
    </w:p>
    <w:p w14:paraId="2DA543C5" w14:textId="40D75E0D" w:rsidR="00477D58" w:rsidRPr="00121133" w:rsidRDefault="00DA2267" w:rsidP="00330609">
      <w:pPr>
        <w:jc w:val="both"/>
      </w:pPr>
      <w:r w:rsidRPr="00121133">
        <w:t>Th</w:t>
      </w:r>
      <w:r w:rsidR="008F4E9E" w:rsidRPr="00121133">
        <w:t>e</w:t>
      </w:r>
      <w:r w:rsidRPr="00121133">
        <w:t xml:space="preserve"> </w:t>
      </w:r>
      <w:r w:rsidR="008E0FEC" w:rsidRPr="00121133">
        <w:t xml:space="preserve">Amendment Determination is </w:t>
      </w:r>
      <w:r w:rsidR="00B55476" w:rsidRPr="00121133">
        <w:t>made under subsection 42</w:t>
      </w:r>
      <w:r w:rsidR="00B55476" w:rsidRPr="00121133">
        <w:noBreakHyphen/>
      </w:r>
      <w:r w:rsidR="00F25291" w:rsidRPr="00121133">
        <w:t>2A(</w:t>
      </w:r>
      <w:r w:rsidR="00477D58" w:rsidRPr="00121133">
        <w:t>1)</w:t>
      </w:r>
      <w:r w:rsidR="00304538" w:rsidRPr="00121133">
        <w:t xml:space="preserve"> </w:t>
      </w:r>
      <w:r w:rsidR="00C556D9" w:rsidRPr="00121133">
        <w:t>of the Act.</w:t>
      </w:r>
      <w:r w:rsidR="00477D58" w:rsidRPr="00121133">
        <w:t xml:space="preserve"> </w:t>
      </w:r>
      <w:r w:rsidR="006C5549" w:rsidRPr="00121133">
        <w:t>Subsection</w:t>
      </w:r>
      <w:r w:rsidR="00330609" w:rsidRPr="00121133">
        <w:t> </w:t>
      </w:r>
      <w:r w:rsidR="006C5549" w:rsidRPr="00121133">
        <w:t>42</w:t>
      </w:r>
      <w:r w:rsidR="00330609" w:rsidRPr="00121133">
        <w:noBreakHyphen/>
      </w:r>
      <w:r w:rsidR="00F25291" w:rsidRPr="00121133">
        <w:t>2A(</w:t>
      </w:r>
      <w:r w:rsidR="006C5549" w:rsidRPr="00121133">
        <w:t>1)</w:t>
      </w:r>
      <w:r w:rsidR="00C64CC1" w:rsidRPr="00121133">
        <w:t xml:space="preserve"> </w:t>
      </w:r>
      <w:r w:rsidR="00477D58" w:rsidRPr="00121133">
        <w:t xml:space="preserve">gives the </w:t>
      </w:r>
      <w:r w:rsidR="00AC2FE8" w:rsidRPr="00121133">
        <w:t>Minister for Senior Australians</w:t>
      </w:r>
      <w:r w:rsidR="00100E84" w:rsidRPr="00121133">
        <w:t xml:space="preserve"> and</w:t>
      </w:r>
      <w:r w:rsidR="00AC2FE8" w:rsidRPr="00121133">
        <w:t xml:space="preserve"> Aged Care Services</w:t>
      </w:r>
      <w:r w:rsidR="00AC2FE8" w:rsidRPr="00121133" w:rsidDel="00AC2FE8">
        <w:t xml:space="preserve"> </w:t>
      </w:r>
      <w:r w:rsidR="00B46E32" w:rsidRPr="00121133">
        <w:t>the authority to </w:t>
      </w:r>
      <w:r w:rsidR="00477D58" w:rsidRPr="00121133">
        <w:t>determine in writing that there is a situation of emergency for a specified day for a residential care service, or a class of residential care services, if the Minister is satisfied that an emergency is affecting or has affected the service or services for that day, or the community in which the service or services are located for that day.</w:t>
      </w:r>
      <w:r w:rsidR="008A6276" w:rsidRPr="00121133">
        <w:t xml:space="preserve"> </w:t>
      </w:r>
    </w:p>
    <w:p w14:paraId="3825A759" w14:textId="77777777" w:rsidR="00477D58" w:rsidRPr="00121133" w:rsidRDefault="00477D58" w:rsidP="00330609">
      <w:pPr>
        <w:jc w:val="both"/>
      </w:pPr>
    </w:p>
    <w:p w14:paraId="1791CAF4" w14:textId="77777777" w:rsidR="00D75AE2" w:rsidRPr="00121133" w:rsidRDefault="00D75AE2" w:rsidP="001945E1">
      <w:pPr>
        <w:keepNext/>
        <w:keepLines/>
        <w:spacing w:after="200"/>
        <w:jc w:val="both"/>
        <w:rPr>
          <w:color w:val="000000"/>
        </w:rPr>
      </w:pPr>
      <w:r w:rsidRPr="00121133">
        <w:rPr>
          <w:b/>
          <w:bCs/>
          <w:color w:val="000000"/>
        </w:rPr>
        <w:t>Reliance on subsection 33(3) of the </w:t>
      </w:r>
      <w:r w:rsidRPr="00121133">
        <w:rPr>
          <w:b/>
          <w:bCs/>
          <w:i/>
          <w:iCs/>
          <w:color w:val="000000"/>
        </w:rPr>
        <w:t>Acts Interpretation Act 1901</w:t>
      </w:r>
    </w:p>
    <w:p w14:paraId="4F23A4B1" w14:textId="77777777" w:rsidR="00D75AE2" w:rsidRPr="00121133" w:rsidRDefault="00D75AE2" w:rsidP="00946916">
      <w:pPr>
        <w:shd w:val="clear" w:color="auto" w:fill="FFFFFF"/>
        <w:jc w:val="both"/>
        <w:rPr>
          <w:color w:val="000000"/>
        </w:rPr>
      </w:pPr>
      <w:r w:rsidRPr="00121133">
        <w:rPr>
          <w:color w:val="000000"/>
        </w:rPr>
        <w:t>Under subsection 33(3) of the </w:t>
      </w:r>
      <w:r w:rsidRPr="00121133">
        <w:rPr>
          <w:i/>
          <w:iCs/>
          <w:color w:val="000000"/>
        </w:rPr>
        <w:t>Acts Interpretation Act 1901</w:t>
      </w:r>
      <w:r w:rsidRPr="00121133">
        <w:rPr>
          <w:color w:val="000000"/>
        </w:rPr>
        <w:t xml:space="preserve">, </w:t>
      </w:r>
      <w:r w:rsidR="00B46E32" w:rsidRPr="00121133">
        <w:rPr>
          <w:color w:val="000000"/>
        </w:rPr>
        <w:t>where an Act confers a power to </w:t>
      </w:r>
      <w:r w:rsidRPr="00121133">
        <w:rPr>
          <w:color w:val="000000"/>
        </w:rPr>
        <w:t>make, grant or issue any instrument of a legislative or administrative character (including rules, regulations or by-laws), the power shall be construed as i</w:t>
      </w:r>
      <w:r w:rsidR="00B46E32" w:rsidRPr="00121133">
        <w:rPr>
          <w:color w:val="000000"/>
        </w:rPr>
        <w:t xml:space="preserve">ncluding a power exercisable </w:t>
      </w:r>
      <w:r w:rsidR="00B46E32" w:rsidRPr="00121133">
        <w:rPr>
          <w:color w:val="000000"/>
        </w:rPr>
        <w:lastRenderedPageBreak/>
        <w:t>in </w:t>
      </w:r>
      <w:r w:rsidRPr="00121133">
        <w:rPr>
          <w:color w:val="000000"/>
        </w:rPr>
        <w:t>the like manner and subject to the like conditions (if any) to rep</w:t>
      </w:r>
      <w:r w:rsidR="00B46E32" w:rsidRPr="00121133">
        <w:rPr>
          <w:color w:val="000000"/>
        </w:rPr>
        <w:t>eal, rescind, revoke, amend, or </w:t>
      </w:r>
      <w:r w:rsidRPr="00121133">
        <w:rPr>
          <w:color w:val="000000"/>
        </w:rPr>
        <w:t>vary any such instrument.</w:t>
      </w:r>
    </w:p>
    <w:p w14:paraId="219E4482" w14:textId="77777777" w:rsidR="001945E1" w:rsidRPr="00121133" w:rsidRDefault="001945E1" w:rsidP="00874D2D">
      <w:pPr>
        <w:jc w:val="both"/>
        <w:rPr>
          <w:b/>
        </w:rPr>
      </w:pPr>
    </w:p>
    <w:p w14:paraId="4FB6F655" w14:textId="77777777" w:rsidR="00377ABA" w:rsidRPr="00121133" w:rsidRDefault="00377ABA" w:rsidP="001945E1">
      <w:pPr>
        <w:keepNext/>
        <w:keepLines/>
        <w:spacing w:after="200"/>
        <w:jc w:val="both"/>
        <w:rPr>
          <w:b/>
        </w:rPr>
      </w:pPr>
      <w:r w:rsidRPr="00121133">
        <w:rPr>
          <w:b/>
        </w:rPr>
        <w:t>Commencement</w:t>
      </w:r>
    </w:p>
    <w:p w14:paraId="3915032E" w14:textId="77777777" w:rsidR="00BF7DFE" w:rsidRPr="00121133" w:rsidRDefault="00D74EEA" w:rsidP="00330609">
      <w:pPr>
        <w:jc w:val="both"/>
      </w:pPr>
      <w:r w:rsidRPr="00121133">
        <w:t xml:space="preserve">The </w:t>
      </w:r>
      <w:r w:rsidR="004B6720" w:rsidRPr="00121133">
        <w:t xml:space="preserve">Amendment </w:t>
      </w:r>
      <w:r w:rsidR="00DA2267" w:rsidRPr="00121133">
        <w:t>D</w:t>
      </w:r>
      <w:r w:rsidR="00BF7DFE" w:rsidRPr="00121133">
        <w:t xml:space="preserve">etermination will commence on the day after </w:t>
      </w:r>
      <w:r w:rsidR="008F4E9E" w:rsidRPr="00121133">
        <w:t>it is</w:t>
      </w:r>
      <w:r w:rsidR="00BF7DFE" w:rsidRPr="00121133">
        <w:t xml:space="preserve"> registered.</w:t>
      </w:r>
    </w:p>
    <w:p w14:paraId="7627CF8D" w14:textId="77777777" w:rsidR="001945E1" w:rsidRPr="00121133" w:rsidRDefault="001945E1" w:rsidP="001945E1">
      <w:pPr>
        <w:jc w:val="both"/>
      </w:pPr>
    </w:p>
    <w:p w14:paraId="70525E3D" w14:textId="77777777" w:rsidR="00571345" w:rsidRPr="00121133" w:rsidRDefault="007757EA" w:rsidP="00946916">
      <w:pPr>
        <w:keepNext/>
        <w:keepLines/>
        <w:spacing w:after="200"/>
        <w:jc w:val="both"/>
        <w:rPr>
          <w:b/>
        </w:rPr>
      </w:pPr>
      <w:r w:rsidRPr="00121133">
        <w:rPr>
          <w:b/>
        </w:rPr>
        <w:t>Consultation</w:t>
      </w:r>
    </w:p>
    <w:p w14:paraId="22F63A7B" w14:textId="70B46CB8" w:rsidR="00571345" w:rsidRPr="00121133" w:rsidRDefault="00FC6E83" w:rsidP="003574B6">
      <w:pPr>
        <w:jc w:val="both"/>
      </w:pPr>
      <w:r w:rsidRPr="00121133">
        <w:t>T</w:t>
      </w:r>
      <w:r w:rsidR="00B46E32" w:rsidRPr="00121133">
        <w:t>he Department of </w:t>
      </w:r>
      <w:r w:rsidR="000910CD" w:rsidRPr="00121133">
        <w:t>Health</w:t>
      </w:r>
      <w:r w:rsidR="00EA18CA" w:rsidRPr="00121133">
        <w:t xml:space="preserve"> (Department)</w:t>
      </w:r>
      <w:r w:rsidR="000910CD" w:rsidRPr="00121133">
        <w:t xml:space="preserve"> has</w:t>
      </w:r>
      <w:r w:rsidR="00974C69" w:rsidRPr="00121133">
        <w:t xml:space="preserve"> consulted with Services</w:t>
      </w:r>
      <w:r w:rsidR="00EA18CA" w:rsidRPr="00121133">
        <w:t xml:space="preserve"> Australia</w:t>
      </w:r>
      <w:r w:rsidR="00974C69" w:rsidRPr="00121133">
        <w:t xml:space="preserve"> in relation to payment system changes for the new emergency leave provision.</w:t>
      </w:r>
      <w:r w:rsidR="003420ED" w:rsidRPr="00121133">
        <w:t xml:space="preserve"> </w:t>
      </w:r>
      <w:r w:rsidR="00974C69" w:rsidRPr="00121133">
        <w:t>The Department</w:t>
      </w:r>
      <w:r w:rsidR="00CB2749" w:rsidRPr="00121133">
        <w:t xml:space="preserve"> </w:t>
      </w:r>
      <w:r w:rsidR="0064065B" w:rsidRPr="00121133">
        <w:t xml:space="preserve">has informed the aged care sector of the availability of emergency leave and will update the sector on the extension of the period a situation of emergency will apply </w:t>
      </w:r>
      <w:r w:rsidR="00955518" w:rsidRPr="00121133">
        <w:t xml:space="preserve">for </w:t>
      </w:r>
      <w:r w:rsidR="0064065B" w:rsidRPr="00121133">
        <w:t xml:space="preserve">as a result of the amendment introduced by the Amendment Determination. </w:t>
      </w:r>
      <w:r w:rsidR="00F70FB7" w:rsidRPr="00121133">
        <w:t xml:space="preserve">Since the </w:t>
      </w:r>
      <w:r w:rsidR="00D829DE" w:rsidRPr="00121133">
        <w:t xml:space="preserve">COVID-19 </w:t>
      </w:r>
      <w:r w:rsidR="00F70FB7" w:rsidRPr="00121133">
        <w:t>pandemic started, t</w:t>
      </w:r>
      <w:r w:rsidR="0064065B" w:rsidRPr="00121133">
        <w:t xml:space="preserve">he Department </w:t>
      </w:r>
      <w:r w:rsidR="00974C69" w:rsidRPr="00121133">
        <w:t xml:space="preserve">has </w:t>
      </w:r>
      <w:r w:rsidR="002C2F90" w:rsidRPr="00121133">
        <w:t xml:space="preserve">replied to </w:t>
      </w:r>
      <w:r w:rsidR="000910CD" w:rsidRPr="00121133">
        <w:t xml:space="preserve">numerous representations from families of aged care residents, industry bodies and </w:t>
      </w:r>
      <w:r w:rsidR="00C112AA" w:rsidRPr="00121133">
        <w:t>p</w:t>
      </w:r>
      <w:r w:rsidR="000910CD" w:rsidRPr="00121133">
        <w:t>arliamentarians</w:t>
      </w:r>
      <w:r w:rsidR="007F68E5" w:rsidRPr="00121133">
        <w:t xml:space="preserve"> who have enquired about leave provisions for aged care residents during the pandemic.</w:t>
      </w:r>
      <w:r w:rsidR="000910CD" w:rsidRPr="00121133">
        <w:t xml:space="preserve"> </w:t>
      </w:r>
    </w:p>
    <w:p w14:paraId="5B2E3EF3" w14:textId="77777777" w:rsidR="00B201B1" w:rsidRPr="00121133" w:rsidRDefault="00B201B1" w:rsidP="00330609">
      <w:pPr>
        <w:jc w:val="both"/>
      </w:pPr>
    </w:p>
    <w:p w14:paraId="1831C7F2" w14:textId="77777777" w:rsidR="00B201B1" w:rsidRPr="00121133" w:rsidRDefault="00B201B1" w:rsidP="00330609">
      <w:pPr>
        <w:keepNext/>
        <w:keepLines/>
        <w:spacing w:after="200"/>
        <w:jc w:val="both"/>
      </w:pPr>
      <w:r w:rsidRPr="00121133">
        <w:rPr>
          <w:b/>
        </w:rPr>
        <w:t>Regulation Impact Statement (RIS</w:t>
      </w:r>
      <w:r w:rsidRPr="00121133">
        <w:t>)</w:t>
      </w:r>
    </w:p>
    <w:p w14:paraId="48D05652" w14:textId="77777777" w:rsidR="00B201B1" w:rsidRPr="00121133" w:rsidRDefault="00BF7DFE" w:rsidP="00330609">
      <w:pPr>
        <w:jc w:val="both"/>
      </w:pPr>
      <w:r w:rsidRPr="00121133">
        <w:t>The Office of Best Practice Regulation (</w:t>
      </w:r>
      <w:r w:rsidR="00BC2FF2" w:rsidRPr="00121133">
        <w:t xml:space="preserve">OBPR) was consulted </w:t>
      </w:r>
      <w:r w:rsidR="00B46E32" w:rsidRPr="00121133">
        <w:t xml:space="preserve">on </w:t>
      </w:r>
      <w:r w:rsidR="00BC2FF2" w:rsidRPr="00121133">
        <w:t>Thursday 30 April </w:t>
      </w:r>
      <w:r w:rsidRPr="00121133">
        <w:t xml:space="preserve">2020 and confirmed that no Regulatory Impact Statement would be required for the measure introducing emergency leave (OBPR reference 26445). </w:t>
      </w:r>
    </w:p>
    <w:p w14:paraId="7B8C6599" w14:textId="463BFF9B" w:rsidR="006A428F" w:rsidRPr="00121133" w:rsidRDefault="004808B7" w:rsidP="00330609">
      <w:pPr>
        <w:jc w:val="both"/>
        <w:rPr>
          <w:b/>
          <w:i/>
        </w:rPr>
      </w:pPr>
      <w:r w:rsidRPr="00121133">
        <w:rPr>
          <w:i/>
        </w:rPr>
        <w:br w:type="page"/>
      </w:r>
      <w:r w:rsidR="007757EA" w:rsidRPr="00121133">
        <w:rPr>
          <w:b/>
          <w:u w:val="single"/>
        </w:rPr>
        <w:lastRenderedPageBreak/>
        <w:t xml:space="preserve">Details of the </w:t>
      </w:r>
      <w:r w:rsidR="006A428F" w:rsidRPr="00121133">
        <w:rPr>
          <w:b/>
          <w:i/>
          <w:u w:val="single"/>
        </w:rPr>
        <w:t>Aged Care (Leave from Residential Care Services)</w:t>
      </w:r>
      <w:r w:rsidR="00087E37" w:rsidRPr="00121133">
        <w:rPr>
          <w:b/>
          <w:i/>
          <w:u w:val="single"/>
        </w:rPr>
        <w:t xml:space="preserve"> </w:t>
      </w:r>
      <w:r w:rsidR="006A428F" w:rsidRPr="00121133">
        <w:rPr>
          <w:b/>
          <w:i/>
          <w:u w:val="single"/>
        </w:rPr>
        <w:t xml:space="preserve">(Situation of Emergency—Human Coronavirus with Pandemic Potential) </w:t>
      </w:r>
      <w:r w:rsidR="00070464" w:rsidRPr="00121133">
        <w:rPr>
          <w:b/>
          <w:i/>
          <w:u w:val="single"/>
        </w:rPr>
        <w:t xml:space="preserve">Amendment </w:t>
      </w:r>
      <w:r w:rsidR="006A428F" w:rsidRPr="00121133">
        <w:rPr>
          <w:b/>
          <w:i/>
          <w:u w:val="single"/>
        </w:rPr>
        <w:t>Determination 202</w:t>
      </w:r>
      <w:r w:rsidR="006E2570" w:rsidRPr="00121133">
        <w:rPr>
          <w:b/>
          <w:i/>
          <w:u w:val="single"/>
        </w:rPr>
        <w:t>1</w:t>
      </w:r>
    </w:p>
    <w:p w14:paraId="5422884E" w14:textId="77777777" w:rsidR="006A428F" w:rsidRPr="00121133" w:rsidRDefault="006A428F" w:rsidP="00330609">
      <w:pPr>
        <w:jc w:val="both"/>
        <w:rPr>
          <w:b/>
          <w:i/>
          <w:u w:val="single"/>
        </w:rPr>
      </w:pPr>
    </w:p>
    <w:p w14:paraId="4BD3FD90" w14:textId="2995EE07" w:rsidR="006A428F" w:rsidRPr="00121133" w:rsidRDefault="00142BE0" w:rsidP="00330609">
      <w:pPr>
        <w:jc w:val="both"/>
        <w:rPr>
          <w:b/>
          <w:i/>
        </w:rPr>
      </w:pPr>
      <w:r w:rsidRPr="00121133">
        <w:rPr>
          <w:b/>
        </w:rPr>
        <w:t>Section</w:t>
      </w:r>
      <w:r w:rsidR="00A9134B" w:rsidRPr="00121133">
        <w:rPr>
          <w:b/>
        </w:rPr>
        <w:t xml:space="preserve"> 1</w:t>
      </w:r>
      <w:r w:rsidR="00A9134B" w:rsidRPr="00121133">
        <w:t xml:space="preserve"> </w:t>
      </w:r>
      <w:r w:rsidR="00377ABA" w:rsidRPr="00121133">
        <w:t>provides that the name of</w:t>
      </w:r>
      <w:r w:rsidR="006A428F" w:rsidRPr="00121133">
        <w:t xml:space="preserve"> this instrument is the </w:t>
      </w:r>
      <w:r w:rsidR="006A428F" w:rsidRPr="00121133">
        <w:rPr>
          <w:i/>
        </w:rPr>
        <w:t xml:space="preserve">Aged Care (Leave from Residential Care Services) (Situation of Emergency—Human Coronavirus with Pandemic Potential) </w:t>
      </w:r>
      <w:r w:rsidR="002C2F90" w:rsidRPr="00121133">
        <w:rPr>
          <w:i/>
        </w:rPr>
        <w:t xml:space="preserve">Amendment </w:t>
      </w:r>
      <w:r w:rsidR="006A428F" w:rsidRPr="00121133">
        <w:rPr>
          <w:i/>
        </w:rPr>
        <w:t>Determination 202</w:t>
      </w:r>
      <w:r w:rsidR="006E2570" w:rsidRPr="00121133">
        <w:rPr>
          <w:i/>
        </w:rPr>
        <w:t>1</w:t>
      </w:r>
      <w:r w:rsidR="00AD2C58" w:rsidRPr="00121133">
        <w:rPr>
          <w:i/>
        </w:rPr>
        <w:t>.</w:t>
      </w:r>
    </w:p>
    <w:p w14:paraId="1EB3665D" w14:textId="77777777" w:rsidR="006A428F" w:rsidRPr="00121133" w:rsidRDefault="006A428F" w:rsidP="00330609">
      <w:pPr>
        <w:jc w:val="both"/>
        <w:rPr>
          <w:b/>
        </w:rPr>
      </w:pPr>
    </w:p>
    <w:p w14:paraId="636ACA96" w14:textId="77777777" w:rsidR="007757EA" w:rsidRPr="00121133" w:rsidRDefault="00142BE0" w:rsidP="00330609">
      <w:pPr>
        <w:jc w:val="both"/>
      </w:pPr>
      <w:r w:rsidRPr="00121133">
        <w:rPr>
          <w:b/>
        </w:rPr>
        <w:t xml:space="preserve">Section </w:t>
      </w:r>
      <w:r w:rsidR="00A9134B" w:rsidRPr="00121133">
        <w:rPr>
          <w:b/>
        </w:rPr>
        <w:t>2</w:t>
      </w:r>
      <w:r w:rsidR="00A9134B" w:rsidRPr="00121133">
        <w:t xml:space="preserve"> </w:t>
      </w:r>
      <w:r w:rsidR="00377ABA" w:rsidRPr="00121133">
        <w:t>provides that the</w:t>
      </w:r>
      <w:r w:rsidR="006A428F" w:rsidRPr="00121133">
        <w:t xml:space="preserve"> </w:t>
      </w:r>
      <w:r w:rsidR="000C748E" w:rsidRPr="00121133">
        <w:t xml:space="preserve">Amendment </w:t>
      </w:r>
      <w:r w:rsidR="006A428F" w:rsidRPr="00121133">
        <w:t>Determination commences on the day after the instrument is registered.</w:t>
      </w:r>
    </w:p>
    <w:p w14:paraId="12EABD4D" w14:textId="77777777" w:rsidR="006A428F" w:rsidRPr="00121133" w:rsidRDefault="006A428F" w:rsidP="00330609">
      <w:pPr>
        <w:jc w:val="both"/>
        <w:rPr>
          <w:b/>
        </w:rPr>
      </w:pPr>
    </w:p>
    <w:p w14:paraId="526D0086" w14:textId="3F06C800" w:rsidR="00A9134B" w:rsidRPr="00121133" w:rsidRDefault="00142BE0" w:rsidP="00330609">
      <w:pPr>
        <w:jc w:val="both"/>
      </w:pPr>
      <w:r w:rsidRPr="00121133">
        <w:rPr>
          <w:b/>
        </w:rPr>
        <w:t xml:space="preserve">Section </w:t>
      </w:r>
      <w:r w:rsidR="00A9134B" w:rsidRPr="00121133">
        <w:rPr>
          <w:b/>
        </w:rPr>
        <w:t>3</w:t>
      </w:r>
      <w:r w:rsidR="00A9134B" w:rsidRPr="00121133">
        <w:t xml:space="preserve"> states </w:t>
      </w:r>
      <w:r w:rsidR="00377ABA" w:rsidRPr="00121133">
        <w:t>that the authority for making the</w:t>
      </w:r>
      <w:r w:rsidR="006A428F" w:rsidRPr="00121133">
        <w:t xml:space="preserve"> </w:t>
      </w:r>
      <w:r w:rsidR="002C2F90" w:rsidRPr="00121133">
        <w:t xml:space="preserve">Amendment </w:t>
      </w:r>
      <w:r w:rsidR="006A428F" w:rsidRPr="00121133">
        <w:t xml:space="preserve">Determination </w:t>
      </w:r>
      <w:r w:rsidR="00377ABA" w:rsidRPr="00121133">
        <w:t>is</w:t>
      </w:r>
      <w:r w:rsidR="006A428F" w:rsidRPr="00121133">
        <w:t xml:space="preserve"> </w:t>
      </w:r>
      <w:r w:rsidR="00B55476" w:rsidRPr="00121133">
        <w:t>subsection </w:t>
      </w:r>
      <w:r w:rsidR="006A428F" w:rsidRPr="00121133">
        <w:t>4</w:t>
      </w:r>
      <w:r w:rsidR="00B55476" w:rsidRPr="00121133">
        <w:t>2</w:t>
      </w:r>
      <w:r w:rsidR="00B55476" w:rsidRPr="00121133">
        <w:noBreakHyphen/>
      </w:r>
      <w:r w:rsidR="00F25291" w:rsidRPr="00121133">
        <w:t>2A(</w:t>
      </w:r>
      <w:r w:rsidR="006A428F" w:rsidRPr="00121133">
        <w:t xml:space="preserve">1) of the </w:t>
      </w:r>
      <w:r w:rsidR="006A428F" w:rsidRPr="00121133">
        <w:rPr>
          <w:i/>
        </w:rPr>
        <w:t>Aged Care Act 1997</w:t>
      </w:r>
      <w:r w:rsidR="006A428F" w:rsidRPr="00121133">
        <w:t>.</w:t>
      </w:r>
    </w:p>
    <w:p w14:paraId="3AB9EE72" w14:textId="77777777" w:rsidR="006A428F" w:rsidRPr="00121133" w:rsidRDefault="006A428F" w:rsidP="00330609">
      <w:pPr>
        <w:jc w:val="both"/>
      </w:pPr>
    </w:p>
    <w:p w14:paraId="09FD561F" w14:textId="77777777" w:rsidR="00377ABA" w:rsidRPr="00121133" w:rsidRDefault="00377ABA" w:rsidP="00330609">
      <w:pPr>
        <w:jc w:val="both"/>
      </w:pPr>
      <w:r w:rsidRPr="00121133">
        <w:rPr>
          <w:b/>
        </w:rPr>
        <w:t xml:space="preserve">Section 4 </w:t>
      </w:r>
      <w:r w:rsidR="00C8125D" w:rsidRPr="00121133">
        <w:t>states that each instrument that is specified in a</w:t>
      </w:r>
      <w:r w:rsidR="00B46E32" w:rsidRPr="00121133">
        <w:t xml:space="preserve"> Schedule to this instrument is </w:t>
      </w:r>
      <w:r w:rsidR="00C8125D" w:rsidRPr="00121133">
        <w:t>amended or repealed as set out in the applicable items in the Schedule concerned, and any other item in a Schedule to this instrument has effect according to its terms.</w:t>
      </w:r>
      <w:r w:rsidR="00C8125D" w:rsidRPr="00121133" w:rsidDel="00C8125D">
        <w:t xml:space="preserve"> </w:t>
      </w:r>
    </w:p>
    <w:p w14:paraId="56DD9A68" w14:textId="77777777" w:rsidR="00A9134B" w:rsidRPr="00121133" w:rsidRDefault="00A9134B" w:rsidP="00330609">
      <w:pPr>
        <w:jc w:val="both"/>
        <w:rPr>
          <w:b/>
        </w:rPr>
      </w:pPr>
    </w:p>
    <w:p w14:paraId="0E797C00" w14:textId="77777777" w:rsidR="001A4AED" w:rsidRPr="00121133" w:rsidRDefault="001A4AED" w:rsidP="00FC1ACF">
      <w:pPr>
        <w:keepNext/>
        <w:keepLines/>
        <w:spacing w:after="200"/>
        <w:jc w:val="both"/>
        <w:rPr>
          <w:b/>
        </w:rPr>
      </w:pPr>
      <w:r w:rsidRPr="00121133">
        <w:rPr>
          <w:b/>
        </w:rPr>
        <w:t xml:space="preserve">Schedule 1 – Amendment </w:t>
      </w:r>
    </w:p>
    <w:p w14:paraId="6596B4E9" w14:textId="426C12FB" w:rsidR="009407CC" w:rsidRPr="00121133" w:rsidRDefault="009407CC" w:rsidP="00330609">
      <w:pPr>
        <w:jc w:val="both"/>
        <w:rPr>
          <w:b/>
          <w:i/>
        </w:rPr>
      </w:pPr>
      <w:r w:rsidRPr="00121133">
        <w:rPr>
          <w:b/>
          <w:i/>
        </w:rPr>
        <w:t>Aged Care (Leave from Residential Care Services) (Situation of Emergency—Human Coronavirus with Pandemic Potential) Determination </w:t>
      </w:r>
      <w:r w:rsidR="00AA0AB0" w:rsidRPr="00121133">
        <w:rPr>
          <w:b/>
          <w:i/>
        </w:rPr>
        <w:t>2020</w:t>
      </w:r>
      <w:r w:rsidRPr="00121133">
        <w:rPr>
          <w:b/>
          <w:i/>
        </w:rPr>
        <w:t>.</w:t>
      </w:r>
    </w:p>
    <w:p w14:paraId="61A72F3A" w14:textId="77777777" w:rsidR="009407CC" w:rsidRPr="00121133" w:rsidRDefault="009407CC" w:rsidP="00330609">
      <w:pPr>
        <w:jc w:val="both"/>
        <w:rPr>
          <w:b/>
        </w:rPr>
      </w:pPr>
    </w:p>
    <w:p w14:paraId="65CBA314" w14:textId="77777777" w:rsidR="00EC19FA" w:rsidRPr="00121133" w:rsidRDefault="001A4AED" w:rsidP="00FC1ACF">
      <w:pPr>
        <w:keepNext/>
        <w:keepLines/>
        <w:spacing w:after="200"/>
        <w:jc w:val="both"/>
        <w:rPr>
          <w:b/>
        </w:rPr>
      </w:pPr>
      <w:r w:rsidRPr="00121133">
        <w:rPr>
          <w:b/>
        </w:rPr>
        <w:t xml:space="preserve">Item </w:t>
      </w:r>
      <w:r w:rsidR="009407CC" w:rsidRPr="00121133">
        <w:rPr>
          <w:b/>
        </w:rPr>
        <w:t>1</w:t>
      </w:r>
      <w:r w:rsidR="002C2F90" w:rsidRPr="00121133">
        <w:t xml:space="preserve"> </w:t>
      </w:r>
      <w:r w:rsidR="00EC19FA" w:rsidRPr="00121133">
        <w:t>–</w:t>
      </w:r>
      <w:r w:rsidR="006863A3" w:rsidRPr="00121133">
        <w:rPr>
          <w:b/>
        </w:rPr>
        <w:t xml:space="preserve">Section </w:t>
      </w:r>
      <w:r w:rsidR="00EC19FA" w:rsidRPr="00121133">
        <w:rPr>
          <w:b/>
        </w:rPr>
        <w:t>4</w:t>
      </w:r>
    </w:p>
    <w:p w14:paraId="503C1C64" w14:textId="3BE2789B" w:rsidR="00164606" w:rsidRPr="00121133" w:rsidRDefault="00330609" w:rsidP="00330609">
      <w:pPr>
        <w:jc w:val="both"/>
        <w:rPr>
          <w:caps/>
        </w:rPr>
      </w:pPr>
      <w:r w:rsidRPr="00121133">
        <w:t>This item omits</w:t>
      </w:r>
      <w:r w:rsidR="00C8125D" w:rsidRPr="00121133">
        <w:t xml:space="preserve"> “</w:t>
      </w:r>
      <w:r w:rsidR="006E2570" w:rsidRPr="00121133">
        <w:t>30 June 2021</w:t>
      </w:r>
      <w:r w:rsidR="00C8125D" w:rsidRPr="00121133">
        <w:t>”</w:t>
      </w:r>
      <w:r w:rsidRPr="00121133">
        <w:t xml:space="preserve"> and substitutes the date of</w:t>
      </w:r>
      <w:r w:rsidR="00C8125D" w:rsidRPr="00121133">
        <w:t xml:space="preserve"> “</w:t>
      </w:r>
      <w:r w:rsidR="006E2570" w:rsidRPr="00121133">
        <w:t>30 June 2022</w:t>
      </w:r>
      <w:r w:rsidR="00C8125D" w:rsidRPr="00121133">
        <w:t>”.</w:t>
      </w:r>
      <w:r w:rsidRPr="00121133">
        <w:t xml:space="preserve"> In effect, this will </w:t>
      </w:r>
      <w:r w:rsidR="00AA46B3" w:rsidRPr="00121133">
        <w:t>make</w:t>
      </w:r>
      <w:r w:rsidRPr="00121133">
        <w:t xml:space="preserve"> the determined period for </w:t>
      </w:r>
      <w:r w:rsidR="006B1B60" w:rsidRPr="00121133">
        <w:t>the</w:t>
      </w:r>
      <w:r w:rsidRPr="00121133">
        <w:t xml:space="preserve"> situation of emergency </w:t>
      </w:r>
      <w:r w:rsidR="006B1B60" w:rsidRPr="00121133">
        <w:t>relating to COVID</w:t>
      </w:r>
      <w:r w:rsidR="006B1B60" w:rsidRPr="00121133">
        <w:noBreakHyphen/>
        <w:t xml:space="preserve">19 </w:t>
      </w:r>
      <w:r w:rsidRPr="00121133">
        <w:t>all days from 1 April</w:t>
      </w:r>
      <w:r w:rsidR="00D75AE2" w:rsidRPr="00121133">
        <w:t> 2020 to 3</w:t>
      </w:r>
      <w:r w:rsidR="00474174" w:rsidRPr="00121133">
        <w:t>0 June</w:t>
      </w:r>
      <w:r w:rsidR="00D75AE2" w:rsidRPr="00121133">
        <w:t> </w:t>
      </w:r>
      <w:r w:rsidR="006E2570" w:rsidRPr="00121133">
        <w:t>2022</w:t>
      </w:r>
      <w:r w:rsidR="00D75AE2" w:rsidRPr="00121133">
        <w:t xml:space="preserve"> for </w:t>
      </w:r>
      <w:r w:rsidR="006863A3" w:rsidRPr="00121133">
        <w:t>all residential</w:t>
      </w:r>
      <w:r w:rsidR="009E546F" w:rsidRPr="00121133">
        <w:t xml:space="preserve"> aged</w:t>
      </w:r>
      <w:r w:rsidR="006863A3" w:rsidRPr="00121133">
        <w:t xml:space="preserve"> care services in Australia.</w:t>
      </w:r>
    </w:p>
    <w:p w14:paraId="2D1A1846" w14:textId="77777777" w:rsidR="00793999" w:rsidRPr="00121133" w:rsidRDefault="00793999" w:rsidP="00330609">
      <w:pPr>
        <w:jc w:val="center"/>
        <w:rPr>
          <w:b/>
        </w:rPr>
      </w:pPr>
      <w:r w:rsidRPr="00121133">
        <w:br w:type="page"/>
      </w:r>
      <w:r w:rsidRPr="00121133">
        <w:rPr>
          <w:b/>
        </w:rPr>
        <w:lastRenderedPageBreak/>
        <w:t>Statement of Compatibility with Human Rights</w:t>
      </w:r>
    </w:p>
    <w:p w14:paraId="5D21F724" w14:textId="77777777" w:rsidR="00377ABA" w:rsidRPr="00121133" w:rsidRDefault="00377ABA" w:rsidP="00330609">
      <w:pPr>
        <w:jc w:val="center"/>
        <w:rPr>
          <w:b/>
        </w:rPr>
      </w:pPr>
    </w:p>
    <w:p w14:paraId="7B130561" w14:textId="77777777" w:rsidR="00793999" w:rsidRPr="00121133" w:rsidRDefault="00793999" w:rsidP="00330609">
      <w:pPr>
        <w:jc w:val="center"/>
        <w:rPr>
          <w:i/>
        </w:rPr>
      </w:pPr>
      <w:r w:rsidRPr="00121133">
        <w:rPr>
          <w:i/>
        </w:rPr>
        <w:t>Prepared in accordance with Part 3 of the Human Rights (Parliamentary Scrutiny) Act 2011</w:t>
      </w:r>
    </w:p>
    <w:p w14:paraId="23C24A42" w14:textId="77777777" w:rsidR="00793999" w:rsidRPr="00121133" w:rsidRDefault="00793999" w:rsidP="00330609">
      <w:pPr>
        <w:jc w:val="center"/>
      </w:pPr>
    </w:p>
    <w:p w14:paraId="6FA78EBB" w14:textId="0B00E656" w:rsidR="006A428F" w:rsidRPr="00121133" w:rsidRDefault="00894C5D" w:rsidP="00974C69">
      <w:pPr>
        <w:spacing w:before="120" w:after="120"/>
        <w:jc w:val="center"/>
      </w:pPr>
      <w:r w:rsidRPr="00121133">
        <w:rPr>
          <w:b/>
          <w:i/>
        </w:rPr>
        <w:t>Aged Care (Leave from Residential Care Services)</w:t>
      </w:r>
      <w:r w:rsidR="000C748E" w:rsidRPr="00121133">
        <w:rPr>
          <w:b/>
          <w:i/>
        </w:rPr>
        <w:t xml:space="preserve"> </w:t>
      </w:r>
      <w:r w:rsidRPr="00121133">
        <w:rPr>
          <w:b/>
          <w:i/>
        </w:rPr>
        <w:t xml:space="preserve">(Situation of Emergency – Human Coronavirus with Pandemic Potential) </w:t>
      </w:r>
      <w:r w:rsidR="00F710E4" w:rsidRPr="00121133">
        <w:rPr>
          <w:b/>
          <w:i/>
        </w:rPr>
        <w:t xml:space="preserve">Amendment </w:t>
      </w:r>
      <w:r w:rsidRPr="00121133">
        <w:rPr>
          <w:b/>
          <w:i/>
        </w:rPr>
        <w:t>Determination 202</w:t>
      </w:r>
      <w:r w:rsidR="006E2570" w:rsidRPr="00121133">
        <w:rPr>
          <w:b/>
          <w:i/>
        </w:rPr>
        <w:t>1</w:t>
      </w:r>
    </w:p>
    <w:p w14:paraId="0A1B8416" w14:textId="505170BB" w:rsidR="00F87FED" w:rsidRPr="00121133" w:rsidRDefault="00894C5D" w:rsidP="00B46E32">
      <w:pPr>
        <w:spacing w:before="120" w:after="120"/>
        <w:jc w:val="both"/>
      </w:pPr>
      <w:r w:rsidRPr="00121133">
        <w:t xml:space="preserve">The </w:t>
      </w:r>
      <w:r w:rsidRPr="00121133">
        <w:rPr>
          <w:i/>
        </w:rPr>
        <w:t>Aged Care (Leave from Residential Care Services)</w:t>
      </w:r>
      <w:r w:rsidR="006D43F1" w:rsidRPr="00121133">
        <w:rPr>
          <w:i/>
        </w:rPr>
        <w:t xml:space="preserve"> </w:t>
      </w:r>
      <w:r w:rsidRPr="00121133">
        <w:rPr>
          <w:i/>
        </w:rPr>
        <w:t xml:space="preserve">(Situation of Emergency – Human Coronavirus with Pandemic Potential) </w:t>
      </w:r>
      <w:r w:rsidR="00F710E4" w:rsidRPr="00121133">
        <w:rPr>
          <w:i/>
        </w:rPr>
        <w:t xml:space="preserve">Amendment </w:t>
      </w:r>
      <w:r w:rsidRPr="00121133">
        <w:rPr>
          <w:i/>
        </w:rPr>
        <w:t>Determination 202</w:t>
      </w:r>
      <w:r w:rsidR="006E2570" w:rsidRPr="00121133">
        <w:rPr>
          <w:i/>
        </w:rPr>
        <w:t>1</w:t>
      </w:r>
      <w:r w:rsidR="006A428F" w:rsidRPr="00121133">
        <w:t xml:space="preserve"> is compatible with the human rights and freedoms recognised or declared in the inte</w:t>
      </w:r>
      <w:r w:rsidR="00B46E32" w:rsidRPr="00121133">
        <w:t>rnational instruments listed in section </w:t>
      </w:r>
      <w:r w:rsidR="006A428F" w:rsidRPr="00121133">
        <w:t xml:space="preserve">3 of the </w:t>
      </w:r>
      <w:r w:rsidR="006A428F" w:rsidRPr="00121133">
        <w:rPr>
          <w:i/>
        </w:rPr>
        <w:t>Human Rights (Parliamentary Scrutiny) Act 2011</w:t>
      </w:r>
      <w:r w:rsidR="006A428F" w:rsidRPr="00121133">
        <w:t>.</w:t>
      </w:r>
    </w:p>
    <w:p w14:paraId="5CA7060C" w14:textId="77777777" w:rsidR="002165BD" w:rsidRPr="00121133" w:rsidRDefault="002165BD" w:rsidP="00330609">
      <w:pPr>
        <w:keepNext/>
        <w:keepLines/>
        <w:spacing w:before="120" w:after="120"/>
        <w:jc w:val="both"/>
        <w:rPr>
          <w:b/>
        </w:rPr>
      </w:pPr>
      <w:r w:rsidRPr="00121133">
        <w:rPr>
          <w:b/>
        </w:rPr>
        <w:t xml:space="preserve">Overview of the </w:t>
      </w:r>
      <w:r w:rsidR="007654D3" w:rsidRPr="00121133">
        <w:rPr>
          <w:b/>
        </w:rPr>
        <w:t>i</w:t>
      </w:r>
      <w:r w:rsidRPr="00121133">
        <w:rPr>
          <w:b/>
        </w:rPr>
        <w:t>nstrument</w:t>
      </w:r>
    </w:p>
    <w:p w14:paraId="0E9FF432" w14:textId="77777777" w:rsidR="007219D0" w:rsidRPr="00121133" w:rsidRDefault="007219D0" w:rsidP="007219D0">
      <w:pPr>
        <w:jc w:val="both"/>
        <w:rPr>
          <w:rFonts w:ascii="Tms Rmn" w:hAnsi="Tms Rmn"/>
          <w:color w:val="000000"/>
          <w:shd w:val="clear" w:color="auto" w:fill="FFFFFF"/>
        </w:rPr>
      </w:pPr>
      <w:r w:rsidRPr="00121133">
        <w:rPr>
          <w:rFonts w:ascii="Tms Rmn" w:hAnsi="Tms Rmn"/>
          <w:color w:val="000000"/>
          <w:shd w:val="clear" w:color="auto" w:fill="FFFFFF"/>
        </w:rPr>
        <w:t>Under section 42</w:t>
      </w:r>
      <w:r w:rsidRPr="00121133">
        <w:rPr>
          <w:rFonts w:ascii="Tms Rmn" w:hAnsi="Tms Rmn"/>
          <w:color w:val="000000"/>
          <w:shd w:val="clear" w:color="auto" w:fill="FFFFFF"/>
        </w:rPr>
        <w:noBreakHyphen/>
        <w:t>2 of the Act, a care recipient may be taken to be provided with residential care on each day that they are on leave from a residential care service.</w:t>
      </w:r>
    </w:p>
    <w:p w14:paraId="2967E2FB" w14:textId="77777777" w:rsidR="007219D0" w:rsidRPr="00121133" w:rsidRDefault="007219D0" w:rsidP="007219D0">
      <w:pPr>
        <w:jc w:val="both"/>
        <w:rPr>
          <w:rFonts w:ascii="Tms Rmn" w:hAnsi="Tms Rmn"/>
          <w:color w:val="000000"/>
          <w:shd w:val="clear" w:color="auto" w:fill="FFFFFF"/>
        </w:rPr>
      </w:pPr>
    </w:p>
    <w:p w14:paraId="117B6F3C" w14:textId="77777777" w:rsidR="007219D0" w:rsidRPr="00121133" w:rsidRDefault="007219D0" w:rsidP="007219D0">
      <w:pPr>
        <w:jc w:val="both"/>
        <w:rPr>
          <w:rFonts w:ascii="Tms Rmn" w:hAnsi="Tms Rmn"/>
          <w:color w:val="000000"/>
          <w:shd w:val="clear" w:color="auto" w:fill="FFFFFF"/>
        </w:rPr>
      </w:pPr>
      <w:r w:rsidRPr="00121133">
        <w:rPr>
          <w:rFonts w:ascii="Tms Rmn" w:hAnsi="Tms Rmn"/>
          <w:color w:val="000000"/>
          <w:shd w:val="clear" w:color="auto" w:fill="FFFFFF"/>
        </w:rPr>
        <w:t>The leave may include any period during which a care recipient attends hospital, periods of</w:t>
      </w:r>
      <w:r w:rsidR="00B46E32" w:rsidRPr="00121133">
        <w:rPr>
          <w:rFonts w:ascii="Tms Rmn" w:hAnsi="Tms Rmn"/>
          <w:color w:val="000000"/>
          <w:shd w:val="clear" w:color="auto" w:fill="FFFFFF"/>
        </w:rPr>
        <w:t> </w:t>
      </w:r>
      <w:r w:rsidRPr="00121133">
        <w:rPr>
          <w:rFonts w:ascii="Tms Rmn" w:hAnsi="Tms Rmn"/>
          <w:color w:val="000000"/>
          <w:shd w:val="clear" w:color="auto" w:fill="FFFFFF"/>
        </w:rPr>
        <w:t>non</w:t>
      </w:r>
      <w:r w:rsidRPr="00121133">
        <w:rPr>
          <w:rFonts w:ascii="Tms Rmn" w:hAnsi="Tms Rmn"/>
          <w:color w:val="000000"/>
          <w:shd w:val="clear" w:color="auto" w:fill="FFFFFF"/>
        </w:rPr>
        <w:noBreakHyphen/>
        <w:t>hospital leave (also known as social leave) if the number of days on which the care recipient has previously been on social leave during the current financial year is less than 52</w:t>
      </w:r>
      <w:r w:rsidR="007E54DD" w:rsidRPr="00121133">
        <w:rPr>
          <w:rFonts w:ascii="Tms Rmn" w:hAnsi="Tms Rmn"/>
          <w:color w:val="000000"/>
          <w:shd w:val="clear" w:color="auto" w:fill="FFFFFF"/>
        </w:rPr>
        <w:t>,</w:t>
      </w:r>
      <w:r w:rsidRPr="00121133">
        <w:rPr>
          <w:rFonts w:ascii="Tms Rmn" w:hAnsi="Tms Rmn"/>
          <w:color w:val="000000"/>
          <w:shd w:val="clear" w:color="auto" w:fill="FFFFFF"/>
        </w:rPr>
        <w:t xml:space="preserve"> and days in respect of which flexible care subsidy is payable</w:t>
      </w:r>
      <w:r w:rsidR="000D1D31" w:rsidRPr="00121133">
        <w:rPr>
          <w:rFonts w:ascii="Tms Rmn" w:hAnsi="Tms Rmn"/>
          <w:color w:val="000000"/>
          <w:shd w:val="clear" w:color="auto" w:fill="FFFFFF"/>
        </w:rPr>
        <w:t xml:space="preserve"> where the requirements specified in the </w:t>
      </w:r>
      <w:r w:rsidR="000D1D31" w:rsidRPr="00121133">
        <w:rPr>
          <w:rFonts w:ascii="Tms Rmn" w:hAnsi="Tms Rmn"/>
          <w:i/>
          <w:color w:val="000000"/>
          <w:shd w:val="clear" w:color="auto" w:fill="FFFFFF"/>
        </w:rPr>
        <w:t>Subsidy Principles 2014</w:t>
      </w:r>
      <w:r w:rsidR="000D1D31" w:rsidRPr="00121133">
        <w:rPr>
          <w:rFonts w:ascii="Tms Rmn" w:hAnsi="Tms Rmn"/>
          <w:color w:val="000000"/>
          <w:shd w:val="clear" w:color="auto" w:fill="FFFFFF"/>
        </w:rPr>
        <w:t xml:space="preserve"> are met</w:t>
      </w:r>
      <w:r w:rsidRPr="00121133">
        <w:rPr>
          <w:rFonts w:ascii="Tms Rmn" w:hAnsi="Tms Rmn"/>
          <w:color w:val="000000"/>
          <w:shd w:val="clear" w:color="auto" w:fill="FFFFFF"/>
        </w:rPr>
        <w:t>.</w:t>
      </w:r>
    </w:p>
    <w:p w14:paraId="4766FF2D" w14:textId="77777777" w:rsidR="00EA4892" w:rsidRPr="00121133" w:rsidRDefault="00EA4892" w:rsidP="00EA4892">
      <w:pPr>
        <w:jc w:val="both"/>
        <w:rPr>
          <w:rFonts w:ascii="Tms Rmn" w:hAnsi="Tms Rmn"/>
          <w:szCs w:val="20"/>
        </w:rPr>
      </w:pPr>
    </w:p>
    <w:p w14:paraId="45806DB8" w14:textId="4F6ED534" w:rsidR="00A04FEF" w:rsidRPr="00121133" w:rsidRDefault="00015BD1" w:rsidP="00015BD1">
      <w:pPr>
        <w:jc w:val="both"/>
        <w:rPr>
          <w:rFonts w:ascii="Tms Rmn" w:hAnsi="Tms Rmn"/>
          <w:szCs w:val="20"/>
        </w:rPr>
      </w:pPr>
      <w:r w:rsidRPr="00121133">
        <w:rPr>
          <w:rFonts w:ascii="Tms Rmn" w:hAnsi="Tms Rmn"/>
          <w:szCs w:val="20"/>
        </w:rPr>
        <w:t xml:space="preserve">Additionally, subsection 42-2(3B) of the Act provides that a care recipient is considered to be on </w:t>
      </w:r>
      <w:r w:rsidR="00A04FEF" w:rsidRPr="00121133">
        <w:rPr>
          <w:rFonts w:ascii="Tms Rmn" w:hAnsi="Tms Rmn"/>
          <w:szCs w:val="20"/>
        </w:rPr>
        <w:t>known as emergency leave</w:t>
      </w:r>
      <w:r w:rsidRPr="00121133">
        <w:rPr>
          <w:rFonts w:ascii="Tms Rmn" w:hAnsi="Tms Rmn"/>
          <w:szCs w:val="20"/>
        </w:rPr>
        <w:t xml:space="preserve"> from a residential care service (the affected service) on a day if </w:t>
      </w:r>
    </w:p>
    <w:p w14:paraId="7EEF5D71" w14:textId="58FDC79C" w:rsidR="00A04FEF" w:rsidRPr="00121133" w:rsidRDefault="00015BD1" w:rsidP="00A04FEF">
      <w:pPr>
        <w:pStyle w:val="ListParagraph"/>
        <w:numPr>
          <w:ilvl w:val="0"/>
          <w:numId w:val="10"/>
        </w:numPr>
        <w:jc w:val="both"/>
        <w:rPr>
          <w:rFonts w:ascii="Tms Rmn" w:hAnsi="Tms Rmn"/>
          <w:color w:val="000000"/>
          <w:sz w:val="24"/>
          <w:szCs w:val="24"/>
          <w:shd w:val="clear" w:color="auto" w:fill="FFFFFF"/>
        </w:rPr>
      </w:pPr>
      <w:r w:rsidRPr="00121133">
        <w:rPr>
          <w:rFonts w:ascii="Tms Rmn" w:hAnsi="Tms Rmn"/>
          <w:color w:val="000000"/>
          <w:sz w:val="24"/>
          <w:szCs w:val="24"/>
          <w:shd w:val="clear" w:color="auto" w:fill="FFFFFF"/>
        </w:rPr>
        <w:t xml:space="preserve">they are absent from the affected service </w:t>
      </w:r>
    </w:p>
    <w:p w14:paraId="37DA5AF6" w14:textId="77777777" w:rsidR="00A04FEF" w:rsidRPr="00121133" w:rsidRDefault="00015BD1" w:rsidP="00A04FEF">
      <w:pPr>
        <w:pStyle w:val="ListParagraph"/>
        <w:numPr>
          <w:ilvl w:val="0"/>
          <w:numId w:val="10"/>
        </w:numPr>
        <w:jc w:val="both"/>
        <w:rPr>
          <w:rFonts w:ascii="Tms Rmn" w:hAnsi="Tms Rmn"/>
          <w:color w:val="000000"/>
          <w:sz w:val="24"/>
          <w:szCs w:val="24"/>
          <w:shd w:val="clear" w:color="auto" w:fill="FFFFFF"/>
        </w:rPr>
      </w:pPr>
      <w:r w:rsidRPr="00121133">
        <w:rPr>
          <w:rFonts w:ascii="Tms Rmn" w:hAnsi="Tms Rmn"/>
          <w:color w:val="000000"/>
          <w:sz w:val="24"/>
          <w:szCs w:val="24"/>
          <w:shd w:val="clear" w:color="auto" w:fill="FFFFFF"/>
        </w:rPr>
        <w:t xml:space="preserve">they are not attending hospital on that day for the purpose of receiving hospital treatment, and </w:t>
      </w:r>
    </w:p>
    <w:p w14:paraId="55584BE5" w14:textId="61C362FA" w:rsidR="00015BD1" w:rsidRPr="00121133" w:rsidRDefault="00015BD1" w:rsidP="00A04FEF">
      <w:pPr>
        <w:pStyle w:val="ListParagraph"/>
        <w:numPr>
          <w:ilvl w:val="0"/>
          <w:numId w:val="10"/>
        </w:numPr>
        <w:jc w:val="both"/>
        <w:rPr>
          <w:rFonts w:ascii="Tms Rmn" w:hAnsi="Tms Rmn"/>
          <w:color w:val="000000"/>
          <w:sz w:val="24"/>
          <w:szCs w:val="24"/>
          <w:shd w:val="clear" w:color="auto" w:fill="FFFFFF"/>
        </w:rPr>
      </w:pPr>
      <w:r w:rsidRPr="00121133">
        <w:rPr>
          <w:rFonts w:ascii="Tms Rmn" w:hAnsi="Tms Rmn"/>
          <w:color w:val="000000"/>
          <w:sz w:val="24"/>
          <w:szCs w:val="24"/>
          <w:shd w:val="clear" w:color="auto" w:fill="FFFFFF"/>
        </w:rPr>
        <w:t>the Minister determines under subsection 42</w:t>
      </w:r>
      <w:r w:rsidRPr="00121133">
        <w:rPr>
          <w:rFonts w:ascii="Tms Rmn" w:hAnsi="Tms Rmn"/>
          <w:color w:val="000000"/>
          <w:sz w:val="24"/>
          <w:szCs w:val="24"/>
          <w:shd w:val="clear" w:color="auto" w:fill="FFFFFF"/>
        </w:rPr>
        <w:noBreakHyphen/>
        <w:t>2A(1) that there is a situation of emergency for that day for the affected service or a class of residential care services that includes the affected service.</w:t>
      </w:r>
    </w:p>
    <w:p w14:paraId="37647545" w14:textId="77777777" w:rsidR="00015BD1" w:rsidRPr="00121133" w:rsidRDefault="00015BD1" w:rsidP="00EA4892">
      <w:pPr>
        <w:jc w:val="both"/>
        <w:rPr>
          <w:rFonts w:ascii="Tms Rmn" w:hAnsi="Tms Rmn"/>
          <w:szCs w:val="20"/>
        </w:rPr>
      </w:pPr>
    </w:p>
    <w:p w14:paraId="23F3B32E" w14:textId="77777777" w:rsidR="007E54DD" w:rsidRPr="00121133" w:rsidRDefault="007E54DD" w:rsidP="007E54DD">
      <w:pPr>
        <w:jc w:val="both"/>
        <w:rPr>
          <w:rFonts w:ascii="Tms Rmn" w:hAnsi="Tms Rmn"/>
          <w:color w:val="000000"/>
          <w:shd w:val="clear" w:color="auto" w:fill="FFFFFF"/>
        </w:rPr>
      </w:pPr>
      <w:r w:rsidRPr="00121133">
        <w:rPr>
          <w:rFonts w:ascii="Tms Rmn" w:hAnsi="Tms Rmn"/>
          <w:color w:val="000000"/>
          <w:shd w:val="clear" w:color="auto" w:fill="FFFFFF"/>
        </w:rPr>
        <w:t xml:space="preserve">If a care recipient is absent from a residential care service and not on leave in accordance with the provisions in section 42-2 of the Act, the approved provider may not be eligible for residential care subsidy in respect of that care recipient. It </w:t>
      </w:r>
      <w:r w:rsidR="00D95AB1" w:rsidRPr="00121133">
        <w:rPr>
          <w:rFonts w:ascii="Tms Rmn" w:hAnsi="Tms Rmn"/>
          <w:color w:val="000000"/>
          <w:shd w:val="clear" w:color="auto" w:fill="FFFFFF"/>
        </w:rPr>
        <w:t xml:space="preserve">is </w:t>
      </w:r>
      <w:r w:rsidRPr="00121133">
        <w:rPr>
          <w:rFonts w:ascii="Tms Rmn" w:hAnsi="Tms Rmn"/>
          <w:color w:val="000000"/>
          <w:shd w:val="clear" w:color="auto" w:fill="FFFFFF"/>
        </w:rPr>
        <w:t>then open for an approved provider to charge the care recipient a fee to reserve their place in the service. The Act currently sets a maximum amount for the fee that may be charged under section 52C</w:t>
      </w:r>
      <w:r w:rsidRPr="00121133">
        <w:rPr>
          <w:rFonts w:ascii="Tms Rmn" w:hAnsi="Tms Rmn"/>
          <w:color w:val="000000"/>
          <w:shd w:val="clear" w:color="auto" w:fill="FFFFFF"/>
        </w:rPr>
        <w:noBreakHyphen/>
        <w:t>5.</w:t>
      </w:r>
    </w:p>
    <w:p w14:paraId="572DC0C1" w14:textId="77777777" w:rsidR="00EA4892" w:rsidRPr="00121133" w:rsidRDefault="00EA4892" w:rsidP="00EA4892">
      <w:pPr>
        <w:jc w:val="both"/>
        <w:rPr>
          <w:rFonts w:ascii="Tms Rmn" w:hAnsi="Tms Rmn"/>
          <w:szCs w:val="20"/>
        </w:rPr>
      </w:pPr>
    </w:p>
    <w:p w14:paraId="11488C2D" w14:textId="77777777" w:rsidR="00EA4892" w:rsidRPr="00121133" w:rsidRDefault="00EA4892" w:rsidP="00EA4892">
      <w:pPr>
        <w:jc w:val="both"/>
      </w:pPr>
      <w:r w:rsidRPr="00121133">
        <w:rPr>
          <w:color w:val="000000"/>
          <w:shd w:val="clear" w:color="auto" w:fill="FFFFFF"/>
        </w:rPr>
        <w:t xml:space="preserve">As a result of the current COVID-19 pandemic, a significant number of </w:t>
      </w:r>
      <w:r w:rsidR="002D5175" w:rsidRPr="00121133">
        <w:t xml:space="preserve">aged care </w:t>
      </w:r>
      <w:r w:rsidR="00D95AB1" w:rsidRPr="00121133">
        <w:t>residents</w:t>
      </w:r>
      <w:r w:rsidR="00D95AB1" w:rsidRPr="00121133" w:rsidDel="002D5175">
        <w:rPr>
          <w:color w:val="000000"/>
          <w:shd w:val="clear" w:color="auto" w:fill="FFFFFF"/>
        </w:rPr>
        <w:t xml:space="preserve"> </w:t>
      </w:r>
      <w:r w:rsidRPr="00121133">
        <w:rPr>
          <w:color w:val="000000"/>
          <w:shd w:val="clear" w:color="auto" w:fill="FFFFFF"/>
        </w:rPr>
        <w:t>have indicated they wish to temporarily relocate with</w:t>
      </w:r>
      <w:r w:rsidR="00B46E32" w:rsidRPr="00121133">
        <w:rPr>
          <w:color w:val="000000"/>
          <w:shd w:val="clear" w:color="auto" w:fill="FFFFFF"/>
        </w:rPr>
        <w:t xml:space="preserve"> family to reduce their risk of </w:t>
      </w:r>
      <w:r w:rsidRPr="00121133">
        <w:rPr>
          <w:color w:val="000000"/>
          <w:shd w:val="clear" w:color="auto" w:fill="FFFFFF"/>
        </w:rPr>
        <w:t>exposure to the virus.</w:t>
      </w:r>
      <w:r w:rsidRPr="00121133">
        <w:t xml:space="preserve"> </w:t>
      </w:r>
    </w:p>
    <w:p w14:paraId="27364895" w14:textId="77777777" w:rsidR="00EA4892" w:rsidRPr="00121133" w:rsidRDefault="00EA4892" w:rsidP="00EA4892">
      <w:pPr>
        <w:jc w:val="both"/>
      </w:pPr>
    </w:p>
    <w:p w14:paraId="688B3260" w14:textId="2D9C2BE0" w:rsidR="00EA4892" w:rsidRPr="00121133" w:rsidRDefault="00EA4892" w:rsidP="00EA4892">
      <w:pPr>
        <w:pStyle w:val="numberpara"/>
        <w:spacing w:before="0" w:line="240" w:lineRule="auto"/>
        <w:jc w:val="both"/>
      </w:pPr>
      <w:r w:rsidRPr="00121133">
        <w:rPr>
          <w:rFonts w:ascii="Tms Rmn" w:hAnsi="Tms Rmn"/>
        </w:rPr>
        <w:t>For the purposes of subsection 42-</w:t>
      </w:r>
      <w:r w:rsidR="00F25291" w:rsidRPr="00121133">
        <w:rPr>
          <w:rFonts w:ascii="Tms Rmn" w:hAnsi="Tms Rmn"/>
        </w:rPr>
        <w:t>2A(</w:t>
      </w:r>
      <w:r w:rsidRPr="00121133">
        <w:rPr>
          <w:rFonts w:ascii="Tms Rmn" w:hAnsi="Tms Rmn"/>
        </w:rPr>
        <w:t xml:space="preserve">1) of the Act, the </w:t>
      </w:r>
      <w:r w:rsidRPr="00121133">
        <w:rPr>
          <w:rFonts w:ascii="Tms Rmn" w:hAnsi="Tms Rmn"/>
          <w:i/>
        </w:rPr>
        <w:t>Aged Care (Leave from Residential Care Services) (Situation of Emergency – Human Coronavirus with Pandemic Potential) Amendment Determination 2020</w:t>
      </w:r>
      <w:r w:rsidRPr="00121133">
        <w:rPr>
          <w:rFonts w:ascii="Tms Rmn" w:hAnsi="Tms Rmn"/>
        </w:rPr>
        <w:t xml:space="preserve"> (Amendment Determination) </w:t>
      </w:r>
      <w:r w:rsidRPr="00121133">
        <w:t>declares the ongoing COVID</w:t>
      </w:r>
      <w:r w:rsidRPr="00121133">
        <w:noBreakHyphen/>
        <w:t xml:space="preserve">19 pandemic as a situation of emergency for an extended period. Under the Amendment Determination, emergency leave will continue to be available to </w:t>
      </w:r>
      <w:r w:rsidR="002D5175" w:rsidRPr="00121133">
        <w:t>aged care</w:t>
      </w:r>
      <w:r w:rsidR="00D95AB1" w:rsidRPr="00121133">
        <w:t xml:space="preserve"> </w:t>
      </w:r>
      <w:r w:rsidR="002D5175" w:rsidRPr="00121133">
        <w:t>re</w:t>
      </w:r>
      <w:r w:rsidR="00D95AB1" w:rsidRPr="00121133">
        <w:t>sidents</w:t>
      </w:r>
      <w:r w:rsidRPr="00121133">
        <w:t xml:space="preserve"> across Australia until 3</w:t>
      </w:r>
      <w:r w:rsidR="00474174" w:rsidRPr="00121133">
        <w:t>0 June</w:t>
      </w:r>
      <w:r w:rsidRPr="00121133">
        <w:t xml:space="preserve"> </w:t>
      </w:r>
      <w:r w:rsidR="006E2570" w:rsidRPr="00121133">
        <w:t>2022</w:t>
      </w:r>
      <w:r w:rsidRPr="00121133">
        <w:t>.</w:t>
      </w:r>
    </w:p>
    <w:p w14:paraId="3F187A32" w14:textId="77777777" w:rsidR="00EA4892" w:rsidRPr="00121133" w:rsidRDefault="00EA4892" w:rsidP="00EA4892">
      <w:pPr>
        <w:jc w:val="both"/>
      </w:pPr>
    </w:p>
    <w:p w14:paraId="2914AA88" w14:textId="77777777" w:rsidR="008664FD" w:rsidRPr="00121133" w:rsidRDefault="008664FD" w:rsidP="00EA4892">
      <w:pPr>
        <w:jc w:val="both"/>
      </w:pPr>
    </w:p>
    <w:p w14:paraId="18DED922" w14:textId="77777777" w:rsidR="008664FD" w:rsidRPr="00121133" w:rsidRDefault="008664FD" w:rsidP="00EA4892">
      <w:pPr>
        <w:jc w:val="both"/>
      </w:pPr>
    </w:p>
    <w:p w14:paraId="383CA9E5" w14:textId="77777777" w:rsidR="008664FD" w:rsidRPr="00121133" w:rsidRDefault="008664FD" w:rsidP="00EA4892">
      <w:pPr>
        <w:jc w:val="both"/>
      </w:pPr>
    </w:p>
    <w:p w14:paraId="0A4E870B" w14:textId="77777777" w:rsidR="008664FD" w:rsidRPr="00121133" w:rsidRDefault="008664FD" w:rsidP="00EA4892">
      <w:pPr>
        <w:jc w:val="both"/>
      </w:pPr>
    </w:p>
    <w:p w14:paraId="019F641A" w14:textId="77777777" w:rsidR="00EA4892" w:rsidRPr="00121133" w:rsidRDefault="00EA4892" w:rsidP="00EA4892">
      <w:pPr>
        <w:jc w:val="both"/>
      </w:pPr>
      <w:r w:rsidRPr="00121133">
        <w:t>As the COVID</w:t>
      </w:r>
      <w:r w:rsidRPr="00121133">
        <w:noBreakHyphen/>
        <w:t xml:space="preserve">19 pandemic has impacted all of Australia, the Amendment Determination ensures that emergency leave is available to all </w:t>
      </w:r>
      <w:r w:rsidR="002D5175" w:rsidRPr="00121133">
        <w:t xml:space="preserve">aged care </w:t>
      </w:r>
      <w:r w:rsidR="00D95AB1" w:rsidRPr="00121133">
        <w:t>residents</w:t>
      </w:r>
      <w:r w:rsidR="00D95AB1" w:rsidRPr="00121133" w:rsidDel="002D5175">
        <w:t xml:space="preserve"> </w:t>
      </w:r>
      <w:r w:rsidRPr="00121133">
        <w:t xml:space="preserve">in Australia. </w:t>
      </w:r>
      <w:r w:rsidR="008664FD" w:rsidRPr="00121133">
        <w:t xml:space="preserve">The availability of emergency leave avoids residents having to utilise their social leave for a situation such as this, which is outside of their control. </w:t>
      </w:r>
    </w:p>
    <w:p w14:paraId="5ACFE846" w14:textId="77777777" w:rsidR="0013281B" w:rsidRPr="00121133" w:rsidRDefault="0013281B" w:rsidP="00EA4892">
      <w:pPr>
        <w:jc w:val="both"/>
      </w:pPr>
    </w:p>
    <w:p w14:paraId="750EB36C" w14:textId="1374246A" w:rsidR="00A65CFE" w:rsidRPr="00121133" w:rsidRDefault="00A65CFE" w:rsidP="00A65CFE">
      <w:pPr>
        <w:jc w:val="both"/>
      </w:pPr>
      <w:r w:rsidRPr="00121133">
        <w:t xml:space="preserve">The continued </w:t>
      </w:r>
      <w:r w:rsidR="00F25291" w:rsidRPr="00121133">
        <w:t>availability</w:t>
      </w:r>
      <w:r w:rsidRPr="00121133">
        <w:t xml:space="preserve"> of emergency leave also ensures approved providers cannot elect to charge aged care residents a fee during a declared emergency in order to reserve their place in an aged care service.</w:t>
      </w:r>
      <w:r w:rsidR="005B7085" w:rsidRPr="00121133">
        <w:t xml:space="preserve"> </w:t>
      </w:r>
      <w:r w:rsidRPr="00121133">
        <w:t xml:space="preserve">Whilst not all residents will need to use this leave, it ensures residents and their families are supported to make decisions about personal safety in emergency situations, and not suffer unnecessary financial burden as a result. </w:t>
      </w:r>
    </w:p>
    <w:p w14:paraId="5006346A" w14:textId="77777777" w:rsidR="00EA4892" w:rsidRPr="00121133" w:rsidRDefault="00EA4892" w:rsidP="00EA4892">
      <w:pPr>
        <w:jc w:val="both"/>
      </w:pPr>
    </w:p>
    <w:p w14:paraId="19159BDB" w14:textId="77777777" w:rsidR="002165BD" w:rsidRPr="00121133" w:rsidRDefault="002165BD" w:rsidP="00330609">
      <w:pPr>
        <w:pStyle w:val="legcohead3"/>
        <w:spacing w:after="120"/>
        <w:jc w:val="both"/>
        <w:rPr>
          <w:kern w:val="0"/>
          <w:szCs w:val="24"/>
          <w:lang w:val="en-AU"/>
        </w:rPr>
      </w:pPr>
      <w:r w:rsidRPr="00121133">
        <w:rPr>
          <w:kern w:val="0"/>
          <w:szCs w:val="24"/>
          <w:lang w:val="en-AU"/>
        </w:rPr>
        <w:t>Human rights implications</w:t>
      </w:r>
    </w:p>
    <w:p w14:paraId="6D08CFC3" w14:textId="77777777" w:rsidR="002165BD" w:rsidRPr="00121133" w:rsidRDefault="00D93F78" w:rsidP="00330609">
      <w:pPr>
        <w:jc w:val="both"/>
        <w:rPr>
          <w:lang w:val="en-GB"/>
        </w:rPr>
      </w:pPr>
      <w:r w:rsidRPr="00121133">
        <w:rPr>
          <w:lang w:val="en-GB"/>
        </w:rPr>
        <w:t xml:space="preserve">The </w:t>
      </w:r>
      <w:r w:rsidR="00551FFA" w:rsidRPr="00121133">
        <w:rPr>
          <w:lang w:val="en-GB"/>
        </w:rPr>
        <w:t xml:space="preserve">Amendment </w:t>
      </w:r>
      <w:r w:rsidRPr="00121133">
        <w:rPr>
          <w:lang w:val="en-GB"/>
        </w:rPr>
        <w:t>Determination</w:t>
      </w:r>
      <w:r w:rsidR="002165BD" w:rsidRPr="00121133">
        <w:rPr>
          <w:lang w:val="en-GB"/>
        </w:rPr>
        <w:t xml:space="preserve"> engages the following human rights as contained in article</w:t>
      </w:r>
      <w:r w:rsidRPr="00121133">
        <w:rPr>
          <w:lang w:val="en-GB"/>
        </w:rPr>
        <w:t> </w:t>
      </w:r>
      <w:r w:rsidR="002165BD" w:rsidRPr="00121133">
        <w:rPr>
          <w:lang w:val="en-GB"/>
        </w:rPr>
        <w:t>11 and article</w:t>
      </w:r>
      <w:r w:rsidRPr="00121133">
        <w:rPr>
          <w:lang w:val="en-GB"/>
        </w:rPr>
        <w:t> </w:t>
      </w:r>
      <w:r w:rsidR="002165BD" w:rsidRPr="00121133">
        <w:rPr>
          <w:lang w:val="en-GB"/>
        </w:rPr>
        <w:t xml:space="preserve">12(1) of the </w:t>
      </w:r>
      <w:r w:rsidR="002165BD" w:rsidRPr="00121133">
        <w:rPr>
          <w:i/>
          <w:lang w:val="en-GB"/>
        </w:rPr>
        <w:t xml:space="preserve">International Convention on Economic, Social and Cultural Rights </w:t>
      </w:r>
      <w:r w:rsidR="002165BD" w:rsidRPr="00121133">
        <w:rPr>
          <w:lang w:val="en-GB"/>
        </w:rPr>
        <w:t>(ICESCR)</w:t>
      </w:r>
      <w:r w:rsidR="002165BD" w:rsidRPr="00121133">
        <w:rPr>
          <w:i/>
          <w:lang w:val="en-GB"/>
        </w:rPr>
        <w:t xml:space="preserve"> </w:t>
      </w:r>
      <w:r w:rsidR="002165BD" w:rsidRPr="00121133">
        <w:rPr>
          <w:lang w:val="en-GB"/>
        </w:rPr>
        <w:t xml:space="preserve">and articles 25 and 28 of the </w:t>
      </w:r>
      <w:r w:rsidR="002165BD" w:rsidRPr="00121133">
        <w:rPr>
          <w:i/>
          <w:lang w:val="en-GB"/>
        </w:rPr>
        <w:t xml:space="preserve">Convention of the Rights of Persons with Disabilities </w:t>
      </w:r>
      <w:r w:rsidR="002165BD" w:rsidRPr="00121133">
        <w:rPr>
          <w:lang w:val="en-GB"/>
        </w:rPr>
        <w:t>(CRPD):</w:t>
      </w:r>
    </w:p>
    <w:p w14:paraId="06175651" w14:textId="77777777" w:rsidR="002165BD" w:rsidRPr="00121133" w:rsidRDefault="002165BD" w:rsidP="00330609">
      <w:pPr>
        <w:pStyle w:val="ListParagraph"/>
        <w:numPr>
          <w:ilvl w:val="0"/>
          <w:numId w:val="4"/>
        </w:numPr>
        <w:spacing w:before="120"/>
        <w:ind w:left="426" w:hanging="284"/>
        <w:jc w:val="both"/>
        <w:rPr>
          <w:rFonts w:ascii="Times New Roman" w:hAnsi="Times New Roman"/>
          <w:sz w:val="24"/>
          <w:lang w:val="en-GB"/>
        </w:rPr>
      </w:pPr>
      <w:r w:rsidRPr="00121133">
        <w:rPr>
          <w:rFonts w:ascii="Times New Roman" w:hAnsi="Times New Roman"/>
          <w:sz w:val="24"/>
          <w:lang w:val="en-GB"/>
        </w:rPr>
        <w:t xml:space="preserve">the right to an adequate standard of living, </w:t>
      </w:r>
      <w:r w:rsidRPr="00121133">
        <w:rPr>
          <w:rFonts w:ascii="Times New Roman" w:hAnsi="Times New Roman"/>
          <w:sz w:val="24"/>
          <w:szCs w:val="24"/>
        </w:rPr>
        <w:t>including with respect to food, clothing and housing, and to the continuous improvement of living conditions; and</w:t>
      </w:r>
    </w:p>
    <w:p w14:paraId="4857193F" w14:textId="77777777" w:rsidR="002165BD" w:rsidRPr="00121133" w:rsidRDefault="002165BD" w:rsidP="00330609">
      <w:pPr>
        <w:pStyle w:val="ListParagraph"/>
        <w:numPr>
          <w:ilvl w:val="0"/>
          <w:numId w:val="4"/>
        </w:numPr>
        <w:spacing w:before="120"/>
        <w:ind w:left="426" w:hanging="284"/>
        <w:jc w:val="both"/>
        <w:rPr>
          <w:rFonts w:ascii="Times New Roman" w:hAnsi="Times New Roman"/>
          <w:sz w:val="24"/>
          <w:lang w:val="en-GB"/>
        </w:rPr>
      </w:pPr>
      <w:r w:rsidRPr="00121133">
        <w:rPr>
          <w:rFonts w:ascii="Times New Roman" w:hAnsi="Times New Roman"/>
          <w:sz w:val="24"/>
          <w:lang w:val="en-GB"/>
        </w:rPr>
        <w:t>the right to the enjoyment of the highest attainable standard of physical and mental health.</w:t>
      </w:r>
    </w:p>
    <w:p w14:paraId="50706C17" w14:textId="77777777" w:rsidR="002165BD" w:rsidRPr="00121133" w:rsidRDefault="002165BD" w:rsidP="00330609">
      <w:pPr>
        <w:jc w:val="both"/>
        <w:rPr>
          <w:lang w:val="en-GB"/>
        </w:rPr>
      </w:pPr>
    </w:p>
    <w:p w14:paraId="03EF7EE8" w14:textId="77777777" w:rsidR="002165BD" w:rsidRPr="00121133" w:rsidRDefault="002165BD" w:rsidP="00330609">
      <w:pPr>
        <w:ind w:right="91"/>
        <w:jc w:val="both"/>
      </w:pPr>
      <w:r w:rsidRPr="00121133">
        <w:t>The U</w:t>
      </w:r>
      <w:r w:rsidR="005C56E1" w:rsidRPr="00121133">
        <w:t>nited Nations</w:t>
      </w:r>
      <w:r w:rsidRPr="00121133">
        <w:t xml:space="preserve"> Committee on Economic Social and Cultural Rights (the Committee) has stated that the right to health is not a right for each individual to be heal</w:t>
      </w:r>
      <w:r w:rsidR="00B46E32" w:rsidRPr="00121133">
        <w:t>thy, but is a right to a </w:t>
      </w:r>
      <w:r w:rsidRPr="00121133">
        <w:t xml:space="preserve">system of health protection which provides equality of opportunity for people to enjoy the highest attainable level of health. </w:t>
      </w:r>
    </w:p>
    <w:p w14:paraId="15E447E0" w14:textId="77777777" w:rsidR="002165BD" w:rsidRPr="00121133" w:rsidRDefault="002165BD" w:rsidP="00330609">
      <w:pPr>
        <w:ind w:right="91"/>
        <w:jc w:val="both"/>
      </w:pPr>
    </w:p>
    <w:p w14:paraId="71A61BB0" w14:textId="77777777" w:rsidR="002165BD" w:rsidRPr="00121133" w:rsidRDefault="002165BD" w:rsidP="00330609">
      <w:pPr>
        <w:ind w:right="91"/>
        <w:jc w:val="both"/>
      </w:pPr>
      <w:r w:rsidRPr="00121133">
        <w:t xml:space="preserve">Under the Charter of Aged Care Rights, all people receiving Australian Government funded aged care services have the right to be treated with dignity and respect, and be able to make their own choices about their care. </w:t>
      </w:r>
    </w:p>
    <w:p w14:paraId="0C811B70" w14:textId="77777777" w:rsidR="002165BD" w:rsidRPr="00121133" w:rsidRDefault="002165BD" w:rsidP="00330609">
      <w:pPr>
        <w:ind w:right="91"/>
        <w:jc w:val="both"/>
      </w:pPr>
    </w:p>
    <w:p w14:paraId="50064BC3" w14:textId="77777777" w:rsidR="00D93F78" w:rsidRPr="00121133" w:rsidRDefault="00F87FED" w:rsidP="00330609">
      <w:pPr>
        <w:ind w:right="91"/>
        <w:jc w:val="both"/>
      </w:pPr>
      <w:r w:rsidRPr="00121133">
        <w:t xml:space="preserve">The current emergency </w:t>
      </w:r>
      <w:r w:rsidR="002165BD" w:rsidRPr="00121133">
        <w:t>situation</w:t>
      </w:r>
      <w:r w:rsidR="00BC2FF2" w:rsidRPr="00121133">
        <w:t xml:space="preserve"> with the COVID</w:t>
      </w:r>
      <w:r w:rsidR="00BC2FF2" w:rsidRPr="00121133">
        <w:noBreakHyphen/>
      </w:r>
      <w:r w:rsidRPr="00121133">
        <w:t xml:space="preserve">19 pandemic has been </w:t>
      </w:r>
      <w:r w:rsidR="002165BD" w:rsidRPr="00121133">
        <w:t>distressing</w:t>
      </w:r>
      <w:r w:rsidRPr="00121133">
        <w:t xml:space="preserve"> for both </w:t>
      </w:r>
      <w:r w:rsidR="002165BD" w:rsidRPr="00121133">
        <w:t>residents of aged care homes</w:t>
      </w:r>
      <w:r w:rsidRPr="00121133">
        <w:t>,</w:t>
      </w:r>
      <w:r w:rsidR="002165BD" w:rsidRPr="00121133">
        <w:t xml:space="preserve"> and their families</w:t>
      </w:r>
      <w:r w:rsidRPr="00121133">
        <w:t>,</w:t>
      </w:r>
      <w:r w:rsidR="002165BD" w:rsidRPr="00121133">
        <w:t xml:space="preserve"> who rely on their surroundings and care staff for assurance they are secure and protected.</w:t>
      </w:r>
      <w:r w:rsidRPr="00121133">
        <w:t xml:space="preserve"> The COVID</w:t>
      </w:r>
      <w:r w:rsidR="00BC2FF2" w:rsidRPr="00121133">
        <w:noBreakHyphen/>
      </w:r>
      <w:r w:rsidRPr="00121133">
        <w:t xml:space="preserve">19 </w:t>
      </w:r>
      <w:r w:rsidR="005C56E1" w:rsidRPr="00121133">
        <w:t xml:space="preserve">pandemic </w:t>
      </w:r>
      <w:r w:rsidRPr="00121133">
        <w:t xml:space="preserve">has seen significant changes in the </w:t>
      </w:r>
      <w:r w:rsidR="002165BD" w:rsidRPr="00121133">
        <w:t xml:space="preserve">way care is delivered, such as </w:t>
      </w:r>
      <w:r w:rsidRPr="00121133">
        <w:t>changes in routine, visitor restrictions and</w:t>
      </w:r>
      <w:r w:rsidR="002165BD" w:rsidRPr="00121133">
        <w:t xml:space="preserve"> new physical surrounds (e.g. moving to a new room for quarantine purposes). These changes </w:t>
      </w:r>
      <w:r w:rsidRPr="00121133">
        <w:t xml:space="preserve">have </w:t>
      </w:r>
      <w:r w:rsidR="002165BD" w:rsidRPr="00121133">
        <w:t>cause</w:t>
      </w:r>
      <w:r w:rsidRPr="00121133">
        <w:t>d</w:t>
      </w:r>
      <w:r w:rsidR="002165BD" w:rsidRPr="00121133">
        <w:t xml:space="preserve"> high levels of stress for </w:t>
      </w:r>
      <w:r w:rsidR="005C56E1" w:rsidRPr="00121133">
        <w:t xml:space="preserve">aged care </w:t>
      </w:r>
      <w:r w:rsidR="002165BD" w:rsidRPr="00121133">
        <w:t>residents, leading to concern from families about the impact on a resident’s physical and mental health and wellbeing.</w:t>
      </w:r>
      <w:r w:rsidRPr="00121133">
        <w:t xml:space="preserve"> </w:t>
      </w:r>
    </w:p>
    <w:p w14:paraId="1C955AE6" w14:textId="77777777" w:rsidR="00D93F78" w:rsidRPr="00121133" w:rsidRDefault="00D93F78" w:rsidP="00330609">
      <w:pPr>
        <w:ind w:right="91"/>
        <w:jc w:val="both"/>
      </w:pPr>
    </w:p>
    <w:p w14:paraId="28CCE1FA" w14:textId="1529307D" w:rsidR="007D239D" w:rsidRPr="00121133" w:rsidRDefault="008C57E2" w:rsidP="00330609">
      <w:pPr>
        <w:ind w:right="91"/>
        <w:jc w:val="both"/>
      </w:pPr>
      <w:r w:rsidRPr="00121133">
        <w:rPr>
          <w:rFonts w:ascii="Tms Rmn" w:hAnsi="Tms Rmn"/>
          <w:szCs w:val="20"/>
        </w:rPr>
        <w:t xml:space="preserve">The </w:t>
      </w:r>
      <w:r w:rsidR="00F25291" w:rsidRPr="00121133">
        <w:rPr>
          <w:rFonts w:ascii="Tms Rmn" w:hAnsi="Tms Rmn"/>
          <w:szCs w:val="20"/>
        </w:rPr>
        <w:t>Amendment</w:t>
      </w:r>
      <w:r w:rsidRPr="00121133">
        <w:rPr>
          <w:rFonts w:ascii="Tms Rmn" w:hAnsi="Tms Rmn"/>
          <w:szCs w:val="20"/>
        </w:rPr>
        <w:t xml:space="preserve"> Determination allows</w:t>
      </w:r>
      <w:r w:rsidR="00D93F78" w:rsidRPr="00121133">
        <w:rPr>
          <w:szCs w:val="20"/>
        </w:rPr>
        <w:t xml:space="preserve"> residents </w:t>
      </w:r>
      <w:r w:rsidRPr="00121133">
        <w:rPr>
          <w:szCs w:val="20"/>
        </w:rPr>
        <w:t xml:space="preserve">who may be </w:t>
      </w:r>
      <w:r w:rsidR="00D93F78" w:rsidRPr="00121133">
        <w:rPr>
          <w:rFonts w:ascii="Tms Rmn" w:hAnsi="Tms Rmn"/>
          <w:szCs w:val="20"/>
        </w:rPr>
        <w:t xml:space="preserve">concerned about their care, or the safety of their living </w:t>
      </w:r>
      <w:r w:rsidR="00D93F78" w:rsidRPr="00121133">
        <w:rPr>
          <w:szCs w:val="20"/>
        </w:rPr>
        <w:t>environment</w:t>
      </w:r>
      <w:r w:rsidR="00A04FEF" w:rsidRPr="00121133">
        <w:rPr>
          <w:szCs w:val="20"/>
        </w:rPr>
        <w:t xml:space="preserve"> during the COVID pandemic</w:t>
      </w:r>
      <w:r w:rsidR="00D93F78" w:rsidRPr="00121133">
        <w:rPr>
          <w:rFonts w:ascii="Tms Rmn" w:hAnsi="Tms Rmn"/>
          <w:szCs w:val="20"/>
        </w:rPr>
        <w:t xml:space="preserve">, </w:t>
      </w:r>
      <w:r w:rsidR="008E15E6" w:rsidRPr="00121133">
        <w:rPr>
          <w:rFonts w:ascii="Tms Rmn" w:hAnsi="Tms Rmn"/>
          <w:szCs w:val="20"/>
        </w:rPr>
        <w:t xml:space="preserve">to exercise their right to enjoy the highest attainable level of health, </w:t>
      </w:r>
      <w:r w:rsidR="000A1280" w:rsidRPr="00121133">
        <w:rPr>
          <w:rFonts w:ascii="Tms Rmn" w:hAnsi="Tms Rmn"/>
          <w:szCs w:val="20"/>
        </w:rPr>
        <w:t xml:space="preserve">by </w:t>
      </w:r>
      <w:r w:rsidR="00D93F78" w:rsidRPr="00121133">
        <w:rPr>
          <w:rFonts w:ascii="Tms Rmn" w:hAnsi="Tms Rmn"/>
          <w:szCs w:val="20"/>
        </w:rPr>
        <w:t>relocat</w:t>
      </w:r>
      <w:r w:rsidR="000A1280" w:rsidRPr="00121133">
        <w:rPr>
          <w:rFonts w:ascii="Tms Rmn" w:hAnsi="Tms Rmn"/>
          <w:szCs w:val="20"/>
        </w:rPr>
        <w:t>ing</w:t>
      </w:r>
      <w:r w:rsidRPr="00121133">
        <w:rPr>
          <w:rFonts w:ascii="Tms Rmn" w:hAnsi="Tms Rmn"/>
          <w:szCs w:val="20"/>
        </w:rPr>
        <w:t xml:space="preserve"> </w:t>
      </w:r>
      <w:r w:rsidR="00D93F78" w:rsidRPr="00121133">
        <w:rPr>
          <w:rFonts w:ascii="Tms Rmn" w:hAnsi="Tms Rmn"/>
          <w:szCs w:val="20"/>
        </w:rPr>
        <w:t>to another temporary residence if they wish.</w:t>
      </w:r>
    </w:p>
    <w:p w14:paraId="5706050B" w14:textId="77777777" w:rsidR="00D93F78" w:rsidRPr="00121133" w:rsidRDefault="00D93F78" w:rsidP="00330609">
      <w:pPr>
        <w:ind w:right="91"/>
        <w:jc w:val="both"/>
      </w:pPr>
    </w:p>
    <w:p w14:paraId="1CFC4CF1" w14:textId="70E6CFBD" w:rsidR="00D93F78" w:rsidRPr="00121133" w:rsidRDefault="00D93F78" w:rsidP="00330609">
      <w:pPr>
        <w:ind w:right="91"/>
        <w:jc w:val="both"/>
        <w:rPr>
          <w:rFonts w:ascii="Tms Rmn" w:hAnsi="Tms Rmn"/>
          <w:szCs w:val="20"/>
        </w:rPr>
      </w:pPr>
      <w:r w:rsidRPr="00121133">
        <w:rPr>
          <w:rFonts w:ascii="Tms Rmn" w:hAnsi="Tms Rmn"/>
          <w:szCs w:val="20"/>
        </w:rPr>
        <w:t>By enabling approved providers to remain eligible for</w:t>
      </w:r>
      <w:r w:rsidR="00270AD1" w:rsidRPr="00121133">
        <w:rPr>
          <w:rFonts w:ascii="Tms Rmn" w:hAnsi="Tms Rmn"/>
          <w:szCs w:val="20"/>
        </w:rPr>
        <w:t xml:space="preserve"> an</w:t>
      </w:r>
      <w:r w:rsidRPr="00121133">
        <w:rPr>
          <w:rFonts w:ascii="Tms Rmn" w:hAnsi="Tms Rmn"/>
          <w:szCs w:val="20"/>
        </w:rPr>
        <w:t xml:space="preserve"> aged care subsidy for their aged care resident’s absence during the emergency caused by the COVID</w:t>
      </w:r>
      <w:r w:rsidRPr="00121133">
        <w:rPr>
          <w:rFonts w:ascii="Tms Rmn" w:hAnsi="Tms Rmn"/>
          <w:szCs w:val="20"/>
        </w:rPr>
        <w:noBreakHyphen/>
        <w:t>19 pandemic, the Australian</w:t>
      </w:r>
      <w:r w:rsidR="00B026DF" w:rsidRPr="00121133">
        <w:rPr>
          <w:rFonts w:ascii="Tms Rmn" w:hAnsi="Tms Rmn"/>
          <w:szCs w:val="20"/>
        </w:rPr>
        <w:t> </w:t>
      </w:r>
      <w:r w:rsidRPr="00121133">
        <w:rPr>
          <w:rFonts w:ascii="Tms Rmn" w:hAnsi="Tms Rmn"/>
          <w:szCs w:val="20"/>
        </w:rPr>
        <w:t xml:space="preserve">Government will </w:t>
      </w:r>
      <w:r w:rsidR="00A04FEF" w:rsidRPr="00121133">
        <w:rPr>
          <w:rFonts w:ascii="Tms Rmn" w:hAnsi="Tms Rmn"/>
          <w:szCs w:val="20"/>
        </w:rPr>
        <w:t xml:space="preserve">also </w:t>
      </w:r>
      <w:r w:rsidRPr="00121133">
        <w:rPr>
          <w:rFonts w:ascii="Tms Rmn" w:hAnsi="Tms Rmn"/>
          <w:szCs w:val="20"/>
        </w:rPr>
        <w:t xml:space="preserve">reduce any financial pressure that may be placed on aged </w:t>
      </w:r>
      <w:r w:rsidRPr="00121133">
        <w:rPr>
          <w:rFonts w:ascii="Tms Rmn" w:hAnsi="Tms Rmn"/>
          <w:szCs w:val="20"/>
        </w:rPr>
        <w:lastRenderedPageBreak/>
        <w:t xml:space="preserve">care residents who may </w:t>
      </w:r>
      <w:r w:rsidR="00B026DF" w:rsidRPr="00121133">
        <w:rPr>
          <w:rFonts w:ascii="Tms Rmn" w:hAnsi="Tms Rmn"/>
          <w:szCs w:val="20"/>
        </w:rPr>
        <w:t xml:space="preserve">otherwise </w:t>
      </w:r>
      <w:r w:rsidR="000D73D6" w:rsidRPr="00121133">
        <w:rPr>
          <w:rFonts w:ascii="Tms Rmn" w:hAnsi="Tms Rmn"/>
          <w:szCs w:val="20"/>
        </w:rPr>
        <w:t>be subject to a fee to retain</w:t>
      </w:r>
      <w:r w:rsidRPr="00121133">
        <w:rPr>
          <w:rFonts w:ascii="Tms Rmn" w:hAnsi="Tms Rmn"/>
          <w:szCs w:val="20"/>
        </w:rPr>
        <w:t xml:space="preserve"> their place in a facility if they have taken 52 days of non</w:t>
      </w:r>
      <w:r w:rsidRPr="00121133">
        <w:rPr>
          <w:rFonts w:ascii="Tms Rmn" w:hAnsi="Tms Rmn"/>
          <w:szCs w:val="20"/>
        </w:rPr>
        <w:noBreakHyphen/>
        <w:t xml:space="preserve">hospital related (social) leave. </w:t>
      </w:r>
    </w:p>
    <w:p w14:paraId="16207A24" w14:textId="77777777" w:rsidR="00D93F78" w:rsidRPr="00121133" w:rsidRDefault="00D93F78" w:rsidP="00330609">
      <w:pPr>
        <w:ind w:right="91"/>
        <w:jc w:val="both"/>
        <w:rPr>
          <w:rFonts w:ascii="Tms Rmn" w:hAnsi="Tms Rmn"/>
          <w:szCs w:val="20"/>
        </w:rPr>
      </w:pPr>
    </w:p>
    <w:p w14:paraId="76FA8094" w14:textId="6CDBFBCE" w:rsidR="00D93F78" w:rsidRPr="00121133" w:rsidRDefault="00D93F78" w:rsidP="00330609">
      <w:pPr>
        <w:ind w:right="91"/>
        <w:jc w:val="both"/>
        <w:rPr>
          <w:rFonts w:ascii="Tms Rmn" w:hAnsi="Tms Rmn"/>
          <w:szCs w:val="20"/>
        </w:rPr>
      </w:pPr>
      <w:r w:rsidRPr="00121133">
        <w:rPr>
          <w:rFonts w:ascii="Tms Rmn" w:hAnsi="Tms Rmn"/>
          <w:szCs w:val="20"/>
        </w:rPr>
        <w:t>Assisti</w:t>
      </w:r>
      <w:r w:rsidR="000D73D6" w:rsidRPr="00121133">
        <w:rPr>
          <w:rFonts w:ascii="Tms Rmn" w:hAnsi="Tms Rmn"/>
          <w:szCs w:val="20"/>
        </w:rPr>
        <w:t xml:space="preserve">ng an aged care </w:t>
      </w:r>
      <w:r w:rsidR="001C2B41" w:rsidRPr="00121133">
        <w:rPr>
          <w:rFonts w:ascii="Tms Rmn" w:hAnsi="Tms Rmn"/>
          <w:szCs w:val="20"/>
        </w:rPr>
        <w:t>resident</w:t>
      </w:r>
      <w:r w:rsidR="007B6F6E" w:rsidRPr="00121133">
        <w:rPr>
          <w:rFonts w:ascii="Tms Rmn" w:hAnsi="Tms Rmn"/>
          <w:szCs w:val="20"/>
        </w:rPr>
        <w:t xml:space="preserve"> </w:t>
      </w:r>
      <w:r w:rsidR="000D73D6" w:rsidRPr="00121133">
        <w:rPr>
          <w:rFonts w:ascii="Tms Rmn" w:hAnsi="Tms Rmn"/>
          <w:szCs w:val="20"/>
        </w:rPr>
        <w:t>to retain</w:t>
      </w:r>
      <w:r w:rsidRPr="00121133">
        <w:rPr>
          <w:rFonts w:ascii="Tms Rmn" w:hAnsi="Tms Rmn"/>
          <w:szCs w:val="20"/>
        </w:rPr>
        <w:t xml:space="preserve"> their place in a facility</w:t>
      </w:r>
      <w:r w:rsidR="00B537CB" w:rsidRPr="00121133">
        <w:rPr>
          <w:rFonts w:ascii="Tms Rmn" w:hAnsi="Tms Rmn"/>
          <w:szCs w:val="20"/>
        </w:rPr>
        <w:t xml:space="preserve"> helps red</w:t>
      </w:r>
      <w:r w:rsidR="0056323A" w:rsidRPr="00121133">
        <w:rPr>
          <w:rFonts w:ascii="Tms Rmn" w:hAnsi="Tms Rmn"/>
          <w:szCs w:val="20"/>
        </w:rPr>
        <w:t>uce</w:t>
      </w:r>
      <w:r w:rsidR="00B537CB" w:rsidRPr="00121133">
        <w:rPr>
          <w:rFonts w:ascii="Tms Rmn" w:hAnsi="Tms Rmn"/>
          <w:szCs w:val="20"/>
        </w:rPr>
        <w:t xml:space="preserve"> potential economic burden and supports </w:t>
      </w:r>
      <w:r w:rsidR="0056323A" w:rsidRPr="00121133">
        <w:rPr>
          <w:rFonts w:ascii="Tms Rmn" w:hAnsi="Tms Rmn"/>
          <w:szCs w:val="20"/>
        </w:rPr>
        <w:t xml:space="preserve">ongoing </w:t>
      </w:r>
      <w:r w:rsidR="00B537CB" w:rsidRPr="00121133">
        <w:rPr>
          <w:rFonts w:ascii="Tms Rmn" w:hAnsi="Tms Rmn"/>
          <w:szCs w:val="20"/>
        </w:rPr>
        <w:t xml:space="preserve">access to an adequate standard of living once the </w:t>
      </w:r>
      <w:r w:rsidR="00B46E32" w:rsidRPr="00121133">
        <w:rPr>
          <w:rFonts w:ascii="Tms Rmn" w:hAnsi="Tms Rmn"/>
          <w:szCs w:val="20"/>
        </w:rPr>
        <w:t>period of </w:t>
      </w:r>
      <w:r w:rsidR="0056323A" w:rsidRPr="00121133">
        <w:rPr>
          <w:rFonts w:ascii="Tms Rmn" w:hAnsi="Tms Rmn"/>
          <w:szCs w:val="20"/>
        </w:rPr>
        <w:t>emergency has ended.</w:t>
      </w:r>
    </w:p>
    <w:p w14:paraId="035B8B09" w14:textId="77777777" w:rsidR="00A04FEF" w:rsidRPr="00121133" w:rsidRDefault="00A04FEF" w:rsidP="001945E1">
      <w:pPr>
        <w:pStyle w:val="legcohead3"/>
        <w:spacing w:after="120"/>
        <w:jc w:val="both"/>
      </w:pPr>
    </w:p>
    <w:p w14:paraId="0323B53D" w14:textId="687C4B24" w:rsidR="002165BD" w:rsidRPr="00121133" w:rsidRDefault="002165BD" w:rsidP="001945E1">
      <w:pPr>
        <w:pStyle w:val="legcohead3"/>
        <w:spacing w:after="120"/>
        <w:jc w:val="both"/>
        <w:rPr>
          <w:b w:val="0"/>
        </w:rPr>
      </w:pPr>
      <w:r w:rsidRPr="00121133">
        <w:t>Conclusion</w:t>
      </w:r>
    </w:p>
    <w:p w14:paraId="0BECA839" w14:textId="77777777" w:rsidR="002165BD" w:rsidRPr="00121133" w:rsidRDefault="002165BD" w:rsidP="00330609">
      <w:pPr>
        <w:ind w:right="91"/>
        <w:jc w:val="both"/>
      </w:pPr>
      <w:r w:rsidRPr="00121133">
        <w:t xml:space="preserve">The </w:t>
      </w:r>
      <w:r w:rsidR="00551FFA" w:rsidRPr="00121133">
        <w:t xml:space="preserve">Amendment </w:t>
      </w:r>
      <w:r w:rsidR="00D93F78" w:rsidRPr="00121133">
        <w:t xml:space="preserve">Determination </w:t>
      </w:r>
      <w:r w:rsidRPr="00121133">
        <w:t>is compatible with the human rights and freedoms recognised or declared in the international instruments listed in section</w:t>
      </w:r>
      <w:r w:rsidR="00BC2FF2" w:rsidRPr="00121133">
        <w:t> </w:t>
      </w:r>
      <w:r w:rsidRPr="00121133">
        <w:t xml:space="preserve">3 of the </w:t>
      </w:r>
      <w:r w:rsidRPr="00121133">
        <w:rPr>
          <w:i/>
        </w:rPr>
        <w:t>Human Rights (Parliamentary Scrutiny) Act 2011</w:t>
      </w:r>
      <w:r w:rsidRPr="00121133">
        <w:t xml:space="preserve"> as it promotes the human right of everyone, including those with a disability, to the enjoyment of the highest attainable standard of</w:t>
      </w:r>
      <w:r w:rsidR="002B1DDD" w:rsidRPr="00121133">
        <w:t xml:space="preserve"> physical and mental health and</w:t>
      </w:r>
      <w:r w:rsidRPr="00121133">
        <w:t xml:space="preserve"> the right to an adequate standard of living, including with respect to food and housing and continuous improvement of living conditions. </w:t>
      </w:r>
    </w:p>
    <w:p w14:paraId="10FE5BFE" w14:textId="77777777" w:rsidR="002165BD" w:rsidRPr="00121133" w:rsidRDefault="002165BD" w:rsidP="00330609">
      <w:pPr>
        <w:jc w:val="both"/>
      </w:pPr>
    </w:p>
    <w:p w14:paraId="091BDC1C" w14:textId="77777777" w:rsidR="0008021C" w:rsidRPr="00121133" w:rsidRDefault="0008021C" w:rsidP="00A41E14"/>
    <w:p w14:paraId="0CD7D549" w14:textId="77777777" w:rsidR="0008021C" w:rsidRPr="00121133" w:rsidRDefault="0008021C" w:rsidP="0008021C">
      <w:pPr>
        <w:shd w:val="clear" w:color="auto" w:fill="FFFFFF"/>
        <w:jc w:val="center"/>
        <w:rPr>
          <w:b/>
          <w:bCs/>
          <w:color w:val="000000"/>
        </w:rPr>
      </w:pPr>
      <w:r w:rsidRPr="00121133">
        <w:rPr>
          <w:b/>
          <w:bCs/>
          <w:color w:val="000000"/>
        </w:rPr>
        <w:t>Senator the Hon Richard Colbeck</w:t>
      </w:r>
    </w:p>
    <w:p w14:paraId="4F1E08B4" w14:textId="7A9EF945" w:rsidR="0008021C" w:rsidRPr="0008021C" w:rsidRDefault="001E4CA3" w:rsidP="0008021C">
      <w:pPr>
        <w:shd w:val="clear" w:color="auto" w:fill="FFFFFF"/>
        <w:jc w:val="center"/>
        <w:rPr>
          <w:b/>
          <w:bCs/>
          <w:color w:val="000000"/>
        </w:rPr>
      </w:pPr>
      <w:r w:rsidRPr="00121133">
        <w:rPr>
          <w:b/>
          <w:bCs/>
          <w:color w:val="000000"/>
        </w:rPr>
        <w:t>Minister for Senior Australians</w:t>
      </w:r>
      <w:r w:rsidR="00100E84" w:rsidRPr="00121133">
        <w:rPr>
          <w:b/>
          <w:bCs/>
          <w:color w:val="000000"/>
        </w:rPr>
        <w:t xml:space="preserve"> and</w:t>
      </w:r>
      <w:r w:rsidR="00BC157D" w:rsidRPr="00121133">
        <w:rPr>
          <w:b/>
          <w:bCs/>
          <w:color w:val="000000"/>
        </w:rPr>
        <w:t xml:space="preserve"> </w:t>
      </w:r>
      <w:r w:rsidRPr="00121133">
        <w:rPr>
          <w:b/>
          <w:bCs/>
          <w:color w:val="000000"/>
        </w:rPr>
        <w:t>Aged Care Services</w:t>
      </w:r>
      <w:bookmarkStart w:id="1" w:name="_GoBack"/>
      <w:bookmarkEnd w:id="1"/>
    </w:p>
    <w:sectPr w:rsidR="0008021C" w:rsidRPr="0008021C" w:rsidSect="008378FC">
      <w:footerReference w:type="default" r:id="rId11"/>
      <w:pgSz w:w="11906" w:h="16838"/>
      <w:pgMar w:top="1440" w:right="1274"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8A756" w14:textId="77777777" w:rsidR="007B4C36" w:rsidRDefault="007B4C36" w:rsidP="00484985">
      <w:r>
        <w:separator/>
      </w:r>
    </w:p>
  </w:endnote>
  <w:endnote w:type="continuationSeparator" w:id="0">
    <w:p w14:paraId="1FC94B17" w14:textId="77777777" w:rsidR="007B4C36" w:rsidRDefault="007B4C36" w:rsidP="0048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714913"/>
      <w:docPartObj>
        <w:docPartGallery w:val="Page Numbers (Bottom of Page)"/>
        <w:docPartUnique/>
      </w:docPartObj>
    </w:sdtPr>
    <w:sdtEndPr>
      <w:rPr>
        <w:noProof/>
      </w:rPr>
    </w:sdtEndPr>
    <w:sdtContent>
      <w:p w14:paraId="5B971530" w14:textId="17F9BDCC" w:rsidR="00A03A4F" w:rsidRDefault="00A03A4F">
        <w:pPr>
          <w:pStyle w:val="Footer"/>
          <w:jc w:val="center"/>
        </w:pPr>
        <w:r>
          <w:fldChar w:fldCharType="begin"/>
        </w:r>
        <w:r>
          <w:instrText xml:space="preserve"> PAGE   \* MERGEFORMAT </w:instrText>
        </w:r>
        <w:r>
          <w:fldChar w:fldCharType="separate"/>
        </w:r>
        <w:r w:rsidR="00121133">
          <w:rPr>
            <w:noProof/>
          </w:rPr>
          <w:t>1</w:t>
        </w:r>
        <w:r>
          <w:rPr>
            <w:noProof/>
          </w:rPr>
          <w:fldChar w:fldCharType="end"/>
        </w:r>
      </w:p>
    </w:sdtContent>
  </w:sdt>
  <w:p w14:paraId="4E14BC9C" w14:textId="77777777" w:rsidR="00A03A4F" w:rsidRDefault="00A03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E711C" w14:textId="77777777" w:rsidR="007B4C36" w:rsidRDefault="007B4C36" w:rsidP="00484985">
      <w:r>
        <w:separator/>
      </w:r>
    </w:p>
  </w:footnote>
  <w:footnote w:type="continuationSeparator" w:id="0">
    <w:p w14:paraId="1A361FB7" w14:textId="77777777" w:rsidR="007B4C36" w:rsidRDefault="007B4C36" w:rsidP="00484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28AA"/>
    <w:multiLevelType w:val="hybridMultilevel"/>
    <w:tmpl w:val="775C8B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20B90666"/>
    <w:multiLevelType w:val="hybridMultilevel"/>
    <w:tmpl w:val="2990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0C1A50"/>
    <w:multiLevelType w:val="hybridMultilevel"/>
    <w:tmpl w:val="5E54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AE3C09"/>
    <w:multiLevelType w:val="hybridMultilevel"/>
    <w:tmpl w:val="A946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1915CE"/>
    <w:multiLevelType w:val="hybridMultilevel"/>
    <w:tmpl w:val="8E9A13AA"/>
    <w:lvl w:ilvl="0" w:tplc="3F8407CE">
      <w:start w:val="1"/>
      <w:numFmt w:val="decimal"/>
      <w:lvlText w:val="%1."/>
      <w:lvlJc w:val="left"/>
      <w:pPr>
        <w:ind w:left="720" w:hanging="360"/>
      </w:pPr>
    </w:lvl>
    <w:lvl w:ilvl="1" w:tplc="BEB22AAC">
      <w:start w:val="1"/>
      <w:numFmt w:val="lowerLetter"/>
      <w:lvlText w:val="%2."/>
      <w:lvlJc w:val="left"/>
      <w:pPr>
        <w:ind w:left="1440" w:hanging="360"/>
      </w:pPr>
    </w:lvl>
    <w:lvl w:ilvl="2" w:tplc="829AE0F6" w:tentative="1">
      <w:start w:val="1"/>
      <w:numFmt w:val="lowerRoman"/>
      <w:lvlText w:val="%3."/>
      <w:lvlJc w:val="right"/>
      <w:pPr>
        <w:ind w:left="2160" w:hanging="180"/>
      </w:pPr>
    </w:lvl>
    <w:lvl w:ilvl="3" w:tplc="FA485420" w:tentative="1">
      <w:start w:val="1"/>
      <w:numFmt w:val="decimal"/>
      <w:lvlText w:val="%4."/>
      <w:lvlJc w:val="left"/>
      <w:pPr>
        <w:ind w:left="2880" w:hanging="360"/>
      </w:pPr>
    </w:lvl>
    <w:lvl w:ilvl="4" w:tplc="A5AE6E08" w:tentative="1">
      <w:start w:val="1"/>
      <w:numFmt w:val="lowerLetter"/>
      <w:lvlText w:val="%5."/>
      <w:lvlJc w:val="left"/>
      <w:pPr>
        <w:ind w:left="3600" w:hanging="360"/>
      </w:pPr>
    </w:lvl>
    <w:lvl w:ilvl="5" w:tplc="8F3A0574" w:tentative="1">
      <w:start w:val="1"/>
      <w:numFmt w:val="lowerRoman"/>
      <w:lvlText w:val="%6."/>
      <w:lvlJc w:val="right"/>
      <w:pPr>
        <w:ind w:left="4320" w:hanging="180"/>
      </w:pPr>
    </w:lvl>
    <w:lvl w:ilvl="6" w:tplc="6CC688FE" w:tentative="1">
      <w:start w:val="1"/>
      <w:numFmt w:val="decimal"/>
      <w:lvlText w:val="%7."/>
      <w:lvlJc w:val="left"/>
      <w:pPr>
        <w:ind w:left="5040" w:hanging="360"/>
      </w:pPr>
    </w:lvl>
    <w:lvl w:ilvl="7" w:tplc="FF7033B8" w:tentative="1">
      <w:start w:val="1"/>
      <w:numFmt w:val="lowerLetter"/>
      <w:lvlText w:val="%8."/>
      <w:lvlJc w:val="left"/>
      <w:pPr>
        <w:ind w:left="5760" w:hanging="360"/>
      </w:pPr>
    </w:lvl>
    <w:lvl w:ilvl="8" w:tplc="8B9A0E72" w:tentative="1">
      <w:start w:val="1"/>
      <w:numFmt w:val="lowerRoman"/>
      <w:lvlText w:val="%9."/>
      <w:lvlJc w:val="right"/>
      <w:pPr>
        <w:ind w:left="6480" w:hanging="180"/>
      </w:pPr>
    </w:lvl>
  </w:abstractNum>
  <w:abstractNum w:abstractNumId="7" w15:restartNumberingAfterBreak="0">
    <w:nsid w:val="732349D2"/>
    <w:multiLevelType w:val="hybridMultilevel"/>
    <w:tmpl w:val="94B8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F20633"/>
    <w:multiLevelType w:val="hybridMultilevel"/>
    <w:tmpl w:val="7526B08E"/>
    <w:lvl w:ilvl="0" w:tplc="7A1C1FB8">
      <w:start w:val="1"/>
      <w:numFmt w:val="bullet"/>
      <w:lvlText w:val=""/>
      <w:lvlJc w:val="left"/>
      <w:pPr>
        <w:ind w:left="720" w:hanging="360"/>
      </w:pPr>
      <w:rPr>
        <w:rFonts w:ascii="Symbol" w:hAnsi="Symbol" w:hint="default"/>
      </w:rPr>
    </w:lvl>
    <w:lvl w:ilvl="1" w:tplc="568C961E" w:tentative="1">
      <w:start w:val="1"/>
      <w:numFmt w:val="bullet"/>
      <w:lvlText w:val="o"/>
      <w:lvlJc w:val="left"/>
      <w:pPr>
        <w:ind w:left="1440" w:hanging="360"/>
      </w:pPr>
      <w:rPr>
        <w:rFonts w:ascii="Courier New" w:hAnsi="Courier New" w:cs="Courier New" w:hint="default"/>
      </w:rPr>
    </w:lvl>
    <w:lvl w:ilvl="2" w:tplc="7C16C05A" w:tentative="1">
      <w:start w:val="1"/>
      <w:numFmt w:val="bullet"/>
      <w:lvlText w:val=""/>
      <w:lvlJc w:val="left"/>
      <w:pPr>
        <w:ind w:left="2160" w:hanging="360"/>
      </w:pPr>
      <w:rPr>
        <w:rFonts w:ascii="Wingdings" w:hAnsi="Wingdings" w:hint="default"/>
      </w:rPr>
    </w:lvl>
    <w:lvl w:ilvl="3" w:tplc="D638B276" w:tentative="1">
      <w:start w:val="1"/>
      <w:numFmt w:val="bullet"/>
      <w:lvlText w:val=""/>
      <w:lvlJc w:val="left"/>
      <w:pPr>
        <w:ind w:left="2880" w:hanging="360"/>
      </w:pPr>
      <w:rPr>
        <w:rFonts w:ascii="Symbol" w:hAnsi="Symbol" w:hint="default"/>
      </w:rPr>
    </w:lvl>
    <w:lvl w:ilvl="4" w:tplc="CDFCCB08" w:tentative="1">
      <w:start w:val="1"/>
      <w:numFmt w:val="bullet"/>
      <w:lvlText w:val="o"/>
      <w:lvlJc w:val="left"/>
      <w:pPr>
        <w:ind w:left="3600" w:hanging="360"/>
      </w:pPr>
      <w:rPr>
        <w:rFonts w:ascii="Courier New" w:hAnsi="Courier New" w:cs="Courier New" w:hint="default"/>
      </w:rPr>
    </w:lvl>
    <w:lvl w:ilvl="5" w:tplc="ADFAD5A2" w:tentative="1">
      <w:start w:val="1"/>
      <w:numFmt w:val="bullet"/>
      <w:lvlText w:val=""/>
      <w:lvlJc w:val="left"/>
      <w:pPr>
        <w:ind w:left="4320" w:hanging="360"/>
      </w:pPr>
      <w:rPr>
        <w:rFonts w:ascii="Wingdings" w:hAnsi="Wingdings" w:hint="default"/>
      </w:rPr>
    </w:lvl>
    <w:lvl w:ilvl="6" w:tplc="3A2AC01A" w:tentative="1">
      <w:start w:val="1"/>
      <w:numFmt w:val="bullet"/>
      <w:lvlText w:val=""/>
      <w:lvlJc w:val="left"/>
      <w:pPr>
        <w:ind w:left="5040" w:hanging="360"/>
      </w:pPr>
      <w:rPr>
        <w:rFonts w:ascii="Symbol" w:hAnsi="Symbol" w:hint="default"/>
      </w:rPr>
    </w:lvl>
    <w:lvl w:ilvl="7" w:tplc="365E2736" w:tentative="1">
      <w:start w:val="1"/>
      <w:numFmt w:val="bullet"/>
      <w:lvlText w:val="o"/>
      <w:lvlJc w:val="left"/>
      <w:pPr>
        <w:ind w:left="5760" w:hanging="360"/>
      </w:pPr>
      <w:rPr>
        <w:rFonts w:ascii="Courier New" w:hAnsi="Courier New" w:cs="Courier New" w:hint="default"/>
      </w:rPr>
    </w:lvl>
    <w:lvl w:ilvl="8" w:tplc="85D4A288"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7"/>
  </w:num>
  <w:num w:numId="5">
    <w:abstractNumId w:val="4"/>
  </w:num>
  <w:num w:numId="6">
    <w:abstractNumId w:val="1"/>
  </w:num>
  <w:num w:numId="7">
    <w:abstractNumId w:val="2"/>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1D3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BD1"/>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5A5"/>
    <w:rsid w:val="000259F2"/>
    <w:rsid w:val="00025A65"/>
    <w:rsid w:val="00025AB7"/>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C4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6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E64"/>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0DC6"/>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589D"/>
    <w:rsid w:val="00086299"/>
    <w:rsid w:val="00086F94"/>
    <w:rsid w:val="0008716C"/>
    <w:rsid w:val="000871D3"/>
    <w:rsid w:val="00087474"/>
    <w:rsid w:val="000875CD"/>
    <w:rsid w:val="00087666"/>
    <w:rsid w:val="00087E37"/>
    <w:rsid w:val="00090444"/>
    <w:rsid w:val="0009079C"/>
    <w:rsid w:val="00090887"/>
    <w:rsid w:val="00090E5E"/>
    <w:rsid w:val="00090F0E"/>
    <w:rsid w:val="00091078"/>
    <w:rsid w:val="000910CD"/>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5C2B"/>
    <w:rsid w:val="0009604D"/>
    <w:rsid w:val="0009644E"/>
    <w:rsid w:val="00097DEB"/>
    <w:rsid w:val="000A00D9"/>
    <w:rsid w:val="000A0191"/>
    <w:rsid w:val="000A066F"/>
    <w:rsid w:val="000A072C"/>
    <w:rsid w:val="000A07D0"/>
    <w:rsid w:val="000A0831"/>
    <w:rsid w:val="000A0CF3"/>
    <w:rsid w:val="000A0D93"/>
    <w:rsid w:val="000A0E98"/>
    <w:rsid w:val="000A1280"/>
    <w:rsid w:val="000A131C"/>
    <w:rsid w:val="000A1325"/>
    <w:rsid w:val="000A16F3"/>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EF2"/>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1FC1"/>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48E"/>
    <w:rsid w:val="000C750E"/>
    <w:rsid w:val="000C7ABD"/>
    <w:rsid w:val="000C7DDB"/>
    <w:rsid w:val="000C7EFB"/>
    <w:rsid w:val="000D0205"/>
    <w:rsid w:val="000D0673"/>
    <w:rsid w:val="000D090A"/>
    <w:rsid w:val="000D0D01"/>
    <w:rsid w:val="000D1565"/>
    <w:rsid w:val="000D1683"/>
    <w:rsid w:val="000D1730"/>
    <w:rsid w:val="000D1ACE"/>
    <w:rsid w:val="000D1C51"/>
    <w:rsid w:val="000D1C86"/>
    <w:rsid w:val="000D1D31"/>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3D6"/>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E84"/>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56E"/>
    <w:rsid w:val="00105ACC"/>
    <w:rsid w:val="00105B28"/>
    <w:rsid w:val="0010614C"/>
    <w:rsid w:val="001062A7"/>
    <w:rsid w:val="001062C9"/>
    <w:rsid w:val="0010643B"/>
    <w:rsid w:val="00106450"/>
    <w:rsid w:val="0010650D"/>
    <w:rsid w:val="0010681D"/>
    <w:rsid w:val="00106AD6"/>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27"/>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133"/>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81B"/>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8F6"/>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606"/>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1722"/>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B74"/>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D4"/>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5E1"/>
    <w:rsid w:val="0019461F"/>
    <w:rsid w:val="0019469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AE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02D"/>
    <w:rsid w:val="001C1933"/>
    <w:rsid w:val="001C1942"/>
    <w:rsid w:val="001C1D36"/>
    <w:rsid w:val="001C2756"/>
    <w:rsid w:val="001C280E"/>
    <w:rsid w:val="001C2B41"/>
    <w:rsid w:val="001C2F56"/>
    <w:rsid w:val="001C32C8"/>
    <w:rsid w:val="001C34B8"/>
    <w:rsid w:val="001C38D8"/>
    <w:rsid w:val="001C3999"/>
    <w:rsid w:val="001C3DD0"/>
    <w:rsid w:val="001C4622"/>
    <w:rsid w:val="001C56C4"/>
    <w:rsid w:val="001C5B44"/>
    <w:rsid w:val="001C6550"/>
    <w:rsid w:val="001C677C"/>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16C"/>
    <w:rsid w:val="001E4367"/>
    <w:rsid w:val="001E4A66"/>
    <w:rsid w:val="001E4CA3"/>
    <w:rsid w:val="001E5CC2"/>
    <w:rsid w:val="001E5CCB"/>
    <w:rsid w:val="001E6004"/>
    <w:rsid w:val="001E639D"/>
    <w:rsid w:val="001E690F"/>
    <w:rsid w:val="001E6F4F"/>
    <w:rsid w:val="001E70DD"/>
    <w:rsid w:val="001E76FE"/>
    <w:rsid w:val="001E79AB"/>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243"/>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733"/>
    <w:rsid w:val="00210994"/>
    <w:rsid w:val="00211832"/>
    <w:rsid w:val="002121F8"/>
    <w:rsid w:val="00212546"/>
    <w:rsid w:val="00212610"/>
    <w:rsid w:val="00212899"/>
    <w:rsid w:val="002128E0"/>
    <w:rsid w:val="00212AE1"/>
    <w:rsid w:val="00212C97"/>
    <w:rsid w:val="00212C9B"/>
    <w:rsid w:val="00212FFD"/>
    <w:rsid w:val="00213147"/>
    <w:rsid w:val="0021333E"/>
    <w:rsid w:val="00213B7E"/>
    <w:rsid w:val="00214594"/>
    <w:rsid w:val="00214E69"/>
    <w:rsid w:val="00214F4D"/>
    <w:rsid w:val="0021509E"/>
    <w:rsid w:val="0021531A"/>
    <w:rsid w:val="00215575"/>
    <w:rsid w:val="00215741"/>
    <w:rsid w:val="0021584B"/>
    <w:rsid w:val="00216043"/>
    <w:rsid w:val="0021627A"/>
    <w:rsid w:val="002165BD"/>
    <w:rsid w:val="002166A0"/>
    <w:rsid w:val="0021692A"/>
    <w:rsid w:val="00216D66"/>
    <w:rsid w:val="002170B6"/>
    <w:rsid w:val="002174BB"/>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059"/>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AD1"/>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53AB"/>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1DDD"/>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D51"/>
    <w:rsid w:val="002C0F53"/>
    <w:rsid w:val="002C13BF"/>
    <w:rsid w:val="002C1577"/>
    <w:rsid w:val="002C16C2"/>
    <w:rsid w:val="002C1860"/>
    <w:rsid w:val="002C1B1C"/>
    <w:rsid w:val="002C26E6"/>
    <w:rsid w:val="002C273E"/>
    <w:rsid w:val="002C29C7"/>
    <w:rsid w:val="002C2D30"/>
    <w:rsid w:val="002C2DBA"/>
    <w:rsid w:val="002C2F65"/>
    <w:rsid w:val="002C2F90"/>
    <w:rsid w:val="002C361A"/>
    <w:rsid w:val="002C3996"/>
    <w:rsid w:val="002C4243"/>
    <w:rsid w:val="002C49B3"/>
    <w:rsid w:val="002C49D9"/>
    <w:rsid w:val="002C4AA4"/>
    <w:rsid w:val="002C4BBB"/>
    <w:rsid w:val="002C4BD7"/>
    <w:rsid w:val="002C4D2F"/>
    <w:rsid w:val="002C4EAA"/>
    <w:rsid w:val="002C5003"/>
    <w:rsid w:val="002C5052"/>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BAC"/>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175"/>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07A"/>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9EF"/>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538"/>
    <w:rsid w:val="00304947"/>
    <w:rsid w:val="00304AD4"/>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609"/>
    <w:rsid w:val="00330886"/>
    <w:rsid w:val="00330D08"/>
    <w:rsid w:val="00330DE0"/>
    <w:rsid w:val="0033128A"/>
    <w:rsid w:val="0033151E"/>
    <w:rsid w:val="0033187D"/>
    <w:rsid w:val="00331AF8"/>
    <w:rsid w:val="00331B2D"/>
    <w:rsid w:val="00331C31"/>
    <w:rsid w:val="00331E96"/>
    <w:rsid w:val="003320BC"/>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0ED"/>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43E"/>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B6"/>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35"/>
    <w:rsid w:val="00363CDF"/>
    <w:rsid w:val="00363E0F"/>
    <w:rsid w:val="00364722"/>
    <w:rsid w:val="00364C2B"/>
    <w:rsid w:val="00364D14"/>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23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78"/>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083"/>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93"/>
    <w:rsid w:val="003B74D8"/>
    <w:rsid w:val="003B7626"/>
    <w:rsid w:val="003B7CFD"/>
    <w:rsid w:val="003C02CA"/>
    <w:rsid w:val="003C06A9"/>
    <w:rsid w:val="003C07A5"/>
    <w:rsid w:val="003C0D6F"/>
    <w:rsid w:val="003C0D71"/>
    <w:rsid w:val="003C0D96"/>
    <w:rsid w:val="003C13B8"/>
    <w:rsid w:val="003C179A"/>
    <w:rsid w:val="003C17A7"/>
    <w:rsid w:val="003C1A9A"/>
    <w:rsid w:val="003C1B97"/>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24"/>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6C1"/>
    <w:rsid w:val="003E39CE"/>
    <w:rsid w:val="003E4235"/>
    <w:rsid w:val="003E45CC"/>
    <w:rsid w:val="003E4701"/>
    <w:rsid w:val="003E4E79"/>
    <w:rsid w:val="003E5065"/>
    <w:rsid w:val="003E5576"/>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3F70"/>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178"/>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ADF"/>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7F9"/>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5E3F"/>
    <w:rsid w:val="0044652F"/>
    <w:rsid w:val="0044688D"/>
    <w:rsid w:val="00446B61"/>
    <w:rsid w:val="00447010"/>
    <w:rsid w:val="004471D3"/>
    <w:rsid w:val="004474D9"/>
    <w:rsid w:val="0044750C"/>
    <w:rsid w:val="00447648"/>
    <w:rsid w:val="004478B3"/>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5A3"/>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766"/>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174"/>
    <w:rsid w:val="00474655"/>
    <w:rsid w:val="00474935"/>
    <w:rsid w:val="00474C88"/>
    <w:rsid w:val="00474ED9"/>
    <w:rsid w:val="004754BD"/>
    <w:rsid w:val="00475C5A"/>
    <w:rsid w:val="00475C81"/>
    <w:rsid w:val="00476718"/>
    <w:rsid w:val="00476759"/>
    <w:rsid w:val="00476C9F"/>
    <w:rsid w:val="00476FB5"/>
    <w:rsid w:val="0047731E"/>
    <w:rsid w:val="00477930"/>
    <w:rsid w:val="00477B69"/>
    <w:rsid w:val="00477D58"/>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4985"/>
    <w:rsid w:val="00484E41"/>
    <w:rsid w:val="004851BA"/>
    <w:rsid w:val="004852E2"/>
    <w:rsid w:val="004856FC"/>
    <w:rsid w:val="00485A8D"/>
    <w:rsid w:val="00485CAA"/>
    <w:rsid w:val="00485CDC"/>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720"/>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1DD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0A6"/>
    <w:rsid w:val="005073F1"/>
    <w:rsid w:val="00507923"/>
    <w:rsid w:val="00507A57"/>
    <w:rsid w:val="00510AB2"/>
    <w:rsid w:val="00510DBD"/>
    <w:rsid w:val="005114A4"/>
    <w:rsid w:val="005118F6"/>
    <w:rsid w:val="00511910"/>
    <w:rsid w:val="005119BB"/>
    <w:rsid w:val="00511E7D"/>
    <w:rsid w:val="00511E8F"/>
    <w:rsid w:val="00511FFD"/>
    <w:rsid w:val="00512230"/>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9EA"/>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1FFA"/>
    <w:rsid w:val="005520E6"/>
    <w:rsid w:val="005523E1"/>
    <w:rsid w:val="00552432"/>
    <w:rsid w:val="00552575"/>
    <w:rsid w:val="00552670"/>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3A"/>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88A"/>
    <w:rsid w:val="00573E7B"/>
    <w:rsid w:val="00573F9F"/>
    <w:rsid w:val="005742DC"/>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3CC"/>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738"/>
    <w:rsid w:val="005A2BDD"/>
    <w:rsid w:val="005A3834"/>
    <w:rsid w:val="005A38D2"/>
    <w:rsid w:val="005A3969"/>
    <w:rsid w:val="005A465A"/>
    <w:rsid w:val="005A4AB7"/>
    <w:rsid w:val="005A4DCB"/>
    <w:rsid w:val="005A514D"/>
    <w:rsid w:val="005A52A3"/>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085"/>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6E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AD4"/>
    <w:rsid w:val="005F2C54"/>
    <w:rsid w:val="005F2DEC"/>
    <w:rsid w:val="005F32E8"/>
    <w:rsid w:val="005F32F7"/>
    <w:rsid w:val="005F3691"/>
    <w:rsid w:val="005F3843"/>
    <w:rsid w:val="005F39FD"/>
    <w:rsid w:val="005F3A2E"/>
    <w:rsid w:val="005F3ADF"/>
    <w:rsid w:val="005F3D78"/>
    <w:rsid w:val="005F3EF4"/>
    <w:rsid w:val="005F42A0"/>
    <w:rsid w:val="005F45C6"/>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0676"/>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07EB2"/>
    <w:rsid w:val="006104AA"/>
    <w:rsid w:val="0061064B"/>
    <w:rsid w:val="00610D06"/>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D2C"/>
    <w:rsid w:val="00627E5E"/>
    <w:rsid w:val="00630022"/>
    <w:rsid w:val="0063061C"/>
    <w:rsid w:val="006306A6"/>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139"/>
    <w:rsid w:val="0063434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065B"/>
    <w:rsid w:val="00640F8F"/>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086"/>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B56"/>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3A3"/>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28F"/>
    <w:rsid w:val="006A44D6"/>
    <w:rsid w:val="006A4821"/>
    <w:rsid w:val="006A4D55"/>
    <w:rsid w:val="006A4E9C"/>
    <w:rsid w:val="006A5727"/>
    <w:rsid w:val="006A5A0B"/>
    <w:rsid w:val="006A6226"/>
    <w:rsid w:val="006A626D"/>
    <w:rsid w:val="006A69C3"/>
    <w:rsid w:val="006A6C9F"/>
    <w:rsid w:val="006A7793"/>
    <w:rsid w:val="006B1B60"/>
    <w:rsid w:val="006B1F65"/>
    <w:rsid w:val="006B25DD"/>
    <w:rsid w:val="006B2954"/>
    <w:rsid w:val="006B2F1A"/>
    <w:rsid w:val="006B39E2"/>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49"/>
    <w:rsid w:val="006C55CC"/>
    <w:rsid w:val="006C5715"/>
    <w:rsid w:val="006C65DE"/>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3F1"/>
    <w:rsid w:val="006D4408"/>
    <w:rsid w:val="006D4593"/>
    <w:rsid w:val="006D45A9"/>
    <w:rsid w:val="006D4678"/>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570"/>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1B9B"/>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17F"/>
    <w:rsid w:val="006F729B"/>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C67"/>
    <w:rsid w:val="00714F7C"/>
    <w:rsid w:val="007150E1"/>
    <w:rsid w:val="0071549A"/>
    <w:rsid w:val="0071570C"/>
    <w:rsid w:val="007159A5"/>
    <w:rsid w:val="00715D0C"/>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19D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3D0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1EFB"/>
    <w:rsid w:val="0075241C"/>
    <w:rsid w:val="00752585"/>
    <w:rsid w:val="007529D4"/>
    <w:rsid w:val="00752B36"/>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AF"/>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4D3"/>
    <w:rsid w:val="0076585B"/>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3F09"/>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69"/>
    <w:rsid w:val="007A59F8"/>
    <w:rsid w:val="007A5A3A"/>
    <w:rsid w:val="007A61E7"/>
    <w:rsid w:val="007A6BA1"/>
    <w:rsid w:val="007A6F31"/>
    <w:rsid w:val="007A7316"/>
    <w:rsid w:val="007A76E1"/>
    <w:rsid w:val="007A78ED"/>
    <w:rsid w:val="007A78F5"/>
    <w:rsid w:val="007A7F28"/>
    <w:rsid w:val="007B012C"/>
    <w:rsid w:val="007B0AC9"/>
    <w:rsid w:val="007B0B6C"/>
    <w:rsid w:val="007B10A0"/>
    <w:rsid w:val="007B111D"/>
    <w:rsid w:val="007B1491"/>
    <w:rsid w:val="007B168D"/>
    <w:rsid w:val="007B1EAA"/>
    <w:rsid w:val="007B21F4"/>
    <w:rsid w:val="007B242A"/>
    <w:rsid w:val="007B29F5"/>
    <w:rsid w:val="007B2BBA"/>
    <w:rsid w:val="007B348F"/>
    <w:rsid w:val="007B3654"/>
    <w:rsid w:val="007B36C4"/>
    <w:rsid w:val="007B3797"/>
    <w:rsid w:val="007B3BBD"/>
    <w:rsid w:val="007B4BCE"/>
    <w:rsid w:val="007B4C36"/>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6F6E"/>
    <w:rsid w:val="007B7516"/>
    <w:rsid w:val="007B797B"/>
    <w:rsid w:val="007B7D01"/>
    <w:rsid w:val="007C0154"/>
    <w:rsid w:val="007C020E"/>
    <w:rsid w:val="007C0D6D"/>
    <w:rsid w:val="007C1137"/>
    <w:rsid w:val="007C1819"/>
    <w:rsid w:val="007C28A3"/>
    <w:rsid w:val="007C2BDF"/>
    <w:rsid w:val="007C2C9E"/>
    <w:rsid w:val="007C2E0F"/>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39D"/>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5EB"/>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4DD"/>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8E5"/>
    <w:rsid w:val="007F69B0"/>
    <w:rsid w:val="007F7A9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3FE"/>
    <w:rsid w:val="0081485C"/>
    <w:rsid w:val="00814E5C"/>
    <w:rsid w:val="00814E84"/>
    <w:rsid w:val="00815327"/>
    <w:rsid w:val="008154B4"/>
    <w:rsid w:val="00815653"/>
    <w:rsid w:val="008162BC"/>
    <w:rsid w:val="008164AC"/>
    <w:rsid w:val="00816507"/>
    <w:rsid w:val="00816559"/>
    <w:rsid w:val="00816A50"/>
    <w:rsid w:val="0081722A"/>
    <w:rsid w:val="00817E60"/>
    <w:rsid w:val="0082057C"/>
    <w:rsid w:val="008208BD"/>
    <w:rsid w:val="00821671"/>
    <w:rsid w:val="00821710"/>
    <w:rsid w:val="00821BED"/>
    <w:rsid w:val="00821C86"/>
    <w:rsid w:val="00821EA9"/>
    <w:rsid w:val="0082221A"/>
    <w:rsid w:val="00822B16"/>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1B9"/>
    <w:rsid w:val="00832554"/>
    <w:rsid w:val="00832B88"/>
    <w:rsid w:val="00832BEF"/>
    <w:rsid w:val="00833106"/>
    <w:rsid w:val="00833380"/>
    <w:rsid w:val="00833878"/>
    <w:rsid w:val="00833899"/>
    <w:rsid w:val="00833D7C"/>
    <w:rsid w:val="00834271"/>
    <w:rsid w:val="008343DC"/>
    <w:rsid w:val="00834B22"/>
    <w:rsid w:val="00834ECA"/>
    <w:rsid w:val="008351A1"/>
    <w:rsid w:val="00835540"/>
    <w:rsid w:val="0083557A"/>
    <w:rsid w:val="00835873"/>
    <w:rsid w:val="008358E5"/>
    <w:rsid w:val="00836159"/>
    <w:rsid w:val="008367DD"/>
    <w:rsid w:val="00836B9F"/>
    <w:rsid w:val="0083753C"/>
    <w:rsid w:val="00837604"/>
    <w:rsid w:val="008378FC"/>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4FD"/>
    <w:rsid w:val="0086681A"/>
    <w:rsid w:val="00866C05"/>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2D"/>
    <w:rsid w:val="00874D3B"/>
    <w:rsid w:val="008755B6"/>
    <w:rsid w:val="0087561D"/>
    <w:rsid w:val="00875CA1"/>
    <w:rsid w:val="0087612D"/>
    <w:rsid w:val="00876D49"/>
    <w:rsid w:val="008774B3"/>
    <w:rsid w:val="00877B0C"/>
    <w:rsid w:val="0088037B"/>
    <w:rsid w:val="008806DB"/>
    <w:rsid w:val="0088102C"/>
    <w:rsid w:val="008811C7"/>
    <w:rsid w:val="008812F9"/>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1D2"/>
    <w:rsid w:val="00887CA2"/>
    <w:rsid w:val="00887E7B"/>
    <w:rsid w:val="00887EAE"/>
    <w:rsid w:val="00890F45"/>
    <w:rsid w:val="00891152"/>
    <w:rsid w:val="00891239"/>
    <w:rsid w:val="008917ED"/>
    <w:rsid w:val="00891A0D"/>
    <w:rsid w:val="00891C03"/>
    <w:rsid w:val="008920F8"/>
    <w:rsid w:val="0089365D"/>
    <w:rsid w:val="00893753"/>
    <w:rsid w:val="0089378A"/>
    <w:rsid w:val="00893E27"/>
    <w:rsid w:val="00893F02"/>
    <w:rsid w:val="00894997"/>
    <w:rsid w:val="00894C5D"/>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76"/>
    <w:rsid w:val="008A62D6"/>
    <w:rsid w:val="008A639E"/>
    <w:rsid w:val="008A6F1A"/>
    <w:rsid w:val="008A7005"/>
    <w:rsid w:val="008A71DA"/>
    <w:rsid w:val="008A7523"/>
    <w:rsid w:val="008A780F"/>
    <w:rsid w:val="008A7D11"/>
    <w:rsid w:val="008A7F7A"/>
    <w:rsid w:val="008B036E"/>
    <w:rsid w:val="008B05C9"/>
    <w:rsid w:val="008B061E"/>
    <w:rsid w:val="008B0928"/>
    <w:rsid w:val="008B0D64"/>
    <w:rsid w:val="008B0FC9"/>
    <w:rsid w:val="008B14F1"/>
    <w:rsid w:val="008B15FD"/>
    <w:rsid w:val="008B1B15"/>
    <w:rsid w:val="008B1DBC"/>
    <w:rsid w:val="008B1DD2"/>
    <w:rsid w:val="008B1DFD"/>
    <w:rsid w:val="008B26CF"/>
    <w:rsid w:val="008B3109"/>
    <w:rsid w:val="008B31CF"/>
    <w:rsid w:val="008B3EE4"/>
    <w:rsid w:val="008B42D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2"/>
    <w:rsid w:val="008C57E8"/>
    <w:rsid w:val="008C5FFE"/>
    <w:rsid w:val="008C62F3"/>
    <w:rsid w:val="008C650B"/>
    <w:rsid w:val="008C6850"/>
    <w:rsid w:val="008C6D48"/>
    <w:rsid w:val="008C722E"/>
    <w:rsid w:val="008C784E"/>
    <w:rsid w:val="008C7CD1"/>
    <w:rsid w:val="008D0A15"/>
    <w:rsid w:val="008D0D4B"/>
    <w:rsid w:val="008D108C"/>
    <w:rsid w:val="008D1289"/>
    <w:rsid w:val="008D150A"/>
    <w:rsid w:val="008D155E"/>
    <w:rsid w:val="008D1DF5"/>
    <w:rsid w:val="008D1E11"/>
    <w:rsid w:val="008D1F55"/>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0B80"/>
    <w:rsid w:val="008E0FEC"/>
    <w:rsid w:val="008E10F7"/>
    <w:rsid w:val="008E15E6"/>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4E9E"/>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0F"/>
    <w:rsid w:val="00903487"/>
    <w:rsid w:val="0090364E"/>
    <w:rsid w:val="00903C48"/>
    <w:rsid w:val="00903DC0"/>
    <w:rsid w:val="00904437"/>
    <w:rsid w:val="00904505"/>
    <w:rsid w:val="009048F0"/>
    <w:rsid w:val="00904B1A"/>
    <w:rsid w:val="00904C11"/>
    <w:rsid w:val="00905942"/>
    <w:rsid w:val="009059A7"/>
    <w:rsid w:val="00906142"/>
    <w:rsid w:val="00906536"/>
    <w:rsid w:val="0090674A"/>
    <w:rsid w:val="00906B09"/>
    <w:rsid w:val="00906B5F"/>
    <w:rsid w:val="00906DAA"/>
    <w:rsid w:val="0090720A"/>
    <w:rsid w:val="0090739C"/>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455"/>
    <w:rsid w:val="0091390D"/>
    <w:rsid w:val="0091458F"/>
    <w:rsid w:val="009147E1"/>
    <w:rsid w:val="00914F34"/>
    <w:rsid w:val="00915684"/>
    <w:rsid w:val="00915D91"/>
    <w:rsid w:val="00915DAF"/>
    <w:rsid w:val="00916153"/>
    <w:rsid w:val="00916162"/>
    <w:rsid w:val="00916364"/>
    <w:rsid w:val="009165A3"/>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1A6E"/>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7CC"/>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916"/>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51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905"/>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69"/>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571E"/>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2E9B"/>
    <w:rsid w:val="009A34A2"/>
    <w:rsid w:val="009A36AD"/>
    <w:rsid w:val="009A3E54"/>
    <w:rsid w:val="009A4204"/>
    <w:rsid w:val="009A4374"/>
    <w:rsid w:val="009A4C2B"/>
    <w:rsid w:val="009A4D33"/>
    <w:rsid w:val="009A4F06"/>
    <w:rsid w:val="009A5A06"/>
    <w:rsid w:val="009A5A7B"/>
    <w:rsid w:val="009A5B1E"/>
    <w:rsid w:val="009A6158"/>
    <w:rsid w:val="009A672D"/>
    <w:rsid w:val="009A68A7"/>
    <w:rsid w:val="009A68ED"/>
    <w:rsid w:val="009A69D7"/>
    <w:rsid w:val="009A6EF5"/>
    <w:rsid w:val="009A6FAC"/>
    <w:rsid w:val="009A77C8"/>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6F"/>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3A4F"/>
    <w:rsid w:val="00A0459C"/>
    <w:rsid w:val="00A04681"/>
    <w:rsid w:val="00A04936"/>
    <w:rsid w:val="00A04FDC"/>
    <w:rsid w:val="00A04FEF"/>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8B"/>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5B"/>
    <w:rsid w:val="00A54B9A"/>
    <w:rsid w:val="00A550CF"/>
    <w:rsid w:val="00A55411"/>
    <w:rsid w:val="00A561BC"/>
    <w:rsid w:val="00A5623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49"/>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1C"/>
    <w:rsid w:val="00A654A9"/>
    <w:rsid w:val="00A65730"/>
    <w:rsid w:val="00A65CFE"/>
    <w:rsid w:val="00A661ED"/>
    <w:rsid w:val="00A66618"/>
    <w:rsid w:val="00A66C7C"/>
    <w:rsid w:val="00A67AC1"/>
    <w:rsid w:val="00A7033C"/>
    <w:rsid w:val="00A70431"/>
    <w:rsid w:val="00A7079D"/>
    <w:rsid w:val="00A70A03"/>
    <w:rsid w:val="00A70A87"/>
    <w:rsid w:val="00A712CD"/>
    <w:rsid w:val="00A7148C"/>
    <w:rsid w:val="00A717D5"/>
    <w:rsid w:val="00A71A15"/>
    <w:rsid w:val="00A71BF4"/>
    <w:rsid w:val="00A71C25"/>
    <w:rsid w:val="00A71D54"/>
    <w:rsid w:val="00A71E53"/>
    <w:rsid w:val="00A72085"/>
    <w:rsid w:val="00A7268F"/>
    <w:rsid w:val="00A72917"/>
    <w:rsid w:val="00A72AE8"/>
    <w:rsid w:val="00A73220"/>
    <w:rsid w:val="00A7362D"/>
    <w:rsid w:val="00A73E04"/>
    <w:rsid w:val="00A740A9"/>
    <w:rsid w:val="00A74334"/>
    <w:rsid w:val="00A744B6"/>
    <w:rsid w:val="00A748DF"/>
    <w:rsid w:val="00A74A1C"/>
    <w:rsid w:val="00A750C2"/>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6F9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617C"/>
    <w:rsid w:val="00A97376"/>
    <w:rsid w:val="00A974EF"/>
    <w:rsid w:val="00A97A42"/>
    <w:rsid w:val="00AA0196"/>
    <w:rsid w:val="00AA0435"/>
    <w:rsid w:val="00AA053D"/>
    <w:rsid w:val="00AA0AB0"/>
    <w:rsid w:val="00AA0E75"/>
    <w:rsid w:val="00AA119C"/>
    <w:rsid w:val="00AA11E1"/>
    <w:rsid w:val="00AA1525"/>
    <w:rsid w:val="00AA18FB"/>
    <w:rsid w:val="00AA1D8A"/>
    <w:rsid w:val="00AA1E12"/>
    <w:rsid w:val="00AA2033"/>
    <w:rsid w:val="00AA2780"/>
    <w:rsid w:val="00AA2A4A"/>
    <w:rsid w:val="00AA2BA7"/>
    <w:rsid w:val="00AA3C42"/>
    <w:rsid w:val="00AA46B3"/>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2FE8"/>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58"/>
    <w:rsid w:val="00AD2C63"/>
    <w:rsid w:val="00AD2E20"/>
    <w:rsid w:val="00AD2FA7"/>
    <w:rsid w:val="00AD3BA8"/>
    <w:rsid w:val="00AD3CF4"/>
    <w:rsid w:val="00AD421F"/>
    <w:rsid w:val="00AD489E"/>
    <w:rsid w:val="00AD4EE4"/>
    <w:rsid w:val="00AD5115"/>
    <w:rsid w:val="00AD5B70"/>
    <w:rsid w:val="00AD5F73"/>
    <w:rsid w:val="00AD618A"/>
    <w:rsid w:val="00AD65EC"/>
    <w:rsid w:val="00AD6621"/>
    <w:rsid w:val="00AD68C5"/>
    <w:rsid w:val="00AD72A3"/>
    <w:rsid w:val="00AD74B8"/>
    <w:rsid w:val="00AD75E8"/>
    <w:rsid w:val="00AE00D3"/>
    <w:rsid w:val="00AE0413"/>
    <w:rsid w:val="00AE0965"/>
    <w:rsid w:val="00AE1103"/>
    <w:rsid w:val="00AE1640"/>
    <w:rsid w:val="00AE1B67"/>
    <w:rsid w:val="00AE1C13"/>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D9"/>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6DF"/>
    <w:rsid w:val="00B02C5F"/>
    <w:rsid w:val="00B02D49"/>
    <w:rsid w:val="00B02F38"/>
    <w:rsid w:val="00B030DC"/>
    <w:rsid w:val="00B0316C"/>
    <w:rsid w:val="00B0322D"/>
    <w:rsid w:val="00B0324C"/>
    <w:rsid w:val="00B0358E"/>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3F82"/>
    <w:rsid w:val="00B145C5"/>
    <w:rsid w:val="00B149D1"/>
    <w:rsid w:val="00B14B0F"/>
    <w:rsid w:val="00B14F44"/>
    <w:rsid w:val="00B15214"/>
    <w:rsid w:val="00B152D6"/>
    <w:rsid w:val="00B15600"/>
    <w:rsid w:val="00B1595E"/>
    <w:rsid w:val="00B15DB2"/>
    <w:rsid w:val="00B15E00"/>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A0"/>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63F"/>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6E32"/>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37CB"/>
    <w:rsid w:val="00B541B8"/>
    <w:rsid w:val="00B5479E"/>
    <w:rsid w:val="00B54A24"/>
    <w:rsid w:val="00B54FE5"/>
    <w:rsid w:val="00B54FF1"/>
    <w:rsid w:val="00B55476"/>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6F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E4D"/>
    <w:rsid w:val="00B74FF7"/>
    <w:rsid w:val="00B75432"/>
    <w:rsid w:val="00B75E35"/>
    <w:rsid w:val="00B762BA"/>
    <w:rsid w:val="00B763CA"/>
    <w:rsid w:val="00B76B87"/>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11B"/>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57D"/>
    <w:rsid w:val="00BC1820"/>
    <w:rsid w:val="00BC18EF"/>
    <w:rsid w:val="00BC18FE"/>
    <w:rsid w:val="00BC1F5A"/>
    <w:rsid w:val="00BC1FBF"/>
    <w:rsid w:val="00BC20AE"/>
    <w:rsid w:val="00BC248C"/>
    <w:rsid w:val="00BC2528"/>
    <w:rsid w:val="00BC2848"/>
    <w:rsid w:val="00BC2C2E"/>
    <w:rsid w:val="00BC2FF2"/>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65"/>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DE4"/>
    <w:rsid w:val="00BE2E2F"/>
    <w:rsid w:val="00BE2F94"/>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DCD"/>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DFE"/>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A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A45"/>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6D9"/>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1FEB"/>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6D9"/>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4CC1"/>
    <w:rsid w:val="00C65075"/>
    <w:rsid w:val="00C650CA"/>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A0D"/>
    <w:rsid w:val="00C77BAE"/>
    <w:rsid w:val="00C80877"/>
    <w:rsid w:val="00C80B25"/>
    <w:rsid w:val="00C810D1"/>
    <w:rsid w:val="00C8125D"/>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A42"/>
    <w:rsid w:val="00CA1C7E"/>
    <w:rsid w:val="00CA1F3F"/>
    <w:rsid w:val="00CA211D"/>
    <w:rsid w:val="00CA242A"/>
    <w:rsid w:val="00CA2868"/>
    <w:rsid w:val="00CA2BD9"/>
    <w:rsid w:val="00CA31AE"/>
    <w:rsid w:val="00CA474A"/>
    <w:rsid w:val="00CA4D69"/>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749"/>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3F2"/>
    <w:rsid w:val="00CC5427"/>
    <w:rsid w:val="00CC54EE"/>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4CD"/>
    <w:rsid w:val="00D05F78"/>
    <w:rsid w:val="00D06336"/>
    <w:rsid w:val="00D063C0"/>
    <w:rsid w:val="00D0656B"/>
    <w:rsid w:val="00D06693"/>
    <w:rsid w:val="00D06A65"/>
    <w:rsid w:val="00D06AAE"/>
    <w:rsid w:val="00D06EFB"/>
    <w:rsid w:val="00D0722C"/>
    <w:rsid w:val="00D07581"/>
    <w:rsid w:val="00D077E6"/>
    <w:rsid w:val="00D07B01"/>
    <w:rsid w:val="00D10704"/>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6B23"/>
    <w:rsid w:val="00D27293"/>
    <w:rsid w:val="00D2739B"/>
    <w:rsid w:val="00D27471"/>
    <w:rsid w:val="00D27474"/>
    <w:rsid w:val="00D27676"/>
    <w:rsid w:val="00D27774"/>
    <w:rsid w:val="00D27EF0"/>
    <w:rsid w:val="00D311A4"/>
    <w:rsid w:val="00D31A36"/>
    <w:rsid w:val="00D31A6E"/>
    <w:rsid w:val="00D31DCA"/>
    <w:rsid w:val="00D31E34"/>
    <w:rsid w:val="00D322A6"/>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88E"/>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71F"/>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5E6"/>
    <w:rsid w:val="00D556B3"/>
    <w:rsid w:val="00D55971"/>
    <w:rsid w:val="00D55D06"/>
    <w:rsid w:val="00D56434"/>
    <w:rsid w:val="00D566D6"/>
    <w:rsid w:val="00D56A74"/>
    <w:rsid w:val="00D57075"/>
    <w:rsid w:val="00D5711D"/>
    <w:rsid w:val="00D571A6"/>
    <w:rsid w:val="00D57390"/>
    <w:rsid w:val="00D5754A"/>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6831"/>
    <w:rsid w:val="00D67007"/>
    <w:rsid w:val="00D673D7"/>
    <w:rsid w:val="00D6774B"/>
    <w:rsid w:val="00D6782C"/>
    <w:rsid w:val="00D67DC1"/>
    <w:rsid w:val="00D702F9"/>
    <w:rsid w:val="00D703D3"/>
    <w:rsid w:val="00D7044E"/>
    <w:rsid w:val="00D70472"/>
    <w:rsid w:val="00D70852"/>
    <w:rsid w:val="00D70D31"/>
    <w:rsid w:val="00D70D47"/>
    <w:rsid w:val="00D70D75"/>
    <w:rsid w:val="00D71148"/>
    <w:rsid w:val="00D71764"/>
    <w:rsid w:val="00D71D6E"/>
    <w:rsid w:val="00D721C5"/>
    <w:rsid w:val="00D72554"/>
    <w:rsid w:val="00D727A5"/>
    <w:rsid w:val="00D72DA2"/>
    <w:rsid w:val="00D731E1"/>
    <w:rsid w:val="00D73FE9"/>
    <w:rsid w:val="00D73FF9"/>
    <w:rsid w:val="00D7429A"/>
    <w:rsid w:val="00D749EA"/>
    <w:rsid w:val="00D74A22"/>
    <w:rsid w:val="00D74EEA"/>
    <w:rsid w:val="00D750E8"/>
    <w:rsid w:val="00D752C7"/>
    <w:rsid w:val="00D75333"/>
    <w:rsid w:val="00D757E5"/>
    <w:rsid w:val="00D75AE2"/>
    <w:rsid w:val="00D75C64"/>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37F"/>
    <w:rsid w:val="00D8090C"/>
    <w:rsid w:val="00D80C1C"/>
    <w:rsid w:val="00D80DAC"/>
    <w:rsid w:val="00D81212"/>
    <w:rsid w:val="00D81617"/>
    <w:rsid w:val="00D8178F"/>
    <w:rsid w:val="00D81887"/>
    <w:rsid w:val="00D81BAD"/>
    <w:rsid w:val="00D82075"/>
    <w:rsid w:val="00D820DE"/>
    <w:rsid w:val="00D82344"/>
    <w:rsid w:val="00D825FB"/>
    <w:rsid w:val="00D82697"/>
    <w:rsid w:val="00D829DE"/>
    <w:rsid w:val="00D8322A"/>
    <w:rsid w:val="00D835A3"/>
    <w:rsid w:val="00D83AFE"/>
    <w:rsid w:val="00D83F12"/>
    <w:rsid w:val="00D84288"/>
    <w:rsid w:val="00D8444E"/>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3F78"/>
    <w:rsid w:val="00D9408D"/>
    <w:rsid w:val="00D943F8"/>
    <w:rsid w:val="00D947B2"/>
    <w:rsid w:val="00D94918"/>
    <w:rsid w:val="00D94D5E"/>
    <w:rsid w:val="00D94DBC"/>
    <w:rsid w:val="00D94EA4"/>
    <w:rsid w:val="00D95339"/>
    <w:rsid w:val="00D95980"/>
    <w:rsid w:val="00D95AB1"/>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267"/>
    <w:rsid w:val="00DA268C"/>
    <w:rsid w:val="00DA2B0B"/>
    <w:rsid w:val="00DA2B9E"/>
    <w:rsid w:val="00DA2C7E"/>
    <w:rsid w:val="00DA3048"/>
    <w:rsid w:val="00DA3400"/>
    <w:rsid w:val="00DA382B"/>
    <w:rsid w:val="00DA3B8D"/>
    <w:rsid w:val="00DA3CE5"/>
    <w:rsid w:val="00DA3F06"/>
    <w:rsid w:val="00DA3FD0"/>
    <w:rsid w:val="00DA4881"/>
    <w:rsid w:val="00DA4A07"/>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CF5"/>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0A32"/>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14B"/>
    <w:rsid w:val="00E22639"/>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548"/>
    <w:rsid w:val="00E3029F"/>
    <w:rsid w:val="00E30490"/>
    <w:rsid w:val="00E30B3E"/>
    <w:rsid w:val="00E3111A"/>
    <w:rsid w:val="00E31406"/>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080"/>
    <w:rsid w:val="00E3619D"/>
    <w:rsid w:val="00E366B2"/>
    <w:rsid w:val="00E369CF"/>
    <w:rsid w:val="00E36C13"/>
    <w:rsid w:val="00E36F25"/>
    <w:rsid w:val="00E36FA9"/>
    <w:rsid w:val="00E36FE9"/>
    <w:rsid w:val="00E371C8"/>
    <w:rsid w:val="00E37200"/>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273"/>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4D9D"/>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23C"/>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0DE4"/>
    <w:rsid w:val="00EA1314"/>
    <w:rsid w:val="00EA148E"/>
    <w:rsid w:val="00EA14C6"/>
    <w:rsid w:val="00EA16F8"/>
    <w:rsid w:val="00EA17BF"/>
    <w:rsid w:val="00EA18AC"/>
    <w:rsid w:val="00EA18CA"/>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892"/>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11C"/>
    <w:rsid w:val="00EB7260"/>
    <w:rsid w:val="00EB7443"/>
    <w:rsid w:val="00EB776D"/>
    <w:rsid w:val="00EB7F9E"/>
    <w:rsid w:val="00EC0743"/>
    <w:rsid w:val="00EC09A7"/>
    <w:rsid w:val="00EC0EE0"/>
    <w:rsid w:val="00EC1355"/>
    <w:rsid w:val="00EC188E"/>
    <w:rsid w:val="00EC18B1"/>
    <w:rsid w:val="00EC19C1"/>
    <w:rsid w:val="00EC19CE"/>
    <w:rsid w:val="00EC19FA"/>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B23"/>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5C"/>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2D0"/>
    <w:rsid w:val="00F01357"/>
    <w:rsid w:val="00F01648"/>
    <w:rsid w:val="00F01986"/>
    <w:rsid w:val="00F025E2"/>
    <w:rsid w:val="00F02B96"/>
    <w:rsid w:val="00F03108"/>
    <w:rsid w:val="00F032B4"/>
    <w:rsid w:val="00F03CE8"/>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08E"/>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B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291"/>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524"/>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47DB3"/>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5AA"/>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67F6A"/>
    <w:rsid w:val="00F701CD"/>
    <w:rsid w:val="00F704E7"/>
    <w:rsid w:val="00F708E9"/>
    <w:rsid w:val="00F70AC2"/>
    <w:rsid w:val="00F70FB7"/>
    <w:rsid w:val="00F71037"/>
    <w:rsid w:val="00F710AF"/>
    <w:rsid w:val="00F710E4"/>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D13"/>
    <w:rsid w:val="00F83EB5"/>
    <w:rsid w:val="00F842EC"/>
    <w:rsid w:val="00F84E25"/>
    <w:rsid w:val="00F853C6"/>
    <w:rsid w:val="00F85DCD"/>
    <w:rsid w:val="00F86AC8"/>
    <w:rsid w:val="00F86CAE"/>
    <w:rsid w:val="00F87374"/>
    <w:rsid w:val="00F87A41"/>
    <w:rsid w:val="00F87F7E"/>
    <w:rsid w:val="00F87FED"/>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E98"/>
    <w:rsid w:val="00FA0F90"/>
    <w:rsid w:val="00FA0FAD"/>
    <w:rsid w:val="00FA123A"/>
    <w:rsid w:val="00FA14B2"/>
    <w:rsid w:val="00FA1F3A"/>
    <w:rsid w:val="00FA207C"/>
    <w:rsid w:val="00FA242F"/>
    <w:rsid w:val="00FA2472"/>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5E95"/>
    <w:rsid w:val="00FB6D31"/>
    <w:rsid w:val="00FB7115"/>
    <w:rsid w:val="00FB7E17"/>
    <w:rsid w:val="00FC0085"/>
    <w:rsid w:val="00FC01F7"/>
    <w:rsid w:val="00FC0345"/>
    <w:rsid w:val="00FC0994"/>
    <w:rsid w:val="00FC0C81"/>
    <w:rsid w:val="00FC0D95"/>
    <w:rsid w:val="00FC0F66"/>
    <w:rsid w:val="00FC118E"/>
    <w:rsid w:val="00FC1661"/>
    <w:rsid w:val="00FC1897"/>
    <w:rsid w:val="00FC1ACF"/>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6E83"/>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D779E"/>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4E29"/>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5E7"/>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CEC1B"/>
  <w15:chartTrackingRefBased/>
  <w15:docId w15:val="{4F9AA8FD-3A8B-4B12-ACCF-CF5C9A01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paragraph" w:customStyle="1" w:styleId="ShortT">
    <w:name w:val="ShortT"/>
    <w:basedOn w:val="Normal"/>
    <w:next w:val="Normal"/>
    <w:qFormat/>
    <w:rsid w:val="0010556E"/>
    <w:rPr>
      <w:b/>
      <w:sz w:val="40"/>
      <w:szCs w:val="20"/>
    </w:rPr>
  </w:style>
  <w:style w:type="paragraph" w:customStyle="1" w:styleId="numberpara">
    <w:name w:val="numberpara"/>
    <w:basedOn w:val="Footer"/>
    <w:rsid w:val="0010556E"/>
    <w:pPr>
      <w:tabs>
        <w:tab w:val="clear" w:pos="4513"/>
        <w:tab w:val="clear" w:pos="9026"/>
        <w:tab w:val="left" w:pos="360"/>
        <w:tab w:val="left" w:pos="567"/>
      </w:tabs>
      <w:spacing w:before="120" w:line="360" w:lineRule="auto"/>
    </w:pPr>
    <w:rPr>
      <w:szCs w:val="20"/>
      <w:lang w:val="en-US"/>
    </w:rPr>
  </w:style>
  <w:style w:type="paragraph" w:styleId="Footer">
    <w:name w:val="footer"/>
    <w:basedOn w:val="Normal"/>
    <w:link w:val="FooterChar"/>
    <w:uiPriority w:val="99"/>
    <w:rsid w:val="0010556E"/>
    <w:pPr>
      <w:tabs>
        <w:tab w:val="center" w:pos="4513"/>
        <w:tab w:val="right" w:pos="9026"/>
      </w:tabs>
    </w:pPr>
  </w:style>
  <w:style w:type="character" w:customStyle="1" w:styleId="FooterChar">
    <w:name w:val="Footer Char"/>
    <w:link w:val="Footer"/>
    <w:uiPriority w:val="99"/>
    <w:rsid w:val="0010556E"/>
    <w:rPr>
      <w:sz w:val="24"/>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378FC"/>
    <w:pPr>
      <w:ind w:left="720"/>
    </w:pPr>
    <w:rPr>
      <w:rFonts w:ascii="Arial" w:hAnsi="Arial"/>
      <w:sz w:val="28"/>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8378FC"/>
    <w:rPr>
      <w:rFonts w:ascii="Arial" w:hAnsi="Arial"/>
      <w:sz w:val="28"/>
    </w:rPr>
  </w:style>
  <w:style w:type="paragraph" w:customStyle="1" w:styleId="legcohead3">
    <w:name w:val="legcohead3"/>
    <w:basedOn w:val="Normal"/>
    <w:rsid w:val="002165BD"/>
    <w:pPr>
      <w:keepNext/>
    </w:pPr>
    <w:rPr>
      <w:b/>
      <w:kern w:val="28"/>
      <w:szCs w:val="20"/>
      <w:lang w:val="en-US"/>
    </w:rPr>
  </w:style>
  <w:style w:type="character" w:styleId="CommentReference">
    <w:name w:val="annotation reference"/>
    <w:basedOn w:val="DefaultParagraphFont"/>
    <w:rsid w:val="00894C5D"/>
    <w:rPr>
      <w:sz w:val="16"/>
      <w:szCs w:val="16"/>
    </w:rPr>
  </w:style>
  <w:style w:type="paragraph" w:styleId="CommentText">
    <w:name w:val="annotation text"/>
    <w:basedOn w:val="Normal"/>
    <w:link w:val="CommentTextChar"/>
    <w:rsid w:val="00894C5D"/>
    <w:rPr>
      <w:sz w:val="20"/>
      <w:szCs w:val="20"/>
    </w:rPr>
  </w:style>
  <w:style w:type="character" w:customStyle="1" w:styleId="CommentTextChar">
    <w:name w:val="Comment Text Char"/>
    <w:basedOn w:val="DefaultParagraphFont"/>
    <w:link w:val="CommentText"/>
    <w:rsid w:val="00894C5D"/>
  </w:style>
  <w:style w:type="paragraph" w:styleId="CommentSubject">
    <w:name w:val="annotation subject"/>
    <w:basedOn w:val="CommentText"/>
    <w:next w:val="CommentText"/>
    <w:link w:val="CommentSubjectChar"/>
    <w:rsid w:val="00894C5D"/>
    <w:rPr>
      <w:b/>
      <w:bCs/>
    </w:rPr>
  </w:style>
  <w:style w:type="character" w:customStyle="1" w:styleId="CommentSubjectChar">
    <w:name w:val="Comment Subject Char"/>
    <w:basedOn w:val="CommentTextChar"/>
    <w:link w:val="CommentSubject"/>
    <w:rsid w:val="00894C5D"/>
    <w:rPr>
      <w:b/>
      <w:bCs/>
    </w:rPr>
  </w:style>
  <w:style w:type="paragraph" w:styleId="Revision">
    <w:name w:val="Revision"/>
    <w:hidden/>
    <w:uiPriority w:val="99"/>
    <w:semiHidden/>
    <w:rsid w:val="00ED2B23"/>
    <w:rPr>
      <w:sz w:val="24"/>
      <w:szCs w:val="24"/>
    </w:rPr>
  </w:style>
  <w:style w:type="paragraph" w:styleId="Header">
    <w:name w:val="header"/>
    <w:basedOn w:val="Normal"/>
    <w:link w:val="HeaderChar"/>
    <w:rsid w:val="00484985"/>
    <w:pPr>
      <w:tabs>
        <w:tab w:val="center" w:pos="4513"/>
        <w:tab w:val="right" w:pos="9026"/>
      </w:tabs>
    </w:pPr>
  </w:style>
  <w:style w:type="character" w:customStyle="1" w:styleId="HeaderChar">
    <w:name w:val="Header Char"/>
    <w:basedOn w:val="DefaultParagraphFont"/>
    <w:link w:val="Header"/>
    <w:rsid w:val="00484985"/>
    <w:rPr>
      <w:sz w:val="24"/>
      <w:szCs w:val="24"/>
    </w:rPr>
  </w:style>
  <w:style w:type="paragraph" w:customStyle="1" w:styleId="subsection">
    <w:name w:val="subsection"/>
    <w:aliases w:val="ss,Subsection"/>
    <w:basedOn w:val="Normal"/>
    <w:link w:val="subsectionChar"/>
    <w:rsid w:val="001A4AED"/>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1A4A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23501">
      <w:bodyDiv w:val="1"/>
      <w:marLeft w:val="0"/>
      <w:marRight w:val="0"/>
      <w:marTop w:val="0"/>
      <w:marBottom w:val="0"/>
      <w:divBdr>
        <w:top w:val="none" w:sz="0" w:space="0" w:color="auto"/>
        <w:left w:val="none" w:sz="0" w:space="0" w:color="auto"/>
        <w:bottom w:val="none" w:sz="0" w:space="0" w:color="auto"/>
        <w:right w:val="none" w:sz="0" w:space="0" w:color="auto"/>
      </w:divBdr>
    </w:div>
    <w:div w:id="1156069424">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E5532D0-D251-42D6-924C-F7E62715BE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B87AB7E9B5EF4C887C9C9395205717" ma:contentTypeVersion="" ma:contentTypeDescription="PDMS Document Site Content Type" ma:contentTypeScope="" ma:versionID="4106190557e1ca3c80563009a75e7b55">
  <xsd:schema xmlns:xsd="http://www.w3.org/2001/XMLSchema" xmlns:xs="http://www.w3.org/2001/XMLSchema" xmlns:p="http://schemas.microsoft.com/office/2006/metadata/properties" xmlns:ns2="4E5532D0-D251-42D6-924C-F7E62715BE69" targetNamespace="http://schemas.microsoft.com/office/2006/metadata/properties" ma:root="true" ma:fieldsID="0c12da24e33697a373d73be97bd3d50f" ns2:_="">
    <xsd:import namespace="4E5532D0-D251-42D6-924C-F7E62715BE6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532D0-D251-42D6-924C-F7E62715BE6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F71F260-6A95-4C69-83DD-34A79DAB9A27}">
  <ds:schemaRefs>
    <ds:schemaRef ds:uri="4E5532D0-D251-42D6-924C-F7E62715BE6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D9DAD0-0FED-43A7-8D42-04E59DEC4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532D0-D251-42D6-924C-F7E62715B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4.xml><?xml version="1.0" encoding="utf-8"?>
<ds:datastoreItem xmlns:ds="http://schemas.openxmlformats.org/officeDocument/2006/customXml" ds:itemID="{7873E257-DCF8-4F34-95B9-BDF766F3D5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2414</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5</cp:revision>
  <cp:lastPrinted>2020-09-07T06:30:00Z</cp:lastPrinted>
  <dcterms:created xsi:type="dcterms:W3CDTF">2021-06-25T05:19:00Z</dcterms:created>
  <dcterms:modified xsi:type="dcterms:W3CDTF">2021-06-28T00:34:00Z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0x010100266966F133664895A6EE3632470D45F500F6B87AB7E9B5EF4C887C9C9395205717</vt:lpwstr>
  </property>
</Properties>
</file>