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ackground w:color="ffffff">
    <v:background id="_x0000_s1025" w:themeColor="background1" filled="t"/>
  </w:background>
  <w:body>
    <w:p w:rsidR="00905F94" w:rsidP="00E44CED" w14:paraId="7D1866A4" w14:textId="081F0DCC">
      <w:pPr>
        <w:spacing w:before="0"/>
        <w:jc w:val="center"/>
        <w:rPr>
          <w:rFonts w:ascii="Times New Roman" w:hAnsi="Times New Roman"/>
          <w:b/>
          <w:bCs/>
          <w:sz w:val="24"/>
          <w:szCs w:val="24"/>
          <w:u w:val="single"/>
          <w:lang w:eastAsia="ja-JP"/>
        </w:rPr>
      </w:pPr>
      <w:r>
        <w:rPr>
          <w:rFonts w:ascii="Times New Roman" w:hAnsi="Times New Roman"/>
          <w:b/>
          <w:bCs/>
          <w:sz w:val="24"/>
          <w:szCs w:val="24"/>
          <w:u w:val="single"/>
          <w:lang w:eastAsia="ja-JP"/>
        </w:rPr>
        <w:t>EXPLANATORY</w:t>
      </w:r>
      <w:r w:rsidR="00263EAC">
        <w:rPr>
          <w:rFonts w:ascii="Times New Roman" w:hAnsi="Times New Roman"/>
          <w:b/>
          <w:bCs/>
          <w:sz w:val="24"/>
          <w:szCs w:val="24"/>
          <w:u w:val="single"/>
          <w:lang w:eastAsia="ja-JP"/>
        </w:rPr>
        <w:t xml:space="preserve"> STATEMENT</w:t>
      </w:r>
    </w:p>
    <w:p w:rsidR="00646519" w:rsidP="00E44CED" w14:paraId="1A50E390" w14:textId="77777777">
      <w:pPr>
        <w:spacing w:before="0"/>
        <w:rPr>
          <w:rFonts w:ascii="Times New Roman" w:hAnsi="Times New Roman"/>
          <w:b/>
          <w:bCs/>
          <w:sz w:val="24"/>
          <w:szCs w:val="24"/>
          <w:u w:val="single"/>
          <w:lang w:eastAsia="ja-JP"/>
        </w:rPr>
      </w:pPr>
    </w:p>
    <w:p w:rsidR="00646519" w:rsidP="00E44CED" w14:paraId="49252A19" w14:textId="1B5861BD">
      <w:pPr>
        <w:spacing w:before="0"/>
        <w:rPr>
          <w:rFonts w:ascii="Times New Roman" w:hAnsi="Times New Roman"/>
          <w:sz w:val="24"/>
          <w:szCs w:val="24"/>
          <w:u w:val="single"/>
          <w:lang w:eastAsia="ja-JP"/>
        </w:rPr>
      </w:pPr>
      <w:r>
        <w:rPr>
          <w:rFonts w:ascii="Times New Roman" w:hAnsi="Times New Roman"/>
          <w:sz w:val="24"/>
          <w:szCs w:val="24"/>
          <w:u w:val="single"/>
          <w:lang w:eastAsia="ja-JP"/>
        </w:rPr>
        <w:t xml:space="preserve">Issued by Authority of the </w:t>
      </w:r>
      <w:r>
        <w:rPr>
          <w:rFonts w:ascii="Times New Roman" w:hAnsi="Times New Roman"/>
          <w:sz w:val="24"/>
          <w:szCs w:val="24"/>
          <w:u w:val="single"/>
          <w:lang w:eastAsia="ja-JP"/>
        </w:rPr>
        <w:t>Minister for Agriculture, Drought and Emergency Management</w:t>
      </w:r>
    </w:p>
    <w:p w:rsidR="00646519" w:rsidP="00E44CED" w14:paraId="4E9AB684" w14:textId="2058BEE5">
      <w:pPr>
        <w:spacing w:before="0"/>
        <w:rPr>
          <w:rFonts w:ascii="Times New Roman" w:hAnsi="Times New Roman"/>
          <w:sz w:val="24"/>
          <w:szCs w:val="24"/>
          <w:u w:val="single"/>
          <w:lang w:eastAsia="ja-JP"/>
        </w:rPr>
      </w:pPr>
    </w:p>
    <w:p w:rsidR="00646519" w:rsidRPr="00646519" w:rsidP="00326071" w14:paraId="6A1610CB" w14:textId="28AA54AC">
      <w:pPr>
        <w:spacing w:before="0"/>
        <w:jc w:val="center"/>
        <w:rPr>
          <w:rFonts w:ascii="Times New Roman" w:hAnsi="Times New Roman"/>
          <w:i/>
          <w:iCs/>
          <w:sz w:val="24"/>
          <w:szCs w:val="24"/>
          <w:lang w:eastAsia="ja-JP"/>
        </w:rPr>
      </w:pPr>
      <w:r>
        <w:rPr>
          <w:rFonts w:ascii="Times New Roman" w:hAnsi="Times New Roman"/>
          <w:i/>
          <w:iCs/>
          <w:sz w:val="24"/>
          <w:szCs w:val="24"/>
          <w:lang w:eastAsia="ja-JP"/>
        </w:rPr>
        <w:t>Export Charges (Imposition—General) Act 2015</w:t>
      </w:r>
    </w:p>
    <w:p w:rsidR="00646519" w:rsidP="00E44CED" w14:paraId="6EF0827C" w14:textId="77777777">
      <w:pPr>
        <w:spacing w:before="0"/>
        <w:rPr>
          <w:rFonts w:ascii="Times New Roman" w:hAnsi="Times New Roman"/>
          <w:sz w:val="24"/>
          <w:szCs w:val="24"/>
          <w:lang w:eastAsia="ja-JP"/>
        </w:rPr>
      </w:pPr>
    </w:p>
    <w:p w:rsidR="00646519" w:rsidP="00E44CED" w14:paraId="41F3C658" w14:textId="297F0920">
      <w:pPr>
        <w:spacing w:before="0"/>
        <w:ind w:left="567" w:firstLine="567"/>
        <w:rPr>
          <w:rFonts w:ascii="Times New Roman" w:hAnsi="Times New Roman"/>
          <w:sz w:val="24"/>
          <w:szCs w:val="24"/>
          <w:lang w:eastAsia="ja-JP"/>
        </w:rPr>
      </w:pPr>
      <w:r>
        <w:rPr>
          <w:rFonts w:ascii="Times New Roman" w:hAnsi="Times New Roman"/>
          <w:i/>
          <w:iCs/>
          <w:sz w:val="24"/>
          <w:szCs w:val="24"/>
          <w:lang w:eastAsia="ja-JP"/>
        </w:rPr>
        <w:t>Export Charges (Imposition—General) Amendment Regulations 2021</w:t>
      </w:r>
    </w:p>
    <w:p w:rsidR="00326071" w:rsidP="00E44CED" w14:paraId="098DE4C6" w14:textId="238E32BC">
      <w:pPr>
        <w:spacing w:before="0"/>
        <w:ind w:left="567" w:firstLine="567"/>
        <w:rPr>
          <w:rFonts w:ascii="Times New Roman" w:hAnsi="Times New Roman"/>
          <w:sz w:val="24"/>
          <w:szCs w:val="24"/>
          <w:lang w:eastAsia="ja-JP"/>
        </w:rPr>
      </w:pPr>
    </w:p>
    <w:p w:rsidR="00646519" w:rsidRPr="00326071" w:rsidP="00E44CED" w14:paraId="5E01852B" w14:textId="7CE9739E">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rsidR="00646519" w:rsidP="00E44CED" w14:paraId="7B87BFCA" w14:textId="137FB24D">
      <w:pPr>
        <w:spacing w:before="0"/>
        <w:rPr>
          <w:rFonts w:ascii="Times New Roman" w:hAnsi="Times New Roman"/>
          <w:sz w:val="24"/>
          <w:szCs w:val="24"/>
          <w:lang w:eastAsia="ja-JP"/>
        </w:rPr>
      </w:pPr>
    </w:p>
    <w:p w:rsidR="00326071" w:rsidRPr="00326071" w:rsidP="00326071" w14:paraId="3ADB7A9E" w14:textId="2FA8C157">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w:t>
      </w:r>
      <w:r w:rsidRPr="00326071">
        <w:rPr>
          <w:rFonts w:ascii="Times New Roman" w:hAnsi="Times New Roman"/>
          <w:i/>
          <w:iCs/>
          <w:sz w:val="24"/>
          <w:szCs w:val="24"/>
          <w:lang w:eastAsia="ja-JP"/>
        </w:rPr>
        <w:t>Export Charges (Imposition—</w:t>
      </w:r>
      <w:r w:rsidR="004720C5">
        <w:rPr>
          <w:rFonts w:ascii="Times New Roman" w:hAnsi="Times New Roman"/>
          <w:i/>
          <w:iCs/>
          <w:sz w:val="24"/>
          <w:szCs w:val="24"/>
          <w:lang w:eastAsia="ja-JP"/>
        </w:rPr>
        <w:t>General</w:t>
      </w:r>
      <w:r w:rsidRPr="00326071">
        <w:rPr>
          <w:rFonts w:ascii="Times New Roman" w:hAnsi="Times New Roman"/>
          <w:i/>
          <w:iCs/>
          <w:sz w:val="24"/>
          <w:szCs w:val="24"/>
          <w:lang w:eastAsia="ja-JP"/>
        </w:rPr>
        <w:t>) Act 2015</w:t>
      </w:r>
      <w:r w:rsidRPr="00326071">
        <w:rPr>
          <w:rFonts w:ascii="Times New Roman" w:hAnsi="Times New Roman"/>
          <w:sz w:val="24"/>
          <w:szCs w:val="24"/>
          <w:lang w:eastAsia="ja-JP"/>
        </w:rPr>
        <w:t xml:space="preserve"> (the Act) is an Act to impose, as taxes, charges relating to the export of goods, so far as those charges are neither duties of customs nor duties of excise</w:t>
      </w:r>
      <w:r w:rsidR="00865DEA">
        <w:rPr>
          <w:rFonts w:ascii="Times New Roman" w:hAnsi="Times New Roman"/>
          <w:sz w:val="24"/>
          <w:szCs w:val="24"/>
          <w:lang w:eastAsia="ja-JP"/>
        </w:rPr>
        <w:t>, and for related purposes</w:t>
      </w:r>
      <w:r w:rsidRPr="00326071">
        <w:rPr>
          <w:rFonts w:ascii="Times New Roman" w:hAnsi="Times New Roman"/>
          <w:sz w:val="24"/>
          <w:szCs w:val="24"/>
          <w:lang w:eastAsia="ja-JP"/>
        </w:rPr>
        <w:t>. Section 15 of the Act provides that the Governor-General may make regulations prescribing matters required or permitted by the Act to be prescribed, or necessary or convenient to be prescribed, for carrying out or giving effect to the Act.</w:t>
      </w:r>
    </w:p>
    <w:p w:rsidR="00326071" w:rsidRPr="00326071" w:rsidP="00326071" w14:paraId="10FBE48E" w14:textId="77777777">
      <w:pPr>
        <w:spacing w:before="0"/>
        <w:rPr>
          <w:rFonts w:ascii="Times New Roman" w:hAnsi="Times New Roman"/>
          <w:sz w:val="24"/>
          <w:szCs w:val="24"/>
          <w:lang w:eastAsia="ja-JP"/>
        </w:rPr>
      </w:pPr>
    </w:p>
    <w:p w:rsidR="00326071" w:rsidRPr="00326071" w:rsidP="00326071" w14:paraId="2A7BD74E" w14:textId="3091FC82">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Subsections 7(1) and 7(4) of the Act </w:t>
      </w:r>
      <w:bookmarkStart w:id="0" w:name="_Hlk74146269"/>
      <w:r w:rsidRPr="00326071">
        <w:rPr>
          <w:rFonts w:ascii="Times New Roman" w:hAnsi="Times New Roman"/>
          <w:sz w:val="24"/>
          <w:szCs w:val="24"/>
          <w:lang w:eastAsia="ja-JP"/>
        </w:rPr>
        <w:t>provide that regulation</w:t>
      </w:r>
      <w:r w:rsidR="00D63EEB">
        <w:rPr>
          <w:rFonts w:ascii="Times New Roman" w:hAnsi="Times New Roman"/>
          <w:sz w:val="24"/>
          <w:szCs w:val="24"/>
          <w:lang w:eastAsia="ja-JP"/>
        </w:rPr>
        <w:t>s</w:t>
      </w:r>
      <w:r w:rsidRPr="00326071">
        <w:rPr>
          <w:rFonts w:ascii="Times New Roman" w:hAnsi="Times New Roman"/>
          <w:sz w:val="24"/>
          <w:szCs w:val="24"/>
          <w:lang w:eastAsia="ja-JP"/>
        </w:rPr>
        <w:t xml:space="preserve"> may </w:t>
      </w:r>
      <w:bookmarkEnd w:id="0"/>
      <w:r w:rsidRPr="00326071">
        <w:rPr>
          <w:rFonts w:ascii="Times New Roman" w:hAnsi="Times New Roman"/>
          <w:sz w:val="24"/>
          <w:szCs w:val="24"/>
          <w:lang w:eastAsia="ja-JP"/>
        </w:rPr>
        <w:t xml:space="preserve">prescribe a charge in relation to the export of </w:t>
      </w:r>
      <w:r w:rsidR="00865DEA">
        <w:rPr>
          <w:rFonts w:ascii="Times New Roman" w:hAnsi="Times New Roman"/>
          <w:sz w:val="24"/>
          <w:szCs w:val="24"/>
          <w:lang w:eastAsia="ja-JP"/>
        </w:rPr>
        <w:t xml:space="preserve">a kind of </w:t>
      </w:r>
      <w:r w:rsidRPr="00326071">
        <w:rPr>
          <w:rFonts w:ascii="Times New Roman" w:hAnsi="Times New Roman"/>
          <w:sz w:val="24"/>
          <w:szCs w:val="24"/>
          <w:lang w:eastAsia="ja-JP"/>
        </w:rPr>
        <w:t>goods</w:t>
      </w:r>
      <w:r w:rsidR="00865DEA">
        <w:rPr>
          <w:rFonts w:ascii="Times New Roman" w:hAnsi="Times New Roman"/>
          <w:sz w:val="24"/>
          <w:szCs w:val="24"/>
          <w:lang w:eastAsia="ja-JP"/>
        </w:rPr>
        <w:t xml:space="preserve"> covered by the </w:t>
      </w:r>
      <w:r w:rsidRPr="00865DEA" w:rsidR="00865DEA">
        <w:rPr>
          <w:rFonts w:ascii="Times New Roman" w:hAnsi="Times New Roman"/>
          <w:i/>
          <w:iCs/>
          <w:sz w:val="24"/>
          <w:szCs w:val="24"/>
          <w:lang w:eastAsia="ja-JP"/>
        </w:rPr>
        <w:t>Export Control Act 2020</w:t>
      </w:r>
      <w:r w:rsidR="006265D4">
        <w:rPr>
          <w:rFonts w:ascii="Times New Roman" w:hAnsi="Times New Roman"/>
          <w:i/>
          <w:iCs/>
          <w:sz w:val="24"/>
          <w:szCs w:val="24"/>
          <w:lang w:eastAsia="ja-JP"/>
        </w:rPr>
        <w:t xml:space="preserve"> </w:t>
      </w:r>
      <w:r w:rsidRPr="00326071" w:rsidR="006265D4">
        <w:rPr>
          <w:rFonts w:ascii="Times New Roman" w:hAnsi="Times New Roman"/>
          <w:sz w:val="24"/>
          <w:szCs w:val="24"/>
          <w:lang w:eastAsia="ja-JP"/>
        </w:rPr>
        <w:t>(</w:t>
      </w:r>
      <w:r w:rsidR="006265D4">
        <w:rPr>
          <w:rFonts w:ascii="Times New Roman" w:hAnsi="Times New Roman"/>
          <w:sz w:val="24"/>
          <w:szCs w:val="24"/>
          <w:lang w:eastAsia="ja-JP"/>
        </w:rPr>
        <w:t xml:space="preserve">the </w:t>
      </w:r>
      <w:r w:rsidRPr="00326071" w:rsidR="006265D4">
        <w:rPr>
          <w:rFonts w:ascii="Times New Roman" w:hAnsi="Times New Roman"/>
          <w:sz w:val="24"/>
          <w:szCs w:val="24"/>
          <w:lang w:eastAsia="ja-JP"/>
        </w:rPr>
        <w:t>Export Control Act)</w:t>
      </w:r>
      <w:r w:rsidRPr="00326071">
        <w:rPr>
          <w:rFonts w:ascii="Times New Roman" w:hAnsi="Times New Roman"/>
          <w:sz w:val="24"/>
          <w:szCs w:val="24"/>
          <w:lang w:eastAsia="ja-JP"/>
        </w:rPr>
        <w:t xml:space="preserve">, but only so far as that charge is neither a duty of customs nor a duty of excise within the meaning of section 55 of the Constitution. Subsection 7(3) of the Act provides that multiple charges under subsection 7(1) may be prescribed in relation to the same </w:t>
      </w:r>
      <w:r w:rsidR="00865DEA">
        <w:rPr>
          <w:rFonts w:ascii="Times New Roman" w:hAnsi="Times New Roman"/>
          <w:sz w:val="24"/>
          <w:szCs w:val="24"/>
          <w:lang w:eastAsia="ja-JP"/>
        </w:rPr>
        <w:t xml:space="preserve">kind of </w:t>
      </w:r>
      <w:r w:rsidRPr="00326071">
        <w:rPr>
          <w:rFonts w:ascii="Times New Roman" w:hAnsi="Times New Roman"/>
          <w:sz w:val="24"/>
          <w:szCs w:val="24"/>
          <w:lang w:eastAsia="ja-JP"/>
        </w:rPr>
        <w:t>goods, and a single charge under subsection 7(1) may be prescribed in relation to multiple kinds of goods.</w:t>
      </w:r>
    </w:p>
    <w:p w:rsidR="00326071" w:rsidRPr="00326071" w:rsidP="00326071" w14:paraId="6BFF9C42" w14:textId="77777777">
      <w:pPr>
        <w:spacing w:before="0"/>
        <w:rPr>
          <w:rFonts w:ascii="Times New Roman" w:hAnsi="Times New Roman"/>
          <w:sz w:val="24"/>
          <w:szCs w:val="24"/>
          <w:lang w:eastAsia="ja-JP"/>
        </w:rPr>
      </w:pPr>
    </w:p>
    <w:p w:rsidR="00326071" w:rsidRPr="00326071" w:rsidP="00326071" w14:paraId="481A7069" w14:textId="4BEC199F">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Subsection 8(1) of the Act </w:t>
      </w:r>
      <w:bookmarkStart w:id="1" w:name="_Hlk74146274"/>
      <w:r w:rsidRPr="00326071">
        <w:rPr>
          <w:rFonts w:ascii="Times New Roman" w:hAnsi="Times New Roman"/>
          <w:sz w:val="24"/>
          <w:szCs w:val="24"/>
          <w:lang w:eastAsia="ja-JP"/>
        </w:rPr>
        <w:t>provides that regulation</w:t>
      </w:r>
      <w:r w:rsidR="00D63EEB">
        <w:rPr>
          <w:rFonts w:ascii="Times New Roman" w:hAnsi="Times New Roman"/>
          <w:sz w:val="24"/>
          <w:szCs w:val="24"/>
          <w:lang w:eastAsia="ja-JP"/>
        </w:rPr>
        <w:t>s</w:t>
      </w:r>
      <w:r w:rsidRPr="00326071">
        <w:rPr>
          <w:rFonts w:ascii="Times New Roman" w:hAnsi="Times New Roman"/>
          <w:sz w:val="24"/>
          <w:szCs w:val="24"/>
          <w:lang w:eastAsia="ja-JP"/>
        </w:rPr>
        <w:t xml:space="preserve"> may </w:t>
      </w:r>
      <w:bookmarkEnd w:id="1"/>
      <w:r w:rsidRPr="00326071">
        <w:rPr>
          <w:rFonts w:ascii="Times New Roman" w:hAnsi="Times New Roman"/>
          <w:sz w:val="24"/>
          <w:szCs w:val="24"/>
          <w:lang w:eastAsia="ja-JP"/>
        </w:rPr>
        <w:t xml:space="preserve">prescribe a charge under </w:t>
      </w:r>
      <w:r w:rsidRPr="00326071" w:rsidR="00D63EEB">
        <w:rPr>
          <w:rFonts w:ascii="Times New Roman" w:hAnsi="Times New Roman"/>
          <w:sz w:val="24"/>
          <w:szCs w:val="24"/>
          <w:lang w:eastAsia="ja-JP"/>
        </w:rPr>
        <w:t>subsection</w:t>
      </w:r>
      <w:r w:rsidR="00D63EEB">
        <w:rPr>
          <w:rFonts w:ascii="Times New Roman" w:hAnsi="Times New Roman"/>
          <w:sz w:val="24"/>
          <w:szCs w:val="24"/>
          <w:lang w:eastAsia="ja-JP"/>
        </w:rPr>
        <w:t> </w:t>
      </w:r>
      <w:r w:rsidRPr="00326071">
        <w:rPr>
          <w:rFonts w:ascii="Times New Roman" w:hAnsi="Times New Roman"/>
          <w:sz w:val="24"/>
          <w:szCs w:val="24"/>
          <w:lang w:eastAsia="ja-JP"/>
        </w:rPr>
        <w:t>7(1) by specifying an amount as the charge or the method for calculating the amount of a charge. Subsection 8(2) provides that, before the Governor-General may make regulations under subsection 7(1), the Minister must be satisfied that the amount of the charge is set at a level that is designed to recover no more than the Commonwealth’s likely costs in connection with the export of the goods.</w:t>
      </w:r>
    </w:p>
    <w:p w:rsidR="00326071" w:rsidRPr="00326071" w:rsidP="00326071" w14:paraId="39573D4B" w14:textId="77777777">
      <w:pPr>
        <w:spacing w:before="0"/>
        <w:rPr>
          <w:rFonts w:ascii="Times New Roman" w:hAnsi="Times New Roman"/>
          <w:sz w:val="24"/>
          <w:szCs w:val="24"/>
          <w:lang w:eastAsia="ja-JP"/>
        </w:rPr>
      </w:pPr>
    </w:p>
    <w:p w:rsidR="00326071" w:rsidRPr="00326071" w:rsidP="00326071" w14:paraId="62D73538" w14:textId="61964752">
      <w:pPr>
        <w:spacing w:before="0"/>
        <w:rPr>
          <w:rFonts w:ascii="Times New Roman" w:hAnsi="Times New Roman"/>
          <w:sz w:val="24"/>
          <w:szCs w:val="24"/>
          <w:lang w:eastAsia="ja-JP"/>
        </w:rPr>
      </w:pPr>
      <w:r w:rsidRPr="00326071">
        <w:rPr>
          <w:rFonts w:ascii="Times New Roman" w:hAnsi="Times New Roman"/>
          <w:sz w:val="24"/>
          <w:szCs w:val="24"/>
          <w:lang w:eastAsia="ja-JP"/>
        </w:rPr>
        <w:t>Section 10 of the Act provides that regulation</w:t>
      </w:r>
      <w:r w:rsidR="00865DEA">
        <w:rPr>
          <w:rFonts w:ascii="Times New Roman" w:hAnsi="Times New Roman"/>
          <w:sz w:val="24"/>
          <w:szCs w:val="24"/>
          <w:lang w:eastAsia="ja-JP"/>
        </w:rPr>
        <w:t>s</w:t>
      </w:r>
      <w:r w:rsidRPr="00326071">
        <w:rPr>
          <w:rFonts w:ascii="Times New Roman" w:hAnsi="Times New Roman"/>
          <w:sz w:val="24"/>
          <w:szCs w:val="24"/>
          <w:lang w:eastAsia="ja-JP"/>
        </w:rPr>
        <w:t xml:space="preserve"> may be made to provide exemptions from a charge prescribed under subsection 7(1).  Sections 11, 12 and 14 are equivalent to sections 7, 8 and 10 respectively, but are applicable to the imposition of charges in relation to matters relating to the export of </w:t>
      </w:r>
      <w:r w:rsidR="00865DEA">
        <w:rPr>
          <w:rFonts w:ascii="Times New Roman" w:hAnsi="Times New Roman"/>
          <w:sz w:val="24"/>
          <w:szCs w:val="24"/>
          <w:lang w:eastAsia="ja-JP"/>
        </w:rPr>
        <w:t xml:space="preserve">a kind of </w:t>
      </w:r>
      <w:bookmarkStart w:id="2" w:name="_Hlk74146282"/>
      <w:r w:rsidRPr="00326071">
        <w:rPr>
          <w:rFonts w:ascii="Times New Roman" w:hAnsi="Times New Roman"/>
          <w:sz w:val="24"/>
          <w:szCs w:val="24"/>
          <w:lang w:eastAsia="ja-JP"/>
        </w:rPr>
        <w:t>goods</w:t>
      </w:r>
      <w:r w:rsidR="00D63EEB">
        <w:rPr>
          <w:rFonts w:ascii="Times New Roman" w:hAnsi="Times New Roman"/>
          <w:sz w:val="24"/>
          <w:szCs w:val="24"/>
          <w:lang w:eastAsia="ja-JP"/>
        </w:rPr>
        <w:t xml:space="preserve"> covered by the Export Control Act</w:t>
      </w:r>
      <w:r w:rsidRPr="00326071">
        <w:rPr>
          <w:rFonts w:ascii="Times New Roman" w:hAnsi="Times New Roman"/>
          <w:sz w:val="24"/>
          <w:szCs w:val="24"/>
          <w:lang w:eastAsia="ja-JP"/>
        </w:rPr>
        <w:t>, rather than charges in relation to the export of the goods</w:t>
      </w:r>
      <w:bookmarkEnd w:id="2"/>
      <w:r w:rsidRPr="00326071">
        <w:rPr>
          <w:rFonts w:ascii="Times New Roman" w:hAnsi="Times New Roman"/>
          <w:sz w:val="24"/>
          <w:szCs w:val="24"/>
          <w:lang w:eastAsia="ja-JP"/>
        </w:rPr>
        <w:t>.</w:t>
      </w:r>
    </w:p>
    <w:p w:rsidR="00326071" w:rsidRPr="00326071" w:rsidP="00326071" w14:paraId="7521906A" w14:textId="77777777">
      <w:pPr>
        <w:spacing w:before="0"/>
        <w:rPr>
          <w:rFonts w:ascii="Times New Roman" w:hAnsi="Times New Roman"/>
          <w:sz w:val="24"/>
          <w:szCs w:val="24"/>
          <w:lang w:eastAsia="ja-JP"/>
        </w:rPr>
      </w:pPr>
    </w:p>
    <w:p w:rsidR="00326071" w:rsidP="00326071" w14:paraId="24E7EFFE" w14:textId="4D87E9F7">
      <w:pPr>
        <w:spacing w:before="0"/>
        <w:rPr>
          <w:rFonts w:ascii="Times New Roman" w:hAnsi="Times New Roman"/>
          <w:sz w:val="24"/>
          <w:szCs w:val="24"/>
          <w:lang w:eastAsia="ja-JP"/>
        </w:rPr>
      </w:pPr>
      <w:r w:rsidRPr="00326071">
        <w:rPr>
          <w:rFonts w:ascii="Times New Roman" w:hAnsi="Times New Roman"/>
          <w:sz w:val="24"/>
          <w:szCs w:val="24"/>
          <w:lang w:eastAsia="ja-JP"/>
        </w:rPr>
        <w:t>For the purposes of subsections 8(2) and 12(2)</w:t>
      </w:r>
      <w:r w:rsidR="00A25342">
        <w:rPr>
          <w:rFonts w:ascii="Times New Roman" w:hAnsi="Times New Roman"/>
          <w:sz w:val="24"/>
          <w:szCs w:val="24"/>
          <w:lang w:eastAsia="ja-JP"/>
        </w:rPr>
        <w:t xml:space="preserve"> of the Act</w:t>
      </w:r>
      <w:r w:rsidRPr="00326071">
        <w:rPr>
          <w:rFonts w:ascii="Times New Roman" w:hAnsi="Times New Roman"/>
          <w:sz w:val="24"/>
          <w:szCs w:val="24"/>
          <w:lang w:eastAsia="ja-JP"/>
        </w:rPr>
        <w:t xml:space="preserve">, the Minister has certified that he is satisfied that the amounts of the charges in the </w:t>
      </w:r>
      <w:r w:rsidRPr="00326071">
        <w:rPr>
          <w:rFonts w:ascii="Times New Roman" w:hAnsi="Times New Roman"/>
          <w:i/>
          <w:iCs/>
          <w:sz w:val="24"/>
          <w:szCs w:val="24"/>
          <w:lang w:eastAsia="ja-JP"/>
        </w:rPr>
        <w:t>Export Charges (Imposition—General) Amendment Regulations 2021</w:t>
      </w:r>
      <w:r w:rsidRPr="00326071">
        <w:rPr>
          <w:rFonts w:ascii="Times New Roman" w:hAnsi="Times New Roman"/>
          <w:sz w:val="24"/>
          <w:szCs w:val="24"/>
          <w:lang w:eastAsia="ja-JP"/>
        </w:rPr>
        <w:t xml:space="preserve"> (the </w:t>
      </w:r>
      <w:r>
        <w:rPr>
          <w:rFonts w:ascii="Times New Roman" w:hAnsi="Times New Roman"/>
          <w:sz w:val="24"/>
          <w:szCs w:val="24"/>
          <w:lang w:eastAsia="ja-JP"/>
        </w:rPr>
        <w:t>Amendment</w:t>
      </w:r>
      <w:r w:rsidRPr="00326071">
        <w:rPr>
          <w:rFonts w:ascii="Times New Roman" w:hAnsi="Times New Roman"/>
          <w:sz w:val="24"/>
          <w:szCs w:val="24"/>
          <w:lang w:eastAsia="ja-JP"/>
        </w:rPr>
        <w:t xml:space="preserve"> Regulations) are set at levels designed to recover no more than the Commonwealth’s likely costs in connection with the prescribed matters to which they relate. The financial modelling</w:t>
      </w:r>
      <w:r>
        <w:rPr>
          <w:rFonts w:ascii="Times New Roman" w:hAnsi="Times New Roman"/>
          <w:sz w:val="24"/>
          <w:szCs w:val="24"/>
          <w:lang w:eastAsia="ja-JP"/>
        </w:rPr>
        <w:t xml:space="preserve"> of the Department of Agriculture, Water and the Environment</w:t>
      </w:r>
      <w:r w:rsidRPr="00326071">
        <w:rPr>
          <w:rFonts w:ascii="Times New Roman" w:hAnsi="Times New Roman"/>
          <w:sz w:val="24"/>
          <w:szCs w:val="24"/>
          <w:lang w:eastAsia="ja-JP"/>
        </w:rPr>
        <w:t xml:space="preserve"> </w:t>
      </w:r>
      <w:r>
        <w:rPr>
          <w:rFonts w:ascii="Times New Roman" w:hAnsi="Times New Roman"/>
          <w:sz w:val="24"/>
          <w:szCs w:val="24"/>
          <w:lang w:eastAsia="ja-JP"/>
        </w:rPr>
        <w:t xml:space="preserve">(the department) </w:t>
      </w:r>
      <w:r w:rsidRPr="00326071">
        <w:rPr>
          <w:rFonts w:ascii="Times New Roman" w:hAnsi="Times New Roman"/>
          <w:sz w:val="24"/>
          <w:szCs w:val="24"/>
          <w:lang w:eastAsia="ja-JP"/>
        </w:rPr>
        <w:t xml:space="preserve">has confirmed that the prices of the charges in the </w:t>
      </w:r>
      <w:r>
        <w:rPr>
          <w:rFonts w:ascii="Times New Roman" w:hAnsi="Times New Roman"/>
          <w:sz w:val="24"/>
          <w:szCs w:val="24"/>
          <w:lang w:eastAsia="ja-JP"/>
        </w:rPr>
        <w:t xml:space="preserve">Amendment </w:t>
      </w:r>
      <w:r w:rsidRPr="00326071">
        <w:rPr>
          <w:rFonts w:ascii="Times New Roman" w:hAnsi="Times New Roman"/>
          <w:sz w:val="24"/>
          <w:szCs w:val="24"/>
          <w:lang w:eastAsia="ja-JP"/>
        </w:rPr>
        <w:t>Regulations are designed to recover no more than the Commonwealth’s likely costs in connection with the items to which the charges relate.</w:t>
      </w:r>
    </w:p>
    <w:p w:rsidR="00326071" w:rsidP="00E44CED" w14:paraId="623AF4B8" w14:textId="6A5B3EA0">
      <w:pPr>
        <w:spacing w:before="0"/>
        <w:rPr>
          <w:rFonts w:ascii="Times New Roman" w:hAnsi="Times New Roman"/>
          <w:sz w:val="24"/>
          <w:szCs w:val="24"/>
          <w:lang w:eastAsia="ja-JP"/>
        </w:rPr>
      </w:pPr>
    </w:p>
    <w:p w:rsidR="00326071" w:rsidP="00B00B43" w14:paraId="497E7E27" w14:textId="64BF83A0">
      <w:pPr>
        <w:keepNext/>
        <w:spacing w:before="0"/>
        <w:rPr>
          <w:rFonts w:ascii="Times New Roman" w:hAnsi="Times New Roman"/>
          <w:b/>
          <w:bCs/>
          <w:sz w:val="24"/>
          <w:szCs w:val="24"/>
          <w:lang w:eastAsia="ja-JP"/>
        </w:rPr>
      </w:pPr>
      <w:r>
        <w:rPr>
          <w:rFonts w:ascii="Times New Roman" w:hAnsi="Times New Roman"/>
          <w:b/>
          <w:bCs/>
          <w:sz w:val="24"/>
          <w:szCs w:val="24"/>
          <w:lang w:eastAsia="ja-JP"/>
        </w:rPr>
        <w:t>Purpose</w:t>
      </w:r>
    </w:p>
    <w:p w:rsidR="00326071" w:rsidP="00B00B43" w14:paraId="2229717C" w14:textId="2AF36C27">
      <w:pPr>
        <w:keepNext/>
        <w:spacing w:before="0"/>
        <w:rPr>
          <w:rFonts w:ascii="Times New Roman" w:hAnsi="Times New Roman"/>
          <w:b/>
          <w:bCs/>
          <w:sz w:val="24"/>
          <w:szCs w:val="24"/>
          <w:lang w:eastAsia="ja-JP"/>
        </w:rPr>
      </w:pPr>
    </w:p>
    <w:p w:rsidR="00326071" w:rsidRPr="00EF0B15" w:rsidP="00B00B43" w14:paraId="00307793" w14:textId="32ADF48F">
      <w:pPr>
        <w:keepNext/>
        <w:spacing w:before="0"/>
        <w:rPr>
          <w:rFonts w:ascii="Times New Roman" w:hAnsi="Times New Roman"/>
          <w:sz w:val="24"/>
          <w:szCs w:val="24"/>
          <w:lang w:eastAsia="ja-JP"/>
        </w:rPr>
      </w:pPr>
      <w:r w:rsidRPr="00326071">
        <w:rPr>
          <w:rFonts w:ascii="Times New Roman" w:hAnsi="Times New Roman"/>
          <w:sz w:val="24"/>
          <w:szCs w:val="24"/>
          <w:lang w:eastAsia="ja-JP"/>
        </w:rPr>
        <w:t xml:space="preserve">The purpose of the </w:t>
      </w:r>
      <w:r>
        <w:rPr>
          <w:rFonts w:ascii="Times New Roman" w:hAnsi="Times New Roman"/>
          <w:sz w:val="24"/>
          <w:szCs w:val="24"/>
          <w:lang w:eastAsia="ja-JP"/>
        </w:rPr>
        <w:t xml:space="preserve">Amendment </w:t>
      </w:r>
      <w:r w:rsidRPr="00326071">
        <w:rPr>
          <w:rFonts w:ascii="Times New Roman" w:hAnsi="Times New Roman"/>
          <w:sz w:val="24"/>
          <w:szCs w:val="24"/>
          <w:lang w:eastAsia="ja-JP"/>
        </w:rPr>
        <w:t xml:space="preserve">Regulations </w:t>
      </w:r>
      <w:r>
        <w:rPr>
          <w:rFonts w:ascii="Times New Roman" w:hAnsi="Times New Roman"/>
          <w:sz w:val="24"/>
          <w:szCs w:val="24"/>
          <w:lang w:eastAsia="ja-JP"/>
        </w:rPr>
        <w:t>is</w:t>
      </w:r>
      <w:r w:rsidRPr="00326071">
        <w:rPr>
          <w:rFonts w:ascii="Times New Roman" w:hAnsi="Times New Roman"/>
          <w:sz w:val="24"/>
          <w:szCs w:val="24"/>
          <w:lang w:eastAsia="ja-JP"/>
        </w:rPr>
        <w:t xml:space="preserve"> to prescribe charges in relation to the export of goods and matters relating to the export of goods which are neither duties of customs nor duties of excise within the meaning of section 55 of the Constitution. The </w:t>
      </w:r>
      <w:r w:rsidR="00865DEA">
        <w:rPr>
          <w:rFonts w:ascii="Times New Roman" w:hAnsi="Times New Roman"/>
          <w:sz w:val="24"/>
          <w:szCs w:val="24"/>
          <w:lang w:eastAsia="ja-JP"/>
        </w:rPr>
        <w:t xml:space="preserve">Amendment </w:t>
      </w:r>
      <w:r w:rsidRPr="00326071">
        <w:rPr>
          <w:rFonts w:ascii="Times New Roman" w:hAnsi="Times New Roman"/>
          <w:sz w:val="24"/>
          <w:szCs w:val="24"/>
          <w:lang w:eastAsia="ja-JP"/>
        </w:rPr>
        <w:t xml:space="preserve">Regulations </w:t>
      </w:r>
      <w:r>
        <w:rPr>
          <w:rFonts w:ascii="Times New Roman" w:hAnsi="Times New Roman"/>
          <w:sz w:val="24"/>
          <w:szCs w:val="24"/>
          <w:lang w:eastAsia="ja-JP"/>
        </w:rPr>
        <w:t>are</w:t>
      </w:r>
      <w:r w:rsidRPr="00326071">
        <w:rPr>
          <w:rFonts w:ascii="Times New Roman" w:hAnsi="Times New Roman"/>
          <w:sz w:val="24"/>
          <w:szCs w:val="24"/>
          <w:lang w:eastAsia="ja-JP"/>
        </w:rPr>
        <w:t xml:space="preserve"> made under the Act.</w:t>
      </w:r>
      <w:r w:rsidR="00EF0B15">
        <w:rPr>
          <w:rFonts w:ascii="Times New Roman" w:hAnsi="Times New Roman"/>
          <w:sz w:val="24"/>
          <w:szCs w:val="24"/>
          <w:lang w:eastAsia="ja-JP"/>
        </w:rPr>
        <w:t xml:space="preserve"> The Amendment Regulations amend the </w:t>
      </w:r>
      <w:r w:rsidRPr="00326071" w:rsidR="00EF0B15">
        <w:rPr>
          <w:rFonts w:ascii="Times New Roman" w:hAnsi="Times New Roman"/>
          <w:i/>
          <w:iCs/>
          <w:sz w:val="24"/>
          <w:szCs w:val="24"/>
          <w:lang w:eastAsia="ja-JP"/>
        </w:rPr>
        <w:t>Export Charges (Imposition—General) Regulations 2021</w:t>
      </w:r>
      <w:r w:rsidR="00EF0B15">
        <w:rPr>
          <w:rFonts w:ascii="Times New Roman" w:hAnsi="Times New Roman"/>
          <w:i/>
          <w:iCs/>
          <w:sz w:val="24"/>
          <w:szCs w:val="24"/>
          <w:lang w:eastAsia="ja-JP"/>
        </w:rPr>
        <w:t xml:space="preserve"> </w:t>
      </w:r>
      <w:r w:rsidR="00EF0B15">
        <w:rPr>
          <w:rFonts w:ascii="Times New Roman" w:hAnsi="Times New Roman"/>
          <w:sz w:val="24"/>
          <w:szCs w:val="24"/>
          <w:lang w:eastAsia="ja-JP"/>
        </w:rPr>
        <w:t xml:space="preserve">(the </w:t>
      </w:r>
      <w:r w:rsidR="00127540">
        <w:rPr>
          <w:rFonts w:ascii="Times New Roman" w:hAnsi="Times New Roman"/>
          <w:sz w:val="24"/>
          <w:szCs w:val="24"/>
          <w:lang w:eastAsia="ja-JP"/>
        </w:rPr>
        <w:t xml:space="preserve">Principal </w:t>
      </w:r>
      <w:r w:rsidR="00EF0B15">
        <w:rPr>
          <w:rFonts w:ascii="Times New Roman" w:hAnsi="Times New Roman"/>
          <w:sz w:val="24"/>
          <w:szCs w:val="24"/>
          <w:lang w:eastAsia="ja-JP"/>
        </w:rPr>
        <w:t>Regulations).</w:t>
      </w:r>
    </w:p>
    <w:p w:rsidR="00326071" w:rsidRPr="00326071" w:rsidP="00326071" w14:paraId="5E67E3AB" w14:textId="77777777">
      <w:pPr>
        <w:spacing w:before="0"/>
        <w:rPr>
          <w:rFonts w:ascii="Times New Roman" w:hAnsi="Times New Roman"/>
          <w:sz w:val="24"/>
          <w:szCs w:val="24"/>
          <w:lang w:eastAsia="ja-JP"/>
        </w:rPr>
      </w:pPr>
    </w:p>
    <w:p w:rsidR="00326071" w:rsidRPr="00326071" w:rsidP="00326071" w14:paraId="529609D6" w14:textId="0A54F87F">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w:t>
      </w:r>
      <w:r>
        <w:rPr>
          <w:rFonts w:ascii="Times New Roman" w:hAnsi="Times New Roman"/>
          <w:sz w:val="24"/>
          <w:szCs w:val="24"/>
          <w:lang w:eastAsia="ja-JP"/>
        </w:rPr>
        <w:t>Amendment</w:t>
      </w:r>
      <w:r w:rsidRPr="00326071">
        <w:rPr>
          <w:rFonts w:ascii="Times New Roman" w:hAnsi="Times New Roman"/>
          <w:sz w:val="24"/>
          <w:szCs w:val="24"/>
          <w:lang w:eastAsia="ja-JP"/>
        </w:rPr>
        <w:t xml:space="preserve"> Regulations specify these charges on the basis of goods and matters in the </w:t>
      </w:r>
      <w:r w:rsidRPr="00326071">
        <w:rPr>
          <w:rFonts w:ascii="Times New Roman" w:hAnsi="Times New Roman"/>
          <w:i/>
          <w:iCs/>
          <w:sz w:val="24"/>
          <w:szCs w:val="24"/>
          <w:lang w:eastAsia="ja-JP"/>
        </w:rPr>
        <w:t>Export Control Act 2020</w:t>
      </w:r>
      <w:r w:rsidRPr="00326071">
        <w:rPr>
          <w:rFonts w:ascii="Times New Roman" w:hAnsi="Times New Roman"/>
          <w:sz w:val="24"/>
          <w:szCs w:val="24"/>
          <w:lang w:eastAsia="ja-JP"/>
        </w:rPr>
        <w:t xml:space="preserve">, including rules made for the purposes of the Export Control Act (Export Control Rules). </w:t>
      </w:r>
    </w:p>
    <w:p w:rsidR="00326071" w:rsidRPr="00326071" w:rsidP="00326071" w14:paraId="6104427D" w14:textId="77777777">
      <w:pPr>
        <w:spacing w:before="0"/>
        <w:rPr>
          <w:rFonts w:ascii="Times New Roman" w:hAnsi="Times New Roman"/>
          <w:sz w:val="24"/>
          <w:szCs w:val="24"/>
          <w:lang w:eastAsia="ja-JP"/>
        </w:rPr>
      </w:pPr>
    </w:p>
    <w:p w:rsidR="00326071" w:rsidRPr="00326071" w:rsidP="00326071" w14:paraId="7B7796E3" w14:textId="50349691">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The </w:t>
      </w:r>
      <w:r>
        <w:rPr>
          <w:rFonts w:ascii="Times New Roman" w:hAnsi="Times New Roman"/>
          <w:sz w:val="24"/>
          <w:szCs w:val="24"/>
          <w:lang w:eastAsia="ja-JP"/>
        </w:rPr>
        <w:t>Amendment</w:t>
      </w:r>
      <w:r w:rsidRPr="00326071">
        <w:rPr>
          <w:rFonts w:ascii="Times New Roman" w:hAnsi="Times New Roman"/>
          <w:sz w:val="24"/>
          <w:szCs w:val="24"/>
          <w:lang w:eastAsia="ja-JP"/>
        </w:rPr>
        <w:t xml:space="preserve"> Regulations amend existing charge prices to reflect the Government’s $328.4 million Busting Congestion for Agricultural </w:t>
      </w:r>
      <w:r w:rsidRPr="00326071" w:rsidR="00127540">
        <w:rPr>
          <w:rFonts w:ascii="Times New Roman" w:hAnsi="Times New Roman"/>
          <w:sz w:val="24"/>
          <w:szCs w:val="24"/>
          <w:lang w:eastAsia="ja-JP"/>
        </w:rPr>
        <w:t>Exporters package</w:t>
      </w:r>
      <w:bookmarkStart w:id="3" w:name="_Hlk74236021"/>
      <w:r w:rsidR="00127540">
        <w:rPr>
          <w:rFonts w:ascii="Times New Roman" w:hAnsi="Times New Roman"/>
          <w:sz w:val="24"/>
          <w:szCs w:val="24"/>
          <w:lang w:eastAsia="ja-JP"/>
        </w:rPr>
        <w:t>, as part of the 2020-21 Budget</w:t>
      </w:r>
      <w:bookmarkEnd w:id="3"/>
      <w:r w:rsidRPr="00326071" w:rsidR="00127540">
        <w:rPr>
          <w:rFonts w:ascii="Times New Roman" w:hAnsi="Times New Roman"/>
          <w:sz w:val="24"/>
          <w:szCs w:val="24"/>
          <w:lang w:eastAsia="ja-JP"/>
        </w:rPr>
        <w:t>.</w:t>
      </w:r>
      <w:r w:rsidR="00127540">
        <w:rPr>
          <w:rFonts w:ascii="Times New Roman" w:hAnsi="Times New Roman"/>
          <w:sz w:val="24"/>
          <w:szCs w:val="24"/>
          <w:lang w:eastAsia="ja-JP"/>
        </w:rPr>
        <w:t xml:space="preserve"> </w:t>
      </w:r>
      <w:r w:rsidRPr="00326071">
        <w:rPr>
          <w:rFonts w:ascii="Times New Roman" w:hAnsi="Times New Roman"/>
          <w:sz w:val="24"/>
          <w:szCs w:val="24"/>
          <w:lang w:eastAsia="ja-JP"/>
        </w:rPr>
        <w:t>This package aims to ensure that departmental systems and processes underpinning the agricultural and food export system are made more efficient and reliable.</w:t>
      </w:r>
    </w:p>
    <w:p w:rsidR="00326071" w:rsidRPr="00326071" w:rsidP="00326071" w14:paraId="35E48EBB" w14:textId="77777777">
      <w:pPr>
        <w:spacing w:before="0"/>
        <w:rPr>
          <w:rFonts w:ascii="Times New Roman" w:hAnsi="Times New Roman"/>
          <w:sz w:val="24"/>
          <w:szCs w:val="24"/>
          <w:lang w:eastAsia="ja-JP"/>
        </w:rPr>
      </w:pPr>
    </w:p>
    <w:p w:rsidR="00326071" w:rsidRPr="00326071" w:rsidP="00326071" w14:paraId="5788E04B" w14:textId="70E964B7">
      <w:pPr>
        <w:spacing w:before="0"/>
        <w:rPr>
          <w:rFonts w:ascii="Times New Roman" w:hAnsi="Times New Roman"/>
          <w:sz w:val="24"/>
          <w:szCs w:val="24"/>
          <w:lang w:eastAsia="ja-JP"/>
        </w:rPr>
      </w:pPr>
      <w:r w:rsidRPr="00326071">
        <w:rPr>
          <w:rFonts w:ascii="Times New Roman" w:hAnsi="Times New Roman"/>
          <w:sz w:val="24"/>
          <w:szCs w:val="24"/>
          <w:lang w:eastAsia="ja-JP"/>
        </w:rPr>
        <w:t xml:space="preserve">As part of this decision, </w:t>
      </w:r>
      <w:r>
        <w:rPr>
          <w:rFonts w:ascii="Times New Roman" w:hAnsi="Times New Roman"/>
          <w:sz w:val="24"/>
          <w:szCs w:val="24"/>
          <w:lang w:eastAsia="ja-JP"/>
        </w:rPr>
        <w:t>the Amendment Regulations provide for increase</w:t>
      </w:r>
      <w:r w:rsidR="009D7B22">
        <w:rPr>
          <w:rFonts w:ascii="Times New Roman" w:hAnsi="Times New Roman"/>
          <w:sz w:val="24"/>
          <w:szCs w:val="24"/>
          <w:lang w:eastAsia="ja-JP"/>
        </w:rPr>
        <w:t>s</w:t>
      </w:r>
      <w:r>
        <w:rPr>
          <w:rFonts w:ascii="Times New Roman" w:hAnsi="Times New Roman"/>
          <w:sz w:val="24"/>
          <w:szCs w:val="24"/>
          <w:lang w:eastAsia="ja-JP"/>
        </w:rPr>
        <w:t xml:space="preserve"> to charges from 2021-22, and </w:t>
      </w:r>
      <w:r w:rsidRPr="00326071">
        <w:rPr>
          <w:rFonts w:ascii="Times New Roman" w:hAnsi="Times New Roman"/>
          <w:sz w:val="24"/>
          <w:szCs w:val="24"/>
          <w:lang w:eastAsia="ja-JP"/>
        </w:rPr>
        <w:t xml:space="preserve">apply a stepped return to </w:t>
      </w:r>
      <w:r>
        <w:rPr>
          <w:rFonts w:ascii="Times New Roman" w:hAnsi="Times New Roman"/>
          <w:sz w:val="24"/>
          <w:szCs w:val="24"/>
          <w:lang w:eastAsia="ja-JP"/>
        </w:rPr>
        <w:t xml:space="preserve">achieve </w:t>
      </w:r>
      <w:r w:rsidRPr="00326071">
        <w:rPr>
          <w:rFonts w:ascii="Times New Roman" w:hAnsi="Times New Roman"/>
          <w:sz w:val="24"/>
          <w:szCs w:val="24"/>
          <w:lang w:eastAsia="ja-JP"/>
        </w:rPr>
        <w:t xml:space="preserve">full cost recovery by 2023-24 for departmental export certification regulatory functions. </w:t>
      </w:r>
      <w:r w:rsidRPr="00326071">
        <w:rPr>
          <w:rFonts w:ascii="Times New Roman" w:hAnsi="Times New Roman"/>
          <w:sz w:val="24"/>
          <w:szCs w:val="24"/>
          <w:lang w:eastAsia="ja-JP"/>
        </w:rPr>
        <w:t xml:space="preserve">The transition over four years is designed to ease the impact for agriculture and food exporters. To ensure export regulatory functions continue to be sustained during this transitional period, the </w:t>
      </w:r>
      <w:r w:rsidR="00B00B43">
        <w:rPr>
          <w:rFonts w:ascii="Times New Roman" w:hAnsi="Times New Roman"/>
          <w:sz w:val="24"/>
          <w:szCs w:val="24"/>
          <w:lang w:eastAsia="ja-JP"/>
        </w:rPr>
        <w:t>G</w:t>
      </w:r>
      <w:r w:rsidRPr="00326071">
        <w:rPr>
          <w:rFonts w:ascii="Times New Roman" w:hAnsi="Times New Roman"/>
          <w:sz w:val="24"/>
          <w:szCs w:val="24"/>
          <w:lang w:eastAsia="ja-JP"/>
        </w:rPr>
        <w:t xml:space="preserve">overnment has also allocated $71.1 million in appropriation funding to the department. As this appropriation funding phases out, prices </w:t>
      </w:r>
      <w:r w:rsidR="006265D4">
        <w:rPr>
          <w:rFonts w:ascii="Times New Roman" w:hAnsi="Times New Roman"/>
          <w:sz w:val="24"/>
          <w:szCs w:val="24"/>
          <w:lang w:eastAsia="ja-JP"/>
        </w:rPr>
        <w:t xml:space="preserve">will </w:t>
      </w:r>
      <w:r w:rsidRPr="00326071">
        <w:rPr>
          <w:rFonts w:ascii="Times New Roman" w:hAnsi="Times New Roman"/>
          <w:sz w:val="24"/>
          <w:szCs w:val="24"/>
          <w:lang w:eastAsia="ja-JP"/>
        </w:rPr>
        <w:t>increase in successive years, with full cost recovery under the new arrangements in place by 2023-24.</w:t>
      </w:r>
    </w:p>
    <w:p w:rsidR="00326071" w:rsidP="00E44CED" w14:paraId="539753FF" w14:textId="6F7E475C">
      <w:pPr>
        <w:spacing w:before="0"/>
        <w:rPr>
          <w:rFonts w:ascii="Times New Roman" w:hAnsi="Times New Roman"/>
          <w:sz w:val="24"/>
          <w:szCs w:val="24"/>
          <w:lang w:eastAsia="ja-JP"/>
        </w:rPr>
      </w:pPr>
    </w:p>
    <w:p w:rsidR="00326071" w:rsidRPr="00326071" w:rsidP="00E44CED" w14:paraId="5A847993" w14:textId="69471B72">
      <w:pPr>
        <w:spacing w:before="0"/>
        <w:rPr>
          <w:rFonts w:ascii="Times New Roman" w:hAnsi="Times New Roman"/>
          <w:b/>
          <w:bCs/>
          <w:sz w:val="24"/>
          <w:szCs w:val="24"/>
          <w:lang w:eastAsia="ja-JP"/>
        </w:rPr>
      </w:pPr>
      <w:r>
        <w:rPr>
          <w:rFonts w:ascii="Times New Roman" w:hAnsi="Times New Roman"/>
          <w:b/>
          <w:bCs/>
          <w:sz w:val="24"/>
          <w:szCs w:val="24"/>
          <w:lang w:eastAsia="ja-JP"/>
        </w:rPr>
        <w:t>Background</w:t>
      </w:r>
    </w:p>
    <w:p w:rsidR="00326071" w:rsidP="00E44CED" w14:paraId="4BC1CBB6" w14:textId="64B0DD4E">
      <w:pPr>
        <w:spacing w:before="0"/>
        <w:rPr>
          <w:rFonts w:ascii="Times New Roman" w:hAnsi="Times New Roman"/>
          <w:sz w:val="24"/>
          <w:szCs w:val="24"/>
          <w:lang w:eastAsia="ja-JP"/>
        </w:rPr>
      </w:pPr>
    </w:p>
    <w:p w:rsidR="00326071" w:rsidRPr="00B97533" w:rsidP="00326071" w14:paraId="663216D7" w14:textId="77777777">
      <w:pPr>
        <w:spacing w:before="0"/>
        <w:rPr>
          <w:rFonts w:ascii="Times New Roman" w:hAnsi="Times New Roman"/>
          <w:sz w:val="24"/>
          <w:szCs w:val="24"/>
          <w:lang w:eastAsia="ja-JP"/>
        </w:rPr>
      </w:pPr>
      <w:r w:rsidRPr="00B97533">
        <w:rPr>
          <w:rFonts w:ascii="Times New Roman" w:hAnsi="Times New Roman"/>
          <w:sz w:val="24"/>
          <w:szCs w:val="24"/>
          <w:lang w:eastAsia="ja-JP"/>
        </w:rPr>
        <w:t xml:space="preserve">The export of certain goods is managed under the Export Control Act. The Export Control Act and other supporting legislation provide the basis for ensuring exports of meat, seafood, dairy, plants, live animals and other kinds of goods meet the requirements of importing countries. </w:t>
      </w:r>
    </w:p>
    <w:p w:rsidR="00326071" w:rsidRPr="00B97533" w:rsidP="00326071" w14:paraId="2AA319FD" w14:textId="77777777">
      <w:pPr>
        <w:spacing w:before="0"/>
        <w:rPr>
          <w:rFonts w:ascii="Times New Roman" w:hAnsi="Times New Roman"/>
          <w:sz w:val="24"/>
          <w:szCs w:val="24"/>
          <w:lang w:eastAsia="ja-JP"/>
        </w:rPr>
      </w:pPr>
    </w:p>
    <w:p w:rsidR="00127540" w:rsidP="00127540" w14:paraId="4F3B7FD5" w14:textId="3554F88E">
      <w:pPr>
        <w:spacing w:before="0"/>
        <w:rPr>
          <w:rFonts w:ascii="Times New Roman" w:hAnsi="Times New Roman"/>
          <w:sz w:val="24"/>
          <w:szCs w:val="24"/>
          <w:lang w:eastAsia="ja-JP"/>
        </w:rPr>
      </w:pPr>
      <w:r>
        <w:rPr>
          <w:rFonts w:ascii="Times New Roman" w:hAnsi="Times New Roman"/>
          <w:sz w:val="24"/>
          <w:szCs w:val="24"/>
          <w:lang w:eastAsia="ja-JP"/>
        </w:rPr>
        <w:t>The Amendment Regulations provide for the implementation of</w:t>
      </w:r>
      <w:r w:rsidRPr="00682BA7">
        <w:rPr>
          <w:rFonts w:ascii="Times New Roman" w:hAnsi="Times New Roman"/>
          <w:sz w:val="24"/>
          <w:szCs w:val="24"/>
          <w:lang w:eastAsia="ja-JP"/>
        </w:rPr>
        <w:t xml:space="preserve"> these new cost recovery arrangements, in conjunction with t</w:t>
      </w:r>
      <w:r w:rsidRPr="00B97533">
        <w:rPr>
          <w:rFonts w:ascii="Times New Roman" w:hAnsi="Times New Roman"/>
          <w:sz w:val="24"/>
          <w:szCs w:val="24"/>
          <w:lang w:eastAsia="ja-JP"/>
        </w:rPr>
        <w:t xml:space="preserve">he </w:t>
      </w:r>
      <w:r w:rsidRPr="00B97533">
        <w:rPr>
          <w:rFonts w:ascii="Times New Roman" w:hAnsi="Times New Roman"/>
          <w:i/>
          <w:iCs/>
          <w:sz w:val="24"/>
          <w:szCs w:val="24"/>
          <w:lang w:eastAsia="ja-JP"/>
        </w:rPr>
        <w:t>Export Control (Fees and Payments) Rules 2021</w:t>
      </w:r>
      <w:r w:rsidRPr="00B97533">
        <w:rPr>
          <w:rFonts w:ascii="Times New Roman" w:hAnsi="Times New Roman"/>
          <w:sz w:val="24"/>
          <w:szCs w:val="24"/>
          <w:lang w:eastAsia="ja-JP"/>
        </w:rPr>
        <w:t xml:space="preserve"> </w:t>
      </w:r>
      <w:r>
        <w:rPr>
          <w:rFonts w:ascii="Times New Roman" w:hAnsi="Times New Roman"/>
          <w:sz w:val="24"/>
          <w:szCs w:val="24"/>
          <w:lang w:eastAsia="ja-JP"/>
        </w:rPr>
        <w:t xml:space="preserve">(Fees Rules) </w:t>
      </w:r>
      <w:bookmarkStart w:id="4" w:name="_Hlk74236085"/>
      <w:r>
        <w:rPr>
          <w:rFonts w:ascii="Times New Roman" w:hAnsi="Times New Roman"/>
          <w:sz w:val="24"/>
          <w:szCs w:val="24"/>
          <w:lang w:eastAsia="ja-JP"/>
        </w:rPr>
        <w:t xml:space="preserve">and </w:t>
      </w:r>
      <w:r>
        <w:rPr>
          <w:rFonts w:ascii="Times New Roman" w:hAnsi="Times New Roman"/>
          <w:i/>
          <w:iCs/>
          <w:sz w:val="24"/>
          <w:szCs w:val="24"/>
          <w:lang w:eastAsia="ja-JP"/>
        </w:rPr>
        <w:t xml:space="preserve">Export Charges (Imposition—Customs) Regulations 2021 </w:t>
      </w:r>
      <w:r>
        <w:rPr>
          <w:rFonts w:ascii="Times New Roman" w:hAnsi="Times New Roman"/>
          <w:sz w:val="24"/>
          <w:szCs w:val="24"/>
          <w:lang w:eastAsia="ja-JP"/>
        </w:rPr>
        <w:t>(Customs Regulations).</w:t>
      </w:r>
      <w:bookmarkEnd w:id="4"/>
      <w:r w:rsidRPr="00FB287F">
        <w:rPr>
          <w:rFonts w:ascii="Times New Roman" w:hAnsi="Times New Roman"/>
          <w:sz w:val="24"/>
          <w:szCs w:val="24"/>
          <w:lang w:eastAsia="ja-JP"/>
        </w:rPr>
        <w:t xml:space="preserve"> </w:t>
      </w:r>
      <w:bookmarkStart w:id="5" w:name="_Hlk74236098"/>
      <w:r>
        <w:rPr>
          <w:rFonts w:ascii="Times New Roman" w:hAnsi="Times New Roman"/>
          <w:sz w:val="24"/>
          <w:szCs w:val="24"/>
          <w:lang w:eastAsia="ja-JP"/>
        </w:rPr>
        <w:t>The Fees Rules</w:t>
      </w:r>
      <w:bookmarkEnd w:id="5"/>
      <w:r w:rsidRPr="00682BA7">
        <w:rPr>
          <w:rFonts w:ascii="Times New Roman" w:hAnsi="Times New Roman"/>
          <w:sz w:val="24"/>
          <w:szCs w:val="24"/>
          <w:lang w:eastAsia="ja-JP"/>
        </w:rPr>
        <w:t xml:space="preserve"> </w:t>
      </w:r>
      <w:r w:rsidRPr="00B97533">
        <w:rPr>
          <w:rFonts w:ascii="Times New Roman" w:hAnsi="Times New Roman"/>
          <w:sz w:val="24"/>
          <w:szCs w:val="24"/>
          <w:lang w:eastAsia="ja-JP"/>
        </w:rPr>
        <w:t xml:space="preserve">prescribe fees </w:t>
      </w:r>
      <w:r>
        <w:rPr>
          <w:rFonts w:ascii="Times New Roman" w:eastAsia="Times New Roman" w:hAnsi="Times New Roman"/>
          <w:sz w:val="24"/>
          <w:szCs w:val="24"/>
          <w:lang w:eastAsia="en-AU"/>
        </w:rPr>
        <w:t xml:space="preserve">where a service is provided directly to an individual, business or organisation, and </w:t>
      </w:r>
      <w:r w:rsidRPr="00306969">
        <w:rPr>
          <w:rFonts w:ascii="Times New Roman" w:eastAsia="Times New Roman" w:hAnsi="Times New Roman"/>
          <w:sz w:val="24"/>
          <w:szCs w:val="24"/>
          <w:lang w:eastAsia="en-AU"/>
        </w:rPr>
        <w:t>reflect</w:t>
      </w:r>
      <w:r>
        <w:rPr>
          <w:rFonts w:ascii="Times New Roman" w:eastAsia="Times New Roman" w:hAnsi="Times New Roman"/>
          <w:sz w:val="24"/>
          <w:szCs w:val="24"/>
          <w:lang w:eastAsia="en-AU"/>
        </w:rPr>
        <w:t>s</w:t>
      </w:r>
      <w:r w:rsidRPr="00306969">
        <w:rPr>
          <w:rFonts w:ascii="Times New Roman" w:eastAsia="Times New Roman" w:hAnsi="Times New Roman"/>
          <w:sz w:val="24"/>
          <w:szCs w:val="24"/>
          <w:lang w:eastAsia="en-AU"/>
        </w:rPr>
        <w:t xml:space="preserve"> the</w:t>
      </w:r>
      <w:r>
        <w:rPr>
          <w:rFonts w:ascii="Times New Roman" w:eastAsia="Times New Roman" w:hAnsi="Times New Roman"/>
          <w:sz w:val="24"/>
          <w:szCs w:val="24"/>
          <w:lang w:eastAsia="en-AU"/>
        </w:rPr>
        <w:t xml:space="preserve"> </w:t>
      </w:r>
      <w:r>
        <w:rPr>
          <w:rFonts w:ascii="Times New Roman" w:hAnsi="Times New Roman"/>
          <w:sz w:val="24"/>
          <w:szCs w:val="24"/>
          <w:lang w:eastAsia="ja-JP"/>
        </w:rPr>
        <w:t>activities carried out by, or on behalf of, the Commonwealth under the Export Control Act.</w:t>
      </w:r>
      <w:r w:rsidRPr="0012754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The Customs Regulations </w:t>
      </w:r>
      <w:r w:rsidRPr="008A4A98">
        <w:rPr>
          <w:rFonts w:ascii="Times New Roman" w:hAnsi="Times New Roman"/>
          <w:sz w:val="24"/>
          <w:szCs w:val="24"/>
          <w:lang w:eastAsia="ja-JP"/>
        </w:rPr>
        <w:t xml:space="preserve">prescribe charges in relation to the export of goods and matters relating to the export of goods which are </w:t>
      </w:r>
      <w:r>
        <w:rPr>
          <w:rFonts w:ascii="Times New Roman" w:hAnsi="Times New Roman"/>
          <w:sz w:val="24"/>
          <w:szCs w:val="24"/>
          <w:lang w:eastAsia="ja-JP"/>
        </w:rPr>
        <w:t xml:space="preserve">considered </w:t>
      </w:r>
      <w:r w:rsidRPr="008A4A98">
        <w:rPr>
          <w:rFonts w:ascii="Times New Roman" w:hAnsi="Times New Roman"/>
          <w:sz w:val="24"/>
          <w:szCs w:val="24"/>
          <w:lang w:eastAsia="ja-JP"/>
        </w:rPr>
        <w:t xml:space="preserve">duties of customs within the meaning of section 55 of the </w:t>
      </w:r>
      <w:r w:rsidRPr="00B432BE">
        <w:rPr>
          <w:rFonts w:ascii="Times New Roman" w:hAnsi="Times New Roman"/>
          <w:i/>
          <w:iCs/>
          <w:sz w:val="24"/>
          <w:szCs w:val="24"/>
          <w:lang w:eastAsia="ja-JP"/>
        </w:rPr>
        <w:t>Constitution</w:t>
      </w:r>
      <w:r w:rsidRPr="008A4A98">
        <w:rPr>
          <w:rFonts w:ascii="Times New Roman" w:hAnsi="Times New Roman"/>
          <w:sz w:val="24"/>
          <w:szCs w:val="24"/>
          <w:lang w:eastAsia="ja-JP"/>
        </w:rPr>
        <w:t>.</w:t>
      </w:r>
      <w:r>
        <w:rPr>
          <w:rFonts w:ascii="Times New Roman" w:hAnsi="Times New Roman"/>
          <w:sz w:val="24"/>
          <w:szCs w:val="24"/>
          <w:lang w:eastAsia="ja-JP"/>
        </w:rPr>
        <w:t xml:space="preserve"> Where a charge is prescribed under both the Amendment Regulations and Customs Regulations, it will only apply under the regulation for which it is valid.</w:t>
      </w:r>
    </w:p>
    <w:p w:rsidR="00127540" w:rsidP="00127540" w14:paraId="38A3FB2D" w14:textId="77777777">
      <w:pPr>
        <w:spacing w:before="0"/>
        <w:rPr>
          <w:rFonts w:ascii="Times New Roman" w:hAnsi="Times New Roman"/>
          <w:sz w:val="24"/>
          <w:szCs w:val="24"/>
          <w:lang w:eastAsia="ja-JP"/>
        </w:rPr>
      </w:pPr>
    </w:p>
    <w:p w:rsidR="00204AB8" w:rsidP="00127540" w14:paraId="483D16C4" w14:textId="2C9B71E3">
      <w:pPr>
        <w:keepNext/>
        <w:spacing w:before="0"/>
        <w:rPr>
          <w:rFonts w:ascii="Times New Roman" w:hAnsi="Times New Roman"/>
          <w:b/>
          <w:bCs/>
          <w:sz w:val="24"/>
          <w:szCs w:val="24"/>
          <w:lang w:eastAsia="ja-JP"/>
        </w:rPr>
      </w:pPr>
      <w:r>
        <w:rPr>
          <w:rFonts w:ascii="Times New Roman" w:hAnsi="Times New Roman"/>
          <w:b/>
          <w:bCs/>
          <w:sz w:val="24"/>
          <w:szCs w:val="24"/>
          <w:lang w:eastAsia="ja-JP"/>
        </w:rPr>
        <w:t>Impact and Effect</w:t>
      </w:r>
    </w:p>
    <w:p w:rsidR="00204AB8" w:rsidP="00127540" w14:paraId="626CD8DF" w14:textId="04C8C0D3">
      <w:pPr>
        <w:keepNext/>
        <w:spacing w:before="0"/>
        <w:rPr>
          <w:rFonts w:ascii="Times New Roman" w:hAnsi="Times New Roman"/>
          <w:b/>
          <w:bCs/>
          <w:sz w:val="24"/>
          <w:szCs w:val="24"/>
          <w:lang w:eastAsia="ja-JP"/>
        </w:rPr>
      </w:pPr>
    </w:p>
    <w:p w:rsidR="00204AB8" w:rsidRPr="00B97533" w:rsidP="00127540" w14:paraId="0CA99EC7" w14:textId="53EE6E13">
      <w:pPr>
        <w:keepNext/>
        <w:spacing w:before="0"/>
        <w:rPr>
          <w:rFonts w:ascii="Times New Roman" w:hAnsi="Times New Roman"/>
          <w:sz w:val="24"/>
          <w:szCs w:val="24"/>
          <w:lang w:eastAsia="ja-JP"/>
        </w:rPr>
      </w:pPr>
      <w:r w:rsidRPr="00B97533">
        <w:rPr>
          <w:rFonts w:ascii="Times New Roman" w:hAnsi="Times New Roman"/>
          <w:sz w:val="24"/>
          <w:szCs w:val="24"/>
          <w:lang w:eastAsia="ja-JP"/>
        </w:rPr>
        <w:t xml:space="preserve">The </w:t>
      </w:r>
      <w:r>
        <w:rPr>
          <w:rFonts w:ascii="Times New Roman" w:hAnsi="Times New Roman"/>
          <w:sz w:val="24"/>
          <w:szCs w:val="24"/>
          <w:lang w:eastAsia="ja-JP"/>
        </w:rPr>
        <w:t xml:space="preserve">Amendment </w:t>
      </w:r>
      <w:r w:rsidRPr="00B97533">
        <w:rPr>
          <w:rFonts w:ascii="Times New Roman" w:hAnsi="Times New Roman"/>
          <w:sz w:val="24"/>
          <w:szCs w:val="24"/>
          <w:lang w:eastAsia="ja-JP"/>
        </w:rPr>
        <w:t>Regulations</w:t>
      </w:r>
      <w:r>
        <w:rPr>
          <w:rFonts w:ascii="Times New Roman" w:hAnsi="Times New Roman"/>
          <w:sz w:val="24"/>
          <w:szCs w:val="24"/>
          <w:lang w:eastAsia="ja-JP"/>
        </w:rPr>
        <w:t xml:space="preserve"> </w:t>
      </w:r>
      <w:r w:rsidRPr="00B97533">
        <w:rPr>
          <w:rFonts w:ascii="Times New Roman" w:hAnsi="Times New Roman"/>
          <w:sz w:val="24"/>
          <w:szCs w:val="24"/>
          <w:lang w:eastAsia="ja-JP"/>
        </w:rPr>
        <w:t xml:space="preserve">provide for the increased charges to be implemented from </w:t>
      </w:r>
      <w:r w:rsidRPr="00B97533" w:rsidR="00D63EEB">
        <w:rPr>
          <w:rFonts w:ascii="Times New Roman" w:hAnsi="Times New Roman"/>
          <w:sz w:val="24"/>
          <w:szCs w:val="24"/>
          <w:lang w:eastAsia="ja-JP"/>
        </w:rPr>
        <w:t>1</w:t>
      </w:r>
      <w:r w:rsidR="00D63EEB">
        <w:rPr>
          <w:rFonts w:ascii="Times New Roman" w:hAnsi="Times New Roman"/>
          <w:sz w:val="24"/>
          <w:szCs w:val="24"/>
          <w:lang w:eastAsia="ja-JP"/>
        </w:rPr>
        <w:t> </w:t>
      </w:r>
      <w:r w:rsidRPr="00B97533">
        <w:rPr>
          <w:rFonts w:ascii="Times New Roman" w:hAnsi="Times New Roman"/>
          <w:sz w:val="24"/>
          <w:szCs w:val="24"/>
          <w:lang w:eastAsia="ja-JP"/>
        </w:rPr>
        <w:t>July 2021. Price changes apply across every export arrangement, but the specific price changes for each charge point var</w:t>
      </w:r>
      <w:r>
        <w:rPr>
          <w:rFonts w:ascii="Times New Roman" w:hAnsi="Times New Roman"/>
          <w:sz w:val="24"/>
          <w:szCs w:val="24"/>
          <w:lang w:eastAsia="ja-JP"/>
        </w:rPr>
        <w:t>ies</w:t>
      </w:r>
      <w:r w:rsidRPr="00B97533">
        <w:rPr>
          <w:rFonts w:ascii="Times New Roman" w:hAnsi="Times New Roman"/>
          <w:sz w:val="24"/>
          <w:szCs w:val="24"/>
          <w:lang w:eastAsia="ja-JP"/>
        </w:rPr>
        <w:t>, depending on the department’s costs of delivering each functional activity.</w:t>
      </w:r>
    </w:p>
    <w:p w:rsidR="00204AB8" w:rsidRPr="00B97533" w:rsidP="00204AB8" w14:paraId="623CDEE1" w14:textId="77777777">
      <w:pPr>
        <w:spacing w:before="0"/>
        <w:rPr>
          <w:rFonts w:ascii="Times New Roman" w:hAnsi="Times New Roman"/>
          <w:sz w:val="24"/>
          <w:szCs w:val="24"/>
          <w:lang w:eastAsia="ja-JP"/>
        </w:rPr>
      </w:pPr>
    </w:p>
    <w:p w:rsidR="00204AB8" w:rsidP="00204AB8" w14:paraId="0266BBB5" w14:textId="04C36548">
      <w:pPr>
        <w:spacing w:before="0"/>
        <w:rPr>
          <w:rFonts w:ascii="Times New Roman" w:hAnsi="Times New Roman"/>
          <w:sz w:val="24"/>
          <w:szCs w:val="24"/>
          <w:lang w:eastAsia="ja-JP"/>
        </w:rPr>
      </w:pPr>
      <w:bookmarkStart w:id="6" w:name="_Hlk74250391"/>
      <w:r w:rsidRPr="00B97533">
        <w:rPr>
          <w:rFonts w:ascii="Times New Roman" w:hAnsi="Times New Roman"/>
          <w:sz w:val="24"/>
          <w:szCs w:val="24"/>
          <w:lang w:eastAsia="ja-JP"/>
        </w:rPr>
        <w:t xml:space="preserve">The </w:t>
      </w:r>
      <w:r>
        <w:rPr>
          <w:rFonts w:ascii="Times New Roman" w:hAnsi="Times New Roman"/>
          <w:sz w:val="24"/>
          <w:szCs w:val="24"/>
          <w:lang w:eastAsia="ja-JP"/>
        </w:rPr>
        <w:t xml:space="preserve">stepped </w:t>
      </w:r>
      <w:r w:rsidRPr="00B97533">
        <w:rPr>
          <w:rFonts w:ascii="Times New Roman" w:hAnsi="Times New Roman"/>
          <w:sz w:val="24"/>
          <w:szCs w:val="24"/>
          <w:lang w:eastAsia="ja-JP"/>
        </w:rPr>
        <w:t>increase in prices</w:t>
      </w:r>
      <w:bookmarkEnd w:id="6"/>
      <w:r w:rsidRPr="00B97533">
        <w:rPr>
          <w:rFonts w:ascii="Times New Roman" w:hAnsi="Times New Roman"/>
          <w:sz w:val="24"/>
          <w:szCs w:val="24"/>
          <w:lang w:eastAsia="ja-JP"/>
        </w:rPr>
        <w:t xml:space="preserve"> </w:t>
      </w:r>
      <w:r w:rsidRPr="00B97533">
        <w:rPr>
          <w:rFonts w:ascii="Times New Roman" w:hAnsi="Times New Roman"/>
          <w:sz w:val="24"/>
          <w:szCs w:val="24"/>
          <w:lang w:eastAsia="ja-JP"/>
        </w:rPr>
        <w:t xml:space="preserve">set out in the </w:t>
      </w:r>
      <w:r w:rsidR="00EF0B15">
        <w:rPr>
          <w:rFonts w:ascii="Times New Roman" w:hAnsi="Times New Roman"/>
          <w:sz w:val="24"/>
          <w:szCs w:val="24"/>
          <w:lang w:eastAsia="ja-JP"/>
        </w:rPr>
        <w:t xml:space="preserve">Amendment </w:t>
      </w:r>
      <w:r w:rsidRPr="00B97533">
        <w:rPr>
          <w:rFonts w:ascii="Times New Roman" w:hAnsi="Times New Roman"/>
          <w:sz w:val="24"/>
          <w:szCs w:val="24"/>
          <w:lang w:eastAsia="ja-JP"/>
        </w:rPr>
        <w:t xml:space="preserve">Regulations reflect the department’s costs of delivering export regulatory functions. The prices </w:t>
      </w:r>
      <w:r>
        <w:rPr>
          <w:rFonts w:ascii="Times New Roman" w:hAnsi="Times New Roman"/>
          <w:sz w:val="24"/>
          <w:szCs w:val="24"/>
          <w:lang w:eastAsia="ja-JP"/>
        </w:rPr>
        <w:t xml:space="preserve">have been </w:t>
      </w:r>
      <w:r w:rsidR="00EF0B15">
        <w:rPr>
          <w:rFonts w:ascii="Times New Roman" w:hAnsi="Times New Roman"/>
          <w:sz w:val="24"/>
          <w:szCs w:val="24"/>
          <w:lang w:eastAsia="ja-JP"/>
        </w:rPr>
        <w:t xml:space="preserve">based </w:t>
      </w:r>
      <w:r w:rsidRPr="00B97533">
        <w:rPr>
          <w:rFonts w:ascii="Times New Roman" w:hAnsi="Times New Roman"/>
          <w:sz w:val="24"/>
          <w:szCs w:val="24"/>
          <w:lang w:eastAsia="ja-JP"/>
        </w:rPr>
        <w:t>on the modelling set out in the</w:t>
      </w:r>
      <w:r>
        <w:rPr>
          <w:rFonts w:ascii="Times New Roman" w:hAnsi="Times New Roman"/>
          <w:sz w:val="24"/>
          <w:szCs w:val="24"/>
          <w:lang w:eastAsia="ja-JP"/>
        </w:rPr>
        <w:t xml:space="preserve"> cost recovery implementation statements</w:t>
      </w:r>
      <w:r w:rsidRPr="00B97533">
        <w:rPr>
          <w:rFonts w:ascii="Times New Roman" w:hAnsi="Times New Roman"/>
          <w:sz w:val="24"/>
          <w:szCs w:val="24"/>
          <w:lang w:eastAsia="ja-JP"/>
        </w:rPr>
        <w:t xml:space="preserve"> </w:t>
      </w:r>
      <w:r>
        <w:rPr>
          <w:rFonts w:ascii="Times New Roman" w:hAnsi="Times New Roman"/>
          <w:sz w:val="24"/>
          <w:szCs w:val="24"/>
          <w:lang w:eastAsia="ja-JP"/>
        </w:rPr>
        <w:t>(</w:t>
      </w:r>
      <w:r w:rsidRPr="00B97533">
        <w:rPr>
          <w:rFonts w:ascii="Times New Roman" w:hAnsi="Times New Roman"/>
          <w:sz w:val="24"/>
          <w:szCs w:val="24"/>
          <w:lang w:eastAsia="ja-JP"/>
        </w:rPr>
        <w:t>CRISs</w:t>
      </w:r>
      <w:r>
        <w:rPr>
          <w:rFonts w:ascii="Times New Roman" w:hAnsi="Times New Roman"/>
          <w:sz w:val="24"/>
          <w:szCs w:val="24"/>
          <w:lang w:eastAsia="ja-JP"/>
        </w:rPr>
        <w:t>)</w:t>
      </w:r>
      <w:r w:rsidRPr="00B97533">
        <w:rPr>
          <w:rFonts w:ascii="Times New Roman" w:hAnsi="Times New Roman"/>
          <w:sz w:val="24"/>
          <w:szCs w:val="24"/>
          <w:lang w:eastAsia="ja-JP"/>
        </w:rPr>
        <w:t>,</w:t>
      </w:r>
      <w:r w:rsidR="004720C5">
        <w:rPr>
          <w:rFonts w:ascii="Times New Roman" w:hAnsi="Times New Roman"/>
          <w:sz w:val="24"/>
          <w:szCs w:val="24"/>
          <w:lang w:eastAsia="ja-JP"/>
        </w:rPr>
        <w:t xml:space="preserve"> </w:t>
      </w:r>
      <w:r w:rsidRPr="00B97533">
        <w:rPr>
          <w:rFonts w:ascii="Times New Roman" w:hAnsi="Times New Roman"/>
          <w:sz w:val="24"/>
          <w:szCs w:val="24"/>
          <w:lang w:eastAsia="ja-JP"/>
        </w:rPr>
        <w:t>and are no higher than the department’s expected costs of delivering the regulatory functions for export certification.</w:t>
      </w:r>
    </w:p>
    <w:p w:rsidR="00204AB8" w:rsidP="00204AB8" w14:paraId="6F281E74" w14:textId="77777777">
      <w:pPr>
        <w:spacing w:before="0"/>
        <w:rPr>
          <w:rFonts w:ascii="Times New Roman" w:hAnsi="Times New Roman"/>
          <w:b/>
          <w:bCs/>
          <w:sz w:val="24"/>
          <w:szCs w:val="24"/>
          <w:lang w:eastAsia="ja-JP"/>
        </w:rPr>
      </w:pPr>
    </w:p>
    <w:p w:rsidR="00204AB8" w:rsidP="00E86E77" w14:paraId="31D83A2E" w14:textId="37706D91">
      <w:pPr>
        <w:keepNext/>
        <w:spacing w:before="0"/>
        <w:rPr>
          <w:rFonts w:ascii="Times New Roman" w:hAnsi="Times New Roman"/>
          <w:b/>
          <w:bCs/>
          <w:sz w:val="24"/>
          <w:szCs w:val="24"/>
          <w:lang w:eastAsia="ja-JP"/>
        </w:rPr>
      </w:pPr>
      <w:r>
        <w:rPr>
          <w:rFonts w:ascii="Times New Roman" w:hAnsi="Times New Roman"/>
          <w:b/>
          <w:bCs/>
          <w:sz w:val="24"/>
          <w:szCs w:val="24"/>
          <w:lang w:eastAsia="ja-JP"/>
        </w:rPr>
        <w:t>Consultation</w:t>
      </w:r>
    </w:p>
    <w:p w:rsidR="00204AB8" w:rsidP="00E86E77" w14:paraId="6B9DBCF1" w14:textId="327E9FC5">
      <w:pPr>
        <w:keepNext/>
        <w:spacing w:before="0"/>
        <w:rPr>
          <w:rFonts w:ascii="Times New Roman" w:hAnsi="Times New Roman"/>
          <w:b/>
          <w:bCs/>
          <w:sz w:val="24"/>
          <w:szCs w:val="24"/>
          <w:lang w:eastAsia="ja-JP"/>
        </w:rPr>
      </w:pPr>
    </w:p>
    <w:p w:rsidR="00A22E74" w:rsidP="00E86E77" w14:paraId="3EC42494" w14:textId="3C167648">
      <w:pPr>
        <w:keepNext/>
        <w:spacing w:before="0"/>
        <w:rPr>
          <w:rFonts w:ascii="Times New Roman" w:hAnsi="Times New Roman"/>
          <w:sz w:val="24"/>
          <w:szCs w:val="24"/>
          <w:lang w:eastAsia="ja-JP"/>
        </w:rPr>
      </w:pPr>
      <w:r w:rsidRPr="00DD2956">
        <w:rPr>
          <w:rFonts w:ascii="Times New Roman" w:hAnsi="Times New Roman"/>
          <w:sz w:val="24"/>
          <w:szCs w:val="24"/>
          <w:lang w:eastAsia="ja-JP"/>
        </w:rPr>
        <w:t>The department has been engaging with industry on cost recovery charging arrangements since 2019, with food and plant CRIS</w:t>
      </w:r>
      <w:r w:rsidR="00B00B43">
        <w:rPr>
          <w:rFonts w:ascii="Times New Roman" w:hAnsi="Times New Roman"/>
          <w:sz w:val="24"/>
          <w:szCs w:val="24"/>
          <w:lang w:eastAsia="ja-JP"/>
        </w:rPr>
        <w:t>s</w:t>
      </w:r>
      <w:r w:rsidRPr="00DD2956">
        <w:rPr>
          <w:rFonts w:ascii="Times New Roman" w:hAnsi="Times New Roman"/>
          <w:sz w:val="24"/>
          <w:szCs w:val="24"/>
          <w:lang w:eastAsia="ja-JP"/>
        </w:rPr>
        <w:t xml:space="preserve"> released for public consultation between October 2019 and January 2020. </w:t>
      </w:r>
      <w:r>
        <w:rPr>
          <w:rFonts w:ascii="Times New Roman" w:hAnsi="Times New Roman"/>
          <w:sz w:val="24"/>
          <w:szCs w:val="24"/>
          <w:lang w:eastAsia="ja-JP"/>
        </w:rPr>
        <w:t>Live animal export representatives have been consulted on alternate charging arrangements through consultative committee discussions from February 2020.</w:t>
      </w:r>
    </w:p>
    <w:p w:rsidR="00A22E74" w:rsidP="00E86E77" w14:paraId="126D80B3" w14:textId="55098C7D">
      <w:pPr>
        <w:keepNext/>
        <w:spacing w:before="0"/>
        <w:rPr>
          <w:rFonts w:ascii="Times New Roman" w:hAnsi="Times New Roman"/>
          <w:sz w:val="24"/>
          <w:szCs w:val="24"/>
          <w:lang w:eastAsia="ja-JP"/>
        </w:rPr>
      </w:pPr>
      <w:r>
        <w:rPr>
          <w:rFonts w:ascii="Times New Roman" w:hAnsi="Times New Roman"/>
          <w:sz w:val="24"/>
          <w:szCs w:val="24"/>
          <w:lang w:eastAsia="ja-JP"/>
        </w:rPr>
        <w:t xml:space="preserve">In October 2020, the </w:t>
      </w:r>
      <w:r w:rsidR="00B00B43">
        <w:rPr>
          <w:rFonts w:ascii="Times New Roman" w:hAnsi="Times New Roman"/>
          <w:sz w:val="24"/>
          <w:szCs w:val="24"/>
          <w:lang w:eastAsia="ja-JP"/>
        </w:rPr>
        <w:t>G</w:t>
      </w:r>
      <w:r>
        <w:rPr>
          <w:rFonts w:ascii="Times New Roman" w:hAnsi="Times New Roman"/>
          <w:sz w:val="24"/>
          <w:szCs w:val="24"/>
          <w:lang w:eastAsia="ja-JP"/>
        </w:rPr>
        <w:t xml:space="preserve">overnment announced the Busting Congestion for Agricultural Exporters package, including announcing $71.1 million to freeze fees and charges in 2020–21 and the intention to return to full cost recovery by 2023–24. </w:t>
      </w:r>
    </w:p>
    <w:p w:rsidR="00A22E74" w:rsidP="00E86E77" w14:paraId="3BF75BE1" w14:textId="1B8C8D66">
      <w:pPr>
        <w:keepNext/>
        <w:spacing w:before="0"/>
        <w:rPr>
          <w:rFonts w:ascii="Times New Roman" w:hAnsi="Times New Roman"/>
          <w:sz w:val="24"/>
          <w:szCs w:val="24"/>
          <w:lang w:eastAsia="ja-JP"/>
        </w:rPr>
      </w:pPr>
    </w:p>
    <w:p w:rsidR="00A22E74" w:rsidRPr="00DD2956" w:rsidP="00E86E77" w14:paraId="7A19408B" w14:textId="6A5F80D5">
      <w:pPr>
        <w:keepNext/>
        <w:spacing w:before="0"/>
        <w:rPr>
          <w:rFonts w:ascii="Times New Roman" w:hAnsi="Times New Roman"/>
          <w:sz w:val="24"/>
          <w:szCs w:val="24"/>
          <w:lang w:eastAsia="ja-JP"/>
        </w:rPr>
      </w:pPr>
      <w:r>
        <w:rPr>
          <w:rFonts w:ascii="Times New Roman" w:hAnsi="Times New Roman"/>
          <w:sz w:val="24"/>
          <w:szCs w:val="24"/>
          <w:lang w:eastAsia="ja-JP"/>
        </w:rPr>
        <w:t>In February 2021, 2020–21 CRIS</w:t>
      </w:r>
      <w:r w:rsidR="00B00B43">
        <w:rPr>
          <w:rFonts w:ascii="Times New Roman" w:hAnsi="Times New Roman"/>
          <w:sz w:val="24"/>
          <w:szCs w:val="24"/>
          <w:lang w:eastAsia="ja-JP"/>
        </w:rPr>
        <w:t>s</w:t>
      </w:r>
      <w:r>
        <w:rPr>
          <w:rFonts w:ascii="Times New Roman" w:hAnsi="Times New Roman"/>
          <w:sz w:val="24"/>
          <w:szCs w:val="24"/>
          <w:lang w:eastAsia="ja-JP"/>
        </w:rPr>
        <w:t xml:space="preserve"> were published on the department’s website for 7</w:t>
      </w:r>
      <w:r w:rsidR="00B00B43">
        <w:rPr>
          <w:rFonts w:ascii="Times New Roman" w:hAnsi="Times New Roman"/>
          <w:sz w:val="24"/>
          <w:szCs w:val="24"/>
          <w:lang w:eastAsia="ja-JP"/>
        </w:rPr>
        <w:t> </w:t>
      </w:r>
      <w:r>
        <w:rPr>
          <w:rFonts w:ascii="Times New Roman" w:hAnsi="Times New Roman"/>
          <w:sz w:val="24"/>
          <w:szCs w:val="24"/>
          <w:lang w:eastAsia="ja-JP"/>
        </w:rPr>
        <w:t>agriculture and food export CRIS</w:t>
      </w:r>
      <w:r w:rsidR="00B00B43">
        <w:rPr>
          <w:rFonts w:ascii="Times New Roman" w:hAnsi="Times New Roman"/>
          <w:sz w:val="24"/>
          <w:szCs w:val="24"/>
          <w:lang w:eastAsia="ja-JP"/>
        </w:rPr>
        <w:t>s</w:t>
      </w:r>
      <w:r>
        <w:rPr>
          <w:rFonts w:ascii="Times New Roman" w:hAnsi="Times New Roman"/>
          <w:sz w:val="24"/>
          <w:szCs w:val="24"/>
          <w:lang w:eastAsia="ja-JP"/>
        </w:rPr>
        <w:t xml:space="preserve">, which provided industry stakeholders with a description of the stepped increase to full cost recovery. </w:t>
      </w:r>
    </w:p>
    <w:p w:rsidR="00A22E74" w:rsidP="00E86E77" w14:paraId="3C8AC399" w14:textId="77777777">
      <w:pPr>
        <w:keepNext/>
        <w:spacing w:before="0"/>
        <w:rPr>
          <w:rFonts w:ascii="Times New Roman" w:hAnsi="Times New Roman"/>
          <w:sz w:val="24"/>
          <w:szCs w:val="24"/>
          <w:lang w:eastAsia="ja-JP"/>
        </w:rPr>
      </w:pPr>
    </w:p>
    <w:p w:rsidR="00204AB8" w:rsidRPr="00B97533" w:rsidP="00E86E77" w14:paraId="1E753C6D" w14:textId="3801DBBF">
      <w:pPr>
        <w:keepNext/>
        <w:spacing w:before="0"/>
        <w:rPr>
          <w:rFonts w:ascii="Times New Roman" w:hAnsi="Times New Roman"/>
          <w:sz w:val="24"/>
          <w:szCs w:val="24"/>
          <w:lang w:eastAsia="ja-JP"/>
        </w:rPr>
      </w:pPr>
      <w:r w:rsidRPr="00B97533">
        <w:rPr>
          <w:rFonts w:ascii="Times New Roman" w:hAnsi="Times New Roman"/>
          <w:sz w:val="24"/>
          <w:szCs w:val="24"/>
          <w:lang w:eastAsia="ja-JP"/>
        </w:rPr>
        <w:t xml:space="preserve">The department consulted publicly on the changes to cost recovery </w:t>
      </w:r>
      <w:r>
        <w:rPr>
          <w:rFonts w:ascii="Times New Roman" w:hAnsi="Times New Roman"/>
          <w:sz w:val="24"/>
          <w:szCs w:val="24"/>
          <w:lang w:eastAsia="ja-JP"/>
        </w:rPr>
        <w:t>arrangements between 14 </w:t>
      </w:r>
      <w:r w:rsidRPr="00B97533">
        <w:rPr>
          <w:rFonts w:ascii="Times New Roman" w:hAnsi="Times New Roman"/>
          <w:sz w:val="24"/>
          <w:szCs w:val="24"/>
          <w:lang w:eastAsia="ja-JP"/>
        </w:rPr>
        <w:t xml:space="preserve">May </w:t>
      </w:r>
      <w:r>
        <w:rPr>
          <w:rFonts w:ascii="Times New Roman" w:hAnsi="Times New Roman"/>
          <w:sz w:val="24"/>
          <w:szCs w:val="24"/>
          <w:lang w:eastAsia="ja-JP"/>
        </w:rPr>
        <w:t xml:space="preserve">2021 </w:t>
      </w:r>
      <w:r w:rsidRPr="00B97533">
        <w:rPr>
          <w:rFonts w:ascii="Times New Roman" w:hAnsi="Times New Roman"/>
          <w:sz w:val="24"/>
          <w:szCs w:val="24"/>
          <w:lang w:eastAsia="ja-JP"/>
        </w:rPr>
        <w:t xml:space="preserve">and </w:t>
      </w:r>
      <w:r>
        <w:rPr>
          <w:rFonts w:ascii="Times New Roman" w:hAnsi="Times New Roman"/>
          <w:sz w:val="24"/>
          <w:szCs w:val="24"/>
          <w:lang w:eastAsia="ja-JP"/>
        </w:rPr>
        <w:t xml:space="preserve">10 </w:t>
      </w:r>
      <w:r w:rsidRPr="00B97533">
        <w:rPr>
          <w:rFonts w:ascii="Times New Roman" w:hAnsi="Times New Roman"/>
          <w:sz w:val="24"/>
          <w:szCs w:val="24"/>
          <w:lang w:eastAsia="ja-JP"/>
        </w:rPr>
        <w:t xml:space="preserve">June 2021. </w:t>
      </w:r>
      <w:r>
        <w:rPr>
          <w:rFonts w:ascii="Times New Roman" w:hAnsi="Times New Roman"/>
          <w:sz w:val="24"/>
          <w:szCs w:val="24"/>
          <w:lang w:eastAsia="ja-JP"/>
        </w:rPr>
        <w:t>On 14</w:t>
      </w:r>
      <w:r w:rsidRPr="00B97533">
        <w:rPr>
          <w:rFonts w:ascii="Times New Roman" w:hAnsi="Times New Roman"/>
          <w:sz w:val="24"/>
          <w:szCs w:val="24"/>
          <w:lang w:eastAsia="ja-JP"/>
        </w:rPr>
        <w:t xml:space="preserve"> May 2021, the department released 7 draft agriculture and food export CRISs for public consultation. </w:t>
      </w:r>
      <w:bookmarkStart w:id="7" w:name="_Hlk74295193"/>
      <w:r>
        <w:rPr>
          <w:rFonts w:ascii="Times New Roman" w:hAnsi="Times New Roman"/>
          <w:sz w:val="24"/>
          <w:szCs w:val="24"/>
          <w:lang w:eastAsia="ja-JP"/>
        </w:rPr>
        <w:t xml:space="preserve">During </w:t>
      </w:r>
      <w:r w:rsidRPr="00B97533">
        <w:rPr>
          <w:rFonts w:ascii="Times New Roman" w:hAnsi="Times New Roman"/>
          <w:sz w:val="24"/>
          <w:szCs w:val="24"/>
          <w:lang w:eastAsia="ja-JP"/>
        </w:rPr>
        <w:t xml:space="preserve">that time the department </w:t>
      </w:r>
      <w:r>
        <w:rPr>
          <w:rFonts w:ascii="Times New Roman" w:hAnsi="Times New Roman"/>
          <w:sz w:val="24"/>
          <w:szCs w:val="24"/>
          <w:lang w:eastAsia="ja-JP"/>
        </w:rPr>
        <w:t xml:space="preserve">invited </w:t>
      </w:r>
      <w:r w:rsidRPr="00B97533">
        <w:rPr>
          <w:rFonts w:ascii="Times New Roman" w:hAnsi="Times New Roman"/>
          <w:sz w:val="24"/>
          <w:szCs w:val="24"/>
          <w:lang w:eastAsia="ja-JP"/>
        </w:rPr>
        <w:t>stakeholder feedback through a submissions process</w:t>
      </w:r>
      <w:bookmarkEnd w:id="7"/>
      <w:r w:rsidRPr="00B97533">
        <w:rPr>
          <w:rFonts w:ascii="Times New Roman" w:hAnsi="Times New Roman"/>
          <w:sz w:val="24"/>
          <w:szCs w:val="24"/>
          <w:lang w:eastAsia="ja-JP"/>
        </w:rPr>
        <w:t xml:space="preserve">. </w:t>
      </w:r>
      <w:bookmarkStart w:id="8" w:name="_Hlk74295181"/>
      <w:r w:rsidR="005D3D74">
        <w:rPr>
          <w:rFonts w:ascii="Times New Roman" w:hAnsi="Times New Roman"/>
          <w:sz w:val="24"/>
          <w:szCs w:val="24"/>
          <w:lang w:eastAsia="ja-JP"/>
        </w:rPr>
        <w:t xml:space="preserve">36 submissions were received. The department held </w:t>
      </w:r>
      <w:r w:rsidRPr="00660701" w:rsidR="005D3D74">
        <w:rPr>
          <w:rFonts w:ascii="Times New Roman" w:hAnsi="Times New Roman"/>
          <w:sz w:val="24"/>
          <w:szCs w:val="24"/>
          <w:lang w:eastAsia="ja-JP"/>
        </w:rPr>
        <w:t>15</w:t>
      </w:r>
      <w:r w:rsidR="005D3D74">
        <w:rPr>
          <w:rFonts w:ascii="Times New Roman" w:hAnsi="Times New Roman"/>
          <w:sz w:val="24"/>
          <w:szCs w:val="24"/>
          <w:lang w:eastAsia="ja-JP"/>
        </w:rPr>
        <w:t xml:space="preserve"> virtual meetings during the consultation period to engage with stakeholders across all 7 agricultural exports arrangements. </w:t>
      </w:r>
      <w:bookmarkEnd w:id="8"/>
    </w:p>
    <w:p w:rsidR="00204AB8" w:rsidRPr="00B97533" w:rsidP="00204AB8" w14:paraId="129BE33D" w14:textId="77777777">
      <w:pPr>
        <w:spacing w:before="0"/>
        <w:rPr>
          <w:rFonts w:ascii="Times New Roman" w:hAnsi="Times New Roman"/>
          <w:sz w:val="24"/>
          <w:szCs w:val="24"/>
          <w:lang w:eastAsia="ja-JP"/>
        </w:rPr>
      </w:pPr>
    </w:p>
    <w:p w:rsidR="00204AB8" w:rsidP="00204AB8" w14:paraId="01695323" w14:textId="79A653F2">
      <w:pPr>
        <w:spacing w:before="0"/>
        <w:rPr>
          <w:rFonts w:ascii="Times New Roman" w:hAnsi="Times New Roman"/>
          <w:sz w:val="24"/>
          <w:szCs w:val="24"/>
          <w:lang w:eastAsia="ja-JP"/>
        </w:rPr>
      </w:pPr>
      <w:r>
        <w:rPr>
          <w:rFonts w:ascii="Times New Roman" w:hAnsi="Times New Roman"/>
          <w:sz w:val="24"/>
          <w:szCs w:val="24"/>
          <w:lang w:eastAsia="ja-JP"/>
        </w:rPr>
        <w:t>F</w:t>
      </w:r>
      <w:r w:rsidRPr="00B97533">
        <w:rPr>
          <w:rFonts w:ascii="Times New Roman" w:hAnsi="Times New Roman"/>
          <w:sz w:val="24"/>
          <w:szCs w:val="24"/>
          <w:lang w:eastAsia="ja-JP"/>
        </w:rPr>
        <w:t xml:space="preserve">eedback was </w:t>
      </w:r>
      <w:r>
        <w:rPr>
          <w:rFonts w:ascii="Times New Roman" w:hAnsi="Times New Roman"/>
          <w:sz w:val="24"/>
          <w:szCs w:val="24"/>
          <w:lang w:eastAsia="ja-JP"/>
        </w:rPr>
        <w:t xml:space="preserve">considered </w:t>
      </w:r>
      <w:r w:rsidRPr="00B97533">
        <w:rPr>
          <w:rFonts w:ascii="Times New Roman" w:hAnsi="Times New Roman"/>
          <w:sz w:val="24"/>
          <w:szCs w:val="24"/>
          <w:lang w:eastAsia="ja-JP"/>
        </w:rPr>
        <w:t xml:space="preserve">by the department following the consultation period. </w:t>
      </w:r>
      <w:r>
        <w:rPr>
          <w:rFonts w:ascii="Times New Roman" w:hAnsi="Times New Roman"/>
          <w:sz w:val="24"/>
          <w:szCs w:val="24"/>
          <w:lang w:eastAsia="ja-JP"/>
        </w:rPr>
        <w:t>Some stakeholders disagree with cost recovery in principle and raised concerns about price increases. Stakeholder views on CRISs varied with some supporting restructured charging arrangements and some preferring to continue working with the department over time to identify alternative charging structures</w:t>
      </w:r>
      <w:r w:rsidRPr="000871EA">
        <w:rPr>
          <w:rFonts w:ascii="Times New Roman" w:hAnsi="Times New Roman"/>
          <w:sz w:val="24"/>
          <w:szCs w:val="24"/>
          <w:lang w:eastAsia="ja-JP"/>
        </w:rPr>
        <w:t>.</w:t>
      </w:r>
      <w:r>
        <w:rPr>
          <w:rFonts w:ascii="Times New Roman" w:hAnsi="Times New Roman"/>
          <w:sz w:val="24"/>
          <w:szCs w:val="24"/>
          <w:lang w:eastAsia="ja-JP"/>
        </w:rPr>
        <w:t xml:space="preserve"> </w:t>
      </w:r>
      <w:r w:rsidRPr="00B97533">
        <w:rPr>
          <w:rFonts w:ascii="Times New Roman" w:hAnsi="Times New Roman"/>
          <w:sz w:val="24"/>
          <w:szCs w:val="24"/>
          <w:lang w:eastAsia="ja-JP"/>
        </w:rPr>
        <w:t xml:space="preserve">The </w:t>
      </w:r>
      <w:r w:rsidRPr="00B97533">
        <w:rPr>
          <w:rFonts w:ascii="Times New Roman" w:hAnsi="Times New Roman"/>
          <w:sz w:val="24"/>
          <w:szCs w:val="24"/>
          <w:lang w:eastAsia="ja-JP"/>
        </w:rPr>
        <w:t>final CRISs were certified by the Secretary of the department and endorsed by the Minister for Agriculture, Drought and Emergency Management</w:t>
      </w:r>
      <w:r w:rsidR="00971172">
        <w:rPr>
          <w:rFonts w:ascii="Times New Roman" w:hAnsi="Times New Roman"/>
          <w:sz w:val="24"/>
          <w:szCs w:val="24"/>
          <w:lang w:eastAsia="ja-JP"/>
        </w:rPr>
        <w:t xml:space="preserve"> (the Minister)</w:t>
      </w:r>
      <w:r w:rsidRPr="00B97533">
        <w:rPr>
          <w:rFonts w:ascii="Times New Roman" w:hAnsi="Times New Roman"/>
          <w:sz w:val="24"/>
          <w:szCs w:val="24"/>
          <w:lang w:eastAsia="ja-JP"/>
        </w:rPr>
        <w:t>. The Minister for Finance agreed to release the final CRISs</w:t>
      </w:r>
      <w:r w:rsidR="00400784">
        <w:rPr>
          <w:rFonts w:ascii="Times New Roman" w:hAnsi="Times New Roman"/>
          <w:sz w:val="24"/>
          <w:szCs w:val="24"/>
          <w:lang w:eastAsia="ja-JP"/>
        </w:rPr>
        <w:t xml:space="preserve"> </w:t>
      </w:r>
      <w:r w:rsidR="00DA2CC5">
        <w:rPr>
          <w:rFonts w:ascii="Times New Roman" w:hAnsi="Times New Roman"/>
          <w:sz w:val="24"/>
          <w:szCs w:val="24"/>
          <w:lang w:eastAsia="ja-JP"/>
        </w:rPr>
        <w:t xml:space="preserve">for live animal and </w:t>
      </w:r>
      <w:r w:rsidR="00400784">
        <w:rPr>
          <w:rFonts w:ascii="Times New Roman" w:hAnsi="Times New Roman"/>
          <w:sz w:val="24"/>
          <w:szCs w:val="24"/>
          <w:lang w:eastAsia="ja-JP"/>
        </w:rPr>
        <w:t>horticulture</w:t>
      </w:r>
      <w:r w:rsidR="00DA2CC5">
        <w:rPr>
          <w:rFonts w:ascii="Times New Roman" w:hAnsi="Times New Roman"/>
          <w:sz w:val="24"/>
          <w:szCs w:val="24"/>
          <w:lang w:eastAsia="ja-JP"/>
        </w:rPr>
        <w:t xml:space="preserve"> exports</w:t>
      </w:r>
      <w:r w:rsidRPr="00B97533">
        <w:rPr>
          <w:rFonts w:ascii="Times New Roman" w:hAnsi="Times New Roman"/>
          <w:sz w:val="24"/>
          <w:szCs w:val="24"/>
          <w:lang w:eastAsia="ja-JP"/>
        </w:rPr>
        <w:t xml:space="preserve"> which are available on the department’s website</w:t>
      </w:r>
      <w:r w:rsidR="00400784">
        <w:rPr>
          <w:rFonts w:ascii="Times New Roman" w:hAnsi="Times New Roman"/>
          <w:sz w:val="24"/>
          <w:szCs w:val="24"/>
          <w:lang w:eastAsia="ja-JP"/>
        </w:rPr>
        <w:t xml:space="preserve"> alongside the other 5</w:t>
      </w:r>
      <w:r w:rsidR="00B00B43">
        <w:rPr>
          <w:rFonts w:ascii="Times New Roman" w:hAnsi="Times New Roman"/>
          <w:sz w:val="24"/>
          <w:szCs w:val="24"/>
          <w:lang w:eastAsia="ja-JP"/>
        </w:rPr>
        <w:t xml:space="preserve"> final</w:t>
      </w:r>
      <w:r w:rsidR="00400784">
        <w:rPr>
          <w:rFonts w:ascii="Times New Roman" w:hAnsi="Times New Roman"/>
          <w:sz w:val="24"/>
          <w:szCs w:val="24"/>
          <w:lang w:eastAsia="ja-JP"/>
        </w:rPr>
        <w:t xml:space="preserve"> CRIS</w:t>
      </w:r>
      <w:r w:rsidR="00B00B43">
        <w:rPr>
          <w:rFonts w:ascii="Times New Roman" w:hAnsi="Times New Roman"/>
          <w:sz w:val="24"/>
          <w:szCs w:val="24"/>
          <w:lang w:eastAsia="ja-JP"/>
        </w:rPr>
        <w:t>s</w:t>
      </w:r>
      <w:r w:rsidRPr="00B97533">
        <w:rPr>
          <w:rFonts w:ascii="Times New Roman" w:hAnsi="Times New Roman"/>
          <w:sz w:val="24"/>
          <w:szCs w:val="24"/>
          <w:lang w:eastAsia="ja-JP"/>
        </w:rPr>
        <w:t>.</w:t>
      </w:r>
    </w:p>
    <w:p w:rsidR="00204AB8" w:rsidP="00204AB8" w14:paraId="543F4C7B" w14:textId="4F3CD3FF">
      <w:pPr>
        <w:spacing w:before="0"/>
        <w:rPr>
          <w:rFonts w:ascii="Times New Roman" w:hAnsi="Times New Roman"/>
          <w:sz w:val="24"/>
          <w:szCs w:val="24"/>
          <w:lang w:eastAsia="ja-JP"/>
        </w:rPr>
      </w:pPr>
      <w:r>
        <w:rPr>
          <w:rFonts w:ascii="Times New Roman" w:hAnsi="Times New Roman"/>
          <w:sz w:val="24"/>
          <w:szCs w:val="24"/>
          <w:lang w:eastAsia="ja-JP"/>
        </w:rPr>
        <w:t xml:space="preserve"> </w:t>
      </w:r>
    </w:p>
    <w:p w:rsidR="00204AB8" w:rsidRPr="00204AB8" w:rsidP="00326071" w14:paraId="249A2204" w14:textId="7FC14719">
      <w:pPr>
        <w:spacing w:before="0"/>
        <w:rPr>
          <w:rFonts w:ascii="Times New Roman" w:hAnsi="Times New Roman"/>
          <w:b/>
          <w:bCs/>
          <w:sz w:val="24"/>
          <w:szCs w:val="24"/>
          <w:lang w:eastAsia="ja-JP"/>
        </w:rPr>
      </w:pPr>
      <w:r>
        <w:rPr>
          <w:rFonts w:ascii="Times New Roman" w:hAnsi="Times New Roman"/>
          <w:b/>
          <w:bCs/>
          <w:sz w:val="24"/>
          <w:szCs w:val="24"/>
          <w:lang w:eastAsia="ja-JP"/>
        </w:rPr>
        <w:t>Details and Operation</w:t>
      </w:r>
    </w:p>
    <w:p w:rsidR="00326071" w14:paraId="733119FF" w14:textId="34D19753">
      <w:pPr>
        <w:spacing w:before="0"/>
        <w:rPr>
          <w:rFonts w:ascii="Times New Roman" w:hAnsi="Times New Roman"/>
          <w:sz w:val="24"/>
          <w:szCs w:val="24"/>
          <w:lang w:eastAsia="ja-JP"/>
        </w:rPr>
      </w:pPr>
    </w:p>
    <w:p w:rsidR="00204AB8" w14:paraId="67A70DC3" w14:textId="76435C2B">
      <w:pPr>
        <w:spacing w:before="0"/>
        <w:rPr>
          <w:rFonts w:ascii="Times New Roman" w:hAnsi="Times New Roman"/>
          <w:sz w:val="24"/>
          <w:szCs w:val="24"/>
          <w:lang w:eastAsia="ja-JP"/>
        </w:rPr>
      </w:pPr>
      <w:r w:rsidRPr="00204AB8">
        <w:rPr>
          <w:rFonts w:ascii="Times New Roman" w:hAnsi="Times New Roman"/>
          <w:sz w:val="24"/>
          <w:szCs w:val="24"/>
          <w:lang w:eastAsia="ja-JP"/>
        </w:rPr>
        <w:t>Details of the Amendment Regulations</w:t>
      </w:r>
      <w:r>
        <w:rPr>
          <w:rFonts w:ascii="Times New Roman" w:hAnsi="Times New Roman"/>
          <w:sz w:val="24"/>
          <w:szCs w:val="24"/>
          <w:lang w:eastAsia="ja-JP"/>
        </w:rPr>
        <w:t xml:space="preserve"> are set out in </w:t>
      </w:r>
      <w:r w:rsidRPr="00204AB8">
        <w:rPr>
          <w:rFonts w:ascii="Times New Roman" w:hAnsi="Times New Roman"/>
          <w:sz w:val="24"/>
          <w:szCs w:val="24"/>
          <w:u w:val="single"/>
          <w:lang w:eastAsia="ja-JP"/>
        </w:rPr>
        <w:t>Attachment A</w:t>
      </w:r>
      <w:r>
        <w:rPr>
          <w:rFonts w:ascii="Times New Roman" w:hAnsi="Times New Roman"/>
          <w:sz w:val="24"/>
          <w:szCs w:val="24"/>
          <w:lang w:eastAsia="ja-JP"/>
        </w:rPr>
        <w:t>.</w:t>
      </w:r>
    </w:p>
    <w:p w:rsidR="00204AB8" w14:paraId="1133C3C0" w14:textId="09E96668">
      <w:pPr>
        <w:spacing w:before="0"/>
        <w:rPr>
          <w:rFonts w:ascii="Times New Roman" w:hAnsi="Times New Roman"/>
          <w:sz w:val="24"/>
          <w:szCs w:val="24"/>
          <w:lang w:eastAsia="ja-JP"/>
        </w:rPr>
      </w:pPr>
    </w:p>
    <w:p w:rsidR="00204AB8" w14:paraId="5A0A6C76" w14:textId="61ABAB72">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are a legislative instrument for the purposes of the </w:t>
      </w:r>
      <w:r>
        <w:rPr>
          <w:rFonts w:ascii="Times New Roman" w:hAnsi="Times New Roman"/>
          <w:i/>
          <w:iCs/>
          <w:sz w:val="24"/>
          <w:szCs w:val="24"/>
          <w:lang w:eastAsia="ja-JP"/>
        </w:rPr>
        <w:t>Legislation Act 2003</w:t>
      </w:r>
      <w:r>
        <w:rPr>
          <w:rFonts w:ascii="Times New Roman" w:hAnsi="Times New Roman"/>
          <w:sz w:val="24"/>
          <w:szCs w:val="24"/>
          <w:lang w:eastAsia="ja-JP"/>
        </w:rPr>
        <w:t>.</w:t>
      </w:r>
    </w:p>
    <w:p w:rsidR="00204AB8" w14:paraId="11DD1B25" w14:textId="6A670F0A">
      <w:pPr>
        <w:spacing w:before="0"/>
        <w:rPr>
          <w:rFonts w:ascii="Times New Roman" w:hAnsi="Times New Roman"/>
          <w:sz w:val="24"/>
          <w:szCs w:val="24"/>
          <w:lang w:eastAsia="ja-JP"/>
        </w:rPr>
      </w:pPr>
    </w:p>
    <w:p w:rsidR="00204AB8" w14:paraId="0EB8E01B" w14:textId="0FE1DC39">
      <w:pPr>
        <w:spacing w:before="0"/>
        <w:rPr>
          <w:rFonts w:ascii="Times New Roman" w:hAnsi="Times New Roman"/>
          <w:sz w:val="24"/>
          <w:szCs w:val="24"/>
          <w:lang w:eastAsia="ja-JP"/>
        </w:rPr>
      </w:pPr>
      <w:r>
        <w:rPr>
          <w:rFonts w:ascii="Times New Roman" w:hAnsi="Times New Roman"/>
          <w:sz w:val="24"/>
          <w:szCs w:val="24"/>
          <w:lang w:eastAsia="ja-JP"/>
        </w:rPr>
        <w:t>The Amendment Regulations commence on 1 July 2021.</w:t>
      </w:r>
    </w:p>
    <w:p w:rsidR="00204AB8" w14:paraId="45CB497A" w14:textId="22CEB53F">
      <w:pPr>
        <w:spacing w:before="0"/>
        <w:rPr>
          <w:rFonts w:ascii="Times New Roman" w:hAnsi="Times New Roman"/>
          <w:sz w:val="24"/>
          <w:szCs w:val="24"/>
          <w:lang w:eastAsia="ja-JP"/>
        </w:rPr>
      </w:pPr>
    </w:p>
    <w:p w:rsidR="00204AB8" w:rsidP="00EA784A" w14:paraId="6F0C0940" w14:textId="461D5FD5">
      <w:pPr>
        <w:keepNext/>
        <w:spacing w:before="0"/>
        <w:rPr>
          <w:rFonts w:ascii="Times New Roman" w:hAnsi="Times New Roman"/>
          <w:b/>
          <w:bCs/>
          <w:sz w:val="24"/>
          <w:szCs w:val="24"/>
          <w:lang w:eastAsia="ja-JP"/>
        </w:rPr>
      </w:pPr>
      <w:r>
        <w:rPr>
          <w:rFonts w:ascii="Times New Roman" w:hAnsi="Times New Roman"/>
          <w:b/>
          <w:bCs/>
          <w:sz w:val="24"/>
          <w:szCs w:val="24"/>
          <w:lang w:eastAsia="ja-JP"/>
        </w:rPr>
        <w:t>Other</w:t>
      </w:r>
    </w:p>
    <w:p w:rsidR="00204AB8" w:rsidP="00EA784A" w14:paraId="6FF241D9" w14:textId="3BD50902">
      <w:pPr>
        <w:keepNext/>
        <w:spacing w:before="0"/>
        <w:rPr>
          <w:rFonts w:ascii="Times New Roman" w:hAnsi="Times New Roman"/>
          <w:b/>
          <w:bCs/>
          <w:sz w:val="24"/>
          <w:szCs w:val="24"/>
          <w:lang w:eastAsia="ja-JP"/>
        </w:rPr>
      </w:pPr>
    </w:p>
    <w:p w:rsidR="00204AB8" w:rsidP="00EA784A" w14:paraId="76C77035" w14:textId="6ECC67BF">
      <w:pPr>
        <w:keepNext/>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are compatible with the human rights and freedoms recognised or declared under section 3 of the </w:t>
      </w:r>
      <w:r>
        <w:rPr>
          <w:rFonts w:ascii="Times New Roman" w:hAnsi="Times New Roman"/>
          <w:i/>
          <w:iCs/>
          <w:sz w:val="24"/>
          <w:szCs w:val="24"/>
          <w:lang w:eastAsia="ja-JP"/>
        </w:rPr>
        <w:t>Human Rights (Parliamentary Scrutiny) Act 2011</w:t>
      </w:r>
      <w:r>
        <w:rPr>
          <w:rFonts w:ascii="Times New Roman" w:hAnsi="Times New Roman"/>
          <w:sz w:val="24"/>
          <w:szCs w:val="24"/>
          <w:lang w:eastAsia="ja-JP"/>
        </w:rPr>
        <w:t xml:space="preserve">. A full statement of compatibility is set out in </w:t>
      </w:r>
      <w:r w:rsidRPr="00204AB8">
        <w:rPr>
          <w:rFonts w:ascii="Times New Roman" w:hAnsi="Times New Roman"/>
          <w:sz w:val="24"/>
          <w:szCs w:val="24"/>
          <w:u w:val="single"/>
          <w:lang w:eastAsia="ja-JP"/>
        </w:rPr>
        <w:t>Attachment B</w:t>
      </w:r>
      <w:r>
        <w:rPr>
          <w:rFonts w:ascii="Times New Roman" w:hAnsi="Times New Roman"/>
          <w:sz w:val="24"/>
          <w:szCs w:val="24"/>
          <w:lang w:eastAsia="ja-JP"/>
        </w:rPr>
        <w:t>.</w:t>
      </w:r>
    </w:p>
    <w:p w:rsidR="008A4A98" w14:paraId="117BDC86" w14:textId="77777777">
      <w:pPr>
        <w:spacing w:before="0"/>
        <w:rPr>
          <w:rFonts w:ascii="Times New Roman" w:hAnsi="Times New Roman"/>
          <w:sz w:val="24"/>
          <w:szCs w:val="24"/>
          <w:lang w:eastAsia="ja-JP"/>
        </w:rPr>
      </w:pPr>
    </w:p>
    <w:p w:rsidR="00204AB8" w14:paraId="0C8EF0DE" w14:textId="7B9DB4C8">
      <w:pPr>
        <w:spacing w:before="0"/>
        <w:rPr>
          <w:rFonts w:ascii="Times New Roman" w:hAnsi="Times New Roman"/>
          <w:sz w:val="24"/>
          <w:szCs w:val="24"/>
          <w:lang w:eastAsia="ja-JP"/>
        </w:rPr>
      </w:pPr>
      <w:r w:rsidRPr="00A839CE">
        <w:rPr>
          <w:rFonts w:ascii="Times New Roman" w:hAnsi="Times New Roman"/>
          <w:sz w:val="24"/>
          <w:szCs w:val="24"/>
          <w:lang w:eastAsia="ja-JP"/>
        </w:rPr>
        <w:t xml:space="preserve"> </w:t>
      </w:r>
    </w:p>
    <w:p w:rsidR="00A839CE" w14:paraId="40C5A7E2" w14:textId="2286FEB9">
      <w:pPr>
        <w:spacing w:before="0"/>
        <w:rPr>
          <w:rFonts w:ascii="Times New Roman" w:hAnsi="Times New Roman"/>
          <w:sz w:val="24"/>
          <w:szCs w:val="24"/>
          <w:lang w:eastAsia="ja-JP"/>
        </w:rPr>
      </w:pPr>
      <w:r>
        <w:rPr>
          <w:rFonts w:ascii="Times New Roman" w:hAnsi="Times New Roman"/>
          <w:sz w:val="24"/>
          <w:szCs w:val="24"/>
          <w:lang w:eastAsia="ja-JP"/>
        </w:rPr>
        <w:br w:type="page"/>
      </w:r>
    </w:p>
    <w:p w:rsidR="00646519" w:rsidP="00204AB8" w14:paraId="06E327AE" w14:textId="05374341">
      <w:pPr>
        <w:spacing w:before="0"/>
        <w:jc w:val="right"/>
        <w:rPr>
          <w:rFonts w:ascii="Times New Roman" w:hAnsi="Times New Roman"/>
          <w:b/>
          <w:bCs/>
          <w:sz w:val="24"/>
          <w:szCs w:val="24"/>
          <w:u w:val="single"/>
          <w:lang w:eastAsia="ja-JP"/>
        </w:rPr>
      </w:pPr>
      <w:r>
        <w:rPr>
          <w:rFonts w:ascii="Times New Roman" w:hAnsi="Times New Roman"/>
          <w:b/>
          <w:bCs/>
          <w:sz w:val="24"/>
          <w:szCs w:val="24"/>
          <w:u w:val="single"/>
          <w:lang w:eastAsia="ja-JP"/>
        </w:rPr>
        <w:t>ATTACHMENT A</w:t>
      </w:r>
    </w:p>
    <w:p w:rsidR="00E44CED" w:rsidP="00E44CED" w14:paraId="341BBDD3" w14:textId="274E1DBF">
      <w:pPr>
        <w:spacing w:before="0"/>
        <w:jc w:val="center"/>
        <w:rPr>
          <w:rFonts w:ascii="Times New Roman" w:hAnsi="Times New Roman"/>
          <w:b/>
          <w:bCs/>
          <w:sz w:val="24"/>
          <w:szCs w:val="24"/>
          <w:u w:val="single"/>
          <w:lang w:eastAsia="ja-JP"/>
        </w:rPr>
      </w:pPr>
    </w:p>
    <w:p w:rsidR="00E44CED" w:rsidP="00E44CED" w14:paraId="6CC1968E" w14:textId="66CA1D98">
      <w:pPr>
        <w:spacing w:before="0"/>
        <w:rPr>
          <w:rFonts w:ascii="Times New Roman" w:hAnsi="Times New Roman"/>
          <w:b/>
          <w:bCs/>
          <w:i/>
          <w:iCs/>
          <w:sz w:val="24"/>
          <w:szCs w:val="24"/>
          <w:u w:val="single"/>
          <w:lang w:eastAsia="ja-JP"/>
        </w:rPr>
      </w:pPr>
      <w:r>
        <w:rPr>
          <w:rFonts w:ascii="Times New Roman" w:hAnsi="Times New Roman"/>
          <w:b/>
          <w:bCs/>
          <w:sz w:val="24"/>
          <w:szCs w:val="24"/>
          <w:u w:val="single"/>
          <w:lang w:eastAsia="ja-JP"/>
        </w:rPr>
        <w:t xml:space="preserve">Details of </w:t>
      </w:r>
      <w:r w:rsidRPr="00E44CED">
        <w:rPr>
          <w:rFonts w:ascii="Times New Roman" w:hAnsi="Times New Roman"/>
          <w:b/>
          <w:bCs/>
          <w:i/>
          <w:iCs/>
          <w:sz w:val="24"/>
          <w:szCs w:val="24"/>
          <w:u w:val="single"/>
          <w:lang w:eastAsia="ja-JP"/>
        </w:rPr>
        <w:t>Export Charges (Imposition—General) Amendment Regulations 2021</w:t>
      </w:r>
    </w:p>
    <w:p w:rsidR="00E44CED" w:rsidP="00E44CED" w14:paraId="0DF55709" w14:textId="1818B2C3">
      <w:pPr>
        <w:spacing w:before="0"/>
        <w:rPr>
          <w:rFonts w:ascii="Times New Roman" w:hAnsi="Times New Roman"/>
          <w:b/>
          <w:bCs/>
          <w:i/>
          <w:iCs/>
          <w:sz w:val="24"/>
          <w:szCs w:val="24"/>
          <w:u w:val="single"/>
          <w:lang w:eastAsia="ja-JP"/>
        </w:rPr>
      </w:pPr>
    </w:p>
    <w:p w:rsidR="00E44CED" w:rsidRPr="002712B4" w:rsidP="00E44CED" w14:paraId="068EA90D" w14:textId="48345283">
      <w:pPr>
        <w:spacing w:before="0"/>
        <w:rPr>
          <w:rFonts w:ascii="Times New Roman" w:hAnsi="Times New Roman"/>
          <w:sz w:val="24"/>
          <w:szCs w:val="24"/>
          <w:u w:val="single"/>
          <w:lang w:eastAsia="ja-JP"/>
        </w:rPr>
      </w:pPr>
      <w:r w:rsidRPr="002712B4">
        <w:rPr>
          <w:rFonts w:ascii="Times New Roman" w:hAnsi="Times New Roman"/>
          <w:sz w:val="24"/>
          <w:szCs w:val="24"/>
          <w:u w:val="single"/>
          <w:lang w:eastAsia="ja-JP"/>
        </w:rPr>
        <w:t>Section 1 – Name</w:t>
      </w:r>
    </w:p>
    <w:p w:rsidR="00E44CED" w:rsidP="00E44CED" w14:paraId="1A4E3672" w14:textId="6A06CD09">
      <w:pPr>
        <w:spacing w:before="0"/>
        <w:rPr>
          <w:rFonts w:ascii="Times New Roman" w:hAnsi="Times New Roman"/>
          <w:sz w:val="24"/>
          <w:szCs w:val="24"/>
          <w:u w:val="single"/>
          <w:lang w:eastAsia="ja-JP"/>
        </w:rPr>
      </w:pPr>
    </w:p>
    <w:p w:rsidR="00E44CED" w:rsidP="00E44CED" w14:paraId="129A8C1D" w14:textId="7AFD7FDB">
      <w:pPr>
        <w:spacing w:before="0"/>
        <w:rPr>
          <w:rFonts w:ascii="Times New Roman" w:hAnsi="Times New Roman"/>
          <w:sz w:val="24"/>
          <w:szCs w:val="24"/>
          <w:lang w:eastAsia="en-AU"/>
        </w:rPr>
      </w:pPr>
      <w:r>
        <w:rPr>
          <w:rFonts w:ascii="Times New Roman" w:hAnsi="Times New Roman"/>
          <w:sz w:val="24"/>
          <w:szCs w:val="24"/>
          <w:lang w:eastAsia="ja-JP"/>
        </w:rPr>
        <w:t xml:space="preserve">This section </w:t>
      </w:r>
      <w:r w:rsidR="00C85835">
        <w:rPr>
          <w:rFonts w:ascii="Times New Roman" w:hAnsi="Times New Roman"/>
          <w:sz w:val="24"/>
          <w:szCs w:val="24"/>
          <w:lang w:eastAsia="ja-JP"/>
        </w:rPr>
        <w:t>provides</w:t>
      </w:r>
      <w:r>
        <w:rPr>
          <w:rFonts w:ascii="Times New Roman" w:hAnsi="Times New Roman"/>
          <w:sz w:val="24"/>
          <w:szCs w:val="24"/>
          <w:lang w:eastAsia="ja-JP"/>
        </w:rPr>
        <w:t xml:space="preserve"> that the </w:t>
      </w:r>
      <w:bookmarkStart w:id="9" w:name="_Hlk74146319"/>
      <w:r>
        <w:rPr>
          <w:rFonts w:ascii="Times New Roman" w:hAnsi="Times New Roman"/>
          <w:sz w:val="24"/>
          <w:szCs w:val="24"/>
          <w:lang w:eastAsia="ja-JP"/>
        </w:rPr>
        <w:t xml:space="preserve">name of the </w:t>
      </w:r>
      <w:r w:rsidR="00D63EEB">
        <w:rPr>
          <w:rFonts w:ascii="Times New Roman" w:hAnsi="Times New Roman"/>
          <w:sz w:val="24"/>
          <w:szCs w:val="24"/>
          <w:lang w:eastAsia="en-AU"/>
        </w:rPr>
        <w:t xml:space="preserve">instrument </w:t>
      </w:r>
      <w:r w:rsidRPr="00BE0052">
        <w:rPr>
          <w:rFonts w:ascii="Times New Roman" w:hAnsi="Times New Roman"/>
          <w:sz w:val="24"/>
          <w:szCs w:val="24"/>
          <w:lang w:eastAsia="en-AU"/>
        </w:rPr>
        <w:t xml:space="preserve">is </w:t>
      </w:r>
      <w:bookmarkEnd w:id="9"/>
      <w:r w:rsidRPr="00BE0052">
        <w:rPr>
          <w:rFonts w:ascii="Times New Roman" w:hAnsi="Times New Roman"/>
          <w:sz w:val="24"/>
          <w:szCs w:val="24"/>
          <w:lang w:eastAsia="en-AU"/>
        </w:rPr>
        <w:t xml:space="preserve">the </w:t>
      </w:r>
      <w:r w:rsidRPr="00BE0052">
        <w:rPr>
          <w:rFonts w:ascii="Times New Roman" w:hAnsi="Times New Roman"/>
          <w:i/>
          <w:iCs/>
          <w:sz w:val="24"/>
          <w:szCs w:val="24"/>
          <w:lang w:eastAsia="en-AU"/>
        </w:rPr>
        <w:t>Export Charges (Imposition—</w:t>
      </w:r>
      <w:r>
        <w:rPr>
          <w:rFonts w:ascii="Times New Roman" w:hAnsi="Times New Roman"/>
          <w:i/>
          <w:iCs/>
          <w:sz w:val="24"/>
          <w:szCs w:val="24"/>
          <w:lang w:eastAsia="en-AU"/>
        </w:rPr>
        <w:t>General</w:t>
      </w:r>
      <w:r w:rsidRPr="00BE0052">
        <w:rPr>
          <w:rFonts w:ascii="Times New Roman" w:hAnsi="Times New Roman"/>
          <w:i/>
          <w:iCs/>
          <w:sz w:val="24"/>
          <w:szCs w:val="24"/>
          <w:lang w:eastAsia="en-AU"/>
        </w:rPr>
        <w:t xml:space="preserve">) </w:t>
      </w:r>
      <w:r>
        <w:rPr>
          <w:rFonts w:ascii="Times New Roman" w:hAnsi="Times New Roman"/>
          <w:i/>
          <w:iCs/>
          <w:sz w:val="24"/>
          <w:szCs w:val="24"/>
          <w:lang w:eastAsia="en-AU"/>
        </w:rPr>
        <w:t>Amendment Regulations</w:t>
      </w:r>
      <w:r w:rsidRPr="00BE0052">
        <w:rPr>
          <w:rFonts w:ascii="Times New Roman" w:hAnsi="Times New Roman"/>
          <w:i/>
          <w:iCs/>
          <w:sz w:val="24"/>
          <w:szCs w:val="24"/>
          <w:lang w:eastAsia="en-AU"/>
        </w:rPr>
        <w:t xml:space="preserve"> 20</w:t>
      </w:r>
      <w:r>
        <w:rPr>
          <w:rFonts w:ascii="Times New Roman" w:hAnsi="Times New Roman"/>
          <w:i/>
          <w:iCs/>
          <w:sz w:val="24"/>
          <w:szCs w:val="24"/>
          <w:lang w:eastAsia="en-AU"/>
        </w:rPr>
        <w:t>21</w:t>
      </w:r>
      <w:r w:rsidR="00F91EE0">
        <w:rPr>
          <w:rFonts w:ascii="Times New Roman" w:hAnsi="Times New Roman"/>
          <w:i/>
          <w:iCs/>
          <w:sz w:val="24"/>
          <w:szCs w:val="24"/>
          <w:lang w:eastAsia="en-AU"/>
        </w:rPr>
        <w:t xml:space="preserve"> </w:t>
      </w:r>
      <w:r w:rsidR="00F91EE0">
        <w:rPr>
          <w:rFonts w:ascii="Times New Roman" w:hAnsi="Times New Roman"/>
          <w:sz w:val="24"/>
          <w:szCs w:val="24"/>
          <w:lang w:eastAsia="en-AU"/>
        </w:rPr>
        <w:t>(the Amendment Regulations)</w:t>
      </w:r>
      <w:r w:rsidRPr="00BE0052">
        <w:rPr>
          <w:rFonts w:ascii="Times New Roman" w:hAnsi="Times New Roman"/>
          <w:sz w:val="24"/>
          <w:szCs w:val="24"/>
          <w:lang w:eastAsia="en-AU"/>
        </w:rPr>
        <w:t>.</w:t>
      </w:r>
    </w:p>
    <w:p w:rsidR="00E44CED" w:rsidP="00E44CED" w14:paraId="2020F879" w14:textId="2BE8FE38">
      <w:pPr>
        <w:spacing w:before="0"/>
        <w:rPr>
          <w:rFonts w:ascii="Times New Roman" w:hAnsi="Times New Roman"/>
          <w:sz w:val="24"/>
          <w:szCs w:val="24"/>
          <w:lang w:eastAsia="en-AU"/>
        </w:rPr>
      </w:pPr>
    </w:p>
    <w:p w:rsidR="00E44CED" w:rsidRPr="002712B4" w:rsidP="00E44CED" w14:paraId="246D7007" w14:textId="5A24401B">
      <w:pPr>
        <w:spacing w:before="0"/>
        <w:rPr>
          <w:rFonts w:ascii="Times New Roman" w:hAnsi="Times New Roman"/>
          <w:sz w:val="24"/>
          <w:szCs w:val="24"/>
          <w:u w:val="single"/>
          <w:lang w:eastAsia="en-AU"/>
        </w:rPr>
      </w:pPr>
      <w:r w:rsidRPr="002712B4">
        <w:rPr>
          <w:rFonts w:ascii="Times New Roman" w:hAnsi="Times New Roman"/>
          <w:sz w:val="24"/>
          <w:szCs w:val="24"/>
          <w:u w:val="single"/>
          <w:lang w:eastAsia="en-AU"/>
        </w:rPr>
        <w:t>Section 2</w:t>
      </w:r>
      <w:r w:rsidRPr="002712B4" w:rsidR="009B4F51">
        <w:rPr>
          <w:rFonts w:ascii="Times New Roman" w:hAnsi="Times New Roman"/>
          <w:sz w:val="24"/>
          <w:szCs w:val="24"/>
          <w:u w:val="single"/>
          <w:lang w:eastAsia="en-AU"/>
        </w:rPr>
        <w:t xml:space="preserve"> – </w:t>
      </w:r>
      <w:r w:rsidRPr="002712B4">
        <w:rPr>
          <w:rFonts w:ascii="Times New Roman" w:hAnsi="Times New Roman"/>
          <w:sz w:val="24"/>
          <w:szCs w:val="24"/>
          <w:u w:val="single"/>
          <w:lang w:eastAsia="en-AU"/>
        </w:rPr>
        <w:t>Commencement</w:t>
      </w:r>
    </w:p>
    <w:p w:rsidR="00E44CED" w:rsidP="00E44CED" w14:paraId="04F66778" w14:textId="7BEC14F9">
      <w:pPr>
        <w:spacing w:before="0"/>
        <w:rPr>
          <w:rFonts w:ascii="Times New Roman" w:hAnsi="Times New Roman"/>
          <w:sz w:val="24"/>
          <w:szCs w:val="24"/>
          <w:u w:val="single"/>
          <w:lang w:eastAsia="en-AU"/>
        </w:rPr>
      </w:pPr>
    </w:p>
    <w:p w:rsidR="009B4F51" w:rsidP="00E44CED" w14:paraId="3785898A" w14:textId="1B18CBBF">
      <w:pPr>
        <w:spacing w:before="0"/>
        <w:rPr>
          <w:rFonts w:ascii="Times New Roman" w:hAnsi="Times New Roman"/>
          <w:sz w:val="24"/>
          <w:szCs w:val="24"/>
          <w:lang w:eastAsia="en-AU"/>
        </w:rPr>
      </w:pPr>
      <w:r w:rsidRPr="005767AE">
        <w:rPr>
          <w:rFonts w:ascii="Times New Roman" w:hAnsi="Times New Roman"/>
          <w:sz w:val="24"/>
          <w:szCs w:val="24"/>
          <w:lang w:eastAsia="en-AU"/>
        </w:rPr>
        <w:t>This section</w:t>
      </w:r>
      <w:r w:rsidRPr="00BE0052">
        <w:rPr>
          <w:rFonts w:ascii="Times New Roman" w:hAnsi="Times New Roman"/>
          <w:sz w:val="24"/>
          <w:szCs w:val="24"/>
          <w:lang w:eastAsia="en-AU"/>
        </w:rPr>
        <w:t xml:space="preserve"> </w:t>
      </w:r>
      <w:r w:rsidR="00C85835">
        <w:rPr>
          <w:rFonts w:ascii="Times New Roman" w:hAnsi="Times New Roman"/>
          <w:sz w:val="24"/>
          <w:szCs w:val="24"/>
          <w:lang w:eastAsia="en-AU"/>
        </w:rPr>
        <w:t xml:space="preserve">provides </w:t>
      </w:r>
      <w:r>
        <w:rPr>
          <w:rFonts w:ascii="Times New Roman" w:hAnsi="Times New Roman"/>
          <w:sz w:val="24"/>
          <w:szCs w:val="24"/>
          <w:lang w:eastAsia="en-AU"/>
        </w:rPr>
        <w:t>that the </w:t>
      </w:r>
      <w:r w:rsidR="00C85835">
        <w:rPr>
          <w:rFonts w:ascii="Times New Roman" w:hAnsi="Times New Roman"/>
          <w:sz w:val="24"/>
          <w:szCs w:val="24"/>
          <w:lang w:eastAsia="en-AU"/>
        </w:rPr>
        <w:t xml:space="preserve">Amendment </w:t>
      </w:r>
      <w:bookmarkStart w:id="10" w:name="_Hlk74146326"/>
      <w:r>
        <w:rPr>
          <w:rFonts w:ascii="Times New Roman" w:hAnsi="Times New Roman"/>
          <w:sz w:val="24"/>
          <w:szCs w:val="24"/>
          <w:lang w:eastAsia="en-AU"/>
        </w:rPr>
        <w:t>Regulations commence</w:t>
      </w:r>
      <w:r w:rsidRPr="00BE0052">
        <w:rPr>
          <w:rFonts w:ascii="Times New Roman" w:hAnsi="Times New Roman"/>
          <w:sz w:val="24"/>
          <w:szCs w:val="24"/>
          <w:lang w:eastAsia="en-AU"/>
        </w:rPr>
        <w:t xml:space="preserve"> </w:t>
      </w:r>
      <w:bookmarkEnd w:id="10"/>
      <w:r>
        <w:rPr>
          <w:rFonts w:ascii="Times New Roman" w:hAnsi="Times New Roman"/>
          <w:sz w:val="24"/>
          <w:szCs w:val="24"/>
          <w:lang w:eastAsia="en-AU"/>
        </w:rPr>
        <w:t>on 1 July 2021</w:t>
      </w:r>
      <w:r w:rsidRPr="00BE0052">
        <w:rPr>
          <w:rFonts w:ascii="Times New Roman" w:hAnsi="Times New Roman"/>
          <w:sz w:val="24"/>
          <w:szCs w:val="24"/>
          <w:lang w:eastAsia="en-AU"/>
        </w:rPr>
        <w:t>.</w:t>
      </w:r>
    </w:p>
    <w:p w:rsidR="009B4F51" w:rsidP="00E44CED" w14:paraId="031002CD" w14:textId="1848372F">
      <w:pPr>
        <w:spacing w:before="0"/>
        <w:rPr>
          <w:rFonts w:ascii="Times New Roman" w:hAnsi="Times New Roman"/>
          <w:sz w:val="24"/>
          <w:szCs w:val="24"/>
          <w:lang w:eastAsia="en-AU"/>
        </w:rPr>
      </w:pPr>
    </w:p>
    <w:p w:rsidR="00E44CED" w:rsidP="00E44CED" w14:paraId="2AED7F02" w14:textId="4418241D">
      <w:pPr>
        <w:spacing w:before="0"/>
        <w:rPr>
          <w:rFonts w:ascii="Times New Roman" w:hAnsi="Times New Roman"/>
          <w:sz w:val="24"/>
          <w:szCs w:val="24"/>
          <w:lang w:eastAsia="en-AU"/>
        </w:rPr>
      </w:pPr>
      <w:r w:rsidRPr="009B4F51">
        <w:rPr>
          <w:rFonts w:ascii="Times New Roman" w:hAnsi="Times New Roman"/>
          <w:sz w:val="24"/>
          <w:szCs w:val="24"/>
          <w:lang w:eastAsia="en-AU"/>
        </w:rPr>
        <w:t xml:space="preserve">There is a note below the table, that </w:t>
      </w:r>
      <w:r w:rsidR="00C85835">
        <w:rPr>
          <w:rFonts w:ascii="Times New Roman" w:hAnsi="Times New Roman"/>
          <w:sz w:val="24"/>
          <w:szCs w:val="24"/>
          <w:lang w:eastAsia="en-AU"/>
        </w:rPr>
        <w:t xml:space="preserve">provides </w:t>
      </w:r>
      <w:r w:rsidRPr="009B4F51">
        <w:rPr>
          <w:rFonts w:ascii="Times New Roman" w:hAnsi="Times New Roman"/>
          <w:sz w:val="24"/>
          <w:szCs w:val="24"/>
          <w:lang w:eastAsia="en-AU"/>
        </w:rPr>
        <w:t xml:space="preserve">the table relates only to the </w:t>
      </w:r>
      <w:r w:rsidR="00B1796B">
        <w:rPr>
          <w:rFonts w:ascii="Times New Roman" w:hAnsi="Times New Roman"/>
          <w:sz w:val="24"/>
          <w:szCs w:val="24"/>
          <w:lang w:eastAsia="en-AU"/>
        </w:rPr>
        <w:t xml:space="preserve">provisions of the </w:t>
      </w:r>
      <w:r w:rsidR="00C85835">
        <w:rPr>
          <w:rFonts w:ascii="Times New Roman" w:hAnsi="Times New Roman"/>
          <w:sz w:val="24"/>
          <w:szCs w:val="24"/>
          <w:lang w:eastAsia="en-AU"/>
        </w:rPr>
        <w:t>Amendment</w:t>
      </w:r>
      <w:r w:rsidRPr="009B4F51">
        <w:rPr>
          <w:rFonts w:ascii="Times New Roman" w:hAnsi="Times New Roman"/>
          <w:sz w:val="24"/>
          <w:szCs w:val="24"/>
          <w:lang w:eastAsia="en-AU"/>
        </w:rPr>
        <w:t xml:space="preserve"> Regulations as originally made. It will not be amended to deal with later amendments of the </w:t>
      </w:r>
      <w:r w:rsidR="00C85835">
        <w:rPr>
          <w:rFonts w:ascii="Times New Roman" w:hAnsi="Times New Roman"/>
          <w:sz w:val="24"/>
          <w:szCs w:val="24"/>
          <w:lang w:eastAsia="en-AU"/>
        </w:rPr>
        <w:t>Amendment</w:t>
      </w:r>
      <w:r w:rsidRPr="009B4F51">
        <w:rPr>
          <w:rFonts w:ascii="Times New Roman" w:hAnsi="Times New Roman"/>
          <w:sz w:val="24"/>
          <w:szCs w:val="24"/>
          <w:lang w:eastAsia="en-AU"/>
        </w:rPr>
        <w:t xml:space="preserve"> Regulations. The purpose of this note is to clarify that the commencement of any subsequent amendments </w:t>
      </w:r>
      <w:r w:rsidR="009D7B22">
        <w:rPr>
          <w:rFonts w:ascii="Times New Roman" w:hAnsi="Times New Roman"/>
          <w:sz w:val="24"/>
          <w:szCs w:val="24"/>
          <w:lang w:eastAsia="en-AU"/>
        </w:rPr>
        <w:t>will</w:t>
      </w:r>
      <w:r w:rsidRPr="009B4F51">
        <w:rPr>
          <w:rFonts w:ascii="Times New Roman" w:hAnsi="Times New Roman"/>
          <w:sz w:val="24"/>
          <w:szCs w:val="24"/>
          <w:lang w:eastAsia="en-AU"/>
        </w:rPr>
        <w:t xml:space="preserve"> not be reflected in this table.</w:t>
      </w:r>
    </w:p>
    <w:p w:rsidR="009B4F51" w:rsidP="00E44CED" w14:paraId="09522F07" w14:textId="30E2CB87">
      <w:pPr>
        <w:spacing w:before="0"/>
        <w:rPr>
          <w:rFonts w:ascii="Times New Roman" w:hAnsi="Times New Roman"/>
          <w:sz w:val="24"/>
          <w:szCs w:val="24"/>
          <w:lang w:eastAsia="en-AU"/>
        </w:rPr>
      </w:pPr>
    </w:p>
    <w:p w:rsidR="009B4F51" w:rsidRPr="002712B4" w:rsidP="00E44CED" w14:paraId="07A6C56D" w14:textId="1BD6FCC6">
      <w:pPr>
        <w:spacing w:before="0"/>
        <w:rPr>
          <w:rFonts w:ascii="Times New Roman" w:hAnsi="Times New Roman"/>
          <w:sz w:val="24"/>
          <w:szCs w:val="24"/>
          <w:u w:val="single"/>
          <w:lang w:eastAsia="en-AU"/>
        </w:rPr>
      </w:pPr>
      <w:r w:rsidRPr="002712B4">
        <w:rPr>
          <w:rFonts w:ascii="Times New Roman" w:hAnsi="Times New Roman"/>
          <w:sz w:val="24"/>
          <w:szCs w:val="24"/>
          <w:u w:val="single"/>
          <w:lang w:eastAsia="en-AU"/>
        </w:rPr>
        <w:t xml:space="preserve">Section 3 – Authority </w:t>
      </w:r>
    </w:p>
    <w:p w:rsidR="009B4F51" w:rsidP="00E44CED" w14:paraId="21ABE5CA" w14:textId="5A9B3027">
      <w:pPr>
        <w:spacing w:before="0"/>
        <w:rPr>
          <w:rFonts w:ascii="Times New Roman" w:hAnsi="Times New Roman"/>
          <w:sz w:val="24"/>
          <w:szCs w:val="24"/>
          <w:u w:val="single"/>
          <w:lang w:eastAsia="en-AU"/>
        </w:rPr>
      </w:pPr>
    </w:p>
    <w:p w:rsidR="009B4F51" w:rsidP="00E44CED" w14:paraId="0E9323BC" w14:textId="465132EE">
      <w:pPr>
        <w:spacing w:before="0"/>
        <w:rPr>
          <w:rFonts w:ascii="Times New Roman" w:hAnsi="Times New Roman"/>
          <w:sz w:val="24"/>
          <w:szCs w:val="24"/>
          <w:lang w:eastAsia="en-AU"/>
        </w:rPr>
      </w:pPr>
      <w:r w:rsidRPr="009B4F51">
        <w:rPr>
          <w:rFonts w:ascii="Times New Roman" w:hAnsi="Times New Roman"/>
          <w:sz w:val="24"/>
          <w:szCs w:val="24"/>
          <w:lang w:eastAsia="en-AU"/>
        </w:rPr>
        <w:t>This section provide</w:t>
      </w:r>
      <w:r w:rsidR="00C85835">
        <w:rPr>
          <w:rFonts w:ascii="Times New Roman" w:hAnsi="Times New Roman"/>
          <w:sz w:val="24"/>
          <w:szCs w:val="24"/>
          <w:lang w:eastAsia="en-AU"/>
        </w:rPr>
        <w:t>s</w:t>
      </w:r>
      <w:r w:rsidRPr="009B4F51">
        <w:rPr>
          <w:rFonts w:ascii="Times New Roman" w:hAnsi="Times New Roman"/>
          <w:sz w:val="24"/>
          <w:szCs w:val="24"/>
          <w:lang w:eastAsia="en-AU"/>
        </w:rPr>
        <w:t xml:space="preserve"> that the </w:t>
      </w:r>
      <w:r w:rsidR="00C85835">
        <w:rPr>
          <w:rFonts w:ascii="Times New Roman" w:hAnsi="Times New Roman"/>
          <w:sz w:val="24"/>
          <w:szCs w:val="24"/>
          <w:lang w:eastAsia="en-AU"/>
        </w:rPr>
        <w:t>Amendment</w:t>
      </w:r>
      <w:r w:rsidRPr="009B4F51">
        <w:rPr>
          <w:rFonts w:ascii="Times New Roman" w:hAnsi="Times New Roman"/>
          <w:sz w:val="24"/>
          <w:szCs w:val="24"/>
          <w:lang w:eastAsia="en-AU"/>
        </w:rPr>
        <w:t xml:space="preserve"> Regulations are made under the </w:t>
      </w:r>
      <w:r w:rsidRPr="009B4F51">
        <w:rPr>
          <w:rFonts w:ascii="Times New Roman" w:hAnsi="Times New Roman"/>
          <w:i/>
          <w:iCs/>
          <w:sz w:val="24"/>
          <w:szCs w:val="24"/>
          <w:lang w:eastAsia="en-AU"/>
        </w:rPr>
        <w:t xml:space="preserve">Export Charges (Imposition—General) Act 2015 </w:t>
      </w:r>
      <w:r w:rsidRPr="009B4F51">
        <w:rPr>
          <w:rFonts w:ascii="Times New Roman" w:hAnsi="Times New Roman"/>
          <w:sz w:val="24"/>
          <w:szCs w:val="24"/>
          <w:lang w:eastAsia="en-AU"/>
        </w:rPr>
        <w:t>(the Act).</w:t>
      </w:r>
    </w:p>
    <w:p w:rsidR="009B4F51" w:rsidP="00E44CED" w14:paraId="6CE4E3AB" w14:textId="23FEFF59">
      <w:pPr>
        <w:spacing w:before="0"/>
        <w:rPr>
          <w:rFonts w:ascii="Times New Roman" w:hAnsi="Times New Roman"/>
          <w:sz w:val="24"/>
          <w:szCs w:val="24"/>
          <w:lang w:eastAsia="en-AU"/>
        </w:rPr>
      </w:pPr>
    </w:p>
    <w:p w:rsidR="009B4F51" w:rsidRPr="002712B4" w:rsidP="00E44CED" w14:paraId="0896C649" w14:textId="36F3B297">
      <w:pPr>
        <w:spacing w:before="0"/>
        <w:rPr>
          <w:rFonts w:ascii="Times New Roman" w:hAnsi="Times New Roman"/>
          <w:sz w:val="24"/>
          <w:szCs w:val="24"/>
          <w:u w:val="single"/>
          <w:lang w:eastAsia="en-AU"/>
        </w:rPr>
      </w:pPr>
      <w:r w:rsidRPr="002712B4">
        <w:rPr>
          <w:rFonts w:ascii="Times New Roman" w:hAnsi="Times New Roman"/>
          <w:sz w:val="24"/>
          <w:szCs w:val="24"/>
          <w:u w:val="single"/>
          <w:lang w:eastAsia="en-AU"/>
        </w:rPr>
        <w:t>Section 4 – Schedules</w:t>
      </w:r>
    </w:p>
    <w:p w:rsidR="009B4F51" w:rsidP="00E44CED" w14:paraId="32BEB1E7" w14:textId="3E170C7E">
      <w:pPr>
        <w:spacing w:before="0"/>
        <w:rPr>
          <w:rFonts w:ascii="Times New Roman" w:hAnsi="Times New Roman"/>
          <w:sz w:val="24"/>
          <w:szCs w:val="24"/>
          <w:u w:val="single"/>
          <w:lang w:eastAsia="en-AU"/>
        </w:rPr>
      </w:pPr>
    </w:p>
    <w:p w:rsidR="009B4F51" w:rsidP="00E44CED" w14:paraId="15471C1C" w14:textId="4E3FE3B3">
      <w:pPr>
        <w:spacing w:before="0"/>
        <w:rPr>
          <w:rFonts w:ascii="Times New Roman" w:hAnsi="Times New Roman"/>
          <w:sz w:val="24"/>
          <w:szCs w:val="24"/>
          <w:lang w:eastAsia="en-AU"/>
        </w:rPr>
      </w:pPr>
      <w:r>
        <w:rPr>
          <w:rFonts w:ascii="Times New Roman" w:hAnsi="Times New Roman"/>
          <w:sz w:val="24"/>
          <w:szCs w:val="24"/>
          <w:lang w:eastAsia="en-AU"/>
        </w:rPr>
        <w:t>This section provide</w:t>
      </w:r>
      <w:r w:rsidR="00C85835">
        <w:rPr>
          <w:rFonts w:ascii="Times New Roman" w:hAnsi="Times New Roman"/>
          <w:sz w:val="24"/>
          <w:szCs w:val="24"/>
          <w:lang w:eastAsia="en-AU"/>
        </w:rPr>
        <w:t xml:space="preserve">s </w:t>
      </w:r>
      <w:r>
        <w:rPr>
          <w:rFonts w:ascii="Times New Roman" w:hAnsi="Times New Roman"/>
          <w:sz w:val="24"/>
          <w:szCs w:val="24"/>
          <w:lang w:eastAsia="en-AU"/>
        </w:rPr>
        <w:t xml:space="preserve">for the amendment or repeal </w:t>
      </w:r>
      <w:r w:rsidR="00627C7C">
        <w:rPr>
          <w:rFonts w:ascii="Times New Roman" w:hAnsi="Times New Roman"/>
          <w:sz w:val="24"/>
          <w:szCs w:val="24"/>
          <w:lang w:eastAsia="en-AU"/>
        </w:rPr>
        <w:t>o</w:t>
      </w:r>
      <w:r>
        <w:rPr>
          <w:rFonts w:ascii="Times New Roman" w:hAnsi="Times New Roman"/>
          <w:sz w:val="24"/>
          <w:szCs w:val="24"/>
          <w:lang w:eastAsia="en-AU"/>
        </w:rPr>
        <w:t xml:space="preserve">f instruments as set out in a Schedule to the </w:t>
      </w:r>
      <w:r w:rsidR="00C85835">
        <w:rPr>
          <w:rFonts w:ascii="Times New Roman" w:hAnsi="Times New Roman"/>
          <w:sz w:val="24"/>
          <w:szCs w:val="24"/>
          <w:lang w:eastAsia="en-AU"/>
        </w:rPr>
        <w:t>Amendment</w:t>
      </w:r>
      <w:r>
        <w:rPr>
          <w:rFonts w:ascii="Times New Roman" w:hAnsi="Times New Roman"/>
          <w:sz w:val="24"/>
          <w:szCs w:val="24"/>
          <w:lang w:eastAsia="en-AU"/>
        </w:rPr>
        <w:t xml:space="preserve"> Regulations. This enable</w:t>
      </w:r>
      <w:r w:rsidR="00C85835">
        <w:rPr>
          <w:rFonts w:ascii="Times New Roman" w:hAnsi="Times New Roman"/>
          <w:sz w:val="24"/>
          <w:szCs w:val="24"/>
          <w:lang w:eastAsia="en-AU"/>
        </w:rPr>
        <w:t>s</w:t>
      </w:r>
      <w:r>
        <w:rPr>
          <w:rFonts w:ascii="Times New Roman" w:hAnsi="Times New Roman"/>
          <w:sz w:val="24"/>
          <w:szCs w:val="24"/>
          <w:lang w:eastAsia="en-AU"/>
        </w:rPr>
        <w:t xml:space="preserve"> the </w:t>
      </w:r>
      <w:r w:rsidR="00627C7C">
        <w:rPr>
          <w:rFonts w:ascii="Times New Roman" w:hAnsi="Times New Roman"/>
          <w:sz w:val="24"/>
          <w:szCs w:val="24"/>
          <w:lang w:eastAsia="en-AU"/>
        </w:rPr>
        <w:t xml:space="preserve">amendment </w:t>
      </w:r>
      <w:r>
        <w:rPr>
          <w:rFonts w:ascii="Times New Roman" w:hAnsi="Times New Roman"/>
          <w:sz w:val="24"/>
          <w:szCs w:val="24"/>
          <w:lang w:eastAsia="en-AU"/>
        </w:rPr>
        <w:t xml:space="preserve">of the </w:t>
      </w:r>
      <w:r w:rsidR="00627C7C">
        <w:rPr>
          <w:rFonts w:ascii="Times New Roman" w:hAnsi="Times New Roman"/>
          <w:i/>
          <w:iCs/>
          <w:sz w:val="24"/>
          <w:szCs w:val="24"/>
          <w:lang w:eastAsia="en-AU"/>
        </w:rPr>
        <w:t>Export Charges (Imposition—General) Regulations 2021</w:t>
      </w:r>
      <w:r w:rsidR="00627C7C">
        <w:rPr>
          <w:rFonts w:ascii="Times New Roman" w:hAnsi="Times New Roman"/>
          <w:sz w:val="24"/>
          <w:szCs w:val="24"/>
          <w:lang w:eastAsia="en-AU"/>
        </w:rPr>
        <w:t xml:space="preserve"> </w:t>
      </w:r>
      <w:r w:rsidR="00DD6BF9">
        <w:rPr>
          <w:rFonts w:ascii="Times New Roman" w:hAnsi="Times New Roman"/>
          <w:sz w:val="24"/>
          <w:szCs w:val="24"/>
          <w:lang w:eastAsia="en-AU"/>
        </w:rPr>
        <w:t xml:space="preserve">(the </w:t>
      </w:r>
      <w:r w:rsidR="00127540">
        <w:rPr>
          <w:rFonts w:ascii="Times New Roman" w:hAnsi="Times New Roman"/>
          <w:sz w:val="24"/>
          <w:szCs w:val="24"/>
          <w:lang w:eastAsia="en-AU"/>
        </w:rPr>
        <w:t xml:space="preserve">Principal </w:t>
      </w:r>
      <w:r w:rsidR="00DD6BF9">
        <w:rPr>
          <w:rFonts w:ascii="Times New Roman" w:hAnsi="Times New Roman"/>
          <w:sz w:val="24"/>
          <w:szCs w:val="24"/>
          <w:lang w:eastAsia="en-AU"/>
        </w:rPr>
        <w:t xml:space="preserve">Regulations) </w:t>
      </w:r>
      <w:r w:rsidR="00627C7C">
        <w:rPr>
          <w:rFonts w:ascii="Times New Roman" w:hAnsi="Times New Roman"/>
          <w:sz w:val="24"/>
          <w:szCs w:val="24"/>
          <w:lang w:eastAsia="en-AU"/>
        </w:rPr>
        <w:t>(see Schedule 1 below).</w:t>
      </w:r>
    </w:p>
    <w:p w:rsidR="00627C7C" w:rsidP="00E44CED" w14:paraId="367B6BFF" w14:textId="37EADCD2">
      <w:pPr>
        <w:spacing w:before="0"/>
        <w:rPr>
          <w:rFonts w:ascii="Times New Roman" w:hAnsi="Times New Roman"/>
          <w:sz w:val="24"/>
          <w:szCs w:val="24"/>
          <w:lang w:eastAsia="en-AU"/>
        </w:rPr>
      </w:pPr>
    </w:p>
    <w:p w:rsidR="00627C7C" w14:paraId="35870B2F" w14:textId="77777777">
      <w:pPr>
        <w:spacing w:before="0"/>
        <w:rPr>
          <w:rFonts w:ascii="Times New Roman" w:hAnsi="Times New Roman"/>
          <w:b/>
          <w:bCs/>
          <w:sz w:val="24"/>
          <w:szCs w:val="24"/>
          <w:u w:val="single"/>
          <w:lang w:eastAsia="en-AU"/>
        </w:rPr>
      </w:pPr>
      <w:r>
        <w:rPr>
          <w:rFonts w:ascii="Times New Roman" w:hAnsi="Times New Roman"/>
          <w:b/>
          <w:bCs/>
          <w:sz w:val="24"/>
          <w:szCs w:val="24"/>
          <w:u w:val="single"/>
          <w:lang w:eastAsia="en-AU"/>
        </w:rPr>
        <w:br w:type="page"/>
      </w:r>
    </w:p>
    <w:p w:rsidR="00627C7C" w:rsidRPr="002712B4" w:rsidP="00E44CED" w14:paraId="48262D32" w14:textId="18C4D262">
      <w:pPr>
        <w:spacing w:before="0"/>
        <w:rPr>
          <w:rFonts w:ascii="Times New Roman" w:hAnsi="Times New Roman"/>
          <w:sz w:val="24"/>
          <w:szCs w:val="24"/>
          <w:u w:val="single"/>
          <w:lang w:eastAsia="en-AU"/>
        </w:rPr>
      </w:pPr>
      <w:r w:rsidRPr="002712B4">
        <w:rPr>
          <w:rFonts w:ascii="Times New Roman" w:hAnsi="Times New Roman"/>
          <w:sz w:val="24"/>
          <w:szCs w:val="24"/>
          <w:u w:val="single"/>
          <w:lang w:eastAsia="en-AU"/>
        </w:rPr>
        <w:t>Schedule 1 – Amendments</w:t>
      </w:r>
    </w:p>
    <w:p w:rsidR="00627C7C" w:rsidP="00E44CED" w14:paraId="51C7B7F1" w14:textId="75E8772F">
      <w:pPr>
        <w:spacing w:before="0"/>
        <w:rPr>
          <w:rFonts w:ascii="Times New Roman" w:hAnsi="Times New Roman"/>
          <w:b/>
          <w:bCs/>
          <w:sz w:val="24"/>
          <w:szCs w:val="24"/>
          <w:u w:val="single"/>
          <w:lang w:eastAsia="en-AU"/>
        </w:rPr>
      </w:pPr>
    </w:p>
    <w:p w:rsidR="009058B0" w:rsidRPr="009058B0" w:rsidP="00E44CED" w14:paraId="7698F84E" w14:textId="6E0EB58A">
      <w:pPr>
        <w:spacing w:before="0"/>
        <w:rPr>
          <w:rFonts w:ascii="Times New Roman" w:hAnsi="Times New Roman"/>
          <w:i/>
          <w:iCs/>
          <w:sz w:val="24"/>
          <w:szCs w:val="24"/>
          <w:lang w:eastAsia="en-AU"/>
        </w:rPr>
      </w:pPr>
      <w:r>
        <w:rPr>
          <w:rFonts w:ascii="Times New Roman" w:hAnsi="Times New Roman"/>
          <w:i/>
          <w:iCs/>
          <w:sz w:val="24"/>
          <w:szCs w:val="24"/>
          <w:lang w:eastAsia="en-AU"/>
        </w:rPr>
        <w:t>Export Charges (Imposition—General) Regulations 2021</w:t>
      </w:r>
    </w:p>
    <w:p w:rsidR="009058B0" w:rsidP="00E44CED" w14:paraId="3E685855" w14:textId="77777777">
      <w:pPr>
        <w:spacing w:before="0"/>
        <w:rPr>
          <w:rFonts w:ascii="Times New Roman" w:hAnsi="Times New Roman"/>
          <w:sz w:val="24"/>
          <w:szCs w:val="24"/>
          <w:u w:val="single"/>
          <w:lang w:eastAsia="en-AU"/>
        </w:rPr>
      </w:pPr>
    </w:p>
    <w:p w:rsidR="00127540" w:rsidRPr="00660701" w:rsidP="00127540" w14:paraId="66B9439C" w14:textId="7CEF5E27">
      <w:pPr>
        <w:spacing w:before="0"/>
        <w:outlineLvl w:val="4"/>
        <w:rPr>
          <w:rFonts w:ascii="Times New Roman" w:hAnsi="Times New Roman"/>
          <w:b/>
          <w:bCs/>
          <w:sz w:val="24"/>
          <w:szCs w:val="24"/>
          <w:lang w:eastAsia="en-AU"/>
        </w:rPr>
      </w:pPr>
      <w:r>
        <w:rPr>
          <w:rFonts w:ascii="Times New Roman" w:hAnsi="Times New Roman"/>
          <w:b/>
          <w:bCs/>
          <w:sz w:val="24"/>
          <w:szCs w:val="24"/>
          <w:lang w:eastAsia="ja-JP"/>
        </w:rPr>
        <w:t xml:space="preserve">Item [1] </w:t>
      </w:r>
      <w:r w:rsidRPr="00660701">
        <w:rPr>
          <w:rFonts w:ascii="Times New Roman" w:hAnsi="Times New Roman"/>
          <w:b/>
          <w:bCs/>
          <w:sz w:val="24"/>
          <w:szCs w:val="24"/>
          <w:lang w:eastAsia="en-AU"/>
        </w:rPr>
        <w:t>– Section 7 (cell at table item 1, column 2)</w:t>
      </w:r>
    </w:p>
    <w:p w:rsidR="00127540" w:rsidP="00127540" w14:paraId="6C639BA0" w14:textId="77777777">
      <w:pPr>
        <w:spacing w:before="0"/>
        <w:rPr>
          <w:rFonts w:ascii="Times New Roman" w:hAnsi="Times New Roman"/>
          <w:b/>
          <w:bCs/>
          <w:sz w:val="24"/>
          <w:szCs w:val="24"/>
          <w:lang w:eastAsia="ja-JP"/>
        </w:rPr>
      </w:pPr>
    </w:p>
    <w:p w:rsidR="00627C7C" w:rsidP="00127540" w14:paraId="575BF192" w14:textId="05FBE619">
      <w:pPr>
        <w:spacing w:before="0"/>
        <w:rPr>
          <w:rFonts w:ascii="Times New Roman" w:hAnsi="Times New Roman"/>
          <w:sz w:val="24"/>
          <w:szCs w:val="24"/>
          <w:lang w:eastAsia="ja-JP"/>
        </w:rPr>
      </w:pPr>
      <w:r>
        <w:rPr>
          <w:rFonts w:ascii="Times New Roman" w:hAnsi="Times New Roman"/>
          <w:sz w:val="24"/>
          <w:szCs w:val="24"/>
          <w:lang w:eastAsia="ja-JP"/>
        </w:rPr>
        <w:t xml:space="preserve">Section 7 of the Principal Regulations provides for the charges payable in relation to the export of prescribed livestock. Prescribed livestock is defined in section 6 as having </w:t>
      </w:r>
      <w:r w:rsidR="006944F8">
        <w:rPr>
          <w:rFonts w:ascii="Times New Roman" w:hAnsi="Times New Roman"/>
          <w:sz w:val="24"/>
          <w:szCs w:val="24"/>
          <w:lang w:eastAsia="ja-JP"/>
        </w:rPr>
        <w:t xml:space="preserve">the meaning given by the </w:t>
      </w:r>
      <w:r w:rsidR="006944F8">
        <w:rPr>
          <w:rFonts w:ascii="Times New Roman" w:hAnsi="Times New Roman"/>
          <w:i/>
          <w:iCs/>
          <w:sz w:val="24"/>
          <w:szCs w:val="24"/>
          <w:lang w:eastAsia="ja-JP"/>
        </w:rPr>
        <w:t xml:space="preserve">Export Control (Animals) Rules 2021 </w:t>
      </w:r>
      <w:r w:rsidR="006944F8">
        <w:rPr>
          <w:rFonts w:ascii="Times New Roman" w:hAnsi="Times New Roman"/>
          <w:sz w:val="24"/>
          <w:szCs w:val="24"/>
          <w:lang w:eastAsia="ja-JP"/>
        </w:rPr>
        <w:t>(Animals Rules).</w:t>
      </w:r>
    </w:p>
    <w:p w:rsidR="006944F8" w:rsidP="00E44CED" w14:paraId="6560AD0D" w14:textId="612D2AC7">
      <w:pPr>
        <w:spacing w:before="0"/>
        <w:rPr>
          <w:rFonts w:ascii="Times New Roman" w:hAnsi="Times New Roman"/>
          <w:sz w:val="24"/>
          <w:szCs w:val="24"/>
          <w:lang w:eastAsia="ja-JP"/>
        </w:rPr>
      </w:pPr>
    </w:p>
    <w:p w:rsidR="006944F8" w:rsidP="00E44CED" w14:paraId="1CCEF208" w14:textId="157B9E45">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section 7, where column 1 of the table describes different kinds of livestock and column 2 describes the </w:t>
      </w:r>
      <w:bookmarkStart w:id="11" w:name="_Hlk74146408"/>
      <w:r>
        <w:rPr>
          <w:rFonts w:ascii="Times New Roman" w:hAnsi="Times New Roman"/>
          <w:sz w:val="24"/>
          <w:szCs w:val="24"/>
          <w:lang w:eastAsia="ja-JP"/>
        </w:rPr>
        <w:t>corresponding charge</w:t>
      </w:r>
      <w:r w:rsidR="00D63EEB">
        <w:rPr>
          <w:rFonts w:ascii="Times New Roman" w:hAnsi="Times New Roman"/>
          <w:sz w:val="24"/>
          <w:szCs w:val="24"/>
          <w:lang w:eastAsia="ja-JP"/>
        </w:rPr>
        <w:t>s</w:t>
      </w:r>
      <w:r>
        <w:rPr>
          <w:rFonts w:ascii="Times New Roman" w:hAnsi="Times New Roman"/>
          <w:sz w:val="24"/>
          <w:szCs w:val="24"/>
          <w:lang w:eastAsia="ja-JP"/>
        </w:rPr>
        <w:t xml:space="preserve"> that appl</w:t>
      </w:r>
      <w:r w:rsidR="00D63EEB">
        <w:rPr>
          <w:rFonts w:ascii="Times New Roman" w:hAnsi="Times New Roman"/>
          <w:sz w:val="24"/>
          <w:szCs w:val="24"/>
          <w:lang w:eastAsia="ja-JP"/>
        </w:rPr>
        <w:t>y</w:t>
      </w:r>
      <w:r>
        <w:rPr>
          <w:rFonts w:ascii="Times New Roman" w:hAnsi="Times New Roman"/>
          <w:sz w:val="24"/>
          <w:szCs w:val="24"/>
          <w:lang w:eastAsia="ja-JP"/>
        </w:rPr>
        <w:t xml:space="preserve"> </w:t>
      </w:r>
      <w:bookmarkEnd w:id="11"/>
      <w:r>
        <w:rPr>
          <w:rFonts w:ascii="Times New Roman" w:hAnsi="Times New Roman"/>
          <w:sz w:val="24"/>
          <w:szCs w:val="24"/>
          <w:lang w:eastAsia="ja-JP"/>
        </w:rPr>
        <w:t xml:space="preserve">for animals exported. </w:t>
      </w:r>
      <w:r w:rsidR="002601DE">
        <w:rPr>
          <w:rFonts w:ascii="Times New Roman" w:hAnsi="Times New Roman"/>
          <w:sz w:val="24"/>
          <w:szCs w:val="24"/>
          <w:lang w:eastAsia="ja-JP"/>
        </w:rPr>
        <w:t>Table i</w:t>
      </w:r>
      <w:r w:rsidR="005D7F4B">
        <w:rPr>
          <w:rFonts w:ascii="Times New Roman" w:hAnsi="Times New Roman"/>
          <w:sz w:val="24"/>
          <w:szCs w:val="24"/>
          <w:lang w:eastAsia="ja-JP"/>
        </w:rPr>
        <w:t xml:space="preserve">tem 1 currently provides the charge for </w:t>
      </w:r>
      <w:r w:rsidR="00F43439">
        <w:rPr>
          <w:rFonts w:ascii="Times New Roman" w:hAnsi="Times New Roman"/>
          <w:sz w:val="24"/>
          <w:szCs w:val="24"/>
          <w:lang w:eastAsia="ja-JP"/>
        </w:rPr>
        <w:t>each animal (</w:t>
      </w:r>
      <w:r w:rsidR="005D7F4B">
        <w:rPr>
          <w:rFonts w:ascii="Times New Roman" w:hAnsi="Times New Roman"/>
          <w:sz w:val="24"/>
          <w:szCs w:val="24"/>
          <w:lang w:eastAsia="ja-JP"/>
        </w:rPr>
        <w:t>cattle, deer, buffalo or camelids (including the young of those animals)</w:t>
      </w:r>
      <w:r w:rsidR="00F43439">
        <w:rPr>
          <w:rFonts w:ascii="Times New Roman" w:hAnsi="Times New Roman"/>
          <w:sz w:val="24"/>
          <w:szCs w:val="24"/>
          <w:lang w:eastAsia="ja-JP"/>
        </w:rPr>
        <w:t>)</w:t>
      </w:r>
      <w:r w:rsidR="005D7F4B">
        <w:rPr>
          <w:rFonts w:ascii="Times New Roman" w:hAnsi="Times New Roman"/>
          <w:sz w:val="24"/>
          <w:szCs w:val="24"/>
          <w:lang w:eastAsia="ja-JP"/>
        </w:rPr>
        <w:t xml:space="preserve"> exported.</w:t>
      </w:r>
    </w:p>
    <w:p w:rsidR="005D7F4B" w:rsidP="00E44CED" w14:paraId="10C733A4" w14:textId="279C9D7A">
      <w:pPr>
        <w:spacing w:before="0"/>
        <w:rPr>
          <w:rFonts w:ascii="Times New Roman" w:hAnsi="Times New Roman"/>
          <w:sz w:val="24"/>
          <w:szCs w:val="24"/>
          <w:lang w:eastAsia="ja-JP"/>
        </w:rPr>
      </w:pPr>
    </w:p>
    <w:p w:rsidR="00D2238F" w:rsidP="00D2238F" w14:paraId="6E2A89B3" w14:textId="2BB6FE29">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charge described in column 2 of table item 1 in section 7 of the Principal Regulations. </w:t>
      </w:r>
      <w:r w:rsidR="00F43439">
        <w:rPr>
          <w:rFonts w:ascii="Times New Roman" w:hAnsi="Times New Roman"/>
          <w:sz w:val="24"/>
          <w:szCs w:val="24"/>
          <w:lang w:eastAsia="ja-JP"/>
        </w:rPr>
        <w:t xml:space="preserve">The </w:t>
      </w:r>
      <w:bookmarkStart w:id="12" w:name="_Hlk74146416"/>
      <w:r w:rsidR="00B1796B">
        <w:rPr>
          <w:rFonts w:ascii="Times New Roman" w:hAnsi="Times New Roman"/>
          <w:sz w:val="24"/>
          <w:szCs w:val="24"/>
          <w:lang w:eastAsia="ja-JP"/>
        </w:rPr>
        <w:t xml:space="preserve">amended </w:t>
      </w:r>
      <w:r w:rsidR="00F43439">
        <w:rPr>
          <w:rFonts w:ascii="Times New Roman" w:hAnsi="Times New Roman"/>
          <w:sz w:val="24"/>
          <w:szCs w:val="24"/>
          <w:lang w:eastAsia="ja-JP"/>
        </w:rPr>
        <w:t>charge</w:t>
      </w:r>
      <w:r w:rsidR="00814359">
        <w:rPr>
          <w:rFonts w:ascii="Times New Roman" w:hAnsi="Times New Roman"/>
          <w:sz w:val="24"/>
          <w:szCs w:val="24"/>
          <w:lang w:eastAsia="ja-JP"/>
        </w:rPr>
        <w:t>s</w:t>
      </w:r>
      <w:r w:rsidR="00E748FC">
        <w:rPr>
          <w:rFonts w:ascii="Times New Roman" w:hAnsi="Times New Roman"/>
          <w:sz w:val="24"/>
          <w:szCs w:val="24"/>
          <w:lang w:eastAsia="ja-JP"/>
        </w:rPr>
        <w:t xml:space="preserve"> differ </w:t>
      </w:r>
      <w:r>
        <w:rPr>
          <w:rFonts w:ascii="Times New Roman" w:hAnsi="Times New Roman"/>
          <w:sz w:val="24"/>
          <w:szCs w:val="24"/>
          <w:lang w:eastAsia="ja-JP"/>
        </w:rPr>
        <w:t xml:space="preserve">depending on </w:t>
      </w:r>
      <w:r w:rsidR="00F43439">
        <w:rPr>
          <w:rFonts w:ascii="Times New Roman" w:hAnsi="Times New Roman"/>
          <w:sz w:val="24"/>
          <w:szCs w:val="24"/>
          <w:lang w:eastAsia="ja-JP"/>
        </w:rPr>
        <w:t>the financial year during which the animal is exported</w:t>
      </w:r>
      <w:r>
        <w:rPr>
          <w:rFonts w:ascii="Times New Roman" w:hAnsi="Times New Roman"/>
          <w:sz w:val="24"/>
          <w:szCs w:val="24"/>
          <w:lang w:eastAsia="ja-JP"/>
        </w:rPr>
        <w:t xml:space="preserve"> and </w:t>
      </w:r>
      <w:r w:rsidR="00F43439">
        <w:rPr>
          <w:rFonts w:ascii="Times New Roman" w:hAnsi="Times New Roman"/>
          <w:sz w:val="24"/>
          <w:szCs w:val="24"/>
          <w:lang w:eastAsia="ja-JP"/>
        </w:rPr>
        <w:t xml:space="preserve">whether </w:t>
      </w:r>
      <w:r w:rsidR="002601DE">
        <w:rPr>
          <w:rFonts w:ascii="Times New Roman" w:hAnsi="Times New Roman"/>
          <w:sz w:val="24"/>
          <w:szCs w:val="24"/>
          <w:lang w:eastAsia="ja-JP"/>
        </w:rPr>
        <w:t xml:space="preserve">the </w:t>
      </w:r>
      <w:r w:rsidR="00F43439">
        <w:rPr>
          <w:rFonts w:ascii="Times New Roman" w:hAnsi="Times New Roman"/>
          <w:sz w:val="24"/>
          <w:szCs w:val="24"/>
          <w:lang w:eastAsia="ja-JP"/>
        </w:rPr>
        <w:t>animal is exported by sea, or by air</w:t>
      </w:r>
      <w:bookmarkEnd w:id="12"/>
      <w:r w:rsidR="002601DE">
        <w:rPr>
          <w:rFonts w:ascii="Times New Roman" w:hAnsi="Times New Roman"/>
          <w:sz w:val="24"/>
          <w:szCs w:val="24"/>
          <w:lang w:eastAsia="ja-JP"/>
        </w:rPr>
        <w:t>.</w:t>
      </w:r>
    </w:p>
    <w:p w:rsidR="00D2238F" w:rsidP="00D2238F" w14:paraId="2C3AB459" w14:textId="63257F1D">
      <w:pPr>
        <w:spacing w:before="0"/>
        <w:rPr>
          <w:rFonts w:ascii="Times New Roman" w:hAnsi="Times New Roman"/>
          <w:sz w:val="24"/>
          <w:szCs w:val="24"/>
          <w:lang w:eastAsia="ja-JP"/>
        </w:rPr>
      </w:pPr>
    </w:p>
    <w:p w:rsidR="00D2238F" w:rsidP="00D2238F" w14:paraId="308A7200" w14:textId="7113BEA8">
      <w:pPr>
        <w:spacing w:before="0"/>
        <w:rPr>
          <w:rFonts w:ascii="Times New Roman" w:hAnsi="Times New Roman"/>
          <w:sz w:val="24"/>
          <w:szCs w:val="24"/>
          <w:lang w:eastAsia="ja-JP"/>
        </w:rPr>
      </w:pPr>
      <w:r w:rsidRPr="00883AC4">
        <w:rPr>
          <w:rFonts w:ascii="Times New Roman" w:hAnsi="Times New Roman"/>
          <w:sz w:val="24"/>
          <w:szCs w:val="24"/>
          <w:lang w:eastAsia="ja-JP"/>
        </w:rPr>
        <w:t xml:space="preserve">These </w:t>
      </w:r>
      <w:r w:rsidR="00B1796B">
        <w:rPr>
          <w:rFonts w:ascii="Times New Roman" w:hAnsi="Times New Roman"/>
          <w:sz w:val="24"/>
          <w:szCs w:val="24"/>
          <w:lang w:eastAsia="ja-JP"/>
        </w:rPr>
        <w:t xml:space="preserve">amended </w:t>
      </w:r>
      <w:r w:rsidRPr="00883AC4">
        <w:rPr>
          <w:rFonts w:ascii="Times New Roman" w:hAnsi="Times New Roman"/>
          <w:sz w:val="24"/>
          <w:szCs w:val="24"/>
          <w:lang w:eastAsia="ja-JP"/>
        </w:rPr>
        <w:t xml:space="preserve">charges </w:t>
      </w:r>
      <w:r w:rsidR="00F15544">
        <w:rPr>
          <w:rFonts w:ascii="Times New Roman" w:hAnsi="Times New Roman"/>
          <w:sz w:val="24"/>
          <w:szCs w:val="24"/>
          <w:lang w:eastAsia="ja-JP"/>
        </w:rPr>
        <w:t xml:space="preserve">are </w:t>
      </w:r>
      <w:r w:rsidR="00B1796B">
        <w:rPr>
          <w:rFonts w:ascii="Times New Roman" w:hAnsi="Times New Roman"/>
          <w:sz w:val="24"/>
          <w:szCs w:val="24"/>
          <w:lang w:eastAsia="ja-JP"/>
        </w:rPr>
        <w:t xml:space="preserve">prescribed </w:t>
      </w:r>
      <w:r w:rsidRPr="00883AC4">
        <w:rPr>
          <w:rFonts w:ascii="Times New Roman" w:hAnsi="Times New Roman"/>
          <w:sz w:val="24"/>
          <w:szCs w:val="24"/>
          <w:lang w:eastAsia="ja-JP"/>
        </w:rPr>
        <w:t xml:space="preserve">for the purposes of subsection 7(1) of the Act. In accordance with subsection 8(2) of the Act, the Minister has certified that he is satisfied that the amount of the charge in the </w:t>
      </w:r>
      <w:r w:rsidR="00971172">
        <w:rPr>
          <w:rFonts w:ascii="Times New Roman" w:hAnsi="Times New Roman"/>
          <w:sz w:val="24"/>
          <w:szCs w:val="24"/>
          <w:lang w:eastAsia="ja-JP"/>
        </w:rPr>
        <w:t xml:space="preserve">Amendment </w:t>
      </w:r>
      <w:r w:rsidRPr="00883AC4">
        <w:rPr>
          <w:rFonts w:ascii="Times New Roman" w:hAnsi="Times New Roman"/>
          <w:sz w:val="24"/>
          <w:szCs w:val="24"/>
          <w:lang w:eastAsia="ja-JP"/>
        </w:rPr>
        <w:t xml:space="preserve">Regulations is set at a level designed to recover no more than the Commonwealth’s likely costs in relation to the export of livestock. </w:t>
      </w:r>
    </w:p>
    <w:p w:rsidR="00D2238F" w:rsidP="00D2238F" w14:paraId="11D22001" w14:textId="4522915E">
      <w:pPr>
        <w:spacing w:before="0"/>
        <w:rPr>
          <w:rFonts w:ascii="Times New Roman" w:hAnsi="Times New Roman"/>
          <w:sz w:val="24"/>
          <w:szCs w:val="24"/>
          <w:lang w:eastAsia="ja-JP"/>
        </w:rPr>
      </w:pPr>
    </w:p>
    <w:p w:rsidR="00127540" w:rsidRPr="00660701" w:rsidP="00127540" w14:paraId="6769BB9C" w14:textId="264143C3">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Pr="00660701">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660701">
        <w:rPr>
          <w:rFonts w:ascii="Times New Roman" w:hAnsi="Times New Roman"/>
          <w:b/>
          <w:bCs/>
          <w:sz w:val="24"/>
          <w:szCs w:val="24"/>
          <w:lang w:eastAsia="ja-JP"/>
        </w:rPr>
        <w:t>– Section 7 (cell at table item 2, column 2)</w:t>
      </w:r>
    </w:p>
    <w:p w:rsidR="00127540" w:rsidP="00127540" w14:paraId="5E4F459C" w14:textId="77777777">
      <w:pPr>
        <w:spacing w:before="0"/>
        <w:rPr>
          <w:rFonts w:ascii="Times New Roman" w:hAnsi="Times New Roman"/>
          <w:sz w:val="24"/>
          <w:szCs w:val="24"/>
          <w:lang w:eastAsia="ja-JP"/>
        </w:rPr>
      </w:pPr>
    </w:p>
    <w:p w:rsidR="009058B0" w:rsidP="00127540" w14:paraId="6CA60A34" w14:textId="30D153A7">
      <w:pPr>
        <w:spacing w:before="0"/>
        <w:rPr>
          <w:rFonts w:ascii="Times New Roman" w:hAnsi="Times New Roman"/>
          <w:sz w:val="24"/>
          <w:szCs w:val="24"/>
          <w:lang w:eastAsia="ja-JP"/>
        </w:rPr>
      </w:pPr>
      <w:r>
        <w:rPr>
          <w:rFonts w:ascii="Times New Roman" w:hAnsi="Times New Roman"/>
          <w:sz w:val="24"/>
          <w:szCs w:val="24"/>
          <w:lang w:eastAsia="ja-JP"/>
        </w:rPr>
        <w:t xml:space="preserve">Section 7 of the Principal Regulations provides for the charges payable in relation to the export of prescribed livestock. Prescribed livestock is defined in section 6 as having </w:t>
      </w:r>
      <w:r>
        <w:rPr>
          <w:rFonts w:ascii="Times New Roman" w:hAnsi="Times New Roman"/>
          <w:sz w:val="24"/>
          <w:szCs w:val="24"/>
          <w:lang w:eastAsia="ja-JP"/>
        </w:rPr>
        <w:t>the meaning given by the Animals Rules.</w:t>
      </w:r>
    </w:p>
    <w:p w:rsidR="009058B0" w:rsidP="009058B0" w14:paraId="38E25B1C" w14:textId="77777777">
      <w:pPr>
        <w:spacing w:before="0"/>
        <w:rPr>
          <w:rFonts w:ascii="Times New Roman" w:hAnsi="Times New Roman"/>
          <w:sz w:val="24"/>
          <w:szCs w:val="24"/>
          <w:lang w:eastAsia="ja-JP"/>
        </w:rPr>
      </w:pPr>
    </w:p>
    <w:p w:rsidR="009058B0" w:rsidP="009058B0" w14:paraId="5ECE2281" w14:textId="1D862167">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section 7, where column 1 of the table describes different kinds of livestock and column 2 </w:t>
      </w:r>
      <w:bookmarkStart w:id="13" w:name="_Hlk74146432"/>
      <w:r>
        <w:rPr>
          <w:rFonts w:ascii="Times New Roman" w:hAnsi="Times New Roman"/>
          <w:sz w:val="24"/>
          <w:szCs w:val="24"/>
          <w:lang w:eastAsia="ja-JP"/>
        </w:rPr>
        <w:t>describes the corresponding charge</w:t>
      </w:r>
      <w:r w:rsidR="00D63EEB">
        <w:rPr>
          <w:rFonts w:ascii="Times New Roman" w:hAnsi="Times New Roman"/>
          <w:sz w:val="24"/>
          <w:szCs w:val="24"/>
          <w:lang w:eastAsia="ja-JP"/>
        </w:rPr>
        <w:t>s</w:t>
      </w:r>
      <w:r>
        <w:rPr>
          <w:rFonts w:ascii="Times New Roman" w:hAnsi="Times New Roman"/>
          <w:sz w:val="24"/>
          <w:szCs w:val="24"/>
          <w:lang w:eastAsia="ja-JP"/>
        </w:rPr>
        <w:t xml:space="preserve"> that appl</w:t>
      </w:r>
      <w:r w:rsidR="00D63EEB">
        <w:rPr>
          <w:rFonts w:ascii="Times New Roman" w:hAnsi="Times New Roman"/>
          <w:sz w:val="24"/>
          <w:szCs w:val="24"/>
          <w:lang w:eastAsia="ja-JP"/>
        </w:rPr>
        <w:t>y</w:t>
      </w:r>
      <w:r>
        <w:rPr>
          <w:rFonts w:ascii="Times New Roman" w:hAnsi="Times New Roman"/>
          <w:sz w:val="24"/>
          <w:szCs w:val="24"/>
          <w:lang w:eastAsia="ja-JP"/>
        </w:rPr>
        <w:t xml:space="preserve"> for animals exported. </w:t>
      </w:r>
      <w:r w:rsidR="002601DE">
        <w:rPr>
          <w:rFonts w:ascii="Times New Roman" w:hAnsi="Times New Roman"/>
          <w:sz w:val="24"/>
          <w:szCs w:val="24"/>
          <w:lang w:eastAsia="ja-JP"/>
        </w:rPr>
        <w:t>Table i</w:t>
      </w:r>
      <w:r>
        <w:rPr>
          <w:rFonts w:ascii="Times New Roman" w:hAnsi="Times New Roman"/>
          <w:sz w:val="24"/>
          <w:szCs w:val="24"/>
          <w:lang w:eastAsia="ja-JP"/>
        </w:rPr>
        <w:t xml:space="preserve">tem </w:t>
      </w:r>
      <w:r w:rsidR="002601DE">
        <w:rPr>
          <w:rFonts w:ascii="Times New Roman" w:hAnsi="Times New Roman"/>
          <w:sz w:val="24"/>
          <w:szCs w:val="24"/>
          <w:lang w:eastAsia="ja-JP"/>
        </w:rPr>
        <w:t>2</w:t>
      </w:r>
      <w:r>
        <w:rPr>
          <w:rFonts w:ascii="Times New Roman" w:hAnsi="Times New Roman"/>
          <w:sz w:val="24"/>
          <w:szCs w:val="24"/>
          <w:lang w:eastAsia="ja-JP"/>
        </w:rPr>
        <w:t xml:space="preserve"> currently provides the charge for </w:t>
      </w:r>
      <w:r w:rsidR="00F43439">
        <w:rPr>
          <w:rFonts w:ascii="Times New Roman" w:hAnsi="Times New Roman"/>
          <w:sz w:val="24"/>
          <w:szCs w:val="24"/>
          <w:lang w:eastAsia="ja-JP"/>
        </w:rPr>
        <w:t>each animal (</w:t>
      </w:r>
      <w:r w:rsidR="002601DE">
        <w:rPr>
          <w:rFonts w:ascii="Times New Roman" w:hAnsi="Times New Roman"/>
          <w:sz w:val="24"/>
          <w:szCs w:val="24"/>
          <w:lang w:eastAsia="ja-JP"/>
        </w:rPr>
        <w:t xml:space="preserve">sheep and goats </w:t>
      </w:r>
      <w:r>
        <w:rPr>
          <w:rFonts w:ascii="Times New Roman" w:hAnsi="Times New Roman"/>
          <w:sz w:val="24"/>
          <w:szCs w:val="24"/>
          <w:lang w:eastAsia="ja-JP"/>
        </w:rPr>
        <w:t>(including the young of those animals)</w:t>
      </w:r>
      <w:r w:rsidR="00F43439">
        <w:rPr>
          <w:rFonts w:ascii="Times New Roman" w:hAnsi="Times New Roman"/>
          <w:sz w:val="24"/>
          <w:szCs w:val="24"/>
          <w:lang w:eastAsia="ja-JP"/>
        </w:rPr>
        <w:t>)</w:t>
      </w:r>
      <w:r>
        <w:rPr>
          <w:rFonts w:ascii="Times New Roman" w:hAnsi="Times New Roman"/>
          <w:sz w:val="24"/>
          <w:szCs w:val="24"/>
          <w:lang w:eastAsia="ja-JP"/>
        </w:rPr>
        <w:t xml:space="preserve"> exported</w:t>
      </w:r>
      <w:bookmarkEnd w:id="13"/>
      <w:r>
        <w:rPr>
          <w:rFonts w:ascii="Times New Roman" w:hAnsi="Times New Roman"/>
          <w:sz w:val="24"/>
          <w:szCs w:val="24"/>
          <w:lang w:eastAsia="ja-JP"/>
        </w:rPr>
        <w:t>.</w:t>
      </w:r>
    </w:p>
    <w:p w:rsidR="002601DE" w:rsidP="009058B0" w14:paraId="7F4E298E" w14:textId="6C7BAC6A">
      <w:pPr>
        <w:spacing w:before="0"/>
        <w:rPr>
          <w:rFonts w:ascii="Times New Roman" w:hAnsi="Times New Roman"/>
          <w:sz w:val="24"/>
          <w:szCs w:val="24"/>
          <w:lang w:eastAsia="ja-JP"/>
        </w:rPr>
      </w:pPr>
    </w:p>
    <w:p w:rsidR="002601DE" w:rsidP="009058B0" w14:paraId="5F924E26" w14:textId="6982EFE7">
      <w:pPr>
        <w:spacing w:before="0"/>
        <w:rPr>
          <w:rFonts w:ascii="Times New Roman" w:hAnsi="Times New Roman"/>
          <w:sz w:val="24"/>
          <w:szCs w:val="24"/>
          <w:lang w:eastAsia="ja-JP"/>
        </w:rPr>
      </w:pPr>
      <w:bookmarkStart w:id="14" w:name="_Hlk74146439"/>
      <w:r>
        <w:rPr>
          <w:rFonts w:ascii="Times New Roman" w:hAnsi="Times New Roman"/>
          <w:sz w:val="24"/>
          <w:szCs w:val="24"/>
          <w:lang w:eastAsia="ja-JP"/>
        </w:rPr>
        <w:t xml:space="preserve">This item repeals and substitutes the charge described in column 2 of table item 2 in section 7 of the Principal Regulations. </w:t>
      </w:r>
      <w:r>
        <w:rPr>
          <w:rFonts w:ascii="Times New Roman" w:hAnsi="Times New Roman"/>
          <w:sz w:val="24"/>
          <w:szCs w:val="24"/>
          <w:lang w:eastAsia="ja-JP"/>
        </w:rPr>
        <w:t xml:space="preserve">The </w:t>
      </w:r>
      <w:r w:rsidR="002C6395">
        <w:rPr>
          <w:rFonts w:ascii="Times New Roman" w:hAnsi="Times New Roman"/>
          <w:sz w:val="24"/>
          <w:szCs w:val="24"/>
          <w:lang w:eastAsia="ja-JP"/>
        </w:rPr>
        <w:t xml:space="preserve">amended </w:t>
      </w:r>
      <w:r w:rsidR="00F43439">
        <w:rPr>
          <w:rFonts w:ascii="Times New Roman" w:hAnsi="Times New Roman"/>
          <w:sz w:val="24"/>
          <w:szCs w:val="24"/>
          <w:lang w:eastAsia="ja-JP"/>
        </w:rPr>
        <w:t>charge</w:t>
      </w:r>
      <w:r w:rsidR="00814359">
        <w:rPr>
          <w:rFonts w:ascii="Times New Roman" w:hAnsi="Times New Roman"/>
          <w:sz w:val="24"/>
          <w:szCs w:val="24"/>
          <w:lang w:eastAsia="ja-JP"/>
        </w:rPr>
        <w:t>s</w:t>
      </w:r>
      <w:r w:rsidR="00E748FC">
        <w:rPr>
          <w:rFonts w:ascii="Times New Roman" w:hAnsi="Times New Roman"/>
          <w:sz w:val="24"/>
          <w:szCs w:val="24"/>
          <w:lang w:eastAsia="ja-JP"/>
        </w:rPr>
        <w:t xml:space="preserve"> differ</w:t>
      </w:r>
      <w:r>
        <w:rPr>
          <w:rFonts w:ascii="Times New Roman" w:hAnsi="Times New Roman"/>
          <w:sz w:val="24"/>
          <w:szCs w:val="24"/>
          <w:lang w:eastAsia="ja-JP"/>
        </w:rPr>
        <w:t xml:space="preserve"> depending on </w:t>
      </w:r>
      <w:r w:rsidR="00F43439">
        <w:rPr>
          <w:rFonts w:ascii="Times New Roman" w:hAnsi="Times New Roman"/>
          <w:sz w:val="24"/>
          <w:szCs w:val="24"/>
          <w:lang w:eastAsia="ja-JP"/>
        </w:rPr>
        <w:t xml:space="preserve">the financial year during </w:t>
      </w:r>
      <w:r>
        <w:rPr>
          <w:rFonts w:ascii="Times New Roman" w:hAnsi="Times New Roman"/>
          <w:sz w:val="24"/>
          <w:szCs w:val="24"/>
          <w:lang w:eastAsia="ja-JP"/>
        </w:rPr>
        <w:t xml:space="preserve">which </w:t>
      </w:r>
      <w:r w:rsidR="00F43439">
        <w:rPr>
          <w:rFonts w:ascii="Times New Roman" w:hAnsi="Times New Roman"/>
          <w:sz w:val="24"/>
          <w:szCs w:val="24"/>
          <w:lang w:eastAsia="ja-JP"/>
        </w:rPr>
        <w:t xml:space="preserve">the animal is exported and whether the </w:t>
      </w:r>
      <w:r>
        <w:rPr>
          <w:rFonts w:ascii="Times New Roman" w:hAnsi="Times New Roman"/>
          <w:sz w:val="24"/>
          <w:szCs w:val="24"/>
          <w:lang w:eastAsia="ja-JP"/>
        </w:rPr>
        <w:t xml:space="preserve">animal </w:t>
      </w:r>
      <w:r w:rsidR="00F43439">
        <w:rPr>
          <w:rFonts w:ascii="Times New Roman" w:hAnsi="Times New Roman"/>
          <w:sz w:val="24"/>
          <w:szCs w:val="24"/>
          <w:lang w:eastAsia="ja-JP"/>
        </w:rPr>
        <w:t>is exported by sea, or by air</w:t>
      </w:r>
      <w:bookmarkEnd w:id="14"/>
      <w:r>
        <w:rPr>
          <w:rFonts w:ascii="Times New Roman" w:hAnsi="Times New Roman"/>
          <w:sz w:val="24"/>
          <w:szCs w:val="24"/>
          <w:lang w:eastAsia="ja-JP"/>
        </w:rPr>
        <w:t>.</w:t>
      </w:r>
    </w:p>
    <w:p w:rsidR="002601DE" w:rsidP="009058B0" w14:paraId="35CF5400" w14:textId="6DD64B1B">
      <w:pPr>
        <w:spacing w:before="0"/>
        <w:rPr>
          <w:rFonts w:ascii="Times New Roman" w:hAnsi="Times New Roman"/>
          <w:sz w:val="24"/>
          <w:szCs w:val="24"/>
          <w:lang w:eastAsia="ja-JP"/>
        </w:rPr>
      </w:pPr>
    </w:p>
    <w:p w:rsidR="002601DE" w:rsidP="002601DE" w14:paraId="5C118D04" w14:textId="71D6AF2F">
      <w:pPr>
        <w:spacing w:before="0"/>
        <w:rPr>
          <w:rFonts w:ascii="Times New Roman" w:hAnsi="Times New Roman"/>
          <w:sz w:val="24"/>
          <w:szCs w:val="24"/>
          <w:lang w:eastAsia="ja-JP"/>
        </w:rPr>
      </w:pPr>
      <w:r w:rsidRPr="00883AC4">
        <w:rPr>
          <w:rFonts w:ascii="Times New Roman" w:hAnsi="Times New Roman"/>
          <w:sz w:val="24"/>
          <w:szCs w:val="24"/>
          <w:lang w:eastAsia="ja-JP"/>
        </w:rPr>
        <w:t xml:space="preserve">These </w:t>
      </w:r>
      <w:r w:rsidR="002C6395">
        <w:rPr>
          <w:rFonts w:ascii="Times New Roman" w:hAnsi="Times New Roman"/>
          <w:sz w:val="24"/>
          <w:szCs w:val="24"/>
          <w:lang w:eastAsia="ja-JP"/>
        </w:rPr>
        <w:t xml:space="preserve">amended </w:t>
      </w:r>
      <w:r w:rsidRPr="00883AC4">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883AC4">
        <w:rPr>
          <w:rFonts w:ascii="Times New Roman" w:hAnsi="Times New Roman"/>
          <w:sz w:val="24"/>
          <w:szCs w:val="24"/>
          <w:lang w:eastAsia="ja-JP"/>
        </w:rPr>
        <w:t xml:space="preserve"> </w:t>
      </w:r>
      <w:r w:rsidR="002C6395">
        <w:rPr>
          <w:rFonts w:ascii="Times New Roman" w:hAnsi="Times New Roman"/>
          <w:sz w:val="24"/>
          <w:szCs w:val="24"/>
          <w:lang w:eastAsia="ja-JP"/>
        </w:rPr>
        <w:t xml:space="preserve">prescribed </w:t>
      </w:r>
      <w:r w:rsidRPr="00883AC4">
        <w:rPr>
          <w:rFonts w:ascii="Times New Roman" w:hAnsi="Times New Roman"/>
          <w:sz w:val="24"/>
          <w:szCs w:val="24"/>
          <w:lang w:eastAsia="ja-JP"/>
        </w:rPr>
        <w:t xml:space="preserve">for the purposes of subsection 7(1) of the Act. In accordance with subsection 8(2) of the Act, the Minister has certified that he is satisfied that the amount of the charge in the </w:t>
      </w:r>
      <w:r w:rsidR="00971172">
        <w:rPr>
          <w:rFonts w:ascii="Times New Roman" w:hAnsi="Times New Roman"/>
          <w:sz w:val="24"/>
          <w:szCs w:val="24"/>
          <w:lang w:eastAsia="ja-JP"/>
        </w:rPr>
        <w:t xml:space="preserve">Amendment </w:t>
      </w:r>
      <w:r w:rsidRPr="00883AC4">
        <w:rPr>
          <w:rFonts w:ascii="Times New Roman" w:hAnsi="Times New Roman"/>
          <w:sz w:val="24"/>
          <w:szCs w:val="24"/>
          <w:lang w:eastAsia="ja-JP"/>
        </w:rPr>
        <w:t xml:space="preserve">Regulations is set at a level designed to recover no more than the Commonwealth’s likely costs in relation to the export of livestock. </w:t>
      </w:r>
    </w:p>
    <w:p w:rsidR="002601DE" w:rsidP="009058B0" w14:paraId="510C331C" w14:textId="285BB61C">
      <w:pPr>
        <w:spacing w:before="0"/>
        <w:rPr>
          <w:rFonts w:ascii="Times New Roman" w:hAnsi="Times New Roman"/>
          <w:sz w:val="24"/>
          <w:szCs w:val="24"/>
          <w:lang w:eastAsia="ja-JP"/>
        </w:rPr>
      </w:pPr>
    </w:p>
    <w:p w:rsidR="00127540" w:rsidRPr="00660701" w:rsidP="00127540" w14:paraId="6FCC4F99" w14:textId="4BB50CD4">
      <w:pPr>
        <w:spacing w:before="0"/>
        <w:outlineLvl w:val="4"/>
        <w:rPr>
          <w:rFonts w:ascii="Times New Roman" w:hAnsi="Times New Roman"/>
          <w:b/>
          <w:bCs/>
          <w:sz w:val="24"/>
          <w:szCs w:val="24"/>
          <w:lang w:eastAsia="ja-JP"/>
        </w:rPr>
      </w:pPr>
      <w:bookmarkStart w:id="15" w:name="_Hlk74146464"/>
      <w:r>
        <w:rPr>
          <w:rFonts w:ascii="Times New Roman" w:hAnsi="Times New Roman"/>
          <w:b/>
          <w:bCs/>
          <w:sz w:val="24"/>
          <w:szCs w:val="24"/>
          <w:lang w:eastAsia="ja-JP"/>
        </w:rPr>
        <w:t>Item [</w:t>
      </w:r>
      <w:r w:rsidRPr="00660701">
        <w:rPr>
          <w:rFonts w:ascii="Times New Roman" w:hAnsi="Times New Roman"/>
          <w:b/>
          <w:bCs/>
          <w:sz w:val="24"/>
          <w:szCs w:val="24"/>
          <w:lang w:eastAsia="ja-JP"/>
        </w:rPr>
        <w:t>3</w:t>
      </w:r>
      <w:r>
        <w:rPr>
          <w:rFonts w:ascii="Times New Roman" w:hAnsi="Times New Roman"/>
          <w:b/>
          <w:bCs/>
          <w:sz w:val="24"/>
          <w:szCs w:val="24"/>
          <w:lang w:eastAsia="ja-JP"/>
        </w:rPr>
        <w:t xml:space="preserve">] </w:t>
      </w:r>
      <w:r w:rsidRPr="00660701">
        <w:rPr>
          <w:rFonts w:ascii="Times New Roman" w:hAnsi="Times New Roman"/>
          <w:b/>
          <w:bCs/>
          <w:sz w:val="24"/>
          <w:szCs w:val="24"/>
          <w:lang w:eastAsia="ja-JP"/>
        </w:rPr>
        <w:t>– Subsection 8(1) (cell at table item 1, column 2)</w:t>
      </w:r>
    </w:p>
    <w:p w:rsidR="00127540" w:rsidP="00127540" w14:paraId="0C16813E" w14:textId="77777777">
      <w:pPr>
        <w:spacing w:before="0"/>
        <w:rPr>
          <w:rFonts w:ascii="Times New Roman" w:hAnsi="Times New Roman"/>
          <w:sz w:val="24"/>
          <w:szCs w:val="24"/>
          <w:lang w:eastAsia="ja-JP"/>
        </w:rPr>
      </w:pPr>
    </w:p>
    <w:p w:rsidR="002601DE" w:rsidP="00127540" w14:paraId="016E60CB" w14:textId="7BB9F349">
      <w:pPr>
        <w:spacing w:before="0"/>
        <w:rPr>
          <w:rFonts w:ascii="Times New Roman" w:hAnsi="Times New Roman"/>
          <w:sz w:val="24"/>
          <w:szCs w:val="24"/>
          <w:lang w:eastAsia="ja-JP"/>
        </w:rPr>
      </w:pPr>
      <w:r>
        <w:rPr>
          <w:rFonts w:ascii="Times New Roman" w:hAnsi="Times New Roman"/>
          <w:sz w:val="24"/>
          <w:szCs w:val="24"/>
          <w:lang w:eastAsia="ja-JP"/>
        </w:rPr>
        <w:t xml:space="preserve">Section 8 of the Principal Regulations provides for the charges payable in relation to the export of plants and plant products. Horticultural products, phytosanitary certificate, plant and plant product are defined in section 6 as having </w:t>
      </w:r>
      <w:r w:rsidR="00E748FC">
        <w:rPr>
          <w:rFonts w:ascii="Times New Roman" w:hAnsi="Times New Roman"/>
          <w:sz w:val="24"/>
          <w:szCs w:val="24"/>
          <w:lang w:eastAsia="ja-JP"/>
        </w:rPr>
        <w:t xml:space="preserve">the </w:t>
      </w:r>
      <w:r w:rsidR="00D63EEB">
        <w:rPr>
          <w:rFonts w:ascii="Times New Roman" w:hAnsi="Times New Roman"/>
          <w:sz w:val="24"/>
          <w:szCs w:val="24"/>
          <w:lang w:eastAsia="ja-JP"/>
        </w:rPr>
        <w:t xml:space="preserve">respective </w:t>
      </w:r>
      <w:r w:rsidR="00E748FC">
        <w:rPr>
          <w:rFonts w:ascii="Times New Roman" w:hAnsi="Times New Roman"/>
          <w:sz w:val="24"/>
          <w:szCs w:val="24"/>
          <w:lang w:eastAsia="ja-JP"/>
        </w:rPr>
        <w:t>meaning</w:t>
      </w:r>
      <w:r w:rsidR="00D63EEB">
        <w:rPr>
          <w:rFonts w:ascii="Times New Roman" w:hAnsi="Times New Roman"/>
          <w:sz w:val="24"/>
          <w:szCs w:val="24"/>
          <w:lang w:eastAsia="ja-JP"/>
        </w:rPr>
        <w:t>s</w:t>
      </w:r>
      <w:r w:rsidR="00E748FC">
        <w:rPr>
          <w:rFonts w:ascii="Times New Roman" w:hAnsi="Times New Roman"/>
          <w:sz w:val="24"/>
          <w:szCs w:val="24"/>
          <w:lang w:eastAsia="ja-JP"/>
        </w:rPr>
        <w:t xml:space="preserve"> given </w:t>
      </w:r>
      <w:bookmarkEnd w:id="15"/>
      <w:r w:rsidR="00E748FC">
        <w:rPr>
          <w:rFonts w:ascii="Times New Roman" w:hAnsi="Times New Roman"/>
          <w:sz w:val="24"/>
          <w:szCs w:val="24"/>
          <w:lang w:eastAsia="ja-JP"/>
        </w:rPr>
        <w:t xml:space="preserve">by the </w:t>
      </w:r>
      <w:r w:rsidR="00E748FC">
        <w:rPr>
          <w:rFonts w:ascii="Times New Roman" w:hAnsi="Times New Roman"/>
          <w:i/>
          <w:iCs/>
          <w:sz w:val="24"/>
          <w:szCs w:val="24"/>
          <w:lang w:eastAsia="ja-JP"/>
        </w:rPr>
        <w:t>Export Control (Plants and Plants Products</w:t>
      </w:r>
      <w:r w:rsidR="002C6395">
        <w:rPr>
          <w:rFonts w:ascii="Times New Roman" w:hAnsi="Times New Roman"/>
          <w:i/>
          <w:iCs/>
          <w:sz w:val="24"/>
          <w:szCs w:val="24"/>
          <w:lang w:eastAsia="ja-JP"/>
        </w:rPr>
        <w:t>)</w:t>
      </w:r>
      <w:r w:rsidR="00E748FC">
        <w:rPr>
          <w:rFonts w:ascii="Times New Roman" w:hAnsi="Times New Roman"/>
          <w:i/>
          <w:iCs/>
          <w:sz w:val="24"/>
          <w:szCs w:val="24"/>
          <w:lang w:eastAsia="ja-JP"/>
        </w:rPr>
        <w:t xml:space="preserve"> Rules 2021</w:t>
      </w:r>
      <w:r w:rsidR="00E748FC">
        <w:rPr>
          <w:rFonts w:ascii="Times New Roman" w:hAnsi="Times New Roman"/>
          <w:sz w:val="24"/>
          <w:szCs w:val="24"/>
          <w:lang w:eastAsia="ja-JP"/>
        </w:rPr>
        <w:t xml:space="preserve"> (the Plants Rules).</w:t>
      </w:r>
    </w:p>
    <w:p w:rsidR="00E748FC" w:rsidP="009058B0" w14:paraId="502CFD8B" w14:textId="69079323">
      <w:pPr>
        <w:spacing w:before="0"/>
        <w:rPr>
          <w:rFonts w:ascii="Times New Roman" w:hAnsi="Times New Roman"/>
          <w:sz w:val="24"/>
          <w:szCs w:val="24"/>
          <w:lang w:eastAsia="ja-JP"/>
        </w:rPr>
      </w:pPr>
    </w:p>
    <w:p w:rsidR="00E748FC" w:rsidP="00E748FC" w14:paraId="305C95C5" w14:textId="4675F684">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subsection 8(1), where column 1 of the table describes the </w:t>
      </w:r>
      <w:r w:rsidR="0066388A">
        <w:rPr>
          <w:rFonts w:ascii="Times New Roman" w:hAnsi="Times New Roman"/>
          <w:sz w:val="24"/>
          <w:szCs w:val="24"/>
          <w:lang w:eastAsia="ja-JP"/>
        </w:rPr>
        <w:t xml:space="preserve">kinds </w:t>
      </w:r>
      <w:r>
        <w:rPr>
          <w:rFonts w:ascii="Times New Roman" w:hAnsi="Times New Roman"/>
          <w:sz w:val="24"/>
          <w:szCs w:val="24"/>
          <w:lang w:eastAsia="ja-JP"/>
        </w:rPr>
        <w:t xml:space="preserve">of plants and plant products and column 2 describes the </w:t>
      </w:r>
      <w:bookmarkStart w:id="16" w:name="_Hlk74146472"/>
      <w:r>
        <w:rPr>
          <w:rFonts w:ascii="Times New Roman" w:hAnsi="Times New Roman"/>
          <w:sz w:val="24"/>
          <w:szCs w:val="24"/>
          <w:lang w:eastAsia="ja-JP"/>
        </w:rPr>
        <w:t>corresponding charge</w:t>
      </w:r>
      <w:r w:rsidR="00D63EEB">
        <w:rPr>
          <w:rFonts w:ascii="Times New Roman" w:hAnsi="Times New Roman"/>
          <w:sz w:val="24"/>
          <w:szCs w:val="24"/>
          <w:lang w:eastAsia="ja-JP"/>
        </w:rPr>
        <w:t>s</w:t>
      </w:r>
      <w:r>
        <w:rPr>
          <w:rFonts w:ascii="Times New Roman" w:hAnsi="Times New Roman"/>
          <w:sz w:val="24"/>
          <w:szCs w:val="24"/>
          <w:lang w:eastAsia="ja-JP"/>
        </w:rPr>
        <w:t xml:space="preserve"> that appl</w:t>
      </w:r>
      <w:r w:rsidR="00D63EEB">
        <w:rPr>
          <w:rFonts w:ascii="Times New Roman" w:hAnsi="Times New Roman"/>
          <w:sz w:val="24"/>
          <w:szCs w:val="24"/>
          <w:lang w:eastAsia="ja-JP"/>
        </w:rPr>
        <w:t>y</w:t>
      </w:r>
      <w:r>
        <w:rPr>
          <w:rFonts w:ascii="Times New Roman" w:hAnsi="Times New Roman"/>
          <w:sz w:val="24"/>
          <w:szCs w:val="24"/>
          <w:lang w:eastAsia="ja-JP"/>
        </w:rPr>
        <w:t xml:space="preserve"> for consignments exported. Table item 1 currently provides the charge for horticultural products</w:t>
      </w:r>
      <w:r w:rsidR="0066388A">
        <w:rPr>
          <w:rFonts w:ascii="Times New Roman" w:hAnsi="Times New Roman"/>
          <w:sz w:val="24"/>
          <w:szCs w:val="24"/>
          <w:lang w:eastAsia="ja-JP"/>
        </w:rPr>
        <w:t xml:space="preserve"> for</w:t>
      </w:r>
      <w:r w:rsidR="00321092">
        <w:rPr>
          <w:rFonts w:ascii="Times New Roman" w:hAnsi="Times New Roman"/>
          <w:sz w:val="24"/>
          <w:szCs w:val="24"/>
          <w:lang w:eastAsia="ja-JP"/>
        </w:rPr>
        <w:t xml:space="preserve"> </w:t>
      </w:r>
      <w:r w:rsidR="00995D22">
        <w:rPr>
          <w:rFonts w:ascii="Times New Roman" w:hAnsi="Times New Roman"/>
          <w:sz w:val="24"/>
          <w:szCs w:val="24"/>
          <w:lang w:eastAsia="ja-JP"/>
        </w:rPr>
        <w:t xml:space="preserve">export </w:t>
      </w:r>
      <w:r w:rsidR="00321092">
        <w:rPr>
          <w:rFonts w:ascii="Times New Roman" w:hAnsi="Times New Roman"/>
          <w:sz w:val="24"/>
          <w:szCs w:val="24"/>
          <w:lang w:eastAsia="ja-JP"/>
        </w:rPr>
        <w:t>to a market to which subsection 8(2) applies</w:t>
      </w:r>
      <w:r>
        <w:rPr>
          <w:rFonts w:ascii="Times New Roman" w:hAnsi="Times New Roman"/>
          <w:sz w:val="24"/>
          <w:szCs w:val="24"/>
          <w:lang w:eastAsia="ja-JP"/>
        </w:rPr>
        <w:t>.</w:t>
      </w:r>
      <w:r w:rsidR="0066388A">
        <w:rPr>
          <w:rFonts w:ascii="Times New Roman" w:hAnsi="Times New Roman"/>
          <w:sz w:val="24"/>
          <w:szCs w:val="24"/>
          <w:lang w:eastAsia="ja-JP"/>
        </w:rPr>
        <w:t xml:space="preserve"> Subsection 8(2) applies where a phytosanitary certificate is required for the product to be imported into the market from Australian territory and significant other conditions are imposed</w:t>
      </w:r>
      <w:r w:rsidR="00D63EEB">
        <w:rPr>
          <w:rFonts w:ascii="Times New Roman" w:hAnsi="Times New Roman"/>
          <w:sz w:val="24"/>
          <w:szCs w:val="24"/>
          <w:lang w:eastAsia="ja-JP"/>
        </w:rPr>
        <w:t xml:space="preserve"> on the importation</w:t>
      </w:r>
      <w:bookmarkEnd w:id="16"/>
      <w:r w:rsidR="0066388A">
        <w:rPr>
          <w:rFonts w:ascii="Times New Roman" w:hAnsi="Times New Roman"/>
          <w:sz w:val="24"/>
          <w:szCs w:val="24"/>
          <w:lang w:eastAsia="ja-JP"/>
        </w:rPr>
        <w:t>.</w:t>
      </w:r>
    </w:p>
    <w:p w:rsidR="00E748FC" w:rsidP="009058B0" w14:paraId="4ADE0DF5" w14:textId="78CC1152">
      <w:pPr>
        <w:spacing w:before="0"/>
        <w:rPr>
          <w:rFonts w:ascii="Times New Roman" w:hAnsi="Times New Roman"/>
          <w:sz w:val="24"/>
          <w:szCs w:val="24"/>
          <w:lang w:eastAsia="ja-JP"/>
        </w:rPr>
      </w:pPr>
    </w:p>
    <w:p w:rsidR="00E748FC" w:rsidP="00E748FC" w14:paraId="6315EA92" w14:textId="0B8FF068">
      <w:pPr>
        <w:spacing w:before="0"/>
        <w:rPr>
          <w:rFonts w:ascii="Times New Roman" w:hAnsi="Times New Roman"/>
          <w:sz w:val="24"/>
          <w:szCs w:val="24"/>
          <w:lang w:eastAsia="ja-JP"/>
        </w:rPr>
      </w:pPr>
      <w:bookmarkStart w:id="17" w:name="_Hlk74146478"/>
      <w:r>
        <w:rPr>
          <w:rFonts w:ascii="Times New Roman" w:hAnsi="Times New Roman"/>
          <w:sz w:val="24"/>
          <w:szCs w:val="24"/>
          <w:lang w:eastAsia="ja-JP"/>
        </w:rPr>
        <w:t xml:space="preserve">This item repeals and substitutes the charge described in column 2 of table item 1 in subsection 8(1) of the Principal Regulations. </w:t>
      </w:r>
      <w:r w:rsidR="00E10CD6">
        <w:rPr>
          <w:rFonts w:ascii="Times New Roman" w:hAnsi="Times New Roman"/>
          <w:sz w:val="24"/>
          <w:szCs w:val="24"/>
          <w:lang w:eastAsia="ja-JP"/>
        </w:rPr>
        <w:t xml:space="preserve">The </w:t>
      </w:r>
      <w:r w:rsidR="0066388A">
        <w:rPr>
          <w:rFonts w:ascii="Times New Roman" w:hAnsi="Times New Roman"/>
          <w:sz w:val="24"/>
          <w:szCs w:val="24"/>
          <w:lang w:eastAsia="ja-JP"/>
        </w:rPr>
        <w:t xml:space="preserve">amended </w:t>
      </w:r>
      <w:r w:rsidR="00E10CD6">
        <w:rPr>
          <w:rFonts w:ascii="Times New Roman" w:hAnsi="Times New Roman"/>
          <w:sz w:val="24"/>
          <w:szCs w:val="24"/>
          <w:lang w:eastAsia="ja-JP"/>
        </w:rPr>
        <w:t>charge</w:t>
      </w:r>
      <w:r w:rsidR="00D63EEB">
        <w:rPr>
          <w:rFonts w:ascii="Times New Roman" w:hAnsi="Times New Roman"/>
          <w:sz w:val="24"/>
          <w:szCs w:val="24"/>
          <w:lang w:eastAsia="ja-JP"/>
        </w:rPr>
        <w:t>s</w:t>
      </w:r>
      <w:r>
        <w:rPr>
          <w:rFonts w:ascii="Times New Roman" w:hAnsi="Times New Roman"/>
          <w:sz w:val="24"/>
          <w:szCs w:val="24"/>
          <w:lang w:eastAsia="ja-JP"/>
        </w:rPr>
        <w:t xml:space="preserve"> differ depending on </w:t>
      </w:r>
      <w:r w:rsidR="009F5569">
        <w:rPr>
          <w:rFonts w:ascii="Times New Roman" w:hAnsi="Times New Roman"/>
          <w:sz w:val="24"/>
          <w:szCs w:val="24"/>
          <w:lang w:eastAsia="ja-JP"/>
        </w:rPr>
        <w:t>the</w:t>
      </w:r>
      <w:r>
        <w:rPr>
          <w:rFonts w:ascii="Times New Roman" w:hAnsi="Times New Roman"/>
          <w:sz w:val="24"/>
          <w:szCs w:val="24"/>
          <w:lang w:eastAsia="ja-JP"/>
        </w:rPr>
        <w:t xml:space="preserve"> financial year </w:t>
      </w:r>
      <w:r w:rsidR="00E10CD6">
        <w:rPr>
          <w:rFonts w:ascii="Times New Roman" w:hAnsi="Times New Roman"/>
          <w:sz w:val="24"/>
          <w:szCs w:val="24"/>
          <w:lang w:eastAsia="ja-JP"/>
        </w:rPr>
        <w:t>during which</w:t>
      </w:r>
      <w:r w:rsidR="00415215">
        <w:rPr>
          <w:rFonts w:ascii="Times New Roman" w:hAnsi="Times New Roman"/>
          <w:sz w:val="24"/>
          <w:szCs w:val="24"/>
          <w:lang w:eastAsia="ja-JP"/>
        </w:rPr>
        <w:t xml:space="preserve"> </w:t>
      </w:r>
      <w:r w:rsidR="009F5569">
        <w:rPr>
          <w:rFonts w:ascii="Times New Roman" w:hAnsi="Times New Roman"/>
          <w:sz w:val="24"/>
          <w:szCs w:val="24"/>
          <w:lang w:eastAsia="ja-JP"/>
        </w:rPr>
        <w:t>a consignment</w:t>
      </w:r>
      <w:r w:rsidR="00321092">
        <w:rPr>
          <w:rFonts w:ascii="Times New Roman" w:hAnsi="Times New Roman"/>
          <w:sz w:val="24"/>
          <w:szCs w:val="24"/>
          <w:lang w:eastAsia="ja-JP"/>
        </w:rPr>
        <w:t xml:space="preserve"> is exported</w:t>
      </w:r>
      <w:r w:rsidR="00D63EEB">
        <w:rPr>
          <w:rFonts w:ascii="Times New Roman" w:hAnsi="Times New Roman"/>
          <w:sz w:val="24"/>
          <w:szCs w:val="24"/>
          <w:lang w:eastAsia="ja-JP"/>
        </w:rPr>
        <w:t>, and are calculated based on the number of tonnes, or part thereof, in the consignment</w:t>
      </w:r>
      <w:bookmarkEnd w:id="17"/>
      <w:r w:rsidR="00321092">
        <w:rPr>
          <w:rFonts w:ascii="Times New Roman" w:hAnsi="Times New Roman"/>
          <w:sz w:val="24"/>
          <w:szCs w:val="24"/>
          <w:lang w:eastAsia="ja-JP"/>
        </w:rPr>
        <w:t>.</w:t>
      </w:r>
    </w:p>
    <w:p w:rsidR="00E748FC" w:rsidP="00E748FC" w14:paraId="5AD4BEE6" w14:textId="77777777">
      <w:pPr>
        <w:spacing w:before="0"/>
        <w:rPr>
          <w:rFonts w:ascii="Times New Roman" w:hAnsi="Times New Roman"/>
          <w:sz w:val="24"/>
          <w:szCs w:val="24"/>
          <w:lang w:eastAsia="ja-JP"/>
        </w:rPr>
      </w:pPr>
    </w:p>
    <w:p w:rsidR="00E748FC" w:rsidP="009058B0" w14:paraId="47C170EC" w14:textId="4D14EE7F">
      <w:pPr>
        <w:spacing w:before="0"/>
        <w:rPr>
          <w:rFonts w:ascii="Times New Roman" w:hAnsi="Times New Roman"/>
          <w:sz w:val="24"/>
          <w:szCs w:val="24"/>
          <w:lang w:eastAsia="ja-JP"/>
        </w:rPr>
      </w:pPr>
      <w:r w:rsidRPr="00321092">
        <w:rPr>
          <w:rFonts w:ascii="Times New Roman" w:hAnsi="Times New Roman"/>
          <w:sz w:val="24"/>
          <w:szCs w:val="24"/>
          <w:lang w:eastAsia="ja-JP"/>
        </w:rPr>
        <w:t xml:space="preserve">These </w:t>
      </w:r>
      <w:r w:rsidR="0066388A">
        <w:rPr>
          <w:rFonts w:ascii="Times New Roman" w:hAnsi="Times New Roman"/>
          <w:sz w:val="24"/>
          <w:szCs w:val="24"/>
          <w:lang w:eastAsia="ja-JP"/>
        </w:rPr>
        <w:t xml:space="preserve">amended </w:t>
      </w:r>
      <w:r w:rsidRPr="00321092">
        <w:rPr>
          <w:rFonts w:ascii="Times New Roman" w:hAnsi="Times New Roman"/>
          <w:sz w:val="24"/>
          <w:szCs w:val="24"/>
          <w:lang w:eastAsia="ja-JP"/>
        </w:rPr>
        <w:t xml:space="preserve">charges </w:t>
      </w:r>
      <w:r w:rsidR="00F15544">
        <w:rPr>
          <w:rFonts w:ascii="Times New Roman" w:hAnsi="Times New Roman"/>
          <w:sz w:val="24"/>
          <w:szCs w:val="24"/>
          <w:lang w:eastAsia="ja-JP"/>
        </w:rPr>
        <w:t xml:space="preserve">are </w:t>
      </w:r>
      <w:r w:rsidR="0066388A">
        <w:rPr>
          <w:rFonts w:ascii="Times New Roman" w:hAnsi="Times New Roman"/>
          <w:sz w:val="24"/>
          <w:szCs w:val="24"/>
          <w:lang w:eastAsia="ja-JP"/>
        </w:rPr>
        <w:t xml:space="preserve">prescribed </w:t>
      </w:r>
      <w:r w:rsidRPr="00321092">
        <w:rPr>
          <w:rFonts w:ascii="Times New Roman" w:hAnsi="Times New Roman"/>
          <w:sz w:val="24"/>
          <w:szCs w:val="24"/>
          <w:lang w:eastAsia="ja-JP"/>
        </w:rPr>
        <w:t xml:space="preserve">for the purposes of subsection 7(1) of the Act. In accordance with subsection 8(2) of the Act, the Minister has certified that he is satisfied that the amount of the charge in the </w:t>
      </w:r>
      <w:r w:rsidR="00DD6BF9">
        <w:rPr>
          <w:rFonts w:ascii="Times New Roman" w:hAnsi="Times New Roman"/>
          <w:sz w:val="24"/>
          <w:szCs w:val="24"/>
          <w:lang w:eastAsia="ja-JP"/>
        </w:rPr>
        <w:t>Amendment</w:t>
      </w:r>
      <w:r w:rsidRPr="00321092">
        <w:rPr>
          <w:rFonts w:ascii="Times New Roman" w:hAnsi="Times New Roman"/>
          <w:sz w:val="24"/>
          <w:szCs w:val="24"/>
          <w:lang w:eastAsia="ja-JP"/>
        </w:rPr>
        <w:t xml:space="preserve"> Regulations is set at a level designed to recover no more than the Commonwealth’s likely costs in relation to the export of plants and plant products.</w:t>
      </w:r>
    </w:p>
    <w:p w:rsidR="00321092" w:rsidP="009058B0" w14:paraId="5EB085B3" w14:textId="35061758">
      <w:pPr>
        <w:spacing w:before="0"/>
        <w:rPr>
          <w:rFonts w:ascii="Times New Roman" w:hAnsi="Times New Roman"/>
          <w:sz w:val="24"/>
          <w:szCs w:val="24"/>
          <w:lang w:eastAsia="ja-JP"/>
        </w:rPr>
      </w:pPr>
    </w:p>
    <w:p w:rsidR="00127540" w:rsidRPr="00660701" w:rsidP="00127540" w14:paraId="457E6B40" w14:textId="452BD7D7">
      <w:pPr>
        <w:spacing w:before="0"/>
        <w:outlineLvl w:val="4"/>
        <w:rPr>
          <w:rFonts w:ascii="Times New Roman" w:hAnsi="Times New Roman"/>
          <w:b/>
          <w:bCs/>
          <w:sz w:val="24"/>
          <w:szCs w:val="24"/>
          <w:lang w:eastAsia="ja-JP"/>
        </w:rPr>
      </w:pPr>
      <w:bookmarkStart w:id="18" w:name="_Hlk74146487"/>
      <w:r>
        <w:rPr>
          <w:rFonts w:ascii="Times New Roman" w:hAnsi="Times New Roman"/>
          <w:b/>
          <w:bCs/>
          <w:sz w:val="24"/>
          <w:szCs w:val="24"/>
          <w:lang w:eastAsia="ja-JP"/>
        </w:rPr>
        <w:t xml:space="preserve">Item [4] </w:t>
      </w:r>
      <w:r w:rsidRPr="00660701">
        <w:rPr>
          <w:rFonts w:ascii="Times New Roman" w:hAnsi="Times New Roman"/>
          <w:b/>
          <w:bCs/>
          <w:sz w:val="24"/>
          <w:szCs w:val="24"/>
          <w:lang w:eastAsia="ja-JP"/>
        </w:rPr>
        <w:t>– Subsection 8(1) (cell at table item 2, column 2)</w:t>
      </w:r>
    </w:p>
    <w:p w:rsidR="00127540" w:rsidRPr="003A70C8" w:rsidP="00127540" w14:paraId="1DE5545D" w14:textId="77777777">
      <w:pPr>
        <w:spacing w:before="0"/>
        <w:rPr>
          <w:rFonts w:ascii="Times New Roman" w:hAnsi="Times New Roman"/>
          <w:sz w:val="24"/>
          <w:szCs w:val="24"/>
          <w:lang w:eastAsia="ja-JP"/>
        </w:rPr>
      </w:pPr>
    </w:p>
    <w:p w:rsidR="00321092" w:rsidP="00127540" w14:paraId="008CBF81" w14:textId="3E041D6F">
      <w:pPr>
        <w:spacing w:before="0"/>
        <w:rPr>
          <w:rFonts w:ascii="Times New Roman" w:hAnsi="Times New Roman"/>
          <w:sz w:val="24"/>
          <w:szCs w:val="24"/>
          <w:lang w:eastAsia="ja-JP"/>
        </w:rPr>
      </w:pPr>
      <w:r>
        <w:rPr>
          <w:rFonts w:ascii="Times New Roman" w:hAnsi="Times New Roman"/>
          <w:sz w:val="24"/>
          <w:szCs w:val="24"/>
          <w:lang w:eastAsia="ja-JP"/>
        </w:rPr>
        <w:t xml:space="preserve">Section 8 of the Principal Regulations provides for the charges payable in relation to the export of plants and plant products. Horticultural products, phytosanitary certificate, plant and plant product are defined in section 6 as having </w:t>
      </w:r>
      <w:r>
        <w:rPr>
          <w:rFonts w:ascii="Times New Roman" w:hAnsi="Times New Roman"/>
          <w:sz w:val="24"/>
          <w:szCs w:val="24"/>
          <w:lang w:eastAsia="ja-JP"/>
        </w:rPr>
        <w:t xml:space="preserve">the </w:t>
      </w:r>
      <w:r w:rsidR="00D63EEB">
        <w:rPr>
          <w:rFonts w:ascii="Times New Roman" w:hAnsi="Times New Roman"/>
          <w:sz w:val="24"/>
          <w:szCs w:val="24"/>
          <w:lang w:eastAsia="ja-JP"/>
        </w:rPr>
        <w:t xml:space="preserve">respective </w:t>
      </w:r>
      <w:r>
        <w:rPr>
          <w:rFonts w:ascii="Times New Roman" w:hAnsi="Times New Roman"/>
          <w:sz w:val="24"/>
          <w:szCs w:val="24"/>
          <w:lang w:eastAsia="ja-JP"/>
        </w:rPr>
        <w:t>meaning</w:t>
      </w:r>
      <w:r w:rsidR="00D63EEB">
        <w:rPr>
          <w:rFonts w:ascii="Times New Roman" w:hAnsi="Times New Roman"/>
          <w:sz w:val="24"/>
          <w:szCs w:val="24"/>
          <w:lang w:eastAsia="ja-JP"/>
        </w:rPr>
        <w:t>s</w:t>
      </w:r>
      <w:r>
        <w:rPr>
          <w:rFonts w:ascii="Times New Roman" w:hAnsi="Times New Roman"/>
          <w:sz w:val="24"/>
          <w:szCs w:val="24"/>
          <w:lang w:eastAsia="ja-JP"/>
        </w:rPr>
        <w:t xml:space="preserve"> given by the Plants Rules</w:t>
      </w:r>
      <w:bookmarkEnd w:id="18"/>
      <w:r>
        <w:rPr>
          <w:rFonts w:ascii="Times New Roman" w:hAnsi="Times New Roman"/>
          <w:sz w:val="24"/>
          <w:szCs w:val="24"/>
          <w:lang w:eastAsia="ja-JP"/>
        </w:rPr>
        <w:t>.</w:t>
      </w:r>
    </w:p>
    <w:p w:rsidR="00321092" w:rsidP="00321092" w14:paraId="329B712F" w14:textId="77777777">
      <w:pPr>
        <w:spacing w:before="0"/>
        <w:rPr>
          <w:rFonts w:ascii="Times New Roman" w:hAnsi="Times New Roman"/>
          <w:sz w:val="24"/>
          <w:szCs w:val="24"/>
          <w:lang w:eastAsia="ja-JP"/>
        </w:rPr>
      </w:pPr>
    </w:p>
    <w:p w:rsidR="00321092" w:rsidP="00321092" w14:paraId="1051F032" w14:textId="13A2BE6E">
      <w:pPr>
        <w:spacing w:before="0"/>
        <w:rPr>
          <w:rFonts w:ascii="Times New Roman" w:hAnsi="Times New Roman"/>
          <w:sz w:val="24"/>
          <w:szCs w:val="24"/>
          <w:lang w:eastAsia="ja-JP"/>
        </w:rPr>
      </w:pPr>
      <w:bookmarkStart w:id="19" w:name="_Hlk74146495"/>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subsection 8(1), where column 1 of the table describes the </w:t>
      </w:r>
      <w:r w:rsidR="00D44E4A">
        <w:rPr>
          <w:rFonts w:ascii="Times New Roman" w:hAnsi="Times New Roman"/>
          <w:sz w:val="24"/>
          <w:szCs w:val="24"/>
          <w:lang w:eastAsia="ja-JP"/>
        </w:rPr>
        <w:t xml:space="preserve">kinds </w:t>
      </w:r>
      <w:r>
        <w:rPr>
          <w:rFonts w:ascii="Times New Roman" w:hAnsi="Times New Roman"/>
          <w:sz w:val="24"/>
          <w:szCs w:val="24"/>
          <w:lang w:eastAsia="ja-JP"/>
        </w:rPr>
        <w:t>of plants and plant products and column 2 describes the corresponding charge</w:t>
      </w:r>
      <w:r w:rsidR="00814359">
        <w:rPr>
          <w:rFonts w:ascii="Times New Roman" w:hAnsi="Times New Roman"/>
          <w:sz w:val="24"/>
          <w:szCs w:val="24"/>
          <w:lang w:eastAsia="ja-JP"/>
        </w:rPr>
        <w:t>s</w:t>
      </w:r>
      <w:r>
        <w:rPr>
          <w:rFonts w:ascii="Times New Roman" w:hAnsi="Times New Roman"/>
          <w:sz w:val="24"/>
          <w:szCs w:val="24"/>
          <w:lang w:eastAsia="ja-JP"/>
        </w:rPr>
        <w:t xml:space="preserve"> that appl</w:t>
      </w:r>
      <w:r w:rsidR="00814359">
        <w:rPr>
          <w:rFonts w:ascii="Times New Roman" w:hAnsi="Times New Roman"/>
          <w:sz w:val="24"/>
          <w:szCs w:val="24"/>
          <w:lang w:eastAsia="ja-JP"/>
        </w:rPr>
        <w:t>y</w:t>
      </w:r>
      <w:r>
        <w:rPr>
          <w:rFonts w:ascii="Times New Roman" w:hAnsi="Times New Roman"/>
          <w:sz w:val="24"/>
          <w:szCs w:val="24"/>
          <w:lang w:eastAsia="ja-JP"/>
        </w:rPr>
        <w:t xml:space="preserve"> for consignments exported. Table item 2 currently provides the charge for </w:t>
      </w:r>
      <w:r w:rsidR="00995D22">
        <w:rPr>
          <w:rFonts w:ascii="Times New Roman" w:hAnsi="Times New Roman"/>
          <w:sz w:val="24"/>
          <w:szCs w:val="24"/>
          <w:lang w:eastAsia="ja-JP"/>
        </w:rPr>
        <w:t xml:space="preserve">horticultural products </w:t>
      </w:r>
      <w:r w:rsidR="00D44E4A">
        <w:rPr>
          <w:rFonts w:ascii="Times New Roman" w:hAnsi="Times New Roman"/>
          <w:sz w:val="24"/>
          <w:szCs w:val="24"/>
          <w:lang w:eastAsia="ja-JP"/>
        </w:rPr>
        <w:t xml:space="preserve">for </w:t>
      </w:r>
      <w:r w:rsidR="00995D22">
        <w:rPr>
          <w:rFonts w:ascii="Times New Roman" w:hAnsi="Times New Roman"/>
          <w:sz w:val="24"/>
          <w:szCs w:val="24"/>
          <w:lang w:eastAsia="ja-JP"/>
        </w:rPr>
        <w:t>export to a market to which subsection 8(3) applies</w:t>
      </w:r>
      <w:r>
        <w:rPr>
          <w:rFonts w:ascii="Times New Roman" w:hAnsi="Times New Roman"/>
          <w:sz w:val="24"/>
          <w:szCs w:val="24"/>
          <w:lang w:eastAsia="ja-JP"/>
        </w:rPr>
        <w:t>.</w:t>
      </w:r>
      <w:r w:rsidRPr="00D44E4A" w:rsidR="00D44E4A">
        <w:rPr>
          <w:rFonts w:ascii="Times New Roman" w:hAnsi="Times New Roman"/>
          <w:sz w:val="24"/>
          <w:szCs w:val="24"/>
          <w:lang w:eastAsia="ja-JP"/>
        </w:rPr>
        <w:t xml:space="preserve"> </w:t>
      </w:r>
      <w:r w:rsidR="00D44E4A">
        <w:rPr>
          <w:rFonts w:ascii="Times New Roman" w:hAnsi="Times New Roman"/>
          <w:sz w:val="24"/>
          <w:szCs w:val="24"/>
          <w:lang w:eastAsia="ja-JP"/>
        </w:rPr>
        <w:t>Subsection 8(3) applies where no significant conditions are imposed on the product to be imported into the market from Australian territory</w:t>
      </w:r>
      <w:bookmarkEnd w:id="19"/>
      <w:r w:rsidR="00D44E4A">
        <w:rPr>
          <w:rFonts w:ascii="Times New Roman" w:hAnsi="Times New Roman"/>
          <w:sz w:val="24"/>
          <w:szCs w:val="24"/>
          <w:lang w:eastAsia="ja-JP"/>
        </w:rPr>
        <w:t>.</w:t>
      </w:r>
    </w:p>
    <w:p w:rsidR="00321092" w:rsidP="00321092" w14:paraId="32785E28" w14:textId="77777777">
      <w:pPr>
        <w:spacing w:before="0"/>
        <w:rPr>
          <w:rFonts w:ascii="Times New Roman" w:hAnsi="Times New Roman"/>
          <w:sz w:val="24"/>
          <w:szCs w:val="24"/>
          <w:lang w:eastAsia="ja-JP"/>
        </w:rPr>
      </w:pPr>
    </w:p>
    <w:p w:rsidR="00321092" w:rsidP="00321092" w14:paraId="4EC0F843" w14:textId="4C072F69">
      <w:pPr>
        <w:spacing w:before="0"/>
        <w:rPr>
          <w:rFonts w:ascii="Times New Roman" w:hAnsi="Times New Roman"/>
          <w:sz w:val="24"/>
          <w:szCs w:val="24"/>
          <w:lang w:eastAsia="ja-JP"/>
        </w:rPr>
      </w:pPr>
      <w:bookmarkStart w:id="20" w:name="_Hlk74146502"/>
      <w:r>
        <w:rPr>
          <w:rFonts w:ascii="Times New Roman" w:hAnsi="Times New Roman"/>
          <w:sz w:val="24"/>
          <w:szCs w:val="24"/>
          <w:lang w:eastAsia="ja-JP"/>
        </w:rPr>
        <w:t xml:space="preserve">This item repeals and substitutes the charge described in column 2 of table item 2 in subsection 8(1) of the Principal Regulations. </w:t>
      </w:r>
      <w:r w:rsidR="00E10CD6">
        <w:rPr>
          <w:rFonts w:ascii="Times New Roman" w:hAnsi="Times New Roman"/>
          <w:sz w:val="24"/>
          <w:szCs w:val="24"/>
          <w:lang w:eastAsia="ja-JP"/>
        </w:rPr>
        <w:t xml:space="preserve">The </w:t>
      </w:r>
      <w:r w:rsidR="00D44E4A">
        <w:rPr>
          <w:rFonts w:ascii="Times New Roman" w:hAnsi="Times New Roman"/>
          <w:sz w:val="24"/>
          <w:szCs w:val="24"/>
          <w:lang w:eastAsia="ja-JP"/>
        </w:rPr>
        <w:t xml:space="preserve">amended </w:t>
      </w:r>
      <w:r w:rsidR="00E10CD6">
        <w:rPr>
          <w:rFonts w:ascii="Times New Roman" w:hAnsi="Times New Roman"/>
          <w:sz w:val="24"/>
          <w:szCs w:val="24"/>
          <w:lang w:eastAsia="ja-JP"/>
        </w:rPr>
        <w:t>charge</w:t>
      </w:r>
      <w:r w:rsidR="00D63EEB">
        <w:rPr>
          <w:rFonts w:ascii="Times New Roman" w:hAnsi="Times New Roman"/>
          <w:sz w:val="24"/>
          <w:szCs w:val="24"/>
          <w:lang w:eastAsia="ja-JP"/>
        </w:rPr>
        <w:t>s</w:t>
      </w:r>
      <w:r>
        <w:rPr>
          <w:rFonts w:ascii="Times New Roman" w:hAnsi="Times New Roman"/>
          <w:sz w:val="24"/>
          <w:szCs w:val="24"/>
          <w:lang w:eastAsia="ja-JP"/>
        </w:rPr>
        <w:t xml:space="preserve"> </w:t>
      </w:r>
      <w:r w:rsidR="00F15544">
        <w:rPr>
          <w:rFonts w:ascii="Times New Roman" w:hAnsi="Times New Roman"/>
          <w:sz w:val="24"/>
          <w:szCs w:val="24"/>
          <w:lang w:eastAsia="ja-JP"/>
        </w:rPr>
        <w:t>differ</w:t>
      </w:r>
      <w:r>
        <w:rPr>
          <w:rFonts w:ascii="Times New Roman" w:hAnsi="Times New Roman"/>
          <w:sz w:val="24"/>
          <w:szCs w:val="24"/>
          <w:lang w:eastAsia="ja-JP"/>
        </w:rPr>
        <w:t xml:space="preserve"> depending on the financial year</w:t>
      </w:r>
      <w:r w:rsidR="00415215">
        <w:rPr>
          <w:rFonts w:ascii="Times New Roman" w:hAnsi="Times New Roman"/>
          <w:sz w:val="24"/>
          <w:szCs w:val="24"/>
          <w:lang w:eastAsia="ja-JP"/>
        </w:rPr>
        <w:t xml:space="preserve"> </w:t>
      </w:r>
      <w:r w:rsidR="00E10CD6">
        <w:rPr>
          <w:rFonts w:ascii="Times New Roman" w:hAnsi="Times New Roman"/>
          <w:sz w:val="24"/>
          <w:szCs w:val="24"/>
          <w:lang w:eastAsia="ja-JP"/>
        </w:rPr>
        <w:t>during which</w:t>
      </w:r>
      <w:r>
        <w:rPr>
          <w:rFonts w:ascii="Times New Roman" w:hAnsi="Times New Roman"/>
          <w:sz w:val="24"/>
          <w:szCs w:val="24"/>
          <w:lang w:eastAsia="ja-JP"/>
        </w:rPr>
        <w:t xml:space="preserve"> a consignment </w:t>
      </w:r>
      <w:r w:rsidR="00995D22">
        <w:rPr>
          <w:rFonts w:ascii="Times New Roman" w:hAnsi="Times New Roman"/>
          <w:sz w:val="24"/>
          <w:szCs w:val="24"/>
          <w:lang w:eastAsia="ja-JP"/>
        </w:rPr>
        <w:t>is exported</w:t>
      </w:r>
      <w:r w:rsidR="00D63EEB">
        <w:rPr>
          <w:rFonts w:ascii="Times New Roman" w:hAnsi="Times New Roman"/>
          <w:sz w:val="24"/>
          <w:szCs w:val="24"/>
          <w:lang w:eastAsia="ja-JP"/>
        </w:rPr>
        <w:t>, and are calculated based on the number of tonnes, or part thereof, in the consignment</w:t>
      </w:r>
      <w:bookmarkEnd w:id="20"/>
      <w:r w:rsidR="00995D22">
        <w:rPr>
          <w:rFonts w:ascii="Times New Roman" w:hAnsi="Times New Roman"/>
          <w:sz w:val="24"/>
          <w:szCs w:val="24"/>
          <w:lang w:eastAsia="ja-JP"/>
        </w:rPr>
        <w:t>.</w:t>
      </w:r>
    </w:p>
    <w:p w:rsidR="00321092" w:rsidP="00321092" w14:paraId="5C010EB9" w14:textId="77777777">
      <w:pPr>
        <w:spacing w:before="0"/>
        <w:rPr>
          <w:rFonts w:ascii="Times New Roman" w:hAnsi="Times New Roman"/>
          <w:sz w:val="24"/>
          <w:szCs w:val="24"/>
          <w:lang w:eastAsia="ja-JP"/>
        </w:rPr>
      </w:pPr>
    </w:p>
    <w:p w:rsidR="00321092" w:rsidP="00321092" w14:paraId="662E905D" w14:textId="370E49E4">
      <w:pPr>
        <w:spacing w:before="0"/>
        <w:rPr>
          <w:rFonts w:ascii="Times New Roman" w:hAnsi="Times New Roman"/>
          <w:sz w:val="24"/>
          <w:szCs w:val="24"/>
          <w:lang w:eastAsia="ja-JP"/>
        </w:rPr>
      </w:pPr>
      <w:r w:rsidRPr="00321092">
        <w:rPr>
          <w:rFonts w:ascii="Times New Roman" w:hAnsi="Times New Roman"/>
          <w:sz w:val="24"/>
          <w:szCs w:val="24"/>
          <w:lang w:eastAsia="ja-JP"/>
        </w:rPr>
        <w:t xml:space="preserve">These </w:t>
      </w:r>
      <w:r w:rsidR="00D44E4A">
        <w:rPr>
          <w:rFonts w:ascii="Times New Roman" w:hAnsi="Times New Roman"/>
          <w:sz w:val="24"/>
          <w:szCs w:val="24"/>
          <w:lang w:eastAsia="ja-JP"/>
        </w:rPr>
        <w:t xml:space="preserve">amended </w:t>
      </w:r>
      <w:r w:rsidRPr="00321092">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321092">
        <w:rPr>
          <w:rFonts w:ascii="Times New Roman" w:hAnsi="Times New Roman"/>
          <w:sz w:val="24"/>
          <w:szCs w:val="24"/>
          <w:lang w:eastAsia="ja-JP"/>
        </w:rPr>
        <w:t xml:space="preserve"> </w:t>
      </w:r>
      <w:r w:rsidR="00D44E4A">
        <w:rPr>
          <w:rFonts w:ascii="Times New Roman" w:hAnsi="Times New Roman"/>
          <w:sz w:val="24"/>
          <w:szCs w:val="24"/>
          <w:lang w:eastAsia="ja-JP"/>
        </w:rPr>
        <w:t xml:space="preserve">prescribed </w:t>
      </w:r>
      <w:r w:rsidRPr="00321092">
        <w:rPr>
          <w:rFonts w:ascii="Times New Roman" w:hAnsi="Times New Roman"/>
          <w:sz w:val="24"/>
          <w:szCs w:val="24"/>
          <w:lang w:eastAsia="ja-JP"/>
        </w:rPr>
        <w:t xml:space="preserve">for the purposes of subsection 7(1) of the Act. In accordance with subsection 8(2) of the Act, the Minister has certified that he is satisfied that the amount of the charge in the </w:t>
      </w:r>
      <w:r w:rsidR="00DD6BF9">
        <w:rPr>
          <w:rFonts w:ascii="Times New Roman" w:hAnsi="Times New Roman"/>
          <w:sz w:val="24"/>
          <w:szCs w:val="24"/>
          <w:lang w:eastAsia="ja-JP"/>
        </w:rPr>
        <w:t>Amendment</w:t>
      </w:r>
      <w:r w:rsidRPr="00321092">
        <w:rPr>
          <w:rFonts w:ascii="Times New Roman" w:hAnsi="Times New Roman"/>
          <w:sz w:val="24"/>
          <w:szCs w:val="24"/>
          <w:lang w:eastAsia="ja-JP"/>
        </w:rPr>
        <w:t xml:space="preserve"> Regulations is set at a level designed to recover no more than the Commonwealth’s likely costs in relation to the export of plants and plant products.</w:t>
      </w:r>
    </w:p>
    <w:p w:rsidR="00181DA2" w:rsidP="00321092" w14:paraId="1838567E" w14:textId="445AE229">
      <w:pPr>
        <w:spacing w:before="0"/>
        <w:rPr>
          <w:rFonts w:ascii="Times New Roman" w:hAnsi="Times New Roman"/>
          <w:sz w:val="24"/>
          <w:szCs w:val="24"/>
          <w:lang w:eastAsia="ja-JP"/>
        </w:rPr>
      </w:pPr>
    </w:p>
    <w:p w:rsidR="00F26511" w:rsidRPr="00660701" w:rsidP="00F26511" w14:paraId="1B70503A" w14:textId="3E2E77D3">
      <w:pPr>
        <w:keepNext/>
        <w:spacing w:before="0"/>
        <w:outlineLvl w:val="4"/>
        <w:rPr>
          <w:rFonts w:ascii="Times New Roman" w:hAnsi="Times New Roman"/>
          <w:b/>
          <w:bCs/>
          <w:sz w:val="24"/>
          <w:szCs w:val="24"/>
          <w:lang w:eastAsia="ja-JP"/>
        </w:rPr>
      </w:pPr>
      <w:bookmarkStart w:id="21" w:name="_Hlk74146514"/>
      <w:r>
        <w:rPr>
          <w:rFonts w:ascii="Times New Roman" w:hAnsi="Times New Roman"/>
          <w:b/>
          <w:bCs/>
          <w:sz w:val="24"/>
          <w:szCs w:val="24"/>
          <w:lang w:eastAsia="ja-JP"/>
        </w:rPr>
        <w:t xml:space="preserve">Item [5] </w:t>
      </w:r>
      <w:r w:rsidRPr="00660701">
        <w:rPr>
          <w:rFonts w:ascii="Times New Roman" w:hAnsi="Times New Roman"/>
          <w:b/>
          <w:bCs/>
          <w:sz w:val="24"/>
          <w:szCs w:val="24"/>
          <w:lang w:eastAsia="ja-JP"/>
        </w:rPr>
        <w:t>– Subsection 8(1) (cell at table item 3, column 2)</w:t>
      </w:r>
    </w:p>
    <w:p w:rsidR="00F26511" w:rsidRPr="003A70C8" w:rsidP="00F26511" w14:paraId="3EC27260" w14:textId="77777777">
      <w:pPr>
        <w:keepNext/>
        <w:spacing w:before="0"/>
        <w:rPr>
          <w:rFonts w:ascii="Times New Roman" w:hAnsi="Times New Roman"/>
          <w:sz w:val="24"/>
          <w:szCs w:val="24"/>
          <w:lang w:eastAsia="ja-JP"/>
        </w:rPr>
      </w:pPr>
    </w:p>
    <w:p w:rsidR="008160EE" w:rsidP="00F26511" w14:paraId="32AACBDD" w14:textId="17B7A7CE">
      <w:pPr>
        <w:keepNext/>
        <w:spacing w:before="0"/>
        <w:rPr>
          <w:rFonts w:ascii="Times New Roman" w:hAnsi="Times New Roman"/>
          <w:sz w:val="24"/>
          <w:szCs w:val="24"/>
          <w:lang w:eastAsia="ja-JP"/>
        </w:rPr>
      </w:pPr>
      <w:r>
        <w:rPr>
          <w:rFonts w:ascii="Times New Roman" w:hAnsi="Times New Roman"/>
          <w:sz w:val="24"/>
          <w:szCs w:val="24"/>
          <w:lang w:eastAsia="ja-JP"/>
        </w:rPr>
        <w:t xml:space="preserve">Section 8 of the Principal Regulations provides for the charges payable in relation to the export of plants and plant products. Horticultural products, phytosanitary certificate, plant and plant product are defined in section 6 as having the respective meanings </w:t>
      </w:r>
      <w:r>
        <w:rPr>
          <w:rFonts w:ascii="Times New Roman" w:hAnsi="Times New Roman"/>
          <w:sz w:val="24"/>
          <w:szCs w:val="24"/>
          <w:lang w:eastAsia="ja-JP"/>
        </w:rPr>
        <w:t>given by the Plants Rules</w:t>
      </w:r>
      <w:bookmarkEnd w:id="21"/>
      <w:r>
        <w:rPr>
          <w:rFonts w:ascii="Times New Roman" w:hAnsi="Times New Roman"/>
          <w:sz w:val="24"/>
          <w:szCs w:val="24"/>
          <w:lang w:eastAsia="ja-JP"/>
        </w:rPr>
        <w:t>.</w:t>
      </w:r>
    </w:p>
    <w:p w:rsidR="008160EE" w:rsidP="008160EE" w14:paraId="5D5B9BD9" w14:textId="77777777">
      <w:pPr>
        <w:spacing w:before="0"/>
        <w:rPr>
          <w:rFonts w:ascii="Times New Roman" w:hAnsi="Times New Roman"/>
          <w:sz w:val="24"/>
          <w:szCs w:val="24"/>
          <w:lang w:eastAsia="ja-JP"/>
        </w:rPr>
      </w:pPr>
    </w:p>
    <w:p w:rsidR="00F26511" w:rsidP="00F26511" w14:paraId="7B59E1DD" w14:textId="77777777">
      <w:pPr>
        <w:spacing w:before="0"/>
        <w:rPr>
          <w:rFonts w:ascii="Times New Roman" w:hAnsi="Times New Roman"/>
          <w:sz w:val="24"/>
          <w:szCs w:val="24"/>
          <w:lang w:eastAsia="ja-JP"/>
        </w:rPr>
      </w:pPr>
      <w:bookmarkStart w:id="22" w:name="_Hlk74146518"/>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subsection 8(1), where column 1 of the table describes the </w:t>
      </w:r>
      <w:r w:rsidR="00D44E4A">
        <w:rPr>
          <w:rFonts w:ascii="Times New Roman" w:hAnsi="Times New Roman"/>
          <w:sz w:val="24"/>
          <w:szCs w:val="24"/>
          <w:lang w:eastAsia="ja-JP"/>
        </w:rPr>
        <w:t xml:space="preserve">kinds </w:t>
      </w:r>
      <w:r>
        <w:rPr>
          <w:rFonts w:ascii="Times New Roman" w:hAnsi="Times New Roman"/>
          <w:sz w:val="24"/>
          <w:szCs w:val="24"/>
          <w:lang w:eastAsia="ja-JP"/>
        </w:rPr>
        <w:t>of plants and plant products and column 2 describes the corresponding charge</w:t>
      </w:r>
      <w:r w:rsidR="00D63EEB">
        <w:rPr>
          <w:rFonts w:ascii="Times New Roman" w:hAnsi="Times New Roman"/>
          <w:sz w:val="24"/>
          <w:szCs w:val="24"/>
          <w:lang w:eastAsia="ja-JP"/>
        </w:rPr>
        <w:t>s</w:t>
      </w:r>
      <w:r>
        <w:rPr>
          <w:rFonts w:ascii="Times New Roman" w:hAnsi="Times New Roman"/>
          <w:sz w:val="24"/>
          <w:szCs w:val="24"/>
          <w:lang w:eastAsia="ja-JP"/>
        </w:rPr>
        <w:t xml:space="preserve"> that appl</w:t>
      </w:r>
      <w:r w:rsidR="00D63EEB">
        <w:rPr>
          <w:rFonts w:ascii="Times New Roman" w:hAnsi="Times New Roman"/>
          <w:sz w:val="24"/>
          <w:szCs w:val="24"/>
          <w:lang w:eastAsia="ja-JP"/>
        </w:rPr>
        <w:t>y</w:t>
      </w:r>
      <w:r>
        <w:rPr>
          <w:rFonts w:ascii="Times New Roman" w:hAnsi="Times New Roman"/>
          <w:sz w:val="24"/>
          <w:szCs w:val="24"/>
          <w:lang w:eastAsia="ja-JP"/>
        </w:rPr>
        <w:t xml:space="preserve"> for consignments exported</w:t>
      </w:r>
      <w:bookmarkEnd w:id="22"/>
      <w:r>
        <w:rPr>
          <w:rFonts w:ascii="Times New Roman" w:hAnsi="Times New Roman"/>
          <w:sz w:val="24"/>
          <w:szCs w:val="24"/>
          <w:lang w:eastAsia="ja-JP"/>
        </w:rPr>
        <w:t xml:space="preserve">. Table item 3 currently provides the charge for </w:t>
      </w:r>
      <w:r w:rsidR="00405A77">
        <w:rPr>
          <w:rFonts w:ascii="Times New Roman" w:hAnsi="Times New Roman"/>
          <w:sz w:val="24"/>
          <w:szCs w:val="24"/>
          <w:lang w:eastAsia="ja-JP"/>
        </w:rPr>
        <w:t xml:space="preserve">prescribed </w:t>
      </w:r>
      <w:bookmarkStart w:id="23" w:name="_Hlk74146524"/>
      <w:r>
        <w:rPr>
          <w:rFonts w:ascii="Times New Roman" w:hAnsi="Times New Roman"/>
          <w:sz w:val="24"/>
          <w:szCs w:val="24"/>
          <w:lang w:eastAsia="ja-JP"/>
        </w:rPr>
        <w:t>plants or prescribed plant products not covered by table item 1 or 2 in subsection 8(1) of the Principal Regulations.</w:t>
      </w:r>
    </w:p>
    <w:p w:rsidR="00F26511" w:rsidP="00F26511" w14:paraId="423ADF75" w14:textId="77777777">
      <w:pPr>
        <w:spacing w:before="0"/>
        <w:rPr>
          <w:rFonts w:ascii="Times New Roman" w:hAnsi="Times New Roman"/>
          <w:sz w:val="24"/>
          <w:szCs w:val="24"/>
          <w:lang w:eastAsia="ja-JP"/>
        </w:rPr>
      </w:pPr>
    </w:p>
    <w:p w:rsidR="008160EE" w:rsidP="00F26511" w14:paraId="0EE6C56C" w14:textId="07D74D2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charge described in column 2 of table item 3 in subsection 8(1) of the Principal Regulations. </w:t>
      </w:r>
      <w:r w:rsidR="00E10CD6">
        <w:rPr>
          <w:rFonts w:ascii="Times New Roman" w:hAnsi="Times New Roman"/>
          <w:sz w:val="24"/>
          <w:szCs w:val="24"/>
          <w:lang w:eastAsia="ja-JP"/>
        </w:rPr>
        <w:t xml:space="preserve">The </w:t>
      </w:r>
      <w:r w:rsidR="00D44E4A">
        <w:rPr>
          <w:rFonts w:ascii="Times New Roman" w:hAnsi="Times New Roman"/>
          <w:sz w:val="24"/>
          <w:szCs w:val="24"/>
          <w:lang w:eastAsia="ja-JP"/>
        </w:rPr>
        <w:t xml:space="preserve">amended </w:t>
      </w:r>
      <w:r w:rsidR="00E10CD6">
        <w:rPr>
          <w:rFonts w:ascii="Times New Roman" w:hAnsi="Times New Roman"/>
          <w:sz w:val="24"/>
          <w:szCs w:val="24"/>
          <w:lang w:eastAsia="ja-JP"/>
        </w:rPr>
        <w:t>charge</w:t>
      </w:r>
      <w:r w:rsidR="00D63EEB">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w:t>
      </w:r>
      <w:r w:rsidR="00E10CD6">
        <w:rPr>
          <w:rFonts w:ascii="Times New Roman" w:hAnsi="Times New Roman"/>
          <w:sz w:val="24"/>
          <w:szCs w:val="24"/>
          <w:lang w:eastAsia="ja-JP"/>
        </w:rPr>
        <w:t>during which</w:t>
      </w:r>
      <w:r w:rsidR="00415215">
        <w:rPr>
          <w:rFonts w:ascii="Times New Roman" w:hAnsi="Times New Roman"/>
          <w:sz w:val="24"/>
          <w:szCs w:val="24"/>
          <w:lang w:eastAsia="ja-JP"/>
        </w:rPr>
        <w:t xml:space="preserve"> </w:t>
      </w:r>
      <w:r>
        <w:rPr>
          <w:rFonts w:ascii="Times New Roman" w:hAnsi="Times New Roman"/>
          <w:sz w:val="24"/>
          <w:szCs w:val="24"/>
          <w:lang w:eastAsia="ja-JP"/>
        </w:rPr>
        <w:t>a consignment is exported</w:t>
      </w:r>
      <w:r w:rsidR="00D63EEB">
        <w:rPr>
          <w:rFonts w:ascii="Times New Roman" w:hAnsi="Times New Roman"/>
          <w:sz w:val="24"/>
          <w:szCs w:val="24"/>
          <w:lang w:eastAsia="ja-JP"/>
        </w:rPr>
        <w:t>, and are calculated based on the number of tonnes, or part thereof, in the consignment</w:t>
      </w:r>
      <w:bookmarkEnd w:id="23"/>
      <w:r>
        <w:rPr>
          <w:rFonts w:ascii="Times New Roman" w:hAnsi="Times New Roman"/>
          <w:sz w:val="24"/>
          <w:szCs w:val="24"/>
          <w:lang w:eastAsia="ja-JP"/>
        </w:rPr>
        <w:t>.</w:t>
      </w:r>
    </w:p>
    <w:p w:rsidR="008160EE" w:rsidP="008160EE" w14:paraId="46307582" w14:textId="77777777">
      <w:pPr>
        <w:spacing w:before="0"/>
        <w:rPr>
          <w:rFonts w:ascii="Times New Roman" w:hAnsi="Times New Roman"/>
          <w:sz w:val="24"/>
          <w:szCs w:val="24"/>
          <w:lang w:eastAsia="ja-JP"/>
        </w:rPr>
      </w:pPr>
    </w:p>
    <w:p w:rsidR="008160EE" w:rsidP="008160EE" w14:paraId="4C18DBAF" w14:textId="3A357BCE">
      <w:pPr>
        <w:spacing w:before="0"/>
        <w:rPr>
          <w:rFonts w:ascii="Times New Roman" w:hAnsi="Times New Roman"/>
          <w:sz w:val="24"/>
          <w:szCs w:val="24"/>
          <w:lang w:eastAsia="ja-JP"/>
        </w:rPr>
      </w:pPr>
      <w:r w:rsidRPr="00321092">
        <w:rPr>
          <w:rFonts w:ascii="Times New Roman" w:hAnsi="Times New Roman"/>
          <w:sz w:val="24"/>
          <w:szCs w:val="24"/>
          <w:lang w:eastAsia="ja-JP"/>
        </w:rPr>
        <w:t xml:space="preserve">These </w:t>
      </w:r>
      <w:r w:rsidR="00D44E4A">
        <w:rPr>
          <w:rFonts w:ascii="Times New Roman" w:hAnsi="Times New Roman"/>
          <w:sz w:val="24"/>
          <w:szCs w:val="24"/>
          <w:lang w:eastAsia="ja-JP"/>
        </w:rPr>
        <w:t xml:space="preserve">amended </w:t>
      </w:r>
      <w:r w:rsidRPr="00321092">
        <w:rPr>
          <w:rFonts w:ascii="Times New Roman" w:hAnsi="Times New Roman"/>
          <w:sz w:val="24"/>
          <w:szCs w:val="24"/>
          <w:lang w:eastAsia="ja-JP"/>
        </w:rPr>
        <w:t xml:space="preserve">charges </w:t>
      </w:r>
      <w:r w:rsidR="00F15544">
        <w:rPr>
          <w:rFonts w:ascii="Times New Roman" w:hAnsi="Times New Roman"/>
          <w:sz w:val="24"/>
          <w:szCs w:val="24"/>
          <w:lang w:eastAsia="ja-JP"/>
        </w:rPr>
        <w:t xml:space="preserve">are </w:t>
      </w:r>
      <w:r w:rsidR="0010452C">
        <w:rPr>
          <w:rFonts w:ascii="Times New Roman" w:hAnsi="Times New Roman"/>
          <w:sz w:val="24"/>
          <w:szCs w:val="24"/>
          <w:lang w:eastAsia="ja-JP"/>
        </w:rPr>
        <w:t xml:space="preserve">prescribed </w:t>
      </w:r>
      <w:r w:rsidRPr="00321092">
        <w:rPr>
          <w:rFonts w:ascii="Times New Roman" w:hAnsi="Times New Roman"/>
          <w:sz w:val="24"/>
          <w:szCs w:val="24"/>
          <w:lang w:eastAsia="ja-JP"/>
        </w:rPr>
        <w:t xml:space="preserve">for the purposes of subsection 7(1) of the Act. In accordance with subsection 8(2) of the Act, the Minister has certified that he is satisfied that the amount of the charge in the </w:t>
      </w:r>
      <w:r w:rsidR="00DD6BF9">
        <w:rPr>
          <w:rFonts w:ascii="Times New Roman" w:hAnsi="Times New Roman"/>
          <w:sz w:val="24"/>
          <w:szCs w:val="24"/>
          <w:lang w:eastAsia="ja-JP"/>
        </w:rPr>
        <w:t>Amendment</w:t>
      </w:r>
      <w:r w:rsidRPr="00321092">
        <w:rPr>
          <w:rFonts w:ascii="Times New Roman" w:hAnsi="Times New Roman"/>
          <w:sz w:val="24"/>
          <w:szCs w:val="24"/>
          <w:lang w:eastAsia="ja-JP"/>
        </w:rPr>
        <w:t xml:space="preserve"> Regulations is set at a level designed to recover no more than the Commonwealth’s likely costs in relation to the export of plants and plant products.</w:t>
      </w:r>
    </w:p>
    <w:p w:rsidR="008160EE" w:rsidP="00321092" w14:paraId="3BBBB818" w14:textId="48F97A86">
      <w:pPr>
        <w:spacing w:before="0"/>
        <w:rPr>
          <w:rFonts w:ascii="Times New Roman" w:hAnsi="Times New Roman"/>
          <w:sz w:val="24"/>
          <w:szCs w:val="24"/>
          <w:u w:val="single"/>
          <w:lang w:eastAsia="ja-JP"/>
        </w:rPr>
      </w:pPr>
    </w:p>
    <w:p w:rsidR="00F26511" w:rsidRPr="00660701" w:rsidP="00F26511" w14:paraId="44CE0DE8" w14:textId="02F1F38F">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[6] </w:t>
      </w:r>
      <w:r w:rsidRPr="00660701">
        <w:rPr>
          <w:rFonts w:ascii="Times New Roman" w:hAnsi="Times New Roman"/>
          <w:b/>
          <w:bCs/>
          <w:sz w:val="24"/>
          <w:szCs w:val="24"/>
          <w:lang w:eastAsia="ja-JP"/>
        </w:rPr>
        <w:t>– Subsection 9(1) (cell at table item 1, column 2)</w:t>
      </w:r>
    </w:p>
    <w:p w:rsidR="00F26511" w:rsidP="00F26511" w14:paraId="2FF8656F" w14:textId="77777777">
      <w:pPr>
        <w:spacing w:before="0"/>
        <w:rPr>
          <w:rFonts w:ascii="Times New Roman" w:hAnsi="Times New Roman"/>
          <w:sz w:val="24"/>
          <w:szCs w:val="24"/>
          <w:lang w:eastAsia="ja-JP"/>
        </w:rPr>
      </w:pPr>
    </w:p>
    <w:p w:rsidR="00415215" w:rsidP="00F26511" w14:paraId="04470B3E" w14:textId="171976BD">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w:t>
      </w:r>
      <w:r w:rsidR="00660789">
        <w:rPr>
          <w:rFonts w:ascii="Times New Roman" w:hAnsi="Times New Roman"/>
          <w:sz w:val="24"/>
          <w:szCs w:val="24"/>
          <w:lang w:eastAsia="ja-JP"/>
        </w:rPr>
        <w:t>the meaning given by the Export Control Act.</w:t>
      </w:r>
    </w:p>
    <w:p w:rsidR="00B35B29" w:rsidP="00321092" w14:paraId="4FBDC9CB" w14:textId="14ACA33F">
      <w:pPr>
        <w:spacing w:before="0"/>
        <w:rPr>
          <w:rFonts w:ascii="Times New Roman" w:hAnsi="Times New Roman"/>
          <w:sz w:val="24"/>
          <w:szCs w:val="24"/>
          <w:lang w:eastAsia="ja-JP"/>
        </w:rPr>
      </w:pPr>
    </w:p>
    <w:p w:rsidR="00B35B29" w:rsidP="00B35B29" w14:paraId="0B3DCF7C" w14:textId="446D4C25">
      <w:pPr>
        <w:spacing w:before="0"/>
        <w:rPr>
          <w:rFonts w:ascii="Times New Roman" w:hAnsi="Times New Roman"/>
          <w:sz w:val="24"/>
          <w:szCs w:val="24"/>
          <w:lang w:eastAsia="ja-JP"/>
        </w:rPr>
      </w:pPr>
      <w:bookmarkStart w:id="24" w:name="_Hlk74146532"/>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w:t>
      </w:r>
      <w:r>
        <w:rPr>
          <w:rFonts w:ascii="Times New Roman" w:hAnsi="Times New Roman"/>
          <w:sz w:val="24"/>
          <w:szCs w:val="24"/>
          <w:lang w:eastAsia="ja-JP"/>
        </w:rPr>
        <w:t xml:space="preserve"> subsection 9(1), where column 1 of the table describes the types of registered establishments and column 2 describes the corresponding charge</w:t>
      </w:r>
      <w:r w:rsidR="000C69D9">
        <w:rPr>
          <w:rFonts w:ascii="Times New Roman" w:hAnsi="Times New Roman"/>
          <w:sz w:val="24"/>
          <w:szCs w:val="24"/>
          <w:lang w:eastAsia="ja-JP"/>
        </w:rPr>
        <w:t>s</w:t>
      </w:r>
      <w:r>
        <w:rPr>
          <w:rFonts w:ascii="Times New Roman" w:hAnsi="Times New Roman"/>
          <w:sz w:val="24"/>
          <w:szCs w:val="24"/>
          <w:lang w:eastAsia="ja-JP"/>
        </w:rPr>
        <w:t xml:space="preserve"> that appl</w:t>
      </w:r>
      <w:r w:rsidR="000C69D9">
        <w:rPr>
          <w:rFonts w:ascii="Times New Roman" w:hAnsi="Times New Roman"/>
          <w:sz w:val="24"/>
          <w:szCs w:val="24"/>
          <w:lang w:eastAsia="ja-JP"/>
        </w:rPr>
        <w:t>y</w:t>
      </w:r>
      <w:r>
        <w:rPr>
          <w:rFonts w:ascii="Times New Roman" w:hAnsi="Times New Roman"/>
          <w:sz w:val="24"/>
          <w:szCs w:val="24"/>
          <w:lang w:eastAsia="ja-JP"/>
        </w:rPr>
        <w:t xml:space="preserve"> for that registered establishment. Table item 1 currently provides the charge for registered establishments for holding and assembling prescribed livestock for export</w:t>
      </w:r>
      <w:bookmarkEnd w:id="24"/>
      <w:r>
        <w:rPr>
          <w:rFonts w:ascii="Times New Roman" w:hAnsi="Times New Roman"/>
          <w:sz w:val="24"/>
          <w:szCs w:val="24"/>
          <w:lang w:eastAsia="ja-JP"/>
        </w:rPr>
        <w:t>.</w:t>
      </w:r>
    </w:p>
    <w:p w:rsidR="00B35B29" w:rsidP="00B35B29" w14:paraId="7924A9A9" w14:textId="0E8DC231">
      <w:pPr>
        <w:spacing w:before="0"/>
        <w:rPr>
          <w:rFonts w:ascii="Times New Roman" w:hAnsi="Times New Roman"/>
          <w:sz w:val="24"/>
          <w:szCs w:val="24"/>
          <w:lang w:eastAsia="ja-JP"/>
        </w:rPr>
      </w:pPr>
    </w:p>
    <w:p w:rsidR="00B35B29" w:rsidP="00B35B29" w14:paraId="6F5F86C6" w14:textId="46ECF692">
      <w:pPr>
        <w:spacing w:before="0"/>
        <w:rPr>
          <w:rFonts w:ascii="Times New Roman" w:hAnsi="Times New Roman"/>
          <w:sz w:val="24"/>
          <w:szCs w:val="24"/>
          <w:lang w:eastAsia="ja-JP"/>
        </w:rPr>
      </w:pPr>
      <w:bookmarkStart w:id="25" w:name="_Hlk74146540"/>
      <w:r>
        <w:rPr>
          <w:rFonts w:ascii="Times New Roman" w:hAnsi="Times New Roman"/>
          <w:sz w:val="24"/>
          <w:szCs w:val="24"/>
          <w:lang w:eastAsia="ja-JP"/>
        </w:rPr>
        <w:t xml:space="preserve">This item repeals and substitutes the charge described in column 2 of table item 1 in subsection 9(1) of the Principal Regulations. </w:t>
      </w:r>
      <w:r w:rsidR="00E10CD6">
        <w:rPr>
          <w:rFonts w:ascii="Times New Roman" w:hAnsi="Times New Roman"/>
          <w:sz w:val="24"/>
          <w:szCs w:val="24"/>
          <w:lang w:eastAsia="ja-JP"/>
        </w:rPr>
        <w:t xml:space="preserve">The </w:t>
      </w:r>
      <w:r w:rsidR="0010452C">
        <w:rPr>
          <w:rFonts w:ascii="Times New Roman" w:hAnsi="Times New Roman"/>
          <w:sz w:val="24"/>
          <w:szCs w:val="24"/>
          <w:lang w:eastAsia="ja-JP"/>
        </w:rPr>
        <w:t xml:space="preserve">amended </w:t>
      </w:r>
      <w:r w:rsidR="00E10CD6">
        <w:rPr>
          <w:rFonts w:ascii="Times New Roman" w:hAnsi="Times New Roman"/>
          <w:sz w:val="24"/>
          <w:szCs w:val="24"/>
          <w:lang w:eastAsia="ja-JP"/>
        </w:rPr>
        <w:t>charge</w:t>
      </w:r>
      <w:r w:rsidR="000C69D9">
        <w:rPr>
          <w:rFonts w:ascii="Times New Roman" w:hAnsi="Times New Roman"/>
          <w:sz w:val="24"/>
          <w:szCs w:val="24"/>
          <w:lang w:eastAsia="ja-JP"/>
        </w:rPr>
        <w:t>s</w:t>
      </w:r>
      <w:r>
        <w:rPr>
          <w:rFonts w:ascii="Times New Roman" w:hAnsi="Times New Roman"/>
          <w:sz w:val="24"/>
          <w:szCs w:val="24"/>
          <w:lang w:eastAsia="ja-JP"/>
        </w:rPr>
        <w:t xml:space="preserve"> </w:t>
      </w:r>
      <w:r w:rsidR="000C69D9">
        <w:rPr>
          <w:rFonts w:ascii="Times New Roman" w:hAnsi="Times New Roman"/>
          <w:sz w:val="24"/>
          <w:szCs w:val="24"/>
          <w:lang w:eastAsia="ja-JP"/>
        </w:rPr>
        <w:t xml:space="preserve">are </w:t>
      </w:r>
      <w:r w:rsidR="0010452C">
        <w:rPr>
          <w:rFonts w:ascii="Times New Roman" w:hAnsi="Times New Roman"/>
          <w:sz w:val="24"/>
          <w:szCs w:val="24"/>
          <w:lang w:eastAsia="ja-JP"/>
        </w:rPr>
        <w:t xml:space="preserve">based on whether a registration is in force for all </w:t>
      </w:r>
      <w:r w:rsidR="000033C6">
        <w:rPr>
          <w:rFonts w:ascii="Times New Roman" w:hAnsi="Times New Roman"/>
          <w:sz w:val="24"/>
          <w:szCs w:val="24"/>
          <w:lang w:eastAsia="ja-JP"/>
        </w:rPr>
        <w:t xml:space="preserve">or part of </w:t>
      </w:r>
      <w:r w:rsidR="00E10CD6">
        <w:rPr>
          <w:rFonts w:ascii="Times New Roman" w:hAnsi="Times New Roman"/>
          <w:sz w:val="24"/>
          <w:szCs w:val="24"/>
          <w:lang w:eastAsia="ja-JP"/>
        </w:rPr>
        <w:t xml:space="preserve">a </w:t>
      </w:r>
      <w:r w:rsidR="000033C6">
        <w:rPr>
          <w:rFonts w:ascii="Times New Roman" w:hAnsi="Times New Roman"/>
          <w:sz w:val="24"/>
          <w:szCs w:val="24"/>
          <w:lang w:eastAsia="ja-JP"/>
        </w:rPr>
        <w:t>financial year</w:t>
      </w:r>
      <w:r w:rsidR="0010452C">
        <w:rPr>
          <w:rFonts w:ascii="Times New Roman" w:hAnsi="Times New Roman"/>
          <w:sz w:val="24"/>
          <w:szCs w:val="24"/>
          <w:lang w:eastAsia="ja-JP"/>
        </w:rPr>
        <w:t>, and differs depending on the financial year</w:t>
      </w:r>
      <w:r>
        <w:rPr>
          <w:rFonts w:ascii="Times New Roman" w:hAnsi="Times New Roman"/>
          <w:sz w:val="24"/>
          <w:szCs w:val="24"/>
          <w:lang w:eastAsia="ja-JP"/>
        </w:rPr>
        <w:t xml:space="preserve"> during which </w:t>
      </w:r>
      <w:r w:rsidR="0010452C">
        <w:rPr>
          <w:rFonts w:ascii="Times New Roman" w:hAnsi="Times New Roman"/>
          <w:sz w:val="24"/>
          <w:szCs w:val="24"/>
          <w:lang w:eastAsia="ja-JP"/>
        </w:rPr>
        <w:t xml:space="preserve">the </w:t>
      </w:r>
      <w:r>
        <w:rPr>
          <w:rFonts w:ascii="Times New Roman" w:hAnsi="Times New Roman"/>
          <w:sz w:val="24"/>
          <w:szCs w:val="24"/>
          <w:lang w:eastAsia="ja-JP"/>
        </w:rPr>
        <w:t>registration is in force</w:t>
      </w:r>
      <w:bookmarkEnd w:id="25"/>
      <w:r>
        <w:rPr>
          <w:rFonts w:ascii="Times New Roman" w:hAnsi="Times New Roman"/>
          <w:sz w:val="24"/>
          <w:szCs w:val="24"/>
          <w:lang w:eastAsia="ja-JP"/>
        </w:rPr>
        <w:t>.</w:t>
      </w:r>
    </w:p>
    <w:p w:rsidR="00B35B29" w:rsidP="00321092" w14:paraId="3DFF6E78" w14:textId="36CBB0C5">
      <w:pPr>
        <w:spacing w:before="0"/>
        <w:rPr>
          <w:rFonts w:ascii="Times New Roman" w:hAnsi="Times New Roman"/>
          <w:sz w:val="24"/>
          <w:szCs w:val="24"/>
          <w:lang w:eastAsia="ja-JP"/>
        </w:rPr>
      </w:pPr>
    </w:p>
    <w:p w:rsidR="00B35B29" w:rsidP="00B35B29" w14:paraId="3F495699" w14:textId="583ECC65">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10452C">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B35B29">
        <w:rPr>
          <w:rFonts w:ascii="Times New Roman" w:hAnsi="Times New Roman"/>
          <w:sz w:val="24"/>
          <w:szCs w:val="24"/>
          <w:lang w:eastAsia="ja-JP"/>
        </w:rPr>
        <w:t xml:space="preserve"> </w:t>
      </w:r>
      <w:r w:rsidR="0010452C">
        <w:rPr>
          <w:rFonts w:ascii="Times New Roman" w:hAnsi="Times New Roman"/>
          <w:sz w:val="24"/>
          <w:szCs w:val="24"/>
          <w:lang w:eastAsia="ja-JP"/>
        </w:rPr>
        <w:t xml:space="preserve">prescribed </w:t>
      </w:r>
      <w:r w:rsidRPr="00B35B2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D52501" w:rsidP="00B35B29" w14:paraId="0355C61D" w14:textId="0C9DFE36">
      <w:pPr>
        <w:spacing w:before="0"/>
        <w:rPr>
          <w:rFonts w:ascii="Times New Roman" w:hAnsi="Times New Roman"/>
          <w:sz w:val="24"/>
          <w:szCs w:val="24"/>
          <w:lang w:eastAsia="ja-JP"/>
        </w:rPr>
      </w:pPr>
    </w:p>
    <w:p w:rsidR="00F26511" w:rsidRPr="00660701" w:rsidP="00F26511" w14:paraId="4182C1AF" w14:textId="76256EAC">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[7] </w:t>
      </w:r>
      <w:r w:rsidRPr="00660701">
        <w:rPr>
          <w:rFonts w:ascii="Times New Roman" w:hAnsi="Times New Roman"/>
          <w:b/>
          <w:bCs/>
          <w:sz w:val="24"/>
          <w:szCs w:val="24"/>
          <w:lang w:eastAsia="ja-JP"/>
        </w:rPr>
        <w:t>– Subsection 9(1) (table items 2 and 3)</w:t>
      </w:r>
    </w:p>
    <w:p w:rsidR="00F26511" w:rsidP="00F26511" w14:paraId="504D3296" w14:textId="77777777">
      <w:pPr>
        <w:keepNext/>
        <w:spacing w:before="0"/>
        <w:rPr>
          <w:rFonts w:ascii="Times New Roman" w:hAnsi="Times New Roman"/>
          <w:sz w:val="24"/>
          <w:szCs w:val="24"/>
          <w:u w:val="single"/>
          <w:lang w:eastAsia="ja-JP"/>
        </w:rPr>
      </w:pPr>
    </w:p>
    <w:p w:rsidR="00D52501" w:rsidP="00F26511" w14:paraId="31B39EF8" w14:textId="1513A1F1">
      <w:pPr>
        <w:keepNext/>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w:t>
      </w:r>
      <w:r w:rsidR="00660789">
        <w:rPr>
          <w:rFonts w:ascii="Times New Roman" w:hAnsi="Times New Roman"/>
          <w:sz w:val="24"/>
          <w:szCs w:val="24"/>
          <w:lang w:eastAsia="ja-JP"/>
        </w:rPr>
        <w:t>the meaning given by the Export Control Act.</w:t>
      </w:r>
    </w:p>
    <w:p w:rsidR="00D52501" w:rsidP="00B35B29" w14:paraId="52FF4E6F" w14:textId="70A614AC">
      <w:pPr>
        <w:spacing w:before="0"/>
        <w:rPr>
          <w:rFonts w:ascii="Times New Roman" w:hAnsi="Times New Roman"/>
          <w:sz w:val="24"/>
          <w:szCs w:val="24"/>
          <w:lang w:eastAsia="ja-JP"/>
        </w:rPr>
      </w:pPr>
    </w:p>
    <w:p w:rsidR="004A3EE7" w:rsidP="00D52501" w14:paraId="17858B00" w14:textId="32E80660">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w:t>
      </w:r>
      <w:bookmarkStart w:id="26" w:name="_Hlk74146549"/>
      <w:r>
        <w:rPr>
          <w:rFonts w:ascii="Times New Roman" w:hAnsi="Times New Roman"/>
          <w:sz w:val="24"/>
          <w:szCs w:val="24"/>
          <w:lang w:eastAsia="ja-JP"/>
        </w:rPr>
        <w:t>column 2 describes the corresponding charge</w:t>
      </w:r>
      <w:r w:rsidR="000C69D9">
        <w:rPr>
          <w:rFonts w:ascii="Times New Roman" w:hAnsi="Times New Roman"/>
          <w:sz w:val="24"/>
          <w:szCs w:val="24"/>
          <w:lang w:eastAsia="ja-JP"/>
        </w:rPr>
        <w:t>s</w:t>
      </w:r>
      <w:r>
        <w:rPr>
          <w:rFonts w:ascii="Times New Roman" w:hAnsi="Times New Roman"/>
          <w:sz w:val="24"/>
          <w:szCs w:val="24"/>
          <w:lang w:eastAsia="ja-JP"/>
        </w:rPr>
        <w:t xml:space="preserve"> that appl</w:t>
      </w:r>
      <w:r w:rsidR="000C69D9">
        <w:rPr>
          <w:rFonts w:ascii="Times New Roman" w:hAnsi="Times New Roman"/>
          <w:sz w:val="24"/>
          <w:szCs w:val="24"/>
          <w:lang w:eastAsia="ja-JP"/>
        </w:rPr>
        <w:t>y</w:t>
      </w:r>
      <w:r>
        <w:rPr>
          <w:rFonts w:ascii="Times New Roman" w:hAnsi="Times New Roman"/>
          <w:sz w:val="24"/>
          <w:szCs w:val="24"/>
          <w:lang w:eastAsia="ja-JP"/>
        </w:rPr>
        <w:t xml:space="preserve"> for that registered establishment</w:t>
      </w:r>
      <w:bookmarkEnd w:id="26"/>
      <w:r>
        <w:rPr>
          <w:rFonts w:ascii="Times New Roman" w:hAnsi="Times New Roman"/>
          <w:sz w:val="24"/>
          <w:szCs w:val="24"/>
          <w:lang w:eastAsia="ja-JP"/>
        </w:rPr>
        <w:t xml:space="preserve">. </w:t>
      </w:r>
    </w:p>
    <w:p w:rsidR="004A3EE7" w:rsidP="00D52501" w14:paraId="15F541ED" w14:textId="77777777">
      <w:pPr>
        <w:spacing w:before="0"/>
        <w:rPr>
          <w:rFonts w:ascii="Times New Roman" w:hAnsi="Times New Roman"/>
          <w:sz w:val="24"/>
          <w:szCs w:val="24"/>
          <w:lang w:eastAsia="ja-JP"/>
        </w:rPr>
      </w:pPr>
    </w:p>
    <w:p w:rsidR="00D52501" w:rsidP="00D52501" w14:paraId="33ED7DB8" w14:textId="63C5B7D6">
      <w:pPr>
        <w:spacing w:before="0"/>
        <w:rPr>
          <w:rFonts w:ascii="Times New Roman" w:hAnsi="Times New Roman"/>
          <w:sz w:val="24"/>
          <w:szCs w:val="24"/>
          <w:lang w:eastAsia="ja-JP"/>
        </w:rPr>
      </w:pPr>
      <w:r>
        <w:rPr>
          <w:rFonts w:ascii="Times New Roman" w:hAnsi="Times New Roman"/>
          <w:sz w:val="24"/>
          <w:szCs w:val="24"/>
          <w:lang w:eastAsia="ja-JP"/>
        </w:rPr>
        <w:t>Table item 2 currently provides</w:t>
      </w:r>
      <w:r w:rsidR="004A3EE7">
        <w:rPr>
          <w:rFonts w:ascii="Times New Roman" w:hAnsi="Times New Roman"/>
          <w:sz w:val="24"/>
          <w:szCs w:val="24"/>
          <w:lang w:eastAsia="ja-JP"/>
        </w:rPr>
        <w:t xml:space="preserve"> </w:t>
      </w:r>
      <w:r>
        <w:rPr>
          <w:rFonts w:ascii="Times New Roman" w:hAnsi="Times New Roman"/>
          <w:sz w:val="24"/>
          <w:szCs w:val="24"/>
          <w:lang w:eastAsia="ja-JP"/>
        </w:rPr>
        <w:t xml:space="preserve">the charge for registered establishments (other than those covered by table item 4) for operations associated with the preparation of horticultural products for export to a market to which subsection 9(2) applies, or operations to load unpacked quantities of </w:t>
      </w:r>
      <w:bookmarkStart w:id="27" w:name="_Hlk74146559"/>
      <w:r>
        <w:rPr>
          <w:rFonts w:ascii="Times New Roman" w:hAnsi="Times New Roman"/>
          <w:sz w:val="24"/>
          <w:szCs w:val="24"/>
          <w:lang w:eastAsia="ja-JP"/>
        </w:rPr>
        <w:t>grain in</w:t>
      </w:r>
      <w:r w:rsidR="000C69D9">
        <w:rPr>
          <w:rFonts w:ascii="Times New Roman" w:hAnsi="Times New Roman"/>
          <w:sz w:val="24"/>
          <w:szCs w:val="24"/>
          <w:lang w:eastAsia="ja-JP"/>
        </w:rPr>
        <w:t>to a</w:t>
      </w:r>
      <w:r>
        <w:rPr>
          <w:rFonts w:ascii="Times New Roman" w:hAnsi="Times New Roman"/>
          <w:sz w:val="24"/>
          <w:szCs w:val="24"/>
          <w:lang w:eastAsia="ja-JP"/>
        </w:rPr>
        <w:t xml:space="preserve"> bulk vessel for export</w:t>
      </w:r>
      <w:bookmarkEnd w:id="27"/>
      <w:r w:rsidR="004A3EE7">
        <w:rPr>
          <w:rFonts w:ascii="Times New Roman" w:hAnsi="Times New Roman"/>
          <w:sz w:val="24"/>
          <w:szCs w:val="24"/>
          <w:lang w:eastAsia="ja-JP"/>
        </w:rPr>
        <w:t xml:space="preserve">. </w:t>
      </w:r>
      <w:r w:rsidR="0010452C">
        <w:rPr>
          <w:rFonts w:ascii="Times New Roman" w:hAnsi="Times New Roman"/>
          <w:sz w:val="24"/>
          <w:szCs w:val="24"/>
          <w:lang w:eastAsia="ja-JP"/>
        </w:rPr>
        <w:t>Table i</w:t>
      </w:r>
      <w:r w:rsidR="004A3EE7">
        <w:rPr>
          <w:rFonts w:ascii="Times New Roman" w:hAnsi="Times New Roman"/>
          <w:sz w:val="24"/>
          <w:szCs w:val="24"/>
          <w:lang w:eastAsia="ja-JP"/>
        </w:rPr>
        <w:t xml:space="preserve">tem 3 currently provides the charge for registered establishments (other than those covered by table item 4) for export operations associated with the preparation of horticultural products for export to a market to which </w:t>
      </w:r>
      <w:r w:rsidR="00F26511">
        <w:rPr>
          <w:rFonts w:ascii="Times New Roman" w:hAnsi="Times New Roman"/>
          <w:sz w:val="24"/>
          <w:szCs w:val="24"/>
          <w:lang w:eastAsia="ja-JP"/>
        </w:rPr>
        <w:t>subsection 9(3) of the Principal Regulations applies, or any other prescribed plants or prescribed plant products for export</w:t>
      </w:r>
      <w:r w:rsidR="004A3EE7">
        <w:rPr>
          <w:rFonts w:ascii="Times New Roman" w:hAnsi="Times New Roman"/>
          <w:sz w:val="24"/>
          <w:szCs w:val="24"/>
          <w:lang w:eastAsia="ja-JP"/>
        </w:rPr>
        <w:t>.</w:t>
      </w:r>
    </w:p>
    <w:p w:rsidR="004A3EE7" w:rsidP="00D52501" w14:paraId="55CA594F" w14:textId="4ED108FC">
      <w:pPr>
        <w:spacing w:before="0"/>
        <w:rPr>
          <w:rFonts w:ascii="Times New Roman" w:hAnsi="Times New Roman"/>
          <w:sz w:val="24"/>
          <w:szCs w:val="24"/>
          <w:lang w:eastAsia="ja-JP"/>
        </w:rPr>
      </w:pPr>
    </w:p>
    <w:p w:rsidR="00F26511" w:rsidP="00F26511" w14:paraId="5CE66369" w14:textId="332A666F">
      <w:pPr>
        <w:spacing w:before="0"/>
        <w:rPr>
          <w:rFonts w:ascii="Times New Roman" w:hAnsi="Times New Roman"/>
          <w:sz w:val="24"/>
          <w:szCs w:val="24"/>
          <w:lang w:eastAsia="ja-JP"/>
        </w:rPr>
      </w:pPr>
      <w:r>
        <w:rPr>
          <w:rFonts w:ascii="Times New Roman" w:hAnsi="Times New Roman"/>
          <w:sz w:val="24"/>
          <w:szCs w:val="24"/>
          <w:lang w:eastAsia="ja-JP"/>
        </w:rPr>
        <w:t>This item repeals current items 2 and 3 from the table in subsection 9(1) of the Principal Regulations and substitutes amended table items 2, 2A, 3, and 3A.</w:t>
      </w:r>
    </w:p>
    <w:p w:rsidR="004A3EE7" w:rsidP="00D52501" w14:paraId="6C644625" w14:textId="5DE3DC32">
      <w:pPr>
        <w:spacing w:before="0"/>
        <w:rPr>
          <w:rFonts w:ascii="Times New Roman" w:hAnsi="Times New Roman"/>
          <w:sz w:val="24"/>
          <w:szCs w:val="24"/>
          <w:lang w:eastAsia="ja-JP"/>
        </w:rPr>
      </w:pPr>
    </w:p>
    <w:p w:rsidR="004A3EE7" w:rsidP="00D52501" w14:paraId="09835398" w14:textId="7CFED5F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2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sidR="00DA74FE">
        <w:rPr>
          <w:rFonts w:ascii="Times New Roman" w:hAnsi="Times New Roman"/>
          <w:sz w:val="24"/>
          <w:szCs w:val="24"/>
          <w:lang w:eastAsia="ja-JP"/>
        </w:rPr>
        <w:t xml:space="preserve">table </w:t>
      </w:r>
      <w:r>
        <w:rPr>
          <w:rFonts w:ascii="Times New Roman" w:hAnsi="Times New Roman"/>
          <w:sz w:val="24"/>
          <w:szCs w:val="24"/>
          <w:lang w:eastAsia="ja-JP"/>
        </w:rPr>
        <w:t xml:space="preserve">item 4) </w:t>
      </w:r>
      <w:r w:rsidR="000033C6">
        <w:rPr>
          <w:rFonts w:ascii="Times New Roman" w:hAnsi="Times New Roman"/>
          <w:sz w:val="24"/>
          <w:szCs w:val="24"/>
          <w:lang w:eastAsia="ja-JP"/>
        </w:rPr>
        <w:t xml:space="preserve">for operations associated with the preparation of horticultural products for export to a market to which subsection </w:t>
      </w:r>
      <w:r w:rsidR="00405A77">
        <w:rPr>
          <w:rFonts w:ascii="Times New Roman" w:hAnsi="Times New Roman"/>
          <w:sz w:val="24"/>
          <w:szCs w:val="24"/>
          <w:lang w:eastAsia="ja-JP"/>
        </w:rPr>
        <w:t>9</w:t>
      </w:r>
      <w:r w:rsidR="000033C6">
        <w:rPr>
          <w:rFonts w:ascii="Times New Roman" w:hAnsi="Times New Roman"/>
          <w:sz w:val="24"/>
          <w:szCs w:val="24"/>
          <w:lang w:eastAsia="ja-JP"/>
        </w:rPr>
        <w:t xml:space="preserve">(2) </w:t>
      </w:r>
      <w:r w:rsidR="00544CB0">
        <w:rPr>
          <w:rFonts w:ascii="Times New Roman" w:hAnsi="Times New Roman"/>
          <w:sz w:val="24"/>
          <w:szCs w:val="24"/>
          <w:lang w:eastAsia="ja-JP"/>
        </w:rPr>
        <w:t xml:space="preserve">of the </w:t>
      </w:r>
      <w:r w:rsidR="00F26511">
        <w:rPr>
          <w:rFonts w:ascii="Times New Roman" w:hAnsi="Times New Roman"/>
          <w:sz w:val="24"/>
          <w:szCs w:val="24"/>
          <w:lang w:eastAsia="ja-JP"/>
        </w:rPr>
        <w:t xml:space="preserve">Principal </w:t>
      </w:r>
      <w:r w:rsidR="00544CB0">
        <w:rPr>
          <w:rFonts w:ascii="Times New Roman" w:hAnsi="Times New Roman"/>
          <w:sz w:val="24"/>
          <w:szCs w:val="24"/>
          <w:lang w:eastAsia="ja-JP"/>
        </w:rPr>
        <w:t xml:space="preserve">Regulations </w:t>
      </w:r>
      <w:r w:rsidR="000033C6">
        <w:rPr>
          <w:rFonts w:ascii="Times New Roman" w:hAnsi="Times New Roman"/>
          <w:sz w:val="24"/>
          <w:szCs w:val="24"/>
          <w:lang w:eastAsia="ja-JP"/>
        </w:rPr>
        <w:t xml:space="preserve">applies. </w:t>
      </w:r>
      <w:bookmarkStart w:id="28" w:name="_Hlk74146572"/>
      <w:r w:rsidR="000033C6">
        <w:rPr>
          <w:rFonts w:ascii="Times New Roman" w:hAnsi="Times New Roman"/>
          <w:sz w:val="24"/>
          <w:szCs w:val="24"/>
          <w:lang w:eastAsia="ja-JP"/>
        </w:rPr>
        <w:t xml:space="preserve">The </w:t>
      </w:r>
      <w:r w:rsidR="007F52BC">
        <w:rPr>
          <w:rFonts w:ascii="Times New Roman" w:hAnsi="Times New Roman"/>
          <w:sz w:val="24"/>
          <w:szCs w:val="24"/>
          <w:lang w:eastAsia="ja-JP"/>
        </w:rPr>
        <w:t xml:space="preserve">amended </w:t>
      </w:r>
      <w:r w:rsidR="000033C6">
        <w:rPr>
          <w:rFonts w:ascii="Times New Roman" w:hAnsi="Times New Roman"/>
          <w:sz w:val="24"/>
          <w:szCs w:val="24"/>
          <w:lang w:eastAsia="ja-JP"/>
        </w:rPr>
        <w:t>charge</w:t>
      </w:r>
      <w:r w:rsidR="000C69D9">
        <w:rPr>
          <w:rFonts w:ascii="Times New Roman" w:hAnsi="Times New Roman"/>
          <w:sz w:val="24"/>
          <w:szCs w:val="24"/>
          <w:lang w:eastAsia="ja-JP"/>
        </w:rPr>
        <w:t>s</w:t>
      </w:r>
      <w:r w:rsidR="000033C6">
        <w:rPr>
          <w:rFonts w:ascii="Times New Roman" w:hAnsi="Times New Roman"/>
          <w:sz w:val="24"/>
          <w:szCs w:val="24"/>
          <w:lang w:eastAsia="ja-JP"/>
        </w:rPr>
        <w:t xml:space="preserve"> differ depending on </w:t>
      </w:r>
      <w:r w:rsidR="00CA2569">
        <w:rPr>
          <w:rFonts w:ascii="Times New Roman" w:hAnsi="Times New Roman"/>
          <w:sz w:val="24"/>
          <w:szCs w:val="24"/>
          <w:lang w:eastAsia="ja-JP"/>
        </w:rPr>
        <w:t>the</w:t>
      </w:r>
      <w:r w:rsidR="000033C6">
        <w:rPr>
          <w:rFonts w:ascii="Times New Roman" w:hAnsi="Times New Roman"/>
          <w:sz w:val="24"/>
          <w:szCs w:val="24"/>
          <w:lang w:eastAsia="ja-JP"/>
        </w:rPr>
        <w:t xml:space="preserve"> financial year during which the registration is in force</w:t>
      </w:r>
      <w:r w:rsidR="00657E59">
        <w:rPr>
          <w:rFonts w:ascii="Times New Roman" w:hAnsi="Times New Roman"/>
          <w:sz w:val="24"/>
          <w:szCs w:val="24"/>
          <w:lang w:eastAsia="ja-JP"/>
        </w:rPr>
        <w:t xml:space="preserve">, and whether the establishment was first registered </w:t>
      </w:r>
      <w:r w:rsidRPr="004830AF" w:rsidR="00657E59">
        <w:rPr>
          <w:rFonts w:ascii="Times New Roman" w:hAnsi="Times New Roman"/>
          <w:sz w:val="24"/>
          <w:szCs w:val="24"/>
          <w:lang w:eastAsia="ja-JP"/>
        </w:rPr>
        <w:t>on or before 1</w:t>
      </w:r>
      <w:r w:rsidR="00B00B43">
        <w:rPr>
          <w:rFonts w:ascii="Times New Roman" w:hAnsi="Times New Roman"/>
          <w:sz w:val="24"/>
          <w:szCs w:val="24"/>
          <w:lang w:eastAsia="ja-JP"/>
        </w:rPr>
        <w:t> </w:t>
      </w:r>
      <w:r w:rsidRPr="004830AF" w:rsidR="00657E59">
        <w:rPr>
          <w:rFonts w:ascii="Times New Roman" w:hAnsi="Times New Roman"/>
          <w:sz w:val="24"/>
          <w:szCs w:val="24"/>
          <w:lang w:eastAsia="ja-JP"/>
        </w:rPr>
        <w:t xml:space="preserve">January in that financial year or </w:t>
      </w:r>
      <w:r w:rsidR="00657E59">
        <w:rPr>
          <w:rFonts w:ascii="Times New Roman" w:hAnsi="Times New Roman"/>
          <w:sz w:val="24"/>
          <w:szCs w:val="24"/>
          <w:lang w:eastAsia="ja-JP"/>
        </w:rPr>
        <w:t>after 1 January in that financial year</w:t>
      </w:r>
      <w:bookmarkEnd w:id="28"/>
      <w:r w:rsidR="000033C6">
        <w:rPr>
          <w:rFonts w:ascii="Times New Roman" w:hAnsi="Times New Roman"/>
          <w:sz w:val="24"/>
          <w:szCs w:val="24"/>
          <w:lang w:eastAsia="ja-JP"/>
        </w:rPr>
        <w:t>.</w:t>
      </w:r>
    </w:p>
    <w:p w:rsidR="000033C6" w:rsidP="00D52501" w14:paraId="20A5DBAC" w14:textId="15E92AAE">
      <w:pPr>
        <w:spacing w:before="0"/>
        <w:rPr>
          <w:rFonts w:ascii="Times New Roman" w:hAnsi="Times New Roman"/>
          <w:sz w:val="24"/>
          <w:szCs w:val="24"/>
          <w:lang w:eastAsia="ja-JP"/>
        </w:rPr>
      </w:pPr>
    </w:p>
    <w:p w:rsidR="000033C6" w:rsidP="00D52501" w14:paraId="2D171CD8" w14:textId="04F362DE">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2A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sidR="00DA74FE">
        <w:rPr>
          <w:rFonts w:ascii="Times New Roman" w:hAnsi="Times New Roman"/>
          <w:sz w:val="24"/>
          <w:szCs w:val="24"/>
          <w:lang w:eastAsia="ja-JP"/>
        </w:rPr>
        <w:t xml:space="preserve">table </w:t>
      </w:r>
      <w:r>
        <w:rPr>
          <w:rFonts w:ascii="Times New Roman" w:hAnsi="Times New Roman"/>
          <w:sz w:val="24"/>
          <w:szCs w:val="24"/>
          <w:lang w:eastAsia="ja-JP"/>
        </w:rPr>
        <w:t>item 4)</w:t>
      </w:r>
      <w:r w:rsidR="007206E5">
        <w:rPr>
          <w:rFonts w:ascii="Times New Roman" w:hAnsi="Times New Roman"/>
          <w:sz w:val="24"/>
          <w:szCs w:val="24"/>
          <w:lang w:eastAsia="ja-JP"/>
        </w:rPr>
        <w:t xml:space="preserve"> for operations to load unpacked quantities of grain into a bulk vessel for export. </w:t>
      </w:r>
      <w:bookmarkStart w:id="29" w:name="_Hlk74146578"/>
      <w:r w:rsidR="007206E5">
        <w:rPr>
          <w:rFonts w:ascii="Times New Roman" w:hAnsi="Times New Roman"/>
          <w:sz w:val="24"/>
          <w:szCs w:val="24"/>
          <w:lang w:eastAsia="ja-JP"/>
        </w:rPr>
        <w:t xml:space="preserve">The </w:t>
      </w:r>
      <w:r w:rsidR="007F52BC">
        <w:rPr>
          <w:rFonts w:ascii="Times New Roman" w:hAnsi="Times New Roman"/>
          <w:sz w:val="24"/>
          <w:szCs w:val="24"/>
          <w:lang w:eastAsia="ja-JP"/>
        </w:rPr>
        <w:t xml:space="preserve">amended </w:t>
      </w:r>
      <w:r w:rsidR="007206E5">
        <w:rPr>
          <w:rFonts w:ascii="Times New Roman" w:hAnsi="Times New Roman"/>
          <w:sz w:val="24"/>
          <w:szCs w:val="24"/>
          <w:lang w:eastAsia="ja-JP"/>
        </w:rPr>
        <w:t>charge</w:t>
      </w:r>
      <w:r w:rsidR="000C69D9">
        <w:rPr>
          <w:rFonts w:ascii="Times New Roman" w:hAnsi="Times New Roman"/>
          <w:sz w:val="24"/>
          <w:szCs w:val="24"/>
          <w:lang w:eastAsia="ja-JP"/>
        </w:rPr>
        <w:t>s</w:t>
      </w:r>
      <w:r w:rsidR="007206E5">
        <w:rPr>
          <w:rFonts w:ascii="Times New Roman" w:hAnsi="Times New Roman"/>
          <w:sz w:val="24"/>
          <w:szCs w:val="24"/>
          <w:lang w:eastAsia="ja-JP"/>
        </w:rPr>
        <w:t xml:space="preserve"> differ </w:t>
      </w:r>
      <w:r w:rsidR="007F52BC">
        <w:rPr>
          <w:rFonts w:ascii="Times New Roman" w:hAnsi="Times New Roman"/>
          <w:sz w:val="24"/>
          <w:szCs w:val="24"/>
          <w:lang w:eastAsia="ja-JP"/>
        </w:rPr>
        <w:t>depending on the financial year during which the registration is in force</w:t>
      </w:r>
      <w:r w:rsidR="00657E59">
        <w:rPr>
          <w:rFonts w:ascii="Times New Roman" w:hAnsi="Times New Roman"/>
          <w:sz w:val="24"/>
          <w:szCs w:val="24"/>
          <w:lang w:eastAsia="ja-JP"/>
        </w:rPr>
        <w:t>, and</w:t>
      </w:r>
      <w:r w:rsidRPr="00657E59" w:rsidR="00657E59">
        <w:rPr>
          <w:rFonts w:ascii="Times New Roman" w:hAnsi="Times New Roman"/>
          <w:sz w:val="24"/>
          <w:szCs w:val="24"/>
          <w:lang w:eastAsia="ja-JP"/>
        </w:rPr>
        <w:t xml:space="preserve"> </w:t>
      </w:r>
      <w:r w:rsidR="00657E59">
        <w:rPr>
          <w:rFonts w:ascii="Times New Roman" w:hAnsi="Times New Roman"/>
          <w:sz w:val="24"/>
          <w:szCs w:val="24"/>
          <w:lang w:eastAsia="ja-JP"/>
        </w:rPr>
        <w:t xml:space="preserve">whether the establishment was first registered </w:t>
      </w:r>
      <w:r w:rsidRPr="004830AF" w:rsidR="00657E59">
        <w:rPr>
          <w:rFonts w:ascii="Times New Roman" w:hAnsi="Times New Roman"/>
          <w:sz w:val="24"/>
          <w:szCs w:val="24"/>
          <w:lang w:eastAsia="ja-JP"/>
        </w:rPr>
        <w:t xml:space="preserve">on or before 1 January in that financial year or </w:t>
      </w:r>
      <w:r w:rsidR="00657E59">
        <w:rPr>
          <w:rFonts w:ascii="Times New Roman" w:hAnsi="Times New Roman"/>
          <w:sz w:val="24"/>
          <w:szCs w:val="24"/>
          <w:lang w:eastAsia="ja-JP"/>
        </w:rPr>
        <w:t>after 1 January in that financial year</w:t>
      </w:r>
      <w:bookmarkEnd w:id="29"/>
      <w:r w:rsidR="007F52BC">
        <w:rPr>
          <w:rFonts w:ascii="Times New Roman" w:hAnsi="Times New Roman"/>
          <w:sz w:val="24"/>
          <w:szCs w:val="24"/>
          <w:lang w:eastAsia="ja-JP"/>
        </w:rPr>
        <w:t>.</w:t>
      </w:r>
    </w:p>
    <w:p w:rsidR="00544CB0" w:rsidP="00D52501" w14:paraId="6334701F" w14:textId="6DBE3684">
      <w:pPr>
        <w:spacing w:before="0"/>
        <w:rPr>
          <w:rFonts w:ascii="Times New Roman" w:hAnsi="Times New Roman"/>
          <w:sz w:val="24"/>
          <w:szCs w:val="24"/>
          <w:lang w:eastAsia="ja-JP"/>
        </w:rPr>
      </w:pPr>
    </w:p>
    <w:p w:rsidR="00544CB0" w:rsidP="00D52501" w14:paraId="353E5D51" w14:textId="33EEC66B">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3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sidR="00DA74FE">
        <w:rPr>
          <w:rFonts w:ascii="Times New Roman" w:hAnsi="Times New Roman"/>
          <w:sz w:val="24"/>
          <w:szCs w:val="24"/>
          <w:lang w:eastAsia="ja-JP"/>
        </w:rPr>
        <w:t xml:space="preserve">table </w:t>
      </w:r>
      <w:r>
        <w:rPr>
          <w:rFonts w:ascii="Times New Roman" w:hAnsi="Times New Roman"/>
          <w:sz w:val="24"/>
          <w:szCs w:val="24"/>
          <w:lang w:eastAsia="ja-JP"/>
        </w:rPr>
        <w:t xml:space="preserve">item 4) for export operations associated with the preparation of horticultural products for export to a market to which subsection 9(3) of the </w:t>
      </w:r>
      <w:r w:rsidR="00F26511">
        <w:rPr>
          <w:rFonts w:ascii="Times New Roman" w:hAnsi="Times New Roman"/>
          <w:sz w:val="24"/>
          <w:szCs w:val="24"/>
          <w:lang w:eastAsia="ja-JP"/>
        </w:rPr>
        <w:t xml:space="preserve">Principal </w:t>
      </w:r>
      <w:r>
        <w:rPr>
          <w:rFonts w:ascii="Times New Roman" w:hAnsi="Times New Roman"/>
          <w:sz w:val="24"/>
          <w:szCs w:val="24"/>
          <w:lang w:eastAsia="ja-JP"/>
        </w:rPr>
        <w:t xml:space="preserve">Regulations applies. The </w:t>
      </w:r>
      <w:bookmarkStart w:id="30" w:name="_Hlk74146584"/>
      <w:r w:rsidR="007F52BC">
        <w:rPr>
          <w:rFonts w:ascii="Times New Roman" w:hAnsi="Times New Roman"/>
          <w:sz w:val="24"/>
          <w:szCs w:val="24"/>
          <w:lang w:eastAsia="ja-JP"/>
        </w:rPr>
        <w:t xml:space="preserve">amended </w:t>
      </w:r>
      <w:r>
        <w:rPr>
          <w:rFonts w:ascii="Times New Roman" w:hAnsi="Times New Roman"/>
          <w:sz w:val="24"/>
          <w:szCs w:val="24"/>
          <w:lang w:eastAsia="ja-JP"/>
        </w:rPr>
        <w:t>charge</w:t>
      </w:r>
      <w:r w:rsidR="000C69D9">
        <w:rPr>
          <w:rFonts w:ascii="Times New Roman" w:hAnsi="Times New Roman"/>
          <w:sz w:val="24"/>
          <w:szCs w:val="24"/>
          <w:lang w:eastAsia="ja-JP"/>
        </w:rPr>
        <w:t>s</w:t>
      </w:r>
      <w:r>
        <w:rPr>
          <w:rFonts w:ascii="Times New Roman" w:hAnsi="Times New Roman"/>
          <w:sz w:val="24"/>
          <w:szCs w:val="24"/>
          <w:lang w:eastAsia="ja-JP"/>
        </w:rPr>
        <w:t xml:space="preserve"> differ </w:t>
      </w:r>
      <w:r w:rsidR="007F52BC">
        <w:rPr>
          <w:rFonts w:ascii="Times New Roman" w:hAnsi="Times New Roman"/>
          <w:sz w:val="24"/>
          <w:szCs w:val="24"/>
          <w:lang w:eastAsia="ja-JP"/>
        </w:rPr>
        <w:t xml:space="preserve">depending </w:t>
      </w:r>
      <w:bookmarkEnd w:id="30"/>
      <w:r w:rsidR="007F52BC">
        <w:rPr>
          <w:rFonts w:ascii="Times New Roman" w:hAnsi="Times New Roman"/>
          <w:sz w:val="24"/>
          <w:szCs w:val="24"/>
          <w:lang w:eastAsia="ja-JP"/>
        </w:rPr>
        <w:t>on the financial year during which the registration is in force</w:t>
      </w:r>
      <w:bookmarkStart w:id="31" w:name="_Hlk73967301"/>
      <w:r w:rsidR="00A06F06">
        <w:rPr>
          <w:rFonts w:ascii="Times New Roman" w:hAnsi="Times New Roman"/>
          <w:sz w:val="24"/>
          <w:szCs w:val="24"/>
          <w:lang w:eastAsia="ja-JP"/>
        </w:rPr>
        <w:t>, and</w:t>
      </w:r>
      <w:r w:rsidRPr="00657E59" w:rsidR="00A06F06">
        <w:rPr>
          <w:rFonts w:ascii="Times New Roman" w:hAnsi="Times New Roman"/>
          <w:sz w:val="24"/>
          <w:szCs w:val="24"/>
          <w:lang w:eastAsia="ja-JP"/>
        </w:rPr>
        <w:t xml:space="preserve"> </w:t>
      </w:r>
      <w:r w:rsidR="00A06F06">
        <w:rPr>
          <w:rFonts w:ascii="Times New Roman" w:hAnsi="Times New Roman"/>
          <w:sz w:val="24"/>
          <w:szCs w:val="24"/>
          <w:lang w:eastAsia="ja-JP"/>
        </w:rPr>
        <w:t xml:space="preserve">whether the establishment was first registered </w:t>
      </w:r>
      <w:r w:rsidRPr="004830AF" w:rsidR="00A06F06">
        <w:rPr>
          <w:rFonts w:ascii="Times New Roman" w:hAnsi="Times New Roman"/>
          <w:sz w:val="24"/>
          <w:szCs w:val="24"/>
          <w:lang w:eastAsia="ja-JP"/>
        </w:rPr>
        <w:t>on or before 1</w:t>
      </w:r>
      <w:r w:rsidR="00B00B43">
        <w:rPr>
          <w:rFonts w:ascii="Times New Roman" w:hAnsi="Times New Roman"/>
          <w:sz w:val="24"/>
          <w:szCs w:val="24"/>
          <w:lang w:eastAsia="ja-JP"/>
        </w:rPr>
        <w:t> </w:t>
      </w:r>
      <w:r w:rsidRPr="004830AF" w:rsidR="00A06F06">
        <w:rPr>
          <w:rFonts w:ascii="Times New Roman" w:hAnsi="Times New Roman"/>
          <w:sz w:val="24"/>
          <w:szCs w:val="24"/>
          <w:lang w:eastAsia="ja-JP"/>
        </w:rPr>
        <w:t xml:space="preserve">January in that financial year or </w:t>
      </w:r>
      <w:r w:rsidR="00A06F06">
        <w:rPr>
          <w:rFonts w:ascii="Times New Roman" w:hAnsi="Times New Roman"/>
          <w:sz w:val="24"/>
          <w:szCs w:val="24"/>
          <w:lang w:eastAsia="ja-JP"/>
        </w:rPr>
        <w:t>after 1 January in that financial year</w:t>
      </w:r>
      <w:r w:rsidR="00390117">
        <w:rPr>
          <w:rFonts w:ascii="Times New Roman" w:hAnsi="Times New Roman"/>
          <w:sz w:val="24"/>
          <w:szCs w:val="24"/>
          <w:lang w:eastAsia="ja-JP"/>
        </w:rPr>
        <w:t>.</w:t>
      </w:r>
      <w:bookmarkEnd w:id="31"/>
    </w:p>
    <w:p w:rsidR="004A3EE7" w:rsidP="00D52501" w14:paraId="1CDB01DA" w14:textId="18E2BBC0">
      <w:pPr>
        <w:spacing w:before="0"/>
        <w:rPr>
          <w:rFonts w:ascii="Times New Roman" w:hAnsi="Times New Roman"/>
          <w:sz w:val="24"/>
          <w:szCs w:val="24"/>
          <w:lang w:eastAsia="ja-JP"/>
        </w:rPr>
      </w:pPr>
    </w:p>
    <w:p w:rsidR="00544CB0" w:rsidP="00544CB0" w14:paraId="206A21D2" w14:textId="52BCF54D">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3</w:t>
      </w:r>
      <w:r w:rsidR="00405A77">
        <w:rPr>
          <w:rFonts w:ascii="Times New Roman" w:hAnsi="Times New Roman"/>
          <w:sz w:val="24"/>
          <w:szCs w:val="24"/>
          <w:lang w:eastAsia="ja-JP"/>
        </w:rPr>
        <w:t>A</w:t>
      </w:r>
      <w:r>
        <w:rPr>
          <w:rFonts w:ascii="Times New Roman" w:hAnsi="Times New Roman"/>
          <w:sz w:val="24"/>
          <w:szCs w:val="24"/>
          <w:lang w:eastAsia="ja-JP"/>
        </w:rPr>
        <w:t xml:space="preserve"> provide</w:t>
      </w:r>
      <w:r w:rsidR="00F15544">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sidR="00DA74FE">
        <w:rPr>
          <w:rFonts w:ascii="Times New Roman" w:hAnsi="Times New Roman"/>
          <w:sz w:val="24"/>
          <w:szCs w:val="24"/>
          <w:lang w:eastAsia="ja-JP"/>
        </w:rPr>
        <w:t xml:space="preserve">table </w:t>
      </w:r>
      <w:r>
        <w:rPr>
          <w:rFonts w:ascii="Times New Roman" w:hAnsi="Times New Roman"/>
          <w:sz w:val="24"/>
          <w:szCs w:val="24"/>
          <w:lang w:eastAsia="ja-JP"/>
        </w:rPr>
        <w:t xml:space="preserve">item 4) for export operations associated with the preparation </w:t>
      </w:r>
      <w:r w:rsidR="00B00B43">
        <w:rPr>
          <w:rFonts w:ascii="Times New Roman" w:hAnsi="Times New Roman"/>
          <w:sz w:val="24"/>
          <w:szCs w:val="24"/>
          <w:lang w:eastAsia="ja-JP"/>
        </w:rPr>
        <w:t>of prescribed plants or prescribed plant products (other than horticultural products) for export</w:t>
      </w:r>
      <w:r>
        <w:rPr>
          <w:rFonts w:ascii="Times New Roman" w:hAnsi="Times New Roman"/>
          <w:sz w:val="24"/>
          <w:szCs w:val="24"/>
          <w:lang w:eastAsia="ja-JP"/>
        </w:rPr>
        <w:t xml:space="preserve">. The </w:t>
      </w:r>
      <w:r w:rsidR="007F52BC">
        <w:rPr>
          <w:rFonts w:ascii="Times New Roman" w:hAnsi="Times New Roman"/>
          <w:sz w:val="24"/>
          <w:szCs w:val="24"/>
          <w:lang w:eastAsia="ja-JP"/>
        </w:rPr>
        <w:t xml:space="preserve">amended </w:t>
      </w:r>
      <w:r>
        <w:rPr>
          <w:rFonts w:ascii="Times New Roman" w:hAnsi="Times New Roman"/>
          <w:sz w:val="24"/>
          <w:szCs w:val="24"/>
          <w:lang w:eastAsia="ja-JP"/>
        </w:rPr>
        <w:t>charge</w:t>
      </w:r>
      <w:r w:rsidR="000C69D9">
        <w:rPr>
          <w:rFonts w:ascii="Times New Roman" w:hAnsi="Times New Roman"/>
          <w:sz w:val="24"/>
          <w:szCs w:val="24"/>
          <w:lang w:eastAsia="ja-JP"/>
        </w:rPr>
        <w:t>s</w:t>
      </w:r>
      <w:r>
        <w:rPr>
          <w:rFonts w:ascii="Times New Roman" w:hAnsi="Times New Roman"/>
          <w:sz w:val="24"/>
          <w:szCs w:val="24"/>
          <w:lang w:eastAsia="ja-JP"/>
        </w:rPr>
        <w:t xml:space="preserve"> differ </w:t>
      </w:r>
      <w:r w:rsidR="007F52BC">
        <w:rPr>
          <w:rFonts w:ascii="Times New Roman" w:hAnsi="Times New Roman"/>
          <w:sz w:val="24"/>
          <w:szCs w:val="24"/>
          <w:lang w:eastAsia="ja-JP"/>
        </w:rPr>
        <w:t>depending on the financial year during which the registration is in force</w:t>
      </w:r>
      <w:bookmarkStart w:id="32" w:name="_Hlk73967356"/>
      <w:r w:rsidR="00A06F06">
        <w:rPr>
          <w:rFonts w:ascii="Times New Roman" w:hAnsi="Times New Roman"/>
          <w:sz w:val="24"/>
          <w:szCs w:val="24"/>
          <w:lang w:eastAsia="ja-JP"/>
        </w:rPr>
        <w:t>, and</w:t>
      </w:r>
      <w:r w:rsidRPr="00657E59" w:rsidR="00A06F06">
        <w:rPr>
          <w:rFonts w:ascii="Times New Roman" w:hAnsi="Times New Roman"/>
          <w:sz w:val="24"/>
          <w:szCs w:val="24"/>
          <w:lang w:eastAsia="ja-JP"/>
        </w:rPr>
        <w:t xml:space="preserve"> </w:t>
      </w:r>
      <w:r w:rsidR="00A06F06">
        <w:rPr>
          <w:rFonts w:ascii="Times New Roman" w:hAnsi="Times New Roman"/>
          <w:sz w:val="24"/>
          <w:szCs w:val="24"/>
          <w:lang w:eastAsia="ja-JP"/>
        </w:rPr>
        <w:t xml:space="preserve">whether the establishment was first registered </w:t>
      </w:r>
      <w:r w:rsidRPr="004830AF" w:rsidR="00A06F06">
        <w:rPr>
          <w:rFonts w:ascii="Times New Roman" w:hAnsi="Times New Roman"/>
          <w:sz w:val="24"/>
          <w:szCs w:val="24"/>
          <w:lang w:eastAsia="ja-JP"/>
        </w:rPr>
        <w:t>on or before 1</w:t>
      </w:r>
      <w:r w:rsidR="00B00B43">
        <w:rPr>
          <w:rFonts w:ascii="Times New Roman" w:hAnsi="Times New Roman"/>
          <w:sz w:val="24"/>
          <w:szCs w:val="24"/>
          <w:lang w:eastAsia="ja-JP"/>
        </w:rPr>
        <w:t> </w:t>
      </w:r>
      <w:r w:rsidRPr="004830AF" w:rsidR="00A06F06">
        <w:rPr>
          <w:rFonts w:ascii="Times New Roman" w:hAnsi="Times New Roman"/>
          <w:sz w:val="24"/>
          <w:szCs w:val="24"/>
          <w:lang w:eastAsia="ja-JP"/>
        </w:rPr>
        <w:t xml:space="preserve">January in that financial year or </w:t>
      </w:r>
      <w:r w:rsidR="00A06F06">
        <w:rPr>
          <w:rFonts w:ascii="Times New Roman" w:hAnsi="Times New Roman"/>
          <w:sz w:val="24"/>
          <w:szCs w:val="24"/>
          <w:lang w:eastAsia="ja-JP"/>
        </w:rPr>
        <w:t>after 1 January in that financial year.</w:t>
      </w:r>
      <w:bookmarkEnd w:id="32"/>
    </w:p>
    <w:p w:rsidR="00544CB0" w:rsidP="00544CB0" w14:paraId="586432B1" w14:textId="16F99B73">
      <w:pPr>
        <w:spacing w:before="0"/>
        <w:rPr>
          <w:rFonts w:ascii="Times New Roman" w:hAnsi="Times New Roman"/>
          <w:sz w:val="24"/>
          <w:szCs w:val="24"/>
          <w:lang w:eastAsia="ja-JP"/>
        </w:rPr>
      </w:pPr>
    </w:p>
    <w:p w:rsidR="00544CB0" w:rsidP="00544CB0" w14:paraId="42816D25" w14:textId="3258EC6A">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971172">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7F52BC">
        <w:rPr>
          <w:rFonts w:ascii="Times New Roman" w:hAnsi="Times New Roman"/>
          <w:sz w:val="24"/>
          <w:szCs w:val="24"/>
          <w:lang w:eastAsia="ja-JP"/>
        </w:rPr>
        <w:t xml:space="preserve">are prescribed </w:t>
      </w:r>
      <w:r w:rsidRPr="00B35B2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544CB0" w:rsidP="00544CB0" w14:paraId="424973EF" w14:textId="16F172DD">
      <w:pPr>
        <w:spacing w:before="0"/>
        <w:rPr>
          <w:rFonts w:ascii="Times New Roman" w:hAnsi="Times New Roman"/>
          <w:sz w:val="24"/>
          <w:szCs w:val="24"/>
          <w:lang w:eastAsia="ja-JP"/>
        </w:rPr>
      </w:pPr>
    </w:p>
    <w:p w:rsidR="00F26511" w:rsidRPr="00660701" w:rsidP="00F26511" w14:paraId="760CA3DF" w14:textId="7CA8740E">
      <w:pPr>
        <w:keepNext/>
        <w:spacing w:before="0"/>
        <w:outlineLvl w:val="4"/>
        <w:rPr>
          <w:rFonts w:ascii="Times New Roman" w:hAnsi="Times New Roman"/>
          <w:b/>
          <w:bCs/>
          <w:sz w:val="24"/>
          <w:szCs w:val="24"/>
          <w:lang w:eastAsia="ja-JP"/>
        </w:rPr>
      </w:pPr>
      <w:bookmarkStart w:id="33" w:name="_Hlk73967410"/>
      <w:r>
        <w:rPr>
          <w:rFonts w:ascii="Times New Roman" w:hAnsi="Times New Roman"/>
          <w:b/>
          <w:bCs/>
          <w:sz w:val="24"/>
          <w:szCs w:val="24"/>
          <w:lang w:eastAsia="ja-JP"/>
        </w:rPr>
        <w:t xml:space="preserve">Item [8] </w:t>
      </w:r>
      <w:r w:rsidRPr="00660701">
        <w:rPr>
          <w:rFonts w:ascii="Times New Roman" w:hAnsi="Times New Roman"/>
          <w:b/>
          <w:bCs/>
          <w:sz w:val="24"/>
          <w:szCs w:val="24"/>
          <w:lang w:eastAsia="ja-JP"/>
        </w:rPr>
        <w:t>– Subsection 9(1) (cell at table item 4, column 2)</w:t>
      </w:r>
    </w:p>
    <w:p w:rsidR="00F26511" w:rsidRPr="00544CB0" w:rsidP="00F26511" w14:paraId="5DF7A74F" w14:textId="77777777">
      <w:pPr>
        <w:keepNext/>
        <w:spacing w:before="0"/>
        <w:rPr>
          <w:rFonts w:ascii="Times New Roman" w:hAnsi="Times New Roman"/>
          <w:sz w:val="24"/>
          <w:szCs w:val="24"/>
          <w:lang w:eastAsia="ja-JP"/>
        </w:rPr>
      </w:pPr>
    </w:p>
    <w:p w:rsidR="00E91797" w:rsidP="00F26511" w14:paraId="1EB33A99" w14:textId="65794514">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w:t>
      </w:r>
      <w:r w:rsidR="00660789">
        <w:rPr>
          <w:rFonts w:ascii="Times New Roman" w:hAnsi="Times New Roman"/>
          <w:sz w:val="24"/>
          <w:szCs w:val="24"/>
          <w:lang w:eastAsia="ja-JP"/>
        </w:rPr>
        <w:t>the meaning given by the Export Control Act.</w:t>
      </w:r>
    </w:p>
    <w:p w:rsidR="00E91797" w:rsidP="00E91797" w14:paraId="5CDBBB73" w14:textId="77777777">
      <w:pPr>
        <w:spacing w:before="0"/>
        <w:rPr>
          <w:rFonts w:ascii="Times New Roman" w:hAnsi="Times New Roman"/>
          <w:sz w:val="24"/>
          <w:szCs w:val="24"/>
          <w:lang w:eastAsia="ja-JP"/>
        </w:rPr>
      </w:pPr>
      <w:bookmarkEnd w:id="33"/>
    </w:p>
    <w:p w:rsidR="00F26511" w:rsidP="00F26511" w14:paraId="74FB7A39" w14:textId="77777777">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corresponding </w:t>
      </w:r>
      <w:bookmarkStart w:id="34" w:name="_Hlk74146599"/>
      <w:r>
        <w:rPr>
          <w:rFonts w:ascii="Times New Roman" w:hAnsi="Times New Roman"/>
          <w:sz w:val="24"/>
          <w:szCs w:val="24"/>
          <w:lang w:eastAsia="ja-JP"/>
        </w:rPr>
        <w:t>charge</w:t>
      </w:r>
      <w:r w:rsidR="000C69D9">
        <w:rPr>
          <w:rFonts w:ascii="Times New Roman" w:hAnsi="Times New Roman"/>
          <w:sz w:val="24"/>
          <w:szCs w:val="24"/>
          <w:lang w:eastAsia="ja-JP"/>
        </w:rPr>
        <w:t>s</w:t>
      </w:r>
      <w:r>
        <w:rPr>
          <w:rFonts w:ascii="Times New Roman" w:hAnsi="Times New Roman"/>
          <w:sz w:val="24"/>
          <w:szCs w:val="24"/>
          <w:lang w:eastAsia="ja-JP"/>
        </w:rPr>
        <w:t xml:space="preserve"> that </w:t>
      </w:r>
      <w:r w:rsidR="007F71D3">
        <w:rPr>
          <w:rFonts w:ascii="Times New Roman" w:hAnsi="Times New Roman"/>
          <w:sz w:val="24"/>
          <w:szCs w:val="24"/>
          <w:lang w:eastAsia="ja-JP"/>
        </w:rPr>
        <w:t>appl</w:t>
      </w:r>
      <w:r w:rsidR="000C69D9">
        <w:rPr>
          <w:rFonts w:ascii="Times New Roman" w:hAnsi="Times New Roman"/>
          <w:sz w:val="24"/>
          <w:szCs w:val="24"/>
          <w:lang w:eastAsia="ja-JP"/>
        </w:rPr>
        <w:t>y</w:t>
      </w:r>
      <w:r>
        <w:rPr>
          <w:rFonts w:ascii="Times New Roman" w:hAnsi="Times New Roman"/>
          <w:sz w:val="24"/>
          <w:szCs w:val="24"/>
          <w:lang w:eastAsia="ja-JP"/>
        </w:rPr>
        <w:t xml:space="preserve"> for </w:t>
      </w:r>
      <w:bookmarkEnd w:id="34"/>
      <w:r>
        <w:rPr>
          <w:rFonts w:ascii="Times New Roman" w:hAnsi="Times New Roman"/>
          <w:sz w:val="24"/>
          <w:szCs w:val="24"/>
          <w:lang w:eastAsia="ja-JP"/>
        </w:rPr>
        <w:t>that registered establishment. Table item 4 currently provides the charge for a registered establishment that is a small horticultural products registered establishment</w:t>
      </w:r>
      <w:r w:rsidR="007E7DAE">
        <w:rPr>
          <w:rFonts w:ascii="Times New Roman" w:hAnsi="Times New Roman"/>
          <w:sz w:val="24"/>
          <w:szCs w:val="24"/>
          <w:lang w:eastAsia="ja-JP"/>
        </w:rPr>
        <w:t xml:space="preserve"> for a financial year</w:t>
      </w:r>
      <w:r>
        <w:rPr>
          <w:rFonts w:ascii="Times New Roman" w:hAnsi="Times New Roman"/>
          <w:sz w:val="24"/>
          <w:szCs w:val="24"/>
          <w:lang w:eastAsia="ja-JP"/>
        </w:rPr>
        <w:t>.</w:t>
      </w:r>
      <w:r w:rsidRPr="00660789" w:rsidR="00660789">
        <w:rPr>
          <w:rFonts w:ascii="Times New Roman" w:hAnsi="Times New Roman"/>
          <w:sz w:val="24"/>
          <w:szCs w:val="24"/>
          <w:lang w:eastAsia="ja-JP"/>
        </w:rPr>
        <w:t xml:space="preserve"> </w:t>
      </w:r>
      <w:bookmarkStart w:id="35" w:name="_Hlk74146606"/>
      <w:r>
        <w:rPr>
          <w:rFonts w:ascii="Times New Roman" w:hAnsi="Times New Roman"/>
          <w:sz w:val="24"/>
          <w:szCs w:val="24"/>
          <w:lang w:eastAsia="ja-JP"/>
        </w:rPr>
        <w:t xml:space="preserve">Section 6 of the Principal Regulations defines a small horticultural products registered establishment for a financial year as having the meaning given by the Plants Rules. </w:t>
      </w:r>
    </w:p>
    <w:p w:rsidR="00F26511" w:rsidP="00F26511" w14:paraId="6E8CDDBB" w14:textId="77777777">
      <w:pPr>
        <w:spacing w:before="0"/>
        <w:rPr>
          <w:rFonts w:ascii="Times New Roman" w:hAnsi="Times New Roman"/>
          <w:sz w:val="24"/>
          <w:szCs w:val="24"/>
          <w:lang w:eastAsia="ja-JP"/>
        </w:rPr>
      </w:pPr>
    </w:p>
    <w:p w:rsidR="00E91797" w:rsidP="00F26511" w14:paraId="2A6A87E4" w14:textId="4AB23D2C">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charge described in column 2 of table item 4 in subsection 9(1) of the Principal Regulations. </w:t>
      </w:r>
      <w:r w:rsidR="00CA2569">
        <w:rPr>
          <w:rFonts w:ascii="Times New Roman" w:hAnsi="Times New Roman"/>
          <w:sz w:val="24"/>
          <w:szCs w:val="24"/>
          <w:lang w:eastAsia="ja-JP"/>
        </w:rPr>
        <w:t>The</w:t>
      </w:r>
      <w:r w:rsidR="00CB0952">
        <w:rPr>
          <w:rFonts w:ascii="Times New Roman" w:hAnsi="Times New Roman"/>
          <w:sz w:val="24"/>
          <w:szCs w:val="24"/>
          <w:lang w:eastAsia="ja-JP"/>
        </w:rPr>
        <w:t xml:space="preserve"> amended</w:t>
      </w:r>
      <w:r w:rsidR="00CA2569">
        <w:rPr>
          <w:rFonts w:ascii="Times New Roman" w:hAnsi="Times New Roman"/>
          <w:sz w:val="24"/>
          <w:szCs w:val="24"/>
          <w:lang w:eastAsia="ja-JP"/>
        </w:rPr>
        <w:t xml:space="preserve"> charge</w:t>
      </w:r>
      <w:r w:rsidR="000C69D9">
        <w:rPr>
          <w:rFonts w:ascii="Times New Roman" w:hAnsi="Times New Roman"/>
          <w:sz w:val="24"/>
          <w:szCs w:val="24"/>
          <w:lang w:eastAsia="ja-JP"/>
        </w:rPr>
        <w:t>s</w:t>
      </w:r>
      <w:r>
        <w:rPr>
          <w:rFonts w:ascii="Times New Roman" w:hAnsi="Times New Roman"/>
          <w:sz w:val="24"/>
          <w:szCs w:val="24"/>
          <w:lang w:eastAsia="ja-JP"/>
        </w:rPr>
        <w:t xml:space="preserve"> </w:t>
      </w:r>
      <w:r w:rsidR="000C69D9">
        <w:rPr>
          <w:rFonts w:ascii="Times New Roman" w:hAnsi="Times New Roman"/>
          <w:sz w:val="24"/>
          <w:szCs w:val="24"/>
          <w:lang w:eastAsia="ja-JP"/>
        </w:rPr>
        <w:t xml:space="preserve">are based on whether a registration is in force for all or part of a financial year, and </w:t>
      </w:r>
      <w:r>
        <w:rPr>
          <w:rFonts w:ascii="Times New Roman" w:hAnsi="Times New Roman"/>
          <w:sz w:val="24"/>
          <w:szCs w:val="24"/>
          <w:lang w:eastAsia="ja-JP"/>
        </w:rPr>
        <w:t xml:space="preserve">differ </w:t>
      </w:r>
      <w:r w:rsidR="00971172">
        <w:rPr>
          <w:rFonts w:ascii="Times New Roman" w:hAnsi="Times New Roman"/>
          <w:sz w:val="24"/>
          <w:szCs w:val="24"/>
          <w:lang w:eastAsia="ja-JP"/>
        </w:rPr>
        <w:t>depending on the financial year during which the registration is in force</w:t>
      </w:r>
      <w:bookmarkStart w:id="36" w:name="_Hlk73967473"/>
      <w:bookmarkEnd w:id="35"/>
      <w:r w:rsidR="00A06F06">
        <w:rPr>
          <w:rFonts w:ascii="Times New Roman" w:hAnsi="Times New Roman"/>
          <w:sz w:val="24"/>
          <w:szCs w:val="24"/>
          <w:lang w:eastAsia="ja-JP"/>
        </w:rPr>
        <w:t>.</w:t>
      </w:r>
      <w:bookmarkEnd w:id="36"/>
    </w:p>
    <w:p w:rsidR="00E91797" w:rsidP="00E91797" w14:paraId="44DE0B5E" w14:textId="1566FBE1">
      <w:pPr>
        <w:spacing w:before="0"/>
        <w:rPr>
          <w:rFonts w:ascii="Times New Roman" w:hAnsi="Times New Roman"/>
          <w:sz w:val="24"/>
          <w:szCs w:val="24"/>
          <w:lang w:eastAsia="ja-JP"/>
        </w:rPr>
      </w:pPr>
    </w:p>
    <w:p w:rsidR="00E91797" w:rsidP="00E91797" w14:paraId="2AD9B258" w14:textId="549ABE87">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971172">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F15544">
        <w:rPr>
          <w:rFonts w:ascii="Times New Roman" w:hAnsi="Times New Roman"/>
          <w:sz w:val="24"/>
          <w:szCs w:val="24"/>
          <w:lang w:eastAsia="ja-JP"/>
        </w:rPr>
        <w:t>are</w:t>
      </w:r>
      <w:r w:rsidRPr="00B35B29">
        <w:rPr>
          <w:rFonts w:ascii="Times New Roman" w:hAnsi="Times New Roman"/>
          <w:sz w:val="24"/>
          <w:szCs w:val="24"/>
          <w:lang w:eastAsia="ja-JP"/>
        </w:rPr>
        <w:t xml:space="preserve"> </w:t>
      </w:r>
      <w:r w:rsidR="00971172">
        <w:rPr>
          <w:rFonts w:ascii="Times New Roman" w:hAnsi="Times New Roman"/>
          <w:sz w:val="24"/>
          <w:szCs w:val="24"/>
          <w:lang w:eastAsia="ja-JP"/>
        </w:rPr>
        <w:t xml:space="preserve">prescribed </w:t>
      </w:r>
      <w:r w:rsidRPr="00B35B2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D52501" w:rsidP="00B35B29" w14:paraId="2E7404EB" w14:textId="549ABC6E">
      <w:pPr>
        <w:spacing w:before="0"/>
        <w:rPr>
          <w:rFonts w:ascii="Times New Roman" w:hAnsi="Times New Roman"/>
          <w:sz w:val="24"/>
          <w:szCs w:val="24"/>
          <w:lang w:eastAsia="ja-JP"/>
        </w:rPr>
      </w:pPr>
    </w:p>
    <w:p w:rsidR="00F26511" w:rsidRPr="00660701" w:rsidP="00F26511" w14:paraId="600ECC31" w14:textId="17F5250C">
      <w:pPr>
        <w:spacing w:before="0"/>
        <w:outlineLvl w:val="4"/>
        <w:rPr>
          <w:rFonts w:ascii="Times New Roman" w:hAnsi="Times New Roman"/>
          <w:b/>
          <w:bCs/>
          <w:sz w:val="24"/>
          <w:szCs w:val="24"/>
          <w:lang w:eastAsia="ja-JP"/>
        </w:rPr>
      </w:pPr>
      <w:bookmarkStart w:id="37" w:name="_Hlk73967504"/>
      <w:r>
        <w:rPr>
          <w:rFonts w:ascii="Times New Roman" w:hAnsi="Times New Roman"/>
          <w:b/>
          <w:bCs/>
          <w:sz w:val="24"/>
          <w:szCs w:val="24"/>
          <w:lang w:eastAsia="ja-JP"/>
        </w:rPr>
        <w:t>Item [9]</w:t>
      </w:r>
      <w:r w:rsidRPr="00660701">
        <w:rPr>
          <w:rFonts w:ascii="Times New Roman" w:hAnsi="Times New Roman"/>
          <w:b/>
          <w:bCs/>
          <w:sz w:val="24"/>
          <w:szCs w:val="24"/>
          <w:lang w:eastAsia="ja-JP"/>
        </w:rPr>
        <w:t xml:space="preserve"> – Subsection 9(1) (cell at table item 5, column 2)</w:t>
      </w:r>
    </w:p>
    <w:p w:rsidR="00F26511" w:rsidP="00F26511" w14:paraId="32BC6338" w14:textId="77777777">
      <w:pPr>
        <w:spacing w:before="0"/>
        <w:rPr>
          <w:rFonts w:ascii="Times New Roman" w:hAnsi="Times New Roman"/>
          <w:sz w:val="24"/>
          <w:szCs w:val="24"/>
          <w:lang w:eastAsia="ja-JP"/>
        </w:rPr>
      </w:pPr>
    </w:p>
    <w:p w:rsidR="00E91797" w:rsidP="00F26511" w14:paraId="79B60F7A" w14:textId="329AEC44">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the meaning </w:t>
      </w:r>
      <w:r w:rsidR="00660789">
        <w:rPr>
          <w:rFonts w:ascii="Times New Roman" w:hAnsi="Times New Roman"/>
          <w:sz w:val="24"/>
          <w:szCs w:val="24"/>
          <w:lang w:eastAsia="ja-JP"/>
        </w:rPr>
        <w:t>given by the Export Control Act.</w:t>
      </w:r>
      <w:bookmarkEnd w:id="37"/>
    </w:p>
    <w:p w:rsidR="00E91797" w:rsidP="00E91797" w14:paraId="587CB71A" w14:textId="77777777">
      <w:pPr>
        <w:spacing w:before="0"/>
        <w:rPr>
          <w:rFonts w:ascii="Times New Roman" w:hAnsi="Times New Roman"/>
          <w:sz w:val="24"/>
          <w:szCs w:val="24"/>
          <w:lang w:eastAsia="ja-JP"/>
        </w:rPr>
      </w:pPr>
    </w:p>
    <w:p w:rsidR="00CA2569" w:rsidP="00E91797" w14:paraId="24BCC06D" w14:textId="193B3E81">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corresponding </w:t>
      </w:r>
      <w:bookmarkStart w:id="38" w:name="_Hlk74146614"/>
      <w:r>
        <w:rPr>
          <w:rFonts w:ascii="Times New Roman" w:hAnsi="Times New Roman"/>
          <w:sz w:val="24"/>
          <w:szCs w:val="24"/>
          <w:lang w:eastAsia="ja-JP"/>
        </w:rPr>
        <w:t>charge</w:t>
      </w:r>
      <w:r w:rsidR="000C69D9">
        <w:rPr>
          <w:rFonts w:ascii="Times New Roman" w:hAnsi="Times New Roman"/>
          <w:sz w:val="24"/>
          <w:szCs w:val="24"/>
          <w:lang w:eastAsia="ja-JP"/>
        </w:rPr>
        <w:t>s</w:t>
      </w:r>
      <w:r>
        <w:rPr>
          <w:rFonts w:ascii="Times New Roman" w:hAnsi="Times New Roman"/>
          <w:sz w:val="24"/>
          <w:szCs w:val="24"/>
          <w:lang w:eastAsia="ja-JP"/>
        </w:rPr>
        <w:t xml:space="preserve"> that appl</w:t>
      </w:r>
      <w:r w:rsidR="000C69D9">
        <w:rPr>
          <w:rFonts w:ascii="Times New Roman" w:hAnsi="Times New Roman"/>
          <w:sz w:val="24"/>
          <w:szCs w:val="24"/>
          <w:lang w:eastAsia="ja-JP"/>
        </w:rPr>
        <w:t>y</w:t>
      </w:r>
      <w:r>
        <w:rPr>
          <w:rFonts w:ascii="Times New Roman" w:hAnsi="Times New Roman"/>
          <w:sz w:val="24"/>
          <w:szCs w:val="24"/>
          <w:lang w:eastAsia="ja-JP"/>
        </w:rPr>
        <w:t xml:space="preserve"> for </w:t>
      </w:r>
      <w:bookmarkEnd w:id="38"/>
      <w:r>
        <w:rPr>
          <w:rFonts w:ascii="Times New Roman" w:hAnsi="Times New Roman"/>
          <w:sz w:val="24"/>
          <w:szCs w:val="24"/>
          <w:lang w:eastAsia="ja-JP"/>
        </w:rPr>
        <w:t xml:space="preserve">that registered establishment. </w:t>
      </w:r>
    </w:p>
    <w:p w:rsidR="00CA2569" w:rsidP="00E91797" w14:paraId="363AEBB2" w14:textId="77777777">
      <w:pPr>
        <w:spacing w:before="0"/>
        <w:rPr>
          <w:rFonts w:ascii="Times New Roman" w:hAnsi="Times New Roman"/>
          <w:sz w:val="24"/>
          <w:szCs w:val="24"/>
          <w:lang w:eastAsia="ja-JP"/>
        </w:rPr>
      </w:pPr>
    </w:p>
    <w:p w:rsidR="00E91797" w:rsidP="00E91797" w14:paraId="43893CFB" w14:textId="782ECB51">
      <w:pPr>
        <w:spacing w:before="0"/>
        <w:rPr>
          <w:rFonts w:ascii="Times New Roman" w:hAnsi="Times New Roman"/>
          <w:sz w:val="24"/>
          <w:szCs w:val="24"/>
          <w:lang w:eastAsia="ja-JP"/>
        </w:rPr>
      </w:pPr>
      <w:r>
        <w:rPr>
          <w:rFonts w:ascii="Times New Roman" w:hAnsi="Times New Roman"/>
          <w:sz w:val="24"/>
          <w:szCs w:val="24"/>
          <w:lang w:eastAsia="ja-JP"/>
        </w:rPr>
        <w:t>Table item 5 currently provides the charge for a registered establishment for any of the following operations:</w:t>
      </w:r>
    </w:p>
    <w:p w:rsidR="00E91797" w:rsidP="00E91797" w14:paraId="0B16429A" w14:textId="0D05AAD8">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Slaughter or dressing of an animal (other than poultry) for export</w:t>
      </w:r>
      <w:r w:rsidR="000C69D9">
        <w:rPr>
          <w:rFonts w:ascii="Times New Roman" w:hAnsi="Times New Roman"/>
          <w:sz w:val="24"/>
          <w:szCs w:val="24"/>
          <w:lang w:eastAsia="ja-JP"/>
        </w:rPr>
        <w:t>;</w:t>
      </w:r>
    </w:p>
    <w:p w:rsidR="00E91797" w:rsidP="00E91797" w14:paraId="19F8D604" w14:textId="2D77E614">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Production, preparation, storage or handling of casings for export</w:t>
      </w:r>
      <w:r w:rsidR="000C69D9">
        <w:rPr>
          <w:rFonts w:ascii="Times New Roman" w:hAnsi="Times New Roman"/>
          <w:sz w:val="24"/>
          <w:szCs w:val="24"/>
          <w:lang w:eastAsia="ja-JP"/>
        </w:rPr>
        <w:t>;</w:t>
      </w:r>
    </w:p>
    <w:p w:rsidR="00E91797" w:rsidRPr="00E91797" w:rsidP="00E91797" w14:paraId="60E135D3" w14:textId="6BC25D49">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Storage, handling or transportation of prescribed meat or prescribed meat products for export</w:t>
      </w:r>
      <w:r w:rsidR="000C69D9">
        <w:rPr>
          <w:rFonts w:ascii="Times New Roman" w:hAnsi="Times New Roman"/>
          <w:sz w:val="24"/>
          <w:szCs w:val="24"/>
          <w:lang w:eastAsia="ja-JP"/>
        </w:rPr>
        <w:t>.</w:t>
      </w:r>
    </w:p>
    <w:p w:rsidR="00E91797" w:rsidP="00E91797" w14:paraId="30A7931F" w14:textId="77777777">
      <w:pPr>
        <w:spacing w:before="0"/>
        <w:rPr>
          <w:rFonts w:ascii="Times New Roman" w:hAnsi="Times New Roman"/>
          <w:sz w:val="24"/>
          <w:szCs w:val="24"/>
          <w:lang w:eastAsia="ja-JP"/>
        </w:rPr>
      </w:pPr>
    </w:p>
    <w:p w:rsidR="004E687F" w:rsidP="00E91797" w14:paraId="66C5DC29" w14:textId="7324E50E">
      <w:pPr>
        <w:spacing w:before="0"/>
        <w:rPr>
          <w:rFonts w:ascii="Times New Roman" w:hAnsi="Times New Roman"/>
          <w:sz w:val="24"/>
          <w:szCs w:val="24"/>
          <w:lang w:eastAsia="ja-JP"/>
        </w:rPr>
      </w:pPr>
      <w:r>
        <w:rPr>
          <w:rFonts w:ascii="Times New Roman" w:hAnsi="Times New Roman"/>
          <w:sz w:val="24"/>
          <w:szCs w:val="24"/>
          <w:lang w:eastAsia="ja-JP"/>
        </w:rPr>
        <w:t>The</w:t>
      </w:r>
      <w:r w:rsidRPr="00DF7625">
        <w:rPr>
          <w:rFonts w:ascii="Times New Roman" w:hAnsi="Times New Roman"/>
          <w:sz w:val="24"/>
          <w:szCs w:val="24"/>
          <w:lang w:eastAsia="ja-JP"/>
        </w:rPr>
        <w:t xml:space="preserve"> charge is currently </w:t>
      </w:r>
      <w:r>
        <w:rPr>
          <w:rFonts w:ascii="Times New Roman" w:hAnsi="Times New Roman"/>
          <w:sz w:val="24"/>
          <w:szCs w:val="24"/>
          <w:lang w:eastAsia="ja-JP"/>
        </w:rPr>
        <w:t xml:space="preserve">based on a rate </w:t>
      </w:r>
      <w:r w:rsidRPr="00DF7625">
        <w:rPr>
          <w:rFonts w:ascii="Times New Roman" w:hAnsi="Times New Roman"/>
          <w:sz w:val="24"/>
          <w:szCs w:val="24"/>
          <w:lang w:eastAsia="ja-JP"/>
        </w:rPr>
        <w:t>for each calendar month, or part of a calendar month, during which the registration is in force.</w:t>
      </w:r>
      <w:r w:rsidR="00DA74FE">
        <w:rPr>
          <w:rFonts w:ascii="Times New Roman" w:hAnsi="Times New Roman"/>
          <w:sz w:val="24"/>
          <w:szCs w:val="24"/>
          <w:lang w:eastAsia="ja-JP"/>
        </w:rPr>
        <w:t xml:space="preserve"> </w:t>
      </w:r>
      <w:bookmarkStart w:id="39" w:name="_Hlk74146642"/>
      <w:bookmarkStart w:id="40" w:name="_Hlk73967525"/>
      <w:r w:rsidR="00DA74FE">
        <w:rPr>
          <w:rFonts w:ascii="Times New Roman" w:hAnsi="Times New Roman"/>
          <w:sz w:val="24"/>
          <w:szCs w:val="24"/>
          <w:lang w:eastAsia="ja-JP"/>
        </w:rPr>
        <w:t>Prescribed meat</w:t>
      </w:r>
      <w:r>
        <w:rPr>
          <w:rFonts w:ascii="Times New Roman" w:hAnsi="Times New Roman"/>
          <w:sz w:val="24"/>
          <w:szCs w:val="24"/>
          <w:lang w:eastAsia="ja-JP"/>
        </w:rPr>
        <w:t xml:space="preserve"> </w:t>
      </w:r>
      <w:r w:rsidR="000C69D9">
        <w:rPr>
          <w:rFonts w:ascii="Times New Roman" w:hAnsi="Times New Roman"/>
          <w:sz w:val="24"/>
          <w:szCs w:val="24"/>
          <w:lang w:eastAsia="ja-JP"/>
        </w:rPr>
        <w:t xml:space="preserve">and </w:t>
      </w:r>
      <w:r>
        <w:rPr>
          <w:rFonts w:ascii="Times New Roman" w:hAnsi="Times New Roman"/>
          <w:sz w:val="24"/>
          <w:szCs w:val="24"/>
          <w:lang w:eastAsia="ja-JP"/>
        </w:rPr>
        <w:t>prescribed meat products</w:t>
      </w:r>
      <w:r w:rsidR="00DA74FE">
        <w:rPr>
          <w:rFonts w:ascii="Times New Roman" w:hAnsi="Times New Roman"/>
          <w:sz w:val="24"/>
          <w:szCs w:val="24"/>
          <w:lang w:eastAsia="ja-JP"/>
        </w:rPr>
        <w:t xml:space="preserve"> </w:t>
      </w:r>
      <w:r w:rsidR="000C69D9">
        <w:rPr>
          <w:rFonts w:ascii="Times New Roman" w:hAnsi="Times New Roman"/>
          <w:sz w:val="24"/>
          <w:szCs w:val="24"/>
          <w:lang w:eastAsia="ja-JP"/>
        </w:rPr>
        <w:t xml:space="preserve">are </w:t>
      </w:r>
      <w:r w:rsidR="00DA74FE">
        <w:rPr>
          <w:rFonts w:ascii="Times New Roman" w:hAnsi="Times New Roman"/>
          <w:sz w:val="24"/>
          <w:szCs w:val="24"/>
          <w:lang w:eastAsia="ja-JP"/>
        </w:rPr>
        <w:t xml:space="preserve">defined </w:t>
      </w:r>
      <w:r w:rsidR="000C69D9">
        <w:rPr>
          <w:rFonts w:ascii="Times New Roman" w:hAnsi="Times New Roman"/>
          <w:sz w:val="24"/>
          <w:szCs w:val="24"/>
          <w:lang w:eastAsia="ja-JP"/>
        </w:rPr>
        <w:t xml:space="preserve">respectively </w:t>
      </w:r>
      <w:r w:rsidR="00DA74FE">
        <w:rPr>
          <w:rFonts w:ascii="Times New Roman" w:hAnsi="Times New Roman"/>
          <w:sz w:val="24"/>
          <w:szCs w:val="24"/>
          <w:lang w:eastAsia="ja-JP"/>
        </w:rPr>
        <w:t xml:space="preserve">in </w:t>
      </w:r>
      <w:r w:rsidR="00F26511">
        <w:rPr>
          <w:rFonts w:ascii="Times New Roman" w:hAnsi="Times New Roman"/>
          <w:sz w:val="24"/>
          <w:szCs w:val="24"/>
          <w:lang w:eastAsia="ja-JP"/>
        </w:rPr>
        <w:t>s</w:t>
      </w:r>
      <w:r w:rsidRPr="00DA74FE" w:rsidR="00F26511">
        <w:rPr>
          <w:rFonts w:ascii="Times New Roman" w:hAnsi="Times New Roman"/>
          <w:sz w:val="24"/>
          <w:szCs w:val="24"/>
          <w:lang w:eastAsia="ja-JP"/>
        </w:rPr>
        <w:t>ection 6 o</w:t>
      </w:r>
      <w:r w:rsidR="00F26511">
        <w:rPr>
          <w:rFonts w:ascii="Times New Roman" w:hAnsi="Times New Roman"/>
          <w:sz w:val="24"/>
          <w:szCs w:val="24"/>
          <w:lang w:eastAsia="ja-JP"/>
        </w:rPr>
        <w:t xml:space="preserve">f the Principal Regulations </w:t>
      </w:r>
      <w:r w:rsidR="00DA74FE">
        <w:rPr>
          <w:rFonts w:ascii="Times New Roman" w:hAnsi="Times New Roman"/>
          <w:sz w:val="24"/>
          <w:szCs w:val="24"/>
          <w:lang w:eastAsia="ja-JP"/>
        </w:rPr>
        <w:t>as meaning any of the following</w:t>
      </w:r>
      <w:bookmarkEnd w:id="39"/>
      <w:r w:rsidR="00DA74FE">
        <w:rPr>
          <w:rFonts w:ascii="Times New Roman" w:hAnsi="Times New Roman"/>
          <w:sz w:val="24"/>
          <w:szCs w:val="24"/>
          <w:lang w:eastAsia="ja-JP"/>
        </w:rPr>
        <w:t xml:space="preserve">: </w:t>
      </w:r>
    </w:p>
    <w:p w:rsidR="004E687F" w:rsidRPr="004E687F" w:rsidP="004E687F" w14:paraId="466199EF" w14:textId="20E4A099">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sidR="00DA74FE">
        <w:rPr>
          <w:rFonts w:ascii="Times New Roman" w:hAnsi="Times New Roman"/>
          <w:sz w:val="24"/>
          <w:szCs w:val="24"/>
          <w:lang w:eastAsia="ja-JP"/>
        </w:rPr>
        <w:t xml:space="preserve">rescribed </w:t>
      </w:r>
      <w:r w:rsidRPr="00DA1919" w:rsidR="00DA74FE">
        <w:rPr>
          <w:rFonts w:ascii="Times New Roman" w:hAnsi="Times New Roman"/>
          <w:sz w:val="24"/>
          <w:szCs w:val="24"/>
          <w:lang w:eastAsia="ja-JP"/>
        </w:rPr>
        <w:t>meat</w:t>
      </w:r>
      <w:r w:rsidRPr="00DA1919">
        <w:rPr>
          <w:rFonts w:ascii="Times New Roman" w:hAnsi="Times New Roman"/>
          <w:sz w:val="24"/>
          <w:szCs w:val="24"/>
          <w:lang w:eastAsia="ja-JP"/>
        </w:rPr>
        <w:t xml:space="preserve"> </w:t>
      </w:r>
      <w:r w:rsidRPr="00DA1919" w:rsidR="000C69D9">
        <w:rPr>
          <w:rFonts w:ascii="Times New Roman" w:hAnsi="Times New Roman"/>
          <w:sz w:val="24"/>
          <w:szCs w:val="24"/>
          <w:lang w:eastAsia="ja-JP"/>
        </w:rPr>
        <w:t xml:space="preserve">and </w:t>
      </w:r>
      <w:r w:rsidRPr="00DA1919">
        <w:rPr>
          <w:rFonts w:ascii="Times New Roman" w:hAnsi="Times New Roman"/>
          <w:sz w:val="24"/>
          <w:szCs w:val="24"/>
          <w:lang w:eastAsia="ja-JP"/>
        </w:rPr>
        <w:t>prescribed</w:t>
      </w:r>
      <w:r w:rsidRPr="004E687F">
        <w:rPr>
          <w:rFonts w:ascii="Times New Roman" w:hAnsi="Times New Roman"/>
          <w:sz w:val="24"/>
          <w:szCs w:val="24"/>
          <w:lang w:eastAsia="ja-JP"/>
        </w:rPr>
        <w:t xml:space="preserve"> meat products</w:t>
      </w:r>
      <w:r w:rsidRPr="004E687F" w:rsidR="00DA74FE">
        <w:rPr>
          <w:rFonts w:ascii="Times New Roman" w:hAnsi="Times New Roman"/>
          <w:sz w:val="24"/>
          <w:szCs w:val="24"/>
          <w:lang w:eastAsia="ja-JP"/>
        </w:rPr>
        <w:t xml:space="preserve">, </w:t>
      </w:r>
      <w:r w:rsidRPr="004E687F">
        <w:rPr>
          <w:rFonts w:ascii="Times New Roman" w:hAnsi="Times New Roman"/>
          <w:sz w:val="24"/>
          <w:szCs w:val="24"/>
          <w:lang w:eastAsia="ja-JP"/>
        </w:rPr>
        <w:t xml:space="preserve">within the meaning of the </w:t>
      </w:r>
      <w:r w:rsidRPr="004E687F">
        <w:rPr>
          <w:rFonts w:ascii="Times New Roman" w:hAnsi="Times New Roman"/>
          <w:i/>
          <w:iCs/>
          <w:sz w:val="24"/>
          <w:szCs w:val="24"/>
          <w:lang w:eastAsia="ja-JP"/>
        </w:rPr>
        <w:t xml:space="preserve">Export Control (Meat and Meat Products) Rules 2021 </w:t>
      </w:r>
      <w:r w:rsidRPr="004E687F">
        <w:rPr>
          <w:rFonts w:ascii="Times New Roman" w:hAnsi="Times New Roman"/>
          <w:sz w:val="24"/>
          <w:szCs w:val="24"/>
          <w:lang w:eastAsia="ja-JP"/>
        </w:rPr>
        <w:t>(Meat Rules)</w:t>
      </w:r>
      <w:r w:rsidRPr="008D11DA">
        <w:rPr>
          <w:rFonts w:ascii="Times New Roman" w:hAnsi="Times New Roman"/>
          <w:sz w:val="24"/>
          <w:szCs w:val="24"/>
          <w:lang w:eastAsia="ja-JP"/>
        </w:rPr>
        <w:t>;</w:t>
      </w:r>
      <w:r w:rsidRPr="004E687F">
        <w:rPr>
          <w:rFonts w:ascii="Times New Roman" w:hAnsi="Times New Roman"/>
          <w:i/>
          <w:iCs/>
          <w:sz w:val="24"/>
          <w:szCs w:val="24"/>
          <w:lang w:eastAsia="ja-JP"/>
        </w:rPr>
        <w:t xml:space="preserve"> </w:t>
      </w:r>
    </w:p>
    <w:p w:rsidR="004E687F" w:rsidP="004E687F" w14:paraId="27F67108" w14:textId="7DF1CEB1">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sidR="00DA74FE">
        <w:rPr>
          <w:rFonts w:ascii="Times New Roman" w:hAnsi="Times New Roman"/>
          <w:sz w:val="24"/>
          <w:szCs w:val="24"/>
          <w:lang w:eastAsia="ja-JP"/>
        </w:rPr>
        <w:t>rescribed poultry meat</w:t>
      </w:r>
      <w:r>
        <w:rPr>
          <w:rFonts w:ascii="Times New Roman" w:hAnsi="Times New Roman"/>
          <w:sz w:val="24"/>
          <w:szCs w:val="24"/>
          <w:lang w:eastAsia="ja-JP"/>
        </w:rPr>
        <w:t xml:space="preserve"> </w:t>
      </w:r>
      <w:r w:rsidR="000C69D9">
        <w:rPr>
          <w:rFonts w:ascii="Times New Roman" w:hAnsi="Times New Roman"/>
          <w:sz w:val="24"/>
          <w:szCs w:val="24"/>
          <w:lang w:eastAsia="ja-JP"/>
        </w:rPr>
        <w:t xml:space="preserve">and </w:t>
      </w:r>
      <w:r w:rsidRPr="004E687F">
        <w:rPr>
          <w:rFonts w:ascii="Times New Roman" w:hAnsi="Times New Roman"/>
          <w:sz w:val="24"/>
          <w:szCs w:val="24"/>
          <w:lang w:eastAsia="ja-JP"/>
        </w:rPr>
        <w:t xml:space="preserve">prescribed </w:t>
      </w:r>
      <w:r>
        <w:rPr>
          <w:rFonts w:ascii="Times New Roman" w:hAnsi="Times New Roman"/>
          <w:sz w:val="24"/>
          <w:szCs w:val="24"/>
          <w:lang w:eastAsia="ja-JP"/>
        </w:rPr>
        <w:t xml:space="preserve">poultry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w:t>
      </w:r>
      <w:r w:rsidRPr="004E687F">
        <w:rPr>
          <w:rFonts w:ascii="Times New Roman" w:hAnsi="Times New Roman"/>
          <w:i/>
          <w:iCs/>
          <w:sz w:val="24"/>
          <w:szCs w:val="24"/>
          <w:lang w:eastAsia="ja-JP"/>
        </w:rPr>
        <w:t>Export Control (Poultry Meat and Poultry Meat Products) Rules 2021</w:t>
      </w:r>
      <w:r>
        <w:rPr>
          <w:rFonts w:ascii="Times New Roman" w:hAnsi="Times New Roman"/>
          <w:sz w:val="24"/>
          <w:szCs w:val="24"/>
          <w:lang w:eastAsia="ja-JP"/>
        </w:rPr>
        <w:t>;</w:t>
      </w:r>
    </w:p>
    <w:p w:rsidR="004E687F" w:rsidP="004E687F" w14:paraId="31BC6D6F" w14:textId="40935696">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sidR="00DA74FE">
        <w:rPr>
          <w:rFonts w:ascii="Times New Roman" w:hAnsi="Times New Roman"/>
          <w:sz w:val="24"/>
          <w:szCs w:val="24"/>
          <w:lang w:eastAsia="ja-JP"/>
        </w:rPr>
        <w:t>rescribed rabbit meat</w:t>
      </w:r>
      <w:r w:rsidRPr="004E687F">
        <w:rPr>
          <w:rFonts w:ascii="Times New Roman" w:hAnsi="Times New Roman"/>
          <w:sz w:val="24"/>
          <w:szCs w:val="24"/>
          <w:lang w:eastAsia="ja-JP"/>
        </w:rPr>
        <w:t xml:space="preserve"> </w:t>
      </w:r>
      <w:r w:rsidR="000C69D9">
        <w:rPr>
          <w:rFonts w:ascii="Times New Roman" w:hAnsi="Times New Roman"/>
          <w:sz w:val="24"/>
          <w:szCs w:val="24"/>
          <w:lang w:eastAsia="ja-JP"/>
        </w:rPr>
        <w:t xml:space="preserve">and </w:t>
      </w:r>
      <w:r w:rsidRPr="004E687F">
        <w:rPr>
          <w:rFonts w:ascii="Times New Roman" w:hAnsi="Times New Roman"/>
          <w:sz w:val="24"/>
          <w:szCs w:val="24"/>
          <w:lang w:eastAsia="ja-JP"/>
        </w:rPr>
        <w:t xml:space="preserve">prescribed </w:t>
      </w:r>
      <w:r>
        <w:rPr>
          <w:rFonts w:ascii="Times New Roman" w:hAnsi="Times New Roman"/>
          <w:sz w:val="24"/>
          <w:szCs w:val="24"/>
          <w:lang w:eastAsia="ja-JP"/>
        </w:rPr>
        <w:t xml:space="preserve">rabbit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w:t>
      </w:r>
      <w:r w:rsidRPr="004E687F">
        <w:rPr>
          <w:rFonts w:ascii="Times New Roman" w:hAnsi="Times New Roman"/>
          <w:i/>
          <w:iCs/>
          <w:sz w:val="24"/>
          <w:szCs w:val="24"/>
          <w:lang w:eastAsia="ja-JP"/>
        </w:rPr>
        <w:t>Export Control (Rabbit and Ratite Meat and Rabbit and Ratite Meat Products) Rules 2021</w:t>
      </w:r>
      <w:r>
        <w:rPr>
          <w:rFonts w:ascii="Times New Roman" w:hAnsi="Times New Roman"/>
          <w:i/>
          <w:iCs/>
          <w:sz w:val="24"/>
          <w:szCs w:val="24"/>
          <w:lang w:eastAsia="ja-JP"/>
        </w:rPr>
        <w:t xml:space="preserve"> </w:t>
      </w:r>
      <w:r>
        <w:rPr>
          <w:rFonts w:ascii="Times New Roman" w:hAnsi="Times New Roman"/>
          <w:sz w:val="24"/>
          <w:szCs w:val="24"/>
          <w:lang w:eastAsia="ja-JP"/>
        </w:rPr>
        <w:t xml:space="preserve">(Rabbit and Ratite Meat Rules); </w:t>
      </w:r>
    </w:p>
    <w:p w:rsidR="004E687F" w:rsidP="004E687F" w14:paraId="1FD9C0DE" w14:textId="6F6D7CC0">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sidR="00DA74FE">
        <w:rPr>
          <w:rFonts w:ascii="Times New Roman" w:hAnsi="Times New Roman"/>
          <w:sz w:val="24"/>
          <w:szCs w:val="24"/>
          <w:lang w:eastAsia="ja-JP"/>
        </w:rPr>
        <w:t xml:space="preserve">rescribed ratite meat </w:t>
      </w:r>
      <w:r w:rsidR="000C69D9">
        <w:rPr>
          <w:rFonts w:ascii="Times New Roman" w:hAnsi="Times New Roman"/>
          <w:sz w:val="24"/>
          <w:szCs w:val="24"/>
          <w:lang w:eastAsia="ja-JP"/>
        </w:rPr>
        <w:t xml:space="preserve">and </w:t>
      </w:r>
      <w:r w:rsidRPr="004E687F">
        <w:rPr>
          <w:rFonts w:ascii="Times New Roman" w:hAnsi="Times New Roman"/>
          <w:sz w:val="24"/>
          <w:szCs w:val="24"/>
          <w:lang w:eastAsia="ja-JP"/>
        </w:rPr>
        <w:t xml:space="preserve">prescribed </w:t>
      </w:r>
      <w:r>
        <w:rPr>
          <w:rFonts w:ascii="Times New Roman" w:hAnsi="Times New Roman"/>
          <w:sz w:val="24"/>
          <w:szCs w:val="24"/>
          <w:lang w:eastAsia="ja-JP"/>
        </w:rPr>
        <w:t xml:space="preserve">ratite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Rabbit and Ratite Meat Rules;</w:t>
      </w:r>
    </w:p>
    <w:p w:rsidR="00DF7625" w:rsidRPr="004E687F" w:rsidP="004E687F" w14:paraId="62B842BF" w14:textId="5657BDCC">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P</w:t>
      </w:r>
      <w:r w:rsidRPr="004E687F" w:rsidR="00DA74FE">
        <w:rPr>
          <w:rFonts w:ascii="Times New Roman" w:hAnsi="Times New Roman"/>
          <w:sz w:val="24"/>
          <w:szCs w:val="24"/>
          <w:lang w:eastAsia="ja-JP"/>
        </w:rPr>
        <w:t xml:space="preserve">rescribed wild game meat </w:t>
      </w:r>
      <w:r w:rsidR="00961D22">
        <w:rPr>
          <w:rFonts w:ascii="Times New Roman" w:hAnsi="Times New Roman"/>
          <w:sz w:val="24"/>
          <w:szCs w:val="24"/>
          <w:lang w:eastAsia="ja-JP"/>
        </w:rPr>
        <w:t xml:space="preserve">and </w:t>
      </w:r>
      <w:r w:rsidRPr="004E687F">
        <w:rPr>
          <w:rFonts w:ascii="Times New Roman" w:hAnsi="Times New Roman"/>
          <w:sz w:val="24"/>
          <w:szCs w:val="24"/>
          <w:lang w:eastAsia="ja-JP"/>
        </w:rPr>
        <w:t xml:space="preserve">prescribed </w:t>
      </w:r>
      <w:r>
        <w:rPr>
          <w:rFonts w:ascii="Times New Roman" w:hAnsi="Times New Roman"/>
          <w:sz w:val="24"/>
          <w:szCs w:val="24"/>
          <w:lang w:eastAsia="ja-JP"/>
        </w:rPr>
        <w:t xml:space="preserve">ratite </w:t>
      </w:r>
      <w:r w:rsidRPr="004E687F">
        <w:rPr>
          <w:rFonts w:ascii="Times New Roman" w:hAnsi="Times New Roman"/>
          <w:sz w:val="24"/>
          <w:szCs w:val="24"/>
          <w:lang w:eastAsia="ja-JP"/>
        </w:rPr>
        <w:t>meat products,</w:t>
      </w:r>
      <w:r>
        <w:rPr>
          <w:rFonts w:ascii="Times New Roman" w:hAnsi="Times New Roman"/>
          <w:sz w:val="24"/>
          <w:szCs w:val="24"/>
          <w:lang w:eastAsia="ja-JP"/>
        </w:rPr>
        <w:t xml:space="preserve"> </w:t>
      </w:r>
      <w:r w:rsidRPr="004E687F">
        <w:rPr>
          <w:rFonts w:ascii="Times New Roman" w:hAnsi="Times New Roman"/>
          <w:sz w:val="24"/>
          <w:szCs w:val="24"/>
          <w:lang w:eastAsia="ja-JP"/>
        </w:rPr>
        <w:t>within the meaning of the</w:t>
      </w:r>
      <w:r>
        <w:rPr>
          <w:rFonts w:ascii="Times New Roman" w:hAnsi="Times New Roman"/>
          <w:sz w:val="24"/>
          <w:szCs w:val="24"/>
          <w:lang w:eastAsia="ja-JP"/>
        </w:rPr>
        <w:t xml:space="preserve"> </w:t>
      </w:r>
      <w:r w:rsidRPr="004E687F" w:rsidR="00DA74FE">
        <w:rPr>
          <w:rFonts w:ascii="Times New Roman" w:hAnsi="Times New Roman"/>
          <w:i/>
          <w:iCs/>
          <w:sz w:val="24"/>
          <w:szCs w:val="24"/>
          <w:lang w:eastAsia="ja-JP"/>
        </w:rPr>
        <w:t>Export Control (</w:t>
      </w:r>
      <w:r w:rsidRPr="004E687F">
        <w:rPr>
          <w:rFonts w:ascii="Times New Roman" w:hAnsi="Times New Roman"/>
          <w:i/>
          <w:iCs/>
          <w:sz w:val="24"/>
          <w:szCs w:val="24"/>
          <w:lang w:eastAsia="ja-JP"/>
        </w:rPr>
        <w:t>Wild Game Meat and Wild Game Meat Products</w:t>
      </w:r>
      <w:r w:rsidRPr="004E687F" w:rsidR="00DA74FE">
        <w:rPr>
          <w:rFonts w:ascii="Times New Roman" w:hAnsi="Times New Roman"/>
          <w:i/>
          <w:iCs/>
          <w:sz w:val="24"/>
          <w:szCs w:val="24"/>
          <w:lang w:eastAsia="ja-JP"/>
        </w:rPr>
        <w:t xml:space="preserve">) Rules 2021 </w:t>
      </w:r>
      <w:r w:rsidRPr="004E687F">
        <w:rPr>
          <w:rFonts w:ascii="Times New Roman" w:hAnsi="Times New Roman"/>
          <w:sz w:val="24"/>
          <w:szCs w:val="24"/>
          <w:lang w:eastAsia="ja-JP"/>
        </w:rPr>
        <w:t>(Wild Game Meat Rules)</w:t>
      </w:r>
      <w:r w:rsidRPr="004E687F" w:rsidR="00DA74FE">
        <w:rPr>
          <w:rFonts w:ascii="Times New Roman" w:hAnsi="Times New Roman"/>
          <w:i/>
          <w:iCs/>
          <w:sz w:val="24"/>
          <w:szCs w:val="24"/>
          <w:lang w:eastAsia="ja-JP"/>
        </w:rPr>
        <w:t>.</w:t>
      </w:r>
    </w:p>
    <w:p w:rsidR="00DF7625" w:rsidP="00E91797" w14:paraId="6B0963A9" w14:textId="77777777">
      <w:pPr>
        <w:spacing w:before="0"/>
        <w:rPr>
          <w:rFonts w:ascii="Times New Roman" w:hAnsi="Times New Roman"/>
          <w:sz w:val="24"/>
          <w:szCs w:val="24"/>
          <w:lang w:eastAsia="ja-JP"/>
        </w:rPr>
      </w:pPr>
      <w:bookmarkEnd w:id="40"/>
    </w:p>
    <w:p w:rsidR="00E91797" w:rsidRPr="00B93D6A" w:rsidP="00E91797" w14:paraId="7E11B511" w14:textId="1F3BC4A7">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and substitutes the charge described in column 2 of table item 5 in subsection 9(1) of the Principal Regulations. </w:t>
      </w:r>
      <w:r w:rsidRPr="00B93D6A" w:rsidR="00B93D6A">
        <w:rPr>
          <w:rFonts w:ascii="Times New Roman" w:hAnsi="Times New Roman"/>
          <w:sz w:val="24"/>
          <w:szCs w:val="24"/>
        </w:rPr>
        <w:t xml:space="preserve">The </w:t>
      </w:r>
      <w:bookmarkStart w:id="41" w:name="_Hlk74146664"/>
      <w:r w:rsidRPr="00B93D6A" w:rsidR="00B93D6A">
        <w:rPr>
          <w:rFonts w:ascii="Times New Roman" w:hAnsi="Times New Roman"/>
          <w:sz w:val="24"/>
          <w:szCs w:val="24"/>
        </w:rPr>
        <w:t>amended charge</w:t>
      </w:r>
      <w:r w:rsidR="00961D22">
        <w:rPr>
          <w:rFonts w:ascii="Times New Roman" w:hAnsi="Times New Roman"/>
          <w:sz w:val="24"/>
          <w:szCs w:val="24"/>
        </w:rPr>
        <w:t>s</w:t>
      </w:r>
      <w:r w:rsidRPr="00B93D6A" w:rsidR="00B93D6A">
        <w:rPr>
          <w:rFonts w:ascii="Times New Roman" w:hAnsi="Times New Roman"/>
          <w:sz w:val="24"/>
          <w:szCs w:val="24"/>
        </w:rPr>
        <w:t xml:space="preserve"> differ depending </w:t>
      </w:r>
      <w:bookmarkEnd w:id="41"/>
      <w:r w:rsidRPr="00B93D6A" w:rsidR="00B93D6A">
        <w:rPr>
          <w:rFonts w:ascii="Times New Roman" w:hAnsi="Times New Roman"/>
          <w:sz w:val="24"/>
          <w:szCs w:val="24"/>
        </w:rPr>
        <w:t>on the financial year during which the registration is in force, and is calculated based on the number of calendar months, or part thereof, in which the registration is in force.</w:t>
      </w:r>
    </w:p>
    <w:p w:rsidR="00E91797" w:rsidP="00E91797" w14:paraId="09B91B5E" w14:textId="1D5B8F90">
      <w:pPr>
        <w:spacing w:before="0"/>
        <w:rPr>
          <w:rFonts w:ascii="Times New Roman" w:hAnsi="Times New Roman"/>
          <w:sz w:val="24"/>
          <w:szCs w:val="24"/>
          <w:lang w:eastAsia="ja-JP"/>
        </w:rPr>
      </w:pPr>
    </w:p>
    <w:p w:rsidR="00E91797" w:rsidP="00E91797" w14:paraId="65F7920D" w14:textId="71A00197">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CB0952">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DD6BF9">
        <w:rPr>
          <w:rFonts w:ascii="Times New Roman" w:hAnsi="Times New Roman"/>
          <w:sz w:val="24"/>
          <w:szCs w:val="24"/>
          <w:lang w:eastAsia="ja-JP"/>
        </w:rPr>
        <w:t xml:space="preserve">are </w:t>
      </w:r>
      <w:r w:rsidR="00CB0952">
        <w:rPr>
          <w:rFonts w:ascii="Times New Roman" w:hAnsi="Times New Roman"/>
          <w:sz w:val="24"/>
          <w:szCs w:val="24"/>
          <w:lang w:eastAsia="ja-JP"/>
        </w:rPr>
        <w:t xml:space="preserve">prescribed </w:t>
      </w:r>
      <w:r w:rsidRPr="00B35B2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686EB7" w:rsidP="00E91797" w14:paraId="0ABC1FC5" w14:textId="6E1B7585">
      <w:pPr>
        <w:spacing w:before="0"/>
        <w:rPr>
          <w:rFonts w:ascii="Times New Roman" w:hAnsi="Times New Roman"/>
          <w:sz w:val="24"/>
          <w:szCs w:val="24"/>
          <w:lang w:eastAsia="ja-JP"/>
        </w:rPr>
      </w:pPr>
    </w:p>
    <w:p w:rsidR="00F26511" w:rsidRPr="00660701" w:rsidP="00F26511" w14:paraId="3152089E" w14:textId="52F40958">
      <w:pPr>
        <w:spacing w:before="0"/>
        <w:outlineLvl w:val="4"/>
        <w:rPr>
          <w:rFonts w:ascii="Times New Roman" w:hAnsi="Times New Roman"/>
          <w:b/>
          <w:bCs/>
          <w:sz w:val="24"/>
          <w:szCs w:val="24"/>
          <w:lang w:eastAsia="ja-JP"/>
        </w:rPr>
      </w:pPr>
      <w:bookmarkStart w:id="42" w:name="_Hlk73967684"/>
      <w:r>
        <w:rPr>
          <w:rFonts w:ascii="Times New Roman" w:hAnsi="Times New Roman"/>
          <w:b/>
          <w:bCs/>
          <w:sz w:val="24"/>
          <w:szCs w:val="24"/>
          <w:lang w:eastAsia="ja-JP"/>
        </w:rPr>
        <w:t xml:space="preserve">Item [10] </w:t>
      </w:r>
      <w:r w:rsidRPr="00660701">
        <w:rPr>
          <w:rFonts w:ascii="Times New Roman" w:hAnsi="Times New Roman"/>
          <w:b/>
          <w:bCs/>
          <w:sz w:val="24"/>
          <w:szCs w:val="24"/>
          <w:lang w:eastAsia="ja-JP"/>
        </w:rPr>
        <w:t>– Subsection 9(1) (cell at table item 6, column 2)</w:t>
      </w:r>
    </w:p>
    <w:p w:rsidR="00F26511" w:rsidP="00F26511" w14:paraId="3321602E" w14:textId="77777777">
      <w:pPr>
        <w:spacing w:before="0"/>
        <w:rPr>
          <w:rFonts w:ascii="Times New Roman" w:hAnsi="Times New Roman"/>
          <w:sz w:val="24"/>
          <w:szCs w:val="24"/>
          <w:u w:val="single"/>
          <w:lang w:eastAsia="ja-JP"/>
        </w:rPr>
      </w:pPr>
    </w:p>
    <w:p w:rsidR="00686EB7" w:rsidP="00F26511" w14:paraId="3E53F11F" w14:textId="7717442A">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the meaning </w:t>
      </w:r>
      <w:r w:rsidR="00660789">
        <w:rPr>
          <w:rFonts w:ascii="Times New Roman" w:hAnsi="Times New Roman"/>
          <w:sz w:val="24"/>
          <w:szCs w:val="24"/>
          <w:lang w:eastAsia="ja-JP"/>
        </w:rPr>
        <w:t>given by the Export Control Act.</w:t>
      </w:r>
      <w:bookmarkEnd w:id="42"/>
    </w:p>
    <w:p w:rsidR="00686EB7" w:rsidP="00686EB7" w14:paraId="3555FCAB" w14:textId="77777777">
      <w:pPr>
        <w:spacing w:before="0"/>
        <w:rPr>
          <w:rFonts w:ascii="Times New Roman" w:hAnsi="Times New Roman"/>
          <w:sz w:val="24"/>
          <w:szCs w:val="24"/>
          <w:lang w:eastAsia="ja-JP"/>
        </w:rPr>
      </w:pPr>
    </w:p>
    <w:p w:rsidR="00DF7625" w:rsidP="00686EB7" w14:paraId="59E62FEA" w14:textId="0D786BBF">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w:t>
      </w:r>
      <w:bookmarkStart w:id="43" w:name="_Hlk74146674"/>
      <w:r>
        <w:rPr>
          <w:rFonts w:ascii="Times New Roman" w:hAnsi="Times New Roman"/>
          <w:sz w:val="24"/>
          <w:szCs w:val="24"/>
          <w:lang w:eastAsia="ja-JP"/>
        </w:rPr>
        <w:t>corresponding charge</w:t>
      </w:r>
      <w:r w:rsidR="00961D22">
        <w:rPr>
          <w:rFonts w:ascii="Times New Roman" w:hAnsi="Times New Roman"/>
          <w:sz w:val="24"/>
          <w:szCs w:val="24"/>
          <w:lang w:eastAsia="ja-JP"/>
        </w:rPr>
        <w:t>s</w:t>
      </w:r>
      <w:r>
        <w:rPr>
          <w:rFonts w:ascii="Times New Roman" w:hAnsi="Times New Roman"/>
          <w:sz w:val="24"/>
          <w:szCs w:val="24"/>
          <w:lang w:eastAsia="ja-JP"/>
        </w:rPr>
        <w:t xml:space="preserve"> that appl</w:t>
      </w:r>
      <w:r w:rsidR="00961D22">
        <w:rPr>
          <w:rFonts w:ascii="Times New Roman" w:hAnsi="Times New Roman"/>
          <w:sz w:val="24"/>
          <w:szCs w:val="24"/>
          <w:lang w:eastAsia="ja-JP"/>
        </w:rPr>
        <w:t>y</w:t>
      </w:r>
      <w:r>
        <w:rPr>
          <w:rFonts w:ascii="Times New Roman" w:hAnsi="Times New Roman"/>
          <w:sz w:val="24"/>
          <w:szCs w:val="24"/>
          <w:lang w:eastAsia="ja-JP"/>
        </w:rPr>
        <w:t xml:space="preserve"> for </w:t>
      </w:r>
      <w:bookmarkEnd w:id="43"/>
      <w:r>
        <w:rPr>
          <w:rFonts w:ascii="Times New Roman" w:hAnsi="Times New Roman"/>
          <w:sz w:val="24"/>
          <w:szCs w:val="24"/>
          <w:lang w:eastAsia="ja-JP"/>
        </w:rPr>
        <w:t xml:space="preserve">that registered establishment. </w:t>
      </w:r>
    </w:p>
    <w:p w:rsidR="00DF7625" w:rsidP="00686EB7" w14:paraId="32CA3C75" w14:textId="77777777">
      <w:pPr>
        <w:spacing w:before="0"/>
        <w:rPr>
          <w:rFonts w:ascii="Times New Roman" w:hAnsi="Times New Roman"/>
          <w:sz w:val="24"/>
          <w:szCs w:val="24"/>
          <w:lang w:eastAsia="ja-JP"/>
        </w:rPr>
      </w:pPr>
    </w:p>
    <w:p w:rsidR="000F0EB9" w:rsidP="00686EB7" w14:paraId="44574626" w14:textId="5CBF8B1E">
      <w:pPr>
        <w:spacing w:before="0"/>
        <w:rPr>
          <w:rFonts w:ascii="Times New Roman" w:hAnsi="Times New Roman"/>
          <w:sz w:val="24"/>
          <w:szCs w:val="24"/>
          <w:lang w:eastAsia="ja-JP"/>
        </w:rPr>
      </w:pPr>
      <w:r>
        <w:rPr>
          <w:rFonts w:ascii="Times New Roman" w:hAnsi="Times New Roman"/>
          <w:sz w:val="24"/>
          <w:szCs w:val="24"/>
          <w:lang w:eastAsia="ja-JP"/>
        </w:rPr>
        <w:t xml:space="preserve">Table item </w:t>
      </w:r>
      <w:r w:rsidR="002B7EC8">
        <w:rPr>
          <w:rFonts w:ascii="Times New Roman" w:hAnsi="Times New Roman"/>
          <w:sz w:val="24"/>
          <w:szCs w:val="24"/>
          <w:lang w:eastAsia="ja-JP"/>
        </w:rPr>
        <w:t>6</w:t>
      </w:r>
      <w:r>
        <w:rPr>
          <w:rFonts w:ascii="Times New Roman" w:hAnsi="Times New Roman"/>
          <w:sz w:val="24"/>
          <w:szCs w:val="24"/>
          <w:lang w:eastAsia="ja-JP"/>
        </w:rPr>
        <w:t xml:space="preserve"> currently provides the charge for a registered establishment for any of the following operations to prepare prescribed meat or </w:t>
      </w:r>
      <w:r w:rsidR="004026A9">
        <w:rPr>
          <w:rFonts w:ascii="Times New Roman" w:hAnsi="Times New Roman"/>
          <w:sz w:val="24"/>
          <w:szCs w:val="24"/>
          <w:lang w:eastAsia="ja-JP"/>
        </w:rPr>
        <w:t xml:space="preserve">prescribed </w:t>
      </w:r>
      <w:r>
        <w:rPr>
          <w:rFonts w:ascii="Times New Roman" w:hAnsi="Times New Roman"/>
          <w:sz w:val="24"/>
          <w:szCs w:val="24"/>
          <w:lang w:eastAsia="ja-JP"/>
        </w:rPr>
        <w:t>meat products for export:</w:t>
      </w:r>
    </w:p>
    <w:p w:rsidR="00686EB7" w:rsidP="00686EB7" w14:paraId="0C20A920" w14:textId="452B8D02">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Slaughter or dressing of poultry</w:t>
      </w:r>
      <w:r w:rsidR="00961D22">
        <w:rPr>
          <w:rFonts w:ascii="Times New Roman" w:hAnsi="Times New Roman"/>
          <w:sz w:val="24"/>
          <w:szCs w:val="24"/>
          <w:lang w:eastAsia="ja-JP"/>
        </w:rPr>
        <w:t>;</w:t>
      </w:r>
    </w:p>
    <w:p w:rsidR="00686EB7" w:rsidP="00686EB7" w14:paraId="0A7D547D" w14:textId="32CD681C">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Further processing</w:t>
      </w:r>
      <w:r w:rsidR="00961D22">
        <w:rPr>
          <w:rFonts w:ascii="Times New Roman" w:hAnsi="Times New Roman"/>
          <w:sz w:val="24"/>
          <w:szCs w:val="24"/>
          <w:lang w:eastAsia="ja-JP"/>
        </w:rPr>
        <w:t>;</w:t>
      </w:r>
    </w:p>
    <w:p w:rsidR="00686EB7" w:rsidP="00686EB7" w14:paraId="6C26ED62" w14:textId="0D1FC09C">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Boning</w:t>
      </w:r>
      <w:r w:rsidR="00961D22">
        <w:rPr>
          <w:rFonts w:ascii="Times New Roman" w:hAnsi="Times New Roman"/>
          <w:sz w:val="24"/>
          <w:szCs w:val="24"/>
          <w:lang w:eastAsia="ja-JP"/>
        </w:rPr>
        <w:t>.</w:t>
      </w:r>
    </w:p>
    <w:p w:rsidR="00686EB7" w:rsidP="00686EB7" w14:paraId="63E63665" w14:textId="159FE959">
      <w:pPr>
        <w:spacing w:before="0"/>
        <w:rPr>
          <w:rFonts w:ascii="Times New Roman" w:hAnsi="Times New Roman"/>
          <w:sz w:val="24"/>
          <w:szCs w:val="24"/>
          <w:lang w:eastAsia="ja-JP"/>
        </w:rPr>
      </w:pPr>
    </w:p>
    <w:p w:rsidR="00FF7C93" w:rsidP="00FF7C93" w14:paraId="3272E266" w14:textId="0BF6543E">
      <w:pPr>
        <w:spacing w:before="0"/>
        <w:rPr>
          <w:rFonts w:ascii="Times New Roman" w:hAnsi="Times New Roman"/>
          <w:sz w:val="24"/>
          <w:szCs w:val="24"/>
          <w:lang w:eastAsia="ja-JP"/>
        </w:rPr>
      </w:pPr>
      <w:r>
        <w:rPr>
          <w:rFonts w:ascii="Times New Roman" w:hAnsi="Times New Roman"/>
          <w:sz w:val="24"/>
          <w:szCs w:val="24"/>
          <w:lang w:eastAsia="ja-JP"/>
        </w:rPr>
        <w:t>This charge is</w:t>
      </w:r>
      <w:r w:rsidR="002B7EC8">
        <w:rPr>
          <w:rFonts w:ascii="Times New Roman" w:hAnsi="Times New Roman"/>
          <w:sz w:val="24"/>
          <w:szCs w:val="24"/>
          <w:lang w:eastAsia="ja-JP"/>
        </w:rPr>
        <w:t xml:space="preserve"> currently</w:t>
      </w:r>
      <w:r>
        <w:rPr>
          <w:rFonts w:ascii="Times New Roman" w:hAnsi="Times New Roman"/>
          <w:sz w:val="24"/>
          <w:szCs w:val="24"/>
          <w:lang w:eastAsia="ja-JP"/>
        </w:rPr>
        <w:t xml:space="preserve"> </w:t>
      </w:r>
      <w:r w:rsidR="00DF7625">
        <w:rPr>
          <w:rFonts w:ascii="Times New Roman" w:hAnsi="Times New Roman"/>
          <w:sz w:val="24"/>
          <w:szCs w:val="24"/>
          <w:lang w:eastAsia="ja-JP"/>
        </w:rPr>
        <w:t>based on a rate</w:t>
      </w:r>
      <w:r>
        <w:rPr>
          <w:rFonts w:ascii="Times New Roman" w:hAnsi="Times New Roman"/>
          <w:sz w:val="24"/>
          <w:szCs w:val="24"/>
          <w:lang w:eastAsia="ja-JP"/>
        </w:rPr>
        <w:t xml:space="preserve"> for each calendar month, or part of a calendar month, during which the registration is in force.</w:t>
      </w:r>
    </w:p>
    <w:p w:rsidR="00FF7C93" w:rsidP="00FF7C93" w14:paraId="7C64218B" w14:textId="77777777">
      <w:pPr>
        <w:spacing w:before="0"/>
        <w:rPr>
          <w:rFonts w:ascii="Times New Roman" w:hAnsi="Times New Roman"/>
          <w:sz w:val="24"/>
          <w:szCs w:val="24"/>
          <w:lang w:eastAsia="ja-JP"/>
        </w:rPr>
      </w:pPr>
    </w:p>
    <w:p w:rsidR="00FF7C93" w:rsidP="00FF7C93" w14:paraId="2867BE12" w14:textId="32C8D1EE">
      <w:pPr>
        <w:spacing w:before="0"/>
        <w:rPr>
          <w:rFonts w:ascii="Times New Roman" w:hAnsi="Times New Roman"/>
          <w:sz w:val="24"/>
          <w:szCs w:val="24"/>
          <w:lang w:eastAsia="ja-JP"/>
        </w:rPr>
      </w:pPr>
      <w:bookmarkStart w:id="44" w:name="_Hlk72406363"/>
      <w:r>
        <w:rPr>
          <w:rFonts w:ascii="Times New Roman" w:hAnsi="Times New Roman"/>
          <w:sz w:val="24"/>
          <w:szCs w:val="24"/>
          <w:lang w:eastAsia="ja-JP"/>
        </w:rPr>
        <w:t xml:space="preserve">This item repeals and substitutes the charge described in column 2 of table item 6 in subsection 9(1) of the Principal Regulations. </w:t>
      </w:r>
      <w:r w:rsidRPr="00B93D6A" w:rsidR="00B93D6A">
        <w:rPr>
          <w:rFonts w:ascii="Times New Roman" w:hAnsi="Times New Roman"/>
          <w:sz w:val="24"/>
          <w:szCs w:val="24"/>
        </w:rPr>
        <w:t xml:space="preserve">The </w:t>
      </w:r>
      <w:bookmarkStart w:id="45" w:name="_Hlk74146741"/>
      <w:bookmarkStart w:id="46" w:name="_Hlk74146684"/>
      <w:r w:rsidRPr="00B93D6A" w:rsidR="00B93D6A">
        <w:rPr>
          <w:rFonts w:ascii="Times New Roman" w:hAnsi="Times New Roman"/>
          <w:sz w:val="24"/>
          <w:szCs w:val="24"/>
        </w:rPr>
        <w:t>amended charge</w:t>
      </w:r>
      <w:r w:rsidR="00961D22">
        <w:rPr>
          <w:rFonts w:ascii="Times New Roman" w:hAnsi="Times New Roman"/>
          <w:sz w:val="24"/>
          <w:szCs w:val="24"/>
        </w:rPr>
        <w:t>s</w:t>
      </w:r>
      <w:r w:rsidRPr="00B93D6A" w:rsidR="00B93D6A">
        <w:rPr>
          <w:rFonts w:ascii="Times New Roman" w:hAnsi="Times New Roman"/>
          <w:sz w:val="24"/>
          <w:szCs w:val="24"/>
        </w:rPr>
        <w:t xml:space="preserve"> differ depending </w:t>
      </w:r>
      <w:bookmarkEnd w:id="45"/>
      <w:r w:rsidRPr="00B93D6A" w:rsidR="00B93D6A">
        <w:rPr>
          <w:rFonts w:ascii="Times New Roman" w:hAnsi="Times New Roman"/>
          <w:sz w:val="24"/>
          <w:szCs w:val="24"/>
        </w:rPr>
        <w:t xml:space="preserve">on the financial year during which the registration is in force, </w:t>
      </w:r>
      <w:bookmarkEnd w:id="46"/>
      <w:r w:rsidRPr="00B93D6A" w:rsidR="00B93D6A">
        <w:rPr>
          <w:rFonts w:ascii="Times New Roman" w:hAnsi="Times New Roman"/>
          <w:sz w:val="24"/>
          <w:szCs w:val="24"/>
        </w:rPr>
        <w:t>and is calculated based on the number of calendar months, or part thereof, in which the registration is in force.</w:t>
      </w:r>
    </w:p>
    <w:p w:rsidR="00FF7C93" w:rsidP="00FF7C93" w14:paraId="2EF373A9" w14:textId="77777777">
      <w:pPr>
        <w:spacing w:before="0"/>
        <w:rPr>
          <w:rFonts w:ascii="Times New Roman" w:hAnsi="Times New Roman"/>
          <w:sz w:val="24"/>
          <w:szCs w:val="24"/>
          <w:lang w:eastAsia="ja-JP"/>
        </w:rPr>
      </w:pPr>
      <w:bookmarkEnd w:id="44"/>
    </w:p>
    <w:p w:rsidR="00FF7C93" w:rsidP="00FF7C93" w14:paraId="4CA8D9EF" w14:textId="03FA42F2">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CB0952">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DD6BF9">
        <w:rPr>
          <w:rFonts w:ascii="Times New Roman" w:hAnsi="Times New Roman"/>
          <w:sz w:val="24"/>
          <w:szCs w:val="24"/>
          <w:lang w:eastAsia="ja-JP"/>
        </w:rPr>
        <w:t xml:space="preserve">are </w:t>
      </w:r>
      <w:r w:rsidR="00CB0952">
        <w:rPr>
          <w:rFonts w:ascii="Times New Roman" w:hAnsi="Times New Roman"/>
          <w:sz w:val="24"/>
          <w:szCs w:val="24"/>
          <w:lang w:eastAsia="ja-JP"/>
        </w:rPr>
        <w:t xml:space="preserve">prescribed </w:t>
      </w:r>
      <w:r w:rsidRPr="00B35B2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FF7C93" w:rsidP="00686EB7" w14:paraId="32C7B4E1" w14:textId="2031B5F4">
      <w:pPr>
        <w:spacing w:before="0"/>
        <w:rPr>
          <w:rFonts w:ascii="Times New Roman" w:hAnsi="Times New Roman"/>
          <w:sz w:val="24"/>
          <w:szCs w:val="24"/>
          <w:lang w:eastAsia="ja-JP"/>
        </w:rPr>
      </w:pPr>
    </w:p>
    <w:p w:rsidR="00F26511" w:rsidRPr="00660701" w:rsidP="00F26511" w14:paraId="125CE9AA" w14:textId="71A18550">
      <w:pPr>
        <w:spacing w:before="0"/>
        <w:outlineLvl w:val="4"/>
        <w:rPr>
          <w:rFonts w:ascii="Times New Roman" w:hAnsi="Times New Roman"/>
          <w:b/>
          <w:bCs/>
          <w:sz w:val="24"/>
          <w:szCs w:val="24"/>
          <w:lang w:eastAsia="ja-JP"/>
        </w:rPr>
      </w:pPr>
      <w:bookmarkStart w:id="47" w:name="_Hlk73967810"/>
      <w:r>
        <w:rPr>
          <w:rFonts w:ascii="Times New Roman" w:hAnsi="Times New Roman"/>
          <w:b/>
          <w:bCs/>
          <w:sz w:val="24"/>
          <w:szCs w:val="24"/>
          <w:lang w:eastAsia="ja-JP"/>
        </w:rPr>
        <w:t xml:space="preserve">Item [11] </w:t>
      </w:r>
      <w:r w:rsidRPr="00660701">
        <w:rPr>
          <w:rFonts w:ascii="Times New Roman" w:hAnsi="Times New Roman"/>
          <w:b/>
          <w:bCs/>
          <w:sz w:val="24"/>
          <w:szCs w:val="24"/>
          <w:lang w:eastAsia="ja-JP"/>
        </w:rPr>
        <w:t>– Subsection 9(1) (cell at table item 7, column 2)</w:t>
      </w:r>
    </w:p>
    <w:p w:rsidR="00F26511" w:rsidRPr="00A43B76" w:rsidP="00F26511" w14:paraId="117CC919" w14:textId="77777777">
      <w:pPr>
        <w:spacing w:before="0"/>
        <w:rPr>
          <w:rFonts w:ascii="Times New Roman" w:hAnsi="Times New Roman"/>
          <w:sz w:val="24"/>
          <w:szCs w:val="24"/>
          <w:u w:val="single"/>
          <w:lang w:eastAsia="ja-JP"/>
        </w:rPr>
      </w:pPr>
    </w:p>
    <w:p w:rsidR="002B7EC8" w:rsidP="00F26511" w14:paraId="5249410E" w14:textId="5C844C3E">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the meaning </w:t>
      </w:r>
      <w:r w:rsidR="00660789">
        <w:rPr>
          <w:rFonts w:ascii="Times New Roman" w:hAnsi="Times New Roman"/>
          <w:sz w:val="24"/>
          <w:szCs w:val="24"/>
          <w:lang w:eastAsia="ja-JP"/>
        </w:rPr>
        <w:t>given by the Export Control Act.</w:t>
      </w:r>
    </w:p>
    <w:p w:rsidR="002B7EC8" w:rsidP="002B7EC8" w14:paraId="5F5199BD" w14:textId="77777777">
      <w:pPr>
        <w:spacing w:before="0"/>
        <w:rPr>
          <w:rFonts w:ascii="Times New Roman" w:hAnsi="Times New Roman"/>
          <w:sz w:val="24"/>
          <w:szCs w:val="24"/>
          <w:lang w:eastAsia="ja-JP"/>
        </w:rPr>
      </w:pPr>
      <w:bookmarkEnd w:id="47"/>
    </w:p>
    <w:p w:rsidR="00DF7625" w:rsidP="002B7EC8" w14:paraId="1B0EED34" w14:textId="112FF513">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the </w:t>
      </w:r>
      <w:bookmarkStart w:id="48" w:name="_Hlk74146759"/>
      <w:r>
        <w:rPr>
          <w:rFonts w:ascii="Times New Roman" w:hAnsi="Times New Roman"/>
          <w:sz w:val="24"/>
          <w:szCs w:val="24"/>
          <w:lang w:eastAsia="ja-JP"/>
        </w:rPr>
        <w:t>corresponding charge</w:t>
      </w:r>
      <w:r w:rsidR="00961D22">
        <w:rPr>
          <w:rFonts w:ascii="Times New Roman" w:hAnsi="Times New Roman"/>
          <w:sz w:val="24"/>
          <w:szCs w:val="24"/>
          <w:lang w:eastAsia="ja-JP"/>
        </w:rPr>
        <w:t>s</w:t>
      </w:r>
      <w:r>
        <w:rPr>
          <w:rFonts w:ascii="Times New Roman" w:hAnsi="Times New Roman"/>
          <w:sz w:val="24"/>
          <w:szCs w:val="24"/>
          <w:lang w:eastAsia="ja-JP"/>
        </w:rPr>
        <w:t xml:space="preserve"> that appl</w:t>
      </w:r>
      <w:r w:rsidR="00961D22">
        <w:rPr>
          <w:rFonts w:ascii="Times New Roman" w:hAnsi="Times New Roman"/>
          <w:sz w:val="24"/>
          <w:szCs w:val="24"/>
          <w:lang w:eastAsia="ja-JP"/>
        </w:rPr>
        <w:t>y</w:t>
      </w:r>
      <w:r>
        <w:rPr>
          <w:rFonts w:ascii="Times New Roman" w:hAnsi="Times New Roman"/>
          <w:sz w:val="24"/>
          <w:szCs w:val="24"/>
          <w:lang w:eastAsia="ja-JP"/>
        </w:rPr>
        <w:t xml:space="preserve"> for </w:t>
      </w:r>
      <w:bookmarkEnd w:id="48"/>
      <w:r>
        <w:rPr>
          <w:rFonts w:ascii="Times New Roman" w:hAnsi="Times New Roman"/>
          <w:sz w:val="24"/>
          <w:szCs w:val="24"/>
          <w:lang w:eastAsia="ja-JP"/>
        </w:rPr>
        <w:t xml:space="preserve">that registered establishment. </w:t>
      </w:r>
    </w:p>
    <w:p w:rsidR="00DF7625" w:rsidP="002B7EC8" w14:paraId="16F3F4A7" w14:textId="77777777">
      <w:pPr>
        <w:spacing w:before="0"/>
        <w:rPr>
          <w:rFonts w:ascii="Times New Roman" w:hAnsi="Times New Roman"/>
          <w:sz w:val="24"/>
          <w:szCs w:val="24"/>
          <w:lang w:eastAsia="ja-JP"/>
        </w:rPr>
      </w:pPr>
    </w:p>
    <w:p w:rsidR="002B7EC8" w:rsidP="002B7EC8" w14:paraId="3565F8C2" w14:textId="276080D2">
      <w:pPr>
        <w:spacing w:before="0"/>
        <w:rPr>
          <w:rFonts w:ascii="Times New Roman" w:hAnsi="Times New Roman"/>
          <w:sz w:val="24"/>
          <w:szCs w:val="24"/>
          <w:lang w:eastAsia="ja-JP"/>
        </w:rPr>
      </w:pPr>
      <w:r>
        <w:rPr>
          <w:rFonts w:ascii="Times New Roman" w:hAnsi="Times New Roman"/>
          <w:sz w:val="24"/>
          <w:szCs w:val="24"/>
          <w:lang w:eastAsia="ja-JP"/>
        </w:rPr>
        <w:t xml:space="preserve">Table item 7 currently provides the charge for a registered establishment for export operations carried out </w:t>
      </w:r>
      <w:r w:rsidRPr="002B7EC8">
        <w:rPr>
          <w:rFonts w:ascii="Times New Roman" w:hAnsi="Times New Roman"/>
          <w:sz w:val="24"/>
          <w:szCs w:val="24"/>
          <w:lang w:eastAsia="ja-JP"/>
        </w:rPr>
        <w:t xml:space="preserve">in relation to prescribed meat or prescribed meat products (within the meaning of the </w:t>
      </w:r>
      <w:r w:rsidRPr="004E687F">
        <w:rPr>
          <w:rFonts w:ascii="Times New Roman" w:hAnsi="Times New Roman"/>
          <w:sz w:val="24"/>
          <w:szCs w:val="24"/>
          <w:lang w:eastAsia="ja-JP"/>
        </w:rPr>
        <w:t>Meat Rules</w:t>
      </w:r>
      <w:r w:rsidRPr="002B7EC8">
        <w:rPr>
          <w:rFonts w:ascii="Times New Roman" w:hAnsi="Times New Roman"/>
          <w:sz w:val="24"/>
          <w:szCs w:val="24"/>
          <w:lang w:eastAsia="ja-JP"/>
        </w:rPr>
        <w:t xml:space="preserve">) or prescribed wild game meat or prescribed wild game meat products (within the meaning of the </w:t>
      </w:r>
      <w:r w:rsidRPr="004E687F">
        <w:rPr>
          <w:rFonts w:ascii="Times New Roman" w:hAnsi="Times New Roman"/>
          <w:sz w:val="24"/>
          <w:szCs w:val="24"/>
          <w:lang w:eastAsia="ja-JP"/>
        </w:rPr>
        <w:t>Wild Game Meat Rules</w:t>
      </w:r>
      <w:r w:rsidRPr="002B7EC8">
        <w:rPr>
          <w:rFonts w:ascii="Times New Roman" w:hAnsi="Times New Roman"/>
          <w:sz w:val="24"/>
          <w:szCs w:val="24"/>
          <w:lang w:eastAsia="ja-JP"/>
        </w:rPr>
        <w:t>) under a State or Territory inspection and audit arrangement.</w:t>
      </w:r>
      <w:r>
        <w:rPr>
          <w:rFonts w:ascii="Times New Roman" w:hAnsi="Times New Roman"/>
          <w:sz w:val="24"/>
          <w:szCs w:val="24"/>
          <w:lang w:eastAsia="ja-JP"/>
        </w:rPr>
        <w:t xml:space="preserve"> </w:t>
      </w:r>
      <w:r w:rsidR="00DF7625">
        <w:rPr>
          <w:rFonts w:ascii="Times New Roman" w:hAnsi="Times New Roman"/>
          <w:sz w:val="24"/>
          <w:szCs w:val="24"/>
          <w:lang w:eastAsia="ja-JP"/>
        </w:rPr>
        <w:t>The</w:t>
      </w:r>
      <w:r>
        <w:rPr>
          <w:rFonts w:ascii="Times New Roman" w:hAnsi="Times New Roman"/>
          <w:sz w:val="24"/>
          <w:szCs w:val="24"/>
          <w:lang w:eastAsia="ja-JP"/>
        </w:rPr>
        <w:t xml:space="preserve"> charge is currently </w:t>
      </w:r>
      <w:r w:rsidR="00DF7625">
        <w:rPr>
          <w:rFonts w:ascii="Times New Roman" w:hAnsi="Times New Roman"/>
          <w:sz w:val="24"/>
          <w:szCs w:val="24"/>
          <w:lang w:eastAsia="ja-JP"/>
        </w:rPr>
        <w:t>based on a rate</w:t>
      </w:r>
      <w:r>
        <w:rPr>
          <w:rFonts w:ascii="Times New Roman" w:hAnsi="Times New Roman"/>
          <w:sz w:val="24"/>
          <w:szCs w:val="24"/>
          <w:lang w:eastAsia="ja-JP"/>
        </w:rPr>
        <w:t xml:space="preserve"> for each calendar month or part of a calendar month during which the registration is in force.</w:t>
      </w:r>
    </w:p>
    <w:p w:rsidR="002B7EC8" w:rsidP="002B7EC8" w14:paraId="03609FAF" w14:textId="2CDABC44">
      <w:pPr>
        <w:spacing w:before="0"/>
        <w:rPr>
          <w:rFonts w:ascii="Times New Roman" w:hAnsi="Times New Roman"/>
          <w:sz w:val="24"/>
          <w:szCs w:val="24"/>
          <w:lang w:eastAsia="ja-JP"/>
        </w:rPr>
      </w:pPr>
    </w:p>
    <w:p w:rsidR="002B7EC8" w:rsidP="002B7EC8" w14:paraId="5E753F50" w14:textId="5AE76D74">
      <w:pPr>
        <w:spacing w:before="0"/>
        <w:rPr>
          <w:rFonts w:ascii="Times New Roman" w:hAnsi="Times New Roman"/>
          <w:sz w:val="24"/>
          <w:szCs w:val="24"/>
          <w:lang w:eastAsia="ja-JP"/>
        </w:rPr>
      </w:pPr>
      <w:r w:rsidRPr="002B7EC8">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2B7EC8">
        <w:rPr>
          <w:rFonts w:ascii="Times New Roman" w:hAnsi="Times New Roman"/>
          <w:sz w:val="24"/>
          <w:szCs w:val="24"/>
          <w:lang w:eastAsia="ja-JP"/>
        </w:rPr>
        <w:t xml:space="preserve">and </w:t>
      </w:r>
      <w:r>
        <w:rPr>
          <w:rFonts w:ascii="Times New Roman" w:hAnsi="Times New Roman"/>
          <w:sz w:val="24"/>
          <w:szCs w:val="24"/>
          <w:lang w:eastAsia="ja-JP"/>
        </w:rPr>
        <w:t>substitutes</w:t>
      </w:r>
      <w:r w:rsidRPr="002B7EC8">
        <w:rPr>
          <w:rFonts w:ascii="Times New Roman" w:hAnsi="Times New Roman"/>
          <w:sz w:val="24"/>
          <w:szCs w:val="24"/>
          <w:lang w:eastAsia="ja-JP"/>
        </w:rPr>
        <w:t xml:space="preserve"> the charge described in column 2 of table item </w:t>
      </w:r>
      <w:r>
        <w:rPr>
          <w:rFonts w:ascii="Times New Roman" w:hAnsi="Times New Roman"/>
          <w:sz w:val="24"/>
          <w:szCs w:val="24"/>
          <w:lang w:eastAsia="ja-JP"/>
        </w:rPr>
        <w:t>7</w:t>
      </w:r>
      <w:r w:rsidRPr="002B7EC8">
        <w:rPr>
          <w:rFonts w:ascii="Times New Roman" w:hAnsi="Times New Roman"/>
          <w:sz w:val="24"/>
          <w:szCs w:val="24"/>
          <w:lang w:eastAsia="ja-JP"/>
        </w:rPr>
        <w:t xml:space="preserve"> </w:t>
      </w:r>
      <w:r>
        <w:rPr>
          <w:rFonts w:ascii="Times New Roman" w:hAnsi="Times New Roman"/>
          <w:sz w:val="24"/>
          <w:szCs w:val="24"/>
          <w:lang w:eastAsia="ja-JP"/>
        </w:rPr>
        <w:t>in sub</w:t>
      </w:r>
      <w:r w:rsidRPr="002B7EC8">
        <w:rPr>
          <w:rFonts w:ascii="Times New Roman" w:hAnsi="Times New Roman"/>
          <w:sz w:val="24"/>
          <w:szCs w:val="24"/>
          <w:lang w:eastAsia="ja-JP"/>
        </w:rPr>
        <w:t xml:space="preserve">section 9(1) of the </w:t>
      </w:r>
      <w:r>
        <w:rPr>
          <w:rFonts w:ascii="Times New Roman" w:hAnsi="Times New Roman"/>
          <w:sz w:val="24"/>
          <w:szCs w:val="24"/>
          <w:lang w:eastAsia="ja-JP"/>
        </w:rPr>
        <w:t xml:space="preserve">Principal </w:t>
      </w:r>
      <w:r w:rsidRPr="002B7EC8">
        <w:rPr>
          <w:rFonts w:ascii="Times New Roman" w:hAnsi="Times New Roman"/>
          <w:sz w:val="24"/>
          <w:szCs w:val="24"/>
          <w:lang w:eastAsia="ja-JP"/>
        </w:rPr>
        <w:t xml:space="preserve">Regulations. </w:t>
      </w:r>
      <w:r w:rsidRPr="00B93D6A" w:rsidR="00B93D6A">
        <w:rPr>
          <w:rFonts w:ascii="Times New Roman" w:hAnsi="Times New Roman"/>
          <w:sz w:val="24"/>
          <w:szCs w:val="24"/>
        </w:rPr>
        <w:t>The amended charge</w:t>
      </w:r>
      <w:r w:rsidR="00961D22">
        <w:rPr>
          <w:rFonts w:ascii="Times New Roman" w:hAnsi="Times New Roman"/>
          <w:sz w:val="24"/>
          <w:szCs w:val="24"/>
        </w:rPr>
        <w:t>s</w:t>
      </w:r>
      <w:r w:rsidRPr="00B93D6A" w:rsidR="00B93D6A">
        <w:rPr>
          <w:rFonts w:ascii="Times New Roman" w:hAnsi="Times New Roman"/>
          <w:sz w:val="24"/>
          <w:szCs w:val="24"/>
        </w:rPr>
        <w:t xml:space="preserve"> differ depending on the financial year during which the registration is in force, and is calculated based on the number of calendar months, or part thereof, in which the registration is in force.</w:t>
      </w:r>
    </w:p>
    <w:p w:rsidR="002B7EC8" w:rsidP="002B7EC8" w14:paraId="61169AA0" w14:textId="3B36C597">
      <w:pPr>
        <w:spacing w:before="0"/>
        <w:rPr>
          <w:rFonts w:ascii="Times New Roman" w:hAnsi="Times New Roman"/>
          <w:sz w:val="24"/>
          <w:szCs w:val="24"/>
          <w:lang w:eastAsia="ja-JP"/>
        </w:rPr>
      </w:pPr>
    </w:p>
    <w:p w:rsidR="002B7EC8" w:rsidP="002B7EC8" w14:paraId="22E6455B" w14:textId="2FE5F1F7">
      <w:pPr>
        <w:spacing w:before="0"/>
        <w:rPr>
          <w:rFonts w:ascii="Times New Roman" w:hAnsi="Times New Roman"/>
          <w:sz w:val="24"/>
          <w:szCs w:val="24"/>
          <w:lang w:eastAsia="ja-JP"/>
        </w:rPr>
      </w:pPr>
      <w:r w:rsidRPr="00B35B29">
        <w:rPr>
          <w:rFonts w:ascii="Times New Roman" w:hAnsi="Times New Roman"/>
          <w:sz w:val="24"/>
          <w:szCs w:val="24"/>
          <w:lang w:eastAsia="ja-JP"/>
        </w:rPr>
        <w:t xml:space="preserve">These </w:t>
      </w:r>
      <w:r w:rsidR="00660789">
        <w:rPr>
          <w:rFonts w:ascii="Times New Roman" w:hAnsi="Times New Roman"/>
          <w:sz w:val="24"/>
          <w:szCs w:val="24"/>
          <w:lang w:eastAsia="ja-JP"/>
        </w:rPr>
        <w:t xml:space="preserve">amended </w:t>
      </w:r>
      <w:r w:rsidRPr="00B35B29">
        <w:rPr>
          <w:rFonts w:ascii="Times New Roman" w:hAnsi="Times New Roman"/>
          <w:sz w:val="24"/>
          <w:szCs w:val="24"/>
          <w:lang w:eastAsia="ja-JP"/>
        </w:rPr>
        <w:t xml:space="preserve">charges </w:t>
      </w:r>
      <w:r w:rsidR="00DD6BF9">
        <w:rPr>
          <w:rFonts w:ascii="Times New Roman" w:hAnsi="Times New Roman"/>
          <w:sz w:val="24"/>
          <w:szCs w:val="24"/>
          <w:lang w:eastAsia="ja-JP"/>
        </w:rPr>
        <w:t xml:space="preserve">are </w:t>
      </w:r>
      <w:r w:rsidR="009C52B7">
        <w:rPr>
          <w:rFonts w:ascii="Times New Roman" w:hAnsi="Times New Roman"/>
          <w:sz w:val="24"/>
          <w:szCs w:val="24"/>
          <w:lang w:eastAsia="ja-JP"/>
        </w:rPr>
        <w:t>prescribed</w:t>
      </w:r>
      <w:r w:rsidRPr="00B35B29">
        <w:rPr>
          <w:rFonts w:ascii="Times New Roman" w:hAnsi="Times New Roman"/>
          <w:sz w:val="24"/>
          <w:szCs w:val="24"/>
          <w:lang w:eastAsia="ja-JP"/>
        </w:rPr>
        <w:t xml:space="preserve"> for the purposes of subsection 11(1) of the Act.  In accordance with subsection 12(2) of the Act, the Minister has certified that he is satisfied that the amount of the charge in the </w:t>
      </w:r>
      <w:r w:rsidR="00DD6BF9">
        <w:rPr>
          <w:rFonts w:ascii="Times New Roman" w:hAnsi="Times New Roman"/>
          <w:sz w:val="24"/>
          <w:szCs w:val="24"/>
          <w:lang w:eastAsia="ja-JP"/>
        </w:rPr>
        <w:t>Amendment</w:t>
      </w:r>
      <w:r w:rsidRPr="00B35B29">
        <w:rPr>
          <w:rFonts w:ascii="Times New Roman" w:hAnsi="Times New Roman"/>
          <w:sz w:val="24"/>
          <w:szCs w:val="24"/>
          <w:lang w:eastAsia="ja-JP"/>
        </w:rPr>
        <w:t xml:space="preserve"> Regulations is set at a level designed to recover no more than the Commonwealth’s likely costs in relation to the administration of registered establishments.</w:t>
      </w:r>
    </w:p>
    <w:p w:rsidR="002B7EC8" w:rsidP="002B7EC8" w14:paraId="3F47070D" w14:textId="76FF8068">
      <w:pPr>
        <w:spacing w:before="0"/>
        <w:rPr>
          <w:rFonts w:ascii="Times New Roman" w:hAnsi="Times New Roman"/>
          <w:sz w:val="24"/>
          <w:szCs w:val="24"/>
          <w:lang w:eastAsia="ja-JP"/>
        </w:rPr>
      </w:pPr>
    </w:p>
    <w:p w:rsidR="00F26511" w:rsidRPr="00660701" w:rsidP="00F26511" w14:paraId="5E90450B" w14:textId="7B5ED93F">
      <w:pPr>
        <w:spacing w:before="0"/>
        <w:outlineLvl w:val="4"/>
        <w:rPr>
          <w:rFonts w:ascii="Times New Roman" w:hAnsi="Times New Roman"/>
          <w:b/>
          <w:bCs/>
          <w:sz w:val="24"/>
          <w:szCs w:val="24"/>
          <w:lang w:eastAsia="ja-JP"/>
        </w:rPr>
      </w:pPr>
      <w:bookmarkStart w:id="49" w:name="_Hlk73968009"/>
      <w:r>
        <w:rPr>
          <w:rFonts w:ascii="Times New Roman" w:hAnsi="Times New Roman"/>
          <w:b/>
          <w:bCs/>
          <w:sz w:val="24"/>
          <w:szCs w:val="24"/>
          <w:lang w:eastAsia="ja-JP"/>
        </w:rPr>
        <w:t>Item [1</w:t>
      </w:r>
      <w:r w:rsidRPr="00660701">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660701">
        <w:rPr>
          <w:rFonts w:ascii="Times New Roman" w:hAnsi="Times New Roman"/>
          <w:b/>
          <w:bCs/>
          <w:sz w:val="24"/>
          <w:szCs w:val="24"/>
          <w:lang w:eastAsia="ja-JP"/>
        </w:rPr>
        <w:t>– Subsection 9(1) (table items 8 to 14)</w:t>
      </w:r>
    </w:p>
    <w:p w:rsidR="00F26511" w:rsidP="00F26511" w14:paraId="5FB59089" w14:textId="77777777">
      <w:pPr>
        <w:spacing w:before="0"/>
        <w:rPr>
          <w:rFonts w:ascii="Times New Roman" w:hAnsi="Times New Roman"/>
          <w:sz w:val="24"/>
          <w:szCs w:val="24"/>
          <w:lang w:eastAsia="ja-JP"/>
        </w:rPr>
      </w:pPr>
    </w:p>
    <w:p w:rsidR="00660789" w:rsidP="00F26511" w14:paraId="064F1E4A" w14:textId="00C14B7D">
      <w:pPr>
        <w:spacing w:before="0"/>
        <w:rPr>
          <w:rFonts w:ascii="Times New Roman" w:hAnsi="Times New Roman"/>
          <w:sz w:val="24"/>
          <w:szCs w:val="24"/>
          <w:lang w:eastAsia="ja-JP"/>
        </w:rPr>
      </w:pPr>
      <w:r>
        <w:rPr>
          <w:rFonts w:ascii="Times New Roman" w:hAnsi="Times New Roman"/>
          <w:sz w:val="24"/>
          <w:szCs w:val="24"/>
          <w:lang w:eastAsia="ja-JP"/>
        </w:rPr>
        <w:t xml:space="preserve">Section 9 of the Principal Regulations provides for the charges payable in relation to registered establishments. Registered establishment is defined in section 6 as having the meaning </w:t>
      </w:r>
      <w:r>
        <w:rPr>
          <w:rFonts w:ascii="Times New Roman" w:hAnsi="Times New Roman"/>
          <w:sz w:val="24"/>
          <w:szCs w:val="24"/>
          <w:lang w:eastAsia="ja-JP"/>
        </w:rPr>
        <w:t>given by the Export Control Act.</w:t>
      </w:r>
      <w:bookmarkEnd w:id="49"/>
    </w:p>
    <w:p w:rsidR="00660789" w:rsidP="00086AE6" w14:paraId="386FFD12" w14:textId="77777777">
      <w:pPr>
        <w:spacing w:before="0"/>
        <w:rPr>
          <w:rFonts w:ascii="Times New Roman" w:hAnsi="Times New Roman"/>
          <w:sz w:val="24"/>
          <w:szCs w:val="24"/>
          <w:lang w:eastAsia="ja-JP"/>
        </w:rPr>
      </w:pPr>
    </w:p>
    <w:p w:rsidR="00DF7625" w:rsidP="00086AE6" w14:paraId="70887C25" w14:textId="5E6C9D49">
      <w:pPr>
        <w:spacing w:before="0"/>
        <w:rPr>
          <w:rFonts w:ascii="Times New Roman" w:hAnsi="Times New Roman"/>
          <w:sz w:val="24"/>
          <w:szCs w:val="24"/>
          <w:lang w:eastAsia="ja-JP"/>
        </w:rPr>
      </w:pPr>
      <w:r>
        <w:rPr>
          <w:rFonts w:ascii="Times New Roman" w:hAnsi="Times New Roman"/>
          <w:sz w:val="24"/>
          <w:szCs w:val="24"/>
          <w:lang w:eastAsia="ja-JP"/>
        </w:rPr>
        <w:t xml:space="preserve">The charges are listed in the table </w:t>
      </w:r>
      <w:r w:rsidR="008C5D7B">
        <w:rPr>
          <w:rFonts w:ascii="Times New Roman" w:hAnsi="Times New Roman"/>
          <w:sz w:val="24"/>
          <w:szCs w:val="24"/>
          <w:lang w:eastAsia="ja-JP"/>
        </w:rPr>
        <w:t>in sub</w:t>
      </w:r>
      <w:r>
        <w:rPr>
          <w:rFonts w:ascii="Times New Roman" w:hAnsi="Times New Roman"/>
          <w:sz w:val="24"/>
          <w:szCs w:val="24"/>
          <w:lang w:eastAsia="ja-JP"/>
        </w:rPr>
        <w:t xml:space="preserve">section 9(1), where column 1 of the table describes the types of registered establishments and column 2 describes </w:t>
      </w:r>
      <w:bookmarkStart w:id="50" w:name="_Hlk74146775"/>
      <w:r>
        <w:rPr>
          <w:rFonts w:ascii="Times New Roman" w:hAnsi="Times New Roman"/>
          <w:sz w:val="24"/>
          <w:szCs w:val="24"/>
          <w:lang w:eastAsia="ja-JP"/>
        </w:rPr>
        <w:t>the corresponding charge</w:t>
      </w:r>
      <w:r w:rsidR="00961D22">
        <w:rPr>
          <w:rFonts w:ascii="Times New Roman" w:hAnsi="Times New Roman"/>
          <w:sz w:val="24"/>
          <w:szCs w:val="24"/>
          <w:lang w:eastAsia="ja-JP"/>
        </w:rPr>
        <w:t>s</w:t>
      </w:r>
      <w:r>
        <w:rPr>
          <w:rFonts w:ascii="Times New Roman" w:hAnsi="Times New Roman"/>
          <w:sz w:val="24"/>
          <w:szCs w:val="24"/>
          <w:lang w:eastAsia="ja-JP"/>
        </w:rPr>
        <w:t xml:space="preserve"> that appl</w:t>
      </w:r>
      <w:r w:rsidR="00961D22">
        <w:rPr>
          <w:rFonts w:ascii="Times New Roman" w:hAnsi="Times New Roman"/>
          <w:sz w:val="24"/>
          <w:szCs w:val="24"/>
          <w:lang w:eastAsia="ja-JP"/>
        </w:rPr>
        <w:t>y</w:t>
      </w:r>
      <w:r>
        <w:rPr>
          <w:rFonts w:ascii="Times New Roman" w:hAnsi="Times New Roman"/>
          <w:sz w:val="24"/>
          <w:szCs w:val="24"/>
          <w:lang w:eastAsia="ja-JP"/>
        </w:rPr>
        <w:t xml:space="preserve"> for</w:t>
      </w:r>
      <w:bookmarkEnd w:id="50"/>
      <w:r>
        <w:rPr>
          <w:rFonts w:ascii="Times New Roman" w:hAnsi="Times New Roman"/>
          <w:sz w:val="24"/>
          <w:szCs w:val="24"/>
          <w:lang w:eastAsia="ja-JP"/>
        </w:rPr>
        <w:t xml:space="preserve"> that registered establishment. </w:t>
      </w:r>
    </w:p>
    <w:p w:rsidR="00DF7625" w:rsidP="00086AE6" w14:paraId="5128AA11" w14:textId="77777777">
      <w:pPr>
        <w:spacing w:before="0"/>
        <w:rPr>
          <w:rFonts w:ascii="Times New Roman" w:hAnsi="Times New Roman"/>
          <w:sz w:val="24"/>
          <w:szCs w:val="24"/>
          <w:lang w:eastAsia="ja-JP"/>
        </w:rPr>
      </w:pPr>
    </w:p>
    <w:p w:rsidR="00086AE6" w:rsidP="00086AE6" w14:paraId="7A72529A" w14:textId="7D025314">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current table items 8 to 14 and substitutes them with amended table items </w:t>
      </w:r>
      <w:r>
        <w:rPr>
          <w:rFonts w:ascii="Times New Roman" w:hAnsi="Times New Roman"/>
          <w:sz w:val="24"/>
          <w:szCs w:val="24"/>
          <w:lang w:eastAsia="ja-JP"/>
        </w:rPr>
        <w:t>8 to 14.</w:t>
      </w:r>
    </w:p>
    <w:p w:rsidR="00086AE6" w:rsidP="00086AE6" w14:paraId="742DE79D" w14:textId="2FA31AE5">
      <w:pPr>
        <w:spacing w:before="0"/>
        <w:rPr>
          <w:rFonts w:ascii="Times New Roman" w:hAnsi="Times New Roman"/>
          <w:sz w:val="24"/>
          <w:szCs w:val="24"/>
          <w:lang w:eastAsia="ja-JP"/>
        </w:rPr>
      </w:pPr>
    </w:p>
    <w:p w:rsidR="00086AE6" w:rsidP="00086AE6" w14:paraId="1F4B971D" w14:textId="0020B1F0">
      <w:pPr>
        <w:spacing w:before="0"/>
        <w:rPr>
          <w:rFonts w:ascii="Times New Roman" w:hAnsi="Times New Roman"/>
          <w:sz w:val="24"/>
          <w:szCs w:val="24"/>
          <w:lang w:eastAsia="ja-JP"/>
        </w:rPr>
      </w:pPr>
      <w:r>
        <w:rPr>
          <w:rFonts w:ascii="Times New Roman" w:hAnsi="Times New Roman"/>
          <w:sz w:val="24"/>
          <w:szCs w:val="24"/>
          <w:lang w:eastAsia="ja-JP"/>
        </w:rPr>
        <w:t>Amended t</w:t>
      </w:r>
      <w:r w:rsidR="00DF7625">
        <w:rPr>
          <w:rFonts w:ascii="Times New Roman" w:hAnsi="Times New Roman"/>
          <w:sz w:val="24"/>
          <w:szCs w:val="24"/>
          <w:lang w:eastAsia="ja-JP"/>
        </w:rPr>
        <w:t>able i</w:t>
      </w:r>
      <w:r>
        <w:rPr>
          <w:rFonts w:ascii="Times New Roman" w:hAnsi="Times New Roman"/>
          <w:sz w:val="24"/>
          <w:szCs w:val="24"/>
          <w:lang w:eastAsia="ja-JP"/>
        </w:rPr>
        <w:t>tem 8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for storage of prescribed milk or prescribed milk products for export. The </w:t>
      </w:r>
      <w:bookmarkStart w:id="51" w:name="_Hlk74146787"/>
      <w:r>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w:t>
      </w:r>
      <w:bookmarkEnd w:id="51"/>
      <w:r>
        <w:rPr>
          <w:rFonts w:ascii="Times New Roman" w:hAnsi="Times New Roman"/>
          <w:sz w:val="24"/>
          <w:szCs w:val="24"/>
          <w:lang w:eastAsia="ja-JP"/>
        </w:rPr>
        <w:t>on the financial year</w:t>
      </w:r>
      <w:r w:rsidR="00DF7625">
        <w:rPr>
          <w:rFonts w:ascii="Times New Roman" w:hAnsi="Times New Roman"/>
          <w:sz w:val="24"/>
          <w:szCs w:val="24"/>
          <w:lang w:eastAsia="ja-JP"/>
        </w:rPr>
        <w:t xml:space="preserve"> </w:t>
      </w:r>
      <w:r w:rsidR="004B18D0">
        <w:rPr>
          <w:rFonts w:ascii="Times New Roman" w:hAnsi="Times New Roman"/>
          <w:sz w:val="24"/>
          <w:szCs w:val="24"/>
          <w:lang w:eastAsia="ja-JP"/>
        </w:rPr>
        <w:t>during which</w:t>
      </w:r>
      <w:r w:rsidR="000358C5">
        <w:rPr>
          <w:rFonts w:ascii="Times New Roman" w:hAnsi="Times New Roman"/>
          <w:sz w:val="24"/>
          <w:szCs w:val="24"/>
          <w:lang w:eastAsia="ja-JP"/>
        </w:rPr>
        <w:t xml:space="preserve"> the registration is in force, and whether the establishment was first registered </w:t>
      </w:r>
      <w:r w:rsidRPr="00D81F4C" w:rsidR="00D81F4C">
        <w:rPr>
          <w:rFonts w:ascii="Times New Roman" w:hAnsi="Times New Roman"/>
          <w:sz w:val="24"/>
          <w:szCs w:val="24"/>
          <w:lang w:eastAsia="ja-JP"/>
        </w:rPr>
        <w:t xml:space="preserve">on or before 1 January in that financial year or </w:t>
      </w:r>
      <w:r w:rsidR="000358C5">
        <w:rPr>
          <w:rFonts w:ascii="Times New Roman" w:hAnsi="Times New Roman"/>
          <w:sz w:val="24"/>
          <w:szCs w:val="24"/>
          <w:lang w:eastAsia="ja-JP"/>
        </w:rPr>
        <w:t>after 1</w:t>
      </w:r>
      <w:r w:rsidR="00B00B43">
        <w:rPr>
          <w:rFonts w:ascii="Times New Roman" w:hAnsi="Times New Roman"/>
          <w:sz w:val="24"/>
          <w:szCs w:val="24"/>
          <w:lang w:eastAsia="ja-JP"/>
        </w:rPr>
        <w:t> </w:t>
      </w:r>
      <w:r w:rsidR="000358C5">
        <w:rPr>
          <w:rFonts w:ascii="Times New Roman" w:hAnsi="Times New Roman"/>
          <w:sz w:val="24"/>
          <w:szCs w:val="24"/>
          <w:lang w:eastAsia="ja-JP"/>
        </w:rPr>
        <w:t>January in that financial year.</w:t>
      </w:r>
    </w:p>
    <w:p w:rsidR="000358C5" w:rsidP="00086AE6" w14:paraId="14BEB46D" w14:textId="731C6773">
      <w:pPr>
        <w:spacing w:before="0"/>
        <w:rPr>
          <w:rFonts w:ascii="Times New Roman" w:hAnsi="Times New Roman"/>
          <w:sz w:val="24"/>
          <w:szCs w:val="24"/>
          <w:lang w:eastAsia="ja-JP"/>
        </w:rPr>
      </w:pPr>
    </w:p>
    <w:p w:rsidR="000358C5" w:rsidP="000358C5" w14:paraId="5E3BD175" w14:textId="5804435F">
      <w:pPr>
        <w:spacing w:before="0"/>
        <w:rPr>
          <w:rFonts w:ascii="Times New Roman" w:hAnsi="Times New Roman"/>
          <w:sz w:val="24"/>
          <w:szCs w:val="24"/>
          <w:lang w:eastAsia="ja-JP"/>
        </w:rPr>
      </w:pPr>
      <w:r>
        <w:rPr>
          <w:rFonts w:ascii="Times New Roman" w:hAnsi="Times New Roman"/>
          <w:sz w:val="24"/>
          <w:szCs w:val="24"/>
          <w:lang w:eastAsia="ja-JP"/>
        </w:rPr>
        <w:t>Amended t</w:t>
      </w:r>
      <w:r w:rsidR="006971A3">
        <w:rPr>
          <w:rFonts w:ascii="Times New Roman" w:hAnsi="Times New Roman"/>
          <w:sz w:val="24"/>
          <w:szCs w:val="24"/>
          <w:lang w:eastAsia="ja-JP"/>
        </w:rPr>
        <w:t>able i</w:t>
      </w:r>
      <w:r>
        <w:rPr>
          <w:rFonts w:ascii="Times New Roman" w:hAnsi="Times New Roman"/>
          <w:sz w:val="24"/>
          <w:szCs w:val="24"/>
          <w:lang w:eastAsia="ja-JP"/>
        </w:rPr>
        <w:t>tem 9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8) for operations to process or pack prescribed milk or milk products for export, and that:  </w:t>
      </w:r>
    </w:p>
    <w:p w:rsidR="000358C5" w:rsidP="000358C5" w14:paraId="697B707E" w14:textId="7018C5AE">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Exported less than 2,000 tonnes of prescribed milk or prescribed milk products in the financial year ending immediately before the financial year to which the charge relates; and</w:t>
      </w:r>
    </w:p>
    <w:p w:rsidR="000358C5" w:rsidRPr="000358C5" w:rsidP="000358C5" w14:paraId="01648938" w14:textId="4F7A8278">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 xml:space="preserve">Either </w:t>
      </w:r>
      <w:r w:rsidR="00DA74FE">
        <w:rPr>
          <w:rFonts w:ascii="Times New Roman" w:hAnsi="Times New Roman"/>
          <w:sz w:val="24"/>
          <w:szCs w:val="24"/>
          <w:lang w:eastAsia="ja-JP"/>
        </w:rPr>
        <w:t xml:space="preserve">is </w:t>
      </w:r>
      <w:r>
        <w:rPr>
          <w:rFonts w:ascii="Times New Roman" w:hAnsi="Times New Roman"/>
          <w:sz w:val="24"/>
          <w:szCs w:val="24"/>
          <w:lang w:eastAsia="ja-JP"/>
        </w:rPr>
        <w:t xml:space="preserve">owned by a corporation or is owned by, or </w:t>
      </w:r>
      <w:r w:rsidR="004830AF">
        <w:rPr>
          <w:rFonts w:ascii="Times New Roman" w:hAnsi="Times New Roman"/>
          <w:sz w:val="24"/>
          <w:szCs w:val="24"/>
          <w:lang w:eastAsia="ja-JP"/>
        </w:rPr>
        <w:t xml:space="preserve">is </w:t>
      </w:r>
      <w:r>
        <w:rPr>
          <w:rFonts w:ascii="Times New Roman" w:hAnsi="Times New Roman"/>
          <w:sz w:val="24"/>
          <w:szCs w:val="24"/>
          <w:lang w:eastAsia="ja-JP"/>
        </w:rPr>
        <w:t>part of, a cooperative.</w:t>
      </w:r>
    </w:p>
    <w:p w:rsidR="000358C5" w:rsidP="000358C5" w14:paraId="45DC4D3E" w14:textId="77777777">
      <w:pPr>
        <w:spacing w:before="0"/>
        <w:rPr>
          <w:rFonts w:ascii="Times New Roman" w:hAnsi="Times New Roman"/>
          <w:sz w:val="24"/>
          <w:szCs w:val="24"/>
          <w:lang w:eastAsia="ja-JP"/>
        </w:rPr>
      </w:pPr>
    </w:p>
    <w:p w:rsidR="000358C5" w:rsidP="000358C5" w14:paraId="7B73516C" w14:textId="44300BB2">
      <w:pPr>
        <w:spacing w:before="0"/>
        <w:rPr>
          <w:rFonts w:ascii="Times New Roman" w:hAnsi="Times New Roman"/>
          <w:sz w:val="24"/>
          <w:szCs w:val="24"/>
          <w:lang w:eastAsia="ja-JP"/>
        </w:rPr>
      </w:pPr>
      <w:r>
        <w:rPr>
          <w:rFonts w:ascii="Times New Roman" w:hAnsi="Times New Roman"/>
          <w:sz w:val="24"/>
          <w:szCs w:val="24"/>
          <w:lang w:eastAsia="ja-JP"/>
        </w:rPr>
        <w:t xml:space="preserve">The </w:t>
      </w:r>
      <w:bookmarkStart w:id="52" w:name="_Hlk74146796"/>
      <w:r w:rsidR="00DA74FE">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w:t>
      </w:r>
      <w:bookmarkEnd w:id="52"/>
      <w:r>
        <w:rPr>
          <w:rFonts w:ascii="Times New Roman" w:hAnsi="Times New Roman"/>
          <w:sz w:val="24"/>
          <w:szCs w:val="24"/>
          <w:lang w:eastAsia="ja-JP"/>
        </w:rPr>
        <w:t>on the financial year</w:t>
      </w:r>
      <w:r w:rsidR="006971A3">
        <w:rPr>
          <w:rFonts w:ascii="Times New Roman" w:hAnsi="Times New Roman"/>
          <w:sz w:val="24"/>
          <w:szCs w:val="24"/>
          <w:lang w:eastAsia="ja-JP"/>
        </w:rPr>
        <w:t xml:space="preserve">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 </w:t>
      </w:r>
      <w:r w:rsidRPr="004830AF" w:rsidR="004830AF">
        <w:rPr>
          <w:rFonts w:ascii="Times New Roman" w:hAnsi="Times New Roman"/>
          <w:sz w:val="24"/>
          <w:szCs w:val="24"/>
          <w:lang w:eastAsia="ja-JP"/>
        </w:rPr>
        <w:t xml:space="preserve">on or before 1 January in that financial year or </w:t>
      </w:r>
      <w:r>
        <w:rPr>
          <w:rFonts w:ascii="Times New Roman" w:hAnsi="Times New Roman"/>
          <w:sz w:val="24"/>
          <w:szCs w:val="24"/>
          <w:lang w:eastAsia="ja-JP"/>
        </w:rPr>
        <w:t>after 1 January in that financial year.</w:t>
      </w:r>
    </w:p>
    <w:p w:rsidR="000358C5" w:rsidP="00086AE6" w14:paraId="23B9AD47" w14:textId="4E067492">
      <w:pPr>
        <w:spacing w:before="0"/>
        <w:rPr>
          <w:rFonts w:ascii="Times New Roman" w:hAnsi="Times New Roman"/>
          <w:sz w:val="24"/>
          <w:szCs w:val="24"/>
          <w:lang w:eastAsia="ja-JP"/>
        </w:rPr>
      </w:pPr>
    </w:p>
    <w:p w:rsidR="000358C5" w:rsidP="000358C5" w14:paraId="42C40D06" w14:textId="06DD2871">
      <w:pPr>
        <w:spacing w:before="0"/>
        <w:rPr>
          <w:rFonts w:ascii="Times New Roman" w:hAnsi="Times New Roman"/>
          <w:sz w:val="24"/>
          <w:szCs w:val="24"/>
          <w:lang w:eastAsia="ja-JP"/>
        </w:rPr>
      </w:pPr>
      <w:r>
        <w:rPr>
          <w:rFonts w:ascii="Times New Roman" w:hAnsi="Times New Roman"/>
          <w:sz w:val="24"/>
          <w:szCs w:val="24"/>
          <w:lang w:eastAsia="ja-JP"/>
        </w:rPr>
        <w:t>Amended t</w:t>
      </w:r>
      <w:r w:rsidR="006971A3">
        <w:rPr>
          <w:rFonts w:ascii="Times New Roman" w:hAnsi="Times New Roman"/>
          <w:sz w:val="24"/>
          <w:szCs w:val="24"/>
          <w:lang w:eastAsia="ja-JP"/>
        </w:rPr>
        <w:t>able i</w:t>
      </w:r>
      <w:r>
        <w:rPr>
          <w:rFonts w:ascii="Times New Roman" w:hAnsi="Times New Roman"/>
          <w:sz w:val="24"/>
          <w:szCs w:val="24"/>
          <w:lang w:eastAsia="ja-JP"/>
        </w:rPr>
        <w:t>tem 10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(other than an establishment covered by </w:t>
      </w:r>
      <w:r>
        <w:rPr>
          <w:rFonts w:ascii="Times New Roman" w:hAnsi="Times New Roman"/>
          <w:sz w:val="24"/>
          <w:szCs w:val="24"/>
          <w:lang w:eastAsia="ja-JP"/>
        </w:rPr>
        <w:t xml:space="preserve">table </w:t>
      </w:r>
      <w:r>
        <w:rPr>
          <w:rFonts w:ascii="Times New Roman" w:hAnsi="Times New Roman"/>
          <w:sz w:val="24"/>
          <w:szCs w:val="24"/>
          <w:lang w:eastAsia="ja-JP"/>
        </w:rPr>
        <w:t xml:space="preserve">item 8) for operations to process or pack prescribed milk or milk products for export, and that:  </w:t>
      </w:r>
    </w:p>
    <w:p w:rsidR="000358C5" w:rsidP="000358C5" w14:paraId="76346708" w14:textId="33AAEB01">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Exported 2,000 tonnes or more of prescribed milk or prescribed milk products in the financial year ending immediately before the financial year to which the charge relates; and</w:t>
      </w:r>
    </w:p>
    <w:p w:rsidR="000358C5" w:rsidRPr="000358C5" w:rsidP="000358C5" w14:paraId="5361A587" w14:textId="2771A9D3">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 xml:space="preserve">Either </w:t>
      </w:r>
      <w:r w:rsidR="00B00B43">
        <w:rPr>
          <w:rFonts w:ascii="Times New Roman" w:hAnsi="Times New Roman"/>
          <w:sz w:val="24"/>
          <w:szCs w:val="24"/>
          <w:lang w:eastAsia="ja-JP"/>
        </w:rPr>
        <w:t xml:space="preserve">is </w:t>
      </w:r>
      <w:r>
        <w:rPr>
          <w:rFonts w:ascii="Times New Roman" w:hAnsi="Times New Roman"/>
          <w:sz w:val="24"/>
          <w:szCs w:val="24"/>
          <w:lang w:eastAsia="ja-JP"/>
        </w:rPr>
        <w:t xml:space="preserve">owned by a corporation or is owned by, or </w:t>
      </w:r>
      <w:r w:rsidR="004830AF">
        <w:rPr>
          <w:rFonts w:ascii="Times New Roman" w:hAnsi="Times New Roman"/>
          <w:sz w:val="24"/>
          <w:szCs w:val="24"/>
          <w:lang w:eastAsia="ja-JP"/>
        </w:rPr>
        <w:t xml:space="preserve">is </w:t>
      </w:r>
      <w:r>
        <w:rPr>
          <w:rFonts w:ascii="Times New Roman" w:hAnsi="Times New Roman"/>
          <w:sz w:val="24"/>
          <w:szCs w:val="24"/>
          <w:lang w:eastAsia="ja-JP"/>
        </w:rPr>
        <w:t>part of, a cooperative.</w:t>
      </w:r>
    </w:p>
    <w:p w:rsidR="000358C5" w:rsidP="000358C5" w14:paraId="6417FD30" w14:textId="77777777">
      <w:pPr>
        <w:spacing w:before="0"/>
        <w:rPr>
          <w:rFonts w:ascii="Times New Roman" w:hAnsi="Times New Roman"/>
          <w:sz w:val="24"/>
          <w:szCs w:val="24"/>
          <w:lang w:eastAsia="ja-JP"/>
        </w:rPr>
      </w:pPr>
    </w:p>
    <w:p w:rsidR="000358C5" w:rsidP="000358C5" w14:paraId="07590FC7" w14:textId="7390C17D">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DA74FE">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w:t>
      </w:r>
      <w:r w:rsidR="006971A3">
        <w:rPr>
          <w:rFonts w:ascii="Times New Roman" w:hAnsi="Times New Roman"/>
          <w:sz w:val="24"/>
          <w:szCs w:val="24"/>
          <w:lang w:eastAsia="ja-JP"/>
        </w:rPr>
        <w:t xml:space="preserve">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w:t>
      </w:r>
      <w:r w:rsidRPr="004830AF" w:rsidR="004830AF">
        <w:t xml:space="preserve"> </w:t>
      </w:r>
      <w:r w:rsidRPr="004830AF" w:rsidR="004830AF">
        <w:rPr>
          <w:rFonts w:ascii="Times New Roman" w:hAnsi="Times New Roman"/>
          <w:sz w:val="24"/>
          <w:szCs w:val="24"/>
          <w:lang w:eastAsia="ja-JP"/>
        </w:rPr>
        <w:t>on or before 1 January in that financial year or</w:t>
      </w:r>
      <w:r>
        <w:rPr>
          <w:rFonts w:ascii="Times New Roman" w:hAnsi="Times New Roman"/>
          <w:sz w:val="24"/>
          <w:szCs w:val="24"/>
          <w:lang w:eastAsia="ja-JP"/>
        </w:rPr>
        <w:t xml:space="preserve"> after 1 January in that financial year.</w:t>
      </w:r>
    </w:p>
    <w:p w:rsidR="000358C5" w:rsidP="00086AE6" w14:paraId="68B2D19D" w14:textId="22047C83">
      <w:pPr>
        <w:spacing w:before="0"/>
        <w:rPr>
          <w:rFonts w:ascii="Times New Roman" w:hAnsi="Times New Roman"/>
          <w:sz w:val="24"/>
          <w:szCs w:val="24"/>
          <w:lang w:eastAsia="ja-JP"/>
        </w:rPr>
      </w:pPr>
    </w:p>
    <w:p w:rsidR="00A028A3" w:rsidP="00086AE6" w14:paraId="212979CB" w14:textId="135BC549">
      <w:pPr>
        <w:spacing w:before="0"/>
        <w:rPr>
          <w:rFonts w:ascii="Times New Roman" w:hAnsi="Times New Roman"/>
          <w:sz w:val="24"/>
          <w:szCs w:val="24"/>
          <w:lang w:eastAsia="ja-JP"/>
        </w:rPr>
      </w:pPr>
      <w:r>
        <w:rPr>
          <w:rFonts w:ascii="Times New Roman" w:hAnsi="Times New Roman"/>
          <w:sz w:val="24"/>
          <w:szCs w:val="24"/>
          <w:lang w:eastAsia="ja-JP"/>
        </w:rPr>
        <w:t>Amended t</w:t>
      </w:r>
      <w:r w:rsidR="006971A3">
        <w:rPr>
          <w:rFonts w:ascii="Times New Roman" w:hAnsi="Times New Roman"/>
          <w:sz w:val="24"/>
          <w:szCs w:val="24"/>
          <w:lang w:eastAsia="ja-JP"/>
        </w:rPr>
        <w:t>able i</w:t>
      </w:r>
      <w:r>
        <w:rPr>
          <w:rFonts w:ascii="Times New Roman" w:hAnsi="Times New Roman"/>
          <w:sz w:val="24"/>
          <w:szCs w:val="24"/>
          <w:lang w:eastAsia="ja-JP"/>
        </w:rPr>
        <w:t>tem 11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that is a vessel registered to prepare prescribed fish or prescribed fish products for processing at another establishment before export, or a land-based establishment that is registered solely for the preparation of live prescribed fish for export.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 </w:t>
      </w:r>
      <w:r w:rsidRPr="004830AF" w:rsidR="004830AF">
        <w:rPr>
          <w:rFonts w:ascii="Times New Roman" w:hAnsi="Times New Roman"/>
          <w:sz w:val="24"/>
          <w:szCs w:val="24"/>
          <w:lang w:eastAsia="ja-JP"/>
        </w:rPr>
        <w:t xml:space="preserve">on or before 1 January in that financial year or </w:t>
      </w:r>
      <w:r>
        <w:rPr>
          <w:rFonts w:ascii="Times New Roman" w:hAnsi="Times New Roman"/>
          <w:sz w:val="24"/>
          <w:szCs w:val="24"/>
          <w:lang w:eastAsia="ja-JP"/>
        </w:rPr>
        <w:t>after 1 January in that financial year.</w:t>
      </w:r>
    </w:p>
    <w:p w:rsidR="00A028A3" w:rsidP="00086AE6" w14:paraId="638682F9" w14:textId="3A5B821E">
      <w:pPr>
        <w:spacing w:before="0"/>
        <w:rPr>
          <w:rFonts w:ascii="Times New Roman" w:hAnsi="Times New Roman"/>
          <w:sz w:val="24"/>
          <w:szCs w:val="24"/>
          <w:lang w:eastAsia="ja-JP"/>
        </w:rPr>
      </w:pPr>
    </w:p>
    <w:p w:rsidR="00A028A3" w:rsidP="00086AE6" w14:paraId="639B95CF" w14:textId="42AC3226">
      <w:pPr>
        <w:spacing w:before="0"/>
        <w:rPr>
          <w:rFonts w:ascii="Times New Roman" w:hAnsi="Times New Roman"/>
          <w:sz w:val="24"/>
          <w:szCs w:val="24"/>
          <w:lang w:eastAsia="ja-JP"/>
        </w:rPr>
      </w:pPr>
      <w:r>
        <w:rPr>
          <w:rFonts w:ascii="Times New Roman" w:hAnsi="Times New Roman"/>
          <w:sz w:val="24"/>
          <w:szCs w:val="24"/>
          <w:lang w:eastAsia="ja-JP"/>
        </w:rPr>
        <w:t>Amended t</w:t>
      </w:r>
      <w:r w:rsidR="006A506E">
        <w:rPr>
          <w:rFonts w:ascii="Times New Roman" w:hAnsi="Times New Roman"/>
          <w:sz w:val="24"/>
          <w:szCs w:val="24"/>
          <w:lang w:eastAsia="ja-JP"/>
        </w:rPr>
        <w:t>able i</w:t>
      </w:r>
      <w:r>
        <w:rPr>
          <w:rFonts w:ascii="Times New Roman" w:hAnsi="Times New Roman"/>
          <w:sz w:val="24"/>
          <w:szCs w:val="24"/>
          <w:lang w:eastAsia="ja-JP"/>
        </w:rPr>
        <w:t>tem 12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that is </w:t>
      </w:r>
      <w:r w:rsidRPr="00A028A3">
        <w:rPr>
          <w:rFonts w:ascii="Times New Roman" w:hAnsi="Times New Roman"/>
          <w:sz w:val="24"/>
          <w:szCs w:val="24"/>
          <w:lang w:eastAsia="ja-JP"/>
        </w:rPr>
        <w:t xml:space="preserve">a vessel (other than a vessel covered by </w:t>
      </w:r>
      <w:r>
        <w:rPr>
          <w:rFonts w:ascii="Times New Roman" w:hAnsi="Times New Roman"/>
          <w:sz w:val="24"/>
          <w:szCs w:val="24"/>
          <w:lang w:eastAsia="ja-JP"/>
        </w:rPr>
        <w:t xml:space="preserve">table </w:t>
      </w:r>
      <w:r w:rsidRPr="00A028A3">
        <w:rPr>
          <w:rFonts w:ascii="Times New Roman" w:hAnsi="Times New Roman"/>
          <w:sz w:val="24"/>
          <w:szCs w:val="24"/>
          <w:lang w:eastAsia="ja-JP"/>
        </w:rPr>
        <w:t>item 11) that is registered for export operations in relation to prescribed fish or prescribed fish products</w:t>
      </w:r>
      <w:r>
        <w:rPr>
          <w:rFonts w:ascii="Times New Roman" w:hAnsi="Times New Roman"/>
          <w:sz w:val="24"/>
          <w:szCs w:val="24"/>
          <w:lang w:eastAsia="ja-JP"/>
        </w:rPr>
        <w:t xml:space="preserve">, or </w:t>
      </w:r>
      <w:r w:rsidRPr="00A028A3">
        <w:rPr>
          <w:rFonts w:ascii="Times New Roman" w:hAnsi="Times New Roman"/>
          <w:sz w:val="24"/>
          <w:szCs w:val="24"/>
          <w:lang w:eastAsia="ja-JP"/>
        </w:rPr>
        <w:t>a land</w:t>
      </w:r>
      <w:r w:rsidR="00837ABE">
        <w:rPr>
          <w:rFonts w:ascii="Times New Roman" w:hAnsi="Times New Roman"/>
          <w:sz w:val="24"/>
          <w:szCs w:val="24"/>
          <w:lang w:eastAsia="ja-JP"/>
        </w:rPr>
        <w:t>-</w:t>
      </w:r>
      <w:r w:rsidRPr="00A028A3">
        <w:rPr>
          <w:rFonts w:ascii="Times New Roman" w:hAnsi="Times New Roman"/>
          <w:sz w:val="24"/>
          <w:szCs w:val="24"/>
          <w:lang w:eastAsia="ja-JP"/>
        </w:rPr>
        <w:t xml:space="preserve">based establishment (other than an establishment covered by </w:t>
      </w:r>
      <w:r>
        <w:rPr>
          <w:rFonts w:ascii="Times New Roman" w:hAnsi="Times New Roman"/>
          <w:sz w:val="24"/>
          <w:szCs w:val="24"/>
          <w:lang w:eastAsia="ja-JP"/>
        </w:rPr>
        <w:t xml:space="preserve">table </w:t>
      </w:r>
      <w:r w:rsidRPr="00A028A3">
        <w:rPr>
          <w:rFonts w:ascii="Times New Roman" w:hAnsi="Times New Roman"/>
          <w:sz w:val="24"/>
          <w:szCs w:val="24"/>
          <w:lang w:eastAsia="ja-JP"/>
        </w:rPr>
        <w:t>item 11 or 13) that is registered to prepare prescribed fish or prescribed fish products for export</w:t>
      </w:r>
      <w:r>
        <w:rPr>
          <w:rFonts w:ascii="Times New Roman" w:hAnsi="Times New Roman"/>
          <w:sz w:val="24"/>
          <w:szCs w:val="24"/>
          <w:lang w:eastAsia="ja-JP"/>
        </w:rPr>
        <w:t xml:space="preserve">. </w:t>
      </w:r>
      <w:r w:rsidRPr="00A028A3">
        <w:rPr>
          <w:rFonts w:ascii="Times New Roman" w:hAnsi="Times New Roman"/>
          <w:sz w:val="24"/>
          <w:szCs w:val="24"/>
          <w:lang w:eastAsia="ja-JP"/>
        </w:rPr>
        <w:t xml:space="preserve">The </w:t>
      </w:r>
      <w:r>
        <w:rPr>
          <w:rFonts w:ascii="Times New Roman" w:hAnsi="Times New Roman"/>
          <w:sz w:val="24"/>
          <w:szCs w:val="24"/>
          <w:lang w:eastAsia="ja-JP"/>
        </w:rPr>
        <w:t xml:space="preserve">amended </w:t>
      </w:r>
      <w:r w:rsidRPr="00A028A3">
        <w:rPr>
          <w:rFonts w:ascii="Times New Roman" w:hAnsi="Times New Roman"/>
          <w:sz w:val="24"/>
          <w:szCs w:val="24"/>
          <w:lang w:eastAsia="ja-JP"/>
        </w:rPr>
        <w:t>charge</w:t>
      </w:r>
      <w:r w:rsidR="00961D22">
        <w:rPr>
          <w:rFonts w:ascii="Times New Roman" w:hAnsi="Times New Roman"/>
          <w:sz w:val="24"/>
          <w:szCs w:val="24"/>
          <w:lang w:eastAsia="ja-JP"/>
        </w:rPr>
        <w:t>s</w:t>
      </w:r>
      <w:r w:rsidRPr="00A028A3">
        <w:rPr>
          <w:rFonts w:ascii="Times New Roman" w:hAnsi="Times New Roman"/>
          <w:sz w:val="24"/>
          <w:szCs w:val="24"/>
          <w:lang w:eastAsia="ja-JP"/>
        </w:rPr>
        <w:t xml:space="preserve"> differ depending on the financial year</w:t>
      </w:r>
      <w:r w:rsidR="00975F22">
        <w:rPr>
          <w:rFonts w:ascii="Times New Roman" w:hAnsi="Times New Roman"/>
          <w:sz w:val="24"/>
          <w:szCs w:val="24"/>
          <w:lang w:eastAsia="ja-JP"/>
        </w:rPr>
        <w:t xml:space="preserve"> </w:t>
      </w:r>
      <w:r w:rsidR="004B18D0">
        <w:rPr>
          <w:rFonts w:ascii="Times New Roman" w:hAnsi="Times New Roman"/>
          <w:sz w:val="24"/>
          <w:szCs w:val="24"/>
          <w:lang w:eastAsia="ja-JP"/>
        </w:rPr>
        <w:t>during which</w:t>
      </w:r>
      <w:r w:rsidRPr="00A028A3">
        <w:rPr>
          <w:rFonts w:ascii="Times New Roman" w:hAnsi="Times New Roman"/>
          <w:sz w:val="24"/>
          <w:szCs w:val="24"/>
          <w:lang w:eastAsia="ja-JP"/>
        </w:rPr>
        <w:t xml:space="preserve"> the registration is in force, and whether the establishment was first registered </w:t>
      </w:r>
      <w:r w:rsidRPr="004830AF" w:rsidR="004830AF">
        <w:rPr>
          <w:rFonts w:ascii="Times New Roman" w:hAnsi="Times New Roman"/>
          <w:sz w:val="24"/>
          <w:szCs w:val="24"/>
          <w:lang w:eastAsia="ja-JP"/>
        </w:rPr>
        <w:t xml:space="preserve">on or before 1 January in that financial year or </w:t>
      </w:r>
      <w:r w:rsidRPr="00A028A3">
        <w:rPr>
          <w:rFonts w:ascii="Times New Roman" w:hAnsi="Times New Roman"/>
          <w:sz w:val="24"/>
          <w:szCs w:val="24"/>
          <w:lang w:eastAsia="ja-JP"/>
        </w:rPr>
        <w:t>after 1 January in that financial year.</w:t>
      </w:r>
    </w:p>
    <w:p w:rsidR="00A028A3" w:rsidP="00086AE6" w14:paraId="0CBF7AB6" w14:textId="38858B16">
      <w:pPr>
        <w:spacing w:before="0"/>
        <w:rPr>
          <w:rFonts w:ascii="Times New Roman" w:hAnsi="Times New Roman"/>
          <w:sz w:val="24"/>
          <w:szCs w:val="24"/>
          <w:lang w:eastAsia="ja-JP"/>
        </w:rPr>
      </w:pPr>
    </w:p>
    <w:p w:rsidR="00A028A3" w:rsidP="00086AE6" w14:paraId="4DB47CAF" w14:textId="630CB139">
      <w:pPr>
        <w:spacing w:before="0"/>
        <w:rPr>
          <w:rFonts w:ascii="Times New Roman" w:hAnsi="Times New Roman"/>
          <w:sz w:val="24"/>
          <w:szCs w:val="24"/>
          <w:lang w:eastAsia="ja-JP"/>
        </w:rPr>
      </w:pPr>
      <w:r>
        <w:rPr>
          <w:rFonts w:ascii="Times New Roman" w:hAnsi="Times New Roman"/>
          <w:sz w:val="24"/>
          <w:szCs w:val="24"/>
          <w:lang w:eastAsia="ja-JP"/>
        </w:rPr>
        <w:t>Amended t</w:t>
      </w:r>
      <w:r w:rsidR="00975F22">
        <w:rPr>
          <w:rFonts w:ascii="Times New Roman" w:hAnsi="Times New Roman"/>
          <w:sz w:val="24"/>
          <w:szCs w:val="24"/>
          <w:lang w:eastAsia="ja-JP"/>
        </w:rPr>
        <w:t>able i</w:t>
      </w:r>
      <w:r>
        <w:rPr>
          <w:rFonts w:ascii="Times New Roman" w:hAnsi="Times New Roman"/>
          <w:sz w:val="24"/>
          <w:szCs w:val="24"/>
          <w:lang w:eastAsia="ja-JP"/>
        </w:rPr>
        <w:t>tem 13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that is registered for the storage of prescribed fish or prescribed fish products for export.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w:t>
      </w:r>
      <w:r w:rsidRPr="004830AF" w:rsidR="004830AF">
        <w:t xml:space="preserve"> </w:t>
      </w:r>
      <w:r w:rsidRPr="004830AF" w:rsidR="004830AF">
        <w:rPr>
          <w:rFonts w:ascii="Times New Roman" w:hAnsi="Times New Roman"/>
          <w:sz w:val="24"/>
          <w:szCs w:val="24"/>
          <w:lang w:eastAsia="ja-JP"/>
        </w:rPr>
        <w:t>on or before 1 January in that financial year or</w:t>
      </w:r>
      <w:r>
        <w:rPr>
          <w:rFonts w:ascii="Times New Roman" w:hAnsi="Times New Roman"/>
          <w:sz w:val="24"/>
          <w:szCs w:val="24"/>
          <w:lang w:eastAsia="ja-JP"/>
        </w:rPr>
        <w:t xml:space="preserve"> after 1</w:t>
      </w:r>
      <w:r w:rsidR="00B00B43">
        <w:rPr>
          <w:rFonts w:ascii="Times New Roman" w:hAnsi="Times New Roman"/>
          <w:sz w:val="24"/>
          <w:szCs w:val="24"/>
          <w:lang w:eastAsia="ja-JP"/>
        </w:rPr>
        <w:t> </w:t>
      </w:r>
      <w:r>
        <w:rPr>
          <w:rFonts w:ascii="Times New Roman" w:hAnsi="Times New Roman"/>
          <w:sz w:val="24"/>
          <w:szCs w:val="24"/>
          <w:lang w:eastAsia="ja-JP"/>
        </w:rPr>
        <w:t>January in that financial year.</w:t>
      </w:r>
    </w:p>
    <w:p w:rsidR="00A028A3" w:rsidP="00086AE6" w14:paraId="193AB2F3" w14:textId="7BEFE486">
      <w:pPr>
        <w:spacing w:before="0"/>
        <w:rPr>
          <w:rFonts w:ascii="Times New Roman" w:hAnsi="Times New Roman"/>
          <w:sz w:val="24"/>
          <w:szCs w:val="24"/>
          <w:lang w:eastAsia="ja-JP"/>
        </w:rPr>
      </w:pPr>
    </w:p>
    <w:p w:rsidR="00A028A3" w:rsidP="00086AE6" w14:paraId="0D2822C0" w14:textId="78F7B43E">
      <w:pPr>
        <w:spacing w:before="0"/>
        <w:rPr>
          <w:rFonts w:ascii="Times New Roman" w:hAnsi="Times New Roman"/>
          <w:sz w:val="24"/>
          <w:szCs w:val="24"/>
          <w:lang w:eastAsia="ja-JP"/>
        </w:rPr>
      </w:pPr>
      <w:r>
        <w:rPr>
          <w:rFonts w:ascii="Times New Roman" w:hAnsi="Times New Roman"/>
          <w:sz w:val="24"/>
          <w:szCs w:val="24"/>
          <w:lang w:eastAsia="ja-JP"/>
        </w:rPr>
        <w:t>Amended t</w:t>
      </w:r>
      <w:r w:rsidR="00975F22">
        <w:rPr>
          <w:rFonts w:ascii="Times New Roman" w:hAnsi="Times New Roman"/>
          <w:sz w:val="24"/>
          <w:szCs w:val="24"/>
          <w:lang w:eastAsia="ja-JP"/>
        </w:rPr>
        <w:t>able i</w:t>
      </w:r>
      <w:r>
        <w:rPr>
          <w:rFonts w:ascii="Times New Roman" w:hAnsi="Times New Roman"/>
          <w:sz w:val="24"/>
          <w:szCs w:val="24"/>
          <w:lang w:eastAsia="ja-JP"/>
        </w:rPr>
        <w:t>tem 14 provide</w:t>
      </w:r>
      <w:r w:rsidR="00DD6BF9">
        <w:rPr>
          <w:rFonts w:ascii="Times New Roman" w:hAnsi="Times New Roman"/>
          <w:sz w:val="24"/>
          <w:szCs w:val="24"/>
          <w:lang w:eastAsia="ja-JP"/>
        </w:rPr>
        <w:t>s</w:t>
      </w:r>
      <w:r>
        <w:rPr>
          <w:rFonts w:ascii="Times New Roman" w:hAnsi="Times New Roman"/>
          <w:sz w:val="24"/>
          <w:szCs w:val="24"/>
          <w:lang w:eastAsia="ja-JP"/>
        </w:rPr>
        <w:t xml:space="preserve"> the charge for a registered establishment for export operations associated with the preparation of prescribed eggs or prescribed egg products for export.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w:t>
      </w:r>
      <w:r w:rsidR="004B18D0">
        <w:rPr>
          <w:rFonts w:ascii="Times New Roman" w:hAnsi="Times New Roman"/>
          <w:sz w:val="24"/>
          <w:szCs w:val="24"/>
          <w:lang w:eastAsia="ja-JP"/>
        </w:rPr>
        <w:t>during which</w:t>
      </w:r>
      <w:r>
        <w:rPr>
          <w:rFonts w:ascii="Times New Roman" w:hAnsi="Times New Roman"/>
          <w:sz w:val="24"/>
          <w:szCs w:val="24"/>
          <w:lang w:eastAsia="ja-JP"/>
        </w:rPr>
        <w:t xml:space="preserve"> the registration is in force, and whether the establishment was first registered</w:t>
      </w:r>
      <w:r w:rsidR="004830AF">
        <w:rPr>
          <w:rFonts w:ascii="Times New Roman" w:hAnsi="Times New Roman"/>
          <w:sz w:val="24"/>
          <w:szCs w:val="24"/>
          <w:lang w:eastAsia="ja-JP"/>
        </w:rPr>
        <w:t xml:space="preserve"> </w:t>
      </w:r>
      <w:r w:rsidRPr="004830AF" w:rsidR="004830AF">
        <w:rPr>
          <w:rFonts w:ascii="Times New Roman" w:hAnsi="Times New Roman"/>
          <w:sz w:val="24"/>
          <w:szCs w:val="24"/>
          <w:lang w:eastAsia="ja-JP"/>
        </w:rPr>
        <w:t>on or before 1</w:t>
      </w:r>
      <w:r w:rsidR="00B00B43">
        <w:rPr>
          <w:rFonts w:ascii="Times New Roman" w:hAnsi="Times New Roman"/>
          <w:sz w:val="24"/>
          <w:szCs w:val="24"/>
          <w:lang w:eastAsia="ja-JP"/>
        </w:rPr>
        <w:t> </w:t>
      </w:r>
      <w:r w:rsidRPr="004830AF" w:rsidR="004830AF">
        <w:rPr>
          <w:rFonts w:ascii="Times New Roman" w:hAnsi="Times New Roman"/>
          <w:sz w:val="24"/>
          <w:szCs w:val="24"/>
          <w:lang w:eastAsia="ja-JP"/>
        </w:rPr>
        <w:t>January in that financial year or</w:t>
      </w:r>
      <w:r>
        <w:rPr>
          <w:rFonts w:ascii="Times New Roman" w:hAnsi="Times New Roman"/>
          <w:sz w:val="24"/>
          <w:szCs w:val="24"/>
          <w:lang w:eastAsia="ja-JP"/>
        </w:rPr>
        <w:t xml:space="preserve"> after 1 January in that financial year.</w:t>
      </w:r>
    </w:p>
    <w:p w:rsidR="00E11AF9" w:rsidP="00086AE6" w14:paraId="5840EF16" w14:textId="4E20F1F0">
      <w:pPr>
        <w:spacing w:before="0"/>
        <w:rPr>
          <w:rFonts w:ascii="Times New Roman" w:hAnsi="Times New Roman"/>
          <w:sz w:val="24"/>
          <w:szCs w:val="24"/>
          <w:lang w:eastAsia="ja-JP"/>
        </w:rPr>
      </w:pPr>
    </w:p>
    <w:p w:rsidR="00E11AF9" w:rsidP="00086AE6" w14:paraId="60EE60F2" w14:textId="35143C2B">
      <w:pPr>
        <w:spacing w:before="0"/>
        <w:rPr>
          <w:rFonts w:ascii="Times New Roman" w:hAnsi="Times New Roman"/>
          <w:sz w:val="24"/>
          <w:szCs w:val="24"/>
          <w:lang w:eastAsia="ja-JP"/>
        </w:rPr>
      </w:pPr>
      <w:r w:rsidRPr="00E11AF9">
        <w:rPr>
          <w:rFonts w:ascii="Times New Roman" w:hAnsi="Times New Roman"/>
          <w:sz w:val="24"/>
          <w:szCs w:val="24"/>
          <w:lang w:eastAsia="ja-JP"/>
        </w:rPr>
        <w:t xml:space="preserve">These </w:t>
      </w:r>
      <w:r w:rsidR="00DA74FE">
        <w:rPr>
          <w:rFonts w:ascii="Times New Roman" w:hAnsi="Times New Roman"/>
          <w:sz w:val="24"/>
          <w:szCs w:val="24"/>
          <w:lang w:eastAsia="ja-JP"/>
        </w:rPr>
        <w:t xml:space="preserve">amended </w:t>
      </w:r>
      <w:r w:rsidRPr="00E11AF9">
        <w:rPr>
          <w:rFonts w:ascii="Times New Roman" w:hAnsi="Times New Roman"/>
          <w:sz w:val="24"/>
          <w:szCs w:val="24"/>
          <w:lang w:eastAsia="ja-JP"/>
        </w:rPr>
        <w:t xml:space="preserve">charges are </w:t>
      </w:r>
      <w:r w:rsidR="004E687F">
        <w:rPr>
          <w:rFonts w:ascii="Times New Roman" w:hAnsi="Times New Roman"/>
          <w:sz w:val="24"/>
          <w:szCs w:val="24"/>
          <w:lang w:eastAsia="ja-JP"/>
        </w:rPr>
        <w:t xml:space="preserve">prescribed </w:t>
      </w:r>
      <w:r w:rsidRPr="00E11AF9">
        <w:rPr>
          <w:rFonts w:ascii="Times New Roman" w:hAnsi="Times New Roman"/>
          <w:sz w:val="24"/>
          <w:szCs w:val="24"/>
          <w:lang w:eastAsia="ja-JP"/>
        </w:rPr>
        <w:t>for the purposes of subsection 11(1) of the Act.  In accordance with subsection 12(2) of the Act, the Minister has certified that he is satisfied that the amount of the charge in the Amendment Regulations is set at a level designed to recover no more than the Commonwealth’s likely costs in relation to the administration of registered establishments.</w:t>
      </w:r>
    </w:p>
    <w:p w:rsidR="00A028A3" w:rsidP="00086AE6" w14:paraId="14BD2413" w14:textId="371DAA45">
      <w:pPr>
        <w:spacing w:before="0"/>
        <w:rPr>
          <w:rFonts w:ascii="Times New Roman" w:hAnsi="Times New Roman"/>
          <w:sz w:val="24"/>
          <w:szCs w:val="24"/>
          <w:lang w:eastAsia="ja-JP"/>
        </w:rPr>
      </w:pPr>
    </w:p>
    <w:p w:rsidR="00F26511" w:rsidRPr="00660701" w:rsidP="00F26511" w14:paraId="714171D7" w14:textId="5D3A2A96">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[13] </w:t>
      </w:r>
      <w:r w:rsidRPr="00660701">
        <w:rPr>
          <w:rFonts w:ascii="Times New Roman" w:hAnsi="Times New Roman"/>
          <w:b/>
          <w:bCs/>
          <w:sz w:val="24"/>
          <w:szCs w:val="24"/>
          <w:lang w:eastAsia="ja-JP"/>
        </w:rPr>
        <w:t>– Subsection 9(2)</w:t>
      </w:r>
    </w:p>
    <w:p w:rsidR="00F26511" w:rsidP="00F26511" w14:paraId="76B92B88" w14:textId="77777777">
      <w:pPr>
        <w:spacing w:before="0"/>
        <w:rPr>
          <w:rFonts w:ascii="Times New Roman" w:hAnsi="Times New Roman"/>
          <w:sz w:val="24"/>
          <w:szCs w:val="24"/>
          <w:lang w:eastAsia="ja-JP"/>
        </w:rPr>
      </w:pPr>
    </w:p>
    <w:p w:rsidR="00794FDE" w:rsidP="00F26511" w14:paraId="59C3E4F8" w14:textId="38C7E5EF">
      <w:pPr>
        <w:spacing w:before="0"/>
        <w:rPr>
          <w:rFonts w:ascii="Times New Roman" w:hAnsi="Times New Roman"/>
          <w:sz w:val="24"/>
          <w:szCs w:val="24"/>
          <w:lang w:eastAsia="ja-JP"/>
        </w:rPr>
      </w:pPr>
      <w:r>
        <w:rPr>
          <w:rFonts w:ascii="Times New Roman" w:hAnsi="Times New Roman"/>
          <w:sz w:val="24"/>
          <w:szCs w:val="24"/>
          <w:lang w:eastAsia="ja-JP"/>
        </w:rPr>
        <w:t xml:space="preserve">Subsection 9(2) of the Principal Regulations applies </w:t>
      </w:r>
      <w:r w:rsidRPr="009F6426">
        <w:rPr>
          <w:rFonts w:ascii="Times New Roman" w:hAnsi="Times New Roman"/>
          <w:sz w:val="24"/>
          <w:szCs w:val="24"/>
          <w:lang w:eastAsia="ja-JP"/>
        </w:rPr>
        <w:t xml:space="preserve">where a market requires a phytosanitary certificate for, and imposes significant </w:t>
      </w:r>
      <w:r w:rsidRPr="009F6426">
        <w:rPr>
          <w:rFonts w:ascii="Times New Roman" w:hAnsi="Times New Roman"/>
          <w:sz w:val="24"/>
          <w:szCs w:val="24"/>
          <w:lang w:eastAsia="ja-JP"/>
        </w:rPr>
        <w:t>other conditions on the importation of, the relevant horticultural product imported from Australian territory.</w:t>
      </w:r>
    </w:p>
    <w:p w:rsidR="00794FDE" w:rsidP="00086AE6" w14:paraId="1DCBA8DA" w14:textId="77777777">
      <w:pPr>
        <w:spacing w:before="0"/>
        <w:rPr>
          <w:rFonts w:ascii="Times New Roman" w:hAnsi="Times New Roman"/>
          <w:sz w:val="24"/>
          <w:szCs w:val="24"/>
          <w:lang w:eastAsia="ja-JP"/>
        </w:rPr>
      </w:pPr>
    </w:p>
    <w:p w:rsidR="00A028A3" w:rsidP="00086AE6" w14:paraId="4F261F0B" w14:textId="7D37CAE0">
      <w:pPr>
        <w:spacing w:before="0"/>
        <w:rPr>
          <w:rFonts w:ascii="Times New Roman" w:hAnsi="Times New Roman"/>
          <w:sz w:val="24"/>
          <w:szCs w:val="24"/>
          <w:lang w:eastAsia="ja-JP"/>
        </w:rPr>
      </w:pPr>
      <w:r>
        <w:rPr>
          <w:rFonts w:ascii="Times New Roman" w:hAnsi="Times New Roman"/>
          <w:sz w:val="24"/>
          <w:szCs w:val="24"/>
          <w:lang w:eastAsia="ja-JP"/>
        </w:rPr>
        <w:t>This item omits the words ‘item 2’ and substitutes ‘items 2 and 2A’ in subsection 9(2) of the Principal Regulations. The effect of this amendment is that subsection 9(2) applies for the purposes of amended table items 2 and 2A in subsection 9(1). This amendment is consequential to the insertion of amended items 2 and 2A into the table in subsection 9(1) of the Principal Regulations (see item [7] above</w:t>
      </w:r>
      <w:r w:rsidR="00FE0C5B">
        <w:rPr>
          <w:rFonts w:ascii="Times New Roman" w:hAnsi="Times New Roman"/>
          <w:sz w:val="24"/>
          <w:szCs w:val="24"/>
          <w:lang w:eastAsia="ja-JP"/>
        </w:rPr>
        <w:t>)</w:t>
      </w:r>
      <w:r w:rsidR="00F8184C">
        <w:rPr>
          <w:rFonts w:ascii="Times New Roman" w:hAnsi="Times New Roman"/>
          <w:sz w:val="24"/>
          <w:szCs w:val="24"/>
          <w:lang w:eastAsia="ja-JP"/>
        </w:rPr>
        <w:t>.</w:t>
      </w:r>
    </w:p>
    <w:p w:rsidR="009F6426" w:rsidP="00086AE6" w14:paraId="6422BD74" w14:textId="23CB03B4">
      <w:pPr>
        <w:spacing w:before="0"/>
        <w:rPr>
          <w:rFonts w:ascii="Times New Roman" w:hAnsi="Times New Roman"/>
          <w:sz w:val="24"/>
          <w:szCs w:val="24"/>
          <w:lang w:eastAsia="ja-JP"/>
        </w:rPr>
      </w:pPr>
    </w:p>
    <w:p w:rsidR="00F26511" w:rsidRPr="00660701" w:rsidP="00F26511" w14:paraId="7658C5F9" w14:textId="606EE45D">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[14] </w:t>
      </w:r>
      <w:r w:rsidRPr="00660701">
        <w:rPr>
          <w:rFonts w:ascii="Times New Roman" w:hAnsi="Times New Roman"/>
          <w:b/>
          <w:bCs/>
          <w:sz w:val="24"/>
          <w:szCs w:val="24"/>
          <w:lang w:eastAsia="ja-JP"/>
        </w:rPr>
        <w:t>– Subsection 9(3)</w:t>
      </w:r>
    </w:p>
    <w:p w:rsidR="00F26511" w:rsidP="00F26511" w14:paraId="46AFE6D4" w14:textId="77777777">
      <w:pPr>
        <w:spacing w:before="0"/>
        <w:rPr>
          <w:rFonts w:ascii="Times New Roman" w:hAnsi="Times New Roman"/>
          <w:sz w:val="24"/>
          <w:szCs w:val="24"/>
          <w:lang w:eastAsia="ja-JP"/>
        </w:rPr>
      </w:pPr>
    </w:p>
    <w:p w:rsidR="009F6426" w:rsidRPr="00DA2E5A" w:rsidP="00F26511" w14:paraId="49BB0B93" w14:textId="65373924">
      <w:pPr>
        <w:spacing w:before="0"/>
        <w:rPr>
          <w:rFonts w:ascii="Times New Roman" w:hAnsi="Times New Roman"/>
          <w:sz w:val="24"/>
          <w:szCs w:val="24"/>
          <w:lang w:eastAsia="ja-JP"/>
        </w:rPr>
      </w:pPr>
      <w:r w:rsidRPr="00DA2E5A">
        <w:rPr>
          <w:rFonts w:ascii="Times New Roman" w:hAnsi="Times New Roman"/>
          <w:sz w:val="24"/>
          <w:szCs w:val="24"/>
          <w:lang w:eastAsia="ja-JP"/>
        </w:rPr>
        <w:t xml:space="preserve">Subsection 9(3) </w:t>
      </w:r>
      <w:r>
        <w:rPr>
          <w:rFonts w:ascii="Times New Roman" w:hAnsi="Times New Roman"/>
          <w:sz w:val="24"/>
          <w:szCs w:val="24"/>
          <w:lang w:eastAsia="ja-JP"/>
        </w:rPr>
        <w:t xml:space="preserve">of the Principal Regulations </w:t>
      </w:r>
      <w:r w:rsidR="00DA2E5A">
        <w:rPr>
          <w:rFonts w:ascii="Times New Roman" w:hAnsi="Times New Roman"/>
          <w:sz w:val="24"/>
          <w:szCs w:val="24"/>
          <w:lang w:eastAsia="ja-JP"/>
        </w:rPr>
        <w:t xml:space="preserve">applies </w:t>
      </w:r>
      <w:r w:rsidRPr="009F6426" w:rsidR="00DA2E5A">
        <w:rPr>
          <w:rFonts w:ascii="Times New Roman" w:hAnsi="Times New Roman"/>
          <w:sz w:val="24"/>
          <w:szCs w:val="24"/>
          <w:lang w:eastAsia="ja-JP"/>
        </w:rPr>
        <w:t xml:space="preserve">where a market does not impose significant conditions on the importation of the relevant horticultural product imported </w:t>
      </w:r>
      <w:r w:rsidR="00D928DF">
        <w:rPr>
          <w:rFonts w:ascii="Times New Roman" w:hAnsi="Times New Roman"/>
          <w:sz w:val="24"/>
          <w:szCs w:val="24"/>
          <w:lang w:eastAsia="ja-JP"/>
        </w:rPr>
        <w:t xml:space="preserve">into the market </w:t>
      </w:r>
      <w:r w:rsidRPr="009F6426" w:rsidR="00DA2E5A">
        <w:rPr>
          <w:rFonts w:ascii="Times New Roman" w:hAnsi="Times New Roman"/>
          <w:sz w:val="24"/>
          <w:szCs w:val="24"/>
          <w:lang w:eastAsia="ja-JP"/>
        </w:rPr>
        <w:t>from Australian territory.</w:t>
      </w:r>
    </w:p>
    <w:p w:rsidR="00DA2E5A" w:rsidP="00086AE6" w14:paraId="6528CBA6" w14:textId="77777777">
      <w:pPr>
        <w:spacing w:before="0"/>
        <w:rPr>
          <w:rFonts w:ascii="Times New Roman" w:hAnsi="Times New Roman"/>
          <w:sz w:val="24"/>
          <w:szCs w:val="24"/>
          <w:lang w:eastAsia="ja-JP"/>
        </w:rPr>
      </w:pPr>
    </w:p>
    <w:p w:rsidR="009F6426" w:rsidP="00086AE6" w14:paraId="5384634F" w14:textId="245C1846">
      <w:pPr>
        <w:spacing w:before="0"/>
        <w:rPr>
          <w:rFonts w:ascii="Times New Roman" w:hAnsi="Times New Roman"/>
          <w:sz w:val="24"/>
          <w:szCs w:val="24"/>
          <w:lang w:eastAsia="ja-JP"/>
        </w:rPr>
      </w:pPr>
      <w:r>
        <w:rPr>
          <w:rFonts w:ascii="Times New Roman" w:hAnsi="Times New Roman"/>
          <w:sz w:val="24"/>
          <w:szCs w:val="24"/>
          <w:lang w:eastAsia="ja-JP"/>
        </w:rPr>
        <w:t>This item omits the words ‘item 3’ and substitutes ‘items 3 and 3A’ in subsection 9(3) of the Principal Regulations. The effect of this amendment is that subsection 9(3) applies for the purposes of amended table items 3 and 3A in subsection 9(1). This amendment is consequential to the insertion of amended items 3 and 3A into the table in subsection 9(1) of the Principal Regulations (see item [7] above</w:t>
      </w:r>
      <w:r w:rsidR="00FE0C5B">
        <w:rPr>
          <w:rFonts w:ascii="Times New Roman" w:hAnsi="Times New Roman"/>
          <w:sz w:val="24"/>
          <w:szCs w:val="24"/>
          <w:lang w:eastAsia="ja-JP"/>
        </w:rPr>
        <w:t>).</w:t>
      </w:r>
    </w:p>
    <w:p w:rsidR="009F6426" w:rsidP="00086AE6" w14:paraId="245B4BFB" w14:textId="5D7EA397">
      <w:pPr>
        <w:spacing w:before="0"/>
        <w:rPr>
          <w:rFonts w:ascii="Times New Roman" w:hAnsi="Times New Roman"/>
          <w:sz w:val="24"/>
          <w:szCs w:val="24"/>
          <w:lang w:eastAsia="ja-JP"/>
        </w:rPr>
      </w:pPr>
    </w:p>
    <w:p w:rsidR="00F26511" w:rsidRPr="00660701" w:rsidP="00F26511" w14:paraId="59ED939B" w14:textId="7C1C0453">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[15] </w:t>
      </w:r>
      <w:r w:rsidRPr="00660701">
        <w:rPr>
          <w:rFonts w:ascii="Times New Roman" w:hAnsi="Times New Roman"/>
          <w:b/>
          <w:bCs/>
          <w:sz w:val="24"/>
          <w:szCs w:val="24"/>
          <w:lang w:eastAsia="ja-JP"/>
        </w:rPr>
        <w:t>– Paragraph 9(5)(a)</w:t>
      </w:r>
    </w:p>
    <w:p w:rsidR="00F26511" w:rsidP="00F26511" w14:paraId="0A448FE8" w14:textId="77777777">
      <w:pPr>
        <w:spacing w:before="0"/>
        <w:rPr>
          <w:rFonts w:ascii="Times New Roman" w:hAnsi="Times New Roman"/>
          <w:sz w:val="24"/>
          <w:szCs w:val="24"/>
          <w:u w:val="single"/>
          <w:lang w:eastAsia="ja-JP"/>
        </w:rPr>
      </w:pPr>
    </w:p>
    <w:p w:rsidR="00DA2E5A" w:rsidP="00F26511" w14:paraId="6D7DBE9C" w14:textId="03516EA8">
      <w:pPr>
        <w:spacing w:before="0"/>
        <w:rPr>
          <w:rFonts w:ascii="Times New Roman" w:eastAsia="Times New Roman" w:hAnsi="Times New Roman"/>
          <w:sz w:val="24"/>
          <w:szCs w:val="24"/>
          <w:lang w:eastAsia="en-AU"/>
        </w:rPr>
      </w:pPr>
      <w:r w:rsidRPr="00DA2E5A">
        <w:rPr>
          <w:rFonts w:ascii="Times New Roman" w:eastAsia="Times New Roman" w:hAnsi="Times New Roman"/>
          <w:sz w:val="24"/>
          <w:szCs w:val="24"/>
          <w:lang w:eastAsia="en-AU"/>
        </w:rPr>
        <w:t xml:space="preserve">The purpose of </w:t>
      </w:r>
      <w:r>
        <w:rPr>
          <w:rFonts w:ascii="Times New Roman" w:eastAsia="Times New Roman" w:hAnsi="Times New Roman"/>
          <w:sz w:val="24"/>
          <w:szCs w:val="24"/>
          <w:lang w:eastAsia="en-AU"/>
        </w:rPr>
        <w:t xml:space="preserve">current </w:t>
      </w:r>
      <w:r w:rsidRPr="00DA2E5A">
        <w:rPr>
          <w:rFonts w:ascii="Times New Roman" w:eastAsia="Times New Roman" w:hAnsi="Times New Roman"/>
          <w:sz w:val="24"/>
          <w:szCs w:val="24"/>
          <w:lang w:eastAsia="en-AU"/>
        </w:rPr>
        <w:t xml:space="preserve">subsection 9(5) </w:t>
      </w:r>
      <w:r>
        <w:rPr>
          <w:rFonts w:ascii="Times New Roman" w:eastAsia="Times New Roman" w:hAnsi="Times New Roman"/>
          <w:sz w:val="24"/>
          <w:szCs w:val="24"/>
          <w:lang w:eastAsia="en-AU"/>
        </w:rPr>
        <w:t xml:space="preserve">of the </w:t>
      </w:r>
      <w:r>
        <w:rPr>
          <w:rFonts w:ascii="Times New Roman" w:hAnsi="Times New Roman"/>
          <w:sz w:val="24"/>
          <w:szCs w:val="24"/>
          <w:lang w:eastAsia="ja-JP"/>
        </w:rPr>
        <w:t xml:space="preserve">Principal </w:t>
      </w:r>
      <w:r>
        <w:rPr>
          <w:rFonts w:ascii="Times New Roman" w:eastAsia="Times New Roman" w:hAnsi="Times New Roman"/>
          <w:sz w:val="24"/>
          <w:szCs w:val="24"/>
          <w:lang w:eastAsia="en-AU"/>
        </w:rPr>
        <w:t xml:space="preserve">Regulations is to </w:t>
      </w:r>
      <w:r w:rsidRPr="00DA2E5A">
        <w:rPr>
          <w:rFonts w:ascii="Times New Roman" w:eastAsia="Times New Roman" w:hAnsi="Times New Roman"/>
          <w:sz w:val="24"/>
          <w:szCs w:val="24"/>
          <w:lang w:eastAsia="en-AU"/>
        </w:rPr>
        <w:t xml:space="preserve">prevent </w:t>
      </w:r>
      <w:r>
        <w:rPr>
          <w:rFonts w:ascii="Times New Roman" w:eastAsia="Times New Roman" w:hAnsi="Times New Roman"/>
          <w:sz w:val="24"/>
          <w:szCs w:val="24"/>
          <w:lang w:eastAsia="en-AU"/>
        </w:rPr>
        <w:t xml:space="preserve">registered </w:t>
      </w:r>
      <w:r w:rsidRPr="00DA2E5A">
        <w:rPr>
          <w:rFonts w:ascii="Times New Roman" w:eastAsia="Times New Roman" w:hAnsi="Times New Roman"/>
          <w:sz w:val="24"/>
          <w:szCs w:val="24"/>
          <w:lang w:eastAsia="en-AU"/>
        </w:rPr>
        <w:t xml:space="preserve">establishments that fall </w:t>
      </w:r>
      <w:r w:rsidRPr="00DA2E5A">
        <w:rPr>
          <w:rFonts w:ascii="Times New Roman" w:eastAsia="Times New Roman" w:hAnsi="Times New Roman"/>
          <w:sz w:val="24"/>
          <w:szCs w:val="24"/>
          <w:lang w:eastAsia="en-AU"/>
        </w:rPr>
        <w:t>in multiple related categories</w:t>
      </w:r>
      <w:r w:rsidR="00F8184C">
        <w:rPr>
          <w:rFonts w:ascii="Times New Roman" w:eastAsia="Times New Roman" w:hAnsi="Times New Roman"/>
          <w:sz w:val="24"/>
          <w:szCs w:val="24"/>
          <w:lang w:eastAsia="en-AU"/>
        </w:rPr>
        <w:t xml:space="preserve"> </w:t>
      </w:r>
      <w:bookmarkStart w:id="53" w:name="_Hlk73969598"/>
      <w:r w:rsidR="00F8184C">
        <w:rPr>
          <w:rFonts w:ascii="Times New Roman" w:eastAsia="Times New Roman" w:hAnsi="Times New Roman"/>
          <w:sz w:val="24"/>
          <w:szCs w:val="24"/>
          <w:lang w:eastAsia="en-AU"/>
        </w:rPr>
        <w:t>in the table in subsection 9(1)</w:t>
      </w:r>
      <w:r w:rsidRPr="00DA2E5A">
        <w:rPr>
          <w:rFonts w:ascii="Times New Roman" w:eastAsia="Times New Roman" w:hAnsi="Times New Roman"/>
          <w:sz w:val="24"/>
          <w:szCs w:val="24"/>
          <w:lang w:eastAsia="en-AU"/>
        </w:rPr>
        <w:t xml:space="preserve"> </w:t>
      </w:r>
      <w:bookmarkEnd w:id="53"/>
      <w:r w:rsidRPr="00DA2E5A">
        <w:rPr>
          <w:rFonts w:ascii="Times New Roman" w:eastAsia="Times New Roman" w:hAnsi="Times New Roman"/>
          <w:sz w:val="24"/>
          <w:szCs w:val="24"/>
          <w:lang w:eastAsia="en-AU"/>
        </w:rPr>
        <w:t xml:space="preserve">from having to pay multiple charges for registration. This </w:t>
      </w:r>
      <w:bookmarkStart w:id="54" w:name="_Hlk74146829"/>
      <w:r w:rsidRPr="00DA2E5A">
        <w:rPr>
          <w:rFonts w:ascii="Times New Roman" w:eastAsia="Times New Roman" w:hAnsi="Times New Roman"/>
          <w:sz w:val="24"/>
          <w:szCs w:val="24"/>
          <w:lang w:eastAsia="en-AU"/>
        </w:rPr>
        <w:t>reflect</w:t>
      </w:r>
      <w:r w:rsidR="00F8184C">
        <w:rPr>
          <w:rFonts w:ascii="Times New Roman" w:eastAsia="Times New Roman" w:hAnsi="Times New Roman"/>
          <w:sz w:val="24"/>
          <w:szCs w:val="24"/>
          <w:lang w:eastAsia="en-AU"/>
        </w:rPr>
        <w:t>s</w:t>
      </w:r>
      <w:r w:rsidRPr="00DA2E5A">
        <w:rPr>
          <w:rFonts w:ascii="Times New Roman" w:eastAsia="Times New Roman" w:hAnsi="Times New Roman"/>
          <w:sz w:val="24"/>
          <w:szCs w:val="24"/>
          <w:lang w:eastAsia="en-AU"/>
        </w:rPr>
        <w:t xml:space="preserve"> the </w:t>
      </w:r>
      <w:r w:rsidR="00961D22">
        <w:rPr>
          <w:rFonts w:ascii="Times New Roman" w:eastAsia="Times New Roman" w:hAnsi="Times New Roman"/>
          <w:sz w:val="24"/>
          <w:szCs w:val="24"/>
          <w:lang w:eastAsia="en-AU"/>
        </w:rPr>
        <w:t xml:space="preserve">current </w:t>
      </w:r>
      <w:r w:rsidRPr="00DA2E5A">
        <w:rPr>
          <w:rFonts w:ascii="Times New Roman" w:eastAsia="Times New Roman" w:hAnsi="Times New Roman"/>
          <w:sz w:val="24"/>
          <w:szCs w:val="24"/>
          <w:lang w:eastAsia="en-AU"/>
        </w:rPr>
        <w:t xml:space="preserve">intention </w:t>
      </w:r>
      <w:bookmarkEnd w:id="54"/>
      <w:r w:rsidRPr="00DA2E5A">
        <w:rPr>
          <w:rFonts w:ascii="Times New Roman" w:eastAsia="Times New Roman" w:hAnsi="Times New Roman"/>
          <w:sz w:val="24"/>
          <w:szCs w:val="24"/>
          <w:lang w:eastAsia="en-AU"/>
        </w:rPr>
        <w:t>that the charges are</w:t>
      </w:r>
      <w:r w:rsidR="00F8184C">
        <w:rPr>
          <w:rFonts w:ascii="Times New Roman" w:eastAsia="Times New Roman" w:hAnsi="Times New Roman"/>
          <w:sz w:val="24"/>
          <w:szCs w:val="24"/>
          <w:lang w:eastAsia="en-AU"/>
        </w:rPr>
        <w:t xml:space="preserve"> for</w:t>
      </w:r>
      <w:r w:rsidRPr="00DA2E5A">
        <w:rPr>
          <w:rFonts w:ascii="Times New Roman" w:eastAsia="Times New Roman" w:hAnsi="Times New Roman"/>
          <w:sz w:val="24"/>
          <w:szCs w:val="24"/>
          <w:lang w:eastAsia="en-AU"/>
        </w:rPr>
        <w:t xml:space="preserve"> cost recovery and thus should not exceed what is required for the recuperation of costs incurred by the department.</w:t>
      </w:r>
    </w:p>
    <w:p w:rsidR="00C9133C" w:rsidP="00086AE6" w14:paraId="6F642813" w14:textId="77777777">
      <w:pPr>
        <w:spacing w:before="0"/>
        <w:rPr>
          <w:rFonts w:ascii="Times New Roman" w:hAnsi="Times New Roman"/>
          <w:sz w:val="24"/>
          <w:szCs w:val="24"/>
          <w:lang w:eastAsia="ja-JP"/>
        </w:rPr>
      </w:pPr>
    </w:p>
    <w:p w:rsidR="00DA2E5A" w:rsidP="00086AE6" w14:paraId="5B338F4D" w14:textId="58751703">
      <w:pPr>
        <w:spacing w:before="0"/>
        <w:rPr>
          <w:rFonts w:ascii="Times New Roman" w:eastAsia="Times New Roman" w:hAnsi="Times New Roman"/>
          <w:sz w:val="24"/>
          <w:szCs w:val="24"/>
          <w:lang w:eastAsia="en-AU"/>
        </w:rPr>
      </w:pPr>
      <w:r>
        <w:rPr>
          <w:rFonts w:ascii="Times New Roman" w:hAnsi="Times New Roman"/>
          <w:sz w:val="24"/>
          <w:szCs w:val="24"/>
          <w:lang w:eastAsia="ja-JP"/>
        </w:rPr>
        <w:t xml:space="preserve">This item omits the words ‘2 and 3’ and substitutes ‘2, 2A, 3 and 3A’ at paragraph 9(5)(a) of the Principal Regulations. The effect of this amendment is that, if a charge </w:t>
      </w:r>
      <w:r>
        <w:rPr>
          <w:rFonts w:ascii="Times New Roman" w:eastAsia="Times New Roman" w:hAnsi="Times New Roman"/>
          <w:sz w:val="24"/>
          <w:szCs w:val="24"/>
          <w:lang w:eastAsia="en-AU"/>
        </w:rPr>
        <w:t xml:space="preserve">is </w:t>
      </w:r>
      <w:r w:rsidRPr="009A02C3">
        <w:rPr>
          <w:rFonts w:ascii="Times New Roman" w:eastAsia="Times New Roman" w:hAnsi="Times New Roman"/>
          <w:sz w:val="24"/>
          <w:szCs w:val="24"/>
          <w:lang w:eastAsia="en-AU"/>
        </w:rPr>
        <w:t xml:space="preserve">payable in relation to a registered establishment under </w:t>
      </w:r>
      <w:r>
        <w:rPr>
          <w:rFonts w:ascii="Times New Roman" w:eastAsia="Times New Roman" w:hAnsi="Times New Roman"/>
          <w:sz w:val="24"/>
          <w:szCs w:val="24"/>
          <w:lang w:eastAsia="en-AU"/>
        </w:rPr>
        <w:t xml:space="preserve">amended </w:t>
      </w:r>
      <w:r w:rsidRPr="009A02C3">
        <w:rPr>
          <w:rFonts w:ascii="Times New Roman" w:eastAsia="Times New Roman" w:hAnsi="Times New Roman"/>
          <w:sz w:val="24"/>
          <w:szCs w:val="24"/>
          <w:lang w:eastAsia="en-AU"/>
        </w:rPr>
        <w:t xml:space="preserve">items </w:t>
      </w:r>
      <w:r>
        <w:rPr>
          <w:rFonts w:ascii="Times New Roman" w:eastAsia="Times New Roman" w:hAnsi="Times New Roman"/>
          <w:sz w:val="24"/>
          <w:szCs w:val="24"/>
          <w:lang w:eastAsia="en-AU"/>
        </w:rPr>
        <w:t>2, 2A, 3 and</w:t>
      </w:r>
      <w:r w:rsidRPr="009A02C3">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3A</w:t>
      </w:r>
      <w:r w:rsidRPr="0034509B">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of the table in subsection 9(1)</w:t>
      </w:r>
      <w:r w:rsidRPr="009A02C3">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then whichever charge in relation to the registered establishment is the higher or highest of the amounts for those items, is the charge payable. This amendment is consequential to the insertion of amended items 2, 2A, 3 and 3A into the table in subsection 9(1) of the </w:t>
      </w:r>
      <w:r>
        <w:rPr>
          <w:rFonts w:ascii="Times New Roman" w:hAnsi="Times New Roman"/>
          <w:sz w:val="24"/>
          <w:szCs w:val="24"/>
          <w:lang w:eastAsia="ja-JP"/>
        </w:rPr>
        <w:t xml:space="preserve">Principal </w:t>
      </w:r>
      <w:r>
        <w:rPr>
          <w:rFonts w:ascii="Times New Roman" w:eastAsia="Times New Roman" w:hAnsi="Times New Roman"/>
          <w:sz w:val="24"/>
          <w:szCs w:val="24"/>
          <w:lang w:eastAsia="en-AU"/>
        </w:rPr>
        <w:t xml:space="preserve">Regulations (see </w:t>
      </w:r>
      <w:r>
        <w:rPr>
          <w:rFonts w:ascii="Times New Roman" w:hAnsi="Times New Roman"/>
          <w:sz w:val="24"/>
          <w:szCs w:val="24"/>
          <w:lang w:eastAsia="ja-JP"/>
        </w:rPr>
        <w:t xml:space="preserve">item </w:t>
      </w:r>
      <w:r>
        <w:rPr>
          <w:rFonts w:ascii="Times New Roman" w:eastAsia="Times New Roman" w:hAnsi="Times New Roman"/>
          <w:sz w:val="24"/>
          <w:szCs w:val="24"/>
          <w:lang w:eastAsia="en-AU"/>
        </w:rPr>
        <w:t>[7] above</w:t>
      </w:r>
      <w:r w:rsidR="00FE0C5B">
        <w:rPr>
          <w:rFonts w:ascii="Times New Roman" w:eastAsia="Times New Roman" w:hAnsi="Times New Roman"/>
          <w:sz w:val="24"/>
          <w:szCs w:val="24"/>
          <w:lang w:eastAsia="en-AU"/>
        </w:rPr>
        <w:t>).</w:t>
      </w:r>
    </w:p>
    <w:p w:rsidR="00FE0C5B" w:rsidP="00086AE6" w14:paraId="09C15529" w14:textId="27B6694D">
      <w:pPr>
        <w:spacing w:before="0"/>
        <w:rPr>
          <w:rFonts w:ascii="Times New Roman" w:eastAsia="Times New Roman" w:hAnsi="Times New Roman"/>
          <w:sz w:val="24"/>
          <w:szCs w:val="24"/>
          <w:lang w:eastAsia="en-AU"/>
        </w:rPr>
      </w:pPr>
    </w:p>
    <w:p w:rsidR="00F26511" w:rsidRPr="00660701" w:rsidP="00F26511" w14:paraId="486E1B86" w14:textId="1F00B259">
      <w:pPr>
        <w:spacing w:before="0"/>
        <w:outlineLvl w:val="4"/>
        <w:rPr>
          <w:rFonts w:ascii="Times New Roman" w:eastAsia="Times New Roman" w:hAnsi="Times New Roman"/>
          <w:b/>
          <w:bCs/>
          <w:sz w:val="24"/>
          <w:szCs w:val="24"/>
          <w:lang w:eastAsia="en-AU"/>
        </w:rPr>
      </w:pPr>
      <w:r>
        <w:rPr>
          <w:rFonts w:ascii="Times New Roman" w:hAnsi="Times New Roman"/>
          <w:b/>
          <w:bCs/>
          <w:sz w:val="24"/>
          <w:szCs w:val="24"/>
          <w:lang w:eastAsia="ja-JP"/>
        </w:rPr>
        <w:t xml:space="preserve">Item [16] </w:t>
      </w:r>
      <w:r w:rsidRPr="00660701">
        <w:rPr>
          <w:rFonts w:ascii="Times New Roman" w:eastAsia="Times New Roman" w:hAnsi="Times New Roman"/>
          <w:b/>
          <w:bCs/>
          <w:sz w:val="24"/>
          <w:szCs w:val="24"/>
          <w:lang w:eastAsia="en-AU"/>
        </w:rPr>
        <w:t>– Subsection 10(1) (table)</w:t>
      </w:r>
    </w:p>
    <w:p w:rsidR="00F26511" w:rsidP="00F26511" w14:paraId="4322B221" w14:textId="77777777">
      <w:pPr>
        <w:spacing w:before="0"/>
        <w:rPr>
          <w:rFonts w:ascii="Times New Roman" w:eastAsia="Times New Roman" w:hAnsi="Times New Roman"/>
          <w:sz w:val="24"/>
          <w:szCs w:val="24"/>
          <w:u w:val="single"/>
          <w:lang w:eastAsia="en-AU"/>
        </w:rPr>
      </w:pPr>
    </w:p>
    <w:p w:rsidR="00121E9A" w:rsidP="00F26511" w14:paraId="525E46D9" w14:textId="25187CA6">
      <w:pPr>
        <w:spacing w:before="0"/>
        <w:rPr>
          <w:rFonts w:ascii="Times New Roman" w:hAnsi="Times New Roman"/>
          <w:sz w:val="24"/>
          <w:szCs w:val="24"/>
          <w:lang w:eastAsia="ja-JP"/>
        </w:rPr>
      </w:pPr>
      <w:r>
        <w:rPr>
          <w:rFonts w:ascii="Times New Roman" w:hAnsi="Times New Roman"/>
          <w:sz w:val="24"/>
          <w:szCs w:val="24"/>
          <w:lang w:eastAsia="ja-JP"/>
        </w:rPr>
        <w:t xml:space="preserve">Section 10 of the Principal Regulations </w:t>
      </w:r>
      <w:r w:rsidR="003B02A5">
        <w:rPr>
          <w:rFonts w:ascii="Times New Roman" w:hAnsi="Times New Roman"/>
          <w:sz w:val="24"/>
          <w:szCs w:val="24"/>
          <w:lang w:eastAsia="ja-JP"/>
        </w:rPr>
        <w:t>provides the charges payable in relation to the slaughtering or dressing of certain animals.</w:t>
      </w:r>
      <w:r w:rsidR="00064B95">
        <w:rPr>
          <w:rFonts w:ascii="Times New Roman" w:hAnsi="Times New Roman"/>
          <w:sz w:val="24"/>
          <w:szCs w:val="24"/>
          <w:lang w:eastAsia="ja-JP"/>
        </w:rPr>
        <w:t xml:space="preserve"> </w:t>
      </w:r>
    </w:p>
    <w:p w:rsidR="00121E9A" w:rsidP="00086AE6" w14:paraId="3800805F" w14:textId="77777777">
      <w:pPr>
        <w:spacing w:before="0"/>
        <w:rPr>
          <w:rFonts w:ascii="Times New Roman" w:hAnsi="Times New Roman"/>
          <w:sz w:val="24"/>
          <w:szCs w:val="24"/>
          <w:lang w:eastAsia="ja-JP"/>
        </w:rPr>
      </w:pPr>
    </w:p>
    <w:p w:rsidR="003B02A5" w:rsidP="00086AE6" w14:paraId="747FA905" w14:textId="7A209B8A">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the current table in subsection 10(1) of the Principal Regulations and substitutes an amended table containing 8 items. </w:t>
      </w:r>
      <w:r w:rsidR="00064B95">
        <w:rPr>
          <w:rFonts w:ascii="Times New Roman" w:hAnsi="Times New Roman"/>
          <w:sz w:val="24"/>
          <w:szCs w:val="24"/>
          <w:lang w:eastAsia="ja-JP"/>
        </w:rPr>
        <w:t>Th</w:t>
      </w:r>
      <w:r w:rsidR="007B61BB">
        <w:rPr>
          <w:rFonts w:ascii="Times New Roman" w:hAnsi="Times New Roman"/>
          <w:sz w:val="24"/>
          <w:szCs w:val="24"/>
          <w:lang w:eastAsia="ja-JP"/>
        </w:rPr>
        <w:t>e</w:t>
      </w:r>
      <w:r w:rsidR="00064B95">
        <w:rPr>
          <w:rFonts w:ascii="Times New Roman" w:hAnsi="Times New Roman"/>
          <w:sz w:val="24"/>
          <w:szCs w:val="24"/>
          <w:lang w:eastAsia="ja-JP"/>
        </w:rPr>
        <w:t xml:space="preserve"> </w:t>
      </w:r>
      <w:r w:rsidR="007B61BB">
        <w:rPr>
          <w:rFonts w:ascii="Times New Roman" w:hAnsi="Times New Roman"/>
          <w:sz w:val="24"/>
          <w:szCs w:val="24"/>
          <w:lang w:eastAsia="ja-JP"/>
        </w:rPr>
        <w:t xml:space="preserve">amended </w:t>
      </w:r>
      <w:r w:rsidR="00064B95">
        <w:rPr>
          <w:rFonts w:ascii="Times New Roman" w:hAnsi="Times New Roman"/>
          <w:sz w:val="24"/>
          <w:szCs w:val="24"/>
          <w:lang w:eastAsia="ja-JP"/>
        </w:rPr>
        <w:t>table set</w:t>
      </w:r>
      <w:r w:rsidR="00EC0743">
        <w:rPr>
          <w:rFonts w:ascii="Times New Roman" w:hAnsi="Times New Roman"/>
          <w:sz w:val="24"/>
          <w:szCs w:val="24"/>
          <w:lang w:eastAsia="ja-JP"/>
        </w:rPr>
        <w:t>s</w:t>
      </w:r>
      <w:r w:rsidR="00064B95">
        <w:rPr>
          <w:rFonts w:ascii="Times New Roman" w:hAnsi="Times New Roman"/>
          <w:sz w:val="24"/>
          <w:szCs w:val="24"/>
          <w:lang w:eastAsia="ja-JP"/>
        </w:rPr>
        <w:t xml:space="preserve"> out the charges, which differ depending on the type </w:t>
      </w:r>
      <w:r w:rsidR="00BD5AE1">
        <w:rPr>
          <w:rFonts w:ascii="Times New Roman" w:hAnsi="Times New Roman"/>
          <w:sz w:val="24"/>
          <w:szCs w:val="24"/>
          <w:lang w:eastAsia="ja-JP"/>
        </w:rPr>
        <w:t xml:space="preserve">and number </w:t>
      </w:r>
      <w:r w:rsidR="00064B95">
        <w:rPr>
          <w:rFonts w:ascii="Times New Roman" w:hAnsi="Times New Roman"/>
          <w:sz w:val="24"/>
          <w:szCs w:val="24"/>
          <w:lang w:eastAsia="ja-JP"/>
        </w:rPr>
        <w:t>of animal</w:t>
      </w:r>
      <w:r w:rsidR="00BD5AE1">
        <w:rPr>
          <w:rFonts w:ascii="Times New Roman" w:hAnsi="Times New Roman"/>
          <w:sz w:val="24"/>
          <w:szCs w:val="24"/>
          <w:lang w:eastAsia="ja-JP"/>
        </w:rPr>
        <w:t>s</w:t>
      </w:r>
      <w:r w:rsidR="00EC0743">
        <w:rPr>
          <w:rFonts w:ascii="Times New Roman" w:hAnsi="Times New Roman"/>
          <w:sz w:val="24"/>
          <w:szCs w:val="24"/>
          <w:lang w:eastAsia="ja-JP"/>
        </w:rPr>
        <w:t xml:space="preserve"> slaughtered or dressed,</w:t>
      </w:r>
      <w:r w:rsidR="00064B95">
        <w:rPr>
          <w:rFonts w:ascii="Times New Roman" w:hAnsi="Times New Roman"/>
          <w:sz w:val="24"/>
          <w:szCs w:val="24"/>
          <w:lang w:eastAsia="ja-JP"/>
        </w:rPr>
        <w:t xml:space="preserve"> and </w:t>
      </w:r>
      <w:r w:rsidR="007F52BC">
        <w:rPr>
          <w:rFonts w:ascii="Times New Roman" w:hAnsi="Times New Roman"/>
          <w:sz w:val="24"/>
          <w:szCs w:val="24"/>
          <w:lang w:eastAsia="ja-JP"/>
        </w:rPr>
        <w:t xml:space="preserve">are </w:t>
      </w:r>
      <w:r w:rsidR="00064B95">
        <w:rPr>
          <w:rFonts w:ascii="Times New Roman" w:hAnsi="Times New Roman"/>
          <w:sz w:val="24"/>
          <w:szCs w:val="24"/>
          <w:lang w:eastAsia="ja-JP"/>
        </w:rPr>
        <w:t>calculated by calendar month. Column 1 describe</w:t>
      </w:r>
      <w:r w:rsidR="00EC0743">
        <w:rPr>
          <w:rFonts w:ascii="Times New Roman" w:hAnsi="Times New Roman"/>
          <w:sz w:val="24"/>
          <w:szCs w:val="24"/>
          <w:lang w:eastAsia="ja-JP"/>
        </w:rPr>
        <w:t>s</w:t>
      </w:r>
      <w:r w:rsidR="00064B95">
        <w:rPr>
          <w:rFonts w:ascii="Times New Roman" w:hAnsi="Times New Roman"/>
          <w:sz w:val="24"/>
          <w:szCs w:val="24"/>
          <w:lang w:eastAsia="ja-JP"/>
        </w:rPr>
        <w:t xml:space="preserve"> the types of animal slaughtered or dressed at the registered establishment </w:t>
      </w:r>
      <w:r w:rsidR="004C5121">
        <w:rPr>
          <w:rFonts w:ascii="Times New Roman" w:hAnsi="Times New Roman"/>
          <w:sz w:val="24"/>
          <w:szCs w:val="24"/>
          <w:lang w:eastAsia="ja-JP"/>
        </w:rPr>
        <w:t xml:space="preserve">in a calendar </w:t>
      </w:r>
      <w:bookmarkStart w:id="55" w:name="_Hlk74146845"/>
      <w:r w:rsidR="004C5121">
        <w:rPr>
          <w:rFonts w:ascii="Times New Roman" w:hAnsi="Times New Roman"/>
          <w:sz w:val="24"/>
          <w:szCs w:val="24"/>
          <w:lang w:eastAsia="ja-JP"/>
        </w:rPr>
        <w:t xml:space="preserve">month </w:t>
      </w:r>
      <w:r w:rsidR="00961D22">
        <w:rPr>
          <w:rFonts w:ascii="Times New Roman" w:hAnsi="Times New Roman"/>
          <w:sz w:val="24"/>
          <w:szCs w:val="24"/>
          <w:lang w:eastAsia="ja-JP"/>
        </w:rPr>
        <w:t xml:space="preserve">in a financial year </w:t>
      </w:r>
      <w:r w:rsidR="004C5121">
        <w:rPr>
          <w:rFonts w:ascii="Times New Roman" w:hAnsi="Times New Roman"/>
          <w:sz w:val="24"/>
          <w:szCs w:val="24"/>
          <w:lang w:eastAsia="ja-JP"/>
        </w:rPr>
        <w:t>and column 2 describe</w:t>
      </w:r>
      <w:r w:rsidR="00EC0743">
        <w:rPr>
          <w:rFonts w:ascii="Times New Roman" w:hAnsi="Times New Roman"/>
          <w:sz w:val="24"/>
          <w:szCs w:val="24"/>
          <w:lang w:eastAsia="ja-JP"/>
        </w:rPr>
        <w:t>s</w:t>
      </w:r>
      <w:r w:rsidR="004C5121">
        <w:rPr>
          <w:rFonts w:ascii="Times New Roman" w:hAnsi="Times New Roman"/>
          <w:sz w:val="24"/>
          <w:szCs w:val="24"/>
          <w:lang w:eastAsia="ja-JP"/>
        </w:rPr>
        <w:t xml:space="preserve"> the corresponding charge</w:t>
      </w:r>
      <w:r w:rsidR="00814359">
        <w:rPr>
          <w:rFonts w:ascii="Times New Roman" w:hAnsi="Times New Roman"/>
          <w:sz w:val="24"/>
          <w:szCs w:val="24"/>
          <w:lang w:eastAsia="ja-JP"/>
        </w:rPr>
        <w:t>s</w:t>
      </w:r>
      <w:r w:rsidR="004C5121">
        <w:rPr>
          <w:rFonts w:ascii="Times New Roman" w:hAnsi="Times New Roman"/>
          <w:sz w:val="24"/>
          <w:szCs w:val="24"/>
          <w:lang w:eastAsia="ja-JP"/>
        </w:rPr>
        <w:t xml:space="preserve"> that appl</w:t>
      </w:r>
      <w:r w:rsidR="00814359">
        <w:rPr>
          <w:rFonts w:ascii="Times New Roman" w:hAnsi="Times New Roman"/>
          <w:sz w:val="24"/>
          <w:szCs w:val="24"/>
          <w:lang w:eastAsia="ja-JP"/>
        </w:rPr>
        <w:t>y</w:t>
      </w:r>
      <w:r w:rsidR="00CE5559">
        <w:rPr>
          <w:rFonts w:ascii="Times New Roman" w:hAnsi="Times New Roman"/>
          <w:sz w:val="24"/>
          <w:szCs w:val="24"/>
          <w:lang w:eastAsia="ja-JP"/>
        </w:rPr>
        <w:t>, in terms of a rate per animal slaughtered or dressed at the establishment in the previous calendar month</w:t>
      </w:r>
      <w:bookmarkEnd w:id="55"/>
      <w:r w:rsidR="004C5121">
        <w:rPr>
          <w:rFonts w:ascii="Times New Roman" w:hAnsi="Times New Roman"/>
          <w:sz w:val="24"/>
          <w:szCs w:val="24"/>
          <w:lang w:eastAsia="ja-JP"/>
        </w:rPr>
        <w:t>.</w:t>
      </w:r>
    </w:p>
    <w:p w:rsidR="004C5121" w:rsidP="00086AE6" w14:paraId="78508F87" w14:textId="459F161E">
      <w:pPr>
        <w:spacing w:before="0"/>
        <w:rPr>
          <w:rFonts w:ascii="Times New Roman" w:hAnsi="Times New Roman"/>
          <w:sz w:val="24"/>
          <w:szCs w:val="24"/>
          <w:lang w:eastAsia="ja-JP"/>
        </w:rPr>
      </w:pPr>
    </w:p>
    <w:p w:rsidR="004C5121" w:rsidP="00086AE6" w14:paraId="03206248" w14:textId="54004477">
      <w:pPr>
        <w:spacing w:before="0"/>
        <w:rPr>
          <w:rFonts w:ascii="Times New Roman" w:hAnsi="Times New Roman"/>
          <w:sz w:val="24"/>
          <w:szCs w:val="24"/>
          <w:lang w:eastAsia="ja-JP"/>
        </w:rPr>
      </w:pPr>
      <w:r>
        <w:rPr>
          <w:rFonts w:ascii="Times New Roman" w:hAnsi="Times New Roman"/>
          <w:sz w:val="24"/>
          <w:szCs w:val="24"/>
          <w:lang w:eastAsia="ja-JP"/>
        </w:rPr>
        <w:t>Amended table i</w:t>
      </w:r>
      <w:r>
        <w:rPr>
          <w:rFonts w:ascii="Times New Roman" w:hAnsi="Times New Roman"/>
          <w:sz w:val="24"/>
          <w:szCs w:val="24"/>
          <w:lang w:eastAsia="ja-JP"/>
        </w:rPr>
        <w:t>tem 1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calves at a registered establishment in</w:t>
      </w:r>
      <w:r w:rsidR="004A52D7">
        <w:rPr>
          <w:rFonts w:ascii="Times New Roman" w:hAnsi="Times New Roman"/>
          <w:sz w:val="24"/>
          <w:szCs w:val="24"/>
          <w:lang w:eastAsia="ja-JP"/>
        </w:rPr>
        <w:t xml:space="preserve"> </w:t>
      </w:r>
      <w:bookmarkStart w:id="56" w:name="_Hlk73969813"/>
      <w:r w:rsidR="004A52D7">
        <w:rPr>
          <w:rFonts w:ascii="Times New Roman" w:hAnsi="Times New Roman"/>
          <w:sz w:val="24"/>
          <w:szCs w:val="24"/>
          <w:lang w:eastAsia="ja-JP"/>
        </w:rPr>
        <w:t xml:space="preserve">a calendar </w:t>
      </w:r>
      <w:bookmarkStart w:id="57" w:name="_Hlk74146855"/>
      <w:r w:rsidR="004A52D7">
        <w:rPr>
          <w:rFonts w:ascii="Times New Roman" w:hAnsi="Times New Roman"/>
          <w:sz w:val="24"/>
          <w:szCs w:val="24"/>
          <w:lang w:eastAsia="ja-JP"/>
        </w:rPr>
        <w:t>month</w:t>
      </w:r>
      <w:r w:rsidR="00961D22">
        <w:rPr>
          <w:rFonts w:ascii="Times New Roman" w:hAnsi="Times New Roman"/>
          <w:sz w:val="24"/>
          <w:szCs w:val="24"/>
          <w:lang w:eastAsia="ja-JP"/>
        </w:rPr>
        <w:t xml:space="preserve"> in a financial year</w:t>
      </w:r>
      <w:r w:rsidR="004A52D7">
        <w:rPr>
          <w:rFonts w:ascii="Times New Roman" w:hAnsi="Times New Roman"/>
          <w:sz w:val="24"/>
          <w:szCs w:val="24"/>
          <w:lang w:eastAsia="ja-JP"/>
        </w:rPr>
        <w:t xml:space="preserve">, </w:t>
      </w:r>
      <w:r w:rsidR="002C6463">
        <w:rPr>
          <w:rFonts w:ascii="Times New Roman" w:hAnsi="Times New Roman"/>
          <w:sz w:val="24"/>
          <w:szCs w:val="24"/>
          <w:lang w:eastAsia="ja-JP"/>
        </w:rPr>
        <w:t>in terms of a rate per calf</w:t>
      </w:r>
      <w:r w:rsidR="004A52D7">
        <w:rPr>
          <w:rFonts w:ascii="Times New Roman" w:hAnsi="Times New Roman"/>
          <w:sz w:val="24"/>
          <w:szCs w:val="24"/>
          <w:lang w:eastAsia="ja-JP"/>
        </w:rPr>
        <w:t xml:space="preserve"> slaughtered or dressed in</w:t>
      </w:r>
      <w:r>
        <w:rPr>
          <w:rFonts w:ascii="Times New Roman" w:hAnsi="Times New Roman"/>
          <w:sz w:val="24"/>
          <w:szCs w:val="24"/>
          <w:lang w:eastAsia="ja-JP"/>
        </w:rPr>
        <w:t xml:space="preserve"> </w:t>
      </w:r>
      <w:bookmarkEnd w:id="56"/>
      <w:r w:rsidR="00BD5AE1">
        <w:rPr>
          <w:rFonts w:ascii="Times New Roman" w:hAnsi="Times New Roman"/>
          <w:sz w:val="24"/>
          <w:szCs w:val="24"/>
          <w:lang w:eastAsia="ja-JP"/>
        </w:rPr>
        <w:t xml:space="preserve">the previous </w:t>
      </w:r>
      <w:r>
        <w:rPr>
          <w:rFonts w:ascii="Times New Roman" w:hAnsi="Times New Roman"/>
          <w:sz w:val="24"/>
          <w:szCs w:val="24"/>
          <w:lang w:eastAsia="ja-JP"/>
        </w:rPr>
        <w:t>calendar month.</w:t>
      </w:r>
      <w:r w:rsidR="00AB31EE">
        <w:rPr>
          <w:rFonts w:ascii="Times New Roman" w:hAnsi="Times New Roman"/>
          <w:sz w:val="24"/>
          <w:szCs w:val="24"/>
          <w:lang w:eastAsia="ja-JP"/>
        </w:rPr>
        <w:t xml:space="preserve"> The </w:t>
      </w:r>
      <w:r>
        <w:rPr>
          <w:rFonts w:ascii="Times New Roman" w:hAnsi="Times New Roman"/>
          <w:sz w:val="24"/>
          <w:szCs w:val="24"/>
          <w:lang w:eastAsia="ja-JP"/>
        </w:rPr>
        <w:t xml:space="preserve">amended </w:t>
      </w:r>
      <w:r w:rsidR="00AB31EE">
        <w:rPr>
          <w:rFonts w:ascii="Times New Roman" w:hAnsi="Times New Roman"/>
          <w:sz w:val="24"/>
          <w:szCs w:val="24"/>
          <w:lang w:eastAsia="ja-JP"/>
        </w:rPr>
        <w:t>charge</w:t>
      </w:r>
      <w:r w:rsidR="00961D22">
        <w:rPr>
          <w:rFonts w:ascii="Times New Roman" w:hAnsi="Times New Roman"/>
          <w:sz w:val="24"/>
          <w:szCs w:val="24"/>
          <w:lang w:eastAsia="ja-JP"/>
        </w:rPr>
        <w:t>s</w:t>
      </w:r>
      <w:r w:rsidR="00EC0743">
        <w:rPr>
          <w:rFonts w:ascii="Times New Roman" w:hAnsi="Times New Roman"/>
          <w:sz w:val="24"/>
          <w:szCs w:val="24"/>
          <w:lang w:eastAsia="ja-JP"/>
        </w:rPr>
        <w:t xml:space="preserve"> differ </w:t>
      </w:r>
      <w:r w:rsidR="00AB31EE">
        <w:rPr>
          <w:rFonts w:ascii="Times New Roman" w:hAnsi="Times New Roman"/>
          <w:sz w:val="24"/>
          <w:szCs w:val="24"/>
          <w:lang w:eastAsia="ja-JP"/>
        </w:rPr>
        <w:t xml:space="preserve">depending on the financial year </w:t>
      </w:r>
      <w:r w:rsidR="004B18D0">
        <w:rPr>
          <w:rFonts w:ascii="Times New Roman" w:hAnsi="Times New Roman"/>
          <w:sz w:val="24"/>
          <w:szCs w:val="24"/>
          <w:lang w:eastAsia="ja-JP"/>
        </w:rPr>
        <w:t>during which</w:t>
      </w:r>
      <w:r w:rsidR="00961D22">
        <w:rPr>
          <w:rFonts w:ascii="Times New Roman" w:hAnsi="Times New Roman"/>
          <w:sz w:val="24"/>
          <w:szCs w:val="24"/>
          <w:lang w:eastAsia="ja-JP"/>
        </w:rPr>
        <w:t xml:space="preserve"> the charge</w:t>
      </w:r>
      <w:r w:rsidR="00814359">
        <w:rPr>
          <w:rFonts w:ascii="Times New Roman" w:hAnsi="Times New Roman"/>
          <w:sz w:val="24"/>
          <w:szCs w:val="24"/>
          <w:lang w:eastAsia="ja-JP"/>
        </w:rPr>
        <w:t>s</w:t>
      </w:r>
      <w:r w:rsidR="00961D22">
        <w:rPr>
          <w:rFonts w:ascii="Times New Roman" w:hAnsi="Times New Roman"/>
          <w:sz w:val="24"/>
          <w:szCs w:val="24"/>
          <w:lang w:eastAsia="ja-JP"/>
        </w:rPr>
        <w:t xml:space="preserve"> appl</w:t>
      </w:r>
      <w:r w:rsidR="00814359">
        <w:rPr>
          <w:rFonts w:ascii="Times New Roman" w:hAnsi="Times New Roman"/>
          <w:sz w:val="24"/>
          <w:szCs w:val="24"/>
          <w:lang w:eastAsia="ja-JP"/>
        </w:rPr>
        <w:t>y</w:t>
      </w:r>
      <w:bookmarkEnd w:id="57"/>
      <w:r w:rsidR="00A86437">
        <w:rPr>
          <w:rFonts w:ascii="Times New Roman" w:hAnsi="Times New Roman"/>
          <w:sz w:val="24"/>
          <w:szCs w:val="24"/>
          <w:lang w:eastAsia="ja-JP"/>
        </w:rPr>
        <w:t>.</w:t>
      </w:r>
    </w:p>
    <w:p w:rsidR="00CE5559" w:rsidP="00086AE6" w14:paraId="745F5570" w14:textId="085DA40D">
      <w:pPr>
        <w:spacing w:before="0"/>
        <w:rPr>
          <w:rFonts w:ascii="Times New Roman" w:hAnsi="Times New Roman"/>
          <w:sz w:val="24"/>
          <w:szCs w:val="24"/>
          <w:lang w:eastAsia="ja-JP"/>
        </w:rPr>
      </w:pPr>
    </w:p>
    <w:p w:rsidR="00CE5559" w:rsidRPr="00FE0C5B" w:rsidP="00CE5559" w14:paraId="2CE679B7" w14:textId="71682DDF">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2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deer (including wild game deer) at a registered establishment in </w:t>
      </w:r>
      <w:bookmarkStart w:id="58" w:name="_Hlk73969866"/>
      <w:r w:rsidR="002C6463">
        <w:rPr>
          <w:rFonts w:ascii="Times New Roman" w:hAnsi="Times New Roman"/>
          <w:sz w:val="24"/>
          <w:szCs w:val="24"/>
          <w:lang w:eastAsia="ja-JP"/>
        </w:rPr>
        <w:t xml:space="preserve">a calendar </w:t>
      </w:r>
      <w:bookmarkStart w:id="59" w:name="_Hlk74146863"/>
      <w:r w:rsidR="002C6463">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sidR="002C6463">
        <w:rPr>
          <w:rFonts w:ascii="Times New Roman" w:hAnsi="Times New Roman"/>
          <w:sz w:val="24"/>
          <w:szCs w:val="24"/>
          <w:lang w:eastAsia="ja-JP"/>
        </w:rPr>
        <w:t>, in terms of a rate per deer slaughtered or dressed in</w:t>
      </w:r>
      <w:bookmarkEnd w:id="58"/>
      <w:r w:rsidR="002C6463">
        <w:rPr>
          <w:rFonts w:ascii="Times New Roman" w:hAnsi="Times New Roman"/>
          <w:sz w:val="24"/>
          <w:szCs w:val="24"/>
          <w:lang w:eastAsia="ja-JP"/>
        </w:rPr>
        <w:t xml:space="preserve"> </w:t>
      </w:r>
      <w:r w:rsidR="00BD5AE1">
        <w:rPr>
          <w:rFonts w:ascii="Times New Roman" w:hAnsi="Times New Roman"/>
          <w:sz w:val="24"/>
          <w:szCs w:val="24"/>
          <w:lang w:eastAsia="ja-JP"/>
        </w:rPr>
        <w:t>the previous</w:t>
      </w:r>
      <w:r>
        <w:rPr>
          <w:rFonts w:ascii="Times New Roman" w:hAnsi="Times New Roman"/>
          <w:sz w:val="24"/>
          <w:szCs w:val="24"/>
          <w:lang w:eastAsia="ja-JP"/>
        </w:rPr>
        <w:t xml:space="preserve"> calendar month.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w:t>
      </w:r>
      <w:r w:rsidR="004B18D0">
        <w:rPr>
          <w:rFonts w:ascii="Times New Roman" w:hAnsi="Times New Roman"/>
          <w:sz w:val="24"/>
          <w:szCs w:val="24"/>
          <w:lang w:eastAsia="ja-JP"/>
        </w:rPr>
        <w:t>during which</w:t>
      </w:r>
      <w:r w:rsidR="00961D22">
        <w:rPr>
          <w:rFonts w:ascii="Times New Roman" w:hAnsi="Times New Roman"/>
          <w:sz w:val="24"/>
          <w:szCs w:val="24"/>
          <w:lang w:eastAsia="ja-JP"/>
        </w:rPr>
        <w:t xml:space="preserve"> the charges apply</w:t>
      </w:r>
      <w:bookmarkEnd w:id="59"/>
      <w:r>
        <w:rPr>
          <w:rFonts w:ascii="Times New Roman" w:hAnsi="Times New Roman"/>
          <w:sz w:val="24"/>
          <w:szCs w:val="24"/>
          <w:lang w:eastAsia="ja-JP"/>
        </w:rPr>
        <w:t>.</w:t>
      </w:r>
    </w:p>
    <w:p w:rsidR="00CE5559" w:rsidP="00086AE6" w14:paraId="0B6B4298" w14:textId="150E4E03">
      <w:pPr>
        <w:spacing w:before="0"/>
        <w:rPr>
          <w:rFonts w:ascii="Times New Roman" w:hAnsi="Times New Roman"/>
          <w:sz w:val="24"/>
          <w:szCs w:val="24"/>
          <w:lang w:eastAsia="ja-JP"/>
        </w:rPr>
      </w:pPr>
    </w:p>
    <w:p w:rsidR="00CE5559" w:rsidRPr="00FE0C5B" w:rsidP="00CE5559" w14:paraId="2C6A17D5" w14:textId="0AF2D688">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3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emus or ostriches at a registered establishment in </w:t>
      </w:r>
      <w:bookmarkStart w:id="60" w:name="_Hlk73969930"/>
      <w:r w:rsidR="002C6463">
        <w:rPr>
          <w:rFonts w:ascii="Times New Roman" w:hAnsi="Times New Roman"/>
          <w:sz w:val="24"/>
          <w:szCs w:val="24"/>
          <w:lang w:eastAsia="ja-JP"/>
        </w:rPr>
        <w:t xml:space="preserve">a calendar </w:t>
      </w:r>
      <w:bookmarkStart w:id="61" w:name="_Hlk74146876"/>
      <w:r w:rsidR="002C6463">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sidR="002C6463">
        <w:rPr>
          <w:rFonts w:ascii="Times New Roman" w:hAnsi="Times New Roman"/>
          <w:sz w:val="24"/>
          <w:szCs w:val="24"/>
          <w:lang w:eastAsia="ja-JP"/>
        </w:rPr>
        <w:t>, in terms of a rate per emu or ostrich slaughtered or dressed in</w:t>
      </w:r>
      <w:bookmarkEnd w:id="60"/>
      <w:r w:rsidR="002C6463">
        <w:rPr>
          <w:rFonts w:ascii="Times New Roman" w:hAnsi="Times New Roman"/>
          <w:sz w:val="24"/>
          <w:szCs w:val="24"/>
          <w:lang w:eastAsia="ja-JP"/>
        </w:rPr>
        <w:t xml:space="preserve"> </w:t>
      </w:r>
      <w:r w:rsidR="00BD5AE1">
        <w:rPr>
          <w:rFonts w:ascii="Times New Roman" w:hAnsi="Times New Roman"/>
          <w:sz w:val="24"/>
          <w:szCs w:val="24"/>
          <w:lang w:eastAsia="ja-JP"/>
        </w:rPr>
        <w:t>the previous</w:t>
      </w:r>
      <w:r>
        <w:rPr>
          <w:rFonts w:ascii="Times New Roman" w:hAnsi="Times New Roman"/>
          <w:sz w:val="24"/>
          <w:szCs w:val="24"/>
          <w:lang w:eastAsia="ja-JP"/>
        </w:rPr>
        <w:t xml:space="preserve"> calendar month. The </w:t>
      </w:r>
      <w:r w:rsidR="00961D22">
        <w:rPr>
          <w:rFonts w:ascii="Times New Roman" w:hAnsi="Times New Roman"/>
          <w:sz w:val="24"/>
          <w:szCs w:val="24"/>
          <w:lang w:eastAsia="ja-JP"/>
        </w:rPr>
        <w:t>amended charges differ depending on the financial year during which the charges apply</w:t>
      </w:r>
      <w:bookmarkEnd w:id="61"/>
      <w:r>
        <w:rPr>
          <w:rFonts w:ascii="Times New Roman" w:hAnsi="Times New Roman"/>
          <w:sz w:val="24"/>
          <w:szCs w:val="24"/>
          <w:lang w:eastAsia="ja-JP"/>
        </w:rPr>
        <w:t>.</w:t>
      </w:r>
    </w:p>
    <w:p w:rsidR="00CE5559" w:rsidP="00086AE6" w14:paraId="60D37CDD" w14:textId="72DA60E7">
      <w:pPr>
        <w:spacing w:before="0"/>
        <w:rPr>
          <w:rFonts w:ascii="Times New Roman" w:hAnsi="Times New Roman"/>
          <w:sz w:val="24"/>
          <w:szCs w:val="24"/>
          <w:lang w:eastAsia="ja-JP"/>
        </w:rPr>
      </w:pPr>
    </w:p>
    <w:p w:rsidR="00CE5559" w:rsidRPr="00FE0C5B" w:rsidP="00CE5559" w14:paraId="11AEADE1" w14:textId="7FF59841">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4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kangaroos or wild boars at a registered establishment in </w:t>
      </w:r>
      <w:bookmarkStart w:id="62" w:name="_Hlk73969986"/>
      <w:r w:rsidR="002C6463">
        <w:rPr>
          <w:rFonts w:ascii="Times New Roman" w:hAnsi="Times New Roman"/>
          <w:sz w:val="24"/>
          <w:szCs w:val="24"/>
          <w:lang w:eastAsia="ja-JP"/>
        </w:rPr>
        <w:t xml:space="preserve">a calendar </w:t>
      </w:r>
      <w:bookmarkStart w:id="63" w:name="_Hlk74146884"/>
      <w:r w:rsidR="002C6463">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sidR="002C6463">
        <w:rPr>
          <w:rFonts w:ascii="Times New Roman" w:hAnsi="Times New Roman"/>
          <w:sz w:val="24"/>
          <w:szCs w:val="24"/>
          <w:lang w:eastAsia="ja-JP"/>
        </w:rPr>
        <w:t>, in terms of a rate per kangaroo or wild boar slaughtered or dressed in</w:t>
      </w:r>
      <w:bookmarkEnd w:id="62"/>
      <w:r w:rsidR="002C6463">
        <w:rPr>
          <w:rFonts w:ascii="Times New Roman" w:hAnsi="Times New Roman"/>
          <w:sz w:val="24"/>
          <w:szCs w:val="24"/>
          <w:lang w:eastAsia="ja-JP"/>
        </w:rPr>
        <w:t xml:space="preserve"> </w:t>
      </w:r>
      <w:r w:rsidRPr="00BD5AE1" w:rsidR="00BD5AE1">
        <w:rPr>
          <w:rFonts w:ascii="Times New Roman" w:hAnsi="Times New Roman"/>
          <w:sz w:val="24"/>
          <w:szCs w:val="24"/>
          <w:lang w:eastAsia="ja-JP"/>
        </w:rPr>
        <w:t xml:space="preserve">the previous </w:t>
      </w:r>
      <w:r>
        <w:rPr>
          <w:rFonts w:ascii="Times New Roman" w:hAnsi="Times New Roman"/>
          <w:sz w:val="24"/>
          <w:szCs w:val="24"/>
          <w:lang w:eastAsia="ja-JP"/>
        </w:rPr>
        <w:t xml:space="preserve">calendar month. The </w:t>
      </w:r>
      <w:r w:rsidR="00961D22">
        <w:rPr>
          <w:rFonts w:ascii="Times New Roman" w:hAnsi="Times New Roman"/>
          <w:sz w:val="24"/>
          <w:szCs w:val="24"/>
          <w:lang w:eastAsia="ja-JP"/>
        </w:rPr>
        <w:t>amended charges differ depending on the financial year during which the charges apply</w:t>
      </w:r>
      <w:bookmarkEnd w:id="63"/>
      <w:r>
        <w:rPr>
          <w:rFonts w:ascii="Times New Roman" w:hAnsi="Times New Roman"/>
          <w:sz w:val="24"/>
          <w:szCs w:val="24"/>
          <w:lang w:eastAsia="ja-JP"/>
        </w:rPr>
        <w:t>.</w:t>
      </w:r>
    </w:p>
    <w:p w:rsidR="00CE5559" w:rsidP="00086AE6" w14:paraId="3EC4744E" w14:textId="71B4602E">
      <w:pPr>
        <w:spacing w:before="0"/>
        <w:rPr>
          <w:rFonts w:ascii="Times New Roman" w:hAnsi="Times New Roman"/>
          <w:sz w:val="24"/>
          <w:szCs w:val="24"/>
          <w:lang w:eastAsia="ja-JP"/>
        </w:rPr>
      </w:pPr>
    </w:p>
    <w:p w:rsidR="00695159" w:rsidRPr="00FE0C5B" w:rsidP="00695159" w14:paraId="38CD68FF" w14:textId="091302C2">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5 provide</w:t>
      </w:r>
      <w:r w:rsidR="00EC0743">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pigs at a registered establishment in</w:t>
      </w:r>
      <w:r w:rsidRPr="002C6463" w:rsidR="002C6463">
        <w:rPr>
          <w:rFonts w:ascii="Times New Roman" w:hAnsi="Times New Roman"/>
          <w:sz w:val="24"/>
          <w:szCs w:val="24"/>
          <w:lang w:eastAsia="ja-JP"/>
        </w:rPr>
        <w:t xml:space="preserve"> </w:t>
      </w:r>
      <w:bookmarkStart w:id="64" w:name="_Hlk73970032"/>
      <w:r w:rsidR="002C6463">
        <w:rPr>
          <w:rFonts w:ascii="Times New Roman" w:hAnsi="Times New Roman"/>
          <w:sz w:val="24"/>
          <w:szCs w:val="24"/>
          <w:lang w:eastAsia="ja-JP"/>
        </w:rPr>
        <w:t xml:space="preserve">a calendar </w:t>
      </w:r>
      <w:bookmarkStart w:id="65" w:name="_Hlk74146891"/>
      <w:r w:rsidR="002C6463">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sidR="002C6463">
        <w:rPr>
          <w:rFonts w:ascii="Times New Roman" w:hAnsi="Times New Roman"/>
          <w:sz w:val="24"/>
          <w:szCs w:val="24"/>
          <w:lang w:eastAsia="ja-JP"/>
        </w:rPr>
        <w:t>, in terms of a rate per pig slaughtered or dressed in</w:t>
      </w:r>
      <w:bookmarkEnd w:id="64"/>
      <w:r>
        <w:rPr>
          <w:rFonts w:ascii="Times New Roman" w:hAnsi="Times New Roman"/>
          <w:sz w:val="24"/>
          <w:szCs w:val="24"/>
          <w:lang w:eastAsia="ja-JP"/>
        </w:rPr>
        <w:t xml:space="preserve"> </w:t>
      </w:r>
      <w:r w:rsidRPr="00BD5AE1" w:rsidR="00BD5AE1">
        <w:rPr>
          <w:rFonts w:ascii="Times New Roman" w:hAnsi="Times New Roman"/>
          <w:sz w:val="24"/>
          <w:szCs w:val="24"/>
          <w:lang w:eastAsia="ja-JP"/>
        </w:rPr>
        <w:t xml:space="preserve">the previous </w:t>
      </w:r>
      <w:r>
        <w:rPr>
          <w:rFonts w:ascii="Times New Roman" w:hAnsi="Times New Roman"/>
          <w:sz w:val="24"/>
          <w:szCs w:val="24"/>
          <w:lang w:eastAsia="ja-JP"/>
        </w:rPr>
        <w:t xml:space="preserve">calendar month. The </w:t>
      </w:r>
      <w:r w:rsidR="00961D22">
        <w:rPr>
          <w:rFonts w:ascii="Times New Roman" w:hAnsi="Times New Roman"/>
          <w:sz w:val="24"/>
          <w:szCs w:val="24"/>
          <w:lang w:eastAsia="ja-JP"/>
        </w:rPr>
        <w:t>amended charges differ depending on the financial year during which the charges apply</w:t>
      </w:r>
      <w:bookmarkEnd w:id="65"/>
      <w:r>
        <w:rPr>
          <w:rFonts w:ascii="Times New Roman" w:hAnsi="Times New Roman"/>
          <w:sz w:val="24"/>
          <w:szCs w:val="24"/>
          <w:lang w:eastAsia="ja-JP"/>
        </w:rPr>
        <w:t>.</w:t>
      </w:r>
    </w:p>
    <w:p w:rsidR="00CE5559" w:rsidP="00086AE6" w14:paraId="2FDAACDD" w14:textId="654725C4">
      <w:pPr>
        <w:spacing w:before="0"/>
        <w:rPr>
          <w:rFonts w:ascii="Times New Roman" w:hAnsi="Times New Roman"/>
          <w:sz w:val="24"/>
          <w:szCs w:val="24"/>
          <w:lang w:eastAsia="ja-JP"/>
        </w:rPr>
      </w:pPr>
    </w:p>
    <w:p w:rsidR="00695159" w:rsidRPr="00FE0C5B" w:rsidP="00695159" w14:paraId="69521CC1" w14:textId="22C3874E">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6 provide</w:t>
      </w:r>
      <w:r w:rsidR="008D6DBB">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rabbits, possums or hares at a registered establishment in </w:t>
      </w:r>
      <w:bookmarkStart w:id="66" w:name="_Hlk73970066"/>
      <w:r w:rsidR="002C6463">
        <w:rPr>
          <w:rFonts w:ascii="Times New Roman" w:hAnsi="Times New Roman"/>
          <w:sz w:val="24"/>
          <w:szCs w:val="24"/>
          <w:lang w:eastAsia="ja-JP"/>
        </w:rPr>
        <w:t xml:space="preserve">a calendar </w:t>
      </w:r>
      <w:bookmarkStart w:id="67" w:name="_Hlk74146898"/>
      <w:r w:rsidR="002C6463">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sidR="002C6463">
        <w:rPr>
          <w:rFonts w:ascii="Times New Roman" w:hAnsi="Times New Roman"/>
          <w:sz w:val="24"/>
          <w:szCs w:val="24"/>
          <w:lang w:eastAsia="ja-JP"/>
        </w:rPr>
        <w:t xml:space="preserve">, in terms of a rate per rabbit, possum or hare slaughtered or dressed in </w:t>
      </w:r>
      <w:bookmarkEnd w:id="66"/>
      <w:r w:rsidRPr="00BD5AE1" w:rsidR="00BD5AE1">
        <w:rPr>
          <w:rFonts w:ascii="Times New Roman" w:hAnsi="Times New Roman"/>
          <w:sz w:val="24"/>
          <w:szCs w:val="24"/>
          <w:lang w:eastAsia="ja-JP"/>
        </w:rPr>
        <w:t xml:space="preserve">the previous </w:t>
      </w:r>
      <w:r>
        <w:rPr>
          <w:rFonts w:ascii="Times New Roman" w:hAnsi="Times New Roman"/>
          <w:sz w:val="24"/>
          <w:szCs w:val="24"/>
          <w:lang w:eastAsia="ja-JP"/>
        </w:rPr>
        <w:t xml:space="preserve">calendar month. The </w:t>
      </w:r>
      <w:r w:rsidR="00961D22">
        <w:rPr>
          <w:rFonts w:ascii="Times New Roman" w:hAnsi="Times New Roman"/>
          <w:sz w:val="24"/>
          <w:szCs w:val="24"/>
          <w:lang w:eastAsia="ja-JP"/>
        </w:rPr>
        <w:t>amended charges differ depending on the financial year during which the charges apply</w:t>
      </w:r>
      <w:bookmarkEnd w:id="67"/>
      <w:r>
        <w:rPr>
          <w:rFonts w:ascii="Times New Roman" w:hAnsi="Times New Roman"/>
          <w:sz w:val="24"/>
          <w:szCs w:val="24"/>
          <w:lang w:eastAsia="ja-JP"/>
        </w:rPr>
        <w:t>.</w:t>
      </w:r>
    </w:p>
    <w:p w:rsidR="00695159" w:rsidP="00086AE6" w14:paraId="7580CD55" w14:textId="676445CE">
      <w:pPr>
        <w:spacing w:before="0"/>
        <w:rPr>
          <w:rFonts w:ascii="Times New Roman" w:hAnsi="Times New Roman"/>
          <w:sz w:val="24"/>
          <w:szCs w:val="24"/>
          <w:lang w:eastAsia="ja-JP"/>
        </w:rPr>
      </w:pPr>
    </w:p>
    <w:p w:rsidR="00695159" w:rsidRPr="00FE0C5B" w:rsidP="00695159" w14:paraId="29372A2C" w14:textId="2F4D48BE">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7 provide</w:t>
      </w:r>
      <w:r w:rsidR="008D6DBB">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sheep, goats or lambs at a registered establishment in </w:t>
      </w:r>
      <w:bookmarkStart w:id="68" w:name="_Hlk73970096"/>
      <w:r>
        <w:rPr>
          <w:rFonts w:ascii="Times New Roman" w:hAnsi="Times New Roman"/>
          <w:sz w:val="24"/>
          <w:szCs w:val="24"/>
          <w:lang w:eastAsia="ja-JP"/>
        </w:rPr>
        <w:t xml:space="preserve">a calendar </w:t>
      </w:r>
      <w:bookmarkStart w:id="69" w:name="_Hlk74146905"/>
      <w:r>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Pr>
          <w:rFonts w:ascii="Times New Roman" w:hAnsi="Times New Roman"/>
          <w:sz w:val="24"/>
          <w:szCs w:val="24"/>
          <w:lang w:eastAsia="ja-JP"/>
        </w:rPr>
        <w:t>, in terms of a rate per sheep, goat or lamb slaughtered or dressed in</w:t>
      </w:r>
      <w:bookmarkEnd w:id="68"/>
      <w:r>
        <w:rPr>
          <w:rFonts w:ascii="Times New Roman" w:hAnsi="Times New Roman"/>
          <w:sz w:val="24"/>
          <w:szCs w:val="24"/>
          <w:lang w:eastAsia="ja-JP"/>
        </w:rPr>
        <w:t xml:space="preserve"> </w:t>
      </w:r>
      <w:r w:rsidRPr="00BD5AE1" w:rsidR="00BD5AE1">
        <w:rPr>
          <w:rFonts w:ascii="Times New Roman" w:hAnsi="Times New Roman"/>
          <w:sz w:val="24"/>
          <w:szCs w:val="24"/>
          <w:lang w:eastAsia="ja-JP"/>
        </w:rPr>
        <w:t xml:space="preserve">the previous </w:t>
      </w:r>
      <w:r>
        <w:rPr>
          <w:rFonts w:ascii="Times New Roman" w:hAnsi="Times New Roman"/>
          <w:sz w:val="24"/>
          <w:szCs w:val="24"/>
          <w:lang w:eastAsia="ja-JP"/>
        </w:rPr>
        <w:t xml:space="preserve">calendar month. The </w:t>
      </w:r>
      <w:r w:rsidR="00961D22">
        <w:rPr>
          <w:rFonts w:ascii="Times New Roman" w:hAnsi="Times New Roman"/>
          <w:sz w:val="24"/>
          <w:szCs w:val="24"/>
          <w:lang w:eastAsia="ja-JP"/>
        </w:rPr>
        <w:t>amended charges differ depending on the financial year during which the charges apply</w:t>
      </w:r>
      <w:bookmarkEnd w:id="69"/>
      <w:r>
        <w:rPr>
          <w:rFonts w:ascii="Times New Roman" w:hAnsi="Times New Roman"/>
          <w:sz w:val="24"/>
          <w:szCs w:val="24"/>
          <w:lang w:eastAsia="ja-JP"/>
        </w:rPr>
        <w:t>.</w:t>
      </w:r>
    </w:p>
    <w:p w:rsidR="00695159" w:rsidP="00086AE6" w14:paraId="0CD6D85D" w14:textId="3CFA4103">
      <w:pPr>
        <w:spacing w:before="0"/>
        <w:rPr>
          <w:rFonts w:ascii="Times New Roman" w:hAnsi="Times New Roman"/>
          <w:sz w:val="24"/>
          <w:szCs w:val="24"/>
          <w:lang w:eastAsia="ja-JP"/>
        </w:rPr>
      </w:pPr>
    </w:p>
    <w:p w:rsidR="00695159" w:rsidP="00695159" w14:paraId="0765BC8E" w14:textId="387076AE">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8 provide</w:t>
      </w:r>
      <w:r w:rsidR="008D6DBB">
        <w:rPr>
          <w:rFonts w:ascii="Times New Roman" w:hAnsi="Times New Roman"/>
          <w:sz w:val="24"/>
          <w:szCs w:val="24"/>
          <w:lang w:eastAsia="ja-JP"/>
        </w:rPr>
        <w:t>s</w:t>
      </w:r>
      <w:r>
        <w:rPr>
          <w:rFonts w:ascii="Times New Roman" w:hAnsi="Times New Roman"/>
          <w:sz w:val="24"/>
          <w:szCs w:val="24"/>
          <w:lang w:eastAsia="ja-JP"/>
        </w:rPr>
        <w:t xml:space="preserve"> the charge for slaughtering or dressing bulls, cows, steers, heifers, buffalos, camels, donkeys, horses or any other animals not covered by table items 1</w:t>
      </w:r>
      <w:r w:rsidR="00B00B43">
        <w:rPr>
          <w:rFonts w:ascii="Times New Roman" w:hAnsi="Times New Roman"/>
          <w:sz w:val="24"/>
          <w:szCs w:val="24"/>
          <w:lang w:eastAsia="ja-JP"/>
        </w:rPr>
        <w:t> </w:t>
      </w:r>
      <w:r>
        <w:rPr>
          <w:rFonts w:ascii="Times New Roman" w:hAnsi="Times New Roman"/>
          <w:sz w:val="24"/>
          <w:szCs w:val="24"/>
          <w:lang w:eastAsia="ja-JP"/>
        </w:rPr>
        <w:t xml:space="preserve">to 7 (but not poultry or a calf of any animal) at a registered establishment </w:t>
      </w:r>
      <w:bookmarkStart w:id="70" w:name="_Hlk73970136"/>
      <w:r>
        <w:rPr>
          <w:rFonts w:ascii="Times New Roman" w:hAnsi="Times New Roman"/>
          <w:sz w:val="24"/>
          <w:szCs w:val="24"/>
          <w:lang w:eastAsia="ja-JP"/>
        </w:rPr>
        <w:t xml:space="preserve">in </w:t>
      </w:r>
      <w:r>
        <w:rPr>
          <w:rFonts w:ascii="Times New Roman" w:hAnsi="Times New Roman"/>
          <w:sz w:val="24"/>
          <w:szCs w:val="24"/>
          <w:lang w:eastAsia="ja-JP"/>
        </w:rPr>
        <w:t xml:space="preserve">a calendar </w:t>
      </w:r>
      <w:bookmarkStart w:id="71" w:name="_Hlk74146913"/>
      <w:r>
        <w:rPr>
          <w:rFonts w:ascii="Times New Roman" w:hAnsi="Times New Roman"/>
          <w:sz w:val="24"/>
          <w:szCs w:val="24"/>
          <w:lang w:eastAsia="ja-JP"/>
        </w:rPr>
        <w:t>month</w:t>
      </w:r>
      <w:r w:rsidRPr="00961D22" w:rsidR="00961D22">
        <w:rPr>
          <w:rFonts w:ascii="Times New Roman" w:hAnsi="Times New Roman"/>
          <w:sz w:val="24"/>
          <w:szCs w:val="24"/>
          <w:lang w:eastAsia="ja-JP"/>
        </w:rPr>
        <w:t xml:space="preserve"> </w:t>
      </w:r>
      <w:r w:rsidR="00961D22">
        <w:rPr>
          <w:rFonts w:ascii="Times New Roman" w:hAnsi="Times New Roman"/>
          <w:sz w:val="24"/>
          <w:szCs w:val="24"/>
          <w:lang w:eastAsia="ja-JP"/>
        </w:rPr>
        <w:t>in a financial year</w:t>
      </w:r>
      <w:r>
        <w:rPr>
          <w:rFonts w:ascii="Times New Roman" w:hAnsi="Times New Roman"/>
          <w:sz w:val="24"/>
          <w:szCs w:val="24"/>
          <w:lang w:eastAsia="ja-JP"/>
        </w:rPr>
        <w:t>, in terms of a rate per animal slaughtered or dressed in</w:t>
      </w:r>
      <w:bookmarkEnd w:id="70"/>
      <w:r>
        <w:rPr>
          <w:rFonts w:ascii="Times New Roman" w:hAnsi="Times New Roman"/>
          <w:sz w:val="24"/>
          <w:szCs w:val="24"/>
          <w:lang w:eastAsia="ja-JP"/>
        </w:rPr>
        <w:t xml:space="preserve"> </w:t>
      </w:r>
      <w:r w:rsidRPr="00BD5AE1" w:rsidR="00BD5AE1">
        <w:rPr>
          <w:rFonts w:ascii="Times New Roman" w:hAnsi="Times New Roman"/>
          <w:sz w:val="24"/>
          <w:szCs w:val="24"/>
          <w:lang w:eastAsia="ja-JP"/>
        </w:rPr>
        <w:t xml:space="preserve">the previous </w:t>
      </w:r>
      <w:r>
        <w:rPr>
          <w:rFonts w:ascii="Times New Roman" w:hAnsi="Times New Roman"/>
          <w:sz w:val="24"/>
          <w:szCs w:val="24"/>
          <w:lang w:eastAsia="ja-JP"/>
        </w:rPr>
        <w:t xml:space="preserve">calendar month. The </w:t>
      </w:r>
      <w:r w:rsidR="00961D22">
        <w:rPr>
          <w:rFonts w:ascii="Times New Roman" w:hAnsi="Times New Roman"/>
          <w:sz w:val="24"/>
          <w:szCs w:val="24"/>
          <w:lang w:eastAsia="ja-JP"/>
        </w:rPr>
        <w:t>amended charges differ depending on the financial year during which the charges apply</w:t>
      </w:r>
      <w:bookmarkEnd w:id="71"/>
      <w:r>
        <w:rPr>
          <w:rFonts w:ascii="Times New Roman" w:hAnsi="Times New Roman"/>
          <w:sz w:val="24"/>
          <w:szCs w:val="24"/>
          <w:lang w:eastAsia="ja-JP"/>
        </w:rPr>
        <w:t>.</w:t>
      </w:r>
    </w:p>
    <w:p w:rsidR="00695159" w:rsidP="00695159" w14:paraId="05CD4DC0" w14:textId="302C839C">
      <w:pPr>
        <w:spacing w:before="0"/>
        <w:rPr>
          <w:rFonts w:ascii="Times New Roman" w:hAnsi="Times New Roman"/>
          <w:sz w:val="24"/>
          <w:szCs w:val="24"/>
          <w:lang w:eastAsia="ja-JP"/>
        </w:rPr>
      </w:pPr>
    </w:p>
    <w:p w:rsidR="00695159" w:rsidRPr="00FE0C5B" w:rsidP="00695159" w14:paraId="36C1CEBD" w14:textId="4B204115">
      <w:pPr>
        <w:spacing w:before="0"/>
        <w:rPr>
          <w:rFonts w:ascii="Times New Roman" w:hAnsi="Times New Roman"/>
          <w:sz w:val="24"/>
          <w:szCs w:val="24"/>
          <w:lang w:eastAsia="ja-JP"/>
        </w:rPr>
      </w:pPr>
      <w:r w:rsidRPr="00695159">
        <w:rPr>
          <w:rFonts w:ascii="Times New Roman" w:hAnsi="Times New Roman"/>
          <w:sz w:val="24"/>
          <w:szCs w:val="24"/>
          <w:lang w:eastAsia="ja-JP"/>
        </w:rPr>
        <w:t xml:space="preserve">These </w:t>
      </w:r>
      <w:r w:rsidR="007B61BB">
        <w:rPr>
          <w:rFonts w:ascii="Times New Roman" w:hAnsi="Times New Roman"/>
          <w:sz w:val="24"/>
          <w:szCs w:val="24"/>
          <w:lang w:eastAsia="ja-JP"/>
        </w:rPr>
        <w:t xml:space="preserve">amended </w:t>
      </w:r>
      <w:r w:rsidRPr="00695159">
        <w:rPr>
          <w:rFonts w:ascii="Times New Roman" w:hAnsi="Times New Roman"/>
          <w:sz w:val="24"/>
          <w:szCs w:val="24"/>
          <w:lang w:eastAsia="ja-JP"/>
        </w:rPr>
        <w:t xml:space="preserve">charges </w:t>
      </w:r>
      <w:r w:rsidR="008D6DBB">
        <w:rPr>
          <w:rFonts w:ascii="Times New Roman" w:hAnsi="Times New Roman"/>
          <w:sz w:val="24"/>
          <w:szCs w:val="24"/>
          <w:lang w:eastAsia="ja-JP"/>
        </w:rPr>
        <w:t xml:space="preserve">are </w:t>
      </w:r>
      <w:r w:rsidR="007B61BB">
        <w:rPr>
          <w:rFonts w:ascii="Times New Roman" w:hAnsi="Times New Roman"/>
          <w:sz w:val="24"/>
          <w:szCs w:val="24"/>
          <w:lang w:eastAsia="ja-JP"/>
        </w:rPr>
        <w:t xml:space="preserve">prescribed </w:t>
      </w:r>
      <w:r w:rsidRPr="00695159">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8D6DBB">
        <w:rPr>
          <w:rFonts w:ascii="Times New Roman" w:hAnsi="Times New Roman"/>
          <w:sz w:val="24"/>
          <w:szCs w:val="24"/>
          <w:lang w:eastAsia="ja-JP"/>
        </w:rPr>
        <w:t>Amendment</w:t>
      </w:r>
      <w:r w:rsidRPr="00695159">
        <w:rPr>
          <w:rFonts w:ascii="Times New Roman" w:hAnsi="Times New Roman"/>
          <w:sz w:val="24"/>
          <w:szCs w:val="24"/>
          <w:lang w:eastAsia="ja-JP"/>
        </w:rPr>
        <w:t xml:space="preserve"> Regulations is set at a level designed to recover no more than the Commonwealth’s likely costs in relation to the charges for slaughtering or dressing certain animals.</w:t>
      </w:r>
    </w:p>
    <w:p w:rsidR="00695159" w:rsidP="00086AE6" w14:paraId="679CDA0B" w14:textId="125E16B0">
      <w:pPr>
        <w:spacing w:before="0"/>
        <w:rPr>
          <w:rFonts w:ascii="Times New Roman" w:hAnsi="Times New Roman"/>
          <w:sz w:val="24"/>
          <w:szCs w:val="24"/>
          <w:lang w:eastAsia="ja-JP"/>
        </w:rPr>
      </w:pPr>
    </w:p>
    <w:p w:rsidR="00F26511" w:rsidRPr="00660701" w:rsidP="00F26511" w14:paraId="14D26724" w14:textId="4FFBFF6F">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[17] </w:t>
      </w:r>
      <w:r w:rsidRPr="00660701">
        <w:rPr>
          <w:rFonts w:ascii="Times New Roman" w:hAnsi="Times New Roman"/>
          <w:b/>
          <w:bCs/>
          <w:sz w:val="24"/>
          <w:szCs w:val="24"/>
          <w:lang w:eastAsia="ja-JP"/>
        </w:rPr>
        <w:t>– Section 11 (table)</w:t>
      </w:r>
    </w:p>
    <w:p w:rsidR="00F26511" w:rsidP="00F26511" w14:paraId="66CB8CD8" w14:textId="77777777">
      <w:pPr>
        <w:spacing w:before="0"/>
        <w:rPr>
          <w:rFonts w:ascii="Times New Roman" w:hAnsi="Times New Roman"/>
          <w:sz w:val="24"/>
          <w:szCs w:val="24"/>
          <w:lang w:eastAsia="ja-JP"/>
        </w:rPr>
      </w:pPr>
    </w:p>
    <w:p w:rsidR="00F26511" w:rsidP="00F26511" w14:paraId="29E72039" w14:textId="77777777">
      <w:pPr>
        <w:spacing w:before="0"/>
        <w:rPr>
          <w:rFonts w:ascii="Times New Roman" w:hAnsi="Times New Roman"/>
          <w:sz w:val="24"/>
          <w:szCs w:val="24"/>
          <w:lang w:eastAsia="ja-JP"/>
        </w:rPr>
      </w:pPr>
      <w:r>
        <w:rPr>
          <w:rFonts w:ascii="Times New Roman" w:hAnsi="Times New Roman"/>
          <w:sz w:val="24"/>
          <w:szCs w:val="24"/>
          <w:lang w:eastAsia="ja-JP"/>
        </w:rPr>
        <w:t>Section 11 of the Principal Regulations provides the charges payable in relation to various applications made under the Export Control Act or Export Control Rules.</w:t>
      </w:r>
    </w:p>
    <w:p w:rsidR="00F26511" w:rsidP="00F26511" w14:paraId="22CBF7CF" w14:textId="77777777">
      <w:pPr>
        <w:spacing w:before="0"/>
        <w:rPr>
          <w:rFonts w:ascii="Times New Roman" w:hAnsi="Times New Roman"/>
          <w:sz w:val="24"/>
          <w:szCs w:val="24"/>
          <w:lang w:eastAsia="ja-JP"/>
        </w:rPr>
      </w:pPr>
    </w:p>
    <w:p w:rsidR="00904200" w:rsidP="00F26511" w14:paraId="57A3F3A2" w14:textId="11831A5F">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the current table in section 11 of the Principal Regulations </w:t>
      </w:r>
      <w:r w:rsidR="00121E9A">
        <w:rPr>
          <w:rFonts w:ascii="Times New Roman" w:hAnsi="Times New Roman"/>
          <w:sz w:val="24"/>
          <w:szCs w:val="24"/>
          <w:lang w:eastAsia="ja-JP"/>
        </w:rPr>
        <w:t xml:space="preserve">and </w:t>
      </w:r>
      <w:r w:rsidR="007B61BB">
        <w:rPr>
          <w:rFonts w:ascii="Times New Roman" w:hAnsi="Times New Roman"/>
          <w:sz w:val="24"/>
          <w:szCs w:val="24"/>
          <w:lang w:eastAsia="ja-JP"/>
        </w:rPr>
        <w:t xml:space="preserve">substitutes </w:t>
      </w:r>
      <w:r w:rsidR="00121E9A">
        <w:rPr>
          <w:rFonts w:ascii="Times New Roman" w:hAnsi="Times New Roman"/>
          <w:sz w:val="24"/>
          <w:szCs w:val="24"/>
          <w:lang w:eastAsia="ja-JP"/>
        </w:rPr>
        <w:t xml:space="preserve">a new table containing </w:t>
      </w:r>
      <w:r w:rsidR="00B00B43">
        <w:rPr>
          <w:rFonts w:ascii="Times New Roman" w:hAnsi="Times New Roman"/>
          <w:sz w:val="24"/>
          <w:szCs w:val="24"/>
          <w:lang w:eastAsia="ja-JP"/>
        </w:rPr>
        <w:t xml:space="preserve">19 </w:t>
      </w:r>
      <w:r w:rsidR="00121E9A">
        <w:rPr>
          <w:rFonts w:ascii="Times New Roman" w:hAnsi="Times New Roman"/>
          <w:sz w:val="24"/>
          <w:szCs w:val="24"/>
          <w:lang w:eastAsia="ja-JP"/>
        </w:rPr>
        <w:t xml:space="preserve">items. The </w:t>
      </w:r>
      <w:r w:rsidR="007B61BB">
        <w:rPr>
          <w:rFonts w:ascii="Times New Roman" w:hAnsi="Times New Roman"/>
          <w:sz w:val="24"/>
          <w:szCs w:val="24"/>
          <w:lang w:eastAsia="ja-JP"/>
        </w:rPr>
        <w:t xml:space="preserve">amended </w:t>
      </w:r>
      <w:r w:rsidR="00121E9A">
        <w:rPr>
          <w:rFonts w:ascii="Times New Roman" w:hAnsi="Times New Roman"/>
          <w:sz w:val="24"/>
          <w:szCs w:val="24"/>
          <w:lang w:eastAsia="ja-JP"/>
        </w:rPr>
        <w:t>table set</w:t>
      </w:r>
      <w:r w:rsidR="00205153">
        <w:rPr>
          <w:rFonts w:ascii="Times New Roman" w:hAnsi="Times New Roman"/>
          <w:sz w:val="24"/>
          <w:szCs w:val="24"/>
          <w:lang w:eastAsia="ja-JP"/>
        </w:rPr>
        <w:t>s</w:t>
      </w:r>
      <w:r w:rsidR="00121E9A">
        <w:rPr>
          <w:rFonts w:ascii="Times New Roman" w:hAnsi="Times New Roman"/>
          <w:sz w:val="24"/>
          <w:szCs w:val="24"/>
          <w:lang w:eastAsia="ja-JP"/>
        </w:rPr>
        <w:t xml:space="preserve"> out the charges in relation to the applications and </w:t>
      </w:r>
      <w:r w:rsidR="00205153">
        <w:rPr>
          <w:rFonts w:ascii="Times New Roman" w:hAnsi="Times New Roman"/>
          <w:sz w:val="24"/>
          <w:szCs w:val="24"/>
          <w:lang w:eastAsia="ja-JP"/>
        </w:rPr>
        <w:t xml:space="preserve">the charges </w:t>
      </w:r>
      <w:r w:rsidR="00121E9A">
        <w:rPr>
          <w:rFonts w:ascii="Times New Roman" w:hAnsi="Times New Roman"/>
          <w:sz w:val="24"/>
          <w:szCs w:val="24"/>
          <w:lang w:eastAsia="ja-JP"/>
        </w:rPr>
        <w:t>differ depending on the type of application. Column 1 of the table describe</w:t>
      </w:r>
      <w:r w:rsidR="00205153">
        <w:rPr>
          <w:rFonts w:ascii="Times New Roman" w:hAnsi="Times New Roman"/>
          <w:sz w:val="24"/>
          <w:szCs w:val="24"/>
          <w:lang w:eastAsia="ja-JP"/>
        </w:rPr>
        <w:t>s</w:t>
      </w:r>
      <w:r w:rsidR="00121E9A">
        <w:rPr>
          <w:rFonts w:ascii="Times New Roman" w:hAnsi="Times New Roman"/>
          <w:sz w:val="24"/>
          <w:szCs w:val="24"/>
          <w:lang w:eastAsia="ja-JP"/>
        </w:rPr>
        <w:t xml:space="preserve"> the types of applications and column 2 describe</w:t>
      </w:r>
      <w:r w:rsidR="00205153">
        <w:rPr>
          <w:rFonts w:ascii="Times New Roman" w:hAnsi="Times New Roman"/>
          <w:sz w:val="24"/>
          <w:szCs w:val="24"/>
          <w:lang w:eastAsia="ja-JP"/>
        </w:rPr>
        <w:t>s</w:t>
      </w:r>
      <w:r w:rsidR="00121E9A">
        <w:rPr>
          <w:rFonts w:ascii="Times New Roman" w:hAnsi="Times New Roman"/>
          <w:sz w:val="24"/>
          <w:szCs w:val="24"/>
          <w:lang w:eastAsia="ja-JP"/>
        </w:rPr>
        <w:t xml:space="preserve"> the </w:t>
      </w:r>
      <w:bookmarkStart w:id="72" w:name="_Hlk74146928"/>
      <w:r w:rsidR="00121E9A">
        <w:rPr>
          <w:rFonts w:ascii="Times New Roman" w:hAnsi="Times New Roman"/>
          <w:sz w:val="24"/>
          <w:szCs w:val="24"/>
          <w:lang w:eastAsia="ja-JP"/>
        </w:rPr>
        <w:t>corresponding charge</w:t>
      </w:r>
      <w:r w:rsidR="00814359">
        <w:rPr>
          <w:rFonts w:ascii="Times New Roman" w:hAnsi="Times New Roman"/>
          <w:sz w:val="24"/>
          <w:szCs w:val="24"/>
          <w:lang w:eastAsia="ja-JP"/>
        </w:rPr>
        <w:t>s</w:t>
      </w:r>
      <w:r w:rsidR="00121E9A">
        <w:rPr>
          <w:rFonts w:ascii="Times New Roman" w:hAnsi="Times New Roman"/>
          <w:sz w:val="24"/>
          <w:szCs w:val="24"/>
          <w:lang w:eastAsia="ja-JP"/>
        </w:rPr>
        <w:t xml:space="preserve"> that </w:t>
      </w:r>
      <w:r w:rsidR="00205153">
        <w:rPr>
          <w:rFonts w:ascii="Times New Roman" w:hAnsi="Times New Roman"/>
          <w:sz w:val="24"/>
          <w:szCs w:val="24"/>
          <w:lang w:eastAsia="ja-JP"/>
        </w:rPr>
        <w:t>appl</w:t>
      </w:r>
      <w:r w:rsidR="00814359">
        <w:rPr>
          <w:rFonts w:ascii="Times New Roman" w:hAnsi="Times New Roman"/>
          <w:sz w:val="24"/>
          <w:szCs w:val="24"/>
          <w:lang w:eastAsia="ja-JP"/>
        </w:rPr>
        <w:t>y</w:t>
      </w:r>
      <w:bookmarkEnd w:id="72"/>
      <w:r w:rsidR="00205153">
        <w:rPr>
          <w:rFonts w:ascii="Times New Roman" w:hAnsi="Times New Roman"/>
          <w:sz w:val="24"/>
          <w:szCs w:val="24"/>
          <w:lang w:eastAsia="ja-JP"/>
        </w:rPr>
        <w:t>.</w:t>
      </w:r>
    </w:p>
    <w:p w:rsidR="00D2132F" w:rsidP="00086AE6" w14:paraId="610CC190" w14:textId="01506545">
      <w:pPr>
        <w:spacing w:before="0"/>
        <w:rPr>
          <w:rFonts w:ascii="Times New Roman" w:hAnsi="Times New Roman"/>
          <w:sz w:val="24"/>
          <w:szCs w:val="24"/>
          <w:lang w:eastAsia="ja-JP"/>
        </w:rPr>
      </w:pPr>
    </w:p>
    <w:p w:rsidR="00D2132F" w:rsidRPr="00695159" w:rsidP="00D2132F" w14:paraId="188CC29A" w14:textId="7C8117BA">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Pr>
          <w:rFonts w:ascii="Times New Roman" w:hAnsi="Times New Roman"/>
          <w:sz w:val="24"/>
          <w:szCs w:val="24"/>
          <w:lang w:eastAsia="ja-JP"/>
        </w:rPr>
        <w:t>1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3" w:name="_Hlk74146935"/>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111 of the Export Control Act to register an establishment for operations to prepare horticultural products for export</w:t>
      </w:r>
      <w:r>
        <w:rPr>
          <w:rFonts w:ascii="Times New Roman" w:hAnsi="Times New Roman"/>
          <w:sz w:val="24"/>
          <w:szCs w:val="24"/>
          <w:lang w:eastAsia="ja-JP"/>
        </w:rPr>
        <w:t xml:space="preserve">.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961D22">
        <w:rPr>
          <w:rFonts w:ascii="Times New Roman" w:hAnsi="Times New Roman"/>
          <w:sz w:val="24"/>
          <w:szCs w:val="24"/>
          <w:lang w:eastAsia="ja-JP"/>
        </w:rPr>
        <w:t>s</w:t>
      </w:r>
      <w:r w:rsidR="00AC4D27">
        <w:rPr>
          <w:rFonts w:ascii="Times New Roman" w:hAnsi="Times New Roman"/>
          <w:sz w:val="24"/>
          <w:szCs w:val="24"/>
          <w:lang w:eastAsia="ja-JP"/>
        </w:rPr>
        <w:t xml:space="preserve"> differ</w:t>
      </w:r>
      <w:bookmarkEnd w:id="73"/>
      <w:r w:rsidR="00AC4D27">
        <w:rPr>
          <w:rFonts w:ascii="Times New Roman" w:hAnsi="Times New Roman"/>
          <w:sz w:val="24"/>
          <w:szCs w:val="24"/>
          <w:lang w:eastAsia="ja-JP"/>
        </w:rPr>
        <w:t xml:space="preserve"> </w:t>
      </w:r>
      <w:r>
        <w:rPr>
          <w:rFonts w:ascii="Times New Roman" w:hAnsi="Times New Roman"/>
          <w:sz w:val="24"/>
          <w:szCs w:val="24"/>
          <w:lang w:eastAsia="ja-JP"/>
        </w:rPr>
        <w:t>depending on the financial year in which the application is made.</w:t>
      </w:r>
    </w:p>
    <w:p w:rsidR="00D2132F" w:rsidP="00086AE6" w14:paraId="0449A7EA" w14:textId="247F20E8">
      <w:pPr>
        <w:spacing w:before="0"/>
        <w:rPr>
          <w:rFonts w:ascii="Times New Roman" w:hAnsi="Times New Roman"/>
          <w:sz w:val="24"/>
          <w:szCs w:val="24"/>
          <w:lang w:eastAsia="ja-JP"/>
        </w:rPr>
      </w:pPr>
    </w:p>
    <w:p w:rsidR="00D2132F" w:rsidRPr="00695159" w:rsidP="00D2132F" w14:paraId="4CCFAD85" w14:textId="570F73CE">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2</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4" w:name="_Hlk74146942"/>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111 of the Export Control Act to register an establishment for operations to prepare prescribed plants or prescribed plant products (other than horticultural products) for export</w:t>
      </w:r>
      <w:r>
        <w:rPr>
          <w:rFonts w:ascii="Times New Roman" w:hAnsi="Times New Roman"/>
          <w:sz w:val="24"/>
          <w:szCs w:val="24"/>
          <w:lang w:eastAsia="ja-JP"/>
        </w:rPr>
        <w:t xml:space="preserve">. The </w:t>
      </w:r>
      <w:r>
        <w:rPr>
          <w:rFonts w:ascii="Times New Roman" w:hAnsi="Times New Roman"/>
          <w:sz w:val="24"/>
          <w:szCs w:val="24"/>
          <w:lang w:eastAsia="ja-JP"/>
        </w:rPr>
        <w:t xml:space="preserve">amended </w:t>
      </w:r>
      <w:r w:rsidR="00462521">
        <w:rPr>
          <w:rFonts w:ascii="Times New Roman" w:hAnsi="Times New Roman"/>
          <w:sz w:val="24"/>
          <w:szCs w:val="24"/>
          <w:lang w:eastAsia="ja-JP"/>
        </w:rPr>
        <w:t>charges differ</w:t>
      </w:r>
      <w:r>
        <w:rPr>
          <w:rFonts w:ascii="Times New Roman" w:hAnsi="Times New Roman"/>
          <w:sz w:val="24"/>
          <w:szCs w:val="24"/>
          <w:lang w:eastAsia="ja-JP"/>
        </w:rPr>
        <w:t xml:space="preserve"> depending on the financial year in which the application </w:t>
      </w:r>
      <w:bookmarkEnd w:id="74"/>
      <w:r>
        <w:rPr>
          <w:rFonts w:ascii="Times New Roman" w:hAnsi="Times New Roman"/>
          <w:sz w:val="24"/>
          <w:szCs w:val="24"/>
          <w:lang w:eastAsia="ja-JP"/>
        </w:rPr>
        <w:t>is made.</w:t>
      </w:r>
    </w:p>
    <w:p w:rsidR="00D2132F" w:rsidP="00086AE6" w14:paraId="3C1E1D74" w14:textId="07177CDB">
      <w:pPr>
        <w:spacing w:before="0"/>
        <w:rPr>
          <w:rFonts w:ascii="Times New Roman" w:hAnsi="Times New Roman"/>
          <w:sz w:val="24"/>
          <w:szCs w:val="24"/>
          <w:lang w:eastAsia="ja-JP"/>
        </w:rPr>
      </w:pPr>
    </w:p>
    <w:p w:rsidR="00D2132F" w:rsidRPr="00695159" w:rsidP="00D2132F" w14:paraId="59A2BD91" w14:textId="3FFAE1A1">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3</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5" w:name="_Hlk74146948"/>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111 of the Export Control Act to register an establishment for operations to prepare prescribed meat or prescribed meat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75"/>
      <w:r>
        <w:rPr>
          <w:rFonts w:ascii="Times New Roman" w:hAnsi="Times New Roman"/>
          <w:sz w:val="24"/>
          <w:szCs w:val="24"/>
          <w:lang w:eastAsia="ja-JP"/>
        </w:rPr>
        <w:t>on the financial year in which the application is made.</w:t>
      </w:r>
    </w:p>
    <w:p w:rsidR="00D2132F" w:rsidP="00086AE6" w14:paraId="51CBE6BE" w14:textId="2231400A">
      <w:pPr>
        <w:spacing w:before="0"/>
        <w:rPr>
          <w:rFonts w:ascii="Times New Roman" w:hAnsi="Times New Roman"/>
          <w:sz w:val="24"/>
          <w:szCs w:val="24"/>
          <w:lang w:eastAsia="ja-JP"/>
        </w:rPr>
      </w:pPr>
    </w:p>
    <w:p w:rsidR="00D2132F" w:rsidRPr="00695159" w:rsidP="00D2132F" w14:paraId="16C45D85" w14:textId="1DF0BDCF">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4</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6" w:name="_Hlk74146956"/>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111 of the Export Control Act to register an establishment for operations to prepare prescribed milk or prescribed milk products for export</w:t>
      </w:r>
      <w:r>
        <w:rPr>
          <w:rFonts w:ascii="Times New Roman" w:hAnsi="Times New Roman"/>
          <w:sz w:val="24"/>
          <w:szCs w:val="24"/>
          <w:lang w:eastAsia="ja-JP"/>
        </w:rPr>
        <w:t xml:space="preserve">. The </w:t>
      </w:r>
      <w:r w:rsidR="00080AF5">
        <w:rPr>
          <w:rFonts w:ascii="Times New Roman" w:hAnsi="Times New Roman"/>
          <w:sz w:val="24"/>
          <w:szCs w:val="24"/>
          <w:lang w:eastAsia="ja-JP"/>
        </w:rPr>
        <w:t xml:space="preserve">amended </w:t>
      </w:r>
      <w:r w:rsidR="00462521">
        <w:rPr>
          <w:rFonts w:ascii="Times New Roman" w:hAnsi="Times New Roman"/>
          <w:sz w:val="24"/>
          <w:szCs w:val="24"/>
          <w:lang w:eastAsia="ja-JP"/>
        </w:rPr>
        <w:t xml:space="preserve">charges differ </w:t>
      </w:r>
      <w:r>
        <w:rPr>
          <w:rFonts w:ascii="Times New Roman" w:hAnsi="Times New Roman"/>
          <w:sz w:val="24"/>
          <w:szCs w:val="24"/>
          <w:lang w:eastAsia="ja-JP"/>
        </w:rPr>
        <w:t xml:space="preserve">depending </w:t>
      </w:r>
      <w:bookmarkEnd w:id="76"/>
      <w:r>
        <w:rPr>
          <w:rFonts w:ascii="Times New Roman" w:hAnsi="Times New Roman"/>
          <w:sz w:val="24"/>
          <w:szCs w:val="24"/>
          <w:lang w:eastAsia="ja-JP"/>
        </w:rPr>
        <w:t>on the financial year in which the application is made.</w:t>
      </w:r>
    </w:p>
    <w:p w:rsidR="00D2132F" w:rsidP="00086AE6" w14:paraId="56729354" w14:textId="0999813B">
      <w:pPr>
        <w:spacing w:before="0"/>
        <w:rPr>
          <w:rFonts w:ascii="Times New Roman" w:hAnsi="Times New Roman"/>
          <w:sz w:val="24"/>
          <w:szCs w:val="24"/>
          <w:lang w:eastAsia="ja-JP"/>
        </w:rPr>
      </w:pPr>
    </w:p>
    <w:p w:rsidR="00D2132F" w:rsidRPr="00695159" w:rsidP="00D2132F" w14:paraId="43A6B140" w14:textId="3E556EEE">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5</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7" w:name="_Hlk74146963"/>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111 of the Export Control Act to register an establishment for operations to prepare prescribed fish or prescribed fish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77"/>
      <w:r>
        <w:rPr>
          <w:rFonts w:ascii="Times New Roman" w:hAnsi="Times New Roman"/>
          <w:sz w:val="24"/>
          <w:szCs w:val="24"/>
          <w:lang w:eastAsia="ja-JP"/>
        </w:rPr>
        <w:t>on the financial year in which the application is made.</w:t>
      </w:r>
    </w:p>
    <w:p w:rsidR="00D2132F" w:rsidP="00086AE6" w14:paraId="60FF7ACA" w14:textId="02B99EFB">
      <w:pPr>
        <w:spacing w:before="0"/>
        <w:rPr>
          <w:rFonts w:ascii="Times New Roman" w:hAnsi="Times New Roman"/>
          <w:sz w:val="24"/>
          <w:szCs w:val="24"/>
          <w:lang w:eastAsia="ja-JP"/>
        </w:rPr>
      </w:pPr>
    </w:p>
    <w:p w:rsidR="00D2132F" w:rsidRPr="00695159" w:rsidP="00D2132F" w14:paraId="16834BE0" w14:textId="3B0C47A7">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6</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8" w:name="_Hlk74146970"/>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111 of the Export Control Act to register an establishment for operations to prepare prescribed eggs or prescribed egg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78"/>
      <w:r>
        <w:rPr>
          <w:rFonts w:ascii="Times New Roman" w:hAnsi="Times New Roman"/>
          <w:sz w:val="24"/>
          <w:szCs w:val="24"/>
          <w:lang w:eastAsia="ja-JP"/>
        </w:rPr>
        <w:t>on the financial year in which the application is made.</w:t>
      </w:r>
    </w:p>
    <w:p w:rsidR="00D2132F" w:rsidP="00086AE6" w14:paraId="2614C5A6" w14:textId="6C353516">
      <w:pPr>
        <w:spacing w:before="0"/>
        <w:rPr>
          <w:rFonts w:ascii="Times New Roman" w:hAnsi="Times New Roman"/>
          <w:sz w:val="24"/>
          <w:szCs w:val="24"/>
          <w:lang w:eastAsia="ja-JP"/>
        </w:rPr>
      </w:pPr>
    </w:p>
    <w:p w:rsidR="00D2132F" w:rsidRPr="00695159" w:rsidP="00D2132F" w14:paraId="1D516F2B" w14:textId="06E526F4">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7</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79" w:name="_Hlk74146977"/>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w:t>
      </w:r>
      <w:r w:rsidR="00BE771B">
        <w:rPr>
          <w:rFonts w:ascii="Times New Roman" w:hAnsi="Times New Roman"/>
          <w:sz w:val="24"/>
          <w:szCs w:val="24"/>
          <w:lang w:eastAsia="ja-JP"/>
        </w:rPr>
        <w:t>6</w:t>
      </w:r>
      <w:r w:rsidRPr="007957C3" w:rsidR="007957C3">
        <w:rPr>
          <w:rFonts w:ascii="Times New Roman" w:hAnsi="Times New Roman"/>
          <w:sz w:val="24"/>
          <w:szCs w:val="24"/>
          <w:lang w:eastAsia="ja-JP"/>
        </w:rPr>
        <w:t xml:space="preserve"> of the Export Control Act to </w:t>
      </w:r>
      <w:r w:rsidR="00BE771B">
        <w:rPr>
          <w:rFonts w:ascii="Times New Roman" w:hAnsi="Times New Roman"/>
          <w:sz w:val="24"/>
          <w:szCs w:val="24"/>
          <w:lang w:eastAsia="ja-JP"/>
        </w:rPr>
        <w:t>renew the registration of</w:t>
      </w:r>
      <w:r w:rsidRPr="007957C3" w:rsidR="007957C3">
        <w:rPr>
          <w:rFonts w:ascii="Times New Roman" w:hAnsi="Times New Roman"/>
          <w:sz w:val="24"/>
          <w:szCs w:val="24"/>
          <w:lang w:eastAsia="ja-JP"/>
        </w:rPr>
        <w:t xml:space="preserve"> a </w:t>
      </w:r>
      <w:r w:rsidR="00BE771B">
        <w:rPr>
          <w:rFonts w:ascii="Times New Roman" w:hAnsi="Times New Roman"/>
          <w:sz w:val="24"/>
          <w:szCs w:val="24"/>
          <w:lang w:eastAsia="ja-JP"/>
        </w:rPr>
        <w:t xml:space="preserve">registered </w:t>
      </w:r>
      <w:r w:rsidRPr="007957C3" w:rsidR="007957C3">
        <w:rPr>
          <w:rFonts w:ascii="Times New Roman" w:hAnsi="Times New Roman"/>
          <w:sz w:val="24"/>
          <w:szCs w:val="24"/>
          <w:lang w:eastAsia="ja-JP"/>
        </w:rPr>
        <w:t>establishment for operations to prepare horticultural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79"/>
      <w:r>
        <w:rPr>
          <w:rFonts w:ascii="Times New Roman" w:hAnsi="Times New Roman"/>
          <w:sz w:val="24"/>
          <w:szCs w:val="24"/>
          <w:lang w:eastAsia="ja-JP"/>
        </w:rPr>
        <w:t>on the financial year in which the application is made.</w:t>
      </w:r>
    </w:p>
    <w:p w:rsidR="00D2132F" w:rsidP="00086AE6" w14:paraId="50427704" w14:textId="26E86B0C">
      <w:pPr>
        <w:spacing w:before="0"/>
        <w:rPr>
          <w:rFonts w:ascii="Times New Roman" w:hAnsi="Times New Roman"/>
          <w:sz w:val="24"/>
          <w:szCs w:val="24"/>
          <w:lang w:eastAsia="ja-JP"/>
        </w:rPr>
      </w:pPr>
    </w:p>
    <w:p w:rsidR="007313B4" w:rsidRPr="00695159" w:rsidP="007313B4" w14:paraId="79499382" w14:textId="0CA460C8">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8</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0" w:name="_Hlk74146986"/>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116 of the Export Control Act to renew the registration of a registered establishment for operations to prepare prescribed plants or prescribed plant products (other than horticultural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0"/>
      <w:r>
        <w:rPr>
          <w:rFonts w:ascii="Times New Roman" w:hAnsi="Times New Roman"/>
          <w:sz w:val="24"/>
          <w:szCs w:val="24"/>
          <w:lang w:eastAsia="ja-JP"/>
        </w:rPr>
        <w:t>on the financial year in which the application is made.</w:t>
      </w:r>
    </w:p>
    <w:p w:rsidR="007313B4" w:rsidP="00086AE6" w14:paraId="3D5F7DC8" w14:textId="029F7A77">
      <w:pPr>
        <w:spacing w:before="0"/>
        <w:rPr>
          <w:rFonts w:ascii="Times New Roman" w:hAnsi="Times New Roman"/>
          <w:sz w:val="24"/>
          <w:szCs w:val="24"/>
          <w:lang w:eastAsia="ja-JP"/>
        </w:rPr>
      </w:pPr>
    </w:p>
    <w:p w:rsidR="007313B4" w:rsidRPr="00695159" w:rsidP="007313B4" w14:paraId="4468B880" w14:textId="6DEA37D5">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9</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1" w:name="_Hlk74146995"/>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116 of the Export Control Act to renew the registration of a registered establishment for operations to prepare prescribed meat or prescribed meat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1"/>
      <w:r>
        <w:rPr>
          <w:rFonts w:ascii="Times New Roman" w:hAnsi="Times New Roman"/>
          <w:sz w:val="24"/>
          <w:szCs w:val="24"/>
          <w:lang w:eastAsia="ja-JP"/>
        </w:rPr>
        <w:t>on the financial year in which the application is made.</w:t>
      </w:r>
    </w:p>
    <w:p w:rsidR="007313B4" w:rsidP="00086AE6" w14:paraId="3B29E5B9" w14:textId="0592B48E">
      <w:pPr>
        <w:spacing w:before="0"/>
        <w:rPr>
          <w:rFonts w:ascii="Times New Roman" w:hAnsi="Times New Roman"/>
          <w:sz w:val="24"/>
          <w:szCs w:val="24"/>
          <w:lang w:eastAsia="ja-JP"/>
        </w:rPr>
      </w:pPr>
    </w:p>
    <w:p w:rsidR="007313B4" w:rsidRPr="00695159" w:rsidP="007313B4" w14:paraId="7A184B16" w14:textId="636E8B30">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10</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2" w:name="_Hlk74147007"/>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116 of the Export Control Act to renew the registration of a registered establishment for operations to prepare prescribed milk or prescribed milk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depending</w:t>
      </w:r>
      <w:bookmarkEnd w:id="82"/>
      <w:r>
        <w:rPr>
          <w:rFonts w:ascii="Times New Roman" w:hAnsi="Times New Roman"/>
          <w:sz w:val="24"/>
          <w:szCs w:val="24"/>
          <w:lang w:eastAsia="ja-JP"/>
        </w:rPr>
        <w:t xml:space="preserve"> on the financial year in which the application is made.</w:t>
      </w:r>
    </w:p>
    <w:p w:rsidR="007313B4" w:rsidP="00086AE6" w14:paraId="68256E7F" w14:textId="1E1E3EE0">
      <w:pPr>
        <w:spacing w:before="0"/>
        <w:rPr>
          <w:rFonts w:ascii="Times New Roman" w:hAnsi="Times New Roman"/>
          <w:sz w:val="24"/>
          <w:szCs w:val="24"/>
          <w:lang w:eastAsia="ja-JP"/>
        </w:rPr>
      </w:pPr>
    </w:p>
    <w:p w:rsidR="007313B4" w:rsidRPr="00695159" w:rsidP="007313B4" w14:paraId="5D3343EC" w14:textId="6E92D9D3">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11</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3" w:name="_Hlk74147016"/>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116 of the Export Control Act to renew the registration of a registered establishment for operations to prepare prescribed fish or prescribed fish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depending</w:t>
      </w:r>
      <w:bookmarkEnd w:id="83"/>
      <w:r>
        <w:rPr>
          <w:rFonts w:ascii="Times New Roman" w:hAnsi="Times New Roman"/>
          <w:sz w:val="24"/>
          <w:szCs w:val="24"/>
          <w:lang w:eastAsia="ja-JP"/>
        </w:rPr>
        <w:t xml:space="preserve"> on the financial year in which the application is made.</w:t>
      </w:r>
    </w:p>
    <w:p w:rsidR="007313B4" w:rsidP="00086AE6" w14:paraId="095EEB73" w14:textId="2AA09FDF">
      <w:pPr>
        <w:spacing w:before="0"/>
        <w:rPr>
          <w:rFonts w:ascii="Times New Roman" w:hAnsi="Times New Roman"/>
          <w:sz w:val="24"/>
          <w:szCs w:val="24"/>
          <w:lang w:eastAsia="ja-JP"/>
        </w:rPr>
      </w:pPr>
    </w:p>
    <w:p w:rsidR="007313B4" w:rsidRPr="00695159" w:rsidP="007313B4" w14:paraId="4F946F36" w14:textId="7008A224">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12</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4" w:name="_Hlk74147027"/>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116 of the Export Control Act to renew the registration of a registered establishment for operations to prepare prescribed eggs or prescribed egg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4"/>
      <w:r>
        <w:rPr>
          <w:rFonts w:ascii="Times New Roman" w:hAnsi="Times New Roman"/>
          <w:sz w:val="24"/>
          <w:szCs w:val="24"/>
          <w:lang w:eastAsia="ja-JP"/>
        </w:rPr>
        <w:t>on the financial year in which the application is made.</w:t>
      </w:r>
    </w:p>
    <w:p w:rsidR="007313B4" w:rsidP="00086AE6" w14:paraId="6F21FF62" w14:textId="73C102D9">
      <w:pPr>
        <w:spacing w:before="0"/>
        <w:rPr>
          <w:rFonts w:ascii="Times New Roman" w:hAnsi="Times New Roman"/>
          <w:sz w:val="24"/>
          <w:szCs w:val="24"/>
          <w:lang w:eastAsia="ja-JP"/>
        </w:rPr>
      </w:pPr>
    </w:p>
    <w:p w:rsidR="007313B4" w:rsidRPr="00695159" w:rsidP="007313B4" w14:paraId="7C64408B" w14:textId="49365C5C">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13</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5" w:name="_Hlk74147033"/>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120 of the Export Control Act to vary the registration of a registered establishment for operations to prepare horticultural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5"/>
      <w:r>
        <w:rPr>
          <w:rFonts w:ascii="Times New Roman" w:hAnsi="Times New Roman"/>
          <w:sz w:val="24"/>
          <w:szCs w:val="24"/>
          <w:lang w:eastAsia="ja-JP"/>
        </w:rPr>
        <w:t>on the financial year in which the application is made.</w:t>
      </w:r>
    </w:p>
    <w:p w:rsidR="007313B4" w:rsidP="00086AE6" w14:paraId="4E973F1C" w14:textId="68339C1E">
      <w:pPr>
        <w:spacing w:before="0"/>
        <w:rPr>
          <w:rFonts w:ascii="Times New Roman" w:hAnsi="Times New Roman"/>
          <w:sz w:val="24"/>
          <w:szCs w:val="24"/>
          <w:lang w:eastAsia="ja-JP"/>
        </w:rPr>
      </w:pPr>
    </w:p>
    <w:p w:rsidR="007313B4" w:rsidRPr="00695159" w:rsidP="007313B4" w14:paraId="60567A99" w14:textId="23B95374">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14</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6" w:name="_Hlk74147041"/>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120 of the Export Control Act to vary the registration of a registered establishment for operations to prepare prescribed plants or prescribed plant products (other than horticultural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6"/>
      <w:r>
        <w:rPr>
          <w:rFonts w:ascii="Times New Roman" w:hAnsi="Times New Roman"/>
          <w:sz w:val="24"/>
          <w:szCs w:val="24"/>
          <w:lang w:eastAsia="ja-JP"/>
        </w:rPr>
        <w:t>on the financial year in which the application is made.</w:t>
      </w:r>
    </w:p>
    <w:p w:rsidR="007313B4" w:rsidP="00086AE6" w14:paraId="1EF91274" w14:textId="48EE9249">
      <w:pPr>
        <w:spacing w:before="0"/>
        <w:rPr>
          <w:rFonts w:ascii="Times New Roman" w:hAnsi="Times New Roman"/>
          <w:sz w:val="24"/>
          <w:szCs w:val="24"/>
          <w:lang w:eastAsia="ja-JP"/>
        </w:rPr>
      </w:pPr>
    </w:p>
    <w:p w:rsidR="007313B4" w:rsidRPr="00695159" w:rsidP="007313B4" w14:paraId="34080E2F" w14:textId="79D314A6">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15</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7" w:name="_Hlk74147047"/>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120 of the Export Control Act to vary the registration of a registered establishment for operations to prepare prescribed meat or prescribed meat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7"/>
      <w:r>
        <w:rPr>
          <w:rFonts w:ascii="Times New Roman" w:hAnsi="Times New Roman"/>
          <w:sz w:val="24"/>
          <w:szCs w:val="24"/>
          <w:lang w:eastAsia="ja-JP"/>
        </w:rPr>
        <w:t>on the financial year in which the application is made.</w:t>
      </w:r>
    </w:p>
    <w:p w:rsidR="007313B4" w:rsidP="00086AE6" w14:paraId="036ED3C3" w14:textId="25018823">
      <w:pPr>
        <w:spacing w:before="0"/>
        <w:rPr>
          <w:rFonts w:ascii="Times New Roman" w:hAnsi="Times New Roman"/>
          <w:sz w:val="24"/>
          <w:szCs w:val="24"/>
          <w:lang w:eastAsia="ja-JP"/>
        </w:rPr>
      </w:pPr>
    </w:p>
    <w:p w:rsidR="007313B4" w:rsidRPr="00695159" w:rsidP="007313B4" w14:paraId="281BE4F3" w14:textId="3F35AA5D">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16</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8" w:name="_Hlk74147054"/>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120 of the Export Control Act to vary the registration of a registered establishment for operations to prepare prescribed milk or prescribed milk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8"/>
      <w:r>
        <w:rPr>
          <w:rFonts w:ascii="Times New Roman" w:hAnsi="Times New Roman"/>
          <w:sz w:val="24"/>
          <w:szCs w:val="24"/>
          <w:lang w:eastAsia="ja-JP"/>
        </w:rPr>
        <w:t>on the financial year in which the application is made.</w:t>
      </w:r>
    </w:p>
    <w:p w:rsidR="007313B4" w:rsidP="00086AE6" w14:paraId="46D06FFF" w14:textId="78949EC1">
      <w:pPr>
        <w:spacing w:before="0"/>
        <w:rPr>
          <w:rFonts w:ascii="Times New Roman" w:hAnsi="Times New Roman"/>
          <w:sz w:val="24"/>
          <w:szCs w:val="24"/>
          <w:lang w:eastAsia="ja-JP"/>
        </w:rPr>
      </w:pPr>
    </w:p>
    <w:p w:rsidR="007313B4" w:rsidRPr="00695159" w:rsidP="007313B4" w14:paraId="6D130A6C" w14:textId="6606D9AE">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17</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89" w:name="_Hlk74147065"/>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120 of the Export Control Act to vary the registration of a registered establishment for operations to prepare prescribed fish or prescribed fish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89"/>
      <w:r>
        <w:rPr>
          <w:rFonts w:ascii="Times New Roman" w:hAnsi="Times New Roman"/>
          <w:sz w:val="24"/>
          <w:szCs w:val="24"/>
          <w:lang w:eastAsia="ja-JP"/>
        </w:rPr>
        <w:t>on the financial year in which the application is made.</w:t>
      </w:r>
    </w:p>
    <w:p w:rsidR="007313B4" w:rsidP="00086AE6" w14:paraId="789B523D" w14:textId="6FF87F06">
      <w:pPr>
        <w:spacing w:before="0"/>
        <w:rPr>
          <w:rFonts w:ascii="Times New Roman" w:hAnsi="Times New Roman"/>
          <w:sz w:val="24"/>
          <w:szCs w:val="24"/>
          <w:lang w:eastAsia="ja-JP"/>
        </w:rPr>
      </w:pPr>
    </w:p>
    <w:p w:rsidR="007313B4" w:rsidRPr="00695159" w:rsidP="007313B4" w14:paraId="2ACF4219" w14:textId="4D447E25">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18</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90" w:name="_Hlk74147074"/>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120 of the Export Control Act to vary the registration of a registered establishment for operations to prepare prescribed eggs or prescribed egg products for export</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90"/>
      <w:r>
        <w:rPr>
          <w:rFonts w:ascii="Times New Roman" w:hAnsi="Times New Roman"/>
          <w:sz w:val="24"/>
          <w:szCs w:val="24"/>
          <w:lang w:eastAsia="ja-JP"/>
        </w:rPr>
        <w:t>on the financial year in which the application is made.</w:t>
      </w:r>
    </w:p>
    <w:p w:rsidR="007313B4" w:rsidP="00086AE6" w14:paraId="2B2DFBD2" w14:textId="443F44C9">
      <w:pPr>
        <w:spacing w:before="0"/>
        <w:rPr>
          <w:rFonts w:ascii="Times New Roman" w:hAnsi="Times New Roman"/>
          <w:sz w:val="24"/>
          <w:szCs w:val="24"/>
          <w:lang w:eastAsia="ja-JP"/>
        </w:rPr>
      </w:pPr>
    </w:p>
    <w:p w:rsidR="007313B4" w:rsidRPr="00695159" w:rsidP="007313B4" w14:paraId="06BF23A5" w14:textId="03AAEC0B">
      <w:pPr>
        <w:spacing w:before="0"/>
        <w:rPr>
          <w:rFonts w:ascii="Times New Roman" w:hAnsi="Times New Roman"/>
          <w:sz w:val="24"/>
          <w:szCs w:val="24"/>
          <w:lang w:eastAsia="ja-JP"/>
        </w:rPr>
      </w:pPr>
      <w:r>
        <w:rPr>
          <w:rFonts w:ascii="Times New Roman" w:hAnsi="Times New Roman"/>
          <w:sz w:val="24"/>
          <w:szCs w:val="24"/>
          <w:lang w:eastAsia="ja-JP"/>
        </w:rPr>
        <w:t xml:space="preserve">Amended table item </w:t>
      </w:r>
      <w:r w:rsidR="00B00B43">
        <w:rPr>
          <w:rFonts w:ascii="Times New Roman" w:hAnsi="Times New Roman"/>
          <w:sz w:val="24"/>
          <w:szCs w:val="24"/>
          <w:lang w:eastAsia="ja-JP"/>
        </w:rPr>
        <w:t>19</w:t>
      </w:r>
      <w:r>
        <w:rPr>
          <w:rFonts w:ascii="Times New Roman" w:hAnsi="Times New Roman"/>
          <w:sz w:val="24"/>
          <w:szCs w:val="24"/>
          <w:lang w:eastAsia="ja-JP"/>
        </w:rPr>
        <w:t xml:space="preserve"> provide</w:t>
      </w:r>
      <w:r w:rsidR="00AC4D27">
        <w:rPr>
          <w:rFonts w:ascii="Times New Roman" w:hAnsi="Times New Roman"/>
          <w:sz w:val="24"/>
          <w:szCs w:val="24"/>
          <w:lang w:eastAsia="ja-JP"/>
        </w:rPr>
        <w:t>s</w:t>
      </w:r>
      <w:r>
        <w:rPr>
          <w:rFonts w:ascii="Times New Roman" w:hAnsi="Times New Roman"/>
          <w:sz w:val="24"/>
          <w:szCs w:val="24"/>
          <w:lang w:eastAsia="ja-JP"/>
        </w:rPr>
        <w:t xml:space="preserve"> the </w:t>
      </w:r>
      <w:bookmarkStart w:id="91" w:name="_Hlk74147081"/>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an application </w:t>
      </w:r>
      <w:r w:rsidRPr="007957C3" w:rsidR="007957C3">
        <w:rPr>
          <w:rFonts w:ascii="Times New Roman" w:hAnsi="Times New Roman"/>
          <w:sz w:val="24"/>
          <w:szCs w:val="24"/>
          <w:lang w:eastAsia="ja-JP"/>
        </w:rPr>
        <w:t>under section 150 of the Export Control Act to approve a proposed arrangement for organic goods certification operations</w:t>
      </w:r>
      <w:r>
        <w:rPr>
          <w:rFonts w:ascii="Times New Roman" w:hAnsi="Times New Roman"/>
          <w:sz w:val="24"/>
          <w:szCs w:val="24"/>
          <w:lang w:eastAsia="ja-JP"/>
        </w:rPr>
        <w:t xml:space="preserve">. The </w:t>
      </w:r>
      <w:r w:rsidR="00462521">
        <w:rPr>
          <w:rFonts w:ascii="Times New Roman" w:hAnsi="Times New Roman"/>
          <w:sz w:val="24"/>
          <w:szCs w:val="24"/>
          <w:lang w:eastAsia="ja-JP"/>
        </w:rPr>
        <w:t xml:space="preserve">amended charges differ </w:t>
      </w:r>
      <w:r>
        <w:rPr>
          <w:rFonts w:ascii="Times New Roman" w:hAnsi="Times New Roman"/>
          <w:sz w:val="24"/>
          <w:szCs w:val="24"/>
          <w:lang w:eastAsia="ja-JP"/>
        </w:rPr>
        <w:t xml:space="preserve">depending </w:t>
      </w:r>
      <w:bookmarkEnd w:id="91"/>
      <w:r>
        <w:rPr>
          <w:rFonts w:ascii="Times New Roman" w:hAnsi="Times New Roman"/>
          <w:sz w:val="24"/>
          <w:szCs w:val="24"/>
          <w:lang w:eastAsia="ja-JP"/>
        </w:rPr>
        <w:t>on the financial year in which the application is made.</w:t>
      </w:r>
      <w:r w:rsidRPr="002C2C86" w:rsidR="002C2C86">
        <w:rPr>
          <w:rFonts w:ascii="Times New Roman" w:hAnsi="Times New Roman"/>
          <w:sz w:val="24"/>
          <w:szCs w:val="24"/>
          <w:lang w:eastAsia="ja-JP"/>
        </w:rPr>
        <w:t xml:space="preserve"> </w:t>
      </w:r>
      <w:bookmarkStart w:id="92" w:name="_Hlk73970954"/>
      <w:r w:rsidR="002C2C86">
        <w:rPr>
          <w:rFonts w:ascii="Times New Roman" w:hAnsi="Times New Roman"/>
          <w:sz w:val="24"/>
          <w:szCs w:val="24"/>
          <w:lang w:eastAsia="ja-JP"/>
        </w:rPr>
        <w:t xml:space="preserve">Section 6 of the </w:t>
      </w:r>
      <w:r w:rsidR="00F26511">
        <w:rPr>
          <w:rFonts w:ascii="Times New Roman" w:hAnsi="Times New Roman"/>
          <w:sz w:val="24"/>
          <w:szCs w:val="24"/>
          <w:lang w:eastAsia="ja-JP"/>
        </w:rPr>
        <w:t xml:space="preserve">Principal Regulations </w:t>
      </w:r>
      <w:r w:rsidR="002C2C86">
        <w:rPr>
          <w:rFonts w:ascii="Times New Roman" w:hAnsi="Times New Roman"/>
          <w:sz w:val="24"/>
          <w:szCs w:val="24"/>
          <w:lang w:eastAsia="ja-JP"/>
        </w:rPr>
        <w:t>defines o</w:t>
      </w:r>
      <w:r w:rsidRPr="007957C3" w:rsidR="002C2C86">
        <w:rPr>
          <w:rFonts w:ascii="Times New Roman" w:hAnsi="Times New Roman"/>
          <w:sz w:val="24"/>
          <w:szCs w:val="24"/>
          <w:lang w:eastAsia="ja-JP"/>
        </w:rPr>
        <w:t>rganic goods certification operations</w:t>
      </w:r>
      <w:r w:rsidR="002C2C86">
        <w:rPr>
          <w:rFonts w:ascii="Times New Roman" w:hAnsi="Times New Roman"/>
          <w:sz w:val="24"/>
          <w:szCs w:val="24"/>
          <w:lang w:eastAsia="ja-JP"/>
        </w:rPr>
        <w:t xml:space="preserve"> as having the meaning given by the </w:t>
      </w:r>
      <w:r w:rsidRPr="002C2C86" w:rsidR="002C2C86">
        <w:rPr>
          <w:rFonts w:ascii="Times New Roman" w:hAnsi="Times New Roman"/>
          <w:i/>
          <w:iCs/>
          <w:sz w:val="24"/>
          <w:szCs w:val="24"/>
          <w:lang w:eastAsia="ja-JP"/>
        </w:rPr>
        <w:t>Export Control (Organic Goods) Rules 2021</w:t>
      </w:r>
      <w:r w:rsidR="002C2C86">
        <w:rPr>
          <w:rFonts w:ascii="Times New Roman" w:hAnsi="Times New Roman"/>
          <w:i/>
          <w:iCs/>
          <w:sz w:val="24"/>
          <w:szCs w:val="24"/>
          <w:lang w:eastAsia="ja-JP"/>
        </w:rPr>
        <w:t xml:space="preserve"> </w:t>
      </w:r>
      <w:r w:rsidR="002C2C86">
        <w:rPr>
          <w:rFonts w:ascii="Times New Roman" w:hAnsi="Times New Roman"/>
          <w:sz w:val="24"/>
          <w:szCs w:val="24"/>
          <w:lang w:eastAsia="ja-JP"/>
        </w:rPr>
        <w:t>(Organic Goods Rules).</w:t>
      </w:r>
      <w:bookmarkEnd w:id="92"/>
    </w:p>
    <w:p w:rsidR="007313B4" w:rsidP="00086AE6" w14:paraId="4A3EBDF1" w14:textId="2D065704">
      <w:pPr>
        <w:spacing w:before="0"/>
        <w:rPr>
          <w:rFonts w:ascii="Times New Roman" w:hAnsi="Times New Roman"/>
          <w:sz w:val="24"/>
          <w:szCs w:val="24"/>
          <w:lang w:eastAsia="ja-JP"/>
        </w:rPr>
      </w:pPr>
    </w:p>
    <w:p w:rsidR="00DF362A" w:rsidP="00086AE6" w14:paraId="6744FA22" w14:textId="37DB7705">
      <w:pPr>
        <w:spacing w:before="0"/>
        <w:rPr>
          <w:rFonts w:ascii="Times New Roman" w:hAnsi="Times New Roman"/>
          <w:sz w:val="24"/>
          <w:szCs w:val="24"/>
          <w:lang w:eastAsia="ja-JP"/>
        </w:rPr>
      </w:pPr>
      <w:r w:rsidRPr="00FB54EB">
        <w:rPr>
          <w:rFonts w:ascii="Times New Roman" w:hAnsi="Times New Roman"/>
          <w:sz w:val="24"/>
          <w:szCs w:val="24"/>
          <w:lang w:eastAsia="ja-JP"/>
        </w:rPr>
        <w:t xml:space="preserve">These </w:t>
      </w:r>
      <w:r w:rsidR="00EE74E4">
        <w:rPr>
          <w:rFonts w:ascii="Times New Roman" w:hAnsi="Times New Roman"/>
          <w:sz w:val="24"/>
          <w:szCs w:val="24"/>
          <w:lang w:eastAsia="ja-JP"/>
        </w:rPr>
        <w:t xml:space="preserve">amended </w:t>
      </w:r>
      <w:r w:rsidRPr="00FB54EB">
        <w:rPr>
          <w:rFonts w:ascii="Times New Roman" w:hAnsi="Times New Roman"/>
          <w:sz w:val="24"/>
          <w:szCs w:val="24"/>
          <w:lang w:eastAsia="ja-JP"/>
        </w:rPr>
        <w:t xml:space="preserve">charges </w:t>
      </w:r>
      <w:r w:rsidR="00AC4D27">
        <w:rPr>
          <w:rFonts w:ascii="Times New Roman" w:hAnsi="Times New Roman"/>
          <w:sz w:val="24"/>
          <w:szCs w:val="24"/>
          <w:lang w:eastAsia="ja-JP"/>
        </w:rPr>
        <w:t xml:space="preserve">are </w:t>
      </w:r>
      <w:r w:rsidRPr="00FB54EB">
        <w:rPr>
          <w:rFonts w:ascii="Times New Roman" w:hAnsi="Times New Roman"/>
          <w:sz w:val="24"/>
          <w:szCs w:val="24"/>
          <w:lang w:eastAsia="ja-JP"/>
        </w:rPr>
        <w:t>prescribed for the purposes of subsection 11(1) of the Act. In accordance with subsection 12(2) of the Act, the Minister has certified that he is satisfied that the amount of the charge</w:t>
      </w:r>
      <w:r w:rsidR="0079613A">
        <w:rPr>
          <w:rFonts w:ascii="Times New Roman" w:hAnsi="Times New Roman"/>
          <w:sz w:val="24"/>
          <w:szCs w:val="24"/>
          <w:lang w:eastAsia="ja-JP"/>
        </w:rPr>
        <w:t>s</w:t>
      </w:r>
      <w:r w:rsidRPr="00FB54EB">
        <w:rPr>
          <w:rFonts w:ascii="Times New Roman" w:hAnsi="Times New Roman"/>
          <w:sz w:val="24"/>
          <w:szCs w:val="24"/>
          <w:lang w:eastAsia="ja-JP"/>
        </w:rPr>
        <w:t xml:space="preserve"> in the </w:t>
      </w:r>
      <w:r w:rsidR="00AC4D27">
        <w:rPr>
          <w:rFonts w:ascii="Times New Roman" w:hAnsi="Times New Roman"/>
          <w:sz w:val="24"/>
          <w:szCs w:val="24"/>
          <w:lang w:eastAsia="ja-JP"/>
        </w:rPr>
        <w:t>Amendment</w:t>
      </w:r>
      <w:r w:rsidRPr="00FB54EB">
        <w:rPr>
          <w:rFonts w:ascii="Times New Roman" w:hAnsi="Times New Roman"/>
          <w:sz w:val="24"/>
          <w:szCs w:val="24"/>
          <w:lang w:eastAsia="ja-JP"/>
        </w:rPr>
        <w:t xml:space="preserve"> Regulations is set at a level designed to recover no more than the Commonwealth’s likely costs in relation to the processing of the applications set out in section 11</w:t>
      </w:r>
      <w:r w:rsidR="00AC4D27">
        <w:rPr>
          <w:rFonts w:ascii="Times New Roman" w:hAnsi="Times New Roman"/>
          <w:sz w:val="24"/>
          <w:szCs w:val="24"/>
          <w:lang w:eastAsia="ja-JP"/>
        </w:rPr>
        <w:t xml:space="preserve"> of the </w:t>
      </w:r>
      <w:r w:rsidR="00F26511">
        <w:rPr>
          <w:rFonts w:ascii="Times New Roman" w:hAnsi="Times New Roman"/>
          <w:sz w:val="24"/>
          <w:szCs w:val="24"/>
          <w:lang w:eastAsia="ja-JP"/>
        </w:rPr>
        <w:t>Principal Regulations</w:t>
      </w:r>
      <w:r w:rsidRPr="00FB54EB">
        <w:rPr>
          <w:rFonts w:ascii="Times New Roman" w:hAnsi="Times New Roman"/>
          <w:sz w:val="24"/>
          <w:szCs w:val="24"/>
          <w:lang w:eastAsia="ja-JP"/>
        </w:rPr>
        <w:t>.</w:t>
      </w:r>
    </w:p>
    <w:p w:rsidR="00FB54EB" w:rsidP="00086AE6" w14:paraId="64C3A732" w14:textId="40F21B6E">
      <w:pPr>
        <w:spacing w:before="0"/>
        <w:rPr>
          <w:rFonts w:ascii="Times New Roman" w:hAnsi="Times New Roman"/>
          <w:sz w:val="24"/>
          <w:szCs w:val="24"/>
          <w:lang w:eastAsia="ja-JP"/>
        </w:rPr>
      </w:pPr>
    </w:p>
    <w:p w:rsidR="00F26511" w:rsidRPr="00660701" w:rsidP="00F26511" w14:paraId="6630E698" w14:textId="0BE456C5">
      <w:pPr>
        <w:spacing w:before="0"/>
        <w:outlineLvl w:val="4"/>
        <w:rPr>
          <w:rFonts w:ascii="Times New Roman" w:hAnsi="Times New Roman"/>
          <w:b/>
          <w:bCs/>
          <w:sz w:val="24"/>
          <w:szCs w:val="24"/>
          <w:lang w:eastAsia="ja-JP"/>
        </w:rPr>
      </w:pPr>
      <w:bookmarkStart w:id="93" w:name="_Hlk73970984"/>
      <w:r>
        <w:rPr>
          <w:rFonts w:ascii="Times New Roman" w:hAnsi="Times New Roman"/>
          <w:b/>
          <w:bCs/>
          <w:sz w:val="24"/>
          <w:szCs w:val="24"/>
          <w:lang w:eastAsia="ja-JP"/>
        </w:rPr>
        <w:t xml:space="preserve">Item [18] </w:t>
      </w:r>
      <w:r w:rsidRPr="00660701">
        <w:rPr>
          <w:rFonts w:ascii="Times New Roman" w:hAnsi="Times New Roman"/>
          <w:b/>
          <w:bCs/>
          <w:sz w:val="24"/>
          <w:szCs w:val="24"/>
          <w:lang w:eastAsia="ja-JP"/>
        </w:rPr>
        <w:t>– Section 12 (cell at table item 1, column 2)</w:t>
      </w:r>
    </w:p>
    <w:p w:rsidR="00F26511" w:rsidP="00F26511" w14:paraId="7D0B47DB" w14:textId="77777777">
      <w:pPr>
        <w:spacing w:before="0"/>
        <w:rPr>
          <w:rFonts w:ascii="Times New Roman" w:hAnsi="Times New Roman"/>
          <w:sz w:val="24"/>
          <w:szCs w:val="24"/>
          <w:u w:val="single"/>
          <w:lang w:eastAsia="ja-JP"/>
        </w:rPr>
      </w:pPr>
    </w:p>
    <w:p w:rsidR="00FB54EB" w:rsidP="00F26511" w14:paraId="167686C4" w14:textId="51E179BD">
      <w:pPr>
        <w:spacing w:before="0"/>
        <w:rPr>
          <w:rFonts w:ascii="Times New Roman" w:hAnsi="Times New Roman"/>
          <w:sz w:val="24"/>
          <w:szCs w:val="24"/>
          <w:lang w:eastAsia="ja-JP"/>
        </w:rPr>
      </w:pPr>
      <w:r>
        <w:rPr>
          <w:rFonts w:ascii="Times New Roman" w:hAnsi="Times New Roman"/>
          <w:sz w:val="24"/>
          <w:szCs w:val="24"/>
          <w:lang w:eastAsia="ja-JP"/>
        </w:rPr>
        <w:t xml:space="preserve">Section 12 of the Principal Regulations provides the charges payable in relation to the development and management of approved arrangements. Approved arrangement is defined in section 6 as having </w:t>
      </w:r>
      <w:r w:rsidR="00657E59">
        <w:rPr>
          <w:rFonts w:ascii="Times New Roman" w:hAnsi="Times New Roman"/>
          <w:sz w:val="24"/>
          <w:szCs w:val="24"/>
          <w:lang w:eastAsia="ja-JP"/>
        </w:rPr>
        <w:t>the meaning given by the Export Control Act.</w:t>
      </w:r>
    </w:p>
    <w:p w:rsidR="008C5D7B" w:rsidP="00086AE6" w14:paraId="6006A5A7" w14:textId="7A0DCFB5">
      <w:pPr>
        <w:spacing w:before="0"/>
        <w:rPr>
          <w:rFonts w:ascii="Times New Roman" w:hAnsi="Times New Roman"/>
          <w:sz w:val="24"/>
          <w:szCs w:val="24"/>
          <w:lang w:eastAsia="ja-JP"/>
        </w:rPr>
      </w:pPr>
      <w:bookmarkEnd w:id="93"/>
    </w:p>
    <w:p w:rsidR="008C5D7B" w:rsidP="00086AE6" w14:paraId="5013FED5" w14:textId="4F498271">
      <w:pPr>
        <w:spacing w:before="0"/>
        <w:rPr>
          <w:rFonts w:ascii="Times New Roman" w:hAnsi="Times New Roman"/>
          <w:sz w:val="24"/>
          <w:szCs w:val="24"/>
          <w:lang w:eastAsia="ja-JP"/>
        </w:rPr>
      </w:pPr>
      <w:r>
        <w:rPr>
          <w:rFonts w:ascii="Times New Roman" w:hAnsi="Times New Roman"/>
          <w:sz w:val="24"/>
          <w:szCs w:val="24"/>
          <w:lang w:eastAsia="ja-JP"/>
        </w:rPr>
        <w:t xml:space="preserve">The charges differ depending on the type of approved arrangement developed and managed. The charges are set out in the table in section 12 where </w:t>
      </w:r>
      <w:bookmarkStart w:id="94" w:name="_Hlk74147094"/>
      <w:r>
        <w:rPr>
          <w:rFonts w:ascii="Times New Roman" w:hAnsi="Times New Roman"/>
          <w:sz w:val="24"/>
          <w:szCs w:val="24"/>
          <w:lang w:eastAsia="ja-JP"/>
        </w:rPr>
        <w:t>column 1 of the table describes the types of approved arrangements and column 2 describes the corresponding charge</w:t>
      </w:r>
      <w:r w:rsidR="00462521">
        <w:rPr>
          <w:rFonts w:ascii="Times New Roman" w:hAnsi="Times New Roman"/>
          <w:sz w:val="24"/>
          <w:szCs w:val="24"/>
          <w:lang w:eastAsia="ja-JP"/>
        </w:rPr>
        <w:t>s</w:t>
      </w:r>
      <w:r>
        <w:rPr>
          <w:rFonts w:ascii="Times New Roman" w:hAnsi="Times New Roman"/>
          <w:sz w:val="24"/>
          <w:szCs w:val="24"/>
          <w:lang w:eastAsia="ja-JP"/>
        </w:rPr>
        <w:t xml:space="preserve"> that appl</w:t>
      </w:r>
      <w:r w:rsidR="00462521">
        <w:rPr>
          <w:rFonts w:ascii="Times New Roman" w:hAnsi="Times New Roman"/>
          <w:sz w:val="24"/>
          <w:szCs w:val="24"/>
          <w:lang w:eastAsia="ja-JP"/>
        </w:rPr>
        <w:t>y</w:t>
      </w:r>
      <w:r>
        <w:rPr>
          <w:rFonts w:ascii="Times New Roman" w:hAnsi="Times New Roman"/>
          <w:sz w:val="24"/>
          <w:szCs w:val="24"/>
          <w:lang w:eastAsia="ja-JP"/>
        </w:rPr>
        <w:t xml:space="preserve">. </w:t>
      </w:r>
      <w:r w:rsidR="00657E59">
        <w:rPr>
          <w:rFonts w:ascii="Times New Roman" w:hAnsi="Times New Roman"/>
          <w:sz w:val="24"/>
          <w:szCs w:val="24"/>
          <w:lang w:eastAsia="ja-JP"/>
        </w:rPr>
        <w:t>Table i</w:t>
      </w:r>
      <w:r>
        <w:rPr>
          <w:rFonts w:ascii="Times New Roman" w:hAnsi="Times New Roman"/>
          <w:sz w:val="24"/>
          <w:szCs w:val="24"/>
          <w:lang w:eastAsia="ja-JP"/>
        </w:rPr>
        <w:t xml:space="preserve">tem 1 </w:t>
      </w:r>
      <w:r w:rsidR="00462521">
        <w:rPr>
          <w:rFonts w:ascii="Times New Roman" w:hAnsi="Times New Roman"/>
          <w:sz w:val="24"/>
          <w:szCs w:val="24"/>
          <w:lang w:eastAsia="ja-JP"/>
        </w:rPr>
        <w:t xml:space="preserve">currently </w:t>
      </w:r>
      <w:r>
        <w:rPr>
          <w:rFonts w:ascii="Times New Roman" w:hAnsi="Times New Roman"/>
          <w:sz w:val="24"/>
          <w:szCs w:val="24"/>
          <w:lang w:eastAsia="ja-JP"/>
        </w:rPr>
        <w:t xml:space="preserve">provides </w:t>
      </w:r>
      <w:bookmarkEnd w:id="94"/>
      <w:r>
        <w:rPr>
          <w:rFonts w:ascii="Times New Roman" w:hAnsi="Times New Roman"/>
          <w:sz w:val="24"/>
          <w:szCs w:val="24"/>
          <w:lang w:eastAsia="ja-JP"/>
        </w:rPr>
        <w:t>the charge for the development and management of an approved arrangement for operations to prepare prescribed livestock for export by sea by the holder of a livestock export licence.</w:t>
      </w:r>
    </w:p>
    <w:p w:rsidR="008C5D7B" w:rsidP="00086AE6" w14:paraId="5FA6F144" w14:textId="2282A721">
      <w:pPr>
        <w:spacing w:before="0"/>
        <w:rPr>
          <w:rFonts w:ascii="Times New Roman" w:hAnsi="Times New Roman"/>
          <w:sz w:val="24"/>
          <w:szCs w:val="24"/>
          <w:lang w:eastAsia="ja-JP"/>
        </w:rPr>
      </w:pPr>
    </w:p>
    <w:p w:rsidR="008C5D7B" w:rsidP="00086AE6" w14:paraId="09526646" w14:textId="4E2B3B10">
      <w:pPr>
        <w:spacing w:before="0"/>
        <w:rPr>
          <w:rFonts w:ascii="Times New Roman" w:hAnsi="Times New Roman"/>
          <w:sz w:val="24"/>
          <w:szCs w:val="24"/>
          <w:lang w:eastAsia="ja-JP"/>
        </w:rPr>
      </w:pPr>
      <w:bookmarkStart w:id="95" w:name="_Hlk74147102"/>
      <w:r>
        <w:rPr>
          <w:rFonts w:ascii="Times New Roman" w:hAnsi="Times New Roman"/>
          <w:sz w:val="24"/>
          <w:szCs w:val="24"/>
          <w:lang w:eastAsia="ja-JP"/>
        </w:rPr>
        <w:t xml:space="preserve">This item repeals and substitutes the charges described in column 2 of item 1 in the table in section 12 of the Principal Regulations. </w:t>
      </w:r>
      <w:r w:rsidR="00EE570E">
        <w:rPr>
          <w:rFonts w:ascii="Times New Roman" w:hAnsi="Times New Roman"/>
          <w:sz w:val="24"/>
          <w:szCs w:val="24"/>
          <w:lang w:eastAsia="ja-JP"/>
        </w:rPr>
        <w:t xml:space="preserve">The </w:t>
      </w:r>
      <w:r w:rsidR="00657E59">
        <w:rPr>
          <w:rFonts w:ascii="Times New Roman" w:hAnsi="Times New Roman"/>
          <w:sz w:val="24"/>
          <w:szCs w:val="24"/>
          <w:lang w:eastAsia="ja-JP"/>
        </w:rPr>
        <w:t xml:space="preserve">amended </w:t>
      </w:r>
      <w:r w:rsidR="00EE570E">
        <w:rPr>
          <w:rFonts w:ascii="Times New Roman" w:hAnsi="Times New Roman"/>
          <w:sz w:val="24"/>
          <w:szCs w:val="24"/>
          <w:lang w:eastAsia="ja-JP"/>
        </w:rPr>
        <w:t>charge</w:t>
      </w:r>
      <w:r w:rsidR="00462521">
        <w:rPr>
          <w:rFonts w:ascii="Times New Roman" w:hAnsi="Times New Roman"/>
          <w:sz w:val="24"/>
          <w:szCs w:val="24"/>
          <w:lang w:eastAsia="ja-JP"/>
        </w:rPr>
        <w:t>s</w:t>
      </w:r>
      <w:r w:rsidR="00EE570E">
        <w:rPr>
          <w:rFonts w:ascii="Times New Roman" w:hAnsi="Times New Roman"/>
          <w:sz w:val="24"/>
          <w:szCs w:val="24"/>
          <w:lang w:eastAsia="ja-JP"/>
        </w:rPr>
        <w:t xml:space="preserve"> differ depending </w:t>
      </w:r>
      <w:bookmarkEnd w:id="95"/>
      <w:r w:rsidR="00EE570E">
        <w:rPr>
          <w:rFonts w:ascii="Times New Roman" w:hAnsi="Times New Roman"/>
          <w:sz w:val="24"/>
          <w:szCs w:val="24"/>
          <w:lang w:eastAsia="ja-JP"/>
        </w:rPr>
        <w:t xml:space="preserve">on the financial year </w:t>
      </w:r>
      <w:r w:rsidR="00A377BC">
        <w:rPr>
          <w:rFonts w:ascii="Times New Roman" w:hAnsi="Times New Roman"/>
          <w:sz w:val="24"/>
          <w:szCs w:val="24"/>
          <w:lang w:eastAsia="ja-JP"/>
        </w:rPr>
        <w:t>during</w:t>
      </w:r>
      <w:r w:rsidR="00EE570E">
        <w:rPr>
          <w:rFonts w:ascii="Times New Roman" w:hAnsi="Times New Roman"/>
          <w:sz w:val="24"/>
          <w:szCs w:val="24"/>
          <w:lang w:eastAsia="ja-JP"/>
        </w:rPr>
        <w:t xml:space="preserve"> which the approved arrangement was in force </w:t>
      </w:r>
      <w:r w:rsidRPr="00EE570E" w:rsidR="00EE570E">
        <w:rPr>
          <w:rFonts w:ascii="Times New Roman" w:hAnsi="Times New Roman"/>
          <w:sz w:val="24"/>
          <w:szCs w:val="24"/>
          <w:lang w:eastAsia="ja-JP"/>
        </w:rPr>
        <w:t xml:space="preserve">and whether the </w:t>
      </w:r>
      <w:r w:rsidR="00A06F06">
        <w:rPr>
          <w:rFonts w:ascii="Times New Roman" w:hAnsi="Times New Roman"/>
          <w:sz w:val="24"/>
          <w:szCs w:val="24"/>
          <w:lang w:eastAsia="ja-JP"/>
        </w:rPr>
        <w:t xml:space="preserve">arrangement </w:t>
      </w:r>
      <w:r w:rsidRPr="00EE570E" w:rsidR="00EE570E">
        <w:rPr>
          <w:rFonts w:ascii="Times New Roman" w:hAnsi="Times New Roman"/>
          <w:sz w:val="24"/>
          <w:szCs w:val="24"/>
          <w:lang w:eastAsia="ja-JP"/>
        </w:rPr>
        <w:t xml:space="preserve">was first </w:t>
      </w:r>
      <w:r w:rsidR="00BD57E3">
        <w:rPr>
          <w:rFonts w:ascii="Times New Roman" w:hAnsi="Times New Roman"/>
          <w:sz w:val="24"/>
          <w:szCs w:val="24"/>
          <w:lang w:eastAsia="ja-JP"/>
        </w:rPr>
        <w:t>approved</w:t>
      </w:r>
      <w:r w:rsidRPr="00EE570E" w:rsidR="00EE570E">
        <w:rPr>
          <w:rFonts w:ascii="Times New Roman" w:hAnsi="Times New Roman"/>
          <w:sz w:val="24"/>
          <w:szCs w:val="24"/>
          <w:lang w:eastAsia="ja-JP"/>
        </w:rPr>
        <w:t xml:space="preserve"> </w:t>
      </w:r>
      <w:bookmarkStart w:id="96" w:name="_Hlk73971070"/>
      <w:r w:rsidRPr="00D81F4C" w:rsidR="00657E59">
        <w:rPr>
          <w:rFonts w:ascii="Times New Roman" w:hAnsi="Times New Roman"/>
          <w:sz w:val="24"/>
          <w:szCs w:val="24"/>
          <w:lang w:eastAsia="ja-JP"/>
        </w:rPr>
        <w:t>on or before 1 January in that financial year or</w:t>
      </w:r>
      <w:bookmarkEnd w:id="96"/>
      <w:r w:rsidRPr="00D81F4C" w:rsidR="00657E59">
        <w:rPr>
          <w:rFonts w:ascii="Times New Roman" w:hAnsi="Times New Roman"/>
          <w:sz w:val="24"/>
          <w:szCs w:val="24"/>
          <w:lang w:eastAsia="ja-JP"/>
        </w:rPr>
        <w:t xml:space="preserve"> </w:t>
      </w:r>
      <w:r w:rsidRPr="00EE570E" w:rsidR="00EE570E">
        <w:rPr>
          <w:rFonts w:ascii="Times New Roman" w:hAnsi="Times New Roman"/>
          <w:sz w:val="24"/>
          <w:szCs w:val="24"/>
          <w:lang w:eastAsia="ja-JP"/>
        </w:rPr>
        <w:t xml:space="preserve">after </w:t>
      </w:r>
      <w:r w:rsidRPr="00EE570E" w:rsidR="002D70F7">
        <w:rPr>
          <w:rFonts w:ascii="Times New Roman" w:hAnsi="Times New Roman"/>
          <w:sz w:val="24"/>
          <w:szCs w:val="24"/>
          <w:lang w:eastAsia="ja-JP"/>
        </w:rPr>
        <w:t>1</w:t>
      </w:r>
      <w:r w:rsidR="002D70F7">
        <w:rPr>
          <w:rFonts w:ascii="Times New Roman" w:hAnsi="Times New Roman"/>
          <w:sz w:val="24"/>
          <w:szCs w:val="24"/>
          <w:lang w:eastAsia="ja-JP"/>
        </w:rPr>
        <w:t> </w:t>
      </w:r>
      <w:r w:rsidRPr="00EE570E" w:rsidR="00EE570E">
        <w:rPr>
          <w:rFonts w:ascii="Times New Roman" w:hAnsi="Times New Roman"/>
          <w:sz w:val="24"/>
          <w:szCs w:val="24"/>
          <w:lang w:eastAsia="ja-JP"/>
        </w:rPr>
        <w:t>January in that financial year.</w:t>
      </w:r>
    </w:p>
    <w:p w:rsidR="00A377BC" w:rsidP="00086AE6" w14:paraId="68906EA3" w14:textId="07F1509D">
      <w:pPr>
        <w:spacing w:before="0"/>
        <w:rPr>
          <w:rFonts w:ascii="Times New Roman" w:hAnsi="Times New Roman"/>
          <w:sz w:val="24"/>
          <w:szCs w:val="24"/>
          <w:lang w:eastAsia="ja-JP"/>
        </w:rPr>
      </w:pPr>
    </w:p>
    <w:p w:rsidR="00A377BC" w:rsidP="00086AE6" w14:paraId="4FAE5201" w14:textId="286CCBE7">
      <w:pPr>
        <w:spacing w:before="0"/>
        <w:rPr>
          <w:rFonts w:ascii="Times New Roman" w:hAnsi="Times New Roman"/>
          <w:sz w:val="24"/>
          <w:szCs w:val="24"/>
          <w:lang w:eastAsia="ja-JP"/>
        </w:rPr>
      </w:pPr>
      <w:r w:rsidRPr="00A377BC">
        <w:rPr>
          <w:rFonts w:ascii="Times New Roman" w:hAnsi="Times New Roman"/>
          <w:sz w:val="24"/>
          <w:szCs w:val="24"/>
          <w:lang w:eastAsia="ja-JP"/>
        </w:rPr>
        <w:t xml:space="preserve">These </w:t>
      </w:r>
      <w:r w:rsidR="00A06F06">
        <w:rPr>
          <w:rFonts w:ascii="Times New Roman" w:hAnsi="Times New Roman"/>
          <w:sz w:val="24"/>
          <w:szCs w:val="24"/>
          <w:lang w:eastAsia="ja-JP"/>
        </w:rPr>
        <w:t xml:space="preserve">amended </w:t>
      </w:r>
      <w:r w:rsidRPr="00A377BC">
        <w:rPr>
          <w:rFonts w:ascii="Times New Roman" w:hAnsi="Times New Roman"/>
          <w:sz w:val="24"/>
          <w:szCs w:val="24"/>
          <w:lang w:eastAsia="ja-JP"/>
        </w:rPr>
        <w:t xml:space="preserve">charges </w:t>
      </w:r>
      <w:r w:rsidR="00AC4D27">
        <w:rPr>
          <w:rFonts w:ascii="Times New Roman" w:hAnsi="Times New Roman"/>
          <w:sz w:val="24"/>
          <w:szCs w:val="24"/>
          <w:lang w:eastAsia="ja-JP"/>
        </w:rPr>
        <w:t>are</w:t>
      </w:r>
      <w:r w:rsidRPr="00A377BC">
        <w:rPr>
          <w:rFonts w:ascii="Times New Roman" w:hAnsi="Times New Roman"/>
          <w:sz w:val="24"/>
          <w:szCs w:val="24"/>
          <w:lang w:eastAsia="ja-JP"/>
        </w:rPr>
        <w:t xml:space="preserve"> </w:t>
      </w:r>
      <w:r w:rsidR="00A06F06">
        <w:rPr>
          <w:rFonts w:ascii="Times New Roman" w:hAnsi="Times New Roman"/>
          <w:sz w:val="24"/>
          <w:szCs w:val="24"/>
          <w:lang w:eastAsia="ja-JP"/>
        </w:rPr>
        <w:t xml:space="preserve">prescribed </w:t>
      </w:r>
      <w:r w:rsidRPr="00A377BC">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AC4D27">
        <w:rPr>
          <w:rFonts w:ascii="Times New Roman" w:hAnsi="Times New Roman"/>
          <w:sz w:val="24"/>
          <w:szCs w:val="24"/>
          <w:lang w:eastAsia="ja-JP"/>
        </w:rPr>
        <w:t>Amendment</w:t>
      </w:r>
      <w:r w:rsidRPr="00A377BC">
        <w:rPr>
          <w:rFonts w:ascii="Times New Roman" w:hAnsi="Times New Roman"/>
          <w:sz w:val="24"/>
          <w:szCs w:val="24"/>
          <w:lang w:eastAsia="ja-JP"/>
        </w:rPr>
        <w:t xml:space="preserve"> Regulations is set at a level designed to recover no more than the Commonwealth’s likely costs in relation to the development and management of approved arrangements.</w:t>
      </w:r>
    </w:p>
    <w:p w:rsidR="00EE570E" w:rsidP="00086AE6" w14:paraId="4B2A6BCE" w14:textId="3576AB62">
      <w:pPr>
        <w:spacing w:before="0"/>
        <w:rPr>
          <w:rFonts w:ascii="Times New Roman" w:hAnsi="Times New Roman"/>
          <w:sz w:val="24"/>
          <w:szCs w:val="24"/>
          <w:lang w:eastAsia="ja-JP"/>
        </w:rPr>
      </w:pPr>
    </w:p>
    <w:p w:rsidR="00F26511" w:rsidRPr="00660701" w:rsidP="00F26511" w14:paraId="5B0D197C" w14:textId="6B85BE3C">
      <w:pPr>
        <w:keepNext/>
        <w:spacing w:before="0"/>
        <w:outlineLvl w:val="4"/>
        <w:rPr>
          <w:rFonts w:ascii="Times New Roman" w:hAnsi="Times New Roman"/>
          <w:b/>
          <w:bCs/>
          <w:sz w:val="24"/>
          <w:szCs w:val="24"/>
          <w:lang w:eastAsia="ja-JP"/>
        </w:rPr>
      </w:pPr>
      <w:bookmarkStart w:id="97" w:name="_Hlk73971138"/>
      <w:r>
        <w:rPr>
          <w:rFonts w:ascii="Times New Roman" w:hAnsi="Times New Roman"/>
          <w:b/>
          <w:bCs/>
          <w:sz w:val="24"/>
          <w:szCs w:val="24"/>
          <w:lang w:eastAsia="ja-JP"/>
        </w:rPr>
        <w:t>Item [19]</w:t>
      </w:r>
      <w:r w:rsidRPr="00660701">
        <w:rPr>
          <w:rFonts w:ascii="Times New Roman" w:hAnsi="Times New Roman"/>
          <w:b/>
          <w:bCs/>
          <w:sz w:val="24"/>
          <w:szCs w:val="24"/>
          <w:lang w:eastAsia="ja-JP"/>
        </w:rPr>
        <w:t xml:space="preserve"> – Section 12 (cell at table item 2, column 2)</w:t>
      </w:r>
    </w:p>
    <w:p w:rsidR="00F26511" w:rsidP="00F26511" w14:paraId="20978084" w14:textId="77777777">
      <w:pPr>
        <w:keepNext/>
        <w:spacing w:before="0"/>
        <w:rPr>
          <w:rFonts w:ascii="Times New Roman" w:hAnsi="Times New Roman"/>
          <w:sz w:val="24"/>
          <w:szCs w:val="24"/>
          <w:lang w:eastAsia="ja-JP"/>
        </w:rPr>
      </w:pPr>
    </w:p>
    <w:p w:rsidR="006050C4" w:rsidRPr="006050C4" w:rsidP="00F26511" w14:paraId="4F413257" w14:textId="1E8B0268">
      <w:pPr>
        <w:spacing w:before="0"/>
        <w:rPr>
          <w:rFonts w:ascii="Times New Roman" w:hAnsi="Times New Roman"/>
          <w:sz w:val="24"/>
          <w:szCs w:val="24"/>
          <w:lang w:eastAsia="ja-JP"/>
        </w:rPr>
      </w:pPr>
      <w:r w:rsidRPr="006050C4">
        <w:rPr>
          <w:rFonts w:ascii="Times New Roman" w:hAnsi="Times New Roman"/>
          <w:sz w:val="24"/>
          <w:szCs w:val="24"/>
          <w:lang w:eastAsia="ja-JP"/>
        </w:rPr>
        <w:t xml:space="preserve">Section 12 of the </w:t>
      </w:r>
      <w:r>
        <w:rPr>
          <w:rFonts w:ascii="Times New Roman" w:hAnsi="Times New Roman"/>
          <w:sz w:val="24"/>
          <w:szCs w:val="24"/>
          <w:lang w:eastAsia="ja-JP"/>
        </w:rPr>
        <w:t xml:space="preserve">Principal </w:t>
      </w:r>
      <w:r w:rsidRPr="006050C4">
        <w:rPr>
          <w:rFonts w:ascii="Times New Roman" w:hAnsi="Times New Roman"/>
          <w:sz w:val="24"/>
          <w:szCs w:val="24"/>
          <w:lang w:eastAsia="ja-JP"/>
        </w:rPr>
        <w:t xml:space="preserve">Regulations provides the charges payable in relation to the development and management of approved arrangements. </w:t>
      </w:r>
      <w:r>
        <w:rPr>
          <w:rFonts w:ascii="Times New Roman" w:hAnsi="Times New Roman"/>
          <w:sz w:val="24"/>
          <w:szCs w:val="24"/>
          <w:lang w:eastAsia="ja-JP"/>
        </w:rPr>
        <w:t xml:space="preserve">Approved arrangement is defined in section 6 as </w:t>
      </w:r>
      <w:r w:rsidR="002C2C86">
        <w:rPr>
          <w:rFonts w:ascii="Times New Roman" w:hAnsi="Times New Roman"/>
          <w:sz w:val="24"/>
          <w:szCs w:val="24"/>
          <w:lang w:eastAsia="ja-JP"/>
        </w:rPr>
        <w:t>having the meaning given by the Export Control Act.</w:t>
      </w:r>
      <w:bookmarkEnd w:id="97"/>
    </w:p>
    <w:p w:rsidR="006050C4" w:rsidRPr="006050C4" w:rsidP="006050C4" w14:paraId="13350C8C" w14:textId="77777777">
      <w:pPr>
        <w:spacing w:before="0"/>
        <w:rPr>
          <w:rFonts w:ascii="Times New Roman" w:hAnsi="Times New Roman"/>
          <w:sz w:val="24"/>
          <w:szCs w:val="24"/>
          <w:lang w:eastAsia="ja-JP"/>
        </w:rPr>
      </w:pPr>
    </w:p>
    <w:p w:rsidR="006050C4" w:rsidRPr="006050C4" w:rsidP="006050C4" w14:paraId="752F21A3" w14:textId="4211BA11">
      <w:pPr>
        <w:spacing w:before="0"/>
        <w:rPr>
          <w:rFonts w:ascii="Times New Roman" w:hAnsi="Times New Roman"/>
          <w:sz w:val="24"/>
          <w:szCs w:val="24"/>
          <w:lang w:eastAsia="ja-JP"/>
        </w:rPr>
      </w:pPr>
      <w:r w:rsidRPr="006050C4">
        <w:rPr>
          <w:rFonts w:ascii="Times New Roman" w:hAnsi="Times New Roman"/>
          <w:sz w:val="24"/>
          <w:szCs w:val="24"/>
          <w:lang w:eastAsia="ja-JP"/>
        </w:rPr>
        <w:t>The charge</w:t>
      </w:r>
      <w:r w:rsidR="00AC4D27">
        <w:rPr>
          <w:rFonts w:ascii="Times New Roman" w:hAnsi="Times New Roman"/>
          <w:sz w:val="24"/>
          <w:szCs w:val="24"/>
          <w:lang w:eastAsia="ja-JP"/>
        </w:rPr>
        <w:t>s</w:t>
      </w:r>
      <w:r w:rsidRPr="006050C4">
        <w:rPr>
          <w:rFonts w:ascii="Times New Roman" w:hAnsi="Times New Roman"/>
          <w:sz w:val="24"/>
          <w:szCs w:val="24"/>
          <w:lang w:eastAsia="ja-JP"/>
        </w:rPr>
        <w:t xml:space="preserve"> differ depending on the type of approved arrangement developed and managed. The charges are set out in the table in section 12 where column 1 of the table describes the types of approved arrangements and column 2 describes the </w:t>
      </w:r>
      <w:bookmarkStart w:id="98" w:name="_Hlk74147111"/>
      <w:r w:rsidRPr="006050C4">
        <w:rPr>
          <w:rFonts w:ascii="Times New Roman" w:hAnsi="Times New Roman"/>
          <w:sz w:val="24"/>
          <w:szCs w:val="24"/>
          <w:lang w:eastAsia="ja-JP"/>
        </w:rPr>
        <w:t>corresponding charge</w:t>
      </w:r>
      <w:r w:rsidR="00462521">
        <w:rPr>
          <w:rFonts w:ascii="Times New Roman" w:hAnsi="Times New Roman"/>
          <w:sz w:val="24"/>
          <w:szCs w:val="24"/>
          <w:lang w:eastAsia="ja-JP"/>
        </w:rPr>
        <w:t>s</w:t>
      </w:r>
      <w:r w:rsidRPr="006050C4">
        <w:rPr>
          <w:rFonts w:ascii="Times New Roman" w:hAnsi="Times New Roman"/>
          <w:sz w:val="24"/>
          <w:szCs w:val="24"/>
          <w:lang w:eastAsia="ja-JP"/>
        </w:rPr>
        <w:t xml:space="preserve"> that appl</w:t>
      </w:r>
      <w:r w:rsidR="00462521">
        <w:rPr>
          <w:rFonts w:ascii="Times New Roman" w:hAnsi="Times New Roman"/>
          <w:sz w:val="24"/>
          <w:szCs w:val="24"/>
          <w:lang w:eastAsia="ja-JP"/>
        </w:rPr>
        <w:t>y</w:t>
      </w:r>
      <w:r w:rsidRPr="006050C4">
        <w:rPr>
          <w:rFonts w:ascii="Times New Roman" w:hAnsi="Times New Roman"/>
          <w:sz w:val="24"/>
          <w:szCs w:val="24"/>
          <w:lang w:eastAsia="ja-JP"/>
        </w:rPr>
        <w:t>.</w:t>
      </w:r>
      <w:bookmarkEnd w:id="98"/>
      <w:r w:rsidRPr="006050C4">
        <w:rPr>
          <w:rFonts w:ascii="Times New Roman" w:hAnsi="Times New Roman"/>
          <w:sz w:val="24"/>
          <w:szCs w:val="24"/>
          <w:lang w:eastAsia="ja-JP"/>
        </w:rPr>
        <w:t xml:space="preserve"> </w:t>
      </w:r>
      <w:r w:rsidR="002C2C86">
        <w:rPr>
          <w:rFonts w:ascii="Times New Roman" w:hAnsi="Times New Roman"/>
          <w:sz w:val="24"/>
          <w:szCs w:val="24"/>
          <w:lang w:eastAsia="ja-JP"/>
        </w:rPr>
        <w:t xml:space="preserve">Table </w:t>
      </w:r>
      <w:bookmarkStart w:id="99" w:name="_Hlk74147117"/>
      <w:r w:rsidR="002C2C86">
        <w:rPr>
          <w:rFonts w:ascii="Times New Roman" w:hAnsi="Times New Roman"/>
          <w:sz w:val="24"/>
          <w:szCs w:val="24"/>
          <w:lang w:eastAsia="ja-JP"/>
        </w:rPr>
        <w:t>i</w:t>
      </w:r>
      <w:r w:rsidRPr="006050C4">
        <w:rPr>
          <w:rFonts w:ascii="Times New Roman" w:hAnsi="Times New Roman"/>
          <w:sz w:val="24"/>
          <w:szCs w:val="24"/>
          <w:lang w:eastAsia="ja-JP"/>
        </w:rPr>
        <w:t xml:space="preserve">tem </w:t>
      </w:r>
      <w:r>
        <w:rPr>
          <w:rFonts w:ascii="Times New Roman" w:hAnsi="Times New Roman"/>
          <w:sz w:val="24"/>
          <w:szCs w:val="24"/>
          <w:lang w:eastAsia="ja-JP"/>
        </w:rPr>
        <w:t>2</w:t>
      </w:r>
      <w:r w:rsidRPr="006050C4">
        <w:rPr>
          <w:rFonts w:ascii="Times New Roman" w:hAnsi="Times New Roman"/>
          <w:sz w:val="24"/>
          <w:szCs w:val="24"/>
          <w:lang w:eastAsia="ja-JP"/>
        </w:rPr>
        <w:t xml:space="preserve"> </w:t>
      </w:r>
      <w:r w:rsidR="00462521">
        <w:rPr>
          <w:rFonts w:ascii="Times New Roman" w:hAnsi="Times New Roman"/>
          <w:sz w:val="24"/>
          <w:szCs w:val="24"/>
          <w:lang w:eastAsia="ja-JP"/>
        </w:rPr>
        <w:t xml:space="preserve">currently </w:t>
      </w:r>
      <w:r w:rsidRPr="006050C4">
        <w:rPr>
          <w:rFonts w:ascii="Times New Roman" w:hAnsi="Times New Roman"/>
          <w:sz w:val="24"/>
          <w:szCs w:val="24"/>
          <w:lang w:eastAsia="ja-JP"/>
        </w:rPr>
        <w:t xml:space="preserve">provides </w:t>
      </w:r>
      <w:bookmarkEnd w:id="99"/>
      <w:r w:rsidRPr="006050C4">
        <w:rPr>
          <w:rFonts w:ascii="Times New Roman" w:hAnsi="Times New Roman"/>
          <w:sz w:val="24"/>
          <w:szCs w:val="24"/>
          <w:lang w:eastAsia="ja-JP"/>
        </w:rPr>
        <w:t xml:space="preserve">the charge for the development and management of an approved arrangement for operations to prepare prescribed livestock for export by </w:t>
      </w:r>
      <w:r>
        <w:rPr>
          <w:rFonts w:ascii="Times New Roman" w:hAnsi="Times New Roman"/>
          <w:sz w:val="24"/>
          <w:szCs w:val="24"/>
          <w:lang w:eastAsia="ja-JP"/>
        </w:rPr>
        <w:t>air</w:t>
      </w:r>
      <w:r w:rsidRPr="006050C4">
        <w:rPr>
          <w:rFonts w:ascii="Times New Roman" w:hAnsi="Times New Roman"/>
          <w:sz w:val="24"/>
          <w:szCs w:val="24"/>
          <w:lang w:eastAsia="ja-JP"/>
        </w:rPr>
        <w:t xml:space="preserve"> by the holder of a livestock export licence.</w:t>
      </w:r>
    </w:p>
    <w:p w:rsidR="006050C4" w:rsidRPr="006050C4" w:rsidP="006050C4" w14:paraId="2C2A4EB2" w14:textId="77777777">
      <w:pPr>
        <w:spacing w:before="0"/>
        <w:rPr>
          <w:rFonts w:ascii="Times New Roman" w:hAnsi="Times New Roman"/>
          <w:sz w:val="24"/>
          <w:szCs w:val="24"/>
          <w:lang w:eastAsia="ja-JP"/>
        </w:rPr>
      </w:pPr>
    </w:p>
    <w:p w:rsidR="006050C4" w:rsidP="006050C4" w14:paraId="1FD6D57C" w14:textId="3F0A8631">
      <w:pPr>
        <w:spacing w:before="0"/>
        <w:rPr>
          <w:rFonts w:ascii="Times New Roman" w:hAnsi="Times New Roman"/>
          <w:sz w:val="24"/>
          <w:szCs w:val="24"/>
          <w:lang w:eastAsia="ja-JP"/>
        </w:rPr>
      </w:pPr>
      <w:bookmarkStart w:id="100" w:name="_Hlk74148065"/>
      <w:r w:rsidRPr="006050C4">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6050C4">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6050C4">
        <w:rPr>
          <w:rFonts w:ascii="Times New Roman" w:hAnsi="Times New Roman"/>
          <w:sz w:val="24"/>
          <w:szCs w:val="24"/>
          <w:lang w:eastAsia="ja-JP"/>
        </w:rPr>
        <w:t>the charge</w:t>
      </w:r>
      <w:r>
        <w:rPr>
          <w:rFonts w:ascii="Times New Roman" w:hAnsi="Times New Roman"/>
          <w:sz w:val="24"/>
          <w:szCs w:val="24"/>
          <w:lang w:eastAsia="ja-JP"/>
        </w:rPr>
        <w:t>s</w:t>
      </w:r>
      <w:r w:rsidRPr="006050C4">
        <w:rPr>
          <w:rFonts w:ascii="Times New Roman" w:hAnsi="Times New Roman"/>
          <w:sz w:val="24"/>
          <w:szCs w:val="24"/>
          <w:lang w:eastAsia="ja-JP"/>
        </w:rPr>
        <w:t xml:space="preserve"> described in column 2 of item </w:t>
      </w:r>
      <w:r>
        <w:rPr>
          <w:rFonts w:ascii="Times New Roman" w:hAnsi="Times New Roman"/>
          <w:sz w:val="24"/>
          <w:szCs w:val="24"/>
          <w:lang w:eastAsia="ja-JP"/>
        </w:rPr>
        <w:t>2</w:t>
      </w:r>
      <w:r w:rsidRPr="006050C4">
        <w:rPr>
          <w:rFonts w:ascii="Times New Roman" w:hAnsi="Times New Roman"/>
          <w:sz w:val="24"/>
          <w:szCs w:val="24"/>
          <w:lang w:eastAsia="ja-JP"/>
        </w:rPr>
        <w:t xml:space="preserve"> in the table in section 12 of the </w:t>
      </w:r>
      <w:r>
        <w:rPr>
          <w:rFonts w:ascii="Times New Roman" w:hAnsi="Times New Roman"/>
          <w:sz w:val="24"/>
          <w:szCs w:val="24"/>
          <w:lang w:eastAsia="ja-JP"/>
        </w:rPr>
        <w:t xml:space="preserve">Principal </w:t>
      </w:r>
      <w:r w:rsidRPr="006050C4">
        <w:rPr>
          <w:rFonts w:ascii="Times New Roman" w:hAnsi="Times New Roman"/>
          <w:sz w:val="24"/>
          <w:szCs w:val="24"/>
          <w:lang w:eastAsia="ja-JP"/>
        </w:rPr>
        <w:t xml:space="preserve">Regulations. </w:t>
      </w:r>
      <w:r w:rsidRPr="006050C4">
        <w:rPr>
          <w:rFonts w:ascii="Times New Roman" w:hAnsi="Times New Roman"/>
          <w:sz w:val="24"/>
          <w:szCs w:val="24"/>
          <w:lang w:eastAsia="ja-JP"/>
        </w:rPr>
        <w:t xml:space="preserve">The </w:t>
      </w:r>
      <w:r w:rsidR="002C2C86">
        <w:rPr>
          <w:rFonts w:ascii="Times New Roman" w:hAnsi="Times New Roman"/>
          <w:sz w:val="24"/>
          <w:szCs w:val="24"/>
          <w:lang w:eastAsia="ja-JP"/>
        </w:rPr>
        <w:t xml:space="preserve">amended </w:t>
      </w:r>
      <w:r w:rsidRPr="006050C4">
        <w:rPr>
          <w:rFonts w:ascii="Times New Roman" w:hAnsi="Times New Roman"/>
          <w:sz w:val="24"/>
          <w:szCs w:val="24"/>
          <w:lang w:eastAsia="ja-JP"/>
        </w:rPr>
        <w:t>charge</w:t>
      </w:r>
      <w:r w:rsidR="00462521">
        <w:rPr>
          <w:rFonts w:ascii="Times New Roman" w:hAnsi="Times New Roman"/>
          <w:sz w:val="24"/>
          <w:szCs w:val="24"/>
          <w:lang w:eastAsia="ja-JP"/>
        </w:rPr>
        <w:t>s</w:t>
      </w:r>
      <w:r w:rsidR="00E46EFC">
        <w:rPr>
          <w:rFonts w:ascii="Times New Roman" w:hAnsi="Times New Roman"/>
          <w:sz w:val="24"/>
          <w:szCs w:val="24"/>
          <w:lang w:eastAsia="ja-JP"/>
        </w:rPr>
        <w:t xml:space="preserve"> </w:t>
      </w:r>
      <w:r w:rsidRPr="006050C4">
        <w:rPr>
          <w:rFonts w:ascii="Times New Roman" w:hAnsi="Times New Roman"/>
          <w:sz w:val="24"/>
          <w:szCs w:val="24"/>
          <w:lang w:eastAsia="ja-JP"/>
        </w:rPr>
        <w:t xml:space="preserve">differ depending </w:t>
      </w:r>
      <w:bookmarkEnd w:id="100"/>
      <w:r w:rsidRPr="006050C4">
        <w:rPr>
          <w:rFonts w:ascii="Times New Roman" w:hAnsi="Times New Roman"/>
          <w:sz w:val="24"/>
          <w:szCs w:val="24"/>
          <w:lang w:eastAsia="ja-JP"/>
        </w:rPr>
        <w:t xml:space="preserve">on the financial year </w:t>
      </w:r>
      <w:r w:rsidR="00A377BC">
        <w:rPr>
          <w:rFonts w:ascii="Times New Roman" w:hAnsi="Times New Roman"/>
          <w:sz w:val="24"/>
          <w:szCs w:val="24"/>
          <w:lang w:eastAsia="ja-JP"/>
        </w:rPr>
        <w:t xml:space="preserve">during </w:t>
      </w:r>
      <w:r w:rsidRPr="006050C4">
        <w:rPr>
          <w:rFonts w:ascii="Times New Roman" w:hAnsi="Times New Roman"/>
          <w:sz w:val="24"/>
          <w:szCs w:val="24"/>
          <w:lang w:eastAsia="ja-JP"/>
        </w:rPr>
        <w:t xml:space="preserve">which the approved arrangement </w:t>
      </w:r>
      <w:r w:rsidR="00E46EFC">
        <w:rPr>
          <w:rFonts w:ascii="Times New Roman" w:hAnsi="Times New Roman"/>
          <w:sz w:val="24"/>
          <w:szCs w:val="24"/>
          <w:lang w:eastAsia="ja-JP"/>
        </w:rPr>
        <w:t>is</w:t>
      </w:r>
      <w:r w:rsidRPr="006050C4">
        <w:rPr>
          <w:rFonts w:ascii="Times New Roman" w:hAnsi="Times New Roman"/>
          <w:sz w:val="24"/>
          <w:szCs w:val="24"/>
          <w:lang w:eastAsia="ja-JP"/>
        </w:rPr>
        <w:t xml:space="preserve"> in force and whether the </w:t>
      </w:r>
      <w:r w:rsidR="002C2C86">
        <w:rPr>
          <w:rFonts w:ascii="Times New Roman" w:hAnsi="Times New Roman"/>
          <w:sz w:val="24"/>
          <w:szCs w:val="24"/>
          <w:lang w:eastAsia="ja-JP"/>
        </w:rPr>
        <w:t xml:space="preserve">arrangement </w:t>
      </w:r>
      <w:r w:rsidRPr="006050C4">
        <w:rPr>
          <w:rFonts w:ascii="Times New Roman" w:hAnsi="Times New Roman"/>
          <w:sz w:val="24"/>
          <w:szCs w:val="24"/>
          <w:lang w:eastAsia="ja-JP"/>
        </w:rPr>
        <w:t xml:space="preserve">was first </w:t>
      </w:r>
      <w:r w:rsidR="00BD57E3">
        <w:rPr>
          <w:rFonts w:ascii="Times New Roman" w:hAnsi="Times New Roman"/>
          <w:sz w:val="24"/>
          <w:szCs w:val="24"/>
          <w:lang w:eastAsia="ja-JP"/>
        </w:rPr>
        <w:t>approved</w:t>
      </w:r>
      <w:r w:rsidRPr="006050C4">
        <w:rPr>
          <w:rFonts w:ascii="Times New Roman" w:hAnsi="Times New Roman"/>
          <w:sz w:val="24"/>
          <w:szCs w:val="24"/>
          <w:lang w:eastAsia="ja-JP"/>
        </w:rPr>
        <w:t xml:space="preserve"> </w:t>
      </w:r>
      <w:bookmarkStart w:id="101" w:name="_Hlk73971233"/>
      <w:r w:rsidRPr="00D81F4C" w:rsidR="002C2C86">
        <w:rPr>
          <w:rFonts w:ascii="Times New Roman" w:hAnsi="Times New Roman"/>
          <w:sz w:val="24"/>
          <w:szCs w:val="24"/>
          <w:lang w:eastAsia="ja-JP"/>
        </w:rPr>
        <w:t>on or before 1 January in that financial year or</w:t>
      </w:r>
      <w:bookmarkEnd w:id="101"/>
      <w:r w:rsidRPr="00D81F4C" w:rsidR="002C2C86">
        <w:rPr>
          <w:rFonts w:ascii="Times New Roman" w:hAnsi="Times New Roman"/>
          <w:sz w:val="24"/>
          <w:szCs w:val="24"/>
          <w:lang w:eastAsia="ja-JP"/>
        </w:rPr>
        <w:t xml:space="preserve"> </w:t>
      </w:r>
      <w:r w:rsidRPr="006050C4">
        <w:rPr>
          <w:rFonts w:ascii="Times New Roman" w:hAnsi="Times New Roman"/>
          <w:sz w:val="24"/>
          <w:szCs w:val="24"/>
          <w:lang w:eastAsia="ja-JP"/>
        </w:rPr>
        <w:t xml:space="preserve">after </w:t>
      </w:r>
      <w:r w:rsidRPr="006050C4" w:rsidR="002D70F7">
        <w:rPr>
          <w:rFonts w:ascii="Times New Roman" w:hAnsi="Times New Roman"/>
          <w:sz w:val="24"/>
          <w:szCs w:val="24"/>
          <w:lang w:eastAsia="ja-JP"/>
        </w:rPr>
        <w:t>1</w:t>
      </w:r>
      <w:r w:rsidR="002D70F7">
        <w:rPr>
          <w:rFonts w:ascii="Times New Roman" w:hAnsi="Times New Roman"/>
          <w:sz w:val="24"/>
          <w:szCs w:val="24"/>
          <w:lang w:eastAsia="ja-JP"/>
        </w:rPr>
        <w:t> </w:t>
      </w:r>
      <w:r w:rsidRPr="006050C4">
        <w:rPr>
          <w:rFonts w:ascii="Times New Roman" w:hAnsi="Times New Roman"/>
          <w:sz w:val="24"/>
          <w:szCs w:val="24"/>
          <w:lang w:eastAsia="ja-JP"/>
        </w:rPr>
        <w:t>January in that financial year.</w:t>
      </w:r>
    </w:p>
    <w:p w:rsidR="00A377BC" w:rsidP="006050C4" w14:paraId="55AA102B" w14:textId="783B1457">
      <w:pPr>
        <w:spacing w:before="0"/>
        <w:rPr>
          <w:rFonts w:ascii="Times New Roman" w:hAnsi="Times New Roman"/>
          <w:sz w:val="24"/>
          <w:szCs w:val="24"/>
          <w:lang w:eastAsia="ja-JP"/>
        </w:rPr>
      </w:pPr>
    </w:p>
    <w:p w:rsidR="00A377BC" w:rsidP="006050C4" w14:paraId="0D883BD4" w14:textId="3DA55CC8">
      <w:pPr>
        <w:spacing w:before="0"/>
        <w:rPr>
          <w:rFonts w:ascii="Times New Roman" w:hAnsi="Times New Roman"/>
          <w:sz w:val="24"/>
          <w:szCs w:val="24"/>
          <w:lang w:eastAsia="ja-JP"/>
        </w:rPr>
      </w:pPr>
      <w:r w:rsidRPr="00A377BC">
        <w:rPr>
          <w:rFonts w:ascii="Times New Roman" w:hAnsi="Times New Roman"/>
          <w:sz w:val="24"/>
          <w:szCs w:val="24"/>
          <w:lang w:eastAsia="ja-JP"/>
        </w:rPr>
        <w:t xml:space="preserve">These </w:t>
      </w:r>
      <w:r w:rsidR="002C2C86">
        <w:rPr>
          <w:rFonts w:ascii="Times New Roman" w:hAnsi="Times New Roman"/>
          <w:sz w:val="24"/>
          <w:szCs w:val="24"/>
          <w:lang w:eastAsia="ja-JP"/>
        </w:rPr>
        <w:t xml:space="preserve">amended </w:t>
      </w:r>
      <w:r w:rsidRPr="00A377BC">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002C2C86">
        <w:rPr>
          <w:rFonts w:ascii="Times New Roman" w:hAnsi="Times New Roman"/>
          <w:sz w:val="24"/>
          <w:szCs w:val="24"/>
          <w:lang w:eastAsia="ja-JP"/>
        </w:rPr>
        <w:t xml:space="preserve">prescribed </w:t>
      </w:r>
      <w:r w:rsidRPr="00A377BC">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A377BC">
        <w:rPr>
          <w:rFonts w:ascii="Times New Roman" w:hAnsi="Times New Roman"/>
          <w:sz w:val="24"/>
          <w:szCs w:val="24"/>
          <w:lang w:eastAsia="ja-JP"/>
        </w:rPr>
        <w:t xml:space="preserve"> Regulations is set at a level designed to recover no more than the Commonwealth’s likely costs in relation to the development and management of approved arrangements.</w:t>
      </w:r>
    </w:p>
    <w:p w:rsidR="004B18D0" w:rsidP="006050C4" w14:paraId="463C1C7A" w14:textId="0B1D483E">
      <w:pPr>
        <w:spacing w:before="0"/>
        <w:rPr>
          <w:rFonts w:ascii="Times New Roman" w:hAnsi="Times New Roman"/>
          <w:sz w:val="24"/>
          <w:szCs w:val="24"/>
          <w:lang w:eastAsia="ja-JP"/>
        </w:rPr>
      </w:pPr>
    </w:p>
    <w:p w:rsidR="00F26511" w:rsidRPr="00660701" w:rsidP="00F26511" w14:paraId="4218BAE2" w14:textId="11CAE7F6">
      <w:pPr>
        <w:spacing w:before="0"/>
        <w:outlineLvl w:val="4"/>
        <w:rPr>
          <w:rFonts w:ascii="Times New Roman" w:hAnsi="Times New Roman"/>
          <w:b/>
          <w:bCs/>
          <w:sz w:val="24"/>
          <w:szCs w:val="24"/>
          <w:lang w:eastAsia="ja-JP"/>
        </w:rPr>
      </w:pPr>
      <w:bookmarkStart w:id="102" w:name="_Hlk73971269"/>
      <w:r>
        <w:rPr>
          <w:rFonts w:ascii="Times New Roman" w:hAnsi="Times New Roman"/>
          <w:b/>
          <w:bCs/>
          <w:sz w:val="24"/>
          <w:szCs w:val="24"/>
          <w:lang w:eastAsia="ja-JP"/>
        </w:rPr>
        <w:t xml:space="preserve">Item [20] </w:t>
      </w:r>
      <w:r w:rsidRPr="00660701">
        <w:rPr>
          <w:rFonts w:ascii="Times New Roman" w:hAnsi="Times New Roman"/>
          <w:b/>
          <w:bCs/>
          <w:sz w:val="24"/>
          <w:szCs w:val="24"/>
          <w:lang w:eastAsia="ja-JP"/>
        </w:rPr>
        <w:t>– Section 12 (cell at table item 3, column 2)</w:t>
      </w:r>
    </w:p>
    <w:p w:rsidR="00F26511" w:rsidP="00F26511" w14:paraId="49C64C90" w14:textId="77777777">
      <w:pPr>
        <w:spacing w:before="0"/>
        <w:rPr>
          <w:rFonts w:ascii="Times New Roman" w:hAnsi="Times New Roman"/>
          <w:sz w:val="24"/>
          <w:szCs w:val="24"/>
          <w:u w:val="single"/>
          <w:lang w:eastAsia="ja-JP"/>
        </w:rPr>
      </w:pPr>
    </w:p>
    <w:p w:rsidR="006069FA" w:rsidRPr="006069FA" w:rsidP="00F26511" w14:paraId="49799169" w14:textId="303179E5">
      <w:pPr>
        <w:spacing w:before="0"/>
        <w:rPr>
          <w:rFonts w:ascii="Times New Roman" w:hAnsi="Times New Roman"/>
          <w:sz w:val="24"/>
          <w:szCs w:val="24"/>
          <w:lang w:eastAsia="ja-JP"/>
        </w:rPr>
      </w:pPr>
      <w:r w:rsidRPr="006069FA">
        <w:rPr>
          <w:rFonts w:ascii="Times New Roman" w:hAnsi="Times New Roman"/>
          <w:sz w:val="24"/>
          <w:szCs w:val="24"/>
          <w:lang w:eastAsia="ja-JP"/>
        </w:rPr>
        <w:t xml:space="preserve">Section 12 of the </w:t>
      </w:r>
      <w:r>
        <w:rPr>
          <w:rFonts w:ascii="Times New Roman" w:hAnsi="Times New Roman"/>
          <w:sz w:val="24"/>
          <w:szCs w:val="24"/>
          <w:lang w:eastAsia="ja-JP"/>
        </w:rPr>
        <w:t xml:space="preserve">Principal </w:t>
      </w:r>
      <w:r w:rsidRPr="006069FA">
        <w:rPr>
          <w:rFonts w:ascii="Times New Roman" w:hAnsi="Times New Roman"/>
          <w:sz w:val="24"/>
          <w:szCs w:val="24"/>
          <w:lang w:eastAsia="ja-JP"/>
        </w:rPr>
        <w:t xml:space="preserve">Regulations provides the charges payable in relation to the development and management of approved arrangements. </w:t>
      </w:r>
      <w:r>
        <w:rPr>
          <w:rFonts w:ascii="Times New Roman" w:hAnsi="Times New Roman"/>
          <w:sz w:val="24"/>
          <w:szCs w:val="24"/>
          <w:lang w:eastAsia="ja-JP"/>
        </w:rPr>
        <w:t xml:space="preserve">Approved arrangement is defined in section 6 as </w:t>
      </w:r>
      <w:r w:rsidR="002C2C86">
        <w:rPr>
          <w:rFonts w:ascii="Times New Roman" w:hAnsi="Times New Roman"/>
          <w:sz w:val="24"/>
          <w:szCs w:val="24"/>
          <w:lang w:eastAsia="ja-JP"/>
        </w:rPr>
        <w:t>having the meaning given by the Export Control Act.</w:t>
      </w:r>
      <w:bookmarkEnd w:id="102"/>
    </w:p>
    <w:p w:rsidR="006069FA" w:rsidRPr="006069FA" w:rsidP="006069FA" w14:paraId="57CC375E" w14:textId="77777777">
      <w:pPr>
        <w:spacing w:before="0"/>
        <w:rPr>
          <w:rFonts w:ascii="Times New Roman" w:hAnsi="Times New Roman"/>
          <w:sz w:val="24"/>
          <w:szCs w:val="24"/>
          <w:lang w:eastAsia="ja-JP"/>
        </w:rPr>
      </w:pPr>
    </w:p>
    <w:p w:rsidR="00F26511" w:rsidP="00F26511" w14:paraId="21FF7C25" w14:textId="77777777">
      <w:pPr>
        <w:spacing w:before="0"/>
        <w:rPr>
          <w:rFonts w:ascii="Times New Roman" w:hAnsi="Times New Roman"/>
          <w:sz w:val="24"/>
          <w:szCs w:val="24"/>
          <w:lang w:eastAsia="ja-JP"/>
        </w:rPr>
      </w:pPr>
      <w:r w:rsidRPr="006069FA">
        <w:rPr>
          <w:rFonts w:ascii="Times New Roman" w:hAnsi="Times New Roman"/>
          <w:sz w:val="24"/>
          <w:szCs w:val="24"/>
          <w:lang w:eastAsia="ja-JP"/>
        </w:rPr>
        <w:t xml:space="preserve">The charges differ depending on the type of approved arrangement developed and managed. The charges are set out in the table in section 12 where </w:t>
      </w:r>
      <w:bookmarkStart w:id="103" w:name="_Hlk74148074"/>
      <w:r w:rsidRPr="006069FA">
        <w:rPr>
          <w:rFonts w:ascii="Times New Roman" w:hAnsi="Times New Roman"/>
          <w:sz w:val="24"/>
          <w:szCs w:val="24"/>
          <w:lang w:eastAsia="ja-JP"/>
        </w:rPr>
        <w:t>column 1 of the table describes the types of approved arrangements and column 2 describes the corresponding charge</w:t>
      </w:r>
      <w:r w:rsidR="00462521">
        <w:rPr>
          <w:rFonts w:ascii="Times New Roman" w:hAnsi="Times New Roman"/>
          <w:sz w:val="24"/>
          <w:szCs w:val="24"/>
          <w:lang w:eastAsia="ja-JP"/>
        </w:rPr>
        <w:t>s</w:t>
      </w:r>
      <w:r w:rsidRPr="006069FA">
        <w:rPr>
          <w:rFonts w:ascii="Times New Roman" w:hAnsi="Times New Roman"/>
          <w:sz w:val="24"/>
          <w:szCs w:val="24"/>
          <w:lang w:eastAsia="ja-JP"/>
        </w:rPr>
        <w:t xml:space="preserve"> that appl</w:t>
      </w:r>
      <w:r w:rsidR="00462521">
        <w:rPr>
          <w:rFonts w:ascii="Times New Roman" w:hAnsi="Times New Roman"/>
          <w:sz w:val="24"/>
          <w:szCs w:val="24"/>
          <w:lang w:eastAsia="ja-JP"/>
        </w:rPr>
        <w:t>y</w:t>
      </w:r>
      <w:bookmarkEnd w:id="103"/>
      <w:r w:rsidRPr="006069FA">
        <w:rPr>
          <w:rFonts w:ascii="Times New Roman" w:hAnsi="Times New Roman"/>
          <w:sz w:val="24"/>
          <w:szCs w:val="24"/>
          <w:lang w:eastAsia="ja-JP"/>
        </w:rPr>
        <w:t xml:space="preserve">. </w:t>
      </w:r>
      <w:r w:rsidR="002C2C86">
        <w:rPr>
          <w:rFonts w:ascii="Times New Roman" w:hAnsi="Times New Roman"/>
          <w:sz w:val="24"/>
          <w:szCs w:val="24"/>
          <w:lang w:eastAsia="ja-JP"/>
        </w:rPr>
        <w:t xml:space="preserve">Table </w:t>
      </w:r>
      <w:bookmarkStart w:id="104" w:name="_Hlk74148082"/>
      <w:r w:rsidR="002C2C86">
        <w:rPr>
          <w:rFonts w:ascii="Times New Roman" w:hAnsi="Times New Roman"/>
          <w:sz w:val="24"/>
          <w:szCs w:val="24"/>
          <w:lang w:eastAsia="ja-JP"/>
        </w:rPr>
        <w:t>i</w:t>
      </w:r>
      <w:r w:rsidRPr="006069FA">
        <w:rPr>
          <w:rFonts w:ascii="Times New Roman" w:hAnsi="Times New Roman"/>
          <w:sz w:val="24"/>
          <w:szCs w:val="24"/>
          <w:lang w:eastAsia="ja-JP"/>
        </w:rPr>
        <w:t xml:space="preserve">tem </w:t>
      </w:r>
      <w:r>
        <w:rPr>
          <w:rFonts w:ascii="Times New Roman" w:hAnsi="Times New Roman"/>
          <w:sz w:val="24"/>
          <w:szCs w:val="24"/>
          <w:lang w:eastAsia="ja-JP"/>
        </w:rPr>
        <w:t>3</w:t>
      </w:r>
      <w:r w:rsidRPr="006069FA">
        <w:rPr>
          <w:rFonts w:ascii="Times New Roman" w:hAnsi="Times New Roman"/>
          <w:sz w:val="24"/>
          <w:szCs w:val="24"/>
          <w:lang w:eastAsia="ja-JP"/>
        </w:rPr>
        <w:t xml:space="preserve"> </w:t>
      </w:r>
      <w:bookmarkStart w:id="105" w:name="_Hlk74144037"/>
      <w:r w:rsidR="00462521">
        <w:rPr>
          <w:rFonts w:ascii="Times New Roman" w:hAnsi="Times New Roman"/>
          <w:sz w:val="24"/>
          <w:szCs w:val="24"/>
          <w:lang w:eastAsia="ja-JP"/>
        </w:rPr>
        <w:t xml:space="preserve">currently </w:t>
      </w:r>
      <w:bookmarkEnd w:id="105"/>
      <w:r w:rsidRPr="006069FA">
        <w:rPr>
          <w:rFonts w:ascii="Times New Roman" w:hAnsi="Times New Roman"/>
          <w:sz w:val="24"/>
          <w:szCs w:val="24"/>
          <w:lang w:eastAsia="ja-JP"/>
        </w:rPr>
        <w:t xml:space="preserve">provides the charge for the development and management of an approved arrangement </w:t>
      </w:r>
      <w:bookmarkEnd w:id="104"/>
      <w:r w:rsidRPr="006069FA">
        <w:rPr>
          <w:rFonts w:ascii="Times New Roman" w:hAnsi="Times New Roman"/>
          <w:sz w:val="24"/>
          <w:szCs w:val="24"/>
          <w:lang w:eastAsia="ja-JP"/>
        </w:rPr>
        <w:t xml:space="preserve">for </w:t>
      </w:r>
      <w:r>
        <w:rPr>
          <w:rFonts w:ascii="Times New Roman" w:hAnsi="Times New Roman"/>
          <w:sz w:val="24"/>
          <w:szCs w:val="24"/>
          <w:lang w:eastAsia="ja-JP"/>
        </w:rPr>
        <w:t>organic goods certification operations</w:t>
      </w:r>
      <w:r w:rsidRPr="006069FA">
        <w:rPr>
          <w:rFonts w:ascii="Times New Roman" w:hAnsi="Times New Roman"/>
          <w:sz w:val="24"/>
          <w:szCs w:val="24"/>
          <w:lang w:eastAsia="ja-JP"/>
        </w:rPr>
        <w:t>.</w:t>
      </w:r>
      <w:r w:rsidRPr="002C2C86" w:rsidR="002C2C86">
        <w:rPr>
          <w:rFonts w:ascii="Times New Roman" w:hAnsi="Times New Roman"/>
          <w:sz w:val="24"/>
          <w:szCs w:val="24"/>
          <w:lang w:eastAsia="ja-JP"/>
        </w:rPr>
        <w:t xml:space="preserve"> </w:t>
      </w:r>
      <w:bookmarkStart w:id="106" w:name="_Hlk74148093"/>
      <w:bookmarkStart w:id="107" w:name="OLE_LINK1"/>
      <w:r>
        <w:rPr>
          <w:rFonts w:ascii="Times New Roman" w:hAnsi="Times New Roman"/>
          <w:sz w:val="24"/>
          <w:szCs w:val="24"/>
          <w:lang w:eastAsia="ja-JP"/>
        </w:rPr>
        <w:t>Section 6 of the Principal Regulations defines o</w:t>
      </w:r>
      <w:r w:rsidRPr="007957C3">
        <w:rPr>
          <w:rFonts w:ascii="Times New Roman" w:hAnsi="Times New Roman"/>
          <w:sz w:val="24"/>
          <w:szCs w:val="24"/>
          <w:lang w:eastAsia="ja-JP"/>
        </w:rPr>
        <w:t>rganic goods certification operations</w:t>
      </w:r>
      <w:r>
        <w:rPr>
          <w:rFonts w:ascii="Times New Roman" w:hAnsi="Times New Roman"/>
          <w:sz w:val="24"/>
          <w:szCs w:val="24"/>
          <w:lang w:eastAsia="ja-JP"/>
        </w:rPr>
        <w:t xml:space="preserve"> as having the meaning given by the Organic Goods Rules. </w:t>
      </w:r>
    </w:p>
    <w:p w:rsidR="00F26511" w:rsidP="00F26511" w14:paraId="614A4CA4" w14:textId="77777777">
      <w:pPr>
        <w:spacing w:before="0"/>
        <w:rPr>
          <w:rFonts w:ascii="Times New Roman" w:hAnsi="Times New Roman"/>
          <w:sz w:val="24"/>
          <w:szCs w:val="24"/>
          <w:lang w:eastAsia="ja-JP"/>
        </w:rPr>
      </w:pPr>
    </w:p>
    <w:p w:rsidR="006069FA" w:rsidP="00F26511" w14:paraId="5AFA12B7" w14:textId="0FB06C88">
      <w:pPr>
        <w:spacing w:before="0"/>
        <w:rPr>
          <w:rFonts w:ascii="Times New Roman" w:hAnsi="Times New Roman"/>
          <w:sz w:val="24"/>
          <w:szCs w:val="24"/>
          <w:lang w:eastAsia="ja-JP"/>
        </w:rPr>
      </w:pPr>
      <w:r w:rsidRPr="006069FA">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6069FA">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6069FA">
        <w:rPr>
          <w:rFonts w:ascii="Times New Roman" w:hAnsi="Times New Roman"/>
          <w:sz w:val="24"/>
          <w:szCs w:val="24"/>
          <w:lang w:eastAsia="ja-JP"/>
        </w:rPr>
        <w:t>the charge</w:t>
      </w:r>
      <w:r>
        <w:rPr>
          <w:rFonts w:ascii="Times New Roman" w:hAnsi="Times New Roman"/>
          <w:sz w:val="24"/>
          <w:szCs w:val="24"/>
          <w:lang w:eastAsia="ja-JP"/>
        </w:rPr>
        <w:t>s</w:t>
      </w:r>
      <w:r w:rsidRPr="006069FA">
        <w:rPr>
          <w:rFonts w:ascii="Times New Roman" w:hAnsi="Times New Roman"/>
          <w:sz w:val="24"/>
          <w:szCs w:val="24"/>
          <w:lang w:eastAsia="ja-JP"/>
        </w:rPr>
        <w:t xml:space="preserve"> described in column 2 of item </w:t>
      </w:r>
      <w:r>
        <w:rPr>
          <w:rFonts w:ascii="Times New Roman" w:hAnsi="Times New Roman"/>
          <w:sz w:val="24"/>
          <w:szCs w:val="24"/>
          <w:lang w:eastAsia="ja-JP"/>
        </w:rPr>
        <w:t>3</w:t>
      </w:r>
      <w:r w:rsidRPr="006069FA">
        <w:rPr>
          <w:rFonts w:ascii="Times New Roman" w:hAnsi="Times New Roman"/>
          <w:sz w:val="24"/>
          <w:szCs w:val="24"/>
          <w:lang w:eastAsia="ja-JP"/>
        </w:rPr>
        <w:t xml:space="preserve"> in the table in section 12 of the </w:t>
      </w:r>
      <w:r>
        <w:rPr>
          <w:rFonts w:ascii="Times New Roman" w:hAnsi="Times New Roman"/>
          <w:sz w:val="24"/>
          <w:szCs w:val="24"/>
          <w:lang w:eastAsia="ja-JP"/>
        </w:rPr>
        <w:t xml:space="preserve">Principal </w:t>
      </w:r>
      <w:r w:rsidRPr="006069FA">
        <w:rPr>
          <w:rFonts w:ascii="Times New Roman" w:hAnsi="Times New Roman"/>
          <w:sz w:val="24"/>
          <w:szCs w:val="24"/>
          <w:lang w:eastAsia="ja-JP"/>
        </w:rPr>
        <w:t xml:space="preserve">Regulations. </w:t>
      </w:r>
      <w:r w:rsidRPr="006069FA">
        <w:rPr>
          <w:rFonts w:ascii="Times New Roman" w:hAnsi="Times New Roman"/>
          <w:sz w:val="24"/>
          <w:szCs w:val="24"/>
          <w:lang w:eastAsia="ja-JP"/>
        </w:rPr>
        <w:t xml:space="preserve">The </w:t>
      </w:r>
      <w:r w:rsidR="002C2C86">
        <w:rPr>
          <w:rFonts w:ascii="Times New Roman" w:hAnsi="Times New Roman"/>
          <w:sz w:val="24"/>
          <w:szCs w:val="24"/>
          <w:lang w:eastAsia="ja-JP"/>
        </w:rPr>
        <w:t xml:space="preserve">amended </w:t>
      </w:r>
      <w:r w:rsidRPr="006069FA">
        <w:rPr>
          <w:rFonts w:ascii="Times New Roman" w:hAnsi="Times New Roman"/>
          <w:sz w:val="24"/>
          <w:szCs w:val="24"/>
          <w:lang w:eastAsia="ja-JP"/>
        </w:rPr>
        <w:t>charge</w:t>
      </w:r>
      <w:r w:rsidR="00462521">
        <w:rPr>
          <w:rFonts w:ascii="Times New Roman" w:hAnsi="Times New Roman"/>
          <w:sz w:val="24"/>
          <w:szCs w:val="24"/>
          <w:lang w:eastAsia="ja-JP"/>
        </w:rPr>
        <w:t>s</w:t>
      </w:r>
      <w:r w:rsidRPr="006069FA">
        <w:rPr>
          <w:rFonts w:ascii="Times New Roman" w:hAnsi="Times New Roman"/>
          <w:sz w:val="24"/>
          <w:szCs w:val="24"/>
          <w:lang w:eastAsia="ja-JP"/>
        </w:rPr>
        <w:t xml:space="preserve"> differ depending </w:t>
      </w:r>
      <w:bookmarkEnd w:id="106"/>
      <w:r w:rsidRPr="006069FA">
        <w:rPr>
          <w:rFonts w:ascii="Times New Roman" w:hAnsi="Times New Roman"/>
          <w:sz w:val="24"/>
          <w:szCs w:val="24"/>
          <w:lang w:eastAsia="ja-JP"/>
        </w:rPr>
        <w:t xml:space="preserve">on the financial year during which the approved arrangement </w:t>
      </w:r>
      <w:r w:rsidR="00E46EFC">
        <w:rPr>
          <w:rFonts w:ascii="Times New Roman" w:hAnsi="Times New Roman"/>
          <w:sz w:val="24"/>
          <w:szCs w:val="24"/>
          <w:lang w:eastAsia="ja-JP"/>
        </w:rPr>
        <w:t>i</w:t>
      </w:r>
      <w:r w:rsidRPr="006069FA">
        <w:rPr>
          <w:rFonts w:ascii="Times New Roman" w:hAnsi="Times New Roman"/>
          <w:sz w:val="24"/>
          <w:szCs w:val="24"/>
          <w:lang w:eastAsia="ja-JP"/>
        </w:rPr>
        <w:t xml:space="preserve">s in force and whether the </w:t>
      </w:r>
      <w:r w:rsidR="002C2C86">
        <w:rPr>
          <w:rFonts w:ascii="Times New Roman" w:hAnsi="Times New Roman"/>
          <w:sz w:val="24"/>
          <w:szCs w:val="24"/>
          <w:lang w:eastAsia="ja-JP"/>
        </w:rPr>
        <w:t xml:space="preserve">arrangement </w:t>
      </w:r>
      <w:r w:rsidRPr="006069FA">
        <w:rPr>
          <w:rFonts w:ascii="Times New Roman" w:hAnsi="Times New Roman"/>
          <w:sz w:val="24"/>
          <w:szCs w:val="24"/>
          <w:lang w:eastAsia="ja-JP"/>
        </w:rPr>
        <w:t xml:space="preserve">was first </w:t>
      </w:r>
      <w:r w:rsidR="00BD57E3">
        <w:rPr>
          <w:rFonts w:ascii="Times New Roman" w:hAnsi="Times New Roman"/>
          <w:sz w:val="24"/>
          <w:szCs w:val="24"/>
          <w:lang w:eastAsia="ja-JP"/>
        </w:rPr>
        <w:t>approved</w:t>
      </w:r>
      <w:r w:rsidRPr="006069FA">
        <w:rPr>
          <w:rFonts w:ascii="Times New Roman" w:hAnsi="Times New Roman"/>
          <w:sz w:val="24"/>
          <w:szCs w:val="24"/>
          <w:lang w:eastAsia="ja-JP"/>
        </w:rPr>
        <w:t xml:space="preserve"> </w:t>
      </w:r>
      <w:bookmarkStart w:id="108" w:name="_Hlk73971379"/>
      <w:r w:rsidRPr="00D81F4C" w:rsidR="002C2C86">
        <w:rPr>
          <w:rFonts w:ascii="Times New Roman" w:hAnsi="Times New Roman"/>
          <w:sz w:val="24"/>
          <w:szCs w:val="24"/>
          <w:lang w:eastAsia="ja-JP"/>
        </w:rPr>
        <w:t xml:space="preserve">on or before 1 January in that financial year or </w:t>
      </w:r>
      <w:bookmarkEnd w:id="108"/>
      <w:r w:rsidRPr="006069FA">
        <w:rPr>
          <w:rFonts w:ascii="Times New Roman" w:hAnsi="Times New Roman"/>
          <w:sz w:val="24"/>
          <w:szCs w:val="24"/>
          <w:lang w:eastAsia="ja-JP"/>
        </w:rPr>
        <w:t xml:space="preserve">after </w:t>
      </w:r>
      <w:r w:rsidRPr="006069FA" w:rsidR="002D70F7">
        <w:rPr>
          <w:rFonts w:ascii="Times New Roman" w:hAnsi="Times New Roman"/>
          <w:sz w:val="24"/>
          <w:szCs w:val="24"/>
          <w:lang w:eastAsia="ja-JP"/>
        </w:rPr>
        <w:t>1</w:t>
      </w:r>
      <w:r w:rsidR="002D70F7">
        <w:rPr>
          <w:rFonts w:ascii="Times New Roman" w:hAnsi="Times New Roman"/>
          <w:sz w:val="24"/>
          <w:szCs w:val="24"/>
          <w:lang w:eastAsia="ja-JP"/>
        </w:rPr>
        <w:t> </w:t>
      </w:r>
      <w:r w:rsidRPr="006069FA">
        <w:rPr>
          <w:rFonts w:ascii="Times New Roman" w:hAnsi="Times New Roman"/>
          <w:sz w:val="24"/>
          <w:szCs w:val="24"/>
          <w:lang w:eastAsia="ja-JP"/>
        </w:rPr>
        <w:t>January in that financial year.</w:t>
      </w:r>
    </w:p>
    <w:p w:rsidR="00BD57E3" w:rsidP="006069FA" w14:paraId="2F4AF361" w14:textId="616D19B4">
      <w:pPr>
        <w:spacing w:before="0"/>
        <w:rPr>
          <w:rFonts w:ascii="Times New Roman" w:hAnsi="Times New Roman"/>
          <w:sz w:val="24"/>
          <w:szCs w:val="24"/>
          <w:lang w:eastAsia="ja-JP"/>
        </w:rPr>
      </w:pPr>
      <w:bookmarkEnd w:id="107"/>
    </w:p>
    <w:p w:rsidR="00BD57E3" w:rsidP="006069FA" w14:paraId="317FED07" w14:textId="5190DFAF">
      <w:pPr>
        <w:spacing w:before="0"/>
        <w:rPr>
          <w:rFonts w:ascii="Times New Roman" w:hAnsi="Times New Roman"/>
          <w:sz w:val="24"/>
          <w:szCs w:val="24"/>
          <w:lang w:eastAsia="ja-JP"/>
        </w:rPr>
      </w:pPr>
      <w:r w:rsidRPr="00BD57E3">
        <w:rPr>
          <w:rFonts w:ascii="Times New Roman" w:hAnsi="Times New Roman"/>
          <w:sz w:val="24"/>
          <w:szCs w:val="24"/>
          <w:lang w:eastAsia="ja-JP"/>
        </w:rPr>
        <w:t xml:space="preserve">These </w:t>
      </w:r>
      <w:r w:rsidR="002C2C86">
        <w:rPr>
          <w:rFonts w:ascii="Times New Roman" w:hAnsi="Times New Roman"/>
          <w:sz w:val="24"/>
          <w:szCs w:val="24"/>
          <w:lang w:eastAsia="ja-JP"/>
        </w:rPr>
        <w:t xml:space="preserve">amended </w:t>
      </w:r>
      <w:r w:rsidRPr="00BD57E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002C2C86">
        <w:rPr>
          <w:rFonts w:ascii="Times New Roman" w:hAnsi="Times New Roman"/>
          <w:sz w:val="24"/>
          <w:szCs w:val="24"/>
          <w:lang w:eastAsia="ja-JP"/>
        </w:rPr>
        <w:t xml:space="preserve">prescribed </w:t>
      </w:r>
      <w:r w:rsidRPr="00BD57E3">
        <w:rPr>
          <w:rFonts w:ascii="Times New Roman" w:hAnsi="Times New Roman"/>
          <w:sz w:val="24"/>
          <w:szCs w:val="24"/>
          <w:lang w:eastAsia="ja-JP"/>
        </w:rPr>
        <w:t xml:space="preserve">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BD57E3">
        <w:rPr>
          <w:rFonts w:ascii="Times New Roman" w:hAnsi="Times New Roman"/>
          <w:sz w:val="24"/>
          <w:szCs w:val="24"/>
          <w:lang w:eastAsia="ja-JP"/>
        </w:rPr>
        <w:t xml:space="preserve"> Regulations is set at a level designed to recover no more than the Commonwealth’s likely costs in relation to the development and management of approved arrangements.</w:t>
      </w:r>
    </w:p>
    <w:p w:rsidR="00BD57E3" w:rsidP="006069FA" w14:paraId="131717CF" w14:textId="77777777">
      <w:pPr>
        <w:spacing w:before="0"/>
        <w:rPr>
          <w:rFonts w:ascii="Times New Roman" w:hAnsi="Times New Roman"/>
          <w:sz w:val="24"/>
          <w:szCs w:val="24"/>
          <w:lang w:eastAsia="ja-JP"/>
        </w:rPr>
      </w:pPr>
    </w:p>
    <w:p w:rsidR="00F26511" w:rsidRPr="00660701" w:rsidP="00F26511" w14:paraId="085F1344" w14:textId="3ADA0917">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[21]</w:t>
      </w:r>
      <w:r w:rsidRPr="00660701">
        <w:rPr>
          <w:rFonts w:ascii="Times New Roman" w:hAnsi="Times New Roman"/>
          <w:b/>
          <w:bCs/>
          <w:sz w:val="24"/>
          <w:szCs w:val="24"/>
          <w:lang w:eastAsia="ja-JP"/>
        </w:rPr>
        <w:t xml:space="preserve"> – Section 13 (cell at table item 1, column 2)</w:t>
      </w:r>
    </w:p>
    <w:p w:rsidR="00F26511" w:rsidP="00F26511" w14:paraId="4272D585" w14:textId="77777777">
      <w:pPr>
        <w:spacing w:before="0"/>
        <w:rPr>
          <w:rFonts w:ascii="Times New Roman" w:hAnsi="Times New Roman"/>
          <w:sz w:val="24"/>
          <w:szCs w:val="24"/>
          <w:u w:val="single"/>
          <w:lang w:eastAsia="ja-JP"/>
        </w:rPr>
      </w:pPr>
    </w:p>
    <w:p w:rsidR="00BD57E3" w:rsidRPr="007A2A67" w:rsidP="00F26511" w14:paraId="373BA934" w14:textId="4A762389">
      <w:pPr>
        <w:spacing w:before="0"/>
        <w:rPr>
          <w:rFonts w:ascii="Times New Roman" w:hAnsi="Times New Roman"/>
          <w:sz w:val="24"/>
          <w:szCs w:val="24"/>
        </w:rPr>
      </w:pPr>
      <w:r w:rsidRPr="003A70C8">
        <w:rPr>
          <w:rFonts w:ascii="Times New Roman" w:hAnsi="Times New Roman"/>
          <w:sz w:val="24"/>
          <w:szCs w:val="24"/>
          <w:lang w:eastAsia="ja-JP"/>
        </w:rPr>
        <w:t xml:space="preserve">Section 13 of the </w:t>
      </w:r>
      <w:r>
        <w:rPr>
          <w:rFonts w:ascii="Times New Roman" w:hAnsi="Times New Roman"/>
          <w:sz w:val="24"/>
          <w:szCs w:val="24"/>
          <w:lang w:eastAsia="ja-JP"/>
        </w:rPr>
        <w:t xml:space="preserve">Principal </w:t>
      </w:r>
      <w:r w:rsidRPr="003A70C8">
        <w:rPr>
          <w:rFonts w:ascii="Times New Roman" w:hAnsi="Times New Roman"/>
          <w:sz w:val="24"/>
          <w:szCs w:val="24"/>
          <w:lang w:eastAsia="ja-JP"/>
        </w:rPr>
        <w:t xml:space="preserve">Regulations </w:t>
      </w:r>
      <w:r w:rsidRPr="007A2A67">
        <w:rPr>
          <w:rFonts w:ascii="Times New Roman" w:hAnsi="Times New Roman"/>
          <w:sz w:val="24"/>
          <w:szCs w:val="24"/>
          <w:lang w:eastAsia="ja-JP"/>
        </w:rPr>
        <w:t>provides</w:t>
      </w:r>
      <w:r w:rsidRPr="007A2A67">
        <w:rPr>
          <w:rFonts w:ascii="Times New Roman" w:hAnsi="Times New Roman"/>
          <w:sz w:val="24"/>
          <w:szCs w:val="24"/>
        </w:rPr>
        <w:t xml:space="preserve"> the charges payable in relation to livestock export licences and meat export licences. </w:t>
      </w:r>
    </w:p>
    <w:p w:rsidR="00425974" w:rsidRPr="007A2A67" w:rsidP="006069FA" w14:paraId="28073AD7" w14:textId="3869163C">
      <w:pPr>
        <w:spacing w:before="0"/>
        <w:rPr>
          <w:rFonts w:ascii="Times New Roman" w:hAnsi="Times New Roman"/>
          <w:sz w:val="24"/>
          <w:szCs w:val="24"/>
        </w:rPr>
      </w:pPr>
    </w:p>
    <w:p w:rsidR="00425974" w:rsidP="006069FA" w14:paraId="3286C441" w14:textId="546FDC59">
      <w:pPr>
        <w:spacing w:before="0"/>
        <w:rPr>
          <w:rFonts w:ascii="Times New Roman" w:hAnsi="Times New Roman"/>
          <w:sz w:val="24"/>
          <w:szCs w:val="24"/>
          <w:lang w:eastAsia="ja-JP"/>
        </w:rPr>
      </w:pPr>
      <w:r w:rsidRPr="007A2A67">
        <w:rPr>
          <w:rFonts w:ascii="Times New Roman" w:hAnsi="Times New Roman"/>
          <w:sz w:val="24"/>
          <w:szCs w:val="24"/>
          <w:lang w:eastAsia="ja-JP"/>
        </w:rPr>
        <w:t xml:space="preserve">The charges differ depending on the type of licence. The charges are set out in the table in section 13. </w:t>
      </w:r>
      <w:bookmarkStart w:id="109" w:name="_Hlk74148099"/>
      <w:r w:rsidRPr="007A2A67">
        <w:rPr>
          <w:rFonts w:ascii="Times New Roman" w:hAnsi="Times New Roman"/>
          <w:sz w:val="24"/>
          <w:szCs w:val="24"/>
          <w:lang w:eastAsia="ja-JP"/>
        </w:rPr>
        <w:t>Column</w:t>
      </w:r>
      <w:r w:rsidRPr="00425974">
        <w:rPr>
          <w:rFonts w:ascii="Times New Roman" w:hAnsi="Times New Roman"/>
          <w:sz w:val="24"/>
          <w:szCs w:val="24"/>
          <w:lang w:eastAsia="ja-JP"/>
        </w:rPr>
        <w:t xml:space="preserve"> 1 of the table describe</w:t>
      </w:r>
      <w:r>
        <w:rPr>
          <w:rFonts w:ascii="Times New Roman" w:hAnsi="Times New Roman"/>
          <w:sz w:val="24"/>
          <w:szCs w:val="24"/>
          <w:lang w:eastAsia="ja-JP"/>
        </w:rPr>
        <w:t>s</w:t>
      </w:r>
      <w:r w:rsidRPr="00425974">
        <w:rPr>
          <w:rFonts w:ascii="Times New Roman" w:hAnsi="Times New Roman"/>
          <w:sz w:val="24"/>
          <w:szCs w:val="24"/>
          <w:lang w:eastAsia="ja-JP"/>
        </w:rPr>
        <w:t xml:space="preserve"> the types of licence and column 2 describe</w:t>
      </w:r>
      <w:r>
        <w:rPr>
          <w:rFonts w:ascii="Times New Roman" w:hAnsi="Times New Roman"/>
          <w:sz w:val="24"/>
          <w:szCs w:val="24"/>
          <w:lang w:eastAsia="ja-JP"/>
        </w:rPr>
        <w:t>s</w:t>
      </w:r>
      <w:r w:rsidRPr="00425974">
        <w:rPr>
          <w:rFonts w:ascii="Times New Roman" w:hAnsi="Times New Roman"/>
          <w:sz w:val="24"/>
          <w:szCs w:val="24"/>
          <w:lang w:eastAsia="ja-JP"/>
        </w:rPr>
        <w:t xml:space="preserve"> the corresponding charge</w:t>
      </w:r>
      <w:r w:rsidR="00462521">
        <w:rPr>
          <w:rFonts w:ascii="Times New Roman" w:hAnsi="Times New Roman"/>
          <w:sz w:val="24"/>
          <w:szCs w:val="24"/>
          <w:lang w:eastAsia="ja-JP"/>
        </w:rPr>
        <w:t>s</w:t>
      </w:r>
      <w:r w:rsidRPr="00425974">
        <w:rPr>
          <w:rFonts w:ascii="Times New Roman" w:hAnsi="Times New Roman"/>
          <w:sz w:val="24"/>
          <w:szCs w:val="24"/>
          <w:lang w:eastAsia="ja-JP"/>
        </w:rPr>
        <w:t xml:space="preserve"> that </w:t>
      </w:r>
      <w:r w:rsidR="007F71D3">
        <w:rPr>
          <w:rFonts w:ascii="Times New Roman" w:hAnsi="Times New Roman"/>
          <w:sz w:val="24"/>
          <w:szCs w:val="24"/>
          <w:lang w:eastAsia="ja-JP"/>
        </w:rPr>
        <w:t>appl</w:t>
      </w:r>
      <w:r w:rsidR="00462521">
        <w:rPr>
          <w:rFonts w:ascii="Times New Roman" w:hAnsi="Times New Roman"/>
          <w:sz w:val="24"/>
          <w:szCs w:val="24"/>
          <w:lang w:eastAsia="ja-JP"/>
        </w:rPr>
        <w:t>y</w:t>
      </w:r>
      <w:bookmarkEnd w:id="109"/>
      <w:r w:rsidRPr="00425974">
        <w:rPr>
          <w:rFonts w:ascii="Times New Roman" w:hAnsi="Times New Roman"/>
          <w:sz w:val="24"/>
          <w:szCs w:val="24"/>
          <w:lang w:eastAsia="ja-JP"/>
        </w:rPr>
        <w:t>.</w:t>
      </w:r>
    </w:p>
    <w:p w:rsidR="005C5C13" w:rsidP="006069FA" w14:paraId="73DCE959" w14:textId="7CF0EFD8">
      <w:pPr>
        <w:spacing w:before="0"/>
        <w:rPr>
          <w:rFonts w:ascii="Times New Roman" w:hAnsi="Times New Roman"/>
          <w:sz w:val="24"/>
          <w:szCs w:val="24"/>
          <w:lang w:eastAsia="ja-JP"/>
        </w:rPr>
      </w:pPr>
    </w:p>
    <w:p w:rsidR="00F26511" w:rsidP="00F26511" w14:paraId="5864E79C" w14:textId="77777777">
      <w:pPr>
        <w:spacing w:before="0"/>
        <w:rPr>
          <w:rFonts w:ascii="Times New Roman" w:hAnsi="Times New Roman"/>
          <w:sz w:val="24"/>
          <w:szCs w:val="24"/>
          <w:lang w:eastAsia="ja-JP"/>
        </w:rPr>
      </w:pPr>
      <w:bookmarkStart w:id="110" w:name="_Hlk74148108"/>
      <w:r>
        <w:rPr>
          <w:rFonts w:ascii="Times New Roman" w:hAnsi="Times New Roman"/>
          <w:sz w:val="24"/>
          <w:szCs w:val="24"/>
          <w:lang w:eastAsia="ja-JP"/>
        </w:rPr>
        <w:t>Table i</w:t>
      </w:r>
      <w:r w:rsidR="005C5C13">
        <w:rPr>
          <w:rFonts w:ascii="Times New Roman" w:hAnsi="Times New Roman"/>
          <w:sz w:val="24"/>
          <w:szCs w:val="24"/>
          <w:lang w:eastAsia="ja-JP"/>
        </w:rPr>
        <w:t xml:space="preserve">tem 1 </w:t>
      </w:r>
      <w:r w:rsidR="00462521">
        <w:rPr>
          <w:rFonts w:ascii="Times New Roman" w:hAnsi="Times New Roman"/>
          <w:sz w:val="24"/>
          <w:szCs w:val="24"/>
          <w:lang w:eastAsia="ja-JP"/>
        </w:rPr>
        <w:t xml:space="preserve">currently </w:t>
      </w:r>
      <w:r w:rsidR="005C5C13">
        <w:rPr>
          <w:rFonts w:ascii="Times New Roman" w:hAnsi="Times New Roman"/>
          <w:sz w:val="24"/>
          <w:szCs w:val="24"/>
          <w:lang w:eastAsia="ja-JP"/>
        </w:rPr>
        <w:t xml:space="preserve">provides </w:t>
      </w:r>
      <w:bookmarkEnd w:id="110"/>
      <w:r w:rsidR="005C5C13">
        <w:rPr>
          <w:rFonts w:ascii="Times New Roman" w:hAnsi="Times New Roman"/>
          <w:sz w:val="24"/>
          <w:szCs w:val="24"/>
          <w:lang w:eastAsia="ja-JP"/>
        </w:rPr>
        <w:t xml:space="preserve">the charge </w:t>
      </w:r>
      <w:r w:rsidRPr="005C5C13" w:rsidR="005C5C13">
        <w:rPr>
          <w:rFonts w:ascii="Times New Roman" w:hAnsi="Times New Roman"/>
          <w:sz w:val="24"/>
          <w:szCs w:val="24"/>
          <w:lang w:eastAsia="ja-JP"/>
        </w:rPr>
        <w:t>for a livestock export licence held by an exporter who has been granted an exemption, under paragraph 54(1)(a) of the Export Control Act, on the basis of the circumstance referred to in paragraph 52(1)(b), (c) or (d) of the Export Control Act, from the condition prescribed by the Animals Rules that prescribed livestock covered by the licence must be prepared for export in accordance with an approved arrangement.</w:t>
      </w:r>
      <w:r w:rsidR="005C5C13">
        <w:rPr>
          <w:rFonts w:ascii="Times New Roman" w:hAnsi="Times New Roman"/>
          <w:sz w:val="24"/>
          <w:szCs w:val="24"/>
          <w:lang w:eastAsia="ja-JP"/>
        </w:rPr>
        <w:t xml:space="preserve"> </w:t>
      </w:r>
      <w:r w:rsidRPr="005C5C13" w:rsidR="005C5C13">
        <w:rPr>
          <w:rFonts w:ascii="Times New Roman" w:hAnsi="Times New Roman"/>
          <w:sz w:val="24"/>
          <w:szCs w:val="24"/>
          <w:lang w:eastAsia="ja-JP"/>
        </w:rPr>
        <w:t xml:space="preserve">The circumstances for an </w:t>
      </w:r>
      <w:bookmarkStart w:id="111" w:name="_Hlk74148114"/>
      <w:r w:rsidRPr="005C5C13" w:rsidR="005C5C13">
        <w:rPr>
          <w:rFonts w:ascii="Times New Roman" w:hAnsi="Times New Roman"/>
          <w:sz w:val="24"/>
          <w:szCs w:val="24"/>
          <w:lang w:eastAsia="ja-JP"/>
        </w:rPr>
        <w:t xml:space="preserve">exemption </w:t>
      </w:r>
      <w:r w:rsidRPr="005C5C13" w:rsidR="00462521">
        <w:rPr>
          <w:rFonts w:ascii="Times New Roman" w:hAnsi="Times New Roman"/>
          <w:sz w:val="24"/>
          <w:szCs w:val="24"/>
          <w:lang w:eastAsia="ja-JP"/>
        </w:rPr>
        <w:t>in paragraph 52(1)(b), (c) or (d) of the Export Control Act</w:t>
      </w:r>
      <w:r w:rsidR="00462521">
        <w:rPr>
          <w:rFonts w:ascii="Times New Roman" w:hAnsi="Times New Roman"/>
          <w:sz w:val="24"/>
          <w:szCs w:val="24"/>
          <w:lang w:eastAsia="ja-JP"/>
        </w:rPr>
        <w:t xml:space="preserve"> </w:t>
      </w:r>
      <w:r w:rsidR="00BD5AE1">
        <w:rPr>
          <w:rFonts w:ascii="Times New Roman" w:hAnsi="Times New Roman"/>
          <w:sz w:val="24"/>
          <w:szCs w:val="24"/>
          <w:lang w:eastAsia="ja-JP"/>
        </w:rPr>
        <w:t>are</w:t>
      </w:r>
      <w:r w:rsidRPr="005C5C13" w:rsidR="005C5C13">
        <w:rPr>
          <w:rFonts w:ascii="Times New Roman" w:hAnsi="Times New Roman"/>
          <w:sz w:val="24"/>
          <w:szCs w:val="24"/>
          <w:lang w:eastAsia="ja-JP"/>
        </w:rPr>
        <w:t xml:space="preserve"> in reference to </w:t>
      </w:r>
      <w:bookmarkEnd w:id="111"/>
      <w:r w:rsidRPr="005C5C13" w:rsidR="005C5C13">
        <w:rPr>
          <w:rFonts w:ascii="Times New Roman" w:hAnsi="Times New Roman"/>
          <w:sz w:val="24"/>
          <w:szCs w:val="24"/>
          <w:lang w:eastAsia="ja-JP"/>
        </w:rPr>
        <w:t xml:space="preserve">experimental purposes, exceptional circumstances or </w:t>
      </w:r>
      <w:bookmarkStart w:id="112" w:name="_Hlk74148119"/>
      <w:r w:rsidRPr="005C5C13">
        <w:rPr>
          <w:rFonts w:ascii="Times New Roman" w:hAnsi="Times New Roman"/>
          <w:sz w:val="24"/>
          <w:szCs w:val="24"/>
          <w:lang w:eastAsia="ja-JP"/>
        </w:rPr>
        <w:t>special commercial circumstances.</w:t>
      </w:r>
      <w:r>
        <w:rPr>
          <w:rFonts w:ascii="Times New Roman" w:hAnsi="Times New Roman"/>
          <w:sz w:val="24"/>
          <w:szCs w:val="24"/>
          <w:lang w:eastAsia="ja-JP"/>
        </w:rPr>
        <w:t xml:space="preserve"> Livestock export licence</w:t>
      </w:r>
      <w:r w:rsidRPr="00EE74E4">
        <w:rPr>
          <w:rFonts w:ascii="Times New Roman" w:hAnsi="Times New Roman"/>
          <w:sz w:val="24"/>
          <w:szCs w:val="24"/>
          <w:lang w:eastAsia="ja-JP"/>
        </w:rPr>
        <w:t xml:space="preserve"> </w:t>
      </w:r>
      <w:r>
        <w:rPr>
          <w:rFonts w:ascii="Times New Roman" w:hAnsi="Times New Roman"/>
          <w:sz w:val="24"/>
          <w:szCs w:val="24"/>
          <w:lang w:eastAsia="ja-JP"/>
        </w:rPr>
        <w:t>is defined in section 6 of the Principal Regulations as having the meaning given by the Animals Rules.</w:t>
      </w:r>
    </w:p>
    <w:p w:rsidR="00F26511" w:rsidP="00F26511" w14:paraId="321621C4" w14:textId="77777777">
      <w:pPr>
        <w:spacing w:before="0"/>
        <w:rPr>
          <w:rFonts w:ascii="Times New Roman" w:hAnsi="Times New Roman"/>
          <w:sz w:val="24"/>
          <w:szCs w:val="24"/>
          <w:lang w:eastAsia="ja-JP"/>
        </w:rPr>
      </w:pPr>
    </w:p>
    <w:p w:rsidR="00425974" w:rsidP="00F26511" w14:paraId="1D1C1771" w14:textId="599B80F0">
      <w:pPr>
        <w:spacing w:before="0"/>
        <w:rPr>
          <w:rFonts w:ascii="Times New Roman" w:hAnsi="Times New Roman"/>
          <w:sz w:val="24"/>
          <w:szCs w:val="24"/>
          <w:lang w:eastAsia="ja-JP"/>
        </w:rPr>
      </w:pPr>
      <w:r w:rsidRPr="00425974">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425974">
        <w:rPr>
          <w:rFonts w:ascii="Times New Roman" w:hAnsi="Times New Roman"/>
          <w:sz w:val="24"/>
          <w:szCs w:val="24"/>
          <w:lang w:eastAsia="ja-JP"/>
        </w:rPr>
        <w:t xml:space="preserve">and </w:t>
      </w:r>
      <w:r>
        <w:rPr>
          <w:rFonts w:ascii="Times New Roman" w:hAnsi="Times New Roman"/>
          <w:sz w:val="24"/>
          <w:szCs w:val="24"/>
          <w:lang w:eastAsia="ja-JP"/>
        </w:rPr>
        <w:t>substitutes</w:t>
      </w:r>
      <w:r w:rsidRPr="00425974">
        <w:rPr>
          <w:rFonts w:ascii="Times New Roman" w:hAnsi="Times New Roman"/>
          <w:sz w:val="24"/>
          <w:szCs w:val="24"/>
          <w:lang w:eastAsia="ja-JP"/>
        </w:rPr>
        <w:t xml:space="preserve"> the charge</w:t>
      </w:r>
      <w:r>
        <w:rPr>
          <w:rFonts w:ascii="Times New Roman" w:hAnsi="Times New Roman"/>
          <w:sz w:val="24"/>
          <w:szCs w:val="24"/>
          <w:lang w:eastAsia="ja-JP"/>
        </w:rPr>
        <w:t>s</w:t>
      </w:r>
      <w:r w:rsidRPr="00425974">
        <w:rPr>
          <w:rFonts w:ascii="Times New Roman" w:hAnsi="Times New Roman"/>
          <w:sz w:val="24"/>
          <w:szCs w:val="24"/>
          <w:lang w:eastAsia="ja-JP"/>
        </w:rPr>
        <w:t xml:space="preserve"> described in column 2 of item </w:t>
      </w:r>
      <w:r>
        <w:rPr>
          <w:rFonts w:ascii="Times New Roman" w:hAnsi="Times New Roman"/>
          <w:sz w:val="24"/>
          <w:szCs w:val="24"/>
          <w:lang w:eastAsia="ja-JP"/>
        </w:rPr>
        <w:t>1</w:t>
      </w:r>
      <w:r w:rsidRPr="00425974">
        <w:rPr>
          <w:rFonts w:ascii="Times New Roman" w:hAnsi="Times New Roman"/>
          <w:sz w:val="24"/>
          <w:szCs w:val="24"/>
          <w:lang w:eastAsia="ja-JP"/>
        </w:rPr>
        <w:t xml:space="preserve"> in the table in section </w:t>
      </w:r>
      <w:r>
        <w:rPr>
          <w:rFonts w:ascii="Times New Roman" w:hAnsi="Times New Roman"/>
          <w:sz w:val="24"/>
          <w:szCs w:val="24"/>
          <w:lang w:eastAsia="ja-JP"/>
        </w:rPr>
        <w:t>13</w:t>
      </w:r>
      <w:r w:rsidRPr="00425974">
        <w:rPr>
          <w:rFonts w:ascii="Times New Roman" w:hAnsi="Times New Roman"/>
          <w:sz w:val="24"/>
          <w:szCs w:val="24"/>
          <w:lang w:eastAsia="ja-JP"/>
        </w:rPr>
        <w:t xml:space="preserve"> of the </w:t>
      </w:r>
      <w:r>
        <w:rPr>
          <w:rFonts w:ascii="Times New Roman" w:hAnsi="Times New Roman"/>
          <w:sz w:val="24"/>
          <w:szCs w:val="24"/>
          <w:lang w:eastAsia="ja-JP"/>
        </w:rPr>
        <w:t xml:space="preserve">Principal </w:t>
      </w:r>
      <w:r w:rsidRPr="00425974">
        <w:rPr>
          <w:rFonts w:ascii="Times New Roman" w:hAnsi="Times New Roman"/>
          <w:sz w:val="24"/>
          <w:szCs w:val="24"/>
          <w:lang w:eastAsia="ja-JP"/>
        </w:rPr>
        <w:t xml:space="preserve">Regulations. </w:t>
      </w:r>
      <w:r w:rsidRPr="00425974">
        <w:rPr>
          <w:rFonts w:ascii="Times New Roman" w:hAnsi="Times New Roman"/>
          <w:sz w:val="24"/>
          <w:szCs w:val="24"/>
          <w:lang w:eastAsia="ja-JP"/>
        </w:rPr>
        <w:t xml:space="preserve">The </w:t>
      </w:r>
      <w:r w:rsidR="00DA44D2">
        <w:rPr>
          <w:rFonts w:ascii="Times New Roman" w:hAnsi="Times New Roman"/>
          <w:sz w:val="24"/>
          <w:szCs w:val="24"/>
          <w:lang w:eastAsia="ja-JP"/>
        </w:rPr>
        <w:t xml:space="preserve">amended </w:t>
      </w:r>
      <w:r w:rsidRPr="00425974">
        <w:rPr>
          <w:rFonts w:ascii="Times New Roman" w:hAnsi="Times New Roman"/>
          <w:sz w:val="24"/>
          <w:szCs w:val="24"/>
          <w:lang w:eastAsia="ja-JP"/>
        </w:rPr>
        <w:t>charge</w:t>
      </w:r>
      <w:r w:rsidR="00462521">
        <w:rPr>
          <w:rFonts w:ascii="Times New Roman" w:hAnsi="Times New Roman"/>
          <w:sz w:val="24"/>
          <w:szCs w:val="24"/>
          <w:lang w:eastAsia="ja-JP"/>
        </w:rPr>
        <w:t>s</w:t>
      </w:r>
      <w:r w:rsidRPr="00425974">
        <w:rPr>
          <w:rFonts w:ascii="Times New Roman" w:hAnsi="Times New Roman"/>
          <w:sz w:val="24"/>
          <w:szCs w:val="24"/>
          <w:lang w:eastAsia="ja-JP"/>
        </w:rPr>
        <w:t xml:space="preserve"> differ depending </w:t>
      </w:r>
      <w:bookmarkEnd w:id="112"/>
      <w:r w:rsidRPr="00425974">
        <w:rPr>
          <w:rFonts w:ascii="Times New Roman" w:hAnsi="Times New Roman"/>
          <w:sz w:val="24"/>
          <w:szCs w:val="24"/>
          <w:lang w:eastAsia="ja-JP"/>
        </w:rPr>
        <w:t xml:space="preserve">on the financial year, or part of a financial year, during which the </w:t>
      </w:r>
      <w:r>
        <w:rPr>
          <w:rFonts w:ascii="Times New Roman" w:hAnsi="Times New Roman"/>
          <w:sz w:val="24"/>
          <w:szCs w:val="24"/>
          <w:lang w:eastAsia="ja-JP"/>
        </w:rPr>
        <w:t>export licence is in force.</w:t>
      </w:r>
    </w:p>
    <w:p w:rsidR="00425974" w:rsidP="00425974" w14:paraId="5B739366" w14:textId="78C63487">
      <w:pPr>
        <w:spacing w:before="0"/>
        <w:rPr>
          <w:rFonts w:ascii="Times New Roman" w:hAnsi="Times New Roman"/>
          <w:sz w:val="24"/>
          <w:szCs w:val="24"/>
          <w:lang w:eastAsia="ja-JP"/>
        </w:rPr>
      </w:pPr>
    </w:p>
    <w:p w:rsidR="005C5C13" w:rsidP="00425974" w14:paraId="66DA2670" w14:textId="6EB1B68D">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These </w:t>
      </w:r>
      <w:r w:rsidR="00DA44D2">
        <w:rPr>
          <w:rFonts w:ascii="Times New Roman" w:hAnsi="Times New Roman"/>
          <w:sz w:val="24"/>
          <w:szCs w:val="24"/>
          <w:lang w:eastAsia="ja-JP"/>
        </w:rPr>
        <w:t xml:space="preserve">amended </w:t>
      </w:r>
      <w:r w:rsidRPr="005C5C1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5C5C13">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5C5C13">
        <w:rPr>
          <w:rFonts w:ascii="Times New Roman" w:hAnsi="Times New Roman"/>
          <w:sz w:val="24"/>
          <w:szCs w:val="24"/>
          <w:lang w:eastAsia="ja-JP"/>
        </w:rPr>
        <w:t xml:space="preserve"> Regulations is set at a level designed to recover no more than the Commonwealth’s likely costs in </w:t>
      </w:r>
      <w:bookmarkStart w:id="113" w:name="_Hlk74148127"/>
      <w:r w:rsidRPr="005C5C13">
        <w:rPr>
          <w:rFonts w:ascii="Times New Roman" w:hAnsi="Times New Roman"/>
          <w:sz w:val="24"/>
          <w:szCs w:val="24"/>
          <w:lang w:eastAsia="ja-JP"/>
        </w:rPr>
        <w:t xml:space="preserve">relation to the </w:t>
      </w:r>
      <w:r w:rsidR="00462521">
        <w:rPr>
          <w:rFonts w:ascii="Times New Roman" w:hAnsi="Times New Roman"/>
          <w:sz w:val="24"/>
          <w:szCs w:val="24"/>
          <w:lang w:eastAsia="ja-JP"/>
        </w:rPr>
        <w:t xml:space="preserve">administration </w:t>
      </w:r>
      <w:r w:rsidRPr="005C5C13">
        <w:rPr>
          <w:rFonts w:ascii="Times New Roman" w:hAnsi="Times New Roman"/>
          <w:sz w:val="24"/>
          <w:szCs w:val="24"/>
          <w:lang w:eastAsia="ja-JP"/>
        </w:rPr>
        <w:t>of livestock export licences</w:t>
      </w:r>
      <w:bookmarkEnd w:id="113"/>
      <w:r w:rsidRPr="005C5C13">
        <w:rPr>
          <w:rFonts w:ascii="Times New Roman" w:hAnsi="Times New Roman"/>
          <w:sz w:val="24"/>
          <w:szCs w:val="24"/>
          <w:lang w:eastAsia="ja-JP"/>
        </w:rPr>
        <w:t>.</w:t>
      </w:r>
    </w:p>
    <w:p w:rsidR="005C5C13" w:rsidP="00425974" w14:paraId="63FA73D7" w14:textId="1A3AF532">
      <w:pPr>
        <w:spacing w:before="0"/>
        <w:rPr>
          <w:rFonts w:ascii="Times New Roman" w:hAnsi="Times New Roman"/>
          <w:sz w:val="24"/>
          <w:szCs w:val="24"/>
          <w:lang w:eastAsia="ja-JP"/>
        </w:rPr>
      </w:pPr>
    </w:p>
    <w:p w:rsidR="00F26511" w:rsidRPr="00660701" w:rsidP="00F26511" w14:paraId="32277DDF" w14:textId="0731A7E2">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w:t>
      </w:r>
      <w:r w:rsidRPr="00660701">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660701">
        <w:rPr>
          <w:rFonts w:ascii="Times New Roman" w:hAnsi="Times New Roman"/>
          <w:b/>
          <w:bCs/>
          <w:sz w:val="24"/>
          <w:szCs w:val="24"/>
          <w:lang w:eastAsia="ja-JP"/>
        </w:rPr>
        <w:t>– Section 13 (cell at table item 2, column 2)</w:t>
      </w:r>
    </w:p>
    <w:p w:rsidR="00F26511" w:rsidP="00F26511" w14:paraId="3014A443" w14:textId="77777777">
      <w:pPr>
        <w:spacing w:before="0"/>
        <w:rPr>
          <w:rFonts w:ascii="Times New Roman" w:hAnsi="Times New Roman"/>
          <w:sz w:val="24"/>
          <w:szCs w:val="24"/>
          <w:u w:val="single"/>
          <w:lang w:eastAsia="ja-JP"/>
        </w:rPr>
      </w:pPr>
    </w:p>
    <w:p w:rsidR="005C5C13" w:rsidRPr="005C5C13" w:rsidP="00F26511" w14:paraId="78501C4F" w14:textId="22EE666C">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Section 13 of the </w:t>
      </w:r>
      <w:r>
        <w:rPr>
          <w:rFonts w:ascii="Times New Roman" w:hAnsi="Times New Roman"/>
          <w:sz w:val="24"/>
          <w:szCs w:val="24"/>
          <w:lang w:eastAsia="ja-JP"/>
        </w:rPr>
        <w:t xml:space="preserve">Principal </w:t>
      </w:r>
      <w:r w:rsidRPr="005C5C13">
        <w:rPr>
          <w:rFonts w:ascii="Times New Roman" w:hAnsi="Times New Roman"/>
          <w:sz w:val="24"/>
          <w:szCs w:val="24"/>
          <w:lang w:eastAsia="ja-JP"/>
        </w:rPr>
        <w:t xml:space="preserve">Regulations provides the charges payable in relation to livestock export licences and meat </w:t>
      </w:r>
      <w:r w:rsidRPr="005C5C13">
        <w:rPr>
          <w:rFonts w:ascii="Times New Roman" w:hAnsi="Times New Roman"/>
          <w:sz w:val="24"/>
          <w:szCs w:val="24"/>
          <w:lang w:eastAsia="ja-JP"/>
        </w:rPr>
        <w:t xml:space="preserve">export licences. </w:t>
      </w:r>
    </w:p>
    <w:p w:rsidR="005C5C13" w:rsidRPr="005C5C13" w:rsidP="005C5C13" w14:paraId="345B005B" w14:textId="77777777">
      <w:pPr>
        <w:spacing w:before="0"/>
        <w:rPr>
          <w:rFonts w:ascii="Times New Roman" w:hAnsi="Times New Roman"/>
          <w:sz w:val="24"/>
          <w:szCs w:val="24"/>
          <w:lang w:eastAsia="ja-JP"/>
        </w:rPr>
      </w:pPr>
    </w:p>
    <w:p w:rsidR="005C5C13" w:rsidRPr="005C5C13" w:rsidP="005C5C13" w14:paraId="22296E10" w14:textId="0A7317C5">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 charges differ depending on the type of licence. The charges are set out in the table in section 13. </w:t>
      </w:r>
      <w:bookmarkStart w:id="114" w:name="_Hlk74148133"/>
      <w:r w:rsidRPr="005C5C13">
        <w:rPr>
          <w:rFonts w:ascii="Times New Roman" w:hAnsi="Times New Roman"/>
          <w:sz w:val="24"/>
          <w:szCs w:val="24"/>
          <w:lang w:eastAsia="ja-JP"/>
        </w:rPr>
        <w:t>Column 1 of the table describes the types of licence and column 2 describes the corresponding charge</w:t>
      </w:r>
      <w:r w:rsidR="00462521">
        <w:rPr>
          <w:rFonts w:ascii="Times New Roman" w:hAnsi="Times New Roman"/>
          <w:sz w:val="24"/>
          <w:szCs w:val="24"/>
          <w:lang w:eastAsia="ja-JP"/>
        </w:rPr>
        <w:t>s</w:t>
      </w:r>
      <w:r w:rsidRPr="005C5C13">
        <w:rPr>
          <w:rFonts w:ascii="Times New Roman" w:hAnsi="Times New Roman"/>
          <w:sz w:val="24"/>
          <w:szCs w:val="24"/>
          <w:lang w:eastAsia="ja-JP"/>
        </w:rPr>
        <w:t xml:space="preserve"> that </w:t>
      </w:r>
      <w:r w:rsidR="00E46EFC">
        <w:rPr>
          <w:rFonts w:ascii="Times New Roman" w:hAnsi="Times New Roman"/>
          <w:sz w:val="24"/>
          <w:szCs w:val="24"/>
          <w:lang w:eastAsia="ja-JP"/>
        </w:rPr>
        <w:t>appl</w:t>
      </w:r>
      <w:r w:rsidR="00462521">
        <w:rPr>
          <w:rFonts w:ascii="Times New Roman" w:hAnsi="Times New Roman"/>
          <w:sz w:val="24"/>
          <w:szCs w:val="24"/>
          <w:lang w:eastAsia="ja-JP"/>
        </w:rPr>
        <w:t>y</w:t>
      </w:r>
      <w:bookmarkEnd w:id="114"/>
      <w:r w:rsidRPr="005C5C13">
        <w:rPr>
          <w:rFonts w:ascii="Times New Roman" w:hAnsi="Times New Roman"/>
          <w:sz w:val="24"/>
          <w:szCs w:val="24"/>
          <w:lang w:eastAsia="ja-JP"/>
        </w:rPr>
        <w:t>.</w:t>
      </w:r>
    </w:p>
    <w:p w:rsidR="005C5C13" w:rsidRPr="005C5C13" w:rsidP="005C5C13" w14:paraId="2A702ED6" w14:textId="77777777">
      <w:pPr>
        <w:spacing w:before="0"/>
        <w:rPr>
          <w:rFonts w:ascii="Times New Roman" w:hAnsi="Times New Roman"/>
          <w:sz w:val="24"/>
          <w:szCs w:val="24"/>
          <w:lang w:eastAsia="ja-JP"/>
        </w:rPr>
      </w:pPr>
    </w:p>
    <w:p w:rsidR="005C5C13" w:rsidRPr="005C5C13" w:rsidP="005C5C13" w14:paraId="2CC1851C" w14:textId="7C77FFDF">
      <w:pPr>
        <w:spacing w:before="0"/>
        <w:rPr>
          <w:rFonts w:ascii="Times New Roman" w:hAnsi="Times New Roman"/>
          <w:sz w:val="24"/>
          <w:szCs w:val="24"/>
          <w:lang w:eastAsia="ja-JP"/>
        </w:rPr>
      </w:pPr>
      <w:r>
        <w:rPr>
          <w:rFonts w:ascii="Times New Roman" w:hAnsi="Times New Roman"/>
          <w:sz w:val="24"/>
          <w:szCs w:val="24"/>
          <w:lang w:eastAsia="ja-JP"/>
        </w:rPr>
        <w:t xml:space="preserve">Table </w:t>
      </w:r>
      <w:bookmarkStart w:id="115" w:name="_Hlk74148137"/>
      <w:r>
        <w:rPr>
          <w:rFonts w:ascii="Times New Roman" w:hAnsi="Times New Roman"/>
          <w:sz w:val="24"/>
          <w:szCs w:val="24"/>
          <w:lang w:eastAsia="ja-JP"/>
        </w:rPr>
        <w:t>i</w:t>
      </w:r>
      <w:r w:rsidRPr="005C5C13">
        <w:rPr>
          <w:rFonts w:ascii="Times New Roman" w:hAnsi="Times New Roman"/>
          <w:sz w:val="24"/>
          <w:szCs w:val="24"/>
          <w:lang w:eastAsia="ja-JP"/>
        </w:rPr>
        <w:t xml:space="preserve">tem </w:t>
      </w:r>
      <w:r>
        <w:rPr>
          <w:rFonts w:ascii="Times New Roman" w:hAnsi="Times New Roman"/>
          <w:sz w:val="24"/>
          <w:szCs w:val="24"/>
          <w:lang w:eastAsia="ja-JP"/>
        </w:rPr>
        <w:t>2</w:t>
      </w:r>
      <w:r w:rsidRPr="005C5C13">
        <w:rPr>
          <w:rFonts w:ascii="Times New Roman" w:hAnsi="Times New Roman"/>
          <w:sz w:val="24"/>
          <w:szCs w:val="24"/>
          <w:lang w:eastAsia="ja-JP"/>
        </w:rPr>
        <w:t xml:space="preserve"> </w:t>
      </w:r>
      <w:r w:rsidR="00462521">
        <w:rPr>
          <w:rFonts w:ascii="Times New Roman" w:hAnsi="Times New Roman"/>
          <w:sz w:val="24"/>
          <w:szCs w:val="24"/>
          <w:lang w:eastAsia="ja-JP"/>
        </w:rPr>
        <w:t xml:space="preserve">currently </w:t>
      </w:r>
      <w:r w:rsidRPr="005C5C13">
        <w:rPr>
          <w:rFonts w:ascii="Times New Roman" w:hAnsi="Times New Roman"/>
          <w:sz w:val="24"/>
          <w:szCs w:val="24"/>
          <w:lang w:eastAsia="ja-JP"/>
        </w:rPr>
        <w:t xml:space="preserve">provides </w:t>
      </w:r>
      <w:bookmarkEnd w:id="115"/>
      <w:r w:rsidRPr="005C5C13">
        <w:rPr>
          <w:rFonts w:ascii="Times New Roman" w:hAnsi="Times New Roman"/>
          <w:sz w:val="24"/>
          <w:szCs w:val="24"/>
          <w:lang w:eastAsia="ja-JP"/>
        </w:rPr>
        <w:t xml:space="preserve">the charge for a meat export licence (other than a licence held by the occupier of a registered establishment referred to in item 5, 6 or 7 in the table in </w:t>
      </w:r>
      <w:bookmarkStart w:id="116" w:name="_Hlk73971487"/>
      <w:r w:rsidRPr="005C5C13" w:rsidR="00F26511">
        <w:rPr>
          <w:rFonts w:ascii="Times New Roman" w:hAnsi="Times New Roman"/>
          <w:sz w:val="24"/>
          <w:szCs w:val="24"/>
          <w:lang w:eastAsia="ja-JP"/>
        </w:rPr>
        <w:t>subsection 9(1))</w:t>
      </w:r>
      <w:r w:rsidR="00F26511">
        <w:rPr>
          <w:rFonts w:ascii="Times New Roman" w:hAnsi="Times New Roman"/>
          <w:sz w:val="24"/>
          <w:szCs w:val="24"/>
          <w:lang w:eastAsia="ja-JP"/>
        </w:rPr>
        <w:t xml:space="preserve"> of the Principal Regulations</w:t>
      </w:r>
      <w:r w:rsidRPr="005C5C13" w:rsidR="00F26511">
        <w:rPr>
          <w:rFonts w:ascii="Times New Roman" w:hAnsi="Times New Roman"/>
          <w:sz w:val="24"/>
          <w:szCs w:val="24"/>
          <w:lang w:eastAsia="ja-JP"/>
        </w:rPr>
        <w:t>.</w:t>
      </w:r>
      <w:r w:rsidR="00F26511">
        <w:rPr>
          <w:rFonts w:ascii="Times New Roman" w:hAnsi="Times New Roman"/>
          <w:sz w:val="24"/>
          <w:szCs w:val="24"/>
          <w:lang w:eastAsia="ja-JP"/>
        </w:rPr>
        <w:t xml:space="preserve"> Meat export licence</w:t>
      </w:r>
      <w:r w:rsidRPr="00EE74E4" w:rsidR="00F26511">
        <w:rPr>
          <w:rFonts w:ascii="Times New Roman" w:hAnsi="Times New Roman"/>
          <w:sz w:val="24"/>
          <w:szCs w:val="24"/>
          <w:lang w:eastAsia="ja-JP"/>
        </w:rPr>
        <w:t xml:space="preserve"> </w:t>
      </w:r>
      <w:r w:rsidR="00F26511">
        <w:rPr>
          <w:rFonts w:ascii="Times New Roman" w:hAnsi="Times New Roman"/>
          <w:sz w:val="24"/>
          <w:szCs w:val="24"/>
          <w:lang w:eastAsia="ja-JP"/>
        </w:rPr>
        <w:t xml:space="preserve">is defined in section 6 of the Principal Regulations as having the meaning </w:t>
      </w:r>
      <w:r w:rsidR="00692A28">
        <w:rPr>
          <w:rFonts w:ascii="Times New Roman" w:hAnsi="Times New Roman"/>
          <w:sz w:val="24"/>
          <w:szCs w:val="24"/>
          <w:lang w:eastAsia="ja-JP"/>
        </w:rPr>
        <w:t>given by the Meat Rules.</w:t>
      </w:r>
      <w:bookmarkEnd w:id="116"/>
    </w:p>
    <w:p w:rsidR="005C5C13" w:rsidRPr="005C5C13" w:rsidP="005C5C13" w14:paraId="171C53F3" w14:textId="77777777">
      <w:pPr>
        <w:spacing w:before="0"/>
        <w:rPr>
          <w:rFonts w:ascii="Times New Roman" w:hAnsi="Times New Roman"/>
          <w:sz w:val="24"/>
          <w:szCs w:val="24"/>
          <w:lang w:eastAsia="ja-JP"/>
        </w:rPr>
      </w:pPr>
    </w:p>
    <w:p w:rsidR="005C5C13" w:rsidRPr="005C5C13" w:rsidP="005C5C13" w14:paraId="34CD3D69" w14:textId="020411F7">
      <w:pPr>
        <w:spacing w:before="0"/>
        <w:rPr>
          <w:rFonts w:ascii="Times New Roman" w:hAnsi="Times New Roman"/>
          <w:sz w:val="24"/>
          <w:szCs w:val="24"/>
          <w:lang w:eastAsia="ja-JP"/>
        </w:rPr>
      </w:pPr>
      <w:bookmarkStart w:id="117" w:name="_Hlk74148142"/>
      <w:r w:rsidRPr="005C5C13">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5C5C13">
        <w:rPr>
          <w:rFonts w:ascii="Times New Roman" w:hAnsi="Times New Roman"/>
          <w:sz w:val="24"/>
          <w:szCs w:val="24"/>
          <w:lang w:eastAsia="ja-JP"/>
        </w:rPr>
        <w:t xml:space="preserve">and </w:t>
      </w:r>
      <w:r>
        <w:rPr>
          <w:rFonts w:ascii="Times New Roman" w:hAnsi="Times New Roman"/>
          <w:sz w:val="24"/>
          <w:szCs w:val="24"/>
          <w:lang w:eastAsia="ja-JP"/>
        </w:rPr>
        <w:t>substitutes</w:t>
      </w:r>
      <w:r w:rsidRPr="005C5C13">
        <w:rPr>
          <w:rFonts w:ascii="Times New Roman" w:hAnsi="Times New Roman"/>
          <w:sz w:val="24"/>
          <w:szCs w:val="24"/>
          <w:lang w:eastAsia="ja-JP"/>
        </w:rPr>
        <w:t xml:space="preserve"> the charge</w:t>
      </w:r>
      <w:r>
        <w:rPr>
          <w:rFonts w:ascii="Times New Roman" w:hAnsi="Times New Roman"/>
          <w:sz w:val="24"/>
          <w:szCs w:val="24"/>
          <w:lang w:eastAsia="ja-JP"/>
        </w:rPr>
        <w:t>s</w:t>
      </w:r>
      <w:r w:rsidRPr="005C5C13">
        <w:rPr>
          <w:rFonts w:ascii="Times New Roman" w:hAnsi="Times New Roman"/>
          <w:sz w:val="24"/>
          <w:szCs w:val="24"/>
          <w:lang w:eastAsia="ja-JP"/>
        </w:rPr>
        <w:t xml:space="preserve"> described in column 2 of item </w:t>
      </w:r>
      <w:r>
        <w:rPr>
          <w:rFonts w:ascii="Times New Roman" w:hAnsi="Times New Roman"/>
          <w:sz w:val="24"/>
          <w:szCs w:val="24"/>
          <w:lang w:eastAsia="ja-JP"/>
        </w:rPr>
        <w:t>2</w:t>
      </w:r>
      <w:r w:rsidRPr="005C5C13">
        <w:rPr>
          <w:rFonts w:ascii="Times New Roman" w:hAnsi="Times New Roman"/>
          <w:sz w:val="24"/>
          <w:szCs w:val="24"/>
          <w:lang w:eastAsia="ja-JP"/>
        </w:rPr>
        <w:t xml:space="preserve"> in the table in section </w:t>
      </w:r>
      <w:r>
        <w:rPr>
          <w:rFonts w:ascii="Times New Roman" w:hAnsi="Times New Roman"/>
          <w:sz w:val="24"/>
          <w:szCs w:val="24"/>
          <w:lang w:eastAsia="ja-JP"/>
        </w:rPr>
        <w:t>13</w:t>
      </w:r>
      <w:r w:rsidRPr="005C5C13">
        <w:rPr>
          <w:rFonts w:ascii="Times New Roman" w:hAnsi="Times New Roman"/>
          <w:sz w:val="24"/>
          <w:szCs w:val="24"/>
          <w:lang w:eastAsia="ja-JP"/>
        </w:rPr>
        <w:t xml:space="preserve"> of the </w:t>
      </w:r>
      <w:r>
        <w:rPr>
          <w:rFonts w:ascii="Times New Roman" w:hAnsi="Times New Roman"/>
          <w:sz w:val="24"/>
          <w:szCs w:val="24"/>
          <w:lang w:eastAsia="ja-JP"/>
        </w:rPr>
        <w:t xml:space="preserve">Principal </w:t>
      </w:r>
      <w:r w:rsidRPr="005C5C13">
        <w:rPr>
          <w:rFonts w:ascii="Times New Roman" w:hAnsi="Times New Roman"/>
          <w:sz w:val="24"/>
          <w:szCs w:val="24"/>
          <w:lang w:eastAsia="ja-JP"/>
        </w:rPr>
        <w:t xml:space="preserve">Regulations. </w:t>
      </w:r>
      <w:r w:rsidRPr="005C5C13">
        <w:rPr>
          <w:rFonts w:ascii="Times New Roman" w:hAnsi="Times New Roman"/>
          <w:sz w:val="24"/>
          <w:szCs w:val="24"/>
          <w:lang w:eastAsia="ja-JP"/>
        </w:rPr>
        <w:t xml:space="preserve">The </w:t>
      </w:r>
      <w:r w:rsidR="00DA44D2">
        <w:rPr>
          <w:rFonts w:ascii="Times New Roman" w:hAnsi="Times New Roman"/>
          <w:sz w:val="24"/>
          <w:szCs w:val="24"/>
          <w:lang w:eastAsia="ja-JP"/>
        </w:rPr>
        <w:t xml:space="preserve">amended </w:t>
      </w:r>
      <w:r w:rsidRPr="005C5C13">
        <w:rPr>
          <w:rFonts w:ascii="Times New Roman" w:hAnsi="Times New Roman"/>
          <w:sz w:val="24"/>
          <w:szCs w:val="24"/>
          <w:lang w:eastAsia="ja-JP"/>
        </w:rPr>
        <w:t>charge</w:t>
      </w:r>
      <w:r w:rsidR="00462521">
        <w:rPr>
          <w:rFonts w:ascii="Times New Roman" w:hAnsi="Times New Roman"/>
          <w:sz w:val="24"/>
          <w:szCs w:val="24"/>
          <w:lang w:eastAsia="ja-JP"/>
        </w:rPr>
        <w:t>s</w:t>
      </w:r>
      <w:r w:rsidR="00E46EFC">
        <w:rPr>
          <w:rFonts w:ascii="Times New Roman" w:hAnsi="Times New Roman"/>
          <w:sz w:val="24"/>
          <w:szCs w:val="24"/>
          <w:lang w:eastAsia="ja-JP"/>
        </w:rPr>
        <w:t xml:space="preserve"> </w:t>
      </w:r>
      <w:r w:rsidRPr="005C5C13">
        <w:rPr>
          <w:rFonts w:ascii="Times New Roman" w:hAnsi="Times New Roman"/>
          <w:sz w:val="24"/>
          <w:szCs w:val="24"/>
          <w:lang w:eastAsia="ja-JP"/>
        </w:rPr>
        <w:t>differ depending on the financial year, or part of a financial year, during which the export licence is in force</w:t>
      </w:r>
      <w:bookmarkEnd w:id="117"/>
      <w:r w:rsidRPr="005C5C13">
        <w:rPr>
          <w:rFonts w:ascii="Times New Roman" w:hAnsi="Times New Roman"/>
          <w:sz w:val="24"/>
          <w:szCs w:val="24"/>
          <w:lang w:eastAsia="ja-JP"/>
        </w:rPr>
        <w:t>.</w:t>
      </w:r>
    </w:p>
    <w:p w:rsidR="005C5C13" w:rsidRPr="005C5C13" w:rsidP="005C5C13" w14:paraId="40B9BE76" w14:textId="77777777">
      <w:pPr>
        <w:spacing w:before="0"/>
        <w:rPr>
          <w:rFonts w:ascii="Times New Roman" w:hAnsi="Times New Roman"/>
          <w:sz w:val="24"/>
          <w:szCs w:val="24"/>
          <w:lang w:eastAsia="ja-JP"/>
        </w:rPr>
      </w:pPr>
    </w:p>
    <w:p w:rsidR="00425974" w:rsidP="005C5C13" w14:paraId="70E0FA8A" w14:textId="5E2E2623">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These </w:t>
      </w:r>
      <w:r w:rsidR="00DA44D2">
        <w:rPr>
          <w:rFonts w:ascii="Times New Roman" w:hAnsi="Times New Roman"/>
          <w:sz w:val="24"/>
          <w:szCs w:val="24"/>
          <w:lang w:eastAsia="ja-JP"/>
        </w:rPr>
        <w:t xml:space="preserve">amended </w:t>
      </w:r>
      <w:r w:rsidRPr="005C5C1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5C5C13">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5C5C13">
        <w:rPr>
          <w:rFonts w:ascii="Times New Roman" w:hAnsi="Times New Roman"/>
          <w:sz w:val="24"/>
          <w:szCs w:val="24"/>
          <w:lang w:eastAsia="ja-JP"/>
        </w:rPr>
        <w:t xml:space="preserve"> Regulations is set at a level designed to recover no more than the </w:t>
      </w:r>
      <w:bookmarkStart w:id="118" w:name="_Hlk74148148"/>
      <w:r w:rsidRPr="005C5C13">
        <w:rPr>
          <w:rFonts w:ascii="Times New Roman" w:hAnsi="Times New Roman"/>
          <w:sz w:val="24"/>
          <w:szCs w:val="24"/>
          <w:lang w:eastAsia="ja-JP"/>
        </w:rPr>
        <w:t xml:space="preserve">Commonwealth’s likely costs in relation to the </w:t>
      </w:r>
      <w:r w:rsidR="00462521">
        <w:rPr>
          <w:rFonts w:ascii="Times New Roman" w:hAnsi="Times New Roman"/>
          <w:sz w:val="24"/>
          <w:szCs w:val="24"/>
          <w:lang w:eastAsia="ja-JP"/>
        </w:rPr>
        <w:t xml:space="preserve">administration </w:t>
      </w:r>
      <w:r w:rsidRPr="005C5C13">
        <w:rPr>
          <w:rFonts w:ascii="Times New Roman" w:hAnsi="Times New Roman"/>
          <w:sz w:val="24"/>
          <w:szCs w:val="24"/>
          <w:lang w:eastAsia="ja-JP"/>
        </w:rPr>
        <w:t>of meat export licences</w:t>
      </w:r>
      <w:bookmarkEnd w:id="118"/>
      <w:r w:rsidRPr="005C5C13">
        <w:rPr>
          <w:rFonts w:ascii="Times New Roman" w:hAnsi="Times New Roman"/>
          <w:sz w:val="24"/>
          <w:szCs w:val="24"/>
          <w:lang w:eastAsia="ja-JP"/>
        </w:rPr>
        <w:t>.</w:t>
      </w:r>
    </w:p>
    <w:p w:rsidR="005C5C13" w:rsidP="005C5C13" w14:paraId="1D06D5AC" w14:textId="2A3FF111">
      <w:pPr>
        <w:spacing w:before="0"/>
        <w:rPr>
          <w:rFonts w:ascii="Times New Roman" w:hAnsi="Times New Roman"/>
          <w:sz w:val="24"/>
          <w:szCs w:val="24"/>
          <w:lang w:eastAsia="ja-JP"/>
        </w:rPr>
      </w:pPr>
    </w:p>
    <w:p w:rsidR="00F26511" w:rsidRPr="00660701" w:rsidP="00F26511" w14:paraId="4CC298A8" w14:textId="200A2B37">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[23] </w:t>
      </w:r>
      <w:r w:rsidRPr="00660701">
        <w:rPr>
          <w:rFonts w:ascii="Times New Roman" w:hAnsi="Times New Roman"/>
          <w:b/>
          <w:bCs/>
          <w:sz w:val="24"/>
          <w:szCs w:val="24"/>
          <w:lang w:eastAsia="ja-JP"/>
        </w:rPr>
        <w:t>– Section 14 (cell at table item 1, column 2)</w:t>
      </w:r>
    </w:p>
    <w:p w:rsidR="00F26511" w:rsidP="00F26511" w14:paraId="606746F6" w14:textId="77777777">
      <w:pPr>
        <w:spacing w:before="0"/>
        <w:rPr>
          <w:rFonts w:ascii="Times New Roman" w:hAnsi="Times New Roman"/>
          <w:sz w:val="24"/>
          <w:szCs w:val="24"/>
          <w:u w:val="single"/>
          <w:lang w:eastAsia="ja-JP"/>
        </w:rPr>
      </w:pPr>
    </w:p>
    <w:p w:rsidR="005C5C13" w:rsidP="00F26511" w14:paraId="2ACB8DDD" w14:textId="751A34B7">
      <w:pPr>
        <w:spacing w:before="0"/>
        <w:rPr>
          <w:rFonts w:ascii="Times New Roman" w:hAnsi="Times New Roman"/>
          <w:sz w:val="24"/>
          <w:szCs w:val="24"/>
          <w:lang w:eastAsia="ja-JP"/>
        </w:rPr>
      </w:pPr>
      <w:r>
        <w:rPr>
          <w:rFonts w:ascii="Times New Roman" w:hAnsi="Times New Roman"/>
          <w:sz w:val="24"/>
          <w:szCs w:val="24"/>
          <w:lang w:eastAsia="ja-JP"/>
        </w:rPr>
        <w:t xml:space="preserve">Section 14 of the Principal Regulations provides </w:t>
      </w:r>
      <w:r w:rsidRPr="005C5C13">
        <w:rPr>
          <w:rFonts w:ascii="Times New Roman" w:hAnsi="Times New Roman"/>
          <w:sz w:val="24"/>
          <w:szCs w:val="24"/>
          <w:lang w:eastAsia="ja-JP"/>
        </w:rPr>
        <w:t xml:space="preserve">the charges payable in relation to the issue of </w:t>
      </w:r>
      <w:r w:rsidRPr="005C5C13">
        <w:rPr>
          <w:rFonts w:ascii="Times New Roman" w:hAnsi="Times New Roman"/>
          <w:sz w:val="24"/>
          <w:szCs w:val="24"/>
          <w:lang w:eastAsia="ja-JP"/>
        </w:rPr>
        <w:t>various export documents.</w:t>
      </w:r>
      <w:r>
        <w:rPr>
          <w:rFonts w:ascii="Times New Roman" w:hAnsi="Times New Roman"/>
          <w:sz w:val="24"/>
          <w:szCs w:val="24"/>
          <w:lang w:eastAsia="ja-JP"/>
        </w:rPr>
        <w:t xml:space="preserve"> </w:t>
      </w:r>
    </w:p>
    <w:p w:rsidR="005C5C13" w:rsidP="005C5C13" w14:paraId="023CBB26" w14:textId="6EE46330">
      <w:pPr>
        <w:spacing w:before="0"/>
        <w:rPr>
          <w:rFonts w:ascii="Times New Roman" w:hAnsi="Times New Roman"/>
          <w:sz w:val="24"/>
          <w:szCs w:val="24"/>
          <w:lang w:eastAsia="ja-JP"/>
        </w:rPr>
      </w:pPr>
    </w:p>
    <w:p w:rsidR="005C5C13" w:rsidP="005C5C13" w14:paraId="4ABE2618" w14:textId="59785160">
      <w:pPr>
        <w:spacing w:before="0"/>
        <w:rPr>
          <w:rFonts w:ascii="Times New Roman" w:hAnsi="Times New Roman"/>
          <w:sz w:val="24"/>
          <w:szCs w:val="24"/>
          <w:lang w:eastAsia="ja-JP"/>
        </w:rPr>
      </w:pPr>
      <w:r w:rsidRPr="005C5C13">
        <w:rPr>
          <w:rFonts w:ascii="Times New Roman" w:hAnsi="Times New Roman"/>
          <w:sz w:val="24"/>
          <w:szCs w:val="24"/>
          <w:lang w:eastAsia="ja-JP"/>
        </w:rPr>
        <w:t>The charges differ depending on the type of document and how it is issued. The charges</w:t>
      </w:r>
      <w:r>
        <w:rPr>
          <w:rFonts w:ascii="Times New Roman" w:hAnsi="Times New Roman"/>
          <w:sz w:val="24"/>
          <w:szCs w:val="24"/>
          <w:lang w:eastAsia="ja-JP"/>
        </w:rPr>
        <w:t xml:space="preserve"> are</w:t>
      </w:r>
      <w:r w:rsidRPr="005C5C13">
        <w:rPr>
          <w:rFonts w:ascii="Times New Roman" w:hAnsi="Times New Roman"/>
          <w:sz w:val="24"/>
          <w:szCs w:val="24"/>
          <w:lang w:eastAsia="ja-JP"/>
        </w:rPr>
        <w:t xml:space="preserve"> set out in </w:t>
      </w:r>
      <w:r>
        <w:rPr>
          <w:rFonts w:ascii="Times New Roman" w:hAnsi="Times New Roman"/>
          <w:sz w:val="24"/>
          <w:szCs w:val="24"/>
          <w:lang w:eastAsia="ja-JP"/>
        </w:rPr>
        <w:t>the</w:t>
      </w:r>
      <w:r w:rsidRPr="005C5C13">
        <w:rPr>
          <w:rFonts w:ascii="Times New Roman" w:hAnsi="Times New Roman"/>
          <w:sz w:val="24"/>
          <w:szCs w:val="24"/>
          <w:lang w:eastAsia="ja-JP"/>
        </w:rPr>
        <w:t xml:space="preserve"> table in section 14. Column 1 of the table describe</w:t>
      </w:r>
      <w:r>
        <w:rPr>
          <w:rFonts w:ascii="Times New Roman" w:hAnsi="Times New Roman"/>
          <w:sz w:val="24"/>
          <w:szCs w:val="24"/>
          <w:lang w:eastAsia="ja-JP"/>
        </w:rPr>
        <w:t xml:space="preserve">s </w:t>
      </w:r>
      <w:bookmarkStart w:id="119" w:name="_Hlk74148154"/>
      <w:r w:rsidRPr="005C5C13">
        <w:rPr>
          <w:rFonts w:ascii="Times New Roman" w:hAnsi="Times New Roman"/>
          <w:sz w:val="24"/>
          <w:szCs w:val="24"/>
          <w:lang w:eastAsia="ja-JP"/>
        </w:rPr>
        <w:t>the type of document and how it is issued and column 2 describe</w:t>
      </w:r>
      <w:r>
        <w:rPr>
          <w:rFonts w:ascii="Times New Roman" w:hAnsi="Times New Roman"/>
          <w:sz w:val="24"/>
          <w:szCs w:val="24"/>
          <w:lang w:eastAsia="ja-JP"/>
        </w:rPr>
        <w:t>s</w:t>
      </w:r>
      <w:r w:rsidRPr="005C5C13">
        <w:rPr>
          <w:rFonts w:ascii="Times New Roman" w:hAnsi="Times New Roman"/>
          <w:sz w:val="24"/>
          <w:szCs w:val="24"/>
          <w:lang w:eastAsia="ja-JP"/>
        </w:rPr>
        <w:t xml:space="preserve"> the corresponding charge</w:t>
      </w:r>
      <w:r w:rsidR="00814359">
        <w:rPr>
          <w:rFonts w:ascii="Times New Roman" w:hAnsi="Times New Roman"/>
          <w:sz w:val="24"/>
          <w:szCs w:val="24"/>
          <w:lang w:eastAsia="ja-JP"/>
        </w:rPr>
        <w:t>s</w:t>
      </w:r>
      <w:r w:rsidRPr="005C5C13">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19"/>
      <w:r w:rsidRPr="005C5C13">
        <w:rPr>
          <w:rFonts w:ascii="Times New Roman" w:hAnsi="Times New Roman"/>
          <w:sz w:val="24"/>
          <w:szCs w:val="24"/>
          <w:lang w:eastAsia="ja-JP"/>
        </w:rPr>
        <w:t>.</w:t>
      </w:r>
    </w:p>
    <w:p w:rsidR="005C5C13" w:rsidP="005C5C13" w14:paraId="4C881A49" w14:textId="1C654727">
      <w:pPr>
        <w:spacing w:before="0"/>
        <w:rPr>
          <w:rFonts w:ascii="Times New Roman" w:hAnsi="Times New Roman"/>
          <w:sz w:val="24"/>
          <w:szCs w:val="24"/>
          <w:lang w:eastAsia="ja-JP"/>
        </w:rPr>
      </w:pPr>
    </w:p>
    <w:p w:rsidR="005C5C13" w:rsidP="005C5C13" w14:paraId="74675478" w14:textId="1EE4FDDE">
      <w:pPr>
        <w:spacing w:before="0"/>
        <w:rPr>
          <w:rFonts w:ascii="Times New Roman" w:hAnsi="Times New Roman"/>
          <w:sz w:val="24"/>
          <w:szCs w:val="24"/>
          <w:lang w:eastAsia="ja-JP"/>
        </w:rPr>
      </w:pPr>
      <w:bookmarkStart w:id="120" w:name="_Hlk74148159"/>
      <w:r>
        <w:rPr>
          <w:rFonts w:ascii="Times New Roman" w:hAnsi="Times New Roman"/>
          <w:sz w:val="24"/>
          <w:szCs w:val="24"/>
          <w:lang w:eastAsia="ja-JP"/>
        </w:rPr>
        <w:t>Table i</w:t>
      </w:r>
      <w:r>
        <w:rPr>
          <w:rFonts w:ascii="Times New Roman" w:hAnsi="Times New Roman"/>
          <w:sz w:val="24"/>
          <w:szCs w:val="24"/>
          <w:lang w:eastAsia="ja-JP"/>
        </w:rPr>
        <w:t xml:space="preserve">tem 1 </w:t>
      </w:r>
      <w:r w:rsidR="00462521">
        <w:rPr>
          <w:rFonts w:ascii="Times New Roman" w:hAnsi="Times New Roman"/>
          <w:sz w:val="24"/>
          <w:szCs w:val="24"/>
          <w:lang w:eastAsia="ja-JP"/>
        </w:rPr>
        <w:t xml:space="preserve">currently </w:t>
      </w:r>
      <w:r>
        <w:rPr>
          <w:rFonts w:ascii="Times New Roman" w:hAnsi="Times New Roman"/>
          <w:sz w:val="24"/>
          <w:szCs w:val="24"/>
          <w:lang w:eastAsia="ja-JP"/>
        </w:rPr>
        <w:t xml:space="preserve">provides the charge </w:t>
      </w:r>
      <w:r w:rsidRPr="005C5C13">
        <w:rPr>
          <w:rFonts w:ascii="Times New Roman" w:hAnsi="Times New Roman"/>
          <w:sz w:val="24"/>
          <w:szCs w:val="24"/>
          <w:lang w:eastAsia="ja-JP"/>
        </w:rPr>
        <w:t>for the issue of an export permit to a person (</w:t>
      </w:r>
      <w:r w:rsidR="00462521">
        <w:rPr>
          <w:rFonts w:ascii="Times New Roman" w:hAnsi="Times New Roman"/>
          <w:sz w:val="24"/>
          <w:szCs w:val="24"/>
          <w:lang w:eastAsia="ja-JP"/>
        </w:rPr>
        <w:t xml:space="preserve">other than the </w:t>
      </w:r>
      <w:r w:rsidRPr="005C5C13">
        <w:rPr>
          <w:rFonts w:ascii="Times New Roman" w:hAnsi="Times New Roman"/>
          <w:sz w:val="24"/>
          <w:szCs w:val="24"/>
          <w:lang w:eastAsia="ja-JP"/>
        </w:rPr>
        <w:t>hold</w:t>
      </w:r>
      <w:r w:rsidR="00462521">
        <w:rPr>
          <w:rFonts w:ascii="Times New Roman" w:hAnsi="Times New Roman"/>
          <w:sz w:val="24"/>
          <w:szCs w:val="24"/>
          <w:lang w:eastAsia="ja-JP"/>
        </w:rPr>
        <w:t>er of</w:t>
      </w:r>
      <w:r w:rsidRPr="005C5C13">
        <w:rPr>
          <w:rFonts w:ascii="Times New Roman" w:hAnsi="Times New Roman"/>
          <w:sz w:val="24"/>
          <w:szCs w:val="24"/>
          <w:lang w:eastAsia="ja-JP"/>
        </w:rPr>
        <w:t xml:space="preserve"> a livestock export licence) for prescribed livestock, prescribed live animals, or prescribed animal reproductive </w:t>
      </w:r>
      <w:bookmarkEnd w:id="120"/>
      <w:r w:rsidRPr="005C5C13">
        <w:rPr>
          <w:rFonts w:ascii="Times New Roman" w:hAnsi="Times New Roman"/>
          <w:sz w:val="24"/>
          <w:szCs w:val="24"/>
          <w:lang w:eastAsia="ja-JP"/>
        </w:rPr>
        <w:t>material.</w:t>
      </w:r>
    </w:p>
    <w:p w:rsidR="005C5C13" w:rsidP="005C5C13" w14:paraId="26507083" w14:textId="2128CBC3">
      <w:pPr>
        <w:spacing w:before="0"/>
        <w:rPr>
          <w:rFonts w:ascii="Times New Roman" w:hAnsi="Times New Roman"/>
          <w:sz w:val="24"/>
          <w:szCs w:val="24"/>
          <w:lang w:eastAsia="ja-JP"/>
        </w:rPr>
      </w:pPr>
    </w:p>
    <w:p w:rsidR="005C5C13" w:rsidP="005C5C13" w14:paraId="351DB8BB" w14:textId="412890E8">
      <w:pPr>
        <w:spacing w:before="0"/>
        <w:rPr>
          <w:rFonts w:ascii="Times New Roman" w:hAnsi="Times New Roman"/>
          <w:sz w:val="24"/>
          <w:szCs w:val="24"/>
          <w:lang w:eastAsia="ja-JP"/>
        </w:rPr>
      </w:pPr>
      <w:bookmarkStart w:id="121" w:name="_Hlk74148166"/>
      <w:r>
        <w:rPr>
          <w:rFonts w:ascii="Times New Roman" w:hAnsi="Times New Roman"/>
          <w:sz w:val="24"/>
          <w:szCs w:val="24"/>
          <w:lang w:eastAsia="ja-JP"/>
        </w:rPr>
        <w:t xml:space="preserve">This item repeals and substitutes the charges described in column 2 of item 1 in the table in section 14 of the Principal Regulations. </w:t>
      </w:r>
      <w:r w:rsidR="00D17680">
        <w:rPr>
          <w:rFonts w:ascii="Times New Roman" w:hAnsi="Times New Roman"/>
          <w:sz w:val="24"/>
          <w:szCs w:val="24"/>
          <w:lang w:eastAsia="ja-JP"/>
        </w:rPr>
        <w:t xml:space="preserve">The </w:t>
      </w:r>
      <w:r w:rsidR="00692A28">
        <w:rPr>
          <w:rFonts w:ascii="Times New Roman" w:hAnsi="Times New Roman"/>
          <w:sz w:val="24"/>
          <w:szCs w:val="24"/>
          <w:lang w:eastAsia="ja-JP"/>
        </w:rPr>
        <w:t xml:space="preserve">amended </w:t>
      </w:r>
      <w:r w:rsidR="00D17680">
        <w:rPr>
          <w:rFonts w:ascii="Times New Roman" w:hAnsi="Times New Roman"/>
          <w:sz w:val="24"/>
          <w:szCs w:val="24"/>
          <w:lang w:eastAsia="ja-JP"/>
        </w:rPr>
        <w:t>charge</w:t>
      </w:r>
      <w:r w:rsidR="00462521">
        <w:rPr>
          <w:rFonts w:ascii="Times New Roman" w:hAnsi="Times New Roman"/>
          <w:sz w:val="24"/>
          <w:szCs w:val="24"/>
          <w:lang w:eastAsia="ja-JP"/>
        </w:rPr>
        <w:t>s</w:t>
      </w:r>
      <w:r w:rsidR="00D17680">
        <w:rPr>
          <w:rFonts w:ascii="Times New Roman" w:hAnsi="Times New Roman"/>
          <w:sz w:val="24"/>
          <w:szCs w:val="24"/>
          <w:lang w:eastAsia="ja-JP"/>
        </w:rPr>
        <w:t xml:space="preserve"> differ </w:t>
      </w:r>
      <w:r w:rsidRPr="00D17680" w:rsidR="00D17680">
        <w:rPr>
          <w:rFonts w:ascii="Times New Roman" w:hAnsi="Times New Roman"/>
          <w:sz w:val="24"/>
          <w:szCs w:val="24"/>
          <w:lang w:eastAsia="ja-JP"/>
        </w:rPr>
        <w:t xml:space="preserve">depending </w:t>
      </w:r>
      <w:bookmarkEnd w:id="121"/>
      <w:r w:rsidRPr="00D17680" w:rsidR="00D17680">
        <w:rPr>
          <w:rFonts w:ascii="Times New Roman" w:hAnsi="Times New Roman"/>
          <w:sz w:val="24"/>
          <w:szCs w:val="24"/>
          <w:lang w:eastAsia="ja-JP"/>
        </w:rPr>
        <w:t>on the financial year</w:t>
      </w:r>
      <w:r w:rsidR="00D17680">
        <w:rPr>
          <w:rFonts w:ascii="Times New Roman" w:hAnsi="Times New Roman"/>
          <w:sz w:val="24"/>
          <w:szCs w:val="24"/>
          <w:lang w:eastAsia="ja-JP"/>
        </w:rPr>
        <w:t xml:space="preserve"> during which the export permit is issued.</w:t>
      </w:r>
    </w:p>
    <w:p w:rsidR="005C5C13" w:rsidP="005C5C13" w14:paraId="585071C1" w14:textId="77777777">
      <w:pPr>
        <w:spacing w:before="0"/>
        <w:rPr>
          <w:rFonts w:ascii="Times New Roman" w:hAnsi="Times New Roman"/>
          <w:sz w:val="24"/>
          <w:szCs w:val="24"/>
          <w:lang w:eastAsia="ja-JP"/>
        </w:rPr>
      </w:pPr>
    </w:p>
    <w:p w:rsidR="005C5C13" w:rsidP="005C5C13" w14:paraId="4CD3915C" w14:textId="5726F1AB">
      <w:pPr>
        <w:spacing w:before="0"/>
        <w:rPr>
          <w:rFonts w:ascii="Times New Roman" w:hAnsi="Times New Roman"/>
          <w:sz w:val="24"/>
          <w:szCs w:val="24"/>
          <w:lang w:eastAsia="ja-JP"/>
        </w:rPr>
      </w:pPr>
      <w:r w:rsidRPr="005C5C13">
        <w:rPr>
          <w:rFonts w:ascii="Times New Roman" w:hAnsi="Times New Roman"/>
          <w:sz w:val="24"/>
          <w:szCs w:val="24"/>
          <w:lang w:eastAsia="ja-JP"/>
        </w:rPr>
        <w:t xml:space="preserve">These </w:t>
      </w:r>
      <w:r w:rsidR="00692A28">
        <w:rPr>
          <w:rFonts w:ascii="Times New Roman" w:hAnsi="Times New Roman"/>
          <w:sz w:val="24"/>
          <w:szCs w:val="24"/>
          <w:lang w:eastAsia="ja-JP"/>
        </w:rPr>
        <w:t xml:space="preserve">amended </w:t>
      </w:r>
      <w:r w:rsidRPr="005C5C13">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5C5C13">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5C5C13">
        <w:rPr>
          <w:rFonts w:ascii="Times New Roman" w:hAnsi="Times New Roman"/>
          <w:sz w:val="24"/>
          <w:szCs w:val="24"/>
          <w:lang w:eastAsia="ja-JP"/>
        </w:rPr>
        <w:t xml:space="preserve"> Regulations is set at a level designed to recover no more than the Commonwealth’s likely costs in relation to the issuing of export</w:t>
      </w:r>
      <w:r w:rsidR="00692A28">
        <w:rPr>
          <w:rFonts w:ascii="Times New Roman" w:hAnsi="Times New Roman"/>
          <w:sz w:val="24"/>
          <w:szCs w:val="24"/>
          <w:lang w:eastAsia="ja-JP"/>
        </w:rPr>
        <w:t xml:space="preserve"> permits</w:t>
      </w:r>
      <w:r w:rsidRPr="005C5C13">
        <w:rPr>
          <w:rFonts w:ascii="Times New Roman" w:hAnsi="Times New Roman"/>
          <w:sz w:val="24"/>
          <w:szCs w:val="24"/>
          <w:lang w:eastAsia="ja-JP"/>
        </w:rPr>
        <w:t>.</w:t>
      </w:r>
    </w:p>
    <w:p w:rsidR="00D17680" w:rsidP="005C5C13" w14:paraId="7B29F2AA" w14:textId="134F6DDB">
      <w:pPr>
        <w:spacing w:before="0"/>
        <w:rPr>
          <w:rFonts w:ascii="Times New Roman" w:hAnsi="Times New Roman"/>
          <w:sz w:val="24"/>
          <w:szCs w:val="24"/>
          <w:lang w:eastAsia="ja-JP"/>
        </w:rPr>
      </w:pPr>
    </w:p>
    <w:p w:rsidR="00F26511" w:rsidRPr="00660701" w:rsidP="00F26511" w14:paraId="2E945344" w14:textId="10EB2ED6">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[24]</w:t>
      </w:r>
      <w:r w:rsidRPr="00660701">
        <w:rPr>
          <w:rFonts w:ascii="Times New Roman" w:hAnsi="Times New Roman"/>
          <w:b/>
          <w:bCs/>
          <w:sz w:val="24"/>
          <w:szCs w:val="24"/>
          <w:lang w:eastAsia="ja-JP"/>
        </w:rPr>
        <w:t xml:space="preserve"> – Section 14 (table item 2)</w:t>
      </w:r>
    </w:p>
    <w:p w:rsidR="00F26511" w:rsidP="00F26511" w14:paraId="0B4B17C5" w14:textId="77777777">
      <w:pPr>
        <w:spacing w:before="0"/>
        <w:rPr>
          <w:rFonts w:ascii="Times New Roman" w:hAnsi="Times New Roman"/>
          <w:sz w:val="24"/>
          <w:szCs w:val="24"/>
          <w:lang w:eastAsia="ja-JP"/>
        </w:rPr>
      </w:pPr>
    </w:p>
    <w:p w:rsidR="00D17680" w:rsidRPr="00D17680" w:rsidP="00F26511" w14:paraId="2D3864CE" w14:textId="5ADB9FA8">
      <w:pPr>
        <w:spacing w:before="0"/>
        <w:rPr>
          <w:rFonts w:ascii="Times New Roman" w:hAnsi="Times New Roman"/>
          <w:sz w:val="24"/>
          <w:szCs w:val="24"/>
          <w:lang w:eastAsia="ja-JP"/>
        </w:rPr>
      </w:pPr>
      <w:r w:rsidRPr="00D17680">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D17680">
        <w:rPr>
          <w:rFonts w:ascii="Times New Roman" w:hAnsi="Times New Roman"/>
          <w:sz w:val="24"/>
          <w:szCs w:val="24"/>
          <w:lang w:eastAsia="ja-JP"/>
        </w:rPr>
        <w:t xml:space="preserve">Regulations </w:t>
      </w:r>
      <w:r w:rsidRPr="00D17680">
        <w:rPr>
          <w:rFonts w:ascii="Times New Roman" w:hAnsi="Times New Roman"/>
          <w:sz w:val="24"/>
          <w:szCs w:val="24"/>
          <w:lang w:eastAsia="ja-JP"/>
        </w:rPr>
        <w:t xml:space="preserve">provides the charges payable in relation to the issue of various export documents. </w:t>
      </w:r>
    </w:p>
    <w:p w:rsidR="00D17680" w:rsidRPr="00D17680" w:rsidP="00D17680" w14:paraId="677FF346" w14:textId="77777777">
      <w:pPr>
        <w:spacing w:before="0"/>
        <w:rPr>
          <w:rFonts w:ascii="Times New Roman" w:hAnsi="Times New Roman"/>
          <w:sz w:val="24"/>
          <w:szCs w:val="24"/>
          <w:lang w:eastAsia="ja-JP"/>
        </w:rPr>
      </w:pPr>
    </w:p>
    <w:p w:rsidR="00D17680" w:rsidP="00971C3C" w14:paraId="78D49D99" w14:textId="785C4771">
      <w:pPr>
        <w:spacing w:before="0"/>
        <w:rPr>
          <w:rFonts w:ascii="Times New Roman" w:hAnsi="Times New Roman"/>
          <w:sz w:val="24"/>
          <w:szCs w:val="24"/>
          <w:lang w:eastAsia="ja-JP"/>
        </w:rPr>
      </w:pPr>
      <w:r w:rsidRPr="00D17680">
        <w:rPr>
          <w:rFonts w:ascii="Times New Roman" w:hAnsi="Times New Roman"/>
          <w:sz w:val="24"/>
          <w:szCs w:val="24"/>
          <w:lang w:eastAsia="ja-JP"/>
        </w:rPr>
        <w:t xml:space="preserve">The charges differ depending on the type of document and how it is issued. The charges are set out in the table in section 14. Column 1 of the table </w:t>
      </w:r>
      <w:bookmarkStart w:id="122" w:name="_Hlk74148176"/>
      <w:r w:rsidRPr="00D17680">
        <w:rPr>
          <w:rFonts w:ascii="Times New Roman" w:hAnsi="Times New Roman"/>
          <w:sz w:val="24"/>
          <w:szCs w:val="24"/>
          <w:lang w:eastAsia="ja-JP"/>
        </w:rPr>
        <w:t>describes the type of document and how it is issued and column 2 describes the corresponding charge</w:t>
      </w:r>
      <w:r w:rsidR="00814359">
        <w:rPr>
          <w:rFonts w:ascii="Times New Roman" w:hAnsi="Times New Roman"/>
          <w:sz w:val="24"/>
          <w:szCs w:val="24"/>
          <w:lang w:eastAsia="ja-JP"/>
        </w:rPr>
        <w:t>s</w:t>
      </w:r>
      <w:r w:rsidRPr="00D17680">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22"/>
      <w:r w:rsidRPr="00D17680">
        <w:rPr>
          <w:rFonts w:ascii="Times New Roman" w:hAnsi="Times New Roman"/>
          <w:sz w:val="24"/>
          <w:szCs w:val="24"/>
          <w:lang w:eastAsia="ja-JP"/>
        </w:rPr>
        <w:t>.</w:t>
      </w:r>
    </w:p>
    <w:p w:rsidR="00971C3C" w:rsidP="00971C3C" w14:paraId="21770331" w14:textId="6DC22DF6">
      <w:pPr>
        <w:spacing w:before="0"/>
        <w:rPr>
          <w:rFonts w:ascii="Times New Roman" w:hAnsi="Times New Roman"/>
          <w:sz w:val="24"/>
          <w:szCs w:val="24"/>
          <w:lang w:eastAsia="ja-JP"/>
        </w:rPr>
      </w:pPr>
    </w:p>
    <w:p w:rsidR="00971C3C" w:rsidP="00971C3C" w14:paraId="4D6A3B4A" w14:textId="29709478">
      <w:pPr>
        <w:spacing w:before="0"/>
        <w:rPr>
          <w:rFonts w:ascii="Times New Roman" w:hAnsi="Times New Roman"/>
          <w:sz w:val="24"/>
          <w:szCs w:val="24"/>
          <w:lang w:eastAsia="ja-JP"/>
        </w:rPr>
      </w:pPr>
      <w:bookmarkStart w:id="123" w:name="_Hlk74148181"/>
      <w:r>
        <w:rPr>
          <w:rFonts w:ascii="Times New Roman" w:hAnsi="Times New Roman"/>
          <w:sz w:val="24"/>
          <w:szCs w:val="24"/>
          <w:lang w:eastAsia="ja-JP"/>
        </w:rPr>
        <w:t>This item repeals current item 2 in the table in section 14 of the Principal Regulations</w:t>
      </w:r>
      <w:r w:rsidR="00B827B0">
        <w:rPr>
          <w:rFonts w:ascii="Times New Roman" w:hAnsi="Times New Roman"/>
          <w:sz w:val="24"/>
          <w:szCs w:val="24"/>
          <w:lang w:eastAsia="ja-JP"/>
        </w:rPr>
        <w:t xml:space="preserve"> and </w:t>
      </w:r>
      <w:r w:rsidR="00692A28">
        <w:rPr>
          <w:rFonts w:ascii="Times New Roman" w:hAnsi="Times New Roman"/>
          <w:sz w:val="24"/>
          <w:szCs w:val="24"/>
          <w:lang w:eastAsia="ja-JP"/>
        </w:rPr>
        <w:t xml:space="preserve">substitutes </w:t>
      </w:r>
      <w:r w:rsidR="008D44F4">
        <w:rPr>
          <w:rFonts w:ascii="Times New Roman" w:hAnsi="Times New Roman"/>
          <w:sz w:val="24"/>
          <w:szCs w:val="24"/>
          <w:lang w:eastAsia="ja-JP"/>
        </w:rPr>
        <w:t xml:space="preserve">amended </w:t>
      </w:r>
      <w:r>
        <w:rPr>
          <w:rFonts w:ascii="Times New Roman" w:hAnsi="Times New Roman"/>
          <w:sz w:val="24"/>
          <w:szCs w:val="24"/>
          <w:lang w:eastAsia="ja-JP"/>
        </w:rPr>
        <w:t xml:space="preserve">table </w:t>
      </w:r>
      <w:r w:rsidR="00B827B0">
        <w:rPr>
          <w:rFonts w:ascii="Times New Roman" w:hAnsi="Times New Roman"/>
          <w:sz w:val="24"/>
          <w:szCs w:val="24"/>
          <w:lang w:eastAsia="ja-JP"/>
        </w:rPr>
        <w:t>items 2 and 2A</w:t>
      </w:r>
      <w:bookmarkEnd w:id="123"/>
      <w:r w:rsidR="00B827B0">
        <w:rPr>
          <w:rFonts w:ascii="Times New Roman" w:hAnsi="Times New Roman"/>
          <w:sz w:val="24"/>
          <w:szCs w:val="24"/>
          <w:lang w:eastAsia="ja-JP"/>
        </w:rPr>
        <w:t xml:space="preserve">. </w:t>
      </w:r>
    </w:p>
    <w:p w:rsidR="00B827B0" w:rsidP="00971C3C" w14:paraId="7464EC4E" w14:textId="5ECA5648">
      <w:pPr>
        <w:spacing w:before="0"/>
        <w:rPr>
          <w:rFonts w:ascii="Times New Roman" w:hAnsi="Times New Roman"/>
          <w:sz w:val="24"/>
          <w:szCs w:val="24"/>
          <w:lang w:eastAsia="ja-JP"/>
        </w:rPr>
      </w:pPr>
    </w:p>
    <w:p w:rsidR="00B827B0" w:rsidP="00971C3C" w14:paraId="135D025E" w14:textId="54F84198">
      <w:pPr>
        <w:spacing w:before="0"/>
        <w:rPr>
          <w:rFonts w:ascii="Times New Roman" w:hAnsi="Times New Roman"/>
          <w:sz w:val="24"/>
          <w:szCs w:val="24"/>
          <w:lang w:eastAsia="ja-JP"/>
        </w:rPr>
      </w:pPr>
      <w:bookmarkStart w:id="124" w:name="_Hlk74148188"/>
      <w:r>
        <w:rPr>
          <w:rFonts w:ascii="Times New Roman" w:hAnsi="Times New Roman"/>
          <w:sz w:val="24"/>
          <w:szCs w:val="24"/>
          <w:lang w:eastAsia="ja-JP"/>
        </w:rPr>
        <w:t>Amended t</w:t>
      </w:r>
      <w:r w:rsidR="00443CE9">
        <w:rPr>
          <w:rFonts w:ascii="Times New Roman" w:hAnsi="Times New Roman"/>
          <w:sz w:val="24"/>
          <w:szCs w:val="24"/>
          <w:lang w:eastAsia="ja-JP"/>
        </w:rPr>
        <w:t>able i</w:t>
      </w:r>
      <w:r>
        <w:rPr>
          <w:rFonts w:ascii="Times New Roman" w:hAnsi="Times New Roman"/>
          <w:sz w:val="24"/>
          <w:szCs w:val="24"/>
          <w:lang w:eastAsia="ja-JP"/>
        </w:rPr>
        <w:t>tem 2 provide</w:t>
      </w:r>
      <w:r w:rsidR="00E46EFC">
        <w:rPr>
          <w:rFonts w:ascii="Times New Roman" w:hAnsi="Times New Roman"/>
          <w:sz w:val="24"/>
          <w:szCs w:val="24"/>
          <w:lang w:eastAsia="ja-JP"/>
        </w:rPr>
        <w:t>s</w:t>
      </w:r>
      <w:r>
        <w:rPr>
          <w:rFonts w:ascii="Times New Roman" w:hAnsi="Times New Roman"/>
          <w:sz w:val="24"/>
          <w:szCs w:val="24"/>
          <w:lang w:eastAsia="ja-JP"/>
        </w:rPr>
        <w:t xml:space="preserve"> </w:t>
      </w:r>
      <w:r>
        <w:rPr>
          <w:rFonts w:ascii="Times New Roman" w:hAnsi="Times New Roman"/>
          <w:sz w:val="24"/>
          <w:szCs w:val="24"/>
          <w:lang w:eastAsia="ja-JP"/>
        </w:rPr>
        <w:t xml:space="preserve">the </w:t>
      </w:r>
      <w:r>
        <w:rPr>
          <w:rFonts w:ascii="Times New Roman" w:hAnsi="Times New Roman"/>
          <w:sz w:val="24"/>
          <w:szCs w:val="24"/>
          <w:lang w:eastAsia="ja-JP"/>
        </w:rPr>
        <w:t>charge</w:t>
      </w:r>
      <w:r>
        <w:rPr>
          <w:rFonts w:ascii="Times New Roman" w:hAnsi="Times New Roman"/>
          <w:sz w:val="24"/>
          <w:szCs w:val="24"/>
          <w:lang w:eastAsia="ja-JP"/>
        </w:rPr>
        <w:t>s</w:t>
      </w:r>
      <w:r>
        <w:rPr>
          <w:rFonts w:ascii="Times New Roman" w:hAnsi="Times New Roman"/>
          <w:sz w:val="24"/>
          <w:szCs w:val="24"/>
          <w:lang w:eastAsia="ja-JP"/>
        </w:rPr>
        <w:t xml:space="preserve"> for the electronic issue of an export document for horticultural products</w:t>
      </w:r>
      <w:r w:rsidR="000462D7">
        <w:rPr>
          <w:rFonts w:ascii="Times New Roman" w:hAnsi="Times New Roman"/>
          <w:sz w:val="24"/>
          <w:szCs w:val="24"/>
          <w:lang w:eastAsia="ja-JP"/>
        </w:rPr>
        <w:t>.</w:t>
      </w:r>
      <w:r w:rsidR="00F71C5E">
        <w:rPr>
          <w:rFonts w:ascii="Times New Roman" w:hAnsi="Times New Roman"/>
          <w:sz w:val="24"/>
          <w:szCs w:val="24"/>
          <w:lang w:eastAsia="ja-JP"/>
        </w:rPr>
        <w:t xml:space="preserve"> The </w:t>
      </w:r>
      <w:r w:rsidR="00443CE9">
        <w:rPr>
          <w:rFonts w:ascii="Times New Roman" w:hAnsi="Times New Roman"/>
          <w:sz w:val="24"/>
          <w:szCs w:val="24"/>
          <w:lang w:eastAsia="ja-JP"/>
        </w:rPr>
        <w:t xml:space="preserve">amended </w:t>
      </w:r>
      <w:r w:rsidR="00F71C5E">
        <w:rPr>
          <w:rFonts w:ascii="Times New Roman" w:hAnsi="Times New Roman"/>
          <w:sz w:val="24"/>
          <w:szCs w:val="24"/>
          <w:lang w:eastAsia="ja-JP"/>
        </w:rPr>
        <w:t>charge</w:t>
      </w:r>
      <w:r>
        <w:rPr>
          <w:rFonts w:ascii="Times New Roman" w:hAnsi="Times New Roman"/>
          <w:sz w:val="24"/>
          <w:szCs w:val="24"/>
          <w:lang w:eastAsia="ja-JP"/>
        </w:rPr>
        <w:t>s</w:t>
      </w:r>
      <w:r w:rsidR="00F71C5E">
        <w:rPr>
          <w:rFonts w:ascii="Times New Roman" w:hAnsi="Times New Roman"/>
          <w:sz w:val="24"/>
          <w:szCs w:val="24"/>
          <w:lang w:eastAsia="ja-JP"/>
        </w:rPr>
        <w:t xml:space="preserve"> differ depending on the financial year during which </w:t>
      </w:r>
      <w:r>
        <w:rPr>
          <w:rFonts w:ascii="Times New Roman" w:hAnsi="Times New Roman"/>
          <w:sz w:val="24"/>
          <w:szCs w:val="24"/>
          <w:lang w:eastAsia="ja-JP"/>
        </w:rPr>
        <w:t xml:space="preserve">the </w:t>
      </w:r>
      <w:r w:rsidR="00F71C5E">
        <w:rPr>
          <w:rFonts w:ascii="Times New Roman" w:hAnsi="Times New Roman"/>
          <w:sz w:val="24"/>
          <w:szCs w:val="24"/>
          <w:lang w:eastAsia="ja-JP"/>
        </w:rPr>
        <w:t xml:space="preserve">export document </w:t>
      </w:r>
      <w:bookmarkEnd w:id="124"/>
      <w:r w:rsidR="00F71C5E">
        <w:rPr>
          <w:rFonts w:ascii="Times New Roman" w:hAnsi="Times New Roman"/>
          <w:sz w:val="24"/>
          <w:szCs w:val="24"/>
          <w:lang w:eastAsia="ja-JP"/>
        </w:rPr>
        <w:t xml:space="preserve">for a consignment is issued. </w:t>
      </w:r>
    </w:p>
    <w:p w:rsidR="00F71C5E" w:rsidP="00971C3C" w14:paraId="227BC018" w14:textId="00852706">
      <w:pPr>
        <w:spacing w:before="0"/>
        <w:rPr>
          <w:rFonts w:ascii="Times New Roman" w:hAnsi="Times New Roman"/>
          <w:sz w:val="24"/>
          <w:szCs w:val="24"/>
          <w:lang w:eastAsia="ja-JP"/>
        </w:rPr>
      </w:pPr>
    </w:p>
    <w:p w:rsidR="00F71C5E" w:rsidP="00971C3C" w14:paraId="0F36BD8A" w14:textId="75DA5D06">
      <w:pPr>
        <w:spacing w:before="0"/>
        <w:rPr>
          <w:rFonts w:ascii="Times New Roman" w:hAnsi="Times New Roman"/>
          <w:sz w:val="24"/>
          <w:szCs w:val="24"/>
          <w:lang w:eastAsia="ja-JP"/>
        </w:rPr>
      </w:pPr>
      <w:bookmarkStart w:id="125" w:name="_Hlk74148196"/>
      <w:r>
        <w:rPr>
          <w:rFonts w:ascii="Times New Roman" w:hAnsi="Times New Roman"/>
          <w:sz w:val="24"/>
          <w:szCs w:val="24"/>
          <w:lang w:eastAsia="ja-JP"/>
        </w:rPr>
        <w:t>Amended t</w:t>
      </w:r>
      <w:r w:rsidR="00443CE9">
        <w:rPr>
          <w:rFonts w:ascii="Times New Roman" w:hAnsi="Times New Roman"/>
          <w:sz w:val="24"/>
          <w:szCs w:val="24"/>
          <w:lang w:eastAsia="ja-JP"/>
        </w:rPr>
        <w:t>able i</w:t>
      </w:r>
      <w:r>
        <w:rPr>
          <w:rFonts w:ascii="Times New Roman" w:hAnsi="Times New Roman"/>
          <w:sz w:val="24"/>
          <w:szCs w:val="24"/>
          <w:lang w:eastAsia="ja-JP"/>
        </w:rPr>
        <w:t>tem 2A provide</w:t>
      </w:r>
      <w:r w:rsidR="00E46EFC">
        <w:rPr>
          <w:rFonts w:ascii="Times New Roman" w:hAnsi="Times New Roman"/>
          <w:sz w:val="24"/>
          <w:szCs w:val="24"/>
          <w:lang w:eastAsia="ja-JP"/>
        </w:rPr>
        <w:t>s</w:t>
      </w:r>
      <w:r>
        <w:rPr>
          <w:rFonts w:ascii="Times New Roman" w:hAnsi="Times New Roman"/>
          <w:sz w:val="24"/>
          <w:szCs w:val="24"/>
          <w:lang w:eastAsia="ja-JP"/>
        </w:rPr>
        <w:t xml:space="preserve"> </w:t>
      </w:r>
      <w:r>
        <w:rPr>
          <w:rFonts w:ascii="Times New Roman" w:hAnsi="Times New Roman"/>
          <w:sz w:val="24"/>
          <w:szCs w:val="24"/>
          <w:lang w:eastAsia="ja-JP"/>
        </w:rPr>
        <w:t xml:space="preserve">the </w:t>
      </w:r>
      <w:r>
        <w:rPr>
          <w:rFonts w:ascii="Times New Roman" w:hAnsi="Times New Roman"/>
          <w:sz w:val="24"/>
          <w:szCs w:val="24"/>
          <w:lang w:eastAsia="ja-JP"/>
        </w:rPr>
        <w:t>charge</w:t>
      </w:r>
      <w:r>
        <w:rPr>
          <w:rFonts w:ascii="Times New Roman" w:hAnsi="Times New Roman"/>
          <w:sz w:val="24"/>
          <w:szCs w:val="24"/>
          <w:lang w:eastAsia="ja-JP"/>
        </w:rPr>
        <w:t>s</w:t>
      </w:r>
      <w:r>
        <w:rPr>
          <w:rFonts w:ascii="Times New Roman" w:hAnsi="Times New Roman"/>
          <w:sz w:val="24"/>
          <w:szCs w:val="24"/>
          <w:lang w:eastAsia="ja-JP"/>
        </w:rPr>
        <w:t xml:space="preserve"> for the electronic issue of an export document for prescribed plants or prescribed plant products (other than horticultural products). The </w:t>
      </w:r>
      <w:r w:rsidR="00443CE9">
        <w:rPr>
          <w:rFonts w:ascii="Times New Roman" w:hAnsi="Times New Roman"/>
          <w:sz w:val="24"/>
          <w:szCs w:val="24"/>
          <w:lang w:eastAsia="ja-JP"/>
        </w:rPr>
        <w:t xml:space="preserve">amended </w:t>
      </w:r>
      <w:r>
        <w:rPr>
          <w:rFonts w:ascii="Times New Roman" w:hAnsi="Times New Roman"/>
          <w:sz w:val="24"/>
          <w:szCs w:val="24"/>
          <w:lang w:eastAsia="ja-JP"/>
        </w:rPr>
        <w:t>charge</w:t>
      </w:r>
      <w:r>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during which </w:t>
      </w:r>
      <w:r>
        <w:rPr>
          <w:rFonts w:ascii="Times New Roman" w:hAnsi="Times New Roman"/>
          <w:sz w:val="24"/>
          <w:szCs w:val="24"/>
          <w:lang w:eastAsia="ja-JP"/>
        </w:rPr>
        <w:t xml:space="preserve">the </w:t>
      </w:r>
      <w:r>
        <w:rPr>
          <w:rFonts w:ascii="Times New Roman" w:hAnsi="Times New Roman"/>
          <w:sz w:val="24"/>
          <w:szCs w:val="24"/>
          <w:lang w:eastAsia="ja-JP"/>
        </w:rPr>
        <w:t xml:space="preserve">export document </w:t>
      </w:r>
      <w:bookmarkEnd w:id="125"/>
      <w:r>
        <w:rPr>
          <w:rFonts w:ascii="Times New Roman" w:hAnsi="Times New Roman"/>
          <w:sz w:val="24"/>
          <w:szCs w:val="24"/>
          <w:lang w:eastAsia="ja-JP"/>
        </w:rPr>
        <w:t>for a consignment is issued.</w:t>
      </w:r>
    </w:p>
    <w:p w:rsidR="00F71C5E" w:rsidP="00971C3C" w14:paraId="31539FCC" w14:textId="5CD570BD">
      <w:pPr>
        <w:spacing w:before="0"/>
        <w:rPr>
          <w:rFonts w:ascii="Times New Roman" w:hAnsi="Times New Roman"/>
          <w:sz w:val="24"/>
          <w:szCs w:val="24"/>
          <w:lang w:eastAsia="ja-JP"/>
        </w:rPr>
      </w:pPr>
    </w:p>
    <w:p w:rsidR="00365ABE" w:rsidP="00971C3C" w14:paraId="0352F741" w14:textId="764DDC2A">
      <w:pPr>
        <w:spacing w:before="0"/>
        <w:rPr>
          <w:rFonts w:ascii="Times New Roman" w:hAnsi="Times New Roman"/>
          <w:sz w:val="24"/>
          <w:szCs w:val="24"/>
          <w:lang w:eastAsia="ja-JP"/>
        </w:rPr>
      </w:pPr>
      <w:r w:rsidRPr="00365ABE">
        <w:rPr>
          <w:rFonts w:ascii="Times New Roman" w:hAnsi="Times New Roman"/>
          <w:sz w:val="24"/>
          <w:szCs w:val="24"/>
          <w:lang w:eastAsia="ja-JP"/>
        </w:rPr>
        <w:t xml:space="preserve">These </w:t>
      </w:r>
      <w:r w:rsidR="00443CE9">
        <w:rPr>
          <w:rFonts w:ascii="Times New Roman" w:hAnsi="Times New Roman"/>
          <w:sz w:val="24"/>
          <w:szCs w:val="24"/>
          <w:lang w:eastAsia="ja-JP"/>
        </w:rPr>
        <w:t xml:space="preserve">amended </w:t>
      </w:r>
      <w:r w:rsidRPr="00365ABE">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365ABE">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365ABE">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365ABE" w:rsidP="00971C3C" w14:paraId="728CD096" w14:textId="77777777">
      <w:pPr>
        <w:spacing w:before="0"/>
        <w:rPr>
          <w:rFonts w:ascii="Times New Roman" w:hAnsi="Times New Roman"/>
          <w:sz w:val="24"/>
          <w:szCs w:val="24"/>
          <w:lang w:eastAsia="ja-JP"/>
        </w:rPr>
      </w:pPr>
    </w:p>
    <w:p w:rsidR="00F26511" w:rsidRPr="00660701" w:rsidP="00F26511" w14:paraId="3C514212" w14:textId="1BA93B52">
      <w:pPr>
        <w:spacing w:before="0"/>
        <w:outlineLvl w:val="4"/>
        <w:rPr>
          <w:rFonts w:ascii="Times New Roman" w:hAnsi="Times New Roman"/>
          <w:b/>
          <w:bCs/>
          <w:sz w:val="24"/>
          <w:szCs w:val="24"/>
          <w:lang w:eastAsia="ja-JP"/>
        </w:rPr>
      </w:pPr>
      <w:bookmarkStart w:id="126" w:name="_Hlk74251208"/>
      <w:r>
        <w:rPr>
          <w:rFonts w:ascii="Times New Roman" w:hAnsi="Times New Roman"/>
          <w:b/>
          <w:bCs/>
          <w:sz w:val="24"/>
          <w:szCs w:val="24"/>
          <w:lang w:eastAsia="ja-JP"/>
        </w:rPr>
        <w:t xml:space="preserve">Item [25] </w:t>
      </w:r>
      <w:r w:rsidRPr="00660701">
        <w:rPr>
          <w:rFonts w:ascii="Times New Roman" w:hAnsi="Times New Roman"/>
          <w:b/>
          <w:bCs/>
          <w:sz w:val="24"/>
          <w:szCs w:val="24"/>
          <w:lang w:eastAsia="ja-JP"/>
        </w:rPr>
        <w:t>– Section 14 (cell at table item 3, column 2)</w:t>
      </w:r>
    </w:p>
    <w:p w:rsidR="00F26511" w:rsidP="00F26511" w14:paraId="14606DBB" w14:textId="77777777">
      <w:pPr>
        <w:spacing w:before="0"/>
        <w:rPr>
          <w:rFonts w:ascii="Times New Roman" w:hAnsi="Times New Roman"/>
          <w:sz w:val="24"/>
          <w:szCs w:val="24"/>
          <w:lang w:eastAsia="ja-JP"/>
        </w:rPr>
      </w:pPr>
    </w:p>
    <w:p w:rsidR="00E45E35" w:rsidRPr="00E45E35" w:rsidP="00F26511" w14:paraId="734D4332" w14:textId="525E5375">
      <w:pPr>
        <w:spacing w:before="0"/>
        <w:rPr>
          <w:rFonts w:ascii="Times New Roman" w:hAnsi="Times New Roman"/>
          <w:sz w:val="24"/>
          <w:szCs w:val="24"/>
          <w:lang w:eastAsia="ja-JP"/>
        </w:rPr>
      </w:pPr>
      <w:r w:rsidRPr="00E45E35">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E45E35">
        <w:rPr>
          <w:rFonts w:ascii="Times New Roman" w:hAnsi="Times New Roman"/>
          <w:sz w:val="24"/>
          <w:szCs w:val="24"/>
          <w:lang w:eastAsia="ja-JP"/>
        </w:rPr>
        <w:t>Regulations</w:t>
      </w:r>
      <w:bookmarkEnd w:id="126"/>
      <w:r w:rsidRPr="00E45E35">
        <w:rPr>
          <w:rFonts w:ascii="Times New Roman" w:hAnsi="Times New Roman"/>
          <w:sz w:val="24"/>
          <w:szCs w:val="24"/>
          <w:lang w:eastAsia="ja-JP"/>
        </w:rPr>
        <w:t xml:space="preserve"> </w:t>
      </w:r>
      <w:r w:rsidRPr="00E45E35">
        <w:rPr>
          <w:rFonts w:ascii="Times New Roman" w:hAnsi="Times New Roman"/>
          <w:sz w:val="24"/>
          <w:szCs w:val="24"/>
          <w:lang w:eastAsia="ja-JP"/>
        </w:rPr>
        <w:t xml:space="preserve">provides the charges payable in relation to the issue of various export documents. </w:t>
      </w:r>
    </w:p>
    <w:p w:rsidR="00E45E35" w:rsidRPr="00E45E35" w:rsidP="00E45E35" w14:paraId="7617B7FE" w14:textId="77777777">
      <w:pPr>
        <w:spacing w:before="0"/>
        <w:rPr>
          <w:rFonts w:ascii="Times New Roman" w:hAnsi="Times New Roman"/>
          <w:sz w:val="24"/>
          <w:szCs w:val="24"/>
          <w:lang w:eastAsia="ja-JP"/>
        </w:rPr>
      </w:pPr>
    </w:p>
    <w:p w:rsidR="00E45E35" w:rsidP="00E45E35" w14:paraId="43583946" w14:textId="049A2FB3">
      <w:pPr>
        <w:spacing w:before="0"/>
        <w:rPr>
          <w:rFonts w:ascii="Times New Roman" w:hAnsi="Times New Roman"/>
          <w:sz w:val="24"/>
          <w:szCs w:val="24"/>
          <w:lang w:eastAsia="ja-JP"/>
        </w:rPr>
      </w:pPr>
      <w:r w:rsidRPr="00E45E35">
        <w:rPr>
          <w:rFonts w:ascii="Times New Roman" w:hAnsi="Times New Roman"/>
          <w:sz w:val="24"/>
          <w:szCs w:val="24"/>
          <w:lang w:eastAsia="ja-JP"/>
        </w:rPr>
        <w:t xml:space="preserve">The charges differ depending on the type of document and how it is issued. The charges are set out in the table in section 14. </w:t>
      </w:r>
      <w:bookmarkStart w:id="127" w:name="_Hlk74148206"/>
      <w:r w:rsidRPr="00E45E35">
        <w:rPr>
          <w:rFonts w:ascii="Times New Roman" w:hAnsi="Times New Roman"/>
          <w:sz w:val="24"/>
          <w:szCs w:val="24"/>
          <w:lang w:eastAsia="ja-JP"/>
        </w:rPr>
        <w:t>Column 1 of the table describes the type of document and how it is issued and column 2 describes the corresponding charge</w:t>
      </w:r>
      <w:r w:rsidR="00814359">
        <w:rPr>
          <w:rFonts w:ascii="Times New Roman" w:hAnsi="Times New Roman"/>
          <w:sz w:val="24"/>
          <w:szCs w:val="24"/>
          <w:lang w:eastAsia="ja-JP"/>
        </w:rPr>
        <w:t>s</w:t>
      </w:r>
      <w:r w:rsidRPr="00E45E35">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27"/>
      <w:r w:rsidRPr="00E45E35">
        <w:rPr>
          <w:rFonts w:ascii="Times New Roman" w:hAnsi="Times New Roman"/>
          <w:sz w:val="24"/>
          <w:szCs w:val="24"/>
          <w:lang w:eastAsia="ja-JP"/>
        </w:rPr>
        <w:t>.</w:t>
      </w:r>
    </w:p>
    <w:p w:rsidR="00E45E35" w:rsidP="00E45E35" w14:paraId="56A1D0DF" w14:textId="18D6CC03">
      <w:pPr>
        <w:spacing w:before="0"/>
        <w:rPr>
          <w:rFonts w:ascii="Times New Roman" w:hAnsi="Times New Roman"/>
          <w:sz w:val="24"/>
          <w:szCs w:val="24"/>
          <w:lang w:eastAsia="ja-JP"/>
        </w:rPr>
      </w:pPr>
    </w:p>
    <w:p w:rsidR="00E45E35" w:rsidP="00E45E35" w14:paraId="350E0D30" w14:textId="5F5C667B">
      <w:pPr>
        <w:spacing w:before="0"/>
        <w:rPr>
          <w:rFonts w:ascii="Times New Roman" w:hAnsi="Times New Roman"/>
          <w:sz w:val="24"/>
          <w:szCs w:val="24"/>
          <w:lang w:eastAsia="ja-JP"/>
        </w:rPr>
      </w:pPr>
      <w:bookmarkStart w:id="128" w:name="_Hlk74148210"/>
      <w:r>
        <w:rPr>
          <w:rFonts w:ascii="Times New Roman" w:hAnsi="Times New Roman"/>
          <w:sz w:val="24"/>
          <w:szCs w:val="24"/>
          <w:lang w:eastAsia="ja-JP"/>
        </w:rPr>
        <w:t xml:space="preserve">Table item 3 </w:t>
      </w:r>
      <w:r w:rsidR="00462521">
        <w:rPr>
          <w:rFonts w:ascii="Times New Roman" w:hAnsi="Times New Roman"/>
          <w:sz w:val="24"/>
          <w:szCs w:val="24"/>
          <w:lang w:eastAsia="ja-JP"/>
        </w:rPr>
        <w:t xml:space="preserve">currently </w:t>
      </w:r>
      <w:r>
        <w:rPr>
          <w:rFonts w:ascii="Times New Roman" w:hAnsi="Times New Roman"/>
          <w:sz w:val="24"/>
          <w:szCs w:val="24"/>
          <w:lang w:eastAsia="ja-JP"/>
        </w:rPr>
        <w:t xml:space="preserve">provides the charge </w:t>
      </w:r>
      <w:bookmarkEnd w:id="128"/>
      <w:r>
        <w:rPr>
          <w:rFonts w:ascii="Times New Roman" w:hAnsi="Times New Roman"/>
          <w:sz w:val="24"/>
          <w:szCs w:val="24"/>
          <w:lang w:eastAsia="ja-JP"/>
        </w:rPr>
        <w:t>for the electronic issue of an export document for prescribed meat or prescribed meat products.</w:t>
      </w:r>
    </w:p>
    <w:p w:rsidR="00E45E35" w:rsidP="00E45E35" w14:paraId="24DC5264" w14:textId="77777777">
      <w:pPr>
        <w:spacing w:before="0"/>
        <w:rPr>
          <w:rFonts w:ascii="Times New Roman" w:hAnsi="Times New Roman"/>
          <w:sz w:val="24"/>
          <w:szCs w:val="24"/>
          <w:lang w:eastAsia="ja-JP"/>
        </w:rPr>
      </w:pPr>
    </w:p>
    <w:p w:rsidR="00E45E35" w:rsidP="00E45E35" w14:paraId="035D5022" w14:textId="6C9427DF">
      <w:pPr>
        <w:spacing w:before="0"/>
        <w:rPr>
          <w:rFonts w:ascii="Times New Roman" w:hAnsi="Times New Roman"/>
          <w:sz w:val="24"/>
          <w:szCs w:val="24"/>
          <w:lang w:eastAsia="ja-JP"/>
        </w:rPr>
      </w:pPr>
      <w:bookmarkStart w:id="129" w:name="_Hlk74148215"/>
      <w:r>
        <w:rPr>
          <w:rFonts w:ascii="Times New Roman" w:hAnsi="Times New Roman"/>
          <w:sz w:val="24"/>
          <w:szCs w:val="24"/>
          <w:lang w:eastAsia="ja-JP"/>
        </w:rPr>
        <w:t>This item repeals and substitutes the charges described in column 2 of item 3 in the table in section 14 of the Principal Regulations</w:t>
      </w:r>
      <w:r>
        <w:rPr>
          <w:rFonts w:ascii="Times New Roman" w:hAnsi="Times New Roman"/>
          <w:sz w:val="24"/>
          <w:szCs w:val="24"/>
          <w:lang w:eastAsia="ja-JP"/>
        </w:rPr>
        <w:t xml:space="preserve">. </w:t>
      </w:r>
      <w:r w:rsidR="00365ABE">
        <w:rPr>
          <w:rFonts w:ascii="Times New Roman" w:hAnsi="Times New Roman"/>
          <w:sz w:val="24"/>
          <w:szCs w:val="24"/>
          <w:lang w:eastAsia="ja-JP"/>
        </w:rPr>
        <w:t xml:space="preserve">The </w:t>
      </w:r>
      <w:r w:rsidR="00443CE9">
        <w:rPr>
          <w:rFonts w:ascii="Times New Roman" w:hAnsi="Times New Roman"/>
          <w:sz w:val="24"/>
          <w:szCs w:val="24"/>
          <w:lang w:eastAsia="ja-JP"/>
        </w:rPr>
        <w:t xml:space="preserve">amended </w:t>
      </w:r>
      <w:r w:rsidR="00365ABE">
        <w:rPr>
          <w:rFonts w:ascii="Times New Roman" w:hAnsi="Times New Roman"/>
          <w:sz w:val="24"/>
          <w:szCs w:val="24"/>
          <w:lang w:eastAsia="ja-JP"/>
        </w:rPr>
        <w:t>charge</w:t>
      </w:r>
      <w:r w:rsidR="00462521">
        <w:rPr>
          <w:rFonts w:ascii="Times New Roman" w:hAnsi="Times New Roman"/>
          <w:sz w:val="24"/>
          <w:szCs w:val="24"/>
          <w:lang w:eastAsia="ja-JP"/>
        </w:rPr>
        <w:t>s</w:t>
      </w:r>
      <w:r w:rsidR="00365ABE">
        <w:rPr>
          <w:rFonts w:ascii="Times New Roman" w:hAnsi="Times New Roman"/>
          <w:sz w:val="24"/>
          <w:szCs w:val="24"/>
          <w:lang w:eastAsia="ja-JP"/>
        </w:rPr>
        <w:t xml:space="preserve"> differ depending </w:t>
      </w:r>
      <w:bookmarkEnd w:id="129"/>
      <w:r w:rsidR="00365ABE">
        <w:rPr>
          <w:rFonts w:ascii="Times New Roman" w:hAnsi="Times New Roman"/>
          <w:sz w:val="24"/>
          <w:szCs w:val="24"/>
          <w:lang w:eastAsia="ja-JP"/>
        </w:rPr>
        <w:t>on the financial year during which the export document</w:t>
      </w:r>
      <w:r w:rsidR="0071096C">
        <w:rPr>
          <w:rFonts w:ascii="Times New Roman" w:hAnsi="Times New Roman"/>
          <w:sz w:val="24"/>
          <w:szCs w:val="24"/>
          <w:lang w:eastAsia="ja-JP"/>
        </w:rPr>
        <w:t xml:space="preserve"> for a consignment</w:t>
      </w:r>
      <w:r w:rsidR="00365ABE">
        <w:rPr>
          <w:rFonts w:ascii="Times New Roman" w:hAnsi="Times New Roman"/>
          <w:sz w:val="24"/>
          <w:szCs w:val="24"/>
          <w:lang w:eastAsia="ja-JP"/>
        </w:rPr>
        <w:t xml:space="preserve"> is issued. </w:t>
      </w:r>
    </w:p>
    <w:p w:rsidR="00365ABE" w:rsidP="00E45E35" w14:paraId="4ECDBCDD" w14:textId="45D33C8E">
      <w:pPr>
        <w:spacing w:before="0"/>
        <w:rPr>
          <w:rFonts w:ascii="Times New Roman" w:hAnsi="Times New Roman"/>
          <w:sz w:val="24"/>
          <w:szCs w:val="24"/>
          <w:lang w:eastAsia="ja-JP"/>
        </w:rPr>
      </w:pPr>
    </w:p>
    <w:p w:rsidR="00365ABE" w:rsidP="00E45E35" w14:paraId="53C6FE5C" w14:textId="775669ED">
      <w:pPr>
        <w:spacing w:before="0"/>
        <w:rPr>
          <w:rFonts w:ascii="Times New Roman" w:hAnsi="Times New Roman"/>
          <w:sz w:val="24"/>
          <w:szCs w:val="24"/>
          <w:lang w:eastAsia="ja-JP"/>
        </w:rPr>
      </w:pPr>
      <w:r w:rsidRPr="00365ABE">
        <w:rPr>
          <w:rFonts w:ascii="Times New Roman" w:hAnsi="Times New Roman"/>
          <w:sz w:val="24"/>
          <w:szCs w:val="24"/>
          <w:lang w:eastAsia="ja-JP"/>
        </w:rPr>
        <w:t xml:space="preserve">These </w:t>
      </w:r>
      <w:r w:rsidR="00443CE9">
        <w:rPr>
          <w:rFonts w:ascii="Times New Roman" w:hAnsi="Times New Roman"/>
          <w:sz w:val="24"/>
          <w:szCs w:val="24"/>
          <w:lang w:eastAsia="ja-JP"/>
        </w:rPr>
        <w:t xml:space="preserve">amended </w:t>
      </w:r>
      <w:r w:rsidRPr="00365ABE">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365ABE">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365ABE">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365ABE" w:rsidP="00E45E35" w14:paraId="4FA2A36C" w14:textId="2D643AC1">
      <w:pPr>
        <w:spacing w:before="0"/>
        <w:rPr>
          <w:rFonts w:ascii="Times New Roman" w:hAnsi="Times New Roman"/>
          <w:sz w:val="24"/>
          <w:szCs w:val="24"/>
          <w:lang w:eastAsia="ja-JP"/>
        </w:rPr>
      </w:pPr>
    </w:p>
    <w:p w:rsidR="00F26511" w:rsidRPr="00660701" w:rsidP="00F26511" w14:paraId="471CAF2E" w14:textId="0D17118B">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[26]</w:t>
      </w:r>
      <w:r w:rsidRPr="00660701">
        <w:rPr>
          <w:rFonts w:ascii="Times New Roman" w:hAnsi="Times New Roman"/>
          <w:b/>
          <w:bCs/>
          <w:sz w:val="24"/>
          <w:szCs w:val="24"/>
          <w:lang w:eastAsia="ja-JP"/>
        </w:rPr>
        <w:t xml:space="preserve"> – Section 14 (cell at table item 4, column 2)</w:t>
      </w:r>
    </w:p>
    <w:p w:rsidR="00F26511" w:rsidP="00F26511" w14:paraId="32795227" w14:textId="77777777">
      <w:pPr>
        <w:spacing w:before="0"/>
        <w:rPr>
          <w:rFonts w:ascii="Times New Roman" w:hAnsi="Times New Roman"/>
          <w:sz w:val="24"/>
          <w:szCs w:val="24"/>
          <w:u w:val="single"/>
          <w:lang w:eastAsia="ja-JP"/>
        </w:rPr>
      </w:pPr>
    </w:p>
    <w:p w:rsidR="0071096C" w:rsidRPr="0071096C" w:rsidP="00F26511" w14:paraId="4745B586" w14:textId="73515EDB">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71096C">
        <w:rPr>
          <w:rFonts w:ascii="Times New Roman" w:hAnsi="Times New Roman"/>
          <w:sz w:val="24"/>
          <w:szCs w:val="24"/>
          <w:lang w:eastAsia="ja-JP"/>
        </w:rPr>
        <w:t xml:space="preserve">Regulations </w:t>
      </w:r>
      <w:r w:rsidRPr="0071096C">
        <w:rPr>
          <w:rFonts w:ascii="Times New Roman" w:hAnsi="Times New Roman"/>
          <w:sz w:val="24"/>
          <w:szCs w:val="24"/>
          <w:lang w:eastAsia="ja-JP"/>
        </w:rPr>
        <w:t xml:space="preserve">provides the charges payable in relation to the issue of various export documents. </w:t>
      </w:r>
    </w:p>
    <w:p w:rsidR="0071096C" w:rsidRPr="0071096C" w:rsidP="0071096C" w14:paraId="5851BBE1" w14:textId="77777777">
      <w:pPr>
        <w:spacing w:before="0"/>
        <w:rPr>
          <w:rFonts w:ascii="Times New Roman" w:hAnsi="Times New Roman"/>
          <w:sz w:val="24"/>
          <w:szCs w:val="24"/>
          <w:lang w:eastAsia="ja-JP"/>
        </w:rPr>
      </w:pPr>
    </w:p>
    <w:p w:rsidR="00365ABE" w:rsidP="0071096C" w14:paraId="76EE81E8" w14:textId="2FB14E0F">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 charges differ depending on the type of document and how it is issued. The charges are set out in the table in section 14. </w:t>
      </w:r>
      <w:bookmarkStart w:id="130" w:name="_Hlk74148226"/>
      <w:r w:rsidRPr="0071096C">
        <w:rPr>
          <w:rFonts w:ascii="Times New Roman" w:hAnsi="Times New Roman"/>
          <w:sz w:val="24"/>
          <w:szCs w:val="24"/>
          <w:lang w:eastAsia="ja-JP"/>
        </w:rPr>
        <w:t>Column 1 of the table describes the type of document and how it is issued and column 2 describes the corresponding charge</w:t>
      </w:r>
      <w:r w:rsidR="00814359">
        <w:rPr>
          <w:rFonts w:ascii="Times New Roman" w:hAnsi="Times New Roman"/>
          <w:sz w:val="24"/>
          <w:szCs w:val="24"/>
          <w:lang w:eastAsia="ja-JP"/>
        </w:rPr>
        <w:t>s</w:t>
      </w:r>
      <w:r w:rsidRPr="0071096C">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30"/>
      <w:r w:rsidRPr="0071096C">
        <w:rPr>
          <w:rFonts w:ascii="Times New Roman" w:hAnsi="Times New Roman"/>
          <w:sz w:val="24"/>
          <w:szCs w:val="24"/>
          <w:lang w:eastAsia="ja-JP"/>
        </w:rPr>
        <w:t>.</w:t>
      </w:r>
    </w:p>
    <w:p w:rsidR="0071096C" w:rsidP="0071096C" w14:paraId="67B442A7" w14:textId="096DED2B">
      <w:pPr>
        <w:spacing w:before="0"/>
        <w:rPr>
          <w:rFonts w:ascii="Times New Roman" w:hAnsi="Times New Roman"/>
          <w:sz w:val="24"/>
          <w:szCs w:val="24"/>
          <w:lang w:eastAsia="ja-JP"/>
        </w:rPr>
      </w:pPr>
    </w:p>
    <w:p w:rsidR="0071096C" w:rsidP="0071096C" w14:paraId="59303EB2" w14:textId="62568BEB">
      <w:pPr>
        <w:spacing w:before="0"/>
        <w:rPr>
          <w:rFonts w:ascii="Times New Roman" w:hAnsi="Times New Roman"/>
          <w:sz w:val="24"/>
          <w:szCs w:val="24"/>
          <w:lang w:eastAsia="ja-JP"/>
        </w:rPr>
      </w:pPr>
      <w:r>
        <w:rPr>
          <w:rFonts w:ascii="Times New Roman" w:hAnsi="Times New Roman"/>
          <w:sz w:val="24"/>
          <w:szCs w:val="24"/>
          <w:lang w:eastAsia="ja-JP"/>
        </w:rPr>
        <w:t xml:space="preserve">Table </w:t>
      </w:r>
      <w:bookmarkStart w:id="131" w:name="_Hlk74148231"/>
      <w:r>
        <w:rPr>
          <w:rFonts w:ascii="Times New Roman" w:hAnsi="Times New Roman"/>
          <w:sz w:val="24"/>
          <w:szCs w:val="24"/>
          <w:lang w:eastAsia="ja-JP"/>
        </w:rPr>
        <w:t xml:space="preserve">item 4 </w:t>
      </w:r>
      <w:r w:rsidR="00462521">
        <w:rPr>
          <w:rFonts w:ascii="Times New Roman" w:hAnsi="Times New Roman"/>
          <w:sz w:val="24"/>
          <w:szCs w:val="24"/>
          <w:lang w:eastAsia="ja-JP"/>
        </w:rPr>
        <w:t xml:space="preserve">currently </w:t>
      </w:r>
      <w:r>
        <w:rPr>
          <w:rFonts w:ascii="Times New Roman" w:hAnsi="Times New Roman"/>
          <w:sz w:val="24"/>
          <w:szCs w:val="24"/>
          <w:lang w:eastAsia="ja-JP"/>
        </w:rPr>
        <w:t>provides the charge for the electronic issue of an export document for prescribed milk or prescribed milk products</w:t>
      </w:r>
      <w:bookmarkEnd w:id="131"/>
      <w:r>
        <w:rPr>
          <w:rFonts w:ascii="Times New Roman" w:hAnsi="Times New Roman"/>
          <w:sz w:val="24"/>
          <w:szCs w:val="24"/>
          <w:lang w:eastAsia="ja-JP"/>
        </w:rPr>
        <w:t>.</w:t>
      </w:r>
    </w:p>
    <w:p w:rsidR="0071096C" w:rsidP="0071096C" w14:paraId="4EC06610" w14:textId="46186554">
      <w:pPr>
        <w:spacing w:before="0"/>
        <w:rPr>
          <w:rFonts w:ascii="Times New Roman" w:hAnsi="Times New Roman"/>
          <w:sz w:val="24"/>
          <w:szCs w:val="24"/>
          <w:lang w:eastAsia="ja-JP"/>
        </w:rPr>
      </w:pPr>
    </w:p>
    <w:p w:rsidR="0071096C" w:rsidP="0071096C" w14:paraId="610921D1" w14:textId="4908C71B">
      <w:pPr>
        <w:spacing w:before="0"/>
        <w:rPr>
          <w:rFonts w:ascii="Times New Roman" w:hAnsi="Times New Roman"/>
          <w:sz w:val="24"/>
          <w:szCs w:val="24"/>
          <w:lang w:eastAsia="ja-JP"/>
        </w:rPr>
      </w:pPr>
      <w:bookmarkStart w:id="132" w:name="_Hlk74148239"/>
      <w:r w:rsidRPr="0071096C">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71096C">
        <w:rPr>
          <w:rFonts w:ascii="Times New Roman" w:hAnsi="Times New Roman"/>
          <w:sz w:val="24"/>
          <w:szCs w:val="24"/>
          <w:lang w:eastAsia="ja-JP"/>
        </w:rPr>
        <w:t xml:space="preserve">and </w:t>
      </w:r>
      <w:r>
        <w:rPr>
          <w:rFonts w:ascii="Times New Roman" w:hAnsi="Times New Roman"/>
          <w:sz w:val="24"/>
          <w:szCs w:val="24"/>
          <w:lang w:eastAsia="ja-JP"/>
        </w:rPr>
        <w:t>substitutes</w:t>
      </w:r>
      <w:r w:rsidRPr="0071096C">
        <w:rPr>
          <w:rFonts w:ascii="Times New Roman" w:hAnsi="Times New Roman"/>
          <w:sz w:val="24"/>
          <w:szCs w:val="24"/>
          <w:lang w:eastAsia="ja-JP"/>
        </w:rPr>
        <w:t xml:space="preserve"> the charge</w:t>
      </w:r>
      <w:r>
        <w:rPr>
          <w:rFonts w:ascii="Times New Roman" w:hAnsi="Times New Roman"/>
          <w:sz w:val="24"/>
          <w:szCs w:val="24"/>
          <w:lang w:eastAsia="ja-JP"/>
        </w:rPr>
        <w:t>s</w:t>
      </w:r>
      <w:r w:rsidRPr="0071096C">
        <w:rPr>
          <w:rFonts w:ascii="Times New Roman" w:hAnsi="Times New Roman"/>
          <w:sz w:val="24"/>
          <w:szCs w:val="24"/>
          <w:lang w:eastAsia="ja-JP"/>
        </w:rPr>
        <w:t xml:space="preserve"> described in column 2 of item </w:t>
      </w:r>
      <w:r>
        <w:rPr>
          <w:rFonts w:ascii="Times New Roman" w:hAnsi="Times New Roman"/>
          <w:sz w:val="24"/>
          <w:szCs w:val="24"/>
          <w:lang w:eastAsia="ja-JP"/>
        </w:rPr>
        <w:t>4</w:t>
      </w:r>
      <w:r w:rsidRPr="0071096C">
        <w:rPr>
          <w:rFonts w:ascii="Times New Roman" w:hAnsi="Times New Roman"/>
          <w:sz w:val="24"/>
          <w:szCs w:val="24"/>
          <w:lang w:eastAsia="ja-JP"/>
        </w:rPr>
        <w:t xml:space="preserve"> in the table in section 14 of the </w:t>
      </w:r>
      <w:r>
        <w:rPr>
          <w:rFonts w:ascii="Times New Roman" w:hAnsi="Times New Roman"/>
          <w:sz w:val="24"/>
          <w:szCs w:val="24"/>
          <w:lang w:eastAsia="ja-JP"/>
        </w:rPr>
        <w:t xml:space="preserve">Principal </w:t>
      </w:r>
      <w:r w:rsidRPr="0071096C">
        <w:rPr>
          <w:rFonts w:ascii="Times New Roman" w:hAnsi="Times New Roman"/>
          <w:sz w:val="24"/>
          <w:szCs w:val="24"/>
          <w:lang w:eastAsia="ja-JP"/>
        </w:rPr>
        <w:t>Regulations</w:t>
      </w:r>
      <w:r w:rsidRPr="0071096C">
        <w:rPr>
          <w:rFonts w:ascii="Times New Roman" w:hAnsi="Times New Roman"/>
          <w:sz w:val="24"/>
          <w:szCs w:val="24"/>
          <w:lang w:eastAsia="ja-JP"/>
        </w:rPr>
        <w:t xml:space="preserve">. The </w:t>
      </w:r>
      <w:r w:rsidR="00443CE9">
        <w:rPr>
          <w:rFonts w:ascii="Times New Roman" w:hAnsi="Times New Roman"/>
          <w:sz w:val="24"/>
          <w:szCs w:val="24"/>
          <w:lang w:eastAsia="ja-JP"/>
        </w:rPr>
        <w:t xml:space="preserve">amended </w:t>
      </w:r>
      <w:r w:rsidRPr="0071096C">
        <w:rPr>
          <w:rFonts w:ascii="Times New Roman" w:hAnsi="Times New Roman"/>
          <w:sz w:val="24"/>
          <w:szCs w:val="24"/>
          <w:lang w:eastAsia="ja-JP"/>
        </w:rPr>
        <w:t>charge</w:t>
      </w:r>
      <w:r w:rsidR="00462521">
        <w:rPr>
          <w:rFonts w:ascii="Times New Roman" w:hAnsi="Times New Roman"/>
          <w:sz w:val="24"/>
          <w:szCs w:val="24"/>
          <w:lang w:eastAsia="ja-JP"/>
        </w:rPr>
        <w:t>s</w:t>
      </w:r>
      <w:r w:rsidRPr="0071096C">
        <w:rPr>
          <w:rFonts w:ascii="Times New Roman" w:hAnsi="Times New Roman"/>
          <w:sz w:val="24"/>
          <w:szCs w:val="24"/>
          <w:lang w:eastAsia="ja-JP"/>
        </w:rPr>
        <w:t xml:space="preserve"> differ depending </w:t>
      </w:r>
      <w:bookmarkEnd w:id="132"/>
      <w:r w:rsidRPr="0071096C">
        <w:rPr>
          <w:rFonts w:ascii="Times New Roman" w:hAnsi="Times New Roman"/>
          <w:sz w:val="24"/>
          <w:szCs w:val="24"/>
          <w:lang w:eastAsia="ja-JP"/>
        </w:rPr>
        <w:t xml:space="preserve">on the financial year during which the export document </w:t>
      </w:r>
      <w:r>
        <w:rPr>
          <w:rFonts w:ascii="Times New Roman" w:hAnsi="Times New Roman"/>
          <w:sz w:val="24"/>
          <w:szCs w:val="24"/>
          <w:lang w:eastAsia="ja-JP"/>
        </w:rPr>
        <w:t xml:space="preserve">for a consignment </w:t>
      </w:r>
      <w:r w:rsidRPr="0071096C">
        <w:rPr>
          <w:rFonts w:ascii="Times New Roman" w:hAnsi="Times New Roman"/>
          <w:sz w:val="24"/>
          <w:szCs w:val="24"/>
          <w:lang w:eastAsia="ja-JP"/>
        </w:rPr>
        <w:t>is issued.</w:t>
      </w:r>
    </w:p>
    <w:p w:rsidR="0071096C" w:rsidP="0071096C" w14:paraId="76F89D6D" w14:textId="3ABC57FB">
      <w:pPr>
        <w:spacing w:before="0"/>
        <w:rPr>
          <w:rFonts w:ascii="Times New Roman" w:hAnsi="Times New Roman"/>
          <w:sz w:val="24"/>
          <w:szCs w:val="24"/>
          <w:lang w:eastAsia="ja-JP"/>
        </w:rPr>
      </w:pPr>
    </w:p>
    <w:p w:rsidR="0071096C" w:rsidP="0071096C" w14:paraId="66881BE9" w14:textId="4E2BD866">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These </w:t>
      </w:r>
      <w:r w:rsidR="00443CE9">
        <w:rPr>
          <w:rFonts w:ascii="Times New Roman" w:hAnsi="Times New Roman"/>
          <w:sz w:val="24"/>
          <w:szCs w:val="24"/>
          <w:lang w:eastAsia="ja-JP"/>
        </w:rPr>
        <w:t xml:space="preserve">amended </w:t>
      </w:r>
      <w:r w:rsidRPr="0071096C">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71096C">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71096C">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71096C" w:rsidP="0071096C" w14:paraId="484EF1E5" w14:textId="17A2B57C">
      <w:pPr>
        <w:spacing w:before="0"/>
        <w:rPr>
          <w:rFonts w:ascii="Times New Roman" w:hAnsi="Times New Roman"/>
          <w:sz w:val="24"/>
          <w:szCs w:val="24"/>
          <w:lang w:eastAsia="ja-JP"/>
        </w:rPr>
      </w:pPr>
    </w:p>
    <w:p w:rsidR="00F26511" w:rsidRPr="00660701" w:rsidP="00F26511" w14:paraId="5CF7C61E" w14:textId="788204C5">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 xml:space="preserve">Item [27] </w:t>
      </w:r>
      <w:r w:rsidRPr="00660701">
        <w:rPr>
          <w:rFonts w:ascii="Times New Roman" w:hAnsi="Times New Roman"/>
          <w:b/>
          <w:bCs/>
          <w:sz w:val="24"/>
          <w:szCs w:val="24"/>
          <w:lang w:eastAsia="ja-JP"/>
        </w:rPr>
        <w:t>– Section 14 (cell at table item 5, column 2)</w:t>
      </w:r>
    </w:p>
    <w:p w:rsidR="00F26511" w:rsidP="00F26511" w14:paraId="28784AA3" w14:textId="77777777">
      <w:pPr>
        <w:spacing w:before="0"/>
        <w:rPr>
          <w:rFonts w:ascii="Times New Roman" w:hAnsi="Times New Roman"/>
          <w:sz w:val="24"/>
          <w:szCs w:val="24"/>
          <w:u w:val="single"/>
          <w:lang w:eastAsia="ja-JP"/>
        </w:rPr>
      </w:pPr>
    </w:p>
    <w:p w:rsidR="0071096C" w:rsidRPr="0071096C" w:rsidP="00F26511" w14:paraId="09DAC09D" w14:textId="29D40B9C">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71096C">
        <w:rPr>
          <w:rFonts w:ascii="Times New Roman" w:hAnsi="Times New Roman"/>
          <w:sz w:val="24"/>
          <w:szCs w:val="24"/>
          <w:lang w:eastAsia="ja-JP"/>
        </w:rPr>
        <w:t xml:space="preserve">Regulations </w:t>
      </w:r>
      <w:r w:rsidRPr="0071096C">
        <w:rPr>
          <w:rFonts w:ascii="Times New Roman" w:hAnsi="Times New Roman"/>
          <w:sz w:val="24"/>
          <w:szCs w:val="24"/>
          <w:lang w:eastAsia="ja-JP"/>
        </w:rPr>
        <w:t xml:space="preserve">provides the charges payable in relation to the issue of various export documents. </w:t>
      </w:r>
    </w:p>
    <w:p w:rsidR="0071096C" w:rsidRPr="0071096C" w:rsidP="0071096C" w14:paraId="281BED40" w14:textId="77777777">
      <w:pPr>
        <w:spacing w:before="0"/>
        <w:rPr>
          <w:rFonts w:ascii="Times New Roman" w:hAnsi="Times New Roman"/>
          <w:sz w:val="24"/>
          <w:szCs w:val="24"/>
          <w:lang w:eastAsia="ja-JP"/>
        </w:rPr>
      </w:pPr>
    </w:p>
    <w:p w:rsidR="0071096C" w:rsidRPr="0071096C" w:rsidP="0071096C" w14:paraId="52697C27" w14:textId="096EFA8E">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 charges differ depending on the type of document and how it is issued. The charges are set out in the table in section 14. Column 1 of the table describes the type of document and how it is issued and column 2 </w:t>
      </w:r>
      <w:bookmarkStart w:id="133" w:name="_Hlk74148250"/>
      <w:r w:rsidRPr="0071096C">
        <w:rPr>
          <w:rFonts w:ascii="Times New Roman" w:hAnsi="Times New Roman"/>
          <w:sz w:val="24"/>
          <w:szCs w:val="24"/>
          <w:lang w:eastAsia="ja-JP"/>
        </w:rPr>
        <w:t>describes the corresponding charge</w:t>
      </w:r>
      <w:r w:rsidR="00814359">
        <w:rPr>
          <w:rFonts w:ascii="Times New Roman" w:hAnsi="Times New Roman"/>
          <w:sz w:val="24"/>
          <w:szCs w:val="24"/>
          <w:lang w:eastAsia="ja-JP"/>
        </w:rPr>
        <w:t>s</w:t>
      </w:r>
      <w:r w:rsidRPr="0071096C">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33"/>
      <w:r w:rsidRPr="0071096C">
        <w:rPr>
          <w:rFonts w:ascii="Times New Roman" w:hAnsi="Times New Roman"/>
          <w:sz w:val="24"/>
          <w:szCs w:val="24"/>
          <w:lang w:eastAsia="ja-JP"/>
        </w:rPr>
        <w:t>.</w:t>
      </w:r>
    </w:p>
    <w:p w:rsidR="0071096C" w:rsidRPr="0071096C" w:rsidP="0071096C" w14:paraId="33CCBE15" w14:textId="77777777">
      <w:pPr>
        <w:spacing w:before="0"/>
        <w:rPr>
          <w:rFonts w:ascii="Times New Roman" w:hAnsi="Times New Roman"/>
          <w:sz w:val="24"/>
          <w:szCs w:val="24"/>
          <w:lang w:eastAsia="ja-JP"/>
        </w:rPr>
      </w:pPr>
    </w:p>
    <w:p w:rsidR="0071096C" w:rsidRPr="0071096C" w:rsidP="0071096C" w14:paraId="50A50445" w14:textId="7B49AC64">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Table </w:t>
      </w:r>
      <w:bookmarkStart w:id="134" w:name="_Hlk74148255"/>
      <w:r w:rsidRPr="0071096C">
        <w:rPr>
          <w:rFonts w:ascii="Times New Roman" w:hAnsi="Times New Roman"/>
          <w:sz w:val="24"/>
          <w:szCs w:val="24"/>
          <w:lang w:eastAsia="ja-JP"/>
        </w:rPr>
        <w:t xml:space="preserve">item </w:t>
      </w:r>
      <w:r>
        <w:rPr>
          <w:rFonts w:ascii="Times New Roman" w:hAnsi="Times New Roman"/>
          <w:sz w:val="24"/>
          <w:szCs w:val="24"/>
          <w:lang w:eastAsia="ja-JP"/>
        </w:rPr>
        <w:t>5</w:t>
      </w:r>
      <w:r w:rsidRPr="0071096C">
        <w:rPr>
          <w:rFonts w:ascii="Times New Roman" w:hAnsi="Times New Roman"/>
          <w:sz w:val="24"/>
          <w:szCs w:val="24"/>
          <w:lang w:eastAsia="ja-JP"/>
        </w:rPr>
        <w:t xml:space="preserve"> </w:t>
      </w:r>
      <w:r w:rsidR="00462521">
        <w:rPr>
          <w:rFonts w:ascii="Times New Roman" w:hAnsi="Times New Roman"/>
          <w:sz w:val="24"/>
          <w:szCs w:val="24"/>
          <w:lang w:eastAsia="ja-JP"/>
        </w:rPr>
        <w:t xml:space="preserve">currently </w:t>
      </w:r>
      <w:r w:rsidRPr="0071096C">
        <w:rPr>
          <w:rFonts w:ascii="Times New Roman" w:hAnsi="Times New Roman"/>
          <w:sz w:val="24"/>
          <w:szCs w:val="24"/>
          <w:lang w:eastAsia="ja-JP"/>
        </w:rPr>
        <w:t xml:space="preserve">provides the charge for the electronic issue of an export document for prescribed </w:t>
      </w:r>
      <w:r>
        <w:rPr>
          <w:rFonts w:ascii="Times New Roman" w:hAnsi="Times New Roman"/>
          <w:sz w:val="24"/>
          <w:szCs w:val="24"/>
          <w:lang w:eastAsia="ja-JP"/>
        </w:rPr>
        <w:t>fish</w:t>
      </w:r>
      <w:r w:rsidRPr="0071096C">
        <w:rPr>
          <w:rFonts w:ascii="Times New Roman" w:hAnsi="Times New Roman"/>
          <w:sz w:val="24"/>
          <w:szCs w:val="24"/>
          <w:lang w:eastAsia="ja-JP"/>
        </w:rPr>
        <w:t xml:space="preserve"> or prescribed </w:t>
      </w:r>
      <w:r>
        <w:rPr>
          <w:rFonts w:ascii="Times New Roman" w:hAnsi="Times New Roman"/>
          <w:sz w:val="24"/>
          <w:szCs w:val="24"/>
          <w:lang w:eastAsia="ja-JP"/>
        </w:rPr>
        <w:t xml:space="preserve">fish </w:t>
      </w:r>
      <w:bookmarkEnd w:id="134"/>
      <w:r w:rsidRPr="0071096C">
        <w:rPr>
          <w:rFonts w:ascii="Times New Roman" w:hAnsi="Times New Roman"/>
          <w:sz w:val="24"/>
          <w:szCs w:val="24"/>
          <w:lang w:eastAsia="ja-JP"/>
        </w:rPr>
        <w:t>products.</w:t>
      </w:r>
    </w:p>
    <w:p w:rsidR="0071096C" w:rsidRPr="0071096C" w:rsidP="0071096C" w14:paraId="65A1A055" w14:textId="77777777">
      <w:pPr>
        <w:spacing w:before="0"/>
        <w:rPr>
          <w:rFonts w:ascii="Times New Roman" w:hAnsi="Times New Roman"/>
          <w:sz w:val="24"/>
          <w:szCs w:val="24"/>
          <w:lang w:eastAsia="ja-JP"/>
        </w:rPr>
      </w:pPr>
    </w:p>
    <w:p w:rsidR="0071096C" w:rsidRPr="0071096C" w:rsidP="0071096C" w14:paraId="42CF13B3" w14:textId="2EFDFA38">
      <w:pPr>
        <w:spacing w:before="0"/>
        <w:rPr>
          <w:rFonts w:ascii="Times New Roman" w:hAnsi="Times New Roman"/>
          <w:sz w:val="24"/>
          <w:szCs w:val="24"/>
          <w:lang w:eastAsia="ja-JP"/>
        </w:rPr>
      </w:pPr>
      <w:bookmarkStart w:id="135" w:name="_Hlk74148259"/>
      <w:r w:rsidRPr="0071096C">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71096C">
        <w:rPr>
          <w:rFonts w:ascii="Times New Roman" w:hAnsi="Times New Roman"/>
          <w:sz w:val="24"/>
          <w:szCs w:val="24"/>
          <w:lang w:eastAsia="ja-JP"/>
        </w:rPr>
        <w:t xml:space="preserve">and </w:t>
      </w:r>
      <w:r>
        <w:rPr>
          <w:rFonts w:ascii="Times New Roman" w:hAnsi="Times New Roman"/>
          <w:sz w:val="24"/>
          <w:szCs w:val="24"/>
          <w:lang w:eastAsia="ja-JP"/>
        </w:rPr>
        <w:t>substitutes</w:t>
      </w:r>
      <w:r w:rsidRPr="0071096C">
        <w:rPr>
          <w:rFonts w:ascii="Times New Roman" w:hAnsi="Times New Roman"/>
          <w:sz w:val="24"/>
          <w:szCs w:val="24"/>
          <w:lang w:eastAsia="ja-JP"/>
        </w:rPr>
        <w:t xml:space="preserve"> the charge</w:t>
      </w:r>
      <w:r>
        <w:rPr>
          <w:rFonts w:ascii="Times New Roman" w:hAnsi="Times New Roman"/>
          <w:sz w:val="24"/>
          <w:szCs w:val="24"/>
          <w:lang w:eastAsia="ja-JP"/>
        </w:rPr>
        <w:t>s</w:t>
      </w:r>
      <w:r w:rsidRPr="0071096C">
        <w:rPr>
          <w:rFonts w:ascii="Times New Roman" w:hAnsi="Times New Roman"/>
          <w:sz w:val="24"/>
          <w:szCs w:val="24"/>
          <w:lang w:eastAsia="ja-JP"/>
        </w:rPr>
        <w:t xml:space="preserve"> described in column 2 of item </w:t>
      </w:r>
      <w:r>
        <w:rPr>
          <w:rFonts w:ascii="Times New Roman" w:hAnsi="Times New Roman"/>
          <w:sz w:val="24"/>
          <w:szCs w:val="24"/>
          <w:lang w:eastAsia="ja-JP"/>
        </w:rPr>
        <w:t>5</w:t>
      </w:r>
      <w:r w:rsidRPr="0071096C">
        <w:rPr>
          <w:rFonts w:ascii="Times New Roman" w:hAnsi="Times New Roman"/>
          <w:sz w:val="24"/>
          <w:szCs w:val="24"/>
          <w:lang w:eastAsia="ja-JP"/>
        </w:rPr>
        <w:t xml:space="preserve"> in the table in section 14 of the </w:t>
      </w:r>
      <w:r>
        <w:rPr>
          <w:rFonts w:ascii="Times New Roman" w:hAnsi="Times New Roman"/>
          <w:sz w:val="24"/>
          <w:szCs w:val="24"/>
          <w:lang w:eastAsia="ja-JP"/>
        </w:rPr>
        <w:t xml:space="preserve">Principal </w:t>
      </w:r>
      <w:r w:rsidRPr="0071096C">
        <w:rPr>
          <w:rFonts w:ascii="Times New Roman" w:hAnsi="Times New Roman"/>
          <w:sz w:val="24"/>
          <w:szCs w:val="24"/>
          <w:lang w:eastAsia="ja-JP"/>
        </w:rPr>
        <w:t>Regulations</w:t>
      </w:r>
      <w:r w:rsidRPr="0071096C">
        <w:rPr>
          <w:rFonts w:ascii="Times New Roman" w:hAnsi="Times New Roman"/>
          <w:sz w:val="24"/>
          <w:szCs w:val="24"/>
          <w:lang w:eastAsia="ja-JP"/>
        </w:rPr>
        <w:t xml:space="preserve">. The </w:t>
      </w:r>
      <w:r w:rsidR="00443CE9">
        <w:rPr>
          <w:rFonts w:ascii="Times New Roman" w:hAnsi="Times New Roman"/>
          <w:sz w:val="24"/>
          <w:szCs w:val="24"/>
          <w:lang w:eastAsia="ja-JP"/>
        </w:rPr>
        <w:t xml:space="preserve">amended </w:t>
      </w:r>
      <w:r w:rsidRPr="0071096C">
        <w:rPr>
          <w:rFonts w:ascii="Times New Roman" w:hAnsi="Times New Roman"/>
          <w:sz w:val="24"/>
          <w:szCs w:val="24"/>
          <w:lang w:eastAsia="ja-JP"/>
        </w:rPr>
        <w:t>charge</w:t>
      </w:r>
      <w:r w:rsidR="00462521">
        <w:rPr>
          <w:rFonts w:ascii="Times New Roman" w:hAnsi="Times New Roman"/>
          <w:sz w:val="24"/>
          <w:szCs w:val="24"/>
          <w:lang w:eastAsia="ja-JP"/>
        </w:rPr>
        <w:t>s</w:t>
      </w:r>
      <w:r w:rsidRPr="0071096C">
        <w:rPr>
          <w:rFonts w:ascii="Times New Roman" w:hAnsi="Times New Roman"/>
          <w:sz w:val="24"/>
          <w:szCs w:val="24"/>
          <w:lang w:eastAsia="ja-JP"/>
        </w:rPr>
        <w:t xml:space="preserve"> differ depending </w:t>
      </w:r>
      <w:bookmarkEnd w:id="135"/>
      <w:r w:rsidRPr="0071096C">
        <w:rPr>
          <w:rFonts w:ascii="Times New Roman" w:hAnsi="Times New Roman"/>
          <w:sz w:val="24"/>
          <w:szCs w:val="24"/>
          <w:lang w:eastAsia="ja-JP"/>
        </w:rPr>
        <w:t xml:space="preserve">on the financial year during which the export document </w:t>
      </w:r>
      <w:r>
        <w:rPr>
          <w:rFonts w:ascii="Times New Roman" w:hAnsi="Times New Roman"/>
          <w:sz w:val="24"/>
          <w:szCs w:val="24"/>
          <w:lang w:eastAsia="ja-JP"/>
        </w:rPr>
        <w:t xml:space="preserve">for a consignment </w:t>
      </w:r>
      <w:r w:rsidRPr="0071096C">
        <w:rPr>
          <w:rFonts w:ascii="Times New Roman" w:hAnsi="Times New Roman"/>
          <w:sz w:val="24"/>
          <w:szCs w:val="24"/>
          <w:lang w:eastAsia="ja-JP"/>
        </w:rPr>
        <w:t>is issued.</w:t>
      </w:r>
    </w:p>
    <w:p w:rsidR="0071096C" w:rsidRPr="0071096C" w:rsidP="0071096C" w14:paraId="1D3397C4" w14:textId="77777777">
      <w:pPr>
        <w:spacing w:before="0"/>
        <w:rPr>
          <w:rFonts w:ascii="Times New Roman" w:hAnsi="Times New Roman"/>
          <w:sz w:val="24"/>
          <w:szCs w:val="24"/>
          <w:lang w:eastAsia="ja-JP"/>
        </w:rPr>
      </w:pPr>
    </w:p>
    <w:p w:rsidR="0071096C" w:rsidP="0071096C" w14:paraId="4C64CFB8" w14:textId="41FED906">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These </w:t>
      </w:r>
      <w:r w:rsidR="00443CE9">
        <w:rPr>
          <w:rFonts w:ascii="Times New Roman" w:hAnsi="Times New Roman"/>
          <w:sz w:val="24"/>
          <w:szCs w:val="24"/>
          <w:lang w:eastAsia="ja-JP"/>
        </w:rPr>
        <w:t xml:space="preserve">amended </w:t>
      </w:r>
      <w:r w:rsidRPr="0071096C">
        <w:rPr>
          <w:rFonts w:ascii="Times New Roman" w:hAnsi="Times New Roman"/>
          <w:sz w:val="24"/>
          <w:szCs w:val="24"/>
          <w:lang w:eastAsia="ja-JP"/>
        </w:rPr>
        <w:t xml:space="preserve">charges </w:t>
      </w:r>
      <w:r w:rsidR="00E46EFC">
        <w:rPr>
          <w:rFonts w:ascii="Times New Roman" w:hAnsi="Times New Roman"/>
          <w:sz w:val="24"/>
          <w:szCs w:val="24"/>
          <w:lang w:eastAsia="ja-JP"/>
        </w:rPr>
        <w:t>are</w:t>
      </w:r>
      <w:r w:rsidRPr="0071096C">
        <w:rPr>
          <w:rFonts w:ascii="Times New Roman" w:hAnsi="Times New Roman"/>
          <w:sz w:val="24"/>
          <w:szCs w:val="24"/>
          <w:lang w:eastAsia="ja-JP"/>
        </w:rPr>
        <w:t xml:space="preserve"> 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71096C">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71096C" w:rsidP="0071096C" w14:paraId="6F5590E4" w14:textId="40A46C92">
      <w:pPr>
        <w:spacing w:before="0"/>
        <w:rPr>
          <w:rFonts w:ascii="Times New Roman" w:hAnsi="Times New Roman"/>
          <w:sz w:val="24"/>
          <w:szCs w:val="24"/>
          <w:lang w:eastAsia="ja-JP"/>
        </w:rPr>
      </w:pPr>
    </w:p>
    <w:p w:rsidR="00F26511" w:rsidRPr="00660701" w:rsidP="00F26511" w14:paraId="56A10014" w14:textId="63D54530">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[28]</w:t>
      </w:r>
      <w:r w:rsidRPr="00660701">
        <w:rPr>
          <w:rFonts w:ascii="Times New Roman" w:hAnsi="Times New Roman"/>
          <w:b/>
          <w:bCs/>
          <w:sz w:val="24"/>
          <w:szCs w:val="24"/>
          <w:lang w:eastAsia="ja-JP"/>
        </w:rPr>
        <w:t xml:space="preserve"> – Section 14 (cell at table item 6, column 2)</w:t>
      </w:r>
    </w:p>
    <w:p w:rsidR="00F26511" w:rsidP="00F26511" w14:paraId="798CD6DB" w14:textId="77777777">
      <w:pPr>
        <w:spacing w:before="0"/>
        <w:rPr>
          <w:rFonts w:ascii="Times New Roman" w:hAnsi="Times New Roman"/>
          <w:sz w:val="24"/>
          <w:szCs w:val="24"/>
          <w:u w:val="single"/>
          <w:lang w:eastAsia="ja-JP"/>
        </w:rPr>
      </w:pPr>
    </w:p>
    <w:p w:rsidR="0071096C" w:rsidRPr="0071096C" w:rsidP="00F26511" w14:paraId="3313524D" w14:textId="2B1B765D">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71096C">
        <w:rPr>
          <w:rFonts w:ascii="Times New Roman" w:hAnsi="Times New Roman"/>
          <w:sz w:val="24"/>
          <w:szCs w:val="24"/>
          <w:lang w:eastAsia="ja-JP"/>
        </w:rPr>
        <w:t xml:space="preserve">Regulations </w:t>
      </w:r>
      <w:r w:rsidRPr="0071096C">
        <w:rPr>
          <w:rFonts w:ascii="Times New Roman" w:hAnsi="Times New Roman"/>
          <w:sz w:val="24"/>
          <w:szCs w:val="24"/>
          <w:lang w:eastAsia="ja-JP"/>
        </w:rPr>
        <w:t xml:space="preserve">provides the charges payable in relation to the issue of various export documents. </w:t>
      </w:r>
    </w:p>
    <w:p w:rsidR="0071096C" w:rsidRPr="0071096C" w:rsidP="0071096C" w14:paraId="0749231A" w14:textId="77777777">
      <w:pPr>
        <w:spacing w:before="0"/>
        <w:rPr>
          <w:rFonts w:ascii="Times New Roman" w:hAnsi="Times New Roman"/>
          <w:sz w:val="24"/>
          <w:szCs w:val="24"/>
          <w:lang w:eastAsia="ja-JP"/>
        </w:rPr>
      </w:pPr>
    </w:p>
    <w:p w:rsidR="0071096C" w:rsidRPr="0071096C" w:rsidP="0071096C" w14:paraId="1BD448BB" w14:textId="56D453F1">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 charges differ depending on the type of document and how it is issued. The charges are set out in the table in section 14. Column 1 of the table describes the type of document and how it is issued and column 2 describes the </w:t>
      </w:r>
      <w:bookmarkStart w:id="136" w:name="_Hlk74149686"/>
      <w:r w:rsidRPr="0071096C">
        <w:rPr>
          <w:rFonts w:ascii="Times New Roman" w:hAnsi="Times New Roman"/>
          <w:sz w:val="24"/>
          <w:szCs w:val="24"/>
          <w:lang w:eastAsia="ja-JP"/>
        </w:rPr>
        <w:t>corresponding charge</w:t>
      </w:r>
      <w:r w:rsidR="00814359">
        <w:rPr>
          <w:rFonts w:ascii="Times New Roman" w:hAnsi="Times New Roman"/>
          <w:sz w:val="24"/>
          <w:szCs w:val="24"/>
          <w:lang w:eastAsia="ja-JP"/>
        </w:rPr>
        <w:t>s</w:t>
      </w:r>
      <w:r w:rsidRPr="0071096C">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36"/>
      <w:r w:rsidRPr="0071096C">
        <w:rPr>
          <w:rFonts w:ascii="Times New Roman" w:hAnsi="Times New Roman"/>
          <w:sz w:val="24"/>
          <w:szCs w:val="24"/>
          <w:lang w:eastAsia="ja-JP"/>
        </w:rPr>
        <w:t>.</w:t>
      </w:r>
    </w:p>
    <w:p w:rsidR="0071096C" w:rsidRPr="0071096C" w:rsidP="0071096C" w14:paraId="39F6EED2" w14:textId="77777777">
      <w:pPr>
        <w:spacing w:before="0"/>
        <w:rPr>
          <w:rFonts w:ascii="Times New Roman" w:hAnsi="Times New Roman"/>
          <w:sz w:val="24"/>
          <w:szCs w:val="24"/>
          <w:lang w:eastAsia="ja-JP"/>
        </w:rPr>
      </w:pPr>
    </w:p>
    <w:p w:rsidR="0071096C" w:rsidRPr="0071096C" w:rsidP="0071096C" w14:paraId="5134D3AB" w14:textId="63AF9556">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Table </w:t>
      </w:r>
      <w:bookmarkStart w:id="137" w:name="_Hlk74148266"/>
      <w:r w:rsidRPr="0071096C">
        <w:rPr>
          <w:rFonts w:ascii="Times New Roman" w:hAnsi="Times New Roman"/>
          <w:sz w:val="24"/>
          <w:szCs w:val="24"/>
          <w:lang w:eastAsia="ja-JP"/>
        </w:rPr>
        <w:t xml:space="preserve">item </w:t>
      </w:r>
      <w:r w:rsidR="00D9442F">
        <w:rPr>
          <w:rFonts w:ascii="Times New Roman" w:hAnsi="Times New Roman"/>
          <w:sz w:val="24"/>
          <w:szCs w:val="24"/>
          <w:lang w:eastAsia="ja-JP"/>
        </w:rPr>
        <w:t>6</w:t>
      </w:r>
      <w:r w:rsidRPr="0071096C">
        <w:rPr>
          <w:rFonts w:ascii="Times New Roman" w:hAnsi="Times New Roman"/>
          <w:sz w:val="24"/>
          <w:szCs w:val="24"/>
          <w:lang w:eastAsia="ja-JP"/>
        </w:rPr>
        <w:t xml:space="preserve"> </w:t>
      </w:r>
      <w:r w:rsidR="00462521">
        <w:rPr>
          <w:rFonts w:ascii="Times New Roman" w:hAnsi="Times New Roman"/>
          <w:sz w:val="24"/>
          <w:szCs w:val="24"/>
          <w:lang w:eastAsia="ja-JP"/>
        </w:rPr>
        <w:t xml:space="preserve">currently </w:t>
      </w:r>
      <w:r w:rsidRPr="0071096C">
        <w:rPr>
          <w:rFonts w:ascii="Times New Roman" w:hAnsi="Times New Roman"/>
          <w:sz w:val="24"/>
          <w:szCs w:val="24"/>
          <w:lang w:eastAsia="ja-JP"/>
        </w:rPr>
        <w:t xml:space="preserve">provides </w:t>
      </w:r>
      <w:bookmarkEnd w:id="137"/>
      <w:r w:rsidRPr="0071096C">
        <w:rPr>
          <w:rFonts w:ascii="Times New Roman" w:hAnsi="Times New Roman"/>
          <w:sz w:val="24"/>
          <w:szCs w:val="24"/>
          <w:lang w:eastAsia="ja-JP"/>
        </w:rPr>
        <w:t xml:space="preserve">the charge for the electronic issue of an export document for prescribed </w:t>
      </w:r>
      <w:r w:rsidR="00D9442F">
        <w:rPr>
          <w:rFonts w:ascii="Times New Roman" w:hAnsi="Times New Roman"/>
          <w:sz w:val="24"/>
          <w:szCs w:val="24"/>
          <w:lang w:eastAsia="ja-JP"/>
        </w:rPr>
        <w:t>egg</w:t>
      </w:r>
      <w:r w:rsidR="00443CE9">
        <w:rPr>
          <w:rFonts w:ascii="Times New Roman" w:hAnsi="Times New Roman"/>
          <w:sz w:val="24"/>
          <w:szCs w:val="24"/>
          <w:lang w:eastAsia="ja-JP"/>
        </w:rPr>
        <w:t>s</w:t>
      </w:r>
      <w:r w:rsidRPr="0071096C">
        <w:rPr>
          <w:rFonts w:ascii="Times New Roman" w:hAnsi="Times New Roman"/>
          <w:sz w:val="24"/>
          <w:szCs w:val="24"/>
          <w:lang w:eastAsia="ja-JP"/>
        </w:rPr>
        <w:t xml:space="preserve"> or prescribed </w:t>
      </w:r>
      <w:r w:rsidR="00D9442F">
        <w:rPr>
          <w:rFonts w:ascii="Times New Roman" w:hAnsi="Times New Roman"/>
          <w:sz w:val="24"/>
          <w:szCs w:val="24"/>
          <w:lang w:eastAsia="ja-JP"/>
        </w:rPr>
        <w:t>egg</w:t>
      </w:r>
      <w:r w:rsidRPr="0071096C">
        <w:rPr>
          <w:rFonts w:ascii="Times New Roman" w:hAnsi="Times New Roman"/>
          <w:sz w:val="24"/>
          <w:szCs w:val="24"/>
          <w:lang w:eastAsia="ja-JP"/>
        </w:rPr>
        <w:t xml:space="preserve"> products.</w:t>
      </w:r>
    </w:p>
    <w:p w:rsidR="0071096C" w:rsidRPr="0071096C" w:rsidP="0071096C" w14:paraId="72A917BE" w14:textId="77777777">
      <w:pPr>
        <w:spacing w:before="0"/>
        <w:rPr>
          <w:rFonts w:ascii="Times New Roman" w:hAnsi="Times New Roman"/>
          <w:sz w:val="24"/>
          <w:szCs w:val="24"/>
          <w:lang w:eastAsia="ja-JP"/>
        </w:rPr>
      </w:pPr>
    </w:p>
    <w:p w:rsidR="0071096C" w:rsidRPr="0071096C" w:rsidP="0071096C" w14:paraId="23AA2B8C" w14:textId="07CC4065">
      <w:pPr>
        <w:spacing w:before="0"/>
        <w:rPr>
          <w:rFonts w:ascii="Times New Roman" w:hAnsi="Times New Roman"/>
          <w:sz w:val="24"/>
          <w:szCs w:val="24"/>
          <w:lang w:eastAsia="ja-JP"/>
        </w:rPr>
      </w:pPr>
      <w:bookmarkStart w:id="138" w:name="_Hlk74148271"/>
      <w:r w:rsidRPr="0071096C">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71096C">
        <w:rPr>
          <w:rFonts w:ascii="Times New Roman" w:hAnsi="Times New Roman"/>
          <w:sz w:val="24"/>
          <w:szCs w:val="24"/>
          <w:lang w:eastAsia="ja-JP"/>
        </w:rPr>
        <w:t xml:space="preserve">and </w:t>
      </w:r>
      <w:r>
        <w:rPr>
          <w:rFonts w:ascii="Times New Roman" w:hAnsi="Times New Roman"/>
          <w:sz w:val="24"/>
          <w:szCs w:val="24"/>
          <w:lang w:eastAsia="ja-JP"/>
        </w:rPr>
        <w:t xml:space="preserve">substitutes </w:t>
      </w:r>
      <w:r w:rsidRPr="0071096C">
        <w:rPr>
          <w:rFonts w:ascii="Times New Roman" w:hAnsi="Times New Roman"/>
          <w:sz w:val="24"/>
          <w:szCs w:val="24"/>
          <w:lang w:eastAsia="ja-JP"/>
        </w:rPr>
        <w:t>the charge</w:t>
      </w:r>
      <w:r>
        <w:rPr>
          <w:rFonts w:ascii="Times New Roman" w:hAnsi="Times New Roman"/>
          <w:sz w:val="24"/>
          <w:szCs w:val="24"/>
          <w:lang w:eastAsia="ja-JP"/>
        </w:rPr>
        <w:t>s</w:t>
      </w:r>
      <w:r w:rsidRPr="0071096C">
        <w:rPr>
          <w:rFonts w:ascii="Times New Roman" w:hAnsi="Times New Roman"/>
          <w:sz w:val="24"/>
          <w:szCs w:val="24"/>
          <w:lang w:eastAsia="ja-JP"/>
        </w:rPr>
        <w:t xml:space="preserve"> described in column 2 of item </w:t>
      </w:r>
      <w:r>
        <w:rPr>
          <w:rFonts w:ascii="Times New Roman" w:hAnsi="Times New Roman"/>
          <w:sz w:val="24"/>
          <w:szCs w:val="24"/>
          <w:lang w:eastAsia="ja-JP"/>
        </w:rPr>
        <w:t>6</w:t>
      </w:r>
      <w:r w:rsidRPr="0071096C">
        <w:rPr>
          <w:rFonts w:ascii="Times New Roman" w:hAnsi="Times New Roman"/>
          <w:sz w:val="24"/>
          <w:szCs w:val="24"/>
          <w:lang w:eastAsia="ja-JP"/>
        </w:rPr>
        <w:t xml:space="preserve"> in the table in section 14 of the </w:t>
      </w:r>
      <w:r>
        <w:rPr>
          <w:rFonts w:ascii="Times New Roman" w:hAnsi="Times New Roman"/>
          <w:sz w:val="24"/>
          <w:szCs w:val="24"/>
          <w:lang w:eastAsia="ja-JP"/>
        </w:rPr>
        <w:t xml:space="preserve">Principal </w:t>
      </w:r>
      <w:r w:rsidRPr="0071096C">
        <w:rPr>
          <w:rFonts w:ascii="Times New Roman" w:hAnsi="Times New Roman"/>
          <w:sz w:val="24"/>
          <w:szCs w:val="24"/>
          <w:lang w:eastAsia="ja-JP"/>
        </w:rPr>
        <w:t>Regulations</w:t>
      </w:r>
      <w:r w:rsidRPr="0071096C">
        <w:rPr>
          <w:rFonts w:ascii="Times New Roman" w:hAnsi="Times New Roman"/>
          <w:sz w:val="24"/>
          <w:szCs w:val="24"/>
          <w:lang w:eastAsia="ja-JP"/>
        </w:rPr>
        <w:t xml:space="preserve">. The </w:t>
      </w:r>
      <w:r w:rsidR="0085704A">
        <w:rPr>
          <w:rFonts w:ascii="Times New Roman" w:hAnsi="Times New Roman"/>
          <w:sz w:val="24"/>
          <w:szCs w:val="24"/>
          <w:lang w:eastAsia="ja-JP"/>
        </w:rPr>
        <w:t xml:space="preserve">amended </w:t>
      </w:r>
      <w:r w:rsidRPr="0071096C">
        <w:rPr>
          <w:rFonts w:ascii="Times New Roman" w:hAnsi="Times New Roman"/>
          <w:sz w:val="24"/>
          <w:szCs w:val="24"/>
          <w:lang w:eastAsia="ja-JP"/>
        </w:rPr>
        <w:t>charge</w:t>
      </w:r>
      <w:r w:rsidR="00462521">
        <w:rPr>
          <w:rFonts w:ascii="Times New Roman" w:hAnsi="Times New Roman"/>
          <w:sz w:val="24"/>
          <w:szCs w:val="24"/>
          <w:lang w:eastAsia="ja-JP"/>
        </w:rPr>
        <w:t>s</w:t>
      </w:r>
      <w:r w:rsidRPr="0071096C">
        <w:rPr>
          <w:rFonts w:ascii="Times New Roman" w:hAnsi="Times New Roman"/>
          <w:sz w:val="24"/>
          <w:szCs w:val="24"/>
          <w:lang w:eastAsia="ja-JP"/>
        </w:rPr>
        <w:t xml:space="preserve"> differ depending </w:t>
      </w:r>
      <w:bookmarkEnd w:id="138"/>
      <w:r w:rsidRPr="0071096C">
        <w:rPr>
          <w:rFonts w:ascii="Times New Roman" w:hAnsi="Times New Roman"/>
          <w:sz w:val="24"/>
          <w:szCs w:val="24"/>
          <w:lang w:eastAsia="ja-JP"/>
        </w:rPr>
        <w:t>on the financial year during which the export document for a consignment is issued.</w:t>
      </w:r>
    </w:p>
    <w:p w:rsidR="0071096C" w:rsidRPr="0071096C" w:rsidP="0071096C" w14:paraId="52556756" w14:textId="77777777">
      <w:pPr>
        <w:spacing w:before="0"/>
        <w:rPr>
          <w:rFonts w:ascii="Times New Roman" w:hAnsi="Times New Roman"/>
          <w:sz w:val="24"/>
          <w:szCs w:val="24"/>
          <w:lang w:eastAsia="ja-JP"/>
        </w:rPr>
      </w:pPr>
    </w:p>
    <w:p w:rsidR="0071096C" w:rsidP="0071096C" w14:paraId="37B06C57" w14:textId="4BB172BB">
      <w:pPr>
        <w:spacing w:before="0"/>
        <w:rPr>
          <w:rFonts w:ascii="Times New Roman" w:hAnsi="Times New Roman"/>
          <w:sz w:val="24"/>
          <w:szCs w:val="24"/>
          <w:lang w:eastAsia="ja-JP"/>
        </w:rPr>
      </w:pPr>
      <w:r w:rsidRPr="0071096C">
        <w:rPr>
          <w:rFonts w:ascii="Times New Roman" w:hAnsi="Times New Roman"/>
          <w:sz w:val="24"/>
          <w:szCs w:val="24"/>
          <w:lang w:eastAsia="ja-JP"/>
        </w:rPr>
        <w:t xml:space="preserve">These </w:t>
      </w:r>
      <w:r w:rsidR="0085704A">
        <w:rPr>
          <w:rFonts w:ascii="Times New Roman" w:hAnsi="Times New Roman"/>
          <w:sz w:val="24"/>
          <w:szCs w:val="24"/>
          <w:lang w:eastAsia="ja-JP"/>
        </w:rPr>
        <w:t xml:space="preserve">amended </w:t>
      </w:r>
      <w:r w:rsidRPr="0071096C">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71096C">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71096C">
        <w:rPr>
          <w:rFonts w:ascii="Times New Roman" w:hAnsi="Times New Roman"/>
          <w:sz w:val="24"/>
          <w:szCs w:val="24"/>
          <w:lang w:eastAsia="ja-JP"/>
        </w:rPr>
        <w:t xml:space="preserve"> Regulations is set at a level designed to recover no more than the Commonwealth’s likely costs in relation to the issuing of export documents.</w:t>
      </w:r>
    </w:p>
    <w:p w:rsidR="00D9442F" w:rsidP="0071096C" w14:paraId="6F932526" w14:textId="7B050B7A">
      <w:pPr>
        <w:spacing w:before="0"/>
        <w:rPr>
          <w:rFonts w:ascii="Times New Roman" w:hAnsi="Times New Roman"/>
          <w:sz w:val="24"/>
          <w:szCs w:val="24"/>
          <w:lang w:eastAsia="ja-JP"/>
        </w:rPr>
      </w:pPr>
    </w:p>
    <w:p w:rsidR="00F26511" w:rsidRPr="00660701" w:rsidP="00F26511" w14:paraId="34C02F1A" w14:textId="09E23FA5">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[29]</w:t>
      </w:r>
      <w:r w:rsidRPr="00660701">
        <w:rPr>
          <w:rFonts w:ascii="Times New Roman" w:hAnsi="Times New Roman"/>
          <w:b/>
          <w:bCs/>
          <w:sz w:val="24"/>
          <w:szCs w:val="24"/>
          <w:lang w:eastAsia="ja-JP"/>
        </w:rPr>
        <w:t xml:space="preserve"> – Section 14 (cell at table item 7, column 2)</w:t>
      </w:r>
    </w:p>
    <w:p w:rsidR="00F26511" w:rsidP="00F26511" w14:paraId="4BDBBE34" w14:textId="77777777">
      <w:pPr>
        <w:spacing w:before="0"/>
        <w:rPr>
          <w:rFonts w:ascii="Times New Roman" w:hAnsi="Times New Roman"/>
          <w:sz w:val="24"/>
          <w:szCs w:val="24"/>
          <w:u w:val="single"/>
          <w:lang w:eastAsia="ja-JP"/>
        </w:rPr>
      </w:pPr>
    </w:p>
    <w:p w:rsidR="00D9442F" w:rsidRPr="00D9442F" w:rsidP="00F26511" w14:paraId="5E5D5372" w14:textId="481CAEDA">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D9442F">
        <w:rPr>
          <w:rFonts w:ascii="Times New Roman" w:hAnsi="Times New Roman"/>
          <w:sz w:val="24"/>
          <w:szCs w:val="24"/>
          <w:lang w:eastAsia="ja-JP"/>
        </w:rPr>
        <w:t xml:space="preserve">Regulations </w:t>
      </w:r>
      <w:r w:rsidRPr="00D9442F">
        <w:rPr>
          <w:rFonts w:ascii="Times New Roman" w:hAnsi="Times New Roman"/>
          <w:sz w:val="24"/>
          <w:szCs w:val="24"/>
          <w:lang w:eastAsia="ja-JP"/>
        </w:rPr>
        <w:t xml:space="preserve">provides the charges payable in relation to the issue of various export documents. </w:t>
      </w:r>
    </w:p>
    <w:p w:rsidR="00D9442F" w:rsidRPr="00D9442F" w:rsidP="00D9442F" w14:paraId="3D572683" w14:textId="77777777">
      <w:pPr>
        <w:spacing w:before="0"/>
        <w:rPr>
          <w:rFonts w:ascii="Times New Roman" w:hAnsi="Times New Roman"/>
          <w:sz w:val="24"/>
          <w:szCs w:val="24"/>
          <w:lang w:eastAsia="ja-JP"/>
        </w:rPr>
      </w:pPr>
    </w:p>
    <w:p w:rsidR="00D9442F" w:rsidRPr="00D9442F" w:rsidP="00D9442F" w14:paraId="536D5138" w14:textId="514B4B84">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The charges differ depending on the type of document and how it is issued. The charges are set out in the table in section 14. Column 1 of the table </w:t>
      </w:r>
      <w:bookmarkStart w:id="139" w:name="_Hlk74148283"/>
      <w:r w:rsidRPr="00D9442F">
        <w:rPr>
          <w:rFonts w:ascii="Times New Roman" w:hAnsi="Times New Roman"/>
          <w:sz w:val="24"/>
          <w:szCs w:val="24"/>
          <w:lang w:eastAsia="ja-JP"/>
        </w:rPr>
        <w:t>describes the type of document and how it is issued and column 2 describes the corresponding charge</w:t>
      </w:r>
      <w:r w:rsidR="00814359">
        <w:rPr>
          <w:rFonts w:ascii="Times New Roman" w:hAnsi="Times New Roman"/>
          <w:sz w:val="24"/>
          <w:szCs w:val="24"/>
          <w:lang w:eastAsia="ja-JP"/>
        </w:rPr>
        <w:t>s</w:t>
      </w:r>
      <w:r w:rsidRPr="00D9442F">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39"/>
      <w:r w:rsidRPr="00D9442F">
        <w:rPr>
          <w:rFonts w:ascii="Times New Roman" w:hAnsi="Times New Roman"/>
          <w:sz w:val="24"/>
          <w:szCs w:val="24"/>
          <w:lang w:eastAsia="ja-JP"/>
        </w:rPr>
        <w:t>.</w:t>
      </w:r>
    </w:p>
    <w:p w:rsidR="00D9442F" w:rsidRPr="00D9442F" w:rsidP="00D9442F" w14:paraId="23D1C52F" w14:textId="77777777">
      <w:pPr>
        <w:spacing w:before="0"/>
        <w:rPr>
          <w:rFonts w:ascii="Times New Roman" w:hAnsi="Times New Roman"/>
          <w:sz w:val="24"/>
          <w:szCs w:val="24"/>
          <w:lang w:eastAsia="ja-JP"/>
        </w:rPr>
      </w:pPr>
    </w:p>
    <w:p w:rsidR="00F26511" w:rsidRPr="00D9442F" w:rsidP="00F26511" w14:paraId="34184AE9" w14:textId="77777777">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Table </w:t>
      </w:r>
      <w:bookmarkStart w:id="140" w:name="_Hlk74148278"/>
      <w:r w:rsidRPr="00D9442F">
        <w:rPr>
          <w:rFonts w:ascii="Times New Roman" w:hAnsi="Times New Roman"/>
          <w:sz w:val="24"/>
          <w:szCs w:val="24"/>
          <w:lang w:eastAsia="ja-JP"/>
        </w:rPr>
        <w:t xml:space="preserve">item </w:t>
      </w:r>
      <w:r>
        <w:rPr>
          <w:rFonts w:ascii="Times New Roman" w:hAnsi="Times New Roman"/>
          <w:sz w:val="24"/>
          <w:szCs w:val="24"/>
          <w:lang w:eastAsia="ja-JP"/>
        </w:rPr>
        <w:t>7</w:t>
      </w:r>
      <w:r w:rsidRPr="00D9442F">
        <w:rPr>
          <w:rFonts w:ascii="Times New Roman" w:hAnsi="Times New Roman"/>
          <w:sz w:val="24"/>
          <w:szCs w:val="24"/>
          <w:lang w:eastAsia="ja-JP"/>
        </w:rPr>
        <w:t xml:space="preserve"> </w:t>
      </w:r>
      <w:r w:rsidR="00462521">
        <w:rPr>
          <w:rFonts w:ascii="Times New Roman" w:hAnsi="Times New Roman"/>
          <w:sz w:val="24"/>
          <w:szCs w:val="24"/>
          <w:lang w:eastAsia="ja-JP"/>
        </w:rPr>
        <w:t xml:space="preserve">currently </w:t>
      </w:r>
      <w:r w:rsidRPr="00D9442F">
        <w:rPr>
          <w:rFonts w:ascii="Times New Roman" w:hAnsi="Times New Roman"/>
          <w:sz w:val="24"/>
          <w:szCs w:val="24"/>
          <w:lang w:eastAsia="ja-JP"/>
        </w:rPr>
        <w:t xml:space="preserve">provides </w:t>
      </w:r>
      <w:bookmarkEnd w:id="140"/>
      <w:r w:rsidRPr="00D9442F">
        <w:rPr>
          <w:rFonts w:ascii="Times New Roman" w:hAnsi="Times New Roman"/>
          <w:sz w:val="24"/>
          <w:szCs w:val="24"/>
          <w:lang w:eastAsia="ja-JP"/>
        </w:rPr>
        <w:t xml:space="preserve">the charge for the </w:t>
      </w:r>
      <w:r w:rsidR="005A54FA">
        <w:rPr>
          <w:rFonts w:ascii="Times New Roman" w:hAnsi="Times New Roman"/>
          <w:sz w:val="24"/>
          <w:szCs w:val="24"/>
          <w:lang w:eastAsia="ja-JP"/>
        </w:rPr>
        <w:t xml:space="preserve">issue of a government certificate </w:t>
      </w:r>
      <w:r w:rsidR="0085704A">
        <w:rPr>
          <w:rFonts w:ascii="Times New Roman" w:hAnsi="Times New Roman"/>
          <w:sz w:val="24"/>
          <w:szCs w:val="24"/>
          <w:lang w:eastAsia="ja-JP"/>
        </w:rPr>
        <w:t xml:space="preserve">in relation to </w:t>
      </w:r>
      <w:r w:rsidR="005A54FA">
        <w:rPr>
          <w:rFonts w:ascii="Times New Roman" w:hAnsi="Times New Roman"/>
          <w:sz w:val="24"/>
          <w:szCs w:val="24"/>
          <w:lang w:eastAsia="ja-JP"/>
        </w:rPr>
        <w:t xml:space="preserve">goods, other than goods covered by items 1 to 6 in the table in </w:t>
      </w:r>
      <w:r>
        <w:rPr>
          <w:rFonts w:ascii="Times New Roman" w:hAnsi="Times New Roman"/>
          <w:sz w:val="24"/>
          <w:szCs w:val="24"/>
          <w:lang w:eastAsia="ja-JP"/>
        </w:rPr>
        <w:t>section 14 of the Principal Regulations.</w:t>
      </w:r>
    </w:p>
    <w:p w:rsidR="00F26511" w:rsidRPr="00D9442F" w:rsidP="00F26511" w14:paraId="22FEA822" w14:textId="77777777">
      <w:pPr>
        <w:spacing w:before="0"/>
        <w:rPr>
          <w:rFonts w:ascii="Times New Roman" w:hAnsi="Times New Roman"/>
          <w:sz w:val="24"/>
          <w:szCs w:val="24"/>
          <w:lang w:eastAsia="ja-JP"/>
        </w:rPr>
      </w:pPr>
    </w:p>
    <w:p w:rsidR="00D45A1E" w:rsidRPr="00D9442F" w:rsidP="00F26511" w14:paraId="1BC4E61D" w14:textId="47B045A1">
      <w:pPr>
        <w:spacing w:before="0"/>
        <w:rPr>
          <w:rFonts w:ascii="Times New Roman" w:hAnsi="Times New Roman"/>
          <w:sz w:val="24"/>
          <w:szCs w:val="24"/>
          <w:lang w:eastAsia="ja-JP"/>
        </w:rPr>
      </w:pPr>
      <w:r w:rsidRPr="00D9442F">
        <w:rPr>
          <w:rFonts w:ascii="Times New Roman" w:hAnsi="Times New Roman"/>
          <w:sz w:val="24"/>
          <w:szCs w:val="24"/>
          <w:lang w:eastAsia="ja-JP"/>
        </w:rPr>
        <w:t xml:space="preserve">This </w:t>
      </w:r>
      <w:r>
        <w:rPr>
          <w:rFonts w:ascii="Times New Roman" w:hAnsi="Times New Roman"/>
          <w:sz w:val="24"/>
          <w:szCs w:val="24"/>
          <w:lang w:eastAsia="ja-JP"/>
        </w:rPr>
        <w:t xml:space="preserve">item repeals </w:t>
      </w:r>
      <w:r w:rsidRPr="00D9442F">
        <w:rPr>
          <w:rFonts w:ascii="Times New Roman" w:hAnsi="Times New Roman"/>
          <w:sz w:val="24"/>
          <w:szCs w:val="24"/>
          <w:lang w:eastAsia="ja-JP"/>
        </w:rPr>
        <w:t xml:space="preserve">and </w:t>
      </w:r>
      <w:r>
        <w:rPr>
          <w:rFonts w:ascii="Times New Roman" w:hAnsi="Times New Roman"/>
          <w:sz w:val="24"/>
          <w:szCs w:val="24"/>
          <w:lang w:eastAsia="ja-JP"/>
        </w:rPr>
        <w:t>substitutes</w:t>
      </w:r>
      <w:r w:rsidRPr="00D9442F">
        <w:rPr>
          <w:rFonts w:ascii="Times New Roman" w:hAnsi="Times New Roman"/>
          <w:sz w:val="24"/>
          <w:szCs w:val="24"/>
          <w:lang w:eastAsia="ja-JP"/>
        </w:rPr>
        <w:t xml:space="preserve"> the charge</w:t>
      </w:r>
      <w:r>
        <w:rPr>
          <w:rFonts w:ascii="Times New Roman" w:hAnsi="Times New Roman"/>
          <w:sz w:val="24"/>
          <w:szCs w:val="24"/>
          <w:lang w:eastAsia="ja-JP"/>
        </w:rPr>
        <w:t>s</w:t>
      </w:r>
      <w:r w:rsidRPr="00D9442F">
        <w:rPr>
          <w:rFonts w:ascii="Times New Roman" w:hAnsi="Times New Roman"/>
          <w:sz w:val="24"/>
          <w:szCs w:val="24"/>
          <w:lang w:eastAsia="ja-JP"/>
        </w:rPr>
        <w:t xml:space="preserve"> described in column 2 of item </w:t>
      </w:r>
      <w:r>
        <w:rPr>
          <w:rFonts w:ascii="Times New Roman" w:hAnsi="Times New Roman"/>
          <w:sz w:val="24"/>
          <w:szCs w:val="24"/>
          <w:lang w:eastAsia="ja-JP"/>
        </w:rPr>
        <w:t>7</w:t>
      </w:r>
      <w:r w:rsidRPr="00D9442F">
        <w:rPr>
          <w:rFonts w:ascii="Times New Roman" w:hAnsi="Times New Roman"/>
          <w:sz w:val="24"/>
          <w:szCs w:val="24"/>
          <w:lang w:eastAsia="ja-JP"/>
        </w:rPr>
        <w:t xml:space="preserve"> in the table in section 14 of the </w:t>
      </w:r>
      <w:r>
        <w:rPr>
          <w:rFonts w:ascii="Times New Roman" w:hAnsi="Times New Roman"/>
          <w:sz w:val="24"/>
          <w:szCs w:val="24"/>
          <w:lang w:eastAsia="ja-JP"/>
        </w:rPr>
        <w:t xml:space="preserve">Principal </w:t>
      </w:r>
      <w:r w:rsidRPr="00D9442F">
        <w:rPr>
          <w:rFonts w:ascii="Times New Roman" w:hAnsi="Times New Roman"/>
          <w:sz w:val="24"/>
          <w:szCs w:val="24"/>
          <w:lang w:eastAsia="ja-JP"/>
        </w:rPr>
        <w:t xml:space="preserve">Regulations. </w:t>
      </w:r>
      <w:r w:rsidRPr="00D9442F" w:rsidR="00D9442F">
        <w:rPr>
          <w:rFonts w:ascii="Times New Roman" w:hAnsi="Times New Roman"/>
          <w:sz w:val="24"/>
          <w:szCs w:val="24"/>
          <w:lang w:eastAsia="ja-JP"/>
        </w:rPr>
        <w:t xml:space="preserve">The </w:t>
      </w:r>
      <w:bookmarkStart w:id="141" w:name="_Hlk74148468"/>
      <w:r w:rsidR="0085704A">
        <w:rPr>
          <w:rFonts w:ascii="Times New Roman" w:hAnsi="Times New Roman"/>
          <w:sz w:val="24"/>
          <w:szCs w:val="24"/>
          <w:lang w:eastAsia="ja-JP"/>
        </w:rPr>
        <w:t xml:space="preserve">amended </w:t>
      </w:r>
      <w:r w:rsidRPr="00D9442F" w:rsidR="00D9442F">
        <w:rPr>
          <w:rFonts w:ascii="Times New Roman" w:hAnsi="Times New Roman"/>
          <w:sz w:val="24"/>
          <w:szCs w:val="24"/>
          <w:lang w:eastAsia="ja-JP"/>
        </w:rPr>
        <w:t>charge</w:t>
      </w:r>
      <w:r w:rsidR="00462521">
        <w:rPr>
          <w:rFonts w:ascii="Times New Roman" w:hAnsi="Times New Roman"/>
          <w:sz w:val="24"/>
          <w:szCs w:val="24"/>
          <w:lang w:eastAsia="ja-JP"/>
        </w:rPr>
        <w:t>s</w:t>
      </w:r>
      <w:r w:rsidRPr="00D9442F" w:rsidR="00D9442F">
        <w:rPr>
          <w:rFonts w:ascii="Times New Roman" w:hAnsi="Times New Roman"/>
          <w:sz w:val="24"/>
          <w:szCs w:val="24"/>
          <w:lang w:eastAsia="ja-JP"/>
        </w:rPr>
        <w:t xml:space="preserve"> differ </w:t>
      </w:r>
      <w:r w:rsidR="00157586">
        <w:rPr>
          <w:rFonts w:ascii="Times New Roman" w:hAnsi="Times New Roman"/>
          <w:sz w:val="24"/>
          <w:szCs w:val="24"/>
          <w:lang w:eastAsia="ja-JP"/>
        </w:rPr>
        <w:t xml:space="preserve">depending on the financial year during which the export document for </w:t>
      </w:r>
      <w:r w:rsidR="007E72F9">
        <w:rPr>
          <w:rFonts w:ascii="Times New Roman" w:hAnsi="Times New Roman"/>
          <w:sz w:val="24"/>
          <w:szCs w:val="24"/>
          <w:lang w:eastAsia="ja-JP"/>
        </w:rPr>
        <w:t xml:space="preserve">the </w:t>
      </w:r>
      <w:r w:rsidR="00157586">
        <w:rPr>
          <w:rFonts w:ascii="Times New Roman" w:hAnsi="Times New Roman"/>
          <w:sz w:val="24"/>
          <w:szCs w:val="24"/>
          <w:lang w:eastAsia="ja-JP"/>
        </w:rPr>
        <w:t xml:space="preserve">goods is issued, and whether or not </w:t>
      </w:r>
      <w:bookmarkEnd w:id="141"/>
      <w:r w:rsidR="00157586">
        <w:rPr>
          <w:rFonts w:ascii="Times New Roman" w:hAnsi="Times New Roman"/>
          <w:sz w:val="24"/>
          <w:szCs w:val="24"/>
          <w:lang w:eastAsia="ja-JP"/>
        </w:rPr>
        <w:t>the department carries out regular assessments in relation to the goods for the purpose of assisting the Secretary to decide whether to issue a government certificate in relation to the goods under Division 3 of Part 3 of Chapter 2 of the Export Control Act.</w:t>
      </w:r>
    </w:p>
    <w:p w:rsidR="00D9442F" w:rsidP="00D9442F" w14:paraId="5725F749" w14:textId="12EF8120">
      <w:pPr>
        <w:spacing w:before="0"/>
        <w:rPr>
          <w:rFonts w:ascii="Times New Roman" w:hAnsi="Times New Roman"/>
          <w:sz w:val="24"/>
          <w:szCs w:val="24"/>
          <w:lang w:eastAsia="ja-JP"/>
        </w:rPr>
      </w:pPr>
    </w:p>
    <w:p w:rsidR="00157586" w:rsidP="00D9442F" w14:paraId="093953F0" w14:textId="43311883">
      <w:pPr>
        <w:spacing w:before="0"/>
        <w:rPr>
          <w:rFonts w:ascii="Times New Roman" w:hAnsi="Times New Roman"/>
          <w:sz w:val="24"/>
          <w:szCs w:val="24"/>
          <w:lang w:eastAsia="ja-JP"/>
        </w:rPr>
      </w:pPr>
      <w:r w:rsidRPr="00157586">
        <w:rPr>
          <w:rFonts w:ascii="Times New Roman" w:hAnsi="Times New Roman"/>
          <w:sz w:val="24"/>
          <w:szCs w:val="24"/>
          <w:lang w:eastAsia="ja-JP"/>
        </w:rPr>
        <w:t xml:space="preserve">These </w:t>
      </w:r>
      <w:r w:rsidR="0085704A">
        <w:rPr>
          <w:rFonts w:ascii="Times New Roman" w:hAnsi="Times New Roman"/>
          <w:sz w:val="24"/>
          <w:szCs w:val="24"/>
          <w:lang w:eastAsia="ja-JP"/>
        </w:rPr>
        <w:t xml:space="preserve">amended </w:t>
      </w:r>
      <w:r w:rsidRPr="00157586">
        <w:rPr>
          <w:rFonts w:ascii="Times New Roman" w:hAnsi="Times New Roman"/>
          <w:sz w:val="24"/>
          <w:szCs w:val="24"/>
          <w:lang w:eastAsia="ja-JP"/>
        </w:rPr>
        <w:t xml:space="preserve">charges </w:t>
      </w:r>
      <w:r w:rsidR="00E46EFC">
        <w:rPr>
          <w:rFonts w:ascii="Times New Roman" w:hAnsi="Times New Roman"/>
          <w:sz w:val="24"/>
          <w:szCs w:val="24"/>
          <w:lang w:eastAsia="ja-JP"/>
        </w:rPr>
        <w:t xml:space="preserve">are </w:t>
      </w:r>
      <w:r w:rsidRPr="00157586">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E46EFC">
        <w:rPr>
          <w:rFonts w:ascii="Times New Roman" w:hAnsi="Times New Roman"/>
          <w:sz w:val="24"/>
          <w:szCs w:val="24"/>
          <w:lang w:eastAsia="ja-JP"/>
        </w:rPr>
        <w:t>Amendment</w:t>
      </w:r>
      <w:r w:rsidRPr="00157586">
        <w:rPr>
          <w:rFonts w:ascii="Times New Roman" w:hAnsi="Times New Roman"/>
          <w:sz w:val="24"/>
          <w:szCs w:val="24"/>
          <w:lang w:eastAsia="ja-JP"/>
        </w:rPr>
        <w:t xml:space="preserve"> Regulations is set at a level designed to recover no more than the Commonwealth’s likely costs in relation to the issuing of</w:t>
      </w:r>
      <w:r w:rsidR="0085704A">
        <w:rPr>
          <w:rFonts w:ascii="Times New Roman" w:hAnsi="Times New Roman"/>
          <w:sz w:val="24"/>
          <w:szCs w:val="24"/>
          <w:lang w:eastAsia="ja-JP"/>
        </w:rPr>
        <w:t xml:space="preserve"> government certificates</w:t>
      </w:r>
      <w:r w:rsidRPr="00157586">
        <w:rPr>
          <w:rFonts w:ascii="Times New Roman" w:hAnsi="Times New Roman"/>
          <w:sz w:val="24"/>
          <w:szCs w:val="24"/>
          <w:lang w:eastAsia="ja-JP"/>
        </w:rPr>
        <w:t>.</w:t>
      </w:r>
    </w:p>
    <w:p w:rsidR="00157586" w:rsidP="00D9442F" w14:paraId="39D96A98" w14:textId="64DB29B9">
      <w:pPr>
        <w:spacing w:before="0"/>
        <w:rPr>
          <w:rFonts w:ascii="Times New Roman" w:hAnsi="Times New Roman"/>
          <w:sz w:val="24"/>
          <w:szCs w:val="24"/>
          <w:lang w:eastAsia="ja-JP"/>
        </w:rPr>
      </w:pPr>
    </w:p>
    <w:p w:rsidR="00F26511" w:rsidRPr="00660701" w:rsidP="00F26511" w14:paraId="3D53577F" w14:textId="506BFD2A">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Pr="00660701">
        <w:rPr>
          <w:rFonts w:ascii="Times New Roman" w:hAnsi="Times New Roman"/>
          <w:b/>
          <w:bCs/>
          <w:sz w:val="24"/>
          <w:szCs w:val="24"/>
          <w:lang w:eastAsia="ja-JP"/>
        </w:rPr>
        <w:t>3</w:t>
      </w:r>
      <w:r>
        <w:rPr>
          <w:rFonts w:ascii="Times New Roman" w:hAnsi="Times New Roman"/>
          <w:b/>
          <w:bCs/>
          <w:sz w:val="24"/>
          <w:szCs w:val="24"/>
          <w:lang w:eastAsia="ja-JP"/>
        </w:rPr>
        <w:t>0]</w:t>
      </w:r>
      <w:r w:rsidRPr="00660701">
        <w:rPr>
          <w:rFonts w:ascii="Times New Roman" w:hAnsi="Times New Roman"/>
          <w:b/>
          <w:bCs/>
          <w:sz w:val="24"/>
          <w:szCs w:val="24"/>
          <w:lang w:eastAsia="ja-JP"/>
        </w:rPr>
        <w:t xml:space="preserve"> – Section 14 (cell at table 8, column 2) </w:t>
      </w:r>
    </w:p>
    <w:p w:rsidR="00F26511" w:rsidP="00F26511" w14:paraId="41506E24" w14:textId="77777777">
      <w:pPr>
        <w:spacing w:before="0"/>
        <w:rPr>
          <w:rFonts w:ascii="Times New Roman" w:hAnsi="Times New Roman"/>
          <w:sz w:val="24"/>
          <w:szCs w:val="24"/>
          <w:u w:val="single"/>
          <w:lang w:eastAsia="ja-JP"/>
        </w:rPr>
      </w:pPr>
    </w:p>
    <w:p w:rsidR="00157586" w:rsidRPr="00157586" w:rsidP="00F26511" w14:paraId="7D91EE6C" w14:textId="459E2E19">
      <w:pPr>
        <w:spacing w:before="0"/>
        <w:rPr>
          <w:rFonts w:ascii="Times New Roman" w:hAnsi="Times New Roman"/>
          <w:sz w:val="24"/>
          <w:szCs w:val="24"/>
          <w:lang w:eastAsia="ja-JP"/>
        </w:rPr>
      </w:pPr>
      <w:r w:rsidRPr="00157586">
        <w:rPr>
          <w:rFonts w:ascii="Times New Roman" w:hAnsi="Times New Roman"/>
          <w:sz w:val="24"/>
          <w:szCs w:val="24"/>
          <w:lang w:eastAsia="ja-JP"/>
        </w:rPr>
        <w:t xml:space="preserve">Section 14 of the </w:t>
      </w:r>
      <w:r>
        <w:rPr>
          <w:rFonts w:ascii="Times New Roman" w:hAnsi="Times New Roman"/>
          <w:sz w:val="24"/>
          <w:szCs w:val="24"/>
          <w:lang w:eastAsia="ja-JP"/>
        </w:rPr>
        <w:t xml:space="preserve">Principal </w:t>
      </w:r>
      <w:r w:rsidRPr="00157586">
        <w:rPr>
          <w:rFonts w:ascii="Times New Roman" w:hAnsi="Times New Roman"/>
          <w:sz w:val="24"/>
          <w:szCs w:val="24"/>
          <w:lang w:eastAsia="ja-JP"/>
        </w:rPr>
        <w:t xml:space="preserve">Regulations </w:t>
      </w:r>
      <w:r w:rsidRPr="00157586">
        <w:rPr>
          <w:rFonts w:ascii="Times New Roman" w:hAnsi="Times New Roman"/>
          <w:sz w:val="24"/>
          <w:szCs w:val="24"/>
          <w:lang w:eastAsia="ja-JP"/>
        </w:rPr>
        <w:t xml:space="preserve">provides the charges payable in relation to the issue of various export documents. </w:t>
      </w:r>
    </w:p>
    <w:p w:rsidR="00157586" w:rsidRPr="00157586" w:rsidP="00157586" w14:paraId="627498FF" w14:textId="77777777">
      <w:pPr>
        <w:spacing w:before="0"/>
        <w:rPr>
          <w:rFonts w:ascii="Times New Roman" w:hAnsi="Times New Roman"/>
          <w:sz w:val="24"/>
          <w:szCs w:val="24"/>
          <w:lang w:eastAsia="ja-JP"/>
        </w:rPr>
      </w:pPr>
    </w:p>
    <w:p w:rsidR="00157586" w:rsidP="00157586" w14:paraId="0FB55CE6" w14:textId="47884FD3">
      <w:pPr>
        <w:spacing w:before="0"/>
        <w:rPr>
          <w:rFonts w:ascii="Times New Roman" w:hAnsi="Times New Roman"/>
          <w:sz w:val="24"/>
          <w:szCs w:val="24"/>
          <w:lang w:eastAsia="ja-JP"/>
        </w:rPr>
      </w:pPr>
      <w:r w:rsidRPr="00157586">
        <w:rPr>
          <w:rFonts w:ascii="Times New Roman" w:hAnsi="Times New Roman"/>
          <w:sz w:val="24"/>
          <w:szCs w:val="24"/>
          <w:lang w:eastAsia="ja-JP"/>
        </w:rPr>
        <w:t xml:space="preserve">The charges differ depending on the type of document and how it is issued. The charges are set out in the table in section 14. Column 1 </w:t>
      </w:r>
      <w:bookmarkStart w:id="142" w:name="_Hlk74148480"/>
      <w:r w:rsidRPr="00157586">
        <w:rPr>
          <w:rFonts w:ascii="Times New Roman" w:hAnsi="Times New Roman"/>
          <w:sz w:val="24"/>
          <w:szCs w:val="24"/>
          <w:lang w:eastAsia="ja-JP"/>
        </w:rPr>
        <w:t>of the table describes the type of document and how it is issued and column 2 describes the corresponding charge</w:t>
      </w:r>
      <w:r w:rsidR="00814359">
        <w:rPr>
          <w:rFonts w:ascii="Times New Roman" w:hAnsi="Times New Roman"/>
          <w:sz w:val="24"/>
          <w:szCs w:val="24"/>
          <w:lang w:eastAsia="ja-JP"/>
        </w:rPr>
        <w:t>s</w:t>
      </w:r>
      <w:r w:rsidRPr="00157586">
        <w:rPr>
          <w:rFonts w:ascii="Times New Roman" w:hAnsi="Times New Roman"/>
          <w:sz w:val="24"/>
          <w:szCs w:val="24"/>
          <w:lang w:eastAsia="ja-JP"/>
        </w:rPr>
        <w:t xml:space="preserve"> that appl</w:t>
      </w:r>
      <w:r w:rsidR="00814359">
        <w:rPr>
          <w:rFonts w:ascii="Times New Roman" w:hAnsi="Times New Roman"/>
          <w:sz w:val="24"/>
          <w:szCs w:val="24"/>
          <w:lang w:eastAsia="ja-JP"/>
        </w:rPr>
        <w:t>y</w:t>
      </w:r>
      <w:bookmarkEnd w:id="142"/>
      <w:r w:rsidRPr="00157586">
        <w:rPr>
          <w:rFonts w:ascii="Times New Roman" w:hAnsi="Times New Roman"/>
          <w:sz w:val="24"/>
          <w:szCs w:val="24"/>
          <w:lang w:eastAsia="ja-JP"/>
        </w:rPr>
        <w:t>.</w:t>
      </w:r>
    </w:p>
    <w:p w:rsidR="00157586" w:rsidP="00157586" w14:paraId="49CE5F05" w14:textId="0D201817">
      <w:pPr>
        <w:spacing w:before="0"/>
        <w:rPr>
          <w:rFonts w:ascii="Times New Roman" w:hAnsi="Times New Roman"/>
          <w:sz w:val="24"/>
          <w:szCs w:val="24"/>
          <w:lang w:eastAsia="ja-JP"/>
        </w:rPr>
      </w:pPr>
    </w:p>
    <w:p w:rsidR="00157586" w:rsidP="00157586" w14:paraId="2348D298" w14:textId="0D32EB7D">
      <w:pPr>
        <w:spacing w:before="0"/>
        <w:rPr>
          <w:rFonts w:ascii="Times New Roman" w:hAnsi="Times New Roman"/>
          <w:sz w:val="24"/>
          <w:szCs w:val="24"/>
          <w:lang w:eastAsia="ja-JP"/>
        </w:rPr>
      </w:pPr>
      <w:r>
        <w:rPr>
          <w:rFonts w:ascii="Times New Roman" w:hAnsi="Times New Roman"/>
          <w:sz w:val="24"/>
          <w:szCs w:val="24"/>
          <w:lang w:eastAsia="ja-JP"/>
        </w:rPr>
        <w:t xml:space="preserve">Table </w:t>
      </w:r>
      <w:bookmarkStart w:id="143" w:name="_Hlk74148474"/>
      <w:r>
        <w:rPr>
          <w:rFonts w:ascii="Times New Roman" w:hAnsi="Times New Roman"/>
          <w:sz w:val="24"/>
          <w:szCs w:val="24"/>
          <w:lang w:eastAsia="ja-JP"/>
        </w:rPr>
        <w:t xml:space="preserve">item 8 </w:t>
      </w:r>
      <w:r w:rsidR="00462521">
        <w:rPr>
          <w:rFonts w:ascii="Times New Roman" w:hAnsi="Times New Roman"/>
          <w:sz w:val="24"/>
          <w:szCs w:val="24"/>
          <w:lang w:eastAsia="ja-JP"/>
        </w:rPr>
        <w:t xml:space="preserve">currently </w:t>
      </w:r>
      <w:r>
        <w:rPr>
          <w:rFonts w:ascii="Times New Roman" w:hAnsi="Times New Roman"/>
          <w:sz w:val="24"/>
          <w:szCs w:val="24"/>
          <w:lang w:eastAsia="ja-JP"/>
        </w:rPr>
        <w:t xml:space="preserve">provides </w:t>
      </w:r>
      <w:bookmarkEnd w:id="143"/>
      <w:r>
        <w:rPr>
          <w:rFonts w:ascii="Times New Roman" w:hAnsi="Times New Roman"/>
          <w:sz w:val="24"/>
          <w:szCs w:val="24"/>
          <w:lang w:eastAsia="ja-JP"/>
        </w:rPr>
        <w:t>the charge for the electronic issue of a tariff rate quota certificate in relation to goods, other than prescribed meat</w:t>
      </w:r>
      <w:r w:rsidR="0085704A">
        <w:rPr>
          <w:rFonts w:ascii="Times New Roman" w:hAnsi="Times New Roman"/>
          <w:sz w:val="24"/>
          <w:szCs w:val="24"/>
          <w:lang w:eastAsia="ja-JP"/>
        </w:rPr>
        <w:t>,</w:t>
      </w:r>
      <w:r>
        <w:rPr>
          <w:rFonts w:ascii="Times New Roman" w:hAnsi="Times New Roman"/>
          <w:sz w:val="24"/>
          <w:szCs w:val="24"/>
          <w:lang w:eastAsia="ja-JP"/>
        </w:rPr>
        <w:t xml:space="preserve"> prescribed meat products</w:t>
      </w:r>
      <w:r w:rsidR="0085704A">
        <w:rPr>
          <w:rFonts w:ascii="Times New Roman" w:hAnsi="Times New Roman"/>
          <w:sz w:val="24"/>
          <w:szCs w:val="24"/>
          <w:lang w:eastAsia="ja-JP"/>
        </w:rPr>
        <w:t>,</w:t>
      </w:r>
      <w:r>
        <w:rPr>
          <w:rFonts w:ascii="Times New Roman" w:hAnsi="Times New Roman"/>
          <w:sz w:val="24"/>
          <w:szCs w:val="24"/>
          <w:lang w:eastAsia="ja-JP"/>
        </w:rPr>
        <w:t xml:space="preserve"> </w:t>
      </w:r>
      <w:r w:rsidR="007E72F9">
        <w:rPr>
          <w:rFonts w:ascii="Times New Roman" w:hAnsi="Times New Roman"/>
          <w:sz w:val="24"/>
          <w:szCs w:val="24"/>
          <w:lang w:eastAsia="ja-JP"/>
        </w:rPr>
        <w:t>prescribed milk or prescribed milk products.</w:t>
      </w:r>
    </w:p>
    <w:p w:rsidR="007E72F9" w:rsidP="00157586" w14:paraId="71DEBF85" w14:textId="09663A4B">
      <w:pPr>
        <w:spacing w:before="0"/>
        <w:rPr>
          <w:rFonts w:ascii="Times New Roman" w:hAnsi="Times New Roman"/>
          <w:sz w:val="24"/>
          <w:szCs w:val="24"/>
          <w:lang w:eastAsia="ja-JP"/>
        </w:rPr>
      </w:pPr>
    </w:p>
    <w:p w:rsidR="007E72F9" w:rsidP="00157586" w14:paraId="31D71528" w14:textId="59DC1FA1">
      <w:pPr>
        <w:spacing w:before="0"/>
        <w:rPr>
          <w:rFonts w:ascii="Times New Roman" w:hAnsi="Times New Roman"/>
          <w:sz w:val="24"/>
          <w:szCs w:val="24"/>
          <w:lang w:eastAsia="ja-JP"/>
        </w:rPr>
      </w:pPr>
      <w:bookmarkStart w:id="144" w:name="_Hlk74148485"/>
      <w:r>
        <w:rPr>
          <w:rFonts w:ascii="Times New Roman" w:hAnsi="Times New Roman"/>
          <w:sz w:val="24"/>
          <w:szCs w:val="24"/>
          <w:lang w:eastAsia="ja-JP"/>
        </w:rPr>
        <w:t>This item repeals and substitutes the charges described in column 2 of item 8 in the table in section 14 of the Principal Regulations</w:t>
      </w:r>
      <w:r>
        <w:rPr>
          <w:rFonts w:ascii="Times New Roman" w:hAnsi="Times New Roman"/>
          <w:sz w:val="24"/>
          <w:szCs w:val="24"/>
          <w:lang w:eastAsia="ja-JP"/>
        </w:rPr>
        <w:t xml:space="preserve">. The </w:t>
      </w:r>
      <w:r w:rsidR="0085704A">
        <w:rPr>
          <w:rFonts w:ascii="Times New Roman" w:hAnsi="Times New Roman"/>
          <w:sz w:val="24"/>
          <w:szCs w:val="24"/>
          <w:lang w:eastAsia="ja-JP"/>
        </w:rPr>
        <w:t xml:space="preserve">amended </w:t>
      </w:r>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during which the tariff</w:t>
      </w:r>
      <w:r w:rsidR="0085704A">
        <w:rPr>
          <w:rFonts w:ascii="Times New Roman" w:hAnsi="Times New Roman"/>
          <w:sz w:val="24"/>
          <w:szCs w:val="24"/>
          <w:lang w:eastAsia="ja-JP"/>
        </w:rPr>
        <w:t xml:space="preserve"> rate</w:t>
      </w:r>
      <w:r>
        <w:rPr>
          <w:rFonts w:ascii="Times New Roman" w:hAnsi="Times New Roman"/>
          <w:sz w:val="24"/>
          <w:szCs w:val="24"/>
          <w:lang w:eastAsia="ja-JP"/>
        </w:rPr>
        <w:t xml:space="preserve"> quota certificate for the goods is issued</w:t>
      </w:r>
      <w:bookmarkEnd w:id="144"/>
      <w:r>
        <w:rPr>
          <w:rFonts w:ascii="Times New Roman" w:hAnsi="Times New Roman"/>
          <w:sz w:val="24"/>
          <w:szCs w:val="24"/>
          <w:lang w:eastAsia="ja-JP"/>
        </w:rPr>
        <w:t>.</w:t>
      </w:r>
    </w:p>
    <w:p w:rsidR="007E72F9" w:rsidP="00157586" w14:paraId="3E0DE8E4" w14:textId="36AC4686">
      <w:pPr>
        <w:spacing w:before="0"/>
        <w:rPr>
          <w:rFonts w:ascii="Times New Roman" w:hAnsi="Times New Roman"/>
          <w:sz w:val="24"/>
          <w:szCs w:val="24"/>
          <w:lang w:eastAsia="ja-JP"/>
        </w:rPr>
      </w:pPr>
    </w:p>
    <w:p w:rsidR="007E72F9" w:rsidP="00157586" w14:paraId="0A1A5867" w14:textId="23F4EFCE">
      <w:pPr>
        <w:spacing w:before="0"/>
        <w:rPr>
          <w:rFonts w:ascii="Times New Roman" w:hAnsi="Times New Roman"/>
          <w:sz w:val="24"/>
          <w:szCs w:val="24"/>
          <w:lang w:eastAsia="ja-JP"/>
        </w:rPr>
      </w:pPr>
      <w:r w:rsidRPr="007E72F9">
        <w:rPr>
          <w:rFonts w:ascii="Times New Roman" w:hAnsi="Times New Roman"/>
          <w:sz w:val="24"/>
          <w:szCs w:val="24"/>
          <w:lang w:eastAsia="ja-JP"/>
        </w:rPr>
        <w:t xml:space="preserve">These </w:t>
      </w:r>
      <w:r w:rsidR="00FE1DB4">
        <w:rPr>
          <w:rFonts w:ascii="Times New Roman" w:hAnsi="Times New Roman"/>
          <w:sz w:val="24"/>
          <w:szCs w:val="24"/>
          <w:lang w:eastAsia="ja-JP"/>
        </w:rPr>
        <w:t xml:space="preserve">amended </w:t>
      </w:r>
      <w:r w:rsidRPr="007E72F9">
        <w:rPr>
          <w:rFonts w:ascii="Times New Roman" w:hAnsi="Times New Roman"/>
          <w:sz w:val="24"/>
          <w:szCs w:val="24"/>
          <w:lang w:eastAsia="ja-JP"/>
        </w:rPr>
        <w:t xml:space="preserve">charges </w:t>
      </w:r>
      <w:r w:rsidR="007D07DF">
        <w:rPr>
          <w:rFonts w:ascii="Times New Roman" w:hAnsi="Times New Roman"/>
          <w:sz w:val="24"/>
          <w:szCs w:val="24"/>
          <w:lang w:eastAsia="ja-JP"/>
        </w:rPr>
        <w:t xml:space="preserve">are </w:t>
      </w:r>
      <w:r w:rsidRPr="007E72F9">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7D07DF">
        <w:rPr>
          <w:rFonts w:ascii="Times New Roman" w:hAnsi="Times New Roman"/>
          <w:sz w:val="24"/>
          <w:szCs w:val="24"/>
          <w:lang w:eastAsia="ja-JP"/>
        </w:rPr>
        <w:t>Amendment</w:t>
      </w:r>
      <w:r w:rsidRPr="007E72F9">
        <w:rPr>
          <w:rFonts w:ascii="Times New Roman" w:hAnsi="Times New Roman"/>
          <w:sz w:val="24"/>
          <w:szCs w:val="24"/>
          <w:lang w:eastAsia="ja-JP"/>
        </w:rPr>
        <w:t xml:space="preserve"> Regulations is set at a level designed to recover no more than the Commonwealth’s likely costs in relation to the issuing of</w:t>
      </w:r>
      <w:r w:rsidR="00FE1DB4">
        <w:rPr>
          <w:rFonts w:ascii="Times New Roman" w:hAnsi="Times New Roman"/>
          <w:sz w:val="24"/>
          <w:szCs w:val="24"/>
          <w:lang w:eastAsia="ja-JP"/>
        </w:rPr>
        <w:t xml:space="preserve"> tariff rate quota certificates</w:t>
      </w:r>
      <w:r w:rsidRPr="007E72F9">
        <w:rPr>
          <w:rFonts w:ascii="Times New Roman" w:hAnsi="Times New Roman"/>
          <w:sz w:val="24"/>
          <w:szCs w:val="24"/>
          <w:lang w:eastAsia="ja-JP"/>
        </w:rPr>
        <w:t>.</w:t>
      </w:r>
    </w:p>
    <w:p w:rsidR="007E72F9" w:rsidP="00157586" w14:paraId="05AE8633" w14:textId="135EF55F">
      <w:pPr>
        <w:spacing w:before="0"/>
        <w:rPr>
          <w:rFonts w:ascii="Times New Roman" w:hAnsi="Times New Roman"/>
          <w:sz w:val="24"/>
          <w:szCs w:val="24"/>
          <w:lang w:eastAsia="ja-JP"/>
        </w:rPr>
      </w:pPr>
    </w:p>
    <w:p w:rsidR="00F26511" w:rsidRPr="00660701" w:rsidP="00F26511" w14:paraId="41D0794B" w14:textId="322CF026">
      <w:pPr>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Pr="00660701">
        <w:rPr>
          <w:rFonts w:ascii="Times New Roman" w:hAnsi="Times New Roman"/>
          <w:b/>
          <w:bCs/>
          <w:sz w:val="24"/>
          <w:szCs w:val="24"/>
          <w:lang w:eastAsia="ja-JP"/>
        </w:rPr>
        <w:t>3</w:t>
      </w:r>
      <w:r>
        <w:rPr>
          <w:rFonts w:ascii="Times New Roman" w:hAnsi="Times New Roman"/>
          <w:b/>
          <w:bCs/>
          <w:sz w:val="24"/>
          <w:szCs w:val="24"/>
          <w:lang w:eastAsia="ja-JP"/>
        </w:rPr>
        <w:t>1]</w:t>
      </w:r>
      <w:r w:rsidRPr="00660701">
        <w:rPr>
          <w:rFonts w:ascii="Times New Roman" w:hAnsi="Times New Roman"/>
          <w:b/>
          <w:bCs/>
          <w:sz w:val="24"/>
          <w:szCs w:val="24"/>
          <w:lang w:eastAsia="ja-JP"/>
        </w:rPr>
        <w:t xml:space="preserve"> – Section 15 (heading)</w:t>
      </w:r>
    </w:p>
    <w:p w:rsidR="00F26511" w:rsidP="00F26511" w14:paraId="75CA11A0" w14:textId="77777777">
      <w:pPr>
        <w:spacing w:before="0"/>
        <w:rPr>
          <w:rFonts w:ascii="Times New Roman" w:hAnsi="Times New Roman"/>
          <w:sz w:val="24"/>
          <w:szCs w:val="24"/>
          <w:u w:val="single"/>
          <w:lang w:eastAsia="ja-JP"/>
        </w:rPr>
      </w:pPr>
    </w:p>
    <w:p w:rsidR="007E72F9" w:rsidP="00F26511" w14:paraId="20C3A7F2" w14:textId="64133018">
      <w:pPr>
        <w:spacing w:before="0"/>
        <w:rPr>
          <w:rFonts w:ascii="Times New Roman" w:hAnsi="Times New Roman"/>
          <w:sz w:val="24"/>
          <w:szCs w:val="24"/>
          <w:lang w:eastAsia="ja-JP"/>
        </w:rPr>
      </w:pPr>
      <w:r>
        <w:rPr>
          <w:rFonts w:ascii="Times New Roman" w:hAnsi="Times New Roman"/>
          <w:sz w:val="24"/>
          <w:szCs w:val="24"/>
          <w:lang w:eastAsia="ja-JP"/>
        </w:rPr>
        <w:t xml:space="preserve">Section 15 of the Principal Regulations </w:t>
      </w:r>
      <w:r>
        <w:rPr>
          <w:rFonts w:ascii="Times New Roman" w:hAnsi="Times New Roman"/>
          <w:sz w:val="24"/>
          <w:szCs w:val="24"/>
          <w:lang w:eastAsia="ja-JP"/>
        </w:rPr>
        <w:t xml:space="preserve">provides the charge payable in relation to the authorisation of third party authorised officers for prescribed plants or prescribed plant products. </w:t>
      </w:r>
    </w:p>
    <w:p w:rsidR="007E72F9" w:rsidP="00157586" w14:paraId="22F8AD18" w14:textId="391548B6">
      <w:pPr>
        <w:spacing w:before="0"/>
        <w:rPr>
          <w:rFonts w:ascii="Times New Roman" w:hAnsi="Times New Roman"/>
          <w:sz w:val="24"/>
          <w:szCs w:val="24"/>
          <w:lang w:eastAsia="ja-JP"/>
        </w:rPr>
      </w:pPr>
    </w:p>
    <w:p w:rsidR="007E72F9" w:rsidP="00157586" w14:paraId="0093438A" w14:textId="51CBF3D5">
      <w:pPr>
        <w:spacing w:before="0"/>
        <w:rPr>
          <w:rFonts w:ascii="Times New Roman" w:hAnsi="Times New Roman"/>
          <w:sz w:val="24"/>
          <w:szCs w:val="24"/>
          <w:lang w:eastAsia="ja-JP"/>
        </w:rPr>
      </w:pPr>
      <w:bookmarkStart w:id="145" w:name="_Hlk73972052"/>
      <w:r>
        <w:rPr>
          <w:rFonts w:ascii="Times New Roman" w:hAnsi="Times New Roman"/>
          <w:sz w:val="24"/>
          <w:szCs w:val="24"/>
          <w:lang w:eastAsia="ja-JP"/>
        </w:rPr>
        <w:t xml:space="preserve">This item amends the heading to section 15 of the Principal Regulations by omitting the words ‘prescribed plants’ and substituting ‘horticultural products, prescribed plants’. The effect of this amendment is that section 15 of the Principal Regulations covers horticultural products in addition to prescribed plants and prescribed plant products. This amendment is consequential to the insertion of amended items 1 and 2 into the table in section 15 of the Principal Regulations (see item [32] </w:t>
      </w:r>
      <w:r w:rsidR="00FE1DB4">
        <w:rPr>
          <w:rFonts w:ascii="Times New Roman" w:hAnsi="Times New Roman"/>
          <w:sz w:val="24"/>
          <w:szCs w:val="24"/>
          <w:lang w:eastAsia="ja-JP"/>
        </w:rPr>
        <w:t>below).</w:t>
      </w:r>
      <w:bookmarkEnd w:id="145"/>
    </w:p>
    <w:p w:rsidR="007E72F9" w:rsidP="00157586" w14:paraId="7C514A9A" w14:textId="55A7F5C6">
      <w:pPr>
        <w:spacing w:before="0"/>
        <w:rPr>
          <w:rFonts w:ascii="Times New Roman" w:hAnsi="Times New Roman"/>
          <w:sz w:val="24"/>
          <w:szCs w:val="24"/>
          <w:lang w:eastAsia="ja-JP"/>
        </w:rPr>
      </w:pPr>
    </w:p>
    <w:p w:rsidR="00F26511" w:rsidRPr="00660701" w:rsidP="00F26511" w14:paraId="4BBE8E97" w14:textId="1E5EFC44">
      <w:pPr>
        <w:keepNext/>
        <w:spacing w:before="0"/>
        <w:outlineLvl w:val="4"/>
        <w:rPr>
          <w:rFonts w:ascii="Times New Roman" w:hAnsi="Times New Roman"/>
          <w:b/>
          <w:bCs/>
          <w:sz w:val="24"/>
          <w:szCs w:val="24"/>
          <w:lang w:eastAsia="ja-JP"/>
        </w:rPr>
      </w:pPr>
      <w:r>
        <w:rPr>
          <w:rFonts w:ascii="Times New Roman" w:hAnsi="Times New Roman"/>
          <w:b/>
          <w:bCs/>
          <w:sz w:val="24"/>
          <w:szCs w:val="24"/>
          <w:lang w:eastAsia="ja-JP"/>
        </w:rPr>
        <w:t>Item [</w:t>
      </w:r>
      <w:r w:rsidRPr="00660701">
        <w:rPr>
          <w:rFonts w:ascii="Times New Roman" w:hAnsi="Times New Roman"/>
          <w:b/>
          <w:bCs/>
          <w:sz w:val="24"/>
          <w:szCs w:val="24"/>
          <w:lang w:eastAsia="ja-JP"/>
        </w:rPr>
        <w:t>32</w:t>
      </w:r>
      <w:r>
        <w:rPr>
          <w:rFonts w:ascii="Times New Roman" w:hAnsi="Times New Roman"/>
          <w:b/>
          <w:bCs/>
          <w:sz w:val="24"/>
          <w:szCs w:val="24"/>
          <w:lang w:eastAsia="ja-JP"/>
        </w:rPr>
        <w:t>]</w:t>
      </w:r>
      <w:r w:rsidRPr="00660701">
        <w:rPr>
          <w:rFonts w:ascii="Times New Roman" w:hAnsi="Times New Roman"/>
          <w:b/>
          <w:bCs/>
          <w:sz w:val="24"/>
          <w:szCs w:val="24"/>
          <w:lang w:eastAsia="ja-JP"/>
        </w:rPr>
        <w:t xml:space="preserve"> – Section 15 (table item 1)</w:t>
      </w:r>
    </w:p>
    <w:p w:rsidR="00F26511" w:rsidP="00F26511" w14:paraId="687116B0" w14:textId="77777777">
      <w:pPr>
        <w:keepNext/>
        <w:spacing w:before="0"/>
        <w:rPr>
          <w:rFonts w:ascii="Times New Roman" w:hAnsi="Times New Roman"/>
          <w:sz w:val="24"/>
          <w:szCs w:val="24"/>
          <w:u w:val="single"/>
          <w:lang w:eastAsia="ja-JP"/>
        </w:rPr>
      </w:pPr>
    </w:p>
    <w:p w:rsidR="00FA6D19" w:rsidP="00F26511" w14:paraId="307C6D5D" w14:textId="558043FD">
      <w:pPr>
        <w:spacing w:before="0"/>
        <w:rPr>
          <w:rFonts w:ascii="Times New Roman" w:hAnsi="Times New Roman"/>
          <w:sz w:val="24"/>
          <w:szCs w:val="24"/>
          <w:lang w:eastAsia="ja-JP"/>
        </w:rPr>
      </w:pPr>
      <w:r w:rsidRPr="00FA6D19">
        <w:rPr>
          <w:rFonts w:ascii="Times New Roman" w:hAnsi="Times New Roman"/>
          <w:sz w:val="24"/>
          <w:szCs w:val="24"/>
          <w:lang w:eastAsia="ja-JP"/>
        </w:rPr>
        <w:t xml:space="preserve">Section 15 of the </w:t>
      </w:r>
      <w:r>
        <w:rPr>
          <w:rFonts w:ascii="Times New Roman" w:hAnsi="Times New Roman"/>
          <w:sz w:val="24"/>
          <w:szCs w:val="24"/>
          <w:lang w:eastAsia="ja-JP"/>
        </w:rPr>
        <w:t xml:space="preserve">Principal </w:t>
      </w:r>
      <w:r w:rsidRPr="00FA6D19">
        <w:rPr>
          <w:rFonts w:ascii="Times New Roman" w:hAnsi="Times New Roman"/>
          <w:sz w:val="24"/>
          <w:szCs w:val="24"/>
          <w:lang w:eastAsia="ja-JP"/>
        </w:rPr>
        <w:t>Regulations</w:t>
      </w:r>
      <w:r w:rsidRPr="00FA6D19">
        <w:rPr>
          <w:rFonts w:ascii="Times New Roman" w:hAnsi="Times New Roman"/>
          <w:sz w:val="24"/>
          <w:szCs w:val="24"/>
          <w:lang w:eastAsia="ja-JP"/>
        </w:rPr>
        <w:t xml:space="preserve"> provides the charge payable</w:t>
      </w:r>
      <w:r>
        <w:rPr>
          <w:rFonts w:ascii="Times New Roman" w:hAnsi="Times New Roman"/>
          <w:sz w:val="24"/>
          <w:szCs w:val="24"/>
          <w:lang w:eastAsia="ja-JP"/>
        </w:rPr>
        <w:t xml:space="preserve"> in relation to the authorisation of third party authorised officers for prescribed plants or prescribed </w:t>
      </w:r>
      <w:bookmarkStart w:id="146" w:name="_Hlk74148504"/>
      <w:r>
        <w:rPr>
          <w:rFonts w:ascii="Times New Roman" w:hAnsi="Times New Roman"/>
          <w:sz w:val="24"/>
          <w:szCs w:val="24"/>
          <w:lang w:eastAsia="ja-JP"/>
        </w:rPr>
        <w:t>plant products.</w:t>
      </w:r>
      <w:bookmarkEnd w:id="146"/>
    </w:p>
    <w:p w:rsidR="00FA6D19" w:rsidP="007E72F9" w14:paraId="1B1BCDC3" w14:textId="14B17042">
      <w:pPr>
        <w:spacing w:before="0"/>
        <w:rPr>
          <w:rFonts w:ascii="Times New Roman" w:hAnsi="Times New Roman"/>
          <w:sz w:val="24"/>
          <w:szCs w:val="24"/>
          <w:lang w:eastAsia="ja-JP"/>
        </w:rPr>
      </w:pPr>
    </w:p>
    <w:p w:rsidR="00FA6D19" w:rsidP="007E72F9" w14:paraId="3ED705DA" w14:textId="293DAD9A">
      <w:pPr>
        <w:spacing w:before="0"/>
        <w:rPr>
          <w:rFonts w:ascii="Times New Roman" w:hAnsi="Times New Roman"/>
          <w:sz w:val="24"/>
          <w:szCs w:val="24"/>
          <w:lang w:eastAsia="ja-JP"/>
        </w:rPr>
      </w:pPr>
      <w:r>
        <w:rPr>
          <w:rFonts w:ascii="Times New Roman" w:hAnsi="Times New Roman"/>
          <w:sz w:val="24"/>
          <w:szCs w:val="24"/>
          <w:lang w:eastAsia="ja-JP"/>
        </w:rPr>
        <w:t xml:space="preserve">The charge is </w:t>
      </w:r>
      <w:bookmarkStart w:id="147" w:name="_Hlk74148512"/>
      <w:r>
        <w:rPr>
          <w:rFonts w:ascii="Times New Roman" w:hAnsi="Times New Roman"/>
          <w:sz w:val="24"/>
          <w:szCs w:val="24"/>
          <w:lang w:eastAsia="ja-JP"/>
        </w:rPr>
        <w:t xml:space="preserve">provided by a table </w:t>
      </w:r>
      <w:r w:rsidR="00FE1DB4">
        <w:rPr>
          <w:rFonts w:ascii="Times New Roman" w:hAnsi="Times New Roman"/>
          <w:sz w:val="24"/>
          <w:szCs w:val="24"/>
          <w:lang w:eastAsia="ja-JP"/>
        </w:rPr>
        <w:t xml:space="preserve">in </w:t>
      </w:r>
      <w:r w:rsidR="00462521">
        <w:rPr>
          <w:rFonts w:ascii="Times New Roman" w:hAnsi="Times New Roman"/>
          <w:sz w:val="24"/>
          <w:szCs w:val="24"/>
          <w:lang w:eastAsia="ja-JP"/>
        </w:rPr>
        <w:t xml:space="preserve">current </w:t>
      </w:r>
      <w:r w:rsidR="00FE1DB4">
        <w:rPr>
          <w:rFonts w:ascii="Times New Roman" w:hAnsi="Times New Roman"/>
          <w:sz w:val="24"/>
          <w:szCs w:val="24"/>
          <w:lang w:eastAsia="ja-JP"/>
        </w:rPr>
        <w:t xml:space="preserve">section 15 </w:t>
      </w:r>
      <w:r>
        <w:rPr>
          <w:rFonts w:ascii="Times New Roman" w:hAnsi="Times New Roman"/>
          <w:sz w:val="24"/>
          <w:szCs w:val="24"/>
          <w:lang w:eastAsia="ja-JP"/>
        </w:rPr>
        <w:t xml:space="preserve">where </w:t>
      </w:r>
      <w:r w:rsidR="00D92448">
        <w:rPr>
          <w:rFonts w:ascii="Times New Roman" w:hAnsi="Times New Roman"/>
          <w:sz w:val="24"/>
          <w:szCs w:val="24"/>
          <w:lang w:eastAsia="ja-JP"/>
        </w:rPr>
        <w:t>column 1 describe</w:t>
      </w:r>
      <w:r w:rsidR="00BD5AE1">
        <w:rPr>
          <w:rFonts w:ascii="Times New Roman" w:hAnsi="Times New Roman"/>
          <w:sz w:val="24"/>
          <w:szCs w:val="24"/>
          <w:lang w:eastAsia="ja-JP"/>
        </w:rPr>
        <w:t>s</w:t>
      </w:r>
      <w:r w:rsidR="00D92448">
        <w:rPr>
          <w:rFonts w:ascii="Times New Roman" w:hAnsi="Times New Roman"/>
          <w:sz w:val="24"/>
          <w:szCs w:val="24"/>
          <w:lang w:eastAsia="ja-JP"/>
        </w:rPr>
        <w:t xml:space="preserve"> the </w:t>
      </w:r>
      <w:r w:rsidR="00BD5AE1">
        <w:rPr>
          <w:rFonts w:ascii="Times New Roman" w:hAnsi="Times New Roman"/>
          <w:sz w:val="24"/>
          <w:szCs w:val="24"/>
          <w:lang w:eastAsia="ja-JP"/>
        </w:rPr>
        <w:t xml:space="preserve">discretionary power or function </w:t>
      </w:r>
      <w:r w:rsidR="00D92448">
        <w:rPr>
          <w:rFonts w:ascii="Times New Roman" w:hAnsi="Times New Roman"/>
          <w:sz w:val="24"/>
          <w:szCs w:val="24"/>
          <w:lang w:eastAsia="ja-JP"/>
        </w:rPr>
        <w:t>of</w:t>
      </w:r>
      <w:r w:rsidR="00BD5AE1">
        <w:rPr>
          <w:rFonts w:ascii="Times New Roman" w:hAnsi="Times New Roman"/>
          <w:sz w:val="24"/>
          <w:szCs w:val="24"/>
          <w:lang w:eastAsia="ja-JP"/>
        </w:rPr>
        <w:t xml:space="preserve"> a</w:t>
      </w:r>
      <w:r w:rsidR="00D92448">
        <w:rPr>
          <w:rFonts w:ascii="Times New Roman" w:hAnsi="Times New Roman"/>
          <w:sz w:val="24"/>
          <w:szCs w:val="24"/>
          <w:lang w:eastAsia="ja-JP"/>
        </w:rPr>
        <w:t xml:space="preserve"> third party authorised officer and column 2 describe</w:t>
      </w:r>
      <w:r w:rsidR="00443CE9">
        <w:rPr>
          <w:rFonts w:ascii="Times New Roman" w:hAnsi="Times New Roman"/>
          <w:sz w:val="24"/>
          <w:szCs w:val="24"/>
          <w:lang w:eastAsia="ja-JP"/>
        </w:rPr>
        <w:t>s</w:t>
      </w:r>
      <w:r w:rsidR="00D92448">
        <w:rPr>
          <w:rFonts w:ascii="Times New Roman" w:hAnsi="Times New Roman"/>
          <w:sz w:val="24"/>
          <w:szCs w:val="24"/>
          <w:lang w:eastAsia="ja-JP"/>
        </w:rPr>
        <w:t xml:space="preserve"> the charge</w:t>
      </w:r>
      <w:r w:rsidR="00462521">
        <w:rPr>
          <w:rFonts w:ascii="Times New Roman" w:hAnsi="Times New Roman"/>
          <w:sz w:val="24"/>
          <w:szCs w:val="24"/>
          <w:lang w:eastAsia="ja-JP"/>
        </w:rPr>
        <w:t>s</w:t>
      </w:r>
      <w:r w:rsidR="00D92448">
        <w:rPr>
          <w:rFonts w:ascii="Times New Roman" w:hAnsi="Times New Roman"/>
          <w:sz w:val="24"/>
          <w:szCs w:val="24"/>
          <w:lang w:eastAsia="ja-JP"/>
        </w:rPr>
        <w:t xml:space="preserve"> that appl</w:t>
      </w:r>
      <w:r w:rsidR="00462521">
        <w:rPr>
          <w:rFonts w:ascii="Times New Roman" w:hAnsi="Times New Roman"/>
          <w:sz w:val="24"/>
          <w:szCs w:val="24"/>
          <w:lang w:eastAsia="ja-JP"/>
        </w:rPr>
        <w:t>y</w:t>
      </w:r>
      <w:r w:rsidR="00D92448">
        <w:rPr>
          <w:rFonts w:ascii="Times New Roman" w:hAnsi="Times New Roman"/>
          <w:sz w:val="24"/>
          <w:szCs w:val="24"/>
          <w:lang w:eastAsia="ja-JP"/>
        </w:rPr>
        <w:t>.</w:t>
      </w:r>
      <w:bookmarkEnd w:id="147"/>
    </w:p>
    <w:p w:rsidR="00FA6D19" w:rsidP="007E72F9" w14:paraId="0E35394C" w14:textId="77777777">
      <w:pPr>
        <w:spacing w:before="0"/>
        <w:rPr>
          <w:rFonts w:ascii="Times New Roman" w:hAnsi="Times New Roman"/>
          <w:sz w:val="24"/>
          <w:szCs w:val="24"/>
          <w:lang w:eastAsia="ja-JP"/>
        </w:rPr>
      </w:pPr>
    </w:p>
    <w:p w:rsidR="00FA6D19" w:rsidP="007E72F9" w14:paraId="762C5337" w14:textId="3D007C65">
      <w:pPr>
        <w:spacing w:before="0"/>
        <w:rPr>
          <w:rFonts w:ascii="Times New Roman" w:hAnsi="Times New Roman"/>
          <w:sz w:val="24"/>
          <w:szCs w:val="24"/>
          <w:lang w:eastAsia="ja-JP"/>
        </w:rPr>
      </w:pPr>
      <w:bookmarkStart w:id="148" w:name="_Hlk74148527"/>
      <w:r>
        <w:rPr>
          <w:rFonts w:ascii="Times New Roman" w:hAnsi="Times New Roman"/>
          <w:sz w:val="24"/>
          <w:szCs w:val="24"/>
          <w:lang w:eastAsia="ja-JP"/>
        </w:rPr>
        <w:t xml:space="preserve">This item repeals current item 1 of the table in section 15 of the Principal Regulations and substitutes amended table items </w:t>
      </w:r>
      <w:r>
        <w:rPr>
          <w:rFonts w:ascii="Times New Roman" w:hAnsi="Times New Roman"/>
          <w:sz w:val="24"/>
          <w:szCs w:val="24"/>
          <w:lang w:eastAsia="ja-JP"/>
        </w:rPr>
        <w:t>1 and 2</w:t>
      </w:r>
      <w:bookmarkEnd w:id="148"/>
      <w:r>
        <w:rPr>
          <w:rFonts w:ascii="Times New Roman" w:hAnsi="Times New Roman"/>
          <w:sz w:val="24"/>
          <w:szCs w:val="24"/>
          <w:lang w:eastAsia="ja-JP"/>
        </w:rPr>
        <w:t>.</w:t>
      </w:r>
    </w:p>
    <w:p w:rsidR="00D92448" w:rsidP="007E72F9" w14:paraId="3D585A61" w14:textId="01901B4D">
      <w:pPr>
        <w:spacing w:before="0"/>
        <w:rPr>
          <w:rFonts w:ascii="Times New Roman" w:hAnsi="Times New Roman"/>
          <w:sz w:val="24"/>
          <w:szCs w:val="24"/>
          <w:lang w:eastAsia="ja-JP"/>
        </w:rPr>
      </w:pPr>
    </w:p>
    <w:p w:rsidR="00D92448" w:rsidP="007E72F9" w14:paraId="10740735" w14:textId="26DB2A84">
      <w:pPr>
        <w:spacing w:before="0"/>
        <w:rPr>
          <w:rFonts w:ascii="Times New Roman" w:hAnsi="Times New Roman"/>
          <w:sz w:val="24"/>
          <w:szCs w:val="24"/>
          <w:lang w:eastAsia="ja-JP"/>
        </w:rPr>
      </w:pPr>
      <w:r>
        <w:rPr>
          <w:rFonts w:ascii="Times New Roman" w:hAnsi="Times New Roman"/>
          <w:sz w:val="24"/>
          <w:szCs w:val="24"/>
          <w:lang w:eastAsia="ja-JP"/>
        </w:rPr>
        <w:t>Amended i</w:t>
      </w:r>
      <w:r>
        <w:rPr>
          <w:rFonts w:ascii="Times New Roman" w:hAnsi="Times New Roman"/>
          <w:sz w:val="24"/>
          <w:szCs w:val="24"/>
          <w:lang w:eastAsia="ja-JP"/>
        </w:rPr>
        <w:t>tem 1 provide</w:t>
      </w:r>
      <w:r w:rsidR="009F4AB3">
        <w:rPr>
          <w:rFonts w:ascii="Times New Roman" w:hAnsi="Times New Roman"/>
          <w:sz w:val="24"/>
          <w:szCs w:val="24"/>
          <w:lang w:eastAsia="ja-JP"/>
        </w:rPr>
        <w:t>s</w:t>
      </w:r>
      <w:r>
        <w:rPr>
          <w:rFonts w:ascii="Times New Roman" w:hAnsi="Times New Roman"/>
          <w:sz w:val="24"/>
          <w:szCs w:val="24"/>
          <w:lang w:eastAsia="ja-JP"/>
        </w:rPr>
        <w:t xml:space="preserve"> the </w:t>
      </w:r>
      <w:bookmarkStart w:id="149" w:name="_Hlk74148519"/>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for a third</w:t>
      </w:r>
      <w:r>
        <w:rPr>
          <w:rFonts w:ascii="Times New Roman" w:hAnsi="Times New Roman"/>
          <w:sz w:val="24"/>
          <w:szCs w:val="24"/>
          <w:lang w:eastAsia="ja-JP"/>
        </w:rPr>
        <w:t xml:space="preserve"> </w:t>
      </w:r>
      <w:r>
        <w:rPr>
          <w:rFonts w:ascii="Times New Roman" w:hAnsi="Times New Roman"/>
          <w:sz w:val="24"/>
          <w:szCs w:val="24"/>
          <w:lang w:eastAsia="ja-JP"/>
        </w:rPr>
        <w:t xml:space="preserve">party </w:t>
      </w:r>
      <w:r w:rsidR="003501A2">
        <w:rPr>
          <w:rFonts w:ascii="Times New Roman" w:hAnsi="Times New Roman"/>
          <w:sz w:val="24"/>
          <w:szCs w:val="24"/>
          <w:lang w:eastAsia="ja-JP"/>
        </w:rPr>
        <w:t xml:space="preserve">authorised </w:t>
      </w:r>
      <w:r>
        <w:rPr>
          <w:rFonts w:ascii="Times New Roman" w:hAnsi="Times New Roman"/>
          <w:sz w:val="24"/>
          <w:szCs w:val="24"/>
          <w:lang w:eastAsia="ja-JP"/>
        </w:rPr>
        <w:t xml:space="preserve">officer who may exercise powers or perform functions in relation to the export of horticultural products.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or part of a financial year during which the third</w:t>
      </w:r>
      <w:r>
        <w:rPr>
          <w:rFonts w:ascii="Times New Roman" w:hAnsi="Times New Roman"/>
          <w:sz w:val="24"/>
          <w:szCs w:val="24"/>
          <w:lang w:eastAsia="ja-JP"/>
        </w:rPr>
        <w:t xml:space="preserve"> </w:t>
      </w:r>
      <w:r>
        <w:rPr>
          <w:rFonts w:ascii="Times New Roman" w:hAnsi="Times New Roman"/>
          <w:sz w:val="24"/>
          <w:szCs w:val="24"/>
          <w:lang w:eastAsia="ja-JP"/>
        </w:rPr>
        <w:t xml:space="preserve">party </w:t>
      </w:r>
      <w:r w:rsidR="006F3020">
        <w:rPr>
          <w:rFonts w:ascii="Times New Roman" w:hAnsi="Times New Roman"/>
          <w:sz w:val="24"/>
          <w:szCs w:val="24"/>
          <w:lang w:eastAsia="ja-JP"/>
        </w:rPr>
        <w:t xml:space="preserve">authorisation </w:t>
      </w:r>
      <w:r>
        <w:rPr>
          <w:rFonts w:ascii="Times New Roman" w:hAnsi="Times New Roman"/>
          <w:sz w:val="24"/>
          <w:szCs w:val="24"/>
          <w:lang w:eastAsia="ja-JP"/>
        </w:rPr>
        <w:t>is in force</w:t>
      </w:r>
      <w:bookmarkEnd w:id="149"/>
      <w:r>
        <w:rPr>
          <w:rFonts w:ascii="Times New Roman" w:hAnsi="Times New Roman"/>
          <w:sz w:val="24"/>
          <w:szCs w:val="24"/>
          <w:lang w:eastAsia="ja-JP"/>
        </w:rPr>
        <w:t xml:space="preserve">. </w:t>
      </w:r>
    </w:p>
    <w:p w:rsidR="00D92448" w:rsidP="007E72F9" w14:paraId="77D06360" w14:textId="10814E04">
      <w:pPr>
        <w:spacing w:before="0"/>
        <w:rPr>
          <w:rFonts w:ascii="Times New Roman" w:hAnsi="Times New Roman"/>
          <w:sz w:val="24"/>
          <w:szCs w:val="24"/>
          <w:lang w:eastAsia="ja-JP"/>
        </w:rPr>
      </w:pPr>
    </w:p>
    <w:p w:rsidR="00D92448" w:rsidP="007E72F9" w14:paraId="4B9AB7E9" w14:textId="0C2EB6A7">
      <w:pPr>
        <w:spacing w:before="0"/>
        <w:rPr>
          <w:rFonts w:ascii="Times New Roman" w:hAnsi="Times New Roman"/>
          <w:sz w:val="24"/>
          <w:szCs w:val="24"/>
          <w:lang w:eastAsia="ja-JP"/>
        </w:rPr>
      </w:pPr>
      <w:r>
        <w:rPr>
          <w:rFonts w:ascii="Times New Roman" w:hAnsi="Times New Roman"/>
          <w:sz w:val="24"/>
          <w:szCs w:val="24"/>
          <w:lang w:eastAsia="ja-JP"/>
        </w:rPr>
        <w:t>Amended i</w:t>
      </w:r>
      <w:r>
        <w:rPr>
          <w:rFonts w:ascii="Times New Roman" w:hAnsi="Times New Roman"/>
          <w:sz w:val="24"/>
          <w:szCs w:val="24"/>
          <w:lang w:eastAsia="ja-JP"/>
        </w:rPr>
        <w:t>tem 2 provide</w:t>
      </w:r>
      <w:r w:rsidR="009F4AB3">
        <w:rPr>
          <w:rFonts w:ascii="Times New Roman" w:hAnsi="Times New Roman"/>
          <w:sz w:val="24"/>
          <w:szCs w:val="24"/>
          <w:lang w:eastAsia="ja-JP"/>
        </w:rPr>
        <w:t>s</w:t>
      </w:r>
      <w:r>
        <w:rPr>
          <w:rFonts w:ascii="Times New Roman" w:hAnsi="Times New Roman"/>
          <w:sz w:val="24"/>
          <w:szCs w:val="24"/>
          <w:lang w:eastAsia="ja-JP"/>
        </w:rPr>
        <w:t xml:space="preserve"> </w:t>
      </w:r>
      <w:bookmarkStart w:id="150" w:name="_Hlk74148533"/>
      <w:r>
        <w:rPr>
          <w:rFonts w:ascii="Times New Roman" w:hAnsi="Times New Roman"/>
          <w:sz w:val="24"/>
          <w:szCs w:val="24"/>
          <w:lang w:eastAsia="ja-JP"/>
        </w:rPr>
        <w:t>the charge</w:t>
      </w:r>
      <w:r w:rsidR="00462521">
        <w:rPr>
          <w:rFonts w:ascii="Times New Roman" w:hAnsi="Times New Roman"/>
          <w:sz w:val="24"/>
          <w:szCs w:val="24"/>
          <w:lang w:eastAsia="ja-JP"/>
        </w:rPr>
        <w:t>s</w:t>
      </w:r>
      <w:r>
        <w:rPr>
          <w:rFonts w:ascii="Times New Roman" w:hAnsi="Times New Roman"/>
          <w:sz w:val="24"/>
          <w:szCs w:val="24"/>
          <w:lang w:eastAsia="ja-JP"/>
        </w:rPr>
        <w:t xml:space="preserve"> for a third</w:t>
      </w:r>
      <w:r>
        <w:rPr>
          <w:rFonts w:ascii="Times New Roman" w:hAnsi="Times New Roman"/>
          <w:sz w:val="24"/>
          <w:szCs w:val="24"/>
          <w:lang w:eastAsia="ja-JP"/>
        </w:rPr>
        <w:t xml:space="preserve"> </w:t>
      </w:r>
      <w:r>
        <w:rPr>
          <w:rFonts w:ascii="Times New Roman" w:hAnsi="Times New Roman"/>
          <w:sz w:val="24"/>
          <w:szCs w:val="24"/>
          <w:lang w:eastAsia="ja-JP"/>
        </w:rPr>
        <w:t xml:space="preserve">party authorised officer who may exercise powers or perform functions in relation to the export of prescribed plants or prescribed plant products (other than horticultural products). The </w:t>
      </w:r>
      <w:r>
        <w:rPr>
          <w:rFonts w:ascii="Times New Roman" w:hAnsi="Times New Roman"/>
          <w:sz w:val="24"/>
          <w:szCs w:val="24"/>
          <w:lang w:eastAsia="ja-JP"/>
        </w:rPr>
        <w:t xml:space="preserve">amended </w:t>
      </w:r>
      <w:r>
        <w:rPr>
          <w:rFonts w:ascii="Times New Roman" w:hAnsi="Times New Roman"/>
          <w:sz w:val="24"/>
          <w:szCs w:val="24"/>
          <w:lang w:eastAsia="ja-JP"/>
        </w:rPr>
        <w:t>charge</w:t>
      </w:r>
      <w:r w:rsidR="00462521">
        <w:rPr>
          <w:rFonts w:ascii="Times New Roman" w:hAnsi="Times New Roman"/>
          <w:sz w:val="24"/>
          <w:szCs w:val="24"/>
          <w:lang w:eastAsia="ja-JP"/>
        </w:rPr>
        <w:t>s</w:t>
      </w:r>
      <w:r>
        <w:rPr>
          <w:rFonts w:ascii="Times New Roman" w:hAnsi="Times New Roman"/>
          <w:sz w:val="24"/>
          <w:szCs w:val="24"/>
          <w:lang w:eastAsia="ja-JP"/>
        </w:rPr>
        <w:t xml:space="preserve"> differ depending on the financial year or part of a financial year during which the </w:t>
      </w:r>
      <w:r w:rsidR="006F3020">
        <w:rPr>
          <w:rFonts w:ascii="Times New Roman" w:hAnsi="Times New Roman"/>
          <w:sz w:val="24"/>
          <w:szCs w:val="24"/>
          <w:lang w:eastAsia="ja-JP"/>
        </w:rPr>
        <w:t>third</w:t>
      </w:r>
      <w:r>
        <w:rPr>
          <w:rFonts w:ascii="Times New Roman" w:hAnsi="Times New Roman"/>
          <w:sz w:val="24"/>
          <w:szCs w:val="24"/>
          <w:lang w:eastAsia="ja-JP"/>
        </w:rPr>
        <w:t xml:space="preserve"> </w:t>
      </w:r>
      <w:r w:rsidR="006F3020">
        <w:rPr>
          <w:rFonts w:ascii="Times New Roman" w:hAnsi="Times New Roman"/>
          <w:sz w:val="24"/>
          <w:szCs w:val="24"/>
          <w:lang w:eastAsia="ja-JP"/>
        </w:rPr>
        <w:t xml:space="preserve">party </w:t>
      </w:r>
      <w:r>
        <w:rPr>
          <w:rFonts w:ascii="Times New Roman" w:hAnsi="Times New Roman"/>
          <w:sz w:val="24"/>
          <w:szCs w:val="24"/>
          <w:lang w:eastAsia="ja-JP"/>
        </w:rPr>
        <w:t>authorisation is in force</w:t>
      </w:r>
      <w:bookmarkEnd w:id="150"/>
      <w:r>
        <w:rPr>
          <w:rFonts w:ascii="Times New Roman" w:hAnsi="Times New Roman"/>
          <w:sz w:val="24"/>
          <w:szCs w:val="24"/>
          <w:lang w:eastAsia="ja-JP"/>
        </w:rPr>
        <w:t>.</w:t>
      </w:r>
    </w:p>
    <w:p w:rsidR="00D92448" w:rsidP="007E72F9" w14:paraId="42A03107" w14:textId="1685A047">
      <w:pPr>
        <w:spacing w:before="0"/>
        <w:rPr>
          <w:rFonts w:ascii="Times New Roman" w:hAnsi="Times New Roman"/>
          <w:sz w:val="24"/>
          <w:szCs w:val="24"/>
          <w:lang w:eastAsia="ja-JP"/>
        </w:rPr>
      </w:pPr>
    </w:p>
    <w:p w:rsidR="005D59F0" w:rsidP="007E72F9" w14:paraId="1F628941" w14:textId="63E0DF36">
      <w:pPr>
        <w:spacing w:before="0"/>
        <w:rPr>
          <w:rFonts w:ascii="Times New Roman" w:hAnsi="Times New Roman"/>
          <w:sz w:val="24"/>
          <w:szCs w:val="24"/>
          <w:lang w:eastAsia="ja-JP"/>
        </w:rPr>
      </w:pPr>
      <w:r w:rsidRPr="00D92448">
        <w:rPr>
          <w:rFonts w:ascii="Times New Roman" w:hAnsi="Times New Roman"/>
          <w:sz w:val="24"/>
          <w:szCs w:val="24"/>
          <w:lang w:eastAsia="ja-JP"/>
        </w:rPr>
        <w:t>Th</w:t>
      </w:r>
      <w:r w:rsidR="00FE1DB4">
        <w:rPr>
          <w:rFonts w:ascii="Times New Roman" w:hAnsi="Times New Roman"/>
          <w:sz w:val="24"/>
          <w:szCs w:val="24"/>
          <w:lang w:eastAsia="ja-JP"/>
        </w:rPr>
        <w:t>ese</w:t>
      </w:r>
      <w:r w:rsidRPr="00D92448">
        <w:rPr>
          <w:rFonts w:ascii="Times New Roman" w:hAnsi="Times New Roman"/>
          <w:sz w:val="24"/>
          <w:szCs w:val="24"/>
          <w:lang w:eastAsia="ja-JP"/>
        </w:rPr>
        <w:t xml:space="preserve"> </w:t>
      </w:r>
      <w:r w:rsidR="00FE1DB4">
        <w:rPr>
          <w:rFonts w:ascii="Times New Roman" w:hAnsi="Times New Roman"/>
          <w:sz w:val="24"/>
          <w:szCs w:val="24"/>
          <w:lang w:eastAsia="ja-JP"/>
        </w:rPr>
        <w:t xml:space="preserve">amended </w:t>
      </w:r>
      <w:r w:rsidRPr="00D92448">
        <w:rPr>
          <w:rFonts w:ascii="Times New Roman" w:hAnsi="Times New Roman"/>
          <w:sz w:val="24"/>
          <w:szCs w:val="24"/>
          <w:lang w:eastAsia="ja-JP"/>
        </w:rPr>
        <w:t>charge</w:t>
      </w:r>
      <w:r w:rsidR="00FE1DB4">
        <w:rPr>
          <w:rFonts w:ascii="Times New Roman" w:hAnsi="Times New Roman"/>
          <w:sz w:val="24"/>
          <w:szCs w:val="24"/>
          <w:lang w:eastAsia="ja-JP"/>
        </w:rPr>
        <w:t>s</w:t>
      </w:r>
      <w:r w:rsidRPr="00D92448">
        <w:rPr>
          <w:rFonts w:ascii="Times New Roman" w:hAnsi="Times New Roman"/>
          <w:sz w:val="24"/>
          <w:szCs w:val="24"/>
          <w:lang w:eastAsia="ja-JP"/>
        </w:rPr>
        <w:t xml:space="preserve"> </w:t>
      </w:r>
      <w:r w:rsidR="00FE1DB4">
        <w:rPr>
          <w:rFonts w:ascii="Times New Roman" w:hAnsi="Times New Roman"/>
          <w:sz w:val="24"/>
          <w:szCs w:val="24"/>
          <w:lang w:eastAsia="ja-JP"/>
        </w:rPr>
        <w:t>are</w:t>
      </w:r>
      <w:r w:rsidR="009F4AB3">
        <w:rPr>
          <w:rFonts w:ascii="Times New Roman" w:hAnsi="Times New Roman"/>
          <w:sz w:val="24"/>
          <w:szCs w:val="24"/>
          <w:lang w:eastAsia="ja-JP"/>
        </w:rPr>
        <w:t xml:space="preserve"> </w:t>
      </w:r>
      <w:r w:rsidRPr="00D92448">
        <w:rPr>
          <w:rFonts w:ascii="Times New Roman" w:hAnsi="Times New Roman"/>
          <w:sz w:val="24"/>
          <w:szCs w:val="24"/>
          <w:lang w:eastAsia="ja-JP"/>
        </w:rPr>
        <w:t xml:space="preserve">prescribed for the purposes of subsection 11(1) of the Act. In accordance with subsection 12(2) of the Act, the Minister has certified that he is satisfied that the amount of the charge in the </w:t>
      </w:r>
      <w:r w:rsidR="006F3020">
        <w:rPr>
          <w:rFonts w:ascii="Times New Roman" w:hAnsi="Times New Roman"/>
          <w:sz w:val="24"/>
          <w:szCs w:val="24"/>
          <w:lang w:eastAsia="ja-JP"/>
        </w:rPr>
        <w:t>Amendment</w:t>
      </w:r>
      <w:r w:rsidRPr="00D92448">
        <w:rPr>
          <w:rFonts w:ascii="Times New Roman" w:hAnsi="Times New Roman"/>
          <w:sz w:val="24"/>
          <w:szCs w:val="24"/>
          <w:lang w:eastAsia="ja-JP"/>
        </w:rPr>
        <w:t xml:space="preserve"> Regulations is set at a level designed to recover no more than the Commonwealth’s likely costs in relation to the authorisation of third party authorised officers of </w:t>
      </w:r>
      <w:r w:rsidR="00FE1DB4">
        <w:rPr>
          <w:rFonts w:ascii="Times New Roman" w:hAnsi="Times New Roman"/>
          <w:sz w:val="24"/>
          <w:szCs w:val="24"/>
          <w:lang w:eastAsia="ja-JP"/>
        </w:rPr>
        <w:t>horticultural products,</w:t>
      </w:r>
      <w:r w:rsidRPr="00D92448" w:rsidR="00FE1DB4">
        <w:rPr>
          <w:rFonts w:ascii="Times New Roman" w:hAnsi="Times New Roman"/>
          <w:sz w:val="24"/>
          <w:szCs w:val="24"/>
          <w:lang w:eastAsia="ja-JP"/>
        </w:rPr>
        <w:t xml:space="preserve"> </w:t>
      </w:r>
      <w:r w:rsidRPr="00D92448">
        <w:rPr>
          <w:rFonts w:ascii="Times New Roman" w:hAnsi="Times New Roman"/>
          <w:sz w:val="24"/>
          <w:szCs w:val="24"/>
          <w:lang w:eastAsia="ja-JP"/>
        </w:rPr>
        <w:t>prescribed plants or prescribed plant products.</w:t>
      </w:r>
    </w:p>
    <w:p w:rsidR="005D59F0" w14:paraId="774EFAF2" w14:textId="77777777">
      <w:pPr>
        <w:spacing w:before="0"/>
        <w:rPr>
          <w:rFonts w:ascii="Times New Roman" w:hAnsi="Times New Roman"/>
          <w:sz w:val="24"/>
          <w:szCs w:val="24"/>
          <w:lang w:eastAsia="ja-JP"/>
        </w:rPr>
      </w:pPr>
      <w:r>
        <w:rPr>
          <w:rFonts w:ascii="Times New Roman" w:hAnsi="Times New Roman"/>
          <w:sz w:val="24"/>
          <w:szCs w:val="24"/>
          <w:lang w:eastAsia="ja-JP"/>
        </w:rPr>
        <w:br w:type="page"/>
      </w:r>
    </w:p>
    <w:p w:rsidR="00D92448" w:rsidP="005D59F0" w14:paraId="5ED449B1" w14:textId="590D2A8E">
      <w:pPr>
        <w:spacing w:before="0"/>
        <w:jc w:val="right"/>
        <w:rPr>
          <w:rFonts w:ascii="Times New Roman" w:hAnsi="Times New Roman"/>
          <w:b/>
          <w:bCs/>
          <w:sz w:val="24"/>
          <w:szCs w:val="24"/>
          <w:u w:val="single"/>
          <w:lang w:eastAsia="ja-JP"/>
        </w:rPr>
      </w:pPr>
      <w:r w:rsidRPr="005D59F0">
        <w:rPr>
          <w:rFonts w:ascii="Times New Roman" w:hAnsi="Times New Roman"/>
          <w:b/>
          <w:bCs/>
          <w:sz w:val="24"/>
          <w:szCs w:val="24"/>
          <w:u w:val="single"/>
          <w:lang w:eastAsia="ja-JP"/>
        </w:rPr>
        <w:t>ATTACHMENT B</w:t>
      </w:r>
    </w:p>
    <w:p w:rsidR="005D59F0" w:rsidP="005D59F0" w14:paraId="69267388" w14:textId="032B2278">
      <w:pPr>
        <w:spacing w:before="0"/>
        <w:jc w:val="right"/>
        <w:rPr>
          <w:rFonts w:ascii="Times New Roman" w:hAnsi="Times New Roman"/>
          <w:b/>
          <w:bCs/>
          <w:sz w:val="24"/>
          <w:szCs w:val="24"/>
          <w:u w:val="single"/>
          <w:lang w:eastAsia="ja-JP"/>
        </w:rPr>
      </w:pPr>
    </w:p>
    <w:p w:rsidR="005D59F0" w:rsidP="005D59F0" w14:paraId="28D604F3" w14:textId="6CC613D0">
      <w:pPr>
        <w:spacing w:before="0"/>
        <w:jc w:val="center"/>
        <w:rPr>
          <w:rFonts w:ascii="Times New Roman" w:hAnsi="Times New Roman"/>
          <w:b/>
          <w:bCs/>
          <w:sz w:val="24"/>
          <w:szCs w:val="24"/>
          <w:lang w:eastAsia="ja-JP"/>
        </w:rPr>
      </w:pPr>
      <w:r>
        <w:rPr>
          <w:rFonts w:ascii="Times New Roman" w:hAnsi="Times New Roman"/>
          <w:b/>
          <w:bCs/>
          <w:sz w:val="24"/>
          <w:szCs w:val="24"/>
          <w:lang w:eastAsia="ja-JP"/>
        </w:rPr>
        <w:t>STATEMENT OF COMPATIBILITY WITH HUMAN RIGHTS</w:t>
      </w:r>
    </w:p>
    <w:p w:rsidR="005D59F0" w:rsidP="005D59F0" w14:paraId="05F31398" w14:textId="5943599A">
      <w:pPr>
        <w:spacing w:before="0"/>
        <w:jc w:val="center"/>
        <w:rPr>
          <w:rFonts w:ascii="Times New Roman" w:hAnsi="Times New Roman"/>
          <w:b/>
          <w:bCs/>
          <w:sz w:val="24"/>
          <w:szCs w:val="24"/>
          <w:lang w:eastAsia="ja-JP"/>
        </w:rPr>
      </w:pPr>
    </w:p>
    <w:p w:rsidR="005D59F0" w:rsidP="005D59F0" w14:paraId="07D1494F" w14:textId="564DD3EB">
      <w:pPr>
        <w:spacing w:before="0"/>
        <w:jc w:val="center"/>
        <w:rPr>
          <w:rFonts w:ascii="Times New Roman" w:hAnsi="Times New Roman"/>
          <w:i/>
          <w:iCs/>
          <w:sz w:val="24"/>
          <w:szCs w:val="24"/>
          <w:lang w:eastAsia="ja-JP"/>
        </w:rPr>
      </w:pPr>
      <w:r>
        <w:rPr>
          <w:rFonts w:ascii="Times New Roman" w:hAnsi="Times New Roman"/>
          <w:i/>
          <w:iCs/>
          <w:sz w:val="24"/>
          <w:szCs w:val="24"/>
          <w:lang w:eastAsia="ja-JP"/>
        </w:rPr>
        <w:t>Prepared in accordance with Part 3 of the Human Rights (Parliamentary Scrutiny) Act 2011</w:t>
      </w:r>
    </w:p>
    <w:p w:rsidR="005D59F0" w:rsidP="005D59F0" w14:paraId="02C7B032" w14:textId="41BF2F21">
      <w:pPr>
        <w:spacing w:before="0"/>
        <w:jc w:val="center"/>
        <w:rPr>
          <w:rFonts w:ascii="Times New Roman" w:hAnsi="Times New Roman"/>
          <w:i/>
          <w:iCs/>
          <w:sz w:val="24"/>
          <w:szCs w:val="24"/>
          <w:lang w:eastAsia="ja-JP"/>
        </w:rPr>
      </w:pPr>
    </w:p>
    <w:p w:rsidR="005D59F0" w:rsidP="005D59F0" w14:paraId="5E7FCAF9" w14:textId="796ED540">
      <w:pPr>
        <w:spacing w:before="0"/>
        <w:jc w:val="center"/>
        <w:rPr>
          <w:rFonts w:ascii="Times New Roman" w:hAnsi="Times New Roman"/>
          <w:b/>
          <w:bCs/>
          <w:i/>
          <w:iCs/>
          <w:sz w:val="24"/>
          <w:szCs w:val="24"/>
          <w:lang w:eastAsia="ja-JP"/>
        </w:rPr>
      </w:pPr>
      <w:r>
        <w:rPr>
          <w:rFonts w:ascii="Times New Roman" w:hAnsi="Times New Roman"/>
          <w:b/>
          <w:bCs/>
          <w:i/>
          <w:iCs/>
          <w:sz w:val="24"/>
          <w:szCs w:val="24"/>
          <w:lang w:eastAsia="ja-JP"/>
        </w:rPr>
        <w:t>Export Charges (Imposition—General) Amendment Regulations 2021</w:t>
      </w:r>
    </w:p>
    <w:p w:rsidR="005D59F0" w:rsidP="005D59F0" w14:paraId="2BF7FE39" w14:textId="63E0A1DA">
      <w:pPr>
        <w:spacing w:before="0"/>
        <w:rPr>
          <w:rFonts w:ascii="Times New Roman" w:hAnsi="Times New Roman"/>
          <w:b/>
          <w:bCs/>
          <w:sz w:val="24"/>
          <w:szCs w:val="24"/>
          <w:lang w:eastAsia="ja-JP"/>
        </w:rPr>
      </w:pPr>
    </w:p>
    <w:p w:rsidR="005D59F0" w:rsidP="005D59F0" w14:paraId="3BAE1D89" w14:textId="1ABBB503">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5D59F0">
        <w:rPr>
          <w:rFonts w:ascii="Times New Roman" w:hAnsi="Times New Roman"/>
          <w:i/>
          <w:iCs/>
          <w:sz w:val="24"/>
          <w:szCs w:val="24"/>
          <w:lang w:eastAsia="ja-JP"/>
        </w:rPr>
        <w:t>Human Rights (Parliamentary Scrutiny) Act 2011</w:t>
      </w:r>
      <w:r w:rsidRPr="005D59F0">
        <w:rPr>
          <w:rFonts w:ascii="Times New Roman" w:hAnsi="Times New Roman"/>
          <w:sz w:val="24"/>
          <w:szCs w:val="24"/>
          <w:lang w:eastAsia="ja-JP"/>
        </w:rPr>
        <w:t>.</w:t>
      </w:r>
    </w:p>
    <w:p w:rsidR="005D59F0" w:rsidP="005D59F0" w14:paraId="2E1C05EA" w14:textId="041BA2FA">
      <w:pPr>
        <w:spacing w:before="0"/>
        <w:rPr>
          <w:rFonts w:ascii="Times New Roman" w:hAnsi="Times New Roman"/>
          <w:sz w:val="24"/>
          <w:szCs w:val="24"/>
          <w:lang w:eastAsia="ja-JP"/>
        </w:rPr>
      </w:pPr>
    </w:p>
    <w:p w:rsidR="005D59F0" w:rsidRPr="00E5444F" w:rsidP="005D59F0" w14:paraId="76DE9281" w14:textId="77777777">
      <w:pPr>
        <w:spacing w:before="0"/>
        <w:rPr>
          <w:rFonts w:ascii="Times New Roman" w:hAnsi="Times New Roman"/>
          <w:b/>
          <w:bCs/>
          <w:sz w:val="24"/>
          <w:szCs w:val="24"/>
          <w:lang w:eastAsia="ja-JP"/>
        </w:rPr>
      </w:pPr>
      <w:r w:rsidRPr="00E5444F">
        <w:rPr>
          <w:rFonts w:ascii="Times New Roman" w:hAnsi="Times New Roman"/>
          <w:b/>
          <w:bCs/>
          <w:sz w:val="24"/>
          <w:szCs w:val="24"/>
          <w:lang w:eastAsia="ja-JP"/>
        </w:rPr>
        <w:t>Overview of the Legislative Instrument</w:t>
      </w:r>
    </w:p>
    <w:p w:rsidR="00E5444F" w:rsidP="005D59F0" w14:paraId="7462328B" w14:textId="77777777">
      <w:pPr>
        <w:spacing w:before="0"/>
        <w:rPr>
          <w:rFonts w:ascii="Times New Roman" w:hAnsi="Times New Roman"/>
          <w:sz w:val="24"/>
          <w:szCs w:val="24"/>
          <w:lang w:eastAsia="ja-JP"/>
        </w:rPr>
      </w:pPr>
    </w:p>
    <w:p w:rsidR="009B48D0" w:rsidP="005D59F0" w14:paraId="57EA1436" w14:textId="49ECB3AC">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The purpose of the </w:t>
      </w:r>
      <w:r w:rsidRPr="008D11DA">
        <w:rPr>
          <w:rFonts w:ascii="Times New Roman" w:hAnsi="Times New Roman"/>
          <w:i/>
          <w:iCs/>
          <w:sz w:val="24"/>
          <w:szCs w:val="24"/>
          <w:lang w:eastAsia="ja-JP"/>
        </w:rPr>
        <w:t>Export Charges (Imposition—</w:t>
      </w:r>
      <w:r w:rsidRPr="008D11DA" w:rsidR="000825F9">
        <w:rPr>
          <w:rFonts w:ascii="Times New Roman" w:hAnsi="Times New Roman"/>
          <w:i/>
          <w:iCs/>
          <w:sz w:val="24"/>
          <w:szCs w:val="24"/>
          <w:lang w:eastAsia="ja-JP"/>
        </w:rPr>
        <w:t>General</w:t>
      </w:r>
      <w:r w:rsidRPr="008D11DA">
        <w:rPr>
          <w:rFonts w:ascii="Times New Roman" w:hAnsi="Times New Roman"/>
          <w:i/>
          <w:iCs/>
          <w:sz w:val="24"/>
          <w:szCs w:val="24"/>
          <w:lang w:eastAsia="ja-JP"/>
        </w:rPr>
        <w:t>) Amendment Regulations 2021</w:t>
      </w:r>
      <w:r w:rsidRPr="005D59F0">
        <w:rPr>
          <w:rFonts w:ascii="Times New Roman" w:hAnsi="Times New Roman"/>
          <w:sz w:val="24"/>
          <w:szCs w:val="24"/>
          <w:lang w:eastAsia="ja-JP"/>
        </w:rPr>
        <w:t xml:space="preserve"> (the </w:t>
      </w:r>
      <w:r>
        <w:rPr>
          <w:rFonts w:ascii="Times New Roman" w:hAnsi="Times New Roman"/>
          <w:sz w:val="24"/>
          <w:szCs w:val="24"/>
          <w:lang w:eastAsia="ja-JP"/>
        </w:rPr>
        <w:t xml:space="preserve">Amendment </w:t>
      </w:r>
      <w:r w:rsidRPr="005D59F0">
        <w:rPr>
          <w:rFonts w:ascii="Times New Roman" w:hAnsi="Times New Roman"/>
          <w:sz w:val="24"/>
          <w:szCs w:val="24"/>
          <w:lang w:eastAsia="ja-JP"/>
        </w:rPr>
        <w:t>Regulations) is to prescribe charges</w:t>
      </w:r>
      <w:r>
        <w:rPr>
          <w:rFonts w:ascii="Times New Roman" w:hAnsi="Times New Roman"/>
          <w:sz w:val="24"/>
          <w:szCs w:val="24"/>
          <w:lang w:eastAsia="ja-JP"/>
        </w:rPr>
        <w:t>,</w:t>
      </w:r>
      <w:r w:rsidRPr="005D59F0">
        <w:rPr>
          <w:rFonts w:ascii="Times New Roman" w:hAnsi="Times New Roman"/>
          <w:sz w:val="24"/>
          <w:szCs w:val="24"/>
          <w:lang w:eastAsia="ja-JP"/>
        </w:rPr>
        <w:t xml:space="preserve"> in relation to the export of goods and matters relating to the export of goods</w:t>
      </w:r>
      <w:r>
        <w:rPr>
          <w:rFonts w:ascii="Times New Roman" w:hAnsi="Times New Roman"/>
          <w:sz w:val="24"/>
          <w:szCs w:val="24"/>
          <w:lang w:eastAsia="ja-JP"/>
        </w:rPr>
        <w:t>,</w:t>
      </w:r>
      <w:r w:rsidRPr="005D59F0">
        <w:rPr>
          <w:rFonts w:ascii="Times New Roman" w:hAnsi="Times New Roman"/>
          <w:sz w:val="24"/>
          <w:szCs w:val="24"/>
          <w:lang w:eastAsia="ja-JP"/>
        </w:rPr>
        <w:t xml:space="preserve"> which are </w:t>
      </w:r>
      <w:r w:rsidR="000825F9">
        <w:rPr>
          <w:rFonts w:ascii="Times New Roman" w:hAnsi="Times New Roman"/>
          <w:sz w:val="24"/>
          <w:szCs w:val="24"/>
          <w:lang w:eastAsia="ja-JP"/>
        </w:rPr>
        <w:t xml:space="preserve">neither </w:t>
      </w:r>
      <w:r w:rsidRPr="005D59F0">
        <w:rPr>
          <w:rFonts w:ascii="Times New Roman" w:hAnsi="Times New Roman"/>
          <w:sz w:val="24"/>
          <w:szCs w:val="24"/>
          <w:lang w:eastAsia="ja-JP"/>
        </w:rPr>
        <w:t xml:space="preserve">duties of customs </w:t>
      </w:r>
      <w:r w:rsidR="00FE1DB4">
        <w:rPr>
          <w:rFonts w:ascii="Times New Roman" w:hAnsi="Times New Roman"/>
          <w:sz w:val="24"/>
          <w:szCs w:val="24"/>
          <w:lang w:eastAsia="ja-JP"/>
        </w:rPr>
        <w:t xml:space="preserve">nor duties of excise </w:t>
      </w:r>
      <w:r w:rsidRPr="005D59F0">
        <w:rPr>
          <w:rFonts w:ascii="Times New Roman" w:hAnsi="Times New Roman"/>
          <w:sz w:val="24"/>
          <w:szCs w:val="24"/>
          <w:lang w:eastAsia="ja-JP"/>
        </w:rPr>
        <w:t xml:space="preserve">within the meaning of section 55 of the Constitution. </w:t>
      </w:r>
    </w:p>
    <w:p w:rsidR="009B48D0" w:rsidP="005D59F0" w14:paraId="51021BB1" w14:textId="77777777">
      <w:pPr>
        <w:spacing w:before="0"/>
        <w:rPr>
          <w:rFonts w:ascii="Times New Roman" w:hAnsi="Times New Roman"/>
          <w:sz w:val="24"/>
          <w:szCs w:val="24"/>
          <w:lang w:eastAsia="ja-JP"/>
        </w:rPr>
      </w:pPr>
    </w:p>
    <w:p w:rsidR="005D59F0" w:rsidRPr="005D59F0" w:rsidP="005D59F0" w14:paraId="53A743B8" w14:textId="0E95ADA9">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The </w:t>
      </w:r>
      <w:r w:rsidR="009B48D0">
        <w:rPr>
          <w:rFonts w:ascii="Times New Roman" w:hAnsi="Times New Roman"/>
          <w:sz w:val="24"/>
          <w:szCs w:val="24"/>
          <w:lang w:eastAsia="ja-JP"/>
        </w:rPr>
        <w:t xml:space="preserve">Amendment </w:t>
      </w:r>
      <w:r w:rsidRPr="005D59F0">
        <w:rPr>
          <w:rFonts w:ascii="Times New Roman" w:hAnsi="Times New Roman"/>
          <w:sz w:val="24"/>
          <w:szCs w:val="24"/>
          <w:lang w:eastAsia="ja-JP"/>
        </w:rPr>
        <w:t xml:space="preserve">Regulations </w:t>
      </w:r>
      <w:r w:rsidR="007F52BC">
        <w:rPr>
          <w:rFonts w:ascii="Times New Roman" w:hAnsi="Times New Roman"/>
          <w:sz w:val="24"/>
          <w:szCs w:val="24"/>
          <w:lang w:eastAsia="ja-JP"/>
        </w:rPr>
        <w:t xml:space="preserve">are </w:t>
      </w:r>
      <w:r w:rsidRPr="005D59F0">
        <w:rPr>
          <w:rFonts w:ascii="Times New Roman" w:hAnsi="Times New Roman"/>
          <w:sz w:val="24"/>
          <w:szCs w:val="24"/>
          <w:lang w:eastAsia="ja-JP"/>
        </w:rPr>
        <w:t xml:space="preserve">made under the </w:t>
      </w:r>
      <w:r w:rsidRPr="00B93D6A">
        <w:rPr>
          <w:rFonts w:ascii="Times New Roman" w:hAnsi="Times New Roman"/>
          <w:i/>
          <w:iCs/>
          <w:sz w:val="24"/>
          <w:szCs w:val="24"/>
          <w:lang w:eastAsia="ja-JP"/>
        </w:rPr>
        <w:t>Export Charges (Imposition—</w:t>
      </w:r>
      <w:r w:rsidR="007725EB">
        <w:rPr>
          <w:rFonts w:ascii="Times New Roman" w:hAnsi="Times New Roman"/>
          <w:i/>
          <w:iCs/>
          <w:sz w:val="24"/>
          <w:szCs w:val="24"/>
          <w:lang w:eastAsia="ja-JP"/>
        </w:rPr>
        <w:t>General</w:t>
      </w:r>
      <w:r w:rsidRPr="00B93D6A">
        <w:rPr>
          <w:rFonts w:ascii="Times New Roman" w:hAnsi="Times New Roman"/>
          <w:i/>
          <w:iCs/>
          <w:sz w:val="24"/>
          <w:szCs w:val="24"/>
          <w:lang w:eastAsia="ja-JP"/>
        </w:rPr>
        <w:t>) Act 2015</w:t>
      </w:r>
      <w:r w:rsidRPr="005D59F0">
        <w:rPr>
          <w:rFonts w:ascii="Times New Roman" w:hAnsi="Times New Roman"/>
          <w:sz w:val="24"/>
          <w:szCs w:val="24"/>
          <w:lang w:eastAsia="ja-JP"/>
        </w:rPr>
        <w:t>.</w:t>
      </w:r>
      <w:r w:rsidR="009B48D0">
        <w:rPr>
          <w:rFonts w:ascii="Times New Roman" w:hAnsi="Times New Roman"/>
          <w:sz w:val="24"/>
          <w:szCs w:val="24"/>
          <w:lang w:eastAsia="ja-JP"/>
        </w:rPr>
        <w:t xml:space="preserve"> </w:t>
      </w:r>
      <w:bookmarkStart w:id="151" w:name="_Hlk73972419"/>
      <w:r w:rsidR="009B48D0">
        <w:rPr>
          <w:rFonts w:ascii="Times New Roman" w:hAnsi="Times New Roman"/>
          <w:sz w:val="24"/>
          <w:szCs w:val="24"/>
          <w:lang w:eastAsia="ja-JP"/>
        </w:rPr>
        <w:t xml:space="preserve">The Amendment Regulations amend the </w:t>
      </w:r>
      <w:r w:rsidRPr="008D11DA" w:rsidR="009B48D0">
        <w:rPr>
          <w:rFonts w:ascii="Times New Roman" w:hAnsi="Times New Roman"/>
          <w:i/>
          <w:iCs/>
          <w:sz w:val="24"/>
          <w:szCs w:val="24"/>
          <w:lang w:eastAsia="ja-JP"/>
        </w:rPr>
        <w:t>Export Charges (Imposition—General) Regulations 2021</w:t>
      </w:r>
      <w:r w:rsidR="009B48D0">
        <w:rPr>
          <w:rFonts w:ascii="Times New Roman" w:hAnsi="Times New Roman"/>
          <w:sz w:val="24"/>
          <w:szCs w:val="24"/>
          <w:lang w:eastAsia="ja-JP"/>
        </w:rPr>
        <w:t>.</w:t>
      </w:r>
      <w:bookmarkEnd w:id="151"/>
    </w:p>
    <w:p w:rsidR="005D59F0" w:rsidRPr="005D59F0" w:rsidP="005D59F0" w14:paraId="52DDBB97" w14:textId="77777777">
      <w:pPr>
        <w:spacing w:before="0"/>
        <w:rPr>
          <w:rFonts w:ascii="Times New Roman" w:hAnsi="Times New Roman"/>
          <w:sz w:val="24"/>
          <w:szCs w:val="24"/>
          <w:lang w:eastAsia="ja-JP"/>
        </w:rPr>
      </w:pPr>
    </w:p>
    <w:p w:rsidR="005D59F0" w:rsidRPr="005D59F0" w:rsidP="005D59F0" w14:paraId="1F727037" w14:textId="139CD10E">
      <w:pPr>
        <w:spacing w:before="0"/>
        <w:rPr>
          <w:rFonts w:ascii="Times New Roman" w:hAnsi="Times New Roman"/>
          <w:sz w:val="24"/>
          <w:szCs w:val="24"/>
          <w:lang w:eastAsia="ja-JP"/>
        </w:rPr>
      </w:pPr>
      <w:r w:rsidRPr="005D59F0">
        <w:rPr>
          <w:rFonts w:ascii="Times New Roman" w:hAnsi="Times New Roman"/>
          <w:sz w:val="24"/>
          <w:szCs w:val="24"/>
          <w:lang w:eastAsia="ja-JP"/>
        </w:rPr>
        <w:t xml:space="preserve">The export of certain goods is managed under the </w:t>
      </w:r>
      <w:r w:rsidRPr="00B93D6A">
        <w:rPr>
          <w:rFonts w:ascii="Times New Roman" w:hAnsi="Times New Roman"/>
          <w:i/>
          <w:iCs/>
          <w:sz w:val="24"/>
          <w:szCs w:val="24"/>
          <w:lang w:eastAsia="ja-JP"/>
        </w:rPr>
        <w:t>Export Control Act</w:t>
      </w:r>
      <w:r w:rsidRPr="00B93D6A" w:rsidR="007725EB">
        <w:rPr>
          <w:rFonts w:ascii="Times New Roman" w:hAnsi="Times New Roman"/>
          <w:i/>
          <w:iCs/>
          <w:sz w:val="24"/>
          <w:szCs w:val="24"/>
          <w:lang w:eastAsia="ja-JP"/>
        </w:rPr>
        <w:t xml:space="preserve"> 2020</w:t>
      </w:r>
      <w:r w:rsidR="007725EB">
        <w:rPr>
          <w:rFonts w:ascii="Times New Roman" w:hAnsi="Times New Roman"/>
          <w:sz w:val="24"/>
          <w:szCs w:val="24"/>
          <w:lang w:eastAsia="ja-JP"/>
        </w:rPr>
        <w:t xml:space="preserve"> (the Export Control Act)</w:t>
      </w:r>
      <w:r w:rsidRPr="005D59F0">
        <w:rPr>
          <w:rFonts w:ascii="Times New Roman" w:hAnsi="Times New Roman"/>
          <w:sz w:val="24"/>
          <w:szCs w:val="24"/>
          <w:lang w:eastAsia="ja-JP"/>
        </w:rPr>
        <w:t xml:space="preserve">. The Export Control Act and other supporting legislation provide the basis for ensuring exports of meat, seafood, dairy, plants, live animals and other kinds of goods meet the requirements of importing countries. </w:t>
      </w:r>
    </w:p>
    <w:p w:rsidR="005D59F0" w:rsidRPr="005D59F0" w:rsidP="005D59F0" w14:paraId="0447B817" w14:textId="77777777">
      <w:pPr>
        <w:spacing w:before="0"/>
        <w:rPr>
          <w:rFonts w:ascii="Times New Roman" w:hAnsi="Times New Roman"/>
          <w:sz w:val="24"/>
          <w:szCs w:val="24"/>
          <w:lang w:eastAsia="ja-JP"/>
        </w:rPr>
      </w:pPr>
    </w:p>
    <w:p w:rsidR="005D59F0" w:rsidP="005D59F0" w14:paraId="552C681F" w14:textId="7639F601">
      <w:pPr>
        <w:spacing w:before="0"/>
        <w:rPr>
          <w:rFonts w:ascii="Times New Roman" w:hAnsi="Times New Roman"/>
          <w:b/>
          <w:bCs/>
          <w:sz w:val="24"/>
          <w:szCs w:val="24"/>
          <w:lang w:eastAsia="ja-JP"/>
        </w:rPr>
      </w:pPr>
      <w:r w:rsidRPr="00E5444F">
        <w:rPr>
          <w:rFonts w:ascii="Times New Roman" w:hAnsi="Times New Roman"/>
          <w:b/>
          <w:bCs/>
          <w:sz w:val="24"/>
          <w:szCs w:val="24"/>
          <w:lang w:eastAsia="ja-JP"/>
        </w:rPr>
        <w:t>Human rights implications</w:t>
      </w:r>
    </w:p>
    <w:p w:rsidR="00E5444F" w:rsidRPr="00E5444F" w:rsidP="005D59F0" w14:paraId="289F79C7" w14:textId="77777777">
      <w:pPr>
        <w:spacing w:before="0"/>
        <w:rPr>
          <w:rFonts w:ascii="Times New Roman" w:hAnsi="Times New Roman"/>
          <w:b/>
          <w:bCs/>
          <w:sz w:val="24"/>
          <w:szCs w:val="24"/>
          <w:lang w:eastAsia="ja-JP"/>
        </w:rPr>
      </w:pPr>
    </w:p>
    <w:p w:rsidR="005D59F0" w:rsidRPr="005D59F0" w:rsidP="005D59F0" w14:paraId="23A343A8" w14:textId="090F930D">
      <w:pPr>
        <w:spacing w:before="0"/>
        <w:rPr>
          <w:rFonts w:ascii="Times New Roman" w:hAnsi="Times New Roman"/>
          <w:sz w:val="24"/>
          <w:szCs w:val="24"/>
          <w:lang w:eastAsia="ja-JP"/>
        </w:rPr>
      </w:pPr>
      <w:r w:rsidRPr="005D59F0">
        <w:rPr>
          <w:rFonts w:ascii="Times New Roman" w:hAnsi="Times New Roman"/>
          <w:sz w:val="24"/>
          <w:szCs w:val="24"/>
          <w:lang w:eastAsia="ja-JP"/>
        </w:rPr>
        <w:t>This Legislative Instrument does not engage any of the applicable rights or freedoms.</w:t>
      </w:r>
    </w:p>
    <w:p w:rsidR="00E5444F" w:rsidP="005D59F0" w14:paraId="34590B25" w14:textId="77777777">
      <w:pPr>
        <w:spacing w:before="0"/>
        <w:rPr>
          <w:rFonts w:ascii="Times New Roman" w:hAnsi="Times New Roman"/>
          <w:sz w:val="24"/>
          <w:szCs w:val="24"/>
          <w:lang w:eastAsia="ja-JP"/>
        </w:rPr>
      </w:pPr>
    </w:p>
    <w:p w:rsidR="005D59F0" w:rsidRPr="00E5444F" w:rsidP="005D59F0" w14:paraId="49674811" w14:textId="570D6015">
      <w:pPr>
        <w:spacing w:before="0"/>
        <w:rPr>
          <w:rFonts w:ascii="Times New Roman" w:hAnsi="Times New Roman"/>
          <w:b/>
          <w:bCs/>
          <w:sz w:val="24"/>
          <w:szCs w:val="24"/>
          <w:lang w:eastAsia="ja-JP"/>
        </w:rPr>
      </w:pPr>
      <w:r w:rsidRPr="00E5444F">
        <w:rPr>
          <w:rFonts w:ascii="Times New Roman" w:hAnsi="Times New Roman"/>
          <w:b/>
          <w:bCs/>
          <w:sz w:val="24"/>
          <w:szCs w:val="24"/>
          <w:lang w:eastAsia="ja-JP"/>
        </w:rPr>
        <w:t>Conclusion</w:t>
      </w:r>
    </w:p>
    <w:p w:rsidR="00E5444F" w:rsidP="005D59F0" w14:paraId="4E6EE5A7" w14:textId="77777777">
      <w:pPr>
        <w:spacing w:before="0"/>
        <w:rPr>
          <w:rFonts w:ascii="Times New Roman" w:hAnsi="Times New Roman"/>
          <w:sz w:val="24"/>
          <w:szCs w:val="24"/>
          <w:lang w:eastAsia="ja-JP"/>
        </w:rPr>
      </w:pPr>
    </w:p>
    <w:p w:rsidR="005D59F0" w:rsidRPr="005D59F0" w:rsidP="005D59F0" w14:paraId="1A448B52" w14:textId="2CB24788">
      <w:pPr>
        <w:spacing w:before="0"/>
        <w:rPr>
          <w:rFonts w:ascii="Times New Roman" w:hAnsi="Times New Roman"/>
          <w:sz w:val="24"/>
          <w:szCs w:val="24"/>
          <w:lang w:eastAsia="ja-JP"/>
        </w:rPr>
      </w:pPr>
      <w:r w:rsidRPr="005D59F0">
        <w:rPr>
          <w:rFonts w:ascii="Times New Roman" w:hAnsi="Times New Roman"/>
          <w:sz w:val="24"/>
          <w:szCs w:val="24"/>
          <w:lang w:eastAsia="ja-JP"/>
        </w:rPr>
        <w:t>This Legislative Instrument is compatible with human rights as it does not raise any human rights issues.</w:t>
      </w:r>
    </w:p>
    <w:p w:rsidR="005D59F0" w:rsidRPr="005D59F0" w:rsidP="005D59F0" w14:paraId="52A185C8" w14:textId="77777777">
      <w:pPr>
        <w:spacing w:before="0"/>
        <w:rPr>
          <w:rFonts w:ascii="Times New Roman" w:hAnsi="Times New Roman"/>
          <w:sz w:val="24"/>
          <w:szCs w:val="24"/>
          <w:lang w:eastAsia="ja-JP"/>
        </w:rPr>
      </w:pPr>
    </w:p>
    <w:p w:rsidR="005D59F0" w:rsidP="005D59F0" w14:paraId="19961DF4" w14:textId="2A8B3A88">
      <w:pPr>
        <w:spacing w:before="0"/>
        <w:rPr>
          <w:rFonts w:ascii="Times New Roman" w:hAnsi="Times New Roman"/>
          <w:sz w:val="24"/>
          <w:szCs w:val="24"/>
          <w:lang w:eastAsia="ja-JP"/>
        </w:rPr>
      </w:pPr>
    </w:p>
    <w:p w:rsidR="00953A0A" w:rsidP="005D59F0" w14:paraId="3A5134F8" w14:textId="5869E575">
      <w:pPr>
        <w:spacing w:before="0"/>
        <w:rPr>
          <w:rFonts w:ascii="Times New Roman" w:hAnsi="Times New Roman"/>
          <w:sz w:val="24"/>
          <w:szCs w:val="24"/>
          <w:lang w:eastAsia="ja-JP"/>
        </w:rPr>
      </w:pPr>
    </w:p>
    <w:p w:rsidR="00953A0A" w:rsidRPr="005D59F0" w:rsidP="005D59F0" w14:paraId="7194B1C3" w14:textId="77777777">
      <w:pPr>
        <w:spacing w:before="0"/>
        <w:rPr>
          <w:rFonts w:ascii="Times New Roman" w:hAnsi="Times New Roman"/>
          <w:sz w:val="24"/>
          <w:szCs w:val="24"/>
          <w:lang w:eastAsia="ja-JP"/>
        </w:rPr>
      </w:pPr>
    </w:p>
    <w:p w:rsidR="005D59F0" w:rsidP="00E5444F" w14:paraId="2F07DA61" w14:textId="0F6D08D2">
      <w:pPr>
        <w:spacing w:before="0"/>
        <w:jc w:val="center"/>
        <w:rPr>
          <w:rFonts w:ascii="Times New Roman" w:hAnsi="Times New Roman"/>
          <w:b/>
          <w:bCs/>
          <w:sz w:val="24"/>
          <w:szCs w:val="24"/>
          <w:lang w:eastAsia="ja-JP"/>
        </w:rPr>
      </w:pPr>
      <w:r w:rsidRPr="00E5444F">
        <w:rPr>
          <w:rFonts w:ascii="Times New Roman" w:hAnsi="Times New Roman"/>
          <w:b/>
          <w:bCs/>
          <w:sz w:val="24"/>
          <w:szCs w:val="24"/>
          <w:lang w:eastAsia="ja-JP"/>
        </w:rPr>
        <w:t>The Hon David Littleproud MP</w:t>
      </w:r>
    </w:p>
    <w:p w:rsidR="005D59F0" w:rsidRPr="00E5444F" w:rsidP="00E5444F" w14:paraId="3347F071" w14:textId="5B5192AE">
      <w:pPr>
        <w:spacing w:before="0"/>
        <w:jc w:val="center"/>
        <w:rPr>
          <w:rFonts w:ascii="Times New Roman" w:hAnsi="Times New Roman"/>
          <w:b/>
          <w:bCs/>
          <w:sz w:val="24"/>
          <w:szCs w:val="24"/>
          <w:lang w:eastAsia="ja-JP"/>
        </w:rPr>
      </w:pPr>
      <w:r w:rsidRPr="00E5444F">
        <w:rPr>
          <w:rFonts w:ascii="Times New Roman" w:hAnsi="Times New Roman"/>
          <w:b/>
          <w:bCs/>
          <w:sz w:val="24"/>
          <w:szCs w:val="24"/>
          <w:lang w:eastAsia="ja-JP"/>
        </w:rPr>
        <w:t>Minister for Agriculture, Drought and Emergency Management</w:t>
      </w:r>
    </w:p>
    <w:sectPr w:rsidSect="00E44CED">
      <w:footerReference w:type="defaul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142095142"/>
      <w:docPartObj>
        <w:docPartGallery w:val="Page Numbers (Bottom of Page)"/>
        <w:docPartUnique/>
      </w:docPartObj>
    </w:sdtPr>
    <w:sdtEndPr>
      <w:rPr>
        <w:noProof/>
      </w:rPr>
    </w:sdtEndPr>
    <w:sdtContent>
      <w:p w:rsidR="00127540" w:rsidRPr="00EA083D" w:rsidP="00EA083D" w14:paraId="321F9A59" w14:textId="09A587FA">
        <w:pPr>
          <w:pStyle w:val="Footer"/>
          <w:jc w:val="center"/>
          <w:rPr>
            <w:rFonts w:ascii="Times New Roman" w:hAnsi="Times New Roman"/>
            <w:sz w:val="24"/>
            <w:szCs w:val="24"/>
          </w:rPr>
        </w:pPr>
        <w:r w:rsidRPr="00EA083D">
          <w:rPr>
            <w:rFonts w:ascii="Times New Roman" w:hAnsi="Times New Roman"/>
            <w:sz w:val="24"/>
            <w:szCs w:val="24"/>
          </w:rPr>
          <w:fldChar w:fldCharType="begin"/>
        </w:r>
        <w:r w:rsidRPr="00EA083D">
          <w:rPr>
            <w:rFonts w:ascii="Times New Roman" w:hAnsi="Times New Roman"/>
            <w:sz w:val="24"/>
            <w:szCs w:val="24"/>
          </w:rPr>
          <w:instrText xml:space="preserve"> PAGE   \* MERGEFORMAT </w:instrText>
        </w:r>
        <w:r w:rsidRPr="00EA083D">
          <w:rPr>
            <w:rFonts w:ascii="Times New Roman" w:hAnsi="Times New Roman"/>
            <w:sz w:val="24"/>
            <w:szCs w:val="24"/>
          </w:rPr>
          <w:fldChar w:fldCharType="separate"/>
        </w:r>
        <w:r w:rsidRPr="00EA083D">
          <w:rPr>
            <w:rFonts w:ascii="Times New Roman" w:hAnsi="Times New Roman"/>
            <w:noProof/>
            <w:sz w:val="24"/>
            <w:szCs w:val="24"/>
          </w:rPr>
          <w:t>2</w:t>
        </w:r>
        <w:r w:rsidRPr="00EA083D">
          <w:rPr>
            <w:rFonts w:ascii="Times New Roman" w:hAnsi="Times New Roman"/>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DD2EAB4"/>
    <w:lvl w:ilvl="0">
      <w:start w:val="1"/>
      <w:numFmt w:val="decimal"/>
      <w:lvlText w:val="%1."/>
      <w:lvlJc w:val="left"/>
      <w:pPr>
        <w:tabs>
          <w:tab w:val="num" w:pos="1492"/>
        </w:tabs>
        <w:ind w:left="1492" w:hanging="360"/>
      </w:pPr>
    </w:lvl>
  </w:abstractNum>
  <w:abstractNum w:abstractNumId="1">
    <w:nsid w:val="FFFFFF7D"/>
    <w:multiLevelType w:val="singleLevel"/>
    <w:tmpl w:val="EF78580E"/>
    <w:lvl w:ilvl="0">
      <w:start w:val="1"/>
      <w:numFmt w:val="decimal"/>
      <w:lvlText w:val="%1."/>
      <w:lvlJc w:val="left"/>
      <w:pPr>
        <w:tabs>
          <w:tab w:val="num" w:pos="1209"/>
        </w:tabs>
        <w:ind w:left="1209" w:hanging="360"/>
      </w:pPr>
    </w:lvl>
  </w:abstractNum>
  <w:abstractNum w:abstractNumId="2">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nsid w:val="196B606F"/>
    <w:multiLevelType w:val="hybridMultilevel"/>
    <w:tmpl w:val="E0560262"/>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nsid w:val="2A913599"/>
    <w:multiLevelType w:val="multilevel"/>
    <w:tmpl w:val="02AA8FA0"/>
    <w:numStyleLink w:val="ListBullet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2F2425AB"/>
    <w:multiLevelType w:val="multilevel"/>
    <w:tmpl w:val="BC8603C0"/>
    <w:numStyleLink w:val="ListNumber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2F8B2B6E"/>
    <w:multiLevelType w:val="hybridMultilevel"/>
    <w:tmpl w:val="CBF04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B140E1"/>
    <w:multiLevelType w:val="hybridMultilevel"/>
    <w:tmpl w:val="7B004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DD5C12"/>
    <w:multiLevelType w:val="multilevel"/>
    <w:tmpl w:val="20F2356A"/>
    <w:numStyleLink w:val="Appendix"/>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48DE2E4A"/>
    <w:multiLevelType w:val="hybridMultilevel"/>
    <w:tmpl w:val="B7086130"/>
    <w:lvl w:ilvl="0">
      <w:start w:val="1"/>
      <w:numFmt w:val="bullet"/>
      <w:pStyle w:val="BoxTex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4D05F6"/>
    <w:multiLevelType w:val="hybridMultilevel"/>
    <w:tmpl w:val="1908C8F4"/>
    <w:lvl w:ilvl="0">
      <w:start w:val="1"/>
      <w:numFmt w:val="lowerRoman"/>
      <w:lvlText w:val="(%1)"/>
      <w:lvlJc w:val="left"/>
      <w:pPr>
        <w:ind w:left="1650" w:hanging="720"/>
      </w:pPr>
      <w:rPr>
        <w:rFonts w:hint="default"/>
      </w:r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15">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nsid w:val="5C0444E2"/>
    <w:multiLevelType w:val="hybridMultilevel"/>
    <w:tmpl w:val="A2C26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722183"/>
    <w:multiLevelType w:val="hybridMultilevel"/>
    <w:tmpl w:val="882E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0042B32"/>
    <w:multiLevelType w:val="hybridMultilevel"/>
    <w:tmpl w:val="A760B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264DE3"/>
    <w:multiLevelType w:val="hybridMultilevel"/>
    <w:tmpl w:val="16924EE4"/>
    <w:lvl w:ilvl="0">
      <w:start w:val="1"/>
      <w:numFmt w:val="lowerLetter"/>
      <w:lvlText w:val="(%1)"/>
      <w:lvlJc w:val="left"/>
      <w:pPr>
        <w:ind w:left="930" w:hanging="360"/>
      </w:pPr>
      <w:rPr>
        <w:rFonts w:hint="default"/>
      </w:rPr>
    </w:lvl>
    <w:lvl w:ilvl="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num w:numId="1">
    <w:abstractNumId w:val="15"/>
  </w:num>
  <w:num w:numId="2">
    <w:abstractNumId w:val="13"/>
  </w:num>
  <w:num w:numId="3">
    <w:abstractNumId w:val="5"/>
  </w:num>
  <w:num w:numId="4">
    <w:abstractNumId w:val="6"/>
  </w:num>
  <w:num w:numId="5">
    <w:abstractNumId w:val="3"/>
  </w:num>
  <w:num w:numId="6">
    <w:abstractNumId w:val="8"/>
  </w:num>
  <w:num w:numId="7">
    <w:abstractNumId w:val="19"/>
  </w:num>
  <w:num w:numId="8">
    <w:abstractNumId w:val="9"/>
  </w:num>
  <w:num w:numId="9">
    <w:abstractNumId w:val="16"/>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2"/>
  </w:num>
  <w:num w:numId="15">
    <w:abstractNumId w:val="1"/>
  </w:num>
  <w:num w:numId="16">
    <w:abstractNumId w:val="0"/>
  </w:num>
  <w:num w:numId="17">
    <w:abstractNumId w:val="4"/>
  </w:num>
  <w:num w:numId="18">
    <w:abstractNumId w:val="21"/>
  </w:num>
  <w:num w:numId="19">
    <w:abstractNumId w:val="14"/>
  </w:num>
  <w:num w:numId="20">
    <w:abstractNumId w:val="20"/>
  </w:num>
  <w:num w:numId="21">
    <w:abstractNumId w:val="17"/>
  </w:num>
  <w:num w:numId="22">
    <w:abstractNumId w:val="10"/>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567"/>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19"/>
    <w:rsid w:val="000033C6"/>
    <w:rsid w:val="000201FA"/>
    <w:rsid w:val="000358C5"/>
    <w:rsid w:val="000462D7"/>
    <w:rsid w:val="00064B95"/>
    <w:rsid w:val="00071951"/>
    <w:rsid w:val="00080AF5"/>
    <w:rsid w:val="000825F9"/>
    <w:rsid w:val="00086AE6"/>
    <w:rsid w:val="000871EA"/>
    <w:rsid w:val="000A5D7F"/>
    <w:rsid w:val="000C69D9"/>
    <w:rsid w:val="000F0EB9"/>
    <w:rsid w:val="000F56B3"/>
    <w:rsid w:val="0010452C"/>
    <w:rsid w:val="00107040"/>
    <w:rsid w:val="00121E9A"/>
    <w:rsid w:val="00127540"/>
    <w:rsid w:val="00157586"/>
    <w:rsid w:val="00181DA2"/>
    <w:rsid w:val="001B693C"/>
    <w:rsid w:val="00204AB8"/>
    <w:rsid w:val="00205153"/>
    <w:rsid w:val="00216220"/>
    <w:rsid w:val="00236975"/>
    <w:rsid w:val="002601DE"/>
    <w:rsid w:val="00263EAC"/>
    <w:rsid w:val="002712B4"/>
    <w:rsid w:val="002B7EC8"/>
    <w:rsid w:val="002C2C86"/>
    <w:rsid w:val="002C62E5"/>
    <w:rsid w:val="002C6395"/>
    <w:rsid w:val="002C6463"/>
    <w:rsid w:val="002D70F7"/>
    <w:rsid w:val="00306969"/>
    <w:rsid w:val="00321092"/>
    <w:rsid w:val="00326071"/>
    <w:rsid w:val="0034509B"/>
    <w:rsid w:val="003501A2"/>
    <w:rsid w:val="00365ABE"/>
    <w:rsid w:val="00370D69"/>
    <w:rsid w:val="003812CC"/>
    <w:rsid w:val="00390117"/>
    <w:rsid w:val="003A70C8"/>
    <w:rsid w:val="003B02A5"/>
    <w:rsid w:val="00400784"/>
    <w:rsid w:val="004026A9"/>
    <w:rsid w:val="00405A77"/>
    <w:rsid w:val="0041177D"/>
    <w:rsid w:val="004141A8"/>
    <w:rsid w:val="00415215"/>
    <w:rsid w:val="00425974"/>
    <w:rsid w:val="00443CE9"/>
    <w:rsid w:val="00446D99"/>
    <w:rsid w:val="00447217"/>
    <w:rsid w:val="00461807"/>
    <w:rsid w:val="00462521"/>
    <w:rsid w:val="004720C5"/>
    <w:rsid w:val="004830AF"/>
    <w:rsid w:val="004A3EE7"/>
    <w:rsid w:val="004A52D7"/>
    <w:rsid w:val="004B0682"/>
    <w:rsid w:val="004B18D0"/>
    <w:rsid w:val="004C5121"/>
    <w:rsid w:val="004E5686"/>
    <w:rsid w:val="004E687F"/>
    <w:rsid w:val="004F1D5D"/>
    <w:rsid w:val="00544CB0"/>
    <w:rsid w:val="0054747E"/>
    <w:rsid w:val="005767AE"/>
    <w:rsid w:val="005866E4"/>
    <w:rsid w:val="005A3B18"/>
    <w:rsid w:val="005A54FA"/>
    <w:rsid w:val="005C5C13"/>
    <w:rsid w:val="005D3D74"/>
    <w:rsid w:val="005D59F0"/>
    <w:rsid w:val="005D7F4B"/>
    <w:rsid w:val="005E2B61"/>
    <w:rsid w:val="006050C4"/>
    <w:rsid w:val="006069FA"/>
    <w:rsid w:val="006265D4"/>
    <w:rsid w:val="00626E31"/>
    <w:rsid w:val="00627C7C"/>
    <w:rsid w:val="00646519"/>
    <w:rsid w:val="00657E59"/>
    <w:rsid w:val="00660701"/>
    <w:rsid w:val="00660789"/>
    <w:rsid w:val="0066388A"/>
    <w:rsid w:val="006648E0"/>
    <w:rsid w:val="00667DC9"/>
    <w:rsid w:val="00682BA7"/>
    <w:rsid w:val="00686EB7"/>
    <w:rsid w:val="006874E0"/>
    <w:rsid w:val="00692A28"/>
    <w:rsid w:val="006944E7"/>
    <w:rsid w:val="006944F8"/>
    <w:rsid w:val="00695159"/>
    <w:rsid w:val="006971A3"/>
    <w:rsid w:val="006A506E"/>
    <w:rsid w:val="006E2BF1"/>
    <w:rsid w:val="006F3020"/>
    <w:rsid w:val="006F6EE4"/>
    <w:rsid w:val="0071096C"/>
    <w:rsid w:val="007206E5"/>
    <w:rsid w:val="007246BA"/>
    <w:rsid w:val="007313B4"/>
    <w:rsid w:val="007725EB"/>
    <w:rsid w:val="00794FDE"/>
    <w:rsid w:val="007957C3"/>
    <w:rsid w:val="0079613A"/>
    <w:rsid w:val="007A2A67"/>
    <w:rsid w:val="007B61BB"/>
    <w:rsid w:val="007D07DF"/>
    <w:rsid w:val="007D431B"/>
    <w:rsid w:val="007E72F9"/>
    <w:rsid w:val="007E7DAE"/>
    <w:rsid w:val="007F52BC"/>
    <w:rsid w:val="007F71D3"/>
    <w:rsid w:val="008077FA"/>
    <w:rsid w:val="00814359"/>
    <w:rsid w:val="008160EE"/>
    <w:rsid w:val="00837ABE"/>
    <w:rsid w:val="00843113"/>
    <w:rsid w:val="0085704A"/>
    <w:rsid w:val="00865DEA"/>
    <w:rsid w:val="00871377"/>
    <w:rsid w:val="00883AC4"/>
    <w:rsid w:val="008A4A98"/>
    <w:rsid w:val="008B4403"/>
    <w:rsid w:val="008C5D7B"/>
    <w:rsid w:val="008D11DA"/>
    <w:rsid w:val="008D44F4"/>
    <w:rsid w:val="008D6DBB"/>
    <w:rsid w:val="008E1CBC"/>
    <w:rsid w:val="00904200"/>
    <w:rsid w:val="009058B0"/>
    <w:rsid w:val="00905F94"/>
    <w:rsid w:val="00935F3E"/>
    <w:rsid w:val="00953A0A"/>
    <w:rsid w:val="00961D22"/>
    <w:rsid w:val="00971172"/>
    <w:rsid w:val="00971C3C"/>
    <w:rsid w:val="00975F22"/>
    <w:rsid w:val="00995D22"/>
    <w:rsid w:val="009A02C3"/>
    <w:rsid w:val="009B48D0"/>
    <w:rsid w:val="009B4F51"/>
    <w:rsid w:val="009C52B7"/>
    <w:rsid w:val="009D7B22"/>
    <w:rsid w:val="009F4AB3"/>
    <w:rsid w:val="009F5569"/>
    <w:rsid w:val="009F6426"/>
    <w:rsid w:val="00A028A3"/>
    <w:rsid w:val="00A06F06"/>
    <w:rsid w:val="00A22E74"/>
    <w:rsid w:val="00A25342"/>
    <w:rsid w:val="00A377BC"/>
    <w:rsid w:val="00A42121"/>
    <w:rsid w:val="00A43B76"/>
    <w:rsid w:val="00A839CE"/>
    <w:rsid w:val="00A86437"/>
    <w:rsid w:val="00AA4B88"/>
    <w:rsid w:val="00AB31EE"/>
    <w:rsid w:val="00AC4D27"/>
    <w:rsid w:val="00B00B43"/>
    <w:rsid w:val="00B042F4"/>
    <w:rsid w:val="00B1796B"/>
    <w:rsid w:val="00B35B29"/>
    <w:rsid w:val="00B432BE"/>
    <w:rsid w:val="00B57188"/>
    <w:rsid w:val="00B7206F"/>
    <w:rsid w:val="00B726E2"/>
    <w:rsid w:val="00B827B0"/>
    <w:rsid w:val="00B8338D"/>
    <w:rsid w:val="00B93D6A"/>
    <w:rsid w:val="00B97533"/>
    <w:rsid w:val="00BD57E3"/>
    <w:rsid w:val="00BD5AE1"/>
    <w:rsid w:val="00BE0052"/>
    <w:rsid w:val="00BE771B"/>
    <w:rsid w:val="00C020BD"/>
    <w:rsid w:val="00C53494"/>
    <w:rsid w:val="00C6669A"/>
    <w:rsid w:val="00C85835"/>
    <w:rsid w:val="00C9133C"/>
    <w:rsid w:val="00CA2569"/>
    <w:rsid w:val="00CB0952"/>
    <w:rsid w:val="00CB45F1"/>
    <w:rsid w:val="00CD3BB3"/>
    <w:rsid w:val="00CE5559"/>
    <w:rsid w:val="00D0746B"/>
    <w:rsid w:val="00D15245"/>
    <w:rsid w:val="00D17680"/>
    <w:rsid w:val="00D2132F"/>
    <w:rsid w:val="00D2238F"/>
    <w:rsid w:val="00D30BB4"/>
    <w:rsid w:val="00D44E4A"/>
    <w:rsid w:val="00D45A1E"/>
    <w:rsid w:val="00D52501"/>
    <w:rsid w:val="00D558FD"/>
    <w:rsid w:val="00D63EEB"/>
    <w:rsid w:val="00D81F4C"/>
    <w:rsid w:val="00D92448"/>
    <w:rsid w:val="00D928DF"/>
    <w:rsid w:val="00D9442F"/>
    <w:rsid w:val="00DA1919"/>
    <w:rsid w:val="00DA2CC5"/>
    <w:rsid w:val="00DA2E5A"/>
    <w:rsid w:val="00DA44D2"/>
    <w:rsid w:val="00DA74FE"/>
    <w:rsid w:val="00DD2956"/>
    <w:rsid w:val="00DD6BF9"/>
    <w:rsid w:val="00DF26F0"/>
    <w:rsid w:val="00DF362A"/>
    <w:rsid w:val="00DF7625"/>
    <w:rsid w:val="00E056A9"/>
    <w:rsid w:val="00E10CD6"/>
    <w:rsid w:val="00E11844"/>
    <w:rsid w:val="00E11AF9"/>
    <w:rsid w:val="00E3214D"/>
    <w:rsid w:val="00E44CED"/>
    <w:rsid w:val="00E45E35"/>
    <w:rsid w:val="00E46EFC"/>
    <w:rsid w:val="00E5444F"/>
    <w:rsid w:val="00E655FC"/>
    <w:rsid w:val="00E748FC"/>
    <w:rsid w:val="00E86E77"/>
    <w:rsid w:val="00E91797"/>
    <w:rsid w:val="00EA083D"/>
    <w:rsid w:val="00EA275B"/>
    <w:rsid w:val="00EA784A"/>
    <w:rsid w:val="00EB201C"/>
    <w:rsid w:val="00EC0743"/>
    <w:rsid w:val="00EC2B1A"/>
    <w:rsid w:val="00EE570E"/>
    <w:rsid w:val="00EE74E4"/>
    <w:rsid w:val="00EF0B15"/>
    <w:rsid w:val="00EF7961"/>
    <w:rsid w:val="00F02805"/>
    <w:rsid w:val="00F15544"/>
    <w:rsid w:val="00F26511"/>
    <w:rsid w:val="00F43439"/>
    <w:rsid w:val="00F71C5E"/>
    <w:rsid w:val="00F8184C"/>
    <w:rsid w:val="00F82F26"/>
    <w:rsid w:val="00F91EE0"/>
    <w:rsid w:val="00F938D1"/>
    <w:rsid w:val="00F97C81"/>
    <w:rsid w:val="00FA6D19"/>
    <w:rsid w:val="00FB117A"/>
    <w:rsid w:val="00FB287F"/>
    <w:rsid w:val="00FB54EB"/>
    <w:rsid w:val="00FE0C5B"/>
    <w:rsid w:val="00FE1DB4"/>
    <w:rsid w:val="00FF7C93"/>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7035367F-6E83-41A0-B921-EE8BB583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hAnsi="Calibri" w:eastAsiaTheme="minorEastAsia"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eastAsia="Times New Roman" w:asciiTheme="minorHAnsi"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hAnsi="Calibri" w:eastAsiaTheme="minorEastAsia"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eastAsia="Times New Roman" w:asciiTheme="minorHAnsi"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hAnsi="Calibri" w:eastAsiaTheme="minorEastAsia"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hAnsi="Calibri" w:eastAsiaTheme="minorHAns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hAnsi="MinionPro-Regular" w:eastAsiaTheme="minorEastAsia"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hAnsi="Calibri" w:eastAsiaTheme="minorHAns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eastAsia="Times New Roman" w:asciiTheme="minorHAnsi"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hAnsi="Calibri" w:eastAsiaTheme="minorEastAsia"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eastAsia="Times New Roman" w:asciiTheme="minorHAnsi"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D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customXml" Target="../customXml/item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D5F65F5FB3221469CC3E5BC302D51C9" ma:contentTypeVersion="" ma:contentTypeDescription="PDMS Document Site Content Type" ma:contentTypeScope="" ma:versionID="7043160321d402d158355dc2885e7db0">
  <xsd:schema xmlns:xsd="http://www.w3.org/2001/XMLSchema" xmlns:xs="http://www.w3.org/2001/XMLSchema" xmlns:p="http://schemas.microsoft.com/office/2006/metadata/properties" xmlns:ns2="262C5880-093A-4D03-8DF4-FD0FC5845039" targetNamespace="http://schemas.microsoft.com/office/2006/metadata/properties" ma:root="true" ma:fieldsID="ab5a5e8db053df89c24c876299c71a39" ns2:_="">
    <xsd:import namespace="262C5880-093A-4D03-8DF4-FD0FC58450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C5880-093A-4D03-8DF4-FD0FC58450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62C5880-093A-4D03-8DF4-FD0FC5845039" xsi:nil="true"/>
  </documentManagement>
</p:properties>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customXml/itemProps2.xml><?xml version="1.0" encoding="utf-8"?>
<ds:datastoreItem xmlns:ds="http://schemas.openxmlformats.org/officeDocument/2006/customXml" ds:itemID="{71B0C33D-12A5-4286-9EC0-97309D34D4ED}"/>
</file>

<file path=customXml/itemProps3.xml><?xml version="1.0" encoding="utf-8"?>
<ds:datastoreItem xmlns:ds="http://schemas.openxmlformats.org/officeDocument/2006/customXml" ds:itemID="{D6C6A3BE-43C4-427E-821E-2F7E435997A2}"/>
</file>

<file path=customXml/itemProps4.xml><?xml version="1.0" encoding="utf-8"?>
<ds:datastoreItem xmlns:ds="http://schemas.openxmlformats.org/officeDocument/2006/customXml" ds:itemID="{64D9AD88-D893-469F-A6D7-51DABD150B8C}"/>
</file>

<file path=docProps/app.xml><?xml version="1.0" encoding="utf-8"?>
<Properties xmlns="http://schemas.openxmlformats.org/officeDocument/2006/extended-properties" xmlns:vt="http://schemas.openxmlformats.org/officeDocument/2006/docPropsVTypes">
  <Template>Normal.dotm</Template>
  <TotalTime>0</TotalTime>
  <Pages>2</Pages>
  <Words>10664</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71307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2021-06-11T06:22:21Z</dcterms:created>
  <dcterms:modified xsi:type="dcterms:W3CDTF">2021-06-11T06:22:21Z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0x010100266966F133664895A6EE3632470D45F5006D5F65F5FB3221469CC3E5BC302D51C9</vt:lpwstr>
  </property>
</Properties>
</file>