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4F986" w14:textId="77777777" w:rsidR="005E317F" w:rsidRPr="00317C76" w:rsidRDefault="005E317F" w:rsidP="005E317F">
      <w:pPr>
        <w:rPr>
          <w:sz w:val="28"/>
        </w:rPr>
      </w:pPr>
      <w:r w:rsidRPr="00317C76">
        <w:rPr>
          <w:noProof/>
          <w:lang w:eastAsia="en-AU"/>
        </w:rPr>
        <w:drawing>
          <wp:inline distT="0" distB="0" distL="0" distR="0" wp14:anchorId="0DDAA125" wp14:editId="1764C4F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53D88" w14:textId="77777777" w:rsidR="005E317F" w:rsidRPr="00317C76" w:rsidRDefault="005E317F" w:rsidP="005E317F">
      <w:pPr>
        <w:rPr>
          <w:sz w:val="19"/>
        </w:rPr>
      </w:pPr>
    </w:p>
    <w:p w14:paraId="0DA65890" w14:textId="2A35BACD" w:rsidR="005E317F" w:rsidRPr="00317C76" w:rsidRDefault="00D91359" w:rsidP="005E317F">
      <w:pPr>
        <w:pStyle w:val="ShortT"/>
      </w:pPr>
      <w:r w:rsidRPr="00317C76">
        <w:t>Other Grants Guidelines (Education)</w:t>
      </w:r>
      <w:r w:rsidR="005E317F" w:rsidRPr="00317C76">
        <w:t xml:space="preserve"> Amendment (</w:t>
      </w:r>
      <w:r w:rsidR="0014586D" w:rsidRPr="00317C76">
        <w:t>Women in STEM Program Enhanced Flexibility</w:t>
      </w:r>
      <w:r w:rsidR="005E317F" w:rsidRPr="00317C76">
        <w:t xml:space="preserve">) </w:t>
      </w:r>
      <w:r w:rsidRPr="00317C76">
        <w:t>2021</w:t>
      </w:r>
    </w:p>
    <w:p w14:paraId="41A041BD" w14:textId="418A3919" w:rsidR="005E317F" w:rsidRPr="00317C76" w:rsidRDefault="005E317F" w:rsidP="005E317F">
      <w:pPr>
        <w:pStyle w:val="SignCoverPageStart"/>
        <w:spacing w:before="240"/>
        <w:ind w:right="91"/>
        <w:rPr>
          <w:szCs w:val="22"/>
        </w:rPr>
      </w:pPr>
      <w:r w:rsidRPr="00317C76">
        <w:rPr>
          <w:szCs w:val="22"/>
        </w:rPr>
        <w:t xml:space="preserve">I, </w:t>
      </w:r>
      <w:r w:rsidR="00D91359" w:rsidRPr="00317C76">
        <w:rPr>
          <w:szCs w:val="22"/>
        </w:rPr>
        <w:t>Alan Tudge</w:t>
      </w:r>
      <w:r w:rsidRPr="00317C76">
        <w:rPr>
          <w:szCs w:val="22"/>
        </w:rPr>
        <w:t xml:space="preserve">, </w:t>
      </w:r>
      <w:r w:rsidR="00D91359" w:rsidRPr="00317C76">
        <w:rPr>
          <w:szCs w:val="22"/>
        </w:rPr>
        <w:t>Minister of Education and Youth</w:t>
      </w:r>
      <w:r w:rsidRPr="00317C76">
        <w:rPr>
          <w:szCs w:val="22"/>
        </w:rPr>
        <w:t xml:space="preserve">, make </w:t>
      </w:r>
      <w:r w:rsidR="00D91359" w:rsidRPr="00317C76">
        <w:rPr>
          <w:szCs w:val="22"/>
        </w:rPr>
        <w:t xml:space="preserve">this legislative instrument. </w:t>
      </w:r>
    </w:p>
    <w:p w14:paraId="3C06B6B1" w14:textId="29EE61DE" w:rsidR="005E317F" w:rsidRPr="00317C76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317C76">
        <w:rPr>
          <w:szCs w:val="22"/>
        </w:rPr>
        <w:t>Dated</w:t>
      </w:r>
      <w:r w:rsidRPr="00317C76">
        <w:rPr>
          <w:szCs w:val="22"/>
        </w:rPr>
        <w:tab/>
      </w:r>
      <w:r w:rsidRPr="00317C76">
        <w:rPr>
          <w:szCs w:val="22"/>
        </w:rPr>
        <w:tab/>
      </w:r>
      <w:r w:rsidR="00317C76" w:rsidRPr="00317C76">
        <w:rPr>
          <w:szCs w:val="22"/>
        </w:rPr>
        <w:t>17 June 2021</w:t>
      </w:r>
      <w:r w:rsidRPr="00317C76">
        <w:rPr>
          <w:szCs w:val="22"/>
        </w:rPr>
        <w:tab/>
      </w:r>
      <w:r w:rsidRPr="00317C76">
        <w:rPr>
          <w:szCs w:val="22"/>
        </w:rPr>
        <w:tab/>
      </w:r>
    </w:p>
    <w:p w14:paraId="689B85A1" w14:textId="2455F3E9" w:rsidR="005E317F" w:rsidRPr="00317C76" w:rsidRDefault="00D91359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317C76">
        <w:rPr>
          <w:szCs w:val="22"/>
        </w:rPr>
        <w:t>Alan Tudge</w:t>
      </w:r>
      <w:r w:rsidR="005E317F" w:rsidRPr="00317C76">
        <w:rPr>
          <w:szCs w:val="22"/>
        </w:rPr>
        <w:t xml:space="preserve"> </w:t>
      </w:r>
    </w:p>
    <w:p w14:paraId="31626FD2" w14:textId="7A2C24C3" w:rsidR="005E317F" w:rsidRPr="00317C76" w:rsidRDefault="00D91359" w:rsidP="005E317F">
      <w:pPr>
        <w:pStyle w:val="SignCoverPageEnd"/>
        <w:ind w:right="91"/>
        <w:rPr>
          <w:sz w:val="22"/>
        </w:rPr>
      </w:pPr>
      <w:r w:rsidRPr="00317C76">
        <w:rPr>
          <w:sz w:val="22"/>
        </w:rPr>
        <w:t>Minister for Education and Youth</w:t>
      </w:r>
    </w:p>
    <w:p w14:paraId="28688835" w14:textId="77777777" w:rsidR="00B20990" w:rsidRPr="00317C76" w:rsidRDefault="00B20990" w:rsidP="00B20990"/>
    <w:p w14:paraId="4D3E2694" w14:textId="77777777" w:rsidR="00B20990" w:rsidRPr="00317C76" w:rsidRDefault="00B20990" w:rsidP="00B20990">
      <w:pPr>
        <w:sectPr w:rsidR="00B20990" w:rsidRPr="00317C76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45AE6FC" w14:textId="77777777" w:rsidR="00B20990" w:rsidRPr="00317C76" w:rsidRDefault="00B20990" w:rsidP="00B20990">
      <w:pPr>
        <w:outlineLvl w:val="0"/>
        <w:rPr>
          <w:sz w:val="36"/>
        </w:rPr>
      </w:pPr>
      <w:r w:rsidRPr="00317C76">
        <w:rPr>
          <w:sz w:val="36"/>
        </w:rPr>
        <w:lastRenderedPageBreak/>
        <w:t>Contents</w:t>
      </w:r>
    </w:p>
    <w:bookmarkStart w:id="0" w:name="BKCheck15B_2"/>
    <w:bookmarkEnd w:id="0"/>
    <w:p w14:paraId="06ECFE10" w14:textId="3B341D83" w:rsidR="00C14D5E" w:rsidRPr="00317C76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7C76">
        <w:fldChar w:fldCharType="begin"/>
      </w:r>
      <w:r w:rsidRPr="00317C76">
        <w:instrText xml:space="preserve"> TOC \o "1-9" </w:instrText>
      </w:r>
      <w:r w:rsidRPr="00317C76">
        <w:fldChar w:fldCharType="separate"/>
      </w:r>
      <w:r w:rsidR="00C14D5E" w:rsidRPr="00317C76">
        <w:rPr>
          <w:noProof/>
        </w:rPr>
        <w:t>1  Name</w:t>
      </w:r>
      <w:r w:rsidR="00C14D5E" w:rsidRPr="00317C76">
        <w:rPr>
          <w:noProof/>
        </w:rPr>
        <w:tab/>
      </w:r>
      <w:r w:rsidR="00C14D5E" w:rsidRPr="00317C76">
        <w:rPr>
          <w:noProof/>
        </w:rPr>
        <w:fldChar w:fldCharType="begin"/>
      </w:r>
      <w:r w:rsidR="00C14D5E" w:rsidRPr="00317C76">
        <w:rPr>
          <w:noProof/>
        </w:rPr>
        <w:instrText xml:space="preserve"> PAGEREF _Toc72505430 \h </w:instrText>
      </w:r>
      <w:r w:rsidR="00C14D5E" w:rsidRPr="00317C76">
        <w:rPr>
          <w:noProof/>
        </w:rPr>
      </w:r>
      <w:r w:rsidR="00C14D5E" w:rsidRPr="00317C76">
        <w:rPr>
          <w:noProof/>
        </w:rPr>
        <w:fldChar w:fldCharType="separate"/>
      </w:r>
      <w:r w:rsidR="00C14D5E" w:rsidRPr="00317C76">
        <w:rPr>
          <w:noProof/>
        </w:rPr>
        <w:t>1</w:t>
      </w:r>
      <w:r w:rsidR="00C14D5E" w:rsidRPr="00317C76">
        <w:rPr>
          <w:noProof/>
        </w:rPr>
        <w:fldChar w:fldCharType="end"/>
      </w:r>
    </w:p>
    <w:p w14:paraId="4CDB7205" w14:textId="2A716034" w:rsidR="00C14D5E" w:rsidRPr="00317C76" w:rsidRDefault="00C14D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7C76">
        <w:rPr>
          <w:noProof/>
        </w:rPr>
        <w:t>2  Commencement</w:t>
      </w:r>
      <w:r w:rsidRPr="00317C76">
        <w:rPr>
          <w:noProof/>
        </w:rPr>
        <w:tab/>
      </w:r>
      <w:r w:rsidRPr="00317C76">
        <w:rPr>
          <w:noProof/>
        </w:rPr>
        <w:fldChar w:fldCharType="begin"/>
      </w:r>
      <w:r w:rsidRPr="00317C76">
        <w:rPr>
          <w:noProof/>
        </w:rPr>
        <w:instrText xml:space="preserve"> PAGEREF _Toc72505431 \h </w:instrText>
      </w:r>
      <w:r w:rsidRPr="00317C76">
        <w:rPr>
          <w:noProof/>
        </w:rPr>
      </w:r>
      <w:r w:rsidRPr="00317C76">
        <w:rPr>
          <w:noProof/>
        </w:rPr>
        <w:fldChar w:fldCharType="separate"/>
      </w:r>
      <w:r w:rsidRPr="00317C76">
        <w:rPr>
          <w:noProof/>
        </w:rPr>
        <w:t>1</w:t>
      </w:r>
      <w:r w:rsidRPr="00317C76">
        <w:rPr>
          <w:noProof/>
        </w:rPr>
        <w:fldChar w:fldCharType="end"/>
      </w:r>
    </w:p>
    <w:p w14:paraId="19B20B3A" w14:textId="749AF47C" w:rsidR="00C14D5E" w:rsidRPr="00317C76" w:rsidRDefault="00C14D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7C76">
        <w:rPr>
          <w:noProof/>
        </w:rPr>
        <w:t>3  Authority</w:t>
      </w:r>
      <w:r w:rsidRPr="00317C76">
        <w:rPr>
          <w:noProof/>
        </w:rPr>
        <w:tab/>
      </w:r>
      <w:r w:rsidRPr="00317C76">
        <w:rPr>
          <w:noProof/>
        </w:rPr>
        <w:fldChar w:fldCharType="begin"/>
      </w:r>
      <w:r w:rsidRPr="00317C76">
        <w:rPr>
          <w:noProof/>
        </w:rPr>
        <w:instrText xml:space="preserve"> PAGEREF _Toc72505432 \h </w:instrText>
      </w:r>
      <w:r w:rsidRPr="00317C76">
        <w:rPr>
          <w:noProof/>
        </w:rPr>
      </w:r>
      <w:r w:rsidRPr="00317C76">
        <w:rPr>
          <w:noProof/>
        </w:rPr>
        <w:fldChar w:fldCharType="separate"/>
      </w:r>
      <w:r w:rsidRPr="00317C76">
        <w:rPr>
          <w:noProof/>
        </w:rPr>
        <w:t>1</w:t>
      </w:r>
      <w:r w:rsidRPr="00317C76">
        <w:rPr>
          <w:noProof/>
        </w:rPr>
        <w:fldChar w:fldCharType="end"/>
      </w:r>
    </w:p>
    <w:p w14:paraId="5E6568A4" w14:textId="7D53BC01" w:rsidR="00C14D5E" w:rsidRPr="00317C76" w:rsidRDefault="00C14D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7C76">
        <w:rPr>
          <w:noProof/>
        </w:rPr>
        <w:t>4  Schedule</w:t>
      </w:r>
      <w:r w:rsidRPr="00317C76">
        <w:rPr>
          <w:noProof/>
        </w:rPr>
        <w:tab/>
      </w:r>
      <w:r w:rsidRPr="00317C76">
        <w:rPr>
          <w:noProof/>
        </w:rPr>
        <w:fldChar w:fldCharType="begin"/>
      </w:r>
      <w:r w:rsidRPr="00317C76">
        <w:rPr>
          <w:noProof/>
        </w:rPr>
        <w:instrText xml:space="preserve"> PAGEREF _Toc72505433 \h </w:instrText>
      </w:r>
      <w:r w:rsidRPr="00317C76">
        <w:rPr>
          <w:noProof/>
        </w:rPr>
      </w:r>
      <w:r w:rsidRPr="00317C76">
        <w:rPr>
          <w:noProof/>
        </w:rPr>
        <w:fldChar w:fldCharType="separate"/>
      </w:r>
      <w:r w:rsidRPr="00317C76">
        <w:rPr>
          <w:noProof/>
        </w:rPr>
        <w:t>1</w:t>
      </w:r>
      <w:r w:rsidRPr="00317C76">
        <w:rPr>
          <w:noProof/>
        </w:rPr>
        <w:fldChar w:fldCharType="end"/>
      </w:r>
    </w:p>
    <w:p w14:paraId="736C3ABC" w14:textId="45A773F0" w:rsidR="00C14D5E" w:rsidRPr="00317C76" w:rsidRDefault="00C14D5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17C76">
        <w:rPr>
          <w:noProof/>
        </w:rPr>
        <w:t>Schedule 1—Amendments</w:t>
      </w:r>
      <w:r w:rsidRPr="00317C76">
        <w:rPr>
          <w:noProof/>
        </w:rPr>
        <w:tab/>
      </w:r>
      <w:r w:rsidRPr="00317C76">
        <w:rPr>
          <w:noProof/>
        </w:rPr>
        <w:fldChar w:fldCharType="begin"/>
      </w:r>
      <w:r w:rsidRPr="00317C76">
        <w:rPr>
          <w:noProof/>
        </w:rPr>
        <w:instrText xml:space="preserve"> PAGEREF _Toc72505434 \h </w:instrText>
      </w:r>
      <w:r w:rsidRPr="00317C76">
        <w:rPr>
          <w:noProof/>
        </w:rPr>
      </w:r>
      <w:r w:rsidRPr="00317C76">
        <w:rPr>
          <w:noProof/>
        </w:rPr>
        <w:fldChar w:fldCharType="separate"/>
      </w:r>
      <w:r w:rsidRPr="00317C76">
        <w:rPr>
          <w:noProof/>
        </w:rPr>
        <w:t>2</w:t>
      </w:r>
      <w:r w:rsidRPr="00317C76">
        <w:rPr>
          <w:noProof/>
        </w:rPr>
        <w:fldChar w:fldCharType="end"/>
      </w:r>
    </w:p>
    <w:p w14:paraId="1A16325D" w14:textId="18F490C5" w:rsidR="00C14D5E" w:rsidRPr="00317C76" w:rsidRDefault="00C14D5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17C76">
        <w:rPr>
          <w:noProof/>
        </w:rPr>
        <w:t>Other Grants Guidelines (Education) 2012</w:t>
      </w:r>
      <w:r w:rsidRPr="00317C76">
        <w:rPr>
          <w:noProof/>
        </w:rPr>
        <w:tab/>
      </w:r>
      <w:r w:rsidRPr="00317C76">
        <w:rPr>
          <w:noProof/>
        </w:rPr>
        <w:fldChar w:fldCharType="begin"/>
      </w:r>
      <w:r w:rsidRPr="00317C76">
        <w:rPr>
          <w:noProof/>
        </w:rPr>
        <w:instrText xml:space="preserve"> PAGEREF _Toc72505435 \h </w:instrText>
      </w:r>
      <w:r w:rsidRPr="00317C76">
        <w:rPr>
          <w:noProof/>
        </w:rPr>
      </w:r>
      <w:r w:rsidRPr="00317C76">
        <w:rPr>
          <w:noProof/>
        </w:rPr>
        <w:fldChar w:fldCharType="separate"/>
      </w:r>
      <w:r w:rsidRPr="00317C76">
        <w:rPr>
          <w:noProof/>
        </w:rPr>
        <w:t>2</w:t>
      </w:r>
      <w:r w:rsidRPr="00317C76">
        <w:rPr>
          <w:noProof/>
        </w:rPr>
        <w:fldChar w:fldCharType="end"/>
      </w:r>
    </w:p>
    <w:p w14:paraId="6637B1D5" w14:textId="06A10F9D" w:rsidR="00B20990" w:rsidRPr="00317C76" w:rsidRDefault="00B20990" w:rsidP="005E317F">
      <w:r w:rsidRPr="00317C76">
        <w:rPr>
          <w:rFonts w:cs="Times New Roman"/>
          <w:sz w:val="20"/>
        </w:rPr>
        <w:fldChar w:fldCharType="end"/>
      </w:r>
    </w:p>
    <w:p w14:paraId="01AE355D" w14:textId="77777777" w:rsidR="00B20990" w:rsidRPr="00317C76" w:rsidRDefault="00B20990" w:rsidP="00B20990"/>
    <w:p w14:paraId="1341EED4" w14:textId="77777777" w:rsidR="00B20990" w:rsidRPr="00317C76" w:rsidRDefault="00B20990" w:rsidP="00B20990">
      <w:pPr>
        <w:sectPr w:rsidR="00B20990" w:rsidRPr="00317C76" w:rsidSect="0060619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373FDC7" w14:textId="77777777" w:rsidR="005E317F" w:rsidRPr="00317C76" w:rsidRDefault="005E317F" w:rsidP="005E317F">
      <w:pPr>
        <w:pStyle w:val="ActHead5"/>
      </w:pPr>
      <w:bookmarkStart w:id="1" w:name="_Toc72505430"/>
      <w:proofErr w:type="gramStart"/>
      <w:r w:rsidRPr="00317C76">
        <w:rPr>
          <w:rStyle w:val="CharSectno"/>
        </w:rPr>
        <w:lastRenderedPageBreak/>
        <w:t>1</w:t>
      </w:r>
      <w:r w:rsidRPr="00317C76">
        <w:t xml:space="preserve">  Name</w:t>
      </w:r>
      <w:bookmarkEnd w:id="1"/>
      <w:proofErr w:type="gramEnd"/>
    </w:p>
    <w:p w14:paraId="73DBA610" w14:textId="3B7E9283" w:rsidR="005E317F" w:rsidRPr="00317C76" w:rsidRDefault="005E317F" w:rsidP="005E317F">
      <w:pPr>
        <w:pStyle w:val="subsection"/>
      </w:pPr>
      <w:r w:rsidRPr="00317C76">
        <w:tab/>
      </w:r>
      <w:r w:rsidRPr="00317C76">
        <w:tab/>
        <w:t xml:space="preserve">This instrument is the </w:t>
      </w:r>
      <w:bookmarkStart w:id="2" w:name="BKCheck15B_3"/>
      <w:bookmarkEnd w:id="2"/>
      <w:r w:rsidR="00D91359" w:rsidRPr="00317C76">
        <w:rPr>
          <w:i/>
          <w:iCs/>
        </w:rPr>
        <w:t>Other</w:t>
      </w:r>
      <w:r w:rsidR="00A73EB4" w:rsidRPr="00317C76">
        <w:rPr>
          <w:i/>
          <w:iCs/>
        </w:rPr>
        <w:t xml:space="preserve"> </w:t>
      </w:r>
      <w:r w:rsidR="00D91359" w:rsidRPr="00317C76">
        <w:rPr>
          <w:i/>
          <w:iCs/>
        </w:rPr>
        <w:t>Grants</w:t>
      </w:r>
      <w:r w:rsidR="00A73EB4" w:rsidRPr="00317C76">
        <w:rPr>
          <w:i/>
          <w:iCs/>
        </w:rPr>
        <w:t xml:space="preserve"> </w:t>
      </w:r>
      <w:r w:rsidR="00D91359" w:rsidRPr="00317C76">
        <w:rPr>
          <w:i/>
          <w:iCs/>
        </w:rPr>
        <w:t>Guidelines</w:t>
      </w:r>
      <w:r w:rsidR="00A73EB4" w:rsidRPr="00317C76">
        <w:rPr>
          <w:i/>
          <w:iCs/>
        </w:rPr>
        <w:t xml:space="preserve"> </w:t>
      </w:r>
      <w:r w:rsidR="00D91359" w:rsidRPr="00317C76">
        <w:rPr>
          <w:i/>
          <w:iCs/>
        </w:rPr>
        <w:t>(Education</w:t>
      </w:r>
      <w:r w:rsidR="00A73EB4" w:rsidRPr="00317C76">
        <w:rPr>
          <w:i/>
          <w:iCs/>
        </w:rPr>
        <w:t xml:space="preserve">) </w:t>
      </w:r>
      <w:r w:rsidR="00D91359" w:rsidRPr="00317C76">
        <w:rPr>
          <w:i/>
          <w:iCs/>
        </w:rPr>
        <w:t>Amendment</w:t>
      </w:r>
      <w:r w:rsidR="00A73EB4" w:rsidRPr="00317C76">
        <w:rPr>
          <w:i/>
          <w:iCs/>
        </w:rPr>
        <w:t> </w:t>
      </w:r>
      <w:r w:rsidR="00D91359" w:rsidRPr="00317C76">
        <w:rPr>
          <w:i/>
          <w:iCs/>
        </w:rPr>
        <w:t>(</w:t>
      </w:r>
      <w:r w:rsidR="0014586D" w:rsidRPr="00317C76">
        <w:rPr>
          <w:i/>
          <w:iCs/>
        </w:rPr>
        <w:t>Women in STEM Program Enhanced Flexibility</w:t>
      </w:r>
      <w:r w:rsidR="00D91359" w:rsidRPr="00317C76">
        <w:rPr>
          <w:i/>
          <w:iCs/>
        </w:rPr>
        <w:t>)</w:t>
      </w:r>
      <w:r w:rsidR="00A73EB4" w:rsidRPr="00317C76">
        <w:rPr>
          <w:i/>
          <w:iCs/>
        </w:rPr>
        <w:t> </w:t>
      </w:r>
      <w:r w:rsidR="00D91359" w:rsidRPr="00317C76">
        <w:rPr>
          <w:i/>
          <w:iCs/>
        </w:rPr>
        <w:t>2021</w:t>
      </w:r>
      <w:r w:rsidRPr="00317C76">
        <w:t>.</w:t>
      </w:r>
    </w:p>
    <w:p w14:paraId="4C7EADCC" w14:textId="77777777" w:rsidR="005E317F" w:rsidRPr="00317C76" w:rsidRDefault="005E317F" w:rsidP="005E317F">
      <w:pPr>
        <w:pStyle w:val="ActHead5"/>
      </w:pPr>
      <w:bookmarkStart w:id="3" w:name="_Toc72505431"/>
      <w:proofErr w:type="gramStart"/>
      <w:r w:rsidRPr="00317C76">
        <w:rPr>
          <w:rStyle w:val="CharSectno"/>
        </w:rPr>
        <w:t>2</w:t>
      </w:r>
      <w:r w:rsidRPr="00317C76">
        <w:t xml:space="preserve">  Commencement</w:t>
      </w:r>
      <w:bookmarkEnd w:id="3"/>
      <w:proofErr w:type="gramEnd"/>
    </w:p>
    <w:p w14:paraId="32DE39DC" w14:textId="77777777" w:rsidR="00002BCC" w:rsidRPr="00317C76" w:rsidRDefault="00002BCC" w:rsidP="00002BCC">
      <w:pPr>
        <w:pStyle w:val="subsection"/>
      </w:pPr>
      <w:r w:rsidRPr="00317C76">
        <w:tab/>
        <w:t>(1)</w:t>
      </w:r>
      <w:r w:rsidRPr="00317C7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25E8318" w14:textId="77777777" w:rsidR="00002BCC" w:rsidRPr="00317C76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17C76" w14:paraId="4A8D0E56" w14:textId="77777777" w:rsidTr="0060619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ED7DED9" w14:textId="77777777" w:rsidR="00002BCC" w:rsidRPr="00317C76" w:rsidRDefault="00002BCC" w:rsidP="0060619C">
            <w:pPr>
              <w:pStyle w:val="TableHeading"/>
            </w:pPr>
            <w:r w:rsidRPr="00317C76">
              <w:t>Commencement information</w:t>
            </w:r>
          </w:p>
        </w:tc>
      </w:tr>
      <w:tr w:rsidR="00002BCC" w:rsidRPr="00317C76" w14:paraId="1CE2D9B9" w14:textId="77777777" w:rsidTr="0060619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6BDB7A" w14:textId="77777777" w:rsidR="00002BCC" w:rsidRPr="00317C76" w:rsidRDefault="00002BCC" w:rsidP="0060619C">
            <w:pPr>
              <w:pStyle w:val="TableHeading"/>
            </w:pPr>
            <w:r w:rsidRPr="00317C7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CF8FD0" w14:textId="77777777" w:rsidR="00002BCC" w:rsidRPr="00317C76" w:rsidRDefault="00002BCC" w:rsidP="0060619C">
            <w:pPr>
              <w:pStyle w:val="TableHeading"/>
            </w:pPr>
            <w:r w:rsidRPr="00317C7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CD1D1F" w14:textId="77777777" w:rsidR="00002BCC" w:rsidRPr="00317C76" w:rsidRDefault="00002BCC" w:rsidP="0060619C">
            <w:pPr>
              <w:pStyle w:val="TableHeading"/>
            </w:pPr>
            <w:r w:rsidRPr="00317C76">
              <w:t>Column 3</w:t>
            </w:r>
          </w:p>
        </w:tc>
      </w:tr>
      <w:tr w:rsidR="00002BCC" w:rsidRPr="00317C76" w14:paraId="0747A085" w14:textId="77777777" w:rsidTr="0060619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C74F2B" w14:textId="77777777" w:rsidR="00002BCC" w:rsidRPr="00317C76" w:rsidRDefault="00002BCC" w:rsidP="0060619C">
            <w:pPr>
              <w:pStyle w:val="TableHeading"/>
            </w:pPr>
            <w:r w:rsidRPr="00317C7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3510F9" w14:textId="77777777" w:rsidR="00002BCC" w:rsidRPr="00317C76" w:rsidRDefault="00002BCC" w:rsidP="0060619C">
            <w:pPr>
              <w:pStyle w:val="TableHeading"/>
            </w:pPr>
            <w:r w:rsidRPr="00317C7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D8C699" w14:textId="77777777" w:rsidR="00002BCC" w:rsidRPr="00317C76" w:rsidRDefault="00002BCC" w:rsidP="0060619C">
            <w:pPr>
              <w:pStyle w:val="TableHeading"/>
            </w:pPr>
            <w:r w:rsidRPr="00317C76">
              <w:t>Date/Details</w:t>
            </w:r>
          </w:p>
        </w:tc>
      </w:tr>
      <w:tr w:rsidR="00002BCC" w:rsidRPr="00317C76" w14:paraId="361327EC" w14:textId="77777777" w:rsidTr="0060619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1E5C5FD" w14:textId="372758A3" w:rsidR="00002BCC" w:rsidRPr="00317C76" w:rsidRDefault="00002BCC" w:rsidP="0060619C">
            <w:pPr>
              <w:pStyle w:val="Tabletext"/>
              <w:rPr>
                <w:i/>
              </w:rPr>
            </w:pPr>
            <w:r w:rsidRPr="00317C76">
              <w:t xml:space="preserve">1.  </w:t>
            </w:r>
            <w:r w:rsidR="00D91359" w:rsidRPr="00317C76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6E9532D" w14:textId="3EC0D5B6" w:rsidR="00002BCC" w:rsidRPr="00317C76" w:rsidRDefault="00D91359" w:rsidP="0060619C">
            <w:pPr>
              <w:pStyle w:val="Tabletext"/>
              <w:rPr>
                <w:iCs/>
              </w:rPr>
            </w:pPr>
            <w:r w:rsidRPr="00317C76">
              <w:rPr>
                <w:iCs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28BE24" w14:textId="7DBFFE59" w:rsidR="00002BCC" w:rsidRPr="00317C76" w:rsidRDefault="00002BCC" w:rsidP="0060619C">
            <w:pPr>
              <w:pStyle w:val="Tabletext"/>
              <w:rPr>
                <w:i/>
              </w:rPr>
            </w:pPr>
          </w:p>
        </w:tc>
      </w:tr>
    </w:tbl>
    <w:p w14:paraId="17EF4F19" w14:textId="77777777" w:rsidR="00002BCC" w:rsidRPr="00317C76" w:rsidRDefault="00002BCC" w:rsidP="00002BCC">
      <w:pPr>
        <w:pStyle w:val="notetext"/>
      </w:pPr>
      <w:r w:rsidRPr="00317C76">
        <w:rPr>
          <w:snapToGrid w:val="0"/>
          <w:lang w:eastAsia="en-US"/>
        </w:rPr>
        <w:t>Note:</w:t>
      </w:r>
      <w:r w:rsidRPr="00317C76">
        <w:rPr>
          <w:snapToGrid w:val="0"/>
          <w:lang w:eastAsia="en-US"/>
        </w:rPr>
        <w:tab/>
        <w:t>This table relates only to the provisions of this instrument</w:t>
      </w:r>
      <w:r w:rsidRPr="00317C76">
        <w:t xml:space="preserve"> </w:t>
      </w:r>
      <w:r w:rsidRPr="00317C76">
        <w:rPr>
          <w:snapToGrid w:val="0"/>
          <w:lang w:eastAsia="en-US"/>
        </w:rPr>
        <w:t>as originally made. It will not be amended to deal with any later amendments of this instrument.</w:t>
      </w:r>
    </w:p>
    <w:p w14:paraId="52BA2316" w14:textId="77777777" w:rsidR="00002BCC" w:rsidRPr="00317C76" w:rsidRDefault="00002BCC" w:rsidP="00002BCC">
      <w:pPr>
        <w:pStyle w:val="subsection"/>
      </w:pPr>
      <w:r w:rsidRPr="00317C76">
        <w:tab/>
        <w:t>(2)</w:t>
      </w:r>
      <w:r w:rsidRPr="00317C7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9E0D4E3" w14:textId="77777777" w:rsidR="005E317F" w:rsidRPr="00317C76" w:rsidRDefault="005E317F" w:rsidP="005E317F">
      <w:pPr>
        <w:pStyle w:val="ActHead5"/>
      </w:pPr>
      <w:bookmarkStart w:id="4" w:name="_Toc72505432"/>
      <w:proofErr w:type="gramStart"/>
      <w:r w:rsidRPr="00317C76">
        <w:rPr>
          <w:rStyle w:val="CharSectno"/>
        </w:rPr>
        <w:t>3</w:t>
      </w:r>
      <w:r w:rsidRPr="00317C76">
        <w:t xml:space="preserve">  Authority</w:t>
      </w:r>
      <w:bookmarkEnd w:id="4"/>
      <w:proofErr w:type="gramEnd"/>
    </w:p>
    <w:p w14:paraId="5153F6C2" w14:textId="2BA0F602" w:rsidR="005E317F" w:rsidRPr="00317C76" w:rsidRDefault="005E317F" w:rsidP="005E317F">
      <w:pPr>
        <w:pStyle w:val="subsection"/>
      </w:pPr>
      <w:r w:rsidRPr="00317C76">
        <w:tab/>
      </w:r>
      <w:r w:rsidRPr="00317C76">
        <w:tab/>
        <w:t xml:space="preserve">This instrument is made under </w:t>
      </w:r>
      <w:r w:rsidR="00D91359" w:rsidRPr="00317C76">
        <w:t xml:space="preserve">section 238-10 of the </w:t>
      </w:r>
      <w:r w:rsidR="00D91359" w:rsidRPr="00317C76">
        <w:rPr>
          <w:i/>
          <w:iCs/>
        </w:rPr>
        <w:t>Higher Education Support Act 2003</w:t>
      </w:r>
      <w:r w:rsidR="00D91359" w:rsidRPr="00317C76">
        <w:t xml:space="preserve">. </w:t>
      </w:r>
    </w:p>
    <w:p w14:paraId="1D2E58B4" w14:textId="7A935105" w:rsidR="005E317F" w:rsidRPr="00317C76" w:rsidRDefault="005E317F" w:rsidP="005E317F">
      <w:pPr>
        <w:pStyle w:val="ActHead5"/>
      </w:pPr>
      <w:bookmarkStart w:id="5" w:name="_Toc72505433"/>
      <w:proofErr w:type="gramStart"/>
      <w:r w:rsidRPr="00317C76">
        <w:t>4  Schedule</w:t>
      </w:r>
      <w:bookmarkEnd w:id="5"/>
      <w:proofErr w:type="gramEnd"/>
    </w:p>
    <w:p w14:paraId="160DBE45" w14:textId="69F28A0A" w:rsidR="005E317F" w:rsidRPr="00317C76" w:rsidRDefault="005E317F" w:rsidP="005E317F">
      <w:pPr>
        <w:pStyle w:val="subsection"/>
      </w:pPr>
      <w:r w:rsidRPr="00317C76">
        <w:tab/>
      </w:r>
      <w:r w:rsidRPr="00317C76">
        <w:tab/>
      </w:r>
      <w:r w:rsidR="00CE62CA" w:rsidRPr="00317C76">
        <w:t>The instrument specified in the Schedule to this instrument is amended as set out in the Schedule</w:t>
      </w:r>
      <w:r w:rsidRPr="00317C76">
        <w:t>.</w:t>
      </w:r>
    </w:p>
    <w:p w14:paraId="28491E7B" w14:textId="77777777" w:rsidR="005E317F" w:rsidRPr="00317C76" w:rsidRDefault="005E317F" w:rsidP="005E317F">
      <w:pPr>
        <w:pStyle w:val="ActHead6"/>
        <w:pageBreakBefore/>
      </w:pPr>
      <w:bookmarkStart w:id="6" w:name="_Toc72505434"/>
      <w:r w:rsidRPr="00317C76">
        <w:rPr>
          <w:rStyle w:val="CharAmSchNo"/>
        </w:rPr>
        <w:lastRenderedPageBreak/>
        <w:t>Schedule 1</w:t>
      </w:r>
      <w:r w:rsidRPr="00317C76">
        <w:t>—</w:t>
      </w:r>
      <w:r w:rsidRPr="00317C76">
        <w:rPr>
          <w:rStyle w:val="CharAmSchText"/>
        </w:rPr>
        <w:t>Amendments</w:t>
      </w:r>
      <w:bookmarkEnd w:id="6"/>
    </w:p>
    <w:p w14:paraId="18231E1E" w14:textId="4593E84F" w:rsidR="005E317F" w:rsidRPr="00317C76" w:rsidRDefault="00573743" w:rsidP="005E317F">
      <w:pPr>
        <w:pStyle w:val="ActHead9"/>
      </w:pPr>
      <w:bookmarkStart w:id="7" w:name="_Toc72505435"/>
      <w:r w:rsidRPr="00317C76">
        <w:t>Other Grants Guidelines (Education) 2012</w:t>
      </w:r>
      <w:bookmarkEnd w:id="7"/>
    </w:p>
    <w:p w14:paraId="461B1369" w14:textId="26979958" w:rsidR="007F13E2" w:rsidRPr="00317C76" w:rsidRDefault="007F13E2" w:rsidP="005E317F">
      <w:pPr>
        <w:pStyle w:val="ItemHead"/>
      </w:pPr>
      <w:proofErr w:type="gramStart"/>
      <w:r w:rsidRPr="00317C76">
        <w:t>1  Paragraph</w:t>
      </w:r>
      <w:proofErr w:type="gramEnd"/>
      <w:r w:rsidRPr="00317C76">
        <w:t xml:space="preserve"> 1.180.1(b)</w:t>
      </w:r>
    </w:p>
    <w:p w14:paraId="20E280EA" w14:textId="2E48A38A" w:rsidR="007F13E2" w:rsidRPr="00317C76" w:rsidRDefault="007F13E2" w:rsidP="007F13E2">
      <w:pPr>
        <w:pStyle w:val="Item"/>
        <w:rPr>
          <w:rFonts w:ascii="Arial" w:hAnsi="Arial" w:cs="Arial"/>
          <w:color w:val="000000"/>
          <w:szCs w:val="22"/>
          <w:shd w:val="clear" w:color="auto" w:fill="FFFFFF"/>
        </w:rPr>
      </w:pPr>
      <w:r w:rsidRPr="00317C76">
        <w:t xml:space="preserve">Omit </w:t>
      </w:r>
      <w:r w:rsidRPr="00317C76">
        <w:rPr>
          <w:rFonts w:ascii="Arial" w:hAnsi="Arial" w:cs="Arial"/>
          <w:color w:val="000000"/>
          <w:szCs w:val="22"/>
          <w:shd w:val="clear" w:color="auto" w:fill="FFFFFF"/>
        </w:rPr>
        <w:t>“paragraph”</w:t>
      </w:r>
      <w:r w:rsidRPr="00317C76">
        <w:t xml:space="preserve">, substitute </w:t>
      </w:r>
      <w:r w:rsidRPr="00317C76">
        <w:rPr>
          <w:rFonts w:ascii="Arial" w:hAnsi="Arial" w:cs="Arial"/>
          <w:color w:val="000000"/>
          <w:szCs w:val="22"/>
          <w:shd w:val="clear" w:color="auto" w:fill="FFFFFF"/>
        </w:rPr>
        <w:t>“subsection”.</w:t>
      </w:r>
    </w:p>
    <w:p w14:paraId="190BBD73" w14:textId="77777777" w:rsidR="007F13E2" w:rsidRPr="00317C76" w:rsidRDefault="007F13E2" w:rsidP="007F13E2">
      <w:pPr>
        <w:pStyle w:val="ItemHead"/>
      </w:pPr>
      <w:proofErr w:type="gramStart"/>
      <w:r w:rsidRPr="00317C76">
        <w:t>2  Section</w:t>
      </w:r>
      <w:proofErr w:type="gramEnd"/>
      <w:r w:rsidRPr="00317C76">
        <w:t xml:space="preserve"> 1.190</w:t>
      </w:r>
    </w:p>
    <w:p w14:paraId="726F9C72" w14:textId="77777777" w:rsidR="007F13E2" w:rsidRPr="00317C76" w:rsidRDefault="007F13E2" w:rsidP="007F13E2">
      <w:pPr>
        <w:pStyle w:val="Item"/>
      </w:pPr>
      <w:r w:rsidRPr="00317C76">
        <w:t xml:space="preserve">Insert after subsection 1.190.5: </w:t>
      </w:r>
      <w:r w:rsidRPr="00317C76">
        <w:br/>
      </w:r>
    </w:p>
    <w:p w14:paraId="3ED1C00B" w14:textId="77777777" w:rsidR="007F13E2" w:rsidRPr="00317C76" w:rsidRDefault="007F13E2" w:rsidP="007F13E2">
      <w:pPr>
        <w:keepLines/>
        <w:tabs>
          <w:tab w:val="left" w:pos="1400"/>
          <w:tab w:val="left" w:pos="1700"/>
        </w:tabs>
        <w:spacing w:line="240" w:lineRule="auto"/>
        <w:ind w:left="1200" w:hanging="1200"/>
        <w:rPr>
          <w:rFonts w:ascii="Arial" w:eastAsia="Times New Roman" w:hAnsi="Arial" w:cs="Arial"/>
          <w:i/>
          <w:szCs w:val="22"/>
        </w:rPr>
      </w:pPr>
      <w:r w:rsidRPr="00317C76">
        <w:rPr>
          <w:rFonts w:ascii="Arial" w:eastAsia="Times New Roman" w:hAnsi="Arial" w:cs="Arial"/>
          <w:i/>
          <w:szCs w:val="22"/>
        </w:rPr>
        <w:t>Additional equality of opportunity payment</w:t>
      </w:r>
      <w:r w:rsidRPr="00317C76">
        <w:rPr>
          <w:rFonts w:ascii="Arial" w:eastAsia="Times New Roman" w:hAnsi="Arial" w:cs="Arial"/>
          <w:i/>
          <w:szCs w:val="22"/>
        </w:rPr>
        <w:br/>
      </w:r>
    </w:p>
    <w:p w14:paraId="33B6B874" w14:textId="30932A22" w:rsidR="007F13E2" w:rsidRPr="00317C76" w:rsidRDefault="007F13E2" w:rsidP="00C90DFD">
      <w:pPr>
        <w:keepLines/>
        <w:tabs>
          <w:tab w:val="left" w:pos="1400"/>
          <w:tab w:val="left" w:pos="1700"/>
        </w:tabs>
        <w:spacing w:line="240" w:lineRule="auto"/>
        <w:ind w:left="1200" w:hanging="1200"/>
        <w:rPr>
          <w:rFonts w:cs="Arial"/>
          <w:szCs w:val="22"/>
        </w:rPr>
      </w:pPr>
      <w:r w:rsidRPr="00317C76">
        <w:rPr>
          <w:rFonts w:ascii="Arial" w:eastAsia="Times New Roman" w:hAnsi="Arial" w:cs="Arial"/>
          <w:szCs w:val="22"/>
        </w:rPr>
        <w:t>1.190.6</w:t>
      </w:r>
      <w:r w:rsidRPr="00317C76">
        <w:rPr>
          <w:rFonts w:ascii="Arial" w:eastAsia="Times New Roman" w:hAnsi="Arial" w:cs="Arial"/>
          <w:szCs w:val="22"/>
        </w:rPr>
        <w:tab/>
        <w:t xml:space="preserve">A provider may be awarded an extra amount, as specified in the deed of agreement with the Commonwealth, for the purposes of promoting equality of opportunity in higher education. </w:t>
      </w:r>
    </w:p>
    <w:p w14:paraId="0A00C58D" w14:textId="06AF1277" w:rsidR="007F13E2" w:rsidRPr="00317C76" w:rsidRDefault="007F13E2" w:rsidP="005E317F">
      <w:pPr>
        <w:pStyle w:val="ItemHead"/>
      </w:pPr>
      <w:proofErr w:type="gramStart"/>
      <w:r w:rsidRPr="00317C76">
        <w:t>3  Subsection</w:t>
      </w:r>
      <w:proofErr w:type="gramEnd"/>
      <w:r w:rsidRPr="00317C76">
        <w:t xml:space="preserve"> 1.190.15 </w:t>
      </w:r>
    </w:p>
    <w:p w14:paraId="05641435" w14:textId="310B523B" w:rsidR="007F13E2" w:rsidRPr="00317C76" w:rsidRDefault="007F13E2" w:rsidP="00C90DFD">
      <w:pPr>
        <w:pStyle w:val="Item"/>
      </w:pPr>
      <w:r w:rsidRPr="00317C76">
        <w:t xml:space="preserve">Omit </w:t>
      </w:r>
      <w:r w:rsidRPr="00317C76">
        <w:rPr>
          <w:rFonts w:ascii="Arial" w:hAnsi="Arial" w:cs="Arial"/>
          <w:color w:val="000000"/>
          <w:szCs w:val="22"/>
          <w:shd w:val="clear" w:color="auto" w:fill="FFFFFF"/>
        </w:rPr>
        <w:t>“subsection”</w:t>
      </w:r>
      <w:r w:rsidRPr="00317C76">
        <w:t xml:space="preserve">, substitute </w:t>
      </w:r>
      <w:r w:rsidRPr="00317C76">
        <w:rPr>
          <w:rFonts w:ascii="Arial" w:hAnsi="Arial" w:cs="Arial"/>
          <w:color w:val="000000"/>
          <w:szCs w:val="22"/>
          <w:shd w:val="clear" w:color="auto" w:fill="FFFFFF"/>
        </w:rPr>
        <w:t>“section”</w:t>
      </w:r>
      <w:r w:rsidRPr="00317C76">
        <w:t xml:space="preserve">. </w:t>
      </w:r>
    </w:p>
    <w:p w14:paraId="164718AD" w14:textId="5ABE4658" w:rsidR="005E317F" w:rsidRPr="00317C76" w:rsidRDefault="007F13E2" w:rsidP="005E317F">
      <w:pPr>
        <w:pStyle w:val="ItemHead"/>
      </w:pPr>
      <w:proofErr w:type="gramStart"/>
      <w:r w:rsidRPr="00317C76">
        <w:t>4  Paragraph</w:t>
      </w:r>
      <w:proofErr w:type="gramEnd"/>
      <w:r w:rsidRPr="00317C76">
        <w:t xml:space="preserve"> </w:t>
      </w:r>
      <w:r w:rsidR="00CE62CA" w:rsidRPr="00317C76">
        <w:t>1.190.15(c)</w:t>
      </w:r>
    </w:p>
    <w:p w14:paraId="3D58AC66" w14:textId="20CAF09E" w:rsidR="003F6F52" w:rsidRPr="00317C76" w:rsidRDefault="00C123C0" w:rsidP="00CE62CA">
      <w:pPr>
        <w:pStyle w:val="Item"/>
        <w:rPr>
          <w:rFonts w:ascii="Arial" w:hAnsi="Arial" w:cs="Arial"/>
          <w:color w:val="000000"/>
          <w:szCs w:val="22"/>
          <w:shd w:val="clear" w:color="auto" w:fill="FFFFFF"/>
        </w:rPr>
      </w:pPr>
      <w:r w:rsidRPr="00317C76">
        <w:t>Omit</w:t>
      </w:r>
      <w:r w:rsidR="00CE62CA" w:rsidRPr="00317C76">
        <w:t xml:space="preserve"> “</w:t>
      </w:r>
      <w:r w:rsidR="00CE62CA" w:rsidRPr="00317C76">
        <w:rPr>
          <w:rFonts w:ascii="Arial" w:hAnsi="Arial" w:cs="Arial"/>
          <w:color w:val="000000"/>
          <w:szCs w:val="22"/>
          <w:shd w:val="clear" w:color="auto" w:fill="FFFFFF"/>
        </w:rPr>
        <w:t xml:space="preserve">that is specified under 1.180.1 and is in receipt of a grant.”, </w:t>
      </w:r>
      <w:r w:rsidRPr="00317C76">
        <w:t>substitute</w:t>
      </w:r>
      <w:r w:rsidR="00CE62CA" w:rsidRPr="00317C76">
        <w:t xml:space="preserve"> “</w:t>
      </w:r>
      <w:r w:rsidRPr="00317C76">
        <w:rPr>
          <w:rFonts w:ascii="Arial" w:hAnsi="Arial" w:cs="Arial"/>
          <w:color w:val="000000"/>
          <w:szCs w:val="22"/>
          <w:shd w:val="clear" w:color="auto" w:fill="FFFFFF"/>
        </w:rPr>
        <w:t>that agrees with the provider</w:t>
      </w:r>
      <w:r w:rsidR="009471FB" w:rsidRPr="00317C76">
        <w:rPr>
          <w:rFonts w:ascii="Arial" w:hAnsi="Arial" w:cs="Arial"/>
          <w:color w:val="000000"/>
          <w:szCs w:val="22"/>
          <w:shd w:val="clear" w:color="auto" w:fill="FFFFFF"/>
        </w:rPr>
        <w:t xml:space="preserve"> or with the Commonwealth</w:t>
      </w:r>
      <w:r w:rsidRPr="00317C76">
        <w:rPr>
          <w:rFonts w:ascii="Arial" w:hAnsi="Arial" w:cs="Arial"/>
          <w:color w:val="000000"/>
          <w:szCs w:val="22"/>
          <w:shd w:val="clear" w:color="auto" w:fill="FFFFFF"/>
        </w:rPr>
        <w:t xml:space="preserve"> to release </w:t>
      </w:r>
      <w:r w:rsidR="00C14D5E" w:rsidRPr="00317C76">
        <w:rPr>
          <w:rFonts w:ascii="Arial" w:hAnsi="Arial" w:cs="Arial"/>
          <w:color w:val="000000"/>
          <w:szCs w:val="22"/>
          <w:shd w:val="clear" w:color="auto" w:fill="FFFFFF"/>
        </w:rPr>
        <w:t>those persons</w:t>
      </w:r>
      <w:r w:rsidRPr="00317C76">
        <w:rPr>
          <w:rFonts w:ascii="Arial" w:hAnsi="Arial" w:cs="Arial"/>
          <w:color w:val="000000"/>
          <w:szCs w:val="22"/>
          <w:shd w:val="clear" w:color="auto" w:fill="FFFFFF"/>
        </w:rPr>
        <w:t xml:space="preserve"> for study purposes over the duration of the course.</w:t>
      </w:r>
      <w:r w:rsidR="00CE62CA" w:rsidRPr="00317C76">
        <w:rPr>
          <w:rFonts w:ascii="Arial" w:hAnsi="Arial" w:cs="Arial"/>
          <w:color w:val="000000"/>
          <w:szCs w:val="22"/>
          <w:shd w:val="clear" w:color="auto" w:fill="FFFFFF"/>
        </w:rPr>
        <w:t>”.</w:t>
      </w:r>
    </w:p>
    <w:p w14:paraId="2CA22DAD" w14:textId="5D28C970" w:rsidR="0016026C" w:rsidRPr="00317C76" w:rsidRDefault="007F13E2" w:rsidP="0016026C">
      <w:pPr>
        <w:pStyle w:val="ItemHead"/>
      </w:pPr>
      <w:proofErr w:type="gramStart"/>
      <w:r w:rsidRPr="00317C76">
        <w:t>5</w:t>
      </w:r>
      <w:r w:rsidR="0016026C" w:rsidRPr="00317C76">
        <w:t xml:space="preserve">  Subsection</w:t>
      </w:r>
      <w:proofErr w:type="gramEnd"/>
      <w:r w:rsidR="0016026C" w:rsidRPr="00317C76">
        <w:t xml:space="preserve"> 1.190.30</w:t>
      </w:r>
    </w:p>
    <w:p w14:paraId="17EED4C7" w14:textId="0D3B06EC" w:rsidR="0016026C" w:rsidRPr="00317C76" w:rsidRDefault="0016026C" w:rsidP="0016026C">
      <w:pPr>
        <w:pStyle w:val="Item"/>
      </w:pPr>
      <w:r w:rsidRPr="00317C76">
        <w:t xml:space="preserve">Insert after paragraph 1.190.30(a): </w:t>
      </w:r>
      <w:r w:rsidRPr="00317C76">
        <w:br/>
      </w:r>
    </w:p>
    <w:p w14:paraId="3AA5A32C" w14:textId="6FF47AFB" w:rsidR="0016026C" w:rsidRPr="00317C76" w:rsidRDefault="0016026C" w:rsidP="0016026C">
      <w:pPr>
        <w:keepLines/>
        <w:tabs>
          <w:tab w:val="left" w:pos="1620"/>
        </w:tabs>
        <w:spacing w:line="240" w:lineRule="auto"/>
        <w:ind w:left="1650" w:hanging="460"/>
        <w:rPr>
          <w:rFonts w:ascii="Arial" w:eastAsia="Times New Roman" w:hAnsi="Arial" w:cs="Arial"/>
          <w:color w:val="000000"/>
          <w:szCs w:val="22"/>
        </w:rPr>
      </w:pPr>
      <w:r w:rsidRPr="00317C76">
        <w:rPr>
          <w:rFonts w:ascii="Arial" w:eastAsia="Times New Roman" w:hAnsi="Arial" w:cs="Arial"/>
          <w:color w:val="000000"/>
          <w:szCs w:val="22"/>
        </w:rPr>
        <w:t>(</w:t>
      </w:r>
      <w:r w:rsidRPr="00317C76">
        <w:rPr>
          <w:rFonts w:ascii="Arial" w:eastAsia="Times New Roman" w:hAnsi="Arial" w:cs="Arial"/>
          <w:color w:val="000000"/>
          <w:szCs w:val="22"/>
          <w:shd w:val="clear" w:color="auto" w:fill="FFFFFF"/>
          <w:lang w:eastAsia="en-AU"/>
        </w:rPr>
        <w:t>aa)</w:t>
      </w:r>
      <w:r w:rsidRPr="00317C76">
        <w:rPr>
          <w:rFonts w:ascii="Arial" w:eastAsia="Times New Roman" w:hAnsi="Arial" w:cs="Arial"/>
          <w:color w:val="000000"/>
          <w:szCs w:val="22"/>
          <w:shd w:val="clear" w:color="auto" w:fill="FFFFFF"/>
          <w:lang w:eastAsia="en-AU"/>
        </w:rPr>
        <w:tab/>
      </w:r>
      <w:r w:rsidR="002B1A8F" w:rsidRPr="00317C76">
        <w:rPr>
          <w:rFonts w:ascii="Arial" w:eastAsia="Times New Roman" w:hAnsi="Arial" w:cs="Arial"/>
          <w:color w:val="000000"/>
          <w:szCs w:val="22"/>
          <w:shd w:val="clear" w:color="auto" w:fill="FFFFFF"/>
          <w:lang w:eastAsia="en-AU"/>
        </w:rPr>
        <w:t xml:space="preserve">the provider’s compliance with the conditions </w:t>
      </w:r>
      <w:r w:rsidR="00CB2C58" w:rsidRPr="00317C76">
        <w:rPr>
          <w:rFonts w:ascii="Arial" w:eastAsia="Times New Roman" w:hAnsi="Arial" w:cs="Arial"/>
          <w:color w:val="000000"/>
          <w:szCs w:val="22"/>
          <w:shd w:val="clear" w:color="auto" w:fill="FFFFFF"/>
          <w:lang w:eastAsia="en-AU"/>
        </w:rPr>
        <w:t xml:space="preserve">applicable to </w:t>
      </w:r>
      <w:r w:rsidR="002B1A8F" w:rsidRPr="00317C76">
        <w:rPr>
          <w:rFonts w:ascii="Arial" w:eastAsia="Times New Roman" w:hAnsi="Arial" w:cs="Arial"/>
          <w:color w:val="000000"/>
          <w:szCs w:val="22"/>
          <w:shd w:val="clear" w:color="auto" w:fill="FFFFFF"/>
          <w:lang w:eastAsia="en-AU"/>
        </w:rPr>
        <w:t xml:space="preserve">its use of </w:t>
      </w:r>
      <w:r w:rsidR="00CD76CB" w:rsidRPr="00317C76">
        <w:rPr>
          <w:rFonts w:ascii="Arial" w:eastAsia="Times New Roman" w:hAnsi="Arial" w:cs="Arial"/>
          <w:color w:val="000000"/>
          <w:szCs w:val="22"/>
          <w:shd w:val="clear" w:color="auto" w:fill="FFFFFF"/>
          <w:lang w:eastAsia="en-AU"/>
        </w:rPr>
        <w:t>the additional equality of opportunity payment</w:t>
      </w:r>
      <w:r w:rsidR="002B1A8F" w:rsidRPr="00317C76">
        <w:rPr>
          <w:rFonts w:ascii="Arial" w:eastAsia="Times New Roman" w:hAnsi="Arial" w:cs="Arial"/>
          <w:color w:val="000000"/>
          <w:szCs w:val="22"/>
          <w:shd w:val="clear" w:color="auto" w:fill="FFFFFF"/>
          <w:lang w:eastAsia="en-AU"/>
        </w:rPr>
        <w:t xml:space="preserve"> set out in the deed, if </w:t>
      </w:r>
      <w:proofErr w:type="gramStart"/>
      <w:r w:rsidR="002B1A8F" w:rsidRPr="00317C76">
        <w:rPr>
          <w:rFonts w:ascii="Arial" w:eastAsia="Times New Roman" w:hAnsi="Arial" w:cs="Arial"/>
          <w:color w:val="000000"/>
          <w:szCs w:val="22"/>
          <w:shd w:val="clear" w:color="auto" w:fill="FFFFFF"/>
          <w:lang w:eastAsia="en-AU"/>
        </w:rPr>
        <w:t>applicable</w:t>
      </w:r>
      <w:r w:rsidR="00CD76CB" w:rsidRPr="00317C76">
        <w:rPr>
          <w:rFonts w:ascii="Arial" w:eastAsia="Times New Roman" w:hAnsi="Arial" w:cs="Arial"/>
          <w:color w:val="000000"/>
          <w:szCs w:val="22"/>
          <w:shd w:val="clear" w:color="auto" w:fill="FFFFFF"/>
          <w:lang w:eastAsia="en-AU"/>
        </w:rPr>
        <w:t>;</w:t>
      </w:r>
      <w:proofErr w:type="gramEnd"/>
      <w:r w:rsidR="00CD76CB" w:rsidRPr="00317C76">
        <w:rPr>
          <w:rFonts w:ascii="Arial" w:eastAsia="Times New Roman" w:hAnsi="Arial" w:cs="Arial"/>
          <w:color w:val="000000"/>
          <w:szCs w:val="22"/>
        </w:rPr>
        <w:t xml:space="preserve"> </w:t>
      </w:r>
      <w:r w:rsidR="0060619C" w:rsidRPr="00317C76">
        <w:rPr>
          <w:rFonts w:ascii="Arial" w:eastAsia="Times New Roman" w:hAnsi="Arial" w:cs="Arial"/>
          <w:color w:val="000000"/>
          <w:szCs w:val="22"/>
        </w:rPr>
        <w:t xml:space="preserve"> </w:t>
      </w:r>
    </w:p>
    <w:p w14:paraId="551334D8" w14:textId="2578595B" w:rsidR="00B9601E" w:rsidRPr="00317C76" w:rsidRDefault="007F13E2" w:rsidP="00B9601E">
      <w:pPr>
        <w:pStyle w:val="ItemHead"/>
      </w:pPr>
      <w:proofErr w:type="gramStart"/>
      <w:r w:rsidRPr="00317C76">
        <w:t>6</w:t>
      </w:r>
      <w:r w:rsidR="00B9601E" w:rsidRPr="00317C76">
        <w:t xml:space="preserve">  Section</w:t>
      </w:r>
      <w:proofErr w:type="gramEnd"/>
      <w:r w:rsidR="00B9601E" w:rsidRPr="00317C76">
        <w:t xml:space="preserve"> 1.195</w:t>
      </w:r>
    </w:p>
    <w:p w14:paraId="5CDF1D5B" w14:textId="77777777" w:rsidR="00B9601E" w:rsidRPr="00317C76" w:rsidRDefault="00B9601E" w:rsidP="0028031A">
      <w:pPr>
        <w:pStyle w:val="Item"/>
        <w:rPr>
          <w:color w:val="000000"/>
          <w:shd w:val="clear" w:color="auto" w:fill="FFFFFF"/>
        </w:rPr>
      </w:pPr>
      <w:r w:rsidRPr="00317C76">
        <w:t xml:space="preserve">Insert before subsection 1.195.1: </w:t>
      </w:r>
      <w:r w:rsidRPr="00317C76">
        <w:br/>
      </w:r>
    </w:p>
    <w:p w14:paraId="353EF850" w14:textId="3A3CC408" w:rsidR="0028031A" w:rsidRPr="00317C76" w:rsidRDefault="00B9601E" w:rsidP="000A267E">
      <w:pPr>
        <w:keepLines/>
        <w:tabs>
          <w:tab w:val="left" w:pos="1400"/>
          <w:tab w:val="left" w:pos="1700"/>
        </w:tabs>
        <w:spacing w:line="240" w:lineRule="auto"/>
        <w:ind w:left="1200" w:hanging="1200"/>
        <w:rPr>
          <w:rFonts w:ascii="Arial" w:eastAsia="Times New Roman" w:hAnsi="Arial" w:cs="Arial"/>
          <w:szCs w:val="22"/>
        </w:rPr>
      </w:pPr>
      <w:r w:rsidRPr="00317C76">
        <w:rPr>
          <w:rFonts w:ascii="Arial" w:hAnsi="Arial" w:cs="Arial"/>
          <w:szCs w:val="22"/>
        </w:rPr>
        <w:t>1.195.</w:t>
      </w:r>
      <w:r w:rsidR="00C14D5E" w:rsidRPr="00317C76">
        <w:rPr>
          <w:rFonts w:ascii="Arial" w:hAnsi="Arial" w:cs="Arial"/>
          <w:szCs w:val="22"/>
        </w:rPr>
        <w:t>1A</w:t>
      </w:r>
      <w:r w:rsidRPr="00317C76">
        <w:rPr>
          <w:rFonts w:ascii="Arial" w:hAnsi="Arial" w:cs="Arial"/>
          <w:szCs w:val="22"/>
        </w:rPr>
        <w:tab/>
        <w:t>A grant to an employer under the Women in STEM Cadetships and Advanced Apprenticeship</w:t>
      </w:r>
      <w:r w:rsidR="00672D28" w:rsidRPr="00317C76">
        <w:rPr>
          <w:rFonts w:ascii="Arial" w:hAnsi="Arial" w:cs="Arial"/>
          <w:szCs w:val="22"/>
        </w:rPr>
        <w:t>s</w:t>
      </w:r>
      <w:r w:rsidRPr="00317C76">
        <w:rPr>
          <w:rFonts w:ascii="Arial" w:hAnsi="Arial" w:cs="Arial"/>
          <w:szCs w:val="22"/>
        </w:rPr>
        <w:t xml:space="preserve"> Program must be used to achieve the objective listed in </w:t>
      </w:r>
      <w:r w:rsidR="0028031A" w:rsidRPr="00317C76">
        <w:rPr>
          <w:rFonts w:ascii="Arial" w:hAnsi="Arial" w:cs="Arial"/>
          <w:szCs w:val="22"/>
        </w:rPr>
        <w:t>sub</w:t>
      </w:r>
      <w:r w:rsidRPr="00317C76">
        <w:rPr>
          <w:rFonts w:ascii="Arial" w:hAnsi="Arial" w:cs="Arial"/>
          <w:szCs w:val="22"/>
        </w:rPr>
        <w:t>section 1.175</w:t>
      </w:r>
      <w:r w:rsidR="00D462C0" w:rsidRPr="00317C76">
        <w:rPr>
          <w:rFonts w:ascii="Arial" w:hAnsi="Arial" w:cs="Arial"/>
          <w:szCs w:val="22"/>
        </w:rPr>
        <w:t>.1</w:t>
      </w:r>
      <w:r w:rsidRPr="00317C76">
        <w:rPr>
          <w:rFonts w:ascii="Arial" w:hAnsi="Arial" w:cs="Arial"/>
          <w:szCs w:val="22"/>
        </w:rPr>
        <w:t>.</w:t>
      </w:r>
    </w:p>
    <w:p w14:paraId="680ACB20" w14:textId="77777777" w:rsidR="000A267E" w:rsidRPr="00317C76" w:rsidRDefault="000A267E" w:rsidP="0028031A">
      <w:pPr>
        <w:keepLines/>
        <w:tabs>
          <w:tab w:val="left" w:pos="1400"/>
          <w:tab w:val="left" w:pos="1700"/>
        </w:tabs>
        <w:spacing w:line="240" w:lineRule="auto"/>
        <w:ind w:left="1200" w:hanging="1200"/>
      </w:pPr>
    </w:p>
    <w:p w14:paraId="02442E2F" w14:textId="67F9B863" w:rsidR="00C14D5E" w:rsidRPr="00317C76" w:rsidRDefault="00C14D5E" w:rsidP="001F6E9E">
      <w:pPr>
        <w:pStyle w:val="ItemHead"/>
      </w:pPr>
      <w:proofErr w:type="gramStart"/>
      <w:r w:rsidRPr="00317C76">
        <w:t>7  Subsection</w:t>
      </w:r>
      <w:proofErr w:type="gramEnd"/>
      <w:r w:rsidRPr="00317C76">
        <w:t xml:space="preserve"> 1.195.20</w:t>
      </w:r>
    </w:p>
    <w:p w14:paraId="2AB2E45F" w14:textId="5B590C92" w:rsidR="00B9601E" w:rsidRPr="00317C76" w:rsidRDefault="00B9601E" w:rsidP="0028031A">
      <w:pPr>
        <w:pStyle w:val="Item"/>
      </w:pPr>
      <w:r w:rsidRPr="00317C76">
        <w:t>Repeal 1.195.20, substitute:</w:t>
      </w:r>
    </w:p>
    <w:p w14:paraId="4B45A859" w14:textId="29FB434D" w:rsidR="000A267E" w:rsidRPr="00317C76" w:rsidRDefault="000A267E" w:rsidP="0028031A">
      <w:pPr>
        <w:keepLines/>
        <w:tabs>
          <w:tab w:val="left" w:pos="1400"/>
          <w:tab w:val="left" w:pos="1700"/>
        </w:tabs>
        <w:spacing w:line="240" w:lineRule="auto"/>
        <w:ind w:left="1200" w:hanging="1200"/>
        <w:rPr>
          <w:szCs w:val="22"/>
        </w:rPr>
      </w:pPr>
    </w:p>
    <w:p w14:paraId="189BA756" w14:textId="702298D9" w:rsidR="0028031A" w:rsidRPr="00317C76" w:rsidRDefault="0028031A" w:rsidP="0028031A">
      <w:pPr>
        <w:keepLines/>
        <w:tabs>
          <w:tab w:val="left" w:pos="1400"/>
          <w:tab w:val="left" w:pos="1700"/>
        </w:tabs>
        <w:spacing w:line="240" w:lineRule="auto"/>
        <w:ind w:left="1200" w:hanging="1200"/>
        <w:rPr>
          <w:rFonts w:ascii="Arial" w:hAnsi="Arial" w:cs="Arial"/>
          <w:szCs w:val="22"/>
        </w:rPr>
      </w:pPr>
      <w:r w:rsidRPr="00317C76">
        <w:rPr>
          <w:rFonts w:ascii="Arial" w:hAnsi="Arial" w:cs="Arial"/>
          <w:szCs w:val="22"/>
        </w:rPr>
        <w:t>1.195.20</w:t>
      </w:r>
      <w:r w:rsidRPr="00317C76">
        <w:rPr>
          <w:rFonts w:ascii="Arial" w:hAnsi="Arial" w:cs="Arial"/>
          <w:szCs w:val="22"/>
        </w:rPr>
        <w:tab/>
        <w:t xml:space="preserve">Grants must be used </w:t>
      </w:r>
      <w:r w:rsidR="001F6E9E" w:rsidRPr="00317C76">
        <w:rPr>
          <w:rFonts w:ascii="Arial" w:hAnsi="Arial" w:cs="Arial"/>
          <w:szCs w:val="22"/>
        </w:rPr>
        <w:t>to</w:t>
      </w:r>
      <w:r w:rsidR="00764F7B" w:rsidRPr="00317C76">
        <w:rPr>
          <w:rFonts w:ascii="Arial" w:hAnsi="Arial" w:cs="Arial"/>
          <w:szCs w:val="22"/>
        </w:rPr>
        <w:t xml:space="preserve"> </w:t>
      </w:r>
      <w:r w:rsidR="001F6E9E" w:rsidRPr="00317C76">
        <w:rPr>
          <w:rFonts w:ascii="Arial" w:hAnsi="Arial" w:cs="Arial"/>
          <w:szCs w:val="22"/>
        </w:rPr>
        <w:t>facilitate</w:t>
      </w:r>
      <w:r w:rsidR="00764F7B" w:rsidRPr="00317C76">
        <w:rPr>
          <w:rFonts w:ascii="Arial" w:hAnsi="Arial" w:cs="Arial"/>
          <w:szCs w:val="22"/>
        </w:rPr>
        <w:t xml:space="preserve"> and </w:t>
      </w:r>
      <w:r w:rsidRPr="00317C76">
        <w:rPr>
          <w:rFonts w:ascii="Arial" w:hAnsi="Arial" w:cs="Arial"/>
          <w:szCs w:val="22"/>
        </w:rPr>
        <w:t>support the provision of higher education, specifically</w:t>
      </w:r>
      <w:r w:rsidR="00CB2C58" w:rsidRPr="00317C76">
        <w:rPr>
          <w:rFonts w:ascii="Arial" w:hAnsi="Arial" w:cs="Arial"/>
          <w:szCs w:val="22"/>
        </w:rPr>
        <w:t xml:space="preserve"> one or more of the following</w:t>
      </w:r>
      <w:r w:rsidRPr="00317C76">
        <w:rPr>
          <w:rFonts w:ascii="Arial" w:hAnsi="Arial" w:cs="Arial"/>
          <w:szCs w:val="22"/>
        </w:rPr>
        <w:t>:</w:t>
      </w:r>
      <w:bookmarkStart w:id="8" w:name="_Hlk72850158"/>
    </w:p>
    <w:p w14:paraId="52E67D27" w14:textId="088391ED" w:rsidR="00764F7B" w:rsidRPr="00317C76" w:rsidRDefault="001F6E9E" w:rsidP="0028031A">
      <w:pPr>
        <w:keepLines/>
        <w:numPr>
          <w:ilvl w:val="0"/>
          <w:numId w:val="14"/>
        </w:numPr>
        <w:tabs>
          <w:tab w:val="left" w:pos="1400"/>
          <w:tab w:val="left" w:pos="1700"/>
        </w:tabs>
        <w:spacing w:line="240" w:lineRule="auto"/>
        <w:rPr>
          <w:rFonts w:ascii="Arial" w:hAnsi="Arial" w:cs="Arial"/>
          <w:szCs w:val="22"/>
        </w:rPr>
      </w:pPr>
      <w:r w:rsidRPr="00317C76">
        <w:rPr>
          <w:rFonts w:ascii="Arial" w:hAnsi="Arial" w:cs="Arial"/>
          <w:szCs w:val="22"/>
        </w:rPr>
        <w:t>to provide</w:t>
      </w:r>
      <w:r w:rsidR="00E60681" w:rsidRPr="00317C76">
        <w:rPr>
          <w:rFonts w:ascii="Arial" w:hAnsi="Arial" w:cs="Arial"/>
          <w:szCs w:val="22"/>
        </w:rPr>
        <w:t xml:space="preserve"> f</w:t>
      </w:r>
      <w:r w:rsidR="00764F7B" w:rsidRPr="00317C76">
        <w:rPr>
          <w:rFonts w:ascii="Arial" w:hAnsi="Arial" w:cs="Arial"/>
          <w:szCs w:val="22"/>
        </w:rPr>
        <w:t>lexible working arrangements</w:t>
      </w:r>
      <w:r w:rsidR="00E60681" w:rsidRPr="00317C76">
        <w:rPr>
          <w:rFonts w:ascii="Arial" w:hAnsi="Arial" w:cs="Arial"/>
          <w:szCs w:val="22"/>
        </w:rPr>
        <w:t xml:space="preserve"> </w:t>
      </w:r>
      <w:r w:rsidR="00F568D5" w:rsidRPr="00317C76">
        <w:rPr>
          <w:rFonts w:ascii="Arial" w:hAnsi="Arial" w:cs="Arial"/>
          <w:szCs w:val="22"/>
        </w:rPr>
        <w:t xml:space="preserve">to support the provision of higher education and </w:t>
      </w:r>
      <w:r w:rsidR="00525C04" w:rsidRPr="00317C76">
        <w:rPr>
          <w:rFonts w:ascii="Arial" w:hAnsi="Arial" w:cs="Arial"/>
          <w:szCs w:val="22"/>
        </w:rPr>
        <w:t xml:space="preserve">enable employees to undertake </w:t>
      </w:r>
      <w:proofErr w:type="gramStart"/>
      <w:r w:rsidR="00525C04" w:rsidRPr="00317C76">
        <w:rPr>
          <w:rFonts w:ascii="Arial" w:hAnsi="Arial" w:cs="Arial"/>
          <w:szCs w:val="22"/>
        </w:rPr>
        <w:t>study;</w:t>
      </w:r>
      <w:proofErr w:type="gramEnd"/>
    </w:p>
    <w:p w14:paraId="266F4B89" w14:textId="1AF742C5" w:rsidR="0028031A" w:rsidRPr="00317C76" w:rsidRDefault="001F6E9E" w:rsidP="0028031A">
      <w:pPr>
        <w:keepLines/>
        <w:numPr>
          <w:ilvl w:val="0"/>
          <w:numId w:val="14"/>
        </w:numPr>
        <w:tabs>
          <w:tab w:val="left" w:pos="1400"/>
          <w:tab w:val="left" w:pos="1700"/>
        </w:tabs>
        <w:spacing w:line="240" w:lineRule="auto"/>
        <w:rPr>
          <w:rFonts w:ascii="Arial" w:hAnsi="Arial" w:cs="Arial"/>
          <w:szCs w:val="22"/>
        </w:rPr>
      </w:pPr>
      <w:r w:rsidRPr="00317C76">
        <w:rPr>
          <w:rFonts w:ascii="Arial" w:hAnsi="Arial" w:cs="Arial"/>
          <w:szCs w:val="22"/>
        </w:rPr>
        <w:t>to collaborate</w:t>
      </w:r>
      <w:r w:rsidR="0028031A" w:rsidRPr="00317C76">
        <w:rPr>
          <w:rFonts w:ascii="Arial" w:hAnsi="Arial" w:cs="Arial"/>
          <w:szCs w:val="22"/>
        </w:rPr>
        <w:t xml:space="preserve"> with higher education providers on the development or design of courses of </w:t>
      </w:r>
      <w:proofErr w:type="gramStart"/>
      <w:r w:rsidR="0028031A" w:rsidRPr="00317C76">
        <w:rPr>
          <w:rFonts w:ascii="Arial" w:hAnsi="Arial" w:cs="Arial"/>
          <w:szCs w:val="22"/>
        </w:rPr>
        <w:t>study;</w:t>
      </w:r>
      <w:proofErr w:type="gramEnd"/>
      <w:r w:rsidR="0028031A" w:rsidRPr="00317C76">
        <w:rPr>
          <w:rFonts w:ascii="Arial" w:hAnsi="Arial" w:cs="Arial"/>
          <w:szCs w:val="22"/>
        </w:rPr>
        <w:t xml:space="preserve"> </w:t>
      </w:r>
    </w:p>
    <w:p w14:paraId="16B19094" w14:textId="77777777" w:rsidR="0028031A" w:rsidRPr="00317C76" w:rsidRDefault="0028031A" w:rsidP="0028031A">
      <w:pPr>
        <w:keepLines/>
        <w:numPr>
          <w:ilvl w:val="0"/>
          <w:numId w:val="14"/>
        </w:numPr>
        <w:tabs>
          <w:tab w:val="left" w:pos="1400"/>
          <w:tab w:val="left" w:pos="1700"/>
        </w:tabs>
        <w:spacing w:line="240" w:lineRule="auto"/>
        <w:rPr>
          <w:rFonts w:ascii="Arial" w:hAnsi="Arial" w:cs="Arial"/>
          <w:szCs w:val="22"/>
        </w:rPr>
      </w:pPr>
      <w:r w:rsidRPr="00317C76">
        <w:rPr>
          <w:rFonts w:ascii="Arial" w:hAnsi="Arial" w:cs="Arial"/>
          <w:szCs w:val="22"/>
        </w:rPr>
        <w:t xml:space="preserve">work-based </w:t>
      </w:r>
      <w:proofErr w:type="gramStart"/>
      <w:r w:rsidRPr="00317C76">
        <w:rPr>
          <w:rFonts w:ascii="Arial" w:hAnsi="Arial" w:cs="Arial"/>
          <w:szCs w:val="22"/>
        </w:rPr>
        <w:t>assessment;</w:t>
      </w:r>
      <w:proofErr w:type="gramEnd"/>
    </w:p>
    <w:p w14:paraId="35042E05" w14:textId="0F50C7F1" w:rsidR="0028031A" w:rsidRPr="00317C76" w:rsidRDefault="0028031A" w:rsidP="0028031A">
      <w:pPr>
        <w:keepLines/>
        <w:numPr>
          <w:ilvl w:val="0"/>
          <w:numId w:val="14"/>
        </w:numPr>
        <w:tabs>
          <w:tab w:val="left" w:pos="1400"/>
          <w:tab w:val="left" w:pos="1700"/>
        </w:tabs>
        <w:spacing w:line="240" w:lineRule="auto"/>
        <w:rPr>
          <w:rFonts w:ascii="Arial" w:hAnsi="Arial" w:cs="Arial"/>
          <w:szCs w:val="22"/>
        </w:rPr>
      </w:pPr>
      <w:proofErr w:type="gramStart"/>
      <w:r w:rsidRPr="00317C76">
        <w:rPr>
          <w:rFonts w:ascii="Arial" w:hAnsi="Arial" w:cs="Arial"/>
          <w:szCs w:val="22"/>
        </w:rPr>
        <w:lastRenderedPageBreak/>
        <w:t>supervision;</w:t>
      </w:r>
      <w:proofErr w:type="gramEnd"/>
    </w:p>
    <w:p w14:paraId="7C664EC1" w14:textId="77777777" w:rsidR="0028031A" w:rsidRPr="00317C76" w:rsidRDefault="0028031A" w:rsidP="0028031A">
      <w:pPr>
        <w:keepLines/>
        <w:numPr>
          <w:ilvl w:val="0"/>
          <w:numId w:val="14"/>
        </w:numPr>
        <w:tabs>
          <w:tab w:val="left" w:pos="1400"/>
          <w:tab w:val="left" w:pos="1700"/>
        </w:tabs>
        <w:spacing w:line="240" w:lineRule="auto"/>
        <w:rPr>
          <w:rFonts w:ascii="Arial" w:hAnsi="Arial" w:cs="Arial"/>
          <w:szCs w:val="22"/>
        </w:rPr>
      </w:pPr>
      <w:r w:rsidRPr="00317C76">
        <w:rPr>
          <w:rFonts w:ascii="Arial" w:hAnsi="Arial" w:cs="Arial"/>
          <w:szCs w:val="22"/>
        </w:rPr>
        <w:t xml:space="preserve">providing study equipment and </w:t>
      </w:r>
      <w:proofErr w:type="gramStart"/>
      <w:r w:rsidRPr="00317C76">
        <w:rPr>
          <w:rFonts w:ascii="Arial" w:hAnsi="Arial" w:cs="Arial"/>
          <w:szCs w:val="22"/>
        </w:rPr>
        <w:t>resources;</w:t>
      </w:r>
      <w:proofErr w:type="gramEnd"/>
      <w:r w:rsidRPr="00317C76">
        <w:rPr>
          <w:rFonts w:ascii="Arial" w:hAnsi="Arial" w:cs="Arial"/>
          <w:szCs w:val="22"/>
        </w:rPr>
        <w:t xml:space="preserve"> </w:t>
      </w:r>
    </w:p>
    <w:p w14:paraId="7BE83340" w14:textId="34E4EA08" w:rsidR="0028031A" w:rsidRPr="00317C76" w:rsidRDefault="00525C04" w:rsidP="0028031A">
      <w:pPr>
        <w:keepLines/>
        <w:numPr>
          <w:ilvl w:val="0"/>
          <w:numId w:val="14"/>
        </w:numPr>
        <w:tabs>
          <w:tab w:val="left" w:pos="1400"/>
          <w:tab w:val="left" w:pos="1700"/>
        </w:tabs>
        <w:spacing w:line="240" w:lineRule="auto"/>
        <w:rPr>
          <w:rFonts w:ascii="Arial" w:hAnsi="Arial" w:cs="Arial"/>
          <w:szCs w:val="22"/>
        </w:rPr>
      </w:pPr>
      <w:r w:rsidRPr="00317C76">
        <w:rPr>
          <w:rFonts w:ascii="Arial" w:hAnsi="Arial" w:cs="Arial"/>
          <w:szCs w:val="22"/>
        </w:rPr>
        <w:t xml:space="preserve">reimbursing employees for expenses relating to their </w:t>
      </w:r>
      <w:proofErr w:type="gramStart"/>
      <w:r w:rsidRPr="00317C76">
        <w:rPr>
          <w:rFonts w:ascii="Arial" w:hAnsi="Arial" w:cs="Arial"/>
          <w:szCs w:val="22"/>
        </w:rPr>
        <w:t>study;</w:t>
      </w:r>
      <w:proofErr w:type="gramEnd"/>
    </w:p>
    <w:p w14:paraId="1603293F" w14:textId="111ECFFE" w:rsidR="0028031A" w:rsidRPr="00317C76" w:rsidRDefault="0028031A" w:rsidP="0028031A">
      <w:pPr>
        <w:keepLines/>
        <w:numPr>
          <w:ilvl w:val="0"/>
          <w:numId w:val="14"/>
        </w:numPr>
        <w:tabs>
          <w:tab w:val="left" w:pos="1400"/>
          <w:tab w:val="left" w:pos="1700"/>
        </w:tabs>
        <w:spacing w:line="240" w:lineRule="auto"/>
        <w:rPr>
          <w:rFonts w:ascii="Arial" w:hAnsi="Arial" w:cs="Arial"/>
          <w:szCs w:val="22"/>
        </w:rPr>
      </w:pPr>
      <w:r w:rsidRPr="00317C76">
        <w:rPr>
          <w:rFonts w:ascii="Arial" w:hAnsi="Arial" w:cs="Arial"/>
          <w:szCs w:val="22"/>
        </w:rPr>
        <w:t xml:space="preserve">work integrated learning; </w:t>
      </w:r>
      <w:r w:rsidR="00CB2C58" w:rsidRPr="00317C76">
        <w:rPr>
          <w:rFonts w:ascii="Arial" w:hAnsi="Arial" w:cs="Arial"/>
          <w:szCs w:val="22"/>
        </w:rPr>
        <w:t>and</w:t>
      </w:r>
    </w:p>
    <w:p w14:paraId="12520745" w14:textId="2FC2EB3B" w:rsidR="0028031A" w:rsidRPr="00317C76" w:rsidRDefault="00525C04" w:rsidP="0028031A">
      <w:pPr>
        <w:keepLines/>
        <w:numPr>
          <w:ilvl w:val="0"/>
          <w:numId w:val="14"/>
        </w:numPr>
        <w:tabs>
          <w:tab w:val="left" w:pos="1400"/>
          <w:tab w:val="left" w:pos="1700"/>
        </w:tabs>
        <w:spacing w:line="240" w:lineRule="auto"/>
        <w:rPr>
          <w:rFonts w:ascii="Arial" w:hAnsi="Arial" w:cs="Arial"/>
          <w:szCs w:val="22"/>
        </w:rPr>
      </w:pPr>
      <w:r w:rsidRPr="00317C76">
        <w:rPr>
          <w:rFonts w:ascii="Arial" w:hAnsi="Arial" w:cs="Arial"/>
          <w:szCs w:val="22"/>
        </w:rPr>
        <w:t xml:space="preserve">associated </w:t>
      </w:r>
      <w:r w:rsidR="0028031A" w:rsidRPr="00317C76">
        <w:rPr>
          <w:rFonts w:ascii="Arial" w:hAnsi="Arial" w:cs="Arial"/>
          <w:szCs w:val="22"/>
        </w:rPr>
        <w:t>program administration.</w:t>
      </w:r>
    </w:p>
    <w:bookmarkEnd w:id="8"/>
    <w:p w14:paraId="5563C2E2" w14:textId="77777777" w:rsidR="0016026C" w:rsidRPr="0016026C" w:rsidRDefault="0016026C" w:rsidP="00C90DFD">
      <w:pPr>
        <w:keepLines/>
        <w:tabs>
          <w:tab w:val="left" w:pos="1400"/>
          <w:tab w:val="left" w:pos="1700"/>
        </w:tabs>
        <w:spacing w:line="240" w:lineRule="auto"/>
      </w:pPr>
    </w:p>
    <w:sectPr w:rsidR="0016026C" w:rsidRPr="0016026C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42CE3" w14:textId="77777777" w:rsidR="00793DC4" w:rsidRDefault="00793DC4" w:rsidP="0048364F">
      <w:pPr>
        <w:spacing w:line="240" w:lineRule="auto"/>
      </w:pPr>
      <w:r>
        <w:separator/>
      </w:r>
    </w:p>
  </w:endnote>
  <w:endnote w:type="continuationSeparator" w:id="0">
    <w:p w14:paraId="4CFCA26B" w14:textId="77777777" w:rsidR="00793DC4" w:rsidRDefault="00793DC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0619C" w14:paraId="29F70976" w14:textId="77777777" w:rsidTr="0060619C">
      <w:tc>
        <w:tcPr>
          <w:tcW w:w="5000" w:type="pct"/>
        </w:tcPr>
        <w:p w14:paraId="62EC9AAF" w14:textId="77777777" w:rsidR="0060619C" w:rsidRDefault="0060619C" w:rsidP="0060619C">
          <w:pPr>
            <w:rPr>
              <w:sz w:val="18"/>
            </w:rPr>
          </w:pPr>
        </w:p>
      </w:tc>
    </w:tr>
  </w:tbl>
  <w:p w14:paraId="0532BE33" w14:textId="77777777" w:rsidR="0060619C" w:rsidRPr="005F1388" w:rsidRDefault="0060619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0619C" w14:paraId="7E5ACE29" w14:textId="77777777" w:rsidTr="0060619C">
      <w:tc>
        <w:tcPr>
          <w:tcW w:w="5000" w:type="pct"/>
        </w:tcPr>
        <w:p w14:paraId="44B2119F" w14:textId="77777777" w:rsidR="0060619C" w:rsidRDefault="0060619C" w:rsidP="0060619C">
          <w:pPr>
            <w:rPr>
              <w:sz w:val="18"/>
            </w:rPr>
          </w:pPr>
        </w:p>
      </w:tc>
    </w:tr>
  </w:tbl>
  <w:p w14:paraId="7CA3ED15" w14:textId="77777777" w:rsidR="0060619C" w:rsidRPr="006D3667" w:rsidRDefault="0060619C" w:rsidP="006061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474FF" w14:textId="77777777" w:rsidR="0060619C" w:rsidRDefault="0060619C" w:rsidP="0060619C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0619C" w14:paraId="1250582D" w14:textId="77777777" w:rsidTr="0060619C">
      <w:tc>
        <w:tcPr>
          <w:tcW w:w="5000" w:type="pct"/>
        </w:tcPr>
        <w:p w14:paraId="522937D9" w14:textId="77777777" w:rsidR="0060619C" w:rsidRDefault="0060619C" w:rsidP="0060619C">
          <w:pPr>
            <w:rPr>
              <w:sz w:val="18"/>
            </w:rPr>
          </w:pPr>
        </w:p>
      </w:tc>
    </w:tr>
  </w:tbl>
  <w:p w14:paraId="2F536FBE" w14:textId="77777777" w:rsidR="0060619C" w:rsidRPr="00486382" w:rsidRDefault="0060619C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A1A0E" w14:textId="77777777" w:rsidR="0060619C" w:rsidRPr="00E33C1C" w:rsidRDefault="0060619C" w:rsidP="0060619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0619C" w14:paraId="366D72F1" w14:textId="77777777" w:rsidTr="0060619C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7C655A3" w14:textId="77777777" w:rsidR="0060619C" w:rsidRDefault="0060619C" w:rsidP="0060619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ED04426" w14:textId="77777777" w:rsidR="0060619C" w:rsidRDefault="0060619C" w:rsidP="0060619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6D36243" w14:textId="77777777" w:rsidR="0060619C" w:rsidRDefault="0060619C" w:rsidP="0060619C">
          <w:pPr>
            <w:spacing w:line="0" w:lineRule="atLeast"/>
            <w:jc w:val="right"/>
            <w:rPr>
              <w:sz w:val="18"/>
            </w:rPr>
          </w:pPr>
        </w:p>
      </w:tc>
    </w:tr>
    <w:tr w:rsidR="0060619C" w14:paraId="55048964" w14:textId="77777777" w:rsidTr="0060619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FDF4FC9" w14:textId="77777777" w:rsidR="0060619C" w:rsidRDefault="0060619C" w:rsidP="0060619C">
          <w:pPr>
            <w:jc w:val="right"/>
            <w:rPr>
              <w:sz w:val="18"/>
            </w:rPr>
          </w:pPr>
        </w:p>
      </w:tc>
    </w:tr>
  </w:tbl>
  <w:p w14:paraId="2A17A416" w14:textId="77777777" w:rsidR="0060619C" w:rsidRPr="00ED79B6" w:rsidRDefault="0060619C" w:rsidP="0060619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C59A0" w14:textId="77777777" w:rsidR="0060619C" w:rsidRPr="00E33C1C" w:rsidRDefault="0060619C" w:rsidP="0060619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60619C" w14:paraId="0E3071D4" w14:textId="77777777" w:rsidTr="0060619C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AC72393" w14:textId="77777777" w:rsidR="0060619C" w:rsidRDefault="0060619C" w:rsidP="0060619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4AC66B7" w14:textId="3071F45C" w:rsidR="0060619C" w:rsidRPr="00B20990" w:rsidRDefault="0060619C" w:rsidP="0060619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17C76">
            <w:rPr>
              <w:i/>
              <w:noProof/>
              <w:sz w:val="18"/>
            </w:rPr>
            <w:t>Other Grants Guidelines (Education) Amendment (Women in STEM Program Enhanced Flexibility)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4ED49AE" w14:textId="77777777" w:rsidR="0060619C" w:rsidRDefault="0060619C" w:rsidP="0060619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0619C" w14:paraId="4BF17469" w14:textId="77777777" w:rsidTr="0060619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38B8EC8" w14:textId="77777777" w:rsidR="0060619C" w:rsidRDefault="0060619C" w:rsidP="0060619C">
          <w:pPr>
            <w:rPr>
              <w:sz w:val="18"/>
            </w:rPr>
          </w:pPr>
        </w:p>
      </w:tc>
    </w:tr>
  </w:tbl>
  <w:p w14:paraId="090BAD66" w14:textId="77777777" w:rsidR="0060619C" w:rsidRPr="00ED79B6" w:rsidRDefault="0060619C" w:rsidP="0060619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B2F1B" w14:textId="77777777" w:rsidR="0060619C" w:rsidRPr="00E33C1C" w:rsidRDefault="0060619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0619C" w14:paraId="639425A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4B09F4" w14:textId="77777777" w:rsidR="0060619C" w:rsidRDefault="0060619C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C9CC1A" w14:textId="03552C70" w:rsidR="0060619C" w:rsidRDefault="0060619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17C76">
            <w:rPr>
              <w:i/>
              <w:noProof/>
              <w:sz w:val="18"/>
            </w:rPr>
            <w:t>Other Grants Guidelines (Education) Amendment (Women in STEM Program Enhanced Flexibility)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0A7E1F5" w14:textId="77777777" w:rsidR="0060619C" w:rsidRDefault="0060619C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60619C" w14:paraId="6B786E1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766E76" w14:textId="77777777" w:rsidR="0060619C" w:rsidRDefault="0060619C" w:rsidP="00EE57E8">
          <w:pPr>
            <w:jc w:val="right"/>
            <w:rPr>
              <w:sz w:val="18"/>
            </w:rPr>
          </w:pPr>
        </w:p>
      </w:tc>
    </w:tr>
  </w:tbl>
  <w:p w14:paraId="06239424" w14:textId="77777777" w:rsidR="0060619C" w:rsidRPr="00ED79B6" w:rsidRDefault="0060619C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69020" w14:textId="77777777" w:rsidR="0060619C" w:rsidRPr="00E33C1C" w:rsidRDefault="0060619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0619C" w14:paraId="19D47854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53CF8D" w14:textId="77777777" w:rsidR="0060619C" w:rsidRDefault="0060619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4E2958" w14:textId="55295705" w:rsidR="0060619C" w:rsidRDefault="0060619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17C76">
            <w:rPr>
              <w:i/>
              <w:noProof/>
              <w:sz w:val="18"/>
            </w:rPr>
            <w:t>Other Grants Guidelines (Education) Amendment (Women in STEM Program Enhanced Flexibility)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94D5A1" w14:textId="77777777" w:rsidR="0060619C" w:rsidRDefault="0060619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0619C" w14:paraId="611B598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18E524" w14:textId="77777777" w:rsidR="0060619C" w:rsidRDefault="0060619C" w:rsidP="00EE57E8">
          <w:pPr>
            <w:rPr>
              <w:sz w:val="18"/>
            </w:rPr>
          </w:pPr>
        </w:p>
      </w:tc>
    </w:tr>
  </w:tbl>
  <w:p w14:paraId="7145E2B5" w14:textId="77777777" w:rsidR="0060619C" w:rsidRPr="00ED79B6" w:rsidRDefault="0060619C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556B7" w14:textId="77777777" w:rsidR="0060619C" w:rsidRPr="00E33C1C" w:rsidRDefault="0060619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0619C" w14:paraId="432C976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CC6EF7" w14:textId="77777777" w:rsidR="0060619C" w:rsidRDefault="0060619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C9D451" w14:textId="77777777" w:rsidR="0060619C" w:rsidRDefault="0060619C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E3186B" w14:textId="77777777" w:rsidR="0060619C" w:rsidRDefault="0060619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0619C" w14:paraId="09C2309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B98F7B" w14:textId="7970CEE8" w:rsidR="0060619C" w:rsidRDefault="0060619C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D371C">
            <w:rPr>
              <w:i/>
              <w:noProof/>
              <w:sz w:val="18"/>
            </w:rPr>
            <w:t>22/6/2021 1:57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CEA83B" w14:textId="77777777" w:rsidR="0060619C" w:rsidRPr="00ED79B6" w:rsidRDefault="0060619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8C9EE" w14:textId="77777777" w:rsidR="00793DC4" w:rsidRDefault="00793DC4" w:rsidP="0048364F">
      <w:pPr>
        <w:spacing w:line="240" w:lineRule="auto"/>
      </w:pPr>
      <w:r>
        <w:separator/>
      </w:r>
    </w:p>
  </w:footnote>
  <w:footnote w:type="continuationSeparator" w:id="0">
    <w:p w14:paraId="0BB9A55C" w14:textId="77777777" w:rsidR="00793DC4" w:rsidRDefault="00793DC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E53A3" w14:textId="77777777" w:rsidR="0060619C" w:rsidRPr="005F1388" w:rsidRDefault="0060619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5D85F" w14:textId="77777777" w:rsidR="0060619C" w:rsidRPr="005F1388" w:rsidRDefault="0060619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DCF07" w14:textId="77777777" w:rsidR="0060619C" w:rsidRPr="005F1388" w:rsidRDefault="0060619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B17E8" w14:textId="77777777" w:rsidR="0060619C" w:rsidRPr="00ED79B6" w:rsidRDefault="0060619C" w:rsidP="0060619C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0F1C" w14:textId="77777777" w:rsidR="0060619C" w:rsidRPr="00ED79B6" w:rsidRDefault="0060619C" w:rsidP="0060619C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72219" w14:textId="77777777" w:rsidR="0060619C" w:rsidRPr="00ED79B6" w:rsidRDefault="0060619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E3371" w14:textId="77777777" w:rsidR="0060619C" w:rsidRPr="00A961C4" w:rsidRDefault="0060619C" w:rsidP="0048364F">
    <w:pPr>
      <w:rPr>
        <w:b/>
        <w:sz w:val="20"/>
      </w:rPr>
    </w:pPr>
  </w:p>
  <w:p w14:paraId="3BF84B05" w14:textId="77777777" w:rsidR="0060619C" w:rsidRPr="00A961C4" w:rsidRDefault="0060619C" w:rsidP="0048364F">
    <w:pPr>
      <w:rPr>
        <w:b/>
        <w:sz w:val="20"/>
      </w:rPr>
    </w:pPr>
  </w:p>
  <w:p w14:paraId="3F62D7E8" w14:textId="77777777" w:rsidR="0060619C" w:rsidRPr="00A961C4" w:rsidRDefault="0060619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C8DE0" w14:textId="77777777" w:rsidR="0060619C" w:rsidRPr="00A961C4" w:rsidRDefault="0060619C" w:rsidP="0048364F">
    <w:pPr>
      <w:jc w:val="right"/>
      <w:rPr>
        <w:sz w:val="20"/>
      </w:rPr>
    </w:pPr>
  </w:p>
  <w:p w14:paraId="1DDB94DB" w14:textId="77777777" w:rsidR="0060619C" w:rsidRPr="00A961C4" w:rsidRDefault="0060619C" w:rsidP="0048364F">
    <w:pPr>
      <w:jc w:val="right"/>
      <w:rPr>
        <w:b/>
        <w:sz w:val="20"/>
      </w:rPr>
    </w:pPr>
  </w:p>
  <w:p w14:paraId="0BEA5E2B" w14:textId="77777777" w:rsidR="0060619C" w:rsidRPr="00A961C4" w:rsidRDefault="0060619C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93A7DFA"/>
    <w:multiLevelType w:val="hybridMultilevel"/>
    <w:tmpl w:val="6A6C1AEC"/>
    <w:lvl w:ilvl="0" w:tplc="DCF43714">
      <w:start w:val="1"/>
      <w:numFmt w:val="lowerLetter"/>
      <w:lvlText w:val="(%1)"/>
      <w:lvlJc w:val="left"/>
      <w:pPr>
        <w:ind w:left="175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75" w:hanging="360"/>
      </w:pPr>
    </w:lvl>
    <w:lvl w:ilvl="2" w:tplc="0C09001B" w:tentative="1">
      <w:start w:val="1"/>
      <w:numFmt w:val="lowerRoman"/>
      <w:lvlText w:val="%3."/>
      <w:lvlJc w:val="right"/>
      <w:pPr>
        <w:ind w:left="3195" w:hanging="180"/>
      </w:pPr>
    </w:lvl>
    <w:lvl w:ilvl="3" w:tplc="0C09000F" w:tentative="1">
      <w:start w:val="1"/>
      <w:numFmt w:val="decimal"/>
      <w:lvlText w:val="%4."/>
      <w:lvlJc w:val="left"/>
      <w:pPr>
        <w:ind w:left="3915" w:hanging="360"/>
      </w:pPr>
    </w:lvl>
    <w:lvl w:ilvl="4" w:tplc="0C090019" w:tentative="1">
      <w:start w:val="1"/>
      <w:numFmt w:val="lowerLetter"/>
      <w:lvlText w:val="%5."/>
      <w:lvlJc w:val="left"/>
      <w:pPr>
        <w:ind w:left="4635" w:hanging="360"/>
      </w:pPr>
    </w:lvl>
    <w:lvl w:ilvl="5" w:tplc="0C09001B" w:tentative="1">
      <w:start w:val="1"/>
      <w:numFmt w:val="lowerRoman"/>
      <w:lvlText w:val="%6."/>
      <w:lvlJc w:val="right"/>
      <w:pPr>
        <w:ind w:left="5355" w:hanging="180"/>
      </w:pPr>
    </w:lvl>
    <w:lvl w:ilvl="6" w:tplc="0C09000F" w:tentative="1">
      <w:start w:val="1"/>
      <w:numFmt w:val="decimal"/>
      <w:lvlText w:val="%7."/>
      <w:lvlJc w:val="left"/>
      <w:pPr>
        <w:ind w:left="6075" w:hanging="360"/>
      </w:pPr>
    </w:lvl>
    <w:lvl w:ilvl="7" w:tplc="0C090019" w:tentative="1">
      <w:start w:val="1"/>
      <w:numFmt w:val="lowerLetter"/>
      <w:lvlText w:val="%8."/>
      <w:lvlJc w:val="left"/>
      <w:pPr>
        <w:ind w:left="6795" w:hanging="360"/>
      </w:pPr>
    </w:lvl>
    <w:lvl w:ilvl="8" w:tplc="0C09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59"/>
    <w:rsid w:val="00000263"/>
    <w:rsid w:val="00002BCC"/>
    <w:rsid w:val="000113BC"/>
    <w:rsid w:val="000136AF"/>
    <w:rsid w:val="00034A8C"/>
    <w:rsid w:val="0004044E"/>
    <w:rsid w:val="0005120E"/>
    <w:rsid w:val="00054577"/>
    <w:rsid w:val="000614BF"/>
    <w:rsid w:val="0007169C"/>
    <w:rsid w:val="00077593"/>
    <w:rsid w:val="00083F48"/>
    <w:rsid w:val="000A267E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4586D"/>
    <w:rsid w:val="0016026C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95498"/>
    <w:rsid w:val="001A3B9F"/>
    <w:rsid w:val="001A5520"/>
    <w:rsid w:val="001A65C0"/>
    <w:rsid w:val="001B7A5D"/>
    <w:rsid w:val="001C69C4"/>
    <w:rsid w:val="001E0A8D"/>
    <w:rsid w:val="001E1140"/>
    <w:rsid w:val="001E3590"/>
    <w:rsid w:val="001E7407"/>
    <w:rsid w:val="001F1A46"/>
    <w:rsid w:val="001F6E9E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031A"/>
    <w:rsid w:val="00280A98"/>
    <w:rsid w:val="00285CDD"/>
    <w:rsid w:val="00291167"/>
    <w:rsid w:val="0029489E"/>
    <w:rsid w:val="00297ECB"/>
    <w:rsid w:val="002B1A8F"/>
    <w:rsid w:val="002C152A"/>
    <w:rsid w:val="002D043A"/>
    <w:rsid w:val="0031713F"/>
    <w:rsid w:val="00317C76"/>
    <w:rsid w:val="003222D1"/>
    <w:rsid w:val="0032750F"/>
    <w:rsid w:val="003415D3"/>
    <w:rsid w:val="003442F6"/>
    <w:rsid w:val="00346335"/>
    <w:rsid w:val="00352B0F"/>
    <w:rsid w:val="003561B0"/>
    <w:rsid w:val="0036015E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06ACC"/>
    <w:rsid w:val="004116CD"/>
    <w:rsid w:val="00414ADE"/>
    <w:rsid w:val="00424CA9"/>
    <w:rsid w:val="004257BB"/>
    <w:rsid w:val="004343B3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5C04"/>
    <w:rsid w:val="0052756C"/>
    <w:rsid w:val="00530230"/>
    <w:rsid w:val="0053083B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3743"/>
    <w:rsid w:val="00581211"/>
    <w:rsid w:val="00584811"/>
    <w:rsid w:val="00593AA6"/>
    <w:rsid w:val="00594159"/>
    <w:rsid w:val="00594161"/>
    <w:rsid w:val="00594749"/>
    <w:rsid w:val="00594956"/>
    <w:rsid w:val="005B1555"/>
    <w:rsid w:val="005B4067"/>
    <w:rsid w:val="005C3F41"/>
    <w:rsid w:val="005C4EF0"/>
    <w:rsid w:val="005D1141"/>
    <w:rsid w:val="005D2B98"/>
    <w:rsid w:val="005D5EA1"/>
    <w:rsid w:val="005E098C"/>
    <w:rsid w:val="005E1F8D"/>
    <w:rsid w:val="005E317F"/>
    <w:rsid w:val="005E61D3"/>
    <w:rsid w:val="00600219"/>
    <w:rsid w:val="0060619C"/>
    <w:rsid w:val="006065DA"/>
    <w:rsid w:val="00606AA4"/>
    <w:rsid w:val="00621399"/>
    <w:rsid w:val="00640402"/>
    <w:rsid w:val="00640F78"/>
    <w:rsid w:val="00655D6A"/>
    <w:rsid w:val="00656DE9"/>
    <w:rsid w:val="00672876"/>
    <w:rsid w:val="00672D28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64F7B"/>
    <w:rsid w:val="007715C9"/>
    <w:rsid w:val="00774EDD"/>
    <w:rsid w:val="007757EC"/>
    <w:rsid w:val="00793DC4"/>
    <w:rsid w:val="007A6863"/>
    <w:rsid w:val="007C78B4"/>
    <w:rsid w:val="007E32B6"/>
    <w:rsid w:val="007E486B"/>
    <w:rsid w:val="007E7D4A"/>
    <w:rsid w:val="007F13E2"/>
    <w:rsid w:val="007F48ED"/>
    <w:rsid w:val="007F5E3F"/>
    <w:rsid w:val="00812F45"/>
    <w:rsid w:val="008361AA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471FB"/>
    <w:rsid w:val="00976A63"/>
    <w:rsid w:val="009B2490"/>
    <w:rsid w:val="009B50E5"/>
    <w:rsid w:val="009C3431"/>
    <w:rsid w:val="009C5989"/>
    <w:rsid w:val="009C6A32"/>
    <w:rsid w:val="009D08DA"/>
    <w:rsid w:val="009D371C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977"/>
    <w:rsid w:val="00A70A74"/>
    <w:rsid w:val="00A73EB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83CA2"/>
    <w:rsid w:val="00B93516"/>
    <w:rsid w:val="00B9601E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23C0"/>
    <w:rsid w:val="00C14D5E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0DFD"/>
    <w:rsid w:val="00C93205"/>
    <w:rsid w:val="00C945DC"/>
    <w:rsid w:val="00C9783A"/>
    <w:rsid w:val="00CA5DF2"/>
    <w:rsid w:val="00CA7844"/>
    <w:rsid w:val="00CB2C58"/>
    <w:rsid w:val="00CB58EF"/>
    <w:rsid w:val="00CD76CB"/>
    <w:rsid w:val="00CE0A93"/>
    <w:rsid w:val="00CE62CA"/>
    <w:rsid w:val="00CF0BB2"/>
    <w:rsid w:val="00D12B0D"/>
    <w:rsid w:val="00D13441"/>
    <w:rsid w:val="00D243A3"/>
    <w:rsid w:val="00D33440"/>
    <w:rsid w:val="00D462C0"/>
    <w:rsid w:val="00D5236D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1359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068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56C9"/>
    <w:rsid w:val="00F511D0"/>
    <w:rsid w:val="00F568D5"/>
    <w:rsid w:val="00F677A9"/>
    <w:rsid w:val="00F8121C"/>
    <w:rsid w:val="00F84CF5"/>
    <w:rsid w:val="00F8612E"/>
    <w:rsid w:val="00F94583"/>
    <w:rsid w:val="00FA420B"/>
    <w:rsid w:val="00FB6AEE"/>
    <w:rsid w:val="00FC3EAC"/>
    <w:rsid w:val="00FD40B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EBB99D"/>
  <w15:docId w15:val="{726CA1B1-29BD-468C-B679-0F7C1E1B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45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6C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6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6C9"/>
    <w:rPr>
      <w:b/>
      <w:bCs/>
    </w:rPr>
  </w:style>
  <w:style w:type="paragraph" w:styleId="ListParagraph">
    <w:name w:val="List Paragraph"/>
    <w:basedOn w:val="Normal"/>
    <w:uiPriority w:val="34"/>
    <w:qFormat/>
    <w:rsid w:val="00CA5DF2"/>
    <w:pPr>
      <w:ind w:left="720"/>
      <w:contextualSpacing/>
    </w:pPr>
  </w:style>
  <w:style w:type="paragraph" w:styleId="Revision">
    <w:name w:val="Revision"/>
    <w:hidden/>
    <w:uiPriority w:val="99"/>
    <w:semiHidden/>
    <w:rsid w:val="001F6E9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3157\AppData\Local\Temp\1\MicrosoftEdgeDownloads\29f31b82-1226-4f3b-bad0-0596ff3d6a2b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A9998DD-AD1B-437F-B2AC-EA06BDD9BC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B0953D7D9D6D04B9DEAAD1761245E51" ma:contentTypeVersion="" ma:contentTypeDescription="PDMS Document Site Content Type" ma:contentTypeScope="" ma:versionID="d485552cabbd25d63a483aba8837dfe4">
  <xsd:schema xmlns:xsd="http://www.w3.org/2001/XMLSchema" xmlns:xs="http://www.w3.org/2001/XMLSchema" xmlns:p="http://schemas.microsoft.com/office/2006/metadata/properties" xmlns:ns2="DA9998DD-AD1B-437F-B2AC-EA06BDD9BCDA" targetNamespace="http://schemas.microsoft.com/office/2006/metadata/properties" ma:root="true" ma:fieldsID="0d2337c263a4679a323b7b526b153735" ns2:_="">
    <xsd:import namespace="DA9998DD-AD1B-437F-B2AC-EA06BDD9BCD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998DD-AD1B-437F-B2AC-EA06BDD9BCD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F61D6-9F99-435E-ADBC-396648261BBC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A9998DD-AD1B-437F-B2AC-EA06BDD9BCD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B0FE78-9130-4DE5-AD88-6C75E77F3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4B2F2-4A05-490C-BE7A-32A72E1CE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998DD-AD1B-437F-B2AC-EA06BDD9B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2</TotalTime>
  <Pages>7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SIM,Tanya</dc:creator>
  <cp:lastModifiedBy>HERBERT,Callum</cp:lastModifiedBy>
  <cp:revision>3</cp:revision>
  <dcterms:created xsi:type="dcterms:W3CDTF">2021-06-22T03:58:00Z</dcterms:created>
  <dcterms:modified xsi:type="dcterms:W3CDTF">2021-06-22T03:59:00Z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0x010100266966F133664895A6EE3632470D45F500CB0953D7D9D6D04B9DEAAD1761245E51</vt:lpwstr>
  </property>
</Properties>
</file>