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C08E4" w14:textId="77777777" w:rsidR="0062612B" w:rsidRDefault="0062612B">
      <w:pPr>
        <w:pStyle w:val="BodyText"/>
        <w:spacing w:line="26" w:lineRule="exact"/>
        <w:ind w:left="207"/>
        <w:rPr>
          <w:rFonts w:ascii="Arial"/>
          <w:sz w:val="2"/>
        </w:rPr>
      </w:pPr>
    </w:p>
    <w:p w14:paraId="33FDEEEB" w14:textId="77777777" w:rsidR="0062612B" w:rsidRDefault="0062612B">
      <w:pPr>
        <w:pStyle w:val="BodyText"/>
        <w:rPr>
          <w:rFonts w:ascii="Arial"/>
          <w:b/>
          <w:sz w:val="20"/>
        </w:rPr>
      </w:pPr>
    </w:p>
    <w:p w14:paraId="2FC369EA" w14:textId="77777777" w:rsidR="0062612B" w:rsidRDefault="0045605A">
      <w:pPr>
        <w:pStyle w:val="BodyText"/>
        <w:spacing w:before="2"/>
        <w:rPr>
          <w:rFonts w:ascii="Arial"/>
          <w:b/>
          <w:sz w:val="1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237B438D" wp14:editId="4ADB2DCC">
            <wp:simplePos x="0" y="0"/>
            <wp:positionH relativeFrom="page">
              <wp:posOffset>1129517</wp:posOffset>
            </wp:positionH>
            <wp:positionV relativeFrom="paragraph">
              <wp:posOffset>143186</wp:posOffset>
            </wp:positionV>
            <wp:extent cx="1175648" cy="91668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648" cy="916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C306DA" w14:textId="77777777" w:rsidR="0062612B" w:rsidRDefault="0062612B">
      <w:pPr>
        <w:pStyle w:val="BodyText"/>
        <w:spacing w:before="10"/>
        <w:rPr>
          <w:rFonts w:ascii="Arial"/>
          <w:b/>
          <w:sz w:val="35"/>
        </w:rPr>
      </w:pPr>
    </w:p>
    <w:p w14:paraId="32EAD906" w14:textId="7512611E" w:rsidR="0062612B" w:rsidRDefault="00D33917" w:rsidP="00D33917">
      <w:pPr>
        <w:pStyle w:val="Title"/>
        <w:tabs>
          <w:tab w:val="left" w:pos="2897"/>
          <w:tab w:val="left" w:pos="7513"/>
        </w:tabs>
        <w:spacing w:line="247" w:lineRule="auto"/>
        <w:ind w:right="-171"/>
      </w:pPr>
      <w:r>
        <w:pict w14:anchorId="76949085">
          <v:shape id="_x0000_s1033" style="position:absolute;left:0;text-align:left;margin-left:86.8pt;margin-top:60.9pt;width:356.45pt;height:.1pt;z-index:-15727104;mso-wrap-distance-left:0;mso-wrap-distance-right:0;mso-position-horizontal-relative:page" coordorigin="1736,1218" coordsize="7129,0" path="m1736,1218r7128,e" filled="f" strokeweight=".25425mm">
            <v:path arrowok="t"/>
            <w10:wrap type="topAndBottom" anchorx="page"/>
          </v:shape>
        </w:pict>
      </w:r>
      <w:r w:rsidR="0045605A">
        <w:rPr>
          <w:w w:val="105"/>
        </w:rPr>
        <w:t>Charter of the United Nations (Anti­ terrorism</w:t>
      </w:r>
      <w:r w:rsidR="002B3B1F">
        <w:rPr>
          <w:w w:val="105"/>
        </w:rPr>
        <w:t xml:space="preserve"> </w:t>
      </w:r>
      <w:r w:rsidR="002B3B1F" w:rsidRPr="00D33917">
        <w:rPr>
          <w:w w:val="105"/>
        </w:rPr>
        <w:t>—</w:t>
      </w:r>
      <w:r w:rsidR="0026482F">
        <w:rPr>
          <w:w w:val="105"/>
        </w:rPr>
        <w:t xml:space="preserve"> </w:t>
      </w:r>
      <w:r w:rsidR="0045605A">
        <w:rPr>
          <w:w w:val="105"/>
        </w:rPr>
        <w:t>Persons</w:t>
      </w:r>
      <w:r w:rsidR="0045605A">
        <w:rPr>
          <w:spacing w:val="-12"/>
          <w:w w:val="105"/>
        </w:rPr>
        <w:t xml:space="preserve"> </w:t>
      </w:r>
      <w:r w:rsidR="0045605A">
        <w:rPr>
          <w:w w:val="105"/>
        </w:rPr>
        <w:t>and</w:t>
      </w:r>
      <w:r w:rsidR="0045605A">
        <w:rPr>
          <w:spacing w:val="-28"/>
          <w:w w:val="105"/>
        </w:rPr>
        <w:t xml:space="preserve"> </w:t>
      </w:r>
      <w:r w:rsidR="0045605A">
        <w:rPr>
          <w:w w:val="105"/>
        </w:rPr>
        <w:t>Entities)</w:t>
      </w:r>
      <w:r w:rsidR="0045605A">
        <w:rPr>
          <w:spacing w:val="-15"/>
          <w:w w:val="105"/>
        </w:rPr>
        <w:t xml:space="preserve"> </w:t>
      </w:r>
      <w:r w:rsidR="0045605A">
        <w:rPr>
          <w:w w:val="105"/>
        </w:rPr>
        <w:t>List</w:t>
      </w:r>
      <w:r w:rsidR="0045605A">
        <w:rPr>
          <w:spacing w:val="-29"/>
          <w:w w:val="105"/>
        </w:rPr>
        <w:t xml:space="preserve"> </w:t>
      </w:r>
      <w:r w:rsidR="0045605A">
        <w:rPr>
          <w:w w:val="105"/>
        </w:rPr>
        <w:t>2002 (No</w:t>
      </w:r>
      <w:r w:rsidR="0045605A">
        <w:rPr>
          <w:spacing w:val="3"/>
          <w:w w:val="105"/>
        </w:rPr>
        <w:t xml:space="preserve"> </w:t>
      </w:r>
      <w:r w:rsidR="0045605A">
        <w:rPr>
          <w:w w:val="105"/>
        </w:rPr>
        <w:t>1)</w:t>
      </w:r>
    </w:p>
    <w:p w14:paraId="3C793A40" w14:textId="15A94A87" w:rsidR="0062612B" w:rsidRDefault="0045605A" w:rsidP="00FB5E45">
      <w:pPr>
        <w:tabs>
          <w:tab w:val="left" w:pos="7371"/>
        </w:tabs>
        <w:spacing w:before="277" w:line="242" w:lineRule="auto"/>
        <w:ind w:left="888" w:right="-29" w:hanging="6"/>
        <w:jc w:val="both"/>
        <w:rPr>
          <w:i/>
          <w:sz w:val="20"/>
        </w:rPr>
      </w:pPr>
      <w:r>
        <w:rPr>
          <w:w w:val="105"/>
          <w:sz w:val="20"/>
        </w:rPr>
        <w:t xml:space="preserve">I, ALEXANDER DOWNER, Minister for Foreign Affairs, issue this List under subregulation 7 </w:t>
      </w:r>
      <w:r>
        <w:rPr>
          <w:w w:val="105"/>
          <w:sz w:val="19"/>
        </w:rPr>
        <w:t>(</w:t>
      </w:r>
      <w:r w:rsidR="009A1C37">
        <w:rPr>
          <w:w w:val="105"/>
          <w:sz w:val="19"/>
        </w:rPr>
        <w:t>1</w:t>
      </w:r>
      <w:r>
        <w:rPr>
          <w:w w:val="105"/>
          <w:sz w:val="19"/>
        </w:rPr>
        <w:t xml:space="preserve">) </w:t>
      </w:r>
      <w:r>
        <w:rPr>
          <w:w w:val="105"/>
          <w:sz w:val="20"/>
        </w:rPr>
        <w:t xml:space="preserve">of the </w:t>
      </w:r>
      <w:r>
        <w:rPr>
          <w:i/>
          <w:w w:val="105"/>
          <w:sz w:val="20"/>
        </w:rPr>
        <w:t>Charter of the United Nations (Anti-terrorism Measures) Regulations 2001.</w:t>
      </w:r>
    </w:p>
    <w:p w14:paraId="11BC6D83" w14:textId="0F5114F6" w:rsidR="0062612B" w:rsidRDefault="0045605A">
      <w:pPr>
        <w:tabs>
          <w:tab w:val="right" w:pos="3992"/>
        </w:tabs>
        <w:spacing w:before="127"/>
        <w:ind w:left="888"/>
        <w:jc w:val="both"/>
        <w:rPr>
          <w:sz w:val="20"/>
        </w:rPr>
      </w:pPr>
      <w:r>
        <w:rPr>
          <w:sz w:val="20"/>
        </w:rPr>
        <w:t>Dated</w:t>
      </w:r>
      <w:r>
        <w:rPr>
          <w:spacing w:val="20"/>
          <w:sz w:val="20"/>
        </w:rPr>
        <w:t xml:space="preserve"> </w:t>
      </w:r>
      <w:r w:rsidR="00AE0C54">
        <w:rPr>
          <w:spacing w:val="20"/>
          <w:sz w:val="20"/>
        </w:rPr>
        <w:t>10</w:t>
      </w:r>
      <w:r w:rsidR="00AE0C54" w:rsidRPr="00D33917">
        <w:rPr>
          <w:spacing w:val="20"/>
          <w:sz w:val="20"/>
          <w:vertAlign w:val="superscript"/>
        </w:rPr>
        <w:t>th</w:t>
      </w:r>
      <w:r w:rsidR="00AE0C54">
        <w:rPr>
          <w:spacing w:val="20"/>
          <w:sz w:val="20"/>
        </w:rPr>
        <w:t xml:space="preserve"> </w:t>
      </w:r>
      <w:r w:rsidRPr="0045605A">
        <w:rPr>
          <w:sz w:val="20"/>
        </w:rPr>
        <w:t xml:space="preserve">March </w:t>
      </w:r>
      <w:r>
        <w:rPr>
          <w:sz w:val="20"/>
        </w:rPr>
        <w:t>2002</w:t>
      </w:r>
    </w:p>
    <w:p w14:paraId="04C20047" w14:textId="77777777" w:rsidR="0062612B" w:rsidRDefault="0062612B">
      <w:pPr>
        <w:pStyle w:val="BodyText"/>
        <w:rPr>
          <w:sz w:val="20"/>
        </w:rPr>
      </w:pPr>
    </w:p>
    <w:p w14:paraId="2191546C" w14:textId="77777777" w:rsidR="0062612B" w:rsidRDefault="0062612B">
      <w:pPr>
        <w:pStyle w:val="BodyText"/>
        <w:rPr>
          <w:sz w:val="20"/>
        </w:rPr>
      </w:pPr>
    </w:p>
    <w:p w14:paraId="5F6088A7" w14:textId="77777777" w:rsidR="0062612B" w:rsidRDefault="0062612B">
      <w:pPr>
        <w:pStyle w:val="BodyText"/>
        <w:spacing w:before="7"/>
        <w:rPr>
          <w:sz w:val="28"/>
        </w:rPr>
      </w:pPr>
    </w:p>
    <w:p w14:paraId="15674B35" w14:textId="77777777" w:rsidR="0062612B" w:rsidRDefault="0045605A" w:rsidP="0045605A">
      <w:pPr>
        <w:spacing w:before="221"/>
        <w:ind w:left="892"/>
        <w:rPr>
          <w:sz w:val="20"/>
        </w:rPr>
      </w:pPr>
      <w:r>
        <w:rPr>
          <w:sz w:val="20"/>
        </w:rPr>
        <w:t>Alexander Downer</w:t>
      </w:r>
      <w:r>
        <w:rPr>
          <w:sz w:val="20"/>
        </w:rPr>
        <w:br/>
        <w:t>Minister for Foreign Affairs</w:t>
      </w:r>
    </w:p>
    <w:p w14:paraId="36BCF03E" w14:textId="77777777" w:rsidR="0062612B" w:rsidRDefault="00D33917">
      <w:pPr>
        <w:pStyle w:val="BodyText"/>
        <w:spacing w:before="1"/>
        <w:rPr>
          <w:sz w:val="14"/>
        </w:rPr>
      </w:pPr>
      <w:r>
        <w:pict w14:anchorId="09595903">
          <v:shape id="_x0000_s1032" style="position:absolute;margin-left:86.8pt;margin-top:10.45pt;width:356.8pt;height:.1pt;z-index:-15726080;mso-wrap-distance-left:0;mso-wrap-distance-right:0;mso-position-horizontal-relative:page" coordorigin="1736,209" coordsize="7136,0" path="m1736,209r7135,e" filled="f" strokeweight=".25425mm">
            <v:path arrowok="t"/>
            <w10:wrap type="topAndBottom" anchorx="page"/>
          </v:shape>
        </w:pict>
      </w:r>
    </w:p>
    <w:p w14:paraId="17B1181E" w14:textId="77777777" w:rsidR="0062612B" w:rsidRDefault="0062612B">
      <w:pPr>
        <w:pStyle w:val="BodyText"/>
        <w:rPr>
          <w:sz w:val="22"/>
        </w:rPr>
      </w:pPr>
    </w:p>
    <w:p w14:paraId="7FF6F5FC" w14:textId="77777777" w:rsidR="0062612B" w:rsidRDefault="0062612B">
      <w:pPr>
        <w:pStyle w:val="BodyText"/>
        <w:spacing w:before="8"/>
        <w:rPr>
          <w:sz w:val="18"/>
        </w:rPr>
      </w:pPr>
    </w:p>
    <w:p w14:paraId="4047C280" w14:textId="77777777" w:rsidR="0062612B" w:rsidRDefault="0045605A" w:rsidP="00D33917">
      <w:pPr>
        <w:pStyle w:val="Heading1"/>
        <w:numPr>
          <w:ilvl w:val="0"/>
          <w:numId w:val="1"/>
        </w:numPr>
        <w:tabs>
          <w:tab w:val="left" w:pos="1418"/>
        </w:tabs>
        <w:ind w:left="1418" w:hanging="567"/>
      </w:pPr>
      <w:r>
        <w:t>Name of</w:t>
      </w:r>
      <w:r>
        <w:rPr>
          <w:spacing w:val="-6"/>
        </w:rPr>
        <w:t xml:space="preserve"> </w:t>
      </w:r>
      <w:r>
        <w:t>List</w:t>
      </w:r>
    </w:p>
    <w:p w14:paraId="1BFD8F61" w14:textId="77777777" w:rsidR="0062612B" w:rsidRDefault="0045605A" w:rsidP="00D33917">
      <w:pPr>
        <w:spacing w:before="108" w:line="230" w:lineRule="auto"/>
        <w:ind w:left="1418" w:right="270"/>
        <w:rPr>
          <w:i/>
          <w:sz w:val="20"/>
        </w:rPr>
      </w:pPr>
      <w:r>
        <w:rPr>
          <w:w w:val="105"/>
          <w:sz w:val="20"/>
        </w:rPr>
        <w:t xml:space="preserve">This List is the </w:t>
      </w:r>
      <w:r>
        <w:rPr>
          <w:i/>
          <w:w w:val="105"/>
          <w:sz w:val="20"/>
        </w:rPr>
        <w:t xml:space="preserve">Charter of the United Nations (Anti-terrorism </w:t>
      </w:r>
      <w:r>
        <w:rPr>
          <w:w w:val="105"/>
          <w:sz w:val="20"/>
        </w:rPr>
        <w:t xml:space="preserve">— </w:t>
      </w:r>
      <w:r>
        <w:rPr>
          <w:i/>
          <w:w w:val="105"/>
          <w:sz w:val="20"/>
        </w:rPr>
        <w:t>Persons and Entities) List 2002 (No 1).</w:t>
      </w:r>
    </w:p>
    <w:p w14:paraId="69723EC6" w14:textId="77777777" w:rsidR="0062612B" w:rsidRDefault="0062612B">
      <w:pPr>
        <w:pStyle w:val="BodyText"/>
        <w:spacing w:before="10"/>
        <w:rPr>
          <w:i/>
          <w:sz w:val="25"/>
        </w:rPr>
      </w:pPr>
    </w:p>
    <w:p w14:paraId="5EDF1728" w14:textId="77777777" w:rsidR="0062612B" w:rsidRDefault="0045605A" w:rsidP="00D33917">
      <w:pPr>
        <w:pStyle w:val="Heading1"/>
        <w:numPr>
          <w:ilvl w:val="0"/>
          <w:numId w:val="1"/>
        </w:numPr>
        <w:tabs>
          <w:tab w:val="left" w:pos="1418"/>
        </w:tabs>
        <w:ind w:left="1418" w:hanging="526"/>
      </w:pPr>
      <w:r>
        <w:t>Commencement</w:t>
      </w:r>
    </w:p>
    <w:p w14:paraId="2F884295" w14:textId="77777777" w:rsidR="0062612B" w:rsidRDefault="0045605A" w:rsidP="00D33917">
      <w:pPr>
        <w:spacing w:before="97"/>
        <w:ind w:left="1418"/>
        <w:jc w:val="both"/>
        <w:rPr>
          <w:sz w:val="20"/>
        </w:rPr>
      </w:pPr>
      <w:r>
        <w:rPr>
          <w:sz w:val="20"/>
        </w:rPr>
        <w:t>This List commences on gazettal.</w:t>
      </w:r>
    </w:p>
    <w:p w14:paraId="196F1AEF" w14:textId="77777777" w:rsidR="0062612B" w:rsidRDefault="0062612B">
      <w:pPr>
        <w:pStyle w:val="BodyText"/>
        <w:spacing w:before="1"/>
        <w:rPr>
          <w:sz w:val="26"/>
        </w:rPr>
      </w:pPr>
    </w:p>
    <w:p w14:paraId="5668FD44" w14:textId="77777777" w:rsidR="0062612B" w:rsidRDefault="0045605A" w:rsidP="00D33917">
      <w:pPr>
        <w:pStyle w:val="Heading1"/>
        <w:numPr>
          <w:ilvl w:val="0"/>
          <w:numId w:val="1"/>
        </w:numPr>
        <w:tabs>
          <w:tab w:val="left" w:pos="1418"/>
        </w:tabs>
        <w:ind w:left="1705" w:hanging="851"/>
      </w:pPr>
      <w:r>
        <w:t>Persons, entities and</w:t>
      </w:r>
      <w:r>
        <w:rPr>
          <w:spacing w:val="-3"/>
        </w:rPr>
        <w:t xml:space="preserve"> </w:t>
      </w:r>
      <w:r>
        <w:t>assets</w:t>
      </w:r>
    </w:p>
    <w:p w14:paraId="14C90D9F" w14:textId="26AFE267" w:rsidR="0062612B" w:rsidRDefault="0045605A" w:rsidP="00FB5E45">
      <w:pPr>
        <w:spacing w:before="103" w:line="232" w:lineRule="auto"/>
        <w:ind w:left="1418" w:right="252"/>
        <w:jc w:val="both"/>
        <w:rPr>
          <w:sz w:val="20"/>
        </w:rPr>
      </w:pPr>
      <w:r>
        <w:rPr>
          <w:w w:val="105"/>
          <w:sz w:val="20"/>
        </w:rPr>
        <w:t>For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subregulation 7(1)</w:t>
      </w:r>
      <w:r>
        <w:rPr>
          <w:spacing w:val="-18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6"/>
          <w:w w:val="105"/>
          <w:sz w:val="20"/>
        </w:rPr>
        <w:t xml:space="preserve"> </w:t>
      </w:r>
      <w:r>
        <w:rPr>
          <w:i/>
          <w:w w:val="105"/>
          <w:sz w:val="20"/>
        </w:rPr>
        <w:t>Charter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of</w:t>
      </w:r>
      <w:r>
        <w:rPr>
          <w:i/>
          <w:spacing w:val="-19"/>
          <w:w w:val="105"/>
          <w:sz w:val="20"/>
        </w:rPr>
        <w:t xml:space="preserve"> </w:t>
      </w:r>
      <w:r>
        <w:rPr>
          <w:i/>
          <w:w w:val="105"/>
          <w:sz w:val="20"/>
        </w:rPr>
        <w:t>the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United</w:t>
      </w:r>
      <w:r>
        <w:rPr>
          <w:i/>
          <w:spacing w:val="-9"/>
          <w:w w:val="105"/>
          <w:sz w:val="20"/>
        </w:rPr>
        <w:t xml:space="preserve"> </w:t>
      </w:r>
      <w:r>
        <w:rPr>
          <w:i/>
          <w:w w:val="105"/>
          <w:sz w:val="20"/>
        </w:rPr>
        <w:t>Nations</w:t>
      </w:r>
      <w:r>
        <w:rPr>
          <w:i/>
          <w:spacing w:val="-8"/>
          <w:w w:val="105"/>
          <w:sz w:val="20"/>
        </w:rPr>
        <w:t xml:space="preserve"> </w:t>
      </w:r>
      <w:r>
        <w:rPr>
          <w:i/>
          <w:w w:val="105"/>
          <w:sz w:val="20"/>
        </w:rPr>
        <w:t>(Anti-</w:t>
      </w:r>
      <w:r w:rsidR="00A027CA">
        <w:rPr>
          <w:i/>
          <w:w w:val="105"/>
          <w:sz w:val="20"/>
        </w:rPr>
        <w:t>t</w:t>
      </w:r>
      <w:r>
        <w:rPr>
          <w:i/>
          <w:w w:val="105"/>
          <w:sz w:val="20"/>
        </w:rPr>
        <w:t xml:space="preserve">errorism Measures) Regulations 2001, </w:t>
      </w:r>
      <w:r>
        <w:rPr>
          <w:w w:val="105"/>
          <w:sz w:val="20"/>
        </w:rPr>
        <w:t xml:space="preserve">the persons and entities in Schedule </w:t>
      </w:r>
      <w:r w:rsidR="002B3B1F">
        <w:rPr>
          <w:w w:val="105"/>
          <w:sz w:val="20"/>
        </w:rPr>
        <w:t xml:space="preserve">1 </w:t>
      </w:r>
      <w:r>
        <w:rPr>
          <w:w w:val="105"/>
          <w:sz w:val="20"/>
        </w:rPr>
        <w:t>are listed.</w:t>
      </w:r>
    </w:p>
    <w:p w14:paraId="001C402B" w14:textId="448D4B94" w:rsidR="0062612B" w:rsidRDefault="0045605A" w:rsidP="00FB5E45">
      <w:pPr>
        <w:spacing w:before="103" w:line="232" w:lineRule="auto"/>
        <w:ind w:left="1418" w:right="261"/>
        <w:jc w:val="both"/>
        <w:rPr>
          <w:sz w:val="17"/>
        </w:rPr>
      </w:pPr>
      <w:r>
        <w:rPr>
          <w:i/>
          <w:sz w:val="16"/>
        </w:rPr>
        <w:t xml:space="preserve">Note </w:t>
      </w:r>
      <w:r w:rsidR="00AE0C54">
        <w:rPr>
          <w:i/>
          <w:sz w:val="16"/>
        </w:rPr>
        <w:t xml:space="preserve"> </w:t>
      </w:r>
      <w:r>
        <w:rPr>
          <w:sz w:val="17"/>
        </w:rPr>
        <w:t>Under subregulation 7 (1), the Minister must be satisfied that a person or entity is mentioned in paragraph 1 (c) of Resolution 1373</w:t>
      </w:r>
      <w:r w:rsidR="009A1C37">
        <w:rPr>
          <w:sz w:val="17"/>
        </w:rPr>
        <w:t xml:space="preserve"> </w:t>
      </w:r>
      <w:r>
        <w:rPr>
          <w:sz w:val="17"/>
        </w:rPr>
        <w:t>(2001) of the Security Council of the United Nations.</w:t>
      </w:r>
    </w:p>
    <w:p w14:paraId="56D655F6" w14:textId="77777777" w:rsidR="0062612B" w:rsidRDefault="0062612B">
      <w:pPr>
        <w:spacing w:line="232" w:lineRule="auto"/>
        <w:jc w:val="both"/>
        <w:rPr>
          <w:sz w:val="17"/>
        </w:rPr>
        <w:sectPr w:rsidR="0062612B" w:rsidSect="00D33917">
          <w:type w:val="continuous"/>
          <w:pgSz w:w="9520" w:h="14010"/>
          <w:pgMar w:top="740" w:right="731" w:bottom="280" w:left="880" w:header="720" w:footer="720" w:gutter="0"/>
          <w:cols w:space="720"/>
        </w:sectPr>
      </w:pPr>
    </w:p>
    <w:p w14:paraId="77AC9BE0" w14:textId="77777777" w:rsidR="0062612B" w:rsidRDefault="0062612B">
      <w:pPr>
        <w:pStyle w:val="BodyText"/>
        <w:rPr>
          <w:sz w:val="20"/>
        </w:rPr>
      </w:pPr>
    </w:p>
    <w:p w14:paraId="33E4E2FA" w14:textId="77777777" w:rsidR="0062612B" w:rsidRDefault="0062612B">
      <w:pPr>
        <w:pStyle w:val="BodyText"/>
        <w:spacing w:before="2"/>
        <w:rPr>
          <w:sz w:val="29"/>
        </w:rPr>
      </w:pPr>
    </w:p>
    <w:p w14:paraId="6EE45B5F" w14:textId="77777777" w:rsidR="0062612B" w:rsidRDefault="0062612B">
      <w:pPr>
        <w:rPr>
          <w:sz w:val="29"/>
        </w:rPr>
        <w:sectPr w:rsidR="0062612B">
          <w:pgSz w:w="9480" w:h="13980"/>
          <w:pgMar w:top="120" w:right="0" w:bottom="0" w:left="320" w:header="720" w:footer="720" w:gutter="0"/>
          <w:cols w:space="720"/>
        </w:sectPr>
      </w:pPr>
    </w:p>
    <w:p w14:paraId="49924173" w14:textId="77777777" w:rsidR="0062612B" w:rsidRDefault="0062612B">
      <w:pPr>
        <w:spacing w:line="244" w:lineRule="auto"/>
        <w:rPr>
          <w:sz w:val="16"/>
        </w:rPr>
        <w:sectPr w:rsidR="0062612B">
          <w:type w:val="continuous"/>
          <w:pgSz w:w="9480" w:h="13980"/>
          <w:pgMar w:top="740" w:right="0" w:bottom="280" w:left="320" w:header="720" w:footer="720" w:gutter="0"/>
          <w:cols w:num="2" w:space="720" w:equalWidth="0">
            <w:col w:w="2421" w:space="2969"/>
            <w:col w:w="3770"/>
          </w:cols>
        </w:sectPr>
      </w:pPr>
    </w:p>
    <w:p w14:paraId="0AE5AF06" w14:textId="77777777" w:rsidR="0062612B" w:rsidRDefault="0062612B">
      <w:pPr>
        <w:pStyle w:val="BodyText"/>
        <w:spacing w:before="1"/>
        <w:rPr>
          <w:i/>
          <w:sz w:val="18"/>
        </w:rPr>
      </w:pPr>
    </w:p>
    <w:p w14:paraId="28782F48" w14:textId="77777777" w:rsidR="0062612B" w:rsidRDefault="00D33917">
      <w:pPr>
        <w:pStyle w:val="BodyText"/>
        <w:spacing w:line="20" w:lineRule="exact"/>
        <w:ind w:left="351"/>
        <w:rPr>
          <w:sz w:val="2"/>
        </w:rPr>
      </w:pPr>
      <w:r>
        <w:rPr>
          <w:sz w:val="2"/>
        </w:rPr>
      </w:r>
      <w:r>
        <w:rPr>
          <w:sz w:val="2"/>
        </w:rPr>
        <w:pict w14:anchorId="02201EF5">
          <v:group id="_x0000_s1030" style="width:354.85pt;height:.55pt;mso-position-horizontal-relative:char;mso-position-vertical-relative:line" coordsize="7097,11">
            <v:line id="_x0000_s1031" style="position:absolute" from="0,5" to="7096,5" strokeweight=".19069mm"/>
            <w10:anchorlock/>
          </v:group>
        </w:pict>
      </w:r>
    </w:p>
    <w:p w14:paraId="2E68A25B" w14:textId="77777777" w:rsidR="0062612B" w:rsidRDefault="0062612B">
      <w:pPr>
        <w:pStyle w:val="BodyText"/>
        <w:spacing w:before="4"/>
        <w:rPr>
          <w:i/>
          <w:sz w:val="14"/>
        </w:rPr>
      </w:pPr>
    </w:p>
    <w:p w14:paraId="7F295000" w14:textId="7B995583" w:rsidR="0062612B" w:rsidRDefault="0045605A">
      <w:pPr>
        <w:tabs>
          <w:tab w:val="left" w:pos="2422"/>
        </w:tabs>
        <w:spacing w:before="92"/>
        <w:ind w:left="381"/>
        <w:rPr>
          <w:rFonts w:ascii="Arial"/>
          <w:b/>
          <w:sz w:val="26"/>
        </w:rPr>
      </w:pPr>
      <w:r>
        <w:rPr>
          <w:rFonts w:ascii="Arial"/>
          <w:b/>
          <w:w w:val="105"/>
          <w:sz w:val="26"/>
        </w:rPr>
        <w:t>Schedule</w:t>
      </w:r>
      <w:r>
        <w:rPr>
          <w:rFonts w:ascii="Arial"/>
          <w:b/>
          <w:spacing w:val="7"/>
          <w:w w:val="105"/>
          <w:sz w:val="26"/>
        </w:rPr>
        <w:t xml:space="preserve"> </w:t>
      </w:r>
      <w:r>
        <w:rPr>
          <w:rFonts w:ascii="Arial"/>
          <w:b/>
          <w:w w:val="105"/>
          <w:sz w:val="26"/>
        </w:rPr>
        <w:t>1</w:t>
      </w:r>
      <w:r>
        <w:rPr>
          <w:rFonts w:ascii="Arial"/>
          <w:b/>
          <w:w w:val="105"/>
          <w:sz w:val="26"/>
        </w:rPr>
        <w:tab/>
        <w:t>Persons and</w:t>
      </w:r>
      <w:r>
        <w:rPr>
          <w:rFonts w:ascii="Arial"/>
          <w:b/>
          <w:spacing w:val="13"/>
          <w:w w:val="105"/>
          <w:sz w:val="26"/>
        </w:rPr>
        <w:t xml:space="preserve"> </w:t>
      </w:r>
      <w:r>
        <w:rPr>
          <w:rFonts w:ascii="Arial"/>
          <w:b/>
          <w:w w:val="105"/>
          <w:sz w:val="26"/>
        </w:rPr>
        <w:t>entities</w:t>
      </w:r>
    </w:p>
    <w:p w14:paraId="560A8B41" w14:textId="77777777" w:rsidR="0062612B" w:rsidRDefault="0045605A">
      <w:pPr>
        <w:spacing w:before="62"/>
        <w:ind w:left="2426"/>
        <w:rPr>
          <w:rFonts w:ascii="Arial"/>
          <w:sz w:val="14"/>
        </w:rPr>
      </w:pPr>
      <w:r>
        <w:rPr>
          <w:rFonts w:ascii="Arial"/>
          <w:w w:val="110"/>
          <w:sz w:val="14"/>
        </w:rPr>
        <w:t>(section 3)</w:t>
      </w:r>
    </w:p>
    <w:p w14:paraId="6D8D182C" w14:textId="77777777" w:rsidR="0062612B" w:rsidRDefault="0062612B">
      <w:pPr>
        <w:pStyle w:val="BodyText"/>
        <w:rPr>
          <w:rFonts w:ascii="Arial"/>
          <w:sz w:val="16"/>
        </w:rPr>
      </w:pPr>
    </w:p>
    <w:p w14:paraId="58E54ED6" w14:textId="77777777" w:rsidR="0062612B" w:rsidRDefault="0062612B">
      <w:pPr>
        <w:pStyle w:val="BodyText"/>
        <w:rPr>
          <w:rFonts w:ascii="Arial"/>
          <w:sz w:val="16"/>
        </w:rPr>
      </w:pPr>
    </w:p>
    <w:p w14:paraId="700E5582" w14:textId="77777777" w:rsidR="0062612B" w:rsidRDefault="0062612B">
      <w:pPr>
        <w:pStyle w:val="BodyText"/>
        <w:spacing w:before="5"/>
        <w:rPr>
          <w:rFonts w:ascii="Arial"/>
          <w:sz w:val="22"/>
        </w:rPr>
      </w:pPr>
    </w:p>
    <w:p w14:paraId="70F36066" w14:textId="77777777" w:rsidR="0062612B" w:rsidRDefault="0045605A">
      <w:pPr>
        <w:pStyle w:val="BodyText"/>
        <w:spacing w:line="256" w:lineRule="auto"/>
        <w:ind w:left="381" w:right="1902" w:hanging="1"/>
      </w:pPr>
      <w:r>
        <w:rPr>
          <w:w w:val="105"/>
        </w:rPr>
        <w:t>AFGHAN SUPPORT COMMITTEE (ASC) (a.k.a. AHYA UL TURAS; a.k.a. JAMIAT AYAT-UR-RHAS AL ISLAMIA; a.k.a. JAMIAT IHYA UL TURATH AL ISLAMIA; a.k.a. LAJNAT UL MASA EIDATUL AFGHANIA) Grand Trunk Road,</w:t>
      </w:r>
    </w:p>
    <w:p w14:paraId="43C612C7" w14:textId="77777777" w:rsidR="0062612B" w:rsidRDefault="0045605A">
      <w:pPr>
        <w:pStyle w:val="BodyText"/>
        <w:spacing w:before="1" w:line="256" w:lineRule="auto"/>
        <w:ind w:left="382" w:right="1902" w:firstLine="3"/>
      </w:pPr>
      <w:r>
        <w:rPr>
          <w:w w:val="105"/>
        </w:rPr>
        <w:t>near Pushtoon Garhi Pabbi, Peshawar, Pakistan; Cheprahar Hadda, Mia Omar Sabaqah School, Jalalabad, Afghanistan</w:t>
      </w:r>
    </w:p>
    <w:p w14:paraId="20CB4186" w14:textId="77777777" w:rsidR="0062612B" w:rsidRDefault="0062612B">
      <w:pPr>
        <w:pStyle w:val="BodyText"/>
        <w:spacing w:before="6"/>
        <w:rPr>
          <w:sz w:val="25"/>
        </w:rPr>
      </w:pPr>
    </w:p>
    <w:p w14:paraId="309D745E" w14:textId="77777777" w:rsidR="0062612B" w:rsidRDefault="0045605A">
      <w:pPr>
        <w:pStyle w:val="BodyText"/>
        <w:ind w:left="381"/>
      </w:pPr>
      <w:r>
        <w:rPr>
          <w:w w:val="105"/>
        </w:rPr>
        <w:t>AL-JAZIRI, Abu Bakr; Peshawar, Pakistan; nationality: Algerian (individual)</w:t>
      </w:r>
    </w:p>
    <w:p w14:paraId="238606F4" w14:textId="77777777" w:rsidR="0062612B" w:rsidRDefault="0062612B">
      <w:pPr>
        <w:pStyle w:val="BodyText"/>
        <w:spacing w:before="1"/>
        <w:rPr>
          <w:sz w:val="26"/>
        </w:rPr>
      </w:pPr>
    </w:p>
    <w:p w14:paraId="67C57915" w14:textId="77777777" w:rsidR="0062612B" w:rsidRDefault="0045605A">
      <w:pPr>
        <w:pStyle w:val="BodyText"/>
        <w:spacing w:line="573" w:lineRule="auto"/>
        <w:ind w:left="379" w:right="1902" w:firstLine="1"/>
      </w:pPr>
      <w:r>
        <w:rPr>
          <w:w w:val="105"/>
        </w:rPr>
        <w:t>AL-LIBI, Abd al-Mushin (a.k.a. ABU BAKR, Ibrahim Ali Muhammad) (individual) CONTINUITY IRA (CIRA), United Kingdom</w:t>
      </w:r>
    </w:p>
    <w:p w14:paraId="1DC30E8C" w14:textId="77777777" w:rsidR="0062612B" w:rsidRDefault="0045605A">
      <w:pPr>
        <w:pStyle w:val="BodyText"/>
        <w:spacing w:line="216" w:lineRule="exact"/>
        <w:ind w:left="380"/>
      </w:pPr>
      <w:r>
        <w:rPr>
          <w:w w:val="105"/>
        </w:rPr>
        <w:t>FIRST OF OCTOBER ANTIFASCIST RESISTANCE GROUP (GRAPO), Spain</w:t>
      </w:r>
    </w:p>
    <w:p w14:paraId="5F11C442" w14:textId="77777777" w:rsidR="0062612B" w:rsidRDefault="0062612B">
      <w:pPr>
        <w:pStyle w:val="BodyText"/>
        <w:spacing w:before="2"/>
        <w:rPr>
          <w:sz w:val="26"/>
        </w:rPr>
      </w:pPr>
    </w:p>
    <w:p w14:paraId="47A3090B" w14:textId="5D24AB65" w:rsidR="0062612B" w:rsidRDefault="0045605A">
      <w:pPr>
        <w:pStyle w:val="BodyText"/>
        <w:spacing w:line="256" w:lineRule="auto"/>
        <w:ind w:left="379" w:right="1935"/>
      </w:pPr>
      <w:r>
        <w:rPr>
          <w:w w:val="105"/>
        </w:rPr>
        <w:t>LASHKAR</w:t>
      </w:r>
      <w:r w:rsidR="002B3B1F">
        <w:rPr>
          <w:w w:val="105"/>
        </w:rPr>
        <w:t xml:space="preserve"> </w:t>
      </w:r>
      <w:r>
        <w:rPr>
          <w:w w:val="105"/>
        </w:rPr>
        <w:t>E-TAYYIBA (a.k.a. ARMY OF THE RIGHTEOUS; a.k.a. LASHKAR E-TOIBA; a.k.a. LASHKAR-I-TAIBA), Pakistan</w:t>
      </w:r>
    </w:p>
    <w:p w14:paraId="549EC881" w14:textId="77777777" w:rsidR="0062612B" w:rsidRDefault="0062612B">
      <w:pPr>
        <w:pStyle w:val="BodyText"/>
        <w:spacing w:before="9"/>
        <w:rPr>
          <w:sz w:val="24"/>
        </w:rPr>
      </w:pPr>
    </w:p>
    <w:p w14:paraId="6A7EF113" w14:textId="77777777" w:rsidR="0062612B" w:rsidRDefault="0045605A">
      <w:pPr>
        <w:pStyle w:val="BodyText"/>
        <w:ind w:left="379"/>
      </w:pPr>
      <w:r>
        <w:rPr>
          <w:w w:val="105"/>
        </w:rPr>
        <w:t>LOYALIST VOLUNTEER FORCE (LVF), United Kingdom</w:t>
      </w:r>
    </w:p>
    <w:p w14:paraId="22F35B8B" w14:textId="77777777" w:rsidR="0062612B" w:rsidRDefault="0062612B">
      <w:pPr>
        <w:pStyle w:val="BodyText"/>
        <w:spacing w:before="2"/>
        <w:rPr>
          <w:sz w:val="26"/>
        </w:rPr>
      </w:pPr>
    </w:p>
    <w:p w14:paraId="6D0B9DB7" w14:textId="77777777" w:rsidR="0062612B" w:rsidRDefault="0045605A">
      <w:pPr>
        <w:pStyle w:val="BodyText"/>
        <w:spacing w:line="256" w:lineRule="auto"/>
        <w:ind w:left="379" w:right="1902" w:firstLine="1"/>
      </w:pPr>
      <w:r>
        <w:rPr>
          <w:w w:val="105"/>
        </w:rPr>
        <w:t>MAHMOOD, Sultan Bashir-Ud-Din (a.k.a. MAHMOOD, Sultan Bashiruddin; a.k.a. MEHMOOD, Dr. Bashir Uddin; a.k.a. MEKMUD, Sultan Baishiruddin), Street 13, Wazir Akbar Khan, Kabul, Afghanistan; alt. DOB 1937; alt. DOB 1938; alt. DOB 1939; alt. DOB 1940; alt. DOB 1941; alt. DOB 1942; alt. DOB 1943; alt. DOB 1944;</w:t>
      </w:r>
    </w:p>
    <w:p w14:paraId="71AE547D" w14:textId="77777777" w:rsidR="0062612B" w:rsidRDefault="0045605A">
      <w:pPr>
        <w:pStyle w:val="BodyText"/>
        <w:spacing w:line="213" w:lineRule="exact"/>
        <w:ind w:left="376"/>
      </w:pPr>
      <w:r>
        <w:rPr>
          <w:w w:val="105"/>
        </w:rPr>
        <w:t>alt. DOB 1945; nationality Pakistani (individual)</w:t>
      </w:r>
    </w:p>
    <w:p w14:paraId="47EC258A" w14:textId="77777777" w:rsidR="0062612B" w:rsidRDefault="0062612B">
      <w:pPr>
        <w:pStyle w:val="BodyText"/>
        <w:spacing w:before="8"/>
        <w:rPr>
          <w:sz w:val="26"/>
        </w:rPr>
      </w:pPr>
    </w:p>
    <w:p w14:paraId="4968E8C9" w14:textId="77777777" w:rsidR="0062612B" w:rsidRDefault="0045605A">
      <w:pPr>
        <w:pStyle w:val="BodyText"/>
        <w:spacing w:before="1" w:line="256" w:lineRule="auto"/>
        <w:ind w:left="378" w:right="1902" w:firstLine="2"/>
      </w:pPr>
      <w:r>
        <w:rPr>
          <w:w w:val="105"/>
        </w:rPr>
        <w:t>MAJEED, Abdul (a.k.a. MAJEED, Chaudhry Abdul; a.k.a. MAJID, Abdul); DOB 15 Apr 1939; alt. DOB 1938; nationality Pakistani (individual)</w:t>
      </w:r>
    </w:p>
    <w:p w14:paraId="58B75610" w14:textId="77777777" w:rsidR="0062612B" w:rsidRDefault="0062612B">
      <w:pPr>
        <w:pStyle w:val="BodyText"/>
        <w:spacing w:before="1"/>
        <w:rPr>
          <w:sz w:val="25"/>
        </w:rPr>
      </w:pPr>
    </w:p>
    <w:p w14:paraId="0C6D84FF" w14:textId="77777777" w:rsidR="0062612B" w:rsidRDefault="0045605A">
      <w:pPr>
        <w:pStyle w:val="BodyText"/>
        <w:ind w:left="376"/>
      </w:pPr>
      <w:r>
        <w:rPr>
          <w:w w:val="105"/>
        </w:rPr>
        <w:t>ORANGE VOLUNTEERS; United Kingdom</w:t>
      </w:r>
    </w:p>
    <w:p w14:paraId="6093F4AA" w14:textId="77777777" w:rsidR="0062612B" w:rsidRDefault="0062612B">
      <w:pPr>
        <w:pStyle w:val="BodyText"/>
        <w:spacing w:before="9"/>
        <w:rPr>
          <w:sz w:val="26"/>
        </w:rPr>
      </w:pPr>
    </w:p>
    <w:p w14:paraId="271E0948" w14:textId="77777777" w:rsidR="0062612B" w:rsidRDefault="0045605A">
      <w:pPr>
        <w:pStyle w:val="BodyText"/>
        <w:ind w:left="379"/>
      </w:pPr>
      <w:r>
        <w:rPr>
          <w:w w:val="105"/>
        </w:rPr>
        <w:t>RED HAND DEFENDERS (RHD); United Kingdom</w:t>
      </w:r>
    </w:p>
    <w:p w14:paraId="4656DBBC" w14:textId="77777777" w:rsidR="0062612B" w:rsidRDefault="0062612B">
      <w:pPr>
        <w:pStyle w:val="BodyText"/>
        <w:spacing w:before="1"/>
        <w:rPr>
          <w:sz w:val="27"/>
        </w:rPr>
      </w:pPr>
    </w:p>
    <w:p w14:paraId="0D388734" w14:textId="77777777" w:rsidR="0062612B" w:rsidRDefault="0045605A">
      <w:pPr>
        <w:pStyle w:val="BodyText"/>
        <w:spacing w:line="259" w:lineRule="auto"/>
        <w:ind w:left="373" w:right="1246" w:firstLine="2"/>
      </w:pPr>
      <w:r>
        <w:rPr>
          <w:w w:val="105"/>
        </w:rPr>
        <w:t>REVIVAL OF ISLAMIC HERITAGE SOCIETY (RIHS) (a.k.a. JAMIA IHYA UL TURATH; a.k.a. JAMIAT IHIA AL-TURATH AL-ISLAMIYA; a.k.a. REVIVAL OF ISLAMIC SOCIETY HERITAGE ON THE AFRICAN CONTINENT) Pakistan</w:t>
      </w:r>
    </w:p>
    <w:p w14:paraId="4CA78971" w14:textId="77777777" w:rsidR="0062612B" w:rsidRDefault="0045605A">
      <w:pPr>
        <w:pStyle w:val="BodyText"/>
        <w:spacing w:before="2"/>
        <w:ind w:left="372"/>
      </w:pPr>
      <w:r>
        <w:rPr>
          <w:w w:val="105"/>
        </w:rPr>
        <w:t>office; Afghanistan office; (NOTE: office in Kuwait is NOT proscribed)</w:t>
      </w:r>
    </w:p>
    <w:p w14:paraId="52508CB1" w14:textId="77777777" w:rsidR="0062612B" w:rsidRDefault="0062612B">
      <w:pPr>
        <w:pStyle w:val="BodyText"/>
        <w:spacing w:before="1"/>
        <w:rPr>
          <w:sz w:val="27"/>
        </w:rPr>
      </w:pPr>
    </w:p>
    <w:p w14:paraId="77323791" w14:textId="77777777" w:rsidR="0062612B" w:rsidRDefault="0045605A">
      <w:pPr>
        <w:pStyle w:val="BodyText"/>
        <w:spacing w:line="256" w:lineRule="auto"/>
        <w:ind w:left="371" w:right="1902" w:hanging="1"/>
      </w:pPr>
      <w:r>
        <w:rPr>
          <w:w w:val="105"/>
        </w:rPr>
        <w:t>TUFAIL, Mohammed (a.k.a. TUFAIL, S.M.; a.k.a. TUFAIL, Sheik Mohammed); nationality Pakistani (individual)</w:t>
      </w:r>
    </w:p>
    <w:p w14:paraId="5C8AAAA3" w14:textId="77777777" w:rsidR="0062612B" w:rsidRDefault="00D33917">
      <w:pPr>
        <w:pStyle w:val="BodyText"/>
        <w:spacing w:before="10"/>
      </w:pPr>
      <w:r>
        <w:pict w14:anchorId="4EC11DE2">
          <v:shape id="_x0000_s1028" style="position:absolute;margin-left:32.45pt;margin-top:13.8pt;width:356.25pt;height:.1pt;z-index:-15725056;mso-wrap-distance-left:0;mso-wrap-distance-right:0;mso-position-horizontal-relative:page" coordorigin="649,276" coordsize="7125,0" path="m649,276r7125,e" filled="f" strokeweight=".25428mm">
            <v:path arrowok="t"/>
            <w10:wrap type="topAndBottom" anchorx="page"/>
          </v:shape>
        </w:pict>
      </w:r>
    </w:p>
    <w:p w14:paraId="76FCFC78" w14:textId="77777777" w:rsidR="0062612B" w:rsidRDefault="0045605A" w:rsidP="0045605A">
      <w:pPr>
        <w:tabs>
          <w:tab w:val="left" w:pos="1998"/>
        </w:tabs>
        <w:spacing w:line="259" w:lineRule="auto"/>
        <w:ind w:left="3134" w:right="3064" w:hanging="2761"/>
        <w:rPr>
          <w:rFonts w:ascii="Arial"/>
          <w:i/>
          <w:sz w:val="16"/>
        </w:rPr>
      </w:pPr>
      <w:r w:rsidRPr="0045605A">
        <w:rPr>
          <w:rFonts w:ascii="Arial"/>
          <w:i/>
          <w:sz w:val="16"/>
        </w:rPr>
        <w:t>2</w:t>
      </w:r>
      <w:r>
        <w:rPr>
          <w:rFonts w:ascii="Arial"/>
          <w:position w:val="3"/>
          <w:sz w:val="19"/>
        </w:rPr>
        <w:tab/>
      </w:r>
      <w:r>
        <w:rPr>
          <w:rFonts w:ascii="Arial"/>
          <w:i/>
          <w:sz w:val="16"/>
        </w:rPr>
        <w:t>Charter</w:t>
      </w:r>
      <w:r>
        <w:rPr>
          <w:rFonts w:ascii="Arial"/>
          <w:i/>
          <w:spacing w:val="-22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23"/>
          <w:sz w:val="16"/>
        </w:rPr>
        <w:t xml:space="preserve"> </w:t>
      </w:r>
      <w:r>
        <w:rPr>
          <w:rFonts w:ascii="Arial"/>
          <w:i/>
          <w:sz w:val="16"/>
        </w:rPr>
        <w:t>the</w:t>
      </w:r>
      <w:r>
        <w:rPr>
          <w:rFonts w:ascii="Arial"/>
          <w:i/>
          <w:spacing w:val="-25"/>
          <w:sz w:val="16"/>
        </w:rPr>
        <w:t xml:space="preserve"> </w:t>
      </w:r>
      <w:r>
        <w:rPr>
          <w:rFonts w:ascii="Arial"/>
          <w:i/>
          <w:sz w:val="16"/>
        </w:rPr>
        <w:t>United</w:t>
      </w:r>
      <w:r>
        <w:rPr>
          <w:rFonts w:ascii="Arial"/>
          <w:i/>
          <w:spacing w:val="-20"/>
          <w:sz w:val="16"/>
        </w:rPr>
        <w:t xml:space="preserve"> </w:t>
      </w:r>
      <w:r>
        <w:rPr>
          <w:rFonts w:ascii="Arial"/>
          <w:i/>
          <w:sz w:val="16"/>
        </w:rPr>
        <w:t>Nations</w:t>
      </w:r>
      <w:r>
        <w:rPr>
          <w:rFonts w:ascii="Arial"/>
          <w:i/>
          <w:spacing w:val="-20"/>
          <w:sz w:val="16"/>
        </w:rPr>
        <w:t xml:space="preserve"> </w:t>
      </w:r>
      <w:r>
        <w:rPr>
          <w:rFonts w:ascii="Arial"/>
          <w:i/>
          <w:sz w:val="16"/>
        </w:rPr>
        <w:t>(Anti-terrorism</w:t>
      </w:r>
      <w:r>
        <w:rPr>
          <w:rFonts w:ascii="Arial"/>
          <w:i/>
          <w:spacing w:val="-26"/>
          <w:sz w:val="16"/>
        </w:rPr>
        <w:t xml:space="preserve"> </w:t>
      </w:r>
      <w:r>
        <w:rPr>
          <w:rFonts w:ascii="Arial"/>
          <w:sz w:val="16"/>
        </w:rPr>
        <w:t>—</w:t>
      </w:r>
      <w:r>
        <w:rPr>
          <w:rFonts w:ascii="Arial"/>
          <w:sz w:val="16"/>
        </w:rPr>
        <w:t xml:space="preserve"> </w:t>
      </w:r>
      <w:r>
        <w:rPr>
          <w:rFonts w:ascii="Arial"/>
          <w:i/>
          <w:sz w:val="16"/>
        </w:rPr>
        <w:t>Persons and Entities) List</w:t>
      </w:r>
      <w:r>
        <w:rPr>
          <w:rFonts w:ascii="Arial"/>
          <w:i/>
          <w:spacing w:val="-30"/>
          <w:sz w:val="16"/>
        </w:rPr>
        <w:t xml:space="preserve"> </w:t>
      </w:r>
      <w:r>
        <w:rPr>
          <w:rFonts w:ascii="Arial"/>
          <w:i/>
          <w:sz w:val="16"/>
        </w:rPr>
        <w:t>2002</w:t>
      </w:r>
    </w:p>
    <w:p w14:paraId="626E713E" w14:textId="77777777" w:rsidR="0062612B" w:rsidRDefault="0062612B">
      <w:pPr>
        <w:pStyle w:val="BodyText"/>
        <w:spacing w:before="1"/>
        <w:rPr>
          <w:rFonts w:ascii="Arial"/>
          <w:i/>
          <w:sz w:val="17"/>
        </w:rPr>
      </w:pPr>
    </w:p>
    <w:p w14:paraId="41FB35DC" w14:textId="77777777" w:rsidR="0062612B" w:rsidRDefault="0045605A">
      <w:pPr>
        <w:spacing w:before="93"/>
        <w:ind w:right="63"/>
        <w:jc w:val="right"/>
        <w:rPr>
          <w:rFonts w:ascii="Arial"/>
        </w:rPr>
      </w:pPr>
      <w:r>
        <w:rPr>
          <w:rFonts w:ascii="Arial"/>
          <w:w w:val="70"/>
        </w:rPr>
        <w:t>.</w:t>
      </w:r>
    </w:p>
    <w:p w14:paraId="5D4E06B2" w14:textId="77777777" w:rsidR="0062612B" w:rsidRDefault="0062612B">
      <w:pPr>
        <w:jc w:val="right"/>
        <w:rPr>
          <w:rFonts w:ascii="Arial"/>
        </w:rPr>
        <w:sectPr w:rsidR="0062612B">
          <w:type w:val="continuous"/>
          <w:pgSz w:w="9480" w:h="13980"/>
          <w:pgMar w:top="740" w:right="0" w:bottom="280" w:left="320" w:header="720" w:footer="720" w:gutter="0"/>
          <w:cols w:space="720"/>
        </w:sectPr>
      </w:pPr>
    </w:p>
    <w:p w14:paraId="1563C956" w14:textId="77777777" w:rsidR="0062612B" w:rsidRDefault="00D33917">
      <w:pPr>
        <w:pStyle w:val="BodyText"/>
        <w:rPr>
          <w:rFonts w:ascii="Arial"/>
          <w:sz w:val="20"/>
        </w:rPr>
      </w:pPr>
      <w:r>
        <w:lastRenderedPageBreak/>
        <w:pict w14:anchorId="302FA695">
          <v:shape id="_x0000_s1027" style="position:absolute;margin-left:62.6pt;margin-top:13.75pt;width:356.25pt;height:.1pt;z-index:-15724032;mso-wrap-distance-left:0;mso-wrap-distance-right:0;mso-position-horizontal-relative:page" coordorigin="1252,275" coordsize="7125,0" path="m1252,275r7125,e" filled="f" strokeweight=".19069mm">
            <v:path arrowok="t"/>
            <w10:wrap type="topAndBottom" anchorx="page"/>
          </v:shape>
        </w:pict>
      </w:r>
    </w:p>
    <w:p w14:paraId="0D56A27E" w14:textId="77777777" w:rsidR="0062612B" w:rsidRDefault="0062612B">
      <w:pPr>
        <w:pStyle w:val="BodyText"/>
        <w:spacing w:before="10"/>
        <w:rPr>
          <w:rFonts w:ascii="Arial"/>
        </w:rPr>
      </w:pPr>
    </w:p>
    <w:p w14:paraId="4FA47398" w14:textId="77777777" w:rsidR="0062612B" w:rsidRDefault="0045605A">
      <w:pPr>
        <w:ind w:left="436"/>
        <w:rPr>
          <w:sz w:val="20"/>
        </w:rPr>
      </w:pPr>
      <w:r>
        <w:rPr>
          <w:sz w:val="20"/>
        </w:rPr>
        <w:t>ULSTER DEFENCE ASSOCIATION (a.k.a. ULSTER FREEDOM FIGHTERS);</w:t>
      </w:r>
    </w:p>
    <w:p w14:paraId="72F3746B" w14:textId="77777777" w:rsidR="0062612B" w:rsidRDefault="0045605A">
      <w:pPr>
        <w:spacing w:before="4"/>
        <w:ind w:left="439"/>
        <w:rPr>
          <w:sz w:val="20"/>
        </w:rPr>
      </w:pPr>
      <w:r>
        <w:rPr>
          <w:sz w:val="20"/>
        </w:rPr>
        <w:t>United Kingdom</w:t>
      </w:r>
    </w:p>
    <w:p w14:paraId="00C623C9" w14:textId="77777777" w:rsidR="0062612B" w:rsidRDefault="0062612B">
      <w:pPr>
        <w:pStyle w:val="BodyText"/>
        <w:spacing w:before="3"/>
        <w:rPr>
          <w:sz w:val="18"/>
        </w:rPr>
      </w:pPr>
    </w:p>
    <w:p w14:paraId="4C5793AF" w14:textId="77777777" w:rsidR="0062612B" w:rsidRDefault="0045605A">
      <w:pPr>
        <w:ind w:left="443"/>
        <w:rPr>
          <w:sz w:val="20"/>
        </w:rPr>
      </w:pPr>
      <w:r>
        <w:rPr>
          <w:sz w:val="20"/>
        </w:rPr>
        <w:t>UMMAH TAMEER E-NAU (UTN) (a.k.a. FOUNDATION FOR CONSTRUCTION;</w:t>
      </w:r>
    </w:p>
    <w:p w14:paraId="56C98D38" w14:textId="77AEBBE3" w:rsidR="0062612B" w:rsidRDefault="00D33917">
      <w:pPr>
        <w:spacing w:before="8" w:line="244" w:lineRule="auto"/>
        <w:ind w:left="440" w:right="635" w:firstLine="1"/>
        <w:rPr>
          <w:sz w:val="20"/>
        </w:rPr>
      </w:pPr>
      <w:r>
        <w:pict w14:anchorId="0D3B9130">
          <v:shape id="_x0000_s1026" style="position:absolute;left:0;text-align:left;margin-left:62.6pt;margin-top:516.4pt;width:357.7pt;height:.1pt;z-index:-15723520;mso-wrap-distance-left:0;mso-wrap-distance-right:0;mso-position-horizontal-relative:page" coordorigin="1252,10328" coordsize="7154,0" path="m1252,10328r7153,e" filled="f" strokeweight=".25425mm">
            <v:path arrowok="t"/>
            <w10:wrap type="topAndBottom" anchorx="page"/>
          </v:shape>
        </w:pict>
      </w:r>
      <w:r w:rsidR="0045605A">
        <w:rPr>
          <w:sz w:val="20"/>
        </w:rPr>
        <w:t xml:space="preserve">a.k.a. NATION BUILDING; a.k.a. RECONSTRUCTION FOUNDATION; a.k.a. RECONSTRUCTION OF THE ISLAMIC COMMUNITY; a.k.a. RECONSTRUCTION OF THE MUSLIM UMMAH; a.k.a. UMMAH TAMEER </w:t>
      </w:r>
      <w:r w:rsidR="009A1C37">
        <w:rPr>
          <w:sz w:val="20"/>
        </w:rPr>
        <w:t>I</w:t>
      </w:r>
      <w:r w:rsidR="0045605A">
        <w:rPr>
          <w:sz w:val="20"/>
        </w:rPr>
        <w:t>- NAU; a.k.a. UMMAH TAMIR</w:t>
      </w:r>
      <w:r w:rsidR="009A1C37">
        <w:rPr>
          <w:sz w:val="20"/>
        </w:rPr>
        <w:t xml:space="preserve"> </w:t>
      </w:r>
      <w:r w:rsidR="0045605A">
        <w:rPr>
          <w:sz w:val="20"/>
        </w:rPr>
        <w:t>E-NAU; a.k.a. UMMAH TAMIR</w:t>
      </w:r>
      <w:r w:rsidR="009A1C37">
        <w:rPr>
          <w:sz w:val="20"/>
        </w:rPr>
        <w:t xml:space="preserve"> </w:t>
      </w:r>
      <w:r w:rsidR="0045605A">
        <w:rPr>
          <w:sz w:val="20"/>
        </w:rPr>
        <w:t>I-NAU; a.k.a. UMMAT TAMIR E-NAU; a.k.a. UMMAT TAMIR-I-PAU), Street 13, Wazir Akbar Khan, Kabul, Afghanistan; 60-C, Nazim Ud Din Road</w:t>
      </w:r>
      <w:r w:rsidR="00FB5E45">
        <w:rPr>
          <w:sz w:val="20"/>
        </w:rPr>
        <w:t>,</w:t>
      </w:r>
      <w:r w:rsidR="0045605A">
        <w:rPr>
          <w:sz w:val="20"/>
        </w:rPr>
        <w:t xml:space="preserve"> Islamabad F 8/4, Pakistan</w:t>
      </w:r>
    </w:p>
    <w:p w14:paraId="71055BD5" w14:textId="77777777" w:rsidR="0062612B" w:rsidRDefault="0062612B">
      <w:pPr>
        <w:pStyle w:val="BodyText"/>
        <w:rPr>
          <w:sz w:val="20"/>
        </w:rPr>
      </w:pPr>
    </w:p>
    <w:p w14:paraId="75A0FDE0" w14:textId="77777777" w:rsidR="0062612B" w:rsidRDefault="0062612B">
      <w:pPr>
        <w:pStyle w:val="BodyText"/>
        <w:rPr>
          <w:sz w:val="20"/>
        </w:rPr>
      </w:pPr>
    </w:p>
    <w:p w14:paraId="3C387230" w14:textId="77777777" w:rsidR="0062612B" w:rsidRDefault="0062612B">
      <w:pPr>
        <w:pStyle w:val="BodyText"/>
        <w:rPr>
          <w:sz w:val="20"/>
        </w:rPr>
      </w:pPr>
    </w:p>
    <w:p w14:paraId="5C815FFF" w14:textId="77777777" w:rsidR="0062612B" w:rsidRDefault="0062612B">
      <w:pPr>
        <w:pStyle w:val="BodyText"/>
        <w:rPr>
          <w:sz w:val="20"/>
        </w:rPr>
      </w:pPr>
    </w:p>
    <w:p w14:paraId="6A4C9B31" w14:textId="77777777" w:rsidR="0062612B" w:rsidRDefault="0062612B">
      <w:pPr>
        <w:pStyle w:val="BodyText"/>
        <w:rPr>
          <w:sz w:val="20"/>
        </w:rPr>
      </w:pPr>
    </w:p>
    <w:p w14:paraId="17EA93AD" w14:textId="77777777" w:rsidR="0062612B" w:rsidRDefault="0062612B">
      <w:pPr>
        <w:pStyle w:val="BodyText"/>
        <w:rPr>
          <w:sz w:val="20"/>
        </w:rPr>
      </w:pPr>
    </w:p>
    <w:p w14:paraId="1D300467" w14:textId="77777777" w:rsidR="0062612B" w:rsidRDefault="0062612B">
      <w:pPr>
        <w:pStyle w:val="BodyText"/>
        <w:rPr>
          <w:sz w:val="20"/>
        </w:rPr>
      </w:pPr>
    </w:p>
    <w:p w14:paraId="5625B1DE" w14:textId="77777777" w:rsidR="0062612B" w:rsidRDefault="0062612B">
      <w:pPr>
        <w:pStyle w:val="BodyText"/>
        <w:rPr>
          <w:sz w:val="20"/>
        </w:rPr>
      </w:pPr>
    </w:p>
    <w:p w14:paraId="7F25724D" w14:textId="77777777" w:rsidR="0062612B" w:rsidRDefault="0062612B">
      <w:pPr>
        <w:pStyle w:val="BodyText"/>
        <w:rPr>
          <w:sz w:val="20"/>
        </w:rPr>
      </w:pPr>
    </w:p>
    <w:p w14:paraId="5A9F0050" w14:textId="77777777" w:rsidR="0062612B" w:rsidRDefault="0062612B">
      <w:pPr>
        <w:pStyle w:val="BodyText"/>
        <w:rPr>
          <w:sz w:val="20"/>
        </w:rPr>
      </w:pPr>
    </w:p>
    <w:p w14:paraId="20DBDF25" w14:textId="77777777" w:rsidR="0062612B" w:rsidRDefault="0062612B">
      <w:pPr>
        <w:pStyle w:val="BodyText"/>
        <w:rPr>
          <w:sz w:val="20"/>
        </w:rPr>
      </w:pPr>
    </w:p>
    <w:p w14:paraId="2E0C5F5E" w14:textId="77777777" w:rsidR="0062612B" w:rsidRDefault="0062612B">
      <w:pPr>
        <w:pStyle w:val="BodyText"/>
        <w:rPr>
          <w:sz w:val="20"/>
        </w:rPr>
      </w:pPr>
    </w:p>
    <w:p w14:paraId="2BB35338" w14:textId="77777777" w:rsidR="0062612B" w:rsidRDefault="0062612B">
      <w:pPr>
        <w:pStyle w:val="BodyText"/>
        <w:rPr>
          <w:sz w:val="20"/>
        </w:rPr>
      </w:pPr>
    </w:p>
    <w:p w14:paraId="198C5C6B" w14:textId="77777777" w:rsidR="0062612B" w:rsidRDefault="0062612B">
      <w:pPr>
        <w:pStyle w:val="BodyText"/>
        <w:rPr>
          <w:sz w:val="20"/>
        </w:rPr>
      </w:pPr>
    </w:p>
    <w:p w14:paraId="38C23CE1" w14:textId="77777777" w:rsidR="0062612B" w:rsidRDefault="0062612B">
      <w:pPr>
        <w:pStyle w:val="BodyText"/>
        <w:rPr>
          <w:sz w:val="20"/>
        </w:rPr>
      </w:pPr>
    </w:p>
    <w:p w14:paraId="0EA64C92" w14:textId="77777777" w:rsidR="0062612B" w:rsidRDefault="0062612B">
      <w:pPr>
        <w:pStyle w:val="BodyText"/>
        <w:rPr>
          <w:sz w:val="20"/>
        </w:rPr>
      </w:pPr>
    </w:p>
    <w:p w14:paraId="1CD445CC" w14:textId="77777777" w:rsidR="0062612B" w:rsidRDefault="0062612B">
      <w:pPr>
        <w:pStyle w:val="BodyText"/>
        <w:rPr>
          <w:sz w:val="20"/>
        </w:rPr>
      </w:pPr>
    </w:p>
    <w:p w14:paraId="168664E6" w14:textId="77777777" w:rsidR="0062612B" w:rsidRDefault="0062612B">
      <w:pPr>
        <w:pStyle w:val="BodyText"/>
        <w:rPr>
          <w:sz w:val="20"/>
        </w:rPr>
      </w:pPr>
    </w:p>
    <w:p w14:paraId="3CD99177" w14:textId="77777777" w:rsidR="0062612B" w:rsidRDefault="0062612B">
      <w:pPr>
        <w:pStyle w:val="BodyText"/>
        <w:rPr>
          <w:sz w:val="20"/>
        </w:rPr>
      </w:pPr>
    </w:p>
    <w:p w14:paraId="01AE47C5" w14:textId="77777777" w:rsidR="0062612B" w:rsidRDefault="0062612B">
      <w:pPr>
        <w:pStyle w:val="BodyText"/>
        <w:rPr>
          <w:sz w:val="20"/>
        </w:rPr>
      </w:pPr>
    </w:p>
    <w:p w14:paraId="1603F343" w14:textId="77777777" w:rsidR="0062612B" w:rsidRDefault="0062612B">
      <w:pPr>
        <w:pStyle w:val="BodyText"/>
        <w:rPr>
          <w:sz w:val="20"/>
        </w:rPr>
      </w:pPr>
    </w:p>
    <w:p w14:paraId="309808A4" w14:textId="77777777" w:rsidR="0062612B" w:rsidRDefault="0062612B">
      <w:pPr>
        <w:pStyle w:val="BodyText"/>
        <w:rPr>
          <w:sz w:val="20"/>
        </w:rPr>
      </w:pPr>
    </w:p>
    <w:p w14:paraId="53904801" w14:textId="77777777" w:rsidR="0062612B" w:rsidRDefault="0062612B">
      <w:pPr>
        <w:pStyle w:val="BodyText"/>
        <w:rPr>
          <w:sz w:val="20"/>
        </w:rPr>
      </w:pPr>
    </w:p>
    <w:p w14:paraId="612732B1" w14:textId="77777777" w:rsidR="0062612B" w:rsidRDefault="0062612B">
      <w:pPr>
        <w:pStyle w:val="BodyText"/>
        <w:rPr>
          <w:sz w:val="20"/>
        </w:rPr>
      </w:pPr>
    </w:p>
    <w:p w14:paraId="37D09275" w14:textId="77777777" w:rsidR="0062612B" w:rsidRDefault="0062612B">
      <w:pPr>
        <w:pStyle w:val="BodyText"/>
        <w:rPr>
          <w:sz w:val="20"/>
        </w:rPr>
      </w:pPr>
    </w:p>
    <w:p w14:paraId="578F6A65" w14:textId="77777777" w:rsidR="0062612B" w:rsidRDefault="0062612B">
      <w:pPr>
        <w:pStyle w:val="BodyText"/>
        <w:rPr>
          <w:sz w:val="20"/>
        </w:rPr>
      </w:pPr>
    </w:p>
    <w:p w14:paraId="33F18101" w14:textId="77777777" w:rsidR="0062612B" w:rsidRDefault="0062612B">
      <w:pPr>
        <w:pStyle w:val="BodyText"/>
        <w:rPr>
          <w:sz w:val="20"/>
        </w:rPr>
      </w:pPr>
    </w:p>
    <w:p w14:paraId="52EED4CF" w14:textId="77777777" w:rsidR="0062612B" w:rsidRDefault="0062612B">
      <w:pPr>
        <w:pStyle w:val="BodyText"/>
        <w:rPr>
          <w:sz w:val="20"/>
        </w:rPr>
      </w:pPr>
    </w:p>
    <w:p w14:paraId="2F66F40C" w14:textId="77777777" w:rsidR="0062612B" w:rsidRDefault="0062612B">
      <w:pPr>
        <w:pStyle w:val="BodyText"/>
        <w:rPr>
          <w:sz w:val="20"/>
        </w:rPr>
      </w:pPr>
    </w:p>
    <w:p w14:paraId="1BAD4AF3" w14:textId="77777777" w:rsidR="0062612B" w:rsidRDefault="0062612B">
      <w:pPr>
        <w:pStyle w:val="BodyText"/>
        <w:rPr>
          <w:sz w:val="20"/>
        </w:rPr>
      </w:pPr>
    </w:p>
    <w:p w14:paraId="622116E7" w14:textId="77777777" w:rsidR="0062612B" w:rsidRDefault="0062612B">
      <w:pPr>
        <w:pStyle w:val="BodyText"/>
        <w:rPr>
          <w:sz w:val="20"/>
        </w:rPr>
      </w:pPr>
    </w:p>
    <w:p w14:paraId="2A7898D3" w14:textId="77777777" w:rsidR="0062612B" w:rsidRDefault="0062612B">
      <w:pPr>
        <w:pStyle w:val="BodyText"/>
        <w:rPr>
          <w:sz w:val="20"/>
        </w:rPr>
      </w:pPr>
    </w:p>
    <w:p w14:paraId="6F8BA89F" w14:textId="77777777" w:rsidR="0062612B" w:rsidRDefault="0062612B">
      <w:pPr>
        <w:pStyle w:val="BodyText"/>
        <w:rPr>
          <w:sz w:val="20"/>
        </w:rPr>
      </w:pPr>
    </w:p>
    <w:p w14:paraId="5BD0D106" w14:textId="77777777" w:rsidR="0062612B" w:rsidRDefault="0062612B">
      <w:pPr>
        <w:pStyle w:val="BodyText"/>
        <w:rPr>
          <w:sz w:val="20"/>
        </w:rPr>
      </w:pPr>
    </w:p>
    <w:p w14:paraId="74EFB75B" w14:textId="77777777" w:rsidR="0062612B" w:rsidRDefault="0062612B">
      <w:pPr>
        <w:pStyle w:val="BodyText"/>
        <w:rPr>
          <w:sz w:val="20"/>
        </w:rPr>
      </w:pPr>
    </w:p>
    <w:p w14:paraId="2B5A18A5" w14:textId="77777777" w:rsidR="0062612B" w:rsidRDefault="0062612B">
      <w:pPr>
        <w:pStyle w:val="BodyText"/>
        <w:rPr>
          <w:sz w:val="20"/>
        </w:rPr>
      </w:pPr>
    </w:p>
    <w:p w14:paraId="3A702BB6" w14:textId="77777777" w:rsidR="0062612B" w:rsidRDefault="0062612B">
      <w:pPr>
        <w:pStyle w:val="BodyText"/>
        <w:rPr>
          <w:sz w:val="20"/>
        </w:rPr>
      </w:pPr>
    </w:p>
    <w:p w14:paraId="7C49C0AD" w14:textId="77777777" w:rsidR="0062612B" w:rsidRDefault="0062612B">
      <w:pPr>
        <w:pStyle w:val="BodyText"/>
        <w:spacing w:before="1"/>
        <w:rPr>
          <w:sz w:val="24"/>
        </w:rPr>
      </w:pPr>
    </w:p>
    <w:p w14:paraId="3471ABB4" w14:textId="77777777" w:rsidR="0062612B" w:rsidRPr="0045605A" w:rsidRDefault="0045605A" w:rsidP="0045605A">
      <w:pPr>
        <w:tabs>
          <w:tab w:val="left" w:pos="7420"/>
        </w:tabs>
        <w:ind w:left="1560"/>
        <w:rPr>
          <w:rFonts w:ascii="Arial"/>
          <w:i/>
          <w:sz w:val="16"/>
        </w:rPr>
      </w:pPr>
      <w:r w:rsidRPr="0045605A">
        <w:rPr>
          <w:rFonts w:ascii="Arial"/>
          <w:i/>
          <w:sz w:val="16"/>
        </w:rPr>
        <w:t xml:space="preserve">Charter of the United Nations (Anti-terrorism </w:t>
      </w:r>
      <w:r w:rsidRPr="0045605A">
        <w:rPr>
          <w:rFonts w:ascii="Arial"/>
          <w:i/>
          <w:sz w:val="16"/>
        </w:rPr>
        <w:t>—</w:t>
      </w:r>
      <w:r w:rsidRPr="0045605A">
        <w:rPr>
          <w:rFonts w:ascii="Arial"/>
          <w:i/>
          <w:sz w:val="16"/>
        </w:rPr>
        <w:t xml:space="preserve"> Persons</w:t>
      </w:r>
      <w:r w:rsidRPr="0045605A">
        <w:rPr>
          <w:rFonts w:ascii="Arial"/>
          <w:i/>
          <w:sz w:val="16"/>
        </w:rPr>
        <w:tab/>
        <w:t>3</w:t>
      </w:r>
    </w:p>
    <w:p w14:paraId="07D4DFCD" w14:textId="77777777" w:rsidR="0062612B" w:rsidRPr="0045605A" w:rsidRDefault="0045605A" w:rsidP="0045605A">
      <w:pPr>
        <w:spacing w:before="44"/>
        <w:ind w:left="1560" w:right="3007"/>
        <w:jc w:val="center"/>
        <w:rPr>
          <w:rFonts w:ascii="Arial"/>
          <w:i/>
          <w:sz w:val="16"/>
        </w:rPr>
      </w:pPr>
      <w:r w:rsidRPr="0045605A">
        <w:rPr>
          <w:rFonts w:ascii="Arial"/>
          <w:i/>
          <w:sz w:val="16"/>
        </w:rPr>
        <w:t xml:space="preserve">and Entities) </w:t>
      </w:r>
      <w:r>
        <w:rPr>
          <w:rFonts w:ascii="Arial"/>
          <w:i/>
          <w:sz w:val="16"/>
        </w:rPr>
        <w:t>Li</w:t>
      </w:r>
      <w:r w:rsidRPr="0045605A">
        <w:rPr>
          <w:rFonts w:ascii="Arial"/>
          <w:i/>
          <w:sz w:val="16"/>
        </w:rPr>
        <w:t>st 2002</w:t>
      </w:r>
    </w:p>
    <w:sectPr w:rsidR="0062612B" w:rsidRPr="0045605A">
      <w:pgSz w:w="9530" w:h="14020"/>
      <w:pgMar w:top="740" w:right="5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48E59" w14:textId="77777777" w:rsidR="00FB5E45" w:rsidRDefault="00FB5E45" w:rsidP="00FB5E45">
      <w:r>
        <w:separator/>
      </w:r>
    </w:p>
  </w:endnote>
  <w:endnote w:type="continuationSeparator" w:id="0">
    <w:p w14:paraId="6D93FE58" w14:textId="77777777" w:rsidR="00FB5E45" w:rsidRDefault="00FB5E45" w:rsidP="00FB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5102D" w14:textId="77777777" w:rsidR="00FB5E45" w:rsidRDefault="00FB5E45" w:rsidP="00FB5E45">
      <w:r>
        <w:separator/>
      </w:r>
    </w:p>
  </w:footnote>
  <w:footnote w:type="continuationSeparator" w:id="0">
    <w:p w14:paraId="16034CA7" w14:textId="77777777" w:rsidR="00FB5E45" w:rsidRDefault="00FB5E45" w:rsidP="00FB5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DC2B72"/>
    <w:multiLevelType w:val="hybridMultilevel"/>
    <w:tmpl w:val="BA5E2FCA"/>
    <w:lvl w:ilvl="0" w:tplc="D7F80130">
      <w:start w:val="1"/>
      <w:numFmt w:val="decimal"/>
      <w:lvlText w:val="%1"/>
      <w:lvlJc w:val="left"/>
      <w:pPr>
        <w:ind w:left="1701" w:hanging="813"/>
        <w:jc w:val="left"/>
      </w:pPr>
      <w:rPr>
        <w:rFonts w:ascii="Arial" w:eastAsia="Arial" w:hAnsi="Arial" w:cs="Arial" w:hint="default"/>
        <w:b/>
        <w:bCs/>
        <w:w w:val="100"/>
        <w:sz w:val="21"/>
        <w:szCs w:val="21"/>
      </w:rPr>
    </w:lvl>
    <w:lvl w:ilvl="1" w:tplc="EBCA222C">
      <w:numFmt w:val="bullet"/>
      <w:lvlText w:val="•"/>
      <w:lvlJc w:val="left"/>
      <w:pPr>
        <w:ind w:left="2353" w:hanging="813"/>
      </w:pPr>
      <w:rPr>
        <w:rFonts w:hint="default"/>
      </w:rPr>
    </w:lvl>
    <w:lvl w:ilvl="2" w:tplc="6944F21C">
      <w:numFmt w:val="bullet"/>
      <w:lvlText w:val="•"/>
      <w:lvlJc w:val="left"/>
      <w:pPr>
        <w:ind w:left="3006" w:hanging="813"/>
      </w:pPr>
      <w:rPr>
        <w:rFonts w:hint="default"/>
      </w:rPr>
    </w:lvl>
    <w:lvl w:ilvl="3" w:tplc="A5508112">
      <w:numFmt w:val="bullet"/>
      <w:lvlText w:val="•"/>
      <w:lvlJc w:val="left"/>
      <w:pPr>
        <w:ind w:left="3660" w:hanging="813"/>
      </w:pPr>
      <w:rPr>
        <w:rFonts w:hint="default"/>
      </w:rPr>
    </w:lvl>
    <w:lvl w:ilvl="4" w:tplc="327E720A">
      <w:numFmt w:val="bullet"/>
      <w:lvlText w:val="•"/>
      <w:lvlJc w:val="left"/>
      <w:pPr>
        <w:ind w:left="4313" w:hanging="813"/>
      </w:pPr>
      <w:rPr>
        <w:rFonts w:hint="default"/>
      </w:rPr>
    </w:lvl>
    <w:lvl w:ilvl="5" w:tplc="61D48DA4">
      <w:numFmt w:val="bullet"/>
      <w:lvlText w:val="•"/>
      <w:lvlJc w:val="left"/>
      <w:pPr>
        <w:ind w:left="4966" w:hanging="813"/>
      </w:pPr>
      <w:rPr>
        <w:rFonts w:hint="default"/>
      </w:rPr>
    </w:lvl>
    <w:lvl w:ilvl="6" w:tplc="5A68B12C">
      <w:numFmt w:val="bullet"/>
      <w:lvlText w:val="•"/>
      <w:lvlJc w:val="left"/>
      <w:pPr>
        <w:ind w:left="5620" w:hanging="813"/>
      </w:pPr>
      <w:rPr>
        <w:rFonts w:hint="default"/>
      </w:rPr>
    </w:lvl>
    <w:lvl w:ilvl="7" w:tplc="85269DFC">
      <w:numFmt w:val="bullet"/>
      <w:lvlText w:val="•"/>
      <w:lvlJc w:val="left"/>
      <w:pPr>
        <w:ind w:left="6273" w:hanging="813"/>
      </w:pPr>
      <w:rPr>
        <w:rFonts w:hint="default"/>
      </w:rPr>
    </w:lvl>
    <w:lvl w:ilvl="8" w:tplc="57280BCE">
      <w:numFmt w:val="bullet"/>
      <w:lvlText w:val="•"/>
      <w:lvlJc w:val="left"/>
      <w:pPr>
        <w:ind w:left="6926" w:hanging="8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12B"/>
    <w:rsid w:val="00133283"/>
    <w:rsid w:val="0026482F"/>
    <w:rsid w:val="002B28CF"/>
    <w:rsid w:val="002B3B1F"/>
    <w:rsid w:val="002C43BA"/>
    <w:rsid w:val="003A3610"/>
    <w:rsid w:val="0045605A"/>
    <w:rsid w:val="004D2B7E"/>
    <w:rsid w:val="0062612B"/>
    <w:rsid w:val="006D2D3B"/>
    <w:rsid w:val="00993775"/>
    <w:rsid w:val="009A1C37"/>
    <w:rsid w:val="00A027CA"/>
    <w:rsid w:val="00AE0C54"/>
    <w:rsid w:val="00D33917"/>
    <w:rsid w:val="00DA6422"/>
    <w:rsid w:val="00FB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7ECA286"/>
  <w15:docId w15:val="{E96FE017-6F15-4D4E-88D4-18B6C44D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701" w:hanging="81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882" w:right="284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  <w:pPr>
      <w:ind w:left="1701" w:hanging="813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A1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C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481</Words>
  <Characters>2877</Characters>
  <Application>Microsoft Office Word</Application>
  <DocSecurity>0</DocSecurity>
  <Lines>151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 [SEC=OFFICIAL]</cp:keywords>
  <cp:lastModifiedBy>Joseph Fam</cp:lastModifiedBy>
  <cp:revision>12</cp:revision>
  <dcterms:created xsi:type="dcterms:W3CDTF">2021-04-14T06:22:00Z</dcterms:created>
  <dcterms:modified xsi:type="dcterms:W3CDTF">2021-04-27T07:19:00Z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Acrobat Capture 3.0</vt:lpwstr>
  </property>
  <property fmtid="{D5CDD505-2E9C-101B-9397-08002B2CF9AE}" pid="4" name="LastSaved">
    <vt:filetime>2021-03-25T00:00:00Z</vt:filetime>
  </property>
  <property fmtid="{D5CDD505-2E9C-101B-9397-08002B2CF9AE}" pid="5" name="TitusGUID">
    <vt:lpwstr>73692f08-b415-455e-9c3f-5b380cda1e23</vt:lpwstr>
  </property>
  <property fmtid="{D5CDD505-2E9C-101B-9397-08002B2CF9AE}" pid="6" name="SEC">
    <vt:lpwstr>OFFICIAL</vt:lpwstr>
  </property>
  <property fmtid="{D5CDD505-2E9C-101B-9397-08002B2CF9AE}" pid="7" name="PM_MinimumSecurityClassification">
    <vt:lpwstr>OFFICIAL</vt:lpwstr>
  </property>
  <property fmtid="{D5CDD505-2E9C-101B-9397-08002B2CF9AE}" pid="8" name="PM_Caveats_Count">
    <vt:lpwstr>0</vt:lpwstr>
  </property>
  <property fmtid="{D5CDD505-2E9C-101B-9397-08002B2CF9AE}" pid="9" name="PM_DisplayValueSecClassificationWithQualifier">
    <vt:lpwstr>OFFICIAL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InsertionValue">
    <vt:lpwstr>OFFICIAL</vt:lpwstr>
  </property>
  <property fmtid="{D5CDD505-2E9C-101B-9397-08002B2CF9AE}" pid="13" name="PM_Originating_FileId">
    <vt:lpwstr>52D2A49C7A0342978FB88E88A47FB219</vt:lpwstr>
  </property>
  <property fmtid="{D5CDD505-2E9C-101B-9397-08002B2CF9AE}" pid="14" name="PM_ProtectiveMarkingValue_Footer">
    <vt:lpwstr>OFFICIAL</vt:lpwstr>
  </property>
  <property fmtid="{D5CDD505-2E9C-101B-9397-08002B2CF9AE}" pid="15" name="PM_Originator_Hash_SHA1">
    <vt:lpwstr>F0BFF2105AAC6DD2FAFCE75A892D8555122E2AB7</vt:lpwstr>
  </property>
  <property fmtid="{D5CDD505-2E9C-101B-9397-08002B2CF9AE}" pid="16" name="PM_OriginationTimeStamp">
    <vt:lpwstr>2021-04-27T07:17:21Z</vt:lpwstr>
  </property>
  <property fmtid="{D5CDD505-2E9C-101B-9397-08002B2CF9AE}" pid="17" name="PM_ProtectiveMarkingValue_Header">
    <vt:lpwstr>OFFICIAL</vt:lpwstr>
  </property>
  <property fmtid="{D5CDD505-2E9C-101B-9397-08002B2CF9AE}" pid="18" name="PM_ProtectiveMarkingImage_Header">
    <vt:lpwstr>C:\Program Files (x86)\Common Files\janusNET Shared\janusSEAL\Images\DocumentSlashBlue.png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Namespace">
    <vt:lpwstr>gov.au</vt:lpwstr>
  </property>
  <property fmtid="{D5CDD505-2E9C-101B-9397-08002B2CF9AE}" pid="21" name="PM_Version">
    <vt:lpwstr>2018.4</vt:lpwstr>
  </property>
  <property fmtid="{D5CDD505-2E9C-101B-9397-08002B2CF9AE}" pid="22" name="PM_Note">
    <vt:lpwstr/>
  </property>
  <property fmtid="{D5CDD505-2E9C-101B-9397-08002B2CF9AE}" pid="23" name="PM_Markers">
    <vt:lpwstr/>
  </property>
  <property fmtid="{D5CDD505-2E9C-101B-9397-08002B2CF9AE}" pid="24" name="PM_Hash_Version">
    <vt:lpwstr>2018.0</vt:lpwstr>
  </property>
  <property fmtid="{D5CDD505-2E9C-101B-9397-08002B2CF9AE}" pid="25" name="PM_Hash_Salt_Prev">
    <vt:lpwstr>169FDC3BDE4994568C7870B595A254B3</vt:lpwstr>
  </property>
  <property fmtid="{D5CDD505-2E9C-101B-9397-08002B2CF9AE}" pid="26" name="PM_Hash_Salt">
    <vt:lpwstr>FDB473E64684407FB4BECF8E33FCF10E</vt:lpwstr>
  </property>
  <property fmtid="{D5CDD505-2E9C-101B-9397-08002B2CF9AE}" pid="27" name="PM_Hash_SHA1">
    <vt:lpwstr>0CCC45277B172CF688E9C9D633BB3DF2F9DD6CDE</vt:lpwstr>
  </property>
  <property fmtid="{D5CDD505-2E9C-101B-9397-08002B2CF9AE}" pid="28" name="PM_SecurityClassification_Prev">
    <vt:lpwstr>OFFICIAL</vt:lpwstr>
  </property>
  <property fmtid="{D5CDD505-2E9C-101B-9397-08002B2CF9AE}" pid="29" name="PM_Qualifier_Prev">
    <vt:lpwstr/>
  </property>
</Properties>
</file>