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882" w:rsidRPr="00697AD1" w:rsidRDefault="00502882" w:rsidP="00502882">
      <w:pPr>
        <w:rPr>
          <w:sz w:val="28"/>
        </w:rPr>
      </w:pPr>
      <w:r w:rsidRPr="00697AD1">
        <w:rPr>
          <w:noProof/>
          <w:lang w:eastAsia="en-AU"/>
        </w:rPr>
        <w:drawing>
          <wp:inline distT="0" distB="0" distL="0" distR="0" wp14:anchorId="2CBAC591" wp14:editId="143A11D0">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502882" w:rsidRPr="00697AD1" w:rsidRDefault="00502882" w:rsidP="00502882">
      <w:pPr>
        <w:rPr>
          <w:sz w:val="19"/>
        </w:rPr>
      </w:pPr>
    </w:p>
    <w:p w:rsidR="00502882" w:rsidRPr="00697AD1" w:rsidRDefault="00502882" w:rsidP="00502882">
      <w:pPr>
        <w:pStyle w:val="ShortT"/>
      </w:pPr>
      <w:r w:rsidRPr="00697AD1">
        <w:t xml:space="preserve">Bankruptcy </w:t>
      </w:r>
      <w:r w:rsidR="00697AD1" w:rsidRPr="00697AD1">
        <w:t>Regulations 2</w:t>
      </w:r>
      <w:r w:rsidR="00F03347" w:rsidRPr="00697AD1">
        <w:t>021</w:t>
      </w:r>
    </w:p>
    <w:p w:rsidR="00D4275D" w:rsidRPr="00697AD1" w:rsidRDefault="00D4275D" w:rsidP="000D45EC">
      <w:pPr>
        <w:pStyle w:val="SignCoverPageStart"/>
        <w:spacing w:before="240"/>
        <w:rPr>
          <w:szCs w:val="22"/>
        </w:rPr>
      </w:pPr>
      <w:r w:rsidRPr="00697AD1">
        <w:rPr>
          <w:szCs w:val="22"/>
        </w:rPr>
        <w:t>I, General the Honourable David Hurley AC DSC (Retd), Governor</w:t>
      </w:r>
      <w:r w:rsidR="00697AD1">
        <w:rPr>
          <w:szCs w:val="22"/>
        </w:rPr>
        <w:noBreakHyphen/>
      </w:r>
      <w:r w:rsidRPr="00697AD1">
        <w:rPr>
          <w:szCs w:val="22"/>
        </w:rPr>
        <w:t>General of the Commonwealth of Australia, acting with the advice of the Federal Executive Council, make the following regulations.</w:t>
      </w:r>
    </w:p>
    <w:p w:rsidR="00D4275D" w:rsidRPr="00697AD1" w:rsidRDefault="00D4275D" w:rsidP="000D45EC">
      <w:pPr>
        <w:keepNext/>
        <w:spacing w:before="720" w:line="240" w:lineRule="atLeast"/>
        <w:ind w:right="397"/>
        <w:jc w:val="both"/>
        <w:rPr>
          <w:szCs w:val="22"/>
        </w:rPr>
      </w:pPr>
      <w:r w:rsidRPr="00697AD1">
        <w:rPr>
          <w:szCs w:val="22"/>
        </w:rPr>
        <w:t xml:space="preserve">Dated </w:t>
      </w:r>
      <w:r w:rsidRPr="00697AD1">
        <w:rPr>
          <w:szCs w:val="22"/>
        </w:rPr>
        <w:fldChar w:fldCharType="begin"/>
      </w:r>
      <w:r w:rsidRPr="00697AD1">
        <w:rPr>
          <w:szCs w:val="22"/>
        </w:rPr>
        <w:instrText xml:space="preserve"> DOCPROPERTY  DateMade </w:instrText>
      </w:r>
      <w:r w:rsidRPr="00697AD1">
        <w:rPr>
          <w:szCs w:val="22"/>
        </w:rPr>
        <w:fldChar w:fldCharType="separate"/>
      </w:r>
      <w:r w:rsidR="001C78E9">
        <w:rPr>
          <w:szCs w:val="22"/>
        </w:rPr>
        <w:t>18 March 2021</w:t>
      </w:r>
      <w:r w:rsidRPr="00697AD1">
        <w:rPr>
          <w:szCs w:val="22"/>
        </w:rPr>
        <w:fldChar w:fldCharType="end"/>
      </w:r>
    </w:p>
    <w:p w:rsidR="00D4275D" w:rsidRPr="00697AD1" w:rsidRDefault="00D4275D" w:rsidP="000D45EC">
      <w:pPr>
        <w:keepNext/>
        <w:tabs>
          <w:tab w:val="left" w:pos="3402"/>
        </w:tabs>
        <w:spacing w:before="1080" w:line="300" w:lineRule="atLeast"/>
        <w:ind w:left="397" w:right="397"/>
        <w:jc w:val="right"/>
        <w:rPr>
          <w:szCs w:val="22"/>
        </w:rPr>
      </w:pPr>
      <w:r w:rsidRPr="00697AD1">
        <w:rPr>
          <w:szCs w:val="22"/>
        </w:rPr>
        <w:t>David Hurley</w:t>
      </w:r>
    </w:p>
    <w:p w:rsidR="00D4275D" w:rsidRPr="00697AD1" w:rsidRDefault="00D4275D" w:rsidP="000D45EC">
      <w:pPr>
        <w:keepNext/>
        <w:tabs>
          <w:tab w:val="left" w:pos="3402"/>
        </w:tabs>
        <w:spacing w:line="300" w:lineRule="atLeast"/>
        <w:ind w:left="397" w:right="397"/>
        <w:jc w:val="right"/>
        <w:rPr>
          <w:szCs w:val="22"/>
        </w:rPr>
      </w:pPr>
      <w:r w:rsidRPr="00697AD1">
        <w:rPr>
          <w:szCs w:val="22"/>
        </w:rPr>
        <w:t>Governor</w:t>
      </w:r>
      <w:r w:rsidR="00697AD1">
        <w:rPr>
          <w:szCs w:val="22"/>
        </w:rPr>
        <w:noBreakHyphen/>
      </w:r>
      <w:r w:rsidRPr="00697AD1">
        <w:rPr>
          <w:szCs w:val="22"/>
        </w:rPr>
        <w:t>General</w:t>
      </w:r>
    </w:p>
    <w:p w:rsidR="00D4275D" w:rsidRPr="00697AD1" w:rsidRDefault="00D4275D" w:rsidP="000D45EC">
      <w:pPr>
        <w:keepNext/>
        <w:tabs>
          <w:tab w:val="left" w:pos="3402"/>
        </w:tabs>
        <w:spacing w:before="840" w:after="1080" w:line="300" w:lineRule="atLeast"/>
        <w:ind w:right="397"/>
        <w:rPr>
          <w:szCs w:val="22"/>
        </w:rPr>
      </w:pPr>
      <w:r w:rsidRPr="00697AD1">
        <w:rPr>
          <w:szCs w:val="22"/>
        </w:rPr>
        <w:t>By His Excellency’s Command</w:t>
      </w:r>
    </w:p>
    <w:p w:rsidR="00D4275D" w:rsidRPr="00697AD1" w:rsidRDefault="00D4275D" w:rsidP="000D45EC">
      <w:pPr>
        <w:keepNext/>
        <w:tabs>
          <w:tab w:val="left" w:pos="3402"/>
        </w:tabs>
        <w:spacing w:before="480" w:line="300" w:lineRule="atLeast"/>
        <w:ind w:right="397"/>
        <w:rPr>
          <w:szCs w:val="22"/>
        </w:rPr>
      </w:pPr>
      <w:r w:rsidRPr="00697AD1">
        <w:rPr>
          <w:szCs w:val="22"/>
        </w:rPr>
        <w:t>Amanda Stoker</w:t>
      </w:r>
    </w:p>
    <w:p w:rsidR="00D4275D" w:rsidRPr="00697AD1" w:rsidRDefault="00D4275D" w:rsidP="000D45EC">
      <w:pPr>
        <w:pStyle w:val="SignCoverPageEnd"/>
        <w:rPr>
          <w:szCs w:val="22"/>
        </w:rPr>
      </w:pPr>
      <w:r w:rsidRPr="00697AD1">
        <w:rPr>
          <w:szCs w:val="22"/>
        </w:rPr>
        <w:t>Assistant Minister to the Attorney</w:t>
      </w:r>
      <w:r w:rsidR="00697AD1">
        <w:rPr>
          <w:szCs w:val="22"/>
        </w:rPr>
        <w:noBreakHyphen/>
      </w:r>
      <w:r w:rsidRPr="00697AD1">
        <w:rPr>
          <w:szCs w:val="22"/>
        </w:rPr>
        <w:t>General</w:t>
      </w:r>
      <w:r w:rsidRPr="00697AD1">
        <w:rPr>
          <w:szCs w:val="22"/>
        </w:rPr>
        <w:br/>
        <w:t>Parliamentary Secretary to the Attorney</w:t>
      </w:r>
      <w:r w:rsidR="00697AD1">
        <w:rPr>
          <w:szCs w:val="22"/>
        </w:rPr>
        <w:noBreakHyphen/>
      </w:r>
      <w:r w:rsidRPr="00697AD1">
        <w:rPr>
          <w:szCs w:val="22"/>
        </w:rPr>
        <w:t>General</w:t>
      </w:r>
    </w:p>
    <w:p w:rsidR="00D4275D" w:rsidRPr="00697AD1" w:rsidRDefault="00D4275D" w:rsidP="000D45EC"/>
    <w:p w:rsidR="00D4275D" w:rsidRPr="00697AD1" w:rsidRDefault="00D4275D" w:rsidP="000D45EC"/>
    <w:p w:rsidR="00D4275D" w:rsidRPr="00697AD1" w:rsidRDefault="00D4275D" w:rsidP="000D45EC"/>
    <w:p w:rsidR="00502882" w:rsidRPr="00134781" w:rsidRDefault="00502882" w:rsidP="00502882">
      <w:pPr>
        <w:pStyle w:val="Header"/>
        <w:tabs>
          <w:tab w:val="clear" w:pos="4150"/>
          <w:tab w:val="clear" w:pos="8307"/>
        </w:tabs>
      </w:pPr>
      <w:r w:rsidRPr="00134781">
        <w:rPr>
          <w:rStyle w:val="CharChapNo"/>
        </w:rPr>
        <w:t xml:space="preserve"> </w:t>
      </w:r>
      <w:r w:rsidRPr="00134781">
        <w:rPr>
          <w:rStyle w:val="CharChapText"/>
        </w:rPr>
        <w:t xml:space="preserve"> </w:t>
      </w:r>
    </w:p>
    <w:p w:rsidR="00502882" w:rsidRPr="00134781" w:rsidRDefault="00502882" w:rsidP="00502882">
      <w:pPr>
        <w:pStyle w:val="Header"/>
        <w:tabs>
          <w:tab w:val="clear" w:pos="4150"/>
          <w:tab w:val="clear" w:pos="8307"/>
        </w:tabs>
      </w:pPr>
      <w:r w:rsidRPr="00134781">
        <w:rPr>
          <w:rStyle w:val="CharPartNo"/>
        </w:rPr>
        <w:t xml:space="preserve"> </w:t>
      </w:r>
      <w:r w:rsidRPr="00134781">
        <w:rPr>
          <w:rStyle w:val="CharPartText"/>
        </w:rPr>
        <w:t xml:space="preserve"> </w:t>
      </w:r>
    </w:p>
    <w:p w:rsidR="00502882" w:rsidRPr="00134781" w:rsidRDefault="00502882" w:rsidP="00502882">
      <w:pPr>
        <w:pStyle w:val="Header"/>
        <w:tabs>
          <w:tab w:val="clear" w:pos="4150"/>
          <w:tab w:val="clear" w:pos="8307"/>
        </w:tabs>
      </w:pPr>
      <w:r w:rsidRPr="00134781">
        <w:rPr>
          <w:rStyle w:val="CharDivNo"/>
        </w:rPr>
        <w:t xml:space="preserve"> </w:t>
      </w:r>
      <w:r w:rsidRPr="00134781">
        <w:rPr>
          <w:rStyle w:val="CharDivText"/>
        </w:rPr>
        <w:t xml:space="preserve"> </w:t>
      </w:r>
    </w:p>
    <w:p w:rsidR="00502882" w:rsidRPr="00697AD1" w:rsidRDefault="00502882" w:rsidP="00502882">
      <w:pPr>
        <w:sectPr w:rsidR="00502882" w:rsidRPr="00697AD1" w:rsidSect="00912B57">
          <w:headerReference w:type="even" r:id="rId9"/>
          <w:headerReference w:type="default" r:id="rId10"/>
          <w:footerReference w:type="even" r:id="rId11"/>
          <w:footerReference w:type="default" r:id="rId12"/>
          <w:headerReference w:type="first" r:id="rId13"/>
          <w:footerReference w:type="first" r:id="rId14"/>
          <w:pgSz w:w="11907" w:h="16839"/>
          <w:pgMar w:top="1440" w:right="1797" w:bottom="1440" w:left="1797" w:header="720" w:footer="709" w:gutter="0"/>
          <w:cols w:space="708"/>
          <w:docGrid w:linePitch="360"/>
        </w:sectPr>
      </w:pPr>
    </w:p>
    <w:p w:rsidR="00502882" w:rsidRPr="00697AD1" w:rsidRDefault="00502882" w:rsidP="00502882">
      <w:pPr>
        <w:outlineLvl w:val="0"/>
        <w:rPr>
          <w:sz w:val="36"/>
        </w:rPr>
      </w:pPr>
      <w:r w:rsidRPr="00697AD1">
        <w:rPr>
          <w:sz w:val="36"/>
        </w:rPr>
        <w:lastRenderedPageBreak/>
        <w:t>Contents</w:t>
      </w:r>
    </w:p>
    <w:p w:rsidR="00B0763F" w:rsidRPr="00697AD1" w:rsidRDefault="00B0763F">
      <w:pPr>
        <w:pStyle w:val="TOC2"/>
        <w:rPr>
          <w:rFonts w:asciiTheme="minorHAnsi" w:eastAsiaTheme="minorEastAsia" w:hAnsiTheme="minorHAnsi" w:cstheme="minorBidi"/>
          <w:b w:val="0"/>
          <w:noProof/>
          <w:kern w:val="0"/>
          <w:sz w:val="22"/>
          <w:szCs w:val="22"/>
        </w:rPr>
      </w:pPr>
      <w:r w:rsidRPr="00697AD1">
        <w:fldChar w:fldCharType="begin"/>
      </w:r>
      <w:r w:rsidRPr="00697AD1">
        <w:instrText xml:space="preserve"> TOC \o "1-9" </w:instrText>
      </w:r>
      <w:r w:rsidRPr="00697AD1">
        <w:fldChar w:fldCharType="separate"/>
      </w:r>
      <w:r w:rsidRPr="00697AD1">
        <w:rPr>
          <w:noProof/>
        </w:rPr>
        <w:t>Part 1—Preliminary</w:t>
      </w:r>
      <w:r w:rsidRPr="00697AD1">
        <w:rPr>
          <w:b w:val="0"/>
          <w:noProof/>
          <w:sz w:val="18"/>
        </w:rPr>
        <w:tab/>
      </w:r>
      <w:r w:rsidRPr="00697AD1">
        <w:rPr>
          <w:b w:val="0"/>
          <w:noProof/>
          <w:sz w:val="18"/>
        </w:rPr>
        <w:fldChar w:fldCharType="begin"/>
      </w:r>
      <w:r w:rsidRPr="00697AD1">
        <w:rPr>
          <w:b w:val="0"/>
          <w:noProof/>
          <w:sz w:val="18"/>
        </w:rPr>
        <w:instrText xml:space="preserve"> PAGEREF _Toc63674259 \h </w:instrText>
      </w:r>
      <w:r w:rsidRPr="00697AD1">
        <w:rPr>
          <w:b w:val="0"/>
          <w:noProof/>
          <w:sz w:val="18"/>
        </w:rPr>
      </w:r>
      <w:r w:rsidRPr="00697AD1">
        <w:rPr>
          <w:b w:val="0"/>
          <w:noProof/>
          <w:sz w:val="18"/>
        </w:rPr>
        <w:fldChar w:fldCharType="separate"/>
      </w:r>
      <w:r w:rsidR="001C78E9">
        <w:rPr>
          <w:b w:val="0"/>
          <w:noProof/>
          <w:sz w:val="18"/>
        </w:rPr>
        <w:t>1</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w:t>
      </w:r>
      <w:r w:rsidRPr="00697AD1">
        <w:rPr>
          <w:noProof/>
        </w:rPr>
        <w:tab/>
        <w:t>Name</w:t>
      </w:r>
      <w:r w:rsidRPr="00697AD1">
        <w:rPr>
          <w:noProof/>
        </w:rPr>
        <w:tab/>
      </w:r>
      <w:r w:rsidRPr="00697AD1">
        <w:rPr>
          <w:noProof/>
        </w:rPr>
        <w:fldChar w:fldCharType="begin"/>
      </w:r>
      <w:r w:rsidRPr="00697AD1">
        <w:rPr>
          <w:noProof/>
        </w:rPr>
        <w:instrText xml:space="preserve"> PAGEREF _Toc63674260 \h </w:instrText>
      </w:r>
      <w:r w:rsidRPr="00697AD1">
        <w:rPr>
          <w:noProof/>
        </w:rPr>
      </w:r>
      <w:r w:rsidRPr="00697AD1">
        <w:rPr>
          <w:noProof/>
        </w:rPr>
        <w:fldChar w:fldCharType="separate"/>
      </w:r>
      <w:r w:rsidR="001C78E9">
        <w:rPr>
          <w:noProof/>
        </w:rPr>
        <w:t>1</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2</w:t>
      </w:r>
      <w:r w:rsidRPr="00697AD1">
        <w:rPr>
          <w:noProof/>
        </w:rPr>
        <w:tab/>
        <w:t>Commencement</w:t>
      </w:r>
      <w:r w:rsidRPr="00697AD1">
        <w:rPr>
          <w:noProof/>
        </w:rPr>
        <w:tab/>
      </w:r>
      <w:r w:rsidRPr="00697AD1">
        <w:rPr>
          <w:noProof/>
        </w:rPr>
        <w:fldChar w:fldCharType="begin"/>
      </w:r>
      <w:r w:rsidRPr="00697AD1">
        <w:rPr>
          <w:noProof/>
        </w:rPr>
        <w:instrText xml:space="preserve"> PAGEREF _Toc63674261 \h </w:instrText>
      </w:r>
      <w:r w:rsidRPr="00697AD1">
        <w:rPr>
          <w:noProof/>
        </w:rPr>
      </w:r>
      <w:r w:rsidRPr="00697AD1">
        <w:rPr>
          <w:noProof/>
        </w:rPr>
        <w:fldChar w:fldCharType="separate"/>
      </w:r>
      <w:r w:rsidR="001C78E9">
        <w:rPr>
          <w:noProof/>
        </w:rPr>
        <w:t>1</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3</w:t>
      </w:r>
      <w:r w:rsidRPr="00697AD1">
        <w:rPr>
          <w:noProof/>
        </w:rPr>
        <w:tab/>
        <w:t>Authority</w:t>
      </w:r>
      <w:r w:rsidRPr="00697AD1">
        <w:rPr>
          <w:noProof/>
        </w:rPr>
        <w:tab/>
      </w:r>
      <w:r w:rsidRPr="00697AD1">
        <w:rPr>
          <w:noProof/>
        </w:rPr>
        <w:fldChar w:fldCharType="begin"/>
      </w:r>
      <w:r w:rsidRPr="00697AD1">
        <w:rPr>
          <w:noProof/>
        </w:rPr>
        <w:instrText xml:space="preserve"> PAGEREF _Toc63674262 \h </w:instrText>
      </w:r>
      <w:r w:rsidRPr="00697AD1">
        <w:rPr>
          <w:noProof/>
        </w:rPr>
      </w:r>
      <w:r w:rsidRPr="00697AD1">
        <w:rPr>
          <w:noProof/>
        </w:rPr>
        <w:fldChar w:fldCharType="separate"/>
      </w:r>
      <w:r w:rsidR="001C78E9">
        <w:rPr>
          <w:noProof/>
        </w:rPr>
        <w:t>1</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4</w:t>
      </w:r>
      <w:r w:rsidRPr="00697AD1">
        <w:rPr>
          <w:noProof/>
        </w:rPr>
        <w:tab/>
        <w:t>Definitions</w:t>
      </w:r>
      <w:r w:rsidRPr="00697AD1">
        <w:rPr>
          <w:noProof/>
        </w:rPr>
        <w:tab/>
      </w:r>
      <w:r w:rsidRPr="00697AD1">
        <w:rPr>
          <w:noProof/>
        </w:rPr>
        <w:fldChar w:fldCharType="begin"/>
      </w:r>
      <w:r w:rsidRPr="00697AD1">
        <w:rPr>
          <w:noProof/>
        </w:rPr>
        <w:instrText xml:space="preserve"> PAGEREF _Toc63674263 \h </w:instrText>
      </w:r>
      <w:r w:rsidRPr="00697AD1">
        <w:rPr>
          <w:noProof/>
        </w:rPr>
      </w:r>
      <w:r w:rsidRPr="00697AD1">
        <w:rPr>
          <w:noProof/>
        </w:rPr>
        <w:fldChar w:fldCharType="separate"/>
      </w:r>
      <w:r w:rsidR="001C78E9">
        <w:rPr>
          <w:noProof/>
        </w:rPr>
        <w:t>1</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2—Administration</w:t>
      </w:r>
      <w:r w:rsidRPr="00697AD1">
        <w:rPr>
          <w:b w:val="0"/>
          <w:noProof/>
          <w:sz w:val="18"/>
        </w:rPr>
        <w:tab/>
      </w:r>
      <w:r w:rsidRPr="00697AD1">
        <w:rPr>
          <w:b w:val="0"/>
          <w:noProof/>
          <w:sz w:val="18"/>
        </w:rPr>
        <w:fldChar w:fldCharType="begin"/>
      </w:r>
      <w:r w:rsidRPr="00697AD1">
        <w:rPr>
          <w:b w:val="0"/>
          <w:noProof/>
          <w:sz w:val="18"/>
        </w:rPr>
        <w:instrText xml:space="preserve"> PAGEREF _Toc63674264 \h </w:instrText>
      </w:r>
      <w:r w:rsidRPr="00697AD1">
        <w:rPr>
          <w:b w:val="0"/>
          <w:noProof/>
          <w:sz w:val="18"/>
        </w:rPr>
      </w:r>
      <w:r w:rsidRPr="00697AD1">
        <w:rPr>
          <w:b w:val="0"/>
          <w:noProof/>
          <w:sz w:val="18"/>
        </w:rPr>
        <w:fldChar w:fldCharType="separate"/>
      </w:r>
      <w:r w:rsidR="001C78E9">
        <w:rPr>
          <w:b w:val="0"/>
          <w:noProof/>
          <w:sz w:val="18"/>
        </w:rPr>
        <w:t>3</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5</w:t>
      </w:r>
      <w:r w:rsidRPr="00697AD1">
        <w:rPr>
          <w:noProof/>
        </w:rPr>
        <w:tab/>
        <w:t>Disclosure of information by Inspector</w:t>
      </w:r>
      <w:r w:rsidR="00697AD1">
        <w:rPr>
          <w:noProof/>
        </w:rPr>
        <w:noBreakHyphen/>
      </w:r>
      <w:r w:rsidRPr="00697AD1">
        <w:rPr>
          <w:noProof/>
        </w:rPr>
        <w:t>General</w:t>
      </w:r>
      <w:r w:rsidRPr="00697AD1">
        <w:rPr>
          <w:noProof/>
        </w:rPr>
        <w:tab/>
      </w:r>
      <w:r w:rsidRPr="00697AD1">
        <w:rPr>
          <w:noProof/>
        </w:rPr>
        <w:fldChar w:fldCharType="begin"/>
      </w:r>
      <w:r w:rsidRPr="00697AD1">
        <w:rPr>
          <w:noProof/>
        </w:rPr>
        <w:instrText xml:space="preserve"> PAGEREF _Toc63674265 \h </w:instrText>
      </w:r>
      <w:r w:rsidRPr="00697AD1">
        <w:rPr>
          <w:noProof/>
        </w:rPr>
      </w:r>
      <w:r w:rsidRPr="00697AD1">
        <w:rPr>
          <w:noProof/>
        </w:rPr>
        <w:fldChar w:fldCharType="separate"/>
      </w:r>
      <w:r w:rsidR="001C78E9">
        <w:rPr>
          <w:noProof/>
        </w:rPr>
        <w:t>3</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6</w:t>
      </w:r>
      <w:r w:rsidRPr="00697AD1">
        <w:rPr>
          <w:noProof/>
        </w:rPr>
        <w:tab/>
        <w:t>Prescribed rate of interest on money held in Common Fund</w:t>
      </w:r>
      <w:r w:rsidRPr="00697AD1">
        <w:rPr>
          <w:noProof/>
        </w:rPr>
        <w:tab/>
      </w:r>
      <w:r w:rsidRPr="00697AD1">
        <w:rPr>
          <w:noProof/>
        </w:rPr>
        <w:fldChar w:fldCharType="begin"/>
      </w:r>
      <w:r w:rsidRPr="00697AD1">
        <w:rPr>
          <w:noProof/>
        </w:rPr>
        <w:instrText xml:space="preserve"> PAGEREF _Toc63674266 \h </w:instrText>
      </w:r>
      <w:r w:rsidRPr="00697AD1">
        <w:rPr>
          <w:noProof/>
        </w:rPr>
      </w:r>
      <w:r w:rsidRPr="00697AD1">
        <w:rPr>
          <w:noProof/>
        </w:rPr>
        <w:fldChar w:fldCharType="separate"/>
      </w:r>
      <w:r w:rsidR="001C78E9">
        <w:rPr>
          <w:noProof/>
        </w:rPr>
        <w:t>3</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3—Courts</w:t>
      </w:r>
      <w:r w:rsidRPr="00697AD1">
        <w:rPr>
          <w:b w:val="0"/>
          <w:noProof/>
          <w:sz w:val="18"/>
        </w:rPr>
        <w:tab/>
      </w:r>
      <w:r w:rsidRPr="00697AD1">
        <w:rPr>
          <w:b w:val="0"/>
          <w:noProof/>
          <w:sz w:val="18"/>
        </w:rPr>
        <w:fldChar w:fldCharType="begin"/>
      </w:r>
      <w:r w:rsidRPr="00697AD1">
        <w:rPr>
          <w:b w:val="0"/>
          <w:noProof/>
          <w:sz w:val="18"/>
        </w:rPr>
        <w:instrText xml:space="preserve"> PAGEREF _Toc63674267 \h </w:instrText>
      </w:r>
      <w:r w:rsidRPr="00697AD1">
        <w:rPr>
          <w:b w:val="0"/>
          <w:noProof/>
          <w:sz w:val="18"/>
        </w:rPr>
      </w:r>
      <w:r w:rsidRPr="00697AD1">
        <w:rPr>
          <w:b w:val="0"/>
          <w:noProof/>
          <w:sz w:val="18"/>
        </w:rPr>
        <w:fldChar w:fldCharType="separate"/>
      </w:r>
      <w:r w:rsidR="001C78E9">
        <w:rPr>
          <w:b w:val="0"/>
          <w:noProof/>
          <w:sz w:val="18"/>
        </w:rPr>
        <w:t>4</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7</w:t>
      </w:r>
      <w:r w:rsidRPr="00697AD1">
        <w:rPr>
          <w:noProof/>
        </w:rPr>
        <w:tab/>
        <w:t>Prescribed countries</w:t>
      </w:r>
      <w:r w:rsidRPr="00697AD1">
        <w:rPr>
          <w:noProof/>
        </w:rPr>
        <w:tab/>
      </w:r>
      <w:r w:rsidRPr="00697AD1">
        <w:rPr>
          <w:noProof/>
        </w:rPr>
        <w:fldChar w:fldCharType="begin"/>
      </w:r>
      <w:r w:rsidRPr="00697AD1">
        <w:rPr>
          <w:noProof/>
        </w:rPr>
        <w:instrText xml:space="preserve"> PAGEREF _Toc63674268 \h </w:instrText>
      </w:r>
      <w:r w:rsidRPr="00697AD1">
        <w:rPr>
          <w:noProof/>
        </w:rPr>
      </w:r>
      <w:r w:rsidRPr="00697AD1">
        <w:rPr>
          <w:noProof/>
        </w:rPr>
        <w:fldChar w:fldCharType="separate"/>
      </w:r>
      <w:r w:rsidR="001C78E9">
        <w:rPr>
          <w:noProof/>
        </w:rPr>
        <w:t>4</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4—Proceedings in connection with bankruptcy</w:t>
      </w:r>
      <w:r w:rsidRPr="00697AD1">
        <w:rPr>
          <w:b w:val="0"/>
          <w:noProof/>
          <w:sz w:val="18"/>
        </w:rPr>
        <w:tab/>
      </w:r>
      <w:r w:rsidRPr="00697AD1">
        <w:rPr>
          <w:b w:val="0"/>
          <w:noProof/>
          <w:sz w:val="18"/>
        </w:rPr>
        <w:fldChar w:fldCharType="begin"/>
      </w:r>
      <w:r w:rsidRPr="00697AD1">
        <w:rPr>
          <w:b w:val="0"/>
          <w:noProof/>
          <w:sz w:val="18"/>
        </w:rPr>
        <w:instrText xml:space="preserve"> PAGEREF _Toc63674269 \h </w:instrText>
      </w:r>
      <w:r w:rsidRPr="00697AD1">
        <w:rPr>
          <w:b w:val="0"/>
          <w:noProof/>
          <w:sz w:val="18"/>
        </w:rPr>
      </w:r>
      <w:r w:rsidRPr="00697AD1">
        <w:rPr>
          <w:b w:val="0"/>
          <w:noProof/>
          <w:sz w:val="18"/>
        </w:rPr>
        <w:fldChar w:fldCharType="separate"/>
      </w:r>
      <w:r w:rsidR="001C78E9">
        <w:rPr>
          <w:b w:val="0"/>
          <w:noProof/>
          <w:sz w:val="18"/>
        </w:rPr>
        <w:t>5</w:t>
      </w:r>
      <w:r w:rsidRPr="00697AD1">
        <w:rPr>
          <w:b w:val="0"/>
          <w:noProof/>
          <w:sz w:val="18"/>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1—Bankruptcy notices</w:t>
      </w:r>
      <w:r w:rsidRPr="00697AD1">
        <w:rPr>
          <w:b w:val="0"/>
          <w:noProof/>
          <w:sz w:val="18"/>
        </w:rPr>
        <w:tab/>
      </w:r>
      <w:r w:rsidRPr="00697AD1">
        <w:rPr>
          <w:b w:val="0"/>
          <w:noProof/>
          <w:sz w:val="18"/>
        </w:rPr>
        <w:fldChar w:fldCharType="begin"/>
      </w:r>
      <w:r w:rsidRPr="00697AD1">
        <w:rPr>
          <w:b w:val="0"/>
          <w:noProof/>
          <w:sz w:val="18"/>
        </w:rPr>
        <w:instrText xml:space="preserve"> PAGEREF _Toc63674270 \h </w:instrText>
      </w:r>
      <w:r w:rsidRPr="00697AD1">
        <w:rPr>
          <w:b w:val="0"/>
          <w:noProof/>
          <w:sz w:val="18"/>
        </w:rPr>
      </w:r>
      <w:r w:rsidRPr="00697AD1">
        <w:rPr>
          <w:b w:val="0"/>
          <w:noProof/>
          <w:sz w:val="18"/>
        </w:rPr>
        <w:fldChar w:fldCharType="separate"/>
      </w:r>
      <w:r w:rsidR="001C78E9">
        <w:rPr>
          <w:b w:val="0"/>
          <w:noProof/>
          <w:sz w:val="18"/>
        </w:rPr>
        <w:t>5</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8</w:t>
      </w:r>
      <w:r w:rsidRPr="00697AD1">
        <w:rPr>
          <w:noProof/>
        </w:rPr>
        <w:tab/>
        <w:t>Application for bankruptcy notice</w:t>
      </w:r>
      <w:r w:rsidRPr="00697AD1">
        <w:rPr>
          <w:noProof/>
        </w:rPr>
        <w:tab/>
      </w:r>
      <w:r w:rsidRPr="00697AD1">
        <w:rPr>
          <w:noProof/>
        </w:rPr>
        <w:fldChar w:fldCharType="begin"/>
      </w:r>
      <w:r w:rsidRPr="00697AD1">
        <w:rPr>
          <w:noProof/>
        </w:rPr>
        <w:instrText xml:space="preserve"> PAGEREF _Toc63674271 \h </w:instrText>
      </w:r>
      <w:r w:rsidRPr="00697AD1">
        <w:rPr>
          <w:noProof/>
        </w:rPr>
      </w:r>
      <w:r w:rsidRPr="00697AD1">
        <w:rPr>
          <w:noProof/>
        </w:rPr>
        <w:fldChar w:fldCharType="separate"/>
      </w:r>
      <w:r w:rsidR="001C78E9">
        <w:rPr>
          <w:noProof/>
        </w:rPr>
        <w:t>5</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9</w:t>
      </w:r>
      <w:r w:rsidRPr="00697AD1">
        <w:rPr>
          <w:noProof/>
        </w:rPr>
        <w:tab/>
        <w:t>Form of bankruptcy notice</w:t>
      </w:r>
      <w:r w:rsidRPr="00697AD1">
        <w:rPr>
          <w:noProof/>
        </w:rPr>
        <w:tab/>
      </w:r>
      <w:r w:rsidRPr="00697AD1">
        <w:rPr>
          <w:noProof/>
        </w:rPr>
        <w:fldChar w:fldCharType="begin"/>
      </w:r>
      <w:r w:rsidRPr="00697AD1">
        <w:rPr>
          <w:noProof/>
        </w:rPr>
        <w:instrText xml:space="preserve"> PAGEREF _Toc63674272 \h </w:instrText>
      </w:r>
      <w:r w:rsidRPr="00697AD1">
        <w:rPr>
          <w:noProof/>
        </w:rPr>
      </w:r>
      <w:r w:rsidRPr="00697AD1">
        <w:rPr>
          <w:noProof/>
        </w:rPr>
        <w:fldChar w:fldCharType="separate"/>
      </w:r>
      <w:r w:rsidR="001C78E9">
        <w:rPr>
          <w:noProof/>
        </w:rPr>
        <w:t>5</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10</w:t>
      </w:r>
      <w:r w:rsidRPr="00697AD1">
        <w:rPr>
          <w:noProof/>
        </w:rPr>
        <w:tab/>
        <w:t>Service of bankruptcy notice</w:t>
      </w:r>
      <w:r w:rsidRPr="00697AD1">
        <w:rPr>
          <w:noProof/>
        </w:rPr>
        <w:tab/>
      </w:r>
      <w:r w:rsidRPr="00697AD1">
        <w:rPr>
          <w:noProof/>
        </w:rPr>
        <w:fldChar w:fldCharType="begin"/>
      </w:r>
      <w:r w:rsidRPr="00697AD1">
        <w:rPr>
          <w:noProof/>
        </w:rPr>
        <w:instrText xml:space="preserve"> PAGEREF _Toc63674273 \h </w:instrText>
      </w:r>
      <w:r w:rsidRPr="00697AD1">
        <w:rPr>
          <w:noProof/>
        </w:rPr>
      </w:r>
      <w:r w:rsidRPr="00697AD1">
        <w:rPr>
          <w:noProof/>
        </w:rPr>
        <w:fldChar w:fldCharType="separate"/>
      </w:r>
      <w:r w:rsidR="001C78E9">
        <w:rPr>
          <w:noProof/>
        </w:rPr>
        <w:t>6</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10A</w:t>
      </w:r>
      <w:r w:rsidRPr="00697AD1">
        <w:rPr>
          <w:noProof/>
        </w:rPr>
        <w:tab/>
        <w:t>Prescribed statutory minimum</w:t>
      </w:r>
      <w:r w:rsidRPr="00697AD1">
        <w:rPr>
          <w:noProof/>
        </w:rPr>
        <w:tab/>
      </w:r>
      <w:r w:rsidRPr="00697AD1">
        <w:rPr>
          <w:noProof/>
        </w:rPr>
        <w:fldChar w:fldCharType="begin"/>
      </w:r>
      <w:r w:rsidRPr="00697AD1">
        <w:rPr>
          <w:noProof/>
        </w:rPr>
        <w:instrText xml:space="preserve"> PAGEREF _Toc63674274 \h </w:instrText>
      </w:r>
      <w:r w:rsidRPr="00697AD1">
        <w:rPr>
          <w:noProof/>
        </w:rPr>
      </w:r>
      <w:r w:rsidRPr="00697AD1">
        <w:rPr>
          <w:noProof/>
        </w:rPr>
        <w:fldChar w:fldCharType="separate"/>
      </w:r>
      <w:r w:rsidR="001C78E9">
        <w:rPr>
          <w:noProof/>
        </w:rPr>
        <w:t>6</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11</w:t>
      </w:r>
      <w:r w:rsidRPr="00697AD1">
        <w:rPr>
          <w:noProof/>
        </w:rPr>
        <w:tab/>
        <w:t>Inspection of bankruptcy notice</w:t>
      </w:r>
      <w:r w:rsidRPr="00697AD1">
        <w:rPr>
          <w:noProof/>
        </w:rPr>
        <w:tab/>
      </w:r>
      <w:r w:rsidRPr="00697AD1">
        <w:rPr>
          <w:noProof/>
        </w:rPr>
        <w:fldChar w:fldCharType="begin"/>
      </w:r>
      <w:r w:rsidRPr="00697AD1">
        <w:rPr>
          <w:noProof/>
        </w:rPr>
        <w:instrText xml:space="preserve"> PAGEREF _Toc63674275 \h </w:instrText>
      </w:r>
      <w:r w:rsidRPr="00697AD1">
        <w:rPr>
          <w:noProof/>
        </w:rPr>
      </w:r>
      <w:r w:rsidRPr="00697AD1">
        <w:rPr>
          <w:noProof/>
        </w:rPr>
        <w:fldChar w:fldCharType="separate"/>
      </w:r>
      <w:r w:rsidR="001C78E9">
        <w:rPr>
          <w:noProof/>
        </w:rPr>
        <w:t>6</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12</w:t>
      </w:r>
      <w:r w:rsidRPr="00697AD1">
        <w:rPr>
          <w:noProof/>
        </w:rPr>
        <w:tab/>
        <w:t>Judgment or order in foreign currency</w:t>
      </w:r>
      <w:r w:rsidRPr="00697AD1">
        <w:rPr>
          <w:noProof/>
        </w:rPr>
        <w:tab/>
      </w:r>
      <w:r w:rsidRPr="00697AD1">
        <w:rPr>
          <w:noProof/>
        </w:rPr>
        <w:fldChar w:fldCharType="begin"/>
      </w:r>
      <w:r w:rsidRPr="00697AD1">
        <w:rPr>
          <w:noProof/>
        </w:rPr>
        <w:instrText xml:space="preserve"> PAGEREF _Toc63674276 \h </w:instrText>
      </w:r>
      <w:r w:rsidRPr="00697AD1">
        <w:rPr>
          <w:noProof/>
        </w:rPr>
      </w:r>
      <w:r w:rsidRPr="00697AD1">
        <w:rPr>
          <w:noProof/>
        </w:rPr>
        <w:fldChar w:fldCharType="separate"/>
      </w:r>
      <w:r w:rsidR="001C78E9">
        <w:rPr>
          <w:noProof/>
        </w:rPr>
        <w:t>6</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2—Petitions</w:t>
      </w:r>
      <w:r w:rsidRPr="00697AD1">
        <w:rPr>
          <w:b w:val="0"/>
          <w:noProof/>
          <w:sz w:val="18"/>
        </w:rPr>
        <w:tab/>
      </w:r>
      <w:r w:rsidRPr="00697AD1">
        <w:rPr>
          <w:b w:val="0"/>
          <w:noProof/>
          <w:sz w:val="18"/>
        </w:rPr>
        <w:fldChar w:fldCharType="begin"/>
      </w:r>
      <w:r w:rsidRPr="00697AD1">
        <w:rPr>
          <w:b w:val="0"/>
          <w:noProof/>
          <w:sz w:val="18"/>
        </w:rPr>
        <w:instrText xml:space="preserve"> PAGEREF _Toc63674277 \h </w:instrText>
      </w:r>
      <w:r w:rsidRPr="00697AD1">
        <w:rPr>
          <w:b w:val="0"/>
          <w:noProof/>
          <w:sz w:val="18"/>
        </w:rPr>
      </w:r>
      <w:r w:rsidRPr="00697AD1">
        <w:rPr>
          <w:b w:val="0"/>
          <w:noProof/>
          <w:sz w:val="18"/>
        </w:rPr>
        <w:fldChar w:fldCharType="separate"/>
      </w:r>
      <w:r w:rsidR="001C78E9">
        <w:rPr>
          <w:b w:val="0"/>
          <w:noProof/>
          <w:sz w:val="18"/>
        </w:rPr>
        <w:t>8</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13</w:t>
      </w:r>
      <w:r w:rsidRPr="00697AD1">
        <w:rPr>
          <w:noProof/>
        </w:rPr>
        <w:tab/>
        <w:t>Copy of petition, and certain orders, to be given to Official Receiver</w:t>
      </w:r>
      <w:r w:rsidRPr="00697AD1">
        <w:rPr>
          <w:noProof/>
        </w:rPr>
        <w:tab/>
      </w:r>
      <w:r w:rsidRPr="00697AD1">
        <w:rPr>
          <w:noProof/>
        </w:rPr>
        <w:fldChar w:fldCharType="begin"/>
      </w:r>
      <w:r w:rsidRPr="00697AD1">
        <w:rPr>
          <w:noProof/>
        </w:rPr>
        <w:instrText xml:space="preserve"> PAGEREF _Toc63674278 \h </w:instrText>
      </w:r>
      <w:r w:rsidRPr="00697AD1">
        <w:rPr>
          <w:noProof/>
        </w:rPr>
      </w:r>
      <w:r w:rsidRPr="00697AD1">
        <w:rPr>
          <w:noProof/>
        </w:rPr>
        <w:fldChar w:fldCharType="separate"/>
      </w:r>
      <w:r w:rsidR="001C78E9">
        <w:rPr>
          <w:noProof/>
        </w:rPr>
        <w:t>8</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14</w:t>
      </w:r>
      <w:r w:rsidRPr="00697AD1">
        <w:rPr>
          <w:noProof/>
        </w:rPr>
        <w:tab/>
        <w:t>Control of debtor’s property before sequestration</w:t>
      </w:r>
      <w:r w:rsidRPr="00697AD1">
        <w:rPr>
          <w:noProof/>
        </w:rPr>
        <w:tab/>
      </w:r>
      <w:r w:rsidRPr="00697AD1">
        <w:rPr>
          <w:noProof/>
        </w:rPr>
        <w:fldChar w:fldCharType="begin"/>
      </w:r>
      <w:r w:rsidRPr="00697AD1">
        <w:rPr>
          <w:noProof/>
        </w:rPr>
        <w:instrText xml:space="preserve"> PAGEREF _Toc63674279 \h </w:instrText>
      </w:r>
      <w:r w:rsidRPr="00697AD1">
        <w:rPr>
          <w:noProof/>
        </w:rPr>
      </w:r>
      <w:r w:rsidRPr="00697AD1">
        <w:rPr>
          <w:noProof/>
        </w:rPr>
        <w:fldChar w:fldCharType="separate"/>
      </w:r>
      <w:r w:rsidR="001C78E9">
        <w:rPr>
          <w:noProof/>
        </w:rPr>
        <w:t>8</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15</w:t>
      </w:r>
      <w:r w:rsidRPr="00697AD1">
        <w:rPr>
          <w:noProof/>
        </w:rPr>
        <w:tab/>
        <w:t>Preliminary remuneration and expenses of trustee</w:t>
      </w:r>
      <w:r w:rsidRPr="00697AD1">
        <w:rPr>
          <w:noProof/>
        </w:rPr>
        <w:tab/>
      </w:r>
      <w:r w:rsidRPr="00697AD1">
        <w:rPr>
          <w:noProof/>
        </w:rPr>
        <w:fldChar w:fldCharType="begin"/>
      </w:r>
      <w:r w:rsidRPr="00697AD1">
        <w:rPr>
          <w:noProof/>
        </w:rPr>
        <w:instrText xml:space="preserve"> PAGEREF _Toc63674280 \h </w:instrText>
      </w:r>
      <w:r w:rsidRPr="00697AD1">
        <w:rPr>
          <w:noProof/>
        </w:rPr>
      </w:r>
      <w:r w:rsidRPr="00697AD1">
        <w:rPr>
          <w:noProof/>
        </w:rPr>
        <w:fldChar w:fldCharType="separate"/>
      </w:r>
      <w:r w:rsidR="001C78E9">
        <w:rPr>
          <w:noProof/>
        </w:rPr>
        <w:t>8</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16</w:t>
      </w:r>
      <w:r w:rsidRPr="00697AD1">
        <w:rPr>
          <w:noProof/>
        </w:rPr>
        <w:tab/>
        <w:t>Application for damages where petition dismissed</w:t>
      </w:r>
      <w:r w:rsidRPr="00697AD1">
        <w:rPr>
          <w:noProof/>
        </w:rPr>
        <w:tab/>
      </w:r>
      <w:r w:rsidRPr="00697AD1">
        <w:rPr>
          <w:noProof/>
        </w:rPr>
        <w:fldChar w:fldCharType="begin"/>
      </w:r>
      <w:r w:rsidRPr="00697AD1">
        <w:rPr>
          <w:noProof/>
        </w:rPr>
        <w:instrText xml:space="preserve"> PAGEREF _Toc63674281 \h </w:instrText>
      </w:r>
      <w:r w:rsidRPr="00697AD1">
        <w:rPr>
          <w:noProof/>
        </w:rPr>
      </w:r>
      <w:r w:rsidRPr="00697AD1">
        <w:rPr>
          <w:noProof/>
        </w:rPr>
        <w:fldChar w:fldCharType="separate"/>
      </w:r>
      <w:r w:rsidR="001C78E9">
        <w:rPr>
          <w:noProof/>
        </w:rPr>
        <w:t>9</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17</w:t>
      </w:r>
      <w:r w:rsidRPr="00697AD1">
        <w:rPr>
          <w:noProof/>
        </w:rPr>
        <w:tab/>
        <w:t>Prescribed modifications of applied provisions</w:t>
      </w:r>
      <w:r w:rsidRPr="00697AD1">
        <w:rPr>
          <w:noProof/>
        </w:rPr>
        <w:tab/>
      </w:r>
      <w:r w:rsidRPr="00697AD1">
        <w:rPr>
          <w:noProof/>
        </w:rPr>
        <w:fldChar w:fldCharType="begin"/>
      </w:r>
      <w:r w:rsidRPr="00697AD1">
        <w:rPr>
          <w:noProof/>
        </w:rPr>
        <w:instrText xml:space="preserve"> PAGEREF _Toc63674282 \h </w:instrText>
      </w:r>
      <w:r w:rsidRPr="00697AD1">
        <w:rPr>
          <w:noProof/>
        </w:rPr>
      </w:r>
      <w:r w:rsidRPr="00697AD1">
        <w:rPr>
          <w:noProof/>
        </w:rPr>
        <w:fldChar w:fldCharType="separate"/>
      </w:r>
      <w:r w:rsidR="001C78E9">
        <w:rPr>
          <w:noProof/>
        </w:rPr>
        <w:t>10</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18</w:t>
      </w:r>
      <w:r w:rsidRPr="00697AD1">
        <w:rPr>
          <w:noProof/>
        </w:rPr>
        <w:tab/>
        <w:t>Acceptance of debtor’s declaration</w:t>
      </w:r>
      <w:r w:rsidRPr="00697AD1">
        <w:rPr>
          <w:noProof/>
        </w:rPr>
        <w:tab/>
      </w:r>
      <w:r w:rsidRPr="00697AD1">
        <w:rPr>
          <w:noProof/>
        </w:rPr>
        <w:fldChar w:fldCharType="begin"/>
      </w:r>
      <w:r w:rsidRPr="00697AD1">
        <w:rPr>
          <w:noProof/>
        </w:rPr>
        <w:instrText xml:space="preserve"> PAGEREF _Toc63674283 \h </w:instrText>
      </w:r>
      <w:r w:rsidRPr="00697AD1">
        <w:rPr>
          <w:noProof/>
        </w:rPr>
      </w:r>
      <w:r w:rsidRPr="00697AD1">
        <w:rPr>
          <w:noProof/>
        </w:rPr>
        <w:fldChar w:fldCharType="separate"/>
      </w:r>
      <w:r w:rsidR="001C78E9">
        <w:rPr>
          <w:noProof/>
        </w:rPr>
        <w:t>10</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19</w:t>
      </w:r>
      <w:r w:rsidRPr="00697AD1">
        <w:rPr>
          <w:noProof/>
        </w:rPr>
        <w:tab/>
        <w:t>Prescribed information to be supplied by Official Receiver to debtor</w:t>
      </w:r>
      <w:r w:rsidRPr="00697AD1">
        <w:rPr>
          <w:noProof/>
        </w:rPr>
        <w:tab/>
      </w:r>
      <w:r w:rsidRPr="00697AD1">
        <w:rPr>
          <w:noProof/>
        </w:rPr>
        <w:fldChar w:fldCharType="begin"/>
      </w:r>
      <w:r w:rsidRPr="00697AD1">
        <w:rPr>
          <w:noProof/>
        </w:rPr>
        <w:instrText xml:space="preserve"> PAGEREF _Toc63674284 \h </w:instrText>
      </w:r>
      <w:r w:rsidRPr="00697AD1">
        <w:rPr>
          <w:noProof/>
        </w:rPr>
      </w:r>
      <w:r w:rsidRPr="00697AD1">
        <w:rPr>
          <w:noProof/>
        </w:rPr>
        <w:fldChar w:fldCharType="separate"/>
      </w:r>
      <w:r w:rsidR="001C78E9">
        <w:rPr>
          <w:noProof/>
        </w:rPr>
        <w:t>10</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20</w:t>
      </w:r>
      <w:r w:rsidRPr="00697AD1">
        <w:rPr>
          <w:noProof/>
        </w:rPr>
        <w:tab/>
        <w:t>Presentation of debtor’s petition</w:t>
      </w:r>
      <w:r w:rsidRPr="00697AD1">
        <w:rPr>
          <w:noProof/>
        </w:rPr>
        <w:tab/>
      </w:r>
      <w:r w:rsidRPr="00697AD1">
        <w:rPr>
          <w:noProof/>
        </w:rPr>
        <w:fldChar w:fldCharType="begin"/>
      </w:r>
      <w:r w:rsidRPr="00697AD1">
        <w:rPr>
          <w:noProof/>
        </w:rPr>
        <w:instrText xml:space="preserve"> PAGEREF _Toc63674285 \h </w:instrText>
      </w:r>
      <w:r w:rsidRPr="00697AD1">
        <w:rPr>
          <w:noProof/>
        </w:rPr>
      </w:r>
      <w:r w:rsidRPr="00697AD1">
        <w:rPr>
          <w:noProof/>
        </w:rPr>
        <w:fldChar w:fldCharType="separate"/>
      </w:r>
      <w:r w:rsidR="001C78E9">
        <w:rPr>
          <w:noProof/>
        </w:rPr>
        <w:t>11</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21</w:t>
      </w:r>
      <w:r w:rsidRPr="00697AD1">
        <w:rPr>
          <w:noProof/>
        </w:rPr>
        <w:tab/>
        <w:t>Debtor’s petition—filing of trustee’s consent</w:t>
      </w:r>
      <w:r w:rsidRPr="00697AD1">
        <w:rPr>
          <w:noProof/>
        </w:rPr>
        <w:tab/>
      </w:r>
      <w:r w:rsidRPr="00697AD1">
        <w:rPr>
          <w:noProof/>
        </w:rPr>
        <w:fldChar w:fldCharType="begin"/>
      </w:r>
      <w:r w:rsidRPr="00697AD1">
        <w:rPr>
          <w:noProof/>
        </w:rPr>
        <w:instrText xml:space="preserve"> PAGEREF _Toc63674286 \h </w:instrText>
      </w:r>
      <w:r w:rsidRPr="00697AD1">
        <w:rPr>
          <w:noProof/>
        </w:rPr>
      </w:r>
      <w:r w:rsidRPr="00697AD1">
        <w:rPr>
          <w:noProof/>
        </w:rPr>
        <w:fldChar w:fldCharType="separate"/>
      </w:r>
      <w:r w:rsidR="001C78E9">
        <w:rPr>
          <w:noProof/>
        </w:rPr>
        <w:t>11</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22</w:t>
      </w:r>
      <w:r w:rsidRPr="00697AD1">
        <w:rPr>
          <w:noProof/>
        </w:rPr>
        <w:tab/>
        <w:t>Notice to partners of referral to Court of petition by other partners against the partnership</w:t>
      </w:r>
      <w:r w:rsidRPr="00697AD1">
        <w:rPr>
          <w:noProof/>
        </w:rPr>
        <w:tab/>
      </w:r>
      <w:r w:rsidRPr="00697AD1">
        <w:rPr>
          <w:noProof/>
        </w:rPr>
        <w:fldChar w:fldCharType="begin"/>
      </w:r>
      <w:r w:rsidRPr="00697AD1">
        <w:rPr>
          <w:noProof/>
        </w:rPr>
        <w:instrText xml:space="preserve"> PAGEREF _Toc63674287 \h </w:instrText>
      </w:r>
      <w:r w:rsidRPr="00697AD1">
        <w:rPr>
          <w:noProof/>
        </w:rPr>
      </w:r>
      <w:r w:rsidRPr="00697AD1">
        <w:rPr>
          <w:noProof/>
        </w:rPr>
        <w:fldChar w:fldCharType="separate"/>
      </w:r>
      <w:r w:rsidR="001C78E9">
        <w:rPr>
          <w:noProof/>
        </w:rPr>
        <w:t>11</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5—Control over person and property of debtors and bankrupts</w:t>
      </w:r>
      <w:r w:rsidRPr="00697AD1">
        <w:rPr>
          <w:b w:val="0"/>
          <w:noProof/>
          <w:sz w:val="18"/>
        </w:rPr>
        <w:tab/>
      </w:r>
      <w:r w:rsidRPr="00697AD1">
        <w:rPr>
          <w:b w:val="0"/>
          <w:noProof/>
          <w:sz w:val="18"/>
        </w:rPr>
        <w:fldChar w:fldCharType="begin"/>
      </w:r>
      <w:r w:rsidRPr="00697AD1">
        <w:rPr>
          <w:b w:val="0"/>
          <w:noProof/>
          <w:sz w:val="18"/>
        </w:rPr>
        <w:instrText xml:space="preserve"> PAGEREF _Toc63674288 \h </w:instrText>
      </w:r>
      <w:r w:rsidRPr="00697AD1">
        <w:rPr>
          <w:b w:val="0"/>
          <w:noProof/>
          <w:sz w:val="18"/>
        </w:rPr>
      </w:r>
      <w:r w:rsidRPr="00697AD1">
        <w:rPr>
          <w:b w:val="0"/>
          <w:noProof/>
          <w:sz w:val="18"/>
        </w:rPr>
        <w:fldChar w:fldCharType="separate"/>
      </w:r>
      <w:r w:rsidR="001C78E9">
        <w:rPr>
          <w:b w:val="0"/>
          <w:noProof/>
          <w:sz w:val="18"/>
        </w:rPr>
        <w:t>13</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23</w:t>
      </w:r>
      <w:r w:rsidRPr="00697AD1">
        <w:rPr>
          <w:noProof/>
        </w:rPr>
        <w:tab/>
        <w:t>Arrest of debtor or bankrupt</w:t>
      </w:r>
      <w:r w:rsidRPr="00697AD1">
        <w:rPr>
          <w:noProof/>
        </w:rPr>
        <w:tab/>
      </w:r>
      <w:r w:rsidRPr="00697AD1">
        <w:rPr>
          <w:noProof/>
        </w:rPr>
        <w:fldChar w:fldCharType="begin"/>
      </w:r>
      <w:r w:rsidRPr="00697AD1">
        <w:rPr>
          <w:noProof/>
        </w:rPr>
        <w:instrText xml:space="preserve"> PAGEREF _Toc63674289 \h </w:instrText>
      </w:r>
      <w:r w:rsidRPr="00697AD1">
        <w:rPr>
          <w:noProof/>
        </w:rPr>
      </w:r>
      <w:r w:rsidRPr="00697AD1">
        <w:rPr>
          <w:noProof/>
        </w:rPr>
        <w:fldChar w:fldCharType="separate"/>
      </w:r>
      <w:r w:rsidR="001C78E9">
        <w:rPr>
          <w:noProof/>
        </w:rPr>
        <w:t>13</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6—Administration of property</w:t>
      </w:r>
      <w:r w:rsidRPr="00697AD1">
        <w:rPr>
          <w:b w:val="0"/>
          <w:noProof/>
          <w:sz w:val="18"/>
        </w:rPr>
        <w:tab/>
      </w:r>
      <w:r w:rsidRPr="00697AD1">
        <w:rPr>
          <w:b w:val="0"/>
          <w:noProof/>
          <w:sz w:val="18"/>
        </w:rPr>
        <w:fldChar w:fldCharType="begin"/>
      </w:r>
      <w:r w:rsidRPr="00697AD1">
        <w:rPr>
          <w:b w:val="0"/>
          <w:noProof/>
          <w:sz w:val="18"/>
        </w:rPr>
        <w:instrText xml:space="preserve"> PAGEREF _Toc63674290 \h </w:instrText>
      </w:r>
      <w:r w:rsidRPr="00697AD1">
        <w:rPr>
          <w:b w:val="0"/>
          <w:noProof/>
          <w:sz w:val="18"/>
        </w:rPr>
      </w:r>
      <w:r w:rsidRPr="00697AD1">
        <w:rPr>
          <w:b w:val="0"/>
          <w:noProof/>
          <w:sz w:val="18"/>
        </w:rPr>
        <w:fldChar w:fldCharType="separate"/>
      </w:r>
      <w:r w:rsidR="001C78E9">
        <w:rPr>
          <w:b w:val="0"/>
          <w:noProof/>
          <w:sz w:val="18"/>
        </w:rPr>
        <w:t>14</w:t>
      </w:r>
      <w:r w:rsidRPr="00697AD1">
        <w:rPr>
          <w:b w:val="0"/>
          <w:noProof/>
          <w:sz w:val="18"/>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1—Proof of debts</w:t>
      </w:r>
      <w:r w:rsidRPr="00697AD1">
        <w:rPr>
          <w:b w:val="0"/>
          <w:noProof/>
          <w:sz w:val="18"/>
        </w:rPr>
        <w:tab/>
      </w:r>
      <w:r w:rsidRPr="00697AD1">
        <w:rPr>
          <w:b w:val="0"/>
          <w:noProof/>
          <w:sz w:val="18"/>
        </w:rPr>
        <w:fldChar w:fldCharType="begin"/>
      </w:r>
      <w:r w:rsidRPr="00697AD1">
        <w:rPr>
          <w:b w:val="0"/>
          <w:noProof/>
          <w:sz w:val="18"/>
        </w:rPr>
        <w:instrText xml:space="preserve"> PAGEREF _Toc63674291 \h </w:instrText>
      </w:r>
      <w:r w:rsidRPr="00697AD1">
        <w:rPr>
          <w:b w:val="0"/>
          <w:noProof/>
          <w:sz w:val="18"/>
        </w:rPr>
      </w:r>
      <w:r w:rsidRPr="00697AD1">
        <w:rPr>
          <w:b w:val="0"/>
          <w:noProof/>
          <w:sz w:val="18"/>
        </w:rPr>
        <w:fldChar w:fldCharType="separate"/>
      </w:r>
      <w:r w:rsidR="001C78E9">
        <w:rPr>
          <w:b w:val="0"/>
          <w:noProof/>
          <w:sz w:val="18"/>
        </w:rPr>
        <w:t>14</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24</w:t>
      </w:r>
      <w:r w:rsidRPr="00697AD1">
        <w:rPr>
          <w:noProof/>
        </w:rPr>
        <w:tab/>
        <w:t>Proof of debt in foreign currency</w:t>
      </w:r>
      <w:r w:rsidRPr="00697AD1">
        <w:rPr>
          <w:noProof/>
        </w:rPr>
        <w:tab/>
      </w:r>
      <w:r w:rsidRPr="00697AD1">
        <w:rPr>
          <w:noProof/>
        </w:rPr>
        <w:fldChar w:fldCharType="begin"/>
      </w:r>
      <w:r w:rsidRPr="00697AD1">
        <w:rPr>
          <w:noProof/>
        </w:rPr>
        <w:instrText xml:space="preserve"> PAGEREF _Toc63674292 \h </w:instrText>
      </w:r>
      <w:r w:rsidRPr="00697AD1">
        <w:rPr>
          <w:noProof/>
        </w:rPr>
      </w:r>
      <w:r w:rsidRPr="00697AD1">
        <w:rPr>
          <w:noProof/>
        </w:rPr>
        <w:fldChar w:fldCharType="separate"/>
      </w:r>
      <w:r w:rsidR="001C78E9">
        <w:rPr>
          <w:noProof/>
        </w:rPr>
        <w:t>14</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2—Order of payment of debts</w:t>
      </w:r>
      <w:r w:rsidRPr="00697AD1">
        <w:rPr>
          <w:b w:val="0"/>
          <w:noProof/>
          <w:sz w:val="18"/>
        </w:rPr>
        <w:tab/>
      </w:r>
      <w:r w:rsidRPr="00697AD1">
        <w:rPr>
          <w:b w:val="0"/>
          <w:noProof/>
          <w:sz w:val="18"/>
        </w:rPr>
        <w:fldChar w:fldCharType="begin"/>
      </w:r>
      <w:r w:rsidRPr="00697AD1">
        <w:rPr>
          <w:b w:val="0"/>
          <w:noProof/>
          <w:sz w:val="18"/>
        </w:rPr>
        <w:instrText xml:space="preserve"> PAGEREF _Toc63674293 \h </w:instrText>
      </w:r>
      <w:r w:rsidRPr="00697AD1">
        <w:rPr>
          <w:b w:val="0"/>
          <w:noProof/>
          <w:sz w:val="18"/>
        </w:rPr>
      </w:r>
      <w:r w:rsidRPr="00697AD1">
        <w:rPr>
          <w:b w:val="0"/>
          <w:noProof/>
          <w:sz w:val="18"/>
        </w:rPr>
        <w:fldChar w:fldCharType="separate"/>
      </w:r>
      <w:r w:rsidR="001C78E9">
        <w:rPr>
          <w:b w:val="0"/>
          <w:noProof/>
          <w:sz w:val="18"/>
        </w:rPr>
        <w:t>15</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25</w:t>
      </w:r>
      <w:r w:rsidRPr="00697AD1">
        <w:rPr>
          <w:noProof/>
        </w:rPr>
        <w:tab/>
        <w:t>Priority payments—order of payment of certain costs, charges, expenses and remuneration</w:t>
      </w:r>
      <w:r w:rsidRPr="00697AD1">
        <w:rPr>
          <w:noProof/>
        </w:rPr>
        <w:tab/>
      </w:r>
      <w:r w:rsidRPr="00697AD1">
        <w:rPr>
          <w:noProof/>
        </w:rPr>
        <w:fldChar w:fldCharType="begin"/>
      </w:r>
      <w:r w:rsidRPr="00697AD1">
        <w:rPr>
          <w:noProof/>
        </w:rPr>
        <w:instrText xml:space="preserve"> PAGEREF _Toc63674294 \h </w:instrText>
      </w:r>
      <w:r w:rsidRPr="00697AD1">
        <w:rPr>
          <w:noProof/>
        </w:rPr>
      </w:r>
      <w:r w:rsidRPr="00697AD1">
        <w:rPr>
          <w:noProof/>
        </w:rPr>
        <w:fldChar w:fldCharType="separate"/>
      </w:r>
      <w:r w:rsidR="001C78E9">
        <w:rPr>
          <w:noProof/>
        </w:rPr>
        <w:t>15</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26</w:t>
      </w:r>
      <w:r w:rsidRPr="00697AD1">
        <w:rPr>
          <w:noProof/>
        </w:rPr>
        <w:tab/>
        <w:t>Maximum amount payable to employee</w:t>
      </w:r>
      <w:r w:rsidRPr="00697AD1">
        <w:rPr>
          <w:noProof/>
        </w:rPr>
        <w:tab/>
      </w:r>
      <w:r w:rsidRPr="00697AD1">
        <w:rPr>
          <w:noProof/>
        </w:rPr>
        <w:fldChar w:fldCharType="begin"/>
      </w:r>
      <w:r w:rsidRPr="00697AD1">
        <w:rPr>
          <w:noProof/>
        </w:rPr>
        <w:instrText xml:space="preserve"> PAGEREF _Toc63674295 \h </w:instrText>
      </w:r>
      <w:r w:rsidRPr="00697AD1">
        <w:rPr>
          <w:noProof/>
        </w:rPr>
      </w:r>
      <w:r w:rsidRPr="00697AD1">
        <w:rPr>
          <w:noProof/>
        </w:rPr>
        <w:fldChar w:fldCharType="separate"/>
      </w:r>
      <w:r w:rsidR="001C78E9">
        <w:rPr>
          <w:noProof/>
        </w:rPr>
        <w:t>16</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3—Property available for payment of debts</w:t>
      </w:r>
      <w:r w:rsidRPr="00697AD1">
        <w:rPr>
          <w:b w:val="0"/>
          <w:noProof/>
          <w:sz w:val="18"/>
        </w:rPr>
        <w:tab/>
      </w:r>
      <w:r w:rsidRPr="00697AD1">
        <w:rPr>
          <w:b w:val="0"/>
          <w:noProof/>
          <w:sz w:val="18"/>
        </w:rPr>
        <w:fldChar w:fldCharType="begin"/>
      </w:r>
      <w:r w:rsidRPr="00697AD1">
        <w:rPr>
          <w:b w:val="0"/>
          <w:noProof/>
          <w:sz w:val="18"/>
        </w:rPr>
        <w:instrText xml:space="preserve"> PAGEREF _Toc63674296 \h </w:instrText>
      </w:r>
      <w:r w:rsidRPr="00697AD1">
        <w:rPr>
          <w:b w:val="0"/>
          <w:noProof/>
          <w:sz w:val="18"/>
        </w:rPr>
      </w:r>
      <w:r w:rsidRPr="00697AD1">
        <w:rPr>
          <w:b w:val="0"/>
          <w:noProof/>
          <w:sz w:val="18"/>
        </w:rPr>
        <w:fldChar w:fldCharType="separate"/>
      </w:r>
      <w:r w:rsidR="001C78E9">
        <w:rPr>
          <w:b w:val="0"/>
          <w:noProof/>
          <w:sz w:val="18"/>
        </w:rPr>
        <w:t>18</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27</w:t>
      </w:r>
      <w:r w:rsidRPr="00697AD1">
        <w:rPr>
          <w:noProof/>
        </w:rPr>
        <w:tab/>
        <w:t>Household property that is not available for payment of debts</w:t>
      </w:r>
      <w:r w:rsidRPr="00697AD1">
        <w:rPr>
          <w:noProof/>
        </w:rPr>
        <w:tab/>
      </w:r>
      <w:r w:rsidRPr="00697AD1">
        <w:rPr>
          <w:noProof/>
        </w:rPr>
        <w:fldChar w:fldCharType="begin"/>
      </w:r>
      <w:r w:rsidRPr="00697AD1">
        <w:rPr>
          <w:noProof/>
        </w:rPr>
        <w:instrText xml:space="preserve"> PAGEREF _Toc63674297 \h </w:instrText>
      </w:r>
      <w:r w:rsidRPr="00697AD1">
        <w:rPr>
          <w:noProof/>
        </w:rPr>
      </w:r>
      <w:r w:rsidRPr="00697AD1">
        <w:rPr>
          <w:noProof/>
        </w:rPr>
        <w:fldChar w:fldCharType="separate"/>
      </w:r>
      <w:r w:rsidR="001C78E9">
        <w:rPr>
          <w:noProof/>
        </w:rPr>
        <w:t>18</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28</w:t>
      </w:r>
      <w:r w:rsidRPr="00697AD1">
        <w:rPr>
          <w:noProof/>
        </w:rPr>
        <w:tab/>
        <w:t>Personal property with sentimental value that is not available for payment of debts</w:t>
      </w:r>
      <w:r w:rsidRPr="00697AD1">
        <w:rPr>
          <w:noProof/>
        </w:rPr>
        <w:tab/>
      </w:r>
      <w:r w:rsidRPr="00697AD1">
        <w:rPr>
          <w:noProof/>
        </w:rPr>
        <w:fldChar w:fldCharType="begin"/>
      </w:r>
      <w:r w:rsidRPr="00697AD1">
        <w:rPr>
          <w:noProof/>
        </w:rPr>
        <w:instrText xml:space="preserve"> PAGEREF _Toc63674298 \h </w:instrText>
      </w:r>
      <w:r w:rsidRPr="00697AD1">
        <w:rPr>
          <w:noProof/>
        </w:rPr>
      </w:r>
      <w:r w:rsidRPr="00697AD1">
        <w:rPr>
          <w:noProof/>
        </w:rPr>
        <w:fldChar w:fldCharType="separate"/>
      </w:r>
      <w:r w:rsidR="001C78E9">
        <w:rPr>
          <w:noProof/>
        </w:rPr>
        <w:t>19</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29</w:t>
      </w:r>
      <w:r w:rsidRPr="00697AD1">
        <w:rPr>
          <w:noProof/>
        </w:rPr>
        <w:tab/>
        <w:t>Tools that are not available for payment of debts</w:t>
      </w:r>
      <w:r w:rsidRPr="00697AD1">
        <w:rPr>
          <w:noProof/>
        </w:rPr>
        <w:tab/>
      </w:r>
      <w:r w:rsidRPr="00697AD1">
        <w:rPr>
          <w:noProof/>
        </w:rPr>
        <w:fldChar w:fldCharType="begin"/>
      </w:r>
      <w:r w:rsidRPr="00697AD1">
        <w:rPr>
          <w:noProof/>
        </w:rPr>
        <w:instrText xml:space="preserve"> PAGEREF _Toc63674299 \h </w:instrText>
      </w:r>
      <w:r w:rsidRPr="00697AD1">
        <w:rPr>
          <w:noProof/>
        </w:rPr>
      </w:r>
      <w:r w:rsidRPr="00697AD1">
        <w:rPr>
          <w:noProof/>
        </w:rPr>
        <w:fldChar w:fldCharType="separate"/>
      </w:r>
      <w:r w:rsidR="001C78E9">
        <w:rPr>
          <w:noProof/>
        </w:rPr>
        <w:t>19</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30</w:t>
      </w:r>
      <w:r w:rsidRPr="00697AD1">
        <w:rPr>
          <w:noProof/>
        </w:rPr>
        <w:tab/>
        <w:t>Motor vehicles that are not available for payment of debts</w:t>
      </w:r>
      <w:r w:rsidRPr="00697AD1">
        <w:rPr>
          <w:noProof/>
        </w:rPr>
        <w:tab/>
      </w:r>
      <w:r w:rsidRPr="00697AD1">
        <w:rPr>
          <w:noProof/>
        </w:rPr>
        <w:fldChar w:fldCharType="begin"/>
      </w:r>
      <w:r w:rsidRPr="00697AD1">
        <w:rPr>
          <w:noProof/>
        </w:rPr>
        <w:instrText xml:space="preserve"> PAGEREF _Toc63674300 \h </w:instrText>
      </w:r>
      <w:r w:rsidRPr="00697AD1">
        <w:rPr>
          <w:noProof/>
        </w:rPr>
      </w:r>
      <w:r w:rsidRPr="00697AD1">
        <w:rPr>
          <w:noProof/>
        </w:rPr>
        <w:fldChar w:fldCharType="separate"/>
      </w:r>
      <w:r w:rsidR="001C78E9">
        <w:rPr>
          <w:noProof/>
        </w:rPr>
        <w:t>20</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4—Undervalued transactions</w:t>
      </w:r>
      <w:r w:rsidRPr="00697AD1">
        <w:rPr>
          <w:b w:val="0"/>
          <w:noProof/>
          <w:sz w:val="18"/>
        </w:rPr>
        <w:tab/>
      </w:r>
      <w:r w:rsidRPr="00697AD1">
        <w:rPr>
          <w:b w:val="0"/>
          <w:noProof/>
          <w:sz w:val="18"/>
        </w:rPr>
        <w:fldChar w:fldCharType="begin"/>
      </w:r>
      <w:r w:rsidRPr="00697AD1">
        <w:rPr>
          <w:b w:val="0"/>
          <w:noProof/>
          <w:sz w:val="18"/>
        </w:rPr>
        <w:instrText xml:space="preserve"> PAGEREF _Toc63674301 \h </w:instrText>
      </w:r>
      <w:r w:rsidRPr="00697AD1">
        <w:rPr>
          <w:b w:val="0"/>
          <w:noProof/>
          <w:sz w:val="18"/>
        </w:rPr>
      </w:r>
      <w:r w:rsidRPr="00697AD1">
        <w:rPr>
          <w:b w:val="0"/>
          <w:noProof/>
          <w:sz w:val="18"/>
        </w:rPr>
        <w:fldChar w:fldCharType="separate"/>
      </w:r>
      <w:r w:rsidR="001C78E9">
        <w:rPr>
          <w:b w:val="0"/>
          <w:noProof/>
          <w:sz w:val="18"/>
        </w:rPr>
        <w:t>22</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31</w:t>
      </w:r>
      <w:r w:rsidRPr="00697AD1">
        <w:rPr>
          <w:noProof/>
        </w:rPr>
        <w:tab/>
        <w:t>Transfers exempt from being void against trustee</w:t>
      </w:r>
      <w:r w:rsidRPr="00697AD1">
        <w:rPr>
          <w:noProof/>
        </w:rPr>
        <w:tab/>
      </w:r>
      <w:r w:rsidRPr="00697AD1">
        <w:rPr>
          <w:noProof/>
        </w:rPr>
        <w:fldChar w:fldCharType="begin"/>
      </w:r>
      <w:r w:rsidRPr="00697AD1">
        <w:rPr>
          <w:noProof/>
        </w:rPr>
        <w:instrText xml:space="preserve"> PAGEREF _Toc63674302 \h </w:instrText>
      </w:r>
      <w:r w:rsidRPr="00697AD1">
        <w:rPr>
          <w:noProof/>
        </w:rPr>
      </w:r>
      <w:r w:rsidRPr="00697AD1">
        <w:rPr>
          <w:noProof/>
        </w:rPr>
        <w:fldChar w:fldCharType="separate"/>
      </w:r>
      <w:r w:rsidR="001C78E9">
        <w:rPr>
          <w:noProof/>
        </w:rPr>
        <w:t>22</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5—Realisation of property</w:t>
      </w:r>
      <w:r w:rsidRPr="00697AD1">
        <w:rPr>
          <w:b w:val="0"/>
          <w:noProof/>
          <w:sz w:val="18"/>
        </w:rPr>
        <w:tab/>
      </w:r>
      <w:r w:rsidRPr="00697AD1">
        <w:rPr>
          <w:b w:val="0"/>
          <w:noProof/>
          <w:sz w:val="18"/>
        </w:rPr>
        <w:fldChar w:fldCharType="begin"/>
      </w:r>
      <w:r w:rsidRPr="00697AD1">
        <w:rPr>
          <w:b w:val="0"/>
          <w:noProof/>
          <w:sz w:val="18"/>
        </w:rPr>
        <w:instrText xml:space="preserve"> PAGEREF _Toc63674303 \h </w:instrText>
      </w:r>
      <w:r w:rsidRPr="00697AD1">
        <w:rPr>
          <w:b w:val="0"/>
          <w:noProof/>
          <w:sz w:val="18"/>
        </w:rPr>
      </w:r>
      <w:r w:rsidRPr="00697AD1">
        <w:rPr>
          <w:b w:val="0"/>
          <w:noProof/>
          <w:sz w:val="18"/>
        </w:rPr>
        <w:fldChar w:fldCharType="separate"/>
      </w:r>
      <w:r w:rsidR="001C78E9">
        <w:rPr>
          <w:b w:val="0"/>
          <w:noProof/>
          <w:sz w:val="18"/>
        </w:rPr>
        <w:t>23</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32</w:t>
      </w:r>
      <w:r w:rsidRPr="00697AD1">
        <w:rPr>
          <w:noProof/>
        </w:rPr>
        <w:tab/>
        <w:t>Disclaimer of onerous property</w:t>
      </w:r>
      <w:r w:rsidRPr="00697AD1">
        <w:rPr>
          <w:noProof/>
        </w:rPr>
        <w:tab/>
      </w:r>
      <w:r w:rsidRPr="00697AD1">
        <w:rPr>
          <w:noProof/>
        </w:rPr>
        <w:fldChar w:fldCharType="begin"/>
      </w:r>
      <w:r w:rsidRPr="00697AD1">
        <w:rPr>
          <w:noProof/>
        </w:rPr>
        <w:instrText xml:space="preserve"> PAGEREF _Toc63674304 \h </w:instrText>
      </w:r>
      <w:r w:rsidRPr="00697AD1">
        <w:rPr>
          <w:noProof/>
        </w:rPr>
      </w:r>
      <w:r w:rsidRPr="00697AD1">
        <w:rPr>
          <w:noProof/>
        </w:rPr>
        <w:fldChar w:fldCharType="separate"/>
      </w:r>
      <w:r w:rsidR="001C78E9">
        <w:rPr>
          <w:noProof/>
        </w:rPr>
        <w:t>23</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6—Definition of income</w:t>
      </w:r>
      <w:r w:rsidRPr="00697AD1">
        <w:rPr>
          <w:b w:val="0"/>
          <w:noProof/>
          <w:sz w:val="18"/>
        </w:rPr>
        <w:tab/>
      </w:r>
      <w:r w:rsidRPr="00697AD1">
        <w:rPr>
          <w:b w:val="0"/>
          <w:noProof/>
          <w:sz w:val="18"/>
        </w:rPr>
        <w:fldChar w:fldCharType="begin"/>
      </w:r>
      <w:r w:rsidRPr="00697AD1">
        <w:rPr>
          <w:b w:val="0"/>
          <w:noProof/>
          <w:sz w:val="18"/>
        </w:rPr>
        <w:instrText xml:space="preserve"> PAGEREF _Toc63674305 \h </w:instrText>
      </w:r>
      <w:r w:rsidRPr="00697AD1">
        <w:rPr>
          <w:b w:val="0"/>
          <w:noProof/>
          <w:sz w:val="18"/>
        </w:rPr>
      </w:r>
      <w:r w:rsidRPr="00697AD1">
        <w:rPr>
          <w:b w:val="0"/>
          <w:noProof/>
          <w:sz w:val="18"/>
        </w:rPr>
        <w:fldChar w:fldCharType="separate"/>
      </w:r>
      <w:r w:rsidR="001C78E9">
        <w:rPr>
          <w:b w:val="0"/>
          <w:noProof/>
          <w:sz w:val="18"/>
        </w:rPr>
        <w:t>24</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33</w:t>
      </w:r>
      <w:r w:rsidRPr="00697AD1">
        <w:rPr>
          <w:noProof/>
        </w:rPr>
        <w:tab/>
        <w:t>Fringe benefits—modification of the FBTA Act</w:t>
      </w:r>
      <w:r w:rsidRPr="00697AD1">
        <w:rPr>
          <w:noProof/>
        </w:rPr>
        <w:tab/>
      </w:r>
      <w:r w:rsidRPr="00697AD1">
        <w:rPr>
          <w:noProof/>
        </w:rPr>
        <w:fldChar w:fldCharType="begin"/>
      </w:r>
      <w:r w:rsidRPr="00697AD1">
        <w:rPr>
          <w:noProof/>
        </w:rPr>
        <w:instrText xml:space="preserve"> PAGEREF _Toc63674306 \h </w:instrText>
      </w:r>
      <w:r w:rsidRPr="00697AD1">
        <w:rPr>
          <w:noProof/>
        </w:rPr>
      </w:r>
      <w:r w:rsidRPr="00697AD1">
        <w:rPr>
          <w:noProof/>
        </w:rPr>
        <w:fldChar w:fldCharType="separate"/>
      </w:r>
      <w:r w:rsidR="001C78E9">
        <w:rPr>
          <w:noProof/>
        </w:rPr>
        <w:t>24</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34</w:t>
      </w:r>
      <w:r w:rsidRPr="00697AD1">
        <w:rPr>
          <w:noProof/>
        </w:rPr>
        <w:tab/>
        <w:t>Superannuation contributions</w:t>
      </w:r>
      <w:r w:rsidRPr="00697AD1">
        <w:rPr>
          <w:noProof/>
        </w:rPr>
        <w:tab/>
      </w:r>
      <w:r w:rsidRPr="00697AD1">
        <w:rPr>
          <w:noProof/>
        </w:rPr>
        <w:fldChar w:fldCharType="begin"/>
      </w:r>
      <w:r w:rsidRPr="00697AD1">
        <w:rPr>
          <w:noProof/>
        </w:rPr>
        <w:instrText xml:space="preserve"> PAGEREF _Toc63674307 \h </w:instrText>
      </w:r>
      <w:r w:rsidRPr="00697AD1">
        <w:rPr>
          <w:noProof/>
        </w:rPr>
      </w:r>
      <w:r w:rsidRPr="00697AD1">
        <w:rPr>
          <w:noProof/>
        </w:rPr>
        <w:fldChar w:fldCharType="separate"/>
      </w:r>
      <w:r w:rsidR="001C78E9">
        <w:rPr>
          <w:noProof/>
        </w:rPr>
        <w:t>24</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35</w:t>
      </w:r>
      <w:r w:rsidRPr="00697AD1">
        <w:rPr>
          <w:noProof/>
        </w:rPr>
        <w:tab/>
        <w:t>Family assistance and social security payments</w:t>
      </w:r>
      <w:r w:rsidRPr="00697AD1">
        <w:rPr>
          <w:noProof/>
        </w:rPr>
        <w:tab/>
      </w:r>
      <w:r w:rsidRPr="00697AD1">
        <w:rPr>
          <w:noProof/>
        </w:rPr>
        <w:fldChar w:fldCharType="begin"/>
      </w:r>
      <w:r w:rsidRPr="00697AD1">
        <w:rPr>
          <w:noProof/>
        </w:rPr>
        <w:instrText xml:space="preserve"> PAGEREF _Toc63674308 \h </w:instrText>
      </w:r>
      <w:r w:rsidRPr="00697AD1">
        <w:rPr>
          <w:noProof/>
        </w:rPr>
      </w:r>
      <w:r w:rsidRPr="00697AD1">
        <w:rPr>
          <w:noProof/>
        </w:rPr>
        <w:fldChar w:fldCharType="separate"/>
      </w:r>
      <w:r w:rsidR="001C78E9">
        <w:rPr>
          <w:noProof/>
        </w:rPr>
        <w:t>26</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7—Contributions by bankrupt</w:t>
      </w:r>
      <w:r w:rsidRPr="00697AD1">
        <w:rPr>
          <w:b w:val="0"/>
          <w:noProof/>
          <w:sz w:val="18"/>
        </w:rPr>
        <w:tab/>
      </w:r>
      <w:r w:rsidRPr="00697AD1">
        <w:rPr>
          <w:b w:val="0"/>
          <w:noProof/>
          <w:sz w:val="18"/>
        </w:rPr>
        <w:fldChar w:fldCharType="begin"/>
      </w:r>
      <w:r w:rsidRPr="00697AD1">
        <w:rPr>
          <w:b w:val="0"/>
          <w:noProof/>
          <w:sz w:val="18"/>
        </w:rPr>
        <w:instrText xml:space="preserve"> PAGEREF _Toc63674309 \h </w:instrText>
      </w:r>
      <w:r w:rsidRPr="00697AD1">
        <w:rPr>
          <w:b w:val="0"/>
          <w:noProof/>
          <w:sz w:val="18"/>
        </w:rPr>
      </w:r>
      <w:r w:rsidRPr="00697AD1">
        <w:rPr>
          <w:b w:val="0"/>
          <w:noProof/>
          <w:sz w:val="18"/>
        </w:rPr>
        <w:fldChar w:fldCharType="separate"/>
      </w:r>
      <w:r w:rsidR="001C78E9">
        <w:rPr>
          <w:b w:val="0"/>
          <w:noProof/>
          <w:sz w:val="18"/>
        </w:rPr>
        <w:t>27</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36</w:t>
      </w:r>
      <w:r w:rsidRPr="00697AD1">
        <w:rPr>
          <w:noProof/>
        </w:rPr>
        <w:tab/>
        <w:t>Contribution assessment—income of dependant</w:t>
      </w:r>
      <w:r w:rsidRPr="00697AD1">
        <w:rPr>
          <w:noProof/>
        </w:rPr>
        <w:tab/>
      </w:r>
      <w:r w:rsidRPr="00697AD1">
        <w:rPr>
          <w:noProof/>
        </w:rPr>
        <w:fldChar w:fldCharType="begin"/>
      </w:r>
      <w:r w:rsidRPr="00697AD1">
        <w:rPr>
          <w:noProof/>
        </w:rPr>
        <w:instrText xml:space="preserve"> PAGEREF _Toc63674310 \h </w:instrText>
      </w:r>
      <w:r w:rsidRPr="00697AD1">
        <w:rPr>
          <w:noProof/>
        </w:rPr>
      </w:r>
      <w:r w:rsidRPr="00697AD1">
        <w:rPr>
          <w:noProof/>
        </w:rPr>
        <w:fldChar w:fldCharType="separate"/>
      </w:r>
      <w:r w:rsidR="001C78E9">
        <w:rPr>
          <w:noProof/>
        </w:rPr>
        <w:t>27</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37</w:t>
      </w:r>
      <w:r w:rsidRPr="00697AD1">
        <w:rPr>
          <w:noProof/>
        </w:rPr>
        <w:tab/>
        <w:t>Contributions by bankrupt—modes of payment</w:t>
      </w:r>
      <w:r w:rsidRPr="00697AD1">
        <w:rPr>
          <w:noProof/>
        </w:rPr>
        <w:tab/>
      </w:r>
      <w:r w:rsidRPr="00697AD1">
        <w:rPr>
          <w:noProof/>
        </w:rPr>
        <w:fldChar w:fldCharType="begin"/>
      </w:r>
      <w:r w:rsidRPr="00697AD1">
        <w:rPr>
          <w:noProof/>
        </w:rPr>
        <w:instrText xml:space="preserve"> PAGEREF _Toc63674311 \h </w:instrText>
      </w:r>
      <w:r w:rsidRPr="00697AD1">
        <w:rPr>
          <w:noProof/>
        </w:rPr>
      </w:r>
      <w:r w:rsidRPr="00697AD1">
        <w:rPr>
          <w:noProof/>
        </w:rPr>
        <w:fldChar w:fldCharType="separate"/>
      </w:r>
      <w:r w:rsidR="001C78E9">
        <w:rPr>
          <w:noProof/>
        </w:rPr>
        <w:t>27</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38</w:t>
      </w:r>
      <w:r w:rsidRPr="00697AD1">
        <w:rPr>
          <w:noProof/>
        </w:rPr>
        <w:tab/>
        <w:t>Contributions where bankrupt dies</w:t>
      </w:r>
      <w:r w:rsidRPr="00697AD1">
        <w:rPr>
          <w:noProof/>
        </w:rPr>
        <w:tab/>
      </w:r>
      <w:r w:rsidRPr="00697AD1">
        <w:rPr>
          <w:noProof/>
        </w:rPr>
        <w:fldChar w:fldCharType="begin"/>
      </w:r>
      <w:r w:rsidRPr="00697AD1">
        <w:rPr>
          <w:noProof/>
        </w:rPr>
        <w:instrText xml:space="preserve"> PAGEREF _Toc63674312 \h </w:instrText>
      </w:r>
      <w:r w:rsidRPr="00697AD1">
        <w:rPr>
          <w:noProof/>
        </w:rPr>
      </w:r>
      <w:r w:rsidRPr="00697AD1">
        <w:rPr>
          <w:noProof/>
        </w:rPr>
        <w:fldChar w:fldCharType="separate"/>
      </w:r>
      <w:r w:rsidR="001C78E9">
        <w:rPr>
          <w:noProof/>
        </w:rPr>
        <w:t>28</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39</w:t>
      </w:r>
      <w:r w:rsidRPr="00697AD1">
        <w:rPr>
          <w:noProof/>
        </w:rPr>
        <w:tab/>
        <w:t>Discharged bankrupt to give information if contribution unpaid</w:t>
      </w:r>
      <w:r w:rsidRPr="00697AD1">
        <w:rPr>
          <w:noProof/>
        </w:rPr>
        <w:tab/>
      </w:r>
      <w:r w:rsidRPr="00697AD1">
        <w:rPr>
          <w:noProof/>
        </w:rPr>
        <w:fldChar w:fldCharType="begin"/>
      </w:r>
      <w:r w:rsidRPr="00697AD1">
        <w:rPr>
          <w:noProof/>
        </w:rPr>
        <w:instrText xml:space="preserve"> PAGEREF _Toc63674313 \h </w:instrText>
      </w:r>
      <w:r w:rsidRPr="00697AD1">
        <w:rPr>
          <w:noProof/>
        </w:rPr>
      </w:r>
      <w:r w:rsidRPr="00697AD1">
        <w:rPr>
          <w:noProof/>
        </w:rPr>
        <w:fldChar w:fldCharType="separate"/>
      </w:r>
      <w:r w:rsidR="001C78E9">
        <w:rPr>
          <w:noProof/>
        </w:rPr>
        <w:t>28</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8—Collection of money or property by Official Receiver from person other than the bankrupt</w:t>
      </w:r>
      <w:r w:rsidRPr="00697AD1">
        <w:rPr>
          <w:b w:val="0"/>
          <w:noProof/>
          <w:sz w:val="18"/>
        </w:rPr>
        <w:tab/>
      </w:r>
      <w:r w:rsidRPr="00697AD1">
        <w:rPr>
          <w:b w:val="0"/>
          <w:noProof/>
          <w:sz w:val="18"/>
        </w:rPr>
        <w:fldChar w:fldCharType="begin"/>
      </w:r>
      <w:r w:rsidRPr="00697AD1">
        <w:rPr>
          <w:b w:val="0"/>
          <w:noProof/>
          <w:sz w:val="18"/>
        </w:rPr>
        <w:instrText xml:space="preserve"> PAGEREF _Toc63674314 \h </w:instrText>
      </w:r>
      <w:r w:rsidRPr="00697AD1">
        <w:rPr>
          <w:b w:val="0"/>
          <w:noProof/>
          <w:sz w:val="18"/>
        </w:rPr>
      </w:r>
      <w:r w:rsidRPr="00697AD1">
        <w:rPr>
          <w:b w:val="0"/>
          <w:noProof/>
          <w:sz w:val="18"/>
        </w:rPr>
        <w:fldChar w:fldCharType="separate"/>
      </w:r>
      <w:r w:rsidR="001C78E9">
        <w:rPr>
          <w:b w:val="0"/>
          <w:noProof/>
          <w:sz w:val="18"/>
        </w:rPr>
        <w:t>30</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40</w:t>
      </w:r>
      <w:r w:rsidRPr="00697AD1">
        <w:rPr>
          <w:noProof/>
        </w:rPr>
        <w:tab/>
        <w:t xml:space="preserve">Notice under </w:t>
      </w:r>
      <w:r w:rsidR="00697AD1" w:rsidRPr="00697AD1">
        <w:rPr>
          <w:noProof/>
        </w:rPr>
        <w:t>section 1</w:t>
      </w:r>
      <w:r w:rsidRPr="00697AD1">
        <w:rPr>
          <w:noProof/>
        </w:rPr>
        <w:t>39ZL of the Act not to refer to protected money</w:t>
      </w:r>
      <w:r w:rsidRPr="00697AD1">
        <w:rPr>
          <w:noProof/>
        </w:rPr>
        <w:tab/>
      </w:r>
      <w:r w:rsidRPr="00697AD1">
        <w:rPr>
          <w:noProof/>
        </w:rPr>
        <w:fldChar w:fldCharType="begin"/>
      </w:r>
      <w:r w:rsidRPr="00697AD1">
        <w:rPr>
          <w:noProof/>
        </w:rPr>
        <w:instrText xml:space="preserve"> PAGEREF _Toc63674315 \h </w:instrText>
      </w:r>
      <w:r w:rsidRPr="00697AD1">
        <w:rPr>
          <w:noProof/>
        </w:rPr>
      </w:r>
      <w:r w:rsidRPr="00697AD1">
        <w:rPr>
          <w:noProof/>
        </w:rPr>
        <w:fldChar w:fldCharType="separate"/>
      </w:r>
      <w:r w:rsidR="001C78E9">
        <w:rPr>
          <w:noProof/>
        </w:rPr>
        <w:t>30</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41</w:t>
      </w:r>
      <w:r w:rsidRPr="00697AD1">
        <w:rPr>
          <w:noProof/>
        </w:rPr>
        <w:tab/>
        <w:t xml:space="preserve">Notice under </w:t>
      </w:r>
      <w:r w:rsidR="00697AD1" w:rsidRPr="00697AD1">
        <w:rPr>
          <w:noProof/>
        </w:rPr>
        <w:t>section 1</w:t>
      </w:r>
      <w:r w:rsidRPr="00697AD1">
        <w:rPr>
          <w:noProof/>
        </w:rPr>
        <w:t>39ZL of the Act (notice of ceasing or commencing employment)</w:t>
      </w:r>
      <w:r w:rsidRPr="00697AD1">
        <w:rPr>
          <w:noProof/>
        </w:rPr>
        <w:tab/>
      </w:r>
      <w:r w:rsidRPr="00697AD1">
        <w:rPr>
          <w:noProof/>
        </w:rPr>
        <w:fldChar w:fldCharType="begin"/>
      </w:r>
      <w:r w:rsidRPr="00697AD1">
        <w:rPr>
          <w:noProof/>
        </w:rPr>
        <w:instrText xml:space="preserve"> PAGEREF _Toc63674316 \h </w:instrText>
      </w:r>
      <w:r w:rsidRPr="00697AD1">
        <w:rPr>
          <w:noProof/>
        </w:rPr>
      </w:r>
      <w:r w:rsidRPr="00697AD1">
        <w:rPr>
          <w:noProof/>
        </w:rPr>
        <w:fldChar w:fldCharType="separate"/>
      </w:r>
      <w:r w:rsidR="001C78E9">
        <w:rPr>
          <w:noProof/>
        </w:rPr>
        <w:t>30</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9—Distribution of property</w:t>
      </w:r>
      <w:r w:rsidRPr="00697AD1">
        <w:rPr>
          <w:b w:val="0"/>
          <w:noProof/>
          <w:sz w:val="18"/>
        </w:rPr>
        <w:tab/>
      </w:r>
      <w:r w:rsidRPr="00697AD1">
        <w:rPr>
          <w:b w:val="0"/>
          <w:noProof/>
          <w:sz w:val="18"/>
        </w:rPr>
        <w:fldChar w:fldCharType="begin"/>
      </w:r>
      <w:r w:rsidRPr="00697AD1">
        <w:rPr>
          <w:b w:val="0"/>
          <w:noProof/>
          <w:sz w:val="18"/>
        </w:rPr>
        <w:instrText xml:space="preserve"> PAGEREF _Toc63674317 \h </w:instrText>
      </w:r>
      <w:r w:rsidRPr="00697AD1">
        <w:rPr>
          <w:b w:val="0"/>
          <w:noProof/>
          <w:sz w:val="18"/>
        </w:rPr>
      </w:r>
      <w:r w:rsidRPr="00697AD1">
        <w:rPr>
          <w:b w:val="0"/>
          <w:noProof/>
          <w:sz w:val="18"/>
        </w:rPr>
        <w:fldChar w:fldCharType="separate"/>
      </w:r>
      <w:r w:rsidR="001C78E9">
        <w:rPr>
          <w:b w:val="0"/>
          <w:noProof/>
          <w:sz w:val="18"/>
        </w:rPr>
        <w:t>31</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42</w:t>
      </w:r>
      <w:r w:rsidRPr="00697AD1">
        <w:rPr>
          <w:noProof/>
        </w:rPr>
        <w:tab/>
        <w:t>Minimum amount of dividend</w:t>
      </w:r>
      <w:r w:rsidRPr="00697AD1">
        <w:rPr>
          <w:noProof/>
        </w:rPr>
        <w:tab/>
      </w:r>
      <w:r w:rsidRPr="00697AD1">
        <w:rPr>
          <w:noProof/>
        </w:rPr>
        <w:fldChar w:fldCharType="begin"/>
      </w:r>
      <w:r w:rsidRPr="00697AD1">
        <w:rPr>
          <w:noProof/>
        </w:rPr>
        <w:instrText xml:space="preserve"> PAGEREF _Toc63674318 \h </w:instrText>
      </w:r>
      <w:r w:rsidRPr="00697AD1">
        <w:rPr>
          <w:noProof/>
        </w:rPr>
      </w:r>
      <w:r w:rsidRPr="00697AD1">
        <w:rPr>
          <w:noProof/>
        </w:rPr>
        <w:fldChar w:fldCharType="separate"/>
      </w:r>
      <w:r w:rsidR="001C78E9">
        <w:rPr>
          <w:noProof/>
        </w:rPr>
        <w:t>31</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43</w:t>
      </w:r>
      <w:r w:rsidRPr="00697AD1">
        <w:rPr>
          <w:noProof/>
        </w:rPr>
        <w:tab/>
        <w:t>Manner of declaring final dividend</w:t>
      </w:r>
      <w:r w:rsidRPr="00697AD1">
        <w:rPr>
          <w:noProof/>
        </w:rPr>
        <w:tab/>
      </w:r>
      <w:r w:rsidRPr="00697AD1">
        <w:rPr>
          <w:noProof/>
        </w:rPr>
        <w:fldChar w:fldCharType="begin"/>
      </w:r>
      <w:r w:rsidRPr="00697AD1">
        <w:rPr>
          <w:noProof/>
        </w:rPr>
        <w:instrText xml:space="preserve"> PAGEREF _Toc63674319 \h </w:instrText>
      </w:r>
      <w:r w:rsidRPr="00697AD1">
        <w:rPr>
          <w:noProof/>
        </w:rPr>
      </w:r>
      <w:r w:rsidRPr="00697AD1">
        <w:rPr>
          <w:noProof/>
        </w:rPr>
        <w:fldChar w:fldCharType="separate"/>
      </w:r>
      <w:r w:rsidR="001C78E9">
        <w:rPr>
          <w:noProof/>
        </w:rPr>
        <w:t>31</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7—Discharge and annulment</w:t>
      </w:r>
      <w:r w:rsidRPr="00697AD1">
        <w:rPr>
          <w:b w:val="0"/>
          <w:noProof/>
          <w:sz w:val="18"/>
        </w:rPr>
        <w:tab/>
      </w:r>
      <w:r w:rsidRPr="00697AD1">
        <w:rPr>
          <w:b w:val="0"/>
          <w:noProof/>
          <w:sz w:val="18"/>
        </w:rPr>
        <w:fldChar w:fldCharType="begin"/>
      </w:r>
      <w:r w:rsidRPr="00697AD1">
        <w:rPr>
          <w:b w:val="0"/>
          <w:noProof/>
          <w:sz w:val="18"/>
        </w:rPr>
        <w:instrText xml:space="preserve"> PAGEREF _Toc63674320 \h </w:instrText>
      </w:r>
      <w:r w:rsidRPr="00697AD1">
        <w:rPr>
          <w:b w:val="0"/>
          <w:noProof/>
          <w:sz w:val="18"/>
        </w:rPr>
      </w:r>
      <w:r w:rsidRPr="00697AD1">
        <w:rPr>
          <w:b w:val="0"/>
          <w:noProof/>
          <w:sz w:val="18"/>
        </w:rPr>
        <w:fldChar w:fldCharType="separate"/>
      </w:r>
      <w:r w:rsidR="001C78E9">
        <w:rPr>
          <w:b w:val="0"/>
          <w:noProof/>
          <w:sz w:val="18"/>
        </w:rPr>
        <w:t>32</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44</w:t>
      </w:r>
      <w:r w:rsidRPr="00697AD1">
        <w:rPr>
          <w:noProof/>
        </w:rPr>
        <w:tab/>
        <w:t>Trustee to inform Official Receiver of return of bankrupt to Australia</w:t>
      </w:r>
      <w:r w:rsidRPr="00697AD1">
        <w:rPr>
          <w:noProof/>
        </w:rPr>
        <w:tab/>
      </w:r>
      <w:r w:rsidRPr="00697AD1">
        <w:rPr>
          <w:noProof/>
        </w:rPr>
        <w:fldChar w:fldCharType="begin"/>
      </w:r>
      <w:r w:rsidRPr="00697AD1">
        <w:rPr>
          <w:noProof/>
        </w:rPr>
        <w:instrText xml:space="preserve"> PAGEREF _Toc63674321 \h </w:instrText>
      </w:r>
      <w:r w:rsidRPr="00697AD1">
        <w:rPr>
          <w:noProof/>
        </w:rPr>
      </w:r>
      <w:r w:rsidRPr="00697AD1">
        <w:rPr>
          <w:noProof/>
        </w:rPr>
        <w:fldChar w:fldCharType="separate"/>
      </w:r>
      <w:r w:rsidR="001C78E9">
        <w:rPr>
          <w:noProof/>
        </w:rPr>
        <w:t>32</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45</w:t>
      </w:r>
      <w:r w:rsidRPr="00697AD1">
        <w:rPr>
          <w:noProof/>
        </w:rPr>
        <w:tab/>
        <w:t>Grounds of objection—failure to provide complete and accurate information</w:t>
      </w:r>
      <w:r w:rsidRPr="00697AD1">
        <w:rPr>
          <w:noProof/>
        </w:rPr>
        <w:tab/>
      </w:r>
      <w:r w:rsidRPr="00697AD1">
        <w:rPr>
          <w:noProof/>
        </w:rPr>
        <w:fldChar w:fldCharType="begin"/>
      </w:r>
      <w:r w:rsidRPr="00697AD1">
        <w:rPr>
          <w:noProof/>
        </w:rPr>
        <w:instrText xml:space="preserve"> PAGEREF _Toc63674322 \h </w:instrText>
      </w:r>
      <w:r w:rsidRPr="00697AD1">
        <w:rPr>
          <w:noProof/>
        </w:rPr>
      </w:r>
      <w:r w:rsidRPr="00697AD1">
        <w:rPr>
          <w:noProof/>
        </w:rPr>
        <w:fldChar w:fldCharType="separate"/>
      </w:r>
      <w:r w:rsidR="001C78E9">
        <w:rPr>
          <w:noProof/>
        </w:rPr>
        <w:t>32</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46</w:t>
      </w:r>
      <w:r w:rsidRPr="00697AD1">
        <w:rPr>
          <w:noProof/>
        </w:rPr>
        <w:tab/>
        <w:t>Inspector</w:t>
      </w:r>
      <w:r w:rsidR="00697AD1">
        <w:rPr>
          <w:noProof/>
        </w:rPr>
        <w:noBreakHyphen/>
      </w:r>
      <w:r w:rsidRPr="00697AD1">
        <w:rPr>
          <w:noProof/>
        </w:rPr>
        <w:t>General to inform Official Receiver of AAT decision about Inspector</w:t>
      </w:r>
      <w:r w:rsidR="00697AD1">
        <w:rPr>
          <w:noProof/>
        </w:rPr>
        <w:noBreakHyphen/>
      </w:r>
      <w:r w:rsidRPr="00697AD1">
        <w:rPr>
          <w:noProof/>
        </w:rPr>
        <w:t>General’s decision</w:t>
      </w:r>
      <w:r w:rsidRPr="00697AD1">
        <w:rPr>
          <w:noProof/>
        </w:rPr>
        <w:tab/>
      </w:r>
      <w:r w:rsidRPr="00697AD1">
        <w:rPr>
          <w:noProof/>
        </w:rPr>
        <w:fldChar w:fldCharType="begin"/>
      </w:r>
      <w:r w:rsidRPr="00697AD1">
        <w:rPr>
          <w:noProof/>
        </w:rPr>
        <w:instrText xml:space="preserve"> PAGEREF _Toc63674323 \h </w:instrText>
      </w:r>
      <w:r w:rsidRPr="00697AD1">
        <w:rPr>
          <w:noProof/>
        </w:rPr>
      </w:r>
      <w:r w:rsidRPr="00697AD1">
        <w:rPr>
          <w:noProof/>
        </w:rPr>
        <w:fldChar w:fldCharType="separate"/>
      </w:r>
      <w:r w:rsidR="001C78E9">
        <w:rPr>
          <w:noProof/>
        </w:rPr>
        <w:t>32</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8—Trustees</w:t>
      </w:r>
      <w:r w:rsidRPr="00697AD1">
        <w:rPr>
          <w:b w:val="0"/>
          <w:noProof/>
          <w:sz w:val="18"/>
        </w:rPr>
        <w:tab/>
      </w:r>
      <w:r w:rsidRPr="00697AD1">
        <w:rPr>
          <w:b w:val="0"/>
          <w:noProof/>
          <w:sz w:val="18"/>
        </w:rPr>
        <w:fldChar w:fldCharType="begin"/>
      </w:r>
      <w:r w:rsidRPr="00697AD1">
        <w:rPr>
          <w:b w:val="0"/>
          <w:noProof/>
          <w:sz w:val="18"/>
        </w:rPr>
        <w:instrText xml:space="preserve"> PAGEREF _Toc63674324 \h </w:instrText>
      </w:r>
      <w:r w:rsidRPr="00697AD1">
        <w:rPr>
          <w:b w:val="0"/>
          <w:noProof/>
          <w:sz w:val="18"/>
        </w:rPr>
      </w:r>
      <w:r w:rsidRPr="00697AD1">
        <w:rPr>
          <w:b w:val="0"/>
          <w:noProof/>
          <w:sz w:val="18"/>
        </w:rPr>
        <w:fldChar w:fldCharType="separate"/>
      </w:r>
      <w:r w:rsidR="001C78E9">
        <w:rPr>
          <w:b w:val="0"/>
          <w:noProof/>
          <w:sz w:val="18"/>
        </w:rPr>
        <w:t>34</w:t>
      </w:r>
      <w:r w:rsidRPr="00697AD1">
        <w:rPr>
          <w:b w:val="0"/>
          <w:noProof/>
          <w:sz w:val="18"/>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1—Consent to act, and appointment, as trustee of estate</w:t>
      </w:r>
      <w:r w:rsidRPr="00697AD1">
        <w:rPr>
          <w:b w:val="0"/>
          <w:noProof/>
          <w:sz w:val="18"/>
        </w:rPr>
        <w:tab/>
      </w:r>
      <w:r w:rsidRPr="00697AD1">
        <w:rPr>
          <w:b w:val="0"/>
          <w:noProof/>
          <w:sz w:val="18"/>
        </w:rPr>
        <w:fldChar w:fldCharType="begin"/>
      </w:r>
      <w:r w:rsidRPr="00697AD1">
        <w:rPr>
          <w:b w:val="0"/>
          <w:noProof/>
          <w:sz w:val="18"/>
        </w:rPr>
        <w:instrText xml:space="preserve"> PAGEREF _Toc63674325 \h </w:instrText>
      </w:r>
      <w:r w:rsidRPr="00697AD1">
        <w:rPr>
          <w:b w:val="0"/>
          <w:noProof/>
          <w:sz w:val="18"/>
        </w:rPr>
      </w:r>
      <w:r w:rsidRPr="00697AD1">
        <w:rPr>
          <w:b w:val="0"/>
          <w:noProof/>
          <w:sz w:val="18"/>
        </w:rPr>
        <w:fldChar w:fldCharType="separate"/>
      </w:r>
      <w:r w:rsidR="001C78E9">
        <w:rPr>
          <w:b w:val="0"/>
          <w:noProof/>
          <w:sz w:val="18"/>
        </w:rPr>
        <w:t>34</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47</w:t>
      </w:r>
      <w:r w:rsidRPr="00697AD1">
        <w:rPr>
          <w:noProof/>
        </w:rPr>
        <w:tab/>
        <w:t>Filing consent to act as trustee with the Official Receiver</w:t>
      </w:r>
      <w:r w:rsidRPr="00697AD1">
        <w:rPr>
          <w:noProof/>
        </w:rPr>
        <w:tab/>
      </w:r>
      <w:r w:rsidRPr="00697AD1">
        <w:rPr>
          <w:noProof/>
        </w:rPr>
        <w:fldChar w:fldCharType="begin"/>
      </w:r>
      <w:r w:rsidRPr="00697AD1">
        <w:rPr>
          <w:noProof/>
        </w:rPr>
        <w:instrText xml:space="preserve"> PAGEREF _Toc63674326 \h </w:instrText>
      </w:r>
      <w:r w:rsidRPr="00697AD1">
        <w:rPr>
          <w:noProof/>
        </w:rPr>
      </w:r>
      <w:r w:rsidRPr="00697AD1">
        <w:rPr>
          <w:noProof/>
        </w:rPr>
        <w:fldChar w:fldCharType="separate"/>
      </w:r>
      <w:r w:rsidR="001C78E9">
        <w:rPr>
          <w:noProof/>
        </w:rPr>
        <w:t>34</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48</w:t>
      </w:r>
      <w:r w:rsidRPr="00697AD1">
        <w:rPr>
          <w:noProof/>
        </w:rPr>
        <w:tab/>
        <w:t xml:space="preserve">Certificate of appointment under </w:t>
      </w:r>
      <w:r w:rsidR="00697AD1" w:rsidRPr="00697AD1">
        <w:rPr>
          <w:noProof/>
        </w:rPr>
        <w:t>subsection 1</w:t>
      </w:r>
      <w:r w:rsidRPr="00697AD1">
        <w:rPr>
          <w:noProof/>
        </w:rPr>
        <w:t>56A(3) of the Act</w:t>
      </w:r>
      <w:r w:rsidRPr="00697AD1">
        <w:rPr>
          <w:noProof/>
        </w:rPr>
        <w:tab/>
      </w:r>
      <w:r w:rsidRPr="00697AD1">
        <w:rPr>
          <w:noProof/>
        </w:rPr>
        <w:fldChar w:fldCharType="begin"/>
      </w:r>
      <w:r w:rsidRPr="00697AD1">
        <w:rPr>
          <w:noProof/>
        </w:rPr>
        <w:instrText xml:space="preserve"> PAGEREF _Toc63674327 \h </w:instrText>
      </w:r>
      <w:r w:rsidRPr="00697AD1">
        <w:rPr>
          <w:noProof/>
        </w:rPr>
      </w:r>
      <w:r w:rsidRPr="00697AD1">
        <w:rPr>
          <w:noProof/>
        </w:rPr>
        <w:fldChar w:fldCharType="separate"/>
      </w:r>
      <w:r w:rsidR="001C78E9">
        <w:rPr>
          <w:noProof/>
        </w:rPr>
        <w:t>34</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2—Controlling trustees other than Official Trustee or registered trustees</w:t>
      </w:r>
      <w:r w:rsidRPr="00697AD1">
        <w:rPr>
          <w:b w:val="0"/>
          <w:noProof/>
          <w:sz w:val="18"/>
        </w:rPr>
        <w:tab/>
      </w:r>
      <w:r w:rsidRPr="00697AD1">
        <w:rPr>
          <w:b w:val="0"/>
          <w:noProof/>
          <w:sz w:val="18"/>
        </w:rPr>
        <w:fldChar w:fldCharType="begin"/>
      </w:r>
      <w:r w:rsidRPr="00697AD1">
        <w:rPr>
          <w:b w:val="0"/>
          <w:noProof/>
          <w:sz w:val="18"/>
        </w:rPr>
        <w:instrText xml:space="preserve"> PAGEREF _Toc63674328 \h </w:instrText>
      </w:r>
      <w:r w:rsidRPr="00697AD1">
        <w:rPr>
          <w:b w:val="0"/>
          <w:noProof/>
          <w:sz w:val="18"/>
        </w:rPr>
      </w:r>
      <w:r w:rsidRPr="00697AD1">
        <w:rPr>
          <w:b w:val="0"/>
          <w:noProof/>
          <w:sz w:val="18"/>
        </w:rPr>
        <w:fldChar w:fldCharType="separate"/>
      </w:r>
      <w:r w:rsidR="001C78E9">
        <w:rPr>
          <w:b w:val="0"/>
          <w:noProof/>
          <w:sz w:val="18"/>
        </w:rPr>
        <w:t>35</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49</w:t>
      </w:r>
      <w:r w:rsidRPr="00697AD1">
        <w:rPr>
          <w:noProof/>
        </w:rPr>
        <w:tab/>
        <w:t>Ineligibility of certain persons to act as controlling trustee</w:t>
      </w:r>
      <w:r w:rsidRPr="00697AD1">
        <w:rPr>
          <w:noProof/>
        </w:rPr>
        <w:tab/>
      </w:r>
      <w:r w:rsidRPr="00697AD1">
        <w:rPr>
          <w:noProof/>
        </w:rPr>
        <w:fldChar w:fldCharType="begin"/>
      </w:r>
      <w:r w:rsidRPr="00697AD1">
        <w:rPr>
          <w:noProof/>
        </w:rPr>
        <w:instrText xml:space="preserve"> PAGEREF _Toc63674329 \h </w:instrText>
      </w:r>
      <w:r w:rsidRPr="00697AD1">
        <w:rPr>
          <w:noProof/>
        </w:rPr>
      </w:r>
      <w:r w:rsidRPr="00697AD1">
        <w:rPr>
          <w:noProof/>
        </w:rPr>
        <w:fldChar w:fldCharType="separate"/>
      </w:r>
      <w:r w:rsidR="001C78E9">
        <w:rPr>
          <w:noProof/>
        </w:rPr>
        <w:t>35</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50</w:t>
      </w:r>
      <w:r w:rsidRPr="00697AD1">
        <w:rPr>
          <w:noProof/>
        </w:rPr>
        <w:tab/>
        <w:t>Review by Tribunal of determination</w:t>
      </w:r>
      <w:r w:rsidRPr="00697AD1">
        <w:rPr>
          <w:noProof/>
        </w:rPr>
        <w:tab/>
      </w:r>
      <w:r w:rsidRPr="00697AD1">
        <w:rPr>
          <w:noProof/>
        </w:rPr>
        <w:fldChar w:fldCharType="begin"/>
      </w:r>
      <w:r w:rsidRPr="00697AD1">
        <w:rPr>
          <w:noProof/>
        </w:rPr>
        <w:instrText xml:space="preserve"> PAGEREF _Toc63674330 \h </w:instrText>
      </w:r>
      <w:r w:rsidRPr="00697AD1">
        <w:rPr>
          <w:noProof/>
        </w:rPr>
      </w:r>
      <w:r w:rsidRPr="00697AD1">
        <w:rPr>
          <w:noProof/>
        </w:rPr>
        <w:fldChar w:fldCharType="separate"/>
      </w:r>
      <w:r w:rsidR="001C78E9">
        <w:rPr>
          <w:noProof/>
        </w:rPr>
        <w:t>36</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51</w:t>
      </w:r>
      <w:r w:rsidRPr="00697AD1">
        <w:rPr>
          <w:noProof/>
        </w:rPr>
        <w:tab/>
        <w:t>Official Trustee to perform duties of controlling trustee</w:t>
      </w:r>
      <w:r w:rsidRPr="00697AD1">
        <w:rPr>
          <w:noProof/>
        </w:rPr>
        <w:tab/>
      </w:r>
      <w:r w:rsidRPr="00697AD1">
        <w:rPr>
          <w:noProof/>
        </w:rPr>
        <w:fldChar w:fldCharType="begin"/>
      </w:r>
      <w:r w:rsidRPr="00697AD1">
        <w:rPr>
          <w:noProof/>
        </w:rPr>
        <w:instrText xml:space="preserve"> PAGEREF _Toc63674331 \h </w:instrText>
      </w:r>
      <w:r w:rsidRPr="00697AD1">
        <w:rPr>
          <w:noProof/>
        </w:rPr>
      </w:r>
      <w:r w:rsidRPr="00697AD1">
        <w:rPr>
          <w:noProof/>
        </w:rPr>
        <w:fldChar w:fldCharType="separate"/>
      </w:r>
      <w:r w:rsidR="001C78E9">
        <w:rPr>
          <w:noProof/>
        </w:rPr>
        <w:t>36</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3—Registered trustee ceasing to be trustee of an estate</w:t>
      </w:r>
      <w:r w:rsidRPr="00697AD1">
        <w:rPr>
          <w:b w:val="0"/>
          <w:noProof/>
          <w:sz w:val="18"/>
        </w:rPr>
        <w:tab/>
      </w:r>
      <w:r w:rsidRPr="00697AD1">
        <w:rPr>
          <w:b w:val="0"/>
          <w:noProof/>
          <w:sz w:val="18"/>
        </w:rPr>
        <w:fldChar w:fldCharType="begin"/>
      </w:r>
      <w:r w:rsidRPr="00697AD1">
        <w:rPr>
          <w:b w:val="0"/>
          <w:noProof/>
          <w:sz w:val="18"/>
        </w:rPr>
        <w:instrText xml:space="preserve"> PAGEREF _Toc63674332 \h </w:instrText>
      </w:r>
      <w:r w:rsidRPr="00697AD1">
        <w:rPr>
          <w:b w:val="0"/>
          <w:noProof/>
          <w:sz w:val="18"/>
        </w:rPr>
      </w:r>
      <w:r w:rsidRPr="00697AD1">
        <w:rPr>
          <w:b w:val="0"/>
          <w:noProof/>
          <w:sz w:val="18"/>
        </w:rPr>
        <w:fldChar w:fldCharType="separate"/>
      </w:r>
      <w:r w:rsidR="001C78E9">
        <w:rPr>
          <w:b w:val="0"/>
          <w:noProof/>
          <w:sz w:val="18"/>
        </w:rPr>
        <w:t>37</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52</w:t>
      </w:r>
      <w:r w:rsidRPr="00697AD1">
        <w:rPr>
          <w:noProof/>
        </w:rPr>
        <w:tab/>
        <w:t>Notice of removal of trustee of estate</w:t>
      </w:r>
      <w:r w:rsidRPr="00697AD1">
        <w:rPr>
          <w:noProof/>
        </w:rPr>
        <w:tab/>
      </w:r>
      <w:r w:rsidRPr="00697AD1">
        <w:rPr>
          <w:noProof/>
        </w:rPr>
        <w:fldChar w:fldCharType="begin"/>
      </w:r>
      <w:r w:rsidRPr="00697AD1">
        <w:rPr>
          <w:noProof/>
        </w:rPr>
        <w:instrText xml:space="preserve"> PAGEREF _Toc63674333 \h </w:instrText>
      </w:r>
      <w:r w:rsidRPr="00697AD1">
        <w:rPr>
          <w:noProof/>
        </w:rPr>
      </w:r>
      <w:r w:rsidRPr="00697AD1">
        <w:rPr>
          <w:noProof/>
        </w:rPr>
        <w:fldChar w:fldCharType="separate"/>
      </w:r>
      <w:r w:rsidR="001C78E9">
        <w:rPr>
          <w:noProof/>
        </w:rPr>
        <w:t>37</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53</w:t>
      </w:r>
      <w:r w:rsidRPr="00697AD1">
        <w:rPr>
          <w:noProof/>
        </w:rPr>
        <w:tab/>
        <w:t>Notice of finalisation of administration</w:t>
      </w:r>
      <w:r w:rsidRPr="00697AD1">
        <w:rPr>
          <w:noProof/>
        </w:rPr>
        <w:tab/>
      </w:r>
      <w:r w:rsidRPr="00697AD1">
        <w:rPr>
          <w:noProof/>
        </w:rPr>
        <w:fldChar w:fldCharType="begin"/>
      </w:r>
      <w:r w:rsidRPr="00697AD1">
        <w:rPr>
          <w:noProof/>
        </w:rPr>
        <w:instrText xml:space="preserve"> PAGEREF _Toc63674334 \h </w:instrText>
      </w:r>
      <w:r w:rsidRPr="00697AD1">
        <w:rPr>
          <w:noProof/>
        </w:rPr>
      </w:r>
      <w:r w:rsidRPr="00697AD1">
        <w:rPr>
          <w:noProof/>
        </w:rPr>
        <w:fldChar w:fldCharType="separate"/>
      </w:r>
      <w:r w:rsidR="001C78E9">
        <w:rPr>
          <w:noProof/>
        </w:rPr>
        <w:t>38</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9—Debt agreements</w:t>
      </w:r>
      <w:r w:rsidRPr="00697AD1">
        <w:rPr>
          <w:b w:val="0"/>
          <w:noProof/>
          <w:sz w:val="18"/>
        </w:rPr>
        <w:tab/>
      </w:r>
      <w:r w:rsidRPr="00697AD1">
        <w:rPr>
          <w:b w:val="0"/>
          <w:noProof/>
          <w:sz w:val="18"/>
        </w:rPr>
        <w:fldChar w:fldCharType="begin"/>
      </w:r>
      <w:r w:rsidRPr="00697AD1">
        <w:rPr>
          <w:b w:val="0"/>
          <w:noProof/>
          <w:sz w:val="18"/>
        </w:rPr>
        <w:instrText xml:space="preserve"> PAGEREF _Toc63674335 \h </w:instrText>
      </w:r>
      <w:r w:rsidRPr="00697AD1">
        <w:rPr>
          <w:b w:val="0"/>
          <w:noProof/>
          <w:sz w:val="18"/>
        </w:rPr>
      </w:r>
      <w:r w:rsidRPr="00697AD1">
        <w:rPr>
          <w:b w:val="0"/>
          <w:noProof/>
          <w:sz w:val="18"/>
        </w:rPr>
        <w:fldChar w:fldCharType="separate"/>
      </w:r>
      <w:r w:rsidR="001C78E9">
        <w:rPr>
          <w:b w:val="0"/>
          <w:noProof/>
          <w:sz w:val="18"/>
        </w:rPr>
        <w:t>39</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54</w:t>
      </w:r>
      <w:r w:rsidRPr="00697AD1">
        <w:rPr>
          <w:noProof/>
        </w:rPr>
        <w:tab/>
        <w:t>Prescribed information to be supplied to debtor</w:t>
      </w:r>
      <w:r w:rsidRPr="00697AD1">
        <w:rPr>
          <w:noProof/>
        </w:rPr>
        <w:tab/>
      </w:r>
      <w:r w:rsidRPr="00697AD1">
        <w:rPr>
          <w:noProof/>
        </w:rPr>
        <w:fldChar w:fldCharType="begin"/>
      </w:r>
      <w:r w:rsidRPr="00697AD1">
        <w:rPr>
          <w:noProof/>
        </w:rPr>
        <w:instrText xml:space="preserve"> PAGEREF _Toc63674336 \h </w:instrText>
      </w:r>
      <w:r w:rsidRPr="00697AD1">
        <w:rPr>
          <w:noProof/>
        </w:rPr>
      </w:r>
      <w:r w:rsidRPr="00697AD1">
        <w:rPr>
          <w:noProof/>
        </w:rPr>
        <w:fldChar w:fldCharType="separate"/>
      </w:r>
      <w:r w:rsidR="001C78E9">
        <w:rPr>
          <w:noProof/>
        </w:rPr>
        <w:t>39</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55</w:t>
      </w:r>
      <w:r w:rsidRPr="00697AD1">
        <w:rPr>
          <w:noProof/>
        </w:rPr>
        <w:tab/>
        <w:t>Presentation of debt agreement proposal</w:t>
      </w:r>
      <w:r w:rsidRPr="00697AD1">
        <w:rPr>
          <w:noProof/>
        </w:rPr>
        <w:tab/>
      </w:r>
      <w:r w:rsidRPr="00697AD1">
        <w:rPr>
          <w:noProof/>
        </w:rPr>
        <w:fldChar w:fldCharType="begin"/>
      </w:r>
      <w:r w:rsidRPr="00697AD1">
        <w:rPr>
          <w:noProof/>
        </w:rPr>
        <w:instrText xml:space="preserve"> PAGEREF _Toc63674337 \h </w:instrText>
      </w:r>
      <w:r w:rsidRPr="00697AD1">
        <w:rPr>
          <w:noProof/>
        </w:rPr>
      </w:r>
      <w:r w:rsidRPr="00697AD1">
        <w:rPr>
          <w:noProof/>
        </w:rPr>
        <w:fldChar w:fldCharType="separate"/>
      </w:r>
      <w:r w:rsidR="001C78E9">
        <w:rPr>
          <w:noProof/>
        </w:rPr>
        <w:t>39</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56</w:t>
      </w:r>
      <w:r w:rsidRPr="00697AD1">
        <w:rPr>
          <w:noProof/>
        </w:rPr>
        <w:tab/>
        <w:t>Qualifications for approval of application to be registered as debt agreement administrator</w:t>
      </w:r>
      <w:r w:rsidRPr="00697AD1">
        <w:rPr>
          <w:noProof/>
        </w:rPr>
        <w:tab/>
      </w:r>
      <w:r w:rsidRPr="00697AD1">
        <w:rPr>
          <w:noProof/>
        </w:rPr>
        <w:fldChar w:fldCharType="begin"/>
      </w:r>
      <w:r w:rsidRPr="00697AD1">
        <w:rPr>
          <w:noProof/>
        </w:rPr>
        <w:instrText xml:space="preserve"> PAGEREF _Toc63674338 \h </w:instrText>
      </w:r>
      <w:r w:rsidRPr="00697AD1">
        <w:rPr>
          <w:noProof/>
        </w:rPr>
      </w:r>
      <w:r w:rsidRPr="00697AD1">
        <w:rPr>
          <w:noProof/>
        </w:rPr>
        <w:fldChar w:fldCharType="separate"/>
      </w:r>
      <w:r w:rsidR="001C78E9">
        <w:rPr>
          <w:noProof/>
        </w:rPr>
        <w:t>39</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57</w:t>
      </w:r>
      <w:r w:rsidRPr="00697AD1">
        <w:rPr>
          <w:noProof/>
        </w:rPr>
        <w:tab/>
        <w:t>Prescribed amount of owed notified estate charges preventing renewal of registration as debt agreement administrator</w:t>
      </w:r>
      <w:r w:rsidRPr="00697AD1">
        <w:rPr>
          <w:noProof/>
        </w:rPr>
        <w:tab/>
      </w:r>
      <w:r w:rsidRPr="00697AD1">
        <w:rPr>
          <w:noProof/>
        </w:rPr>
        <w:fldChar w:fldCharType="begin"/>
      </w:r>
      <w:r w:rsidRPr="00697AD1">
        <w:rPr>
          <w:noProof/>
        </w:rPr>
        <w:instrText xml:space="preserve"> PAGEREF _Toc63674339 \h </w:instrText>
      </w:r>
      <w:r w:rsidRPr="00697AD1">
        <w:rPr>
          <w:noProof/>
        </w:rPr>
      </w:r>
      <w:r w:rsidRPr="00697AD1">
        <w:rPr>
          <w:noProof/>
        </w:rPr>
        <w:fldChar w:fldCharType="separate"/>
      </w:r>
      <w:r w:rsidR="001C78E9">
        <w:rPr>
          <w:noProof/>
        </w:rPr>
        <w:t>40</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10—Personal insolvency agreements</w:t>
      </w:r>
      <w:r w:rsidRPr="00697AD1">
        <w:rPr>
          <w:b w:val="0"/>
          <w:noProof/>
          <w:sz w:val="18"/>
        </w:rPr>
        <w:tab/>
      </w:r>
      <w:r w:rsidRPr="00697AD1">
        <w:rPr>
          <w:b w:val="0"/>
          <w:noProof/>
          <w:sz w:val="18"/>
        </w:rPr>
        <w:fldChar w:fldCharType="begin"/>
      </w:r>
      <w:r w:rsidRPr="00697AD1">
        <w:rPr>
          <w:b w:val="0"/>
          <w:noProof/>
          <w:sz w:val="18"/>
        </w:rPr>
        <w:instrText xml:space="preserve"> PAGEREF _Toc63674340 \h </w:instrText>
      </w:r>
      <w:r w:rsidRPr="00697AD1">
        <w:rPr>
          <w:b w:val="0"/>
          <w:noProof/>
          <w:sz w:val="18"/>
        </w:rPr>
      </w:r>
      <w:r w:rsidRPr="00697AD1">
        <w:rPr>
          <w:b w:val="0"/>
          <w:noProof/>
          <w:sz w:val="18"/>
        </w:rPr>
        <w:fldChar w:fldCharType="separate"/>
      </w:r>
      <w:r w:rsidR="001C78E9">
        <w:rPr>
          <w:b w:val="0"/>
          <w:noProof/>
          <w:sz w:val="18"/>
        </w:rPr>
        <w:t>41</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58</w:t>
      </w:r>
      <w:r w:rsidRPr="00697AD1">
        <w:rPr>
          <w:noProof/>
        </w:rPr>
        <w:tab/>
        <w:t>Modifications of Part X of the Act—joint debtors</w:t>
      </w:r>
      <w:r w:rsidRPr="00697AD1">
        <w:rPr>
          <w:noProof/>
        </w:rPr>
        <w:tab/>
      </w:r>
      <w:r w:rsidRPr="00697AD1">
        <w:rPr>
          <w:noProof/>
        </w:rPr>
        <w:fldChar w:fldCharType="begin"/>
      </w:r>
      <w:r w:rsidRPr="00697AD1">
        <w:rPr>
          <w:noProof/>
        </w:rPr>
        <w:instrText xml:space="preserve"> PAGEREF _Toc63674341 \h </w:instrText>
      </w:r>
      <w:r w:rsidRPr="00697AD1">
        <w:rPr>
          <w:noProof/>
        </w:rPr>
      </w:r>
      <w:r w:rsidRPr="00697AD1">
        <w:rPr>
          <w:noProof/>
        </w:rPr>
        <w:fldChar w:fldCharType="separate"/>
      </w:r>
      <w:r w:rsidR="001C78E9">
        <w:rPr>
          <w:noProof/>
        </w:rPr>
        <w:t>41</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59</w:t>
      </w:r>
      <w:r w:rsidRPr="00697AD1">
        <w:rPr>
          <w:noProof/>
        </w:rPr>
        <w:tab/>
        <w:t>Information to be given to debtor about personal insolvency agreements</w:t>
      </w:r>
      <w:r w:rsidRPr="00697AD1">
        <w:rPr>
          <w:noProof/>
        </w:rPr>
        <w:tab/>
      </w:r>
      <w:r w:rsidRPr="00697AD1">
        <w:rPr>
          <w:noProof/>
        </w:rPr>
        <w:fldChar w:fldCharType="begin"/>
      </w:r>
      <w:r w:rsidRPr="00697AD1">
        <w:rPr>
          <w:noProof/>
        </w:rPr>
        <w:instrText xml:space="preserve"> PAGEREF _Toc63674342 \h </w:instrText>
      </w:r>
      <w:r w:rsidRPr="00697AD1">
        <w:rPr>
          <w:noProof/>
        </w:rPr>
      </w:r>
      <w:r w:rsidRPr="00697AD1">
        <w:rPr>
          <w:noProof/>
        </w:rPr>
        <w:fldChar w:fldCharType="separate"/>
      </w:r>
      <w:r w:rsidR="001C78E9">
        <w:rPr>
          <w:noProof/>
        </w:rPr>
        <w:t>41</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60</w:t>
      </w:r>
      <w:r w:rsidRPr="00697AD1">
        <w:rPr>
          <w:noProof/>
        </w:rPr>
        <w:tab/>
        <w:t>Signing authority by another person on behalf of debtor</w:t>
      </w:r>
      <w:r w:rsidRPr="00697AD1">
        <w:rPr>
          <w:noProof/>
        </w:rPr>
        <w:tab/>
      </w:r>
      <w:r w:rsidRPr="00697AD1">
        <w:rPr>
          <w:noProof/>
        </w:rPr>
        <w:fldChar w:fldCharType="begin"/>
      </w:r>
      <w:r w:rsidRPr="00697AD1">
        <w:rPr>
          <w:noProof/>
        </w:rPr>
        <w:instrText xml:space="preserve"> PAGEREF _Toc63674343 \h </w:instrText>
      </w:r>
      <w:r w:rsidRPr="00697AD1">
        <w:rPr>
          <w:noProof/>
        </w:rPr>
      </w:r>
      <w:r w:rsidRPr="00697AD1">
        <w:rPr>
          <w:noProof/>
        </w:rPr>
        <w:fldChar w:fldCharType="separate"/>
      </w:r>
      <w:r w:rsidR="001C78E9">
        <w:rPr>
          <w:noProof/>
        </w:rPr>
        <w:t>41</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61</w:t>
      </w:r>
      <w:r w:rsidRPr="00697AD1">
        <w:rPr>
          <w:noProof/>
        </w:rPr>
        <w:tab/>
        <w:t xml:space="preserve">Documents under </w:t>
      </w:r>
      <w:r w:rsidR="00697AD1" w:rsidRPr="00697AD1">
        <w:rPr>
          <w:noProof/>
        </w:rPr>
        <w:t>section 1</w:t>
      </w:r>
      <w:r w:rsidRPr="00697AD1">
        <w:rPr>
          <w:noProof/>
        </w:rPr>
        <w:t>88 of the Act</w:t>
      </w:r>
      <w:r w:rsidRPr="00697AD1">
        <w:rPr>
          <w:noProof/>
        </w:rPr>
        <w:tab/>
      </w:r>
      <w:r w:rsidRPr="00697AD1">
        <w:rPr>
          <w:noProof/>
        </w:rPr>
        <w:fldChar w:fldCharType="begin"/>
      </w:r>
      <w:r w:rsidRPr="00697AD1">
        <w:rPr>
          <w:noProof/>
        </w:rPr>
        <w:instrText xml:space="preserve"> PAGEREF _Toc63674344 \h </w:instrText>
      </w:r>
      <w:r w:rsidRPr="00697AD1">
        <w:rPr>
          <w:noProof/>
        </w:rPr>
      </w:r>
      <w:r w:rsidRPr="00697AD1">
        <w:rPr>
          <w:noProof/>
        </w:rPr>
        <w:fldChar w:fldCharType="separate"/>
      </w:r>
      <w:r w:rsidR="001C78E9">
        <w:rPr>
          <w:noProof/>
        </w:rPr>
        <w:t>42</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62</w:t>
      </w:r>
      <w:r w:rsidRPr="00697AD1">
        <w:rPr>
          <w:noProof/>
        </w:rPr>
        <w:tab/>
        <w:t>Controlling trustee to give Official Receiver copy of special resolution and certain particulars</w:t>
      </w:r>
      <w:r w:rsidRPr="00697AD1">
        <w:rPr>
          <w:noProof/>
        </w:rPr>
        <w:tab/>
      </w:r>
      <w:r w:rsidRPr="00697AD1">
        <w:rPr>
          <w:noProof/>
        </w:rPr>
        <w:fldChar w:fldCharType="begin"/>
      </w:r>
      <w:r w:rsidRPr="00697AD1">
        <w:rPr>
          <w:noProof/>
        </w:rPr>
        <w:instrText xml:space="preserve"> PAGEREF _Toc63674345 \h </w:instrText>
      </w:r>
      <w:r w:rsidRPr="00697AD1">
        <w:rPr>
          <w:noProof/>
        </w:rPr>
      </w:r>
      <w:r w:rsidRPr="00697AD1">
        <w:rPr>
          <w:noProof/>
        </w:rPr>
        <w:fldChar w:fldCharType="separate"/>
      </w:r>
      <w:r w:rsidR="001C78E9">
        <w:rPr>
          <w:noProof/>
        </w:rPr>
        <w:t>43</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63</w:t>
      </w:r>
      <w:r w:rsidRPr="00697AD1">
        <w:rPr>
          <w:noProof/>
        </w:rPr>
        <w:tab/>
        <w:t>Modifications of Part VIII of the Act—controlling trustees and trustees of personal insolvency agreements</w:t>
      </w:r>
      <w:r w:rsidRPr="00697AD1">
        <w:rPr>
          <w:noProof/>
        </w:rPr>
        <w:tab/>
      </w:r>
      <w:r w:rsidRPr="00697AD1">
        <w:rPr>
          <w:noProof/>
        </w:rPr>
        <w:fldChar w:fldCharType="begin"/>
      </w:r>
      <w:r w:rsidRPr="00697AD1">
        <w:rPr>
          <w:noProof/>
        </w:rPr>
        <w:instrText xml:space="preserve"> PAGEREF _Toc63674346 \h </w:instrText>
      </w:r>
      <w:r w:rsidRPr="00697AD1">
        <w:rPr>
          <w:noProof/>
        </w:rPr>
      </w:r>
      <w:r w:rsidRPr="00697AD1">
        <w:rPr>
          <w:noProof/>
        </w:rPr>
        <w:fldChar w:fldCharType="separate"/>
      </w:r>
      <w:r w:rsidR="001C78E9">
        <w:rPr>
          <w:noProof/>
        </w:rPr>
        <w:t>44</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64</w:t>
      </w:r>
      <w:r w:rsidRPr="00697AD1">
        <w:rPr>
          <w:noProof/>
        </w:rPr>
        <w:tab/>
        <w:t>Modifications of Division 1 of Part V of the Act—debtors whose property is subject to control under Division 2 of Part X of the Act</w:t>
      </w:r>
      <w:r w:rsidRPr="00697AD1">
        <w:rPr>
          <w:noProof/>
        </w:rPr>
        <w:tab/>
      </w:r>
      <w:r w:rsidRPr="00697AD1">
        <w:rPr>
          <w:noProof/>
        </w:rPr>
        <w:fldChar w:fldCharType="begin"/>
      </w:r>
      <w:r w:rsidRPr="00697AD1">
        <w:rPr>
          <w:noProof/>
        </w:rPr>
        <w:instrText xml:space="preserve"> PAGEREF _Toc63674347 \h </w:instrText>
      </w:r>
      <w:r w:rsidRPr="00697AD1">
        <w:rPr>
          <w:noProof/>
        </w:rPr>
      </w:r>
      <w:r w:rsidRPr="00697AD1">
        <w:rPr>
          <w:noProof/>
        </w:rPr>
        <w:fldChar w:fldCharType="separate"/>
      </w:r>
      <w:r w:rsidR="001C78E9">
        <w:rPr>
          <w:noProof/>
        </w:rPr>
        <w:t>44</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65</w:t>
      </w:r>
      <w:r w:rsidRPr="00697AD1">
        <w:rPr>
          <w:noProof/>
        </w:rPr>
        <w:tab/>
        <w:t>Notification of personal insolvency agreement</w:t>
      </w:r>
      <w:r w:rsidRPr="00697AD1">
        <w:rPr>
          <w:noProof/>
        </w:rPr>
        <w:tab/>
      </w:r>
      <w:r w:rsidRPr="00697AD1">
        <w:rPr>
          <w:noProof/>
        </w:rPr>
        <w:fldChar w:fldCharType="begin"/>
      </w:r>
      <w:r w:rsidRPr="00697AD1">
        <w:rPr>
          <w:noProof/>
        </w:rPr>
        <w:instrText xml:space="preserve"> PAGEREF _Toc63674348 \h </w:instrText>
      </w:r>
      <w:r w:rsidRPr="00697AD1">
        <w:rPr>
          <w:noProof/>
        </w:rPr>
      </w:r>
      <w:r w:rsidRPr="00697AD1">
        <w:rPr>
          <w:noProof/>
        </w:rPr>
        <w:fldChar w:fldCharType="separate"/>
      </w:r>
      <w:r w:rsidR="001C78E9">
        <w:rPr>
          <w:noProof/>
        </w:rPr>
        <w:t>44</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66</w:t>
      </w:r>
      <w:r w:rsidRPr="00697AD1">
        <w:rPr>
          <w:noProof/>
        </w:rPr>
        <w:tab/>
        <w:t>Information to be given to Official Receiver in relation to certain sequestration orders</w:t>
      </w:r>
      <w:r w:rsidRPr="00697AD1">
        <w:rPr>
          <w:noProof/>
        </w:rPr>
        <w:tab/>
      </w:r>
      <w:r w:rsidRPr="00697AD1">
        <w:rPr>
          <w:noProof/>
        </w:rPr>
        <w:fldChar w:fldCharType="begin"/>
      </w:r>
      <w:r w:rsidRPr="00697AD1">
        <w:rPr>
          <w:noProof/>
        </w:rPr>
        <w:instrText xml:space="preserve"> PAGEREF _Toc63674349 \h </w:instrText>
      </w:r>
      <w:r w:rsidRPr="00697AD1">
        <w:rPr>
          <w:noProof/>
        </w:rPr>
      </w:r>
      <w:r w:rsidRPr="00697AD1">
        <w:rPr>
          <w:noProof/>
        </w:rPr>
        <w:fldChar w:fldCharType="separate"/>
      </w:r>
      <w:r w:rsidR="001C78E9">
        <w:rPr>
          <w:noProof/>
        </w:rPr>
        <w:t>44</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67</w:t>
      </w:r>
      <w:r w:rsidRPr="00697AD1">
        <w:rPr>
          <w:noProof/>
        </w:rPr>
        <w:tab/>
        <w:t>Information to be given to Official Receiver in relation to orders terminating or setting aside a personal insolvency agreement</w:t>
      </w:r>
      <w:r w:rsidRPr="00697AD1">
        <w:rPr>
          <w:noProof/>
        </w:rPr>
        <w:tab/>
      </w:r>
      <w:r w:rsidRPr="00697AD1">
        <w:rPr>
          <w:noProof/>
        </w:rPr>
        <w:fldChar w:fldCharType="begin"/>
      </w:r>
      <w:r w:rsidRPr="00697AD1">
        <w:rPr>
          <w:noProof/>
        </w:rPr>
        <w:instrText xml:space="preserve"> PAGEREF _Toc63674350 \h </w:instrText>
      </w:r>
      <w:r w:rsidRPr="00697AD1">
        <w:rPr>
          <w:noProof/>
        </w:rPr>
      </w:r>
      <w:r w:rsidRPr="00697AD1">
        <w:rPr>
          <w:noProof/>
        </w:rPr>
        <w:fldChar w:fldCharType="separate"/>
      </w:r>
      <w:r w:rsidR="001C78E9">
        <w:rPr>
          <w:noProof/>
        </w:rPr>
        <w:t>44</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68</w:t>
      </w:r>
      <w:r w:rsidRPr="00697AD1">
        <w:rPr>
          <w:noProof/>
        </w:rPr>
        <w:tab/>
        <w:t>Termination of personal insolvency agreement by trustee</w:t>
      </w:r>
      <w:r w:rsidRPr="00697AD1">
        <w:rPr>
          <w:noProof/>
        </w:rPr>
        <w:tab/>
      </w:r>
      <w:r w:rsidRPr="00697AD1">
        <w:rPr>
          <w:noProof/>
        </w:rPr>
        <w:fldChar w:fldCharType="begin"/>
      </w:r>
      <w:r w:rsidRPr="00697AD1">
        <w:rPr>
          <w:noProof/>
        </w:rPr>
        <w:instrText xml:space="preserve"> PAGEREF _Toc63674351 \h </w:instrText>
      </w:r>
      <w:r w:rsidRPr="00697AD1">
        <w:rPr>
          <w:noProof/>
        </w:rPr>
      </w:r>
      <w:r w:rsidRPr="00697AD1">
        <w:rPr>
          <w:noProof/>
        </w:rPr>
        <w:fldChar w:fldCharType="separate"/>
      </w:r>
      <w:r w:rsidR="001C78E9">
        <w:rPr>
          <w:noProof/>
        </w:rPr>
        <w:t>45</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69</w:t>
      </w:r>
      <w:r w:rsidRPr="00697AD1">
        <w:rPr>
          <w:noProof/>
        </w:rPr>
        <w:tab/>
        <w:t>Modifications of Parts V and VI of the Act—personal insolvency agreements</w:t>
      </w:r>
      <w:r w:rsidRPr="00697AD1">
        <w:rPr>
          <w:noProof/>
        </w:rPr>
        <w:tab/>
      </w:r>
      <w:r w:rsidRPr="00697AD1">
        <w:rPr>
          <w:noProof/>
        </w:rPr>
        <w:fldChar w:fldCharType="begin"/>
      </w:r>
      <w:r w:rsidRPr="00697AD1">
        <w:rPr>
          <w:noProof/>
        </w:rPr>
        <w:instrText xml:space="preserve"> PAGEREF _Toc63674352 \h </w:instrText>
      </w:r>
      <w:r w:rsidRPr="00697AD1">
        <w:rPr>
          <w:noProof/>
        </w:rPr>
      </w:r>
      <w:r w:rsidRPr="00697AD1">
        <w:rPr>
          <w:noProof/>
        </w:rPr>
        <w:fldChar w:fldCharType="separate"/>
      </w:r>
      <w:r w:rsidR="001C78E9">
        <w:rPr>
          <w:noProof/>
        </w:rPr>
        <w:t>46</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70</w:t>
      </w:r>
      <w:r w:rsidRPr="00697AD1">
        <w:rPr>
          <w:noProof/>
        </w:rPr>
        <w:tab/>
        <w:t>Certificate relating to realisation of divisible property and non</w:t>
      </w:r>
      <w:r w:rsidR="00697AD1">
        <w:rPr>
          <w:noProof/>
        </w:rPr>
        <w:noBreakHyphen/>
      </w:r>
      <w:r w:rsidRPr="00697AD1">
        <w:rPr>
          <w:noProof/>
        </w:rPr>
        <w:t>availability of dividend</w:t>
      </w:r>
      <w:r w:rsidRPr="00697AD1">
        <w:rPr>
          <w:noProof/>
        </w:rPr>
        <w:tab/>
      </w:r>
      <w:r w:rsidRPr="00697AD1">
        <w:rPr>
          <w:noProof/>
        </w:rPr>
        <w:fldChar w:fldCharType="begin"/>
      </w:r>
      <w:r w:rsidRPr="00697AD1">
        <w:rPr>
          <w:noProof/>
        </w:rPr>
        <w:instrText xml:space="preserve"> PAGEREF _Toc63674353 \h </w:instrText>
      </w:r>
      <w:r w:rsidRPr="00697AD1">
        <w:rPr>
          <w:noProof/>
        </w:rPr>
      </w:r>
      <w:r w:rsidRPr="00697AD1">
        <w:rPr>
          <w:noProof/>
        </w:rPr>
        <w:fldChar w:fldCharType="separate"/>
      </w:r>
      <w:r w:rsidR="001C78E9">
        <w:rPr>
          <w:noProof/>
        </w:rPr>
        <w:t>46</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11—Administration of estates of deceased persons in bankruptcy</w:t>
      </w:r>
      <w:r w:rsidRPr="00697AD1">
        <w:rPr>
          <w:b w:val="0"/>
          <w:noProof/>
          <w:sz w:val="18"/>
        </w:rPr>
        <w:tab/>
      </w:r>
      <w:r w:rsidRPr="00697AD1">
        <w:rPr>
          <w:b w:val="0"/>
          <w:noProof/>
          <w:sz w:val="18"/>
        </w:rPr>
        <w:fldChar w:fldCharType="begin"/>
      </w:r>
      <w:r w:rsidRPr="00697AD1">
        <w:rPr>
          <w:b w:val="0"/>
          <w:noProof/>
          <w:sz w:val="18"/>
        </w:rPr>
        <w:instrText xml:space="preserve"> PAGEREF _Toc63674354 \h </w:instrText>
      </w:r>
      <w:r w:rsidRPr="00697AD1">
        <w:rPr>
          <w:b w:val="0"/>
          <w:noProof/>
          <w:sz w:val="18"/>
        </w:rPr>
      </w:r>
      <w:r w:rsidRPr="00697AD1">
        <w:rPr>
          <w:b w:val="0"/>
          <w:noProof/>
          <w:sz w:val="18"/>
        </w:rPr>
        <w:fldChar w:fldCharType="separate"/>
      </w:r>
      <w:r w:rsidR="001C78E9">
        <w:rPr>
          <w:b w:val="0"/>
          <w:noProof/>
          <w:sz w:val="18"/>
        </w:rPr>
        <w:t>47</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71</w:t>
      </w:r>
      <w:r w:rsidRPr="00697AD1">
        <w:rPr>
          <w:noProof/>
        </w:rPr>
        <w:tab/>
        <w:t>Modifications of the Act—administration of estates of deceased persons</w:t>
      </w:r>
      <w:r w:rsidRPr="00697AD1">
        <w:rPr>
          <w:noProof/>
        </w:rPr>
        <w:tab/>
      </w:r>
      <w:r w:rsidRPr="00697AD1">
        <w:rPr>
          <w:noProof/>
        </w:rPr>
        <w:fldChar w:fldCharType="begin"/>
      </w:r>
      <w:r w:rsidRPr="00697AD1">
        <w:rPr>
          <w:noProof/>
        </w:rPr>
        <w:instrText xml:space="preserve"> PAGEREF _Toc63674355 \h </w:instrText>
      </w:r>
      <w:r w:rsidRPr="00697AD1">
        <w:rPr>
          <w:noProof/>
        </w:rPr>
      </w:r>
      <w:r w:rsidRPr="00697AD1">
        <w:rPr>
          <w:noProof/>
        </w:rPr>
        <w:fldChar w:fldCharType="separate"/>
      </w:r>
      <w:r w:rsidR="001C78E9">
        <w:rPr>
          <w:noProof/>
        </w:rPr>
        <w:t>47</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12—Unclaimed dividends or money</w:t>
      </w:r>
      <w:r w:rsidRPr="00697AD1">
        <w:rPr>
          <w:b w:val="0"/>
          <w:noProof/>
          <w:sz w:val="18"/>
        </w:rPr>
        <w:tab/>
      </w:r>
      <w:r w:rsidRPr="00697AD1">
        <w:rPr>
          <w:b w:val="0"/>
          <w:noProof/>
          <w:sz w:val="18"/>
        </w:rPr>
        <w:fldChar w:fldCharType="begin"/>
      </w:r>
      <w:r w:rsidRPr="00697AD1">
        <w:rPr>
          <w:b w:val="0"/>
          <w:noProof/>
          <w:sz w:val="18"/>
        </w:rPr>
        <w:instrText xml:space="preserve"> PAGEREF _Toc63674356 \h </w:instrText>
      </w:r>
      <w:r w:rsidRPr="00697AD1">
        <w:rPr>
          <w:b w:val="0"/>
          <w:noProof/>
          <w:sz w:val="18"/>
        </w:rPr>
      </w:r>
      <w:r w:rsidRPr="00697AD1">
        <w:rPr>
          <w:b w:val="0"/>
          <w:noProof/>
          <w:sz w:val="18"/>
        </w:rPr>
        <w:fldChar w:fldCharType="separate"/>
      </w:r>
      <w:r w:rsidR="001C78E9">
        <w:rPr>
          <w:b w:val="0"/>
          <w:noProof/>
          <w:sz w:val="18"/>
        </w:rPr>
        <w:t>48</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72</w:t>
      </w:r>
      <w:r w:rsidRPr="00697AD1">
        <w:rPr>
          <w:noProof/>
        </w:rPr>
        <w:tab/>
        <w:t>Statement where money paid to the Commonwealth</w:t>
      </w:r>
      <w:r w:rsidRPr="00697AD1">
        <w:rPr>
          <w:noProof/>
        </w:rPr>
        <w:tab/>
      </w:r>
      <w:r w:rsidRPr="00697AD1">
        <w:rPr>
          <w:noProof/>
        </w:rPr>
        <w:fldChar w:fldCharType="begin"/>
      </w:r>
      <w:r w:rsidRPr="00697AD1">
        <w:rPr>
          <w:noProof/>
        </w:rPr>
        <w:instrText xml:space="preserve"> PAGEREF _Toc63674357 \h </w:instrText>
      </w:r>
      <w:r w:rsidRPr="00697AD1">
        <w:rPr>
          <w:noProof/>
        </w:rPr>
      </w:r>
      <w:r w:rsidRPr="00697AD1">
        <w:rPr>
          <w:noProof/>
        </w:rPr>
        <w:fldChar w:fldCharType="separate"/>
      </w:r>
      <w:r w:rsidR="001C78E9">
        <w:rPr>
          <w:noProof/>
        </w:rPr>
        <w:t>48</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13—National Personal Insolvency Index</w:t>
      </w:r>
      <w:r w:rsidRPr="00697AD1">
        <w:rPr>
          <w:b w:val="0"/>
          <w:noProof/>
          <w:sz w:val="18"/>
        </w:rPr>
        <w:tab/>
      </w:r>
      <w:r w:rsidRPr="00697AD1">
        <w:rPr>
          <w:b w:val="0"/>
          <w:noProof/>
          <w:sz w:val="18"/>
        </w:rPr>
        <w:fldChar w:fldCharType="begin"/>
      </w:r>
      <w:r w:rsidRPr="00697AD1">
        <w:rPr>
          <w:b w:val="0"/>
          <w:noProof/>
          <w:sz w:val="18"/>
        </w:rPr>
        <w:instrText xml:space="preserve"> PAGEREF _Toc63674358 \h </w:instrText>
      </w:r>
      <w:r w:rsidRPr="00697AD1">
        <w:rPr>
          <w:b w:val="0"/>
          <w:noProof/>
          <w:sz w:val="18"/>
        </w:rPr>
      </w:r>
      <w:r w:rsidRPr="00697AD1">
        <w:rPr>
          <w:b w:val="0"/>
          <w:noProof/>
          <w:sz w:val="18"/>
        </w:rPr>
        <w:fldChar w:fldCharType="separate"/>
      </w:r>
      <w:r w:rsidR="001C78E9">
        <w:rPr>
          <w:b w:val="0"/>
          <w:noProof/>
          <w:sz w:val="18"/>
        </w:rPr>
        <w:t>49</w:t>
      </w:r>
      <w:r w:rsidRPr="00697AD1">
        <w:rPr>
          <w:b w:val="0"/>
          <w:noProof/>
          <w:sz w:val="18"/>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1—General</w:t>
      </w:r>
      <w:r w:rsidRPr="00697AD1">
        <w:rPr>
          <w:b w:val="0"/>
          <w:noProof/>
          <w:sz w:val="18"/>
        </w:rPr>
        <w:tab/>
      </w:r>
      <w:r w:rsidRPr="00697AD1">
        <w:rPr>
          <w:b w:val="0"/>
          <w:noProof/>
          <w:sz w:val="18"/>
        </w:rPr>
        <w:fldChar w:fldCharType="begin"/>
      </w:r>
      <w:r w:rsidRPr="00697AD1">
        <w:rPr>
          <w:b w:val="0"/>
          <w:noProof/>
          <w:sz w:val="18"/>
        </w:rPr>
        <w:instrText xml:space="preserve"> PAGEREF _Toc63674359 \h </w:instrText>
      </w:r>
      <w:r w:rsidRPr="00697AD1">
        <w:rPr>
          <w:b w:val="0"/>
          <w:noProof/>
          <w:sz w:val="18"/>
        </w:rPr>
      </w:r>
      <w:r w:rsidRPr="00697AD1">
        <w:rPr>
          <w:b w:val="0"/>
          <w:noProof/>
          <w:sz w:val="18"/>
        </w:rPr>
        <w:fldChar w:fldCharType="separate"/>
      </w:r>
      <w:r w:rsidR="001C78E9">
        <w:rPr>
          <w:b w:val="0"/>
          <w:noProof/>
          <w:sz w:val="18"/>
        </w:rPr>
        <w:t>49</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73</w:t>
      </w:r>
      <w:r w:rsidRPr="00697AD1">
        <w:rPr>
          <w:noProof/>
        </w:rPr>
        <w:tab/>
        <w:t>Establishment and maintenance of the National Personal Insolvency Index</w:t>
      </w:r>
      <w:r w:rsidRPr="00697AD1">
        <w:rPr>
          <w:noProof/>
        </w:rPr>
        <w:tab/>
      </w:r>
      <w:r w:rsidRPr="00697AD1">
        <w:rPr>
          <w:noProof/>
        </w:rPr>
        <w:fldChar w:fldCharType="begin"/>
      </w:r>
      <w:r w:rsidRPr="00697AD1">
        <w:rPr>
          <w:noProof/>
        </w:rPr>
        <w:instrText xml:space="preserve"> PAGEREF _Toc63674360 \h </w:instrText>
      </w:r>
      <w:r w:rsidRPr="00697AD1">
        <w:rPr>
          <w:noProof/>
        </w:rPr>
      </w:r>
      <w:r w:rsidRPr="00697AD1">
        <w:rPr>
          <w:noProof/>
        </w:rPr>
        <w:fldChar w:fldCharType="separate"/>
      </w:r>
      <w:r w:rsidR="001C78E9">
        <w:rPr>
          <w:noProof/>
        </w:rPr>
        <w:t>49</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74</w:t>
      </w:r>
      <w:r w:rsidRPr="00697AD1">
        <w:rPr>
          <w:noProof/>
        </w:rPr>
        <w:tab/>
        <w:t>Information in the Index</w:t>
      </w:r>
      <w:r w:rsidRPr="00697AD1">
        <w:rPr>
          <w:noProof/>
        </w:rPr>
        <w:tab/>
      </w:r>
      <w:r w:rsidRPr="00697AD1">
        <w:rPr>
          <w:noProof/>
        </w:rPr>
        <w:fldChar w:fldCharType="begin"/>
      </w:r>
      <w:r w:rsidRPr="00697AD1">
        <w:rPr>
          <w:noProof/>
        </w:rPr>
        <w:instrText xml:space="preserve"> PAGEREF _Toc63674361 \h </w:instrText>
      </w:r>
      <w:r w:rsidRPr="00697AD1">
        <w:rPr>
          <w:noProof/>
        </w:rPr>
      </w:r>
      <w:r w:rsidRPr="00697AD1">
        <w:rPr>
          <w:noProof/>
        </w:rPr>
        <w:fldChar w:fldCharType="separate"/>
      </w:r>
      <w:r w:rsidR="001C78E9">
        <w:rPr>
          <w:noProof/>
        </w:rPr>
        <w:t>49</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2—Information to be entered in the Index</w:t>
      </w:r>
      <w:r w:rsidRPr="00697AD1">
        <w:rPr>
          <w:b w:val="0"/>
          <w:noProof/>
          <w:sz w:val="18"/>
        </w:rPr>
        <w:tab/>
      </w:r>
      <w:r w:rsidRPr="00697AD1">
        <w:rPr>
          <w:b w:val="0"/>
          <w:noProof/>
          <w:sz w:val="18"/>
        </w:rPr>
        <w:fldChar w:fldCharType="begin"/>
      </w:r>
      <w:r w:rsidRPr="00697AD1">
        <w:rPr>
          <w:b w:val="0"/>
          <w:noProof/>
          <w:sz w:val="18"/>
        </w:rPr>
        <w:instrText xml:space="preserve"> PAGEREF _Toc63674362 \h </w:instrText>
      </w:r>
      <w:r w:rsidRPr="00697AD1">
        <w:rPr>
          <w:b w:val="0"/>
          <w:noProof/>
          <w:sz w:val="18"/>
        </w:rPr>
      </w:r>
      <w:r w:rsidRPr="00697AD1">
        <w:rPr>
          <w:b w:val="0"/>
          <w:noProof/>
          <w:sz w:val="18"/>
        </w:rPr>
        <w:fldChar w:fldCharType="separate"/>
      </w:r>
      <w:r w:rsidR="001C78E9">
        <w:rPr>
          <w:b w:val="0"/>
          <w:noProof/>
          <w:sz w:val="18"/>
        </w:rPr>
        <w:t>50</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75</w:t>
      </w:r>
      <w:r w:rsidRPr="00697AD1">
        <w:rPr>
          <w:noProof/>
        </w:rPr>
        <w:tab/>
        <w:t>Documents that must be given to Official Receiver</w:t>
      </w:r>
      <w:r w:rsidRPr="00697AD1">
        <w:rPr>
          <w:noProof/>
        </w:rPr>
        <w:tab/>
      </w:r>
      <w:r w:rsidRPr="00697AD1">
        <w:rPr>
          <w:noProof/>
        </w:rPr>
        <w:fldChar w:fldCharType="begin"/>
      </w:r>
      <w:r w:rsidRPr="00697AD1">
        <w:rPr>
          <w:noProof/>
        </w:rPr>
        <w:instrText xml:space="preserve"> PAGEREF _Toc63674363 \h </w:instrText>
      </w:r>
      <w:r w:rsidRPr="00697AD1">
        <w:rPr>
          <w:noProof/>
        </w:rPr>
      </w:r>
      <w:r w:rsidRPr="00697AD1">
        <w:rPr>
          <w:noProof/>
        </w:rPr>
        <w:fldChar w:fldCharType="separate"/>
      </w:r>
      <w:r w:rsidR="001C78E9">
        <w:rPr>
          <w:noProof/>
        </w:rPr>
        <w:t>50</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76</w:t>
      </w:r>
      <w:r w:rsidRPr="00697AD1">
        <w:rPr>
          <w:noProof/>
        </w:rPr>
        <w:tab/>
        <w:t>Documents given to Official Receiver in accordance with the Act</w:t>
      </w:r>
      <w:r w:rsidRPr="00697AD1">
        <w:rPr>
          <w:noProof/>
        </w:rPr>
        <w:tab/>
      </w:r>
      <w:r w:rsidRPr="00697AD1">
        <w:rPr>
          <w:noProof/>
        </w:rPr>
        <w:fldChar w:fldCharType="begin"/>
      </w:r>
      <w:r w:rsidRPr="00697AD1">
        <w:rPr>
          <w:noProof/>
        </w:rPr>
        <w:instrText xml:space="preserve"> PAGEREF _Toc63674364 \h </w:instrText>
      </w:r>
      <w:r w:rsidRPr="00697AD1">
        <w:rPr>
          <w:noProof/>
        </w:rPr>
      </w:r>
      <w:r w:rsidRPr="00697AD1">
        <w:rPr>
          <w:noProof/>
        </w:rPr>
        <w:fldChar w:fldCharType="separate"/>
      </w:r>
      <w:r w:rsidR="001C78E9">
        <w:rPr>
          <w:noProof/>
        </w:rPr>
        <w:t>52</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77</w:t>
      </w:r>
      <w:r w:rsidRPr="00697AD1">
        <w:rPr>
          <w:noProof/>
        </w:rPr>
        <w:tab/>
        <w:t>Documents given to Official Receiver in accordance with this instrument</w:t>
      </w:r>
      <w:r w:rsidRPr="00697AD1">
        <w:rPr>
          <w:noProof/>
        </w:rPr>
        <w:tab/>
      </w:r>
      <w:r w:rsidRPr="00697AD1">
        <w:rPr>
          <w:noProof/>
        </w:rPr>
        <w:fldChar w:fldCharType="begin"/>
      </w:r>
      <w:r w:rsidRPr="00697AD1">
        <w:rPr>
          <w:noProof/>
        </w:rPr>
        <w:instrText xml:space="preserve"> PAGEREF _Toc63674365 \h </w:instrText>
      </w:r>
      <w:r w:rsidRPr="00697AD1">
        <w:rPr>
          <w:noProof/>
        </w:rPr>
      </w:r>
      <w:r w:rsidRPr="00697AD1">
        <w:rPr>
          <w:noProof/>
        </w:rPr>
        <w:fldChar w:fldCharType="separate"/>
      </w:r>
      <w:r w:rsidR="001C78E9">
        <w:rPr>
          <w:noProof/>
        </w:rPr>
        <w:t>55</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78</w:t>
      </w:r>
      <w:r w:rsidRPr="00697AD1">
        <w:rPr>
          <w:noProof/>
        </w:rPr>
        <w:tab/>
        <w:t>Information about specified events</w:t>
      </w:r>
      <w:r w:rsidRPr="00697AD1">
        <w:rPr>
          <w:noProof/>
        </w:rPr>
        <w:tab/>
      </w:r>
      <w:r w:rsidRPr="00697AD1">
        <w:rPr>
          <w:noProof/>
        </w:rPr>
        <w:fldChar w:fldCharType="begin"/>
      </w:r>
      <w:r w:rsidRPr="00697AD1">
        <w:rPr>
          <w:noProof/>
        </w:rPr>
        <w:instrText xml:space="preserve"> PAGEREF _Toc63674366 \h </w:instrText>
      </w:r>
      <w:r w:rsidRPr="00697AD1">
        <w:rPr>
          <w:noProof/>
        </w:rPr>
      </w:r>
      <w:r w:rsidRPr="00697AD1">
        <w:rPr>
          <w:noProof/>
        </w:rPr>
        <w:fldChar w:fldCharType="separate"/>
      </w:r>
      <w:r w:rsidR="001C78E9">
        <w:rPr>
          <w:noProof/>
        </w:rPr>
        <w:t>57</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79</w:t>
      </w:r>
      <w:r w:rsidRPr="00697AD1">
        <w:rPr>
          <w:noProof/>
        </w:rPr>
        <w:tab/>
        <w:t>Information about certain debtors</w:t>
      </w:r>
      <w:r w:rsidRPr="00697AD1">
        <w:rPr>
          <w:noProof/>
        </w:rPr>
        <w:tab/>
      </w:r>
      <w:r w:rsidRPr="00697AD1">
        <w:rPr>
          <w:noProof/>
        </w:rPr>
        <w:fldChar w:fldCharType="begin"/>
      </w:r>
      <w:r w:rsidRPr="00697AD1">
        <w:rPr>
          <w:noProof/>
        </w:rPr>
        <w:instrText xml:space="preserve"> PAGEREF _Toc63674367 \h </w:instrText>
      </w:r>
      <w:r w:rsidRPr="00697AD1">
        <w:rPr>
          <w:noProof/>
        </w:rPr>
      </w:r>
      <w:r w:rsidRPr="00697AD1">
        <w:rPr>
          <w:noProof/>
        </w:rPr>
        <w:fldChar w:fldCharType="separate"/>
      </w:r>
      <w:r w:rsidR="001C78E9">
        <w:rPr>
          <w:noProof/>
        </w:rPr>
        <w:t>59</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3—Information not to be entered in the Index and information to be removed from the Index</w:t>
      </w:r>
      <w:r w:rsidRPr="00697AD1">
        <w:rPr>
          <w:b w:val="0"/>
          <w:noProof/>
          <w:sz w:val="18"/>
        </w:rPr>
        <w:tab/>
      </w:r>
      <w:r w:rsidRPr="00697AD1">
        <w:rPr>
          <w:b w:val="0"/>
          <w:noProof/>
          <w:sz w:val="18"/>
        </w:rPr>
        <w:fldChar w:fldCharType="begin"/>
      </w:r>
      <w:r w:rsidRPr="00697AD1">
        <w:rPr>
          <w:b w:val="0"/>
          <w:noProof/>
          <w:sz w:val="18"/>
        </w:rPr>
        <w:instrText xml:space="preserve"> PAGEREF _Toc63674368 \h </w:instrText>
      </w:r>
      <w:r w:rsidRPr="00697AD1">
        <w:rPr>
          <w:b w:val="0"/>
          <w:noProof/>
          <w:sz w:val="18"/>
        </w:rPr>
      </w:r>
      <w:r w:rsidRPr="00697AD1">
        <w:rPr>
          <w:b w:val="0"/>
          <w:noProof/>
          <w:sz w:val="18"/>
        </w:rPr>
        <w:fldChar w:fldCharType="separate"/>
      </w:r>
      <w:r w:rsidR="001C78E9">
        <w:rPr>
          <w:b w:val="0"/>
          <w:noProof/>
          <w:sz w:val="18"/>
        </w:rPr>
        <w:t>60</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80</w:t>
      </w:r>
      <w:r w:rsidRPr="00697AD1">
        <w:rPr>
          <w:noProof/>
        </w:rPr>
        <w:tab/>
        <w:t>Application for information to be removed, corrected or not entered in the Index</w:t>
      </w:r>
      <w:r w:rsidRPr="00697AD1">
        <w:rPr>
          <w:noProof/>
        </w:rPr>
        <w:tab/>
      </w:r>
      <w:r w:rsidRPr="00697AD1">
        <w:rPr>
          <w:noProof/>
        </w:rPr>
        <w:fldChar w:fldCharType="begin"/>
      </w:r>
      <w:r w:rsidRPr="00697AD1">
        <w:rPr>
          <w:noProof/>
        </w:rPr>
        <w:instrText xml:space="preserve"> PAGEREF _Toc63674369 \h </w:instrText>
      </w:r>
      <w:r w:rsidRPr="00697AD1">
        <w:rPr>
          <w:noProof/>
        </w:rPr>
      </w:r>
      <w:r w:rsidRPr="00697AD1">
        <w:rPr>
          <w:noProof/>
        </w:rPr>
        <w:fldChar w:fldCharType="separate"/>
      </w:r>
      <w:r w:rsidR="001C78E9">
        <w:rPr>
          <w:noProof/>
        </w:rPr>
        <w:t>60</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81</w:t>
      </w:r>
      <w:r w:rsidRPr="00697AD1">
        <w:rPr>
          <w:noProof/>
        </w:rPr>
        <w:tab/>
        <w:t>Application to the Administrative Appeals Tribunal</w:t>
      </w:r>
      <w:r w:rsidRPr="00697AD1">
        <w:rPr>
          <w:noProof/>
        </w:rPr>
        <w:tab/>
      </w:r>
      <w:r w:rsidRPr="00697AD1">
        <w:rPr>
          <w:noProof/>
        </w:rPr>
        <w:fldChar w:fldCharType="begin"/>
      </w:r>
      <w:r w:rsidRPr="00697AD1">
        <w:rPr>
          <w:noProof/>
        </w:rPr>
        <w:instrText xml:space="preserve"> PAGEREF _Toc63674370 \h </w:instrText>
      </w:r>
      <w:r w:rsidRPr="00697AD1">
        <w:rPr>
          <w:noProof/>
        </w:rPr>
      </w:r>
      <w:r w:rsidRPr="00697AD1">
        <w:rPr>
          <w:noProof/>
        </w:rPr>
        <w:fldChar w:fldCharType="separate"/>
      </w:r>
      <w:r w:rsidR="001C78E9">
        <w:rPr>
          <w:noProof/>
        </w:rPr>
        <w:t>60</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82</w:t>
      </w:r>
      <w:r w:rsidRPr="00697AD1">
        <w:rPr>
          <w:noProof/>
        </w:rPr>
        <w:tab/>
        <w:t>Removal from the Index of information relating to debt agreement</w:t>
      </w:r>
      <w:r w:rsidRPr="00697AD1">
        <w:rPr>
          <w:noProof/>
        </w:rPr>
        <w:tab/>
      </w:r>
      <w:r w:rsidRPr="00697AD1">
        <w:rPr>
          <w:noProof/>
        </w:rPr>
        <w:fldChar w:fldCharType="begin"/>
      </w:r>
      <w:r w:rsidRPr="00697AD1">
        <w:rPr>
          <w:noProof/>
        </w:rPr>
        <w:instrText xml:space="preserve"> PAGEREF _Toc63674371 \h </w:instrText>
      </w:r>
      <w:r w:rsidRPr="00697AD1">
        <w:rPr>
          <w:noProof/>
        </w:rPr>
      </w:r>
      <w:r w:rsidRPr="00697AD1">
        <w:rPr>
          <w:noProof/>
        </w:rPr>
        <w:fldChar w:fldCharType="separate"/>
      </w:r>
      <w:r w:rsidR="001C78E9">
        <w:rPr>
          <w:noProof/>
        </w:rPr>
        <w:t>60</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83</w:t>
      </w:r>
      <w:r w:rsidRPr="00697AD1">
        <w:rPr>
          <w:noProof/>
        </w:rPr>
        <w:tab/>
        <w:t>Removal from the Index of information relating to debt agreement proposal</w:t>
      </w:r>
      <w:r w:rsidRPr="00697AD1">
        <w:rPr>
          <w:noProof/>
        </w:rPr>
        <w:tab/>
      </w:r>
      <w:r w:rsidRPr="00697AD1">
        <w:rPr>
          <w:noProof/>
        </w:rPr>
        <w:fldChar w:fldCharType="begin"/>
      </w:r>
      <w:r w:rsidRPr="00697AD1">
        <w:rPr>
          <w:noProof/>
        </w:rPr>
        <w:instrText xml:space="preserve"> PAGEREF _Toc63674372 \h </w:instrText>
      </w:r>
      <w:r w:rsidRPr="00697AD1">
        <w:rPr>
          <w:noProof/>
        </w:rPr>
      </w:r>
      <w:r w:rsidRPr="00697AD1">
        <w:rPr>
          <w:noProof/>
        </w:rPr>
        <w:fldChar w:fldCharType="separate"/>
      </w:r>
      <w:r w:rsidR="001C78E9">
        <w:rPr>
          <w:noProof/>
        </w:rPr>
        <w:t>61</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4—Other matters</w:t>
      </w:r>
      <w:r w:rsidRPr="00697AD1">
        <w:rPr>
          <w:b w:val="0"/>
          <w:noProof/>
          <w:sz w:val="18"/>
        </w:rPr>
        <w:tab/>
      </w:r>
      <w:r w:rsidRPr="00697AD1">
        <w:rPr>
          <w:b w:val="0"/>
          <w:noProof/>
          <w:sz w:val="18"/>
        </w:rPr>
        <w:fldChar w:fldCharType="begin"/>
      </w:r>
      <w:r w:rsidRPr="00697AD1">
        <w:rPr>
          <w:b w:val="0"/>
          <w:noProof/>
          <w:sz w:val="18"/>
        </w:rPr>
        <w:instrText xml:space="preserve"> PAGEREF _Toc63674373 \h </w:instrText>
      </w:r>
      <w:r w:rsidRPr="00697AD1">
        <w:rPr>
          <w:b w:val="0"/>
          <w:noProof/>
          <w:sz w:val="18"/>
        </w:rPr>
      </w:r>
      <w:r w:rsidRPr="00697AD1">
        <w:rPr>
          <w:b w:val="0"/>
          <w:noProof/>
          <w:sz w:val="18"/>
        </w:rPr>
        <w:fldChar w:fldCharType="separate"/>
      </w:r>
      <w:r w:rsidR="001C78E9">
        <w:rPr>
          <w:b w:val="0"/>
          <w:noProof/>
          <w:sz w:val="18"/>
        </w:rPr>
        <w:t>62</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84</w:t>
      </w:r>
      <w:r w:rsidRPr="00697AD1">
        <w:rPr>
          <w:noProof/>
        </w:rPr>
        <w:tab/>
        <w:t>Inspection of the Index</w:t>
      </w:r>
      <w:r w:rsidRPr="00697AD1">
        <w:rPr>
          <w:noProof/>
        </w:rPr>
        <w:tab/>
      </w:r>
      <w:r w:rsidRPr="00697AD1">
        <w:rPr>
          <w:noProof/>
        </w:rPr>
        <w:fldChar w:fldCharType="begin"/>
      </w:r>
      <w:r w:rsidRPr="00697AD1">
        <w:rPr>
          <w:noProof/>
        </w:rPr>
        <w:instrText xml:space="preserve"> PAGEREF _Toc63674374 \h </w:instrText>
      </w:r>
      <w:r w:rsidRPr="00697AD1">
        <w:rPr>
          <w:noProof/>
        </w:rPr>
      </w:r>
      <w:r w:rsidRPr="00697AD1">
        <w:rPr>
          <w:noProof/>
        </w:rPr>
        <w:fldChar w:fldCharType="separate"/>
      </w:r>
      <w:r w:rsidR="001C78E9">
        <w:rPr>
          <w:noProof/>
        </w:rPr>
        <w:t>62</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85</w:t>
      </w:r>
      <w:r w:rsidRPr="00697AD1">
        <w:rPr>
          <w:noProof/>
        </w:rPr>
        <w:tab/>
        <w:t>Information extracted from the Index to be evidence</w:t>
      </w:r>
      <w:r w:rsidRPr="00697AD1">
        <w:rPr>
          <w:noProof/>
        </w:rPr>
        <w:tab/>
      </w:r>
      <w:r w:rsidRPr="00697AD1">
        <w:rPr>
          <w:noProof/>
        </w:rPr>
        <w:fldChar w:fldCharType="begin"/>
      </w:r>
      <w:r w:rsidRPr="00697AD1">
        <w:rPr>
          <w:noProof/>
        </w:rPr>
        <w:instrText xml:space="preserve"> PAGEREF _Toc63674375 \h </w:instrText>
      </w:r>
      <w:r w:rsidRPr="00697AD1">
        <w:rPr>
          <w:noProof/>
        </w:rPr>
      </w:r>
      <w:r w:rsidRPr="00697AD1">
        <w:rPr>
          <w:noProof/>
        </w:rPr>
        <w:fldChar w:fldCharType="separate"/>
      </w:r>
      <w:r w:rsidR="001C78E9">
        <w:rPr>
          <w:noProof/>
        </w:rPr>
        <w:t>62</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86</w:t>
      </w:r>
      <w:r w:rsidRPr="00697AD1">
        <w:rPr>
          <w:noProof/>
        </w:rPr>
        <w:tab/>
        <w:t>Immunity from defamation</w:t>
      </w:r>
      <w:r w:rsidRPr="00697AD1">
        <w:rPr>
          <w:noProof/>
        </w:rPr>
        <w:tab/>
      </w:r>
      <w:r w:rsidRPr="00697AD1">
        <w:rPr>
          <w:noProof/>
        </w:rPr>
        <w:fldChar w:fldCharType="begin"/>
      </w:r>
      <w:r w:rsidRPr="00697AD1">
        <w:rPr>
          <w:noProof/>
        </w:rPr>
        <w:instrText xml:space="preserve"> PAGEREF _Toc63674376 \h </w:instrText>
      </w:r>
      <w:r w:rsidRPr="00697AD1">
        <w:rPr>
          <w:noProof/>
        </w:rPr>
      </w:r>
      <w:r w:rsidRPr="00697AD1">
        <w:rPr>
          <w:noProof/>
        </w:rPr>
        <w:fldChar w:fldCharType="separate"/>
      </w:r>
      <w:r w:rsidR="001C78E9">
        <w:rPr>
          <w:noProof/>
        </w:rPr>
        <w:t>62</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14—Offences under the Act</w:t>
      </w:r>
      <w:r w:rsidRPr="00697AD1">
        <w:rPr>
          <w:b w:val="0"/>
          <w:noProof/>
          <w:sz w:val="18"/>
        </w:rPr>
        <w:tab/>
      </w:r>
      <w:r w:rsidRPr="00697AD1">
        <w:rPr>
          <w:b w:val="0"/>
          <w:noProof/>
          <w:sz w:val="18"/>
        </w:rPr>
        <w:fldChar w:fldCharType="begin"/>
      </w:r>
      <w:r w:rsidRPr="00697AD1">
        <w:rPr>
          <w:b w:val="0"/>
          <w:noProof/>
          <w:sz w:val="18"/>
        </w:rPr>
        <w:instrText xml:space="preserve"> PAGEREF _Toc63674377 \h </w:instrText>
      </w:r>
      <w:r w:rsidRPr="00697AD1">
        <w:rPr>
          <w:b w:val="0"/>
          <w:noProof/>
          <w:sz w:val="18"/>
        </w:rPr>
      </w:r>
      <w:r w:rsidRPr="00697AD1">
        <w:rPr>
          <w:b w:val="0"/>
          <w:noProof/>
          <w:sz w:val="18"/>
        </w:rPr>
        <w:fldChar w:fldCharType="separate"/>
      </w:r>
      <w:r w:rsidR="001C78E9">
        <w:rPr>
          <w:b w:val="0"/>
          <w:noProof/>
          <w:sz w:val="18"/>
        </w:rPr>
        <w:t>64</w:t>
      </w:r>
      <w:r w:rsidRPr="00697AD1">
        <w:rPr>
          <w:b w:val="0"/>
          <w:noProof/>
          <w:sz w:val="18"/>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1—Arrest of person failing to attend before the Court etc.</w:t>
      </w:r>
      <w:r w:rsidRPr="00697AD1">
        <w:rPr>
          <w:b w:val="0"/>
          <w:noProof/>
          <w:sz w:val="18"/>
        </w:rPr>
        <w:tab/>
      </w:r>
      <w:r w:rsidRPr="00697AD1">
        <w:rPr>
          <w:b w:val="0"/>
          <w:noProof/>
          <w:sz w:val="18"/>
        </w:rPr>
        <w:fldChar w:fldCharType="begin"/>
      </w:r>
      <w:r w:rsidRPr="00697AD1">
        <w:rPr>
          <w:b w:val="0"/>
          <w:noProof/>
          <w:sz w:val="18"/>
        </w:rPr>
        <w:instrText xml:space="preserve"> PAGEREF _Toc63674378 \h </w:instrText>
      </w:r>
      <w:r w:rsidRPr="00697AD1">
        <w:rPr>
          <w:b w:val="0"/>
          <w:noProof/>
          <w:sz w:val="18"/>
        </w:rPr>
      </w:r>
      <w:r w:rsidRPr="00697AD1">
        <w:rPr>
          <w:b w:val="0"/>
          <w:noProof/>
          <w:sz w:val="18"/>
        </w:rPr>
        <w:fldChar w:fldCharType="separate"/>
      </w:r>
      <w:r w:rsidR="001C78E9">
        <w:rPr>
          <w:b w:val="0"/>
          <w:noProof/>
          <w:sz w:val="18"/>
        </w:rPr>
        <w:t>64</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87</w:t>
      </w:r>
      <w:r w:rsidRPr="00697AD1">
        <w:rPr>
          <w:noProof/>
        </w:rPr>
        <w:tab/>
        <w:t>Apprehension under a warrant—notification to Registrar in certain cases</w:t>
      </w:r>
      <w:r w:rsidRPr="00697AD1">
        <w:rPr>
          <w:noProof/>
        </w:rPr>
        <w:tab/>
      </w:r>
      <w:r w:rsidRPr="00697AD1">
        <w:rPr>
          <w:noProof/>
        </w:rPr>
        <w:fldChar w:fldCharType="begin"/>
      </w:r>
      <w:r w:rsidRPr="00697AD1">
        <w:rPr>
          <w:noProof/>
        </w:rPr>
        <w:instrText xml:space="preserve"> PAGEREF _Toc63674379 \h </w:instrText>
      </w:r>
      <w:r w:rsidRPr="00697AD1">
        <w:rPr>
          <w:noProof/>
        </w:rPr>
      </w:r>
      <w:r w:rsidRPr="00697AD1">
        <w:rPr>
          <w:noProof/>
        </w:rPr>
        <w:fldChar w:fldCharType="separate"/>
      </w:r>
      <w:r w:rsidR="001C78E9">
        <w:rPr>
          <w:noProof/>
        </w:rPr>
        <w:t>64</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88</w:t>
      </w:r>
      <w:r w:rsidRPr="00697AD1">
        <w:rPr>
          <w:noProof/>
        </w:rPr>
        <w:tab/>
        <w:t>Registrar to act on notification—direction to person executing warrant</w:t>
      </w:r>
      <w:r w:rsidRPr="00697AD1">
        <w:rPr>
          <w:noProof/>
        </w:rPr>
        <w:tab/>
      </w:r>
      <w:r w:rsidRPr="00697AD1">
        <w:rPr>
          <w:noProof/>
        </w:rPr>
        <w:fldChar w:fldCharType="begin"/>
      </w:r>
      <w:r w:rsidRPr="00697AD1">
        <w:rPr>
          <w:noProof/>
        </w:rPr>
        <w:instrText xml:space="preserve"> PAGEREF _Toc63674380 \h </w:instrText>
      </w:r>
      <w:r w:rsidRPr="00697AD1">
        <w:rPr>
          <w:noProof/>
        </w:rPr>
      </w:r>
      <w:r w:rsidRPr="00697AD1">
        <w:rPr>
          <w:noProof/>
        </w:rPr>
        <w:fldChar w:fldCharType="separate"/>
      </w:r>
      <w:r w:rsidR="001C78E9">
        <w:rPr>
          <w:noProof/>
        </w:rPr>
        <w:t>64</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2—Infringement notices</w:t>
      </w:r>
      <w:r w:rsidRPr="00697AD1">
        <w:rPr>
          <w:b w:val="0"/>
          <w:noProof/>
          <w:sz w:val="18"/>
        </w:rPr>
        <w:tab/>
      </w:r>
      <w:r w:rsidRPr="00697AD1">
        <w:rPr>
          <w:b w:val="0"/>
          <w:noProof/>
          <w:sz w:val="18"/>
        </w:rPr>
        <w:fldChar w:fldCharType="begin"/>
      </w:r>
      <w:r w:rsidRPr="00697AD1">
        <w:rPr>
          <w:b w:val="0"/>
          <w:noProof/>
          <w:sz w:val="18"/>
        </w:rPr>
        <w:instrText xml:space="preserve"> PAGEREF _Toc63674381 \h </w:instrText>
      </w:r>
      <w:r w:rsidRPr="00697AD1">
        <w:rPr>
          <w:b w:val="0"/>
          <w:noProof/>
          <w:sz w:val="18"/>
        </w:rPr>
      </w:r>
      <w:r w:rsidRPr="00697AD1">
        <w:rPr>
          <w:b w:val="0"/>
          <w:noProof/>
          <w:sz w:val="18"/>
        </w:rPr>
        <w:fldChar w:fldCharType="separate"/>
      </w:r>
      <w:r w:rsidR="001C78E9">
        <w:rPr>
          <w:b w:val="0"/>
          <w:noProof/>
          <w:sz w:val="18"/>
        </w:rPr>
        <w:t>65</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89</w:t>
      </w:r>
      <w:r w:rsidRPr="00697AD1">
        <w:rPr>
          <w:noProof/>
        </w:rPr>
        <w:tab/>
        <w:t>Purpose and operation of this Division</w:t>
      </w:r>
      <w:r w:rsidRPr="00697AD1">
        <w:rPr>
          <w:noProof/>
        </w:rPr>
        <w:tab/>
      </w:r>
      <w:r w:rsidRPr="00697AD1">
        <w:rPr>
          <w:noProof/>
        </w:rPr>
        <w:fldChar w:fldCharType="begin"/>
      </w:r>
      <w:r w:rsidRPr="00697AD1">
        <w:rPr>
          <w:noProof/>
        </w:rPr>
        <w:instrText xml:space="preserve"> PAGEREF _Toc63674382 \h </w:instrText>
      </w:r>
      <w:r w:rsidRPr="00697AD1">
        <w:rPr>
          <w:noProof/>
        </w:rPr>
      </w:r>
      <w:r w:rsidRPr="00697AD1">
        <w:rPr>
          <w:noProof/>
        </w:rPr>
        <w:fldChar w:fldCharType="separate"/>
      </w:r>
      <w:r w:rsidR="001C78E9">
        <w:rPr>
          <w:noProof/>
        </w:rPr>
        <w:t>65</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90</w:t>
      </w:r>
      <w:r w:rsidRPr="00697AD1">
        <w:rPr>
          <w:noProof/>
        </w:rPr>
        <w:tab/>
        <w:t>When an infringement notice may be given</w:t>
      </w:r>
      <w:r w:rsidRPr="00697AD1">
        <w:rPr>
          <w:noProof/>
        </w:rPr>
        <w:tab/>
      </w:r>
      <w:r w:rsidRPr="00697AD1">
        <w:rPr>
          <w:noProof/>
        </w:rPr>
        <w:fldChar w:fldCharType="begin"/>
      </w:r>
      <w:r w:rsidRPr="00697AD1">
        <w:rPr>
          <w:noProof/>
        </w:rPr>
        <w:instrText xml:space="preserve"> PAGEREF _Toc63674383 \h </w:instrText>
      </w:r>
      <w:r w:rsidRPr="00697AD1">
        <w:rPr>
          <w:noProof/>
        </w:rPr>
      </w:r>
      <w:r w:rsidRPr="00697AD1">
        <w:rPr>
          <w:noProof/>
        </w:rPr>
        <w:fldChar w:fldCharType="separate"/>
      </w:r>
      <w:r w:rsidR="001C78E9">
        <w:rPr>
          <w:noProof/>
        </w:rPr>
        <w:t>65</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91</w:t>
      </w:r>
      <w:r w:rsidRPr="00697AD1">
        <w:rPr>
          <w:noProof/>
        </w:rPr>
        <w:tab/>
        <w:t>Matters to be included in an infringement notice</w:t>
      </w:r>
      <w:r w:rsidRPr="00697AD1">
        <w:rPr>
          <w:noProof/>
        </w:rPr>
        <w:tab/>
      </w:r>
      <w:r w:rsidRPr="00697AD1">
        <w:rPr>
          <w:noProof/>
        </w:rPr>
        <w:fldChar w:fldCharType="begin"/>
      </w:r>
      <w:r w:rsidRPr="00697AD1">
        <w:rPr>
          <w:noProof/>
        </w:rPr>
        <w:instrText xml:space="preserve"> PAGEREF _Toc63674384 \h </w:instrText>
      </w:r>
      <w:r w:rsidRPr="00697AD1">
        <w:rPr>
          <w:noProof/>
        </w:rPr>
      </w:r>
      <w:r w:rsidRPr="00697AD1">
        <w:rPr>
          <w:noProof/>
        </w:rPr>
        <w:fldChar w:fldCharType="separate"/>
      </w:r>
      <w:r w:rsidR="001C78E9">
        <w:rPr>
          <w:noProof/>
        </w:rPr>
        <w:t>65</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92</w:t>
      </w:r>
      <w:r w:rsidRPr="00697AD1">
        <w:rPr>
          <w:noProof/>
        </w:rPr>
        <w:tab/>
        <w:t>Extension of time to pay amount</w:t>
      </w:r>
      <w:r w:rsidRPr="00697AD1">
        <w:rPr>
          <w:noProof/>
        </w:rPr>
        <w:tab/>
      </w:r>
      <w:r w:rsidRPr="00697AD1">
        <w:rPr>
          <w:noProof/>
        </w:rPr>
        <w:fldChar w:fldCharType="begin"/>
      </w:r>
      <w:r w:rsidRPr="00697AD1">
        <w:rPr>
          <w:noProof/>
        </w:rPr>
        <w:instrText xml:space="preserve"> PAGEREF _Toc63674385 \h </w:instrText>
      </w:r>
      <w:r w:rsidRPr="00697AD1">
        <w:rPr>
          <w:noProof/>
        </w:rPr>
      </w:r>
      <w:r w:rsidRPr="00697AD1">
        <w:rPr>
          <w:noProof/>
        </w:rPr>
        <w:fldChar w:fldCharType="separate"/>
      </w:r>
      <w:r w:rsidR="001C78E9">
        <w:rPr>
          <w:noProof/>
        </w:rPr>
        <w:t>66</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93</w:t>
      </w:r>
      <w:r w:rsidRPr="00697AD1">
        <w:rPr>
          <w:noProof/>
        </w:rPr>
        <w:tab/>
        <w:t>Withdrawal of an infringement notice</w:t>
      </w:r>
      <w:r w:rsidRPr="00697AD1">
        <w:rPr>
          <w:noProof/>
        </w:rPr>
        <w:tab/>
      </w:r>
      <w:r w:rsidRPr="00697AD1">
        <w:rPr>
          <w:noProof/>
        </w:rPr>
        <w:fldChar w:fldCharType="begin"/>
      </w:r>
      <w:r w:rsidRPr="00697AD1">
        <w:rPr>
          <w:noProof/>
        </w:rPr>
        <w:instrText xml:space="preserve"> PAGEREF _Toc63674386 \h </w:instrText>
      </w:r>
      <w:r w:rsidRPr="00697AD1">
        <w:rPr>
          <w:noProof/>
        </w:rPr>
      </w:r>
      <w:r w:rsidRPr="00697AD1">
        <w:rPr>
          <w:noProof/>
        </w:rPr>
        <w:fldChar w:fldCharType="separate"/>
      </w:r>
      <w:r w:rsidR="001C78E9">
        <w:rPr>
          <w:noProof/>
        </w:rPr>
        <w:t>67</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94</w:t>
      </w:r>
      <w:r w:rsidRPr="00697AD1">
        <w:rPr>
          <w:noProof/>
        </w:rPr>
        <w:tab/>
        <w:t>Effect of payment of amount</w:t>
      </w:r>
      <w:r w:rsidRPr="00697AD1">
        <w:rPr>
          <w:noProof/>
        </w:rPr>
        <w:tab/>
      </w:r>
      <w:r w:rsidRPr="00697AD1">
        <w:rPr>
          <w:noProof/>
        </w:rPr>
        <w:fldChar w:fldCharType="begin"/>
      </w:r>
      <w:r w:rsidRPr="00697AD1">
        <w:rPr>
          <w:noProof/>
        </w:rPr>
        <w:instrText xml:space="preserve"> PAGEREF _Toc63674387 \h </w:instrText>
      </w:r>
      <w:r w:rsidRPr="00697AD1">
        <w:rPr>
          <w:noProof/>
        </w:rPr>
      </w:r>
      <w:r w:rsidRPr="00697AD1">
        <w:rPr>
          <w:noProof/>
        </w:rPr>
        <w:fldChar w:fldCharType="separate"/>
      </w:r>
      <w:r w:rsidR="001C78E9">
        <w:rPr>
          <w:noProof/>
        </w:rPr>
        <w:t>67</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95</w:t>
      </w:r>
      <w:r w:rsidRPr="00697AD1">
        <w:rPr>
          <w:noProof/>
        </w:rPr>
        <w:tab/>
        <w:t>Evidentiary certificates</w:t>
      </w:r>
      <w:r w:rsidRPr="00697AD1">
        <w:rPr>
          <w:noProof/>
        </w:rPr>
        <w:tab/>
      </w:r>
      <w:r w:rsidRPr="00697AD1">
        <w:rPr>
          <w:noProof/>
        </w:rPr>
        <w:fldChar w:fldCharType="begin"/>
      </w:r>
      <w:r w:rsidRPr="00697AD1">
        <w:rPr>
          <w:noProof/>
        </w:rPr>
        <w:instrText xml:space="preserve"> PAGEREF _Toc63674388 \h </w:instrText>
      </w:r>
      <w:r w:rsidRPr="00697AD1">
        <w:rPr>
          <w:noProof/>
        </w:rPr>
      </w:r>
      <w:r w:rsidRPr="00697AD1">
        <w:rPr>
          <w:noProof/>
        </w:rPr>
        <w:fldChar w:fldCharType="separate"/>
      </w:r>
      <w:r w:rsidR="001C78E9">
        <w:rPr>
          <w:noProof/>
        </w:rPr>
        <w:t>68</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96</w:t>
      </w:r>
      <w:r w:rsidRPr="00697AD1">
        <w:rPr>
          <w:noProof/>
        </w:rPr>
        <w:tab/>
        <w:t>Effect of this Division</w:t>
      </w:r>
      <w:r w:rsidRPr="00697AD1">
        <w:rPr>
          <w:noProof/>
        </w:rPr>
        <w:tab/>
      </w:r>
      <w:r w:rsidRPr="00697AD1">
        <w:rPr>
          <w:noProof/>
        </w:rPr>
        <w:fldChar w:fldCharType="begin"/>
      </w:r>
      <w:r w:rsidRPr="00697AD1">
        <w:rPr>
          <w:noProof/>
        </w:rPr>
        <w:instrText xml:space="preserve"> PAGEREF _Toc63674389 \h </w:instrText>
      </w:r>
      <w:r w:rsidRPr="00697AD1">
        <w:rPr>
          <w:noProof/>
        </w:rPr>
      </w:r>
      <w:r w:rsidRPr="00697AD1">
        <w:rPr>
          <w:noProof/>
        </w:rPr>
        <w:fldChar w:fldCharType="separate"/>
      </w:r>
      <w:r w:rsidR="001C78E9">
        <w:rPr>
          <w:noProof/>
        </w:rPr>
        <w:t>68</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15—Provisions relating to the Bankruptcy (Estate Charges) Act 1997</w:t>
      </w:r>
      <w:r w:rsidRPr="00697AD1">
        <w:rPr>
          <w:b w:val="0"/>
          <w:noProof/>
          <w:sz w:val="18"/>
        </w:rPr>
        <w:tab/>
      </w:r>
      <w:r w:rsidRPr="00697AD1">
        <w:rPr>
          <w:b w:val="0"/>
          <w:noProof/>
          <w:sz w:val="18"/>
        </w:rPr>
        <w:fldChar w:fldCharType="begin"/>
      </w:r>
      <w:r w:rsidRPr="00697AD1">
        <w:rPr>
          <w:b w:val="0"/>
          <w:noProof/>
          <w:sz w:val="18"/>
        </w:rPr>
        <w:instrText xml:space="preserve"> PAGEREF _Toc63674390 \h </w:instrText>
      </w:r>
      <w:r w:rsidRPr="00697AD1">
        <w:rPr>
          <w:b w:val="0"/>
          <w:noProof/>
          <w:sz w:val="18"/>
        </w:rPr>
      </w:r>
      <w:r w:rsidRPr="00697AD1">
        <w:rPr>
          <w:b w:val="0"/>
          <w:noProof/>
          <w:sz w:val="18"/>
        </w:rPr>
        <w:fldChar w:fldCharType="separate"/>
      </w:r>
      <w:r w:rsidR="001C78E9">
        <w:rPr>
          <w:b w:val="0"/>
          <w:noProof/>
          <w:sz w:val="18"/>
        </w:rPr>
        <w:t>69</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97</w:t>
      </w:r>
      <w:r w:rsidRPr="00697AD1">
        <w:rPr>
          <w:noProof/>
        </w:rPr>
        <w:tab/>
        <w:t>Purpose of Part</w:t>
      </w:r>
      <w:r w:rsidRPr="00697AD1">
        <w:rPr>
          <w:noProof/>
        </w:rPr>
        <w:tab/>
      </w:r>
      <w:r w:rsidRPr="00697AD1">
        <w:rPr>
          <w:noProof/>
        </w:rPr>
        <w:fldChar w:fldCharType="begin"/>
      </w:r>
      <w:r w:rsidRPr="00697AD1">
        <w:rPr>
          <w:noProof/>
        </w:rPr>
        <w:instrText xml:space="preserve"> PAGEREF _Toc63674391 \h </w:instrText>
      </w:r>
      <w:r w:rsidRPr="00697AD1">
        <w:rPr>
          <w:noProof/>
        </w:rPr>
      </w:r>
      <w:r w:rsidRPr="00697AD1">
        <w:rPr>
          <w:noProof/>
        </w:rPr>
        <w:fldChar w:fldCharType="separate"/>
      </w:r>
      <w:r w:rsidR="001C78E9">
        <w:rPr>
          <w:noProof/>
        </w:rPr>
        <w:t>69</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98</w:t>
      </w:r>
      <w:r w:rsidRPr="00697AD1">
        <w:rPr>
          <w:noProof/>
        </w:rPr>
        <w:tab/>
        <w:t>Mode of payment</w:t>
      </w:r>
      <w:r w:rsidRPr="00697AD1">
        <w:rPr>
          <w:noProof/>
        </w:rPr>
        <w:tab/>
      </w:r>
      <w:r w:rsidRPr="00697AD1">
        <w:rPr>
          <w:noProof/>
        </w:rPr>
        <w:fldChar w:fldCharType="begin"/>
      </w:r>
      <w:r w:rsidRPr="00697AD1">
        <w:rPr>
          <w:noProof/>
        </w:rPr>
        <w:instrText xml:space="preserve"> PAGEREF _Toc63674392 \h </w:instrText>
      </w:r>
      <w:r w:rsidRPr="00697AD1">
        <w:rPr>
          <w:noProof/>
        </w:rPr>
      </w:r>
      <w:r w:rsidRPr="00697AD1">
        <w:rPr>
          <w:noProof/>
        </w:rPr>
        <w:fldChar w:fldCharType="separate"/>
      </w:r>
      <w:r w:rsidR="001C78E9">
        <w:rPr>
          <w:noProof/>
        </w:rPr>
        <w:t>69</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99</w:t>
      </w:r>
      <w:r w:rsidRPr="00697AD1">
        <w:rPr>
          <w:noProof/>
        </w:rPr>
        <w:tab/>
        <w:t>Overpayments to be refunded or offset</w:t>
      </w:r>
      <w:r w:rsidRPr="00697AD1">
        <w:rPr>
          <w:noProof/>
        </w:rPr>
        <w:tab/>
      </w:r>
      <w:r w:rsidRPr="00697AD1">
        <w:rPr>
          <w:noProof/>
        </w:rPr>
        <w:fldChar w:fldCharType="begin"/>
      </w:r>
      <w:r w:rsidRPr="00697AD1">
        <w:rPr>
          <w:noProof/>
        </w:rPr>
        <w:instrText xml:space="preserve"> PAGEREF _Toc63674393 \h </w:instrText>
      </w:r>
      <w:r w:rsidRPr="00697AD1">
        <w:rPr>
          <w:noProof/>
        </w:rPr>
      </w:r>
      <w:r w:rsidRPr="00697AD1">
        <w:rPr>
          <w:noProof/>
        </w:rPr>
        <w:fldChar w:fldCharType="separate"/>
      </w:r>
      <w:r w:rsidR="001C78E9">
        <w:rPr>
          <w:noProof/>
        </w:rPr>
        <w:t>69</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100</w:t>
      </w:r>
      <w:r w:rsidRPr="00697AD1">
        <w:rPr>
          <w:noProof/>
        </w:rPr>
        <w:tab/>
        <w:t>Information to accompany payment of interest charge</w:t>
      </w:r>
      <w:r w:rsidRPr="00697AD1">
        <w:rPr>
          <w:noProof/>
        </w:rPr>
        <w:tab/>
      </w:r>
      <w:r w:rsidRPr="00697AD1">
        <w:rPr>
          <w:noProof/>
        </w:rPr>
        <w:fldChar w:fldCharType="begin"/>
      </w:r>
      <w:r w:rsidRPr="00697AD1">
        <w:rPr>
          <w:noProof/>
        </w:rPr>
        <w:instrText xml:space="preserve"> PAGEREF _Toc63674394 \h </w:instrText>
      </w:r>
      <w:r w:rsidRPr="00697AD1">
        <w:rPr>
          <w:noProof/>
        </w:rPr>
      </w:r>
      <w:r w:rsidRPr="00697AD1">
        <w:rPr>
          <w:noProof/>
        </w:rPr>
        <w:fldChar w:fldCharType="separate"/>
      </w:r>
      <w:r w:rsidR="001C78E9">
        <w:rPr>
          <w:noProof/>
        </w:rPr>
        <w:t>69</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101</w:t>
      </w:r>
      <w:r w:rsidRPr="00697AD1">
        <w:rPr>
          <w:noProof/>
        </w:rPr>
        <w:tab/>
        <w:t>Information to accompany payment of realisations charge</w:t>
      </w:r>
      <w:r w:rsidRPr="00697AD1">
        <w:rPr>
          <w:noProof/>
        </w:rPr>
        <w:tab/>
      </w:r>
      <w:r w:rsidRPr="00697AD1">
        <w:rPr>
          <w:noProof/>
        </w:rPr>
        <w:fldChar w:fldCharType="begin"/>
      </w:r>
      <w:r w:rsidRPr="00697AD1">
        <w:rPr>
          <w:noProof/>
        </w:rPr>
        <w:instrText xml:space="preserve"> PAGEREF _Toc63674395 \h </w:instrText>
      </w:r>
      <w:r w:rsidRPr="00697AD1">
        <w:rPr>
          <w:noProof/>
        </w:rPr>
      </w:r>
      <w:r w:rsidRPr="00697AD1">
        <w:rPr>
          <w:noProof/>
        </w:rPr>
        <w:fldChar w:fldCharType="separate"/>
      </w:r>
      <w:r w:rsidR="001C78E9">
        <w:rPr>
          <w:noProof/>
        </w:rPr>
        <w:t>69</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16—Miscellaneous</w:t>
      </w:r>
      <w:r w:rsidRPr="00697AD1">
        <w:rPr>
          <w:b w:val="0"/>
          <w:noProof/>
          <w:sz w:val="18"/>
        </w:rPr>
        <w:tab/>
      </w:r>
      <w:r w:rsidRPr="00697AD1">
        <w:rPr>
          <w:b w:val="0"/>
          <w:noProof/>
          <w:sz w:val="18"/>
        </w:rPr>
        <w:fldChar w:fldCharType="begin"/>
      </w:r>
      <w:r w:rsidRPr="00697AD1">
        <w:rPr>
          <w:b w:val="0"/>
          <w:noProof/>
          <w:sz w:val="18"/>
        </w:rPr>
        <w:instrText xml:space="preserve"> PAGEREF _Toc63674396 \h </w:instrText>
      </w:r>
      <w:r w:rsidRPr="00697AD1">
        <w:rPr>
          <w:b w:val="0"/>
          <w:noProof/>
          <w:sz w:val="18"/>
        </w:rPr>
      </w:r>
      <w:r w:rsidRPr="00697AD1">
        <w:rPr>
          <w:b w:val="0"/>
          <w:noProof/>
          <w:sz w:val="18"/>
        </w:rPr>
        <w:fldChar w:fldCharType="separate"/>
      </w:r>
      <w:r w:rsidR="001C78E9">
        <w:rPr>
          <w:b w:val="0"/>
          <w:noProof/>
          <w:sz w:val="18"/>
        </w:rPr>
        <w:t>70</w:t>
      </w:r>
      <w:r w:rsidRPr="00697AD1">
        <w:rPr>
          <w:b w:val="0"/>
          <w:noProof/>
          <w:sz w:val="18"/>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1—Matters relating to documents</w:t>
      </w:r>
      <w:r w:rsidRPr="00697AD1">
        <w:rPr>
          <w:b w:val="0"/>
          <w:noProof/>
          <w:sz w:val="18"/>
        </w:rPr>
        <w:tab/>
      </w:r>
      <w:r w:rsidRPr="00697AD1">
        <w:rPr>
          <w:b w:val="0"/>
          <w:noProof/>
          <w:sz w:val="18"/>
        </w:rPr>
        <w:fldChar w:fldCharType="begin"/>
      </w:r>
      <w:r w:rsidRPr="00697AD1">
        <w:rPr>
          <w:b w:val="0"/>
          <w:noProof/>
          <w:sz w:val="18"/>
        </w:rPr>
        <w:instrText xml:space="preserve"> PAGEREF _Toc63674397 \h </w:instrText>
      </w:r>
      <w:r w:rsidRPr="00697AD1">
        <w:rPr>
          <w:b w:val="0"/>
          <w:noProof/>
          <w:sz w:val="18"/>
        </w:rPr>
      </w:r>
      <w:r w:rsidRPr="00697AD1">
        <w:rPr>
          <w:b w:val="0"/>
          <w:noProof/>
          <w:sz w:val="18"/>
        </w:rPr>
        <w:fldChar w:fldCharType="separate"/>
      </w:r>
      <w:r w:rsidR="001C78E9">
        <w:rPr>
          <w:b w:val="0"/>
          <w:noProof/>
          <w:sz w:val="18"/>
        </w:rPr>
        <w:t>70</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102</w:t>
      </w:r>
      <w:r w:rsidRPr="00697AD1">
        <w:rPr>
          <w:noProof/>
        </w:rPr>
        <w:tab/>
        <w:t>Service of documents</w:t>
      </w:r>
      <w:r w:rsidRPr="00697AD1">
        <w:rPr>
          <w:noProof/>
        </w:rPr>
        <w:tab/>
      </w:r>
      <w:r w:rsidRPr="00697AD1">
        <w:rPr>
          <w:noProof/>
        </w:rPr>
        <w:fldChar w:fldCharType="begin"/>
      </w:r>
      <w:r w:rsidRPr="00697AD1">
        <w:rPr>
          <w:noProof/>
        </w:rPr>
        <w:instrText xml:space="preserve"> PAGEREF _Toc63674398 \h </w:instrText>
      </w:r>
      <w:r w:rsidRPr="00697AD1">
        <w:rPr>
          <w:noProof/>
        </w:rPr>
      </w:r>
      <w:r w:rsidRPr="00697AD1">
        <w:rPr>
          <w:noProof/>
        </w:rPr>
        <w:fldChar w:fldCharType="separate"/>
      </w:r>
      <w:r w:rsidR="001C78E9">
        <w:rPr>
          <w:noProof/>
        </w:rPr>
        <w:t>70</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103</w:t>
      </w:r>
      <w:r w:rsidRPr="00697AD1">
        <w:rPr>
          <w:noProof/>
        </w:rPr>
        <w:tab/>
        <w:t>Documents for Inspector</w:t>
      </w:r>
      <w:r w:rsidR="00697AD1">
        <w:rPr>
          <w:noProof/>
        </w:rPr>
        <w:noBreakHyphen/>
      </w:r>
      <w:r w:rsidRPr="00697AD1">
        <w:rPr>
          <w:noProof/>
        </w:rPr>
        <w:t>General, Official Receiver or Official Trustee</w:t>
      </w:r>
      <w:r w:rsidRPr="00697AD1">
        <w:rPr>
          <w:noProof/>
        </w:rPr>
        <w:tab/>
      </w:r>
      <w:r w:rsidRPr="00697AD1">
        <w:rPr>
          <w:noProof/>
        </w:rPr>
        <w:fldChar w:fldCharType="begin"/>
      </w:r>
      <w:r w:rsidRPr="00697AD1">
        <w:rPr>
          <w:noProof/>
        </w:rPr>
        <w:instrText xml:space="preserve"> PAGEREF _Toc63674399 \h </w:instrText>
      </w:r>
      <w:r w:rsidRPr="00697AD1">
        <w:rPr>
          <w:noProof/>
        </w:rPr>
      </w:r>
      <w:r w:rsidRPr="00697AD1">
        <w:rPr>
          <w:noProof/>
        </w:rPr>
        <w:fldChar w:fldCharType="separate"/>
      </w:r>
      <w:r w:rsidR="001C78E9">
        <w:rPr>
          <w:noProof/>
        </w:rPr>
        <w:t>70</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104</w:t>
      </w:r>
      <w:r w:rsidRPr="00697AD1">
        <w:rPr>
          <w:noProof/>
        </w:rPr>
        <w:tab/>
        <w:t>Proof of statement of affairs</w:t>
      </w:r>
      <w:r w:rsidRPr="00697AD1">
        <w:rPr>
          <w:noProof/>
        </w:rPr>
        <w:tab/>
      </w:r>
      <w:r w:rsidRPr="00697AD1">
        <w:rPr>
          <w:noProof/>
        </w:rPr>
        <w:fldChar w:fldCharType="begin"/>
      </w:r>
      <w:r w:rsidRPr="00697AD1">
        <w:rPr>
          <w:noProof/>
        </w:rPr>
        <w:instrText xml:space="preserve"> PAGEREF _Toc63674400 \h </w:instrText>
      </w:r>
      <w:r w:rsidRPr="00697AD1">
        <w:rPr>
          <w:noProof/>
        </w:rPr>
      </w:r>
      <w:r w:rsidRPr="00697AD1">
        <w:rPr>
          <w:noProof/>
        </w:rPr>
        <w:fldChar w:fldCharType="separate"/>
      </w:r>
      <w:r w:rsidR="001C78E9">
        <w:rPr>
          <w:noProof/>
        </w:rPr>
        <w:t>70</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105</w:t>
      </w:r>
      <w:r w:rsidRPr="00697AD1">
        <w:rPr>
          <w:noProof/>
        </w:rPr>
        <w:tab/>
        <w:t>Document filed by Inspector</w:t>
      </w:r>
      <w:r w:rsidR="00697AD1">
        <w:rPr>
          <w:noProof/>
        </w:rPr>
        <w:noBreakHyphen/>
      </w:r>
      <w:r w:rsidRPr="00697AD1">
        <w:rPr>
          <w:noProof/>
        </w:rPr>
        <w:t>General or Official Receiver—fee not payable</w:t>
      </w:r>
      <w:r w:rsidRPr="00697AD1">
        <w:rPr>
          <w:noProof/>
        </w:rPr>
        <w:tab/>
      </w:r>
      <w:r w:rsidRPr="00697AD1">
        <w:rPr>
          <w:noProof/>
        </w:rPr>
        <w:fldChar w:fldCharType="begin"/>
      </w:r>
      <w:r w:rsidRPr="00697AD1">
        <w:rPr>
          <w:noProof/>
        </w:rPr>
        <w:instrText xml:space="preserve"> PAGEREF _Toc63674401 \h </w:instrText>
      </w:r>
      <w:r w:rsidRPr="00697AD1">
        <w:rPr>
          <w:noProof/>
        </w:rPr>
      </w:r>
      <w:r w:rsidRPr="00697AD1">
        <w:rPr>
          <w:noProof/>
        </w:rPr>
        <w:fldChar w:fldCharType="separate"/>
      </w:r>
      <w:r w:rsidR="001C78E9">
        <w:rPr>
          <w:noProof/>
        </w:rPr>
        <w:t>71</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2—Matters relating to fees</w:t>
      </w:r>
      <w:r w:rsidRPr="00697AD1">
        <w:rPr>
          <w:b w:val="0"/>
          <w:noProof/>
          <w:sz w:val="18"/>
        </w:rPr>
        <w:tab/>
      </w:r>
      <w:r w:rsidRPr="00697AD1">
        <w:rPr>
          <w:b w:val="0"/>
          <w:noProof/>
          <w:sz w:val="18"/>
        </w:rPr>
        <w:fldChar w:fldCharType="begin"/>
      </w:r>
      <w:r w:rsidRPr="00697AD1">
        <w:rPr>
          <w:b w:val="0"/>
          <w:noProof/>
          <w:sz w:val="18"/>
        </w:rPr>
        <w:instrText xml:space="preserve"> PAGEREF _Toc63674402 \h </w:instrText>
      </w:r>
      <w:r w:rsidRPr="00697AD1">
        <w:rPr>
          <w:b w:val="0"/>
          <w:noProof/>
          <w:sz w:val="18"/>
        </w:rPr>
      </w:r>
      <w:r w:rsidRPr="00697AD1">
        <w:rPr>
          <w:b w:val="0"/>
          <w:noProof/>
          <w:sz w:val="18"/>
        </w:rPr>
        <w:fldChar w:fldCharType="separate"/>
      </w:r>
      <w:r w:rsidR="001C78E9">
        <w:rPr>
          <w:b w:val="0"/>
          <w:noProof/>
          <w:sz w:val="18"/>
        </w:rPr>
        <w:t>72</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106</w:t>
      </w:r>
      <w:r w:rsidRPr="00697AD1">
        <w:rPr>
          <w:noProof/>
        </w:rPr>
        <w:tab/>
        <w:t>Payment of fees</w:t>
      </w:r>
      <w:r w:rsidRPr="00697AD1">
        <w:rPr>
          <w:noProof/>
        </w:rPr>
        <w:tab/>
      </w:r>
      <w:r w:rsidRPr="00697AD1">
        <w:rPr>
          <w:noProof/>
        </w:rPr>
        <w:fldChar w:fldCharType="begin"/>
      </w:r>
      <w:r w:rsidRPr="00697AD1">
        <w:rPr>
          <w:noProof/>
        </w:rPr>
        <w:instrText xml:space="preserve"> PAGEREF _Toc63674403 \h </w:instrText>
      </w:r>
      <w:r w:rsidRPr="00697AD1">
        <w:rPr>
          <w:noProof/>
        </w:rPr>
      </w:r>
      <w:r w:rsidRPr="00697AD1">
        <w:rPr>
          <w:noProof/>
        </w:rPr>
        <w:fldChar w:fldCharType="separate"/>
      </w:r>
      <w:r w:rsidR="001C78E9">
        <w:rPr>
          <w:noProof/>
        </w:rPr>
        <w:t>72</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107</w:t>
      </w:r>
      <w:r w:rsidRPr="00697AD1">
        <w:rPr>
          <w:noProof/>
        </w:rPr>
        <w:tab/>
        <w:t>Official Trustee’s entitlement to interim remuneration</w:t>
      </w:r>
      <w:r w:rsidRPr="00697AD1">
        <w:rPr>
          <w:noProof/>
        </w:rPr>
        <w:tab/>
      </w:r>
      <w:r w:rsidRPr="00697AD1">
        <w:rPr>
          <w:noProof/>
        </w:rPr>
        <w:fldChar w:fldCharType="begin"/>
      </w:r>
      <w:r w:rsidRPr="00697AD1">
        <w:rPr>
          <w:noProof/>
        </w:rPr>
        <w:instrText xml:space="preserve"> PAGEREF _Toc63674404 \h </w:instrText>
      </w:r>
      <w:r w:rsidRPr="00697AD1">
        <w:rPr>
          <w:noProof/>
        </w:rPr>
      </w:r>
      <w:r w:rsidRPr="00697AD1">
        <w:rPr>
          <w:noProof/>
        </w:rPr>
        <w:fldChar w:fldCharType="separate"/>
      </w:r>
      <w:r w:rsidR="001C78E9">
        <w:rPr>
          <w:noProof/>
        </w:rPr>
        <w:t>72</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108</w:t>
      </w:r>
      <w:r w:rsidRPr="00697AD1">
        <w:rPr>
          <w:noProof/>
        </w:rPr>
        <w:tab/>
        <w:t>Reimbursement of Official Trustee for expenses</w:t>
      </w:r>
      <w:r w:rsidRPr="00697AD1">
        <w:rPr>
          <w:noProof/>
        </w:rPr>
        <w:tab/>
      </w:r>
      <w:r w:rsidRPr="00697AD1">
        <w:rPr>
          <w:noProof/>
        </w:rPr>
        <w:fldChar w:fldCharType="begin"/>
      </w:r>
      <w:r w:rsidRPr="00697AD1">
        <w:rPr>
          <w:noProof/>
        </w:rPr>
        <w:instrText xml:space="preserve"> PAGEREF _Toc63674405 \h </w:instrText>
      </w:r>
      <w:r w:rsidRPr="00697AD1">
        <w:rPr>
          <w:noProof/>
        </w:rPr>
      </w:r>
      <w:r w:rsidRPr="00697AD1">
        <w:rPr>
          <w:noProof/>
        </w:rPr>
        <w:fldChar w:fldCharType="separate"/>
      </w:r>
      <w:r w:rsidR="001C78E9">
        <w:rPr>
          <w:noProof/>
        </w:rPr>
        <w:t>72</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109</w:t>
      </w:r>
      <w:r w:rsidRPr="00697AD1">
        <w:rPr>
          <w:noProof/>
        </w:rPr>
        <w:tab/>
        <w:t>Fee for inspecting notes and transcript of evidence</w:t>
      </w:r>
      <w:r w:rsidRPr="00697AD1">
        <w:rPr>
          <w:noProof/>
        </w:rPr>
        <w:tab/>
      </w:r>
      <w:r w:rsidRPr="00697AD1">
        <w:rPr>
          <w:noProof/>
        </w:rPr>
        <w:fldChar w:fldCharType="begin"/>
      </w:r>
      <w:r w:rsidRPr="00697AD1">
        <w:rPr>
          <w:noProof/>
        </w:rPr>
        <w:instrText xml:space="preserve"> PAGEREF _Toc63674406 \h </w:instrText>
      </w:r>
      <w:r w:rsidRPr="00697AD1">
        <w:rPr>
          <w:noProof/>
        </w:rPr>
      </w:r>
      <w:r w:rsidRPr="00697AD1">
        <w:rPr>
          <w:noProof/>
        </w:rPr>
        <w:fldChar w:fldCharType="separate"/>
      </w:r>
      <w:r w:rsidR="001C78E9">
        <w:rPr>
          <w:noProof/>
        </w:rPr>
        <w:t>73</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110</w:t>
      </w:r>
      <w:r w:rsidRPr="00697AD1">
        <w:rPr>
          <w:noProof/>
        </w:rPr>
        <w:tab/>
        <w:t>Fee for making request for consent to leave Australia</w:t>
      </w:r>
      <w:r w:rsidRPr="00697AD1">
        <w:rPr>
          <w:noProof/>
        </w:rPr>
        <w:tab/>
      </w:r>
      <w:r w:rsidRPr="00697AD1">
        <w:rPr>
          <w:noProof/>
        </w:rPr>
        <w:fldChar w:fldCharType="begin"/>
      </w:r>
      <w:r w:rsidRPr="00697AD1">
        <w:rPr>
          <w:noProof/>
        </w:rPr>
        <w:instrText xml:space="preserve"> PAGEREF _Toc63674407 \h </w:instrText>
      </w:r>
      <w:r w:rsidRPr="00697AD1">
        <w:rPr>
          <w:noProof/>
        </w:rPr>
      </w:r>
      <w:r w:rsidRPr="00697AD1">
        <w:rPr>
          <w:noProof/>
        </w:rPr>
        <w:fldChar w:fldCharType="separate"/>
      </w:r>
      <w:r w:rsidR="001C78E9">
        <w:rPr>
          <w:noProof/>
        </w:rPr>
        <w:t>73</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111</w:t>
      </w:r>
      <w:r w:rsidRPr="00697AD1">
        <w:rPr>
          <w:noProof/>
        </w:rPr>
        <w:tab/>
        <w:t>Waiver or remission of fees by Inspector</w:t>
      </w:r>
      <w:r w:rsidR="00697AD1">
        <w:rPr>
          <w:noProof/>
        </w:rPr>
        <w:noBreakHyphen/>
      </w:r>
      <w:r w:rsidRPr="00697AD1">
        <w:rPr>
          <w:noProof/>
        </w:rPr>
        <w:t>General</w:t>
      </w:r>
      <w:r w:rsidRPr="00697AD1">
        <w:rPr>
          <w:noProof/>
        </w:rPr>
        <w:tab/>
      </w:r>
      <w:r w:rsidRPr="00697AD1">
        <w:rPr>
          <w:noProof/>
        </w:rPr>
        <w:fldChar w:fldCharType="begin"/>
      </w:r>
      <w:r w:rsidRPr="00697AD1">
        <w:rPr>
          <w:noProof/>
        </w:rPr>
        <w:instrText xml:space="preserve"> PAGEREF _Toc63674408 \h </w:instrText>
      </w:r>
      <w:r w:rsidRPr="00697AD1">
        <w:rPr>
          <w:noProof/>
        </w:rPr>
      </w:r>
      <w:r w:rsidRPr="00697AD1">
        <w:rPr>
          <w:noProof/>
        </w:rPr>
        <w:fldChar w:fldCharType="separate"/>
      </w:r>
      <w:r w:rsidR="001C78E9">
        <w:rPr>
          <w:noProof/>
        </w:rPr>
        <w:t>73</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112</w:t>
      </w:r>
      <w:r w:rsidRPr="00697AD1">
        <w:rPr>
          <w:noProof/>
        </w:rPr>
        <w:tab/>
        <w:t>Review of decision of the Inspector</w:t>
      </w:r>
      <w:r w:rsidR="00697AD1">
        <w:rPr>
          <w:noProof/>
        </w:rPr>
        <w:noBreakHyphen/>
      </w:r>
      <w:r w:rsidRPr="00697AD1">
        <w:rPr>
          <w:noProof/>
        </w:rPr>
        <w:t>General</w:t>
      </w:r>
      <w:r w:rsidRPr="00697AD1">
        <w:rPr>
          <w:noProof/>
        </w:rPr>
        <w:tab/>
      </w:r>
      <w:r w:rsidRPr="00697AD1">
        <w:rPr>
          <w:noProof/>
        </w:rPr>
        <w:fldChar w:fldCharType="begin"/>
      </w:r>
      <w:r w:rsidRPr="00697AD1">
        <w:rPr>
          <w:noProof/>
        </w:rPr>
        <w:instrText xml:space="preserve"> PAGEREF _Toc63674409 \h </w:instrText>
      </w:r>
      <w:r w:rsidRPr="00697AD1">
        <w:rPr>
          <w:noProof/>
        </w:rPr>
      </w:r>
      <w:r w:rsidRPr="00697AD1">
        <w:rPr>
          <w:noProof/>
        </w:rPr>
        <w:fldChar w:fldCharType="separate"/>
      </w:r>
      <w:r w:rsidR="001C78E9">
        <w:rPr>
          <w:noProof/>
        </w:rPr>
        <w:t>74</w:t>
      </w:r>
      <w:r w:rsidRPr="00697AD1">
        <w:rPr>
          <w:noProof/>
        </w:rPr>
        <w:fldChar w:fldCharType="end"/>
      </w:r>
    </w:p>
    <w:p w:rsidR="00B0763F" w:rsidRPr="00697AD1" w:rsidRDefault="00B0763F">
      <w:pPr>
        <w:pStyle w:val="TOC3"/>
        <w:rPr>
          <w:rFonts w:asciiTheme="minorHAnsi" w:eastAsiaTheme="minorEastAsia" w:hAnsiTheme="minorHAnsi" w:cstheme="minorBidi"/>
          <w:b w:val="0"/>
          <w:noProof/>
          <w:kern w:val="0"/>
          <w:szCs w:val="22"/>
        </w:rPr>
      </w:pPr>
      <w:r w:rsidRPr="00697AD1">
        <w:rPr>
          <w:noProof/>
        </w:rPr>
        <w:t>Division 3—Other matters</w:t>
      </w:r>
      <w:r w:rsidRPr="00697AD1">
        <w:rPr>
          <w:b w:val="0"/>
          <w:noProof/>
          <w:sz w:val="18"/>
        </w:rPr>
        <w:tab/>
      </w:r>
      <w:r w:rsidRPr="00697AD1">
        <w:rPr>
          <w:b w:val="0"/>
          <w:noProof/>
          <w:sz w:val="18"/>
        </w:rPr>
        <w:fldChar w:fldCharType="begin"/>
      </w:r>
      <w:r w:rsidRPr="00697AD1">
        <w:rPr>
          <w:b w:val="0"/>
          <w:noProof/>
          <w:sz w:val="18"/>
        </w:rPr>
        <w:instrText xml:space="preserve"> PAGEREF _Toc63674410 \h </w:instrText>
      </w:r>
      <w:r w:rsidRPr="00697AD1">
        <w:rPr>
          <w:b w:val="0"/>
          <w:noProof/>
          <w:sz w:val="18"/>
        </w:rPr>
      </w:r>
      <w:r w:rsidRPr="00697AD1">
        <w:rPr>
          <w:b w:val="0"/>
          <w:noProof/>
          <w:sz w:val="18"/>
        </w:rPr>
        <w:fldChar w:fldCharType="separate"/>
      </w:r>
      <w:r w:rsidR="001C78E9">
        <w:rPr>
          <w:b w:val="0"/>
          <w:noProof/>
          <w:sz w:val="18"/>
        </w:rPr>
        <w:t>75</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113</w:t>
      </w:r>
      <w:r w:rsidRPr="00697AD1">
        <w:rPr>
          <w:noProof/>
        </w:rPr>
        <w:tab/>
        <w:t>Inventory by trustee taking possession of, or attaching, property</w:t>
      </w:r>
      <w:r w:rsidRPr="00697AD1">
        <w:rPr>
          <w:noProof/>
        </w:rPr>
        <w:tab/>
      </w:r>
      <w:r w:rsidRPr="00697AD1">
        <w:rPr>
          <w:noProof/>
        </w:rPr>
        <w:fldChar w:fldCharType="begin"/>
      </w:r>
      <w:r w:rsidRPr="00697AD1">
        <w:rPr>
          <w:noProof/>
        </w:rPr>
        <w:instrText xml:space="preserve"> PAGEREF _Toc63674411 \h </w:instrText>
      </w:r>
      <w:r w:rsidRPr="00697AD1">
        <w:rPr>
          <w:noProof/>
        </w:rPr>
      </w:r>
      <w:r w:rsidRPr="00697AD1">
        <w:rPr>
          <w:noProof/>
        </w:rPr>
        <w:fldChar w:fldCharType="separate"/>
      </w:r>
      <w:r w:rsidR="001C78E9">
        <w:rPr>
          <w:noProof/>
        </w:rPr>
        <w:t>75</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114</w:t>
      </w:r>
      <w:r w:rsidRPr="00697AD1">
        <w:rPr>
          <w:noProof/>
        </w:rPr>
        <w:tab/>
        <w:t>Indexation</w:t>
      </w:r>
      <w:r w:rsidRPr="00697AD1">
        <w:rPr>
          <w:noProof/>
        </w:rPr>
        <w:tab/>
      </w:r>
      <w:r w:rsidRPr="00697AD1">
        <w:rPr>
          <w:noProof/>
        </w:rPr>
        <w:fldChar w:fldCharType="begin"/>
      </w:r>
      <w:r w:rsidRPr="00697AD1">
        <w:rPr>
          <w:noProof/>
        </w:rPr>
        <w:instrText xml:space="preserve"> PAGEREF _Toc63674412 \h </w:instrText>
      </w:r>
      <w:r w:rsidRPr="00697AD1">
        <w:rPr>
          <w:noProof/>
        </w:rPr>
      </w:r>
      <w:r w:rsidRPr="00697AD1">
        <w:rPr>
          <w:noProof/>
        </w:rPr>
        <w:fldChar w:fldCharType="separate"/>
      </w:r>
      <w:r w:rsidR="001C78E9">
        <w:rPr>
          <w:noProof/>
        </w:rPr>
        <w:t>75</w:t>
      </w:r>
      <w:r w:rsidRPr="00697AD1">
        <w:rPr>
          <w:noProof/>
        </w:rPr>
        <w:fldChar w:fldCharType="end"/>
      </w:r>
    </w:p>
    <w:p w:rsidR="00B0763F" w:rsidRPr="00697AD1" w:rsidRDefault="00B0763F">
      <w:pPr>
        <w:pStyle w:val="TOC2"/>
        <w:rPr>
          <w:rFonts w:asciiTheme="minorHAnsi" w:eastAsiaTheme="minorEastAsia" w:hAnsiTheme="minorHAnsi" w:cstheme="minorBidi"/>
          <w:b w:val="0"/>
          <w:noProof/>
          <w:kern w:val="0"/>
          <w:sz w:val="22"/>
          <w:szCs w:val="22"/>
        </w:rPr>
      </w:pPr>
      <w:r w:rsidRPr="00697AD1">
        <w:rPr>
          <w:noProof/>
        </w:rPr>
        <w:t>Part 17—Application, saving and transitional provisions</w:t>
      </w:r>
      <w:r w:rsidRPr="00697AD1">
        <w:rPr>
          <w:b w:val="0"/>
          <w:noProof/>
          <w:sz w:val="18"/>
        </w:rPr>
        <w:tab/>
      </w:r>
      <w:r w:rsidRPr="00697AD1">
        <w:rPr>
          <w:b w:val="0"/>
          <w:noProof/>
          <w:sz w:val="18"/>
        </w:rPr>
        <w:fldChar w:fldCharType="begin"/>
      </w:r>
      <w:r w:rsidRPr="00697AD1">
        <w:rPr>
          <w:b w:val="0"/>
          <w:noProof/>
          <w:sz w:val="18"/>
        </w:rPr>
        <w:instrText xml:space="preserve"> PAGEREF _Toc63674413 \h </w:instrText>
      </w:r>
      <w:r w:rsidRPr="00697AD1">
        <w:rPr>
          <w:b w:val="0"/>
          <w:noProof/>
          <w:sz w:val="18"/>
        </w:rPr>
      </w:r>
      <w:r w:rsidRPr="00697AD1">
        <w:rPr>
          <w:b w:val="0"/>
          <w:noProof/>
          <w:sz w:val="18"/>
        </w:rPr>
        <w:fldChar w:fldCharType="separate"/>
      </w:r>
      <w:r w:rsidR="001C78E9">
        <w:rPr>
          <w:b w:val="0"/>
          <w:noProof/>
          <w:sz w:val="18"/>
        </w:rPr>
        <w:t>77</w:t>
      </w:r>
      <w:r w:rsidRPr="00697AD1">
        <w:rPr>
          <w:b w:val="0"/>
          <w:noProof/>
          <w:sz w:val="18"/>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115</w:t>
      </w:r>
      <w:r w:rsidRPr="00697AD1">
        <w:rPr>
          <w:noProof/>
        </w:rPr>
        <w:tab/>
        <w:t xml:space="preserve">Things done under the </w:t>
      </w:r>
      <w:r w:rsidRPr="00697AD1">
        <w:rPr>
          <w:i/>
          <w:noProof/>
        </w:rPr>
        <w:t>Bankruptcy Regulations 1996</w:t>
      </w:r>
      <w:r w:rsidRPr="00697AD1">
        <w:rPr>
          <w:noProof/>
        </w:rPr>
        <w:tab/>
      </w:r>
      <w:r w:rsidRPr="00697AD1">
        <w:rPr>
          <w:noProof/>
        </w:rPr>
        <w:fldChar w:fldCharType="begin"/>
      </w:r>
      <w:r w:rsidRPr="00697AD1">
        <w:rPr>
          <w:noProof/>
        </w:rPr>
        <w:instrText xml:space="preserve"> PAGEREF _Toc63674414 \h </w:instrText>
      </w:r>
      <w:r w:rsidRPr="00697AD1">
        <w:rPr>
          <w:noProof/>
        </w:rPr>
      </w:r>
      <w:r w:rsidRPr="00697AD1">
        <w:rPr>
          <w:noProof/>
        </w:rPr>
        <w:fldChar w:fldCharType="separate"/>
      </w:r>
      <w:r w:rsidR="001C78E9">
        <w:rPr>
          <w:noProof/>
        </w:rPr>
        <w:t>77</w:t>
      </w:r>
      <w:r w:rsidRPr="00697AD1">
        <w:rPr>
          <w:noProof/>
        </w:rPr>
        <w:fldChar w:fldCharType="end"/>
      </w:r>
    </w:p>
    <w:p w:rsidR="00B0763F" w:rsidRPr="00697AD1" w:rsidRDefault="00B0763F">
      <w:pPr>
        <w:pStyle w:val="TOC5"/>
        <w:rPr>
          <w:rFonts w:asciiTheme="minorHAnsi" w:eastAsiaTheme="minorEastAsia" w:hAnsiTheme="minorHAnsi" w:cstheme="minorBidi"/>
          <w:noProof/>
          <w:kern w:val="0"/>
          <w:sz w:val="22"/>
          <w:szCs w:val="22"/>
        </w:rPr>
      </w:pPr>
      <w:r w:rsidRPr="00697AD1">
        <w:rPr>
          <w:noProof/>
        </w:rPr>
        <w:t>116</w:t>
      </w:r>
      <w:r w:rsidRPr="00697AD1">
        <w:rPr>
          <w:noProof/>
        </w:rPr>
        <w:tab/>
        <w:t>Taxable value of car fringe benefits</w:t>
      </w:r>
      <w:r w:rsidRPr="00697AD1">
        <w:rPr>
          <w:noProof/>
        </w:rPr>
        <w:tab/>
      </w:r>
      <w:r w:rsidRPr="00697AD1">
        <w:rPr>
          <w:noProof/>
        </w:rPr>
        <w:fldChar w:fldCharType="begin"/>
      </w:r>
      <w:r w:rsidRPr="00697AD1">
        <w:rPr>
          <w:noProof/>
        </w:rPr>
        <w:instrText xml:space="preserve"> PAGEREF _Toc63674415 \h </w:instrText>
      </w:r>
      <w:r w:rsidRPr="00697AD1">
        <w:rPr>
          <w:noProof/>
        </w:rPr>
      </w:r>
      <w:r w:rsidRPr="00697AD1">
        <w:rPr>
          <w:noProof/>
        </w:rPr>
        <w:fldChar w:fldCharType="separate"/>
      </w:r>
      <w:r w:rsidR="001C78E9">
        <w:rPr>
          <w:noProof/>
        </w:rPr>
        <w:t>77</w:t>
      </w:r>
      <w:r w:rsidRPr="00697AD1">
        <w:rPr>
          <w:noProof/>
        </w:rPr>
        <w:fldChar w:fldCharType="end"/>
      </w:r>
    </w:p>
    <w:p w:rsidR="00B0763F" w:rsidRPr="00697AD1" w:rsidRDefault="00B0763F">
      <w:pPr>
        <w:pStyle w:val="TOC1"/>
        <w:rPr>
          <w:rFonts w:asciiTheme="minorHAnsi" w:eastAsiaTheme="minorEastAsia" w:hAnsiTheme="minorHAnsi" w:cstheme="minorBidi"/>
          <w:b w:val="0"/>
          <w:noProof/>
          <w:kern w:val="0"/>
          <w:sz w:val="22"/>
          <w:szCs w:val="22"/>
        </w:rPr>
      </w:pPr>
      <w:r w:rsidRPr="00697AD1">
        <w:rPr>
          <w:noProof/>
        </w:rPr>
        <w:t>Schedule 1—Forms</w:t>
      </w:r>
      <w:r w:rsidRPr="00697AD1">
        <w:rPr>
          <w:b w:val="0"/>
          <w:noProof/>
          <w:sz w:val="18"/>
        </w:rPr>
        <w:tab/>
      </w:r>
      <w:r w:rsidRPr="00697AD1">
        <w:rPr>
          <w:b w:val="0"/>
          <w:noProof/>
          <w:sz w:val="18"/>
        </w:rPr>
        <w:fldChar w:fldCharType="begin"/>
      </w:r>
      <w:r w:rsidRPr="00697AD1">
        <w:rPr>
          <w:b w:val="0"/>
          <w:noProof/>
          <w:sz w:val="18"/>
        </w:rPr>
        <w:instrText xml:space="preserve"> PAGEREF _Toc63674416 \h </w:instrText>
      </w:r>
      <w:r w:rsidRPr="00697AD1">
        <w:rPr>
          <w:b w:val="0"/>
          <w:noProof/>
          <w:sz w:val="18"/>
        </w:rPr>
      </w:r>
      <w:r w:rsidRPr="00697AD1">
        <w:rPr>
          <w:b w:val="0"/>
          <w:noProof/>
          <w:sz w:val="18"/>
        </w:rPr>
        <w:fldChar w:fldCharType="separate"/>
      </w:r>
      <w:r w:rsidR="001C78E9">
        <w:rPr>
          <w:b w:val="0"/>
          <w:noProof/>
          <w:sz w:val="18"/>
        </w:rPr>
        <w:t>78</w:t>
      </w:r>
      <w:r w:rsidRPr="00697AD1">
        <w:rPr>
          <w:b w:val="0"/>
          <w:noProof/>
          <w:sz w:val="18"/>
        </w:rPr>
        <w:fldChar w:fldCharType="end"/>
      </w:r>
    </w:p>
    <w:p w:rsidR="00B0763F" w:rsidRPr="00697AD1" w:rsidRDefault="00B0763F">
      <w:pPr>
        <w:pStyle w:val="TOC6"/>
        <w:rPr>
          <w:rFonts w:asciiTheme="minorHAnsi" w:eastAsiaTheme="minorEastAsia" w:hAnsiTheme="minorHAnsi" w:cstheme="minorBidi"/>
          <w:b w:val="0"/>
          <w:noProof/>
          <w:kern w:val="0"/>
          <w:sz w:val="22"/>
          <w:szCs w:val="22"/>
        </w:rPr>
      </w:pPr>
      <w:r w:rsidRPr="00697AD1">
        <w:rPr>
          <w:noProof/>
        </w:rPr>
        <w:t>Schedule 2—Modifications of the FBTA Act</w:t>
      </w:r>
      <w:r w:rsidRPr="00697AD1">
        <w:rPr>
          <w:b w:val="0"/>
          <w:noProof/>
          <w:sz w:val="18"/>
        </w:rPr>
        <w:tab/>
      </w:r>
      <w:r w:rsidRPr="00697AD1">
        <w:rPr>
          <w:b w:val="0"/>
          <w:noProof/>
          <w:sz w:val="18"/>
        </w:rPr>
        <w:fldChar w:fldCharType="begin"/>
      </w:r>
      <w:r w:rsidRPr="00697AD1">
        <w:rPr>
          <w:b w:val="0"/>
          <w:noProof/>
          <w:sz w:val="18"/>
        </w:rPr>
        <w:instrText xml:space="preserve"> PAGEREF _Toc63674417 \h </w:instrText>
      </w:r>
      <w:r w:rsidRPr="00697AD1">
        <w:rPr>
          <w:b w:val="0"/>
          <w:noProof/>
          <w:sz w:val="18"/>
        </w:rPr>
      </w:r>
      <w:r w:rsidRPr="00697AD1">
        <w:rPr>
          <w:b w:val="0"/>
          <w:noProof/>
          <w:sz w:val="18"/>
        </w:rPr>
        <w:fldChar w:fldCharType="separate"/>
      </w:r>
      <w:r w:rsidR="001C78E9">
        <w:rPr>
          <w:b w:val="0"/>
          <w:noProof/>
          <w:sz w:val="18"/>
        </w:rPr>
        <w:t>81</w:t>
      </w:r>
      <w:r w:rsidRPr="00697AD1">
        <w:rPr>
          <w:b w:val="0"/>
          <w:noProof/>
          <w:sz w:val="18"/>
        </w:rPr>
        <w:fldChar w:fldCharType="end"/>
      </w:r>
    </w:p>
    <w:p w:rsidR="00B0763F" w:rsidRPr="00697AD1" w:rsidRDefault="00B0763F">
      <w:pPr>
        <w:pStyle w:val="TOC9"/>
        <w:rPr>
          <w:rFonts w:asciiTheme="minorHAnsi" w:eastAsiaTheme="minorEastAsia" w:hAnsiTheme="minorHAnsi" w:cstheme="minorBidi"/>
          <w:i w:val="0"/>
          <w:noProof/>
          <w:kern w:val="0"/>
          <w:sz w:val="22"/>
          <w:szCs w:val="22"/>
        </w:rPr>
      </w:pPr>
      <w:r w:rsidRPr="00697AD1">
        <w:rPr>
          <w:noProof/>
        </w:rPr>
        <w:t>FBTA Act</w:t>
      </w:r>
      <w:r w:rsidRPr="00697AD1">
        <w:rPr>
          <w:i w:val="0"/>
          <w:noProof/>
          <w:sz w:val="18"/>
        </w:rPr>
        <w:tab/>
      </w:r>
      <w:r w:rsidRPr="00697AD1">
        <w:rPr>
          <w:i w:val="0"/>
          <w:noProof/>
          <w:sz w:val="18"/>
        </w:rPr>
        <w:fldChar w:fldCharType="begin"/>
      </w:r>
      <w:r w:rsidRPr="00697AD1">
        <w:rPr>
          <w:i w:val="0"/>
          <w:noProof/>
          <w:sz w:val="18"/>
        </w:rPr>
        <w:instrText xml:space="preserve"> PAGEREF _Toc63674418 \h </w:instrText>
      </w:r>
      <w:r w:rsidRPr="00697AD1">
        <w:rPr>
          <w:i w:val="0"/>
          <w:noProof/>
          <w:sz w:val="18"/>
        </w:rPr>
      </w:r>
      <w:r w:rsidRPr="00697AD1">
        <w:rPr>
          <w:i w:val="0"/>
          <w:noProof/>
          <w:sz w:val="18"/>
        </w:rPr>
        <w:fldChar w:fldCharType="separate"/>
      </w:r>
      <w:r w:rsidR="001C78E9">
        <w:rPr>
          <w:i w:val="0"/>
          <w:noProof/>
          <w:sz w:val="18"/>
        </w:rPr>
        <w:t>81</w:t>
      </w:r>
      <w:r w:rsidRPr="00697AD1">
        <w:rPr>
          <w:i w:val="0"/>
          <w:noProof/>
          <w:sz w:val="18"/>
        </w:rPr>
        <w:fldChar w:fldCharType="end"/>
      </w:r>
    </w:p>
    <w:p w:rsidR="00B0763F" w:rsidRPr="00697AD1" w:rsidRDefault="00B0763F">
      <w:pPr>
        <w:pStyle w:val="TOC6"/>
        <w:rPr>
          <w:rFonts w:asciiTheme="minorHAnsi" w:eastAsiaTheme="minorEastAsia" w:hAnsiTheme="minorHAnsi" w:cstheme="minorBidi"/>
          <w:b w:val="0"/>
          <w:noProof/>
          <w:kern w:val="0"/>
          <w:sz w:val="22"/>
          <w:szCs w:val="22"/>
        </w:rPr>
      </w:pPr>
      <w:r w:rsidRPr="00697AD1">
        <w:rPr>
          <w:noProof/>
        </w:rPr>
        <w:t>Schedule 3—Modifications in relation to Part X of the Act</w:t>
      </w:r>
      <w:r w:rsidRPr="00697AD1">
        <w:rPr>
          <w:b w:val="0"/>
          <w:noProof/>
          <w:sz w:val="18"/>
        </w:rPr>
        <w:tab/>
      </w:r>
      <w:r w:rsidRPr="00697AD1">
        <w:rPr>
          <w:b w:val="0"/>
          <w:noProof/>
          <w:sz w:val="18"/>
        </w:rPr>
        <w:fldChar w:fldCharType="begin"/>
      </w:r>
      <w:r w:rsidRPr="00697AD1">
        <w:rPr>
          <w:b w:val="0"/>
          <w:noProof/>
          <w:sz w:val="18"/>
        </w:rPr>
        <w:instrText xml:space="preserve"> PAGEREF _Toc63674424 \h </w:instrText>
      </w:r>
      <w:r w:rsidRPr="00697AD1">
        <w:rPr>
          <w:b w:val="0"/>
          <w:noProof/>
          <w:sz w:val="18"/>
        </w:rPr>
      </w:r>
      <w:r w:rsidRPr="00697AD1">
        <w:rPr>
          <w:b w:val="0"/>
          <w:noProof/>
          <w:sz w:val="18"/>
        </w:rPr>
        <w:fldChar w:fldCharType="separate"/>
      </w:r>
      <w:r w:rsidR="001C78E9">
        <w:rPr>
          <w:b w:val="0"/>
          <w:noProof/>
          <w:sz w:val="18"/>
        </w:rPr>
        <w:t>87</w:t>
      </w:r>
      <w:r w:rsidRPr="00697AD1">
        <w:rPr>
          <w:b w:val="0"/>
          <w:noProof/>
          <w:sz w:val="18"/>
        </w:rPr>
        <w:fldChar w:fldCharType="end"/>
      </w:r>
    </w:p>
    <w:p w:rsidR="00B0763F" w:rsidRPr="00697AD1" w:rsidRDefault="00B0763F">
      <w:pPr>
        <w:pStyle w:val="TOC7"/>
        <w:rPr>
          <w:rFonts w:asciiTheme="minorHAnsi" w:eastAsiaTheme="minorEastAsia" w:hAnsiTheme="minorHAnsi" w:cstheme="minorBidi"/>
          <w:noProof/>
          <w:kern w:val="0"/>
          <w:sz w:val="22"/>
          <w:szCs w:val="22"/>
        </w:rPr>
      </w:pPr>
      <w:r w:rsidRPr="00697AD1">
        <w:rPr>
          <w:noProof/>
        </w:rPr>
        <w:t>Part 1—Modifications of Part X of the Act—joint debtors</w:t>
      </w:r>
      <w:r w:rsidRPr="00697AD1">
        <w:rPr>
          <w:noProof/>
          <w:sz w:val="18"/>
        </w:rPr>
        <w:tab/>
      </w:r>
      <w:r w:rsidRPr="00697AD1">
        <w:rPr>
          <w:noProof/>
          <w:sz w:val="18"/>
        </w:rPr>
        <w:fldChar w:fldCharType="begin"/>
      </w:r>
      <w:r w:rsidRPr="00697AD1">
        <w:rPr>
          <w:noProof/>
          <w:sz w:val="18"/>
        </w:rPr>
        <w:instrText xml:space="preserve"> PAGEREF _Toc63674425 \h </w:instrText>
      </w:r>
      <w:r w:rsidRPr="00697AD1">
        <w:rPr>
          <w:noProof/>
          <w:sz w:val="18"/>
        </w:rPr>
      </w:r>
      <w:r w:rsidRPr="00697AD1">
        <w:rPr>
          <w:noProof/>
          <w:sz w:val="18"/>
        </w:rPr>
        <w:fldChar w:fldCharType="separate"/>
      </w:r>
      <w:r w:rsidR="001C78E9">
        <w:rPr>
          <w:noProof/>
          <w:sz w:val="18"/>
        </w:rPr>
        <w:t>87</w:t>
      </w:r>
      <w:r w:rsidRPr="00697AD1">
        <w:rPr>
          <w:noProof/>
          <w:sz w:val="18"/>
        </w:rPr>
        <w:fldChar w:fldCharType="end"/>
      </w:r>
    </w:p>
    <w:p w:rsidR="00B0763F" w:rsidRPr="00697AD1" w:rsidRDefault="00B0763F">
      <w:pPr>
        <w:pStyle w:val="TOC9"/>
        <w:rPr>
          <w:rFonts w:asciiTheme="minorHAnsi" w:eastAsiaTheme="minorEastAsia" w:hAnsiTheme="minorHAnsi" w:cstheme="minorBidi"/>
          <w:i w:val="0"/>
          <w:noProof/>
          <w:kern w:val="0"/>
          <w:sz w:val="22"/>
          <w:szCs w:val="22"/>
        </w:rPr>
      </w:pPr>
      <w:r w:rsidRPr="00697AD1">
        <w:rPr>
          <w:noProof/>
        </w:rPr>
        <w:t>Bankruptcy Act 1966</w:t>
      </w:r>
      <w:r w:rsidRPr="00697AD1">
        <w:rPr>
          <w:i w:val="0"/>
          <w:noProof/>
          <w:sz w:val="18"/>
        </w:rPr>
        <w:tab/>
      </w:r>
      <w:r w:rsidRPr="00697AD1">
        <w:rPr>
          <w:i w:val="0"/>
          <w:noProof/>
          <w:sz w:val="18"/>
        </w:rPr>
        <w:fldChar w:fldCharType="begin"/>
      </w:r>
      <w:r w:rsidRPr="00697AD1">
        <w:rPr>
          <w:i w:val="0"/>
          <w:noProof/>
          <w:sz w:val="18"/>
        </w:rPr>
        <w:instrText xml:space="preserve"> PAGEREF _Toc63674426 \h </w:instrText>
      </w:r>
      <w:r w:rsidRPr="00697AD1">
        <w:rPr>
          <w:i w:val="0"/>
          <w:noProof/>
          <w:sz w:val="18"/>
        </w:rPr>
      </w:r>
      <w:r w:rsidRPr="00697AD1">
        <w:rPr>
          <w:i w:val="0"/>
          <w:noProof/>
          <w:sz w:val="18"/>
        </w:rPr>
        <w:fldChar w:fldCharType="separate"/>
      </w:r>
      <w:r w:rsidR="001C78E9">
        <w:rPr>
          <w:i w:val="0"/>
          <w:noProof/>
          <w:sz w:val="18"/>
        </w:rPr>
        <w:t>87</w:t>
      </w:r>
      <w:r w:rsidRPr="00697AD1">
        <w:rPr>
          <w:i w:val="0"/>
          <w:noProof/>
          <w:sz w:val="18"/>
        </w:rPr>
        <w:fldChar w:fldCharType="end"/>
      </w:r>
    </w:p>
    <w:p w:rsidR="00B0763F" w:rsidRPr="00697AD1" w:rsidRDefault="00B0763F">
      <w:pPr>
        <w:pStyle w:val="TOC7"/>
        <w:rPr>
          <w:rFonts w:asciiTheme="minorHAnsi" w:eastAsiaTheme="minorEastAsia" w:hAnsiTheme="minorHAnsi" w:cstheme="minorBidi"/>
          <w:noProof/>
          <w:kern w:val="0"/>
          <w:sz w:val="22"/>
          <w:szCs w:val="22"/>
        </w:rPr>
      </w:pPr>
      <w:r w:rsidRPr="00697AD1">
        <w:rPr>
          <w:noProof/>
        </w:rPr>
        <w:t>Part 2—Modifications of Part VIII of the Act—controlling trustees and trustees of personal insolvency agreements</w:t>
      </w:r>
      <w:r w:rsidRPr="00697AD1">
        <w:rPr>
          <w:noProof/>
          <w:sz w:val="18"/>
        </w:rPr>
        <w:tab/>
      </w:r>
      <w:r w:rsidRPr="00697AD1">
        <w:rPr>
          <w:noProof/>
          <w:sz w:val="18"/>
        </w:rPr>
        <w:fldChar w:fldCharType="begin"/>
      </w:r>
      <w:r w:rsidRPr="00697AD1">
        <w:rPr>
          <w:noProof/>
          <w:sz w:val="18"/>
        </w:rPr>
        <w:instrText xml:space="preserve"> PAGEREF _Toc63674427 \h </w:instrText>
      </w:r>
      <w:r w:rsidRPr="00697AD1">
        <w:rPr>
          <w:noProof/>
          <w:sz w:val="18"/>
        </w:rPr>
      </w:r>
      <w:r w:rsidRPr="00697AD1">
        <w:rPr>
          <w:noProof/>
          <w:sz w:val="18"/>
        </w:rPr>
        <w:fldChar w:fldCharType="separate"/>
      </w:r>
      <w:r w:rsidR="001C78E9">
        <w:rPr>
          <w:noProof/>
          <w:sz w:val="18"/>
        </w:rPr>
        <w:t>89</w:t>
      </w:r>
      <w:r w:rsidRPr="00697AD1">
        <w:rPr>
          <w:noProof/>
          <w:sz w:val="18"/>
        </w:rPr>
        <w:fldChar w:fldCharType="end"/>
      </w:r>
    </w:p>
    <w:p w:rsidR="00B0763F" w:rsidRPr="00697AD1" w:rsidRDefault="00B0763F">
      <w:pPr>
        <w:pStyle w:val="TOC9"/>
        <w:rPr>
          <w:rFonts w:asciiTheme="minorHAnsi" w:eastAsiaTheme="minorEastAsia" w:hAnsiTheme="minorHAnsi" w:cstheme="minorBidi"/>
          <w:i w:val="0"/>
          <w:noProof/>
          <w:kern w:val="0"/>
          <w:sz w:val="22"/>
          <w:szCs w:val="22"/>
        </w:rPr>
      </w:pPr>
      <w:r w:rsidRPr="00697AD1">
        <w:rPr>
          <w:noProof/>
        </w:rPr>
        <w:t>Bankruptcy Act 1966</w:t>
      </w:r>
      <w:r w:rsidRPr="00697AD1">
        <w:rPr>
          <w:i w:val="0"/>
          <w:noProof/>
          <w:sz w:val="18"/>
        </w:rPr>
        <w:tab/>
      </w:r>
      <w:r w:rsidRPr="00697AD1">
        <w:rPr>
          <w:i w:val="0"/>
          <w:noProof/>
          <w:sz w:val="18"/>
        </w:rPr>
        <w:fldChar w:fldCharType="begin"/>
      </w:r>
      <w:r w:rsidRPr="00697AD1">
        <w:rPr>
          <w:i w:val="0"/>
          <w:noProof/>
          <w:sz w:val="18"/>
        </w:rPr>
        <w:instrText xml:space="preserve"> PAGEREF _Toc63674428 \h </w:instrText>
      </w:r>
      <w:r w:rsidRPr="00697AD1">
        <w:rPr>
          <w:i w:val="0"/>
          <w:noProof/>
          <w:sz w:val="18"/>
        </w:rPr>
      </w:r>
      <w:r w:rsidRPr="00697AD1">
        <w:rPr>
          <w:i w:val="0"/>
          <w:noProof/>
          <w:sz w:val="18"/>
        </w:rPr>
        <w:fldChar w:fldCharType="separate"/>
      </w:r>
      <w:r w:rsidR="001C78E9">
        <w:rPr>
          <w:i w:val="0"/>
          <w:noProof/>
          <w:sz w:val="18"/>
        </w:rPr>
        <w:t>89</w:t>
      </w:r>
      <w:r w:rsidRPr="00697AD1">
        <w:rPr>
          <w:i w:val="0"/>
          <w:noProof/>
          <w:sz w:val="18"/>
        </w:rPr>
        <w:fldChar w:fldCharType="end"/>
      </w:r>
    </w:p>
    <w:p w:rsidR="00B0763F" w:rsidRPr="00697AD1" w:rsidRDefault="00B0763F">
      <w:pPr>
        <w:pStyle w:val="TOC7"/>
        <w:rPr>
          <w:rFonts w:asciiTheme="minorHAnsi" w:eastAsiaTheme="minorEastAsia" w:hAnsiTheme="minorHAnsi" w:cstheme="minorBidi"/>
          <w:noProof/>
          <w:kern w:val="0"/>
          <w:sz w:val="22"/>
          <w:szCs w:val="22"/>
        </w:rPr>
      </w:pPr>
      <w:r w:rsidRPr="00697AD1">
        <w:rPr>
          <w:noProof/>
        </w:rPr>
        <w:t>Part 3—Modifications of Division 1 of Part V of the Act—debtors whose property is subject to control under Division 2 of Part X of the Act</w:t>
      </w:r>
      <w:r w:rsidRPr="00697AD1">
        <w:rPr>
          <w:noProof/>
          <w:sz w:val="18"/>
        </w:rPr>
        <w:tab/>
      </w:r>
      <w:r w:rsidRPr="00697AD1">
        <w:rPr>
          <w:noProof/>
          <w:sz w:val="18"/>
        </w:rPr>
        <w:fldChar w:fldCharType="begin"/>
      </w:r>
      <w:r w:rsidRPr="00697AD1">
        <w:rPr>
          <w:noProof/>
          <w:sz w:val="18"/>
        </w:rPr>
        <w:instrText xml:space="preserve"> PAGEREF _Toc63674433 \h </w:instrText>
      </w:r>
      <w:r w:rsidRPr="00697AD1">
        <w:rPr>
          <w:noProof/>
          <w:sz w:val="18"/>
        </w:rPr>
      </w:r>
      <w:r w:rsidRPr="00697AD1">
        <w:rPr>
          <w:noProof/>
          <w:sz w:val="18"/>
        </w:rPr>
        <w:fldChar w:fldCharType="separate"/>
      </w:r>
      <w:r w:rsidR="001C78E9">
        <w:rPr>
          <w:noProof/>
          <w:sz w:val="18"/>
        </w:rPr>
        <w:t>91</w:t>
      </w:r>
      <w:r w:rsidRPr="00697AD1">
        <w:rPr>
          <w:noProof/>
          <w:sz w:val="18"/>
        </w:rPr>
        <w:fldChar w:fldCharType="end"/>
      </w:r>
    </w:p>
    <w:p w:rsidR="00B0763F" w:rsidRPr="00697AD1" w:rsidRDefault="00B0763F">
      <w:pPr>
        <w:pStyle w:val="TOC9"/>
        <w:rPr>
          <w:rFonts w:asciiTheme="minorHAnsi" w:eastAsiaTheme="minorEastAsia" w:hAnsiTheme="minorHAnsi" w:cstheme="minorBidi"/>
          <w:i w:val="0"/>
          <w:noProof/>
          <w:kern w:val="0"/>
          <w:sz w:val="22"/>
          <w:szCs w:val="22"/>
        </w:rPr>
      </w:pPr>
      <w:r w:rsidRPr="00697AD1">
        <w:rPr>
          <w:noProof/>
        </w:rPr>
        <w:t>Bankruptcy Act 1966</w:t>
      </w:r>
      <w:r w:rsidRPr="00697AD1">
        <w:rPr>
          <w:i w:val="0"/>
          <w:noProof/>
          <w:sz w:val="18"/>
        </w:rPr>
        <w:tab/>
      </w:r>
      <w:r w:rsidRPr="00697AD1">
        <w:rPr>
          <w:i w:val="0"/>
          <w:noProof/>
          <w:sz w:val="18"/>
        </w:rPr>
        <w:fldChar w:fldCharType="begin"/>
      </w:r>
      <w:r w:rsidRPr="00697AD1">
        <w:rPr>
          <w:i w:val="0"/>
          <w:noProof/>
          <w:sz w:val="18"/>
        </w:rPr>
        <w:instrText xml:space="preserve"> PAGEREF _Toc63674434 \h </w:instrText>
      </w:r>
      <w:r w:rsidRPr="00697AD1">
        <w:rPr>
          <w:i w:val="0"/>
          <w:noProof/>
          <w:sz w:val="18"/>
        </w:rPr>
      </w:r>
      <w:r w:rsidRPr="00697AD1">
        <w:rPr>
          <w:i w:val="0"/>
          <w:noProof/>
          <w:sz w:val="18"/>
        </w:rPr>
        <w:fldChar w:fldCharType="separate"/>
      </w:r>
      <w:r w:rsidR="001C78E9">
        <w:rPr>
          <w:i w:val="0"/>
          <w:noProof/>
          <w:sz w:val="18"/>
        </w:rPr>
        <w:t>91</w:t>
      </w:r>
      <w:r w:rsidRPr="00697AD1">
        <w:rPr>
          <w:i w:val="0"/>
          <w:noProof/>
          <w:sz w:val="18"/>
        </w:rPr>
        <w:fldChar w:fldCharType="end"/>
      </w:r>
    </w:p>
    <w:p w:rsidR="00B0763F" w:rsidRPr="00697AD1" w:rsidRDefault="00B0763F">
      <w:pPr>
        <w:pStyle w:val="TOC7"/>
        <w:rPr>
          <w:rFonts w:asciiTheme="minorHAnsi" w:eastAsiaTheme="minorEastAsia" w:hAnsiTheme="minorHAnsi" w:cstheme="minorBidi"/>
          <w:noProof/>
          <w:kern w:val="0"/>
          <w:sz w:val="22"/>
          <w:szCs w:val="22"/>
        </w:rPr>
      </w:pPr>
      <w:r w:rsidRPr="00697AD1">
        <w:rPr>
          <w:noProof/>
        </w:rPr>
        <w:t>Part 4—Modification under subsection 231(1) of the Act—personal insolvency agreements</w:t>
      </w:r>
      <w:r w:rsidRPr="00697AD1">
        <w:rPr>
          <w:noProof/>
          <w:sz w:val="18"/>
        </w:rPr>
        <w:tab/>
      </w:r>
      <w:r w:rsidRPr="00697AD1">
        <w:rPr>
          <w:noProof/>
          <w:sz w:val="18"/>
        </w:rPr>
        <w:fldChar w:fldCharType="begin"/>
      </w:r>
      <w:r w:rsidRPr="00697AD1">
        <w:rPr>
          <w:noProof/>
          <w:sz w:val="18"/>
        </w:rPr>
        <w:instrText xml:space="preserve"> PAGEREF _Toc63674436 \h </w:instrText>
      </w:r>
      <w:r w:rsidRPr="00697AD1">
        <w:rPr>
          <w:noProof/>
          <w:sz w:val="18"/>
        </w:rPr>
      </w:r>
      <w:r w:rsidRPr="00697AD1">
        <w:rPr>
          <w:noProof/>
          <w:sz w:val="18"/>
        </w:rPr>
        <w:fldChar w:fldCharType="separate"/>
      </w:r>
      <w:r w:rsidR="001C78E9">
        <w:rPr>
          <w:noProof/>
          <w:sz w:val="18"/>
        </w:rPr>
        <w:t>92</w:t>
      </w:r>
      <w:r w:rsidRPr="00697AD1">
        <w:rPr>
          <w:noProof/>
          <w:sz w:val="18"/>
        </w:rPr>
        <w:fldChar w:fldCharType="end"/>
      </w:r>
    </w:p>
    <w:p w:rsidR="00B0763F" w:rsidRPr="00697AD1" w:rsidRDefault="00B0763F">
      <w:pPr>
        <w:pStyle w:val="TOC9"/>
        <w:rPr>
          <w:rFonts w:asciiTheme="minorHAnsi" w:eastAsiaTheme="minorEastAsia" w:hAnsiTheme="minorHAnsi" w:cstheme="minorBidi"/>
          <w:i w:val="0"/>
          <w:noProof/>
          <w:kern w:val="0"/>
          <w:sz w:val="22"/>
          <w:szCs w:val="22"/>
        </w:rPr>
      </w:pPr>
      <w:r w:rsidRPr="00697AD1">
        <w:rPr>
          <w:noProof/>
        </w:rPr>
        <w:t>Bankruptcy Act 1966</w:t>
      </w:r>
      <w:r w:rsidRPr="00697AD1">
        <w:rPr>
          <w:i w:val="0"/>
          <w:noProof/>
          <w:sz w:val="18"/>
        </w:rPr>
        <w:tab/>
      </w:r>
      <w:r w:rsidRPr="00697AD1">
        <w:rPr>
          <w:i w:val="0"/>
          <w:noProof/>
          <w:sz w:val="18"/>
        </w:rPr>
        <w:fldChar w:fldCharType="begin"/>
      </w:r>
      <w:r w:rsidRPr="00697AD1">
        <w:rPr>
          <w:i w:val="0"/>
          <w:noProof/>
          <w:sz w:val="18"/>
        </w:rPr>
        <w:instrText xml:space="preserve"> PAGEREF _Toc63674437 \h </w:instrText>
      </w:r>
      <w:r w:rsidRPr="00697AD1">
        <w:rPr>
          <w:i w:val="0"/>
          <w:noProof/>
          <w:sz w:val="18"/>
        </w:rPr>
      </w:r>
      <w:r w:rsidRPr="00697AD1">
        <w:rPr>
          <w:i w:val="0"/>
          <w:noProof/>
          <w:sz w:val="18"/>
        </w:rPr>
        <w:fldChar w:fldCharType="separate"/>
      </w:r>
      <w:r w:rsidR="001C78E9">
        <w:rPr>
          <w:i w:val="0"/>
          <w:noProof/>
          <w:sz w:val="18"/>
        </w:rPr>
        <w:t>92</w:t>
      </w:r>
      <w:r w:rsidRPr="00697AD1">
        <w:rPr>
          <w:i w:val="0"/>
          <w:noProof/>
          <w:sz w:val="18"/>
        </w:rPr>
        <w:fldChar w:fldCharType="end"/>
      </w:r>
    </w:p>
    <w:p w:rsidR="00B0763F" w:rsidRPr="00697AD1" w:rsidRDefault="00B0763F">
      <w:pPr>
        <w:pStyle w:val="TOC7"/>
        <w:rPr>
          <w:rFonts w:asciiTheme="minorHAnsi" w:eastAsiaTheme="minorEastAsia" w:hAnsiTheme="minorHAnsi" w:cstheme="minorBidi"/>
          <w:noProof/>
          <w:kern w:val="0"/>
          <w:sz w:val="22"/>
          <w:szCs w:val="22"/>
        </w:rPr>
      </w:pPr>
      <w:r w:rsidRPr="00697AD1">
        <w:rPr>
          <w:noProof/>
        </w:rPr>
        <w:t>Part 5—Modifications under subsection 231(3) of the Act—personal insolvency agreements</w:t>
      </w:r>
      <w:r w:rsidRPr="00697AD1">
        <w:rPr>
          <w:noProof/>
          <w:sz w:val="18"/>
        </w:rPr>
        <w:tab/>
      </w:r>
      <w:r w:rsidRPr="00697AD1">
        <w:rPr>
          <w:noProof/>
          <w:sz w:val="18"/>
        </w:rPr>
        <w:fldChar w:fldCharType="begin"/>
      </w:r>
      <w:r w:rsidRPr="00697AD1">
        <w:rPr>
          <w:noProof/>
          <w:sz w:val="18"/>
        </w:rPr>
        <w:instrText xml:space="preserve"> PAGEREF _Toc63674439 \h </w:instrText>
      </w:r>
      <w:r w:rsidRPr="00697AD1">
        <w:rPr>
          <w:noProof/>
          <w:sz w:val="18"/>
        </w:rPr>
      </w:r>
      <w:r w:rsidRPr="00697AD1">
        <w:rPr>
          <w:noProof/>
          <w:sz w:val="18"/>
        </w:rPr>
        <w:fldChar w:fldCharType="separate"/>
      </w:r>
      <w:r w:rsidR="001C78E9">
        <w:rPr>
          <w:noProof/>
          <w:sz w:val="18"/>
        </w:rPr>
        <w:t>93</w:t>
      </w:r>
      <w:r w:rsidRPr="00697AD1">
        <w:rPr>
          <w:noProof/>
          <w:sz w:val="18"/>
        </w:rPr>
        <w:fldChar w:fldCharType="end"/>
      </w:r>
    </w:p>
    <w:p w:rsidR="00B0763F" w:rsidRPr="00697AD1" w:rsidRDefault="00B0763F">
      <w:pPr>
        <w:pStyle w:val="TOC9"/>
        <w:rPr>
          <w:rFonts w:asciiTheme="minorHAnsi" w:eastAsiaTheme="minorEastAsia" w:hAnsiTheme="minorHAnsi" w:cstheme="minorBidi"/>
          <w:i w:val="0"/>
          <w:noProof/>
          <w:kern w:val="0"/>
          <w:sz w:val="22"/>
          <w:szCs w:val="22"/>
        </w:rPr>
      </w:pPr>
      <w:r w:rsidRPr="00697AD1">
        <w:rPr>
          <w:noProof/>
        </w:rPr>
        <w:t>Bankruptcy Act 1966</w:t>
      </w:r>
      <w:r w:rsidRPr="00697AD1">
        <w:rPr>
          <w:i w:val="0"/>
          <w:noProof/>
          <w:sz w:val="18"/>
        </w:rPr>
        <w:tab/>
      </w:r>
      <w:r w:rsidRPr="00697AD1">
        <w:rPr>
          <w:i w:val="0"/>
          <w:noProof/>
          <w:sz w:val="18"/>
        </w:rPr>
        <w:fldChar w:fldCharType="begin"/>
      </w:r>
      <w:r w:rsidRPr="00697AD1">
        <w:rPr>
          <w:i w:val="0"/>
          <w:noProof/>
          <w:sz w:val="18"/>
        </w:rPr>
        <w:instrText xml:space="preserve"> PAGEREF _Toc63674440 \h </w:instrText>
      </w:r>
      <w:r w:rsidRPr="00697AD1">
        <w:rPr>
          <w:i w:val="0"/>
          <w:noProof/>
          <w:sz w:val="18"/>
        </w:rPr>
      </w:r>
      <w:r w:rsidRPr="00697AD1">
        <w:rPr>
          <w:i w:val="0"/>
          <w:noProof/>
          <w:sz w:val="18"/>
        </w:rPr>
        <w:fldChar w:fldCharType="separate"/>
      </w:r>
      <w:r w:rsidR="001C78E9">
        <w:rPr>
          <w:i w:val="0"/>
          <w:noProof/>
          <w:sz w:val="18"/>
        </w:rPr>
        <w:t>93</w:t>
      </w:r>
      <w:r w:rsidRPr="00697AD1">
        <w:rPr>
          <w:i w:val="0"/>
          <w:noProof/>
          <w:sz w:val="18"/>
        </w:rPr>
        <w:fldChar w:fldCharType="end"/>
      </w:r>
    </w:p>
    <w:p w:rsidR="00B0763F" w:rsidRPr="00697AD1" w:rsidRDefault="00B0763F">
      <w:pPr>
        <w:pStyle w:val="TOC6"/>
        <w:rPr>
          <w:rFonts w:asciiTheme="minorHAnsi" w:eastAsiaTheme="minorEastAsia" w:hAnsiTheme="minorHAnsi" w:cstheme="minorBidi"/>
          <w:b w:val="0"/>
          <w:noProof/>
          <w:kern w:val="0"/>
          <w:sz w:val="22"/>
          <w:szCs w:val="22"/>
        </w:rPr>
      </w:pPr>
      <w:r w:rsidRPr="00697AD1">
        <w:rPr>
          <w:noProof/>
        </w:rPr>
        <w:t>Schedule 4—Modifications under Part XI of the Act—administration of estates of deceased persons</w:t>
      </w:r>
      <w:r w:rsidRPr="00697AD1">
        <w:rPr>
          <w:b w:val="0"/>
          <w:noProof/>
          <w:sz w:val="18"/>
        </w:rPr>
        <w:tab/>
      </w:r>
      <w:r w:rsidRPr="00697AD1">
        <w:rPr>
          <w:b w:val="0"/>
          <w:noProof/>
          <w:sz w:val="18"/>
        </w:rPr>
        <w:fldChar w:fldCharType="begin"/>
      </w:r>
      <w:r w:rsidRPr="00697AD1">
        <w:rPr>
          <w:b w:val="0"/>
          <w:noProof/>
          <w:sz w:val="18"/>
        </w:rPr>
        <w:instrText xml:space="preserve"> PAGEREF _Toc63674441 \h </w:instrText>
      </w:r>
      <w:r w:rsidRPr="00697AD1">
        <w:rPr>
          <w:b w:val="0"/>
          <w:noProof/>
          <w:sz w:val="18"/>
        </w:rPr>
      </w:r>
      <w:r w:rsidRPr="00697AD1">
        <w:rPr>
          <w:b w:val="0"/>
          <w:noProof/>
          <w:sz w:val="18"/>
        </w:rPr>
        <w:fldChar w:fldCharType="separate"/>
      </w:r>
      <w:r w:rsidR="001C78E9">
        <w:rPr>
          <w:b w:val="0"/>
          <w:noProof/>
          <w:sz w:val="18"/>
        </w:rPr>
        <w:t>96</w:t>
      </w:r>
      <w:r w:rsidRPr="00697AD1">
        <w:rPr>
          <w:b w:val="0"/>
          <w:noProof/>
          <w:sz w:val="18"/>
        </w:rPr>
        <w:fldChar w:fldCharType="end"/>
      </w:r>
    </w:p>
    <w:p w:rsidR="00B0763F" w:rsidRPr="00697AD1" w:rsidRDefault="00B0763F">
      <w:pPr>
        <w:pStyle w:val="TOC9"/>
        <w:rPr>
          <w:rFonts w:asciiTheme="minorHAnsi" w:eastAsiaTheme="minorEastAsia" w:hAnsiTheme="minorHAnsi" w:cstheme="minorBidi"/>
          <w:i w:val="0"/>
          <w:noProof/>
          <w:kern w:val="0"/>
          <w:sz w:val="22"/>
          <w:szCs w:val="22"/>
        </w:rPr>
      </w:pPr>
      <w:r w:rsidRPr="00697AD1">
        <w:rPr>
          <w:noProof/>
        </w:rPr>
        <w:t>Bankruptcy Act 1966</w:t>
      </w:r>
      <w:r w:rsidRPr="00697AD1">
        <w:rPr>
          <w:i w:val="0"/>
          <w:noProof/>
          <w:sz w:val="18"/>
        </w:rPr>
        <w:tab/>
      </w:r>
      <w:r w:rsidRPr="00697AD1">
        <w:rPr>
          <w:i w:val="0"/>
          <w:noProof/>
          <w:sz w:val="18"/>
        </w:rPr>
        <w:fldChar w:fldCharType="begin"/>
      </w:r>
      <w:r w:rsidRPr="00697AD1">
        <w:rPr>
          <w:i w:val="0"/>
          <w:noProof/>
          <w:sz w:val="18"/>
        </w:rPr>
        <w:instrText xml:space="preserve"> PAGEREF _Toc63674442 \h </w:instrText>
      </w:r>
      <w:r w:rsidRPr="00697AD1">
        <w:rPr>
          <w:i w:val="0"/>
          <w:noProof/>
          <w:sz w:val="18"/>
        </w:rPr>
      </w:r>
      <w:r w:rsidRPr="00697AD1">
        <w:rPr>
          <w:i w:val="0"/>
          <w:noProof/>
          <w:sz w:val="18"/>
        </w:rPr>
        <w:fldChar w:fldCharType="separate"/>
      </w:r>
      <w:r w:rsidR="001C78E9">
        <w:rPr>
          <w:i w:val="0"/>
          <w:noProof/>
          <w:sz w:val="18"/>
        </w:rPr>
        <w:t>96</w:t>
      </w:r>
      <w:r w:rsidRPr="00697AD1">
        <w:rPr>
          <w:i w:val="0"/>
          <w:noProof/>
          <w:sz w:val="18"/>
        </w:rPr>
        <w:fldChar w:fldCharType="end"/>
      </w:r>
    </w:p>
    <w:p w:rsidR="00502882" w:rsidRPr="00697AD1" w:rsidRDefault="00B0763F" w:rsidP="00502882">
      <w:r w:rsidRPr="00697AD1">
        <w:fldChar w:fldCharType="end"/>
      </w:r>
    </w:p>
    <w:p w:rsidR="00502882" w:rsidRPr="00697AD1" w:rsidRDefault="00502882" w:rsidP="00502882">
      <w:pPr>
        <w:sectPr w:rsidR="00502882" w:rsidRPr="00697AD1" w:rsidSect="00912B57">
          <w:headerReference w:type="even" r:id="rId15"/>
          <w:headerReference w:type="default" r:id="rId16"/>
          <w:footerReference w:type="even" r:id="rId17"/>
          <w:footerReference w:type="default" r:id="rId18"/>
          <w:headerReference w:type="first" r:id="rId19"/>
          <w:pgSz w:w="11907" w:h="16839"/>
          <w:pgMar w:top="2099" w:right="1797" w:bottom="1440" w:left="1797" w:header="720" w:footer="709" w:gutter="0"/>
          <w:pgNumType w:fmt="lowerRoman" w:start="1"/>
          <w:cols w:space="708"/>
          <w:docGrid w:linePitch="360"/>
        </w:sectPr>
      </w:pPr>
    </w:p>
    <w:p w:rsidR="00502882" w:rsidRPr="00697AD1" w:rsidRDefault="00BD0583" w:rsidP="00D02E51">
      <w:pPr>
        <w:pStyle w:val="ActHead2"/>
        <w:pageBreakBefore/>
      </w:pPr>
      <w:bookmarkStart w:id="0" w:name="_Toc63674259"/>
      <w:r w:rsidRPr="00134781">
        <w:rPr>
          <w:rStyle w:val="CharPartNo"/>
        </w:rPr>
        <w:lastRenderedPageBreak/>
        <w:t>Part 1</w:t>
      </w:r>
      <w:r w:rsidR="00502882" w:rsidRPr="00697AD1">
        <w:t>—</w:t>
      </w:r>
      <w:r w:rsidR="00502882" w:rsidRPr="00134781">
        <w:rPr>
          <w:rStyle w:val="CharPartText"/>
        </w:rPr>
        <w:t>Preliminary</w:t>
      </w:r>
      <w:bookmarkEnd w:id="0"/>
    </w:p>
    <w:p w:rsidR="00BD0583" w:rsidRPr="00134781" w:rsidRDefault="00BD0583" w:rsidP="00BD0583">
      <w:pPr>
        <w:pStyle w:val="Header"/>
      </w:pPr>
      <w:r w:rsidRPr="00134781">
        <w:rPr>
          <w:rStyle w:val="CharDivNo"/>
        </w:rPr>
        <w:t xml:space="preserve"> </w:t>
      </w:r>
      <w:r w:rsidRPr="00134781">
        <w:rPr>
          <w:rStyle w:val="CharDivText"/>
        </w:rPr>
        <w:t xml:space="preserve"> </w:t>
      </w:r>
    </w:p>
    <w:p w:rsidR="00502882" w:rsidRPr="00697AD1" w:rsidRDefault="002C38D7" w:rsidP="00502882">
      <w:pPr>
        <w:pStyle w:val="ActHead5"/>
      </w:pPr>
      <w:bookmarkStart w:id="1" w:name="_Toc63674260"/>
      <w:r w:rsidRPr="00134781">
        <w:rPr>
          <w:rStyle w:val="CharSectno"/>
        </w:rPr>
        <w:t>1</w:t>
      </w:r>
      <w:r w:rsidR="00502882" w:rsidRPr="00697AD1">
        <w:t xml:space="preserve">  Name</w:t>
      </w:r>
      <w:bookmarkEnd w:id="1"/>
    </w:p>
    <w:p w:rsidR="00502882" w:rsidRPr="00697AD1" w:rsidRDefault="00502882" w:rsidP="00502882">
      <w:pPr>
        <w:pStyle w:val="subsection"/>
      </w:pPr>
      <w:r w:rsidRPr="00697AD1">
        <w:tab/>
      </w:r>
      <w:r w:rsidRPr="00697AD1">
        <w:tab/>
        <w:t xml:space="preserve">This instrument is the </w:t>
      </w:r>
      <w:r w:rsidRPr="00697AD1">
        <w:rPr>
          <w:i/>
        </w:rPr>
        <w:fldChar w:fldCharType="begin"/>
      </w:r>
      <w:r w:rsidRPr="00697AD1">
        <w:rPr>
          <w:i/>
        </w:rPr>
        <w:instrText xml:space="preserve"> STYLEREF  ShortT </w:instrText>
      </w:r>
      <w:r w:rsidRPr="00697AD1">
        <w:rPr>
          <w:i/>
        </w:rPr>
        <w:fldChar w:fldCharType="separate"/>
      </w:r>
      <w:r w:rsidR="001C78E9">
        <w:rPr>
          <w:i/>
          <w:noProof/>
        </w:rPr>
        <w:t>Bankruptcy Regulations 2021</w:t>
      </w:r>
      <w:r w:rsidRPr="00697AD1">
        <w:rPr>
          <w:i/>
        </w:rPr>
        <w:fldChar w:fldCharType="end"/>
      </w:r>
      <w:r w:rsidRPr="00697AD1">
        <w:t>.</w:t>
      </w:r>
    </w:p>
    <w:p w:rsidR="00502882" w:rsidRPr="00697AD1" w:rsidRDefault="002C38D7" w:rsidP="00502882">
      <w:pPr>
        <w:pStyle w:val="ActHead5"/>
      </w:pPr>
      <w:bookmarkStart w:id="2" w:name="_Toc63674261"/>
      <w:r w:rsidRPr="00134781">
        <w:rPr>
          <w:rStyle w:val="CharSectno"/>
        </w:rPr>
        <w:t>2</w:t>
      </w:r>
      <w:r w:rsidR="00502882" w:rsidRPr="00697AD1">
        <w:t xml:space="preserve">  Commencement</w:t>
      </w:r>
      <w:bookmarkEnd w:id="2"/>
    </w:p>
    <w:p w:rsidR="00502882" w:rsidRPr="00697AD1" w:rsidRDefault="00502882" w:rsidP="00502882">
      <w:pPr>
        <w:pStyle w:val="subsection"/>
      </w:pPr>
      <w:bookmarkStart w:id="3" w:name="_GoBack"/>
      <w:r w:rsidRPr="00697AD1">
        <w:tab/>
        <w:t>(1)</w:t>
      </w:r>
      <w:r w:rsidRPr="00697AD1">
        <w:tab/>
        <w:t>Each provision of this instrument specified in column 1 of the table commences, or is taken to have commenced, in accordance with column 2 of the table. Any other statement in column 2 has effect according to its terms.</w:t>
      </w:r>
      <w:bookmarkEnd w:id="3"/>
    </w:p>
    <w:p w:rsidR="00502882" w:rsidRPr="00697AD1" w:rsidRDefault="00502882" w:rsidP="00502882">
      <w:pPr>
        <w:pStyle w:val="Tabletext"/>
      </w:pPr>
    </w:p>
    <w:tbl>
      <w:tblPr>
        <w:tblW w:w="5000" w:type="pct"/>
        <w:tblBorders>
          <w:top w:val="single" w:sz="4" w:space="0" w:color="auto"/>
          <w:bottom w:val="single" w:sz="2" w:space="0" w:color="auto"/>
          <w:insideH w:val="single" w:sz="2" w:space="0" w:color="auto"/>
        </w:tblBorders>
        <w:tblCellMar>
          <w:left w:w="107" w:type="dxa"/>
          <w:right w:w="107" w:type="dxa"/>
        </w:tblCellMar>
        <w:tblLook w:val="04A0" w:firstRow="1" w:lastRow="0" w:firstColumn="1" w:lastColumn="0" w:noHBand="0" w:noVBand="1"/>
      </w:tblPr>
      <w:tblGrid>
        <w:gridCol w:w="2169"/>
        <w:gridCol w:w="4480"/>
        <w:gridCol w:w="1878"/>
      </w:tblGrid>
      <w:tr w:rsidR="00502882" w:rsidRPr="00697AD1" w:rsidTr="00C10A73">
        <w:trPr>
          <w:tblHeader/>
        </w:trPr>
        <w:tc>
          <w:tcPr>
            <w:tcW w:w="5000" w:type="pct"/>
            <w:gridSpan w:val="3"/>
            <w:tcBorders>
              <w:top w:val="single" w:sz="12" w:space="0" w:color="auto"/>
              <w:bottom w:val="single" w:sz="6" w:space="0" w:color="auto"/>
            </w:tcBorders>
            <w:shd w:val="clear" w:color="auto" w:fill="auto"/>
            <w:hideMark/>
          </w:tcPr>
          <w:p w:rsidR="00502882" w:rsidRPr="00697AD1" w:rsidRDefault="00502882" w:rsidP="00ED0397">
            <w:pPr>
              <w:pStyle w:val="TableHeading"/>
            </w:pPr>
            <w:r w:rsidRPr="00697AD1">
              <w:t>Commencement information</w:t>
            </w:r>
          </w:p>
        </w:tc>
      </w:tr>
      <w:tr w:rsidR="00502882" w:rsidRPr="00697AD1" w:rsidTr="00C10A73">
        <w:trPr>
          <w:tblHeader/>
        </w:trPr>
        <w:tc>
          <w:tcPr>
            <w:tcW w:w="1272" w:type="pct"/>
            <w:tcBorders>
              <w:top w:val="single" w:sz="6" w:space="0" w:color="auto"/>
              <w:bottom w:val="single" w:sz="6" w:space="0" w:color="auto"/>
            </w:tcBorders>
            <w:shd w:val="clear" w:color="auto" w:fill="auto"/>
            <w:hideMark/>
          </w:tcPr>
          <w:p w:rsidR="00502882" w:rsidRPr="00697AD1" w:rsidRDefault="00502882" w:rsidP="00ED0397">
            <w:pPr>
              <w:pStyle w:val="TableHeading"/>
            </w:pPr>
            <w:r w:rsidRPr="00697AD1">
              <w:t>Column 1</w:t>
            </w:r>
          </w:p>
        </w:tc>
        <w:tc>
          <w:tcPr>
            <w:tcW w:w="2627" w:type="pct"/>
            <w:tcBorders>
              <w:top w:val="single" w:sz="6" w:space="0" w:color="auto"/>
              <w:bottom w:val="single" w:sz="6" w:space="0" w:color="auto"/>
            </w:tcBorders>
            <w:shd w:val="clear" w:color="auto" w:fill="auto"/>
            <w:hideMark/>
          </w:tcPr>
          <w:p w:rsidR="00502882" w:rsidRPr="00697AD1" w:rsidRDefault="00502882" w:rsidP="00ED0397">
            <w:pPr>
              <w:pStyle w:val="TableHeading"/>
            </w:pPr>
            <w:r w:rsidRPr="00697AD1">
              <w:t>Column 2</w:t>
            </w:r>
          </w:p>
        </w:tc>
        <w:tc>
          <w:tcPr>
            <w:tcW w:w="1101" w:type="pct"/>
            <w:tcBorders>
              <w:top w:val="single" w:sz="6" w:space="0" w:color="auto"/>
              <w:bottom w:val="single" w:sz="6" w:space="0" w:color="auto"/>
            </w:tcBorders>
            <w:shd w:val="clear" w:color="auto" w:fill="auto"/>
            <w:hideMark/>
          </w:tcPr>
          <w:p w:rsidR="00502882" w:rsidRPr="00697AD1" w:rsidRDefault="00502882" w:rsidP="00ED0397">
            <w:pPr>
              <w:pStyle w:val="TableHeading"/>
            </w:pPr>
            <w:r w:rsidRPr="00697AD1">
              <w:t>Column 3</w:t>
            </w:r>
          </w:p>
        </w:tc>
      </w:tr>
      <w:tr w:rsidR="00502882" w:rsidRPr="00697AD1" w:rsidTr="00C10A73">
        <w:trPr>
          <w:tblHeader/>
        </w:trPr>
        <w:tc>
          <w:tcPr>
            <w:tcW w:w="1272" w:type="pct"/>
            <w:tcBorders>
              <w:top w:val="single" w:sz="6" w:space="0" w:color="auto"/>
              <w:bottom w:val="single" w:sz="12" w:space="0" w:color="auto"/>
            </w:tcBorders>
            <w:shd w:val="clear" w:color="auto" w:fill="auto"/>
            <w:hideMark/>
          </w:tcPr>
          <w:p w:rsidR="00502882" w:rsidRPr="00697AD1" w:rsidRDefault="00502882" w:rsidP="00ED0397">
            <w:pPr>
              <w:pStyle w:val="TableHeading"/>
            </w:pPr>
            <w:r w:rsidRPr="00697AD1">
              <w:t>Provisions</w:t>
            </w:r>
          </w:p>
        </w:tc>
        <w:tc>
          <w:tcPr>
            <w:tcW w:w="2627" w:type="pct"/>
            <w:tcBorders>
              <w:top w:val="single" w:sz="6" w:space="0" w:color="auto"/>
              <w:bottom w:val="single" w:sz="12" w:space="0" w:color="auto"/>
            </w:tcBorders>
            <w:shd w:val="clear" w:color="auto" w:fill="auto"/>
            <w:hideMark/>
          </w:tcPr>
          <w:p w:rsidR="00502882" w:rsidRPr="00697AD1" w:rsidRDefault="00502882" w:rsidP="00ED0397">
            <w:pPr>
              <w:pStyle w:val="TableHeading"/>
            </w:pPr>
            <w:r w:rsidRPr="00697AD1">
              <w:t>Commencement</w:t>
            </w:r>
          </w:p>
        </w:tc>
        <w:tc>
          <w:tcPr>
            <w:tcW w:w="1101" w:type="pct"/>
            <w:tcBorders>
              <w:top w:val="single" w:sz="6" w:space="0" w:color="auto"/>
              <w:bottom w:val="single" w:sz="12" w:space="0" w:color="auto"/>
            </w:tcBorders>
            <w:shd w:val="clear" w:color="auto" w:fill="auto"/>
            <w:hideMark/>
          </w:tcPr>
          <w:p w:rsidR="00502882" w:rsidRPr="00697AD1" w:rsidRDefault="00502882" w:rsidP="00ED0397">
            <w:pPr>
              <w:pStyle w:val="TableHeading"/>
            </w:pPr>
            <w:r w:rsidRPr="00697AD1">
              <w:t>Date/Details</w:t>
            </w:r>
          </w:p>
        </w:tc>
      </w:tr>
      <w:tr w:rsidR="00502882" w:rsidRPr="00697AD1" w:rsidTr="00C10A73">
        <w:tc>
          <w:tcPr>
            <w:tcW w:w="1272" w:type="pct"/>
            <w:tcBorders>
              <w:top w:val="single" w:sz="12" w:space="0" w:color="auto"/>
              <w:bottom w:val="single" w:sz="12" w:space="0" w:color="auto"/>
            </w:tcBorders>
            <w:shd w:val="clear" w:color="auto" w:fill="auto"/>
            <w:hideMark/>
          </w:tcPr>
          <w:p w:rsidR="00502882" w:rsidRPr="00697AD1" w:rsidRDefault="00502882" w:rsidP="00ED0397">
            <w:pPr>
              <w:pStyle w:val="Tabletext"/>
            </w:pPr>
            <w:r w:rsidRPr="00697AD1">
              <w:t>1.  The whole of this instrument</w:t>
            </w:r>
          </w:p>
        </w:tc>
        <w:tc>
          <w:tcPr>
            <w:tcW w:w="2627" w:type="pct"/>
            <w:tcBorders>
              <w:top w:val="single" w:sz="12" w:space="0" w:color="auto"/>
              <w:bottom w:val="single" w:sz="12" w:space="0" w:color="auto"/>
            </w:tcBorders>
            <w:shd w:val="clear" w:color="auto" w:fill="auto"/>
            <w:hideMark/>
          </w:tcPr>
          <w:p w:rsidR="00502882" w:rsidRPr="00697AD1" w:rsidRDefault="000B7484" w:rsidP="00ED0397">
            <w:pPr>
              <w:pStyle w:val="Tabletext"/>
            </w:pPr>
            <w:r w:rsidRPr="00697AD1">
              <w:t>1 April</w:t>
            </w:r>
            <w:r w:rsidR="00463300" w:rsidRPr="00697AD1">
              <w:t xml:space="preserve"> 2021</w:t>
            </w:r>
            <w:r w:rsidR="00502882" w:rsidRPr="00697AD1">
              <w:t>.</w:t>
            </w:r>
          </w:p>
        </w:tc>
        <w:tc>
          <w:tcPr>
            <w:tcW w:w="1101" w:type="pct"/>
            <w:tcBorders>
              <w:top w:val="single" w:sz="12" w:space="0" w:color="auto"/>
              <w:bottom w:val="single" w:sz="12" w:space="0" w:color="auto"/>
            </w:tcBorders>
            <w:shd w:val="clear" w:color="auto" w:fill="auto"/>
          </w:tcPr>
          <w:p w:rsidR="00502882" w:rsidRPr="00697AD1" w:rsidRDefault="000B7484" w:rsidP="00ED0397">
            <w:pPr>
              <w:pStyle w:val="Tabletext"/>
            </w:pPr>
            <w:r w:rsidRPr="00697AD1">
              <w:t>1 April</w:t>
            </w:r>
            <w:r w:rsidR="00CF7A5C" w:rsidRPr="00697AD1">
              <w:t xml:space="preserve"> 2021</w:t>
            </w:r>
          </w:p>
        </w:tc>
      </w:tr>
    </w:tbl>
    <w:p w:rsidR="00502882" w:rsidRPr="00697AD1" w:rsidRDefault="00502882" w:rsidP="00502882">
      <w:pPr>
        <w:pStyle w:val="notetext"/>
      </w:pPr>
      <w:r w:rsidRPr="00697AD1">
        <w:rPr>
          <w:snapToGrid w:val="0"/>
          <w:lang w:eastAsia="en-US"/>
        </w:rPr>
        <w:t>Note:</w:t>
      </w:r>
      <w:r w:rsidRPr="00697AD1">
        <w:rPr>
          <w:snapToGrid w:val="0"/>
          <w:lang w:eastAsia="en-US"/>
        </w:rPr>
        <w:tab/>
        <w:t>This table relates only to the provisions of this instrument</w:t>
      </w:r>
      <w:r w:rsidRPr="00697AD1">
        <w:t xml:space="preserve"> </w:t>
      </w:r>
      <w:r w:rsidRPr="00697AD1">
        <w:rPr>
          <w:snapToGrid w:val="0"/>
          <w:lang w:eastAsia="en-US"/>
        </w:rPr>
        <w:t>as originally made. It will not be amended to deal with any later amendments of this instrument.</w:t>
      </w:r>
    </w:p>
    <w:p w:rsidR="00502882" w:rsidRPr="00697AD1" w:rsidRDefault="00502882" w:rsidP="00502882">
      <w:pPr>
        <w:pStyle w:val="subsection"/>
      </w:pPr>
      <w:r w:rsidRPr="00697AD1">
        <w:tab/>
        <w:t>(2)</w:t>
      </w:r>
      <w:r w:rsidRPr="00697AD1">
        <w:tab/>
        <w:t>Any information in column 3 of the table is not part of this instrument. Information may be inserted in this column, or information in it may be edited, in any published version of this instrument.</w:t>
      </w:r>
    </w:p>
    <w:p w:rsidR="00502882" w:rsidRPr="00697AD1" w:rsidRDefault="002C38D7" w:rsidP="00502882">
      <w:pPr>
        <w:pStyle w:val="ActHead5"/>
      </w:pPr>
      <w:bookmarkStart w:id="4" w:name="_Toc63674262"/>
      <w:r w:rsidRPr="00134781">
        <w:rPr>
          <w:rStyle w:val="CharSectno"/>
        </w:rPr>
        <w:t>3</w:t>
      </w:r>
      <w:r w:rsidR="00502882" w:rsidRPr="00697AD1">
        <w:t xml:space="preserve">  Authority</w:t>
      </w:r>
      <w:bookmarkEnd w:id="4"/>
    </w:p>
    <w:p w:rsidR="00502882" w:rsidRPr="00697AD1" w:rsidRDefault="00502882" w:rsidP="00502882">
      <w:pPr>
        <w:pStyle w:val="subsection"/>
      </w:pPr>
      <w:r w:rsidRPr="00697AD1">
        <w:tab/>
      </w:r>
      <w:r w:rsidRPr="00697AD1">
        <w:tab/>
        <w:t xml:space="preserve">This instrument is made under the </w:t>
      </w:r>
      <w:r w:rsidRPr="00697AD1">
        <w:rPr>
          <w:i/>
        </w:rPr>
        <w:t>Bankruptcy Act 1966</w:t>
      </w:r>
      <w:r w:rsidRPr="00697AD1">
        <w:t>.</w:t>
      </w:r>
    </w:p>
    <w:p w:rsidR="00502882" w:rsidRPr="00697AD1" w:rsidRDefault="002C38D7" w:rsidP="00502882">
      <w:pPr>
        <w:pStyle w:val="ActHead5"/>
      </w:pPr>
      <w:bookmarkStart w:id="5" w:name="_Toc63674263"/>
      <w:r w:rsidRPr="00134781">
        <w:rPr>
          <w:rStyle w:val="CharSectno"/>
        </w:rPr>
        <w:t>4</w:t>
      </w:r>
      <w:r w:rsidR="00502882" w:rsidRPr="00697AD1">
        <w:t xml:space="preserve">  Definitions</w:t>
      </w:r>
      <w:bookmarkEnd w:id="5"/>
    </w:p>
    <w:p w:rsidR="00502882" w:rsidRPr="00697AD1" w:rsidRDefault="00502882" w:rsidP="00502882">
      <w:pPr>
        <w:pStyle w:val="notetext"/>
      </w:pPr>
      <w:r w:rsidRPr="00697AD1">
        <w:t>Note:</w:t>
      </w:r>
      <w:r w:rsidRPr="00697AD1">
        <w:tab/>
        <w:t>A number of expressions used in this instrument are defined in the Act, including the following:</w:t>
      </w:r>
    </w:p>
    <w:p w:rsidR="00502882" w:rsidRPr="00697AD1" w:rsidRDefault="00502882" w:rsidP="00502882">
      <w:pPr>
        <w:pStyle w:val="notepara"/>
      </w:pPr>
      <w:r w:rsidRPr="00697AD1">
        <w:t>(a)</w:t>
      </w:r>
      <w:r w:rsidRPr="00697AD1">
        <w:tab/>
        <w:t>approved form;</w:t>
      </w:r>
    </w:p>
    <w:p w:rsidR="00502882" w:rsidRPr="00697AD1" w:rsidRDefault="00D46BD3" w:rsidP="00502882">
      <w:pPr>
        <w:pStyle w:val="notepara"/>
      </w:pPr>
      <w:r w:rsidRPr="00697AD1">
        <w:t>(b</w:t>
      </w:r>
      <w:r w:rsidR="00502882" w:rsidRPr="00697AD1">
        <w:t>)</w:t>
      </w:r>
      <w:r w:rsidR="00502882" w:rsidRPr="00697AD1">
        <w:tab/>
        <w:t>registered trustee;</w:t>
      </w:r>
    </w:p>
    <w:p w:rsidR="00502882" w:rsidRPr="00697AD1" w:rsidRDefault="00D46BD3" w:rsidP="00502882">
      <w:pPr>
        <w:pStyle w:val="notepara"/>
      </w:pPr>
      <w:r w:rsidRPr="00697AD1">
        <w:t>(c)</w:t>
      </w:r>
      <w:r w:rsidRPr="00697AD1">
        <w:tab/>
        <w:t>Registrar;</w:t>
      </w:r>
    </w:p>
    <w:p w:rsidR="00D46BD3" w:rsidRPr="00697AD1" w:rsidRDefault="008113D7" w:rsidP="00502882">
      <w:pPr>
        <w:pStyle w:val="notepara"/>
      </w:pPr>
      <w:r w:rsidRPr="00697AD1">
        <w:t>(d)</w:t>
      </w:r>
      <w:r w:rsidRPr="00697AD1">
        <w:tab/>
        <w:t>the Court;</w:t>
      </w:r>
    </w:p>
    <w:p w:rsidR="00860A66" w:rsidRPr="00697AD1" w:rsidRDefault="008113D7" w:rsidP="00502882">
      <w:pPr>
        <w:pStyle w:val="notepara"/>
      </w:pPr>
      <w:r w:rsidRPr="00697AD1">
        <w:t>(e)</w:t>
      </w:r>
      <w:r w:rsidRPr="00697AD1">
        <w:tab/>
        <w:t>t</w:t>
      </w:r>
      <w:r w:rsidR="00860A66" w:rsidRPr="00697AD1">
        <w:t>he Official Receiver</w:t>
      </w:r>
      <w:r w:rsidRPr="00697AD1">
        <w:t>.</w:t>
      </w:r>
    </w:p>
    <w:p w:rsidR="00502882" w:rsidRPr="00697AD1" w:rsidRDefault="00502882" w:rsidP="00502882">
      <w:pPr>
        <w:pStyle w:val="subsection"/>
      </w:pPr>
      <w:r w:rsidRPr="00697AD1">
        <w:tab/>
      </w:r>
      <w:r w:rsidRPr="00697AD1">
        <w:tab/>
        <w:t>In this instrument:</w:t>
      </w:r>
    </w:p>
    <w:p w:rsidR="00502882" w:rsidRPr="00697AD1" w:rsidRDefault="00502882" w:rsidP="00502882">
      <w:pPr>
        <w:pStyle w:val="Definition"/>
      </w:pPr>
      <w:r w:rsidRPr="00697AD1">
        <w:rPr>
          <w:b/>
          <w:i/>
        </w:rPr>
        <w:t>Act</w:t>
      </w:r>
      <w:r w:rsidRPr="00697AD1">
        <w:rPr>
          <w:b/>
        </w:rPr>
        <w:t xml:space="preserve"> </w:t>
      </w:r>
      <w:r w:rsidRPr="00697AD1">
        <w:t xml:space="preserve">means the </w:t>
      </w:r>
      <w:r w:rsidRPr="00697AD1">
        <w:rPr>
          <w:i/>
        </w:rPr>
        <w:t>Bankruptcy Act 1966</w:t>
      </w:r>
      <w:r w:rsidRPr="00697AD1">
        <w:t>.</w:t>
      </w:r>
    </w:p>
    <w:p w:rsidR="00502882" w:rsidRPr="00697AD1" w:rsidRDefault="00502882" w:rsidP="00502882">
      <w:pPr>
        <w:pStyle w:val="Definition"/>
      </w:pPr>
      <w:r w:rsidRPr="00697AD1">
        <w:rPr>
          <w:b/>
          <w:i/>
        </w:rPr>
        <w:t>charge period</w:t>
      </w:r>
      <w:r w:rsidRPr="00697AD1">
        <w:t xml:space="preserve"> has the same meaning as in the </w:t>
      </w:r>
      <w:r w:rsidRPr="00697AD1">
        <w:rPr>
          <w:i/>
        </w:rPr>
        <w:t>Bankruptcy (Estate Charges) Act 1997</w:t>
      </w:r>
      <w:r w:rsidRPr="00697AD1">
        <w:t>.</w:t>
      </w:r>
    </w:p>
    <w:p w:rsidR="00502882" w:rsidRPr="00697AD1" w:rsidRDefault="00502882" w:rsidP="00502882">
      <w:pPr>
        <w:pStyle w:val="Definition"/>
        <w:rPr>
          <w:i/>
        </w:rPr>
      </w:pPr>
      <w:r w:rsidRPr="00697AD1">
        <w:rPr>
          <w:b/>
          <w:i/>
        </w:rPr>
        <w:t>contribution assessment period</w:t>
      </w:r>
      <w:r w:rsidRPr="00697AD1">
        <w:t xml:space="preserve"> has the meaning given by </w:t>
      </w:r>
      <w:r w:rsidR="00697AD1" w:rsidRPr="00697AD1">
        <w:t>section 1</w:t>
      </w:r>
      <w:r w:rsidRPr="00697AD1">
        <w:t>39K of the Act</w:t>
      </w:r>
      <w:r w:rsidRPr="00697AD1">
        <w:rPr>
          <w:i/>
        </w:rPr>
        <w:t>.</w:t>
      </w:r>
    </w:p>
    <w:p w:rsidR="00502882" w:rsidRPr="00697AD1" w:rsidRDefault="00502882" w:rsidP="00502882">
      <w:pPr>
        <w:pStyle w:val="Definition"/>
      </w:pPr>
      <w:r w:rsidRPr="00697AD1">
        <w:rPr>
          <w:b/>
          <w:i/>
        </w:rPr>
        <w:t>controlling trustee</w:t>
      </w:r>
      <w:r w:rsidRPr="00697AD1">
        <w:rPr>
          <w:i/>
        </w:rPr>
        <w:t xml:space="preserve"> </w:t>
      </w:r>
      <w:r w:rsidRPr="00697AD1">
        <w:t xml:space="preserve">has the meaning given by </w:t>
      </w:r>
      <w:r w:rsidR="00BD0583" w:rsidRPr="00697AD1">
        <w:t>Part X</w:t>
      </w:r>
      <w:r w:rsidRPr="00697AD1">
        <w:t xml:space="preserve"> of the Act.</w:t>
      </w:r>
    </w:p>
    <w:p w:rsidR="00502882" w:rsidRPr="00697AD1" w:rsidRDefault="00502882" w:rsidP="00502882">
      <w:pPr>
        <w:pStyle w:val="Definition"/>
      </w:pPr>
      <w:r w:rsidRPr="00697AD1">
        <w:rPr>
          <w:b/>
          <w:i/>
        </w:rPr>
        <w:lastRenderedPageBreak/>
        <w:t>current condition</w:t>
      </w:r>
      <w:r w:rsidRPr="00697AD1">
        <w:t xml:space="preserve"> has the meaning given by </w:t>
      </w:r>
      <w:r w:rsidR="00697AD1" w:rsidRPr="00697AD1">
        <w:t>section 5</w:t>
      </w:r>
      <w:r w:rsidR="00697AD1">
        <w:noBreakHyphen/>
      </w:r>
      <w:r w:rsidRPr="00697AD1">
        <w:t>10 of Schedule 2 to the Act.</w:t>
      </w:r>
    </w:p>
    <w:p w:rsidR="00502882" w:rsidRPr="00697AD1" w:rsidRDefault="00502882" w:rsidP="00502882">
      <w:pPr>
        <w:pStyle w:val="Definition"/>
      </w:pPr>
      <w:r w:rsidRPr="00697AD1">
        <w:rPr>
          <w:b/>
          <w:i/>
        </w:rPr>
        <w:t xml:space="preserve">estate charge </w:t>
      </w:r>
      <w:r w:rsidRPr="00697AD1">
        <w:t>means:</w:t>
      </w:r>
    </w:p>
    <w:p w:rsidR="00502882" w:rsidRPr="00697AD1" w:rsidRDefault="00502882" w:rsidP="00502882">
      <w:pPr>
        <w:pStyle w:val="paragraph"/>
      </w:pPr>
      <w:r w:rsidRPr="00697AD1">
        <w:tab/>
        <w:t>(a)</w:t>
      </w:r>
      <w:r w:rsidRPr="00697AD1">
        <w:tab/>
        <w:t>interest charge; or</w:t>
      </w:r>
    </w:p>
    <w:p w:rsidR="00502882" w:rsidRPr="00697AD1" w:rsidRDefault="00502882" w:rsidP="00502882">
      <w:pPr>
        <w:pStyle w:val="paragraph"/>
      </w:pPr>
      <w:r w:rsidRPr="00697AD1">
        <w:tab/>
        <w:t>(b)</w:t>
      </w:r>
      <w:r w:rsidRPr="00697AD1">
        <w:tab/>
        <w:t>realisations charge.</w:t>
      </w:r>
    </w:p>
    <w:p w:rsidR="00502882" w:rsidRPr="00697AD1" w:rsidRDefault="00502882" w:rsidP="00502882">
      <w:pPr>
        <w:pStyle w:val="Definition"/>
        <w:rPr>
          <w:b/>
        </w:rPr>
      </w:pPr>
      <w:r w:rsidRPr="00697AD1">
        <w:rPr>
          <w:b/>
          <w:i/>
        </w:rPr>
        <w:t xml:space="preserve">FBTA Act </w:t>
      </w:r>
      <w:r w:rsidRPr="00697AD1">
        <w:t xml:space="preserve">means the </w:t>
      </w:r>
      <w:r w:rsidRPr="00697AD1">
        <w:rPr>
          <w:i/>
        </w:rPr>
        <w:t>Fringe Benefits Tax Assessment Act 1986</w:t>
      </w:r>
      <w:r w:rsidRPr="00697AD1">
        <w:t xml:space="preserve"> as in force at the </w:t>
      </w:r>
      <w:r w:rsidR="00D46BD3" w:rsidRPr="00697AD1">
        <w:t>start</w:t>
      </w:r>
      <w:r w:rsidRPr="00697AD1">
        <w:t xml:space="preserve"> of </w:t>
      </w:r>
      <w:r w:rsidR="000B7484" w:rsidRPr="00697AD1">
        <w:t>1 July</w:t>
      </w:r>
      <w:r w:rsidRPr="00697AD1">
        <w:t xml:space="preserve"> 1992.</w:t>
      </w:r>
    </w:p>
    <w:p w:rsidR="00502882" w:rsidRPr="00697AD1" w:rsidRDefault="00502882" w:rsidP="00502882">
      <w:pPr>
        <w:pStyle w:val="Definition"/>
      </w:pPr>
      <w:r w:rsidRPr="00697AD1">
        <w:rPr>
          <w:b/>
          <w:i/>
        </w:rPr>
        <w:t>Fees and Remuneration Determination</w:t>
      </w:r>
      <w:r w:rsidRPr="00697AD1">
        <w:rPr>
          <w:i/>
        </w:rPr>
        <w:t xml:space="preserve"> </w:t>
      </w:r>
      <w:r w:rsidRPr="00697AD1">
        <w:t xml:space="preserve">means the determination in force under </w:t>
      </w:r>
      <w:r w:rsidR="00697AD1" w:rsidRPr="00697AD1">
        <w:t>subsection 3</w:t>
      </w:r>
      <w:r w:rsidRPr="00697AD1">
        <w:t>16(1) of the Act.</w:t>
      </w:r>
    </w:p>
    <w:p w:rsidR="00502882" w:rsidRPr="00697AD1" w:rsidRDefault="00502882" w:rsidP="00502882">
      <w:pPr>
        <w:pStyle w:val="Definition"/>
      </w:pPr>
      <w:r w:rsidRPr="00697AD1">
        <w:rPr>
          <w:b/>
          <w:i/>
        </w:rPr>
        <w:t>Index</w:t>
      </w:r>
      <w:r w:rsidRPr="00697AD1">
        <w:t xml:space="preserve"> means the National Personal Insolvency Index established under </w:t>
      </w:r>
      <w:r w:rsidR="00697AD1" w:rsidRPr="00697AD1">
        <w:t>section 7</w:t>
      </w:r>
      <w:r w:rsidR="002C38D7" w:rsidRPr="00697AD1">
        <w:t>3</w:t>
      </w:r>
      <w:r w:rsidRPr="00697AD1">
        <w:t>.</w:t>
      </w:r>
    </w:p>
    <w:p w:rsidR="00502882" w:rsidRPr="00697AD1" w:rsidRDefault="00502882" w:rsidP="00502882">
      <w:pPr>
        <w:pStyle w:val="Definition"/>
      </w:pPr>
      <w:r w:rsidRPr="00697AD1">
        <w:rPr>
          <w:b/>
          <w:i/>
        </w:rPr>
        <w:t>infringement notice</w:t>
      </w:r>
      <w:r w:rsidRPr="00697AD1">
        <w:t xml:space="preserve"> means an infringement notice </w:t>
      </w:r>
      <w:r w:rsidR="00977068" w:rsidRPr="00697AD1">
        <w:t>given</w:t>
      </w:r>
      <w:r w:rsidRPr="00697AD1">
        <w:t xml:space="preserve"> under </w:t>
      </w:r>
      <w:r w:rsidR="00697AD1" w:rsidRPr="00697AD1">
        <w:t>section 9</w:t>
      </w:r>
      <w:r w:rsidR="002C38D7" w:rsidRPr="00697AD1">
        <w:t>0</w:t>
      </w:r>
      <w:r w:rsidRPr="00697AD1">
        <w:t>.</w:t>
      </w:r>
    </w:p>
    <w:p w:rsidR="001D75F4" w:rsidRPr="00697AD1" w:rsidRDefault="00502882" w:rsidP="00976B07">
      <w:pPr>
        <w:pStyle w:val="Definition"/>
      </w:pPr>
      <w:r w:rsidRPr="00697AD1">
        <w:rPr>
          <w:b/>
          <w:i/>
        </w:rPr>
        <w:t>infringement notice provision</w:t>
      </w:r>
      <w:r w:rsidR="001D75F4" w:rsidRPr="00697AD1">
        <w:t xml:space="preserve"> mea</w:t>
      </w:r>
      <w:r w:rsidR="00976B07" w:rsidRPr="00697AD1">
        <w:t xml:space="preserve">ns </w:t>
      </w:r>
      <w:r w:rsidR="001D75F4" w:rsidRPr="00697AD1">
        <w:t xml:space="preserve">an offence of a kind referred to in the table in </w:t>
      </w:r>
      <w:r w:rsidR="00BD0583" w:rsidRPr="00697AD1">
        <w:t>sub</w:t>
      </w:r>
      <w:r w:rsidR="00E97371" w:rsidRPr="00697AD1">
        <w:t>section 2</w:t>
      </w:r>
      <w:r w:rsidR="001D75F4" w:rsidRPr="00697AD1">
        <w:t>77B(2) of the Act.</w:t>
      </w:r>
    </w:p>
    <w:p w:rsidR="00502882" w:rsidRPr="00697AD1" w:rsidRDefault="00502882" w:rsidP="00502882">
      <w:pPr>
        <w:pStyle w:val="Definition"/>
      </w:pPr>
      <w:r w:rsidRPr="00697AD1">
        <w:rPr>
          <w:b/>
          <w:i/>
        </w:rPr>
        <w:t>interest charge</w:t>
      </w:r>
      <w:r w:rsidRPr="00697AD1">
        <w:t xml:space="preserve"> has the same meaning as in </w:t>
      </w:r>
      <w:r w:rsidR="00BD0583" w:rsidRPr="00697AD1">
        <w:t>Part X</w:t>
      </w:r>
      <w:r w:rsidRPr="00697AD1">
        <w:t>V of the Act.</w:t>
      </w:r>
    </w:p>
    <w:p w:rsidR="00502882" w:rsidRPr="00697AD1" w:rsidRDefault="00502882" w:rsidP="00502882">
      <w:pPr>
        <w:pStyle w:val="Definition"/>
      </w:pPr>
      <w:r w:rsidRPr="00697AD1">
        <w:rPr>
          <w:b/>
          <w:i/>
        </w:rPr>
        <w:t>late payment penalty</w:t>
      </w:r>
      <w:r w:rsidRPr="00697AD1">
        <w:t xml:space="preserve"> has the same meaning as in </w:t>
      </w:r>
      <w:r w:rsidR="00BD0583" w:rsidRPr="00697AD1">
        <w:t>Part X</w:t>
      </w:r>
      <w:r w:rsidRPr="00697AD1">
        <w:t>V of the Act.</w:t>
      </w:r>
    </w:p>
    <w:p w:rsidR="00502882" w:rsidRPr="00697AD1" w:rsidRDefault="00502882" w:rsidP="00502882">
      <w:pPr>
        <w:pStyle w:val="Definition"/>
      </w:pPr>
      <w:r w:rsidRPr="00697AD1">
        <w:rPr>
          <w:b/>
          <w:i/>
        </w:rPr>
        <w:t>legal practitioner</w:t>
      </w:r>
      <w:r w:rsidRPr="00697AD1">
        <w:t xml:space="preserve"> means a barrister, a solicitor, a barrister and solicitor or a legal practitioner, of the High Court or of the Supreme Court of a State or Territory.</w:t>
      </w:r>
    </w:p>
    <w:p w:rsidR="001512B2" w:rsidRPr="00697AD1" w:rsidRDefault="001512B2" w:rsidP="001512B2">
      <w:pPr>
        <w:pStyle w:val="Definition"/>
      </w:pPr>
      <w:r w:rsidRPr="00697AD1">
        <w:rPr>
          <w:b/>
          <w:i/>
        </w:rPr>
        <w:t>preliminary remuneration and expenses</w:t>
      </w:r>
      <w:r w:rsidRPr="00697AD1">
        <w:t xml:space="preserve"> of a trustee in relation to a debtor means:</w:t>
      </w:r>
    </w:p>
    <w:p w:rsidR="001512B2" w:rsidRPr="00697AD1" w:rsidRDefault="001512B2" w:rsidP="001512B2">
      <w:pPr>
        <w:pStyle w:val="paragraph"/>
      </w:pPr>
      <w:r w:rsidRPr="00697AD1">
        <w:tab/>
        <w:t>(a)</w:t>
      </w:r>
      <w:r w:rsidRPr="00697AD1">
        <w:tab/>
        <w:t xml:space="preserve">remuneration paid to the trustee in accordance with a direction, or other order, made by the Court under </w:t>
      </w:r>
      <w:r w:rsidR="00697AD1" w:rsidRPr="00697AD1">
        <w:t>subsection 5</w:t>
      </w:r>
      <w:r w:rsidRPr="00697AD1">
        <w:t>0(1) of the Act directing the trustee to take control of the debtor’s property or making another order in relation to the property; and</w:t>
      </w:r>
    </w:p>
    <w:p w:rsidR="001512B2" w:rsidRPr="00697AD1" w:rsidRDefault="001512B2" w:rsidP="001512B2">
      <w:pPr>
        <w:pStyle w:val="paragraph"/>
      </w:pPr>
      <w:r w:rsidRPr="00697AD1">
        <w:tab/>
        <w:t>(b)</w:t>
      </w:r>
      <w:r w:rsidRPr="00697AD1">
        <w:tab/>
        <w:t>any expenses incurred by the trustee:</w:t>
      </w:r>
    </w:p>
    <w:p w:rsidR="001512B2" w:rsidRPr="00697AD1" w:rsidRDefault="001512B2" w:rsidP="001512B2">
      <w:pPr>
        <w:pStyle w:val="paragraphsub"/>
      </w:pPr>
      <w:r w:rsidRPr="00697AD1">
        <w:tab/>
        <w:t>(i)</w:t>
      </w:r>
      <w:r w:rsidRPr="00697AD1">
        <w:tab/>
        <w:t>as a result of that direction or other order; or</w:t>
      </w:r>
    </w:p>
    <w:p w:rsidR="001512B2" w:rsidRPr="00697AD1" w:rsidRDefault="001512B2" w:rsidP="001512B2">
      <w:pPr>
        <w:pStyle w:val="paragraphsub"/>
      </w:pPr>
      <w:r w:rsidRPr="00697AD1">
        <w:tab/>
        <w:t>(ii)</w:t>
      </w:r>
      <w:r w:rsidRPr="00697AD1">
        <w:tab/>
        <w:t xml:space="preserve">in relation to the examination of the debtor, or an examinable person in relation to the debtor, as a result of the issue of a summons under </w:t>
      </w:r>
      <w:r w:rsidR="00697AD1" w:rsidRPr="00697AD1">
        <w:t>subsection 5</w:t>
      </w:r>
      <w:r w:rsidRPr="00697AD1">
        <w:t>0(2) of the Act.</w:t>
      </w:r>
    </w:p>
    <w:p w:rsidR="00502882" w:rsidRPr="00697AD1" w:rsidRDefault="00502882" w:rsidP="00502882">
      <w:pPr>
        <w:pStyle w:val="Definition"/>
      </w:pPr>
      <w:r w:rsidRPr="00697AD1">
        <w:rPr>
          <w:b/>
          <w:i/>
        </w:rPr>
        <w:t>realisations charge</w:t>
      </w:r>
      <w:r w:rsidRPr="00697AD1">
        <w:t xml:space="preserve"> has the same meaning as in </w:t>
      </w:r>
      <w:r w:rsidR="00BD0583" w:rsidRPr="00697AD1">
        <w:t>Part X</w:t>
      </w:r>
      <w:r w:rsidRPr="00697AD1">
        <w:t>V of the Act.</w:t>
      </w:r>
    </w:p>
    <w:p w:rsidR="00502882" w:rsidRPr="00697AD1" w:rsidRDefault="00502882" w:rsidP="00502882">
      <w:pPr>
        <w:pStyle w:val="Definition"/>
      </w:pPr>
      <w:r w:rsidRPr="00697AD1">
        <w:rPr>
          <w:b/>
          <w:i/>
        </w:rPr>
        <w:t xml:space="preserve">regulated debtor </w:t>
      </w:r>
      <w:r w:rsidRPr="00697AD1">
        <w:t xml:space="preserve">has the meaning given by </w:t>
      </w:r>
      <w:r w:rsidR="00697AD1" w:rsidRPr="00697AD1">
        <w:t>section 5</w:t>
      </w:r>
      <w:r w:rsidR="00697AD1">
        <w:noBreakHyphen/>
      </w:r>
      <w:r w:rsidRPr="00697AD1">
        <w:t>15 of Schedule 2 to the Act.</w:t>
      </w:r>
    </w:p>
    <w:p w:rsidR="00502882" w:rsidRPr="00697AD1" w:rsidRDefault="00502882" w:rsidP="00502882">
      <w:pPr>
        <w:pStyle w:val="ActHead2"/>
        <w:pageBreakBefore/>
      </w:pPr>
      <w:bookmarkStart w:id="6" w:name="_Toc63674264"/>
      <w:r w:rsidRPr="00134781">
        <w:rPr>
          <w:rStyle w:val="CharPartNo"/>
        </w:rPr>
        <w:t>Part 2</w:t>
      </w:r>
      <w:r w:rsidRPr="00697AD1">
        <w:t>—</w:t>
      </w:r>
      <w:r w:rsidRPr="00134781">
        <w:rPr>
          <w:rStyle w:val="CharPartText"/>
        </w:rPr>
        <w:t>Administration</w:t>
      </w:r>
      <w:bookmarkEnd w:id="6"/>
    </w:p>
    <w:p w:rsidR="00502882" w:rsidRPr="00134781" w:rsidRDefault="00502882" w:rsidP="00502882">
      <w:pPr>
        <w:pStyle w:val="Header"/>
      </w:pPr>
      <w:r w:rsidRPr="00134781">
        <w:rPr>
          <w:rStyle w:val="CharDivNo"/>
        </w:rPr>
        <w:t xml:space="preserve"> </w:t>
      </w:r>
      <w:r w:rsidRPr="00134781">
        <w:rPr>
          <w:rStyle w:val="CharDivText"/>
        </w:rPr>
        <w:t xml:space="preserve"> </w:t>
      </w:r>
    </w:p>
    <w:p w:rsidR="00502882" w:rsidRPr="00697AD1" w:rsidRDefault="002C38D7" w:rsidP="00502882">
      <w:pPr>
        <w:pStyle w:val="ActHead5"/>
      </w:pPr>
      <w:bookmarkStart w:id="7" w:name="_Toc63674265"/>
      <w:r w:rsidRPr="00134781">
        <w:rPr>
          <w:rStyle w:val="CharSectno"/>
        </w:rPr>
        <w:t>5</w:t>
      </w:r>
      <w:r w:rsidR="00502882" w:rsidRPr="00697AD1">
        <w:t xml:space="preserve">  Disclosure of information by Inspector</w:t>
      </w:r>
      <w:r w:rsidR="00697AD1">
        <w:noBreakHyphen/>
      </w:r>
      <w:r w:rsidR="00502882" w:rsidRPr="00697AD1">
        <w:t>General</w:t>
      </w:r>
      <w:bookmarkEnd w:id="7"/>
    </w:p>
    <w:p w:rsidR="00502882" w:rsidRPr="00697AD1" w:rsidRDefault="00502882" w:rsidP="00502882">
      <w:pPr>
        <w:pStyle w:val="subsection"/>
      </w:pPr>
      <w:r w:rsidRPr="00697AD1">
        <w:tab/>
      </w:r>
      <w:r w:rsidRPr="00697AD1">
        <w:tab/>
        <w:t xml:space="preserve">For the purposes of </w:t>
      </w:r>
      <w:r w:rsidR="000B7484" w:rsidRPr="00697AD1">
        <w:t>paragraph 1</w:t>
      </w:r>
      <w:r w:rsidRPr="00697AD1">
        <w:t>2(4)(b) of the Act, the following professional disciplinary bodies are prescribed:</w:t>
      </w:r>
    </w:p>
    <w:p w:rsidR="00502882" w:rsidRPr="00697AD1" w:rsidRDefault="00482408" w:rsidP="00502882">
      <w:pPr>
        <w:pStyle w:val="paragraph"/>
      </w:pPr>
      <w:r w:rsidRPr="00697AD1">
        <w:tab/>
        <w:t>(a)</w:t>
      </w:r>
      <w:r w:rsidRPr="00697AD1">
        <w:tab/>
      </w:r>
      <w:r w:rsidR="00A04609" w:rsidRPr="00697AD1">
        <w:t>Chartered Accountants Australia and New Zealand</w:t>
      </w:r>
      <w:r w:rsidR="00502882" w:rsidRPr="00697AD1">
        <w:t>;</w:t>
      </w:r>
    </w:p>
    <w:p w:rsidR="00502882" w:rsidRPr="00697AD1" w:rsidRDefault="00482408" w:rsidP="00502882">
      <w:pPr>
        <w:pStyle w:val="paragraph"/>
      </w:pPr>
      <w:r w:rsidRPr="00697AD1">
        <w:tab/>
        <w:t>(b)</w:t>
      </w:r>
      <w:r w:rsidRPr="00697AD1">
        <w:tab/>
      </w:r>
      <w:r w:rsidR="00A04609" w:rsidRPr="00697AD1">
        <w:t>CPA Australia</w:t>
      </w:r>
      <w:r w:rsidR="00502882" w:rsidRPr="00697AD1">
        <w:t>;</w:t>
      </w:r>
    </w:p>
    <w:p w:rsidR="00482408" w:rsidRPr="00697AD1" w:rsidRDefault="00482408" w:rsidP="00502882">
      <w:pPr>
        <w:pStyle w:val="paragraph"/>
      </w:pPr>
      <w:r w:rsidRPr="00697AD1">
        <w:tab/>
        <w:t>(c)</w:t>
      </w:r>
      <w:r w:rsidRPr="00697AD1">
        <w:tab/>
        <w:t>the Australian Restructuring Insolvency and Turnaround Association;</w:t>
      </w:r>
    </w:p>
    <w:p w:rsidR="00502882" w:rsidRPr="00697AD1" w:rsidRDefault="00482408" w:rsidP="00502882">
      <w:pPr>
        <w:pStyle w:val="paragraph"/>
      </w:pPr>
      <w:r w:rsidRPr="00697AD1">
        <w:tab/>
        <w:t>(d)</w:t>
      </w:r>
      <w:r w:rsidRPr="00697AD1">
        <w:tab/>
      </w:r>
      <w:r w:rsidR="00502882" w:rsidRPr="00697AD1">
        <w:t>the Institute of Public Accountants;</w:t>
      </w:r>
    </w:p>
    <w:p w:rsidR="00502882" w:rsidRPr="00697AD1" w:rsidRDefault="00482408" w:rsidP="00502882">
      <w:pPr>
        <w:pStyle w:val="paragraph"/>
        <w:shd w:val="clear" w:color="auto" w:fill="FFFFFF"/>
        <w:rPr>
          <w:color w:val="000000"/>
          <w:szCs w:val="22"/>
        </w:rPr>
      </w:pPr>
      <w:r w:rsidRPr="00697AD1">
        <w:tab/>
        <w:t>(e)</w:t>
      </w:r>
      <w:r w:rsidRPr="00697AD1">
        <w:tab/>
      </w:r>
      <w:r w:rsidR="00502882" w:rsidRPr="00697AD1">
        <w:rPr>
          <w:color w:val="000000"/>
          <w:szCs w:val="22"/>
        </w:rPr>
        <w:t>the New South Wales Bar Association;</w:t>
      </w:r>
    </w:p>
    <w:p w:rsidR="00502882" w:rsidRPr="00697AD1" w:rsidRDefault="00482408" w:rsidP="00502882">
      <w:pPr>
        <w:pStyle w:val="paragraph"/>
      </w:pPr>
      <w:r w:rsidRPr="00697AD1">
        <w:tab/>
        <w:t>(f)</w:t>
      </w:r>
      <w:r w:rsidRPr="00697AD1">
        <w:tab/>
        <w:t>T</w:t>
      </w:r>
      <w:r w:rsidR="00502882" w:rsidRPr="00697AD1">
        <w:t>he Law Society of New South Wales;</w:t>
      </w:r>
    </w:p>
    <w:p w:rsidR="00502882" w:rsidRPr="00697AD1" w:rsidRDefault="00482408" w:rsidP="00502882">
      <w:pPr>
        <w:pStyle w:val="paragraph"/>
      </w:pPr>
      <w:r w:rsidRPr="00697AD1">
        <w:tab/>
        <w:t>(g)</w:t>
      </w:r>
      <w:r w:rsidRPr="00697AD1">
        <w:tab/>
      </w:r>
      <w:r w:rsidR="00502882" w:rsidRPr="00697AD1">
        <w:t>the Victorian Legal Services Commissioner;</w:t>
      </w:r>
    </w:p>
    <w:p w:rsidR="00502882" w:rsidRPr="00697AD1" w:rsidRDefault="00482408" w:rsidP="00502882">
      <w:pPr>
        <w:pStyle w:val="paragraph"/>
      </w:pPr>
      <w:r w:rsidRPr="00697AD1">
        <w:tab/>
        <w:t>(h)</w:t>
      </w:r>
      <w:r w:rsidRPr="00697AD1">
        <w:tab/>
      </w:r>
      <w:r w:rsidR="00502882" w:rsidRPr="00697AD1">
        <w:t>the Victorian Legal Services Board;</w:t>
      </w:r>
    </w:p>
    <w:p w:rsidR="00502882" w:rsidRPr="00697AD1" w:rsidRDefault="00482408" w:rsidP="00502882">
      <w:pPr>
        <w:pStyle w:val="paragraph"/>
      </w:pPr>
      <w:r w:rsidRPr="00697AD1">
        <w:tab/>
        <w:t>(i)</w:t>
      </w:r>
      <w:r w:rsidRPr="00697AD1">
        <w:tab/>
      </w:r>
      <w:r w:rsidR="00502882" w:rsidRPr="00697AD1">
        <w:t>the Bar Association of Queensland;</w:t>
      </w:r>
    </w:p>
    <w:p w:rsidR="00502882" w:rsidRPr="00697AD1" w:rsidRDefault="00482408" w:rsidP="00502882">
      <w:pPr>
        <w:pStyle w:val="paragraph"/>
      </w:pPr>
      <w:r w:rsidRPr="00697AD1">
        <w:tab/>
        <w:t>(j)</w:t>
      </w:r>
      <w:r w:rsidRPr="00697AD1">
        <w:tab/>
      </w:r>
      <w:r w:rsidR="00502882" w:rsidRPr="00697AD1">
        <w:t>the Queensland Law Society;</w:t>
      </w:r>
    </w:p>
    <w:p w:rsidR="00502882" w:rsidRPr="00697AD1" w:rsidRDefault="00482408" w:rsidP="00502882">
      <w:pPr>
        <w:pStyle w:val="paragraph"/>
      </w:pPr>
      <w:r w:rsidRPr="00697AD1">
        <w:tab/>
        <w:t>(k)</w:t>
      </w:r>
      <w:r w:rsidRPr="00697AD1">
        <w:tab/>
      </w:r>
      <w:r w:rsidR="00502882" w:rsidRPr="00697AD1">
        <w:t>the Legal Practice Board of Western Australia;</w:t>
      </w:r>
    </w:p>
    <w:p w:rsidR="00502882" w:rsidRPr="00697AD1" w:rsidRDefault="00D820F3" w:rsidP="00502882">
      <w:pPr>
        <w:pStyle w:val="paragraph"/>
      </w:pPr>
      <w:r w:rsidRPr="00697AD1">
        <w:tab/>
        <w:t>(l)</w:t>
      </w:r>
      <w:r w:rsidRPr="00697AD1">
        <w:tab/>
        <w:t>t</w:t>
      </w:r>
      <w:r w:rsidR="00502882" w:rsidRPr="00697AD1">
        <w:t>he Law Society of South Australia;</w:t>
      </w:r>
    </w:p>
    <w:p w:rsidR="00502882" w:rsidRPr="00697AD1" w:rsidRDefault="00482408" w:rsidP="00502882">
      <w:pPr>
        <w:pStyle w:val="paragraph"/>
      </w:pPr>
      <w:r w:rsidRPr="00697AD1">
        <w:tab/>
        <w:t>(m)</w:t>
      </w:r>
      <w:r w:rsidRPr="00697AD1">
        <w:tab/>
      </w:r>
      <w:r w:rsidR="00502882" w:rsidRPr="00697AD1">
        <w:t>the Legal Profession Conduct Commissioner of South Australia;</w:t>
      </w:r>
    </w:p>
    <w:p w:rsidR="00502882" w:rsidRPr="00697AD1" w:rsidRDefault="00D820F3" w:rsidP="00502882">
      <w:pPr>
        <w:pStyle w:val="paragraph"/>
      </w:pPr>
      <w:r w:rsidRPr="00697AD1">
        <w:tab/>
        <w:t>(n)</w:t>
      </w:r>
      <w:r w:rsidRPr="00697AD1">
        <w:tab/>
        <w:t>t</w:t>
      </w:r>
      <w:r w:rsidR="00502882" w:rsidRPr="00697AD1">
        <w:t>he Law Society of Tasmania;</w:t>
      </w:r>
    </w:p>
    <w:p w:rsidR="00502882" w:rsidRPr="00697AD1" w:rsidRDefault="00482408" w:rsidP="00502882">
      <w:pPr>
        <w:pStyle w:val="paragraph"/>
      </w:pPr>
      <w:r w:rsidRPr="00697AD1">
        <w:tab/>
        <w:t>(o)</w:t>
      </w:r>
      <w:r w:rsidRPr="00697AD1">
        <w:tab/>
      </w:r>
      <w:r w:rsidR="00502882" w:rsidRPr="00697AD1">
        <w:t>the Law Society of the Australian Capital Territory;</w:t>
      </w:r>
    </w:p>
    <w:p w:rsidR="00502882" w:rsidRPr="00697AD1" w:rsidRDefault="00482408" w:rsidP="00502882">
      <w:pPr>
        <w:pStyle w:val="paragraph"/>
      </w:pPr>
      <w:r w:rsidRPr="00697AD1">
        <w:tab/>
        <w:t>(p)</w:t>
      </w:r>
      <w:r w:rsidRPr="00697AD1">
        <w:tab/>
      </w:r>
      <w:r w:rsidR="00502882" w:rsidRPr="00697AD1">
        <w:t>the Law Society Northern Territory.</w:t>
      </w:r>
    </w:p>
    <w:p w:rsidR="00502882" w:rsidRPr="00697AD1" w:rsidRDefault="002C38D7" w:rsidP="00502882">
      <w:pPr>
        <w:pStyle w:val="ActHead5"/>
      </w:pPr>
      <w:bookmarkStart w:id="8" w:name="_Toc63674266"/>
      <w:r w:rsidRPr="00134781">
        <w:rPr>
          <w:rStyle w:val="CharSectno"/>
        </w:rPr>
        <w:t>6</w:t>
      </w:r>
      <w:r w:rsidR="00502882" w:rsidRPr="00697AD1">
        <w:t xml:space="preserve">  Prescribed rate of interest on money held in Common Fund</w:t>
      </w:r>
      <w:bookmarkEnd w:id="8"/>
    </w:p>
    <w:p w:rsidR="00502882" w:rsidRPr="00697AD1" w:rsidRDefault="00502882" w:rsidP="00502882">
      <w:pPr>
        <w:pStyle w:val="subsection"/>
      </w:pPr>
      <w:r w:rsidRPr="00697AD1">
        <w:tab/>
      </w:r>
      <w:r w:rsidRPr="00697AD1">
        <w:tab/>
        <w:t xml:space="preserve">For the purposes of </w:t>
      </w:r>
      <w:r w:rsidR="00E97371" w:rsidRPr="00697AD1">
        <w:t>section 2</w:t>
      </w:r>
      <w:r w:rsidRPr="00697AD1">
        <w:t>0J of the Act, the rate of interest prescribed is 7% per year.</w:t>
      </w:r>
    </w:p>
    <w:p w:rsidR="00502882" w:rsidRPr="00697AD1" w:rsidRDefault="00502882" w:rsidP="00502882">
      <w:pPr>
        <w:pStyle w:val="notetext"/>
      </w:pPr>
      <w:r w:rsidRPr="00697AD1">
        <w:t>Note:</w:t>
      </w:r>
      <w:r w:rsidRPr="00697AD1">
        <w:tab/>
        <w:t>This rate is referred to in subsections 20J(2) and (4) of the Act.</w:t>
      </w:r>
    </w:p>
    <w:p w:rsidR="00502882" w:rsidRPr="00697AD1" w:rsidRDefault="00502882" w:rsidP="00502882">
      <w:pPr>
        <w:pStyle w:val="ActHead2"/>
        <w:pageBreakBefore/>
      </w:pPr>
      <w:bookmarkStart w:id="9" w:name="_Toc63674267"/>
      <w:r w:rsidRPr="00134781">
        <w:rPr>
          <w:rStyle w:val="CharPartNo"/>
        </w:rPr>
        <w:t>Part 3</w:t>
      </w:r>
      <w:r w:rsidRPr="00697AD1">
        <w:t>—</w:t>
      </w:r>
      <w:r w:rsidRPr="00134781">
        <w:rPr>
          <w:rStyle w:val="CharPartText"/>
        </w:rPr>
        <w:t>Courts</w:t>
      </w:r>
      <w:bookmarkEnd w:id="9"/>
    </w:p>
    <w:p w:rsidR="00502882" w:rsidRPr="00134781" w:rsidRDefault="00502882" w:rsidP="00502882">
      <w:pPr>
        <w:pStyle w:val="Header"/>
      </w:pPr>
      <w:r w:rsidRPr="00134781">
        <w:rPr>
          <w:rStyle w:val="CharDivNo"/>
        </w:rPr>
        <w:t xml:space="preserve"> </w:t>
      </w:r>
      <w:r w:rsidRPr="00134781">
        <w:rPr>
          <w:rStyle w:val="CharDivText"/>
        </w:rPr>
        <w:t xml:space="preserve"> </w:t>
      </w:r>
    </w:p>
    <w:p w:rsidR="00502882" w:rsidRPr="00697AD1" w:rsidRDefault="002C38D7" w:rsidP="00502882">
      <w:pPr>
        <w:pStyle w:val="ActHead5"/>
      </w:pPr>
      <w:bookmarkStart w:id="10" w:name="_Toc63674268"/>
      <w:r w:rsidRPr="00134781">
        <w:rPr>
          <w:rStyle w:val="CharSectno"/>
        </w:rPr>
        <w:t>7</w:t>
      </w:r>
      <w:r w:rsidR="00502882" w:rsidRPr="00697AD1">
        <w:t xml:space="preserve">  Prescribed countries</w:t>
      </w:r>
      <w:bookmarkEnd w:id="10"/>
    </w:p>
    <w:p w:rsidR="00502882" w:rsidRPr="00697AD1" w:rsidRDefault="00502882" w:rsidP="00502882">
      <w:pPr>
        <w:pStyle w:val="subsection"/>
      </w:pPr>
      <w:r w:rsidRPr="00697AD1">
        <w:tab/>
      </w:r>
      <w:r w:rsidRPr="00697AD1">
        <w:tab/>
        <w:t xml:space="preserve">For the purposes of </w:t>
      </w:r>
      <w:r w:rsidR="00BD0583" w:rsidRPr="00697AD1">
        <w:t>sub</w:t>
      </w:r>
      <w:r w:rsidR="00E97371" w:rsidRPr="00697AD1">
        <w:t>section 2</w:t>
      </w:r>
      <w:r w:rsidRPr="00697AD1">
        <w:t>9(5) of the Act, the following countries are prescribed:</w:t>
      </w:r>
    </w:p>
    <w:p w:rsidR="00502882" w:rsidRPr="00697AD1" w:rsidRDefault="00502882" w:rsidP="00502882">
      <w:pPr>
        <w:pStyle w:val="paragraph"/>
      </w:pPr>
      <w:r w:rsidRPr="00697AD1">
        <w:tab/>
        <w:t>(a)</w:t>
      </w:r>
      <w:r w:rsidRPr="00697AD1">
        <w:tab/>
        <w:t>Jersey;</w:t>
      </w:r>
    </w:p>
    <w:p w:rsidR="00502882" w:rsidRPr="00697AD1" w:rsidRDefault="00502882" w:rsidP="00502882">
      <w:pPr>
        <w:pStyle w:val="paragraph"/>
      </w:pPr>
      <w:r w:rsidRPr="00697AD1">
        <w:tab/>
        <w:t>(b)</w:t>
      </w:r>
      <w:r w:rsidRPr="00697AD1">
        <w:tab/>
        <w:t>Malaysia;</w:t>
      </w:r>
    </w:p>
    <w:p w:rsidR="00502882" w:rsidRPr="00697AD1" w:rsidRDefault="00502882" w:rsidP="00502882">
      <w:pPr>
        <w:pStyle w:val="paragraph"/>
      </w:pPr>
      <w:r w:rsidRPr="00697AD1">
        <w:tab/>
        <w:t>(c)</w:t>
      </w:r>
      <w:r w:rsidRPr="00697AD1">
        <w:tab/>
        <w:t>Papua New Guinea;</w:t>
      </w:r>
    </w:p>
    <w:p w:rsidR="00502882" w:rsidRPr="00697AD1" w:rsidRDefault="00502882" w:rsidP="00502882">
      <w:pPr>
        <w:pStyle w:val="paragraph"/>
      </w:pPr>
      <w:r w:rsidRPr="00697AD1">
        <w:tab/>
        <w:t>(d)</w:t>
      </w:r>
      <w:r w:rsidRPr="00697AD1">
        <w:tab/>
        <w:t>Singapore;</w:t>
      </w:r>
    </w:p>
    <w:p w:rsidR="00502882" w:rsidRPr="00697AD1" w:rsidRDefault="00502882" w:rsidP="00502882">
      <w:pPr>
        <w:pStyle w:val="paragraph"/>
      </w:pPr>
      <w:r w:rsidRPr="00697AD1">
        <w:tab/>
        <w:t>(e)</w:t>
      </w:r>
      <w:r w:rsidRPr="00697AD1">
        <w:tab/>
        <w:t>Switzerland;</w:t>
      </w:r>
    </w:p>
    <w:p w:rsidR="00502882" w:rsidRPr="00697AD1" w:rsidRDefault="00502882" w:rsidP="00502882">
      <w:pPr>
        <w:pStyle w:val="paragraph"/>
      </w:pPr>
      <w:r w:rsidRPr="00697AD1">
        <w:tab/>
        <w:t>(f)</w:t>
      </w:r>
      <w:r w:rsidRPr="00697AD1">
        <w:tab/>
      </w:r>
      <w:r w:rsidR="00A04609" w:rsidRPr="00697AD1">
        <w:t xml:space="preserve">the </w:t>
      </w:r>
      <w:r w:rsidRPr="00697AD1">
        <w:t>United States of America.</w:t>
      </w:r>
    </w:p>
    <w:p w:rsidR="00502882" w:rsidRPr="00697AD1" w:rsidRDefault="00502882" w:rsidP="00502882">
      <w:pPr>
        <w:pStyle w:val="ActHead2"/>
        <w:pageBreakBefore/>
      </w:pPr>
      <w:bookmarkStart w:id="11" w:name="_Toc63674269"/>
      <w:r w:rsidRPr="00134781">
        <w:rPr>
          <w:rStyle w:val="CharPartNo"/>
        </w:rPr>
        <w:t>Part 4</w:t>
      </w:r>
      <w:r w:rsidRPr="00697AD1">
        <w:t>—</w:t>
      </w:r>
      <w:r w:rsidR="000B291C" w:rsidRPr="00134781">
        <w:rPr>
          <w:rStyle w:val="CharPartText"/>
        </w:rPr>
        <w:t>Proceedings in connect</w:t>
      </w:r>
      <w:r w:rsidRPr="00134781">
        <w:rPr>
          <w:rStyle w:val="CharPartText"/>
        </w:rPr>
        <w:t>ion with bankruptcy</w:t>
      </w:r>
      <w:bookmarkEnd w:id="11"/>
    </w:p>
    <w:p w:rsidR="00502882" w:rsidRPr="00697AD1" w:rsidRDefault="00502882" w:rsidP="00502882">
      <w:pPr>
        <w:pStyle w:val="ActHead3"/>
      </w:pPr>
      <w:bookmarkStart w:id="12" w:name="_Toc63674270"/>
      <w:r w:rsidRPr="00134781">
        <w:rPr>
          <w:rStyle w:val="CharDivNo"/>
        </w:rPr>
        <w:t>Division 1</w:t>
      </w:r>
      <w:r w:rsidRPr="00697AD1">
        <w:t>—</w:t>
      </w:r>
      <w:r w:rsidRPr="00134781">
        <w:rPr>
          <w:rStyle w:val="CharDivText"/>
        </w:rPr>
        <w:t>Bankruptcy notices</w:t>
      </w:r>
      <w:bookmarkEnd w:id="12"/>
    </w:p>
    <w:p w:rsidR="00502882" w:rsidRPr="00697AD1" w:rsidRDefault="002C38D7" w:rsidP="00502882">
      <w:pPr>
        <w:pStyle w:val="ActHead5"/>
      </w:pPr>
      <w:bookmarkStart w:id="13" w:name="_Toc63674271"/>
      <w:r w:rsidRPr="00134781">
        <w:rPr>
          <w:rStyle w:val="CharSectno"/>
        </w:rPr>
        <w:t>8</w:t>
      </w:r>
      <w:r w:rsidR="00502882" w:rsidRPr="00697AD1">
        <w:t xml:space="preserve">  Application for bankruptcy notice</w:t>
      </w:r>
      <w:bookmarkEnd w:id="13"/>
    </w:p>
    <w:p w:rsidR="00502882" w:rsidRPr="00697AD1" w:rsidRDefault="00502882" w:rsidP="00502882">
      <w:pPr>
        <w:pStyle w:val="subsection"/>
      </w:pPr>
      <w:r w:rsidRPr="00697AD1">
        <w:tab/>
        <w:t>(1)</w:t>
      </w:r>
      <w:r w:rsidRPr="00697AD1">
        <w:tab/>
        <w:t>This section sets out the requi</w:t>
      </w:r>
      <w:r w:rsidR="000C3ECD" w:rsidRPr="00697AD1">
        <w:t>rements for an application to the</w:t>
      </w:r>
      <w:r w:rsidRPr="00697AD1">
        <w:t xml:space="preserve"> Official Receiver for a bankruptcy notice by a person who has obtained against a debtor one, or 2 or more, final judgments or final orders of a kind described in paragraph 40(1)(g) of the Act.</w:t>
      </w:r>
    </w:p>
    <w:p w:rsidR="00502882" w:rsidRPr="00697AD1" w:rsidRDefault="00502882" w:rsidP="00502882">
      <w:pPr>
        <w:pStyle w:val="notetext"/>
      </w:pPr>
      <w:r w:rsidRPr="00697AD1">
        <w:t>Note:</w:t>
      </w:r>
      <w:r w:rsidRPr="00697AD1">
        <w:tab/>
        <w:t>Sub</w:t>
      </w:r>
      <w:r w:rsidR="00697AD1" w:rsidRPr="00697AD1">
        <w:t>section 4</w:t>
      </w:r>
      <w:r w:rsidRPr="00697AD1">
        <w:t>0(3) of the Act sets out several deeming rules for the purposes of paragraph 40(1)(g) of the Act.</w:t>
      </w:r>
    </w:p>
    <w:p w:rsidR="00502882" w:rsidRPr="00697AD1" w:rsidRDefault="00502882" w:rsidP="00502882">
      <w:pPr>
        <w:pStyle w:val="subsection"/>
      </w:pPr>
      <w:r w:rsidRPr="00697AD1">
        <w:tab/>
        <w:t>(2)</w:t>
      </w:r>
      <w:r w:rsidRPr="00697AD1">
        <w:tab/>
        <w:t>The application must be in the approved form.</w:t>
      </w:r>
    </w:p>
    <w:p w:rsidR="00502882" w:rsidRPr="00697AD1" w:rsidRDefault="00502882" w:rsidP="00502882">
      <w:pPr>
        <w:pStyle w:val="subsection"/>
      </w:pPr>
      <w:r w:rsidRPr="00697AD1">
        <w:tab/>
        <w:t>(3)</w:t>
      </w:r>
      <w:r w:rsidRPr="00697AD1">
        <w:tab/>
        <w:t>The application must specify the final judgment or final order or each of those final judgments or final orders.</w:t>
      </w:r>
    </w:p>
    <w:p w:rsidR="00502882" w:rsidRPr="00697AD1" w:rsidRDefault="00502882" w:rsidP="00502882">
      <w:pPr>
        <w:pStyle w:val="subsection"/>
      </w:pPr>
      <w:r w:rsidRPr="00697AD1">
        <w:tab/>
        <w:t>(4)</w:t>
      </w:r>
      <w:r w:rsidRPr="00697AD1">
        <w:tab/>
        <w:t>The application must include:</w:t>
      </w:r>
    </w:p>
    <w:p w:rsidR="00502882" w:rsidRPr="00697AD1" w:rsidRDefault="00502882" w:rsidP="00502882">
      <w:pPr>
        <w:pStyle w:val="paragraph"/>
      </w:pPr>
      <w:r w:rsidRPr="00697AD1">
        <w:tab/>
        <w:t>(a)</w:t>
      </w:r>
      <w:r w:rsidRPr="00697AD1">
        <w:tab/>
        <w:t>if any final order specified in the application is an award that is a final order because of subparagraph 40(3)(a)(i) of the Act—both of the following:</w:t>
      </w:r>
    </w:p>
    <w:p w:rsidR="00502882" w:rsidRPr="00697AD1" w:rsidRDefault="00502882" w:rsidP="00502882">
      <w:pPr>
        <w:pStyle w:val="paragraphsub"/>
      </w:pPr>
      <w:r w:rsidRPr="00697AD1">
        <w:tab/>
        <w:t>(i)</w:t>
      </w:r>
      <w:r w:rsidRPr="00697AD1">
        <w:tab/>
        <w:t xml:space="preserve">a copy of the award certified as a true copy by the arbitrator who made the award or </w:t>
      </w:r>
      <w:r w:rsidR="00977068" w:rsidRPr="00697AD1">
        <w:t xml:space="preserve">by </w:t>
      </w:r>
      <w:r w:rsidRPr="00697AD1">
        <w:t>an officer of the Court who has compared the copy with the original award;</w:t>
      </w:r>
    </w:p>
    <w:p w:rsidR="00502882" w:rsidRPr="00697AD1" w:rsidRDefault="00502882" w:rsidP="00502882">
      <w:pPr>
        <w:pStyle w:val="paragraphsub"/>
      </w:pPr>
      <w:r w:rsidRPr="00697AD1">
        <w:tab/>
        <w:t>(ii)</w:t>
      </w:r>
      <w:r w:rsidRPr="00697AD1">
        <w:tab/>
        <w:t>a sealed or certified copy of the order giving leave to enforce the award; and</w:t>
      </w:r>
    </w:p>
    <w:p w:rsidR="00502882" w:rsidRPr="00697AD1" w:rsidRDefault="00502882" w:rsidP="00502882">
      <w:pPr>
        <w:pStyle w:val="paragraph"/>
      </w:pPr>
      <w:r w:rsidRPr="00697AD1">
        <w:tab/>
        <w:t>(b)</w:t>
      </w:r>
      <w:r w:rsidRPr="00697AD1">
        <w:tab/>
        <w:t>for any other final order or final judgment specified in the application—at least one of the following:</w:t>
      </w:r>
    </w:p>
    <w:p w:rsidR="00502882" w:rsidRPr="00697AD1" w:rsidRDefault="00502882" w:rsidP="00502882">
      <w:pPr>
        <w:pStyle w:val="paragraphsub"/>
      </w:pPr>
      <w:r w:rsidRPr="00697AD1">
        <w:tab/>
        <w:t>(i)</w:t>
      </w:r>
      <w:r w:rsidRPr="00697AD1">
        <w:tab/>
        <w:t>a copy of the sealed or certified judgment or order;</w:t>
      </w:r>
    </w:p>
    <w:p w:rsidR="00502882" w:rsidRPr="00697AD1" w:rsidRDefault="00502882" w:rsidP="00502882">
      <w:pPr>
        <w:pStyle w:val="paragraphsub"/>
      </w:pPr>
      <w:r w:rsidRPr="00697AD1">
        <w:tab/>
        <w:t>(ii)</w:t>
      </w:r>
      <w:r w:rsidRPr="00697AD1">
        <w:tab/>
        <w:t xml:space="preserve">a certificate of the judgment or order sealed by the court that made the judgment or order (the </w:t>
      </w:r>
      <w:r w:rsidRPr="00697AD1">
        <w:rPr>
          <w:b/>
          <w:i/>
        </w:rPr>
        <w:t>relevant court</w:t>
      </w:r>
      <w:r w:rsidRPr="00697AD1">
        <w:t>) or signed by an officer of the relevant court;</w:t>
      </w:r>
    </w:p>
    <w:p w:rsidR="00502882" w:rsidRPr="00697AD1" w:rsidRDefault="00502882" w:rsidP="00502882">
      <w:pPr>
        <w:pStyle w:val="paragraphsub"/>
      </w:pPr>
      <w:r w:rsidRPr="00697AD1">
        <w:tab/>
        <w:t>(iii)</w:t>
      </w:r>
      <w:r w:rsidRPr="00697AD1">
        <w:tab/>
        <w:t>a copy of the entry of the judgment or order certified as a true copy of that entry and sealed by the relevant court or signed by an officer of the relevant court.</w:t>
      </w:r>
    </w:p>
    <w:p w:rsidR="00502882" w:rsidRPr="00697AD1" w:rsidRDefault="00502882" w:rsidP="00502882">
      <w:pPr>
        <w:pStyle w:val="notetext"/>
      </w:pPr>
      <w:r w:rsidRPr="00697AD1">
        <w:rPr>
          <w:iCs/>
        </w:rPr>
        <w:t>Note 1:</w:t>
      </w:r>
      <w:r w:rsidRPr="00697AD1">
        <w:rPr>
          <w:iCs/>
        </w:rPr>
        <w:tab/>
      </w:r>
      <w:r w:rsidRPr="00697AD1">
        <w:t xml:space="preserve">For bankruptcy notices, see </w:t>
      </w:r>
      <w:r w:rsidR="00697AD1" w:rsidRPr="00697AD1">
        <w:t>section 9</w:t>
      </w:r>
      <w:r w:rsidRPr="00697AD1">
        <w:t xml:space="preserve"> and Schedule 1.</w:t>
      </w:r>
    </w:p>
    <w:p w:rsidR="00502882" w:rsidRPr="00697AD1" w:rsidRDefault="00502882" w:rsidP="00502882">
      <w:pPr>
        <w:pStyle w:val="notetext"/>
      </w:pPr>
      <w:r w:rsidRPr="00697AD1">
        <w:rPr>
          <w:iCs/>
        </w:rPr>
        <w:t>Note 2:</w:t>
      </w:r>
      <w:r w:rsidRPr="00697AD1">
        <w:rPr>
          <w:iCs/>
        </w:rPr>
        <w:tab/>
      </w:r>
      <w:r w:rsidRPr="00697AD1">
        <w:t>A fee is payable to the Official Re</w:t>
      </w:r>
      <w:r w:rsidR="002D66A6" w:rsidRPr="00697AD1">
        <w:t>ceiver</w:t>
      </w:r>
      <w:r w:rsidRPr="00697AD1">
        <w:t xml:space="preserve"> for an application under this section (see the Fees and Remuneration Determination).</w:t>
      </w:r>
    </w:p>
    <w:p w:rsidR="00502882" w:rsidRPr="00697AD1" w:rsidRDefault="002C38D7" w:rsidP="00502882">
      <w:pPr>
        <w:pStyle w:val="ActHead5"/>
      </w:pPr>
      <w:bookmarkStart w:id="14" w:name="_Toc63674272"/>
      <w:r w:rsidRPr="00134781">
        <w:rPr>
          <w:rStyle w:val="CharSectno"/>
        </w:rPr>
        <w:t>9</w:t>
      </w:r>
      <w:r w:rsidR="00502882" w:rsidRPr="00697AD1">
        <w:t xml:space="preserve">  Form of bankruptcy notice</w:t>
      </w:r>
      <w:bookmarkEnd w:id="14"/>
    </w:p>
    <w:p w:rsidR="00502882" w:rsidRPr="00697AD1" w:rsidRDefault="00502882" w:rsidP="00502882">
      <w:pPr>
        <w:pStyle w:val="subsection"/>
      </w:pPr>
      <w:r w:rsidRPr="00697AD1">
        <w:tab/>
        <w:t>(1)</w:t>
      </w:r>
      <w:r w:rsidRPr="00697AD1">
        <w:tab/>
        <w:t xml:space="preserve">For the purposes of </w:t>
      </w:r>
      <w:r w:rsidR="00697AD1" w:rsidRPr="00697AD1">
        <w:t>subsection 4</w:t>
      </w:r>
      <w:r w:rsidRPr="00697AD1">
        <w:t>1(2) of the Act, the form of bankruptcy notice set out in Schedule 1 is prescribed.</w:t>
      </w:r>
    </w:p>
    <w:p w:rsidR="00502882" w:rsidRPr="00697AD1" w:rsidRDefault="00502882" w:rsidP="00502882">
      <w:pPr>
        <w:pStyle w:val="subsection"/>
      </w:pPr>
      <w:r w:rsidRPr="00697AD1">
        <w:tab/>
        <w:t>(2)</w:t>
      </w:r>
      <w:r w:rsidRPr="00697AD1">
        <w:tab/>
        <w:t>A bankruptcy notice must follow that form in respect of its format (for example, bold or italic typeface, underlining and notes).</w:t>
      </w:r>
    </w:p>
    <w:p w:rsidR="00502882" w:rsidRPr="00697AD1" w:rsidRDefault="00502882" w:rsidP="00502882">
      <w:pPr>
        <w:pStyle w:val="subsection"/>
      </w:pPr>
      <w:r w:rsidRPr="00697AD1">
        <w:tab/>
        <w:t>(3)</w:t>
      </w:r>
      <w:r w:rsidRPr="00697AD1">
        <w:tab/>
        <w:t xml:space="preserve">Subsection (2) does not limit </w:t>
      </w:r>
      <w:r w:rsidR="00E97371" w:rsidRPr="00697AD1">
        <w:t>section 2</w:t>
      </w:r>
      <w:r w:rsidRPr="00697AD1">
        <w:t xml:space="preserve">5C of the </w:t>
      </w:r>
      <w:r w:rsidRPr="00697AD1">
        <w:rPr>
          <w:i/>
        </w:rPr>
        <w:t>Acts Interpretation Act 1901</w:t>
      </w:r>
      <w:r w:rsidRPr="00697AD1">
        <w:t>.</w:t>
      </w:r>
    </w:p>
    <w:p w:rsidR="00502882" w:rsidRPr="00697AD1" w:rsidRDefault="00502882" w:rsidP="00502882">
      <w:pPr>
        <w:pStyle w:val="notetext"/>
      </w:pPr>
      <w:r w:rsidRPr="00697AD1">
        <w:t>Note:</w:t>
      </w:r>
      <w:r w:rsidRPr="00697AD1">
        <w:tab/>
        <w:t xml:space="preserve">Section 25C of the </w:t>
      </w:r>
      <w:r w:rsidRPr="00697AD1">
        <w:rPr>
          <w:i/>
        </w:rPr>
        <w:t>Acts Interpretation Act 1901</w:t>
      </w:r>
      <w:r w:rsidRPr="00697AD1">
        <w:t xml:space="preserve"> provides that strict compliance with a form is not required and substantial compliance is sufficient.</w:t>
      </w:r>
    </w:p>
    <w:p w:rsidR="00502882" w:rsidRPr="00697AD1" w:rsidRDefault="002C38D7" w:rsidP="00502882">
      <w:pPr>
        <w:pStyle w:val="ActHead5"/>
      </w:pPr>
      <w:bookmarkStart w:id="15" w:name="_Toc63674273"/>
      <w:r w:rsidRPr="00134781">
        <w:rPr>
          <w:rStyle w:val="CharSectno"/>
        </w:rPr>
        <w:t>10</w:t>
      </w:r>
      <w:r w:rsidR="00502882" w:rsidRPr="00697AD1">
        <w:t xml:space="preserve">  Service of bankruptcy notice</w:t>
      </w:r>
      <w:bookmarkEnd w:id="15"/>
    </w:p>
    <w:p w:rsidR="00502882" w:rsidRPr="00697AD1" w:rsidRDefault="00502882" w:rsidP="00502882">
      <w:pPr>
        <w:pStyle w:val="subsection"/>
      </w:pPr>
      <w:r w:rsidRPr="00697AD1">
        <w:tab/>
      </w:r>
      <w:r w:rsidR="000E56E8" w:rsidRPr="00697AD1">
        <w:t>(1)</w:t>
      </w:r>
      <w:r w:rsidRPr="00697AD1">
        <w:tab/>
        <w:t>A bankruptcy notice in relation to a debtor must be served on the debtor within:</w:t>
      </w:r>
    </w:p>
    <w:p w:rsidR="00502882" w:rsidRPr="00697AD1" w:rsidRDefault="00502882" w:rsidP="00502882">
      <w:pPr>
        <w:pStyle w:val="paragraph"/>
      </w:pPr>
      <w:r w:rsidRPr="00697AD1">
        <w:tab/>
        <w:t>(a)</w:t>
      </w:r>
      <w:r w:rsidRPr="00697AD1">
        <w:tab/>
        <w:t xml:space="preserve">the 6 month period beginning on the day </w:t>
      </w:r>
      <w:r w:rsidR="000C3ECD" w:rsidRPr="00697AD1">
        <w:t>that the</w:t>
      </w:r>
      <w:r w:rsidRPr="00697AD1">
        <w:t xml:space="preserve"> Official Receiver issues the notice; or</w:t>
      </w:r>
    </w:p>
    <w:p w:rsidR="00502882" w:rsidRPr="00697AD1" w:rsidRDefault="00502882" w:rsidP="00502882">
      <w:pPr>
        <w:pStyle w:val="paragraph"/>
      </w:pPr>
      <w:r w:rsidRPr="00697AD1">
        <w:tab/>
        <w:t>(b)</w:t>
      </w:r>
      <w:r w:rsidRPr="00697AD1">
        <w:tab/>
        <w:t>any additional period</w:t>
      </w:r>
      <w:r w:rsidR="000C3ECD" w:rsidRPr="00697AD1">
        <w:t xml:space="preserve"> that the</w:t>
      </w:r>
      <w:r w:rsidRPr="00697AD1">
        <w:t xml:space="preserve"> Official Receiver determines in writing for the purposes of this paragraph.</w:t>
      </w:r>
    </w:p>
    <w:p w:rsidR="00502882" w:rsidRPr="00697AD1" w:rsidRDefault="00502882" w:rsidP="00502882">
      <w:pPr>
        <w:pStyle w:val="notetext"/>
      </w:pPr>
      <w:r w:rsidRPr="00697AD1">
        <w:t>Note:</w:t>
      </w:r>
      <w:r w:rsidRPr="00697AD1">
        <w:tab/>
        <w:t>If paragraph (b) applies, a fee is payable under the Fees and Remuneration Determination.</w:t>
      </w:r>
    </w:p>
    <w:p w:rsidR="000E56E8" w:rsidRPr="00697AD1" w:rsidRDefault="000E56E8" w:rsidP="000E56E8">
      <w:pPr>
        <w:pStyle w:val="subsection"/>
      </w:pPr>
      <w:r w:rsidRPr="00697AD1">
        <w:tab/>
        <w:t>(2)</w:t>
      </w:r>
      <w:r w:rsidRPr="00697AD1">
        <w:tab/>
        <w:t xml:space="preserve">A bankruptcy notice in relation to a debtor that is served on the debtor outside of a period mentioned in </w:t>
      </w:r>
      <w:r w:rsidR="000B7484" w:rsidRPr="00697AD1">
        <w:t>subsection (</w:t>
      </w:r>
      <w:r w:rsidRPr="00697AD1">
        <w:t>1) is not valid.</w:t>
      </w:r>
    </w:p>
    <w:p w:rsidR="00081088" w:rsidRPr="00697AD1" w:rsidRDefault="00081088" w:rsidP="00081088">
      <w:pPr>
        <w:pStyle w:val="ActHead5"/>
      </w:pPr>
      <w:bookmarkStart w:id="16" w:name="_Toc63674274"/>
      <w:r w:rsidRPr="00134781">
        <w:rPr>
          <w:rStyle w:val="CharSectno"/>
        </w:rPr>
        <w:t>10A</w:t>
      </w:r>
      <w:r w:rsidRPr="00697AD1">
        <w:t xml:space="preserve">  Prescribed statutory minimum</w:t>
      </w:r>
      <w:bookmarkEnd w:id="16"/>
    </w:p>
    <w:p w:rsidR="00081088" w:rsidRPr="00697AD1" w:rsidRDefault="00081088" w:rsidP="00081088">
      <w:pPr>
        <w:pStyle w:val="subsection"/>
      </w:pPr>
      <w:r w:rsidRPr="00697AD1">
        <w:tab/>
      </w:r>
      <w:r w:rsidRPr="00697AD1">
        <w:tab/>
        <w:t xml:space="preserve">For the purposes of paragraph (a) of the definition of </w:t>
      </w:r>
      <w:r w:rsidRPr="00697AD1">
        <w:rPr>
          <w:b/>
          <w:i/>
        </w:rPr>
        <w:t>statutory minimum</w:t>
      </w:r>
      <w:r w:rsidRPr="00697AD1">
        <w:t xml:space="preserve"> in </w:t>
      </w:r>
      <w:r w:rsidR="00697AD1" w:rsidRPr="00697AD1">
        <w:t>subsection 5</w:t>
      </w:r>
      <w:r w:rsidRPr="00697AD1">
        <w:t>(1) of the Act, the amount prescribed is $10,000.</w:t>
      </w:r>
    </w:p>
    <w:p w:rsidR="00502882" w:rsidRPr="00697AD1" w:rsidRDefault="002C38D7" w:rsidP="00502882">
      <w:pPr>
        <w:pStyle w:val="ActHead5"/>
      </w:pPr>
      <w:bookmarkStart w:id="17" w:name="_Toc63674275"/>
      <w:r w:rsidRPr="00134781">
        <w:rPr>
          <w:rStyle w:val="CharSectno"/>
        </w:rPr>
        <w:t>11</w:t>
      </w:r>
      <w:r w:rsidR="00502882" w:rsidRPr="00697AD1">
        <w:t xml:space="preserve">  Inspection of bankruptcy notice</w:t>
      </w:r>
      <w:bookmarkEnd w:id="17"/>
    </w:p>
    <w:p w:rsidR="00502882" w:rsidRPr="00697AD1" w:rsidRDefault="00502882" w:rsidP="00502882">
      <w:pPr>
        <w:pStyle w:val="subsection"/>
      </w:pPr>
      <w:r w:rsidRPr="00697AD1">
        <w:tab/>
      </w:r>
      <w:r w:rsidR="00A30E6B" w:rsidRPr="00697AD1">
        <w:t>(1)</w:t>
      </w:r>
      <w:r w:rsidRPr="00697AD1">
        <w:tab/>
      </w:r>
      <w:r w:rsidR="00A30E6B" w:rsidRPr="00697AD1">
        <w:t xml:space="preserve">Subject to </w:t>
      </w:r>
      <w:r w:rsidR="000B7484" w:rsidRPr="00697AD1">
        <w:t>subsection (</w:t>
      </w:r>
      <w:r w:rsidR="00A30E6B" w:rsidRPr="00697AD1">
        <w:t>2),</w:t>
      </w:r>
      <w:r w:rsidRPr="00697AD1">
        <w:t xml:space="preserve"> the only persons who may inspect a b</w:t>
      </w:r>
      <w:r w:rsidR="000C3ECD" w:rsidRPr="00697AD1">
        <w:t>ankruptcy notice issued by the</w:t>
      </w:r>
      <w:r w:rsidRPr="00697AD1">
        <w:t xml:space="preserve"> Official Receiver under </w:t>
      </w:r>
      <w:r w:rsidR="00697AD1" w:rsidRPr="00697AD1">
        <w:t>subsection 4</w:t>
      </w:r>
      <w:r w:rsidRPr="00697AD1">
        <w:t>1(1) of the Act are the following:</w:t>
      </w:r>
    </w:p>
    <w:p w:rsidR="00502882" w:rsidRPr="00697AD1" w:rsidRDefault="00502882" w:rsidP="00502882">
      <w:pPr>
        <w:pStyle w:val="paragraph"/>
      </w:pPr>
      <w:r w:rsidRPr="00697AD1">
        <w:tab/>
        <w:t>(a)</w:t>
      </w:r>
      <w:r w:rsidRPr="00697AD1">
        <w:tab/>
        <w:t>a person specified in the notice;</w:t>
      </w:r>
    </w:p>
    <w:p w:rsidR="00502882" w:rsidRPr="00697AD1" w:rsidRDefault="00502882" w:rsidP="00502882">
      <w:pPr>
        <w:pStyle w:val="paragraph"/>
      </w:pPr>
      <w:r w:rsidRPr="00697AD1">
        <w:tab/>
        <w:t>(b)</w:t>
      </w:r>
      <w:r w:rsidRPr="00697AD1">
        <w:tab/>
        <w:t>a party to a proceeding to which the notice relates;</w:t>
      </w:r>
    </w:p>
    <w:p w:rsidR="00502882" w:rsidRPr="00697AD1" w:rsidRDefault="00502882" w:rsidP="00502882">
      <w:pPr>
        <w:pStyle w:val="paragraph"/>
      </w:pPr>
      <w:r w:rsidRPr="00697AD1">
        <w:tab/>
        <w:t>(c)</w:t>
      </w:r>
      <w:r w:rsidRPr="00697AD1">
        <w:tab/>
        <w:t>a legal practitioner acting on behalf of a person mentioned in paragraph (a) or (b)</w:t>
      </w:r>
      <w:r w:rsidR="00D820F3" w:rsidRPr="00697AD1">
        <w:t xml:space="preserve"> of this subsection</w:t>
      </w:r>
      <w:r w:rsidRPr="00697AD1">
        <w:t>.</w:t>
      </w:r>
    </w:p>
    <w:p w:rsidR="00A30E6B" w:rsidRPr="00697AD1" w:rsidRDefault="00A30E6B" w:rsidP="00A30E6B">
      <w:pPr>
        <w:pStyle w:val="subsection"/>
      </w:pPr>
      <w:r w:rsidRPr="00697AD1">
        <w:tab/>
        <w:t>(2)</w:t>
      </w:r>
      <w:r w:rsidRPr="00697AD1">
        <w:tab/>
        <w:t>If a creditor’s petition</w:t>
      </w:r>
      <w:r w:rsidR="00977068" w:rsidRPr="00697AD1">
        <w:t xml:space="preserve"> is presented</w:t>
      </w:r>
      <w:r w:rsidRPr="00697AD1">
        <w:t xml:space="preserve"> that is founded on an act of bankruptcy consisting of failure to comply with the bankruptcy notice, any person may inspect the notice.</w:t>
      </w:r>
    </w:p>
    <w:p w:rsidR="00502882" w:rsidRPr="00697AD1" w:rsidRDefault="002C38D7" w:rsidP="00502882">
      <w:pPr>
        <w:pStyle w:val="ActHead5"/>
      </w:pPr>
      <w:bookmarkStart w:id="18" w:name="_Toc63674276"/>
      <w:r w:rsidRPr="00134781">
        <w:rPr>
          <w:rStyle w:val="CharSectno"/>
        </w:rPr>
        <w:t>12</w:t>
      </w:r>
      <w:r w:rsidR="00502882" w:rsidRPr="00697AD1">
        <w:t xml:space="preserve">  Judgment or order in foreign currency</w:t>
      </w:r>
      <w:bookmarkEnd w:id="18"/>
    </w:p>
    <w:p w:rsidR="00502882" w:rsidRPr="00697AD1" w:rsidRDefault="00502882" w:rsidP="00502882">
      <w:pPr>
        <w:pStyle w:val="subsection"/>
      </w:pPr>
      <w:r w:rsidRPr="00697AD1">
        <w:tab/>
        <w:t>(1)</w:t>
      </w:r>
      <w:r w:rsidRPr="00697AD1">
        <w:tab/>
        <w:t xml:space="preserve">This section applies in relation to </w:t>
      </w:r>
      <w:r w:rsidR="000C3ECD" w:rsidRPr="00697AD1">
        <w:t>a bankruptcy notice issued by the</w:t>
      </w:r>
      <w:r w:rsidRPr="00697AD1">
        <w:t xml:space="preserve"> Official Receiver in relation to a debtor if the notice includes a final judgment, or final order, that is expressed in an amount of foreign currency (whether or not the judgment or order is also expressed in an amount of Australian currency).</w:t>
      </w:r>
    </w:p>
    <w:p w:rsidR="00502882" w:rsidRPr="00697AD1" w:rsidRDefault="00502882" w:rsidP="00502882">
      <w:pPr>
        <w:pStyle w:val="subsection"/>
      </w:pPr>
      <w:r w:rsidRPr="00697AD1">
        <w:tab/>
        <w:t>(2)</w:t>
      </w:r>
      <w:r w:rsidRPr="00697AD1">
        <w:tab/>
        <w:t>The bankruptcy notice must include the following:</w:t>
      </w:r>
    </w:p>
    <w:p w:rsidR="00502882" w:rsidRPr="00697AD1" w:rsidRDefault="00502882" w:rsidP="00502882">
      <w:pPr>
        <w:pStyle w:val="paragraph"/>
      </w:pPr>
      <w:r w:rsidRPr="00697AD1">
        <w:tab/>
        <w:t>(a)</w:t>
      </w:r>
      <w:r w:rsidRPr="00697AD1">
        <w:tab/>
        <w:t>a statement to the effect that the debtor must pay:</w:t>
      </w:r>
    </w:p>
    <w:p w:rsidR="00502882" w:rsidRPr="00697AD1" w:rsidRDefault="00502882" w:rsidP="00502882">
      <w:pPr>
        <w:pStyle w:val="paragraphsub"/>
      </w:pPr>
      <w:r w:rsidRPr="00697AD1">
        <w:tab/>
        <w:t>(i)</w:t>
      </w:r>
      <w:r w:rsidRPr="00697AD1">
        <w:tab/>
        <w:t>the amount of foreign currency; or</w:t>
      </w:r>
    </w:p>
    <w:p w:rsidR="00502882" w:rsidRPr="00697AD1" w:rsidRDefault="00502882" w:rsidP="00502882">
      <w:pPr>
        <w:pStyle w:val="paragraphsub"/>
      </w:pPr>
      <w:r w:rsidRPr="00697AD1">
        <w:tab/>
        <w:t>(ii)</w:t>
      </w:r>
      <w:r w:rsidRPr="00697AD1">
        <w:tab/>
        <w:t>the equivalent amount of Australian currency;</w:t>
      </w:r>
    </w:p>
    <w:p w:rsidR="00502882" w:rsidRPr="00697AD1" w:rsidRDefault="00502882" w:rsidP="00502882">
      <w:pPr>
        <w:pStyle w:val="paragraph"/>
      </w:pPr>
      <w:r w:rsidRPr="00697AD1">
        <w:tab/>
        <w:t>(b)</w:t>
      </w:r>
      <w:r w:rsidRPr="00697AD1">
        <w:tab/>
        <w:t>the conversion calculation for the equivalent amount of Australian currency;</w:t>
      </w:r>
    </w:p>
    <w:p w:rsidR="00502882" w:rsidRPr="00697AD1" w:rsidRDefault="00502882" w:rsidP="00502882">
      <w:pPr>
        <w:pStyle w:val="paragraph"/>
      </w:pPr>
      <w:r w:rsidRPr="00697AD1">
        <w:tab/>
        <w:t>(c)</w:t>
      </w:r>
      <w:r w:rsidRPr="00697AD1">
        <w:tab/>
        <w:t>a statement to the effect that the conversion of the amount of foreign currency into the equivalent amount of Australian currency has been made in accordance with this section.</w:t>
      </w:r>
    </w:p>
    <w:p w:rsidR="00502882" w:rsidRPr="00697AD1" w:rsidRDefault="00502882" w:rsidP="00502882">
      <w:pPr>
        <w:pStyle w:val="subsection"/>
      </w:pPr>
      <w:r w:rsidRPr="00697AD1">
        <w:tab/>
        <w:t>(3)</w:t>
      </w:r>
      <w:r w:rsidRPr="00697AD1">
        <w:tab/>
        <w:t xml:space="preserve">For the purposes of </w:t>
      </w:r>
      <w:r w:rsidR="00BD0583" w:rsidRPr="00697AD1">
        <w:t>subparagraph (</w:t>
      </w:r>
      <w:r w:rsidRPr="00697AD1">
        <w:t>2)(a)(ii), the equivalent amount of Australian currency is the amount worked out using the rate of exchange for the foreign currency published by the Reserve Bank of Australia in relation to the day that is 2 business days before the day on which the application for the notice is made.</w:t>
      </w:r>
    </w:p>
    <w:p w:rsidR="005B44BC" w:rsidRPr="00697AD1" w:rsidRDefault="00502882" w:rsidP="00502882">
      <w:pPr>
        <w:pStyle w:val="notetext"/>
      </w:pPr>
      <w:r w:rsidRPr="00697AD1">
        <w:t>Note:</w:t>
      </w:r>
      <w:r w:rsidRPr="00697AD1">
        <w:tab/>
      </w:r>
      <w:r w:rsidR="005B44BC" w:rsidRPr="00697AD1">
        <w:t>The Reserve Bank of Australia exchange rates could in 202</w:t>
      </w:r>
      <w:r w:rsidR="00D91C62" w:rsidRPr="00697AD1">
        <w:t>1</w:t>
      </w:r>
      <w:r w:rsidR="005B44BC" w:rsidRPr="00697AD1">
        <w:t xml:space="preserve"> be viewed on the Reserve Bank of Australia</w:t>
      </w:r>
      <w:r w:rsidR="00977068" w:rsidRPr="00697AD1">
        <w:t>’</w:t>
      </w:r>
      <w:r w:rsidR="005B44BC" w:rsidRPr="00697AD1">
        <w:t>s website (http://www.rba.gov.au).</w:t>
      </w:r>
    </w:p>
    <w:p w:rsidR="00502882" w:rsidRPr="00697AD1" w:rsidRDefault="00502882" w:rsidP="00502882">
      <w:pPr>
        <w:pStyle w:val="ActHead3"/>
        <w:pageBreakBefore/>
      </w:pPr>
      <w:bookmarkStart w:id="19" w:name="_Toc63674277"/>
      <w:r w:rsidRPr="00134781">
        <w:rPr>
          <w:rStyle w:val="CharDivNo"/>
        </w:rPr>
        <w:t>Division 2</w:t>
      </w:r>
      <w:r w:rsidRPr="00697AD1">
        <w:t>—</w:t>
      </w:r>
      <w:r w:rsidRPr="00134781">
        <w:rPr>
          <w:rStyle w:val="CharDivText"/>
        </w:rPr>
        <w:t>Petitions</w:t>
      </w:r>
      <w:bookmarkEnd w:id="19"/>
    </w:p>
    <w:p w:rsidR="00502882" w:rsidRPr="00697AD1" w:rsidRDefault="002C38D7" w:rsidP="00502882">
      <w:pPr>
        <w:pStyle w:val="ActHead5"/>
      </w:pPr>
      <w:bookmarkStart w:id="20" w:name="_Toc63674278"/>
      <w:r w:rsidRPr="00134781">
        <w:rPr>
          <w:rStyle w:val="CharSectno"/>
        </w:rPr>
        <w:t>13</w:t>
      </w:r>
      <w:r w:rsidR="00502882" w:rsidRPr="00697AD1">
        <w:t xml:space="preserve">  Copy of petition, and certain orders, to be given to Official Receiver</w:t>
      </w:r>
      <w:bookmarkEnd w:id="20"/>
    </w:p>
    <w:p w:rsidR="00502882" w:rsidRPr="00697AD1" w:rsidRDefault="00502882" w:rsidP="00502882">
      <w:pPr>
        <w:pStyle w:val="subsection"/>
      </w:pPr>
      <w:r w:rsidRPr="00697AD1">
        <w:tab/>
      </w:r>
      <w:r w:rsidRPr="00697AD1">
        <w:tab/>
        <w:t>A creditor who presents a petition to the Court under Division 2 of Part IV of the Act</w:t>
      </w:r>
      <w:r w:rsidR="000C3ECD" w:rsidRPr="00697AD1">
        <w:t xml:space="preserve"> must give to the</w:t>
      </w:r>
      <w:r w:rsidRPr="00697AD1">
        <w:t xml:space="preserve"> Official Receiver:</w:t>
      </w:r>
    </w:p>
    <w:p w:rsidR="00502882" w:rsidRPr="00697AD1" w:rsidRDefault="00502882" w:rsidP="00502882">
      <w:pPr>
        <w:pStyle w:val="paragraph"/>
      </w:pPr>
      <w:r w:rsidRPr="00697AD1">
        <w:tab/>
        <w:t>(a)</w:t>
      </w:r>
      <w:r w:rsidRPr="00697AD1">
        <w:tab/>
        <w:t>a copy of the petition within 2 business days after the Court files the petition; and</w:t>
      </w:r>
    </w:p>
    <w:p w:rsidR="00502882" w:rsidRPr="00697AD1" w:rsidRDefault="00502882" w:rsidP="00502882">
      <w:pPr>
        <w:pStyle w:val="paragraph"/>
      </w:pPr>
      <w:r w:rsidRPr="00697AD1">
        <w:tab/>
        <w:t>(b)</w:t>
      </w:r>
      <w:r w:rsidRPr="00697AD1">
        <w:tab/>
        <w:t>a copy of any order entered by the Court, dismissing, staying or extending the petition, or adjourning the hearing of the petition, within 2 business days after the Court enters the order.</w:t>
      </w:r>
    </w:p>
    <w:p w:rsidR="00502882" w:rsidRPr="00697AD1" w:rsidRDefault="002C38D7" w:rsidP="00502882">
      <w:pPr>
        <w:pStyle w:val="ActHead5"/>
      </w:pPr>
      <w:bookmarkStart w:id="21" w:name="_Toc63674279"/>
      <w:r w:rsidRPr="00134781">
        <w:rPr>
          <w:rStyle w:val="CharSectno"/>
        </w:rPr>
        <w:t>14</w:t>
      </w:r>
      <w:r w:rsidR="00502882" w:rsidRPr="00697AD1">
        <w:t xml:space="preserve">  Control of debtor’s property before sequestration</w:t>
      </w:r>
      <w:bookmarkEnd w:id="21"/>
    </w:p>
    <w:p w:rsidR="00502882" w:rsidRPr="00697AD1" w:rsidRDefault="00502882" w:rsidP="00502882">
      <w:pPr>
        <w:pStyle w:val="subsection"/>
      </w:pPr>
      <w:r w:rsidRPr="00697AD1">
        <w:tab/>
        <w:t>(1)</w:t>
      </w:r>
      <w:r w:rsidRPr="00697AD1">
        <w:tab/>
        <w:t xml:space="preserve">If the Court gives a direction, or makes another order, under </w:t>
      </w:r>
      <w:r w:rsidR="00697AD1" w:rsidRPr="00697AD1">
        <w:t>subsection 5</w:t>
      </w:r>
      <w:r w:rsidRPr="00697AD1">
        <w:t xml:space="preserve">0(1) of the Act in relation to a debtor, the creditor who applied under </w:t>
      </w:r>
      <w:r w:rsidR="00697AD1" w:rsidRPr="00697AD1">
        <w:t>subsection 5</w:t>
      </w:r>
      <w:r w:rsidRPr="00697AD1">
        <w:t>0(1A) of the Act for the Court to make a direction must:</w:t>
      </w:r>
    </w:p>
    <w:p w:rsidR="00502882" w:rsidRPr="00697AD1" w:rsidRDefault="00502882" w:rsidP="00502882">
      <w:pPr>
        <w:pStyle w:val="paragraph"/>
      </w:pPr>
      <w:r w:rsidRPr="00697AD1">
        <w:tab/>
        <w:t>(a)</w:t>
      </w:r>
      <w:r w:rsidRPr="00697AD1">
        <w:tab/>
        <w:t xml:space="preserve">serve the documents specified in </w:t>
      </w:r>
      <w:r w:rsidR="000B7484" w:rsidRPr="00697AD1">
        <w:t>subsection (</w:t>
      </w:r>
      <w:r w:rsidRPr="00697AD1">
        <w:t>2) of this section on both of the following:</w:t>
      </w:r>
    </w:p>
    <w:p w:rsidR="00502882" w:rsidRPr="00697AD1" w:rsidRDefault="00502882" w:rsidP="00502882">
      <w:pPr>
        <w:pStyle w:val="paragraphsub"/>
      </w:pPr>
      <w:r w:rsidRPr="00697AD1">
        <w:tab/>
        <w:t>(i)</w:t>
      </w:r>
      <w:r w:rsidRPr="00697AD1">
        <w:tab/>
        <w:t>the trustee who the Court has directed to take control of the debtor’s property;</w:t>
      </w:r>
    </w:p>
    <w:p w:rsidR="00502882" w:rsidRPr="00697AD1" w:rsidRDefault="00502882" w:rsidP="00502882">
      <w:pPr>
        <w:pStyle w:val="paragraphsub"/>
      </w:pPr>
      <w:r w:rsidRPr="00697AD1">
        <w:tab/>
        <w:t>(ii)</w:t>
      </w:r>
      <w:r w:rsidRPr="00697AD1">
        <w:tab/>
      </w:r>
      <w:r w:rsidR="000C3ECD" w:rsidRPr="00697AD1">
        <w:t>the</w:t>
      </w:r>
      <w:r w:rsidRPr="00697AD1">
        <w:t xml:space="preserve"> Official Receiver; and</w:t>
      </w:r>
    </w:p>
    <w:p w:rsidR="00502882" w:rsidRPr="00697AD1" w:rsidRDefault="003C75F5" w:rsidP="00502882">
      <w:pPr>
        <w:pStyle w:val="paragraph"/>
      </w:pPr>
      <w:r w:rsidRPr="00697AD1">
        <w:tab/>
        <w:t>(b)</w:t>
      </w:r>
      <w:r w:rsidRPr="00697AD1">
        <w:tab/>
        <w:t>do so within 2</w:t>
      </w:r>
      <w:r w:rsidR="00502882" w:rsidRPr="00697AD1">
        <w:t xml:space="preserve"> business day</w:t>
      </w:r>
      <w:r w:rsidRPr="00697AD1">
        <w:t>s</w:t>
      </w:r>
      <w:r w:rsidR="00502882" w:rsidRPr="00697AD1">
        <w:t xml:space="preserve"> after the Court gives the direction or makes the order as the case may be.</w:t>
      </w:r>
    </w:p>
    <w:p w:rsidR="00502882" w:rsidRPr="00697AD1" w:rsidRDefault="00502882" w:rsidP="00502882">
      <w:pPr>
        <w:pStyle w:val="notetext"/>
      </w:pPr>
      <w:r w:rsidRPr="00697AD1">
        <w:t>Note:</w:t>
      </w:r>
      <w:r w:rsidRPr="00697AD1">
        <w:tab/>
        <w:t xml:space="preserve">A direction under </w:t>
      </w:r>
      <w:r w:rsidR="00697AD1" w:rsidRPr="00697AD1">
        <w:t>subsection 5</w:t>
      </w:r>
      <w:r w:rsidRPr="00697AD1">
        <w:t>0(1) of the Act may be given to the Official Trustee or a registered trustee.</w:t>
      </w:r>
    </w:p>
    <w:p w:rsidR="00502882" w:rsidRPr="00697AD1" w:rsidRDefault="00502882" w:rsidP="00502882">
      <w:pPr>
        <w:pStyle w:val="subsection"/>
      </w:pPr>
      <w:r w:rsidRPr="00697AD1">
        <w:tab/>
        <w:t>(2)</w:t>
      </w:r>
      <w:r w:rsidRPr="00697AD1">
        <w:tab/>
        <w:t>The following documents are specified:</w:t>
      </w:r>
    </w:p>
    <w:p w:rsidR="00502882" w:rsidRPr="00697AD1" w:rsidRDefault="00502882" w:rsidP="00502882">
      <w:pPr>
        <w:pStyle w:val="paragraph"/>
      </w:pPr>
      <w:r w:rsidRPr="00697AD1">
        <w:tab/>
        <w:t>(a)</w:t>
      </w:r>
      <w:r w:rsidRPr="00697AD1">
        <w:tab/>
        <w:t>a copy of the application;</w:t>
      </w:r>
    </w:p>
    <w:p w:rsidR="00502882" w:rsidRPr="00697AD1" w:rsidRDefault="00502882" w:rsidP="00502882">
      <w:pPr>
        <w:pStyle w:val="paragraph"/>
      </w:pPr>
      <w:r w:rsidRPr="00697AD1">
        <w:tab/>
        <w:t>(b)</w:t>
      </w:r>
      <w:r w:rsidRPr="00697AD1">
        <w:tab/>
        <w:t>a copy of any affidavit filed in support of the application;</w:t>
      </w:r>
    </w:p>
    <w:p w:rsidR="00502882" w:rsidRPr="00697AD1" w:rsidRDefault="00502882" w:rsidP="00502882">
      <w:pPr>
        <w:pStyle w:val="paragraph"/>
      </w:pPr>
      <w:r w:rsidRPr="00697AD1">
        <w:tab/>
        <w:t>(c)</w:t>
      </w:r>
      <w:r w:rsidRPr="00697AD1">
        <w:tab/>
        <w:t>a certified copy of the direction or order as the case may be.</w:t>
      </w:r>
    </w:p>
    <w:p w:rsidR="00502882" w:rsidRPr="00697AD1" w:rsidRDefault="002C38D7" w:rsidP="00502882">
      <w:pPr>
        <w:pStyle w:val="ActHead5"/>
      </w:pPr>
      <w:bookmarkStart w:id="22" w:name="_Toc63674280"/>
      <w:r w:rsidRPr="00134781">
        <w:rPr>
          <w:rStyle w:val="CharSectno"/>
        </w:rPr>
        <w:t>15</w:t>
      </w:r>
      <w:r w:rsidR="00502882" w:rsidRPr="00697AD1">
        <w:t xml:space="preserve">  </w:t>
      </w:r>
      <w:r w:rsidR="00D0354E" w:rsidRPr="00697AD1">
        <w:t>Preliminary remuneration and expenses of trustee</w:t>
      </w:r>
      <w:bookmarkEnd w:id="22"/>
    </w:p>
    <w:p w:rsidR="00502882" w:rsidRPr="00697AD1" w:rsidRDefault="00502882" w:rsidP="00502882">
      <w:pPr>
        <w:pStyle w:val="SubsectionHead"/>
      </w:pPr>
      <w:r w:rsidRPr="00697AD1">
        <w:t>Scope</w:t>
      </w:r>
    </w:p>
    <w:p w:rsidR="00502882" w:rsidRPr="00697AD1" w:rsidRDefault="00502882" w:rsidP="00502882">
      <w:pPr>
        <w:pStyle w:val="subsection"/>
      </w:pPr>
      <w:r w:rsidRPr="00697AD1">
        <w:tab/>
        <w:t>(1)</w:t>
      </w:r>
      <w:r w:rsidRPr="00697AD1">
        <w:tab/>
        <w:t>This section applies if:</w:t>
      </w:r>
    </w:p>
    <w:p w:rsidR="00502882" w:rsidRPr="00697AD1" w:rsidRDefault="00502882" w:rsidP="00502882">
      <w:pPr>
        <w:pStyle w:val="paragraph"/>
      </w:pPr>
      <w:r w:rsidRPr="00697AD1">
        <w:tab/>
        <w:t>(a)</w:t>
      </w:r>
      <w:r w:rsidRPr="00697AD1">
        <w:tab/>
        <w:t xml:space="preserve">a creditor applies under </w:t>
      </w:r>
      <w:r w:rsidR="00697AD1" w:rsidRPr="00697AD1">
        <w:t>subsection 5</w:t>
      </w:r>
      <w:r w:rsidRPr="00697AD1">
        <w:t>0(1A) of the Act for the Court to make a direction in relation to a debtor; and</w:t>
      </w:r>
    </w:p>
    <w:p w:rsidR="00502882" w:rsidRPr="00697AD1" w:rsidRDefault="00502882" w:rsidP="00502882">
      <w:pPr>
        <w:pStyle w:val="paragraph"/>
      </w:pPr>
      <w:r w:rsidRPr="00697AD1">
        <w:tab/>
        <w:t>(b)</w:t>
      </w:r>
      <w:r w:rsidRPr="00697AD1">
        <w:tab/>
        <w:t xml:space="preserve">the Court, under </w:t>
      </w:r>
      <w:r w:rsidR="00697AD1" w:rsidRPr="00697AD1">
        <w:t>subsection 5</w:t>
      </w:r>
      <w:r w:rsidRPr="00697AD1">
        <w:t>0(1) of the Act, directs a trustee to take control of the debtor’s property or makes another order in relation to the property; and</w:t>
      </w:r>
    </w:p>
    <w:p w:rsidR="00502882" w:rsidRPr="00697AD1" w:rsidRDefault="00502882" w:rsidP="00502882">
      <w:pPr>
        <w:pStyle w:val="paragraph"/>
      </w:pPr>
      <w:r w:rsidRPr="00697AD1">
        <w:tab/>
        <w:t>(c)</w:t>
      </w:r>
      <w:r w:rsidRPr="00697AD1">
        <w:tab/>
        <w:t xml:space="preserve">in accordance with the direction or other order, the creditor deposits an amount (the </w:t>
      </w:r>
      <w:r w:rsidRPr="00697AD1">
        <w:rPr>
          <w:b/>
          <w:i/>
        </w:rPr>
        <w:t>first amount</w:t>
      </w:r>
      <w:r w:rsidRPr="00697AD1">
        <w:t xml:space="preserve">) with the trustee </w:t>
      </w:r>
      <w:r w:rsidR="00EA657F" w:rsidRPr="00697AD1">
        <w:t>for the purpose</w:t>
      </w:r>
      <w:r w:rsidR="00DE3D7D" w:rsidRPr="00697AD1">
        <w:t>s</w:t>
      </w:r>
      <w:r w:rsidR="00EA657F" w:rsidRPr="00697AD1">
        <w:t xml:space="preserve"> of covering</w:t>
      </w:r>
      <w:r w:rsidRPr="00697AD1">
        <w:t xml:space="preserve"> the preliminary remuneration and expenses of the trustee in relation to the debtor.</w:t>
      </w:r>
    </w:p>
    <w:p w:rsidR="00502882" w:rsidRPr="00697AD1" w:rsidRDefault="00502882" w:rsidP="00502882">
      <w:pPr>
        <w:pStyle w:val="notetext"/>
      </w:pPr>
      <w:r w:rsidRPr="00697AD1">
        <w:t>Note:</w:t>
      </w:r>
      <w:r w:rsidRPr="00697AD1">
        <w:tab/>
        <w:t xml:space="preserve">A direction under </w:t>
      </w:r>
      <w:r w:rsidR="00697AD1" w:rsidRPr="00697AD1">
        <w:t>subsection 5</w:t>
      </w:r>
      <w:r w:rsidRPr="00697AD1">
        <w:t>0(1) of the Act may be given to the Official Trustee or a registered trustee.</w:t>
      </w:r>
    </w:p>
    <w:p w:rsidR="00502882" w:rsidRPr="00697AD1" w:rsidRDefault="00502882" w:rsidP="00502882">
      <w:pPr>
        <w:pStyle w:val="SubsectionHead"/>
      </w:pPr>
      <w:r w:rsidRPr="00697AD1">
        <w:t>Refund to creditor of amounts deposited in excess of preliminary remuneration and expenses</w:t>
      </w:r>
    </w:p>
    <w:p w:rsidR="00502882" w:rsidRPr="00697AD1" w:rsidRDefault="00502882" w:rsidP="00502882">
      <w:pPr>
        <w:pStyle w:val="subsection"/>
      </w:pPr>
      <w:r w:rsidRPr="00697AD1">
        <w:tab/>
        <w:t>(2)</w:t>
      </w:r>
      <w:r w:rsidRPr="00697AD1">
        <w:tab/>
        <w:t xml:space="preserve">The creditor is entitled to a refund of the sum of the first amount and any amount covered by </w:t>
      </w:r>
      <w:r w:rsidR="000B7484" w:rsidRPr="00697AD1">
        <w:t>subsection (</w:t>
      </w:r>
      <w:r w:rsidRPr="00697AD1">
        <w:t>4) less an amount equal to the preliminary remuneration and expenses of the trustee in relation to the debtor if any of the following events occur:</w:t>
      </w:r>
    </w:p>
    <w:p w:rsidR="00502882" w:rsidRPr="00697AD1" w:rsidRDefault="00502882" w:rsidP="00502882">
      <w:pPr>
        <w:pStyle w:val="paragraph"/>
      </w:pPr>
      <w:r w:rsidRPr="00697AD1">
        <w:tab/>
        <w:t>(a)</w:t>
      </w:r>
      <w:r w:rsidRPr="00697AD1">
        <w:tab/>
        <w:t xml:space="preserve">the debtor enters into a personal insolvency agreement, or the debtor’s estate is administered under </w:t>
      </w:r>
      <w:r w:rsidR="00BD0583" w:rsidRPr="00697AD1">
        <w:t>Part X</w:t>
      </w:r>
      <w:r w:rsidRPr="00697AD1">
        <w:t>I of the Act, and the Court authorises the trustee to transfer the debtor’s property to some other person;</w:t>
      </w:r>
    </w:p>
    <w:p w:rsidR="00502882" w:rsidRPr="00697AD1" w:rsidRDefault="00502882" w:rsidP="00502882">
      <w:pPr>
        <w:pStyle w:val="paragraph"/>
      </w:pPr>
      <w:r w:rsidRPr="00697AD1">
        <w:tab/>
        <w:t>(b)</w:t>
      </w:r>
      <w:r w:rsidRPr="00697AD1">
        <w:tab/>
        <w:t>a sequestration order is made against the estate of the debtor;</w:t>
      </w:r>
    </w:p>
    <w:p w:rsidR="00502882" w:rsidRPr="00697AD1" w:rsidRDefault="00502882" w:rsidP="00502882">
      <w:pPr>
        <w:pStyle w:val="paragraph"/>
      </w:pPr>
      <w:r w:rsidRPr="00697AD1">
        <w:tab/>
        <w:t>(c)</w:t>
      </w:r>
      <w:r w:rsidRPr="00697AD1">
        <w:tab/>
        <w:t>if a creditor’s petition was presented in relation to the debtor—the creditor’s petition is dismissed;</w:t>
      </w:r>
    </w:p>
    <w:p w:rsidR="00502882" w:rsidRPr="00697AD1" w:rsidRDefault="00502882" w:rsidP="00502882">
      <w:pPr>
        <w:pStyle w:val="paragraph"/>
      </w:pPr>
      <w:r w:rsidRPr="00697AD1">
        <w:tab/>
        <w:t>(d)</w:t>
      </w:r>
      <w:r w:rsidRPr="00697AD1">
        <w:tab/>
        <w:t xml:space="preserve">a debtor’s petition relating </w:t>
      </w:r>
      <w:r w:rsidR="000C3ECD" w:rsidRPr="00697AD1">
        <w:t>to the debtor is accepted by the</w:t>
      </w:r>
      <w:r w:rsidRPr="00697AD1">
        <w:t xml:space="preserve"> Official Receiver;</w:t>
      </w:r>
    </w:p>
    <w:p w:rsidR="00502882" w:rsidRPr="00697AD1" w:rsidRDefault="00502882" w:rsidP="00502882">
      <w:pPr>
        <w:pStyle w:val="paragraph"/>
      </w:pPr>
      <w:r w:rsidRPr="00697AD1">
        <w:tab/>
        <w:t>(e)</w:t>
      </w:r>
      <w:r w:rsidRPr="00697AD1">
        <w:tab/>
        <w:t xml:space="preserve">a proposal by the debtor relating to a debt agreement is accepted under </w:t>
      </w:r>
      <w:r w:rsidR="00697AD1" w:rsidRPr="00697AD1">
        <w:t>section 1</w:t>
      </w:r>
      <w:r w:rsidRPr="00697AD1">
        <w:t>85EC of the Act.</w:t>
      </w:r>
    </w:p>
    <w:p w:rsidR="00EA64C0" w:rsidRPr="00697AD1" w:rsidRDefault="00EA64C0" w:rsidP="00EA64C0">
      <w:pPr>
        <w:pStyle w:val="subsection"/>
      </w:pPr>
      <w:r w:rsidRPr="00697AD1">
        <w:tab/>
        <w:t>(3)</w:t>
      </w:r>
      <w:r w:rsidRPr="00697AD1">
        <w:tab/>
        <w:t xml:space="preserve">The trustee must pay a refund payable under </w:t>
      </w:r>
      <w:r w:rsidR="000B7484" w:rsidRPr="00697AD1">
        <w:t>subsection (</w:t>
      </w:r>
      <w:r w:rsidRPr="00697AD1">
        <w:t>2) to the creditor.</w:t>
      </w:r>
    </w:p>
    <w:p w:rsidR="00502882" w:rsidRPr="00697AD1" w:rsidRDefault="00502882" w:rsidP="00502882">
      <w:pPr>
        <w:pStyle w:val="SubsectionHead"/>
      </w:pPr>
      <w:r w:rsidRPr="00697AD1">
        <w:t>Additional amounts</w:t>
      </w:r>
    </w:p>
    <w:p w:rsidR="00502882" w:rsidRPr="00697AD1" w:rsidRDefault="00502882" w:rsidP="00502882">
      <w:pPr>
        <w:pStyle w:val="subsection"/>
      </w:pPr>
      <w:r w:rsidRPr="00697AD1">
        <w:tab/>
        <w:t>(4)</w:t>
      </w:r>
      <w:r w:rsidRPr="00697AD1">
        <w:tab/>
        <w:t xml:space="preserve">An amount (the </w:t>
      </w:r>
      <w:r w:rsidRPr="00697AD1">
        <w:rPr>
          <w:b/>
          <w:i/>
        </w:rPr>
        <w:t>additional amount</w:t>
      </w:r>
      <w:r w:rsidRPr="00697AD1">
        <w:t>) is covered by this subsection if:</w:t>
      </w:r>
    </w:p>
    <w:p w:rsidR="00502882" w:rsidRPr="00697AD1" w:rsidRDefault="00502882" w:rsidP="00502882">
      <w:pPr>
        <w:pStyle w:val="paragraph"/>
      </w:pPr>
      <w:r w:rsidRPr="00697AD1">
        <w:tab/>
        <w:t>(a)</w:t>
      </w:r>
      <w:r w:rsidRPr="00697AD1">
        <w:tab/>
        <w:t>both of the following apply:</w:t>
      </w:r>
    </w:p>
    <w:p w:rsidR="00502882" w:rsidRPr="00697AD1" w:rsidRDefault="00502882" w:rsidP="00502882">
      <w:pPr>
        <w:pStyle w:val="paragraphsub"/>
      </w:pPr>
      <w:r w:rsidRPr="00697AD1">
        <w:tab/>
        <w:t>(i)</w:t>
      </w:r>
      <w:r w:rsidRPr="00697AD1">
        <w:tab/>
        <w:t>the trustee requests the creditor to deposit with the trustee the additional amount in addition to the first amount;</w:t>
      </w:r>
    </w:p>
    <w:p w:rsidR="00502882" w:rsidRPr="00697AD1" w:rsidRDefault="00502882" w:rsidP="00502882">
      <w:pPr>
        <w:pStyle w:val="paragraphsub"/>
      </w:pPr>
      <w:r w:rsidRPr="00697AD1">
        <w:tab/>
        <w:t>(ii)</w:t>
      </w:r>
      <w:r w:rsidRPr="00697AD1">
        <w:tab/>
        <w:t>the creditor deposits the additional amount with the trustee; or</w:t>
      </w:r>
    </w:p>
    <w:p w:rsidR="00502882" w:rsidRPr="00697AD1" w:rsidRDefault="00502882" w:rsidP="00502882">
      <w:pPr>
        <w:pStyle w:val="paragraph"/>
      </w:pPr>
      <w:r w:rsidRPr="00697AD1">
        <w:tab/>
        <w:t>(b)</w:t>
      </w:r>
      <w:r w:rsidRPr="00697AD1">
        <w:tab/>
        <w:t>all of the following apply:</w:t>
      </w:r>
    </w:p>
    <w:p w:rsidR="00502882" w:rsidRPr="00697AD1" w:rsidRDefault="00502882" w:rsidP="00502882">
      <w:pPr>
        <w:pStyle w:val="paragraphsub"/>
      </w:pPr>
      <w:r w:rsidRPr="00697AD1">
        <w:tab/>
        <w:t>(i)</w:t>
      </w:r>
      <w:r w:rsidRPr="00697AD1">
        <w:tab/>
        <w:t>the Court is satisfied that the first amount is insufficient to cover the preliminary remuneration and expenses of the trustee in relation to the debtor;</w:t>
      </w:r>
    </w:p>
    <w:p w:rsidR="00502882" w:rsidRPr="00697AD1" w:rsidRDefault="00502882" w:rsidP="00502882">
      <w:pPr>
        <w:pStyle w:val="paragraphsub"/>
      </w:pPr>
      <w:r w:rsidRPr="00697AD1">
        <w:tab/>
        <w:t>(ii)</w:t>
      </w:r>
      <w:r w:rsidRPr="00697AD1">
        <w:tab/>
        <w:t xml:space="preserve">the Court, under </w:t>
      </w:r>
      <w:r w:rsidR="00697AD1" w:rsidRPr="00697AD1">
        <w:t>subsection 5</w:t>
      </w:r>
      <w:r w:rsidRPr="00697AD1">
        <w:t>0(1) of the Act, directs, on application by the trustee, the creditor to deposit the additional amount with the trustee;</w:t>
      </w:r>
    </w:p>
    <w:p w:rsidR="00502882" w:rsidRPr="00697AD1" w:rsidRDefault="00502882" w:rsidP="00502882">
      <w:pPr>
        <w:pStyle w:val="paragraphsub"/>
      </w:pPr>
      <w:r w:rsidRPr="00697AD1">
        <w:tab/>
        <w:t>(iii)</w:t>
      </w:r>
      <w:r w:rsidRPr="00697AD1">
        <w:tab/>
        <w:t>the creditor deposits the additional amount with the trustee.</w:t>
      </w:r>
    </w:p>
    <w:p w:rsidR="00502882" w:rsidRPr="00697AD1" w:rsidRDefault="002C38D7" w:rsidP="00502882">
      <w:pPr>
        <w:pStyle w:val="ActHead5"/>
      </w:pPr>
      <w:bookmarkStart w:id="23" w:name="_Toc63674281"/>
      <w:r w:rsidRPr="00134781">
        <w:rPr>
          <w:rStyle w:val="CharSectno"/>
        </w:rPr>
        <w:t>16</w:t>
      </w:r>
      <w:r w:rsidR="00502882" w:rsidRPr="00697AD1">
        <w:t xml:space="preserve">  Application for damages where petition dismissed</w:t>
      </w:r>
      <w:bookmarkEnd w:id="23"/>
    </w:p>
    <w:p w:rsidR="00502882" w:rsidRPr="00697AD1" w:rsidRDefault="00502882" w:rsidP="00502882">
      <w:pPr>
        <w:pStyle w:val="subsection"/>
      </w:pPr>
      <w:r w:rsidRPr="00697AD1">
        <w:tab/>
        <w:t>(1)</w:t>
      </w:r>
      <w:r w:rsidRPr="00697AD1">
        <w:tab/>
        <w:t>This section applies if:</w:t>
      </w:r>
    </w:p>
    <w:p w:rsidR="00502882" w:rsidRPr="00697AD1" w:rsidRDefault="00502882" w:rsidP="00502882">
      <w:pPr>
        <w:pStyle w:val="paragraph"/>
      </w:pPr>
      <w:r w:rsidRPr="00697AD1">
        <w:tab/>
        <w:t>(a)</w:t>
      </w:r>
      <w:r w:rsidRPr="00697AD1">
        <w:tab/>
        <w:t>a creditor’s petition is presented to the Court in relation to a debtor; and</w:t>
      </w:r>
    </w:p>
    <w:p w:rsidR="00502882" w:rsidRPr="00697AD1" w:rsidRDefault="00502882" w:rsidP="00502882">
      <w:pPr>
        <w:pStyle w:val="paragraph"/>
      </w:pPr>
      <w:r w:rsidRPr="00697AD1">
        <w:tab/>
        <w:t>(b)</w:t>
      </w:r>
      <w:r w:rsidRPr="00697AD1">
        <w:tab/>
        <w:t xml:space="preserve">the Court, under </w:t>
      </w:r>
      <w:r w:rsidR="00697AD1" w:rsidRPr="00697AD1">
        <w:t>subsection 5</w:t>
      </w:r>
      <w:r w:rsidRPr="00697AD1">
        <w:t>0(1) of the Act, directs a trustee to take control of the debtor’s property or makes another order in relation to the property; and</w:t>
      </w:r>
    </w:p>
    <w:p w:rsidR="00502882" w:rsidRPr="00697AD1" w:rsidRDefault="00502882" w:rsidP="00502882">
      <w:pPr>
        <w:pStyle w:val="paragraph"/>
      </w:pPr>
      <w:r w:rsidRPr="00697AD1">
        <w:tab/>
        <w:t>(c)</w:t>
      </w:r>
      <w:r w:rsidRPr="00697AD1">
        <w:tab/>
        <w:t>the Court subsequently dismisses the creditor’s petition.</w:t>
      </w:r>
    </w:p>
    <w:p w:rsidR="00502882" w:rsidRPr="00697AD1" w:rsidRDefault="00502882" w:rsidP="00502882">
      <w:pPr>
        <w:pStyle w:val="notetext"/>
      </w:pPr>
      <w:r w:rsidRPr="00697AD1">
        <w:t>Note:</w:t>
      </w:r>
      <w:r w:rsidRPr="00697AD1">
        <w:tab/>
      </w:r>
      <w:r w:rsidR="009D502B" w:rsidRPr="00697AD1">
        <w:t>The trustee could be the Official Trustee or a registered trustee (see</w:t>
      </w:r>
      <w:r w:rsidRPr="00697AD1">
        <w:t xml:space="preserve"> </w:t>
      </w:r>
      <w:r w:rsidR="00697AD1" w:rsidRPr="00697AD1">
        <w:t>subsection 5</w:t>
      </w:r>
      <w:r w:rsidR="009D502B" w:rsidRPr="00697AD1">
        <w:t>0(1) of the Act)</w:t>
      </w:r>
      <w:r w:rsidRPr="00697AD1">
        <w:t>.</w:t>
      </w:r>
    </w:p>
    <w:p w:rsidR="00502882" w:rsidRPr="00697AD1" w:rsidRDefault="00502882" w:rsidP="00502882">
      <w:pPr>
        <w:pStyle w:val="subsection"/>
      </w:pPr>
      <w:r w:rsidRPr="00697AD1">
        <w:tab/>
        <w:t>(2)</w:t>
      </w:r>
      <w:r w:rsidRPr="00697AD1">
        <w:tab/>
        <w:t xml:space="preserve">The Court may, on application by the debtor within </w:t>
      </w:r>
      <w:r w:rsidR="00D0354E" w:rsidRPr="00697AD1">
        <w:t>15 business days</w:t>
      </w:r>
      <w:r w:rsidRPr="00697AD1">
        <w:t xml:space="preserve"> after the day the petition is dismissed, order the creditor to pay the debtor an amount equal to the damage the Court assesses as resulting from the acts or omissions of the trustee in reliance on the direction or other order mentioned in paragraph (1)(b).</w:t>
      </w:r>
    </w:p>
    <w:p w:rsidR="00502882" w:rsidRPr="00697AD1" w:rsidRDefault="002C38D7" w:rsidP="00502882">
      <w:pPr>
        <w:pStyle w:val="ActHead5"/>
      </w:pPr>
      <w:bookmarkStart w:id="24" w:name="_Toc63674282"/>
      <w:r w:rsidRPr="00134781">
        <w:rPr>
          <w:rStyle w:val="CharSectno"/>
        </w:rPr>
        <w:t>17</w:t>
      </w:r>
      <w:r w:rsidR="00502882" w:rsidRPr="00697AD1">
        <w:t xml:space="preserve">  Prescribed modifications of applied provisions</w:t>
      </w:r>
      <w:bookmarkEnd w:id="24"/>
    </w:p>
    <w:p w:rsidR="00502882" w:rsidRPr="00697AD1" w:rsidRDefault="00502882" w:rsidP="00502882">
      <w:pPr>
        <w:pStyle w:val="subsection"/>
      </w:pPr>
      <w:r w:rsidRPr="00697AD1">
        <w:tab/>
      </w:r>
      <w:r w:rsidRPr="00697AD1">
        <w:tab/>
        <w:t xml:space="preserve">For the purposes of </w:t>
      </w:r>
      <w:r w:rsidR="00697AD1" w:rsidRPr="00697AD1">
        <w:t>subsection 5</w:t>
      </w:r>
      <w:r w:rsidRPr="00697AD1">
        <w:t xml:space="preserve">0(5) of the Act, </w:t>
      </w:r>
      <w:r w:rsidR="00697AD1" w:rsidRPr="00697AD1">
        <w:t>section 8</w:t>
      </w:r>
      <w:r w:rsidRPr="00697AD1">
        <w:t>1 of the Act is modified as follows:</w:t>
      </w:r>
    </w:p>
    <w:p w:rsidR="00502882" w:rsidRPr="00697AD1" w:rsidRDefault="00502882" w:rsidP="00502882">
      <w:pPr>
        <w:pStyle w:val="paragraph"/>
      </w:pPr>
      <w:r w:rsidRPr="00697AD1">
        <w:tab/>
        <w:t>(a)</w:t>
      </w:r>
      <w:r w:rsidRPr="00697AD1">
        <w:tab/>
        <w:t xml:space="preserve">by omitting from </w:t>
      </w:r>
      <w:r w:rsidR="000B7484" w:rsidRPr="00697AD1">
        <w:t>subsection (</w:t>
      </w:r>
      <w:r w:rsidRPr="00697AD1">
        <w:t xml:space="preserve">2) “An” and substituting “Subject to </w:t>
      </w:r>
      <w:r w:rsidR="000B7484" w:rsidRPr="00697AD1">
        <w:t>subsection (</w:t>
      </w:r>
      <w:r w:rsidRPr="00697AD1">
        <w:t>2A), an”;</w:t>
      </w:r>
    </w:p>
    <w:p w:rsidR="00502882" w:rsidRPr="00697AD1" w:rsidRDefault="00502882" w:rsidP="00502882">
      <w:pPr>
        <w:pStyle w:val="paragraph"/>
      </w:pPr>
      <w:r w:rsidRPr="00697AD1">
        <w:tab/>
        <w:t>(b)</w:t>
      </w:r>
      <w:r w:rsidRPr="00697AD1">
        <w:tab/>
        <w:t xml:space="preserve">by inserting after </w:t>
      </w:r>
      <w:r w:rsidR="000B7484" w:rsidRPr="00697AD1">
        <w:t>subsection (</w:t>
      </w:r>
      <w:r w:rsidRPr="00697AD1">
        <w:t>2) the following subsection:</w:t>
      </w:r>
    </w:p>
    <w:p w:rsidR="00502882" w:rsidRPr="00697AD1" w:rsidRDefault="00502882" w:rsidP="00502882">
      <w:pPr>
        <w:pStyle w:val="paragraphsub"/>
      </w:pPr>
      <w:r w:rsidRPr="00697AD1">
        <w:tab/>
        <w:t>“(2A)</w:t>
      </w:r>
      <w:r w:rsidRPr="00697AD1">
        <w:tab/>
        <w:t>The Court or a magistrate may direct that an examination, or any part of an examination, under this section shall be held in private.”;</w:t>
      </w:r>
    </w:p>
    <w:p w:rsidR="00502882" w:rsidRPr="00697AD1" w:rsidRDefault="00502882" w:rsidP="00502882">
      <w:pPr>
        <w:pStyle w:val="paragraph"/>
      </w:pPr>
      <w:r w:rsidRPr="00697AD1">
        <w:tab/>
        <w:t>(c)</w:t>
      </w:r>
      <w:r w:rsidRPr="00697AD1">
        <w:tab/>
        <w:t xml:space="preserve">by omitting from </w:t>
      </w:r>
      <w:r w:rsidR="000B7484" w:rsidRPr="00697AD1">
        <w:t>subsection (</w:t>
      </w:r>
      <w:r w:rsidRPr="00697AD1">
        <w:t>9) “is the trustee” and substituting “has been directed to take control of the property of the relevant person”;</w:t>
      </w:r>
    </w:p>
    <w:p w:rsidR="00502882" w:rsidRPr="00697AD1" w:rsidRDefault="00502882" w:rsidP="00502882">
      <w:pPr>
        <w:pStyle w:val="paragraph"/>
      </w:pPr>
      <w:r w:rsidRPr="00697AD1">
        <w:tab/>
        <w:t>(d)</w:t>
      </w:r>
      <w:r w:rsidRPr="00697AD1">
        <w:tab/>
        <w:t xml:space="preserve">by omitting </w:t>
      </w:r>
      <w:r w:rsidR="000B7484" w:rsidRPr="00697AD1">
        <w:t>subsection (</w:t>
      </w:r>
      <w:r w:rsidRPr="00697AD1">
        <w:t>10A);</w:t>
      </w:r>
    </w:p>
    <w:p w:rsidR="00502882" w:rsidRPr="00697AD1" w:rsidRDefault="00502882" w:rsidP="00502882">
      <w:pPr>
        <w:pStyle w:val="paragraph"/>
      </w:pPr>
      <w:r w:rsidRPr="00697AD1">
        <w:tab/>
        <w:t>(e)</w:t>
      </w:r>
      <w:r w:rsidRPr="00697AD1">
        <w:tab/>
        <w:t xml:space="preserve">by omitting </w:t>
      </w:r>
      <w:r w:rsidR="000B7484" w:rsidRPr="00697AD1">
        <w:t>subsection (</w:t>
      </w:r>
      <w:r w:rsidRPr="00697AD1">
        <w:t>14) and substituting the following subsections:</w:t>
      </w:r>
    </w:p>
    <w:p w:rsidR="00502882" w:rsidRPr="00697AD1" w:rsidRDefault="00502882" w:rsidP="00502882">
      <w:pPr>
        <w:pStyle w:val="paragraphsub"/>
      </w:pPr>
      <w:r w:rsidRPr="00697AD1">
        <w:tab/>
        <w:t>“(14)</w:t>
      </w:r>
      <w:r w:rsidRPr="00697AD1">
        <w:tab/>
        <w:t xml:space="preserve">Subject to </w:t>
      </w:r>
      <w:r w:rsidR="000B7484" w:rsidRPr="00697AD1">
        <w:t>subsection (</w:t>
      </w:r>
      <w:r w:rsidRPr="00697AD1">
        <w:t>14A), the applicant for an examination under this section is to pay the costs incurred in connection with the examination.</w:t>
      </w:r>
    </w:p>
    <w:p w:rsidR="00502882" w:rsidRPr="00697AD1" w:rsidRDefault="00502882" w:rsidP="00502882">
      <w:pPr>
        <w:pStyle w:val="paragraphsub"/>
      </w:pPr>
      <w:r w:rsidRPr="00697AD1">
        <w:tab/>
        <w:t>(14A)</w:t>
      </w:r>
      <w:r w:rsidRPr="00697AD1">
        <w:tab/>
        <w:t xml:space="preserve">The Court or a magistrate may order that all or some of the costs mentioned in </w:t>
      </w:r>
      <w:r w:rsidR="000B7484" w:rsidRPr="00697AD1">
        <w:t>subsection (</w:t>
      </w:r>
      <w:r w:rsidRPr="00697AD1">
        <w:t>14) are to be paid by the relevant person.”.</w:t>
      </w:r>
    </w:p>
    <w:p w:rsidR="00502882" w:rsidRPr="00697AD1" w:rsidRDefault="002C38D7" w:rsidP="00502882">
      <w:pPr>
        <w:pStyle w:val="ActHead5"/>
      </w:pPr>
      <w:bookmarkStart w:id="25" w:name="_Toc63674283"/>
      <w:r w:rsidRPr="00134781">
        <w:rPr>
          <w:rStyle w:val="CharSectno"/>
        </w:rPr>
        <w:t>18</w:t>
      </w:r>
      <w:r w:rsidR="00502882" w:rsidRPr="00697AD1">
        <w:t xml:space="preserve">  Acceptance of debtor’s declaration</w:t>
      </w:r>
      <w:bookmarkEnd w:id="25"/>
    </w:p>
    <w:p w:rsidR="00502882" w:rsidRPr="00697AD1" w:rsidRDefault="00502882" w:rsidP="00502882">
      <w:pPr>
        <w:pStyle w:val="subsection"/>
      </w:pPr>
      <w:r w:rsidRPr="00697AD1">
        <w:tab/>
      </w:r>
      <w:r w:rsidRPr="00697AD1">
        <w:tab/>
        <w:t>If:</w:t>
      </w:r>
    </w:p>
    <w:p w:rsidR="00502882" w:rsidRPr="00697AD1" w:rsidRDefault="00502882" w:rsidP="00502882">
      <w:pPr>
        <w:pStyle w:val="paragraph"/>
      </w:pPr>
      <w:r w:rsidRPr="00697AD1">
        <w:tab/>
        <w:t>(a)</w:t>
      </w:r>
      <w:r w:rsidRPr="00697AD1">
        <w:tab/>
        <w:t xml:space="preserve">a debtor presents a declaration under </w:t>
      </w:r>
      <w:r w:rsidR="00697AD1" w:rsidRPr="00697AD1">
        <w:t>section 5</w:t>
      </w:r>
      <w:r w:rsidRPr="00697AD1">
        <w:t>4A of the Act; and</w:t>
      </w:r>
    </w:p>
    <w:p w:rsidR="00502882" w:rsidRPr="00697AD1" w:rsidRDefault="000C3ECD" w:rsidP="00502882">
      <w:pPr>
        <w:pStyle w:val="paragraph"/>
      </w:pPr>
      <w:r w:rsidRPr="00697AD1">
        <w:tab/>
        <w:t>(b)</w:t>
      </w:r>
      <w:r w:rsidRPr="00697AD1">
        <w:tab/>
        <w:t>the</w:t>
      </w:r>
      <w:r w:rsidR="00502882" w:rsidRPr="00697AD1">
        <w:t xml:space="preserve"> Official Receiver accepts the declaration, and signs a copy of the declaration, under paragraph 54C(1)(a) of the Act;</w:t>
      </w:r>
    </w:p>
    <w:p w:rsidR="00502882" w:rsidRPr="00697AD1" w:rsidRDefault="000C3ECD" w:rsidP="00502882">
      <w:pPr>
        <w:pStyle w:val="subsection2"/>
      </w:pPr>
      <w:r w:rsidRPr="00697AD1">
        <w:t>the</w:t>
      </w:r>
      <w:r w:rsidR="00502882" w:rsidRPr="00697AD1">
        <w:t xml:space="preserve"> Official Receiver must give a copy of the signed copy of the declaration to the debtor.</w:t>
      </w:r>
    </w:p>
    <w:p w:rsidR="00502882" w:rsidRPr="00697AD1" w:rsidRDefault="002C38D7" w:rsidP="00502882">
      <w:pPr>
        <w:pStyle w:val="ActHead5"/>
      </w:pPr>
      <w:bookmarkStart w:id="26" w:name="_Toc63674284"/>
      <w:r w:rsidRPr="00134781">
        <w:rPr>
          <w:rStyle w:val="CharSectno"/>
        </w:rPr>
        <w:t>19</w:t>
      </w:r>
      <w:r w:rsidR="00502882" w:rsidRPr="00697AD1">
        <w:t xml:space="preserve">  Prescribed information to be supplied by Official Receiver to debtor</w:t>
      </w:r>
      <w:bookmarkEnd w:id="26"/>
    </w:p>
    <w:p w:rsidR="00502882" w:rsidRPr="00697AD1" w:rsidRDefault="00502882" w:rsidP="00502882">
      <w:pPr>
        <w:pStyle w:val="subsection"/>
      </w:pPr>
      <w:r w:rsidRPr="00697AD1">
        <w:tab/>
        <w:t>(1)</w:t>
      </w:r>
      <w:r w:rsidRPr="00697AD1">
        <w:tab/>
        <w:t>For the purposes of subsections 54D(1), 55(3A), 56B(5) and 57(3A) of the Act, the following information is prescribed:</w:t>
      </w:r>
    </w:p>
    <w:p w:rsidR="00502882" w:rsidRPr="00697AD1" w:rsidRDefault="00502882" w:rsidP="00502882">
      <w:pPr>
        <w:pStyle w:val="paragraph"/>
      </w:pPr>
      <w:r w:rsidRPr="00697AD1">
        <w:tab/>
        <w:t>(a)</w:t>
      </w:r>
      <w:r w:rsidRPr="00697AD1">
        <w:tab/>
        <w:t>information about alternatives to bankruptcy;</w:t>
      </w:r>
    </w:p>
    <w:p w:rsidR="00502882" w:rsidRPr="00697AD1" w:rsidRDefault="00502882" w:rsidP="00502882">
      <w:pPr>
        <w:pStyle w:val="paragraph"/>
      </w:pPr>
      <w:r w:rsidRPr="00697AD1">
        <w:tab/>
        <w:t>(b)</w:t>
      </w:r>
      <w:r w:rsidRPr="00697AD1">
        <w:tab/>
        <w:t>information about the consequences of bankruptcy;</w:t>
      </w:r>
    </w:p>
    <w:p w:rsidR="00502882" w:rsidRPr="00697AD1" w:rsidRDefault="00502882" w:rsidP="00502882">
      <w:pPr>
        <w:pStyle w:val="paragraph"/>
      </w:pPr>
      <w:r w:rsidRPr="00697AD1">
        <w:tab/>
        <w:t>(c)</w:t>
      </w:r>
      <w:r w:rsidRPr="00697AD1">
        <w:tab/>
        <w:t>information about sources of financial advice and guidance to persons facing or contemplating bankruptcy;</w:t>
      </w:r>
    </w:p>
    <w:p w:rsidR="00502882" w:rsidRPr="00697AD1" w:rsidRDefault="00502882" w:rsidP="00502882">
      <w:pPr>
        <w:pStyle w:val="paragraph"/>
      </w:pPr>
      <w:r w:rsidRPr="00697AD1">
        <w:tab/>
        <w:t>(d)</w:t>
      </w:r>
      <w:r w:rsidRPr="00697AD1">
        <w:tab/>
        <w:t xml:space="preserve">information about a debtor’s right to choose whether the bankruptcy is </w:t>
      </w:r>
      <w:r w:rsidR="00D0354E" w:rsidRPr="00697AD1">
        <w:t xml:space="preserve">initially </w:t>
      </w:r>
      <w:r w:rsidRPr="00697AD1">
        <w:t>administered by a registered trustee or the Official Trustee;</w:t>
      </w:r>
    </w:p>
    <w:p w:rsidR="00502882" w:rsidRPr="00697AD1" w:rsidRDefault="00502882" w:rsidP="00502882">
      <w:pPr>
        <w:pStyle w:val="paragraph"/>
        <w:rPr>
          <w:color w:val="000000"/>
        </w:rPr>
      </w:pPr>
      <w:r w:rsidRPr="00697AD1">
        <w:rPr>
          <w:color w:val="000000"/>
        </w:rPr>
        <w:tab/>
        <w:t>(e)</w:t>
      </w:r>
      <w:r w:rsidRPr="00697AD1">
        <w:rPr>
          <w:color w:val="000000"/>
        </w:rPr>
        <w:tab/>
        <w:t>a statement that it is an act of bankruptc</w:t>
      </w:r>
      <w:r w:rsidR="000C3ECD" w:rsidRPr="00697AD1">
        <w:rPr>
          <w:color w:val="000000"/>
        </w:rPr>
        <w:t>y for a debtor to present to the</w:t>
      </w:r>
      <w:r w:rsidRPr="00697AD1">
        <w:rPr>
          <w:color w:val="000000"/>
        </w:rPr>
        <w:t xml:space="preserve"> Official Receiver, under </w:t>
      </w:r>
      <w:r w:rsidR="00697AD1" w:rsidRPr="00697AD1">
        <w:rPr>
          <w:color w:val="000000"/>
        </w:rPr>
        <w:t>section 5</w:t>
      </w:r>
      <w:r w:rsidRPr="00697AD1">
        <w:rPr>
          <w:color w:val="000000"/>
        </w:rPr>
        <w:t>4A of the Act, a declaration of intention to present a debtor’s petition.</w:t>
      </w:r>
    </w:p>
    <w:p w:rsidR="00502882" w:rsidRPr="00697AD1" w:rsidRDefault="00502882" w:rsidP="00502882">
      <w:pPr>
        <w:pStyle w:val="subsection"/>
      </w:pPr>
      <w:r w:rsidRPr="00697AD1">
        <w:tab/>
        <w:t>(2)</w:t>
      </w:r>
      <w:r w:rsidRPr="00697AD1">
        <w:tab/>
        <w:t>The information must be factual and objective.</w:t>
      </w:r>
    </w:p>
    <w:p w:rsidR="00502882" w:rsidRPr="00697AD1" w:rsidRDefault="002C38D7" w:rsidP="00502882">
      <w:pPr>
        <w:pStyle w:val="ActHead5"/>
      </w:pPr>
      <w:bookmarkStart w:id="27" w:name="_Toc63674285"/>
      <w:r w:rsidRPr="00134781">
        <w:rPr>
          <w:rStyle w:val="CharSectno"/>
        </w:rPr>
        <w:t>20</w:t>
      </w:r>
      <w:r w:rsidR="00502882" w:rsidRPr="00697AD1">
        <w:t xml:space="preserve">  Presentation of debtor’s petition</w:t>
      </w:r>
      <w:bookmarkEnd w:id="27"/>
    </w:p>
    <w:p w:rsidR="00502882" w:rsidRPr="00697AD1" w:rsidRDefault="00502882" w:rsidP="00502882">
      <w:pPr>
        <w:pStyle w:val="subsection"/>
      </w:pPr>
      <w:r w:rsidRPr="00697AD1">
        <w:tab/>
        <w:t>(1)</w:t>
      </w:r>
      <w:r w:rsidRPr="00697AD1">
        <w:tab/>
        <w:t xml:space="preserve">This section applies if a debtor intends to present a petition under </w:t>
      </w:r>
      <w:r w:rsidR="00697AD1" w:rsidRPr="00697AD1">
        <w:t>section 5</w:t>
      </w:r>
      <w:r w:rsidRPr="00697AD1">
        <w:t>5, 56B or 57 of the Act and the debtor</w:t>
      </w:r>
      <w:r w:rsidR="007379E1" w:rsidRPr="00697AD1">
        <w:t xml:space="preserve"> is</w:t>
      </w:r>
      <w:r w:rsidRPr="00697AD1">
        <w:t>:</w:t>
      </w:r>
    </w:p>
    <w:p w:rsidR="00502882" w:rsidRPr="00697AD1" w:rsidRDefault="00502882" w:rsidP="00502882">
      <w:pPr>
        <w:pStyle w:val="paragraph"/>
      </w:pPr>
      <w:r w:rsidRPr="00697AD1">
        <w:tab/>
        <w:t>(a)</w:t>
      </w:r>
      <w:r w:rsidRPr="00697AD1">
        <w:tab/>
        <w:t>unable to read the</w:t>
      </w:r>
      <w:r w:rsidR="002A3948" w:rsidRPr="00697AD1">
        <w:t xml:space="preserve"> relevant</w:t>
      </w:r>
      <w:r w:rsidRPr="00697AD1">
        <w:t xml:space="preserve"> material because the debtor:</w:t>
      </w:r>
    </w:p>
    <w:p w:rsidR="007379E1" w:rsidRPr="00697AD1" w:rsidRDefault="00502882" w:rsidP="00502882">
      <w:pPr>
        <w:pStyle w:val="paragraphsub"/>
      </w:pPr>
      <w:r w:rsidRPr="00697AD1">
        <w:tab/>
        <w:t>(i)</w:t>
      </w:r>
      <w:r w:rsidRPr="00697AD1">
        <w:tab/>
      </w:r>
      <w:r w:rsidR="007379E1" w:rsidRPr="00697AD1">
        <w:t>is blind or has low vision; or</w:t>
      </w:r>
    </w:p>
    <w:p w:rsidR="00502882" w:rsidRPr="00697AD1" w:rsidRDefault="007379E1" w:rsidP="00502882">
      <w:pPr>
        <w:pStyle w:val="paragraphsub"/>
      </w:pPr>
      <w:r w:rsidRPr="00697AD1">
        <w:tab/>
        <w:t>(ii)</w:t>
      </w:r>
      <w:r w:rsidRPr="00697AD1">
        <w:tab/>
        <w:t xml:space="preserve">is </w:t>
      </w:r>
      <w:r w:rsidR="00502882" w:rsidRPr="00697AD1">
        <w:t>illiterate or partially literate; or</w:t>
      </w:r>
    </w:p>
    <w:p w:rsidR="00502882" w:rsidRPr="00697AD1" w:rsidRDefault="00502882" w:rsidP="00502882">
      <w:pPr>
        <w:pStyle w:val="paragraphsub"/>
      </w:pPr>
      <w:r w:rsidRPr="00697AD1">
        <w:tab/>
        <w:t>(ii</w:t>
      </w:r>
      <w:r w:rsidR="007379E1" w:rsidRPr="00697AD1">
        <w:t>i</w:t>
      </w:r>
      <w:r w:rsidRPr="00697AD1">
        <w:t>)</w:t>
      </w:r>
      <w:r w:rsidRPr="00697AD1">
        <w:tab/>
      </w:r>
      <w:r w:rsidR="007379E1" w:rsidRPr="00697AD1">
        <w:t xml:space="preserve">is </w:t>
      </w:r>
      <w:r w:rsidRPr="00697AD1">
        <w:t>insufficiently familiar with the English language; or</w:t>
      </w:r>
    </w:p>
    <w:p w:rsidR="00502882" w:rsidRPr="00697AD1" w:rsidRDefault="00502882" w:rsidP="00502882">
      <w:pPr>
        <w:pStyle w:val="paragraph"/>
      </w:pPr>
      <w:r w:rsidRPr="00697AD1">
        <w:tab/>
        <w:t>(b)</w:t>
      </w:r>
      <w:r w:rsidRPr="00697AD1">
        <w:tab/>
        <w:t>unable to sign the petition</w:t>
      </w:r>
      <w:r w:rsidR="002A3948" w:rsidRPr="00697AD1">
        <w:t xml:space="preserve"> </w:t>
      </w:r>
      <w:r w:rsidRPr="00697AD1">
        <w:t>because of a physical incapacity.</w:t>
      </w:r>
    </w:p>
    <w:p w:rsidR="00502882" w:rsidRPr="00697AD1" w:rsidRDefault="00502882" w:rsidP="00502882">
      <w:pPr>
        <w:pStyle w:val="subsection"/>
      </w:pPr>
      <w:r w:rsidRPr="00697AD1">
        <w:tab/>
        <w:t>(2)</w:t>
      </w:r>
      <w:r w:rsidRPr="00697AD1">
        <w:tab/>
        <w:t>The petition may be signed on behalf of the debtor by another person, who must also sign a statement:</w:t>
      </w:r>
    </w:p>
    <w:p w:rsidR="00502882" w:rsidRPr="00697AD1" w:rsidRDefault="00502882" w:rsidP="00502882">
      <w:pPr>
        <w:pStyle w:val="paragraph"/>
      </w:pPr>
      <w:r w:rsidRPr="00697AD1">
        <w:tab/>
        <w:t>(a)</w:t>
      </w:r>
      <w:r w:rsidRPr="00697AD1">
        <w:tab/>
        <w:t xml:space="preserve">if </w:t>
      </w:r>
      <w:r w:rsidR="00BD0583" w:rsidRPr="00697AD1">
        <w:t>subparagraph (</w:t>
      </w:r>
      <w:r w:rsidRPr="00697AD1">
        <w:t>1)(a)</w:t>
      </w:r>
      <w:r w:rsidR="00B75B10" w:rsidRPr="00697AD1">
        <w:t xml:space="preserve">(i) or </w:t>
      </w:r>
      <w:r w:rsidRPr="00697AD1">
        <w:t>(i</w:t>
      </w:r>
      <w:r w:rsidR="00977068" w:rsidRPr="00697AD1">
        <w:t>i</w:t>
      </w:r>
      <w:r w:rsidRPr="00697AD1">
        <w:t>) applies—that the person has read the relevant material to the debtor; or</w:t>
      </w:r>
    </w:p>
    <w:p w:rsidR="00502882" w:rsidRPr="00697AD1" w:rsidRDefault="00502882" w:rsidP="00502882">
      <w:pPr>
        <w:pStyle w:val="paragraph"/>
      </w:pPr>
      <w:r w:rsidRPr="00697AD1">
        <w:tab/>
        <w:t>(b)</w:t>
      </w:r>
      <w:r w:rsidRPr="00697AD1">
        <w:tab/>
        <w:t xml:space="preserve">if </w:t>
      </w:r>
      <w:r w:rsidR="00BD0583" w:rsidRPr="00697AD1">
        <w:t>subparagraph (</w:t>
      </w:r>
      <w:r w:rsidRPr="00697AD1">
        <w:t>1)(a)(ii</w:t>
      </w:r>
      <w:r w:rsidR="00977068" w:rsidRPr="00697AD1">
        <w:t>i</w:t>
      </w:r>
      <w:r w:rsidRPr="00697AD1">
        <w:t>) applies—that the person has interpreted the relevant material to the debtor in a language with which the person and the debtor are familiar; or</w:t>
      </w:r>
    </w:p>
    <w:p w:rsidR="00502882" w:rsidRPr="00697AD1" w:rsidRDefault="00502882" w:rsidP="00502882">
      <w:pPr>
        <w:pStyle w:val="paragraph"/>
      </w:pPr>
      <w:r w:rsidRPr="00697AD1">
        <w:tab/>
        <w:t>(c)</w:t>
      </w:r>
      <w:r w:rsidRPr="00697AD1">
        <w:tab/>
        <w:t>if paragraph (1)(b) applies—that the person believes that the debtor has read and understood the relevant material.</w:t>
      </w:r>
    </w:p>
    <w:p w:rsidR="00502882" w:rsidRPr="00697AD1" w:rsidRDefault="00502882" w:rsidP="00502882">
      <w:pPr>
        <w:pStyle w:val="subsection"/>
      </w:pPr>
      <w:r w:rsidRPr="00697AD1">
        <w:tab/>
        <w:t>(3)</w:t>
      </w:r>
      <w:r w:rsidRPr="00697AD1">
        <w:tab/>
      </w:r>
      <w:r w:rsidR="002A3948" w:rsidRPr="00697AD1">
        <w:t>In this section</w:t>
      </w:r>
      <w:r w:rsidRPr="00697AD1">
        <w:t>:</w:t>
      </w:r>
    </w:p>
    <w:p w:rsidR="00502882" w:rsidRPr="00697AD1" w:rsidRDefault="002A3948" w:rsidP="002A3948">
      <w:pPr>
        <w:pStyle w:val="Definition"/>
      </w:pPr>
      <w:r w:rsidRPr="00697AD1">
        <w:rPr>
          <w:b/>
          <w:i/>
        </w:rPr>
        <w:t>relevant material</w:t>
      </w:r>
      <w:r w:rsidRPr="00697AD1">
        <w:t xml:space="preserve"> means the petition and </w:t>
      </w:r>
      <w:r w:rsidR="00502882" w:rsidRPr="00697AD1">
        <w:t xml:space="preserve">the information prescribed under </w:t>
      </w:r>
      <w:r w:rsidR="00697AD1" w:rsidRPr="00697AD1">
        <w:t>section 1</w:t>
      </w:r>
      <w:r w:rsidR="002C38D7" w:rsidRPr="00697AD1">
        <w:t>9</w:t>
      </w:r>
      <w:r w:rsidRPr="00697AD1">
        <w:t>.</w:t>
      </w:r>
    </w:p>
    <w:p w:rsidR="00502882" w:rsidRPr="00697AD1" w:rsidRDefault="002C38D7" w:rsidP="00502882">
      <w:pPr>
        <w:pStyle w:val="ActHead5"/>
      </w:pPr>
      <w:bookmarkStart w:id="28" w:name="_Toc63674286"/>
      <w:r w:rsidRPr="00134781">
        <w:rPr>
          <w:rStyle w:val="CharSectno"/>
        </w:rPr>
        <w:t>21</w:t>
      </w:r>
      <w:r w:rsidR="00502882" w:rsidRPr="00697AD1">
        <w:t xml:space="preserve">  Debtor’s petition—filing of trustee’s consent</w:t>
      </w:r>
      <w:bookmarkEnd w:id="28"/>
    </w:p>
    <w:p w:rsidR="00502882" w:rsidRPr="00697AD1" w:rsidRDefault="00691C3E" w:rsidP="00502882">
      <w:pPr>
        <w:pStyle w:val="subsection"/>
      </w:pPr>
      <w:r w:rsidRPr="00697AD1">
        <w:tab/>
      </w:r>
      <w:r w:rsidR="00502882" w:rsidRPr="00697AD1">
        <w:tab/>
        <w:t>If:</w:t>
      </w:r>
    </w:p>
    <w:p w:rsidR="00502882" w:rsidRPr="00697AD1" w:rsidRDefault="00502882" w:rsidP="00502882">
      <w:pPr>
        <w:pStyle w:val="paragraph"/>
      </w:pPr>
      <w:r w:rsidRPr="00697AD1">
        <w:tab/>
        <w:t>(a)</w:t>
      </w:r>
      <w:r w:rsidRPr="00697AD1">
        <w:tab/>
        <w:t>a debtor presents, or 2 or more de</w:t>
      </w:r>
      <w:r w:rsidR="000C3ECD" w:rsidRPr="00697AD1">
        <w:t>btors present, a petition to the</w:t>
      </w:r>
      <w:r w:rsidRPr="00697AD1">
        <w:t xml:space="preserve"> Official Receiver under </w:t>
      </w:r>
      <w:r w:rsidR="00697AD1" w:rsidRPr="00697AD1">
        <w:t>section 5</w:t>
      </w:r>
      <w:r w:rsidRPr="00697AD1">
        <w:t>5, 56B or 57 of the Act; and</w:t>
      </w:r>
    </w:p>
    <w:p w:rsidR="00502882" w:rsidRPr="00697AD1" w:rsidRDefault="00502882" w:rsidP="00502882">
      <w:pPr>
        <w:pStyle w:val="paragraph"/>
      </w:pPr>
      <w:r w:rsidRPr="00697AD1">
        <w:tab/>
        <w:t>(b)</w:t>
      </w:r>
      <w:r w:rsidRPr="00697AD1">
        <w:tab/>
        <w:t xml:space="preserve">there is in force under </w:t>
      </w:r>
      <w:r w:rsidR="00697AD1" w:rsidRPr="00697AD1">
        <w:t>subsection 1</w:t>
      </w:r>
      <w:r w:rsidRPr="00697AD1">
        <w:t>56A(1) of the Act an instrument of consent of a registered trustee to act as the trustee of:</w:t>
      </w:r>
    </w:p>
    <w:p w:rsidR="00502882" w:rsidRPr="00697AD1" w:rsidRDefault="00502882" w:rsidP="00502882">
      <w:pPr>
        <w:pStyle w:val="paragraphsub"/>
      </w:pPr>
      <w:r w:rsidRPr="00697AD1">
        <w:tab/>
        <w:t>(i)</w:t>
      </w:r>
      <w:r w:rsidRPr="00697AD1">
        <w:tab/>
        <w:t>the estate of the debtor; or</w:t>
      </w:r>
    </w:p>
    <w:p w:rsidR="00502882" w:rsidRPr="00697AD1" w:rsidRDefault="00502882" w:rsidP="00502882">
      <w:pPr>
        <w:pStyle w:val="paragraphsub"/>
      </w:pPr>
      <w:r w:rsidRPr="00697AD1">
        <w:tab/>
        <w:t>(ii)</w:t>
      </w:r>
      <w:r w:rsidRPr="00697AD1">
        <w:tab/>
        <w:t>in the case of 2 or more debtors—the separate estates, the joint estates, or the joint and separate estates, of the debtors or any of them;</w:t>
      </w:r>
    </w:p>
    <w:p w:rsidR="00502882" w:rsidRPr="00697AD1" w:rsidRDefault="00502882" w:rsidP="00502882">
      <w:pPr>
        <w:pStyle w:val="subsection2"/>
      </w:pPr>
      <w:r w:rsidRPr="00697AD1">
        <w:t>the petition must include the original, or a clearly legible copy, of the instrument of consent.</w:t>
      </w:r>
    </w:p>
    <w:p w:rsidR="00502882" w:rsidRPr="00697AD1" w:rsidRDefault="002C38D7" w:rsidP="00502882">
      <w:pPr>
        <w:pStyle w:val="ActHead5"/>
      </w:pPr>
      <w:bookmarkStart w:id="29" w:name="_Toc63674287"/>
      <w:r w:rsidRPr="00134781">
        <w:rPr>
          <w:rStyle w:val="CharSectno"/>
        </w:rPr>
        <w:t>22</w:t>
      </w:r>
      <w:r w:rsidR="00502882" w:rsidRPr="00697AD1">
        <w:t xml:space="preserve">  Notice to partners of referral to Court of petition by other partners against the partnership</w:t>
      </w:r>
      <w:bookmarkEnd w:id="29"/>
    </w:p>
    <w:p w:rsidR="00502882" w:rsidRPr="00697AD1" w:rsidRDefault="00502882" w:rsidP="00502882">
      <w:pPr>
        <w:pStyle w:val="subsection"/>
      </w:pPr>
      <w:r w:rsidRPr="00697AD1">
        <w:tab/>
        <w:t>(1)</w:t>
      </w:r>
      <w:r w:rsidRPr="00697AD1">
        <w:tab/>
        <w:t xml:space="preserve">For the purposes of </w:t>
      </w:r>
      <w:r w:rsidR="00697AD1" w:rsidRPr="00697AD1">
        <w:t>subsection 5</w:t>
      </w:r>
      <w:r w:rsidRPr="00697AD1">
        <w:t>6C(2) of the Act</w:t>
      </w:r>
      <w:r w:rsidR="000C3ECD" w:rsidRPr="00697AD1">
        <w:t>, if the</w:t>
      </w:r>
      <w:r w:rsidRPr="00697AD1">
        <w:t xml:space="preserve"> Official Receiver refers a debtor’s petition against a partnership to t</w:t>
      </w:r>
      <w:r w:rsidR="000C3ECD" w:rsidRPr="00697AD1">
        <w:t>he Court, the notice given by the</w:t>
      </w:r>
      <w:r w:rsidRPr="00697AD1">
        <w:t xml:space="preserve"> Official Receiver to each member of the partnership who did not present the petition must:</w:t>
      </w:r>
    </w:p>
    <w:p w:rsidR="00502882" w:rsidRPr="00697AD1" w:rsidRDefault="00502882" w:rsidP="00502882">
      <w:pPr>
        <w:pStyle w:val="paragraph"/>
      </w:pPr>
      <w:r w:rsidRPr="00697AD1">
        <w:tab/>
        <w:t>(a)</w:t>
      </w:r>
      <w:r w:rsidRPr="00697AD1">
        <w:tab/>
        <w:t>be in writing; and</w:t>
      </w:r>
    </w:p>
    <w:p w:rsidR="00502882" w:rsidRPr="00697AD1" w:rsidRDefault="00502882" w:rsidP="00502882">
      <w:pPr>
        <w:pStyle w:val="paragraph"/>
      </w:pPr>
      <w:r w:rsidRPr="00697AD1">
        <w:tab/>
        <w:t>(b)</w:t>
      </w:r>
      <w:r w:rsidRPr="00697AD1">
        <w:tab/>
        <w:t>state that the petition has been referred to a court specified in the notice; and</w:t>
      </w:r>
    </w:p>
    <w:p w:rsidR="00502882" w:rsidRPr="00697AD1" w:rsidRDefault="00502882" w:rsidP="00502882">
      <w:pPr>
        <w:pStyle w:val="paragraph"/>
      </w:pPr>
      <w:r w:rsidRPr="00697AD1">
        <w:tab/>
        <w:t>(c)</w:t>
      </w:r>
      <w:r w:rsidRPr="00697AD1">
        <w:tab/>
        <w:t>specify the day, time and place of hearing of the petition.</w:t>
      </w:r>
    </w:p>
    <w:p w:rsidR="00502882" w:rsidRPr="00697AD1" w:rsidRDefault="000C3ECD" w:rsidP="00502882">
      <w:pPr>
        <w:pStyle w:val="subsection"/>
      </w:pPr>
      <w:r w:rsidRPr="00697AD1">
        <w:tab/>
        <w:t>(2)</w:t>
      </w:r>
      <w:r w:rsidRPr="00697AD1">
        <w:tab/>
        <w:t>The</w:t>
      </w:r>
      <w:r w:rsidR="00502882" w:rsidRPr="00697AD1">
        <w:t xml:space="preserve"> Official Receiver must give the notice at least </w:t>
      </w:r>
      <w:r w:rsidR="00D0354E" w:rsidRPr="00697AD1">
        <w:t>5 business</w:t>
      </w:r>
      <w:r w:rsidR="00502882" w:rsidRPr="00697AD1">
        <w:t xml:space="preserve"> days before the day of the hearing.</w:t>
      </w:r>
    </w:p>
    <w:p w:rsidR="00502882" w:rsidRPr="00697AD1" w:rsidRDefault="00502882" w:rsidP="00502882">
      <w:pPr>
        <w:pStyle w:val="notetext"/>
      </w:pPr>
      <w:r w:rsidRPr="00697AD1">
        <w:t>Note:</w:t>
      </w:r>
      <w:r w:rsidRPr="00697AD1">
        <w:tab/>
        <w:t xml:space="preserve">See </w:t>
      </w:r>
      <w:r w:rsidR="00697AD1" w:rsidRPr="00697AD1">
        <w:t>section 1</w:t>
      </w:r>
      <w:r w:rsidR="002C38D7" w:rsidRPr="00697AD1">
        <w:t>02</w:t>
      </w:r>
      <w:r w:rsidR="00D820F3" w:rsidRPr="00697AD1">
        <w:t xml:space="preserve"> of this instrument</w:t>
      </w:r>
      <w:r w:rsidR="00482408" w:rsidRPr="00697AD1">
        <w:t xml:space="preserve"> </w:t>
      </w:r>
      <w:r w:rsidRPr="00697AD1">
        <w:t>(service of documents)</w:t>
      </w:r>
      <w:r w:rsidR="00856D8E" w:rsidRPr="00697AD1">
        <w:t xml:space="preserve"> and </w:t>
      </w:r>
      <w:r w:rsidR="00E97371" w:rsidRPr="00697AD1">
        <w:t>section 2</w:t>
      </w:r>
      <w:r w:rsidR="00856D8E" w:rsidRPr="00697AD1">
        <w:t xml:space="preserve">8A of the </w:t>
      </w:r>
      <w:r w:rsidR="00856D8E" w:rsidRPr="00697AD1">
        <w:rPr>
          <w:i/>
        </w:rPr>
        <w:t>Acts Interpretation Act 1901</w:t>
      </w:r>
      <w:r w:rsidRPr="00697AD1">
        <w:t>.</w:t>
      </w:r>
    </w:p>
    <w:p w:rsidR="00502882" w:rsidRPr="00697AD1" w:rsidRDefault="00502882" w:rsidP="00502882">
      <w:pPr>
        <w:pStyle w:val="ActHead2"/>
        <w:pageBreakBefore/>
      </w:pPr>
      <w:bookmarkStart w:id="30" w:name="_Toc63674288"/>
      <w:r w:rsidRPr="00134781">
        <w:rPr>
          <w:rStyle w:val="CharPartNo"/>
        </w:rPr>
        <w:t>Part 5</w:t>
      </w:r>
      <w:r w:rsidRPr="00697AD1">
        <w:t>—</w:t>
      </w:r>
      <w:r w:rsidRPr="00134781">
        <w:rPr>
          <w:rStyle w:val="CharPartText"/>
        </w:rPr>
        <w:t>Control over person and property of debtors and bankrupts</w:t>
      </w:r>
      <w:bookmarkEnd w:id="30"/>
    </w:p>
    <w:p w:rsidR="00502882" w:rsidRPr="00134781" w:rsidRDefault="00502882" w:rsidP="00502882">
      <w:pPr>
        <w:pStyle w:val="Header"/>
      </w:pPr>
      <w:r w:rsidRPr="00134781">
        <w:rPr>
          <w:rStyle w:val="CharDivNo"/>
        </w:rPr>
        <w:t xml:space="preserve"> </w:t>
      </w:r>
      <w:r w:rsidRPr="00134781">
        <w:rPr>
          <w:rStyle w:val="CharDivText"/>
        </w:rPr>
        <w:t xml:space="preserve"> </w:t>
      </w:r>
    </w:p>
    <w:p w:rsidR="00502882" w:rsidRPr="00697AD1" w:rsidRDefault="002C38D7" w:rsidP="00502882">
      <w:pPr>
        <w:pStyle w:val="ActHead5"/>
      </w:pPr>
      <w:bookmarkStart w:id="31" w:name="_Toc63674289"/>
      <w:r w:rsidRPr="00134781">
        <w:rPr>
          <w:rStyle w:val="CharSectno"/>
        </w:rPr>
        <w:t>23</w:t>
      </w:r>
      <w:r w:rsidR="00502882" w:rsidRPr="00697AD1">
        <w:t xml:space="preserve">  Arrest of debtor or bankrupt</w:t>
      </w:r>
      <w:bookmarkEnd w:id="31"/>
    </w:p>
    <w:p w:rsidR="00502882" w:rsidRPr="00697AD1" w:rsidRDefault="00502882" w:rsidP="00502882">
      <w:pPr>
        <w:pStyle w:val="subsection"/>
      </w:pPr>
      <w:r w:rsidRPr="00697AD1">
        <w:tab/>
      </w:r>
      <w:r w:rsidRPr="00697AD1">
        <w:tab/>
        <w:t xml:space="preserve">If a person is arrested under a warrant issued by the Court under </w:t>
      </w:r>
      <w:r w:rsidR="00697AD1" w:rsidRPr="00697AD1">
        <w:t>section 7</w:t>
      </w:r>
      <w:r w:rsidRPr="00697AD1">
        <w:t>8 of the Act, the arresting officer must immediately notify a Registrar of the Court.</w:t>
      </w:r>
    </w:p>
    <w:p w:rsidR="00502882" w:rsidRPr="00697AD1" w:rsidRDefault="00502882" w:rsidP="00502882">
      <w:pPr>
        <w:pStyle w:val="ActHead2"/>
        <w:pageBreakBefore/>
      </w:pPr>
      <w:bookmarkStart w:id="32" w:name="_Toc63674290"/>
      <w:r w:rsidRPr="00134781">
        <w:rPr>
          <w:rStyle w:val="CharPartNo"/>
        </w:rPr>
        <w:t>Part 6</w:t>
      </w:r>
      <w:r w:rsidRPr="00697AD1">
        <w:t>—</w:t>
      </w:r>
      <w:r w:rsidRPr="00134781">
        <w:rPr>
          <w:rStyle w:val="CharPartText"/>
        </w:rPr>
        <w:t>Administration of property</w:t>
      </w:r>
      <w:bookmarkEnd w:id="32"/>
    </w:p>
    <w:p w:rsidR="00502882" w:rsidRPr="00697AD1" w:rsidRDefault="00502882" w:rsidP="00502882">
      <w:pPr>
        <w:pStyle w:val="ActHead3"/>
      </w:pPr>
      <w:bookmarkStart w:id="33" w:name="_Toc63674291"/>
      <w:r w:rsidRPr="00134781">
        <w:rPr>
          <w:rStyle w:val="CharDivNo"/>
        </w:rPr>
        <w:t>Division 1</w:t>
      </w:r>
      <w:r w:rsidRPr="00697AD1">
        <w:t>—</w:t>
      </w:r>
      <w:r w:rsidRPr="00134781">
        <w:rPr>
          <w:rStyle w:val="CharDivText"/>
        </w:rPr>
        <w:t>Proof of debts</w:t>
      </w:r>
      <w:bookmarkEnd w:id="33"/>
    </w:p>
    <w:p w:rsidR="00502882" w:rsidRPr="00697AD1" w:rsidRDefault="002C38D7" w:rsidP="00502882">
      <w:pPr>
        <w:pStyle w:val="ActHead5"/>
      </w:pPr>
      <w:bookmarkStart w:id="34" w:name="_Toc63674292"/>
      <w:r w:rsidRPr="00134781">
        <w:rPr>
          <w:rStyle w:val="CharSectno"/>
        </w:rPr>
        <w:t>24</w:t>
      </w:r>
      <w:r w:rsidR="00502882" w:rsidRPr="00697AD1">
        <w:t xml:space="preserve">  Proof of debt in foreign currency</w:t>
      </w:r>
      <w:bookmarkEnd w:id="34"/>
    </w:p>
    <w:p w:rsidR="00502882" w:rsidRPr="00697AD1" w:rsidRDefault="00502882" w:rsidP="00502882">
      <w:pPr>
        <w:pStyle w:val="subsection"/>
      </w:pPr>
      <w:r w:rsidRPr="00697AD1">
        <w:tab/>
        <w:t>(1)</w:t>
      </w:r>
      <w:r w:rsidRPr="00697AD1">
        <w:tab/>
        <w:t>This section applies if:</w:t>
      </w:r>
    </w:p>
    <w:p w:rsidR="00502882" w:rsidRPr="00697AD1" w:rsidRDefault="00502882" w:rsidP="00502882">
      <w:pPr>
        <w:pStyle w:val="paragraph"/>
      </w:pPr>
      <w:r w:rsidRPr="00697AD1">
        <w:tab/>
        <w:t>(a)</w:t>
      </w:r>
      <w:r w:rsidRPr="00697AD1">
        <w:tab/>
        <w:t>a creditor lodges, or causes to be lodged, a proof of debt</w:t>
      </w:r>
      <w:r w:rsidR="00E756B6" w:rsidRPr="00697AD1">
        <w:t xml:space="preserve"> in a bankruptcy</w:t>
      </w:r>
      <w:r w:rsidRPr="00697AD1">
        <w:t xml:space="preserve"> in accordance with </w:t>
      </w:r>
      <w:r w:rsidR="00697AD1" w:rsidRPr="00697AD1">
        <w:t>section 8</w:t>
      </w:r>
      <w:r w:rsidRPr="00697AD1">
        <w:t>4 of the Act; and</w:t>
      </w:r>
    </w:p>
    <w:p w:rsidR="00502882" w:rsidRPr="00697AD1" w:rsidRDefault="00502882" w:rsidP="00502882">
      <w:pPr>
        <w:pStyle w:val="paragraph"/>
      </w:pPr>
      <w:r w:rsidRPr="00697AD1">
        <w:tab/>
        <w:t>(b)</w:t>
      </w:r>
      <w:r w:rsidRPr="00697AD1">
        <w:tab/>
        <w:t>the debt is an amount of foreign currency.</w:t>
      </w:r>
    </w:p>
    <w:p w:rsidR="00502882" w:rsidRPr="00697AD1" w:rsidRDefault="00502882" w:rsidP="00502882">
      <w:pPr>
        <w:pStyle w:val="subsection"/>
      </w:pPr>
      <w:r w:rsidRPr="00697AD1">
        <w:tab/>
        <w:t>(2)</w:t>
      </w:r>
      <w:r w:rsidRPr="00697AD1">
        <w:tab/>
        <w:t>The proof of debt must include the following:</w:t>
      </w:r>
    </w:p>
    <w:p w:rsidR="006B5D2C" w:rsidRPr="00697AD1" w:rsidRDefault="00502882" w:rsidP="00502882">
      <w:pPr>
        <w:pStyle w:val="paragraph"/>
      </w:pPr>
      <w:r w:rsidRPr="00697AD1">
        <w:tab/>
        <w:t>(a)</w:t>
      </w:r>
      <w:r w:rsidRPr="00697AD1">
        <w:tab/>
      </w:r>
      <w:r w:rsidR="00F44212" w:rsidRPr="00697AD1">
        <w:t>a statement of</w:t>
      </w:r>
      <w:r w:rsidR="006B5D2C" w:rsidRPr="00697AD1">
        <w:t>:</w:t>
      </w:r>
    </w:p>
    <w:p w:rsidR="00502882" w:rsidRPr="00697AD1" w:rsidRDefault="006B5D2C" w:rsidP="006B5D2C">
      <w:pPr>
        <w:pStyle w:val="paragraphsub"/>
      </w:pPr>
      <w:r w:rsidRPr="00697AD1">
        <w:tab/>
        <w:t>(i)</w:t>
      </w:r>
      <w:r w:rsidRPr="00697AD1">
        <w:tab/>
      </w:r>
      <w:r w:rsidR="00502882" w:rsidRPr="00697AD1">
        <w:t>the amount of foreign currency;</w:t>
      </w:r>
      <w:r w:rsidRPr="00697AD1">
        <w:t xml:space="preserve"> and</w:t>
      </w:r>
    </w:p>
    <w:p w:rsidR="00502882" w:rsidRPr="00697AD1" w:rsidRDefault="006B5D2C" w:rsidP="006B5D2C">
      <w:pPr>
        <w:pStyle w:val="paragraphsub"/>
      </w:pPr>
      <w:r w:rsidRPr="00697AD1">
        <w:tab/>
        <w:t>(ii</w:t>
      </w:r>
      <w:r w:rsidR="00502882" w:rsidRPr="00697AD1">
        <w:t>)</w:t>
      </w:r>
      <w:r w:rsidR="00502882" w:rsidRPr="00697AD1">
        <w:tab/>
        <w:t>the equivalent amount of Australian currency;</w:t>
      </w:r>
      <w:r w:rsidRPr="00697AD1">
        <w:t xml:space="preserve"> and</w:t>
      </w:r>
    </w:p>
    <w:p w:rsidR="00502882" w:rsidRPr="00697AD1" w:rsidRDefault="006B5D2C" w:rsidP="006B5D2C">
      <w:pPr>
        <w:pStyle w:val="paragraphsub"/>
      </w:pPr>
      <w:r w:rsidRPr="00697AD1">
        <w:tab/>
        <w:t>(iii</w:t>
      </w:r>
      <w:r w:rsidR="00502882" w:rsidRPr="00697AD1">
        <w:t>)</w:t>
      </w:r>
      <w:r w:rsidR="00502882" w:rsidRPr="00697AD1">
        <w:tab/>
        <w:t>the conversion calculation for the equivalent amount of Australian currency;</w:t>
      </w:r>
    </w:p>
    <w:p w:rsidR="00502882" w:rsidRPr="00697AD1" w:rsidRDefault="006B5D2C" w:rsidP="00502882">
      <w:pPr>
        <w:pStyle w:val="paragraph"/>
      </w:pPr>
      <w:r w:rsidRPr="00697AD1">
        <w:tab/>
        <w:t>(b</w:t>
      </w:r>
      <w:r w:rsidR="00502882" w:rsidRPr="00697AD1">
        <w:t>)</w:t>
      </w:r>
      <w:r w:rsidR="00502882" w:rsidRPr="00697AD1">
        <w:tab/>
        <w:t>a statement to the effect that the conversion of the amount of foreign currency into the equivalent amount of Australian currency has been made in accordance with this section.</w:t>
      </w:r>
    </w:p>
    <w:p w:rsidR="00502882" w:rsidRPr="00697AD1" w:rsidRDefault="00502882" w:rsidP="00502882">
      <w:pPr>
        <w:pStyle w:val="subsection"/>
      </w:pPr>
      <w:r w:rsidRPr="00697AD1">
        <w:tab/>
        <w:t>(3)</w:t>
      </w:r>
      <w:r w:rsidRPr="00697AD1">
        <w:tab/>
        <w:t xml:space="preserve">For the purposes of </w:t>
      </w:r>
      <w:r w:rsidR="00BD0583" w:rsidRPr="00697AD1">
        <w:t>subparagraph (</w:t>
      </w:r>
      <w:r w:rsidR="006B5D2C" w:rsidRPr="00697AD1">
        <w:t>2)(a</w:t>
      </w:r>
      <w:r w:rsidRPr="00697AD1">
        <w:t>)</w:t>
      </w:r>
      <w:r w:rsidR="006B5D2C" w:rsidRPr="00697AD1">
        <w:t>(ii)</w:t>
      </w:r>
      <w:r w:rsidRPr="00697AD1">
        <w:t xml:space="preserve">, the equivalent amount of Australian currency is the amount worked out using the rate of exchange for the foreign currency published by the Reserve Bank of Australia in relation to the day that is 2 business days before </w:t>
      </w:r>
      <w:r w:rsidR="00E756B6" w:rsidRPr="00697AD1">
        <w:t>the date of the bankruptcy</w:t>
      </w:r>
      <w:r w:rsidRPr="00697AD1">
        <w:t>.</w:t>
      </w:r>
    </w:p>
    <w:p w:rsidR="00502882" w:rsidRPr="00697AD1" w:rsidRDefault="00502882" w:rsidP="00502882">
      <w:pPr>
        <w:pStyle w:val="notetext"/>
      </w:pPr>
      <w:r w:rsidRPr="00697AD1">
        <w:t>Note:</w:t>
      </w:r>
      <w:r w:rsidRPr="00697AD1">
        <w:tab/>
      </w:r>
      <w:r w:rsidR="005B44BC" w:rsidRPr="00697AD1">
        <w:t>The Reserve Bank of Australia exchange rates could in 202</w:t>
      </w:r>
      <w:r w:rsidR="00D91C62" w:rsidRPr="00697AD1">
        <w:t>1</w:t>
      </w:r>
      <w:r w:rsidR="005B44BC" w:rsidRPr="00697AD1">
        <w:t xml:space="preserve"> be viewed o</w:t>
      </w:r>
      <w:r w:rsidR="00977068" w:rsidRPr="00697AD1">
        <w:t>n the Reserve Bank of Australia’</w:t>
      </w:r>
      <w:r w:rsidR="005B44BC" w:rsidRPr="00697AD1">
        <w:t>s website (http://www.rba.gov.au).</w:t>
      </w:r>
    </w:p>
    <w:p w:rsidR="00502882" w:rsidRPr="00697AD1" w:rsidRDefault="00502882" w:rsidP="00502882">
      <w:pPr>
        <w:pStyle w:val="ActHead3"/>
        <w:pageBreakBefore/>
      </w:pPr>
      <w:bookmarkStart w:id="35" w:name="_Toc63674293"/>
      <w:r w:rsidRPr="00134781">
        <w:rPr>
          <w:rStyle w:val="CharDivNo"/>
        </w:rPr>
        <w:t>Division 2</w:t>
      </w:r>
      <w:r w:rsidRPr="00697AD1">
        <w:t>—</w:t>
      </w:r>
      <w:r w:rsidRPr="00134781">
        <w:rPr>
          <w:rStyle w:val="CharDivText"/>
        </w:rPr>
        <w:t>Order of payment of debts</w:t>
      </w:r>
      <w:bookmarkEnd w:id="35"/>
    </w:p>
    <w:p w:rsidR="00502882" w:rsidRPr="00697AD1" w:rsidRDefault="002C38D7" w:rsidP="00502882">
      <w:pPr>
        <w:pStyle w:val="ActHead5"/>
      </w:pPr>
      <w:bookmarkStart w:id="36" w:name="_Toc63674294"/>
      <w:r w:rsidRPr="00134781">
        <w:rPr>
          <w:rStyle w:val="CharSectno"/>
        </w:rPr>
        <w:t>25</w:t>
      </w:r>
      <w:r w:rsidR="00502882" w:rsidRPr="00697AD1">
        <w:t xml:space="preserve">  Priority payments—order of payment of certain </w:t>
      </w:r>
      <w:r w:rsidR="00E756B6" w:rsidRPr="00697AD1">
        <w:t>costs, charges, expenses and remuneration</w:t>
      </w:r>
      <w:bookmarkEnd w:id="36"/>
    </w:p>
    <w:p w:rsidR="00502882" w:rsidRPr="00697AD1" w:rsidRDefault="00502882" w:rsidP="00502882">
      <w:pPr>
        <w:pStyle w:val="subsection"/>
      </w:pPr>
      <w:r w:rsidRPr="00697AD1">
        <w:tab/>
        <w:t>(1)</w:t>
      </w:r>
      <w:r w:rsidRPr="00697AD1">
        <w:tab/>
        <w:t xml:space="preserve">For the purposes of </w:t>
      </w:r>
      <w:r w:rsidR="000B7484" w:rsidRPr="00697AD1">
        <w:t>paragraph 1</w:t>
      </w:r>
      <w:r w:rsidRPr="00697AD1">
        <w:t xml:space="preserve">09(1)(a) of the Act, the order that the trustee of the estate of a bankrupt must apply the proceeds of the bankrupt’s property to the </w:t>
      </w:r>
      <w:r w:rsidR="00E756B6" w:rsidRPr="00697AD1">
        <w:t xml:space="preserve">costs, charges, </w:t>
      </w:r>
      <w:r w:rsidRPr="00697AD1">
        <w:t>expenses</w:t>
      </w:r>
      <w:r w:rsidR="00E756B6" w:rsidRPr="00697AD1">
        <w:t xml:space="preserve"> and remuneration</w:t>
      </w:r>
      <w:r w:rsidRPr="00697AD1">
        <w:t xml:space="preserve"> mentioned in the</w:t>
      </w:r>
      <w:r w:rsidR="00977068" w:rsidRPr="00697AD1">
        <w:t xml:space="preserve"> following</w:t>
      </w:r>
      <w:r w:rsidRPr="00697AD1">
        <w:t xml:space="preserve"> table is the order that appears in the table.</w:t>
      </w:r>
    </w:p>
    <w:p w:rsidR="00482408" w:rsidRPr="00697AD1" w:rsidRDefault="00482408" w:rsidP="00482408">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732"/>
        <w:gridCol w:w="7797"/>
      </w:tblGrid>
      <w:tr w:rsidR="00482408" w:rsidRPr="00697AD1" w:rsidTr="00C10A73">
        <w:trPr>
          <w:tblHeader/>
        </w:trPr>
        <w:tc>
          <w:tcPr>
            <w:tcW w:w="5000" w:type="pct"/>
            <w:gridSpan w:val="2"/>
            <w:tcBorders>
              <w:top w:val="single" w:sz="12" w:space="0" w:color="auto"/>
              <w:bottom w:val="single" w:sz="12" w:space="0" w:color="auto"/>
            </w:tcBorders>
            <w:shd w:val="clear" w:color="auto" w:fill="auto"/>
          </w:tcPr>
          <w:p w:rsidR="00482408" w:rsidRPr="00697AD1" w:rsidRDefault="00482408" w:rsidP="00482408">
            <w:pPr>
              <w:pStyle w:val="TableHeading"/>
            </w:pPr>
            <w:r w:rsidRPr="00697AD1">
              <w:t xml:space="preserve">Order of payment of certain </w:t>
            </w:r>
            <w:r w:rsidR="00E756B6" w:rsidRPr="00697AD1">
              <w:t>costs, charges, expenses and remuneration</w:t>
            </w:r>
          </w:p>
        </w:tc>
      </w:tr>
      <w:tr w:rsidR="00482408" w:rsidRPr="00697AD1" w:rsidTr="00C10A73">
        <w:tc>
          <w:tcPr>
            <w:tcW w:w="429" w:type="pct"/>
            <w:tcBorders>
              <w:top w:val="single" w:sz="12" w:space="0" w:color="auto"/>
            </w:tcBorders>
            <w:shd w:val="clear" w:color="auto" w:fill="auto"/>
          </w:tcPr>
          <w:p w:rsidR="00482408" w:rsidRPr="00697AD1" w:rsidRDefault="00482408" w:rsidP="006461A2">
            <w:pPr>
              <w:pStyle w:val="TableHeading"/>
            </w:pPr>
            <w:r w:rsidRPr="00697AD1">
              <w:t>Item</w:t>
            </w:r>
          </w:p>
        </w:tc>
        <w:tc>
          <w:tcPr>
            <w:tcW w:w="4571" w:type="pct"/>
            <w:tcBorders>
              <w:top w:val="single" w:sz="12" w:space="0" w:color="auto"/>
            </w:tcBorders>
            <w:shd w:val="clear" w:color="auto" w:fill="auto"/>
          </w:tcPr>
          <w:p w:rsidR="00482408" w:rsidRPr="00697AD1" w:rsidRDefault="00482408" w:rsidP="006461A2">
            <w:pPr>
              <w:pStyle w:val="TableHeading"/>
            </w:pPr>
            <w:r w:rsidRPr="00697AD1">
              <w:t>Costs, charges and expenses</w:t>
            </w:r>
          </w:p>
        </w:tc>
      </w:tr>
      <w:tr w:rsidR="00482408" w:rsidRPr="00697AD1" w:rsidTr="00C10A73">
        <w:tc>
          <w:tcPr>
            <w:tcW w:w="429" w:type="pct"/>
            <w:shd w:val="clear" w:color="auto" w:fill="auto"/>
          </w:tcPr>
          <w:p w:rsidR="00482408" w:rsidRPr="00697AD1" w:rsidRDefault="00482408" w:rsidP="006461A2">
            <w:pPr>
              <w:pStyle w:val="Tabletext"/>
            </w:pPr>
            <w:r w:rsidRPr="00697AD1">
              <w:t>1</w:t>
            </w:r>
          </w:p>
        </w:tc>
        <w:tc>
          <w:tcPr>
            <w:tcW w:w="4571" w:type="pct"/>
            <w:shd w:val="clear" w:color="auto" w:fill="auto"/>
          </w:tcPr>
          <w:p w:rsidR="00482408" w:rsidRPr="00697AD1" w:rsidRDefault="00B1741F" w:rsidP="00085854">
            <w:pPr>
              <w:pStyle w:val="Tabletext"/>
            </w:pPr>
            <w:r w:rsidRPr="00697AD1">
              <w:t>Realisations charge</w:t>
            </w:r>
            <w:r w:rsidR="00085854" w:rsidRPr="00697AD1">
              <w:t xml:space="preserve"> </w:t>
            </w:r>
            <w:r w:rsidR="00482408" w:rsidRPr="00697AD1">
              <w:t xml:space="preserve">payable by the trustee in relation to the estate under the </w:t>
            </w:r>
            <w:r w:rsidR="00482408" w:rsidRPr="00697AD1">
              <w:rPr>
                <w:i/>
              </w:rPr>
              <w:t>Bankruptcy (Estate Charges) Act 1997</w:t>
            </w:r>
          </w:p>
        </w:tc>
      </w:tr>
      <w:tr w:rsidR="00482408" w:rsidRPr="00697AD1" w:rsidTr="00C10A73">
        <w:tc>
          <w:tcPr>
            <w:tcW w:w="429" w:type="pct"/>
            <w:shd w:val="clear" w:color="auto" w:fill="auto"/>
          </w:tcPr>
          <w:p w:rsidR="00482408" w:rsidRPr="00697AD1" w:rsidRDefault="00482408" w:rsidP="006461A2">
            <w:pPr>
              <w:pStyle w:val="Tabletext"/>
            </w:pPr>
            <w:r w:rsidRPr="00697AD1">
              <w:t>2</w:t>
            </w:r>
          </w:p>
        </w:tc>
        <w:tc>
          <w:tcPr>
            <w:tcW w:w="4571" w:type="pct"/>
            <w:shd w:val="clear" w:color="auto" w:fill="auto"/>
          </w:tcPr>
          <w:p w:rsidR="00482408" w:rsidRPr="00697AD1" w:rsidRDefault="00482408" w:rsidP="006461A2">
            <w:pPr>
              <w:pStyle w:val="Tabletext"/>
            </w:pPr>
            <w:r w:rsidRPr="00697AD1">
              <w:t>If the trustee is a registered trustee to whom the Official Trustee transferred the administration of the bankruptcy, both of the following in relation to the administration of the bankruptcy by the Official Trustee before the transfer:</w:t>
            </w:r>
          </w:p>
          <w:p w:rsidR="00482408" w:rsidRPr="00697AD1" w:rsidRDefault="00482408" w:rsidP="006461A2">
            <w:pPr>
              <w:pStyle w:val="Tablea"/>
            </w:pPr>
            <w:r w:rsidRPr="00697AD1">
              <w:t>(a) any remuneration payable to the Official Trustee under the Fees and Remuneration Determination;</w:t>
            </w:r>
          </w:p>
          <w:p w:rsidR="00482408" w:rsidRPr="00697AD1" w:rsidRDefault="00482408" w:rsidP="006461A2">
            <w:pPr>
              <w:pStyle w:val="Tablea"/>
            </w:pPr>
            <w:r w:rsidRPr="00697AD1">
              <w:t xml:space="preserve">(b) any reimbursement that is payable to the Official Trustee under </w:t>
            </w:r>
            <w:r w:rsidR="00697AD1" w:rsidRPr="00697AD1">
              <w:t>section 1</w:t>
            </w:r>
            <w:r w:rsidR="002C38D7" w:rsidRPr="00697AD1">
              <w:t>08</w:t>
            </w:r>
          </w:p>
        </w:tc>
      </w:tr>
      <w:tr w:rsidR="00482408" w:rsidRPr="00697AD1" w:rsidTr="00C10A73">
        <w:tc>
          <w:tcPr>
            <w:tcW w:w="429" w:type="pct"/>
            <w:shd w:val="clear" w:color="auto" w:fill="auto"/>
          </w:tcPr>
          <w:p w:rsidR="00482408" w:rsidRPr="00697AD1" w:rsidRDefault="00482408" w:rsidP="006461A2">
            <w:pPr>
              <w:pStyle w:val="Tabletext"/>
            </w:pPr>
            <w:r w:rsidRPr="00697AD1">
              <w:t>3</w:t>
            </w:r>
          </w:p>
        </w:tc>
        <w:tc>
          <w:tcPr>
            <w:tcW w:w="4571" w:type="pct"/>
            <w:shd w:val="clear" w:color="auto" w:fill="auto"/>
          </w:tcPr>
          <w:p w:rsidR="00482408" w:rsidRPr="00697AD1" w:rsidRDefault="00482408" w:rsidP="006461A2">
            <w:pPr>
              <w:pStyle w:val="Tabletext"/>
            </w:pPr>
            <w:r w:rsidRPr="00697AD1">
              <w:t>Expenses reasonably incurred by or on behalf of the trustee:</w:t>
            </w:r>
          </w:p>
          <w:p w:rsidR="00482408" w:rsidRPr="00697AD1" w:rsidRDefault="00482408" w:rsidP="006461A2">
            <w:pPr>
              <w:pStyle w:val="Tablea"/>
            </w:pPr>
            <w:r w:rsidRPr="00697AD1">
              <w:t>(a) in protecting all or part of the bankrupt’s assets; or</w:t>
            </w:r>
          </w:p>
          <w:p w:rsidR="00482408" w:rsidRPr="00697AD1" w:rsidRDefault="00482408" w:rsidP="006461A2">
            <w:pPr>
              <w:pStyle w:val="Tablea"/>
            </w:pPr>
            <w:r w:rsidRPr="00697AD1">
              <w:t>(b) in carrying on, in accordance with the Act</w:t>
            </w:r>
            <w:r w:rsidR="00D50B6D" w:rsidRPr="00697AD1">
              <w:t>, a business of the bankrupt</w:t>
            </w:r>
          </w:p>
        </w:tc>
      </w:tr>
      <w:tr w:rsidR="00D50B6D" w:rsidRPr="00697AD1" w:rsidTr="00C10A73">
        <w:tc>
          <w:tcPr>
            <w:tcW w:w="429" w:type="pct"/>
            <w:shd w:val="clear" w:color="auto" w:fill="auto"/>
          </w:tcPr>
          <w:p w:rsidR="00D50B6D" w:rsidRPr="00697AD1" w:rsidRDefault="007A2DD3" w:rsidP="006461A2">
            <w:pPr>
              <w:pStyle w:val="Tabletext"/>
            </w:pPr>
            <w:r w:rsidRPr="00697AD1">
              <w:t>4</w:t>
            </w:r>
          </w:p>
        </w:tc>
        <w:tc>
          <w:tcPr>
            <w:tcW w:w="4571" w:type="pct"/>
            <w:shd w:val="clear" w:color="auto" w:fill="auto"/>
          </w:tcPr>
          <w:p w:rsidR="00D50B6D" w:rsidRPr="00697AD1" w:rsidRDefault="00D50B6D" w:rsidP="00AF1DF3">
            <w:pPr>
              <w:pStyle w:val="Tabletext"/>
            </w:pPr>
            <w:r w:rsidRPr="00697AD1">
              <w:t>If a creditor made an advance to the trustee for the purposes of</w:t>
            </w:r>
            <w:r w:rsidR="008038C6" w:rsidRPr="00697AD1">
              <w:t xml:space="preserve"> the trustee’s administration of</w:t>
            </w:r>
            <w:r w:rsidRPr="00697AD1">
              <w:t xml:space="preserve"> the bankruptcy—an amount, payable to the creditor, equal to that advance</w:t>
            </w:r>
          </w:p>
        </w:tc>
      </w:tr>
      <w:tr w:rsidR="00482408" w:rsidRPr="00697AD1" w:rsidTr="00C10A73">
        <w:tc>
          <w:tcPr>
            <w:tcW w:w="429" w:type="pct"/>
            <w:shd w:val="clear" w:color="auto" w:fill="auto"/>
          </w:tcPr>
          <w:p w:rsidR="00482408" w:rsidRPr="00697AD1" w:rsidRDefault="007A2DD3" w:rsidP="006461A2">
            <w:pPr>
              <w:pStyle w:val="Tabletext"/>
            </w:pPr>
            <w:r w:rsidRPr="00697AD1">
              <w:t>5</w:t>
            </w:r>
          </w:p>
        </w:tc>
        <w:tc>
          <w:tcPr>
            <w:tcW w:w="4571" w:type="pct"/>
            <w:shd w:val="clear" w:color="auto" w:fill="auto"/>
          </w:tcPr>
          <w:p w:rsidR="00482408" w:rsidRPr="00697AD1" w:rsidRDefault="00482408" w:rsidP="00D50B6D">
            <w:pPr>
              <w:pStyle w:val="Tabletext"/>
            </w:pPr>
            <w:r w:rsidRPr="00697AD1">
              <w:t xml:space="preserve">Fees, costs, charges or expenses (other than fees, costs, charges or expenses </w:t>
            </w:r>
            <w:r w:rsidR="00D50B6D" w:rsidRPr="00697AD1">
              <w:t>covered by</w:t>
            </w:r>
            <w:r w:rsidRPr="00697AD1">
              <w:t xml:space="preserve"> another item of this table) paid or payable by the trustee in administering the bankrupt’s estate</w:t>
            </w:r>
          </w:p>
        </w:tc>
      </w:tr>
      <w:tr w:rsidR="00482408" w:rsidRPr="00697AD1" w:rsidTr="00C10A73">
        <w:tc>
          <w:tcPr>
            <w:tcW w:w="429" w:type="pct"/>
            <w:shd w:val="clear" w:color="auto" w:fill="auto"/>
          </w:tcPr>
          <w:p w:rsidR="00482408" w:rsidRPr="00697AD1" w:rsidRDefault="007A2DD3" w:rsidP="006461A2">
            <w:pPr>
              <w:pStyle w:val="Tabletext"/>
            </w:pPr>
            <w:r w:rsidRPr="00697AD1">
              <w:t>6</w:t>
            </w:r>
          </w:p>
        </w:tc>
        <w:tc>
          <w:tcPr>
            <w:tcW w:w="4571" w:type="pct"/>
            <w:shd w:val="clear" w:color="auto" w:fill="auto"/>
          </w:tcPr>
          <w:p w:rsidR="00482408" w:rsidRPr="00697AD1" w:rsidRDefault="00482408" w:rsidP="006461A2">
            <w:pPr>
              <w:pStyle w:val="Tabletext"/>
            </w:pPr>
            <w:r w:rsidRPr="00697AD1">
              <w:t>If:</w:t>
            </w:r>
          </w:p>
          <w:p w:rsidR="00482408" w:rsidRPr="00697AD1" w:rsidRDefault="00482408" w:rsidP="006461A2">
            <w:pPr>
              <w:pStyle w:val="Tablea"/>
            </w:pPr>
            <w:r w:rsidRPr="00697AD1">
              <w:t xml:space="preserve">(a) an order was made under </w:t>
            </w:r>
            <w:r w:rsidR="00697AD1" w:rsidRPr="00697AD1">
              <w:t>subsection 5</w:t>
            </w:r>
            <w:r w:rsidRPr="00697AD1">
              <w:t>0(1) of the Act in relation to the bankrupt when the bankrupt was a debtor; and</w:t>
            </w:r>
          </w:p>
          <w:p w:rsidR="00482408" w:rsidRPr="00697AD1" w:rsidRDefault="00482408" w:rsidP="006461A2">
            <w:pPr>
              <w:pStyle w:val="Tablea"/>
            </w:pPr>
            <w:r w:rsidRPr="00697AD1">
              <w:t>(b) an amount was deposited by a creditor, in accordance with that order, with the trustee;</w:t>
            </w:r>
          </w:p>
          <w:p w:rsidR="00482408" w:rsidRPr="00697AD1" w:rsidRDefault="00482408" w:rsidP="006461A2">
            <w:pPr>
              <w:pStyle w:val="Tabletext"/>
            </w:pPr>
            <w:r w:rsidRPr="00697AD1">
              <w:t>an amount, payable to the creditor, equal to the trustee’s preliminary remuneration and expenses in relation to the debtor</w:t>
            </w:r>
          </w:p>
        </w:tc>
      </w:tr>
      <w:tr w:rsidR="00482408" w:rsidRPr="00697AD1" w:rsidTr="00C10A73">
        <w:tc>
          <w:tcPr>
            <w:tcW w:w="429" w:type="pct"/>
            <w:shd w:val="clear" w:color="auto" w:fill="auto"/>
          </w:tcPr>
          <w:p w:rsidR="00482408" w:rsidRPr="00697AD1" w:rsidRDefault="007A2DD3" w:rsidP="006461A2">
            <w:pPr>
              <w:pStyle w:val="Tabletext"/>
            </w:pPr>
            <w:r w:rsidRPr="00697AD1">
              <w:t>7</w:t>
            </w:r>
          </w:p>
        </w:tc>
        <w:tc>
          <w:tcPr>
            <w:tcW w:w="4571" w:type="pct"/>
            <w:shd w:val="clear" w:color="auto" w:fill="auto"/>
          </w:tcPr>
          <w:p w:rsidR="00482408" w:rsidRPr="00697AD1" w:rsidRDefault="00482408" w:rsidP="006461A2">
            <w:pPr>
              <w:pStyle w:val="Tablea"/>
            </w:pPr>
            <w:r w:rsidRPr="00697AD1">
              <w:t>The following:</w:t>
            </w:r>
          </w:p>
          <w:p w:rsidR="006D6A21" w:rsidRPr="00697AD1" w:rsidRDefault="006D6A21" w:rsidP="006461A2">
            <w:pPr>
              <w:pStyle w:val="Tablea"/>
            </w:pPr>
            <w:r w:rsidRPr="00697AD1">
              <w:t xml:space="preserve">(a) </w:t>
            </w:r>
            <w:r w:rsidR="0001479A" w:rsidRPr="00697AD1">
              <w:t>if a creditor applied for:</w:t>
            </w:r>
          </w:p>
          <w:p w:rsidR="00482408" w:rsidRPr="00697AD1" w:rsidRDefault="006D6A21" w:rsidP="006D6A21">
            <w:pPr>
              <w:pStyle w:val="Tablei"/>
            </w:pPr>
            <w:r w:rsidRPr="00697AD1">
              <w:t xml:space="preserve">(i) </w:t>
            </w:r>
            <w:r w:rsidR="00482408" w:rsidRPr="00697AD1">
              <w:t>a seques</w:t>
            </w:r>
            <w:r w:rsidRPr="00697AD1">
              <w:t>tration order against the estate; or</w:t>
            </w:r>
          </w:p>
          <w:p w:rsidR="006D6A21" w:rsidRPr="00697AD1" w:rsidRDefault="006D6A21" w:rsidP="006D6A21">
            <w:pPr>
              <w:pStyle w:val="Tablei"/>
            </w:pPr>
            <w:r w:rsidRPr="00697AD1">
              <w:t xml:space="preserve">(ii) an order for the administration of the estate under </w:t>
            </w:r>
            <w:r w:rsidR="00BD0583" w:rsidRPr="00697AD1">
              <w:t>Part X</w:t>
            </w:r>
            <w:r w:rsidRPr="00697AD1">
              <w:t>I of the Act;</w:t>
            </w:r>
          </w:p>
          <w:p w:rsidR="0001479A" w:rsidRPr="00697AD1" w:rsidRDefault="0001479A" w:rsidP="00B70E5F">
            <w:pPr>
              <w:pStyle w:val="Tablea"/>
              <w:ind w:left="568"/>
            </w:pPr>
            <w:r w:rsidRPr="00697AD1">
              <w:t>the taxed costs o</w:t>
            </w:r>
            <w:r w:rsidR="008177F5" w:rsidRPr="00697AD1">
              <w:t>f the creditor in relation to the</w:t>
            </w:r>
            <w:r w:rsidRPr="00697AD1">
              <w:t xml:space="preserve"> application;</w:t>
            </w:r>
          </w:p>
          <w:p w:rsidR="00482408" w:rsidRPr="00697AD1" w:rsidRDefault="00482408" w:rsidP="006461A2">
            <w:pPr>
              <w:pStyle w:val="Tablea"/>
            </w:pPr>
            <w:r w:rsidRPr="00697AD1">
              <w:t>(b) if the administrator of the estate of a deceased</w:t>
            </w:r>
            <w:r w:rsidR="006D6A21" w:rsidRPr="00697AD1">
              <w:t xml:space="preserve"> person presented a petition for an order for the administration of the estate under </w:t>
            </w:r>
            <w:r w:rsidR="00BD0583" w:rsidRPr="00697AD1">
              <w:t>Part X</w:t>
            </w:r>
            <w:r w:rsidR="006D6A21" w:rsidRPr="00697AD1">
              <w:t>I of the Act</w:t>
            </w:r>
            <w:r w:rsidRPr="00697AD1">
              <w:t>—the taxed costs of the administrator;</w:t>
            </w:r>
          </w:p>
          <w:p w:rsidR="00482408" w:rsidRPr="00697AD1" w:rsidRDefault="00482408" w:rsidP="006461A2">
            <w:pPr>
              <w:pStyle w:val="Tablea"/>
            </w:pPr>
            <w:r w:rsidRPr="00697AD1">
              <w:t>(c) if a person made an application</w:t>
            </w:r>
            <w:r w:rsidR="006D6A21" w:rsidRPr="00697AD1">
              <w:t xml:space="preserve"> for a sequestration order</w:t>
            </w:r>
            <w:r w:rsidRPr="00697AD1">
              <w:t xml:space="preserve"> under </w:t>
            </w:r>
            <w:r w:rsidR="00BD0583" w:rsidRPr="00697AD1">
              <w:t>Part X</w:t>
            </w:r>
            <w:r w:rsidRPr="00697AD1">
              <w:t xml:space="preserve"> of the Act—both of the following:</w:t>
            </w:r>
          </w:p>
          <w:p w:rsidR="00482408" w:rsidRPr="00697AD1" w:rsidRDefault="00482408" w:rsidP="006461A2">
            <w:pPr>
              <w:pStyle w:val="Tablei"/>
            </w:pPr>
            <w:r w:rsidRPr="00697AD1">
              <w:t>(i) the taxed costs of that person</w:t>
            </w:r>
            <w:r w:rsidR="0082046A" w:rsidRPr="00697AD1">
              <w:t xml:space="preserve"> in relation to the application</w:t>
            </w:r>
            <w:r w:rsidRPr="00697AD1">
              <w:t>;</w:t>
            </w:r>
          </w:p>
          <w:p w:rsidR="00482408" w:rsidRPr="00697AD1" w:rsidRDefault="00482408" w:rsidP="006461A2">
            <w:pPr>
              <w:pStyle w:val="Tablei"/>
            </w:pPr>
            <w:r w:rsidRPr="00697AD1">
              <w:t>(ii) any taxed costs of that person in respect of an application for an order under Division 5 or 6 of Part IX of the Act</w:t>
            </w:r>
            <w:r w:rsidR="0082046A" w:rsidRPr="00697AD1">
              <w:t xml:space="preserve"> in relation to the estate</w:t>
            </w:r>
          </w:p>
        </w:tc>
      </w:tr>
      <w:tr w:rsidR="00482408" w:rsidRPr="00697AD1" w:rsidTr="00C10A73">
        <w:tc>
          <w:tcPr>
            <w:tcW w:w="429" w:type="pct"/>
            <w:shd w:val="clear" w:color="auto" w:fill="auto"/>
          </w:tcPr>
          <w:p w:rsidR="00482408" w:rsidRPr="00697AD1" w:rsidRDefault="007A2DD3" w:rsidP="006461A2">
            <w:pPr>
              <w:pStyle w:val="Tabletext"/>
            </w:pPr>
            <w:r w:rsidRPr="00697AD1">
              <w:t>8</w:t>
            </w:r>
          </w:p>
        </w:tc>
        <w:tc>
          <w:tcPr>
            <w:tcW w:w="4571" w:type="pct"/>
            <w:shd w:val="clear" w:color="auto" w:fill="auto"/>
          </w:tcPr>
          <w:p w:rsidR="00482408" w:rsidRPr="00697AD1" w:rsidRDefault="00482408" w:rsidP="006461A2">
            <w:pPr>
              <w:pStyle w:val="Tabletext"/>
            </w:pPr>
            <w:r w:rsidRPr="00697AD1">
              <w:t>The trustee’s remuneration (other tha</w:t>
            </w:r>
            <w:r w:rsidR="007A2DD3" w:rsidRPr="00697AD1">
              <w:t>n remuneration covered by item 6</w:t>
            </w:r>
            <w:r w:rsidRPr="00697AD1">
              <w:t>):</w:t>
            </w:r>
          </w:p>
          <w:p w:rsidR="00482408" w:rsidRPr="00697AD1" w:rsidRDefault="00482408" w:rsidP="006461A2">
            <w:pPr>
              <w:pStyle w:val="Tablea"/>
            </w:pPr>
            <w:r w:rsidRPr="00697AD1">
              <w:t>(a) if the trustee is the Official Trustee—payable to the Official Trustee under the Fees and Remuneration Determination; or</w:t>
            </w:r>
          </w:p>
          <w:p w:rsidR="00482408" w:rsidRPr="00697AD1" w:rsidRDefault="00482408" w:rsidP="006461A2">
            <w:pPr>
              <w:pStyle w:val="Tablea"/>
            </w:pPr>
            <w:r w:rsidRPr="00697AD1">
              <w:t xml:space="preserve">(b) if the trustee is a registered trustee—payable to the registered trustee under </w:t>
            </w:r>
            <w:r w:rsidR="00697AD1" w:rsidRPr="00697AD1">
              <w:t>section 6</w:t>
            </w:r>
            <w:r w:rsidR="007009E9" w:rsidRPr="00697AD1">
              <w:t>0</w:t>
            </w:r>
            <w:r w:rsidR="00697AD1">
              <w:noBreakHyphen/>
            </w:r>
            <w:r w:rsidR="007009E9" w:rsidRPr="00697AD1">
              <w:t>5 of Schedule 2 to the Act</w:t>
            </w:r>
          </w:p>
        </w:tc>
      </w:tr>
      <w:tr w:rsidR="00482408" w:rsidRPr="00697AD1" w:rsidTr="00C10A73">
        <w:tc>
          <w:tcPr>
            <w:tcW w:w="429" w:type="pct"/>
            <w:tcBorders>
              <w:bottom w:val="single" w:sz="2" w:space="0" w:color="auto"/>
            </w:tcBorders>
            <w:shd w:val="clear" w:color="auto" w:fill="auto"/>
          </w:tcPr>
          <w:p w:rsidR="00482408" w:rsidRPr="00697AD1" w:rsidRDefault="007A2DD3" w:rsidP="006461A2">
            <w:pPr>
              <w:pStyle w:val="Tabletext"/>
            </w:pPr>
            <w:r w:rsidRPr="00697AD1">
              <w:t>9</w:t>
            </w:r>
          </w:p>
        </w:tc>
        <w:tc>
          <w:tcPr>
            <w:tcW w:w="4571" w:type="pct"/>
            <w:tcBorders>
              <w:bottom w:val="single" w:sz="2" w:space="0" w:color="auto"/>
            </w:tcBorders>
            <w:shd w:val="clear" w:color="auto" w:fill="auto"/>
          </w:tcPr>
          <w:p w:rsidR="00482408" w:rsidRPr="00697AD1" w:rsidRDefault="00482408" w:rsidP="006461A2">
            <w:pPr>
              <w:pStyle w:val="Tabletext"/>
            </w:pPr>
            <w:r w:rsidRPr="00697AD1">
              <w:t>If:</w:t>
            </w:r>
          </w:p>
          <w:p w:rsidR="00482408" w:rsidRPr="00697AD1" w:rsidRDefault="00482408" w:rsidP="006461A2">
            <w:pPr>
              <w:pStyle w:val="Tablea"/>
            </w:pPr>
            <w:r w:rsidRPr="00697AD1">
              <w:t>(a) there is a committee of inspection in relation to the administration of the estate; and</w:t>
            </w:r>
          </w:p>
          <w:p w:rsidR="00482408" w:rsidRPr="00697AD1" w:rsidRDefault="00482408" w:rsidP="006461A2">
            <w:pPr>
              <w:pStyle w:val="Tablea"/>
            </w:pPr>
            <w:r w:rsidRPr="00697AD1">
              <w:t>(b) the creditors of the estate, or a majority of them, have approved payment of out</w:t>
            </w:r>
            <w:r w:rsidR="00697AD1">
              <w:noBreakHyphen/>
            </w:r>
            <w:r w:rsidRPr="00697AD1">
              <w:t>of</w:t>
            </w:r>
            <w:r w:rsidR="00697AD1">
              <w:noBreakHyphen/>
            </w:r>
            <w:r w:rsidRPr="00697AD1">
              <w:t>pocket expenses incurred by a member of the committee of inspection;</w:t>
            </w:r>
          </w:p>
          <w:p w:rsidR="00482408" w:rsidRPr="00697AD1" w:rsidRDefault="00482408" w:rsidP="006461A2">
            <w:pPr>
              <w:pStyle w:val="Tabletext"/>
            </w:pPr>
            <w:r w:rsidRPr="00697AD1">
              <w:t>those expenses, to the extent that the trustee allows them as being fair and reasonable</w:t>
            </w:r>
          </w:p>
        </w:tc>
      </w:tr>
      <w:tr w:rsidR="00482408" w:rsidRPr="00697AD1" w:rsidTr="00C10A73">
        <w:tc>
          <w:tcPr>
            <w:tcW w:w="429" w:type="pct"/>
            <w:tcBorders>
              <w:top w:val="single" w:sz="2" w:space="0" w:color="auto"/>
              <w:bottom w:val="single" w:sz="12" w:space="0" w:color="auto"/>
            </w:tcBorders>
            <w:shd w:val="clear" w:color="auto" w:fill="auto"/>
          </w:tcPr>
          <w:p w:rsidR="00482408" w:rsidRPr="00697AD1" w:rsidRDefault="007A2DD3" w:rsidP="006461A2">
            <w:pPr>
              <w:pStyle w:val="Tabletext"/>
            </w:pPr>
            <w:r w:rsidRPr="00697AD1">
              <w:t>10</w:t>
            </w:r>
          </w:p>
        </w:tc>
        <w:tc>
          <w:tcPr>
            <w:tcW w:w="4571" w:type="pct"/>
            <w:tcBorders>
              <w:top w:val="single" w:sz="2" w:space="0" w:color="auto"/>
              <w:bottom w:val="single" w:sz="12" w:space="0" w:color="auto"/>
            </w:tcBorders>
            <w:shd w:val="clear" w:color="auto" w:fill="auto"/>
          </w:tcPr>
          <w:p w:rsidR="00482408" w:rsidRPr="00697AD1" w:rsidRDefault="00482408" w:rsidP="006461A2">
            <w:pPr>
              <w:pStyle w:val="Tabletext"/>
            </w:pPr>
            <w:r w:rsidRPr="00697AD1">
              <w:t xml:space="preserve">Costs of any audit carried out under </w:t>
            </w:r>
            <w:r w:rsidR="00697AD1" w:rsidRPr="00697AD1">
              <w:t>section 7</w:t>
            </w:r>
            <w:r w:rsidRPr="00697AD1">
              <w:t>0</w:t>
            </w:r>
            <w:r w:rsidR="00697AD1">
              <w:noBreakHyphen/>
            </w:r>
            <w:r w:rsidRPr="00697AD1">
              <w:t>15</w:t>
            </w:r>
            <w:r w:rsidR="00A81CBD" w:rsidRPr="00697AD1">
              <w:t xml:space="preserve"> or 70</w:t>
            </w:r>
            <w:r w:rsidR="00697AD1">
              <w:noBreakHyphen/>
            </w:r>
            <w:r w:rsidR="00A81CBD" w:rsidRPr="00697AD1">
              <w:t>20</w:t>
            </w:r>
            <w:r w:rsidRPr="00697AD1">
              <w:t xml:space="preserve"> of Schedule 2 to the Act in relation to the estate</w:t>
            </w:r>
          </w:p>
        </w:tc>
      </w:tr>
    </w:tbl>
    <w:p w:rsidR="00482408" w:rsidRPr="00697AD1" w:rsidRDefault="00482408" w:rsidP="00482408">
      <w:pPr>
        <w:pStyle w:val="Tabletext"/>
      </w:pPr>
    </w:p>
    <w:p w:rsidR="004635DB" w:rsidRPr="00697AD1" w:rsidRDefault="004635DB" w:rsidP="004635DB">
      <w:pPr>
        <w:pStyle w:val="SubsectionHead"/>
      </w:pPr>
      <w:r w:rsidRPr="00697AD1">
        <w:t>References to certain applicants and petitioners where debtor’s petition accepted</w:t>
      </w:r>
    </w:p>
    <w:p w:rsidR="00502882" w:rsidRPr="00697AD1" w:rsidRDefault="004635DB" w:rsidP="00FF255C">
      <w:pPr>
        <w:pStyle w:val="subsection"/>
      </w:pPr>
      <w:r w:rsidRPr="00697AD1">
        <w:tab/>
      </w:r>
      <w:r w:rsidR="00502882" w:rsidRPr="00697AD1">
        <w:t>(2)</w:t>
      </w:r>
      <w:r w:rsidR="00502882" w:rsidRPr="00697AD1">
        <w:tab/>
        <w:t xml:space="preserve">For the purposes of </w:t>
      </w:r>
      <w:r w:rsidR="007A2DD3" w:rsidRPr="00697AD1">
        <w:t>item 7</w:t>
      </w:r>
      <w:r w:rsidR="00502882" w:rsidRPr="00697AD1">
        <w:t xml:space="preserve"> of the table</w:t>
      </w:r>
      <w:r w:rsidR="00FF255C" w:rsidRPr="00697AD1">
        <w:t xml:space="preserve">, </w:t>
      </w:r>
      <w:r w:rsidR="00502882" w:rsidRPr="00697AD1">
        <w:t>a reference to a</w:t>
      </w:r>
      <w:r w:rsidR="0082046A" w:rsidRPr="00697AD1">
        <w:t>n applicant or a</w:t>
      </w:r>
      <w:r w:rsidR="00502882" w:rsidRPr="00697AD1">
        <w:t xml:space="preserve"> </w:t>
      </w:r>
      <w:r w:rsidR="00FF255C" w:rsidRPr="00697AD1">
        <w:t>person presenting a petition</w:t>
      </w:r>
      <w:r w:rsidR="00502882" w:rsidRPr="00697AD1">
        <w:t xml:space="preserve"> is taken to include a reference to </w:t>
      </w:r>
      <w:r w:rsidR="00AF518C" w:rsidRPr="00697AD1">
        <w:t>a person</w:t>
      </w:r>
      <w:r w:rsidR="00502882" w:rsidRPr="00697AD1">
        <w:t xml:space="preserve"> whose</w:t>
      </w:r>
      <w:r w:rsidR="00FC665D" w:rsidRPr="00697AD1">
        <w:t xml:space="preserve"> application or</w:t>
      </w:r>
      <w:r w:rsidR="00502882" w:rsidRPr="00697AD1">
        <w:t xml:space="preserve"> petition has not been proceeded with because a debtor’s petition</w:t>
      </w:r>
      <w:r w:rsidR="0082046A" w:rsidRPr="00697AD1">
        <w:t xml:space="preserve"> </w:t>
      </w:r>
      <w:r w:rsidR="00FF255C" w:rsidRPr="00697AD1">
        <w:t>presented by</w:t>
      </w:r>
      <w:r w:rsidR="00502882" w:rsidRPr="00697AD1">
        <w:t xml:space="preserve"> the bankrupt</w:t>
      </w:r>
      <w:r w:rsidR="00FF255C" w:rsidRPr="00697AD1">
        <w:t xml:space="preserve"> </w:t>
      </w:r>
      <w:r w:rsidR="00E82049" w:rsidRPr="00697AD1">
        <w:t>has been accepted</w:t>
      </w:r>
      <w:r w:rsidR="00976B07" w:rsidRPr="00697AD1">
        <w:t xml:space="preserve"> by the Official Receiver</w:t>
      </w:r>
      <w:r w:rsidR="00E82049" w:rsidRPr="00697AD1">
        <w:t xml:space="preserve"> </w:t>
      </w:r>
      <w:r w:rsidR="00FF255C" w:rsidRPr="00697AD1">
        <w:t>(</w:t>
      </w:r>
      <w:r w:rsidR="00502882" w:rsidRPr="00697AD1">
        <w:t xml:space="preserve">whether </w:t>
      </w:r>
      <w:r w:rsidR="00FF255C" w:rsidRPr="00697AD1">
        <w:t>or not that</w:t>
      </w:r>
      <w:r w:rsidR="00502882" w:rsidRPr="00697AD1">
        <w:t xml:space="preserve"> debtor’s petition was referred to the Court under </w:t>
      </w:r>
      <w:r w:rsidR="00697AD1" w:rsidRPr="00697AD1">
        <w:t>subsection 5</w:t>
      </w:r>
      <w:r w:rsidR="00502882" w:rsidRPr="00697AD1">
        <w:t>5(3B) of the Act</w:t>
      </w:r>
      <w:r w:rsidRPr="00697AD1">
        <w:t>,</w:t>
      </w:r>
      <w:r w:rsidR="00502882" w:rsidRPr="00697AD1">
        <w:t xml:space="preserve"> </w:t>
      </w:r>
      <w:r w:rsidRPr="00697AD1">
        <w:t>and whatever</w:t>
      </w:r>
      <w:r w:rsidR="00AF518C" w:rsidRPr="00697AD1">
        <w:t xml:space="preserve"> the outcome of such a referral</w:t>
      </w:r>
      <w:r w:rsidRPr="00697AD1">
        <w:t>)</w:t>
      </w:r>
      <w:r w:rsidR="00502882" w:rsidRPr="00697AD1">
        <w:t>.</w:t>
      </w:r>
    </w:p>
    <w:p w:rsidR="00502882" w:rsidRPr="00697AD1" w:rsidRDefault="002C38D7" w:rsidP="00502882">
      <w:pPr>
        <w:pStyle w:val="ActHead5"/>
      </w:pPr>
      <w:bookmarkStart w:id="37" w:name="_Toc63674295"/>
      <w:r w:rsidRPr="00134781">
        <w:rPr>
          <w:rStyle w:val="CharSectno"/>
        </w:rPr>
        <w:t>26</w:t>
      </w:r>
      <w:r w:rsidR="00502882" w:rsidRPr="00697AD1">
        <w:t xml:space="preserve">  Maximum amount payable to employee</w:t>
      </w:r>
      <w:bookmarkEnd w:id="37"/>
    </w:p>
    <w:p w:rsidR="00502882" w:rsidRPr="00697AD1" w:rsidRDefault="00502882" w:rsidP="00502882">
      <w:pPr>
        <w:pStyle w:val="subsection"/>
      </w:pPr>
      <w:r w:rsidRPr="00697AD1">
        <w:tab/>
      </w:r>
      <w:r w:rsidRPr="00697AD1">
        <w:tab/>
        <w:t xml:space="preserve">For the purposes of </w:t>
      </w:r>
      <w:r w:rsidR="000B7484" w:rsidRPr="00697AD1">
        <w:t>paragraph 1</w:t>
      </w:r>
      <w:r w:rsidRPr="00697AD1">
        <w:t>09(1)(e) of the Act, the maximum amount due to or in respect of an employee of a bankrupt is:</w:t>
      </w:r>
    </w:p>
    <w:p w:rsidR="00850BC2" w:rsidRPr="00697AD1" w:rsidRDefault="00850BC2" w:rsidP="00850BC2">
      <w:pPr>
        <w:pStyle w:val="paragraph"/>
      </w:pPr>
      <w:r w:rsidRPr="00697AD1">
        <w:tab/>
        <w:t>(a)</w:t>
      </w:r>
      <w:r w:rsidRPr="00697AD1">
        <w:tab/>
        <w:t xml:space="preserve">if the </w:t>
      </w:r>
      <w:r w:rsidR="00723F6C" w:rsidRPr="00697AD1">
        <w:t>date of the bankruptcy is</w:t>
      </w:r>
      <w:r w:rsidRPr="00697AD1">
        <w:t xml:space="preserve"> in a financial year specified in column 1 of an item of the following table—the amount specified in column 2 of that item; or</w:t>
      </w:r>
    </w:p>
    <w:p w:rsidR="00502882" w:rsidRPr="00697AD1" w:rsidRDefault="00850BC2" w:rsidP="00502882">
      <w:pPr>
        <w:pStyle w:val="paragraph"/>
      </w:pPr>
      <w:r w:rsidRPr="00697AD1">
        <w:tab/>
        <w:t>(b)</w:t>
      </w:r>
      <w:r w:rsidRPr="00697AD1">
        <w:tab/>
      </w:r>
      <w:r w:rsidR="00502882" w:rsidRPr="00697AD1">
        <w:t xml:space="preserve">if </w:t>
      </w:r>
      <w:r w:rsidR="00723F6C" w:rsidRPr="00697AD1">
        <w:t>the date of the bankruptcy is</w:t>
      </w:r>
      <w:r w:rsidR="00CF6295" w:rsidRPr="00697AD1">
        <w:t xml:space="preserve"> in the</w:t>
      </w:r>
      <w:r w:rsidR="00502882" w:rsidRPr="00697AD1">
        <w:t xml:space="preserve"> financial year beginning on </w:t>
      </w:r>
      <w:r w:rsidR="000B7484" w:rsidRPr="00697AD1">
        <w:t>1 July</w:t>
      </w:r>
      <w:r w:rsidR="00502882" w:rsidRPr="00697AD1">
        <w:t xml:space="preserve"> 202</w:t>
      </w:r>
      <w:r w:rsidR="00D91C62" w:rsidRPr="00697AD1">
        <w:t>0</w:t>
      </w:r>
      <w:r w:rsidR="00502882" w:rsidRPr="00697AD1">
        <w:t>—$</w:t>
      </w:r>
      <w:r w:rsidR="00EA64C0" w:rsidRPr="00697AD1">
        <w:t>4,600</w:t>
      </w:r>
      <w:r w:rsidR="00502882" w:rsidRPr="00697AD1">
        <w:t>; or</w:t>
      </w:r>
    </w:p>
    <w:p w:rsidR="00502882" w:rsidRPr="00697AD1" w:rsidRDefault="00850BC2" w:rsidP="00502882">
      <w:pPr>
        <w:pStyle w:val="paragraph"/>
      </w:pPr>
      <w:r w:rsidRPr="00697AD1">
        <w:tab/>
        <w:t>(c)</w:t>
      </w:r>
      <w:r w:rsidRPr="00697AD1">
        <w:tab/>
      </w:r>
      <w:r w:rsidR="00502882" w:rsidRPr="00697AD1">
        <w:t xml:space="preserve">if </w:t>
      </w:r>
      <w:r w:rsidR="00723F6C" w:rsidRPr="00697AD1">
        <w:t>the date of the bankruptcy is</w:t>
      </w:r>
      <w:r w:rsidR="00502882" w:rsidRPr="00697AD1">
        <w:t xml:space="preserve"> in </w:t>
      </w:r>
      <w:r w:rsidR="002E5F6C" w:rsidRPr="00697AD1">
        <w:t xml:space="preserve">the financial year beginning on </w:t>
      </w:r>
      <w:r w:rsidR="000B7484" w:rsidRPr="00697AD1">
        <w:t>1 July</w:t>
      </w:r>
      <w:r w:rsidR="002E5F6C" w:rsidRPr="00697AD1">
        <w:t xml:space="preserve"> 2021 or a later financial year</w:t>
      </w:r>
      <w:r w:rsidR="00502882" w:rsidRPr="00697AD1">
        <w:t>—</w:t>
      </w:r>
      <w:r w:rsidR="00EA64C0" w:rsidRPr="00697AD1">
        <w:t>$4,600</w:t>
      </w:r>
      <w:r w:rsidR="00502882" w:rsidRPr="00697AD1">
        <w:t>:</w:t>
      </w:r>
    </w:p>
    <w:p w:rsidR="00502882" w:rsidRPr="00697AD1" w:rsidRDefault="00502882" w:rsidP="00502882">
      <w:pPr>
        <w:pStyle w:val="paragraphsub"/>
      </w:pPr>
      <w:r w:rsidRPr="00697AD1">
        <w:tab/>
        <w:t>(i)</w:t>
      </w:r>
      <w:r w:rsidRPr="00697AD1">
        <w:tab/>
        <w:t xml:space="preserve">indexed in accordance with </w:t>
      </w:r>
      <w:r w:rsidR="00697AD1" w:rsidRPr="00697AD1">
        <w:t>section 1</w:t>
      </w:r>
      <w:r w:rsidR="002C38D7" w:rsidRPr="00697AD1">
        <w:t>14</w:t>
      </w:r>
      <w:r w:rsidR="006461A2" w:rsidRPr="00697AD1">
        <w:t xml:space="preserve"> of this instrument</w:t>
      </w:r>
      <w:r w:rsidRPr="00697AD1">
        <w:t>; and</w:t>
      </w:r>
    </w:p>
    <w:p w:rsidR="00502882" w:rsidRPr="00697AD1" w:rsidRDefault="00502882" w:rsidP="00502882">
      <w:pPr>
        <w:pStyle w:val="paragraphsub"/>
      </w:pPr>
      <w:r w:rsidRPr="00697AD1">
        <w:tab/>
        <w:t>(ii)</w:t>
      </w:r>
      <w:r w:rsidRPr="00697AD1">
        <w:tab/>
        <w:t>rounded down to the nearest multiple of $50.</w:t>
      </w:r>
    </w:p>
    <w:p w:rsidR="00502882" w:rsidRPr="00697AD1" w:rsidRDefault="00502882" w:rsidP="00502882">
      <w:pPr>
        <w:pStyle w:val="notetext"/>
      </w:pPr>
      <w:r w:rsidRPr="00697AD1">
        <w:t>Note:</w:t>
      </w:r>
      <w:r w:rsidRPr="00697AD1">
        <w:tab/>
        <w:t>Indexed amounts could in 202</w:t>
      </w:r>
      <w:r w:rsidR="00D91C62" w:rsidRPr="00697AD1">
        <w:t>1</w:t>
      </w:r>
      <w:r w:rsidRPr="00697AD1">
        <w:t xml:space="preserve"> be viewed on the Australian Financial Security Authority</w:t>
      </w:r>
      <w:r w:rsidR="007009E9" w:rsidRPr="00697AD1">
        <w:t>’s website</w:t>
      </w:r>
      <w:r w:rsidRPr="00697AD1">
        <w:t xml:space="preserve"> (http://www.afsa.gov.au).</w:t>
      </w:r>
    </w:p>
    <w:p w:rsidR="00850BC2" w:rsidRPr="00697AD1" w:rsidRDefault="00850BC2" w:rsidP="00850BC2">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732"/>
        <w:gridCol w:w="3898"/>
        <w:gridCol w:w="3899"/>
      </w:tblGrid>
      <w:tr w:rsidR="00850BC2" w:rsidRPr="00697AD1" w:rsidTr="00C10A73">
        <w:trPr>
          <w:tblHeader/>
        </w:trPr>
        <w:tc>
          <w:tcPr>
            <w:tcW w:w="5000" w:type="pct"/>
            <w:gridSpan w:val="3"/>
            <w:tcBorders>
              <w:top w:val="single" w:sz="12" w:space="0" w:color="auto"/>
              <w:bottom w:val="single" w:sz="6" w:space="0" w:color="auto"/>
            </w:tcBorders>
            <w:shd w:val="clear" w:color="auto" w:fill="auto"/>
          </w:tcPr>
          <w:p w:rsidR="00850BC2" w:rsidRPr="00697AD1" w:rsidRDefault="00850BC2" w:rsidP="00850BC2">
            <w:pPr>
              <w:pStyle w:val="TableHeading"/>
            </w:pPr>
            <w:r w:rsidRPr="00697AD1">
              <w:t>Maximum amount payable to employee</w:t>
            </w:r>
          </w:p>
        </w:tc>
      </w:tr>
      <w:tr w:rsidR="00850BC2" w:rsidRPr="00697AD1" w:rsidTr="00C10A73">
        <w:trPr>
          <w:tblHeader/>
        </w:trPr>
        <w:tc>
          <w:tcPr>
            <w:tcW w:w="429" w:type="pct"/>
            <w:tcBorders>
              <w:top w:val="single" w:sz="6" w:space="0" w:color="auto"/>
              <w:bottom w:val="single" w:sz="12" w:space="0" w:color="auto"/>
            </w:tcBorders>
            <w:shd w:val="clear" w:color="auto" w:fill="auto"/>
          </w:tcPr>
          <w:p w:rsidR="00850BC2" w:rsidRPr="00697AD1" w:rsidRDefault="00850BC2" w:rsidP="00850BC2">
            <w:pPr>
              <w:pStyle w:val="TableHeading"/>
            </w:pPr>
            <w:r w:rsidRPr="00697AD1">
              <w:t>Item</w:t>
            </w:r>
          </w:p>
        </w:tc>
        <w:tc>
          <w:tcPr>
            <w:tcW w:w="2285" w:type="pct"/>
            <w:tcBorders>
              <w:top w:val="single" w:sz="6" w:space="0" w:color="auto"/>
              <w:bottom w:val="single" w:sz="12" w:space="0" w:color="auto"/>
            </w:tcBorders>
            <w:shd w:val="clear" w:color="auto" w:fill="auto"/>
          </w:tcPr>
          <w:p w:rsidR="00976B07" w:rsidRPr="00697AD1" w:rsidRDefault="00976B07" w:rsidP="00850BC2">
            <w:pPr>
              <w:pStyle w:val="TableHeading"/>
            </w:pPr>
            <w:r w:rsidRPr="00697AD1">
              <w:t>Column 1</w:t>
            </w:r>
          </w:p>
          <w:p w:rsidR="00850BC2" w:rsidRPr="00697AD1" w:rsidRDefault="00850BC2" w:rsidP="00850BC2">
            <w:pPr>
              <w:pStyle w:val="TableHeading"/>
            </w:pPr>
            <w:r w:rsidRPr="00697AD1">
              <w:t>Financial year</w:t>
            </w:r>
          </w:p>
        </w:tc>
        <w:tc>
          <w:tcPr>
            <w:tcW w:w="2286" w:type="pct"/>
            <w:tcBorders>
              <w:top w:val="single" w:sz="6" w:space="0" w:color="auto"/>
              <w:bottom w:val="single" w:sz="12" w:space="0" w:color="auto"/>
            </w:tcBorders>
            <w:shd w:val="clear" w:color="auto" w:fill="auto"/>
          </w:tcPr>
          <w:p w:rsidR="00976B07" w:rsidRPr="00697AD1" w:rsidRDefault="00976B07" w:rsidP="00850BC2">
            <w:pPr>
              <w:pStyle w:val="TableHeading"/>
            </w:pPr>
            <w:r w:rsidRPr="00697AD1">
              <w:t>Column 2</w:t>
            </w:r>
          </w:p>
          <w:p w:rsidR="00850BC2" w:rsidRPr="00697AD1" w:rsidRDefault="00850BC2" w:rsidP="00850BC2">
            <w:pPr>
              <w:pStyle w:val="TableHeading"/>
            </w:pPr>
            <w:r w:rsidRPr="00697AD1">
              <w:t>Amount</w:t>
            </w:r>
          </w:p>
        </w:tc>
      </w:tr>
      <w:tr w:rsidR="00850BC2" w:rsidRPr="00697AD1" w:rsidTr="00C10A73">
        <w:tc>
          <w:tcPr>
            <w:tcW w:w="429" w:type="pct"/>
            <w:tcBorders>
              <w:top w:val="single" w:sz="12" w:space="0" w:color="auto"/>
            </w:tcBorders>
            <w:shd w:val="clear" w:color="auto" w:fill="auto"/>
          </w:tcPr>
          <w:p w:rsidR="00850BC2" w:rsidRPr="00697AD1" w:rsidRDefault="00850BC2" w:rsidP="00850BC2">
            <w:pPr>
              <w:pStyle w:val="Tabletext"/>
            </w:pPr>
            <w:r w:rsidRPr="00697AD1">
              <w:t>1</w:t>
            </w:r>
          </w:p>
        </w:tc>
        <w:tc>
          <w:tcPr>
            <w:tcW w:w="2285" w:type="pct"/>
            <w:tcBorders>
              <w:top w:val="single" w:sz="12" w:space="0" w:color="auto"/>
            </w:tcBorders>
            <w:shd w:val="clear" w:color="auto" w:fill="auto"/>
          </w:tcPr>
          <w:p w:rsidR="00850BC2" w:rsidRPr="00697AD1" w:rsidRDefault="00850BC2" w:rsidP="00850BC2">
            <w:pPr>
              <w:pStyle w:val="Tabletext"/>
            </w:pPr>
            <w:r w:rsidRPr="00697AD1">
              <w:t>2019</w:t>
            </w:r>
            <w:r w:rsidR="00697AD1">
              <w:noBreakHyphen/>
            </w:r>
            <w:r w:rsidRPr="00697AD1">
              <w:t>20</w:t>
            </w:r>
          </w:p>
        </w:tc>
        <w:tc>
          <w:tcPr>
            <w:tcW w:w="2286" w:type="pct"/>
            <w:tcBorders>
              <w:top w:val="single" w:sz="12" w:space="0" w:color="auto"/>
            </w:tcBorders>
            <w:shd w:val="clear" w:color="auto" w:fill="auto"/>
          </w:tcPr>
          <w:p w:rsidR="00850BC2" w:rsidRPr="00697AD1" w:rsidRDefault="00EA64C0" w:rsidP="00850BC2">
            <w:pPr>
              <w:pStyle w:val="Tabletext"/>
            </w:pPr>
            <w:r w:rsidRPr="00697AD1">
              <w:t>$4,600</w:t>
            </w:r>
          </w:p>
        </w:tc>
      </w:tr>
      <w:tr w:rsidR="00850BC2" w:rsidRPr="00697AD1" w:rsidTr="00C10A73">
        <w:tc>
          <w:tcPr>
            <w:tcW w:w="429" w:type="pct"/>
            <w:shd w:val="clear" w:color="auto" w:fill="auto"/>
          </w:tcPr>
          <w:p w:rsidR="00850BC2" w:rsidRPr="00697AD1" w:rsidRDefault="00850BC2" w:rsidP="00850BC2">
            <w:pPr>
              <w:pStyle w:val="Tabletext"/>
            </w:pPr>
            <w:r w:rsidRPr="00697AD1">
              <w:t>2</w:t>
            </w:r>
          </w:p>
        </w:tc>
        <w:tc>
          <w:tcPr>
            <w:tcW w:w="2285" w:type="pct"/>
            <w:shd w:val="clear" w:color="auto" w:fill="auto"/>
          </w:tcPr>
          <w:p w:rsidR="00850BC2" w:rsidRPr="00697AD1" w:rsidRDefault="00850BC2" w:rsidP="00850BC2">
            <w:pPr>
              <w:pStyle w:val="Tabletext"/>
            </w:pPr>
            <w:r w:rsidRPr="00697AD1">
              <w:t>2018</w:t>
            </w:r>
            <w:r w:rsidR="00697AD1">
              <w:noBreakHyphen/>
            </w:r>
            <w:r w:rsidRPr="00697AD1">
              <w:t>19</w:t>
            </w:r>
          </w:p>
        </w:tc>
        <w:tc>
          <w:tcPr>
            <w:tcW w:w="2286" w:type="pct"/>
            <w:shd w:val="clear" w:color="auto" w:fill="auto"/>
          </w:tcPr>
          <w:p w:rsidR="00850BC2" w:rsidRPr="00697AD1" w:rsidRDefault="00B5549E" w:rsidP="00850BC2">
            <w:pPr>
              <w:pStyle w:val="Tabletext"/>
            </w:pPr>
            <w:r w:rsidRPr="00697AD1">
              <w:t>$4,550</w:t>
            </w:r>
          </w:p>
        </w:tc>
      </w:tr>
      <w:tr w:rsidR="00850BC2" w:rsidRPr="00697AD1" w:rsidTr="00C10A73">
        <w:tc>
          <w:tcPr>
            <w:tcW w:w="429" w:type="pct"/>
            <w:shd w:val="clear" w:color="auto" w:fill="auto"/>
          </w:tcPr>
          <w:p w:rsidR="00850BC2" w:rsidRPr="00697AD1" w:rsidRDefault="00850BC2" w:rsidP="00850BC2">
            <w:pPr>
              <w:pStyle w:val="Tabletext"/>
            </w:pPr>
            <w:r w:rsidRPr="00697AD1">
              <w:t>3</w:t>
            </w:r>
          </w:p>
        </w:tc>
        <w:tc>
          <w:tcPr>
            <w:tcW w:w="2285" w:type="pct"/>
            <w:shd w:val="clear" w:color="auto" w:fill="auto"/>
          </w:tcPr>
          <w:p w:rsidR="00850BC2" w:rsidRPr="00697AD1" w:rsidRDefault="00B5549E" w:rsidP="00850BC2">
            <w:pPr>
              <w:pStyle w:val="Tabletext"/>
            </w:pPr>
            <w:r w:rsidRPr="00697AD1">
              <w:t>2017</w:t>
            </w:r>
            <w:r w:rsidR="00697AD1">
              <w:noBreakHyphen/>
            </w:r>
            <w:r w:rsidRPr="00697AD1">
              <w:t>18</w:t>
            </w:r>
          </w:p>
        </w:tc>
        <w:tc>
          <w:tcPr>
            <w:tcW w:w="2286" w:type="pct"/>
            <w:shd w:val="clear" w:color="auto" w:fill="auto"/>
          </w:tcPr>
          <w:p w:rsidR="00850BC2" w:rsidRPr="00697AD1" w:rsidRDefault="00B5549E" w:rsidP="00850BC2">
            <w:pPr>
              <w:pStyle w:val="Tabletext"/>
            </w:pPr>
            <w:r w:rsidRPr="00697AD1">
              <w:t>$4,500</w:t>
            </w:r>
          </w:p>
        </w:tc>
      </w:tr>
      <w:tr w:rsidR="00850BC2" w:rsidRPr="00697AD1" w:rsidTr="00C10A73">
        <w:tc>
          <w:tcPr>
            <w:tcW w:w="429" w:type="pct"/>
            <w:shd w:val="clear" w:color="auto" w:fill="auto"/>
          </w:tcPr>
          <w:p w:rsidR="00850BC2" w:rsidRPr="00697AD1" w:rsidRDefault="00850BC2" w:rsidP="00850BC2">
            <w:pPr>
              <w:pStyle w:val="Tabletext"/>
            </w:pPr>
            <w:r w:rsidRPr="00697AD1">
              <w:t>4</w:t>
            </w:r>
          </w:p>
        </w:tc>
        <w:tc>
          <w:tcPr>
            <w:tcW w:w="2285" w:type="pct"/>
            <w:shd w:val="clear" w:color="auto" w:fill="auto"/>
          </w:tcPr>
          <w:p w:rsidR="00850BC2" w:rsidRPr="00697AD1" w:rsidRDefault="00B5549E" w:rsidP="00850BC2">
            <w:pPr>
              <w:pStyle w:val="Tabletext"/>
            </w:pPr>
            <w:r w:rsidRPr="00697AD1">
              <w:t>2016</w:t>
            </w:r>
            <w:r w:rsidR="00697AD1">
              <w:noBreakHyphen/>
            </w:r>
            <w:r w:rsidRPr="00697AD1">
              <w:t>17</w:t>
            </w:r>
          </w:p>
        </w:tc>
        <w:tc>
          <w:tcPr>
            <w:tcW w:w="2286" w:type="pct"/>
            <w:shd w:val="clear" w:color="auto" w:fill="auto"/>
          </w:tcPr>
          <w:p w:rsidR="00850BC2" w:rsidRPr="00697AD1" w:rsidRDefault="00B5549E" w:rsidP="00850BC2">
            <w:pPr>
              <w:pStyle w:val="Tabletext"/>
            </w:pPr>
            <w:r w:rsidRPr="00697AD1">
              <w:t>$4,450</w:t>
            </w:r>
          </w:p>
        </w:tc>
      </w:tr>
      <w:tr w:rsidR="00850BC2" w:rsidRPr="00697AD1" w:rsidTr="00C10A73">
        <w:tc>
          <w:tcPr>
            <w:tcW w:w="429" w:type="pct"/>
            <w:shd w:val="clear" w:color="auto" w:fill="auto"/>
          </w:tcPr>
          <w:p w:rsidR="00850BC2" w:rsidRPr="00697AD1" w:rsidRDefault="00850BC2" w:rsidP="00850BC2">
            <w:pPr>
              <w:pStyle w:val="Tabletext"/>
            </w:pPr>
            <w:r w:rsidRPr="00697AD1">
              <w:t>5</w:t>
            </w:r>
          </w:p>
        </w:tc>
        <w:tc>
          <w:tcPr>
            <w:tcW w:w="2285" w:type="pct"/>
            <w:shd w:val="clear" w:color="auto" w:fill="auto"/>
          </w:tcPr>
          <w:p w:rsidR="00850BC2" w:rsidRPr="00697AD1" w:rsidRDefault="00B5549E" w:rsidP="00850BC2">
            <w:pPr>
              <w:pStyle w:val="Tabletext"/>
            </w:pPr>
            <w:r w:rsidRPr="00697AD1">
              <w:t>2015</w:t>
            </w:r>
            <w:r w:rsidR="00697AD1">
              <w:noBreakHyphen/>
            </w:r>
            <w:r w:rsidRPr="00697AD1">
              <w:t>16</w:t>
            </w:r>
          </w:p>
        </w:tc>
        <w:tc>
          <w:tcPr>
            <w:tcW w:w="2286" w:type="pct"/>
            <w:shd w:val="clear" w:color="auto" w:fill="auto"/>
          </w:tcPr>
          <w:p w:rsidR="00850BC2" w:rsidRPr="00697AD1" w:rsidRDefault="00B5549E" w:rsidP="00850BC2">
            <w:pPr>
              <w:pStyle w:val="Tabletext"/>
            </w:pPr>
            <w:r w:rsidRPr="00697AD1">
              <w:t>$4,400</w:t>
            </w:r>
          </w:p>
        </w:tc>
      </w:tr>
      <w:tr w:rsidR="00850BC2" w:rsidRPr="00697AD1" w:rsidTr="00C10A73">
        <w:tc>
          <w:tcPr>
            <w:tcW w:w="429" w:type="pct"/>
            <w:shd w:val="clear" w:color="auto" w:fill="auto"/>
          </w:tcPr>
          <w:p w:rsidR="00850BC2" w:rsidRPr="00697AD1" w:rsidRDefault="00850BC2" w:rsidP="00850BC2">
            <w:pPr>
              <w:pStyle w:val="Tabletext"/>
            </w:pPr>
            <w:r w:rsidRPr="00697AD1">
              <w:t>6</w:t>
            </w:r>
          </w:p>
        </w:tc>
        <w:tc>
          <w:tcPr>
            <w:tcW w:w="2285" w:type="pct"/>
            <w:shd w:val="clear" w:color="auto" w:fill="auto"/>
          </w:tcPr>
          <w:p w:rsidR="00850BC2" w:rsidRPr="00697AD1" w:rsidRDefault="00B5549E" w:rsidP="00850BC2">
            <w:pPr>
              <w:pStyle w:val="Tabletext"/>
            </w:pPr>
            <w:r w:rsidRPr="00697AD1">
              <w:t>2014</w:t>
            </w:r>
            <w:r w:rsidR="00697AD1">
              <w:noBreakHyphen/>
            </w:r>
            <w:r w:rsidRPr="00697AD1">
              <w:t>15</w:t>
            </w:r>
          </w:p>
        </w:tc>
        <w:tc>
          <w:tcPr>
            <w:tcW w:w="2286" w:type="pct"/>
            <w:shd w:val="clear" w:color="auto" w:fill="auto"/>
          </w:tcPr>
          <w:p w:rsidR="00850BC2" w:rsidRPr="00697AD1" w:rsidRDefault="00B5549E" w:rsidP="00850BC2">
            <w:pPr>
              <w:pStyle w:val="Tabletext"/>
            </w:pPr>
            <w:r w:rsidRPr="00697AD1">
              <w:t>$4,350</w:t>
            </w:r>
          </w:p>
        </w:tc>
      </w:tr>
      <w:tr w:rsidR="00850BC2" w:rsidRPr="00697AD1" w:rsidTr="00C10A73">
        <w:tc>
          <w:tcPr>
            <w:tcW w:w="429" w:type="pct"/>
            <w:shd w:val="clear" w:color="auto" w:fill="auto"/>
          </w:tcPr>
          <w:p w:rsidR="00850BC2" w:rsidRPr="00697AD1" w:rsidRDefault="00850BC2" w:rsidP="00850BC2">
            <w:pPr>
              <w:pStyle w:val="Tabletext"/>
            </w:pPr>
            <w:r w:rsidRPr="00697AD1">
              <w:t>7</w:t>
            </w:r>
          </w:p>
        </w:tc>
        <w:tc>
          <w:tcPr>
            <w:tcW w:w="2285" w:type="pct"/>
            <w:shd w:val="clear" w:color="auto" w:fill="auto"/>
          </w:tcPr>
          <w:p w:rsidR="00850BC2" w:rsidRPr="00697AD1" w:rsidRDefault="00B5549E" w:rsidP="00850BC2">
            <w:pPr>
              <w:pStyle w:val="Tabletext"/>
            </w:pPr>
            <w:r w:rsidRPr="00697AD1">
              <w:t>2013</w:t>
            </w:r>
            <w:r w:rsidR="00697AD1">
              <w:noBreakHyphen/>
            </w:r>
            <w:r w:rsidRPr="00697AD1">
              <w:t>14</w:t>
            </w:r>
          </w:p>
        </w:tc>
        <w:tc>
          <w:tcPr>
            <w:tcW w:w="2286" w:type="pct"/>
            <w:shd w:val="clear" w:color="auto" w:fill="auto"/>
          </w:tcPr>
          <w:p w:rsidR="00850BC2" w:rsidRPr="00697AD1" w:rsidRDefault="00B5549E" w:rsidP="00850BC2">
            <w:pPr>
              <w:pStyle w:val="Tabletext"/>
            </w:pPr>
            <w:r w:rsidRPr="00697AD1">
              <w:t>$4,300</w:t>
            </w:r>
          </w:p>
        </w:tc>
      </w:tr>
      <w:tr w:rsidR="00850BC2" w:rsidRPr="00697AD1" w:rsidTr="00C10A73">
        <w:tc>
          <w:tcPr>
            <w:tcW w:w="429" w:type="pct"/>
            <w:shd w:val="clear" w:color="auto" w:fill="auto"/>
          </w:tcPr>
          <w:p w:rsidR="00850BC2" w:rsidRPr="00697AD1" w:rsidRDefault="00850BC2" w:rsidP="00850BC2">
            <w:pPr>
              <w:pStyle w:val="Tabletext"/>
            </w:pPr>
            <w:r w:rsidRPr="00697AD1">
              <w:t>8</w:t>
            </w:r>
          </w:p>
        </w:tc>
        <w:tc>
          <w:tcPr>
            <w:tcW w:w="2285" w:type="pct"/>
            <w:shd w:val="clear" w:color="auto" w:fill="auto"/>
          </w:tcPr>
          <w:p w:rsidR="00850BC2" w:rsidRPr="00697AD1" w:rsidRDefault="00B5549E" w:rsidP="00850BC2">
            <w:pPr>
              <w:pStyle w:val="Tabletext"/>
            </w:pPr>
            <w:r w:rsidRPr="00697AD1">
              <w:t>2012</w:t>
            </w:r>
            <w:r w:rsidR="00697AD1">
              <w:noBreakHyphen/>
            </w:r>
            <w:r w:rsidRPr="00697AD1">
              <w:t>13</w:t>
            </w:r>
          </w:p>
        </w:tc>
        <w:tc>
          <w:tcPr>
            <w:tcW w:w="2286" w:type="pct"/>
            <w:shd w:val="clear" w:color="auto" w:fill="auto"/>
          </w:tcPr>
          <w:p w:rsidR="00850BC2" w:rsidRPr="00697AD1" w:rsidRDefault="00B5549E" w:rsidP="00850BC2">
            <w:pPr>
              <w:pStyle w:val="Tabletext"/>
            </w:pPr>
            <w:r w:rsidRPr="00697AD1">
              <w:t>$4,200</w:t>
            </w:r>
          </w:p>
        </w:tc>
      </w:tr>
      <w:tr w:rsidR="00850BC2" w:rsidRPr="00697AD1" w:rsidTr="00C10A73">
        <w:tc>
          <w:tcPr>
            <w:tcW w:w="429" w:type="pct"/>
            <w:shd w:val="clear" w:color="auto" w:fill="auto"/>
          </w:tcPr>
          <w:p w:rsidR="00850BC2" w:rsidRPr="00697AD1" w:rsidRDefault="00850BC2" w:rsidP="00850BC2">
            <w:pPr>
              <w:pStyle w:val="Tabletext"/>
            </w:pPr>
            <w:r w:rsidRPr="00697AD1">
              <w:t>9</w:t>
            </w:r>
          </w:p>
        </w:tc>
        <w:tc>
          <w:tcPr>
            <w:tcW w:w="2285" w:type="pct"/>
            <w:shd w:val="clear" w:color="auto" w:fill="auto"/>
          </w:tcPr>
          <w:p w:rsidR="00850BC2" w:rsidRPr="00697AD1" w:rsidRDefault="00B5549E" w:rsidP="00850BC2">
            <w:pPr>
              <w:pStyle w:val="Tabletext"/>
            </w:pPr>
            <w:r w:rsidRPr="00697AD1">
              <w:t>2011</w:t>
            </w:r>
            <w:r w:rsidR="00697AD1">
              <w:noBreakHyphen/>
            </w:r>
            <w:r w:rsidRPr="00697AD1">
              <w:t>12</w:t>
            </w:r>
          </w:p>
        </w:tc>
        <w:tc>
          <w:tcPr>
            <w:tcW w:w="2286" w:type="pct"/>
            <w:shd w:val="clear" w:color="auto" w:fill="auto"/>
          </w:tcPr>
          <w:p w:rsidR="00850BC2" w:rsidRPr="00697AD1" w:rsidRDefault="00B5549E" w:rsidP="00850BC2">
            <w:pPr>
              <w:pStyle w:val="Tabletext"/>
            </w:pPr>
            <w:r w:rsidRPr="00697AD1">
              <w:t>$4,150</w:t>
            </w:r>
          </w:p>
        </w:tc>
      </w:tr>
      <w:tr w:rsidR="00850BC2" w:rsidRPr="00697AD1" w:rsidTr="00C10A73">
        <w:tc>
          <w:tcPr>
            <w:tcW w:w="429" w:type="pct"/>
            <w:shd w:val="clear" w:color="auto" w:fill="auto"/>
          </w:tcPr>
          <w:p w:rsidR="00850BC2" w:rsidRPr="00697AD1" w:rsidRDefault="00850BC2" w:rsidP="00850BC2">
            <w:pPr>
              <w:pStyle w:val="Tabletext"/>
            </w:pPr>
            <w:r w:rsidRPr="00697AD1">
              <w:t>10</w:t>
            </w:r>
          </w:p>
        </w:tc>
        <w:tc>
          <w:tcPr>
            <w:tcW w:w="2285" w:type="pct"/>
            <w:shd w:val="clear" w:color="auto" w:fill="auto"/>
          </w:tcPr>
          <w:p w:rsidR="00850BC2" w:rsidRPr="00697AD1" w:rsidRDefault="00B5549E" w:rsidP="00850BC2">
            <w:pPr>
              <w:pStyle w:val="Tabletext"/>
            </w:pPr>
            <w:r w:rsidRPr="00697AD1">
              <w:t>2010</w:t>
            </w:r>
            <w:r w:rsidR="00697AD1">
              <w:noBreakHyphen/>
            </w:r>
            <w:r w:rsidRPr="00697AD1">
              <w:t>11</w:t>
            </w:r>
          </w:p>
        </w:tc>
        <w:tc>
          <w:tcPr>
            <w:tcW w:w="2286" w:type="pct"/>
            <w:shd w:val="clear" w:color="auto" w:fill="auto"/>
          </w:tcPr>
          <w:p w:rsidR="00850BC2" w:rsidRPr="00697AD1" w:rsidRDefault="00B5549E" w:rsidP="00850BC2">
            <w:pPr>
              <w:pStyle w:val="Tabletext"/>
            </w:pPr>
            <w:r w:rsidRPr="00697AD1">
              <w:t>$4,100</w:t>
            </w:r>
          </w:p>
        </w:tc>
      </w:tr>
      <w:tr w:rsidR="00850BC2" w:rsidRPr="00697AD1" w:rsidTr="00C10A73">
        <w:tc>
          <w:tcPr>
            <w:tcW w:w="429" w:type="pct"/>
            <w:shd w:val="clear" w:color="auto" w:fill="auto"/>
          </w:tcPr>
          <w:p w:rsidR="00850BC2" w:rsidRPr="00697AD1" w:rsidRDefault="00850BC2" w:rsidP="00850BC2">
            <w:pPr>
              <w:pStyle w:val="Tabletext"/>
            </w:pPr>
            <w:r w:rsidRPr="00697AD1">
              <w:t>11</w:t>
            </w:r>
          </w:p>
        </w:tc>
        <w:tc>
          <w:tcPr>
            <w:tcW w:w="2285" w:type="pct"/>
            <w:shd w:val="clear" w:color="auto" w:fill="auto"/>
          </w:tcPr>
          <w:p w:rsidR="00850BC2" w:rsidRPr="00697AD1" w:rsidRDefault="00B5549E" w:rsidP="00850BC2">
            <w:pPr>
              <w:pStyle w:val="Tabletext"/>
            </w:pPr>
            <w:r w:rsidRPr="00697AD1">
              <w:t>2009</w:t>
            </w:r>
            <w:r w:rsidR="00697AD1">
              <w:noBreakHyphen/>
            </w:r>
            <w:r w:rsidRPr="00697AD1">
              <w:t>10</w:t>
            </w:r>
          </w:p>
        </w:tc>
        <w:tc>
          <w:tcPr>
            <w:tcW w:w="2286" w:type="pct"/>
            <w:shd w:val="clear" w:color="auto" w:fill="auto"/>
          </w:tcPr>
          <w:p w:rsidR="00850BC2" w:rsidRPr="00697AD1" w:rsidRDefault="00B5549E" w:rsidP="00850BC2">
            <w:pPr>
              <w:pStyle w:val="Tabletext"/>
            </w:pPr>
            <w:r w:rsidRPr="00697AD1">
              <w:t>$4,000</w:t>
            </w:r>
          </w:p>
        </w:tc>
      </w:tr>
      <w:tr w:rsidR="00850BC2" w:rsidRPr="00697AD1" w:rsidTr="00C10A73">
        <w:tc>
          <w:tcPr>
            <w:tcW w:w="429" w:type="pct"/>
            <w:shd w:val="clear" w:color="auto" w:fill="auto"/>
          </w:tcPr>
          <w:p w:rsidR="00850BC2" w:rsidRPr="00697AD1" w:rsidRDefault="00850BC2" w:rsidP="00850BC2">
            <w:pPr>
              <w:pStyle w:val="Tabletext"/>
            </w:pPr>
            <w:r w:rsidRPr="00697AD1">
              <w:t>12</w:t>
            </w:r>
          </w:p>
        </w:tc>
        <w:tc>
          <w:tcPr>
            <w:tcW w:w="2285" w:type="pct"/>
            <w:shd w:val="clear" w:color="auto" w:fill="auto"/>
          </w:tcPr>
          <w:p w:rsidR="00850BC2" w:rsidRPr="00697AD1" w:rsidRDefault="00B5549E" w:rsidP="00850BC2">
            <w:pPr>
              <w:pStyle w:val="Tabletext"/>
            </w:pPr>
            <w:r w:rsidRPr="00697AD1">
              <w:t>2008</w:t>
            </w:r>
            <w:r w:rsidR="00697AD1">
              <w:noBreakHyphen/>
            </w:r>
            <w:r w:rsidRPr="00697AD1">
              <w:t>09</w:t>
            </w:r>
          </w:p>
        </w:tc>
        <w:tc>
          <w:tcPr>
            <w:tcW w:w="2286" w:type="pct"/>
            <w:shd w:val="clear" w:color="auto" w:fill="auto"/>
          </w:tcPr>
          <w:p w:rsidR="00850BC2" w:rsidRPr="00697AD1" w:rsidRDefault="00B5549E" w:rsidP="00850BC2">
            <w:pPr>
              <w:pStyle w:val="Tabletext"/>
            </w:pPr>
            <w:r w:rsidRPr="00697AD1">
              <w:t>$3,950</w:t>
            </w:r>
          </w:p>
        </w:tc>
      </w:tr>
      <w:tr w:rsidR="00B5549E" w:rsidRPr="00697AD1" w:rsidTr="00C10A73">
        <w:tc>
          <w:tcPr>
            <w:tcW w:w="429" w:type="pct"/>
            <w:shd w:val="clear" w:color="auto" w:fill="auto"/>
          </w:tcPr>
          <w:p w:rsidR="00B5549E" w:rsidRPr="00697AD1" w:rsidRDefault="00B5549E" w:rsidP="00850BC2">
            <w:pPr>
              <w:pStyle w:val="Tabletext"/>
            </w:pPr>
            <w:r w:rsidRPr="00697AD1">
              <w:t>13</w:t>
            </w:r>
          </w:p>
        </w:tc>
        <w:tc>
          <w:tcPr>
            <w:tcW w:w="2285" w:type="pct"/>
            <w:shd w:val="clear" w:color="auto" w:fill="auto"/>
          </w:tcPr>
          <w:p w:rsidR="00B5549E" w:rsidRPr="00697AD1" w:rsidRDefault="00B5549E" w:rsidP="00850BC2">
            <w:pPr>
              <w:pStyle w:val="Tabletext"/>
            </w:pPr>
            <w:r w:rsidRPr="00697AD1">
              <w:t>2007</w:t>
            </w:r>
            <w:r w:rsidR="00697AD1">
              <w:noBreakHyphen/>
            </w:r>
            <w:r w:rsidRPr="00697AD1">
              <w:t>08</w:t>
            </w:r>
          </w:p>
        </w:tc>
        <w:tc>
          <w:tcPr>
            <w:tcW w:w="2286" w:type="pct"/>
            <w:shd w:val="clear" w:color="auto" w:fill="auto"/>
          </w:tcPr>
          <w:p w:rsidR="00B5549E" w:rsidRPr="00697AD1" w:rsidRDefault="00B5549E" w:rsidP="00850BC2">
            <w:pPr>
              <w:pStyle w:val="Tabletext"/>
            </w:pPr>
            <w:r w:rsidRPr="00697AD1">
              <w:t>$3,850</w:t>
            </w:r>
          </w:p>
        </w:tc>
      </w:tr>
      <w:tr w:rsidR="00B5549E" w:rsidRPr="00697AD1" w:rsidTr="00C10A73">
        <w:tc>
          <w:tcPr>
            <w:tcW w:w="429" w:type="pct"/>
            <w:shd w:val="clear" w:color="auto" w:fill="auto"/>
          </w:tcPr>
          <w:p w:rsidR="00B5549E" w:rsidRPr="00697AD1" w:rsidRDefault="00B5549E" w:rsidP="00850BC2">
            <w:pPr>
              <w:pStyle w:val="Tabletext"/>
            </w:pPr>
            <w:r w:rsidRPr="00697AD1">
              <w:t>14</w:t>
            </w:r>
          </w:p>
        </w:tc>
        <w:tc>
          <w:tcPr>
            <w:tcW w:w="2285" w:type="pct"/>
            <w:shd w:val="clear" w:color="auto" w:fill="auto"/>
          </w:tcPr>
          <w:p w:rsidR="00B5549E" w:rsidRPr="00697AD1" w:rsidRDefault="00B5549E" w:rsidP="00850BC2">
            <w:pPr>
              <w:pStyle w:val="Tabletext"/>
            </w:pPr>
            <w:r w:rsidRPr="00697AD1">
              <w:t>2006</w:t>
            </w:r>
            <w:r w:rsidR="00697AD1">
              <w:noBreakHyphen/>
            </w:r>
            <w:r w:rsidRPr="00697AD1">
              <w:t>07</w:t>
            </w:r>
          </w:p>
        </w:tc>
        <w:tc>
          <w:tcPr>
            <w:tcW w:w="2286" w:type="pct"/>
            <w:shd w:val="clear" w:color="auto" w:fill="auto"/>
          </w:tcPr>
          <w:p w:rsidR="00B5549E" w:rsidRPr="00697AD1" w:rsidRDefault="00B5549E" w:rsidP="00850BC2">
            <w:pPr>
              <w:pStyle w:val="Tabletext"/>
            </w:pPr>
            <w:r w:rsidRPr="00697AD1">
              <w:t>$3,750</w:t>
            </w:r>
          </w:p>
        </w:tc>
      </w:tr>
      <w:tr w:rsidR="00B5549E" w:rsidRPr="00697AD1" w:rsidTr="00C10A73">
        <w:tc>
          <w:tcPr>
            <w:tcW w:w="429" w:type="pct"/>
            <w:shd w:val="clear" w:color="auto" w:fill="auto"/>
          </w:tcPr>
          <w:p w:rsidR="00B5549E" w:rsidRPr="00697AD1" w:rsidRDefault="00B5549E" w:rsidP="00850BC2">
            <w:pPr>
              <w:pStyle w:val="Tabletext"/>
            </w:pPr>
            <w:r w:rsidRPr="00697AD1">
              <w:t>15</w:t>
            </w:r>
          </w:p>
        </w:tc>
        <w:tc>
          <w:tcPr>
            <w:tcW w:w="2285" w:type="pct"/>
            <w:shd w:val="clear" w:color="auto" w:fill="auto"/>
          </w:tcPr>
          <w:p w:rsidR="00B5549E" w:rsidRPr="00697AD1" w:rsidRDefault="00B5549E" w:rsidP="00850BC2">
            <w:pPr>
              <w:pStyle w:val="Tabletext"/>
            </w:pPr>
            <w:r w:rsidRPr="00697AD1">
              <w:t>2005</w:t>
            </w:r>
            <w:r w:rsidR="00697AD1">
              <w:noBreakHyphen/>
            </w:r>
            <w:r w:rsidRPr="00697AD1">
              <w:t>06</w:t>
            </w:r>
          </w:p>
        </w:tc>
        <w:tc>
          <w:tcPr>
            <w:tcW w:w="2286" w:type="pct"/>
            <w:shd w:val="clear" w:color="auto" w:fill="auto"/>
          </w:tcPr>
          <w:p w:rsidR="00B5549E" w:rsidRPr="00697AD1" w:rsidRDefault="00B5549E" w:rsidP="00850BC2">
            <w:pPr>
              <w:pStyle w:val="Tabletext"/>
            </w:pPr>
            <w:r w:rsidRPr="00697AD1">
              <w:t>$3,650</w:t>
            </w:r>
          </w:p>
        </w:tc>
      </w:tr>
      <w:tr w:rsidR="00B5549E" w:rsidRPr="00697AD1" w:rsidTr="00C10A73">
        <w:tc>
          <w:tcPr>
            <w:tcW w:w="429" w:type="pct"/>
            <w:shd w:val="clear" w:color="auto" w:fill="auto"/>
          </w:tcPr>
          <w:p w:rsidR="00B5549E" w:rsidRPr="00697AD1" w:rsidRDefault="00B5549E" w:rsidP="00850BC2">
            <w:pPr>
              <w:pStyle w:val="Tabletext"/>
            </w:pPr>
            <w:r w:rsidRPr="00697AD1">
              <w:t>16</w:t>
            </w:r>
          </w:p>
        </w:tc>
        <w:tc>
          <w:tcPr>
            <w:tcW w:w="2285" w:type="pct"/>
            <w:shd w:val="clear" w:color="auto" w:fill="auto"/>
          </w:tcPr>
          <w:p w:rsidR="00B5549E" w:rsidRPr="00697AD1" w:rsidRDefault="00B5549E" w:rsidP="00850BC2">
            <w:pPr>
              <w:pStyle w:val="Tabletext"/>
            </w:pPr>
            <w:r w:rsidRPr="00697AD1">
              <w:t>2004</w:t>
            </w:r>
            <w:r w:rsidR="00697AD1">
              <w:noBreakHyphen/>
            </w:r>
            <w:r w:rsidRPr="00697AD1">
              <w:t>05</w:t>
            </w:r>
          </w:p>
        </w:tc>
        <w:tc>
          <w:tcPr>
            <w:tcW w:w="2286" w:type="pct"/>
            <w:shd w:val="clear" w:color="auto" w:fill="auto"/>
          </w:tcPr>
          <w:p w:rsidR="00B5549E" w:rsidRPr="00697AD1" w:rsidRDefault="003D1D9F" w:rsidP="00850BC2">
            <w:pPr>
              <w:pStyle w:val="Tabletext"/>
            </w:pPr>
            <w:r w:rsidRPr="00697AD1">
              <w:t>$3,550</w:t>
            </w:r>
          </w:p>
        </w:tc>
      </w:tr>
      <w:tr w:rsidR="00B5549E" w:rsidRPr="00697AD1" w:rsidTr="00C10A73">
        <w:tc>
          <w:tcPr>
            <w:tcW w:w="429" w:type="pct"/>
            <w:shd w:val="clear" w:color="auto" w:fill="auto"/>
          </w:tcPr>
          <w:p w:rsidR="00B5549E" w:rsidRPr="00697AD1" w:rsidRDefault="00B5549E" w:rsidP="00850BC2">
            <w:pPr>
              <w:pStyle w:val="Tabletext"/>
            </w:pPr>
            <w:r w:rsidRPr="00697AD1">
              <w:t>17</w:t>
            </w:r>
          </w:p>
        </w:tc>
        <w:tc>
          <w:tcPr>
            <w:tcW w:w="2285" w:type="pct"/>
            <w:shd w:val="clear" w:color="auto" w:fill="auto"/>
          </w:tcPr>
          <w:p w:rsidR="00B5549E" w:rsidRPr="00697AD1" w:rsidRDefault="003D1D9F" w:rsidP="00850BC2">
            <w:pPr>
              <w:pStyle w:val="Tabletext"/>
            </w:pPr>
            <w:r w:rsidRPr="00697AD1">
              <w:t>2003</w:t>
            </w:r>
            <w:r w:rsidR="00697AD1">
              <w:noBreakHyphen/>
            </w:r>
            <w:r w:rsidRPr="00697AD1">
              <w:t>04</w:t>
            </w:r>
          </w:p>
        </w:tc>
        <w:tc>
          <w:tcPr>
            <w:tcW w:w="2286" w:type="pct"/>
            <w:shd w:val="clear" w:color="auto" w:fill="auto"/>
          </w:tcPr>
          <w:p w:rsidR="00B5549E" w:rsidRPr="00697AD1" w:rsidRDefault="003D1D9F" w:rsidP="00850BC2">
            <w:pPr>
              <w:pStyle w:val="Tabletext"/>
            </w:pPr>
            <w:r w:rsidRPr="00697AD1">
              <w:t>$3,500</w:t>
            </w:r>
          </w:p>
        </w:tc>
      </w:tr>
      <w:tr w:rsidR="00B5549E" w:rsidRPr="00697AD1" w:rsidTr="00C10A73">
        <w:tc>
          <w:tcPr>
            <w:tcW w:w="429" w:type="pct"/>
            <w:shd w:val="clear" w:color="auto" w:fill="auto"/>
          </w:tcPr>
          <w:p w:rsidR="00B5549E" w:rsidRPr="00697AD1" w:rsidRDefault="00B5549E" w:rsidP="00850BC2">
            <w:pPr>
              <w:pStyle w:val="Tabletext"/>
            </w:pPr>
            <w:r w:rsidRPr="00697AD1">
              <w:t>18</w:t>
            </w:r>
          </w:p>
        </w:tc>
        <w:tc>
          <w:tcPr>
            <w:tcW w:w="2285" w:type="pct"/>
            <w:shd w:val="clear" w:color="auto" w:fill="auto"/>
          </w:tcPr>
          <w:p w:rsidR="00B5549E" w:rsidRPr="00697AD1" w:rsidRDefault="003D1D9F" w:rsidP="00850BC2">
            <w:pPr>
              <w:pStyle w:val="Tabletext"/>
            </w:pPr>
            <w:r w:rsidRPr="00697AD1">
              <w:t>2002</w:t>
            </w:r>
            <w:r w:rsidR="00697AD1">
              <w:noBreakHyphen/>
            </w:r>
            <w:r w:rsidRPr="00697AD1">
              <w:t>03</w:t>
            </w:r>
          </w:p>
        </w:tc>
        <w:tc>
          <w:tcPr>
            <w:tcW w:w="2286" w:type="pct"/>
            <w:shd w:val="clear" w:color="auto" w:fill="auto"/>
          </w:tcPr>
          <w:p w:rsidR="00B5549E" w:rsidRPr="00697AD1" w:rsidRDefault="003D1D9F" w:rsidP="00850BC2">
            <w:pPr>
              <w:pStyle w:val="Tabletext"/>
            </w:pPr>
            <w:r w:rsidRPr="00697AD1">
              <w:t>$3,450</w:t>
            </w:r>
          </w:p>
        </w:tc>
      </w:tr>
      <w:tr w:rsidR="00B5549E" w:rsidRPr="00697AD1" w:rsidTr="00C10A73">
        <w:tc>
          <w:tcPr>
            <w:tcW w:w="429" w:type="pct"/>
            <w:shd w:val="clear" w:color="auto" w:fill="auto"/>
          </w:tcPr>
          <w:p w:rsidR="00B5549E" w:rsidRPr="00697AD1" w:rsidRDefault="00B5549E" w:rsidP="00850BC2">
            <w:pPr>
              <w:pStyle w:val="Tabletext"/>
            </w:pPr>
            <w:r w:rsidRPr="00697AD1">
              <w:t>19</w:t>
            </w:r>
          </w:p>
        </w:tc>
        <w:tc>
          <w:tcPr>
            <w:tcW w:w="2285" w:type="pct"/>
            <w:shd w:val="clear" w:color="auto" w:fill="auto"/>
          </w:tcPr>
          <w:p w:rsidR="00B5549E" w:rsidRPr="00697AD1" w:rsidRDefault="003D1D9F" w:rsidP="00850BC2">
            <w:pPr>
              <w:pStyle w:val="Tabletext"/>
            </w:pPr>
            <w:r w:rsidRPr="00697AD1">
              <w:t>2001</w:t>
            </w:r>
            <w:r w:rsidR="00697AD1">
              <w:noBreakHyphen/>
            </w:r>
            <w:r w:rsidRPr="00697AD1">
              <w:t>02</w:t>
            </w:r>
          </w:p>
        </w:tc>
        <w:tc>
          <w:tcPr>
            <w:tcW w:w="2286" w:type="pct"/>
            <w:shd w:val="clear" w:color="auto" w:fill="auto"/>
          </w:tcPr>
          <w:p w:rsidR="00B5549E" w:rsidRPr="00697AD1" w:rsidRDefault="003D1D9F" w:rsidP="00850BC2">
            <w:pPr>
              <w:pStyle w:val="Tabletext"/>
            </w:pPr>
            <w:r w:rsidRPr="00697AD1">
              <w:t>$3,350</w:t>
            </w:r>
          </w:p>
        </w:tc>
      </w:tr>
      <w:tr w:rsidR="00B5549E" w:rsidRPr="00697AD1" w:rsidTr="00C10A73">
        <w:tc>
          <w:tcPr>
            <w:tcW w:w="429" w:type="pct"/>
            <w:shd w:val="clear" w:color="auto" w:fill="auto"/>
          </w:tcPr>
          <w:p w:rsidR="00B5549E" w:rsidRPr="00697AD1" w:rsidRDefault="00B5549E" w:rsidP="00850BC2">
            <w:pPr>
              <w:pStyle w:val="Tabletext"/>
            </w:pPr>
            <w:r w:rsidRPr="00697AD1">
              <w:t>20</w:t>
            </w:r>
          </w:p>
        </w:tc>
        <w:tc>
          <w:tcPr>
            <w:tcW w:w="2285" w:type="pct"/>
            <w:shd w:val="clear" w:color="auto" w:fill="auto"/>
          </w:tcPr>
          <w:p w:rsidR="00B5549E" w:rsidRPr="00697AD1" w:rsidRDefault="003D1D9F" w:rsidP="00850BC2">
            <w:pPr>
              <w:pStyle w:val="Tabletext"/>
            </w:pPr>
            <w:r w:rsidRPr="00697AD1">
              <w:t>2000</w:t>
            </w:r>
            <w:r w:rsidR="00697AD1">
              <w:noBreakHyphen/>
            </w:r>
            <w:r w:rsidRPr="00697AD1">
              <w:t>01</w:t>
            </w:r>
          </w:p>
        </w:tc>
        <w:tc>
          <w:tcPr>
            <w:tcW w:w="2286" w:type="pct"/>
            <w:shd w:val="clear" w:color="auto" w:fill="auto"/>
          </w:tcPr>
          <w:p w:rsidR="00B5549E" w:rsidRPr="00697AD1" w:rsidRDefault="003D1D9F" w:rsidP="00850BC2">
            <w:pPr>
              <w:pStyle w:val="Tabletext"/>
            </w:pPr>
            <w:r w:rsidRPr="00697AD1">
              <w:t>$3,300</w:t>
            </w:r>
          </w:p>
        </w:tc>
      </w:tr>
      <w:tr w:rsidR="00B5549E" w:rsidRPr="00697AD1" w:rsidTr="00C10A73">
        <w:tc>
          <w:tcPr>
            <w:tcW w:w="429" w:type="pct"/>
            <w:shd w:val="clear" w:color="auto" w:fill="auto"/>
          </w:tcPr>
          <w:p w:rsidR="00B5549E" w:rsidRPr="00697AD1" w:rsidRDefault="00B5549E" w:rsidP="00850BC2">
            <w:pPr>
              <w:pStyle w:val="Tabletext"/>
            </w:pPr>
            <w:r w:rsidRPr="00697AD1">
              <w:t>21</w:t>
            </w:r>
          </w:p>
        </w:tc>
        <w:tc>
          <w:tcPr>
            <w:tcW w:w="2285" w:type="pct"/>
            <w:shd w:val="clear" w:color="auto" w:fill="auto"/>
          </w:tcPr>
          <w:p w:rsidR="00B5549E" w:rsidRPr="00697AD1" w:rsidRDefault="003D1D9F" w:rsidP="00850BC2">
            <w:pPr>
              <w:pStyle w:val="Tabletext"/>
            </w:pPr>
            <w:r w:rsidRPr="00697AD1">
              <w:t>1999</w:t>
            </w:r>
            <w:r w:rsidR="00697AD1">
              <w:noBreakHyphen/>
            </w:r>
            <w:r w:rsidRPr="00697AD1">
              <w:t>2000</w:t>
            </w:r>
          </w:p>
        </w:tc>
        <w:tc>
          <w:tcPr>
            <w:tcW w:w="2286" w:type="pct"/>
            <w:shd w:val="clear" w:color="auto" w:fill="auto"/>
          </w:tcPr>
          <w:p w:rsidR="00B5549E" w:rsidRPr="00697AD1" w:rsidRDefault="003D1D9F" w:rsidP="00850BC2">
            <w:pPr>
              <w:pStyle w:val="Tabletext"/>
            </w:pPr>
            <w:r w:rsidRPr="00697AD1">
              <w:t>$3,150</w:t>
            </w:r>
          </w:p>
        </w:tc>
      </w:tr>
      <w:tr w:rsidR="00B5549E" w:rsidRPr="00697AD1" w:rsidTr="00C10A73">
        <w:tc>
          <w:tcPr>
            <w:tcW w:w="429" w:type="pct"/>
            <w:shd w:val="clear" w:color="auto" w:fill="auto"/>
          </w:tcPr>
          <w:p w:rsidR="00B5549E" w:rsidRPr="00697AD1" w:rsidRDefault="00B5549E" w:rsidP="00850BC2">
            <w:pPr>
              <w:pStyle w:val="Tabletext"/>
            </w:pPr>
            <w:r w:rsidRPr="00697AD1">
              <w:t>22</w:t>
            </w:r>
          </w:p>
        </w:tc>
        <w:tc>
          <w:tcPr>
            <w:tcW w:w="2285" w:type="pct"/>
            <w:shd w:val="clear" w:color="auto" w:fill="auto"/>
          </w:tcPr>
          <w:p w:rsidR="00B5549E" w:rsidRPr="00697AD1" w:rsidRDefault="003D1D9F" w:rsidP="00850BC2">
            <w:pPr>
              <w:pStyle w:val="Tabletext"/>
            </w:pPr>
            <w:r w:rsidRPr="00697AD1">
              <w:t>1998</w:t>
            </w:r>
            <w:r w:rsidR="00697AD1">
              <w:noBreakHyphen/>
            </w:r>
            <w:r w:rsidRPr="00697AD1">
              <w:t>99</w:t>
            </w:r>
          </w:p>
        </w:tc>
        <w:tc>
          <w:tcPr>
            <w:tcW w:w="2286" w:type="pct"/>
            <w:shd w:val="clear" w:color="auto" w:fill="auto"/>
          </w:tcPr>
          <w:p w:rsidR="00B5549E" w:rsidRPr="00697AD1" w:rsidRDefault="003D1D9F" w:rsidP="00850BC2">
            <w:pPr>
              <w:pStyle w:val="Tabletext"/>
            </w:pPr>
            <w:r w:rsidRPr="00697AD1">
              <w:t>$3,100</w:t>
            </w:r>
          </w:p>
        </w:tc>
      </w:tr>
      <w:tr w:rsidR="00B5549E" w:rsidRPr="00697AD1" w:rsidTr="00C10A73">
        <w:tc>
          <w:tcPr>
            <w:tcW w:w="429" w:type="pct"/>
            <w:tcBorders>
              <w:bottom w:val="single" w:sz="2" w:space="0" w:color="auto"/>
            </w:tcBorders>
            <w:shd w:val="clear" w:color="auto" w:fill="auto"/>
          </w:tcPr>
          <w:p w:rsidR="00B5549E" w:rsidRPr="00697AD1" w:rsidRDefault="00B5549E" w:rsidP="00850BC2">
            <w:pPr>
              <w:pStyle w:val="Tabletext"/>
            </w:pPr>
            <w:r w:rsidRPr="00697AD1">
              <w:t>23</w:t>
            </w:r>
          </w:p>
        </w:tc>
        <w:tc>
          <w:tcPr>
            <w:tcW w:w="2285" w:type="pct"/>
            <w:tcBorders>
              <w:bottom w:val="single" w:sz="2" w:space="0" w:color="auto"/>
            </w:tcBorders>
            <w:shd w:val="clear" w:color="auto" w:fill="auto"/>
          </w:tcPr>
          <w:p w:rsidR="00B5549E" w:rsidRPr="00697AD1" w:rsidRDefault="003D1D9F" w:rsidP="00850BC2">
            <w:pPr>
              <w:pStyle w:val="Tabletext"/>
            </w:pPr>
            <w:r w:rsidRPr="00697AD1">
              <w:t>1997</w:t>
            </w:r>
            <w:r w:rsidR="00697AD1">
              <w:noBreakHyphen/>
            </w:r>
            <w:r w:rsidRPr="00697AD1">
              <w:t>98</w:t>
            </w:r>
          </w:p>
        </w:tc>
        <w:tc>
          <w:tcPr>
            <w:tcW w:w="2286" w:type="pct"/>
            <w:tcBorders>
              <w:bottom w:val="single" w:sz="2" w:space="0" w:color="auto"/>
            </w:tcBorders>
            <w:shd w:val="clear" w:color="auto" w:fill="auto"/>
          </w:tcPr>
          <w:p w:rsidR="00B5549E" w:rsidRPr="00697AD1" w:rsidRDefault="003D1D9F" w:rsidP="00850BC2">
            <w:pPr>
              <w:pStyle w:val="Tabletext"/>
            </w:pPr>
            <w:r w:rsidRPr="00697AD1">
              <w:t>$3,100</w:t>
            </w:r>
          </w:p>
        </w:tc>
      </w:tr>
      <w:tr w:rsidR="00B5549E" w:rsidRPr="00697AD1" w:rsidTr="00C10A73">
        <w:tc>
          <w:tcPr>
            <w:tcW w:w="429" w:type="pct"/>
            <w:tcBorders>
              <w:top w:val="single" w:sz="2" w:space="0" w:color="auto"/>
              <w:bottom w:val="single" w:sz="12" w:space="0" w:color="auto"/>
            </w:tcBorders>
            <w:shd w:val="clear" w:color="auto" w:fill="auto"/>
          </w:tcPr>
          <w:p w:rsidR="00B5549E" w:rsidRPr="00697AD1" w:rsidRDefault="00B5549E" w:rsidP="00850BC2">
            <w:pPr>
              <w:pStyle w:val="Tabletext"/>
            </w:pPr>
            <w:r w:rsidRPr="00697AD1">
              <w:t>24</w:t>
            </w:r>
          </w:p>
        </w:tc>
        <w:tc>
          <w:tcPr>
            <w:tcW w:w="2285" w:type="pct"/>
            <w:tcBorders>
              <w:top w:val="single" w:sz="2" w:space="0" w:color="auto"/>
              <w:bottom w:val="single" w:sz="12" w:space="0" w:color="auto"/>
            </w:tcBorders>
            <w:shd w:val="clear" w:color="auto" w:fill="auto"/>
          </w:tcPr>
          <w:p w:rsidR="00B5549E" w:rsidRPr="00697AD1" w:rsidRDefault="003D1D9F" w:rsidP="00850BC2">
            <w:pPr>
              <w:pStyle w:val="Tabletext"/>
            </w:pPr>
            <w:r w:rsidRPr="00697AD1">
              <w:t>1996</w:t>
            </w:r>
            <w:r w:rsidR="00697AD1">
              <w:noBreakHyphen/>
            </w:r>
            <w:r w:rsidRPr="00697AD1">
              <w:t>97</w:t>
            </w:r>
          </w:p>
        </w:tc>
        <w:tc>
          <w:tcPr>
            <w:tcW w:w="2286" w:type="pct"/>
            <w:tcBorders>
              <w:top w:val="single" w:sz="2" w:space="0" w:color="auto"/>
              <w:bottom w:val="single" w:sz="12" w:space="0" w:color="auto"/>
            </w:tcBorders>
            <w:shd w:val="clear" w:color="auto" w:fill="auto"/>
          </w:tcPr>
          <w:p w:rsidR="00B5549E" w:rsidRPr="00697AD1" w:rsidRDefault="003D1D9F" w:rsidP="00850BC2">
            <w:pPr>
              <w:pStyle w:val="Tabletext"/>
            </w:pPr>
            <w:r w:rsidRPr="00697AD1">
              <w:t>$3,100</w:t>
            </w:r>
          </w:p>
        </w:tc>
      </w:tr>
    </w:tbl>
    <w:p w:rsidR="00850BC2" w:rsidRPr="00697AD1" w:rsidRDefault="00850BC2" w:rsidP="00850BC2">
      <w:pPr>
        <w:pStyle w:val="Tabletext"/>
      </w:pPr>
    </w:p>
    <w:p w:rsidR="00502882" w:rsidRPr="00697AD1" w:rsidRDefault="00502882" w:rsidP="00502882">
      <w:pPr>
        <w:pStyle w:val="ActHead3"/>
        <w:pageBreakBefore/>
      </w:pPr>
      <w:bookmarkStart w:id="38" w:name="_Toc63674296"/>
      <w:r w:rsidRPr="00134781">
        <w:rPr>
          <w:rStyle w:val="CharDivNo"/>
        </w:rPr>
        <w:t>Division 3</w:t>
      </w:r>
      <w:r w:rsidRPr="00697AD1">
        <w:t>—</w:t>
      </w:r>
      <w:r w:rsidRPr="00134781">
        <w:rPr>
          <w:rStyle w:val="CharDivText"/>
        </w:rPr>
        <w:t>Property available for payment of debts</w:t>
      </w:r>
      <w:bookmarkEnd w:id="38"/>
    </w:p>
    <w:p w:rsidR="00502882" w:rsidRPr="00697AD1" w:rsidRDefault="002C38D7" w:rsidP="00502882">
      <w:pPr>
        <w:pStyle w:val="ActHead5"/>
      </w:pPr>
      <w:bookmarkStart w:id="39" w:name="_Toc63674297"/>
      <w:r w:rsidRPr="00134781">
        <w:rPr>
          <w:rStyle w:val="CharSectno"/>
        </w:rPr>
        <w:t>27</w:t>
      </w:r>
      <w:r w:rsidR="00502882" w:rsidRPr="00697AD1">
        <w:t xml:space="preserve">  Household property that is not available for payment of debts</w:t>
      </w:r>
      <w:bookmarkEnd w:id="39"/>
    </w:p>
    <w:p w:rsidR="00502882" w:rsidRPr="00697AD1" w:rsidRDefault="00502882" w:rsidP="00502882">
      <w:pPr>
        <w:pStyle w:val="SubsectionHead"/>
      </w:pPr>
      <w:r w:rsidRPr="00697AD1">
        <w:t xml:space="preserve">Property to which </w:t>
      </w:r>
      <w:r w:rsidR="00697AD1" w:rsidRPr="00697AD1">
        <w:t>subsection 1</w:t>
      </w:r>
      <w:r w:rsidRPr="00697AD1">
        <w:t>16(1) of the Act does not extend</w:t>
      </w:r>
    </w:p>
    <w:p w:rsidR="00502882" w:rsidRPr="00697AD1" w:rsidRDefault="00502882" w:rsidP="00502882">
      <w:pPr>
        <w:pStyle w:val="subsection"/>
      </w:pPr>
      <w:r w:rsidRPr="00697AD1">
        <w:tab/>
        <w:t>(1)</w:t>
      </w:r>
      <w:r w:rsidRPr="00697AD1">
        <w:tab/>
        <w:t>For the purposes of sub</w:t>
      </w:r>
      <w:r w:rsidR="000B7484" w:rsidRPr="00697AD1">
        <w:t>paragraph 1</w:t>
      </w:r>
      <w:r w:rsidRPr="00697AD1">
        <w:t>16(2)(b)(i) of the Act, the following kinds of property are prescribed:</w:t>
      </w:r>
    </w:p>
    <w:p w:rsidR="00502882" w:rsidRPr="00697AD1" w:rsidRDefault="00502882" w:rsidP="00502882">
      <w:pPr>
        <w:pStyle w:val="paragraph"/>
      </w:pPr>
      <w:r w:rsidRPr="00697AD1">
        <w:tab/>
        <w:t>(a)</w:t>
      </w:r>
      <w:r w:rsidRPr="00697AD1">
        <w:tab/>
        <w:t xml:space="preserve">basic household property of a kind covered by </w:t>
      </w:r>
      <w:r w:rsidR="000B7484" w:rsidRPr="00697AD1">
        <w:t>subsection (</w:t>
      </w:r>
      <w:r w:rsidRPr="00697AD1">
        <w:t>2);</w:t>
      </w:r>
    </w:p>
    <w:p w:rsidR="00502882" w:rsidRPr="00697AD1" w:rsidRDefault="00502882" w:rsidP="00502882">
      <w:pPr>
        <w:pStyle w:val="paragraph"/>
      </w:pPr>
      <w:r w:rsidRPr="00697AD1">
        <w:tab/>
        <w:t>(b)</w:t>
      </w:r>
      <w:r w:rsidRPr="00697AD1">
        <w:tab/>
        <w:t xml:space="preserve">property of a kind covered by </w:t>
      </w:r>
      <w:r w:rsidR="000B7484" w:rsidRPr="00697AD1">
        <w:t>subsection (</w:t>
      </w:r>
      <w:r w:rsidRPr="00697AD1">
        <w:t xml:space="preserve">3) to the extent that it is reasonably appropriate for a household, having regard to the criteria specified in </w:t>
      </w:r>
      <w:r w:rsidR="000B7484" w:rsidRPr="00697AD1">
        <w:t>subsection (</w:t>
      </w:r>
      <w:r w:rsidRPr="00697AD1">
        <w:t>4);</w:t>
      </w:r>
    </w:p>
    <w:p w:rsidR="00502882" w:rsidRPr="00697AD1" w:rsidRDefault="00502882" w:rsidP="00502882">
      <w:pPr>
        <w:pStyle w:val="paragraph"/>
      </w:pPr>
      <w:r w:rsidRPr="00697AD1">
        <w:tab/>
        <w:t>(c)</w:t>
      </w:r>
      <w:r w:rsidRPr="00697AD1">
        <w:tab/>
        <w:t>property (including recreational and sports equipment) of a kind that is reasonably necessary for the domestic use of a household, having regard to:</w:t>
      </w:r>
    </w:p>
    <w:p w:rsidR="00502882" w:rsidRPr="00697AD1" w:rsidRDefault="00502882" w:rsidP="00502882">
      <w:pPr>
        <w:pStyle w:val="paragraphsub"/>
      </w:pPr>
      <w:r w:rsidRPr="00697AD1">
        <w:tab/>
        <w:t>(i)</w:t>
      </w:r>
      <w:r w:rsidRPr="00697AD1">
        <w:tab/>
        <w:t>current social standards; and</w:t>
      </w:r>
    </w:p>
    <w:p w:rsidR="00502882" w:rsidRPr="00697AD1" w:rsidRDefault="00502882" w:rsidP="00502882">
      <w:pPr>
        <w:pStyle w:val="paragraphsub"/>
      </w:pPr>
      <w:r w:rsidRPr="00697AD1">
        <w:tab/>
        <w:t>(ii)</w:t>
      </w:r>
      <w:r w:rsidRPr="00697AD1">
        <w:tab/>
        <w:t xml:space="preserve">the criteria specified in </w:t>
      </w:r>
      <w:r w:rsidR="000B7484" w:rsidRPr="00697AD1">
        <w:t>subsection (</w:t>
      </w:r>
      <w:r w:rsidRPr="00697AD1">
        <w:t>4).</w:t>
      </w:r>
    </w:p>
    <w:p w:rsidR="00502882" w:rsidRPr="00697AD1" w:rsidRDefault="00502882" w:rsidP="00502882">
      <w:pPr>
        <w:pStyle w:val="SubsectionHead"/>
      </w:pPr>
      <w:r w:rsidRPr="00697AD1">
        <w:t>Basic household property</w:t>
      </w:r>
    </w:p>
    <w:p w:rsidR="00502882" w:rsidRPr="00697AD1" w:rsidRDefault="00502882" w:rsidP="00502882">
      <w:pPr>
        <w:pStyle w:val="subsection"/>
      </w:pPr>
      <w:r w:rsidRPr="00697AD1">
        <w:tab/>
        <w:t>(2)</w:t>
      </w:r>
      <w:r w:rsidRPr="00697AD1">
        <w:tab/>
        <w:t>This subsection covers the following:</w:t>
      </w:r>
    </w:p>
    <w:p w:rsidR="00502882" w:rsidRPr="00697AD1" w:rsidRDefault="00502882" w:rsidP="00502882">
      <w:pPr>
        <w:pStyle w:val="paragraph"/>
      </w:pPr>
      <w:r w:rsidRPr="00697AD1">
        <w:tab/>
        <w:t>(a)</w:t>
      </w:r>
      <w:r w:rsidRPr="00697AD1">
        <w:tab/>
        <w:t>sufficient household furniture for the members of the household;</w:t>
      </w:r>
    </w:p>
    <w:p w:rsidR="00502882" w:rsidRPr="00697AD1" w:rsidRDefault="00502882" w:rsidP="00502882">
      <w:pPr>
        <w:pStyle w:val="paragraph"/>
      </w:pPr>
      <w:r w:rsidRPr="00697AD1">
        <w:tab/>
        <w:t>(b)</w:t>
      </w:r>
      <w:r w:rsidRPr="00697AD1">
        <w:tab/>
        <w:t>sufficient beds for the members of the household;</w:t>
      </w:r>
    </w:p>
    <w:p w:rsidR="00502882" w:rsidRPr="00697AD1" w:rsidRDefault="00502882" w:rsidP="00502882">
      <w:pPr>
        <w:pStyle w:val="paragraph"/>
      </w:pPr>
      <w:r w:rsidRPr="00697AD1">
        <w:tab/>
        <w:t>(c)</w:t>
      </w:r>
      <w:r w:rsidRPr="00697AD1">
        <w:tab/>
        <w:t>educational, sporting or recreational items (including books) that are wholly or mainly for the use of children or students in the household;</w:t>
      </w:r>
    </w:p>
    <w:p w:rsidR="00502882" w:rsidRPr="00697AD1" w:rsidRDefault="00502882" w:rsidP="00502882">
      <w:pPr>
        <w:pStyle w:val="paragraph"/>
      </w:pPr>
      <w:r w:rsidRPr="00697AD1">
        <w:tab/>
        <w:t>(d)</w:t>
      </w:r>
      <w:r w:rsidRPr="00697AD1">
        <w:tab/>
        <w:t>one television set;</w:t>
      </w:r>
    </w:p>
    <w:p w:rsidR="00502882" w:rsidRPr="00697AD1" w:rsidRDefault="00502882" w:rsidP="00502882">
      <w:pPr>
        <w:pStyle w:val="paragraph"/>
      </w:pPr>
      <w:r w:rsidRPr="00697AD1">
        <w:tab/>
        <w:t>(e)</w:t>
      </w:r>
      <w:r w:rsidRPr="00697AD1">
        <w:tab/>
        <w:t>one set of stereo equipment;</w:t>
      </w:r>
    </w:p>
    <w:p w:rsidR="00502882" w:rsidRPr="00697AD1" w:rsidRDefault="00502882" w:rsidP="00502882">
      <w:pPr>
        <w:pStyle w:val="paragraph"/>
      </w:pPr>
      <w:r w:rsidRPr="00697AD1">
        <w:tab/>
        <w:t>(f)</w:t>
      </w:r>
      <w:r w:rsidRPr="00697AD1">
        <w:tab/>
        <w:t>one radio;</w:t>
      </w:r>
    </w:p>
    <w:p w:rsidR="00502882" w:rsidRPr="00697AD1" w:rsidRDefault="00502882" w:rsidP="00502882">
      <w:pPr>
        <w:pStyle w:val="paragraph"/>
      </w:pPr>
      <w:r w:rsidRPr="00697AD1">
        <w:tab/>
        <w:t>(g)</w:t>
      </w:r>
      <w:r w:rsidRPr="00697AD1">
        <w:tab/>
        <w:t>either:</w:t>
      </w:r>
    </w:p>
    <w:p w:rsidR="00502882" w:rsidRPr="00697AD1" w:rsidRDefault="00502882" w:rsidP="00502882">
      <w:pPr>
        <w:pStyle w:val="paragraphsub"/>
      </w:pPr>
      <w:r w:rsidRPr="00697AD1">
        <w:tab/>
        <w:t>(i)</w:t>
      </w:r>
      <w:r w:rsidRPr="00697AD1">
        <w:tab/>
        <w:t>one washing machine and one clothes drier; or</w:t>
      </w:r>
    </w:p>
    <w:p w:rsidR="00502882" w:rsidRPr="00697AD1" w:rsidRDefault="00502882" w:rsidP="00502882">
      <w:pPr>
        <w:pStyle w:val="paragraphsub"/>
      </w:pPr>
      <w:r w:rsidRPr="00697AD1">
        <w:tab/>
        <w:t>(ii)</w:t>
      </w:r>
      <w:r w:rsidRPr="00697AD1">
        <w:tab/>
        <w:t>one combined washing machine and clothes drier;</w:t>
      </w:r>
    </w:p>
    <w:p w:rsidR="00502882" w:rsidRPr="00697AD1" w:rsidRDefault="00502882" w:rsidP="00502882">
      <w:pPr>
        <w:pStyle w:val="paragraph"/>
      </w:pPr>
      <w:r w:rsidRPr="00697AD1">
        <w:tab/>
        <w:t>(h)</w:t>
      </w:r>
      <w:r w:rsidRPr="00697AD1">
        <w:tab/>
        <w:t>either:</w:t>
      </w:r>
    </w:p>
    <w:p w:rsidR="00502882" w:rsidRPr="00697AD1" w:rsidRDefault="00502882" w:rsidP="00502882">
      <w:pPr>
        <w:pStyle w:val="paragraphsub"/>
      </w:pPr>
      <w:r w:rsidRPr="00697AD1">
        <w:tab/>
        <w:t>(i)</w:t>
      </w:r>
      <w:r w:rsidRPr="00697AD1">
        <w:tab/>
        <w:t>one refrigerator and one freezer; or</w:t>
      </w:r>
    </w:p>
    <w:p w:rsidR="00502882" w:rsidRPr="00697AD1" w:rsidRDefault="00502882" w:rsidP="00502882">
      <w:pPr>
        <w:pStyle w:val="paragraphsub"/>
      </w:pPr>
      <w:r w:rsidRPr="00697AD1">
        <w:tab/>
        <w:t>(ii)</w:t>
      </w:r>
      <w:r w:rsidRPr="00697AD1">
        <w:tab/>
        <w:t>one combined refrigerator and freezer;</w:t>
      </w:r>
    </w:p>
    <w:p w:rsidR="00502882" w:rsidRPr="00697AD1" w:rsidRDefault="00502882" w:rsidP="00502882">
      <w:pPr>
        <w:pStyle w:val="paragraph"/>
      </w:pPr>
      <w:r w:rsidRPr="00697AD1">
        <w:tab/>
        <w:t>(i)</w:t>
      </w:r>
      <w:r w:rsidRPr="00697AD1">
        <w:tab/>
        <w:t>one generator, if relied on to supply electrical power to the household;</w:t>
      </w:r>
    </w:p>
    <w:p w:rsidR="00502882" w:rsidRPr="00697AD1" w:rsidRDefault="00502882" w:rsidP="00502882">
      <w:pPr>
        <w:pStyle w:val="paragraph"/>
      </w:pPr>
      <w:r w:rsidRPr="00697AD1">
        <w:tab/>
        <w:t>(j)</w:t>
      </w:r>
      <w:r w:rsidRPr="00697AD1">
        <w:tab/>
        <w:t>one telephone;</w:t>
      </w:r>
    </w:p>
    <w:p w:rsidR="00502882" w:rsidRPr="00697AD1" w:rsidRDefault="00502882" w:rsidP="00502882">
      <w:pPr>
        <w:pStyle w:val="paragraph"/>
      </w:pPr>
      <w:r w:rsidRPr="00697AD1">
        <w:tab/>
        <w:t>(k)</w:t>
      </w:r>
      <w:r w:rsidRPr="00697AD1">
        <w:tab/>
        <w:t xml:space="preserve">one </w:t>
      </w:r>
      <w:r w:rsidR="00F13434" w:rsidRPr="00697AD1">
        <w:t>appliance or console used for home entertainment</w:t>
      </w:r>
      <w:r w:rsidRPr="00697AD1">
        <w:t>;</w:t>
      </w:r>
    </w:p>
    <w:p w:rsidR="00502882" w:rsidRPr="00697AD1" w:rsidRDefault="001045A4" w:rsidP="00502882">
      <w:pPr>
        <w:pStyle w:val="paragraph"/>
      </w:pPr>
      <w:r w:rsidRPr="00697AD1">
        <w:tab/>
        <w:t>(l)</w:t>
      </w:r>
      <w:r w:rsidRPr="00697AD1">
        <w:tab/>
        <w:t>one personal computer;</w:t>
      </w:r>
    </w:p>
    <w:p w:rsidR="001045A4" w:rsidRPr="00697AD1" w:rsidRDefault="001045A4" w:rsidP="00502882">
      <w:pPr>
        <w:pStyle w:val="paragraph"/>
      </w:pPr>
      <w:r w:rsidRPr="00697AD1">
        <w:tab/>
        <w:t>(m)</w:t>
      </w:r>
      <w:r w:rsidRPr="00697AD1">
        <w:tab/>
        <w:t>one set of equipment providing internet access to the members of the household.</w:t>
      </w:r>
    </w:p>
    <w:p w:rsidR="00502882" w:rsidRPr="00697AD1" w:rsidRDefault="00502882" w:rsidP="00502882">
      <w:pPr>
        <w:pStyle w:val="SubsectionHead"/>
      </w:pPr>
      <w:r w:rsidRPr="00697AD1">
        <w:t>Property that is reasonably appropriate for a household</w:t>
      </w:r>
    </w:p>
    <w:p w:rsidR="00502882" w:rsidRPr="00697AD1" w:rsidRDefault="00502882" w:rsidP="00502882">
      <w:pPr>
        <w:pStyle w:val="subsection"/>
      </w:pPr>
      <w:r w:rsidRPr="00697AD1">
        <w:tab/>
        <w:t>(3)</w:t>
      </w:r>
      <w:r w:rsidRPr="00697AD1">
        <w:tab/>
        <w:t>This subsection covers the following:</w:t>
      </w:r>
    </w:p>
    <w:p w:rsidR="00502882" w:rsidRPr="00697AD1" w:rsidRDefault="00502882" w:rsidP="00502882">
      <w:pPr>
        <w:pStyle w:val="paragraph"/>
      </w:pPr>
      <w:r w:rsidRPr="00697AD1">
        <w:tab/>
        <w:t>(a)</w:t>
      </w:r>
      <w:r w:rsidRPr="00697AD1">
        <w:tab/>
        <w:t>kitchen equipment;</w:t>
      </w:r>
    </w:p>
    <w:p w:rsidR="00502882" w:rsidRPr="00697AD1" w:rsidRDefault="00502882" w:rsidP="00502882">
      <w:pPr>
        <w:pStyle w:val="paragraph"/>
      </w:pPr>
      <w:r w:rsidRPr="00697AD1">
        <w:tab/>
        <w:t>(b)</w:t>
      </w:r>
      <w:r w:rsidRPr="00697AD1">
        <w:tab/>
        <w:t>cutlery;</w:t>
      </w:r>
    </w:p>
    <w:p w:rsidR="00502882" w:rsidRPr="00697AD1" w:rsidRDefault="00502882" w:rsidP="00502882">
      <w:pPr>
        <w:pStyle w:val="paragraph"/>
      </w:pPr>
      <w:r w:rsidRPr="00697AD1">
        <w:tab/>
        <w:t>(c)</w:t>
      </w:r>
      <w:r w:rsidRPr="00697AD1">
        <w:tab/>
        <w:t>crockery;</w:t>
      </w:r>
    </w:p>
    <w:p w:rsidR="00502882" w:rsidRPr="00697AD1" w:rsidRDefault="00502882" w:rsidP="00502882">
      <w:pPr>
        <w:pStyle w:val="paragraph"/>
      </w:pPr>
      <w:r w:rsidRPr="00697AD1">
        <w:tab/>
        <w:t>(d)</w:t>
      </w:r>
      <w:r w:rsidRPr="00697AD1">
        <w:tab/>
        <w:t>foodstuffs;</w:t>
      </w:r>
    </w:p>
    <w:p w:rsidR="00502882" w:rsidRPr="00697AD1" w:rsidRDefault="00502882" w:rsidP="00502882">
      <w:pPr>
        <w:pStyle w:val="paragraph"/>
      </w:pPr>
      <w:r w:rsidRPr="00697AD1">
        <w:tab/>
        <w:t>(e)</w:t>
      </w:r>
      <w:r w:rsidRPr="00697AD1">
        <w:tab/>
        <w:t>heating equipment;</w:t>
      </w:r>
    </w:p>
    <w:p w:rsidR="00502882" w:rsidRPr="00697AD1" w:rsidRDefault="00502882" w:rsidP="00502882">
      <w:pPr>
        <w:pStyle w:val="paragraph"/>
      </w:pPr>
      <w:r w:rsidRPr="00697AD1">
        <w:tab/>
        <w:t>(f)</w:t>
      </w:r>
      <w:r w:rsidRPr="00697AD1">
        <w:tab/>
        <w:t>cooling equipment;</w:t>
      </w:r>
    </w:p>
    <w:p w:rsidR="00502882" w:rsidRPr="00697AD1" w:rsidRDefault="00502882" w:rsidP="00502882">
      <w:pPr>
        <w:pStyle w:val="paragraph"/>
      </w:pPr>
      <w:r w:rsidRPr="00697AD1">
        <w:tab/>
        <w:t>(g)</w:t>
      </w:r>
      <w:r w:rsidRPr="00697AD1">
        <w:tab/>
        <w:t>telephone equipment;</w:t>
      </w:r>
    </w:p>
    <w:p w:rsidR="00502882" w:rsidRPr="00697AD1" w:rsidRDefault="00502882" w:rsidP="00502882">
      <w:pPr>
        <w:pStyle w:val="paragraph"/>
      </w:pPr>
      <w:r w:rsidRPr="00697AD1">
        <w:tab/>
        <w:t>(h)</w:t>
      </w:r>
      <w:r w:rsidRPr="00697AD1">
        <w:tab/>
        <w:t>fire detectors and extinguishers;</w:t>
      </w:r>
    </w:p>
    <w:p w:rsidR="00502882" w:rsidRPr="00697AD1" w:rsidRDefault="00502882" w:rsidP="00502882">
      <w:pPr>
        <w:pStyle w:val="paragraph"/>
      </w:pPr>
      <w:r w:rsidRPr="00697AD1">
        <w:tab/>
        <w:t>(i)</w:t>
      </w:r>
      <w:r w:rsidRPr="00697AD1">
        <w:tab/>
        <w:t>anti</w:t>
      </w:r>
      <w:r w:rsidR="00697AD1">
        <w:noBreakHyphen/>
      </w:r>
      <w:r w:rsidRPr="00697AD1">
        <w:t>burglar devices;</w:t>
      </w:r>
    </w:p>
    <w:p w:rsidR="00502882" w:rsidRPr="00697AD1" w:rsidRDefault="00502882" w:rsidP="00502882">
      <w:pPr>
        <w:pStyle w:val="paragraph"/>
      </w:pPr>
      <w:r w:rsidRPr="00697AD1">
        <w:tab/>
        <w:t>(j)</w:t>
      </w:r>
      <w:r w:rsidRPr="00697AD1">
        <w:tab/>
        <w:t>bedding;</w:t>
      </w:r>
    </w:p>
    <w:p w:rsidR="00502882" w:rsidRPr="00697AD1" w:rsidRDefault="00502882" w:rsidP="00502882">
      <w:pPr>
        <w:pStyle w:val="paragraph"/>
      </w:pPr>
      <w:r w:rsidRPr="00697AD1">
        <w:tab/>
        <w:t>(k)</w:t>
      </w:r>
      <w:r w:rsidRPr="00697AD1">
        <w:tab/>
        <w:t>linen;</w:t>
      </w:r>
    </w:p>
    <w:p w:rsidR="00502882" w:rsidRPr="00697AD1" w:rsidRDefault="00502882" w:rsidP="00502882">
      <w:pPr>
        <w:pStyle w:val="paragraph"/>
      </w:pPr>
      <w:r w:rsidRPr="00697AD1">
        <w:tab/>
        <w:t>(l)</w:t>
      </w:r>
      <w:r w:rsidRPr="00697AD1">
        <w:tab/>
        <w:t>towels;</w:t>
      </w:r>
    </w:p>
    <w:p w:rsidR="00502882" w:rsidRPr="00697AD1" w:rsidRDefault="00502882" w:rsidP="00502882">
      <w:pPr>
        <w:pStyle w:val="paragraph"/>
      </w:pPr>
      <w:r w:rsidRPr="00697AD1">
        <w:tab/>
        <w:t>(m)</w:t>
      </w:r>
      <w:r w:rsidRPr="00697AD1">
        <w:tab/>
        <w:t>other household effects.</w:t>
      </w:r>
    </w:p>
    <w:p w:rsidR="00502882" w:rsidRPr="00697AD1" w:rsidRDefault="00502882" w:rsidP="00502882">
      <w:pPr>
        <w:pStyle w:val="SubsectionHead"/>
      </w:pPr>
      <w:r w:rsidRPr="00697AD1">
        <w:t>Criteria</w:t>
      </w:r>
    </w:p>
    <w:p w:rsidR="00502882" w:rsidRPr="00697AD1" w:rsidRDefault="00502882" w:rsidP="00502882">
      <w:pPr>
        <w:pStyle w:val="subsection"/>
      </w:pPr>
      <w:r w:rsidRPr="00697AD1">
        <w:tab/>
        <w:t>(4)</w:t>
      </w:r>
      <w:r w:rsidRPr="00697AD1">
        <w:tab/>
        <w:t xml:space="preserve">The following criteria are specified for the purposes of paragraph (1)(b) and </w:t>
      </w:r>
      <w:r w:rsidR="00BD0583" w:rsidRPr="00697AD1">
        <w:t>subparagraph (</w:t>
      </w:r>
      <w:r w:rsidRPr="00697AD1">
        <w:t>1)(c)(ii):</w:t>
      </w:r>
    </w:p>
    <w:p w:rsidR="00502882" w:rsidRPr="00697AD1" w:rsidRDefault="00502882" w:rsidP="00502882">
      <w:pPr>
        <w:pStyle w:val="paragraph"/>
      </w:pPr>
      <w:r w:rsidRPr="00697AD1">
        <w:tab/>
        <w:t>(a)</w:t>
      </w:r>
      <w:r w:rsidRPr="00697AD1">
        <w:tab/>
        <w:t>the number and ages of members of the household;</w:t>
      </w:r>
    </w:p>
    <w:p w:rsidR="00502882" w:rsidRPr="00697AD1" w:rsidRDefault="00502882" w:rsidP="00502882">
      <w:pPr>
        <w:pStyle w:val="paragraph"/>
      </w:pPr>
      <w:r w:rsidRPr="00697AD1">
        <w:tab/>
        <w:t>(b)</w:t>
      </w:r>
      <w:r w:rsidRPr="00697AD1">
        <w:tab/>
        <w:t>any special health or medical needs of any of those members;</w:t>
      </w:r>
    </w:p>
    <w:p w:rsidR="00502882" w:rsidRPr="00697AD1" w:rsidRDefault="00502882" w:rsidP="00502882">
      <w:pPr>
        <w:pStyle w:val="paragraph"/>
      </w:pPr>
      <w:r w:rsidRPr="00697AD1">
        <w:tab/>
        <w:t>(c)</w:t>
      </w:r>
      <w:r w:rsidRPr="00697AD1">
        <w:tab/>
        <w:t>any special climatic or other factors (including geographical isolation) of the place where the household residence is located;</w:t>
      </w:r>
    </w:p>
    <w:p w:rsidR="00502882" w:rsidRPr="00697AD1" w:rsidRDefault="00502882" w:rsidP="00502882">
      <w:pPr>
        <w:pStyle w:val="paragraph"/>
      </w:pPr>
      <w:r w:rsidRPr="00697AD1">
        <w:tab/>
        <w:t>(d)</w:t>
      </w:r>
      <w:r w:rsidRPr="00697AD1">
        <w:tab/>
        <w:t>whether the property is reasonably necessary for the functioning or servicing of the household as a viable and properly</w:t>
      </w:r>
      <w:r w:rsidR="00697AD1">
        <w:noBreakHyphen/>
      </w:r>
      <w:r w:rsidRPr="00697AD1">
        <w:t>run household;</w:t>
      </w:r>
    </w:p>
    <w:p w:rsidR="00502882" w:rsidRPr="00697AD1" w:rsidRDefault="00502882" w:rsidP="00502882">
      <w:pPr>
        <w:pStyle w:val="paragraph"/>
      </w:pPr>
      <w:r w:rsidRPr="00697AD1">
        <w:tab/>
        <w:t>(e)</w:t>
      </w:r>
      <w:r w:rsidRPr="00697AD1">
        <w:tab/>
        <w:t>whether the costs of seizure, storage and sale of the property would be likely to exceed the sale price of the property;</w:t>
      </w:r>
    </w:p>
    <w:p w:rsidR="00502882" w:rsidRPr="00697AD1" w:rsidRDefault="00502882" w:rsidP="00502882">
      <w:pPr>
        <w:pStyle w:val="paragraph"/>
      </w:pPr>
      <w:r w:rsidRPr="00697AD1">
        <w:tab/>
        <w:t>(f)</w:t>
      </w:r>
      <w:r w:rsidRPr="00697AD1">
        <w:tab/>
        <w:t>if paragraph (e) does not apply—whether for any other reason (for example, costs of transport) the sale of the property would be likely to be uneconomical.</w:t>
      </w:r>
    </w:p>
    <w:p w:rsidR="00502882" w:rsidRPr="00697AD1" w:rsidRDefault="00502882" w:rsidP="00502882">
      <w:pPr>
        <w:pStyle w:val="SubsectionHead"/>
      </w:pPr>
      <w:r w:rsidRPr="00697AD1">
        <w:t>Antique items</w:t>
      </w:r>
    </w:p>
    <w:p w:rsidR="00502882" w:rsidRPr="00697AD1" w:rsidRDefault="00502882" w:rsidP="00502882">
      <w:pPr>
        <w:pStyle w:val="subsection"/>
      </w:pPr>
      <w:r w:rsidRPr="00697AD1">
        <w:tab/>
        <w:t>(5)</w:t>
      </w:r>
      <w:r w:rsidRPr="00697AD1">
        <w:tab/>
        <w:t xml:space="preserve">Nothing in this section prevents </w:t>
      </w:r>
      <w:r w:rsidR="00697AD1" w:rsidRPr="00697AD1">
        <w:t>subsection 1</w:t>
      </w:r>
      <w:r w:rsidRPr="00697AD1">
        <w:t>16(1) of the Act from extending to antique items.</w:t>
      </w:r>
    </w:p>
    <w:p w:rsidR="00502882" w:rsidRPr="00697AD1" w:rsidRDefault="00502882" w:rsidP="00502882">
      <w:pPr>
        <w:pStyle w:val="subsection"/>
      </w:pPr>
      <w:r w:rsidRPr="00697AD1">
        <w:tab/>
        <w:t>(6)</w:t>
      </w:r>
      <w:r w:rsidRPr="00697AD1">
        <w:tab/>
        <w:t xml:space="preserve">For the purposes of </w:t>
      </w:r>
      <w:r w:rsidR="000B7484" w:rsidRPr="00697AD1">
        <w:t>subsection (</w:t>
      </w:r>
      <w:r w:rsidRPr="00697AD1">
        <w:t>5), an item is an antique item only if a substantial part of its market value is attributable to its age or historical significance.</w:t>
      </w:r>
    </w:p>
    <w:p w:rsidR="00502882" w:rsidRPr="00697AD1" w:rsidRDefault="002C38D7" w:rsidP="00502882">
      <w:pPr>
        <w:pStyle w:val="ActHead5"/>
      </w:pPr>
      <w:bookmarkStart w:id="40" w:name="_Toc63674298"/>
      <w:r w:rsidRPr="00134781">
        <w:rPr>
          <w:rStyle w:val="CharSectno"/>
        </w:rPr>
        <w:t>28</w:t>
      </w:r>
      <w:r w:rsidR="00502882" w:rsidRPr="00697AD1">
        <w:t xml:space="preserve">  Personal property with sentimental value that is not available for payment of debts</w:t>
      </w:r>
      <w:bookmarkEnd w:id="40"/>
    </w:p>
    <w:p w:rsidR="00502882" w:rsidRPr="00697AD1" w:rsidRDefault="00502882" w:rsidP="00502882">
      <w:pPr>
        <w:pStyle w:val="subsection"/>
      </w:pPr>
      <w:r w:rsidRPr="00697AD1">
        <w:tab/>
      </w:r>
      <w:r w:rsidRPr="00697AD1">
        <w:tab/>
        <w:t>For the purposes of sub</w:t>
      </w:r>
      <w:r w:rsidR="000B7484" w:rsidRPr="00697AD1">
        <w:t>paragraph 1</w:t>
      </w:r>
      <w:r w:rsidRPr="00697AD1">
        <w:t>16(2)(ba)(ii) of the Act, non</w:t>
      </w:r>
      <w:r w:rsidR="00697AD1">
        <w:noBreakHyphen/>
      </w:r>
      <w:r w:rsidRPr="00697AD1">
        <w:t>monetary sporting, cultural, military or academic awards are a kind of property that is prescribed.</w:t>
      </w:r>
    </w:p>
    <w:p w:rsidR="00502882" w:rsidRPr="00697AD1" w:rsidRDefault="002C38D7" w:rsidP="00502882">
      <w:pPr>
        <w:pStyle w:val="ActHead5"/>
      </w:pPr>
      <w:bookmarkStart w:id="41" w:name="_Toc63674299"/>
      <w:r w:rsidRPr="00134781">
        <w:rPr>
          <w:rStyle w:val="CharSectno"/>
        </w:rPr>
        <w:t>29</w:t>
      </w:r>
      <w:r w:rsidR="00502882" w:rsidRPr="00697AD1">
        <w:t xml:space="preserve">  Tools that are not available for payment of debts</w:t>
      </w:r>
      <w:bookmarkEnd w:id="41"/>
    </w:p>
    <w:p w:rsidR="00502882" w:rsidRPr="00697AD1" w:rsidRDefault="00502882" w:rsidP="00502882">
      <w:pPr>
        <w:pStyle w:val="subsection"/>
      </w:pPr>
      <w:r w:rsidRPr="00697AD1">
        <w:tab/>
      </w:r>
      <w:r w:rsidRPr="00697AD1">
        <w:tab/>
        <w:t>For the purposes of sub</w:t>
      </w:r>
      <w:r w:rsidR="000B7484" w:rsidRPr="00697AD1">
        <w:t>paragraph 1</w:t>
      </w:r>
      <w:r w:rsidRPr="00697AD1">
        <w:t>16(2)(c)(i) of the Act, the maximum total value of a bankrupt’s property that is for use by the bankrupt in earning income by personal exertion is:</w:t>
      </w:r>
    </w:p>
    <w:p w:rsidR="003D1D9F" w:rsidRPr="00697AD1" w:rsidRDefault="003D1D9F" w:rsidP="003D1D9F">
      <w:pPr>
        <w:pStyle w:val="paragraph"/>
      </w:pPr>
      <w:r w:rsidRPr="00697AD1">
        <w:tab/>
        <w:t>(a)</w:t>
      </w:r>
      <w:r w:rsidRPr="00697AD1">
        <w:tab/>
        <w:t xml:space="preserve">if the </w:t>
      </w:r>
      <w:r w:rsidR="00723F6C" w:rsidRPr="00697AD1">
        <w:t>date of the bankruptcy is</w:t>
      </w:r>
      <w:r w:rsidRPr="00697AD1">
        <w:t xml:space="preserve"> in a financial year specified in column 1 of an item of the following table—the amount specified in column 2 of that item; or</w:t>
      </w:r>
    </w:p>
    <w:p w:rsidR="00502882" w:rsidRPr="00697AD1" w:rsidRDefault="003D1D9F" w:rsidP="00502882">
      <w:pPr>
        <w:pStyle w:val="paragraph"/>
      </w:pPr>
      <w:r w:rsidRPr="00697AD1">
        <w:tab/>
        <w:t>(b)</w:t>
      </w:r>
      <w:r w:rsidRPr="00697AD1">
        <w:tab/>
      </w:r>
      <w:r w:rsidR="00502882" w:rsidRPr="00697AD1">
        <w:t xml:space="preserve">if </w:t>
      </w:r>
      <w:r w:rsidR="00723F6C" w:rsidRPr="00697AD1">
        <w:t>the date of the bankruptcy is</w:t>
      </w:r>
      <w:r w:rsidRPr="00697AD1">
        <w:t xml:space="preserve"> </w:t>
      </w:r>
      <w:r w:rsidR="00502882" w:rsidRPr="00697AD1">
        <w:t xml:space="preserve">in the financial year beginning on </w:t>
      </w:r>
      <w:r w:rsidR="000B7484" w:rsidRPr="00697AD1">
        <w:t>1 July</w:t>
      </w:r>
      <w:r w:rsidR="00502882" w:rsidRPr="00697AD1">
        <w:t xml:space="preserve"> 2020—$</w:t>
      </w:r>
      <w:r w:rsidR="002758AA" w:rsidRPr="00697AD1">
        <w:t>3,800</w:t>
      </w:r>
      <w:r w:rsidR="00502882" w:rsidRPr="00697AD1">
        <w:t>; or</w:t>
      </w:r>
    </w:p>
    <w:p w:rsidR="00502882" w:rsidRPr="00697AD1" w:rsidRDefault="003D1D9F" w:rsidP="00502882">
      <w:pPr>
        <w:pStyle w:val="paragraph"/>
      </w:pPr>
      <w:r w:rsidRPr="00697AD1">
        <w:tab/>
        <w:t>(c)</w:t>
      </w:r>
      <w:r w:rsidRPr="00697AD1">
        <w:tab/>
      </w:r>
      <w:r w:rsidR="00502882" w:rsidRPr="00697AD1">
        <w:t xml:space="preserve">if </w:t>
      </w:r>
      <w:r w:rsidR="00723F6C" w:rsidRPr="00697AD1">
        <w:t>the date of the bankruptcy is</w:t>
      </w:r>
      <w:r w:rsidR="00502882" w:rsidRPr="00697AD1">
        <w:t xml:space="preserve"> in the financial year beginning on </w:t>
      </w:r>
      <w:r w:rsidR="000B7484" w:rsidRPr="00697AD1">
        <w:t>1 July</w:t>
      </w:r>
      <w:r w:rsidR="00502882" w:rsidRPr="00697AD1">
        <w:t xml:space="preserve"> 2021 or a later financial year—$</w:t>
      </w:r>
      <w:r w:rsidR="002758AA" w:rsidRPr="00697AD1">
        <w:t>3,800</w:t>
      </w:r>
      <w:r w:rsidR="00502882" w:rsidRPr="00697AD1">
        <w:t>:</w:t>
      </w:r>
    </w:p>
    <w:p w:rsidR="00502882" w:rsidRPr="00697AD1" w:rsidRDefault="00502882" w:rsidP="00502882">
      <w:pPr>
        <w:pStyle w:val="paragraphsub"/>
      </w:pPr>
      <w:r w:rsidRPr="00697AD1">
        <w:tab/>
        <w:t>(i)</w:t>
      </w:r>
      <w:r w:rsidRPr="00697AD1">
        <w:tab/>
        <w:t xml:space="preserve">indexed in accordance with </w:t>
      </w:r>
      <w:r w:rsidR="00697AD1" w:rsidRPr="00697AD1">
        <w:t>section 1</w:t>
      </w:r>
      <w:r w:rsidR="002C38D7" w:rsidRPr="00697AD1">
        <w:t>14</w:t>
      </w:r>
      <w:r w:rsidR="00723F6C" w:rsidRPr="00697AD1">
        <w:t xml:space="preserve"> of this instrument</w:t>
      </w:r>
      <w:r w:rsidRPr="00697AD1">
        <w:t>; and</w:t>
      </w:r>
    </w:p>
    <w:p w:rsidR="00502882" w:rsidRPr="00697AD1" w:rsidRDefault="00502882" w:rsidP="00502882">
      <w:pPr>
        <w:pStyle w:val="paragraphsub"/>
      </w:pPr>
      <w:r w:rsidRPr="00697AD1">
        <w:tab/>
        <w:t>(ii)</w:t>
      </w:r>
      <w:r w:rsidRPr="00697AD1">
        <w:tab/>
        <w:t>rounded down to the nearest multiple of $50.</w:t>
      </w:r>
    </w:p>
    <w:p w:rsidR="007009E9" w:rsidRPr="00697AD1" w:rsidRDefault="007009E9" w:rsidP="007009E9">
      <w:pPr>
        <w:pStyle w:val="notetext"/>
      </w:pPr>
      <w:r w:rsidRPr="00697AD1">
        <w:t>Note:</w:t>
      </w:r>
      <w:r w:rsidRPr="00697AD1">
        <w:tab/>
        <w:t>Indexed amounts could in 202</w:t>
      </w:r>
      <w:r w:rsidR="00D91C62" w:rsidRPr="00697AD1">
        <w:t>1</w:t>
      </w:r>
      <w:r w:rsidRPr="00697AD1">
        <w:t xml:space="preserve"> be viewed on the Australian Financial Security Authority’s website (http://www.afsa.gov.au).</w:t>
      </w:r>
    </w:p>
    <w:p w:rsidR="003D1D9F" w:rsidRPr="00697AD1" w:rsidRDefault="003D1D9F" w:rsidP="003D1D9F">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732"/>
        <w:gridCol w:w="3898"/>
        <w:gridCol w:w="3899"/>
      </w:tblGrid>
      <w:tr w:rsidR="003D1D9F" w:rsidRPr="00697AD1" w:rsidTr="00C10A73">
        <w:trPr>
          <w:tblHeader/>
        </w:trPr>
        <w:tc>
          <w:tcPr>
            <w:tcW w:w="5000" w:type="pct"/>
            <w:gridSpan w:val="3"/>
            <w:tcBorders>
              <w:top w:val="single" w:sz="12" w:space="0" w:color="auto"/>
              <w:bottom w:val="single" w:sz="6" w:space="0" w:color="auto"/>
            </w:tcBorders>
            <w:shd w:val="clear" w:color="auto" w:fill="auto"/>
          </w:tcPr>
          <w:p w:rsidR="003D1D9F" w:rsidRPr="00697AD1" w:rsidRDefault="003D1D9F" w:rsidP="003D1D9F">
            <w:pPr>
              <w:pStyle w:val="TableHeading"/>
            </w:pPr>
            <w:r w:rsidRPr="00697AD1">
              <w:t>Maximum total value of tools</w:t>
            </w:r>
          </w:p>
        </w:tc>
      </w:tr>
      <w:tr w:rsidR="003D1D9F" w:rsidRPr="00697AD1" w:rsidTr="00C10A73">
        <w:trPr>
          <w:tblHeader/>
        </w:trPr>
        <w:tc>
          <w:tcPr>
            <w:tcW w:w="429" w:type="pct"/>
            <w:tcBorders>
              <w:top w:val="single" w:sz="6" w:space="0" w:color="auto"/>
              <w:bottom w:val="single" w:sz="12" w:space="0" w:color="auto"/>
            </w:tcBorders>
            <w:shd w:val="clear" w:color="auto" w:fill="auto"/>
          </w:tcPr>
          <w:p w:rsidR="003D1D9F" w:rsidRPr="00697AD1" w:rsidRDefault="003D1D9F" w:rsidP="00912877">
            <w:pPr>
              <w:pStyle w:val="TableHeading"/>
            </w:pPr>
            <w:r w:rsidRPr="00697AD1">
              <w:t>Item</w:t>
            </w:r>
          </w:p>
        </w:tc>
        <w:tc>
          <w:tcPr>
            <w:tcW w:w="2285" w:type="pct"/>
            <w:tcBorders>
              <w:top w:val="single" w:sz="6" w:space="0" w:color="auto"/>
              <w:bottom w:val="single" w:sz="12" w:space="0" w:color="auto"/>
            </w:tcBorders>
            <w:shd w:val="clear" w:color="auto" w:fill="auto"/>
          </w:tcPr>
          <w:p w:rsidR="00976B07" w:rsidRPr="00697AD1" w:rsidRDefault="00976B07" w:rsidP="00912877">
            <w:pPr>
              <w:pStyle w:val="TableHeading"/>
            </w:pPr>
            <w:r w:rsidRPr="00697AD1">
              <w:t>Column 1</w:t>
            </w:r>
          </w:p>
          <w:p w:rsidR="003D1D9F" w:rsidRPr="00697AD1" w:rsidRDefault="003D1D9F" w:rsidP="00912877">
            <w:pPr>
              <w:pStyle w:val="TableHeading"/>
            </w:pPr>
            <w:r w:rsidRPr="00697AD1">
              <w:t>Financial year</w:t>
            </w:r>
          </w:p>
        </w:tc>
        <w:tc>
          <w:tcPr>
            <w:tcW w:w="2286" w:type="pct"/>
            <w:tcBorders>
              <w:top w:val="single" w:sz="6" w:space="0" w:color="auto"/>
              <w:bottom w:val="single" w:sz="12" w:space="0" w:color="auto"/>
            </w:tcBorders>
            <w:shd w:val="clear" w:color="auto" w:fill="auto"/>
          </w:tcPr>
          <w:p w:rsidR="00976B07" w:rsidRPr="00697AD1" w:rsidRDefault="00976B07" w:rsidP="00912877">
            <w:pPr>
              <w:pStyle w:val="TableHeading"/>
            </w:pPr>
            <w:r w:rsidRPr="00697AD1">
              <w:t>Column 2</w:t>
            </w:r>
          </w:p>
          <w:p w:rsidR="003D1D9F" w:rsidRPr="00697AD1" w:rsidRDefault="003D1D9F" w:rsidP="00912877">
            <w:pPr>
              <w:pStyle w:val="TableHeading"/>
            </w:pPr>
            <w:r w:rsidRPr="00697AD1">
              <w:t>Amount</w:t>
            </w:r>
          </w:p>
        </w:tc>
      </w:tr>
      <w:tr w:rsidR="003D1D9F" w:rsidRPr="00697AD1" w:rsidTr="00C10A73">
        <w:tc>
          <w:tcPr>
            <w:tcW w:w="429" w:type="pct"/>
            <w:tcBorders>
              <w:top w:val="single" w:sz="12" w:space="0" w:color="auto"/>
            </w:tcBorders>
            <w:shd w:val="clear" w:color="auto" w:fill="auto"/>
          </w:tcPr>
          <w:p w:rsidR="003D1D9F" w:rsidRPr="00697AD1" w:rsidRDefault="003D1D9F" w:rsidP="00912877">
            <w:pPr>
              <w:pStyle w:val="Tabletext"/>
            </w:pPr>
            <w:r w:rsidRPr="00697AD1">
              <w:t>1</w:t>
            </w:r>
          </w:p>
        </w:tc>
        <w:tc>
          <w:tcPr>
            <w:tcW w:w="2285" w:type="pct"/>
            <w:tcBorders>
              <w:top w:val="single" w:sz="12" w:space="0" w:color="auto"/>
            </w:tcBorders>
            <w:shd w:val="clear" w:color="auto" w:fill="auto"/>
          </w:tcPr>
          <w:p w:rsidR="003D1D9F" w:rsidRPr="00697AD1" w:rsidRDefault="003D1D9F" w:rsidP="00912877">
            <w:pPr>
              <w:pStyle w:val="Tabletext"/>
            </w:pPr>
            <w:r w:rsidRPr="00697AD1">
              <w:t>2019</w:t>
            </w:r>
            <w:r w:rsidR="00697AD1">
              <w:noBreakHyphen/>
            </w:r>
            <w:r w:rsidRPr="00697AD1">
              <w:t>20</w:t>
            </w:r>
          </w:p>
        </w:tc>
        <w:tc>
          <w:tcPr>
            <w:tcW w:w="2286" w:type="pct"/>
            <w:tcBorders>
              <w:top w:val="single" w:sz="12" w:space="0" w:color="auto"/>
            </w:tcBorders>
            <w:shd w:val="clear" w:color="auto" w:fill="auto"/>
          </w:tcPr>
          <w:p w:rsidR="003D1D9F" w:rsidRPr="00697AD1" w:rsidRDefault="003D1D9F" w:rsidP="00912877">
            <w:pPr>
              <w:pStyle w:val="Tabletext"/>
            </w:pPr>
            <w:r w:rsidRPr="00697AD1">
              <w:t>$3,800</w:t>
            </w:r>
          </w:p>
        </w:tc>
      </w:tr>
      <w:tr w:rsidR="003D1D9F" w:rsidRPr="00697AD1" w:rsidTr="00C10A73">
        <w:tc>
          <w:tcPr>
            <w:tcW w:w="429" w:type="pct"/>
            <w:shd w:val="clear" w:color="auto" w:fill="auto"/>
          </w:tcPr>
          <w:p w:rsidR="003D1D9F" w:rsidRPr="00697AD1" w:rsidRDefault="003D1D9F" w:rsidP="00912877">
            <w:pPr>
              <w:pStyle w:val="Tabletext"/>
            </w:pPr>
            <w:r w:rsidRPr="00697AD1">
              <w:t>2</w:t>
            </w:r>
          </w:p>
        </w:tc>
        <w:tc>
          <w:tcPr>
            <w:tcW w:w="2285" w:type="pct"/>
            <w:shd w:val="clear" w:color="auto" w:fill="auto"/>
          </w:tcPr>
          <w:p w:rsidR="003D1D9F" w:rsidRPr="00697AD1" w:rsidRDefault="003D1D9F" w:rsidP="00912877">
            <w:pPr>
              <w:pStyle w:val="Tabletext"/>
            </w:pPr>
            <w:r w:rsidRPr="00697AD1">
              <w:t>2018</w:t>
            </w:r>
            <w:r w:rsidR="00697AD1">
              <w:noBreakHyphen/>
            </w:r>
            <w:r w:rsidRPr="00697AD1">
              <w:t>19</w:t>
            </w:r>
          </w:p>
        </w:tc>
        <w:tc>
          <w:tcPr>
            <w:tcW w:w="2286" w:type="pct"/>
            <w:shd w:val="clear" w:color="auto" w:fill="auto"/>
          </w:tcPr>
          <w:p w:rsidR="003D1D9F" w:rsidRPr="00697AD1" w:rsidRDefault="003D1D9F" w:rsidP="00912877">
            <w:pPr>
              <w:pStyle w:val="Tabletext"/>
            </w:pPr>
            <w:r w:rsidRPr="00697AD1">
              <w:t>$3,800</w:t>
            </w:r>
          </w:p>
        </w:tc>
      </w:tr>
      <w:tr w:rsidR="003D1D9F" w:rsidRPr="00697AD1" w:rsidTr="00C10A73">
        <w:tc>
          <w:tcPr>
            <w:tcW w:w="429" w:type="pct"/>
            <w:shd w:val="clear" w:color="auto" w:fill="auto"/>
          </w:tcPr>
          <w:p w:rsidR="003D1D9F" w:rsidRPr="00697AD1" w:rsidRDefault="003D1D9F" w:rsidP="00912877">
            <w:pPr>
              <w:pStyle w:val="Tabletext"/>
            </w:pPr>
            <w:r w:rsidRPr="00697AD1">
              <w:t>3</w:t>
            </w:r>
          </w:p>
        </w:tc>
        <w:tc>
          <w:tcPr>
            <w:tcW w:w="2285" w:type="pct"/>
            <w:shd w:val="clear" w:color="auto" w:fill="auto"/>
          </w:tcPr>
          <w:p w:rsidR="003D1D9F" w:rsidRPr="00697AD1" w:rsidRDefault="003D1D9F" w:rsidP="00912877">
            <w:pPr>
              <w:pStyle w:val="Tabletext"/>
            </w:pPr>
            <w:r w:rsidRPr="00697AD1">
              <w:t>2017</w:t>
            </w:r>
            <w:r w:rsidR="00697AD1">
              <w:noBreakHyphen/>
            </w:r>
            <w:r w:rsidRPr="00697AD1">
              <w:t>18</w:t>
            </w:r>
          </w:p>
        </w:tc>
        <w:tc>
          <w:tcPr>
            <w:tcW w:w="2286" w:type="pct"/>
            <w:shd w:val="clear" w:color="auto" w:fill="auto"/>
          </w:tcPr>
          <w:p w:rsidR="003D1D9F" w:rsidRPr="00697AD1" w:rsidRDefault="003D1D9F" w:rsidP="00912877">
            <w:pPr>
              <w:pStyle w:val="Tabletext"/>
            </w:pPr>
            <w:r w:rsidRPr="00697AD1">
              <w:t>$3,750</w:t>
            </w:r>
          </w:p>
        </w:tc>
      </w:tr>
      <w:tr w:rsidR="003D1D9F" w:rsidRPr="00697AD1" w:rsidTr="00C10A73">
        <w:tc>
          <w:tcPr>
            <w:tcW w:w="429" w:type="pct"/>
            <w:shd w:val="clear" w:color="auto" w:fill="auto"/>
          </w:tcPr>
          <w:p w:rsidR="003D1D9F" w:rsidRPr="00697AD1" w:rsidRDefault="003D1D9F" w:rsidP="00912877">
            <w:pPr>
              <w:pStyle w:val="Tabletext"/>
            </w:pPr>
            <w:r w:rsidRPr="00697AD1">
              <w:t>4</w:t>
            </w:r>
          </w:p>
        </w:tc>
        <w:tc>
          <w:tcPr>
            <w:tcW w:w="2285" w:type="pct"/>
            <w:shd w:val="clear" w:color="auto" w:fill="auto"/>
          </w:tcPr>
          <w:p w:rsidR="003D1D9F" w:rsidRPr="00697AD1" w:rsidRDefault="003D1D9F" w:rsidP="00912877">
            <w:pPr>
              <w:pStyle w:val="Tabletext"/>
            </w:pPr>
            <w:r w:rsidRPr="00697AD1">
              <w:t>2016</w:t>
            </w:r>
            <w:r w:rsidR="00697AD1">
              <w:noBreakHyphen/>
            </w:r>
            <w:r w:rsidRPr="00697AD1">
              <w:t>17</w:t>
            </w:r>
          </w:p>
        </w:tc>
        <w:tc>
          <w:tcPr>
            <w:tcW w:w="2286" w:type="pct"/>
            <w:shd w:val="clear" w:color="auto" w:fill="auto"/>
          </w:tcPr>
          <w:p w:rsidR="003D1D9F" w:rsidRPr="00697AD1" w:rsidRDefault="003D1D9F" w:rsidP="00912877">
            <w:pPr>
              <w:pStyle w:val="Tabletext"/>
            </w:pPr>
            <w:r w:rsidRPr="00697AD1">
              <w:t>$3,700</w:t>
            </w:r>
          </w:p>
        </w:tc>
      </w:tr>
      <w:tr w:rsidR="003D1D9F" w:rsidRPr="00697AD1" w:rsidTr="00C10A73">
        <w:tc>
          <w:tcPr>
            <w:tcW w:w="429" w:type="pct"/>
            <w:shd w:val="clear" w:color="auto" w:fill="auto"/>
          </w:tcPr>
          <w:p w:rsidR="003D1D9F" w:rsidRPr="00697AD1" w:rsidRDefault="003D1D9F" w:rsidP="00912877">
            <w:pPr>
              <w:pStyle w:val="Tabletext"/>
            </w:pPr>
            <w:r w:rsidRPr="00697AD1">
              <w:t>5</w:t>
            </w:r>
          </w:p>
        </w:tc>
        <w:tc>
          <w:tcPr>
            <w:tcW w:w="2285" w:type="pct"/>
            <w:shd w:val="clear" w:color="auto" w:fill="auto"/>
          </w:tcPr>
          <w:p w:rsidR="003D1D9F" w:rsidRPr="00697AD1" w:rsidRDefault="003D1D9F" w:rsidP="00912877">
            <w:pPr>
              <w:pStyle w:val="Tabletext"/>
            </w:pPr>
            <w:r w:rsidRPr="00697AD1">
              <w:t>2015</w:t>
            </w:r>
            <w:r w:rsidR="00697AD1">
              <w:noBreakHyphen/>
            </w:r>
            <w:r w:rsidRPr="00697AD1">
              <w:t>16</w:t>
            </w:r>
          </w:p>
        </w:tc>
        <w:tc>
          <w:tcPr>
            <w:tcW w:w="2286" w:type="pct"/>
            <w:shd w:val="clear" w:color="auto" w:fill="auto"/>
          </w:tcPr>
          <w:p w:rsidR="003D1D9F" w:rsidRPr="00697AD1" w:rsidRDefault="003D1D9F" w:rsidP="00912877">
            <w:pPr>
              <w:pStyle w:val="Tabletext"/>
            </w:pPr>
            <w:r w:rsidRPr="00697AD1">
              <w:t>$3,650</w:t>
            </w:r>
          </w:p>
        </w:tc>
      </w:tr>
      <w:tr w:rsidR="003D1D9F" w:rsidRPr="00697AD1" w:rsidTr="00C10A73">
        <w:tc>
          <w:tcPr>
            <w:tcW w:w="429" w:type="pct"/>
            <w:shd w:val="clear" w:color="auto" w:fill="auto"/>
          </w:tcPr>
          <w:p w:rsidR="003D1D9F" w:rsidRPr="00697AD1" w:rsidRDefault="003D1D9F" w:rsidP="00912877">
            <w:pPr>
              <w:pStyle w:val="Tabletext"/>
            </w:pPr>
            <w:r w:rsidRPr="00697AD1">
              <w:t>6</w:t>
            </w:r>
          </w:p>
        </w:tc>
        <w:tc>
          <w:tcPr>
            <w:tcW w:w="2285" w:type="pct"/>
            <w:shd w:val="clear" w:color="auto" w:fill="auto"/>
          </w:tcPr>
          <w:p w:rsidR="003D1D9F" w:rsidRPr="00697AD1" w:rsidRDefault="003D1D9F" w:rsidP="00912877">
            <w:pPr>
              <w:pStyle w:val="Tabletext"/>
            </w:pPr>
            <w:r w:rsidRPr="00697AD1">
              <w:t>2014</w:t>
            </w:r>
            <w:r w:rsidR="00697AD1">
              <w:noBreakHyphen/>
            </w:r>
            <w:r w:rsidRPr="00697AD1">
              <w:t>15</w:t>
            </w:r>
          </w:p>
        </w:tc>
        <w:tc>
          <w:tcPr>
            <w:tcW w:w="2286" w:type="pct"/>
            <w:shd w:val="clear" w:color="auto" w:fill="auto"/>
          </w:tcPr>
          <w:p w:rsidR="003D1D9F" w:rsidRPr="00697AD1" w:rsidRDefault="003D1D9F" w:rsidP="00912877">
            <w:pPr>
              <w:pStyle w:val="Tabletext"/>
            </w:pPr>
            <w:r w:rsidRPr="00697AD1">
              <w:t>$3,600</w:t>
            </w:r>
          </w:p>
        </w:tc>
      </w:tr>
      <w:tr w:rsidR="003D1D9F" w:rsidRPr="00697AD1" w:rsidTr="00C10A73">
        <w:tc>
          <w:tcPr>
            <w:tcW w:w="429" w:type="pct"/>
            <w:shd w:val="clear" w:color="auto" w:fill="auto"/>
          </w:tcPr>
          <w:p w:rsidR="003D1D9F" w:rsidRPr="00697AD1" w:rsidRDefault="003D1D9F" w:rsidP="00912877">
            <w:pPr>
              <w:pStyle w:val="Tabletext"/>
            </w:pPr>
            <w:r w:rsidRPr="00697AD1">
              <w:t>7</w:t>
            </w:r>
          </w:p>
        </w:tc>
        <w:tc>
          <w:tcPr>
            <w:tcW w:w="2285" w:type="pct"/>
            <w:shd w:val="clear" w:color="auto" w:fill="auto"/>
          </w:tcPr>
          <w:p w:rsidR="003D1D9F" w:rsidRPr="00697AD1" w:rsidRDefault="003D1D9F" w:rsidP="00912877">
            <w:pPr>
              <w:pStyle w:val="Tabletext"/>
            </w:pPr>
            <w:r w:rsidRPr="00697AD1">
              <w:t>2013</w:t>
            </w:r>
            <w:r w:rsidR="00697AD1">
              <w:noBreakHyphen/>
            </w:r>
            <w:r w:rsidRPr="00697AD1">
              <w:t>14</w:t>
            </w:r>
          </w:p>
        </w:tc>
        <w:tc>
          <w:tcPr>
            <w:tcW w:w="2286" w:type="pct"/>
            <w:shd w:val="clear" w:color="auto" w:fill="auto"/>
          </w:tcPr>
          <w:p w:rsidR="003D1D9F" w:rsidRPr="00697AD1" w:rsidRDefault="00D74D6C" w:rsidP="00912877">
            <w:pPr>
              <w:pStyle w:val="Tabletext"/>
            </w:pPr>
            <w:r w:rsidRPr="00697AD1">
              <w:t>$3,550</w:t>
            </w:r>
          </w:p>
        </w:tc>
      </w:tr>
      <w:tr w:rsidR="003D1D9F" w:rsidRPr="00697AD1" w:rsidTr="00C10A73">
        <w:tc>
          <w:tcPr>
            <w:tcW w:w="429" w:type="pct"/>
            <w:shd w:val="clear" w:color="auto" w:fill="auto"/>
          </w:tcPr>
          <w:p w:rsidR="003D1D9F" w:rsidRPr="00697AD1" w:rsidRDefault="003D1D9F" w:rsidP="00912877">
            <w:pPr>
              <w:pStyle w:val="Tabletext"/>
            </w:pPr>
            <w:r w:rsidRPr="00697AD1">
              <w:t>8</w:t>
            </w:r>
          </w:p>
        </w:tc>
        <w:tc>
          <w:tcPr>
            <w:tcW w:w="2285" w:type="pct"/>
            <w:shd w:val="clear" w:color="auto" w:fill="auto"/>
          </w:tcPr>
          <w:p w:rsidR="003D1D9F" w:rsidRPr="00697AD1" w:rsidRDefault="003D1D9F" w:rsidP="00912877">
            <w:pPr>
              <w:pStyle w:val="Tabletext"/>
            </w:pPr>
            <w:r w:rsidRPr="00697AD1">
              <w:t>2012</w:t>
            </w:r>
            <w:r w:rsidR="00697AD1">
              <w:noBreakHyphen/>
            </w:r>
            <w:r w:rsidRPr="00697AD1">
              <w:t>13</w:t>
            </w:r>
          </w:p>
        </w:tc>
        <w:tc>
          <w:tcPr>
            <w:tcW w:w="2286" w:type="pct"/>
            <w:shd w:val="clear" w:color="auto" w:fill="auto"/>
          </w:tcPr>
          <w:p w:rsidR="003D1D9F" w:rsidRPr="00697AD1" w:rsidRDefault="00D74D6C" w:rsidP="00912877">
            <w:pPr>
              <w:pStyle w:val="Tabletext"/>
            </w:pPr>
            <w:r w:rsidRPr="00697AD1">
              <w:t>$3,500</w:t>
            </w:r>
          </w:p>
        </w:tc>
      </w:tr>
      <w:tr w:rsidR="003D1D9F" w:rsidRPr="00697AD1" w:rsidTr="00C10A73">
        <w:tc>
          <w:tcPr>
            <w:tcW w:w="429" w:type="pct"/>
            <w:shd w:val="clear" w:color="auto" w:fill="auto"/>
          </w:tcPr>
          <w:p w:rsidR="003D1D9F" w:rsidRPr="00697AD1" w:rsidRDefault="003D1D9F" w:rsidP="00912877">
            <w:pPr>
              <w:pStyle w:val="Tabletext"/>
            </w:pPr>
            <w:r w:rsidRPr="00697AD1">
              <w:t>9</w:t>
            </w:r>
          </w:p>
        </w:tc>
        <w:tc>
          <w:tcPr>
            <w:tcW w:w="2285" w:type="pct"/>
            <w:shd w:val="clear" w:color="auto" w:fill="auto"/>
          </w:tcPr>
          <w:p w:rsidR="003D1D9F" w:rsidRPr="00697AD1" w:rsidRDefault="003D1D9F" w:rsidP="00912877">
            <w:pPr>
              <w:pStyle w:val="Tabletext"/>
            </w:pPr>
            <w:r w:rsidRPr="00697AD1">
              <w:t>2011</w:t>
            </w:r>
            <w:r w:rsidR="00697AD1">
              <w:noBreakHyphen/>
            </w:r>
            <w:r w:rsidRPr="00697AD1">
              <w:t>12</w:t>
            </w:r>
          </w:p>
        </w:tc>
        <w:tc>
          <w:tcPr>
            <w:tcW w:w="2286" w:type="pct"/>
            <w:shd w:val="clear" w:color="auto" w:fill="auto"/>
          </w:tcPr>
          <w:p w:rsidR="003D1D9F" w:rsidRPr="00697AD1" w:rsidRDefault="00D74D6C" w:rsidP="00912877">
            <w:pPr>
              <w:pStyle w:val="Tabletext"/>
            </w:pPr>
            <w:r w:rsidRPr="00697AD1">
              <w:t>$3,450</w:t>
            </w:r>
          </w:p>
        </w:tc>
      </w:tr>
      <w:tr w:rsidR="003D1D9F" w:rsidRPr="00697AD1" w:rsidTr="00C10A73">
        <w:tc>
          <w:tcPr>
            <w:tcW w:w="429" w:type="pct"/>
            <w:shd w:val="clear" w:color="auto" w:fill="auto"/>
          </w:tcPr>
          <w:p w:rsidR="003D1D9F" w:rsidRPr="00697AD1" w:rsidRDefault="003D1D9F" w:rsidP="00912877">
            <w:pPr>
              <w:pStyle w:val="Tabletext"/>
            </w:pPr>
            <w:r w:rsidRPr="00697AD1">
              <w:t>10</w:t>
            </w:r>
          </w:p>
        </w:tc>
        <w:tc>
          <w:tcPr>
            <w:tcW w:w="2285" w:type="pct"/>
            <w:shd w:val="clear" w:color="auto" w:fill="auto"/>
          </w:tcPr>
          <w:p w:rsidR="003D1D9F" w:rsidRPr="00697AD1" w:rsidRDefault="003D1D9F" w:rsidP="00912877">
            <w:pPr>
              <w:pStyle w:val="Tabletext"/>
            </w:pPr>
            <w:r w:rsidRPr="00697AD1">
              <w:t>2010</w:t>
            </w:r>
            <w:r w:rsidR="00697AD1">
              <w:noBreakHyphen/>
            </w:r>
            <w:r w:rsidRPr="00697AD1">
              <w:t>11</w:t>
            </w:r>
          </w:p>
        </w:tc>
        <w:tc>
          <w:tcPr>
            <w:tcW w:w="2286" w:type="pct"/>
            <w:shd w:val="clear" w:color="auto" w:fill="auto"/>
          </w:tcPr>
          <w:p w:rsidR="003D1D9F" w:rsidRPr="00697AD1" w:rsidRDefault="00D74D6C" w:rsidP="00912877">
            <w:pPr>
              <w:pStyle w:val="Tabletext"/>
            </w:pPr>
            <w:r w:rsidRPr="00697AD1">
              <w:t>$3,400</w:t>
            </w:r>
          </w:p>
        </w:tc>
      </w:tr>
      <w:tr w:rsidR="003D1D9F" w:rsidRPr="00697AD1" w:rsidTr="00C10A73">
        <w:tc>
          <w:tcPr>
            <w:tcW w:w="429" w:type="pct"/>
            <w:shd w:val="clear" w:color="auto" w:fill="auto"/>
          </w:tcPr>
          <w:p w:rsidR="003D1D9F" w:rsidRPr="00697AD1" w:rsidRDefault="003D1D9F" w:rsidP="00912877">
            <w:pPr>
              <w:pStyle w:val="Tabletext"/>
            </w:pPr>
            <w:r w:rsidRPr="00697AD1">
              <w:t>11</w:t>
            </w:r>
          </w:p>
        </w:tc>
        <w:tc>
          <w:tcPr>
            <w:tcW w:w="2285" w:type="pct"/>
            <w:shd w:val="clear" w:color="auto" w:fill="auto"/>
          </w:tcPr>
          <w:p w:rsidR="003D1D9F" w:rsidRPr="00697AD1" w:rsidRDefault="003D1D9F" w:rsidP="00912877">
            <w:pPr>
              <w:pStyle w:val="Tabletext"/>
            </w:pPr>
            <w:r w:rsidRPr="00697AD1">
              <w:t>2009</w:t>
            </w:r>
            <w:r w:rsidR="00697AD1">
              <w:noBreakHyphen/>
            </w:r>
            <w:r w:rsidRPr="00697AD1">
              <w:t>10</w:t>
            </w:r>
          </w:p>
        </w:tc>
        <w:tc>
          <w:tcPr>
            <w:tcW w:w="2286" w:type="pct"/>
            <w:shd w:val="clear" w:color="auto" w:fill="auto"/>
          </w:tcPr>
          <w:p w:rsidR="003D1D9F" w:rsidRPr="00697AD1" w:rsidRDefault="00D74D6C" w:rsidP="00912877">
            <w:pPr>
              <w:pStyle w:val="Tabletext"/>
            </w:pPr>
            <w:r w:rsidRPr="00697AD1">
              <w:t>$3,300</w:t>
            </w:r>
          </w:p>
        </w:tc>
      </w:tr>
      <w:tr w:rsidR="003D1D9F" w:rsidRPr="00697AD1" w:rsidTr="00C10A73">
        <w:tc>
          <w:tcPr>
            <w:tcW w:w="429" w:type="pct"/>
            <w:shd w:val="clear" w:color="auto" w:fill="auto"/>
          </w:tcPr>
          <w:p w:rsidR="003D1D9F" w:rsidRPr="00697AD1" w:rsidRDefault="003D1D9F" w:rsidP="00912877">
            <w:pPr>
              <w:pStyle w:val="Tabletext"/>
            </w:pPr>
            <w:r w:rsidRPr="00697AD1">
              <w:t>12</w:t>
            </w:r>
          </w:p>
        </w:tc>
        <w:tc>
          <w:tcPr>
            <w:tcW w:w="2285" w:type="pct"/>
            <w:shd w:val="clear" w:color="auto" w:fill="auto"/>
          </w:tcPr>
          <w:p w:rsidR="003D1D9F" w:rsidRPr="00697AD1" w:rsidRDefault="003D1D9F" w:rsidP="00912877">
            <w:pPr>
              <w:pStyle w:val="Tabletext"/>
            </w:pPr>
            <w:r w:rsidRPr="00697AD1">
              <w:t>2008</w:t>
            </w:r>
            <w:r w:rsidR="00697AD1">
              <w:noBreakHyphen/>
            </w:r>
            <w:r w:rsidRPr="00697AD1">
              <w:t>09</w:t>
            </w:r>
          </w:p>
        </w:tc>
        <w:tc>
          <w:tcPr>
            <w:tcW w:w="2286" w:type="pct"/>
            <w:shd w:val="clear" w:color="auto" w:fill="auto"/>
          </w:tcPr>
          <w:p w:rsidR="003D1D9F" w:rsidRPr="00697AD1" w:rsidRDefault="00D74D6C" w:rsidP="00912877">
            <w:pPr>
              <w:pStyle w:val="Tabletext"/>
            </w:pPr>
            <w:r w:rsidRPr="00697AD1">
              <w:t>$3,250</w:t>
            </w:r>
          </w:p>
        </w:tc>
      </w:tr>
      <w:tr w:rsidR="003D1D9F" w:rsidRPr="00697AD1" w:rsidTr="00C10A73">
        <w:tc>
          <w:tcPr>
            <w:tcW w:w="429" w:type="pct"/>
            <w:shd w:val="clear" w:color="auto" w:fill="auto"/>
          </w:tcPr>
          <w:p w:rsidR="003D1D9F" w:rsidRPr="00697AD1" w:rsidRDefault="003D1D9F" w:rsidP="00912877">
            <w:pPr>
              <w:pStyle w:val="Tabletext"/>
            </w:pPr>
            <w:r w:rsidRPr="00697AD1">
              <w:t>13</w:t>
            </w:r>
          </w:p>
        </w:tc>
        <w:tc>
          <w:tcPr>
            <w:tcW w:w="2285" w:type="pct"/>
            <w:shd w:val="clear" w:color="auto" w:fill="auto"/>
          </w:tcPr>
          <w:p w:rsidR="003D1D9F" w:rsidRPr="00697AD1" w:rsidRDefault="003D1D9F" w:rsidP="00912877">
            <w:pPr>
              <w:pStyle w:val="Tabletext"/>
            </w:pPr>
            <w:r w:rsidRPr="00697AD1">
              <w:t>2007</w:t>
            </w:r>
            <w:r w:rsidR="00697AD1">
              <w:noBreakHyphen/>
            </w:r>
            <w:r w:rsidRPr="00697AD1">
              <w:t>08</w:t>
            </w:r>
          </w:p>
        </w:tc>
        <w:tc>
          <w:tcPr>
            <w:tcW w:w="2286" w:type="pct"/>
            <w:shd w:val="clear" w:color="auto" w:fill="auto"/>
          </w:tcPr>
          <w:p w:rsidR="003D1D9F" w:rsidRPr="00697AD1" w:rsidRDefault="00D74D6C" w:rsidP="00912877">
            <w:pPr>
              <w:pStyle w:val="Tabletext"/>
            </w:pPr>
            <w:r w:rsidRPr="00697AD1">
              <w:t>$3,200</w:t>
            </w:r>
          </w:p>
        </w:tc>
      </w:tr>
      <w:tr w:rsidR="003D1D9F" w:rsidRPr="00697AD1" w:rsidTr="00C10A73">
        <w:tc>
          <w:tcPr>
            <w:tcW w:w="429" w:type="pct"/>
            <w:shd w:val="clear" w:color="auto" w:fill="auto"/>
          </w:tcPr>
          <w:p w:rsidR="003D1D9F" w:rsidRPr="00697AD1" w:rsidRDefault="003D1D9F" w:rsidP="00912877">
            <w:pPr>
              <w:pStyle w:val="Tabletext"/>
            </w:pPr>
            <w:r w:rsidRPr="00697AD1">
              <w:t>14</w:t>
            </w:r>
          </w:p>
        </w:tc>
        <w:tc>
          <w:tcPr>
            <w:tcW w:w="2285" w:type="pct"/>
            <w:shd w:val="clear" w:color="auto" w:fill="auto"/>
          </w:tcPr>
          <w:p w:rsidR="003D1D9F" w:rsidRPr="00697AD1" w:rsidRDefault="003D1D9F" w:rsidP="00912877">
            <w:pPr>
              <w:pStyle w:val="Tabletext"/>
            </w:pPr>
            <w:r w:rsidRPr="00697AD1">
              <w:t>2006</w:t>
            </w:r>
            <w:r w:rsidR="00697AD1">
              <w:noBreakHyphen/>
            </w:r>
            <w:r w:rsidRPr="00697AD1">
              <w:t>07</w:t>
            </w:r>
          </w:p>
        </w:tc>
        <w:tc>
          <w:tcPr>
            <w:tcW w:w="2286" w:type="pct"/>
            <w:shd w:val="clear" w:color="auto" w:fill="auto"/>
          </w:tcPr>
          <w:p w:rsidR="003D1D9F" w:rsidRPr="00697AD1" w:rsidRDefault="00D74D6C" w:rsidP="00912877">
            <w:pPr>
              <w:pStyle w:val="Tabletext"/>
            </w:pPr>
            <w:r w:rsidRPr="00697AD1">
              <w:t>$3,100</w:t>
            </w:r>
          </w:p>
        </w:tc>
      </w:tr>
      <w:tr w:rsidR="003D1D9F" w:rsidRPr="00697AD1" w:rsidTr="00C10A73">
        <w:tc>
          <w:tcPr>
            <w:tcW w:w="429" w:type="pct"/>
            <w:shd w:val="clear" w:color="auto" w:fill="auto"/>
          </w:tcPr>
          <w:p w:rsidR="003D1D9F" w:rsidRPr="00697AD1" w:rsidRDefault="003D1D9F" w:rsidP="00912877">
            <w:pPr>
              <w:pStyle w:val="Tabletext"/>
            </w:pPr>
            <w:r w:rsidRPr="00697AD1">
              <w:t>15</w:t>
            </w:r>
          </w:p>
        </w:tc>
        <w:tc>
          <w:tcPr>
            <w:tcW w:w="2285" w:type="pct"/>
            <w:shd w:val="clear" w:color="auto" w:fill="auto"/>
          </w:tcPr>
          <w:p w:rsidR="003D1D9F" w:rsidRPr="00697AD1" w:rsidRDefault="003D1D9F" w:rsidP="00912877">
            <w:pPr>
              <w:pStyle w:val="Tabletext"/>
            </w:pPr>
            <w:r w:rsidRPr="00697AD1">
              <w:t>2005</w:t>
            </w:r>
            <w:r w:rsidR="00697AD1">
              <w:noBreakHyphen/>
            </w:r>
            <w:r w:rsidRPr="00697AD1">
              <w:t>06</w:t>
            </w:r>
          </w:p>
        </w:tc>
        <w:tc>
          <w:tcPr>
            <w:tcW w:w="2286" w:type="pct"/>
            <w:shd w:val="clear" w:color="auto" w:fill="auto"/>
          </w:tcPr>
          <w:p w:rsidR="003D1D9F" w:rsidRPr="00697AD1" w:rsidRDefault="00D74D6C" w:rsidP="00912877">
            <w:pPr>
              <w:pStyle w:val="Tabletext"/>
            </w:pPr>
            <w:r w:rsidRPr="00697AD1">
              <w:t>$3,050</w:t>
            </w:r>
          </w:p>
        </w:tc>
      </w:tr>
      <w:tr w:rsidR="003D1D9F" w:rsidRPr="00697AD1" w:rsidTr="00C10A73">
        <w:tc>
          <w:tcPr>
            <w:tcW w:w="429" w:type="pct"/>
            <w:shd w:val="clear" w:color="auto" w:fill="auto"/>
          </w:tcPr>
          <w:p w:rsidR="003D1D9F" w:rsidRPr="00697AD1" w:rsidRDefault="003D1D9F" w:rsidP="00912877">
            <w:pPr>
              <w:pStyle w:val="Tabletext"/>
            </w:pPr>
            <w:r w:rsidRPr="00697AD1">
              <w:t>16</w:t>
            </w:r>
          </w:p>
        </w:tc>
        <w:tc>
          <w:tcPr>
            <w:tcW w:w="2285" w:type="pct"/>
            <w:shd w:val="clear" w:color="auto" w:fill="auto"/>
          </w:tcPr>
          <w:p w:rsidR="003D1D9F" w:rsidRPr="00697AD1" w:rsidRDefault="003D1D9F" w:rsidP="00912877">
            <w:pPr>
              <w:pStyle w:val="Tabletext"/>
            </w:pPr>
            <w:r w:rsidRPr="00697AD1">
              <w:t>2004</w:t>
            </w:r>
            <w:r w:rsidR="00697AD1">
              <w:noBreakHyphen/>
            </w:r>
            <w:r w:rsidRPr="00697AD1">
              <w:t>05</w:t>
            </w:r>
          </w:p>
        </w:tc>
        <w:tc>
          <w:tcPr>
            <w:tcW w:w="2286" w:type="pct"/>
            <w:shd w:val="clear" w:color="auto" w:fill="auto"/>
          </w:tcPr>
          <w:p w:rsidR="003D1D9F" w:rsidRPr="00697AD1" w:rsidRDefault="00D74D6C" w:rsidP="00912877">
            <w:pPr>
              <w:pStyle w:val="Tabletext"/>
            </w:pPr>
            <w:r w:rsidRPr="00697AD1">
              <w:t>$3,000</w:t>
            </w:r>
          </w:p>
        </w:tc>
      </w:tr>
      <w:tr w:rsidR="003D1D9F" w:rsidRPr="00697AD1" w:rsidTr="00C10A73">
        <w:tc>
          <w:tcPr>
            <w:tcW w:w="429" w:type="pct"/>
            <w:shd w:val="clear" w:color="auto" w:fill="auto"/>
          </w:tcPr>
          <w:p w:rsidR="003D1D9F" w:rsidRPr="00697AD1" w:rsidRDefault="003D1D9F" w:rsidP="00912877">
            <w:pPr>
              <w:pStyle w:val="Tabletext"/>
            </w:pPr>
            <w:r w:rsidRPr="00697AD1">
              <w:t>17</w:t>
            </w:r>
          </w:p>
        </w:tc>
        <w:tc>
          <w:tcPr>
            <w:tcW w:w="2285" w:type="pct"/>
            <w:shd w:val="clear" w:color="auto" w:fill="auto"/>
          </w:tcPr>
          <w:p w:rsidR="003D1D9F" w:rsidRPr="00697AD1" w:rsidRDefault="003D1D9F" w:rsidP="00912877">
            <w:pPr>
              <w:pStyle w:val="Tabletext"/>
            </w:pPr>
            <w:r w:rsidRPr="00697AD1">
              <w:t>2003</w:t>
            </w:r>
            <w:r w:rsidR="00697AD1">
              <w:noBreakHyphen/>
            </w:r>
            <w:r w:rsidRPr="00697AD1">
              <w:t>04</w:t>
            </w:r>
          </w:p>
        </w:tc>
        <w:tc>
          <w:tcPr>
            <w:tcW w:w="2286" w:type="pct"/>
            <w:shd w:val="clear" w:color="auto" w:fill="auto"/>
          </w:tcPr>
          <w:p w:rsidR="003D1D9F" w:rsidRPr="00697AD1" w:rsidRDefault="00D74D6C" w:rsidP="00912877">
            <w:pPr>
              <w:pStyle w:val="Tabletext"/>
            </w:pPr>
            <w:r w:rsidRPr="00697AD1">
              <w:t>$2,950</w:t>
            </w:r>
          </w:p>
        </w:tc>
      </w:tr>
      <w:tr w:rsidR="003D1D9F" w:rsidRPr="00697AD1" w:rsidTr="00C10A73">
        <w:tc>
          <w:tcPr>
            <w:tcW w:w="429" w:type="pct"/>
            <w:shd w:val="clear" w:color="auto" w:fill="auto"/>
          </w:tcPr>
          <w:p w:rsidR="003D1D9F" w:rsidRPr="00697AD1" w:rsidRDefault="003D1D9F" w:rsidP="00912877">
            <w:pPr>
              <w:pStyle w:val="Tabletext"/>
            </w:pPr>
            <w:r w:rsidRPr="00697AD1">
              <w:t>18</w:t>
            </w:r>
          </w:p>
        </w:tc>
        <w:tc>
          <w:tcPr>
            <w:tcW w:w="2285" w:type="pct"/>
            <w:shd w:val="clear" w:color="auto" w:fill="auto"/>
          </w:tcPr>
          <w:p w:rsidR="003D1D9F" w:rsidRPr="00697AD1" w:rsidRDefault="003D1D9F" w:rsidP="00912877">
            <w:pPr>
              <w:pStyle w:val="Tabletext"/>
            </w:pPr>
            <w:r w:rsidRPr="00697AD1">
              <w:t>2002</w:t>
            </w:r>
            <w:r w:rsidR="00697AD1">
              <w:noBreakHyphen/>
            </w:r>
            <w:r w:rsidRPr="00697AD1">
              <w:t>03</w:t>
            </w:r>
          </w:p>
        </w:tc>
        <w:tc>
          <w:tcPr>
            <w:tcW w:w="2286" w:type="pct"/>
            <w:shd w:val="clear" w:color="auto" w:fill="auto"/>
          </w:tcPr>
          <w:p w:rsidR="003D1D9F" w:rsidRPr="00697AD1" w:rsidRDefault="00D74D6C" w:rsidP="00912877">
            <w:pPr>
              <w:pStyle w:val="Tabletext"/>
            </w:pPr>
            <w:r w:rsidRPr="00697AD1">
              <w:t>$2,900</w:t>
            </w:r>
          </w:p>
        </w:tc>
      </w:tr>
      <w:tr w:rsidR="003D1D9F" w:rsidRPr="00697AD1" w:rsidTr="00C10A73">
        <w:tc>
          <w:tcPr>
            <w:tcW w:w="429" w:type="pct"/>
            <w:shd w:val="clear" w:color="auto" w:fill="auto"/>
          </w:tcPr>
          <w:p w:rsidR="003D1D9F" w:rsidRPr="00697AD1" w:rsidRDefault="003D1D9F" w:rsidP="00912877">
            <w:pPr>
              <w:pStyle w:val="Tabletext"/>
            </w:pPr>
            <w:r w:rsidRPr="00697AD1">
              <w:t>19</w:t>
            </w:r>
          </w:p>
        </w:tc>
        <w:tc>
          <w:tcPr>
            <w:tcW w:w="2285" w:type="pct"/>
            <w:shd w:val="clear" w:color="auto" w:fill="auto"/>
          </w:tcPr>
          <w:p w:rsidR="003D1D9F" w:rsidRPr="00697AD1" w:rsidRDefault="003D1D9F" w:rsidP="00912877">
            <w:pPr>
              <w:pStyle w:val="Tabletext"/>
            </w:pPr>
            <w:r w:rsidRPr="00697AD1">
              <w:t>2001</w:t>
            </w:r>
            <w:r w:rsidR="00697AD1">
              <w:noBreakHyphen/>
            </w:r>
            <w:r w:rsidRPr="00697AD1">
              <w:t>02</w:t>
            </w:r>
          </w:p>
        </w:tc>
        <w:tc>
          <w:tcPr>
            <w:tcW w:w="2286" w:type="pct"/>
            <w:shd w:val="clear" w:color="auto" w:fill="auto"/>
          </w:tcPr>
          <w:p w:rsidR="003D1D9F" w:rsidRPr="00697AD1" w:rsidRDefault="00D74D6C" w:rsidP="00912877">
            <w:pPr>
              <w:pStyle w:val="Tabletext"/>
            </w:pPr>
            <w:r w:rsidRPr="00697AD1">
              <w:t>$2,850</w:t>
            </w:r>
          </w:p>
        </w:tc>
      </w:tr>
      <w:tr w:rsidR="003D1D9F" w:rsidRPr="00697AD1" w:rsidTr="00C10A73">
        <w:tc>
          <w:tcPr>
            <w:tcW w:w="429" w:type="pct"/>
            <w:shd w:val="clear" w:color="auto" w:fill="auto"/>
          </w:tcPr>
          <w:p w:rsidR="003D1D9F" w:rsidRPr="00697AD1" w:rsidRDefault="003D1D9F" w:rsidP="00912877">
            <w:pPr>
              <w:pStyle w:val="Tabletext"/>
            </w:pPr>
            <w:r w:rsidRPr="00697AD1">
              <w:t>20</w:t>
            </w:r>
          </w:p>
        </w:tc>
        <w:tc>
          <w:tcPr>
            <w:tcW w:w="2285" w:type="pct"/>
            <w:shd w:val="clear" w:color="auto" w:fill="auto"/>
          </w:tcPr>
          <w:p w:rsidR="003D1D9F" w:rsidRPr="00697AD1" w:rsidRDefault="003D1D9F" w:rsidP="00912877">
            <w:pPr>
              <w:pStyle w:val="Tabletext"/>
            </w:pPr>
            <w:r w:rsidRPr="00697AD1">
              <w:t>2000</w:t>
            </w:r>
            <w:r w:rsidR="00697AD1">
              <w:noBreakHyphen/>
            </w:r>
            <w:r w:rsidRPr="00697AD1">
              <w:t>01</w:t>
            </w:r>
          </w:p>
        </w:tc>
        <w:tc>
          <w:tcPr>
            <w:tcW w:w="2286" w:type="pct"/>
            <w:shd w:val="clear" w:color="auto" w:fill="auto"/>
          </w:tcPr>
          <w:p w:rsidR="003D1D9F" w:rsidRPr="00697AD1" w:rsidRDefault="00D74D6C" w:rsidP="00912877">
            <w:pPr>
              <w:pStyle w:val="Tabletext"/>
            </w:pPr>
            <w:r w:rsidRPr="00697AD1">
              <w:t>$2,800</w:t>
            </w:r>
          </w:p>
        </w:tc>
      </w:tr>
      <w:tr w:rsidR="003D1D9F" w:rsidRPr="00697AD1" w:rsidTr="00C10A73">
        <w:tc>
          <w:tcPr>
            <w:tcW w:w="429" w:type="pct"/>
            <w:shd w:val="clear" w:color="auto" w:fill="auto"/>
          </w:tcPr>
          <w:p w:rsidR="003D1D9F" w:rsidRPr="00697AD1" w:rsidRDefault="003D1D9F" w:rsidP="00912877">
            <w:pPr>
              <w:pStyle w:val="Tabletext"/>
            </w:pPr>
            <w:r w:rsidRPr="00697AD1">
              <w:t>21</w:t>
            </w:r>
          </w:p>
        </w:tc>
        <w:tc>
          <w:tcPr>
            <w:tcW w:w="2285" w:type="pct"/>
            <w:shd w:val="clear" w:color="auto" w:fill="auto"/>
          </w:tcPr>
          <w:p w:rsidR="003D1D9F" w:rsidRPr="00697AD1" w:rsidRDefault="003D1D9F" w:rsidP="00912877">
            <w:pPr>
              <w:pStyle w:val="Tabletext"/>
            </w:pPr>
            <w:r w:rsidRPr="00697AD1">
              <w:t>1999</w:t>
            </w:r>
            <w:r w:rsidR="00697AD1">
              <w:noBreakHyphen/>
            </w:r>
            <w:r w:rsidRPr="00697AD1">
              <w:t>2000</w:t>
            </w:r>
          </w:p>
        </w:tc>
        <w:tc>
          <w:tcPr>
            <w:tcW w:w="2286" w:type="pct"/>
            <w:shd w:val="clear" w:color="auto" w:fill="auto"/>
          </w:tcPr>
          <w:p w:rsidR="003D1D9F" w:rsidRPr="00697AD1" w:rsidRDefault="00D74D6C" w:rsidP="00912877">
            <w:pPr>
              <w:pStyle w:val="Tabletext"/>
            </w:pPr>
            <w:r w:rsidRPr="00697AD1">
              <w:t>$2,650</w:t>
            </w:r>
          </w:p>
        </w:tc>
      </w:tr>
      <w:tr w:rsidR="003D1D9F" w:rsidRPr="00697AD1" w:rsidTr="00C10A73">
        <w:tc>
          <w:tcPr>
            <w:tcW w:w="429" w:type="pct"/>
            <w:shd w:val="clear" w:color="auto" w:fill="auto"/>
          </w:tcPr>
          <w:p w:rsidR="003D1D9F" w:rsidRPr="00697AD1" w:rsidRDefault="003D1D9F" w:rsidP="00912877">
            <w:pPr>
              <w:pStyle w:val="Tabletext"/>
            </w:pPr>
            <w:r w:rsidRPr="00697AD1">
              <w:t>22</w:t>
            </w:r>
          </w:p>
        </w:tc>
        <w:tc>
          <w:tcPr>
            <w:tcW w:w="2285" w:type="pct"/>
            <w:shd w:val="clear" w:color="auto" w:fill="auto"/>
          </w:tcPr>
          <w:p w:rsidR="003D1D9F" w:rsidRPr="00697AD1" w:rsidRDefault="003D1D9F" w:rsidP="00912877">
            <w:pPr>
              <w:pStyle w:val="Tabletext"/>
            </w:pPr>
            <w:r w:rsidRPr="00697AD1">
              <w:t>1998</w:t>
            </w:r>
            <w:r w:rsidR="00697AD1">
              <w:noBreakHyphen/>
            </w:r>
            <w:r w:rsidRPr="00697AD1">
              <w:t>99</w:t>
            </w:r>
          </w:p>
        </w:tc>
        <w:tc>
          <w:tcPr>
            <w:tcW w:w="2286" w:type="pct"/>
            <w:shd w:val="clear" w:color="auto" w:fill="auto"/>
          </w:tcPr>
          <w:p w:rsidR="003D1D9F" w:rsidRPr="00697AD1" w:rsidRDefault="00D74D6C" w:rsidP="00912877">
            <w:pPr>
              <w:pStyle w:val="Tabletext"/>
            </w:pPr>
            <w:r w:rsidRPr="00697AD1">
              <w:t>$2,600</w:t>
            </w:r>
          </w:p>
        </w:tc>
      </w:tr>
      <w:tr w:rsidR="003D1D9F" w:rsidRPr="00697AD1" w:rsidTr="00C10A73">
        <w:tc>
          <w:tcPr>
            <w:tcW w:w="429" w:type="pct"/>
            <w:tcBorders>
              <w:bottom w:val="single" w:sz="2" w:space="0" w:color="auto"/>
            </w:tcBorders>
            <w:shd w:val="clear" w:color="auto" w:fill="auto"/>
          </w:tcPr>
          <w:p w:rsidR="003D1D9F" w:rsidRPr="00697AD1" w:rsidRDefault="003D1D9F" w:rsidP="00912877">
            <w:pPr>
              <w:pStyle w:val="Tabletext"/>
            </w:pPr>
            <w:r w:rsidRPr="00697AD1">
              <w:t>23</w:t>
            </w:r>
          </w:p>
        </w:tc>
        <w:tc>
          <w:tcPr>
            <w:tcW w:w="2285" w:type="pct"/>
            <w:tcBorders>
              <w:bottom w:val="single" w:sz="2" w:space="0" w:color="auto"/>
            </w:tcBorders>
            <w:shd w:val="clear" w:color="auto" w:fill="auto"/>
          </w:tcPr>
          <w:p w:rsidR="003D1D9F" w:rsidRPr="00697AD1" w:rsidRDefault="003D1D9F" w:rsidP="00912877">
            <w:pPr>
              <w:pStyle w:val="Tabletext"/>
            </w:pPr>
            <w:r w:rsidRPr="00697AD1">
              <w:t>1997</w:t>
            </w:r>
            <w:r w:rsidR="00697AD1">
              <w:noBreakHyphen/>
            </w:r>
            <w:r w:rsidRPr="00697AD1">
              <w:t>98</w:t>
            </w:r>
          </w:p>
        </w:tc>
        <w:tc>
          <w:tcPr>
            <w:tcW w:w="2286" w:type="pct"/>
            <w:tcBorders>
              <w:bottom w:val="single" w:sz="2" w:space="0" w:color="auto"/>
            </w:tcBorders>
            <w:shd w:val="clear" w:color="auto" w:fill="auto"/>
          </w:tcPr>
          <w:p w:rsidR="003D1D9F" w:rsidRPr="00697AD1" w:rsidRDefault="00D74D6C" w:rsidP="00912877">
            <w:pPr>
              <w:pStyle w:val="Tabletext"/>
            </w:pPr>
            <w:r w:rsidRPr="00697AD1">
              <w:t>$2,600</w:t>
            </w:r>
          </w:p>
        </w:tc>
      </w:tr>
      <w:tr w:rsidR="003D1D9F" w:rsidRPr="00697AD1" w:rsidTr="00C10A73">
        <w:tc>
          <w:tcPr>
            <w:tcW w:w="429" w:type="pct"/>
            <w:tcBorders>
              <w:top w:val="single" w:sz="2" w:space="0" w:color="auto"/>
              <w:bottom w:val="single" w:sz="12" w:space="0" w:color="auto"/>
            </w:tcBorders>
            <w:shd w:val="clear" w:color="auto" w:fill="auto"/>
          </w:tcPr>
          <w:p w:rsidR="003D1D9F" w:rsidRPr="00697AD1" w:rsidRDefault="003D1D9F" w:rsidP="00912877">
            <w:pPr>
              <w:pStyle w:val="Tabletext"/>
            </w:pPr>
            <w:r w:rsidRPr="00697AD1">
              <w:t>24</w:t>
            </w:r>
          </w:p>
        </w:tc>
        <w:tc>
          <w:tcPr>
            <w:tcW w:w="2285" w:type="pct"/>
            <w:tcBorders>
              <w:top w:val="single" w:sz="2" w:space="0" w:color="auto"/>
              <w:bottom w:val="single" w:sz="12" w:space="0" w:color="auto"/>
            </w:tcBorders>
            <w:shd w:val="clear" w:color="auto" w:fill="auto"/>
          </w:tcPr>
          <w:p w:rsidR="003D1D9F" w:rsidRPr="00697AD1" w:rsidRDefault="003D1D9F" w:rsidP="00912877">
            <w:pPr>
              <w:pStyle w:val="Tabletext"/>
            </w:pPr>
            <w:r w:rsidRPr="00697AD1">
              <w:t>1996</w:t>
            </w:r>
            <w:r w:rsidR="00697AD1">
              <w:noBreakHyphen/>
            </w:r>
            <w:r w:rsidRPr="00697AD1">
              <w:t>97</w:t>
            </w:r>
          </w:p>
        </w:tc>
        <w:tc>
          <w:tcPr>
            <w:tcW w:w="2286" w:type="pct"/>
            <w:tcBorders>
              <w:top w:val="single" w:sz="2" w:space="0" w:color="auto"/>
              <w:bottom w:val="single" w:sz="12" w:space="0" w:color="auto"/>
            </w:tcBorders>
            <w:shd w:val="clear" w:color="auto" w:fill="auto"/>
          </w:tcPr>
          <w:p w:rsidR="003D1D9F" w:rsidRPr="00697AD1" w:rsidRDefault="00D74D6C" w:rsidP="00912877">
            <w:pPr>
              <w:pStyle w:val="Tabletext"/>
            </w:pPr>
            <w:r w:rsidRPr="00697AD1">
              <w:t>$2,600</w:t>
            </w:r>
          </w:p>
        </w:tc>
      </w:tr>
    </w:tbl>
    <w:p w:rsidR="003D1D9F" w:rsidRPr="00697AD1" w:rsidRDefault="003D1D9F" w:rsidP="003D1D9F">
      <w:pPr>
        <w:pStyle w:val="Tabletext"/>
      </w:pPr>
    </w:p>
    <w:p w:rsidR="00502882" w:rsidRPr="00697AD1" w:rsidRDefault="002C38D7" w:rsidP="00502882">
      <w:pPr>
        <w:pStyle w:val="ActHead5"/>
      </w:pPr>
      <w:bookmarkStart w:id="42" w:name="_Toc63674300"/>
      <w:r w:rsidRPr="00134781">
        <w:rPr>
          <w:rStyle w:val="CharSectno"/>
        </w:rPr>
        <w:t>30</w:t>
      </w:r>
      <w:r w:rsidR="00502882" w:rsidRPr="00697AD1">
        <w:t xml:space="preserve">  Motor vehicles that are not available for payment of debts</w:t>
      </w:r>
      <w:bookmarkEnd w:id="42"/>
    </w:p>
    <w:p w:rsidR="00502882" w:rsidRPr="00697AD1" w:rsidRDefault="00502882" w:rsidP="00502882">
      <w:pPr>
        <w:pStyle w:val="subsection"/>
      </w:pPr>
      <w:r w:rsidRPr="00697AD1">
        <w:tab/>
      </w:r>
      <w:r w:rsidRPr="00697AD1">
        <w:tab/>
        <w:t xml:space="preserve">For the purposes of </w:t>
      </w:r>
      <w:r w:rsidR="000B7484" w:rsidRPr="00697AD1">
        <w:t>paragraph 1</w:t>
      </w:r>
      <w:r w:rsidRPr="00697AD1">
        <w:t>16(2)(ca) of the Act, the maximum aggregate value of property used by the bankrupt primarily as a means of transport is:</w:t>
      </w:r>
    </w:p>
    <w:p w:rsidR="00D74D6C" w:rsidRPr="00697AD1" w:rsidRDefault="00D74D6C" w:rsidP="00D74D6C">
      <w:pPr>
        <w:pStyle w:val="paragraph"/>
      </w:pPr>
      <w:r w:rsidRPr="00697AD1">
        <w:tab/>
        <w:t>(a)</w:t>
      </w:r>
      <w:r w:rsidRPr="00697AD1">
        <w:tab/>
        <w:t xml:space="preserve">if </w:t>
      </w:r>
      <w:r w:rsidR="00723F6C" w:rsidRPr="00697AD1">
        <w:t>the date of the bankruptcy is</w:t>
      </w:r>
      <w:r w:rsidRPr="00697AD1">
        <w:t xml:space="preserve"> in a financial year specified in column 1 of an item of the following table—the amount specified in column 2 of that item; or</w:t>
      </w:r>
    </w:p>
    <w:p w:rsidR="00502882" w:rsidRPr="00697AD1" w:rsidRDefault="00D74D6C" w:rsidP="00502882">
      <w:pPr>
        <w:pStyle w:val="paragraph"/>
      </w:pPr>
      <w:r w:rsidRPr="00697AD1">
        <w:tab/>
        <w:t>(b)</w:t>
      </w:r>
      <w:r w:rsidRPr="00697AD1">
        <w:tab/>
      </w:r>
      <w:r w:rsidR="00502882" w:rsidRPr="00697AD1">
        <w:t xml:space="preserve">if </w:t>
      </w:r>
      <w:r w:rsidR="00723F6C" w:rsidRPr="00697AD1">
        <w:t>the date of the bankruptcy is</w:t>
      </w:r>
      <w:r w:rsidR="00502882" w:rsidRPr="00697AD1">
        <w:t xml:space="preserve"> in the financial year beginning on </w:t>
      </w:r>
      <w:r w:rsidR="000B7484" w:rsidRPr="00697AD1">
        <w:t>1 July</w:t>
      </w:r>
      <w:r w:rsidR="00502882" w:rsidRPr="00697AD1">
        <w:t xml:space="preserve"> 2020—$</w:t>
      </w:r>
      <w:r w:rsidR="0070083B" w:rsidRPr="00697AD1">
        <w:t>8,100</w:t>
      </w:r>
      <w:r w:rsidR="00502882" w:rsidRPr="00697AD1">
        <w:t>; or</w:t>
      </w:r>
    </w:p>
    <w:p w:rsidR="00502882" w:rsidRPr="00697AD1" w:rsidRDefault="00D74D6C" w:rsidP="00502882">
      <w:pPr>
        <w:pStyle w:val="paragraph"/>
      </w:pPr>
      <w:r w:rsidRPr="00697AD1">
        <w:tab/>
        <w:t>(c)</w:t>
      </w:r>
      <w:r w:rsidRPr="00697AD1">
        <w:tab/>
      </w:r>
      <w:r w:rsidR="00502882" w:rsidRPr="00697AD1">
        <w:t xml:space="preserve">if </w:t>
      </w:r>
      <w:r w:rsidR="00723F6C" w:rsidRPr="00697AD1">
        <w:t>the date of the bankruptcy is</w:t>
      </w:r>
      <w:r w:rsidR="00502882" w:rsidRPr="00697AD1">
        <w:t xml:space="preserve"> in the financial year beginning on </w:t>
      </w:r>
      <w:r w:rsidR="000B7484" w:rsidRPr="00697AD1">
        <w:t>1 July</w:t>
      </w:r>
      <w:r w:rsidR="00502882" w:rsidRPr="00697AD1">
        <w:t xml:space="preserve"> 2021 or a later financial year—$</w:t>
      </w:r>
      <w:r w:rsidR="0070083B" w:rsidRPr="00697AD1">
        <w:t>8,100</w:t>
      </w:r>
      <w:r w:rsidR="00502882" w:rsidRPr="00697AD1">
        <w:t>:</w:t>
      </w:r>
    </w:p>
    <w:p w:rsidR="00502882" w:rsidRPr="00697AD1" w:rsidRDefault="00502882" w:rsidP="00502882">
      <w:pPr>
        <w:pStyle w:val="paragraphsub"/>
      </w:pPr>
      <w:r w:rsidRPr="00697AD1">
        <w:tab/>
        <w:t>(i)</w:t>
      </w:r>
      <w:r w:rsidRPr="00697AD1">
        <w:tab/>
        <w:t xml:space="preserve">indexed in accordance with </w:t>
      </w:r>
      <w:r w:rsidR="00697AD1" w:rsidRPr="00697AD1">
        <w:t>section 1</w:t>
      </w:r>
      <w:r w:rsidR="002C38D7" w:rsidRPr="00697AD1">
        <w:t>14</w:t>
      </w:r>
      <w:r w:rsidR="00723F6C" w:rsidRPr="00697AD1">
        <w:t xml:space="preserve"> of this instrument</w:t>
      </w:r>
      <w:r w:rsidRPr="00697AD1">
        <w:t>; and</w:t>
      </w:r>
    </w:p>
    <w:p w:rsidR="00502882" w:rsidRPr="00697AD1" w:rsidRDefault="00502882" w:rsidP="00502882">
      <w:pPr>
        <w:pStyle w:val="paragraphsub"/>
      </w:pPr>
      <w:r w:rsidRPr="00697AD1">
        <w:tab/>
        <w:t>(ii)</w:t>
      </w:r>
      <w:r w:rsidRPr="00697AD1">
        <w:tab/>
        <w:t>rounded down to the nearest multiple of $50.</w:t>
      </w:r>
    </w:p>
    <w:p w:rsidR="007009E9" w:rsidRPr="00697AD1" w:rsidRDefault="007009E9" w:rsidP="007009E9">
      <w:pPr>
        <w:pStyle w:val="notetext"/>
      </w:pPr>
      <w:r w:rsidRPr="00697AD1">
        <w:t>Note:</w:t>
      </w:r>
      <w:r w:rsidRPr="00697AD1">
        <w:tab/>
        <w:t>Indexed amounts could in 202</w:t>
      </w:r>
      <w:r w:rsidR="00D91C62" w:rsidRPr="00697AD1">
        <w:t>1</w:t>
      </w:r>
      <w:r w:rsidRPr="00697AD1">
        <w:t xml:space="preserve"> be viewed on the Australian Financial Security Authority’s website (http://www.afsa.gov.au).</w:t>
      </w:r>
    </w:p>
    <w:p w:rsidR="00D74D6C" w:rsidRPr="00697AD1" w:rsidRDefault="00D74D6C" w:rsidP="00D74D6C">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732"/>
        <w:gridCol w:w="3898"/>
        <w:gridCol w:w="3899"/>
      </w:tblGrid>
      <w:tr w:rsidR="00D74D6C" w:rsidRPr="00697AD1" w:rsidTr="00C10A73">
        <w:trPr>
          <w:tblHeader/>
        </w:trPr>
        <w:tc>
          <w:tcPr>
            <w:tcW w:w="5000" w:type="pct"/>
            <w:gridSpan w:val="3"/>
            <w:tcBorders>
              <w:top w:val="single" w:sz="12" w:space="0" w:color="auto"/>
              <w:bottom w:val="single" w:sz="6" w:space="0" w:color="auto"/>
            </w:tcBorders>
            <w:shd w:val="clear" w:color="auto" w:fill="auto"/>
          </w:tcPr>
          <w:p w:rsidR="00D74D6C" w:rsidRPr="00697AD1" w:rsidRDefault="00D74D6C" w:rsidP="00D74D6C">
            <w:pPr>
              <w:pStyle w:val="TableHeading"/>
            </w:pPr>
            <w:r w:rsidRPr="00697AD1">
              <w:t>Maximum value of motor vehicle</w:t>
            </w:r>
          </w:p>
        </w:tc>
      </w:tr>
      <w:tr w:rsidR="00D74D6C" w:rsidRPr="00697AD1" w:rsidTr="00C10A73">
        <w:trPr>
          <w:tblHeader/>
        </w:trPr>
        <w:tc>
          <w:tcPr>
            <w:tcW w:w="429" w:type="pct"/>
            <w:tcBorders>
              <w:top w:val="single" w:sz="6" w:space="0" w:color="auto"/>
              <w:bottom w:val="single" w:sz="12" w:space="0" w:color="auto"/>
            </w:tcBorders>
            <w:shd w:val="clear" w:color="auto" w:fill="auto"/>
          </w:tcPr>
          <w:p w:rsidR="00D74D6C" w:rsidRPr="00697AD1" w:rsidRDefault="00D74D6C" w:rsidP="00912877">
            <w:pPr>
              <w:pStyle w:val="TableHeading"/>
            </w:pPr>
            <w:r w:rsidRPr="00697AD1">
              <w:t>Item</w:t>
            </w:r>
          </w:p>
        </w:tc>
        <w:tc>
          <w:tcPr>
            <w:tcW w:w="2285" w:type="pct"/>
            <w:tcBorders>
              <w:top w:val="single" w:sz="6" w:space="0" w:color="auto"/>
              <w:bottom w:val="single" w:sz="12" w:space="0" w:color="auto"/>
            </w:tcBorders>
            <w:shd w:val="clear" w:color="auto" w:fill="auto"/>
          </w:tcPr>
          <w:p w:rsidR="00976B07" w:rsidRPr="00697AD1" w:rsidRDefault="00976B07" w:rsidP="00912877">
            <w:pPr>
              <w:pStyle w:val="TableHeading"/>
            </w:pPr>
            <w:r w:rsidRPr="00697AD1">
              <w:t>Column 1</w:t>
            </w:r>
          </w:p>
          <w:p w:rsidR="00D74D6C" w:rsidRPr="00697AD1" w:rsidRDefault="00D74D6C" w:rsidP="00912877">
            <w:pPr>
              <w:pStyle w:val="TableHeading"/>
            </w:pPr>
            <w:r w:rsidRPr="00697AD1">
              <w:t>Financial year</w:t>
            </w:r>
          </w:p>
        </w:tc>
        <w:tc>
          <w:tcPr>
            <w:tcW w:w="2286" w:type="pct"/>
            <w:tcBorders>
              <w:top w:val="single" w:sz="6" w:space="0" w:color="auto"/>
              <w:bottom w:val="single" w:sz="12" w:space="0" w:color="auto"/>
            </w:tcBorders>
            <w:shd w:val="clear" w:color="auto" w:fill="auto"/>
          </w:tcPr>
          <w:p w:rsidR="00976B07" w:rsidRPr="00697AD1" w:rsidRDefault="00976B07" w:rsidP="00912877">
            <w:pPr>
              <w:pStyle w:val="TableHeading"/>
            </w:pPr>
            <w:r w:rsidRPr="00697AD1">
              <w:t>Column 2</w:t>
            </w:r>
          </w:p>
          <w:p w:rsidR="00D74D6C" w:rsidRPr="00697AD1" w:rsidRDefault="00D74D6C" w:rsidP="00912877">
            <w:pPr>
              <w:pStyle w:val="TableHeading"/>
            </w:pPr>
            <w:r w:rsidRPr="00697AD1">
              <w:t>Amount</w:t>
            </w:r>
          </w:p>
        </w:tc>
      </w:tr>
      <w:tr w:rsidR="00D74D6C" w:rsidRPr="00697AD1" w:rsidTr="00C10A73">
        <w:tc>
          <w:tcPr>
            <w:tcW w:w="429" w:type="pct"/>
            <w:tcBorders>
              <w:top w:val="single" w:sz="12" w:space="0" w:color="auto"/>
            </w:tcBorders>
            <w:shd w:val="clear" w:color="auto" w:fill="auto"/>
          </w:tcPr>
          <w:p w:rsidR="00D74D6C" w:rsidRPr="00697AD1" w:rsidRDefault="00D74D6C" w:rsidP="00912877">
            <w:pPr>
              <w:pStyle w:val="Tabletext"/>
            </w:pPr>
            <w:r w:rsidRPr="00697AD1">
              <w:t>1</w:t>
            </w:r>
          </w:p>
        </w:tc>
        <w:tc>
          <w:tcPr>
            <w:tcW w:w="2285" w:type="pct"/>
            <w:tcBorders>
              <w:top w:val="single" w:sz="12" w:space="0" w:color="auto"/>
            </w:tcBorders>
            <w:shd w:val="clear" w:color="auto" w:fill="auto"/>
          </w:tcPr>
          <w:p w:rsidR="00D74D6C" w:rsidRPr="00697AD1" w:rsidRDefault="00D74D6C" w:rsidP="00912877">
            <w:pPr>
              <w:pStyle w:val="Tabletext"/>
            </w:pPr>
            <w:r w:rsidRPr="00697AD1">
              <w:t>2019</w:t>
            </w:r>
            <w:r w:rsidR="00697AD1">
              <w:noBreakHyphen/>
            </w:r>
            <w:r w:rsidRPr="00697AD1">
              <w:t>20</w:t>
            </w:r>
          </w:p>
        </w:tc>
        <w:tc>
          <w:tcPr>
            <w:tcW w:w="2286" w:type="pct"/>
            <w:tcBorders>
              <w:top w:val="single" w:sz="12" w:space="0" w:color="auto"/>
            </w:tcBorders>
            <w:shd w:val="clear" w:color="auto" w:fill="auto"/>
          </w:tcPr>
          <w:p w:rsidR="00D74D6C" w:rsidRPr="00697AD1" w:rsidRDefault="0070083B" w:rsidP="00912877">
            <w:pPr>
              <w:pStyle w:val="Tabletext"/>
            </w:pPr>
            <w:r w:rsidRPr="00697AD1">
              <w:t>$8,100</w:t>
            </w:r>
          </w:p>
        </w:tc>
      </w:tr>
      <w:tr w:rsidR="00D74D6C" w:rsidRPr="00697AD1" w:rsidTr="00C10A73">
        <w:tc>
          <w:tcPr>
            <w:tcW w:w="429" w:type="pct"/>
            <w:shd w:val="clear" w:color="auto" w:fill="auto"/>
          </w:tcPr>
          <w:p w:rsidR="00D74D6C" w:rsidRPr="00697AD1" w:rsidRDefault="00D74D6C" w:rsidP="00912877">
            <w:pPr>
              <w:pStyle w:val="Tabletext"/>
            </w:pPr>
            <w:r w:rsidRPr="00697AD1">
              <w:t>2</w:t>
            </w:r>
          </w:p>
        </w:tc>
        <w:tc>
          <w:tcPr>
            <w:tcW w:w="2285" w:type="pct"/>
            <w:shd w:val="clear" w:color="auto" w:fill="auto"/>
          </w:tcPr>
          <w:p w:rsidR="00D74D6C" w:rsidRPr="00697AD1" w:rsidRDefault="00D74D6C" w:rsidP="00912877">
            <w:pPr>
              <w:pStyle w:val="Tabletext"/>
            </w:pPr>
            <w:r w:rsidRPr="00697AD1">
              <w:t>2018</w:t>
            </w:r>
            <w:r w:rsidR="00697AD1">
              <w:noBreakHyphen/>
            </w:r>
            <w:r w:rsidRPr="00697AD1">
              <w:t>19</w:t>
            </w:r>
          </w:p>
        </w:tc>
        <w:tc>
          <w:tcPr>
            <w:tcW w:w="2286" w:type="pct"/>
            <w:shd w:val="clear" w:color="auto" w:fill="auto"/>
          </w:tcPr>
          <w:p w:rsidR="00D74D6C" w:rsidRPr="00697AD1" w:rsidRDefault="00D74D6C" w:rsidP="00912877">
            <w:pPr>
              <w:pStyle w:val="Tabletext"/>
            </w:pPr>
            <w:r w:rsidRPr="00697AD1">
              <w:t>$8,000</w:t>
            </w:r>
          </w:p>
        </w:tc>
      </w:tr>
      <w:tr w:rsidR="00D74D6C" w:rsidRPr="00697AD1" w:rsidTr="00C10A73">
        <w:tc>
          <w:tcPr>
            <w:tcW w:w="429" w:type="pct"/>
            <w:shd w:val="clear" w:color="auto" w:fill="auto"/>
          </w:tcPr>
          <w:p w:rsidR="00D74D6C" w:rsidRPr="00697AD1" w:rsidRDefault="00D74D6C" w:rsidP="00912877">
            <w:pPr>
              <w:pStyle w:val="Tabletext"/>
            </w:pPr>
            <w:r w:rsidRPr="00697AD1">
              <w:t>3</w:t>
            </w:r>
          </w:p>
        </w:tc>
        <w:tc>
          <w:tcPr>
            <w:tcW w:w="2285" w:type="pct"/>
            <w:shd w:val="clear" w:color="auto" w:fill="auto"/>
          </w:tcPr>
          <w:p w:rsidR="00D74D6C" w:rsidRPr="00697AD1" w:rsidRDefault="00D74D6C" w:rsidP="00912877">
            <w:pPr>
              <w:pStyle w:val="Tabletext"/>
            </w:pPr>
            <w:r w:rsidRPr="00697AD1">
              <w:t>2017</w:t>
            </w:r>
            <w:r w:rsidR="00697AD1">
              <w:noBreakHyphen/>
            </w:r>
            <w:r w:rsidRPr="00697AD1">
              <w:t>18</w:t>
            </w:r>
          </w:p>
        </w:tc>
        <w:tc>
          <w:tcPr>
            <w:tcW w:w="2286" w:type="pct"/>
            <w:shd w:val="clear" w:color="auto" w:fill="auto"/>
          </w:tcPr>
          <w:p w:rsidR="00D74D6C" w:rsidRPr="00697AD1" w:rsidRDefault="00D74D6C" w:rsidP="00912877">
            <w:pPr>
              <w:pStyle w:val="Tabletext"/>
            </w:pPr>
            <w:r w:rsidRPr="00697AD1">
              <w:t>$7,900</w:t>
            </w:r>
          </w:p>
        </w:tc>
      </w:tr>
      <w:tr w:rsidR="00D74D6C" w:rsidRPr="00697AD1" w:rsidTr="00C10A73">
        <w:tc>
          <w:tcPr>
            <w:tcW w:w="429" w:type="pct"/>
            <w:shd w:val="clear" w:color="auto" w:fill="auto"/>
          </w:tcPr>
          <w:p w:rsidR="00D74D6C" w:rsidRPr="00697AD1" w:rsidRDefault="00D74D6C" w:rsidP="00912877">
            <w:pPr>
              <w:pStyle w:val="Tabletext"/>
            </w:pPr>
            <w:r w:rsidRPr="00697AD1">
              <w:t>4</w:t>
            </w:r>
          </w:p>
        </w:tc>
        <w:tc>
          <w:tcPr>
            <w:tcW w:w="2285" w:type="pct"/>
            <w:shd w:val="clear" w:color="auto" w:fill="auto"/>
          </w:tcPr>
          <w:p w:rsidR="00D74D6C" w:rsidRPr="00697AD1" w:rsidRDefault="00D74D6C" w:rsidP="00912877">
            <w:pPr>
              <w:pStyle w:val="Tabletext"/>
            </w:pPr>
            <w:r w:rsidRPr="00697AD1">
              <w:t>2016</w:t>
            </w:r>
            <w:r w:rsidR="00697AD1">
              <w:noBreakHyphen/>
            </w:r>
            <w:r w:rsidRPr="00697AD1">
              <w:t>17</w:t>
            </w:r>
          </w:p>
        </w:tc>
        <w:tc>
          <w:tcPr>
            <w:tcW w:w="2286" w:type="pct"/>
            <w:shd w:val="clear" w:color="auto" w:fill="auto"/>
          </w:tcPr>
          <w:p w:rsidR="00D74D6C" w:rsidRPr="00697AD1" w:rsidRDefault="00D74D6C" w:rsidP="00912877">
            <w:pPr>
              <w:pStyle w:val="Tabletext"/>
            </w:pPr>
            <w:r w:rsidRPr="00697AD1">
              <w:t>$7,800</w:t>
            </w:r>
          </w:p>
        </w:tc>
      </w:tr>
      <w:tr w:rsidR="00D74D6C" w:rsidRPr="00697AD1" w:rsidTr="00C10A73">
        <w:tc>
          <w:tcPr>
            <w:tcW w:w="429" w:type="pct"/>
            <w:shd w:val="clear" w:color="auto" w:fill="auto"/>
          </w:tcPr>
          <w:p w:rsidR="00D74D6C" w:rsidRPr="00697AD1" w:rsidRDefault="00D74D6C" w:rsidP="00912877">
            <w:pPr>
              <w:pStyle w:val="Tabletext"/>
            </w:pPr>
            <w:r w:rsidRPr="00697AD1">
              <w:t>5</w:t>
            </w:r>
          </w:p>
        </w:tc>
        <w:tc>
          <w:tcPr>
            <w:tcW w:w="2285" w:type="pct"/>
            <w:shd w:val="clear" w:color="auto" w:fill="auto"/>
          </w:tcPr>
          <w:p w:rsidR="00D74D6C" w:rsidRPr="00697AD1" w:rsidRDefault="00D74D6C" w:rsidP="00912877">
            <w:pPr>
              <w:pStyle w:val="Tabletext"/>
            </w:pPr>
            <w:r w:rsidRPr="00697AD1">
              <w:t>2015</w:t>
            </w:r>
            <w:r w:rsidR="00697AD1">
              <w:noBreakHyphen/>
            </w:r>
            <w:r w:rsidRPr="00697AD1">
              <w:t>16</w:t>
            </w:r>
          </w:p>
        </w:tc>
        <w:tc>
          <w:tcPr>
            <w:tcW w:w="2286" w:type="pct"/>
            <w:shd w:val="clear" w:color="auto" w:fill="auto"/>
          </w:tcPr>
          <w:p w:rsidR="00D74D6C" w:rsidRPr="00697AD1" w:rsidRDefault="00D74D6C" w:rsidP="00912877">
            <w:pPr>
              <w:pStyle w:val="Tabletext"/>
            </w:pPr>
            <w:r w:rsidRPr="00697AD1">
              <w:t>$7,700</w:t>
            </w:r>
          </w:p>
        </w:tc>
      </w:tr>
      <w:tr w:rsidR="00D74D6C" w:rsidRPr="00697AD1" w:rsidTr="00C10A73">
        <w:tc>
          <w:tcPr>
            <w:tcW w:w="429" w:type="pct"/>
            <w:shd w:val="clear" w:color="auto" w:fill="auto"/>
          </w:tcPr>
          <w:p w:rsidR="00D74D6C" w:rsidRPr="00697AD1" w:rsidRDefault="00D74D6C" w:rsidP="00912877">
            <w:pPr>
              <w:pStyle w:val="Tabletext"/>
            </w:pPr>
            <w:r w:rsidRPr="00697AD1">
              <w:t>6</w:t>
            </w:r>
          </w:p>
        </w:tc>
        <w:tc>
          <w:tcPr>
            <w:tcW w:w="2285" w:type="pct"/>
            <w:shd w:val="clear" w:color="auto" w:fill="auto"/>
          </w:tcPr>
          <w:p w:rsidR="00D74D6C" w:rsidRPr="00697AD1" w:rsidRDefault="00D74D6C" w:rsidP="00912877">
            <w:pPr>
              <w:pStyle w:val="Tabletext"/>
            </w:pPr>
            <w:r w:rsidRPr="00697AD1">
              <w:t>2014</w:t>
            </w:r>
            <w:r w:rsidR="00697AD1">
              <w:noBreakHyphen/>
            </w:r>
            <w:r w:rsidRPr="00697AD1">
              <w:t>15</w:t>
            </w:r>
          </w:p>
        </w:tc>
        <w:tc>
          <w:tcPr>
            <w:tcW w:w="2286" w:type="pct"/>
            <w:shd w:val="clear" w:color="auto" w:fill="auto"/>
          </w:tcPr>
          <w:p w:rsidR="00D74D6C" w:rsidRPr="00697AD1" w:rsidRDefault="00D74D6C" w:rsidP="00912877">
            <w:pPr>
              <w:pStyle w:val="Tabletext"/>
            </w:pPr>
            <w:r w:rsidRPr="00697AD1">
              <w:t>$7,600</w:t>
            </w:r>
          </w:p>
        </w:tc>
      </w:tr>
      <w:tr w:rsidR="00D74D6C" w:rsidRPr="00697AD1" w:rsidTr="00C10A73">
        <w:tc>
          <w:tcPr>
            <w:tcW w:w="429" w:type="pct"/>
            <w:shd w:val="clear" w:color="auto" w:fill="auto"/>
          </w:tcPr>
          <w:p w:rsidR="00D74D6C" w:rsidRPr="00697AD1" w:rsidRDefault="00D74D6C" w:rsidP="00912877">
            <w:pPr>
              <w:pStyle w:val="Tabletext"/>
            </w:pPr>
            <w:r w:rsidRPr="00697AD1">
              <w:t>7</w:t>
            </w:r>
          </w:p>
        </w:tc>
        <w:tc>
          <w:tcPr>
            <w:tcW w:w="2285" w:type="pct"/>
            <w:shd w:val="clear" w:color="auto" w:fill="auto"/>
          </w:tcPr>
          <w:p w:rsidR="00D74D6C" w:rsidRPr="00697AD1" w:rsidRDefault="00D74D6C" w:rsidP="00912877">
            <w:pPr>
              <w:pStyle w:val="Tabletext"/>
            </w:pPr>
            <w:r w:rsidRPr="00697AD1">
              <w:t>2013</w:t>
            </w:r>
            <w:r w:rsidR="00697AD1">
              <w:noBreakHyphen/>
            </w:r>
            <w:r w:rsidRPr="00697AD1">
              <w:t>14</w:t>
            </w:r>
          </w:p>
        </w:tc>
        <w:tc>
          <w:tcPr>
            <w:tcW w:w="2286" w:type="pct"/>
            <w:shd w:val="clear" w:color="auto" w:fill="auto"/>
          </w:tcPr>
          <w:p w:rsidR="00D74D6C" w:rsidRPr="00697AD1" w:rsidRDefault="00D74D6C" w:rsidP="00912877">
            <w:pPr>
              <w:pStyle w:val="Tabletext"/>
            </w:pPr>
            <w:r w:rsidRPr="00697AD1">
              <w:t>$7,500</w:t>
            </w:r>
          </w:p>
        </w:tc>
      </w:tr>
      <w:tr w:rsidR="00D74D6C" w:rsidRPr="00697AD1" w:rsidTr="00C10A73">
        <w:tc>
          <w:tcPr>
            <w:tcW w:w="429" w:type="pct"/>
            <w:shd w:val="clear" w:color="auto" w:fill="auto"/>
          </w:tcPr>
          <w:p w:rsidR="00D74D6C" w:rsidRPr="00697AD1" w:rsidRDefault="00D74D6C" w:rsidP="00912877">
            <w:pPr>
              <w:pStyle w:val="Tabletext"/>
            </w:pPr>
            <w:r w:rsidRPr="00697AD1">
              <w:t>8</w:t>
            </w:r>
          </w:p>
        </w:tc>
        <w:tc>
          <w:tcPr>
            <w:tcW w:w="2285" w:type="pct"/>
            <w:shd w:val="clear" w:color="auto" w:fill="auto"/>
          </w:tcPr>
          <w:p w:rsidR="00D74D6C" w:rsidRPr="00697AD1" w:rsidRDefault="00D74D6C" w:rsidP="00912877">
            <w:pPr>
              <w:pStyle w:val="Tabletext"/>
            </w:pPr>
            <w:r w:rsidRPr="00697AD1">
              <w:t>2012</w:t>
            </w:r>
            <w:r w:rsidR="00697AD1">
              <w:noBreakHyphen/>
            </w:r>
            <w:r w:rsidRPr="00697AD1">
              <w:t>13</w:t>
            </w:r>
          </w:p>
        </w:tc>
        <w:tc>
          <w:tcPr>
            <w:tcW w:w="2286" w:type="pct"/>
            <w:shd w:val="clear" w:color="auto" w:fill="auto"/>
          </w:tcPr>
          <w:p w:rsidR="00D74D6C" w:rsidRPr="00697AD1" w:rsidRDefault="005A2CBD" w:rsidP="00912877">
            <w:pPr>
              <w:pStyle w:val="Tabletext"/>
            </w:pPr>
            <w:r w:rsidRPr="00697AD1">
              <w:t>$7,350</w:t>
            </w:r>
          </w:p>
        </w:tc>
      </w:tr>
      <w:tr w:rsidR="00D74D6C" w:rsidRPr="00697AD1" w:rsidTr="00C10A73">
        <w:tc>
          <w:tcPr>
            <w:tcW w:w="429" w:type="pct"/>
            <w:shd w:val="clear" w:color="auto" w:fill="auto"/>
          </w:tcPr>
          <w:p w:rsidR="00D74D6C" w:rsidRPr="00697AD1" w:rsidRDefault="00D74D6C" w:rsidP="00912877">
            <w:pPr>
              <w:pStyle w:val="Tabletext"/>
            </w:pPr>
            <w:r w:rsidRPr="00697AD1">
              <w:t>9</w:t>
            </w:r>
          </w:p>
        </w:tc>
        <w:tc>
          <w:tcPr>
            <w:tcW w:w="2285" w:type="pct"/>
            <w:shd w:val="clear" w:color="auto" w:fill="auto"/>
          </w:tcPr>
          <w:p w:rsidR="00D74D6C" w:rsidRPr="00697AD1" w:rsidRDefault="00D74D6C" w:rsidP="00912877">
            <w:pPr>
              <w:pStyle w:val="Tabletext"/>
            </w:pPr>
            <w:r w:rsidRPr="00697AD1">
              <w:t>2011</w:t>
            </w:r>
            <w:r w:rsidR="00697AD1">
              <w:noBreakHyphen/>
            </w:r>
            <w:r w:rsidRPr="00697AD1">
              <w:t>12</w:t>
            </w:r>
          </w:p>
        </w:tc>
        <w:tc>
          <w:tcPr>
            <w:tcW w:w="2286" w:type="pct"/>
            <w:shd w:val="clear" w:color="auto" w:fill="auto"/>
          </w:tcPr>
          <w:p w:rsidR="00D74D6C" w:rsidRPr="00697AD1" w:rsidRDefault="005A2CBD" w:rsidP="00912877">
            <w:pPr>
              <w:pStyle w:val="Tabletext"/>
            </w:pPr>
            <w:r w:rsidRPr="00697AD1">
              <w:t>$7,200</w:t>
            </w:r>
          </w:p>
        </w:tc>
      </w:tr>
      <w:tr w:rsidR="00D74D6C" w:rsidRPr="00697AD1" w:rsidTr="00C10A73">
        <w:tc>
          <w:tcPr>
            <w:tcW w:w="429" w:type="pct"/>
            <w:shd w:val="clear" w:color="auto" w:fill="auto"/>
          </w:tcPr>
          <w:p w:rsidR="00D74D6C" w:rsidRPr="00697AD1" w:rsidRDefault="00D74D6C" w:rsidP="00912877">
            <w:pPr>
              <w:pStyle w:val="Tabletext"/>
            </w:pPr>
            <w:r w:rsidRPr="00697AD1">
              <w:t>10</w:t>
            </w:r>
          </w:p>
        </w:tc>
        <w:tc>
          <w:tcPr>
            <w:tcW w:w="2285" w:type="pct"/>
            <w:shd w:val="clear" w:color="auto" w:fill="auto"/>
          </w:tcPr>
          <w:p w:rsidR="00D74D6C" w:rsidRPr="00697AD1" w:rsidRDefault="00D74D6C" w:rsidP="00912877">
            <w:pPr>
              <w:pStyle w:val="Tabletext"/>
            </w:pPr>
            <w:r w:rsidRPr="00697AD1">
              <w:t>2010</w:t>
            </w:r>
            <w:r w:rsidR="00697AD1">
              <w:noBreakHyphen/>
            </w:r>
            <w:r w:rsidRPr="00697AD1">
              <w:t>11</w:t>
            </w:r>
          </w:p>
        </w:tc>
        <w:tc>
          <w:tcPr>
            <w:tcW w:w="2286" w:type="pct"/>
            <w:shd w:val="clear" w:color="auto" w:fill="auto"/>
          </w:tcPr>
          <w:p w:rsidR="00D74D6C" w:rsidRPr="00697AD1" w:rsidRDefault="005A2CBD" w:rsidP="00912877">
            <w:pPr>
              <w:pStyle w:val="Tabletext"/>
            </w:pPr>
            <w:r w:rsidRPr="00697AD1">
              <w:t>$7,050</w:t>
            </w:r>
          </w:p>
        </w:tc>
      </w:tr>
      <w:tr w:rsidR="00D74D6C" w:rsidRPr="00697AD1" w:rsidTr="00C10A73">
        <w:tc>
          <w:tcPr>
            <w:tcW w:w="429" w:type="pct"/>
            <w:shd w:val="clear" w:color="auto" w:fill="auto"/>
          </w:tcPr>
          <w:p w:rsidR="00D74D6C" w:rsidRPr="00697AD1" w:rsidRDefault="00D74D6C" w:rsidP="00912877">
            <w:pPr>
              <w:pStyle w:val="Tabletext"/>
            </w:pPr>
            <w:r w:rsidRPr="00697AD1">
              <w:t>11</w:t>
            </w:r>
          </w:p>
        </w:tc>
        <w:tc>
          <w:tcPr>
            <w:tcW w:w="2285" w:type="pct"/>
            <w:shd w:val="clear" w:color="auto" w:fill="auto"/>
          </w:tcPr>
          <w:p w:rsidR="00D74D6C" w:rsidRPr="00697AD1" w:rsidRDefault="00D74D6C" w:rsidP="00912877">
            <w:pPr>
              <w:pStyle w:val="Tabletext"/>
            </w:pPr>
            <w:r w:rsidRPr="00697AD1">
              <w:t>2009</w:t>
            </w:r>
            <w:r w:rsidR="00697AD1">
              <w:noBreakHyphen/>
            </w:r>
            <w:r w:rsidRPr="00697AD1">
              <w:t>10</w:t>
            </w:r>
          </w:p>
        </w:tc>
        <w:tc>
          <w:tcPr>
            <w:tcW w:w="2286" w:type="pct"/>
            <w:shd w:val="clear" w:color="auto" w:fill="auto"/>
          </w:tcPr>
          <w:p w:rsidR="00D74D6C" w:rsidRPr="00697AD1" w:rsidRDefault="005A2CBD" w:rsidP="00912877">
            <w:pPr>
              <w:pStyle w:val="Tabletext"/>
            </w:pPr>
            <w:r w:rsidRPr="00697AD1">
              <w:t>$6,850</w:t>
            </w:r>
          </w:p>
        </w:tc>
      </w:tr>
      <w:tr w:rsidR="00D74D6C" w:rsidRPr="00697AD1" w:rsidTr="00C10A73">
        <w:tc>
          <w:tcPr>
            <w:tcW w:w="429" w:type="pct"/>
            <w:shd w:val="clear" w:color="auto" w:fill="auto"/>
          </w:tcPr>
          <w:p w:rsidR="00D74D6C" w:rsidRPr="00697AD1" w:rsidRDefault="00D74D6C" w:rsidP="00912877">
            <w:pPr>
              <w:pStyle w:val="Tabletext"/>
            </w:pPr>
            <w:r w:rsidRPr="00697AD1">
              <w:t>12</w:t>
            </w:r>
          </w:p>
        </w:tc>
        <w:tc>
          <w:tcPr>
            <w:tcW w:w="2285" w:type="pct"/>
            <w:shd w:val="clear" w:color="auto" w:fill="auto"/>
          </w:tcPr>
          <w:p w:rsidR="00D74D6C" w:rsidRPr="00697AD1" w:rsidRDefault="00D74D6C" w:rsidP="00912877">
            <w:pPr>
              <w:pStyle w:val="Tabletext"/>
            </w:pPr>
            <w:r w:rsidRPr="00697AD1">
              <w:t>2008</w:t>
            </w:r>
            <w:r w:rsidR="00697AD1">
              <w:noBreakHyphen/>
            </w:r>
            <w:r w:rsidRPr="00697AD1">
              <w:t>09</w:t>
            </w:r>
          </w:p>
        </w:tc>
        <w:tc>
          <w:tcPr>
            <w:tcW w:w="2286" w:type="pct"/>
            <w:shd w:val="clear" w:color="auto" w:fill="auto"/>
          </w:tcPr>
          <w:p w:rsidR="00D74D6C" w:rsidRPr="00697AD1" w:rsidRDefault="005A2CBD" w:rsidP="00912877">
            <w:pPr>
              <w:pStyle w:val="Tabletext"/>
            </w:pPr>
            <w:r w:rsidRPr="00697AD1">
              <w:t>$6,700</w:t>
            </w:r>
          </w:p>
        </w:tc>
      </w:tr>
      <w:tr w:rsidR="00D74D6C" w:rsidRPr="00697AD1" w:rsidTr="00C10A73">
        <w:tc>
          <w:tcPr>
            <w:tcW w:w="429" w:type="pct"/>
            <w:shd w:val="clear" w:color="auto" w:fill="auto"/>
          </w:tcPr>
          <w:p w:rsidR="00D74D6C" w:rsidRPr="00697AD1" w:rsidRDefault="00D74D6C" w:rsidP="00912877">
            <w:pPr>
              <w:pStyle w:val="Tabletext"/>
            </w:pPr>
            <w:r w:rsidRPr="00697AD1">
              <w:t>13</w:t>
            </w:r>
          </w:p>
        </w:tc>
        <w:tc>
          <w:tcPr>
            <w:tcW w:w="2285" w:type="pct"/>
            <w:shd w:val="clear" w:color="auto" w:fill="auto"/>
          </w:tcPr>
          <w:p w:rsidR="00D74D6C" w:rsidRPr="00697AD1" w:rsidRDefault="00D74D6C" w:rsidP="00912877">
            <w:pPr>
              <w:pStyle w:val="Tabletext"/>
            </w:pPr>
            <w:r w:rsidRPr="00697AD1">
              <w:t>2007</w:t>
            </w:r>
            <w:r w:rsidR="00697AD1">
              <w:noBreakHyphen/>
            </w:r>
            <w:r w:rsidRPr="00697AD1">
              <w:t>08</w:t>
            </w:r>
          </w:p>
        </w:tc>
        <w:tc>
          <w:tcPr>
            <w:tcW w:w="2286" w:type="pct"/>
            <w:shd w:val="clear" w:color="auto" w:fill="auto"/>
          </w:tcPr>
          <w:p w:rsidR="00D74D6C" w:rsidRPr="00697AD1" w:rsidRDefault="005A2CBD" w:rsidP="00912877">
            <w:pPr>
              <w:pStyle w:val="Tabletext"/>
            </w:pPr>
            <w:r w:rsidRPr="00697AD1">
              <w:t>$6,500</w:t>
            </w:r>
          </w:p>
        </w:tc>
      </w:tr>
      <w:tr w:rsidR="00D74D6C" w:rsidRPr="00697AD1" w:rsidTr="00C10A73">
        <w:tc>
          <w:tcPr>
            <w:tcW w:w="429" w:type="pct"/>
            <w:shd w:val="clear" w:color="auto" w:fill="auto"/>
          </w:tcPr>
          <w:p w:rsidR="00D74D6C" w:rsidRPr="00697AD1" w:rsidRDefault="00D74D6C" w:rsidP="00912877">
            <w:pPr>
              <w:pStyle w:val="Tabletext"/>
            </w:pPr>
            <w:r w:rsidRPr="00697AD1">
              <w:t>14</w:t>
            </w:r>
          </w:p>
        </w:tc>
        <w:tc>
          <w:tcPr>
            <w:tcW w:w="2285" w:type="pct"/>
            <w:shd w:val="clear" w:color="auto" w:fill="auto"/>
          </w:tcPr>
          <w:p w:rsidR="00D74D6C" w:rsidRPr="00697AD1" w:rsidRDefault="00D74D6C" w:rsidP="00912877">
            <w:pPr>
              <w:pStyle w:val="Tabletext"/>
            </w:pPr>
            <w:r w:rsidRPr="00697AD1">
              <w:t>2006</w:t>
            </w:r>
            <w:r w:rsidR="00697AD1">
              <w:noBreakHyphen/>
            </w:r>
            <w:r w:rsidRPr="00697AD1">
              <w:t>07</w:t>
            </w:r>
          </w:p>
        </w:tc>
        <w:tc>
          <w:tcPr>
            <w:tcW w:w="2286" w:type="pct"/>
            <w:shd w:val="clear" w:color="auto" w:fill="auto"/>
          </w:tcPr>
          <w:p w:rsidR="00D74D6C" w:rsidRPr="00697AD1" w:rsidRDefault="005A2CBD" w:rsidP="00912877">
            <w:pPr>
              <w:pStyle w:val="Tabletext"/>
            </w:pPr>
            <w:r w:rsidRPr="00697AD1">
              <w:t>$6,300</w:t>
            </w:r>
          </w:p>
        </w:tc>
      </w:tr>
      <w:tr w:rsidR="00D74D6C" w:rsidRPr="00697AD1" w:rsidTr="00C10A73">
        <w:tc>
          <w:tcPr>
            <w:tcW w:w="429" w:type="pct"/>
            <w:shd w:val="clear" w:color="auto" w:fill="auto"/>
          </w:tcPr>
          <w:p w:rsidR="00D74D6C" w:rsidRPr="00697AD1" w:rsidRDefault="00D74D6C" w:rsidP="00912877">
            <w:pPr>
              <w:pStyle w:val="Tabletext"/>
            </w:pPr>
            <w:r w:rsidRPr="00697AD1">
              <w:t>15</w:t>
            </w:r>
          </w:p>
        </w:tc>
        <w:tc>
          <w:tcPr>
            <w:tcW w:w="2285" w:type="pct"/>
            <w:shd w:val="clear" w:color="auto" w:fill="auto"/>
          </w:tcPr>
          <w:p w:rsidR="00D74D6C" w:rsidRPr="00697AD1" w:rsidRDefault="00D74D6C" w:rsidP="00912877">
            <w:pPr>
              <w:pStyle w:val="Tabletext"/>
            </w:pPr>
            <w:r w:rsidRPr="00697AD1">
              <w:t>2005</w:t>
            </w:r>
            <w:r w:rsidR="00697AD1">
              <w:noBreakHyphen/>
            </w:r>
            <w:r w:rsidRPr="00697AD1">
              <w:t>06</w:t>
            </w:r>
          </w:p>
        </w:tc>
        <w:tc>
          <w:tcPr>
            <w:tcW w:w="2286" w:type="pct"/>
            <w:shd w:val="clear" w:color="auto" w:fill="auto"/>
          </w:tcPr>
          <w:p w:rsidR="00D74D6C" w:rsidRPr="00697AD1" w:rsidRDefault="005A2CBD" w:rsidP="00912877">
            <w:pPr>
              <w:pStyle w:val="Tabletext"/>
            </w:pPr>
            <w:r w:rsidRPr="00697AD1">
              <w:t>$6,150</w:t>
            </w:r>
          </w:p>
        </w:tc>
      </w:tr>
      <w:tr w:rsidR="00D74D6C" w:rsidRPr="00697AD1" w:rsidTr="00C10A73">
        <w:tc>
          <w:tcPr>
            <w:tcW w:w="429" w:type="pct"/>
            <w:shd w:val="clear" w:color="auto" w:fill="auto"/>
          </w:tcPr>
          <w:p w:rsidR="00D74D6C" w:rsidRPr="00697AD1" w:rsidRDefault="00D74D6C" w:rsidP="00912877">
            <w:pPr>
              <w:pStyle w:val="Tabletext"/>
            </w:pPr>
            <w:r w:rsidRPr="00697AD1">
              <w:t>16</w:t>
            </w:r>
          </w:p>
        </w:tc>
        <w:tc>
          <w:tcPr>
            <w:tcW w:w="2285" w:type="pct"/>
            <w:shd w:val="clear" w:color="auto" w:fill="auto"/>
          </w:tcPr>
          <w:p w:rsidR="00D74D6C" w:rsidRPr="00697AD1" w:rsidRDefault="00D74D6C" w:rsidP="00912877">
            <w:pPr>
              <w:pStyle w:val="Tabletext"/>
            </w:pPr>
            <w:r w:rsidRPr="00697AD1">
              <w:t>2004</w:t>
            </w:r>
            <w:r w:rsidR="00697AD1">
              <w:noBreakHyphen/>
            </w:r>
            <w:r w:rsidRPr="00697AD1">
              <w:t>05</w:t>
            </w:r>
          </w:p>
        </w:tc>
        <w:tc>
          <w:tcPr>
            <w:tcW w:w="2286" w:type="pct"/>
            <w:shd w:val="clear" w:color="auto" w:fill="auto"/>
          </w:tcPr>
          <w:p w:rsidR="00D74D6C" w:rsidRPr="00697AD1" w:rsidRDefault="005A2CBD" w:rsidP="00912877">
            <w:pPr>
              <w:pStyle w:val="Tabletext"/>
            </w:pPr>
            <w:r w:rsidRPr="00697AD1">
              <w:t>$6,000</w:t>
            </w:r>
          </w:p>
        </w:tc>
      </w:tr>
      <w:tr w:rsidR="00D74D6C" w:rsidRPr="00697AD1" w:rsidTr="00C10A73">
        <w:tc>
          <w:tcPr>
            <w:tcW w:w="429" w:type="pct"/>
            <w:shd w:val="clear" w:color="auto" w:fill="auto"/>
          </w:tcPr>
          <w:p w:rsidR="00D74D6C" w:rsidRPr="00697AD1" w:rsidRDefault="00D74D6C" w:rsidP="00912877">
            <w:pPr>
              <w:pStyle w:val="Tabletext"/>
            </w:pPr>
            <w:r w:rsidRPr="00697AD1">
              <w:t>17</w:t>
            </w:r>
          </w:p>
        </w:tc>
        <w:tc>
          <w:tcPr>
            <w:tcW w:w="2285" w:type="pct"/>
            <w:shd w:val="clear" w:color="auto" w:fill="auto"/>
          </w:tcPr>
          <w:p w:rsidR="00D74D6C" w:rsidRPr="00697AD1" w:rsidRDefault="00D74D6C" w:rsidP="00912877">
            <w:pPr>
              <w:pStyle w:val="Tabletext"/>
            </w:pPr>
            <w:r w:rsidRPr="00697AD1">
              <w:t>2003</w:t>
            </w:r>
            <w:r w:rsidR="00697AD1">
              <w:noBreakHyphen/>
            </w:r>
            <w:r w:rsidRPr="00697AD1">
              <w:t>04</w:t>
            </w:r>
          </w:p>
        </w:tc>
        <w:tc>
          <w:tcPr>
            <w:tcW w:w="2286" w:type="pct"/>
            <w:shd w:val="clear" w:color="auto" w:fill="auto"/>
          </w:tcPr>
          <w:p w:rsidR="00D74D6C" w:rsidRPr="00697AD1" w:rsidRDefault="005A2CBD" w:rsidP="00912877">
            <w:pPr>
              <w:pStyle w:val="Tabletext"/>
            </w:pPr>
            <w:r w:rsidRPr="00697AD1">
              <w:t>$5,900</w:t>
            </w:r>
          </w:p>
        </w:tc>
      </w:tr>
      <w:tr w:rsidR="00D74D6C" w:rsidRPr="00697AD1" w:rsidTr="00C10A73">
        <w:tc>
          <w:tcPr>
            <w:tcW w:w="429" w:type="pct"/>
            <w:shd w:val="clear" w:color="auto" w:fill="auto"/>
          </w:tcPr>
          <w:p w:rsidR="00D74D6C" w:rsidRPr="00697AD1" w:rsidRDefault="00D74D6C" w:rsidP="00912877">
            <w:pPr>
              <w:pStyle w:val="Tabletext"/>
            </w:pPr>
            <w:r w:rsidRPr="00697AD1">
              <w:t>18</w:t>
            </w:r>
          </w:p>
        </w:tc>
        <w:tc>
          <w:tcPr>
            <w:tcW w:w="2285" w:type="pct"/>
            <w:shd w:val="clear" w:color="auto" w:fill="auto"/>
          </w:tcPr>
          <w:p w:rsidR="00D74D6C" w:rsidRPr="00697AD1" w:rsidRDefault="00D74D6C" w:rsidP="00912877">
            <w:pPr>
              <w:pStyle w:val="Tabletext"/>
            </w:pPr>
            <w:r w:rsidRPr="00697AD1">
              <w:t>2002</w:t>
            </w:r>
            <w:r w:rsidR="00697AD1">
              <w:noBreakHyphen/>
            </w:r>
            <w:r w:rsidRPr="00697AD1">
              <w:t>03</w:t>
            </w:r>
          </w:p>
        </w:tc>
        <w:tc>
          <w:tcPr>
            <w:tcW w:w="2286" w:type="pct"/>
            <w:shd w:val="clear" w:color="auto" w:fill="auto"/>
          </w:tcPr>
          <w:p w:rsidR="00D74D6C" w:rsidRPr="00697AD1" w:rsidRDefault="005A2CBD" w:rsidP="00912877">
            <w:pPr>
              <w:pStyle w:val="Tabletext"/>
            </w:pPr>
            <w:r w:rsidRPr="00697AD1">
              <w:t>$5,800</w:t>
            </w:r>
          </w:p>
        </w:tc>
      </w:tr>
      <w:tr w:rsidR="00D74D6C" w:rsidRPr="00697AD1" w:rsidTr="00C10A73">
        <w:tc>
          <w:tcPr>
            <w:tcW w:w="429" w:type="pct"/>
            <w:shd w:val="clear" w:color="auto" w:fill="auto"/>
          </w:tcPr>
          <w:p w:rsidR="00D74D6C" w:rsidRPr="00697AD1" w:rsidRDefault="00D74D6C" w:rsidP="00912877">
            <w:pPr>
              <w:pStyle w:val="Tabletext"/>
            </w:pPr>
            <w:r w:rsidRPr="00697AD1">
              <w:t>19</w:t>
            </w:r>
          </w:p>
        </w:tc>
        <w:tc>
          <w:tcPr>
            <w:tcW w:w="2285" w:type="pct"/>
            <w:shd w:val="clear" w:color="auto" w:fill="auto"/>
          </w:tcPr>
          <w:p w:rsidR="00D74D6C" w:rsidRPr="00697AD1" w:rsidRDefault="00D74D6C" w:rsidP="00912877">
            <w:pPr>
              <w:pStyle w:val="Tabletext"/>
            </w:pPr>
            <w:r w:rsidRPr="00697AD1">
              <w:t>2001</w:t>
            </w:r>
            <w:r w:rsidR="00697AD1">
              <w:noBreakHyphen/>
            </w:r>
            <w:r w:rsidRPr="00697AD1">
              <w:t>02</w:t>
            </w:r>
          </w:p>
        </w:tc>
        <w:tc>
          <w:tcPr>
            <w:tcW w:w="2286" w:type="pct"/>
            <w:shd w:val="clear" w:color="auto" w:fill="auto"/>
          </w:tcPr>
          <w:p w:rsidR="00D74D6C" w:rsidRPr="00697AD1" w:rsidRDefault="005A2CBD" w:rsidP="00912877">
            <w:pPr>
              <w:pStyle w:val="Tabletext"/>
            </w:pPr>
            <w:r w:rsidRPr="00697AD1">
              <w:t>$5,650</w:t>
            </w:r>
          </w:p>
        </w:tc>
      </w:tr>
      <w:tr w:rsidR="00D74D6C" w:rsidRPr="00697AD1" w:rsidTr="00C10A73">
        <w:tc>
          <w:tcPr>
            <w:tcW w:w="429" w:type="pct"/>
            <w:shd w:val="clear" w:color="auto" w:fill="auto"/>
          </w:tcPr>
          <w:p w:rsidR="00D74D6C" w:rsidRPr="00697AD1" w:rsidRDefault="00D74D6C" w:rsidP="00912877">
            <w:pPr>
              <w:pStyle w:val="Tabletext"/>
            </w:pPr>
            <w:r w:rsidRPr="00697AD1">
              <w:t>20</w:t>
            </w:r>
          </w:p>
        </w:tc>
        <w:tc>
          <w:tcPr>
            <w:tcW w:w="2285" w:type="pct"/>
            <w:shd w:val="clear" w:color="auto" w:fill="auto"/>
          </w:tcPr>
          <w:p w:rsidR="00D74D6C" w:rsidRPr="00697AD1" w:rsidRDefault="00D74D6C" w:rsidP="00912877">
            <w:pPr>
              <w:pStyle w:val="Tabletext"/>
            </w:pPr>
            <w:r w:rsidRPr="00697AD1">
              <w:t>2000</w:t>
            </w:r>
            <w:r w:rsidR="00697AD1">
              <w:noBreakHyphen/>
            </w:r>
            <w:r w:rsidRPr="00697AD1">
              <w:t>01</w:t>
            </w:r>
          </w:p>
        </w:tc>
        <w:tc>
          <w:tcPr>
            <w:tcW w:w="2286" w:type="pct"/>
            <w:shd w:val="clear" w:color="auto" w:fill="auto"/>
          </w:tcPr>
          <w:p w:rsidR="00D74D6C" w:rsidRPr="00697AD1" w:rsidRDefault="005A2CBD" w:rsidP="00912877">
            <w:pPr>
              <w:pStyle w:val="Tabletext"/>
            </w:pPr>
            <w:r w:rsidRPr="00697AD1">
              <w:t>$5,500</w:t>
            </w:r>
          </w:p>
        </w:tc>
      </w:tr>
      <w:tr w:rsidR="00D74D6C" w:rsidRPr="00697AD1" w:rsidTr="00C10A73">
        <w:tc>
          <w:tcPr>
            <w:tcW w:w="429" w:type="pct"/>
            <w:shd w:val="clear" w:color="auto" w:fill="auto"/>
          </w:tcPr>
          <w:p w:rsidR="00D74D6C" w:rsidRPr="00697AD1" w:rsidRDefault="00D74D6C" w:rsidP="00912877">
            <w:pPr>
              <w:pStyle w:val="Tabletext"/>
            </w:pPr>
            <w:r w:rsidRPr="00697AD1">
              <w:t>21</w:t>
            </w:r>
          </w:p>
        </w:tc>
        <w:tc>
          <w:tcPr>
            <w:tcW w:w="2285" w:type="pct"/>
            <w:shd w:val="clear" w:color="auto" w:fill="auto"/>
          </w:tcPr>
          <w:p w:rsidR="00D74D6C" w:rsidRPr="00697AD1" w:rsidRDefault="00D74D6C" w:rsidP="00912877">
            <w:pPr>
              <w:pStyle w:val="Tabletext"/>
            </w:pPr>
            <w:r w:rsidRPr="00697AD1">
              <w:t>1999</w:t>
            </w:r>
            <w:r w:rsidR="00697AD1">
              <w:noBreakHyphen/>
            </w:r>
            <w:r w:rsidRPr="00697AD1">
              <w:t>2000</w:t>
            </w:r>
          </w:p>
        </w:tc>
        <w:tc>
          <w:tcPr>
            <w:tcW w:w="2286" w:type="pct"/>
            <w:shd w:val="clear" w:color="auto" w:fill="auto"/>
          </w:tcPr>
          <w:p w:rsidR="00D74D6C" w:rsidRPr="00697AD1" w:rsidRDefault="005A2CBD" w:rsidP="00912877">
            <w:pPr>
              <w:pStyle w:val="Tabletext"/>
            </w:pPr>
            <w:r w:rsidRPr="00697AD1">
              <w:t>$5,200</w:t>
            </w:r>
          </w:p>
        </w:tc>
      </w:tr>
      <w:tr w:rsidR="00D74D6C" w:rsidRPr="00697AD1" w:rsidTr="00C10A73">
        <w:tc>
          <w:tcPr>
            <w:tcW w:w="429" w:type="pct"/>
            <w:shd w:val="clear" w:color="auto" w:fill="auto"/>
          </w:tcPr>
          <w:p w:rsidR="00D74D6C" w:rsidRPr="00697AD1" w:rsidRDefault="00D74D6C" w:rsidP="00912877">
            <w:pPr>
              <w:pStyle w:val="Tabletext"/>
            </w:pPr>
            <w:r w:rsidRPr="00697AD1">
              <w:t>22</w:t>
            </w:r>
          </w:p>
        </w:tc>
        <w:tc>
          <w:tcPr>
            <w:tcW w:w="2285" w:type="pct"/>
            <w:shd w:val="clear" w:color="auto" w:fill="auto"/>
          </w:tcPr>
          <w:p w:rsidR="00D74D6C" w:rsidRPr="00697AD1" w:rsidRDefault="00D74D6C" w:rsidP="00912877">
            <w:pPr>
              <w:pStyle w:val="Tabletext"/>
            </w:pPr>
            <w:r w:rsidRPr="00697AD1">
              <w:t>1998</w:t>
            </w:r>
            <w:r w:rsidR="00697AD1">
              <w:noBreakHyphen/>
            </w:r>
            <w:r w:rsidRPr="00697AD1">
              <w:t>99</w:t>
            </w:r>
          </w:p>
        </w:tc>
        <w:tc>
          <w:tcPr>
            <w:tcW w:w="2286" w:type="pct"/>
            <w:shd w:val="clear" w:color="auto" w:fill="auto"/>
          </w:tcPr>
          <w:p w:rsidR="00D74D6C" w:rsidRPr="00697AD1" w:rsidRDefault="005A2CBD" w:rsidP="00912877">
            <w:pPr>
              <w:pStyle w:val="Tabletext"/>
            </w:pPr>
            <w:r w:rsidRPr="00697AD1">
              <w:t>$5,050</w:t>
            </w:r>
          </w:p>
        </w:tc>
      </w:tr>
      <w:tr w:rsidR="00D74D6C" w:rsidRPr="00697AD1" w:rsidTr="00C10A73">
        <w:tc>
          <w:tcPr>
            <w:tcW w:w="429" w:type="pct"/>
            <w:tcBorders>
              <w:bottom w:val="single" w:sz="2" w:space="0" w:color="auto"/>
            </w:tcBorders>
            <w:shd w:val="clear" w:color="auto" w:fill="auto"/>
          </w:tcPr>
          <w:p w:rsidR="00D74D6C" w:rsidRPr="00697AD1" w:rsidRDefault="00D74D6C" w:rsidP="00912877">
            <w:pPr>
              <w:pStyle w:val="Tabletext"/>
            </w:pPr>
            <w:r w:rsidRPr="00697AD1">
              <w:t>23</w:t>
            </w:r>
          </w:p>
        </w:tc>
        <w:tc>
          <w:tcPr>
            <w:tcW w:w="2285" w:type="pct"/>
            <w:tcBorders>
              <w:bottom w:val="single" w:sz="2" w:space="0" w:color="auto"/>
            </w:tcBorders>
            <w:shd w:val="clear" w:color="auto" w:fill="auto"/>
          </w:tcPr>
          <w:p w:rsidR="00D74D6C" w:rsidRPr="00697AD1" w:rsidRDefault="00D74D6C" w:rsidP="00912877">
            <w:pPr>
              <w:pStyle w:val="Tabletext"/>
            </w:pPr>
            <w:r w:rsidRPr="00697AD1">
              <w:t>1997</w:t>
            </w:r>
            <w:r w:rsidR="00697AD1">
              <w:noBreakHyphen/>
            </w:r>
            <w:r w:rsidRPr="00697AD1">
              <w:t>98</w:t>
            </w:r>
          </w:p>
        </w:tc>
        <w:tc>
          <w:tcPr>
            <w:tcW w:w="2286" w:type="pct"/>
            <w:tcBorders>
              <w:bottom w:val="single" w:sz="2" w:space="0" w:color="auto"/>
            </w:tcBorders>
            <w:shd w:val="clear" w:color="auto" w:fill="auto"/>
          </w:tcPr>
          <w:p w:rsidR="00D74D6C" w:rsidRPr="00697AD1" w:rsidRDefault="005A2CBD" w:rsidP="00912877">
            <w:pPr>
              <w:pStyle w:val="Tabletext"/>
            </w:pPr>
            <w:r w:rsidRPr="00697AD1">
              <w:t>$5,000</w:t>
            </w:r>
          </w:p>
        </w:tc>
      </w:tr>
      <w:tr w:rsidR="00D74D6C" w:rsidRPr="00697AD1" w:rsidTr="00C10A73">
        <w:tc>
          <w:tcPr>
            <w:tcW w:w="429" w:type="pct"/>
            <w:tcBorders>
              <w:top w:val="single" w:sz="2" w:space="0" w:color="auto"/>
              <w:bottom w:val="single" w:sz="12" w:space="0" w:color="auto"/>
            </w:tcBorders>
            <w:shd w:val="clear" w:color="auto" w:fill="auto"/>
          </w:tcPr>
          <w:p w:rsidR="00D74D6C" w:rsidRPr="00697AD1" w:rsidRDefault="00D74D6C" w:rsidP="00912877">
            <w:pPr>
              <w:pStyle w:val="Tabletext"/>
            </w:pPr>
            <w:r w:rsidRPr="00697AD1">
              <w:t>24</w:t>
            </w:r>
          </w:p>
        </w:tc>
        <w:tc>
          <w:tcPr>
            <w:tcW w:w="2285" w:type="pct"/>
            <w:tcBorders>
              <w:top w:val="single" w:sz="2" w:space="0" w:color="auto"/>
              <w:bottom w:val="single" w:sz="12" w:space="0" w:color="auto"/>
            </w:tcBorders>
            <w:shd w:val="clear" w:color="auto" w:fill="auto"/>
          </w:tcPr>
          <w:p w:rsidR="00D74D6C" w:rsidRPr="00697AD1" w:rsidRDefault="00D74D6C" w:rsidP="00912877">
            <w:pPr>
              <w:pStyle w:val="Tabletext"/>
            </w:pPr>
            <w:r w:rsidRPr="00697AD1">
              <w:t>1996</w:t>
            </w:r>
            <w:r w:rsidR="00697AD1">
              <w:noBreakHyphen/>
            </w:r>
            <w:r w:rsidRPr="00697AD1">
              <w:t>97</w:t>
            </w:r>
          </w:p>
        </w:tc>
        <w:tc>
          <w:tcPr>
            <w:tcW w:w="2286" w:type="pct"/>
            <w:tcBorders>
              <w:top w:val="single" w:sz="2" w:space="0" w:color="auto"/>
              <w:bottom w:val="single" w:sz="12" w:space="0" w:color="auto"/>
            </w:tcBorders>
            <w:shd w:val="clear" w:color="auto" w:fill="auto"/>
          </w:tcPr>
          <w:p w:rsidR="00D74D6C" w:rsidRPr="00697AD1" w:rsidRDefault="005A2CBD" w:rsidP="00912877">
            <w:pPr>
              <w:pStyle w:val="Tabletext"/>
            </w:pPr>
            <w:r w:rsidRPr="00697AD1">
              <w:t>$5,000</w:t>
            </w:r>
          </w:p>
        </w:tc>
      </w:tr>
    </w:tbl>
    <w:p w:rsidR="00502882" w:rsidRPr="00697AD1" w:rsidRDefault="00502882" w:rsidP="00502882">
      <w:pPr>
        <w:pStyle w:val="ActHead3"/>
        <w:pageBreakBefore/>
      </w:pPr>
      <w:bookmarkStart w:id="43" w:name="_Toc63674301"/>
      <w:r w:rsidRPr="00134781">
        <w:rPr>
          <w:rStyle w:val="CharDivNo"/>
        </w:rPr>
        <w:t>Division 4</w:t>
      </w:r>
      <w:r w:rsidRPr="00697AD1">
        <w:t>—</w:t>
      </w:r>
      <w:r w:rsidRPr="00134781">
        <w:rPr>
          <w:rStyle w:val="CharDivText"/>
        </w:rPr>
        <w:t>Undervalued transactions</w:t>
      </w:r>
      <w:bookmarkEnd w:id="43"/>
    </w:p>
    <w:p w:rsidR="00502882" w:rsidRPr="00697AD1" w:rsidRDefault="002C38D7" w:rsidP="00502882">
      <w:pPr>
        <w:pStyle w:val="ActHead5"/>
      </w:pPr>
      <w:bookmarkStart w:id="44" w:name="_Toc63674302"/>
      <w:r w:rsidRPr="00134781">
        <w:rPr>
          <w:rStyle w:val="CharSectno"/>
        </w:rPr>
        <w:t>31</w:t>
      </w:r>
      <w:r w:rsidR="00502882" w:rsidRPr="00697AD1">
        <w:t xml:space="preserve">  Transfers exempt from being void against trustee</w:t>
      </w:r>
      <w:bookmarkEnd w:id="44"/>
    </w:p>
    <w:p w:rsidR="00502882" w:rsidRPr="00697AD1" w:rsidRDefault="00502882" w:rsidP="00502882">
      <w:pPr>
        <w:pStyle w:val="subsection"/>
      </w:pPr>
      <w:r w:rsidRPr="00697AD1">
        <w:tab/>
      </w:r>
      <w:r w:rsidRPr="00697AD1">
        <w:tab/>
        <w:t xml:space="preserve">For the purposes of </w:t>
      </w:r>
      <w:r w:rsidR="000B7484" w:rsidRPr="00697AD1">
        <w:t>paragraph 1</w:t>
      </w:r>
      <w:r w:rsidRPr="00697AD1">
        <w:t xml:space="preserve">20(2)(d) of the Act, a transfer is of a kind to which </w:t>
      </w:r>
      <w:r w:rsidR="00697AD1" w:rsidRPr="00697AD1">
        <w:t>subsection 1</w:t>
      </w:r>
      <w:r w:rsidRPr="00697AD1">
        <w:t>20(1) of the Act does not apply if the costs of recovering the transferred property would, in the opinion of the trustee in the transferor’s bankruptcy, be likely to exceed the value of the property to the transferor’s creditors.</w:t>
      </w:r>
    </w:p>
    <w:p w:rsidR="00502882" w:rsidRPr="00697AD1" w:rsidRDefault="00502882" w:rsidP="00502882">
      <w:pPr>
        <w:pStyle w:val="ActHead3"/>
        <w:pageBreakBefore/>
      </w:pPr>
      <w:bookmarkStart w:id="45" w:name="_Toc63674303"/>
      <w:r w:rsidRPr="00134781">
        <w:rPr>
          <w:rStyle w:val="CharDivNo"/>
        </w:rPr>
        <w:t>Division 5</w:t>
      </w:r>
      <w:r w:rsidRPr="00697AD1">
        <w:t>—</w:t>
      </w:r>
      <w:r w:rsidRPr="00134781">
        <w:rPr>
          <w:rStyle w:val="CharDivText"/>
        </w:rPr>
        <w:t>Realisation of property</w:t>
      </w:r>
      <w:bookmarkEnd w:id="45"/>
    </w:p>
    <w:p w:rsidR="00E756B6" w:rsidRPr="00697AD1" w:rsidRDefault="002C38D7" w:rsidP="00E756B6">
      <w:pPr>
        <w:pStyle w:val="ActHead5"/>
      </w:pPr>
      <w:bookmarkStart w:id="46" w:name="_Toc63674304"/>
      <w:r w:rsidRPr="00134781">
        <w:rPr>
          <w:rStyle w:val="CharSectno"/>
        </w:rPr>
        <w:t>32</w:t>
      </w:r>
      <w:r w:rsidR="00E756B6" w:rsidRPr="00697AD1">
        <w:t xml:space="preserve">  Disclaimer of onerous property</w:t>
      </w:r>
      <w:bookmarkEnd w:id="46"/>
    </w:p>
    <w:p w:rsidR="00E756B6" w:rsidRPr="00697AD1" w:rsidRDefault="00E756B6" w:rsidP="00E756B6">
      <w:pPr>
        <w:pStyle w:val="subsection"/>
      </w:pPr>
      <w:r w:rsidRPr="00697AD1">
        <w:tab/>
        <w:t>(1)</w:t>
      </w:r>
      <w:r w:rsidRPr="00697AD1">
        <w:tab/>
        <w:t xml:space="preserve">A notice of disclaimer under </w:t>
      </w:r>
      <w:r w:rsidR="00697AD1" w:rsidRPr="00697AD1">
        <w:t>subsection 1</w:t>
      </w:r>
      <w:r w:rsidRPr="00697AD1">
        <w:t>33(1) or (1A) of the Act must:</w:t>
      </w:r>
    </w:p>
    <w:p w:rsidR="00E756B6" w:rsidRPr="00697AD1" w:rsidRDefault="00DD30F8" w:rsidP="00E756B6">
      <w:pPr>
        <w:pStyle w:val="paragraph"/>
      </w:pPr>
      <w:r w:rsidRPr="00697AD1">
        <w:tab/>
        <w:t>(a)</w:t>
      </w:r>
      <w:r w:rsidRPr="00697AD1">
        <w:tab/>
      </w:r>
      <w:r w:rsidR="00E756B6" w:rsidRPr="00697AD1">
        <w:t>adequately identify both of the following:</w:t>
      </w:r>
    </w:p>
    <w:p w:rsidR="00E756B6" w:rsidRPr="00697AD1" w:rsidRDefault="00E756B6" w:rsidP="00E756B6">
      <w:pPr>
        <w:pStyle w:val="paragraphsub"/>
      </w:pPr>
      <w:r w:rsidRPr="00697AD1">
        <w:tab/>
        <w:t>(i)</w:t>
      </w:r>
      <w:r w:rsidRPr="00697AD1">
        <w:tab/>
        <w:t>the bankrupt to whom the notice relates;</w:t>
      </w:r>
    </w:p>
    <w:p w:rsidR="00E756B6" w:rsidRPr="00697AD1" w:rsidRDefault="00E756B6" w:rsidP="00E756B6">
      <w:pPr>
        <w:pStyle w:val="paragraphsub"/>
      </w:pPr>
      <w:r w:rsidRPr="00697AD1">
        <w:tab/>
        <w:t>(ii)</w:t>
      </w:r>
      <w:r w:rsidRPr="00697AD1">
        <w:tab/>
        <w:t>the property or contract being disclaimed; and</w:t>
      </w:r>
    </w:p>
    <w:p w:rsidR="00E756B6" w:rsidRPr="00697AD1" w:rsidRDefault="00DD30F8" w:rsidP="00DD30F8">
      <w:pPr>
        <w:pStyle w:val="paragraph"/>
      </w:pPr>
      <w:r w:rsidRPr="00697AD1">
        <w:tab/>
        <w:t>(b)</w:t>
      </w:r>
      <w:r w:rsidRPr="00697AD1">
        <w:tab/>
      </w:r>
      <w:r w:rsidR="00E756B6" w:rsidRPr="00697AD1">
        <w:t>in the case of disclaimer, with</w:t>
      </w:r>
      <w:r w:rsidRPr="00697AD1">
        <w:t xml:space="preserve">out the leave of the Court, of </w:t>
      </w:r>
      <w:r w:rsidR="00E756B6" w:rsidRPr="00697AD1">
        <w:t xml:space="preserve">a lease—set out facts showing that </w:t>
      </w:r>
      <w:r w:rsidR="00697AD1" w:rsidRPr="00697AD1">
        <w:t>subsection 1</w:t>
      </w:r>
      <w:r w:rsidR="00E756B6" w:rsidRPr="00697AD1">
        <w:t>33(4) of th</w:t>
      </w:r>
      <w:r w:rsidRPr="00697AD1">
        <w:t>e Act has been complied with; and</w:t>
      </w:r>
    </w:p>
    <w:p w:rsidR="00E756B6" w:rsidRPr="00697AD1" w:rsidRDefault="00DD30F8" w:rsidP="00DD30F8">
      <w:pPr>
        <w:pStyle w:val="paragraph"/>
      </w:pPr>
      <w:r w:rsidRPr="00697AD1">
        <w:tab/>
        <w:t>(c)</w:t>
      </w:r>
      <w:r w:rsidRPr="00697AD1">
        <w:tab/>
        <w:t xml:space="preserve">in the case of disclaimer, without the leave of the Court, of </w:t>
      </w:r>
      <w:r w:rsidR="00E756B6" w:rsidRPr="00697AD1">
        <w:t xml:space="preserve">a contract—set out facts showing that the contract is, for the purposes of </w:t>
      </w:r>
      <w:r w:rsidR="00697AD1" w:rsidRPr="00697AD1">
        <w:t>subsection 1</w:t>
      </w:r>
      <w:r w:rsidR="00E756B6" w:rsidRPr="00697AD1">
        <w:t>33(5A) of the Act, an unprofitable contract.</w:t>
      </w:r>
    </w:p>
    <w:p w:rsidR="00502882" w:rsidRPr="00697AD1" w:rsidRDefault="00502882" w:rsidP="00502882">
      <w:pPr>
        <w:pStyle w:val="subsection"/>
      </w:pPr>
      <w:r w:rsidRPr="00697AD1">
        <w:tab/>
        <w:t>(2)</w:t>
      </w:r>
      <w:r w:rsidRPr="00697AD1">
        <w:tab/>
        <w:t xml:space="preserve">A trustee who gives a notice of disclaimer under </w:t>
      </w:r>
      <w:r w:rsidR="00697AD1" w:rsidRPr="00697AD1">
        <w:t>subsection 1</w:t>
      </w:r>
      <w:r w:rsidRPr="00697AD1">
        <w:t>33(1) or (1A) of the Act must give the notice to each person who, to the trustee’s knowledge:</w:t>
      </w:r>
    </w:p>
    <w:p w:rsidR="00502882" w:rsidRPr="00697AD1" w:rsidRDefault="00DD30F8" w:rsidP="00502882">
      <w:pPr>
        <w:pStyle w:val="paragraph"/>
      </w:pPr>
      <w:r w:rsidRPr="00697AD1">
        <w:tab/>
        <w:t>(a)</w:t>
      </w:r>
      <w:r w:rsidRPr="00697AD1">
        <w:tab/>
      </w:r>
      <w:r w:rsidR="00502882" w:rsidRPr="00697AD1">
        <w:t>in the case of disclaimer of property—has an interest in the property; or</w:t>
      </w:r>
    </w:p>
    <w:p w:rsidR="00502882" w:rsidRPr="00697AD1" w:rsidRDefault="00DD30F8" w:rsidP="00502882">
      <w:pPr>
        <w:pStyle w:val="paragraph"/>
      </w:pPr>
      <w:r w:rsidRPr="00697AD1">
        <w:tab/>
        <w:t>(b)</w:t>
      </w:r>
      <w:r w:rsidRPr="00697AD1">
        <w:tab/>
      </w:r>
      <w:r w:rsidR="00502882" w:rsidRPr="00697AD1">
        <w:t>in the case of disclaimer of a contract—is:</w:t>
      </w:r>
    </w:p>
    <w:p w:rsidR="00502882" w:rsidRPr="00697AD1" w:rsidRDefault="00502882" w:rsidP="00502882">
      <w:pPr>
        <w:pStyle w:val="paragraphsub"/>
      </w:pPr>
      <w:r w:rsidRPr="00697AD1">
        <w:tab/>
        <w:t>(i)</w:t>
      </w:r>
      <w:r w:rsidRPr="00697AD1">
        <w:tab/>
        <w:t>entitled to a benefit of, or right under, the contract; or</w:t>
      </w:r>
    </w:p>
    <w:p w:rsidR="00502882" w:rsidRPr="00697AD1" w:rsidRDefault="00502882" w:rsidP="00502882">
      <w:pPr>
        <w:pStyle w:val="paragraphsub"/>
      </w:pPr>
      <w:r w:rsidRPr="00697AD1">
        <w:tab/>
        <w:t>(ii)</w:t>
      </w:r>
      <w:r w:rsidRPr="00697AD1">
        <w:tab/>
        <w:t>subject to a burden or liability under the contract.</w:t>
      </w:r>
    </w:p>
    <w:p w:rsidR="00221E23" w:rsidRPr="00697AD1" w:rsidRDefault="00221E23" w:rsidP="00221E23">
      <w:pPr>
        <w:pStyle w:val="subsection"/>
      </w:pPr>
      <w:r w:rsidRPr="00697AD1">
        <w:tab/>
        <w:t>(3)</w:t>
      </w:r>
      <w:r w:rsidRPr="00697AD1">
        <w:tab/>
        <w:t xml:space="preserve">A failure to comply with </w:t>
      </w:r>
      <w:r w:rsidR="000B7484" w:rsidRPr="00697AD1">
        <w:t>subsection (</w:t>
      </w:r>
      <w:r w:rsidRPr="00697AD1">
        <w:t xml:space="preserve">1) or (2) does not affect the validity of a notice of disclaimer under </w:t>
      </w:r>
      <w:r w:rsidR="00697AD1" w:rsidRPr="00697AD1">
        <w:t>subsection 1</w:t>
      </w:r>
      <w:r w:rsidRPr="00697AD1">
        <w:t>33(1) or (1A) of the Act.</w:t>
      </w:r>
    </w:p>
    <w:p w:rsidR="00502882" w:rsidRPr="00697AD1" w:rsidRDefault="00502882" w:rsidP="00502882">
      <w:pPr>
        <w:pStyle w:val="ActHead3"/>
        <w:pageBreakBefore/>
      </w:pPr>
      <w:bookmarkStart w:id="47" w:name="_Toc63674305"/>
      <w:r w:rsidRPr="00134781">
        <w:rPr>
          <w:rStyle w:val="CharDivNo"/>
        </w:rPr>
        <w:t>Division 6</w:t>
      </w:r>
      <w:r w:rsidRPr="00697AD1">
        <w:t>—</w:t>
      </w:r>
      <w:r w:rsidRPr="00134781">
        <w:rPr>
          <w:rStyle w:val="CharDivText"/>
        </w:rPr>
        <w:t>Definition of income</w:t>
      </w:r>
      <w:bookmarkEnd w:id="47"/>
    </w:p>
    <w:p w:rsidR="00502882" w:rsidRPr="00697AD1" w:rsidRDefault="002C38D7" w:rsidP="00502882">
      <w:pPr>
        <w:pStyle w:val="ActHead5"/>
      </w:pPr>
      <w:bookmarkStart w:id="48" w:name="_Toc63674306"/>
      <w:r w:rsidRPr="00134781">
        <w:rPr>
          <w:rStyle w:val="CharSectno"/>
        </w:rPr>
        <w:t>33</w:t>
      </w:r>
      <w:r w:rsidR="00502882" w:rsidRPr="00697AD1">
        <w:t xml:space="preserve">  Fringe benefits—modification of the FBTA Act</w:t>
      </w:r>
      <w:bookmarkEnd w:id="48"/>
    </w:p>
    <w:p w:rsidR="00502882" w:rsidRPr="00697AD1" w:rsidRDefault="00502882" w:rsidP="00502882">
      <w:pPr>
        <w:pStyle w:val="subsection"/>
      </w:pPr>
      <w:r w:rsidRPr="00697AD1">
        <w:tab/>
        <w:t>(1)</w:t>
      </w:r>
      <w:r w:rsidRPr="00697AD1">
        <w:tab/>
        <w:t xml:space="preserve">This section is made for the purposes of </w:t>
      </w:r>
      <w:r w:rsidR="00BD0583" w:rsidRPr="00697AD1">
        <w:t>subparagraph (</w:t>
      </w:r>
      <w:r w:rsidRPr="00697AD1">
        <w:t xml:space="preserve">a)(v) of the definition of </w:t>
      </w:r>
      <w:r w:rsidRPr="00697AD1">
        <w:rPr>
          <w:b/>
          <w:i/>
        </w:rPr>
        <w:t>income</w:t>
      </w:r>
      <w:r w:rsidRPr="00697AD1">
        <w:t xml:space="preserve"> in </w:t>
      </w:r>
      <w:r w:rsidR="00697AD1" w:rsidRPr="00697AD1">
        <w:t>subsection 1</w:t>
      </w:r>
      <w:r w:rsidRPr="00697AD1">
        <w:t>39L(1) of the Act.</w:t>
      </w:r>
    </w:p>
    <w:p w:rsidR="00502882" w:rsidRPr="00697AD1" w:rsidRDefault="00502882" w:rsidP="00502882">
      <w:pPr>
        <w:pStyle w:val="subsection"/>
      </w:pPr>
      <w:r w:rsidRPr="00697AD1">
        <w:tab/>
        <w:t>(2)</w:t>
      </w:r>
      <w:r w:rsidRPr="00697AD1">
        <w:tab/>
        <w:t>The FBTA Act is modified in accordance with Schedule 2</w:t>
      </w:r>
      <w:r w:rsidR="002E5F6C" w:rsidRPr="00697AD1">
        <w:t xml:space="preserve"> to</w:t>
      </w:r>
      <w:r w:rsidR="006461A2" w:rsidRPr="00697AD1">
        <w:t xml:space="preserve"> this instrument</w:t>
      </w:r>
      <w:r w:rsidRPr="00697AD1">
        <w:t>.</w:t>
      </w:r>
    </w:p>
    <w:p w:rsidR="00502882" w:rsidRPr="00697AD1" w:rsidRDefault="00502882" w:rsidP="00502882">
      <w:pPr>
        <w:pStyle w:val="subsection"/>
      </w:pPr>
      <w:r w:rsidRPr="00697AD1">
        <w:tab/>
        <w:t>(3)</w:t>
      </w:r>
      <w:r w:rsidRPr="00697AD1">
        <w:tab/>
        <w:t>The FBTA Act is also modified so that it has effect as if:</w:t>
      </w:r>
    </w:p>
    <w:p w:rsidR="00502882" w:rsidRPr="00697AD1" w:rsidRDefault="00502882" w:rsidP="00502882">
      <w:pPr>
        <w:pStyle w:val="paragraph"/>
      </w:pPr>
      <w:r w:rsidRPr="00697AD1">
        <w:tab/>
        <w:t>(a)</w:t>
      </w:r>
      <w:r w:rsidRPr="00697AD1">
        <w:tab/>
        <w:t>a reference in that Act to a year of tax were a reference to a contribution assessment period; and</w:t>
      </w:r>
    </w:p>
    <w:p w:rsidR="00502882" w:rsidRPr="00697AD1" w:rsidRDefault="00502882" w:rsidP="00502882">
      <w:pPr>
        <w:pStyle w:val="paragraph"/>
      </w:pPr>
      <w:r w:rsidRPr="00697AD1">
        <w:tab/>
        <w:t>(b)</w:t>
      </w:r>
      <w:r w:rsidRPr="00697AD1">
        <w:tab/>
        <w:t>a reference in that Act to the taxable value of a benefit were a reference to the value, for the purposes of the Act, of the benefit; and</w:t>
      </w:r>
    </w:p>
    <w:p w:rsidR="00502882" w:rsidRPr="00697AD1" w:rsidRDefault="00502882" w:rsidP="00502882">
      <w:pPr>
        <w:pStyle w:val="paragraph"/>
      </w:pPr>
      <w:r w:rsidRPr="00697AD1">
        <w:tab/>
        <w:t>(c)</w:t>
      </w:r>
      <w:r w:rsidRPr="00697AD1">
        <w:tab/>
        <w:t xml:space="preserve">a reference in that Act to a declaration date were a reference to the date occurring </w:t>
      </w:r>
      <w:r w:rsidR="00ED6E62" w:rsidRPr="00697AD1">
        <w:t>21</w:t>
      </w:r>
      <w:r w:rsidRPr="00697AD1">
        <w:t xml:space="preserve"> days after the end of a contribution assessment period in relation to a bankrupt; and</w:t>
      </w:r>
    </w:p>
    <w:p w:rsidR="00502882" w:rsidRPr="00697AD1" w:rsidRDefault="00502882" w:rsidP="00502882">
      <w:pPr>
        <w:pStyle w:val="paragraph"/>
      </w:pPr>
      <w:r w:rsidRPr="00697AD1">
        <w:tab/>
        <w:t>(d)</w:t>
      </w:r>
      <w:r w:rsidRPr="00697AD1">
        <w:tab/>
        <w:t>a reference in that Act to a declaration to be given to an employer of a person were a reference to a declaration to be given to the trustee of the person’s estate; and</w:t>
      </w:r>
    </w:p>
    <w:p w:rsidR="00502882" w:rsidRPr="00697AD1" w:rsidRDefault="00502882" w:rsidP="00502882">
      <w:pPr>
        <w:pStyle w:val="paragraph"/>
      </w:pPr>
      <w:r w:rsidRPr="00697AD1">
        <w:tab/>
        <w:t>(e)</w:t>
      </w:r>
      <w:r w:rsidRPr="00697AD1">
        <w:tab/>
        <w:t>a reference in that Act to a form approved by the Commissioner were a reference to a form approved by the Inspector</w:t>
      </w:r>
      <w:r w:rsidR="00697AD1">
        <w:noBreakHyphen/>
      </w:r>
      <w:r w:rsidRPr="00697AD1">
        <w:t xml:space="preserve">General under </w:t>
      </w:r>
      <w:r w:rsidR="00697AD1" w:rsidRPr="00697AD1">
        <w:t>section 6</w:t>
      </w:r>
      <w:r w:rsidRPr="00697AD1">
        <w:t>D of the Act; and</w:t>
      </w:r>
    </w:p>
    <w:p w:rsidR="00502882" w:rsidRPr="00697AD1" w:rsidRDefault="00502882" w:rsidP="00502882">
      <w:pPr>
        <w:pStyle w:val="paragraph"/>
      </w:pPr>
      <w:r w:rsidRPr="00697AD1">
        <w:tab/>
        <w:t>(f)</w:t>
      </w:r>
      <w:r w:rsidRPr="00697AD1">
        <w:tab/>
        <w:t xml:space="preserve">subject to paragraph (d), a reference in </w:t>
      </w:r>
      <w:r w:rsidR="00A2157F" w:rsidRPr="00697AD1">
        <w:t>the FBTA Act</w:t>
      </w:r>
      <w:r w:rsidRPr="00697AD1">
        <w:t xml:space="preserve"> to an employer, or to the employer, were a reference to any person (other than the bankrupt); and</w:t>
      </w:r>
    </w:p>
    <w:p w:rsidR="00502882" w:rsidRPr="00697AD1" w:rsidRDefault="00502882" w:rsidP="00502882">
      <w:pPr>
        <w:pStyle w:val="paragraph"/>
      </w:pPr>
      <w:r w:rsidRPr="00697AD1">
        <w:tab/>
        <w:t>(g)</w:t>
      </w:r>
      <w:r w:rsidRPr="00697AD1">
        <w:tab/>
        <w:t xml:space="preserve">a reference in </w:t>
      </w:r>
      <w:r w:rsidR="00A2157F" w:rsidRPr="00697AD1">
        <w:t>the FBTA Act</w:t>
      </w:r>
      <w:r w:rsidRPr="00697AD1">
        <w:t xml:space="preserve"> to an employee, or to the employee, were a reference to a bankrupt, or to the bankrupt, as the case requires.</w:t>
      </w:r>
    </w:p>
    <w:p w:rsidR="00502882" w:rsidRPr="00697AD1" w:rsidRDefault="00502882" w:rsidP="00502882">
      <w:pPr>
        <w:pStyle w:val="subsection"/>
      </w:pPr>
      <w:r w:rsidRPr="00697AD1">
        <w:tab/>
        <w:t>(4)</w:t>
      </w:r>
      <w:r w:rsidRPr="00697AD1">
        <w:tab/>
        <w:t>The FBTA Act is also modified so that a reference (however expressed) in the FBTA Act to:</w:t>
      </w:r>
    </w:p>
    <w:p w:rsidR="00502882" w:rsidRPr="00697AD1" w:rsidRDefault="00502882" w:rsidP="00502882">
      <w:pPr>
        <w:pStyle w:val="paragraph"/>
      </w:pPr>
      <w:r w:rsidRPr="00697AD1">
        <w:tab/>
        <w:t>(a)</w:t>
      </w:r>
      <w:r w:rsidRPr="00697AD1">
        <w:tab/>
        <w:t>the employment of an employee; or</w:t>
      </w:r>
    </w:p>
    <w:p w:rsidR="00502882" w:rsidRPr="00697AD1" w:rsidRDefault="00502882" w:rsidP="00502882">
      <w:pPr>
        <w:pStyle w:val="paragraph"/>
      </w:pPr>
      <w:r w:rsidRPr="00697AD1">
        <w:tab/>
        <w:t>(b)</w:t>
      </w:r>
      <w:r w:rsidRPr="00697AD1">
        <w:tab/>
        <w:t>an associate of an employee;</w:t>
      </w:r>
    </w:p>
    <w:p w:rsidR="00502882" w:rsidRPr="00697AD1" w:rsidRDefault="00502882" w:rsidP="00502882">
      <w:pPr>
        <w:pStyle w:val="subsection2"/>
      </w:pPr>
      <w:r w:rsidRPr="00697AD1">
        <w:t>is to be disregarded.</w:t>
      </w:r>
    </w:p>
    <w:p w:rsidR="00502882" w:rsidRPr="00697AD1" w:rsidRDefault="00502882" w:rsidP="00502882">
      <w:pPr>
        <w:pStyle w:val="subsection"/>
      </w:pPr>
      <w:r w:rsidRPr="00697AD1">
        <w:tab/>
        <w:t>(5)</w:t>
      </w:r>
      <w:r w:rsidRPr="00697AD1">
        <w:tab/>
        <w:t>Despite subsections (2), (3) and (4), the modifications specified or referred to in those subsections do not apply in relation to the provision of a fringe benefit (within the meaning of the FBTA Act) to a bankrupt if the provider of the fringe benefit:</w:t>
      </w:r>
    </w:p>
    <w:p w:rsidR="00502882" w:rsidRPr="00697AD1" w:rsidRDefault="00502882" w:rsidP="00502882">
      <w:pPr>
        <w:pStyle w:val="paragraph"/>
      </w:pPr>
      <w:r w:rsidRPr="00697AD1">
        <w:tab/>
        <w:t>(a)</w:t>
      </w:r>
      <w:r w:rsidRPr="00697AD1">
        <w:tab/>
        <w:t>was the employer of the bankrupt; and</w:t>
      </w:r>
    </w:p>
    <w:p w:rsidR="00502882" w:rsidRPr="00697AD1" w:rsidRDefault="00502882" w:rsidP="00502882">
      <w:pPr>
        <w:pStyle w:val="paragraph"/>
      </w:pPr>
      <w:r w:rsidRPr="00697AD1">
        <w:tab/>
        <w:t>(b)</w:t>
      </w:r>
      <w:r w:rsidRPr="00697AD1">
        <w:tab/>
        <w:t>provided the fringe benefit to the bankrupt in respect of the bankrupt’s employment by the provider; and</w:t>
      </w:r>
    </w:p>
    <w:p w:rsidR="00502882" w:rsidRPr="00697AD1" w:rsidRDefault="00502882" w:rsidP="00502882">
      <w:pPr>
        <w:pStyle w:val="paragraph"/>
      </w:pPr>
      <w:r w:rsidRPr="00697AD1">
        <w:tab/>
        <w:t>(c)</w:t>
      </w:r>
      <w:r w:rsidRPr="00697AD1">
        <w:tab/>
        <w:t>was not an employer over whom the bankrupt exercised effective control, whether directly or indirectly.</w:t>
      </w:r>
    </w:p>
    <w:p w:rsidR="00E34E74" w:rsidRPr="00697AD1" w:rsidRDefault="002C38D7" w:rsidP="00E34E74">
      <w:pPr>
        <w:pStyle w:val="ActHead5"/>
      </w:pPr>
      <w:bookmarkStart w:id="49" w:name="_Toc63674307"/>
      <w:r w:rsidRPr="00134781">
        <w:rPr>
          <w:rStyle w:val="CharSectno"/>
        </w:rPr>
        <w:t>34</w:t>
      </w:r>
      <w:r w:rsidR="00E34E74" w:rsidRPr="00697AD1">
        <w:t xml:space="preserve">  Superannuation contributions</w:t>
      </w:r>
      <w:bookmarkEnd w:id="49"/>
    </w:p>
    <w:p w:rsidR="00E34E74" w:rsidRPr="00697AD1" w:rsidRDefault="00E34E74" w:rsidP="00E34E74">
      <w:pPr>
        <w:pStyle w:val="subsection"/>
      </w:pPr>
      <w:r w:rsidRPr="00697AD1">
        <w:tab/>
        <w:t>(1)</w:t>
      </w:r>
      <w:r w:rsidRPr="00697AD1">
        <w:tab/>
        <w:t xml:space="preserve">For the purposes of </w:t>
      </w:r>
      <w:r w:rsidR="00BD0583" w:rsidRPr="00697AD1">
        <w:t>subparagraph (</w:t>
      </w:r>
      <w:r w:rsidRPr="00697AD1">
        <w:t xml:space="preserve">b)(v) of the definition of </w:t>
      </w:r>
      <w:r w:rsidRPr="00697AD1">
        <w:rPr>
          <w:b/>
          <w:i/>
        </w:rPr>
        <w:t>income</w:t>
      </w:r>
      <w:r w:rsidRPr="00697AD1">
        <w:t xml:space="preserve"> in </w:t>
      </w:r>
      <w:r w:rsidR="00697AD1" w:rsidRPr="00697AD1">
        <w:t>subsection 1</w:t>
      </w:r>
      <w:r w:rsidRPr="00697AD1">
        <w:t>39L(1) of the Act, the following contributions and payments made for the purpose of providing superannuation benefits for a bankrupt person are not income of the person:</w:t>
      </w:r>
    </w:p>
    <w:p w:rsidR="00E34E74" w:rsidRPr="00697AD1" w:rsidRDefault="00E34E74" w:rsidP="00E34E74">
      <w:pPr>
        <w:pStyle w:val="paragraph"/>
      </w:pPr>
      <w:r w:rsidRPr="00697AD1">
        <w:tab/>
        <w:t>(a)</w:t>
      </w:r>
      <w:r w:rsidRPr="00697AD1">
        <w:tab/>
        <w:t xml:space="preserve">contributions made by, or on behalf of, each employer of the person to the extent that the contributions reduce the employer’s potential liability for the superannuation guarantee charge imposed under </w:t>
      </w:r>
      <w:r w:rsidR="00697AD1" w:rsidRPr="00697AD1">
        <w:t>section 5</w:t>
      </w:r>
      <w:r w:rsidRPr="00697AD1">
        <w:t xml:space="preserve"> of the </w:t>
      </w:r>
      <w:r w:rsidRPr="00697AD1">
        <w:rPr>
          <w:i/>
        </w:rPr>
        <w:t>Superannuation Guarantee Charge Act 1992</w:t>
      </w:r>
      <w:r w:rsidRPr="00697AD1">
        <w:t>;</w:t>
      </w:r>
    </w:p>
    <w:p w:rsidR="00E34E74" w:rsidRPr="00697AD1" w:rsidRDefault="00E34E74" w:rsidP="00E34E74">
      <w:pPr>
        <w:pStyle w:val="paragraph"/>
      </w:pPr>
      <w:r w:rsidRPr="00697AD1">
        <w:tab/>
        <w:t>(b)</w:t>
      </w:r>
      <w:r w:rsidRPr="00697AD1">
        <w:tab/>
        <w:t>contributions made by, or on behalf of, each employer of the person in accordance with the employer’s obligation to make contributions for the person under:</w:t>
      </w:r>
    </w:p>
    <w:p w:rsidR="00E34E74" w:rsidRPr="00697AD1" w:rsidRDefault="00E34E74" w:rsidP="00E34E74">
      <w:pPr>
        <w:pStyle w:val="paragraphsub"/>
      </w:pPr>
      <w:r w:rsidRPr="00697AD1">
        <w:tab/>
        <w:t>(i)</w:t>
      </w:r>
      <w:r w:rsidRPr="00697AD1">
        <w:tab/>
        <w:t>an industrial award or determination made under a law of the Commonwealth, a State or a Territory; or</w:t>
      </w:r>
    </w:p>
    <w:p w:rsidR="00E34E74" w:rsidRPr="00697AD1" w:rsidRDefault="00E34E74" w:rsidP="00E34E74">
      <w:pPr>
        <w:pStyle w:val="paragraphsub"/>
      </w:pPr>
      <w:r w:rsidRPr="00697AD1">
        <w:tab/>
        <w:t>(ii)</w:t>
      </w:r>
      <w:r w:rsidRPr="00697AD1">
        <w:tab/>
        <w:t>an industrial agreement registered, made or lodged under a law of the Commonwealth, a State or a Territory; or</w:t>
      </w:r>
    </w:p>
    <w:p w:rsidR="00E34E74" w:rsidRPr="00697AD1" w:rsidRDefault="00E34E74" w:rsidP="00E34E74">
      <w:pPr>
        <w:pStyle w:val="paragraphsub"/>
      </w:pPr>
      <w:r w:rsidRPr="00697AD1">
        <w:tab/>
        <w:t>(iii)</w:t>
      </w:r>
      <w:r w:rsidRPr="00697AD1">
        <w:tab/>
        <w:t>a law of the Commonwealth, or of a State or Territory;</w:t>
      </w:r>
    </w:p>
    <w:p w:rsidR="00E34E74" w:rsidRPr="00697AD1" w:rsidRDefault="00E34E74" w:rsidP="00E34E74">
      <w:pPr>
        <w:pStyle w:val="paragraph"/>
      </w:pPr>
      <w:r w:rsidRPr="00697AD1">
        <w:tab/>
      </w:r>
      <w:r w:rsidRPr="00697AD1">
        <w:tab/>
        <w:t>that exceed the contributions, made by or on behalf of the employer, mentioned in paragraph (a);</w:t>
      </w:r>
    </w:p>
    <w:p w:rsidR="00E34E74" w:rsidRPr="00697AD1" w:rsidRDefault="00E34E74" w:rsidP="00E34E74">
      <w:pPr>
        <w:pStyle w:val="paragraph"/>
      </w:pPr>
      <w:r w:rsidRPr="00697AD1">
        <w:tab/>
        <w:t>(c)</w:t>
      </w:r>
      <w:r w:rsidRPr="00697AD1">
        <w:tab/>
        <w:t xml:space="preserve">payments of shortfall components made to, or for the benefit of, the person under sections 65 to 67 of the </w:t>
      </w:r>
      <w:r w:rsidRPr="00697AD1">
        <w:rPr>
          <w:i/>
        </w:rPr>
        <w:t>Superannuation Guarantee (Administration) Act 1992</w:t>
      </w:r>
      <w:r w:rsidRPr="00697AD1">
        <w:t>.</w:t>
      </w:r>
    </w:p>
    <w:p w:rsidR="00E34E74" w:rsidRPr="00697AD1" w:rsidRDefault="00E34E74" w:rsidP="00E34E74">
      <w:pPr>
        <w:pStyle w:val="subsection"/>
      </w:pPr>
      <w:r w:rsidRPr="00697AD1">
        <w:tab/>
        <w:t>(2)</w:t>
      </w:r>
      <w:r w:rsidRPr="00697AD1">
        <w:tab/>
        <w:t xml:space="preserve">Despite </w:t>
      </w:r>
      <w:r w:rsidR="000B7484" w:rsidRPr="00697AD1">
        <w:t>subsection (</w:t>
      </w:r>
      <w:r w:rsidRPr="00697AD1">
        <w:t>1), contributions for a contribution assessment period are taken to be income of a person if:</w:t>
      </w:r>
    </w:p>
    <w:p w:rsidR="00E34E74" w:rsidRPr="00697AD1" w:rsidRDefault="00E34E74" w:rsidP="00E34E74">
      <w:pPr>
        <w:pStyle w:val="paragraph"/>
      </w:pPr>
      <w:r w:rsidRPr="00697AD1">
        <w:tab/>
        <w:t>(a)</w:t>
      </w:r>
      <w:r w:rsidRPr="00697AD1">
        <w:tab/>
        <w:t>the contributions exceed the relevant superannuation guarantee charge percentage of the employee’s ordinary time earnings for the contribution assessment period; and</w:t>
      </w:r>
    </w:p>
    <w:p w:rsidR="00E34E74" w:rsidRPr="00697AD1" w:rsidRDefault="00E34E74" w:rsidP="00E34E74">
      <w:pPr>
        <w:pStyle w:val="paragraph"/>
      </w:pPr>
      <w:r w:rsidRPr="00697AD1">
        <w:tab/>
        <w:t>(b)</w:t>
      </w:r>
      <w:r w:rsidRPr="00697AD1">
        <w:tab/>
        <w:t>the employer has an obligation to make the contributions that arise under an individual industrial agreement; and</w:t>
      </w:r>
    </w:p>
    <w:p w:rsidR="00E34E74" w:rsidRPr="00697AD1" w:rsidRDefault="00E34E74" w:rsidP="00E34E74">
      <w:pPr>
        <w:pStyle w:val="paragraph"/>
      </w:pPr>
      <w:r w:rsidRPr="00697AD1">
        <w:tab/>
        <w:t>(c)</w:t>
      </w:r>
      <w:r w:rsidRPr="00697AD1">
        <w:tab/>
        <w:t xml:space="preserve">the contributions are not contributions of the kind mentioned in </w:t>
      </w:r>
      <w:r w:rsidR="00BD0583" w:rsidRPr="00697AD1">
        <w:t>subparagraph (</w:t>
      </w:r>
      <w:r w:rsidRPr="00697AD1">
        <w:t>1)(b)(iii).</w:t>
      </w:r>
    </w:p>
    <w:p w:rsidR="00E34E74" w:rsidRPr="00697AD1" w:rsidRDefault="00E34E74" w:rsidP="00E34E74">
      <w:pPr>
        <w:pStyle w:val="subsection"/>
      </w:pPr>
      <w:r w:rsidRPr="00697AD1">
        <w:tab/>
        <w:t>(3)</w:t>
      </w:r>
      <w:r w:rsidRPr="00697AD1">
        <w:tab/>
        <w:t>In this section:</w:t>
      </w:r>
    </w:p>
    <w:p w:rsidR="00E34E74" w:rsidRPr="00697AD1" w:rsidRDefault="00E34E74" w:rsidP="00E34E74">
      <w:pPr>
        <w:pStyle w:val="Definition"/>
      </w:pPr>
      <w:r w:rsidRPr="00697AD1">
        <w:rPr>
          <w:b/>
          <w:i/>
        </w:rPr>
        <w:t xml:space="preserve">individual industrial agreement </w:t>
      </w:r>
      <w:r w:rsidRPr="00697AD1">
        <w:t>means an industrial agreement made solely between the employer and the person, including the following:</w:t>
      </w:r>
    </w:p>
    <w:p w:rsidR="00E34E74" w:rsidRPr="00697AD1" w:rsidRDefault="00E34E74" w:rsidP="00E34E74">
      <w:pPr>
        <w:pStyle w:val="paragraph"/>
        <w:rPr>
          <w:rStyle w:val="Emphasis"/>
          <w:i w:val="0"/>
          <w:iCs w:val="0"/>
          <w:color w:val="000000"/>
        </w:rPr>
      </w:pPr>
      <w:r w:rsidRPr="00697AD1">
        <w:tab/>
        <w:t>(a)</w:t>
      </w:r>
      <w:r w:rsidRPr="00697AD1">
        <w:tab/>
        <w:t xml:space="preserve">an AWA, or an ITEA, (both within the meaning of the </w:t>
      </w:r>
      <w:r w:rsidRPr="00697AD1">
        <w:rPr>
          <w:rStyle w:val="Emphasis"/>
          <w:color w:val="000000"/>
        </w:rPr>
        <w:t>Fair Work (Transitional Provisions and Con</w:t>
      </w:r>
      <w:r w:rsidR="00DE3D7D" w:rsidRPr="00697AD1">
        <w:rPr>
          <w:rStyle w:val="Emphasis"/>
          <w:color w:val="000000"/>
        </w:rPr>
        <w:t>sequential Amendments) Act 2009</w:t>
      </w:r>
      <w:r w:rsidR="00DE3D7D" w:rsidRPr="00697AD1">
        <w:rPr>
          <w:rStyle w:val="Emphasis"/>
          <w:i w:val="0"/>
          <w:color w:val="000000"/>
        </w:rPr>
        <w:t>)</w:t>
      </w:r>
      <w:r w:rsidRPr="00697AD1">
        <w:rPr>
          <w:rStyle w:val="Emphasis"/>
          <w:color w:val="000000"/>
        </w:rPr>
        <w:t xml:space="preserve"> </w:t>
      </w:r>
      <w:r w:rsidRPr="00697AD1">
        <w:rPr>
          <w:rStyle w:val="Emphasis"/>
          <w:i w:val="0"/>
          <w:color w:val="000000"/>
        </w:rPr>
        <w:t>to which that Act applies;</w:t>
      </w:r>
    </w:p>
    <w:p w:rsidR="00E34E74" w:rsidRPr="00697AD1" w:rsidRDefault="00E34E74" w:rsidP="00E34E74">
      <w:pPr>
        <w:pStyle w:val="paragraph"/>
        <w:rPr>
          <w:i/>
        </w:rPr>
      </w:pPr>
      <w:r w:rsidRPr="00697AD1">
        <w:rPr>
          <w:rStyle w:val="Emphasis"/>
          <w:i w:val="0"/>
          <w:color w:val="000000"/>
        </w:rPr>
        <w:tab/>
        <w:t>(b)</w:t>
      </w:r>
      <w:r w:rsidRPr="00697AD1">
        <w:rPr>
          <w:rStyle w:val="Emphasis"/>
          <w:i w:val="0"/>
          <w:color w:val="000000"/>
        </w:rPr>
        <w:tab/>
        <w:t>a similar agreement under the law of a State or Territory.</w:t>
      </w:r>
    </w:p>
    <w:p w:rsidR="00E34E74" w:rsidRPr="00697AD1" w:rsidRDefault="00E34E74" w:rsidP="00E34E74">
      <w:pPr>
        <w:pStyle w:val="Definition"/>
      </w:pPr>
      <w:r w:rsidRPr="00697AD1">
        <w:rPr>
          <w:b/>
          <w:i/>
        </w:rPr>
        <w:t>ordinary time earnings</w:t>
      </w:r>
      <w:r w:rsidRPr="00697AD1">
        <w:t xml:space="preserve"> has the meaning given by </w:t>
      </w:r>
      <w:r w:rsidR="00697AD1" w:rsidRPr="00697AD1">
        <w:t>subsection 6</w:t>
      </w:r>
      <w:r w:rsidRPr="00697AD1">
        <w:t xml:space="preserve">(1) of the </w:t>
      </w:r>
      <w:r w:rsidRPr="00697AD1">
        <w:rPr>
          <w:i/>
        </w:rPr>
        <w:t>Superannuation Guarantee (Administration) Act 1992</w:t>
      </w:r>
      <w:r w:rsidRPr="00697AD1">
        <w:t>.</w:t>
      </w:r>
    </w:p>
    <w:p w:rsidR="00E34E74" w:rsidRPr="00697AD1" w:rsidRDefault="00E34E74" w:rsidP="00E34E74">
      <w:pPr>
        <w:pStyle w:val="Definition"/>
      </w:pPr>
      <w:r w:rsidRPr="00697AD1">
        <w:rPr>
          <w:b/>
          <w:i/>
        </w:rPr>
        <w:t>relevant superannuation guarantee charge percentage</w:t>
      </w:r>
      <w:r w:rsidRPr="00697AD1">
        <w:t xml:space="preserve">: the </w:t>
      </w:r>
      <w:r w:rsidRPr="00697AD1">
        <w:rPr>
          <w:b/>
          <w:i/>
        </w:rPr>
        <w:t>relevant superannuation guarantee charge percentage</w:t>
      </w:r>
      <w:r w:rsidRPr="00697AD1">
        <w:t xml:space="preserve"> for a year (the </w:t>
      </w:r>
      <w:r w:rsidRPr="00697AD1">
        <w:rPr>
          <w:b/>
          <w:i/>
        </w:rPr>
        <w:t>bankruptcy year</w:t>
      </w:r>
      <w:r w:rsidRPr="00697AD1">
        <w:t xml:space="preserve">) is the percentage whose number is the same as that set out in column 2 of the table in </w:t>
      </w:r>
      <w:r w:rsidR="00697AD1" w:rsidRPr="00697AD1">
        <w:t>subsection 1</w:t>
      </w:r>
      <w:r w:rsidRPr="00697AD1">
        <w:t xml:space="preserve">9(2) of the </w:t>
      </w:r>
      <w:r w:rsidRPr="00697AD1">
        <w:rPr>
          <w:i/>
        </w:rPr>
        <w:t>Superannuation Guarantee (Administration) Act 1992</w:t>
      </w:r>
      <w:r w:rsidRPr="00697AD1">
        <w:t xml:space="preserve"> for the financial year in which the bankruptcy year starts.</w:t>
      </w:r>
    </w:p>
    <w:p w:rsidR="00E34E74" w:rsidRPr="00697AD1" w:rsidRDefault="00E34E74" w:rsidP="00E34E74">
      <w:pPr>
        <w:pStyle w:val="Definition"/>
      </w:pPr>
      <w:r w:rsidRPr="00697AD1">
        <w:rPr>
          <w:b/>
          <w:i/>
        </w:rPr>
        <w:t>shortfall component</w:t>
      </w:r>
      <w:r w:rsidRPr="00697AD1">
        <w:t xml:space="preserve"> has the same meaning as in Part 8 of the </w:t>
      </w:r>
      <w:r w:rsidRPr="00697AD1">
        <w:rPr>
          <w:i/>
        </w:rPr>
        <w:t>Superannuation Guarantee (Administration) Act 1992</w:t>
      </w:r>
      <w:r w:rsidRPr="00697AD1">
        <w:t>.</w:t>
      </w:r>
    </w:p>
    <w:p w:rsidR="00502882" w:rsidRPr="00697AD1" w:rsidRDefault="002C38D7" w:rsidP="00502882">
      <w:pPr>
        <w:pStyle w:val="ActHead5"/>
      </w:pPr>
      <w:bookmarkStart w:id="50" w:name="_Toc63674308"/>
      <w:r w:rsidRPr="00134781">
        <w:rPr>
          <w:rStyle w:val="CharSectno"/>
        </w:rPr>
        <w:t>35</w:t>
      </w:r>
      <w:r w:rsidR="00502882" w:rsidRPr="00697AD1">
        <w:t xml:space="preserve">  Family assistance and social security payments</w:t>
      </w:r>
      <w:bookmarkEnd w:id="50"/>
    </w:p>
    <w:p w:rsidR="00502882" w:rsidRPr="00697AD1" w:rsidRDefault="00502882" w:rsidP="00502882">
      <w:pPr>
        <w:pStyle w:val="subsection"/>
      </w:pPr>
      <w:r w:rsidRPr="00697AD1">
        <w:tab/>
      </w:r>
      <w:r w:rsidRPr="00697AD1">
        <w:tab/>
        <w:t xml:space="preserve">For the purposes of </w:t>
      </w:r>
      <w:r w:rsidR="00BD0583" w:rsidRPr="00697AD1">
        <w:t>subparagraph (</w:t>
      </w:r>
      <w:r w:rsidRPr="00697AD1">
        <w:t xml:space="preserve">b)(v) of the definition of </w:t>
      </w:r>
      <w:r w:rsidRPr="00697AD1">
        <w:rPr>
          <w:b/>
          <w:i/>
        </w:rPr>
        <w:t>income</w:t>
      </w:r>
      <w:r w:rsidRPr="00697AD1">
        <w:t xml:space="preserve"> in </w:t>
      </w:r>
      <w:r w:rsidR="00697AD1" w:rsidRPr="00697AD1">
        <w:t>subsection 1</w:t>
      </w:r>
      <w:r w:rsidRPr="00697AD1">
        <w:t>39L(1) of the Act, the following payments or amounts are not income of a bankrupt:</w:t>
      </w:r>
    </w:p>
    <w:p w:rsidR="00502882" w:rsidRPr="00697AD1" w:rsidRDefault="00502882" w:rsidP="00502882">
      <w:pPr>
        <w:pStyle w:val="paragraph"/>
      </w:pPr>
      <w:r w:rsidRPr="00697AD1">
        <w:tab/>
        <w:t>(a)</w:t>
      </w:r>
      <w:r w:rsidRPr="00697AD1">
        <w:tab/>
        <w:t xml:space="preserve">a payment or amount of family tax benefit paid under the family assistance law (within the meaning of the </w:t>
      </w:r>
      <w:r w:rsidRPr="00697AD1">
        <w:rPr>
          <w:i/>
        </w:rPr>
        <w:t>A New Tax System (Family Assistance) (Administration) Act 1999</w:t>
      </w:r>
      <w:r w:rsidRPr="00697AD1">
        <w:t>);</w:t>
      </w:r>
    </w:p>
    <w:p w:rsidR="00502882" w:rsidRPr="00697AD1" w:rsidRDefault="00502882" w:rsidP="00502882">
      <w:pPr>
        <w:pStyle w:val="paragraph"/>
      </w:pPr>
      <w:r w:rsidRPr="00697AD1">
        <w:tab/>
        <w:t>(b)</w:t>
      </w:r>
      <w:r w:rsidRPr="00697AD1">
        <w:tab/>
        <w:t xml:space="preserve">an amount that is not income for the purposes of the </w:t>
      </w:r>
      <w:r w:rsidRPr="00697AD1">
        <w:rPr>
          <w:i/>
          <w:iCs/>
        </w:rPr>
        <w:t xml:space="preserve">Social Security Act 1991 </w:t>
      </w:r>
      <w:r w:rsidRPr="00697AD1">
        <w:t xml:space="preserve">because of </w:t>
      </w:r>
      <w:r w:rsidR="00697AD1" w:rsidRPr="00697AD1">
        <w:t>subsection 8</w:t>
      </w:r>
      <w:r w:rsidRPr="00697AD1">
        <w:t>(8) of that Act, except for a payment or amount mentioned in paragraph (a), (h), (ha), (k), (ka), (m), (z), (za) or (zb) of that subsection.</w:t>
      </w:r>
    </w:p>
    <w:p w:rsidR="00502882" w:rsidRPr="00697AD1" w:rsidRDefault="00502882" w:rsidP="00502882">
      <w:pPr>
        <w:pStyle w:val="ActHead3"/>
        <w:pageBreakBefore/>
      </w:pPr>
      <w:bookmarkStart w:id="51" w:name="_Toc63674309"/>
      <w:r w:rsidRPr="00134781">
        <w:rPr>
          <w:rStyle w:val="CharDivNo"/>
        </w:rPr>
        <w:t>Division 7</w:t>
      </w:r>
      <w:r w:rsidRPr="00697AD1">
        <w:t>—</w:t>
      </w:r>
      <w:r w:rsidRPr="00134781">
        <w:rPr>
          <w:rStyle w:val="CharDivText"/>
        </w:rPr>
        <w:t>Contributions by bankrupt</w:t>
      </w:r>
      <w:bookmarkEnd w:id="51"/>
    </w:p>
    <w:p w:rsidR="00502882" w:rsidRPr="00697AD1" w:rsidRDefault="002C38D7" w:rsidP="00502882">
      <w:pPr>
        <w:pStyle w:val="ActHead5"/>
      </w:pPr>
      <w:bookmarkStart w:id="52" w:name="_Toc63674310"/>
      <w:r w:rsidRPr="00134781">
        <w:rPr>
          <w:rStyle w:val="CharSectno"/>
        </w:rPr>
        <w:t>36</w:t>
      </w:r>
      <w:r w:rsidR="00502882" w:rsidRPr="00697AD1">
        <w:t xml:space="preserve">  Contribution assessment—income of dependant</w:t>
      </w:r>
      <w:bookmarkEnd w:id="52"/>
    </w:p>
    <w:p w:rsidR="00502882" w:rsidRPr="00697AD1" w:rsidRDefault="00502882" w:rsidP="00502882">
      <w:pPr>
        <w:pStyle w:val="subsection"/>
      </w:pPr>
      <w:r w:rsidRPr="00697AD1">
        <w:tab/>
      </w:r>
      <w:r w:rsidRPr="00697AD1">
        <w:tab/>
        <w:t xml:space="preserve">For the purposes of paragraph (c) of the definition of </w:t>
      </w:r>
      <w:r w:rsidRPr="00697AD1">
        <w:rPr>
          <w:b/>
          <w:i/>
        </w:rPr>
        <w:t>dependant</w:t>
      </w:r>
      <w:r w:rsidRPr="00697AD1">
        <w:t xml:space="preserve"> in </w:t>
      </w:r>
      <w:r w:rsidR="00697AD1" w:rsidRPr="00697AD1">
        <w:t>section 1</w:t>
      </w:r>
      <w:r w:rsidRPr="00697AD1">
        <w:t>39K of the Act, the prescribed amount of income derived (or likely to be derived) by a person during a contribution assessment period is:</w:t>
      </w:r>
    </w:p>
    <w:p w:rsidR="00D65633" w:rsidRPr="00697AD1" w:rsidRDefault="00D65633" w:rsidP="00D65633">
      <w:pPr>
        <w:pStyle w:val="paragraph"/>
      </w:pPr>
      <w:r w:rsidRPr="00697AD1">
        <w:tab/>
        <w:t>(a)</w:t>
      </w:r>
      <w:r w:rsidRPr="00697AD1">
        <w:tab/>
        <w:t xml:space="preserve">if the period begins between </w:t>
      </w:r>
      <w:r w:rsidR="00BD0583" w:rsidRPr="00697AD1">
        <w:t>5 May</w:t>
      </w:r>
      <w:r w:rsidRPr="00697AD1">
        <w:t xml:space="preserve"> 2003 and </w:t>
      </w:r>
      <w:r w:rsidR="000B7484" w:rsidRPr="00697AD1">
        <w:t>30 June</w:t>
      </w:r>
      <w:r w:rsidRPr="00697AD1">
        <w:t xml:space="preserve"> 2003—$2,500; or</w:t>
      </w:r>
    </w:p>
    <w:p w:rsidR="00D65633" w:rsidRPr="00697AD1" w:rsidRDefault="00D65633" w:rsidP="00D65633">
      <w:pPr>
        <w:pStyle w:val="paragraph"/>
      </w:pPr>
      <w:r w:rsidRPr="00697AD1">
        <w:tab/>
        <w:t>(b)</w:t>
      </w:r>
      <w:r w:rsidRPr="00697AD1">
        <w:tab/>
        <w:t>if the period begins in a financial year specified in column 1 of an item of the following table—the amount specified in column 2 of that item; or</w:t>
      </w:r>
    </w:p>
    <w:p w:rsidR="00502882" w:rsidRPr="00697AD1" w:rsidRDefault="00D65633" w:rsidP="00463300">
      <w:pPr>
        <w:pStyle w:val="paragraph"/>
      </w:pPr>
      <w:r w:rsidRPr="00697AD1">
        <w:tab/>
        <w:t>(c)</w:t>
      </w:r>
      <w:r w:rsidRPr="00697AD1">
        <w:tab/>
      </w:r>
      <w:r w:rsidR="00502882" w:rsidRPr="00697AD1">
        <w:t>if the period begins</w:t>
      </w:r>
      <w:r w:rsidR="00FC665D" w:rsidRPr="00697AD1">
        <w:t xml:space="preserve"> </w:t>
      </w:r>
      <w:r w:rsidR="00502882" w:rsidRPr="00697AD1">
        <w:t xml:space="preserve">in the financial year beginning on </w:t>
      </w:r>
      <w:r w:rsidR="000B7484" w:rsidRPr="00697AD1">
        <w:t>1 July</w:t>
      </w:r>
      <w:r w:rsidR="00502882" w:rsidRPr="00697AD1">
        <w:t xml:space="preserve"> 2020—</w:t>
      </w:r>
      <w:r w:rsidR="00463300" w:rsidRPr="00697AD1">
        <w:t>$3,741</w:t>
      </w:r>
      <w:r w:rsidR="00502882" w:rsidRPr="00697AD1">
        <w:t>; or</w:t>
      </w:r>
    </w:p>
    <w:p w:rsidR="00502882" w:rsidRPr="00697AD1" w:rsidRDefault="00D65633" w:rsidP="00463300">
      <w:pPr>
        <w:pStyle w:val="paragraph"/>
      </w:pPr>
      <w:r w:rsidRPr="00697AD1">
        <w:tab/>
        <w:t>(d)</w:t>
      </w:r>
      <w:r w:rsidRPr="00697AD1">
        <w:tab/>
      </w:r>
      <w:r w:rsidR="00502882" w:rsidRPr="00697AD1">
        <w:t>if the period begins in a later financial year—</w:t>
      </w:r>
      <w:r w:rsidR="00463300" w:rsidRPr="00697AD1">
        <w:t>$3,741</w:t>
      </w:r>
      <w:r w:rsidR="00502882" w:rsidRPr="00697AD1">
        <w:t xml:space="preserve"> indexed in accordance with </w:t>
      </w:r>
      <w:r w:rsidR="00697AD1" w:rsidRPr="00697AD1">
        <w:t>section 1</w:t>
      </w:r>
      <w:r w:rsidR="002C38D7" w:rsidRPr="00697AD1">
        <w:t>14</w:t>
      </w:r>
      <w:r w:rsidR="00723F6C" w:rsidRPr="00697AD1">
        <w:t xml:space="preserve"> of this instrument</w:t>
      </w:r>
      <w:r w:rsidR="00502882" w:rsidRPr="00697AD1">
        <w:t xml:space="preserve"> as if the period were that financial year.</w:t>
      </w:r>
    </w:p>
    <w:p w:rsidR="007009E9" w:rsidRPr="00697AD1" w:rsidRDefault="007009E9" w:rsidP="007009E9">
      <w:pPr>
        <w:pStyle w:val="notetext"/>
      </w:pPr>
      <w:r w:rsidRPr="00697AD1">
        <w:t>Note:</w:t>
      </w:r>
      <w:r w:rsidRPr="00697AD1">
        <w:tab/>
        <w:t>Indexed amounts could in 202</w:t>
      </w:r>
      <w:r w:rsidR="00D91C62" w:rsidRPr="00697AD1">
        <w:t>1</w:t>
      </w:r>
      <w:r w:rsidRPr="00697AD1">
        <w:t xml:space="preserve"> be viewed on the Australian Financial Security Authority’s website (http://www.afsa.gov.au).</w:t>
      </w:r>
    </w:p>
    <w:p w:rsidR="00D65633" w:rsidRPr="00697AD1" w:rsidRDefault="00D65633" w:rsidP="00D65633">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732"/>
        <w:gridCol w:w="3898"/>
        <w:gridCol w:w="3899"/>
      </w:tblGrid>
      <w:tr w:rsidR="00D65633" w:rsidRPr="00697AD1" w:rsidTr="00C10A73">
        <w:trPr>
          <w:tblHeader/>
        </w:trPr>
        <w:tc>
          <w:tcPr>
            <w:tcW w:w="5000" w:type="pct"/>
            <w:gridSpan w:val="3"/>
            <w:tcBorders>
              <w:top w:val="single" w:sz="12" w:space="0" w:color="auto"/>
              <w:bottom w:val="single" w:sz="6" w:space="0" w:color="auto"/>
            </w:tcBorders>
            <w:shd w:val="clear" w:color="auto" w:fill="auto"/>
          </w:tcPr>
          <w:p w:rsidR="00D65633" w:rsidRPr="00697AD1" w:rsidRDefault="00D65633" w:rsidP="001C11CB">
            <w:pPr>
              <w:pStyle w:val="TableHeading"/>
            </w:pPr>
            <w:r w:rsidRPr="00697AD1">
              <w:t>Maximum income of dependant</w:t>
            </w:r>
          </w:p>
        </w:tc>
      </w:tr>
      <w:tr w:rsidR="00D65633" w:rsidRPr="00697AD1" w:rsidTr="00C10A73">
        <w:trPr>
          <w:tblHeader/>
        </w:trPr>
        <w:tc>
          <w:tcPr>
            <w:tcW w:w="429" w:type="pct"/>
            <w:tcBorders>
              <w:top w:val="single" w:sz="6" w:space="0" w:color="auto"/>
              <w:bottom w:val="single" w:sz="12" w:space="0" w:color="auto"/>
            </w:tcBorders>
            <w:shd w:val="clear" w:color="auto" w:fill="auto"/>
          </w:tcPr>
          <w:p w:rsidR="00D65633" w:rsidRPr="00697AD1" w:rsidRDefault="00D65633" w:rsidP="001C11CB">
            <w:pPr>
              <w:pStyle w:val="TableHeading"/>
            </w:pPr>
            <w:r w:rsidRPr="00697AD1">
              <w:t>Item</w:t>
            </w:r>
          </w:p>
        </w:tc>
        <w:tc>
          <w:tcPr>
            <w:tcW w:w="2285" w:type="pct"/>
            <w:tcBorders>
              <w:top w:val="single" w:sz="6" w:space="0" w:color="auto"/>
              <w:bottom w:val="single" w:sz="12" w:space="0" w:color="auto"/>
            </w:tcBorders>
            <w:shd w:val="clear" w:color="auto" w:fill="auto"/>
          </w:tcPr>
          <w:p w:rsidR="00723F6C" w:rsidRPr="00697AD1" w:rsidRDefault="00723F6C" w:rsidP="001C11CB">
            <w:pPr>
              <w:pStyle w:val="TableHeading"/>
            </w:pPr>
            <w:r w:rsidRPr="00697AD1">
              <w:t>Column 1</w:t>
            </w:r>
          </w:p>
          <w:p w:rsidR="00D65633" w:rsidRPr="00697AD1" w:rsidRDefault="00D65633" w:rsidP="001C11CB">
            <w:pPr>
              <w:pStyle w:val="TableHeading"/>
            </w:pPr>
            <w:r w:rsidRPr="00697AD1">
              <w:t>Financial year</w:t>
            </w:r>
          </w:p>
        </w:tc>
        <w:tc>
          <w:tcPr>
            <w:tcW w:w="2286" w:type="pct"/>
            <w:tcBorders>
              <w:top w:val="single" w:sz="6" w:space="0" w:color="auto"/>
              <w:bottom w:val="single" w:sz="12" w:space="0" w:color="auto"/>
            </w:tcBorders>
            <w:shd w:val="clear" w:color="auto" w:fill="auto"/>
          </w:tcPr>
          <w:p w:rsidR="00723F6C" w:rsidRPr="00697AD1" w:rsidRDefault="00723F6C" w:rsidP="001C11CB">
            <w:pPr>
              <w:pStyle w:val="TableHeading"/>
            </w:pPr>
            <w:r w:rsidRPr="00697AD1">
              <w:t>Column 2</w:t>
            </w:r>
          </w:p>
          <w:p w:rsidR="00D65633" w:rsidRPr="00697AD1" w:rsidRDefault="00D65633" w:rsidP="001C11CB">
            <w:pPr>
              <w:pStyle w:val="TableHeading"/>
            </w:pPr>
            <w:r w:rsidRPr="00697AD1">
              <w:t>Amount</w:t>
            </w:r>
          </w:p>
        </w:tc>
      </w:tr>
      <w:tr w:rsidR="00D65633" w:rsidRPr="00697AD1" w:rsidTr="00C10A73">
        <w:tc>
          <w:tcPr>
            <w:tcW w:w="429" w:type="pct"/>
            <w:tcBorders>
              <w:top w:val="single" w:sz="12" w:space="0" w:color="auto"/>
            </w:tcBorders>
            <w:shd w:val="clear" w:color="auto" w:fill="auto"/>
          </w:tcPr>
          <w:p w:rsidR="00D65633" w:rsidRPr="00697AD1" w:rsidRDefault="00D65633" w:rsidP="00027A96">
            <w:pPr>
              <w:pStyle w:val="Tabletext"/>
            </w:pPr>
            <w:r w:rsidRPr="00697AD1">
              <w:t>1</w:t>
            </w:r>
          </w:p>
        </w:tc>
        <w:tc>
          <w:tcPr>
            <w:tcW w:w="2285" w:type="pct"/>
            <w:tcBorders>
              <w:top w:val="single" w:sz="12" w:space="0" w:color="auto"/>
            </w:tcBorders>
            <w:shd w:val="clear" w:color="auto" w:fill="auto"/>
          </w:tcPr>
          <w:p w:rsidR="00D65633" w:rsidRPr="00697AD1" w:rsidRDefault="00D65633" w:rsidP="00027A96">
            <w:pPr>
              <w:pStyle w:val="Tabletext"/>
            </w:pPr>
            <w:r w:rsidRPr="00697AD1">
              <w:t>2019</w:t>
            </w:r>
            <w:r w:rsidR="00697AD1">
              <w:noBreakHyphen/>
            </w:r>
            <w:r w:rsidRPr="00697AD1">
              <w:t>20</w:t>
            </w:r>
          </w:p>
        </w:tc>
        <w:tc>
          <w:tcPr>
            <w:tcW w:w="2286" w:type="pct"/>
            <w:tcBorders>
              <w:top w:val="single" w:sz="12" w:space="0" w:color="auto"/>
            </w:tcBorders>
            <w:shd w:val="clear" w:color="auto" w:fill="auto"/>
          </w:tcPr>
          <w:p w:rsidR="00D65633" w:rsidRPr="00697AD1" w:rsidRDefault="006C6642" w:rsidP="00027A96">
            <w:pPr>
              <w:pStyle w:val="Tabletext"/>
            </w:pPr>
            <w:r w:rsidRPr="00697AD1">
              <w:t>$3,720</w:t>
            </w:r>
          </w:p>
        </w:tc>
      </w:tr>
      <w:tr w:rsidR="00D65633" w:rsidRPr="00697AD1" w:rsidTr="00C10A73">
        <w:tc>
          <w:tcPr>
            <w:tcW w:w="429" w:type="pct"/>
            <w:shd w:val="clear" w:color="auto" w:fill="auto"/>
          </w:tcPr>
          <w:p w:rsidR="00D65633" w:rsidRPr="00697AD1" w:rsidRDefault="00D65633" w:rsidP="00027A96">
            <w:pPr>
              <w:pStyle w:val="Tabletext"/>
            </w:pPr>
            <w:r w:rsidRPr="00697AD1">
              <w:t>2</w:t>
            </w:r>
          </w:p>
        </w:tc>
        <w:tc>
          <w:tcPr>
            <w:tcW w:w="2285" w:type="pct"/>
            <w:shd w:val="clear" w:color="auto" w:fill="auto"/>
          </w:tcPr>
          <w:p w:rsidR="00D65633" w:rsidRPr="00697AD1" w:rsidRDefault="00D65633" w:rsidP="00027A96">
            <w:pPr>
              <w:pStyle w:val="Tabletext"/>
            </w:pPr>
            <w:r w:rsidRPr="00697AD1">
              <w:t>2018</w:t>
            </w:r>
            <w:r w:rsidR="00697AD1">
              <w:noBreakHyphen/>
            </w:r>
            <w:r w:rsidRPr="00697AD1">
              <w:t>19</w:t>
            </w:r>
          </w:p>
        </w:tc>
        <w:tc>
          <w:tcPr>
            <w:tcW w:w="2286" w:type="pct"/>
            <w:shd w:val="clear" w:color="auto" w:fill="auto"/>
          </w:tcPr>
          <w:p w:rsidR="00D65633" w:rsidRPr="00697AD1" w:rsidRDefault="00027A96" w:rsidP="00027A96">
            <w:pPr>
              <w:pStyle w:val="Tabletext"/>
            </w:pPr>
            <w:r w:rsidRPr="00697AD1">
              <w:t>$3,642</w:t>
            </w:r>
          </w:p>
        </w:tc>
      </w:tr>
      <w:tr w:rsidR="00D65633" w:rsidRPr="00697AD1" w:rsidTr="00C10A73">
        <w:tc>
          <w:tcPr>
            <w:tcW w:w="429" w:type="pct"/>
            <w:shd w:val="clear" w:color="auto" w:fill="auto"/>
          </w:tcPr>
          <w:p w:rsidR="00D65633" w:rsidRPr="00697AD1" w:rsidRDefault="00D65633" w:rsidP="00027A96">
            <w:pPr>
              <w:pStyle w:val="Tabletext"/>
            </w:pPr>
            <w:r w:rsidRPr="00697AD1">
              <w:t>3</w:t>
            </w:r>
          </w:p>
        </w:tc>
        <w:tc>
          <w:tcPr>
            <w:tcW w:w="2285" w:type="pct"/>
            <w:shd w:val="clear" w:color="auto" w:fill="auto"/>
          </w:tcPr>
          <w:p w:rsidR="00D65633" w:rsidRPr="00697AD1" w:rsidRDefault="00D65633" w:rsidP="00027A96">
            <w:pPr>
              <w:pStyle w:val="Tabletext"/>
            </w:pPr>
            <w:r w:rsidRPr="00697AD1">
              <w:t>2017</w:t>
            </w:r>
            <w:r w:rsidR="00697AD1">
              <w:noBreakHyphen/>
            </w:r>
            <w:r w:rsidRPr="00697AD1">
              <w:t>18</w:t>
            </w:r>
          </w:p>
        </w:tc>
        <w:tc>
          <w:tcPr>
            <w:tcW w:w="2286" w:type="pct"/>
            <w:shd w:val="clear" w:color="auto" w:fill="auto"/>
          </w:tcPr>
          <w:p w:rsidR="00D65633" w:rsidRPr="00697AD1" w:rsidRDefault="00027A96" w:rsidP="00027A96">
            <w:pPr>
              <w:pStyle w:val="Tabletext"/>
            </w:pPr>
            <w:r w:rsidRPr="00697AD1">
              <w:t>$3,596</w:t>
            </w:r>
          </w:p>
        </w:tc>
      </w:tr>
      <w:tr w:rsidR="00D65633" w:rsidRPr="00697AD1" w:rsidTr="00C10A73">
        <w:tc>
          <w:tcPr>
            <w:tcW w:w="429" w:type="pct"/>
            <w:shd w:val="clear" w:color="auto" w:fill="auto"/>
          </w:tcPr>
          <w:p w:rsidR="00D65633" w:rsidRPr="00697AD1" w:rsidRDefault="00D65633" w:rsidP="00027A96">
            <w:pPr>
              <w:pStyle w:val="Tabletext"/>
            </w:pPr>
            <w:r w:rsidRPr="00697AD1">
              <w:t>4</w:t>
            </w:r>
          </w:p>
        </w:tc>
        <w:tc>
          <w:tcPr>
            <w:tcW w:w="2285" w:type="pct"/>
            <w:shd w:val="clear" w:color="auto" w:fill="auto"/>
          </w:tcPr>
          <w:p w:rsidR="00D65633" w:rsidRPr="00697AD1" w:rsidRDefault="00D65633" w:rsidP="00027A96">
            <w:pPr>
              <w:pStyle w:val="Tabletext"/>
            </w:pPr>
            <w:r w:rsidRPr="00697AD1">
              <w:t>2016</w:t>
            </w:r>
            <w:r w:rsidR="00697AD1">
              <w:noBreakHyphen/>
            </w:r>
            <w:r w:rsidRPr="00697AD1">
              <w:t>17</w:t>
            </w:r>
          </w:p>
        </w:tc>
        <w:tc>
          <w:tcPr>
            <w:tcW w:w="2286" w:type="pct"/>
            <w:shd w:val="clear" w:color="auto" w:fill="auto"/>
          </w:tcPr>
          <w:p w:rsidR="00D65633" w:rsidRPr="00697AD1" w:rsidRDefault="00027A96" w:rsidP="00027A96">
            <w:pPr>
              <w:pStyle w:val="Tabletext"/>
            </w:pPr>
            <w:r w:rsidRPr="00697AD1">
              <w:t>$3,532</w:t>
            </w:r>
          </w:p>
        </w:tc>
      </w:tr>
      <w:tr w:rsidR="00D65633" w:rsidRPr="00697AD1" w:rsidTr="00C10A73">
        <w:tc>
          <w:tcPr>
            <w:tcW w:w="429" w:type="pct"/>
            <w:shd w:val="clear" w:color="auto" w:fill="auto"/>
          </w:tcPr>
          <w:p w:rsidR="00D65633" w:rsidRPr="00697AD1" w:rsidRDefault="00D65633" w:rsidP="00027A96">
            <w:pPr>
              <w:pStyle w:val="Tabletext"/>
            </w:pPr>
            <w:r w:rsidRPr="00697AD1">
              <w:t>5</w:t>
            </w:r>
          </w:p>
        </w:tc>
        <w:tc>
          <w:tcPr>
            <w:tcW w:w="2285" w:type="pct"/>
            <w:shd w:val="clear" w:color="auto" w:fill="auto"/>
          </w:tcPr>
          <w:p w:rsidR="00D65633" w:rsidRPr="00697AD1" w:rsidRDefault="00D65633" w:rsidP="00027A96">
            <w:pPr>
              <w:pStyle w:val="Tabletext"/>
            </w:pPr>
            <w:r w:rsidRPr="00697AD1">
              <w:t>2015</w:t>
            </w:r>
            <w:r w:rsidR="00697AD1">
              <w:noBreakHyphen/>
            </w:r>
            <w:r w:rsidRPr="00697AD1">
              <w:t>16</w:t>
            </w:r>
          </w:p>
        </w:tc>
        <w:tc>
          <w:tcPr>
            <w:tcW w:w="2286" w:type="pct"/>
            <w:shd w:val="clear" w:color="auto" w:fill="auto"/>
          </w:tcPr>
          <w:p w:rsidR="00D65633" w:rsidRPr="00697AD1" w:rsidRDefault="00027A96" w:rsidP="00027A96">
            <w:pPr>
              <w:pStyle w:val="Tabletext"/>
            </w:pPr>
            <w:r w:rsidRPr="00697AD1">
              <w:t>$3,459</w:t>
            </w:r>
          </w:p>
        </w:tc>
      </w:tr>
      <w:tr w:rsidR="00D65633" w:rsidRPr="00697AD1" w:rsidTr="00C10A73">
        <w:tc>
          <w:tcPr>
            <w:tcW w:w="429" w:type="pct"/>
            <w:shd w:val="clear" w:color="auto" w:fill="auto"/>
          </w:tcPr>
          <w:p w:rsidR="00D65633" w:rsidRPr="00697AD1" w:rsidRDefault="00D65633" w:rsidP="00027A96">
            <w:pPr>
              <w:pStyle w:val="Tabletext"/>
            </w:pPr>
            <w:r w:rsidRPr="00697AD1">
              <w:t>6</w:t>
            </w:r>
          </w:p>
        </w:tc>
        <w:tc>
          <w:tcPr>
            <w:tcW w:w="2285" w:type="pct"/>
            <w:shd w:val="clear" w:color="auto" w:fill="auto"/>
          </w:tcPr>
          <w:p w:rsidR="00D65633" w:rsidRPr="00697AD1" w:rsidRDefault="00D65633" w:rsidP="00027A96">
            <w:pPr>
              <w:pStyle w:val="Tabletext"/>
            </w:pPr>
            <w:r w:rsidRPr="00697AD1">
              <w:t>2014</w:t>
            </w:r>
            <w:r w:rsidR="00697AD1">
              <w:noBreakHyphen/>
            </w:r>
            <w:r w:rsidRPr="00697AD1">
              <w:t>15</w:t>
            </w:r>
          </w:p>
        </w:tc>
        <w:tc>
          <w:tcPr>
            <w:tcW w:w="2286" w:type="pct"/>
            <w:shd w:val="clear" w:color="auto" w:fill="auto"/>
          </w:tcPr>
          <w:p w:rsidR="00D65633" w:rsidRPr="00697AD1" w:rsidRDefault="00027A96" w:rsidP="00027A96">
            <w:pPr>
              <w:pStyle w:val="Tabletext"/>
            </w:pPr>
            <w:r w:rsidRPr="00697AD1">
              <w:t>$3,411</w:t>
            </w:r>
          </w:p>
        </w:tc>
      </w:tr>
      <w:tr w:rsidR="00D65633" w:rsidRPr="00697AD1" w:rsidTr="00C10A73">
        <w:tc>
          <w:tcPr>
            <w:tcW w:w="429" w:type="pct"/>
            <w:shd w:val="clear" w:color="auto" w:fill="auto"/>
          </w:tcPr>
          <w:p w:rsidR="00D65633" w:rsidRPr="00697AD1" w:rsidRDefault="00D65633" w:rsidP="00027A96">
            <w:pPr>
              <w:pStyle w:val="Tabletext"/>
            </w:pPr>
            <w:r w:rsidRPr="00697AD1">
              <w:t>7</w:t>
            </w:r>
          </w:p>
        </w:tc>
        <w:tc>
          <w:tcPr>
            <w:tcW w:w="2285" w:type="pct"/>
            <w:shd w:val="clear" w:color="auto" w:fill="auto"/>
          </w:tcPr>
          <w:p w:rsidR="00D65633" w:rsidRPr="00697AD1" w:rsidRDefault="00D65633" w:rsidP="00027A96">
            <w:pPr>
              <w:pStyle w:val="Tabletext"/>
            </w:pPr>
            <w:r w:rsidRPr="00697AD1">
              <w:t>2013</w:t>
            </w:r>
            <w:r w:rsidR="00697AD1">
              <w:noBreakHyphen/>
            </w:r>
            <w:r w:rsidRPr="00697AD1">
              <w:t>14</w:t>
            </w:r>
          </w:p>
        </w:tc>
        <w:tc>
          <w:tcPr>
            <w:tcW w:w="2286" w:type="pct"/>
            <w:shd w:val="clear" w:color="auto" w:fill="auto"/>
          </w:tcPr>
          <w:p w:rsidR="00D65633" w:rsidRPr="00697AD1" w:rsidRDefault="00027A96" w:rsidP="00027A96">
            <w:pPr>
              <w:pStyle w:val="Tabletext"/>
            </w:pPr>
            <w:r w:rsidRPr="00697AD1">
              <w:t>$3,363</w:t>
            </w:r>
          </w:p>
        </w:tc>
      </w:tr>
      <w:tr w:rsidR="00D65633" w:rsidRPr="00697AD1" w:rsidTr="00C10A73">
        <w:tc>
          <w:tcPr>
            <w:tcW w:w="429" w:type="pct"/>
            <w:shd w:val="clear" w:color="auto" w:fill="auto"/>
          </w:tcPr>
          <w:p w:rsidR="00D65633" w:rsidRPr="00697AD1" w:rsidRDefault="00D65633" w:rsidP="00027A96">
            <w:pPr>
              <w:pStyle w:val="Tabletext"/>
            </w:pPr>
            <w:r w:rsidRPr="00697AD1">
              <w:t>8</w:t>
            </w:r>
          </w:p>
        </w:tc>
        <w:tc>
          <w:tcPr>
            <w:tcW w:w="2285" w:type="pct"/>
            <w:shd w:val="clear" w:color="auto" w:fill="auto"/>
          </w:tcPr>
          <w:p w:rsidR="00D65633" w:rsidRPr="00697AD1" w:rsidRDefault="00D65633" w:rsidP="00027A96">
            <w:pPr>
              <w:pStyle w:val="Tabletext"/>
            </w:pPr>
            <w:r w:rsidRPr="00697AD1">
              <w:t>2012</w:t>
            </w:r>
            <w:r w:rsidR="00697AD1">
              <w:noBreakHyphen/>
            </w:r>
            <w:r w:rsidRPr="00697AD1">
              <w:t>13</w:t>
            </w:r>
          </w:p>
        </w:tc>
        <w:tc>
          <w:tcPr>
            <w:tcW w:w="2286" w:type="pct"/>
            <w:shd w:val="clear" w:color="auto" w:fill="auto"/>
          </w:tcPr>
          <w:p w:rsidR="00D65633" w:rsidRPr="00697AD1" w:rsidRDefault="00027A96" w:rsidP="00027A96">
            <w:pPr>
              <w:pStyle w:val="Tabletext"/>
            </w:pPr>
            <w:r w:rsidRPr="00697AD1">
              <w:t>$3,264</w:t>
            </w:r>
          </w:p>
        </w:tc>
      </w:tr>
      <w:tr w:rsidR="00D65633" w:rsidRPr="00697AD1" w:rsidTr="00C10A73">
        <w:tc>
          <w:tcPr>
            <w:tcW w:w="429" w:type="pct"/>
            <w:shd w:val="clear" w:color="auto" w:fill="auto"/>
          </w:tcPr>
          <w:p w:rsidR="00D65633" w:rsidRPr="00697AD1" w:rsidRDefault="00D65633" w:rsidP="00027A96">
            <w:pPr>
              <w:pStyle w:val="Tabletext"/>
            </w:pPr>
            <w:r w:rsidRPr="00697AD1">
              <w:t>9</w:t>
            </w:r>
          </w:p>
        </w:tc>
        <w:tc>
          <w:tcPr>
            <w:tcW w:w="2285" w:type="pct"/>
            <w:shd w:val="clear" w:color="auto" w:fill="auto"/>
          </w:tcPr>
          <w:p w:rsidR="00D65633" w:rsidRPr="00697AD1" w:rsidRDefault="00D65633" w:rsidP="00027A96">
            <w:pPr>
              <w:pStyle w:val="Tabletext"/>
            </w:pPr>
            <w:r w:rsidRPr="00697AD1">
              <w:t>2011</w:t>
            </w:r>
            <w:r w:rsidR="00697AD1">
              <w:noBreakHyphen/>
            </w:r>
            <w:r w:rsidRPr="00697AD1">
              <w:t>12</w:t>
            </w:r>
          </w:p>
        </w:tc>
        <w:tc>
          <w:tcPr>
            <w:tcW w:w="2286" w:type="pct"/>
            <w:shd w:val="clear" w:color="auto" w:fill="auto"/>
          </w:tcPr>
          <w:p w:rsidR="00D65633" w:rsidRPr="00697AD1" w:rsidRDefault="00027A96" w:rsidP="00027A96">
            <w:pPr>
              <w:pStyle w:val="Tabletext"/>
            </w:pPr>
            <w:r w:rsidRPr="00697AD1">
              <w:t>$3,181</w:t>
            </w:r>
          </w:p>
        </w:tc>
      </w:tr>
      <w:tr w:rsidR="00D65633" w:rsidRPr="00697AD1" w:rsidTr="00C10A73">
        <w:tc>
          <w:tcPr>
            <w:tcW w:w="429" w:type="pct"/>
            <w:shd w:val="clear" w:color="auto" w:fill="auto"/>
          </w:tcPr>
          <w:p w:rsidR="00D65633" w:rsidRPr="00697AD1" w:rsidRDefault="00D65633" w:rsidP="00027A96">
            <w:pPr>
              <w:pStyle w:val="Tabletext"/>
            </w:pPr>
            <w:r w:rsidRPr="00697AD1">
              <w:t>10</w:t>
            </w:r>
          </w:p>
        </w:tc>
        <w:tc>
          <w:tcPr>
            <w:tcW w:w="2285" w:type="pct"/>
            <w:shd w:val="clear" w:color="auto" w:fill="auto"/>
          </w:tcPr>
          <w:p w:rsidR="00D65633" w:rsidRPr="00697AD1" w:rsidRDefault="00D65633" w:rsidP="00027A96">
            <w:pPr>
              <w:pStyle w:val="Tabletext"/>
            </w:pPr>
            <w:r w:rsidRPr="00697AD1">
              <w:t>2010</w:t>
            </w:r>
            <w:r w:rsidR="00697AD1">
              <w:noBreakHyphen/>
            </w:r>
            <w:r w:rsidRPr="00697AD1">
              <w:t>11</w:t>
            </w:r>
          </w:p>
        </w:tc>
        <w:tc>
          <w:tcPr>
            <w:tcW w:w="2286" w:type="pct"/>
            <w:shd w:val="clear" w:color="auto" w:fill="auto"/>
          </w:tcPr>
          <w:p w:rsidR="00D65633" w:rsidRPr="00697AD1" w:rsidRDefault="00027A96" w:rsidP="00027A96">
            <w:pPr>
              <w:pStyle w:val="Tabletext"/>
            </w:pPr>
            <w:r w:rsidRPr="00697AD1">
              <w:t>$3,131</w:t>
            </w:r>
          </w:p>
        </w:tc>
      </w:tr>
      <w:tr w:rsidR="00D65633" w:rsidRPr="00697AD1" w:rsidTr="00C10A73">
        <w:tc>
          <w:tcPr>
            <w:tcW w:w="429" w:type="pct"/>
            <w:shd w:val="clear" w:color="auto" w:fill="auto"/>
          </w:tcPr>
          <w:p w:rsidR="00D65633" w:rsidRPr="00697AD1" w:rsidRDefault="00D65633" w:rsidP="00027A96">
            <w:pPr>
              <w:pStyle w:val="Tabletext"/>
            </w:pPr>
            <w:r w:rsidRPr="00697AD1">
              <w:t>11</w:t>
            </w:r>
          </w:p>
        </w:tc>
        <w:tc>
          <w:tcPr>
            <w:tcW w:w="2285" w:type="pct"/>
            <w:shd w:val="clear" w:color="auto" w:fill="auto"/>
          </w:tcPr>
          <w:p w:rsidR="00D65633" w:rsidRPr="00697AD1" w:rsidRDefault="00D65633" w:rsidP="00027A96">
            <w:pPr>
              <w:pStyle w:val="Tabletext"/>
            </w:pPr>
            <w:r w:rsidRPr="00697AD1">
              <w:t>2009</w:t>
            </w:r>
            <w:r w:rsidR="00697AD1">
              <w:noBreakHyphen/>
            </w:r>
            <w:r w:rsidRPr="00697AD1">
              <w:t>10</w:t>
            </w:r>
          </w:p>
        </w:tc>
        <w:tc>
          <w:tcPr>
            <w:tcW w:w="2286" w:type="pct"/>
            <w:shd w:val="clear" w:color="auto" w:fill="auto"/>
          </w:tcPr>
          <w:p w:rsidR="00D65633" w:rsidRPr="00697AD1" w:rsidRDefault="00027A96" w:rsidP="00027A96">
            <w:pPr>
              <w:pStyle w:val="Tabletext"/>
            </w:pPr>
            <w:r w:rsidRPr="00697AD1">
              <w:t>$3,030</w:t>
            </w:r>
          </w:p>
        </w:tc>
      </w:tr>
      <w:tr w:rsidR="00D65633" w:rsidRPr="00697AD1" w:rsidTr="00C10A73">
        <w:tc>
          <w:tcPr>
            <w:tcW w:w="429" w:type="pct"/>
            <w:shd w:val="clear" w:color="auto" w:fill="auto"/>
          </w:tcPr>
          <w:p w:rsidR="00D65633" w:rsidRPr="00697AD1" w:rsidRDefault="00D65633" w:rsidP="00027A96">
            <w:pPr>
              <w:pStyle w:val="Tabletext"/>
            </w:pPr>
            <w:r w:rsidRPr="00697AD1">
              <w:t>12</w:t>
            </w:r>
          </w:p>
        </w:tc>
        <w:tc>
          <w:tcPr>
            <w:tcW w:w="2285" w:type="pct"/>
            <w:shd w:val="clear" w:color="auto" w:fill="auto"/>
          </w:tcPr>
          <w:p w:rsidR="00D65633" w:rsidRPr="00697AD1" w:rsidRDefault="00D65633" w:rsidP="00027A96">
            <w:pPr>
              <w:pStyle w:val="Tabletext"/>
            </w:pPr>
            <w:r w:rsidRPr="00697AD1">
              <w:t>2008</w:t>
            </w:r>
            <w:r w:rsidR="00697AD1">
              <w:noBreakHyphen/>
            </w:r>
            <w:r w:rsidRPr="00697AD1">
              <w:t>09</w:t>
            </w:r>
          </w:p>
        </w:tc>
        <w:tc>
          <w:tcPr>
            <w:tcW w:w="2286" w:type="pct"/>
            <w:shd w:val="clear" w:color="auto" w:fill="auto"/>
          </w:tcPr>
          <w:p w:rsidR="00D65633" w:rsidRPr="00697AD1" w:rsidRDefault="00027A96" w:rsidP="00027A96">
            <w:pPr>
              <w:pStyle w:val="Tabletext"/>
            </w:pPr>
            <w:r w:rsidRPr="00697AD1">
              <w:t>$2,942</w:t>
            </w:r>
          </w:p>
        </w:tc>
      </w:tr>
      <w:tr w:rsidR="00D65633" w:rsidRPr="00697AD1" w:rsidTr="00C10A73">
        <w:tc>
          <w:tcPr>
            <w:tcW w:w="429" w:type="pct"/>
            <w:shd w:val="clear" w:color="auto" w:fill="auto"/>
          </w:tcPr>
          <w:p w:rsidR="00D65633" w:rsidRPr="00697AD1" w:rsidRDefault="00D65633" w:rsidP="00027A96">
            <w:pPr>
              <w:pStyle w:val="Tabletext"/>
            </w:pPr>
            <w:r w:rsidRPr="00697AD1">
              <w:t>13</w:t>
            </w:r>
          </w:p>
        </w:tc>
        <w:tc>
          <w:tcPr>
            <w:tcW w:w="2285" w:type="pct"/>
            <w:shd w:val="clear" w:color="auto" w:fill="auto"/>
          </w:tcPr>
          <w:p w:rsidR="00D65633" w:rsidRPr="00697AD1" w:rsidRDefault="00D65633" w:rsidP="00027A96">
            <w:pPr>
              <w:pStyle w:val="Tabletext"/>
            </w:pPr>
            <w:r w:rsidRPr="00697AD1">
              <w:t>2007</w:t>
            </w:r>
            <w:r w:rsidR="00697AD1">
              <w:noBreakHyphen/>
            </w:r>
            <w:r w:rsidRPr="00697AD1">
              <w:t>08</w:t>
            </w:r>
          </w:p>
        </w:tc>
        <w:tc>
          <w:tcPr>
            <w:tcW w:w="2286" w:type="pct"/>
            <w:shd w:val="clear" w:color="auto" w:fill="auto"/>
          </w:tcPr>
          <w:p w:rsidR="00D65633" w:rsidRPr="00697AD1" w:rsidRDefault="00027A96" w:rsidP="00027A96">
            <w:pPr>
              <w:pStyle w:val="Tabletext"/>
            </w:pPr>
            <w:r w:rsidRPr="00697AD1">
              <w:t>$2,870</w:t>
            </w:r>
          </w:p>
        </w:tc>
      </w:tr>
      <w:tr w:rsidR="00D65633" w:rsidRPr="00697AD1" w:rsidTr="00C10A73">
        <w:tc>
          <w:tcPr>
            <w:tcW w:w="429" w:type="pct"/>
            <w:shd w:val="clear" w:color="auto" w:fill="auto"/>
          </w:tcPr>
          <w:p w:rsidR="00D65633" w:rsidRPr="00697AD1" w:rsidRDefault="00D65633" w:rsidP="00027A96">
            <w:pPr>
              <w:pStyle w:val="Tabletext"/>
            </w:pPr>
            <w:r w:rsidRPr="00697AD1">
              <w:t>14</w:t>
            </w:r>
          </w:p>
        </w:tc>
        <w:tc>
          <w:tcPr>
            <w:tcW w:w="2285" w:type="pct"/>
            <w:shd w:val="clear" w:color="auto" w:fill="auto"/>
          </w:tcPr>
          <w:p w:rsidR="00D65633" w:rsidRPr="00697AD1" w:rsidRDefault="00D65633" w:rsidP="00027A96">
            <w:pPr>
              <w:pStyle w:val="Tabletext"/>
            </w:pPr>
            <w:r w:rsidRPr="00697AD1">
              <w:t>2006</w:t>
            </w:r>
            <w:r w:rsidR="00697AD1">
              <w:noBreakHyphen/>
            </w:r>
            <w:r w:rsidRPr="00697AD1">
              <w:t>07</w:t>
            </w:r>
          </w:p>
        </w:tc>
        <w:tc>
          <w:tcPr>
            <w:tcW w:w="2286" w:type="pct"/>
            <w:shd w:val="clear" w:color="auto" w:fill="auto"/>
          </w:tcPr>
          <w:p w:rsidR="00D65633" w:rsidRPr="00697AD1" w:rsidRDefault="00027A96" w:rsidP="00027A96">
            <w:pPr>
              <w:pStyle w:val="Tabletext"/>
            </w:pPr>
            <w:r w:rsidRPr="00697AD1">
              <w:t>$2,756</w:t>
            </w:r>
          </w:p>
        </w:tc>
      </w:tr>
      <w:tr w:rsidR="00D65633" w:rsidRPr="00697AD1" w:rsidTr="00C10A73">
        <w:tc>
          <w:tcPr>
            <w:tcW w:w="429" w:type="pct"/>
            <w:shd w:val="clear" w:color="auto" w:fill="auto"/>
          </w:tcPr>
          <w:p w:rsidR="00D65633" w:rsidRPr="00697AD1" w:rsidRDefault="00D65633" w:rsidP="00027A96">
            <w:pPr>
              <w:pStyle w:val="Tabletext"/>
            </w:pPr>
            <w:r w:rsidRPr="00697AD1">
              <w:t>15</w:t>
            </w:r>
          </w:p>
        </w:tc>
        <w:tc>
          <w:tcPr>
            <w:tcW w:w="2285" w:type="pct"/>
            <w:shd w:val="clear" w:color="auto" w:fill="auto"/>
          </w:tcPr>
          <w:p w:rsidR="00D65633" w:rsidRPr="00697AD1" w:rsidRDefault="00D65633" w:rsidP="00027A96">
            <w:pPr>
              <w:pStyle w:val="Tabletext"/>
            </w:pPr>
            <w:r w:rsidRPr="00697AD1">
              <w:t>2005</w:t>
            </w:r>
            <w:r w:rsidR="00697AD1">
              <w:noBreakHyphen/>
            </w:r>
            <w:r w:rsidRPr="00697AD1">
              <w:t>06</w:t>
            </w:r>
          </w:p>
        </w:tc>
        <w:tc>
          <w:tcPr>
            <w:tcW w:w="2286" w:type="pct"/>
            <w:shd w:val="clear" w:color="auto" w:fill="auto"/>
          </w:tcPr>
          <w:p w:rsidR="00D65633" w:rsidRPr="00697AD1" w:rsidRDefault="00027A96" w:rsidP="00027A96">
            <w:pPr>
              <w:pStyle w:val="Tabletext"/>
            </w:pPr>
            <w:r w:rsidRPr="00697AD1">
              <w:t>$2,688</w:t>
            </w:r>
          </w:p>
        </w:tc>
      </w:tr>
      <w:tr w:rsidR="00D65633" w:rsidRPr="00697AD1" w:rsidTr="00C10A73">
        <w:tc>
          <w:tcPr>
            <w:tcW w:w="429" w:type="pct"/>
            <w:tcBorders>
              <w:bottom w:val="single" w:sz="2" w:space="0" w:color="auto"/>
            </w:tcBorders>
            <w:shd w:val="clear" w:color="auto" w:fill="auto"/>
          </w:tcPr>
          <w:p w:rsidR="00D65633" w:rsidRPr="00697AD1" w:rsidRDefault="00D65633" w:rsidP="00027A96">
            <w:pPr>
              <w:pStyle w:val="Tabletext"/>
            </w:pPr>
            <w:r w:rsidRPr="00697AD1">
              <w:t>16</w:t>
            </w:r>
          </w:p>
        </w:tc>
        <w:tc>
          <w:tcPr>
            <w:tcW w:w="2285" w:type="pct"/>
            <w:tcBorders>
              <w:bottom w:val="single" w:sz="2" w:space="0" w:color="auto"/>
            </w:tcBorders>
            <w:shd w:val="clear" w:color="auto" w:fill="auto"/>
          </w:tcPr>
          <w:p w:rsidR="00D65633" w:rsidRPr="00697AD1" w:rsidRDefault="00D65633" w:rsidP="00027A96">
            <w:pPr>
              <w:pStyle w:val="Tabletext"/>
            </w:pPr>
            <w:r w:rsidRPr="00697AD1">
              <w:t>2004</w:t>
            </w:r>
            <w:r w:rsidR="00697AD1">
              <w:noBreakHyphen/>
            </w:r>
            <w:r w:rsidRPr="00697AD1">
              <w:t>05</w:t>
            </w:r>
          </w:p>
        </w:tc>
        <w:tc>
          <w:tcPr>
            <w:tcW w:w="2286" w:type="pct"/>
            <w:tcBorders>
              <w:bottom w:val="single" w:sz="2" w:space="0" w:color="auto"/>
            </w:tcBorders>
            <w:shd w:val="clear" w:color="auto" w:fill="auto"/>
          </w:tcPr>
          <w:p w:rsidR="00D65633" w:rsidRPr="00697AD1" w:rsidRDefault="00027A96" w:rsidP="00027A96">
            <w:pPr>
              <w:pStyle w:val="Tabletext"/>
            </w:pPr>
            <w:r w:rsidRPr="00697AD1">
              <w:t>$2,611</w:t>
            </w:r>
          </w:p>
        </w:tc>
      </w:tr>
      <w:tr w:rsidR="00D65633" w:rsidRPr="00697AD1" w:rsidTr="00C10A73">
        <w:tc>
          <w:tcPr>
            <w:tcW w:w="429" w:type="pct"/>
            <w:tcBorders>
              <w:top w:val="single" w:sz="2" w:space="0" w:color="auto"/>
              <w:bottom w:val="single" w:sz="12" w:space="0" w:color="auto"/>
            </w:tcBorders>
            <w:shd w:val="clear" w:color="auto" w:fill="auto"/>
          </w:tcPr>
          <w:p w:rsidR="00D65633" w:rsidRPr="00697AD1" w:rsidRDefault="00D65633" w:rsidP="00027A96">
            <w:pPr>
              <w:pStyle w:val="Tabletext"/>
            </w:pPr>
            <w:r w:rsidRPr="00697AD1">
              <w:t>17</w:t>
            </w:r>
          </w:p>
        </w:tc>
        <w:tc>
          <w:tcPr>
            <w:tcW w:w="2285" w:type="pct"/>
            <w:tcBorders>
              <w:top w:val="single" w:sz="2" w:space="0" w:color="auto"/>
              <w:bottom w:val="single" w:sz="12" w:space="0" w:color="auto"/>
            </w:tcBorders>
            <w:shd w:val="clear" w:color="auto" w:fill="auto"/>
          </w:tcPr>
          <w:p w:rsidR="00D65633" w:rsidRPr="00697AD1" w:rsidRDefault="00D65633" w:rsidP="00027A96">
            <w:pPr>
              <w:pStyle w:val="Tabletext"/>
            </w:pPr>
            <w:r w:rsidRPr="00697AD1">
              <w:t>2003</w:t>
            </w:r>
            <w:r w:rsidR="00697AD1">
              <w:noBreakHyphen/>
            </w:r>
            <w:r w:rsidRPr="00697AD1">
              <w:t>04</w:t>
            </w:r>
          </w:p>
        </w:tc>
        <w:tc>
          <w:tcPr>
            <w:tcW w:w="2286" w:type="pct"/>
            <w:tcBorders>
              <w:top w:val="single" w:sz="2" w:space="0" w:color="auto"/>
              <w:bottom w:val="single" w:sz="12" w:space="0" w:color="auto"/>
            </w:tcBorders>
            <w:shd w:val="clear" w:color="auto" w:fill="auto"/>
          </w:tcPr>
          <w:p w:rsidR="00D65633" w:rsidRPr="00697AD1" w:rsidRDefault="00027A96" w:rsidP="00027A96">
            <w:pPr>
              <w:pStyle w:val="Tabletext"/>
            </w:pPr>
            <w:r w:rsidRPr="00697AD1">
              <w:t>$2,549</w:t>
            </w:r>
          </w:p>
        </w:tc>
      </w:tr>
    </w:tbl>
    <w:p w:rsidR="00D65633" w:rsidRPr="00697AD1" w:rsidRDefault="00D65633" w:rsidP="00027A96">
      <w:pPr>
        <w:pStyle w:val="Tabletext"/>
      </w:pPr>
    </w:p>
    <w:p w:rsidR="00502882" w:rsidRPr="00697AD1" w:rsidRDefault="002C38D7" w:rsidP="00502882">
      <w:pPr>
        <w:pStyle w:val="ActHead5"/>
      </w:pPr>
      <w:bookmarkStart w:id="53" w:name="_Toc63674311"/>
      <w:r w:rsidRPr="00134781">
        <w:rPr>
          <w:rStyle w:val="CharSectno"/>
        </w:rPr>
        <w:t>37</w:t>
      </w:r>
      <w:r w:rsidR="00502882" w:rsidRPr="00697AD1">
        <w:t xml:space="preserve">  Contributions by bankrupt—modes of payment</w:t>
      </w:r>
      <w:bookmarkEnd w:id="53"/>
    </w:p>
    <w:p w:rsidR="00EA44F8" w:rsidRPr="00697AD1" w:rsidRDefault="00EA44F8" w:rsidP="00502882">
      <w:pPr>
        <w:pStyle w:val="subsection"/>
      </w:pPr>
      <w:r w:rsidRPr="00697AD1">
        <w:tab/>
        <w:t>(1)</w:t>
      </w:r>
      <w:r w:rsidRPr="00697AD1">
        <w:tab/>
        <w:t>This section applies in relation to a contribution that a bankrupt:</w:t>
      </w:r>
    </w:p>
    <w:p w:rsidR="00EA44F8" w:rsidRPr="00697AD1" w:rsidRDefault="00EA44F8" w:rsidP="00EA44F8">
      <w:pPr>
        <w:pStyle w:val="paragraph"/>
      </w:pPr>
      <w:r w:rsidRPr="00697AD1">
        <w:tab/>
        <w:t>(a)</w:t>
      </w:r>
      <w:r w:rsidRPr="00697AD1">
        <w:tab/>
      </w:r>
      <w:r w:rsidR="00B44722" w:rsidRPr="00697AD1">
        <w:t>is liable to pay to the tru</w:t>
      </w:r>
      <w:r w:rsidR="002C3FF5" w:rsidRPr="00697AD1">
        <w:t>s</w:t>
      </w:r>
      <w:r w:rsidR="00502882" w:rsidRPr="00697AD1">
        <w:t xml:space="preserve">tee of the bankrupt’s estate under </w:t>
      </w:r>
      <w:r w:rsidR="00697AD1" w:rsidRPr="00697AD1">
        <w:t>subsection 1</w:t>
      </w:r>
      <w:r w:rsidR="00502882" w:rsidRPr="00697AD1">
        <w:t>39P(1) or 139Q(1) of the A</w:t>
      </w:r>
      <w:r w:rsidRPr="00697AD1">
        <w:t>ct; or</w:t>
      </w:r>
    </w:p>
    <w:p w:rsidR="00EA44F8" w:rsidRPr="00697AD1" w:rsidRDefault="00EA44F8" w:rsidP="00EA44F8">
      <w:pPr>
        <w:pStyle w:val="paragraph"/>
      </w:pPr>
      <w:r w:rsidRPr="00697AD1">
        <w:tab/>
        <w:t>(b)</w:t>
      </w:r>
      <w:r w:rsidRPr="00697AD1">
        <w:tab/>
        <w:t xml:space="preserve">wishes to pay to the trustee under </w:t>
      </w:r>
      <w:r w:rsidR="00697AD1" w:rsidRPr="00697AD1">
        <w:t>subsection 1</w:t>
      </w:r>
      <w:r w:rsidRPr="00697AD1">
        <w:t xml:space="preserve">39P(2) or </w:t>
      </w:r>
      <w:r w:rsidR="000B7484" w:rsidRPr="00697AD1">
        <w:t>paragraph 1</w:t>
      </w:r>
      <w:r w:rsidRPr="00697AD1">
        <w:t>39Q(3)(a) of the Act.</w:t>
      </w:r>
    </w:p>
    <w:p w:rsidR="00502882" w:rsidRPr="00697AD1" w:rsidRDefault="00EA44F8" w:rsidP="00502882">
      <w:pPr>
        <w:pStyle w:val="subsection"/>
      </w:pPr>
      <w:r w:rsidRPr="00697AD1">
        <w:tab/>
        <w:t>(2)</w:t>
      </w:r>
      <w:r w:rsidRPr="00697AD1">
        <w:tab/>
        <w:t>T</w:t>
      </w:r>
      <w:r w:rsidR="00502882" w:rsidRPr="00697AD1">
        <w:t>he bankrupt may pay the contribution in one of the following ways:</w:t>
      </w:r>
    </w:p>
    <w:p w:rsidR="00502882" w:rsidRPr="00697AD1" w:rsidRDefault="00E37F1A" w:rsidP="00502882">
      <w:pPr>
        <w:pStyle w:val="paragraph"/>
      </w:pPr>
      <w:r w:rsidRPr="00697AD1">
        <w:tab/>
        <w:t>(a)</w:t>
      </w:r>
      <w:r w:rsidRPr="00697AD1">
        <w:tab/>
      </w:r>
      <w:r w:rsidR="00502882" w:rsidRPr="00697AD1">
        <w:t>by bank draft, cheque, money order or postal order payable to the trustee and delivered or posted to that office;</w:t>
      </w:r>
    </w:p>
    <w:p w:rsidR="00502882" w:rsidRPr="00697AD1" w:rsidRDefault="00E37F1A" w:rsidP="00502882">
      <w:pPr>
        <w:pStyle w:val="paragraph"/>
      </w:pPr>
      <w:r w:rsidRPr="00697AD1">
        <w:tab/>
        <w:t>(b)</w:t>
      </w:r>
      <w:r w:rsidRPr="00697AD1">
        <w:tab/>
      </w:r>
      <w:r w:rsidR="00502882" w:rsidRPr="00697AD1">
        <w:t>by deposit of the amount of the contribution in, or transfer of that amount to, the trustee’s bank account;</w:t>
      </w:r>
    </w:p>
    <w:p w:rsidR="00502882" w:rsidRPr="00697AD1" w:rsidRDefault="00E37F1A" w:rsidP="00502882">
      <w:pPr>
        <w:pStyle w:val="paragraph"/>
      </w:pPr>
      <w:r w:rsidRPr="00697AD1">
        <w:tab/>
        <w:t>(c)</w:t>
      </w:r>
      <w:r w:rsidRPr="00697AD1">
        <w:tab/>
      </w:r>
      <w:r w:rsidR="00502882" w:rsidRPr="00697AD1">
        <w:t>any other method authorised in writing by the trustee.</w:t>
      </w:r>
    </w:p>
    <w:p w:rsidR="00502882" w:rsidRPr="00697AD1" w:rsidRDefault="00EA44F8" w:rsidP="00502882">
      <w:pPr>
        <w:pStyle w:val="subsection"/>
      </w:pPr>
      <w:r w:rsidRPr="00697AD1">
        <w:tab/>
        <w:t>(3)</w:t>
      </w:r>
      <w:r w:rsidRPr="00697AD1">
        <w:tab/>
      </w:r>
      <w:r w:rsidR="00502882" w:rsidRPr="00697AD1">
        <w:t>If the bankrupt pays the contribution by cheque, payment is taken to occur when the cheque is cleared and the amount of the payment is credited to the account into which the cheque is deposited.</w:t>
      </w:r>
    </w:p>
    <w:p w:rsidR="00502882" w:rsidRPr="00697AD1" w:rsidRDefault="00EA44F8" w:rsidP="00502882">
      <w:pPr>
        <w:pStyle w:val="subsection"/>
      </w:pPr>
      <w:r w:rsidRPr="00697AD1">
        <w:tab/>
        <w:t>(4)</w:t>
      </w:r>
      <w:r w:rsidRPr="00697AD1">
        <w:tab/>
      </w:r>
      <w:r w:rsidR="00502882" w:rsidRPr="00697AD1">
        <w:t>The trustee may, on reasonable notice in writing to the bankrupt, vary or withdraw an authorisation under paragraph (</w:t>
      </w:r>
      <w:r w:rsidRPr="00697AD1">
        <w:t>2</w:t>
      </w:r>
      <w:r w:rsidR="00E37F1A" w:rsidRPr="00697AD1">
        <w:t>)(c</w:t>
      </w:r>
      <w:r w:rsidR="00502882" w:rsidRPr="00697AD1">
        <w:t>).</w:t>
      </w:r>
    </w:p>
    <w:p w:rsidR="00502882" w:rsidRPr="00697AD1" w:rsidRDefault="00EA44F8" w:rsidP="00502882">
      <w:pPr>
        <w:pStyle w:val="subsection"/>
      </w:pPr>
      <w:r w:rsidRPr="00697AD1">
        <w:tab/>
        <w:t>(5)</w:t>
      </w:r>
      <w:r w:rsidRPr="00697AD1">
        <w:tab/>
      </w:r>
      <w:r w:rsidR="00502882" w:rsidRPr="00697AD1">
        <w:t>If the trustee incurs a delivery or postal charge (including a surcharge) or bank charge in connection with the receipt or processing of the contribution, the trustee may reimburse the trustee for the amount of the charge from the bankrupt’s estate.</w:t>
      </w:r>
    </w:p>
    <w:p w:rsidR="00502882" w:rsidRPr="00697AD1" w:rsidRDefault="002C38D7" w:rsidP="00502882">
      <w:pPr>
        <w:pStyle w:val="ActHead5"/>
      </w:pPr>
      <w:bookmarkStart w:id="54" w:name="_Toc63674312"/>
      <w:r w:rsidRPr="00134781">
        <w:rPr>
          <w:rStyle w:val="CharSectno"/>
        </w:rPr>
        <w:t>38</w:t>
      </w:r>
      <w:r w:rsidR="00502882" w:rsidRPr="00697AD1">
        <w:t xml:space="preserve">  Contributions where bankrupt dies</w:t>
      </w:r>
      <w:bookmarkEnd w:id="54"/>
    </w:p>
    <w:p w:rsidR="00502882" w:rsidRPr="00697AD1" w:rsidRDefault="00502882" w:rsidP="00502882">
      <w:pPr>
        <w:pStyle w:val="subsection"/>
      </w:pPr>
      <w:r w:rsidRPr="00697AD1">
        <w:tab/>
        <w:t>(1)</w:t>
      </w:r>
      <w:r w:rsidRPr="00697AD1">
        <w:tab/>
        <w:t>This section applies if:</w:t>
      </w:r>
    </w:p>
    <w:p w:rsidR="00502882" w:rsidRPr="00697AD1" w:rsidRDefault="00502882" w:rsidP="00502882">
      <w:pPr>
        <w:pStyle w:val="paragraph"/>
      </w:pPr>
      <w:r w:rsidRPr="00697AD1">
        <w:tab/>
        <w:t>(a)</w:t>
      </w:r>
      <w:r w:rsidRPr="00697AD1">
        <w:tab/>
        <w:t xml:space="preserve">a bankrupt is liable to pay a contribution to the trustee of the bankrupt’s estate under </w:t>
      </w:r>
      <w:r w:rsidR="00697AD1" w:rsidRPr="00697AD1">
        <w:t>subsection 1</w:t>
      </w:r>
      <w:r w:rsidRPr="00697AD1">
        <w:t>39P(1) or 139Q(1) of the Act in respect of a contribution assessment period; and</w:t>
      </w:r>
    </w:p>
    <w:p w:rsidR="00502882" w:rsidRPr="00697AD1" w:rsidRDefault="00502882" w:rsidP="00502882">
      <w:pPr>
        <w:pStyle w:val="paragraph"/>
      </w:pPr>
      <w:r w:rsidRPr="00697AD1">
        <w:tab/>
        <w:t>(b)</w:t>
      </w:r>
      <w:r w:rsidRPr="00697AD1">
        <w:tab/>
        <w:t>the bankrupt dies during the period.</w:t>
      </w:r>
    </w:p>
    <w:p w:rsidR="00502882" w:rsidRPr="00697AD1" w:rsidRDefault="00502882" w:rsidP="00502882">
      <w:pPr>
        <w:pStyle w:val="notetext"/>
      </w:pPr>
      <w:r w:rsidRPr="00697AD1">
        <w:t>Note:</w:t>
      </w:r>
      <w:r w:rsidRPr="00697AD1">
        <w:tab/>
        <w:t xml:space="preserve">For proceedings in bankruptcy on the death of a bankrupt, see </w:t>
      </w:r>
      <w:r w:rsidR="00697AD1" w:rsidRPr="00697AD1">
        <w:t>section 6</w:t>
      </w:r>
      <w:r w:rsidRPr="00697AD1">
        <w:t>3 of the Act.</w:t>
      </w:r>
    </w:p>
    <w:p w:rsidR="00502882" w:rsidRPr="00697AD1" w:rsidRDefault="00502882" w:rsidP="00502882">
      <w:pPr>
        <w:pStyle w:val="subsection"/>
      </w:pPr>
      <w:r w:rsidRPr="00697AD1">
        <w:tab/>
        <w:t>(2)</w:t>
      </w:r>
      <w:r w:rsidRPr="00697AD1">
        <w:tab/>
        <w:t>No refund is payable in respect of any part of the contribution paid by or on behalf of the bankrupt.</w:t>
      </w:r>
    </w:p>
    <w:p w:rsidR="00502882" w:rsidRPr="00697AD1" w:rsidRDefault="00502882" w:rsidP="00502882">
      <w:pPr>
        <w:pStyle w:val="subsection"/>
      </w:pPr>
      <w:r w:rsidRPr="00697AD1">
        <w:tab/>
        <w:t>(3)</w:t>
      </w:r>
      <w:r w:rsidRPr="00697AD1">
        <w:tab/>
        <w:t>If the contribution remains unpaid, the deceased bankrupt’s estate is liable for the portion of the contribution attributable to the part of the period occurring before the bankrupt’s death.</w:t>
      </w:r>
    </w:p>
    <w:p w:rsidR="00502882" w:rsidRPr="00697AD1" w:rsidRDefault="002C38D7" w:rsidP="00502882">
      <w:pPr>
        <w:pStyle w:val="ActHead5"/>
      </w:pPr>
      <w:bookmarkStart w:id="55" w:name="_Toc63674313"/>
      <w:r w:rsidRPr="00134781">
        <w:rPr>
          <w:rStyle w:val="CharSectno"/>
        </w:rPr>
        <w:t>39</w:t>
      </w:r>
      <w:r w:rsidR="00502882" w:rsidRPr="00697AD1">
        <w:t xml:space="preserve">  Discharged bankrupt to give information if contribution unpaid</w:t>
      </w:r>
      <w:bookmarkEnd w:id="55"/>
    </w:p>
    <w:p w:rsidR="00502882" w:rsidRPr="00697AD1" w:rsidRDefault="00502882" w:rsidP="00502882">
      <w:pPr>
        <w:pStyle w:val="subsection"/>
      </w:pPr>
      <w:r w:rsidRPr="00697AD1">
        <w:tab/>
        <w:t>(1)</w:t>
      </w:r>
      <w:r w:rsidRPr="00697AD1">
        <w:tab/>
        <w:t>This section applies if:</w:t>
      </w:r>
    </w:p>
    <w:p w:rsidR="00502882" w:rsidRPr="00697AD1" w:rsidRDefault="00502882" w:rsidP="00502882">
      <w:pPr>
        <w:pStyle w:val="paragraph"/>
      </w:pPr>
      <w:r w:rsidRPr="00697AD1">
        <w:tab/>
        <w:t>(a)</w:t>
      </w:r>
      <w:r w:rsidRPr="00697AD1">
        <w:tab/>
        <w:t>a person is discharged from bankruptcy; and</w:t>
      </w:r>
    </w:p>
    <w:p w:rsidR="00502882" w:rsidRPr="00697AD1" w:rsidRDefault="00502882" w:rsidP="00502882">
      <w:pPr>
        <w:pStyle w:val="paragraph"/>
      </w:pPr>
      <w:r w:rsidRPr="00697AD1">
        <w:t xml:space="preserve"> </w:t>
      </w:r>
      <w:r w:rsidRPr="00697AD1">
        <w:tab/>
        <w:t>(b)</w:t>
      </w:r>
      <w:r w:rsidRPr="00697AD1">
        <w:tab/>
        <w:t xml:space="preserve">immediately before being discharged, the person was liable to pay a contribution to the trustee of the person’s estate under </w:t>
      </w:r>
      <w:r w:rsidR="00697AD1" w:rsidRPr="00697AD1">
        <w:t>subsection 1</w:t>
      </w:r>
      <w:r w:rsidRPr="00697AD1">
        <w:t>39P(1) or 139Q(1) of the Act; and</w:t>
      </w:r>
    </w:p>
    <w:p w:rsidR="00502882" w:rsidRPr="00697AD1" w:rsidRDefault="00502882" w:rsidP="00502882">
      <w:pPr>
        <w:pStyle w:val="paragraph"/>
      </w:pPr>
      <w:r w:rsidRPr="00697AD1">
        <w:tab/>
        <w:t>(c)</w:t>
      </w:r>
      <w:r w:rsidRPr="00697AD1">
        <w:tab/>
        <w:t>the person has not paid the contribution; and</w:t>
      </w:r>
    </w:p>
    <w:p w:rsidR="00502882" w:rsidRPr="00697AD1" w:rsidRDefault="00502882" w:rsidP="00502882">
      <w:pPr>
        <w:pStyle w:val="paragraph"/>
      </w:pPr>
      <w:r w:rsidRPr="00697AD1">
        <w:tab/>
        <w:t>(d)</w:t>
      </w:r>
      <w:r w:rsidRPr="00697AD1">
        <w:tab/>
        <w:t>a change occurs to:</w:t>
      </w:r>
    </w:p>
    <w:p w:rsidR="00502882" w:rsidRPr="00697AD1" w:rsidRDefault="00502882" w:rsidP="00502882">
      <w:pPr>
        <w:pStyle w:val="paragraphsub"/>
      </w:pPr>
      <w:r w:rsidRPr="00697AD1">
        <w:tab/>
        <w:t>(i)</w:t>
      </w:r>
      <w:r w:rsidRPr="00697AD1">
        <w:tab/>
        <w:t>the particulars set out in the person’s statement of affairs in relation to the bankruptcy; or</w:t>
      </w:r>
    </w:p>
    <w:p w:rsidR="00502882" w:rsidRPr="00697AD1" w:rsidRDefault="00502882" w:rsidP="00502882">
      <w:pPr>
        <w:pStyle w:val="paragraphsub"/>
      </w:pPr>
      <w:r w:rsidRPr="00697AD1">
        <w:tab/>
        <w:t>(ii)</w:t>
      </w:r>
      <w:r w:rsidRPr="00697AD1">
        <w:tab/>
        <w:t>the person’s name; or</w:t>
      </w:r>
    </w:p>
    <w:p w:rsidR="00502882" w:rsidRPr="00697AD1" w:rsidRDefault="00502882" w:rsidP="00502882">
      <w:pPr>
        <w:pStyle w:val="paragraphsub"/>
      </w:pPr>
      <w:r w:rsidRPr="00697AD1">
        <w:tab/>
        <w:t>(iii)</w:t>
      </w:r>
      <w:r w:rsidRPr="00697AD1">
        <w:tab/>
        <w:t>the address of the person’s principal place of residence.</w:t>
      </w:r>
    </w:p>
    <w:p w:rsidR="00502882" w:rsidRPr="00697AD1" w:rsidRDefault="00502882" w:rsidP="00502882">
      <w:pPr>
        <w:pStyle w:val="notetext"/>
      </w:pPr>
      <w:r w:rsidRPr="00697AD1">
        <w:t>Note:</w:t>
      </w:r>
      <w:r w:rsidRPr="00697AD1">
        <w:tab/>
        <w:t xml:space="preserve">Section 139R of the Act provides that any liability of a bankrupt under </w:t>
      </w:r>
      <w:r w:rsidR="00697AD1" w:rsidRPr="00697AD1">
        <w:t>section 1</w:t>
      </w:r>
      <w:r w:rsidRPr="00697AD1">
        <w:t>39P or 139Q of the Act is not affected by the bankrupt’s discharge from bankruptcy after the making of the assessment that gave rise to the liability.</w:t>
      </w:r>
    </w:p>
    <w:p w:rsidR="00502882" w:rsidRPr="00697AD1" w:rsidRDefault="00502882" w:rsidP="00502882">
      <w:pPr>
        <w:pStyle w:val="subsection"/>
      </w:pPr>
      <w:r w:rsidRPr="00697AD1">
        <w:tab/>
        <w:t>(2)</w:t>
      </w:r>
      <w:r w:rsidRPr="00697AD1">
        <w:tab/>
        <w:t>The person must:</w:t>
      </w:r>
    </w:p>
    <w:p w:rsidR="00502882" w:rsidRPr="00697AD1" w:rsidRDefault="00502882" w:rsidP="00502882">
      <w:pPr>
        <w:pStyle w:val="paragraph"/>
      </w:pPr>
      <w:r w:rsidRPr="00697AD1">
        <w:tab/>
        <w:t>(a)</w:t>
      </w:r>
      <w:r w:rsidRPr="00697AD1">
        <w:tab/>
        <w:t>give the trustee written notice of the change; and</w:t>
      </w:r>
    </w:p>
    <w:p w:rsidR="00502882" w:rsidRPr="00697AD1" w:rsidRDefault="00502882" w:rsidP="00502882">
      <w:pPr>
        <w:pStyle w:val="paragraph"/>
      </w:pPr>
      <w:r w:rsidRPr="00697AD1">
        <w:tab/>
        <w:t>(b)</w:t>
      </w:r>
      <w:r w:rsidRPr="00697AD1">
        <w:tab/>
        <w:t>do so within 2 business days after the change occurs.</w:t>
      </w:r>
    </w:p>
    <w:p w:rsidR="00502882" w:rsidRPr="00697AD1" w:rsidRDefault="00502882" w:rsidP="00502882">
      <w:pPr>
        <w:pStyle w:val="subsection"/>
      </w:pPr>
      <w:r w:rsidRPr="00697AD1">
        <w:tab/>
        <w:t>(3)</w:t>
      </w:r>
      <w:r w:rsidRPr="00697AD1">
        <w:tab/>
        <w:t>A person commits an offence if:</w:t>
      </w:r>
    </w:p>
    <w:p w:rsidR="00502882" w:rsidRPr="00697AD1" w:rsidRDefault="00502882" w:rsidP="00502882">
      <w:pPr>
        <w:pStyle w:val="paragraph"/>
      </w:pPr>
      <w:r w:rsidRPr="00697AD1">
        <w:tab/>
        <w:t>(a)</w:t>
      </w:r>
      <w:r w:rsidRPr="00697AD1">
        <w:tab/>
        <w:t xml:space="preserve">the person is required to give notice in accordance with </w:t>
      </w:r>
      <w:r w:rsidR="000B7484" w:rsidRPr="00697AD1">
        <w:t>subsection (</w:t>
      </w:r>
      <w:r w:rsidRPr="00697AD1">
        <w:t>2); and</w:t>
      </w:r>
    </w:p>
    <w:p w:rsidR="00502882" w:rsidRPr="00697AD1" w:rsidRDefault="00502882" w:rsidP="00502882">
      <w:pPr>
        <w:pStyle w:val="paragraph"/>
      </w:pPr>
      <w:r w:rsidRPr="00697AD1">
        <w:tab/>
        <w:t>(b)</w:t>
      </w:r>
      <w:r w:rsidRPr="00697AD1">
        <w:tab/>
        <w:t>the person fails to comply with the requirement.</w:t>
      </w:r>
    </w:p>
    <w:p w:rsidR="00502882" w:rsidRPr="00697AD1" w:rsidRDefault="00502882" w:rsidP="00502882">
      <w:pPr>
        <w:pStyle w:val="Penalty"/>
      </w:pPr>
      <w:r w:rsidRPr="00697AD1">
        <w:t>Penalty:</w:t>
      </w:r>
      <w:r w:rsidRPr="00697AD1">
        <w:tab/>
        <w:t>10 penalty units.</w:t>
      </w:r>
    </w:p>
    <w:p w:rsidR="00502882" w:rsidRPr="00697AD1" w:rsidRDefault="00502882" w:rsidP="00502882">
      <w:pPr>
        <w:pStyle w:val="subsection"/>
      </w:pPr>
      <w:r w:rsidRPr="00697AD1">
        <w:tab/>
        <w:t>(4)</w:t>
      </w:r>
      <w:r w:rsidRPr="00697AD1">
        <w:tab/>
        <w:t xml:space="preserve">An offence against </w:t>
      </w:r>
      <w:r w:rsidR="000B7484" w:rsidRPr="00697AD1">
        <w:t>subsection (</w:t>
      </w:r>
      <w:r w:rsidRPr="00697AD1">
        <w:t>3) is an offence of strict liability.</w:t>
      </w:r>
    </w:p>
    <w:p w:rsidR="000D54C3" w:rsidRPr="00697AD1" w:rsidRDefault="000D54C3" w:rsidP="00502882">
      <w:pPr>
        <w:pStyle w:val="subsection"/>
      </w:pPr>
      <w:r w:rsidRPr="00697AD1">
        <w:tab/>
        <w:t>(5)</w:t>
      </w:r>
      <w:r w:rsidRPr="00697AD1">
        <w:tab/>
        <w:t xml:space="preserve">For the purposes of </w:t>
      </w:r>
      <w:r w:rsidR="00BD0583" w:rsidRPr="00697AD1">
        <w:t>subparagraph (</w:t>
      </w:r>
      <w:r w:rsidRPr="00697AD1">
        <w:t>1)(d)(ii), a change in the name of a person is taken to occur if the person in fact assumes the use of a different name or an additional name.</w:t>
      </w:r>
    </w:p>
    <w:p w:rsidR="00502882" w:rsidRPr="00697AD1" w:rsidRDefault="00502882" w:rsidP="00502882">
      <w:pPr>
        <w:pStyle w:val="ActHead3"/>
        <w:pageBreakBefore/>
      </w:pPr>
      <w:bookmarkStart w:id="56" w:name="_Toc63674314"/>
      <w:r w:rsidRPr="00134781">
        <w:rPr>
          <w:rStyle w:val="CharDivNo"/>
        </w:rPr>
        <w:t>Division 8</w:t>
      </w:r>
      <w:r w:rsidRPr="00697AD1">
        <w:t>—</w:t>
      </w:r>
      <w:r w:rsidRPr="00134781">
        <w:rPr>
          <w:rStyle w:val="CharDivText"/>
        </w:rPr>
        <w:t>Collection of money or property by Official Receiver from person other than the bankrupt</w:t>
      </w:r>
      <w:bookmarkEnd w:id="56"/>
    </w:p>
    <w:p w:rsidR="00502882" w:rsidRPr="00697AD1" w:rsidRDefault="002C38D7" w:rsidP="00502882">
      <w:pPr>
        <w:pStyle w:val="ActHead5"/>
      </w:pPr>
      <w:bookmarkStart w:id="57" w:name="_Toc63674315"/>
      <w:r w:rsidRPr="00134781">
        <w:rPr>
          <w:rStyle w:val="CharSectno"/>
        </w:rPr>
        <w:t>40</w:t>
      </w:r>
      <w:r w:rsidR="00502882" w:rsidRPr="00697AD1">
        <w:t xml:space="preserve">  Notice under </w:t>
      </w:r>
      <w:r w:rsidR="00697AD1" w:rsidRPr="00697AD1">
        <w:t>section 1</w:t>
      </w:r>
      <w:r w:rsidR="00502882" w:rsidRPr="00697AD1">
        <w:t>39ZL of the Act not to refer to protected money</w:t>
      </w:r>
      <w:bookmarkEnd w:id="57"/>
    </w:p>
    <w:p w:rsidR="00502882" w:rsidRPr="00697AD1" w:rsidRDefault="00502882" w:rsidP="00502882">
      <w:pPr>
        <w:pStyle w:val="subsection"/>
      </w:pPr>
      <w:r w:rsidRPr="00697AD1">
        <w:tab/>
      </w:r>
      <w:r w:rsidRPr="00697AD1">
        <w:tab/>
        <w:t xml:space="preserve">A notice under </w:t>
      </w:r>
      <w:r w:rsidR="00697AD1" w:rsidRPr="00697AD1">
        <w:t>section 1</w:t>
      </w:r>
      <w:r w:rsidRPr="00697AD1">
        <w:t>39ZL of the Act must not specify money or property that is protected, under a law of the Commonwealth or a State or Territory, from a process such as assignment, attachment, charging, execution or garnishment.</w:t>
      </w:r>
    </w:p>
    <w:p w:rsidR="00502882" w:rsidRPr="00697AD1" w:rsidRDefault="002C38D7" w:rsidP="00502882">
      <w:pPr>
        <w:pStyle w:val="ActHead5"/>
      </w:pPr>
      <w:bookmarkStart w:id="58" w:name="_Toc63674316"/>
      <w:r w:rsidRPr="00134781">
        <w:rPr>
          <w:rStyle w:val="CharSectno"/>
        </w:rPr>
        <w:t>41</w:t>
      </w:r>
      <w:r w:rsidR="00502882" w:rsidRPr="00697AD1">
        <w:t xml:space="preserve">  Notice under </w:t>
      </w:r>
      <w:r w:rsidR="00697AD1" w:rsidRPr="00697AD1">
        <w:t>section 1</w:t>
      </w:r>
      <w:r w:rsidR="00502882" w:rsidRPr="00697AD1">
        <w:t>39ZL of the Act (notice of ceasing or commencing employment)</w:t>
      </w:r>
      <w:bookmarkEnd w:id="58"/>
    </w:p>
    <w:p w:rsidR="00502882" w:rsidRPr="00697AD1" w:rsidRDefault="00502882" w:rsidP="00502882">
      <w:pPr>
        <w:pStyle w:val="SubsectionHead"/>
      </w:pPr>
      <w:r w:rsidRPr="00697AD1">
        <w:t>Scope</w:t>
      </w:r>
    </w:p>
    <w:p w:rsidR="00502882" w:rsidRPr="00697AD1" w:rsidRDefault="00502882" w:rsidP="00502882">
      <w:pPr>
        <w:pStyle w:val="subsection"/>
      </w:pPr>
      <w:r w:rsidRPr="00697AD1">
        <w:tab/>
        <w:t>(1)</w:t>
      </w:r>
      <w:r w:rsidRPr="00697AD1">
        <w:tab/>
        <w:t>This section applies if:</w:t>
      </w:r>
    </w:p>
    <w:p w:rsidR="00502882" w:rsidRPr="00697AD1" w:rsidRDefault="00502882" w:rsidP="00502882">
      <w:pPr>
        <w:pStyle w:val="paragraph"/>
      </w:pPr>
      <w:r w:rsidRPr="00697AD1">
        <w:tab/>
        <w:t>(a)</w:t>
      </w:r>
      <w:r w:rsidRPr="00697AD1">
        <w:tab/>
        <w:t xml:space="preserve">an employer of a bankrupt receives a notice under </w:t>
      </w:r>
      <w:r w:rsidR="00697AD1" w:rsidRPr="00697AD1">
        <w:t>section 1</w:t>
      </w:r>
      <w:r w:rsidRPr="00697AD1">
        <w:t>39ZL of the Act in relation to the bankrupt; and</w:t>
      </w:r>
    </w:p>
    <w:p w:rsidR="00502882" w:rsidRPr="00697AD1" w:rsidRDefault="00502882" w:rsidP="00502882">
      <w:pPr>
        <w:pStyle w:val="paragraph"/>
      </w:pPr>
      <w:r w:rsidRPr="00697AD1">
        <w:tab/>
        <w:t>(b)</w:t>
      </w:r>
      <w:r w:rsidRPr="00697AD1">
        <w:tab/>
        <w:t>after receiving the notice, the employer ceases to employ the bankrupt.</w:t>
      </w:r>
    </w:p>
    <w:p w:rsidR="00502882" w:rsidRPr="00697AD1" w:rsidRDefault="00502882" w:rsidP="00502882">
      <w:pPr>
        <w:pStyle w:val="SubsectionHead"/>
      </w:pPr>
      <w:r w:rsidRPr="00697AD1">
        <w:t>Notice by employer of cessation of employment</w:t>
      </w:r>
    </w:p>
    <w:p w:rsidR="00502882" w:rsidRPr="00697AD1" w:rsidRDefault="00502882" w:rsidP="00502882">
      <w:pPr>
        <w:pStyle w:val="subsection"/>
      </w:pPr>
      <w:r w:rsidRPr="00697AD1">
        <w:tab/>
        <w:t>(2)</w:t>
      </w:r>
      <w:r w:rsidRPr="00697AD1">
        <w:tab/>
        <w:t>The employer must:</w:t>
      </w:r>
    </w:p>
    <w:p w:rsidR="00502882" w:rsidRPr="00697AD1" w:rsidRDefault="00502882" w:rsidP="00502882">
      <w:pPr>
        <w:pStyle w:val="paragraph"/>
      </w:pPr>
      <w:r w:rsidRPr="00697AD1">
        <w:tab/>
        <w:t>(a)</w:t>
      </w:r>
      <w:r w:rsidRPr="00697AD1">
        <w:tab/>
        <w:t>give the trustee of the bankrupt’s estate written notice of the day on which the bankrupt’s employment ceased; and</w:t>
      </w:r>
    </w:p>
    <w:p w:rsidR="00502882" w:rsidRPr="00697AD1" w:rsidRDefault="00502882" w:rsidP="00502882">
      <w:pPr>
        <w:pStyle w:val="paragraph"/>
      </w:pPr>
      <w:r w:rsidRPr="00697AD1">
        <w:tab/>
        <w:t>(b)</w:t>
      </w:r>
      <w:r w:rsidRPr="00697AD1">
        <w:tab/>
        <w:t xml:space="preserve">do so within </w:t>
      </w:r>
      <w:r w:rsidR="00221E23" w:rsidRPr="00697AD1">
        <w:t>15 business</w:t>
      </w:r>
      <w:r w:rsidRPr="00697AD1">
        <w:t xml:space="preserve"> days after</w:t>
      </w:r>
      <w:r w:rsidR="004731F8" w:rsidRPr="00697AD1">
        <w:t xml:space="preserve"> the day of</w:t>
      </w:r>
      <w:r w:rsidRPr="00697AD1">
        <w:t xml:space="preserve"> that cessation.</w:t>
      </w:r>
    </w:p>
    <w:p w:rsidR="00502882" w:rsidRPr="00697AD1" w:rsidRDefault="00502882" w:rsidP="00502882">
      <w:pPr>
        <w:pStyle w:val="SubsectionHead"/>
      </w:pPr>
      <w:r w:rsidRPr="00697AD1">
        <w:t>Notice by bankrupt of new employment</w:t>
      </w:r>
    </w:p>
    <w:p w:rsidR="00502882" w:rsidRPr="00697AD1" w:rsidRDefault="00502882" w:rsidP="00502882">
      <w:pPr>
        <w:pStyle w:val="subsection"/>
      </w:pPr>
      <w:r w:rsidRPr="00697AD1">
        <w:tab/>
        <w:t>(3)</w:t>
      </w:r>
      <w:r w:rsidRPr="00697AD1">
        <w:tab/>
        <w:t>If the bankrupt commences employment with a new employer, the bankrupt must:</w:t>
      </w:r>
    </w:p>
    <w:p w:rsidR="00502882" w:rsidRPr="00697AD1" w:rsidRDefault="00502882" w:rsidP="00502882">
      <w:pPr>
        <w:pStyle w:val="paragraph"/>
      </w:pPr>
      <w:r w:rsidRPr="00697AD1">
        <w:tab/>
        <w:t>(a)</w:t>
      </w:r>
      <w:r w:rsidRPr="00697AD1">
        <w:tab/>
        <w:t>give the trustee written notice of the following:</w:t>
      </w:r>
    </w:p>
    <w:p w:rsidR="00502882" w:rsidRPr="00697AD1" w:rsidRDefault="00502882" w:rsidP="00502882">
      <w:pPr>
        <w:pStyle w:val="paragraphsub"/>
      </w:pPr>
      <w:r w:rsidRPr="00697AD1">
        <w:tab/>
        <w:t>(i)</w:t>
      </w:r>
      <w:r w:rsidRPr="00697AD1">
        <w:tab/>
        <w:t>the new employer’s name and postal address;</w:t>
      </w:r>
    </w:p>
    <w:p w:rsidR="00502882" w:rsidRPr="00697AD1" w:rsidRDefault="00502882" w:rsidP="00502882">
      <w:pPr>
        <w:pStyle w:val="paragraphsub"/>
      </w:pPr>
      <w:r w:rsidRPr="00697AD1">
        <w:tab/>
        <w:t>(ii)</w:t>
      </w:r>
      <w:r w:rsidRPr="00697AD1">
        <w:tab/>
        <w:t>the address of the place where the bankrupt is employed;</w:t>
      </w:r>
    </w:p>
    <w:p w:rsidR="00502882" w:rsidRPr="00697AD1" w:rsidRDefault="00502882" w:rsidP="00502882">
      <w:pPr>
        <w:pStyle w:val="paragraphsub"/>
      </w:pPr>
      <w:r w:rsidRPr="00697AD1">
        <w:tab/>
        <w:t>(iii)</w:t>
      </w:r>
      <w:r w:rsidRPr="00697AD1">
        <w:tab/>
        <w:t>the amount of the bankrupt’s average gross weekly income from the employment; and</w:t>
      </w:r>
    </w:p>
    <w:p w:rsidR="00502882" w:rsidRPr="00697AD1" w:rsidRDefault="00502882" w:rsidP="00502882">
      <w:pPr>
        <w:pStyle w:val="paragraph"/>
      </w:pPr>
      <w:r w:rsidRPr="00697AD1">
        <w:tab/>
        <w:t>(b)</w:t>
      </w:r>
      <w:r w:rsidRPr="00697AD1">
        <w:tab/>
        <w:t xml:space="preserve">do so within </w:t>
      </w:r>
      <w:r w:rsidR="00221E23" w:rsidRPr="00697AD1">
        <w:t>15 business</w:t>
      </w:r>
      <w:r w:rsidRPr="00697AD1">
        <w:t xml:space="preserve"> days after</w:t>
      </w:r>
      <w:r w:rsidR="004731F8" w:rsidRPr="00697AD1">
        <w:t xml:space="preserve"> the day on which the bankrupt commences</w:t>
      </w:r>
      <w:r w:rsidRPr="00697AD1">
        <w:t xml:space="preserve"> employment with the new employer.</w:t>
      </w:r>
    </w:p>
    <w:p w:rsidR="00502882" w:rsidRPr="00697AD1" w:rsidRDefault="00502882" w:rsidP="00502882">
      <w:pPr>
        <w:pStyle w:val="SubsectionHead"/>
      </w:pPr>
      <w:r w:rsidRPr="00697AD1">
        <w:t>Offence</w:t>
      </w:r>
    </w:p>
    <w:p w:rsidR="00502882" w:rsidRPr="00697AD1" w:rsidRDefault="00502882" w:rsidP="00502882">
      <w:pPr>
        <w:pStyle w:val="subsection"/>
      </w:pPr>
      <w:r w:rsidRPr="00697AD1">
        <w:tab/>
        <w:t>(4)</w:t>
      </w:r>
      <w:r w:rsidRPr="00697AD1">
        <w:tab/>
        <w:t>A person commits an offence if:</w:t>
      </w:r>
    </w:p>
    <w:p w:rsidR="00502882" w:rsidRPr="00697AD1" w:rsidRDefault="00502882" w:rsidP="00502882">
      <w:pPr>
        <w:pStyle w:val="paragraph"/>
      </w:pPr>
      <w:r w:rsidRPr="00697AD1">
        <w:tab/>
        <w:t>(a)</w:t>
      </w:r>
      <w:r w:rsidRPr="00697AD1">
        <w:tab/>
        <w:t xml:space="preserve">the person is required to give notice in accordance with </w:t>
      </w:r>
      <w:r w:rsidR="000B7484" w:rsidRPr="00697AD1">
        <w:t>subsection (</w:t>
      </w:r>
      <w:r w:rsidRPr="00697AD1">
        <w:t>2) or (3); and</w:t>
      </w:r>
    </w:p>
    <w:p w:rsidR="00502882" w:rsidRPr="00697AD1" w:rsidRDefault="00502882" w:rsidP="00502882">
      <w:pPr>
        <w:pStyle w:val="paragraph"/>
      </w:pPr>
      <w:r w:rsidRPr="00697AD1">
        <w:tab/>
        <w:t>(b)</w:t>
      </w:r>
      <w:r w:rsidRPr="00697AD1">
        <w:tab/>
        <w:t>the person fails to comply with the requirement.</w:t>
      </w:r>
    </w:p>
    <w:p w:rsidR="00502882" w:rsidRPr="00697AD1" w:rsidRDefault="00502882" w:rsidP="00502882">
      <w:pPr>
        <w:pStyle w:val="Penalty"/>
      </w:pPr>
      <w:r w:rsidRPr="00697AD1">
        <w:t>Penalty:</w:t>
      </w:r>
      <w:r w:rsidRPr="00697AD1">
        <w:tab/>
        <w:t>2 penalty units.</w:t>
      </w:r>
    </w:p>
    <w:p w:rsidR="00502882" w:rsidRPr="00697AD1" w:rsidRDefault="00502882" w:rsidP="00502882">
      <w:pPr>
        <w:pStyle w:val="subsection"/>
      </w:pPr>
      <w:r w:rsidRPr="00697AD1">
        <w:tab/>
        <w:t>(5)</w:t>
      </w:r>
      <w:r w:rsidRPr="00697AD1">
        <w:tab/>
        <w:t xml:space="preserve">An offence against </w:t>
      </w:r>
      <w:r w:rsidR="000B7484" w:rsidRPr="00697AD1">
        <w:t>subsection (</w:t>
      </w:r>
      <w:r w:rsidRPr="00697AD1">
        <w:t>4) is an offence of strict liability.</w:t>
      </w:r>
    </w:p>
    <w:p w:rsidR="00502882" w:rsidRPr="00697AD1" w:rsidRDefault="00502882" w:rsidP="00502882">
      <w:pPr>
        <w:pStyle w:val="ActHead3"/>
        <w:pageBreakBefore/>
      </w:pPr>
      <w:bookmarkStart w:id="59" w:name="_Toc63674317"/>
      <w:r w:rsidRPr="00134781">
        <w:rPr>
          <w:rStyle w:val="CharDivNo"/>
        </w:rPr>
        <w:t>Division 9</w:t>
      </w:r>
      <w:r w:rsidRPr="00697AD1">
        <w:t>—</w:t>
      </w:r>
      <w:r w:rsidRPr="00134781">
        <w:rPr>
          <w:rStyle w:val="CharDivText"/>
        </w:rPr>
        <w:t>Distribution of property</w:t>
      </w:r>
      <w:bookmarkEnd w:id="59"/>
    </w:p>
    <w:p w:rsidR="00502882" w:rsidRPr="00697AD1" w:rsidRDefault="002C38D7" w:rsidP="00502882">
      <w:pPr>
        <w:pStyle w:val="ActHead5"/>
      </w:pPr>
      <w:bookmarkStart w:id="60" w:name="_Toc63674318"/>
      <w:r w:rsidRPr="00134781">
        <w:rPr>
          <w:rStyle w:val="CharSectno"/>
        </w:rPr>
        <w:t>42</w:t>
      </w:r>
      <w:r w:rsidR="00502882" w:rsidRPr="00697AD1">
        <w:t xml:space="preserve">  Minimum amount of dividend</w:t>
      </w:r>
      <w:bookmarkEnd w:id="60"/>
    </w:p>
    <w:p w:rsidR="00502882" w:rsidRPr="00697AD1" w:rsidRDefault="00502882" w:rsidP="00502882">
      <w:pPr>
        <w:pStyle w:val="subsection"/>
      </w:pPr>
      <w:r w:rsidRPr="00697AD1">
        <w:tab/>
      </w:r>
      <w:r w:rsidRPr="00697AD1">
        <w:tab/>
        <w:t xml:space="preserve">For the purposes of </w:t>
      </w:r>
      <w:r w:rsidR="00697AD1" w:rsidRPr="00697AD1">
        <w:t>subsection 1</w:t>
      </w:r>
      <w:r w:rsidRPr="00697AD1">
        <w:t>40</w:t>
      </w:r>
      <w:r w:rsidR="003C75F5" w:rsidRPr="00697AD1">
        <w:t>(9) of the Act, the amount of $</w:t>
      </w:r>
      <w:r w:rsidRPr="00697AD1">
        <w:t>5</w:t>
      </w:r>
      <w:r w:rsidR="003C75F5" w:rsidRPr="00697AD1">
        <w:t>0</w:t>
      </w:r>
      <w:r w:rsidRPr="00697AD1">
        <w:t xml:space="preserve"> is prescribed.</w:t>
      </w:r>
    </w:p>
    <w:p w:rsidR="00502882" w:rsidRPr="00697AD1" w:rsidRDefault="002C38D7" w:rsidP="00502882">
      <w:pPr>
        <w:pStyle w:val="ActHead5"/>
      </w:pPr>
      <w:bookmarkStart w:id="61" w:name="_Toc63674319"/>
      <w:r w:rsidRPr="00134781">
        <w:rPr>
          <w:rStyle w:val="CharSectno"/>
        </w:rPr>
        <w:t>43</w:t>
      </w:r>
      <w:r w:rsidR="00502882" w:rsidRPr="00697AD1">
        <w:t xml:space="preserve">  Manner of declaring final dividend</w:t>
      </w:r>
      <w:bookmarkEnd w:id="61"/>
    </w:p>
    <w:p w:rsidR="00502882" w:rsidRPr="00697AD1" w:rsidRDefault="00502882" w:rsidP="00502882">
      <w:pPr>
        <w:pStyle w:val="subsection"/>
      </w:pPr>
      <w:r w:rsidRPr="00697AD1">
        <w:tab/>
      </w:r>
      <w:r w:rsidRPr="00697AD1">
        <w:tab/>
        <w:t xml:space="preserve">For the purposes of </w:t>
      </w:r>
      <w:r w:rsidR="00697AD1" w:rsidRPr="00697AD1">
        <w:t>subsection 1</w:t>
      </w:r>
      <w:r w:rsidRPr="00697AD1">
        <w:t>45(3) of the Act, notice must be given by serving it on each person to whom, under that subsection, it must be given.</w:t>
      </w:r>
    </w:p>
    <w:p w:rsidR="00502882" w:rsidRPr="00697AD1" w:rsidRDefault="00502882" w:rsidP="00502882">
      <w:pPr>
        <w:pStyle w:val="notetext"/>
      </w:pPr>
      <w:r w:rsidRPr="00697AD1">
        <w:t>Note:</w:t>
      </w:r>
      <w:r w:rsidRPr="00697AD1">
        <w:tab/>
        <w:t xml:space="preserve">See </w:t>
      </w:r>
      <w:r w:rsidR="00697AD1" w:rsidRPr="00697AD1">
        <w:t>section 1</w:t>
      </w:r>
      <w:r w:rsidR="002C38D7" w:rsidRPr="00697AD1">
        <w:t>02</w:t>
      </w:r>
      <w:r w:rsidR="002E5F6C" w:rsidRPr="00697AD1">
        <w:t xml:space="preserve"> of this instrument</w:t>
      </w:r>
      <w:r w:rsidRPr="00697AD1">
        <w:t xml:space="preserve"> (service of documents)</w:t>
      </w:r>
      <w:r w:rsidR="00856D8E" w:rsidRPr="00697AD1">
        <w:t xml:space="preserve"> and </w:t>
      </w:r>
      <w:r w:rsidR="00E97371" w:rsidRPr="00697AD1">
        <w:t>section 2</w:t>
      </w:r>
      <w:r w:rsidR="00856D8E" w:rsidRPr="00697AD1">
        <w:t xml:space="preserve">8A of the </w:t>
      </w:r>
      <w:r w:rsidR="00856D8E" w:rsidRPr="00697AD1">
        <w:rPr>
          <w:i/>
        </w:rPr>
        <w:t>Acts Interpretation Act 1901</w:t>
      </w:r>
      <w:r w:rsidRPr="00697AD1">
        <w:t>.</w:t>
      </w:r>
    </w:p>
    <w:p w:rsidR="00502882" w:rsidRPr="00697AD1" w:rsidRDefault="00502882" w:rsidP="00502882">
      <w:pPr>
        <w:pStyle w:val="ActHead2"/>
        <w:pageBreakBefore/>
      </w:pPr>
      <w:bookmarkStart w:id="62" w:name="_Toc63674320"/>
      <w:r w:rsidRPr="00134781">
        <w:rPr>
          <w:rStyle w:val="CharPartNo"/>
        </w:rPr>
        <w:t>Part 7</w:t>
      </w:r>
      <w:r w:rsidRPr="00697AD1">
        <w:t>—</w:t>
      </w:r>
      <w:r w:rsidRPr="00134781">
        <w:rPr>
          <w:rStyle w:val="CharPartText"/>
        </w:rPr>
        <w:t>Discharge and annulment</w:t>
      </w:r>
      <w:bookmarkEnd w:id="62"/>
    </w:p>
    <w:p w:rsidR="00502882" w:rsidRPr="00134781" w:rsidRDefault="00502882" w:rsidP="00502882">
      <w:pPr>
        <w:pStyle w:val="Header"/>
      </w:pPr>
      <w:r w:rsidRPr="00134781">
        <w:rPr>
          <w:rStyle w:val="CharDivNo"/>
        </w:rPr>
        <w:t xml:space="preserve"> </w:t>
      </w:r>
      <w:r w:rsidRPr="00134781">
        <w:rPr>
          <w:rStyle w:val="CharDivText"/>
        </w:rPr>
        <w:t xml:space="preserve"> </w:t>
      </w:r>
    </w:p>
    <w:p w:rsidR="00502882" w:rsidRPr="00697AD1" w:rsidRDefault="002C38D7" w:rsidP="00502882">
      <w:pPr>
        <w:pStyle w:val="ActHead5"/>
      </w:pPr>
      <w:bookmarkStart w:id="63" w:name="_Toc63674321"/>
      <w:r w:rsidRPr="00134781">
        <w:rPr>
          <w:rStyle w:val="CharSectno"/>
        </w:rPr>
        <w:t>44</w:t>
      </w:r>
      <w:r w:rsidR="00502882" w:rsidRPr="00697AD1">
        <w:t xml:space="preserve">  Trustee to inform Official Receiver of return of bankrupt to Australia</w:t>
      </w:r>
      <w:bookmarkEnd w:id="63"/>
    </w:p>
    <w:p w:rsidR="00502882" w:rsidRPr="00697AD1" w:rsidRDefault="00502882" w:rsidP="00502882">
      <w:pPr>
        <w:pStyle w:val="subsection"/>
      </w:pPr>
      <w:r w:rsidRPr="00697AD1">
        <w:tab/>
        <w:t>(1)</w:t>
      </w:r>
      <w:r w:rsidRPr="00697AD1">
        <w:tab/>
        <w:t>This section applies if:</w:t>
      </w:r>
    </w:p>
    <w:p w:rsidR="00502882" w:rsidRPr="00697AD1" w:rsidRDefault="00502882" w:rsidP="00502882">
      <w:pPr>
        <w:pStyle w:val="paragraph"/>
      </w:pPr>
      <w:r w:rsidRPr="00697AD1">
        <w:tab/>
        <w:t>(a)</w:t>
      </w:r>
      <w:r w:rsidRPr="00697AD1">
        <w:tab/>
        <w:t xml:space="preserve">an objection to the discharge of a bankrupt has been made on a ground, or on grounds that include a ground, mentioned in </w:t>
      </w:r>
      <w:r w:rsidR="000B7484" w:rsidRPr="00697AD1">
        <w:t>paragraph 1</w:t>
      </w:r>
      <w:r w:rsidRPr="00697AD1">
        <w:t>49D(1)(a) or (h) of the Act (which refer to the bankrupt being out of Australia); and</w:t>
      </w:r>
    </w:p>
    <w:p w:rsidR="00502882" w:rsidRPr="00697AD1" w:rsidRDefault="00502882" w:rsidP="00502882">
      <w:pPr>
        <w:pStyle w:val="paragraph"/>
      </w:pPr>
      <w:r w:rsidRPr="00697AD1">
        <w:tab/>
        <w:t>(b)</w:t>
      </w:r>
      <w:r w:rsidRPr="00697AD1">
        <w:tab/>
        <w:t>the bankrupt returns to Australia; and</w:t>
      </w:r>
    </w:p>
    <w:p w:rsidR="00502882" w:rsidRPr="00697AD1" w:rsidRDefault="00502882" w:rsidP="00502882">
      <w:pPr>
        <w:pStyle w:val="paragraph"/>
      </w:pPr>
      <w:r w:rsidRPr="00697AD1">
        <w:tab/>
        <w:t>(c)</w:t>
      </w:r>
      <w:r w:rsidRPr="00697AD1">
        <w:tab/>
        <w:t>the trustee of the bankrupt’s estate is a registered trustee; and</w:t>
      </w:r>
    </w:p>
    <w:p w:rsidR="00502882" w:rsidRPr="00697AD1" w:rsidRDefault="00502882" w:rsidP="00502882">
      <w:pPr>
        <w:pStyle w:val="paragraph"/>
      </w:pPr>
      <w:r w:rsidRPr="00697AD1">
        <w:tab/>
        <w:t>(d)</w:t>
      </w:r>
      <w:r w:rsidRPr="00697AD1">
        <w:tab/>
        <w:t>the registered trustee becomes aware that the bankrupt has returned to Australia.</w:t>
      </w:r>
    </w:p>
    <w:p w:rsidR="00502882" w:rsidRPr="00697AD1" w:rsidRDefault="00502882" w:rsidP="00502882">
      <w:pPr>
        <w:pStyle w:val="subsection"/>
      </w:pPr>
      <w:r w:rsidRPr="00697AD1">
        <w:tab/>
        <w:t>(2)</w:t>
      </w:r>
      <w:r w:rsidRPr="00697AD1">
        <w:tab/>
        <w:t xml:space="preserve">Within </w:t>
      </w:r>
      <w:r w:rsidR="00221E23" w:rsidRPr="00697AD1">
        <w:t>5 business</w:t>
      </w:r>
      <w:r w:rsidRPr="00697AD1">
        <w:t xml:space="preserve"> days after </w:t>
      </w:r>
      <w:r w:rsidR="004731F8" w:rsidRPr="00697AD1">
        <w:t>the day that the registered trustee becomes</w:t>
      </w:r>
      <w:r w:rsidRPr="00697AD1">
        <w:t xml:space="preserve"> aware that the bankrupt has returned to Australia, the registered trustee mu</w:t>
      </w:r>
      <w:r w:rsidR="000C3ECD" w:rsidRPr="00697AD1">
        <w:t>st give notice in writing to the</w:t>
      </w:r>
      <w:r w:rsidRPr="00697AD1">
        <w:t xml:space="preserve"> Official Receiver stating:</w:t>
      </w:r>
    </w:p>
    <w:p w:rsidR="00502882" w:rsidRPr="00697AD1" w:rsidRDefault="00502882" w:rsidP="00502882">
      <w:pPr>
        <w:pStyle w:val="paragraph"/>
      </w:pPr>
      <w:r w:rsidRPr="00697AD1">
        <w:tab/>
        <w:t>(a)</w:t>
      </w:r>
      <w:r w:rsidRPr="00697AD1">
        <w:tab/>
        <w:t>that the bankrupt has returned to Australia; and</w:t>
      </w:r>
    </w:p>
    <w:p w:rsidR="00502882" w:rsidRPr="00697AD1" w:rsidRDefault="00502882" w:rsidP="00502882">
      <w:pPr>
        <w:pStyle w:val="paragraph"/>
      </w:pPr>
      <w:r w:rsidRPr="00697AD1">
        <w:tab/>
        <w:t>(b)</w:t>
      </w:r>
      <w:r w:rsidRPr="00697AD1">
        <w:tab/>
        <w:t>the day on which:</w:t>
      </w:r>
    </w:p>
    <w:p w:rsidR="00502882" w:rsidRPr="00697AD1" w:rsidRDefault="00502882" w:rsidP="00502882">
      <w:pPr>
        <w:pStyle w:val="paragraphsub"/>
      </w:pPr>
      <w:r w:rsidRPr="00697AD1">
        <w:tab/>
        <w:t>(i)</w:t>
      </w:r>
      <w:r w:rsidRPr="00697AD1">
        <w:tab/>
        <w:t>the bankrupt returned; or</w:t>
      </w:r>
    </w:p>
    <w:p w:rsidR="00502882" w:rsidRPr="00697AD1" w:rsidRDefault="00502882" w:rsidP="00502882">
      <w:pPr>
        <w:pStyle w:val="paragraphsub"/>
      </w:pPr>
      <w:r w:rsidRPr="00697AD1">
        <w:tab/>
        <w:t>(ii)</w:t>
      </w:r>
      <w:r w:rsidRPr="00697AD1">
        <w:tab/>
        <w:t>if the trustee does not know the day on which the bankrupt returned—the trustee became aware that the bankrupt had returned.</w:t>
      </w:r>
    </w:p>
    <w:p w:rsidR="00502882" w:rsidRPr="00697AD1" w:rsidRDefault="00502882" w:rsidP="00502882">
      <w:pPr>
        <w:pStyle w:val="subsection"/>
      </w:pPr>
      <w:r w:rsidRPr="00697AD1">
        <w:tab/>
        <w:t>(3)</w:t>
      </w:r>
      <w:r w:rsidRPr="00697AD1">
        <w:tab/>
        <w:t>A person commits an offence if:</w:t>
      </w:r>
    </w:p>
    <w:p w:rsidR="00502882" w:rsidRPr="00697AD1" w:rsidRDefault="00502882" w:rsidP="00502882">
      <w:pPr>
        <w:pStyle w:val="paragraph"/>
      </w:pPr>
      <w:r w:rsidRPr="00697AD1">
        <w:tab/>
        <w:t>(a)</w:t>
      </w:r>
      <w:r w:rsidRPr="00697AD1">
        <w:tab/>
        <w:t xml:space="preserve">the person is required to give notice in accordance with </w:t>
      </w:r>
      <w:r w:rsidR="000B7484" w:rsidRPr="00697AD1">
        <w:t>subsection (</w:t>
      </w:r>
      <w:r w:rsidRPr="00697AD1">
        <w:t>2); and</w:t>
      </w:r>
    </w:p>
    <w:p w:rsidR="00502882" w:rsidRPr="00697AD1" w:rsidRDefault="00502882" w:rsidP="00502882">
      <w:pPr>
        <w:pStyle w:val="paragraph"/>
      </w:pPr>
      <w:r w:rsidRPr="00697AD1">
        <w:tab/>
        <w:t>(b)</w:t>
      </w:r>
      <w:r w:rsidRPr="00697AD1">
        <w:tab/>
        <w:t>the person fails to comply with the requirement.</w:t>
      </w:r>
    </w:p>
    <w:p w:rsidR="00502882" w:rsidRPr="00697AD1" w:rsidRDefault="00502882" w:rsidP="00502882">
      <w:pPr>
        <w:pStyle w:val="Penalty"/>
      </w:pPr>
      <w:r w:rsidRPr="00697AD1">
        <w:t>Penalty:</w:t>
      </w:r>
      <w:r w:rsidRPr="00697AD1">
        <w:tab/>
        <w:t>1 penalty unit.</w:t>
      </w:r>
    </w:p>
    <w:p w:rsidR="00502882" w:rsidRPr="00697AD1" w:rsidRDefault="00502882" w:rsidP="00502882">
      <w:pPr>
        <w:pStyle w:val="subsection"/>
      </w:pPr>
      <w:r w:rsidRPr="00697AD1">
        <w:tab/>
        <w:t>(4)</w:t>
      </w:r>
      <w:r w:rsidRPr="00697AD1">
        <w:tab/>
        <w:t xml:space="preserve">An offence against </w:t>
      </w:r>
      <w:r w:rsidR="000B7484" w:rsidRPr="00697AD1">
        <w:t>subsection (</w:t>
      </w:r>
      <w:r w:rsidRPr="00697AD1">
        <w:t>3) is an offence of strict liability.</w:t>
      </w:r>
    </w:p>
    <w:p w:rsidR="00502882" w:rsidRPr="00697AD1" w:rsidRDefault="002C38D7" w:rsidP="00502882">
      <w:pPr>
        <w:pStyle w:val="ActHead5"/>
      </w:pPr>
      <w:bookmarkStart w:id="64" w:name="_Toc63674322"/>
      <w:r w:rsidRPr="00134781">
        <w:rPr>
          <w:rStyle w:val="CharSectno"/>
        </w:rPr>
        <w:t>45</w:t>
      </w:r>
      <w:r w:rsidR="00502882" w:rsidRPr="00697AD1">
        <w:t xml:space="preserve">  Grounds of objection—failure to provide complete and accurate information</w:t>
      </w:r>
      <w:bookmarkEnd w:id="64"/>
    </w:p>
    <w:p w:rsidR="00502882" w:rsidRPr="00697AD1" w:rsidRDefault="00502882" w:rsidP="00502882">
      <w:pPr>
        <w:pStyle w:val="subsection"/>
      </w:pPr>
      <w:r w:rsidRPr="00697AD1">
        <w:tab/>
      </w:r>
      <w:r w:rsidRPr="00697AD1">
        <w:tab/>
        <w:t xml:space="preserve">For the purposes of the ground of objection mentioned in </w:t>
      </w:r>
      <w:r w:rsidR="000B7484" w:rsidRPr="00697AD1">
        <w:t>paragraph 1</w:t>
      </w:r>
      <w:r w:rsidRPr="00697AD1">
        <w:t>49D(1)(d) of the Act, a bankrupt is taken to have failed to comply with a request to provide information if the bankrupt has provided information that is incomplete or inaccurate.</w:t>
      </w:r>
    </w:p>
    <w:p w:rsidR="00502882" w:rsidRPr="00697AD1" w:rsidRDefault="002C38D7" w:rsidP="00502882">
      <w:pPr>
        <w:pStyle w:val="ActHead5"/>
      </w:pPr>
      <w:bookmarkStart w:id="65" w:name="_Toc63674323"/>
      <w:r w:rsidRPr="00134781">
        <w:rPr>
          <w:rStyle w:val="CharSectno"/>
        </w:rPr>
        <w:t>46</w:t>
      </w:r>
      <w:r w:rsidR="00502882" w:rsidRPr="00697AD1">
        <w:t xml:space="preserve">  Inspector</w:t>
      </w:r>
      <w:r w:rsidR="00697AD1">
        <w:noBreakHyphen/>
      </w:r>
      <w:r w:rsidR="00502882" w:rsidRPr="00697AD1">
        <w:t xml:space="preserve">General to inform Official Receiver of </w:t>
      </w:r>
      <w:r w:rsidR="003A26CD" w:rsidRPr="00697AD1">
        <w:t>AAT decision about Inspector</w:t>
      </w:r>
      <w:r w:rsidR="00697AD1">
        <w:noBreakHyphen/>
      </w:r>
      <w:r w:rsidR="003A26CD" w:rsidRPr="00697AD1">
        <w:t>General’s decision</w:t>
      </w:r>
      <w:bookmarkEnd w:id="65"/>
    </w:p>
    <w:p w:rsidR="00502882" w:rsidRPr="00697AD1" w:rsidRDefault="00502882" w:rsidP="00502882">
      <w:pPr>
        <w:pStyle w:val="subsection"/>
      </w:pPr>
      <w:r w:rsidRPr="00697AD1">
        <w:tab/>
        <w:t>(1)</w:t>
      </w:r>
      <w:r w:rsidRPr="00697AD1">
        <w:tab/>
        <w:t>This section applies if:</w:t>
      </w:r>
    </w:p>
    <w:p w:rsidR="00502882" w:rsidRPr="00697AD1" w:rsidRDefault="00FF5000" w:rsidP="00502882">
      <w:pPr>
        <w:pStyle w:val="paragraph"/>
      </w:pPr>
      <w:r w:rsidRPr="00697AD1">
        <w:tab/>
        <w:t>(a)</w:t>
      </w:r>
      <w:r w:rsidRPr="00697AD1">
        <w:tab/>
      </w:r>
      <w:r w:rsidR="00502882" w:rsidRPr="00697AD1">
        <w:t>a registered trustee of a bankrupt’s estate</w:t>
      </w:r>
      <w:r w:rsidR="0091269A" w:rsidRPr="00697AD1">
        <w:t xml:space="preserve"> files</w:t>
      </w:r>
      <w:r w:rsidR="00502882" w:rsidRPr="00697AD1">
        <w:t xml:space="preserve"> a notice of objection under </w:t>
      </w:r>
      <w:r w:rsidR="00697AD1" w:rsidRPr="00697AD1">
        <w:t>section 1</w:t>
      </w:r>
      <w:r w:rsidR="00502882" w:rsidRPr="00697AD1">
        <w:t>49B of the Act; and</w:t>
      </w:r>
    </w:p>
    <w:p w:rsidR="002D5C20" w:rsidRPr="00697AD1" w:rsidRDefault="00FF5000" w:rsidP="00502882">
      <w:pPr>
        <w:pStyle w:val="paragraph"/>
      </w:pPr>
      <w:r w:rsidRPr="00697AD1">
        <w:tab/>
        <w:t>(b)</w:t>
      </w:r>
      <w:r w:rsidRPr="00697AD1">
        <w:tab/>
      </w:r>
      <w:r w:rsidR="00502882" w:rsidRPr="00697AD1">
        <w:t>the Inspector</w:t>
      </w:r>
      <w:r w:rsidR="00697AD1">
        <w:noBreakHyphen/>
      </w:r>
      <w:r w:rsidR="00502882" w:rsidRPr="00697AD1">
        <w:t>General</w:t>
      </w:r>
      <w:r w:rsidR="0091269A" w:rsidRPr="00697AD1">
        <w:t xml:space="preserve">, under </w:t>
      </w:r>
      <w:r w:rsidR="00697AD1" w:rsidRPr="00697AD1">
        <w:t>section 1</w:t>
      </w:r>
      <w:r w:rsidR="0091269A" w:rsidRPr="00697AD1">
        <w:t>49K of the Act</w:t>
      </w:r>
      <w:r w:rsidR="002D5C20" w:rsidRPr="00697AD1">
        <w:t xml:space="preserve">, </w:t>
      </w:r>
      <w:r w:rsidR="004731F8" w:rsidRPr="00697AD1">
        <w:t xml:space="preserve">decides to </w:t>
      </w:r>
      <w:r w:rsidR="002D5C20" w:rsidRPr="00697AD1">
        <w:t>either:</w:t>
      </w:r>
    </w:p>
    <w:p w:rsidR="00502882" w:rsidRPr="00697AD1" w:rsidRDefault="002D5C20" w:rsidP="002D5C20">
      <w:pPr>
        <w:pStyle w:val="paragraphsub"/>
      </w:pPr>
      <w:r w:rsidRPr="00697AD1">
        <w:tab/>
        <w:t>(i)</w:t>
      </w:r>
      <w:r w:rsidRPr="00697AD1">
        <w:tab/>
      </w:r>
      <w:r w:rsidR="004731F8" w:rsidRPr="00697AD1">
        <w:t>review</w:t>
      </w:r>
      <w:r w:rsidR="00FF5000" w:rsidRPr="00697AD1">
        <w:t xml:space="preserve"> the</w:t>
      </w:r>
      <w:r w:rsidR="00502882" w:rsidRPr="00697AD1">
        <w:t xml:space="preserve"> trustee’s decision</w:t>
      </w:r>
      <w:r w:rsidR="0091269A" w:rsidRPr="00697AD1">
        <w:t xml:space="preserve"> to make the objection</w:t>
      </w:r>
      <w:r w:rsidR="00502882" w:rsidRPr="00697AD1">
        <w:t>;</w:t>
      </w:r>
      <w:r w:rsidRPr="00697AD1">
        <w:t xml:space="preserve"> or</w:t>
      </w:r>
    </w:p>
    <w:p w:rsidR="002D5C20" w:rsidRPr="00697AD1" w:rsidRDefault="002D5C20" w:rsidP="002D5C20">
      <w:pPr>
        <w:pStyle w:val="paragraphsub"/>
      </w:pPr>
      <w:r w:rsidRPr="00697AD1">
        <w:tab/>
        <w:t>(ii)</w:t>
      </w:r>
      <w:r w:rsidRPr="00697AD1">
        <w:tab/>
      </w:r>
      <w:r w:rsidR="004731F8" w:rsidRPr="00697AD1">
        <w:t>refuse</w:t>
      </w:r>
      <w:r w:rsidRPr="00697AD1">
        <w:t xml:space="preserve"> to review the </w:t>
      </w:r>
      <w:r w:rsidR="00B75B10" w:rsidRPr="00697AD1">
        <w:t>trustee’s decision</w:t>
      </w:r>
      <w:r w:rsidRPr="00697AD1">
        <w:t xml:space="preserve"> to make the objection; and</w:t>
      </w:r>
    </w:p>
    <w:p w:rsidR="00502882" w:rsidRPr="00697AD1" w:rsidRDefault="00FF5000" w:rsidP="00502882">
      <w:pPr>
        <w:pStyle w:val="paragraph"/>
      </w:pPr>
      <w:r w:rsidRPr="00697AD1">
        <w:tab/>
        <w:t>(c)</w:t>
      </w:r>
      <w:r w:rsidRPr="00697AD1">
        <w:tab/>
      </w:r>
      <w:r w:rsidR="00502882" w:rsidRPr="00697AD1">
        <w:t xml:space="preserve">an application is made to the Administrative Appeals Tribunal under </w:t>
      </w:r>
      <w:r w:rsidR="00697AD1" w:rsidRPr="00697AD1">
        <w:t>section 1</w:t>
      </w:r>
      <w:r w:rsidR="00502882" w:rsidRPr="00697AD1">
        <w:t>49Q of the Act</w:t>
      </w:r>
      <w:r w:rsidR="002D5C20" w:rsidRPr="00697AD1">
        <w:t xml:space="preserve"> for the</w:t>
      </w:r>
      <w:r w:rsidR="00502882" w:rsidRPr="00697AD1">
        <w:t xml:space="preserve"> review of the decision of the Inspector</w:t>
      </w:r>
      <w:r w:rsidR="00697AD1">
        <w:noBreakHyphen/>
      </w:r>
      <w:r w:rsidR="00502882" w:rsidRPr="00697AD1">
        <w:t>General; and</w:t>
      </w:r>
    </w:p>
    <w:p w:rsidR="00502882" w:rsidRPr="00697AD1" w:rsidRDefault="00FF5000" w:rsidP="00502882">
      <w:pPr>
        <w:pStyle w:val="paragraph"/>
      </w:pPr>
      <w:r w:rsidRPr="00697AD1">
        <w:tab/>
        <w:t>(d)</w:t>
      </w:r>
      <w:r w:rsidRPr="00697AD1">
        <w:tab/>
      </w:r>
      <w:r w:rsidR="00502882" w:rsidRPr="00697AD1">
        <w:t>the Tribunal varies or sets aside the Inspector</w:t>
      </w:r>
      <w:r w:rsidR="00697AD1">
        <w:noBreakHyphen/>
      </w:r>
      <w:r w:rsidR="00502882" w:rsidRPr="00697AD1">
        <w:t>General’s decision.</w:t>
      </w:r>
    </w:p>
    <w:p w:rsidR="00502882" w:rsidRPr="00697AD1" w:rsidRDefault="00502882" w:rsidP="00502882">
      <w:pPr>
        <w:pStyle w:val="subsection"/>
      </w:pPr>
      <w:r w:rsidRPr="00697AD1">
        <w:tab/>
        <w:t>(2)</w:t>
      </w:r>
      <w:r w:rsidRPr="00697AD1">
        <w:tab/>
        <w:t>The Inspector</w:t>
      </w:r>
      <w:r w:rsidR="00697AD1">
        <w:noBreakHyphen/>
      </w:r>
      <w:r w:rsidRPr="00697AD1">
        <w:t>General must:</w:t>
      </w:r>
    </w:p>
    <w:p w:rsidR="00502882" w:rsidRPr="00697AD1" w:rsidRDefault="00FF5000" w:rsidP="00502882">
      <w:pPr>
        <w:pStyle w:val="paragraph"/>
      </w:pPr>
      <w:r w:rsidRPr="00697AD1">
        <w:tab/>
        <w:t>(a)</w:t>
      </w:r>
      <w:r w:rsidRPr="00697AD1">
        <w:tab/>
      </w:r>
      <w:r w:rsidR="000C3ECD" w:rsidRPr="00697AD1">
        <w:t>give the</w:t>
      </w:r>
      <w:r w:rsidR="00502882" w:rsidRPr="00697AD1">
        <w:t xml:space="preserve"> Official Receiver written notice of the Tribunal’s decision; and</w:t>
      </w:r>
    </w:p>
    <w:p w:rsidR="00502882" w:rsidRPr="00697AD1" w:rsidRDefault="00FF5000" w:rsidP="00502882">
      <w:pPr>
        <w:pStyle w:val="paragraph"/>
      </w:pPr>
      <w:r w:rsidRPr="00697AD1">
        <w:tab/>
        <w:t>(b)</w:t>
      </w:r>
      <w:r w:rsidRPr="00697AD1">
        <w:tab/>
      </w:r>
      <w:r w:rsidR="00502882" w:rsidRPr="00697AD1">
        <w:t>do so within 2 business days after being notified of the Tribunal’s decision.</w:t>
      </w:r>
    </w:p>
    <w:p w:rsidR="00502882" w:rsidRPr="00697AD1" w:rsidRDefault="00502882" w:rsidP="00502882">
      <w:pPr>
        <w:pStyle w:val="ActHead2"/>
        <w:pageBreakBefore/>
      </w:pPr>
      <w:bookmarkStart w:id="66" w:name="_Toc63674324"/>
      <w:r w:rsidRPr="00134781">
        <w:rPr>
          <w:rStyle w:val="CharPartNo"/>
        </w:rPr>
        <w:t>Part 8</w:t>
      </w:r>
      <w:r w:rsidRPr="00697AD1">
        <w:t>—</w:t>
      </w:r>
      <w:r w:rsidRPr="00134781">
        <w:rPr>
          <w:rStyle w:val="CharPartText"/>
        </w:rPr>
        <w:t>Trustees</w:t>
      </w:r>
      <w:bookmarkEnd w:id="66"/>
    </w:p>
    <w:p w:rsidR="00502882" w:rsidRPr="00697AD1" w:rsidRDefault="00502882" w:rsidP="00502882">
      <w:pPr>
        <w:pStyle w:val="ActHead3"/>
      </w:pPr>
      <w:bookmarkStart w:id="67" w:name="_Toc63674325"/>
      <w:r w:rsidRPr="00134781">
        <w:rPr>
          <w:rStyle w:val="CharDivNo"/>
        </w:rPr>
        <w:t>Division 1</w:t>
      </w:r>
      <w:r w:rsidRPr="00697AD1">
        <w:t>—</w:t>
      </w:r>
      <w:r w:rsidRPr="00134781">
        <w:rPr>
          <w:rStyle w:val="CharDivText"/>
        </w:rPr>
        <w:t>Consent to act, and appointment, as trustee of estate</w:t>
      </w:r>
      <w:bookmarkEnd w:id="67"/>
    </w:p>
    <w:p w:rsidR="00502882" w:rsidRPr="00697AD1" w:rsidRDefault="002C38D7" w:rsidP="00502882">
      <w:pPr>
        <w:pStyle w:val="ActHead5"/>
      </w:pPr>
      <w:bookmarkStart w:id="68" w:name="_Toc63674326"/>
      <w:r w:rsidRPr="00134781">
        <w:rPr>
          <w:rStyle w:val="CharSectno"/>
        </w:rPr>
        <w:t>47</w:t>
      </w:r>
      <w:r w:rsidR="00502882" w:rsidRPr="00697AD1">
        <w:t xml:space="preserve">  Filing consent to act as trustee </w:t>
      </w:r>
      <w:r w:rsidR="00AE5A27" w:rsidRPr="00697AD1">
        <w:t>with the Official Receiver</w:t>
      </w:r>
      <w:bookmarkEnd w:id="68"/>
    </w:p>
    <w:p w:rsidR="00912877" w:rsidRPr="00697AD1" w:rsidRDefault="00502882" w:rsidP="00502882">
      <w:pPr>
        <w:pStyle w:val="subsection"/>
      </w:pPr>
      <w:r w:rsidRPr="00697AD1">
        <w:tab/>
      </w:r>
      <w:r w:rsidRPr="00697AD1">
        <w:tab/>
      </w:r>
      <w:r w:rsidR="00947E49" w:rsidRPr="00697AD1">
        <w:t>A</w:t>
      </w:r>
      <w:r w:rsidRPr="00697AD1">
        <w:t xml:space="preserve">n instrument under </w:t>
      </w:r>
      <w:r w:rsidR="00697AD1" w:rsidRPr="00697AD1">
        <w:t>subsection 1</w:t>
      </w:r>
      <w:r w:rsidRPr="00697AD1">
        <w:t xml:space="preserve">56A(1) of the Act in relation to a debtor </w:t>
      </w:r>
      <w:r w:rsidR="00947E49" w:rsidRPr="00697AD1">
        <w:t>must be filed with</w:t>
      </w:r>
      <w:r w:rsidR="000C3ECD" w:rsidRPr="00697AD1">
        <w:t xml:space="preserve"> the</w:t>
      </w:r>
      <w:r w:rsidRPr="00697AD1">
        <w:t xml:space="preserve"> Official Receiver</w:t>
      </w:r>
      <w:r w:rsidR="00912877" w:rsidRPr="00697AD1">
        <w:t>:</w:t>
      </w:r>
    </w:p>
    <w:p w:rsidR="00912877" w:rsidRPr="00697AD1" w:rsidRDefault="00AD7EF9" w:rsidP="00912877">
      <w:pPr>
        <w:pStyle w:val="paragraph"/>
      </w:pPr>
      <w:r w:rsidRPr="00697AD1">
        <w:tab/>
        <w:t>(a)</w:t>
      </w:r>
      <w:r w:rsidRPr="00697AD1">
        <w:tab/>
        <w:t xml:space="preserve">if </w:t>
      </w:r>
      <w:r w:rsidR="00912877" w:rsidRPr="00697AD1">
        <w:t>the debtor presents a debtor’s petition</w:t>
      </w:r>
      <w:r w:rsidR="004731F8" w:rsidRPr="00697AD1">
        <w:t xml:space="preserve"> to the Official Receiver</w:t>
      </w:r>
      <w:r w:rsidRPr="00697AD1">
        <w:t>—on or before the</w:t>
      </w:r>
      <w:r w:rsidR="00912877" w:rsidRPr="00697AD1">
        <w:t xml:space="preserve"> day</w:t>
      </w:r>
      <w:r w:rsidRPr="00697AD1">
        <w:t xml:space="preserve"> that the debtor</w:t>
      </w:r>
      <w:r w:rsidR="004731F8" w:rsidRPr="00697AD1">
        <w:t xml:space="preserve"> so</w:t>
      </w:r>
      <w:r w:rsidRPr="00697AD1">
        <w:t xml:space="preserve"> presents the petition</w:t>
      </w:r>
      <w:r w:rsidR="00912877" w:rsidRPr="00697AD1">
        <w:t>; or</w:t>
      </w:r>
    </w:p>
    <w:p w:rsidR="00502882" w:rsidRPr="00697AD1" w:rsidRDefault="00912877" w:rsidP="00912877">
      <w:pPr>
        <w:pStyle w:val="paragraph"/>
      </w:pPr>
      <w:r w:rsidRPr="00697AD1">
        <w:tab/>
        <w:t>(b)</w:t>
      </w:r>
      <w:r w:rsidRPr="00697AD1">
        <w:tab/>
        <w:t>otherwise—</w:t>
      </w:r>
      <w:r w:rsidR="00502882" w:rsidRPr="00697AD1">
        <w:t>before the</w:t>
      </w:r>
      <w:r w:rsidR="00947E49" w:rsidRPr="00697AD1">
        <w:t xml:space="preserve"> day on which the</w:t>
      </w:r>
      <w:r w:rsidR="00502882" w:rsidRPr="00697AD1">
        <w:t xml:space="preserve"> Court makes a sequestration order against the debtor’s estate.</w:t>
      </w:r>
    </w:p>
    <w:p w:rsidR="00502882" w:rsidRPr="00697AD1" w:rsidRDefault="002C38D7" w:rsidP="00502882">
      <w:pPr>
        <w:pStyle w:val="ActHead5"/>
      </w:pPr>
      <w:bookmarkStart w:id="69" w:name="_Toc63674327"/>
      <w:r w:rsidRPr="00134781">
        <w:rPr>
          <w:rStyle w:val="CharSectno"/>
        </w:rPr>
        <w:t>48</w:t>
      </w:r>
      <w:r w:rsidR="00502882" w:rsidRPr="00697AD1">
        <w:t xml:space="preserve">  Certificate of appointment under </w:t>
      </w:r>
      <w:r w:rsidR="00697AD1" w:rsidRPr="00697AD1">
        <w:t>subsection 1</w:t>
      </w:r>
      <w:r w:rsidR="00502882" w:rsidRPr="00697AD1">
        <w:t>56A(3) of the Act</w:t>
      </w:r>
      <w:bookmarkEnd w:id="69"/>
    </w:p>
    <w:p w:rsidR="00502882" w:rsidRPr="00697AD1" w:rsidRDefault="00502882" w:rsidP="00502882">
      <w:pPr>
        <w:pStyle w:val="subsection"/>
      </w:pPr>
      <w:r w:rsidRPr="00697AD1">
        <w:tab/>
      </w:r>
      <w:r w:rsidRPr="00697AD1">
        <w:tab/>
        <w:t xml:space="preserve">If a registered trustee becomes, under </w:t>
      </w:r>
      <w:r w:rsidR="00697AD1" w:rsidRPr="00697AD1">
        <w:t>subsection 1</w:t>
      </w:r>
      <w:r w:rsidRPr="00697AD1">
        <w:t>56A(3) of the Act, the trustee of an estate or of</w:t>
      </w:r>
      <w:r w:rsidR="000C3ECD" w:rsidRPr="00697AD1">
        <w:t xml:space="preserve"> joint and separate estates, the</w:t>
      </w:r>
      <w:r w:rsidRPr="00697AD1">
        <w:t xml:space="preserve"> Official Receiver may give the registered trustee a certificate to that effect.</w:t>
      </w:r>
    </w:p>
    <w:p w:rsidR="00502882" w:rsidRPr="00697AD1" w:rsidRDefault="00502882" w:rsidP="00502882">
      <w:pPr>
        <w:pStyle w:val="ActHead3"/>
        <w:pageBreakBefore/>
      </w:pPr>
      <w:bookmarkStart w:id="70" w:name="_Toc63674328"/>
      <w:r w:rsidRPr="00134781">
        <w:rPr>
          <w:rStyle w:val="CharDivNo"/>
        </w:rPr>
        <w:t>Division 2</w:t>
      </w:r>
      <w:r w:rsidRPr="00697AD1">
        <w:t>—</w:t>
      </w:r>
      <w:r w:rsidRPr="00134781">
        <w:rPr>
          <w:rStyle w:val="CharDivText"/>
        </w:rPr>
        <w:t>Controlling trustees other than Official Trustee or registered trustees</w:t>
      </w:r>
      <w:bookmarkEnd w:id="70"/>
    </w:p>
    <w:p w:rsidR="00502882" w:rsidRPr="00697AD1" w:rsidRDefault="002C38D7" w:rsidP="00502882">
      <w:pPr>
        <w:pStyle w:val="ActHead5"/>
      </w:pPr>
      <w:bookmarkStart w:id="71" w:name="_Toc63674329"/>
      <w:r w:rsidRPr="00134781">
        <w:rPr>
          <w:rStyle w:val="CharSectno"/>
        </w:rPr>
        <w:t>49</w:t>
      </w:r>
      <w:r w:rsidR="00502882" w:rsidRPr="00697AD1">
        <w:t xml:space="preserve">  Ineligibility of certain persons to act as controlling trustee</w:t>
      </w:r>
      <w:bookmarkEnd w:id="71"/>
    </w:p>
    <w:p w:rsidR="00502882" w:rsidRPr="00697AD1" w:rsidRDefault="00502882" w:rsidP="00502882">
      <w:pPr>
        <w:pStyle w:val="SubsectionHead"/>
      </w:pPr>
      <w:r w:rsidRPr="00697AD1">
        <w:t>Prescribed circumstances</w:t>
      </w:r>
    </w:p>
    <w:p w:rsidR="00502882" w:rsidRPr="00697AD1" w:rsidRDefault="00502882" w:rsidP="00502882">
      <w:pPr>
        <w:pStyle w:val="subsection"/>
      </w:pPr>
      <w:r w:rsidRPr="00697AD1">
        <w:tab/>
        <w:t>(1)</w:t>
      </w:r>
      <w:r w:rsidRPr="00697AD1">
        <w:tab/>
        <w:t xml:space="preserve">For the purposes of </w:t>
      </w:r>
      <w:r w:rsidR="00697AD1" w:rsidRPr="00697AD1">
        <w:t>subsection 1</w:t>
      </w:r>
      <w:r w:rsidRPr="00697AD1">
        <w:t xml:space="preserve">88(2A) of the Act, a person (other than the Official Trustee or a registered trustee) is ineligible to act under </w:t>
      </w:r>
      <w:r w:rsidR="00BD0583" w:rsidRPr="00697AD1">
        <w:t>Part X</w:t>
      </w:r>
      <w:r w:rsidRPr="00697AD1">
        <w:t xml:space="preserve"> of the Act as a controlling trustee in relation to a debtor in any of the following circumstances:</w:t>
      </w:r>
    </w:p>
    <w:p w:rsidR="00502882" w:rsidRPr="00697AD1" w:rsidRDefault="00502882" w:rsidP="00502882">
      <w:pPr>
        <w:pStyle w:val="paragraph"/>
      </w:pPr>
      <w:r w:rsidRPr="00697AD1">
        <w:tab/>
        <w:t>(a)</w:t>
      </w:r>
      <w:r w:rsidRPr="00697AD1">
        <w:tab/>
        <w:t xml:space="preserve">the person is or was convicted of an offence involving fraud or dishonesty at any time during the 10 year period ending on the day the debtor signs an authority under </w:t>
      </w:r>
      <w:r w:rsidR="00697AD1" w:rsidRPr="00697AD1">
        <w:t>subsection 1</w:t>
      </w:r>
      <w:r w:rsidRPr="00697AD1">
        <w:t>88(1) of the Act purportedly naming and authorising the person;</w:t>
      </w:r>
    </w:p>
    <w:p w:rsidR="00502882" w:rsidRPr="00697AD1" w:rsidRDefault="00502882" w:rsidP="00502882">
      <w:pPr>
        <w:pStyle w:val="paragraph"/>
      </w:pPr>
      <w:r w:rsidRPr="00697AD1">
        <w:tab/>
        <w:t>(b)</w:t>
      </w:r>
      <w:r w:rsidRPr="00697AD1">
        <w:tab/>
        <w:t>the person is not insured against the liabilities the person may become subject to as a controlling trustee;</w:t>
      </w:r>
    </w:p>
    <w:p w:rsidR="00502882" w:rsidRPr="00697AD1" w:rsidRDefault="00502882" w:rsidP="00502882">
      <w:pPr>
        <w:pStyle w:val="paragraph"/>
      </w:pPr>
      <w:r w:rsidRPr="00697AD1">
        <w:tab/>
        <w:t>(c)</w:t>
      </w:r>
      <w:r w:rsidRPr="00697AD1">
        <w:tab/>
        <w:t xml:space="preserve">the person is a solicitor who does not hold an Australian practising certificate (within the meaning of the </w:t>
      </w:r>
      <w:r w:rsidRPr="00697AD1">
        <w:rPr>
          <w:i/>
        </w:rPr>
        <w:t>Evidence Act 1995</w:t>
      </w:r>
      <w:r w:rsidRPr="00697AD1">
        <w:t>);</w:t>
      </w:r>
    </w:p>
    <w:p w:rsidR="00502882" w:rsidRPr="00697AD1" w:rsidRDefault="00502882" w:rsidP="00502882">
      <w:pPr>
        <w:pStyle w:val="paragraph"/>
      </w:pPr>
      <w:r w:rsidRPr="00697AD1">
        <w:tab/>
        <w:t>(d)</w:t>
      </w:r>
      <w:r w:rsidRPr="00697AD1">
        <w:tab/>
      </w:r>
      <w:r w:rsidR="00A2157F" w:rsidRPr="00697AD1">
        <w:t xml:space="preserve">the person </w:t>
      </w:r>
      <w:r w:rsidRPr="00697AD1">
        <w:t>is or was</w:t>
      </w:r>
      <w:r w:rsidR="00B75B10" w:rsidRPr="00697AD1">
        <w:t xml:space="preserve"> an</w:t>
      </w:r>
      <w:r w:rsidRPr="00697AD1">
        <w:t xml:space="preserve"> insolvent under administration at any time during the 10 year period ending on the day the debtor signs an authority under </w:t>
      </w:r>
      <w:r w:rsidR="00697AD1" w:rsidRPr="00697AD1">
        <w:t>subsection 1</w:t>
      </w:r>
      <w:r w:rsidRPr="00697AD1">
        <w:t>88(1) of the Act purportedly naming and authorising the person;</w:t>
      </w:r>
    </w:p>
    <w:p w:rsidR="00502882" w:rsidRPr="00697AD1" w:rsidRDefault="00502882" w:rsidP="00502882">
      <w:pPr>
        <w:pStyle w:val="paragraph"/>
      </w:pPr>
      <w:r w:rsidRPr="00697AD1">
        <w:tab/>
        <w:t>(e)</w:t>
      </w:r>
      <w:r w:rsidRPr="00697AD1">
        <w:tab/>
        <w:t xml:space="preserve">a determination under </w:t>
      </w:r>
      <w:r w:rsidR="000B7484" w:rsidRPr="00697AD1">
        <w:t>subsection (</w:t>
      </w:r>
      <w:r w:rsidRPr="00697AD1">
        <w:t>3) of this section is in force in relation to the person;</w:t>
      </w:r>
    </w:p>
    <w:p w:rsidR="00502882" w:rsidRPr="00697AD1" w:rsidRDefault="00502882" w:rsidP="00502882">
      <w:pPr>
        <w:pStyle w:val="paragraph"/>
      </w:pPr>
      <w:r w:rsidRPr="00697AD1">
        <w:tab/>
        <w:t>(f)</w:t>
      </w:r>
      <w:r w:rsidRPr="00697AD1">
        <w:tab/>
        <w:t>both of the following apply:</w:t>
      </w:r>
    </w:p>
    <w:p w:rsidR="00502882" w:rsidRPr="00697AD1" w:rsidRDefault="00502882" w:rsidP="00502882">
      <w:pPr>
        <w:pStyle w:val="paragraphsub"/>
      </w:pPr>
      <w:r w:rsidRPr="00697AD1">
        <w:tab/>
        <w:t>(i)</w:t>
      </w:r>
      <w:r w:rsidRPr="00697AD1">
        <w:tab/>
        <w:t>the person is not a full member of the Australian Restructuring Insolvency and Turnaround Association;</w:t>
      </w:r>
    </w:p>
    <w:p w:rsidR="00502882" w:rsidRPr="00697AD1" w:rsidRDefault="00502882" w:rsidP="00502882">
      <w:pPr>
        <w:pStyle w:val="paragraphsub"/>
      </w:pPr>
      <w:r w:rsidRPr="00697AD1">
        <w:tab/>
        <w:t>(ii)</w:t>
      </w:r>
      <w:r w:rsidRPr="00697AD1">
        <w:tab/>
        <w:t>the person has not satisfactorily completed a course in insolvency approved by the Inspector</w:t>
      </w:r>
      <w:r w:rsidR="00697AD1">
        <w:noBreakHyphen/>
      </w:r>
      <w:r w:rsidRPr="00697AD1">
        <w:t>General.</w:t>
      </w:r>
    </w:p>
    <w:p w:rsidR="00502882" w:rsidRPr="00697AD1" w:rsidRDefault="00502882" w:rsidP="00502882">
      <w:pPr>
        <w:pStyle w:val="subsection"/>
      </w:pPr>
      <w:r w:rsidRPr="00697AD1">
        <w:tab/>
        <w:t>(2)</w:t>
      </w:r>
      <w:r w:rsidRPr="00697AD1">
        <w:tab/>
        <w:t xml:space="preserve">For the purposes of </w:t>
      </w:r>
      <w:r w:rsidR="00BD0583" w:rsidRPr="00697AD1">
        <w:t>subparagraph (</w:t>
      </w:r>
      <w:r w:rsidRPr="00697AD1">
        <w:t>1)(f)(ii), the Inspector</w:t>
      </w:r>
      <w:r w:rsidR="00697AD1">
        <w:noBreakHyphen/>
      </w:r>
      <w:r w:rsidRPr="00697AD1">
        <w:t>General may approve a course in insolvency by notice published on the Australian Financial Security Authority’s website.</w:t>
      </w:r>
    </w:p>
    <w:p w:rsidR="00502882" w:rsidRPr="00697AD1" w:rsidRDefault="00502882" w:rsidP="00502882">
      <w:pPr>
        <w:pStyle w:val="SubsectionHead"/>
      </w:pPr>
      <w:r w:rsidRPr="00697AD1">
        <w:t>Determination by Inspector</w:t>
      </w:r>
      <w:r w:rsidR="00697AD1">
        <w:noBreakHyphen/>
      </w:r>
      <w:r w:rsidRPr="00697AD1">
        <w:t>General</w:t>
      </w:r>
    </w:p>
    <w:p w:rsidR="00502882" w:rsidRPr="00697AD1" w:rsidRDefault="00502882" w:rsidP="00502882">
      <w:pPr>
        <w:pStyle w:val="subsection"/>
      </w:pPr>
      <w:r w:rsidRPr="00697AD1">
        <w:tab/>
        <w:t>(3)</w:t>
      </w:r>
      <w:r w:rsidRPr="00697AD1">
        <w:tab/>
        <w:t>The Inspector</w:t>
      </w:r>
      <w:r w:rsidR="00697AD1">
        <w:noBreakHyphen/>
      </w:r>
      <w:r w:rsidRPr="00697AD1">
        <w:t>General may make a determination under this subsection in relation to a person if:</w:t>
      </w:r>
    </w:p>
    <w:p w:rsidR="00502882" w:rsidRPr="00697AD1" w:rsidRDefault="00502882" w:rsidP="00502882">
      <w:pPr>
        <w:pStyle w:val="paragraph"/>
      </w:pPr>
      <w:r w:rsidRPr="00697AD1">
        <w:tab/>
        <w:t>(a)</w:t>
      </w:r>
      <w:r w:rsidRPr="00697AD1">
        <w:tab/>
        <w:t>the person is, or has been, a controlling trustee; and</w:t>
      </w:r>
    </w:p>
    <w:p w:rsidR="00502882" w:rsidRPr="00697AD1" w:rsidRDefault="00502882" w:rsidP="00502882">
      <w:pPr>
        <w:pStyle w:val="paragraph"/>
      </w:pPr>
      <w:r w:rsidRPr="00697AD1">
        <w:tab/>
        <w:t>(b)</w:t>
      </w:r>
      <w:r w:rsidRPr="00697AD1">
        <w:tab/>
        <w:t>the Inspector</w:t>
      </w:r>
      <w:r w:rsidR="00697AD1">
        <w:noBreakHyphen/>
      </w:r>
      <w:r w:rsidRPr="00697AD1">
        <w:t>General is satisfied that the person:</w:t>
      </w:r>
    </w:p>
    <w:p w:rsidR="00502882" w:rsidRPr="00697AD1" w:rsidRDefault="00502882" w:rsidP="00502882">
      <w:pPr>
        <w:pStyle w:val="paragraphsub"/>
      </w:pPr>
      <w:r w:rsidRPr="00697AD1">
        <w:tab/>
        <w:t>(i)</w:t>
      </w:r>
      <w:r w:rsidRPr="00697AD1">
        <w:tab/>
        <w:t>has failed to properly exercise the powers, or carry out the duties, of a controlling trustee; or</w:t>
      </w:r>
    </w:p>
    <w:p w:rsidR="00502882" w:rsidRPr="00697AD1" w:rsidRDefault="00502882" w:rsidP="00502882">
      <w:pPr>
        <w:pStyle w:val="paragraphsub"/>
      </w:pPr>
      <w:r w:rsidRPr="00697AD1">
        <w:tab/>
        <w:t>(ii)</w:t>
      </w:r>
      <w:r w:rsidRPr="00697AD1">
        <w:tab/>
        <w:t>has refused or failed to cooperate with the Inspector</w:t>
      </w:r>
      <w:r w:rsidR="00697AD1">
        <w:noBreakHyphen/>
      </w:r>
      <w:r w:rsidRPr="00697AD1">
        <w:t xml:space="preserve">General in an inquiry or investigation under </w:t>
      </w:r>
      <w:r w:rsidR="000B7484" w:rsidRPr="00697AD1">
        <w:t>paragraph 1</w:t>
      </w:r>
      <w:r w:rsidRPr="00697AD1">
        <w:t>2(1)(b) of the Act.</w:t>
      </w:r>
    </w:p>
    <w:p w:rsidR="00502882" w:rsidRPr="00697AD1" w:rsidRDefault="00502882" w:rsidP="00502882">
      <w:pPr>
        <w:pStyle w:val="subsection"/>
      </w:pPr>
      <w:r w:rsidRPr="00697AD1">
        <w:tab/>
        <w:t>(4)</w:t>
      </w:r>
      <w:r w:rsidRPr="00697AD1">
        <w:tab/>
        <w:t xml:space="preserve">Before making a determination under </w:t>
      </w:r>
      <w:r w:rsidR="000B7484" w:rsidRPr="00697AD1">
        <w:t>subsection (</w:t>
      </w:r>
      <w:r w:rsidRPr="00697AD1">
        <w:t>3) in relation to a person, the Inspector</w:t>
      </w:r>
      <w:r w:rsidR="00697AD1">
        <w:noBreakHyphen/>
      </w:r>
      <w:r w:rsidRPr="00697AD1">
        <w:t>General must:</w:t>
      </w:r>
    </w:p>
    <w:p w:rsidR="00502882" w:rsidRPr="00697AD1" w:rsidRDefault="00502882" w:rsidP="00502882">
      <w:pPr>
        <w:pStyle w:val="paragraph"/>
      </w:pPr>
      <w:r w:rsidRPr="00697AD1">
        <w:tab/>
        <w:t>(a)</w:t>
      </w:r>
      <w:r w:rsidRPr="00697AD1">
        <w:tab/>
        <w:t>give the person a written notice that:</w:t>
      </w:r>
    </w:p>
    <w:p w:rsidR="00502882" w:rsidRPr="00697AD1" w:rsidRDefault="00502882" w:rsidP="00502882">
      <w:pPr>
        <w:pStyle w:val="paragraphsub"/>
      </w:pPr>
      <w:r w:rsidRPr="00697AD1">
        <w:tab/>
        <w:t>(i)</w:t>
      </w:r>
      <w:r w:rsidRPr="00697AD1">
        <w:tab/>
        <w:t>specifies the grounds on which the Inspector</w:t>
      </w:r>
      <w:r w:rsidR="00697AD1">
        <w:noBreakHyphen/>
      </w:r>
      <w:r w:rsidRPr="00697AD1">
        <w:t>General proposes to make the determination; and</w:t>
      </w:r>
    </w:p>
    <w:p w:rsidR="00502882" w:rsidRPr="00697AD1" w:rsidRDefault="00502882" w:rsidP="00502882">
      <w:pPr>
        <w:pStyle w:val="paragraphsub"/>
      </w:pPr>
      <w:r w:rsidRPr="00697AD1">
        <w:tab/>
        <w:t>(ii)</w:t>
      </w:r>
      <w:r w:rsidRPr="00697AD1">
        <w:tab/>
        <w:t>invites the person to give the Inspector</w:t>
      </w:r>
      <w:r w:rsidR="00697AD1">
        <w:noBreakHyphen/>
      </w:r>
      <w:r w:rsidRPr="00697AD1">
        <w:t xml:space="preserve">General, within </w:t>
      </w:r>
      <w:r w:rsidR="003A2D8D" w:rsidRPr="00697AD1">
        <w:t>20 business</w:t>
      </w:r>
      <w:r w:rsidRPr="00697AD1">
        <w:t xml:space="preserve"> days after the day the notice is given or such longer time as is specified in the notice, a written statement showing cause why the determination should not be made; and</w:t>
      </w:r>
    </w:p>
    <w:p w:rsidR="00502882" w:rsidRPr="00697AD1" w:rsidRDefault="00502882" w:rsidP="00502882">
      <w:pPr>
        <w:pStyle w:val="paragraph"/>
      </w:pPr>
      <w:r w:rsidRPr="00697AD1">
        <w:tab/>
        <w:t>(b)</w:t>
      </w:r>
      <w:r w:rsidRPr="00697AD1">
        <w:tab/>
        <w:t>consider the person’s written statement (if any).</w:t>
      </w:r>
    </w:p>
    <w:p w:rsidR="00502882" w:rsidRPr="00697AD1" w:rsidRDefault="00502882" w:rsidP="00502882">
      <w:pPr>
        <w:pStyle w:val="subsection"/>
      </w:pPr>
      <w:r w:rsidRPr="00697AD1">
        <w:tab/>
        <w:t>(5)</w:t>
      </w:r>
      <w:r w:rsidRPr="00697AD1">
        <w:tab/>
        <w:t>If the Inspector</w:t>
      </w:r>
      <w:r w:rsidR="00697AD1">
        <w:noBreakHyphen/>
      </w:r>
      <w:r w:rsidRPr="00697AD1">
        <w:t xml:space="preserve">General makes a determination under </w:t>
      </w:r>
      <w:r w:rsidR="000B7484" w:rsidRPr="00697AD1">
        <w:t>subsection (</w:t>
      </w:r>
      <w:r w:rsidRPr="00697AD1">
        <w:t>3) in relation to a person, the Inspector</w:t>
      </w:r>
      <w:r w:rsidR="00697AD1">
        <w:noBreakHyphen/>
      </w:r>
      <w:r w:rsidRPr="00697AD1">
        <w:t>General must give the person a written notice stating the following:</w:t>
      </w:r>
    </w:p>
    <w:p w:rsidR="00502882" w:rsidRPr="00697AD1" w:rsidRDefault="00502882" w:rsidP="00502882">
      <w:pPr>
        <w:pStyle w:val="paragraph"/>
      </w:pPr>
      <w:r w:rsidRPr="00697AD1">
        <w:tab/>
        <w:t>(a)</w:t>
      </w:r>
      <w:r w:rsidRPr="00697AD1">
        <w:tab/>
        <w:t>that the Inspector</w:t>
      </w:r>
      <w:r w:rsidR="00697AD1">
        <w:noBreakHyphen/>
      </w:r>
      <w:r w:rsidRPr="00697AD1">
        <w:t xml:space="preserve">General has made a determination under </w:t>
      </w:r>
      <w:r w:rsidR="000B7484" w:rsidRPr="00697AD1">
        <w:t>subsection (</w:t>
      </w:r>
      <w:r w:rsidRPr="00697AD1">
        <w:t>3) in relation to the person;</w:t>
      </w:r>
    </w:p>
    <w:p w:rsidR="00502882" w:rsidRPr="00697AD1" w:rsidRDefault="00502882" w:rsidP="00502882">
      <w:pPr>
        <w:pStyle w:val="paragraph"/>
      </w:pPr>
      <w:r w:rsidRPr="00697AD1">
        <w:tab/>
        <w:t>(b)</w:t>
      </w:r>
      <w:r w:rsidRPr="00697AD1">
        <w:tab/>
        <w:t>the reasons for the determination.</w:t>
      </w:r>
    </w:p>
    <w:p w:rsidR="00502882" w:rsidRPr="00697AD1" w:rsidRDefault="002C38D7" w:rsidP="00502882">
      <w:pPr>
        <w:pStyle w:val="ActHead5"/>
      </w:pPr>
      <w:bookmarkStart w:id="72" w:name="_Toc63674330"/>
      <w:r w:rsidRPr="00134781">
        <w:rPr>
          <w:rStyle w:val="CharSectno"/>
        </w:rPr>
        <w:t>50</w:t>
      </w:r>
      <w:r w:rsidR="00502882" w:rsidRPr="00697AD1">
        <w:t xml:space="preserve">  Review by Tribunal of determination</w:t>
      </w:r>
      <w:bookmarkEnd w:id="72"/>
    </w:p>
    <w:p w:rsidR="00502882" w:rsidRPr="00697AD1" w:rsidRDefault="00502882" w:rsidP="00502882">
      <w:pPr>
        <w:pStyle w:val="subsection"/>
      </w:pPr>
      <w:r w:rsidRPr="00697AD1">
        <w:tab/>
      </w:r>
      <w:r w:rsidRPr="00697AD1">
        <w:tab/>
        <w:t>Applications may be made to the Administrative Appeals Tribunal for review of a decision of the Inspector</w:t>
      </w:r>
      <w:r w:rsidR="00697AD1">
        <w:noBreakHyphen/>
      </w:r>
      <w:r w:rsidRPr="00697AD1">
        <w:t xml:space="preserve">General to make a determination under </w:t>
      </w:r>
      <w:r w:rsidR="00697AD1" w:rsidRPr="00697AD1">
        <w:t>subsection 4</w:t>
      </w:r>
      <w:r w:rsidR="002C38D7" w:rsidRPr="00697AD1">
        <w:t>9</w:t>
      </w:r>
      <w:r w:rsidRPr="00697AD1">
        <w:t>(3).</w:t>
      </w:r>
    </w:p>
    <w:p w:rsidR="00502882" w:rsidRPr="00697AD1" w:rsidRDefault="002C38D7" w:rsidP="00502882">
      <w:pPr>
        <w:pStyle w:val="ActHead5"/>
      </w:pPr>
      <w:bookmarkStart w:id="73" w:name="_Toc63674331"/>
      <w:r w:rsidRPr="00134781">
        <w:rPr>
          <w:rStyle w:val="CharSectno"/>
        </w:rPr>
        <w:t>51</w:t>
      </w:r>
      <w:r w:rsidR="00502882" w:rsidRPr="00697AD1">
        <w:t xml:space="preserve">  Official Trustee to perform duties of controlling trustee</w:t>
      </w:r>
      <w:bookmarkEnd w:id="73"/>
    </w:p>
    <w:p w:rsidR="00502882" w:rsidRPr="00697AD1" w:rsidRDefault="00502882" w:rsidP="00502882">
      <w:pPr>
        <w:pStyle w:val="subsection"/>
      </w:pPr>
      <w:r w:rsidRPr="00697AD1">
        <w:tab/>
        <w:t>(1)</w:t>
      </w:r>
      <w:r w:rsidRPr="00697AD1">
        <w:tab/>
        <w:t>This section applies if:</w:t>
      </w:r>
    </w:p>
    <w:p w:rsidR="00502882" w:rsidRPr="00697AD1" w:rsidRDefault="00502882" w:rsidP="00502882">
      <w:pPr>
        <w:pStyle w:val="paragraph"/>
      </w:pPr>
      <w:r w:rsidRPr="00697AD1">
        <w:tab/>
        <w:t>(a)</w:t>
      </w:r>
      <w:r w:rsidRPr="00697AD1">
        <w:tab/>
        <w:t xml:space="preserve">an authorisation by a debtor under </w:t>
      </w:r>
      <w:r w:rsidR="00697AD1" w:rsidRPr="00697AD1">
        <w:t>subsection 1</w:t>
      </w:r>
      <w:r w:rsidRPr="00697AD1">
        <w:t>88(1) of the Act is in force in relation to a person; and</w:t>
      </w:r>
    </w:p>
    <w:p w:rsidR="00502882" w:rsidRPr="00697AD1" w:rsidRDefault="00502882" w:rsidP="00502882">
      <w:pPr>
        <w:pStyle w:val="paragraph"/>
      </w:pPr>
      <w:r w:rsidRPr="00697AD1">
        <w:tab/>
        <w:t>(b)</w:t>
      </w:r>
      <w:r w:rsidRPr="00697AD1">
        <w:tab/>
        <w:t xml:space="preserve">the person becomes ineligible to act as a controlling trustee under </w:t>
      </w:r>
      <w:r w:rsidR="00BD0583" w:rsidRPr="00697AD1">
        <w:t>Part X</w:t>
      </w:r>
      <w:r w:rsidRPr="00697AD1">
        <w:t xml:space="preserve"> of the Act because one or more of the circumstances prescribed by </w:t>
      </w:r>
      <w:r w:rsidR="00697AD1" w:rsidRPr="00697AD1">
        <w:t>subsection 4</w:t>
      </w:r>
      <w:r w:rsidR="002C38D7" w:rsidRPr="00697AD1">
        <w:t>9</w:t>
      </w:r>
      <w:r w:rsidR="00D825F1" w:rsidRPr="00697AD1">
        <w:t>(1)</w:t>
      </w:r>
      <w:r w:rsidRPr="00697AD1">
        <w:t xml:space="preserve"> of this instrument apply in relation to the person.</w:t>
      </w:r>
    </w:p>
    <w:p w:rsidR="00502882" w:rsidRPr="00697AD1" w:rsidRDefault="00502882" w:rsidP="00502882">
      <w:pPr>
        <w:pStyle w:val="subsection"/>
      </w:pPr>
      <w:r w:rsidRPr="00697AD1">
        <w:tab/>
        <w:t>(2)</w:t>
      </w:r>
      <w:r w:rsidRPr="00697AD1">
        <w:tab/>
        <w:t xml:space="preserve">The Official Trustee must perform the duties of a controlling trustee in relation to the debtor unless and until the debtor authorises another person under </w:t>
      </w:r>
      <w:r w:rsidR="00697AD1" w:rsidRPr="00697AD1">
        <w:t>subsection 1</w:t>
      </w:r>
      <w:r w:rsidRPr="00697AD1">
        <w:t>88(1) of the Act.</w:t>
      </w:r>
    </w:p>
    <w:p w:rsidR="00502882" w:rsidRPr="00697AD1" w:rsidRDefault="00502882" w:rsidP="00502882">
      <w:pPr>
        <w:pStyle w:val="ActHead3"/>
        <w:pageBreakBefore/>
      </w:pPr>
      <w:bookmarkStart w:id="74" w:name="_Toc63674332"/>
      <w:r w:rsidRPr="00134781">
        <w:rPr>
          <w:rStyle w:val="CharDivNo"/>
        </w:rPr>
        <w:t>Division 3</w:t>
      </w:r>
      <w:r w:rsidRPr="00697AD1">
        <w:t>—</w:t>
      </w:r>
      <w:r w:rsidRPr="00134781">
        <w:rPr>
          <w:rStyle w:val="CharDivText"/>
        </w:rPr>
        <w:t>Registered trustee ceasing to be trustee of an estate</w:t>
      </w:r>
      <w:bookmarkEnd w:id="74"/>
    </w:p>
    <w:p w:rsidR="00502882" w:rsidRPr="00697AD1" w:rsidRDefault="002C38D7" w:rsidP="00502882">
      <w:pPr>
        <w:pStyle w:val="ActHead5"/>
      </w:pPr>
      <w:bookmarkStart w:id="75" w:name="_Toc63674333"/>
      <w:r w:rsidRPr="00134781">
        <w:rPr>
          <w:rStyle w:val="CharSectno"/>
        </w:rPr>
        <w:t>52</w:t>
      </w:r>
      <w:r w:rsidR="00502882" w:rsidRPr="00697AD1">
        <w:t xml:space="preserve">  Notice of removal of trustee of estate</w:t>
      </w:r>
      <w:bookmarkEnd w:id="75"/>
    </w:p>
    <w:p w:rsidR="00502882" w:rsidRPr="00697AD1" w:rsidRDefault="00502882" w:rsidP="00502882">
      <w:pPr>
        <w:pStyle w:val="SubsectionHead"/>
      </w:pPr>
      <w:r w:rsidRPr="00697AD1">
        <w:t>Court order that person cease to be trustee</w:t>
      </w:r>
    </w:p>
    <w:p w:rsidR="00502882" w:rsidRPr="00697AD1" w:rsidRDefault="001C6127" w:rsidP="003C544B">
      <w:pPr>
        <w:pStyle w:val="subsection"/>
      </w:pPr>
      <w:r w:rsidRPr="00697AD1">
        <w:tab/>
        <w:t>(1)</w:t>
      </w:r>
      <w:r w:rsidRPr="00697AD1">
        <w:tab/>
      </w:r>
      <w:r w:rsidR="00502882" w:rsidRPr="00697AD1">
        <w:t>If</w:t>
      </w:r>
      <w:r w:rsidR="00B75B10" w:rsidRPr="00697AD1">
        <w:t>, on application,</w:t>
      </w:r>
      <w:r w:rsidR="00502882" w:rsidRPr="00697AD1">
        <w:t xml:space="preserve"> the Court makes an order under </w:t>
      </w:r>
      <w:r w:rsidR="00697AD1" w:rsidRPr="00697AD1">
        <w:t>subsection 9</w:t>
      </w:r>
      <w:r w:rsidR="00502882" w:rsidRPr="00697AD1">
        <w:t>0</w:t>
      </w:r>
      <w:r w:rsidR="00697AD1">
        <w:noBreakHyphen/>
      </w:r>
      <w:r w:rsidR="00502882" w:rsidRPr="00697AD1">
        <w:t>15(1) of Schedule 2 to the Act that</w:t>
      </w:r>
      <w:r w:rsidR="003C544B" w:rsidRPr="00697AD1">
        <w:t xml:space="preserve"> </w:t>
      </w:r>
      <w:r w:rsidR="00502882" w:rsidRPr="00697AD1">
        <w:t>a person</w:t>
      </w:r>
      <w:r w:rsidR="00BD2195" w:rsidRPr="00697AD1">
        <w:t xml:space="preserve"> (the </w:t>
      </w:r>
      <w:r w:rsidR="00BD2195" w:rsidRPr="00697AD1">
        <w:rPr>
          <w:b/>
          <w:i/>
        </w:rPr>
        <w:t>old trustee</w:t>
      </w:r>
      <w:r w:rsidR="00BD2195" w:rsidRPr="00697AD1">
        <w:t>)</w:t>
      </w:r>
      <w:r w:rsidR="00502882" w:rsidRPr="00697AD1">
        <w:t xml:space="preserve"> cease to be the trustee of a regulated debtor’s estate</w:t>
      </w:r>
      <w:r w:rsidR="003C544B" w:rsidRPr="00697AD1">
        <w:t xml:space="preserve">, </w:t>
      </w:r>
      <w:r w:rsidR="00502882" w:rsidRPr="00697AD1">
        <w:t>the applicant for the order must:</w:t>
      </w:r>
    </w:p>
    <w:p w:rsidR="00502882" w:rsidRPr="00697AD1" w:rsidRDefault="003C544B" w:rsidP="00502882">
      <w:pPr>
        <w:pStyle w:val="paragraph"/>
      </w:pPr>
      <w:r w:rsidRPr="00697AD1">
        <w:tab/>
        <w:t>(a)</w:t>
      </w:r>
      <w:r w:rsidRPr="00697AD1">
        <w:tab/>
      </w:r>
      <w:r w:rsidR="000C3ECD" w:rsidRPr="00697AD1">
        <w:t>give a written notice to the</w:t>
      </w:r>
      <w:r w:rsidR="00502882" w:rsidRPr="00697AD1">
        <w:t xml:space="preserve"> Official Receiver that includes the following:</w:t>
      </w:r>
    </w:p>
    <w:p w:rsidR="00502882" w:rsidRPr="00697AD1" w:rsidRDefault="00BD2195" w:rsidP="00502882">
      <w:pPr>
        <w:pStyle w:val="paragraphsub"/>
      </w:pPr>
      <w:r w:rsidRPr="00697AD1">
        <w:tab/>
        <w:t>(i)</w:t>
      </w:r>
      <w:r w:rsidRPr="00697AD1">
        <w:tab/>
        <w:t>the name of the old trustee</w:t>
      </w:r>
      <w:r w:rsidR="00502882" w:rsidRPr="00697AD1">
        <w:t>;</w:t>
      </w:r>
    </w:p>
    <w:p w:rsidR="00502882" w:rsidRPr="00697AD1" w:rsidRDefault="00502882" w:rsidP="00502882">
      <w:pPr>
        <w:pStyle w:val="paragraphsub"/>
      </w:pPr>
      <w:r w:rsidRPr="00697AD1">
        <w:tab/>
        <w:t>(ii)</w:t>
      </w:r>
      <w:r w:rsidRPr="00697AD1">
        <w:tab/>
        <w:t xml:space="preserve">the fact that the Court has ordered the </w:t>
      </w:r>
      <w:r w:rsidR="00B75B10" w:rsidRPr="00697AD1">
        <w:t>old trustee</w:t>
      </w:r>
      <w:r w:rsidRPr="00697AD1">
        <w:t xml:space="preserve"> to cease to be the trustee of the estate;</w:t>
      </w:r>
    </w:p>
    <w:p w:rsidR="00BD2195" w:rsidRPr="00697AD1" w:rsidRDefault="00BD2195" w:rsidP="00502882">
      <w:pPr>
        <w:pStyle w:val="paragraphsub"/>
      </w:pPr>
      <w:r w:rsidRPr="00697AD1">
        <w:tab/>
        <w:t>(iii)</w:t>
      </w:r>
      <w:r w:rsidRPr="00697AD1">
        <w:tab/>
      </w:r>
      <w:r w:rsidR="003C544B" w:rsidRPr="00697AD1">
        <w:t>if the order provides for another person to be appointed as the trustee of the estate—the name of that person</w:t>
      </w:r>
      <w:r w:rsidRPr="00697AD1">
        <w:t>;</w:t>
      </w:r>
    </w:p>
    <w:p w:rsidR="00502882" w:rsidRPr="00697AD1" w:rsidRDefault="00BD2195" w:rsidP="00502882">
      <w:pPr>
        <w:pStyle w:val="paragraphsub"/>
      </w:pPr>
      <w:r w:rsidRPr="00697AD1">
        <w:tab/>
        <w:t>(iv</w:t>
      </w:r>
      <w:r w:rsidR="00502882" w:rsidRPr="00697AD1">
        <w:t>)</w:t>
      </w:r>
      <w:r w:rsidR="00502882" w:rsidRPr="00697AD1">
        <w:tab/>
        <w:t>the day on which the order takes effect; and</w:t>
      </w:r>
    </w:p>
    <w:p w:rsidR="00502882" w:rsidRPr="00697AD1" w:rsidRDefault="003C544B" w:rsidP="00502882">
      <w:pPr>
        <w:pStyle w:val="paragraph"/>
      </w:pPr>
      <w:r w:rsidRPr="00697AD1">
        <w:tab/>
        <w:t>(b)</w:t>
      </w:r>
      <w:r w:rsidRPr="00697AD1">
        <w:tab/>
      </w:r>
      <w:r w:rsidR="00502882" w:rsidRPr="00697AD1">
        <w:t>do so within 2 business days after the day the order is made.</w:t>
      </w:r>
    </w:p>
    <w:p w:rsidR="001C6127" w:rsidRPr="00697AD1" w:rsidRDefault="005A3F5A" w:rsidP="001C6127">
      <w:pPr>
        <w:pStyle w:val="SubsectionHead"/>
      </w:pPr>
      <w:r w:rsidRPr="00697AD1">
        <w:t>Inspector</w:t>
      </w:r>
      <w:r w:rsidR="00697AD1">
        <w:noBreakHyphen/>
      </w:r>
      <w:r w:rsidRPr="00697AD1">
        <w:t>General</w:t>
      </w:r>
      <w:r w:rsidR="001C6127" w:rsidRPr="00697AD1">
        <w:t xml:space="preserve"> not required to give notice</w:t>
      </w:r>
    </w:p>
    <w:p w:rsidR="001C6127" w:rsidRPr="00697AD1" w:rsidRDefault="001C6127" w:rsidP="001C6127">
      <w:pPr>
        <w:pStyle w:val="subsection"/>
      </w:pPr>
      <w:r w:rsidRPr="00697AD1">
        <w:tab/>
        <w:t>(2)</w:t>
      </w:r>
      <w:r w:rsidRPr="00697AD1">
        <w:tab/>
        <w:t xml:space="preserve">However, </w:t>
      </w:r>
      <w:r w:rsidR="000B7484" w:rsidRPr="00697AD1">
        <w:t>subsection (</w:t>
      </w:r>
      <w:r w:rsidRPr="00697AD1">
        <w:t>1) does not apply if the applicant is the Inspector</w:t>
      </w:r>
      <w:r w:rsidR="00697AD1">
        <w:noBreakHyphen/>
      </w:r>
      <w:r w:rsidRPr="00697AD1">
        <w:t>General.</w:t>
      </w:r>
    </w:p>
    <w:p w:rsidR="00502882" w:rsidRPr="00697AD1" w:rsidRDefault="00502882" w:rsidP="00502882">
      <w:pPr>
        <w:pStyle w:val="SubsectionHead"/>
      </w:pPr>
      <w:r w:rsidRPr="00697AD1">
        <w:t>Removal of trustee by creditors</w:t>
      </w:r>
    </w:p>
    <w:p w:rsidR="00502882" w:rsidRPr="00697AD1" w:rsidRDefault="001C6127" w:rsidP="00502882">
      <w:pPr>
        <w:pStyle w:val="subsection"/>
      </w:pPr>
      <w:r w:rsidRPr="00697AD1">
        <w:tab/>
        <w:t>(3)</w:t>
      </w:r>
      <w:r w:rsidRPr="00697AD1">
        <w:tab/>
      </w:r>
      <w:r w:rsidR="00502882" w:rsidRPr="00697AD1">
        <w:t xml:space="preserve">If the creditors of a regulated debtor, by resolution at a meeting, remove the trustee (the </w:t>
      </w:r>
      <w:r w:rsidR="00502882" w:rsidRPr="00697AD1">
        <w:rPr>
          <w:b/>
          <w:i/>
        </w:rPr>
        <w:t>old trustee</w:t>
      </w:r>
      <w:r w:rsidR="00502882" w:rsidRPr="00697AD1">
        <w:t>) of the</w:t>
      </w:r>
      <w:r w:rsidR="00A2157F" w:rsidRPr="00697AD1">
        <w:t xml:space="preserve"> regulated</w:t>
      </w:r>
      <w:r w:rsidR="00502882" w:rsidRPr="00697AD1">
        <w:t xml:space="preserve"> debtor’s estate under paragraph 90</w:t>
      </w:r>
      <w:r w:rsidR="00697AD1">
        <w:noBreakHyphen/>
      </w:r>
      <w:r w:rsidR="00502882" w:rsidRPr="00697AD1">
        <w:t>35(1)(a) of Schedule 2 to the Act, the person appointed by the creditors under paragraph 90</w:t>
      </w:r>
      <w:r w:rsidR="00697AD1">
        <w:noBreakHyphen/>
      </w:r>
      <w:r w:rsidR="00502882" w:rsidRPr="00697AD1">
        <w:t>35(1)(b) of that Schedule as trustee of the estate must:</w:t>
      </w:r>
    </w:p>
    <w:p w:rsidR="00502882" w:rsidRPr="00697AD1" w:rsidRDefault="003C544B" w:rsidP="00502882">
      <w:pPr>
        <w:pStyle w:val="paragraph"/>
      </w:pPr>
      <w:r w:rsidRPr="00697AD1">
        <w:tab/>
        <w:t>(a)</w:t>
      </w:r>
      <w:r w:rsidRPr="00697AD1">
        <w:tab/>
      </w:r>
      <w:r w:rsidR="000C3ECD" w:rsidRPr="00697AD1">
        <w:t>give a written notice to the</w:t>
      </w:r>
      <w:r w:rsidR="00502882" w:rsidRPr="00697AD1">
        <w:t xml:space="preserve"> Official Receiver that includes the following:</w:t>
      </w:r>
    </w:p>
    <w:p w:rsidR="00502882" w:rsidRPr="00697AD1" w:rsidRDefault="00502882" w:rsidP="00502882">
      <w:pPr>
        <w:pStyle w:val="paragraphsub"/>
      </w:pPr>
      <w:r w:rsidRPr="00697AD1">
        <w:tab/>
        <w:t>(i)</w:t>
      </w:r>
      <w:r w:rsidRPr="00697AD1">
        <w:tab/>
        <w:t>the name of the old trustee;</w:t>
      </w:r>
    </w:p>
    <w:p w:rsidR="00502882" w:rsidRPr="00697AD1" w:rsidRDefault="00502882" w:rsidP="00502882">
      <w:pPr>
        <w:pStyle w:val="paragraphsub"/>
      </w:pPr>
      <w:r w:rsidRPr="00697AD1">
        <w:tab/>
        <w:t>(ii)</w:t>
      </w:r>
      <w:r w:rsidRPr="00697AD1">
        <w:tab/>
        <w:t>the fact that the creditors have removed the old trustee;</w:t>
      </w:r>
    </w:p>
    <w:p w:rsidR="00502882" w:rsidRPr="00697AD1" w:rsidRDefault="00502882" w:rsidP="00502882">
      <w:pPr>
        <w:pStyle w:val="paragraphsub"/>
      </w:pPr>
      <w:r w:rsidRPr="00697AD1">
        <w:tab/>
        <w:t>(iii)</w:t>
      </w:r>
      <w:r w:rsidRPr="00697AD1">
        <w:tab/>
        <w:t>the day on which the removal takes effect; and</w:t>
      </w:r>
    </w:p>
    <w:p w:rsidR="00502882" w:rsidRPr="00697AD1" w:rsidRDefault="003C544B" w:rsidP="00502882">
      <w:pPr>
        <w:pStyle w:val="paragraph"/>
      </w:pPr>
      <w:r w:rsidRPr="00697AD1">
        <w:tab/>
        <w:t>(b)</w:t>
      </w:r>
      <w:r w:rsidRPr="00697AD1">
        <w:tab/>
      </w:r>
      <w:r w:rsidR="00502882" w:rsidRPr="00697AD1">
        <w:t>do so within 2 business days after the day of the person’s appointment.</w:t>
      </w:r>
    </w:p>
    <w:p w:rsidR="001C6127" w:rsidRPr="00697AD1" w:rsidRDefault="005A3F5A" w:rsidP="001C6127">
      <w:pPr>
        <w:pStyle w:val="SubsectionHead"/>
      </w:pPr>
      <w:r w:rsidRPr="00697AD1">
        <w:t>Official Trustee</w:t>
      </w:r>
      <w:r w:rsidR="001C6127" w:rsidRPr="00697AD1">
        <w:t xml:space="preserve"> not required to give notice</w:t>
      </w:r>
    </w:p>
    <w:p w:rsidR="001C6127" w:rsidRPr="00697AD1" w:rsidRDefault="001C6127" w:rsidP="001C6127">
      <w:pPr>
        <w:pStyle w:val="subsection"/>
      </w:pPr>
      <w:r w:rsidRPr="00697AD1">
        <w:tab/>
        <w:t>(4)</w:t>
      </w:r>
      <w:r w:rsidRPr="00697AD1">
        <w:tab/>
        <w:t xml:space="preserve">However, </w:t>
      </w:r>
      <w:r w:rsidR="000B7484" w:rsidRPr="00697AD1">
        <w:t>subsection (</w:t>
      </w:r>
      <w:r w:rsidRPr="00697AD1">
        <w:t>3) does not apply if the person appointed is the Official Trustee.</w:t>
      </w:r>
    </w:p>
    <w:p w:rsidR="00502882" w:rsidRPr="00697AD1" w:rsidRDefault="00502882" w:rsidP="00502882">
      <w:pPr>
        <w:pStyle w:val="SubsectionHead"/>
      </w:pPr>
      <w:r w:rsidRPr="00697AD1">
        <w:t>Offence</w:t>
      </w:r>
    </w:p>
    <w:p w:rsidR="00502882" w:rsidRPr="00697AD1" w:rsidRDefault="001C6127" w:rsidP="00502882">
      <w:pPr>
        <w:pStyle w:val="subsection"/>
      </w:pPr>
      <w:r w:rsidRPr="00697AD1">
        <w:tab/>
        <w:t>(5)</w:t>
      </w:r>
      <w:r w:rsidRPr="00697AD1">
        <w:tab/>
      </w:r>
      <w:r w:rsidR="00502882" w:rsidRPr="00697AD1">
        <w:t>A person commits an offence if:</w:t>
      </w:r>
    </w:p>
    <w:p w:rsidR="00502882" w:rsidRPr="00697AD1" w:rsidRDefault="003C544B" w:rsidP="00502882">
      <w:pPr>
        <w:pStyle w:val="paragraph"/>
      </w:pPr>
      <w:r w:rsidRPr="00697AD1">
        <w:tab/>
        <w:t>(a)</w:t>
      </w:r>
      <w:r w:rsidRPr="00697AD1">
        <w:tab/>
      </w:r>
      <w:r w:rsidR="00502882" w:rsidRPr="00697AD1">
        <w:t>the person is required to give notice in acco</w:t>
      </w:r>
      <w:r w:rsidR="001C6127" w:rsidRPr="00697AD1">
        <w:t xml:space="preserve">rdance with </w:t>
      </w:r>
      <w:r w:rsidR="000B7484" w:rsidRPr="00697AD1">
        <w:t>subsection (</w:t>
      </w:r>
      <w:r w:rsidR="001C6127" w:rsidRPr="00697AD1">
        <w:t>1) or (3</w:t>
      </w:r>
      <w:r w:rsidR="00502882" w:rsidRPr="00697AD1">
        <w:t>); and</w:t>
      </w:r>
    </w:p>
    <w:p w:rsidR="00502882" w:rsidRPr="00697AD1" w:rsidRDefault="003C544B" w:rsidP="00502882">
      <w:pPr>
        <w:pStyle w:val="paragraph"/>
      </w:pPr>
      <w:r w:rsidRPr="00697AD1">
        <w:tab/>
        <w:t>(b)</w:t>
      </w:r>
      <w:r w:rsidRPr="00697AD1">
        <w:tab/>
      </w:r>
      <w:r w:rsidR="00502882" w:rsidRPr="00697AD1">
        <w:t>the person fails to comply with the requirement.</w:t>
      </w:r>
    </w:p>
    <w:p w:rsidR="00502882" w:rsidRPr="00697AD1" w:rsidRDefault="00502882" w:rsidP="00502882">
      <w:pPr>
        <w:pStyle w:val="Penalty"/>
      </w:pPr>
      <w:r w:rsidRPr="00697AD1">
        <w:t>Penalty:</w:t>
      </w:r>
      <w:r w:rsidRPr="00697AD1">
        <w:tab/>
        <w:t>1 penalty unit.</w:t>
      </w:r>
    </w:p>
    <w:p w:rsidR="00502882" w:rsidRPr="00697AD1" w:rsidRDefault="001C6127" w:rsidP="00502882">
      <w:pPr>
        <w:pStyle w:val="subsection"/>
      </w:pPr>
      <w:r w:rsidRPr="00697AD1">
        <w:tab/>
        <w:t>(6)</w:t>
      </w:r>
      <w:r w:rsidRPr="00697AD1">
        <w:tab/>
        <w:t xml:space="preserve">An offence against </w:t>
      </w:r>
      <w:r w:rsidR="000B7484" w:rsidRPr="00697AD1">
        <w:t>subsection (</w:t>
      </w:r>
      <w:r w:rsidRPr="00697AD1">
        <w:t>5</w:t>
      </w:r>
      <w:r w:rsidR="00502882" w:rsidRPr="00697AD1">
        <w:t>) is an offence of strict liability.</w:t>
      </w:r>
    </w:p>
    <w:p w:rsidR="00502882" w:rsidRPr="00697AD1" w:rsidRDefault="002C38D7" w:rsidP="00502882">
      <w:pPr>
        <w:pStyle w:val="ActHead5"/>
      </w:pPr>
      <w:bookmarkStart w:id="76" w:name="_Toc63674334"/>
      <w:r w:rsidRPr="00134781">
        <w:rPr>
          <w:rStyle w:val="CharSectno"/>
        </w:rPr>
        <w:t>53</w:t>
      </w:r>
      <w:r w:rsidR="00502882" w:rsidRPr="00697AD1">
        <w:t xml:space="preserve">  Notice of finalisation of administration</w:t>
      </w:r>
      <w:bookmarkEnd w:id="76"/>
    </w:p>
    <w:p w:rsidR="00502882" w:rsidRPr="00697AD1" w:rsidRDefault="00502882" w:rsidP="00502882">
      <w:pPr>
        <w:pStyle w:val="subsection"/>
      </w:pPr>
      <w:r w:rsidRPr="00697AD1">
        <w:tab/>
        <w:t>(1)</w:t>
      </w:r>
      <w:r w:rsidRPr="00697AD1">
        <w:tab/>
        <w:t>If the trustee of a regulated debtor’s estate (other than the Official Trustee) finalises the administration of the debtor’s estate, the trustee must:</w:t>
      </w:r>
    </w:p>
    <w:p w:rsidR="00502882" w:rsidRPr="00697AD1" w:rsidRDefault="000C3ECD" w:rsidP="00502882">
      <w:pPr>
        <w:pStyle w:val="paragraph"/>
      </w:pPr>
      <w:r w:rsidRPr="00697AD1">
        <w:tab/>
        <w:t>(a)</w:t>
      </w:r>
      <w:r w:rsidRPr="00697AD1">
        <w:tab/>
        <w:t>give the</w:t>
      </w:r>
      <w:r w:rsidR="00502882" w:rsidRPr="00697AD1">
        <w:t xml:space="preserve"> Official Receiver written notice of the finalisation; and</w:t>
      </w:r>
    </w:p>
    <w:p w:rsidR="00502882" w:rsidRPr="00697AD1" w:rsidRDefault="00502882" w:rsidP="00502882">
      <w:pPr>
        <w:pStyle w:val="paragraph"/>
      </w:pPr>
      <w:r w:rsidRPr="00697AD1">
        <w:tab/>
        <w:t>(b)</w:t>
      </w:r>
      <w:r w:rsidRPr="00697AD1">
        <w:tab/>
        <w:t>do so within 5 business days after the day of the finalisation.</w:t>
      </w:r>
    </w:p>
    <w:p w:rsidR="00502882" w:rsidRPr="00697AD1" w:rsidRDefault="00502882" w:rsidP="00502882">
      <w:pPr>
        <w:pStyle w:val="SubsectionHead"/>
      </w:pPr>
      <w:r w:rsidRPr="00697AD1">
        <w:t>Offence</w:t>
      </w:r>
    </w:p>
    <w:p w:rsidR="00502882" w:rsidRPr="00697AD1" w:rsidRDefault="00502882" w:rsidP="00502882">
      <w:pPr>
        <w:pStyle w:val="subsection"/>
      </w:pPr>
      <w:r w:rsidRPr="00697AD1">
        <w:tab/>
        <w:t>(2)</w:t>
      </w:r>
      <w:r w:rsidRPr="00697AD1">
        <w:tab/>
        <w:t>A person commits an offence if:</w:t>
      </w:r>
    </w:p>
    <w:p w:rsidR="00502882" w:rsidRPr="00697AD1" w:rsidRDefault="00502882" w:rsidP="00502882">
      <w:pPr>
        <w:pStyle w:val="paragraph"/>
      </w:pPr>
      <w:r w:rsidRPr="00697AD1">
        <w:tab/>
        <w:t>(a)</w:t>
      </w:r>
      <w:r w:rsidRPr="00697AD1">
        <w:tab/>
        <w:t xml:space="preserve">the person is required to give notice in accordance with </w:t>
      </w:r>
      <w:r w:rsidR="000B7484" w:rsidRPr="00697AD1">
        <w:t>subsection (</w:t>
      </w:r>
      <w:r w:rsidRPr="00697AD1">
        <w:t>1); and</w:t>
      </w:r>
    </w:p>
    <w:p w:rsidR="00502882" w:rsidRPr="00697AD1" w:rsidRDefault="00502882" w:rsidP="00502882">
      <w:pPr>
        <w:pStyle w:val="paragraph"/>
      </w:pPr>
      <w:r w:rsidRPr="00697AD1">
        <w:tab/>
        <w:t>(b)</w:t>
      </w:r>
      <w:r w:rsidRPr="00697AD1">
        <w:tab/>
        <w:t>the person fails to comply with the requirement.</w:t>
      </w:r>
    </w:p>
    <w:p w:rsidR="00502882" w:rsidRPr="00697AD1" w:rsidRDefault="00502882" w:rsidP="00502882">
      <w:pPr>
        <w:pStyle w:val="Penalty"/>
      </w:pPr>
      <w:r w:rsidRPr="00697AD1">
        <w:t>Penalty:</w:t>
      </w:r>
      <w:r w:rsidRPr="00697AD1">
        <w:tab/>
        <w:t>1 penalty unit.</w:t>
      </w:r>
    </w:p>
    <w:p w:rsidR="00502882" w:rsidRPr="00697AD1" w:rsidRDefault="00502882" w:rsidP="00502882">
      <w:pPr>
        <w:pStyle w:val="subsection"/>
      </w:pPr>
      <w:r w:rsidRPr="00697AD1">
        <w:tab/>
        <w:t>(3)</w:t>
      </w:r>
      <w:r w:rsidRPr="00697AD1">
        <w:tab/>
        <w:t xml:space="preserve">An offence against </w:t>
      </w:r>
      <w:r w:rsidR="000B7484" w:rsidRPr="00697AD1">
        <w:t>subsection (</w:t>
      </w:r>
      <w:r w:rsidRPr="00697AD1">
        <w:t>2) is an offence of strict liability.</w:t>
      </w:r>
    </w:p>
    <w:p w:rsidR="00502882" w:rsidRPr="00697AD1" w:rsidRDefault="00502882" w:rsidP="00502882">
      <w:pPr>
        <w:pStyle w:val="ActHead2"/>
        <w:pageBreakBefore/>
      </w:pPr>
      <w:bookmarkStart w:id="77" w:name="_Toc63674335"/>
      <w:r w:rsidRPr="00134781">
        <w:rPr>
          <w:rStyle w:val="CharPartNo"/>
        </w:rPr>
        <w:t>Part 9</w:t>
      </w:r>
      <w:r w:rsidRPr="00697AD1">
        <w:t>—</w:t>
      </w:r>
      <w:r w:rsidRPr="00134781">
        <w:rPr>
          <w:rStyle w:val="CharPartText"/>
        </w:rPr>
        <w:t>Debt agreements</w:t>
      </w:r>
      <w:bookmarkEnd w:id="77"/>
    </w:p>
    <w:p w:rsidR="00502882" w:rsidRPr="00134781" w:rsidRDefault="00502882" w:rsidP="00502882">
      <w:pPr>
        <w:pStyle w:val="Header"/>
      </w:pPr>
      <w:r w:rsidRPr="00134781">
        <w:rPr>
          <w:rStyle w:val="CharDivNo"/>
        </w:rPr>
        <w:t xml:space="preserve"> </w:t>
      </w:r>
      <w:r w:rsidRPr="00134781">
        <w:rPr>
          <w:rStyle w:val="CharDivText"/>
        </w:rPr>
        <w:t xml:space="preserve"> </w:t>
      </w:r>
    </w:p>
    <w:p w:rsidR="00502882" w:rsidRPr="00697AD1" w:rsidRDefault="002C38D7" w:rsidP="00502882">
      <w:pPr>
        <w:pStyle w:val="ActHead5"/>
      </w:pPr>
      <w:bookmarkStart w:id="78" w:name="_Toc63674336"/>
      <w:r w:rsidRPr="00134781">
        <w:rPr>
          <w:rStyle w:val="CharSectno"/>
        </w:rPr>
        <w:t>54</w:t>
      </w:r>
      <w:r w:rsidR="00502882" w:rsidRPr="00697AD1">
        <w:t xml:space="preserve">  Prescribed information to be supplied to debtor</w:t>
      </w:r>
      <w:bookmarkEnd w:id="78"/>
    </w:p>
    <w:p w:rsidR="00502882" w:rsidRPr="00697AD1" w:rsidRDefault="00502882" w:rsidP="00502882">
      <w:pPr>
        <w:pStyle w:val="subsection"/>
      </w:pPr>
      <w:r w:rsidRPr="00697AD1">
        <w:tab/>
        <w:t>(1)</w:t>
      </w:r>
      <w:r w:rsidRPr="00697AD1">
        <w:tab/>
        <w:t xml:space="preserve">For the purposes of </w:t>
      </w:r>
      <w:r w:rsidR="000B7484" w:rsidRPr="00697AD1">
        <w:t>paragraph 1</w:t>
      </w:r>
      <w:r w:rsidRPr="00697AD1">
        <w:t>85C(2D)(b) of the Act, the following information is prescribed:</w:t>
      </w:r>
    </w:p>
    <w:p w:rsidR="00502882" w:rsidRPr="00697AD1" w:rsidRDefault="00502882" w:rsidP="00502882">
      <w:pPr>
        <w:pStyle w:val="paragraph"/>
      </w:pPr>
      <w:r w:rsidRPr="00697AD1">
        <w:tab/>
        <w:t>(a)</w:t>
      </w:r>
      <w:r w:rsidRPr="00697AD1">
        <w:tab/>
        <w:t>information about alternatives to entering into a debt agreement;</w:t>
      </w:r>
    </w:p>
    <w:p w:rsidR="00502882" w:rsidRPr="00697AD1" w:rsidRDefault="00502882" w:rsidP="00502882">
      <w:pPr>
        <w:pStyle w:val="paragraph"/>
      </w:pPr>
      <w:r w:rsidRPr="00697AD1">
        <w:tab/>
        <w:t>(b)</w:t>
      </w:r>
      <w:r w:rsidRPr="00697AD1">
        <w:tab/>
        <w:t xml:space="preserve">information about the consequences of making a debt agreement </w:t>
      </w:r>
      <w:r w:rsidRPr="00697AD1">
        <w:rPr>
          <w:color w:val="000000"/>
        </w:rPr>
        <w:t>proposa</w:t>
      </w:r>
      <w:r w:rsidRPr="00697AD1">
        <w:t>l;</w:t>
      </w:r>
    </w:p>
    <w:p w:rsidR="00502882" w:rsidRPr="00697AD1" w:rsidRDefault="00502882" w:rsidP="00502882">
      <w:pPr>
        <w:pStyle w:val="paragraph"/>
      </w:pPr>
      <w:r w:rsidRPr="00697AD1">
        <w:tab/>
        <w:t>(c)</w:t>
      </w:r>
      <w:r w:rsidRPr="00697AD1">
        <w:tab/>
        <w:t>information about sources of financial advice and guidance to persons facing or contemplating entering into a debt agreement;</w:t>
      </w:r>
    </w:p>
    <w:p w:rsidR="00502882" w:rsidRPr="00697AD1" w:rsidRDefault="00502882" w:rsidP="00502882">
      <w:pPr>
        <w:pStyle w:val="paragraph"/>
        <w:rPr>
          <w:color w:val="000000"/>
        </w:rPr>
      </w:pPr>
      <w:r w:rsidRPr="00697AD1">
        <w:rPr>
          <w:color w:val="000000"/>
        </w:rPr>
        <w:tab/>
        <w:t>(d)</w:t>
      </w:r>
      <w:r w:rsidRPr="00697AD1">
        <w:rPr>
          <w:color w:val="000000"/>
        </w:rPr>
        <w:tab/>
        <w:t>a statement that it is an act of bankruptcy for a debtor to give a debt agreement proposal</w:t>
      </w:r>
      <w:r w:rsidR="000C3ECD" w:rsidRPr="00697AD1">
        <w:rPr>
          <w:color w:val="000000"/>
        </w:rPr>
        <w:t xml:space="preserve"> to the</w:t>
      </w:r>
      <w:r w:rsidRPr="00697AD1">
        <w:rPr>
          <w:color w:val="000000"/>
        </w:rPr>
        <w:t xml:space="preserve"> Official Receiver.</w:t>
      </w:r>
    </w:p>
    <w:p w:rsidR="00502882" w:rsidRPr="00697AD1" w:rsidRDefault="00502882" w:rsidP="00502882">
      <w:pPr>
        <w:pStyle w:val="subsection"/>
      </w:pPr>
      <w:r w:rsidRPr="00697AD1">
        <w:tab/>
        <w:t>(2)</w:t>
      </w:r>
      <w:r w:rsidRPr="00697AD1">
        <w:tab/>
        <w:t>The information must be factual and objective.</w:t>
      </w:r>
    </w:p>
    <w:p w:rsidR="00502882" w:rsidRPr="00697AD1" w:rsidRDefault="002C38D7" w:rsidP="00502882">
      <w:pPr>
        <w:pStyle w:val="ActHead5"/>
      </w:pPr>
      <w:bookmarkStart w:id="79" w:name="_Toc63674337"/>
      <w:r w:rsidRPr="00134781">
        <w:rPr>
          <w:rStyle w:val="CharSectno"/>
        </w:rPr>
        <w:t>55</w:t>
      </w:r>
      <w:r w:rsidR="00502882" w:rsidRPr="00697AD1">
        <w:t xml:space="preserve">  Presentation of debt agreement proposal</w:t>
      </w:r>
      <w:bookmarkEnd w:id="79"/>
    </w:p>
    <w:p w:rsidR="00502882" w:rsidRPr="00697AD1" w:rsidRDefault="00502882" w:rsidP="00502882">
      <w:pPr>
        <w:pStyle w:val="subsection"/>
      </w:pPr>
      <w:r w:rsidRPr="00697AD1">
        <w:tab/>
        <w:t>(1)</w:t>
      </w:r>
      <w:r w:rsidRPr="00697AD1">
        <w:tab/>
        <w:t>This section applie</w:t>
      </w:r>
      <w:r w:rsidR="000C3ECD" w:rsidRPr="00697AD1">
        <w:t>s if a debtor intends to give the</w:t>
      </w:r>
      <w:r w:rsidRPr="00697AD1">
        <w:t xml:space="preserve"> Official Receiver a debt agreement proposal under </w:t>
      </w:r>
      <w:r w:rsidR="00697AD1" w:rsidRPr="00697AD1">
        <w:t>subsection 1</w:t>
      </w:r>
      <w:r w:rsidRPr="00697AD1">
        <w:t>85C(1) of the Act and the debtor is:</w:t>
      </w:r>
    </w:p>
    <w:p w:rsidR="00502882" w:rsidRPr="00697AD1" w:rsidRDefault="00502882" w:rsidP="00502882">
      <w:pPr>
        <w:pStyle w:val="paragraph"/>
      </w:pPr>
      <w:r w:rsidRPr="00697AD1">
        <w:tab/>
        <w:t>(a)</w:t>
      </w:r>
      <w:r w:rsidRPr="00697AD1">
        <w:tab/>
        <w:t>unable to read the relevant material, because the debtor</w:t>
      </w:r>
      <w:r w:rsidR="007379E1" w:rsidRPr="00697AD1">
        <w:t>:</w:t>
      </w:r>
    </w:p>
    <w:p w:rsidR="007379E1" w:rsidRPr="00697AD1" w:rsidRDefault="007379E1" w:rsidP="007379E1">
      <w:pPr>
        <w:pStyle w:val="paragraphsub"/>
      </w:pPr>
      <w:r w:rsidRPr="00697AD1">
        <w:tab/>
        <w:t>(i)</w:t>
      </w:r>
      <w:r w:rsidRPr="00697AD1">
        <w:tab/>
        <w:t>is blind or has low vision; or</w:t>
      </w:r>
    </w:p>
    <w:p w:rsidR="007379E1" w:rsidRPr="00697AD1" w:rsidRDefault="007379E1" w:rsidP="007379E1">
      <w:pPr>
        <w:pStyle w:val="paragraphsub"/>
      </w:pPr>
      <w:r w:rsidRPr="00697AD1">
        <w:tab/>
        <w:t>(ii)</w:t>
      </w:r>
      <w:r w:rsidRPr="00697AD1">
        <w:tab/>
        <w:t>is illiterate or partially literate; or</w:t>
      </w:r>
    </w:p>
    <w:p w:rsidR="007379E1" w:rsidRPr="00697AD1" w:rsidRDefault="007379E1" w:rsidP="007379E1">
      <w:pPr>
        <w:pStyle w:val="paragraphsub"/>
      </w:pPr>
      <w:r w:rsidRPr="00697AD1">
        <w:tab/>
        <w:t>(iii)</w:t>
      </w:r>
      <w:r w:rsidRPr="00697AD1">
        <w:tab/>
        <w:t>is insufficiently familiar with the English language; or</w:t>
      </w:r>
    </w:p>
    <w:p w:rsidR="00502882" w:rsidRPr="00697AD1" w:rsidRDefault="00502882" w:rsidP="00502882">
      <w:pPr>
        <w:pStyle w:val="paragraph"/>
      </w:pPr>
      <w:r w:rsidRPr="00697AD1">
        <w:tab/>
        <w:t>(b)</w:t>
      </w:r>
      <w:r w:rsidRPr="00697AD1">
        <w:tab/>
        <w:t>unable to sign the debt agreement proposal because of a physical incapacity.</w:t>
      </w:r>
    </w:p>
    <w:p w:rsidR="00502882" w:rsidRPr="00697AD1" w:rsidRDefault="00502882" w:rsidP="00502882">
      <w:pPr>
        <w:pStyle w:val="subsection"/>
      </w:pPr>
      <w:r w:rsidRPr="00697AD1">
        <w:tab/>
        <w:t>(2)</w:t>
      </w:r>
      <w:r w:rsidRPr="00697AD1">
        <w:tab/>
        <w:t>The debt agreement proposal may be signed</w:t>
      </w:r>
      <w:r w:rsidR="004E40F7" w:rsidRPr="00697AD1">
        <w:t xml:space="preserve"> on behalf of the debtor </w:t>
      </w:r>
      <w:r w:rsidRPr="00697AD1">
        <w:t>by another person, who must</w:t>
      </w:r>
      <w:r w:rsidR="002E5F6C" w:rsidRPr="00697AD1">
        <w:t xml:space="preserve"> also</w:t>
      </w:r>
      <w:r w:rsidRPr="00697AD1">
        <w:t xml:space="preserve"> sign a statement:</w:t>
      </w:r>
    </w:p>
    <w:p w:rsidR="00502882" w:rsidRPr="00697AD1" w:rsidRDefault="00502882" w:rsidP="00502882">
      <w:pPr>
        <w:pStyle w:val="paragraph"/>
      </w:pPr>
      <w:r w:rsidRPr="00697AD1">
        <w:tab/>
        <w:t>(a)</w:t>
      </w:r>
      <w:r w:rsidRPr="00697AD1">
        <w:tab/>
        <w:t xml:space="preserve">if </w:t>
      </w:r>
      <w:r w:rsidR="00BD0583" w:rsidRPr="00697AD1">
        <w:t>subparagraph (</w:t>
      </w:r>
      <w:r w:rsidRPr="00697AD1">
        <w:t>1)(a)</w:t>
      </w:r>
      <w:r w:rsidR="00B75B10" w:rsidRPr="00697AD1">
        <w:t xml:space="preserve">(i) or </w:t>
      </w:r>
      <w:r w:rsidRPr="00697AD1">
        <w:t>(i</w:t>
      </w:r>
      <w:r w:rsidR="00B75B10" w:rsidRPr="00697AD1">
        <w:t>i</w:t>
      </w:r>
      <w:r w:rsidRPr="00697AD1">
        <w:t>) applies—that the person has read the relevant material to the debtor; or</w:t>
      </w:r>
    </w:p>
    <w:p w:rsidR="00502882" w:rsidRPr="00697AD1" w:rsidRDefault="00502882" w:rsidP="00502882">
      <w:pPr>
        <w:pStyle w:val="paragraph"/>
      </w:pPr>
      <w:r w:rsidRPr="00697AD1">
        <w:tab/>
        <w:t>(b)</w:t>
      </w:r>
      <w:r w:rsidRPr="00697AD1">
        <w:tab/>
        <w:t xml:space="preserve">if </w:t>
      </w:r>
      <w:r w:rsidR="00BD0583" w:rsidRPr="00697AD1">
        <w:t>subparagraph (</w:t>
      </w:r>
      <w:r w:rsidRPr="00697AD1">
        <w:t>1)(a)(ii</w:t>
      </w:r>
      <w:r w:rsidR="00B75B10" w:rsidRPr="00697AD1">
        <w:t>i</w:t>
      </w:r>
      <w:r w:rsidRPr="00697AD1">
        <w:t>) applies—that the person has interpreted the relevant material to the debtor in a language with which the person and the debtor are familiar; or</w:t>
      </w:r>
    </w:p>
    <w:p w:rsidR="00502882" w:rsidRPr="00697AD1" w:rsidRDefault="00502882" w:rsidP="00502882">
      <w:pPr>
        <w:pStyle w:val="paragraph"/>
      </w:pPr>
      <w:r w:rsidRPr="00697AD1">
        <w:tab/>
        <w:t>(c)</w:t>
      </w:r>
      <w:r w:rsidRPr="00697AD1">
        <w:tab/>
        <w:t>if paragraph (1)(b) applies—that the person believes that the debtor has read and understood the relevant material.</w:t>
      </w:r>
    </w:p>
    <w:p w:rsidR="00502882" w:rsidRPr="00697AD1" w:rsidRDefault="00502882" w:rsidP="00502882">
      <w:pPr>
        <w:pStyle w:val="subsection"/>
      </w:pPr>
      <w:r w:rsidRPr="00697AD1">
        <w:tab/>
        <w:t>(3)</w:t>
      </w:r>
      <w:r w:rsidRPr="00697AD1">
        <w:tab/>
        <w:t>In this section:</w:t>
      </w:r>
    </w:p>
    <w:p w:rsidR="00502882" w:rsidRPr="00697AD1" w:rsidRDefault="00502882" w:rsidP="00502882">
      <w:pPr>
        <w:pStyle w:val="Definition"/>
      </w:pPr>
      <w:r w:rsidRPr="00697AD1">
        <w:rPr>
          <w:b/>
          <w:i/>
        </w:rPr>
        <w:t>relevant material</w:t>
      </w:r>
      <w:r w:rsidRPr="00697AD1">
        <w:rPr>
          <w:b/>
        </w:rPr>
        <w:t xml:space="preserve"> </w:t>
      </w:r>
      <w:r w:rsidRPr="00697AD1">
        <w:t>me</w:t>
      </w:r>
      <w:r w:rsidR="002A3948" w:rsidRPr="00697AD1">
        <w:t>ans the debt agreement proposal and</w:t>
      </w:r>
      <w:r w:rsidRPr="00697AD1">
        <w:t xml:space="preserve"> the</w:t>
      </w:r>
      <w:r w:rsidR="00F426E1" w:rsidRPr="00697AD1">
        <w:t xml:space="preserve"> information prescribed by</w:t>
      </w:r>
      <w:r w:rsidRPr="00697AD1">
        <w:t xml:space="preserve"> </w:t>
      </w:r>
      <w:r w:rsidR="00697AD1" w:rsidRPr="00697AD1">
        <w:t>section 5</w:t>
      </w:r>
      <w:r w:rsidR="002C38D7" w:rsidRPr="00697AD1">
        <w:t>4</w:t>
      </w:r>
      <w:r w:rsidRPr="00697AD1">
        <w:t>.</w:t>
      </w:r>
    </w:p>
    <w:p w:rsidR="00502882" w:rsidRPr="00697AD1" w:rsidRDefault="002C38D7" w:rsidP="00502882">
      <w:pPr>
        <w:pStyle w:val="ActHead5"/>
      </w:pPr>
      <w:bookmarkStart w:id="80" w:name="_Toc63674338"/>
      <w:r w:rsidRPr="00134781">
        <w:rPr>
          <w:rStyle w:val="CharSectno"/>
        </w:rPr>
        <w:t>56</w:t>
      </w:r>
      <w:r w:rsidR="00502882" w:rsidRPr="00697AD1">
        <w:t xml:space="preserve">  Qualifications for approval of application to be registered as debt agreement administrator</w:t>
      </w:r>
      <w:bookmarkEnd w:id="80"/>
    </w:p>
    <w:p w:rsidR="00502882" w:rsidRPr="00697AD1" w:rsidRDefault="00502882" w:rsidP="00502882">
      <w:pPr>
        <w:pStyle w:val="subsection"/>
      </w:pPr>
      <w:r w:rsidRPr="00697AD1">
        <w:tab/>
      </w:r>
      <w:r w:rsidRPr="00697AD1">
        <w:tab/>
        <w:t xml:space="preserve">For the purposes of </w:t>
      </w:r>
      <w:r w:rsidR="000B7484" w:rsidRPr="00697AD1">
        <w:t>paragraph 1</w:t>
      </w:r>
      <w:r w:rsidRPr="00697AD1">
        <w:t>86C(2)(e) of the Act, the prescribed qualifications are any of the following:</w:t>
      </w:r>
    </w:p>
    <w:p w:rsidR="00502882" w:rsidRPr="00697AD1" w:rsidRDefault="00502882" w:rsidP="00502882">
      <w:pPr>
        <w:pStyle w:val="paragraph"/>
      </w:pPr>
      <w:r w:rsidRPr="00697AD1">
        <w:tab/>
        <w:t>(a)</w:t>
      </w:r>
      <w:r w:rsidRPr="00697AD1">
        <w:tab/>
        <w:t xml:space="preserve">any of the following awarded by a registered provider (within the meaning of the </w:t>
      </w:r>
      <w:r w:rsidRPr="00697AD1">
        <w:rPr>
          <w:i/>
        </w:rPr>
        <w:t>Education Services for Overseas Students Act 2000</w:t>
      </w:r>
      <w:r w:rsidRPr="00697AD1">
        <w:t>):</w:t>
      </w:r>
    </w:p>
    <w:p w:rsidR="00502882" w:rsidRPr="00697AD1" w:rsidRDefault="00502882" w:rsidP="00502882">
      <w:pPr>
        <w:pStyle w:val="paragraphsub"/>
      </w:pPr>
      <w:r w:rsidRPr="00697AD1">
        <w:tab/>
        <w:t>(i)</w:t>
      </w:r>
      <w:r w:rsidRPr="00697AD1">
        <w:tab/>
        <w:t>a Certificate IV in Financial Services (Accounting) awarded for study starting between 10 July 2004 and 23 November 2010;</w:t>
      </w:r>
    </w:p>
    <w:p w:rsidR="00502882" w:rsidRPr="00697AD1" w:rsidRDefault="00502882" w:rsidP="00502882">
      <w:pPr>
        <w:pStyle w:val="paragraphsub"/>
      </w:pPr>
      <w:r w:rsidRPr="00697AD1">
        <w:tab/>
        <w:t>(ii)</w:t>
      </w:r>
      <w:r w:rsidRPr="00697AD1">
        <w:tab/>
        <w:t>a Certificate IV in Accounting awarded for study starting between 24 November 2010 and 12 February 2018;</w:t>
      </w:r>
    </w:p>
    <w:p w:rsidR="00502882" w:rsidRPr="00697AD1" w:rsidRDefault="00502882" w:rsidP="00502882">
      <w:pPr>
        <w:pStyle w:val="paragraphsub"/>
      </w:pPr>
      <w:r w:rsidRPr="00697AD1">
        <w:tab/>
        <w:t>(iii)</w:t>
      </w:r>
      <w:r w:rsidRPr="00697AD1">
        <w:tab/>
        <w:t>a Certificate IV in Accounting and Bookkeeping awarded for study starting on or after 13 February 2018;</w:t>
      </w:r>
    </w:p>
    <w:p w:rsidR="00502882" w:rsidRPr="00697AD1" w:rsidRDefault="00502882" w:rsidP="00502882">
      <w:pPr>
        <w:pStyle w:val="paragraph"/>
      </w:pPr>
      <w:r w:rsidRPr="00697AD1">
        <w:tab/>
        <w:t>(b)</w:t>
      </w:r>
      <w:r w:rsidRPr="00697AD1">
        <w:tab/>
        <w:t>a degree, diploma or similar qualification for which the following conditions are satisfied:</w:t>
      </w:r>
    </w:p>
    <w:p w:rsidR="00502882" w:rsidRPr="00697AD1" w:rsidRDefault="00502882" w:rsidP="00502882">
      <w:pPr>
        <w:pStyle w:val="paragraphsub"/>
      </w:pPr>
      <w:r w:rsidRPr="00697AD1">
        <w:tab/>
        <w:t>(i)</w:t>
      </w:r>
      <w:r w:rsidRPr="00697AD1">
        <w:tab/>
        <w:t>it is of a level equivalent to or higher than a qualification mentioned in paragraph (a);</w:t>
      </w:r>
    </w:p>
    <w:p w:rsidR="00502882" w:rsidRPr="00697AD1" w:rsidRDefault="00502882" w:rsidP="00502882">
      <w:pPr>
        <w:pStyle w:val="paragraphsub"/>
      </w:pPr>
      <w:r w:rsidRPr="00697AD1">
        <w:tab/>
        <w:t>(ii)</w:t>
      </w:r>
      <w:r w:rsidRPr="00697AD1">
        <w:tab/>
        <w:t>the study for it included the same or similar subject matter as the study for a qualification mentioned in paragraph (a);</w:t>
      </w:r>
    </w:p>
    <w:p w:rsidR="00502882" w:rsidRPr="00697AD1" w:rsidRDefault="00502882" w:rsidP="00502882">
      <w:pPr>
        <w:pStyle w:val="paragraphsub"/>
      </w:pPr>
      <w:r w:rsidRPr="00697AD1">
        <w:tab/>
        <w:t>(iii)</w:t>
      </w:r>
      <w:r w:rsidRPr="00697AD1">
        <w:tab/>
        <w:t>it was awarded by an Australian tertiary education institution;</w:t>
      </w:r>
    </w:p>
    <w:p w:rsidR="00502882" w:rsidRPr="00697AD1" w:rsidRDefault="00502882" w:rsidP="00502882">
      <w:pPr>
        <w:pStyle w:val="paragraph"/>
      </w:pPr>
      <w:r w:rsidRPr="00697AD1">
        <w:tab/>
        <w:t>(c)</w:t>
      </w:r>
      <w:r w:rsidRPr="00697AD1">
        <w:tab/>
        <w:t>a degree, diploma or similar qualification awarded by a foreign tertiary education institution and for which the Inspector</w:t>
      </w:r>
      <w:r w:rsidR="00697AD1">
        <w:noBreakHyphen/>
      </w:r>
      <w:r w:rsidRPr="00697AD1">
        <w:t>General is satisfied the following conditions are satisfied:</w:t>
      </w:r>
    </w:p>
    <w:p w:rsidR="00502882" w:rsidRPr="00697AD1" w:rsidRDefault="00502882" w:rsidP="00502882">
      <w:pPr>
        <w:pStyle w:val="paragraphsub"/>
      </w:pPr>
      <w:r w:rsidRPr="00697AD1">
        <w:tab/>
        <w:t>(i)</w:t>
      </w:r>
      <w:r w:rsidRPr="00697AD1">
        <w:tab/>
        <w:t>it is of a level equivalent to or higher than a qualification mentioned in paragraph (a);</w:t>
      </w:r>
    </w:p>
    <w:p w:rsidR="00502882" w:rsidRPr="00697AD1" w:rsidRDefault="00502882" w:rsidP="00502882">
      <w:pPr>
        <w:pStyle w:val="paragraphsub"/>
      </w:pPr>
      <w:r w:rsidRPr="00697AD1">
        <w:tab/>
        <w:t>(ii)</w:t>
      </w:r>
      <w:r w:rsidRPr="00697AD1">
        <w:tab/>
        <w:t>the study for it included the same or similar subject matter as the study for a qualification mentioned in paragraph (a);</w:t>
      </w:r>
    </w:p>
    <w:p w:rsidR="00502882" w:rsidRPr="00697AD1" w:rsidRDefault="00502882" w:rsidP="00502882">
      <w:pPr>
        <w:pStyle w:val="paragraph"/>
      </w:pPr>
      <w:r w:rsidRPr="00697AD1">
        <w:tab/>
        <w:t>(d)</w:t>
      </w:r>
      <w:r w:rsidRPr="00697AD1">
        <w:tab/>
        <w:t>membership of either of the following bodies:</w:t>
      </w:r>
    </w:p>
    <w:p w:rsidR="00502882" w:rsidRPr="00697AD1" w:rsidRDefault="00502882" w:rsidP="00502882">
      <w:pPr>
        <w:pStyle w:val="paragraphsub"/>
      </w:pPr>
      <w:r w:rsidRPr="00697AD1">
        <w:tab/>
        <w:t>(i)</w:t>
      </w:r>
      <w:r w:rsidRPr="00697AD1">
        <w:tab/>
        <w:t>Chartered Accountants Australia and New Zealand;</w:t>
      </w:r>
    </w:p>
    <w:p w:rsidR="00502882" w:rsidRPr="00697AD1" w:rsidRDefault="00502882" w:rsidP="00502882">
      <w:pPr>
        <w:pStyle w:val="paragraphsub"/>
      </w:pPr>
      <w:r w:rsidRPr="00697AD1">
        <w:tab/>
        <w:t>(ii)</w:t>
      </w:r>
      <w:r w:rsidRPr="00697AD1">
        <w:tab/>
        <w:t>CPA Australia Ltd.</w:t>
      </w:r>
    </w:p>
    <w:p w:rsidR="00502882" w:rsidRPr="00697AD1" w:rsidRDefault="002C38D7" w:rsidP="00502882">
      <w:pPr>
        <w:pStyle w:val="ActHead5"/>
      </w:pPr>
      <w:bookmarkStart w:id="81" w:name="_Toc63674339"/>
      <w:r w:rsidRPr="00134781">
        <w:rPr>
          <w:rStyle w:val="CharSectno"/>
        </w:rPr>
        <w:t>57</w:t>
      </w:r>
      <w:r w:rsidR="00502882" w:rsidRPr="00697AD1">
        <w:t xml:space="preserve">  Prescribed amount of owed notified estate charges preventing renewal of registration as debt agreement administrator</w:t>
      </w:r>
      <w:bookmarkEnd w:id="81"/>
    </w:p>
    <w:p w:rsidR="00502882" w:rsidRPr="00697AD1" w:rsidRDefault="00502882" w:rsidP="00502882">
      <w:pPr>
        <w:pStyle w:val="subsection"/>
      </w:pPr>
      <w:r w:rsidRPr="00697AD1">
        <w:tab/>
      </w:r>
      <w:r w:rsidRPr="00697AD1">
        <w:tab/>
        <w:t>For the purposes of paragraphs 186C(3)(d) and (5)(d) of the Act, the prescribed amount of notified estate charges is $500.</w:t>
      </w:r>
    </w:p>
    <w:p w:rsidR="00502882" w:rsidRPr="00697AD1" w:rsidRDefault="00BD0583" w:rsidP="00502882">
      <w:pPr>
        <w:pStyle w:val="ActHead2"/>
        <w:pageBreakBefore/>
      </w:pPr>
      <w:bookmarkStart w:id="82" w:name="_Toc63674340"/>
      <w:r w:rsidRPr="00134781">
        <w:rPr>
          <w:rStyle w:val="CharPartNo"/>
        </w:rPr>
        <w:t>Part 1</w:t>
      </w:r>
      <w:r w:rsidR="00502882" w:rsidRPr="00134781">
        <w:rPr>
          <w:rStyle w:val="CharPartNo"/>
        </w:rPr>
        <w:t>0</w:t>
      </w:r>
      <w:r w:rsidR="00502882" w:rsidRPr="00697AD1">
        <w:t>—</w:t>
      </w:r>
      <w:r w:rsidR="00502882" w:rsidRPr="00134781">
        <w:rPr>
          <w:rStyle w:val="CharPartText"/>
        </w:rPr>
        <w:t>Personal insolvency agreements</w:t>
      </w:r>
      <w:bookmarkEnd w:id="82"/>
    </w:p>
    <w:p w:rsidR="00502882" w:rsidRPr="00134781" w:rsidRDefault="00502882" w:rsidP="00502882">
      <w:pPr>
        <w:pStyle w:val="Header"/>
      </w:pPr>
      <w:r w:rsidRPr="00134781">
        <w:rPr>
          <w:rStyle w:val="CharDivNo"/>
        </w:rPr>
        <w:t xml:space="preserve"> </w:t>
      </w:r>
      <w:r w:rsidRPr="00134781">
        <w:rPr>
          <w:rStyle w:val="CharDivText"/>
        </w:rPr>
        <w:t xml:space="preserve"> </w:t>
      </w:r>
    </w:p>
    <w:p w:rsidR="00502882" w:rsidRPr="00697AD1" w:rsidRDefault="002C38D7" w:rsidP="00502882">
      <w:pPr>
        <w:pStyle w:val="ActHead5"/>
      </w:pPr>
      <w:bookmarkStart w:id="83" w:name="_Toc63674341"/>
      <w:r w:rsidRPr="00134781">
        <w:rPr>
          <w:rStyle w:val="CharSectno"/>
        </w:rPr>
        <w:t>58</w:t>
      </w:r>
      <w:r w:rsidR="00502882" w:rsidRPr="00697AD1">
        <w:t xml:space="preserve">  Modifications of </w:t>
      </w:r>
      <w:r w:rsidR="00BD0583" w:rsidRPr="00697AD1">
        <w:t>Part X</w:t>
      </w:r>
      <w:r w:rsidR="00502882" w:rsidRPr="00697AD1">
        <w:t xml:space="preserve"> of the Act—joint debtors</w:t>
      </w:r>
      <w:bookmarkEnd w:id="83"/>
    </w:p>
    <w:p w:rsidR="00502882" w:rsidRPr="00697AD1" w:rsidRDefault="00502882" w:rsidP="00502882">
      <w:pPr>
        <w:pStyle w:val="subsection"/>
      </w:pPr>
      <w:r w:rsidRPr="00697AD1">
        <w:tab/>
      </w:r>
      <w:r w:rsidRPr="00697AD1">
        <w:tab/>
        <w:t xml:space="preserve">For the purposes of </w:t>
      </w:r>
      <w:r w:rsidR="00697AD1" w:rsidRPr="00697AD1">
        <w:t>section 1</w:t>
      </w:r>
      <w:r w:rsidRPr="00697AD1">
        <w:t xml:space="preserve">87A of the Act, a provision of </w:t>
      </w:r>
      <w:r w:rsidR="00BD0583" w:rsidRPr="00697AD1">
        <w:t>Part X</w:t>
      </w:r>
      <w:r w:rsidRPr="00697AD1">
        <w:t xml:space="preserve"> of the Act specified in </w:t>
      </w:r>
      <w:r w:rsidR="00BD0583" w:rsidRPr="00697AD1">
        <w:t>Part 1</w:t>
      </w:r>
      <w:r w:rsidRPr="00697AD1">
        <w:t xml:space="preserve"> of Schedule 3</w:t>
      </w:r>
      <w:r w:rsidR="00310E9E" w:rsidRPr="00697AD1">
        <w:t xml:space="preserve"> to</w:t>
      </w:r>
      <w:r w:rsidR="006461A2" w:rsidRPr="00697AD1">
        <w:t xml:space="preserve"> this instrument</w:t>
      </w:r>
      <w:r w:rsidRPr="00697AD1">
        <w:t xml:space="preserve"> is modified in accordance with </w:t>
      </w:r>
      <w:r w:rsidR="00BD0583" w:rsidRPr="00697AD1">
        <w:t>Part 1</w:t>
      </w:r>
      <w:r w:rsidR="00310E9E" w:rsidRPr="00697AD1">
        <w:t xml:space="preserve"> of Schedule 3 to this instrument</w:t>
      </w:r>
      <w:r w:rsidRPr="00697AD1">
        <w:t> in relation to its application, in accordance with that section</w:t>
      </w:r>
      <w:r w:rsidR="00310E9E" w:rsidRPr="00697AD1">
        <w:t xml:space="preserve"> of the Act</w:t>
      </w:r>
      <w:r w:rsidRPr="00697AD1">
        <w:t>, to joint debtors, whether partners or not.</w:t>
      </w:r>
    </w:p>
    <w:p w:rsidR="00502882" w:rsidRPr="00697AD1" w:rsidRDefault="002C38D7" w:rsidP="00502882">
      <w:pPr>
        <w:pStyle w:val="ActHead5"/>
      </w:pPr>
      <w:bookmarkStart w:id="84" w:name="_Toc63674342"/>
      <w:r w:rsidRPr="00134781">
        <w:rPr>
          <w:rStyle w:val="CharSectno"/>
        </w:rPr>
        <w:t>59</w:t>
      </w:r>
      <w:r w:rsidR="00502882" w:rsidRPr="00697AD1">
        <w:t xml:space="preserve">  Information to be given to debtor about personal insolvency agreements</w:t>
      </w:r>
      <w:bookmarkEnd w:id="84"/>
    </w:p>
    <w:p w:rsidR="00502882" w:rsidRPr="00697AD1" w:rsidRDefault="00502882" w:rsidP="00502882">
      <w:pPr>
        <w:pStyle w:val="SubsectionHead"/>
      </w:pPr>
      <w:r w:rsidRPr="00697AD1">
        <w:t>Prescribed information</w:t>
      </w:r>
    </w:p>
    <w:p w:rsidR="00502882" w:rsidRPr="00697AD1" w:rsidRDefault="00502882" w:rsidP="00502882">
      <w:pPr>
        <w:pStyle w:val="subsection"/>
      </w:pPr>
      <w:r w:rsidRPr="00697AD1">
        <w:tab/>
        <w:t>(1)</w:t>
      </w:r>
      <w:r w:rsidRPr="00697AD1">
        <w:tab/>
        <w:t xml:space="preserve">For the purposes of </w:t>
      </w:r>
      <w:r w:rsidR="00BD0583" w:rsidRPr="00697AD1">
        <w:t>subsections 1</w:t>
      </w:r>
      <w:r w:rsidRPr="00697AD1">
        <w:t>88(2AA) and (2AB) of the Act, the following information is prescribed:</w:t>
      </w:r>
    </w:p>
    <w:p w:rsidR="00502882" w:rsidRPr="00697AD1" w:rsidRDefault="00502882" w:rsidP="00502882">
      <w:pPr>
        <w:pStyle w:val="paragraph"/>
      </w:pPr>
      <w:r w:rsidRPr="00697AD1">
        <w:tab/>
        <w:t>(a)</w:t>
      </w:r>
      <w:r w:rsidRPr="00697AD1">
        <w:tab/>
        <w:t>information about the consequences of entering into a personal insolvency agreement;</w:t>
      </w:r>
    </w:p>
    <w:p w:rsidR="00502882" w:rsidRPr="00697AD1" w:rsidRDefault="00502882" w:rsidP="00502882">
      <w:pPr>
        <w:pStyle w:val="paragraph"/>
      </w:pPr>
      <w:r w:rsidRPr="00697AD1">
        <w:tab/>
        <w:t>(b)</w:t>
      </w:r>
      <w:r w:rsidRPr="00697AD1">
        <w:tab/>
        <w:t>information about sources of financial advice and guidance to persons facing or contemplating entering into a personal insolvency agreement;</w:t>
      </w:r>
    </w:p>
    <w:p w:rsidR="00502882" w:rsidRPr="00697AD1" w:rsidRDefault="00502882" w:rsidP="00502882">
      <w:pPr>
        <w:pStyle w:val="paragraph"/>
      </w:pPr>
      <w:r w:rsidRPr="00697AD1">
        <w:tab/>
        <w:t>(c)</w:t>
      </w:r>
      <w:r w:rsidRPr="00697AD1">
        <w:tab/>
        <w:t>information about whether a personal insolvency agreement may be administered by a registered trustee or the Official Trustee;</w:t>
      </w:r>
    </w:p>
    <w:p w:rsidR="00502882" w:rsidRPr="00697AD1" w:rsidRDefault="00502882" w:rsidP="00502882">
      <w:pPr>
        <w:pStyle w:val="paragraph"/>
      </w:pPr>
      <w:r w:rsidRPr="00697AD1">
        <w:tab/>
        <w:t>(d)</w:t>
      </w:r>
      <w:r w:rsidRPr="00697AD1">
        <w:tab/>
        <w:t>a statement that it is an act of bankruptcy if any of the things mentioned in paragraphs 40(1)(i) to (m) of the Act</w:t>
      </w:r>
      <w:r w:rsidR="00D97E0C" w:rsidRPr="00697AD1">
        <w:t xml:space="preserve"> happen in relation to a</w:t>
      </w:r>
      <w:r w:rsidRPr="00697AD1">
        <w:t xml:space="preserve"> debtor;</w:t>
      </w:r>
    </w:p>
    <w:p w:rsidR="00502882" w:rsidRPr="00697AD1" w:rsidRDefault="00502882" w:rsidP="00502882">
      <w:pPr>
        <w:pStyle w:val="paragraph"/>
      </w:pPr>
      <w:r w:rsidRPr="00697AD1">
        <w:tab/>
        <w:t>(e)</w:t>
      </w:r>
      <w:r w:rsidRPr="00697AD1">
        <w:tab/>
        <w:t xml:space="preserve">information about the processes under </w:t>
      </w:r>
      <w:r w:rsidR="00BD0583" w:rsidRPr="00697AD1">
        <w:t>Part X</w:t>
      </w:r>
      <w:r w:rsidRPr="00697AD1">
        <w:t xml:space="preserve"> of the Act;</w:t>
      </w:r>
    </w:p>
    <w:p w:rsidR="00502882" w:rsidRPr="00697AD1" w:rsidRDefault="00502882" w:rsidP="00502882">
      <w:pPr>
        <w:pStyle w:val="paragraph"/>
      </w:pPr>
      <w:r w:rsidRPr="00697AD1">
        <w:tab/>
        <w:t>(f)</w:t>
      </w:r>
      <w:r w:rsidRPr="00697AD1">
        <w:tab/>
        <w:t xml:space="preserve">information about a debtor’s rights and responsibilities under </w:t>
      </w:r>
      <w:r w:rsidR="00BD0583" w:rsidRPr="00697AD1">
        <w:t>Part X</w:t>
      </w:r>
      <w:r w:rsidRPr="00697AD1">
        <w:t xml:space="preserve"> of the Act, including a debtor’s obligation to disclose all related entities;</w:t>
      </w:r>
    </w:p>
    <w:p w:rsidR="00502882" w:rsidRPr="00697AD1" w:rsidRDefault="00502882" w:rsidP="00502882">
      <w:pPr>
        <w:pStyle w:val="paragraph"/>
      </w:pPr>
      <w:r w:rsidRPr="00697AD1">
        <w:tab/>
        <w:t>(g)</w:t>
      </w:r>
      <w:r w:rsidRPr="00697AD1">
        <w:tab/>
        <w:t>information about a controlling trustee’s obligation to disclose the controlling trustee’s relationship</w:t>
      </w:r>
      <w:r w:rsidR="00D97E0C" w:rsidRPr="00697AD1">
        <w:t xml:space="preserve"> (if any)</w:t>
      </w:r>
      <w:r w:rsidRPr="00697AD1">
        <w:t xml:space="preserve"> with a debtor.</w:t>
      </w:r>
    </w:p>
    <w:p w:rsidR="00502882" w:rsidRPr="00697AD1" w:rsidRDefault="00502882" w:rsidP="00502882">
      <w:pPr>
        <w:pStyle w:val="subsection"/>
      </w:pPr>
      <w:r w:rsidRPr="00697AD1">
        <w:tab/>
        <w:t>(2)</w:t>
      </w:r>
      <w:r w:rsidRPr="00697AD1">
        <w:tab/>
        <w:t>The information must be factual and objective.</w:t>
      </w:r>
    </w:p>
    <w:p w:rsidR="00502882" w:rsidRPr="00697AD1" w:rsidRDefault="00502882" w:rsidP="00502882">
      <w:pPr>
        <w:pStyle w:val="SubsectionHead"/>
      </w:pPr>
      <w:r w:rsidRPr="00697AD1">
        <w:t>Acknowledgement that prescribed information has been received and read</w:t>
      </w:r>
    </w:p>
    <w:p w:rsidR="00502882" w:rsidRPr="00697AD1" w:rsidRDefault="00502882" w:rsidP="00502882">
      <w:pPr>
        <w:pStyle w:val="subsection"/>
      </w:pPr>
      <w:r w:rsidRPr="00697AD1">
        <w:tab/>
        <w:t>(3)</w:t>
      </w:r>
      <w:r w:rsidRPr="00697AD1">
        <w:tab/>
        <w:t xml:space="preserve">A </w:t>
      </w:r>
      <w:r w:rsidR="003A26E9" w:rsidRPr="00697AD1">
        <w:t>registered trustee or a solicitor</w:t>
      </w:r>
      <w:r w:rsidRPr="00697AD1">
        <w:t xml:space="preserve"> authorised by a debtor, under </w:t>
      </w:r>
      <w:r w:rsidR="00697AD1" w:rsidRPr="00697AD1">
        <w:t>subsection 1</w:t>
      </w:r>
      <w:r w:rsidRPr="00697AD1">
        <w:t>88(1) of the Act, to take control of the debtor’s property must not consent to exercise the powers given by the authority unless</w:t>
      </w:r>
      <w:r w:rsidR="003A26E9" w:rsidRPr="00697AD1">
        <w:t xml:space="preserve"> the debtor has given the </w:t>
      </w:r>
      <w:r w:rsidR="00ED6E62" w:rsidRPr="00697AD1">
        <w:t>registered trustee or the</w:t>
      </w:r>
      <w:r w:rsidR="003A26E9" w:rsidRPr="00697AD1">
        <w:t xml:space="preserve"> solicitor, as the case may be,</w:t>
      </w:r>
      <w:r w:rsidRPr="00697AD1">
        <w:t xml:space="preserve"> a signed acknowledgement that the debtor has received and read the prescribed information.</w:t>
      </w:r>
    </w:p>
    <w:p w:rsidR="003A26E9" w:rsidRPr="00697AD1" w:rsidRDefault="003A26E9" w:rsidP="00502882">
      <w:pPr>
        <w:pStyle w:val="subsection"/>
      </w:pPr>
      <w:r w:rsidRPr="00697AD1">
        <w:tab/>
        <w:t>(4)</w:t>
      </w:r>
      <w:r w:rsidRPr="00697AD1">
        <w:tab/>
        <w:t xml:space="preserve">If the Official Trustee is authorised by a debtor, under </w:t>
      </w:r>
      <w:r w:rsidR="00697AD1" w:rsidRPr="00697AD1">
        <w:t>subsection 1</w:t>
      </w:r>
      <w:r w:rsidRPr="00697AD1">
        <w:t xml:space="preserve">88(1) of the Act, to take control of the debtor’s property, </w:t>
      </w:r>
      <w:r w:rsidR="009462C2" w:rsidRPr="00697AD1">
        <w:t>the Official Receiver</w:t>
      </w:r>
      <w:r w:rsidRPr="00697AD1">
        <w:t xml:space="preserve"> must not give the debtor a written approval under </w:t>
      </w:r>
      <w:r w:rsidR="000B7484" w:rsidRPr="00697AD1">
        <w:t>paragraph 1</w:t>
      </w:r>
      <w:r w:rsidRPr="00697AD1">
        <w:t>88(2)(aa) of the Act unless the debtor has given the Official Trustee a signed acknowledgement that the debtor has received and read the prescribed information.</w:t>
      </w:r>
    </w:p>
    <w:p w:rsidR="00502882" w:rsidRPr="00697AD1" w:rsidRDefault="002C38D7" w:rsidP="00502882">
      <w:pPr>
        <w:pStyle w:val="ActHead5"/>
      </w:pPr>
      <w:bookmarkStart w:id="85" w:name="_Toc63674343"/>
      <w:r w:rsidRPr="00134781">
        <w:rPr>
          <w:rStyle w:val="CharSectno"/>
        </w:rPr>
        <w:t>60</w:t>
      </w:r>
      <w:r w:rsidR="00502882" w:rsidRPr="00697AD1">
        <w:t xml:space="preserve">  Signing authority by another person on behalf of debtor</w:t>
      </w:r>
      <w:bookmarkEnd w:id="85"/>
    </w:p>
    <w:p w:rsidR="00502882" w:rsidRPr="00697AD1" w:rsidRDefault="00502882" w:rsidP="00502882">
      <w:pPr>
        <w:pStyle w:val="subsection"/>
      </w:pPr>
      <w:r w:rsidRPr="00697AD1">
        <w:tab/>
        <w:t>(1)</w:t>
      </w:r>
      <w:r w:rsidRPr="00697AD1">
        <w:tab/>
        <w:t xml:space="preserve">This section applies if a debtor intends to sign an authority under </w:t>
      </w:r>
      <w:r w:rsidR="00697AD1" w:rsidRPr="00697AD1">
        <w:t>subsection 1</w:t>
      </w:r>
      <w:r w:rsidRPr="00697AD1">
        <w:t>88(1) of the Act and the debtor is:</w:t>
      </w:r>
    </w:p>
    <w:p w:rsidR="00502882" w:rsidRPr="00697AD1" w:rsidRDefault="00502882" w:rsidP="00502882">
      <w:pPr>
        <w:pStyle w:val="paragraph"/>
      </w:pPr>
      <w:r w:rsidRPr="00697AD1">
        <w:tab/>
        <w:t>(a)</w:t>
      </w:r>
      <w:r w:rsidRPr="00697AD1">
        <w:tab/>
        <w:t>unable to read the relevant material, because the debtor:</w:t>
      </w:r>
    </w:p>
    <w:p w:rsidR="007379E1" w:rsidRPr="00697AD1" w:rsidRDefault="007379E1" w:rsidP="007379E1">
      <w:pPr>
        <w:pStyle w:val="paragraphsub"/>
      </w:pPr>
      <w:r w:rsidRPr="00697AD1">
        <w:tab/>
        <w:t>(i)</w:t>
      </w:r>
      <w:r w:rsidRPr="00697AD1">
        <w:tab/>
        <w:t>is blind or has low vision; or</w:t>
      </w:r>
    </w:p>
    <w:p w:rsidR="007379E1" w:rsidRPr="00697AD1" w:rsidRDefault="007379E1" w:rsidP="007379E1">
      <w:pPr>
        <w:pStyle w:val="paragraphsub"/>
      </w:pPr>
      <w:r w:rsidRPr="00697AD1">
        <w:tab/>
        <w:t>(ii)</w:t>
      </w:r>
      <w:r w:rsidRPr="00697AD1">
        <w:tab/>
        <w:t>is illiterate or partially literate; or</w:t>
      </w:r>
    </w:p>
    <w:p w:rsidR="007379E1" w:rsidRPr="00697AD1" w:rsidRDefault="007379E1" w:rsidP="007379E1">
      <w:pPr>
        <w:pStyle w:val="paragraphsub"/>
      </w:pPr>
      <w:r w:rsidRPr="00697AD1">
        <w:tab/>
        <w:t>(iii)</w:t>
      </w:r>
      <w:r w:rsidRPr="00697AD1">
        <w:tab/>
        <w:t>is insufficiently familiar with the English language; or</w:t>
      </w:r>
    </w:p>
    <w:p w:rsidR="00502882" w:rsidRPr="00697AD1" w:rsidRDefault="00502882" w:rsidP="00502882">
      <w:pPr>
        <w:pStyle w:val="paragraph"/>
      </w:pPr>
      <w:r w:rsidRPr="00697AD1">
        <w:tab/>
        <w:t>(b)</w:t>
      </w:r>
      <w:r w:rsidRPr="00697AD1">
        <w:tab/>
        <w:t xml:space="preserve">unable to sign the authority or an acknowledgement under </w:t>
      </w:r>
      <w:r w:rsidR="00697AD1" w:rsidRPr="00697AD1">
        <w:t>subsection 5</w:t>
      </w:r>
      <w:r w:rsidR="002C38D7" w:rsidRPr="00697AD1">
        <w:t>9</w:t>
      </w:r>
      <w:r w:rsidRPr="00697AD1">
        <w:t>(3)</w:t>
      </w:r>
      <w:r w:rsidR="00310E9E" w:rsidRPr="00697AD1">
        <w:t xml:space="preserve"> of this instrument</w:t>
      </w:r>
      <w:r w:rsidRPr="00697AD1">
        <w:t xml:space="preserve"> relating to the authority because of a physical incapacity.</w:t>
      </w:r>
    </w:p>
    <w:p w:rsidR="00502882" w:rsidRPr="00697AD1" w:rsidRDefault="00502882" w:rsidP="00502882">
      <w:pPr>
        <w:pStyle w:val="subsection"/>
      </w:pPr>
      <w:r w:rsidRPr="00697AD1">
        <w:tab/>
        <w:t>(2)</w:t>
      </w:r>
      <w:r w:rsidRPr="00697AD1">
        <w:tab/>
        <w:t>The authority and the acknowledgement may be signed by another person, who must sign a statement:</w:t>
      </w:r>
    </w:p>
    <w:p w:rsidR="00502882" w:rsidRPr="00697AD1" w:rsidRDefault="00502882" w:rsidP="00502882">
      <w:pPr>
        <w:pStyle w:val="paragraph"/>
      </w:pPr>
      <w:r w:rsidRPr="00697AD1">
        <w:tab/>
        <w:t>(a)</w:t>
      </w:r>
      <w:r w:rsidRPr="00697AD1">
        <w:tab/>
        <w:t xml:space="preserve">if </w:t>
      </w:r>
      <w:r w:rsidR="00BD0583" w:rsidRPr="00697AD1">
        <w:t>subparagraph (</w:t>
      </w:r>
      <w:r w:rsidRPr="00697AD1">
        <w:t>1)(a)(i)</w:t>
      </w:r>
      <w:r w:rsidR="00B75B10" w:rsidRPr="00697AD1">
        <w:t xml:space="preserve"> or (ii)</w:t>
      </w:r>
      <w:r w:rsidRPr="00697AD1">
        <w:t xml:space="preserve"> applies—that the person has read the relevant material to the debtor; or</w:t>
      </w:r>
    </w:p>
    <w:p w:rsidR="00502882" w:rsidRPr="00697AD1" w:rsidRDefault="00502882" w:rsidP="00502882">
      <w:pPr>
        <w:pStyle w:val="paragraph"/>
      </w:pPr>
      <w:r w:rsidRPr="00697AD1">
        <w:tab/>
        <w:t>(b)</w:t>
      </w:r>
      <w:r w:rsidRPr="00697AD1">
        <w:tab/>
        <w:t xml:space="preserve">if </w:t>
      </w:r>
      <w:r w:rsidR="00BD0583" w:rsidRPr="00697AD1">
        <w:t>subparagraph (</w:t>
      </w:r>
      <w:r w:rsidRPr="00697AD1">
        <w:t>1)(a)(ii</w:t>
      </w:r>
      <w:r w:rsidR="00B75B10" w:rsidRPr="00697AD1">
        <w:t>i</w:t>
      </w:r>
      <w:r w:rsidRPr="00697AD1">
        <w:t>) applies—that the person has interpreted the relevant material to the debtor in a language with which the person and debtor are familiar; or</w:t>
      </w:r>
    </w:p>
    <w:p w:rsidR="00502882" w:rsidRPr="00697AD1" w:rsidRDefault="00502882" w:rsidP="00502882">
      <w:pPr>
        <w:pStyle w:val="paragraph"/>
      </w:pPr>
      <w:r w:rsidRPr="00697AD1">
        <w:tab/>
        <w:t>(c)</w:t>
      </w:r>
      <w:r w:rsidRPr="00697AD1">
        <w:tab/>
        <w:t>if paragraph (1)(b) applies—that the person believes that the debtor has read and understood the relevant material.</w:t>
      </w:r>
    </w:p>
    <w:p w:rsidR="00502882" w:rsidRPr="00697AD1" w:rsidRDefault="00502882" w:rsidP="00502882">
      <w:pPr>
        <w:pStyle w:val="subsection"/>
      </w:pPr>
      <w:r w:rsidRPr="00697AD1">
        <w:tab/>
        <w:t>(3)</w:t>
      </w:r>
      <w:r w:rsidRPr="00697AD1">
        <w:tab/>
        <w:t>In this section:</w:t>
      </w:r>
    </w:p>
    <w:p w:rsidR="00502882" w:rsidRPr="00697AD1" w:rsidRDefault="00502882" w:rsidP="00502882">
      <w:pPr>
        <w:pStyle w:val="Definition"/>
      </w:pPr>
      <w:r w:rsidRPr="00697AD1">
        <w:rPr>
          <w:b/>
          <w:i/>
        </w:rPr>
        <w:t>relevant material</w:t>
      </w:r>
      <w:r w:rsidRPr="00697AD1">
        <w:rPr>
          <w:b/>
        </w:rPr>
        <w:t xml:space="preserve"> </w:t>
      </w:r>
      <w:r w:rsidRPr="00697AD1">
        <w:t xml:space="preserve">means the authority, the information prescribed by </w:t>
      </w:r>
      <w:r w:rsidR="00697AD1" w:rsidRPr="00697AD1">
        <w:t>section 5</w:t>
      </w:r>
      <w:r w:rsidR="002C38D7" w:rsidRPr="00697AD1">
        <w:t>9</w:t>
      </w:r>
      <w:r w:rsidRPr="00697AD1">
        <w:t xml:space="preserve"> and the </w:t>
      </w:r>
      <w:r w:rsidR="00BA2C74" w:rsidRPr="00697AD1">
        <w:t xml:space="preserve">acknowledgement under </w:t>
      </w:r>
      <w:r w:rsidR="00697AD1" w:rsidRPr="00697AD1">
        <w:t>subsection 5</w:t>
      </w:r>
      <w:r w:rsidR="002C38D7" w:rsidRPr="00697AD1">
        <w:t>9</w:t>
      </w:r>
      <w:r w:rsidR="00BA2C74" w:rsidRPr="00697AD1">
        <w:t>(3) relating to the authority</w:t>
      </w:r>
      <w:r w:rsidRPr="00697AD1">
        <w:t>.</w:t>
      </w:r>
    </w:p>
    <w:p w:rsidR="00502882" w:rsidRPr="00697AD1" w:rsidRDefault="002C38D7" w:rsidP="00502882">
      <w:pPr>
        <w:pStyle w:val="ActHead5"/>
      </w:pPr>
      <w:bookmarkStart w:id="86" w:name="_Toc63674344"/>
      <w:r w:rsidRPr="00134781">
        <w:rPr>
          <w:rStyle w:val="CharSectno"/>
        </w:rPr>
        <w:t>61</w:t>
      </w:r>
      <w:r w:rsidR="00502882" w:rsidRPr="00697AD1">
        <w:t xml:space="preserve">  Documents under </w:t>
      </w:r>
      <w:r w:rsidR="00697AD1" w:rsidRPr="00697AD1">
        <w:t>section 1</w:t>
      </w:r>
      <w:r w:rsidR="00502882" w:rsidRPr="00697AD1">
        <w:t>88 of the Act</w:t>
      </w:r>
      <w:bookmarkEnd w:id="86"/>
    </w:p>
    <w:p w:rsidR="00502882" w:rsidRPr="00697AD1" w:rsidRDefault="00502882" w:rsidP="00502882">
      <w:pPr>
        <w:pStyle w:val="SubsectionHead"/>
      </w:pPr>
      <w:r w:rsidRPr="00697AD1">
        <w:t>Scope</w:t>
      </w:r>
    </w:p>
    <w:p w:rsidR="00502882" w:rsidRPr="00697AD1" w:rsidRDefault="00502882" w:rsidP="00502882">
      <w:pPr>
        <w:pStyle w:val="subsection"/>
      </w:pPr>
      <w:r w:rsidRPr="00697AD1">
        <w:tab/>
        <w:t>(1)</w:t>
      </w:r>
      <w:r w:rsidRPr="00697AD1">
        <w:tab/>
        <w:t>This section applies if:</w:t>
      </w:r>
    </w:p>
    <w:p w:rsidR="00502882" w:rsidRPr="00697AD1" w:rsidRDefault="00502882" w:rsidP="00502882">
      <w:pPr>
        <w:pStyle w:val="paragraph"/>
      </w:pPr>
      <w:r w:rsidRPr="00697AD1">
        <w:tab/>
        <w:t>(a)</w:t>
      </w:r>
      <w:r w:rsidRPr="00697AD1">
        <w:tab/>
        <w:t xml:space="preserve">a debtor, under </w:t>
      </w:r>
      <w:r w:rsidR="00697AD1" w:rsidRPr="00697AD1">
        <w:t>section 1</w:t>
      </w:r>
      <w:r w:rsidRPr="00697AD1">
        <w:t>88 of the Act, signs an authority that names and authorises a person; and</w:t>
      </w:r>
    </w:p>
    <w:p w:rsidR="00502882" w:rsidRPr="00697AD1" w:rsidRDefault="00502882" w:rsidP="00502882">
      <w:pPr>
        <w:pStyle w:val="paragraph"/>
      </w:pPr>
      <w:r w:rsidRPr="00697AD1">
        <w:tab/>
        <w:t>(b)</w:t>
      </w:r>
      <w:r w:rsidRPr="00697AD1">
        <w:tab/>
        <w:t>the person is a registered trustee or a solicitor; and</w:t>
      </w:r>
    </w:p>
    <w:p w:rsidR="00502882" w:rsidRPr="00697AD1" w:rsidRDefault="00502882" w:rsidP="00502882">
      <w:pPr>
        <w:pStyle w:val="paragraph"/>
      </w:pPr>
      <w:r w:rsidRPr="00697AD1">
        <w:tab/>
        <w:t>(c)</w:t>
      </w:r>
      <w:r w:rsidRPr="00697AD1">
        <w:tab/>
        <w:t>the person consents to exercise the powers given by the authority.</w:t>
      </w:r>
    </w:p>
    <w:p w:rsidR="00502882" w:rsidRPr="00697AD1" w:rsidRDefault="00502882" w:rsidP="00502882">
      <w:pPr>
        <w:pStyle w:val="SubsectionHead"/>
      </w:pPr>
      <w:r w:rsidRPr="00697AD1">
        <w:t>Consent of registered trustee or solicitor</w:t>
      </w:r>
    </w:p>
    <w:p w:rsidR="00502882" w:rsidRPr="00697AD1" w:rsidRDefault="00502882" w:rsidP="00502882">
      <w:pPr>
        <w:pStyle w:val="subsection"/>
      </w:pPr>
      <w:r w:rsidRPr="00697AD1">
        <w:tab/>
        <w:t>(2)</w:t>
      </w:r>
      <w:r w:rsidRPr="00697AD1">
        <w:tab/>
        <w:t>The person must:</w:t>
      </w:r>
    </w:p>
    <w:p w:rsidR="00502882" w:rsidRPr="00697AD1" w:rsidRDefault="00502882" w:rsidP="00502882">
      <w:pPr>
        <w:pStyle w:val="paragraph"/>
      </w:pPr>
      <w:r w:rsidRPr="00697AD1">
        <w:tab/>
        <w:t>(a)</w:t>
      </w:r>
      <w:r w:rsidRPr="00697AD1">
        <w:tab/>
        <w:t>sign a consent in accordance with the approved form; and</w:t>
      </w:r>
    </w:p>
    <w:p w:rsidR="00502882" w:rsidRPr="00697AD1" w:rsidRDefault="00502882" w:rsidP="00502882">
      <w:pPr>
        <w:pStyle w:val="paragraph"/>
      </w:pPr>
      <w:r w:rsidRPr="00697AD1">
        <w:tab/>
        <w:t>(b)</w:t>
      </w:r>
      <w:r w:rsidRPr="00697AD1">
        <w:tab/>
        <w:t xml:space="preserve">within 2 business days after signing the consent, give a </w:t>
      </w:r>
      <w:r w:rsidR="000C3ECD" w:rsidRPr="00697AD1">
        <w:t>copy of the signed consent to the</w:t>
      </w:r>
      <w:r w:rsidRPr="00697AD1">
        <w:t xml:space="preserve"> Official Receiver.</w:t>
      </w:r>
    </w:p>
    <w:p w:rsidR="00502882" w:rsidRPr="00697AD1" w:rsidRDefault="00502882" w:rsidP="00502882">
      <w:pPr>
        <w:pStyle w:val="SubsectionHead"/>
      </w:pPr>
      <w:r w:rsidRPr="00697AD1">
        <w:t>Proposal for dealing with debtor’s affairs</w:t>
      </w:r>
    </w:p>
    <w:p w:rsidR="00502882" w:rsidRPr="00697AD1" w:rsidRDefault="00502882" w:rsidP="00502882">
      <w:pPr>
        <w:pStyle w:val="subsection"/>
      </w:pPr>
      <w:r w:rsidRPr="00697AD1">
        <w:tab/>
        <w:t>(3)</w:t>
      </w:r>
      <w:r w:rsidRPr="00697AD1">
        <w:tab/>
        <w:t xml:space="preserve">The person must, at the same time as calling a meeting of the debtor’s creditors, give a copy of the proposal for dealing with the debtor’s affairs under </w:t>
      </w:r>
      <w:r w:rsidR="00BD0583" w:rsidRPr="00697AD1">
        <w:t>Part X</w:t>
      </w:r>
      <w:r w:rsidRPr="00697AD1">
        <w:t xml:space="preserve"> of the Act to:</w:t>
      </w:r>
    </w:p>
    <w:p w:rsidR="00502882" w:rsidRPr="00697AD1" w:rsidRDefault="000C3ECD" w:rsidP="00502882">
      <w:pPr>
        <w:pStyle w:val="paragraph"/>
      </w:pPr>
      <w:r w:rsidRPr="00697AD1">
        <w:tab/>
        <w:t>(a)</w:t>
      </w:r>
      <w:r w:rsidRPr="00697AD1">
        <w:tab/>
        <w:t>the</w:t>
      </w:r>
      <w:r w:rsidR="00502882" w:rsidRPr="00697AD1">
        <w:t xml:space="preserve"> Official Receiver; and</w:t>
      </w:r>
    </w:p>
    <w:p w:rsidR="00502882" w:rsidRPr="00697AD1" w:rsidRDefault="00502882" w:rsidP="00502882">
      <w:pPr>
        <w:pStyle w:val="paragraph"/>
      </w:pPr>
      <w:r w:rsidRPr="00697AD1">
        <w:tab/>
        <w:t>(b)</w:t>
      </w:r>
      <w:r w:rsidRPr="00697AD1">
        <w:tab/>
        <w:t>each creditor of the debtor of whom the person is aware.</w:t>
      </w:r>
    </w:p>
    <w:p w:rsidR="00502882" w:rsidRPr="00697AD1" w:rsidRDefault="00502882" w:rsidP="00502882">
      <w:pPr>
        <w:pStyle w:val="notetext"/>
      </w:pPr>
      <w:r w:rsidRPr="00697AD1">
        <w:t>Note 1:</w:t>
      </w:r>
      <w:r w:rsidRPr="00697AD1">
        <w:tab/>
        <w:t xml:space="preserve">An authority signed by a debtor under </w:t>
      </w:r>
      <w:r w:rsidR="00697AD1" w:rsidRPr="00697AD1">
        <w:t>section 1</w:t>
      </w:r>
      <w:r w:rsidRPr="00697AD1">
        <w:t xml:space="preserve">88 of the Act is not effective for the purposes of </w:t>
      </w:r>
      <w:r w:rsidR="00BD0583" w:rsidRPr="00697AD1">
        <w:t>Part X</w:t>
      </w:r>
      <w:r w:rsidRPr="00697AD1">
        <w:t xml:space="preserve"> of the Act unless, before the person authorised consents to exercise the powers given by the authority, the debtor gives to the person authorised:</w:t>
      </w:r>
    </w:p>
    <w:p w:rsidR="00502882" w:rsidRPr="00697AD1" w:rsidRDefault="00502882" w:rsidP="00502882">
      <w:pPr>
        <w:pStyle w:val="notepara"/>
      </w:pPr>
      <w:r w:rsidRPr="00697AD1">
        <w:t>(a)</w:t>
      </w:r>
      <w:r w:rsidRPr="00697AD1">
        <w:tab/>
        <w:t>a statement of the debtor’s affairs; and</w:t>
      </w:r>
    </w:p>
    <w:p w:rsidR="00502882" w:rsidRPr="00697AD1" w:rsidRDefault="00502882" w:rsidP="00502882">
      <w:pPr>
        <w:pStyle w:val="notepara"/>
      </w:pPr>
      <w:r w:rsidRPr="00697AD1">
        <w:t>(b)</w:t>
      </w:r>
      <w:r w:rsidRPr="00697AD1">
        <w:tab/>
      </w:r>
      <w:r w:rsidR="00310E9E" w:rsidRPr="00697AD1">
        <w:t>a proposal for dealing with those affairs</w:t>
      </w:r>
      <w:r w:rsidRPr="00697AD1">
        <w:t xml:space="preserve"> under </w:t>
      </w:r>
      <w:r w:rsidR="00BD0583" w:rsidRPr="00697AD1">
        <w:t>Part X</w:t>
      </w:r>
      <w:r w:rsidRPr="00697AD1">
        <w:t xml:space="preserve"> of the Act (see </w:t>
      </w:r>
      <w:r w:rsidR="00697AD1" w:rsidRPr="00697AD1">
        <w:t>subsection 1</w:t>
      </w:r>
      <w:r w:rsidRPr="00697AD1">
        <w:t>88(2C) of the Act).</w:t>
      </w:r>
    </w:p>
    <w:p w:rsidR="00502882" w:rsidRPr="00697AD1" w:rsidRDefault="00502882" w:rsidP="00502882">
      <w:pPr>
        <w:pStyle w:val="notetext"/>
      </w:pPr>
      <w:r w:rsidRPr="00697AD1">
        <w:rPr>
          <w:iCs/>
        </w:rPr>
        <w:t>Note 2:</w:t>
      </w:r>
      <w:r w:rsidRPr="00697AD1">
        <w:rPr>
          <w:iCs/>
        </w:rPr>
        <w:tab/>
      </w:r>
      <w:r w:rsidRPr="00697AD1">
        <w:t xml:space="preserve">Under </w:t>
      </w:r>
      <w:r w:rsidR="00697AD1" w:rsidRPr="00697AD1">
        <w:t>subsection 1</w:t>
      </w:r>
      <w:r w:rsidRPr="00697AD1">
        <w:t>88(5) of the Act, a registered trustee or solicitor who consents to exercise the powers given by an authority must also give a copy of the authority and the debtor’s statement of affairs t</w:t>
      </w:r>
      <w:r w:rsidR="000C3ECD" w:rsidRPr="00697AD1">
        <w:t>o the</w:t>
      </w:r>
      <w:r w:rsidRPr="00697AD1">
        <w:t xml:space="preserve"> Official Receiver.</w:t>
      </w:r>
    </w:p>
    <w:p w:rsidR="00502882" w:rsidRPr="00697AD1" w:rsidRDefault="002C38D7" w:rsidP="00502882">
      <w:pPr>
        <w:pStyle w:val="ActHead5"/>
      </w:pPr>
      <w:bookmarkStart w:id="87" w:name="_Toc63674345"/>
      <w:r w:rsidRPr="00134781">
        <w:rPr>
          <w:rStyle w:val="CharSectno"/>
        </w:rPr>
        <w:t>62</w:t>
      </w:r>
      <w:r w:rsidR="00502882" w:rsidRPr="00697AD1">
        <w:t xml:space="preserve">  Controlling trustee to give Official Receiver copy of special resolution and certain particulars</w:t>
      </w:r>
      <w:bookmarkEnd w:id="87"/>
    </w:p>
    <w:p w:rsidR="00BB4E73" w:rsidRPr="00697AD1" w:rsidRDefault="00BB4E73" w:rsidP="00BB4E73">
      <w:pPr>
        <w:pStyle w:val="SubsectionHead"/>
      </w:pPr>
      <w:r w:rsidRPr="00697AD1">
        <w:t>Scope</w:t>
      </w:r>
    </w:p>
    <w:p w:rsidR="00502882" w:rsidRPr="00697AD1" w:rsidRDefault="00502882" w:rsidP="00502882">
      <w:pPr>
        <w:pStyle w:val="subsection"/>
      </w:pPr>
      <w:r w:rsidRPr="00697AD1">
        <w:tab/>
        <w:t>(1)</w:t>
      </w:r>
      <w:r w:rsidRPr="00697AD1">
        <w:tab/>
        <w:t>This section applies if:</w:t>
      </w:r>
    </w:p>
    <w:p w:rsidR="00502882" w:rsidRPr="00697AD1" w:rsidRDefault="00502882" w:rsidP="00502882">
      <w:pPr>
        <w:pStyle w:val="paragraph"/>
      </w:pPr>
      <w:r w:rsidRPr="00697AD1">
        <w:tab/>
        <w:t>(a)</w:t>
      </w:r>
      <w:r w:rsidRPr="00697AD1">
        <w:tab/>
        <w:t xml:space="preserve">under an authority under </w:t>
      </w:r>
      <w:r w:rsidR="00697AD1" w:rsidRPr="00697AD1">
        <w:t>section 1</w:t>
      </w:r>
      <w:r w:rsidRPr="00697AD1">
        <w:t>88 of the Act, a controlling trustee calls a meeting of a debtor’s creditors; and</w:t>
      </w:r>
    </w:p>
    <w:p w:rsidR="00502882" w:rsidRPr="00697AD1" w:rsidRDefault="00502882" w:rsidP="00502882">
      <w:pPr>
        <w:pStyle w:val="paragraph"/>
      </w:pPr>
      <w:r w:rsidRPr="00697AD1">
        <w:tab/>
        <w:t>(b)</w:t>
      </w:r>
      <w:r w:rsidRPr="00697AD1">
        <w:tab/>
        <w:t xml:space="preserve">a special resolution is passed at the meeting under </w:t>
      </w:r>
      <w:r w:rsidR="00BD0583" w:rsidRPr="00697AD1">
        <w:t>sub</w:t>
      </w:r>
      <w:r w:rsidR="00E97371" w:rsidRPr="00697AD1">
        <w:t>section 2</w:t>
      </w:r>
      <w:r w:rsidRPr="00697AD1">
        <w:t>04(1) of the Act.</w:t>
      </w:r>
    </w:p>
    <w:p w:rsidR="00BB4E73" w:rsidRPr="00697AD1" w:rsidRDefault="002E1170" w:rsidP="00BB4E73">
      <w:pPr>
        <w:pStyle w:val="SubsectionHead"/>
      </w:pPr>
      <w:r w:rsidRPr="00697AD1">
        <w:t>Information to be given to Official Receiver</w:t>
      </w:r>
    </w:p>
    <w:p w:rsidR="00502882" w:rsidRPr="00697AD1" w:rsidRDefault="00502882" w:rsidP="00502882">
      <w:pPr>
        <w:pStyle w:val="subsection"/>
      </w:pPr>
      <w:r w:rsidRPr="00697AD1">
        <w:tab/>
        <w:t>(2)</w:t>
      </w:r>
      <w:r w:rsidRPr="00697AD1">
        <w:tab/>
        <w:t>The controlling trustee must:</w:t>
      </w:r>
    </w:p>
    <w:p w:rsidR="00502882" w:rsidRPr="00697AD1" w:rsidRDefault="000C3ECD" w:rsidP="00502882">
      <w:pPr>
        <w:pStyle w:val="paragraph"/>
      </w:pPr>
      <w:r w:rsidRPr="00697AD1">
        <w:tab/>
        <w:t>(a)</w:t>
      </w:r>
      <w:r w:rsidRPr="00697AD1">
        <w:tab/>
        <w:t>give to the</w:t>
      </w:r>
      <w:r w:rsidR="00502882" w:rsidRPr="00697AD1">
        <w:t xml:space="preserve"> Official Receiver:</w:t>
      </w:r>
    </w:p>
    <w:p w:rsidR="00502882" w:rsidRPr="00697AD1" w:rsidRDefault="00502882" w:rsidP="00502882">
      <w:pPr>
        <w:pStyle w:val="paragraphsub"/>
      </w:pPr>
      <w:r w:rsidRPr="00697AD1">
        <w:tab/>
        <w:t>(i)</w:t>
      </w:r>
      <w:r w:rsidRPr="00697AD1">
        <w:tab/>
        <w:t>a copy of the resolution; and</w:t>
      </w:r>
    </w:p>
    <w:p w:rsidR="00502882" w:rsidRPr="00697AD1" w:rsidRDefault="00502882" w:rsidP="00502882">
      <w:pPr>
        <w:pStyle w:val="paragraphsub"/>
      </w:pPr>
      <w:r w:rsidRPr="00697AD1">
        <w:tab/>
        <w:t>(ii)</w:t>
      </w:r>
      <w:r w:rsidRPr="00697AD1">
        <w:tab/>
        <w:t xml:space="preserve">written notice of the particulars specified in </w:t>
      </w:r>
      <w:r w:rsidR="000B7484" w:rsidRPr="00697AD1">
        <w:t>subsection (</w:t>
      </w:r>
      <w:r w:rsidRPr="00697AD1">
        <w:t>3); and</w:t>
      </w:r>
    </w:p>
    <w:p w:rsidR="00502882" w:rsidRPr="00697AD1" w:rsidRDefault="00502882" w:rsidP="00502882">
      <w:pPr>
        <w:pStyle w:val="paragraph"/>
      </w:pPr>
      <w:r w:rsidRPr="00697AD1">
        <w:tab/>
        <w:t>(b)</w:t>
      </w:r>
      <w:r w:rsidRPr="00697AD1">
        <w:tab/>
        <w:t xml:space="preserve">do so within </w:t>
      </w:r>
      <w:r w:rsidR="003A2D8D" w:rsidRPr="00697AD1">
        <w:t xml:space="preserve">5 business </w:t>
      </w:r>
      <w:r w:rsidRPr="00697AD1">
        <w:t>days after the day the resolution is passed.</w:t>
      </w:r>
    </w:p>
    <w:p w:rsidR="00502882" w:rsidRPr="00697AD1" w:rsidRDefault="00502882" w:rsidP="00502882">
      <w:pPr>
        <w:pStyle w:val="subsection"/>
      </w:pPr>
      <w:r w:rsidRPr="00697AD1">
        <w:tab/>
        <w:t>(3)</w:t>
      </w:r>
      <w:r w:rsidRPr="00697AD1">
        <w:tab/>
        <w:t>The following particulars are specified:</w:t>
      </w:r>
    </w:p>
    <w:p w:rsidR="00502882" w:rsidRPr="00697AD1" w:rsidRDefault="00502882" w:rsidP="00502882">
      <w:pPr>
        <w:pStyle w:val="paragraph"/>
      </w:pPr>
      <w:r w:rsidRPr="00697AD1">
        <w:tab/>
        <w:t>(a)</w:t>
      </w:r>
      <w:r w:rsidRPr="00697AD1">
        <w:tab/>
        <w:t>the date of the resolution;</w:t>
      </w:r>
    </w:p>
    <w:p w:rsidR="00502882" w:rsidRPr="00697AD1" w:rsidRDefault="00502882" w:rsidP="00502882">
      <w:pPr>
        <w:pStyle w:val="paragraph"/>
      </w:pPr>
      <w:r w:rsidRPr="00697AD1">
        <w:tab/>
        <w:t>(b)</w:t>
      </w:r>
      <w:r w:rsidRPr="00697AD1">
        <w:tab/>
        <w:t>the debtor’s full name and alias (if any);</w:t>
      </w:r>
    </w:p>
    <w:p w:rsidR="00502882" w:rsidRPr="00697AD1" w:rsidRDefault="00502882" w:rsidP="00502882">
      <w:pPr>
        <w:pStyle w:val="paragraph"/>
      </w:pPr>
      <w:r w:rsidRPr="00697AD1">
        <w:tab/>
        <w:t>(c)</w:t>
      </w:r>
      <w:r w:rsidRPr="00697AD1">
        <w:tab/>
        <w:t>the debtor’s address;</w:t>
      </w:r>
    </w:p>
    <w:p w:rsidR="00502882" w:rsidRPr="00697AD1" w:rsidRDefault="00502882" w:rsidP="00502882">
      <w:pPr>
        <w:pStyle w:val="paragraph"/>
      </w:pPr>
      <w:r w:rsidRPr="00697AD1">
        <w:tab/>
        <w:t>(d)</w:t>
      </w:r>
      <w:r w:rsidRPr="00697AD1">
        <w:tab/>
        <w:t>the debtor’s occupation (if any);</w:t>
      </w:r>
    </w:p>
    <w:p w:rsidR="00502882" w:rsidRPr="00697AD1" w:rsidRDefault="00502882" w:rsidP="00502882">
      <w:pPr>
        <w:pStyle w:val="paragraph"/>
      </w:pPr>
      <w:r w:rsidRPr="00697AD1">
        <w:tab/>
        <w:t>(e)</w:t>
      </w:r>
      <w:r w:rsidRPr="00697AD1">
        <w:tab/>
        <w:t xml:space="preserve">if the resolution requires the debtor to execute a personal insolvency agreement—the name of each person nominated under </w:t>
      </w:r>
      <w:r w:rsidR="00BD0583" w:rsidRPr="00697AD1">
        <w:t>sub</w:t>
      </w:r>
      <w:r w:rsidR="00E97371" w:rsidRPr="00697AD1">
        <w:t>section 2</w:t>
      </w:r>
      <w:r w:rsidRPr="00697AD1">
        <w:t>04(3) of the Act to be a trustee of the agreement.</w:t>
      </w:r>
    </w:p>
    <w:p w:rsidR="002E1170" w:rsidRPr="00697AD1" w:rsidRDefault="005A3F5A" w:rsidP="002E1170">
      <w:pPr>
        <w:pStyle w:val="SubsectionHead"/>
      </w:pPr>
      <w:r w:rsidRPr="00697AD1">
        <w:t>Official Trustee</w:t>
      </w:r>
      <w:r w:rsidR="002E1170" w:rsidRPr="00697AD1">
        <w:t xml:space="preserve"> not required to give information</w:t>
      </w:r>
    </w:p>
    <w:p w:rsidR="002E1170" w:rsidRPr="00697AD1" w:rsidRDefault="002E1170" w:rsidP="002E1170">
      <w:pPr>
        <w:pStyle w:val="subsection"/>
      </w:pPr>
      <w:r w:rsidRPr="00697AD1">
        <w:tab/>
        <w:t>(4)</w:t>
      </w:r>
      <w:r w:rsidRPr="00697AD1">
        <w:tab/>
        <w:t xml:space="preserve">However, </w:t>
      </w:r>
      <w:r w:rsidR="000B7484" w:rsidRPr="00697AD1">
        <w:t>subsection (</w:t>
      </w:r>
      <w:r w:rsidRPr="00697AD1">
        <w:t>2) does not apply if the controlling trustee is the Official Trustee.</w:t>
      </w:r>
    </w:p>
    <w:p w:rsidR="00502882" w:rsidRPr="00697AD1" w:rsidRDefault="00502882" w:rsidP="00502882">
      <w:pPr>
        <w:pStyle w:val="SubsectionHead"/>
      </w:pPr>
      <w:r w:rsidRPr="00697AD1">
        <w:t>Offence</w:t>
      </w:r>
    </w:p>
    <w:p w:rsidR="00502882" w:rsidRPr="00697AD1" w:rsidRDefault="002E1170" w:rsidP="00502882">
      <w:pPr>
        <w:pStyle w:val="subsection"/>
      </w:pPr>
      <w:r w:rsidRPr="00697AD1">
        <w:tab/>
        <w:t>(5</w:t>
      </w:r>
      <w:r w:rsidR="00502882" w:rsidRPr="00697AD1">
        <w:t>)</w:t>
      </w:r>
      <w:r w:rsidR="00502882" w:rsidRPr="00697AD1">
        <w:tab/>
        <w:t>A person commits an offence if:</w:t>
      </w:r>
    </w:p>
    <w:p w:rsidR="00502882" w:rsidRPr="00697AD1" w:rsidRDefault="00502882" w:rsidP="00502882">
      <w:pPr>
        <w:pStyle w:val="paragraph"/>
      </w:pPr>
      <w:r w:rsidRPr="00697AD1">
        <w:tab/>
        <w:t>(a)</w:t>
      </w:r>
      <w:r w:rsidRPr="00697AD1">
        <w:tab/>
        <w:t xml:space="preserve">the person is required to give notice, and a copy of a resolution, in accordance with </w:t>
      </w:r>
      <w:r w:rsidR="000B7484" w:rsidRPr="00697AD1">
        <w:t>subsection (</w:t>
      </w:r>
      <w:r w:rsidRPr="00697AD1">
        <w:t>2); and</w:t>
      </w:r>
    </w:p>
    <w:p w:rsidR="00502882" w:rsidRPr="00697AD1" w:rsidRDefault="00502882" w:rsidP="00502882">
      <w:pPr>
        <w:pStyle w:val="paragraph"/>
      </w:pPr>
      <w:r w:rsidRPr="00697AD1">
        <w:tab/>
        <w:t>(b)</w:t>
      </w:r>
      <w:r w:rsidRPr="00697AD1">
        <w:tab/>
        <w:t>the person fails to comply with the requirement.</w:t>
      </w:r>
    </w:p>
    <w:p w:rsidR="00502882" w:rsidRPr="00697AD1" w:rsidRDefault="00502882" w:rsidP="00502882">
      <w:pPr>
        <w:pStyle w:val="Penalty"/>
      </w:pPr>
      <w:r w:rsidRPr="00697AD1">
        <w:t>Penalty:</w:t>
      </w:r>
      <w:r w:rsidRPr="00697AD1">
        <w:tab/>
        <w:t>1 penalty unit.</w:t>
      </w:r>
    </w:p>
    <w:p w:rsidR="00502882" w:rsidRPr="00697AD1" w:rsidRDefault="002E1170" w:rsidP="00502882">
      <w:pPr>
        <w:pStyle w:val="subsection"/>
      </w:pPr>
      <w:r w:rsidRPr="00697AD1">
        <w:tab/>
        <w:t>(6</w:t>
      </w:r>
      <w:r w:rsidR="00502882" w:rsidRPr="00697AD1">
        <w:t>)</w:t>
      </w:r>
      <w:r w:rsidR="00502882" w:rsidRPr="00697AD1">
        <w:tab/>
      </w:r>
      <w:r w:rsidRPr="00697AD1">
        <w:t xml:space="preserve">An offence against </w:t>
      </w:r>
      <w:r w:rsidR="000B7484" w:rsidRPr="00697AD1">
        <w:t>subsection (</w:t>
      </w:r>
      <w:r w:rsidRPr="00697AD1">
        <w:t>5</w:t>
      </w:r>
      <w:r w:rsidR="00502882" w:rsidRPr="00697AD1">
        <w:t>) is an offence of strict liability.</w:t>
      </w:r>
    </w:p>
    <w:p w:rsidR="00502882" w:rsidRPr="00697AD1" w:rsidRDefault="002C38D7" w:rsidP="00502882">
      <w:pPr>
        <w:pStyle w:val="ActHead5"/>
      </w:pPr>
      <w:bookmarkStart w:id="88" w:name="_Toc63674346"/>
      <w:r w:rsidRPr="00134781">
        <w:rPr>
          <w:rStyle w:val="CharSectno"/>
        </w:rPr>
        <w:t>63</w:t>
      </w:r>
      <w:r w:rsidR="00502882" w:rsidRPr="00697AD1">
        <w:t xml:space="preserve">  Modifications of Part VIII of the Act—controlling trustees and trustees of personal insolvency agreements</w:t>
      </w:r>
      <w:bookmarkEnd w:id="88"/>
    </w:p>
    <w:p w:rsidR="00502882" w:rsidRPr="00697AD1" w:rsidRDefault="00502882" w:rsidP="00502882">
      <w:pPr>
        <w:pStyle w:val="subsection"/>
      </w:pPr>
      <w:r w:rsidRPr="00697AD1">
        <w:tab/>
      </w:r>
      <w:r w:rsidRPr="00697AD1">
        <w:tab/>
        <w:t xml:space="preserve">For the purposes of </w:t>
      </w:r>
      <w:r w:rsidR="00E97371" w:rsidRPr="00697AD1">
        <w:t>section 2</w:t>
      </w:r>
      <w:r w:rsidRPr="00697AD1">
        <w:t>10 of the Act, a provision of Part VIII of the Act specified in Part 2 of Schedule 3</w:t>
      </w:r>
      <w:r w:rsidR="002E5F6C" w:rsidRPr="00697AD1">
        <w:t xml:space="preserve"> to</w:t>
      </w:r>
      <w:r w:rsidR="006461A2" w:rsidRPr="00697AD1">
        <w:t xml:space="preserve"> this instrument</w:t>
      </w:r>
      <w:r w:rsidRPr="00697AD1">
        <w:t xml:space="preserve"> is modified in accordance with</w:t>
      </w:r>
      <w:r w:rsidR="002E5F6C" w:rsidRPr="00697AD1">
        <w:t xml:space="preserve"> Part 2 of Schedule 3 to this instrument</w:t>
      </w:r>
      <w:r w:rsidRPr="00697AD1">
        <w:t> in relation to its application, in accordance with that section, to the controlling trustee in relation to a debtor.</w:t>
      </w:r>
    </w:p>
    <w:p w:rsidR="00502882" w:rsidRPr="00697AD1" w:rsidRDefault="002C38D7" w:rsidP="00502882">
      <w:pPr>
        <w:pStyle w:val="ActHead5"/>
      </w:pPr>
      <w:bookmarkStart w:id="89" w:name="_Toc63674347"/>
      <w:r w:rsidRPr="00134781">
        <w:rPr>
          <w:rStyle w:val="CharSectno"/>
        </w:rPr>
        <w:t>64</w:t>
      </w:r>
      <w:r w:rsidR="00502882" w:rsidRPr="00697AD1">
        <w:t xml:space="preserve">  Modifications of Division 1 of Part V of the Act—debtors whose property is subject to control under Division 2 of </w:t>
      </w:r>
      <w:r w:rsidR="00BD0583" w:rsidRPr="00697AD1">
        <w:t>Part X</w:t>
      </w:r>
      <w:r w:rsidR="00502882" w:rsidRPr="00697AD1">
        <w:t xml:space="preserve"> of the Act</w:t>
      </w:r>
      <w:bookmarkEnd w:id="89"/>
    </w:p>
    <w:p w:rsidR="00502882" w:rsidRPr="00697AD1" w:rsidRDefault="00502882" w:rsidP="00502882">
      <w:pPr>
        <w:pStyle w:val="subsection"/>
      </w:pPr>
      <w:r w:rsidRPr="00697AD1">
        <w:tab/>
      </w:r>
      <w:r w:rsidRPr="00697AD1">
        <w:tab/>
        <w:t xml:space="preserve">For the purposes of </w:t>
      </w:r>
      <w:r w:rsidR="00BD0583" w:rsidRPr="00697AD1">
        <w:t>sub</w:t>
      </w:r>
      <w:r w:rsidR="00E97371" w:rsidRPr="00697AD1">
        <w:t>section 2</w:t>
      </w:r>
      <w:r w:rsidRPr="00697AD1">
        <w:t>11(1) of the Act, a provision in Division 1 of Part V of the Act specified in Part 3 of Schedule 3</w:t>
      </w:r>
      <w:r w:rsidR="002E5F6C" w:rsidRPr="00697AD1">
        <w:t xml:space="preserve"> to</w:t>
      </w:r>
      <w:r w:rsidR="006461A2" w:rsidRPr="00697AD1">
        <w:t xml:space="preserve"> this instrument</w:t>
      </w:r>
      <w:r w:rsidRPr="00697AD1">
        <w:t xml:space="preserve"> is modified in accordance with </w:t>
      </w:r>
      <w:r w:rsidR="002E5F6C" w:rsidRPr="00697AD1">
        <w:t>Part 3 of Schedule 3 to this instrument</w:t>
      </w:r>
      <w:r w:rsidRPr="00697AD1">
        <w:t xml:space="preserve"> in relation to its application, in accordance with that subsection, to a debtor whose property is subject to control under Division 2 of </w:t>
      </w:r>
      <w:r w:rsidR="00BD0583" w:rsidRPr="00697AD1">
        <w:t>Part X</w:t>
      </w:r>
      <w:r w:rsidRPr="00697AD1">
        <w:t xml:space="preserve"> of the Act.</w:t>
      </w:r>
    </w:p>
    <w:p w:rsidR="00502882" w:rsidRPr="00697AD1" w:rsidRDefault="002C38D7" w:rsidP="00502882">
      <w:pPr>
        <w:pStyle w:val="ActHead5"/>
      </w:pPr>
      <w:bookmarkStart w:id="90" w:name="_Toc63674348"/>
      <w:r w:rsidRPr="00134781">
        <w:rPr>
          <w:rStyle w:val="CharSectno"/>
        </w:rPr>
        <w:t>65</w:t>
      </w:r>
      <w:r w:rsidR="00502882" w:rsidRPr="00697AD1">
        <w:t xml:space="preserve">  Notification of personal insolvency agreement</w:t>
      </w:r>
      <w:bookmarkEnd w:id="90"/>
    </w:p>
    <w:p w:rsidR="00502882" w:rsidRPr="00697AD1" w:rsidRDefault="00502882" w:rsidP="00502882">
      <w:pPr>
        <w:pStyle w:val="subsection"/>
      </w:pPr>
      <w:r w:rsidRPr="00697AD1">
        <w:tab/>
      </w:r>
      <w:r w:rsidRPr="00697AD1">
        <w:tab/>
        <w:t xml:space="preserve">For the purposes of </w:t>
      </w:r>
      <w:r w:rsidR="00BD0583" w:rsidRPr="00697AD1">
        <w:t>sub</w:t>
      </w:r>
      <w:r w:rsidR="00E97371" w:rsidRPr="00697AD1">
        <w:t>section 2</w:t>
      </w:r>
      <w:r w:rsidRPr="00697AD1">
        <w:t xml:space="preserve">18(3) of the Act, a notification under </w:t>
      </w:r>
      <w:r w:rsidR="00BD0583" w:rsidRPr="00697AD1">
        <w:t>paragraph 2</w:t>
      </w:r>
      <w:r w:rsidRPr="00697AD1">
        <w:t>18(1)(a) of the Act must be in writing.</w:t>
      </w:r>
    </w:p>
    <w:p w:rsidR="00502882" w:rsidRPr="00697AD1" w:rsidRDefault="002C38D7" w:rsidP="00502882">
      <w:pPr>
        <w:pStyle w:val="ActHead5"/>
      </w:pPr>
      <w:bookmarkStart w:id="91" w:name="_Toc63674349"/>
      <w:r w:rsidRPr="00134781">
        <w:rPr>
          <w:rStyle w:val="CharSectno"/>
        </w:rPr>
        <w:t>66</w:t>
      </w:r>
      <w:r w:rsidR="00502882" w:rsidRPr="00697AD1">
        <w:t xml:space="preserve">  Information to be given to Official Receiver in relation to</w:t>
      </w:r>
      <w:r w:rsidR="00D76D61" w:rsidRPr="00697AD1">
        <w:t xml:space="preserve"> certain</w:t>
      </w:r>
      <w:r w:rsidR="00502882" w:rsidRPr="00697AD1">
        <w:t xml:space="preserve"> sequestration orders</w:t>
      </w:r>
      <w:bookmarkEnd w:id="91"/>
    </w:p>
    <w:p w:rsidR="00502882" w:rsidRPr="00697AD1" w:rsidRDefault="00D76D61" w:rsidP="00502882">
      <w:pPr>
        <w:pStyle w:val="subsection"/>
      </w:pPr>
      <w:r w:rsidRPr="00697AD1">
        <w:tab/>
        <w:t>(1)</w:t>
      </w:r>
      <w:r w:rsidRPr="00697AD1">
        <w:tab/>
      </w:r>
      <w:r w:rsidR="00502882" w:rsidRPr="00697AD1">
        <w:t xml:space="preserve">If the Court makes a sequestration order under </w:t>
      </w:r>
      <w:r w:rsidR="00BD0583" w:rsidRPr="00697AD1">
        <w:t>sub</w:t>
      </w:r>
      <w:r w:rsidR="00E97371" w:rsidRPr="00697AD1">
        <w:t>section 2</w:t>
      </w:r>
      <w:r w:rsidR="00502882" w:rsidRPr="00697AD1">
        <w:t>21(1), 222(10) or 222C(5) of the Act, the applicant for the order must:</w:t>
      </w:r>
    </w:p>
    <w:p w:rsidR="00502882" w:rsidRPr="00697AD1" w:rsidRDefault="00502882" w:rsidP="00502882">
      <w:pPr>
        <w:pStyle w:val="paragraph"/>
      </w:pPr>
      <w:r w:rsidRPr="00697AD1">
        <w:tab/>
        <w:t>(a)</w:t>
      </w:r>
      <w:r w:rsidRPr="00697AD1">
        <w:tab/>
        <w:t>give a copy of the</w:t>
      </w:r>
      <w:r w:rsidR="000C3ECD" w:rsidRPr="00697AD1">
        <w:t xml:space="preserve"> order to the</w:t>
      </w:r>
      <w:r w:rsidRPr="00697AD1">
        <w:t xml:space="preserve"> Official Receiver; and</w:t>
      </w:r>
    </w:p>
    <w:p w:rsidR="00502882" w:rsidRPr="00697AD1" w:rsidRDefault="00502882" w:rsidP="00502882">
      <w:pPr>
        <w:pStyle w:val="paragraph"/>
      </w:pPr>
      <w:r w:rsidRPr="00697AD1">
        <w:tab/>
        <w:t>(b)</w:t>
      </w:r>
      <w:r w:rsidRPr="00697AD1">
        <w:tab/>
        <w:t>do so within 2</w:t>
      </w:r>
      <w:r w:rsidR="00693E61" w:rsidRPr="00697AD1">
        <w:t xml:space="preserve"> business</w:t>
      </w:r>
      <w:r w:rsidRPr="00697AD1">
        <w:t xml:space="preserve"> days after the order is made.</w:t>
      </w:r>
    </w:p>
    <w:p w:rsidR="00502882" w:rsidRPr="00697AD1" w:rsidRDefault="005A3F5A" w:rsidP="00502882">
      <w:pPr>
        <w:pStyle w:val="SubsectionHead"/>
      </w:pPr>
      <w:r w:rsidRPr="00697AD1">
        <w:t>Official Trustee and Inspector</w:t>
      </w:r>
      <w:r w:rsidR="00697AD1">
        <w:noBreakHyphen/>
      </w:r>
      <w:r w:rsidRPr="00697AD1">
        <w:t>General</w:t>
      </w:r>
      <w:r w:rsidR="00502882" w:rsidRPr="00697AD1">
        <w:t xml:space="preserve"> not required to give copies</w:t>
      </w:r>
    </w:p>
    <w:p w:rsidR="00502882" w:rsidRPr="00697AD1" w:rsidRDefault="00D76D61" w:rsidP="00502882">
      <w:pPr>
        <w:pStyle w:val="subsection"/>
      </w:pPr>
      <w:r w:rsidRPr="00697AD1">
        <w:tab/>
        <w:t>(2)</w:t>
      </w:r>
      <w:r w:rsidRPr="00697AD1">
        <w:tab/>
      </w:r>
      <w:r w:rsidR="00A747ED" w:rsidRPr="00697AD1">
        <w:t xml:space="preserve">However, </w:t>
      </w:r>
      <w:r w:rsidR="000B7484" w:rsidRPr="00697AD1">
        <w:t>subsection (</w:t>
      </w:r>
      <w:r w:rsidRPr="00697AD1">
        <w:t>1) does</w:t>
      </w:r>
      <w:r w:rsidR="00502882" w:rsidRPr="00697AD1">
        <w:t xml:space="preserve"> not apply </w:t>
      </w:r>
      <w:r w:rsidR="00220ED6" w:rsidRPr="00697AD1">
        <w:t>if the applicant is</w:t>
      </w:r>
      <w:r w:rsidR="00A40191" w:rsidRPr="00697AD1">
        <w:t xml:space="preserve"> the Official Trustee or </w:t>
      </w:r>
      <w:r w:rsidR="00502882" w:rsidRPr="00697AD1">
        <w:t>the Inspector</w:t>
      </w:r>
      <w:r w:rsidR="00697AD1">
        <w:noBreakHyphen/>
      </w:r>
      <w:r w:rsidR="00502882" w:rsidRPr="00697AD1">
        <w:t>General.</w:t>
      </w:r>
    </w:p>
    <w:p w:rsidR="00502882" w:rsidRPr="00697AD1" w:rsidRDefault="00502882" w:rsidP="00502882">
      <w:pPr>
        <w:pStyle w:val="SubsectionHead"/>
      </w:pPr>
      <w:r w:rsidRPr="00697AD1">
        <w:t>Offence</w:t>
      </w:r>
    </w:p>
    <w:p w:rsidR="00502882" w:rsidRPr="00697AD1" w:rsidRDefault="00D76D61" w:rsidP="00502882">
      <w:pPr>
        <w:pStyle w:val="subsection"/>
      </w:pPr>
      <w:r w:rsidRPr="00697AD1">
        <w:tab/>
        <w:t>(3)</w:t>
      </w:r>
      <w:r w:rsidRPr="00697AD1">
        <w:tab/>
      </w:r>
      <w:r w:rsidR="00502882" w:rsidRPr="00697AD1">
        <w:t>A person commits an offence if:</w:t>
      </w:r>
    </w:p>
    <w:p w:rsidR="00502882" w:rsidRPr="00697AD1" w:rsidRDefault="00502882" w:rsidP="00502882">
      <w:pPr>
        <w:pStyle w:val="paragraph"/>
      </w:pPr>
      <w:r w:rsidRPr="00697AD1">
        <w:tab/>
        <w:t>(a)</w:t>
      </w:r>
      <w:r w:rsidRPr="00697AD1">
        <w:tab/>
        <w:t xml:space="preserve">the person is required </w:t>
      </w:r>
      <w:r w:rsidR="000C3ECD" w:rsidRPr="00697AD1">
        <w:t>to give a copy of an order to the</w:t>
      </w:r>
      <w:r w:rsidRPr="00697AD1">
        <w:t xml:space="preserve"> Official Receiver in accor</w:t>
      </w:r>
      <w:r w:rsidR="00D76D61" w:rsidRPr="00697AD1">
        <w:t xml:space="preserve">dance with </w:t>
      </w:r>
      <w:r w:rsidR="000B7484" w:rsidRPr="00697AD1">
        <w:t>subsection (</w:t>
      </w:r>
      <w:r w:rsidR="00D76D61" w:rsidRPr="00697AD1">
        <w:t>1)</w:t>
      </w:r>
      <w:r w:rsidRPr="00697AD1">
        <w:t>; and</w:t>
      </w:r>
    </w:p>
    <w:p w:rsidR="00502882" w:rsidRPr="00697AD1" w:rsidRDefault="00502882" w:rsidP="00502882">
      <w:pPr>
        <w:pStyle w:val="paragraph"/>
      </w:pPr>
      <w:r w:rsidRPr="00697AD1">
        <w:tab/>
        <w:t>(b)</w:t>
      </w:r>
      <w:r w:rsidRPr="00697AD1">
        <w:tab/>
        <w:t>the person fails to comply with the requirement.</w:t>
      </w:r>
    </w:p>
    <w:p w:rsidR="00502882" w:rsidRPr="00697AD1" w:rsidRDefault="00502882" w:rsidP="00502882">
      <w:pPr>
        <w:pStyle w:val="Penalty"/>
      </w:pPr>
      <w:r w:rsidRPr="00697AD1">
        <w:t>Penalty:</w:t>
      </w:r>
      <w:r w:rsidRPr="00697AD1">
        <w:tab/>
        <w:t>1 penalty unit.</w:t>
      </w:r>
    </w:p>
    <w:p w:rsidR="00502882" w:rsidRPr="00697AD1" w:rsidRDefault="00D76D61" w:rsidP="00502882">
      <w:pPr>
        <w:pStyle w:val="subsection"/>
      </w:pPr>
      <w:r w:rsidRPr="00697AD1">
        <w:tab/>
        <w:t>(4)</w:t>
      </w:r>
      <w:r w:rsidRPr="00697AD1">
        <w:tab/>
        <w:t xml:space="preserve">An offence against </w:t>
      </w:r>
      <w:r w:rsidR="000B7484" w:rsidRPr="00697AD1">
        <w:t>subsection (</w:t>
      </w:r>
      <w:r w:rsidRPr="00697AD1">
        <w:t>3</w:t>
      </w:r>
      <w:r w:rsidR="00502882" w:rsidRPr="00697AD1">
        <w:t>) is an offence of strict liability.</w:t>
      </w:r>
    </w:p>
    <w:p w:rsidR="00D76D61" w:rsidRPr="00697AD1" w:rsidRDefault="002C38D7" w:rsidP="00D76D61">
      <w:pPr>
        <w:pStyle w:val="ActHead5"/>
      </w:pPr>
      <w:bookmarkStart w:id="92" w:name="_Toc63674350"/>
      <w:r w:rsidRPr="00134781">
        <w:rPr>
          <w:rStyle w:val="CharSectno"/>
        </w:rPr>
        <w:t>67</w:t>
      </w:r>
      <w:r w:rsidR="00D76D61" w:rsidRPr="00697AD1">
        <w:t xml:space="preserve">  Information to be given to Official Receiver in relation to orders</w:t>
      </w:r>
      <w:r w:rsidR="002E5F6C" w:rsidRPr="00697AD1">
        <w:t xml:space="preserve"> terminating or setting aside</w:t>
      </w:r>
      <w:r w:rsidR="001D2DCF" w:rsidRPr="00697AD1">
        <w:t xml:space="preserve"> a</w:t>
      </w:r>
      <w:r w:rsidR="00D76D61" w:rsidRPr="00697AD1">
        <w:t xml:space="preserve"> personal insolvency agreement</w:t>
      </w:r>
      <w:bookmarkEnd w:id="92"/>
    </w:p>
    <w:p w:rsidR="00D76D61" w:rsidRPr="00697AD1" w:rsidRDefault="00D76D61" w:rsidP="00D76D61">
      <w:pPr>
        <w:pStyle w:val="subsection"/>
      </w:pPr>
      <w:r w:rsidRPr="00697AD1">
        <w:tab/>
        <w:t>(1)</w:t>
      </w:r>
      <w:r w:rsidRPr="00697AD1">
        <w:tab/>
        <w:t>If the Court makes an order:</w:t>
      </w:r>
    </w:p>
    <w:p w:rsidR="00D76D61" w:rsidRPr="00697AD1" w:rsidRDefault="00D76D61" w:rsidP="00D76D61">
      <w:pPr>
        <w:pStyle w:val="paragraph"/>
      </w:pPr>
      <w:r w:rsidRPr="00697AD1">
        <w:tab/>
        <w:t>(a)</w:t>
      </w:r>
      <w:r w:rsidRPr="00697AD1">
        <w:tab/>
        <w:t xml:space="preserve">under </w:t>
      </w:r>
      <w:r w:rsidR="00BD0583" w:rsidRPr="00697AD1">
        <w:t>sub</w:t>
      </w:r>
      <w:r w:rsidR="00E97371" w:rsidRPr="00697AD1">
        <w:t>section 2</w:t>
      </w:r>
      <w:r w:rsidRPr="00697AD1">
        <w:t>22(1), (2) or (5) of the Act, setting aside a personal insolvency agreement; or</w:t>
      </w:r>
    </w:p>
    <w:p w:rsidR="00D76D61" w:rsidRPr="00697AD1" w:rsidRDefault="00D76D61" w:rsidP="00D76D61">
      <w:pPr>
        <w:pStyle w:val="paragraph"/>
      </w:pPr>
      <w:r w:rsidRPr="00697AD1">
        <w:tab/>
        <w:t>(b)</w:t>
      </w:r>
      <w:r w:rsidRPr="00697AD1">
        <w:tab/>
        <w:t xml:space="preserve">under </w:t>
      </w:r>
      <w:r w:rsidR="00BD0583" w:rsidRPr="00697AD1">
        <w:t>sub</w:t>
      </w:r>
      <w:r w:rsidR="00E97371" w:rsidRPr="00697AD1">
        <w:t>section 2</w:t>
      </w:r>
      <w:r w:rsidRPr="00697AD1">
        <w:t>22C(1) of the Act, terminating a personal insolvency agreement;</w:t>
      </w:r>
    </w:p>
    <w:p w:rsidR="00D76D61" w:rsidRPr="00697AD1" w:rsidRDefault="00D76D61" w:rsidP="00D76D61">
      <w:pPr>
        <w:pStyle w:val="subsection2"/>
      </w:pPr>
      <w:r w:rsidRPr="00697AD1">
        <w:t>the applicant for the order must:</w:t>
      </w:r>
    </w:p>
    <w:p w:rsidR="00D76D61" w:rsidRPr="00697AD1" w:rsidRDefault="00D76D61" w:rsidP="00D76D61">
      <w:pPr>
        <w:pStyle w:val="paragraph"/>
      </w:pPr>
      <w:r w:rsidRPr="00697AD1">
        <w:tab/>
        <w:t>(c)</w:t>
      </w:r>
      <w:r w:rsidRPr="00697AD1">
        <w:tab/>
        <w:t>give a copy of the order to the Official Receiver; and</w:t>
      </w:r>
    </w:p>
    <w:p w:rsidR="00D76D61" w:rsidRPr="00697AD1" w:rsidRDefault="00D76D61" w:rsidP="00D76D61">
      <w:pPr>
        <w:pStyle w:val="paragraph"/>
      </w:pPr>
      <w:r w:rsidRPr="00697AD1">
        <w:tab/>
        <w:t>(d)</w:t>
      </w:r>
      <w:r w:rsidRPr="00697AD1">
        <w:tab/>
        <w:t>do so within 2 business days after the order is made.</w:t>
      </w:r>
    </w:p>
    <w:p w:rsidR="00D76D61" w:rsidRPr="00697AD1" w:rsidRDefault="00D76D61" w:rsidP="00D76D61">
      <w:pPr>
        <w:pStyle w:val="SubsectionHead"/>
      </w:pPr>
      <w:r w:rsidRPr="00697AD1">
        <w:t>Persons not required to give copies</w:t>
      </w:r>
    </w:p>
    <w:p w:rsidR="00D76D61" w:rsidRPr="00697AD1" w:rsidRDefault="00D76D61" w:rsidP="00D76D61">
      <w:pPr>
        <w:pStyle w:val="subsection"/>
      </w:pPr>
      <w:r w:rsidRPr="00697AD1">
        <w:tab/>
        <w:t>(2)</w:t>
      </w:r>
      <w:r w:rsidRPr="00697AD1">
        <w:tab/>
        <w:t xml:space="preserve">However, </w:t>
      </w:r>
      <w:r w:rsidR="000B7484" w:rsidRPr="00697AD1">
        <w:t>subsection (</w:t>
      </w:r>
      <w:r w:rsidRPr="00697AD1">
        <w:t xml:space="preserve">1) does not apply </w:t>
      </w:r>
      <w:r w:rsidR="00220ED6" w:rsidRPr="00697AD1">
        <w:t>if the applicant is</w:t>
      </w:r>
      <w:r w:rsidRPr="00697AD1">
        <w:t>:</w:t>
      </w:r>
    </w:p>
    <w:p w:rsidR="00D76D61" w:rsidRPr="00697AD1" w:rsidRDefault="00D76D61" w:rsidP="00D76D61">
      <w:pPr>
        <w:pStyle w:val="paragraph"/>
      </w:pPr>
      <w:r w:rsidRPr="00697AD1">
        <w:tab/>
        <w:t>(a)</w:t>
      </w:r>
      <w:r w:rsidRPr="00697AD1">
        <w:tab/>
        <w:t>the Official Trustee; or</w:t>
      </w:r>
    </w:p>
    <w:p w:rsidR="00D76D61" w:rsidRPr="00697AD1" w:rsidRDefault="00D76D61" w:rsidP="00D76D61">
      <w:pPr>
        <w:pStyle w:val="paragraph"/>
      </w:pPr>
      <w:r w:rsidRPr="00697AD1">
        <w:tab/>
        <w:t>(b)</w:t>
      </w:r>
      <w:r w:rsidRPr="00697AD1">
        <w:tab/>
        <w:t>the Inspector</w:t>
      </w:r>
      <w:r w:rsidR="00697AD1">
        <w:noBreakHyphen/>
      </w:r>
      <w:r w:rsidRPr="00697AD1">
        <w:t>General; or</w:t>
      </w:r>
    </w:p>
    <w:p w:rsidR="00D76D61" w:rsidRPr="00697AD1" w:rsidRDefault="00D76D61" w:rsidP="00D76D61">
      <w:pPr>
        <w:pStyle w:val="paragraph"/>
      </w:pPr>
      <w:r w:rsidRPr="00697AD1">
        <w:tab/>
        <w:t>(c)</w:t>
      </w:r>
      <w:r w:rsidRPr="00697AD1">
        <w:tab/>
        <w:t>a registered trustee.</w:t>
      </w:r>
    </w:p>
    <w:p w:rsidR="00D76D61" w:rsidRPr="00697AD1" w:rsidRDefault="00D76D61" w:rsidP="00D76D61">
      <w:pPr>
        <w:pStyle w:val="notetext"/>
      </w:pPr>
      <w:r w:rsidRPr="00697AD1">
        <w:t>Note:</w:t>
      </w:r>
      <w:r w:rsidRPr="00697AD1">
        <w:tab/>
        <w:t xml:space="preserve">If the Court makes an order setting aside or terminating a personal insolvency agreement and a registered trustee was the trustee of the </w:t>
      </w:r>
      <w:r w:rsidR="00594C88" w:rsidRPr="00697AD1">
        <w:t xml:space="preserve">agreement, </w:t>
      </w:r>
      <w:r w:rsidRPr="00697AD1">
        <w:t>the</w:t>
      </w:r>
      <w:r w:rsidR="002E5F6C" w:rsidRPr="00697AD1">
        <w:t xml:space="preserve"> registered</w:t>
      </w:r>
      <w:r w:rsidRPr="00697AD1">
        <w:t xml:space="preserve"> trustee must give written notice of the order to the Official Receiver</w:t>
      </w:r>
      <w:r w:rsidR="00594C88" w:rsidRPr="00697AD1">
        <w:t xml:space="preserve"> (see </w:t>
      </w:r>
      <w:r w:rsidR="00BD0583" w:rsidRPr="00697AD1">
        <w:t>sub</w:t>
      </w:r>
      <w:r w:rsidR="00E97371" w:rsidRPr="00697AD1">
        <w:t>section 2</w:t>
      </w:r>
      <w:r w:rsidR="00594C88" w:rsidRPr="00697AD1">
        <w:t>24A(4) of the Act</w:t>
      </w:r>
      <w:r w:rsidR="002E3E5E" w:rsidRPr="00697AD1">
        <w:t>)</w:t>
      </w:r>
      <w:r w:rsidRPr="00697AD1">
        <w:t>.</w:t>
      </w:r>
    </w:p>
    <w:p w:rsidR="00D76D61" w:rsidRPr="00697AD1" w:rsidRDefault="00D76D61" w:rsidP="00D76D61">
      <w:pPr>
        <w:pStyle w:val="SubsectionHead"/>
      </w:pPr>
      <w:r w:rsidRPr="00697AD1">
        <w:t>Offence</w:t>
      </w:r>
    </w:p>
    <w:p w:rsidR="00D76D61" w:rsidRPr="00697AD1" w:rsidRDefault="00D76D61" w:rsidP="00D76D61">
      <w:pPr>
        <w:pStyle w:val="subsection"/>
      </w:pPr>
      <w:r w:rsidRPr="00697AD1">
        <w:tab/>
        <w:t>(3)</w:t>
      </w:r>
      <w:r w:rsidRPr="00697AD1">
        <w:tab/>
        <w:t>A person commits an offence if:</w:t>
      </w:r>
    </w:p>
    <w:p w:rsidR="00D76D61" w:rsidRPr="00697AD1" w:rsidRDefault="00D76D61" w:rsidP="00D76D61">
      <w:pPr>
        <w:pStyle w:val="paragraph"/>
      </w:pPr>
      <w:r w:rsidRPr="00697AD1">
        <w:tab/>
        <w:t>(a)</w:t>
      </w:r>
      <w:r w:rsidRPr="00697AD1">
        <w:tab/>
        <w:t xml:space="preserve">the person is required to give a copy of an order to the Official Receiver in accordance with </w:t>
      </w:r>
      <w:r w:rsidR="000B7484" w:rsidRPr="00697AD1">
        <w:t>subsection (</w:t>
      </w:r>
      <w:r w:rsidRPr="00697AD1">
        <w:t>1); and</w:t>
      </w:r>
    </w:p>
    <w:p w:rsidR="00D76D61" w:rsidRPr="00697AD1" w:rsidRDefault="00D76D61" w:rsidP="00D76D61">
      <w:pPr>
        <w:pStyle w:val="paragraph"/>
      </w:pPr>
      <w:r w:rsidRPr="00697AD1">
        <w:tab/>
        <w:t>(b)</w:t>
      </w:r>
      <w:r w:rsidRPr="00697AD1">
        <w:tab/>
        <w:t>the person fails to comply with the requirement.</w:t>
      </w:r>
    </w:p>
    <w:p w:rsidR="00D76D61" w:rsidRPr="00697AD1" w:rsidRDefault="00D76D61" w:rsidP="00D76D61">
      <w:pPr>
        <w:pStyle w:val="Penalty"/>
      </w:pPr>
      <w:r w:rsidRPr="00697AD1">
        <w:t>Penalty:</w:t>
      </w:r>
      <w:r w:rsidRPr="00697AD1">
        <w:tab/>
        <w:t>1 penalty unit.</w:t>
      </w:r>
    </w:p>
    <w:p w:rsidR="00D76D61" w:rsidRPr="00697AD1" w:rsidRDefault="00D76D61" w:rsidP="00D76D61">
      <w:pPr>
        <w:pStyle w:val="subsection"/>
      </w:pPr>
      <w:r w:rsidRPr="00697AD1">
        <w:tab/>
        <w:t>(4)</w:t>
      </w:r>
      <w:r w:rsidRPr="00697AD1">
        <w:tab/>
        <w:t xml:space="preserve">An offence against </w:t>
      </w:r>
      <w:r w:rsidR="000B7484" w:rsidRPr="00697AD1">
        <w:t>subsection (</w:t>
      </w:r>
      <w:r w:rsidRPr="00697AD1">
        <w:t>3) is an offence of strict liability.</w:t>
      </w:r>
    </w:p>
    <w:p w:rsidR="00502882" w:rsidRPr="00697AD1" w:rsidRDefault="002C38D7" w:rsidP="00502882">
      <w:pPr>
        <w:pStyle w:val="ActHead5"/>
      </w:pPr>
      <w:bookmarkStart w:id="93" w:name="_Toc63674351"/>
      <w:r w:rsidRPr="00134781">
        <w:rPr>
          <w:rStyle w:val="CharSectno"/>
        </w:rPr>
        <w:t>68</w:t>
      </w:r>
      <w:r w:rsidR="00502882" w:rsidRPr="00697AD1">
        <w:t xml:space="preserve">  Termination of personal insolvency agreement by trustee</w:t>
      </w:r>
      <w:bookmarkEnd w:id="93"/>
    </w:p>
    <w:p w:rsidR="00502882" w:rsidRPr="00697AD1" w:rsidRDefault="00502882" w:rsidP="00502882">
      <w:pPr>
        <w:pStyle w:val="subsection"/>
      </w:pPr>
      <w:r w:rsidRPr="00697AD1">
        <w:tab/>
        <w:t>(1)</w:t>
      </w:r>
      <w:r w:rsidRPr="00697AD1">
        <w:tab/>
        <w:t xml:space="preserve">If a personal insolvency agreement is terminated in accordance with </w:t>
      </w:r>
      <w:r w:rsidR="00E97371" w:rsidRPr="00697AD1">
        <w:t>section 2</w:t>
      </w:r>
      <w:r w:rsidRPr="00697AD1">
        <w:t>22A of the Act, the trustee of the agreement must:</w:t>
      </w:r>
    </w:p>
    <w:p w:rsidR="00502882" w:rsidRPr="00697AD1" w:rsidRDefault="00502882" w:rsidP="00502882">
      <w:pPr>
        <w:pStyle w:val="paragraph"/>
      </w:pPr>
      <w:r w:rsidRPr="00697AD1">
        <w:tab/>
        <w:t>(a)</w:t>
      </w:r>
      <w:r w:rsidRPr="00697AD1">
        <w:tab/>
        <w:t>give written notice of the termination to</w:t>
      </w:r>
      <w:r w:rsidR="000C3ECD" w:rsidRPr="00697AD1">
        <w:t xml:space="preserve"> the</w:t>
      </w:r>
      <w:r w:rsidRPr="00697AD1">
        <w:t xml:space="preserve"> Official Receiver; and</w:t>
      </w:r>
    </w:p>
    <w:p w:rsidR="00502882" w:rsidRPr="00697AD1" w:rsidRDefault="00502882" w:rsidP="00502882">
      <w:pPr>
        <w:pStyle w:val="paragraph"/>
      </w:pPr>
      <w:r w:rsidRPr="00697AD1">
        <w:tab/>
        <w:t>(b)</w:t>
      </w:r>
      <w:r w:rsidRPr="00697AD1">
        <w:tab/>
        <w:t>do so within 2 business days after the termination takes effect.</w:t>
      </w:r>
    </w:p>
    <w:p w:rsidR="00502882" w:rsidRPr="00697AD1" w:rsidRDefault="00502882" w:rsidP="00502882">
      <w:pPr>
        <w:pStyle w:val="notetext"/>
      </w:pPr>
      <w:r w:rsidRPr="00697AD1">
        <w:t>Note:</w:t>
      </w:r>
      <w:r w:rsidRPr="00697AD1">
        <w:tab/>
        <w:t xml:space="preserve">Before the termination takes effect, the trustee must give notice of the proposed termination to all the creditors who are entitled to receive notice of a meeting of creditors (see </w:t>
      </w:r>
      <w:r w:rsidR="00BD0583" w:rsidRPr="00697AD1">
        <w:t>sub</w:t>
      </w:r>
      <w:r w:rsidR="00E97371" w:rsidRPr="00697AD1">
        <w:t>section 2</w:t>
      </w:r>
      <w:r w:rsidRPr="00697AD1">
        <w:t>22A(2) of the Act).</w:t>
      </w:r>
    </w:p>
    <w:p w:rsidR="00951045" w:rsidRPr="00697AD1" w:rsidRDefault="005A3F5A" w:rsidP="00951045">
      <w:pPr>
        <w:pStyle w:val="SubsectionHead"/>
      </w:pPr>
      <w:r w:rsidRPr="00697AD1">
        <w:t>Official Trustee</w:t>
      </w:r>
      <w:r w:rsidR="00951045" w:rsidRPr="00697AD1">
        <w:t xml:space="preserve"> not required to give copies</w:t>
      </w:r>
    </w:p>
    <w:p w:rsidR="00905715" w:rsidRPr="00697AD1" w:rsidRDefault="00905715" w:rsidP="00905715">
      <w:pPr>
        <w:pStyle w:val="subsection"/>
      </w:pPr>
      <w:r w:rsidRPr="00697AD1">
        <w:tab/>
        <w:t>(2)</w:t>
      </w:r>
      <w:r w:rsidRPr="00697AD1">
        <w:tab/>
        <w:t xml:space="preserve">However, </w:t>
      </w:r>
      <w:r w:rsidR="000B7484" w:rsidRPr="00697AD1">
        <w:t>subsection (</w:t>
      </w:r>
      <w:r w:rsidRPr="00697AD1">
        <w:t>1) does not apply if the trustee of the agreement is the Official Trustee.</w:t>
      </w:r>
    </w:p>
    <w:p w:rsidR="00951045" w:rsidRPr="00697AD1" w:rsidRDefault="00951045" w:rsidP="00951045">
      <w:pPr>
        <w:pStyle w:val="SubsectionHead"/>
      </w:pPr>
      <w:r w:rsidRPr="00697AD1">
        <w:t>Offence</w:t>
      </w:r>
    </w:p>
    <w:p w:rsidR="00502882" w:rsidRPr="00697AD1" w:rsidRDefault="00905715" w:rsidP="00502882">
      <w:pPr>
        <w:pStyle w:val="subsection"/>
      </w:pPr>
      <w:r w:rsidRPr="00697AD1">
        <w:tab/>
        <w:t>(3</w:t>
      </w:r>
      <w:r w:rsidR="00502882" w:rsidRPr="00697AD1">
        <w:t>)</w:t>
      </w:r>
      <w:r w:rsidR="00502882" w:rsidRPr="00697AD1">
        <w:tab/>
        <w:t>A person commits an offence if:</w:t>
      </w:r>
    </w:p>
    <w:p w:rsidR="00502882" w:rsidRPr="00697AD1" w:rsidRDefault="00502882" w:rsidP="00502882">
      <w:pPr>
        <w:pStyle w:val="paragraph"/>
      </w:pPr>
      <w:r w:rsidRPr="00697AD1">
        <w:tab/>
        <w:t>(a)</w:t>
      </w:r>
      <w:r w:rsidRPr="00697AD1">
        <w:tab/>
        <w:t xml:space="preserve">the person is required to give notice in accordance with </w:t>
      </w:r>
      <w:r w:rsidR="000B7484" w:rsidRPr="00697AD1">
        <w:t>subsection (</w:t>
      </w:r>
      <w:r w:rsidRPr="00697AD1">
        <w:t>1); and</w:t>
      </w:r>
    </w:p>
    <w:p w:rsidR="00502882" w:rsidRPr="00697AD1" w:rsidRDefault="00502882" w:rsidP="00502882">
      <w:pPr>
        <w:pStyle w:val="paragraph"/>
      </w:pPr>
      <w:r w:rsidRPr="00697AD1">
        <w:tab/>
        <w:t>(b)</w:t>
      </w:r>
      <w:r w:rsidRPr="00697AD1">
        <w:tab/>
        <w:t>the person fails to comply with the requirement.</w:t>
      </w:r>
    </w:p>
    <w:p w:rsidR="00502882" w:rsidRPr="00697AD1" w:rsidRDefault="00502882" w:rsidP="00502882">
      <w:pPr>
        <w:pStyle w:val="Penalty"/>
      </w:pPr>
      <w:r w:rsidRPr="00697AD1">
        <w:t>Penalty:</w:t>
      </w:r>
      <w:r w:rsidRPr="00697AD1">
        <w:tab/>
        <w:t>1 penalty unit.</w:t>
      </w:r>
    </w:p>
    <w:p w:rsidR="00502882" w:rsidRPr="00697AD1" w:rsidRDefault="00905715" w:rsidP="00502882">
      <w:pPr>
        <w:pStyle w:val="subsection"/>
      </w:pPr>
      <w:r w:rsidRPr="00697AD1">
        <w:tab/>
        <w:t>(4</w:t>
      </w:r>
      <w:r w:rsidR="00502882" w:rsidRPr="00697AD1">
        <w:t>)</w:t>
      </w:r>
      <w:r w:rsidR="00502882" w:rsidRPr="00697AD1">
        <w:tab/>
      </w:r>
      <w:r w:rsidRPr="00697AD1">
        <w:t xml:space="preserve">An offence against </w:t>
      </w:r>
      <w:r w:rsidR="000B7484" w:rsidRPr="00697AD1">
        <w:t>subsection (</w:t>
      </w:r>
      <w:r w:rsidRPr="00697AD1">
        <w:t>3</w:t>
      </w:r>
      <w:r w:rsidR="00502882" w:rsidRPr="00697AD1">
        <w:t>) is an offence of strict liability.</w:t>
      </w:r>
    </w:p>
    <w:p w:rsidR="00502882" w:rsidRPr="00697AD1" w:rsidRDefault="002C38D7" w:rsidP="00502882">
      <w:pPr>
        <w:pStyle w:val="ActHead5"/>
      </w:pPr>
      <w:bookmarkStart w:id="94" w:name="_Toc63674352"/>
      <w:r w:rsidRPr="00134781">
        <w:rPr>
          <w:rStyle w:val="CharSectno"/>
        </w:rPr>
        <w:t>69</w:t>
      </w:r>
      <w:r w:rsidR="00502882" w:rsidRPr="00697AD1">
        <w:t xml:space="preserve">  Modifications of Parts V and VI of the Act—personal insolvency agreements</w:t>
      </w:r>
      <w:bookmarkEnd w:id="94"/>
    </w:p>
    <w:p w:rsidR="00502882" w:rsidRPr="00697AD1" w:rsidRDefault="00502882" w:rsidP="00502882">
      <w:pPr>
        <w:pStyle w:val="subsection"/>
      </w:pPr>
      <w:r w:rsidRPr="00697AD1">
        <w:tab/>
        <w:t>(1)</w:t>
      </w:r>
      <w:r w:rsidRPr="00697AD1">
        <w:tab/>
        <w:t xml:space="preserve">For the purposes of </w:t>
      </w:r>
      <w:r w:rsidR="00BD0583" w:rsidRPr="00697AD1">
        <w:t>sub</w:t>
      </w:r>
      <w:r w:rsidR="00E97371" w:rsidRPr="00697AD1">
        <w:t>section 2</w:t>
      </w:r>
      <w:r w:rsidR="00D97E0C" w:rsidRPr="00697AD1">
        <w:t>31(1) of the Act, a</w:t>
      </w:r>
      <w:r w:rsidRPr="00697AD1">
        <w:t xml:space="preserve"> provision specified in Part 4 of Schedule 3</w:t>
      </w:r>
      <w:r w:rsidR="00310E9E" w:rsidRPr="00697AD1">
        <w:t xml:space="preserve"> to</w:t>
      </w:r>
      <w:r w:rsidR="006461A2" w:rsidRPr="00697AD1">
        <w:t xml:space="preserve"> this instrument</w:t>
      </w:r>
      <w:r w:rsidRPr="00697AD1">
        <w:t xml:space="preserve"> is modified in accordance with that Part in relation to its application, in accordance with that subsection, to a debtor who has executed a personal insolvency agreement.</w:t>
      </w:r>
    </w:p>
    <w:p w:rsidR="00502882" w:rsidRPr="00697AD1" w:rsidRDefault="00502882" w:rsidP="00502882">
      <w:pPr>
        <w:pStyle w:val="subsection"/>
      </w:pPr>
      <w:r w:rsidRPr="00697AD1">
        <w:tab/>
        <w:t>(2)</w:t>
      </w:r>
      <w:r w:rsidRPr="00697AD1">
        <w:tab/>
        <w:t xml:space="preserve">For the purposes of </w:t>
      </w:r>
      <w:r w:rsidR="00BD0583" w:rsidRPr="00697AD1">
        <w:t>sub</w:t>
      </w:r>
      <w:r w:rsidR="00E97371" w:rsidRPr="00697AD1">
        <w:t>section 2</w:t>
      </w:r>
      <w:r w:rsidRPr="00697AD1">
        <w:t xml:space="preserve">31(3) of the Act, </w:t>
      </w:r>
      <w:r w:rsidR="00D97E0C" w:rsidRPr="00697AD1">
        <w:t>a provision</w:t>
      </w:r>
      <w:r w:rsidRPr="00697AD1">
        <w:t xml:space="preserve"> specified in Part 5 of Schedule 3</w:t>
      </w:r>
      <w:r w:rsidR="00310E9E" w:rsidRPr="00697AD1">
        <w:t xml:space="preserve"> to</w:t>
      </w:r>
      <w:r w:rsidR="006461A2" w:rsidRPr="00697AD1">
        <w:t xml:space="preserve"> this instrument</w:t>
      </w:r>
      <w:r w:rsidR="00D97E0C" w:rsidRPr="00697AD1">
        <w:t xml:space="preserve"> is</w:t>
      </w:r>
      <w:r w:rsidRPr="00697AD1">
        <w:t xml:space="preserve"> modified in accordance with that Part i</w:t>
      </w:r>
      <w:r w:rsidR="00D97E0C" w:rsidRPr="00697AD1">
        <w:t>n relation to its</w:t>
      </w:r>
      <w:r w:rsidRPr="00697AD1">
        <w:t xml:space="preserve"> application, in accordance with that subsection, to a personal insolvency agreement.</w:t>
      </w:r>
    </w:p>
    <w:p w:rsidR="00502882" w:rsidRPr="00697AD1" w:rsidRDefault="002C38D7" w:rsidP="00502882">
      <w:pPr>
        <w:pStyle w:val="ActHead5"/>
      </w:pPr>
      <w:bookmarkStart w:id="95" w:name="_Toc63674353"/>
      <w:r w:rsidRPr="00134781">
        <w:rPr>
          <w:rStyle w:val="CharSectno"/>
        </w:rPr>
        <w:t>70</w:t>
      </w:r>
      <w:r w:rsidR="00502882" w:rsidRPr="00697AD1">
        <w:t xml:space="preserve">  Certificate relating to realisation of divisible property and non</w:t>
      </w:r>
      <w:r w:rsidR="00697AD1">
        <w:noBreakHyphen/>
      </w:r>
      <w:r w:rsidR="00502882" w:rsidRPr="00697AD1">
        <w:t>availability of dividend</w:t>
      </w:r>
      <w:bookmarkEnd w:id="95"/>
    </w:p>
    <w:p w:rsidR="00B66DD0" w:rsidRPr="00697AD1" w:rsidRDefault="00B66DD0" w:rsidP="00B66DD0">
      <w:pPr>
        <w:pStyle w:val="SubsectionHead"/>
      </w:pPr>
      <w:r w:rsidRPr="00697AD1">
        <w:t>Certificate to be given to debtor</w:t>
      </w:r>
    </w:p>
    <w:p w:rsidR="00502882" w:rsidRPr="00697AD1" w:rsidRDefault="00502882" w:rsidP="00502882">
      <w:pPr>
        <w:pStyle w:val="subsection"/>
      </w:pPr>
      <w:r w:rsidRPr="00697AD1">
        <w:tab/>
        <w:t>(1)</w:t>
      </w:r>
      <w:r w:rsidRPr="00697AD1">
        <w:tab/>
        <w:t>If the trustee of a personal insolvency agreement in relation to a debtor is satisfied that:</w:t>
      </w:r>
    </w:p>
    <w:p w:rsidR="00502882" w:rsidRPr="00697AD1" w:rsidRDefault="00502882" w:rsidP="00502882">
      <w:pPr>
        <w:pStyle w:val="paragraph"/>
      </w:pPr>
      <w:r w:rsidRPr="00697AD1">
        <w:tab/>
        <w:t>(a)</w:t>
      </w:r>
      <w:r w:rsidRPr="00697AD1">
        <w:tab/>
        <w:t>the divisible property of the debtor has, so far as practicable, been realised; and</w:t>
      </w:r>
    </w:p>
    <w:p w:rsidR="00502882" w:rsidRPr="00697AD1" w:rsidRDefault="00502882" w:rsidP="00502882">
      <w:pPr>
        <w:pStyle w:val="paragraph"/>
      </w:pPr>
      <w:r w:rsidRPr="00697AD1">
        <w:tab/>
        <w:t>(b)</w:t>
      </w:r>
      <w:r w:rsidRPr="00697AD1">
        <w:tab/>
        <w:t>no dividend is payable to the creditors;</w:t>
      </w:r>
    </w:p>
    <w:p w:rsidR="00502882" w:rsidRPr="00697AD1" w:rsidRDefault="00502882" w:rsidP="00502882">
      <w:pPr>
        <w:pStyle w:val="subsection2"/>
      </w:pPr>
      <w:r w:rsidRPr="00697AD1">
        <w:t>the trustee must give the debtor a certificate signed by the trustee to that effect.</w:t>
      </w:r>
    </w:p>
    <w:p w:rsidR="00502882" w:rsidRPr="00697AD1" w:rsidRDefault="00502882" w:rsidP="00502882">
      <w:pPr>
        <w:pStyle w:val="subsection"/>
      </w:pPr>
      <w:r w:rsidRPr="00697AD1">
        <w:tab/>
        <w:t>(2)</w:t>
      </w:r>
      <w:r w:rsidRPr="00697AD1">
        <w:tab/>
        <w:t>The trustee must give the certificat</w:t>
      </w:r>
      <w:r w:rsidR="00EF39CC" w:rsidRPr="00697AD1">
        <w:t>e to the debtor within 5 business days after becoming so satisfied</w:t>
      </w:r>
      <w:r w:rsidRPr="00697AD1">
        <w:t>.</w:t>
      </w:r>
    </w:p>
    <w:p w:rsidR="00502882" w:rsidRPr="00697AD1" w:rsidRDefault="00502882" w:rsidP="00502882">
      <w:pPr>
        <w:pStyle w:val="subsection"/>
      </w:pPr>
      <w:r w:rsidRPr="00697AD1">
        <w:tab/>
        <w:t>(3)</w:t>
      </w:r>
      <w:r w:rsidRPr="00697AD1">
        <w:tab/>
        <w:t xml:space="preserve">In any proceeding, a certificate signed by the trustee under </w:t>
      </w:r>
      <w:r w:rsidR="000B7484" w:rsidRPr="00697AD1">
        <w:t>subsection (</w:t>
      </w:r>
      <w:r w:rsidRPr="00697AD1">
        <w:t>1):</w:t>
      </w:r>
    </w:p>
    <w:p w:rsidR="00502882" w:rsidRPr="00697AD1" w:rsidRDefault="00502882" w:rsidP="00502882">
      <w:pPr>
        <w:pStyle w:val="paragraph"/>
      </w:pPr>
      <w:r w:rsidRPr="00697AD1">
        <w:tab/>
        <w:t>(a)</w:t>
      </w:r>
      <w:r w:rsidRPr="00697AD1">
        <w:tab/>
        <w:t>is prima facie evidence of the matters stated in it; and</w:t>
      </w:r>
    </w:p>
    <w:p w:rsidR="00502882" w:rsidRPr="00697AD1" w:rsidRDefault="00502882" w:rsidP="00502882">
      <w:pPr>
        <w:pStyle w:val="paragraph"/>
      </w:pPr>
      <w:r w:rsidRPr="00697AD1">
        <w:tab/>
        <w:t>(b)</w:t>
      </w:r>
      <w:r w:rsidRPr="00697AD1">
        <w:tab/>
        <w:t>may be tendered in evidence without further proof.</w:t>
      </w:r>
    </w:p>
    <w:p w:rsidR="00B66DD0" w:rsidRPr="00697AD1" w:rsidRDefault="00B66DD0" w:rsidP="00B66DD0">
      <w:pPr>
        <w:pStyle w:val="SubsectionHead"/>
      </w:pPr>
      <w:r w:rsidRPr="00697AD1">
        <w:t>Copy of certificate to be given to Official Receiver</w:t>
      </w:r>
    </w:p>
    <w:p w:rsidR="00502882" w:rsidRPr="00697AD1" w:rsidRDefault="00502882" w:rsidP="00502882">
      <w:pPr>
        <w:pStyle w:val="subsection"/>
      </w:pPr>
      <w:r w:rsidRPr="00697AD1">
        <w:tab/>
        <w:t>(4)</w:t>
      </w:r>
      <w:r w:rsidRPr="00697AD1">
        <w:tab/>
        <w:t xml:space="preserve">If the trustee gives a certificate to the debtor under </w:t>
      </w:r>
      <w:r w:rsidR="00BD0583" w:rsidRPr="00697AD1">
        <w:t>sub</w:t>
      </w:r>
      <w:r w:rsidR="00E97371" w:rsidRPr="00697AD1">
        <w:t>section 2</w:t>
      </w:r>
      <w:r w:rsidRPr="00697AD1">
        <w:t xml:space="preserve">32(1) of the Act or </w:t>
      </w:r>
      <w:r w:rsidR="000B7484" w:rsidRPr="00697AD1">
        <w:t>subsection (</w:t>
      </w:r>
      <w:r w:rsidRPr="00697AD1">
        <w:t>1) of this section, the trustee must:</w:t>
      </w:r>
    </w:p>
    <w:p w:rsidR="00502882" w:rsidRPr="00697AD1" w:rsidRDefault="00502882" w:rsidP="00502882">
      <w:pPr>
        <w:pStyle w:val="paragraph"/>
      </w:pPr>
      <w:r w:rsidRPr="00697AD1">
        <w:tab/>
        <w:t>(a)</w:t>
      </w:r>
      <w:r w:rsidRPr="00697AD1">
        <w:tab/>
        <w:t>give a copy of the certi</w:t>
      </w:r>
      <w:r w:rsidR="000C3ECD" w:rsidRPr="00697AD1">
        <w:t>ficate to the</w:t>
      </w:r>
      <w:r w:rsidRPr="00697AD1">
        <w:t xml:space="preserve"> Official Receiver; and</w:t>
      </w:r>
    </w:p>
    <w:p w:rsidR="00502882" w:rsidRPr="00697AD1" w:rsidRDefault="00EF39CC" w:rsidP="00502882">
      <w:pPr>
        <w:pStyle w:val="paragraph"/>
      </w:pPr>
      <w:r w:rsidRPr="00697AD1">
        <w:tab/>
        <w:t>(b)</w:t>
      </w:r>
      <w:r w:rsidRPr="00697AD1">
        <w:tab/>
        <w:t>do so within 5 business</w:t>
      </w:r>
      <w:r w:rsidR="00502882" w:rsidRPr="00697AD1">
        <w:t xml:space="preserve"> days after giving the certificate.</w:t>
      </w:r>
    </w:p>
    <w:p w:rsidR="00B66DD0" w:rsidRPr="00697AD1" w:rsidRDefault="00B66DD0" w:rsidP="00B66DD0">
      <w:pPr>
        <w:pStyle w:val="SubsectionHead"/>
      </w:pPr>
      <w:r w:rsidRPr="00697AD1">
        <w:t>Official Trustee not required to give copy</w:t>
      </w:r>
    </w:p>
    <w:p w:rsidR="00B66DD0" w:rsidRPr="00697AD1" w:rsidRDefault="00B66DD0" w:rsidP="00B66DD0">
      <w:pPr>
        <w:pStyle w:val="subsection"/>
      </w:pPr>
      <w:r w:rsidRPr="00697AD1">
        <w:tab/>
        <w:t>(5)</w:t>
      </w:r>
      <w:r w:rsidRPr="00697AD1">
        <w:tab/>
        <w:t xml:space="preserve">However, </w:t>
      </w:r>
      <w:r w:rsidR="000B7484" w:rsidRPr="00697AD1">
        <w:t>subsection (</w:t>
      </w:r>
      <w:r w:rsidRPr="00697AD1">
        <w:t>4) does not apply if the trustee is the Official Trustee.</w:t>
      </w:r>
    </w:p>
    <w:p w:rsidR="00502882" w:rsidRPr="00697AD1" w:rsidRDefault="00502882" w:rsidP="00502882">
      <w:pPr>
        <w:pStyle w:val="SubsectionHead"/>
      </w:pPr>
      <w:r w:rsidRPr="00697AD1">
        <w:t>Offence</w:t>
      </w:r>
    </w:p>
    <w:p w:rsidR="00502882" w:rsidRPr="00697AD1" w:rsidRDefault="00B66DD0" w:rsidP="00502882">
      <w:pPr>
        <w:pStyle w:val="subsection"/>
      </w:pPr>
      <w:r w:rsidRPr="00697AD1">
        <w:tab/>
        <w:t>(6</w:t>
      </w:r>
      <w:r w:rsidR="00502882" w:rsidRPr="00697AD1">
        <w:t>)</w:t>
      </w:r>
      <w:r w:rsidR="00502882" w:rsidRPr="00697AD1">
        <w:tab/>
        <w:t>A person commits an offence if:</w:t>
      </w:r>
    </w:p>
    <w:p w:rsidR="00502882" w:rsidRPr="00697AD1" w:rsidRDefault="00502882" w:rsidP="00502882">
      <w:pPr>
        <w:pStyle w:val="paragraph"/>
      </w:pPr>
      <w:r w:rsidRPr="00697AD1">
        <w:tab/>
        <w:t>(a)</w:t>
      </w:r>
      <w:r w:rsidRPr="00697AD1">
        <w:tab/>
        <w:t>the person is required to give a copy of a certi</w:t>
      </w:r>
      <w:r w:rsidR="000C3ECD" w:rsidRPr="00697AD1">
        <w:t>ficate to the</w:t>
      </w:r>
      <w:r w:rsidRPr="00697AD1">
        <w:t xml:space="preserve"> Official Receiver in accordance with </w:t>
      </w:r>
      <w:r w:rsidR="000B7484" w:rsidRPr="00697AD1">
        <w:t>subsection (</w:t>
      </w:r>
      <w:r w:rsidRPr="00697AD1">
        <w:t>4); and</w:t>
      </w:r>
    </w:p>
    <w:p w:rsidR="00502882" w:rsidRPr="00697AD1" w:rsidRDefault="00502882" w:rsidP="00502882">
      <w:pPr>
        <w:pStyle w:val="paragraph"/>
      </w:pPr>
      <w:r w:rsidRPr="00697AD1">
        <w:tab/>
        <w:t>(b)</w:t>
      </w:r>
      <w:r w:rsidRPr="00697AD1">
        <w:tab/>
        <w:t>the person fails to comply with the requirement.</w:t>
      </w:r>
    </w:p>
    <w:p w:rsidR="00502882" w:rsidRPr="00697AD1" w:rsidRDefault="00502882" w:rsidP="00502882">
      <w:pPr>
        <w:pStyle w:val="Penalty"/>
      </w:pPr>
      <w:r w:rsidRPr="00697AD1">
        <w:t>Penalty:</w:t>
      </w:r>
      <w:r w:rsidRPr="00697AD1">
        <w:tab/>
        <w:t>1 penalty unit.</w:t>
      </w:r>
    </w:p>
    <w:p w:rsidR="00502882" w:rsidRPr="00697AD1" w:rsidRDefault="00B66DD0" w:rsidP="00502882">
      <w:pPr>
        <w:pStyle w:val="subsection"/>
      </w:pPr>
      <w:r w:rsidRPr="00697AD1">
        <w:tab/>
        <w:t>(7</w:t>
      </w:r>
      <w:r w:rsidR="00502882" w:rsidRPr="00697AD1">
        <w:t>)</w:t>
      </w:r>
      <w:r w:rsidR="00502882" w:rsidRPr="00697AD1">
        <w:tab/>
      </w:r>
      <w:r w:rsidRPr="00697AD1">
        <w:t xml:space="preserve">An offence against </w:t>
      </w:r>
      <w:r w:rsidR="000B7484" w:rsidRPr="00697AD1">
        <w:t>subsection (</w:t>
      </w:r>
      <w:r w:rsidRPr="00697AD1">
        <w:t>6</w:t>
      </w:r>
      <w:r w:rsidR="00502882" w:rsidRPr="00697AD1">
        <w:t>) is an offence of strict liability.</w:t>
      </w:r>
    </w:p>
    <w:p w:rsidR="00502882" w:rsidRPr="00697AD1" w:rsidRDefault="00BD0583" w:rsidP="00502882">
      <w:pPr>
        <w:pStyle w:val="ActHead2"/>
        <w:pageBreakBefore/>
      </w:pPr>
      <w:bookmarkStart w:id="96" w:name="_Toc63674354"/>
      <w:r w:rsidRPr="00134781">
        <w:rPr>
          <w:rStyle w:val="CharPartNo"/>
        </w:rPr>
        <w:t>Part 1</w:t>
      </w:r>
      <w:r w:rsidR="00502882" w:rsidRPr="00134781">
        <w:rPr>
          <w:rStyle w:val="CharPartNo"/>
        </w:rPr>
        <w:t>1</w:t>
      </w:r>
      <w:r w:rsidR="00502882" w:rsidRPr="00697AD1">
        <w:t>—</w:t>
      </w:r>
      <w:r w:rsidR="00502882" w:rsidRPr="00134781">
        <w:rPr>
          <w:rStyle w:val="CharPartText"/>
        </w:rPr>
        <w:t>Administration of estates of deceased persons in bankruptcy</w:t>
      </w:r>
      <w:bookmarkEnd w:id="96"/>
    </w:p>
    <w:p w:rsidR="00502882" w:rsidRPr="00134781" w:rsidRDefault="00502882" w:rsidP="00502882">
      <w:pPr>
        <w:pStyle w:val="Header"/>
      </w:pPr>
      <w:r w:rsidRPr="00134781">
        <w:rPr>
          <w:rStyle w:val="CharDivNo"/>
        </w:rPr>
        <w:t xml:space="preserve"> </w:t>
      </w:r>
      <w:r w:rsidRPr="00134781">
        <w:rPr>
          <w:rStyle w:val="CharDivText"/>
        </w:rPr>
        <w:t xml:space="preserve"> </w:t>
      </w:r>
    </w:p>
    <w:p w:rsidR="00502882" w:rsidRPr="00697AD1" w:rsidRDefault="002C38D7" w:rsidP="00502882">
      <w:pPr>
        <w:pStyle w:val="ActHead5"/>
      </w:pPr>
      <w:bookmarkStart w:id="97" w:name="_Toc63674355"/>
      <w:r w:rsidRPr="00134781">
        <w:rPr>
          <w:rStyle w:val="CharSectno"/>
        </w:rPr>
        <w:t>71</w:t>
      </w:r>
      <w:r w:rsidR="00502882" w:rsidRPr="00697AD1">
        <w:t xml:space="preserve">  Modifications of the Act—administration of estates of deceased persons</w:t>
      </w:r>
      <w:bookmarkEnd w:id="97"/>
    </w:p>
    <w:p w:rsidR="00502882" w:rsidRPr="00697AD1" w:rsidRDefault="00502882" w:rsidP="00502882">
      <w:pPr>
        <w:pStyle w:val="subsection"/>
      </w:pPr>
      <w:r w:rsidRPr="00697AD1">
        <w:tab/>
      </w:r>
      <w:r w:rsidRPr="00697AD1">
        <w:tab/>
        <w:t xml:space="preserve">For the purposes of subsections 248(1) and (3) of the Act, </w:t>
      </w:r>
      <w:r w:rsidR="005B2878" w:rsidRPr="00697AD1">
        <w:t>a provision</w:t>
      </w:r>
      <w:r w:rsidRPr="00697AD1">
        <w:t xml:space="preserve"> specified in </w:t>
      </w:r>
      <w:r w:rsidR="000B7484" w:rsidRPr="00697AD1">
        <w:t>Schedule 4</w:t>
      </w:r>
      <w:r w:rsidR="005B2878" w:rsidRPr="00697AD1">
        <w:t xml:space="preserve"> to</w:t>
      </w:r>
      <w:r w:rsidR="006461A2" w:rsidRPr="00697AD1">
        <w:t xml:space="preserve"> this instrument</w:t>
      </w:r>
      <w:r w:rsidR="005B2878" w:rsidRPr="00697AD1">
        <w:t xml:space="preserve"> is</w:t>
      </w:r>
      <w:r w:rsidRPr="00697AD1">
        <w:t xml:space="preserve"> modified in accordance with that Schedule in relation to proceedings under </w:t>
      </w:r>
      <w:r w:rsidR="00BD0583" w:rsidRPr="00697AD1">
        <w:t>Part X</w:t>
      </w:r>
      <w:r w:rsidRPr="00697AD1">
        <w:t>I of the Act and the administration of estates under that Part.</w:t>
      </w:r>
    </w:p>
    <w:p w:rsidR="00502882" w:rsidRPr="00697AD1" w:rsidRDefault="00BD0583" w:rsidP="00502882">
      <w:pPr>
        <w:pStyle w:val="ActHead2"/>
        <w:pageBreakBefore/>
      </w:pPr>
      <w:bookmarkStart w:id="98" w:name="_Toc63674356"/>
      <w:r w:rsidRPr="00134781">
        <w:rPr>
          <w:rStyle w:val="CharPartNo"/>
        </w:rPr>
        <w:t>Part 1</w:t>
      </w:r>
      <w:r w:rsidR="00502882" w:rsidRPr="00134781">
        <w:rPr>
          <w:rStyle w:val="CharPartNo"/>
        </w:rPr>
        <w:t>2</w:t>
      </w:r>
      <w:r w:rsidR="00502882" w:rsidRPr="00697AD1">
        <w:t>—</w:t>
      </w:r>
      <w:r w:rsidR="00502882" w:rsidRPr="00134781">
        <w:rPr>
          <w:rStyle w:val="CharPartText"/>
        </w:rPr>
        <w:t>Unclaimed dividends or money</w:t>
      </w:r>
      <w:bookmarkEnd w:id="98"/>
    </w:p>
    <w:p w:rsidR="00502882" w:rsidRPr="00134781" w:rsidRDefault="00502882" w:rsidP="00502882">
      <w:pPr>
        <w:pStyle w:val="Header"/>
      </w:pPr>
      <w:r w:rsidRPr="00134781">
        <w:rPr>
          <w:rStyle w:val="CharDivNo"/>
        </w:rPr>
        <w:t xml:space="preserve"> </w:t>
      </w:r>
      <w:r w:rsidRPr="00134781">
        <w:rPr>
          <w:rStyle w:val="CharDivText"/>
        </w:rPr>
        <w:t xml:space="preserve"> </w:t>
      </w:r>
    </w:p>
    <w:p w:rsidR="00502882" w:rsidRPr="00697AD1" w:rsidRDefault="002C38D7" w:rsidP="00502882">
      <w:pPr>
        <w:pStyle w:val="ActHead5"/>
      </w:pPr>
      <w:bookmarkStart w:id="99" w:name="_Toc63674357"/>
      <w:r w:rsidRPr="00134781">
        <w:rPr>
          <w:rStyle w:val="CharSectno"/>
        </w:rPr>
        <w:t>72</w:t>
      </w:r>
      <w:r w:rsidR="00502882" w:rsidRPr="00697AD1">
        <w:t xml:space="preserve">  Statement where money paid to the Commonwealth</w:t>
      </w:r>
      <w:bookmarkEnd w:id="99"/>
    </w:p>
    <w:p w:rsidR="00502882" w:rsidRPr="00697AD1" w:rsidRDefault="0078615D" w:rsidP="00502882">
      <w:pPr>
        <w:pStyle w:val="SubsectionHead"/>
      </w:pPr>
      <w:r w:rsidRPr="00697AD1">
        <w:t>Statement about p</w:t>
      </w:r>
      <w:r w:rsidR="00502882" w:rsidRPr="00697AD1">
        <w:t>ayment to Commonwealth of unclaimed money</w:t>
      </w:r>
    </w:p>
    <w:p w:rsidR="00640D3B" w:rsidRPr="00697AD1" w:rsidRDefault="0078615D" w:rsidP="00502882">
      <w:pPr>
        <w:pStyle w:val="subsection"/>
      </w:pPr>
      <w:r w:rsidRPr="00697AD1">
        <w:tab/>
        <w:t>(1)</w:t>
      </w:r>
      <w:r w:rsidRPr="00697AD1">
        <w:tab/>
      </w:r>
      <w:r w:rsidR="00502882" w:rsidRPr="00697AD1">
        <w:t xml:space="preserve">If a trustee (within the meaning of </w:t>
      </w:r>
      <w:r w:rsidR="00E97371" w:rsidRPr="00697AD1">
        <w:t>section 2</w:t>
      </w:r>
      <w:r w:rsidR="00502882" w:rsidRPr="00697AD1">
        <w:t xml:space="preserve">54 of the Act) pays money to the Commonwealth under </w:t>
      </w:r>
      <w:r w:rsidR="00BD0583" w:rsidRPr="00697AD1">
        <w:t>sub</w:t>
      </w:r>
      <w:r w:rsidR="00E97371" w:rsidRPr="00697AD1">
        <w:t>section 2</w:t>
      </w:r>
      <w:r w:rsidR="00502882" w:rsidRPr="00697AD1">
        <w:t>54(2) of the Act, the trustee must</w:t>
      </w:r>
      <w:r w:rsidR="00640D3B" w:rsidRPr="00697AD1">
        <w:t>:</w:t>
      </w:r>
    </w:p>
    <w:p w:rsidR="00502882" w:rsidRPr="00697AD1" w:rsidRDefault="00640D3B" w:rsidP="00640D3B">
      <w:pPr>
        <w:pStyle w:val="paragraph"/>
      </w:pPr>
      <w:r w:rsidRPr="00697AD1">
        <w:tab/>
        <w:t>(a)</w:t>
      </w:r>
      <w:r w:rsidRPr="00697AD1">
        <w:tab/>
      </w:r>
      <w:r w:rsidR="000C3ECD" w:rsidRPr="00697AD1">
        <w:t>give to the</w:t>
      </w:r>
      <w:r w:rsidRPr="00697AD1">
        <w:t xml:space="preserve"> Official Receiver a</w:t>
      </w:r>
      <w:r w:rsidR="00502882" w:rsidRPr="00697AD1">
        <w:t xml:space="preserve"> statement</w:t>
      </w:r>
      <w:r w:rsidRPr="00697AD1">
        <w:t xml:space="preserve"> in the approved form</w:t>
      </w:r>
      <w:r w:rsidR="00502882" w:rsidRPr="00697AD1">
        <w:t xml:space="preserve"> setting out the name and address of the following:</w:t>
      </w:r>
    </w:p>
    <w:p w:rsidR="00502882" w:rsidRPr="00697AD1" w:rsidRDefault="00640D3B" w:rsidP="00640D3B">
      <w:pPr>
        <w:pStyle w:val="paragraphsub"/>
      </w:pPr>
      <w:r w:rsidRPr="00697AD1">
        <w:tab/>
        <w:t>(i</w:t>
      </w:r>
      <w:r w:rsidR="00502882" w:rsidRPr="00697AD1">
        <w:t>)</w:t>
      </w:r>
      <w:r w:rsidR="00502882" w:rsidRPr="00697AD1">
        <w:tab/>
        <w:t>the trustee;</w:t>
      </w:r>
    </w:p>
    <w:p w:rsidR="00502882" w:rsidRPr="00697AD1" w:rsidRDefault="00640D3B" w:rsidP="00640D3B">
      <w:pPr>
        <w:pStyle w:val="paragraphsub"/>
      </w:pPr>
      <w:r w:rsidRPr="00697AD1">
        <w:tab/>
        <w:t>(ii)</w:t>
      </w:r>
      <w:r w:rsidRPr="00697AD1">
        <w:tab/>
        <w:t xml:space="preserve">unless </w:t>
      </w:r>
      <w:r w:rsidR="00BD0583" w:rsidRPr="00697AD1">
        <w:t>subparagraph (</w:t>
      </w:r>
      <w:r w:rsidRPr="00697AD1">
        <w:t>iii</w:t>
      </w:r>
      <w:r w:rsidR="00502882" w:rsidRPr="00697AD1">
        <w:t>) applies—the relevant bankrupt or debtor;</w:t>
      </w:r>
    </w:p>
    <w:p w:rsidR="00502882" w:rsidRPr="00697AD1" w:rsidRDefault="00640D3B" w:rsidP="00640D3B">
      <w:pPr>
        <w:pStyle w:val="paragraphsub"/>
      </w:pPr>
      <w:r w:rsidRPr="00697AD1">
        <w:tab/>
        <w:t>(iii</w:t>
      </w:r>
      <w:r w:rsidR="00502882" w:rsidRPr="00697AD1">
        <w:t>)</w:t>
      </w:r>
      <w:r w:rsidR="00502882" w:rsidRPr="00697AD1">
        <w:tab/>
        <w:t>if the trustee is a trustee of the estate of a deceased person—the deceased person;</w:t>
      </w:r>
    </w:p>
    <w:p w:rsidR="00502882" w:rsidRPr="00697AD1" w:rsidRDefault="00640D3B" w:rsidP="00640D3B">
      <w:pPr>
        <w:pStyle w:val="paragraphsub"/>
      </w:pPr>
      <w:r w:rsidRPr="00697AD1">
        <w:tab/>
        <w:t>(iv</w:t>
      </w:r>
      <w:r w:rsidR="00502882" w:rsidRPr="00697AD1">
        <w:t>)</w:t>
      </w:r>
      <w:r w:rsidR="00502882" w:rsidRPr="00697AD1">
        <w:tab/>
        <w:t>each person who, so far as the trustee is aware, is entitled to the money or any part of it</w:t>
      </w:r>
      <w:r w:rsidRPr="00697AD1">
        <w:t>; and</w:t>
      </w:r>
    </w:p>
    <w:p w:rsidR="00640D3B" w:rsidRPr="00697AD1" w:rsidRDefault="00640D3B" w:rsidP="00640D3B">
      <w:pPr>
        <w:pStyle w:val="paragraph"/>
      </w:pPr>
      <w:r w:rsidRPr="00697AD1">
        <w:tab/>
        <w:t>(b)</w:t>
      </w:r>
      <w:r w:rsidRPr="00697AD1">
        <w:tab/>
        <w:t>do so at the time of payment.</w:t>
      </w:r>
    </w:p>
    <w:p w:rsidR="00640D3B" w:rsidRPr="00697AD1" w:rsidRDefault="00640D3B" w:rsidP="00640D3B">
      <w:pPr>
        <w:pStyle w:val="notetext"/>
      </w:pPr>
      <w:r w:rsidRPr="00697AD1">
        <w:t>Note:</w:t>
      </w:r>
      <w:r w:rsidRPr="00697AD1">
        <w:tab/>
        <w:t xml:space="preserve">Payments to the Commonwealth under </w:t>
      </w:r>
      <w:r w:rsidR="00BD0583" w:rsidRPr="00697AD1">
        <w:t>sub</w:t>
      </w:r>
      <w:r w:rsidR="00E97371" w:rsidRPr="00697AD1">
        <w:t>section 2</w:t>
      </w:r>
      <w:r w:rsidRPr="00697AD1">
        <w:t>54(2) of the Act</w:t>
      </w:r>
      <w:r w:rsidR="000C3ECD" w:rsidRPr="00697AD1">
        <w:t xml:space="preserve"> are made to the</w:t>
      </w:r>
      <w:r w:rsidRPr="00697AD1">
        <w:t xml:space="preserve"> Official Receiver on behalf of the Commonwealth.</w:t>
      </w:r>
    </w:p>
    <w:p w:rsidR="0078615D" w:rsidRPr="00697AD1" w:rsidRDefault="005A3F5A" w:rsidP="0078615D">
      <w:pPr>
        <w:pStyle w:val="SubsectionHead"/>
      </w:pPr>
      <w:r w:rsidRPr="00697AD1">
        <w:t>Official Trustee</w:t>
      </w:r>
      <w:r w:rsidR="0078615D" w:rsidRPr="00697AD1">
        <w:t xml:space="preserve"> not required to give statement about payment to Commonwealth of unclaimed money</w:t>
      </w:r>
    </w:p>
    <w:p w:rsidR="0078615D" w:rsidRPr="00697AD1" w:rsidRDefault="0078615D" w:rsidP="0078615D">
      <w:pPr>
        <w:pStyle w:val="subsection"/>
      </w:pPr>
      <w:r w:rsidRPr="00697AD1">
        <w:tab/>
        <w:t>(2)</w:t>
      </w:r>
      <w:r w:rsidRPr="00697AD1">
        <w:tab/>
        <w:t xml:space="preserve">However, </w:t>
      </w:r>
      <w:r w:rsidR="000B7484" w:rsidRPr="00697AD1">
        <w:t>subsection (</w:t>
      </w:r>
      <w:r w:rsidR="002D2F26" w:rsidRPr="00697AD1">
        <w:t xml:space="preserve">1) does not apply </w:t>
      </w:r>
      <w:r w:rsidR="00220ED6" w:rsidRPr="00697AD1">
        <w:t>if the trustee is</w:t>
      </w:r>
      <w:r w:rsidR="002D2F26" w:rsidRPr="00697AD1">
        <w:t xml:space="preserve"> </w:t>
      </w:r>
      <w:r w:rsidRPr="00697AD1">
        <w:t>the Official Trustee.</w:t>
      </w:r>
    </w:p>
    <w:p w:rsidR="00502882" w:rsidRPr="00697AD1" w:rsidRDefault="0078615D" w:rsidP="00502882">
      <w:pPr>
        <w:pStyle w:val="SubsectionHead"/>
      </w:pPr>
      <w:r w:rsidRPr="00697AD1">
        <w:t>Statement about payment</w:t>
      </w:r>
      <w:r w:rsidR="00502882" w:rsidRPr="00697AD1">
        <w:t xml:space="preserve"> to Commonwealth following withdrawal of creditor’s petition</w:t>
      </w:r>
    </w:p>
    <w:p w:rsidR="00640D3B" w:rsidRPr="00697AD1" w:rsidRDefault="0078615D" w:rsidP="00502882">
      <w:pPr>
        <w:pStyle w:val="subsection"/>
      </w:pPr>
      <w:r w:rsidRPr="00697AD1">
        <w:tab/>
        <w:t>(3)</w:t>
      </w:r>
      <w:r w:rsidRPr="00697AD1">
        <w:tab/>
      </w:r>
      <w:r w:rsidR="00502882" w:rsidRPr="00697AD1">
        <w:t xml:space="preserve">If a registered trustee pays money to the Commonwealth under </w:t>
      </w:r>
      <w:r w:rsidR="00BD0583" w:rsidRPr="00697AD1">
        <w:t>sub</w:t>
      </w:r>
      <w:r w:rsidR="00E97371" w:rsidRPr="00697AD1">
        <w:t>section 2</w:t>
      </w:r>
      <w:r w:rsidR="00502882" w:rsidRPr="00697AD1">
        <w:t xml:space="preserve">54(2A) of the Act, </w:t>
      </w:r>
      <w:r w:rsidR="00640D3B" w:rsidRPr="00697AD1">
        <w:t>the registered trustee must:</w:t>
      </w:r>
    </w:p>
    <w:p w:rsidR="00502882" w:rsidRPr="00697AD1" w:rsidRDefault="00640D3B" w:rsidP="00640D3B">
      <w:pPr>
        <w:pStyle w:val="paragraph"/>
      </w:pPr>
      <w:r w:rsidRPr="00697AD1">
        <w:tab/>
        <w:t>(a)</w:t>
      </w:r>
      <w:r w:rsidRPr="00697AD1">
        <w:tab/>
      </w:r>
      <w:r w:rsidR="00502882" w:rsidRPr="00697AD1">
        <w:t xml:space="preserve">give to </w:t>
      </w:r>
      <w:r w:rsidR="000C3ECD" w:rsidRPr="00697AD1">
        <w:t>the</w:t>
      </w:r>
      <w:r w:rsidRPr="00697AD1">
        <w:t xml:space="preserve"> Official Receiver a statement in the approved form setting out</w:t>
      </w:r>
      <w:r w:rsidR="00502882" w:rsidRPr="00697AD1">
        <w:t xml:space="preserve"> the name and address of:</w:t>
      </w:r>
    </w:p>
    <w:p w:rsidR="00502882" w:rsidRPr="00697AD1" w:rsidRDefault="00640D3B" w:rsidP="00640D3B">
      <w:pPr>
        <w:pStyle w:val="paragraphsub"/>
      </w:pPr>
      <w:r w:rsidRPr="00697AD1">
        <w:tab/>
        <w:t>(i</w:t>
      </w:r>
      <w:r w:rsidR="00502882" w:rsidRPr="00697AD1">
        <w:t>)</w:t>
      </w:r>
      <w:r w:rsidR="00502882" w:rsidRPr="00697AD1">
        <w:tab/>
        <w:t>the payer; and</w:t>
      </w:r>
    </w:p>
    <w:p w:rsidR="00502882" w:rsidRPr="00697AD1" w:rsidRDefault="00640D3B" w:rsidP="00640D3B">
      <w:pPr>
        <w:pStyle w:val="paragraphsub"/>
      </w:pPr>
      <w:r w:rsidRPr="00697AD1">
        <w:tab/>
        <w:t>(ii</w:t>
      </w:r>
      <w:r w:rsidR="00502882" w:rsidRPr="00697AD1">
        <w:t>)</w:t>
      </w:r>
      <w:r w:rsidR="00502882" w:rsidRPr="00697AD1">
        <w:tab/>
        <w:t xml:space="preserve">each person who, so far as the </w:t>
      </w:r>
      <w:r w:rsidRPr="00697AD1">
        <w:t>registered trustee</w:t>
      </w:r>
      <w:r w:rsidR="00502882" w:rsidRPr="00697AD1">
        <w:t xml:space="preserve"> is aware, is entitled to the money or any part of it</w:t>
      </w:r>
      <w:r w:rsidRPr="00697AD1">
        <w:t>; and</w:t>
      </w:r>
    </w:p>
    <w:p w:rsidR="00640D3B" w:rsidRPr="00697AD1" w:rsidRDefault="00640D3B" w:rsidP="00640D3B">
      <w:pPr>
        <w:pStyle w:val="paragraph"/>
      </w:pPr>
      <w:r w:rsidRPr="00697AD1">
        <w:tab/>
        <w:t>(b)</w:t>
      </w:r>
      <w:r w:rsidRPr="00697AD1">
        <w:tab/>
        <w:t>do so at the time of payment.</w:t>
      </w:r>
    </w:p>
    <w:p w:rsidR="00640D3B" w:rsidRPr="00697AD1" w:rsidRDefault="00640D3B" w:rsidP="00640D3B">
      <w:pPr>
        <w:pStyle w:val="notetext"/>
      </w:pPr>
      <w:r w:rsidRPr="00697AD1">
        <w:t>Note:</w:t>
      </w:r>
      <w:r w:rsidRPr="00697AD1">
        <w:tab/>
        <w:t xml:space="preserve">Payments to the Commonwealth under </w:t>
      </w:r>
      <w:r w:rsidR="00BD0583" w:rsidRPr="00697AD1">
        <w:t>sub</w:t>
      </w:r>
      <w:r w:rsidR="00E97371" w:rsidRPr="00697AD1">
        <w:t>section 2</w:t>
      </w:r>
      <w:r w:rsidRPr="00697AD1">
        <w:t>54(2A) of the Act</w:t>
      </w:r>
      <w:r w:rsidR="000C3ECD" w:rsidRPr="00697AD1">
        <w:t xml:space="preserve"> are made to the</w:t>
      </w:r>
      <w:r w:rsidRPr="00697AD1">
        <w:t xml:space="preserve"> Official Receiver on behalf of the Commonwealth.</w:t>
      </w:r>
    </w:p>
    <w:p w:rsidR="00502882" w:rsidRPr="00697AD1" w:rsidRDefault="00502882" w:rsidP="00502882">
      <w:pPr>
        <w:pStyle w:val="SubsectionHead"/>
      </w:pPr>
      <w:r w:rsidRPr="00697AD1">
        <w:t>Offence</w:t>
      </w:r>
    </w:p>
    <w:p w:rsidR="00502882" w:rsidRPr="00697AD1" w:rsidRDefault="0078615D" w:rsidP="00502882">
      <w:pPr>
        <w:pStyle w:val="subsection"/>
      </w:pPr>
      <w:r w:rsidRPr="00697AD1">
        <w:tab/>
        <w:t>(4)</w:t>
      </w:r>
      <w:r w:rsidRPr="00697AD1">
        <w:tab/>
      </w:r>
      <w:r w:rsidR="00502882" w:rsidRPr="00697AD1">
        <w:t>A person commits an offence if:</w:t>
      </w:r>
    </w:p>
    <w:p w:rsidR="00502882" w:rsidRPr="00697AD1" w:rsidRDefault="00502882" w:rsidP="00502882">
      <w:pPr>
        <w:pStyle w:val="paragraph"/>
      </w:pPr>
      <w:r w:rsidRPr="00697AD1">
        <w:tab/>
        <w:t>(a)</w:t>
      </w:r>
      <w:r w:rsidRPr="00697AD1">
        <w:tab/>
        <w:t>the person is required to give a statement</w:t>
      </w:r>
      <w:r w:rsidR="000C3ECD" w:rsidRPr="00697AD1">
        <w:t xml:space="preserve"> to the</w:t>
      </w:r>
      <w:r w:rsidRPr="00697AD1">
        <w:t xml:space="preserve"> Official Receiver </w:t>
      </w:r>
      <w:r w:rsidR="0078615D" w:rsidRPr="00697AD1">
        <w:t xml:space="preserve">under </w:t>
      </w:r>
      <w:r w:rsidR="000B7484" w:rsidRPr="00697AD1">
        <w:t>subsection (</w:t>
      </w:r>
      <w:r w:rsidR="0078615D" w:rsidRPr="00697AD1">
        <w:t>1) or (3</w:t>
      </w:r>
      <w:r w:rsidR="00E43027" w:rsidRPr="00697AD1">
        <w:t>)</w:t>
      </w:r>
      <w:r w:rsidRPr="00697AD1">
        <w:t>; and</w:t>
      </w:r>
    </w:p>
    <w:p w:rsidR="00502882" w:rsidRPr="00697AD1" w:rsidRDefault="00502882" w:rsidP="00502882">
      <w:pPr>
        <w:pStyle w:val="paragraph"/>
      </w:pPr>
      <w:r w:rsidRPr="00697AD1">
        <w:tab/>
        <w:t>(b)</w:t>
      </w:r>
      <w:r w:rsidRPr="00697AD1">
        <w:tab/>
        <w:t>the person fails to comply with the requirement.</w:t>
      </w:r>
    </w:p>
    <w:p w:rsidR="00502882" w:rsidRPr="00697AD1" w:rsidRDefault="00502882" w:rsidP="00502882">
      <w:pPr>
        <w:pStyle w:val="Penalty"/>
      </w:pPr>
      <w:r w:rsidRPr="00697AD1">
        <w:t>Penalty:</w:t>
      </w:r>
      <w:r w:rsidRPr="00697AD1">
        <w:tab/>
        <w:t>1 penalty unit.</w:t>
      </w:r>
    </w:p>
    <w:p w:rsidR="00502882" w:rsidRPr="00697AD1" w:rsidRDefault="0078615D" w:rsidP="00502882">
      <w:pPr>
        <w:pStyle w:val="subsection"/>
      </w:pPr>
      <w:r w:rsidRPr="00697AD1">
        <w:tab/>
        <w:t>(5)</w:t>
      </w:r>
      <w:r w:rsidRPr="00697AD1">
        <w:tab/>
      </w:r>
      <w:r w:rsidR="00E43027" w:rsidRPr="00697AD1">
        <w:t xml:space="preserve">An offence against </w:t>
      </w:r>
      <w:r w:rsidR="000B7484" w:rsidRPr="00697AD1">
        <w:t>subsection (</w:t>
      </w:r>
      <w:r w:rsidRPr="00697AD1">
        <w:t>4</w:t>
      </w:r>
      <w:r w:rsidR="00502882" w:rsidRPr="00697AD1">
        <w:t>) is an offence of strict liability.</w:t>
      </w:r>
    </w:p>
    <w:p w:rsidR="00502882" w:rsidRPr="00697AD1" w:rsidRDefault="00BD0583" w:rsidP="00502882">
      <w:pPr>
        <w:pStyle w:val="ActHead2"/>
        <w:pageBreakBefore/>
      </w:pPr>
      <w:bookmarkStart w:id="100" w:name="_Toc63674358"/>
      <w:r w:rsidRPr="00134781">
        <w:rPr>
          <w:rStyle w:val="CharPartNo"/>
        </w:rPr>
        <w:t>Part 1</w:t>
      </w:r>
      <w:r w:rsidR="00502882" w:rsidRPr="00134781">
        <w:rPr>
          <w:rStyle w:val="CharPartNo"/>
        </w:rPr>
        <w:t>3</w:t>
      </w:r>
      <w:r w:rsidR="00502882" w:rsidRPr="00697AD1">
        <w:t>—</w:t>
      </w:r>
      <w:r w:rsidR="00502882" w:rsidRPr="00134781">
        <w:rPr>
          <w:rStyle w:val="CharPartText"/>
        </w:rPr>
        <w:t>National Personal Insolvency Index</w:t>
      </w:r>
      <w:bookmarkEnd w:id="100"/>
    </w:p>
    <w:p w:rsidR="00502882" w:rsidRPr="00697AD1" w:rsidRDefault="00502882" w:rsidP="00502882">
      <w:pPr>
        <w:pStyle w:val="ActHead3"/>
      </w:pPr>
      <w:bookmarkStart w:id="101" w:name="_Toc63674359"/>
      <w:r w:rsidRPr="00134781">
        <w:rPr>
          <w:rStyle w:val="CharDivNo"/>
        </w:rPr>
        <w:t>Division 1</w:t>
      </w:r>
      <w:r w:rsidRPr="00697AD1">
        <w:t>—</w:t>
      </w:r>
      <w:r w:rsidRPr="00134781">
        <w:rPr>
          <w:rStyle w:val="CharDivText"/>
        </w:rPr>
        <w:t>General</w:t>
      </w:r>
      <w:bookmarkEnd w:id="101"/>
    </w:p>
    <w:p w:rsidR="00502882" w:rsidRPr="00697AD1" w:rsidRDefault="002C38D7" w:rsidP="00502882">
      <w:pPr>
        <w:pStyle w:val="ActHead5"/>
      </w:pPr>
      <w:bookmarkStart w:id="102" w:name="_Toc63674360"/>
      <w:r w:rsidRPr="00134781">
        <w:rPr>
          <w:rStyle w:val="CharSectno"/>
        </w:rPr>
        <w:t>73</w:t>
      </w:r>
      <w:r w:rsidR="00502882" w:rsidRPr="00697AD1">
        <w:t xml:space="preserve">  Establishment and maintenance of the National Personal Insolvency Index</w:t>
      </w:r>
      <w:bookmarkEnd w:id="102"/>
    </w:p>
    <w:p w:rsidR="00502882" w:rsidRPr="00697AD1" w:rsidRDefault="00502882" w:rsidP="00502882">
      <w:pPr>
        <w:pStyle w:val="subsection"/>
      </w:pPr>
      <w:r w:rsidRPr="00697AD1">
        <w:tab/>
        <w:t>(1)</w:t>
      </w:r>
      <w:r w:rsidRPr="00697AD1">
        <w:tab/>
        <w:t xml:space="preserve">For the purposes of the definition of </w:t>
      </w:r>
      <w:r w:rsidRPr="00697AD1">
        <w:rPr>
          <w:b/>
          <w:i/>
        </w:rPr>
        <w:t>National Personal Insolvency Index</w:t>
      </w:r>
      <w:r w:rsidRPr="00697AD1">
        <w:t xml:space="preserve"> in </w:t>
      </w:r>
      <w:r w:rsidR="00697AD1" w:rsidRPr="00697AD1">
        <w:t>subsection 5</w:t>
      </w:r>
      <w:r w:rsidRPr="00697AD1">
        <w:t>(1) of the Act, an electronic index to be known as the National Personal Insolvency Index is established.</w:t>
      </w:r>
    </w:p>
    <w:p w:rsidR="00502882" w:rsidRPr="00697AD1" w:rsidRDefault="00502882" w:rsidP="00502882">
      <w:pPr>
        <w:pStyle w:val="subsection"/>
      </w:pPr>
      <w:r w:rsidRPr="00697AD1">
        <w:tab/>
        <w:t>(2)</w:t>
      </w:r>
      <w:r w:rsidRPr="00697AD1">
        <w:tab/>
        <w:t>The Inspector</w:t>
      </w:r>
      <w:r w:rsidR="00697AD1">
        <w:noBreakHyphen/>
      </w:r>
      <w:r w:rsidRPr="00697AD1">
        <w:t>General has responsibility for the operation of the Index.</w:t>
      </w:r>
    </w:p>
    <w:p w:rsidR="00502882" w:rsidRPr="00697AD1" w:rsidRDefault="00502882" w:rsidP="00502882">
      <w:pPr>
        <w:pStyle w:val="subsection"/>
      </w:pPr>
      <w:r w:rsidRPr="00697AD1">
        <w:tab/>
        <w:t>(3)</w:t>
      </w:r>
      <w:r w:rsidRPr="00697AD1">
        <w:tab/>
        <w:t>The Inspector</w:t>
      </w:r>
      <w:r w:rsidR="00697AD1">
        <w:noBreakHyphen/>
      </w:r>
      <w:r w:rsidRPr="00697AD1">
        <w:t>General has control of access to the Index.</w:t>
      </w:r>
    </w:p>
    <w:p w:rsidR="00502882" w:rsidRPr="00697AD1" w:rsidRDefault="00502882" w:rsidP="00502882">
      <w:pPr>
        <w:pStyle w:val="subsection"/>
      </w:pPr>
      <w:r w:rsidRPr="00697AD1">
        <w:tab/>
        <w:t>(4</w:t>
      </w:r>
      <w:r w:rsidR="000C3ECD" w:rsidRPr="00697AD1">
        <w:t>)</w:t>
      </w:r>
      <w:r w:rsidR="000C3ECD" w:rsidRPr="00697AD1">
        <w:tab/>
        <w:t>The</w:t>
      </w:r>
      <w:r w:rsidRPr="00697AD1">
        <w:t xml:space="preserve"> Official Receiver is to maintain the Index on behalf of the Inspector</w:t>
      </w:r>
      <w:r w:rsidR="00697AD1">
        <w:noBreakHyphen/>
      </w:r>
      <w:r w:rsidRPr="00697AD1">
        <w:t>General.</w:t>
      </w:r>
    </w:p>
    <w:p w:rsidR="00502882" w:rsidRPr="00697AD1" w:rsidRDefault="002C38D7" w:rsidP="00502882">
      <w:pPr>
        <w:pStyle w:val="ActHead5"/>
      </w:pPr>
      <w:bookmarkStart w:id="103" w:name="_Toc63674361"/>
      <w:r w:rsidRPr="00134781">
        <w:rPr>
          <w:rStyle w:val="CharSectno"/>
        </w:rPr>
        <w:t>74</w:t>
      </w:r>
      <w:r w:rsidR="00502882" w:rsidRPr="00697AD1">
        <w:t xml:space="preserve">  Information in the Index</w:t>
      </w:r>
      <w:bookmarkEnd w:id="103"/>
    </w:p>
    <w:p w:rsidR="00502882" w:rsidRPr="00697AD1" w:rsidRDefault="00310E9E" w:rsidP="00502882">
      <w:pPr>
        <w:pStyle w:val="subsection"/>
      </w:pPr>
      <w:r w:rsidRPr="00697AD1">
        <w:tab/>
      </w:r>
      <w:r w:rsidRPr="00697AD1">
        <w:tab/>
        <w:t>Division 2 of this Part (i</w:t>
      </w:r>
      <w:r w:rsidR="00502882" w:rsidRPr="00697AD1">
        <w:t>nformation to be entered in the Index) has effect subje</w:t>
      </w:r>
      <w:r w:rsidRPr="00697AD1">
        <w:t>ct to Division 3 of this Part (i</w:t>
      </w:r>
      <w:r w:rsidR="00502882" w:rsidRPr="00697AD1">
        <w:t>nformation not to be entered in the Index and information to be removed from the Index).</w:t>
      </w:r>
    </w:p>
    <w:p w:rsidR="00502882" w:rsidRPr="00697AD1" w:rsidRDefault="00502882" w:rsidP="00502882">
      <w:pPr>
        <w:pStyle w:val="ActHead3"/>
        <w:pageBreakBefore/>
      </w:pPr>
      <w:bookmarkStart w:id="104" w:name="_Toc63674362"/>
      <w:r w:rsidRPr="00134781">
        <w:rPr>
          <w:rStyle w:val="CharDivNo"/>
        </w:rPr>
        <w:t>Division 2</w:t>
      </w:r>
      <w:r w:rsidRPr="00697AD1">
        <w:t>—</w:t>
      </w:r>
      <w:r w:rsidRPr="00134781">
        <w:rPr>
          <w:rStyle w:val="CharDivText"/>
        </w:rPr>
        <w:t>Information to be entered in the Index</w:t>
      </w:r>
      <w:bookmarkEnd w:id="104"/>
    </w:p>
    <w:p w:rsidR="00502882" w:rsidRPr="00697AD1" w:rsidRDefault="002C38D7" w:rsidP="00502882">
      <w:pPr>
        <w:pStyle w:val="ActHead5"/>
      </w:pPr>
      <w:bookmarkStart w:id="105" w:name="_Toc63674363"/>
      <w:r w:rsidRPr="00134781">
        <w:rPr>
          <w:rStyle w:val="CharSectno"/>
        </w:rPr>
        <w:t>75</w:t>
      </w:r>
      <w:r w:rsidR="00502882" w:rsidRPr="00697AD1">
        <w:t xml:space="preserve">  Documents that must be given to Official Receiver</w:t>
      </w:r>
      <w:bookmarkEnd w:id="105"/>
    </w:p>
    <w:p w:rsidR="00502882" w:rsidRPr="00697AD1" w:rsidRDefault="00DF3449" w:rsidP="00502882">
      <w:pPr>
        <w:pStyle w:val="subsection"/>
      </w:pPr>
      <w:r w:rsidRPr="00697AD1">
        <w:tab/>
        <w:t>(1)</w:t>
      </w:r>
      <w:r w:rsidRPr="00697AD1">
        <w:tab/>
      </w:r>
      <w:r w:rsidR="00502882" w:rsidRPr="00697AD1">
        <w:t>The person speci</w:t>
      </w:r>
      <w:r w:rsidR="00770F3D" w:rsidRPr="00697AD1">
        <w:t>fied in column 2</w:t>
      </w:r>
      <w:r w:rsidR="00502882" w:rsidRPr="00697AD1">
        <w:t xml:space="preserve"> of an item of the table</w:t>
      </w:r>
      <w:r w:rsidR="002E5F6C" w:rsidRPr="00697AD1">
        <w:t xml:space="preserve"> in </w:t>
      </w:r>
      <w:r w:rsidR="000B7484" w:rsidRPr="00697AD1">
        <w:t>subsection (</w:t>
      </w:r>
      <w:r w:rsidR="002E5F6C" w:rsidRPr="00697AD1">
        <w:t>3)</w:t>
      </w:r>
      <w:r w:rsidR="00502882" w:rsidRPr="00697AD1">
        <w:t xml:space="preserve"> must</w:t>
      </w:r>
      <w:r w:rsidR="004731F8" w:rsidRPr="00697AD1">
        <w:t>, at a</w:t>
      </w:r>
      <w:r w:rsidR="00770F3D" w:rsidRPr="00697AD1">
        <w:t xml:space="preserve"> time </w:t>
      </w:r>
      <w:r w:rsidR="004731F8" w:rsidRPr="00697AD1">
        <w:t xml:space="preserve">within the time period </w:t>
      </w:r>
      <w:r w:rsidR="00770F3D" w:rsidRPr="00697AD1">
        <w:t>specified in column 2 of that item,</w:t>
      </w:r>
      <w:r w:rsidR="00502882" w:rsidRPr="00697AD1">
        <w:t xml:space="preserve"> give a copy of each document specifie</w:t>
      </w:r>
      <w:r w:rsidR="000C3ECD" w:rsidRPr="00697AD1">
        <w:t>d in column 1 of that item to the</w:t>
      </w:r>
      <w:r w:rsidR="00502882" w:rsidRPr="00697AD1">
        <w:t xml:space="preserve"> Official Receiver.</w:t>
      </w:r>
    </w:p>
    <w:p w:rsidR="00DF3449" w:rsidRPr="00697AD1" w:rsidRDefault="00DF3449" w:rsidP="00DF3449">
      <w:pPr>
        <w:pStyle w:val="subsection"/>
      </w:pPr>
      <w:r w:rsidRPr="00697AD1">
        <w:tab/>
        <w:t>(2)</w:t>
      </w:r>
      <w:r w:rsidRPr="00697AD1">
        <w:tab/>
        <w:t>If:</w:t>
      </w:r>
    </w:p>
    <w:p w:rsidR="00DF3449" w:rsidRPr="00697AD1" w:rsidRDefault="00DF3449" w:rsidP="00DF3449">
      <w:pPr>
        <w:pStyle w:val="paragraph"/>
      </w:pPr>
      <w:r w:rsidRPr="00697AD1">
        <w:tab/>
        <w:t>(a)</w:t>
      </w:r>
      <w:r w:rsidRPr="00697AD1">
        <w:tab/>
        <w:t>a single document is specified in column 1 of an item of the table; and</w:t>
      </w:r>
    </w:p>
    <w:p w:rsidR="00DF3449" w:rsidRPr="00697AD1" w:rsidRDefault="00DF3449" w:rsidP="00DF3449">
      <w:pPr>
        <w:pStyle w:val="paragraph"/>
      </w:pPr>
      <w:r w:rsidRPr="00697AD1">
        <w:tab/>
        <w:t>(b)</w:t>
      </w:r>
      <w:r w:rsidRPr="00697AD1">
        <w:tab/>
        <w:t>a person gives to the Official Receiver a copy of that document;</w:t>
      </w:r>
    </w:p>
    <w:p w:rsidR="00DF3449" w:rsidRPr="00697AD1" w:rsidRDefault="00DF3449" w:rsidP="00DF3449">
      <w:pPr>
        <w:pStyle w:val="subsection2"/>
      </w:pPr>
      <w:r w:rsidRPr="00697AD1">
        <w:t>the Official Receiver must enter in the Index the information specified in column 3 of that item.</w:t>
      </w:r>
    </w:p>
    <w:p w:rsidR="00DF3449" w:rsidRPr="00697AD1" w:rsidRDefault="00DF3449" w:rsidP="00502882">
      <w:pPr>
        <w:pStyle w:val="subsection"/>
      </w:pPr>
      <w:r w:rsidRPr="00697AD1">
        <w:tab/>
        <w:t>(3)</w:t>
      </w:r>
      <w:r w:rsidRPr="00697AD1">
        <w:tab/>
        <w:t>If:</w:t>
      </w:r>
    </w:p>
    <w:p w:rsidR="00DF3449" w:rsidRPr="00697AD1" w:rsidRDefault="00DF3449" w:rsidP="00DF3449">
      <w:pPr>
        <w:pStyle w:val="paragraph"/>
      </w:pPr>
      <w:r w:rsidRPr="00697AD1">
        <w:tab/>
        <w:t>(a)</w:t>
      </w:r>
      <w:r w:rsidRPr="00697AD1">
        <w:tab/>
        <w:t>2 or more documents are specified in column 1 of an item of the table; and</w:t>
      </w:r>
    </w:p>
    <w:p w:rsidR="00DF3449" w:rsidRPr="00697AD1" w:rsidRDefault="00DF3449" w:rsidP="00DF3449">
      <w:pPr>
        <w:pStyle w:val="paragraph"/>
      </w:pPr>
      <w:r w:rsidRPr="00697AD1">
        <w:tab/>
        <w:t>(b)</w:t>
      </w:r>
      <w:r w:rsidRPr="00697AD1">
        <w:tab/>
        <w:t>a person gives to the Official Receiver a copy of each of those documents;</w:t>
      </w:r>
    </w:p>
    <w:p w:rsidR="00DF3449" w:rsidRPr="00697AD1" w:rsidRDefault="00DF3449" w:rsidP="00DF3449">
      <w:pPr>
        <w:pStyle w:val="subsection2"/>
      </w:pPr>
      <w:r w:rsidRPr="00697AD1">
        <w:t>the Official Receiver must enter in the Index the information specified in column 3 of that item.</w:t>
      </w:r>
    </w:p>
    <w:p w:rsidR="006461A2" w:rsidRPr="00697AD1" w:rsidRDefault="006461A2" w:rsidP="00502882">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989"/>
        <w:gridCol w:w="2547"/>
        <w:gridCol w:w="2028"/>
        <w:gridCol w:w="2965"/>
      </w:tblGrid>
      <w:tr w:rsidR="006461A2" w:rsidRPr="00697AD1" w:rsidTr="00C10A73">
        <w:trPr>
          <w:tblHeader/>
        </w:trPr>
        <w:tc>
          <w:tcPr>
            <w:tcW w:w="5000" w:type="pct"/>
            <w:gridSpan w:val="4"/>
            <w:tcBorders>
              <w:top w:val="single" w:sz="12" w:space="0" w:color="auto"/>
              <w:bottom w:val="single" w:sz="6" w:space="0" w:color="auto"/>
            </w:tcBorders>
            <w:shd w:val="clear" w:color="auto" w:fill="auto"/>
          </w:tcPr>
          <w:p w:rsidR="006461A2" w:rsidRPr="00697AD1" w:rsidRDefault="006461A2" w:rsidP="006461A2">
            <w:pPr>
              <w:pStyle w:val="TableHeading"/>
            </w:pPr>
            <w:r w:rsidRPr="00697AD1">
              <w:t>Documents that must be given to</w:t>
            </w:r>
            <w:r w:rsidR="00F938A2" w:rsidRPr="00697AD1">
              <w:t xml:space="preserve"> the</w:t>
            </w:r>
            <w:r w:rsidRPr="00697AD1">
              <w:t xml:space="preserve"> Official Receiver</w:t>
            </w:r>
          </w:p>
        </w:tc>
      </w:tr>
      <w:tr w:rsidR="006461A2" w:rsidRPr="00697AD1" w:rsidTr="00C10A73">
        <w:trPr>
          <w:tblHeader/>
        </w:trPr>
        <w:tc>
          <w:tcPr>
            <w:tcW w:w="580" w:type="pct"/>
            <w:tcBorders>
              <w:top w:val="single" w:sz="6" w:space="0" w:color="auto"/>
              <w:bottom w:val="single" w:sz="12" w:space="0" w:color="auto"/>
            </w:tcBorders>
            <w:shd w:val="clear" w:color="auto" w:fill="auto"/>
          </w:tcPr>
          <w:p w:rsidR="006461A2" w:rsidRPr="00697AD1" w:rsidRDefault="006461A2" w:rsidP="006461A2">
            <w:pPr>
              <w:pStyle w:val="TableHeading"/>
            </w:pPr>
            <w:r w:rsidRPr="00697AD1">
              <w:t>Item</w:t>
            </w:r>
          </w:p>
        </w:tc>
        <w:tc>
          <w:tcPr>
            <w:tcW w:w="1493" w:type="pct"/>
            <w:tcBorders>
              <w:top w:val="single" w:sz="6" w:space="0" w:color="auto"/>
              <w:bottom w:val="single" w:sz="12" w:space="0" w:color="auto"/>
            </w:tcBorders>
            <w:shd w:val="clear" w:color="auto" w:fill="auto"/>
          </w:tcPr>
          <w:p w:rsidR="006461A2" w:rsidRPr="00697AD1" w:rsidRDefault="006461A2" w:rsidP="006461A2">
            <w:pPr>
              <w:pStyle w:val="TableHeading"/>
            </w:pPr>
            <w:r w:rsidRPr="00697AD1">
              <w:t>Column 1</w:t>
            </w:r>
          </w:p>
          <w:p w:rsidR="006461A2" w:rsidRPr="00697AD1" w:rsidRDefault="006461A2" w:rsidP="006461A2">
            <w:pPr>
              <w:pStyle w:val="TableHeading"/>
            </w:pPr>
            <w:r w:rsidRPr="00697AD1">
              <w:t>Document(s)</w:t>
            </w:r>
          </w:p>
        </w:tc>
        <w:tc>
          <w:tcPr>
            <w:tcW w:w="1189" w:type="pct"/>
            <w:tcBorders>
              <w:top w:val="single" w:sz="6" w:space="0" w:color="auto"/>
              <w:bottom w:val="single" w:sz="12" w:space="0" w:color="auto"/>
            </w:tcBorders>
            <w:shd w:val="clear" w:color="auto" w:fill="auto"/>
          </w:tcPr>
          <w:p w:rsidR="006461A2" w:rsidRPr="00697AD1" w:rsidRDefault="006461A2" w:rsidP="006461A2">
            <w:pPr>
              <w:pStyle w:val="TableHeading"/>
            </w:pPr>
            <w:r w:rsidRPr="00697AD1">
              <w:t>Column 2</w:t>
            </w:r>
          </w:p>
          <w:p w:rsidR="006461A2" w:rsidRPr="00697AD1" w:rsidRDefault="0078491A" w:rsidP="0078491A">
            <w:pPr>
              <w:pStyle w:val="TableHeading"/>
            </w:pPr>
            <w:r w:rsidRPr="00697AD1">
              <w:t>Person and t</w:t>
            </w:r>
            <w:r w:rsidR="006461A2" w:rsidRPr="00697AD1">
              <w:t>ime</w:t>
            </w:r>
            <w:r w:rsidR="004731F8" w:rsidRPr="00697AD1">
              <w:t xml:space="preserve"> period</w:t>
            </w:r>
          </w:p>
        </w:tc>
        <w:tc>
          <w:tcPr>
            <w:tcW w:w="1738" w:type="pct"/>
            <w:tcBorders>
              <w:top w:val="single" w:sz="6" w:space="0" w:color="auto"/>
              <w:bottom w:val="single" w:sz="12" w:space="0" w:color="auto"/>
            </w:tcBorders>
            <w:shd w:val="clear" w:color="auto" w:fill="auto"/>
          </w:tcPr>
          <w:p w:rsidR="006461A2" w:rsidRPr="00697AD1" w:rsidRDefault="006461A2" w:rsidP="006461A2">
            <w:pPr>
              <w:pStyle w:val="TableHeading"/>
            </w:pPr>
            <w:r w:rsidRPr="00697AD1">
              <w:t>Column 3</w:t>
            </w:r>
          </w:p>
          <w:p w:rsidR="006461A2" w:rsidRPr="00697AD1" w:rsidRDefault="0078491A" w:rsidP="006461A2">
            <w:pPr>
              <w:pStyle w:val="TableHeading"/>
            </w:pPr>
            <w:r w:rsidRPr="00697AD1">
              <w:t>I</w:t>
            </w:r>
            <w:r w:rsidR="006461A2" w:rsidRPr="00697AD1">
              <w:t>nformation</w:t>
            </w:r>
          </w:p>
        </w:tc>
      </w:tr>
      <w:tr w:rsidR="0016312B" w:rsidRPr="00697AD1" w:rsidTr="00C10A73">
        <w:tc>
          <w:tcPr>
            <w:tcW w:w="580" w:type="pct"/>
            <w:shd w:val="clear" w:color="auto" w:fill="auto"/>
          </w:tcPr>
          <w:p w:rsidR="0016312B" w:rsidRPr="00697AD1" w:rsidRDefault="00A434EC" w:rsidP="00ED0397">
            <w:pPr>
              <w:pStyle w:val="Tabletext"/>
            </w:pPr>
            <w:r w:rsidRPr="00697AD1">
              <w:t>1</w:t>
            </w:r>
          </w:p>
        </w:tc>
        <w:tc>
          <w:tcPr>
            <w:tcW w:w="1493" w:type="pct"/>
            <w:shd w:val="clear" w:color="auto" w:fill="auto"/>
          </w:tcPr>
          <w:p w:rsidR="0016312B" w:rsidRPr="00697AD1" w:rsidRDefault="0016312B" w:rsidP="00ED0397">
            <w:pPr>
              <w:pStyle w:val="Tabletext"/>
            </w:pPr>
            <w:r w:rsidRPr="00697AD1">
              <w:t xml:space="preserve">A notice given under </w:t>
            </w:r>
            <w:r w:rsidR="00697AD1" w:rsidRPr="00697AD1">
              <w:t>subsection 1</w:t>
            </w:r>
            <w:r w:rsidRPr="00697AD1">
              <w:t>81A</w:t>
            </w:r>
            <w:r w:rsidR="0078491A" w:rsidRPr="00697AD1">
              <w:t>(2)</w:t>
            </w:r>
            <w:r w:rsidRPr="00697AD1">
              <w:t xml:space="preserve"> of the Act by the current trustee of a bankrupt’s estate nominating another trustee as the new trustee of the estate</w:t>
            </w:r>
          </w:p>
        </w:tc>
        <w:tc>
          <w:tcPr>
            <w:tcW w:w="1189" w:type="pct"/>
            <w:shd w:val="clear" w:color="auto" w:fill="auto"/>
          </w:tcPr>
          <w:p w:rsidR="0016312B" w:rsidRPr="00697AD1" w:rsidRDefault="0078491A" w:rsidP="0078491A">
            <w:pPr>
              <w:pStyle w:val="Tabletext"/>
            </w:pPr>
            <w:r w:rsidRPr="00697AD1">
              <w:t>The new trustee w</w:t>
            </w:r>
            <w:r w:rsidR="00F86E4C" w:rsidRPr="00697AD1">
              <w:t>ithin 2 business days after</w:t>
            </w:r>
            <w:r w:rsidR="009808F9" w:rsidRPr="00697AD1">
              <w:t xml:space="preserve"> the date specified in the notice </w:t>
            </w:r>
            <w:r w:rsidRPr="00697AD1">
              <w:t>(see</w:t>
            </w:r>
            <w:r w:rsidR="009808F9" w:rsidRPr="00697AD1">
              <w:t xml:space="preserve"> </w:t>
            </w:r>
            <w:r w:rsidR="000B7484" w:rsidRPr="00697AD1">
              <w:t>paragraph 1</w:t>
            </w:r>
            <w:r w:rsidR="009808F9" w:rsidRPr="00697AD1">
              <w:t>81A(3)(a) of the Act</w:t>
            </w:r>
            <w:r w:rsidRPr="00697AD1">
              <w:t>)</w:t>
            </w:r>
          </w:p>
        </w:tc>
        <w:tc>
          <w:tcPr>
            <w:tcW w:w="1738" w:type="pct"/>
            <w:shd w:val="clear" w:color="auto" w:fill="auto"/>
          </w:tcPr>
          <w:p w:rsidR="0016312B" w:rsidRPr="00697AD1" w:rsidRDefault="0078491A" w:rsidP="00ED0397">
            <w:pPr>
              <w:pStyle w:val="Tabletext"/>
            </w:pPr>
            <w:r w:rsidRPr="00697AD1">
              <w:t>T</w:t>
            </w:r>
            <w:r w:rsidR="0016312B" w:rsidRPr="00697AD1">
              <w:t xml:space="preserve">he day </w:t>
            </w:r>
            <w:r w:rsidRPr="00697AD1">
              <w:t>on which the new trustee became</w:t>
            </w:r>
            <w:r w:rsidR="009808F9" w:rsidRPr="00697AD1">
              <w:t xml:space="preserve"> the trustee of the estate</w:t>
            </w:r>
          </w:p>
        </w:tc>
      </w:tr>
      <w:tr w:rsidR="009959E6" w:rsidRPr="00697AD1" w:rsidTr="00C10A73">
        <w:tc>
          <w:tcPr>
            <w:tcW w:w="580" w:type="pct"/>
            <w:shd w:val="clear" w:color="auto" w:fill="auto"/>
          </w:tcPr>
          <w:p w:rsidR="009959E6" w:rsidRPr="00697AD1" w:rsidRDefault="00A434EC" w:rsidP="00ED0397">
            <w:pPr>
              <w:pStyle w:val="Tabletext"/>
            </w:pPr>
            <w:r w:rsidRPr="00697AD1">
              <w:t>2</w:t>
            </w:r>
          </w:p>
        </w:tc>
        <w:tc>
          <w:tcPr>
            <w:tcW w:w="1493" w:type="pct"/>
            <w:shd w:val="clear" w:color="auto" w:fill="auto"/>
          </w:tcPr>
          <w:p w:rsidR="009959E6" w:rsidRPr="00697AD1" w:rsidRDefault="009959E6" w:rsidP="00ED0397">
            <w:pPr>
              <w:pStyle w:val="Tabletext"/>
            </w:pPr>
            <w:r w:rsidRPr="00697AD1">
              <w:t xml:space="preserve">An order under </w:t>
            </w:r>
            <w:r w:rsidR="00697AD1" w:rsidRPr="00697AD1">
              <w:t>subsection 1</w:t>
            </w:r>
            <w:r w:rsidRPr="00697AD1">
              <w:t>85Q(4) of the Act terminating a debt agreement</w:t>
            </w:r>
          </w:p>
        </w:tc>
        <w:tc>
          <w:tcPr>
            <w:tcW w:w="1189" w:type="pct"/>
            <w:shd w:val="clear" w:color="auto" w:fill="auto"/>
          </w:tcPr>
          <w:p w:rsidR="009959E6" w:rsidRPr="00697AD1" w:rsidRDefault="00F86E4C" w:rsidP="0078491A">
            <w:pPr>
              <w:pStyle w:val="Tabletext"/>
            </w:pPr>
            <w:r w:rsidRPr="00697AD1">
              <w:t xml:space="preserve">The </w:t>
            </w:r>
            <w:r w:rsidR="00E07385" w:rsidRPr="00697AD1">
              <w:t>applicant for the order within 3</w:t>
            </w:r>
            <w:r w:rsidRPr="00697AD1">
              <w:t xml:space="preserve"> business days after the order is made</w:t>
            </w:r>
          </w:p>
        </w:tc>
        <w:tc>
          <w:tcPr>
            <w:tcW w:w="1738" w:type="pct"/>
            <w:shd w:val="clear" w:color="auto" w:fill="auto"/>
          </w:tcPr>
          <w:p w:rsidR="009959E6" w:rsidRPr="00697AD1" w:rsidRDefault="009959E6" w:rsidP="00ED0397">
            <w:pPr>
              <w:pStyle w:val="Tabletext"/>
            </w:pPr>
            <w:r w:rsidRPr="00697AD1">
              <w:t>The day on which the order was made</w:t>
            </w:r>
          </w:p>
        </w:tc>
      </w:tr>
      <w:tr w:rsidR="009959E6" w:rsidRPr="00697AD1" w:rsidTr="00C10A73">
        <w:tc>
          <w:tcPr>
            <w:tcW w:w="580" w:type="pct"/>
            <w:shd w:val="clear" w:color="auto" w:fill="auto"/>
          </w:tcPr>
          <w:p w:rsidR="009959E6" w:rsidRPr="00697AD1" w:rsidRDefault="00A434EC" w:rsidP="00ED0397">
            <w:pPr>
              <w:pStyle w:val="Tabletext"/>
            </w:pPr>
            <w:r w:rsidRPr="00697AD1">
              <w:t>3</w:t>
            </w:r>
          </w:p>
        </w:tc>
        <w:tc>
          <w:tcPr>
            <w:tcW w:w="1493" w:type="pct"/>
            <w:shd w:val="clear" w:color="auto" w:fill="auto"/>
          </w:tcPr>
          <w:p w:rsidR="009959E6" w:rsidRPr="00697AD1" w:rsidRDefault="009959E6" w:rsidP="00ED0397">
            <w:pPr>
              <w:pStyle w:val="Tabletext"/>
            </w:pPr>
            <w:r w:rsidRPr="00697AD1">
              <w:t xml:space="preserve">An order under </w:t>
            </w:r>
            <w:r w:rsidR="00697AD1" w:rsidRPr="00697AD1">
              <w:t>subsection 1</w:t>
            </w:r>
            <w:r w:rsidRPr="00697AD1">
              <w:t>85U(1) of the Act declaring all or part of a debt agreement void</w:t>
            </w:r>
          </w:p>
        </w:tc>
        <w:tc>
          <w:tcPr>
            <w:tcW w:w="1189" w:type="pct"/>
            <w:shd w:val="clear" w:color="auto" w:fill="auto"/>
          </w:tcPr>
          <w:p w:rsidR="009959E6" w:rsidRPr="00697AD1" w:rsidRDefault="00F86E4C" w:rsidP="0078491A">
            <w:pPr>
              <w:pStyle w:val="Tabletext"/>
            </w:pPr>
            <w:r w:rsidRPr="00697AD1">
              <w:t>The applicant for the order within 2 business days after the order is made</w:t>
            </w:r>
          </w:p>
        </w:tc>
        <w:tc>
          <w:tcPr>
            <w:tcW w:w="1738" w:type="pct"/>
            <w:shd w:val="clear" w:color="auto" w:fill="auto"/>
          </w:tcPr>
          <w:p w:rsidR="009959E6" w:rsidRPr="00697AD1" w:rsidRDefault="009959E6" w:rsidP="009959E6">
            <w:pPr>
              <w:pStyle w:val="Tabletext"/>
            </w:pPr>
            <w:r w:rsidRPr="00697AD1">
              <w:t>Both of the following:</w:t>
            </w:r>
          </w:p>
          <w:p w:rsidR="009959E6" w:rsidRPr="00697AD1" w:rsidRDefault="009959E6" w:rsidP="009959E6">
            <w:pPr>
              <w:pStyle w:val="Tablea"/>
            </w:pPr>
            <w:r w:rsidRPr="00697AD1">
              <w:t>(a) the day on which the order was made;</w:t>
            </w:r>
          </w:p>
          <w:p w:rsidR="009959E6" w:rsidRPr="00697AD1" w:rsidRDefault="009959E6" w:rsidP="00F86E4C">
            <w:pPr>
              <w:pStyle w:val="Tablea"/>
            </w:pPr>
            <w:r w:rsidRPr="00697AD1">
              <w:t>(b) whether all or part of the agreement was declared void</w:t>
            </w:r>
          </w:p>
        </w:tc>
      </w:tr>
      <w:tr w:rsidR="009959E6" w:rsidRPr="00697AD1" w:rsidTr="00C10A73">
        <w:tc>
          <w:tcPr>
            <w:tcW w:w="580" w:type="pct"/>
            <w:shd w:val="clear" w:color="auto" w:fill="auto"/>
          </w:tcPr>
          <w:p w:rsidR="009959E6" w:rsidRPr="00697AD1" w:rsidRDefault="00A434EC" w:rsidP="00ED0397">
            <w:pPr>
              <w:pStyle w:val="Tabletext"/>
            </w:pPr>
            <w:r w:rsidRPr="00697AD1">
              <w:t>4</w:t>
            </w:r>
          </w:p>
        </w:tc>
        <w:tc>
          <w:tcPr>
            <w:tcW w:w="1493" w:type="pct"/>
            <w:shd w:val="clear" w:color="auto" w:fill="auto"/>
          </w:tcPr>
          <w:p w:rsidR="009959E6" w:rsidRPr="00697AD1" w:rsidRDefault="009959E6" w:rsidP="00ED0397">
            <w:pPr>
              <w:pStyle w:val="Tabletext"/>
            </w:pPr>
            <w:r w:rsidRPr="00697AD1">
              <w:t xml:space="preserve">An authority, signed by a debtor under </w:t>
            </w:r>
            <w:r w:rsidR="00697AD1" w:rsidRPr="00697AD1">
              <w:t>subsection 1</w:t>
            </w:r>
            <w:r w:rsidRPr="00697AD1">
              <w:t>88(1) of the Act, naming and authorising a registered trustee, a solicitor or the Official Trustee to call a meeting of the debtor’s creditors and to take control of the debtor’s property</w:t>
            </w:r>
          </w:p>
        </w:tc>
        <w:tc>
          <w:tcPr>
            <w:tcW w:w="1189" w:type="pct"/>
            <w:shd w:val="clear" w:color="auto" w:fill="auto"/>
          </w:tcPr>
          <w:p w:rsidR="009959E6" w:rsidRPr="00697AD1" w:rsidRDefault="00F86E4C" w:rsidP="001B0266">
            <w:pPr>
              <w:pStyle w:val="Tabletext"/>
            </w:pPr>
            <w:r w:rsidRPr="00697AD1">
              <w:t xml:space="preserve">The </w:t>
            </w:r>
            <w:r w:rsidR="001B0266" w:rsidRPr="00697AD1">
              <w:t>person named in the authority</w:t>
            </w:r>
            <w:r w:rsidRPr="00697AD1">
              <w:t xml:space="preserve"> within 2 business days after</w:t>
            </w:r>
            <w:r w:rsidR="001B0266" w:rsidRPr="00697AD1">
              <w:t xml:space="preserve"> the debtor signs</w:t>
            </w:r>
            <w:r w:rsidRPr="00697AD1">
              <w:t xml:space="preserve"> the authority</w:t>
            </w:r>
          </w:p>
        </w:tc>
        <w:tc>
          <w:tcPr>
            <w:tcW w:w="1738" w:type="pct"/>
            <w:shd w:val="clear" w:color="auto" w:fill="auto"/>
          </w:tcPr>
          <w:p w:rsidR="009959E6" w:rsidRPr="00697AD1" w:rsidRDefault="009959E6" w:rsidP="009959E6">
            <w:pPr>
              <w:pStyle w:val="Tabletext"/>
            </w:pPr>
            <w:r w:rsidRPr="00697AD1">
              <w:t>All of the following:</w:t>
            </w:r>
          </w:p>
          <w:p w:rsidR="009959E6" w:rsidRPr="00697AD1" w:rsidRDefault="009959E6" w:rsidP="001056A1">
            <w:pPr>
              <w:pStyle w:val="Tablea"/>
            </w:pPr>
            <w:r w:rsidRPr="00697AD1">
              <w:t>(a) particulars of the debtor;</w:t>
            </w:r>
          </w:p>
          <w:p w:rsidR="009959E6" w:rsidRPr="00697AD1" w:rsidRDefault="009959E6" w:rsidP="009959E6">
            <w:pPr>
              <w:pStyle w:val="Tablea"/>
            </w:pPr>
            <w:r w:rsidRPr="00697AD1">
              <w:t>(b) the day on which the copy of the authority was given to the Official Receiver;</w:t>
            </w:r>
          </w:p>
          <w:p w:rsidR="009959E6" w:rsidRPr="00697AD1" w:rsidRDefault="009959E6" w:rsidP="009959E6">
            <w:pPr>
              <w:pStyle w:val="Tablea"/>
            </w:pPr>
            <w:r w:rsidRPr="00697AD1">
              <w:t xml:space="preserve">(c) the day on which the debtor’s statement of affairs was given to the Official Receiver (see </w:t>
            </w:r>
            <w:r w:rsidR="00BD0583" w:rsidRPr="00697AD1">
              <w:t>subsections 1</w:t>
            </w:r>
            <w:r w:rsidRPr="00697AD1">
              <w:t>88(2D) and (5) of the Act);</w:t>
            </w:r>
          </w:p>
          <w:p w:rsidR="009959E6" w:rsidRPr="00697AD1" w:rsidRDefault="009959E6" w:rsidP="00F86E4C">
            <w:pPr>
              <w:pStyle w:val="Tablea"/>
            </w:pPr>
            <w:r w:rsidRPr="00697AD1">
              <w:t xml:space="preserve">(d) the name of the controlling trustee (see </w:t>
            </w:r>
            <w:r w:rsidR="00697AD1" w:rsidRPr="00697AD1">
              <w:t>subsection 1</w:t>
            </w:r>
            <w:r w:rsidRPr="00697AD1">
              <w:t>88(6) of the Act</w:t>
            </w:r>
            <w:r w:rsidR="00F86E4C" w:rsidRPr="00697AD1">
              <w:t>)</w:t>
            </w:r>
          </w:p>
        </w:tc>
      </w:tr>
      <w:tr w:rsidR="00502882" w:rsidRPr="00697AD1" w:rsidTr="00C10A73">
        <w:tc>
          <w:tcPr>
            <w:tcW w:w="580" w:type="pct"/>
            <w:shd w:val="clear" w:color="auto" w:fill="auto"/>
          </w:tcPr>
          <w:p w:rsidR="00502882" w:rsidRPr="00697AD1" w:rsidRDefault="00A434EC" w:rsidP="00ED0397">
            <w:pPr>
              <w:pStyle w:val="Tabletext"/>
            </w:pPr>
            <w:r w:rsidRPr="00697AD1">
              <w:t>5</w:t>
            </w:r>
          </w:p>
        </w:tc>
        <w:tc>
          <w:tcPr>
            <w:tcW w:w="1493" w:type="pct"/>
            <w:shd w:val="clear" w:color="auto" w:fill="auto"/>
          </w:tcPr>
          <w:p w:rsidR="00502882" w:rsidRPr="00697AD1" w:rsidRDefault="00502882" w:rsidP="00ED0397">
            <w:pPr>
              <w:pStyle w:val="Tabletext"/>
            </w:pPr>
            <w:r w:rsidRPr="00697AD1">
              <w:t xml:space="preserve">Written evidence of an event of a kind mentioned in </w:t>
            </w:r>
            <w:r w:rsidR="000B7484" w:rsidRPr="00697AD1">
              <w:t>paragraph 1</w:t>
            </w:r>
            <w:r w:rsidRPr="00697AD1">
              <w:t xml:space="preserve">92(1)(a), (b) or (c) of the Act, or a written request given to the Official Trustee under </w:t>
            </w:r>
            <w:r w:rsidR="000B7484" w:rsidRPr="00697AD1">
              <w:t>paragraph 1</w:t>
            </w:r>
            <w:r w:rsidRPr="00697AD1">
              <w:t>92(1)(d) of the Act, resulting in the Official Trustee becoming the controlling trustee in relation to a debtor</w:t>
            </w:r>
          </w:p>
        </w:tc>
        <w:tc>
          <w:tcPr>
            <w:tcW w:w="1189" w:type="pct"/>
            <w:shd w:val="clear" w:color="auto" w:fill="auto"/>
          </w:tcPr>
          <w:p w:rsidR="00502882" w:rsidRPr="00697AD1" w:rsidRDefault="0078491A" w:rsidP="0078491A">
            <w:pPr>
              <w:pStyle w:val="Tabletext"/>
            </w:pPr>
            <w:r w:rsidRPr="00697AD1">
              <w:t>The Official Trustee w</w:t>
            </w:r>
            <w:r w:rsidR="00502882" w:rsidRPr="00697AD1">
              <w:t xml:space="preserve">ithin 14 days after </w:t>
            </w:r>
            <w:r w:rsidR="00770F3D" w:rsidRPr="00697AD1">
              <w:t>the Official Trustee becomes</w:t>
            </w:r>
            <w:r w:rsidR="00502882" w:rsidRPr="00697AD1">
              <w:t xml:space="preserve"> the controlling trustee</w:t>
            </w:r>
          </w:p>
        </w:tc>
        <w:tc>
          <w:tcPr>
            <w:tcW w:w="1738" w:type="pct"/>
            <w:shd w:val="clear" w:color="auto" w:fill="auto"/>
          </w:tcPr>
          <w:p w:rsidR="00502882" w:rsidRPr="00697AD1" w:rsidRDefault="0078491A" w:rsidP="00ED0397">
            <w:pPr>
              <w:pStyle w:val="Tabletext"/>
            </w:pPr>
            <w:r w:rsidRPr="00697AD1">
              <w:t>B</w:t>
            </w:r>
            <w:r w:rsidR="00502882" w:rsidRPr="00697AD1">
              <w:t>oth of the following:</w:t>
            </w:r>
          </w:p>
          <w:p w:rsidR="00502882" w:rsidRPr="00697AD1" w:rsidRDefault="00502882" w:rsidP="00ED0397">
            <w:pPr>
              <w:pStyle w:val="Tablea"/>
            </w:pPr>
            <w:r w:rsidRPr="00697AD1">
              <w:t>(a) particulars of the debtor</w:t>
            </w:r>
            <w:r w:rsidR="0078491A" w:rsidRPr="00697AD1">
              <w:t>;</w:t>
            </w:r>
          </w:p>
          <w:p w:rsidR="00502882" w:rsidRPr="00697AD1" w:rsidRDefault="00502882" w:rsidP="0078491A">
            <w:pPr>
              <w:pStyle w:val="Tablea"/>
            </w:pPr>
            <w:r w:rsidRPr="00697AD1">
              <w:t xml:space="preserve">(b) the day on which the Official Trustee </w:t>
            </w:r>
            <w:r w:rsidR="0078491A" w:rsidRPr="00697AD1">
              <w:t>became</w:t>
            </w:r>
            <w:r w:rsidRPr="00697AD1">
              <w:t xml:space="preserve"> the controlling trustee</w:t>
            </w:r>
          </w:p>
        </w:tc>
      </w:tr>
      <w:tr w:rsidR="00502882" w:rsidRPr="00697AD1" w:rsidTr="00C10A73">
        <w:tc>
          <w:tcPr>
            <w:tcW w:w="580" w:type="pct"/>
            <w:shd w:val="clear" w:color="auto" w:fill="auto"/>
          </w:tcPr>
          <w:p w:rsidR="00502882" w:rsidRPr="00697AD1" w:rsidRDefault="00A434EC" w:rsidP="00ED0397">
            <w:pPr>
              <w:pStyle w:val="Tabletext"/>
            </w:pPr>
            <w:r w:rsidRPr="00697AD1">
              <w:t>6</w:t>
            </w:r>
          </w:p>
        </w:tc>
        <w:tc>
          <w:tcPr>
            <w:tcW w:w="1493" w:type="pct"/>
            <w:shd w:val="clear" w:color="auto" w:fill="auto"/>
          </w:tcPr>
          <w:p w:rsidR="00502882" w:rsidRPr="00697AD1" w:rsidRDefault="00502882" w:rsidP="00ED0397">
            <w:pPr>
              <w:pStyle w:val="Tabletext"/>
            </w:pPr>
            <w:r w:rsidRPr="00697AD1">
              <w:t>Both of the following:</w:t>
            </w:r>
          </w:p>
          <w:p w:rsidR="00502882" w:rsidRPr="00697AD1" w:rsidRDefault="00502882" w:rsidP="00ED0397">
            <w:pPr>
              <w:pStyle w:val="Tablea"/>
            </w:pPr>
            <w:r w:rsidRPr="00697AD1">
              <w:t>(a) a petition to the Court</w:t>
            </w:r>
            <w:r w:rsidR="0078491A" w:rsidRPr="00697AD1">
              <w:t xml:space="preserve">, under </w:t>
            </w:r>
            <w:r w:rsidR="00BD0583" w:rsidRPr="00697AD1">
              <w:t>sub</w:t>
            </w:r>
            <w:r w:rsidR="00E97371" w:rsidRPr="00697AD1">
              <w:t>section 2</w:t>
            </w:r>
            <w:r w:rsidR="0078491A" w:rsidRPr="00697AD1">
              <w:t>44(1) of the Act,</w:t>
            </w:r>
            <w:r w:rsidRPr="00697AD1">
              <w:t xml:space="preserve"> for an order for the administration of the estate of a deceased person;</w:t>
            </w:r>
          </w:p>
          <w:p w:rsidR="00502882" w:rsidRPr="00697AD1" w:rsidRDefault="00502882" w:rsidP="00ED0397">
            <w:pPr>
              <w:pStyle w:val="Tablea"/>
            </w:pPr>
            <w:r w:rsidRPr="00697AD1">
              <w:t xml:space="preserve">(b) an affidavit verifying the petition (see </w:t>
            </w:r>
            <w:r w:rsidR="00BD0583" w:rsidRPr="00697AD1">
              <w:t>sub</w:t>
            </w:r>
            <w:r w:rsidR="00E97371" w:rsidRPr="00697AD1">
              <w:t>section 2</w:t>
            </w:r>
            <w:r w:rsidRPr="00697AD1">
              <w:t>44(5) of the Act)</w:t>
            </w:r>
          </w:p>
        </w:tc>
        <w:tc>
          <w:tcPr>
            <w:tcW w:w="1189" w:type="pct"/>
            <w:shd w:val="clear" w:color="auto" w:fill="auto"/>
          </w:tcPr>
          <w:p w:rsidR="00502882" w:rsidRPr="00697AD1" w:rsidRDefault="0078491A" w:rsidP="0078491A">
            <w:pPr>
              <w:pStyle w:val="Tabletext"/>
            </w:pPr>
            <w:r w:rsidRPr="00697AD1">
              <w:t>The creditor, or one of the creditors, who presented the petition to the Court w</w:t>
            </w:r>
            <w:r w:rsidR="00502882" w:rsidRPr="00697AD1">
              <w:t>ithin 2 bus</w:t>
            </w:r>
            <w:r w:rsidRPr="00697AD1">
              <w:t>i</w:t>
            </w:r>
            <w:r w:rsidR="00770F3D" w:rsidRPr="00697AD1">
              <w:t>ness days after the petition is</w:t>
            </w:r>
            <w:r w:rsidR="00502882" w:rsidRPr="00697AD1">
              <w:t xml:space="preserve"> filed by the Court</w:t>
            </w:r>
          </w:p>
        </w:tc>
        <w:tc>
          <w:tcPr>
            <w:tcW w:w="1738" w:type="pct"/>
            <w:shd w:val="clear" w:color="auto" w:fill="auto"/>
          </w:tcPr>
          <w:p w:rsidR="00502882" w:rsidRPr="00697AD1" w:rsidRDefault="0078491A" w:rsidP="00ED0397">
            <w:pPr>
              <w:pStyle w:val="Tabletext"/>
            </w:pPr>
            <w:r w:rsidRPr="00697AD1">
              <w:t>A</w:t>
            </w:r>
            <w:r w:rsidR="00502882" w:rsidRPr="00697AD1">
              <w:t>ll of the following:</w:t>
            </w:r>
          </w:p>
          <w:p w:rsidR="00770F3D" w:rsidRPr="00697AD1" w:rsidRDefault="00770F3D" w:rsidP="00ED0397">
            <w:pPr>
              <w:pStyle w:val="Tablea"/>
            </w:pPr>
            <w:r w:rsidRPr="00697AD1">
              <w:t>(a) particulars of the deceased person;</w:t>
            </w:r>
          </w:p>
          <w:p w:rsidR="00502882" w:rsidRPr="00697AD1" w:rsidRDefault="00770F3D" w:rsidP="00ED0397">
            <w:pPr>
              <w:pStyle w:val="Tablea"/>
            </w:pPr>
            <w:r w:rsidRPr="00697AD1">
              <w:t>(b</w:t>
            </w:r>
            <w:r w:rsidR="00502882" w:rsidRPr="00697AD1">
              <w:t>) the day the petition was presented;</w:t>
            </w:r>
          </w:p>
          <w:p w:rsidR="00502882" w:rsidRPr="00697AD1" w:rsidRDefault="00502882" w:rsidP="00ED0397">
            <w:pPr>
              <w:pStyle w:val="Tablea"/>
            </w:pPr>
            <w:r w:rsidRPr="00697AD1">
              <w:t>(c) the name of the creditor or creditors who presented the petition;</w:t>
            </w:r>
          </w:p>
          <w:p w:rsidR="00502882" w:rsidRPr="00697AD1" w:rsidRDefault="00502882" w:rsidP="00ED0397">
            <w:pPr>
              <w:pStyle w:val="Tablea"/>
            </w:pPr>
            <w:r w:rsidRPr="00697AD1">
              <w:t>(d) the name and telephone number of any legal practitioner acting on behalf of the creditor or creditors;</w:t>
            </w:r>
          </w:p>
          <w:p w:rsidR="00502882" w:rsidRPr="00697AD1" w:rsidRDefault="00502882" w:rsidP="00ED0397">
            <w:pPr>
              <w:pStyle w:val="Tablea"/>
            </w:pPr>
            <w:r w:rsidRPr="00697AD1">
              <w:t>(e) the day the Court is to hear the petition</w:t>
            </w:r>
          </w:p>
        </w:tc>
      </w:tr>
      <w:tr w:rsidR="00502882" w:rsidRPr="00697AD1" w:rsidTr="00C10A73">
        <w:tc>
          <w:tcPr>
            <w:tcW w:w="580" w:type="pct"/>
            <w:tcBorders>
              <w:bottom w:val="single" w:sz="2" w:space="0" w:color="auto"/>
            </w:tcBorders>
            <w:shd w:val="clear" w:color="auto" w:fill="auto"/>
          </w:tcPr>
          <w:p w:rsidR="00502882" w:rsidRPr="00697AD1" w:rsidRDefault="00A434EC" w:rsidP="003D4F85">
            <w:pPr>
              <w:pStyle w:val="Tabletext"/>
              <w:rPr>
                <w:i/>
              </w:rPr>
            </w:pPr>
            <w:r w:rsidRPr="00697AD1">
              <w:t>7</w:t>
            </w:r>
          </w:p>
        </w:tc>
        <w:tc>
          <w:tcPr>
            <w:tcW w:w="1493" w:type="pct"/>
            <w:tcBorders>
              <w:bottom w:val="single" w:sz="2" w:space="0" w:color="auto"/>
            </w:tcBorders>
            <w:shd w:val="clear" w:color="auto" w:fill="auto"/>
          </w:tcPr>
          <w:p w:rsidR="00502882" w:rsidRPr="00697AD1" w:rsidRDefault="00502882" w:rsidP="00ED0397">
            <w:pPr>
              <w:pStyle w:val="Tabletext"/>
            </w:pPr>
            <w:r w:rsidRPr="00697AD1">
              <w:t>Both of the following:</w:t>
            </w:r>
          </w:p>
          <w:p w:rsidR="00502882" w:rsidRPr="00697AD1" w:rsidRDefault="00502882" w:rsidP="00ED0397">
            <w:pPr>
              <w:pStyle w:val="Tablea"/>
            </w:pPr>
            <w:r w:rsidRPr="00697AD1">
              <w:t xml:space="preserve">(a) a petition, under </w:t>
            </w:r>
            <w:r w:rsidR="00BD0583" w:rsidRPr="00697AD1">
              <w:t>sub</w:t>
            </w:r>
            <w:r w:rsidR="00E97371" w:rsidRPr="00697AD1">
              <w:t>section 2</w:t>
            </w:r>
            <w:r w:rsidRPr="00697AD1">
              <w:t xml:space="preserve">47(1) of the Act, for an order for the administration of a deceased person’s estate under </w:t>
            </w:r>
            <w:r w:rsidR="00BD0583" w:rsidRPr="00697AD1">
              <w:t>Part X</w:t>
            </w:r>
            <w:r w:rsidRPr="00697AD1">
              <w:t>I of the Act;</w:t>
            </w:r>
          </w:p>
          <w:p w:rsidR="00502882" w:rsidRPr="00697AD1" w:rsidRDefault="00502882" w:rsidP="00ED0397">
            <w:pPr>
              <w:pStyle w:val="Tablea"/>
            </w:pPr>
            <w:r w:rsidRPr="00697AD1">
              <w:t>(b) a statement of the deceased person’s affairs and of the petitioner’s administration of the deceased person’s estate</w:t>
            </w:r>
            <w:r w:rsidR="00622B3E" w:rsidRPr="00697AD1">
              <w:t xml:space="preserve"> (see </w:t>
            </w:r>
            <w:r w:rsidR="00BD0583" w:rsidRPr="00697AD1">
              <w:t>sub</w:t>
            </w:r>
            <w:r w:rsidR="00E97371" w:rsidRPr="00697AD1">
              <w:t>section 2</w:t>
            </w:r>
            <w:r w:rsidR="00622B3E" w:rsidRPr="00697AD1">
              <w:t>47(1) of the Act</w:t>
            </w:r>
            <w:r w:rsidR="006E78CE" w:rsidRPr="00697AD1">
              <w:t>)</w:t>
            </w:r>
          </w:p>
        </w:tc>
        <w:tc>
          <w:tcPr>
            <w:tcW w:w="1189" w:type="pct"/>
            <w:tcBorders>
              <w:bottom w:val="single" w:sz="2" w:space="0" w:color="auto"/>
            </w:tcBorders>
            <w:shd w:val="clear" w:color="auto" w:fill="auto"/>
          </w:tcPr>
          <w:p w:rsidR="00502882" w:rsidRPr="00697AD1" w:rsidRDefault="0078491A" w:rsidP="0078491A">
            <w:pPr>
              <w:pStyle w:val="Tabletext"/>
            </w:pPr>
            <w:r w:rsidRPr="00697AD1">
              <w:t>The petitioner w</w:t>
            </w:r>
            <w:r w:rsidR="00502882" w:rsidRPr="00697AD1">
              <w:t>ithin 2 bus</w:t>
            </w:r>
            <w:r w:rsidR="00770F3D" w:rsidRPr="00697AD1">
              <w:t>iness days after the petition is</w:t>
            </w:r>
            <w:r w:rsidR="00502882" w:rsidRPr="00697AD1">
              <w:t xml:space="preserve"> filed by the Court</w:t>
            </w:r>
          </w:p>
        </w:tc>
        <w:tc>
          <w:tcPr>
            <w:tcW w:w="1738" w:type="pct"/>
            <w:tcBorders>
              <w:bottom w:val="single" w:sz="2" w:space="0" w:color="auto"/>
            </w:tcBorders>
            <w:shd w:val="clear" w:color="auto" w:fill="auto"/>
          </w:tcPr>
          <w:p w:rsidR="00502882" w:rsidRPr="00697AD1" w:rsidRDefault="0078491A" w:rsidP="00ED0397">
            <w:pPr>
              <w:pStyle w:val="Tabletext"/>
            </w:pPr>
            <w:r w:rsidRPr="00697AD1">
              <w:t>A</w:t>
            </w:r>
            <w:r w:rsidR="00502882" w:rsidRPr="00697AD1">
              <w:t>ll of the following:</w:t>
            </w:r>
          </w:p>
          <w:p w:rsidR="00770F3D" w:rsidRPr="00697AD1" w:rsidRDefault="00770F3D" w:rsidP="00ED0397">
            <w:pPr>
              <w:pStyle w:val="Tablea"/>
            </w:pPr>
            <w:r w:rsidRPr="00697AD1">
              <w:t>(a) particulars of the deceased person;</w:t>
            </w:r>
          </w:p>
          <w:p w:rsidR="00502882" w:rsidRPr="00697AD1" w:rsidRDefault="00770F3D" w:rsidP="00ED0397">
            <w:pPr>
              <w:pStyle w:val="Tablea"/>
            </w:pPr>
            <w:r w:rsidRPr="00697AD1">
              <w:t>(b</w:t>
            </w:r>
            <w:r w:rsidR="00502882" w:rsidRPr="00697AD1">
              <w:t>) t</w:t>
            </w:r>
            <w:r w:rsidR="002505A0" w:rsidRPr="00697AD1">
              <w:t>he day on which the petition and the statement of affairs were</w:t>
            </w:r>
            <w:r w:rsidR="00502882" w:rsidRPr="00697AD1">
              <w:t xml:space="preserve"> presented;</w:t>
            </w:r>
          </w:p>
          <w:p w:rsidR="00502882" w:rsidRPr="00697AD1" w:rsidRDefault="00502882" w:rsidP="00ED0397">
            <w:pPr>
              <w:pStyle w:val="Tablea"/>
            </w:pPr>
            <w:r w:rsidRPr="00697AD1">
              <w:t>(c) the name of the administrator;</w:t>
            </w:r>
          </w:p>
          <w:p w:rsidR="00502882" w:rsidRPr="00697AD1" w:rsidRDefault="00502882" w:rsidP="00ED0397">
            <w:pPr>
              <w:pStyle w:val="Tablea"/>
            </w:pPr>
            <w:r w:rsidRPr="00697AD1">
              <w:t>(d) the name and telephone number of any legal practitioner acting on behalf of the administrator</w:t>
            </w:r>
          </w:p>
        </w:tc>
      </w:tr>
      <w:tr w:rsidR="00401002" w:rsidRPr="00697AD1" w:rsidTr="00C10A73">
        <w:tc>
          <w:tcPr>
            <w:tcW w:w="580" w:type="pct"/>
            <w:tcBorders>
              <w:bottom w:val="single" w:sz="2" w:space="0" w:color="auto"/>
            </w:tcBorders>
            <w:shd w:val="clear" w:color="auto" w:fill="auto"/>
          </w:tcPr>
          <w:p w:rsidR="00401002" w:rsidRPr="00697AD1" w:rsidRDefault="00A434EC" w:rsidP="00ED0397">
            <w:pPr>
              <w:pStyle w:val="Tabletext"/>
            </w:pPr>
            <w:r w:rsidRPr="00697AD1">
              <w:t>8</w:t>
            </w:r>
          </w:p>
        </w:tc>
        <w:tc>
          <w:tcPr>
            <w:tcW w:w="1493" w:type="pct"/>
            <w:tcBorders>
              <w:bottom w:val="single" w:sz="2" w:space="0" w:color="auto"/>
            </w:tcBorders>
            <w:shd w:val="clear" w:color="auto" w:fill="auto"/>
          </w:tcPr>
          <w:p w:rsidR="00401002" w:rsidRPr="00697AD1" w:rsidRDefault="00401002" w:rsidP="00401002">
            <w:pPr>
              <w:pStyle w:val="Tabletext"/>
            </w:pPr>
            <w:r w:rsidRPr="00697AD1">
              <w:t>An order</w:t>
            </w:r>
            <w:r w:rsidR="00507076" w:rsidRPr="00697AD1">
              <w:t xml:space="preserve">, under </w:t>
            </w:r>
            <w:r w:rsidR="00E97371" w:rsidRPr="00697AD1">
              <w:t>section 2</w:t>
            </w:r>
            <w:r w:rsidR="00507076" w:rsidRPr="00697AD1">
              <w:t>52B of the Act,</w:t>
            </w:r>
            <w:r w:rsidRPr="00697AD1">
              <w:t xml:space="preserve"> annulling the administration of the estate of a deceased person under </w:t>
            </w:r>
            <w:r w:rsidR="00BD0583" w:rsidRPr="00697AD1">
              <w:t>Part X</w:t>
            </w:r>
            <w:r w:rsidRPr="00697AD1">
              <w:t>1 of the Act</w:t>
            </w:r>
          </w:p>
        </w:tc>
        <w:tc>
          <w:tcPr>
            <w:tcW w:w="1189" w:type="pct"/>
            <w:tcBorders>
              <w:bottom w:val="single" w:sz="2" w:space="0" w:color="auto"/>
            </w:tcBorders>
            <w:shd w:val="clear" w:color="auto" w:fill="auto"/>
          </w:tcPr>
          <w:p w:rsidR="00401002" w:rsidRPr="00697AD1" w:rsidRDefault="00770F3D" w:rsidP="00770F3D">
            <w:pPr>
              <w:pStyle w:val="Tabletext"/>
            </w:pPr>
            <w:r w:rsidRPr="00697AD1">
              <w:t>The trustee of the estate w</w:t>
            </w:r>
            <w:r w:rsidR="00401002" w:rsidRPr="00697AD1">
              <w:t>ithin 2 business days after the trustee</w:t>
            </w:r>
            <w:r w:rsidRPr="00697AD1">
              <w:t xml:space="preserve"> becomes</w:t>
            </w:r>
            <w:r w:rsidR="00401002" w:rsidRPr="00697AD1">
              <w:t xml:space="preserve"> aware of the order</w:t>
            </w:r>
          </w:p>
        </w:tc>
        <w:tc>
          <w:tcPr>
            <w:tcW w:w="1738" w:type="pct"/>
            <w:tcBorders>
              <w:bottom w:val="single" w:sz="2" w:space="0" w:color="auto"/>
            </w:tcBorders>
            <w:shd w:val="clear" w:color="auto" w:fill="auto"/>
          </w:tcPr>
          <w:p w:rsidR="00401002" w:rsidRPr="00697AD1" w:rsidRDefault="00770F3D" w:rsidP="00ED0397">
            <w:pPr>
              <w:pStyle w:val="Tabletext"/>
            </w:pPr>
            <w:r w:rsidRPr="00697AD1">
              <w:t>The day on which the order was</w:t>
            </w:r>
            <w:r w:rsidR="00401002" w:rsidRPr="00697AD1">
              <w:t xml:space="preserve"> made</w:t>
            </w:r>
          </w:p>
        </w:tc>
      </w:tr>
      <w:tr w:rsidR="00502882" w:rsidRPr="00697AD1" w:rsidTr="00C10A73">
        <w:tc>
          <w:tcPr>
            <w:tcW w:w="580" w:type="pct"/>
            <w:tcBorders>
              <w:top w:val="single" w:sz="2" w:space="0" w:color="auto"/>
              <w:bottom w:val="single" w:sz="12" w:space="0" w:color="auto"/>
            </w:tcBorders>
            <w:shd w:val="clear" w:color="auto" w:fill="auto"/>
          </w:tcPr>
          <w:p w:rsidR="00502882" w:rsidRPr="00697AD1" w:rsidRDefault="00A434EC" w:rsidP="00ED0397">
            <w:pPr>
              <w:pStyle w:val="Tabletext"/>
            </w:pPr>
            <w:r w:rsidRPr="00697AD1">
              <w:t>9</w:t>
            </w:r>
          </w:p>
        </w:tc>
        <w:tc>
          <w:tcPr>
            <w:tcW w:w="1493" w:type="pct"/>
            <w:tcBorders>
              <w:top w:val="single" w:sz="2" w:space="0" w:color="auto"/>
              <w:bottom w:val="single" w:sz="12" w:space="0" w:color="auto"/>
            </w:tcBorders>
            <w:shd w:val="clear" w:color="auto" w:fill="auto"/>
          </w:tcPr>
          <w:p w:rsidR="00502882" w:rsidRPr="00697AD1" w:rsidRDefault="00502882" w:rsidP="00ED0397">
            <w:pPr>
              <w:pStyle w:val="Tabletext"/>
            </w:pPr>
            <w:r w:rsidRPr="00697AD1">
              <w:t xml:space="preserve">An order, under </w:t>
            </w:r>
            <w:r w:rsidR="00BD0583" w:rsidRPr="00697AD1">
              <w:t>sub</w:t>
            </w:r>
            <w:r w:rsidR="00E97371" w:rsidRPr="00697AD1">
              <w:t>section 2</w:t>
            </w:r>
            <w:r w:rsidRPr="00697AD1">
              <w:t>53E(1) of the Act, staying proceedings under a creditor’s petition or debtor’s petition</w:t>
            </w:r>
          </w:p>
        </w:tc>
        <w:tc>
          <w:tcPr>
            <w:tcW w:w="1189" w:type="pct"/>
            <w:tcBorders>
              <w:top w:val="single" w:sz="2" w:space="0" w:color="auto"/>
              <w:bottom w:val="single" w:sz="12" w:space="0" w:color="auto"/>
            </w:tcBorders>
            <w:shd w:val="clear" w:color="auto" w:fill="auto"/>
          </w:tcPr>
          <w:p w:rsidR="00502882" w:rsidRPr="00697AD1" w:rsidRDefault="0078491A" w:rsidP="0078491A">
            <w:pPr>
              <w:pStyle w:val="Tabletext"/>
            </w:pPr>
            <w:r w:rsidRPr="00697AD1">
              <w:t>The applicant for the order w</w:t>
            </w:r>
            <w:r w:rsidR="00502882" w:rsidRPr="00697AD1">
              <w:t>ithin 7 business days after the order is made</w:t>
            </w:r>
          </w:p>
        </w:tc>
        <w:tc>
          <w:tcPr>
            <w:tcW w:w="1738" w:type="pct"/>
            <w:tcBorders>
              <w:top w:val="single" w:sz="2" w:space="0" w:color="auto"/>
              <w:bottom w:val="single" w:sz="12" w:space="0" w:color="auto"/>
            </w:tcBorders>
            <w:shd w:val="clear" w:color="auto" w:fill="auto"/>
          </w:tcPr>
          <w:p w:rsidR="00502882" w:rsidRPr="00697AD1" w:rsidRDefault="0078491A" w:rsidP="00ED0397">
            <w:pPr>
              <w:pStyle w:val="Tabletext"/>
            </w:pPr>
            <w:r w:rsidRPr="00697AD1">
              <w:t>B</w:t>
            </w:r>
            <w:r w:rsidR="00502882" w:rsidRPr="00697AD1">
              <w:t>oth of the following:</w:t>
            </w:r>
          </w:p>
          <w:p w:rsidR="00502882" w:rsidRPr="00697AD1" w:rsidRDefault="00502882" w:rsidP="00ED0397">
            <w:pPr>
              <w:pStyle w:val="Tablea"/>
            </w:pPr>
            <w:r w:rsidRPr="00697AD1">
              <w:t>(</w:t>
            </w:r>
            <w:r w:rsidR="00770F3D" w:rsidRPr="00697AD1">
              <w:t>a) the day on which the order was</w:t>
            </w:r>
            <w:r w:rsidRPr="00697AD1">
              <w:t xml:space="preserve"> made;</w:t>
            </w:r>
          </w:p>
          <w:p w:rsidR="00502882" w:rsidRPr="00697AD1" w:rsidRDefault="00502882" w:rsidP="00ED0397">
            <w:pPr>
              <w:pStyle w:val="Tablea"/>
            </w:pPr>
            <w:r w:rsidRPr="00697AD1">
              <w:t xml:space="preserve">(b) the length of the stay (see </w:t>
            </w:r>
            <w:r w:rsidR="00BD0583" w:rsidRPr="00697AD1">
              <w:t>sub</w:t>
            </w:r>
            <w:r w:rsidR="00E97371" w:rsidRPr="00697AD1">
              <w:t>section 2</w:t>
            </w:r>
            <w:r w:rsidRPr="00697AD1">
              <w:t>53E(3) of the Act)</w:t>
            </w:r>
          </w:p>
        </w:tc>
      </w:tr>
    </w:tbl>
    <w:p w:rsidR="00502882" w:rsidRPr="00697AD1" w:rsidRDefault="00502882" w:rsidP="00502882"/>
    <w:p w:rsidR="00502882" w:rsidRPr="00697AD1" w:rsidRDefault="002C38D7" w:rsidP="00502882">
      <w:pPr>
        <w:pStyle w:val="ActHead5"/>
      </w:pPr>
      <w:bookmarkStart w:id="106" w:name="_Toc63674364"/>
      <w:r w:rsidRPr="00134781">
        <w:rPr>
          <w:rStyle w:val="CharSectno"/>
        </w:rPr>
        <w:t>76</w:t>
      </w:r>
      <w:r w:rsidR="00502882" w:rsidRPr="00697AD1">
        <w:t xml:space="preserve">  Documents given to Official Rece</w:t>
      </w:r>
      <w:r w:rsidR="004423B1" w:rsidRPr="00697AD1">
        <w:t>iver in accordance with the Act</w:t>
      </w:r>
      <w:bookmarkEnd w:id="106"/>
    </w:p>
    <w:p w:rsidR="00502882" w:rsidRPr="00697AD1" w:rsidRDefault="00502882" w:rsidP="00502882">
      <w:pPr>
        <w:pStyle w:val="subsection"/>
      </w:pPr>
      <w:r w:rsidRPr="00697AD1">
        <w:tab/>
        <w:t>(1)</w:t>
      </w:r>
      <w:r w:rsidRPr="00697AD1">
        <w:tab/>
        <w:t xml:space="preserve">If a document, or a copy of a document, specified in column 1 of an </w:t>
      </w:r>
      <w:r w:rsidR="000C3ECD" w:rsidRPr="00697AD1">
        <w:t>item of the table</w:t>
      </w:r>
      <w:r w:rsidR="002E5F6C" w:rsidRPr="00697AD1">
        <w:t xml:space="preserve"> in </w:t>
      </w:r>
      <w:r w:rsidR="000B7484" w:rsidRPr="00697AD1">
        <w:t>subsection (</w:t>
      </w:r>
      <w:r w:rsidR="002E5F6C" w:rsidRPr="00697AD1">
        <w:t>2)</w:t>
      </w:r>
      <w:r w:rsidR="000C3ECD" w:rsidRPr="00697AD1">
        <w:t xml:space="preserve"> is given to the Official Receiver, the</w:t>
      </w:r>
      <w:r w:rsidRPr="00697AD1">
        <w:t xml:space="preserve"> Official Receiver must enter in the Index the information specified in column 2 of the item.</w:t>
      </w:r>
    </w:p>
    <w:p w:rsidR="004E5959" w:rsidRPr="00697AD1" w:rsidRDefault="004E5959" w:rsidP="00502882">
      <w:pPr>
        <w:pStyle w:val="subsection"/>
      </w:pPr>
      <w:r w:rsidRPr="00697AD1">
        <w:tab/>
        <w:t>(2)</w:t>
      </w:r>
      <w:r w:rsidRPr="00697AD1">
        <w:tab/>
        <w:t>However:</w:t>
      </w:r>
    </w:p>
    <w:p w:rsidR="00502882" w:rsidRPr="00697AD1" w:rsidRDefault="004E5959" w:rsidP="004E5959">
      <w:pPr>
        <w:pStyle w:val="paragraph"/>
      </w:pPr>
      <w:r w:rsidRPr="00697AD1">
        <w:tab/>
        <w:t>(a)</w:t>
      </w:r>
      <w:r w:rsidRPr="00697AD1">
        <w:tab/>
      </w:r>
      <w:r w:rsidR="00502882" w:rsidRPr="00697AD1">
        <w:t xml:space="preserve">in the case of a </w:t>
      </w:r>
      <w:r w:rsidR="004A763C" w:rsidRPr="00697AD1">
        <w:t xml:space="preserve">debtor’s petition mentioned in </w:t>
      </w:r>
      <w:r w:rsidR="000B7484" w:rsidRPr="00697AD1">
        <w:t>item 3</w:t>
      </w:r>
      <w:r w:rsidR="004A763C" w:rsidRPr="00697AD1">
        <w:t>, 4 or 5</w:t>
      </w:r>
      <w:r w:rsidR="00502882" w:rsidRPr="00697AD1">
        <w:t xml:space="preserve"> of the table, </w:t>
      </w:r>
      <w:r w:rsidR="000B7484" w:rsidRPr="00697AD1">
        <w:t>subsection (</w:t>
      </w:r>
      <w:r w:rsidR="00502882" w:rsidRPr="00697AD1">
        <w:t>1) applies only if the Officia</w:t>
      </w:r>
      <w:r w:rsidRPr="00697AD1">
        <w:t>l Receiver accepts the petition; and</w:t>
      </w:r>
    </w:p>
    <w:p w:rsidR="004E5959" w:rsidRPr="00697AD1" w:rsidRDefault="004E5959" w:rsidP="004E5959">
      <w:pPr>
        <w:pStyle w:val="paragraph"/>
      </w:pPr>
      <w:r w:rsidRPr="00697AD1">
        <w:tab/>
        <w:t>(b)</w:t>
      </w:r>
      <w:r w:rsidRPr="00697AD1">
        <w:tab/>
        <w:t>in the case of a debt agreement proposal</w:t>
      </w:r>
      <w:r w:rsidR="004A763C" w:rsidRPr="00697AD1">
        <w:t xml:space="preserve"> mentioned in </w:t>
      </w:r>
      <w:r w:rsidR="00BD0583" w:rsidRPr="00697AD1">
        <w:t>item 1</w:t>
      </w:r>
      <w:r w:rsidR="004A763C" w:rsidRPr="00697AD1">
        <w:t>2</w:t>
      </w:r>
      <w:r w:rsidRPr="00697AD1">
        <w:t xml:space="preserve"> of the table, </w:t>
      </w:r>
      <w:r w:rsidR="000B7484" w:rsidRPr="00697AD1">
        <w:t>subsection (</w:t>
      </w:r>
      <w:r w:rsidRPr="00697AD1">
        <w:t>1) applies only if the Official Receiver accepts the debt agreement proposal for processing.</w:t>
      </w:r>
    </w:p>
    <w:p w:rsidR="00502882" w:rsidRPr="00697AD1" w:rsidRDefault="00502882" w:rsidP="00502882">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1051"/>
        <w:gridCol w:w="3739"/>
        <w:gridCol w:w="3739"/>
      </w:tblGrid>
      <w:tr w:rsidR="006461A2" w:rsidRPr="00697AD1" w:rsidTr="00C10A73">
        <w:trPr>
          <w:tblHeader/>
        </w:trPr>
        <w:tc>
          <w:tcPr>
            <w:tcW w:w="5000" w:type="pct"/>
            <w:gridSpan w:val="3"/>
            <w:tcBorders>
              <w:top w:val="single" w:sz="12" w:space="0" w:color="auto"/>
              <w:bottom w:val="single" w:sz="6" w:space="0" w:color="auto"/>
            </w:tcBorders>
            <w:shd w:val="clear" w:color="auto" w:fill="auto"/>
          </w:tcPr>
          <w:p w:rsidR="006461A2" w:rsidRPr="00697AD1" w:rsidRDefault="000C3ECD" w:rsidP="006461A2">
            <w:pPr>
              <w:pStyle w:val="TableHeading"/>
            </w:pPr>
            <w:r w:rsidRPr="00697AD1">
              <w:t>Documents given</w:t>
            </w:r>
            <w:r w:rsidR="00F938A2" w:rsidRPr="00697AD1">
              <w:t xml:space="preserve"> to the</w:t>
            </w:r>
            <w:r w:rsidR="006461A2" w:rsidRPr="00697AD1">
              <w:t xml:space="preserve"> Official Receiver in accordance with the Act</w:t>
            </w:r>
          </w:p>
        </w:tc>
      </w:tr>
      <w:tr w:rsidR="006461A2" w:rsidRPr="00697AD1" w:rsidTr="00C10A73">
        <w:trPr>
          <w:tblHeader/>
        </w:trPr>
        <w:tc>
          <w:tcPr>
            <w:tcW w:w="616" w:type="pct"/>
            <w:tcBorders>
              <w:top w:val="single" w:sz="6" w:space="0" w:color="auto"/>
              <w:bottom w:val="single" w:sz="12" w:space="0" w:color="auto"/>
            </w:tcBorders>
            <w:shd w:val="clear" w:color="auto" w:fill="auto"/>
          </w:tcPr>
          <w:p w:rsidR="006461A2" w:rsidRPr="00697AD1" w:rsidRDefault="006461A2" w:rsidP="006461A2">
            <w:pPr>
              <w:pStyle w:val="TableHeading"/>
            </w:pPr>
            <w:r w:rsidRPr="00697AD1">
              <w:t>Item</w:t>
            </w:r>
          </w:p>
        </w:tc>
        <w:tc>
          <w:tcPr>
            <w:tcW w:w="2192" w:type="pct"/>
            <w:tcBorders>
              <w:top w:val="single" w:sz="6" w:space="0" w:color="auto"/>
              <w:bottom w:val="single" w:sz="12" w:space="0" w:color="auto"/>
            </w:tcBorders>
            <w:shd w:val="clear" w:color="auto" w:fill="auto"/>
          </w:tcPr>
          <w:p w:rsidR="006461A2" w:rsidRPr="00697AD1" w:rsidRDefault="006461A2" w:rsidP="006461A2">
            <w:pPr>
              <w:pStyle w:val="TableHeading"/>
            </w:pPr>
            <w:r w:rsidRPr="00697AD1">
              <w:t>Column 1</w:t>
            </w:r>
          </w:p>
          <w:p w:rsidR="006461A2" w:rsidRPr="00697AD1" w:rsidRDefault="006461A2" w:rsidP="006461A2">
            <w:pPr>
              <w:pStyle w:val="TableHeading"/>
            </w:pPr>
            <w:r w:rsidRPr="00697AD1">
              <w:t>Document</w:t>
            </w:r>
          </w:p>
        </w:tc>
        <w:tc>
          <w:tcPr>
            <w:tcW w:w="2192" w:type="pct"/>
            <w:tcBorders>
              <w:top w:val="single" w:sz="6" w:space="0" w:color="auto"/>
              <w:bottom w:val="single" w:sz="12" w:space="0" w:color="auto"/>
            </w:tcBorders>
            <w:shd w:val="clear" w:color="auto" w:fill="auto"/>
          </w:tcPr>
          <w:p w:rsidR="006461A2" w:rsidRPr="00697AD1" w:rsidRDefault="006461A2" w:rsidP="006461A2">
            <w:pPr>
              <w:pStyle w:val="TableHeading"/>
            </w:pPr>
            <w:r w:rsidRPr="00697AD1">
              <w:t>Column 2</w:t>
            </w:r>
          </w:p>
          <w:p w:rsidR="006461A2" w:rsidRPr="00697AD1" w:rsidRDefault="006461A2" w:rsidP="006461A2">
            <w:pPr>
              <w:pStyle w:val="TableHeading"/>
            </w:pPr>
            <w:r w:rsidRPr="00697AD1">
              <w:t>Information</w:t>
            </w:r>
          </w:p>
        </w:tc>
      </w:tr>
      <w:tr w:rsidR="00502882" w:rsidRPr="00697AD1" w:rsidTr="00C10A73">
        <w:tc>
          <w:tcPr>
            <w:tcW w:w="616" w:type="pct"/>
            <w:tcBorders>
              <w:top w:val="single" w:sz="12" w:space="0" w:color="auto"/>
            </w:tcBorders>
            <w:shd w:val="clear" w:color="auto" w:fill="auto"/>
          </w:tcPr>
          <w:p w:rsidR="00502882" w:rsidRPr="00697AD1" w:rsidRDefault="00B64E2E" w:rsidP="00ED0397">
            <w:pPr>
              <w:pStyle w:val="Tabletext"/>
            </w:pPr>
            <w:r w:rsidRPr="00697AD1">
              <w:t>1</w:t>
            </w:r>
          </w:p>
        </w:tc>
        <w:tc>
          <w:tcPr>
            <w:tcW w:w="2192" w:type="pct"/>
            <w:tcBorders>
              <w:top w:val="single" w:sz="12" w:space="0" w:color="auto"/>
            </w:tcBorders>
            <w:shd w:val="clear" w:color="auto" w:fill="auto"/>
          </w:tcPr>
          <w:p w:rsidR="00502882" w:rsidRPr="00697AD1" w:rsidRDefault="00502882" w:rsidP="00ED0397">
            <w:pPr>
              <w:pStyle w:val="Tabletext"/>
            </w:pPr>
            <w:r w:rsidRPr="00697AD1">
              <w:t xml:space="preserve">A sequestration order made against the estate of a debtor (see </w:t>
            </w:r>
            <w:r w:rsidR="00697AD1" w:rsidRPr="00697AD1">
              <w:t>subsection 5</w:t>
            </w:r>
            <w:r w:rsidRPr="00697AD1">
              <w:t>2(1</w:t>
            </w:r>
            <w:r w:rsidR="004423B1" w:rsidRPr="00697AD1">
              <w:t>A</w:t>
            </w:r>
            <w:r w:rsidRPr="00697AD1">
              <w:t>) of the Act)</w:t>
            </w:r>
          </w:p>
        </w:tc>
        <w:tc>
          <w:tcPr>
            <w:tcW w:w="2192" w:type="pct"/>
            <w:tcBorders>
              <w:top w:val="single" w:sz="12" w:space="0" w:color="auto"/>
            </w:tcBorders>
            <w:shd w:val="clear" w:color="auto" w:fill="auto"/>
          </w:tcPr>
          <w:p w:rsidR="00502882" w:rsidRPr="00697AD1" w:rsidRDefault="00502882" w:rsidP="00ED0397">
            <w:pPr>
              <w:pStyle w:val="Tabletext"/>
            </w:pPr>
            <w:r w:rsidRPr="00697AD1">
              <w:t>All of the following:</w:t>
            </w:r>
          </w:p>
          <w:p w:rsidR="00FB105F" w:rsidRPr="00697AD1" w:rsidRDefault="00FB105F" w:rsidP="00ED0397">
            <w:pPr>
              <w:pStyle w:val="Tablea"/>
            </w:pPr>
            <w:r w:rsidRPr="00697AD1">
              <w:t>(a) particulars of the debtor;</w:t>
            </w:r>
          </w:p>
          <w:p w:rsidR="00502882" w:rsidRPr="00697AD1" w:rsidRDefault="000E56E8" w:rsidP="00ED0397">
            <w:pPr>
              <w:pStyle w:val="Tablea"/>
            </w:pPr>
            <w:r w:rsidRPr="00697AD1">
              <w:t>(b</w:t>
            </w:r>
            <w:r w:rsidR="00502882" w:rsidRPr="00697AD1">
              <w:t>) the day on which the order was made;</w:t>
            </w:r>
          </w:p>
          <w:p w:rsidR="00502882" w:rsidRPr="00697AD1" w:rsidRDefault="00502882" w:rsidP="00ED0397">
            <w:pPr>
              <w:pStyle w:val="Tablea"/>
            </w:pPr>
            <w:r w:rsidRPr="00697AD1">
              <w:t>(c) the name of the trustee of the estate of the debtor;</w:t>
            </w:r>
          </w:p>
          <w:p w:rsidR="00502882" w:rsidRPr="00697AD1" w:rsidRDefault="00502882" w:rsidP="00ED0397">
            <w:pPr>
              <w:pStyle w:val="Tablea"/>
            </w:pPr>
            <w:r w:rsidRPr="00697AD1">
              <w:t>(d) the name of the creditor who obtained the order;</w:t>
            </w:r>
          </w:p>
          <w:p w:rsidR="00502882" w:rsidRPr="00697AD1" w:rsidRDefault="00502882" w:rsidP="00ED0397">
            <w:pPr>
              <w:pStyle w:val="Tablea"/>
            </w:pPr>
            <w:r w:rsidRPr="00697AD1">
              <w:t>(e) the name and telephone number of any legal practitioner acting on behalf of that creditor</w:t>
            </w:r>
          </w:p>
        </w:tc>
      </w:tr>
      <w:tr w:rsidR="0053441A" w:rsidRPr="00697AD1" w:rsidTr="00C10A73">
        <w:tc>
          <w:tcPr>
            <w:tcW w:w="616" w:type="pct"/>
            <w:shd w:val="clear" w:color="auto" w:fill="auto"/>
          </w:tcPr>
          <w:p w:rsidR="0053441A" w:rsidRPr="00697AD1" w:rsidRDefault="00B64E2E" w:rsidP="00ED0397">
            <w:pPr>
              <w:pStyle w:val="Tabletext"/>
            </w:pPr>
            <w:r w:rsidRPr="00697AD1">
              <w:t>2</w:t>
            </w:r>
          </w:p>
        </w:tc>
        <w:tc>
          <w:tcPr>
            <w:tcW w:w="2192" w:type="pct"/>
            <w:shd w:val="clear" w:color="auto" w:fill="auto"/>
          </w:tcPr>
          <w:p w:rsidR="0053441A" w:rsidRPr="00697AD1" w:rsidRDefault="0053441A" w:rsidP="0053441A">
            <w:pPr>
              <w:pStyle w:val="Tabletext"/>
            </w:pPr>
            <w:r w:rsidRPr="00697AD1">
              <w:t xml:space="preserve">A statement of the affairs of a person against whose estate a sequestration order is made (see </w:t>
            </w:r>
            <w:r w:rsidR="00697AD1" w:rsidRPr="00697AD1">
              <w:t>subsection 5</w:t>
            </w:r>
            <w:r w:rsidRPr="00697AD1">
              <w:t>4(1) of the Act)</w:t>
            </w:r>
          </w:p>
        </w:tc>
        <w:tc>
          <w:tcPr>
            <w:tcW w:w="2192" w:type="pct"/>
            <w:shd w:val="clear" w:color="auto" w:fill="auto"/>
          </w:tcPr>
          <w:p w:rsidR="0053441A" w:rsidRPr="00697AD1" w:rsidRDefault="0053441A" w:rsidP="00ED0397">
            <w:pPr>
              <w:pStyle w:val="Tabletext"/>
            </w:pPr>
            <w:r w:rsidRPr="00697AD1">
              <w:t>The day on w</w:t>
            </w:r>
            <w:r w:rsidR="004423B1" w:rsidRPr="00697AD1">
              <w:t>hich the statement of affairs was</w:t>
            </w:r>
            <w:r w:rsidR="000C3ECD" w:rsidRPr="00697AD1">
              <w:t xml:space="preserve"> filed with the</w:t>
            </w:r>
            <w:r w:rsidRPr="00697AD1">
              <w:t xml:space="preserve"> Official Receiver</w:t>
            </w:r>
          </w:p>
        </w:tc>
      </w:tr>
      <w:tr w:rsidR="00502882" w:rsidRPr="00697AD1" w:rsidTr="00C10A73">
        <w:tc>
          <w:tcPr>
            <w:tcW w:w="616" w:type="pct"/>
            <w:shd w:val="clear" w:color="auto" w:fill="auto"/>
          </w:tcPr>
          <w:p w:rsidR="00502882" w:rsidRPr="00697AD1" w:rsidRDefault="00B64E2E" w:rsidP="00ED0397">
            <w:pPr>
              <w:pStyle w:val="Tabletext"/>
            </w:pPr>
            <w:r w:rsidRPr="00697AD1">
              <w:t>3</w:t>
            </w:r>
          </w:p>
        </w:tc>
        <w:tc>
          <w:tcPr>
            <w:tcW w:w="2192" w:type="pct"/>
            <w:shd w:val="clear" w:color="auto" w:fill="auto"/>
          </w:tcPr>
          <w:p w:rsidR="00502882" w:rsidRPr="00697AD1" w:rsidRDefault="00502882" w:rsidP="00ED0397">
            <w:pPr>
              <w:pStyle w:val="Tabletext"/>
            </w:pPr>
            <w:r w:rsidRPr="00697AD1">
              <w:t xml:space="preserve">A debtor’s petition (see </w:t>
            </w:r>
            <w:r w:rsidR="00697AD1" w:rsidRPr="00697AD1">
              <w:t>subsection 5</w:t>
            </w:r>
            <w:r w:rsidRPr="00697AD1">
              <w:t>5(1) of the Act)</w:t>
            </w:r>
          </w:p>
        </w:tc>
        <w:tc>
          <w:tcPr>
            <w:tcW w:w="2192" w:type="pct"/>
            <w:shd w:val="clear" w:color="auto" w:fill="auto"/>
          </w:tcPr>
          <w:p w:rsidR="00502882" w:rsidRPr="00697AD1" w:rsidRDefault="00502882" w:rsidP="00ED0397">
            <w:pPr>
              <w:pStyle w:val="Tabletext"/>
            </w:pPr>
            <w:r w:rsidRPr="00697AD1">
              <w:t>All of the following:</w:t>
            </w:r>
          </w:p>
          <w:p w:rsidR="00502882" w:rsidRPr="00697AD1" w:rsidRDefault="00502882" w:rsidP="00ED0397">
            <w:pPr>
              <w:pStyle w:val="Tablea"/>
            </w:pPr>
            <w:r w:rsidRPr="00697AD1">
              <w:t>(a) particulars of the debtor;</w:t>
            </w:r>
          </w:p>
          <w:p w:rsidR="00502882" w:rsidRPr="00697AD1" w:rsidRDefault="006568BA" w:rsidP="00ED0397">
            <w:pPr>
              <w:pStyle w:val="Tablea"/>
            </w:pPr>
            <w:r w:rsidRPr="00697AD1">
              <w:t>(b</w:t>
            </w:r>
            <w:r w:rsidR="00502882" w:rsidRPr="00697AD1">
              <w:t>) the day on whi</w:t>
            </w:r>
            <w:r w:rsidR="004423B1" w:rsidRPr="00697AD1">
              <w:t>ch the Official Receiver accepted</w:t>
            </w:r>
            <w:r w:rsidR="00502882" w:rsidRPr="00697AD1">
              <w:t xml:space="preserve"> the debtor’s petition;</w:t>
            </w:r>
          </w:p>
          <w:p w:rsidR="006568BA" w:rsidRPr="00697AD1" w:rsidRDefault="006568BA" w:rsidP="00ED0397">
            <w:pPr>
              <w:pStyle w:val="Tablea"/>
            </w:pPr>
            <w:r w:rsidRPr="00697AD1">
              <w:t>(c) the time of the commencement of the resulting bankruptcy;</w:t>
            </w:r>
          </w:p>
          <w:p w:rsidR="00502882" w:rsidRPr="00697AD1" w:rsidRDefault="00502882" w:rsidP="00ED0397">
            <w:pPr>
              <w:pStyle w:val="Tablea"/>
            </w:pPr>
            <w:r w:rsidRPr="00697AD1">
              <w:t>(d) the name of the trustee of the estate of the debtor;</w:t>
            </w:r>
          </w:p>
          <w:p w:rsidR="00502882" w:rsidRPr="00697AD1" w:rsidRDefault="00502882" w:rsidP="00ED0397">
            <w:pPr>
              <w:pStyle w:val="Tablea"/>
            </w:pPr>
            <w:r w:rsidRPr="00697AD1">
              <w:t>(e) the day on which a statement of the debtor’s affairs was given to the Official Receiver (see paragraph 55(2)(b) of the Act)</w:t>
            </w:r>
          </w:p>
        </w:tc>
      </w:tr>
      <w:tr w:rsidR="00502882" w:rsidRPr="00697AD1" w:rsidTr="00C10A73">
        <w:tc>
          <w:tcPr>
            <w:tcW w:w="616" w:type="pct"/>
            <w:shd w:val="clear" w:color="auto" w:fill="auto"/>
          </w:tcPr>
          <w:p w:rsidR="00502882" w:rsidRPr="00697AD1" w:rsidRDefault="00B64E2E" w:rsidP="00ED0397">
            <w:pPr>
              <w:pStyle w:val="Tabletext"/>
            </w:pPr>
            <w:r w:rsidRPr="00697AD1">
              <w:t>4</w:t>
            </w:r>
          </w:p>
        </w:tc>
        <w:tc>
          <w:tcPr>
            <w:tcW w:w="2192" w:type="pct"/>
            <w:shd w:val="clear" w:color="auto" w:fill="auto"/>
          </w:tcPr>
          <w:p w:rsidR="00502882" w:rsidRPr="00697AD1" w:rsidRDefault="00502882" w:rsidP="00ED0397">
            <w:pPr>
              <w:pStyle w:val="Tabletext"/>
            </w:pPr>
            <w:r w:rsidRPr="00697AD1">
              <w:t xml:space="preserve">A debtor’s petition against a partnership presented by members of the partnership (see </w:t>
            </w:r>
            <w:r w:rsidR="00697AD1" w:rsidRPr="00697AD1">
              <w:t>subsection 5</w:t>
            </w:r>
            <w:r w:rsidRPr="00697AD1">
              <w:t>6B(1) of the Act)</w:t>
            </w:r>
          </w:p>
        </w:tc>
        <w:tc>
          <w:tcPr>
            <w:tcW w:w="2192" w:type="pct"/>
            <w:shd w:val="clear" w:color="auto" w:fill="auto"/>
          </w:tcPr>
          <w:p w:rsidR="00502882" w:rsidRPr="00697AD1" w:rsidRDefault="00502882" w:rsidP="00ED0397">
            <w:pPr>
              <w:pStyle w:val="Tabletext"/>
            </w:pPr>
            <w:r w:rsidRPr="00697AD1">
              <w:t>All of the following:</w:t>
            </w:r>
          </w:p>
          <w:p w:rsidR="00502882" w:rsidRPr="00697AD1" w:rsidRDefault="00502882" w:rsidP="00ED0397">
            <w:pPr>
              <w:pStyle w:val="Tablea"/>
            </w:pPr>
            <w:r w:rsidRPr="00697AD1">
              <w:t xml:space="preserve">(a) particulars of each of the partners </w:t>
            </w:r>
            <w:r w:rsidR="004423B1" w:rsidRPr="00697AD1">
              <w:t>who presented</w:t>
            </w:r>
            <w:r w:rsidRPr="00697AD1">
              <w:t xml:space="preserve"> the petition;</w:t>
            </w:r>
          </w:p>
          <w:p w:rsidR="00502882" w:rsidRPr="00697AD1" w:rsidRDefault="006568BA" w:rsidP="00ED0397">
            <w:pPr>
              <w:pStyle w:val="Tablea"/>
            </w:pPr>
            <w:r w:rsidRPr="00697AD1">
              <w:t>(b</w:t>
            </w:r>
            <w:r w:rsidR="00502882" w:rsidRPr="00697AD1">
              <w:t>) the day on whi</w:t>
            </w:r>
            <w:r w:rsidR="004423B1" w:rsidRPr="00697AD1">
              <w:t>ch the Official Receiver accepted</w:t>
            </w:r>
            <w:r w:rsidR="00502882" w:rsidRPr="00697AD1">
              <w:t xml:space="preserve"> the debtor’s petition;</w:t>
            </w:r>
          </w:p>
          <w:p w:rsidR="006568BA" w:rsidRPr="00697AD1" w:rsidRDefault="006568BA" w:rsidP="00ED0397">
            <w:pPr>
              <w:pStyle w:val="Tablea"/>
            </w:pPr>
            <w:r w:rsidRPr="00697AD1">
              <w:t xml:space="preserve">(c) the time of the commencement of the bankruptcy of each of those partners as a result of the acceptance of the petition (see </w:t>
            </w:r>
            <w:r w:rsidR="00697AD1" w:rsidRPr="00697AD1">
              <w:t>subsection 5</w:t>
            </w:r>
            <w:r w:rsidRPr="00697AD1">
              <w:t>6C(5) of the Act);</w:t>
            </w:r>
          </w:p>
          <w:p w:rsidR="00502882" w:rsidRPr="00697AD1" w:rsidRDefault="00502882" w:rsidP="00ED0397">
            <w:pPr>
              <w:pStyle w:val="Tablea"/>
            </w:pPr>
            <w:r w:rsidRPr="00697AD1">
              <w:t>(d) the name of the trustee of the estate of each bankrupt partner;</w:t>
            </w:r>
          </w:p>
          <w:p w:rsidR="00502882" w:rsidRPr="00697AD1" w:rsidRDefault="00502882" w:rsidP="00ED0397">
            <w:pPr>
              <w:pStyle w:val="Tablea"/>
            </w:pPr>
            <w:r w:rsidRPr="00697AD1">
              <w:t>(e) the day on which each of the following was given to the Official Receiver:</w:t>
            </w:r>
          </w:p>
          <w:p w:rsidR="00502882" w:rsidRPr="00697AD1" w:rsidRDefault="00502882" w:rsidP="00ED0397">
            <w:pPr>
              <w:pStyle w:val="Tablei"/>
            </w:pPr>
            <w:r w:rsidRPr="00697AD1">
              <w:t>(i) a statement of affairs of each of those partners (see paragraph 56B(3)(a) of the Act);</w:t>
            </w:r>
          </w:p>
          <w:p w:rsidR="00502882" w:rsidRPr="00697AD1" w:rsidRDefault="00502882" w:rsidP="00ED0397">
            <w:pPr>
              <w:pStyle w:val="Tablei"/>
            </w:pPr>
            <w:r w:rsidRPr="00697AD1">
              <w:t>(ii) a statement of the partnership affairs (see paragraph 56B(3)(b) of the Act)</w:t>
            </w:r>
          </w:p>
        </w:tc>
      </w:tr>
      <w:tr w:rsidR="00502882" w:rsidRPr="00697AD1" w:rsidTr="00C10A73">
        <w:tc>
          <w:tcPr>
            <w:tcW w:w="616" w:type="pct"/>
            <w:shd w:val="clear" w:color="auto" w:fill="auto"/>
          </w:tcPr>
          <w:p w:rsidR="00502882" w:rsidRPr="00697AD1" w:rsidRDefault="00B64E2E" w:rsidP="00ED0397">
            <w:pPr>
              <w:pStyle w:val="Tabletext"/>
            </w:pPr>
            <w:r w:rsidRPr="00697AD1">
              <w:t>5</w:t>
            </w:r>
          </w:p>
        </w:tc>
        <w:tc>
          <w:tcPr>
            <w:tcW w:w="2192" w:type="pct"/>
            <w:shd w:val="clear" w:color="auto" w:fill="auto"/>
          </w:tcPr>
          <w:p w:rsidR="00502882" w:rsidRPr="00697AD1" w:rsidRDefault="00502882" w:rsidP="00ED0397">
            <w:pPr>
              <w:pStyle w:val="Tabletext"/>
            </w:pPr>
            <w:r w:rsidRPr="00697AD1">
              <w:t xml:space="preserve">A debtor’s petition by joint debtors who are not partners (see </w:t>
            </w:r>
            <w:r w:rsidR="00697AD1" w:rsidRPr="00697AD1">
              <w:t>subsection 5</w:t>
            </w:r>
            <w:r w:rsidRPr="00697AD1">
              <w:t>7(1) of the Act)</w:t>
            </w:r>
          </w:p>
        </w:tc>
        <w:tc>
          <w:tcPr>
            <w:tcW w:w="2192" w:type="pct"/>
            <w:shd w:val="clear" w:color="auto" w:fill="auto"/>
          </w:tcPr>
          <w:p w:rsidR="00502882" w:rsidRPr="00697AD1" w:rsidRDefault="00502882" w:rsidP="00ED0397">
            <w:pPr>
              <w:pStyle w:val="Tabletext"/>
            </w:pPr>
            <w:r w:rsidRPr="00697AD1">
              <w:t>All of the following:</w:t>
            </w:r>
          </w:p>
          <w:p w:rsidR="00502882" w:rsidRPr="00697AD1" w:rsidRDefault="00502882" w:rsidP="00ED0397">
            <w:pPr>
              <w:pStyle w:val="Tablea"/>
            </w:pPr>
            <w:r w:rsidRPr="00697AD1">
              <w:t>(a) particulars of each of those debtors;</w:t>
            </w:r>
          </w:p>
          <w:p w:rsidR="006568BA" w:rsidRPr="00697AD1" w:rsidRDefault="006568BA" w:rsidP="00ED0397">
            <w:pPr>
              <w:pStyle w:val="Tablea"/>
            </w:pPr>
            <w:r w:rsidRPr="00697AD1">
              <w:t>(b) the day on which the Official Receiver accepted the debtor’s petition;</w:t>
            </w:r>
          </w:p>
          <w:p w:rsidR="00502882" w:rsidRPr="00697AD1" w:rsidRDefault="006568BA" w:rsidP="00ED0397">
            <w:pPr>
              <w:pStyle w:val="Tablea"/>
            </w:pPr>
            <w:r w:rsidRPr="00697AD1">
              <w:t>(c</w:t>
            </w:r>
            <w:r w:rsidR="00502882" w:rsidRPr="00697AD1">
              <w:t xml:space="preserve">) the time of the commencement of each bankruptcy that results from acceptance of the debtor’s petition (see </w:t>
            </w:r>
            <w:r w:rsidR="00697AD1" w:rsidRPr="00697AD1">
              <w:t>subsection 5</w:t>
            </w:r>
            <w:r w:rsidR="00502882" w:rsidRPr="00697AD1">
              <w:t>7(3C) of the Act);</w:t>
            </w:r>
          </w:p>
          <w:p w:rsidR="00502882" w:rsidRPr="00697AD1" w:rsidRDefault="00502882" w:rsidP="00ED0397">
            <w:pPr>
              <w:pStyle w:val="Tablea"/>
            </w:pPr>
            <w:r w:rsidRPr="00697AD1">
              <w:t>(d) the name of the trustee of the estate of each debtor;</w:t>
            </w:r>
          </w:p>
          <w:p w:rsidR="00502882" w:rsidRPr="00697AD1" w:rsidRDefault="00502882" w:rsidP="00ED0397">
            <w:pPr>
              <w:pStyle w:val="Tablea"/>
            </w:pPr>
            <w:r w:rsidRPr="00697AD1">
              <w:t>(e) the day on which each of the following was given to the Official Receiver:</w:t>
            </w:r>
          </w:p>
          <w:p w:rsidR="00502882" w:rsidRPr="00697AD1" w:rsidRDefault="00502882" w:rsidP="00ED0397">
            <w:pPr>
              <w:pStyle w:val="Tablei"/>
            </w:pPr>
            <w:r w:rsidRPr="00697AD1">
              <w:t>(i) a statement of affairs of each of those debtors (see paragraph 57(2)(a) of the Act);</w:t>
            </w:r>
          </w:p>
          <w:p w:rsidR="00502882" w:rsidRPr="00697AD1" w:rsidRDefault="00502882" w:rsidP="00ED0397">
            <w:pPr>
              <w:pStyle w:val="Tablei"/>
            </w:pPr>
            <w:r w:rsidRPr="00697AD1">
              <w:t>(ii) a statement of their joint affairs (see paragraph 57(2)(b) of the Act)</w:t>
            </w:r>
          </w:p>
        </w:tc>
      </w:tr>
      <w:tr w:rsidR="00502882" w:rsidRPr="00697AD1" w:rsidTr="00C10A73">
        <w:tc>
          <w:tcPr>
            <w:tcW w:w="616" w:type="pct"/>
            <w:shd w:val="clear" w:color="auto" w:fill="auto"/>
          </w:tcPr>
          <w:p w:rsidR="00502882" w:rsidRPr="00697AD1" w:rsidRDefault="00B64E2E" w:rsidP="00ED0397">
            <w:pPr>
              <w:pStyle w:val="Tabletext"/>
            </w:pPr>
            <w:r w:rsidRPr="00697AD1">
              <w:t>6</w:t>
            </w:r>
          </w:p>
        </w:tc>
        <w:tc>
          <w:tcPr>
            <w:tcW w:w="2192" w:type="pct"/>
            <w:shd w:val="clear" w:color="auto" w:fill="auto"/>
          </w:tcPr>
          <w:p w:rsidR="00502882" w:rsidRPr="00697AD1" w:rsidRDefault="00502882" w:rsidP="00ED0397">
            <w:pPr>
              <w:pStyle w:val="Tabletext"/>
            </w:pPr>
            <w:r w:rsidRPr="00697AD1">
              <w:t xml:space="preserve">A notice relating to the annulment of a bankruptcy (see </w:t>
            </w:r>
            <w:r w:rsidR="00697AD1" w:rsidRPr="00697AD1">
              <w:t>subsection 7</w:t>
            </w:r>
            <w:r w:rsidRPr="00697AD1">
              <w:t>4(5A) of</w:t>
            </w:r>
            <w:r w:rsidR="002E5F6C" w:rsidRPr="00697AD1">
              <w:t xml:space="preserve"> the</w:t>
            </w:r>
            <w:r w:rsidRPr="00697AD1">
              <w:t xml:space="preserve"> Act)</w:t>
            </w:r>
          </w:p>
        </w:tc>
        <w:tc>
          <w:tcPr>
            <w:tcW w:w="2192" w:type="pct"/>
            <w:shd w:val="clear" w:color="auto" w:fill="auto"/>
          </w:tcPr>
          <w:p w:rsidR="00502882" w:rsidRPr="00697AD1" w:rsidRDefault="00502882" w:rsidP="00ED0397">
            <w:pPr>
              <w:pStyle w:val="Tabletext"/>
            </w:pPr>
            <w:r w:rsidRPr="00697AD1">
              <w:t>Th</w:t>
            </w:r>
            <w:r w:rsidR="004423B1" w:rsidRPr="00697AD1">
              <w:t>e day on which the bankruptcy was</w:t>
            </w:r>
            <w:r w:rsidRPr="00697AD1">
              <w:t xml:space="preserve"> annulled</w:t>
            </w:r>
          </w:p>
        </w:tc>
      </w:tr>
      <w:tr w:rsidR="00502882" w:rsidRPr="00697AD1" w:rsidTr="00C10A73">
        <w:tc>
          <w:tcPr>
            <w:tcW w:w="616" w:type="pct"/>
            <w:shd w:val="clear" w:color="auto" w:fill="auto"/>
          </w:tcPr>
          <w:p w:rsidR="00502882" w:rsidRPr="00697AD1" w:rsidRDefault="00B64E2E" w:rsidP="00ED0397">
            <w:pPr>
              <w:pStyle w:val="Tabletext"/>
            </w:pPr>
            <w:r w:rsidRPr="00697AD1">
              <w:t>7</w:t>
            </w:r>
          </w:p>
        </w:tc>
        <w:tc>
          <w:tcPr>
            <w:tcW w:w="2192" w:type="pct"/>
            <w:shd w:val="clear" w:color="auto" w:fill="auto"/>
          </w:tcPr>
          <w:p w:rsidR="00502882" w:rsidRPr="00697AD1" w:rsidRDefault="00502882" w:rsidP="00ED0397">
            <w:pPr>
              <w:pStyle w:val="Tabletext"/>
            </w:pPr>
            <w:r w:rsidRPr="00697AD1">
              <w:t xml:space="preserve">A notice of objection by a trustee to the discharge of a bankrupt from bankruptcy (see </w:t>
            </w:r>
            <w:r w:rsidR="00697AD1" w:rsidRPr="00697AD1">
              <w:t>subsection 1</w:t>
            </w:r>
            <w:r w:rsidRPr="00697AD1">
              <w:t>49B(1) of the Act)</w:t>
            </w:r>
          </w:p>
        </w:tc>
        <w:tc>
          <w:tcPr>
            <w:tcW w:w="2192" w:type="pct"/>
            <w:shd w:val="clear" w:color="auto" w:fill="auto"/>
          </w:tcPr>
          <w:p w:rsidR="00502882" w:rsidRPr="00697AD1" w:rsidRDefault="00502882" w:rsidP="00ED0397">
            <w:pPr>
              <w:pStyle w:val="Tabletext"/>
            </w:pPr>
            <w:r w:rsidRPr="00697AD1">
              <w:t>All of the following:</w:t>
            </w:r>
          </w:p>
          <w:p w:rsidR="00502882" w:rsidRPr="00697AD1" w:rsidRDefault="004423B1" w:rsidP="00ED0397">
            <w:pPr>
              <w:pStyle w:val="Tablea"/>
            </w:pPr>
            <w:r w:rsidRPr="00697AD1">
              <w:t>(a) when the objection took</w:t>
            </w:r>
            <w:r w:rsidR="00502882" w:rsidRPr="00697AD1">
              <w:t xml:space="preserve"> effect (see </w:t>
            </w:r>
            <w:r w:rsidR="00697AD1" w:rsidRPr="00697AD1">
              <w:t>section 1</w:t>
            </w:r>
            <w:r w:rsidR="00502882" w:rsidRPr="00697AD1">
              <w:t>49G of the Act);</w:t>
            </w:r>
          </w:p>
          <w:p w:rsidR="00502882" w:rsidRPr="00697AD1" w:rsidRDefault="00502882" w:rsidP="00ED0397">
            <w:pPr>
              <w:pStyle w:val="Tablea"/>
            </w:pPr>
            <w:r w:rsidRPr="00697AD1">
              <w:t xml:space="preserve">(b) each ground of objection set out in the notice (see </w:t>
            </w:r>
            <w:r w:rsidR="000B7484" w:rsidRPr="00697AD1">
              <w:t>paragraph 1</w:t>
            </w:r>
            <w:r w:rsidRPr="00697AD1">
              <w:t>49C(1)(a) of the Act);</w:t>
            </w:r>
          </w:p>
          <w:p w:rsidR="00502882" w:rsidRPr="00697AD1" w:rsidRDefault="00502882" w:rsidP="00ED0397">
            <w:pPr>
              <w:pStyle w:val="Tablea"/>
            </w:pPr>
            <w:r w:rsidRPr="00697AD1">
              <w:t>(c) the name of the trustee</w:t>
            </w:r>
          </w:p>
        </w:tc>
      </w:tr>
      <w:tr w:rsidR="00502882" w:rsidRPr="00697AD1" w:rsidTr="00C10A73">
        <w:tc>
          <w:tcPr>
            <w:tcW w:w="616" w:type="pct"/>
            <w:shd w:val="clear" w:color="auto" w:fill="auto"/>
          </w:tcPr>
          <w:p w:rsidR="00502882" w:rsidRPr="00697AD1" w:rsidRDefault="00B64E2E" w:rsidP="00ED0397">
            <w:pPr>
              <w:pStyle w:val="Tabletext"/>
            </w:pPr>
            <w:r w:rsidRPr="00697AD1">
              <w:t>8</w:t>
            </w:r>
          </w:p>
        </w:tc>
        <w:tc>
          <w:tcPr>
            <w:tcW w:w="2192" w:type="pct"/>
            <w:shd w:val="clear" w:color="auto" w:fill="auto"/>
          </w:tcPr>
          <w:p w:rsidR="00502882" w:rsidRPr="00697AD1" w:rsidRDefault="00502882" w:rsidP="00ED0397">
            <w:pPr>
              <w:pStyle w:val="Tabletext"/>
            </w:pPr>
            <w:r w:rsidRPr="00697AD1">
              <w:t xml:space="preserve">A notice that a trustee ceases to object to a bankrupt’s discharge from bankruptcy on a particular ground (see </w:t>
            </w:r>
            <w:r w:rsidR="00697AD1" w:rsidRPr="00697AD1">
              <w:t>subsection 1</w:t>
            </w:r>
            <w:r w:rsidRPr="00697AD1">
              <w:t>49H(1) of the Act)</w:t>
            </w:r>
          </w:p>
        </w:tc>
        <w:tc>
          <w:tcPr>
            <w:tcW w:w="2192" w:type="pct"/>
            <w:shd w:val="clear" w:color="auto" w:fill="auto"/>
          </w:tcPr>
          <w:p w:rsidR="00502882" w:rsidRPr="00697AD1" w:rsidRDefault="00502882" w:rsidP="00ED0397">
            <w:pPr>
              <w:pStyle w:val="Tabletext"/>
            </w:pPr>
            <w:r w:rsidRPr="00697AD1">
              <w:t>All of the following:</w:t>
            </w:r>
          </w:p>
          <w:p w:rsidR="00502882" w:rsidRPr="00697AD1" w:rsidRDefault="00502882" w:rsidP="00ED0397">
            <w:pPr>
              <w:pStyle w:val="Tablea"/>
            </w:pPr>
            <w:r w:rsidRPr="00697AD1">
              <w:t>(a) if there is no longer an objection on any ground</w:t>
            </w:r>
            <w:r w:rsidR="009959E6" w:rsidRPr="00697AD1">
              <w:t>—when the objection ceased</w:t>
            </w:r>
            <w:r w:rsidRPr="00697AD1">
              <w:t xml:space="preserve"> to have effect (see </w:t>
            </w:r>
            <w:r w:rsidR="00697AD1" w:rsidRPr="00697AD1">
              <w:t>subsection 1</w:t>
            </w:r>
            <w:r w:rsidR="002E5F6C" w:rsidRPr="00697AD1">
              <w:t>49H(3)</w:t>
            </w:r>
            <w:r w:rsidRPr="00697AD1">
              <w:t xml:space="preserve"> of the Act</w:t>
            </w:r>
            <w:r w:rsidR="002E5F6C" w:rsidRPr="00697AD1">
              <w:t>)</w:t>
            </w:r>
            <w:r w:rsidRPr="00697AD1">
              <w:t>;</w:t>
            </w:r>
          </w:p>
          <w:p w:rsidR="00502882" w:rsidRPr="00697AD1" w:rsidRDefault="00502882" w:rsidP="00ED0397">
            <w:pPr>
              <w:pStyle w:val="Tablea"/>
            </w:pPr>
            <w:r w:rsidRPr="00697AD1">
              <w:t>(b) each ground of objection to which the notice relates;</w:t>
            </w:r>
          </w:p>
          <w:p w:rsidR="00502882" w:rsidRPr="00697AD1" w:rsidRDefault="00502882" w:rsidP="00ED0397">
            <w:pPr>
              <w:pStyle w:val="Tablea"/>
            </w:pPr>
            <w:r w:rsidRPr="00697AD1">
              <w:t>(c) the name of the trustee</w:t>
            </w:r>
          </w:p>
        </w:tc>
      </w:tr>
      <w:tr w:rsidR="00502882" w:rsidRPr="00697AD1" w:rsidTr="00C10A73">
        <w:tc>
          <w:tcPr>
            <w:tcW w:w="616" w:type="pct"/>
            <w:shd w:val="clear" w:color="auto" w:fill="auto"/>
          </w:tcPr>
          <w:p w:rsidR="00502882" w:rsidRPr="00697AD1" w:rsidRDefault="00B64E2E" w:rsidP="00ED0397">
            <w:pPr>
              <w:pStyle w:val="Tabletext"/>
            </w:pPr>
            <w:r w:rsidRPr="00697AD1">
              <w:t>9</w:t>
            </w:r>
          </w:p>
        </w:tc>
        <w:tc>
          <w:tcPr>
            <w:tcW w:w="2192" w:type="pct"/>
            <w:shd w:val="clear" w:color="auto" w:fill="auto"/>
          </w:tcPr>
          <w:p w:rsidR="00502882" w:rsidRPr="00697AD1" w:rsidRDefault="00502882" w:rsidP="00ED0397">
            <w:pPr>
              <w:pStyle w:val="Tabletext"/>
            </w:pPr>
            <w:r w:rsidRPr="00697AD1">
              <w:t xml:space="preserve">A notice of withdrawal of objection by a trustee to a bankrupt’s discharge from bankruptcy (see </w:t>
            </w:r>
            <w:r w:rsidR="00697AD1" w:rsidRPr="00697AD1">
              <w:t>subsection 1</w:t>
            </w:r>
            <w:r w:rsidRPr="00697AD1">
              <w:t>49J(1) of the Act)</w:t>
            </w:r>
          </w:p>
        </w:tc>
        <w:tc>
          <w:tcPr>
            <w:tcW w:w="2192" w:type="pct"/>
            <w:shd w:val="clear" w:color="auto" w:fill="auto"/>
          </w:tcPr>
          <w:p w:rsidR="00502882" w:rsidRPr="00697AD1" w:rsidRDefault="00502882" w:rsidP="00ED0397">
            <w:pPr>
              <w:pStyle w:val="Tabletext"/>
            </w:pPr>
            <w:r w:rsidRPr="00697AD1">
              <w:t>Both of the following:</w:t>
            </w:r>
          </w:p>
          <w:p w:rsidR="00502882" w:rsidRPr="00697AD1" w:rsidRDefault="00502882" w:rsidP="00ED0397">
            <w:pPr>
              <w:pStyle w:val="Tablea"/>
            </w:pPr>
            <w:r w:rsidRPr="00697AD1">
              <w:t xml:space="preserve">(a) when the withdrawal takes effect (see </w:t>
            </w:r>
            <w:r w:rsidR="00697AD1" w:rsidRPr="00697AD1">
              <w:t>subsection 1</w:t>
            </w:r>
            <w:r w:rsidRPr="00697AD1">
              <w:t>49J(3) of the Act);</w:t>
            </w:r>
          </w:p>
          <w:p w:rsidR="00502882" w:rsidRPr="00697AD1" w:rsidRDefault="00502882" w:rsidP="00ED0397">
            <w:pPr>
              <w:pStyle w:val="Tablea"/>
            </w:pPr>
            <w:r w:rsidRPr="00697AD1">
              <w:t>(b) the name of the trustee</w:t>
            </w:r>
          </w:p>
        </w:tc>
      </w:tr>
      <w:tr w:rsidR="009D725D" w:rsidRPr="00697AD1" w:rsidTr="00C10A73">
        <w:tc>
          <w:tcPr>
            <w:tcW w:w="616" w:type="pct"/>
            <w:shd w:val="clear" w:color="auto" w:fill="auto"/>
          </w:tcPr>
          <w:p w:rsidR="009D725D" w:rsidRPr="00697AD1" w:rsidRDefault="00B64E2E" w:rsidP="00ED0397">
            <w:pPr>
              <w:pStyle w:val="Tabletext"/>
            </w:pPr>
            <w:r w:rsidRPr="00697AD1">
              <w:t>10</w:t>
            </w:r>
          </w:p>
        </w:tc>
        <w:tc>
          <w:tcPr>
            <w:tcW w:w="2192" w:type="pct"/>
            <w:shd w:val="clear" w:color="auto" w:fill="auto"/>
          </w:tcPr>
          <w:p w:rsidR="009D725D" w:rsidRPr="00697AD1" w:rsidRDefault="009D725D" w:rsidP="00034CCD">
            <w:pPr>
              <w:pStyle w:val="Tabletext"/>
            </w:pPr>
            <w:r w:rsidRPr="00697AD1">
              <w:t xml:space="preserve">A notice </w:t>
            </w:r>
            <w:r w:rsidR="00034CCD" w:rsidRPr="00697AD1">
              <w:t>about</w:t>
            </w:r>
            <w:r w:rsidRPr="00697AD1">
              <w:t xml:space="preserve"> the cancellation, under </w:t>
            </w:r>
            <w:r w:rsidR="00697AD1" w:rsidRPr="00697AD1">
              <w:t>subsection 1</w:t>
            </w:r>
            <w:r w:rsidRPr="00697AD1">
              <w:t xml:space="preserve">49N(1) of the Act, of a notice of objection filed by </w:t>
            </w:r>
            <w:r w:rsidR="00034CCD" w:rsidRPr="00697AD1">
              <w:t>a</w:t>
            </w:r>
            <w:r w:rsidRPr="00697AD1">
              <w:t xml:space="preserve"> trustee</w:t>
            </w:r>
            <w:r w:rsidR="00034CCD" w:rsidRPr="00697AD1">
              <w:t xml:space="preserve"> of a bankrupt’s estate</w:t>
            </w:r>
            <w:r w:rsidR="00233F62" w:rsidRPr="00697AD1">
              <w:t xml:space="preserve"> (see</w:t>
            </w:r>
            <w:r w:rsidR="00034CCD" w:rsidRPr="00697AD1">
              <w:t xml:space="preserve"> </w:t>
            </w:r>
            <w:r w:rsidR="00697AD1" w:rsidRPr="00697AD1">
              <w:t>subsection 1</w:t>
            </w:r>
            <w:r w:rsidR="00034CCD" w:rsidRPr="00697AD1">
              <w:t>49P(1) of the Act</w:t>
            </w:r>
            <w:r w:rsidRPr="00697AD1">
              <w:t>)</w:t>
            </w:r>
          </w:p>
        </w:tc>
        <w:tc>
          <w:tcPr>
            <w:tcW w:w="2192" w:type="pct"/>
            <w:shd w:val="clear" w:color="auto" w:fill="auto"/>
          </w:tcPr>
          <w:p w:rsidR="009D725D" w:rsidRPr="00697AD1" w:rsidRDefault="009D725D" w:rsidP="00ED0397">
            <w:pPr>
              <w:pStyle w:val="Tabletext"/>
            </w:pPr>
            <w:r w:rsidRPr="00697AD1">
              <w:t>The day</w:t>
            </w:r>
            <w:r w:rsidR="00ED14FD" w:rsidRPr="00697AD1">
              <w:t xml:space="preserve"> on which the cancellation took</w:t>
            </w:r>
            <w:r w:rsidRPr="00697AD1">
              <w:t xml:space="preserve"> effect</w:t>
            </w:r>
          </w:p>
        </w:tc>
      </w:tr>
      <w:tr w:rsidR="00502882" w:rsidRPr="00697AD1" w:rsidTr="00C10A73">
        <w:tc>
          <w:tcPr>
            <w:tcW w:w="616" w:type="pct"/>
            <w:shd w:val="clear" w:color="auto" w:fill="auto"/>
          </w:tcPr>
          <w:p w:rsidR="00502882" w:rsidRPr="00697AD1" w:rsidRDefault="00B64E2E" w:rsidP="00ED0397">
            <w:pPr>
              <w:pStyle w:val="Tabletext"/>
            </w:pPr>
            <w:r w:rsidRPr="00697AD1">
              <w:t>11</w:t>
            </w:r>
          </w:p>
        </w:tc>
        <w:tc>
          <w:tcPr>
            <w:tcW w:w="2192" w:type="pct"/>
            <w:shd w:val="clear" w:color="auto" w:fill="auto"/>
          </w:tcPr>
          <w:p w:rsidR="00502882" w:rsidRPr="00697AD1" w:rsidRDefault="00502882" w:rsidP="009959E6">
            <w:pPr>
              <w:pStyle w:val="Tabletext"/>
            </w:pPr>
            <w:r w:rsidRPr="00697AD1">
              <w:t>A certificate relating to the annulment of a bankruptcy</w:t>
            </w:r>
            <w:r w:rsidR="007C7D11" w:rsidRPr="00697AD1">
              <w:t xml:space="preserve"> (see </w:t>
            </w:r>
            <w:r w:rsidR="00697AD1" w:rsidRPr="00697AD1">
              <w:t>subsection 1</w:t>
            </w:r>
            <w:r w:rsidR="007C7D11" w:rsidRPr="00697AD1">
              <w:t xml:space="preserve">53A(2) </w:t>
            </w:r>
            <w:r w:rsidR="009959E6" w:rsidRPr="00697AD1">
              <w:t>of the Act)</w:t>
            </w:r>
          </w:p>
        </w:tc>
        <w:tc>
          <w:tcPr>
            <w:tcW w:w="2192" w:type="pct"/>
            <w:shd w:val="clear" w:color="auto" w:fill="auto"/>
          </w:tcPr>
          <w:p w:rsidR="00502882" w:rsidRPr="00697AD1" w:rsidRDefault="00502882" w:rsidP="00ED0397">
            <w:pPr>
              <w:pStyle w:val="Tabletext"/>
            </w:pPr>
            <w:r w:rsidRPr="00697AD1">
              <w:t>The date of annulment included in the certificate</w:t>
            </w:r>
          </w:p>
        </w:tc>
      </w:tr>
      <w:tr w:rsidR="004E5959" w:rsidRPr="00697AD1" w:rsidTr="00C10A73">
        <w:tc>
          <w:tcPr>
            <w:tcW w:w="616" w:type="pct"/>
            <w:shd w:val="clear" w:color="auto" w:fill="auto"/>
          </w:tcPr>
          <w:p w:rsidR="004E5959" w:rsidRPr="00697AD1" w:rsidRDefault="00B64E2E" w:rsidP="00ED0397">
            <w:pPr>
              <w:pStyle w:val="Tabletext"/>
            </w:pPr>
            <w:r w:rsidRPr="00697AD1">
              <w:t>12</w:t>
            </w:r>
          </w:p>
        </w:tc>
        <w:tc>
          <w:tcPr>
            <w:tcW w:w="2192" w:type="pct"/>
            <w:shd w:val="clear" w:color="auto" w:fill="auto"/>
          </w:tcPr>
          <w:p w:rsidR="004E5959" w:rsidRPr="00697AD1" w:rsidRDefault="004E5959" w:rsidP="00ED0397">
            <w:pPr>
              <w:pStyle w:val="Tabletext"/>
            </w:pPr>
            <w:r w:rsidRPr="00697AD1">
              <w:t xml:space="preserve">A debtor’s written proposal for a debt agreement (see </w:t>
            </w:r>
            <w:r w:rsidR="00697AD1" w:rsidRPr="00697AD1">
              <w:t>subsection 1</w:t>
            </w:r>
            <w:r w:rsidRPr="00697AD1">
              <w:t>85C(1) of the Act)</w:t>
            </w:r>
          </w:p>
        </w:tc>
        <w:tc>
          <w:tcPr>
            <w:tcW w:w="2192" w:type="pct"/>
            <w:shd w:val="clear" w:color="auto" w:fill="auto"/>
          </w:tcPr>
          <w:p w:rsidR="004E5959" w:rsidRPr="00697AD1" w:rsidRDefault="004E5959" w:rsidP="00ED0397">
            <w:pPr>
              <w:pStyle w:val="Tabletext"/>
            </w:pPr>
            <w:r w:rsidRPr="00697AD1">
              <w:t>Both of the following:</w:t>
            </w:r>
          </w:p>
          <w:p w:rsidR="004E5959" w:rsidRPr="00697AD1" w:rsidRDefault="004E5959" w:rsidP="004E5959">
            <w:pPr>
              <w:pStyle w:val="Tablea"/>
            </w:pPr>
            <w:r w:rsidRPr="00697AD1">
              <w:t>(a) particulars of the debtor;</w:t>
            </w:r>
          </w:p>
          <w:p w:rsidR="004E5959" w:rsidRPr="00697AD1" w:rsidRDefault="004E5959" w:rsidP="004E5959">
            <w:pPr>
              <w:pStyle w:val="Tablea"/>
            </w:pPr>
            <w:r w:rsidRPr="00697AD1">
              <w:t>(b) the day on which the Official Receiver accept</w:t>
            </w:r>
            <w:r w:rsidR="009959E6" w:rsidRPr="00697AD1">
              <w:t>ed the</w:t>
            </w:r>
            <w:r w:rsidRPr="00697AD1">
              <w:t xml:space="preserve"> debt agreement proposal for processing (see </w:t>
            </w:r>
            <w:r w:rsidR="00697AD1" w:rsidRPr="00697AD1">
              <w:t>section 1</w:t>
            </w:r>
            <w:r w:rsidRPr="00697AD1">
              <w:t>85E of the Act)</w:t>
            </w:r>
          </w:p>
        </w:tc>
      </w:tr>
      <w:tr w:rsidR="00502882" w:rsidRPr="00697AD1" w:rsidTr="00C10A73">
        <w:tc>
          <w:tcPr>
            <w:tcW w:w="616" w:type="pct"/>
            <w:shd w:val="clear" w:color="auto" w:fill="auto"/>
          </w:tcPr>
          <w:p w:rsidR="00502882" w:rsidRPr="00697AD1" w:rsidRDefault="00B64E2E" w:rsidP="00ED0397">
            <w:pPr>
              <w:pStyle w:val="Tabletext"/>
            </w:pPr>
            <w:r w:rsidRPr="00697AD1">
              <w:t>13</w:t>
            </w:r>
          </w:p>
        </w:tc>
        <w:tc>
          <w:tcPr>
            <w:tcW w:w="2192" w:type="pct"/>
            <w:shd w:val="clear" w:color="auto" w:fill="auto"/>
          </w:tcPr>
          <w:p w:rsidR="00502882" w:rsidRPr="00697AD1" w:rsidRDefault="00502882" w:rsidP="009959E6">
            <w:pPr>
              <w:pStyle w:val="Tabletext"/>
            </w:pPr>
            <w:r w:rsidRPr="00697AD1">
              <w:t>A notification that a debt agreement has ended</w:t>
            </w:r>
            <w:r w:rsidR="009959E6" w:rsidRPr="00697AD1">
              <w:t xml:space="preserve"> (see </w:t>
            </w:r>
            <w:r w:rsidR="00697AD1" w:rsidRPr="00697AD1">
              <w:t>subsection 1</w:t>
            </w:r>
            <w:r w:rsidR="009959E6" w:rsidRPr="00697AD1">
              <w:t>85N(5) of the Act)</w:t>
            </w:r>
          </w:p>
        </w:tc>
        <w:tc>
          <w:tcPr>
            <w:tcW w:w="2192" w:type="pct"/>
            <w:shd w:val="clear" w:color="auto" w:fill="auto"/>
          </w:tcPr>
          <w:p w:rsidR="00502882" w:rsidRPr="00697AD1" w:rsidRDefault="00502882" w:rsidP="00ED0397">
            <w:pPr>
              <w:pStyle w:val="Tabletext"/>
            </w:pPr>
            <w:r w:rsidRPr="00697AD1">
              <w:t>Both of the following:</w:t>
            </w:r>
          </w:p>
          <w:p w:rsidR="00502882" w:rsidRPr="00697AD1" w:rsidRDefault="00502882" w:rsidP="00ED0397">
            <w:pPr>
              <w:pStyle w:val="Tablea"/>
            </w:pPr>
            <w:r w:rsidRPr="00697AD1">
              <w:t>(a) the day on which the debt agreement ended;</w:t>
            </w:r>
          </w:p>
          <w:p w:rsidR="00502882" w:rsidRPr="00697AD1" w:rsidRDefault="00502882" w:rsidP="00ED0397">
            <w:pPr>
              <w:pStyle w:val="Tablea"/>
            </w:pPr>
            <w:r w:rsidRPr="00697AD1">
              <w:t>(b) the reasons why the debt agreement ended</w:t>
            </w:r>
          </w:p>
        </w:tc>
      </w:tr>
      <w:tr w:rsidR="00502882" w:rsidRPr="00697AD1" w:rsidTr="00C10A73">
        <w:tc>
          <w:tcPr>
            <w:tcW w:w="616" w:type="pct"/>
            <w:shd w:val="clear" w:color="auto" w:fill="auto"/>
          </w:tcPr>
          <w:p w:rsidR="00502882" w:rsidRPr="00697AD1" w:rsidRDefault="00B64E2E" w:rsidP="00ED0397">
            <w:pPr>
              <w:pStyle w:val="Tabletext"/>
              <w:rPr>
                <w:i/>
              </w:rPr>
            </w:pPr>
            <w:r w:rsidRPr="00697AD1">
              <w:t>14</w:t>
            </w:r>
          </w:p>
        </w:tc>
        <w:tc>
          <w:tcPr>
            <w:tcW w:w="2192" w:type="pct"/>
            <w:shd w:val="clear" w:color="auto" w:fill="auto"/>
          </w:tcPr>
          <w:p w:rsidR="00502882" w:rsidRPr="00697AD1" w:rsidRDefault="00502882" w:rsidP="00ED0397">
            <w:pPr>
              <w:pStyle w:val="Tabletext"/>
            </w:pPr>
            <w:r w:rsidRPr="00697AD1">
              <w:t xml:space="preserve">A notification that control of the property of a debtor has ended (see </w:t>
            </w:r>
            <w:r w:rsidR="00697AD1" w:rsidRPr="00697AD1">
              <w:t>subsection 1</w:t>
            </w:r>
            <w:r w:rsidRPr="00697AD1">
              <w:t>89(1B) of the Act)</w:t>
            </w:r>
          </w:p>
        </w:tc>
        <w:tc>
          <w:tcPr>
            <w:tcW w:w="2192" w:type="pct"/>
            <w:shd w:val="clear" w:color="auto" w:fill="auto"/>
          </w:tcPr>
          <w:p w:rsidR="00502882" w:rsidRPr="00697AD1" w:rsidRDefault="00502882" w:rsidP="00ED0397">
            <w:pPr>
              <w:pStyle w:val="Tabletext"/>
            </w:pPr>
            <w:r w:rsidRPr="00697AD1">
              <w:t>The day on which that control ended</w:t>
            </w:r>
          </w:p>
        </w:tc>
      </w:tr>
      <w:tr w:rsidR="00502882" w:rsidRPr="00697AD1" w:rsidTr="00C10A73">
        <w:tc>
          <w:tcPr>
            <w:tcW w:w="616" w:type="pct"/>
            <w:shd w:val="clear" w:color="auto" w:fill="auto"/>
          </w:tcPr>
          <w:p w:rsidR="00502882" w:rsidRPr="00697AD1" w:rsidRDefault="00B64E2E" w:rsidP="00ED0397">
            <w:pPr>
              <w:pStyle w:val="Tabletext"/>
            </w:pPr>
            <w:r w:rsidRPr="00697AD1">
              <w:t>15</w:t>
            </w:r>
          </w:p>
        </w:tc>
        <w:tc>
          <w:tcPr>
            <w:tcW w:w="2192" w:type="pct"/>
            <w:shd w:val="clear" w:color="auto" w:fill="auto"/>
          </w:tcPr>
          <w:p w:rsidR="00502882" w:rsidRPr="00697AD1" w:rsidRDefault="00502882" w:rsidP="00ED0397">
            <w:pPr>
              <w:pStyle w:val="Tabletext"/>
            </w:pPr>
            <w:r w:rsidRPr="00697AD1">
              <w:t xml:space="preserve">A personal insolvency agreement relating to a debtor (see </w:t>
            </w:r>
            <w:r w:rsidR="00BD0583" w:rsidRPr="00697AD1">
              <w:t>paragraph 2</w:t>
            </w:r>
            <w:r w:rsidRPr="00697AD1">
              <w:t>18(1)(b) of the Act)</w:t>
            </w:r>
          </w:p>
        </w:tc>
        <w:tc>
          <w:tcPr>
            <w:tcW w:w="2192" w:type="pct"/>
            <w:shd w:val="clear" w:color="auto" w:fill="auto"/>
          </w:tcPr>
          <w:p w:rsidR="00502882" w:rsidRPr="00697AD1" w:rsidRDefault="00502882" w:rsidP="00ED0397">
            <w:pPr>
              <w:pStyle w:val="Tabletext"/>
            </w:pPr>
            <w:r w:rsidRPr="00697AD1">
              <w:t>All of the following:</w:t>
            </w:r>
          </w:p>
          <w:p w:rsidR="000E56E8" w:rsidRPr="00697AD1" w:rsidRDefault="000E56E8" w:rsidP="00ED0397">
            <w:pPr>
              <w:pStyle w:val="Tablea"/>
            </w:pPr>
            <w:r w:rsidRPr="00697AD1">
              <w:t>(a) particulars of the debtor;</w:t>
            </w:r>
          </w:p>
          <w:p w:rsidR="00502882" w:rsidRPr="00697AD1" w:rsidRDefault="000E56E8" w:rsidP="00ED0397">
            <w:pPr>
              <w:pStyle w:val="Tablea"/>
            </w:pPr>
            <w:r w:rsidRPr="00697AD1">
              <w:t>(b</w:t>
            </w:r>
            <w:r w:rsidR="00502882" w:rsidRPr="00697AD1">
              <w:t>) the day on which the agreement was executed;</w:t>
            </w:r>
          </w:p>
          <w:p w:rsidR="00502882" w:rsidRPr="00697AD1" w:rsidRDefault="00632C1D" w:rsidP="00632C1D">
            <w:pPr>
              <w:pStyle w:val="Tablea"/>
            </w:pPr>
            <w:r w:rsidRPr="00697AD1">
              <w:t>(c) the name of the trustee of the personal insolvency agreement</w:t>
            </w:r>
          </w:p>
        </w:tc>
      </w:tr>
      <w:tr w:rsidR="00502882" w:rsidRPr="00697AD1" w:rsidTr="00C10A73">
        <w:tc>
          <w:tcPr>
            <w:tcW w:w="616" w:type="pct"/>
            <w:shd w:val="clear" w:color="auto" w:fill="auto"/>
          </w:tcPr>
          <w:p w:rsidR="00502882" w:rsidRPr="00697AD1" w:rsidRDefault="00B64E2E" w:rsidP="00ED0397">
            <w:pPr>
              <w:pStyle w:val="Tabletext"/>
            </w:pPr>
            <w:r w:rsidRPr="00697AD1">
              <w:t>16</w:t>
            </w:r>
          </w:p>
        </w:tc>
        <w:tc>
          <w:tcPr>
            <w:tcW w:w="2192" w:type="pct"/>
            <w:shd w:val="clear" w:color="auto" w:fill="auto"/>
          </w:tcPr>
          <w:p w:rsidR="00502882" w:rsidRPr="00697AD1" w:rsidRDefault="00502882" w:rsidP="00D973DC">
            <w:pPr>
              <w:pStyle w:val="Tabletext"/>
            </w:pPr>
            <w:r w:rsidRPr="00697AD1">
              <w:t xml:space="preserve">A resolution or special resolution terminating a personal insolvency agreement (see </w:t>
            </w:r>
            <w:r w:rsidR="00BD0583" w:rsidRPr="00697AD1">
              <w:t>sub</w:t>
            </w:r>
            <w:r w:rsidR="00E97371" w:rsidRPr="00697AD1">
              <w:t>section 2</w:t>
            </w:r>
            <w:r w:rsidRPr="00697AD1">
              <w:t>24A(1) of the Act)</w:t>
            </w:r>
          </w:p>
        </w:tc>
        <w:tc>
          <w:tcPr>
            <w:tcW w:w="2192" w:type="pct"/>
            <w:shd w:val="clear" w:color="auto" w:fill="auto"/>
          </w:tcPr>
          <w:p w:rsidR="00502882" w:rsidRPr="00697AD1" w:rsidRDefault="00502882" w:rsidP="00D973DC">
            <w:pPr>
              <w:pStyle w:val="Tabletext"/>
            </w:pPr>
            <w:r w:rsidRPr="00697AD1">
              <w:t>The day on which the personal insolvency agreement</w:t>
            </w:r>
            <w:r w:rsidR="00F86E4C" w:rsidRPr="00697AD1">
              <w:t xml:space="preserve"> was</w:t>
            </w:r>
            <w:r w:rsidRPr="00697AD1">
              <w:t xml:space="preserve"> terminated</w:t>
            </w:r>
          </w:p>
        </w:tc>
      </w:tr>
      <w:tr w:rsidR="00806819" w:rsidRPr="00697AD1" w:rsidTr="00C10A73">
        <w:tc>
          <w:tcPr>
            <w:tcW w:w="616" w:type="pct"/>
            <w:shd w:val="clear" w:color="auto" w:fill="auto"/>
          </w:tcPr>
          <w:p w:rsidR="00806819" w:rsidRPr="00697AD1" w:rsidRDefault="00B64E2E" w:rsidP="00ED0397">
            <w:pPr>
              <w:pStyle w:val="Tabletext"/>
            </w:pPr>
            <w:r w:rsidRPr="00697AD1">
              <w:t>17</w:t>
            </w:r>
          </w:p>
        </w:tc>
        <w:tc>
          <w:tcPr>
            <w:tcW w:w="2192" w:type="pct"/>
            <w:shd w:val="clear" w:color="auto" w:fill="auto"/>
          </w:tcPr>
          <w:p w:rsidR="00806819" w:rsidRPr="00697AD1" w:rsidRDefault="00806819" w:rsidP="00806819">
            <w:pPr>
              <w:pStyle w:val="Tabletext"/>
            </w:pPr>
            <w:r w:rsidRPr="00697AD1">
              <w:t xml:space="preserve">A resolution or special resolution terminating a composition or scheme of arrangement (see </w:t>
            </w:r>
            <w:r w:rsidR="00697AD1" w:rsidRPr="00697AD1">
              <w:t>section 7</w:t>
            </w:r>
            <w:r w:rsidRPr="00697AD1">
              <w:t xml:space="preserve">6B and </w:t>
            </w:r>
            <w:r w:rsidR="00BD0583" w:rsidRPr="00697AD1">
              <w:t>sub</w:t>
            </w:r>
            <w:r w:rsidR="00E97371" w:rsidRPr="00697AD1">
              <w:t>section 2</w:t>
            </w:r>
            <w:r w:rsidRPr="00697AD1">
              <w:t>24A(1) of the Act)</w:t>
            </w:r>
          </w:p>
        </w:tc>
        <w:tc>
          <w:tcPr>
            <w:tcW w:w="2192" w:type="pct"/>
            <w:shd w:val="clear" w:color="auto" w:fill="auto"/>
          </w:tcPr>
          <w:p w:rsidR="00806819" w:rsidRPr="00697AD1" w:rsidRDefault="00806819" w:rsidP="00D973DC">
            <w:pPr>
              <w:pStyle w:val="Tabletext"/>
            </w:pPr>
            <w:r w:rsidRPr="00697AD1">
              <w:t>The day on which the composition or scheme of arrangement</w:t>
            </w:r>
            <w:r w:rsidR="00F86E4C" w:rsidRPr="00697AD1">
              <w:t xml:space="preserve"> was</w:t>
            </w:r>
            <w:r w:rsidRPr="00697AD1">
              <w:t xml:space="preserve"> terminated</w:t>
            </w:r>
          </w:p>
        </w:tc>
      </w:tr>
      <w:tr w:rsidR="00502882" w:rsidRPr="00697AD1" w:rsidTr="00C10A73">
        <w:tc>
          <w:tcPr>
            <w:tcW w:w="616" w:type="pct"/>
            <w:shd w:val="clear" w:color="auto" w:fill="auto"/>
          </w:tcPr>
          <w:p w:rsidR="00502882" w:rsidRPr="00697AD1" w:rsidRDefault="00B64E2E" w:rsidP="00ED0397">
            <w:pPr>
              <w:pStyle w:val="Tabletext"/>
            </w:pPr>
            <w:r w:rsidRPr="00697AD1">
              <w:t>18</w:t>
            </w:r>
          </w:p>
        </w:tc>
        <w:tc>
          <w:tcPr>
            <w:tcW w:w="2192" w:type="pct"/>
            <w:shd w:val="clear" w:color="auto" w:fill="auto"/>
          </w:tcPr>
          <w:p w:rsidR="00502882" w:rsidRPr="00697AD1" w:rsidRDefault="00502882" w:rsidP="00ED0397">
            <w:pPr>
              <w:pStyle w:val="Tabletext"/>
            </w:pPr>
            <w:r w:rsidRPr="00697AD1">
              <w:t>A notice that a personal insolvency agreement is terminated</w:t>
            </w:r>
            <w:r w:rsidR="00D973DC" w:rsidRPr="00697AD1">
              <w:t xml:space="preserve"> or set aside</w:t>
            </w:r>
            <w:r w:rsidRPr="00697AD1">
              <w:t xml:space="preserve"> (see </w:t>
            </w:r>
            <w:r w:rsidR="00BD0583" w:rsidRPr="00697AD1">
              <w:t>sub</w:t>
            </w:r>
            <w:r w:rsidR="00E97371" w:rsidRPr="00697AD1">
              <w:t>section 2</w:t>
            </w:r>
            <w:r w:rsidRPr="00697AD1">
              <w:t>24A(3) or (4) of the Act)</w:t>
            </w:r>
          </w:p>
        </w:tc>
        <w:tc>
          <w:tcPr>
            <w:tcW w:w="2192" w:type="pct"/>
            <w:shd w:val="clear" w:color="auto" w:fill="auto"/>
          </w:tcPr>
          <w:p w:rsidR="00502882" w:rsidRPr="00697AD1" w:rsidRDefault="00502882" w:rsidP="00ED0397">
            <w:pPr>
              <w:pStyle w:val="Tabletext"/>
            </w:pPr>
            <w:r w:rsidRPr="00697AD1">
              <w:t>The day on which the personal insolvency agreement</w:t>
            </w:r>
            <w:r w:rsidR="00F86E4C" w:rsidRPr="00697AD1">
              <w:t xml:space="preserve"> was</w:t>
            </w:r>
            <w:r w:rsidRPr="00697AD1">
              <w:t xml:space="preserve"> terminated</w:t>
            </w:r>
            <w:r w:rsidR="00D973DC" w:rsidRPr="00697AD1">
              <w:t xml:space="preserve"> or set aside</w:t>
            </w:r>
          </w:p>
        </w:tc>
      </w:tr>
      <w:tr w:rsidR="00806819" w:rsidRPr="00697AD1" w:rsidTr="00C10A73">
        <w:tc>
          <w:tcPr>
            <w:tcW w:w="616" w:type="pct"/>
            <w:shd w:val="clear" w:color="auto" w:fill="auto"/>
          </w:tcPr>
          <w:p w:rsidR="00806819" w:rsidRPr="00697AD1" w:rsidRDefault="00B64E2E" w:rsidP="00ED0397">
            <w:pPr>
              <w:pStyle w:val="Tabletext"/>
            </w:pPr>
            <w:r w:rsidRPr="00697AD1">
              <w:t>19</w:t>
            </w:r>
          </w:p>
        </w:tc>
        <w:tc>
          <w:tcPr>
            <w:tcW w:w="2192" w:type="pct"/>
            <w:shd w:val="clear" w:color="auto" w:fill="auto"/>
          </w:tcPr>
          <w:p w:rsidR="00806819" w:rsidRPr="00697AD1" w:rsidRDefault="00806819" w:rsidP="00806819">
            <w:pPr>
              <w:pStyle w:val="Tabletext"/>
            </w:pPr>
            <w:r w:rsidRPr="00697AD1">
              <w:t xml:space="preserve">A notice that a composition or scheme of arrangement is terminated or set aside (see </w:t>
            </w:r>
            <w:r w:rsidR="00697AD1" w:rsidRPr="00697AD1">
              <w:t>section 7</w:t>
            </w:r>
            <w:r w:rsidRPr="00697AD1">
              <w:t xml:space="preserve">6B and </w:t>
            </w:r>
            <w:r w:rsidR="00BD0583" w:rsidRPr="00697AD1">
              <w:t>sub</w:t>
            </w:r>
            <w:r w:rsidR="00E97371" w:rsidRPr="00697AD1">
              <w:t>section 2</w:t>
            </w:r>
            <w:r w:rsidRPr="00697AD1">
              <w:t>24A(3) or (4) of the Act)</w:t>
            </w:r>
          </w:p>
        </w:tc>
        <w:tc>
          <w:tcPr>
            <w:tcW w:w="2192" w:type="pct"/>
            <w:shd w:val="clear" w:color="auto" w:fill="auto"/>
          </w:tcPr>
          <w:p w:rsidR="00806819" w:rsidRPr="00697AD1" w:rsidRDefault="00806819" w:rsidP="00ED0397">
            <w:pPr>
              <w:pStyle w:val="Tabletext"/>
            </w:pPr>
            <w:r w:rsidRPr="00697AD1">
              <w:t>The day on which the composition or scheme of arrangement</w:t>
            </w:r>
            <w:r w:rsidR="00F86E4C" w:rsidRPr="00697AD1">
              <w:t xml:space="preserve"> was terminated</w:t>
            </w:r>
            <w:r w:rsidRPr="00697AD1">
              <w:t xml:space="preserve"> or set aside</w:t>
            </w:r>
          </w:p>
        </w:tc>
      </w:tr>
      <w:tr w:rsidR="00502882" w:rsidRPr="00697AD1" w:rsidTr="00C10A73">
        <w:tc>
          <w:tcPr>
            <w:tcW w:w="616" w:type="pct"/>
            <w:shd w:val="clear" w:color="auto" w:fill="auto"/>
          </w:tcPr>
          <w:p w:rsidR="00502882" w:rsidRPr="00697AD1" w:rsidRDefault="00B64E2E" w:rsidP="00ED0397">
            <w:pPr>
              <w:pStyle w:val="Tabletext"/>
            </w:pPr>
            <w:r w:rsidRPr="00697AD1">
              <w:t>20</w:t>
            </w:r>
          </w:p>
        </w:tc>
        <w:tc>
          <w:tcPr>
            <w:tcW w:w="2192" w:type="pct"/>
            <w:shd w:val="clear" w:color="auto" w:fill="auto"/>
          </w:tcPr>
          <w:p w:rsidR="00502882" w:rsidRPr="00697AD1" w:rsidRDefault="00502882" w:rsidP="00ED0397">
            <w:pPr>
              <w:pStyle w:val="Tabletext"/>
            </w:pPr>
            <w:r w:rsidRPr="00697AD1">
              <w:t xml:space="preserve">An order that the estate of a deceased person be administered under </w:t>
            </w:r>
            <w:r w:rsidR="00BD0583" w:rsidRPr="00697AD1">
              <w:t>Part X</w:t>
            </w:r>
            <w:r w:rsidRPr="00697AD1">
              <w:t xml:space="preserve">I of the Act (see </w:t>
            </w:r>
            <w:r w:rsidR="00BD0583" w:rsidRPr="00697AD1">
              <w:t>sub</w:t>
            </w:r>
            <w:r w:rsidR="00E97371" w:rsidRPr="00697AD1">
              <w:t>section 2</w:t>
            </w:r>
            <w:r w:rsidRPr="00697AD1">
              <w:t>44(14), 245(3) or 247(3) of the Act)</w:t>
            </w:r>
          </w:p>
        </w:tc>
        <w:tc>
          <w:tcPr>
            <w:tcW w:w="2192" w:type="pct"/>
            <w:shd w:val="clear" w:color="auto" w:fill="auto"/>
          </w:tcPr>
          <w:p w:rsidR="00502882" w:rsidRPr="00697AD1" w:rsidRDefault="00502882" w:rsidP="00ED0397">
            <w:pPr>
              <w:pStyle w:val="Tabletext"/>
            </w:pPr>
            <w:r w:rsidRPr="00697AD1">
              <w:t>All of the following:</w:t>
            </w:r>
          </w:p>
          <w:p w:rsidR="000E56E8" w:rsidRPr="00697AD1" w:rsidRDefault="000E56E8" w:rsidP="00ED0397">
            <w:pPr>
              <w:pStyle w:val="Tabletext"/>
            </w:pPr>
            <w:r w:rsidRPr="00697AD1">
              <w:t>(a) particulars of the deceased person;</w:t>
            </w:r>
          </w:p>
          <w:p w:rsidR="00502882" w:rsidRPr="00697AD1" w:rsidRDefault="000E56E8" w:rsidP="00ED0397">
            <w:pPr>
              <w:pStyle w:val="Tablea"/>
            </w:pPr>
            <w:r w:rsidRPr="00697AD1">
              <w:t>(b</w:t>
            </w:r>
            <w:r w:rsidR="00502882" w:rsidRPr="00697AD1">
              <w:t>) the day on which the order was made;</w:t>
            </w:r>
          </w:p>
          <w:p w:rsidR="00502882" w:rsidRPr="00697AD1" w:rsidRDefault="00502882" w:rsidP="00ED0397">
            <w:pPr>
              <w:pStyle w:val="Tablea"/>
            </w:pPr>
            <w:r w:rsidRPr="00697AD1">
              <w:t>(c) the name of the trustee administering the estate</w:t>
            </w:r>
          </w:p>
        </w:tc>
      </w:tr>
      <w:tr w:rsidR="0016474B" w:rsidRPr="00697AD1" w:rsidTr="00C10A73">
        <w:tc>
          <w:tcPr>
            <w:tcW w:w="616" w:type="pct"/>
            <w:shd w:val="clear" w:color="auto" w:fill="auto"/>
          </w:tcPr>
          <w:p w:rsidR="0016474B" w:rsidRPr="00697AD1" w:rsidRDefault="00B64E2E" w:rsidP="00860A66">
            <w:pPr>
              <w:pStyle w:val="Tabletext"/>
            </w:pPr>
            <w:r w:rsidRPr="00697AD1">
              <w:t>21</w:t>
            </w:r>
          </w:p>
        </w:tc>
        <w:tc>
          <w:tcPr>
            <w:tcW w:w="2192" w:type="pct"/>
            <w:shd w:val="clear" w:color="auto" w:fill="auto"/>
          </w:tcPr>
          <w:p w:rsidR="0016474B" w:rsidRPr="00697AD1" w:rsidRDefault="0016474B" w:rsidP="00860A66">
            <w:pPr>
              <w:pStyle w:val="Tabletext"/>
            </w:pPr>
            <w:r w:rsidRPr="00697AD1">
              <w:t xml:space="preserve">A statement of a deceased person’s affairs and of the administration of the deceased person’s estate by a legal personal representative of the deceased person (see </w:t>
            </w:r>
            <w:r w:rsidR="00BD0583" w:rsidRPr="00697AD1">
              <w:t>paragraph 2</w:t>
            </w:r>
            <w:r w:rsidRPr="00697AD1">
              <w:t>46(1)(b) of the Act)</w:t>
            </w:r>
          </w:p>
        </w:tc>
        <w:tc>
          <w:tcPr>
            <w:tcW w:w="2192" w:type="pct"/>
            <w:shd w:val="clear" w:color="auto" w:fill="auto"/>
          </w:tcPr>
          <w:p w:rsidR="0016474B" w:rsidRPr="00697AD1" w:rsidRDefault="0016474B" w:rsidP="00860A66">
            <w:pPr>
              <w:pStyle w:val="Tabletext"/>
            </w:pPr>
            <w:r w:rsidRPr="00697AD1">
              <w:t>The day on which the statement was given to the Official Receiver</w:t>
            </w:r>
          </w:p>
        </w:tc>
      </w:tr>
      <w:tr w:rsidR="00157AFA" w:rsidRPr="00697AD1" w:rsidTr="00C10A73">
        <w:tc>
          <w:tcPr>
            <w:tcW w:w="616" w:type="pct"/>
            <w:tcBorders>
              <w:top w:val="single" w:sz="2" w:space="0" w:color="auto"/>
              <w:bottom w:val="single" w:sz="12" w:space="0" w:color="auto"/>
            </w:tcBorders>
            <w:shd w:val="clear" w:color="auto" w:fill="auto"/>
          </w:tcPr>
          <w:p w:rsidR="00157AFA" w:rsidRPr="00697AD1" w:rsidRDefault="00B64E2E" w:rsidP="000C3ECD">
            <w:pPr>
              <w:pStyle w:val="Tabletext"/>
            </w:pPr>
            <w:r w:rsidRPr="00697AD1">
              <w:t>22</w:t>
            </w:r>
          </w:p>
        </w:tc>
        <w:tc>
          <w:tcPr>
            <w:tcW w:w="2192" w:type="pct"/>
            <w:tcBorders>
              <w:top w:val="single" w:sz="2" w:space="0" w:color="auto"/>
              <w:bottom w:val="single" w:sz="12" w:space="0" w:color="auto"/>
            </w:tcBorders>
            <w:shd w:val="clear" w:color="auto" w:fill="auto"/>
          </w:tcPr>
          <w:p w:rsidR="00157AFA" w:rsidRPr="00697AD1" w:rsidRDefault="00157AFA" w:rsidP="000C3ECD">
            <w:pPr>
              <w:pStyle w:val="Tabletext"/>
            </w:pPr>
            <w:r w:rsidRPr="00697AD1">
              <w:t xml:space="preserve">A certificate in relation to the annulment, </w:t>
            </w:r>
            <w:r w:rsidR="00507076" w:rsidRPr="00697AD1">
              <w:t>by force of</w:t>
            </w:r>
            <w:r w:rsidRPr="00697AD1">
              <w:t xml:space="preserve"> </w:t>
            </w:r>
            <w:r w:rsidR="00BD0583" w:rsidRPr="00697AD1">
              <w:t>sub</w:t>
            </w:r>
            <w:r w:rsidR="00E97371" w:rsidRPr="00697AD1">
              <w:t>section 2</w:t>
            </w:r>
            <w:r w:rsidRPr="00697AD1">
              <w:t xml:space="preserve">52A(1) of the Act, of the administration of an estate under </w:t>
            </w:r>
            <w:r w:rsidR="00BD0583" w:rsidRPr="00697AD1">
              <w:t>Part X</w:t>
            </w:r>
            <w:r w:rsidRPr="00697AD1">
              <w:t xml:space="preserve">I of the Act (see </w:t>
            </w:r>
            <w:r w:rsidR="00BD0583" w:rsidRPr="00697AD1">
              <w:t>sub</w:t>
            </w:r>
            <w:r w:rsidR="00E97371" w:rsidRPr="00697AD1">
              <w:t>section 2</w:t>
            </w:r>
            <w:r w:rsidRPr="00697AD1">
              <w:t>52A(2) of the Act)</w:t>
            </w:r>
          </w:p>
        </w:tc>
        <w:tc>
          <w:tcPr>
            <w:tcW w:w="2192" w:type="pct"/>
            <w:tcBorders>
              <w:top w:val="single" w:sz="2" w:space="0" w:color="auto"/>
              <w:bottom w:val="single" w:sz="12" w:space="0" w:color="auto"/>
            </w:tcBorders>
            <w:shd w:val="clear" w:color="auto" w:fill="auto"/>
          </w:tcPr>
          <w:p w:rsidR="00157AFA" w:rsidRPr="00697AD1" w:rsidRDefault="00157AFA" w:rsidP="000C3ECD">
            <w:pPr>
              <w:pStyle w:val="Tabletext"/>
            </w:pPr>
            <w:r w:rsidRPr="00697AD1">
              <w:t>The day of the annulment</w:t>
            </w:r>
          </w:p>
        </w:tc>
      </w:tr>
    </w:tbl>
    <w:p w:rsidR="00502882" w:rsidRPr="00697AD1" w:rsidRDefault="00502882" w:rsidP="00502882">
      <w:pPr>
        <w:pStyle w:val="Tabletext"/>
      </w:pPr>
    </w:p>
    <w:p w:rsidR="00335CD2" w:rsidRPr="00697AD1" w:rsidRDefault="002C38D7" w:rsidP="00335CD2">
      <w:pPr>
        <w:pStyle w:val="ActHead5"/>
      </w:pPr>
      <w:bookmarkStart w:id="107" w:name="_Toc63674365"/>
      <w:r w:rsidRPr="00134781">
        <w:rPr>
          <w:rStyle w:val="CharSectno"/>
        </w:rPr>
        <w:t>77</w:t>
      </w:r>
      <w:r w:rsidR="00D049EA" w:rsidRPr="00697AD1">
        <w:t xml:space="preserve">  Documents given to</w:t>
      </w:r>
      <w:r w:rsidR="00F938A2" w:rsidRPr="00697AD1">
        <w:t xml:space="preserve"> </w:t>
      </w:r>
      <w:r w:rsidR="00335CD2" w:rsidRPr="00697AD1">
        <w:t>Official Receiver in accordance with this instrument</w:t>
      </w:r>
      <w:bookmarkEnd w:id="107"/>
    </w:p>
    <w:p w:rsidR="00335CD2" w:rsidRPr="00697AD1" w:rsidRDefault="00335CD2" w:rsidP="00335CD2">
      <w:pPr>
        <w:pStyle w:val="subsection"/>
      </w:pPr>
      <w:r w:rsidRPr="00697AD1">
        <w:tab/>
      </w:r>
      <w:r w:rsidRPr="00697AD1">
        <w:tab/>
        <w:t xml:space="preserve">If a document, or a copy of a document, specified in column 1 of an </w:t>
      </w:r>
      <w:r w:rsidR="000C3ECD" w:rsidRPr="00697AD1">
        <w:t>item of the table</w:t>
      </w:r>
      <w:r w:rsidR="002E5F6C" w:rsidRPr="00697AD1">
        <w:t xml:space="preserve"> in this section</w:t>
      </w:r>
      <w:r w:rsidR="000C3ECD" w:rsidRPr="00697AD1">
        <w:t xml:space="preserve"> is given to the Official Receiver, the</w:t>
      </w:r>
      <w:r w:rsidRPr="00697AD1">
        <w:t xml:space="preserve"> Official Receiver must enter in the Index the information specified in column 2 of the item.</w:t>
      </w:r>
    </w:p>
    <w:p w:rsidR="00335CD2" w:rsidRPr="00697AD1" w:rsidRDefault="00335CD2" w:rsidP="00335CD2">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1051"/>
        <w:gridCol w:w="3739"/>
        <w:gridCol w:w="3739"/>
      </w:tblGrid>
      <w:tr w:rsidR="00335CD2" w:rsidRPr="00697AD1" w:rsidTr="00C10A73">
        <w:trPr>
          <w:tblHeader/>
        </w:trPr>
        <w:tc>
          <w:tcPr>
            <w:tcW w:w="5000" w:type="pct"/>
            <w:gridSpan w:val="3"/>
            <w:tcBorders>
              <w:top w:val="single" w:sz="12" w:space="0" w:color="auto"/>
              <w:bottom w:val="single" w:sz="6" w:space="0" w:color="auto"/>
            </w:tcBorders>
            <w:shd w:val="clear" w:color="auto" w:fill="auto"/>
          </w:tcPr>
          <w:p w:rsidR="00335CD2" w:rsidRPr="00697AD1" w:rsidRDefault="00335CD2" w:rsidP="000C3ECD">
            <w:pPr>
              <w:pStyle w:val="TableHeading"/>
            </w:pPr>
            <w:r w:rsidRPr="00697AD1">
              <w:t>Documents given to</w:t>
            </w:r>
            <w:r w:rsidR="00F938A2" w:rsidRPr="00697AD1">
              <w:t xml:space="preserve"> the</w:t>
            </w:r>
            <w:r w:rsidRPr="00697AD1">
              <w:t xml:space="preserve"> Official Rec</w:t>
            </w:r>
            <w:r w:rsidR="00157AFA" w:rsidRPr="00697AD1">
              <w:t xml:space="preserve">eiver in accordance with </w:t>
            </w:r>
            <w:r w:rsidRPr="00697AD1">
              <w:t>this instrument</w:t>
            </w:r>
          </w:p>
        </w:tc>
      </w:tr>
      <w:tr w:rsidR="00335CD2" w:rsidRPr="00697AD1" w:rsidTr="00C10A73">
        <w:trPr>
          <w:tblHeader/>
        </w:trPr>
        <w:tc>
          <w:tcPr>
            <w:tcW w:w="616" w:type="pct"/>
            <w:tcBorders>
              <w:top w:val="single" w:sz="6" w:space="0" w:color="auto"/>
              <w:bottom w:val="single" w:sz="12" w:space="0" w:color="auto"/>
            </w:tcBorders>
            <w:shd w:val="clear" w:color="auto" w:fill="auto"/>
          </w:tcPr>
          <w:p w:rsidR="00335CD2" w:rsidRPr="00697AD1" w:rsidRDefault="00335CD2" w:rsidP="000C3ECD">
            <w:pPr>
              <w:pStyle w:val="TableHeading"/>
            </w:pPr>
            <w:r w:rsidRPr="00697AD1">
              <w:t>Item</w:t>
            </w:r>
          </w:p>
        </w:tc>
        <w:tc>
          <w:tcPr>
            <w:tcW w:w="2192" w:type="pct"/>
            <w:tcBorders>
              <w:top w:val="single" w:sz="6" w:space="0" w:color="auto"/>
              <w:bottom w:val="single" w:sz="12" w:space="0" w:color="auto"/>
            </w:tcBorders>
            <w:shd w:val="clear" w:color="auto" w:fill="auto"/>
          </w:tcPr>
          <w:p w:rsidR="00335CD2" w:rsidRPr="00697AD1" w:rsidRDefault="00335CD2" w:rsidP="000C3ECD">
            <w:pPr>
              <w:pStyle w:val="TableHeading"/>
            </w:pPr>
            <w:r w:rsidRPr="00697AD1">
              <w:t>Column 1</w:t>
            </w:r>
          </w:p>
          <w:p w:rsidR="00335CD2" w:rsidRPr="00697AD1" w:rsidRDefault="00335CD2" w:rsidP="000C3ECD">
            <w:pPr>
              <w:pStyle w:val="TableHeading"/>
            </w:pPr>
            <w:r w:rsidRPr="00697AD1">
              <w:t>Document</w:t>
            </w:r>
          </w:p>
        </w:tc>
        <w:tc>
          <w:tcPr>
            <w:tcW w:w="2192" w:type="pct"/>
            <w:tcBorders>
              <w:top w:val="single" w:sz="6" w:space="0" w:color="auto"/>
              <w:bottom w:val="single" w:sz="12" w:space="0" w:color="auto"/>
            </w:tcBorders>
            <w:shd w:val="clear" w:color="auto" w:fill="auto"/>
          </w:tcPr>
          <w:p w:rsidR="00335CD2" w:rsidRPr="00697AD1" w:rsidRDefault="00335CD2" w:rsidP="000C3ECD">
            <w:pPr>
              <w:pStyle w:val="TableHeading"/>
            </w:pPr>
            <w:r w:rsidRPr="00697AD1">
              <w:t>Column 2</w:t>
            </w:r>
          </w:p>
          <w:p w:rsidR="00335CD2" w:rsidRPr="00697AD1" w:rsidRDefault="00335CD2" w:rsidP="000C3ECD">
            <w:pPr>
              <w:pStyle w:val="TableHeading"/>
            </w:pPr>
            <w:r w:rsidRPr="00697AD1">
              <w:t>Information</w:t>
            </w:r>
          </w:p>
        </w:tc>
      </w:tr>
      <w:tr w:rsidR="00335CD2" w:rsidRPr="00697AD1" w:rsidTr="00C10A73">
        <w:tc>
          <w:tcPr>
            <w:tcW w:w="616" w:type="pct"/>
            <w:tcBorders>
              <w:top w:val="single" w:sz="12" w:space="0" w:color="auto"/>
            </w:tcBorders>
            <w:shd w:val="clear" w:color="auto" w:fill="auto"/>
          </w:tcPr>
          <w:p w:rsidR="00335CD2" w:rsidRPr="00697AD1" w:rsidRDefault="00B64E2E" w:rsidP="000C3ECD">
            <w:pPr>
              <w:pStyle w:val="Tabletext"/>
            </w:pPr>
            <w:r w:rsidRPr="00697AD1">
              <w:t>1</w:t>
            </w:r>
          </w:p>
        </w:tc>
        <w:tc>
          <w:tcPr>
            <w:tcW w:w="2192" w:type="pct"/>
            <w:tcBorders>
              <w:top w:val="single" w:sz="12" w:space="0" w:color="auto"/>
            </w:tcBorders>
            <w:shd w:val="clear" w:color="auto" w:fill="auto"/>
          </w:tcPr>
          <w:p w:rsidR="00335CD2" w:rsidRPr="00697AD1" w:rsidRDefault="001B0266" w:rsidP="001B0266">
            <w:pPr>
              <w:pStyle w:val="Tabletext"/>
            </w:pPr>
            <w:r w:rsidRPr="00697AD1">
              <w:t>A</w:t>
            </w:r>
            <w:r w:rsidR="00335CD2" w:rsidRPr="00697AD1">
              <w:t xml:space="preserve"> creditor’s petition presented against a debtor or</w:t>
            </w:r>
            <w:r w:rsidR="006568BA" w:rsidRPr="00697AD1">
              <w:t xml:space="preserve"> joint debtors (see </w:t>
            </w:r>
            <w:r w:rsidR="00697AD1" w:rsidRPr="00697AD1">
              <w:t>section 1</w:t>
            </w:r>
            <w:r w:rsidR="002C38D7" w:rsidRPr="00697AD1">
              <w:t>3</w:t>
            </w:r>
            <w:r w:rsidR="00335CD2" w:rsidRPr="00697AD1">
              <w:t>)</w:t>
            </w:r>
          </w:p>
        </w:tc>
        <w:tc>
          <w:tcPr>
            <w:tcW w:w="2192" w:type="pct"/>
            <w:tcBorders>
              <w:top w:val="single" w:sz="12" w:space="0" w:color="auto"/>
            </w:tcBorders>
            <w:shd w:val="clear" w:color="auto" w:fill="auto"/>
          </w:tcPr>
          <w:p w:rsidR="00335CD2" w:rsidRPr="00697AD1" w:rsidRDefault="00335CD2" w:rsidP="000C3ECD">
            <w:pPr>
              <w:pStyle w:val="Tabletext"/>
            </w:pPr>
            <w:r w:rsidRPr="00697AD1">
              <w:t>All of the following:</w:t>
            </w:r>
          </w:p>
          <w:p w:rsidR="00335CD2" w:rsidRPr="00697AD1" w:rsidRDefault="00335CD2" w:rsidP="000C3ECD">
            <w:pPr>
              <w:pStyle w:val="Tablea"/>
            </w:pPr>
            <w:r w:rsidRPr="00697AD1">
              <w:t>(a) particulars of the debtor or joint debtors;</w:t>
            </w:r>
          </w:p>
          <w:p w:rsidR="00335CD2" w:rsidRPr="00697AD1" w:rsidRDefault="00335CD2" w:rsidP="000C3ECD">
            <w:pPr>
              <w:pStyle w:val="Tablea"/>
            </w:pPr>
            <w:r w:rsidRPr="00697AD1">
              <w:t>(b) the day on which the petition was presented against the debtor or joint debtors;</w:t>
            </w:r>
          </w:p>
          <w:p w:rsidR="00335CD2" w:rsidRPr="00697AD1" w:rsidRDefault="00335CD2" w:rsidP="000C3ECD">
            <w:pPr>
              <w:pStyle w:val="Tablea"/>
            </w:pPr>
            <w:r w:rsidRPr="00697AD1">
              <w:t>(c) the name of the petitioning creditor;</w:t>
            </w:r>
          </w:p>
          <w:p w:rsidR="00335CD2" w:rsidRPr="00697AD1" w:rsidRDefault="00335CD2" w:rsidP="000C3ECD">
            <w:pPr>
              <w:pStyle w:val="Tablea"/>
            </w:pPr>
            <w:r w:rsidRPr="00697AD1">
              <w:t>(d) the name and telephone number of any legal practitioner acting on behalf of the petitioning creditor;</w:t>
            </w:r>
          </w:p>
          <w:p w:rsidR="00335CD2" w:rsidRPr="00697AD1" w:rsidRDefault="00335CD2" w:rsidP="000C3ECD">
            <w:pPr>
              <w:pStyle w:val="Tablea"/>
            </w:pPr>
            <w:r w:rsidRPr="00697AD1">
              <w:t>(e) the day of the court hearing for a sequestration order relating to the petition</w:t>
            </w:r>
          </w:p>
        </w:tc>
      </w:tr>
      <w:tr w:rsidR="00335CD2" w:rsidRPr="00697AD1" w:rsidTr="00C10A73">
        <w:tc>
          <w:tcPr>
            <w:tcW w:w="616" w:type="pct"/>
            <w:shd w:val="clear" w:color="auto" w:fill="auto"/>
          </w:tcPr>
          <w:p w:rsidR="00335CD2" w:rsidRPr="00697AD1" w:rsidRDefault="00B64E2E" w:rsidP="000C3ECD">
            <w:pPr>
              <w:pStyle w:val="Tabletext"/>
            </w:pPr>
            <w:r w:rsidRPr="00697AD1">
              <w:t>2</w:t>
            </w:r>
          </w:p>
        </w:tc>
        <w:tc>
          <w:tcPr>
            <w:tcW w:w="2192" w:type="pct"/>
            <w:shd w:val="clear" w:color="auto" w:fill="auto"/>
          </w:tcPr>
          <w:p w:rsidR="00335CD2" w:rsidRPr="00697AD1" w:rsidRDefault="00335CD2" w:rsidP="00233F62">
            <w:pPr>
              <w:pStyle w:val="Tabletext"/>
            </w:pPr>
            <w:r w:rsidRPr="00697AD1">
              <w:t>A</w:t>
            </w:r>
            <w:r w:rsidR="00233F62" w:rsidRPr="00697AD1">
              <w:t xml:space="preserve"> </w:t>
            </w:r>
            <w:r w:rsidRPr="00697AD1">
              <w:t>direction given</w:t>
            </w:r>
            <w:r w:rsidR="00233F62" w:rsidRPr="00697AD1">
              <w:t>, or an order made,</w:t>
            </w:r>
            <w:r w:rsidRPr="00697AD1">
              <w:t xml:space="preserve"> by the Court under </w:t>
            </w:r>
            <w:r w:rsidR="00697AD1" w:rsidRPr="00697AD1">
              <w:t>subsection 5</w:t>
            </w:r>
            <w:r w:rsidRPr="00697AD1">
              <w:t xml:space="preserve">0(1) of the Act (see </w:t>
            </w:r>
            <w:r w:rsidR="00697AD1" w:rsidRPr="00697AD1">
              <w:t>section 1</w:t>
            </w:r>
            <w:r w:rsidR="002C38D7" w:rsidRPr="00697AD1">
              <w:t>4</w:t>
            </w:r>
            <w:r w:rsidRPr="00697AD1">
              <w:t xml:space="preserve"> of this instrument)</w:t>
            </w:r>
          </w:p>
        </w:tc>
        <w:tc>
          <w:tcPr>
            <w:tcW w:w="2192" w:type="pct"/>
            <w:shd w:val="clear" w:color="auto" w:fill="auto"/>
          </w:tcPr>
          <w:p w:rsidR="00335CD2" w:rsidRPr="00697AD1" w:rsidRDefault="00335CD2" w:rsidP="000C3ECD">
            <w:pPr>
              <w:pStyle w:val="Tabletext"/>
            </w:pPr>
            <w:r w:rsidRPr="00697AD1">
              <w:t>All of the following:</w:t>
            </w:r>
          </w:p>
          <w:p w:rsidR="00335CD2" w:rsidRPr="00697AD1" w:rsidRDefault="00335CD2" w:rsidP="000C3ECD">
            <w:pPr>
              <w:pStyle w:val="Tablea"/>
            </w:pPr>
            <w:r w:rsidRPr="00697AD1">
              <w:t>(a) particulars of the debtor to whom the order or direction relates;</w:t>
            </w:r>
          </w:p>
          <w:p w:rsidR="00335CD2" w:rsidRPr="00697AD1" w:rsidRDefault="00335CD2" w:rsidP="000C3ECD">
            <w:pPr>
              <w:pStyle w:val="Tablea"/>
            </w:pPr>
            <w:r w:rsidRPr="00697AD1">
              <w:t>(</w:t>
            </w:r>
            <w:r w:rsidR="00A12627" w:rsidRPr="00697AD1">
              <w:t>b) the day on which the order was made or the direction</w:t>
            </w:r>
            <w:r w:rsidRPr="00697AD1">
              <w:t xml:space="preserve"> given;</w:t>
            </w:r>
          </w:p>
          <w:p w:rsidR="00335CD2" w:rsidRPr="00697AD1" w:rsidRDefault="00335CD2" w:rsidP="000C3ECD">
            <w:pPr>
              <w:pStyle w:val="Tablea"/>
            </w:pPr>
            <w:r w:rsidRPr="00697AD1">
              <w:t xml:space="preserve">(c) the day (if any) on which a trustee’s control of that debtor’s property is to end (see </w:t>
            </w:r>
            <w:r w:rsidR="00697AD1" w:rsidRPr="00697AD1">
              <w:t>subsection 5</w:t>
            </w:r>
            <w:r w:rsidRPr="00697AD1">
              <w:t>0(1B) of the Act)</w:t>
            </w:r>
          </w:p>
        </w:tc>
      </w:tr>
      <w:tr w:rsidR="00890A9D" w:rsidRPr="00697AD1" w:rsidTr="00C10A73">
        <w:tc>
          <w:tcPr>
            <w:tcW w:w="616" w:type="pct"/>
            <w:shd w:val="clear" w:color="auto" w:fill="auto"/>
          </w:tcPr>
          <w:p w:rsidR="00890A9D" w:rsidRPr="00697AD1" w:rsidRDefault="00B64E2E" w:rsidP="00890A9D">
            <w:pPr>
              <w:pStyle w:val="Tabletext"/>
            </w:pPr>
            <w:r w:rsidRPr="00697AD1">
              <w:t>3</w:t>
            </w:r>
          </w:p>
        </w:tc>
        <w:tc>
          <w:tcPr>
            <w:tcW w:w="2192" w:type="pct"/>
            <w:shd w:val="clear" w:color="auto" w:fill="auto"/>
          </w:tcPr>
          <w:p w:rsidR="00890A9D" w:rsidRPr="00697AD1" w:rsidRDefault="00890A9D" w:rsidP="0091269A">
            <w:pPr>
              <w:pStyle w:val="Tabletext"/>
            </w:pPr>
            <w:r w:rsidRPr="00697AD1">
              <w:t xml:space="preserve">A notice </w:t>
            </w:r>
            <w:r w:rsidR="0091269A" w:rsidRPr="00697AD1">
              <w:t xml:space="preserve">under </w:t>
            </w:r>
            <w:r w:rsidR="00697AD1" w:rsidRPr="00697AD1">
              <w:t>subsection 4</w:t>
            </w:r>
            <w:r w:rsidR="002C38D7" w:rsidRPr="00697AD1">
              <w:t>6</w:t>
            </w:r>
            <w:r w:rsidR="0091269A" w:rsidRPr="00697AD1">
              <w:t>(2) that the Administrative Appeals Tribunal has</w:t>
            </w:r>
            <w:r w:rsidR="007C7D11" w:rsidRPr="00697AD1">
              <w:t xml:space="preserve"> varied or</w:t>
            </w:r>
            <w:r w:rsidR="0091269A" w:rsidRPr="00697AD1">
              <w:t xml:space="preserve"> set aside a decision of the Inspector</w:t>
            </w:r>
            <w:r w:rsidR="00697AD1">
              <w:noBreakHyphen/>
            </w:r>
            <w:r w:rsidR="0091269A" w:rsidRPr="00697AD1">
              <w:t>General</w:t>
            </w:r>
            <w:r w:rsidR="002D5C20" w:rsidRPr="00697AD1">
              <w:t xml:space="preserve"> in relation to</w:t>
            </w:r>
            <w:r w:rsidR="0091269A" w:rsidRPr="00697AD1">
              <w:t xml:space="preserve"> a notice of objection</w:t>
            </w:r>
          </w:p>
        </w:tc>
        <w:tc>
          <w:tcPr>
            <w:tcW w:w="2192" w:type="pct"/>
            <w:shd w:val="clear" w:color="auto" w:fill="auto"/>
          </w:tcPr>
          <w:p w:rsidR="00890A9D" w:rsidRPr="00697AD1" w:rsidRDefault="0091269A" w:rsidP="00890A9D">
            <w:pPr>
              <w:pStyle w:val="Tabletext"/>
            </w:pPr>
            <w:r w:rsidRPr="00697AD1">
              <w:t>The day on which the decision was</w:t>
            </w:r>
            <w:r w:rsidR="007C7D11" w:rsidRPr="00697AD1">
              <w:t xml:space="preserve"> varied or</w:t>
            </w:r>
            <w:r w:rsidRPr="00697AD1">
              <w:t xml:space="preserve"> set aside</w:t>
            </w:r>
          </w:p>
        </w:tc>
      </w:tr>
      <w:tr w:rsidR="00890A9D" w:rsidRPr="00697AD1" w:rsidTr="00C10A73">
        <w:tc>
          <w:tcPr>
            <w:tcW w:w="616" w:type="pct"/>
            <w:shd w:val="clear" w:color="auto" w:fill="auto"/>
          </w:tcPr>
          <w:p w:rsidR="00890A9D" w:rsidRPr="00697AD1" w:rsidRDefault="00B64E2E" w:rsidP="00890A9D">
            <w:pPr>
              <w:pStyle w:val="Tabletext"/>
            </w:pPr>
            <w:r w:rsidRPr="00697AD1">
              <w:t>4</w:t>
            </w:r>
          </w:p>
        </w:tc>
        <w:tc>
          <w:tcPr>
            <w:tcW w:w="2192" w:type="pct"/>
            <w:shd w:val="clear" w:color="auto" w:fill="auto"/>
          </w:tcPr>
          <w:p w:rsidR="00890A9D" w:rsidRPr="00697AD1" w:rsidRDefault="00890A9D" w:rsidP="006057FB">
            <w:pPr>
              <w:pStyle w:val="Tabletext"/>
            </w:pPr>
            <w:r w:rsidRPr="00697AD1">
              <w:t xml:space="preserve">A notice given under </w:t>
            </w:r>
            <w:r w:rsidR="00697AD1" w:rsidRPr="00697AD1">
              <w:t>subsection 5</w:t>
            </w:r>
            <w:r w:rsidR="002C38D7" w:rsidRPr="00697AD1">
              <w:t>2</w:t>
            </w:r>
            <w:r w:rsidRPr="00697AD1">
              <w:t>(1) in relation to</w:t>
            </w:r>
            <w:r w:rsidR="006057FB" w:rsidRPr="00697AD1">
              <w:t xml:space="preserve"> an order about</w:t>
            </w:r>
            <w:r w:rsidRPr="00697AD1">
              <w:t xml:space="preserve"> a regulated debtor’s estate</w:t>
            </w:r>
            <w:r w:rsidR="006057FB" w:rsidRPr="00697AD1">
              <w:t xml:space="preserve">, if the order provides for another person (the </w:t>
            </w:r>
            <w:r w:rsidR="006057FB" w:rsidRPr="00697AD1">
              <w:rPr>
                <w:b/>
                <w:i/>
              </w:rPr>
              <w:t>new trustee</w:t>
            </w:r>
            <w:r w:rsidR="006057FB" w:rsidRPr="00697AD1">
              <w:t>) to be appointed as the trustee of the estate</w:t>
            </w:r>
          </w:p>
        </w:tc>
        <w:tc>
          <w:tcPr>
            <w:tcW w:w="2192" w:type="pct"/>
            <w:shd w:val="clear" w:color="auto" w:fill="auto"/>
          </w:tcPr>
          <w:p w:rsidR="00890A9D" w:rsidRPr="00697AD1" w:rsidRDefault="00890A9D" w:rsidP="00890A9D">
            <w:pPr>
              <w:pStyle w:val="Tabletext"/>
            </w:pPr>
            <w:r w:rsidRPr="00697AD1">
              <w:t>Both of the following:</w:t>
            </w:r>
          </w:p>
          <w:p w:rsidR="00890A9D" w:rsidRPr="00697AD1" w:rsidRDefault="00890A9D" w:rsidP="00890A9D">
            <w:pPr>
              <w:pStyle w:val="Tablea"/>
            </w:pPr>
            <w:r w:rsidRPr="00697AD1">
              <w:t xml:space="preserve">(a) the name of the </w:t>
            </w:r>
            <w:r w:rsidR="006057FB" w:rsidRPr="00697AD1">
              <w:t>new trustee</w:t>
            </w:r>
            <w:r w:rsidRPr="00697AD1">
              <w:t>;</w:t>
            </w:r>
          </w:p>
          <w:p w:rsidR="00890A9D" w:rsidRPr="00697AD1" w:rsidRDefault="00890A9D" w:rsidP="00890A9D">
            <w:pPr>
              <w:pStyle w:val="Tablea"/>
            </w:pPr>
            <w:r w:rsidRPr="00697AD1">
              <w:t>(b) the day of the appointment</w:t>
            </w:r>
          </w:p>
        </w:tc>
      </w:tr>
      <w:tr w:rsidR="00890A9D" w:rsidRPr="00697AD1" w:rsidTr="00C10A73">
        <w:tc>
          <w:tcPr>
            <w:tcW w:w="616" w:type="pct"/>
            <w:shd w:val="clear" w:color="auto" w:fill="auto"/>
          </w:tcPr>
          <w:p w:rsidR="00890A9D" w:rsidRPr="00697AD1" w:rsidRDefault="00B64E2E" w:rsidP="00890A9D">
            <w:pPr>
              <w:pStyle w:val="Tabletext"/>
            </w:pPr>
            <w:r w:rsidRPr="00697AD1">
              <w:t>5</w:t>
            </w:r>
          </w:p>
        </w:tc>
        <w:tc>
          <w:tcPr>
            <w:tcW w:w="2192" w:type="pct"/>
            <w:shd w:val="clear" w:color="auto" w:fill="auto"/>
          </w:tcPr>
          <w:p w:rsidR="00890A9D" w:rsidRPr="00697AD1" w:rsidRDefault="00890A9D" w:rsidP="00890A9D">
            <w:pPr>
              <w:pStyle w:val="Tabletext"/>
            </w:pPr>
            <w:r w:rsidRPr="00697AD1">
              <w:t>A not</w:t>
            </w:r>
            <w:r w:rsidR="001C6127" w:rsidRPr="00697AD1">
              <w:t xml:space="preserve">ice given under </w:t>
            </w:r>
            <w:r w:rsidR="00697AD1" w:rsidRPr="00697AD1">
              <w:t>subsection 5</w:t>
            </w:r>
            <w:r w:rsidR="002C38D7" w:rsidRPr="00697AD1">
              <w:t>2</w:t>
            </w:r>
            <w:r w:rsidR="001C6127" w:rsidRPr="00697AD1">
              <w:t>(3</w:t>
            </w:r>
            <w:r w:rsidRPr="00697AD1">
              <w:t>) by a person appointed as trustee of the estate of a regulated debtor</w:t>
            </w:r>
          </w:p>
        </w:tc>
        <w:tc>
          <w:tcPr>
            <w:tcW w:w="2192" w:type="pct"/>
            <w:shd w:val="clear" w:color="auto" w:fill="auto"/>
          </w:tcPr>
          <w:p w:rsidR="00890A9D" w:rsidRPr="00697AD1" w:rsidRDefault="00890A9D" w:rsidP="00890A9D">
            <w:pPr>
              <w:pStyle w:val="Tabletext"/>
            </w:pPr>
            <w:r w:rsidRPr="00697AD1">
              <w:t>Both of the following:</w:t>
            </w:r>
          </w:p>
          <w:p w:rsidR="00890A9D" w:rsidRPr="00697AD1" w:rsidRDefault="00890A9D" w:rsidP="00890A9D">
            <w:pPr>
              <w:pStyle w:val="Tablea"/>
            </w:pPr>
            <w:r w:rsidRPr="00697AD1">
              <w:t>(a) the name of the person appointed;</w:t>
            </w:r>
          </w:p>
          <w:p w:rsidR="00890A9D" w:rsidRPr="00697AD1" w:rsidRDefault="00890A9D" w:rsidP="00890A9D">
            <w:pPr>
              <w:pStyle w:val="Tablea"/>
            </w:pPr>
            <w:r w:rsidRPr="00697AD1">
              <w:t>(b) the day of the appointment</w:t>
            </w:r>
          </w:p>
        </w:tc>
      </w:tr>
      <w:tr w:rsidR="00890A9D" w:rsidRPr="00697AD1" w:rsidTr="00C10A73">
        <w:tc>
          <w:tcPr>
            <w:tcW w:w="616" w:type="pct"/>
            <w:shd w:val="clear" w:color="auto" w:fill="auto"/>
          </w:tcPr>
          <w:p w:rsidR="00890A9D" w:rsidRPr="00697AD1" w:rsidRDefault="00B64E2E" w:rsidP="00890A9D">
            <w:pPr>
              <w:pStyle w:val="Tabletext"/>
            </w:pPr>
            <w:r w:rsidRPr="00697AD1">
              <w:t>6</w:t>
            </w:r>
          </w:p>
        </w:tc>
        <w:tc>
          <w:tcPr>
            <w:tcW w:w="2192" w:type="pct"/>
            <w:shd w:val="clear" w:color="auto" w:fill="auto"/>
          </w:tcPr>
          <w:p w:rsidR="00890A9D" w:rsidRPr="00697AD1" w:rsidRDefault="00890A9D" w:rsidP="00890A9D">
            <w:pPr>
              <w:pStyle w:val="Tabletext"/>
            </w:pPr>
            <w:r w:rsidRPr="00697AD1">
              <w:t xml:space="preserve">A notice under </w:t>
            </w:r>
            <w:r w:rsidR="00697AD1" w:rsidRPr="00697AD1">
              <w:t>subsection 5</w:t>
            </w:r>
            <w:r w:rsidR="002C38D7" w:rsidRPr="00697AD1">
              <w:t>3</w:t>
            </w:r>
            <w:r w:rsidRPr="00697AD1">
              <w:t>(1) that the trustee of a regulated debtor’s estate has finalised the administration of the debtor’s estate</w:t>
            </w:r>
          </w:p>
        </w:tc>
        <w:tc>
          <w:tcPr>
            <w:tcW w:w="2192" w:type="pct"/>
            <w:shd w:val="clear" w:color="auto" w:fill="auto"/>
          </w:tcPr>
          <w:p w:rsidR="00890A9D" w:rsidRPr="00697AD1" w:rsidRDefault="00890A9D" w:rsidP="00890A9D">
            <w:pPr>
              <w:pStyle w:val="Tabletext"/>
            </w:pPr>
            <w:r w:rsidRPr="00697AD1">
              <w:t>The day on which the administration of the estate was finalised</w:t>
            </w:r>
          </w:p>
        </w:tc>
      </w:tr>
      <w:tr w:rsidR="00890A9D" w:rsidRPr="00697AD1" w:rsidTr="00C10A73">
        <w:tc>
          <w:tcPr>
            <w:tcW w:w="616" w:type="pct"/>
            <w:shd w:val="clear" w:color="auto" w:fill="auto"/>
          </w:tcPr>
          <w:p w:rsidR="00890A9D" w:rsidRPr="00697AD1" w:rsidRDefault="00B64E2E" w:rsidP="00890A9D">
            <w:pPr>
              <w:pStyle w:val="Tabletext"/>
            </w:pPr>
            <w:r w:rsidRPr="00697AD1">
              <w:t>7</w:t>
            </w:r>
          </w:p>
        </w:tc>
        <w:tc>
          <w:tcPr>
            <w:tcW w:w="2192" w:type="pct"/>
            <w:shd w:val="clear" w:color="auto" w:fill="auto"/>
          </w:tcPr>
          <w:p w:rsidR="00890A9D" w:rsidRPr="00697AD1" w:rsidRDefault="00890A9D" w:rsidP="00890A9D">
            <w:pPr>
              <w:pStyle w:val="Tabletext"/>
            </w:pPr>
            <w:r w:rsidRPr="00697AD1">
              <w:t xml:space="preserve">A notice under </w:t>
            </w:r>
            <w:r w:rsidR="00697AD1" w:rsidRPr="00697AD1">
              <w:t>subparagraph 6</w:t>
            </w:r>
            <w:r w:rsidR="002C38D7" w:rsidRPr="00697AD1">
              <w:t>2</w:t>
            </w:r>
            <w:r w:rsidRPr="00697AD1">
              <w:t xml:space="preserve">(2)(a)(ii) of particulars specified in </w:t>
            </w:r>
            <w:r w:rsidR="00697AD1" w:rsidRPr="00697AD1">
              <w:t>subsection 6</w:t>
            </w:r>
            <w:r w:rsidR="002C38D7" w:rsidRPr="00697AD1">
              <w:t>2</w:t>
            </w:r>
            <w:r w:rsidRPr="00697AD1">
              <w:t>(3) in relation to a special resolution passed at a meeting of a debtor’s creditors</w:t>
            </w:r>
          </w:p>
        </w:tc>
        <w:tc>
          <w:tcPr>
            <w:tcW w:w="2192" w:type="pct"/>
            <w:shd w:val="clear" w:color="auto" w:fill="auto"/>
          </w:tcPr>
          <w:p w:rsidR="00890A9D" w:rsidRPr="00697AD1" w:rsidRDefault="00890A9D" w:rsidP="00890A9D">
            <w:pPr>
              <w:pStyle w:val="Tabletext"/>
            </w:pPr>
            <w:r w:rsidRPr="00697AD1">
              <w:t>The particulars</w:t>
            </w:r>
          </w:p>
        </w:tc>
      </w:tr>
      <w:tr w:rsidR="00335CD2" w:rsidRPr="00697AD1" w:rsidTr="00C10A73">
        <w:tc>
          <w:tcPr>
            <w:tcW w:w="616" w:type="pct"/>
            <w:shd w:val="clear" w:color="auto" w:fill="auto"/>
          </w:tcPr>
          <w:p w:rsidR="00335CD2" w:rsidRPr="00697AD1" w:rsidRDefault="00B64E2E" w:rsidP="000C3ECD">
            <w:pPr>
              <w:pStyle w:val="Tabletext"/>
            </w:pPr>
            <w:r w:rsidRPr="00697AD1">
              <w:t>8</w:t>
            </w:r>
          </w:p>
        </w:tc>
        <w:tc>
          <w:tcPr>
            <w:tcW w:w="2192" w:type="pct"/>
            <w:shd w:val="clear" w:color="auto" w:fill="auto"/>
          </w:tcPr>
          <w:p w:rsidR="00335CD2" w:rsidRPr="00697AD1" w:rsidRDefault="00335CD2" w:rsidP="000C3ECD">
            <w:pPr>
              <w:pStyle w:val="Tabletext"/>
            </w:pPr>
            <w:r w:rsidRPr="00697AD1">
              <w:t xml:space="preserve">A sequestration order against the estate of a debtor made under </w:t>
            </w:r>
            <w:r w:rsidR="00BD0583" w:rsidRPr="00697AD1">
              <w:t>sub</w:t>
            </w:r>
            <w:r w:rsidR="00E97371" w:rsidRPr="00697AD1">
              <w:t>section 2</w:t>
            </w:r>
            <w:r w:rsidRPr="00697AD1">
              <w:t xml:space="preserve">21(1), 222(10) or 222C(5) of the Act (see </w:t>
            </w:r>
            <w:r w:rsidR="00697AD1" w:rsidRPr="00697AD1">
              <w:t>subsection 6</w:t>
            </w:r>
            <w:r w:rsidR="002C38D7" w:rsidRPr="00697AD1">
              <w:t>6</w:t>
            </w:r>
            <w:r w:rsidRPr="00697AD1">
              <w:t>(1) of this instrument)</w:t>
            </w:r>
          </w:p>
        </w:tc>
        <w:tc>
          <w:tcPr>
            <w:tcW w:w="2192" w:type="pct"/>
            <w:shd w:val="clear" w:color="auto" w:fill="auto"/>
          </w:tcPr>
          <w:p w:rsidR="00335CD2" w:rsidRPr="00697AD1" w:rsidRDefault="00335CD2" w:rsidP="000C3ECD">
            <w:pPr>
              <w:pStyle w:val="Tabletext"/>
            </w:pPr>
            <w:r w:rsidRPr="00697AD1">
              <w:t>All of the following:</w:t>
            </w:r>
          </w:p>
          <w:p w:rsidR="00335CD2" w:rsidRPr="00697AD1" w:rsidRDefault="00335CD2" w:rsidP="000C3ECD">
            <w:pPr>
              <w:pStyle w:val="Tablea"/>
            </w:pPr>
            <w:r w:rsidRPr="00697AD1">
              <w:t>(a) particulars of the debtor;</w:t>
            </w:r>
          </w:p>
          <w:p w:rsidR="00335CD2" w:rsidRPr="00697AD1" w:rsidRDefault="00335CD2" w:rsidP="000C3ECD">
            <w:pPr>
              <w:pStyle w:val="Tablea"/>
            </w:pPr>
            <w:r w:rsidRPr="00697AD1">
              <w:t>(b) the day on which the order was made;</w:t>
            </w:r>
          </w:p>
          <w:p w:rsidR="00335CD2" w:rsidRPr="00697AD1" w:rsidRDefault="00335CD2" w:rsidP="000C3ECD">
            <w:pPr>
              <w:pStyle w:val="Tablea"/>
            </w:pPr>
            <w:r w:rsidRPr="00697AD1">
              <w:t>(c) if the person who applied for the order was a creditor of the debtor—the name of the creditor and the name and telephone number of the creditor’s solicitor (if any);</w:t>
            </w:r>
          </w:p>
          <w:p w:rsidR="00335CD2" w:rsidRPr="00697AD1" w:rsidRDefault="00335CD2" w:rsidP="000C3ECD">
            <w:pPr>
              <w:pStyle w:val="Tablea"/>
            </w:pPr>
            <w:r w:rsidRPr="00697AD1">
              <w:t xml:space="preserve">(d) if the order was made under </w:t>
            </w:r>
            <w:r w:rsidR="00BD0583" w:rsidRPr="00697AD1">
              <w:t>sub</w:t>
            </w:r>
            <w:r w:rsidR="00E97371" w:rsidRPr="00697AD1">
              <w:t>section 2</w:t>
            </w:r>
            <w:r w:rsidRPr="00697AD1">
              <w:t>21(1) of the Act—the name of the trustee of the debtor’s estate</w:t>
            </w:r>
          </w:p>
        </w:tc>
      </w:tr>
      <w:tr w:rsidR="00157AFA" w:rsidRPr="00697AD1" w:rsidTr="00C10A73">
        <w:tc>
          <w:tcPr>
            <w:tcW w:w="616" w:type="pct"/>
            <w:tcBorders>
              <w:bottom w:val="single" w:sz="2" w:space="0" w:color="auto"/>
            </w:tcBorders>
            <w:shd w:val="clear" w:color="auto" w:fill="auto"/>
          </w:tcPr>
          <w:p w:rsidR="00157AFA" w:rsidRPr="00697AD1" w:rsidRDefault="002E3E5E" w:rsidP="000C3ECD">
            <w:pPr>
              <w:pStyle w:val="Tabletext"/>
            </w:pPr>
            <w:r w:rsidRPr="00697AD1">
              <w:t>9</w:t>
            </w:r>
          </w:p>
        </w:tc>
        <w:tc>
          <w:tcPr>
            <w:tcW w:w="2192" w:type="pct"/>
            <w:tcBorders>
              <w:bottom w:val="single" w:sz="2" w:space="0" w:color="auto"/>
            </w:tcBorders>
            <w:shd w:val="clear" w:color="auto" w:fill="auto"/>
          </w:tcPr>
          <w:p w:rsidR="00157AFA" w:rsidRPr="00697AD1" w:rsidRDefault="00157AFA" w:rsidP="000C3ECD">
            <w:pPr>
              <w:pStyle w:val="Tabletext"/>
            </w:pPr>
            <w:r w:rsidRPr="00697AD1">
              <w:t xml:space="preserve">A notice under </w:t>
            </w:r>
            <w:r w:rsidR="00697AD1" w:rsidRPr="00697AD1">
              <w:t>paragraph 6</w:t>
            </w:r>
            <w:r w:rsidR="002C38D7" w:rsidRPr="00697AD1">
              <w:t>8</w:t>
            </w:r>
            <w:r w:rsidRPr="00697AD1">
              <w:t xml:space="preserve">(1)(a) that a personal insolvency agreement is terminated in accordance with </w:t>
            </w:r>
            <w:r w:rsidR="00E97371" w:rsidRPr="00697AD1">
              <w:t>section 2</w:t>
            </w:r>
            <w:r w:rsidRPr="00697AD1">
              <w:t>22A of the Act</w:t>
            </w:r>
          </w:p>
        </w:tc>
        <w:tc>
          <w:tcPr>
            <w:tcW w:w="2192" w:type="pct"/>
            <w:tcBorders>
              <w:bottom w:val="single" w:sz="2" w:space="0" w:color="auto"/>
            </w:tcBorders>
            <w:shd w:val="clear" w:color="auto" w:fill="auto"/>
          </w:tcPr>
          <w:p w:rsidR="00157AFA" w:rsidRPr="00697AD1" w:rsidRDefault="00157AFA" w:rsidP="000C3ECD">
            <w:pPr>
              <w:pStyle w:val="Tabletext"/>
            </w:pPr>
            <w:r w:rsidRPr="00697AD1">
              <w:t>The day on which the personal insolvency agreement</w:t>
            </w:r>
            <w:r w:rsidR="00A12627" w:rsidRPr="00697AD1">
              <w:t xml:space="preserve"> was</w:t>
            </w:r>
            <w:r w:rsidRPr="00697AD1">
              <w:t xml:space="preserve"> terminated</w:t>
            </w:r>
          </w:p>
        </w:tc>
      </w:tr>
      <w:tr w:rsidR="00030275" w:rsidRPr="00697AD1" w:rsidTr="00C10A73">
        <w:tc>
          <w:tcPr>
            <w:tcW w:w="616" w:type="pct"/>
            <w:tcBorders>
              <w:top w:val="single" w:sz="2" w:space="0" w:color="auto"/>
              <w:bottom w:val="single" w:sz="12" w:space="0" w:color="auto"/>
            </w:tcBorders>
            <w:shd w:val="clear" w:color="auto" w:fill="auto"/>
          </w:tcPr>
          <w:p w:rsidR="00030275" w:rsidRPr="00697AD1" w:rsidRDefault="002E3E5E" w:rsidP="000C3ECD">
            <w:pPr>
              <w:pStyle w:val="Tabletext"/>
            </w:pPr>
            <w:r w:rsidRPr="00697AD1">
              <w:t>10</w:t>
            </w:r>
          </w:p>
        </w:tc>
        <w:tc>
          <w:tcPr>
            <w:tcW w:w="2192" w:type="pct"/>
            <w:tcBorders>
              <w:top w:val="single" w:sz="2" w:space="0" w:color="auto"/>
              <w:bottom w:val="single" w:sz="12" w:space="0" w:color="auto"/>
            </w:tcBorders>
            <w:shd w:val="clear" w:color="auto" w:fill="auto"/>
          </w:tcPr>
          <w:p w:rsidR="00030275" w:rsidRPr="00697AD1" w:rsidRDefault="00030275" w:rsidP="00030275">
            <w:pPr>
              <w:pStyle w:val="Tabletext"/>
            </w:pPr>
            <w:r w:rsidRPr="00697AD1">
              <w:t xml:space="preserve">A certificate given by a trustee to a debtor under </w:t>
            </w:r>
            <w:r w:rsidR="00BD0583" w:rsidRPr="00697AD1">
              <w:t>sub</w:t>
            </w:r>
            <w:r w:rsidR="00E97371" w:rsidRPr="00697AD1">
              <w:t>section 2</w:t>
            </w:r>
            <w:r w:rsidRPr="00697AD1">
              <w:t xml:space="preserve">32(1) of the Act (see </w:t>
            </w:r>
            <w:r w:rsidR="00697AD1" w:rsidRPr="00697AD1">
              <w:t>subsection 7</w:t>
            </w:r>
            <w:r w:rsidR="002C38D7" w:rsidRPr="00697AD1">
              <w:t>0</w:t>
            </w:r>
            <w:r w:rsidRPr="00697AD1">
              <w:t>(4) of this instrument)</w:t>
            </w:r>
          </w:p>
        </w:tc>
        <w:tc>
          <w:tcPr>
            <w:tcW w:w="2192" w:type="pct"/>
            <w:tcBorders>
              <w:top w:val="single" w:sz="2" w:space="0" w:color="auto"/>
              <w:bottom w:val="single" w:sz="12" w:space="0" w:color="auto"/>
            </w:tcBorders>
            <w:shd w:val="clear" w:color="auto" w:fill="auto"/>
          </w:tcPr>
          <w:p w:rsidR="00030275" w:rsidRPr="00697AD1" w:rsidRDefault="00030275" w:rsidP="000C3ECD">
            <w:pPr>
              <w:pStyle w:val="Tabletext"/>
            </w:pPr>
            <w:r w:rsidRPr="00697AD1">
              <w:t>The day on which the trustee signed the certificate</w:t>
            </w:r>
          </w:p>
        </w:tc>
      </w:tr>
    </w:tbl>
    <w:p w:rsidR="0032104E" w:rsidRPr="00697AD1" w:rsidRDefault="0032104E" w:rsidP="0032104E">
      <w:pPr>
        <w:pStyle w:val="Tabletext"/>
      </w:pPr>
    </w:p>
    <w:p w:rsidR="00502882" w:rsidRPr="00697AD1" w:rsidRDefault="002C38D7" w:rsidP="00502882">
      <w:pPr>
        <w:pStyle w:val="ActHead5"/>
      </w:pPr>
      <w:bookmarkStart w:id="108" w:name="_Toc63674366"/>
      <w:r w:rsidRPr="00134781">
        <w:rPr>
          <w:rStyle w:val="CharSectno"/>
        </w:rPr>
        <w:t>78</w:t>
      </w:r>
      <w:r w:rsidR="00502882" w:rsidRPr="00697AD1">
        <w:t xml:space="preserve">  Information about specified events</w:t>
      </w:r>
      <w:bookmarkEnd w:id="108"/>
    </w:p>
    <w:p w:rsidR="00502882" w:rsidRPr="00697AD1" w:rsidRDefault="00502882" w:rsidP="00502882">
      <w:pPr>
        <w:pStyle w:val="subsection"/>
      </w:pPr>
      <w:r w:rsidRPr="00697AD1">
        <w:tab/>
      </w:r>
      <w:r w:rsidRPr="00697AD1">
        <w:tab/>
        <w:t>If an event specified in column 1 of</w:t>
      </w:r>
      <w:r w:rsidR="000C3ECD" w:rsidRPr="00697AD1">
        <w:t xml:space="preserve"> an item of the table</w:t>
      </w:r>
      <w:r w:rsidR="002E5F6C" w:rsidRPr="00697AD1">
        <w:t xml:space="preserve"> in this section</w:t>
      </w:r>
      <w:r w:rsidR="000C3ECD" w:rsidRPr="00697AD1">
        <w:t xml:space="preserve"> occurs, the</w:t>
      </w:r>
      <w:r w:rsidRPr="00697AD1">
        <w:t xml:space="preserve"> Official Receiver must enter in the Index the information specified in column 2 of the item.</w:t>
      </w:r>
    </w:p>
    <w:p w:rsidR="00502882" w:rsidRPr="00697AD1" w:rsidRDefault="00502882" w:rsidP="00502882">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995"/>
        <w:gridCol w:w="3768"/>
        <w:gridCol w:w="3766"/>
      </w:tblGrid>
      <w:tr w:rsidR="00502882" w:rsidRPr="00697AD1" w:rsidTr="00C10A73">
        <w:trPr>
          <w:tblHeader/>
        </w:trPr>
        <w:tc>
          <w:tcPr>
            <w:tcW w:w="583" w:type="pct"/>
            <w:tcBorders>
              <w:top w:val="single" w:sz="12" w:space="0" w:color="auto"/>
              <w:bottom w:val="single" w:sz="12" w:space="0" w:color="auto"/>
            </w:tcBorders>
            <w:shd w:val="clear" w:color="auto" w:fill="auto"/>
          </w:tcPr>
          <w:p w:rsidR="00502882" w:rsidRPr="00697AD1" w:rsidRDefault="00502882" w:rsidP="00ED0397">
            <w:pPr>
              <w:pStyle w:val="TableHeading"/>
            </w:pPr>
            <w:r w:rsidRPr="00697AD1">
              <w:t>Item</w:t>
            </w:r>
          </w:p>
        </w:tc>
        <w:tc>
          <w:tcPr>
            <w:tcW w:w="2209" w:type="pct"/>
            <w:tcBorders>
              <w:top w:val="single" w:sz="12" w:space="0" w:color="auto"/>
              <w:bottom w:val="single" w:sz="12" w:space="0" w:color="auto"/>
            </w:tcBorders>
            <w:shd w:val="clear" w:color="auto" w:fill="auto"/>
          </w:tcPr>
          <w:p w:rsidR="00502882" w:rsidRPr="00697AD1" w:rsidRDefault="00502882" w:rsidP="00ED0397">
            <w:pPr>
              <w:pStyle w:val="TableHeading"/>
            </w:pPr>
            <w:r w:rsidRPr="00697AD1">
              <w:t>Column 1</w:t>
            </w:r>
          </w:p>
          <w:p w:rsidR="00502882" w:rsidRPr="00697AD1" w:rsidRDefault="00502882" w:rsidP="00ED0397">
            <w:pPr>
              <w:pStyle w:val="TableHeading"/>
            </w:pPr>
            <w:r w:rsidRPr="00697AD1">
              <w:t>Event</w:t>
            </w:r>
          </w:p>
        </w:tc>
        <w:tc>
          <w:tcPr>
            <w:tcW w:w="2208" w:type="pct"/>
            <w:tcBorders>
              <w:top w:val="single" w:sz="12" w:space="0" w:color="auto"/>
              <w:bottom w:val="single" w:sz="12" w:space="0" w:color="auto"/>
            </w:tcBorders>
            <w:shd w:val="clear" w:color="auto" w:fill="auto"/>
          </w:tcPr>
          <w:p w:rsidR="00502882" w:rsidRPr="00697AD1" w:rsidRDefault="00502882" w:rsidP="00ED0397">
            <w:pPr>
              <w:pStyle w:val="TableHeading"/>
            </w:pPr>
            <w:r w:rsidRPr="00697AD1">
              <w:t>Column 2</w:t>
            </w:r>
          </w:p>
          <w:p w:rsidR="00502882" w:rsidRPr="00697AD1" w:rsidRDefault="00502882" w:rsidP="00ED0397">
            <w:pPr>
              <w:pStyle w:val="TableHeading"/>
            </w:pPr>
            <w:r w:rsidRPr="00697AD1">
              <w:t>Information</w:t>
            </w:r>
          </w:p>
        </w:tc>
      </w:tr>
      <w:tr w:rsidR="00502882" w:rsidRPr="00697AD1" w:rsidTr="00C10A73">
        <w:tc>
          <w:tcPr>
            <w:tcW w:w="583" w:type="pct"/>
            <w:tcBorders>
              <w:top w:val="single" w:sz="12" w:space="0" w:color="auto"/>
            </w:tcBorders>
            <w:shd w:val="clear" w:color="auto" w:fill="auto"/>
          </w:tcPr>
          <w:p w:rsidR="00502882" w:rsidRPr="00697AD1" w:rsidRDefault="008B4B14" w:rsidP="00ED0397">
            <w:pPr>
              <w:pStyle w:val="Tabletext"/>
            </w:pPr>
            <w:r w:rsidRPr="00697AD1">
              <w:t>1</w:t>
            </w:r>
          </w:p>
        </w:tc>
        <w:tc>
          <w:tcPr>
            <w:tcW w:w="2209" w:type="pct"/>
            <w:tcBorders>
              <w:top w:val="single" w:sz="12" w:space="0" w:color="auto"/>
            </w:tcBorders>
            <w:shd w:val="clear" w:color="auto" w:fill="auto"/>
          </w:tcPr>
          <w:p w:rsidR="00502882" w:rsidRPr="00697AD1" w:rsidRDefault="00502882" w:rsidP="00ED0397">
            <w:pPr>
              <w:pStyle w:val="Tabletext"/>
            </w:pPr>
            <w:r w:rsidRPr="00697AD1">
              <w:t xml:space="preserve">A bankrupt is, by force of </w:t>
            </w:r>
            <w:r w:rsidR="00697AD1" w:rsidRPr="00697AD1">
              <w:t>subsection 1</w:t>
            </w:r>
            <w:r w:rsidRPr="00697AD1">
              <w:t>49(1) of the Act, discharged from bankruptcy</w:t>
            </w:r>
          </w:p>
        </w:tc>
        <w:tc>
          <w:tcPr>
            <w:tcW w:w="2208" w:type="pct"/>
            <w:tcBorders>
              <w:top w:val="single" w:sz="12" w:space="0" w:color="auto"/>
            </w:tcBorders>
            <w:shd w:val="clear" w:color="auto" w:fill="auto"/>
          </w:tcPr>
          <w:p w:rsidR="00502882" w:rsidRPr="00697AD1" w:rsidRDefault="00502882" w:rsidP="00ED0397">
            <w:pPr>
              <w:pStyle w:val="Tabletext"/>
            </w:pPr>
            <w:r w:rsidRPr="00697AD1">
              <w:t>The day on which the bankrupt was discharged from bankruptcy</w:t>
            </w:r>
          </w:p>
        </w:tc>
      </w:tr>
      <w:tr w:rsidR="0016312B" w:rsidRPr="00697AD1" w:rsidTr="00C10A73">
        <w:tc>
          <w:tcPr>
            <w:tcW w:w="583" w:type="pct"/>
            <w:shd w:val="clear" w:color="auto" w:fill="auto"/>
          </w:tcPr>
          <w:p w:rsidR="0016312B" w:rsidRPr="00697AD1" w:rsidRDefault="008B4B14" w:rsidP="00ED0397">
            <w:pPr>
              <w:pStyle w:val="Tabletext"/>
            </w:pPr>
            <w:r w:rsidRPr="00697AD1">
              <w:t>2</w:t>
            </w:r>
          </w:p>
        </w:tc>
        <w:tc>
          <w:tcPr>
            <w:tcW w:w="2209" w:type="pct"/>
            <w:shd w:val="clear" w:color="auto" w:fill="auto"/>
          </w:tcPr>
          <w:p w:rsidR="0016312B" w:rsidRPr="00697AD1" w:rsidRDefault="000C3ECD" w:rsidP="00ED0397">
            <w:pPr>
              <w:pStyle w:val="Tabletext"/>
            </w:pPr>
            <w:r w:rsidRPr="00697AD1">
              <w:t>The</w:t>
            </w:r>
            <w:r w:rsidR="0016312B" w:rsidRPr="00697AD1">
              <w:t xml:space="preserve"> Official Receiver issues a certificate of appointment to a registered trustee under </w:t>
            </w:r>
            <w:r w:rsidR="00697AD1" w:rsidRPr="00697AD1">
              <w:t>subsection 1</w:t>
            </w:r>
            <w:r w:rsidR="0016312B" w:rsidRPr="00697AD1">
              <w:t>57(3) of the Act</w:t>
            </w:r>
          </w:p>
        </w:tc>
        <w:tc>
          <w:tcPr>
            <w:tcW w:w="2208" w:type="pct"/>
            <w:shd w:val="clear" w:color="auto" w:fill="auto"/>
          </w:tcPr>
          <w:p w:rsidR="0016312B" w:rsidRPr="00697AD1" w:rsidRDefault="0016312B" w:rsidP="00ED0397">
            <w:pPr>
              <w:pStyle w:val="Tabletext"/>
            </w:pPr>
            <w:r w:rsidRPr="00697AD1">
              <w:t>Both of the following:</w:t>
            </w:r>
          </w:p>
          <w:p w:rsidR="0016312B" w:rsidRPr="00697AD1" w:rsidRDefault="0016312B" w:rsidP="0016312B">
            <w:pPr>
              <w:pStyle w:val="Tablea"/>
            </w:pPr>
            <w:r w:rsidRPr="00697AD1">
              <w:t>(a) the name of the registered trustee;</w:t>
            </w:r>
          </w:p>
          <w:p w:rsidR="0016312B" w:rsidRPr="00697AD1" w:rsidRDefault="0016312B" w:rsidP="0016312B">
            <w:pPr>
              <w:pStyle w:val="Tablea"/>
            </w:pPr>
            <w:r w:rsidRPr="00697AD1">
              <w:t>(b) the day on</w:t>
            </w:r>
            <w:r w:rsidR="00B37CB7" w:rsidRPr="00697AD1">
              <w:t xml:space="preserve"> which the registered trustee was</w:t>
            </w:r>
            <w:r w:rsidRPr="00697AD1">
              <w:t xml:space="preserve"> appointed</w:t>
            </w:r>
          </w:p>
        </w:tc>
      </w:tr>
      <w:tr w:rsidR="00502882" w:rsidRPr="00697AD1" w:rsidTr="00C10A73">
        <w:tc>
          <w:tcPr>
            <w:tcW w:w="583" w:type="pct"/>
            <w:shd w:val="clear" w:color="auto" w:fill="auto"/>
          </w:tcPr>
          <w:p w:rsidR="00502882" w:rsidRPr="00697AD1" w:rsidRDefault="008B4B14" w:rsidP="00ED0397">
            <w:pPr>
              <w:pStyle w:val="Tabletext"/>
            </w:pPr>
            <w:r w:rsidRPr="00697AD1">
              <w:t>3</w:t>
            </w:r>
          </w:p>
        </w:tc>
        <w:tc>
          <w:tcPr>
            <w:tcW w:w="2209" w:type="pct"/>
            <w:shd w:val="clear" w:color="auto" w:fill="auto"/>
          </w:tcPr>
          <w:p w:rsidR="00502882" w:rsidRPr="00697AD1" w:rsidRDefault="00502882" w:rsidP="00ED0397">
            <w:pPr>
              <w:pStyle w:val="Tabletext"/>
            </w:pPr>
            <w:r w:rsidRPr="00697AD1">
              <w:t xml:space="preserve">A trustee, or the Official Trustee, is released from the trusteeship of an estate by force of </w:t>
            </w:r>
            <w:r w:rsidR="00697AD1" w:rsidRPr="00697AD1">
              <w:t>section 1</w:t>
            </w:r>
            <w:r w:rsidRPr="00697AD1">
              <w:t>84 or 184A of the Act</w:t>
            </w:r>
          </w:p>
        </w:tc>
        <w:tc>
          <w:tcPr>
            <w:tcW w:w="2208" w:type="pct"/>
            <w:shd w:val="clear" w:color="auto" w:fill="auto"/>
          </w:tcPr>
          <w:p w:rsidR="00502882" w:rsidRPr="00697AD1" w:rsidRDefault="00502882" w:rsidP="00ED0397">
            <w:pPr>
              <w:pStyle w:val="Tabletext"/>
            </w:pPr>
            <w:r w:rsidRPr="00697AD1">
              <w:t>The fact that the trustee, or the Official Trustee, has been so released</w:t>
            </w:r>
          </w:p>
        </w:tc>
      </w:tr>
      <w:tr w:rsidR="00F75D2B" w:rsidRPr="00697AD1" w:rsidTr="00C10A73">
        <w:tc>
          <w:tcPr>
            <w:tcW w:w="583" w:type="pct"/>
            <w:shd w:val="clear" w:color="auto" w:fill="auto"/>
          </w:tcPr>
          <w:p w:rsidR="00F75D2B" w:rsidRPr="00697AD1" w:rsidRDefault="008B4B14" w:rsidP="00ED0397">
            <w:pPr>
              <w:pStyle w:val="Tabletext"/>
            </w:pPr>
            <w:r w:rsidRPr="00697AD1">
              <w:t>4</w:t>
            </w:r>
          </w:p>
        </w:tc>
        <w:tc>
          <w:tcPr>
            <w:tcW w:w="2209" w:type="pct"/>
            <w:shd w:val="clear" w:color="auto" w:fill="auto"/>
          </w:tcPr>
          <w:p w:rsidR="00F75D2B" w:rsidRPr="00697AD1" w:rsidRDefault="00634A58" w:rsidP="00ED0397">
            <w:pPr>
              <w:pStyle w:val="Tabletext"/>
            </w:pPr>
            <w:r w:rsidRPr="00697AD1">
              <w:t>A debt agreement proposal is withdrawn</w:t>
            </w:r>
          </w:p>
        </w:tc>
        <w:tc>
          <w:tcPr>
            <w:tcW w:w="2208" w:type="pct"/>
            <w:shd w:val="clear" w:color="auto" w:fill="auto"/>
          </w:tcPr>
          <w:p w:rsidR="00F75D2B" w:rsidRPr="00697AD1" w:rsidRDefault="00634A58" w:rsidP="00ED0397">
            <w:pPr>
              <w:pStyle w:val="Tabletext"/>
            </w:pPr>
            <w:r w:rsidRPr="00697AD1">
              <w:t>The day on which th</w:t>
            </w:r>
            <w:r w:rsidR="00B37CB7" w:rsidRPr="00697AD1">
              <w:t>e debt agreement proposal was</w:t>
            </w:r>
            <w:r w:rsidRPr="00697AD1">
              <w:t xml:space="preserve"> withdrawn</w:t>
            </w:r>
          </w:p>
        </w:tc>
      </w:tr>
      <w:tr w:rsidR="001B4190" w:rsidRPr="00697AD1" w:rsidTr="00C10A73">
        <w:tc>
          <w:tcPr>
            <w:tcW w:w="583" w:type="pct"/>
            <w:shd w:val="clear" w:color="auto" w:fill="auto"/>
          </w:tcPr>
          <w:p w:rsidR="001B4190" w:rsidRPr="00697AD1" w:rsidRDefault="008B4B14" w:rsidP="00F938A2">
            <w:pPr>
              <w:pStyle w:val="Tabletext"/>
            </w:pPr>
            <w:r w:rsidRPr="00697AD1">
              <w:t>5</w:t>
            </w:r>
          </w:p>
        </w:tc>
        <w:tc>
          <w:tcPr>
            <w:tcW w:w="2209" w:type="pct"/>
            <w:shd w:val="clear" w:color="auto" w:fill="auto"/>
          </w:tcPr>
          <w:p w:rsidR="001B4190" w:rsidRPr="00697AD1" w:rsidRDefault="001B4190" w:rsidP="00F938A2">
            <w:pPr>
              <w:pStyle w:val="Tabletext"/>
            </w:pPr>
            <w:r w:rsidRPr="00697AD1">
              <w:t xml:space="preserve">A proposal to terminate a debt agreement that was made before </w:t>
            </w:r>
            <w:r w:rsidR="000B7484" w:rsidRPr="00697AD1">
              <w:t>1 July</w:t>
            </w:r>
            <w:r w:rsidRPr="00697AD1">
              <w:t xml:space="preserve"> 2007 is accepted (see </w:t>
            </w:r>
            <w:r w:rsidR="00BD0583" w:rsidRPr="00697AD1">
              <w:t>sections 1</w:t>
            </w:r>
            <w:r w:rsidRPr="00697AD1">
              <w:t xml:space="preserve">85B and 185P of the Act as in force immediately before </w:t>
            </w:r>
            <w:r w:rsidR="000B7484" w:rsidRPr="00697AD1">
              <w:t>1 July</w:t>
            </w:r>
            <w:r w:rsidRPr="00697AD1">
              <w:t xml:space="preserve"> 2007)</w:t>
            </w:r>
          </w:p>
        </w:tc>
        <w:tc>
          <w:tcPr>
            <w:tcW w:w="2208" w:type="pct"/>
            <w:shd w:val="clear" w:color="auto" w:fill="auto"/>
          </w:tcPr>
          <w:p w:rsidR="001B4190" w:rsidRPr="00697AD1" w:rsidRDefault="001B4190" w:rsidP="00F938A2">
            <w:pPr>
              <w:pStyle w:val="Tabletext"/>
            </w:pPr>
            <w:r w:rsidRPr="00697AD1">
              <w:t>The day on which the proposal was accepted</w:t>
            </w:r>
          </w:p>
        </w:tc>
      </w:tr>
      <w:tr w:rsidR="00F75D2B" w:rsidRPr="00697AD1" w:rsidTr="00C10A73">
        <w:tc>
          <w:tcPr>
            <w:tcW w:w="583" w:type="pct"/>
            <w:shd w:val="clear" w:color="auto" w:fill="auto"/>
          </w:tcPr>
          <w:p w:rsidR="00F75D2B" w:rsidRPr="00697AD1" w:rsidRDefault="008B4B14" w:rsidP="00ED0397">
            <w:pPr>
              <w:pStyle w:val="Tabletext"/>
            </w:pPr>
            <w:r w:rsidRPr="00697AD1">
              <w:t>6</w:t>
            </w:r>
          </w:p>
        </w:tc>
        <w:tc>
          <w:tcPr>
            <w:tcW w:w="2209" w:type="pct"/>
            <w:shd w:val="clear" w:color="auto" w:fill="auto"/>
          </w:tcPr>
          <w:p w:rsidR="00F75D2B" w:rsidRPr="00697AD1" w:rsidRDefault="00F75D2B" w:rsidP="00ED0397">
            <w:pPr>
              <w:pStyle w:val="Tabletext"/>
            </w:pPr>
            <w:r w:rsidRPr="00697AD1">
              <w:t xml:space="preserve">A debt agreement proposal is not accepted (see </w:t>
            </w:r>
            <w:r w:rsidR="00697AD1" w:rsidRPr="00697AD1">
              <w:t>section 1</w:t>
            </w:r>
            <w:r w:rsidRPr="00697AD1">
              <w:t>85EC of the Act)</w:t>
            </w:r>
          </w:p>
        </w:tc>
        <w:tc>
          <w:tcPr>
            <w:tcW w:w="2208" w:type="pct"/>
            <w:shd w:val="clear" w:color="auto" w:fill="auto"/>
          </w:tcPr>
          <w:p w:rsidR="00F75D2B" w:rsidRPr="00697AD1" w:rsidRDefault="00F75D2B" w:rsidP="00ED0397">
            <w:pPr>
              <w:pStyle w:val="Tabletext"/>
            </w:pPr>
            <w:r w:rsidRPr="00697AD1">
              <w:t>The day on which the debt agreement proposal</w:t>
            </w:r>
            <w:r w:rsidR="00B37CB7" w:rsidRPr="00697AD1">
              <w:t xml:space="preserve"> was</w:t>
            </w:r>
            <w:r w:rsidRPr="00697AD1">
              <w:t xml:space="preserve"> not accepted</w:t>
            </w:r>
          </w:p>
        </w:tc>
      </w:tr>
      <w:tr w:rsidR="00F75D2B" w:rsidRPr="00697AD1" w:rsidTr="00C10A73">
        <w:tc>
          <w:tcPr>
            <w:tcW w:w="583" w:type="pct"/>
            <w:shd w:val="clear" w:color="auto" w:fill="auto"/>
          </w:tcPr>
          <w:p w:rsidR="00F75D2B" w:rsidRPr="00697AD1" w:rsidRDefault="008B4B14" w:rsidP="00ED0397">
            <w:pPr>
              <w:pStyle w:val="Tabletext"/>
            </w:pPr>
            <w:r w:rsidRPr="00697AD1">
              <w:t>7</w:t>
            </w:r>
          </w:p>
        </w:tc>
        <w:tc>
          <w:tcPr>
            <w:tcW w:w="2209" w:type="pct"/>
            <w:shd w:val="clear" w:color="auto" w:fill="auto"/>
          </w:tcPr>
          <w:p w:rsidR="00F75D2B" w:rsidRPr="00697AD1" w:rsidRDefault="000C3ECD" w:rsidP="00ED0397">
            <w:pPr>
              <w:pStyle w:val="Tabletext"/>
            </w:pPr>
            <w:r w:rsidRPr="00697AD1">
              <w:t>The</w:t>
            </w:r>
            <w:r w:rsidR="00F75D2B" w:rsidRPr="00697AD1">
              <w:t xml:space="preserve"> Official Receiver cancels the acceptance of a debt agreement proposal for processing (see </w:t>
            </w:r>
            <w:r w:rsidR="00697AD1" w:rsidRPr="00697AD1">
              <w:t>section 1</w:t>
            </w:r>
            <w:r w:rsidR="00F75D2B" w:rsidRPr="00697AD1">
              <w:t>85ED of the Act)</w:t>
            </w:r>
          </w:p>
        </w:tc>
        <w:tc>
          <w:tcPr>
            <w:tcW w:w="2208" w:type="pct"/>
            <w:shd w:val="clear" w:color="auto" w:fill="auto"/>
          </w:tcPr>
          <w:p w:rsidR="00F75D2B" w:rsidRPr="00697AD1" w:rsidRDefault="00F75D2B" w:rsidP="00ED0397">
            <w:pPr>
              <w:pStyle w:val="Tabletext"/>
            </w:pPr>
            <w:r w:rsidRPr="00697AD1">
              <w:t>The day on whi</w:t>
            </w:r>
            <w:r w:rsidR="00B37CB7" w:rsidRPr="00697AD1">
              <w:t>ch the Official Receiver cancelled</w:t>
            </w:r>
            <w:r w:rsidRPr="00697AD1">
              <w:t xml:space="preserve"> the acceptance of the debt agreement proposal for processing</w:t>
            </w:r>
          </w:p>
        </w:tc>
      </w:tr>
      <w:tr w:rsidR="00F75D2B" w:rsidRPr="00697AD1" w:rsidTr="00C10A73">
        <w:tc>
          <w:tcPr>
            <w:tcW w:w="583" w:type="pct"/>
            <w:shd w:val="clear" w:color="auto" w:fill="auto"/>
          </w:tcPr>
          <w:p w:rsidR="00F75D2B" w:rsidRPr="00697AD1" w:rsidRDefault="008B4B14" w:rsidP="00ED0397">
            <w:pPr>
              <w:pStyle w:val="Tabletext"/>
            </w:pPr>
            <w:r w:rsidRPr="00697AD1">
              <w:t>8</w:t>
            </w:r>
          </w:p>
        </w:tc>
        <w:tc>
          <w:tcPr>
            <w:tcW w:w="2209" w:type="pct"/>
            <w:shd w:val="clear" w:color="auto" w:fill="auto"/>
          </w:tcPr>
          <w:p w:rsidR="00F75D2B" w:rsidRPr="00697AD1" w:rsidRDefault="00F75D2B" w:rsidP="00ED0397">
            <w:pPr>
              <w:pStyle w:val="Tabletext"/>
            </w:pPr>
            <w:r w:rsidRPr="00697AD1">
              <w:t xml:space="preserve">A debt agreement proposal lapses (see </w:t>
            </w:r>
            <w:r w:rsidR="00697AD1" w:rsidRPr="00697AD1">
              <w:t>section 1</w:t>
            </w:r>
            <w:r w:rsidRPr="00697AD1">
              <w:t>85G of the Act)</w:t>
            </w:r>
          </w:p>
        </w:tc>
        <w:tc>
          <w:tcPr>
            <w:tcW w:w="2208" w:type="pct"/>
            <w:shd w:val="clear" w:color="auto" w:fill="auto"/>
          </w:tcPr>
          <w:p w:rsidR="00F75D2B" w:rsidRPr="00697AD1" w:rsidRDefault="00F75D2B" w:rsidP="00ED0397">
            <w:pPr>
              <w:pStyle w:val="Tabletext"/>
            </w:pPr>
            <w:r w:rsidRPr="00697AD1">
              <w:t xml:space="preserve">The day on which the debt agreement </w:t>
            </w:r>
            <w:r w:rsidR="00B37CB7" w:rsidRPr="00697AD1">
              <w:t>proposal lapsed</w:t>
            </w:r>
          </w:p>
        </w:tc>
      </w:tr>
      <w:tr w:rsidR="00502882" w:rsidRPr="00697AD1" w:rsidTr="00C10A73">
        <w:tc>
          <w:tcPr>
            <w:tcW w:w="583" w:type="pct"/>
            <w:shd w:val="clear" w:color="auto" w:fill="auto"/>
          </w:tcPr>
          <w:p w:rsidR="00502882" w:rsidRPr="00697AD1" w:rsidRDefault="008B4B14" w:rsidP="00ED0397">
            <w:pPr>
              <w:pStyle w:val="Tabletext"/>
            </w:pPr>
            <w:r w:rsidRPr="00697AD1">
              <w:t>9</w:t>
            </w:r>
          </w:p>
        </w:tc>
        <w:tc>
          <w:tcPr>
            <w:tcW w:w="2209" w:type="pct"/>
            <w:shd w:val="clear" w:color="auto" w:fill="auto"/>
          </w:tcPr>
          <w:p w:rsidR="00502882" w:rsidRPr="00697AD1" w:rsidRDefault="000C3ECD" w:rsidP="00ED0397">
            <w:pPr>
              <w:pStyle w:val="Tabletext"/>
            </w:pPr>
            <w:r w:rsidRPr="00697AD1">
              <w:t>The</w:t>
            </w:r>
            <w:r w:rsidR="00502882" w:rsidRPr="00697AD1">
              <w:t xml:space="preserve"> Official Receiver gives to a debtor a certificate under </w:t>
            </w:r>
            <w:r w:rsidR="00697AD1" w:rsidRPr="00697AD1">
              <w:t>subsection 1</w:t>
            </w:r>
            <w:r w:rsidR="00502882" w:rsidRPr="00697AD1">
              <w:t>85N(3) of the Act</w:t>
            </w:r>
          </w:p>
        </w:tc>
        <w:tc>
          <w:tcPr>
            <w:tcW w:w="2208" w:type="pct"/>
            <w:shd w:val="clear" w:color="auto" w:fill="auto"/>
          </w:tcPr>
          <w:p w:rsidR="00502882" w:rsidRPr="00697AD1" w:rsidRDefault="00502882" w:rsidP="00ED0397">
            <w:pPr>
              <w:pStyle w:val="Tabletext"/>
            </w:pPr>
            <w:r w:rsidRPr="00697AD1">
              <w:t>The day on which the certificate was given</w:t>
            </w:r>
          </w:p>
        </w:tc>
      </w:tr>
      <w:tr w:rsidR="00634A58" w:rsidRPr="00697AD1" w:rsidTr="00C10A73">
        <w:tc>
          <w:tcPr>
            <w:tcW w:w="583" w:type="pct"/>
            <w:shd w:val="clear" w:color="auto" w:fill="auto"/>
          </w:tcPr>
          <w:p w:rsidR="00634A58" w:rsidRPr="00697AD1" w:rsidRDefault="008B4B14" w:rsidP="00ED0397">
            <w:pPr>
              <w:pStyle w:val="Tabletext"/>
            </w:pPr>
            <w:r w:rsidRPr="00697AD1">
              <w:t>10</w:t>
            </w:r>
          </w:p>
        </w:tc>
        <w:tc>
          <w:tcPr>
            <w:tcW w:w="2209" w:type="pct"/>
            <w:shd w:val="clear" w:color="auto" w:fill="auto"/>
          </w:tcPr>
          <w:p w:rsidR="00634A58" w:rsidRPr="00697AD1" w:rsidRDefault="00B37CB7" w:rsidP="00ED0397">
            <w:pPr>
              <w:pStyle w:val="Tabletext"/>
            </w:pPr>
            <w:r w:rsidRPr="00697AD1">
              <w:t>A</w:t>
            </w:r>
            <w:r w:rsidR="00634A58" w:rsidRPr="00697AD1">
              <w:t xml:space="preserve"> proposal to terminate a debt agreement </w:t>
            </w:r>
            <w:r w:rsidRPr="00697AD1">
              <w:t xml:space="preserve">is accepted </w:t>
            </w:r>
            <w:r w:rsidR="00634A58" w:rsidRPr="00697AD1">
              <w:t xml:space="preserve">(see </w:t>
            </w:r>
            <w:r w:rsidR="00697AD1" w:rsidRPr="00697AD1">
              <w:t>section 1</w:t>
            </w:r>
            <w:r w:rsidR="00634A58" w:rsidRPr="00697AD1">
              <w:t>85PC of the Act)</w:t>
            </w:r>
          </w:p>
        </w:tc>
        <w:tc>
          <w:tcPr>
            <w:tcW w:w="2208" w:type="pct"/>
            <w:shd w:val="clear" w:color="auto" w:fill="auto"/>
          </w:tcPr>
          <w:p w:rsidR="006B7035" w:rsidRPr="00697AD1" w:rsidRDefault="006B7035" w:rsidP="00ED0397">
            <w:pPr>
              <w:pStyle w:val="Tabletext"/>
            </w:pPr>
            <w:r w:rsidRPr="00697AD1">
              <w:t>Both of the following:</w:t>
            </w:r>
          </w:p>
          <w:p w:rsidR="00634A58" w:rsidRPr="00697AD1" w:rsidRDefault="006B7035" w:rsidP="006B7035">
            <w:pPr>
              <w:pStyle w:val="Tablea"/>
            </w:pPr>
            <w:r w:rsidRPr="00697AD1">
              <w:t>(a) t</w:t>
            </w:r>
            <w:r w:rsidR="00634A58" w:rsidRPr="00697AD1">
              <w:t>he da</w:t>
            </w:r>
            <w:r w:rsidR="00B37CB7" w:rsidRPr="00697AD1">
              <w:t>y on which the debt agreement was</w:t>
            </w:r>
            <w:r w:rsidR="00634A58" w:rsidRPr="00697AD1">
              <w:t xml:space="preserve"> terminated</w:t>
            </w:r>
            <w:r w:rsidRPr="00697AD1">
              <w:t>;</w:t>
            </w:r>
          </w:p>
          <w:p w:rsidR="006B7035" w:rsidRPr="00697AD1" w:rsidRDefault="006B7035" w:rsidP="006B7035">
            <w:pPr>
              <w:pStyle w:val="Tablea"/>
            </w:pPr>
            <w:r w:rsidRPr="00697AD1">
              <w:t>(b) the reasons for the termination</w:t>
            </w:r>
          </w:p>
        </w:tc>
      </w:tr>
      <w:tr w:rsidR="00AA44A8" w:rsidRPr="00697AD1" w:rsidTr="00C10A73">
        <w:tc>
          <w:tcPr>
            <w:tcW w:w="583" w:type="pct"/>
            <w:shd w:val="clear" w:color="auto" w:fill="auto"/>
          </w:tcPr>
          <w:p w:rsidR="00AA44A8" w:rsidRPr="00697AD1" w:rsidRDefault="008B4B14" w:rsidP="00ED0397">
            <w:pPr>
              <w:pStyle w:val="Tabletext"/>
            </w:pPr>
            <w:r w:rsidRPr="00697AD1">
              <w:t>11</w:t>
            </w:r>
          </w:p>
        </w:tc>
        <w:tc>
          <w:tcPr>
            <w:tcW w:w="2209" w:type="pct"/>
            <w:shd w:val="clear" w:color="auto" w:fill="auto"/>
          </w:tcPr>
          <w:p w:rsidR="00AA44A8" w:rsidRPr="00697AD1" w:rsidRDefault="00AA44A8" w:rsidP="00AA44A8">
            <w:pPr>
              <w:pStyle w:val="Tabletext"/>
            </w:pPr>
            <w:r w:rsidRPr="00697AD1">
              <w:t xml:space="preserve">The Official Receiver terminates a debt agreement under </w:t>
            </w:r>
            <w:r w:rsidR="00697AD1" w:rsidRPr="00697AD1">
              <w:t>subsection 1</w:t>
            </w:r>
            <w:r w:rsidRPr="00697AD1">
              <w:t>85QA(1)</w:t>
            </w:r>
            <w:r w:rsidR="00F938A2" w:rsidRPr="00697AD1">
              <w:t xml:space="preserve"> of the Act</w:t>
            </w:r>
          </w:p>
        </w:tc>
        <w:tc>
          <w:tcPr>
            <w:tcW w:w="2208" w:type="pct"/>
            <w:shd w:val="clear" w:color="auto" w:fill="auto"/>
          </w:tcPr>
          <w:p w:rsidR="00AA44A8" w:rsidRPr="00697AD1" w:rsidRDefault="00AA44A8" w:rsidP="00AA44A8">
            <w:pPr>
              <w:pStyle w:val="Tabletext"/>
            </w:pPr>
            <w:r w:rsidRPr="00697AD1">
              <w:t>Both of the following:</w:t>
            </w:r>
          </w:p>
          <w:p w:rsidR="00AA44A8" w:rsidRPr="00697AD1" w:rsidRDefault="00AA44A8" w:rsidP="00AA44A8">
            <w:pPr>
              <w:pStyle w:val="Tablea"/>
            </w:pPr>
            <w:r w:rsidRPr="00697AD1">
              <w:t>(a) the day on which the debt agreement was terminated;</w:t>
            </w:r>
          </w:p>
          <w:p w:rsidR="00AA44A8" w:rsidRPr="00697AD1" w:rsidRDefault="00AA44A8" w:rsidP="00AA44A8">
            <w:pPr>
              <w:pStyle w:val="Tabletext"/>
            </w:pPr>
            <w:r w:rsidRPr="00697AD1">
              <w:t>(b) the reasons for the termination</w:t>
            </w:r>
          </w:p>
        </w:tc>
      </w:tr>
      <w:tr w:rsidR="00170B54" w:rsidRPr="00697AD1" w:rsidTr="00C10A73">
        <w:tc>
          <w:tcPr>
            <w:tcW w:w="583" w:type="pct"/>
            <w:shd w:val="clear" w:color="auto" w:fill="auto"/>
          </w:tcPr>
          <w:p w:rsidR="00170B54" w:rsidRPr="00697AD1" w:rsidRDefault="008B4B14" w:rsidP="00ED0397">
            <w:pPr>
              <w:pStyle w:val="Tabletext"/>
            </w:pPr>
            <w:r w:rsidRPr="00697AD1">
              <w:t>12</w:t>
            </w:r>
          </w:p>
        </w:tc>
        <w:tc>
          <w:tcPr>
            <w:tcW w:w="2209" w:type="pct"/>
            <w:shd w:val="clear" w:color="auto" w:fill="auto"/>
          </w:tcPr>
          <w:p w:rsidR="00170B54" w:rsidRPr="00697AD1" w:rsidRDefault="00170B54" w:rsidP="00AA44A8">
            <w:pPr>
              <w:pStyle w:val="Tabletext"/>
            </w:pPr>
            <w:r w:rsidRPr="00697AD1">
              <w:t xml:space="preserve">The minutes of a meeting of creditors at which a special resolution was passed terminating a debt agreement made before </w:t>
            </w:r>
            <w:r w:rsidR="000B7484" w:rsidRPr="00697AD1">
              <w:t>1 July</w:t>
            </w:r>
            <w:r w:rsidRPr="00697AD1">
              <w:t xml:space="preserve"> 2007 are given to the Official Receiver (see </w:t>
            </w:r>
            <w:r w:rsidR="00697AD1" w:rsidRPr="00697AD1">
              <w:t>subsection 1</w:t>
            </w:r>
            <w:r w:rsidRPr="00697AD1">
              <w:t xml:space="preserve">85QA(1) of the Act as in force immediately before </w:t>
            </w:r>
            <w:r w:rsidR="000B7484" w:rsidRPr="00697AD1">
              <w:t>1 July</w:t>
            </w:r>
            <w:r w:rsidRPr="00697AD1">
              <w:t xml:space="preserve"> 2007)</w:t>
            </w:r>
          </w:p>
        </w:tc>
        <w:tc>
          <w:tcPr>
            <w:tcW w:w="2208" w:type="pct"/>
            <w:shd w:val="clear" w:color="auto" w:fill="auto"/>
          </w:tcPr>
          <w:p w:rsidR="00170B54" w:rsidRPr="00697AD1" w:rsidRDefault="00170B54" w:rsidP="00AA44A8">
            <w:pPr>
              <w:pStyle w:val="Tabletext"/>
            </w:pPr>
            <w:r w:rsidRPr="00697AD1">
              <w:t>The day on which the resolution was passed</w:t>
            </w:r>
          </w:p>
        </w:tc>
      </w:tr>
      <w:tr w:rsidR="00C651E3" w:rsidRPr="00697AD1" w:rsidTr="00C10A73">
        <w:tc>
          <w:tcPr>
            <w:tcW w:w="583" w:type="pct"/>
            <w:shd w:val="clear" w:color="auto" w:fill="auto"/>
          </w:tcPr>
          <w:p w:rsidR="00C651E3" w:rsidRPr="00697AD1" w:rsidRDefault="008B4B14" w:rsidP="00ED0397">
            <w:pPr>
              <w:pStyle w:val="Tabletext"/>
            </w:pPr>
            <w:r w:rsidRPr="00697AD1">
              <w:t>13</w:t>
            </w:r>
          </w:p>
        </w:tc>
        <w:tc>
          <w:tcPr>
            <w:tcW w:w="2209" w:type="pct"/>
            <w:shd w:val="clear" w:color="auto" w:fill="auto"/>
          </w:tcPr>
          <w:p w:rsidR="00C651E3" w:rsidRPr="00697AD1" w:rsidRDefault="00C651E3" w:rsidP="00AA44A8">
            <w:pPr>
              <w:pStyle w:val="Tabletext"/>
            </w:pPr>
            <w:r w:rsidRPr="00697AD1">
              <w:t xml:space="preserve">A special resolution is passed at a meeting of a debtor’s creditors under </w:t>
            </w:r>
            <w:r w:rsidR="00BD0583" w:rsidRPr="00697AD1">
              <w:t>sub</w:t>
            </w:r>
            <w:r w:rsidR="00E97371" w:rsidRPr="00697AD1">
              <w:t>section 2</w:t>
            </w:r>
            <w:r w:rsidRPr="00697AD1">
              <w:t xml:space="preserve">04(1) of the Act if the Official Trustee called the meeting under an authority under </w:t>
            </w:r>
            <w:r w:rsidR="00697AD1" w:rsidRPr="00697AD1">
              <w:t>section 1</w:t>
            </w:r>
            <w:r w:rsidRPr="00697AD1">
              <w:t>88 of the Act</w:t>
            </w:r>
          </w:p>
        </w:tc>
        <w:tc>
          <w:tcPr>
            <w:tcW w:w="2208" w:type="pct"/>
            <w:shd w:val="clear" w:color="auto" w:fill="auto"/>
          </w:tcPr>
          <w:p w:rsidR="00C651E3" w:rsidRPr="00697AD1" w:rsidRDefault="00C651E3" w:rsidP="00AA44A8">
            <w:pPr>
              <w:pStyle w:val="Tabletext"/>
            </w:pPr>
            <w:r w:rsidRPr="00697AD1">
              <w:t>All of the following:</w:t>
            </w:r>
          </w:p>
          <w:p w:rsidR="00C651E3" w:rsidRPr="00697AD1" w:rsidRDefault="00C651E3" w:rsidP="00C651E3">
            <w:pPr>
              <w:pStyle w:val="Tablea"/>
            </w:pPr>
            <w:r w:rsidRPr="00697AD1">
              <w:t>(a) the date of the resolution;</w:t>
            </w:r>
          </w:p>
          <w:p w:rsidR="00C651E3" w:rsidRPr="00697AD1" w:rsidRDefault="00C651E3" w:rsidP="00C651E3">
            <w:pPr>
              <w:pStyle w:val="Tablea"/>
            </w:pPr>
            <w:r w:rsidRPr="00697AD1">
              <w:t>(b) the debtor’s full name and alias (if any);</w:t>
            </w:r>
          </w:p>
          <w:p w:rsidR="00C651E3" w:rsidRPr="00697AD1" w:rsidRDefault="00C651E3" w:rsidP="00C651E3">
            <w:pPr>
              <w:pStyle w:val="Tablea"/>
            </w:pPr>
            <w:r w:rsidRPr="00697AD1">
              <w:t>(c) the debtor’s address;</w:t>
            </w:r>
          </w:p>
          <w:p w:rsidR="00C651E3" w:rsidRPr="00697AD1" w:rsidRDefault="00C651E3" w:rsidP="00C651E3">
            <w:pPr>
              <w:pStyle w:val="Tablea"/>
            </w:pPr>
            <w:r w:rsidRPr="00697AD1">
              <w:t>(d) the debtor’s occupation (if any);</w:t>
            </w:r>
          </w:p>
          <w:p w:rsidR="00C651E3" w:rsidRPr="00697AD1" w:rsidRDefault="00C651E3" w:rsidP="00C651E3">
            <w:pPr>
              <w:pStyle w:val="Tablea"/>
            </w:pPr>
            <w:r w:rsidRPr="00697AD1">
              <w:t xml:space="preserve">(e) if the resolution requires the debtor to execute a personal insolvency agreement—the name of each person nominated under </w:t>
            </w:r>
            <w:r w:rsidR="00BD0583" w:rsidRPr="00697AD1">
              <w:t>sub</w:t>
            </w:r>
            <w:r w:rsidR="00E97371" w:rsidRPr="00697AD1">
              <w:t>section 2</w:t>
            </w:r>
            <w:r w:rsidRPr="00697AD1">
              <w:t>04(3) of the Act t</w:t>
            </w:r>
            <w:r w:rsidR="002E5F6C" w:rsidRPr="00697AD1">
              <w:t>o be a trustee of the agreement</w:t>
            </w:r>
          </w:p>
        </w:tc>
      </w:tr>
      <w:tr w:rsidR="00615C4F" w:rsidRPr="00697AD1" w:rsidTr="00C10A73">
        <w:tc>
          <w:tcPr>
            <w:tcW w:w="583" w:type="pct"/>
            <w:shd w:val="clear" w:color="auto" w:fill="auto"/>
          </w:tcPr>
          <w:p w:rsidR="00615C4F" w:rsidRPr="00697AD1" w:rsidRDefault="008B4B14" w:rsidP="003820BD">
            <w:pPr>
              <w:pStyle w:val="Tabletext"/>
            </w:pPr>
            <w:r w:rsidRPr="00697AD1">
              <w:t>14</w:t>
            </w:r>
          </w:p>
        </w:tc>
        <w:tc>
          <w:tcPr>
            <w:tcW w:w="2209" w:type="pct"/>
            <w:shd w:val="clear" w:color="auto" w:fill="auto"/>
          </w:tcPr>
          <w:p w:rsidR="00615C4F" w:rsidRPr="00697AD1" w:rsidRDefault="00615C4F" w:rsidP="00615C4F">
            <w:pPr>
              <w:pStyle w:val="Tabletext"/>
            </w:pPr>
            <w:r w:rsidRPr="00697AD1">
              <w:t xml:space="preserve">A sequestration order is made against the estate of a debtor under </w:t>
            </w:r>
            <w:r w:rsidR="00BD0583" w:rsidRPr="00697AD1">
              <w:t>sub</w:t>
            </w:r>
            <w:r w:rsidR="00E97371" w:rsidRPr="00697AD1">
              <w:t>section 2</w:t>
            </w:r>
            <w:r w:rsidRPr="00697AD1">
              <w:t>21(1), 222(10) or 222C(5) of the Act on the application of the Official Trustee or the Inspector</w:t>
            </w:r>
            <w:r w:rsidR="00697AD1">
              <w:noBreakHyphen/>
            </w:r>
            <w:r w:rsidRPr="00697AD1">
              <w:t>General</w:t>
            </w:r>
          </w:p>
        </w:tc>
        <w:tc>
          <w:tcPr>
            <w:tcW w:w="2208" w:type="pct"/>
            <w:shd w:val="clear" w:color="auto" w:fill="auto"/>
          </w:tcPr>
          <w:p w:rsidR="00615C4F" w:rsidRPr="00697AD1" w:rsidRDefault="00615C4F" w:rsidP="00615C4F">
            <w:pPr>
              <w:pStyle w:val="Tabletext"/>
            </w:pPr>
            <w:r w:rsidRPr="00697AD1">
              <w:t>All of the following:</w:t>
            </w:r>
          </w:p>
          <w:p w:rsidR="00615C4F" w:rsidRPr="00697AD1" w:rsidRDefault="00615C4F" w:rsidP="00615C4F">
            <w:pPr>
              <w:pStyle w:val="Tablea"/>
            </w:pPr>
            <w:r w:rsidRPr="00697AD1">
              <w:t>(a) particulars of the debtor;</w:t>
            </w:r>
          </w:p>
          <w:p w:rsidR="00615C4F" w:rsidRPr="00697AD1" w:rsidRDefault="00615C4F" w:rsidP="00615C4F">
            <w:pPr>
              <w:pStyle w:val="Tablea"/>
            </w:pPr>
            <w:r w:rsidRPr="00697AD1">
              <w:t>(b) the day on which the order was made;</w:t>
            </w:r>
          </w:p>
          <w:p w:rsidR="00615C4F" w:rsidRPr="00697AD1" w:rsidRDefault="00D20BD0" w:rsidP="00615C4F">
            <w:pPr>
              <w:pStyle w:val="Tablea"/>
            </w:pPr>
            <w:r w:rsidRPr="00697AD1">
              <w:t>(c</w:t>
            </w:r>
            <w:r w:rsidR="00615C4F" w:rsidRPr="00697AD1">
              <w:t xml:space="preserve">) if the order was made under </w:t>
            </w:r>
            <w:r w:rsidR="00BD0583" w:rsidRPr="00697AD1">
              <w:t>sub</w:t>
            </w:r>
            <w:r w:rsidR="00E97371" w:rsidRPr="00697AD1">
              <w:t>section 2</w:t>
            </w:r>
            <w:r w:rsidR="00615C4F" w:rsidRPr="00697AD1">
              <w:t>21(1) of the Act—the name of the trustee of the debtor’s estate</w:t>
            </w:r>
          </w:p>
        </w:tc>
      </w:tr>
      <w:tr w:rsidR="00615C4F" w:rsidRPr="00697AD1" w:rsidTr="00C10A73">
        <w:tc>
          <w:tcPr>
            <w:tcW w:w="583" w:type="pct"/>
            <w:shd w:val="clear" w:color="auto" w:fill="auto"/>
          </w:tcPr>
          <w:p w:rsidR="00615C4F" w:rsidRPr="00697AD1" w:rsidRDefault="008B4B14" w:rsidP="00ED0397">
            <w:pPr>
              <w:pStyle w:val="Tabletext"/>
            </w:pPr>
            <w:r w:rsidRPr="00697AD1">
              <w:t>15</w:t>
            </w:r>
          </w:p>
        </w:tc>
        <w:tc>
          <w:tcPr>
            <w:tcW w:w="2209" w:type="pct"/>
            <w:shd w:val="clear" w:color="auto" w:fill="auto"/>
          </w:tcPr>
          <w:p w:rsidR="00615C4F" w:rsidRPr="00697AD1" w:rsidRDefault="00615C4F" w:rsidP="00615C4F">
            <w:pPr>
              <w:pStyle w:val="Tabletext"/>
            </w:pPr>
            <w:r w:rsidRPr="00697AD1">
              <w:t>An order</w:t>
            </w:r>
            <w:r w:rsidR="00B37CB7" w:rsidRPr="00697AD1">
              <w:t xml:space="preserve"> is made</w:t>
            </w:r>
            <w:r w:rsidRPr="00697AD1">
              <w:t xml:space="preserve"> under </w:t>
            </w:r>
            <w:r w:rsidR="00BD0583" w:rsidRPr="00697AD1">
              <w:t>sub</w:t>
            </w:r>
            <w:r w:rsidR="00E97371" w:rsidRPr="00697AD1">
              <w:t>section 2</w:t>
            </w:r>
            <w:r w:rsidRPr="00697AD1">
              <w:t>22(1), (2) or (5) of the Act setting aside a personal insolvency agreement</w:t>
            </w:r>
            <w:r w:rsidR="00B37CB7" w:rsidRPr="00697AD1">
              <w:t xml:space="preserve"> on the application of the Official Trustee or the Inspector</w:t>
            </w:r>
            <w:r w:rsidR="00697AD1">
              <w:noBreakHyphen/>
            </w:r>
            <w:r w:rsidR="00B37CB7" w:rsidRPr="00697AD1">
              <w:t>General</w:t>
            </w:r>
          </w:p>
        </w:tc>
        <w:tc>
          <w:tcPr>
            <w:tcW w:w="2208" w:type="pct"/>
            <w:shd w:val="clear" w:color="auto" w:fill="auto"/>
          </w:tcPr>
          <w:p w:rsidR="00615C4F" w:rsidRPr="00697AD1" w:rsidRDefault="00615C4F" w:rsidP="00615C4F">
            <w:pPr>
              <w:pStyle w:val="Tabletext"/>
            </w:pPr>
            <w:r w:rsidRPr="00697AD1">
              <w:t>The day on which the personal insolvency agreement was set aside</w:t>
            </w:r>
          </w:p>
        </w:tc>
      </w:tr>
      <w:tr w:rsidR="00890A9D" w:rsidRPr="00697AD1" w:rsidTr="00C10A73">
        <w:tc>
          <w:tcPr>
            <w:tcW w:w="583" w:type="pct"/>
            <w:shd w:val="clear" w:color="auto" w:fill="auto"/>
          </w:tcPr>
          <w:p w:rsidR="00890A9D" w:rsidRPr="00697AD1" w:rsidRDefault="008B4B14" w:rsidP="00890A9D">
            <w:pPr>
              <w:pStyle w:val="Tabletext"/>
            </w:pPr>
            <w:r w:rsidRPr="00697AD1">
              <w:t>16</w:t>
            </w:r>
          </w:p>
        </w:tc>
        <w:tc>
          <w:tcPr>
            <w:tcW w:w="2209" w:type="pct"/>
            <w:shd w:val="clear" w:color="auto" w:fill="auto"/>
          </w:tcPr>
          <w:p w:rsidR="00890A9D" w:rsidRPr="00697AD1" w:rsidRDefault="00890A9D" w:rsidP="00890A9D">
            <w:pPr>
              <w:pStyle w:val="Tabletext"/>
            </w:pPr>
            <w:r w:rsidRPr="00697AD1">
              <w:t xml:space="preserve">A personal insolvency agreement is terminated in accordance with </w:t>
            </w:r>
            <w:r w:rsidR="00E97371" w:rsidRPr="00697AD1">
              <w:t>section 2</w:t>
            </w:r>
            <w:r w:rsidRPr="00697AD1">
              <w:t>22A</w:t>
            </w:r>
            <w:r w:rsidR="00F54FCE" w:rsidRPr="00697AD1">
              <w:t xml:space="preserve"> of the Act</w:t>
            </w:r>
            <w:r w:rsidRPr="00697AD1">
              <w:t xml:space="preserve"> where the Official Trustee is the trustee of the agreement</w:t>
            </w:r>
          </w:p>
        </w:tc>
        <w:tc>
          <w:tcPr>
            <w:tcW w:w="2208" w:type="pct"/>
            <w:shd w:val="clear" w:color="auto" w:fill="auto"/>
          </w:tcPr>
          <w:p w:rsidR="00890A9D" w:rsidRPr="00697AD1" w:rsidRDefault="00890A9D" w:rsidP="00890A9D">
            <w:pPr>
              <w:pStyle w:val="Tabletext"/>
            </w:pPr>
            <w:r w:rsidRPr="00697AD1">
              <w:t>The day on which the personal insolvency agreement was terminated</w:t>
            </w:r>
          </w:p>
        </w:tc>
      </w:tr>
      <w:tr w:rsidR="00615C4F" w:rsidRPr="00697AD1" w:rsidTr="00C10A73">
        <w:tc>
          <w:tcPr>
            <w:tcW w:w="583" w:type="pct"/>
            <w:tcBorders>
              <w:bottom w:val="single" w:sz="2" w:space="0" w:color="auto"/>
            </w:tcBorders>
            <w:shd w:val="clear" w:color="auto" w:fill="auto"/>
          </w:tcPr>
          <w:p w:rsidR="00615C4F" w:rsidRPr="00697AD1" w:rsidRDefault="008B4B14" w:rsidP="00ED0397">
            <w:pPr>
              <w:pStyle w:val="Tabletext"/>
            </w:pPr>
            <w:r w:rsidRPr="00697AD1">
              <w:t>17</w:t>
            </w:r>
          </w:p>
        </w:tc>
        <w:tc>
          <w:tcPr>
            <w:tcW w:w="2209" w:type="pct"/>
            <w:tcBorders>
              <w:bottom w:val="single" w:sz="2" w:space="0" w:color="auto"/>
            </w:tcBorders>
            <w:shd w:val="clear" w:color="auto" w:fill="auto"/>
          </w:tcPr>
          <w:p w:rsidR="00615C4F" w:rsidRPr="00697AD1" w:rsidRDefault="00615C4F" w:rsidP="00615C4F">
            <w:pPr>
              <w:pStyle w:val="Tabletext"/>
            </w:pPr>
            <w:r w:rsidRPr="00697AD1">
              <w:t>An order</w:t>
            </w:r>
            <w:r w:rsidR="00B37CB7" w:rsidRPr="00697AD1">
              <w:t xml:space="preserve"> is made</w:t>
            </w:r>
            <w:r w:rsidRPr="00697AD1">
              <w:t xml:space="preserve"> under </w:t>
            </w:r>
            <w:r w:rsidR="00BD0583" w:rsidRPr="00697AD1">
              <w:t>sub</w:t>
            </w:r>
            <w:r w:rsidR="00E97371" w:rsidRPr="00697AD1">
              <w:t>section 2</w:t>
            </w:r>
            <w:r w:rsidRPr="00697AD1">
              <w:t xml:space="preserve">22C(1) of the Act terminating a personal insolvency agreement </w:t>
            </w:r>
            <w:r w:rsidR="00B37CB7" w:rsidRPr="00697AD1">
              <w:t>on the application of the Official Trustee or the Inspector</w:t>
            </w:r>
            <w:r w:rsidR="00697AD1">
              <w:noBreakHyphen/>
            </w:r>
            <w:r w:rsidR="00B37CB7" w:rsidRPr="00697AD1">
              <w:t>General</w:t>
            </w:r>
          </w:p>
        </w:tc>
        <w:tc>
          <w:tcPr>
            <w:tcW w:w="2208" w:type="pct"/>
            <w:tcBorders>
              <w:bottom w:val="single" w:sz="2" w:space="0" w:color="auto"/>
            </w:tcBorders>
            <w:shd w:val="clear" w:color="auto" w:fill="auto"/>
          </w:tcPr>
          <w:p w:rsidR="00615C4F" w:rsidRPr="00697AD1" w:rsidRDefault="00615C4F" w:rsidP="00615C4F">
            <w:pPr>
              <w:pStyle w:val="Tabletext"/>
            </w:pPr>
            <w:r w:rsidRPr="00697AD1">
              <w:t>The day on which the personal insolvency agreement was terminated</w:t>
            </w:r>
          </w:p>
        </w:tc>
      </w:tr>
      <w:tr w:rsidR="000424A3" w:rsidRPr="00697AD1" w:rsidTr="00C10A73">
        <w:tc>
          <w:tcPr>
            <w:tcW w:w="583" w:type="pct"/>
            <w:tcBorders>
              <w:bottom w:val="single" w:sz="2" w:space="0" w:color="auto"/>
            </w:tcBorders>
            <w:shd w:val="clear" w:color="auto" w:fill="auto"/>
          </w:tcPr>
          <w:p w:rsidR="000424A3" w:rsidRPr="00697AD1" w:rsidRDefault="008B4B14" w:rsidP="00ED0397">
            <w:pPr>
              <w:pStyle w:val="Tabletext"/>
            </w:pPr>
            <w:r w:rsidRPr="00697AD1">
              <w:t>18</w:t>
            </w:r>
          </w:p>
        </w:tc>
        <w:tc>
          <w:tcPr>
            <w:tcW w:w="2209" w:type="pct"/>
            <w:tcBorders>
              <w:bottom w:val="single" w:sz="2" w:space="0" w:color="auto"/>
            </w:tcBorders>
            <w:shd w:val="clear" w:color="auto" w:fill="auto"/>
          </w:tcPr>
          <w:p w:rsidR="000424A3" w:rsidRPr="00697AD1" w:rsidRDefault="000424A3" w:rsidP="00615C4F">
            <w:pPr>
              <w:pStyle w:val="Tabletext"/>
            </w:pPr>
            <w:r w:rsidRPr="00697AD1">
              <w:t xml:space="preserve">The Official Trustee gives a certificate to a debtor under </w:t>
            </w:r>
            <w:r w:rsidR="00BD0583" w:rsidRPr="00697AD1">
              <w:t>sub</w:t>
            </w:r>
            <w:r w:rsidR="00E97371" w:rsidRPr="00697AD1">
              <w:t>section 2</w:t>
            </w:r>
            <w:r w:rsidRPr="00697AD1">
              <w:t>32(1) of the Act</w:t>
            </w:r>
          </w:p>
        </w:tc>
        <w:tc>
          <w:tcPr>
            <w:tcW w:w="2208" w:type="pct"/>
            <w:tcBorders>
              <w:bottom w:val="single" w:sz="2" w:space="0" w:color="auto"/>
            </w:tcBorders>
            <w:shd w:val="clear" w:color="auto" w:fill="auto"/>
          </w:tcPr>
          <w:p w:rsidR="000424A3" w:rsidRPr="00697AD1" w:rsidRDefault="003A3B7A" w:rsidP="00615C4F">
            <w:pPr>
              <w:pStyle w:val="Tabletext"/>
            </w:pPr>
            <w:r w:rsidRPr="00697AD1">
              <w:t>The day on which the Official Trustee signed the certificate</w:t>
            </w:r>
          </w:p>
        </w:tc>
      </w:tr>
      <w:tr w:rsidR="00615C4F" w:rsidRPr="00697AD1" w:rsidTr="00C10A73">
        <w:tc>
          <w:tcPr>
            <w:tcW w:w="583" w:type="pct"/>
            <w:tcBorders>
              <w:top w:val="single" w:sz="2" w:space="0" w:color="auto"/>
              <w:bottom w:val="single" w:sz="2" w:space="0" w:color="auto"/>
            </w:tcBorders>
            <w:shd w:val="clear" w:color="auto" w:fill="auto"/>
          </w:tcPr>
          <w:p w:rsidR="00615C4F" w:rsidRPr="00697AD1" w:rsidRDefault="00D56760" w:rsidP="00ED0397">
            <w:pPr>
              <w:pStyle w:val="Tabletext"/>
            </w:pPr>
            <w:r w:rsidRPr="00697AD1">
              <w:t>19</w:t>
            </w:r>
          </w:p>
        </w:tc>
        <w:tc>
          <w:tcPr>
            <w:tcW w:w="2209" w:type="pct"/>
            <w:tcBorders>
              <w:top w:val="single" w:sz="2" w:space="0" w:color="auto"/>
              <w:bottom w:val="single" w:sz="2" w:space="0" w:color="auto"/>
            </w:tcBorders>
            <w:shd w:val="clear" w:color="auto" w:fill="auto"/>
          </w:tcPr>
          <w:p w:rsidR="00615C4F" w:rsidRPr="00697AD1" w:rsidRDefault="00B37CB7" w:rsidP="00615C4F">
            <w:pPr>
              <w:pStyle w:val="Tabletext"/>
            </w:pPr>
            <w:r w:rsidRPr="00697AD1">
              <w:t>The Official Trustee finalises the administration of a</w:t>
            </w:r>
            <w:r w:rsidR="00615C4F" w:rsidRPr="00697AD1">
              <w:t xml:space="preserve"> debtor’s estate</w:t>
            </w:r>
          </w:p>
        </w:tc>
        <w:tc>
          <w:tcPr>
            <w:tcW w:w="2208" w:type="pct"/>
            <w:tcBorders>
              <w:top w:val="single" w:sz="2" w:space="0" w:color="auto"/>
              <w:bottom w:val="single" w:sz="2" w:space="0" w:color="auto"/>
            </w:tcBorders>
            <w:shd w:val="clear" w:color="auto" w:fill="auto"/>
          </w:tcPr>
          <w:p w:rsidR="00615C4F" w:rsidRPr="00697AD1" w:rsidRDefault="00615C4F" w:rsidP="00615C4F">
            <w:pPr>
              <w:pStyle w:val="Tabletext"/>
            </w:pPr>
            <w:r w:rsidRPr="00697AD1">
              <w:t>The day on which the administration of the estate was finalised</w:t>
            </w:r>
          </w:p>
        </w:tc>
      </w:tr>
      <w:tr w:rsidR="00A53FB6" w:rsidRPr="00697AD1" w:rsidTr="00C10A73">
        <w:tc>
          <w:tcPr>
            <w:tcW w:w="583" w:type="pct"/>
            <w:tcBorders>
              <w:top w:val="single" w:sz="2" w:space="0" w:color="auto"/>
              <w:bottom w:val="single" w:sz="2" w:space="0" w:color="auto"/>
            </w:tcBorders>
            <w:shd w:val="clear" w:color="auto" w:fill="auto"/>
          </w:tcPr>
          <w:p w:rsidR="00A53FB6" w:rsidRPr="00697AD1" w:rsidRDefault="00D56760" w:rsidP="00ED0397">
            <w:pPr>
              <w:pStyle w:val="Tabletext"/>
            </w:pPr>
            <w:r w:rsidRPr="00697AD1">
              <w:t>20</w:t>
            </w:r>
          </w:p>
        </w:tc>
        <w:tc>
          <w:tcPr>
            <w:tcW w:w="2209" w:type="pct"/>
            <w:tcBorders>
              <w:top w:val="single" w:sz="2" w:space="0" w:color="auto"/>
              <w:bottom w:val="single" w:sz="2" w:space="0" w:color="auto"/>
            </w:tcBorders>
            <w:shd w:val="clear" w:color="auto" w:fill="auto"/>
          </w:tcPr>
          <w:p w:rsidR="00A53FB6" w:rsidRPr="00697AD1" w:rsidRDefault="00FF3EA5" w:rsidP="00615C4F">
            <w:pPr>
              <w:pStyle w:val="Tabletext"/>
            </w:pPr>
            <w:r w:rsidRPr="00697AD1">
              <w:t xml:space="preserve">The Court makes an order under </w:t>
            </w:r>
            <w:r w:rsidR="00697AD1" w:rsidRPr="00697AD1">
              <w:t>subsection 9</w:t>
            </w:r>
            <w:r w:rsidRPr="00697AD1">
              <w:t>0</w:t>
            </w:r>
            <w:r w:rsidR="00697AD1">
              <w:noBreakHyphen/>
            </w:r>
            <w:r w:rsidRPr="00697AD1">
              <w:t>15(1) of Schedule 2 to the Act, on application by the Inspector</w:t>
            </w:r>
            <w:r w:rsidR="00697AD1">
              <w:noBreakHyphen/>
            </w:r>
            <w:r w:rsidRPr="00697AD1">
              <w:t xml:space="preserve">General, that provides for another person (the </w:t>
            </w:r>
            <w:r w:rsidRPr="00697AD1">
              <w:rPr>
                <w:b/>
                <w:i/>
              </w:rPr>
              <w:t>new trustee</w:t>
            </w:r>
            <w:r w:rsidRPr="00697AD1">
              <w:t>) to be appointed as the trustee of an estate</w:t>
            </w:r>
          </w:p>
        </w:tc>
        <w:tc>
          <w:tcPr>
            <w:tcW w:w="2208" w:type="pct"/>
            <w:tcBorders>
              <w:top w:val="single" w:sz="2" w:space="0" w:color="auto"/>
              <w:bottom w:val="single" w:sz="2" w:space="0" w:color="auto"/>
            </w:tcBorders>
            <w:shd w:val="clear" w:color="auto" w:fill="auto"/>
          </w:tcPr>
          <w:p w:rsidR="00FF3EA5" w:rsidRPr="00697AD1" w:rsidRDefault="00FF3EA5" w:rsidP="00FF3EA5">
            <w:pPr>
              <w:pStyle w:val="Tabletext"/>
            </w:pPr>
            <w:r w:rsidRPr="00697AD1">
              <w:t>Both of the following:</w:t>
            </w:r>
          </w:p>
          <w:p w:rsidR="00FF3EA5" w:rsidRPr="00697AD1" w:rsidRDefault="00FF3EA5" w:rsidP="00FF3EA5">
            <w:pPr>
              <w:pStyle w:val="Tablea"/>
            </w:pPr>
            <w:r w:rsidRPr="00697AD1">
              <w:t>(a) the name of the new trustee;</w:t>
            </w:r>
          </w:p>
          <w:p w:rsidR="00A53FB6" w:rsidRPr="00697AD1" w:rsidRDefault="00FF3EA5" w:rsidP="00FF3EA5">
            <w:pPr>
              <w:pStyle w:val="Tabletext"/>
            </w:pPr>
            <w:r w:rsidRPr="00697AD1">
              <w:t>(b) the day of the appointment</w:t>
            </w:r>
          </w:p>
        </w:tc>
      </w:tr>
      <w:tr w:rsidR="00FF3EA5" w:rsidRPr="00697AD1" w:rsidTr="00C10A73">
        <w:tc>
          <w:tcPr>
            <w:tcW w:w="583" w:type="pct"/>
            <w:tcBorders>
              <w:top w:val="single" w:sz="2" w:space="0" w:color="auto"/>
              <w:bottom w:val="single" w:sz="12" w:space="0" w:color="auto"/>
            </w:tcBorders>
            <w:shd w:val="clear" w:color="auto" w:fill="auto"/>
          </w:tcPr>
          <w:p w:rsidR="00FF3EA5" w:rsidRPr="00697AD1" w:rsidRDefault="00D56760" w:rsidP="00ED0397">
            <w:pPr>
              <w:pStyle w:val="Tabletext"/>
            </w:pPr>
            <w:r w:rsidRPr="00697AD1">
              <w:t>21</w:t>
            </w:r>
          </w:p>
        </w:tc>
        <w:tc>
          <w:tcPr>
            <w:tcW w:w="2209" w:type="pct"/>
            <w:tcBorders>
              <w:top w:val="single" w:sz="2" w:space="0" w:color="auto"/>
              <w:bottom w:val="single" w:sz="12" w:space="0" w:color="auto"/>
            </w:tcBorders>
            <w:shd w:val="clear" w:color="auto" w:fill="auto"/>
          </w:tcPr>
          <w:p w:rsidR="00FF3EA5" w:rsidRPr="00697AD1" w:rsidRDefault="00FF3EA5" w:rsidP="00FF3EA5">
            <w:pPr>
              <w:pStyle w:val="Tabletext"/>
            </w:pPr>
            <w:r w:rsidRPr="00697AD1">
              <w:t>The Official Trustee is appointed by the creditors of an estate under paragraph 90</w:t>
            </w:r>
            <w:r w:rsidR="00697AD1">
              <w:noBreakHyphen/>
            </w:r>
            <w:r w:rsidRPr="00697AD1">
              <w:t>35(1)(b) of Schedule 2 to the Act as trustee of an estate</w:t>
            </w:r>
          </w:p>
        </w:tc>
        <w:tc>
          <w:tcPr>
            <w:tcW w:w="2208" w:type="pct"/>
            <w:tcBorders>
              <w:top w:val="single" w:sz="2" w:space="0" w:color="auto"/>
              <w:bottom w:val="single" w:sz="12" w:space="0" w:color="auto"/>
            </w:tcBorders>
            <w:shd w:val="clear" w:color="auto" w:fill="auto"/>
          </w:tcPr>
          <w:p w:rsidR="00FF3EA5" w:rsidRPr="00697AD1" w:rsidRDefault="00FF3EA5" w:rsidP="00FF3EA5">
            <w:pPr>
              <w:pStyle w:val="Tabletext"/>
            </w:pPr>
            <w:r w:rsidRPr="00697AD1">
              <w:t>The day of the appointment</w:t>
            </w:r>
          </w:p>
        </w:tc>
      </w:tr>
    </w:tbl>
    <w:p w:rsidR="00502882" w:rsidRPr="00697AD1" w:rsidRDefault="00502882" w:rsidP="00502882">
      <w:pPr>
        <w:pStyle w:val="Tabletext"/>
      </w:pPr>
    </w:p>
    <w:p w:rsidR="003F27AE" w:rsidRPr="00697AD1" w:rsidRDefault="00634A58" w:rsidP="00634A58">
      <w:pPr>
        <w:pStyle w:val="notetext"/>
      </w:pPr>
      <w:r w:rsidRPr="00697AD1">
        <w:t>Note:</w:t>
      </w:r>
      <w:r w:rsidRPr="00697AD1">
        <w:tab/>
      </w:r>
      <w:r w:rsidR="003F27AE" w:rsidRPr="00697AD1">
        <w:t xml:space="preserve">A number of provisions of the Act require the Official Receiver to enter information in the Index when certain </w:t>
      </w:r>
      <w:r w:rsidR="00F54FCE" w:rsidRPr="00697AD1">
        <w:t>events occur</w:t>
      </w:r>
      <w:r w:rsidR="003F27AE" w:rsidRPr="00697AD1">
        <w:t>. These provisions include the following:</w:t>
      </w:r>
    </w:p>
    <w:p w:rsidR="003F27AE" w:rsidRPr="00697AD1" w:rsidRDefault="003F27AE" w:rsidP="003F27AE">
      <w:pPr>
        <w:pStyle w:val="notepara"/>
      </w:pPr>
      <w:r w:rsidRPr="00697AD1">
        <w:t>(a)</w:t>
      </w:r>
      <w:r w:rsidRPr="00697AD1">
        <w:tab/>
      </w:r>
      <w:r w:rsidR="000B7484" w:rsidRPr="00697AD1">
        <w:t>paragraph 1</w:t>
      </w:r>
      <w:r w:rsidRPr="00697AD1">
        <w:t>85H(2)(c) (acceptance of an unconditional debt agreement proposal);</w:t>
      </w:r>
    </w:p>
    <w:p w:rsidR="003F27AE" w:rsidRPr="00697AD1" w:rsidRDefault="003F27AE" w:rsidP="003F27AE">
      <w:pPr>
        <w:pStyle w:val="notepara"/>
      </w:pPr>
      <w:r w:rsidRPr="00697AD1">
        <w:t>(b)</w:t>
      </w:r>
      <w:r w:rsidRPr="00697AD1">
        <w:tab/>
      </w:r>
      <w:r w:rsidR="000B7484" w:rsidRPr="00697AD1">
        <w:t>paragraph 1</w:t>
      </w:r>
      <w:r w:rsidRPr="00697AD1">
        <w:t>85H(3)(d) (acceptance of a conditional debt agreement proposal);</w:t>
      </w:r>
    </w:p>
    <w:p w:rsidR="003F27AE" w:rsidRPr="00697AD1" w:rsidRDefault="003F27AE" w:rsidP="003F27AE">
      <w:pPr>
        <w:pStyle w:val="notepara"/>
        <w:rPr>
          <w:i/>
        </w:rPr>
      </w:pPr>
      <w:r w:rsidRPr="00697AD1">
        <w:t>(c)</w:t>
      </w:r>
      <w:r w:rsidRPr="00697AD1">
        <w:tab/>
      </w:r>
      <w:r w:rsidR="000B7484" w:rsidRPr="00697AD1">
        <w:t>paragraph 1</w:t>
      </w:r>
      <w:r w:rsidRPr="00697AD1">
        <w:t>85QA(1)(d) (</w:t>
      </w:r>
      <w:r w:rsidR="0067313C" w:rsidRPr="00697AD1">
        <w:t>declaration that</w:t>
      </w:r>
      <w:r w:rsidR="005C5944" w:rsidRPr="00697AD1">
        <w:t xml:space="preserve"> a debt agreement</w:t>
      </w:r>
      <w:r w:rsidR="0067313C" w:rsidRPr="00697AD1">
        <w:t xml:space="preserve"> is terminated</w:t>
      </w:r>
      <w:r w:rsidR="005C5944" w:rsidRPr="00697AD1">
        <w:t>).</w:t>
      </w:r>
    </w:p>
    <w:p w:rsidR="00502882" w:rsidRPr="00697AD1" w:rsidRDefault="002C38D7" w:rsidP="00502882">
      <w:pPr>
        <w:pStyle w:val="ActHead5"/>
      </w:pPr>
      <w:bookmarkStart w:id="109" w:name="_Toc63674367"/>
      <w:r w:rsidRPr="00134781">
        <w:rPr>
          <w:rStyle w:val="CharSectno"/>
        </w:rPr>
        <w:t>79</w:t>
      </w:r>
      <w:r w:rsidR="00502882" w:rsidRPr="00697AD1">
        <w:t xml:space="preserve">  Information about certain debtors</w:t>
      </w:r>
      <w:bookmarkEnd w:id="109"/>
    </w:p>
    <w:p w:rsidR="00502882" w:rsidRPr="00697AD1" w:rsidRDefault="000C3ECD" w:rsidP="00502882">
      <w:pPr>
        <w:pStyle w:val="subsection"/>
      </w:pPr>
      <w:r w:rsidRPr="00697AD1">
        <w:tab/>
        <w:t>(1)</w:t>
      </w:r>
      <w:r w:rsidRPr="00697AD1">
        <w:tab/>
        <w:t>The</w:t>
      </w:r>
      <w:r w:rsidR="00502882" w:rsidRPr="00697AD1">
        <w:t xml:space="preserve"> Official Receiver must enter in the Index the following information about a debtor covered by </w:t>
      </w:r>
      <w:r w:rsidR="000B7484" w:rsidRPr="00697AD1">
        <w:t>subsection (</w:t>
      </w:r>
      <w:r w:rsidR="00502882" w:rsidRPr="00697AD1">
        <w:t>2):</w:t>
      </w:r>
    </w:p>
    <w:p w:rsidR="00502882" w:rsidRPr="00697AD1" w:rsidRDefault="00502882" w:rsidP="00502882">
      <w:pPr>
        <w:pStyle w:val="paragraph"/>
      </w:pPr>
      <w:r w:rsidRPr="00697AD1">
        <w:tab/>
        <w:t>(a)</w:t>
      </w:r>
      <w:r w:rsidRPr="00697AD1">
        <w:tab/>
        <w:t>the debtor’s full name and alias (if any);</w:t>
      </w:r>
    </w:p>
    <w:p w:rsidR="00502882" w:rsidRPr="00697AD1" w:rsidRDefault="00502882" w:rsidP="00502882">
      <w:pPr>
        <w:pStyle w:val="paragraph"/>
      </w:pPr>
      <w:r w:rsidRPr="00697AD1">
        <w:tab/>
        <w:t>(b)</w:t>
      </w:r>
      <w:r w:rsidRPr="00697AD1">
        <w:tab/>
        <w:t>the debtor’s address;</w:t>
      </w:r>
    </w:p>
    <w:p w:rsidR="00502882" w:rsidRPr="00697AD1" w:rsidRDefault="00502882" w:rsidP="00502882">
      <w:pPr>
        <w:pStyle w:val="paragraph"/>
      </w:pPr>
      <w:r w:rsidRPr="00697AD1">
        <w:tab/>
        <w:t>(c)</w:t>
      </w:r>
      <w:r w:rsidRPr="00697AD1">
        <w:tab/>
        <w:t>the debtor’s occupation (if any);</w:t>
      </w:r>
    </w:p>
    <w:p w:rsidR="00502882" w:rsidRPr="00697AD1" w:rsidRDefault="003B4F4F" w:rsidP="00502882">
      <w:pPr>
        <w:pStyle w:val="paragraph"/>
      </w:pPr>
      <w:r w:rsidRPr="00697AD1">
        <w:tab/>
        <w:t>(d)</w:t>
      </w:r>
      <w:r w:rsidRPr="00697AD1">
        <w:tab/>
        <w:t>the</w:t>
      </w:r>
      <w:r w:rsidR="00502882" w:rsidRPr="00697AD1">
        <w:t xml:space="preserve"> day on which</w:t>
      </w:r>
      <w:r w:rsidRPr="00697AD1">
        <w:t xml:space="preserve"> the information referred to in </w:t>
      </w:r>
      <w:r w:rsidR="00BD0583" w:rsidRPr="00697AD1">
        <w:t>paragraphs (</w:t>
      </w:r>
      <w:r w:rsidRPr="00697AD1">
        <w:t>a) to (c)</w:t>
      </w:r>
      <w:r w:rsidR="00502882" w:rsidRPr="00697AD1">
        <w:t xml:space="preserve"> is entered in the Index.</w:t>
      </w:r>
    </w:p>
    <w:p w:rsidR="00502882" w:rsidRPr="00697AD1" w:rsidRDefault="00502882" w:rsidP="00502882">
      <w:pPr>
        <w:pStyle w:val="subsection"/>
      </w:pPr>
      <w:r w:rsidRPr="00697AD1">
        <w:tab/>
        <w:t>(2)</w:t>
      </w:r>
      <w:r w:rsidRPr="00697AD1">
        <w:tab/>
        <w:t>The following debtors are covered by this subsection:</w:t>
      </w:r>
    </w:p>
    <w:p w:rsidR="00502882" w:rsidRPr="00697AD1" w:rsidRDefault="00502882" w:rsidP="00502882">
      <w:pPr>
        <w:pStyle w:val="paragraph"/>
      </w:pPr>
      <w:r w:rsidRPr="00697AD1">
        <w:tab/>
        <w:t>(a)</w:t>
      </w:r>
      <w:r w:rsidRPr="00697AD1">
        <w:tab/>
        <w:t>a debtor whose property is under the control of the Official Trustee or a registered trustee because of a direction given by the Court under paragraph 50(1)(a) of the Act;</w:t>
      </w:r>
    </w:p>
    <w:p w:rsidR="00502882" w:rsidRPr="00697AD1" w:rsidRDefault="00502882" w:rsidP="00502882">
      <w:pPr>
        <w:pStyle w:val="paragraph"/>
      </w:pPr>
      <w:r w:rsidRPr="00697AD1">
        <w:tab/>
        <w:t>(b)</w:t>
      </w:r>
      <w:r w:rsidRPr="00697AD1">
        <w:tab/>
        <w:t xml:space="preserve">a debtor who signs an authority under </w:t>
      </w:r>
      <w:r w:rsidR="00697AD1" w:rsidRPr="00697AD1">
        <w:t>subsection 1</w:t>
      </w:r>
      <w:r w:rsidRPr="00697AD1">
        <w:t>88(1) of the Act;</w:t>
      </w:r>
    </w:p>
    <w:p w:rsidR="00502882" w:rsidRPr="00697AD1" w:rsidRDefault="00502882" w:rsidP="00502882">
      <w:pPr>
        <w:pStyle w:val="paragraph"/>
      </w:pPr>
      <w:r w:rsidRPr="00697AD1">
        <w:tab/>
        <w:t>(c)</w:t>
      </w:r>
      <w:r w:rsidRPr="00697AD1">
        <w:tab/>
        <w:t xml:space="preserve">a deceased debtor if a petition for an order for the administration of the deceased debtor’s estate has been presented under </w:t>
      </w:r>
      <w:r w:rsidR="00BD0583" w:rsidRPr="00697AD1">
        <w:t>Part X</w:t>
      </w:r>
      <w:r w:rsidRPr="00697AD1">
        <w:t>I of the Act;</w:t>
      </w:r>
    </w:p>
    <w:p w:rsidR="00502882" w:rsidRPr="00697AD1" w:rsidRDefault="00502882" w:rsidP="00502882">
      <w:pPr>
        <w:pStyle w:val="paragraph"/>
      </w:pPr>
      <w:r w:rsidRPr="00697AD1">
        <w:tab/>
        <w:t>(d)</w:t>
      </w:r>
      <w:r w:rsidRPr="00697AD1">
        <w:tab/>
        <w:t xml:space="preserve">a debtor in relation to whom an application is made to the Court under </w:t>
      </w:r>
      <w:r w:rsidR="00BD0583" w:rsidRPr="00697AD1">
        <w:t>sub</w:t>
      </w:r>
      <w:r w:rsidR="00E97371" w:rsidRPr="00697AD1">
        <w:t>section 2</w:t>
      </w:r>
      <w:r w:rsidRPr="00697AD1">
        <w:t>53E(1) of the Act for an order staying all or any proceedings under a petition.</w:t>
      </w:r>
    </w:p>
    <w:p w:rsidR="00502882" w:rsidRPr="00697AD1" w:rsidRDefault="00502882" w:rsidP="00502882">
      <w:pPr>
        <w:pStyle w:val="subsection"/>
      </w:pPr>
      <w:r w:rsidRPr="00697AD1">
        <w:tab/>
        <w:t>(3)</w:t>
      </w:r>
      <w:r w:rsidRPr="00697AD1">
        <w:tab/>
        <w:t xml:space="preserve">In the case of a deceased debtor, the information to be entered in accordance with </w:t>
      </w:r>
      <w:r w:rsidR="00BD0583" w:rsidRPr="00697AD1">
        <w:t>paragraphs (</w:t>
      </w:r>
      <w:r w:rsidRPr="00697AD1">
        <w:t>1)(a), (b) and (c) is the information immediately before the debtor’s death.</w:t>
      </w:r>
    </w:p>
    <w:p w:rsidR="00502882" w:rsidRPr="00697AD1" w:rsidRDefault="00502882" w:rsidP="00502882">
      <w:pPr>
        <w:pStyle w:val="ActHead3"/>
        <w:pageBreakBefore/>
      </w:pPr>
      <w:bookmarkStart w:id="110" w:name="_Toc63674368"/>
      <w:r w:rsidRPr="00134781">
        <w:rPr>
          <w:rStyle w:val="CharDivNo"/>
        </w:rPr>
        <w:t>Division 3</w:t>
      </w:r>
      <w:r w:rsidRPr="00697AD1">
        <w:t>—</w:t>
      </w:r>
      <w:r w:rsidRPr="00134781">
        <w:rPr>
          <w:rStyle w:val="CharDivText"/>
        </w:rPr>
        <w:t>Information not to be entered in the Index and information to be removed from the Index</w:t>
      </w:r>
      <w:bookmarkEnd w:id="110"/>
    </w:p>
    <w:p w:rsidR="00502882" w:rsidRPr="00697AD1" w:rsidRDefault="002C38D7" w:rsidP="00502882">
      <w:pPr>
        <w:pStyle w:val="ActHead5"/>
      </w:pPr>
      <w:bookmarkStart w:id="111" w:name="_Toc63674369"/>
      <w:r w:rsidRPr="00134781">
        <w:rPr>
          <w:rStyle w:val="CharSectno"/>
        </w:rPr>
        <w:t>80</w:t>
      </w:r>
      <w:r w:rsidR="00502882" w:rsidRPr="00697AD1">
        <w:t xml:space="preserve">  Application for information to be removed, corrected or not entered in the Index</w:t>
      </w:r>
      <w:bookmarkEnd w:id="111"/>
    </w:p>
    <w:p w:rsidR="00502882" w:rsidRPr="00697AD1" w:rsidRDefault="00502882" w:rsidP="00502882">
      <w:pPr>
        <w:pStyle w:val="subsection"/>
      </w:pPr>
      <w:r w:rsidRPr="00697AD1">
        <w:tab/>
        <w:t>(1)</w:t>
      </w:r>
      <w:r w:rsidRPr="00697AD1">
        <w:tab/>
        <w:t xml:space="preserve">Subject to </w:t>
      </w:r>
      <w:r w:rsidR="000B7484" w:rsidRPr="00697AD1">
        <w:t>subsection (</w:t>
      </w:r>
      <w:r w:rsidRPr="00697AD1">
        <w:t>4), a person who is a debtor or bankrupt may apply in writing to the Inspector</w:t>
      </w:r>
      <w:r w:rsidR="00697AD1">
        <w:noBreakHyphen/>
      </w:r>
      <w:r w:rsidRPr="00697AD1">
        <w:t>General for information about the person:</w:t>
      </w:r>
    </w:p>
    <w:p w:rsidR="00502882" w:rsidRPr="00697AD1" w:rsidRDefault="00502882" w:rsidP="00502882">
      <w:pPr>
        <w:pStyle w:val="paragraph"/>
      </w:pPr>
      <w:r w:rsidRPr="00697AD1">
        <w:tab/>
        <w:t>(a)</w:t>
      </w:r>
      <w:r w:rsidRPr="00697AD1">
        <w:tab/>
        <w:t>not to be entered in the Index, on the ground that the entry of the information would jeopardise, or be likely to jeopardise, the person’s safety; or</w:t>
      </w:r>
    </w:p>
    <w:p w:rsidR="00502882" w:rsidRPr="00697AD1" w:rsidRDefault="00502882" w:rsidP="00502882">
      <w:pPr>
        <w:pStyle w:val="paragraph"/>
      </w:pPr>
      <w:r w:rsidRPr="00697AD1">
        <w:tab/>
        <w:t>(b)</w:t>
      </w:r>
      <w:r w:rsidRPr="00697AD1">
        <w:tab/>
        <w:t>in the Index to be removed on the ground that:</w:t>
      </w:r>
    </w:p>
    <w:p w:rsidR="00502882" w:rsidRPr="00697AD1" w:rsidRDefault="00502882" w:rsidP="00502882">
      <w:pPr>
        <w:pStyle w:val="paragraphsub"/>
      </w:pPr>
      <w:r w:rsidRPr="00697AD1">
        <w:tab/>
        <w:t>(i)</w:t>
      </w:r>
      <w:r w:rsidRPr="00697AD1">
        <w:tab/>
        <w:t>its inclusion jeopardises, or is likely to jeopardise, the person’s safety; or</w:t>
      </w:r>
    </w:p>
    <w:p w:rsidR="00502882" w:rsidRPr="00697AD1" w:rsidRDefault="00502882" w:rsidP="00502882">
      <w:pPr>
        <w:pStyle w:val="paragraphsub"/>
      </w:pPr>
      <w:r w:rsidRPr="00697AD1">
        <w:tab/>
        <w:t>(ii)</w:t>
      </w:r>
      <w:r w:rsidRPr="00697AD1">
        <w:tab/>
        <w:t>it is inaccurate or misleading; or</w:t>
      </w:r>
    </w:p>
    <w:p w:rsidR="00502882" w:rsidRPr="00697AD1" w:rsidRDefault="00502882" w:rsidP="00502882">
      <w:pPr>
        <w:pStyle w:val="paragraph"/>
      </w:pPr>
      <w:r w:rsidRPr="00697AD1">
        <w:tab/>
        <w:t>(c)</w:t>
      </w:r>
      <w:r w:rsidRPr="00697AD1">
        <w:tab/>
        <w:t>in the Index to be corrected on the ground that it is inaccurate or misleading.</w:t>
      </w:r>
    </w:p>
    <w:p w:rsidR="00502882" w:rsidRPr="00697AD1" w:rsidRDefault="00502882" w:rsidP="00502882">
      <w:pPr>
        <w:pStyle w:val="subsection"/>
      </w:pPr>
      <w:r w:rsidRPr="00697AD1">
        <w:tab/>
        <w:t>(2)</w:t>
      </w:r>
      <w:r w:rsidRPr="00697AD1">
        <w:tab/>
        <w:t>The application must specify the ground relied on and include full particulars in support of the ground.</w:t>
      </w:r>
    </w:p>
    <w:p w:rsidR="00502882" w:rsidRPr="00697AD1" w:rsidRDefault="00502882" w:rsidP="00502882">
      <w:pPr>
        <w:pStyle w:val="notetext"/>
      </w:pPr>
      <w:r w:rsidRPr="00697AD1">
        <w:t>Example:</w:t>
      </w:r>
      <w:r w:rsidRPr="00697AD1">
        <w:tab/>
        <w:t>A person may rely on a court order (such as a domestic violence order) to show that publication of the information in question would jeopardise, or be likely to jeopardise, the person’s safety.</w:t>
      </w:r>
    </w:p>
    <w:p w:rsidR="00502882" w:rsidRPr="00697AD1" w:rsidRDefault="00502882" w:rsidP="00502882">
      <w:pPr>
        <w:pStyle w:val="subsection"/>
      </w:pPr>
      <w:r w:rsidRPr="00697AD1">
        <w:tab/>
        <w:t>(3)</w:t>
      </w:r>
      <w:r w:rsidRPr="00697AD1">
        <w:tab/>
        <w:t>The Inspector</w:t>
      </w:r>
      <w:r w:rsidR="00697AD1">
        <w:noBreakHyphen/>
      </w:r>
      <w:r w:rsidRPr="00697AD1">
        <w:t>General must, as soon as practicable:</w:t>
      </w:r>
    </w:p>
    <w:p w:rsidR="00502882" w:rsidRPr="00697AD1" w:rsidRDefault="00502882" w:rsidP="00502882">
      <w:pPr>
        <w:pStyle w:val="paragraph"/>
      </w:pPr>
      <w:r w:rsidRPr="00697AD1">
        <w:tab/>
        <w:t>(a)</w:t>
      </w:r>
      <w:r w:rsidRPr="00697AD1">
        <w:tab/>
        <w:t>decide the application; and</w:t>
      </w:r>
    </w:p>
    <w:p w:rsidR="00502882" w:rsidRPr="00697AD1" w:rsidRDefault="00502882" w:rsidP="00502882">
      <w:pPr>
        <w:pStyle w:val="paragraph"/>
      </w:pPr>
      <w:r w:rsidRPr="00697AD1">
        <w:tab/>
        <w:t>(b)</w:t>
      </w:r>
      <w:r w:rsidRPr="00697AD1">
        <w:tab/>
        <w:t>give notice in writing to the applicant of:</w:t>
      </w:r>
    </w:p>
    <w:p w:rsidR="00502882" w:rsidRPr="00697AD1" w:rsidRDefault="00502882" w:rsidP="00502882">
      <w:pPr>
        <w:pStyle w:val="paragraphsub"/>
      </w:pPr>
      <w:r w:rsidRPr="00697AD1">
        <w:tab/>
        <w:t>(i)</w:t>
      </w:r>
      <w:r w:rsidRPr="00697AD1">
        <w:tab/>
        <w:t>the decision and the reasons for it; and</w:t>
      </w:r>
    </w:p>
    <w:p w:rsidR="00502882" w:rsidRPr="00697AD1" w:rsidRDefault="00502882" w:rsidP="00502882">
      <w:pPr>
        <w:pStyle w:val="paragraphsub"/>
      </w:pPr>
      <w:r w:rsidRPr="00697AD1">
        <w:tab/>
        <w:t>(ii)</w:t>
      </w:r>
      <w:r w:rsidRPr="00697AD1">
        <w:tab/>
        <w:t xml:space="preserve">the applicant’s right to apply under </w:t>
      </w:r>
      <w:r w:rsidR="00697AD1" w:rsidRPr="00697AD1">
        <w:t>section 8</w:t>
      </w:r>
      <w:r w:rsidR="002C38D7" w:rsidRPr="00697AD1">
        <w:t>1</w:t>
      </w:r>
      <w:r w:rsidRPr="00697AD1">
        <w:t xml:space="preserve"> to the Administrative Appeals Tribunal for review of the decision.</w:t>
      </w:r>
    </w:p>
    <w:p w:rsidR="00502882" w:rsidRPr="00697AD1" w:rsidRDefault="00502882" w:rsidP="00502882">
      <w:pPr>
        <w:pStyle w:val="subsection"/>
      </w:pPr>
      <w:r w:rsidRPr="00697AD1">
        <w:tab/>
        <w:t>(4)</w:t>
      </w:r>
      <w:r w:rsidRPr="00697AD1">
        <w:tab/>
        <w:t xml:space="preserve">An application </w:t>
      </w:r>
      <w:r w:rsidR="004731F8" w:rsidRPr="00697AD1">
        <w:t>cannot</w:t>
      </w:r>
      <w:r w:rsidRPr="00697AD1">
        <w:t xml:space="preserve"> be made under this section to</w:t>
      </w:r>
      <w:r w:rsidR="00CE160C" w:rsidRPr="00697AD1">
        <w:t xml:space="preserve"> remove from, or not enter in,</w:t>
      </w:r>
      <w:r w:rsidRPr="00697AD1">
        <w:t xml:space="preserve"> the Index:</w:t>
      </w:r>
    </w:p>
    <w:p w:rsidR="00502882" w:rsidRPr="00697AD1" w:rsidRDefault="00502882" w:rsidP="00502882">
      <w:pPr>
        <w:pStyle w:val="paragraph"/>
      </w:pPr>
      <w:r w:rsidRPr="00697AD1">
        <w:tab/>
        <w:t>(a)</w:t>
      </w:r>
      <w:r w:rsidRPr="00697AD1">
        <w:tab/>
        <w:t>a person’s name; or</w:t>
      </w:r>
    </w:p>
    <w:p w:rsidR="00502882" w:rsidRPr="00697AD1" w:rsidRDefault="00502882" w:rsidP="00502882">
      <w:pPr>
        <w:pStyle w:val="paragraph"/>
      </w:pPr>
      <w:r w:rsidRPr="00697AD1">
        <w:tab/>
        <w:t>(b)</w:t>
      </w:r>
      <w:r w:rsidRPr="00697AD1">
        <w:tab/>
        <w:t>a person’s date of birth.</w:t>
      </w:r>
    </w:p>
    <w:p w:rsidR="00502882" w:rsidRPr="00697AD1" w:rsidRDefault="002C38D7" w:rsidP="00502882">
      <w:pPr>
        <w:pStyle w:val="ActHead5"/>
      </w:pPr>
      <w:bookmarkStart w:id="112" w:name="_Toc63674370"/>
      <w:r w:rsidRPr="00134781">
        <w:rPr>
          <w:rStyle w:val="CharSectno"/>
        </w:rPr>
        <w:t>81</w:t>
      </w:r>
      <w:r w:rsidR="00502882" w:rsidRPr="00697AD1">
        <w:t xml:space="preserve">  Application to the Administrative Appeals Tribunal</w:t>
      </w:r>
      <w:bookmarkEnd w:id="112"/>
    </w:p>
    <w:p w:rsidR="00502882" w:rsidRPr="00697AD1" w:rsidRDefault="00502882" w:rsidP="00502882">
      <w:pPr>
        <w:pStyle w:val="subsection"/>
      </w:pPr>
      <w:r w:rsidRPr="00697AD1">
        <w:tab/>
      </w:r>
      <w:r w:rsidRPr="00697AD1">
        <w:tab/>
        <w:t>Applications may be made to the Administrative Appeals Tribunal for review of a decision of the Inspector</w:t>
      </w:r>
      <w:r w:rsidR="00697AD1">
        <w:noBreakHyphen/>
      </w:r>
      <w:r w:rsidRPr="00697AD1">
        <w:t>General under paragraph </w:t>
      </w:r>
      <w:r w:rsidR="002C38D7" w:rsidRPr="00697AD1">
        <w:t>80</w:t>
      </w:r>
      <w:r w:rsidRPr="00697AD1">
        <w:t>(3)(a) refusing to grant an application.</w:t>
      </w:r>
    </w:p>
    <w:p w:rsidR="00502882" w:rsidRPr="00697AD1" w:rsidRDefault="002C38D7" w:rsidP="00502882">
      <w:pPr>
        <w:pStyle w:val="ActHead5"/>
      </w:pPr>
      <w:bookmarkStart w:id="113" w:name="_Toc63674371"/>
      <w:r w:rsidRPr="00134781">
        <w:rPr>
          <w:rStyle w:val="CharSectno"/>
        </w:rPr>
        <w:t>82</w:t>
      </w:r>
      <w:r w:rsidR="00502882" w:rsidRPr="00697AD1">
        <w:t xml:space="preserve">  Removal from the Index of information relating to debt agreement</w:t>
      </w:r>
      <w:bookmarkEnd w:id="113"/>
    </w:p>
    <w:p w:rsidR="00502882" w:rsidRPr="00697AD1" w:rsidRDefault="00502882" w:rsidP="00502882">
      <w:pPr>
        <w:pStyle w:val="subsection"/>
      </w:pPr>
      <w:r w:rsidRPr="00697AD1">
        <w:tab/>
        <w:t>(1)</w:t>
      </w:r>
      <w:r w:rsidRPr="00697AD1">
        <w:tab/>
        <w:t xml:space="preserve">If a debt agreement ends under </w:t>
      </w:r>
      <w:r w:rsidR="00697AD1" w:rsidRPr="00697AD1">
        <w:t>section 1</w:t>
      </w:r>
      <w:r w:rsidRPr="00697AD1">
        <w:t>85N of the</w:t>
      </w:r>
      <w:r w:rsidR="000C3ECD" w:rsidRPr="00697AD1">
        <w:t xml:space="preserve"> Act, the</w:t>
      </w:r>
      <w:r w:rsidRPr="00697AD1">
        <w:t xml:space="preserve"> Official Receiver must remove</w:t>
      </w:r>
      <w:r w:rsidR="00401002" w:rsidRPr="00697AD1">
        <w:t xml:space="preserve"> all</w:t>
      </w:r>
      <w:r w:rsidRPr="00697AD1">
        <w:t xml:space="preserve"> information relating to the debt agreement from the Index within 1 month after the later of the following days:</w:t>
      </w:r>
    </w:p>
    <w:p w:rsidR="00502882" w:rsidRPr="00697AD1" w:rsidRDefault="00502882" w:rsidP="00502882">
      <w:pPr>
        <w:pStyle w:val="paragraph"/>
      </w:pPr>
      <w:r w:rsidRPr="00697AD1">
        <w:tab/>
        <w:t>(a)</w:t>
      </w:r>
      <w:r w:rsidRPr="00697AD1">
        <w:tab/>
        <w:t>5 years after the day on which the debt agreement was made;</w:t>
      </w:r>
    </w:p>
    <w:p w:rsidR="00502882" w:rsidRPr="00697AD1" w:rsidRDefault="00502882" w:rsidP="00502882">
      <w:pPr>
        <w:pStyle w:val="paragraph"/>
      </w:pPr>
      <w:r w:rsidRPr="00697AD1">
        <w:tab/>
        <w:t>(b)</w:t>
      </w:r>
      <w:r w:rsidRPr="00697AD1">
        <w:tab/>
        <w:t>the day on which the debt agreement ends.</w:t>
      </w:r>
    </w:p>
    <w:p w:rsidR="00502882" w:rsidRPr="00697AD1" w:rsidRDefault="00502882" w:rsidP="00502882">
      <w:pPr>
        <w:pStyle w:val="subsection"/>
      </w:pPr>
      <w:r w:rsidRPr="00697AD1">
        <w:tab/>
        <w:t>(2)</w:t>
      </w:r>
      <w:r w:rsidRPr="00697AD1">
        <w:tab/>
        <w:t xml:space="preserve">If a debt agreement is terminated under </w:t>
      </w:r>
      <w:r w:rsidR="00697AD1" w:rsidRPr="00697AD1">
        <w:t>section 1</w:t>
      </w:r>
      <w:r w:rsidRPr="00697AD1">
        <w:t>85P, 185</w:t>
      </w:r>
      <w:r w:rsidR="000C3ECD" w:rsidRPr="00697AD1">
        <w:t>Q, 185QA or 185R of the Act, the</w:t>
      </w:r>
      <w:r w:rsidRPr="00697AD1">
        <w:t xml:space="preserve"> Official Receiver must remove</w:t>
      </w:r>
      <w:r w:rsidR="00401002" w:rsidRPr="00697AD1">
        <w:t xml:space="preserve"> all</w:t>
      </w:r>
      <w:r w:rsidRPr="00697AD1">
        <w:t xml:space="preserve"> information relating to the debt agreement from the Index within 1 month after the later of the following days:</w:t>
      </w:r>
    </w:p>
    <w:p w:rsidR="00502882" w:rsidRPr="00697AD1" w:rsidRDefault="00502882" w:rsidP="00502882">
      <w:pPr>
        <w:pStyle w:val="paragraph"/>
      </w:pPr>
      <w:r w:rsidRPr="00697AD1">
        <w:tab/>
        <w:t>(a)</w:t>
      </w:r>
      <w:r w:rsidRPr="00697AD1">
        <w:tab/>
        <w:t>5 years after the day on which the debt agreement was made;</w:t>
      </w:r>
    </w:p>
    <w:p w:rsidR="00502882" w:rsidRPr="00697AD1" w:rsidRDefault="00502882" w:rsidP="00502882">
      <w:pPr>
        <w:pStyle w:val="paragraph"/>
      </w:pPr>
      <w:r w:rsidRPr="00697AD1">
        <w:tab/>
        <w:t>(b)</w:t>
      </w:r>
      <w:r w:rsidRPr="00697AD1">
        <w:tab/>
        <w:t>2 years after the day on which the debt agreement is terminated.</w:t>
      </w:r>
    </w:p>
    <w:p w:rsidR="00502882" w:rsidRPr="00697AD1" w:rsidRDefault="00502882" w:rsidP="00502882">
      <w:pPr>
        <w:pStyle w:val="subsection"/>
      </w:pPr>
      <w:r w:rsidRPr="00697AD1">
        <w:tab/>
        <w:t>(3)</w:t>
      </w:r>
      <w:r w:rsidRPr="00697AD1">
        <w:tab/>
        <w:t xml:space="preserve">If an order is made under </w:t>
      </w:r>
      <w:r w:rsidR="00697AD1" w:rsidRPr="00697AD1">
        <w:t>section 1</w:t>
      </w:r>
      <w:r w:rsidRPr="00697AD1">
        <w:t xml:space="preserve">85U of the Act declaring all </w:t>
      </w:r>
      <w:r w:rsidR="000C3ECD" w:rsidRPr="00697AD1">
        <w:t>of a debt agreement void, the</w:t>
      </w:r>
      <w:r w:rsidRPr="00697AD1">
        <w:t xml:space="preserve"> Official Receiver must remove</w:t>
      </w:r>
      <w:r w:rsidR="00401002" w:rsidRPr="00697AD1">
        <w:t xml:space="preserve"> all</w:t>
      </w:r>
      <w:r w:rsidRPr="00697AD1">
        <w:t xml:space="preserve"> information relating to the debt agreement from the Index within 1 month after the later of the following days:</w:t>
      </w:r>
    </w:p>
    <w:p w:rsidR="00502882" w:rsidRPr="00697AD1" w:rsidRDefault="00502882" w:rsidP="00502882">
      <w:pPr>
        <w:pStyle w:val="paragraph"/>
      </w:pPr>
      <w:r w:rsidRPr="00697AD1">
        <w:tab/>
        <w:t>(a)</w:t>
      </w:r>
      <w:r w:rsidRPr="00697AD1">
        <w:tab/>
        <w:t>5 years after the day on which the debt agreement was made;</w:t>
      </w:r>
    </w:p>
    <w:p w:rsidR="00502882" w:rsidRPr="00697AD1" w:rsidRDefault="00502882" w:rsidP="00502882">
      <w:pPr>
        <w:pStyle w:val="paragraph"/>
      </w:pPr>
      <w:r w:rsidRPr="00697AD1">
        <w:tab/>
        <w:t>(b)</w:t>
      </w:r>
      <w:r w:rsidRPr="00697AD1">
        <w:tab/>
        <w:t>2 years after the day on which the order is made.</w:t>
      </w:r>
    </w:p>
    <w:p w:rsidR="00502882" w:rsidRPr="00697AD1" w:rsidRDefault="002C38D7" w:rsidP="00502882">
      <w:pPr>
        <w:pStyle w:val="ActHead5"/>
      </w:pPr>
      <w:bookmarkStart w:id="114" w:name="_Toc63674372"/>
      <w:r w:rsidRPr="00134781">
        <w:rPr>
          <w:rStyle w:val="CharSectno"/>
        </w:rPr>
        <w:t>83</w:t>
      </w:r>
      <w:r w:rsidR="00502882" w:rsidRPr="00697AD1">
        <w:t xml:space="preserve">  Removal from the Index of information relating to debt agreement proposal</w:t>
      </w:r>
      <w:bookmarkEnd w:id="114"/>
    </w:p>
    <w:p w:rsidR="00502882" w:rsidRPr="00697AD1" w:rsidRDefault="000C3ECD" w:rsidP="00502882">
      <w:pPr>
        <w:pStyle w:val="subsection"/>
      </w:pPr>
      <w:r w:rsidRPr="00697AD1">
        <w:tab/>
      </w:r>
      <w:r w:rsidRPr="00697AD1">
        <w:tab/>
        <w:t>The</w:t>
      </w:r>
      <w:r w:rsidR="00502882" w:rsidRPr="00697AD1">
        <w:t xml:space="preserve"> Official Receiver must remove</w:t>
      </w:r>
      <w:r w:rsidR="00401002" w:rsidRPr="00697AD1">
        <w:t xml:space="preserve"> all</w:t>
      </w:r>
      <w:r w:rsidR="00502882" w:rsidRPr="00697AD1">
        <w:t xml:space="preserve"> information relating to a debt agreement proposal from the Index within 1 year after the day on which any of the following occurs:</w:t>
      </w:r>
    </w:p>
    <w:p w:rsidR="00502882" w:rsidRPr="00697AD1" w:rsidRDefault="00502882" w:rsidP="00502882">
      <w:pPr>
        <w:pStyle w:val="paragraph"/>
      </w:pPr>
      <w:r w:rsidRPr="00697AD1">
        <w:tab/>
        <w:t>(a)</w:t>
      </w:r>
      <w:r w:rsidRPr="00697AD1">
        <w:tab/>
        <w:t>the proposal is withdrawn;</w:t>
      </w:r>
    </w:p>
    <w:p w:rsidR="00502882" w:rsidRPr="00697AD1" w:rsidRDefault="00502882" w:rsidP="00502882">
      <w:pPr>
        <w:pStyle w:val="paragraph"/>
      </w:pPr>
      <w:r w:rsidRPr="00697AD1">
        <w:tab/>
        <w:t>(b)</w:t>
      </w:r>
      <w:r w:rsidRPr="00697AD1">
        <w:tab/>
        <w:t xml:space="preserve">the proposal is not accepted under </w:t>
      </w:r>
      <w:r w:rsidR="00697AD1" w:rsidRPr="00697AD1">
        <w:t>section 1</w:t>
      </w:r>
      <w:r w:rsidRPr="00697AD1">
        <w:t>85EC of the Act;</w:t>
      </w:r>
    </w:p>
    <w:p w:rsidR="00502882" w:rsidRPr="00697AD1" w:rsidRDefault="00502882" w:rsidP="00502882">
      <w:pPr>
        <w:pStyle w:val="paragraph"/>
      </w:pPr>
      <w:r w:rsidRPr="00697AD1">
        <w:tab/>
        <w:t>(c)</w:t>
      </w:r>
      <w:r w:rsidRPr="00697AD1">
        <w:tab/>
        <w:t xml:space="preserve">the acceptance of the proposal for processing is cancelled under </w:t>
      </w:r>
      <w:r w:rsidR="00697AD1" w:rsidRPr="00697AD1">
        <w:t>section 1</w:t>
      </w:r>
      <w:r w:rsidRPr="00697AD1">
        <w:t>85ED of the Act;</w:t>
      </w:r>
    </w:p>
    <w:p w:rsidR="00502882" w:rsidRPr="00697AD1" w:rsidRDefault="00502882" w:rsidP="00502882">
      <w:pPr>
        <w:pStyle w:val="paragraph"/>
      </w:pPr>
      <w:r w:rsidRPr="00697AD1">
        <w:tab/>
        <w:t>(d)</w:t>
      </w:r>
      <w:r w:rsidRPr="00697AD1">
        <w:tab/>
        <w:t xml:space="preserve">the proposal lapses under </w:t>
      </w:r>
      <w:r w:rsidR="00697AD1" w:rsidRPr="00697AD1">
        <w:t>section 1</w:t>
      </w:r>
      <w:r w:rsidRPr="00697AD1">
        <w:t>85G of the Act.</w:t>
      </w:r>
    </w:p>
    <w:p w:rsidR="00502882" w:rsidRPr="00697AD1" w:rsidRDefault="00502882" w:rsidP="00502882">
      <w:pPr>
        <w:pStyle w:val="ActHead3"/>
        <w:pageBreakBefore/>
      </w:pPr>
      <w:bookmarkStart w:id="115" w:name="_Toc63674373"/>
      <w:r w:rsidRPr="00134781">
        <w:rPr>
          <w:rStyle w:val="CharDivNo"/>
        </w:rPr>
        <w:t>Division 4</w:t>
      </w:r>
      <w:r w:rsidRPr="00697AD1">
        <w:t>—</w:t>
      </w:r>
      <w:r w:rsidRPr="00134781">
        <w:rPr>
          <w:rStyle w:val="CharDivText"/>
        </w:rPr>
        <w:t>Other matters</w:t>
      </w:r>
      <w:bookmarkEnd w:id="115"/>
    </w:p>
    <w:p w:rsidR="00502882" w:rsidRPr="00697AD1" w:rsidRDefault="002C38D7" w:rsidP="00502882">
      <w:pPr>
        <w:pStyle w:val="ActHead5"/>
      </w:pPr>
      <w:bookmarkStart w:id="116" w:name="_Toc63674374"/>
      <w:r w:rsidRPr="00134781">
        <w:rPr>
          <w:rStyle w:val="CharSectno"/>
        </w:rPr>
        <w:t>84</w:t>
      </w:r>
      <w:r w:rsidR="00502882" w:rsidRPr="00697AD1">
        <w:t xml:space="preserve">  Inspection of the Index</w:t>
      </w:r>
      <w:bookmarkEnd w:id="116"/>
    </w:p>
    <w:p w:rsidR="00502882" w:rsidRPr="00697AD1" w:rsidRDefault="00502882" w:rsidP="00502882">
      <w:pPr>
        <w:pStyle w:val="subsection"/>
      </w:pPr>
      <w:r w:rsidRPr="00697AD1">
        <w:tab/>
        <w:t>(1)</w:t>
      </w:r>
      <w:r w:rsidRPr="00697AD1">
        <w:tab/>
        <w:t>A person may, b</w:t>
      </w:r>
      <w:r w:rsidR="000C3ECD" w:rsidRPr="00697AD1">
        <w:t>y application in writing, ask the</w:t>
      </w:r>
      <w:r w:rsidRPr="00697AD1">
        <w:t xml:space="preserve"> Official Receiver to inspect material in the Index and give to the person an extract of material specified in the application.</w:t>
      </w:r>
    </w:p>
    <w:p w:rsidR="00502882" w:rsidRPr="00697AD1" w:rsidRDefault="00502882" w:rsidP="00502882">
      <w:pPr>
        <w:pStyle w:val="subsection"/>
      </w:pPr>
      <w:r w:rsidRPr="00697AD1">
        <w:tab/>
        <w:t>(2)</w:t>
      </w:r>
      <w:r w:rsidRPr="00697AD1">
        <w:tab/>
        <w:t>On receiving such an application, the Official Receiver:</w:t>
      </w:r>
    </w:p>
    <w:p w:rsidR="00502882" w:rsidRPr="00697AD1" w:rsidRDefault="00502882" w:rsidP="00502882">
      <w:pPr>
        <w:pStyle w:val="paragraph"/>
      </w:pPr>
      <w:r w:rsidRPr="00697AD1">
        <w:tab/>
        <w:t>(a)</w:t>
      </w:r>
      <w:r w:rsidRPr="00697AD1">
        <w:tab/>
        <w:t xml:space="preserve">if the applicant has paid any applicable fee determined under the Fees and Remuneration Determination for obtaining the requested extract—must inspect the Index and, within </w:t>
      </w:r>
      <w:r w:rsidR="001A7F16" w:rsidRPr="00697AD1">
        <w:t>10 business</w:t>
      </w:r>
      <w:r w:rsidRPr="00697AD1">
        <w:t xml:space="preserve"> days of receiving the application:</w:t>
      </w:r>
    </w:p>
    <w:p w:rsidR="00502882" w:rsidRPr="00697AD1" w:rsidRDefault="00502882" w:rsidP="00502882">
      <w:pPr>
        <w:pStyle w:val="paragraphsub"/>
      </w:pPr>
      <w:r w:rsidRPr="00697AD1">
        <w:tab/>
        <w:t>(i)</w:t>
      </w:r>
      <w:r w:rsidRPr="00697AD1">
        <w:tab/>
        <w:t>give the requested extract to the applicant; or</w:t>
      </w:r>
    </w:p>
    <w:p w:rsidR="00502882" w:rsidRPr="00697AD1" w:rsidRDefault="00502882" w:rsidP="00502882">
      <w:pPr>
        <w:pStyle w:val="paragraphsub"/>
      </w:pPr>
      <w:r w:rsidRPr="00697AD1">
        <w:tab/>
        <w:t>(ii)</w:t>
      </w:r>
      <w:r w:rsidRPr="00697AD1">
        <w:tab/>
        <w:t>advise the applicant, in writing, that the requested extract is not entered in the Index; or</w:t>
      </w:r>
    </w:p>
    <w:p w:rsidR="00502882" w:rsidRPr="00697AD1" w:rsidRDefault="00502882" w:rsidP="00502882">
      <w:pPr>
        <w:pStyle w:val="paragraph"/>
      </w:pPr>
      <w:r w:rsidRPr="00697AD1">
        <w:tab/>
        <w:t>(b)</w:t>
      </w:r>
      <w:r w:rsidRPr="00697AD1">
        <w:tab/>
        <w:t>may give the applicant a list of Index search agents who may be able to inspect material entered in the Index for the applicant.</w:t>
      </w:r>
    </w:p>
    <w:p w:rsidR="00502882" w:rsidRPr="00697AD1" w:rsidRDefault="00502882" w:rsidP="00502882">
      <w:pPr>
        <w:pStyle w:val="subsection"/>
      </w:pPr>
      <w:r w:rsidRPr="00697AD1">
        <w:tab/>
        <w:t>(3)</w:t>
      </w:r>
      <w:r w:rsidRPr="00697AD1">
        <w:tab/>
        <w:t>A person who has been granted access to the Index by the Inspector</w:t>
      </w:r>
      <w:r w:rsidR="00697AD1">
        <w:noBreakHyphen/>
      </w:r>
      <w:r w:rsidRPr="00697AD1">
        <w:t>General may, after paying any applicable fee determined under the Fees and Remuneration Determination:</w:t>
      </w:r>
    </w:p>
    <w:p w:rsidR="00502882" w:rsidRPr="00697AD1" w:rsidRDefault="00502882" w:rsidP="00502882">
      <w:pPr>
        <w:pStyle w:val="paragraph"/>
      </w:pPr>
      <w:r w:rsidRPr="00697AD1">
        <w:tab/>
        <w:t>(a)</w:t>
      </w:r>
      <w:r w:rsidRPr="00697AD1">
        <w:tab/>
        <w:t>inspect material entered in the Index; or</w:t>
      </w:r>
    </w:p>
    <w:p w:rsidR="00502882" w:rsidRPr="00697AD1" w:rsidRDefault="00502882" w:rsidP="00502882">
      <w:pPr>
        <w:pStyle w:val="paragraph"/>
      </w:pPr>
      <w:r w:rsidRPr="00697AD1">
        <w:tab/>
        <w:t>(b)</w:t>
      </w:r>
      <w:r w:rsidRPr="00697AD1">
        <w:tab/>
        <w:t>obtain an extract of material entered in the Index.</w:t>
      </w:r>
    </w:p>
    <w:p w:rsidR="00502882" w:rsidRPr="00697AD1" w:rsidRDefault="00502882" w:rsidP="00502882">
      <w:pPr>
        <w:pStyle w:val="subsection"/>
      </w:pPr>
      <w:r w:rsidRPr="00697AD1">
        <w:tab/>
        <w:t>(4)</w:t>
      </w:r>
      <w:r w:rsidRPr="00697AD1">
        <w:tab/>
        <w:t xml:space="preserve">However, prior payment is not required under </w:t>
      </w:r>
      <w:r w:rsidR="000B7484" w:rsidRPr="00697AD1">
        <w:t>subsection (</w:t>
      </w:r>
      <w:r w:rsidRPr="00697AD1">
        <w:t>3) if the person has an alternative arrangement with the Inspector</w:t>
      </w:r>
      <w:r w:rsidR="00697AD1">
        <w:noBreakHyphen/>
      </w:r>
      <w:r w:rsidRPr="00697AD1">
        <w:t>General about the method of payment.</w:t>
      </w:r>
    </w:p>
    <w:p w:rsidR="00502882" w:rsidRPr="00697AD1" w:rsidRDefault="00502882" w:rsidP="00502882">
      <w:pPr>
        <w:pStyle w:val="subsection"/>
      </w:pPr>
      <w:r w:rsidRPr="00697AD1">
        <w:tab/>
        <w:t>(5)</w:t>
      </w:r>
      <w:r w:rsidRPr="00697AD1">
        <w:tab/>
        <w:t>The Inspector</w:t>
      </w:r>
      <w:r w:rsidR="00697AD1">
        <w:noBreakHyphen/>
      </w:r>
      <w:r w:rsidRPr="00697AD1">
        <w:t>General may specify conditions that apply to:</w:t>
      </w:r>
    </w:p>
    <w:p w:rsidR="00502882" w:rsidRPr="00697AD1" w:rsidRDefault="00502882" w:rsidP="00502882">
      <w:pPr>
        <w:pStyle w:val="paragraph"/>
      </w:pPr>
      <w:r w:rsidRPr="00697AD1">
        <w:tab/>
        <w:t>(a)</w:t>
      </w:r>
      <w:r w:rsidRPr="00697AD1">
        <w:tab/>
        <w:t>the use of information entered in the Index; and</w:t>
      </w:r>
    </w:p>
    <w:p w:rsidR="00502882" w:rsidRPr="00697AD1" w:rsidRDefault="00502882" w:rsidP="00502882">
      <w:pPr>
        <w:pStyle w:val="paragraph"/>
      </w:pPr>
      <w:r w:rsidRPr="00697AD1">
        <w:tab/>
        <w:t>(b)</w:t>
      </w:r>
      <w:r w:rsidRPr="00697AD1">
        <w:tab/>
        <w:t>the use of an extract of material entered in the Index.</w:t>
      </w:r>
    </w:p>
    <w:p w:rsidR="00502882" w:rsidRPr="00697AD1" w:rsidRDefault="00502882" w:rsidP="00502882">
      <w:pPr>
        <w:pStyle w:val="notetext"/>
      </w:pPr>
      <w:r w:rsidRPr="00697AD1">
        <w:t>Note:</w:t>
      </w:r>
      <w:r w:rsidRPr="00697AD1">
        <w:tab/>
        <w:t xml:space="preserve">Under </w:t>
      </w:r>
      <w:r w:rsidR="00697AD1" w:rsidRPr="00697AD1">
        <w:t>subsection 7</w:t>
      </w:r>
      <w:r w:rsidR="002C38D7" w:rsidRPr="00697AD1">
        <w:t>3</w:t>
      </w:r>
      <w:r w:rsidRPr="00697AD1">
        <w:t>(3) the Inspector</w:t>
      </w:r>
      <w:r w:rsidR="00697AD1">
        <w:noBreakHyphen/>
      </w:r>
      <w:r w:rsidRPr="00697AD1">
        <w:t>General has control of access to the Index.</w:t>
      </w:r>
    </w:p>
    <w:p w:rsidR="00502882" w:rsidRPr="00697AD1" w:rsidRDefault="002C38D7" w:rsidP="00502882">
      <w:pPr>
        <w:pStyle w:val="ActHead5"/>
      </w:pPr>
      <w:bookmarkStart w:id="117" w:name="_Toc63674375"/>
      <w:r w:rsidRPr="00134781">
        <w:rPr>
          <w:rStyle w:val="CharSectno"/>
        </w:rPr>
        <w:t>85</w:t>
      </w:r>
      <w:r w:rsidR="00502882" w:rsidRPr="00697AD1">
        <w:t xml:space="preserve">  Information extracted from the Index to be evidence</w:t>
      </w:r>
      <w:bookmarkEnd w:id="117"/>
    </w:p>
    <w:p w:rsidR="00502882" w:rsidRPr="00697AD1" w:rsidRDefault="00502882" w:rsidP="00502882">
      <w:pPr>
        <w:pStyle w:val="subsection"/>
      </w:pPr>
      <w:r w:rsidRPr="00697AD1">
        <w:tab/>
      </w:r>
      <w:r w:rsidRPr="00697AD1">
        <w:tab/>
        <w:t>An extract of information in the Index is admissible in any proceedings as prima facie evidence of the matters in the extract.</w:t>
      </w:r>
    </w:p>
    <w:p w:rsidR="00502882" w:rsidRPr="00697AD1" w:rsidRDefault="002C38D7" w:rsidP="00502882">
      <w:pPr>
        <w:pStyle w:val="ActHead5"/>
      </w:pPr>
      <w:bookmarkStart w:id="118" w:name="_Toc63674376"/>
      <w:r w:rsidRPr="00134781">
        <w:rPr>
          <w:rStyle w:val="CharSectno"/>
        </w:rPr>
        <w:t>86</w:t>
      </w:r>
      <w:r w:rsidR="00502882" w:rsidRPr="00697AD1">
        <w:t xml:space="preserve">  Immunity from defamation</w:t>
      </w:r>
      <w:bookmarkEnd w:id="118"/>
    </w:p>
    <w:p w:rsidR="00502882" w:rsidRPr="00697AD1" w:rsidRDefault="00502882" w:rsidP="00502882">
      <w:pPr>
        <w:pStyle w:val="subsection"/>
      </w:pPr>
      <w:r w:rsidRPr="00697AD1">
        <w:tab/>
        <w:t>(1)</w:t>
      </w:r>
      <w:r w:rsidRPr="00697AD1">
        <w:tab/>
        <w:t>The Inspector</w:t>
      </w:r>
      <w:r w:rsidR="00697AD1">
        <w:noBreakHyphen/>
      </w:r>
      <w:r w:rsidRPr="00697AD1">
        <w:t>General, and any officer acting at the direction or with the authority of the Inspector</w:t>
      </w:r>
      <w:r w:rsidR="00697AD1">
        <w:noBreakHyphen/>
      </w:r>
      <w:r w:rsidRPr="00697AD1">
        <w:t>General, have immunity from actions for defamation arising out of publication of material in the Index or publication of extracts of material from the Index.</w:t>
      </w:r>
    </w:p>
    <w:p w:rsidR="00502882" w:rsidRPr="00697AD1" w:rsidRDefault="00502882" w:rsidP="00502882">
      <w:pPr>
        <w:pStyle w:val="subsection"/>
      </w:pPr>
      <w:r w:rsidRPr="00697AD1">
        <w:tab/>
        <w:t>(2)</w:t>
      </w:r>
      <w:r w:rsidRPr="00697AD1">
        <w:tab/>
        <w:t>An officer has immunity from actions for defamation arising out of publication of material in the Index or publication of extracts of material from the Index, if the publication was done:</w:t>
      </w:r>
    </w:p>
    <w:p w:rsidR="00502882" w:rsidRPr="00697AD1" w:rsidRDefault="00502882" w:rsidP="00502882">
      <w:pPr>
        <w:pStyle w:val="paragraph"/>
      </w:pPr>
      <w:r w:rsidRPr="00697AD1">
        <w:tab/>
        <w:t>(a)</w:t>
      </w:r>
      <w:r w:rsidRPr="00697AD1">
        <w:tab/>
        <w:t>by the officer acting in the course of the officer’s duty; and</w:t>
      </w:r>
    </w:p>
    <w:p w:rsidR="00502882" w:rsidRPr="00697AD1" w:rsidRDefault="00502882" w:rsidP="00502882">
      <w:pPr>
        <w:pStyle w:val="paragraph"/>
      </w:pPr>
      <w:r w:rsidRPr="00697AD1">
        <w:tab/>
        <w:t>(b)</w:t>
      </w:r>
      <w:r w:rsidRPr="00697AD1">
        <w:tab/>
        <w:t>in good faith.</w:t>
      </w:r>
    </w:p>
    <w:p w:rsidR="00502882" w:rsidRPr="00697AD1" w:rsidRDefault="00502882" w:rsidP="00502882">
      <w:pPr>
        <w:pStyle w:val="subsection"/>
      </w:pPr>
      <w:r w:rsidRPr="00697AD1">
        <w:tab/>
        <w:t>(3)</w:t>
      </w:r>
      <w:r w:rsidRPr="00697AD1">
        <w:tab/>
        <w:t>A person who provides material for entry in the Index has immunity from actions for defamation arising out of publication of the material by way of:</w:t>
      </w:r>
    </w:p>
    <w:p w:rsidR="00502882" w:rsidRPr="00697AD1" w:rsidRDefault="00502882" w:rsidP="00502882">
      <w:pPr>
        <w:pStyle w:val="paragraph"/>
      </w:pPr>
      <w:r w:rsidRPr="00697AD1">
        <w:tab/>
        <w:t>(a)</w:t>
      </w:r>
      <w:r w:rsidRPr="00697AD1">
        <w:tab/>
        <w:t>providing it for such inclusion; or</w:t>
      </w:r>
    </w:p>
    <w:p w:rsidR="00502882" w:rsidRPr="00697AD1" w:rsidRDefault="00502882" w:rsidP="00502882">
      <w:pPr>
        <w:pStyle w:val="paragraph"/>
      </w:pPr>
      <w:r w:rsidRPr="00697AD1">
        <w:tab/>
        <w:t>(b)</w:t>
      </w:r>
      <w:r w:rsidRPr="00697AD1">
        <w:tab/>
        <w:t>publication of the material in the Index; or</w:t>
      </w:r>
    </w:p>
    <w:p w:rsidR="00502882" w:rsidRPr="00697AD1" w:rsidRDefault="00502882" w:rsidP="00502882">
      <w:pPr>
        <w:pStyle w:val="paragraph"/>
      </w:pPr>
      <w:r w:rsidRPr="00697AD1">
        <w:tab/>
        <w:t>(c)</w:t>
      </w:r>
      <w:r w:rsidRPr="00697AD1">
        <w:tab/>
        <w:t>publication of extracts of the material from the Index;</w:t>
      </w:r>
    </w:p>
    <w:p w:rsidR="00502882" w:rsidRPr="00697AD1" w:rsidRDefault="00502882" w:rsidP="00502882">
      <w:pPr>
        <w:pStyle w:val="subsection2"/>
      </w:pPr>
      <w:r w:rsidRPr="00697AD1">
        <w:t>if the publication was done:</w:t>
      </w:r>
    </w:p>
    <w:p w:rsidR="00502882" w:rsidRPr="00697AD1" w:rsidRDefault="00502882" w:rsidP="00502882">
      <w:pPr>
        <w:pStyle w:val="paragraph"/>
      </w:pPr>
      <w:r w:rsidRPr="00697AD1">
        <w:tab/>
        <w:t>(d)</w:t>
      </w:r>
      <w:r w:rsidRPr="00697AD1">
        <w:tab/>
        <w:t>in the performance of a function or duty under this instrument or any other law of the Commonwealth; and</w:t>
      </w:r>
    </w:p>
    <w:p w:rsidR="00502882" w:rsidRPr="00697AD1" w:rsidRDefault="00502882" w:rsidP="00502882">
      <w:pPr>
        <w:pStyle w:val="paragraph"/>
      </w:pPr>
      <w:r w:rsidRPr="00697AD1">
        <w:tab/>
        <w:t>(e)</w:t>
      </w:r>
      <w:r w:rsidRPr="00697AD1">
        <w:tab/>
        <w:t>in good faith.</w:t>
      </w:r>
    </w:p>
    <w:p w:rsidR="00502882" w:rsidRPr="00697AD1" w:rsidRDefault="00502882" w:rsidP="00502882">
      <w:pPr>
        <w:pStyle w:val="subsection"/>
      </w:pPr>
      <w:r w:rsidRPr="00697AD1">
        <w:tab/>
        <w:t>(4)</w:t>
      </w:r>
      <w:r w:rsidRPr="00697AD1">
        <w:tab/>
        <w:t xml:space="preserve">Subsections (2) and (3) do not limit </w:t>
      </w:r>
      <w:r w:rsidR="000B7484" w:rsidRPr="00697AD1">
        <w:t>subsection (</w:t>
      </w:r>
      <w:r w:rsidRPr="00697AD1">
        <w:t>1).</w:t>
      </w:r>
    </w:p>
    <w:p w:rsidR="00502882" w:rsidRPr="00697AD1" w:rsidRDefault="00502882" w:rsidP="00502882">
      <w:pPr>
        <w:pStyle w:val="subsection"/>
      </w:pPr>
      <w:r w:rsidRPr="00697AD1">
        <w:tab/>
        <w:t>(5)</w:t>
      </w:r>
      <w:r w:rsidRPr="00697AD1">
        <w:tab/>
        <w:t>The immunity of the Inspector</w:t>
      </w:r>
      <w:r w:rsidR="00697AD1">
        <w:noBreakHyphen/>
      </w:r>
      <w:r w:rsidRPr="00697AD1">
        <w:t>General or another officer under this section arising out of publication of material extends to the Commonwealth and the Official Trustee to the extent that the Commonwealth or the Official Trustee would, apart from this subsection, be liable in respect of the publication.</w:t>
      </w:r>
    </w:p>
    <w:p w:rsidR="00502882" w:rsidRPr="00697AD1" w:rsidRDefault="00502882" w:rsidP="00502882">
      <w:pPr>
        <w:pStyle w:val="subsection"/>
      </w:pPr>
      <w:r w:rsidRPr="00697AD1">
        <w:tab/>
        <w:t>(6)</w:t>
      </w:r>
      <w:r w:rsidRPr="00697AD1">
        <w:tab/>
        <w:t>This section does not limit any other ground of defence in relation to actions for defamation arising out of publication of material in the Index or publication of extracts of material from the Index.</w:t>
      </w:r>
    </w:p>
    <w:p w:rsidR="00502882" w:rsidRPr="00697AD1" w:rsidRDefault="00BD0583" w:rsidP="00502882">
      <w:pPr>
        <w:pStyle w:val="ActHead2"/>
        <w:pageBreakBefore/>
      </w:pPr>
      <w:bookmarkStart w:id="119" w:name="_Toc63674377"/>
      <w:r w:rsidRPr="00134781">
        <w:rPr>
          <w:rStyle w:val="CharPartNo"/>
        </w:rPr>
        <w:t>Part 1</w:t>
      </w:r>
      <w:r w:rsidR="00502882" w:rsidRPr="00134781">
        <w:rPr>
          <w:rStyle w:val="CharPartNo"/>
        </w:rPr>
        <w:t>4</w:t>
      </w:r>
      <w:r w:rsidR="00502882" w:rsidRPr="00697AD1">
        <w:t>—</w:t>
      </w:r>
      <w:r w:rsidR="00502882" w:rsidRPr="00134781">
        <w:rPr>
          <w:rStyle w:val="CharPartText"/>
        </w:rPr>
        <w:t>Offences under the Act</w:t>
      </w:r>
      <w:bookmarkEnd w:id="119"/>
    </w:p>
    <w:p w:rsidR="00502882" w:rsidRPr="00697AD1" w:rsidRDefault="00502882" w:rsidP="00502882">
      <w:pPr>
        <w:pStyle w:val="ActHead3"/>
      </w:pPr>
      <w:bookmarkStart w:id="120" w:name="_Toc63674378"/>
      <w:r w:rsidRPr="00134781">
        <w:rPr>
          <w:rStyle w:val="CharDivNo"/>
        </w:rPr>
        <w:t>Division 1</w:t>
      </w:r>
      <w:r w:rsidRPr="00697AD1">
        <w:t>—</w:t>
      </w:r>
      <w:r w:rsidRPr="00134781">
        <w:rPr>
          <w:rStyle w:val="CharDivText"/>
        </w:rPr>
        <w:t>Arrest of person failing to attend before the Court etc.</w:t>
      </w:r>
      <w:bookmarkEnd w:id="120"/>
    </w:p>
    <w:p w:rsidR="00502882" w:rsidRPr="00697AD1" w:rsidRDefault="002C38D7" w:rsidP="00502882">
      <w:pPr>
        <w:pStyle w:val="ActHead5"/>
      </w:pPr>
      <w:bookmarkStart w:id="121" w:name="_Toc63674379"/>
      <w:r w:rsidRPr="00134781">
        <w:rPr>
          <w:rStyle w:val="CharSectno"/>
        </w:rPr>
        <w:t>87</w:t>
      </w:r>
      <w:r w:rsidR="00502882" w:rsidRPr="00697AD1">
        <w:t xml:space="preserve">  Apprehension under a warrant—notification to Registrar in certain cases</w:t>
      </w:r>
      <w:bookmarkEnd w:id="121"/>
    </w:p>
    <w:p w:rsidR="00502882" w:rsidRPr="00697AD1" w:rsidRDefault="00502882" w:rsidP="00502882">
      <w:pPr>
        <w:pStyle w:val="subsection"/>
      </w:pPr>
      <w:r w:rsidRPr="00697AD1">
        <w:tab/>
        <w:t>(1)</w:t>
      </w:r>
      <w:r w:rsidRPr="00697AD1">
        <w:tab/>
        <w:t>This section applies if:</w:t>
      </w:r>
    </w:p>
    <w:p w:rsidR="00502882" w:rsidRPr="00697AD1" w:rsidRDefault="00502882" w:rsidP="00502882">
      <w:pPr>
        <w:pStyle w:val="paragraph"/>
      </w:pPr>
      <w:r w:rsidRPr="00697AD1">
        <w:tab/>
        <w:t>(a)</w:t>
      </w:r>
      <w:r w:rsidRPr="00697AD1">
        <w:tab/>
        <w:t xml:space="preserve">a warrant issued under </w:t>
      </w:r>
      <w:r w:rsidR="00BD0583" w:rsidRPr="00697AD1">
        <w:t>sub</w:t>
      </w:r>
      <w:r w:rsidR="00E97371" w:rsidRPr="00697AD1">
        <w:t>section 2</w:t>
      </w:r>
      <w:r w:rsidRPr="00697AD1">
        <w:t>64B(1) of the Act for the apprehension of a person is executed; and</w:t>
      </w:r>
    </w:p>
    <w:p w:rsidR="00502882" w:rsidRPr="00697AD1" w:rsidRDefault="00502882" w:rsidP="00502882">
      <w:pPr>
        <w:pStyle w:val="paragraph"/>
      </w:pPr>
      <w:r w:rsidRPr="00697AD1">
        <w:tab/>
        <w:t>(b)</w:t>
      </w:r>
      <w:r w:rsidRPr="00697AD1">
        <w:tab/>
        <w:t>the person executing the warrant considers that it is impracticable to immediately bring the apprehended person before the Court, the Registrar or a magistrate.</w:t>
      </w:r>
    </w:p>
    <w:p w:rsidR="00502882" w:rsidRPr="00697AD1" w:rsidRDefault="00502882" w:rsidP="00502882">
      <w:pPr>
        <w:pStyle w:val="subsection"/>
      </w:pPr>
      <w:r w:rsidRPr="00697AD1">
        <w:tab/>
        <w:t>(2)</w:t>
      </w:r>
      <w:r w:rsidRPr="00697AD1">
        <w:tab/>
        <w:t>The person executing the warrant must, as soon as reasonably practicable, notify the Registrar of the following:</w:t>
      </w:r>
    </w:p>
    <w:p w:rsidR="00502882" w:rsidRPr="00697AD1" w:rsidRDefault="00502882" w:rsidP="00502882">
      <w:pPr>
        <w:pStyle w:val="paragraph"/>
      </w:pPr>
      <w:r w:rsidRPr="00697AD1">
        <w:tab/>
        <w:t>(a)</w:t>
      </w:r>
      <w:r w:rsidRPr="00697AD1">
        <w:tab/>
        <w:t>the apprehension;</w:t>
      </w:r>
    </w:p>
    <w:p w:rsidR="00502882" w:rsidRPr="00697AD1" w:rsidRDefault="00502882" w:rsidP="00502882">
      <w:pPr>
        <w:pStyle w:val="paragraph"/>
      </w:pPr>
      <w:r w:rsidRPr="00697AD1">
        <w:tab/>
        <w:t>(b)</w:t>
      </w:r>
      <w:r w:rsidRPr="00697AD1">
        <w:tab/>
        <w:t>a day and time when the person executing the warrant considers that it will be practicable to bring the apprehended person before the Court, the Registrar or a magistrate.</w:t>
      </w:r>
    </w:p>
    <w:p w:rsidR="00502882" w:rsidRPr="00697AD1" w:rsidRDefault="002C38D7" w:rsidP="00502882">
      <w:pPr>
        <w:pStyle w:val="ActHead5"/>
      </w:pPr>
      <w:bookmarkStart w:id="122" w:name="_Toc63674380"/>
      <w:r w:rsidRPr="00134781">
        <w:rPr>
          <w:rStyle w:val="CharSectno"/>
        </w:rPr>
        <w:t>88</w:t>
      </w:r>
      <w:r w:rsidR="00502882" w:rsidRPr="00697AD1">
        <w:t xml:space="preserve">  Registrar to act on notification—direction to person executing warrant</w:t>
      </w:r>
      <w:bookmarkEnd w:id="122"/>
    </w:p>
    <w:p w:rsidR="00502882" w:rsidRPr="00697AD1" w:rsidRDefault="00502882" w:rsidP="00502882">
      <w:pPr>
        <w:pStyle w:val="subsection"/>
      </w:pPr>
      <w:r w:rsidRPr="00697AD1">
        <w:tab/>
        <w:t>(1)</w:t>
      </w:r>
      <w:r w:rsidRPr="00697AD1">
        <w:tab/>
        <w:t xml:space="preserve">If the Registrar receives a notification under </w:t>
      </w:r>
      <w:r w:rsidR="00697AD1" w:rsidRPr="00697AD1">
        <w:t>subsection 8</w:t>
      </w:r>
      <w:r w:rsidR="002C38D7" w:rsidRPr="00697AD1">
        <w:t>7</w:t>
      </w:r>
      <w:r w:rsidRPr="00697AD1">
        <w:t>(2) in relation to an apprehended person, the Registrar must, as soon as reasonably practicable:</w:t>
      </w:r>
    </w:p>
    <w:p w:rsidR="00502882" w:rsidRPr="00697AD1" w:rsidRDefault="00502882" w:rsidP="00502882">
      <w:pPr>
        <w:pStyle w:val="paragraph"/>
      </w:pPr>
      <w:r w:rsidRPr="00697AD1">
        <w:tab/>
        <w:t>(a)</w:t>
      </w:r>
      <w:r w:rsidRPr="00697AD1">
        <w:tab/>
        <w:t>determine a day, time and place for the apprehended person to be brought before the Court, the Registrar or a magistrate; and</w:t>
      </w:r>
    </w:p>
    <w:p w:rsidR="00502882" w:rsidRPr="00697AD1" w:rsidRDefault="00502882" w:rsidP="00502882">
      <w:pPr>
        <w:pStyle w:val="paragraph"/>
      </w:pPr>
      <w:r w:rsidRPr="00697AD1">
        <w:tab/>
        <w:t>(b)</w:t>
      </w:r>
      <w:r w:rsidRPr="00697AD1">
        <w:tab/>
        <w:t>direct the person who gave the notification to bring the apprehended person before the Court, the Registrar or a magistrate in accordance with that determination.</w:t>
      </w:r>
    </w:p>
    <w:p w:rsidR="00502882" w:rsidRPr="00697AD1" w:rsidRDefault="00502882" w:rsidP="00502882">
      <w:pPr>
        <w:pStyle w:val="subsection"/>
      </w:pPr>
      <w:r w:rsidRPr="00697AD1">
        <w:tab/>
        <w:t>(2)</w:t>
      </w:r>
      <w:r w:rsidRPr="00697AD1">
        <w:tab/>
        <w:t>The time and day determined under paragraph (1)(a) must be the earliest that the Registrar reasonably believes are practicable.</w:t>
      </w:r>
    </w:p>
    <w:p w:rsidR="00502882" w:rsidRPr="00697AD1" w:rsidRDefault="00502882" w:rsidP="00502882">
      <w:pPr>
        <w:pStyle w:val="subsection"/>
      </w:pPr>
      <w:r w:rsidRPr="00697AD1">
        <w:tab/>
        <w:t>(3)</w:t>
      </w:r>
      <w:r w:rsidRPr="00697AD1">
        <w:tab/>
        <w:t>A person to whom a direction is given under paragraph (1)(b) must comply with it.</w:t>
      </w:r>
    </w:p>
    <w:p w:rsidR="00502882" w:rsidRPr="00697AD1" w:rsidRDefault="00502882" w:rsidP="00502882">
      <w:pPr>
        <w:pStyle w:val="ActHead3"/>
        <w:pageBreakBefore/>
      </w:pPr>
      <w:bookmarkStart w:id="123" w:name="_Toc63674381"/>
      <w:r w:rsidRPr="00134781">
        <w:rPr>
          <w:rStyle w:val="CharDivNo"/>
        </w:rPr>
        <w:t>Division 2</w:t>
      </w:r>
      <w:r w:rsidRPr="00697AD1">
        <w:t>—</w:t>
      </w:r>
      <w:r w:rsidRPr="00134781">
        <w:rPr>
          <w:rStyle w:val="CharDivText"/>
        </w:rPr>
        <w:t>Infringement notices</w:t>
      </w:r>
      <w:bookmarkEnd w:id="123"/>
    </w:p>
    <w:p w:rsidR="00502882" w:rsidRPr="00697AD1" w:rsidRDefault="002C38D7" w:rsidP="00502882">
      <w:pPr>
        <w:pStyle w:val="ActHead5"/>
      </w:pPr>
      <w:bookmarkStart w:id="124" w:name="_Toc63674382"/>
      <w:r w:rsidRPr="00134781">
        <w:rPr>
          <w:rStyle w:val="CharSectno"/>
        </w:rPr>
        <w:t>89</w:t>
      </w:r>
      <w:r w:rsidR="00502882" w:rsidRPr="00697AD1">
        <w:t xml:space="preserve">  Purpose and operation of this Division</w:t>
      </w:r>
      <w:bookmarkEnd w:id="124"/>
    </w:p>
    <w:p w:rsidR="00502882" w:rsidRPr="00697AD1" w:rsidRDefault="00502882" w:rsidP="00502882">
      <w:pPr>
        <w:pStyle w:val="subsection"/>
      </w:pPr>
      <w:r w:rsidRPr="00697AD1">
        <w:tab/>
      </w:r>
      <w:r w:rsidRPr="00697AD1">
        <w:tab/>
        <w:t>For the purposes of</w:t>
      </w:r>
      <w:r w:rsidR="001D75F4" w:rsidRPr="00697AD1">
        <w:t xml:space="preserve"> </w:t>
      </w:r>
      <w:r w:rsidR="00BD0583" w:rsidRPr="00697AD1">
        <w:t>sub</w:t>
      </w:r>
      <w:r w:rsidR="00E97371" w:rsidRPr="00697AD1">
        <w:t>section 2</w:t>
      </w:r>
      <w:r w:rsidRPr="00697AD1">
        <w:t>77B(1)</w:t>
      </w:r>
      <w:r w:rsidR="001D75F4" w:rsidRPr="00697AD1">
        <w:t xml:space="preserve"> </w:t>
      </w:r>
      <w:r w:rsidRPr="00697AD1">
        <w:t>of the Act, this Division establishes an infringement notice scheme, as an alternative to prosecution, for</w:t>
      </w:r>
      <w:r w:rsidR="00316714" w:rsidRPr="00697AD1">
        <w:t xml:space="preserve"> an</w:t>
      </w:r>
      <w:r w:rsidRPr="00697AD1">
        <w:t xml:space="preserve"> </w:t>
      </w:r>
      <w:r w:rsidR="001D75F4" w:rsidRPr="00697AD1">
        <w:t>i</w:t>
      </w:r>
      <w:r w:rsidR="00316714" w:rsidRPr="00697AD1">
        <w:t>nfringement notice provision</w:t>
      </w:r>
      <w:r w:rsidR="001D75F4" w:rsidRPr="00697AD1">
        <w:t>.</w:t>
      </w:r>
    </w:p>
    <w:p w:rsidR="00502882" w:rsidRPr="00697AD1" w:rsidRDefault="002C38D7" w:rsidP="00502882">
      <w:pPr>
        <w:pStyle w:val="ActHead5"/>
      </w:pPr>
      <w:bookmarkStart w:id="125" w:name="_Toc63674383"/>
      <w:r w:rsidRPr="00134781">
        <w:rPr>
          <w:rStyle w:val="CharSectno"/>
        </w:rPr>
        <w:t>90</w:t>
      </w:r>
      <w:r w:rsidR="00502882" w:rsidRPr="00697AD1">
        <w:t xml:space="preserve">  When an infringement notice may be given</w:t>
      </w:r>
      <w:bookmarkEnd w:id="125"/>
    </w:p>
    <w:p w:rsidR="00502882" w:rsidRPr="00697AD1" w:rsidRDefault="00502882" w:rsidP="00502882">
      <w:pPr>
        <w:pStyle w:val="subsection"/>
      </w:pPr>
      <w:r w:rsidRPr="00697AD1">
        <w:tab/>
        <w:t>(1)</w:t>
      </w:r>
      <w:r w:rsidRPr="00697AD1">
        <w:tab/>
        <w:t>If the Inspector</w:t>
      </w:r>
      <w:r w:rsidR="00697AD1">
        <w:noBreakHyphen/>
      </w:r>
      <w:r w:rsidRPr="00697AD1">
        <w:t xml:space="preserve">General believes on reasonable grounds that a person has contravened an infringement notice provision, </w:t>
      </w:r>
      <w:r w:rsidRPr="00697AD1">
        <w:rPr>
          <w:szCs w:val="22"/>
        </w:rPr>
        <w:t xml:space="preserve">the </w:t>
      </w:r>
      <w:r w:rsidRPr="00697AD1">
        <w:t>Inspector</w:t>
      </w:r>
      <w:r w:rsidR="00697AD1">
        <w:noBreakHyphen/>
      </w:r>
      <w:r w:rsidRPr="00697AD1">
        <w:t xml:space="preserve">General </w:t>
      </w:r>
      <w:r w:rsidRPr="00697AD1">
        <w:rPr>
          <w:szCs w:val="22"/>
        </w:rPr>
        <w:t>may give to the person an infringement notice for</w:t>
      </w:r>
      <w:r w:rsidRPr="00697AD1">
        <w:t xml:space="preserve"> the alleged contravention</w:t>
      </w:r>
      <w:r w:rsidRPr="00697AD1">
        <w:rPr>
          <w:szCs w:val="22"/>
        </w:rPr>
        <w:t>.</w:t>
      </w:r>
    </w:p>
    <w:p w:rsidR="00502882" w:rsidRPr="00697AD1" w:rsidRDefault="00502882" w:rsidP="00502882">
      <w:pPr>
        <w:pStyle w:val="subsection"/>
      </w:pPr>
      <w:r w:rsidRPr="00697AD1">
        <w:tab/>
        <w:t>(2)</w:t>
      </w:r>
      <w:r w:rsidRPr="00697AD1">
        <w:tab/>
        <w:t>The infringement notice must be given within 12 months after the day on which the contravention is alleged to have taken place.</w:t>
      </w:r>
    </w:p>
    <w:p w:rsidR="00502882" w:rsidRPr="00697AD1" w:rsidRDefault="00502882" w:rsidP="00502882">
      <w:pPr>
        <w:pStyle w:val="subsection"/>
      </w:pPr>
      <w:r w:rsidRPr="00697AD1">
        <w:tab/>
        <w:t>(3)</w:t>
      </w:r>
      <w:r w:rsidRPr="00697AD1">
        <w:tab/>
        <w:t xml:space="preserve">A single infringement notice must relate only to a single contravention of a single provision unless </w:t>
      </w:r>
      <w:r w:rsidR="000B7484" w:rsidRPr="00697AD1">
        <w:t>subsection (</w:t>
      </w:r>
      <w:r w:rsidRPr="00697AD1">
        <w:t>4) applies.</w:t>
      </w:r>
    </w:p>
    <w:p w:rsidR="00502882" w:rsidRPr="00697AD1" w:rsidRDefault="00502882" w:rsidP="00502882">
      <w:pPr>
        <w:pStyle w:val="subsection"/>
      </w:pPr>
      <w:r w:rsidRPr="00697AD1">
        <w:tab/>
        <w:t>(4)</w:t>
      </w:r>
      <w:r w:rsidRPr="00697AD1">
        <w:tab/>
        <w:t>The Inspector</w:t>
      </w:r>
      <w:r w:rsidR="00697AD1">
        <w:noBreakHyphen/>
      </w:r>
      <w:r w:rsidRPr="00697AD1">
        <w:t>General may give a person a single infringement notice relating to multiple contraventions of a single provision if:</w:t>
      </w:r>
    </w:p>
    <w:p w:rsidR="00502882" w:rsidRPr="00697AD1" w:rsidRDefault="00502882" w:rsidP="00502882">
      <w:pPr>
        <w:pStyle w:val="paragraph"/>
      </w:pPr>
      <w:r w:rsidRPr="00697AD1">
        <w:tab/>
        <w:t>(a)</w:t>
      </w:r>
      <w:r w:rsidRPr="00697AD1">
        <w:tab/>
        <w:t>the provision requires the person to do a thing within a particular period or before a particular time; and</w:t>
      </w:r>
    </w:p>
    <w:p w:rsidR="00502882" w:rsidRPr="00697AD1" w:rsidRDefault="00502882" w:rsidP="00502882">
      <w:pPr>
        <w:pStyle w:val="paragraph"/>
      </w:pPr>
      <w:r w:rsidRPr="00697AD1">
        <w:tab/>
        <w:t>(b)</w:t>
      </w:r>
      <w:r w:rsidRPr="00697AD1">
        <w:tab/>
        <w:t>the person fails or refuses to do that thing within that period or before that time; and</w:t>
      </w:r>
    </w:p>
    <w:p w:rsidR="00502882" w:rsidRPr="00697AD1" w:rsidRDefault="00502882" w:rsidP="00502882">
      <w:pPr>
        <w:pStyle w:val="paragraph"/>
      </w:pPr>
      <w:r w:rsidRPr="00697AD1">
        <w:tab/>
        <w:t>(c)</w:t>
      </w:r>
      <w:r w:rsidRPr="00697AD1">
        <w:tab/>
        <w:t>the failure or refusal occurs on more than 1 day; and</w:t>
      </w:r>
    </w:p>
    <w:p w:rsidR="00502882" w:rsidRPr="00697AD1" w:rsidRDefault="00502882" w:rsidP="00502882">
      <w:pPr>
        <w:pStyle w:val="paragraph"/>
      </w:pPr>
      <w:r w:rsidRPr="00697AD1">
        <w:tab/>
        <w:t>(d)</w:t>
      </w:r>
      <w:r w:rsidRPr="00697AD1">
        <w:tab/>
        <w:t>each contravention is constituted by the failure or refusal on one of those days.</w:t>
      </w:r>
    </w:p>
    <w:p w:rsidR="00502882" w:rsidRPr="00697AD1" w:rsidRDefault="00502882" w:rsidP="00502882">
      <w:pPr>
        <w:pStyle w:val="notetext"/>
      </w:pPr>
      <w:r w:rsidRPr="00697AD1">
        <w:t>Note:</w:t>
      </w:r>
      <w:r w:rsidRPr="00697AD1">
        <w:tab/>
        <w:t xml:space="preserve">For continuing offences, see </w:t>
      </w:r>
      <w:r w:rsidR="00697AD1" w:rsidRPr="00697AD1">
        <w:t>subsection 4</w:t>
      </w:r>
      <w:r w:rsidRPr="00697AD1">
        <w:t xml:space="preserve">K(2) of the </w:t>
      </w:r>
      <w:r w:rsidRPr="00697AD1">
        <w:rPr>
          <w:i/>
        </w:rPr>
        <w:t>Crimes Act 1914</w:t>
      </w:r>
      <w:r w:rsidR="00745944" w:rsidRPr="00697AD1">
        <w:t>.</w:t>
      </w:r>
    </w:p>
    <w:p w:rsidR="00906B75" w:rsidRPr="00697AD1" w:rsidRDefault="002C38D7" w:rsidP="00906B75">
      <w:pPr>
        <w:pStyle w:val="ActHead5"/>
      </w:pPr>
      <w:bookmarkStart w:id="126" w:name="_Toc63674384"/>
      <w:r w:rsidRPr="00134781">
        <w:rPr>
          <w:rStyle w:val="CharSectno"/>
        </w:rPr>
        <w:t>91</w:t>
      </w:r>
      <w:r w:rsidR="00906B75" w:rsidRPr="00697AD1">
        <w:t xml:space="preserve">  Matters to be included in an infringement notice</w:t>
      </w:r>
      <w:bookmarkEnd w:id="126"/>
    </w:p>
    <w:p w:rsidR="00906B75" w:rsidRPr="00697AD1" w:rsidRDefault="00906B75" w:rsidP="00906B75">
      <w:pPr>
        <w:pStyle w:val="subsection"/>
      </w:pPr>
      <w:r w:rsidRPr="00697AD1">
        <w:tab/>
        <w:t>(1)</w:t>
      </w:r>
      <w:r w:rsidRPr="00697AD1">
        <w:tab/>
        <w:t>An infringement notice must:</w:t>
      </w:r>
    </w:p>
    <w:p w:rsidR="00906B75" w:rsidRPr="00697AD1" w:rsidRDefault="00906B75" w:rsidP="00906B75">
      <w:pPr>
        <w:pStyle w:val="paragraph"/>
      </w:pPr>
      <w:r w:rsidRPr="00697AD1">
        <w:tab/>
        <w:t>(a)</w:t>
      </w:r>
      <w:r w:rsidRPr="00697AD1">
        <w:tab/>
        <w:t>be identified by a unique number; and</w:t>
      </w:r>
    </w:p>
    <w:p w:rsidR="00906B75" w:rsidRPr="00697AD1" w:rsidRDefault="00906B75" w:rsidP="00906B75">
      <w:pPr>
        <w:pStyle w:val="paragraph"/>
      </w:pPr>
      <w:r w:rsidRPr="00697AD1">
        <w:tab/>
        <w:t>(b)</w:t>
      </w:r>
      <w:r w:rsidRPr="00697AD1">
        <w:tab/>
        <w:t>state the day on which it is given; and</w:t>
      </w:r>
    </w:p>
    <w:p w:rsidR="00906B75" w:rsidRPr="00697AD1" w:rsidRDefault="00906B75" w:rsidP="00906B75">
      <w:pPr>
        <w:pStyle w:val="paragraph"/>
      </w:pPr>
      <w:r w:rsidRPr="00697AD1">
        <w:tab/>
        <w:t>(c)</w:t>
      </w:r>
      <w:r w:rsidRPr="00697AD1">
        <w:tab/>
        <w:t>state the name of the person to whom the notice is given; and</w:t>
      </w:r>
    </w:p>
    <w:p w:rsidR="00906B75" w:rsidRPr="00697AD1" w:rsidRDefault="00906B75" w:rsidP="00906B75">
      <w:pPr>
        <w:pStyle w:val="paragraph"/>
      </w:pPr>
      <w:r w:rsidRPr="00697AD1">
        <w:tab/>
        <w:t>(d)</w:t>
      </w:r>
      <w:r w:rsidRPr="00697AD1">
        <w:tab/>
        <w:t>state the name of the person who issued the notice and how that person may be contacted; and</w:t>
      </w:r>
    </w:p>
    <w:p w:rsidR="00906B75" w:rsidRPr="00697AD1" w:rsidRDefault="00906B75" w:rsidP="00906B75">
      <w:pPr>
        <w:pStyle w:val="paragraph"/>
      </w:pPr>
      <w:r w:rsidRPr="00697AD1">
        <w:tab/>
        <w:t>(e)</w:t>
      </w:r>
      <w:r w:rsidRPr="00697AD1">
        <w:tab/>
        <w:t>give brief details of the alleged contravention, or each alleged contravention, to which the notice relates, including:</w:t>
      </w:r>
    </w:p>
    <w:p w:rsidR="00906B75" w:rsidRPr="00697AD1" w:rsidRDefault="00906B75" w:rsidP="00906B75">
      <w:pPr>
        <w:pStyle w:val="paragraphsub"/>
      </w:pPr>
      <w:r w:rsidRPr="00697AD1">
        <w:tab/>
        <w:t>(i)</w:t>
      </w:r>
      <w:r w:rsidRPr="00697AD1">
        <w:tab/>
        <w:t>the provision that was allegedly contravened; and</w:t>
      </w:r>
    </w:p>
    <w:p w:rsidR="00906B75" w:rsidRPr="00697AD1" w:rsidRDefault="00906B75" w:rsidP="00906B75">
      <w:pPr>
        <w:pStyle w:val="paragraphsub"/>
      </w:pPr>
      <w:r w:rsidRPr="00697AD1">
        <w:tab/>
        <w:t>(ii)</w:t>
      </w:r>
      <w:r w:rsidRPr="00697AD1">
        <w:tab/>
        <w:t>the maximum penalty that a court could impose for each contravention, if the provision were contravened; and</w:t>
      </w:r>
    </w:p>
    <w:p w:rsidR="00906B75" w:rsidRPr="00697AD1" w:rsidRDefault="00906B75" w:rsidP="00906B75">
      <w:pPr>
        <w:pStyle w:val="paragraphsub"/>
      </w:pPr>
      <w:r w:rsidRPr="00697AD1">
        <w:tab/>
        <w:t>(iii)</w:t>
      </w:r>
      <w:r w:rsidRPr="00697AD1">
        <w:tab/>
        <w:t>the time (if known) and day of, and the place of, each alleged contravention; and</w:t>
      </w:r>
    </w:p>
    <w:p w:rsidR="00906B75" w:rsidRPr="00697AD1" w:rsidRDefault="00906B75" w:rsidP="00906B75">
      <w:pPr>
        <w:pStyle w:val="paragraph"/>
      </w:pPr>
      <w:r w:rsidRPr="00697AD1">
        <w:tab/>
        <w:t>(f)</w:t>
      </w:r>
      <w:r w:rsidRPr="00697AD1">
        <w:tab/>
        <w:t xml:space="preserve">state the amount that is payable under the notice, as worked out in accordance with </w:t>
      </w:r>
      <w:r w:rsidR="00BD0583" w:rsidRPr="00697AD1">
        <w:t>sub</w:t>
      </w:r>
      <w:r w:rsidR="00E97371" w:rsidRPr="00697AD1">
        <w:t>section 2</w:t>
      </w:r>
      <w:r w:rsidRPr="00697AD1">
        <w:t>77B(2) of the Act</w:t>
      </w:r>
      <w:r w:rsidR="00F91810" w:rsidRPr="00697AD1">
        <w:t xml:space="preserve"> and </w:t>
      </w:r>
      <w:r w:rsidR="000B7484" w:rsidRPr="00697AD1">
        <w:t>subsection (</w:t>
      </w:r>
      <w:r w:rsidR="00F91810" w:rsidRPr="00697AD1">
        <w:t>2) of this section</w:t>
      </w:r>
      <w:r w:rsidRPr="00697AD1">
        <w:t>; and</w:t>
      </w:r>
    </w:p>
    <w:p w:rsidR="00906B75" w:rsidRPr="00697AD1" w:rsidRDefault="00906B75" w:rsidP="00906B75">
      <w:pPr>
        <w:pStyle w:val="paragraph"/>
      </w:pPr>
      <w:r w:rsidRPr="00697AD1">
        <w:tab/>
        <w:t>(g)</w:t>
      </w:r>
      <w:r w:rsidRPr="00697AD1">
        <w:tab/>
        <w:t>give an explanation of how payment of the amount is to be made; and</w:t>
      </w:r>
    </w:p>
    <w:p w:rsidR="00906B75" w:rsidRPr="00697AD1" w:rsidRDefault="00906B75" w:rsidP="00906B75">
      <w:pPr>
        <w:pStyle w:val="paragraph"/>
      </w:pPr>
      <w:r w:rsidRPr="00697AD1">
        <w:tab/>
        <w:t>(h)</w:t>
      </w:r>
      <w:r w:rsidRPr="00697AD1">
        <w:tab/>
        <w:t>state that, if the person to whom the notice is given</w:t>
      </w:r>
      <w:r w:rsidRPr="00697AD1">
        <w:rPr>
          <w:i/>
        </w:rPr>
        <w:t xml:space="preserve"> </w:t>
      </w:r>
      <w:r w:rsidRPr="00697AD1">
        <w:t>pays the amount within 20 business days after the day the notice is given, then (unless the notice is withdrawn) the person will not be liable to be prosecuted in a court for the alleged contravention; and</w:t>
      </w:r>
    </w:p>
    <w:p w:rsidR="00906B75" w:rsidRPr="00697AD1" w:rsidRDefault="00906B75" w:rsidP="00906B75">
      <w:pPr>
        <w:pStyle w:val="paragraph"/>
      </w:pPr>
      <w:r w:rsidRPr="00697AD1">
        <w:tab/>
        <w:t>(i)</w:t>
      </w:r>
      <w:r w:rsidRPr="00697AD1">
        <w:tab/>
        <w:t>state that payment of the amount is not an admission of guilt or liability; and</w:t>
      </w:r>
    </w:p>
    <w:p w:rsidR="00906B75" w:rsidRPr="00697AD1" w:rsidRDefault="00906B75" w:rsidP="00906B75">
      <w:pPr>
        <w:pStyle w:val="paragraph"/>
      </w:pPr>
      <w:r w:rsidRPr="00697AD1">
        <w:tab/>
        <w:t>(j)</w:t>
      </w:r>
      <w:r w:rsidRPr="00697AD1">
        <w:tab/>
        <w:t>state that the person may apply to the Inspector</w:t>
      </w:r>
      <w:r w:rsidR="00697AD1">
        <w:noBreakHyphen/>
      </w:r>
      <w:r w:rsidRPr="00697AD1">
        <w:t>General to have the period in which to pay the amount extended; and</w:t>
      </w:r>
    </w:p>
    <w:p w:rsidR="00906B75" w:rsidRPr="00697AD1" w:rsidRDefault="00906B75" w:rsidP="00906B75">
      <w:pPr>
        <w:pStyle w:val="paragraph"/>
      </w:pPr>
      <w:r w:rsidRPr="00697AD1">
        <w:tab/>
        <w:t>(k)</w:t>
      </w:r>
      <w:r w:rsidRPr="00697AD1">
        <w:tab/>
        <w:t>state that the person may choose not to pay the amount and, if the person does so the person may be prosecuted in a court for the alleged contravention; and</w:t>
      </w:r>
    </w:p>
    <w:p w:rsidR="00906B75" w:rsidRPr="00697AD1" w:rsidRDefault="00906B75" w:rsidP="00906B75">
      <w:pPr>
        <w:pStyle w:val="paragraph"/>
      </w:pPr>
      <w:r w:rsidRPr="00697AD1">
        <w:tab/>
        <w:t>(l)</w:t>
      </w:r>
      <w:r w:rsidRPr="00697AD1">
        <w:tab/>
        <w:t>set out how the notice can be withdrawn; and</w:t>
      </w:r>
    </w:p>
    <w:p w:rsidR="00906B75" w:rsidRPr="00697AD1" w:rsidRDefault="00906B75" w:rsidP="00906B75">
      <w:pPr>
        <w:pStyle w:val="paragraph"/>
      </w:pPr>
      <w:r w:rsidRPr="00697AD1">
        <w:tab/>
        <w:t>(m)</w:t>
      </w:r>
      <w:r w:rsidRPr="00697AD1">
        <w:tab/>
        <w:t>state that if the notice is withdrawn, the person may be prosecuted in a court for the alleged contravention; and</w:t>
      </w:r>
    </w:p>
    <w:p w:rsidR="00906B75" w:rsidRPr="00697AD1" w:rsidRDefault="00906B75" w:rsidP="00906B75">
      <w:pPr>
        <w:pStyle w:val="paragraph"/>
      </w:pPr>
      <w:r w:rsidRPr="00697AD1">
        <w:tab/>
        <w:t>(n)</w:t>
      </w:r>
      <w:r w:rsidRPr="00697AD1">
        <w:tab/>
        <w:t>state that the person may make written representations to the Inspector</w:t>
      </w:r>
      <w:r w:rsidR="00697AD1">
        <w:noBreakHyphen/>
      </w:r>
      <w:r w:rsidRPr="00697AD1">
        <w:t>General seeking the withdrawal of the notice.</w:t>
      </w:r>
    </w:p>
    <w:p w:rsidR="00906B75" w:rsidRPr="00697AD1" w:rsidRDefault="00906B75" w:rsidP="00906B75">
      <w:pPr>
        <w:pStyle w:val="subsection"/>
      </w:pPr>
      <w:r w:rsidRPr="00697AD1">
        <w:tab/>
        <w:t>(2)</w:t>
      </w:r>
      <w:r w:rsidRPr="00697AD1">
        <w:tab/>
        <w:t xml:space="preserve">If the notice relates to more than one alleged contravention of the provision by the person, the amount to be stated in the notice for the purposes of paragraph (1)(f) is the sum of the amount worked out in accordance with </w:t>
      </w:r>
      <w:r w:rsidR="00BD0583" w:rsidRPr="00697AD1">
        <w:t>sub</w:t>
      </w:r>
      <w:r w:rsidR="00E97371" w:rsidRPr="00697AD1">
        <w:t>section 2</w:t>
      </w:r>
      <w:r w:rsidRPr="00697AD1">
        <w:t>77B(2) of the Act for each alleged contravention.</w:t>
      </w:r>
    </w:p>
    <w:p w:rsidR="00906B75" w:rsidRPr="00697AD1" w:rsidRDefault="00906B75" w:rsidP="00906B75">
      <w:pPr>
        <w:pStyle w:val="notetext"/>
      </w:pPr>
      <w:r w:rsidRPr="00697AD1">
        <w:t>Note:</w:t>
      </w:r>
      <w:r w:rsidRPr="00697AD1">
        <w:tab/>
        <w:t xml:space="preserve">Under </w:t>
      </w:r>
      <w:r w:rsidR="00697AD1" w:rsidRPr="00697AD1">
        <w:t>section 9</w:t>
      </w:r>
      <w:r w:rsidR="002C38D7" w:rsidRPr="00697AD1">
        <w:t>0</w:t>
      </w:r>
      <w:r w:rsidRPr="00697AD1">
        <w:t>, a single infringement notice may only deal with multiple contraventions if they are contraventions of a single provision continuing over a period.</w:t>
      </w:r>
    </w:p>
    <w:p w:rsidR="00906B75" w:rsidRPr="00697AD1" w:rsidRDefault="002C38D7" w:rsidP="00906B75">
      <w:pPr>
        <w:pStyle w:val="ActHead5"/>
      </w:pPr>
      <w:bookmarkStart w:id="127" w:name="_Toc63674385"/>
      <w:r w:rsidRPr="00134781">
        <w:rPr>
          <w:rStyle w:val="CharSectno"/>
        </w:rPr>
        <w:t>92</w:t>
      </w:r>
      <w:r w:rsidR="00906B75" w:rsidRPr="00697AD1">
        <w:t xml:space="preserve">  Extension of time to pay amount</w:t>
      </w:r>
      <w:bookmarkEnd w:id="127"/>
    </w:p>
    <w:p w:rsidR="00906B75" w:rsidRPr="00697AD1" w:rsidRDefault="00906B75" w:rsidP="00906B75">
      <w:pPr>
        <w:pStyle w:val="subsection"/>
      </w:pPr>
      <w:r w:rsidRPr="00697AD1">
        <w:tab/>
        <w:t>(1)</w:t>
      </w:r>
      <w:r w:rsidRPr="00697AD1">
        <w:tab/>
        <w:t>A person to whom an infringement notice has been given may apply to the Inspector</w:t>
      </w:r>
      <w:r w:rsidR="00697AD1">
        <w:noBreakHyphen/>
      </w:r>
      <w:r w:rsidRPr="00697AD1">
        <w:t>General for an extension of the period referred to in paragraph </w:t>
      </w:r>
      <w:r w:rsidR="002C38D7" w:rsidRPr="00697AD1">
        <w:t>91</w:t>
      </w:r>
      <w:r w:rsidRPr="00697AD1">
        <w:t>(1)(h).</w:t>
      </w:r>
    </w:p>
    <w:p w:rsidR="00906B75" w:rsidRPr="00697AD1" w:rsidRDefault="00906B75" w:rsidP="00906B75">
      <w:pPr>
        <w:pStyle w:val="subsection"/>
      </w:pPr>
      <w:r w:rsidRPr="00697AD1">
        <w:tab/>
        <w:t>(2)</w:t>
      </w:r>
      <w:r w:rsidRPr="00697AD1">
        <w:tab/>
        <w:t>If the application is made before the end of that period, the Inspector</w:t>
      </w:r>
      <w:r w:rsidR="00697AD1">
        <w:noBreakHyphen/>
      </w:r>
      <w:r w:rsidRPr="00697AD1">
        <w:t>General may, in writing, extend that period. The Inspector</w:t>
      </w:r>
      <w:r w:rsidR="00697AD1">
        <w:noBreakHyphen/>
      </w:r>
      <w:r w:rsidRPr="00697AD1">
        <w:t>General may do so before or after the end of that period.</w:t>
      </w:r>
    </w:p>
    <w:p w:rsidR="00906B75" w:rsidRPr="00697AD1" w:rsidRDefault="00906B75" w:rsidP="00906B75">
      <w:pPr>
        <w:pStyle w:val="subsection"/>
      </w:pPr>
      <w:r w:rsidRPr="00697AD1">
        <w:tab/>
        <w:t>(3)</w:t>
      </w:r>
      <w:r w:rsidRPr="00697AD1">
        <w:tab/>
        <w:t>If the Inspector</w:t>
      </w:r>
      <w:r w:rsidR="00697AD1">
        <w:noBreakHyphen/>
      </w:r>
      <w:r w:rsidRPr="00697AD1">
        <w:t>General extends that period, a reference in this Division, or in a notice or other instrument under this Division, to the period referred to in paragraph </w:t>
      </w:r>
      <w:r w:rsidR="002C38D7" w:rsidRPr="00697AD1">
        <w:t>91</w:t>
      </w:r>
      <w:r w:rsidRPr="00697AD1">
        <w:t>(1)(h) is taken to be a reference to that period so extended.</w:t>
      </w:r>
    </w:p>
    <w:p w:rsidR="00906B75" w:rsidRPr="00697AD1" w:rsidRDefault="00906B75" w:rsidP="00906B75">
      <w:pPr>
        <w:pStyle w:val="subsection"/>
      </w:pPr>
      <w:r w:rsidRPr="00697AD1">
        <w:tab/>
        <w:t>(4)</w:t>
      </w:r>
      <w:r w:rsidRPr="00697AD1">
        <w:tab/>
        <w:t>If the Inspector</w:t>
      </w:r>
      <w:r w:rsidR="00697AD1">
        <w:noBreakHyphen/>
      </w:r>
      <w:r w:rsidRPr="00697AD1">
        <w:t>General does not extend that period, a reference in this Division, or in a notice or other instrument under this Division, to the period referred to in paragraph </w:t>
      </w:r>
      <w:r w:rsidR="002C38D7" w:rsidRPr="00697AD1">
        <w:t>91</w:t>
      </w:r>
      <w:r w:rsidRPr="00697AD1">
        <w:t>(1)(h) is taken to be a reference to the period that ends on the later of the following days:</w:t>
      </w:r>
    </w:p>
    <w:p w:rsidR="00906B75" w:rsidRPr="00697AD1" w:rsidRDefault="00906B75" w:rsidP="00906B75">
      <w:pPr>
        <w:pStyle w:val="paragraph"/>
      </w:pPr>
      <w:r w:rsidRPr="00697AD1">
        <w:tab/>
        <w:t>(a)</w:t>
      </w:r>
      <w:r w:rsidRPr="00697AD1">
        <w:tab/>
        <w:t>the day that is the last day of the period referred to in paragraph </w:t>
      </w:r>
      <w:r w:rsidR="002C38D7" w:rsidRPr="00697AD1">
        <w:t>91</w:t>
      </w:r>
      <w:r w:rsidRPr="00697AD1">
        <w:t>(1)(h);</w:t>
      </w:r>
    </w:p>
    <w:p w:rsidR="00906B75" w:rsidRPr="00697AD1" w:rsidRDefault="00906B75" w:rsidP="00906B75">
      <w:pPr>
        <w:pStyle w:val="paragraph"/>
      </w:pPr>
      <w:r w:rsidRPr="00697AD1">
        <w:tab/>
        <w:t>(b)</w:t>
      </w:r>
      <w:r w:rsidRPr="00697AD1">
        <w:tab/>
        <w:t>the day that is 7 days after the day the person was given notice of the Inspector</w:t>
      </w:r>
      <w:r w:rsidR="00697AD1">
        <w:noBreakHyphen/>
      </w:r>
      <w:r w:rsidRPr="00697AD1">
        <w:t>General’s decision not to extend.</w:t>
      </w:r>
    </w:p>
    <w:p w:rsidR="00906B75" w:rsidRPr="00697AD1" w:rsidRDefault="00906B75" w:rsidP="00906B75">
      <w:pPr>
        <w:pStyle w:val="subsection"/>
      </w:pPr>
      <w:r w:rsidRPr="00697AD1">
        <w:tab/>
        <w:t>(5)</w:t>
      </w:r>
      <w:r w:rsidRPr="00697AD1">
        <w:tab/>
        <w:t>The Inspector</w:t>
      </w:r>
      <w:r w:rsidR="00697AD1">
        <w:noBreakHyphen/>
      </w:r>
      <w:r w:rsidRPr="00697AD1">
        <w:t xml:space="preserve">General may extend the period more than once under </w:t>
      </w:r>
      <w:r w:rsidR="000B7484" w:rsidRPr="00697AD1">
        <w:t>subsection (</w:t>
      </w:r>
      <w:r w:rsidRPr="00697AD1">
        <w:t>2).</w:t>
      </w:r>
    </w:p>
    <w:p w:rsidR="00906B75" w:rsidRPr="00697AD1" w:rsidRDefault="002C38D7" w:rsidP="00906B75">
      <w:pPr>
        <w:pStyle w:val="ActHead5"/>
      </w:pPr>
      <w:bookmarkStart w:id="128" w:name="_Toc63674386"/>
      <w:r w:rsidRPr="00134781">
        <w:rPr>
          <w:rStyle w:val="CharSectno"/>
        </w:rPr>
        <w:t>93</w:t>
      </w:r>
      <w:r w:rsidR="00906B75" w:rsidRPr="00697AD1">
        <w:t xml:space="preserve">  Withdrawal of an infringement notice</w:t>
      </w:r>
      <w:bookmarkEnd w:id="128"/>
    </w:p>
    <w:p w:rsidR="00906B75" w:rsidRPr="00697AD1" w:rsidRDefault="00906B75" w:rsidP="00906B75">
      <w:pPr>
        <w:pStyle w:val="SubsectionHead"/>
      </w:pPr>
      <w:r w:rsidRPr="00697AD1">
        <w:t>Representations seeking withdrawal of notice</w:t>
      </w:r>
    </w:p>
    <w:p w:rsidR="00906B75" w:rsidRPr="00697AD1" w:rsidRDefault="00906B75" w:rsidP="00906B75">
      <w:pPr>
        <w:pStyle w:val="subsection"/>
      </w:pPr>
      <w:r w:rsidRPr="00697AD1">
        <w:tab/>
        <w:t>(1)</w:t>
      </w:r>
      <w:r w:rsidRPr="00697AD1">
        <w:tab/>
        <w:t>A person to whom an infringement notice has been given may make written representations to the Inspector</w:t>
      </w:r>
      <w:r w:rsidR="00697AD1">
        <w:noBreakHyphen/>
      </w:r>
      <w:r w:rsidRPr="00697AD1">
        <w:t>General seeking the withdrawal of the notice.</w:t>
      </w:r>
    </w:p>
    <w:p w:rsidR="00906B75" w:rsidRPr="00697AD1" w:rsidRDefault="00906B75" w:rsidP="00906B75">
      <w:pPr>
        <w:pStyle w:val="SubsectionHead"/>
      </w:pPr>
      <w:r w:rsidRPr="00697AD1">
        <w:t>Withdrawal of notice</w:t>
      </w:r>
    </w:p>
    <w:p w:rsidR="00906B75" w:rsidRPr="00697AD1" w:rsidRDefault="00906B75" w:rsidP="00906B75">
      <w:pPr>
        <w:pStyle w:val="subsection"/>
      </w:pPr>
      <w:r w:rsidRPr="00697AD1">
        <w:tab/>
        <w:t>(2)</w:t>
      </w:r>
      <w:r w:rsidRPr="00697AD1">
        <w:tab/>
        <w:t>The Inspector</w:t>
      </w:r>
      <w:r w:rsidR="00697AD1">
        <w:noBreakHyphen/>
      </w:r>
      <w:r w:rsidRPr="00697AD1">
        <w:t>General may withdraw an infringement notice given to a person (whether or not the person has made written representations seeking the withdrawal).</w:t>
      </w:r>
    </w:p>
    <w:p w:rsidR="00906B75" w:rsidRPr="00697AD1" w:rsidRDefault="00906B75" w:rsidP="00906B75">
      <w:pPr>
        <w:pStyle w:val="subsection"/>
      </w:pPr>
      <w:r w:rsidRPr="00697AD1">
        <w:tab/>
        <w:t>(3)</w:t>
      </w:r>
      <w:r w:rsidRPr="00697AD1">
        <w:tab/>
        <w:t xml:space="preserve">When deciding whether or not to withdraw an infringement notice (the </w:t>
      </w:r>
      <w:r w:rsidRPr="00697AD1">
        <w:rPr>
          <w:b/>
          <w:i/>
        </w:rPr>
        <w:t>relevant infringement notice</w:t>
      </w:r>
      <w:r w:rsidRPr="00697AD1">
        <w:t>), the Inspector</w:t>
      </w:r>
      <w:r w:rsidR="00697AD1">
        <w:noBreakHyphen/>
      </w:r>
      <w:r w:rsidRPr="00697AD1">
        <w:t>General:</w:t>
      </w:r>
    </w:p>
    <w:p w:rsidR="00906B75" w:rsidRPr="00697AD1" w:rsidRDefault="00906B75" w:rsidP="00906B75">
      <w:pPr>
        <w:pStyle w:val="paragraph"/>
      </w:pPr>
      <w:r w:rsidRPr="00697AD1">
        <w:tab/>
        <w:t>(a)</w:t>
      </w:r>
      <w:r w:rsidRPr="00697AD1">
        <w:tab/>
        <w:t>must take into account any written representations seeking the withdrawal that were given by the person to the Inspector</w:t>
      </w:r>
      <w:r w:rsidR="00697AD1">
        <w:noBreakHyphen/>
      </w:r>
      <w:r w:rsidRPr="00697AD1">
        <w:t>General; and</w:t>
      </w:r>
    </w:p>
    <w:p w:rsidR="00906B75" w:rsidRPr="00697AD1" w:rsidRDefault="00906B75" w:rsidP="00906B75">
      <w:pPr>
        <w:pStyle w:val="paragraph"/>
      </w:pPr>
      <w:r w:rsidRPr="00697AD1">
        <w:tab/>
        <w:t>(b)</w:t>
      </w:r>
      <w:r w:rsidRPr="00697AD1">
        <w:tab/>
        <w:t>may take into account the following:</w:t>
      </w:r>
    </w:p>
    <w:p w:rsidR="00906B75" w:rsidRPr="00697AD1" w:rsidRDefault="00906B75" w:rsidP="00906B75">
      <w:pPr>
        <w:pStyle w:val="paragraphsub"/>
      </w:pPr>
      <w:r w:rsidRPr="00697AD1">
        <w:tab/>
        <w:t>(i)</w:t>
      </w:r>
      <w:r w:rsidRPr="00697AD1">
        <w:tab/>
        <w:t>whether a court has previously imposed a penalty on the person for a contravention of an infringement notice provision;</w:t>
      </w:r>
    </w:p>
    <w:p w:rsidR="00906B75" w:rsidRPr="00697AD1" w:rsidRDefault="00906B75" w:rsidP="00906B75">
      <w:pPr>
        <w:pStyle w:val="paragraphsub"/>
      </w:pPr>
      <w:r w:rsidRPr="00697AD1">
        <w:tab/>
        <w:t>(ii)</w:t>
      </w:r>
      <w:r w:rsidRPr="00697AD1">
        <w:tab/>
        <w:t>the circumstances of the alleged contravention;</w:t>
      </w:r>
    </w:p>
    <w:p w:rsidR="00906B75" w:rsidRPr="00697AD1" w:rsidRDefault="00906B75" w:rsidP="00906B75">
      <w:pPr>
        <w:pStyle w:val="paragraphsub"/>
      </w:pPr>
      <w:r w:rsidRPr="00697AD1">
        <w:tab/>
        <w:t>(iii)</w:t>
      </w:r>
      <w:r w:rsidRPr="00697AD1">
        <w:tab/>
        <w:t>whether the person has paid an amount, stated in an earlier infringement notice, for a contravention of an infringement notice provision if the contravention is constituted by conduct that is the same, or substantially the same, as the conduct alleged to constitute the contravention in the relevant infringement notice;</w:t>
      </w:r>
    </w:p>
    <w:p w:rsidR="00906B75" w:rsidRPr="00697AD1" w:rsidRDefault="00906B75" w:rsidP="00906B75">
      <w:pPr>
        <w:pStyle w:val="paragraphsub"/>
      </w:pPr>
      <w:r w:rsidRPr="00697AD1">
        <w:tab/>
        <w:t>(iv)</w:t>
      </w:r>
      <w:r w:rsidRPr="00697AD1">
        <w:tab/>
        <w:t>any other matter the Inspector</w:t>
      </w:r>
      <w:r w:rsidR="00697AD1">
        <w:noBreakHyphen/>
      </w:r>
      <w:r w:rsidRPr="00697AD1">
        <w:t>General considers relevant.</w:t>
      </w:r>
    </w:p>
    <w:p w:rsidR="00906B75" w:rsidRPr="00697AD1" w:rsidRDefault="00906B75" w:rsidP="00906B75">
      <w:pPr>
        <w:pStyle w:val="SubsectionHead"/>
      </w:pPr>
      <w:r w:rsidRPr="00697AD1">
        <w:t>Notice of withdrawal</w:t>
      </w:r>
    </w:p>
    <w:p w:rsidR="00906B75" w:rsidRPr="00697AD1" w:rsidRDefault="00906B75" w:rsidP="00906B75">
      <w:pPr>
        <w:pStyle w:val="subsection"/>
      </w:pPr>
      <w:r w:rsidRPr="00697AD1">
        <w:tab/>
        <w:t>(4)</w:t>
      </w:r>
      <w:r w:rsidRPr="00697AD1">
        <w:tab/>
        <w:t>Notice of the withdrawal of the infringement notice must be given to the person. The withdrawal notice must state:</w:t>
      </w:r>
    </w:p>
    <w:p w:rsidR="00906B75" w:rsidRPr="00697AD1" w:rsidRDefault="00906B75" w:rsidP="00906B75">
      <w:pPr>
        <w:pStyle w:val="paragraph"/>
      </w:pPr>
      <w:r w:rsidRPr="00697AD1">
        <w:tab/>
        <w:t>(a)</w:t>
      </w:r>
      <w:r w:rsidRPr="00697AD1">
        <w:tab/>
        <w:t>the person’s name and address; and</w:t>
      </w:r>
    </w:p>
    <w:p w:rsidR="00906B75" w:rsidRPr="00697AD1" w:rsidRDefault="00906B75" w:rsidP="00906B75">
      <w:pPr>
        <w:pStyle w:val="paragraph"/>
      </w:pPr>
      <w:r w:rsidRPr="00697AD1">
        <w:tab/>
        <w:t>(b)</w:t>
      </w:r>
      <w:r w:rsidRPr="00697AD1">
        <w:tab/>
        <w:t>the day the infringement notice was given; and</w:t>
      </w:r>
    </w:p>
    <w:p w:rsidR="00906B75" w:rsidRPr="00697AD1" w:rsidRDefault="00906B75" w:rsidP="00906B75">
      <w:pPr>
        <w:pStyle w:val="paragraph"/>
      </w:pPr>
      <w:r w:rsidRPr="00697AD1">
        <w:tab/>
        <w:t>(c)</w:t>
      </w:r>
      <w:r w:rsidRPr="00697AD1">
        <w:tab/>
        <w:t>the identifying number of the infringement notice; and</w:t>
      </w:r>
    </w:p>
    <w:p w:rsidR="00906B75" w:rsidRPr="00697AD1" w:rsidRDefault="00906B75" w:rsidP="00906B75">
      <w:pPr>
        <w:pStyle w:val="paragraph"/>
      </w:pPr>
      <w:r w:rsidRPr="00697AD1">
        <w:tab/>
        <w:t>(d)</w:t>
      </w:r>
      <w:r w:rsidRPr="00697AD1">
        <w:tab/>
        <w:t>that the infringement notice is withdrawn; and</w:t>
      </w:r>
    </w:p>
    <w:p w:rsidR="00906B75" w:rsidRPr="00697AD1" w:rsidRDefault="00906B75" w:rsidP="00906B75">
      <w:pPr>
        <w:pStyle w:val="paragraph"/>
      </w:pPr>
      <w:r w:rsidRPr="00697AD1">
        <w:tab/>
        <w:t>(e)</w:t>
      </w:r>
      <w:r w:rsidRPr="00697AD1">
        <w:tab/>
        <w:t>that the person may be prosecuted in a court for the alleged contravention.</w:t>
      </w:r>
    </w:p>
    <w:p w:rsidR="00906B75" w:rsidRPr="00697AD1" w:rsidRDefault="00906B75" w:rsidP="00906B75">
      <w:pPr>
        <w:pStyle w:val="SubsectionHead"/>
      </w:pPr>
      <w:r w:rsidRPr="00697AD1">
        <w:t>Refund of amount if infringement notice withdrawn</w:t>
      </w:r>
    </w:p>
    <w:p w:rsidR="00906B75" w:rsidRPr="00697AD1" w:rsidRDefault="00906B75" w:rsidP="00906B75">
      <w:pPr>
        <w:pStyle w:val="subsection"/>
      </w:pPr>
      <w:r w:rsidRPr="00697AD1">
        <w:tab/>
        <w:t>(5)</w:t>
      </w:r>
      <w:r w:rsidRPr="00697AD1">
        <w:tab/>
        <w:t>If:</w:t>
      </w:r>
    </w:p>
    <w:p w:rsidR="00906B75" w:rsidRPr="00697AD1" w:rsidRDefault="00906B75" w:rsidP="00906B75">
      <w:pPr>
        <w:pStyle w:val="paragraph"/>
      </w:pPr>
      <w:r w:rsidRPr="00697AD1">
        <w:tab/>
        <w:t>(a)</w:t>
      </w:r>
      <w:r w:rsidRPr="00697AD1">
        <w:tab/>
        <w:t>the Inspector</w:t>
      </w:r>
      <w:r w:rsidR="00697AD1">
        <w:noBreakHyphen/>
      </w:r>
      <w:r w:rsidRPr="00697AD1">
        <w:t>General withdraws the infringement notice; and</w:t>
      </w:r>
    </w:p>
    <w:p w:rsidR="00906B75" w:rsidRPr="00697AD1" w:rsidRDefault="00906B75" w:rsidP="00906B75">
      <w:pPr>
        <w:pStyle w:val="paragraph"/>
      </w:pPr>
      <w:r w:rsidRPr="00697AD1">
        <w:tab/>
        <w:t>(b)</w:t>
      </w:r>
      <w:r w:rsidRPr="00697AD1">
        <w:tab/>
        <w:t>the person has already paid the amount stated in the notice;</w:t>
      </w:r>
    </w:p>
    <w:p w:rsidR="00906B75" w:rsidRPr="00697AD1" w:rsidRDefault="00906B75" w:rsidP="00906B75">
      <w:pPr>
        <w:pStyle w:val="subsection2"/>
      </w:pPr>
      <w:r w:rsidRPr="00697AD1">
        <w:t>the Commonwealth must refund to the person an amount equal to the amount paid.</w:t>
      </w:r>
    </w:p>
    <w:p w:rsidR="00906B75" w:rsidRPr="00697AD1" w:rsidRDefault="002C38D7" w:rsidP="00906B75">
      <w:pPr>
        <w:pStyle w:val="ActHead5"/>
      </w:pPr>
      <w:bookmarkStart w:id="129" w:name="_Toc63674387"/>
      <w:r w:rsidRPr="00134781">
        <w:rPr>
          <w:rStyle w:val="CharSectno"/>
        </w:rPr>
        <w:t>94</w:t>
      </w:r>
      <w:r w:rsidR="00906B75" w:rsidRPr="00697AD1">
        <w:t xml:space="preserve">  Effect of payment of amount</w:t>
      </w:r>
      <w:bookmarkEnd w:id="129"/>
    </w:p>
    <w:p w:rsidR="00906B75" w:rsidRPr="00697AD1" w:rsidRDefault="00906B75" w:rsidP="00906B75">
      <w:pPr>
        <w:pStyle w:val="subsection"/>
      </w:pPr>
      <w:r w:rsidRPr="00697AD1">
        <w:tab/>
        <w:t>(1)</w:t>
      </w:r>
      <w:r w:rsidRPr="00697AD1">
        <w:tab/>
        <w:t>If the person to whom an infringement notice for an alleged contravention of a provision is given pays the amount stated in the notice before the end of the period referred to in paragraph </w:t>
      </w:r>
      <w:r w:rsidR="002C38D7" w:rsidRPr="00697AD1">
        <w:t>91</w:t>
      </w:r>
      <w:r w:rsidRPr="00697AD1">
        <w:t>(1)(h):</w:t>
      </w:r>
    </w:p>
    <w:p w:rsidR="00906B75" w:rsidRPr="00697AD1" w:rsidRDefault="00906B75" w:rsidP="00906B75">
      <w:pPr>
        <w:pStyle w:val="paragraph"/>
      </w:pPr>
      <w:r w:rsidRPr="00697AD1">
        <w:tab/>
        <w:t>(a)</w:t>
      </w:r>
      <w:r w:rsidRPr="00697AD1">
        <w:tab/>
        <w:t>any liability of the person for the alleged contravention is discharged; and</w:t>
      </w:r>
    </w:p>
    <w:p w:rsidR="00906B75" w:rsidRPr="00697AD1" w:rsidRDefault="00906B75" w:rsidP="00906B75">
      <w:pPr>
        <w:pStyle w:val="paragraph"/>
      </w:pPr>
      <w:r w:rsidRPr="00697AD1">
        <w:tab/>
        <w:t>(b)</w:t>
      </w:r>
      <w:r w:rsidRPr="00697AD1">
        <w:tab/>
        <w:t>the person may not be prosecuted in a court for the alleged contravention; and</w:t>
      </w:r>
    </w:p>
    <w:p w:rsidR="00906B75" w:rsidRPr="00697AD1" w:rsidRDefault="00906B75" w:rsidP="00906B75">
      <w:pPr>
        <w:pStyle w:val="paragraph"/>
      </w:pPr>
      <w:r w:rsidRPr="00697AD1">
        <w:tab/>
        <w:t>(c)</w:t>
      </w:r>
      <w:r w:rsidRPr="00697AD1">
        <w:tab/>
        <w:t>the person is not regarded as having admitted guilt or liability for the alleged contravention; and</w:t>
      </w:r>
    </w:p>
    <w:p w:rsidR="00906B75" w:rsidRPr="00697AD1" w:rsidRDefault="00906B75" w:rsidP="00906B75">
      <w:pPr>
        <w:pStyle w:val="paragraph"/>
      </w:pPr>
      <w:r w:rsidRPr="00697AD1">
        <w:tab/>
        <w:t>(d)</w:t>
      </w:r>
      <w:r w:rsidRPr="00697AD1">
        <w:tab/>
        <w:t>the person is not regarded as having been convicted of the alleged offence.</w:t>
      </w:r>
    </w:p>
    <w:p w:rsidR="00906B75" w:rsidRPr="00697AD1" w:rsidRDefault="00906B75" w:rsidP="00906B75">
      <w:pPr>
        <w:pStyle w:val="subsection"/>
      </w:pPr>
      <w:r w:rsidRPr="00697AD1">
        <w:tab/>
        <w:t>(2)</w:t>
      </w:r>
      <w:r w:rsidRPr="00697AD1">
        <w:tab/>
        <w:t>Subsection (1) does not apply if the notice has been withdrawn.</w:t>
      </w:r>
    </w:p>
    <w:p w:rsidR="00E56D86" w:rsidRPr="00697AD1" w:rsidRDefault="002C38D7" w:rsidP="00E56D86">
      <w:pPr>
        <w:pStyle w:val="ActHead5"/>
      </w:pPr>
      <w:bookmarkStart w:id="130" w:name="_Toc63674388"/>
      <w:r w:rsidRPr="00134781">
        <w:rPr>
          <w:rStyle w:val="CharSectno"/>
        </w:rPr>
        <w:t>95</w:t>
      </w:r>
      <w:r w:rsidR="00E56D86" w:rsidRPr="00697AD1">
        <w:t xml:space="preserve">  Evidentiary certificates</w:t>
      </w:r>
      <w:bookmarkEnd w:id="130"/>
    </w:p>
    <w:p w:rsidR="00E56D86" w:rsidRPr="00697AD1" w:rsidRDefault="00E56D86" w:rsidP="00E56D86">
      <w:pPr>
        <w:pStyle w:val="subsection"/>
      </w:pPr>
      <w:r w:rsidRPr="00697AD1">
        <w:tab/>
        <w:t>(1)</w:t>
      </w:r>
      <w:r w:rsidRPr="00697AD1">
        <w:tab/>
        <w:t>The Inspector</w:t>
      </w:r>
      <w:r w:rsidR="00697AD1">
        <w:noBreakHyphen/>
      </w:r>
      <w:r w:rsidRPr="00697AD1">
        <w:t>General may sign a certificate that states any of the following in relation to an infringement notice given to a person:</w:t>
      </w:r>
    </w:p>
    <w:p w:rsidR="00E56D86" w:rsidRPr="00697AD1" w:rsidRDefault="00E56D86" w:rsidP="00E56D86">
      <w:pPr>
        <w:pStyle w:val="paragraph"/>
      </w:pPr>
      <w:r w:rsidRPr="00697AD1">
        <w:tab/>
        <w:t>(a)</w:t>
      </w:r>
      <w:r w:rsidRPr="00697AD1">
        <w:tab/>
        <w:t xml:space="preserve">that the </w:t>
      </w:r>
      <w:r w:rsidR="00164BE6" w:rsidRPr="00697AD1">
        <w:t xml:space="preserve">amount specified in the </w:t>
      </w:r>
      <w:r w:rsidRPr="00697AD1">
        <w:t>notice was not</w:t>
      </w:r>
      <w:r w:rsidR="00164BE6" w:rsidRPr="00697AD1">
        <w:t xml:space="preserve"> fully</w:t>
      </w:r>
      <w:r w:rsidRPr="00697AD1">
        <w:t xml:space="preserve"> paid by the person within the time specified in the notice;</w:t>
      </w:r>
    </w:p>
    <w:p w:rsidR="00E56D86" w:rsidRPr="00697AD1" w:rsidRDefault="00E56D86" w:rsidP="00E56D86">
      <w:pPr>
        <w:pStyle w:val="paragraph"/>
      </w:pPr>
      <w:r w:rsidRPr="00697AD1">
        <w:tab/>
        <w:t>(b)</w:t>
      </w:r>
      <w:r w:rsidRPr="00697AD1">
        <w:tab/>
        <w:t>that the Inspector</w:t>
      </w:r>
      <w:r w:rsidR="00697AD1">
        <w:noBreakHyphen/>
      </w:r>
      <w:r w:rsidRPr="00697AD1">
        <w:t xml:space="preserve">General granted, or refused to grant, an extension of time to the person to pay </w:t>
      </w:r>
      <w:r w:rsidR="00164BE6" w:rsidRPr="00697AD1">
        <w:t>the amount specified in the notice</w:t>
      </w:r>
      <w:r w:rsidRPr="00697AD1">
        <w:t>;</w:t>
      </w:r>
    </w:p>
    <w:p w:rsidR="00E56D86" w:rsidRPr="00697AD1" w:rsidRDefault="00E56D86" w:rsidP="00E56D86">
      <w:pPr>
        <w:pStyle w:val="paragraph"/>
      </w:pPr>
      <w:r w:rsidRPr="00697AD1">
        <w:tab/>
        <w:t>(c)</w:t>
      </w:r>
      <w:r w:rsidRPr="00697AD1">
        <w:tab/>
      </w:r>
      <w:r w:rsidR="00164BE6" w:rsidRPr="00697AD1">
        <w:t>if the Inspector</w:t>
      </w:r>
      <w:r w:rsidR="00697AD1">
        <w:noBreakHyphen/>
      </w:r>
      <w:r w:rsidR="00164BE6" w:rsidRPr="00697AD1">
        <w:t>General granted an extension of time to the person to pay the amount specified in the notice—</w:t>
      </w:r>
      <w:r w:rsidRPr="00697AD1">
        <w:t xml:space="preserve">that </w:t>
      </w:r>
      <w:r w:rsidR="00164BE6" w:rsidRPr="00697AD1">
        <w:t>that amount</w:t>
      </w:r>
      <w:r w:rsidRPr="00697AD1">
        <w:t xml:space="preserve"> was not</w:t>
      </w:r>
      <w:r w:rsidR="00164BE6" w:rsidRPr="00697AD1">
        <w:t xml:space="preserve"> fully</w:t>
      </w:r>
      <w:r w:rsidRPr="00697AD1">
        <w:t xml:space="preserve"> paid by the person within the period specified in the extension;</w:t>
      </w:r>
    </w:p>
    <w:p w:rsidR="00E56D86" w:rsidRPr="00697AD1" w:rsidRDefault="00E56D86" w:rsidP="00E56D86">
      <w:pPr>
        <w:pStyle w:val="paragraph"/>
      </w:pPr>
      <w:r w:rsidRPr="00697AD1">
        <w:tab/>
        <w:t>(d)</w:t>
      </w:r>
      <w:r w:rsidRPr="00697AD1">
        <w:tab/>
        <w:t xml:space="preserve">that the infringement notice was withdrawn under </w:t>
      </w:r>
      <w:r w:rsidR="00697AD1" w:rsidRPr="00697AD1">
        <w:t>subsection 9</w:t>
      </w:r>
      <w:r w:rsidR="002C38D7" w:rsidRPr="00697AD1">
        <w:t>3</w:t>
      </w:r>
      <w:r w:rsidR="0008297E" w:rsidRPr="00697AD1">
        <w:t xml:space="preserve">(2) </w:t>
      </w:r>
      <w:r w:rsidRPr="00697AD1">
        <w:t>on a day specified in the certificate.</w:t>
      </w:r>
    </w:p>
    <w:p w:rsidR="00E56D86" w:rsidRPr="00697AD1" w:rsidRDefault="00E56D86" w:rsidP="00E56D86">
      <w:pPr>
        <w:pStyle w:val="subsection"/>
      </w:pPr>
      <w:r w:rsidRPr="00697AD1">
        <w:tab/>
        <w:t>(2)</w:t>
      </w:r>
      <w:r w:rsidRPr="00697AD1">
        <w:tab/>
        <w:t xml:space="preserve">At a hearing of a prosecution for an offence </w:t>
      </w:r>
      <w:r w:rsidR="00164BE6" w:rsidRPr="00697AD1">
        <w:t>alleged</w:t>
      </w:r>
      <w:r w:rsidRPr="00697AD1">
        <w:t xml:space="preserve"> in an infringement notice, a certificate signed by the Inspector</w:t>
      </w:r>
      <w:r w:rsidR="00697AD1">
        <w:noBreakHyphen/>
      </w:r>
      <w:r w:rsidRPr="00697AD1">
        <w:t xml:space="preserve">General in accordance with </w:t>
      </w:r>
      <w:r w:rsidR="000B7484" w:rsidRPr="00697AD1">
        <w:t>subsection (</w:t>
      </w:r>
      <w:r w:rsidRPr="00697AD1">
        <w:t>1) is prima facie evidence of the matters specified in the certificate.</w:t>
      </w:r>
    </w:p>
    <w:p w:rsidR="00E56D86" w:rsidRPr="00697AD1" w:rsidRDefault="00E56D86" w:rsidP="00E56D86">
      <w:pPr>
        <w:pStyle w:val="subsection"/>
      </w:pPr>
      <w:r w:rsidRPr="00697AD1">
        <w:tab/>
        <w:t>(3)</w:t>
      </w:r>
      <w:r w:rsidRPr="00697AD1">
        <w:tab/>
        <w:t>A certificate that purports to be signed by the Inspector</w:t>
      </w:r>
      <w:r w:rsidR="00697AD1">
        <w:noBreakHyphen/>
      </w:r>
      <w:r w:rsidRPr="00697AD1">
        <w:t>General is taken to have been signed by the Inspector</w:t>
      </w:r>
      <w:r w:rsidR="00697AD1">
        <w:noBreakHyphen/>
      </w:r>
      <w:r w:rsidRPr="00697AD1">
        <w:t>General unless the contrary is proved.</w:t>
      </w:r>
    </w:p>
    <w:p w:rsidR="00502882" w:rsidRPr="00697AD1" w:rsidRDefault="002C38D7" w:rsidP="00502882">
      <w:pPr>
        <w:pStyle w:val="ActHead5"/>
      </w:pPr>
      <w:bookmarkStart w:id="131" w:name="_Toc63674389"/>
      <w:r w:rsidRPr="00134781">
        <w:rPr>
          <w:rStyle w:val="CharSectno"/>
        </w:rPr>
        <w:t>96</w:t>
      </w:r>
      <w:r w:rsidR="00502882" w:rsidRPr="00697AD1">
        <w:t xml:space="preserve">  Effect of this Division</w:t>
      </w:r>
      <w:bookmarkEnd w:id="131"/>
    </w:p>
    <w:p w:rsidR="00502882" w:rsidRPr="00697AD1" w:rsidRDefault="00502882" w:rsidP="00502882">
      <w:pPr>
        <w:pStyle w:val="subsection"/>
      </w:pPr>
      <w:r w:rsidRPr="00697AD1">
        <w:tab/>
      </w:r>
      <w:r w:rsidRPr="00697AD1">
        <w:tab/>
        <w:t>This Division does not:</w:t>
      </w:r>
    </w:p>
    <w:p w:rsidR="00502882" w:rsidRPr="00697AD1" w:rsidRDefault="00502882" w:rsidP="00502882">
      <w:pPr>
        <w:pStyle w:val="paragraph"/>
      </w:pPr>
      <w:r w:rsidRPr="00697AD1">
        <w:tab/>
        <w:t>(a)</w:t>
      </w:r>
      <w:r w:rsidRPr="00697AD1">
        <w:tab/>
        <w:t>require an infringement notice to be given to a person for an alleged contravention of an infringement notice provision; or</w:t>
      </w:r>
    </w:p>
    <w:p w:rsidR="00502882" w:rsidRPr="00697AD1" w:rsidRDefault="00502882" w:rsidP="00502882">
      <w:pPr>
        <w:pStyle w:val="paragraph"/>
      </w:pPr>
      <w:r w:rsidRPr="00697AD1">
        <w:tab/>
        <w:t>(b)</w:t>
      </w:r>
      <w:r w:rsidRPr="00697AD1">
        <w:tab/>
        <w:t>affect the liability of a person for an alleged contravention of an infringement notice provision if:</w:t>
      </w:r>
    </w:p>
    <w:p w:rsidR="00502882" w:rsidRPr="00697AD1" w:rsidRDefault="00502882" w:rsidP="00502882">
      <w:pPr>
        <w:pStyle w:val="paragraphsub"/>
      </w:pPr>
      <w:r w:rsidRPr="00697AD1">
        <w:tab/>
        <w:t>(i)</w:t>
      </w:r>
      <w:r w:rsidRPr="00697AD1">
        <w:tab/>
        <w:t>the person does not comply with an infringement notice given to the person for the contravention; or</w:t>
      </w:r>
    </w:p>
    <w:p w:rsidR="00502882" w:rsidRPr="00697AD1" w:rsidRDefault="00502882" w:rsidP="00502882">
      <w:pPr>
        <w:pStyle w:val="paragraphsub"/>
      </w:pPr>
      <w:r w:rsidRPr="00697AD1">
        <w:tab/>
        <w:t>(ii)</w:t>
      </w:r>
      <w:r w:rsidRPr="00697AD1">
        <w:tab/>
        <w:t>an infringement notice is not given to the person for the contravention; or</w:t>
      </w:r>
    </w:p>
    <w:p w:rsidR="00502882" w:rsidRPr="00697AD1" w:rsidRDefault="00502882" w:rsidP="00502882">
      <w:pPr>
        <w:pStyle w:val="paragraphsub"/>
      </w:pPr>
      <w:r w:rsidRPr="00697AD1">
        <w:tab/>
        <w:t>(iii)</w:t>
      </w:r>
      <w:r w:rsidRPr="00697AD1">
        <w:tab/>
        <w:t>an infringement notice is given to the person for the contravention and is subsequently withdrawn; or</w:t>
      </w:r>
    </w:p>
    <w:p w:rsidR="00502882" w:rsidRPr="00697AD1" w:rsidRDefault="00502882" w:rsidP="00502882">
      <w:pPr>
        <w:pStyle w:val="paragraph"/>
      </w:pPr>
      <w:r w:rsidRPr="00697AD1">
        <w:tab/>
        <w:t>(c)</w:t>
      </w:r>
      <w:r w:rsidRPr="00697AD1">
        <w:tab/>
        <w:t>prevent the giving of 2 or more infringement notices to a person for an alleged contravention of an infringement notice provision; or</w:t>
      </w:r>
    </w:p>
    <w:p w:rsidR="00502882" w:rsidRPr="00697AD1" w:rsidRDefault="00502882" w:rsidP="00502882">
      <w:pPr>
        <w:pStyle w:val="paragraph"/>
      </w:pPr>
      <w:r w:rsidRPr="00697AD1">
        <w:tab/>
        <w:t>(d)</w:t>
      </w:r>
      <w:r w:rsidRPr="00697AD1">
        <w:tab/>
        <w:t>limit a court’s discretion to determine the amount of a penalty to be imposed on a person who is found to have contravened an infringement notice provision.</w:t>
      </w:r>
    </w:p>
    <w:p w:rsidR="00502882" w:rsidRPr="00697AD1" w:rsidRDefault="00BD0583" w:rsidP="00502882">
      <w:pPr>
        <w:pStyle w:val="ActHead2"/>
        <w:pageBreakBefore/>
      </w:pPr>
      <w:bookmarkStart w:id="132" w:name="_Toc63674390"/>
      <w:r w:rsidRPr="00134781">
        <w:rPr>
          <w:rStyle w:val="CharPartNo"/>
        </w:rPr>
        <w:t>Part 1</w:t>
      </w:r>
      <w:r w:rsidR="00502882" w:rsidRPr="00134781">
        <w:rPr>
          <w:rStyle w:val="CharPartNo"/>
        </w:rPr>
        <w:t>5</w:t>
      </w:r>
      <w:r w:rsidR="00502882" w:rsidRPr="00697AD1">
        <w:t>—</w:t>
      </w:r>
      <w:r w:rsidR="00502882" w:rsidRPr="00134781">
        <w:rPr>
          <w:rStyle w:val="CharPartText"/>
        </w:rPr>
        <w:t>Provisions relating to the Bankruptcy (Estate Charges) Act 1997</w:t>
      </w:r>
      <w:bookmarkEnd w:id="132"/>
    </w:p>
    <w:p w:rsidR="00502882" w:rsidRPr="00134781" w:rsidRDefault="00502882" w:rsidP="00502882">
      <w:pPr>
        <w:pStyle w:val="Header"/>
      </w:pPr>
      <w:r w:rsidRPr="00134781">
        <w:rPr>
          <w:rStyle w:val="CharDivNo"/>
        </w:rPr>
        <w:t xml:space="preserve"> </w:t>
      </w:r>
      <w:r w:rsidRPr="00134781">
        <w:rPr>
          <w:rStyle w:val="CharDivText"/>
        </w:rPr>
        <w:t xml:space="preserve"> </w:t>
      </w:r>
    </w:p>
    <w:p w:rsidR="00502882" w:rsidRPr="00697AD1" w:rsidRDefault="002C38D7" w:rsidP="00502882">
      <w:pPr>
        <w:pStyle w:val="ActHead5"/>
      </w:pPr>
      <w:bookmarkStart w:id="133" w:name="_Toc63674391"/>
      <w:r w:rsidRPr="00134781">
        <w:rPr>
          <w:rStyle w:val="CharSectno"/>
        </w:rPr>
        <w:t>97</w:t>
      </w:r>
      <w:r w:rsidR="00502882" w:rsidRPr="00697AD1">
        <w:t xml:space="preserve">  Purpose of Part</w:t>
      </w:r>
      <w:bookmarkEnd w:id="133"/>
    </w:p>
    <w:p w:rsidR="00502882" w:rsidRPr="00697AD1" w:rsidRDefault="00502882" w:rsidP="00502882">
      <w:pPr>
        <w:pStyle w:val="subsection"/>
      </w:pPr>
      <w:r w:rsidRPr="00697AD1">
        <w:tab/>
      </w:r>
      <w:r w:rsidRPr="00697AD1">
        <w:tab/>
        <w:t xml:space="preserve">This Part is made for the purposes of </w:t>
      </w:r>
      <w:r w:rsidR="00E97371" w:rsidRPr="00697AD1">
        <w:t>section 2</w:t>
      </w:r>
      <w:r w:rsidRPr="00697AD1">
        <w:t>86 of the Act.</w:t>
      </w:r>
    </w:p>
    <w:p w:rsidR="00502882" w:rsidRPr="00697AD1" w:rsidRDefault="002C38D7" w:rsidP="00502882">
      <w:pPr>
        <w:pStyle w:val="ActHead5"/>
      </w:pPr>
      <w:bookmarkStart w:id="134" w:name="_Toc63674392"/>
      <w:r w:rsidRPr="00134781">
        <w:rPr>
          <w:rStyle w:val="CharSectno"/>
        </w:rPr>
        <w:t>98</w:t>
      </w:r>
      <w:r w:rsidR="00502882" w:rsidRPr="00697AD1">
        <w:t xml:space="preserve">  Mode of payment</w:t>
      </w:r>
      <w:bookmarkEnd w:id="134"/>
    </w:p>
    <w:p w:rsidR="00502882" w:rsidRPr="00697AD1" w:rsidRDefault="00502882" w:rsidP="00502882">
      <w:pPr>
        <w:pStyle w:val="subsection"/>
      </w:pPr>
      <w:r w:rsidRPr="00697AD1">
        <w:tab/>
      </w:r>
      <w:r w:rsidRPr="00697AD1">
        <w:tab/>
        <w:t>Estate charge or late payment penalty may be paid to the Inspector</w:t>
      </w:r>
      <w:r w:rsidR="00697AD1">
        <w:noBreakHyphen/>
      </w:r>
      <w:r w:rsidR="001F5BED" w:rsidRPr="00697AD1">
        <w:t>General by:</w:t>
      </w:r>
    </w:p>
    <w:p w:rsidR="00502882" w:rsidRPr="00697AD1" w:rsidRDefault="00502882" w:rsidP="00502882">
      <w:pPr>
        <w:pStyle w:val="paragraph"/>
      </w:pPr>
      <w:r w:rsidRPr="00697AD1">
        <w:tab/>
        <w:t>(a)</w:t>
      </w:r>
      <w:r w:rsidRPr="00697AD1">
        <w:tab/>
      </w:r>
      <w:r w:rsidR="00401002" w:rsidRPr="00697AD1">
        <w:t>direct debit</w:t>
      </w:r>
      <w:r w:rsidRPr="00697AD1">
        <w:t>; or</w:t>
      </w:r>
    </w:p>
    <w:p w:rsidR="00401002" w:rsidRPr="00697AD1" w:rsidRDefault="001F5BED" w:rsidP="00502882">
      <w:pPr>
        <w:pStyle w:val="paragraph"/>
      </w:pPr>
      <w:r w:rsidRPr="00697AD1">
        <w:tab/>
        <w:t>(b)</w:t>
      </w:r>
      <w:r w:rsidRPr="00697AD1">
        <w:tab/>
        <w:t>electronic transfer; or</w:t>
      </w:r>
    </w:p>
    <w:p w:rsidR="001F5BED" w:rsidRPr="00697AD1" w:rsidRDefault="001F5BED" w:rsidP="00502882">
      <w:pPr>
        <w:pStyle w:val="paragraph"/>
      </w:pPr>
      <w:r w:rsidRPr="00697AD1">
        <w:tab/>
        <w:t>(c)</w:t>
      </w:r>
      <w:r w:rsidRPr="00697AD1">
        <w:tab/>
        <w:t>cheque; or</w:t>
      </w:r>
    </w:p>
    <w:p w:rsidR="00502882" w:rsidRPr="00697AD1" w:rsidRDefault="00945800" w:rsidP="00502882">
      <w:pPr>
        <w:pStyle w:val="paragraph"/>
      </w:pPr>
      <w:r w:rsidRPr="00697AD1">
        <w:tab/>
        <w:t>(d</w:t>
      </w:r>
      <w:r w:rsidR="00502882" w:rsidRPr="00697AD1">
        <w:t>)</w:t>
      </w:r>
      <w:r w:rsidR="00502882" w:rsidRPr="00697AD1">
        <w:tab/>
        <w:t>any other means that the Inspector</w:t>
      </w:r>
      <w:r w:rsidR="00697AD1">
        <w:noBreakHyphen/>
      </w:r>
      <w:r w:rsidR="00502882" w:rsidRPr="00697AD1">
        <w:t>General approves in writing</w:t>
      </w:r>
      <w:r w:rsidR="001F5BED" w:rsidRPr="00697AD1">
        <w:t xml:space="preserve"> for the purposes of this paragraph</w:t>
      </w:r>
      <w:r w:rsidR="00502882" w:rsidRPr="00697AD1">
        <w:t>.</w:t>
      </w:r>
    </w:p>
    <w:p w:rsidR="00502882" w:rsidRPr="00697AD1" w:rsidRDefault="002C38D7" w:rsidP="00502882">
      <w:pPr>
        <w:pStyle w:val="ActHead5"/>
      </w:pPr>
      <w:bookmarkStart w:id="135" w:name="_Toc63674393"/>
      <w:r w:rsidRPr="00134781">
        <w:rPr>
          <w:rStyle w:val="CharSectno"/>
        </w:rPr>
        <w:t>99</w:t>
      </w:r>
      <w:r w:rsidR="00502882" w:rsidRPr="00697AD1">
        <w:t xml:space="preserve">  Overpayments to be refunded or offset</w:t>
      </w:r>
      <w:bookmarkEnd w:id="135"/>
    </w:p>
    <w:p w:rsidR="00502882" w:rsidRPr="00697AD1" w:rsidRDefault="00502882" w:rsidP="00502882">
      <w:pPr>
        <w:pStyle w:val="subsection"/>
      </w:pPr>
      <w:r w:rsidRPr="00697AD1">
        <w:tab/>
      </w:r>
      <w:r w:rsidRPr="00697AD1">
        <w:tab/>
        <w:t>The amount of an overpayment by a person of estate charge or late payment penalty may be:</w:t>
      </w:r>
    </w:p>
    <w:p w:rsidR="00502882" w:rsidRPr="00697AD1" w:rsidRDefault="00502882" w:rsidP="00502882">
      <w:pPr>
        <w:pStyle w:val="paragraph"/>
      </w:pPr>
      <w:r w:rsidRPr="00697AD1">
        <w:tab/>
        <w:t>(a)</w:t>
      </w:r>
      <w:r w:rsidRPr="00697AD1">
        <w:tab/>
        <w:t>refunded to the person; or</w:t>
      </w:r>
    </w:p>
    <w:p w:rsidR="00502882" w:rsidRPr="00697AD1" w:rsidRDefault="00502882" w:rsidP="00502882">
      <w:pPr>
        <w:pStyle w:val="paragraph"/>
      </w:pPr>
      <w:r w:rsidRPr="00697AD1">
        <w:tab/>
        <w:t>(b)</w:t>
      </w:r>
      <w:r w:rsidRPr="00697AD1">
        <w:tab/>
        <w:t>unless the person, by notice in writing to the Inspector</w:t>
      </w:r>
      <w:r w:rsidR="00697AD1">
        <w:noBreakHyphen/>
      </w:r>
      <w:r w:rsidRPr="00697AD1">
        <w:t>General, directs otherwise—offset against estate charge or late payment penalty payable by the person.</w:t>
      </w:r>
    </w:p>
    <w:p w:rsidR="00502882" w:rsidRPr="00697AD1" w:rsidRDefault="002C38D7" w:rsidP="00502882">
      <w:pPr>
        <w:pStyle w:val="ActHead5"/>
      </w:pPr>
      <w:bookmarkStart w:id="136" w:name="_Toc63674394"/>
      <w:r w:rsidRPr="00134781">
        <w:rPr>
          <w:rStyle w:val="CharSectno"/>
        </w:rPr>
        <w:t>100</w:t>
      </w:r>
      <w:r w:rsidR="00502882" w:rsidRPr="00697AD1">
        <w:t xml:space="preserve">  Information to accompany payment of interest charge</w:t>
      </w:r>
      <w:bookmarkEnd w:id="136"/>
    </w:p>
    <w:p w:rsidR="00502882" w:rsidRPr="00697AD1" w:rsidRDefault="00502882" w:rsidP="00502882">
      <w:pPr>
        <w:pStyle w:val="subsection"/>
      </w:pPr>
      <w:r w:rsidRPr="00697AD1">
        <w:tab/>
        <w:t>(1)</w:t>
      </w:r>
      <w:r w:rsidRPr="00697AD1">
        <w:tab/>
        <w:t>A payment of interest charge by a person must be accompanied by, in the approved form, any information required by the approved form.</w:t>
      </w:r>
    </w:p>
    <w:p w:rsidR="00502882" w:rsidRPr="00697AD1" w:rsidRDefault="00106988" w:rsidP="00502882">
      <w:pPr>
        <w:pStyle w:val="subsection"/>
      </w:pPr>
      <w:r w:rsidRPr="00697AD1">
        <w:tab/>
        <w:t>(2</w:t>
      </w:r>
      <w:r w:rsidR="00502882" w:rsidRPr="00697AD1">
        <w:t>)</w:t>
      </w:r>
      <w:r w:rsidR="00502882" w:rsidRPr="00697AD1">
        <w:tab/>
        <w:t>This section does not apply to the Official Trustee.</w:t>
      </w:r>
    </w:p>
    <w:p w:rsidR="00502882" w:rsidRPr="00697AD1" w:rsidRDefault="002C38D7" w:rsidP="00502882">
      <w:pPr>
        <w:pStyle w:val="ActHead5"/>
      </w:pPr>
      <w:bookmarkStart w:id="137" w:name="_Toc63674395"/>
      <w:r w:rsidRPr="00134781">
        <w:rPr>
          <w:rStyle w:val="CharSectno"/>
        </w:rPr>
        <w:t>101</w:t>
      </w:r>
      <w:r w:rsidR="00502882" w:rsidRPr="00697AD1">
        <w:t xml:space="preserve">  Information to accompany payment of realisations charge</w:t>
      </w:r>
      <w:bookmarkEnd w:id="137"/>
    </w:p>
    <w:p w:rsidR="00502882" w:rsidRPr="00697AD1" w:rsidRDefault="00502882" w:rsidP="00502882">
      <w:pPr>
        <w:pStyle w:val="subsection"/>
      </w:pPr>
      <w:r w:rsidRPr="00697AD1">
        <w:tab/>
        <w:t>(1)</w:t>
      </w:r>
      <w:r w:rsidRPr="00697AD1">
        <w:tab/>
        <w:t>A payment of realisations charge by a person must be accompanied by, in the approved form, any information required by the approved form.</w:t>
      </w:r>
    </w:p>
    <w:p w:rsidR="00502882" w:rsidRPr="00697AD1" w:rsidRDefault="00106988" w:rsidP="00502882">
      <w:pPr>
        <w:pStyle w:val="subsection"/>
      </w:pPr>
      <w:r w:rsidRPr="00697AD1">
        <w:tab/>
        <w:t>(2</w:t>
      </w:r>
      <w:r w:rsidR="00502882" w:rsidRPr="00697AD1">
        <w:t>)</w:t>
      </w:r>
      <w:r w:rsidR="00502882" w:rsidRPr="00697AD1">
        <w:tab/>
        <w:t>This section does not apply to the Official Trustee.</w:t>
      </w:r>
    </w:p>
    <w:p w:rsidR="00502882" w:rsidRPr="00697AD1" w:rsidRDefault="00BD0583" w:rsidP="00502882">
      <w:pPr>
        <w:pStyle w:val="ActHead2"/>
        <w:pageBreakBefore/>
      </w:pPr>
      <w:bookmarkStart w:id="138" w:name="_Toc63674396"/>
      <w:r w:rsidRPr="00134781">
        <w:rPr>
          <w:rStyle w:val="CharPartNo"/>
        </w:rPr>
        <w:t>Part 1</w:t>
      </w:r>
      <w:r w:rsidR="00502882" w:rsidRPr="00134781">
        <w:rPr>
          <w:rStyle w:val="CharPartNo"/>
        </w:rPr>
        <w:t>6</w:t>
      </w:r>
      <w:r w:rsidR="00502882" w:rsidRPr="00697AD1">
        <w:t>—</w:t>
      </w:r>
      <w:r w:rsidR="00502882" w:rsidRPr="00134781">
        <w:rPr>
          <w:rStyle w:val="CharPartText"/>
        </w:rPr>
        <w:t>Miscellaneous</w:t>
      </w:r>
      <w:bookmarkEnd w:id="138"/>
    </w:p>
    <w:p w:rsidR="00502882" w:rsidRPr="00697AD1" w:rsidRDefault="00502882" w:rsidP="00502882">
      <w:pPr>
        <w:pStyle w:val="ActHead3"/>
      </w:pPr>
      <w:bookmarkStart w:id="139" w:name="_Toc63674397"/>
      <w:r w:rsidRPr="00134781">
        <w:rPr>
          <w:rStyle w:val="CharDivNo"/>
        </w:rPr>
        <w:t>Division 1</w:t>
      </w:r>
      <w:r w:rsidRPr="00697AD1">
        <w:t>—</w:t>
      </w:r>
      <w:r w:rsidRPr="00134781">
        <w:rPr>
          <w:rStyle w:val="CharDivText"/>
        </w:rPr>
        <w:t>Matters relating to documents</w:t>
      </w:r>
      <w:bookmarkEnd w:id="139"/>
    </w:p>
    <w:p w:rsidR="00502882" w:rsidRPr="00697AD1" w:rsidRDefault="002C38D7" w:rsidP="00502882">
      <w:pPr>
        <w:pStyle w:val="ActHead5"/>
      </w:pPr>
      <w:bookmarkStart w:id="140" w:name="_Toc63674398"/>
      <w:r w:rsidRPr="00134781">
        <w:rPr>
          <w:rStyle w:val="CharSectno"/>
        </w:rPr>
        <w:t>102</w:t>
      </w:r>
      <w:r w:rsidR="00502882" w:rsidRPr="00697AD1">
        <w:t xml:space="preserve">  Service of documents</w:t>
      </w:r>
      <w:bookmarkEnd w:id="140"/>
    </w:p>
    <w:p w:rsidR="00502882" w:rsidRPr="00697AD1" w:rsidRDefault="00502882" w:rsidP="00502882">
      <w:pPr>
        <w:pStyle w:val="subsection"/>
      </w:pPr>
      <w:r w:rsidRPr="00697AD1">
        <w:tab/>
        <w:t>(1)</w:t>
      </w:r>
      <w:r w:rsidRPr="00697AD1">
        <w:tab/>
        <w:t>Unless the contrary intention appears, if a document is required or permitted by the Act or this instrument to be given or sent to, or served on, a person (other than the Inspector</w:t>
      </w:r>
      <w:r w:rsidR="00697AD1">
        <w:noBreakHyphen/>
      </w:r>
      <w:r w:rsidRPr="00697AD1">
        <w:t xml:space="preserve">General, </w:t>
      </w:r>
      <w:r w:rsidR="000C3ECD" w:rsidRPr="00697AD1">
        <w:t>the</w:t>
      </w:r>
      <w:r w:rsidRPr="00697AD1">
        <w:t xml:space="preserve"> Official Receiver or the Official Trustee), the document may be:</w:t>
      </w:r>
    </w:p>
    <w:p w:rsidR="00502882" w:rsidRPr="00697AD1" w:rsidRDefault="00502882" w:rsidP="00502882">
      <w:pPr>
        <w:pStyle w:val="paragraph"/>
      </w:pPr>
      <w:r w:rsidRPr="00697AD1">
        <w:tab/>
        <w:t>(a)</w:t>
      </w:r>
      <w:r w:rsidRPr="00697AD1">
        <w:tab/>
        <w:t>sent by a courier service to the person at the address of the person last known to the person serving the document; or</w:t>
      </w:r>
    </w:p>
    <w:p w:rsidR="00502882" w:rsidRPr="00697AD1" w:rsidRDefault="00502882" w:rsidP="00502882">
      <w:pPr>
        <w:pStyle w:val="paragraph"/>
      </w:pPr>
      <w:r w:rsidRPr="00697AD1">
        <w:tab/>
        <w:t>(b)</w:t>
      </w:r>
      <w:r w:rsidRPr="00697AD1">
        <w:tab/>
        <w:t>left, in an envelope or similar packaging marked with the person’s name and any relevant document exchange number, at a document exchange where the person maintains a document exchange facility.</w:t>
      </w:r>
    </w:p>
    <w:p w:rsidR="00502882" w:rsidRPr="00697AD1" w:rsidRDefault="00502882" w:rsidP="00502882">
      <w:pPr>
        <w:pStyle w:val="notetext"/>
      </w:pPr>
      <w:r w:rsidRPr="00697AD1">
        <w:t>Note:</w:t>
      </w:r>
      <w:r w:rsidRPr="00697AD1">
        <w:tab/>
        <w:t xml:space="preserve">See also </w:t>
      </w:r>
      <w:r w:rsidR="00E97371" w:rsidRPr="00697AD1">
        <w:t>section 2</w:t>
      </w:r>
      <w:r w:rsidRPr="00697AD1">
        <w:t xml:space="preserve">8A of the </w:t>
      </w:r>
      <w:r w:rsidRPr="00697AD1">
        <w:rPr>
          <w:i/>
        </w:rPr>
        <w:t>Acts Interpretation Act 1901</w:t>
      </w:r>
      <w:r w:rsidRPr="00697AD1">
        <w:t>.</w:t>
      </w:r>
    </w:p>
    <w:p w:rsidR="00502882" w:rsidRPr="00697AD1" w:rsidRDefault="00502882" w:rsidP="00502882">
      <w:pPr>
        <w:pStyle w:val="subsection"/>
      </w:pPr>
      <w:r w:rsidRPr="00697AD1">
        <w:tab/>
        <w:t>(2)</w:t>
      </w:r>
      <w:r w:rsidRPr="00697AD1">
        <w:tab/>
        <w:t>In the absence of proof to the contrary, the document is taken to have been received by, or served on, the person when the document would, in the due course of business practice, be delivered to that address or document exchange.</w:t>
      </w:r>
    </w:p>
    <w:p w:rsidR="00502882" w:rsidRPr="00697AD1" w:rsidRDefault="002C38D7" w:rsidP="00502882">
      <w:pPr>
        <w:pStyle w:val="ActHead5"/>
      </w:pPr>
      <w:bookmarkStart w:id="141" w:name="_Toc63674399"/>
      <w:r w:rsidRPr="00134781">
        <w:rPr>
          <w:rStyle w:val="CharSectno"/>
        </w:rPr>
        <w:t>103</w:t>
      </w:r>
      <w:r w:rsidR="00502882" w:rsidRPr="00697AD1">
        <w:t xml:space="preserve">  Documents for Inspector</w:t>
      </w:r>
      <w:r w:rsidR="00697AD1">
        <w:noBreakHyphen/>
      </w:r>
      <w:r w:rsidR="00502882" w:rsidRPr="00697AD1">
        <w:t>General, Official Receiver or Official Trustee</w:t>
      </w:r>
      <w:bookmarkEnd w:id="141"/>
    </w:p>
    <w:p w:rsidR="00502882" w:rsidRPr="00697AD1" w:rsidRDefault="00502882" w:rsidP="00502882">
      <w:pPr>
        <w:pStyle w:val="subsection"/>
      </w:pPr>
      <w:r w:rsidRPr="00697AD1">
        <w:tab/>
        <w:t>(1)</w:t>
      </w:r>
      <w:r w:rsidRPr="00697AD1">
        <w:tab/>
        <w:t>Unless the contrary intention appears, this section applies if a document is required or permitted by the Act or this instrument to be given or sent to, or filed or lodged with:</w:t>
      </w:r>
    </w:p>
    <w:p w:rsidR="00502882" w:rsidRPr="00697AD1" w:rsidRDefault="00502882" w:rsidP="00502882">
      <w:pPr>
        <w:pStyle w:val="paragraph"/>
      </w:pPr>
      <w:r w:rsidRPr="00697AD1">
        <w:tab/>
        <w:t>(a)</w:t>
      </w:r>
      <w:r w:rsidRPr="00697AD1">
        <w:tab/>
        <w:t>the Inspector</w:t>
      </w:r>
      <w:r w:rsidR="00697AD1">
        <w:noBreakHyphen/>
      </w:r>
      <w:r w:rsidRPr="00697AD1">
        <w:t>General; or</w:t>
      </w:r>
    </w:p>
    <w:p w:rsidR="00502882" w:rsidRPr="00697AD1" w:rsidRDefault="00502882" w:rsidP="00502882">
      <w:pPr>
        <w:pStyle w:val="paragraph"/>
      </w:pPr>
      <w:r w:rsidRPr="00697AD1">
        <w:tab/>
        <w:t>(b)</w:t>
      </w:r>
      <w:r w:rsidRPr="00697AD1">
        <w:tab/>
      </w:r>
      <w:r w:rsidR="000C3ECD" w:rsidRPr="00697AD1">
        <w:t>the</w:t>
      </w:r>
      <w:r w:rsidRPr="00697AD1">
        <w:t xml:space="preserve"> Official Receiver; or</w:t>
      </w:r>
    </w:p>
    <w:p w:rsidR="00502882" w:rsidRPr="00697AD1" w:rsidRDefault="00502882" w:rsidP="00502882">
      <w:pPr>
        <w:pStyle w:val="paragraph"/>
      </w:pPr>
      <w:r w:rsidRPr="00697AD1">
        <w:tab/>
        <w:t>(c)</w:t>
      </w:r>
      <w:r w:rsidRPr="00697AD1">
        <w:tab/>
        <w:t>the Official Trustee.</w:t>
      </w:r>
    </w:p>
    <w:p w:rsidR="00502882" w:rsidRPr="00697AD1" w:rsidRDefault="00502882" w:rsidP="00502882">
      <w:pPr>
        <w:pStyle w:val="subsection"/>
      </w:pPr>
      <w:r w:rsidRPr="00697AD1">
        <w:tab/>
        <w:t>(2)</w:t>
      </w:r>
      <w:r w:rsidRPr="00697AD1">
        <w:tab/>
        <w:t xml:space="preserve">The document must be posted, delivered, sent by email, or </w:t>
      </w:r>
      <w:r w:rsidR="001F5BED" w:rsidRPr="00697AD1">
        <w:t>sent through the website of the Australian Financial Security Authority</w:t>
      </w:r>
      <w:r w:rsidRPr="00697AD1">
        <w:t>, to:</w:t>
      </w:r>
    </w:p>
    <w:p w:rsidR="00502882" w:rsidRPr="00697AD1" w:rsidRDefault="00502882" w:rsidP="00502882">
      <w:pPr>
        <w:pStyle w:val="paragraph"/>
      </w:pPr>
      <w:r w:rsidRPr="00697AD1">
        <w:tab/>
        <w:t>(a)</w:t>
      </w:r>
      <w:r w:rsidRPr="00697AD1">
        <w:tab/>
        <w:t>in the case of a document for the Inspector</w:t>
      </w:r>
      <w:r w:rsidR="00697AD1">
        <w:noBreakHyphen/>
      </w:r>
      <w:r w:rsidRPr="00697AD1">
        <w:t>General—the office of the Inspector</w:t>
      </w:r>
      <w:r w:rsidR="00697AD1">
        <w:noBreakHyphen/>
      </w:r>
      <w:r w:rsidRPr="00697AD1">
        <w:t>General; or</w:t>
      </w:r>
    </w:p>
    <w:p w:rsidR="00502882" w:rsidRPr="00697AD1" w:rsidRDefault="00502882" w:rsidP="00502882">
      <w:pPr>
        <w:pStyle w:val="paragraph"/>
      </w:pPr>
      <w:r w:rsidRPr="00697AD1">
        <w:tab/>
        <w:t>(b)</w:t>
      </w:r>
      <w:r w:rsidRPr="00697AD1">
        <w:tab/>
      </w:r>
      <w:r w:rsidR="000C3ECD" w:rsidRPr="00697AD1">
        <w:t>in the case of a document for the</w:t>
      </w:r>
      <w:r w:rsidRPr="00697AD1">
        <w:t xml:space="preserve"> Offi</w:t>
      </w:r>
      <w:r w:rsidR="000C3ECD" w:rsidRPr="00697AD1">
        <w:t>cial Receiver—the office of the</w:t>
      </w:r>
      <w:r w:rsidRPr="00697AD1">
        <w:t xml:space="preserve"> Official Receiver; or</w:t>
      </w:r>
    </w:p>
    <w:p w:rsidR="00502882" w:rsidRPr="00697AD1" w:rsidRDefault="00502882" w:rsidP="00502882">
      <w:pPr>
        <w:pStyle w:val="paragraph"/>
      </w:pPr>
      <w:r w:rsidRPr="00697AD1">
        <w:tab/>
        <w:t>(c)</w:t>
      </w:r>
      <w:r w:rsidRPr="00697AD1">
        <w:tab/>
        <w:t xml:space="preserve">in the case of a document for the Official Trustee—the office </w:t>
      </w:r>
      <w:r w:rsidR="000C3ECD" w:rsidRPr="00697AD1">
        <w:t>of the</w:t>
      </w:r>
      <w:r w:rsidRPr="00697AD1">
        <w:t xml:space="preserve"> Official Receiver.</w:t>
      </w:r>
    </w:p>
    <w:p w:rsidR="00502882" w:rsidRPr="00697AD1" w:rsidRDefault="00502882" w:rsidP="00502882">
      <w:pPr>
        <w:pStyle w:val="subsection"/>
      </w:pPr>
      <w:r w:rsidRPr="00697AD1">
        <w:tab/>
        <w:t>(3)</w:t>
      </w:r>
      <w:r w:rsidRPr="00697AD1">
        <w:tab/>
        <w:t>If this section applies, the document is taken to be received, filed or lodged only when the document (or, where applicable, a copy of it) is actually received by, or on behalf of, the Inspector</w:t>
      </w:r>
      <w:r w:rsidR="00697AD1">
        <w:noBreakHyphen/>
      </w:r>
      <w:r w:rsidRPr="00697AD1">
        <w:t>General or the Official Receiver (as the case requires).</w:t>
      </w:r>
    </w:p>
    <w:p w:rsidR="00502882" w:rsidRPr="00697AD1" w:rsidRDefault="002C38D7" w:rsidP="00502882">
      <w:pPr>
        <w:pStyle w:val="ActHead5"/>
      </w:pPr>
      <w:bookmarkStart w:id="142" w:name="_Toc63674400"/>
      <w:r w:rsidRPr="00134781">
        <w:rPr>
          <w:rStyle w:val="CharSectno"/>
        </w:rPr>
        <w:t>104</w:t>
      </w:r>
      <w:r w:rsidR="00502882" w:rsidRPr="00697AD1">
        <w:t xml:space="preserve">  Proof of statement of affairs</w:t>
      </w:r>
      <w:bookmarkEnd w:id="142"/>
    </w:p>
    <w:p w:rsidR="00502882" w:rsidRPr="00697AD1" w:rsidRDefault="00502882" w:rsidP="00502882">
      <w:pPr>
        <w:pStyle w:val="subsection"/>
      </w:pPr>
      <w:r w:rsidRPr="00697AD1">
        <w:tab/>
        <w:t>(1)</w:t>
      </w:r>
      <w:r w:rsidRPr="00697AD1">
        <w:tab/>
        <w:t>Subsection (2) applies in any proceedings to a document or copy of a document that purports to be a certificate signed by the Inspector</w:t>
      </w:r>
      <w:r w:rsidR="00697AD1">
        <w:noBreakHyphen/>
      </w:r>
      <w:r w:rsidRPr="00697AD1">
        <w:t xml:space="preserve">General stating that, at a particular time, the form of statement of affairs that is attached to the certificate was the approved form for the purposes of </w:t>
      </w:r>
      <w:r w:rsidR="00697AD1" w:rsidRPr="00697AD1">
        <w:t>section 6</w:t>
      </w:r>
      <w:r w:rsidRPr="00697AD1">
        <w:t>A of the Act.</w:t>
      </w:r>
    </w:p>
    <w:p w:rsidR="00502882" w:rsidRPr="00697AD1" w:rsidRDefault="00502882" w:rsidP="00502882">
      <w:pPr>
        <w:pStyle w:val="subsection"/>
      </w:pPr>
      <w:r w:rsidRPr="00697AD1">
        <w:tab/>
        <w:t>(2)</w:t>
      </w:r>
      <w:r w:rsidRPr="00697AD1">
        <w:tab/>
        <w:t>The document or copy is admissible in any proceedings as prima facie evidence of the matters in it.</w:t>
      </w:r>
    </w:p>
    <w:p w:rsidR="00502882" w:rsidRPr="00697AD1" w:rsidRDefault="002C38D7" w:rsidP="00502882">
      <w:pPr>
        <w:pStyle w:val="ActHead5"/>
      </w:pPr>
      <w:bookmarkStart w:id="143" w:name="_Toc63674401"/>
      <w:r w:rsidRPr="00134781">
        <w:rPr>
          <w:rStyle w:val="CharSectno"/>
        </w:rPr>
        <w:t>105</w:t>
      </w:r>
      <w:r w:rsidR="00502882" w:rsidRPr="00697AD1">
        <w:t xml:space="preserve">  Document filed by Inspector</w:t>
      </w:r>
      <w:r w:rsidR="00697AD1">
        <w:noBreakHyphen/>
      </w:r>
      <w:r w:rsidR="00502882" w:rsidRPr="00697AD1">
        <w:t>General or Official Receiver—fee not payable</w:t>
      </w:r>
      <w:bookmarkEnd w:id="143"/>
    </w:p>
    <w:p w:rsidR="00502882" w:rsidRPr="00697AD1" w:rsidRDefault="00502882" w:rsidP="00502882">
      <w:pPr>
        <w:pStyle w:val="subsection"/>
      </w:pPr>
      <w:r w:rsidRPr="00697AD1">
        <w:tab/>
      </w:r>
      <w:r w:rsidRPr="00697AD1">
        <w:tab/>
        <w:t>A fee is not payable by the Inspector</w:t>
      </w:r>
      <w:r w:rsidR="00697AD1">
        <w:noBreakHyphen/>
      </w:r>
      <w:r w:rsidR="000C3ECD" w:rsidRPr="00697AD1">
        <w:t>General or the</w:t>
      </w:r>
      <w:r w:rsidRPr="00697AD1">
        <w:t xml:space="preserve"> Official Receiver in respect of an application to, or the filing of a document in, </w:t>
      </w:r>
      <w:r w:rsidR="00816DEF" w:rsidRPr="00697AD1">
        <w:t>the Court in relation to proceedings under the</w:t>
      </w:r>
      <w:r w:rsidR="00347345" w:rsidRPr="00697AD1">
        <w:t xml:space="preserve"> Act, this instrument or the Insolvency Practice Rules.</w:t>
      </w:r>
    </w:p>
    <w:p w:rsidR="00816DEF" w:rsidRPr="00697AD1" w:rsidRDefault="00816DEF" w:rsidP="00816DEF">
      <w:pPr>
        <w:pStyle w:val="notetext"/>
      </w:pPr>
      <w:r w:rsidRPr="00697AD1">
        <w:t>Note:</w:t>
      </w:r>
      <w:r w:rsidRPr="00697AD1">
        <w:tab/>
        <w:t xml:space="preserve">See </w:t>
      </w:r>
      <w:r w:rsidR="00BD0583" w:rsidRPr="00697AD1">
        <w:t>sub</w:t>
      </w:r>
      <w:r w:rsidR="00E97371" w:rsidRPr="00697AD1">
        <w:t>paragraph 3</w:t>
      </w:r>
      <w:r w:rsidRPr="00697AD1">
        <w:t>15(2)(j)(i) of the Act.</w:t>
      </w:r>
    </w:p>
    <w:p w:rsidR="00502882" w:rsidRPr="00697AD1" w:rsidRDefault="00502882" w:rsidP="00502882">
      <w:pPr>
        <w:pStyle w:val="ActHead3"/>
        <w:pageBreakBefore/>
      </w:pPr>
      <w:bookmarkStart w:id="144" w:name="_Toc63674402"/>
      <w:r w:rsidRPr="00134781">
        <w:rPr>
          <w:rStyle w:val="CharDivNo"/>
        </w:rPr>
        <w:t>Division 2</w:t>
      </w:r>
      <w:r w:rsidRPr="00697AD1">
        <w:t>—</w:t>
      </w:r>
      <w:r w:rsidRPr="00134781">
        <w:rPr>
          <w:rStyle w:val="CharDivText"/>
        </w:rPr>
        <w:t>Matters relating to fees</w:t>
      </w:r>
      <w:bookmarkEnd w:id="144"/>
    </w:p>
    <w:p w:rsidR="00502882" w:rsidRPr="00697AD1" w:rsidRDefault="002C38D7" w:rsidP="00502882">
      <w:pPr>
        <w:pStyle w:val="ActHead5"/>
      </w:pPr>
      <w:bookmarkStart w:id="145" w:name="_Toc63674403"/>
      <w:r w:rsidRPr="00134781">
        <w:rPr>
          <w:rStyle w:val="CharSectno"/>
        </w:rPr>
        <w:t>106</w:t>
      </w:r>
      <w:r w:rsidR="00502882" w:rsidRPr="00697AD1">
        <w:t xml:space="preserve">  Payment of fees</w:t>
      </w:r>
      <w:bookmarkEnd w:id="145"/>
    </w:p>
    <w:p w:rsidR="00502882" w:rsidRPr="00697AD1" w:rsidRDefault="00502882" w:rsidP="00502882">
      <w:pPr>
        <w:pStyle w:val="subsection"/>
      </w:pPr>
      <w:r w:rsidRPr="00697AD1">
        <w:tab/>
        <w:t>(1)</w:t>
      </w:r>
      <w:r w:rsidRPr="00697AD1">
        <w:tab/>
        <w:t>If a fee is payable under the Fees and Remuneration Determination in respect of:</w:t>
      </w:r>
    </w:p>
    <w:p w:rsidR="00502882" w:rsidRPr="00697AD1" w:rsidRDefault="00502882" w:rsidP="00502882">
      <w:pPr>
        <w:pStyle w:val="paragraph"/>
      </w:pPr>
      <w:r w:rsidRPr="00697AD1">
        <w:tab/>
        <w:t>(a)</w:t>
      </w:r>
      <w:r w:rsidRPr="00697AD1">
        <w:tab/>
        <w:t xml:space="preserve">the making of a </w:t>
      </w:r>
      <w:r w:rsidR="000C3ECD" w:rsidRPr="00697AD1">
        <w:t xml:space="preserve">request or an application to the </w:t>
      </w:r>
      <w:r w:rsidRPr="00697AD1">
        <w:t>Official Receiver; or</w:t>
      </w:r>
    </w:p>
    <w:p w:rsidR="00502882" w:rsidRPr="00697AD1" w:rsidRDefault="00502882" w:rsidP="00502882">
      <w:pPr>
        <w:pStyle w:val="paragraph"/>
      </w:pPr>
      <w:r w:rsidRPr="00697AD1">
        <w:tab/>
        <w:t>(b)</w:t>
      </w:r>
      <w:r w:rsidRPr="00697AD1">
        <w:tab/>
        <w:t>the presentation or lodge</w:t>
      </w:r>
      <w:r w:rsidR="000C3ECD" w:rsidRPr="00697AD1">
        <w:t>ment of a document with the</w:t>
      </w:r>
      <w:r w:rsidRPr="00697AD1">
        <w:t xml:space="preserve"> Official Receiver;</w:t>
      </w:r>
    </w:p>
    <w:p w:rsidR="00502882" w:rsidRPr="00697AD1" w:rsidRDefault="00502882" w:rsidP="00502882">
      <w:pPr>
        <w:pStyle w:val="subsection2"/>
      </w:pPr>
      <w:r w:rsidRPr="00697AD1">
        <w:t xml:space="preserve">the request, application or document </w:t>
      </w:r>
      <w:r w:rsidR="00FE5346" w:rsidRPr="00697AD1">
        <w:t>need</w:t>
      </w:r>
      <w:r w:rsidRPr="00697AD1">
        <w:t xml:space="preserve"> not be dealt with unless the fee has been paid.</w:t>
      </w:r>
    </w:p>
    <w:p w:rsidR="00502882" w:rsidRPr="00697AD1" w:rsidRDefault="00502882" w:rsidP="00502882">
      <w:pPr>
        <w:pStyle w:val="subsection"/>
      </w:pPr>
      <w:r w:rsidRPr="00697AD1">
        <w:tab/>
        <w:t>(2)</w:t>
      </w:r>
      <w:r w:rsidRPr="00697AD1">
        <w:tab/>
        <w:t xml:space="preserve">If such a fee is payable in respect of the </w:t>
      </w:r>
      <w:r w:rsidR="008177F5" w:rsidRPr="00697AD1">
        <w:t>doing of a matter or thing by the</w:t>
      </w:r>
      <w:r w:rsidRPr="00697AD1">
        <w:t xml:space="preserve"> Official Receiver, the matter or thing </w:t>
      </w:r>
      <w:r w:rsidR="00FE5346" w:rsidRPr="00697AD1">
        <w:t>need</w:t>
      </w:r>
      <w:r w:rsidRPr="00697AD1">
        <w:t xml:space="preserve"> not be done unless the fee has been paid.</w:t>
      </w:r>
    </w:p>
    <w:p w:rsidR="00E34E74" w:rsidRPr="00697AD1" w:rsidRDefault="002C38D7" w:rsidP="00E34E74">
      <w:pPr>
        <w:pStyle w:val="ActHead5"/>
      </w:pPr>
      <w:bookmarkStart w:id="146" w:name="_Toc63674404"/>
      <w:r w:rsidRPr="00134781">
        <w:rPr>
          <w:rStyle w:val="CharSectno"/>
        </w:rPr>
        <w:t>107</w:t>
      </w:r>
      <w:r w:rsidR="00E34E74" w:rsidRPr="00697AD1">
        <w:t xml:space="preserve">  Official Trustee’s entitlement to interim remuneration</w:t>
      </w:r>
      <w:bookmarkEnd w:id="146"/>
    </w:p>
    <w:p w:rsidR="00E34E74" w:rsidRPr="00697AD1" w:rsidRDefault="00E34E74" w:rsidP="00E34E74">
      <w:pPr>
        <w:pStyle w:val="subsection"/>
      </w:pPr>
      <w:r w:rsidRPr="00697AD1">
        <w:tab/>
        <w:t>(1)</w:t>
      </w:r>
      <w:r w:rsidRPr="00697AD1">
        <w:tab/>
        <w:t>The Official Trustee’s entitlement to remuneration under the Fees and Remuneration Determination arises when the Official Trustee:</w:t>
      </w:r>
    </w:p>
    <w:p w:rsidR="00E34E74" w:rsidRPr="00697AD1" w:rsidRDefault="00E34E74" w:rsidP="00E34E74">
      <w:pPr>
        <w:pStyle w:val="paragraph"/>
      </w:pPr>
      <w:r w:rsidRPr="00697AD1">
        <w:tab/>
        <w:t>(a)</w:t>
      </w:r>
      <w:r w:rsidRPr="00697AD1">
        <w:tab/>
        <w:t xml:space="preserve">performs work or first acts in accordance with </w:t>
      </w:r>
      <w:r w:rsidR="00BF5F7A" w:rsidRPr="00697AD1">
        <w:t>section</w:t>
      </w:r>
      <w:r w:rsidRPr="00697AD1">
        <w:t> 3.03, 3.04, 3.07 or 3.08 of the Fees and Remuneration Determination; or</w:t>
      </w:r>
    </w:p>
    <w:p w:rsidR="00E34E74" w:rsidRPr="00697AD1" w:rsidRDefault="00E34E74" w:rsidP="00E34E74">
      <w:pPr>
        <w:pStyle w:val="paragraph"/>
      </w:pPr>
      <w:r w:rsidRPr="00697AD1">
        <w:tab/>
        <w:t>(b)</w:t>
      </w:r>
      <w:r w:rsidRPr="00697AD1">
        <w:tab/>
        <w:t xml:space="preserve">is appointed as described in </w:t>
      </w:r>
      <w:r w:rsidR="00BF5F7A" w:rsidRPr="00697AD1">
        <w:t>section</w:t>
      </w:r>
      <w:r w:rsidRPr="00697AD1">
        <w:t> 3.06 of the Fees and Remuneration Determination; or</w:t>
      </w:r>
    </w:p>
    <w:p w:rsidR="00E34E74" w:rsidRPr="00697AD1" w:rsidRDefault="00E34E74" w:rsidP="00E34E74">
      <w:pPr>
        <w:pStyle w:val="paragraph"/>
      </w:pPr>
      <w:r w:rsidRPr="00697AD1">
        <w:tab/>
        <w:t>(c)</w:t>
      </w:r>
      <w:r w:rsidRPr="00697AD1">
        <w:tab/>
        <w:t xml:space="preserve">first acts in accordance with </w:t>
      </w:r>
      <w:r w:rsidR="00697AD1" w:rsidRPr="00697AD1">
        <w:t>subsection 3</w:t>
      </w:r>
      <w:r w:rsidRPr="00697AD1">
        <w:t>.09(1) of the Fees and Remuneration Determination; or</w:t>
      </w:r>
    </w:p>
    <w:p w:rsidR="00E34E74" w:rsidRPr="00697AD1" w:rsidRDefault="00E34E74" w:rsidP="00E34E74">
      <w:pPr>
        <w:pStyle w:val="paragraph"/>
      </w:pPr>
      <w:r w:rsidRPr="00697AD1">
        <w:tab/>
        <w:t>(d)</w:t>
      </w:r>
      <w:r w:rsidRPr="00697AD1">
        <w:tab/>
        <w:t xml:space="preserve">performs work as described in </w:t>
      </w:r>
      <w:r w:rsidR="00697AD1" w:rsidRPr="00697AD1">
        <w:t>subsection 3</w:t>
      </w:r>
      <w:r w:rsidRPr="00697AD1">
        <w:t xml:space="preserve">.09(2) or </w:t>
      </w:r>
      <w:r w:rsidR="00BF5F7A" w:rsidRPr="00697AD1">
        <w:t>section</w:t>
      </w:r>
      <w:r w:rsidRPr="00697AD1">
        <w:t> 3.10 of the Fees and Remuneration Determination.</w:t>
      </w:r>
    </w:p>
    <w:p w:rsidR="00E34E74" w:rsidRPr="00697AD1" w:rsidRDefault="00E34E74" w:rsidP="00E34E74">
      <w:pPr>
        <w:pStyle w:val="subsection"/>
      </w:pPr>
      <w:r w:rsidRPr="00697AD1">
        <w:tab/>
        <w:t>(2)</w:t>
      </w:r>
      <w:r w:rsidRPr="00697AD1">
        <w:tab/>
        <w:t>For paragraph (1)(a), (b) or (d), remuneration is payable to the Official Trustee in respect of an amount received by the Official Trustee:</w:t>
      </w:r>
    </w:p>
    <w:p w:rsidR="00E34E74" w:rsidRPr="00697AD1" w:rsidRDefault="00E34E74" w:rsidP="00E34E74">
      <w:pPr>
        <w:pStyle w:val="paragraph"/>
      </w:pPr>
      <w:r w:rsidRPr="00697AD1">
        <w:tab/>
        <w:t>(a)</w:t>
      </w:r>
      <w:r w:rsidRPr="00697AD1">
        <w:tab/>
        <w:t>when the amount is received; and</w:t>
      </w:r>
    </w:p>
    <w:p w:rsidR="00E34E74" w:rsidRPr="00697AD1" w:rsidRDefault="00E34E74" w:rsidP="00E34E74">
      <w:pPr>
        <w:pStyle w:val="paragraph"/>
        <w:rPr>
          <w:b/>
          <w:i/>
        </w:rPr>
      </w:pPr>
      <w:r w:rsidRPr="00697AD1">
        <w:tab/>
        <w:t>(b)</w:t>
      </w:r>
      <w:r w:rsidRPr="00697AD1">
        <w:tab/>
        <w:t>at the rate applicable when the amount is received.</w:t>
      </w:r>
    </w:p>
    <w:p w:rsidR="00E34E74" w:rsidRPr="00697AD1" w:rsidRDefault="00E34E74" w:rsidP="00E34E74">
      <w:pPr>
        <w:pStyle w:val="subsection"/>
      </w:pPr>
      <w:r w:rsidRPr="00697AD1">
        <w:tab/>
        <w:t>(3)</w:t>
      </w:r>
      <w:r w:rsidRPr="00697AD1">
        <w:tab/>
        <w:t>For paragraph (1)(c), remuneration is payable to the Official Trustee:</w:t>
      </w:r>
    </w:p>
    <w:p w:rsidR="00E34E74" w:rsidRPr="00697AD1" w:rsidRDefault="00E34E74" w:rsidP="00E34E74">
      <w:pPr>
        <w:pStyle w:val="paragraph"/>
      </w:pPr>
      <w:r w:rsidRPr="00697AD1">
        <w:tab/>
        <w:t>(a)</w:t>
      </w:r>
      <w:r w:rsidRPr="00697AD1">
        <w:tab/>
        <w:t>from time to time as the funds are realised; and</w:t>
      </w:r>
    </w:p>
    <w:p w:rsidR="00E34E74" w:rsidRPr="00697AD1" w:rsidRDefault="00E34E74" w:rsidP="00E34E74">
      <w:pPr>
        <w:pStyle w:val="paragraph"/>
      </w:pPr>
      <w:r w:rsidRPr="00697AD1">
        <w:tab/>
        <w:t>(b)</w:t>
      </w:r>
      <w:r w:rsidRPr="00697AD1">
        <w:tab/>
        <w:t>at the rate applicable when the funds are realised.</w:t>
      </w:r>
    </w:p>
    <w:p w:rsidR="00502882" w:rsidRPr="00697AD1" w:rsidRDefault="002C38D7" w:rsidP="00502882">
      <w:pPr>
        <w:pStyle w:val="ActHead5"/>
      </w:pPr>
      <w:bookmarkStart w:id="147" w:name="_Toc63674405"/>
      <w:r w:rsidRPr="00134781">
        <w:rPr>
          <w:rStyle w:val="CharSectno"/>
        </w:rPr>
        <w:t>108</w:t>
      </w:r>
      <w:r w:rsidR="00502882" w:rsidRPr="00697AD1">
        <w:t xml:space="preserve">  Reimbursement of Official Trustee for expenses</w:t>
      </w:r>
      <w:bookmarkEnd w:id="147"/>
    </w:p>
    <w:p w:rsidR="00502882" w:rsidRPr="00697AD1" w:rsidRDefault="00A11746" w:rsidP="00502882">
      <w:pPr>
        <w:pStyle w:val="SubsectionHead"/>
      </w:pPr>
      <w:r w:rsidRPr="00697AD1">
        <w:t xml:space="preserve">Carrying on business or taking control of property under </w:t>
      </w:r>
      <w:r w:rsidR="00697AD1" w:rsidRPr="00697AD1">
        <w:t>section 5</w:t>
      </w:r>
      <w:r w:rsidRPr="00697AD1">
        <w:t>0 of the Act</w:t>
      </w:r>
    </w:p>
    <w:p w:rsidR="00502882" w:rsidRPr="00697AD1" w:rsidRDefault="00502882" w:rsidP="00502882">
      <w:pPr>
        <w:pStyle w:val="subsection"/>
      </w:pPr>
      <w:r w:rsidRPr="00697AD1">
        <w:tab/>
        <w:t>(1)</w:t>
      </w:r>
      <w:r w:rsidRPr="00697AD1">
        <w:tab/>
        <w:t>If the Official Trustee performs work of a kind mentioned in section 3.03 of the Fees and Remuneration Determination in relation to the property or business of a debtor, an amount equal to the amount of expenses incurred by the Official Trustee in performing that work is payable to the Official Trustee out of the estate of the debtor.</w:t>
      </w:r>
    </w:p>
    <w:p w:rsidR="00502882" w:rsidRPr="00697AD1" w:rsidRDefault="00502882" w:rsidP="00502882">
      <w:pPr>
        <w:pStyle w:val="SubsectionHead"/>
      </w:pPr>
      <w:r w:rsidRPr="00697AD1">
        <w:t>Compositions and schemes of arrangement</w:t>
      </w:r>
    </w:p>
    <w:p w:rsidR="00502882" w:rsidRPr="00697AD1" w:rsidRDefault="00502882" w:rsidP="00502882">
      <w:pPr>
        <w:pStyle w:val="subsection"/>
      </w:pPr>
      <w:r w:rsidRPr="00697AD1">
        <w:tab/>
        <w:t>(2)</w:t>
      </w:r>
      <w:r w:rsidRPr="00697AD1">
        <w:tab/>
        <w:t>If the Official Trustee performs work of a kind mentioned in section 3.04 of the Fees and Remuneration Determination in relation to a composition or scheme of arrangement with the creditors of a bankrupt, an amount equal to the amount of expenses incurred by the Official Trustee in performing that work is payable to the Official Trustee out of the composition or scheme of arrangement as the case may be.</w:t>
      </w:r>
    </w:p>
    <w:p w:rsidR="00502882" w:rsidRPr="00697AD1" w:rsidRDefault="00502882" w:rsidP="00502882">
      <w:pPr>
        <w:pStyle w:val="SubsectionHead"/>
      </w:pPr>
      <w:r w:rsidRPr="00697AD1">
        <w:t>Personal insolvency agreements</w:t>
      </w:r>
    </w:p>
    <w:p w:rsidR="00502882" w:rsidRPr="00697AD1" w:rsidRDefault="00502882" w:rsidP="00502882">
      <w:pPr>
        <w:pStyle w:val="subsection"/>
      </w:pPr>
      <w:r w:rsidRPr="00697AD1">
        <w:tab/>
        <w:t>(3)</w:t>
      </w:r>
      <w:r w:rsidRPr="00697AD1">
        <w:tab/>
        <w:t xml:space="preserve">If the Official Trustee performs work of a kind mentioned in section 3.08 of the Fees and Remuneration Determination in relation to a personal insolvency agreement relating to a debtor who signed an authority under </w:t>
      </w:r>
      <w:r w:rsidR="00697AD1" w:rsidRPr="00697AD1">
        <w:t>section 1</w:t>
      </w:r>
      <w:r w:rsidRPr="00697AD1">
        <w:t>88 of the Act, an amount equal to the amount of expenses incurred by the Official Trustee in performing that work is payable to the Official Trustee out of the estate of the debtor.</w:t>
      </w:r>
    </w:p>
    <w:p w:rsidR="00502882" w:rsidRPr="00697AD1" w:rsidRDefault="00502882" w:rsidP="00502882">
      <w:pPr>
        <w:pStyle w:val="SubsectionHead"/>
      </w:pPr>
      <w:r w:rsidRPr="00697AD1">
        <w:t>Bankrupt estates</w:t>
      </w:r>
    </w:p>
    <w:p w:rsidR="00502882" w:rsidRPr="00697AD1" w:rsidRDefault="00502882" w:rsidP="00502882">
      <w:pPr>
        <w:pStyle w:val="subsection"/>
      </w:pPr>
      <w:r w:rsidRPr="00697AD1">
        <w:tab/>
        <w:t>(4)</w:t>
      </w:r>
      <w:r w:rsidRPr="00697AD1">
        <w:tab/>
        <w:t xml:space="preserve">If the Official Trustee performs work of a kind mentioned in section 3.09 of the Fees and Remuneration Determination in relation to the estate of a bankrupt, or of a deceased person for whose estate an order for administration has been made under </w:t>
      </w:r>
      <w:r w:rsidR="00BD0583" w:rsidRPr="00697AD1">
        <w:t>Part X</w:t>
      </w:r>
      <w:r w:rsidRPr="00697AD1">
        <w:t>I of the Act, an amount equal to the amount of expenses incurred by the Official Trustee in performing that work is payable to the Official Trustee out of the estate of the bankrupt or deceased person as the case may be.</w:t>
      </w:r>
    </w:p>
    <w:p w:rsidR="00502882" w:rsidRPr="00697AD1" w:rsidRDefault="002C38D7" w:rsidP="00502882">
      <w:pPr>
        <w:pStyle w:val="ActHead5"/>
      </w:pPr>
      <w:bookmarkStart w:id="148" w:name="_Toc63674406"/>
      <w:r w:rsidRPr="00134781">
        <w:rPr>
          <w:rStyle w:val="CharSectno"/>
        </w:rPr>
        <w:t>109</w:t>
      </w:r>
      <w:r w:rsidR="00502882" w:rsidRPr="00697AD1">
        <w:t xml:space="preserve">  Fee for inspecting notes and transcript of evidence</w:t>
      </w:r>
      <w:bookmarkEnd w:id="148"/>
    </w:p>
    <w:p w:rsidR="00502882" w:rsidRPr="00697AD1" w:rsidRDefault="00502882" w:rsidP="00502882">
      <w:pPr>
        <w:pStyle w:val="subsection"/>
      </w:pPr>
      <w:r w:rsidRPr="00697AD1">
        <w:tab/>
      </w:r>
      <w:r w:rsidRPr="00697AD1">
        <w:tab/>
        <w:t>For the purposes of paragraph 81(17)(b) of the Act, the prescribed fee is $20.</w:t>
      </w:r>
    </w:p>
    <w:p w:rsidR="00502882" w:rsidRPr="00697AD1" w:rsidRDefault="002C38D7" w:rsidP="00502882">
      <w:pPr>
        <w:pStyle w:val="ActHead5"/>
      </w:pPr>
      <w:bookmarkStart w:id="149" w:name="_Toc63674407"/>
      <w:r w:rsidRPr="00134781">
        <w:rPr>
          <w:rStyle w:val="CharSectno"/>
        </w:rPr>
        <w:t>110</w:t>
      </w:r>
      <w:r w:rsidR="00502882" w:rsidRPr="00697AD1">
        <w:t xml:space="preserve">  Fee for making request for consent to leave Australia</w:t>
      </w:r>
      <w:bookmarkEnd w:id="149"/>
    </w:p>
    <w:p w:rsidR="00502882" w:rsidRPr="00697AD1" w:rsidRDefault="00502882" w:rsidP="00502882">
      <w:pPr>
        <w:pStyle w:val="subsection"/>
      </w:pPr>
      <w:r w:rsidRPr="00697AD1">
        <w:tab/>
        <w:t>(1)</w:t>
      </w:r>
      <w:r w:rsidRPr="00697AD1">
        <w:tab/>
        <w:t xml:space="preserve">This section applies in relation to a request by a bankrupt to the Official Trustee for the Official Trustee’s consent, under </w:t>
      </w:r>
      <w:r w:rsidR="00BD0583" w:rsidRPr="00697AD1">
        <w:t>paragraph 2</w:t>
      </w:r>
      <w:r w:rsidRPr="00697AD1">
        <w:t>72(1)(c) of the Act, to the bankrupt leaving Australia.</w:t>
      </w:r>
    </w:p>
    <w:p w:rsidR="00502882" w:rsidRPr="00697AD1" w:rsidRDefault="00502882" w:rsidP="00502882">
      <w:pPr>
        <w:pStyle w:val="subsection"/>
      </w:pPr>
      <w:r w:rsidRPr="00697AD1">
        <w:tab/>
        <w:t>(2)</w:t>
      </w:r>
      <w:r w:rsidRPr="00697AD1">
        <w:tab/>
        <w:t>A fee is payable to the Official Trustee in relation to the making of the request.</w:t>
      </w:r>
    </w:p>
    <w:p w:rsidR="00502882" w:rsidRPr="00697AD1" w:rsidRDefault="00502882" w:rsidP="00502882">
      <w:pPr>
        <w:pStyle w:val="notetext"/>
      </w:pPr>
      <w:r w:rsidRPr="00697AD1">
        <w:t>Note:</w:t>
      </w:r>
      <w:r w:rsidRPr="00697AD1">
        <w:tab/>
        <w:t>For the amount of the fee, see the Fees and Remuneration Determination.</w:t>
      </w:r>
    </w:p>
    <w:p w:rsidR="00502882" w:rsidRPr="00697AD1" w:rsidRDefault="002C38D7" w:rsidP="00502882">
      <w:pPr>
        <w:pStyle w:val="ActHead5"/>
      </w:pPr>
      <w:bookmarkStart w:id="150" w:name="_Toc63674408"/>
      <w:r w:rsidRPr="00134781">
        <w:rPr>
          <w:rStyle w:val="CharSectno"/>
        </w:rPr>
        <w:t>111</w:t>
      </w:r>
      <w:r w:rsidR="00502882" w:rsidRPr="00697AD1">
        <w:t xml:space="preserve">  Waiver or remission of fees by Inspector</w:t>
      </w:r>
      <w:r w:rsidR="00697AD1">
        <w:noBreakHyphen/>
      </w:r>
      <w:r w:rsidR="00502882" w:rsidRPr="00697AD1">
        <w:t>General</w:t>
      </w:r>
      <w:bookmarkEnd w:id="150"/>
    </w:p>
    <w:p w:rsidR="00502882" w:rsidRPr="00697AD1" w:rsidRDefault="00F91E5E" w:rsidP="00502882">
      <w:pPr>
        <w:pStyle w:val="subsection"/>
      </w:pPr>
      <w:r w:rsidRPr="00697AD1">
        <w:tab/>
        <w:t>(1)</w:t>
      </w:r>
      <w:r w:rsidRPr="00697AD1">
        <w:tab/>
      </w:r>
      <w:r w:rsidR="00502882" w:rsidRPr="00697AD1">
        <w:t>The Inspector</w:t>
      </w:r>
      <w:r w:rsidR="00697AD1">
        <w:noBreakHyphen/>
      </w:r>
      <w:r w:rsidR="00502882" w:rsidRPr="00697AD1">
        <w:t>General may decide to waive or remit the whole or part of any fee c</w:t>
      </w:r>
      <w:r w:rsidRPr="00697AD1">
        <w:t xml:space="preserve">overed by </w:t>
      </w:r>
      <w:r w:rsidR="000B7484" w:rsidRPr="00697AD1">
        <w:t>subsection (</w:t>
      </w:r>
      <w:r w:rsidRPr="00697AD1">
        <w:t>4</w:t>
      </w:r>
      <w:r w:rsidR="00502882" w:rsidRPr="00697AD1">
        <w:t>) if the Inspector</w:t>
      </w:r>
      <w:r w:rsidR="00697AD1">
        <w:noBreakHyphen/>
      </w:r>
      <w:r w:rsidR="00502882" w:rsidRPr="00697AD1">
        <w:t>General is reasonably satisfied that:</w:t>
      </w:r>
    </w:p>
    <w:p w:rsidR="00502882" w:rsidRPr="00697AD1" w:rsidRDefault="00502882" w:rsidP="00502882">
      <w:pPr>
        <w:pStyle w:val="paragraph"/>
      </w:pPr>
      <w:r w:rsidRPr="00697AD1">
        <w:tab/>
        <w:t>(a)</w:t>
      </w:r>
      <w:r w:rsidRPr="00697AD1">
        <w:tab/>
        <w:t>payment of the fee by the person liable to pay it has imposed, or would impose, hardship on the person that is unusual and exceptional in comparison to the hardship arising in the normal course of bankruptcy; or</w:t>
      </w:r>
    </w:p>
    <w:p w:rsidR="00502882" w:rsidRPr="00697AD1" w:rsidRDefault="00502882" w:rsidP="00502882">
      <w:pPr>
        <w:pStyle w:val="paragraph"/>
      </w:pPr>
      <w:r w:rsidRPr="00697AD1">
        <w:tab/>
        <w:t>(b)</w:t>
      </w:r>
      <w:r w:rsidRPr="00697AD1">
        <w:tab/>
        <w:t>because of other exceptional circumstances, it is proper and reasonable to do so.</w:t>
      </w:r>
    </w:p>
    <w:p w:rsidR="00502882" w:rsidRPr="00697AD1" w:rsidRDefault="00F91E5E" w:rsidP="00502882">
      <w:pPr>
        <w:pStyle w:val="subsection"/>
      </w:pPr>
      <w:r w:rsidRPr="00697AD1">
        <w:tab/>
        <w:t>(2)</w:t>
      </w:r>
      <w:r w:rsidRPr="00697AD1">
        <w:tab/>
      </w:r>
      <w:r w:rsidR="00502882" w:rsidRPr="00697AD1">
        <w:t xml:space="preserve">A decision under </w:t>
      </w:r>
      <w:r w:rsidR="000B7484" w:rsidRPr="00697AD1">
        <w:t>subsection (</w:t>
      </w:r>
      <w:r w:rsidR="00502882" w:rsidRPr="00697AD1">
        <w:t>1) in relation to a fee must be notified in writing to:</w:t>
      </w:r>
    </w:p>
    <w:p w:rsidR="00502882" w:rsidRPr="00697AD1" w:rsidRDefault="00502882" w:rsidP="00502882">
      <w:pPr>
        <w:pStyle w:val="paragraph"/>
      </w:pPr>
      <w:r w:rsidRPr="00697AD1">
        <w:tab/>
        <w:t>(a)</w:t>
      </w:r>
      <w:r w:rsidRPr="00697AD1">
        <w:tab/>
        <w:t>the person liable to pay the fee; and</w:t>
      </w:r>
    </w:p>
    <w:p w:rsidR="00502882" w:rsidRPr="00697AD1" w:rsidRDefault="00502882" w:rsidP="00502882">
      <w:pPr>
        <w:pStyle w:val="paragraph"/>
      </w:pPr>
      <w:r w:rsidRPr="00697AD1">
        <w:tab/>
        <w:t>(b)</w:t>
      </w:r>
      <w:r w:rsidRPr="00697AD1">
        <w:tab/>
        <w:t>unless the fee is payable to the Inspector</w:t>
      </w:r>
      <w:r w:rsidR="00697AD1">
        <w:noBreakHyphen/>
      </w:r>
      <w:r w:rsidRPr="00697AD1">
        <w:t>General—the officer to whom the fee is payable or would have been payable if the fee had not been waived or remitted.</w:t>
      </w:r>
    </w:p>
    <w:p w:rsidR="00F91E5E" w:rsidRPr="00697AD1" w:rsidRDefault="00F91E5E" w:rsidP="00F91E5E">
      <w:pPr>
        <w:pStyle w:val="subsection"/>
      </w:pPr>
      <w:r w:rsidRPr="00697AD1">
        <w:tab/>
        <w:t>(3)</w:t>
      </w:r>
      <w:r w:rsidRPr="00697AD1">
        <w:tab/>
        <w:t>If the Inspector</w:t>
      </w:r>
      <w:r w:rsidR="00697AD1">
        <w:noBreakHyphen/>
      </w:r>
      <w:r w:rsidRPr="00697AD1">
        <w:t xml:space="preserve">General decides under </w:t>
      </w:r>
      <w:r w:rsidR="000B7484" w:rsidRPr="00697AD1">
        <w:t>subsection (</w:t>
      </w:r>
      <w:r w:rsidRPr="00697AD1">
        <w:t xml:space="preserve">1) to refuse to waive or remit the whole or part of any fee covered by </w:t>
      </w:r>
      <w:r w:rsidR="000B7484" w:rsidRPr="00697AD1">
        <w:t>subsection (</w:t>
      </w:r>
      <w:r w:rsidRPr="00697AD1">
        <w:t xml:space="preserve">4), the notification under </w:t>
      </w:r>
      <w:r w:rsidR="000B7484" w:rsidRPr="00697AD1">
        <w:t>subsection (</w:t>
      </w:r>
      <w:r w:rsidRPr="00697AD1">
        <w:t>2) in relation to the decision must include the reasons for the decision.</w:t>
      </w:r>
    </w:p>
    <w:p w:rsidR="00502882" w:rsidRPr="00697AD1" w:rsidRDefault="00F91E5E" w:rsidP="00502882">
      <w:pPr>
        <w:pStyle w:val="subsection"/>
      </w:pPr>
      <w:r w:rsidRPr="00697AD1">
        <w:tab/>
        <w:t>(4)</w:t>
      </w:r>
      <w:r w:rsidRPr="00697AD1">
        <w:tab/>
      </w:r>
      <w:r w:rsidR="00502882" w:rsidRPr="00697AD1">
        <w:t>A fee payable under any of the following provisions is covered by this subsection:</w:t>
      </w:r>
    </w:p>
    <w:p w:rsidR="00502882" w:rsidRPr="00697AD1" w:rsidRDefault="00502882" w:rsidP="00502882">
      <w:pPr>
        <w:pStyle w:val="paragraph"/>
      </w:pPr>
      <w:r w:rsidRPr="00697AD1">
        <w:tab/>
        <w:t>(a)</w:t>
      </w:r>
      <w:r w:rsidRPr="00697AD1">
        <w:tab/>
      </w:r>
      <w:r w:rsidR="00697AD1" w:rsidRPr="00697AD1">
        <w:t>section 1</w:t>
      </w:r>
      <w:r w:rsidR="002C38D7" w:rsidRPr="00697AD1">
        <w:t>09</w:t>
      </w:r>
      <w:r w:rsidRPr="00697AD1">
        <w:t>;</w:t>
      </w:r>
    </w:p>
    <w:p w:rsidR="00502882" w:rsidRPr="00697AD1" w:rsidRDefault="00502882" w:rsidP="00502882">
      <w:pPr>
        <w:pStyle w:val="paragraph"/>
      </w:pPr>
      <w:r w:rsidRPr="00697AD1">
        <w:tab/>
        <w:t>(b)</w:t>
      </w:r>
      <w:r w:rsidRPr="00697AD1">
        <w:tab/>
      </w:r>
      <w:r w:rsidR="00BD0583" w:rsidRPr="00697AD1">
        <w:t>item 1</w:t>
      </w:r>
      <w:r w:rsidRPr="00697AD1">
        <w:t xml:space="preserve">, 2, 3, 4, 9, 13, 14 or 15 of the table in </w:t>
      </w:r>
      <w:r w:rsidR="00E97371" w:rsidRPr="00697AD1">
        <w:t>section 2</w:t>
      </w:r>
      <w:r w:rsidRPr="00697AD1">
        <w:t>.01 of the Fees and Remuneration Determination;</w:t>
      </w:r>
    </w:p>
    <w:p w:rsidR="00502882" w:rsidRPr="00697AD1" w:rsidRDefault="00502882" w:rsidP="00502882">
      <w:pPr>
        <w:pStyle w:val="paragraph"/>
      </w:pPr>
      <w:r w:rsidRPr="00697AD1">
        <w:tab/>
        <w:t>(c)</w:t>
      </w:r>
      <w:r w:rsidRPr="00697AD1">
        <w:tab/>
      </w:r>
      <w:r w:rsidR="00E97371" w:rsidRPr="00697AD1">
        <w:t>section 2</w:t>
      </w:r>
      <w:r w:rsidRPr="00697AD1">
        <w:t>.02 or 2.03 of the Fees and Remuneration Determination.</w:t>
      </w:r>
    </w:p>
    <w:p w:rsidR="00502882" w:rsidRPr="00697AD1" w:rsidRDefault="002C38D7" w:rsidP="00502882">
      <w:pPr>
        <w:pStyle w:val="ActHead5"/>
      </w:pPr>
      <w:bookmarkStart w:id="151" w:name="_Toc63674409"/>
      <w:r w:rsidRPr="00134781">
        <w:rPr>
          <w:rStyle w:val="CharSectno"/>
        </w:rPr>
        <w:t>112</w:t>
      </w:r>
      <w:r w:rsidR="00502882" w:rsidRPr="00697AD1">
        <w:t xml:space="preserve">  Review of decision </w:t>
      </w:r>
      <w:r w:rsidR="00A11746" w:rsidRPr="00697AD1">
        <w:t>of the</w:t>
      </w:r>
      <w:r w:rsidR="00502882" w:rsidRPr="00697AD1">
        <w:t xml:space="preserve"> Inspector</w:t>
      </w:r>
      <w:r w:rsidR="00697AD1">
        <w:noBreakHyphen/>
      </w:r>
      <w:r w:rsidR="00502882" w:rsidRPr="00697AD1">
        <w:t>General</w:t>
      </w:r>
      <w:bookmarkEnd w:id="151"/>
    </w:p>
    <w:p w:rsidR="00502882" w:rsidRPr="00697AD1" w:rsidRDefault="00502882" w:rsidP="00502882">
      <w:pPr>
        <w:pStyle w:val="subsection"/>
      </w:pPr>
      <w:r w:rsidRPr="00697AD1">
        <w:tab/>
      </w:r>
      <w:r w:rsidRPr="00697AD1">
        <w:tab/>
        <w:t>Applications may be made to the Administrative Appeals Tribunal for review of a decision of the Inspector</w:t>
      </w:r>
      <w:r w:rsidR="00697AD1">
        <w:noBreakHyphen/>
      </w:r>
      <w:r w:rsidRPr="00697AD1">
        <w:t xml:space="preserve">General under </w:t>
      </w:r>
      <w:r w:rsidR="00697AD1" w:rsidRPr="00697AD1">
        <w:t>subsection 1</w:t>
      </w:r>
      <w:r w:rsidR="002C38D7" w:rsidRPr="00697AD1">
        <w:t>11</w:t>
      </w:r>
      <w:r w:rsidRPr="00697AD1">
        <w:t>(1) refusing to waive or remit the whole or part of a fee that is payable by the person.</w:t>
      </w:r>
    </w:p>
    <w:p w:rsidR="00502882" w:rsidRPr="00697AD1" w:rsidRDefault="00502882" w:rsidP="00502882">
      <w:pPr>
        <w:pStyle w:val="ActHead3"/>
        <w:pageBreakBefore/>
      </w:pPr>
      <w:bookmarkStart w:id="152" w:name="_Toc63674410"/>
      <w:r w:rsidRPr="00134781">
        <w:rPr>
          <w:rStyle w:val="CharDivNo"/>
        </w:rPr>
        <w:t>Division 3</w:t>
      </w:r>
      <w:r w:rsidRPr="00697AD1">
        <w:t>—</w:t>
      </w:r>
      <w:r w:rsidRPr="00134781">
        <w:rPr>
          <w:rStyle w:val="CharDivText"/>
        </w:rPr>
        <w:t>Other matters</w:t>
      </w:r>
      <w:bookmarkEnd w:id="152"/>
    </w:p>
    <w:p w:rsidR="00502882" w:rsidRPr="00697AD1" w:rsidRDefault="002C38D7" w:rsidP="00502882">
      <w:pPr>
        <w:pStyle w:val="ActHead5"/>
      </w:pPr>
      <w:bookmarkStart w:id="153" w:name="_Toc63674411"/>
      <w:r w:rsidRPr="00134781">
        <w:rPr>
          <w:rStyle w:val="CharSectno"/>
        </w:rPr>
        <w:t>113</w:t>
      </w:r>
      <w:r w:rsidR="00502882" w:rsidRPr="00697AD1">
        <w:t xml:space="preserve">  Inventory by trustee taking possession of, or attaching, property</w:t>
      </w:r>
      <w:bookmarkEnd w:id="153"/>
    </w:p>
    <w:p w:rsidR="00502882" w:rsidRPr="00697AD1" w:rsidRDefault="00502882" w:rsidP="00502882">
      <w:pPr>
        <w:pStyle w:val="subsection"/>
      </w:pPr>
      <w:r w:rsidRPr="00697AD1">
        <w:tab/>
      </w:r>
      <w:r w:rsidRPr="00697AD1">
        <w:tab/>
        <w:t>If, under the Act, a trustee takes possession of, or attaches, the property of a bankrupt, debtor or deceased person, the trustee must, as soon as is reasonably practicable:</w:t>
      </w:r>
    </w:p>
    <w:p w:rsidR="00502882" w:rsidRPr="00697AD1" w:rsidRDefault="00502882" w:rsidP="00502882">
      <w:pPr>
        <w:pStyle w:val="paragraph"/>
      </w:pPr>
      <w:r w:rsidRPr="00697AD1">
        <w:tab/>
        <w:t>(a)</w:t>
      </w:r>
      <w:r w:rsidRPr="00697AD1">
        <w:tab/>
        <w:t xml:space="preserve">do </w:t>
      </w:r>
      <w:r w:rsidR="00220ED6" w:rsidRPr="00697AD1">
        <w:t>at least one</w:t>
      </w:r>
      <w:r w:rsidRPr="00697AD1">
        <w:t xml:space="preserve"> of the following:</w:t>
      </w:r>
    </w:p>
    <w:p w:rsidR="00502882" w:rsidRPr="00697AD1" w:rsidRDefault="00502882" w:rsidP="00502882">
      <w:pPr>
        <w:pStyle w:val="paragraphsub"/>
      </w:pPr>
      <w:r w:rsidRPr="00697AD1">
        <w:tab/>
        <w:t>(i)</w:t>
      </w:r>
      <w:r w:rsidRPr="00697AD1">
        <w:tab/>
        <w:t>make, sign and date an inventory of the property;</w:t>
      </w:r>
    </w:p>
    <w:p w:rsidR="00502882" w:rsidRPr="00697AD1" w:rsidRDefault="00502882" w:rsidP="00502882">
      <w:pPr>
        <w:pStyle w:val="paragraphsub"/>
      </w:pPr>
      <w:r w:rsidRPr="00697AD1">
        <w:tab/>
        <w:t>(ii)</w:t>
      </w:r>
      <w:r w:rsidRPr="00697AD1">
        <w:tab/>
        <w:t>take photographs of the property;</w:t>
      </w:r>
    </w:p>
    <w:p w:rsidR="00502882" w:rsidRPr="00697AD1" w:rsidRDefault="00502882" w:rsidP="00502882">
      <w:pPr>
        <w:pStyle w:val="paragraphsub"/>
      </w:pPr>
      <w:r w:rsidRPr="00697AD1">
        <w:tab/>
        <w:t>(iii)</w:t>
      </w:r>
      <w:r w:rsidRPr="00697AD1">
        <w:tab/>
        <w:t>make video recordings of the property; and</w:t>
      </w:r>
    </w:p>
    <w:p w:rsidR="00502882" w:rsidRPr="00697AD1" w:rsidRDefault="00502882" w:rsidP="00502882">
      <w:pPr>
        <w:pStyle w:val="paragraph"/>
      </w:pPr>
      <w:r w:rsidRPr="00697AD1">
        <w:tab/>
        <w:t>(b)</w:t>
      </w:r>
      <w:r w:rsidRPr="00697AD1">
        <w:tab/>
        <w:t xml:space="preserve">give a copy of the inventory, </w:t>
      </w:r>
      <w:r w:rsidR="00551610" w:rsidRPr="00697AD1">
        <w:t xml:space="preserve">of </w:t>
      </w:r>
      <w:r w:rsidRPr="00697AD1">
        <w:t xml:space="preserve">the photographs or </w:t>
      </w:r>
      <w:r w:rsidR="00551610" w:rsidRPr="00697AD1">
        <w:t xml:space="preserve">of </w:t>
      </w:r>
      <w:r w:rsidRPr="00697AD1">
        <w:t>the video recordings, as the case may be, to any person who has custody of the property or part of the property.</w:t>
      </w:r>
    </w:p>
    <w:p w:rsidR="00502882" w:rsidRPr="00697AD1" w:rsidRDefault="002C38D7" w:rsidP="00502882">
      <w:pPr>
        <w:pStyle w:val="ActHead5"/>
      </w:pPr>
      <w:bookmarkStart w:id="154" w:name="_Toc63674412"/>
      <w:r w:rsidRPr="00134781">
        <w:rPr>
          <w:rStyle w:val="CharSectno"/>
        </w:rPr>
        <w:t>114</w:t>
      </w:r>
      <w:r w:rsidR="00502882" w:rsidRPr="00697AD1">
        <w:t xml:space="preserve">  Indexation</w:t>
      </w:r>
      <w:bookmarkEnd w:id="154"/>
    </w:p>
    <w:p w:rsidR="00502882" w:rsidRPr="00697AD1" w:rsidRDefault="00502882" w:rsidP="00502882">
      <w:pPr>
        <w:pStyle w:val="subsection"/>
      </w:pPr>
      <w:r w:rsidRPr="00697AD1">
        <w:tab/>
        <w:t>(1)</w:t>
      </w:r>
      <w:r w:rsidRPr="00697AD1">
        <w:tab/>
        <w:t xml:space="preserve">If a provision of this instrument states that a dollar amount is to be indexed in accordance with this section, then at the start of each financial year (an </w:t>
      </w:r>
      <w:r w:rsidRPr="00697AD1">
        <w:rPr>
          <w:b/>
          <w:i/>
        </w:rPr>
        <w:t>indexation year</w:t>
      </w:r>
      <w:r w:rsidRPr="00697AD1">
        <w:t xml:space="preserve">) beginning on or after </w:t>
      </w:r>
      <w:r w:rsidR="000B7484" w:rsidRPr="00697AD1">
        <w:t>1 July</w:t>
      </w:r>
      <w:r w:rsidRPr="00697AD1">
        <w:t xml:space="preserve"> 2021, the dollar amount is replaced by the amount worked out using the following formula:</w:t>
      </w:r>
    </w:p>
    <w:p w:rsidR="00502882" w:rsidRPr="00697AD1" w:rsidRDefault="00502882" w:rsidP="00502882">
      <w:pPr>
        <w:pStyle w:val="subsection2"/>
      </w:pPr>
      <w:r w:rsidRPr="00697AD1">
        <w:object w:dxaOrig="38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32.25pt" o:ole="">
            <v:imagedata r:id="rId20" o:title=""/>
          </v:shape>
          <o:OLEObject Type="Embed" ProgID="Equation.DSMT4" ShapeID="_x0000_i1025" DrawAspect="Content" ObjectID="_1677058479" r:id="rId21"/>
        </w:object>
      </w:r>
    </w:p>
    <w:p w:rsidR="00502882" w:rsidRPr="00697AD1" w:rsidRDefault="00502882" w:rsidP="00502882">
      <w:pPr>
        <w:pStyle w:val="subsection"/>
      </w:pPr>
      <w:r w:rsidRPr="00697AD1">
        <w:tab/>
        <w:t>(2)</w:t>
      </w:r>
      <w:r w:rsidRPr="00697AD1">
        <w:tab/>
        <w:t xml:space="preserve">The </w:t>
      </w:r>
      <w:r w:rsidRPr="00697AD1">
        <w:rPr>
          <w:b/>
          <w:i/>
        </w:rPr>
        <w:t>indexation factor</w:t>
      </w:r>
      <w:r w:rsidRPr="00697AD1">
        <w:t xml:space="preserve"> for an indexation year is the number worked out using the following formula:</w:t>
      </w:r>
    </w:p>
    <w:p w:rsidR="00502882" w:rsidRPr="00697AD1" w:rsidRDefault="00502882" w:rsidP="00502882">
      <w:pPr>
        <w:pStyle w:val="subsection2"/>
      </w:pPr>
      <w:r w:rsidRPr="00697AD1">
        <w:object w:dxaOrig="3240" w:dyaOrig="800">
          <v:shape id="_x0000_i1026" type="#_x0000_t75" style="width:161.25pt;height:40.5pt" o:ole="">
            <v:imagedata r:id="rId22" o:title=""/>
          </v:shape>
          <o:OLEObject Type="Embed" ProgID="Equation.DSMT4" ShapeID="_x0000_i1026" DrawAspect="Content" ObjectID="_1677058480" r:id="rId23"/>
        </w:object>
      </w:r>
    </w:p>
    <w:p w:rsidR="00502882" w:rsidRPr="00697AD1" w:rsidRDefault="00502882" w:rsidP="00502882">
      <w:pPr>
        <w:pStyle w:val="subsection2"/>
      </w:pPr>
      <w:r w:rsidRPr="00697AD1">
        <w:t>where:</w:t>
      </w:r>
    </w:p>
    <w:p w:rsidR="00502882" w:rsidRPr="00697AD1" w:rsidRDefault="00502882" w:rsidP="00502882">
      <w:pPr>
        <w:pStyle w:val="Definition"/>
      </w:pPr>
      <w:r w:rsidRPr="00697AD1">
        <w:rPr>
          <w:b/>
          <w:i/>
        </w:rPr>
        <w:t>base quarter</w:t>
      </w:r>
      <w:r w:rsidRPr="00697AD1">
        <w:t xml:space="preserve"> means the last March quarter before the reference quarter.</w:t>
      </w:r>
    </w:p>
    <w:p w:rsidR="00502882" w:rsidRPr="00697AD1" w:rsidRDefault="00502882" w:rsidP="00502882">
      <w:pPr>
        <w:pStyle w:val="Definition"/>
      </w:pPr>
      <w:r w:rsidRPr="00697AD1">
        <w:rPr>
          <w:b/>
          <w:i/>
        </w:rPr>
        <w:t>index number</w:t>
      </w:r>
      <w:r w:rsidRPr="00697AD1">
        <w:t>, for a quarter, means the All Groups Consumer Price Index number (being the weighted average of the 8 capital cities) published by the Australian Statistician for that quarter.</w:t>
      </w:r>
    </w:p>
    <w:p w:rsidR="00502882" w:rsidRPr="00697AD1" w:rsidRDefault="00502882" w:rsidP="00502882">
      <w:pPr>
        <w:pStyle w:val="Definition"/>
      </w:pPr>
      <w:r w:rsidRPr="00697AD1">
        <w:rPr>
          <w:b/>
          <w:i/>
        </w:rPr>
        <w:t>reference quarter</w:t>
      </w:r>
      <w:r w:rsidRPr="00697AD1">
        <w:t xml:space="preserve"> means the March quarter immediately before the indexation year.</w:t>
      </w:r>
    </w:p>
    <w:p w:rsidR="00502882" w:rsidRPr="00697AD1" w:rsidRDefault="00502882" w:rsidP="00502882">
      <w:pPr>
        <w:pStyle w:val="subsection"/>
      </w:pPr>
      <w:r w:rsidRPr="00697AD1">
        <w:tab/>
        <w:t>(3)</w:t>
      </w:r>
      <w:r w:rsidRPr="00697AD1">
        <w:tab/>
        <w:t>An indexation factor is to be calculated to 3 decimal places (rounding up if the fourth decimal place is 5 or more).</w:t>
      </w:r>
    </w:p>
    <w:p w:rsidR="00502882" w:rsidRPr="00697AD1" w:rsidRDefault="00502882" w:rsidP="00502882">
      <w:pPr>
        <w:pStyle w:val="subsection"/>
      </w:pPr>
      <w:r w:rsidRPr="00697AD1">
        <w:tab/>
        <w:t>(4)</w:t>
      </w:r>
      <w:r w:rsidRPr="00697AD1">
        <w:tab/>
        <w:t xml:space="preserve">If an indexation factor worked out under </w:t>
      </w:r>
      <w:r w:rsidR="000B7484" w:rsidRPr="00697AD1">
        <w:t>subsection (</w:t>
      </w:r>
      <w:r w:rsidRPr="00697AD1">
        <w:t>2) would be less than 1, that indexation factor is to be increased to 1.</w:t>
      </w:r>
    </w:p>
    <w:p w:rsidR="00502882" w:rsidRPr="00697AD1" w:rsidRDefault="00502882" w:rsidP="00502882">
      <w:pPr>
        <w:pStyle w:val="subsection"/>
      </w:pPr>
      <w:r w:rsidRPr="00697AD1">
        <w:tab/>
        <w:t>(5)</w:t>
      </w:r>
      <w:r w:rsidRPr="00697AD1">
        <w:tab/>
        <w:t xml:space="preserve">Calculations under </w:t>
      </w:r>
      <w:r w:rsidR="000B7484" w:rsidRPr="00697AD1">
        <w:t>subsection (</w:t>
      </w:r>
      <w:r w:rsidRPr="00697AD1">
        <w:t>2):</w:t>
      </w:r>
    </w:p>
    <w:p w:rsidR="00502882" w:rsidRPr="00697AD1" w:rsidRDefault="00502882" w:rsidP="00502882">
      <w:pPr>
        <w:pStyle w:val="paragraph"/>
      </w:pPr>
      <w:r w:rsidRPr="00697AD1">
        <w:tab/>
        <w:t>(a)</w:t>
      </w:r>
      <w:r w:rsidRPr="00697AD1">
        <w:tab/>
        <w:t>are to be made using only the index numbers published in terms of the most recently published index reference period; and</w:t>
      </w:r>
    </w:p>
    <w:p w:rsidR="00502882" w:rsidRPr="00697AD1" w:rsidRDefault="00502882" w:rsidP="00502882">
      <w:pPr>
        <w:pStyle w:val="paragraph"/>
      </w:pPr>
      <w:r w:rsidRPr="00697AD1">
        <w:tab/>
        <w:t>(b)</w:t>
      </w:r>
      <w:r w:rsidRPr="00697AD1">
        <w:tab/>
        <w:t>are to be made disregarding index numbers that are published in substitution for previously published index numbers (except where the substituted numbers are published to take account of changes in the index reference period).</w:t>
      </w:r>
    </w:p>
    <w:p w:rsidR="00100962" w:rsidRPr="00697AD1" w:rsidRDefault="00BD0583" w:rsidP="00100962">
      <w:pPr>
        <w:pStyle w:val="ActHead2"/>
        <w:pageBreakBefore/>
      </w:pPr>
      <w:bookmarkStart w:id="155" w:name="_Toc63674413"/>
      <w:r w:rsidRPr="00134781">
        <w:rPr>
          <w:rStyle w:val="CharPartNo"/>
        </w:rPr>
        <w:t>Part 1</w:t>
      </w:r>
      <w:r w:rsidR="00100962" w:rsidRPr="00134781">
        <w:rPr>
          <w:rStyle w:val="CharPartNo"/>
        </w:rPr>
        <w:t>7</w:t>
      </w:r>
      <w:r w:rsidR="00100962" w:rsidRPr="00697AD1">
        <w:t>—</w:t>
      </w:r>
      <w:r w:rsidR="008772BB" w:rsidRPr="00134781">
        <w:rPr>
          <w:rStyle w:val="CharPartText"/>
        </w:rPr>
        <w:t>Application, saving and transitional provisions</w:t>
      </w:r>
      <w:bookmarkEnd w:id="155"/>
    </w:p>
    <w:p w:rsidR="00100962" w:rsidRPr="00134781" w:rsidRDefault="00100962" w:rsidP="00100962">
      <w:pPr>
        <w:pStyle w:val="Header"/>
      </w:pPr>
      <w:r w:rsidRPr="00134781">
        <w:rPr>
          <w:rStyle w:val="CharDivNo"/>
        </w:rPr>
        <w:t xml:space="preserve"> </w:t>
      </w:r>
      <w:r w:rsidRPr="00134781">
        <w:rPr>
          <w:rStyle w:val="CharDivText"/>
        </w:rPr>
        <w:t xml:space="preserve"> </w:t>
      </w:r>
    </w:p>
    <w:p w:rsidR="008772BB" w:rsidRPr="00697AD1" w:rsidRDefault="008772BB" w:rsidP="007E78EB">
      <w:pPr>
        <w:pStyle w:val="ActHead5"/>
      </w:pPr>
      <w:bookmarkStart w:id="156" w:name="_Toc63674414"/>
      <w:r w:rsidRPr="00134781">
        <w:rPr>
          <w:rStyle w:val="CharSectno"/>
        </w:rPr>
        <w:t>115</w:t>
      </w:r>
      <w:r w:rsidRPr="00697AD1">
        <w:t xml:space="preserve">  Things done under the </w:t>
      </w:r>
      <w:r w:rsidRPr="00697AD1">
        <w:rPr>
          <w:i/>
        </w:rPr>
        <w:t>Bankruptcy Regulations 1996</w:t>
      </w:r>
      <w:bookmarkEnd w:id="156"/>
    </w:p>
    <w:p w:rsidR="008772BB" w:rsidRPr="00697AD1" w:rsidRDefault="008772BB" w:rsidP="008772BB">
      <w:pPr>
        <w:pStyle w:val="subsection"/>
      </w:pPr>
      <w:r w:rsidRPr="00697AD1">
        <w:tab/>
        <w:t>(1)</w:t>
      </w:r>
      <w:r w:rsidRPr="00697AD1">
        <w:tab/>
        <w:t>If:</w:t>
      </w:r>
    </w:p>
    <w:p w:rsidR="008772BB" w:rsidRPr="00697AD1" w:rsidRDefault="008772BB" w:rsidP="008772BB">
      <w:pPr>
        <w:pStyle w:val="paragraph"/>
      </w:pPr>
      <w:r w:rsidRPr="00697AD1">
        <w:tab/>
        <w:t>(a)</w:t>
      </w:r>
      <w:r w:rsidRPr="00697AD1">
        <w:tab/>
        <w:t xml:space="preserve">a thing was done for a particular purpose under the </w:t>
      </w:r>
      <w:r w:rsidRPr="00697AD1">
        <w:rPr>
          <w:i/>
        </w:rPr>
        <w:t>Bankruptcy Regulations 1996</w:t>
      </w:r>
      <w:r w:rsidRPr="00697AD1">
        <w:rPr>
          <w:b/>
        </w:rPr>
        <w:t xml:space="preserve"> </w:t>
      </w:r>
      <w:r w:rsidRPr="00697AD1">
        <w:t>as in force immediately before those Regulations were repealed; and</w:t>
      </w:r>
    </w:p>
    <w:p w:rsidR="008772BB" w:rsidRPr="00697AD1" w:rsidRDefault="008772BB" w:rsidP="008772BB">
      <w:pPr>
        <w:pStyle w:val="paragraph"/>
      </w:pPr>
      <w:r w:rsidRPr="00697AD1">
        <w:tab/>
        <w:t>(b)</w:t>
      </w:r>
      <w:r w:rsidRPr="00697AD1">
        <w:tab/>
        <w:t>the thing could be done for that purpose under this instrument;</w:t>
      </w:r>
    </w:p>
    <w:p w:rsidR="008772BB" w:rsidRPr="00697AD1" w:rsidRDefault="008772BB" w:rsidP="008772BB">
      <w:pPr>
        <w:pStyle w:val="subsection2"/>
      </w:pPr>
      <w:r w:rsidRPr="00697AD1">
        <w:t>the thing has effect for the purposes of this instrument as if it had been done for that purpose under this instrument.</w:t>
      </w:r>
    </w:p>
    <w:p w:rsidR="00100962" w:rsidRPr="00697AD1" w:rsidRDefault="008772BB" w:rsidP="008772BB">
      <w:pPr>
        <w:pStyle w:val="subsection"/>
      </w:pPr>
      <w:r w:rsidRPr="00697AD1">
        <w:tab/>
        <w:t>(2)</w:t>
      </w:r>
      <w:r w:rsidRPr="00697AD1">
        <w:tab/>
        <w:t xml:space="preserve">Without limiting </w:t>
      </w:r>
      <w:r w:rsidR="000B7484" w:rsidRPr="00697AD1">
        <w:t>subsection (</w:t>
      </w:r>
      <w:r w:rsidRPr="00697AD1">
        <w:t>1), a reference in that subsection to a thing being done includes a reference to a notice, application or other instrument being given or made.</w:t>
      </w:r>
    </w:p>
    <w:p w:rsidR="000D45EC" w:rsidRPr="00697AD1" w:rsidRDefault="000D45EC" w:rsidP="000D45EC">
      <w:pPr>
        <w:pStyle w:val="ActHead5"/>
      </w:pPr>
      <w:bookmarkStart w:id="157" w:name="_Toc63674415"/>
      <w:r w:rsidRPr="00134781">
        <w:rPr>
          <w:rStyle w:val="CharSectno"/>
        </w:rPr>
        <w:t>116</w:t>
      </w:r>
      <w:r w:rsidR="006F767B" w:rsidRPr="00697AD1">
        <w:t xml:space="preserve">  Taxable value of car fringe benefits</w:t>
      </w:r>
      <w:bookmarkEnd w:id="157"/>
    </w:p>
    <w:p w:rsidR="00D945F9" w:rsidRPr="00697AD1" w:rsidRDefault="006F767B" w:rsidP="006F767B">
      <w:pPr>
        <w:pStyle w:val="subsection"/>
      </w:pPr>
      <w:r w:rsidRPr="00697AD1">
        <w:tab/>
      </w:r>
      <w:r w:rsidRPr="00697AD1">
        <w:tab/>
        <w:t xml:space="preserve">Despite the repeal of the </w:t>
      </w:r>
      <w:r w:rsidRPr="00697AD1">
        <w:rPr>
          <w:i/>
        </w:rPr>
        <w:t>Bankruptcy Regulations 1996</w:t>
      </w:r>
      <w:r w:rsidRPr="00697AD1">
        <w:t xml:space="preserve">, </w:t>
      </w:r>
      <w:r w:rsidR="000B7484" w:rsidRPr="00697AD1">
        <w:t>item 3</w:t>
      </w:r>
      <w:r w:rsidR="00ED6E62" w:rsidRPr="00697AD1">
        <w:t xml:space="preserve"> of </w:t>
      </w:r>
      <w:r w:rsidR="000B7484" w:rsidRPr="00697AD1">
        <w:t>Schedule 4</w:t>
      </w:r>
      <w:r w:rsidR="00ED6E62" w:rsidRPr="00697AD1">
        <w:t xml:space="preserve"> to those Regulations</w:t>
      </w:r>
      <w:r w:rsidRPr="00697AD1">
        <w:t xml:space="preserve">, as in force immediately before that repeal, continues to apply in relation to a contribution assessment period </w:t>
      </w:r>
      <w:r w:rsidR="00D945F9" w:rsidRPr="00697AD1">
        <w:t xml:space="preserve">if an assessment under </w:t>
      </w:r>
      <w:r w:rsidR="00697AD1" w:rsidRPr="00697AD1">
        <w:t>section 1</w:t>
      </w:r>
      <w:r w:rsidR="00D945F9" w:rsidRPr="00697AD1">
        <w:t>39W of the Act was made for that contribution assessment period before that repeal.</w:t>
      </w:r>
    </w:p>
    <w:p w:rsidR="00676EC6" w:rsidRPr="00697AD1" w:rsidRDefault="00676EC6" w:rsidP="00676EC6">
      <w:pPr>
        <w:sectPr w:rsidR="00676EC6" w:rsidRPr="00697AD1" w:rsidSect="00912B57">
          <w:headerReference w:type="even" r:id="rId24"/>
          <w:headerReference w:type="default" r:id="rId25"/>
          <w:footerReference w:type="even" r:id="rId26"/>
          <w:footerReference w:type="default" r:id="rId27"/>
          <w:headerReference w:type="first" r:id="rId28"/>
          <w:footerReference w:type="first" r:id="rId29"/>
          <w:pgSz w:w="11907" w:h="16839" w:code="9"/>
          <w:pgMar w:top="1440" w:right="1797" w:bottom="1440" w:left="1797" w:header="720" w:footer="709" w:gutter="0"/>
          <w:pgNumType w:start="1"/>
          <w:cols w:space="708"/>
          <w:docGrid w:linePitch="360"/>
        </w:sectPr>
      </w:pPr>
    </w:p>
    <w:p w:rsidR="00C10A73" w:rsidRPr="00697AD1" w:rsidRDefault="00C10A73" w:rsidP="00676EC6">
      <w:pPr>
        <w:pStyle w:val="ActHead1"/>
      </w:pPr>
      <w:bookmarkStart w:id="158" w:name="_Toc63674416"/>
      <w:r w:rsidRPr="00134781">
        <w:rPr>
          <w:rStyle w:val="CharChapNo"/>
        </w:rPr>
        <w:t>Schedule 1</w:t>
      </w:r>
      <w:r w:rsidRPr="00697AD1">
        <w:t>—</w:t>
      </w:r>
      <w:r w:rsidRPr="00134781">
        <w:rPr>
          <w:rStyle w:val="CharChapText"/>
        </w:rPr>
        <w:t>Forms</w:t>
      </w:r>
      <w:bookmarkEnd w:id="158"/>
    </w:p>
    <w:p w:rsidR="00C10A73" w:rsidRPr="00697AD1" w:rsidRDefault="00C10A73" w:rsidP="00C10A73">
      <w:pPr>
        <w:pStyle w:val="notemargin"/>
      </w:pPr>
      <w:bookmarkStart w:id="159" w:name="f_Check_Lines_below"/>
      <w:bookmarkEnd w:id="159"/>
      <w:r w:rsidRPr="00697AD1">
        <w:t>Note:</w:t>
      </w:r>
      <w:r w:rsidRPr="00697AD1">
        <w:tab/>
        <w:t xml:space="preserve">See </w:t>
      </w:r>
      <w:r w:rsidR="00697AD1" w:rsidRPr="00697AD1">
        <w:t>subsection 9</w:t>
      </w:r>
      <w:r w:rsidRPr="00697AD1">
        <w:t>(1).</w:t>
      </w:r>
    </w:p>
    <w:p w:rsidR="00D32562" w:rsidRPr="00134781" w:rsidRDefault="00D32562" w:rsidP="00D32562">
      <w:pPr>
        <w:pStyle w:val="Header"/>
      </w:pPr>
      <w:r w:rsidRPr="00134781">
        <w:rPr>
          <w:rStyle w:val="CharPartNo"/>
        </w:rPr>
        <w:t xml:space="preserve"> </w:t>
      </w:r>
      <w:r w:rsidRPr="00134781">
        <w:rPr>
          <w:rStyle w:val="CharPartText"/>
        </w:rPr>
        <w:t xml:space="preserve"> </w:t>
      </w:r>
    </w:p>
    <w:p w:rsidR="00C10A73" w:rsidRPr="00697AD1" w:rsidRDefault="00C10A73" w:rsidP="00C10A73">
      <w:r w:rsidRPr="00697AD1">
        <w:rPr>
          <w:noProof/>
          <w:lang w:eastAsia="en-AU"/>
        </w:rPr>
        <w:drawing>
          <wp:inline distT="0" distB="0" distL="0" distR="0" wp14:anchorId="05E77D2F" wp14:editId="1CBA27DA">
            <wp:extent cx="5278755" cy="61388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8755" cy="6138809"/>
                    </a:xfrm>
                    <a:prstGeom prst="rect">
                      <a:avLst/>
                    </a:prstGeom>
                  </pic:spPr>
                </pic:pic>
              </a:graphicData>
            </a:graphic>
          </wp:inline>
        </w:drawing>
      </w:r>
    </w:p>
    <w:p w:rsidR="00C10A73" w:rsidRPr="00697AD1" w:rsidRDefault="00C10A73" w:rsidP="00C10A73">
      <w:r w:rsidRPr="00697AD1">
        <w:rPr>
          <w:noProof/>
          <w:lang w:eastAsia="en-AU"/>
        </w:rPr>
        <w:drawing>
          <wp:inline distT="0" distB="0" distL="0" distR="0" wp14:anchorId="2C979D61" wp14:editId="4F7D5B25">
            <wp:extent cx="5278755" cy="705864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8755" cy="7058643"/>
                    </a:xfrm>
                    <a:prstGeom prst="rect">
                      <a:avLst/>
                    </a:prstGeom>
                  </pic:spPr>
                </pic:pic>
              </a:graphicData>
            </a:graphic>
          </wp:inline>
        </w:drawing>
      </w:r>
    </w:p>
    <w:p w:rsidR="00C10A73" w:rsidRPr="00697AD1" w:rsidRDefault="00C10A73" w:rsidP="00C10A73">
      <w:r w:rsidRPr="00697AD1">
        <w:rPr>
          <w:noProof/>
          <w:lang w:eastAsia="en-AU"/>
        </w:rPr>
        <w:drawing>
          <wp:inline distT="0" distB="0" distL="0" distR="0" wp14:anchorId="171E6A2B" wp14:editId="04DBB14B">
            <wp:extent cx="5278755" cy="66339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8755" cy="6633974"/>
                    </a:xfrm>
                    <a:prstGeom prst="rect">
                      <a:avLst/>
                    </a:prstGeom>
                  </pic:spPr>
                </pic:pic>
              </a:graphicData>
            </a:graphic>
          </wp:inline>
        </w:drawing>
      </w:r>
    </w:p>
    <w:p w:rsidR="00C10A73" w:rsidRPr="00697AD1" w:rsidRDefault="00C10A73" w:rsidP="00C10A73"/>
    <w:p w:rsidR="00403F73" w:rsidRPr="00697AD1" w:rsidRDefault="00403F73" w:rsidP="004A1E86">
      <w:pPr>
        <w:sectPr w:rsidR="00403F73" w:rsidRPr="00697AD1" w:rsidSect="00912B57">
          <w:headerReference w:type="even" r:id="rId33"/>
          <w:headerReference w:type="default" r:id="rId34"/>
          <w:pgSz w:w="11907" w:h="16839" w:code="9"/>
          <w:pgMar w:top="1440" w:right="1797" w:bottom="1440" w:left="1797" w:header="720" w:footer="709" w:gutter="0"/>
          <w:cols w:space="708"/>
          <w:docGrid w:linePitch="360"/>
        </w:sectPr>
      </w:pPr>
      <w:bookmarkStart w:id="160" w:name="OPCSB_BodyPrincipleA4"/>
    </w:p>
    <w:bookmarkEnd w:id="160"/>
    <w:p w:rsidR="00403F73" w:rsidRPr="00697AD1" w:rsidRDefault="00403F73" w:rsidP="00C10A73"/>
    <w:p w:rsidR="00C10A73" w:rsidRPr="00697AD1" w:rsidRDefault="00C10A73" w:rsidP="00C10A73">
      <w:pPr>
        <w:pStyle w:val="ActHead6"/>
      </w:pPr>
      <w:bookmarkStart w:id="161" w:name="_Toc63674417"/>
      <w:bookmarkStart w:id="162" w:name="opcAmSched"/>
      <w:r w:rsidRPr="00134781">
        <w:rPr>
          <w:rStyle w:val="CharAmSchNo"/>
        </w:rPr>
        <w:t>Schedule 2</w:t>
      </w:r>
      <w:r w:rsidRPr="00697AD1">
        <w:t>—</w:t>
      </w:r>
      <w:r w:rsidRPr="00134781">
        <w:rPr>
          <w:rStyle w:val="CharAmSchText"/>
        </w:rPr>
        <w:t>Modifications of the FBTA Act</w:t>
      </w:r>
      <w:bookmarkEnd w:id="161"/>
    </w:p>
    <w:p w:rsidR="00C10A73" w:rsidRPr="00697AD1" w:rsidRDefault="00C10A73" w:rsidP="00C10A73">
      <w:pPr>
        <w:pStyle w:val="notemargin"/>
      </w:pPr>
      <w:r w:rsidRPr="00697AD1">
        <w:t>Note:</w:t>
      </w:r>
      <w:r w:rsidRPr="00697AD1">
        <w:tab/>
        <w:t xml:space="preserve">See the definition of </w:t>
      </w:r>
      <w:r w:rsidRPr="00697AD1">
        <w:rPr>
          <w:b/>
          <w:i/>
        </w:rPr>
        <w:t xml:space="preserve">FBTA Act </w:t>
      </w:r>
      <w:r w:rsidRPr="00697AD1">
        <w:t xml:space="preserve">in </w:t>
      </w:r>
      <w:r w:rsidR="00697AD1" w:rsidRPr="00697AD1">
        <w:t>section 4</w:t>
      </w:r>
      <w:r w:rsidRPr="00697AD1">
        <w:t xml:space="preserve"> and </w:t>
      </w:r>
      <w:r w:rsidR="00697AD1" w:rsidRPr="00697AD1">
        <w:t>subsection 3</w:t>
      </w:r>
      <w:r w:rsidRPr="00697AD1">
        <w:t>3(2).</w:t>
      </w:r>
    </w:p>
    <w:p w:rsidR="00C10A73" w:rsidRPr="00134781" w:rsidRDefault="00C10A73" w:rsidP="00303616">
      <w:pPr>
        <w:pStyle w:val="Header"/>
      </w:pPr>
      <w:r w:rsidRPr="00134781">
        <w:rPr>
          <w:rStyle w:val="CharAmPartNo"/>
        </w:rPr>
        <w:t xml:space="preserve"> </w:t>
      </w:r>
      <w:r w:rsidRPr="00134781">
        <w:rPr>
          <w:rStyle w:val="CharAmPartText"/>
        </w:rPr>
        <w:t xml:space="preserve"> </w:t>
      </w:r>
    </w:p>
    <w:p w:rsidR="00C10A73" w:rsidRPr="00697AD1" w:rsidRDefault="00C10A73" w:rsidP="00C10A73">
      <w:pPr>
        <w:pStyle w:val="ActHead9"/>
      </w:pPr>
      <w:bookmarkStart w:id="163" w:name="_Toc63674418"/>
      <w:r w:rsidRPr="00697AD1">
        <w:t>FBTA Act</w:t>
      </w:r>
      <w:bookmarkEnd w:id="163"/>
    </w:p>
    <w:p w:rsidR="00C10A73" w:rsidRPr="00697AD1" w:rsidRDefault="00C74583" w:rsidP="00C10A73">
      <w:pPr>
        <w:pStyle w:val="ItemHead"/>
      </w:pPr>
      <w:r w:rsidRPr="00697AD1">
        <w:t>1</w:t>
      </w:r>
      <w:r w:rsidR="00C10A73" w:rsidRPr="00697AD1">
        <w:t xml:space="preserve">  Subsections 7(1), </w:t>
      </w:r>
      <w:r w:rsidR="00350A54" w:rsidRPr="00697AD1">
        <w:t>(2),</w:t>
      </w:r>
      <w:r w:rsidR="00C10A73" w:rsidRPr="00697AD1">
        <w:t xml:space="preserve"> (3)</w:t>
      </w:r>
      <w:r w:rsidR="00350A54" w:rsidRPr="00697AD1">
        <w:t xml:space="preserve"> and (4)</w:t>
      </w:r>
    </w:p>
    <w:p w:rsidR="00C10A73" w:rsidRPr="00697AD1" w:rsidRDefault="00C10A73" w:rsidP="00C10A73">
      <w:pPr>
        <w:pStyle w:val="Item"/>
      </w:pPr>
      <w:r w:rsidRPr="00697AD1">
        <w:t>Repeal the subsections, substitute:</w:t>
      </w:r>
    </w:p>
    <w:p w:rsidR="00C10A73" w:rsidRPr="00697AD1" w:rsidRDefault="00C10A73" w:rsidP="00C10A73">
      <w:pPr>
        <w:pStyle w:val="subsection"/>
      </w:pPr>
      <w:r w:rsidRPr="00697AD1">
        <w:tab/>
        <w:t>(1)</w:t>
      </w:r>
      <w:r w:rsidRPr="00697AD1">
        <w:tab/>
        <w:t>Where, at any time on a day, a person:</w:t>
      </w:r>
    </w:p>
    <w:p w:rsidR="00C10A73" w:rsidRPr="00697AD1" w:rsidRDefault="00C10A73" w:rsidP="00C10A73">
      <w:pPr>
        <w:pStyle w:val="paragraph"/>
      </w:pPr>
      <w:r w:rsidRPr="00697AD1">
        <w:tab/>
        <w:t>(a)</w:t>
      </w:r>
      <w:r w:rsidRPr="00697AD1">
        <w:tab/>
        <w:t>applies a car held by the person; or</w:t>
      </w:r>
    </w:p>
    <w:p w:rsidR="00C10A73" w:rsidRPr="00697AD1" w:rsidRDefault="00C10A73" w:rsidP="00C10A73">
      <w:pPr>
        <w:pStyle w:val="paragraph"/>
      </w:pPr>
      <w:r w:rsidRPr="00697AD1">
        <w:tab/>
        <w:t>(b)</w:t>
      </w:r>
      <w:r w:rsidRPr="00697AD1">
        <w:tab/>
        <w:t>makes a car held by the person available;</w:t>
      </w:r>
    </w:p>
    <w:p w:rsidR="00C10A73" w:rsidRPr="00697AD1" w:rsidRDefault="00C10A73" w:rsidP="00C10A73">
      <w:pPr>
        <w:pStyle w:val="subsection2"/>
      </w:pPr>
      <w:r w:rsidRPr="00697AD1">
        <w:t>for the private use of a bankrupt, the car is taken, for the purposes of this Act, to constitute a benefit provided on that day by the person to the bankrupt.</w:t>
      </w:r>
    </w:p>
    <w:p w:rsidR="00C10A73" w:rsidRPr="00697AD1" w:rsidRDefault="00C74583" w:rsidP="00C10A73">
      <w:pPr>
        <w:pStyle w:val="ItemHead"/>
      </w:pPr>
      <w:r w:rsidRPr="00697AD1">
        <w:t>2</w:t>
      </w:r>
      <w:r w:rsidR="00C10A73" w:rsidRPr="00697AD1">
        <w:t xml:space="preserve">  Subsections 8(1) and (2)</w:t>
      </w:r>
    </w:p>
    <w:p w:rsidR="00C10A73" w:rsidRPr="00697AD1" w:rsidRDefault="00C10A73" w:rsidP="00C10A73">
      <w:pPr>
        <w:pStyle w:val="Item"/>
      </w:pPr>
      <w:r w:rsidRPr="00697AD1">
        <w:t>Repeal the subsections.</w:t>
      </w:r>
    </w:p>
    <w:p w:rsidR="001A0DFB" w:rsidRPr="00697AD1" w:rsidRDefault="00C74583" w:rsidP="001A0DFB">
      <w:pPr>
        <w:pStyle w:val="ItemHead"/>
      </w:pPr>
      <w:r w:rsidRPr="00697AD1">
        <w:t>3</w:t>
      </w:r>
      <w:r w:rsidR="001A0DFB" w:rsidRPr="00697AD1">
        <w:t xml:space="preserve">  </w:t>
      </w:r>
      <w:r w:rsidR="000B7484" w:rsidRPr="00697AD1">
        <w:t>Section 9</w:t>
      </w:r>
    </w:p>
    <w:p w:rsidR="001A0DFB" w:rsidRPr="00697AD1" w:rsidRDefault="001A0DFB" w:rsidP="001A0DFB">
      <w:pPr>
        <w:pStyle w:val="Item"/>
      </w:pPr>
      <w:r w:rsidRPr="00697AD1">
        <w:t>Repeal the section, substitute:</w:t>
      </w:r>
    </w:p>
    <w:p w:rsidR="001A0DFB" w:rsidRPr="00697AD1" w:rsidRDefault="001A0DFB" w:rsidP="001A0DFB">
      <w:pPr>
        <w:pStyle w:val="ActHead5"/>
      </w:pPr>
      <w:bookmarkStart w:id="164" w:name="_Toc63674419"/>
      <w:r w:rsidRPr="00134781">
        <w:rPr>
          <w:rStyle w:val="CharSectno"/>
        </w:rPr>
        <w:t>9</w:t>
      </w:r>
      <w:r w:rsidRPr="00697AD1">
        <w:t xml:space="preserve">  Taxable value of car fringe benefits—statutory formula</w:t>
      </w:r>
      <w:bookmarkEnd w:id="164"/>
    </w:p>
    <w:p w:rsidR="001A0DFB" w:rsidRPr="00697AD1" w:rsidRDefault="001A0DFB" w:rsidP="001A0DFB">
      <w:pPr>
        <w:pStyle w:val="subsection"/>
      </w:pPr>
      <w:r w:rsidRPr="00697AD1">
        <w:tab/>
        <w:t>(1)</w:t>
      </w:r>
      <w:r w:rsidRPr="00697AD1">
        <w:tab/>
        <w:t xml:space="preserve">Subject to this Part, where one or more car fringe benefits in relation to an employer in relation to a </w:t>
      </w:r>
      <w:r w:rsidR="0074464A" w:rsidRPr="00697AD1">
        <w:t>contribution assessment period</w:t>
      </w:r>
      <w:r w:rsidRPr="00697AD1">
        <w:t xml:space="preserve"> relate to a particular car held by a particular person (the </w:t>
      </w:r>
      <w:r w:rsidRPr="00697AD1">
        <w:rPr>
          <w:b/>
          <w:i/>
        </w:rPr>
        <w:t>provider</w:t>
      </w:r>
      <w:r w:rsidRPr="00697AD1">
        <w:t xml:space="preserve">), the taxable value of that fringe benefit, or the aggregate of the taxable values of those fringe benefits, as the case may be, in relation to that </w:t>
      </w:r>
      <w:r w:rsidR="0074464A" w:rsidRPr="00697AD1">
        <w:t>contribution assessment period</w:t>
      </w:r>
      <w:r w:rsidRPr="00697AD1">
        <w:t>, is the amount calculated in accordance with the formula:</w:t>
      </w:r>
    </w:p>
    <w:p w:rsidR="001A0DFB" w:rsidRPr="00697AD1" w:rsidRDefault="006E4615" w:rsidP="006E4615">
      <w:pPr>
        <w:pStyle w:val="subsection"/>
      </w:pPr>
      <w:r w:rsidRPr="00697AD1">
        <w:tab/>
      </w:r>
      <w:r w:rsidRPr="00697AD1">
        <w:tab/>
      </w:r>
      <w:r w:rsidR="0032700E" w:rsidRPr="00697AD1">
        <w:rPr>
          <w:position w:val="-96"/>
        </w:rPr>
        <w:object w:dxaOrig="7020" w:dyaOrig="2020">
          <v:shape id="_x0000_i1027" type="#_x0000_t75" style="width:351pt;height:100.5pt" o:ole="">
            <v:imagedata r:id="rId35" o:title=""/>
          </v:shape>
          <o:OLEObject Type="Embed" ProgID="Equation.DSMT4" ShapeID="_x0000_i1027" DrawAspect="Content" ObjectID="_1677058481" r:id="rId36"/>
        </w:object>
      </w:r>
    </w:p>
    <w:p w:rsidR="001A0DFB" w:rsidRPr="00697AD1" w:rsidRDefault="001A0DFB" w:rsidP="001A0DFB">
      <w:pPr>
        <w:pStyle w:val="subsection"/>
      </w:pPr>
      <w:r w:rsidRPr="00697AD1">
        <w:tab/>
        <w:t>(2)</w:t>
      </w:r>
      <w:r w:rsidRPr="00697AD1">
        <w:tab/>
        <w:t>For the purposes of this section:</w:t>
      </w:r>
    </w:p>
    <w:p w:rsidR="001A0DFB" w:rsidRPr="00697AD1" w:rsidRDefault="001A0DFB" w:rsidP="001A0DFB">
      <w:pPr>
        <w:pStyle w:val="paragraph"/>
      </w:pPr>
      <w:r w:rsidRPr="00697AD1">
        <w:tab/>
        <w:t>(a)</w:t>
      </w:r>
      <w:r w:rsidRPr="00697AD1">
        <w:tab/>
        <w:t xml:space="preserve">the </w:t>
      </w:r>
      <w:r w:rsidRPr="00697AD1">
        <w:rPr>
          <w:b/>
          <w:i/>
        </w:rPr>
        <w:t>base value</w:t>
      </w:r>
      <w:r w:rsidRPr="00697AD1">
        <w:t xml:space="preserve"> of the car is the sum of:</w:t>
      </w:r>
    </w:p>
    <w:p w:rsidR="001A0DFB" w:rsidRPr="00697AD1" w:rsidRDefault="001A0DFB" w:rsidP="001A0DFB">
      <w:pPr>
        <w:pStyle w:val="paragraphsub"/>
      </w:pPr>
      <w:r w:rsidRPr="00697AD1">
        <w:tab/>
        <w:t>(i)</w:t>
      </w:r>
      <w:r w:rsidRPr="00697AD1">
        <w:tab/>
        <w:t xml:space="preserve">where, at the earliest holding time, the car was owned by the provider or an associate of the provider, the amount calculated in accordance with the formula </w:t>
      </w:r>
      <w:r w:rsidRPr="00697AD1">
        <w:rPr>
          <w:i/>
        </w:rPr>
        <w:t>AB</w:t>
      </w:r>
      <w:r w:rsidRPr="00697AD1">
        <w:t>, where:</w:t>
      </w:r>
    </w:p>
    <w:p w:rsidR="001A0DFB" w:rsidRPr="00697AD1" w:rsidRDefault="001A0DFB" w:rsidP="001A0DFB">
      <w:pPr>
        <w:pStyle w:val="Definition"/>
        <w:ind w:left="2127"/>
      </w:pPr>
      <w:r w:rsidRPr="00697AD1">
        <w:rPr>
          <w:b/>
          <w:i/>
        </w:rPr>
        <w:t>A</w:t>
      </w:r>
      <w:r w:rsidRPr="00697AD1">
        <w:rPr>
          <w:b/>
        </w:rPr>
        <w:t xml:space="preserve"> </w:t>
      </w:r>
      <w:r w:rsidRPr="00697AD1">
        <w:t>is the cost price of the car to the provider or associate, as the case may be; and</w:t>
      </w:r>
    </w:p>
    <w:p w:rsidR="001A0DFB" w:rsidRPr="00697AD1" w:rsidRDefault="001A0DFB" w:rsidP="001A0DFB">
      <w:pPr>
        <w:pStyle w:val="Definition"/>
        <w:ind w:left="2127"/>
      </w:pPr>
      <w:r w:rsidRPr="00697AD1">
        <w:rPr>
          <w:b/>
          <w:i/>
        </w:rPr>
        <w:t>B</w:t>
      </w:r>
      <w:r w:rsidRPr="00697AD1">
        <w:t xml:space="preserve"> is:</w:t>
      </w:r>
    </w:p>
    <w:p w:rsidR="001A0DFB" w:rsidRPr="00697AD1" w:rsidRDefault="001A0DFB" w:rsidP="001A0DFB">
      <w:pPr>
        <w:pStyle w:val="paragraphsub-sub"/>
      </w:pPr>
      <w:r w:rsidRPr="00697AD1">
        <w:tab/>
        <w:t>(A)</w:t>
      </w:r>
      <w:r w:rsidRPr="00697AD1">
        <w:tab/>
        <w:t xml:space="preserve">in a case where the commencement of the </w:t>
      </w:r>
      <w:r w:rsidR="0074464A" w:rsidRPr="00697AD1">
        <w:t>contribution assessment period</w:t>
      </w:r>
      <w:r w:rsidRPr="00697AD1">
        <w:t xml:space="preserve"> is later than the fourth anniversary of the earliest holding time—</w:t>
      </w:r>
      <w:r w:rsidR="00D07CCB" w:rsidRPr="00697AD1">
        <w:t>⅔;</w:t>
      </w:r>
      <w:r w:rsidRPr="00697AD1">
        <w:t xml:space="preserve"> or</w:t>
      </w:r>
    </w:p>
    <w:p w:rsidR="001A0DFB" w:rsidRPr="00697AD1" w:rsidRDefault="001A0DFB" w:rsidP="001A0DFB">
      <w:pPr>
        <w:pStyle w:val="paragraphsub-sub"/>
      </w:pPr>
      <w:r w:rsidRPr="00697AD1">
        <w:tab/>
        <w:t>(B)</w:t>
      </w:r>
      <w:r w:rsidRPr="00697AD1">
        <w:tab/>
        <w:t>in any other case—1; and</w:t>
      </w:r>
    </w:p>
    <w:p w:rsidR="001A0DFB" w:rsidRPr="00697AD1" w:rsidRDefault="001A0DFB" w:rsidP="001A0DFB">
      <w:pPr>
        <w:pStyle w:val="paragraphsub"/>
      </w:pPr>
      <w:r w:rsidRPr="00697AD1">
        <w:tab/>
        <w:t>(ii)</w:t>
      </w:r>
      <w:r w:rsidRPr="00697AD1">
        <w:tab/>
        <w:t xml:space="preserve">in a case to which subparagraph (i) does not apply—the amount calculated in accordance with the formula </w:t>
      </w:r>
      <w:r w:rsidRPr="00697AD1">
        <w:rPr>
          <w:i/>
        </w:rPr>
        <w:t>AB</w:t>
      </w:r>
      <w:r w:rsidR="00674F57" w:rsidRPr="00697AD1">
        <w:t>, where:</w:t>
      </w:r>
    </w:p>
    <w:p w:rsidR="001A0DFB" w:rsidRPr="00697AD1" w:rsidRDefault="001A0DFB" w:rsidP="001A0DFB">
      <w:pPr>
        <w:pStyle w:val="Definition"/>
        <w:ind w:left="2127"/>
      </w:pPr>
      <w:r w:rsidRPr="00697AD1">
        <w:rPr>
          <w:b/>
          <w:i/>
        </w:rPr>
        <w:t>A</w:t>
      </w:r>
      <w:r w:rsidRPr="00697AD1">
        <w:t xml:space="preserve"> is the leased car value of the car at the earliest holding time; and</w:t>
      </w:r>
    </w:p>
    <w:p w:rsidR="001A0DFB" w:rsidRPr="00697AD1" w:rsidRDefault="001A0DFB" w:rsidP="001A0DFB">
      <w:pPr>
        <w:pStyle w:val="Definition"/>
        <w:ind w:left="2127"/>
      </w:pPr>
      <w:r w:rsidRPr="00697AD1">
        <w:rPr>
          <w:b/>
          <w:i/>
        </w:rPr>
        <w:t>B</w:t>
      </w:r>
      <w:r w:rsidRPr="00697AD1">
        <w:t xml:space="preserve"> is:</w:t>
      </w:r>
    </w:p>
    <w:p w:rsidR="001A0DFB" w:rsidRPr="00697AD1" w:rsidRDefault="001A0DFB" w:rsidP="001A0DFB">
      <w:pPr>
        <w:pStyle w:val="paragraphsub-sub"/>
      </w:pPr>
      <w:r w:rsidRPr="00697AD1">
        <w:tab/>
        <w:t>(A)</w:t>
      </w:r>
      <w:r w:rsidRPr="00697AD1">
        <w:tab/>
        <w:t xml:space="preserve">in a case where the commencement of the </w:t>
      </w:r>
      <w:r w:rsidR="0074464A" w:rsidRPr="00697AD1">
        <w:t>contribution assessment period</w:t>
      </w:r>
      <w:r w:rsidRPr="00697AD1">
        <w:t xml:space="preserve"> is later than the fourth anniversary of the earliest holding time—</w:t>
      </w:r>
      <w:r w:rsidR="00D07CCB" w:rsidRPr="00697AD1">
        <w:t xml:space="preserve">⅔; </w:t>
      </w:r>
      <w:r w:rsidRPr="00697AD1">
        <w:t>or</w:t>
      </w:r>
    </w:p>
    <w:p w:rsidR="001A0DFB" w:rsidRPr="00697AD1" w:rsidRDefault="001A0DFB" w:rsidP="001A0DFB">
      <w:pPr>
        <w:pStyle w:val="paragraphsub-sub"/>
      </w:pPr>
      <w:r w:rsidRPr="00697AD1">
        <w:tab/>
        <w:t>(B)</w:t>
      </w:r>
      <w:r w:rsidRPr="00697AD1">
        <w:tab/>
        <w:t>in any other case—1; and</w:t>
      </w:r>
    </w:p>
    <w:p w:rsidR="001A0DFB" w:rsidRPr="00697AD1" w:rsidRDefault="001A0DFB" w:rsidP="001A0DFB">
      <w:pPr>
        <w:pStyle w:val="paragraphsub"/>
      </w:pPr>
      <w:r w:rsidRPr="00697AD1">
        <w:tab/>
        <w:t>(iii)</w:t>
      </w:r>
      <w:r w:rsidRPr="00697AD1">
        <w:tab/>
        <w:t>the cost price of each non</w:t>
      </w:r>
      <w:r w:rsidR="00697AD1">
        <w:noBreakHyphen/>
      </w:r>
      <w:r w:rsidRPr="00697AD1">
        <w:t>business accessory that:</w:t>
      </w:r>
    </w:p>
    <w:p w:rsidR="001A0DFB" w:rsidRPr="00697AD1" w:rsidRDefault="001A0DFB" w:rsidP="001A0DFB">
      <w:pPr>
        <w:pStyle w:val="paragraphsub-sub"/>
      </w:pPr>
      <w:r w:rsidRPr="00697AD1">
        <w:tab/>
        <w:t>(A)</w:t>
      </w:r>
      <w:r w:rsidRPr="00697AD1">
        <w:tab/>
        <w:t xml:space="preserve">was fitted to the car after the earliest holding time and before the end of the </w:t>
      </w:r>
      <w:r w:rsidR="0074464A" w:rsidRPr="00697AD1">
        <w:t>contribution assessment period</w:t>
      </w:r>
      <w:r w:rsidRPr="00697AD1">
        <w:t>; and</w:t>
      </w:r>
    </w:p>
    <w:p w:rsidR="001A0DFB" w:rsidRPr="00697AD1" w:rsidRDefault="001A0DFB" w:rsidP="001A0DFB">
      <w:pPr>
        <w:pStyle w:val="paragraphsub-sub"/>
      </w:pPr>
      <w:r w:rsidRPr="00697AD1">
        <w:tab/>
        <w:t>(B)</w:t>
      </w:r>
      <w:r w:rsidRPr="00697AD1">
        <w:tab/>
        <w:t xml:space="preserve">remained fitted to the car at a time during the </w:t>
      </w:r>
      <w:r w:rsidR="0074464A" w:rsidRPr="00697AD1">
        <w:t>contribution assessment period</w:t>
      </w:r>
      <w:r w:rsidRPr="00697AD1">
        <w:t xml:space="preserve"> when the car was held by the provider;</w:t>
      </w:r>
    </w:p>
    <w:p w:rsidR="001A0DFB" w:rsidRPr="00697AD1" w:rsidRDefault="001A0DFB" w:rsidP="001A0DFB">
      <w:pPr>
        <w:pStyle w:val="paragraph"/>
      </w:pPr>
      <w:r w:rsidRPr="00697AD1">
        <w:tab/>
        <w:t>(b)</w:t>
      </w:r>
      <w:r w:rsidRPr="00697AD1">
        <w:tab/>
        <w:t xml:space="preserve">the earliest holding time, in relation to a car held by the provider at a particular time (the </w:t>
      </w:r>
      <w:r w:rsidRPr="00697AD1">
        <w:rPr>
          <w:b/>
          <w:i/>
        </w:rPr>
        <w:t>current time</w:t>
      </w:r>
      <w:r w:rsidRPr="00697AD1">
        <w:t>), is the earliest time before the current time when the car was held by the provider or an associate of the provider; and</w:t>
      </w:r>
    </w:p>
    <w:p w:rsidR="001A0DFB" w:rsidRPr="00697AD1" w:rsidRDefault="00674F57" w:rsidP="001A0DFB">
      <w:pPr>
        <w:pStyle w:val="paragraph"/>
      </w:pPr>
      <w:r w:rsidRPr="00697AD1">
        <w:tab/>
        <w:t>(c</w:t>
      </w:r>
      <w:r w:rsidR="001A0DFB" w:rsidRPr="00697AD1">
        <w:t>)</w:t>
      </w:r>
      <w:r w:rsidR="001A0DFB" w:rsidRPr="00697AD1">
        <w:tab/>
        <w:t>the amount of the recipient’s payment is the sum of:</w:t>
      </w:r>
    </w:p>
    <w:p w:rsidR="001A0DFB" w:rsidRPr="00697AD1" w:rsidRDefault="001A0DFB" w:rsidP="001A0DFB">
      <w:pPr>
        <w:pStyle w:val="paragraphsub"/>
      </w:pPr>
      <w:r w:rsidRPr="00697AD1">
        <w:tab/>
        <w:t>(i)</w:t>
      </w:r>
      <w:r w:rsidRPr="00697AD1">
        <w:tab/>
        <w:t>in a case where expenses were incurred to the provider or employer during the holding period by recipients of the car fringe benefits by way of consideration for the provision of the car fringe benefits—the amount of those expenses paid by the recipients less any amount paid or payable to the recipients by way of reimbursement of those expenses; and</w:t>
      </w:r>
    </w:p>
    <w:p w:rsidR="001A0DFB" w:rsidRPr="00697AD1" w:rsidRDefault="00674F57" w:rsidP="001A0DFB">
      <w:pPr>
        <w:pStyle w:val="paragraphsub"/>
      </w:pPr>
      <w:r w:rsidRPr="00697AD1">
        <w:tab/>
        <w:t>(ii</w:t>
      </w:r>
      <w:r w:rsidR="001A0DFB" w:rsidRPr="00697AD1">
        <w:t>)</w:t>
      </w:r>
      <w:r w:rsidR="001A0DFB" w:rsidRPr="00697AD1">
        <w:tab/>
        <w:t xml:space="preserve">in a case where car expenses in respect of fuel or oil for the car were incurred during the holding period by recipients </w:t>
      </w:r>
      <w:r w:rsidR="00CE460A" w:rsidRPr="00697AD1">
        <w:t xml:space="preserve">of the car fringe benefits and </w:t>
      </w:r>
      <w:r w:rsidR="001A0DFB" w:rsidRPr="00697AD1">
        <w:t xml:space="preserve">the persons incurring those expenses give to the employer, before the declaration date, declarations, in a form approved by </w:t>
      </w:r>
      <w:r w:rsidR="00CE460A" w:rsidRPr="00697AD1">
        <w:t>the Inspector</w:t>
      </w:r>
      <w:r w:rsidR="00697AD1">
        <w:noBreakHyphen/>
      </w:r>
      <w:r w:rsidR="00CE460A" w:rsidRPr="00697AD1">
        <w:t xml:space="preserve">General under </w:t>
      </w:r>
      <w:r w:rsidR="00697AD1" w:rsidRPr="00697AD1">
        <w:t>section 6</w:t>
      </w:r>
      <w:r w:rsidR="00CE460A" w:rsidRPr="00697AD1">
        <w:t xml:space="preserve">D of the </w:t>
      </w:r>
      <w:r w:rsidR="00CE460A" w:rsidRPr="00697AD1">
        <w:rPr>
          <w:i/>
        </w:rPr>
        <w:t>Bankruptcy Act 1966</w:t>
      </w:r>
      <w:r w:rsidR="001A0DFB" w:rsidRPr="00697AD1">
        <w:t>, in respect of those expenses</w:t>
      </w:r>
      <w:r w:rsidR="00CE460A" w:rsidRPr="00697AD1">
        <w:t>—</w:t>
      </w:r>
      <w:r w:rsidR="001A0DFB" w:rsidRPr="00697AD1">
        <w:t>the amount of those expenses paid by the recipients less any amount paid or payable to the recipients by way of reimbursement of those expenses; and</w:t>
      </w:r>
    </w:p>
    <w:p w:rsidR="001A0DFB" w:rsidRPr="00697AD1" w:rsidRDefault="001A0DFB" w:rsidP="001A0DFB">
      <w:pPr>
        <w:pStyle w:val="paragraphsub"/>
      </w:pPr>
      <w:r w:rsidRPr="00697AD1">
        <w:tab/>
        <w:t>(ii</w:t>
      </w:r>
      <w:r w:rsidR="00674F57" w:rsidRPr="00697AD1">
        <w:t>i</w:t>
      </w:r>
      <w:r w:rsidRPr="00697AD1">
        <w:t>)</w:t>
      </w:r>
      <w:r w:rsidRPr="00697AD1">
        <w:tab/>
        <w:t>in a case where:</w:t>
      </w:r>
    </w:p>
    <w:p w:rsidR="001A0DFB" w:rsidRPr="00697AD1" w:rsidRDefault="001A0DFB" w:rsidP="001A0DFB">
      <w:pPr>
        <w:pStyle w:val="paragraphsub-sub"/>
      </w:pPr>
      <w:r w:rsidRPr="00697AD1">
        <w:tab/>
        <w:t>(A)</w:t>
      </w:r>
      <w:r w:rsidRPr="00697AD1">
        <w:tab/>
        <w:t>car expenses in respect of the car (other than car expenses in respect of fuel or oil for the car) were incurred during the holding period by recipients of the car fringe benefits; and</w:t>
      </w:r>
    </w:p>
    <w:p w:rsidR="001A0DFB" w:rsidRPr="00697AD1" w:rsidRDefault="001A0DFB" w:rsidP="001A0DFB">
      <w:pPr>
        <w:pStyle w:val="paragraphsub-sub"/>
      </w:pPr>
      <w:r w:rsidRPr="00697AD1">
        <w:tab/>
        <w:t>(B)</w:t>
      </w:r>
      <w:r w:rsidRPr="00697AD1">
        <w:tab/>
        <w:t>documentary evidence of those expenses is obtained by the persons incurring the expenses and given to the employer before the declaration date;</w:t>
      </w:r>
    </w:p>
    <w:p w:rsidR="001A0DFB" w:rsidRPr="00697AD1" w:rsidRDefault="001A0DFB" w:rsidP="001A0DFB">
      <w:pPr>
        <w:pStyle w:val="paragraphsub"/>
      </w:pPr>
      <w:r w:rsidRPr="00697AD1">
        <w:tab/>
      </w:r>
      <w:r w:rsidRPr="00697AD1">
        <w:tab/>
        <w:t>the amount of those expenses paid by the recipients less any amount paid or payable to the recipients by way of reimbursement of those expenses; and</w:t>
      </w:r>
    </w:p>
    <w:p w:rsidR="001A0DFB" w:rsidRPr="00697AD1" w:rsidRDefault="0032700E" w:rsidP="001A0DFB">
      <w:pPr>
        <w:pStyle w:val="paragraph"/>
      </w:pPr>
      <w:r w:rsidRPr="00697AD1">
        <w:tab/>
        <w:t>(d</w:t>
      </w:r>
      <w:r w:rsidR="001A0DFB" w:rsidRPr="00697AD1">
        <w:t>)</w:t>
      </w:r>
      <w:r w:rsidR="001A0DFB" w:rsidRPr="00697AD1">
        <w:tab/>
        <w:t xml:space="preserve">the holding period is the period in the </w:t>
      </w:r>
      <w:r w:rsidR="0074464A" w:rsidRPr="00697AD1">
        <w:t>contribution assessment period</w:t>
      </w:r>
      <w:r w:rsidR="001A0DFB" w:rsidRPr="00697AD1">
        <w:t xml:space="preserve"> when the car was held by the provider.</w:t>
      </w:r>
    </w:p>
    <w:p w:rsidR="00147E9C" w:rsidRPr="00697AD1" w:rsidRDefault="00D32562" w:rsidP="00147E9C">
      <w:pPr>
        <w:pStyle w:val="notetext"/>
      </w:pPr>
      <w:r w:rsidRPr="00697AD1">
        <w:tab/>
      </w:r>
      <w:r w:rsidR="00147E9C" w:rsidRPr="00697AD1">
        <w:t>Example:</w:t>
      </w:r>
    </w:p>
    <w:p w:rsidR="00147E9C" w:rsidRPr="00697AD1" w:rsidRDefault="00147E9C" w:rsidP="00147E9C">
      <w:pPr>
        <w:pStyle w:val="notetext"/>
      </w:pPr>
      <w:r w:rsidRPr="00697AD1">
        <w:tab/>
        <w:t xml:space="preserve">Christopher was declared bankrupt on </w:t>
      </w:r>
      <w:r w:rsidR="000B7484" w:rsidRPr="00697AD1">
        <w:t>1 July</w:t>
      </w:r>
      <w:r w:rsidRPr="00697AD1">
        <w:t xml:space="preserve"> 2020.</w:t>
      </w:r>
    </w:p>
    <w:p w:rsidR="00147E9C" w:rsidRPr="00697AD1" w:rsidRDefault="00147E9C" w:rsidP="00147E9C">
      <w:pPr>
        <w:pStyle w:val="notetext"/>
      </w:pPr>
      <w:r w:rsidRPr="00697AD1">
        <w:tab/>
        <w:t>In June 2021 Christopher’s employer acquires a car for Christopher’s use. The purchase price, and base value, of the car is $20,000.</w:t>
      </w:r>
    </w:p>
    <w:p w:rsidR="00147E9C" w:rsidRPr="00697AD1" w:rsidRDefault="00147E9C" w:rsidP="00147E9C">
      <w:pPr>
        <w:pStyle w:val="notetext"/>
      </w:pPr>
      <w:r w:rsidRPr="00697AD1">
        <w:tab/>
        <w:t xml:space="preserve">As part of his employment arrangement, the car is made available to Christopher for the entire period </w:t>
      </w:r>
      <w:r w:rsidR="000B7484" w:rsidRPr="00697AD1">
        <w:t>1 July</w:t>
      </w:r>
      <w:r w:rsidRPr="00697AD1">
        <w:t xml:space="preserve"> 2021 to </w:t>
      </w:r>
      <w:r w:rsidR="000B7484" w:rsidRPr="00697AD1">
        <w:t>30 June</w:t>
      </w:r>
      <w:r w:rsidRPr="00697AD1">
        <w:t xml:space="preserve"> 2022 during which time he travels 10,000 kilometres. During the period Christopher makes a $300 contribution to expenses in the form of unreimbursed expenditure on petrol.</w:t>
      </w:r>
      <w:bookmarkStart w:id="165" w:name="_Hlk62720001"/>
    </w:p>
    <w:bookmarkEnd w:id="165"/>
    <w:p w:rsidR="00147E9C" w:rsidRPr="00697AD1" w:rsidRDefault="00147E9C" w:rsidP="00147E9C">
      <w:pPr>
        <w:pStyle w:val="notetext"/>
      </w:pPr>
      <w:r w:rsidRPr="00697AD1">
        <w:tab/>
        <w:t xml:space="preserve">It is necessary to assess the value of a car fringe benefit provided to Christopher by his employer for the contribution assessment period </w:t>
      </w:r>
      <w:r w:rsidR="000B7484" w:rsidRPr="00697AD1">
        <w:t>1 July</w:t>
      </w:r>
      <w:r w:rsidRPr="00697AD1">
        <w:t xml:space="preserve"> 2021 to </w:t>
      </w:r>
      <w:r w:rsidR="000B7484" w:rsidRPr="00697AD1">
        <w:t>30 June</w:t>
      </w:r>
      <w:r w:rsidRPr="00697AD1">
        <w:t xml:space="preserve"> 2022.</w:t>
      </w:r>
    </w:p>
    <w:p w:rsidR="00147E9C" w:rsidRPr="00697AD1" w:rsidRDefault="00147E9C" w:rsidP="00147E9C">
      <w:pPr>
        <w:pStyle w:val="notetext"/>
        <w:rPr>
          <w:rFonts w:cstheme="minorHAnsi"/>
        </w:rPr>
      </w:pPr>
      <w:r w:rsidRPr="00697AD1">
        <w:rPr>
          <w:rFonts w:cstheme="minorHAnsi"/>
        </w:rPr>
        <w:tab/>
        <w:t xml:space="preserve">Applying the formula in </w:t>
      </w:r>
      <w:r w:rsidR="000B7484" w:rsidRPr="00697AD1">
        <w:rPr>
          <w:rFonts w:cstheme="minorHAnsi"/>
        </w:rPr>
        <w:t>subsection (</w:t>
      </w:r>
      <w:r w:rsidRPr="00697AD1">
        <w:rPr>
          <w:rFonts w:cstheme="minorHAnsi"/>
        </w:rPr>
        <w:t>1), the value of the car fringe benefit is calculated as follows:</w:t>
      </w:r>
    </w:p>
    <w:p w:rsidR="00147E9C" w:rsidRPr="00697AD1" w:rsidRDefault="00147E9C" w:rsidP="00147E9C">
      <w:pPr>
        <w:pStyle w:val="notetext"/>
      </w:pPr>
      <w:r w:rsidRPr="00697AD1">
        <w:tab/>
      </w:r>
      <w:r w:rsidR="0032700E" w:rsidRPr="00697AD1">
        <w:rPr>
          <w:position w:val="-56"/>
        </w:rPr>
        <w:object w:dxaOrig="3900" w:dyaOrig="1219">
          <v:shape id="_x0000_i1028" type="#_x0000_t75" style="width:196.5pt;height:61.5pt" o:ole="">
            <v:imagedata r:id="rId37" o:title=""/>
          </v:shape>
          <o:OLEObject Type="Embed" ProgID="Equation.DSMT4" ShapeID="_x0000_i1028" DrawAspect="Content" ObjectID="_1677058482" r:id="rId38"/>
        </w:object>
      </w:r>
    </w:p>
    <w:p w:rsidR="00CC4EEB" w:rsidRPr="00697AD1" w:rsidRDefault="00CC4EEB" w:rsidP="00CC4EEB">
      <w:pPr>
        <w:pStyle w:val="subsection"/>
      </w:pPr>
      <w:r w:rsidRPr="00697AD1">
        <w:tab/>
        <w:t>(3)</w:t>
      </w:r>
      <w:r w:rsidRPr="00697AD1">
        <w:tab/>
        <w:t>In this section:</w:t>
      </w:r>
    </w:p>
    <w:p w:rsidR="00CE460A" w:rsidRPr="00697AD1" w:rsidRDefault="00CE460A" w:rsidP="00CE460A">
      <w:pPr>
        <w:pStyle w:val="Definition"/>
      </w:pPr>
      <w:r w:rsidRPr="00697AD1">
        <w:rPr>
          <w:b/>
          <w:i/>
        </w:rPr>
        <w:t>declaration date</w:t>
      </w:r>
      <w:r w:rsidRPr="00697AD1">
        <w:t xml:space="preserve"> means the date occurring </w:t>
      </w:r>
      <w:r w:rsidR="00D54E39" w:rsidRPr="00697AD1">
        <w:t>21</w:t>
      </w:r>
      <w:r w:rsidRPr="00697AD1">
        <w:t xml:space="preserve"> days after the end of a contribution assessment period in relation to a bankrupt.</w:t>
      </w:r>
    </w:p>
    <w:p w:rsidR="00CC4EEB" w:rsidRPr="00697AD1" w:rsidRDefault="00CC4EEB" w:rsidP="00CC4EEB">
      <w:pPr>
        <w:pStyle w:val="Definition"/>
      </w:pPr>
      <w:r w:rsidRPr="00697AD1">
        <w:rPr>
          <w:b/>
          <w:i/>
        </w:rPr>
        <w:t>taxable value</w:t>
      </w:r>
      <w:r w:rsidRPr="00697AD1">
        <w:t xml:space="preserve"> of a fringe benefit means the value, for the purposes of the </w:t>
      </w:r>
      <w:r w:rsidRPr="00697AD1">
        <w:rPr>
          <w:i/>
        </w:rPr>
        <w:t>Bankruptcy Act 1966</w:t>
      </w:r>
      <w:r w:rsidR="004E2F74" w:rsidRPr="00697AD1">
        <w:t>,</w:t>
      </w:r>
      <w:r w:rsidRPr="00697AD1">
        <w:t xml:space="preserve"> of the benefit.</w:t>
      </w:r>
    </w:p>
    <w:p w:rsidR="00C10A73" w:rsidRPr="00697AD1" w:rsidRDefault="00C74583" w:rsidP="00C10A73">
      <w:pPr>
        <w:pStyle w:val="ItemHead"/>
      </w:pPr>
      <w:r w:rsidRPr="00697AD1">
        <w:t>4</w:t>
      </w:r>
      <w:r w:rsidR="00C10A73" w:rsidRPr="00697AD1">
        <w:t xml:space="preserve">  Sections 10 to 12</w:t>
      </w:r>
    </w:p>
    <w:p w:rsidR="00C10A73" w:rsidRPr="00697AD1" w:rsidRDefault="00C10A73" w:rsidP="00C10A73">
      <w:pPr>
        <w:pStyle w:val="Item"/>
      </w:pPr>
      <w:r w:rsidRPr="00697AD1">
        <w:t>Repeal the sections.</w:t>
      </w:r>
    </w:p>
    <w:p w:rsidR="00C10A73" w:rsidRPr="00697AD1" w:rsidRDefault="00C74583" w:rsidP="00C10A73">
      <w:pPr>
        <w:pStyle w:val="ItemHead"/>
      </w:pPr>
      <w:r w:rsidRPr="00697AD1">
        <w:t>5</w:t>
      </w:r>
      <w:r w:rsidR="00C10A73" w:rsidRPr="00697AD1">
        <w:t xml:space="preserve">  Sub</w:t>
      </w:r>
      <w:r w:rsidR="00697AD1" w:rsidRPr="00697AD1">
        <w:t>section 1</w:t>
      </w:r>
      <w:r w:rsidR="00C10A73" w:rsidRPr="00697AD1">
        <w:t>3(1)</w:t>
      </w:r>
    </w:p>
    <w:p w:rsidR="00C10A73" w:rsidRPr="00697AD1" w:rsidRDefault="00C10A73" w:rsidP="00C10A73">
      <w:pPr>
        <w:pStyle w:val="Item"/>
      </w:pPr>
      <w:r w:rsidRPr="00697AD1">
        <w:t>Omit all the words after “</w:t>
      </w:r>
      <w:r w:rsidR="00697AD1" w:rsidRPr="00697AD1">
        <w:t>section 9</w:t>
      </w:r>
      <w:r w:rsidRPr="00697AD1">
        <w:t>”.</w:t>
      </w:r>
    </w:p>
    <w:p w:rsidR="00C10A73" w:rsidRPr="00697AD1" w:rsidRDefault="00C74583" w:rsidP="00C10A73">
      <w:pPr>
        <w:pStyle w:val="ItemHead"/>
      </w:pPr>
      <w:r w:rsidRPr="00697AD1">
        <w:t>6</w:t>
      </w:r>
      <w:r w:rsidR="00C10A73" w:rsidRPr="00697AD1">
        <w:t xml:space="preserve">  Section 22A</w:t>
      </w:r>
    </w:p>
    <w:p w:rsidR="00C10A73" w:rsidRPr="00697AD1" w:rsidRDefault="00C10A73" w:rsidP="00C10A73">
      <w:pPr>
        <w:pStyle w:val="Item"/>
      </w:pPr>
      <w:r w:rsidRPr="00697AD1">
        <w:t>Repeal the section.</w:t>
      </w:r>
    </w:p>
    <w:p w:rsidR="00C10A73" w:rsidRPr="00697AD1" w:rsidRDefault="00C74583" w:rsidP="00C10A73">
      <w:pPr>
        <w:pStyle w:val="ItemHead"/>
      </w:pPr>
      <w:r w:rsidRPr="00697AD1">
        <w:t>7</w:t>
      </w:r>
      <w:r w:rsidR="00C10A73" w:rsidRPr="00697AD1">
        <w:t xml:space="preserve">  Section 23</w:t>
      </w:r>
    </w:p>
    <w:p w:rsidR="00C10A73" w:rsidRPr="00697AD1" w:rsidRDefault="00C10A73" w:rsidP="00C10A73">
      <w:pPr>
        <w:pStyle w:val="Item"/>
      </w:pPr>
      <w:r w:rsidRPr="00697AD1">
        <w:t>Omit “external”.</w:t>
      </w:r>
    </w:p>
    <w:p w:rsidR="00C10A73" w:rsidRPr="00697AD1" w:rsidRDefault="00C74583" w:rsidP="00C10A73">
      <w:pPr>
        <w:pStyle w:val="ItemHead"/>
      </w:pPr>
      <w:r w:rsidRPr="00697AD1">
        <w:t>8</w:t>
      </w:r>
      <w:r w:rsidR="00C10A73" w:rsidRPr="00697AD1">
        <w:t xml:space="preserve">  Section 26</w:t>
      </w:r>
    </w:p>
    <w:p w:rsidR="00C10A73" w:rsidRPr="00697AD1" w:rsidRDefault="00C10A73" w:rsidP="00C10A73">
      <w:pPr>
        <w:pStyle w:val="Item"/>
      </w:pPr>
      <w:r w:rsidRPr="00697AD1">
        <w:t>Repeal the section, substitute:</w:t>
      </w:r>
    </w:p>
    <w:p w:rsidR="00C10A73" w:rsidRPr="00697AD1" w:rsidRDefault="00C10A73" w:rsidP="00C10A73">
      <w:pPr>
        <w:pStyle w:val="ActHead5"/>
      </w:pPr>
      <w:bookmarkStart w:id="166" w:name="_Toc63674420"/>
      <w:r w:rsidRPr="00134781">
        <w:rPr>
          <w:rStyle w:val="CharSectno"/>
        </w:rPr>
        <w:t>26</w:t>
      </w:r>
      <w:r w:rsidRPr="00697AD1">
        <w:t xml:space="preserve">  Taxable value of housing fringe benefits</w:t>
      </w:r>
      <w:bookmarkEnd w:id="166"/>
    </w:p>
    <w:p w:rsidR="00C10A73" w:rsidRPr="00697AD1" w:rsidRDefault="00C10A73" w:rsidP="00C10A73">
      <w:pPr>
        <w:pStyle w:val="subsection"/>
      </w:pPr>
      <w:r w:rsidRPr="00697AD1">
        <w:tab/>
      </w:r>
      <w:r w:rsidRPr="00697AD1">
        <w:tab/>
        <w:t>Subject to this Part, the value of a housing fringe benefit in relation to a contribution assessment period is the portion of the market value of the recipient’s current housing right that exceeds the recipient’s rent.</w:t>
      </w:r>
    </w:p>
    <w:p w:rsidR="00C10A73" w:rsidRPr="00697AD1" w:rsidRDefault="00C74583" w:rsidP="00C10A73">
      <w:pPr>
        <w:pStyle w:val="ItemHead"/>
      </w:pPr>
      <w:r w:rsidRPr="00697AD1">
        <w:t>9</w:t>
      </w:r>
      <w:r w:rsidR="00C10A73" w:rsidRPr="00697AD1">
        <w:t xml:space="preserve">  Sections 28 to 29A</w:t>
      </w:r>
    </w:p>
    <w:p w:rsidR="00C10A73" w:rsidRPr="00697AD1" w:rsidRDefault="00C10A73" w:rsidP="00C10A73">
      <w:pPr>
        <w:pStyle w:val="Item"/>
      </w:pPr>
      <w:r w:rsidRPr="00697AD1">
        <w:t>Repeal the sections.</w:t>
      </w:r>
    </w:p>
    <w:p w:rsidR="00C10A73" w:rsidRPr="00697AD1" w:rsidRDefault="00C74583" w:rsidP="00C10A73">
      <w:pPr>
        <w:pStyle w:val="ItemHead"/>
      </w:pPr>
      <w:r w:rsidRPr="00697AD1">
        <w:t>10</w:t>
      </w:r>
      <w:r w:rsidR="00C10A73" w:rsidRPr="00697AD1">
        <w:t xml:space="preserve">  At the end of section 31</w:t>
      </w:r>
    </w:p>
    <w:p w:rsidR="00C10A73" w:rsidRPr="00697AD1" w:rsidRDefault="00C10A73" w:rsidP="00C10A73">
      <w:pPr>
        <w:pStyle w:val="Item"/>
      </w:pPr>
      <w:r w:rsidRPr="00697AD1">
        <w:t>Add:</w:t>
      </w:r>
    </w:p>
    <w:p w:rsidR="00C10A73" w:rsidRPr="00697AD1" w:rsidRDefault="00C10A73" w:rsidP="00C10A73">
      <w:pPr>
        <w:pStyle w:val="subsection"/>
      </w:pPr>
      <w:r w:rsidRPr="00697AD1">
        <w:tab/>
        <w:t>(2)</w:t>
      </w:r>
      <w:r w:rsidRPr="00697AD1">
        <w:tab/>
        <w:t xml:space="preserve">For the purposes of this section, “deducted home consumption expenditure” referred to in the definition of </w:t>
      </w:r>
      <w:r w:rsidRPr="00697AD1">
        <w:rPr>
          <w:b/>
          <w:i/>
        </w:rPr>
        <w:t>exempt food component</w:t>
      </w:r>
      <w:r w:rsidRPr="00697AD1">
        <w:t xml:space="preserve"> in </w:t>
      </w:r>
      <w:r w:rsidR="00697AD1" w:rsidRPr="00697AD1">
        <w:t>section 1</w:t>
      </w:r>
      <w:r w:rsidRPr="00697AD1">
        <w:t>36 is to be taken to be:</w:t>
      </w:r>
    </w:p>
    <w:p w:rsidR="00C10A73" w:rsidRPr="00697AD1" w:rsidRDefault="00C10A73" w:rsidP="00C10A73">
      <w:pPr>
        <w:pStyle w:val="paragraph"/>
      </w:pPr>
      <w:r w:rsidRPr="00697AD1">
        <w:tab/>
        <w:t>(a)</w:t>
      </w:r>
      <w:r w:rsidRPr="00697AD1">
        <w:tab/>
        <w:t>in relation to a person of the age of 12 years or over—$42; and</w:t>
      </w:r>
    </w:p>
    <w:p w:rsidR="00C10A73" w:rsidRPr="00697AD1" w:rsidRDefault="00C10A73" w:rsidP="00C10A73">
      <w:pPr>
        <w:pStyle w:val="paragraph"/>
      </w:pPr>
      <w:r w:rsidRPr="00697AD1">
        <w:tab/>
        <w:t>(b)</w:t>
      </w:r>
      <w:r w:rsidRPr="00697AD1">
        <w:tab/>
        <w:t>in relation to a person under the age of 12 years—$21.</w:t>
      </w:r>
    </w:p>
    <w:p w:rsidR="00C10A73" w:rsidRPr="00697AD1" w:rsidRDefault="00C10A73" w:rsidP="00C10A73">
      <w:pPr>
        <w:pStyle w:val="notetext"/>
        <w:keepNext/>
        <w:keepLines/>
      </w:pPr>
      <w:r w:rsidRPr="00697AD1">
        <w:t>Example:</w:t>
      </w:r>
      <w:r w:rsidRPr="00697AD1">
        <w:tab/>
      </w:r>
      <w:r w:rsidRPr="00697AD1">
        <w:rPr>
          <w:b/>
        </w:rPr>
        <w:t>Calculation of the value of a living</w:t>
      </w:r>
      <w:r w:rsidR="00697AD1">
        <w:rPr>
          <w:b/>
        </w:rPr>
        <w:noBreakHyphen/>
      </w:r>
      <w:r w:rsidRPr="00697AD1">
        <w:rPr>
          <w:b/>
        </w:rPr>
        <w:t>away</w:t>
      </w:r>
      <w:r w:rsidR="00697AD1">
        <w:rPr>
          <w:b/>
        </w:rPr>
        <w:noBreakHyphen/>
      </w:r>
      <w:r w:rsidRPr="00697AD1">
        <w:rPr>
          <w:b/>
        </w:rPr>
        <w:t>from</w:t>
      </w:r>
      <w:r w:rsidR="00697AD1">
        <w:rPr>
          <w:b/>
        </w:rPr>
        <w:noBreakHyphen/>
      </w:r>
      <w:r w:rsidRPr="00697AD1">
        <w:rPr>
          <w:b/>
        </w:rPr>
        <w:t>home allowance</w:t>
      </w:r>
      <w:r w:rsidRPr="00697AD1">
        <w:t>.</w:t>
      </w:r>
    </w:p>
    <w:p w:rsidR="00C10A73" w:rsidRPr="00697AD1" w:rsidRDefault="00C10A73" w:rsidP="00C10A73">
      <w:pPr>
        <w:pStyle w:val="notetext"/>
      </w:pPr>
      <w:r w:rsidRPr="00697AD1">
        <w:tab/>
        <w:t>Assume that a bankrupt living away from their family is given a living</w:t>
      </w:r>
      <w:r w:rsidR="00697AD1">
        <w:noBreakHyphen/>
      </w:r>
      <w:r w:rsidRPr="00697AD1">
        <w:t>away</w:t>
      </w:r>
      <w:r w:rsidR="00697AD1">
        <w:noBreakHyphen/>
      </w:r>
      <w:r w:rsidRPr="00697AD1">
        <w:t>from</w:t>
      </w:r>
      <w:r w:rsidR="00697AD1">
        <w:noBreakHyphen/>
      </w:r>
      <w:r w:rsidRPr="00697AD1">
        <w:t>home allowance of $220 a week. Of this amount, $100 represents reasonable compensation for the costs of accommodation (i.e. the “exempt accommodation component” is $100), and $80 represents reasonable compensation for the cost of food.</w:t>
      </w:r>
    </w:p>
    <w:p w:rsidR="00C10A73" w:rsidRPr="00697AD1" w:rsidRDefault="00C10A73" w:rsidP="00C10A73">
      <w:pPr>
        <w:pStyle w:val="notetext"/>
      </w:pPr>
      <w:r w:rsidRPr="00697AD1">
        <w:tab/>
        <w:t>The remaining $40 is compensation for the disadvantage of living away from home in a town where facilities that would be available at home are not available.</w:t>
      </w:r>
    </w:p>
    <w:p w:rsidR="00C10A73" w:rsidRPr="00697AD1" w:rsidRDefault="00C10A73" w:rsidP="00C10A73">
      <w:pPr>
        <w:pStyle w:val="notetext"/>
      </w:pPr>
      <w:r w:rsidRPr="00697AD1">
        <w:tab/>
        <w:t xml:space="preserve">Under </w:t>
      </w:r>
      <w:r w:rsidR="00697AD1" w:rsidRPr="00697AD1">
        <w:t>subsection 3</w:t>
      </w:r>
      <w:r w:rsidRPr="00697AD1">
        <w:t>1(2), the exempt food component is $80 minus $42 (i.e. the compensation for increased food cost less the deducted home consumption expenditure). The value of the benefit is:</w:t>
      </w:r>
    </w:p>
    <w:p w:rsidR="00C10A73" w:rsidRPr="00697AD1" w:rsidRDefault="00C10A73" w:rsidP="00C10A73">
      <w:pPr>
        <w:pStyle w:val="notetext"/>
      </w:pPr>
      <w:r w:rsidRPr="00697AD1">
        <w:tab/>
        <w:t xml:space="preserve">$200 </w:t>
      </w:r>
      <w:r w:rsidR="00697AD1">
        <w:noBreakHyphen/>
      </w:r>
      <w:r w:rsidRPr="00697AD1">
        <w:t xml:space="preserve"> $100 </w:t>
      </w:r>
      <w:r w:rsidR="00697AD1">
        <w:noBreakHyphen/>
      </w:r>
      <w:r w:rsidRPr="00697AD1">
        <w:t xml:space="preserve"> ($80 </w:t>
      </w:r>
      <w:r w:rsidR="00697AD1">
        <w:noBreakHyphen/>
      </w:r>
      <w:r w:rsidRPr="00697AD1">
        <w:t xml:space="preserve"> $42) = $62</w:t>
      </w:r>
    </w:p>
    <w:p w:rsidR="00C10A73" w:rsidRPr="00697AD1" w:rsidRDefault="00C74583" w:rsidP="00C10A73">
      <w:pPr>
        <w:pStyle w:val="ItemHead"/>
      </w:pPr>
      <w:r w:rsidRPr="00697AD1">
        <w:t>11</w:t>
      </w:r>
      <w:r w:rsidR="00C10A73" w:rsidRPr="00697AD1">
        <w:t xml:space="preserve">  Sub</w:t>
      </w:r>
      <w:r w:rsidR="00697AD1">
        <w:noBreakHyphen/>
      </w:r>
      <w:r w:rsidR="00C10A73" w:rsidRPr="00697AD1">
        <w:t>subparagraph 32(b)(ii)(B)</w:t>
      </w:r>
    </w:p>
    <w:p w:rsidR="00C10A73" w:rsidRPr="00697AD1" w:rsidRDefault="00C10A73" w:rsidP="00C10A73">
      <w:pPr>
        <w:pStyle w:val="Item"/>
      </w:pPr>
      <w:r w:rsidRPr="00697AD1">
        <w:t>Omit “and”.</w:t>
      </w:r>
    </w:p>
    <w:p w:rsidR="00C10A73" w:rsidRPr="00697AD1" w:rsidRDefault="00C74583" w:rsidP="00C10A73">
      <w:pPr>
        <w:pStyle w:val="ItemHead"/>
      </w:pPr>
      <w:r w:rsidRPr="00697AD1">
        <w:t>12</w:t>
      </w:r>
      <w:r w:rsidR="00C10A73" w:rsidRPr="00697AD1">
        <w:t xml:space="preserve">  Paragraph 32(c)</w:t>
      </w:r>
    </w:p>
    <w:p w:rsidR="00C10A73" w:rsidRPr="00697AD1" w:rsidRDefault="00C10A73" w:rsidP="00C10A73">
      <w:pPr>
        <w:pStyle w:val="Item"/>
      </w:pPr>
      <w:r w:rsidRPr="00697AD1">
        <w:t>Repeal the paragraph.</w:t>
      </w:r>
    </w:p>
    <w:p w:rsidR="00C10A73" w:rsidRPr="00697AD1" w:rsidRDefault="00C74583" w:rsidP="00C10A73">
      <w:pPr>
        <w:pStyle w:val="ItemHead"/>
      </w:pPr>
      <w:r w:rsidRPr="00697AD1">
        <w:t>13</w:t>
      </w:r>
      <w:r w:rsidR="00C10A73" w:rsidRPr="00697AD1">
        <w:t xml:space="preserve">  Section 36</w:t>
      </w:r>
    </w:p>
    <w:p w:rsidR="00C10A73" w:rsidRPr="00697AD1" w:rsidRDefault="00C10A73" w:rsidP="00C10A73">
      <w:pPr>
        <w:pStyle w:val="Item"/>
      </w:pPr>
      <w:r w:rsidRPr="00697AD1">
        <w:t>Repeal the section, substitute:</w:t>
      </w:r>
    </w:p>
    <w:p w:rsidR="00C10A73" w:rsidRPr="00697AD1" w:rsidRDefault="00C10A73" w:rsidP="00C10A73">
      <w:pPr>
        <w:pStyle w:val="ActHead5"/>
      </w:pPr>
      <w:bookmarkStart w:id="167" w:name="_Toc63674421"/>
      <w:r w:rsidRPr="00134781">
        <w:rPr>
          <w:rStyle w:val="CharSectno"/>
        </w:rPr>
        <w:t>36</w:t>
      </w:r>
      <w:r w:rsidRPr="00697AD1">
        <w:t xml:space="preserve">  Taxable value of board fringe benefits</w:t>
      </w:r>
      <w:bookmarkEnd w:id="167"/>
    </w:p>
    <w:p w:rsidR="00C10A73" w:rsidRPr="00697AD1" w:rsidRDefault="00C10A73" w:rsidP="00C10A73">
      <w:pPr>
        <w:pStyle w:val="subsection"/>
      </w:pPr>
      <w:r w:rsidRPr="00697AD1">
        <w:tab/>
      </w:r>
      <w:r w:rsidRPr="00697AD1">
        <w:tab/>
        <w:t>Subject to this Part, the value of a board fringe benefit is:</w:t>
      </w:r>
    </w:p>
    <w:p w:rsidR="00C10A73" w:rsidRPr="00697AD1" w:rsidRDefault="00C10A73" w:rsidP="00C10A73">
      <w:pPr>
        <w:pStyle w:val="paragraph"/>
      </w:pPr>
      <w:r w:rsidRPr="00697AD1">
        <w:tab/>
        <w:t>(a)</w:t>
      </w:r>
      <w:r w:rsidRPr="00697AD1">
        <w:tab/>
        <w:t>in relation to a contribution assessment period beginning:</w:t>
      </w:r>
    </w:p>
    <w:p w:rsidR="00C10A73" w:rsidRPr="00697AD1" w:rsidRDefault="00C10A73" w:rsidP="00C10A73">
      <w:pPr>
        <w:pStyle w:val="paragraphsub"/>
      </w:pPr>
      <w:r w:rsidRPr="00697AD1">
        <w:tab/>
        <w:t>(i)</w:t>
      </w:r>
      <w:r w:rsidRPr="00697AD1">
        <w:tab/>
        <w:t xml:space="preserve">on </w:t>
      </w:r>
      <w:r w:rsidR="000B7484" w:rsidRPr="00697AD1">
        <w:t>1 July</w:t>
      </w:r>
      <w:r w:rsidRPr="00697AD1">
        <w:t xml:space="preserve"> 1992; or</w:t>
      </w:r>
    </w:p>
    <w:p w:rsidR="00C10A73" w:rsidRPr="00697AD1" w:rsidRDefault="00C10A73" w:rsidP="00C10A73">
      <w:pPr>
        <w:pStyle w:val="paragraphsub"/>
      </w:pPr>
      <w:r w:rsidRPr="00697AD1">
        <w:tab/>
        <w:t>(ii)</w:t>
      </w:r>
      <w:r w:rsidRPr="00697AD1">
        <w:tab/>
        <w:t xml:space="preserve">during the year beginning on </w:t>
      </w:r>
      <w:r w:rsidR="000B7484" w:rsidRPr="00697AD1">
        <w:t>1 July</w:t>
      </w:r>
      <w:r w:rsidRPr="00697AD1">
        <w:t xml:space="preserve"> 1992;</w:t>
      </w:r>
    </w:p>
    <w:p w:rsidR="00C10A73" w:rsidRPr="00697AD1" w:rsidRDefault="00C10A73" w:rsidP="00C10A73">
      <w:pPr>
        <w:pStyle w:val="paragraph"/>
      </w:pPr>
      <w:r w:rsidRPr="00697AD1">
        <w:tab/>
      </w:r>
      <w:r w:rsidRPr="00697AD1">
        <w:tab/>
        <w:t>$1; and</w:t>
      </w:r>
    </w:p>
    <w:p w:rsidR="00C10A73" w:rsidRPr="00697AD1" w:rsidRDefault="00C10A73" w:rsidP="00C10A73">
      <w:pPr>
        <w:pStyle w:val="paragraph"/>
      </w:pPr>
      <w:r w:rsidRPr="00697AD1">
        <w:tab/>
        <w:t>(b)</w:t>
      </w:r>
      <w:r w:rsidRPr="00697AD1">
        <w:tab/>
        <w:t>in relation to a later contribution assessment period—a sum worked out according to the formula:</w:t>
      </w:r>
    </w:p>
    <w:p w:rsidR="00C10A73" w:rsidRPr="00697AD1" w:rsidRDefault="00C10A73" w:rsidP="00C10A73">
      <w:pPr>
        <w:pStyle w:val="paragraph"/>
      </w:pPr>
      <w:r w:rsidRPr="00697AD1">
        <w:tab/>
      </w:r>
      <w:r w:rsidRPr="00697AD1">
        <w:tab/>
      </w:r>
      <w:r w:rsidRPr="00697AD1">
        <w:rPr>
          <w:position w:val="-10"/>
        </w:rPr>
        <w:object w:dxaOrig="780" w:dyaOrig="279">
          <v:shape id="_x0000_i1029" type="#_x0000_t75" style="width:39.75pt;height:13.5pt" o:ole="">
            <v:imagedata r:id="rId39" o:title=""/>
          </v:shape>
          <o:OLEObject Type="Embed" ProgID="Equation.DSMT4" ShapeID="_x0000_i1029" DrawAspect="Content" ObjectID="_1677058483" r:id="rId40"/>
        </w:object>
      </w:r>
    </w:p>
    <w:p w:rsidR="00C10A73" w:rsidRPr="00697AD1" w:rsidRDefault="00C10A73" w:rsidP="00C10A73">
      <w:pPr>
        <w:pStyle w:val="paragraph"/>
      </w:pPr>
      <w:r w:rsidRPr="00697AD1">
        <w:tab/>
      </w:r>
      <w:r w:rsidRPr="00697AD1">
        <w:tab/>
        <w:t>where:</w:t>
      </w:r>
    </w:p>
    <w:p w:rsidR="00C10A73" w:rsidRPr="00697AD1" w:rsidRDefault="00C10A73" w:rsidP="00C10A73">
      <w:pPr>
        <w:pStyle w:val="paragraph"/>
      </w:pPr>
      <w:r w:rsidRPr="00697AD1">
        <w:tab/>
      </w:r>
      <w:r w:rsidRPr="00697AD1">
        <w:tab/>
      </w:r>
      <w:r w:rsidRPr="00697AD1">
        <w:rPr>
          <w:b/>
          <w:i/>
        </w:rPr>
        <w:t>CPI</w:t>
      </w:r>
      <w:r w:rsidRPr="00697AD1">
        <w:t xml:space="preserve"> is the increase in the All Groups Consumer Price Index number that is the weighted average of the 8 capital cities published by the Australian Statistician in respect of the period that commences on </w:t>
      </w:r>
      <w:r w:rsidR="000B7484" w:rsidRPr="00697AD1">
        <w:t>1 July</w:t>
      </w:r>
      <w:r w:rsidRPr="00697AD1">
        <w:t xml:space="preserve"> 1992 and ends immediately before the start of the financial year in which the contribution assessment period commences.</w:t>
      </w:r>
    </w:p>
    <w:p w:rsidR="00C10A73" w:rsidRPr="00697AD1" w:rsidRDefault="00C74583" w:rsidP="00C10A73">
      <w:pPr>
        <w:pStyle w:val="ItemHead"/>
      </w:pPr>
      <w:r w:rsidRPr="00697AD1">
        <w:t>14</w:t>
      </w:r>
      <w:r w:rsidR="00C10A73" w:rsidRPr="00697AD1">
        <w:t xml:space="preserve">  Section 37</w:t>
      </w:r>
    </w:p>
    <w:p w:rsidR="00C10A73" w:rsidRPr="00697AD1" w:rsidRDefault="00C10A73" w:rsidP="00C10A73">
      <w:pPr>
        <w:pStyle w:val="Item"/>
      </w:pPr>
      <w:r w:rsidRPr="00697AD1">
        <w:t>Repeal the section.</w:t>
      </w:r>
    </w:p>
    <w:p w:rsidR="00C10A73" w:rsidRPr="00697AD1" w:rsidRDefault="00C74583" w:rsidP="00C10A73">
      <w:pPr>
        <w:pStyle w:val="ItemHead"/>
      </w:pPr>
      <w:r w:rsidRPr="00697AD1">
        <w:t>15</w:t>
      </w:r>
      <w:r w:rsidR="00C10A73" w:rsidRPr="00697AD1">
        <w:t xml:space="preserve">  Division 11 of Part III</w:t>
      </w:r>
    </w:p>
    <w:p w:rsidR="00C10A73" w:rsidRPr="00697AD1" w:rsidRDefault="00C10A73" w:rsidP="00C10A73">
      <w:pPr>
        <w:pStyle w:val="Item"/>
      </w:pPr>
      <w:r w:rsidRPr="00697AD1">
        <w:t>Repeal the Division.</w:t>
      </w:r>
    </w:p>
    <w:p w:rsidR="00C10A73" w:rsidRPr="00697AD1" w:rsidRDefault="00C74583" w:rsidP="00C10A73">
      <w:pPr>
        <w:pStyle w:val="ItemHead"/>
      </w:pPr>
      <w:r w:rsidRPr="00697AD1">
        <w:t>16</w:t>
      </w:r>
      <w:r w:rsidR="00C10A73" w:rsidRPr="00697AD1">
        <w:t xml:space="preserve">  Section 46</w:t>
      </w:r>
    </w:p>
    <w:p w:rsidR="00C10A73" w:rsidRPr="00697AD1" w:rsidRDefault="00C10A73" w:rsidP="00C10A73">
      <w:pPr>
        <w:pStyle w:val="Item"/>
      </w:pPr>
      <w:r w:rsidRPr="00697AD1">
        <w:t>Repeal the section, substitute:</w:t>
      </w:r>
    </w:p>
    <w:p w:rsidR="00C10A73" w:rsidRPr="00697AD1" w:rsidRDefault="00C10A73" w:rsidP="00C10A73">
      <w:pPr>
        <w:pStyle w:val="ActHead5"/>
      </w:pPr>
      <w:bookmarkStart w:id="168" w:name="_Toc63674422"/>
      <w:r w:rsidRPr="00134781">
        <w:rPr>
          <w:rStyle w:val="CharSectno"/>
        </w:rPr>
        <w:t>46</w:t>
      </w:r>
      <w:r w:rsidRPr="00697AD1">
        <w:t xml:space="preserve">  Contribution assessment period in which residual fringe benefits are to be assessed</w:t>
      </w:r>
      <w:bookmarkEnd w:id="168"/>
    </w:p>
    <w:p w:rsidR="00C10A73" w:rsidRPr="00697AD1" w:rsidRDefault="00C10A73" w:rsidP="00C10A73">
      <w:pPr>
        <w:pStyle w:val="subsection"/>
      </w:pPr>
      <w:r w:rsidRPr="00697AD1">
        <w:tab/>
      </w:r>
      <w:r w:rsidRPr="00697AD1">
        <w:tab/>
        <w:t>A residual benefit that is provided during a period which extends over 2 or more contribution assessment periods is subject to assessment for income contribution in each of those periods.</w:t>
      </w:r>
    </w:p>
    <w:p w:rsidR="00C10A73" w:rsidRPr="00697AD1" w:rsidRDefault="00C74583" w:rsidP="00C10A73">
      <w:pPr>
        <w:pStyle w:val="ItemHead"/>
      </w:pPr>
      <w:r w:rsidRPr="00697AD1">
        <w:t>17</w:t>
      </w:r>
      <w:r w:rsidR="00C10A73" w:rsidRPr="00697AD1">
        <w:t xml:space="preserve">  Sections 48 and 49</w:t>
      </w:r>
    </w:p>
    <w:p w:rsidR="00C10A73" w:rsidRPr="00697AD1" w:rsidRDefault="00C10A73" w:rsidP="00C10A73">
      <w:pPr>
        <w:pStyle w:val="Item"/>
      </w:pPr>
      <w:r w:rsidRPr="00697AD1">
        <w:t>Repeal the sections.</w:t>
      </w:r>
    </w:p>
    <w:p w:rsidR="00C10A73" w:rsidRPr="00697AD1" w:rsidRDefault="00C74583" w:rsidP="00C10A73">
      <w:pPr>
        <w:pStyle w:val="ItemHead"/>
      </w:pPr>
      <w:r w:rsidRPr="00697AD1">
        <w:t>18</w:t>
      </w:r>
      <w:r w:rsidR="00C10A73" w:rsidRPr="00697AD1">
        <w:t xml:space="preserve">  Section 50</w:t>
      </w:r>
    </w:p>
    <w:p w:rsidR="00C10A73" w:rsidRPr="00697AD1" w:rsidRDefault="00C10A73" w:rsidP="00C10A73">
      <w:pPr>
        <w:pStyle w:val="Item"/>
      </w:pPr>
      <w:r w:rsidRPr="00697AD1">
        <w:t>Repeal the section, substitute:</w:t>
      </w:r>
    </w:p>
    <w:p w:rsidR="00C10A73" w:rsidRPr="00697AD1" w:rsidRDefault="00C10A73" w:rsidP="00C10A73">
      <w:pPr>
        <w:pStyle w:val="ActHead5"/>
      </w:pPr>
      <w:bookmarkStart w:id="169" w:name="_Toc63674423"/>
      <w:r w:rsidRPr="00134781">
        <w:rPr>
          <w:rStyle w:val="CharSectno"/>
        </w:rPr>
        <w:t>50</w:t>
      </w:r>
      <w:r w:rsidRPr="00697AD1">
        <w:t xml:space="preserve">  Value of residual fringe benefits</w:t>
      </w:r>
      <w:bookmarkEnd w:id="169"/>
    </w:p>
    <w:p w:rsidR="00C10A73" w:rsidRPr="00697AD1" w:rsidRDefault="00C10A73" w:rsidP="00C10A73">
      <w:pPr>
        <w:pStyle w:val="subsection"/>
      </w:pPr>
      <w:r w:rsidRPr="00697AD1">
        <w:tab/>
      </w:r>
      <w:r w:rsidRPr="00697AD1">
        <w:tab/>
        <w:t>Subject to this Part, the value of a residual fringe benefit in relation to a contribution assessment period is the cost to the provider of providing the benefit, reduced by the amount of the recipient’s contribution.</w:t>
      </w:r>
    </w:p>
    <w:p w:rsidR="00C10A73" w:rsidRPr="00697AD1" w:rsidRDefault="00C74583" w:rsidP="00C10A73">
      <w:pPr>
        <w:pStyle w:val="ItemHead"/>
      </w:pPr>
      <w:r w:rsidRPr="00697AD1">
        <w:t>19</w:t>
      </w:r>
      <w:r w:rsidR="00C10A73" w:rsidRPr="00697AD1">
        <w:t xml:space="preserve">  Section 51</w:t>
      </w:r>
    </w:p>
    <w:p w:rsidR="00C10A73" w:rsidRPr="00697AD1" w:rsidRDefault="00C10A73" w:rsidP="00C10A73">
      <w:pPr>
        <w:pStyle w:val="Item"/>
      </w:pPr>
      <w:r w:rsidRPr="00697AD1">
        <w:t>Repeal the section.</w:t>
      </w:r>
    </w:p>
    <w:p w:rsidR="00C10A73" w:rsidRPr="00697AD1" w:rsidRDefault="00C74583" w:rsidP="00C10A73">
      <w:pPr>
        <w:pStyle w:val="ItemHead"/>
      </w:pPr>
      <w:r w:rsidRPr="00697AD1">
        <w:t>20</w:t>
      </w:r>
      <w:r w:rsidR="00C10A73" w:rsidRPr="00697AD1">
        <w:t xml:space="preserve">  Divisions 14, 14A and 14B of Part III</w:t>
      </w:r>
    </w:p>
    <w:p w:rsidR="00C10A73" w:rsidRPr="00697AD1" w:rsidRDefault="00C10A73" w:rsidP="00C10A73">
      <w:pPr>
        <w:pStyle w:val="Item"/>
      </w:pPr>
      <w:r w:rsidRPr="00697AD1">
        <w:t>Repeal the Divisions.</w:t>
      </w:r>
    </w:p>
    <w:p w:rsidR="00C10A73" w:rsidRPr="00697AD1" w:rsidRDefault="00C74583" w:rsidP="00C10A73">
      <w:pPr>
        <w:pStyle w:val="ItemHead"/>
      </w:pPr>
      <w:r w:rsidRPr="00697AD1">
        <w:t>21</w:t>
      </w:r>
      <w:r w:rsidR="00C10A73" w:rsidRPr="00697AD1">
        <w:t xml:space="preserve">  Sub</w:t>
      </w:r>
      <w:r w:rsidR="00697AD1" w:rsidRPr="00697AD1">
        <w:t>section 1</w:t>
      </w:r>
      <w:r w:rsidR="00C10A73" w:rsidRPr="00697AD1">
        <w:t>36(1)</w:t>
      </w:r>
    </w:p>
    <w:p w:rsidR="00C10A73" w:rsidRPr="00697AD1" w:rsidRDefault="00C10A73" w:rsidP="00C10A73">
      <w:pPr>
        <w:pStyle w:val="Item"/>
      </w:pPr>
      <w:r w:rsidRPr="00697AD1">
        <w:t>Insert:</w:t>
      </w:r>
    </w:p>
    <w:p w:rsidR="00C10A73" w:rsidRPr="00697AD1" w:rsidRDefault="00C10A73" w:rsidP="00C10A73">
      <w:pPr>
        <w:pStyle w:val="Definition"/>
      </w:pPr>
      <w:r w:rsidRPr="00697AD1">
        <w:rPr>
          <w:b/>
          <w:i/>
        </w:rPr>
        <w:t>contribution assessment period</w:t>
      </w:r>
      <w:r w:rsidRPr="00697AD1">
        <w:t xml:space="preserve"> has the meaning given by </w:t>
      </w:r>
      <w:r w:rsidR="00697AD1" w:rsidRPr="00697AD1">
        <w:t>section 1</w:t>
      </w:r>
      <w:r w:rsidRPr="00697AD1">
        <w:t xml:space="preserve">39K of the </w:t>
      </w:r>
      <w:r w:rsidRPr="00697AD1">
        <w:rPr>
          <w:i/>
        </w:rPr>
        <w:t>Bankruptcy Act 1966</w:t>
      </w:r>
      <w:r w:rsidRPr="00697AD1">
        <w:t xml:space="preserve"> as in force from time to time.</w:t>
      </w:r>
    </w:p>
    <w:p w:rsidR="00C10A73" w:rsidRPr="00697AD1" w:rsidRDefault="00C74583" w:rsidP="00C10A73">
      <w:pPr>
        <w:pStyle w:val="ItemHead"/>
      </w:pPr>
      <w:r w:rsidRPr="00697AD1">
        <w:t>22</w:t>
      </w:r>
      <w:r w:rsidR="00C10A73" w:rsidRPr="00697AD1">
        <w:t xml:space="preserve">  Sub</w:t>
      </w:r>
      <w:r w:rsidR="00697AD1" w:rsidRPr="00697AD1">
        <w:t>section 1</w:t>
      </w:r>
      <w:r w:rsidR="00C10A73" w:rsidRPr="00697AD1">
        <w:t xml:space="preserve">36(1) (definition of </w:t>
      </w:r>
      <w:r w:rsidR="00C10A73" w:rsidRPr="00697AD1">
        <w:rPr>
          <w:i/>
        </w:rPr>
        <w:t>family member</w:t>
      </w:r>
      <w:r w:rsidR="00C10A73" w:rsidRPr="00697AD1">
        <w:t>)</w:t>
      </w:r>
    </w:p>
    <w:p w:rsidR="00C10A73" w:rsidRPr="00697AD1" w:rsidRDefault="00C10A73" w:rsidP="00C10A73">
      <w:pPr>
        <w:pStyle w:val="Item"/>
      </w:pPr>
      <w:r w:rsidRPr="00697AD1">
        <w:t>Repeal the definition, substitute:</w:t>
      </w:r>
    </w:p>
    <w:p w:rsidR="00C10A73" w:rsidRPr="00697AD1" w:rsidRDefault="00C10A73" w:rsidP="00C10A73">
      <w:pPr>
        <w:pStyle w:val="Definition"/>
      </w:pPr>
      <w:r w:rsidRPr="00697AD1">
        <w:rPr>
          <w:b/>
          <w:i/>
        </w:rPr>
        <w:t>family member</w:t>
      </w:r>
      <w:r w:rsidRPr="00697AD1">
        <w:t>, in relation to:</w:t>
      </w:r>
    </w:p>
    <w:p w:rsidR="00C10A73" w:rsidRPr="00697AD1" w:rsidRDefault="00C10A73" w:rsidP="00C10A73">
      <w:pPr>
        <w:pStyle w:val="paragraph"/>
      </w:pPr>
      <w:r w:rsidRPr="00697AD1">
        <w:tab/>
        <w:t>(a)</w:t>
      </w:r>
      <w:r w:rsidRPr="00697AD1">
        <w:tab/>
        <w:t>a benefit provided to an employee, or to an associate of an employee, means:</w:t>
      </w:r>
    </w:p>
    <w:p w:rsidR="00C10A73" w:rsidRPr="00697AD1" w:rsidRDefault="00C10A73" w:rsidP="00C10A73">
      <w:pPr>
        <w:pStyle w:val="paragraphsub"/>
      </w:pPr>
      <w:r w:rsidRPr="00697AD1">
        <w:tab/>
        <w:t>(i)</w:t>
      </w:r>
      <w:r w:rsidRPr="00697AD1">
        <w:tab/>
        <w:t>the employee; or</w:t>
      </w:r>
    </w:p>
    <w:p w:rsidR="00C10A73" w:rsidRPr="00697AD1" w:rsidRDefault="00C10A73" w:rsidP="00C10A73">
      <w:pPr>
        <w:pStyle w:val="paragraphsub"/>
      </w:pPr>
      <w:r w:rsidRPr="00697AD1">
        <w:tab/>
        <w:t>(ii)</w:t>
      </w:r>
      <w:r w:rsidRPr="00697AD1">
        <w:tab/>
        <w:t>the spouse of the employee; or</w:t>
      </w:r>
    </w:p>
    <w:p w:rsidR="00C10A73" w:rsidRPr="00697AD1" w:rsidRDefault="00C10A73" w:rsidP="00C10A73">
      <w:pPr>
        <w:pStyle w:val="paragraphsub"/>
      </w:pPr>
      <w:r w:rsidRPr="00697AD1">
        <w:tab/>
        <w:t>(iii)</w:t>
      </w:r>
      <w:r w:rsidRPr="00697AD1">
        <w:tab/>
        <w:t>a child of the employee; and</w:t>
      </w:r>
    </w:p>
    <w:p w:rsidR="00C10A73" w:rsidRPr="00697AD1" w:rsidRDefault="00C10A73" w:rsidP="00C10A73">
      <w:pPr>
        <w:pStyle w:val="paragraph"/>
      </w:pPr>
      <w:r w:rsidRPr="00697AD1">
        <w:tab/>
        <w:t>(b)</w:t>
      </w:r>
      <w:r w:rsidRPr="00697AD1">
        <w:tab/>
        <w:t>a benefit provided to a bankrupt, or to an associate of a bankrupt, means:</w:t>
      </w:r>
    </w:p>
    <w:p w:rsidR="00C10A73" w:rsidRPr="00697AD1" w:rsidRDefault="00C10A73" w:rsidP="00C10A73">
      <w:pPr>
        <w:pStyle w:val="paragraphsub"/>
      </w:pPr>
      <w:r w:rsidRPr="00697AD1">
        <w:tab/>
        <w:t>(i)</w:t>
      </w:r>
      <w:r w:rsidRPr="00697AD1">
        <w:tab/>
        <w:t>the bankrupt; or</w:t>
      </w:r>
    </w:p>
    <w:p w:rsidR="00C10A73" w:rsidRPr="00697AD1" w:rsidRDefault="00C10A73" w:rsidP="00C10A73">
      <w:pPr>
        <w:pStyle w:val="paragraphsub"/>
      </w:pPr>
      <w:r w:rsidRPr="00697AD1">
        <w:tab/>
        <w:t>(ii)</w:t>
      </w:r>
      <w:r w:rsidRPr="00697AD1">
        <w:tab/>
        <w:t>the spouse of the bankrupt; or</w:t>
      </w:r>
    </w:p>
    <w:p w:rsidR="00C10A73" w:rsidRPr="00697AD1" w:rsidRDefault="00C10A73" w:rsidP="00C10A73">
      <w:pPr>
        <w:pStyle w:val="paragraphsub"/>
      </w:pPr>
      <w:r w:rsidRPr="00697AD1">
        <w:tab/>
        <w:t>(iii)</w:t>
      </w:r>
      <w:r w:rsidRPr="00697AD1">
        <w:tab/>
        <w:t>a child of the bankrupt;’.</w:t>
      </w:r>
    </w:p>
    <w:p w:rsidR="00C10A73" w:rsidRPr="00697AD1" w:rsidRDefault="00C74583" w:rsidP="00C10A73">
      <w:pPr>
        <w:pStyle w:val="ItemHead"/>
      </w:pPr>
      <w:r w:rsidRPr="00697AD1">
        <w:t>23</w:t>
      </w:r>
      <w:r w:rsidR="00C10A73" w:rsidRPr="00697AD1">
        <w:t xml:space="preserve">  Sub</w:t>
      </w:r>
      <w:r w:rsidR="00697AD1" w:rsidRPr="00697AD1">
        <w:t>section 1</w:t>
      </w:r>
      <w:r w:rsidR="00C10A73" w:rsidRPr="00697AD1">
        <w:t xml:space="preserve">36(1) (definition of </w:t>
      </w:r>
      <w:r w:rsidR="00C10A73" w:rsidRPr="00697AD1">
        <w:rPr>
          <w:i/>
        </w:rPr>
        <w:t>fringe benefit</w:t>
      </w:r>
      <w:r w:rsidR="00C10A73" w:rsidRPr="00697AD1">
        <w:t>)</w:t>
      </w:r>
    </w:p>
    <w:p w:rsidR="00C10A73" w:rsidRPr="00697AD1" w:rsidRDefault="00C10A73" w:rsidP="00C10A73">
      <w:pPr>
        <w:pStyle w:val="Item"/>
      </w:pPr>
      <w:r w:rsidRPr="00697AD1">
        <w:t>Repeal the definition, substitute:</w:t>
      </w:r>
    </w:p>
    <w:p w:rsidR="00C10A73" w:rsidRPr="00697AD1" w:rsidRDefault="00C10A73" w:rsidP="00C10A73">
      <w:pPr>
        <w:pStyle w:val="Definition"/>
      </w:pPr>
      <w:r w:rsidRPr="00697AD1">
        <w:rPr>
          <w:b/>
          <w:i/>
        </w:rPr>
        <w:t>fringe benefit</w:t>
      </w:r>
      <w:r w:rsidRPr="00697AD1">
        <w:t>, in relation to a bankrupt, in relation to a contribution assessment period, means a benefit provided at any time during the period by any person to the bankrupt, other than:</w:t>
      </w:r>
    </w:p>
    <w:p w:rsidR="00C10A73" w:rsidRPr="00697AD1" w:rsidRDefault="00C10A73" w:rsidP="00C10A73">
      <w:pPr>
        <w:pStyle w:val="paragraph"/>
      </w:pPr>
      <w:r w:rsidRPr="00697AD1">
        <w:tab/>
        <w:t>(a)</w:t>
      </w:r>
      <w:r w:rsidRPr="00697AD1">
        <w:tab/>
        <w:t>a benefit provided to the bankrupt by the bankrupt’s spouse under, or because of a genuine maintenance agreement between the spouses; or</w:t>
      </w:r>
    </w:p>
    <w:p w:rsidR="00C10A73" w:rsidRPr="00697AD1" w:rsidRDefault="00C10A73" w:rsidP="00C10A73">
      <w:pPr>
        <w:pStyle w:val="paragraph"/>
      </w:pPr>
      <w:r w:rsidRPr="00697AD1">
        <w:tab/>
        <w:t>(b)</w:t>
      </w:r>
      <w:r w:rsidRPr="00697AD1">
        <w:tab/>
        <w:t xml:space="preserve">a benefit provided under a maintenance order, within the meaning of the </w:t>
      </w:r>
      <w:r w:rsidRPr="00697AD1">
        <w:rPr>
          <w:i/>
        </w:rPr>
        <w:t>Bankruptcy Act 1966</w:t>
      </w:r>
      <w:r w:rsidRPr="00697AD1">
        <w:t xml:space="preserve"> as in force from time to time; or</w:t>
      </w:r>
    </w:p>
    <w:p w:rsidR="00C10A73" w:rsidRPr="00697AD1" w:rsidRDefault="00C10A73" w:rsidP="00C10A73">
      <w:pPr>
        <w:pStyle w:val="paragraph"/>
      </w:pPr>
      <w:r w:rsidRPr="00697AD1">
        <w:tab/>
        <w:t>(c)</w:t>
      </w:r>
      <w:r w:rsidRPr="00697AD1">
        <w:tab/>
        <w:t>the benefit of an order by a court in favour of the bankrupt in respect of costs of litigation; or</w:t>
      </w:r>
    </w:p>
    <w:p w:rsidR="00C10A73" w:rsidRPr="00697AD1" w:rsidRDefault="00C10A73" w:rsidP="00C10A73">
      <w:pPr>
        <w:pStyle w:val="paragraph"/>
      </w:pPr>
      <w:r w:rsidRPr="00697AD1">
        <w:tab/>
        <w:t>(d)</w:t>
      </w:r>
      <w:r w:rsidRPr="00697AD1">
        <w:tab/>
        <w:t>educational expenses paid by any person in respect of a child of:</w:t>
      </w:r>
    </w:p>
    <w:p w:rsidR="00C10A73" w:rsidRPr="00697AD1" w:rsidRDefault="00C10A73" w:rsidP="00C10A73">
      <w:pPr>
        <w:pStyle w:val="paragraphsub"/>
      </w:pPr>
      <w:r w:rsidRPr="00697AD1">
        <w:tab/>
        <w:t>(i)</w:t>
      </w:r>
      <w:r w:rsidRPr="00697AD1">
        <w:tab/>
        <w:t>the bankrupt; or</w:t>
      </w:r>
    </w:p>
    <w:p w:rsidR="00C10A73" w:rsidRPr="00697AD1" w:rsidRDefault="00C10A73" w:rsidP="00C10A73">
      <w:pPr>
        <w:pStyle w:val="paragraphsub"/>
      </w:pPr>
      <w:r w:rsidRPr="00697AD1">
        <w:tab/>
        <w:t>(ii)</w:t>
      </w:r>
      <w:r w:rsidRPr="00697AD1">
        <w:tab/>
        <w:t>the bankrupt’s spouse; or</w:t>
      </w:r>
    </w:p>
    <w:p w:rsidR="00C10A73" w:rsidRPr="00697AD1" w:rsidRDefault="00C10A73" w:rsidP="00C10A73">
      <w:pPr>
        <w:pStyle w:val="paragraph"/>
      </w:pPr>
      <w:r w:rsidRPr="00697AD1">
        <w:tab/>
        <w:t>(e)</w:t>
      </w:r>
      <w:r w:rsidRPr="00697AD1">
        <w:tab/>
        <w:t xml:space="preserve">the amount of a refund, or part of a refund, due by the Commissioner to the bankrupt under a law of the Commonwealth, being an amount that the Commissioner has lawfully offset against a tax liability, within the meaning of the </w:t>
      </w:r>
      <w:r w:rsidRPr="00697AD1">
        <w:rPr>
          <w:i/>
        </w:rPr>
        <w:t>Taxation Administration Act 1953</w:t>
      </w:r>
      <w:r w:rsidRPr="00697AD1">
        <w:t xml:space="preserve"> as in force from time to time, of the bankrupt; or</w:t>
      </w:r>
    </w:p>
    <w:p w:rsidR="00C10A73" w:rsidRPr="00697AD1" w:rsidRDefault="00C10A73" w:rsidP="00C10A73">
      <w:pPr>
        <w:pStyle w:val="paragraph"/>
      </w:pPr>
      <w:r w:rsidRPr="00697AD1">
        <w:tab/>
        <w:t>(f)</w:t>
      </w:r>
      <w:r w:rsidRPr="00697AD1">
        <w:tab/>
        <w:t xml:space="preserve">subject to </w:t>
      </w:r>
      <w:r w:rsidR="000B7484" w:rsidRPr="00697AD1">
        <w:t>subsection (</w:t>
      </w:r>
      <w:r w:rsidRPr="00697AD1">
        <w:t xml:space="preserve">1A), a benefit of a kind referred to in paragraphs (f) to (p) (inclusive) of the definition of </w:t>
      </w:r>
      <w:r w:rsidRPr="00697AD1">
        <w:rPr>
          <w:b/>
          <w:i/>
        </w:rPr>
        <w:t>fringe benefit</w:t>
      </w:r>
      <w:r w:rsidRPr="00697AD1">
        <w:t xml:space="preserve"> in this Act (in its unmodified form) as in force at the beginning of </w:t>
      </w:r>
      <w:r w:rsidR="000B7484" w:rsidRPr="00697AD1">
        <w:t>1 July</w:t>
      </w:r>
      <w:r w:rsidRPr="00697AD1">
        <w:t xml:space="preserve"> 1992; or</w:t>
      </w:r>
    </w:p>
    <w:p w:rsidR="00C10A73" w:rsidRPr="00697AD1" w:rsidRDefault="00C10A73" w:rsidP="00C10A73">
      <w:pPr>
        <w:pStyle w:val="paragraph"/>
      </w:pPr>
      <w:r w:rsidRPr="00697AD1">
        <w:tab/>
        <w:t>(g)</w:t>
      </w:r>
      <w:r w:rsidRPr="00697AD1">
        <w:tab/>
        <w:t>support by way of one or both of the following:</w:t>
      </w:r>
    </w:p>
    <w:p w:rsidR="00C10A73" w:rsidRPr="00697AD1" w:rsidRDefault="00C10A73" w:rsidP="00C10A73">
      <w:pPr>
        <w:pStyle w:val="paragraphsub"/>
      </w:pPr>
      <w:r w:rsidRPr="00697AD1">
        <w:tab/>
        <w:t>(i)</w:t>
      </w:r>
      <w:r w:rsidRPr="00697AD1">
        <w:tab/>
        <w:t>lodging (including any board);</w:t>
      </w:r>
    </w:p>
    <w:p w:rsidR="00C10A73" w:rsidRPr="00697AD1" w:rsidRDefault="00C10A73" w:rsidP="00C10A73">
      <w:pPr>
        <w:pStyle w:val="paragraphsub"/>
      </w:pPr>
      <w:r w:rsidRPr="00697AD1">
        <w:tab/>
        <w:t>(ii)</w:t>
      </w:r>
      <w:r w:rsidRPr="00697AD1">
        <w:tab/>
        <w:t>occasional use of a motor vehicle used for domestic purposes;</w:t>
      </w:r>
    </w:p>
    <w:p w:rsidR="00C10A73" w:rsidRPr="00697AD1" w:rsidRDefault="00C10A73" w:rsidP="00C10A73">
      <w:pPr>
        <w:pStyle w:val="paragraph"/>
      </w:pPr>
      <w:r w:rsidRPr="00697AD1">
        <w:tab/>
      </w:r>
      <w:r w:rsidRPr="00697AD1">
        <w:tab/>
        <w:t>up to a value of $250 a week, if the support is provided by a person in the person’s principal place of residence, and the person is:</w:t>
      </w:r>
    </w:p>
    <w:p w:rsidR="00C10A73" w:rsidRPr="00697AD1" w:rsidRDefault="00C10A73" w:rsidP="00C10A73">
      <w:pPr>
        <w:pStyle w:val="paragraphsub"/>
      </w:pPr>
      <w:r w:rsidRPr="00697AD1">
        <w:tab/>
        <w:t>(iii)</w:t>
      </w:r>
      <w:r w:rsidRPr="00697AD1">
        <w:tab/>
        <w:t>a close relative; or</w:t>
      </w:r>
    </w:p>
    <w:p w:rsidR="00C10A73" w:rsidRPr="00697AD1" w:rsidRDefault="00C10A73" w:rsidP="00C10A73">
      <w:pPr>
        <w:pStyle w:val="paragraphsub"/>
      </w:pPr>
      <w:r w:rsidRPr="00697AD1">
        <w:tab/>
        <w:t>(iv)</w:t>
      </w:r>
      <w:r w:rsidRPr="00697AD1">
        <w:tab/>
        <w:t>a brother or sister (including a half</w:t>
      </w:r>
      <w:r w:rsidR="00697AD1">
        <w:noBreakHyphen/>
      </w:r>
      <w:r w:rsidRPr="00697AD1">
        <w:t>brother, half</w:t>
      </w:r>
      <w:r w:rsidR="00697AD1">
        <w:noBreakHyphen/>
      </w:r>
      <w:r w:rsidRPr="00697AD1">
        <w:t xml:space="preserve"> sister, adoptive brother or adoptive sister);</w:t>
      </w:r>
    </w:p>
    <w:p w:rsidR="00C10A73" w:rsidRPr="00697AD1" w:rsidRDefault="00C10A73" w:rsidP="00C10A73">
      <w:pPr>
        <w:pStyle w:val="paragraph"/>
      </w:pPr>
      <w:r w:rsidRPr="00697AD1">
        <w:tab/>
      </w:r>
      <w:r w:rsidRPr="00697AD1">
        <w:tab/>
        <w:t>of the bankrupt.</w:t>
      </w:r>
    </w:p>
    <w:p w:rsidR="00C10A73" w:rsidRPr="00697AD1" w:rsidRDefault="00C10A73" w:rsidP="00C10A73">
      <w:pPr>
        <w:pStyle w:val="notetext"/>
      </w:pPr>
      <w:r w:rsidRPr="00697AD1">
        <w:t>Note:</w:t>
      </w:r>
      <w:r w:rsidRPr="00697AD1">
        <w:tab/>
      </w:r>
      <w:r w:rsidRPr="00697AD1">
        <w:rPr>
          <w:b/>
          <w:i/>
        </w:rPr>
        <w:t>Close relative</w:t>
      </w:r>
      <w:r w:rsidRPr="00697AD1">
        <w:t xml:space="preserve">, in relation to a person, is defined in </w:t>
      </w:r>
      <w:r w:rsidR="00697AD1" w:rsidRPr="00697AD1">
        <w:t>section 1</w:t>
      </w:r>
      <w:r w:rsidRPr="00697AD1">
        <w:t xml:space="preserve">36 of the </w:t>
      </w:r>
      <w:r w:rsidRPr="00697AD1">
        <w:rPr>
          <w:i/>
        </w:rPr>
        <w:t>Fringe Benefits Tax Assessment Act 1986</w:t>
      </w:r>
      <w:r w:rsidRPr="00697AD1">
        <w:t xml:space="preserve"> as:</w:t>
      </w:r>
    </w:p>
    <w:p w:rsidR="00C10A73" w:rsidRPr="00697AD1" w:rsidRDefault="00C10A73" w:rsidP="00C10A73">
      <w:pPr>
        <w:pStyle w:val="notepara"/>
      </w:pPr>
      <w:r w:rsidRPr="00697AD1">
        <w:t>(a)</w:t>
      </w:r>
      <w:r w:rsidRPr="00697AD1">
        <w:tab/>
        <w:t>the spouse of the person; or</w:t>
      </w:r>
    </w:p>
    <w:p w:rsidR="00C10A73" w:rsidRPr="00697AD1" w:rsidRDefault="00C10A73" w:rsidP="00C10A73">
      <w:pPr>
        <w:pStyle w:val="notepara"/>
      </w:pPr>
      <w:r w:rsidRPr="00697AD1">
        <w:t>(b)</w:t>
      </w:r>
      <w:r w:rsidRPr="00697AD1">
        <w:tab/>
        <w:t>a child or parent of the person; or</w:t>
      </w:r>
    </w:p>
    <w:p w:rsidR="00C10A73" w:rsidRPr="00697AD1" w:rsidRDefault="00C10A73" w:rsidP="00C10A73">
      <w:pPr>
        <w:pStyle w:val="notepara"/>
      </w:pPr>
      <w:r w:rsidRPr="00697AD1">
        <w:t>(c)</w:t>
      </w:r>
      <w:r w:rsidRPr="00697AD1">
        <w:tab/>
        <w:t>a parent of the person’s spouse.</w:t>
      </w:r>
    </w:p>
    <w:p w:rsidR="00C10A73" w:rsidRPr="00697AD1" w:rsidRDefault="00C74583" w:rsidP="00C10A73">
      <w:pPr>
        <w:pStyle w:val="ItemHead"/>
      </w:pPr>
      <w:r w:rsidRPr="00697AD1">
        <w:t>24</w:t>
      </w:r>
      <w:r w:rsidR="00C10A73" w:rsidRPr="00697AD1">
        <w:t xml:space="preserve">  After </w:t>
      </w:r>
      <w:r w:rsidR="00697AD1" w:rsidRPr="00697AD1">
        <w:t>subsection 1</w:t>
      </w:r>
      <w:r w:rsidR="00C10A73" w:rsidRPr="00697AD1">
        <w:t>36(1)</w:t>
      </w:r>
    </w:p>
    <w:p w:rsidR="00C10A73" w:rsidRPr="00697AD1" w:rsidRDefault="00C10A73" w:rsidP="00C10A73">
      <w:pPr>
        <w:pStyle w:val="Item"/>
      </w:pPr>
      <w:r w:rsidRPr="00697AD1">
        <w:t>Insert:</w:t>
      </w:r>
    </w:p>
    <w:p w:rsidR="00C10A73" w:rsidRPr="00697AD1" w:rsidRDefault="00C10A73" w:rsidP="00C10A73">
      <w:pPr>
        <w:pStyle w:val="subsection"/>
      </w:pPr>
      <w:r w:rsidRPr="00697AD1">
        <w:tab/>
        <w:t>(1A)</w:t>
      </w:r>
      <w:r w:rsidRPr="00697AD1">
        <w:tab/>
        <w:t xml:space="preserve">For the purposes of paragraph (f) of the definition of </w:t>
      </w:r>
      <w:r w:rsidRPr="00697AD1">
        <w:rPr>
          <w:b/>
          <w:i/>
        </w:rPr>
        <w:t>fringe benefit</w:t>
      </w:r>
      <w:r w:rsidRPr="00697AD1">
        <w:t xml:space="preserve"> in </w:t>
      </w:r>
      <w:r w:rsidR="000B7484" w:rsidRPr="00697AD1">
        <w:t>subsection (</w:t>
      </w:r>
      <w:r w:rsidRPr="00697AD1">
        <w:t>1), paragraph (h) of the paragraphs referred to in that paragraph has effect as if “the employee, or by a relative of the employee,” were omitted and “the bankrupt” substituted.</w:t>
      </w:r>
    </w:p>
    <w:p w:rsidR="00C10A73" w:rsidRPr="00697AD1" w:rsidRDefault="00C10A73" w:rsidP="00C10A73">
      <w:pPr>
        <w:pStyle w:val="ActHead6"/>
        <w:pageBreakBefore/>
      </w:pPr>
      <w:bookmarkStart w:id="170" w:name="_Toc63674424"/>
      <w:r w:rsidRPr="00134781">
        <w:rPr>
          <w:rStyle w:val="CharAmSchNo"/>
        </w:rPr>
        <w:t>Schedule 3</w:t>
      </w:r>
      <w:r w:rsidRPr="00697AD1">
        <w:t>—</w:t>
      </w:r>
      <w:r w:rsidRPr="00134781">
        <w:rPr>
          <w:rStyle w:val="CharAmSchText"/>
        </w:rPr>
        <w:t>Modifications in relation to Part X of the Act</w:t>
      </w:r>
      <w:bookmarkEnd w:id="170"/>
    </w:p>
    <w:p w:rsidR="00C10A73" w:rsidRPr="00697AD1" w:rsidRDefault="00C10A73" w:rsidP="00C10A73">
      <w:pPr>
        <w:pStyle w:val="ActHead7"/>
      </w:pPr>
      <w:bookmarkStart w:id="171" w:name="_Toc63674425"/>
      <w:r w:rsidRPr="00134781">
        <w:rPr>
          <w:rStyle w:val="CharAmPartNo"/>
        </w:rPr>
        <w:t>Part 1</w:t>
      </w:r>
      <w:r w:rsidRPr="00697AD1">
        <w:t>—</w:t>
      </w:r>
      <w:r w:rsidRPr="00134781">
        <w:rPr>
          <w:rStyle w:val="CharAmPartText"/>
        </w:rPr>
        <w:t>Modifications of Part X of the Act—joint debtors</w:t>
      </w:r>
      <w:bookmarkEnd w:id="171"/>
    </w:p>
    <w:p w:rsidR="00C10A73" w:rsidRPr="00697AD1" w:rsidRDefault="00C10A73" w:rsidP="00C10A73">
      <w:pPr>
        <w:pStyle w:val="notemargin"/>
      </w:pPr>
      <w:r w:rsidRPr="00697AD1">
        <w:t>Note:</w:t>
      </w:r>
      <w:r w:rsidRPr="00697AD1">
        <w:tab/>
        <w:t xml:space="preserve">See </w:t>
      </w:r>
      <w:r w:rsidR="00697AD1" w:rsidRPr="00697AD1">
        <w:t>section 5</w:t>
      </w:r>
      <w:r w:rsidRPr="00697AD1">
        <w:t>8.</w:t>
      </w:r>
    </w:p>
    <w:p w:rsidR="00C10A73" w:rsidRPr="00697AD1" w:rsidRDefault="00C10A73" w:rsidP="00C10A73">
      <w:pPr>
        <w:pStyle w:val="ActHead9"/>
        <w:rPr>
          <w:i w:val="0"/>
        </w:rPr>
      </w:pPr>
      <w:bookmarkStart w:id="172" w:name="_Toc63674426"/>
      <w:r w:rsidRPr="00697AD1">
        <w:t>Bankruptcy Act 1966</w:t>
      </w:r>
      <w:bookmarkEnd w:id="172"/>
    </w:p>
    <w:p w:rsidR="00C10A73" w:rsidRPr="00697AD1" w:rsidRDefault="00AA44BC" w:rsidP="00C10A73">
      <w:pPr>
        <w:pStyle w:val="ItemHead"/>
      </w:pPr>
      <w:r w:rsidRPr="00697AD1">
        <w:t>1</w:t>
      </w:r>
      <w:r w:rsidR="00C10A73" w:rsidRPr="00697AD1">
        <w:t xml:space="preserve">  Section 187A</w:t>
      </w:r>
    </w:p>
    <w:p w:rsidR="00C10A73" w:rsidRPr="00697AD1" w:rsidRDefault="00C10A73" w:rsidP="00C10A73">
      <w:pPr>
        <w:pStyle w:val="Item"/>
      </w:pPr>
      <w:r w:rsidRPr="00697AD1">
        <w:t>Omit “This Part”, substitute “(1) This Part”.</w:t>
      </w:r>
    </w:p>
    <w:p w:rsidR="00C10A73" w:rsidRPr="00697AD1" w:rsidRDefault="00AA44BC" w:rsidP="00C10A73">
      <w:pPr>
        <w:pStyle w:val="ItemHead"/>
      </w:pPr>
      <w:r w:rsidRPr="00697AD1">
        <w:t>2</w:t>
      </w:r>
      <w:r w:rsidR="00C10A73" w:rsidRPr="00697AD1">
        <w:t xml:space="preserve">  At the end of </w:t>
      </w:r>
      <w:r w:rsidR="00697AD1" w:rsidRPr="00697AD1">
        <w:t>section 1</w:t>
      </w:r>
      <w:r w:rsidR="00C10A73" w:rsidRPr="00697AD1">
        <w:t>87A</w:t>
      </w:r>
    </w:p>
    <w:p w:rsidR="00C10A73" w:rsidRPr="00697AD1" w:rsidRDefault="00C10A73" w:rsidP="00C10A73">
      <w:pPr>
        <w:pStyle w:val="Item"/>
      </w:pPr>
      <w:r w:rsidRPr="00697AD1">
        <w:t>Add:</w:t>
      </w:r>
    </w:p>
    <w:p w:rsidR="00C10A73" w:rsidRPr="00697AD1" w:rsidRDefault="00C10A73" w:rsidP="00C10A73">
      <w:pPr>
        <w:pStyle w:val="subsection"/>
      </w:pPr>
      <w:r w:rsidRPr="00697AD1">
        <w:tab/>
        <w:t>(2)</w:t>
      </w:r>
      <w:r w:rsidRPr="00697AD1">
        <w:tab/>
        <w:t xml:space="preserve">In the application of this Part (other than </w:t>
      </w:r>
      <w:r w:rsidR="00697AD1" w:rsidRPr="00697AD1">
        <w:t>subsection 1</w:t>
      </w:r>
      <w:r w:rsidRPr="00697AD1">
        <w:t>87(1A)) to joint debtors, whether partners or not, an expression specified in one of the following rules of interpretation applies to the extent that the context reasonably permits:</w:t>
      </w:r>
    </w:p>
    <w:p w:rsidR="00C10A73" w:rsidRPr="00697AD1" w:rsidRDefault="00C10A73" w:rsidP="00C10A73">
      <w:pPr>
        <w:pStyle w:val="paragraph"/>
      </w:pPr>
      <w:r w:rsidRPr="00697AD1">
        <w:tab/>
        <w:t>(a)</w:t>
      </w:r>
      <w:r w:rsidRPr="00697AD1">
        <w:tab/>
        <w:t>“a debtor” is to be read as “joint debtors”;</w:t>
      </w:r>
    </w:p>
    <w:p w:rsidR="00C10A73" w:rsidRPr="00697AD1" w:rsidRDefault="00C10A73" w:rsidP="00C10A73">
      <w:pPr>
        <w:pStyle w:val="paragraph"/>
      </w:pPr>
      <w:r w:rsidRPr="00697AD1">
        <w:tab/>
        <w:t>(b)</w:t>
      </w:r>
      <w:r w:rsidRPr="00697AD1">
        <w:tab/>
        <w:t>“the debtor” is to be read as “the joint debtors”;</w:t>
      </w:r>
    </w:p>
    <w:p w:rsidR="00C10A73" w:rsidRPr="00697AD1" w:rsidRDefault="00C10A73" w:rsidP="00C10A73">
      <w:pPr>
        <w:pStyle w:val="paragraph"/>
      </w:pPr>
      <w:r w:rsidRPr="00697AD1">
        <w:tab/>
        <w:t>(c)</w:t>
      </w:r>
      <w:r w:rsidRPr="00697AD1">
        <w:tab/>
        <w:t>“the debtor’s” is to be read as “the joint debtors”;</w:t>
      </w:r>
    </w:p>
    <w:p w:rsidR="00C10A73" w:rsidRPr="00697AD1" w:rsidRDefault="00C10A73" w:rsidP="00C10A73">
      <w:pPr>
        <w:pStyle w:val="paragraph"/>
      </w:pPr>
      <w:r w:rsidRPr="00697AD1">
        <w:tab/>
        <w:t>(d)</w:t>
      </w:r>
      <w:r w:rsidRPr="00697AD1">
        <w:tab/>
        <w:t>if used in relation to a debtor:</w:t>
      </w:r>
    </w:p>
    <w:p w:rsidR="00C10A73" w:rsidRPr="00697AD1" w:rsidRDefault="00C10A73" w:rsidP="00C10A73">
      <w:pPr>
        <w:pStyle w:val="paragraphsub"/>
      </w:pPr>
      <w:r w:rsidRPr="00697AD1">
        <w:tab/>
        <w:t>(i)</w:t>
      </w:r>
      <w:r w:rsidRPr="00697AD1">
        <w:tab/>
        <w:t>“he or she” is to be read as “they”; and</w:t>
      </w:r>
    </w:p>
    <w:p w:rsidR="00C10A73" w:rsidRPr="00697AD1" w:rsidRDefault="00C10A73" w:rsidP="00C10A73">
      <w:pPr>
        <w:pStyle w:val="paragraphsub"/>
      </w:pPr>
      <w:r w:rsidRPr="00697AD1">
        <w:tab/>
        <w:t>(ii)</w:t>
      </w:r>
      <w:r w:rsidRPr="00697AD1">
        <w:tab/>
        <w:t>“his or her” is to be read as “their”; and</w:t>
      </w:r>
    </w:p>
    <w:p w:rsidR="00C10A73" w:rsidRPr="00697AD1" w:rsidRDefault="00C10A73" w:rsidP="00C10A73">
      <w:pPr>
        <w:pStyle w:val="paragraphsub"/>
      </w:pPr>
      <w:r w:rsidRPr="00697AD1">
        <w:tab/>
        <w:t>(iii)</w:t>
      </w:r>
      <w:r w:rsidRPr="00697AD1">
        <w:tab/>
        <w:t>“him or her” is to be read as “them”; and</w:t>
      </w:r>
    </w:p>
    <w:p w:rsidR="00C10A73" w:rsidRPr="00697AD1" w:rsidRDefault="00C10A73" w:rsidP="00C10A73">
      <w:pPr>
        <w:pStyle w:val="paragraphsub"/>
      </w:pPr>
      <w:r w:rsidRPr="00697AD1">
        <w:tab/>
        <w:t>(iv)</w:t>
      </w:r>
      <w:r w:rsidRPr="00697AD1">
        <w:tab/>
        <w:t>a noun or verb in the singular form is to be read as being in the plural form.</w:t>
      </w:r>
    </w:p>
    <w:p w:rsidR="00C10A73" w:rsidRPr="00697AD1" w:rsidRDefault="00C10A73" w:rsidP="00C10A73">
      <w:pPr>
        <w:pStyle w:val="subsection"/>
      </w:pPr>
      <w:r w:rsidRPr="00697AD1">
        <w:tab/>
        <w:t>(3)</w:t>
      </w:r>
      <w:r w:rsidRPr="00697AD1">
        <w:tab/>
        <w:t xml:space="preserve">Subsection (2) applies, subject to any specific modifications of this Part by the </w:t>
      </w:r>
      <w:r w:rsidRPr="00697AD1">
        <w:rPr>
          <w:i/>
        </w:rPr>
        <w:t xml:space="preserve">Bankruptcy </w:t>
      </w:r>
      <w:r w:rsidR="00697AD1" w:rsidRPr="00697AD1">
        <w:rPr>
          <w:i/>
        </w:rPr>
        <w:t>Regulations 2</w:t>
      </w:r>
      <w:r w:rsidRPr="00697AD1">
        <w:rPr>
          <w:i/>
        </w:rPr>
        <w:t>02</w:t>
      </w:r>
      <w:r w:rsidR="00D91C62" w:rsidRPr="00697AD1">
        <w:rPr>
          <w:i/>
        </w:rPr>
        <w:t>1</w:t>
      </w:r>
      <w:r w:rsidRPr="00697AD1">
        <w:t>.</w:t>
      </w:r>
    </w:p>
    <w:p w:rsidR="00C10A73" w:rsidRPr="00697AD1" w:rsidRDefault="00C10A73" w:rsidP="00C10A73">
      <w:pPr>
        <w:pStyle w:val="subsection"/>
      </w:pPr>
      <w:r w:rsidRPr="00697AD1">
        <w:tab/>
        <w:t>(4)</w:t>
      </w:r>
      <w:r w:rsidRPr="00697AD1">
        <w:tab/>
        <w:t xml:space="preserve">To the extent that the context reasonably permits, a reference (by operation of </w:t>
      </w:r>
      <w:r w:rsidR="000B7484" w:rsidRPr="00697AD1">
        <w:t>subsection (</w:t>
      </w:r>
      <w:r w:rsidRPr="00697AD1">
        <w:t>2)) to joint debtors includes a reference to any of the joint debtors.</w:t>
      </w:r>
    </w:p>
    <w:p w:rsidR="00C10A73" w:rsidRPr="00697AD1" w:rsidRDefault="00C10A73" w:rsidP="00C10A73">
      <w:pPr>
        <w:pStyle w:val="subsection"/>
      </w:pPr>
      <w:r w:rsidRPr="00697AD1">
        <w:tab/>
        <w:t>(5)</w:t>
      </w:r>
      <w:r w:rsidRPr="00697AD1">
        <w:tab/>
        <w:t>A reference to the affairs, or examinable affairs, of a debtor includes a reference to the separate affairs, or separate examinable affairs, of a joint debtor.</w:t>
      </w:r>
    </w:p>
    <w:p w:rsidR="00C10A73" w:rsidRPr="00697AD1" w:rsidRDefault="00AA44BC" w:rsidP="00C10A73">
      <w:pPr>
        <w:pStyle w:val="ItemHead"/>
      </w:pPr>
      <w:r w:rsidRPr="00697AD1">
        <w:t>3</w:t>
      </w:r>
      <w:r w:rsidR="00C10A73" w:rsidRPr="00697AD1">
        <w:t xml:space="preserve">  Sub</w:t>
      </w:r>
      <w:r w:rsidR="00697AD1" w:rsidRPr="00697AD1">
        <w:t>section 1</w:t>
      </w:r>
      <w:r w:rsidR="00C10A73" w:rsidRPr="00697AD1">
        <w:t>88(1)</w:t>
      </w:r>
    </w:p>
    <w:p w:rsidR="00C10A73" w:rsidRPr="00697AD1" w:rsidRDefault="00C10A73" w:rsidP="00C10A73">
      <w:pPr>
        <w:pStyle w:val="Item"/>
      </w:pPr>
      <w:r w:rsidRPr="00697AD1">
        <w:t>Omit “A debtor”, substitute “If each joint debtor is a person”.</w:t>
      </w:r>
    </w:p>
    <w:p w:rsidR="00C10A73" w:rsidRPr="00697AD1" w:rsidRDefault="00AA44BC" w:rsidP="00C10A73">
      <w:pPr>
        <w:pStyle w:val="ItemHead"/>
      </w:pPr>
      <w:r w:rsidRPr="00697AD1">
        <w:t>4</w:t>
      </w:r>
      <w:r w:rsidR="00C10A73" w:rsidRPr="00697AD1">
        <w:t xml:space="preserve">  Sub</w:t>
      </w:r>
      <w:r w:rsidR="00697AD1" w:rsidRPr="00697AD1">
        <w:t>section 1</w:t>
      </w:r>
      <w:r w:rsidR="00C10A73" w:rsidRPr="00697AD1">
        <w:t>88(1)</w:t>
      </w:r>
    </w:p>
    <w:p w:rsidR="00C10A73" w:rsidRPr="00697AD1" w:rsidRDefault="00C10A73" w:rsidP="00C10A73">
      <w:pPr>
        <w:pStyle w:val="Item"/>
      </w:pPr>
      <w:r w:rsidRPr="00697AD1">
        <w:t>Before “may sign”, insert “the joint debtors”.</w:t>
      </w:r>
    </w:p>
    <w:p w:rsidR="00C10A73" w:rsidRPr="00697AD1" w:rsidRDefault="00AA44BC" w:rsidP="00C10A73">
      <w:pPr>
        <w:pStyle w:val="ItemHead"/>
      </w:pPr>
      <w:r w:rsidRPr="00697AD1">
        <w:t>5</w:t>
      </w:r>
      <w:r w:rsidR="00C10A73" w:rsidRPr="00697AD1">
        <w:t xml:space="preserve">  Subsections 188(2AA</w:t>
      </w:r>
      <w:r w:rsidR="004E2F74" w:rsidRPr="00697AD1">
        <w:t>)</w:t>
      </w:r>
      <w:r w:rsidR="00C10A73" w:rsidRPr="00697AD1">
        <w:t xml:space="preserve"> and </w:t>
      </w:r>
      <w:r w:rsidR="004E2F74" w:rsidRPr="00697AD1">
        <w:t>(</w:t>
      </w:r>
      <w:r w:rsidR="00C10A73" w:rsidRPr="00697AD1">
        <w:t>2AB)</w:t>
      </w:r>
    </w:p>
    <w:p w:rsidR="00C10A73" w:rsidRPr="00697AD1" w:rsidRDefault="00C10A73" w:rsidP="00C10A73">
      <w:pPr>
        <w:pStyle w:val="Item"/>
      </w:pPr>
      <w:r w:rsidRPr="00697AD1">
        <w:t>Omit “the debtor”, substitute “each joint debtor”.</w:t>
      </w:r>
    </w:p>
    <w:p w:rsidR="00C10A73" w:rsidRPr="00697AD1" w:rsidRDefault="00AA44BC" w:rsidP="00C10A73">
      <w:pPr>
        <w:pStyle w:val="ItemHead"/>
      </w:pPr>
      <w:r w:rsidRPr="00697AD1">
        <w:t>6</w:t>
      </w:r>
      <w:r w:rsidR="00C10A73" w:rsidRPr="00697AD1">
        <w:t xml:space="preserve">  Subsections 188(2C) and (2D)</w:t>
      </w:r>
    </w:p>
    <w:p w:rsidR="00C10A73" w:rsidRPr="00697AD1" w:rsidRDefault="00C10A73" w:rsidP="00C10A73">
      <w:pPr>
        <w:pStyle w:val="Item"/>
      </w:pPr>
      <w:r w:rsidRPr="00697AD1">
        <w:t>Omit “the debtor” (second occurring), substitute “each joint debtor”.</w:t>
      </w:r>
    </w:p>
    <w:p w:rsidR="00C10A73" w:rsidRPr="00697AD1" w:rsidRDefault="00AA44BC" w:rsidP="00C10A73">
      <w:pPr>
        <w:pStyle w:val="ItemHead"/>
      </w:pPr>
      <w:r w:rsidRPr="00697AD1">
        <w:t>7</w:t>
      </w:r>
      <w:r w:rsidR="00C10A73" w:rsidRPr="00697AD1">
        <w:t xml:space="preserve">  Sub</w:t>
      </w:r>
      <w:r w:rsidR="00697AD1" w:rsidRPr="00697AD1">
        <w:t>section 1</w:t>
      </w:r>
      <w:r w:rsidR="00C10A73" w:rsidRPr="00697AD1">
        <w:t>88(4)</w:t>
      </w:r>
    </w:p>
    <w:p w:rsidR="00C10A73" w:rsidRPr="00697AD1" w:rsidRDefault="00C10A73" w:rsidP="00C10A73">
      <w:pPr>
        <w:pStyle w:val="Item"/>
      </w:pPr>
      <w:r w:rsidRPr="00697AD1">
        <w:t>Before “debtor”, insert “joint”.</w:t>
      </w:r>
    </w:p>
    <w:p w:rsidR="00C10A73" w:rsidRPr="00697AD1" w:rsidRDefault="00AA44BC" w:rsidP="00C10A73">
      <w:pPr>
        <w:pStyle w:val="ItemHead"/>
      </w:pPr>
      <w:r w:rsidRPr="00697AD1">
        <w:t>8</w:t>
      </w:r>
      <w:r w:rsidR="00C10A73" w:rsidRPr="00697AD1">
        <w:t xml:space="preserve">  Paragraph 188A(2)(a)</w:t>
      </w:r>
    </w:p>
    <w:p w:rsidR="00C10A73" w:rsidRPr="00697AD1" w:rsidRDefault="00C10A73" w:rsidP="00C10A73">
      <w:pPr>
        <w:pStyle w:val="Item"/>
      </w:pPr>
      <w:r w:rsidRPr="00697AD1">
        <w:t>Omit “the debtor’s property (whether or not already owned by the debtor when he or she executes the agreement)”, substitute “each joint debtor’s property (whether or not already owned by that joint debtor when the joint debtors execute the agreement)”.</w:t>
      </w:r>
    </w:p>
    <w:p w:rsidR="00C10A73" w:rsidRPr="00697AD1" w:rsidRDefault="00AA44BC" w:rsidP="00C10A73">
      <w:pPr>
        <w:pStyle w:val="ItemHead"/>
      </w:pPr>
      <w:r w:rsidRPr="00697AD1">
        <w:t>9</w:t>
      </w:r>
      <w:r w:rsidR="00C10A73" w:rsidRPr="00697AD1">
        <w:t xml:space="preserve">  Paragraph 188A(2)(c)</w:t>
      </w:r>
    </w:p>
    <w:p w:rsidR="00C10A73" w:rsidRPr="00697AD1" w:rsidRDefault="00C10A73" w:rsidP="00C10A73">
      <w:pPr>
        <w:pStyle w:val="Item"/>
      </w:pPr>
      <w:r w:rsidRPr="00697AD1">
        <w:t>Omit “the debtor’s income (whether or not already derived by the debtor when he or she executes the agreement)”, substitute “each joint debtor’s income (whether or not already derived by that joint debtor when the joint debtors execute the agreement)”.</w:t>
      </w:r>
    </w:p>
    <w:p w:rsidR="00C10A73" w:rsidRPr="00697AD1" w:rsidRDefault="00AA44BC" w:rsidP="00C10A73">
      <w:pPr>
        <w:pStyle w:val="ItemHead"/>
      </w:pPr>
      <w:r w:rsidRPr="00697AD1">
        <w:t>10</w:t>
      </w:r>
      <w:r w:rsidR="00C10A73" w:rsidRPr="00697AD1">
        <w:t xml:space="preserve">  Paragraphs 188A(2)(e) and (l)</w:t>
      </w:r>
    </w:p>
    <w:p w:rsidR="00C10A73" w:rsidRPr="00697AD1" w:rsidRDefault="00C10A73" w:rsidP="00C10A73">
      <w:pPr>
        <w:pStyle w:val="Item"/>
      </w:pPr>
      <w:r w:rsidRPr="00697AD1">
        <w:t>Omit “the debtor”, substitute “each joint debtor”.</w:t>
      </w:r>
    </w:p>
    <w:p w:rsidR="00C10A73" w:rsidRPr="00697AD1" w:rsidRDefault="00AA44BC" w:rsidP="00C10A73">
      <w:pPr>
        <w:pStyle w:val="ItemHead"/>
      </w:pPr>
      <w:r w:rsidRPr="00697AD1">
        <w:t>11</w:t>
      </w:r>
      <w:r w:rsidR="00C10A73" w:rsidRPr="00697AD1">
        <w:t xml:space="preserve">  Sub</w:t>
      </w:r>
      <w:r w:rsidR="00697AD1" w:rsidRPr="00697AD1">
        <w:t>section 1</w:t>
      </w:r>
      <w:r w:rsidR="00C10A73" w:rsidRPr="00697AD1">
        <w:t>89AB(1)</w:t>
      </w:r>
    </w:p>
    <w:p w:rsidR="00C10A73" w:rsidRPr="00697AD1" w:rsidRDefault="00C10A73" w:rsidP="00C10A73">
      <w:pPr>
        <w:pStyle w:val="Item"/>
      </w:pPr>
      <w:r w:rsidRPr="00697AD1">
        <w:t xml:space="preserve">Omit “When the debtor’s property becomes subject to control under this Division, the debtor’s property is charged with”, substitute “When the property of joint debtors becomes charged under this Division, the charges specified in </w:t>
      </w:r>
      <w:r w:rsidR="000B7484" w:rsidRPr="00697AD1">
        <w:t>subsection (</w:t>
      </w:r>
      <w:r w:rsidRPr="00697AD1">
        <w:t>1A) are created with respect to”.</w:t>
      </w:r>
    </w:p>
    <w:p w:rsidR="00C10A73" w:rsidRPr="00697AD1" w:rsidRDefault="00AA44BC" w:rsidP="00C10A73">
      <w:pPr>
        <w:pStyle w:val="ItemHead"/>
      </w:pPr>
      <w:r w:rsidRPr="00697AD1">
        <w:t>12</w:t>
      </w:r>
      <w:r w:rsidR="00C10A73" w:rsidRPr="00697AD1">
        <w:t xml:space="preserve">  After </w:t>
      </w:r>
      <w:r w:rsidR="00697AD1" w:rsidRPr="00697AD1">
        <w:t>subsection 1</w:t>
      </w:r>
      <w:r w:rsidR="00C10A73" w:rsidRPr="00697AD1">
        <w:t>89AB(1)</w:t>
      </w:r>
    </w:p>
    <w:p w:rsidR="00C10A73" w:rsidRPr="00697AD1" w:rsidRDefault="00C10A73" w:rsidP="00C10A73">
      <w:pPr>
        <w:pStyle w:val="Item"/>
      </w:pPr>
      <w:r w:rsidRPr="00697AD1">
        <w:t>Insert:</w:t>
      </w:r>
    </w:p>
    <w:p w:rsidR="00C10A73" w:rsidRPr="00697AD1" w:rsidRDefault="00C10A73" w:rsidP="00C10A73">
      <w:pPr>
        <w:pStyle w:val="subsection"/>
      </w:pPr>
      <w:r w:rsidRPr="00697AD1">
        <w:tab/>
        <w:t>(1A)</w:t>
      </w:r>
      <w:r w:rsidRPr="00697AD1">
        <w:tab/>
        <w:t>The charges are:</w:t>
      </w:r>
    </w:p>
    <w:p w:rsidR="00C10A73" w:rsidRPr="00697AD1" w:rsidRDefault="00C10A73" w:rsidP="00C10A73">
      <w:pPr>
        <w:pStyle w:val="paragraph"/>
      </w:pPr>
      <w:r w:rsidRPr="00697AD1">
        <w:tab/>
        <w:t>(a)</w:t>
      </w:r>
      <w:r w:rsidRPr="00697AD1">
        <w:tab/>
        <w:t>a charge over the joint property of the joint debtors; and</w:t>
      </w:r>
    </w:p>
    <w:p w:rsidR="00C10A73" w:rsidRPr="00697AD1" w:rsidRDefault="00C10A73" w:rsidP="00C10A73">
      <w:pPr>
        <w:pStyle w:val="paragraph"/>
      </w:pPr>
      <w:r w:rsidRPr="00697AD1">
        <w:tab/>
        <w:t>(b)</w:t>
      </w:r>
      <w:r w:rsidRPr="00697AD1">
        <w:tab/>
        <w:t>a separate charge over the separate property of each joint debtor.</w:t>
      </w:r>
    </w:p>
    <w:p w:rsidR="00C10A73" w:rsidRPr="00697AD1" w:rsidRDefault="00AA44BC" w:rsidP="00C10A73">
      <w:pPr>
        <w:pStyle w:val="ItemHead"/>
      </w:pPr>
      <w:r w:rsidRPr="00697AD1">
        <w:t>13</w:t>
      </w:r>
      <w:r w:rsidR="00C10A73" w:rsidRPr="00697AD1">
        <w:t xml:space="preserve">  Sub</w:t>
      </w:r>
      <w:r w:rsidR="00697AD1" w:rsidRPr="00697AD1">
        <w:t>section 1</w:t>
      </w:r>
      <w:r w:rsidR="00C10A73" w:rsidRPr="00697AD1">
        <w:t>89AB(2)</w:t>
      </w:r>
    </w:p>
    <w:p w:rsidR="00C10A73" w:rsidRPr="00697AD1" w:rsidRDefault="00C10A73" w:rsidP="00C10A73">
      <w:pPr>
        <w:pStyle w:val="Item"/>
      </w:pPr>
      <w:r w:rsidRPr="00697AD1">
        <w:t>Omit “the charge is not affected”, substitute “none of the charges is affected”.</w:t>
      </w:r>
    </w:p>
    <w:p w:rsidR="00C10A73" w:rsidRPr="00697AD1" w:rsidRDefault="00AA44BC" w:rsidP="00C10A73">
      <w:pPr>
        <w:pStyle w:val="ItemHead"/>
      </w:pPr>
      <w:r w:rsidRPr="00697AD1">
        <w:t>14</w:t>
      </w:r>
      <w:r w:rsidR="00C10A73" w:rsidRPr="00697AD1">
        <w:t xml:space="preserve">  Subsections 189AB(3) and (4)</w:t>
      </w:r>
    </w:p>
    <w:p w:rsidR="00C10A73" w:rsidRPr="00697AD1" w:rsidRDefault="00C10A73" w:rsidP="00C10A73">
      <w:pPr>
        <w:pStyle w:val="Item"/>
      </w:pPr>
      <w:r w:rsidRPr="00697AD1">
        <w:t>Omit “The charge”, substitute “Each charge”.</w:t>
      </w:r>
    </w:p>
    <w:p w:rsidR="00C10A73" w:rsidRPr="00697AD1" w:rsidRDefault="00AA44BC" w:rsidP="00C10A73">
      <w:pPr>
        <w:pStyle w:val="ItemHead"/>
      </w:pPr>
      <w:r w:rsidRPr="00697AD1">
        <w:t>15</w:t>
      </w:r>
      <w:r w:rsidR="00C10A73" w:rsidRPr="00697AD1">
        <w:t xml:space="preserve">  Paragraph 189A(1)(a)</w:t>
      </w:r>
    </w:p>
    <w:p w:rsidR="00C10A73" w:rsidRPr="00697AD1" w:rsidRDefault="00C10A73" w:rsidP="00C10A73">
      <w:pPr>
        <w:pStyle w:val="Item"/>
      </w:pPr>
      <w:r w:rsidRPr="00697AD1">
        <w:t>Repeal the paragraph, substitute:</w:t>
      </w:r>
    </w:p>
    <w:p w:rsidR="00C10A73" w:rsidRPr="00697AD1" w:rsidRDefault="00C10A73" w:rsidP="00C10A73">
      <w:pPr>
        <w:pStyle w:val="paragraph"/>
      </w:pPr>
      <w:r w:rsidRPr="00697AD1">
        <w:tab/>
        <w:t>(a)</w:t>
      </w:r>
      <w:r w:rsidRPr="00697AD1">
        <w:tab/>
        <w:t>summarising and commenting on the information about:</w:t>
      </w:r>
    </w:p>
    <w:p w:rsidR="00C10A73" w:rsidRPr="00697AD1" w:rsidRDefault="00C10A73" w:rsidP="00C10A73">
      <w:pPr>
        <w:pStyle w:val="paragraphsub"/>
      </w:pPr>
      <w:r w:rsidRPr="00697AD1">
        <w:tab/>
        <w:t>(i)</w:t>
      </w:r>
      <w:r w:rsidRPr="00697AD1">
        <w:tab/>
        <w:t>the joint estates of the joint debtors; and</w:t>
      </w:r>
    </w:p>
    <w:p w:rsidR="00C10A73" w:rsidRPr="00697AD1" w:rsidRDefault="00C10A73" w:rsidP="00C10A73">
      <w:pPr>
        <w:pStyle w:val="paragraphsub"/>
      </w:pPr>
      <w:r w:rsidRPr="00697AD1">
        <w:tab/>
        <w:t>(ii)</w:t>
      </w:r>
      <w:r w:rsidRPr="00697AD1">
        <w:tab/>
        <w:t>the separate estate of each joint debtor;</w:t>
      </w:r>
    </w:p>
    <w:p w:rsidR="00C10A73" w:rsidRPr="00697AD1" w:rsidRDefault="004E2F74" w:rsidP="004E2F74">
      <w:pPr>
        <w:pStyle w:val="paragraph"/>
      </w:pPr>
      <w:r w:rsidRPr="00697AD1">
        <w:tab/>
      </w:r>
      <w:r w:rsidRPr="00697AD1">
        <w:tab/>
      </w:r>
      <w:r w:rsidR="00C10A73" w:rsidRPr="00697AD1">
        <w:t>that is available to the controlling trustee; and</w:t>
      </w:r>
    </w:p>
    <w:p w:rsidR="00C10A73" w:rsidRPr="00697AD1" w:rsidRDefault="00AA44BC" w:rsidP="00C10A73">
      <w:pPr>
        <w:pStyle w:val="ItemHead"/>
      </w:pPr>
      <w:r w:rsidRPr="00697AD1">
        <w:t>16</w:t>
      </w:r>
      <w:r w:rsidR="00C10A73" w:rsidRPr="00697AD1">
        <w:t xml:space="preserve">  Subsection 219(2)</w:t>
      </w:r>
    </w:p>
    <w:p w:rsidR="00C10A73" w:rsidRPr="00697AD1" w:rsidRDefault="00C10A73" w:rsidP="00C10A73">
      <w:pPr>
        <w:pStyle w:val="Item"/>
      </w:pPr>
      <w:r w:rsidRPr="00697AD1">
        <w:t>Repeal the subsection, substitute:</w:t>
      </w:r>
    </w:p>
    <w:p w:rsidR="00C10A73" w:rsidRPr="00697AD1" w:rsidRDefault="00C10A73" w:rsidP="00C10A73">
      <w:pPr>
        <w:pStyle w:val="subsection"/>
      </w:pPr>
      <w:r w:rsidRPr="00697AD1">
        <w:tab/>
        <w:t>(2)</w:t>
      </w:r>
      <w:r w:rsidRPr="00697AD1">
        <w:tab/>
        <w:t xml:space="preserve">For the purposes of </w:t>
      </w:r>
      <w:r w:rsidR="000B7484" w:rsidRPr="00697AD1">
        <w:t>subsection (</w:t>
      </w:r>
      <w:r w:rsidRPr="00697AD1">
        <w:t>1), the prescribed official name is “The Trustee (or Trustees) of the Property of (names of debtors), joint debtors”.</w:t>
      </w:r>
    </w:p>
    <w:p w:rsidR="00C10A73" w:rsidRPr="00697AD1" w:rsidRDefault="00C10A73" w:rsidP="00C10A73">
      <w:pPr>
        <w:pStyle w:val="ActHead7"/>
        <w:pageBreakBefore/>
      </w:pPr>
      <w:bookmarkStart w:id="173" w:name="_Toc63674427"/>
      <w:r w:rsidRPr="00134781">
        <w:rPr>
          <w:rStyle w:val="CharAmPartNo"/>
        </w:rPr>
        <w:t>Part 2</w:t>
      </w:r>
      <w:r w:rsidRPr="00697AD1">
        <w:t>—</w:t>
      </w:r>
      <w:r w:rsidRPr="00134781">
        <w:rPr>
          <w:rStyle w:val="CharAmPartText"/>
        </w:rPr>
        <w:t>Modifications of Part VIII of the Act—controlling trustees and trustees of personal insolvency agreements</w:t>
      </w:r>
      <w:bookmarkEnd w:id="173"/>
    </w:p>
    <w:p w:rsidR="00C10A73" w:rsidRPr="00697AD1" w:rsidRDefault="00C10A73" w:rsidP="00C10A73">
      <w:pPr>
        <w:pStyle w:val="notemargin"/>
      </w:pPr>
      <w:r w:rsidRPr="00697AD1">
        <w:t>Note:</w:t>
      </w:r>
      <w:r w:rsidRPr="00697AD1">
        <w:tab/>
        <w:t xml:space="preserve">See </w:t>
      </w:r>
      <w:r w:rsidR="00697AD1" w:rsidRPr="00697AD1">
        <w:t>section 6</w:t>
      </w:r>
      <w:r w:rsidRPr="00697AD1">
        <w:t>3.</w:t>
      </w:r>
    </w:p>
    <w:p w:rsidR="00C10A73" w:rsidRPr="00697AD1" w:rsidRDefault="00C10A73" w:rsidP="00C10A73">
      <w:pPr>
        <w:pStyle w:val="ActHead9"/>
        <w:rPr>
          <w:i w:val="0"/>
        </w:rPr>
      </w:pPr>
      <w:bookmarkStart w:id="174" w:name="_Toc63674428"/>
      <w:r w:rsidRPr="00697AD1">
        <w:t>Bankruptcy Act 1966</w:t>
      </w:r>
      <w:bookmarkEnd w:id="174"/>
    </w:p>
    <w:p w:rsidR="00C10A73" w:rsidRPr="00697AD1" w:rsidRDefault="00AA44BC" w:rsidP="00C10A73">
      <w:pPr>
        <w:pStyle w:val="ItemHead"/>
      </w:pPr>
      <w:r w:rsidRPr="00697AD1">
        <w:t>17</w:t>
      </w:r>
      <w:r w:rsidR="00C10A73" w:rsidRPr="00697AD1">
        <w:t xml:space="preserve">  Before Division 1 of Part VIII</w:t>
      </w:r>
    </w:p>
    <w:p w:rsidR="00C10A73" w:rsidRPr="00697AD1" w:rsidRDefault="00C10A73" w:rsidP="00C10A73">
      <w:pPr>
        <w:pStyle w:val="Item"/>
      </w:pPr>
      <w:r w:rsidRPr="00697AD1">
        <w:t>Insert:</w:t>
      </w:r>
    </w:p>
    <w:p w:rsidR="00C10A73" w:rsidRPr="00697AD1" w:rsidRDefault="00C10A73" w:rsidP="00C10A73">
      <w:pPr>
        <w:pStyle w:val="ActHead3"/>
      </w:pPr>
      <w:bookmarkStart w:id="175" w:name="_Toc63674429"/>
      <w:r w:rsidRPr="00134781">
        <w:rPr>
          <w:rStyle w:val="CharDivNo"/>
        </w:rPr>
        <w:t>Division 1A</w:t>
      </w:r>
      <w:r w:rsidRPr="00697AD1">
        <w:t>—</w:t>
      </w:r>
      <w:r w:rsidRPr="00134781">
        <w:rPr>
          <w:rStyle w:val="CharDivText"/>
        </w:rPr>
        <w:t>Interpretation</w:t>
      </w:r>
      <w:bookmarkEnd w:id="175"/>
    </w:p>
    <w:p w:rsidR="00C10A73" w:rsidRPr="00697AD1" w:rsidRDefault="00C10A73" w:rsidP="00C10A73">
      <w:pPr>
        <w:pStyle w:val="ActHead5"/>
      </w:pPr>
      <w:bookmarkStart w:id="176" w:name="_Toc63674430"/>
      <w:r w:rsidRPr="00134781">
        <w:rPr>
          <w:rStyle w:val="CharSectno"/>
        </w:rPr>
        <w:t>154A</w:t>
      </w:r>
      <w:r w:rsidRPr="00697AD1">
        <w:t xml:space="preserve">  Interpretation</w:t>
      </w:r>
      <w:bookmarkEnd w:id="176"/>
    </w:p>
    <w:p w:rsidR="00C10A73" w:rsidRPr="00697AD1" w:rsidRDefault="00C10A73" w:rsidP="00C10A73">
      <w:pPr>
        <w:pStyle w:val="subsection"/>
      </w:pPr>
      <w:r w:rsidRPr="00697AD1">
        <w:tab/>
      </w:r>
      <w:r w:rsidRPr="00697AD1">
        <w:tab/>
        <w:t>In this Part, in its application to Part X, a reference to a registered trustee includes a reference to a controlling trustee and a trustee of a personal insolvency agreement.</w:t>
      </w:r>
    </w:p>
    <w:p w:rsidR="00C10A73" w:rsidRPr="00697AD1" w:rsidRDefault="00AA44BC" w:rsidP="00C10A73">
      <w:pPr>
        <w:pStyle w:val="ItemHead"/>
      </w:pPr>
      <w:r w:rsidRPr="00697AD1">
        <w:t>18</w:t>
      </w:r>
      <w:r w:rsidR="00C10A73" w:rsidRPr="00697AD1">
        <w:t xml:space="preserve">  Section 156A</w:t>
      </w:r>
    </w:p>
    <w:p w:rsidR="00C10A73" w:rsidRPr="00697AD1" w:rsidRDefault="00C10A73" w:rsidP="00C10A73">
      <w:pPr>
        <w:pStyle w:val="Item"/>
      </w:pPr>
      <w:r w:rsidRPr="00697AD1">
        <w:t>Repeal the section.</w:t>
      </w:r>
    </w:p>
    <w:p w:rsidR="00C10A73" w:rsidRPr="00697AD1" w:rsidRDefault="00AA44BC" w:rsidP="00C10A73">
      <w:pPr>
        <w:pStyle w:val="ItemHead"/>
      </w:pPr>
      <w:r w:rsidRPr="00697AD1">
        <w:t>19</w:t>
      </w:r>
      <w:r w:rsidR="00C10A73" w:rsidRPr="00697AD1">
        <w:t xml:space="preserve">  Sub</w:t>
      </w:r>
      <w:r w:rsidR="00697AD1" w:rsidRPr="00697AD1">
        <w:t>section 1</w:t>
      </w:r>
      <w:r w:rsidR="00C10A73" w:rsidRPr="00697AD1">
        <w:t>57(1)</w:t>
      </w:r>
    </w:p>
    <w:p w:rsidR="00C10A73" w:rsidRPr="00697AD1" w:rsidRDefault="00C10A73" w:rsidP="00C10A73">
      <w:pPr>
        <w:pStyle w:val="Item"/>
      </w:pPr>
      <w:r w:rsidRPr="00697AD1">
        <w:t>Repeal the subsection, substitute:</w:t>
      </w:r>
    </w:p>
    <w:p w:rsidR="00C10A73" w:rsidRPr="00697AD1" w:rsidRDefault="00C10A73" w:rsidP="00C10A73">
      <w:pPr>
        <w:pStyle w:val="subsection"/>
      </w:pPr>
      <w:r w:rsidRPr="00697AD1">
        <w:tab/>
        <w:t>(1)</w:t>
      </w:r>
      <w:r w:rsidRPr="00697AD1">
        <w:tab/>
        <w:t>If:</w:t>
      </w:r>
    </w:p>
    <w:p w:rsidR="00C10A73" w:rsidRPr="00697AD1" w:rsidRDefault="00C10A73" w:rsidP="00C10A73">
      <w:pPr>
        <w:pStyle w:val="paragraph"/>
      </w:pPr>
      <w:r w:rsidRPr="00697AD1">
        <w:tab/>
        <w:t>(a)</w:t>
      </w:r>
      <w:r w:rsidRPr="00697AD1">
        <w:tab/>
        <w:t>the Official Trustee is:</w:t>
      </w:r>
    </w:p>
    <w:p w:rsidR="00C10A73" w:rsidRPr="00697AD1" w:rsidRDefault="00C10A73" w:rsidP="00C10A73">
      <w:pPr>
        <w:pStyle w:val="paragraphsub"/>
      </w:pPr>
      <w:r w:rsidRPr="00697AD1">
        <w:tab/>
        <w:t>(i)</w:t>
      </w:r>
      <w:r w:rsidRPr="00697AD1">
        <w:tab/>
        <w:t xml:space="preserve">under </w:t>
      </w:r>
      <w:r w:rsidR="00697AD1" w:rsidRPr="00697AD1">
        <w:t>section 1</w:t>
      </w:r>
      <w:r w:rsidRPr="00697AD1">
        <w:t>88 or 192, the controlling trustee in relation to a debtor; or</w:t>
      </w:r>
    </w:p>
    <w:p w:rsidR="00C10A73" w:rsidRPr="00697AD1" w:rsidRDefault="00C10A73" w:rsidP="00C10A73">
      <w:pPr>
        <w:pStyle w:val="paragraphsub"/>
      </w:pPr>
      <w:r w:rsidRPr="00697AD1">
        <w:tab/>
        <w:t>(ii)</w:t>
      </w:r>
      <w:r w:rsidRPr="00697AD1">
        <w:tab/>
        <w:t>under Part X, the trustee of a personal insolvency agreement; and</w:t>
      </w:r>
    </w:p>
    <w:p w:rsidR="00C10A73" w:rsidRPr="00697AD1" w:rsidRDefault="00C10A73" w:rsidP="00C10A73">
      <w:pPr>
        <w:pStyle w:val="paragraph"/>
      </w:pPr>
      <w:r w:rsidRPr="00697AD1">
        <w:tab/>
        <w:t>(b)</w:t>
      </w:r>
      <w:r w:rsidRPr="00697AD1">
        <w:tab/>
        <w:t>the creditors wish to appoint, in place of the Official Trustee:</w:t>
      </w:r>
    </w:p>
    <w:p w:rsidR="00C10A73" w:rsidRPr="00697AD1" w:rsidRDefault="00C10A73" w:rsidP="00C10A73">
      <w:pPr>
        <w:pStyle w:val="paragraphsub"/>
      </w:pPr>
      <w:r w:rsidRPr="00697AD1">
        <w:tab/>
        <w:t>(i)</w:t>
      </w:r>
      <w:r w:rsidRPr="00697AD1">
        <w:tab/>
        <w:t>a registered trustee or a solicitor as the controlling trustee; or</w:t>
      </w:r>
    </w:p>
    <w:p w:rsidR="00C10A73" w:rsidRPr="00697AD1" w:rsidRDefault="00C10A73" w:rsidP="00C10A73">
      <w:pPr>
        <w:pStyle w:val="paragraphsub"/>
      </w:pPr>
      <w:r w:rsidRPr="00697AD1">
        <w:tab/>
        <w:t>(ii)</w:t>
      </w:r>
      <w:r w:rsidRPr="00697AD1">
        <w:tab/>
        <w:t>a registered trustee as the trustee of the personal insolvency agreement;</w:t>
      </w:r>
    </w:p>
    <w:p w:rsidR="00C10A73" w:rsidRPr="00697AD1" w:rsidRDefault="00C10A73" w:rsidP="00C10A73">
      <w:pPr>
        <w:pStyle w:val="subsection2"/>
      </w:pPr>
      <w:r w:rsidRPr="00697AD1">
        <w:t>the creditors may do so by resolution at a meeting of creditors.</w:t>
      </w:r>
    </w:p>
    <w:p w:rsidR="00C10A73" w:rsidRPr="00697AD1" w:rsidRDefault="00AA44BC" w:rsidP="00C10A73">
      <w:pPr>
        <w:pStyle w:val="ItemHead"/>
      </w:pPr>
      <w:r w:rsidRPr="00697AD1">
        <w:t>20</w:t>
      </w:r>
      <w:r w:rsidR="00C10A73" w:rsidRPr="00697AD1">
        <w:t xml:space="preserve">  Section 158</w:t>
      </w:r>
    </w:p>
    <w:p w:rsidR="00C10A73" w:rsidRPr="00697AD1" w:rsidRDefault="00C10A73" w:rsidP="00C10A73">
      <w:pPr>
        <w:pStyle w:val="Item"/>
      </w:pPr>
      <w:r w:rsidRPr="00697AD1">
        <w:t>Repeal the section, substitute:</w:t>
      </w:r>
    </w:p>
    <w:p w:rsidR="00C10A73" w:rsidRPr="00697AD1" w:rsidRDefault="00C10A73" w:rsidP="00C10A73">
      <w:pPr>
        <w:pStyle w:val="ActHead5"/>
      </w:pPr>
      <w:bookmarkStart w:id="177" w:name="_Toc63674431"/>
      <w:r w:rsidRPr="00134781">
        <w:rPr>
          <w:rStyle w:val="CharSectno"/>
        </w:rPr>
        <w:t>158</w:t>
      </w:r>
      <w:r w:rsidRPr="00697AD1">
        <w:t xml:space="preserve">  Appointment of 2 or more controlling trustees</w:t>
      </w:r>
      <w:bookmarkEnd w:id="177"/>
    </w:p>
    <w:p w:rsidR="00C10A73" w:rsidRPr="00697AD1" w:rsidRDefault="00C10A73" w:rsidP="00C10A73">
      <w:pPr>
        <w:pStyle w:val="subsection"/>
      </w:pPr>
      <w:r w:rsidRPr="00697AD1">
        <w:tab/>
      </w:r>
      <w:r w:rsidRPr="00697AD1">
        <w:tab/>
        <w:t>The creditors may appoint 2 or more controlling trustees jointly, or jointly and severally.</w:t>
      </w:r>
    </w:p>
    <w:p w:rsidR="00C10A73" w:rsidRPr="00697AD1" w:rsidRDefault="00AA44BC" w:rsidP="00C10A73">
      <w:pPr>
        <w:pStyle w:val="ItemHead"/>
      </w:pPr>
      <w:r w:rsidRPr="00697AD1">
        <w:t>21</w:t>
      </w:r>
      <w:r w:rsidR="00C10A73" w:rsidRPr="00697AD1">
        <w:t xml:space="preserve">  Section 159</w:t>
      </w:r>
    </w:p>
    <w:p w:rsidR="00C10A73" w:rsidRPr="00697AD1" w:rsidRDefault="00C10A73" w:rsidP="00C10A73">
      <w:pPr>
        <w:pStyle w:val="Item"/>
      </w:pPr>
      <w:r w:rsidRPr="00697AD1">
        <w:t>Repeal the section.</w:t>
      </w:r>
    </w:p>
    <w:p w:rsidR="00C10A73" w:rsidRPr="00697AD1" w:rsidRDefault="00AA44BC" w:rsidP="00C10A73">
      <w:pPr>
        <w:pStyle w:val="ItemHead"/>
      </w:pPr>
      <w:r w:rsidRPr="00697AD1">
        <w:t>22</w:t>
      </w:r>
      <w:r w:rsidR="00C10A73" w:rsidRPr="00697AD1">
        <w:t xml:space="preserve">  Section 160</w:t>
      </w:r>
    </w:p>
    <w:p w:rsidR="00C10A73" w:rsidRPr="00697AD1" w:rsidRDefault="00C10A73" w:rsidP="00C10A73">
      <w:pPr>
        <w:pStyle w:val="Item"/>
      </w:pPr>
      <w:r w:rsidRPr="00697AD1">
        <w:t>Repeal the section, substitute:</w:t>
      </w:r>
    </w:p>
    <w:p w:rsidR="00C10A73" w:rsidRPr="00697AD1" w:rsidRDefault="00C10A73" w:rsidP="00C10A73">
      <w:pPr>
        <w:pStyle w:val="ActHead5"/>
      </w:pPr>
      <w:bookmarkStart w:id="178" w:name="_Toc63674432"/>
      <w:r w:rsidRPr="00134781">
        <w:rPr>
          <w:rStyle w:val="CharSectno"/>
        </w:rPr>
        <w:t>160</w:t>
      </w:r>
      <w:r w:rsidRPr="00697AD1">
        <w:t xml:space="preserve">  Vacancy in position of trustee—Official Trustee to act</w:t>
      </w:r>
      <w:bookmarkEnd w:id="178"/>
    </w:p>
    <w:p w:rsidR="00C10A73" w:rsidRPr="00697AD1" w:rsidRDefault="00C10A73" w:rsidP="00C10A73">
      <w:pPr>
        <w:pStyle w:val="subsection"/>
      </w:pPr>
      <w:r w:rsidRPr="00697AD1">
        <w:tab/>
      </w:r>
      <w:r w:rsidRPr="00697AD1">
        <w:tab/>
        <w:t>If at any time there is no controlling trustee in relation to a debtor, or no trustee of a personal insolvency agreement under Part X, the Official Trustee is to act as the trustee.</w:t>
      </w:r>
    </w:p>
    <w:p w:rsidR="00C10A73" w:rsidRPr="00697AD1" w:rsidRDefault="00AA44BC" w:rsidP="00C10A73">
      <w:pPr>
        <w:pStyle w:val="ItemHead"/>
      </w:pPr>
      <w:r w:rsidRPr="00697AD1">
        <w:t>23</w:t>
      </w:r>
      <w:r w:rsidR="00C10A73" w:rsidRPr="00697AD1">
        <w:t xml:space="preserve">  After </w:t>
      </w:r>
      <w:r w:rsidR="00697AD1" w:rsidRPr="00697AD1">
        <w:t>subsection 1</w:t>
      </w:r>
      <w:r w:rsidR="00C10A73" w:rsidRPr="00697AD1">
        <w:t>61(1)</w:t>
      </w:r>
    </w:p>
    <w:p w:rsidR="00C10A73" w:rsidRPr="00697AD1" w:rsidRDefault="00C10A73" w:rsidP="00C10A73">
      <w:pPr>
        <w:pStyle w:val="Item"/>
      </w:pPr>
      <w:r w:rsidRPr="00697AD1">
        <w:t>Insert:</w:t>
      </w:r>
    </w:p>
    <w:p w:rsidR="00C10A73" w:rsidRPr="00697AD1" w:rsidRDefault="00C10A73" w:rsidP="00C10A73">
      <w:pPr>
        <w:pStyle w:val="subsection"/>
      </w:pPr>
      <w:r w:rsidRPr="00697AD1">
        <w:tab/>
        <w:t>(1A)</w:t>
      </w:r>
      <w:r w:rsidRPr="00697AD1">
        <w:tab/>
        <w:t>This section does not apply in relation to a trustee of a personal insolvency agreement.</w:t>
      </w:r>
    </w:p>
    <w:p w:rsidR="00C10A73" w:rsidRPr="00697AD1" w:rsidRDefault="00AA44BC" w:rsidP="00C10A73">
      <w:pPr>
        <w:pStyle w:val="ItemHead"/>
      </w:pPr>
      <w:r w:rsidRPr="00697AD1">
        <w:t>24</w:t>
      </w:r>
      <w:r w:rsidR="00C10A73" w:rsidRPr="00697AD1">
        <w:t xml:space="preserve">  Section 180</w:t>
      </w:r>
    </w:p>
    <w:p w:rsidR="00C10A73" w:rsidRPr="00697AD1" w:rsidRDefault="00C10A73" w:rsidP="00C10A73">
      <w:pPr>
        <w:pStyle w:val="Item"/>
      </w:pPr>
      <w:r w:rsidRPr="00697AD1">
        <w:t>Omit “trustee of an estate”, substitute “trustee, other than controlling trustee, under Part X”.</w:t>
      </w:r>
    </w:p>
    <w:p w:rsidR="00C10A73" w:rsidRPr="00697AD1" w:rsidRDefault="00AA44BC" w:rsidP="00C10A73">
      <w:pPr>
        <w:pStyle w:val="ItemHead"/>
      </w:pPr>
      <w:r w:rsidRPr="00697AD1">
        <w:t>25</w:t>
      </w:r>
      <w:r w:rsidR="00C10A73" w:rsidRPr="00697AD1">
        <w:t xml:space="preserve">  Sub</w:t>
      </w:r>
      <w:r w:rsidR="00697AD1" w:rsidRPr="00697AD1">
        <w:t>section 1</w:t>
      </w:r>
      <w:r w:rsidR="00C10A73" w:rsidRPr="00697AD1">
        <w:t>81A(1)</w:t>
      </w:r>
    </w:p>
    <w:p w:rsidR="00C10A73" w:rsidRPr="00697AD1" w:rsidRDefault="00C10A73" w:rsidP="00C10A73">
      <w:pPr>
        <w:pStyle w:val="Item"/>
      </w:pPr>
      <w:r w:rsidRPr="00697AD1">
        <w:t>Repeal the subsection, substitute:</w:t>
      </w:r>
    </w:p>
    <w:p w:rsidR="00C10A73" w:rsidRPr="00697AD1" w:rsidRDefault="00C10A73" w:rsidP="00C10A73">
      <w:pPr>
        <w:pStyle w:val="subsection"/>
      </w:pPr>
      <w:r w:rsidRPr="00697AD1">
        <w:tab/>
        <w:t>(1)</w:t>
      </w:r>
      <w:r w:rsidRPr="00697AD1">
        <w:tab/>
        <w:t>The current controlling trustee or the current trustee of a personal insolvency agreement may, with the written consent of another trustee (either a registered trustee or the Official Trustee), nominate the other trustee as the new trustee.</w:t>
      </w:r>
    </w:p>
    <w:p w:rsidR="00C10A73" w:rsidRPr="00697AD1" w:rsidRDefault="00AA44BC" w:rsidP="00C10A73">
      <w:pPr>
        <w:pStyle w:val="ItemHead"/>
      </w:pPr>
      <w:r w:rsidRPr="00697AD1">
        <w:t>26</w:t>
      </w:r>
      <w:r w:rsidR="00C10A73" w:rsidRPr="00697AD1">
        <w:t xml:space="preserve">  Sub</w:t>
      </w:r>
      <w:r w:rsidR="00697AD1" w:rsidRPr="00697AD1">
        <w:t>section 1</w:t>
      </w:r>
      <w:r w:rsidR="00C10A73" w:rsidRPr="00697AD1">
        <w:t>81A(4)</w:t>
      </w:r>
    </w:p>
    <w:p w:rsidR="00C10A73" w:rsidRPr="00697AD1" w:rsidRDefault="00C10A73" w:rsidP="00C10A73">
      <w:pPr>
        <w:pStyle w:val="Item"/>
      </w:pPr>
      <w:r w:rsidRPr="00697AD1">
        <w:t>Repeal the subsection, substitute:</w:t>
      </w:r>
    </w:p>
    <w:p w:rsidR="00C10A73" w:rsidRPr="00697AD1" w:rsidRDefault="00C10A73" w:rsidP="00C10A73">
      <w:pPr>
        <w:pStyle w:val="subsection"/>
      </w:pPr>
      <w:r w:rsidRPr="00697AD1">
        <w:tab/>
        <w:t>(4)</w:t>
      </w:r>
      <w:r w:rsidRPr="00697AD1">
        <w:tab/>
        <w:t>If no creditor lodges a written notice of objection with the current trustee at least 2 days before the specified date, the new trustee replaces the current trustee on the date specified in the notice.</w:t>
      </w:r>
    </w:p>
    <w:p w:rsidR="00C10A73" w:rsidRPr="00697AD1" w:rsidRDefault="00C10A73" w:rsidP="00C10A73">
      <w:pPr>
        <w:pStyle w:val="ActHead7"/>
        <w:pageBreakBefore/>
      </w:pPr>
      <w:bookmarkStart w:id="179" w:name="_Toc63674433"/>
      <w:r w:rsidRPr="00134781">
        <w:rPr>
          <w:rStyle w:val="CharAmPartNo"/>
        </w:rPr>
        <w:t>Part 3</w:t>
      </w:r>
      <w:r w:rsidRPr="00697AD1">
        <w:t>—</w:t>
      </w:r>
      <w:r w:rsidRPr="00134781">
        <w:rPr>
          <w:rStyle w:val="CharAmPartText"/>
        </w:rPr>
        <w:t>Modifications of Division 1 of Part V of the Act—debtors whose property is subject to control under Division 2 of Part X of the Act</w:t>
      </w:r>
      <w:bookmarkEnd w:id="179"/>
    </w:p>
    <w:p w:rsidR="00C10A73" w:rsidRPr="00697AD1" w:rsidRDefault="00C10A73" w:rsidP="00C10A73">
      <w:pPr>
        <w:pStyle w:val="notemargin"/>
      </w:pPr>
      <w:r w:rsidRPr="00697AD1">
        <w:t>Note:</w:t>
      </w:r>
      <w:r w:rsidRPr="00697AD1">
        <w:tab/>
        <w:t xml:space="preserve">See </w:t>
      </w:r>
      <w:r w:rsidR="00697AD1" w:rsidRPr="00697AD1">
        <w:t>section 6</w:t>
      </w:r>
      <w:r w:rsidRPr="00697AD1">
        <w:t>4.</w:t>
      </w:r>
    </w:p>
    <w:p w:rsidR="00C10A73" w:rsidRPr="00697AD1" w:rsidRDefault="00C10A73" w:rsidP="00C10A73">
      <w:pPr>
        <w:pStyle w:val="ActHead9"/>
        <w:rPr>
          <w:i w:val="0"/>
        </w:rPr>
      </w:pPr>
      <w:bookmarkStart w:id="180" w:name="_Toc63674434"/>
      <w:r w:rsidRPr="00697AD1">
        <w:t>Bankruptcy Act 1966</w:t>
      </w:r>
      <w:bookmarkEnd w:id="180"/>
    </w:p>
    <w:p w:rsidR="00C10A73" w:rsidRPr="00697AD1" w:rsidRDefault="00AA44BC" w:rsidP="00C10A73">
      <w:pPr>
        <w:pStyle w:val="ItemHead"/>
      </w:pPr>
      <w:r w:rsidRPr="00697AD1">
        <w:t>27</w:t>
      </w:r>
      <w:r w:rsidR="00C10A73" w:rsidRPr="00697AD1">
        <w:t xml:space="preserve">  Section 77F</w:t>
      </w:r>
    </w:p>
    <w:p w:rsidR="00C10A73" w:rsidRPr="00697AD1" w:rsidRDefault="00C10A73" w:rsidP="00C10A73">
      <w:pPr>
        <w:pStyle w:val="Item"/>
      </w:pPr>
      <w:r w:rsidRPr="00697AD1">
        <w:t>Repeal the section, substitute:</w:t>
      </w:r>
    </w:p>
    <w:p w:rsidR="00C10A73" w:rsidRPr="00697AD1" w:rsidRDefault="00C10A73" w:rsidP="00C10A73">
      <w:pPr>
        <w:pStyle w:val="ActHead5"/>
      </w:pPr>
      <w:bookmarkStart w:id="181" w:name="_Toc63674435"/>
      <w:r w:rsidRPr="00134781">
        <w:rPr>
          <w:rStyle w:val="CharSectno"/>
        </w:rPr>
        <w:t>77F</w:t>
      </w:r>
      <w:r w:rsidRPr="00697AD1">
        <w:t xml:space="preserve">  Allowances and expenses to be paid out of debtor’s property subject to control under Division 2 of Part X</w:t>
      </w:r>
      <w:bookmarkEnd w:id="181"/>
    </w:p>
    <w:p w:rsidR="00C10A73" w:rsidRPr="00697AD1" w:rsidRDefault="00C10A73" w:rsidP="00C10A73">
      <w:pPr>
        <w:pStyle w:val="subsection"/>
      </w:pPr>
      <w:r w:rsidRPr="00697AD1">
        <w:tab/>
      </w:r>
      <w:r w:rsidRPr="00697AD1">
        <w:tab/>
        <w:t xml:space="preserve">If the evidence that a person gives, or the books that a person produces, under </w:t>
      </w:r>
      <w:r w:rsidR="00697AD1" w:rsidRPr="00697AD1">
        <w:t>section 7</w:t>
      </w:r>
      <w:r w:rsidRPr="00697AD1">
        <w:t xml:space="preserve">7C, relate to matters concerning the property of a debtor that is subject to control under Division 2 of Part X, any amount payable to the person under </w:t>
      </w:r>
      <w:r w:rsidR="00697AD1" w:rsidRPr="00697AD1">
        <w:t>section 7</w:t>
      </w:r>
      <w:r w:rsidRPr="00697AD1">
        <w:t>7D or 77E is to be paid out of that property.</w:t>
      </w:r>
    </w:p>
    <w:p w:rsidR="00C10A73" w:rsidRPr="00697AD1" w:rsidRDefault="00AA44BC" w:rsidP="00C10A73">
      <w:pPr>
        <w:pStyle w:val="ItemHead"/>
      </w:pPr>
      <w:r w:rsidRPr="00697AD1">
        <w:t>28</w:t>
      </w:r>
      <w:r w:rsidR="00C10A73" w:rsidRPr="00697AD1">
        <w:t xml:space="preserve">  Sub</w:t>
      </w:r>
      <w:r w:rsidR="00697AD1" w:rsidRPr="00697AD1">
        <w:t>section 8</w:t>
      </w:r>
      <w:r w:rsidR="00C10A73" w:rsidRPr="00697AD1">
        <w:t>1(1)</w:t>
      </w:r>
    </w:p>
    <w:p w:rsidR="00C10A73" w:rsidRPr="00697AD1" w:rsidRDefault="00C10A73" w:rsidP="00C10A73">
      <w:pPr>
        <w:pStyle w:val="Item"/>
      </w:pPr>
      <w:r w:rsidRPr="00697AD1">
        <w:t>Repeal the subsection, substitute:</w:t>
      </w:r>
    </w:p>
    <w:p w:rsidR="00C10A73" w:rsidRPr="00697AD1" w:rsidRDefault="00C10A73" w:rsidP="00C10A73">
      <w:pPr>
        <w:pStyle w:val="subsection"/>
      </w:pPr>
      <w:r w:rsidRPr="00697AD1">
        <w:tab/>
        <w:t>(1)</w:t>
      </w:r>
      <w:r w:rsidRPr="00697AD1">
        <w:tab/>
        <w:t>Where a person (the</w:t>
      </w:r>
      <w:r w:rsidRPr="00697AD1">
        <w:rPr>
          <w:b/>
          <w:bCs/>
          <w:i/>
          <w:iCs/>
        </w:rPr>
        <w:t xml:space="preserve"> relevant person</w:t>
      </w:r>
      <w:r w:rsidRPr="00697AD1">
        <w:t>) becomes a debtor whose property is subject to control under Division 2 of Part X, the Court or the Registrar may at any time (whether before or after control over that property has ended), on the application of:</w:t>
      </w:r>
    </w:p>
    <w:p w:rsidR="00C10A73" w:rsidRPr="00697AD1" w:rsidRDefault="00C10A73" w:rsidP="00C10A73">
      <w:pPr>
        <w:pStyle w:val="paragraph"/>
      </w:pPr>
      <w:r w:rsidRPr="00697AD1">
        <w:tab/>
        <w:t>(a)</w:t>
      </w:r>
      <w:r w:rsidRPr="00697AD1">
        <w:tab/>
        <w:t xml:space="preserve">a person (a </w:t>
      </w:r>
      <w:r w:rsidRPr="00697AD1">
        <w:rPr>
          <w:b/>
          <w:bCs/>
          <w:i/>
          <w:iCs/>
        </w:rPr>
        <w:t>creditor</w:t>
      </w:r>
      <w:r w:rsidRPr="00697AD1">
        <w:t>) who has or had a debt that would be provable if the debtor were a bankrupt; or</w:t>
      </w:r>
    </w:p>
    <w:p w:rsidR="00C10A73" w:rsidRPr="00697AD1" w:rsidRDefault="00C10A73" w:rsidP="00C10A73">
      <w:pPr>
        <w:pStyle w:val="paragraph"/>
      </w:pPr>
      <w:r w:rsidRPr="00697AD1">
        <w:tab/>
        <w:t>(b)</w:t>
      </w:r>
      <w:r w:rsidRPr="00697AD1">
        <w:tab/>
        <w:t>the controlling trustee; or</w:t>
      </w:r>
    </w:p>
    <w:p w:rsidR="00C10A73" w:rsidRPr="00697AD1" w:rsidRDefault="00C10A73" w:rsidP="00C10A73">
      <w:pPr>
        <w:pStyle w:val="paragraph"/>
      </w:pPr>
      <w:r w:rsidRPr="00697AD1">
        <w:tab/>
        <w:t>(c)</w:t>
      </w:r>
      <w:r w:rsidRPr="00697AD1">
        <w:tab/>
        <w:t>the Official Receiver;</w:t>
      </w:r>
    </w:p>
    <w:p w:rsidR="00C10A73" w:rsidRPr="00697AD1" w:rsidRDefault="00C10A73" w:rsidP="00C10A73">
      <w:pPr>
        <w:pStyle w:val="subsection2"/>
      </w:pPr>
      <w:r w:rsidRPr="00697AD1">
        <w:t>summon the relevant person for examination in relation to the property that is subject to control under Division 2 of Part X.</w:t>
      </w:r>
    </w:p>
    <w:p w:rsidR="00C10A73" w:rsidRPr="00697AD1" w:rsidRDefault="00C10A73" w:rsidP="00C10A73">
      <w:pPr>
        <w:pStyle w:val="ActHead7"/>
        <w:pageBreakBefore/>
      </w:pPr>
      <w:bookmarkStart w:id="182" w:name="_Toc63674436"/>
      <w:r w:rsidRPr="00134781">
        <w:rPr>
          <w:rStyle w:val="CharAmPartNo"/>
        </w:rPr>
        <w:t>Part 4</w:t>
      </w:r>
      <w:r w:rsidRPr="00697AD1">
        <w:t>—</w:t>
      </w:r>
      <w:r w:rsidRPr="00134781">
        <w:rPr>
          <w:rStyle w:val="CharAmPartText"/>
        </w:rPr>
        <w:t>Modification under subsection 231(1) of the Act—personal insolvency agreements</w:t>
      </w:r>
      <w:bookmarkEnd w:id="182"/>
    </w:p>
    <w:p w:rsidR="00C10A73" w:rsidRPr="00697AD1" w:rsidRDefault="00C10A73" w:rsidP="00C10A73">
      <w:pPr>
        <w:pStyle w:val="notemargin"/>
      </w:pPr>
      <w:r w:rsidRPr="00697AD1">
        <w:t>Note:</w:t>
      </w:r>
      <w:r w:rsidRPr="00697AD1">
        <w:tab/>
        <w:t xml:space="preserve">See </w:t>
      </w:r>
      <w:r w:rsidR="00697AD1" w:rsidRPr="00697AD1">
        <w:t>subsection 6</w:t>
      </w:r>
      <w:r w:rsidRPr="00697AD1">
        <w:t>9(1).</w:t>
      </w:r>
    </w:p>
    <w:p w:rsidR="00C10A73" w:rsidRPr="00697AD1" w:rsidRDefault="00C10A73" w:rsidP="00C10A73">
      <w:pPr>
        <w:pStyle w:val="ActHead9"/>
        <w:rPr>
          <w:i w:val="0"/>
        </w:rPr>
      </w:pPr>
      <w:bookmarkStart w:id="183" w:name="_Toc63674437"/>
      <w:r w:rsidRPr="00697AD1">
        <w:t>Bankruptcy Act 1966</w:t>
      </w:r>
      <w:bookmarkEnd w:id="183"/>
    </w:p>
    <w:p w:rsidR="00C10A73" w:rsidRPr="00697AD1" w:rsidRDefault="00AA44BC" w:rsidP="00C10A73">
      <w:pPr>
        <w:pStyle w:val="ItemHead"/>
      </w:pPr>
      <w:r w:rsidRPr="00697AD1">
        <w:t>29</w:t>
      </w:r>
      <w:r w:rsidR="00C10A73" w:rsidRPr="00697AD1">
        <w:t xml:space="preserve">  Section 77F</w:t>
      </w:r>
    </w:p>
    <w:p w:rsidR="00C10A73" w:rsidRPr="00697AD1" w:rsidRDefault="00C10A73" w:rsidP="00C10A73">
      <w:pPr>
        <w:pStyle w:val="Item"/>
      </w:pPr>
      <w:r w:rsidRPr="00697AD1">
        <w:t>Repeal the section, substitute:</w:t>
      </w:r>
    </w:p>
    <w:p w:rsidR="00C10A73" w:rsidRPr="00697AD1" w:rsidRDefault="00C10A73" w:rsidP="00C10A73">
      <w:pPr>
        <w:pStyle w:val="ActHead5"/>
      </w:pPr>
      <w:bookmarkStart w:id="184" w:name="_Toc63674438"/>
      <w:r w:rsidRPr="00134781">
        <w:rPr>
          <w:rStyle w:val="CharSectno"/>
        </w:rPr>
        <w:t>77F</w:t>
      </w:r>
      <w:r w:rsidRPr="00697AD1">
        <w:t xml:space="preserve">  Allowances and expenses to be paid out of debtor’s property subject to personal insolvency agreement</w:t>
      </w:r>
      <w:bookmarkEnd w:id="184"/>
    </w:p>
    <w:p w:rsidR="00C10A73" w:rsidRPr="00697AD1" w:rsidRDefault="00C10A73" w:rsidP="00C10A73">
      <w:pPr>
        <w:pStyle w:val="subsection"/>
      </w:pPr>
      <w:r w:rsidRPr="00697AD1">
        <w:tab/>
      </w:r>
      <w:r w:rsidRPr="00697AD1">
        <w:tab/>
        <w:t xml:space="preserve">If the evidence that a person gives, or the books that a person produces, under </w:t>
      </w:r>
      <w:r w:rsidR="00697AD1" w:rsidRPr="00697AD1">
        <w:t>section 7</w:t>
      </w:r>
      <w:r w:rsidRPr="00697AD1">
        <w:t xml:space="preserve">7C, relate to matters concerning the property of a debtor that is subject to a personal insolvency agreement, any amount payable to the person under </w:t>
      </w:r>
      <w:r w:rsidR="00697AD1" w:rsidRPr="00697AD1">
        <w:t>section 7</w:t>
      </w:r>
      <w:r w:rsidRPr="00697AD1">
        <w:t>7D or 77E is to be paid out of that property.</w:t>
      </w:r>
    </w:p>
    <w:p w:rsidR="00C10A73" w:rsidRPr="00697AD1" w:rsidRDefault="00C10A73" w:rsidP="00C10A73">
      <w:pPr>
        <w:pStyle w:val="ActHead7"/>
        <w:pageBreakBefore/>
      </w:pPr>
      <w:bookmarkStart w:id="185" w:name="_Toc63674439"/>
      <w:r w:rsidRPr="00134781">
        <w:rPr>
          <w:rStyle w:val="CharAmPartNo"/>
        </w:rPr>
        <w:t>Part 5</w:t>
      </w:r>
      <w:r w:rsidRPr="00697AD1">
        <w:t>—</w:t>
      </w:r>
      <w:r w:rsidRPr="00134781">
        <w:rPr>
          <w:rStyle w:val="CharAmPartText"/>
        </w:rPr>
        <w:t>Modifications under subsection 231(3) of the Act—personal insolvency agreements</w:t>
      </w:r>
      <w:bookmarkEnd w:id="185"/>
    </w:p>
    <w:p w:rsidR="00C10A73" w:rsidRPr="00697AD1" w:rsidRDefault="00C10A73" w:rsidP="00C10A73">
      <w:pPr>
        <w:pStyle w:val="notemargin"/>
      </w:pPr>
      <w:r w:rsidRPr="00697AD1">
        <w:t>Note:</w:t>
      </w:r>
      <w:r w:rsidRPr="00697AD1">
        <w:tab/>
        <w:t xml:space="preserve">See </w:t>
      </w:r>
      <w:r w:rsidR="00697AD1" w:rsidRPr="00697AD1">
        <w:t>subsection 6</w:t>
      </w:r>
      <w:r w:rsidRPr="00697AD1">
        <w:t>9(2).</w:t>
      </w:r>
    </w:p>
    <w:p w:rsidR="00C10A73" w:rsidRPr="00697AD1" w:rsidRDefault="00C10A73" w:rsidP="00C10A73">
      <w:pPr>
        <w:pStyle w:val="ActHead9"/>
        <w:rPr>
          <w:i w:val="0"/>
        </w:rPr>
      </w:pPr>
      <w:bookmarkStart w:id="186" w:name="_Toc63674440"/>
      <w:r w:rsidRPr="00697AD1">
        <w:t>Bankruptcy Act 1966</w:t>
      </w:r>
      <w:bookmarkEnd w:id="186"/>
    </w:p>
    <w:p w:rsidR="00C10A73" w:rsidRPr="00697AD1" w:rsidRDefault="00AA44BC" w:rsidP="00C10A73">
      <w:pPr>
        <w:pStyle w:val="ItemHead"/>
      </w:pPr>
      <w:r w:rsidRPr="00697AD1">
        <w:t>30</w:t>
      </w:r>
      <w:r w:rsidR="00C10A73" w:rsidRPr="00697AD1">
        <w:t xml:space="preserve">  Sub</w:t>
      </w:r>
      <w:r w:rsidR="00697AD1" w:rsidRPr="00697AD1">
        <w:t>section 1</w:t>
      </w:r>
      <w:r w:rsidR="00C10A73" w:rsidRPr="00697AD1">
        <w:t>13(1)</w:t>
      </w:r>
    </w:p>
    <w:p w:rsidR="00C10A73" w:rsidRPr="00697AD1" w:rsidRDefault="00C10A73" w:rsidP="00C10A73">
      <w:pPr>
        <w:pStyle w:val="Item"/>
      </w:pPr>
      <w:r w:rsidRPr="00697AD1">
        <w:t>Omit “presentation of a petition on which, or by virtue of the presentation of which, a person became a bankrupt”, substitute “making of a sequestration order”.</w:t>
      </w:r>
    </w:p>
    <w:p w:rsidR="00C10A73" w:rsidRPr="00697AD1" w:rsidRDefault="00AA44BC" w:rsidP="00C10A73">
      <w:pPr>
        <w:pStyle w:val="ItemHead"/>
      </w:pPr>
      <w:r w:rsidRPr="00697AD1">
        <w:t>31</w:t>
      </w:r>
      <w:r w:rsidR="00C10A73" w:rsidRPr="00697AD1">
        <w:t xml:space="preserve">  Sub</w:t>
      </w:r>
      <w:r w:rsidR="00697AD1" w:rsidRPr="00697AD1">
        <w:t>section 1</w:t>
      </w:r>
      <w:r w:rsidR="00C10A73" w:rsidRPr="00697AD1">
        <w:t>13(1)</w:t>
      </w:r>
    </w:p>
    <w:p w:rsidR="00C10A73" w:rsidRPr="00697AD1" w:rsidRDefault="00C10A73" w:rsidP="00C10A73">
      <w:pPr>
        <w:pStyle w:val="Item"/>
      </w:pPr>
      <w:r w:rsidRPr="00697AD1">
        <w:t>Omit “or, in the case of a debtor’s petition, the presentation of the petition”.</w:t>
      </w:r>
    </w:p>
    <w:p w:rsidR="00C10A73" w:rsidRPr="00697AD1" w:rsidRDefault="00AA44BC" w:rsidP="00C10A73">
      <w:pPr>
        <w:pStyle w:val="ItemHead"/>
      </w:pPr>
      <w:r w:rsidRPr="00697AD1">
        <w:t>32</w:t>
      </w:r>
      <w:r w:rsidR="00C10A73" w:rsidRPr="00697AD1">
        <w:t xml:space="preserve">  At the end of </w:t>
      </w:r>
      <w:r w:rsidR="00697AD1" w:rsidRPr="00697AD1">
        <w:t>section 1</w:t>
      </w:r>
      <w:r w:rsidR="00C10A73" w:rsidRPr="00697AD1">
        <w:t>33</w:t>
      </w:r>
    </w:p>
    <w:p w:rsidR="00C10A73" w:rsidRPr="00697AD1" w:rsidRDefault="00C10A73" w:rsidP="00C10A73">
      <w:pPr>
        <w:pStyle w:val="Item"/>
      </w:pPr>
      <w:r w:rsidRPr="00697AD1">
        <w:t>Add:</w:t>
      </w:r>
    </w:p>
    <w:p w:rsidR="00C10A73" w:rsidRPr="00697AD1" w:rsidRDefault="00C10A73" w:rsidP="00C10A73">
      <w:pPr>
        <w:pStyle w:val="subsection"/>
      </w:pPr>
      <w:r w:rsidRPr="00697AD1">
        <w:tab/>
        <w:t>(14)</w:t>
      </w:r>
      <w:r w:rsidRPr="00697AD1">
        <w:tab/>
        <w:t>This section does not apply in relation to a personal insolvency agreement.</w:t>
      </w:r>
    </w:p>
    <w:p w:rsidR="00C10A73" w:rsidRPr="00697AD1" w:rsidRDefault="00AA44BC" w:rsidP="00C10A73">
      <w:pPr>
        <w:pStyle w:val="ItemHead"/>
      </w:pPr>
      <w:r w:rsidRPr="00697AD1">
        <w:t>33</w:t>
      </w:r>
      <w:r w:rsidR="00C10A73" w:rsidRPr="00697AD1">
        <w:t xml:space="preserve">  After </w:t>
      </w:r>
      <w:r w:rsidR="000B7484" w:rsidRPr="00697AD1">
        <w:t>paragraph 1</w:t>
      </w:r>
      <w:r w:rsidR="00C10A73" w:rsidRPr="00697AD1">
        <w:t>34(1)(b)</w:t>
      </w:r>
    </w:p>
    <w:p w:rsidR="00C10A73" w:rsidRPr="00697AD1" w:rsidRDefault="00C10A73" w:rsidP="00C10A73">
      <w:pPr>
        <w:pStyle w:val="Item"/>
      </w:pPr>
      <w:r w:rsidRPr="00697AD1">
        <w:t>Insert:</w:t>
      </w:r>
    </w:p>
    <w:p w:rsidR="00C10A73" w:rsidRPr="00697AD1" w:rsidRDefault="00C10A73" w:rsidP="00C10A73">
      <w:pPr>
        <w:pStyle w:val="paragraph"/>
      </w:pPr>
      <w:r w:rsidRPr="00697AD1">
        <w:tab/>
        <w:t>(ba)</w:t>
      </w:r>
      <w:r w:rsidRPr="00697AD1">
        <w:tab/>
        <w:t xml:space="preserve">carry on a business of the debtor in accordance with an authorisation given under </w:t>
      </w:r>
      <w:r w:rsidR="000B7484" w:rsidRPr="00697AD1">
        <w:t>subsection (</w:t>
      </w:r>
      <w:r w:rsidR="004B70A7" w:rsidRPr="00697AD1">
        <w:t>4</w:t>
      </w:r>
      <w:r w:rsidRPr="00697AD1">
        <w:t>);</w:t>
      </w:r>
    </w:p>
    <w:p w:rsidR="00C10A73" w:rsidRPr="00697AD1" w:rsidRDefault="00AA44BC" w:rsidP="00C10A73">
      <w:pPr>
        <w:pStyle w:val="ItemHead"/>
      </w:pPr>
      <w:r w:rsidRPr="00697AD1">
        <w:t>34</w:t>
      </w:r>
      <w:r w:rsidR="00C10A73" w:rsidRPr="00697AD1">
        <w:t xml:space="preserve">  At the end of </w:t>
      </w:r>
      <w:r w:rsidR="00697AD1" w:rsidRPr="00697AD1">
        <w:t>section 1</w:t>
      </w:r>
      <w:r w:rsidR="00C10A73" w:rsidRPr="00697AD1">
        <w:t>34</w:t>
      </w:r>
    </w:p>
    <w:p w:rsidR="00C10A73" w:rsidRPr="00697AD1" w:rsidRDefault="00C10A73" w:rsidP="00C10A73">
      <w:pPr>
        <w:pStyle w:val="Item"/>
      </w:pPr>
      <w:r w:rsidRPr="00697AD1">
        <w:t>Add:</w:t>
      </w:r>
    </w:p>
    <w:p w:rsidR="00C10A73" w:rsidRPr="00697AD1" w:rsidRDefault="00C10A73" w:rsidP="00C10A73">
      <w:pPr>
        <w:pStyle w:val="subsection"/>
      </w:pPr>
      <w:r w:rsidRPr="00697AD1">
        <w:tab/>
        <w:t>(4)</w:t>
      </w:r>
      <w:r w:rsidRPr="00697AD1">
        <w:tab/>
        <w:t>If a personal insolvency agreement provides for the business of the debtor to be assigned to the trustee, the agreement may:</w:t>
      </w:r>
    </w:p>
    <w:p w:rsidR="00C10A73" w:rsidRPr="00697AD1" w:rsidRDefault="00C10A73" w:rsidP="00C10A73">
      <w:pPr>
        <w:pStyle w:val="paragraph"/>
      </w:pPr>
      <w:r w:rsidRPr="00697AD1">
        <w:tab/>
        <w:t>(a)</w:t>
      </w:r>
      <w:r w:rsidRPr="00697AD1">
        <w:tab/>
        <w:t>authorise the trustee to carry on a business of a debtor; and</w:t>
      </w:r>
    </w:p>
    <w:p w:rsidR="00C10A73" w:rsidRPr="00697AD1" w:rsidRDefault="00C10A73" w:rsidP="00C10A73">
      <w:pPr>
        <w:pStyle w:val="paragraph"/>
      </w:pPr>
      <w:r w:rsidRPr="00697AD1">
        <w:tab/>
        <w:t>(b)</w:t>
      </w:r>
      <w:r w:rsidRPr="00697AD1">
        <w:tab/>
        <w:t>specify the period during which, and the conditions (if any) subject to which, the trustee may carry on the business.</w:t>
      </w:r>
    </w:p>
    <w:p w:rsidR="00C10A73" w:rsidRPr="00697AD1" w:rsidRDefault="00C10A73" w:rsidP="00C10A73">
      <w:pPr>
        <w:pStyle w:val="subsection"/>
      </w:pPr>
      <w:r w:rsidRPr="00697AD1">
        <w:tab/>
        <w:t>(5)</w:t>
      </w:r>
      <w:r w:rsidRPr="00697AD1">
        <w:tab/>
        <w:t xml:space="preserve">The creditors may vary or terminate an authority under </w:t>
      </w:r>
      <w:r w:rsidR="000B7484" w:rsidRPr="00697AD1">
        <w:t>subsection (</w:t>
      </w:r>
      <w:r w:rsidRPr="00697AD1">
        <w:t>4) by passing a special resolution to that effect at a meeting.</w:t>
      </w:r>
    </w:p>
    <w:p w:rsidR="00C10A73" w:rsidRPr="00697AD1" w:rsidRDefault="00C10A73" w:rsidP="00C10A73">
      <w:pPr>
        <w:pStyle w:val="subsection"/>
      </w:pPr>
      <w:r w:rsidRPr="00697AD1">
        <w:tab/>
        <w:t>(6)</w:t>
      </w:r>
      <w:r w:rsidRPr="00697AD1">
        <w:tab/>
        <w:t>This section extends only in relation to property of the debtor that is subject to the personal insolvency agreement.</w:t>
      </w:r>
    </w:p>
    <w:p w:rsidR="00C10A73" w:rsidRPr="00697AD1" w:rsidRDefault="00AA44BC" w:rsidP="00C10A73">
      <w:pPr>
        <w:pStyle w:val="ItemHead"/>
      </w:pPr>
      <w:r w:rsidRPr="00697AD1">
        <w:t>35</w:t>
      </w:r>
      <w:r w:rsidR="00C10A73" w:rsidRPr="00697AD1">
        <w:t xml:space="preserve">  Sub</w:t>
      </w:r>
      <w:r w:rsidR="00697AD1" w:rsidRPr="00697AD1">
        <w:t>section 1</w:t>
      </w:r>
      <w:r w:rsidR="00C10A73" w:rsidRPr="00697AD1">
        <w:t>36(1)</w:t>
      </w:r>
    </w:p>
    <w:p w:rsidR="00C10A73" w:rsidRPr="00697AD1" w:rsidRDefault="00C10A73" w:rsidP="00C10A73">
      <w:pPr>
        <w:pStyle w:val="Item"/>
      </w:pPr>
      <w:r w:rsidRPr="00697AD1">
        <w:t>Omit “Where any property of the bankrupt is subject to a mortgage”, substitute “Where any property of the debtor that is subject to the personal insolvency agreement is also subject to a mortgage”.</w:t>
      </w:r>
    </w:p>
    <w:p w:rsidR="00C10A73" w:rsidRPr="00697AD1" w:rsidRDefault="00AA44BC" w:rsidP="00C10A73">
      <w:pPr>
        <w:pStyle w:val="ItemHead"/>
      </w:pPr>
      <w:r w:rsidRPr="00697AD1">
        <w:t>36</w:t>
      </w:r>
      <w:r w:rsidR="00C10A73" w:rsidRPr="00697AD1">
        <w:t xml:space="preserve">  Sub</w:t>
      </w:r>
      <w:r w:rsidR="00697AD1" w:rsidRPr="00697AD1">
        <w:t>section 1</w:t>
      </w:r>
      <w:r w:rsidR="00C10A73" w:rsidRPr="00697AD1">
        <w:t>37(1)</w:t>
      </w:r>
    </w:p>
    <w:p w:rsidR="00C10A73" w:rsidRPr="00697AD1" w:rsidRDefault="00C10A73" w:rsidP="00C10A73">
      <w:pPr>
        <w:pStyle w:val="Item"/>
      </w:pPr>
      <w:r w:rsidRPr="00697AD1">
        <w:t>Omit “Where goods of a bankrupt”, substitute “Where goods of a debtor that are subject to a personal insolvency agreement”.</w:t>
      </w:r>
    </w:p>
    <w:p w:rsidR="00C10A73" w:rsidRPr="00697AD1" w:rsidRDefault="00AA44BC" w:rsidP="00C10A73">
      <w:pPr>
        <w:pStyle w:val="ItemHead"/>
      </w:pPr>
      <w:r w:rsidRPr="00697AD1">
        <w:t>37</w:t>
      </w:r>
      <w:r w:rsidR="00C10A73" w:rsidRPr="00697AD1">
        <w:t xml:space="preserve">  Paragraphs 138(1)(a) and (b)</w:t>
      </w:r>
    </w:p>
    <w:p w:rsidR="00C10A73" w:rsidRPr="00697AD1" w:rsidRDefault="00C10A73" w:rsidP="00C10A73">
      <w:pPr>
        <w:pStyle w:val="Item"/>
      </w:pPr>
      <w:r w:rsidRPr="00697AD1">
        <w:t>Repeal the paragraphs, substitute:</w:t>
      </w:r>
    </w:p>
    <w:p w:rsidR="00C10A73" w:rsidRPr="00697AD1" w:rsidRDefault="00C10A73" w:rsidP="00C10A73">
      <w:pPr>
        <w:pStyle w:val="paragraph"/>
      </w:pPr>
      <w:r w:rsidRPr="00697AD1">
        <w:tab/>
        <w:t>(a)</w:t>
      </w:r>
      <w:r w:rsidRPr="00697AD1">
        <w:tab/>
        <w:t>the property of a debtor that is subject to a personal insolvency agreement includes rights in respect of industrial property; and</w:t>
      </w:r>
    </w:p>
    <w:p w:rsidR="00C10A73" w:rsidRPr="00697AD1" w:rsidRDefault="00C10A73" w:rsidP="00C10A73">
      <w:pPr>
        <w:pStyle w:val="paragraph"/>
      </w:pPr>
      <w:r w:rsidRPr="00697AD1">
        <w:tab/>
        <w:t>(b)</w:t>
      </w:r>
      <w:r w:rsidRPr="00697AD1">
        <w:tab/>
        <w:t>the debtor is liable to pay royalties or a share of profits to a person in respect of those rights;</w:t>
      </w:r>
    </w:p>
    <w:p w:rsidR="00C10A73" w:rsidRPr="00697AD1" w:rsidRDefault="00AA44BC" w:rsidP="00C10A73">
      <w:pPr>
        <w:pStyle w:val="ItemHead"/>
      </w:pPr>
      <w:r w:rsidRPr="00697AD1">
        <w:t>38</w:t>
      </w:r>
      <w:r w:rsidR="00C10A73" w:rsidRPr="00697AD1">
        <w:t xml:space="preserve">  Paragraphs 138(1)(c) and (d)</w:t>
      </w:r>
    </w:p>
    <w:p w:rsidR="00C10A73" w:rsidRPr="00697AD1" w:rsidRDefault="00C10A73" w:rsidP="00C10A73">
      <w:pPr>
        <w:pStyle w:val="Item"/>
      </w:pPr>
      <w:r w:rsidRPr="00697AD1">
        <w:t>Omit “the bankrupt”, substitute “the debtor”.</w:t>
      </w:r>
    </w:p>
    <w:p w:rsidR="00C10A73" w:rsidRPr="00697AD1" w:rsidRDefault="00AA44BC" w:rsidP="00C10A73">
      <w:pPr>
        <w:pStyle w:val="ItemHead"/>
      </w:pPr>
      <w:r w:rsidRPr="00697AD1">
        <w:t>39</w:t>
      </w:r>
      <w:r w:rsidR="00C10A73" w:rsidRPr="00697AD1">
        <w:t xml:space="preserve">  Paragraphs 139(1)(a) and (b)</w:t>
      </w:r>
    </w:p>
    <w:p w:rsidR="00C10A73" w:rsidRPr="00697AD1" w:rsidRDefault="00C10A73" w:rsidP="00C10A73">
      <w:pPr>
        <w:pStyle w:val="Item"/>
      </w:pPr>
      <w:r w:rsidRPr="00697AD1">
        <w:t>Repeal the paragraphs, substitute:</w:t>
      </w:r>
    </w:p>
    <w:p w:rsidR="00C10A73" w:rsidRPr="00697AD1" w:rsidRDefault="00C10A73" w:rsidP="00C10A73">
      <w:pPr>
        <w:pStyle w:val="paragraph"/>
      </w:pPr>
      <w:r w:rsidRPr="00697AD1">
        <w:tab/>
        <w:t>(a)</w:t>
      </w:r>
      <w:r w:rsidRPr="00697AD1">
        <w:tab/>
        <w:t>the trustee has seized or disposed of any goods in the possession or on the premises of a debtor that are subject to a personal insolvency agreement without notice of any claim by any person in respect of those goods; and</w:t>
      </w:r>
    </w:p>
    <w:p w:rsidR="00C10A73" w:rsidRPr="00697AD1" w:rsidRDefault="00C10A73" w:rsidP="00C10A73">
      <w:pPr>
        <w:pStyle w:val="paragraph"/>
      </w:pPr>
      <w:r w:rsidRPr="00697AD1">
        <w:tab/>
        <w:t>(b)</w:t>
      </w:r>
      <w:r w:rsidRPr="00697AD1">
        <w:tab/>
        <w:t>the goods were not, at the date of execution of the personal insolvency agreement, the property of the debtor;</w:t>
      </w:r>
    </w:p>
    <w:p w:rsidR="00C10A73" w:rsidRPr="00697AD1" w:rsidRDefault="00AA44BC" w:rsidP="00C10A73">
      <w:pPr>
        <w:pStyle w:val="ItemHead"/>
      </w:pPr>
      <w:r w:rsidRPr="00697AD1">
        <w:t>40</w:t>
      </w:r>
      <w:r w:rsidR="00C10A73" w:rsidRPr="00697AD1">
        <w:t xml:space="preserve">  Sub</w:t>
      </w:r>
      <w:r w:rsidR="00697AD1" w:rsidRPr="00697AD1">
        <w:t>section 1</w:t>
      </w:r>
      <w:r w:rsidR="00C10A73" w:rsidRPr="00697AD1">
        <w:t>39(2)</w:t>
      </w:r>
    </w:p>
    <w:p w:rsidR="00C10A73" w:rsidRPr="00697AD1" w:rsidRDefault="00C10A73" w:rsidP="00C10A73">
      <w:pPr>
        <w:pStyle w:val="Item"/>
      </w:pPr>
      <w:r w:rsidRPr="00697AD1">
        <w:t>Omit all the words after “in respect of property”, substitute:</w:t>
      </w:r>
    </w:p>
    <w:p w:rsidR="00C10A73" w:rsidRPr="00697AD1" w:rsidRDefault="00C10A73" w:rsidP="00C10A73">
      <w:pPr>
        <w:pStyle w:val="subsection"/>
      </w:pPr>
      <w:r w:rsidRPr="00697AD1">
        <w:tab/>
      </w:r>
      <w:r w:rsidRPr="00697AD1">
        <w:tab/>
        <w:t>that is subject to the personal insolvency agreement, being rates, land tax or municipal or other statutory charges that fall due on or after the date of execution of the personal insolvency agreement, except to the extent, if any, of the rents and profits received by the trustee in respect of that property on or after the date of execution of the personal insolvency agreement</w:t>
      </w:r>
    </w:p>
    <w:p w:rsidR="00C10A73" w:rsidRPr="00697AD1" w:rsidRDefault="00AA44BC" w:rsidP="00C10A73">
      <w:pPr>
        <w:pStyle w:val="ItemHead"/>
      </w:pPr>
      <w:r w:rsidRPr="00697AD1">
        <w:t>41</w:t>
      </w:r>
      <w:r w:rsidR="00C10A73" w:rsidRPr="00697AD1">
        <w:t xml:space="preserve">  Sub</w:t>
      </w:r>
      <w:r w:rsidR="00697AD1" w:rsidRPr="00697AD1">
        <w:t>section 1</w:t>
      </w:r>
      <w:r w:rsidR="00C10A73" w:rsidRPr="00697AD1">
        <w:t>39(3)</w:t>
      </w:r>
    </w:p>
    <w:p w:rsidR="00C10A73" w:rsidRPr="00697AD1" w:rsidRDefault="00C10A73" w:rsidP="00C10A73">
      <w:pPr>
        <w:pStyle w:val="Item"/>
      </w:pPr>
      <w:r w:rsidRPr="00697AD1">
        <w:t>Repeal the subsection, substitute:</w:t>
      </w:r>
    </w:p>
    <w:p w:rsidR="00C10A73" w:rsidRPr="00697AD1" w:rsidRDefault="00C10A73" w:rsidP="00C10A73">
      <w:pPr>
        <w:pStyle w:val="subsection"/>
      </w:pPr>
      <w:r w:rsidRPr="00697AD1">
        <w:tab/>
        <w:t>(3)</w:t>
      </w:r>
      <w:r w:rsidRPr="00697AD1">
        <w:tab/>
        <w:t>Where the trustee of a personal insolvency agreement carries on a business previously carried on by the debtor, the trustee is not personally liable for any payment in respect of long service leave or extended leave:</w:t>
      </w:r>
    </w:p>
    <w:p w:rsidR="00C10A73" w:rsidRPr="00697AD1" w:rsidRDefault="00C10A73" w:rsidP="00C10A73">
      <w:pPr>
        <w:pStyle w:val="paragraph"/>
      </w:pPr>
      <w:r w:rsidRPr="00697AD1">
        <w:tab/>
        <w:t>(a)</w:t>
      </w:r>
      <w:r w:rsidRPr="00697AD1">
        <w:tab/>
        <w:t>for which the debtor was liable; or</w:t>
      </w:r>
    </w:p>
    <w:p w:rsidR="00C10A73" w:rsidRPr="00697AD1" w:rsidRDefault="00C10A73" w:rsidP="00C10A73">
      <w:pPr>
        <w:pStyle w:val="paragraph"/>
      </w:pPr>
      <w:r w:rsidRPr="00697AD1">
        <w:tab/>
        <w:t>(b)</w:t>
      </w:r>
      <w:r w:rsidRPr="00697AD1">
        <w:tab/>
        <w:t>to which a person employed by the trustee in the person’s capacity as trustee of the personal insolvency agreement, or the legal personal representative of such a person, becomes entitled after the date of execution of the personal insolvency agreement.</w:t>
      </w:r>
    </w:p>
    <w:p w:rsidR="00C10A73" w:rsidRPr="00697AD1" w:rsidRDefault="00AA44BC" w:rsidP="00C10A73">
      <w:pPr>
        <w:pStyle w:val="ItemHead"/>
      </w:pPr>
      <w:r w:rsidRPr="00697AD1">
        <w:t>42</w:t>
      </w:r>
      <w:r w:rsidR="00C10A73" w:rsidRPr="00697AD1">
        <w:t xml:space="preserve">  Sub</w:t>
      </w:r>
      <w:r w:rsidR="00697AD1" w:rsidRPr="00697AD1">
        <w:t>section 1</w:t>
      </w:r>
      <w:r w:rsidR="00C10A73" w:rsidRPr="00697AD1">
        <w:t>39(4)</w:t>
      </w:r>
    </w:p>
    <w:p w:rsidR="00C10A73" w:rsidRPr="00697AD1" w:rsidRDefault="00C10A73" w:rsidP="00C10A73">
      <w:pPr>
        <w:pStyle w:val="Item"/>
      </w:pPr>
      <w:r w:rsidRPr="00697AD1">
        <w:t>Omit “the estate of a bankrupt”, substitute “a personal insolvency agreement”.</w:t>
      </w:r>
    </w:p>
    <w:p w:rsidR="00C10A73" w:rsidRPr="00697AD1" w:rsidRDefault="00AA44BC" w:rsidP="00C10A73">
      <w:pPr>
        <w:pStyle w:val="ItemHead"/>
      </w:pPr>
      <w:r w:rsidRPr="00697AD1">
        <w:t>43</w:t>
      </w:r>
      <w:r w:rsidR="00C10A73" w:rsidRPr="00697AD1">
        <w:t xml:space="preserve">  Section 139ZJ</w:t>
      </w:r>
    </w:p>
    <w:p w:rsidR="00C10A73" w:rsidRPr="00697AD1" w:rsidRDefault="00C10A73" w:rsidP="00C10A73">
      <w:pPr>
        <w:pStyle w:val="Item"/>
      </w:pPr>
      <w:r w:rsidRPr="00697AD1">
        <w:t>Before “In”, insert “(1)”.</w:t>
      </w:r>
    </w:p>
    <w:p w:rsidR="00C10A73" w:rsidRPr="00697AD1" w:rsidRDefault="00AA44BC" w:rsidP="00C10A73">
      <w:pPr>
        <w:pStyle w:val="ItemHead"/>
      </w:pPr>
      <w:r w:rsidRPr="00697AD1">
        <w:t>44</w:t>
      </w:r>
      <w:r w:rsidR="00C10A73" w:rsidRPr="00697AD1">
        <w:t xml:space="preserve">  At the end of </w:t>
      </w:r>
      <w:r w:rsidR="00697AD1" w:rsidRPr="00697AD1">
        <w:t>section 1</w:t>
      </w:r>
      <w:r w:rsidR="00C10A73" w:rsidRPr="00697AD1">
        <w:t>39ZJ</w:t>
      </w:r>
    </w:p>
    <w:p w:rsidR="00C10A73" w:rsidRPr="00697AD1" w:rsidRDefault="00C10A73" w:rsidP="00C10A73">
      <w:pPr>
        <w:pStyle w:val="Item"/>
      </w:pPr>
      <w:r w:rsidRPr="00697AD1">
        <w:t>Add:</w:t>
      </w:r>
    </w:p>
    <w:p w:rsidR="00C10A73" w:rsidRPr="00697AD1" w:rsidRDefault="00C10A73" w:rsidP="00C10A73">
      <w:pPr>
        <w:pStyle w:val="subsection"/>
      </w:pPr>
      <w:r w:rsidRPr="00697AD1">
        <w:tab/>
        <w:t>(2)</w:t>
      </w:r>
      <w:r w:rsidRPr="00697AD1">
        <w:tab/>
        <w:t>In sections 139ZK, 139ZL and 139ZP, a reference to a bankrupt is to be read as a reference to a debtor.</w:t>
      </w:r>
    </w:p>
    <w:p w:rsidR="00C10A73" w:rsidRPr="00697AD1" w:rsidRDefault="00C10A73" w:rsidP="00C10A73">
      <w:pPr>
        <w:pStyle w:val="subsection"/>
      </w:pPr>
      <w:r w:rsidRPr="00697AD1">
        <w:tab/>
        <w:t>(3)</w:t>
      </w:r>
      <w:r w:rsidRPr="00697AD1">
        <w:tab/>
        <w:t xml:space="preserve">In </w:t>
      </w:r>
      <w:r w:rsidR="000B7484" w:rsidRPr="00697AD1">
        <w:t>subsection (</w:t>
      </w:r>
      <w:r w:rsidRPr="00697AD1">
        <w:t>2):</w:t>
      </w:r>
    </w:p>
    <w:p w:rsidR="00C10A73" w:rsidRPr="00697AD1" w:rsidRDefault="00C10A73" w:rsidP="00C10A73">
      <w:pPr>
        <w:pStyle w:val="Definition"/>
      </w:pPr>
      <w:r w:rsidRPr="00697AD1">
        <w:rPr>
          <w:b/>
          <w:i/>
        </w:rPr>
        <w:t>debtor</w:t>
      </w:r>
      <w:r w:rsidRPr="00697AD1">
        <w:t xml:space="preserve"> means a person who has executed a personal insolvency agreement.</w:t>
      </w:r>
    </w:p>
    <w:p w:rsidR="00C10A73" w:rsidRPr="00697AD1" w:rsidRDefault="00AA44BC" w:rsidP="00C10A73">
      <w:pPr>
        <w:pStyle w:val="ItemHead"/>
      </w:pPr>
      <w:r w:rsidRPr="00697AD1">
        <w:t>45</w:t>
      </w:r>
      <w:r w:rsidR="00C10A73" w:rsidRPr="00697AD1">
        <w:t xml:space="preserve">  Paragraphs 139ZK(1)(e) and (f)</w:t>
      </w:r>
    </w:p>
    <w:p w:rsidR="00C10A73" w:rsidRPr="00697AD1" w:rsidRDefault="00C10A73" w:rsidP="00C10A73">
      <w:pPr>
        <w:pStyle w:val="Item"/>
      </w:pPr>
      <w:r w:rsidRPr="00697AD1">
        <w:t>Omit “bankruptcy”, substitute “personal insolvency agreement”.</w:t>
      </w:r>
    </w:p>
    <w:p w:rsidR="00C10A73" w:rsidRPr="00697AD1" w:rsidRDefault="00AA44BC" w:rsidP="00C10A73">
      <w:pPr>
        <w:pStyle w:val="ItemHead"/>
      </w:pPr>
      <w:r w:rsidRPr="00697AD1">
        <w:t>46</w:t>
      </w:r>
      <w:r w:rsidR="00C10A73" w:rsidRPr="00697AD1">
        <w:t xml:space="preserve">  Sub</w:t>
      </w:r>
      <w:r w:rsidR="00697AD1" w:rsidRPr="00697AD1">
        <w:t>section 1</w:t>
      </w:r>
      <w:r w:rsidR="00C10A73" w:rsidRPr="00697AD1">
        <w:t>39ZL(1)</w:t>
      </w:r>
    </w:p>
    <w:p w:rsidR="00C10A73" w:rsidRPr="00697AD1" w:rsidRDefault="00C10A73" w:rsidP="00C10A73">
      <w:pPr>
        <w:pStyle w:val="Item"/>
      </w:pPr>
      <w:r w:rsidRPr="00697AD1">
        <w:t xml:space="preserve">Omit “If a bankrupt is liable to pay to the trustee a contribution under </w:t>
      </w:r>
      <w:r w:rsidR="00697AD1" w:rsidRPr="00697AD1">
        <w:t>section 1</w:t>
      </w:r>
      <w:r w:rsidRPr="00697AD1">
        <w:t>39P or 139Q, the Official Receiver”, substitute “If a debtor is liable to pay a specified amount of the debtor’s income to the trustee in accordance with a personal insolvency agreement, the Official Receiver”.</w:t>
      </w:r>
    </w:p>
    <w:p w:rsidR="00C10A73" w:rsidRPr="00697AD1" w:rsidRDefault="00AA44BC" w:rsidP="00C10A73">
      <w:pPr>
        <w:pStyle w:val="ItemHead"/>
      </w:pPr>
      <w:r w:rsidRPr="00697AD1">
        <w:t>47</w:t>
      </w:r>
      <w:r w:rsidR="00C10A73" w:rsidRPr="00697AD1">
        <w:t xml:space="preserve">  Sub</w:t>
      </w:r>
      <w:r w:rsidR="00697AD1" w:rsidRPr="00697AD1">
        <w:t>section 1</w:t>
      </w:r>
      <w:r w:rsidR="00C10A73" w:rsidRPr="00697AD1">
        <w:t>39ZL(1)</w:t>
      </w:r>
    </w:p>
    <w:p w:rsidR="00C10A73" w:rsidRPr="00697AD1" w:rsidRDefault="00C10A73" w:rsidP="00C10A73">
      <w:pPr>
        <w:pStyle w:val="Item"/>
      </w:pPr>
      <w:r w:rsidRPr="00697AD1">
        <w:t>Omit “make the contribution”, substitute “pay that amount”.</w:t>
      </w:r>
    </w:p>
    <w:p w:rsidR="00C10A73" w:rsidRPr="00697AD1" w:rsidRDefault="00AA44BC" w:rsidP="00C10A73">
      <w:pPr>
        <w:pStyle w:val="ItemHead"/>
      </w:pPr>
      <w:r w:rsidRPr="00697AD1">
        <w:t>48</w:t>
      </w:r>
      <w:r w:rsidR="00C10A73" w:rsidRPr="00697AD1">
        <w:t xml:space="preserve">  Paragraphs 139ZL(3)(a) and (b)</w:t>
      </w:r>
    </w:p>
    <w:p w:rsidR="00C10A73" w:rsidRPr="00697AD1" w:rsidRDefault="00C10A73" w:rsidP="00C10A73">
      <w:pPr>
        <w:pStyle w:val="Item"/>
      </w:pPr>
      <w:r w:rsidRPr="00697AD1">
        <w:t>Omit “the contribution”, substitute “the amount of income”.</w:t>
      </w:r>
    </w:p>
    <w:p w:rsidR="00C10A73" w:rsidRPr="00697AD1" w:rsidRDefault="00AA44BC" w:rsidP="00C10A73">
      <w:pPr>
        <w:pStyle w:val="ItemHead"/>
      </w:pPr>
      <w:r w:rsidRPr="00697AD1">
        <w:t>49</w:t>
      </w:r>
      <w:r w:rsidR="00C10A73" w:rsidRPr="00697AD1">
        <w:t xml:space="preserve">  Sub</w:t>
      </w:r>
      <w:r w:rsidR="00697AD1" w:rsidRPr="00697AD1">
        <w:t>section 1</w:t>
      </w:r>
      <w:r w:rsidR="00C10A73" w:rsidRPr="00697AD1">
        <w:t>39ZQ(1)</w:t>
      </w:r>
    </w:p>
    <w:p w:rsidR="00C10A73" w:rsidRPr="00697AD1" w:rsidRDefault="00C10A73" w:rsidP="00C10A73">
      <w:pPr>
        <w:pStyle w:val="Item"/>
      </w:pPr>
      <w:r w:rsidRPr="00697AD1">
        <w:t>Omit “bankrupt under Division 3”, substitute “personal insolvency agreement because of the application of any of sections 120 to 125”.</w:t>
      </w:r>
    </w:p>
    <w:p w:rsidR="00C10A73" w:rsidRPr="00697AD1" w:rsidRDefault="00AA44BC" w:rsidP="00C10A73">
      <w:pPr>
        <w:pStyle w:val="ItemHead"/>
      </w:pPr>
      <w:r w:rsidRPr="00697AD1">
        <w:t>50</w:t>
      </w:r>
      <w:r w:rsidR="00C10A73" w:rsidRPr="00697AD1">
        <w:t xml:space="preserve">  Sub</w:t>
      </w:r>
      <w:r w:rsidR="00697AD1" w:rsidRPr="00697AD1">
        <w:t>section 1</w:t>
      </w:r>
      <w:r w:rsidR="00C10A73" w:rsidRPr="00697AD1">
        <w:t>39ZR(3)</w:t>
      </w:r>
    </w:p>
    <w:p w:rsidR="00C10A73" w:rsidRPr="00697AD1" w:rsidRDefault="00C10A73" w:rsidP="00C10A73">
      <w:pPr>
        <w:pStyle w:val="Item"/>
      </w:pPr>
      <w:r w:rsidRPr="00697AD1">
        <w:t>Omit “Division 3”, substitute “any of sections 120 to 125”.</w:t>
      </w:r>
    </w:p>
    <w:p w:rsidR="00C10A73" w:rsidRPr="00697AD1" w:rsidRDefault="000B7484" w:rsidP="00C10A73">
      <w:pPr>
        <w:pStyle w:val="ActHead6"/>
        <w:pageBreakBefore/>
      </w:pPr>
      <w:bookmarkStart w:id="187" w:name="_Toc63674441"/>
      <w:bookmarkStart w:id="188" w:name="opcCurrentFind"/>
      <w:r w:rsidRPr="00134781">
        <w:rPr>
          <w:rStyle w:val="CharAmSchNo"/>
        </w:rPr>
        <w:t>Schedule 4</w:t>
      </w:r>
      <w:r w:rsidR="00C10A73" w:rsidRPr="00697AD1">
        <w:t>—</w:t>
      </w:r>
      <w:r w:rsidR="00C10A73" w:rsidRPr="00134781">
        <w:rPr>
          <w:rStyle w:val="CharAmSchText"/>
        </w:rPr>
        <w:t>Modifications under Part XI of the Act—administration of estates of deceased persons</w:t>
      </w:r>
      <w:bookmarkEnd w:id="187"/>
    </w:p>
    <w:bookmarkEnd w:id="188"/>
    <w:p w:rsidR="00C10A73" w:rsidRPr="00697AD1" w:rsidRDefault="00C10A73" w:rsidP="00C10A73">
      <w:pPr>
        <w:pStyle w:val="notemargin"/>
      </w:pPr>
      <w:r w:rsidRPr="00697AD1">
        <w:t>Note:</w:t>
      </w:r>
      <w:r w:rsidRPr="00697AD1">
        <w:tab/>
        <w:t xml:space="preserve">See </w:t>
      </w:r>
      <w:r w:rsidR="00697AD1" w:rsidRPr="00697AD1">
        <w:t>section 7</w:t>
      </w:r>
      <w:r w:rsidRPr="00697AD1">
        <w:t>1.</w:t>
      </w:r>
    </w:p>
    <w:p w:rsidR="00753DCB" w:rsidRPr="00134781" w:rsidRDefault="00753DCB" w:rsidP="00753DCB">
      <w:pPr>
        <w:pStyle w:val="Header"/>
      </w:pPr>
      <w:bookmarkStart w:id="189" w:name="_Toc63674442"/>
      <w:r w:rsidRPr="00134781">
        <w:rPr>
          <w:rStyle w:val="CharAmPartNo"/>
        </w:rPr>
        <w:t xml:space="preserve"> </w:t>
      </w:r>
      <w:r w:rsidRPr="00134781">
        <w:rPr>
          <w:rStyle w:val="CharAmPartText"/>
        </w:rPr>
        <w:t xml:space="preserve"> </w:t>
      </w:r>
    </w:p>
    <w:p w:rsidR="00C10A73" w:rsidRPr="00697AD1" w:rsidRDefault="00C10A73" w:rsidP="00C10A73">
      <w:pPr>
        <w:pStyle w:val="ActHead9"/>
        <w:rPr>
          <w:i w:val="0"/>
        </w:rPr>
      </w:pPr>
      <w:r w:rsidRPr="00697AD1">
        <w:t>Bankruptcy Act 1966</w:t>
      </w:r>
      <w:bookmarkEnd w:id="189"/>
    </w:p>
    <w:p w:rsidR="00C10A73" w:rsidRPr="00697AD1" w:rsidRDefault="00C10A73" w:rsidP="00C10A73">
      <w:pPr>
        <w:pStyle w:val="ItemHead"/>
      </w:pPr>
      <w:r w:rsidRPr="00697AD1">
        <w:t>1  Section 49</w:t>
      </w:r>
    </w:p>
    <w:p w:rsidR="00C10A73" w:rsidRPr="00697AD1" w:rsidRDefault="00C10A73" w:rsidP="00C10A73">
      <w:pPr>
        <w:pStyle w:val="Item"/>
      </w:pPr>
      <w:r w:rsidRPr="00697AD1">
        <w:t>Omit “debtor”, substitute “deceased debtor’s estate”.</w:t>
      </w:r>
    </w:p>
    <w:p w:rsidR="00C10A73" w:rsidRPr="00697AD1" w:rsidRDefault="00C10A73" w:rsidP="00C10A73">
      <w:pPr>
        <w:pStyle w:val="ItemHead"/>
      </w:pPr>
      <w:r w:rsidRPr="00697AD1">
        <w:t>2  Sub</w:t>
      </w:r>
      <w:r w:rsidR="00697AD1" w:rsidRPr="00697AD1">
        <w:t>section 5</w:t>
      </w:r>
      <w:r w:rsidRPr="00697AD1">
        <w:t>0(1)</w:t>
      </w:r>
    </w:p>
    <w:p w:rsidR="00C10A73" w:rsidRPr="00697AD1" w:rsidRDefault="00C10A73" w:rsidP="00C10A73">
      <w:pPr>
        <w:pStyle w:val="Item"/>
      </w:pPr>
      <w:r w:rsidRPr="00697AD1">
        <w:t>Omit “debtor, but before the debtor becomes”, substitute “debtor who dies after presentation of a creditor’s petition but before becoming”.</w:t>
      </w:r>
    </w:p>
    <w:p w:rsidR="00C10A73" w:rsidRPr="00697AD1" w:rsidRDefault="00C10A73" w:rsidP="00C10A73">
      <w:pPr>
        <w:pStyle w:val="ItemHead"/>
      </w:pPr>
      <w:r w:rsidRPr="00697AD1">
        <w:t>3  Paragraph 50(1)(a)</w:t>
      </w:r>
    </w:p>
    <w:p w:rsidR="00C10A73" w:rsidRPr="00697AD1" w:rsidRDefault="00C10A73" w:rsidP="00C10A73">
      <w:pPr>
        <w:pStyle w:val="Item"/>
      </w:pPr>
      <w:r w:rsidRPr="00697AD1">
        <w:t>Omit “debtor’s property”, substitute “deceased debtor’s estate”.</w:t>
      </w:r>
    </w:p>
    <w:p w:rsidR="00C10A73" w:rsidRPr="00697AD1" w:rsidRDefault="00C10A73" w:rsidP="00C10A73">
      <w:pPr>
        <w:pStyle w:val="ItemHead"/>
      </w:pPr>
      <w:r w:rsidRPr="00697AD1">
        <w:t>4  Paragraph 50(1)(b)</w:t>
      </w:r>
    </w:p>
    <w:p w:rsidR="00C10A73" w:rsidRPr="00697AD1" w:rsidRDefault="00C10A73" w:rsidP="00C10A73">
      <w:pPr>
        <w:pStyle w:val="Item"/>
      </w:pPr>
      <w:r w:rsidRPr="00697AD1">
        <w:t>Omit “property”, substitute “estate”.</w:t>
      </w:r>
    </w:p>
    <w:p w:rsidR="00C10A73" w:rsidRPr="00697AD1" w:rsidRDefault="00C10A73" w:rsidP="00C10A73">
      <w:pPr>
        <w:pStyle w:val="ItemHead"/>
      </w:pPr>
      <w:r w:rsidRPr="00697AD1">
        <w:t>5  Paragraph 50(1A)(c)</w:t>
      </w:r>
    </w:p>
    <w:p w:rsidR="00C10A73" w:rsidRPr="00697AD1" w:rsidRDefault="00C10A73" w:rsidP="00C10A73">
      <w:pPr>
        <w:pStyle w:val="Item"/>
      </w:pPr>
      <w:r w:rsidRPr="00697AD1">
        <w:t>Omit “debtor”, substitute “deceased debtor’s legal personal representative”.</w:t>
      </w:r>
    </w:p>
    <w:p w:rsidR="00C10A73" w:rsidRPr="00697AD1" w:rsidRDefault="00C10A73" w:rsidP="00C10A73">
      <w:pPr>
        <w:pStyle w:val="ItemHead"/>
      </w:pPr>
      <w:r w:rsidRPr="00697AD1">
        <w:t>6  Sub</w:t>
      </w:r>
      <w:r w:rsidR="00697AD1" w:rsidRPr="00697AD1">
        <w:t>section 5</w:t>
      </w:r>
      <w:r w:rsidRPr="00697AD1">
        <w:t>0(1B)</w:t>
      </w:r>
    </w:p>
    <w:p w:rsidR="00C10A73" w:rsidRPr="00697AD1" w:rsidRDefault="00C10A73" w:rsidP="00C10A73">
      <w:pPr>
        <w:pStyle w:val="Item"/>
      </w:pPr>
      <w:r w:rsidRPr="00697AD1">
        <w:t>Omit “debtor’s property”, substitute “deceased debtor’s estate”.</w:t>
      </w:r>
    </w:p>
    <w:p w:rsidR="00C10A73" w:rsidRPr="00697AD1" w:rsidRDefault="00C10A73" w:rsidP="00C10A73">
      <w:pPr>
        <w:pStyle w:val="ItemHead"/>
      </w:pPr>
      <w:r w:rsidRPr="00697AD1">
        <w:t>7  Sub</w:t>
      </w:r>
      <w:r w:rsidR="00697AD1" w:rsidRPr="00697AD1">
        <w:t>section 5</w:t>
      </w:r>
      <w:r w:rsidRPr="00697AD1">
        <w:t>0(2)</w:t>
      </w:r>
    </w:p>
    <w:p w:rsidR="00C10A73" w:rsidRPr="00697AD1" w:rsidRDefault="00C10A73" w:rsidP="00C10A73">
      <w:pPr>
        <w:pStyle w:val="Item"/>
      </w:pPr>
      <w:r w:rsidRPr="00697AD1">
        <w:t>Omit “debtor” (first occurring), substitute “legal personal representative of the deceased debtor”.</w:t>
      </w:r>
    </w:p>
    <w:p w:rsidR="00C10A73" w:rsidRPr="00697AD1" w:rsidRDefault="00C10A73" w:rsidP="00C10A73">
      <w:pPr>
        <w:pStyle w:val="ItemHead"/>
      </w:pPr>
      <w:r w:rsidRPr="00697AD1">
        <w:t>8  Sub</w:t>
      </w:r>
      <w:r w:rsidR="00697AD1" w:rsidRPr="00697AD1">
        <w:t>section 5</w:t>
      </w:r>
      <w:r w:rsidRPr="00697AD1">
        <w:t>0(2)</w:t>
      </w:r>
    </w:p>
    <w:p w:rsidR="00C10A73" w:rsidRPr="00697AD1" w:rsidRDefault="00C10A73" w:rsidP="00C10A73">
      <w:pPr>
        <w:pStyle w:val="Item"/>
      </w:pPr>
      <w:r w:rsidRPr="00697AD1">
        <w:t>Before “debtor” (second and third occurring), insert “deceased debtor”.</w:t>
      </w:r>
    </w:p>
    <w:p w:rsidR="00C10A73" w:rsidRPr="00697AD1" w:rsidRDefault="00C10A73" w:rsidP="00C10A73">
      <w:pPr>
        <w:pStyle w:val="ItemHead"/>
      </w:pPr>
      <w:r w:rsidRPr="00697AD1">
        <w:t>9  Sub</w:t>
      </w:r>
      <w:r w:rsidR="00697AD1" w:rsidRPr="00697AD1">
        <w:t>section 5</w:t>
      </w:r>
      <w:r w:rsidRPr="00697AD1">
        <w:t>0(3)</w:t>
      </w:r>
    </w:p>
    <w:p w:rsidR="00C10A73" w:rsidRPr="00697AD1" w:rsidRDefault="00C10A73" w:rsidP="00C10A73">
      <w:pPr>
        <w:pStyle w:val="Item"/>
      </w:pPr>
      <w:r w:rsidRPr="00697AD1">
        <w:t>Omit “debtor and the debtor’s”, substitute “deceased debtor and the deceased debtor’s”.</w:t>
      </w:r>
    </w:p>
    <w:p w:rsidR="00C10A73" w:rsidRPr="00697AD1" w:rsidRDefault="00C10A73" w:rsidP="00C10A73">
      <w:pPr>
        <w:pStyle w:val="ItemHead"/>
      </w:pPr>
      <w:r w:rsidRPr="00697AD1">
        <w:t>10  Sub</w:t>
      </w:r>
      <w:r w:rsidR="00697AD1" w:rsidRPr="00697AD1">
        <w:t>section 5</w:t>
      </w:r>
      <w:r w:rsidRPr="00697AD1">
        <w:t>0(4)</w:t>
      </w:r>
    </w:p>
    <w:p w:rsidR="00C10A73" w:rsidRPr="00697AD1" w:rsidRDefault="00C10A73" w:rsidP="00C10A73">
      <w:pPr>
        <w:pStyle w:val="Item"/>
      </w:pPr>
      <w:r w:rsidRPr="00697AD1">
        <w:t>Before “debtor” (wherever occurring), insert “deceased”.</w:t>
      </w:r>
    </w:p>
    <w:p w:rsidR="00C10A73" w:rsidRPr="00697AD1" w:rsidRDefault="00C10A73" w:rsidP="00C10A73">
      <w:pPr>
        <w:pStyle w:val="ItemHead"/>
      </w:pPr>
      <w:r w:rsidRPr="00697AD1">
        <w:t>11  Sub</w:t>
      </w:r>
      <w:r w:rsidR="00697AD1" w:rsidRPr="00697AD1">
        <w:t>section 5</w:t>
      </w:r>
      <w:r w:rsidRPr="00697AD1">
        <w:t>0(4)</w:t>
      </w:r>
    </w:p>
    <w:p w:rsidR="00C10A73" w:rsidRPr="00697AD1" w:rsidRDefault="00C10A73" w:rsidP="00C10A73">
      <w:pPr>
        <w:pStyle w:val="Item"/>
      </w:pPr>
      <w:r w:rsidRPr="00697AD1">
        <w:t>Before “debtor’s”, insert “deceased”.</w:t>
      </w:r>
    </w:p>
    <w:p w:rsidR="00C10A73" w:rsidRPr="00697AD1" w:rsidRDefault="00C10A73" w:rsidP="00C10A73">
      <w:pPr>
        <w:pStyle w:val="ItemHead"/>
      </w:pPr>
      <w:r w:rsidRPr="00697AD1">
        <w:t>12  Paragraph 50(5)(a)</w:t>
      </w:r>
    </w:p>
    <w:p w:rsidR="00C10A73" w:rsidRPr="00697AD1" w:rsidRDefault="00C10A73" w:rsidP="00C10A73">
      <w:pPr>
        <w:pStyle w:val="Item"/>
      </w:pPr>
      <w:r w:rsidRPr="00697AD1">
        <w:t>Omit “a sequestration order had been made against the debtor”, substitute “an order had been made for the administration of the estate of the deceased debtor”.</w:t>
      </w:r>
    </w:p>
    <w:p w:rsidR="00C10A73" w:rsidRPr="00697AD1" w:rsidRDefault="00C10A73" w:rsidP="00C10A73">
      <w:pPr>
        <w:pStyle w:val="ItemHead"/>
      </w:pPr>
      <w:r w:rsidRPr="00697AD1">
        <w:t>13  Paragraph 50(5)(c)</w:t>
      </w:r>
    </w:p>
    <w:p w:rsidR="00C10A73" w:rsidRPr="00697AD1" w:rsidRDefault="00C10A73" w:rsidP="00C10A73">
      <w:pPr>
        <w:pStyle w:val="Item"/>
      </w:pPr>
      <w:r w:rsidRPr="00697AD1">
        <w:t>Omit “debtor’s bankruptcy if a sequestration”, substitute “administration of the deceased debtor’s estate if an”.</w:t>
      </w:r>
    </w:p>
    <w:p w:rsidR="00C10A73" w:rsidRPr="00697AD1" w:rsidRDefault="00C10A73" w:rsidP="00C10A73">
      <w:pPr>
        <w:pStyle w:val="ItemHead"/>
      </w:pPr>
      <w:r w:rsidRPr="00697AD1">
        <w:t xml:space="preserve">14  At the end of </w:t>
      </w:r>
      <w:r w:rsidR="00697AD1" w:rsidRPr="00697AD1">
        <w:t>section 5</w:t>
      </w:r>
      <w:r w:rsidRPr="00697AD1">
        <w:t>0</w:t>
      </w:r>
    </w:p>
    <w:p w:rsidR="00C10A73" w:rsidRPr="00697AD1" w:rsidRDefault="00C10A73" w:rsidP="00C10A73">
      <w:pPr>
        <w:pStyle w:val="Item"/>
      </w:pPr>
      <w:r w:rsidRPr="00697AD1">
        <w:t>Add:</w:t>
      </w:r>
    </w:p>
    <w:p w:rsidR="00C10A73" w:rsidRPr="00697AD1" w:rsidRDefault="00C10A73" w:rsidP="00C10A73">
      <w:pPr>
        <w:pStyle w:val="subsection"/>
      </w:pPr>
      <w:r w:rsidRPr="00697AD1">
        <w:tab/>
        <w:t>(6)</w:t>
      </w:r>
      <w:r w:rsidRPr="00697AD1">
        <w:tab/>
        <w:t>In this section:</w:t>
      </w:r>
    </w:p>
    <w:p w:rsidR="00C10A73" w:rsidRPr="00697AD1" w:rsidRDefault="00C10A73" w:rsidP="00C10A73">
      <w:pPr>
        <w:pStyle w:val="Definition"/>
      </w:pPr>
      <w:r w:rsidRPr="00697AD1">
        <w:rPr>
          <w:b/>
          <w:i/>
        </w:rPr>
        <w:t>legal personal representative</w:t>
      </w:r>
      <w:r w:rsidRPr="00697AD1">
        <w:t>,</w:t>
      </w:r>
      <w:r w:rsidRPr="00697AD1">
        <w:rPr>
          <w:b/>
          <w:i/>
        </w:rPr>
        <w:t xml:space="preserve"> </w:t>
      </w:r>
      <w:r w:rsidRPr="00697AD1">
        <w:t>in relation to a deceased debtor, means:</w:t>
      </w:r>
    </w:p>
    <w:p w:rsidR="00C10A73" w:rsidRPr="00697AD1" w:rsidRDefault="00C10A73" w:rsidP="00C10A73">
      <w:pPr>
        <w:pStyle w:val="paragraph"/>
      </w:pPr>
      <w:r w:rsidRPr="00697AD1">
        <w:tab/>
        <w:t>(a)</w:t>
      </w:r>
      <w:r w:rsidRPr="00697AD1">
        <w:tab/>
        <w:t>the executor under the deceased debtor’s will; or</w:t>
      </w:r>
    </w:p>
    <w:p w:rsidR="00C10A73" w:rsidRPr="00697AD1" w:rsidRDefault="00C10A73" w:rsidP="00C10A73">
      <w:pPr>
        <w:pStyle w:val="paragraph"/>
      </w:pPr>
      <w:r w:rsidRPr="00697AD1">
        <w:tab/>
        <w:t>(b)</w:t>
      </w:r>
      <w:r w:rsidRPr="00697AD1">
        <w:tab/>
        <w:t>the administrator under letters of administration or court order;</w:t>
      </w:r>
    </w:p>
    <w:p w:rsidR="00C10A73" w:rsidRPr="00697AD1" w:rsidRDefault="00C10A73" w:rsidP="00C10A73">
      <w:pPr>
        <w:pStyle w:val="subsection2"/>
      </w:pPr>
      <w:r w:rsidRPr="00697AD1">
        <w:t>of the deceased debtor’s estate, or a part of that estate.</w:t>
      </w:r>
    </w:p>
    <w:p w:rsidR="00C10A73" w:rsidRPr="00697AD1" w:rsidRDefault="00C10A73" w:rsidP="00C10A73">
      <w:pPr>
        <w:pStyle w:val="ItemHead"/>
      </w:pPr>
      <w:r w:rsidRPr="00697AD1">
        <w:t>15  Sub</w:t>
      </w:r>
      <w:r w:rsidR="00697AD1" w:rsidRPr="00697AD1">
        <w:t>section 7</w:t>
      </w:r>
      <w:r w:rsidRPr="00697AD1">
        <w:t>3(1)</w:t>
      </w:r>
    </w:p>
    <w:p w:rsidR="00C10A73" w:rsidRPr="00697AD1" w:rsidRDefault="00C10A73" w:rsidP="00C10A73">
      <w:pPr>
        <w:pStyle w:val="Item"/>
      </w:pPr>
      <w:r w:rsidRPr="00697AD1">
        <w:t>Omit “a bankrupt”, substitute “the legal personal representative of a deceased debtor”.</w:t>
      </w:r>
    </w:p>
    <w:p w:rsidR="00C10A73" w:rsidRPr="00697AD1" w:rsidRDefault="00C10A73" w:rsidP="00C10A73">
      <w:pPr>
        <w:pStyle w:val="ItemHead"/>
      </w:pPr>
      <w:r w:rsidRPr="00697AD1">
        <w:t>16  Sub</w:t>
      </w:r>
      <w:r w:rsidR="00697AD1" w:rsidRPr="00697AD1">
        <w:t>section 7</w:t>
      </w:r>
      <w:r w:rsidRPr="00697AD1">
        <w:t>3(1)</w:t>
      </w:r>
    </w:p>
    <w:p w:rsidR="00C10A73" w:rsidRPr="00697AD1" w:rsidRDefault="00C10A73" w:rsidP="00C10A73">
      <w:pPr>
        <w:pStyle w:val="Item"/>
      </w:pPr>
      <w:r w:rsidRPr="00697AD1">
        <w:t>Omit “his or her” (wherever occurring), substitute “the deceased debtor’s”.</w:t>
      </w:r>
    </w:p>
    <w:p w:rsidR="00C10A73" w:rsidRPr="00697AD1" w:rsidRDefault="00C10A73" w:rsidP="00C10A73">
      <w:pPr>
        <w:pStyle w:val="ItemHead"/>
      </w:pPr>
      <w:r w:rsidRPr="00697AD1">
        <w:t xml:space="preserve">17  At the end of </w:t>
      </w:r>
      <w:r w:rsidR="00697AD1" w:rsidRPr="00697AD1">
        <w:t>section 7</w:t>
      </w:r>
      <w:r w:rsidRPr="00697AD1">
        <w:t>3</w:t>
      </w:r>
    </w:p>
    <w:p w:rsidR="00C10A73" w:rsidRPr="00697AD1" w:rsidRDefault="00C10A73" w:rsidP="00C10A73">
      <w:pPr>
        <w:pStyle w:val="Item"/>
      </w:pPr>
      <w:r w:rsidRPr="00697AD1">
        <w:t>Add:</w:t>
      </w:r>
    </w:p>
    <w:p w:rsidR="00C10A73" w:rsidRPr="00697AD1" w:rsidRDefault="00C10A73" w:rsidP="00C10A73">
      <w:pPr>
        <w:pStyle w:val="subsection"/>
      </w:pPr>
      <w:r w:rsidRPr="00697AD1">
        <w:tab/>
        <w:t>(2)</w:t>
      </w:r>
      <w:r w:rsidRPr="00697AD1">
        <w:tab/>
        <w:t>In this section:</w:t>
      </w:r>
    </w:p>
    <w:p w:rsidR="00C10A73" w:rsidRPr="00697AD1" w:rsidRDefault="00C10A73" w:rsidP="00C10A73">
      <w:pPr>
        <w:pStyle w:val="Definition"/>
      </w:pPr>
      <w:r w:rsidRPr="00697AD1">
        <w:rPr>
          <w:b/>
          <w:i/>
        </w:rPr>
        <w:t>legal personal representative</w:t>
      </w:r>
      <w:r w:rsidRPr="00697AD1">
        <w:t>, in relation to a deceased debtor, means:</w:t>
      </w:r>
    </w:p>
    <w:p w:rsidR="00C10A73" w:rsidRPr="00697AD1" w:rsidRDefault="00C10A73" w:rsidP="00C10A73">
      <w:pPr>
        <w:pStyle w:val="paragraph"/>
      </w:pPr>
      <w:r w:rsidRPr="00697AD1">
        <w:tab/>
        <w:t>(a)</w:t>
      </w:r>
      <w:r w:rsidRPr="00697AD1">
        <w:tab/>
        <w:t>the executor under the deceased debtor’s will; or</w:t>
      </w:r>
    </w:p>
    <w:p w:rsidR="00C10A73" w:rsidRPr="00697AD1" w:rsidRDefault="00C10A73" w:rsidP="00C10A73">
      <w:pPr>
        <w:pStyle w:val="paragraph"/>
      </w:pPr>
      <w:r w:rsidRPr="00697AD1">
        <w:tab/>
        <w:t>(b)</w:t>
      </w:r>
      <w:r w:rsidRPr="00697AD1">
        <w:tab/>
        <w:t>the administrator under letters of administration or court order;</w:t>
      </w:r>
    </w:p>
    <w:p w:rsidR="00C10A73" w:rsidRPr="00697AD1" w:rsidRDefault="00C10A73" w:rsidP="00C10A73">
      <w:pPr>
        <w:pStyle w:val="subsection2"/>
      </w:pPr>
      <w:r w:rsidRPr="00697AD1">
        <w:t>of the deceased debtor’s estate, or a part of that estate.</w:t>
      </w:r>
    </w:p>
    <w:p w:rsidR="00C10A73" w:rsidRPr="00697AD1" w:rsidRDefault="00C10A73" w:rsidP="00C10A73">
      <w:pPr>
        <w:pStyle w:val="ItemHead"/>
      </w:pPr>
      <w:r w:rsidRPr="00697AD1">
        <w:t>18  Section 74</w:t>
      </w:r>
    </w:p>
    <w:p w:rsidR="00C10A73" w:rsidRPr="00697AD1" w:rsidRDefault="00C10A73" w:rsidP="00C10A73">
      <w:pPr>
        <w:pStyle w:val="Item"/>
      </w:pPr>
      <w:r w:rsidRPr="00697AD1">
        <w:t>Repeal the section, substitute:</w:t>
      </w:r>
    </w:p>
    <w:p w:rsidR="00C10A73" w:rsidRPr="00697AD1" w:rsidRDefault="00C10A73" w:rsidP="00C10A73">
      <w:pPr>
        <w:pStyle w:val="ActHead5"/>
      </w:pPr>
      <w:bookmarkStart w:id="190" w:name="_Toc63674443"/>
      <w:r w:rsidRPr="00134781">
        <w:rPr>
          <w:rStyle w:val="CharSectno"/>
        </w:rPr>
        <w:t>74</w:t>
      </w:r>
      <w:r w:rsidRPr="00697AD1">
        <w:t xml:space="preserve">  Annulment of administration</w:t>
      </w:r>
      <w:bookmarkEnd w:id="190"/>
    </w:p>
    <w:p w:rsidR="00C10A73" w:rsidRPr="00697AD1" w:rsidRDefault="00C10A73" w:rsidP="00C10A73">
      <w:pPr>
        <w:pStyle w:val="subsection"/>
      </w:pPr>
      <w:r w:rsidRPr="00697AD1">
        <w:tab/>
        <w:t>(1)</w:t>
      </w:r>
      <w:r w:rsidRPr="00697AD1">
        <w:tab/>
        <w:t>If a proposal to annul the administration of an estate is accepted by a special resolution of creditors at a meeting held in accordance with the Insolvency Practice Rules, the administration of the estate is annulled, by force of this subsection, on the day the special resolution is passed.</w:t>
      </w:r>
    </w:p>
    <w:p w:rsidR="00C10A73" w:rsidRPr="00697AD1" w:rsidRDefault="00C10A73" w:rsidP="00C10A73">
      <w:pPr>
        <w:pStyle w:val="subsection"/>
      </w:pPr>
      <w:r w:rsidRPr="00697AD1">
        <w:tab/>
        <w:t>(2)</w:t>
      </w:r>
      <w:r w:rsidRPr="00697AD1">
        <w:tab/>
        <w:t>Within 2 business days after that day, the trustee of the estate must give to the Official Receiver a certificate, signed by the trustee, of the following matters:</w:t>
      </w:r>
    </w:p>
    <w:p w:rsidR="00C10A73" w:rsidRPr="00697AD1" w:rsidRDefault="00C10A73" w:rsidP="00C10A73">
      <w:pPr>
        <w:pStyle w:val="paragraph"/>
      </w:pPr>
      <w:r w:rsidRPr="00697AD1">
        <w:tab/>
        <w:t>(a)</w:t>
      </w:r>
      <w:r w:rsidRPr="00697AD1">
        <w:tab/>
        <w:t>the name of the estate;</w:t>
      </w:r>
    </w:p>
    <w:p w:rsidR="00C10A73" w:rsidRPr="00697AD1" w:rsidRDefault="00C10A73" w:rsidP="00C10A73">
      <w:pPr>
        <w:pStyle w:val="paragraph"/>
      </w:pPr>
      <w:r w:rsidRPr="00697AD1">
        <w:tab/>
        <w:t>(b)</w:t>
      </w:r>
      <w:r w:rsidRPr="00697AD1">
        <w:tab/>
        <w:t>the number of the administration;</w:t>
      </w:r>
    </w:p>
    <w:p w:rsidR="00C10A73" w:rsidRPr="00697AD1" w:rsidRDefault="00C10A73" w:rsidP="00C10A73">
      <w:pPr>
        <w:pStyle w:val="paragraph"/>
      </w:pPr>
      <w:r w:rsidRPr="00697AD1">
        <w:tab/>
        <w:t>(c)</w:t>
      </w:r>
      <w:r w:rsidRPr="00697AD1">
        <w:tab/>
        <w:t>the terms and date of the special resolution.</w:t>
      </w:r>
    </w:p>
    <w:p w:rsidR="00C10A73" w:rsidRPr="00697AD1" w:rsidRDefault="00C10A73" w:rsidP="00C10A73">
      <w:pPr>
        <w:pStyle w:val="Penalty"/>
      </w:pPr>
      <w:r w:rsidRPr="00697AD1">
        <w:t>Penalty:</w:t>
      </w:r>
      <w:r w:rsidRPr="00697AD1">
        <w:tab/>
        <w:t>5 penalty units.</w:t>
      </w:r>
    </w:p>
    <w:p w:rsidR="00C10A73" w:rsidRPr="00697AD1" w:rsidRDefault="00C10A73" w:rsidP="00C10A73">
      <w:pPr>
        <w:pStyle w:val="notetext"/>
      </w:pPr>
      <w:r w:rsidRPr="00697AD1">
        <w:t>Note:</w:t>
      </w:r>
      <w:r w:rsidRPr="00697AD1">
        <w:tab/>
        <w:t>See also section 277B (about infringement notices).</w:t>
      </w:r>
    </w:p>
    <w:p w:rsidR="00C10A73" w:rsidRPr="00697AD1" w:rsidRDefault="00C10A73" w:rsidP="00C10A73">
      <w:pPr>
        <w:pStyle w:val="subsection"/>
      </w:pPr>
      <w:r w:rsidRPr="00697AD1">
        <w:tab/>
        <w:t>(3)</w:t>
      </w:r>
      <w:r w:rsidRPr="00697AD1">
        <w:tab/>
        <w:t xml:space="preserve">An offence against </w:t>
      </w:r>
      <w:r w:rsidR="000B7484" w:rsidRPr="00697AD1">
        <w:t>subsection (</w:t>
      </w:r>
      <w:r w:rsidRPr="00697AD1">
        <w:t>2) is an offence of strict liability.</w:t>
      </w:r>
    </w:p>
    <w:p w:rsidR="00C10A73" w:rsidRPr="00697AD1" w:rsidRDefault="00C10A73" w:rsidP="00C10A73">
      <w:pPr>
        <w:pStyle w:val="subsection"/>
      </w:pPr>
      <w:r w:rsidRPr="00697AD1">
        <w:tab/>
        <w:t>(4)</w:t>
      </w:r>
      <w:r w:rsidRPr="00697AD1">
        <w:tab/>
        <w:t>The Official Receiver must enter the day on which the administration of the estate is annulled in the National Personal Insolvency Index.</w:t>
      </w:r>
    </w:p>
    <w:p w:rsidR="00C10A73" w:rsidRPr="00697AD1" w:rsidRDefault="00C10A73" w:rsidP="00C10A73">
      <w:pPr>
        <w:pStyle w:val="ItemHead"/>
      </w:pPr>
      <w:r w:rsidRPr="00697AD1">
        <w:t>19  Subsections 74A(2) and (3)</w:t>
      </w:r>
    </w:p>
    <w:p w:rsidR="00C10A73" w:rsidRPr="00697AD1" w:rsidRDefault="00C10A73" w:rsidP="00C10A73">
      <w:pPr>
        <w:pStyle w:val="Item"/>
      </w:pPr>
      <w:r w:rsidRPr="00697AD1">
        <w:t>Omit “debtor”, substitute “legal personal representative of the deceased debtor”.</w:t>
      </w:r>
    </w:p>
    <w:p w:rsidR="00C10A73" w:rsidRPr="00697AD1" w:rsidRDefault="00C10A73" w:rsidP="00C10A73">
      <w:pPr>
        <w:pStyle w:val="ItemHead"/>
      </w:pPr>
      <w:r w:rsidRPr="00697AD1">
        <w:t xml:space="preserve">20  At the end of </w:t>
      </w:r>
      <w:r w:rsidR="00697AD1" w:rsidRPr="00697AD1">
        <w:t>section 7</w:t>
      </w:r>
      <w:r w:rsidRPr="00697AD1">
        <w:t>4A</w:t>
      </w:r>
    </w:p>
    <w:p w:rsidR="00C10A73" w:rsidRPr="00697AD1" w:rsidRDefault="00C10A73" w:rsidP="00C10A73">
      <w:pPr>
        <w:pStyle w:val="Item"/>
      </w:pPr>
      <w:r w:rsidRPr="00697AD1">
        <w:t>Add:</w:t>
      </w:r>
    </w:p>
    <w:p w:rsidR="00C10A73" w:rsidRPr="00697AD1" w:rsidRDefault="00C10A73" w:rsidP="00C10A73">
      <w:pPr>
        <w:pStyle w:val="subsection"/>
      </w:pPr>
      <w:r w:rsidRPr="00697AD1">
        <w:tab/>
        <w:t>(8)</w:t>
      </w:r>
      <w:r w:rsidRPr="00697AD1">
        <w:tab/>
        <w:t>In this section:</w:t>
      </w:r>
    </w:p>
    <w:p w:rsidR="00C10A73" w:rsidRPr="00697AD1" w:rsidRDefault="00C10A73" w:rsidP="00C10A73">
      <w:pPr>
        <w:pStyle w:val="Definition"/>
      </w:pPr>
      <w:r w:rsidRPr="00697AD1">
        <w:rPr>
          <w:b/>
          <w:i/>
        </w:rPr>
        <w:t>legal personal representative</w:t>
      </w:r>
      <w:r w:rsidRPr="00697AD1">
        <w:t>,</w:t>
      </w:r>
      <w:r w:rsidRPr="00697AD1">
        <w:rPr>
          <w:b/>
          <w:i/>
        </w:rPr>
        <w:t xml:space="preserve"> </w:t>
      </w:r>
      <w:r w:rsidRPr="00697AD1">
        <w:t>of a deceased debtor, means:</w:t>
      </w:r>
    </w:p>
    <w:p w:rsidR="00C10A73" w:rsidRPr="00697AD1" w:rsidRDefault="00C10A73" w:rsidP="00C10A73">
      <w:pPr>
        <w:pStyle w:val="paragraph"/>
      </w:pPr>
      <w:r w:rsidRPr="00697AD1">
        <w:tab/>
        <w:t>(a)</w:t>
      </w:r>
      <w:r w:rsidRPr="00697AD1">
        <w:tab/>
        <w:t>the executor under the deceased debtor’s will; or</w:t>
      </w:r>
    </w:p>
    <w:p w:rsidR="00C10A73" w:rsidRPr="00697AD1" w:rsidRDefault="00C10A73" w:rsidP="00C10A73">
      <w:pPr>
        <w:pStyle w:val="paragraph"/>
      </w:pPr>
      <w:r w:rsidRPr="00697AD1">
        <w:tab/>
        <w:t>(b)</w:t>
      </w:r>
      <w:r w:rsidRPr="00697AD1">
        <w:tab/>
        <w:t>the administrator under letters of administration or court order;</w:t>
      </w:r>
    </w:p>
    <w:p w:rsidR="00C10A73" w:rsidRPr="00697AD1" w:rsidRDefault="00C10A73" w:rsidP="00C10A73">
      <w:pPr>
        <w:pStyle w:val="subsection2"/>
      </w:pPr>
      <w:r w:rsidRPr="00697AD1">
        <w:t>of the deceased debtor’s estate, or a part of that estate.</w:t>
      </w:r>
    </w:p>
    <w:p w:rsidR="00C10A73" w:rsidRPr="00697AD1" w:rsidRDefault="00C10A73" w:rsidP="00C10A73">
      <w:pPr>
        <w:pStyle w:val="ItemHead"/>
      </w:pPr>
      <w:r w:rsidRPr="00697AD1">
        <w:t>21  Sub</w:t>
      </w:r>
      <w:r w:rsidR="00697AD1" w:rsidRPr="00697AD1">
        <w:t>section 7</w:t>
      </w:r>
      <w:r w:rsidRPr="00697AD1">
        <w:t>5(2)</w:t>
      </w:r>
    </w:p>
    <w:p w:rsidR="00C10A73" w:rsidRPr="00697AD1" w:rsidRDefault="00C10A73" w:rsidP="00C10A73">
      <w:pPr>
        <w:pStyle w:val="Item"/>
      </w:pPr>
      <w:r w:rsidRPr="00697AD1">
        <w:t>Repeal the subsection.</w:t>
      </w:r>
    </w:p>
    <w:p w:rsidR="00C10A73" w:rsidRPr="00697AD1" w:rsidRDefault="00C10A73" w:rsidP="00C10A73">
      <w:pPr>
        <w:pStyle w:val="ItemHead"/>
      </w:pPr>
      <w:r w:rsidRPr="00697AD1">
        <w:t>22  Sub</w:t>
      </w:r>
      <w:r w:rsidR="00697AD1" w:rsidRPr="00697AD1">
        <w:t>section 8</w:t>
      </w:r>
      <w:r w:rsidRPr="00697AD1">
        <w:t>1(1)</w:t>
      </w:r>
    </w:p>
    <w:p w:rsidR="00C10A73" w:rsidRPr="00697AD1" w:rsidRDefault="00C10A73" w:rsidP="00C10A73">
      <w:pPr>
        <w:pStyle w:val="Item"/>
      </w:pPr>
      <w:r w:rsidRPr="00697AD1">
        <w:t>Repeal the subsection, substitute:</w:t>
      </w:r>
    </w:p>
    <w:p w:rsidR="00C10A73" w:rsidRPr="00697AD1" w:rsidRDefault="00C10A73" w:rsidP="00C10A73">
      <w:pPr>
        <w:pStyle w:val="subsection"/>
      </w:pPr>
      <w:r w:rsidRPr="00697AD1">
        <w:tab/>
        <w:t>(1)</w:t>
      </w:r>
      <w:r w:rsidRPr="00697AD1">
        <w:tab/>
        <w:t xml:space="preserve">At any time during or after the administration under Part XI of the estate of a deceased debtor (the </w:t>
      </w:r>
      <w:r w:rsidRPr="00697AD1">
        <w:rPr>
          <w:b/>
          <w:i/>
        </w:rPr>
        <w:t>relevant person</w:t>
      </w:r>
      <w:r w:rsidRPr="00697AD1">
        <w:t>), the Court may, on the application of:</w:t>
      </w:r>
    </w:p>
    <w:p w:rsidR="00C10A73" w:rsidRPr="00697AD1" w:rsidRDefault="00C10A73" w:rsidP="00C10A73">
      <w:pPr>
        <w:pStyle w:val="paragraph"/>
      </w:pPr>
      <w:r w:rsidRPr="00697AD1">
        <w:tab/>
        <w:t>(a)</w:t>
      </w:r>
      <w:r w:rsidRPr="00697AD1">
        <w:tab/>
        <w:t xml:space="preserve">a person (a </w:t>
      </w:r>
      <w:r w:rsidRPr="00697AD1">
        <w:rPr>
          <w:b/>
          <w:i/>
        </w:rPr>
        <w:t>creditor</w:t>
      </w:r>
      <w:r w:rsidRPr="00697AD1">
        <w:t>) who has or had a debt provable in the administration; or</w:t>
      </w:r>
    </w:p>
    <w:p w:rsidR="00C10A73" w:rsidRPr="00697AD1" w:rsidRDefault="00C10A73" w:rsidP="00C10A73">
      <w:pPr>
        <w:pStyle w:val="paragraph"/>
      </w:pPr>
      <w:r w:rsidRPr="00697AD1">
        <w:tab/>
        <w:t>(b)</w:t>
      </w:r>
      <w:r w:rsidRPr="00697AD1">
        <w:tab/>
        <w:t>the trustee of the estate of the relevant person; or</w:t>
      </w:r>
    </w:p>
    <w:p w:rsidR="00C10A73" w:rsidRPr="00697AD1" w:rsidRDefault="00C10A73" w:rsidP="00C10A73">
      <w:pPr>
        <w:pStyle w:val="paragraph"/>
      </w:pPr>
      <w:r w:rsidRPr="00697AD1">
        <w:tab/>
        <w:t>(c)</w:t>
      </w:r>
      <w:r w:rsidRPr="00697AD1">
        <w:tab/>
        <w:t>the Official Receiver;</w:t>
      </w:r>
    </w:p>
    <w:p w:rsidR="00C10A73" w:rsidRPr="00697AD1" w:rsidRDefault="00C10A73" w:rsidP="00C10A73">
      <w:pPr>
        <w:pStyle w:val="subsection2"/>
      </w:pPr>
      <w:r w:rsidRPr="00697AD1">
        <w:t>summon an examinable person in relation to the estate of the relevant person for examination in relation to the administration.</w:t>
      </w:r>
    </w:p>
    <w:p w:rsidR="00C10A73" w:rsidRPr="00697AD1" w:rsidRDefault="00C10A73" w:rsidP="00C10A73">
      <w:pPr>
        <w:pStyle w:val="subsection"/>
      </w:pPr>
      <w:r w:rsidRPr="00697AD1">
        <w:tab/>
        <w:t>(1AA)</w:t>
      </w:r>
      <w:r w:rsidRPr="00697AD1">
        <w:tab/>
        <w:t xml:space="preserve">For the purposes of </w:t>
      </w:r>
      <w:r w:rsidR="000B7484" w:rsidRPr="00697AD1">
        <w:t>subsection (</w:t>
      </w:r>
      <w:r w:rsidRPr="00697AD1">
        <w:t>1):</w:t>
      </w:r>
    </w:p>
    <w:p w:rsidR="00C10A73" w:rsidRPr="00697AD1" w:rsidRDefault="00C10A73" w:rsidP="00C10A73">
      <w:pPr>
        <w:pStyle w:val="Definition"/>
      </w:pPr>
      <w:r w:rsidRPr="00697AD1">
        <w:rPr>
          <w:b/>
          <w:i/>
        </w:rPr>
        <w:t>examinable person</w:t>
      </w:r>
      <w:r w:rsidRPr="00697AD1">
        <w:t>, in relation to an estate of the relevant person, means:</w:t>
      </w:r>
    </w:p>
    <w:p w:rsidR="00C10A73" w:rsidRPr="00697AD1" w:rsidRDefault="00C10A73" w:rsidP="00C10A73">
      <w:pPr>
        <w:pStyle w:val="paragraph"/>
      </w:pPr>
      <w:r w:rsidRPr="00697AD1">
        <w:tab/>
        <w:t>(a)</w:t>
      </w:r>
      <w:r w:rsidRPr="00697AD1">
        <w:tab/>
        <w:t>a person who is believed to be indebted to the estate; or</w:t>
      </w:r>
    </w:p>
    <w:p w:rsidR="00C10A73" w:rsidRPr="00697AD1" w:rsidRDefault="00C10A73" w:rsidP="00C10A73">
      <w:pPr>
        <w:pStyle w:val="paragraph"/>
      </w:pPr>
      <w:r w:rsidRPr="00697AD1">
        <w:tab/>
        <w:t>(b)</w:t>
      </w:r>
      <w:r w:rsidRPr="00697AD1">
        <w:tab/>
        <w:t>a person who may be able to give information about the relevant person or the examinable affairs of the relevant person; or</w:t>
      </w:r>
    </w:p>
    <w:p w:rsidR="00C10A73" w:rsidRPr="00697AD1" w:rsidRDefault="00C10A73" w:rsidP="00C10A73">
      <w:pPr>
        <w:pStyle w:val="paragraph"/>
      </w:pPr>
      <w:r w:rsidRPr="00697AD1">
        <w:tab/>
        <w:t>(c)</w:t>
      </w:r>
      <w:r w:rsidRPr="00697AD1">
        <w:tab/>
        <w:t>a person who has possession of books that may relate to:</w:t>
      </w:r>
    </w:p>
    <w:p w:rsidR="00C10A73" w:rsidRPr="00697AD1" w:rsidRDefault="00C10A73" w:rsidP="00C10A73">
      <w:pPr>
        <w:pStyle w:val="paragraphsub"/>
      </w:pPr>
      <w:r w:rsidRPr="00697AD1">
        <w:tab/>
        <w:t>(i)</w:t>
      </w:r>
      <w:r w:rsidRPr="00697AD1">
        <w:tab/>
        <w:t>the relevant person; or</w:t>
      </w:r>
    </w:p>
    <w:p w:rsidR="00C10A73" w:rsidRPr="00697AD1" w:rsidRDefault="00C10A73" w:rsidP="00C10A73">
      <w:pPr>
        <w:pStyle w:val="paragraphsub"/>
      </w:pPr>
      <w:r w:rsidRPr="00697AD1">
        <w:tab/>
        <w:t>(ii)</w:t>
      </w:r>
      <w:r w:rsidRPr="00697AD1">
        <w:tab/>
        <w:t>the examinable affairs of the relevant person; or</w:t>
      </w:r>
    </w:p>
    <w:p w:rsidR="00C10A73" w:rsidRPr="00697AD1" w:rsidRDefault="00C10A73" w:rsidP="00C10A73">
      <w:pPr>
        <w:pStyle w:val="paragraphsub"/>
      </w:pPr>
      <w:r w:rsidRPr="00697AD1">
        <w:tab/>
        <w:t>(iii)</w:t>
      </w:r>
      <w:r w:rsidRPr="00697AD1">
        <w:tab/>
        <w:t>the estate; or</w:t>
      </w:r>
    </w:p>
    <w:p w:rsidR="00C10A73" w:rsidRPr="00697AD1" w:rsidRDefault="00C10A73" w:rsidP="00C10A73">
      <w:pPr>
        <w:pStyle w:val="paragraph"/>
      </w:pPr>
      <w:r w:rsidRPr="00697AD1">
        <w:tab/>
        <w:t>(d)</w:t>
      </w:r>
      <w:r w:rsidRPr="00697AD1">
        <w:tab/>
        <w:t>the executor under the relevant person’s will; or</w:t>
      </w:r>
    </w:p>
    <w:p w:rsidR="00C10A73" w:rsidRPr="00697AD1" w:rsidRDefault="00C10A73" w:rsidP="00C10A73">
      <w:pPr>
        <w:pStyle w:val="paragraph"/>
      </w:pPr>
      <w:r w:rsidRPr="00697AD1">
        <w:tab/>
        <w:t>(e)</w:t>
      </w:r>
      <w:r w:rsidRPr="00697AD1">
        <w:tab/>
        <w:t>the administrator under letters of administration or court order;</w:t>
      </w:r>
    </w:p>
    <w:p w:rsidR="00C10A73" w:rsidRPr="00697AD1" w:rsidRDefault="00C10A73" w:rsidP="00C10A73">
      <w:pPr>
        <w:pStyle w:val="subsection2"/>
      </w:pPr>
      <w:r w:rsidRPr="00697AD1">
        <w:t>of the relevant person’s estate, or a part of that estate.</w:t>
      </w:r>
    </w:p>
    <w:p w:rsidR="00C10A73" w:rsidRPr="00697AD1" w:rsidRDefault="00C10A73" w:rsidP="00C10A73">
      <w:pPr>
        <w:pStyle w:val="ItemHead"/>
      </w:pPr>
      <w:r w:rsidRPr="00697AD1">
        <w:t>23  Paragraph 81(1B)(b)</w:t>
      </w:r>
    </w:p>
    <w:p w:rsidR="00C10A73" w:rsidRPr="00697AD1" w:rsidRDefault="00C10A73" w:rsidP="00C10A73">
      <w:pPr>
        <w:pStyle w:val="Item"/>
      </w:pPr>
      <w:r w:rsidRPr="00697AD1">
        <w:t>Repeal the paragraph, substitute:</w:t>
      </w:r>
    </w:p>
    <w:p w:rsidR="00C10A73" w:rsidRPr="00697AD1" w:rsidRDefault="00C10A73" w:rsidP="00C10A73">
      <w:pPr>
        <w:pStyle w:val="paragraph"/>
      </w:pPr>
      <w:r w:rsidRPr="00697AD1">
        <w:tab/>
        <w:t>(b)</w:t>
      </w:r>
      <w:r w:rsidRPr="00697AD1">
        <w:tab/>
        <w:t>relate to:</w:t>
      </w:r>
    </w:p>
    <w:p w:rsidR="00C10A73" w:rsidRPr="00697AD1" w:rsidRDefault="00C10A73" w:rsidP="00C10A73">
      <w:pPr>
        <w:pStyle w:val="paragraphsub"/>
      </w:pPr>
      <w:r w:rsidRPr="00697AD1">
        <w:tab/>
        <w:t>(i)</w:t>
      </w:r>
      <w:r w:rsidRPr="00697AD1">
        <w:tab/>
        <w:t>the relevant person; or</w:t>
      </w:r>
    </w:p>
    <w:p w:rsidR="00C10A73" w:rsidRPr="00697AD1" w:rsidRDefault="00C10A73" w:rsidP="00C10A73">
      <w:pPr>
        <w:pStyle w:val="paragraphsub"/>
      </w:pPr>
      <w:r w:rsidRPr="00697AD1">
        <w:tab/>
        <w:t>(ii)</w:t>
      </w:r>
      <w:r w:rsidRPr="00697AD1">
        <w:tab/>
        <w:t>the examinable affairs of the relevant person; or</w:t>
      </w:r>
    </w:p>
    <w:p w:rsidR="00C10A73" w:rsidRPr="00697AD1" w:rsidRDefault="00C10A73" w:rsidP="00C10A73">
      <w:pPr>
        <w:pStyle w:val="paragraphsub"/>
      </w:pPr>
      <w:r w:rsidRPr="00697AD1">
        <w:tab/>
        <w:t>(iii)</w:t>
      </w:r>
      <w:r w:rsidRPr="00697AD1">
        <w:tab/>
        <w:t>the estate of the relevant person.</w:t>
      </w:r>
    </w:p>
    <w:p w:rsidR="00C10A73" w:rsidRPr="00697AD1" w:rsidRDefault="00C10A73" w:rsidP="00C10A73">
      <w:pPr>
        <w:pStyle w:val="ItemHead"/>
      </w:pPr>
      <w:r w:rsidRPr="00697AD1">
        <w:t>24  Sub</w:t>
      </w:r>
      <w:r w:rsidR="00697AD1" w:rsidRPr="00697AD1">
        <w:t>section 8</w:t>
      </w:r>
      <w:r w:rsidRPr="00697AD1">
        <w:t>1(11AA)</w:t>
      </w:r>
    </w:p>
    <w:p w:rsidR="00C10A73" w:rsidRPr="00697AD1" w:rsidRDefault="00C10A73" w:rsidP="00C10A73">
      <w:pPr>
        <w:pStyle w:val="Item"/>
      </w:pPr>
      <w:r w:rsidRPr="00697AD1">
        <w:t>Repeal the subsection.</w:t>
      </w:r>
    </w:p>
    <w:p w:rsidR="00C10A73" w:rsidRPr="00697AD1" w:rsidRDefault="00C10A73" w:rsidP="00C10A73">
      <w:pPr>
        <w:pStyle w:val="ItemHead"/>
      </w:pPr>
      <w:r w:rsidRPr="00697AD1">
        <w:t>25  Sub</w:t>
      </w:r>
      <w:r w:rsidR="00697AD1" w:rsidRPr="00697AD1">
        <w:t>section 8</w:t>
      </w:r>
      <w:r w:rsidRPr="00697AD1">
        <w:t>1(12)</w:t>
      </w:r>
    </w:p>
    <w:p w:rsidR="00C10A73" w:rsidRPr="00697AD1" w:rsidRDefault="00C10A73" w:rsidP="00C10A73">
      <w:pPr>
        <w:pStyle w:val="Item"/>
      </w:pPr>
      <w:r w:rsidRPr="00697AD1">
        <w:t>Before “relevant person” (wherever occurring), insert “estate of the”.</w:t>
      </w:r>
    </w:p>
    <w:p w:rsidR="00C10A73" w:rsidRPr="00697AD1" w:rsidRDefault="00C10A73" w:rsidP="00C10A73">
      <w:pPr>
        <w:pStyle w:val="ItemHead"/>
      </w:pPr>
      <w:r w:rsidRPr="00697AD1">
        <w:t>26  Sub</w:t>
      </w:r>
      <w:r w:rsidR="00697AD1" w:rsidRPr="00697AD1">
        <w:t>section 8</w:t>
      </w:r>
      <w:r w:rsidRPr="00697AD1">
        <w:t>1(14)</w:t>
      </w:r>
    </w:p>
    <w:p w:rsidR="00C10A73" w:rsidRPr="00697AD1" w:rsidRDefault="00C10A73" w:rsidP="00C10A73">
      <w:pPr>
        <w:pStyle w:val="Item"/>
      </w:pPr>
      <w:r w:rsidRPr="00697AD1">
        <w:t>Omit “person, other than the relevant person,”, substitute “person”.</w:t>
      </w:r>
    </w:p>
    <w:p w:rsidR="00C10A73" w:rsidRPr="00697AD1" w:rsidRDefault="00C10A73" w:rsidP="00C10A73">
      <w:pPr>
        <w:pStyle w:val="ItemHead"/>
      </w:pPr>
      <w:r w:rsidRPr="00697AD1">
        <w:t>27  Sub</w:t>
      </w:r>
      <w:r w:rsidR="00697AD1" w:rsidRPr="00697AD1">
        <w:t>section 8</w:t>
      </w:r>
      <w:r w:rsidRPr="00697AD1">
        <w:t>2(1)</w:t>
      </w:r>
    </w:p>
    <w:p w:rsidR="00C10A73" w:rsidRPr="00697AD1" w:rsidRDefault="00C10A73" w:rsidP="00C10A73">
      <w:pPr>
        <w:pStyle w:val="Item"/>
      </w:pPr>
      <w:r w:rsidRPr="00697AD1">
        <w:t>Omit all the words from and including “a bankrupt” to the end of the subsection, substitute “the estate of a deceased debtor was subject at the day of the order for the administration of the estate, or to which the estate may become subject because of an obligation incurred before that day, are provable in the administration of the estate”.</w:t>
      </w:r>
    </w:p>
    <w:p w:rsidR="00C10A73" w:rsidRPr="00697AD1" w:rsidRDefault="00C10A73" w:rsidP="00C10A73">
      <w:pPr>
        <w:pStyle w:val="ItemHead"/>
      </w:pPr>
      <w:r w:rsidRPr="00697AD1">
        <w:t>28  Sub</w:t>
      </w:r>
      <w:r w:rsidR="00697AD1" w:rsidRPr="00697AD1">
        <w:t>section 8</w:t>
      </w:r>
      <w:r w:rsidRPr="00697AD1">
        <w:t>2(1A)</w:t>
      </w:r>
    </w:p>
    <w:p w:rsidR="00C10A73" w:rsidRPr="00697AD1" w:rsidRDefault="00C10A73" w:rsidP="00C10A73">
      <w:pPr>
        <w:pStyle w:val="Item"/>
      </w:pPr>
      <w:r w:rsidRPr="00697AD1">
        <w:t>Omit “bankrupt under a maintenance agreement or maintenance order before the date of the bankruptcy”, substitute “deceased debtor under a maintenance agreement or maintenance order during the person’s lifetime and before the date of the order for the administration of the deceased debtor’s estate”.</w:t>
      </w:r>
    </w:p>
    <w:p w:rsidR="00C10A73" w:rsidRPr="00697AD1" w:rsidRDefault="00C10A73" w:rsidP="00C10A73">
      <w:pPr>
        <w:pStyle w:val="ItemHead"/>
      </w:pPr>
      <w:r w:rsidRPr="00697AD1">
        <w:t>29  Paragraph 82(8)(b)</w:t>
      </w:r>
    </w:p>
    <w:p w:rsidR="00C10A73" w:rsidRPr="00697AD1" w:rsidRDefault="00C10A73" w:rsidP="00C10A73">
      <w:pPr>
        <w:pStyle w:val="Item"/>
      </w:pPr>
      <w:r w:rsidRPr="00697AD1">
        <w:t>Omit “discharge of the bankrupt”, substitute “end of the administration of the deceased debtor’s estate”.</w:t>
      </w:r>
    </w:p>
    <w:p w:rsidR="00C10A73" w:rsidRPr="00697AD1" w:rsidRDefault="00C10A73" w:rsidP="00C10A73">
      <w:pPr>
        <w:pStyle w:val="ItemHead"/>
      </w:pPr>
      <w:r w:rsidRPr="00697AD1">
        <w:t>30  Section 87</w:t>
      </w:r>
    </w:p>
    <w:p w:rsidR="00C10A73" w:rsidRPr="00697AD1" w:rsidRDefault="00C10A73" w:rsidP="00C10A73">
      <w:pPr>
        <w:pStyle w:val="Item"/>
      </w:pPr>
      <w:r w:rsidRPr="00697AD1">
        <w:t>Omit “debtor had not become a bankrupt”, substitute “estate of the deceased debtor had not become subject to administration under Part XI”.</w:t>
      </w:r>
    </w:p>
    <w:p w:rsidR="00C10A73" w:rsidRPr="00697AD1" w:rsidRDefault="00C10A73" w:rsidP="00C10A73">
      <w:pPr>
        <w:pStyle w:val="ItemHead"/>
      </w:pPr>
      <w:r w:rsidRPr="00697AD1">
        <w:t>31  Section 88</w:t>
      </w:r>
    </w:p>
    <w:p w:rsidR="00C10A73" w:rsidRPr="00697AD1" w:rsidRDefault="00C10A73" w:rsidP="00C10A73">
      <w:pPr>
        <w:pStyle w:val="Item"/>
      </w:pPr>
      <w:r w:rsidRPr="00697AD1">
        <w:t>Omit “A payment made by a debtor to a creditor before the debtor became a bankrupt and representing in part principal and in part interest”, substitute:</w:t>
      </w:r>
    </w:p>
    <w:p w:rsidR="00C10A73" w:rsidRPr="00697AD1" w:rsidRDefault="00C10A73" w:rsidP="00C10A73">
      <w:pPr>
        <w:pStyle w:val="subsection"/>
      </w:pPr>
      <w:r w:rsidRPr="00697AD1">
        <w:tab/>
      </w:r>
      <w:r w:rsidRPr="00697AD1">
        <w:tab/>
        <w:t>A payment that:</w:t>
      </w:r>
    </w:p>
    <w:p w:rsidR="00C10A73" w:rsidRPr="00697AD1" w:rsidRDefault="00C10A73" w:rsidP="00C10A73">
      <w:pPr>
        <w:pStyle w:val="paragraph"/>
      </w:pPr>
      <w:r w:rsidRPr="00697AD1">
        <w:tab/>
        <w:t>(a)</w:t>
      </w:r>
      <w:r w:rsidRPr="00697AD1">
        <w:tab/>
        <w:t>is made to a creditor by;</w:t>
      </w:r>
    </w:p>
    <w:p w:rsidR="00C10A73" w:rsidRPr="00697AD1" w:rsidRDefault="00C10A73" w:rsidP="00C10A73">
      <w:pPr>
        <w:pStyle w:val="paragraphsub"/>
      </w:pPr>
      <w:r w:rsidRPr="00697AD1">
        <w:tab/>
        <w:t>(i)</w:t>
      </w:r>
      <w:r w:rsidRPr="00697AD1">
        <w:tab/>
        <w:t>the deceased debtor before the person’s death; or</w:t>
      </w:r>
    </w:p>
    <w:p w:rsidR="00C10A73" w:rsidRPr="00697AD1" w:rsidRDefault="00C10A73" w:rsidP="00C10A73">
      <w:pPr>
        <w:pStyle w:val="paragraphsub"/>
      </w:pPr>
      <w:r w:rsidRPr="00697AD1">
        <w:tab/>
        <w:t>(ii)</w:t>
      </w:r>
      <w:r w:rsidRPr="00697AD1">
        <w:tab/>
        <w:t>the deceased debtor’s estate before the date of the order for the administration of the estate; and</w:t>
      </w:r>
    </w:p>
    <w:p w:rsidR="00C10A73" w:rsidRPr="00697AD1" w:rsidRDefault="00C10A73" w:rsidP="00C10A73">
      <w:pPr>
        <w:pStyle w:val="paragraph"/>
      </w:pPr>
      <w:r w:rsidRPr="00697AD1">
        <w:tab/>
        <w:t>(b)</w:t>
      </w:r>
      <w:r w:rsidRPr="00697AD1">
        <w:tab/>
        <w:t>represents in part principal and in part interest;</w:t>
      </w:r>
    </w:p>
    <w:p w:rsidR="00C10A73" w:rsidRPr="00697AD1" w:rsidRDefault="00C10A73" w:rsidP="00C10A73">
      <w:pPr>
        <w:pStyle w:val="ItemHead"/>
      </w:pPr>
      <w:r w:rsidRPr="00697AD1">
        <w:t xml:space="preserve">32  </w:t>
      </w:r>
      <w:r w:rsidR="000B7484" w:rsidRPr="00697AD1">
        <w:t>Section 9</w:t>
      </w:r>
      <w:r w:rsidRPr="00697AD1">
        <w:t>5</w:t>
      </w:r>
    </w:p>
    <w:p w:rsidR="00C10A73" w:rsidRPr="00697AD1" w:rsidRDefault="00C10A73" w:rsidP="00C10A73">
      <w:pPr>
        <w:pStyle w:val="Item"/>
      </w:pPr>
      <w:r w:rsidRPr="00697AD1">
        <w:t>Omit “person was, at the time when he or she became a bankrupt”, substitute “deceased debtor whose estate is being administered under Part XI was, at the time of the debtor’s death”.</w:t>
      </w:r>
    </w:p>
    <w:p w:rsidR="00C10A73" w:rsidRPr="00697AD1" w:rsidRDefault="00C10A73" w:rsidP="00C10A73">
      <w:pPr>
        <w:pStyle w:val="ItemHead"/>
      </w:pPr>
      <w:r w:rsidRPr="00697AD1">
        <w:t>33  Sub</w:t>
      </w:r>
      <w:r w:rsidR="00697AD1" w:rsidRPr="00697AD1">
        <w:t>section 1</w:t>
      </w:r>
      <w:r w:rsidRPr="00697AD1">
        <w:t>04(1)</w:t>
      </w:r>
    </w:p>
    <w:p w:rsidR="00C10A73" w:rsidRPr="00697AD1" w:rsidRDefault="00C10A73" w:rsidP="00C10A73">
      <w:pPr>
        <w:pStyle w:val="Item"/>
      </w:pPr>
      <w:r w:rsidRPr="00697AD1">
        <w:t>Omit “bankrupt”, substitute “legal personal representative of the deceased debtor”.</w:t>
      </w:r>
    </w:p>
    <w:p w:rsidR="00C10A73" w:rsidRPr="00697AD1" w:rsidRDefault="00C10A73" w:rsidP="00C10A73">
      <w:pPr>
        <w:pStyle w:val="ItemHead"/>
      </w:pPr>
      <w:r w:rsidRPr="00697AD1">
        <w:t xml:space="preserve">34  At the end of </w:t>
      </w:r>
      <w:r w:rsidR="00697AD1" w:rsidRPr="00697AD1">
        <w:t>section 1</w:t>
      </w:r>
      <w:r w:rsidRPr="00697AD1">
        <w:t>04</w:t>
      </w:r>
    </w:p>
    <w:p w:rsidR="00C10A73" w:rsidRPr="00697AD1" w:rsidRDefault="00C10A73" w:rsidP="00C10A73">
      <w:pPr>
        <w:pStyle w:val="Item"/>
      </w:pPr>
      <w:r w:rsidRPr="00697AD1">
        <w:t>Add:</w:t>
      </w:r>
    </w:p>
    <w:p w:rsidR="00C10A73" w:rsidRPr="00697AD1" w:rsidRDefault="00C10A73" w:rsidP="00C10A73">
      <w:pPr>
        <w:pStyle w:val="subsection"/>
      </w:pPr>
      <w:r w:rsidRPr="00697AD1">
        <w:tab/>
        <w:t>(4)</w:t>
      </w:r>
      <w:r w:rsidRPr="00697AD1">
        <w:tab/>
        <w:t>In this section:</w:t>
      </w:r>
    </w:p>
    <w:p w:rsidR="00C10A73" w:rsidRPr="00697AD1" w:rsidRDefault="00C10A73" w:rsidP="00C10A73">
      <w:pPr>
        <w:pStyle w:val="Definition"/>
      </w:pPr>
      <w:r w:rsidRPr="00697AD1">
        <w:rPr>
          <w:b/>
          <w:bCs/>
          <w:i/>
          <w:iCs/>
        </w:rPr>
        <w:t>legal personal representative</w:t>
      </w:r>
      <w:r w:rsidRPr="00697AD1">
        <w:t>, of a deceased debtor, means:</w:t>
      </w:r>
    </w:p>
    <w:p w:rsidR="00C10A73" w:rsidRPr="00697AD1" w:rsidRDefault="00C10A73" w:rsidP="00C10A73">
      <w:pPr>
        <w:pStyle w:val="paragraph"/>
      </w:pPr>
      <w:r w:rsidRPr="00697AD1">
        <w:tab/>
        <w:t>(a)</w:t>
      </w:r>
      <w:r w:rsidRPr="00697AD1">
        <w:tab/>
        <w:t>the executor under the deceased debtor’s will; or</w:t>
      </w:r>
    </w:p>
    <w:p w:rsidR="00C10A73" w:rsidRPr="00697AD1" w:rsidRDefault="00C10A73" w:rsidP="00C10A73">
      <w:pPr>
        <w:pStyle w:val="paragraph"/>
      </w:pPr>
      <w:r w:rsidRPr="00697AD1">
        <w:tab/>
        <w:t>(b)</w:t>
      </w:r>
      <w:r w:rsidRPr="00697AD1">
        <w:tab/>
        <w:t>the administrator under letters of administration or court order;</w:t>
      </w:r>
    </w:p>
    <w:p w:rsidR="00C10A73" w:rsidRPr="00697AD1" w:rsidRDefault="00C10A73" w:rsidP="00C10A73">
      <w:pPr>
        <w:pStyle w:val="subsection2"/>
      </w:pPr>
      <w:r w:rsidRPr="00697AD1">
        <w:t>of the deceased debtor’s estate, or a part of that estate.</w:t>
      </w:r>
    </w:p>
    <w:p w:rsidR="00C10A73" w:rsidRPr="00697AD1" w:rsidRDefault="00C10A73" w:rsidP="00C10A73">
      <w:pPr>
        <w:pStyle w:val="ItemHead"/>
      </w:pPr>
      <w:r w:rsidRPr="00697AD1">
        <w:t>35  Paragraph 109(1)(a)</w:t>
      </w:r>
    </w:p>
    <w:p w:rsidR="00C10A73" w:rsidRPr="00697AD1" w:rsidRDefault="00C10A73" w:rsidP="00C10A73">
      <w:pPr>
        <w:pStyle w:val="Item"/>
      </w:pPr>
      <w:r w:rsidRPr="00697AD1">
        <w:t>After “petitioning creditor”, insert “or the trustee of the deceased debtor’s estate”.</w:t>
      </w:r>
    </w:p>
    <w:p w:rsidR="00C10A73" w:rsidRPr="00697AD1" w:rsidRDefault="00C10A73" w:rsidP="00C10A73">
      <w:pPr>
        <w:pStyle w:val="ItemHead"/>
      </w:pPr>
      <w:r w:rsidRPr="00697AD1">
        <w:t>36  Paragraph 109(1)(b)</w:t>
      </w:r>
    </w:p>
    <w:p w:rsidR="00C10A73" w:rsidRPr="00697AD1" w:rsidRDefault="00C10A73" w:rsidP="00C10A73">
      <w:pPr>
        <w:pStyle w:val="Item"/>
      </w:pPr>
      <w:r w:rsidRPr="00697AD1">
        <w:t>Repeal the paragraph.</w:t>
      </w:r>
    </w:p>
    <w:p w:rsidR="00C10A73" w:rsidRPr="00697AD1" w:rsidRDefault="00C10A73" w:rsidP="00C10A73">
      <w:pPr>
        <w:pStyle w:val="ItemHead"/>
      </w:pPr>
      <w:r w:rsidRPr="00697AD1">
        <w:t>37  Sub</w:t>
      </w:r>
      <w:r w:rsidR="00697AD1" w:rsidRPr="00697AD1">
        <w:t>section 1</w:t>
      </w:r>
      <w:r w:rsidRPr="00697AD1">
        <w:t>09A(1)</w:t>
      </w:r>
    </w:p>
    <w:p w:rsidR="00C10A73" w:rsidRPr="00697AD1" w:rsidRDefault="00C10A73" w:rsidP="00C10A73">
      <w:pPr>
        <w:pStyle w:val="Item"/>
      </w:pPr>
      <w:r w:rsidRPr="00697AD1">
        <w:t>Repeal the subsection, substitute:</w:t>
      </w:r>
    </w:p>
    <w:p w:rsidR="00C10A73" w:rsidRPr="00697AD1" w:rsidRDefault="00C10A73" w:rsidP="00C10A73">
      <w:pPr>
        <w:pStyle w:val="subsection"/>
      </w:pPr>
      <w:r w:rsidRPr="00697AD1">
        <w:tab/>
        <w:t>(1)</w:t>
      </w:r>
      <w:r w:rsidRPr="00697AD1">
        <w:tab/>
        <w:t>If:</w:t>
      </w:r>
    </w:p>
    <w:p w:rsidR="00C10A73" w:rsidRPr="00697AD1" w:rsidRDefault="00C10A73" w:rsidP="00C10A73">
      <w:pPr>
        <w:pStyle w:val="paragraph"/>
      </w:pPr>
      <w:r w:rsidRPr="00697AD1">
        <w:tab/>
        <w:t>(a)</w:t>
      </w:r>
      <w:r w:rsidRPr="00697AD1">
        <w:tab/>
        <w:t>a contract of employment with a person who has since died and whose estate is being administered under Part XI was subsisting immediately before the day of the person’s death; or</w:t>
      </w:r>
    </w:p>
    <w:p w:rsidR="00C10A73" w:rsidRPr="00697AD1" w:rsidRDefault="00C10A73" w:rsidP="00C10A73">
      <w:pPr>
        <w:pStyle w:val="paragraph"/>
      </w:pPr>
      <w:r w:rsidRPr="00697AD1">
        <w:tab/>
        <w:t>(b)</w:t>
      </w:r>
      <w:r w:rsidRPr="00697AD1">
        <w:tab/>
        <w:t>a contract of employment with the trustee, in the trustee’s capacity as trustee, of an estate that is being administered under Part XI was subsisting immediately before the day of the order for the administration;</w:t>
      </w:r>
    </w:p>
    <w:p w:rsidR="00C10A73" w:rsidRPr="00697AD1" w:rsidRDefault="00C10A73" w:rsidP="00C10A73">
      <w:pPr>
        <w:pStyle w:val="subsection2"/>
      </w:pPr>
      <w:r w:rsidRPr="00697AD1">
        <w:t xml:space="preserve">the employee under the contract is, whether or not the employee is a person referred to in </w:t>
      </w:r>
      <w:r w:rsidR="000B7484" w:rsidRPr="00697AD1">
        <w:t>subsection (</w:t>
      </w:r>
      <w:r w:rsidRPr="00697AD1">
        <w:t xml:space="preserve">2), entitled to payment under </w:t>
      </w:r>
      <w:r w:rsidR="00697AD1" w:rsidRPr="00697AD1">
        <w:t>section 1</w:t>
      </w:r>
      <w:r w:rsidRPr="00697AD1">
        <w:t>09 as if the employee’s employment had been terminated:</w:t>
      </w:r>
    </w:p>
    <w:p w:rsidR="00C10A73" w:rsidRPr="00697AD1" w:rsidRDefault="00C10A73" w:rsidP="00C10A73">
      <w:pPr>
        <w:pStyle w:val="paragraph"/>
      </w:pPr>
      <w:r w:rsidRPr="00697AD1">
        <w:tab/>
        <w:t>(c)</w:t>
      </w:r>
      <w:r w:rsidRPr="00697AD1">
        <w:tab/>
        <w:t>in the case that paragraph (a) applies:</w:t>
      </w:r>
    </w:p>
    <w:p w:rsidR="00C10A73" w:rsidRPr="00697AD1" w:rsidRDefault="00C10A73" w:rsidP="00C10A73">
      <w:pPr>
        <w:pStyle w:val="paragraphsub"/>
      </w:pPr>
      <w:r w:rsidRPr="00697AD1">
        <w:tab/>
        <w:t>(i)</w:t>
      </w:r>
      <w:r w:rsidRPr="00697AD1">
        <w:tab/>
        <w:t>by the person; and</w:t>
      </w:r>
    </w:p>
    <w:p w:rsidR="00C10A73" w:rsidRPr="00697AD1" w:rsidRDefault="00C10A73" w:rsidP="00C10A73">
      <w:pPr>
        <w:pStyle w:val="paragraphsub"/>
      </w:pPr>
      <w:r w:rsidRPr="00697AD1">
        <w:tab/>
        <w:t>(ii)</w:t>
      </w:r>
      <w:r w:rsidRPr="00697AD1">
        <w:tab/>
        <w:t>on the day;</w:t>
      </w:r>
    </w:p>
    <w:p w:rsidR="00C10A73" w:rsidRPr="00697AD1" w:rsidRDefault="00C10A73" w:rsidP="00C10A73">
      <w:pPr>
        <w:pStyle w:val="paragraph"/>
      </w:pPr>
      <w:r w:rsidRPr="00697AD1">
        <w:tab/>
      </w:r>
      <w:r w:rsidRPr="00697AD1">
        <w:tab/>
        <w:t>mentioned in that paragraph; or</w:t>
      </w:r>
    </w:p>
    <w:p w:rsidR="00C10A73" w:rsidRPr="00697AD1" w:rsidRDefault="00C10A73" w:rsidP="00C10A73">
      <w:pPr>
        <w:pStyle w:val="paragraph"/>
      </w:pPr>
      <w:r w:rsidRPr="00697AD1">
        <w:tab/>
        <w:t>(d)</w:t>
      </w:r>
      <w:r w:rsidRPr="00697AD1">
        <w:tab/>
        <w:t>in the case that paragraph (b) applies:</w:t>
      </w:r>
    </w:p>
    <w:p w:rsidR="00C10A73" w:rsidRPr="00697AD1" w:rsidRDefault="00C10A73" w:rsidP="00C10A73">
      <w:pPr>
        <w:pStyle w:val="paragraphsub"/>
      </w:pPr>
      <w:r w:rsidRPr="00697AD1">
        <w:tab/>
        <w:t>(i)</w:t>
      </w:r>
      <w:r w:rsidRPr="00697AD1">
        <w:tab/>
        <w:t>by the trustee; and</w:t>
      </w:r>
    </w:p>
    <w:p w:rsidR="00C10A73" w:rsidRPr="00697AD1" w:rsidRDefault="00C10A73" w:rsidP="00C10A73">
      <w:pPr>
        <w:pStyle w:val="paragraphsub"/>
      </w:pPr>
      <w:r w:rsidRPr="00697AD1">
        <w:tab/>
        <w:t>(ii)</w:t>
      </w:r>
      <w:r w:rsidRPr="00697AD1">
        <w:tab/>
        <w:t>on the day;</w:t>
      </w:r>
    </w:p>
    <w:p w:rsidR="00C10A73" w:rsidRPr="00697AD1" w:rsidRDefault="00C10A73" w:rsidP="00C10A73">
      <w:pPr>
        <w:pStyle w:val="paragraph"/>
      </w:pPr>
      <w:r w:rsidRPr="00697AD1">
        <w:tab/>
      </w:r>
      <w:r w:rsidRPr="00697AD1">
        <w:tab/>
        <w:t>mentioned in that paragraph.</w:t>
      </w:r>
    </w:p>
    <w:p w:rsidR="00C10A73" w:rsidRPr="00697AD1" w:rsidRDefault="00C10A73" w:rsidP="00C10A73">
      <w:pPr>
        <w:pStyle w:val="ItemHead"/>
      </w:pPr>
      <w:r w:rsidRPr="00697AD1">
        <w:t>38  Sub</w:t>
      </w:r>
      <w:r w:rsidR="00697AD1" w:rsidRPr="00697AD1">
        <w:t>section 1</w:t>
      </w:r>
      <w:r w:rsidRPr="00697AD1">
        <w:t>09A(2)</w:t>
      </w:r>
    </w:p>
    <w:p w:rsidR="00C10A73" w:rsidRPr="00697AD1" w:rsidRDefault="00C10A73" w:rsidP="00C10A73">
      <w:pPr>
        <w:pStyle w:val="Item"/>
      </w:pPr>
      <w:r w:rsidRPr="00697AD1">
        <w:t>After “trustee” (wherever occurring), insert “or legal personal representative”.</w:t>
      </w:r>
    </w:p>
    <w:p w:rsidR="00C10A73" w:rsidRPr="00697AD1" w:rsidRDefault="00C10A73" w:rsidP="00C10A73">
      <w:pPr>
        <w:pStyle w:val="ItemHead"/>
      </w:pPr>
      <w:r w:rsidRPr="00697AD1">
        <w:t xml:space="preserve">39  At the end of </w:t>
      </w:r>
      <w:r w:rsidR="00697AD1" w:rsidRPr="00697AD1">
        <w:t>section 1</w:t>
      </w:r>
      <w:r w:rsidRPr="00697AD1">
        <w:t>09A</w:t>
      </w:r>
    </w:p>
    <w:p w:rsidR="00C10A73" w:rsidRPr="00697AD1" w:rsidRDefault="00C10A73" w:rsidP="00C10A73">
      <w:pPr>
        <w:pStyle w:val="Item"/>
      </w:pPr>
      <w:r w:rsidRPr="00697AD1">
        <w:t>Add:</w:t>
      </w:r>
    </w:p>
    <w:p w:rsidR="00C10A73" w:rsidRPr="00697AD1" w:rsidRDefault="00C10A73" w:rsidP="00C10A73">
      <w:pPr>
        <w:pStyle w:val="subsection"/>
      </w:pPr>
      <w:r w:rsidRPr="00697AD1">
        <w:tab/>
        <w:t>(5)</w:t>
      </w:r>
      <w:r w:rsidRPr="00697AD1">
        <w:tab/>
        <w:t>In this section:</w:t>
      </w:r>
    </w:p>
    <w:p w:rsidR="00C10A73" w:rsidRPr="00697AD1" w:rsidRDefault="00C10A73" w:rsidP="00C10A73">
      <w:pPr>
        <w:pStyle w:val="Definition"/>
      </w:pPr>
      <w:r w:rsidRPr="00697AD1">
        <w:rPr>
          <w:b/>
          <w:i/>
        </w:rPr>
        <w:t>legal personal representative</w:t>
      </w:r>
      <w:r w:rsidRPr="00697AD1">
        <w:t>, of a deceased debtor, means:</w:t>
      </w:r>
    </w:p>
    <w:p w:rsidR="00C10A73" w:rsidRPr="00697AD1" w:rsidRDefault="00C10A73" w:rsidP="00C10A73">
      <w:pPr>
        <w:pStyle w:val="paragraph"/>
      </w:pPr>
      <w:r w:rsidRPr="00697AD1">
        <w:tab/>
        <w:t>(a)</w:t>
      </w:r>
      <w:r w:rsidRPr="00697AD1">
        <w:tab/>
        <w:t>the executor under the deceased debtor’s will; or</w:t>
      </w:r>
    </w:p>
    <w:p w:rsidR="00C10A73" w:rsidRPr="00697AD1" w:rsidRDefault="00C10A73" w:rsidP="00C10A73">
      <w:pPr>
        <w:pStyle w:val="paragraph"/>
      </w:pPr>
      <w:r w:rsidRPr="00697AD1">
        <w:tab/>
        <w:t>(b)</w:t>
      </w:r>
      <w:r w:rsidRPr="00697AD1">
        <w:tab/>
        <w:t>the administrator under letters of administration or court order;</w:t>
      </w:r>
    </w:p>
    <w:p w:rsidR="00C10A73" w:rsidRPr="00697AD1" w:rsidRDefault="00C10A73" w:rsidP="00C10A73">
      <w:pPr>
        <w:pStyle w:val="subsection2"/>
      </w:pPr>
      <w:r w:rsidRPr="00697AD1">
        <w:t>of the deceased debtor’s estate, or a part of that estate.</w:t>
      </w:r>
    </w:p>
    <w:p w:rsidR="00C10A73" w:rsidRPr="00697AD1" w:rsidRDefault="00C10A73" w:rsidP="00C10A73">
      <w:pPr>
        <w:pStyle w:val="ItemHead"/>
      </w:pPr>
      <w:r w:rsidRPr="00697AD1">
        <w:t>40  Section 110</w:t>
      </w:r>
    </w:p>
    <w:p w:rsidR="00C10A73" w:rsidRPr="00697AD1" w:rsidRDefault="00C10A73" w:rsidP="00C10A73">
      <w:pPr>
        <w:pStyle w:val="Item"/>
      </w:pPr>
      <w:r w:rsidRPr="00697AD1">
        <w:t>Repeal the section.</w:t>
      </w:r>
    </w:p>
    <w:p w:rsidR="00C10A73" w:rsidRPr="00697AD1" w:rsidRDefault="00C10A73" w:rsidP="00C10A73">
      <w:pPr>
        <w:pStyle w:val="ItemHead"/>
      </w:pPr>
      <w:r w:rsidRPr="00697AD1">
        <w:t>41  Section 114</w:t>
      </w:r>
    </w:p>
    <w:p w:rsidR="00C10A73" w:rsidRPr="00697AD1" w:rsidRDefault="00C10A73" w:rsidP="00C10A73">
      <w:pPr>
        <w:pStyle w:val="Item"/>
      </w:pPr>
      <w:r w:rsidRPr="00697AD1">
        <w:t>Omit “becomes a bankrupt”, substitute “dies, and the debtor’s estate becomes subject to administration under Part XI,”.</w:t>
      </w:r>
    </w:p>
    <w:p w:rsidR="00C10A73" w:rsidRPr="00697AD1" w:rsidRDefault="00C10A73" w:rsidP="00C10A73">
      <w:pPr>
        <w:pStyle w:val="ItemHead"/>
      </w:pPr>
      <w:r w:rsidRPr="00697AD1">
        <w:t>42  Paragraph 117(1)(a)</w:t>
      </w:r>
    </w:p>
    <w:p w:rsidR="00C10A73" w:rsidRPr="00697AD1" w:rsidRDefault="00C10A73" w:rsidP="00C10A73">
      <w:pPr>
        <w:pStyle w:val="Item"/>
      </w:pPr>
      <w:r w:rsidRPr="00697AD1">
        <w:t>Omit “a bankrupt”, substitute “a deceased debtor”.</w:t>
      </w:r>
    </w:p>
    <w:p w:rsidR="00C10A73" w:rsidRPr="00697AD1" w:rsidRDefault="00C10A73" w:rsidP="00C10A73">
      <w:pPr>
        <w:pStyle w:val="ItemHead"/>
      </w:pPr>
      <w:r w:rsidRPr="00697AD1">
        <w:t>43  Paragraph 117(1)(b)</w:t>
      </w:r>
    </w:p>
    <w:p w:rsidR="00C10A73" w:rsidRPr="00697AD1" w:rsidRDefault="00C10A73" w:rsidP="00C10A73">
      <w:pPr>
        <w:pStyle w:val="Item"/>
      </w:pPr>
      <w:r w:rsidRPr="00697AD1">
        <w:t>Omit “which he or she”, substitute “which the deceased debtor”.</w:t>
      </w:r>
    </w:p>
    <w:p w:rsidR="00C10A73" w:rsidRPr="00697AD1" w:rsidRDefault="00C10A73" w:rsidP="00C10A73">
      <w:pPr>
        <w:pStyle w:val="ItemHead"/>
      </w:pPr>
      <w:r w:rsidRPr="00697AD1">
        <w:t>44  Paragraph 117(1)(b)</w:t>
      </w:r>
    </w:p>
    <w:p w:rsidR="00C10A73" w:rsidRPr="00697AD1" w:rsidRDefault="00C10A73" w:rsidP="00C10A73">
      <w:pPr>
        <w:pStyle w:val="Item"/>
      </w:pPr>
      <w:r w:rsidRPr="00697AD1">
        <w:t>Omit “(whether before or after he or she became a bankrupt)”, substitute “at any time”.</w:t>
      </w:r>
    </w:p>
    <w:p w:rsidR="00C10A73" w:rsidRPr="00697AD1" w:rsidRDefault="00C10A73" w:rsidP="00C10A73">
      <w:pPr>
        <w:pStyle w:val="ItemHead"/>
      </w:pPr>
      <w:r w:rsidRPr="00697AD1">
        <w:t>45  Sub</w:t>
      </w:r>
      <w:r w:rsidR="00697AD1" w:rsidRPr="00697AD1">
        <w:t>section 1</w:t>
      </w:r>
      <w:r w:rsidRPr="00697AD1">
        <w:t>17(1)</w:t>
      </w:r>
    </w:p>
    <w:p w:rsidR="00C10A73" w:rsidRPr="00697AD1" w:rsidRDefault="00C10A73" w:rsidP="00C10A73">
      <w:pPr>
        <w:pStyle w:val="Item"/>
      </w:pPr>
      <w:r w:rsidRPr="00697AD1">
        <w:t>Omit “the bankrupt”, substitute “the deceased debtor”.</w:t>
      </w:r>
    </w:p>
    <w:p w:rsidR="00C10A73" w:rsidRPr="00697AD1" w:rsidRDefault="00C10A73" w:rsidP="00C10A73">
      <w:pPr>
        <w:pStyle w:val="ItemHead"/>
      </w:pPr>
      <w:r w:rsidRPr="00697AD1">
        <w:t>46  Sub</w:t>
      </w:r>
      <w:r w:rsidR="00697AD1" w:rsidRPr="00697AD1">
        <w:t>section 1</w:t>
      </w:r>
      <w:r w:rsidRPr="00697AD1">
        <w:t>17(1)</w:t>
      </w:r>
    </w:p>
    <w:p w:rsidR="00C10A73" w:rsidRPr="00697AD1" w:rsidRDefault="00C10A73" w:rsidP="00C10A73">
      <w:pPr>
        <w:pStyle w:val="Item"/>
      </w:pPr>
      <w:r w:rsidRPr="00697AD1">
        <w:t>Omit “in the trustee”, substitute “in the trustee of the deceased debtor’s estate being administered under Part XI”.</w:t>
      </w:r>
    </w:p>
    <w:p w:rsidR="00C10A73" w:rsidRPr="00697AD1" w:rsidRDefault="00C10A73" w:rsidP="00C10A73">
      <w:pPr>
        <w:pStyle w:val="ItemHead"/>
      </w:pPr>
      <w:r w:rsidRPr="00697AD1">
        <w:t>47  Paragraph 118(1)(a)</w:t>
      </w:r>
    </w:p>
    <w:p w:rsidR="00C10A73" w:rsidRPr="00697AD1" w:rsidRDefault="00C10A73" w:rsidP="00C10A73">
      <w:pPr>
        <w:pStyle w:val="Item"/>
      </w:pPr>
      <w:r w:rsidRPr="00697AD1">
        <w:t>Omit “the presentation of a petition, or after the presentation of a petition, against a”, substitute “the making of an order under Part XI, or after the making of such an order, for the administration of the estate of a deceased”.</w:t>
      </w:r>
    </w:p>
    <w:p w:rsidR="00C10A73" w:rsidRPr="00697AD1" w:rsidRDefault="00C10A73" w:rsidP="00C10A73">
      <w:pPr>
        <w:pStyle w:val="ItemHead"/>
      </w:pPr>
      <w:r w:rsidRPr="00697AD1">
        <w:t>48  Sub</w:t>
      </w:r>
      <w:r w:rsidR="000B7484" w:rsidRPr="00697AD1">
        <w:t>paragraph 1</w:t>
      </w:r>
      <w:r w:rsidRPr="00697AD1">
        <w:t>18(1)(a)(ii)</w:t>
      </w:r>
    </w:p>
    <w:p w:rsidR="00C10A73" w:rsidRPr="00697AD1" w:rsidRDefault="00C10A73" w:rsidP="00C10A73">
      <w:pPr>
        <w:pStyle w:val="Item"/>
      </w:pPr>
      <w:r w:rsidRPr="00697AD1">
        <w:t>Omit “and”.</w:t>
      </w:r>
    </w:p>
    <w:p w:rsidR="00C10A73" w:rsidRPr="00697AD1" w:rsidRDefault="00C10A73" w:rsidP="00C10A73">
      <w:pPr>
        <w:pStyle w:val="ItemHead"/>
      </w:pPr>
      <w:r w:rsidRPr="00697AD1">
        <w:t>49  Paragraph 118(1)(b)</w:t>
      </w:r>
    </w:p>
    <w:p w:rsidR="00C10A73" w:rsidRPr="00697AD1" w:rsidRDefault="00C10A73" w:rsidP="00C10A73">
      <w:pPr>
        <w:pStyle w:val="Item"/>
      </w:pPr>
      <w:r w:rsidRPr="00697AD1">
        <w:t>Repeal the paragraph.</w:t>
      </w:r>
    </w:p>
    <w:p w:rsidR="00C10A73" w:rsidRPr="00697AD1" w:rsidRDefault="00C10A73" w:rsidP="00C10A73">
      <w:pPr>
        <w:pStyle w:val="ItemHead"/>
      </w:pPr>
      <w:r w:rsidRPr="00697AD1">
        <w:t>50  Sub</w:t>
      </w:r>
      <w:r w:rsidR="00697AD1" w:rsidRPr="00697AD1">
        <w:t>section 1</w:t>
      </w:r>
      <w:r w:rsidRPr="00697AD1">
        <w:t>18(1)</w:t>
      </w:r>
    </w:p>
    <w:p w:rsidR="00C10A73" w:rsidRPr="00697AD1" w:rsidRDefault="00C10A73" w:rsidP="00C10A73">
      <w:pPr>
        <w:pStyle w:val="Item"/>
      </w:pPr>
      <w:r w:rsidRPr="00697AD1">
        <w:t>Omit “the bankrupt”, substitute “the deceased debtor”.</w:t>
      </w:r>
    </w:p>
    <w:p w:rsidR="00C10A73" w:rsidRPr="00697AD1" w:rsidRDefault="00C10A73" w:rsidP="00C10A73">
      <w:pPr>
        <w:pStyle w:val="ItemHead"/>
      </w:pPr>
      <w:r w:rsidRPr="00697AD1">
        <w:t>51  Sub</w:t>
      </w:r>
      <w:r w:rsidR="00697AD1" w:rsidRPr="00697AD1">
        <w:t>section 1</w:t>
      </w:r>
      <w:r w:rsidRPr="00697AD1">
        <w:t>18(3)</w:t>
      </w:r>
    </w:p>
    <w:p w:rsidR="00C10A73" w:rsidRPr="00697AD1" w:rsidRDefault="00C10A73" w:rsidP="00C10A73">
      <w:pPr>
        <w:pStyle w:val="Item"/>
      </w:pPr>
      <w:r w:rsidRPr="00697AD1">
        <w:t>Omit “a bankrupt”, substitute “a deceased debtor”.</w:t>
      </w:r>
    </w:p>
    <w:p w:rsidR="00C10A73" w:rsidRPr="00697AD1" w:rsidRDefault="00C10A73" w:rsidP="00C10A73">
      <w:pPr>
        <w:pStyle w:val="ItemHead"/>
      </w:pPr>
      <w:r w:rsidRPr="00697AD1">
        <w:t>52  Sub</w:t>
      </w:r>
      <w:r w:rsidR="00697AD1" w:rsidRPr="00697AD1">
        <w:t>section 1</w:t>
      </w:r>
      <w:r w:rsidRPr="00697AD1">
        <w:t>18(3)</w:t>
      </w:r>
    </w:p>
    <w:p w:rsidR="00C10A73" w:rsidRPr="00697AD1" w:rsidRDefault="00C10A73" w:rsidP="00C10A73">
      <w:pPr>
        <w:pStyle w:val="Item"/>
      </w:pPr>
      <w:r w:rsidRPr="00697AD1">
        <w:t>Omit “bankruptcy”, substitute “administration of the estate”.</w:t>
      </w:r>
    </w:p>
    <w:p w:rsidR="00C10A73" w:rsidRPr="00697AD1" w:rsidRDefault="00C10A73" w:rsidP="00C10A73">
      <w:pPr>
        <w:pStyle w:val="ItemHead"/>
      </w:pPr>
      <w:r w:rsidRPr="00697AD1">
        <w:t>53  Sub</w:t>
      </w:r>
      <w:r w:rsidR="00697AD1" w:rsidRPr="00697AD1">
        <w:t>section 1</w:t>
      </w:r>
      <w:r w:rsidRPr="00697AD1">
        <w:t>18(4)</w:t>
      </w:r>
    </w:p>
    <w:p w:rsidR="00C10A73" w:rsidRPr="00697AD1" w:rsidRDefault="00C10A73" w:rsidP="00C10A73">
      <w:pPr>
        <w:pStyle w:val="Item"/>
      </w:pPr>
      <w:r w:rsidRPr="00697AD1">
        <w:t>Repeal the subsection, substitute:</w:t>
      </w:r>
    </w:p>
    <w:p w:rsidR="00C10A73" w:rsidRPr="00697AD1" w:rsidRDefault="00C10A73" w:rsidP="00C10A73">
      <w:pPr>
        <w:pStyle w:val="subsection"/>
      </w:pPr>
      <w:r w:rsidRPr="00697AD1">
        <w:tab/>
        <w:t>(4)</w:t>
      </w:r>
      <w:r w:rsidRPr="00697AD1">
        <w:tab/>
        <w:t>Where:</w:t>
      </w:r>
    </w:p>
    <w:p w:rsidR="00C10A73" w:rsidRPr="00697AD1" w:rsidRDefault="00C10A73" w:rsidP="00C10A73">
      <w:pPr>
        <w:pStyle w:val="paragraph"/>
      </w:pPr>
      <w:r w:rsidRPr="00697AD1">
        <w:tab/>
        <w:t>(a)</w:t>
      </w:r>
      <w:r w:rsidRPr="00697AD1">
        <w:tab/>
        <w:t xml:space="preserve">a creditor has, in pursuance of </w:t>
      </w:r>
      <w:r w:rsidR="000B7484" w:rsidRPr="00697AD1">
        <w:t>subsection (</w:t>
      </w:r>
      <w:r w:rsidRPr="00697AD1">
        <w:t>1), paid to the trustee of the estate of a deceased debtor the proceeds of the sale of property or other moneys that were received as a result of execution having been issued by the creditor, or on the creditor’s behalf, against property of the deceased debtor or of the attachment by the creditor, or on the creditor’s behalf, of a debt due to the deceased debtor; and</w:t>
      </w:r>
    </w:p>
    <w:p w:rsidR="00C10A73" w:rsidRPr="00697AD1" w:rsidRDefault="00C10A73" w:rsidP="00C10A73">
      <w:pPr>
        <w:pStyle w:val="paragraph"/>
      </w:pPr>
      <w:r w:rsidRPr="00697AD1">
        <w:tab/>
        <w:t>(b)</w:t>
      </w:r>
      <w:r w:rsidRPr="00697AD1">
        <w:tab/>
        <w:t>that property or debt would not have been property divisible amongst the creditors of the deceased debtor if the estate of the deceased debtor had become subject to administration under Part XI immediately before the execution was issued or the debt was attached, as the case may be;</w:t>
      </w:r>
    </w:p>
    <w:p w:rsidR="00C10A73" w:rsidRPr="00697AD1" w:rsidRDefault="00C10A73" w:rsidP="00C10A73">
      <w:pPr>
        <w:pStyle w:val="subsection2"/>
      </w:pPr>
      <w:r w:rsidRPr="00697AD1">
        <w:t>the trustee must pay those proceeds or other moneys to the legal personal representative of the deceased debtor or to a person authorised by the legal personal representative in writing for the purpose.</w:t>
      </w:r>
    </w:p>
    <w:p w:rsidR="00C10A73" w:rsidRPr="00697AD1" w:rsidRDefault="00C10A73" w:rsidP="00C10A73">
      <w:pPr>
        <w:pStyle w:val="ItemHead"/>
      </w:pPr>
      <w:r w:rsidRPr="00697AD1">
        <w:t>54  Sub</w:t>
      </w:r>
      <w:r w:rsidR="00697AD1" w:rsidRPr="00697AD1">
        <w:t>section 1</w:t>
      </w:r>
      <w:r w:rsidRPr="00697AD1">
        <w:t>18(9)</w:t>
      </w:r>
    </w:p>
    <w:p w:rsidR="00C10A73" w:rsidRPr="00697AD1" w:rsidRDefault="00C10A73" w:rsidP="00C10A73">
      <w:pPr>
        <w:pStyle w:val="Item"/>
      </w:pPr>
      <w:r w:rsidRPr="00697AD1">
        <w:t>Repeal the subsection, substitute:</w:t>
      </w:r>
    </w:p>
    <w:p w:rsidR="00C10A73" w:rsidRPr="00697AD1" w:rsidRDefault="00C10A73" w:rsidP="00C10A73">
      <w:pPr>
        <w:pStyle w:val="subsection"/>
      </w:pPr>
      <w:r w:rsidRPr="00697AD1">
        <w:tab/>
        <w:t>(9)</w:t>
      </w:r>
      <w:r w:rsidRPr="00697AD1">
        <w:tab/>
        <w:t xml:space="preserve">Subject to </w:t>
      </w:r>
      <w:r w:rsidR="000B7484" w:rsidRPr="00697AD1">
        <w:t>subsection (</w:t>
      </w:r>
      <w:r w:rsidRPr="00697AD1">
        <w:t>10), if a creditor has, within 6 months before the making of an order under Part XI, or after the making of such an order, for the administration of the estate of a deceased debtor obtained a charge or charging order against property of the deceased debtor, the charge or charging order, as the case may be, is void as against the trustee of the estate of the deceased debtor.</w:t>
      </w:r>
    </w:p>
    <w:p w:rsidR="00C10A73" w:rsidRPr="00697AD1" w:rsidRDefault="00C10A73" w:rsidP="00C10A73">
      <w:pPr>
        <w:pStyle w:val="ItemHead"/>
      </w:pPr>
      <w:r w:rsidRPr="00697AD1">
        <w:t>55  Sub</w:t>
      </w:r>
      <w:r w:rsidR="00697AD1" w:rsidRPr="00697AD1">
        <w:t>section 1</w:t>
      </w:r>
      <w:r w:rsidRPr="00697AD1">
        <w:t>18(10)</w:t>
      </w:r>
    </w:p>
    <w:p w:rsidR="00C10A73" w:rsidRPr="00697AD1" w:rsidRDefault="00C10A73" w:rsidP="00C10A73">
      <w:pPr>
        <w:pStyle w:val="Item"/>
      </w:pPr>
      <w:r w:rsidRPr="00697AD1">
        <w:t>Omit “a debtor” (wherever occurring), substitute “a deceased debtor’s estate”.</w:t>
      </w:r>
    </w:p>
    <w:p w:rsidR="00C10A73" w:rsidRPr="00697AD1" w:rsidRDefault="00C10A73" w:rsidP="00C10A73">
      <w:pPr>
        <w:pStyle w:val="ItemHead"/>
      </w:pPr>
      <w:r w:rsidRPr="00697AD1">
        <w:t>56  Sub</w:t>
      </w:r>
      <w:r w:rsidR="00697AD1" w:rsidRPr="00697AD1">
        <w:t>section 1</w:t>
      </w:r>
      <w:r w:rsidRPr="00697AD1">
        <w:t>18(10)</w:t>
      </w:r>
    </w:p>
    <w:p w:rsidR="00C10A73" w:rsidRPr="00697AD1" w:rsidRDefault="00C10A73" w:rsidP="00C10A73">
      <w:pPr>
        <w:pStyle w:val="Item"/>
      </w:pPr>
      <w:r w:rsidRPr="00697AD1">
        <w:t>Omit “the debtor”, substitute “the deceased debtor”.</w:t>
      </w:r>
    </w:p>
    <w:p w:rsidR="00C10A73" w:rsidRPr="00697AD1" w:rsidRDefault="00C10A73" w:rsidP="00C10A73">
      <w:pPr>
        <w:pStyle w:val="ItemHead"/>
      </w:pPr>
      <w:r w:rsidRPr="00697AD1">
        <w:t>57  Paragraphs 118(11)(a) and (b)</w:t>
      </w:r>
    </w:p>
    <w:p w:rsidR="00C10A73" w:rsidRPr="00697AD1" w:rsidRDefault="00C10A73" w:rsidP="00C10A73">
      <w:pPr>
        <w:pStyle w:val="Item"/>
      </w:pPr>
      <w:r w:rsidRPr="00697AD1">
        <w:t>Omit “who, after the sale, becomes a bankrupt”, substitute “who dies and whose estate becomes, or of a deceased debtor’s estate that becomes, after the sale, subject to an administration order under Part XI”.</w:t>
      </w:r>
    </w:p>
    <w:p w:rsidR="00C10A73" w:rsidRPr="00697AD1" w:rsidRDefault="00C10A73" w:rsidP="00C10A73">
      <w:pPr>
        <w:pStyle w:val="ItemHead"/>
      </w:pPr>
      <w:r w:rsidRPr="00697AD1">
        <w:t>58  Sub</w:t>
      </w:r>
      <w:r w:rsidR="00697AD1" w:rsidRPr="00697AD1">
        <w:t>section 1</w:t>
      </w:r>
      <w:r w:rsidRPr="00697AD1">
        <w:t>18(11)</w:t>
      </w:r>
    </w:p>
    <w:p w:rsidR="00C10A73" w:rsidRPr="00697AD1" w:rsidRDefault="00C10A73" w:rsidP="00C10A73">
      <w:pPr>
        <w:pStyle w:val="Item"/>
      </w:pPr>
      <w:r w:rsidRPr="00697AD1">
        <w:t>Omit “of the bankrupt”.</w:t>
      </w:r>
    </w:p>
    <w:p w:rsidR="00C10A73" w:rsidRPr="00697AD1" w:rsidRDefault="00C10A73" w:rsidP="00C10A73">
      <w:pPr>
        <w:pStyle w:val="ItemHead"/>
      </w:pPr>
      <w:r w:rsidRPr="00697AD1">
        <w:t>59  Sub</w:t>
      </w:r>
      <w:r w:rsidR="00697AD1" w:rsidRPr="00697AD1">
        <w:t>section 1</w:t>
      </w:r>
      <w:r w:rsidRPr="00697AD1">
        <w:t>18(12)</w:t>
      </w:r>
    </w:p>
    <w:p w:rsidR="00C10A73" w:rsidRPr="00697AD1" w:rsidRDefault="00C10A73" w:rsidP="00C10A73">
      <w:pPr>
        <w:pStyle w:val="Item"/>
      </w:pPr>
      <w:r w:rsidRPr="00697AD1">
        <w:t>Insert:</w:t>
      </w:r>
    </w:p>
    <w:p w:rsidR="00C10A73" w:rsidRPr="00697AD1" w:rsidRDefault="00C10A73" w:rsidP="00C10A73">
      <w:pPr>
        <w:pStyle w:val="Definition"/>
      </w:pPr>
      <w:r w:rsidRPr="00697AD1">
        <w:rPr>
          <w:b/>
          <w:i/>
        </w:rPr>
        <w:t>legal personal representative</w:t>
      </w:r>
      <w:r w:rsidRPr="00697AD1">
        <w:t>, of a deceased debtor, means:</w:t>
      </w:r>
    </w:p>
    <w:p w:rsidR="00C10A73" w:rsidRPr="00697AD1" w:rsidRDefault="00C10A73" w:rsidP="00C10A73">
      <w:pPr>
        <w:pStyle w:val="paragraph"/>
      </w:pPr>
      <w:r w:rsidRPr="00697AD1">
        <w:tab/>
        <w:t>(a)</w:t>
      </w:r>
      <w:r w:rsidRPr="00697AD1">
        <w:tab/>
        <w:t>the executor under the deceased debtor’s will; or</w:t>
      </w:r>
    </w:p>
    <w:p w:rsidR="00C10A73" w:rsidRPr="00697AD1" w:rsidRDefault="00C10A73" w:rsidP="00C10A73">
      <w:pPr>
        <w:pStyle w:val="paragraph"/>
      </w:pPr>
      <w:r w:rsidRPr="00697AD1">
        <w:tab/>
        <w:t>(b)</w:t>
      </w:r>
      <w:r w:rsidRPr="00697AD1">
        <w:tab/>
        <w:t>the administrator under letters of administration or court order;</w:t>
      </w:r>
    </w:p>
    <w:p w:rsidR="00C10A73" w:rsidRPr="00697AD1" w:rsidRDefault="00C10A73" w:rsidP="00C10A73">
      <w:pPr>
        <w:pStyle w:val="subsection2"/>
      </w:pPr>
      <w:r w:rsidRPr="00697AD1">
        <w:t>of the deceased debtor’s estate, or a part of that estate.</w:t>
      </w:r>
    </w:p>
    <w:p w:rsidR="00C10A73" w:rsidRPr="00697AD1" w:rsidRDefault="00C10A73" w:rsidP="00C10A73">
      <w:pPr>
        <w:pStyle w:val="ItemHead"/>
      </w:pPr>
      <w:r w:rsidRPr="00697AD1">
        <w:t>60  Sub</w:t>
      </w:r>
      <w:r w:rsidR="00697AD1" w:rsidRPr="00697AD1">
        <w:t>section 1</w:t>
      </w:r>
      <w:r w:rsidRPr="00697AD1">
        <w:t>19(1)</w:t>
      </w:r>
    </w:p>
    <w:p w:rsidR="00C10A73" w:rsidRPr="00697AD1" w:rsidRDefault="00C10A73" w:rsidP="00C10A73">
      <w:pPr>
        <w:pStyle w:val="Item"/>
      </w:pPr>
      <w:r w:rsidRPr="00697AD1">
        <w:t>Omit “against a debtor”, substitute “for an order for the administration of a deceased debtor’s estate”.</w:t>
      </w:r>
    </w:p>
    <w:p w:rsidR="00C10A73" w:rsidRPr="00697AD1" w:rsidRDefault="00C10A73" w:rsidP="00C10A73">
      <w:pPr>
        <w:pStyle w:val="ItemHead"/>
      </w:pPr>
      <w:r w:rsidRPr="00697AD1">
        <w:t>61  Paragraphs 119(1)(a) and (b)</w:t>
      </w:r>
    </w:p>
    <w:p w:rsidR="00C10A73" w:rsidRPr="00697AD1" w:rsidRDefault="00C10A73" w:rsidP="00C10A73">
      <w:pPr>
        <w:pStyle w:val="Item"/>
      </w:pPr>
      <w:r w:rsidRPr="00697AD1">
        <w:t>Omit “debtor” (wherever occurring), substitute “estate”.</w:t>
      </w:r>
    </w:p>
    <w:p w:rsidR="00C10A73" w:rsidRPr="00697AD1" w:rsidRDefault="00C10A73" w:rsidP="00C10A73">
      <w:pPr>
        <w:pStyle w:val="ItemHead"/>
      </w:pPr>
      <w:r w:rsidRPr="00697AD1">
        <w:t>62  Sub</w:t>
      </w:r>
      <w:r w:rsidR="00697AD1" w:rsidRPr="00697AD1">
        <w:t>section 1</w:t>
      </w:r>
      <w:r w:rsidRPr="00697AD1">
        <w:t>19(2)</w:t>
      </w:r>
    </w:p>
    <w:p w:rsidR="00C10A73" w:rsidRPr="00697AD1" w:rsidRDefault="00C10A73" w:rsidP="00C10A73">
      <w:pPr>
        <w:pStyle w:val="Item"/>
      </w:pPr>
      <w:r w:rsidRPr="00697AD1">
        <w:t>Omit “the reference to the Court of a debtor’s petition against a debtor”, substitute “the presentation to the Court of a petition by a person administering the estate of a deceased debtor for an order for the administration of the estate”.</w:t>
      </w:r>
    </w:p>
    <w:p w:rsidR="00C10A73" w:rsidRPr="00697AD1" w:rsidRDefault="00C10A73" w:rsidP="00C10A73">
      <w:pPr>
        <w:pStyle w:val="ItemHead"/>
      </w:pPr>
      <w:r w:rsidRPr="00697AD1">
        <w:t>63  Paragraphs 119(2)(a) and (b)</w:t>
      </w:r>
    </w:p>
    <w:p w:rsidR="00C10A73" w:rsidRPr="00697AD1" w:rsidRDefault="00C10A73" w:rsidP="00C10A73">
      <w:pPr>
        <w:pStyle w:val="Item"/>
      </w:pPr>
      <w:r w:rsidRPr="00697AD1">
        <w:t>Omit “debtor” (wherever occurring), substitute “estate”.</w:t>
      </w:r>
    </w:p>
    <w:p w:rsidR="00C10A73" w:rsidRPr="00697AD1" w:rsidRDefault="00C10A73" w:rsidP="00C10A73">
      <w:pPr>
        <w:pStyle w:val="ItemHead"/>
      </w:pPr>
      <w:r w:rsidRPr="00697AD1">
        <w:t>64  Sub</w:t>
      </w:r>
      <w:r w:rsidR="00697AD1" w:rsidRPr="00697AD1">
        <w:t>section 1</w:t>
      </w:r>
      <w:r w:rsidRPr="00697AD1">
        <w:t>19(3)</w:t>
      </w:r>
    </w:p>
    <w:p w:rsidR="00C10A73" w:rsidRPr="00697AD1" w:rsidRDefault="00C10A73" w:rsidP="00C10A73">
      <w:pPr>
        <w:pStyle w:val="Item"/>
      </w:pPr>
      <w:r w:rsidRPr="00697AD1">
        <w:t xml:space="preserve">Omit “a creditor’s petition against a debtor has been given under </w:t>
      </w:r>
      <w:r w:rsidR="000B7484" w:rsidRPr="00697AD1">
        <w:t>subsection (</w:t>
      </w:r>
      <w:r w:rsidRPr="00697AD1">
        <w:t xml:space="preserve">1) to a sheriff or notice of the reference to the Court of a debtor’s petition against a debtor has been given under subsection”, substitute “a petition has been given under </w:t>
      </w:r>
      <w:r w:rsidR="000B7484" w:rsidRPr="00697AD1">
        <w:t>subsection (</w:t>
      </w:r>
      <w:r w:rsidRPr="00697AD1">
        <w:t>1) or”.</w:t>
      </w:r>
    </w:p>
    <w:p w:rsidR="00C10A73" w:rsidRPr="00697AD1" w:rsidRDefault="00C10A73" w:rsidP="00C10A73">
      <w:pPr>
        <w:pStyle w:val="ItemHead"/>
      </w:pPr>
      <w:r w:rsidRPr="00697AD1">
        <w:t>65  Sub</w:t>
      </w:r>
      <w:r w:rsidR="00697AD1" w:rsidRPr="00697AD1">
        <w:t>section 1</w:t>
      </w:r>
      <w:r w:rsidRPr="00697AD1">
        <w:t>19(3)</w:t>
      </w:r>
    </w:p>
    <w:p w:rsidR="00C10A73" w:rsidRPr="00697AD1" w:rsidRDefault="00C10A73" w:rsidP="00C10A73">
      <w:pPr>
        <w:pStyle w:val="Item"/>
      </w:pPr>
      <w:r w:rsidRPr="00697AD1">
        <w:t>Omit “the debtor” (wherever occurring), substitute “the estate”.</w:t>
      </w:r>
    </w:p>
    <w:p w:rsidR="00C10A73" w:rsidRPr="00697AD1" w:rsidRDefault="00C10A73" w:rsidP="00C10A73">
      <w:pPr>
        <w:pStyle w:val="ItemHead"/>
      </w:pPr>
      <w:r w:rsidRPr="00697AD1">
        <w:t>66  Sub</w:t>
      </w:r>
      <w:r w:rsidR="00697AD1" w:rsidRPr="00697AD1">
        <w:t>section 1</w:t>
      </w:r>
      <w:r w:rsidRPr="00697AD1">
        <w:t>19(4)</w:t>
      </w:r>
    </w:p>
    <w:p w:rsidR="00C10A73" w:rsidRPr="00697AD1" w:rsidRDefault="00C10A73" w:rsidP="00C10A73">
      <w:pPr>
        <w:pStyle w:val="Item"/>
      </w:pPr>
      <w:r w:rsidRPr="00697AD1">
        <w:t>Omit “against a debtor”, substitute “for an order for the administration of a deceased debtor’s estate”.</w:t>
      </w:r>
    </w:p>
    <w:p w:rsidR="00C10A73" w:rsidRPr="00697AD1" w:rsidRDefault="00C10A73" w:rsidP="00C10A73">
      <w:pPr>
        <w:pStyle w:val="ItemHead"/>
      </w:pPr>
      <w:r w:rsidRPr="00697AD1">
        <w:t>67  Paragraphs 119(4)(a) and (b)</w:t>
      </w:r>
    </w:p>
    <w:p w:rsidR="00C10A73" w:rsidRPr="00697AD1" w:rsidRDefault="00C10A73" w:rsidP="00C10A73">
      <w:pPr>
        <w:pStyle w:val="Item"/>
      </w:pPr>
      <w:r w:rsidRPr="00697AD1">
        <w:t>Omit “debtor” (wherever occurring), substitute “estate”.</w:t>
      </w:r>
    </w:p>
    <w:p w:rsidR="00C10A73" w:rsidRPr="00697AD1" w:rsidRDefault="00C10A73" w:rsidP="00C10A73">
      <w:pPr>
        <w:pStyle w:val="ItemHead"/>
      </w:pPr>
      <w:r w:rsidRPr="00697AD1">
        <w:t>68  Sub</w:t>
      </w:r>
      <w:r w:rsidR="00697AD1" w:rsidRPr="00697AD1">
        <w:t>section 1</w:t>
      </w:r>
      <w:r w:rsidRPr="00697AD1">
        <w:t>19(5)</w:t>
      </w:r>
    </w:p>
    <w:p w:rsidR="00C10A73" w:rsidRPr="00697AD1" w:rsidRDefault="00C10A73" w:rsidP="00C10A73">
      <w:pPr>
        <w:pStyle w:val="Item"/>
      </w:pPr>
      <w:r w:rsidRPr="00697AD1">
        <w:t>Omit “the reference to the Court of a debtor’s petition against a debtor”, substitute “the presentation to the Court of a petition by a person administering the estate of a deceased debtor for an order for the administration of the estate”.</w:t>
      </w:r>
    </w:p>
    <w:p w:rsidR="00C10A73" w:rsidRPr="00697AD1" w:rsidRDefault="00C10A73" w:rsidP="00C10A73">
      <w:pPr>
        <w:pStyle w:val="ItemHead"/>
      </w:pPr>
      <w:r w:rsidRPr="00697AD1">
        <w:t>69  Paragraphs 119(5)(a) and (b)</w:t>
      </w:r>
    </w:p>
    <w:p w:rsidR="00C10A73" w:rsidRPr="00697AD1" w:rsidRDefault="00C10A73" w:rsidP="00C10A73">
      <w:pPr>
        <w:pStyle w:val="Item"/>
      </w:pPr>
      <w:r w:rsidRPr="00697AD1">
        <w:t>Omit “debtor” (wherever occurring), substitute “estate”.</w:t>
      </w:r>
    </w:p>
    <w:p w:rsidR="00C10A73" w:rsidRPr="00697AD1" w:rsidRDefault="00C10A73" w:rsidP="00C10A73">
      <w:pPr>
        <w:pStyle w:val="ItemHead"/>
      </w:pPr>
      <w:r w:rsidRPr="00697AD1">
        <w:t>70  Sub</w:t>
      </w:r>
      <w:r w:rsidR="00697AD1" w:rsidRPr="00697AD1">
        <w:t>section 1</w:t>
      </w:r>
      <w:r w:rsidRPr="00697AD1">
        <w:t>19(6)</w:t>
      </w:r>
    </w:p>
    <w:p w:rsidR="00C10A73" w:rsidRPr="00697AD1" w:rsidRDefault="00C10A73" w:rsidP="00C10A73">
      <w:pPr>
        <w:pStyle w:val="Item"/>
      </w:pPr>
      <w:r w:rsidRPr="00697AD1">
        <w:t>Omit “against a debtor”</w:t>
      </w:r>
      <w:r w:rsidR="00E12CD0" w:rsidRPr="00697AD1">
        <w:t xml:space="preserve"> (first occurring)</w:t>
      </w:r>
      <w:r w:rsidRPr="00697AD1">
        <w:t>, substitute “for an order for the administration of a deceased debtor’s estate”.</w:t>
      </w:r>
    </w:p>
    <w:p w:rsidR="00C10A73" w:rsidRPr="00697AD1" w:rsidRDefault="00C10A73" w:rsidP="00C10A73">
      <w:pPr>
        <w:pStyle w:val="ItemHead"/>
      </w:pPr>
      <w:r w:rsidRPr="00697AD1">
        <w:t>71  Sub</w:t>
      </w:r>
      <w:r w:rsidR="00697AD1" w:rsidRPr="00697AD1">
        <w:t>section 1</w:t>
      </w:r>
      <w:r w:rsidRPr="00697AD1">
        <w:t>19(6)</w:t>
      </w:r>
    </w:p>
    <w:p w:rsidR="00C10A73" w:rsidRPr="00697AD1" w:rsidRDefault="00C10A73" w:rsidP="00C10A73">
      <w:pPr>
        <w:pStyle w:val="Item"/>
      </w:pPr>
      <w:r w:rsidRPr="00697AD1">
        <w:t>Omit “the reference to the Court of a debtor’s petition against a debtor”, substitute “the presentation to the Court of a petition by a person administering the estate of a deceased debtor</w:t>
      </w:r>
      <w:r w:rsidR="00F60DB4" w:rsidRPr="00697AD1">
        <w:t xml:space="preserve"> for an order for the administration of the estate</w:t>
      </w:r>
      <w:r w:rsidRPr="00697AD1">
        <w:t>”.</w:t>
      </w:r>
    </w:p>
    <w:p w:rsidR="00C10A73" w:rsidRPr="00697AD1" w:rsidRDefault="00C10A73" w:rsidP="00C10A73">
      <w:pPr>
        <w:pStyle w:val="ItemHead"/>
      </w:pPr>
      <w:r w:rsidRPr="00697AD1">
        <w:t>72  Sub</w:t>
      </w:r>
      <w:r w:rsidR="00697AD1" w:rsidRPr="00697AD1">
        <w:t>section 1</w:t>
      </w:r>
      <w:r w:rsidRPr="00697AD1">
        <w:t>19(6)</w:t>
      </w:r>
    </w:p>
    <w:p w:rsidR="00C10A73" w:rsidRPr="00697AD1" w:rsidRDefault="00C10A73" w:rsidP="00C10A73">
      <w:pPr>
        <w:pStyle w:val="Item"/>
      </w:pPr>
      <w:r w:rsidRPr="00697AD1">
        <w:t>Omit “the debtor” (wherever occurring), substitute “the estate”.</w:t>
      </w:r>
    </w:p>
    <w:p w:rsidR="00C10A73" w:rsidRPr="00697AD1" w:rsidRDefault="00C10A73" w:rsidP="00C10A73">
      <w:pPr>
        <w:pStyle w:val="ItemHead"/>
      </w:pPr>
      <w:r w:rsidRPr="00697AD1">
        <w:t>73  Sub</w:t>
      </w:r>
      <w:r w:rsidR="00697AD1" w:rsidRPr="00697AD1">
        <w:t>section 1</w:t>
      </w:r>
      <w:r w:rsidRPr="00697AD1">
        <w:t>19(7)</w:t>
      </w:r>
    </w:p>
    <w:p w:rsidR="00C10A73" w:rsidRPr="00697AD1" w:rsidRDefault="00C10A73" w:rsidP="00C10A73">
      <w:pPr>
        <w:pStyle w:val="Item"/>
      </w:pPr>
      <w:r w:rsidRPr="00697AD1">
        <w:t>Omit “a debtor”, substitute “a deceased debtor’s estate”.</w:t>
      </w:r>
    </w:p>
    <w:p w:rsidR="00C10A73" w:rsidRPr="00697AD1" w:rsidRDefault="00C10A73" w:rsidP="00C10A73">
      <w:pPr>
        <w:pStyle w:val="ItemHead"/>
      </w:pPr>
      <w:r w:rsidRPr="00697AD1">
        <w:t>74  Sub</w:t>
      </w:r>
      <w:r w:rsidR="00697AD1" w:rsidRPr="00697AD1">
        <w:t>section 1</w:t>
      </w:r>
      <w:r w:rsidRPr="00697AD1">
        <w:t>19(7)</w:t>
      </w:r>
    </w:p>
    <w:p w:rsidR="00C10A73" w:rsidRPr="00697AD1" w:rsidRDefault="00C10A73" w:rsidP="00C10A73">
      <w:pPr>
        <w:pStyle w:val="Item"/>
      </w:pPr>
      <w:r w:rsidRPr="00697AD1">
        <w:t>Omit “the debtor becomes a bankrupt”, substitute “the estate is administered under Part XI”.</w:t>
      </w:r>
    </w:p>
    <w:p w:rsidR="00C10A73" w:rsidRPr="00697AD1" w:rsidRDefault="00C10A73" w:rsidP="00C10A73">
      <w:pPr>
        <w:pStyle w:val="ItemHead"/>
      </w:pPr>
      <w:r w:rsidRPr="00697AD1">
        <w:t>75  Sub</w:t>
      </w:r>
      <w:r w:rsidR="00697AD1" w:rsidRPr="00697AD1">
        <w:t>section 1</w:t>
      </w:r>
      <w:r w:rsidRPr="00697AD1">
        <w:t>19A(1)</w:t>
      </w:r>
    </w:p>
    <w:p w:rsidR="00C10A73" w:rsidRPr="00697AD1" w:rsidRDefault="00C10A73" w:rsidP="00C10A73">
      <w:pPr>
        <w:pStyle w:val="Item"/>
      </w:pPr>
      <w:r w:rsidRPr="00697AD1">
        <w:t>Omit “has become a bankrupt”, substitute “has died, and the debtor’s estate has become subject to administration under Part XI,”.</w:t>
      </w:r>
    </w:p>
    <w:p w:rsidR="00C10A73" w:rsidRPr="00697AD1" w:rsidRDefault="00C10A73" w:rsidP="00C10A73">
      <w:pPr>
        <w:pStyle w:val="ItemHead"/>
      </w:pPr>
      <w:r w:rsidRPr="00697AD1">
        <w:t>76  Paragraphs 119A(1)(a) and (b)</w:t>
      </w:r>
    </w:p>
    <w:p w:rsidR="00C10A73" w:rsidRPr="00697AD1" w:rsidRDefault="00C10A73" w:rsidP="00C10A73">
      <w:pPr>
        <w:pStyle w:val="Item"/>
      </w:pPr>
      <w:r w:rsidRPr="00697AD1">
        <w:t>Repeal the paragraphs, substitute:</w:t>
      </w:r>
    </w:p>
    <w:p w:rsidR="00C10A73" w:rsidRPr="00697AD1" w:rsidRDefault="00C10A73" w:rsidP="00C10A73">
      <w:pPr>
        <w:pStyle w:val="paragraph"/>
      </w:pPr>
      <w:r w:rsidRPr="00697AD1">
        <w:tab/>
        <w:t>(a)</w:t>
      </w:r>
      <w:r w:rsidRPr="00697AD1">
        <w:tab/>
        <w:t>the sheriff must deliver or pay to the trustee:</w:t>
      </w:r>
    </w:p>
    <w:p w:rsidR="00C10A73" w:rsidRPr="00697AD1" w:rsidRDefault="00C10A73" w:rsidP="00C10A73">
      <w:pPr>
        <w:pStyle w:val="paragraphsub"/>
      </w:pPr>
      <w:r w:rsidRPr="00697AD1">
        <w:tab/>
        <w:t>(i)</w:t>
      </w:r>
      <w:r w:rsidRPr="00697AD1">
        <w:tab/>
        <w:t>any property of the estate in the sheriff’s possession under a process of execution issued by or on behalf of a creditor; and</w:t>
      </w:r>
    </w:p>
    <w:p w:rsidR="00C10A73" w:rsidRPr="00697AD1" w:rsidRDefault="00C10A73" w:rsidP="00C10A73">
      <w:pPr>
        <w:pStyle w:val="paragraphsub"/>
      </w:pPr>
      <w:r w:rsidRPr="00697AD1">
        <w:tab/>
        <w:t>(ii)</w:t>
      </w:r>
      <w:r w:rsidRPr="00697AD1">
        <w:tab/>
        <w:t>any proceeds of the sale of property of the estate or other moneys in the sheriff’s possession, being proceeds of the sale of property sold, whether before or after the debtor died, in pursuance of any such process or moneys seized, or paid to avoid seizure or sale of property of the debtor or estate, whether before or after the debtor died, in pursuance of any such process; and</w:t>
      </w:r>
    </w:p>
    <w:p w:rsidR="00C10A73" w:rsidRPr="00697AD1" w:rsidRDefault="00C10A73" w:rsidP="00C10A73">
      <w:pPr>
        <w:pStyle w:val="paragraphsub"/>
      </w:pPr>
      <w:r w:rsidRPr="00697AD1">
        <w:tab/>
        <w:t>(iii)</w:t>
      </w:r>
      <w:r w:rsidRPr="00697AD1">
        <w:tab/>
        <w:t>any moneys in the sheriff’s possession as a result of the attachment, by or on behalf of a creditor, of a debt due to the estate; or</w:t>
      </w:r>
    </w:p>
    <w:p w:rsidR="00C10A73" w:rsidRPr="00697AD1" w:rsidRDefault="00C10A73" w:rsidP="00C10A73">
      <w:pPr>
        <w:pStyle w:val="paragraph"/>
      </w:pPr>
      <w:r w:rsidRPr="00697AD1">
        <w:tab/>
        <w:t>(b)</w:t>
      </w:r>
      <w:r w:rsidRPr="00697AD1">
        <w:tab/>
        <w:t>the registrar or other officer of the court must pay to the trustee:</w:t>
      </w:r>
    </w:p>
    <w:p w:rsidR="00C10A73" w:rsidRPr="00697AD1" w:rsidRDefault="00C10A73" w:rsidP="00C10A73">
      <w:pPr>
        <w:pStyle w:val="paragraphsub"/>
      </w:pPr>
      <w:r w:rsidRPr="00697AD1">
        <w:tab/>
        <w:t>(i)</w:t>
      </w:r>
      <w:r w:rsidRPr="00697AD1">
        <w:tab/>
        <w:t>any proceeds of the sale of property of the estate or other moneys in court, being proceeds of sale or other moneys paid into court, whether before or after the debtor died, by a sheriff in pursuance of a process of execution issued, by or on behalf of a creditor, against property of the estate; and</w:t>
      </w:r>
    </w:p>
    <w:p w:rsidR="00C10A73" w:rsidRPr="00697AD1" w:rsidRDefault="00C10A73" w:rsidP="00C10A73">
      <w:pPr>
        <w:pStyle w:val="paragraphsub"/>
      </w:pPr>
      <w:r w:rsidRPr="00697AD1">
        <w:tab/>
        <w:t>(ii)</w:t>
      </w:r>
      <w:r w:rsidRPr="00697AD1">
        <w:tab/>
        <w:t>any moneys in court that have been paid into court, whether before or after the debtor died, in pursuance of proceedings instituted, by or on behalf of a creditor, to attach a debt due to the estate;</w:t>
      </w:r>
    </w:p>
    <w:p w:rsidR="00C10A73" w:rsidRPr="00697AD1" w:rsidRDefault="00C10A73" w:rsidP="00C10A73">
      <w:pPr>
        <w:pStyle w:val="ItemHead"/>
      </w:pPr>
      <w:r w:rsidRPr="00697AD1">
        <w:t>77  Sub</w:t>
      </w:r>
      <w:r w:rsidR="00697AD1" w:rsidRPr="00697AD1">
        <w:t>section 1</w:t>
      </w:r>
      <w:r w:rsidRPr="00697AD1">
        <w:t>19A(5)</w:t>
      </w:r>
    </w:p>
    <w:p w:rsidR="00C10A73" w:rsidRPr="00697AD1" w:rsidRDefault="00C10A73" w:rsidP="00C10A73">
      <w:pPr>
        <w:pStyle w:val="Item"/>
      </w:pPr>
      <w:r w:rsidRPr="00697AD1">
        <w:t>Repeal the subsection.</w:t>
      </w:r>
    </w:p>
    <w:p w:rsidR="00C10A73" w:rsidRPr="00697AD1" w:rsidRDefault="00C10A73" w:rsidP="00C10A73">
      <w:pPr>
        <w:pStyle w:val="ItemHead"/>
      </w:pPr>
      <w:r w:rsidRPr="00697AD1">
        <w:t>78  Paragraph 119A(6)(a)</w:t>
      </w:r>
    </w:p>
    <w:p w:rsidR="00C10A73" w:rsidRPr="00697AD1" w:rsidRDefault="00C10A73" w:rsidP="00C10A73">
      <w:pPr>
        <w:pStyle w:val="Item"/>
      </w:pPr>
      <w:r w:rsidRPr="00697AD1">
        <w:t>Omit “bankrupt”, substitute “deceased debtor”.</w:t>
      </w:r>
    </w:p>
    <w:p w:rsidR="00C10A73" w:rsidRPr="00697AD1" w:rsidRDefault="00C10A73" w:rsidP="00C10A73">
      <w:pPr>
        <w:pStyle w:val="ItemHead"/>
      </w:pPr>
      <w:r w:rsidRPr="00697AD1">
        <w:t>79  Paragraph 119A(6)(b)</w:t>
      </w:r>
    </w:p>
    <w:p w:rsidR="00C10A73" w:rsidRPr="00697AD1" w:rsidRDefault="00C10A73" w:rsidP="00C10A73">
      <w:pPr>
        <w:pStyle w:val="Item"/>
      </w:pPr>
      <w:r w:rsidRPr="00697AD1">
        <w:t>Omit “bankrupt”, substitute “estate”.</w:t>
      </w:r>
    </w:p>
    <w:p w:rsidR="00C10A73" w:rsidRPr="00697AD1" w:rsidRDefault="00C10A73" w:rsidP="00C10A73">
      <w:pPr>
        <w:pStyle w:val="ItemHead"/>
      </w:pPr>
      <w:r w:rsidRPr="00697AD1">
        <w:t>80  Sub</w:t>
      </w:r>
      <w:r w:rsidR="00697AD1" w:rsidRPr="00697AD1">
        <w:t>section 1</w:t>
      </w:r>
      <w:r w:rsidRPr="00697AD1">
        <w:t>19A(7)</w:t>
      </w:r>
    </w:p>
    <w:p w:rsidR="00C10A73" w:rsidRPr="00697AD1" w:rsidRDefault="00C10A73" w:rsidP="00C10A73">
      <w:pPr>
        <w:pStyle w:val="Item"/>
      </w:pPr>
      <w:r w:rsidRPr="00697AD1">
        <w:t>Omit “a bankrupt”, substitute “the estate of a deceased debtor”.</w:t>
      </w:r>
    </w:p>
    <w:p w:rsidR="00C10A73" w:rsidRPr="00697AD1" w:rsidRDefault="00C10A73" w:rsidP="00C10A73">
      <w:pPr>
        <w:pStyle w:val="ItemHead"/>
      </w:pPr>
      <w:r w:rsidRPr="00697AD1">
        <w:t>81  Sub</w:t>
      </w:r>
      <w:r w:rsidR="00697AD1" w:rsidRPr="00697AD1">
        <w:t>section 1</w:t>
      </w:r>
      <w:r w:rsidRPr="00697AD1">
        <w:t>22(1)</w:t>
      </w:r>
    </w:p>
    <w:p w:rsidR="00C10A73" w:rsidRPr="00697AD1" w:rsidRDefault="00C10A73" w:rsidP="00C10A73">
      <w:pPr>
        <w:pStyle w:val="Item"/>
      </w:pPr>
      <w:r w:rsidRPr="00697AD1">
        <w:t xml:space="preserve">Omit “insolvent (the </w:t>
      </w:r>
      <w:r w:rsidRPr="00697AD1">
        <w:rPr>
          <w:b/>
          <w:i/>
        </w:rPr>
        <w:t>debtor</w:t>
      </w:r>
      <w:r w:rsidRPr="00697AD1">
        <w:t xml:space="preserve">)”, substitute “insolvent and who subsequently dies (the </w:t>
      </w:r>
      <w:r w:rsidRPr="00697AD1">
        <w:rPr>
          <w:b/>
          <w:i/>
        </w:rPr>
        <w:t>deceased debtor</w:t>
      </w:r>
      <w:r w:rsidRPr="00697AD1">
        <w:t>)”.</w:t>
      </w:r>
    </w:p>
    <w:p w:rsidR="00C10A73" w:rsidRPr="00697AD1" w:rsidRDefault="00C10A73" w:rsidP="00C10A73">
      <w:pPr>
        <w:pStyle w:val="ItemHead"/>
      </w:pPr>
      <w:r w:rsidRPr="00697AD1">
        <w:t>82  Sub</w:t>
      </w:r>
      <w:r w:rsidR="00697AD1" w:rsidRPr="00697AD1">
        <w:t>section 1</w:t>
      </w:r>
      <w:r w:rsidRPr="00697AD1">
        <w:t>22(1)</w:t>
      </w:r>
    </w:p>
    <w:p w:rsidR="00C10A73" w:rsidRPr="00697AD1" w:rsidRDefault="00C10A73" w:rsidP="00C10A73">
      <w:pPr>
        <w:pStyle w:val="Item"/>
      </w:pPr>
      <w:r w:rsidRPr="00697AD1">
        <w:t>Omit “in the debtor’s bankruptcy”, substitute “of the deceased debtor’s estate being administered under Part XI”.</w:t>
      </w:r>
    </w:p>
    <w:p w:rsidR="00C10A73" w:rsidRPr="00697AD1" w:rsidRDefault="00C10A73" w:rsidP="00C10A73">
      <w:pPr>
        <w:pStyle w:val="ItemHead"/>
      </w:pPr>
      <w:r w:rsidRPr="00697AD1">
        <w:t>83  Paragraph 122(1)(b)</w:t>
      </w:r>
    </w:p>
    <w:p w:rsidR="00C10A73" w:rsidRPr="00697AD1" w:rsidRDefault="00C10A73" w:rsidP="00C10A73">
      <w:pPr>
        <w:pStyle w:val="Item"/>
      </w:pPr>
      <w:r w:rsidRPr="00697AD1">
        <w:t>Repeal the paragraph, substitute:</w:t>
      </w:r>
    </w:p>
    <w:p w:rsidR="00C10A73" w:rsidRPr="00697AD1" w:rsidRDefault="00C10A73" w:rsidP="00C10A73">
      <w:pPr>
        <w:pStyle w:val="paragraph"/>
      </w:pPr>
      <w:r w:rsidRPr="00697AD1">
        <w:tab/>
        <w:t>(b)</w:t>
      </w:r>
      <w:r w:rsidRPr="00697AD1">
        <w:tab/>
        <w:t>was made in the period beginning 6 months before the presentation of the petition for an order for the administration of the estate and ending immediately before the day of the order.</w:t>
      </w:r>
    </w:p>
    <w:p w:rsidR="00C10A73" w:rsidRPr="00697AD1" w:rsidRDefault="00C10A73" w:rsidP="00C10A73">
      <w:pPr>
        <w:pStyle w:val="ItemHead"/>
      </w:pPr>
      <w:r w:rsidRPr="00697AD1">
        <w:t>84  Sub</w:t>
      </w:r>
      <w:r w:rsidR="00697AD1" w:rsidRPr="00697AD1">
        <w:t>section 1</w:t>
      </w:r>
      <w:r w:rsidRPr="00697AD1">
        <w:t>22(1A)</w:t>
      </w:r>
    </w:p>
    <w:p w:rsidR="00C10A73" w:rsidRPr="00697AD1" w:rsidRDefault="00C10A73" w:rsidP="00C10A73">
      <w:pPr>
        <w:pStyle w:val="Item"/>
      </w:pPr>
      <w:r w:rsidRPr="00697AD1">
        <w:t>Omit “by the debtor”, substitute “by the deceased debtor before the debtor’s death”.</w:t>
      </w:r>
    </w:p>
    <w:p w:rsidR="00C10A73" w:rsidRPr="00697AD1" w:rsidRDefault="00C10A73" w:rsidP="00C10A73">
      <w:pPr>
        <w:pStyle w:val="ItemHead"/>
      </w:pPr>
      <w:r w:rsidRPr="00697AD1">
        <w:t>85  Paragraphs 122(1A)(a) and (b)</w:t>
      </w:r>
    </w:p>
    <w:p w:rsidR="00C10A73" w:rsidRPr="00697AD1" w:rsidRDefault="00C10A73" w:rsidP="00C10A73">
      <w:pPr>
        <w:pStyle w:val="Item"/>
      </w:pPr>
      <w:r w:rsidRPr="00697AD1">
        <w:t>Before “debtor”, insert “deceased”.</w:t>
      </w:r>
    </w:p>
    <w:p w:rsidR="00C10A73" w:rsidRPr="00697AD1" w:rsidRDefault="00C10A73" w:rsidP="00C10A73">
      <w:pPr>
        <w:pStyle w:val="ItemHead"/>
      </w:pPr>
      <w:r w:rsidRPr="00697AD1">
        <w:t>86  Paragraph 122(1A)(b)</w:t>
      </w:r>
    </w:p>
    <w:p w:rsidR="00C10A73" w:rsidRPr="00697AD1" w:rsidRDefault="00C10A73" w:rsidP="00C10A73">
      <w:pPr>
        <w:pStyle w:val="Item"/>
      </w:pPr>
      <w:r w:rsidRPr="00697AD1">
        <w:t>Before “debtor’s”, insert “deceased”.</w:t>
      </w:r>
    </w:p>
    <w:p w:rsidR="00C10A73" w:rsidRPr="00697AD1" w:rsidRDefault="00C10A73" w:rsidP="00C10A73">
      <w:pPr>
        <w:pStyle w:val="ItemHead"/>
      </w:pPr>
      <w:r w:rsidRPr="00697AD1">
        <w:t>87  Paragraph 122(2)(b)</w:t>
      </w:r>
    </w:p>
    <w:p w:rsidR="00C10A73" w:rsidRPr="00697AD1" w:rsidRDefault="00C10A73" w:rsidP="00C10A73">
      <w:pPr>
        <w:pStyle w:val="Item"/>
      </w:pPr>
      <w:r w:rsidRPr="00697AD1">
        <w:t>After “debtor”, insert “or the estate of the deceased debtor”.</w:t>
      </w:r>
    </w:p>
    <w:p w:rsidR="00C10A73" w:rsidRPr="00697AD1" w:rsidRDefault="00C10A73" w:rsidP="00C10A73">
      <w:pPr>
        <w:pStyle w:val="ItemHead"/>
      </w:pPr>
      <w:r w:rsidRPr="00697AD1">
        <w:t>88  Sub</w:t>
      </w:r>
      <w:r w:rsidR="00697AD1" w:rsidRPr="00697AD1">
        <w:t>section 1</w:t>
      </w:r>
      <w:r w:rsidRPr="00697AD1">
        <w:t>22(4A)</w:t>
      </w:r>
    </w:p>
    <w:p w:rsidR="00C10A73" w:rsidRPr="00697AD1" w:rsidRDefault="00C10A73" w:rsidP="00C10A73">
      <w:pPr>
        <w:pStyle w:val="Item"/>
      </w:pPr>
      <w:r w:rsidRPr="00697AD1">
        <w:t>After “debtor” (wherever occurring), insert “or the estate of the deceased debtor”.</w:t>
      </w:r>
    </w:p>
    <w:p w:rsidR="00C10A73" w:rsidRPr="00697AD1" w:rsidRDefault="00C10A73" w:rsidP="00C10A73">
      <w:pPr>
        <w:pStyle w:val="ItemHead"/>
      </w:pPr>
      <w:r w:rsidRPr="00697AD1">
        <w:t>89  Sub</w:t>
      </w:r>
      <w:r w:rsidR="00697AD1" w:rsidRPr="00697AD1">
        <w:t>section 1</w:t>
      </w:r>
      <w:r w:rsidRPr="00697AD1">
        <w:t>23(1)</w:t>
      </w:r>
    </w:p>
    <w:p w:rsidR="00C10A73" w:rsidRPr="00697AD1" w:rsidRDefault="00C10A73" w:rsidP="00C10A73">
      <w:pPr>
        <w:pStyle w:val="Item"/>
      </w:pPr>
      <w:r w:rsidRPr="00697AD1">
        <w:t>Omit “becomes a bankrupt”, substitute “has died, and the debtor’s estate has become subject to administration under Part XI”.</w:t>
      </w:r>
    </w:p>
    <w:p w:rsidR="00C10A73" w:rsidRPr="00697AD1" w:rsidRDefault="00C10A73" w:rsidP="00C10A73">
      <w:pPr>
        <w:pStyle w:val="ItemHead"/>
      </w:pPr>
      <w:r w:rsidRPr="00697AD1">
        <w:t>90  Paragraphs 123(1)(a), (b) and (c)</w:t>
      </w:r>
    </w:p>
    <w:p w:rsidR="00C10A73" w:rsidRPr="00697AD1" w:rsidRDefault="00C10A73" w:rsidP="00C10A73">
      <w:pPr>
        <w:pStyle w:val="Item"/>
      </w:pPr>
      <w:r w:rsidRPr="00697AD1">
        <w:t>After “debtor”, insert “before the debtor died”.</w:t>
      </w:r>
    </w:p>
    <w:p w:rsidR="00C10A73" w:rsidRPr="00697AD1" w:rsidRDefault="00C10A73" w:rsidP="00C10A73">
      <w:pPr>
        <w:pStyle w:val="ItemHead"/>
      </w:pPr>
      <w:r w:rsidRPr="00697AD1">
        <w:t>91  Paragraph 123(1)(e)</w:t>
      </w:r>
    </w:p>
    <w:p w:rsidR="00C10A73" w:rsidRPr="00697AD1" w:rsidRDefault="00C10A73" w:rsidP="00C10A73">
      <w:pPr>
        <w:pStyle w:val="Item"/>
      </w:pPr>
      <w:r w:rsidRPr="00697AD1">
        <w:t>Omit “before the day on which the debtor became a bankrupt”, substitute “on or before the day on which the debtor died”.</w:t>
      </w:r>
    </w:p>
    <w:p w:rsidR="00C10A73" w:rsidRPr="00697AD1" w:rsidRDefault="00C10A73" w:rsidP="00C10A73">
      <w:pPr>
        <w:pStyle w:val="ItemHead"/>
      </w:pPr>
      <w:r w:rsidRPr="00697AD1">
        <w:t>92  Sub</w:t>
      </w:r>
      <w:r w:rsidR="00697AD1" w:rsidRPr="00697AD1">
        <w:t>section 1</w:t>
      </w:r>
      <w:r w:rsidRPr="00697AD1">
        <w:t>23(4)</w:t>
      </w:r>
    </w:p>
    <w:p w:rsidR="00C10A73" w:rsidRPr="00697AD1" w:rsidRDefault="00C10A73" w:rsidP="00C10A73">
      <w:pPr>
        <w:pStyle w:val="Item"/>
      </w:pPr>
      <w:r w:rsidRPr="00697AD1">
        <w:t>Before “debtor”, insert “deceased”.</w:t>
      </w:r>
    </w:p>
    <w:p w:rsidR="00C10A73" w:rsidRPr="00697AD1" w:rsidRDefault="00C10A73" w:rsidP="00C10A73">
      <w:pPr>
        <w:pStyle w:val="ItemHead"/>
      </w:pPr>
      <w:r w:rsidRPr="00697AD1">
        <w:t>93  Sub</w:t>
      </w:r>
      <w:r w:rsidR="00697AD1" w:rsidRPr="00697AD1">
        <w:t>section 1</w:t>
      </w:r>
      <w:r w:rsidRPr="00697AD1">
        <w:t>23(4)</w:t>
      </w:r>
    </w:p>
    <w:p w:rsidR="00C10A73" w:rsidRPr="00697AD1" w:rsidRDefault="00C10A73" w:rsidP="00C10A73">
      <w:pPr>
        <w:pStyle w:val="Item"/>
      </w:pPr>
      <w:r w:rsidRPr="00697AD1">
        <w:t>Omit “became a bankrupt”, substitute “died”.</w:t>
      </w:r>
    </w:p>
    <w:p w:rsidR="00C10A73" w:rsidRPr="00697AD1" w:rsidRDefault="00C10A73" w:rsidP="00C10A73">
      <w:pPr>
        <w:pStyle w:val="ItemHead"/>
      </w:pPr>
      <w:r w:rsidRPr="00697AD1">
        <w:t>94  Sub</w:t>
      </w:r>
      <w:r w:rsidR="00697AD1" w:rsidRPr="00697AD1">
        <w:t>section 1</w:t>
      </w:r>
      <w:r w:rsidRPr="00697AD1">
        <w:t>23(6)</w:t>
      </w:r>
    </w:p>
    <w:p w:rsidR="00C10A73" w:rsidRPr="00697AD1" w:rsidRDefault="00C10A73" w:rsidP="00C10A73">
      <w:pPr>
        <w:pStyle w:val="Item"/>
      </w:pPr>
      <w:r w:rsidRPr="00697AD1">
        <w:t>Omit “a debtor becomes”, substitute “a deceased debtor before the debtor’s death became”.</w:t>
      </w:r>
    </w:p>
    <w:p w:rsidR="00C10A73" w:rsidRPr="00697AD1" w:rsidRDefault="00C10A73" w:rsidP="00C10A73">
      <w:pPr>
        <w:pStyle w:val="ItemHead"/>
      </w:pPr>
      <w:r w:rsidRPr="00697AD1">
        <w:t>95  Sub</w:t>
      </w:r>
      <w:r w:rsidR="00697AD1" w:rsidRPr="00697AD1">
        <w:t>section 1</w:t>
      </w:r>
      <w:r w:rsidRPr="00697AD1">
        <w:t>23(6)</w:t>
      </w:r>
    </w:p>
    <w:p w:rsidR="00C10A73" w:rsidRPr="00697AD1" w:rsidRDefault="00C10A73" w:rsidP="00C10A73">
      <w:pPr>
        <w:pStyle w:val="Item"/>
      </w:pPr>
      <w:r w:rsidRPr="00697AD1">
        <w:t>Before “debtor” (second and third occurring), insert “deceased”.</w:t>
      </w:r>
    </w:p>
    <w:p w:rsidR="00C10A73" w:rsidRPr="00697AD1" w:rsidRDefault="00C10A73" w:rsidP="00C10A73">
      <w:pPr>
        <w:pStyle w:val="ItemHead"/>
      </w:pPr>
      <w:r w:rsidRPr="00697AD1">
        <w:t>96  Sub</w:t>
      </w:r>
      <w:r w:rsidR="00697AD1" w:rsidRPr="00697AD1">
        <w:t>section 1</w:t>
      </w:r>
      <w:r w:rsidRPr="00697AD1">
        <w:t>24(1)</w:t>
      </w:r>
    </w:p>
    <w:p w:rsidR="00C10A73" w:rsidRPr="00697AD1" w:rsidRDefault="00C10A73" w:rsidP="00C10A73">
      <w:pPr>
        <w:pStyle w:val="Item"/>
      </w:pPr>
      <w:r w:rsidRPr="00697AD1">
        <w:t>Omit “becomes, or has become, a bankrupt”, substitute “has died, and the person’s estate has become subject to administration under Part XI”.</w:t>
      </w:r>
    </w:p>
    <w:p w:rsidR="00C10A73" w:rsidRPr="00697AD1" w:rsidRDefault="00C10A73" w:rsidP="00C10A73">
      <w:pPr>
        <w:pStyle w:val="ItemHead"/>
      </w:pPr>
      <w:r w:rsidRPr="00697AD1">
        <w:t>97  Paragraph 124(1)(a)</w:t>
      </w:r>
    </w:p>
    <w:p w:rsidR="00C10A73" w:rsidRPr="00697AD1" w:rsidRDefault="00C10A73" w:rsidP="00C10A73">
      <w:pPr>
        <w:pStyle w:val="Item"/>
      </w:pPr>
      <w:r w:rsidRPr="00697AD1">
        <w:t>After “made”, insert “on or”.</w:t>
      </w:r>
    </w:p>
    <w:p w:rsidR="00C10A73" w:rsidRPr="00697AD1" w:rsidRDefault="00C10A73" w:rsidP="00C10A73">
      <w:pPr>
        <w:pStyle w:val="ItemHead"/>
      </w:pPr>
      <w:r w:rsidRPr="00697AD1">
        <w:t>98  Paragraph 124(1)(a)</w:t>
      </w:r>
    </w:p>
    <w:p w:rsidR="00C10A73" w:rsidRPr="00697AD1" w:rsidRDefault="00C10A73" w:rsidP="00C10A73">
      <w:pPr>
        <w:pStyle w:val="Item"/>
      </w:pPr>
      <w:r w:rsidRPr="00697AD1">
        <w:t>Omit “becomes a bankrupt”, substitute “dies”.</w:t>
      </w:r>
    </w:p>
    <w:p w:rsidR="00C10A73" w:rsidRPr="00697AD1" w:rsidRDefault="00C10A73" w:rsidP="00C10A73">
      <w:pPr>
        <w:pStyle w:val="ItemHead"/>
      </w:pPr>
      <w:r w:rsidRPr="00697AD1">
        <w:t>99  Paragraph 124(1)(b)</w:t>
      </w:r>
    </w:p>
    <w:p w:rsidR="00C10A73" w:rsidRPr="00697AD1" w:rsidRDefault="00C10A73" w:rsidP="00C10A73">
      <w:pPr>
        <w:pStyle w:val="Item"/>
      </w:pPr>
      <w:r w:rsidRPr="00697AD1">
        <w:t>Omit “on or”.</w:t>
      </w:r>
    </w:p>
    <w:p w:rsidR="00C10A73" w:rsidRPr="00697AD1" w:rsidRDefault="00C10A73" w:rsidP="00C10A73">
      <w:pPr>
        <w:pStyle w:val="ItemHead"/>
      </w:pPr>
      <w:r w:rsidRPr="00697AD1">
        <w:t>100  Paragraph 124(1)(b)</w:t>
      </w:r>
    </w:p>
    <w:p w:rsidR="00C10A73" w:rsidRPr="00697AD1" w:rsidRDefault="00C10A73" w:rsidP="00C10A73">
      <w:pPr>
        <w:pStyle w:val="Item"/>
      </w:pPr>
      <w:r w:rsidRPr="00697AD1">
        <w:t>Omit “became a bankrupt”, substitute “died”.</w:t>
      </w:r>
    </w:p>
    <w:p w:rsidR="00C10A73" w:rsidRPr="00697AD1" w:rsidRDefault="00C10A73" w:rsidP="00C10A73">
      <w:pPr>
        <w:pStyle w:val="ItemHead"/>
      </w:pPr>
      <w:r w:rsidRPr="00697AD1">
        <w:t>101  Sub</w:t>
      </w:r>
      <w:r w:rsidR="00697AD1" w:rsidRPr="00697AD1">
        <w:t>section 1</w:t>
      </w:r>
      <w:r w:rsidRPr="00697AD1">
        <w:t>25(1)</w:t>
      </w:r>
    </w:p>
    <w:p w:rsidR="00C10A73" w:rsidRPr="00697AD1" w:rsidRDefault="00C10A73" w:rsidP="00C10A73">
      <w:pPr>
        <w:pStyle w:val="Item"/>
      </w:pPr>
      <w:r w:rsidRPr="00697AD1">
        <w:t>Omit “an undischarged bankrupt”, substitute “deceased and that the person’s estate is being administered under Part XI”.</w:t>
      </w:r>
    </w:p>
    <w:p w:rsidR="00C10A73" w:rsidRPr="00697AD1" w:rsidRDefault="00C10A73" w:rsidP="00C10A73">
      <w:pPr>
        <w:pStyle w:val="ItemHead"/>
      </w:pPr>
      <w:r w:rsidRPr="00697AD1">
        <w:t>102  Section 126</w:t>
      </w:r>
    </w:p>
    <w:p w:rsidR="00C10A73" w:rsidRPr="00697AD1" w:rsidRDefault="00C10A73" w:rsidP="00C10A73">
      <w:pPr>
        <w:pStyle w:val="Item"/>
      </w:pPr>
      <w:r w:rsidRPr="00697AD1">
        <w:t>Repeal the section.</w:t>
      </w:r>
    </w:p>
    <w:p w:rsidR="00C10A73" w:rsidRPr="00697AD1" w:rsidRDefault="00C10A73" w:rsidP="00C10A73">
      <w:pPr>
        <w:pStyle w:val="ItemHead"/>
      </w:pPr>
      <w:r w:rsidRPr="00697AD1">
        <w:t xml:space="preserve">103  After </w:t>
      </w:r>
      <w:r w:rsidR="00697AD1" w:rsidRPr="00697AD1">
        <w:t>subsection 1</w:t>
      </w:r>
      <w:r w:rsidRPr="00697AD1">
        <w:t>27(1)</w:t>
      </w:r>
    </w:p>
    <w:p w:rsidR="00C10A73" w:rsidRPr="00697AD1" w:rsidRDefault="00C10A73" w:rsidP="00C10A73">
      <w:pPr>
        <w:pStyle w:val="Item"/>
      </w:pPr>
      <w:r w:rsidRPr="00697AD1">
        <w:t>Insert:</w:t>
      </w:r>
    </w:p>
    <w:p w:rsidR="00C10A73" w:rsidRPr="00697AD1" w:rsidRDefault="00C10A73" w:rsidP="00C10A73">
      <w:pPr>
        <w:pStyle w:val="subsection"/>
      </w:pPr>
      <w:r w:rsidRPr="00697AD1">
        <w:tab/>
        <w:t>(1A)</w:t>
      </w:r>
      <w:r w:rsidRPr="00697AD1">
        <w:tab/>
        <w:t xml:space="preserve">In the application of Part XI to this section, the reference in </w:t>
      </w:r>
      <w:r w:rsidR="000B7484" w:rsidRPr="00697AD1">
        <w:t>subsection (</w:t>
      </w:r>
      <w:r w:rsidRPr="00697AD1">
        <w:t>1) to the date on which a person became bankrupt is taken to be a reference to the date on which administration of a deceased debtor’s estate commenced.</w:t>
      </w:r>
    </w:p>
    <w:p w:rsidR="00C10A73" w:rsidRPr="00697AD1" w:rsidRDefault="00C10A73" w:rsidP="00C10A73">
      <w:pPr>
        <w:pStyle w:val="ItemHead"/>
      </w:pPr>
      <w:r w:rsidRPr="00697AD1">
        <w:t>104  Paragraphs 134(1)(a), (aa), (ab) and (da)</w:t>
      </w:r>
    </w:p>
    <w:p w:rsidR="00C10A73" w:rsidRPr="00697AD1" w:rsidRDefault="00C10A73" w:rsidP="00C10A73">
      <w:pPr>
        <w:pStyle w:val="Item"/>
      </w:pPr>
      <w:r w:rsidRPr="00697AD1">
        <w:t>Omit “bankrupt”, substitute “estate of the deceased debtor”.</w:t>
      </w:r>
    </w:p>
    <w:p w:rsidR="00C10A73" w:rsidRPr="00697AD1" w:rsidRDefault="00C10A73" w:rsidP="00C10A73">
      <w:pPr>
        <w:pStyle w:val="ItemHead"/>
      </w:pPr>
      <w:r w:rsidRPr="00697AD1">
        <w:t>105  Paragraph 134(1)(da)</w:t>
      </w:r>
    </w:p>
    <w:p w:rsidR="00C10A73" w:rsidRPr="00697AD1" w:rsidRDefault="00C10A73" w:rsidP="00C10A73">
      <w:pPr>
        <w:pStyle w:val="Item"/>
      </w:pPr>
      <w:r w:rsidRPr="00697AD1">
        <w:t>Omit “in the bankruptcy”, substitute “in the administration of the deceased debtor’s estate”.</w:t>
      </w:r>
    </w:p>
    <w:p w:rsidR="00C10A73" w:rsidRPr="00697AD1" w:rsidRDefault="00C10A73" w:rsidP="00C10A73">
      <w:pPr>
        <w:pStyle w:val="ItemHead"/>
      </w:pPr>
      <w:r w:rsidRPr="00697AD1">
        <w:t>106  Paragraph 134(1)(e)</w:t>
      </w:r>
    </w:p>
    <w:p w:rsidR="00C10A73" w:rsidRPr="00697AD1" w:rsidRDefault="00C10A73" w:rsidP="00C10A73">
      <w:pPr>
        <w:pStyle w:val="Item"/>
      </w:pPr>
      <w:r w:rsidRPr="00697AD1">
        <w:t>Omit “bankrupt” (wherever occurring), substitute “deceased debtor’s estate”.</w:t>
      </w:r>
    </w:p>
    <w:p w:rsidR="00C10A73" w:rsidRPr="00697AD1" w:rsidRDefault="00C10A73" w:rsidP="00C10A73">
      <w:pPr>
        <w:pStyle w:val="ItemHead"/>
      </w:pPr>
      <w:r w:rsidRPr="00697AD1">
        <w:t>107  Paragraph 134(1)(f)</w:t>
      </w:r>
    </w:p>
    <w:p w:rsidR="00C10A73" w:rsidRPr="00697AD1" w:rsidRDefault="00C10A73" w:rsidP="00C10A73">
      <w:pPr>
        <w:pStyle w:val="Item"/>
      </w:pPr>
      <w:r w:rsidRPr="00697AD1">
        <w:t>Omit “in the bankruptcy”, substitute “in the administration of the deceased debtor’s estate”.</w:t>
      </w:r>
    </w:p>
    <w:p w:rsidR="00C10A73" w:rsidRPr="00697AD1" w:rsidRDefault="00C10A73" w:rsidP="00C10A73">
      <w:pPr>
        <w:pStyle w:val="ItemHead"/>
      </w:pPr>
      <w:r w:rsidRPr="00697AD1">
        <w:t>108  Paragraph 134(1)(g)</w:t>
      </w:r>
    </w:p>
    <w:p w:rsidR="00C10A73" w:rsidRPr="00697AD1" w:rsidRDefault="00C10A73" w:rsidP="00C10A73">
      <w:pPr>
        <w:pStyle w:val="Item"/>
      </w:pPr>
      <w:r w:rsidRPr="00697AD1">
        <w:t>Omit “bankrupt”, substitute “deceased debtor”.</w:t>
      </w:r>
    </w:p>
    <w:p w:rsidR="00C10A73" w:rsidRPr="00697AD1" w:rsidRDefault="00C10A73" w:rsidP="00C10A73">
      <w:pPr>
        <w:pStyle w:val="ItemHead"/>
      </w:pPr>
      <w:r w:rsidRPr="00697AD1">
        <w:t>109  Paragraph 134(1)(h)</w:t>
      </w:r>
    </w:p>
    <w:p w:rsidR="00C10A73" w:rsidRPr="00697AD1" w:rsidRDefault="00C10A73" w:rsidP="00C10A73">
      <w:pPr>
        <w:pStyle w:val="Item"/>
      </w:pPr>
      <w:r w:rsidRPr="00697AD1">
        <w:t>Repeal the paragraph, substitute:</w:t>
      </w:r>
    </w:p>
    <w:p w:rsidR="00C10A73" w:rsidRPr="00697AD1" w:rsidRDefault="00C10A73" w:rsidP="00C10A73">
      <w:pPr>
        <w:pStyle w:val="paragraph"/>
      </w:pPr>
      <w:r w:rsidRPr="00697AD1">
        <w:tab/>
        <w:t>(h)</w:t>
      </w:r>
      <w:r w:rsidRPr="00697AD1">
        <w:tab/>
        <w:t>deal with property to which the estate of the deceased debtor is beneficially entitled as tenant in tail in the same manner as the legal personal representative of the deceased debtor could deal with it if the estate were not being administered under Part XI;</w:t>
      </w:r>
    </w:p>
    <w:p w:rsidR="00C10A73" w:rsidRPr="00697AD1" w:rsidRDefault="00C10A73" w:rsidP="00C10A73">
      <w:pPr>
        <w:pStyle w:val="ItemHead"/>
      </w:pPr>
      <w:r w:rsidRPr="00697AD1">
        <w:t>110  Paragraph 134(1)(i)</w:t>
      </w:r>
    </w:p>
    <w:p w:rsidR="00C10A73" w:rsidRPr="00697AD1" w:rsidRDefault="00C10A73" w:rsidP="00C10A73">
      <w:pPr>
        <w:pStyle w:val="Item"/>
      </w:pPr>
      <w:r w:rsidRPr="00697AD1">
        <w:t>Omit “bankrupt”, substitute “deceased debtor”.</w:t>
      </w:r>
    </w:p>
    <w:p w:rsidR="00C10A73" w:rsidRPr="00697AD1" w:rsidRDefault="00C10A73" w:rsidP="00C10A73">
      <w:pPr>
        <w:pStyle w:val="ItemHead"/>
      </w:pPr>
      <w:r w:rsidRPr="00697AD1">
        <w:t>111  Paragraph 134(1)(m)</w:t>
      </w:r>
    </w:p>
    <w:p w:rsidR="00C10A73" w:rsidRPr="00697AD1" w:rsidRDefault="00C10A73" w:rsidP="00C10A73">
      <w:pPr>
        <w:pStyle w:val="Item"/>
      </w:pPr>
      <w:r w:rsidRPr="00697AD1">
        <w:t>Omit “the bankrupt” (first occurring), substitute “the legal personal representative of the deceased debtor”.</w:t>
      </w:r>
    </w:p>
    <w:p w:rsidR="00C10A73" w:rsidRPr="00697AD1" w:rsidRDefault="00C10A73" w:rsidP="00C10A73">
      <w:pPr>
        <w:pStyle w:val="ItemHead"/>
      </w:pPr>
      <w:r w:rsidRPr="00697AD1">
        <w:t>112  Sub</w:t>
      </w:r>
      <w:r w:rsidR="000B7484" w:rsidRPr="00697AD1">
        <w:t>paragraph 1</w:t>
      </w:r>
      <w:r w:rsidRPr="00697AD1">
        <w:t>34(1)(m)(i)</w:t>
      </w:r>
    </w:p>
    <w:p w:rsidR="00C10A73" w:rsidRPr="00697AD1" w:rsidRDefault="00C10A73" w:rsidP="00C10A73">
      <w:pPr>
        <w:pStyle w:val="Item"/>
      </w:pPr>
      <w:r w:rsidRPr="00697AD1">
        <w:t>Omit “the bankrupt”, substitute “the estate of the deceased debtor”.</w:t>
      </w:r>
    </w:p>
    <w:p w:rsidR="00C10A73" w:rsidRPr="00697AD1" w:rsidRDefault="00C10A73" w:rsidP="00C10A73">
      <w:pPr>
        <w:pStyle w:val="ItemHead"/>
      </w:pPr>
      <w:r w:rsidRPr="00697AD1">
        <w:t>113  Sub</w:t>
      </w:r>
      <w:r w:rsidR="000B7484" w:rsidRPr="00697AD1">
        <w:t>paragraph 1</w:t>
      </w:r>
      <w:r w:rsidRPr="00697AD1">
        <w:t>34(1)(m)(ii)</w:t>
      </w:r>
    </w:p>
    <w:p w:rsidR="00C10A73" w:rsidRPr="00697AD1" w:rsidRDefault="00D32562" w:rsidP="00C10A73">
      <w:pPr>
        <w:pStyle w:val="Item"/>
      </w:pPr>
      <w:r w:rsidRPr="00697AD1">
        <w:t>Omit “bankrupt’s</w:t>
      </w:r>
      <w:r w:rsidR="00C10A73" w:rsidRPr="00697AD1">
        <w:t>” (wherever occurring), substitute “estate’s”.</w:t>
      </w:r>
    </w:p>
    <w:p w:rsidR="00C10A73" w:rsidRPr="00697AD1" w:rsidRDefault="00C10A73" w:rsidP="00C10A73">
      <w:pPr>
        <w:pStyle w:val="ItemHead"/>
      </w:pPr>
      <w:r w:rsidRPr="00697AD1">
        <w:t>114  Sub</w:t>
      </w:r>
      <w:r w:rsidR="000B7484" w:rsidRPr="00697AD1">
        <w:t>paragraph 1</w:t>
      </w:r>
      <w:r w:rsidRPr="00697AD1">
        <w:t>34(1)(m)(iii)</w:t>
      </w:r>
    </w:p>
    <w:p w:rsidR="00C10A73" w:rsidRPr="00697AD1" w:rsidRDefault="00C10A73" w:rsidP="00C10A73">
      <w:pPr>
        <w:pStyle w:val="Item"/>
      </w:pPr>
      <w:r w:rsidRPr="00697AD1">
        <w:t>Omit “bankrupt”, substitute “estate”.</w:t>
      </w:r>
    </w:p>
    <w:p w:rsidR="00C10A73" w:rsidRPr="00697AD1" w:rsidRDefault="00C10A73" w:rsidP="00C10A73">
      <w:pPr>
        <w:pStyle w:val="ItemHead"/>
      </w:pPr>
      <w:r w:rsidRPr="00697AD1">
        <w:t>115  Paragraph 134(1)(m)</w:t>
      </w:r>
    </w:p>
    <w:p w:rsidR="00C10A73" w:rsidRPr="00697AD1" w:rsidRDefault="00C10A73" w:rsidP="00C10A73">
      <w:pPr>
        <w:pStyle w:val="Item"/>
      </w:pPr>
      <w:r w:rsidRPr="00697AD1">
        <w:t>Omit “bankrupt’s services, make such allowance to the bankrupt”, substitute “services of the legal personal representative of the deceased debtor, pay such remuneration to the legal personal representative”.</w:t>
      </w:r>
    </w:p>
    <w:p w:rsidR="00C10A73" w:rsidRPr="00697AD1" w:rsidRDefault="00C10A73" w:rsidP="00C10A73">
      <w:pPr>
        <w:pStyle w:val="ItemHead"/>
      </w:pPr>
      <w:r w:rsidRPr="00697AD1">
        <w:t>116  Paragraph 134(1)(ma)</w:t>
      </w:r>
    </w:p>
    <w:p w:rsidR="00C10A73" w:rsidRPr="00697AD1" w:rsidRDefault="00C10A73" w:rsidP="00C10A73">
      <w:pPr>
        <w:pStyle w:val="Item"/>
      </w:pPr>
      <w:r w:rsidRPr="00697AD1">
        <w:t>Repeal the paragraph, substitute:</w:t>
      </w:r>
    </w:p>
    <w:p w:rsidR="00C10A73" w:rsidRPr="00697AD1" w:rsidRDefault="00C10A73" w:rsidP="00C10A73">
      <w:pPr>
        <w:pStyle w:val="paragraph"/>
      </w:pPr>
      <w:r w:rsidRPr="00697AD1">
        <w:tab/>
        <w:t>(ma)</w:t>
      </w:r>
      <w:r w:rsidRPr="00697AD1">
        <w:tab/>
        <w:t>pay such remuneration out of the estate of the deceased debtor as the trustee thinks fit to the legal personal representative of the deceased debtor.</w:t>
      </w:r>
    </w:p>
    <w:p w:rsidR="00C10A73" w:rsidRPr="00697AD1" w:rsidRDefault="00C10A73" w:rsidP="00C10A73">
      <w:pPr>
        <w:pStyle w:val="ItemHead"/>
      </w:pPr>
      <w:r w:rsidRPr="00697AD1">
        <w:t>117  Paragraphs 134(1)(n) and (o)</w:t>
      </w:r>
    </w:p>
    <w:p w:rsidR="00C10A73" w:rsidRPr="00697AD1" w:rsidRDefault="00C10A73" w:rsidP="00C10A73">
      <w:pPr>
        <w:pStyle w:val="Item"/>
      </w:pPr>
      <w:r w:rsidRPr="00697AD1">
        <w:t>Omit “the bankrupt”, substitute “the estate of the deceased debtor”.</w:t>
      </w:r>
    </w:p>
    <w:p w:rsidR="00C10A73" w:rsidRPr="00697AD1" w:rsidRDefault="00C10A73" w:rsidP="00C10A73">
      <w:pPr>
        <w:pStyle w:val="ItemHead"/>
      </w:pPr>
      <w:r w:rsidRPr="00697AD1">
        <w:t>118  Sub</w:t>
      </w:r>
      <w:r w:rsidR="00697AD1" w:rsidRPr="00697AD1">
        <w:t>section 1</w:t>
      </w:r>
      <w:r w:rsidRPr="00697AD1">
        <w:t>34(1A)</w:t>
      </w:r>
    </w:p>
    <w:p w:rsidR="00C10A73" w:rsidRPr="00697AD1" w:rsidRDefault="00C10A73" w:rsidP="00C10A73">
      <w:pPr>
        <w:pStyle w:val="Item"/>
      </w:pPr>
      <w:r w:rsidRPr="00697AD1">
        <w:t>Omit “An allowance made to the bankrupt”, substitute “Remuneration paid to the legal personal representative of the deceased debtor”.</w:t>
      </w:r>
    </w:p>
    <w:p w:rsidR="00C10A73" w:rsidRPr="00697AD1" w:rsidRDefault="00C10A73" w:rsidP="00C10A73">
      <w:pPr>
        <w:pStyle w:val="ItemHead"/>
      </w:pPr>
      <w:r w:rsidRPr="00697AD1">
        <w:t xml:space="preserve">119  At the end of </w:t>
      </w:r>
      <w:r w:rsidR="00697AD1" w:rsidRPr="00697AD1">
        <w:t>section 1</w:t>
      </w:r>
      <w:r w:rsidRPr="00697AD1">
        <w:t>34</w:t>
      </w:r>
    </w:p>
    <w:p w:rsidR="00C10A73" w:rsidRPr="00697AD1" w:rsidRDefault="00C10A73" w:rsidP="00C10A73">
      <w:pPr>
        <w:pStyle w:val="Item"/>
      </w:pPr>
      <w:r w:rsidRPr="00697AD1">
        <w:t>Add:</w:t>
      </w:r>
    </w:p>
    <w:p w:rsidR="00C10A73" w:rsidRPr="00697AD1" w:rsidRDefault="00C10A73" w:rsidP="00C10A73">
      <w:pPr>
        <w:pStyle w:val="subsection"/>
      </w:pPr>
      <w:r w:rsidRPr="00697AD1">
        <w:tab/>
        <w:t>(4)</w:t>
      </w:r>
      <w:r w:rsidRPr="00697AD1">
        <w:tab/>
        <w:t>In this section:</w:t>
      </w:r>
    </w:p>
    <w:p w:rsidR="00C10A73" w:rsidRPr="00697AD1" w:rsidRDefault="00C10A73" w:rsidP="00C10A73">
      <w:pPr>
        <w:pStyle w:val="Definition"/>
      </w:pPr>
      <w:r w:rsidRPr="00697AD1">
        <w:rPr>
          <w:b/>
          <w:bCs/>
          <w:i/>
          <w:iCs/>
        </w:rPr>
        <w:t>legal personal representative</w:t>
      </w:r>
      <w:r w:rsidRPr="00697AD1">
        <w:t>, of a deceased debtor, means:</w:t>
      </w:r>
    </w:p>
    <w:p w:rsidR="00C10A73" w:rsidRPr="00697AD1" w:rsidRDefault="00C10A73" w:rsidP="00C10A73">
      <w:pPr>
        <w:pStyle w:val="paragraph"/>
      </w:pPr>
      <w:r w:rsidRPr="00697AD1">
        <w:tab/>
        <w:t>(a)</w:t>
      </w:r>
      <w:r w:rsidRPr="00697AD1">
        <w:tab/>
        <w:t>the executor under the deceased debtor’s will; or</w:t>
      </w:r>
    </w:p>
    <w:p w:rsidR="00C10A73" w:rsidRPr="00697AD1" w:rsidRDefault="00C10A73" w:rsidP="00C10A73">
      <w:pPr>
        <w:pStyle w:val="paragraph"/>
      </w:pPr>
      <w:r w:rsidRPr="00697AD1">
        <w:tab/>
        <w:t>(b)</w:t>
      </w:r>
      <w:r w:rsidRPr="00697AD1">
        <w:tab/>
        <w:t>the administrator under letters of administration or court order;</w:t>
      </w:r>
    </w:p>
    <w:p w:rsidR="00C10A73" w:rsidRPr="00697AD1" w:rsidRDefault="00C10A73" w:rsidP="00C10A73">
      <w:pPr>
        <w:pStyle w:val="subsection2"/>
      </w:pPr>
      <w:r w:rsidRPr="00697AD1">
        <w:t>of the deceased debtor’s estate, or a part of that estate.</w:t>
      </w:r>
    </w:p>
    <w:p w:rsidR="00C10A73" w:rsidRPr="00697AD1" w:rsidRDefault="00C10A73" w:rsidP="00C10A73">
      <w:pPr>
        <w:pStyle w:val="ItemHead"/>
      </w:pPr>
      <w:r w:rsidRPr="00697AD1">
        <w:t>120  Paragraph 138(1)(a)</w:t>
      </w:r>
    </w:p>
    <w:p w:rsidR="00C10A73" w:rsidRPr="00697AD1" w:rsidRDefault="00C10A73" w:rsidP="00C10A73">
      <w:pPr>
        <w:pStyle w:val="Item"/>
      </w:pPr>
      <w:r w:rsidRPr="00697AD1">
        <w:t>Omit “a bankrupt”, substitute “an estate of a deceased debtor”.</w:t>
      </w:r>
    </w:p>
    <w:p w:rsidR="00C10A73" w:rsidRPr="00697AD1" w:rsidRDefault="00C10A73" w:rsidP="00C10A73">
      <w:pPr>
        <w:pStyle w:val="ItemHead"/>
      </w:pPr>
      <w:r w:rsidRPr="00697AD1">
        <w:t>121  Paragraphs 138(1)(b), (c) and (d)</w:t>
      </w:r>
    </w:p>
    <w:p w:rsidR="00C10A73" w:rsidRPr="00697AD1" w:rsidRDefault="00C10A73" w:rsidP="00C10A73">
      <w:pPr>
        <w:pStyle w:val="Item"/>
      </w:pPr>
      <w:r w:rsidRPr="00697AD1">
        <w:t>Omit “bankrupt”, substitute “estate”.</w:t>
      </w:r>
    </w:p>
    <w:p w:rsidR="00C10A73" w:rsidRPr="00697AD1" w:rsidRDefault="00C10A73" w:rsidP="00C10A73">
      <w:pPr>
        <w:pStyle w:val="ItemHead"/>
      </w:pPr>
      <w:r w:rsidRPr="00697AD1">
        <w:t>122  Sub</w:t>
      </w:r>
      <w:r w:rsidR="00697AD1" w:rsidRPr="00697AD1">
        <w:t>section 1</w:t>
      </w:r>
      <w:r w:rsidRPr="00697AD1">
        <w:t>39ZL(6)</w:t>
      </w:r>
    </w:p>
    <w:p w:rsidR="00C10A73" w:rsidRPr="00697AD1" w:rsidRDefault="00C10A73" w:rsidP="00C10A73">
      <w:pPr>
        <w:pStyle w:val="Item"/>
      </w:pPr>
      <w:r w:rsidRPr="00697AD1">
        <w:t>Omit “bankrupt”, substitute “legal personal representative of the deceased debtor”.</w:t>
      </w:r>
    </w:p>
    <w:p w:rsidR="00C10A73" w:rsidRPr="00697AD1" w:rsidRDefault="00C10A73" w:rsidP="00C10A73">
      <w:pPr>
        <w:pStyle w:val="ItemHead"/>
      </w:pPr>
      <w:r w:rsidRPr="00697AD1">
        <w:t xml:space="preserve">123  At the end of </w:t>
      </w:r>
      <w:r w:rsidR="00697AD1" w:rsidRPr="00697AD1">
        <w:t>section 1</w:t>
      </w:r>
      <w:r w:rsidRPr="00697AD1">
        <w:t>39ZL</w:t>
      </w:r>
    </w:p>
    <w:p w:rsidR="00C10A73" w:rsidRPr="00697AD1" w:rsidRDefault="00C10A73" w:rsidP="00C10A73">
      <w:pPr>
        <w:pStyle w:val="Item"/>
      </w:pPr>
      <w:r w:rsidRPr="00697AD1">
        <w:t>Add:</w:t>
      </w:r>
    </w:p>
    <w:p w:rsidR="00C10A73" w:rsidRPr="00697AD1" w:rsidRDefault="00C10A73" w:rsidP="00C10A73">
      <w:pPr>
        <w:pStyle w:val="subsection"/>
      </w:pPr>
      <w:r w:rsidRPr="00697AD1">
        <w:tab/>
        <w:t>(11)</w:t>
      </w:r>
      <w:r w:rsidRPr="00697AD1">
        <w:tab/>
        <w:t>In this section:</w:t>
      </w:r>
    </w:p>
    <w:p w:rsidR="00C10A73" w:rsidRPr="00697AD1" w:rsidRDefault="00C10A73" w:rsidP="00C10A73">
      <w:pPr>
        <w:pStyle w:val="Definition"/>
      </w:pPr>
      <w:r w:rsidRPr="00697AD1">
        <w:rPr>
          <w:b/>
          <w:i/>
        </w:rPr>
        <w:t>legal personal representative</w:t>
      </w:r>
      <w:r w:rsidRPr="00697AD1">
        <w:t>, of a deceased debtor, means:</w:t>
      </w:r>
    </w:p>
    <w:p w:rsidR="00C10A73" w:rsidRPr="00697AD1" w:rsidRDefault="00C10A73" w:rsidP="00C10A73">
      <w:pPr>
        <w:pStyle w:val="paragraph"/>
      </w:pPr>
      <w:r w:rsidRPr="00697AD1">
        <w:tab/>
        <w:t>(a)</w:t>
      </w:r>
      <w:r w:rsidRPr="00697AD1">
        <w:tab/>
        <w:t>the executor under the deceased debtor’s will; or</w:t>
      </w:r>
    </w:p>
    <w:p w:rsidR="00C10A73" w:rsidRPr="00697AD1" w:rsidRDefault="00C10A73" w:rsidP="00C10A73">
      <w:pPr>
        <w:pStyle w:val="paragraph"/>
      </w:pPr>
      <w:r w:rsidRPr="00697AD1">
        <w:tab/>
        <w:t>(b)</w:t>
      </w:r>
      <w:r w:rsidRPr="00697AD1">
        <w:tab/>
        <w:t>the administrator under letters of administration or court order;</w:t>
      </w:r>
    </w:p>
    <w:p w:rsidR="00C10A73" w:rsidRPr="00697AD1" w:rsidRDefault="00C10A73" w:rsidP="00C10A73">
      <w:pPr>
        <w:pStyle w:val="subsection2"/>
      </w:pPr>
      <w:r w:rsidRPr="00697AD1">
        <w:t>of the deceased debtor’s estate, or a part of that estate.</w:t>
      </w:r>
    </w:p>
    <w:p w:rsidR="00C10A73" w:rsidRPr="00697AD1" w:rsidRDefault="00C10A73" w:rsidP="00C10A73">
      <w:pPr>
        <w:pStyle w:val="ItemHead"/>
      </w:pPr>
      <w:r w:rsidRPr="00697AD1">
        <w:t>124  Sub</w:t>
      </w:r>
      <w:r w:rsidR="00697AD1" w:rsidRPr="00697AD1">
        <w:t>section 1</w:t>
      </w:r>
      <w:r w:rsidRPr="00697AD1">
        <w:t>39ZQ(5)</w:t>
      </w:r>
    </w:p>
    <w:p w:rsidR="00C10A73" w:rsidRPr="00697AD1" w:rsidRDefault="00C10A73" w:rsidP="00C10A73">
      <w:pPr>
        <w:pStyle w:val="Item"/>
      </w:pPr>
      <w:r w:rsidRPr="00697AD1">
        <w:t>Omit “bankrupt”, substitute “legal personal representative of the deceased debtor”.</w:t>
      </w:r>
    </w:p>
    <w:p w:rsidR="00C10A73" w:rsidRPr="00697AD1" w:rsidRDefault="00C10A73" w:rsidP="00C10A73">
      <w:pPr>
        <w:pStyle w:val="ItemHead"/>
      </w:pPr>
      <w:r w:rsidRPr="00697AD1">
        <w:t>125  Sub</w:t>
      </w:r>
      <w:r w:rsidR="00697AD1" w:rsidRPr="00697AD1">
        <w:t>section 1</w:t>
      </w:r>
      <w:r w:rsidRPr="00697AD1">
        <w:t>39ZQ(10)</w:t>
      </w:r>
    </w:p>
    <w:p w:rsidR="00C10A73" w:rsidRPr="00697AD1" w:rsidRDefault="00C10A73" w:rsidP="00C10A73">
      <w:pPr>
        <w:pStyle w:val="Item"/>
      </w:pPr>
      <w:r w:rsidRPr="00697AD1">
        <w:t>Insert:</w:t>
      </w:r>
    </w:p>
    <w:p w:rsidR="00C10A73" w:rsidRPr="00697AD1" w:rsidRDefault="00C10A73" w:rsidP="00C10A73">
      <w:pPr>
        <w:pStyle w:val="Definition"/>
      </w:pPr>
      <w:r w:rsidRPr="00697AD1">
        <w:rPr>
          <w:b/>
          <w:i/>
        </w:rPr>
        <w:t>legal personal representative</w:t>
      </w:r>
      <w:r w:rsidRPr="00697AD1">
        <w:t>, of a deceased debtor, means:</w:t>
      </w:r>
    </w:p>
    <w:p w:rsidR="00C10A73" w:rsidRPr="00697AD1" w:rsidRDefault="00C10A73" w:rsidP="00C10A73">
      <w:pPr>
        <w:pStyle w:val="paragraph"/>
      </w:pPr>
      <w:r w:rsidRPr="00697AD1">
        <w:tab/>
        <w:t>(a)</w:t>
      </w:r>
      <w:r w:rsidRPr="00697AD1">
        <w:tab/>
        <w:t>the executor under the deceased debtor’s will; or</w:t>
      </w:r>
    </w:p>
    <w:p w:rsidR="00C10A73" w:rsidRPr="00697AD1" w:rsidRDefault="00C10A73" w:rsidP="00C10A73">
      <w:pPr>
        <w:pStyle w:val="paragraph"/>
      </w:pPr>
      <w:r w:rsidRPr="00697AD1">
        <w:tab/>
        <w:t>(b)</w:t>
      </w:r>
      <w:r w:rsidRPr="00697AD1">
        <w:tab/>
        <w:t>the administrator under letters of administration or court order;</w:t>
      </w:r>
    </w:p>
    <w:p w:rsidR="00C10A73" w:rsidRPr="00697AD1" w:rsidRDefault="00C10A73" w:rsidP="00C10A73">
      <w:pPr>
        <w:pStyle w:val="subsection2"/>
      </w:pPr>
      <w:r w:rsidRPr="00697AD1">
        <w:t>of the deceased debtor’s estate, or a part of that estate.</w:t>
      </w:r>
    </w:p>
    <w:p w:rsidR="00C10A73" w:rsidRPr="00697AD1" w:rsidRDefault="00C10A73" w:rsidP="00C10A73">
      <w:pPr>
        <w:pStyle w:val="ItemHead"/>
      </w:pPr>
      <w:r w:rsidRPr="00697AD1">
        <w:t>126  Paragraph 143(a)</w:t>
      </w:r>
    </w:p>
    <w:p w:rsidR="00C10A73" w:rsidRPr="00697AD1" w:rsidRDefault="00C10A73" w:rsidP="00C10A73">
      <w:pPr>
        <w:pStyle w:val="Item"/>
      </w:pPr>
      <w:r w:rsidRPr="00697AD1">
        <w:t>Omit “bankrupt’s statement of”, substitute “statement of a deceased debtor’s”.</w:t>
      </w:r>
    </w:p>
    <w:p w:rsidR="00C10A73" w:rsidRPr="00697AD1" w:rsidRDefault="00C10A73" w:rsidP="00C10A73">
      <w:pPr>
        <w:pStyle w:val="ItemHead"/>
      </w:pPr>
      <w:r w:rsidRPr="00697AD1">
        <w:t>127  Section 146</w:t>
      </w:r>
    </w:p>
    <w:p w:rsidR="00C10A73" w:rsidRPr="00697AD1" w:rsidRDefault="00C10A73" w:rsidP="00C10A73">
      <w:pPr>
        <w:pStyle w:val="Item"/>
      </w:pPr>
      <w:r w:rsidRPr="00697AD1">
        <w:t>Omit “a bankrupt”, substitute “the legal personal representative of a deceased debtor”.</w:t>
      </w:r>
    </w:p>
    <w:p w:rsidR="00C10A73" w:rsidRPr="00697AD1" w:rsidRDefault="00C10A73" w:rsidP="00C10A73">
      <w:pPr>
        <w:pStyle w:val="ItemHead"/>
      </w:pPr>
      <w:r w:rsidRPr="00697AD1">
        <w:t>128  Section 146</w:t>
      </w:r>
    </w:p>
    <w:p w:rsidR="00C10A73" w:rsidRPr="00697AD1" w:rsidRDefault="00C10A73" w:rsidP="00C10A73">
      <w:pPr>
        <w:pStyle w:val="Item"/>
      </w:pPr>
      <w:r w:rsidRPr="00697AD1">
        <w:t>Omit “his or her affairs” (wherever occurring), substitute “the deceased debtor’s affairs”.</w:t>
      </w:r>
    </w:p>
    <w:p w:rsidR="00C10A73" w:rsidRPr="00697AD1" w:rsidRDefault="00C10A73" w:rsidP="00C10A73">
      <w:pPr>
        <w:pStyle w:val="ItemHead"/>
      </w:pPr>
      <w:r w:rsidRPr="00697AD1">
        <w:t>129  Section 146</w:t>
      </w:r>
    </w:p>
    <w:p w:rsidR="00C10A73" w:rsidRPr="00697AD1" w:rsidRDefault="00C10A73" w:rsidP="00C10A73">
      <w:pPr>
        <w:pStyle w:val="Item"/>
      </w:pPr>
      <w:r w:rsidRPr="00697AD1">
        <w:t>Omit “bankrupt” (second occurring), substitute “legal personal representative”.</w:t>
      </w:r>
    </w:p>
    <w:p w:rsidR="00C10A73" w:rsidRPr="00697AD1" w:rsidRDefault="00C10A73" w:rsidP="00C10A73">
      <w:pPr>
        <w:pStyle w:val="ItemHead"/>
      </w:pPr>
      <w:r w:rsidRPr="00697AD1">
        <w:t>130  Paragraph 156A(1)(a)</w:t>
      </w:r>
    </w:p>
    <w:p w:rsidR="00C10A73" w:rsidRPr="00697AD1" w:rsidRDefault="00C10A73" w:rsidP="00C10A73">
      <w:pPr>
        <w:pStyle w:val="Item"/>
      </w:pPr>
      <w:r w:rsidRPr="00697AD1">
        <w:t>Before “debtor” (first occurring), insert “deceased”.</w:t>
      </w:r>
    </w:p>
    <w:p w:rsidR="00C10A73" w:rsidRPr="00697AD1" w:rsidRDefault="00C10A73" w:rsidP="00C10A73">
      <w:pPr>
        <w:pStyle w:val="ItemHead"/>
      </w:pPr>
      <w:r w:rsidRPr="00697AD1">
        <w:t>131  Paragraphs 156A(1)(a) and (3)(a)</w:t>
      </w:r>
    </w:p>
    <w:p w:rsidR="00C10A73" w:rsidRPr="00697AD1" w:rsidRDefault="00C10A73" w:rsidP="00C10A73">
      <w:pPr>
        <w:pStyle w:val="Item"/>
      </w:pPr>
      <w:r w:rsidRPr="00697AD1">
        <w:t>Omit “debtor becomes a bankrupt”, substitute “deceased debtor’s estate is administered under Part XI”.</w:t>
      </w:r>
    </w:p>
    <w:p w:rsidR="00C10A73" w:rsidRPr="00697AD1" w:rsidRDefault="00C10A73" w:rsidP="00C10A73">
      <w:pPr>
        <w:pStyle w:val="ItemHead"/>
      </w:pPr>
      <w:r w:rsidRPr="00697AD1">
        <w:t>132  Paragraph 156A(3)(a)</w:t>
      </w:r>
    </w:p>
    <w:p w:rsidR="00C10A73" w:rsidRPr="00697AD1" w:rsidRDefault="00C10A73" w:rsidP="00C10A73">
      <w:pPr>
        <w:pStyle w:val="Item"/>
      </w:pPr>
      <w:r w:rsidRPr="00697AD1">
        <w:t>Omit “estate of the bankrupt”, substitute “estate”.</w:t>
      </w:r>
    </w:p>
    <w:p w:rsidR="00C10A73" w:rsidRPr="00697AD1" w:rsidRDefault="00C10A73" w:rsidP="00C10A73">
      <w:pPr>
        <w:pStyle w:val="ItemHead"/>
      </w:pPr>
      <w:r w:rsidRPr="00697AD1">
        <w:t>133  Subsection 277B(2) (after table item 2)</w:t>
      </w:r>
    </w:p>
    <w:p w:rsidR="00C10A73" w:rsidRPr="00697AD1" w:rsidRDefault="00C10A73" w:rsidP="00C10A73">
      <w:pPr>
        <w:pStyle w:val="Item"/>
      </w:pPr>
      <w:r w:rsidRPr="00697AD1">
        <w:t>Insert:</w:t>
      </w:r>
    </w:p>
    <w:p w:rsidR="00C10A73" w:rsidRPr="00697AD1" w:rsidRDefault="00C10A73" w:rsidP="00C10A73">
      <w:pPr>
        <w:pStyle w:val="Tabletext"/>
      </w:pPr>
    </w:p>
    <w:tbl>
      <w:tblPr>
        <w:tblW w:w="5000" w:type="pct"/>
        <w:tblLook w:val="0020" w:firstRow="1" w:lastRow="0" w:firstColumn="0" w:lastColumn="0" w:noHBand="0" w:noVBand="0"/>
      </w:tblPr>
      <w:tblGrid>
        <w:gridCol w:w="1137"/>
        <w:gridCol w:w="3052"/>
        <w:gridCol w:w="4340"/>
      </w:tblGrid>
      <w:tr w:rsidR="00C10A73" w:rsidRPr="00697AD1" w:rsidTr="003C75F5">
        <w:tc>
          <w:tcPr>
            <w:tcW w:w="667" w:type="pct"/>
            <w:shd w:val="clear" w:color="auto" w:fill="auto"/>
          </w:tcPr>
          <w:p w:rsidR="00C10A73" w:rsidRPr="00697AD1" w:rsidRDefault="00C10A73" w:rsidP="003C75F5">
            <w:pPr>
              <w:pStyle w:val="Tabletext"/>
            </w:pPr>
            <w:r w:rsidRPr="00697AD1">
              <w:t>2A</w:t>
            </w:r>
          </w:p>
        </w:tc>
        <w:tc>
          <w:tcPr>
            <w:tcW w:w="1789" w:type="pct"/>
            <w:shd w:val="clear" w:color="auto" w:fill="auto"/>
          </w:tcPr>
          <w:p w:rsidR="00C10A73" w:rsidRPr="00697AD1" w:rsidRDefault="00697AD1" w:rsidP="003C75F5">
            <w:pPr>
              <w:pStyle w:val="Tabletext"/>
            </w:pPr>
            <w:r w:rsidRPr="00697AD1">
              <w:t>subsection 7</w:t>
            </w:r>
            <w:r w:rsidR="00C10A73" w:rsidRPr="00697AD1">
              <w:t>4(2)</w:t>
            </w:r>
          </w:p>
        </w:tc>
        <w:tc>
          <w:tcPr>
            <w:tcW w:w="2544" w:type="pct"/>
            <w:shd w:val="clear" w:color="auto" w:fill="auto"/>
          </w:tcPr>
          <w:p w:rsidR="00C10A73" w:rsidRPr="00697AD1" w:rsidRDefault="00C10A73" w:rsidP="003C75F5">
            <w:pPr>
              <w:pStyle w:val="Tabletext"/>
            </w:pPr>
            <w:r w:rsidRPr="00697AD1">
              <w:t>1 penalty unit</w:t>
            </w:r>
          </w:p>
        </w:tc>
      </w:tr>
    </w:tbl>
    <w:p w:rsidR="00403F73" w:rsidRPr="00697AD1" w:rsidRDefault="00403F73" w:rsidP="004A1E86">
      <w:pPr>
        <w:sectPr w:rsidR="00403F73" w:rsidRPr="00697AD1" w:rsidSect="00912B57">
          <w:headerReference w:type="even" r:id="rId41"/>
          <w:headerReference w:type="default" r:id="rId42"/>
          <w:footerReference w:type="even" r:id="rId43"/>
          <w:footerReference w:type="default" r:id="rId44"/>
          <w:headerReference w:type="first" r:id="rId45"/>
          <w:footerReference w:type="first" r:id="rId46"/>
          <w:pgSz w:w="11907" w:h="16839" w:code="9"/>
          <w:pgMar w:top="1440" w:right="1797" w:bottom="1440" w:left="1797" w:header="720" w:footer="709" w:gutter="0"/>
          <w:cols w:space="720"/>
          <w:docGrid w:linePitch="299"/>
        </w:sectPr>
      </w:pPr>
      <w:bookmarkStart w:id="191" w:name="OPCSB_AmendScheduleA4"/>
      <w:bookmarkEnd w:id="162"/>
    </w:p>
    <w:bookmarkEnd w:id="191"/>
    <w:p w:rsidR="00E12CCC" w:rsidRPr="00697AD1" w:rsidRDefault="00E12CCC" w:rsidP="00303616">
      <w:pPr>
        <w:rPr>
          <w:b/>
          <w:i/>
        </w:rPr>
      </w:pPr>
    </w:p>
    <w:sectPr w:rsidR="00E12CCC" w:rsidRPr="00697AD1" w:rsidSect="00912B57">
      <w:headerReference w:type="even" r:id="rId47"/>
      <w:headerReference w:type="default" r:id="rId48"/>
      <w:footerReference w:type="even" r:id="rId49"/>
      <w:footerReference w:type="default" r:id="rId50"/>
      <w:headerReference w:type="first" r:id="rId51"/>
      <w:footerReference w:type="first" r:id="rId52"/>
      <w:type w:val="continuous"/>
      <w:pgSz w:w="11907" w:h="16839" w:code="9"/>
      <w:pgMar w:top="2234" w:right="1797" w:bottom="1440" w:left="1797" w:header="7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5931" w:rsidRDefault="008E5931" w:rsidP="00715914">
      <w:pPr>
        <w:spacing w:line="240" w:lineRule="auto"/>
      </w:pPr>
      <w:r>
        <w:separator/>
      </w:r>
    </w:p>
  </w:endnote>
  <w:endnote w:type="continuationSeparator" w:id="0">
    <w:p w:rsidR="008E5931" w:rsidRDefault="008E5931"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9"/>
    </w:tblGrid>
    <w:tr w:rsidR="008E5931" w:rsidTr="00C10A73">
      <w:tc>
        <w:tcPr>
          <w:tcW w:w="5000" w:type="pct"/>
        </w:tcPr>
        <w:p w:rsidR="008E5931" w:rsidRDefault="008E5931" w:rsidP="00C10A73">
          <w:pPr>
            <w:spacing w:before="120"/>
            <w:jc w:val="right"/>
            <w:rPr>
              <w:sz w:val="18"/>
            </w:rPr>
          </w:pPr>
          <w:r>
            <w:rPr>
              <w:i/>
              <w:noProof/>
              <w:sz w:val="18"/>
            </w:rPr>
            <w:t>I20RP139.v01.docx</w:t>
          </w:r>
          <w:r w:rsidRPr="00ED79B6">
            <w:rPr>
              <w:i/>
              <w:sz w:val="18"/>
            </w:rPr>
            <w:t xml:space="preserve"> </w:t>
          </w:r>
          <w:r>
            <w:rPr>
              <w:i/>
              <w:noProof/>
              <w:sz w:val="18"/>
            </w:rPr>
            <w:t>19/6/2020 11:40 AM</w:t>
          </w:r>
        </w:p>
      </w:tc>
    </w:tr>
  </w:tbl>
  <w:p w:rsidR="008E5931" w:rsidRPr="00912B57" w:rsidRDefault="00912B57" w:rsidP="00912B57">
    <w:pPr>
      <w:pStyle w:val="Footer"/>
      <w:rPr>
        <w:i/>
        <w:sz w:val="18"/>
      </w:rPr>
    </w:pPr>
    <w:r w:rsidRPr="00912B57">
      <w:rPr>
        <w:i/>
        <w:sz w:val="18"/>
      </w:rPr>
      <w:t>OPC64342 - B</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F73" w:rsidRPr="00A41F52" w:rsidRDefault="00403F73" w:rsidP="00403F73">
    <w:pPr>
      <w:pBdr>
        <w:top w:val="single" w:sz="6" w:space="1" w:color="auto"/>
      </w:pBdr>
      <w:spacing w:before="120" w:line="0" w:lineRule="atLeast"/>
      <w:rPr>
        <w:sz w:val="16"/>
        <w:szCs w:val="16"/>
      </w:rPr>
    </w:pPr>
  </w:p>
  <w:tbl>
    <w:tblPr>
      <w:tblStyle w:val="TableGrid"/>
      <w:tblW w:w="8472" w:type="dxa"/>
      <w:tblLook w:val="04A0" w:firstRow="1" w:lastRow="0" w:firstColumn="1" w:lastColumn="0" w:noHBand="0" w:noVBand="1"/>
    </w:tblPr>
    <w:tblGrid>
      <w:gridCol w:w="1384"/>
      <w:gridCol w:w="6379"/>
      <w:gridCol w:w="709"/>
    </w:tblGrid>
    <w:tr w:rsidR="00403F73" w:rsidTr="004A1E86">
      <w:tc>
        <w:tcPr>
          <w:tcW w:w="1384" w:type="dxa"/>
          <w:tcBorders>
            <w:top w:val="nil"/>
            <w:left w:val="nil"/>
            <w:bottom w:val="nil"/>
            <w:right w:val="nil"/>
          </w:tcBorders>
        </w:tcPr>
        <w:p w:rsidR="00403F73" w:rsidRDefault="00403F73" w:rsidP="004A1E86">
          <w:pPr>
            <w:spacing w:line="0" w:lineRule="atLeast"/>
            <w:rPr>
              <w:sz w:val="18"/>
            </w:rPr>
          </w:pPr>
        </w:p>
      </w:tc>
      <w:tc>
        <w:tcPr>
          <w:tcW w:w="6379" w:type="dxa"/>
          <w:tcBorders>
            <w:top w:val="nil"/>
            <w:left w:val="nil"/>
            <w:bottom w:val="nil"/>
            <w:right w:val="nil"/>
          </w:tcBorders>
        </w:tcPr>
        <w:p w:rsidR="00403F73" w:rsidRDefault="00403F73" w:rsidP="004A1E8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1C78E9">
            <w:rPr>
              <w:i/>
              <w:sz w:val="18"/>
            </w:rPr>
            <w:t>Bankruptcy Regulations 2021</w:t>
          </w:r>
          <w:r w:rsidRPr="007A1328">
            <w:rPr>
              <w:i/>
              <w:sz w:val="18"/>
            </w:rPr>
            <w:fldChar w:fldCharType="end"/>
          </w:r>
        </w:p>
      </w:tc>
      <w:tc>
        <w:tcPr>
          <w:tcW w:w="709" w:type="dxa"/>
          <w:tcBorders>
            <w:top w:val="nil"/>
            <w:left w:val="nil"/>
            <w:bottom w:val="nil"/>
            <w:right w:val="nil"/>
          </w:tcBorders>
        </w:tcPr>
        <w:p w:rsidR="00403F73" w:rsidRDefault="00403F73" w:rsidP="004A1E8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27A93">
            <w:rPr>
              <w:i/>
              <w:noProof/>
              <w:sz w:val="18"/>
            </w:rPr>
            <w:t>107</w:t>
          </w:r>
          <w:r w:rsidRPr="00ED79B6">
            <w:rPr>
              <w:i/>
              <w:sz w:val="18"/>
            </w:rPr>
            <w:fldChar w:fldCharType="end"/>
          </w:r>
        </w:p>
      </w:tc>
    </w:tr>
  </w:tbl>
  <w:p w:rsidR="00403F73" w:rsidRPr="00912B57" w:rsidRDefault="00912B57" w:rsidP="00912B57">
    <w:pPr>
      <w:rPr>
        <w:rFonts w:cs="Times New Roman"/>
        <w:i/>
        <w:sz w:val="18"/>
      </w:rPr>
    </w:pPr>
    <w:r w:rsidRPr="00912B57">
      <w:rPr>
        <w:rFonts w:cs="Times New Roman"/>
        <w:i/>
        <w:sz w:val="18"/>
      </w:rPr>
      <w:t>OPC64342 - B</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F73" w:rsidRPr="00E33C1C" w:rsidRDefault="00403F73" w:rsidP="00403F73">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394"/>
      <w:gridCol w:w="6422"/>
      <w:gridCol w:w="713"/>
    </w:tblGrid>
    <w:tr w:rsidR="00403F73" w:rsidTr="003F7E32">
      <w:tc>
        <w:tcPr>
          <w:tcW w:w="817" w:type="pct"/>
          <w:tcBorders>
            <w:top w:val="nil"/>
            <w:left w:val="nil"/>
            <w:bottom w:val="nil"/>
            <w:right w:val="nil"/>
          </w:tcBorders>
        </w:tcPr>
        <w:p w:rsidR="00403F73" w:rsidRDefault="00403F73" w:rsidP="003F7E32">
          <w:pPr>
            <w:spacing w:line="0" w:lineRule="atLeast"/>
            <w:rPr>
              <w:sz w:val="18"/>
            </w:rPr>
          </w:pPr>
        </w:p>
      </w:tc>
      <w:tc>
        <w:tcPr>
          <w:tcW w:w="3765" w:type="pct"/>
          <w:tcBorders>
            <w:top w:val="nil"/>
            <w:left w:val="nil"/>
            <w:bottom w:val="nil"/>
            <w:right w:val="nil"/>
          </w:tcBorders>
        </w:tcPr>
        <w:p w:rsidR="00403F73" w:rsidRDefault="00403F73" w:rsidP="003F7E32">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1C78E9">
            <w:rPr>
              <w:i/>
              <w:sz w:val="18"/>
            </w:rPr>
            <w:t>Bankruptcy Regulations 2021</w:t>
          </w:r>
          <w:r w:rsidRPr="007A1328">
            <w:rPr>
              <w:i/>
              <w:sz w:val="18"/>
            </w:rPr>
            <w:fldChar w:fldCharType="end"/>
          </w:r>
        </w:p>
      </w:tc>
      <w:tc>
        <w:tcPr>
          <w:tcW w:w="418" w:type="pct"/>
          <w:tcBorders>
            <w:top w:val="nil"/>
            <w:left w:val="nil"/>
            <w:bottom w:val="nil"/>
            <w:right w:val="nil"/>
          </w:tcBorders>
        </w:tcPr>
        <w:p w:rsidR="00403F73" w:rsidRDefault="00403F73" w:rsidP="003F7E32">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27A93">
            <w:rPr>
              <w:i/>
              <w:noProof/>
              <w:sz w:val="18"/>
            </w:rPr>
            <w:t>96</w:t>
          </w:r>
          <w:r w:rsidRPr="00ED79B6">
            <w:rPr>
              <w:i/>
              <w:sz w:val="18"/>
            </w:rPr>
            <w:fldChar w:fldCharType="end"/>
          </w:r>
        </w:p>
      </w:tc>
    </w:tr>
  </w:tbl>
  <w:p w:rsidR="00403F73" w:rsidRPr="00ED79B6" w:rsidRDefault="00403F73" w:rsidP="00403F73">
    <w:pPr>
      <w:rPr>
        <w:i/>
        <w:sz w:val="18"/>
      </w:rPr>
    </w:pPr>
  </w:p>
  <w:p w:rsidR="00403F73" w:rsidRPr="00912B57" w:rsidRDefault="00912B57" w:rsidP="00912B57">
    <w:pPr>
      <w:pStyle w:val="Footer"/>
      <w:rPr>
        <w:i/>
        <w:sz w:val="18"/>
      </w:rPr>
    </w:pPr>
    <w:r w:rsidRPr="00912B57">
      <w:rPr>
        <w:i/>
        <w:sz w:val="18"/>
      </w:rPr>
      <w:t>OPC64342 - B</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E33C1C" w:rsidRDefault="008E5931" w:rsidP="00C10A73">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713"/>
      <w:gridCol w:w="6422"/>
      <w:gridCol w:w="1394"/>
    </w:tblGrid>
    <w:tr w:rsidR="008E5931" w:rsidTr="00C10A73">
      <w:tc>
        <w:tcPr>
          <w:tcW w:w="418" w:type="pct"/>
          <w:tcBorders>
            <w:top w:val="nil"/>
            <w:left w:val="nil"/>
            <w:bottom w:val="nil"/>
            <w:right w:val="nil"/>
          </w:tcBorders>
        </w:tcPr>
        <w:p w:rsidR="008E5931" w:rsidRDefault="008E5931" w:rsidP="0081413E">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27A93">
            <w:rPr>
              <w:i/>
              <w:noProof/>
              <w:sz w:val="18"/>
            </w:rPr>
            <w:t>96</w:t>
          </w:r>
          <w:r w:rsidRPr="00ED79B6">
            <w:rPr>
              <w:i/>
              <w:sz w:val="18"/>
            </w:rPr>
            <w:fldChar w:fldCharType="end"/>
          </w:r>
        </w:p>
      </w:tc>
      <w:tc>
        <w:tcPr>
          <w:tcW w:w="3765" w:type="pct"/>
          <w:tcBorders>
            <w:top w:val="nil"/>
            <w:left w:val="nil"/>
            <w:bottom w:val="nil"/>
            <w:right w:val="nil"/>
          </w:tcBorders>
        </w:tcPr>
        <w:p w:rsidR="008E5931" w:rsidRDefault="008E5931" w:rsidP="0081413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1C78E9">
            <w:rPr>
              <w:i/>
              <w:sz w:val="18"/>
            </w:rPr>
            <w:t>Bankruptcy Regulations 2021</w:t>
          </w:r>
          <w:r w:rsidRPr="007A1328">
            <w:rPr>
              <w:i/>
              <w:sz w:val="18"/>
            </w:rPr>
            <w:fldChar w:fldCharType="end"/>
          </w:r>
        </w:p>
      </w:tc>
      <w:tc>
        <w:tcPr>
          <w:tcW w:w="817" w:type="pct"/>
          <w:tcBorders>
            <w:top w:val="nil"/>
            <w:left w:val="nil"/>
            <w:bottom w:val="nil"/>
            <w:right w:val="nil"/>
          </w:tcBorders>
        </w:tcPr>
        <w:p w:rsidR="008E5931" w:rsidRDefault="008E5931" w:rsidP="0081413E">
          <w:pPr>
            <w:spacing w:line="0" w:lineRule="atLeast"/>
            <w:jc w:val="right"/>
            <w:rPr>
              <w:sz w:val="18"/>
            </w:rPr>
          </w:pPr>
        </w:p>
      </w:tc>
    </w:tr>
  </w:tbl>
  <w:p w:rsidR="008E5931" w:rsidRPr="00912B57" w:rsidRDefault="00912B57" w:rsidP="00912B57">
    <w:pPr>
      <w:rPr>
        <w:rFonts w:cs="Times New Roman"/>
        <w:i/>
        <w:sz w:val="18"/>
      </w:rPr>
    </w:pPr>
    <w:r w:rsidRPr="00912B57">
      <w:rPr>
        <w:rFonts w:cs="Times New Roman"/>
        <w:i/>
        <w:sz w:val="18"/>
      </w:rPr>
      <w:t>OPC64342 - B</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E33C1C" w:rsidRDefault="008E5931" w:rsidP="00C10A73">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394"/>
      <w:gridCol w:w="6422"/>
      <w:gridCol w:w="713"/>
    </w:tblGrid>
    <w:tr w:rsidR="008E5931" w:rsidTr="00C10A73">
      <w:tc>
        <w:tcPr>
          <w:tcW w:w="817" w:type="pct"/>
          <w:tcBorders>
            <w:top w:val="nil"/>
            <w:left w:val="nil"/>
            <w:bottom w:val="nil"/>
            <w:right w:val="nil"/>
          </w:tcBorders>
        </w:tcPr>
        <w:p w:rsidR="008E5931" w:rsidRDefault="008E5931" w:rsidP="0081413E">
          <w:pPr>
            <w:spacing w:line="0" w:lineRule="atLeast"/>
            <w:rPr>
              <w:sz w:val="18"/>
            </w:rPr>
          </w:pPr>
        </w:p>
      </w:tc>
      <w:tc>
        <w:tcPr>
          <w:tcW w:w="3765" w:type="pct"/>
          <w:tcBorders>
            <w:top w:val="nil"/>
            <w:left w:val="nil"/>
            <w:bottom w:val="nil"/>
            <w:right w:val="nil"/>
          </w:tcBorders>
        </w:tcPr>
        <w:p w:rsidR="008E5931" w:rsidRDefault="008E5931" w:rsidP="0081413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1C78E9">
            <w:rPr>
              <w:i/>
              <w:sz w:val="18"/>
            </w:rPr>
            <w:t>Bankruptcy Regulations 2021</w:t>
          </w:r>
          <w:r w:rsidRPr="007A1328">
            <w:rPr>
              <w:i/>
              <w:sz w:val="18"/>
            </w:rPr>
            <w:fldChar w:fldCharType="end"/>
          </w:r>
        </w:p>
      </w:tc>
      <w:tc>
        <w:tcPr>
          <w:tcW w:w="418" w:type="pct"/>
          <w:tcBorders>
            <w:top w:val="nil"/>
            <w:left w:val="nil"/>
            <w:bottom w:val="nil"/>
            <w:right w:val="nil"/>
          </w:tcBorders>
        </w:tcPr>
        <w:p w:rsidR="008E5931" w:rsidRDefault="008E5931" w:rsidP="0081413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27A93">
            <w:rPr>
              <w:i/>
              <w:noProof/>
              <w:sz w:val="18"/>
            </w:rPr>
            <w:t>96</w:t>
          </w:r>
          <w:r w:rsidRPr="00ED79B6">
            <w:rPr>
              <w:i/>
              <w:sz w:val="18"/>
            </w:rPr>
            <w:fldChar w:fldCharType="end"/>
          </w:r>
        </w:p>
      </w:tc>
    </w:tr>
  </w:tbl>
  <w:p w:rsidR="008E5931" w:rsidRPr="00912B57" w:rsidRDefault="00912B57" w:rsidP="00912B57">
    <w:pPr>
      <w:rPr>
        <w:rFonts w:cs="Times New Roman"/>
        <w:i/>
        <w:sz w:val="18"/>
      </w:rPr>
    </w:pPr>
    <w:r w:rsidRPr="00912B57">
      <w:rPr>
        <w:rFonts w:cs="Times New Roman"/>
        <w:i/>
        <w:sz w:val="18"/>
      </w:rPr>
      <w:t>OPC64342 - B</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E33C1C" w:rsidRDefault="008E5931" w:rsidP="007500C8">
    <w:pPr>
      <w:pBdr>
        <w:top w:val="single" w:sz="6" w:space="1" w:color="auto"/>
      </w:pBdr>
      <w:spacing w:line="0" w:lineRule="atLeast"/>
      <w:rPr>
        <w:sz w:val="16"/>
        <w:szCs w:val="16"/>
      </w:rPr>
    </w:pPr>
  </w:p>
  <w:tbl>
    <w:tblPr>
      <w:tblStyle w:val="TableGrid"/>
      <w:tblW w:w="5000" w:type="pct"/>
      <w:tblLook w:val="04A0" w:firstRow="1" w:lastRow="0" w:firstColumn="1" w:lastColumn="0" w:noHBand="0" w:noVBand="1"/>
    </w:tblPr>
    <w:tblGrid>
      <w:gridCol w:w="1394"/>
      <w:gridCol w:w="6422"/>
      <w:gridCol w:w="713"/>
    </w:tblGrid>
    <w:tr w:rsidR="008E5931" w:rsidTr="00C10A73">
      <w:tc>
        <w:tcPr>
          <w:tcW w:w="817" w:type="pct"/>
          <w:tcBorders>
            <w:top w:val="nil"/>
            <w:left w:val="nil"/>
            <w:bottom w:val="nil"/>
            <w:right w:val="nil"/>
          </w:tcBorders>
        </w:tcPr>
        <w:p w:rsidR="008E5931" w:rsidRDefault="008E5931" w:rsidP="0081413E">
          <w:pPr>
            <w:spacing w:line="0" w:lineRule="atLeast"/>
            <w:rPr>
              <w:sz w:val="18"/>
            </w:rPr>
          </w:pPr>
        </w:p>
      </w:tc>
      <w:tc>
        <w:tcPr>
          <w:tcW w:w="3765" w:type="pct"/>
          <w:tcBorders>
            <w:top w:val="nil"/>
            <w:left w:val="nil"/>
            <w:bottom w:val="nil"/>
            <w:right w:val="nil"/>
          </w:tcBorders>
        </w:tcPr>
        <w:p w:rsidR="008E5931" w:rsidRDefault="008E5931" w:rsidP="0081413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1C78E9">
            <w:rPr>
              <w:i/>
              <w:sz w:val="18"/>
            </w:rPr>
            <w:t>Bankruptcy Regulations 2021</w:t>
          </w:r>
          <w:r w:rsidRPr="007A1328">
            <w:rPr>
              <w:i/>
              <w:sz w:val="18"/>
            </w:rPr>
            <w:fldChar w:fldCharType="end"/>
          </w:r>
        </w:p>
      </w:tc>
      <w:tc>
        <w:tcPr>
          <w:tcW w:w="418" w:type="pct"/>
          <w:tcBorders>
            <w:top w:val="nil"/>
            <w:left w:val="nil"/>
            <w:bottom w:val="nil"/>
            <w:right w:val="nil"/>
          </w:tcBorders>
        </w:tcPr>
        <w:p w:rsidR="008E5931" w:rsidRDefault="008E5931" w:rsidP="0081413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27A93">
            <w:rPr>
              <w:i/>
              <w:noProof/>
              <w:sz w:val="18"/>
            </w:rPr>
            <w:t>96</w:t>
          </w:r>
          <w:r w:rsidRPr="00ED79B6">
            <w:rPr>
              <w:i/>
              <w:sz w:val="18"/>
            </w:rPr>
            <w:fldChar w:fldCharType="end"/>
          </w:r>
        </w:p>
      </w:tc>
    </w:tr>
  </w:tbl>
  <w:p w:rsidR="008E5931" w:rsidRPr="00912B57" w:rsidRDefault="00912B57" w:rsidP="00912B57">
    <w:pPr>
      <w:rPr>
        <w:rFonts w:cs="Times New Roman"/>
        <w:i/>
        <w:sz w:val="18"/>
      </w:rPr>
    </w:pPr>
    <w:r w:rsidRPr="00912B57">
      <w:rPr>
        <w:rFonts w:cs="Times New Roman"/>
        <w:i/>
        <w:sz w:val="18"/>
      </w:rPr>
      <w:t>OPC64342 - 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Default="008E5931" w:rsidP="00C10A73">
    <w:pPr>
      <w:pStyle w:val="Footer"/>
      <w:spacing w:before="120"/>
    </w:pPr>
  </w:p>
  <w:p w:rsidR="008E5931" w:rsidRPr="00912B57" w:rsidRDefault="00912B57" w:rsidP="00912B57">
    <w:pPr>
      <w:pStyle w:val="Footer"/>
      <w:rPr>
        <w:i/>
        <w:sz w:val="18"/>
      </w:rPr>
    </w:pPr>
    <w:r w:rsidRPr="00912B57">
      <w:rPr>
        <w:i/>
        <w:sz w:val="18"/>
      </w:rPr>
      <w:t>OPC64342 - 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912B57" w:rsidRDefault="00912B57" w:rsidP="00912B57">
    <w:pPr>
      <w:pStyle w:val="Footer"/>
      <w:tabs>
        <w:tab w:val="clear" w:pos="4153"/>
        <w:tab w:val="clear" w:pos="8306"/>
        <w:tab w:val="center" w:pos="4150"/>
        <w:tab w:val="right" w:pos="8307"/>
      </w:tabs>
      <w:spacing w:before="120"/>
      <w:rPr>
        <w:i/>
        <w:sz w:val="18"/>
      </w:rPr>
    </w:pPr>
    <w:r w:rsidRPr="00912B57">
      <w:rPr>
        <w:i/>
        <w:sz w:val="18"/>
      </w:rPr>
      <w:t>OPC64342 - 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E33C1C" w:rsidRDefault="008E5931" w:rsidP="00C10A73">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713"/>
      <w:gridCol w:w="6422"/>
      <w:gridCol w:w="1394"/>
    </w:tblGrid>
    <w:tr w:rsidR="008E5931" w:rsidTr="00C10A73">
      <w:tc>
        <w:tcPr>
          <w:tcW w:w="418" w:type="pct"/>
          <w:tcBorders>
            <w:top w:val="nil"/>
            <w:left w:val="nil"/>
            <w:bottom w:val="nil"/>
            <w:right w:val="nil"/>
          </w:tcBorders>
        </w:tcPr>
        <w:p w:rsidR="008E5931" w:rsidRDefault="008E5931" w:rsidP="0081413E">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27A93">
            <w:rPr>
              <w:i/>
              <w:noProof/>
              <w:sz w:val="18"/>
            </w:rPr>
            <w:t>ii</w:t>
          </w:r>
          <w:r w:rsidRPr="00ED79B6">
            <w:rPr>
              <w:i/>
              <w:sz w:val="18"/>
            </w:rPr>
            <w:fldChar w:fldCharType="end"/>
          </w:r>
        </w:p>
      </w:tc>
      <w:tc>
        <w:tcPr>
          <w:tcW w:w="3765" w:type="pct"/>
          <w:tcBorders>
            <w:top w:val="nil"/>
            <w:left w:val="nil"/>
            <w:bottom w:val="nil"/>
            <w:right w:val="nil"/>
          </w:tcBorders>
        </w:tcPr>
        <w:p w:rsidR="008E5931" w:rsidRDefault="008E5931" w:rsidP="0081413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1C78E9">
            <w:rPr>
              <w:i/>
              <w:sz w:val="18"/>
            </w:rPr>
            <w:t>Bankruptcy Regulations 2021</w:t>
          </w:r>
          <w:r w:rsidRPr="007A1328">
            <w:rPr>
              <w:i/>
              <w:sz w:val="18"/>
            </w:rPr>
            <w:fldChar w:fldCharType="end"/>
          </w:r>
        </w:p>
      </w:tc>
      <w:tc>
        <w:tcPr>
          <w:tcW w:w="817" w:type="pct"/>
          <w:tcBorders>
            <w:top w:val="nil"/>
            <w:left w:val="nil"/>
            <w:bottom w:val="nil"/>
            <w:right w:val="nil"/>
          </w:tcBorders>
        </w:tcPr>
        <w:p w:rsidR="008E5931" w:rsidRDefault="008E5931" w:rsidP="0081413E">
          <w:pPr>
            <w:spacing w:line="0" w:lineRule="atLeast"/>
            <w:jc w:val="right"/>
            <w:rPr>
              <w:sz w:val="18"/>
            </w:rPr>
          </w:pPr>
        </w:p>
      </w:tc>
    </w:tr>
  </w:tbl>
  <w:p w:rsidR="008E5931" w:rsidRPr="00912B57" w:rsidRDefault="00912B57" w:rsidP="00912B57">
    <w:pPr>
      <w:rPr>
        <w:rFonts w:cs="Times New Roman"/>
        <w:i/>
        <w:sz w:val="18"/>
      </w:rPr>
    </w:pPr>
    <w:r w:rsidRPr="00912B57">
      <w:rPr>
        <w:rFonts w:cs="Times New Roman"/>
        <w:i/>
        <w:sz w:val="18"/>
      </w:rPr>
      <w:t>OPC64342 - B</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E33C1C" w:rsidRDefault="008E5931" w:rsidP="00C10A73">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392"/>
      <w:gridCol w:w="6422"/>
      <w:gridCol w:w="715"/>
    </w:tblGrid>
    <w:tr w:rsidR="008E5931" w:rsidTr="00C10A73">
      <w:tc>
        <w:tcPr>
          <w:tcW w:w="816" w:type="pct"/>
          <w:tcBorders>
            <w:top w:val="nil"/>
            <w:left w:val="nil"/>
            <w:bottom w:val="nil"/>
            <w:right w:val="nil"/>
          </w:tcBorders>
        </w:tcPr>
        <w:p w:rsidR="008E5931" w:rsidRDefault="008E5931" w:rsidP="0081413E">
          <w:pPr>
            <w:spacing w:line="0" w:lineRule="atLeast"/>
            <w:rPr>
              <w:sz w:val="18"/>
            </w:rPr>
          </w:pPr>
        </w:p>
      </w:tc>
      <w:tc>
        <w:tcPr>
          <w:tcW w:w="3765" w:type="pct"/>
          <w:tcBorders>
            <w:top w:val="nil"/>
            <w:left w:val="nil"/>
            <w:bottom w:val="nil"/>
            <w:right w:val="nil"/>
          </w:tcBorders>
        </w:tcPr>
        <w:p w:rsidR="008E5931" w:rsidRDefault="008E5931" w:rsidP="0081413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1C78E9">
            <w:rPr>
              <w:i/>
              <w:sz w:val="18"/>
            </w:rPr>
            <w:t>Bankruptcy Regulations 2021</w:t>
          </w:r>
          <w:r w:rsidRPr="007A1328">
            <w:rPr>
              <w:i/>
              <w:sz w:val="18"/>
            </w:rPr>
            <w:fldChar w:fldCharType="end"/>
          </w:r>
        </w:p>
      </w:tc>
      <w:tc>
        <w:tcPr>
          <w:tcW w:w="419" w:type="pct"/>
          <w:tcBorders>
            <w:top w:val="nil"/>
            <w:left w:val="nil"/>
            <w:bottom w:val="nil"/>
            <w:right w:val="nil"/>
          </w:tcBorders>
        </w:tcPr>
        <w:p w:rsidR="008E5931" w:rsidRDefault="008E5931" w:rsidP="0081413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27A93">
            <w:rPr>
              <w:i/>
              <w:noProof/>
              <w:sz w:val="18"/>
            </w:rPr>
            <w:t>i</w:t>
          </w:r>
          <w:r w:rsidRPr="00ED79B6">
            <w:rPr>
              <w:i/>
              <w:sz w:val="18"/>
            </w:rPr>
            <w:fldChar w:fldCharType="end"/>
          </w:r>
        </w:p>
      </w:tc>
    </w:tr>
  </w:tbl>
  <w:p w:rsidR="008E5931" w:rsidRPr="00912B57" w:rsidRDefault="00912B57" w:rsidP="00912B57">
    <w:pPr>
      <w:rPr>
        <w:rFonts w:cs="Times New Roman"/>
        <w:i/>
        <w:sz w:val="18"/>
      </w:rPr>
    </w:pPr>
    <w:r w:rsidRPr="00912B57">
      <w:rPr>
        <w:rFonts w:cs="Times New Roman"/>
        <w:i/>
        <w:sz w:val="18"/>
      </w:rPr>
      <w:t>OPC64342 - 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F73" w:rsidRPr="00E33C1C" w:rsidRDefault="00403F73" w:rsidP="00403F73">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403F73" w:rsidTr="00A62226">
      <w:tc>
        <w:tcPr>
          <w:tcW w:w="709" w:type="dxa"/>
          <w:tcBorders>
            <w:top w:val="nil"/>
            <w:left w:val="nil"/>
            <w:bottom w:val="nil"/>
            <w:right w:val="nil"/>
          </w:tcBorders>
        </w:tcPr>
        <w:p w:rsidR="00403F73" w:rsidRDefault="00403F73" w:rsidP="004A1E86">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27A93">
            <w:rPr>
              <w:i/>
              <w:noProof/>
              <w:sz w:val="18"/>
            </w:rPr>
            <w:t>80</w:t>
          </w:r>
          <w:r w:rsidRPr="00ED79B6">
            <w:rPr>
              <w:i/>
              <w:sz w:val="18"/>
            </w:rPr>
            <w:fldChar w:fldCharType="end"/>
          </w:r>
        </w:p>
      </w:tc>
      <w:tc>
        <w:tcPr>
          <w:tcW w:w="6379" w:type="dxa"/>
          <w:tcBorders>
            <w:top w:val="nil"/>
            <w:left w:val="nil"/>
            <w:bottom w:val="nil"/>
            <w:right w:val="nil"/>
          </w:tcBorders>
        </w:tcPr>
        <w:p w:rsidR="00403F73" w:rsidRDefault="00403F73" w:rsidP="004A1E8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1C78E9">
            <w:rPr>
              <w:i/>
              <w:sz w:val="18"/>
            </w:rPr>
            <w:t>Bankruptcy Regulations 2021</w:t>
          </w:r>
          <w:r w:rsidRPr="007A1328">
            <w:rPr>
              <w:i/>
              <w:sz w:val="18"/>
            </w:rPr>
            <w:fldChar w:fldCharType="end"/>
          </w:r>
        </w:p>
      </w:tc>
      <w:tc>
        <w:tcPr>
          <w:tcW w:w="1384" w:type="dxa"/>
          <w:tcBorders>
            <w:top w:val="nil"/>
            <w:left w:val="nil"/>
            <w:bottom w:val="nil"/>
            <w:right w:val="nil"/>
          </w:tcBorders>
        </w:tcPr>
        <w:p w:rsidR="00403F73" w:rsidRDefault="00403F73" w:rsidP="004A1E86">
          <w:pPr>
            <w:spacing w:line="0" w:lineRule="atLeast"/>
            <w:jc w:val="right"/>
            <w:rPr>
              <w:sz w:val="18"/>
            </w:rPr>
          </w:pPr>
        </w:p>
      </w:tc>
    </w:tr>
  </w:tbl>
  <w:p w:rsidR="00403F73" w:rsidRPr="00912B57" w:rsidRDefault="00912B57" w:rsidP="00912B57">
    <w:pPr>
      <w:rPr>
        <w:rFonts w:cs="Times New Roman"/>
        <w:i/>
        <w:sz w:val="18"/>
      </w:rPr>
    </w:pPr>
    <w:r w:rsidRPr="00912B57">
      <w:rPr>
        <w:rFonts w:cs="Times New Roman"/>
        <w:i/>
        <w:sz w:val="18"/>
      </w:rPr>
      <w:t>OPC64342 - B</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F73" w:rsidRPr="00E33C1C" w:rsidRDefault="00403F73" w:rsidP="00403F73">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403F73" w:rsidTr="004A1E86">
      <w:tc>
        <w:tcPr>
          <w:tcW w:w="1384" w:type="dxa"/>
          <w:tcBorders>
            <w:top w:val="nil"/>
            <w:left w:val="nil"/>
            <w:bottom w:val="nil"/>
            <w:right w:val="nil"/>
          </w:tcBorders>
        </w:tcPr>
        <w:p w:rsidR="00403F73" w:rsidRDefault="00403F73" w:rsidP="004A1E86">
          <w:pPr>
            <w:spacing w:line="0" w:lineRule="atLeast"/>
            <w:rPr>
              <w:sz w:val="18"/>
            </w:rPr>
          </w:pPr>
        </w:p>
      </w:tc>
      <w:tc>
        <w:tcPr>
          <w:tcW w:w="6379" w:type="dxa"/>
          <w:tcBorders>
            <w:top w:val="nil"/>
            <w:left w:val="nil"/>
            <w:bottom w:val="nil"/>
            <w:right w:val="nil"/>
          </w:tcBorders>
        </w:tcPr>
        <w:p w:rsidR="00403F73" w:rsidRDefault="00403F73" w:rsidP="004A1E8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1C78E9">
            <w:rPr>
              <w:i/>
              <w:sz w:val="18"/>
            </w:rPr>
            <w:t>Bankruptcy Regulations 2021</w:t>
          </w:r>
          <w:r w:rsidRPr="007A1328">
            <w:rPr>
              <w:i/>
              <w:sz w:val="18"/>
            </w:rPr>
            <w:fldChar w:fldCharType="end"/>
          </w:r>
        </w:p>
      </w:tc>
      <w:tc>
        <w:tcPr>
          <w:tcW w:w="709" w:type="dxa"/>
          <w:tcBorders>
            <w:top w:val="nil"/>
            <w:left w:val="nil"/>
            <w:bottom w:val="nil"/>
            <w:right w:val="nil"/>
          </w:tcBorders>
        </w:tcPr>
        <w:p w:rsidR="00403F73" w:rsidRDefault="00403F73" w:rsidP="004A1E8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27A93">
            <w:rPr>
              <w:i/>
              <w:noProof/>
              <w:sz w:val="18"/>
            </w:rPr>
            <w:t>79</w:t>
          </w:r>
          <w:r w:rsidRPr="00ED79B6">
            <w:rPr>
              <w:i/>
              <w:sz w:val="18"/>
            </w:rPr>
            <w:fldChar w:fldCharType="end"/>
          </w:r>
        </w:p>
      </w:tc>
    </w:tr>
  </w:tbl>
  <w:p w:rsidR="00403F73" w:rsidRPr="00912B57" w:rsidRDefault="00912B57" w:rsidP="00912B57">
    <w:pPr>
      <w:rPr>
        <w:rFonts w:cs="Times New Roman"/>
        <w:i/>
        <w:sz w:val="18"/>
      </w:rPr>
    </w:pPr>
    <w:r w:rsidRPr="00912B57">
      <w:rPr>
        <w:rFonts w:cs="Times New Roman"/>
        <w:i/>
        <w:sz w:val="18"/>
      </w:rPr>
      <w:t>OPC64342 - B</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F73" w:rsidRPr="00E33C1C" w:rsidRDefault="00403F73" w:rsidP="00403F73">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394"/>
      <w:gridCol w:w="6422"/>
      <w:gridCol w:w="713"/>
    </w:tblGrid>
    <w:tr w:rsidR="00403F73" w:rsidTr="003F7E32">
      <w:tc>
        <w:tcPr>
          <w:tcW w:w="817" w:type="pct"/>
          <w:tcBorders>
            <w:top w:val="nil"/>
            <w:left w:val="nil"/>
            <w:bottom w:val="nil"/>
            <w:right w:val="nil"/>
          </w:tcBorders>
        </w:tcPr>
        <w:p w:rsidR="00403F73" w:rsidRDefault="00403F73" w:rsidP="003F7E32">
          <w:pPr>
            <w:spacing w:line="0" w:lineRule="atLeast"/>
            <w:rPr>
              <w:sz w:val="18"/>
            </w:rPr>
          </w:pPr>
        </w:p>
      </w:tc>
      <w:tc>
        <w:tcPr>
          <w:tcW w:w="3765" w:type="pct"/>
          <w:tcBorders>
            <w:top w:val="nil"/>
            <w:left w:val="nil"/>
            <w:bottom w:val="nil"/>
            <w:right w:val="nil"/>
          </w:tcBorders>
        </w:tcPr>
        <w:p w:rsidR="00403F73" w:rsidRDefault="00403F73" w:rsidP="003F7E32">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1C78E9">
            <w:rPr>
              <w:i/>
              <w:sz w:val="18"/>
            </w:rPr>
            <w:t>Bankruptcy Regulations 2021</w:t>
          </w:r>
          <w:r w:rsidRPr="007A1328">
            <w:rPr>
              <w:i/>
              <w:sz w:val="18"/>
            </w:rPr>
            <w:fldChar w:fldCharType="end"/>
          </w:r>
        </w:p>
      </w:tc>
      <w:tc>
        <w:tcPr>
          <w:tcW w:w="418" w:type="pct"/>
          <w:tcBorders>
            <w:top w:val="nil"/>
            <w:left w:val="nil"/>
            <w:bottom w:val="nil"/>
            <w:right w:val="nil"/>
          </w:tcBorders>
        </w:tcPr>
        <w:p w:rsidR="00403F73" w:rsidRDefault="00403F73" w:rsidP="003F7E32">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27A93">
            <w:rPr>
              <w:i/>
              <w:noProof/>
              <w:sz w:val="18"/>
            </w:rPr>
            <w:t>96</w:t>
          </w:r>
          <w:r w:rsidRPr="00ED79B6">
            <w:rPr>
              <w:i/>
              <w:sz w:val="18"/>
            </w:rPr>
            <w:fldChar w:fldCharType="end"/>
          </w:r>
        </w:p>
      </w:tc>
    </w:tr>
  </w:tbl>
  <w:p w:rsidR="00403F73" w:rsidRPr="00ED79B6" w:rsidRDefault="00403F73" w:rsidP="00403F73">
    <w:pPr>
      <w:rPr>
        <w:i/>
        <w:sz w:val="18"/>
      </w:rPr>
    </w:pPr>
  </w:p>
  <w:p w:rsidR="00403F73" w:rsidRPr="00912B57" w:rsidRDefault="00912B57" w:rsidP="00912B57">
    <w:pPr>
      <w:pStyle w:val="Footer"/>
      <w:rPr>
        <w:i/>
        <w:sz w:val="18"/>
      </w:rPr>
    </w:pPr>
    <w:r w:rsidRPr="00912B57">
      <w:rPr>
        <w:i/>
        <w:sz w:val="18"/>
      </w:rPr>
      <w:t>OPC64342 - B</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F73" w:rsidRPr="00EF5531" w:rsidRDefault="00403F73" w:rsidP="00403F73">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403F73" w:rsidTr="00A62226">
      <w:tc>
        <w:tcPr>
          <w:tcW w:w="709" w:type="dxa"/>
          <w:tcBorders>
            <w:top w:val="nil"/>
            <w:left w:val="nil"/>
            <w:bottom w:val="nil"/>
            <w:right w:val="nil"/>
          </w:tcBorders>
        </w:tcPr>
        <w:p w:rsidR="00403F73" w:rsidRDefault="00403F73" w:rsidP="004A1E86">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27A93">
            <w:rPr>
              <w:i/>
              <w:noProof/>
              <w:sz w:val="18"/>
            </w:rPr>
            <w:t>108</w:t>
          </w:r>
          <w:r w:rsidRPr="00ED79B6">
            <w:rPr>
              <w:i/>
              <w:sz w:val="18"/>
            </w:rPr>
            <w:fldChar w:fldCharType="end"/>
          </w:r>
        </w:p>
      </w:tc>
      <w:tc>
        <w:tcPr>
          <w:tcW w:w="6379" w:type="dxa"/>
          <w:tcBorders>
            <w:top w:val="nil"/>
            <w:left w:val="nil"/>
            <w:bottom w:val="nil"/>
            <w:right w:val="nil"/>
          </w:tcBorders>
        </w:tcPr>
        <w:p w:rsidR="00403F73" w:rsidRDefault="00403F73" w:rsidP="004A1E8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1C78E9">
            <w:rPr>
              <w:i/>
              <w:sz w:val="18"/>
            </w:rPr>
            <w:t>Bankruptcy Regulations 2021</w:t>
          </w:r>
          <w:r w:rsidRPr="007A1328">
            <w:rPr>
              <w:i/>
              <w:sz w:val="18"/>
            </w:rPr>
            <w:fldChar w:fldCharType="end"/>
          </w:r>
        </w:p>
      </w:tc>
      <w:tc>
        <w:tcPr>
          <w:tcW w:w="1384" w:type="dxa"/>
          <w:tcBorders>
            <w:top w:val="nil"/>
            <w:left w:val="nil"/>
            <w:bottom w:val="nil"/>
            <w:right w:val="nil"/>
          </w:tcBorders>
        </w:tcPr>
        <w:p w:rsidR="00403F73" w:rsidRDefault="00403F73" w:rsidP="004A1E86">
          <w:pPr>
            <w:spacing w:line="0" w:lineRule="atLeast"/>
            <w:jc w:val="right"/>
            <w:rPr>
              <w:sz w:val="18"/>
            </w:rPr>
          </w:pPr>
        </w:p>
      </w:tc>
    </w:tr>
  </w:tbl>
  <w:p w:rsidR="00403F73" w:rsidRPr="00912B57" w:rsidRDefault="00912B57" w:rsidP="00912B57">
    <w:pPr>
      <w:rPr>
        <w:rFonts w:cs="Times New Roman"/>
        <w:i/>
        <w:sz w:val="18"/>
      </w:rPr>
    </w:pPr>
    <w:r w:rsidRPr="00912B57">
      <w:rPr>
        <w:rFonts w:cs="Times New Roman"/>
        <w:i/>
        <w:sz w:val="18"/>
      </w:rPr>
      <w:t>OPC64342 - 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5931" w:rsidRDefault="008E5931" w:rsidP="00715914">
      <w:pPr>
        <w:spacing w:line="240" w:lineRule="auto"/>
      </w:pPr>
      <w:r>
        <w:separator/>
      </w:r>
    </w:p>
  </w:footnote>
  <w:footnote w:type="continuationSeparator" w:id="0">
    <w:p w:rsidR="008E5931" w:rsidRDefault="008E5931"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5F1388" w:rsidRDefault="008E5931" w:rsidP="00715914">
    <w:pPr>
      <w:pStyle w:val="Header"/>
      <w:tabs>
        <w:tab w:val="clear" w:pos="4150"/>
        <w:tab w:val="clear" w:pos="8307"/>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EC6" w:rsidRDefault="00676EC6" w:rsidP="004A1E86">
    <w:pPr>
      <w:rPr>
        <w:sz w:val="20"/>
      </w:rPr>
    </w:pPr>
    <w:r w:rsidRPr="007A1328">
      <w:rPr>
        <w:b/>
        <w:sz w:val="20"/>
      </w:rPr>
      <w:fldChar w:fldCharType="begin"/>
    </w:r>
    <w:r w:rsidRPr="007A1328">
      <w:rPr>
        <w:b/>
        <w:sz w:val="20"/>
      </w:rPr>
      <w:instrText xml:space="preserve"> STYLEREF CharChapNo </w:instrText>
    </w:r>
    <w:r w:rsidR="00D17631">
      <w:rPr>
        <w:b/>
        <w:sz w:val="20"/>
      </w:rPr>
      <w:fldChar w:fldCharType="separate"/>
    </w:r>
    <w:r w:rsidR="00D17631">
      <w:rPr>
        <w:b/>
        <w:noProof/>
        <w:sz w:val="20"/>
      </w:rPr>
      <w:t>Schedule 1</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sidR="00D17631">
      <w:rPr>
        <w:sz w:val="20"/>
      </w:rPr>
      <w:fldChar w:fldCharType="separate"/>
    </w:r>
    <w:r w:rsidR="00D17631">
      <w:rPr>
        <w:noProof/>
        <w:sz w:val="20"/>
      </w:rPr>
      <w:t>Forms</w:t>
    </w:r>
    <w:r>
      <w:rPr>
        <w:sz w:val="20"/>
      </w:rPr>
      <w:fldChar w:fldCharType="end"/>
    </w:r>
  </w:p>
  <w:p w:rsidR="00676EC6" w:rsidRDefault="00676EC6" w:rsidP="004A1E86">
    <w:pPr>
      <w:rPr>
        <w:sz w:val="20"/>
      </w:rPr>
    </w:pPr>
    <w:r w:rsidRPr="007A1328">
      <w:rPr>
        <w:b/>
        <w:sz w:val="20"/>
      </w:rPr>
      <w:fldChar w:fldCharType="begin"/>
    </w:r>
    <w:r w:rsidRPr="007A1328">
      <w:rPr>
        <w:b/>
        <w:sz w:val="20"/>
      </w:rPr>
      <w:instrText xml:space="preserve"> STYLEREF CharPartNo </w:instrTex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end"/>
    </w:r>
  </w:p>
  <w:p w:rsidR="00676EC6" w:rsidRPr="007A1328" w:rsidRDefault="00676EC6" w:rsidP="004A1E86">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676EC6" w:rsidRPr="007A1328" w:rsidRDefault="00676EC6" w:rsidP="004A1E86">
    <w:pPr>
      <w:rPr>
        <w:b/>
        <w:sz w:val="24"/>
      </w:rPr>
    </w:pPr>
  </w:p>
  <w:p w:rsidR="00676EC6" w:rsidRPr="00403F73" w:rsidRDefault="00676EC6" w:rsidP="00403F73">
    <w:pPr>
      <w:pBdr>
        <w:bottom w:val="single" w:sz="6" w:space="1" w:color="auto"/>
      </w:pBdr>
      <w:spacing w:after="120"/>
      <w:rPr>
        <w:sz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EC6" w:rsidRPr="007A1328" w:rsidRDefault="00676EC6" w:rsidP="004A1E86">
    <w:pPr>
      <w:jc w:val="right"/>
      <w:rPr>
        <w:sz w:val="20"/>
      </w:rPr>
    </w:pPr>
    <w:r w:rsidRPr="007A1328">
      <w:rPr>
        <w:sz w:val="20"/>
      </w:rPr>
      <w:fldChar w:fldCharType="begin"/>
    </w:r>
    <w:r w:rsidRPr="007A1328">
      <w:rPr>
        <w:sz w:val="20"/>
      </w:rPr>
      <w:instrText xml:space="preserve"> STYLEREF CharChapText </w:instrText>
    </w:r>
    <w:r w:rsidR="00D17631">
      <w:rPr>
        <w:sz w:val="20"/>
      </w:rPr>
      <w:fldChar w:fldCharType="separate"/>
    </w:r>
    <w:r w:rsidR="00D17631">
      <w:rPr>
        <w:noProof/>
        <w:sz w:val="20"/>
      </w:rPr>
      <w:t>Forms</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sidR="00D17631">
      <w:rPr>
        <w:b/>
        <w:sz w:val="20"/>
      </w:rPr>
      <w:fldChar w:fldCharType="separate"/>
    </w:r>
    <w:r w:rsidR="00D17631">
      <w:rPr>
        <w:b/>
        <w:noProof/>
        <w:sz w:val="20"/>
      </w:rPr>
      <w:t>Schedule 1</w:t>
    </w:r>
    <w:r>
      <w:rPr>
        <w:b/>
        <w:sz w:val="20"/>
      </w:rPr>
      <w:fldChar w:fldCharType="end"/>
    </w:r>
  </w:p>
  <w:p w:rsidR="00676EC6" w:rsidRPr="007A1328" w:rsidRDefault="00676EC6" w:rsidP="004A1E86">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end"/>
    </w:r>
  </w:p>
  <w:p w:rsidR="00676EC6" w:rsidRPr="007A1328" w:rsidRDefault="00676EC6" w:rsidP="004A1E86">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676EC6" w:rsidRPr="007A1328" w:rsidRDefault="00676EC6" w:rsidP="004A1E86">
    <w:pPr>
      <w:jc w:val="right"/>
      <w:rPr>
        <w:b/>
        <w:sz w:val="24"/>
      </w:rPr>
    </w:pPr>
  </w:p>
  <w:p w:rsidR="00676EC6" w:rsidRPr="00403F73" w:rsidRDefault="00676EC6" w:rsidP="00403F73">
    <w:pPr>
      <w:pBdr>
        <w:bottom w:val="single" w:sz="6" w:space="1" w:color="auto"/>
      </w:pBdr>
      <w:spacing w:after="120"/>
      <w:jc w:val="right"/>
      <w:rPr>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F73" w:rsidRDefault="00403F73">
    <w:pPr>
      <w:rPr>
        <w:sz w:val="20"/>
      </w:rPr>
    </w:pPr>
    <w:r>
      <w:rPr>
        <w:b/>
        <w:sz w:val="20"/>
      </w:rPr>
      <w:fldChar w:fldCharType="begin"/>
    </w:r>
    <w:r>
      <w:rPr>
        <w:b/>
        <w:sz w:val="20"/>
      </w:rPr>
      <w:instrText xml:space="preserve"> STYLEREF CharAmSchNo </w:instrText>
    </w:r>
    <w:r>
      <w:rPr>
        <w:b/>
        <w:sz w:val="20"/>
      </w:rPr>
      <w:fldChar w:fldCharType="separate"/>
    </w:r>
    <w:r w:rsidR="00D17631">
      <w:rPr>
        <w:b/>
        <w:noProof/>
        <w:sz w:val="20"/>
      </w:rPr>
      <w:t>Schedule 4</w:t>
    </w:r>
    <w:r>
      <w:rPr>
        <w:b/>
        <w:sz w:val="20"/>
      </w:rPr>
      <w:fldChar w:fldCharType="end"/>
    </w:r>
    <w:r>
      <w:rPr>
        <w:sz w:val="20"/>
      </w:rPr>
      <w:t xml:space="preserve">  </w:t>
    </w:r>
    <w:r>
      <w:rPr>
        <w:sz w:val="20"/>
      </w:rPr>
      <w:fldChar w:fldCharType="begin"/>
    </w:r>
    <w:r>
      <w:rPr>
        <w:sz w:val="20"/>
      </w:rPr>
      <w:instrText xml:space="preserve"> STYLEREF CharAmSchText </w:instrText>
    </w:r>
    <w:r>
      <w:rPr>
        <w:sz w:val="20"/>
      </w:rPr>
      <w:fldChar w:fldCharType="separate"/>
    </w:r>
    <w:r w:rsidR="00D17631">
      <w:rPr>
        <w:noProof/>
        <w:sz w:val="20"/>
      </w:rPr>
      <w:t>Modifications under Part XI of the Act—administration of estates of deceased persons</w:t>
    </w:r>
    <w:r>
      <w:rPr>
        <w:sz w:val="20"/>
      </w:rPr>
      <w:fldChar w:fldCharType="end"/>
    </w:r>
  </w:p>
  <w:p w:rsidR="00403F73" w:rsidRDefault="00403F73">
    <w:pPr>
      <w:rPr>
        <w:b/>
        <w:sz w:val="20"/>
      </w:rPr>
    </w:pPr>
    <w:r>
      <w:rPr>
        <w:b/>
        <w:sz w:val="20"/>
      </w:rPr>
      <w:fldChar w:fldCharType="begin"/>
    </w:r>
    <w:r>
      <w:rPr>
        <w:b/>
        <w:sz w:val="20"/>
      </w:rPr>
      <w:instrText xml:space="preserve"> STYLEREF CharAmPartNo </w:instrText>
    </w:r>
    <w:r>
      <w:rPr>
        <w:b/>
        <w:sz w:val="20"/>
      </w:rPr>
      <w:fldChar w:fldCharType="end"/>
    </w:r>
    <w:r>
      <w:rPr>
        <w:sz w:val="20"/>
      </w:rPr>
      <w:t xml:space="preserve">  </w:t>
    </w:r>
    <w:r>
      <w:rPr>
        <w:sz w:val="20"/>
      </w:rPr>
      <w:fldChar w:fldCharType="begin"/>
    </w:r>
    <w:r>
      <w:rPr>
        <w:sz w:val="20"/>
      </w:rPr>
      <w:instrText xml:space="preserve"> STYLEREF CharAmPartText </w:instrText>
    </w:r>
    <w:r>
      <w:rPr>
        <w:sz w:val="20"/>
      </w:rPr>
      <w:fldChar w:fldCharType="end"/>
    </w:r>
  </w:p>
  <w:p w:rsidR="00403F73" w:rsidRPr="00403F73" w:rsidRDefault="00403F73" w:rsidP="00403F73">
    <w:pPr>
      <w:pBdr>
        <w:bottom w:val="single" w:sz="6" w:space="1" w:color="auto"/>
      </w:pBdr>
      <w:spacing w:after="120"/>
      <w:rPr>
        <w:sz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F73" w:rsidRDefault="00403F73">
    <w:pPr>
      <w:jc w:val="right"/>
      <w:rPr>
        <w:sz w:val="20"/>
      </w:rPr>
    </w:pPr>
    <w:r>
      <w:rPr>
        <w:sz w:val="20"/>
      </w:rPr>
      <w:fldChar w:fldCharType="begin"/>
    </w:r>
    <w:r>
      <w:rPr>
        <w:sz w:val="20"/>
      </w:rPr>
      <w:instrText xml:space="preserve"> STYLEREF CharAmSchText </w:instrText>
    </w:r>
    <w:r>
      <w:rPr>
        <w:sz w:val="20"/>
      </w:rPr>
      <w:fldChar w:fldCharType="separate"/>
    </w:r>
    <w:r w:rsidR="00D17631">
      <w:rPr>
        <w:noProof/>
        <w:sz w:val="20"/>
      </w:rPr>
      <w:t>Modifications under Part XI of the Act—administration of estates of deceased persons</w:t>
    </w:r>
    <w:r>
      <w:rPr>
        <w:sz w:val="20"/>
      </w:rPr>
      <w:fldChar w:fldCharType="end"/>
    </w:r>
    <w:r>
      <w:rPr>
        <w:sz w:val="20"/>
      </w:rPr>
      <w:t xml:space="preserve">  </w:t>
    </w:r>
    <w:r>
      <w:rPr>
        <w:b/>
        <w:sz w:val="20"/>
      </w:rPr>
      <w:fldChar w:fldCharType="begin"/>
    </w:r>
    <w:r>
      <w:rPr>
        <w:b/>
        <w:sz w:val="20"/>
      </w:rPr>
      <w:instrText xml:space="preserve"> STYLEREF CharAmSchNo </w:instrText>
    </w:r>
    <w:r>
      <w:rPr>
        <w:b/>
        <w:sz w:val="20"/>
      </w:rPr>
      <w:fldChar w:fldCharType="separate"/>
    </w:r>
    <w:r w:rsidR="00D17631">
      <w:rPr>
        <w:b/>
        <w:noProof/>
        <w:sz w:val="20"/>
      </w:rPr>
      <w:t>Schedule 4</w:t>
    </w:r>
    <w:r>
      <w:rPr>
        <w:b/>
        <w:sz w:val="20"/>
      </w:rPr>
      <w:fldChar w:fldCharType="end"/>
    </w:r>
  </w:p>
  <w:p w:rsidR="00403F73" w:rsidRDefault="00403F73">
    <w:pPr>
      <w:jc w:val="right"/>
      <w:rPr>
        <w:b/>
        <w:sz w:val="20"/>
      </w:rPr>
    </w:pPr>
    <w:r>
      <w:rPr>
        <w:sz w:val="20"/>
      </w:rPr>
      <w:fldChar w:fldCharType="begin"/>
    </w:r>
    <w:r>
      <w:rPr>
        <w:sz w:val="20"/>
      </w:rPr>
      <w:instrText xml:space="preserve"> STYLEREF CharAmPartText </w:instrText>
    </w:r>
    <w:r>
      <w:rPr>
        <w:sz w:val="20"/>
      </w:rPr>
      <w:fldChar w:fldCharType="end"/>
    </w:r>
    <w:r>
      <w:rPr>
        <w:sz w:val="20"/>
      </w:rPr>
      <w:t xml:space="preserve">  </w:t>
    </w:r>
    <w:r>
      <w:rPr>
        <w:b/>
        <w:sz w:val="20"/>
      </w:rPr>
      <w:fldChar w:fldCharType="begin"/>
    </w:r>
    <w:r>
      <w:rPr>
        <w:b/>
        <w:sz w:val="20"/>
      </w:rPr>
      <w:instrText xml:space="preserve"> STYLEREF CharAmPartNo </w:instrText>
    </w:r>
    <w:r>
      <w:rPr>
        <w:b/>
        <w:sz w:val="20"/>
      </w:rPr>
      <w:fldChar w:fldCharType="end"/>
    </w:r>
  </w:p>
  <w:p w:rsidR="00403F73" w:rsidRPr="00403F73" w:rsidRDefault="00403F73" w:rsidP="00403F73">
    <w:pPr>
      <w:pBdr>
        <w:bottom w:val="single" w:sz="6" w:space="1" w:color="auto"/>
      </w:pBdr>
      <w:spacing w:after="120"/>
      <w:jc w:val="right"/>
      <w:rPr>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F73" w:rsidRPr="00403F73" w:rsidRDefault="00403F73">
    <w:pPr>
      <w:rPr>
        <w:sz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Default="008E5931" w:rsidP="00715914">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1C78E9">
      <w:rPr>
        <w:b/>
        <w:noProof/>
        <w:sz w:val="20"/>
      </w:rPr>
      <w:t>Schedule 1</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1C78E9">
      <w:rPr>
        <w:noProof/>
        <w:sz w:val="20"/>
      </w:rPr>
      <w:t>Forms</w:t>
    </w:r>
    <w:r>
      <w:rPr>
        <w:sz w:val="20"/>
      </w:rPr>
      <w:fldChar w:fldCharType="end"/>
    </w:r>
  </w:p>
  <w:p w:rsidR="008E5931" w:rsidRDefault="008E5931" w:rsidP="00715914">
    <w:pPr>
      <w:rPr>
        <w:sz w:val="20"/>
      </w:rPr>
    </w:pPr>
    <w:r w:rsidRPr="007A1328">
      <w:rPr>
        <w:b/>
        <w:sz w:val="20"/>
      </w:rPr>
      <w:fldChar w:fldCharType="begin"/>
    </w:r>
    <w:r w:rsidRPr="007A1328">
      <w:rPr>
        <w:b/>
        <w:sz w:val="20"/>
      </w:rPr>
      <w:instrText xml:space="preserve"> STYLEREF CharPartNo </w:instrTex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end"/>
    </w:r>
  </w:p>
  <w:p w:rsidR="008E5931" w:rsidRPr="007A1328" w:rsidRDefault="008E5931" w:rsidP="00715914">
    <w:pPr>
      <w:rPr>
        <w:sz w:val="20"/>
      </w:rPr>
    </w:pPr>
    <w:r>
      <w:rPr>
        <w:b/>
        <w:sz w:val="20"/>
      </w:rPr>
      <w:fldChar w:fldCharType="begin"/>
    </w:r>
    <w:r>
      <w:rPr>
        <w:b/>
        <w:sz w:val="20"/>
      </w:rPr>
      <w:instrText xml:space="preserve"> STYLEREF CharDivNo </w:instrText>
    </w:r>
    <w:r>
      <w:rPr>
        <w:b/>
        <w:sz w:val="20"/>
      </w:rPr>
      <w:fldChar w:fldCharType="separate"/>
    </w:r>
    <w:r w:rsidR="001C78E9">
      <w:rPr>
        <w:b/>
        <w:noProof/>
        <w:sz w:val="20"/>
      </w:rPr>
      <w:t>Division 1A</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1C78E9">
      <w:rPr>
        <w:noProof/>
        <w:sz w:val="20"/>
      </w:rPr>
      <w:t>Interpretation</w:t>
    </w:r>
    <w:r>
      <w:rPr>
        <w:sz w:val="20"/>
      </w:rPr>
      <w:fldChar w:fldCharType="end"/>
    </w:r>
  </w:p>
  <w:p w:rsidR="008E5931" w:rsidRPr="007A1328" w:rsidRDefault="008E5931" w:rsidP="00715914">
    <w:pPr>
      <w:rPr>
        <w:b/>
        <w:sz w:val="24"/>
      </w:rPr>
    </w:pPr>
  </w:p>
  <w:p w:rsidR="008E5931" w:rsidRPr="007A1328" w:rsidRDefault="008E5931" w:rsidP="00C10A73">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sidR="001C78E9">
      <w:rPr>
        <w:sz w:val="24"/>
      </w:rPr>
      <w:t>Section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1C78E9">
      <w:rPr>
        <w:noProof/>
        <w:sz w:val="24"/>
      </w:rPr>
      <w:t>74</w:t>
    </w:r>
    <w:r w:rsidRPr="007A1328">
      <w:rPr>
        <w:sz w:val="24"/>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7A1328" w:rsidRDefault="008E5931" w:rsidP="00715914">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1C78E9">
      <w:rPr>
        <w:noProof/>
        <w:sz w:val="20"/>
      </w:rPr>
      <w:t>Forms</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1C78E9">
      <w:rPr>
        <w:b/>
        <w:noProof/>
        <w:sz w:val="20"/>
      </w:rPr>
      <w:t>Schedule 1</w:t>
    </w:r>
    <w:r>
      <w:rPr>
        <w:b/>
        <w:sz w:val="20"/>
      </w:rPr>
      <w:fldChar w:fldCharType="end"/>
    </w:r>
  </w:p>
  <w:p w:rsidR="008E5931" w:rsidRPr="007A1328" w:rsidRDefault="008E5931" w:rsidP="00715914">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end"/>
    </w:r>
  </w:p>
  <w:p w:rsidR="008E5931" w:rsidRPr="007A1328" w:rsidRDefault="008E5931" w:rsidP="00715914">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1C78E9">
      <w:rPr>
        <w:noProof/>
        <w:sz w:val="20"/>
      </w:rPr>
      <w:t>Interpretation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1C78E9">
      <w:rPr>
        <w:b/>
        <w:noProof/>
        <w:sz w:val="20"/>
      </w:rPr>
      <w:t>Division 1A</w:t>
    </w:r>
    <w:r>
      <w:rPr>
        <w:b/>
        <w:sz w:val="20"/>
      </w:rPr>
      <w:fldChar w:fldCharType="end"/>
    </w:r>
  </w:p>
  <w:p w:rsidR="008E5931" w:rsidRPr="007A1328" w:rsidRDefault="008E5931" w:rsidP="00715914">
    <w:pPr>
      <w:jc w:val="right"/>
      <w:rPr>
        <w:b/>
        <w:sz w:val="24"/>
      </w:rPr>
    </w:pPr>
  </w:p>
  <w:p w:rsidR="008E5931" w:rsidRPr="007A1328" w:rsidRDefault="008E5931" w:rsidP="00C10A73">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sidR="001C78E9">
      <w:rPr>
        <w:sz w:val="24"/>
      </w:rPr>
      <w:t>Section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1C78E9">
      <w:rPr>
        <w:noProof/>
        <w:sz w:val="24"/>
      </w:rPr>
      <w:t>74</w:t>
    </w:r>
    <w:r w:rsidRPr="007A1328">
      <w:rPr>
        <w:sz w:val="24"/>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7A1328" w:rsidRDefault="008E5931" w:rsidP="007159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5F1388" w:rsidRDefault="008E5931"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5F1388" w:rsidRDefault="008E5931" w:rsidP="00715914">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ED79B6" w:rsidRDefault="008E5931" w:rsidP="00F67BCA">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ED79B6" w:rsidRDefault="008E5931" w:rsidP="00F67BCA">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931" w:rsidRPr="00ED79B6" w:rsidRDefault="008E5931" w:rsidP="00715914">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F73" w:rsidRDefault="00403F73" w:rsidP="004A1E86">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403F73" w:rsidRDefault="00403F73" w:rsidP="004A1E86">
    <w:pPr>
      <w:rPr>
        <w:sz w:val="20"/>
      </w:rPr>
    </w:pPr>
    <w:r w:rsidRPr="007A1328">
      <w:rPr>
        <w:b/>
        <w:sz w:val="20"/>
      </w:rPr>
      <w:fldChar w:fldCharType="begin"/>
    </w:r>
    <w:r w:rsidRPr="007A1328">
      <w:rPr>
        <w:b/>
        <w:sz w:val="20"/>
      </w:rPr>
      <w:instrText xml:space="preserve"> STYLEREF CharPartNo </w:instrText>
    </w:r>
    <w:r w:rsidR="00D17631">
      <w:rPr>
        <w:b/>
        <w:sz w:val="20"/>
      </w:rPr>
      <w:fldChar w:fldCharType="separate"/>
    </w:r>
    <w:r w:rsidR="008A3DB2">
      <w:rPr>
        <w:b/>
        <w:noProof/>
        <w:sz w:val="20"/>
      </w:rPr>
      <w:t>Part 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D17631">
      <w:rPr>
        <w:sz w:val="20"/>
      </w:rPr>
      <w:fldChar w:fldCharType="separate"/>
    </w:r>
    <w:r w:rsidR="008A3DB2">
      <w:rPr>
        <w:noProof/>
        <w:sz w:val="20"/>
      </w:rPr>
      <w:t>Preliminary</w:t>
    </w:r>
    <w:r>
      <w:rPr>
        <w:sz w:val="20"/>
      </w:rPr>
      <w:fldChar w:fldCharType="end"/>
    </w:r>
  </w:p>
  <w:p w:rsidR="00403F73" w:rsidRPr="007A1328" w:rsidRDefault="00403F73" w:rsidP="004A1E86">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403F73" w:rsidRPr="007A1328" w:rsidRDefault="00403F73" w:rsidP="004A1E86">
    <w:pPr>
      <w:rPr>
        <w:b/>
        <w:sz w:val="24"/>
      </w:rPr>
    </w:pPr>
  </w:p>
  <w:p w:rsidR="00403F73" w:rsidRPr="00403F73" w:rsidRDefault="00403F73" w:rsidP="00403F73">
    <w:pPr>
      <w:pBdr>
        <w:bottom w:val="single" w:sz="6" w:space="1" w:color="auto"/>
      </w:pBdr>
      <w:spacing w:after="120"/>
      <w:rPr>
        <w:sz w:val="24"/>
      </w:rPr>
    </w:pPr>
    <w:r w:rsidRPr="00403F73">
      <w:rPr>
        <w:sz w:val="24"/>
      </w:rPr>
      <w:fldChar w:fldCharType="begin"/>
    </w:r>
    <w:r w:rsidRPr="00403F73">
      <w:rPr>
        <w:sz w:val="24"/>
      </w:rPr>
      <w:instrText xml:space="preserve"> DOCPROPERTY  Header </w:instrText>
    </w:r>
    <w:r w:rsidRPr="00403F73">
      <w:rPr>
        <w:sz w:val="24"/>
      </w:rPr>
      <w:fldChar w:fldCharType="separate"/>
    </w:r>
    <w:r w:rsidR="001C78E9">
      <w:rPr>
        <w:sz w:val="24"/>
      </w:rPr>
      <w:t>Section</w:t>
    </w:r>
    <w:r w:rsidRPr="00403F73">
      <w:rPr>
        <w:sz w:val="24"/>
      </w:rPr>
      <w:fldChar w:fldCharType="end"/>
    </w:r>
    <w:r w:rsidRPr="00403F73">
      <w:rPr>
        <w:sz w:val="24"/>
      </w:rPr>
      <w:t xml:space="preserve"> </w:t>
    </w:r>
    <w:r w:rsidRPr="00403F73">
      <w:rPr>
        <w:sz w:val="24"/>
      </w:rPr>
      <w:fldChar w:fldCharType="begin"/>
    </w:r>
    <w:r w:rsidRPr="00403F73">
      <w:rPr>
        <w:sz w:val="24"/>
      </w:rPr>
      <w:instrText xml:space="preserve"> STYLEREF CharSectno </w:instrText>
    </w:r>
    <w:r w:rsidRPr="00403F73">
      <w:rPr>
        <w:sz w:val="24"/>
      </w:rPr>
      <w:fldChar w:fldCharType="separate"/>
    </w:r>
    <w:r w:rsidR="008A3DB2">
      <w:rPr>
        <w:noProof/>
        <w:sz w:val="24"/>
      </w:rPr>
      <w:t>4</w:t>
    </w:r>
    <w:r w:rsidRPr="00403F73">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F73" w:rsidRPr="007A1328" w:rsidRDefault="00403F73" w:rsidP="004A1E86">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403F73" w:rsidRPr="007A1328" w:rsidRDefault="00403F73" w:rsidP="004A1E86">
    <w:pPr>
      <w:jc w:val="right"/>
      <w:rPr>
        <w:sz w:val="20"/>
      </w:rPr>
    </w:pPr>
    <w:r w:rsidRPr="007A1328">
      <w:rPr>
        <w:sz w:val="20"/>
      </w:rPr>
      <w:fldChar w:fldCharType="begin"/>
    </w:r>
    <w:r w:rsidRPr="007A1328">
      <w:rPr>
        <w:sz w:val="20"/>
      </w:rPr>
      <w:instrText xml:space="preserve"> STYLEREF CharPartText </w:instrText>
    </w:r>
    <w:r w:rsidR="00D17631">
      <w:rPr>
        <w:sz w:val="20"/>
      </w:rPr>
      <w:fldChar w:fldCharType="separate"/>
    </w:r>
    <w:r w:rsidR="008A3DB2">
      <w:rPr>
        <w:noProof/>
        <w:sz w:val="20"/>
      </w:rPr>
      <w:t>Preliminary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D17631">
      <w:rPr>
        <w:b/>
        <w:sz w:val="20"/>
      </w:rPr>
      <w:fldChar w:fldCharType="separate"/>
    </w:r>
    <w:r w:rsidR="008A3DB2">
      <w:rPr>
        <w:b/>
        <w:noProof/>
        <w:sz w:val="20"/>
      </w:rPr>
      <w:t>Part 1</w:t>
    </w:r>
    <w:r>
      <w:rPr>
        <w:b/>
        <w:sz w:val="20"/>
      </w:rPr>
      <w:fldChar w:fldCharType="end"/>
    </w:r>
  </w:p>
  <w:p w:rsidR="00403F73" w:rsidRPr="007A1328" w:rsidRDefault="00403F73" w:rsidP="004A1E86">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403F73" w:rsidRPr="007A1328" w:rsidRDefault="00403F73" w:rsidP="004A1E86">
    <w:pPr>
      <w:jc w:val="right"/>
      <w:rPr>
        <w:b/>
        <w:sz w:val="24"/>
      </w:rPr>
    </w:pPr>
  </w:p>
  <w:p w:rsidR="00403F73" w:rsidRPr="00403F73" w:rsidRDefault="00403F73" w:rsidP="00403F73">
    <w:pPr>
      <w:pBdr>
        <w:bottom w:val="single" w:sz="6" w:space="1" w:color="auto"/>
      </w:pBdr>
      <w:spacing w:after="120"/>
      <w:jc w:val="right"/>
      <w:rPr>
        <w:sz w:val="24"/>
      </w:rPr>
    </w:pPr>
    <w:r w:rsidRPr="00403F73">
      <w:rPr>
        <w:sz w:val="24"/>
      </w:rPr>
      <w:fldChar w:fldCharType="begin"/>
    </w:r>
    <w:r w:rsidRPr="00403F73">
      <w:rPr>
        <w:sz w:val="24"/>
      </w:rPr>
      <w:instrText xml:space="preserve"> DOCPROPERTY  Header </w:instrText>
    </w:r>
    <w:r w:rsidRPr="00403F73">
      <w:rPr>
        <w:sz w:val="24"/>
      </w:rPr>
      <w:fldChar w:fldCharType="separate"/>
    </w:r>
    <w:r w:rsidR="001C78E9">
      <w:rPr>
        <w:sz w:val="24"/>
      </w:rPr>
      <w:t>Section</w:t>
    </w:r>
    <w:r w:rsidRPr="00403F73">
      <w:rPr>
        <w:sz w:val="24"/>
      </w:rPr>
      <w:fldChar w:fldCharType="end"/>
    </w:r>
    <w:r w:rsidRPr="00403F73">
      <w:rPr>
        <w:sz w:val="24"/>
      </w:rPr>
      <w:t xml:space="preserve"> </w:t>
    </w:r>
    <w:r w:rsidRPr="00403F73">
      <w:rPr>
        <w:sz w:val="24"/>
      </w:rPr>
      <w:fldChar w:fldCharType="begin"/>
    </w:r>
    <w:r w:rsidRPr="00403F73">
      <w:rPr>
        <w:sz w:val="24"/>
      </w:rPr>
      <w:instrText xml:space="preserve"> STYLEREF CharSectno </w:instrText>
    </w:r>
    <w:r w:rsidRPr="00403F73">
      <w:rPr>
        <w:sz w:val="24"/>
      </w:rPr>
      <w:fldChar w:fldCharType="separate"/>
    </w:r>
    <w:r w:rsidR="008A3DB2">
      <w:rPr>
        <w:noProof/>
        <w:sz w:val="24"/>
      </w:rPr>
      <w:t>1</w:t>
    </w:r>
    <w:r w:rsidRPr="00403F73">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F73" w:rsidRPr="00403F73" w:rsidRDefault="00403F73" w:rsidP="004A1E86">
    <w:pP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1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15:restartNumberingAfterBreak="0">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2" w15:restartNumberingAfterBreak="0">
    <w:nsid w:val="4D8F1CD4"/>
    <w:multiLevelType w:val="hybridMultilevel"/>
    <w:tmpl w:val="58A896A0"/>
    <w:lvl w:ilvl="0" w:tplc="FFFFFFFF">
      <w:start w:val="1"/>
      <w:numFmt w:val="bullet"/>
      <w:lvlText w:val=""/>
      <w:legacy w:legacy="1" w:legacySpace="0" w:legacyIndent="142"/>
      <w:lvlJc w:val="left"/>
      <w:pPr>
        <w:ind w:left="142" w:hanging="142"/>
      </w:pPr>
      <w:rPr>
        <w:rFonts w:ascii="Symbol" w:hAnsi="Symbol" w:cs="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185139"/>
    <w:multiLevelType w:val="hybridMultilevel"/>
    <w:tmpl w:val="E6864360"/>
    <w:lvl w:ilvl="0" w:tplc="4894A9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3"/>
  </w:num>
  <w:num w:numId="13">
    <w:abstractNumId w:val="14"/>
  </w:num>
  <w:num w:numId="14">
    <w:abstractNumId w:val="17"/>
  </w:num>
  <w:num w:numId="15">
    <w:abstractNumId w:val="15"/>
  </w:num>
  <w:num w:numId="16">
    <w:abstractNumId w:val="12"/>
  </w:num>
  <w:num w:numId="17">
    <w:abstractNumId w:val="21"/>
  </w:num>
  <w:num w:numId="18">
    <w:abstractNumId w:val="20"/>
  </w:num>
  <w:num w:numId="19">
    <w:abstractNumId w:val="19"/>
  </w:num>
  <w:num w:numId="20">
    <w:abstractNumId w:val="10"/>
    <w:lvlOverride w:ilvl="0">
      <w:lvl w:ilvl="0">
        <w:start w:val="1"/>
        <w:numFmt w:val="bullet"/>
        <w:lvlText w:val=""/>
        <w:legacy w:legacy="1" w:legacySpace="0" w:legacyIndent="142"/>
        <w:lvlJc w:val="left"/>
        <w:pPr>
          <w:ind w:left="142" w:hanging="142"/>
        </w:pPr>
        <w:rPr>
          <w:rFonts w:ascii="Symbol" w:hAnsi="Symbol" w:hint="default"/>
          <w:sz w:val="18"/>
        </w:rPr>
      </w:lvl>
    </w:lvlOverride>
  </w:num>
  <w:num w:numId="21">
    <w:abstractNumId w:val="24"/>
  </w:num>
  <w:num w:numId="22">
    <w:abstractNumId w:val="18"/>
  </w:num>
  <w:num w:numId="23">
    <w:abstractNumId w:val="10"/>
    <w:lvlOverride w:ilvl="0">
      <w:lvl w:ilvl="0">
        <w:start w:val="1"/>
        <w:numFmt w:val="bullet"/>
        <w:lvlText w:val=""/>
        <w:legacy w:legacy="1" w:legacySpace="0" w:legacyIndent="142"/>
        <w:lvlJc w:val="left"/>
        <w:pPr>
          <w:ind w:left="142" w:hanging="142"/>
        </w:pPr>
        <w:rPr>
          <w:rFonts w:ascii="Symbol" w:hAnsi="Symbol" w:cs="Symbol" w:hint="default"/>
          <w:sz w:val="18"/>
          <w:szCs w:val="18"/>
        </w:rPr>
      </w:lvl>
    </w:lvlOverride>
  </w:num>
  <w:num w:numId="24">
    <w:abstractNumId w:val="22"/>
  </w:num>
  <w:num w:numId="25">
    <w:abstractNumId w:val="11"/>
  </w:num>
  <w:num w:numId="26">
    <w:abstractNumId w:val="16"/>
  </w:num>
  <w:num w:numId="27">
    <w:abstractNumId w:val="23"/>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3432"/>
    <w:rsid w:val="00001DB5"/>
    <w:rsid w:val="00004470"/>
    <w:rsid w:val="0000482C"/>
    <w:rsid w:val="000118EA"/>
    <w:rsid w:val="000136AF"/>
    <w:rsid w:val="0001479A"/>
    <w:rsid w:val="00016389"/>
    <w:rsid w:val="0002002D"/>
    <w:rsid w:val="000268EE"/>
    <w:rsid w:val="00027A96"/>
    <w:rsid w:val="00027FBD"/>
    <w:rsid w:val="00030275"/>
    <w:rsid w:val="00032EFC"/>
    <w:rsid w:val="00034CCD"/>
    <w:rsid w:val="000351E6"/>
    <w:rsid w:val="00037558"/>
    <w:rsid w:val="000424A3"/>
    <w:rsid w:val="000437C1"/>
    <w:rsid w:val="00047A5F"/>
    <w:rsid w:val="0005006C"/>
    <w:rsid w:val="0005365D"/>
    <w:rsid w:val="00055318"/>
    <w:rsid w:val="000614BF"/>
    <w:rsid w:val="00081088"/>
    <w:rsid w:val="00081722"/>
    <w:rsid w:val="0008297E"/>
    <w:rsid w:val="00085854"/>
    <w:rsid w:val="000871F5"/>
    <w:rsid w:val="00091A84"/>
    <w:rsid w:val="000939F2"/>
    <w:rsid w:val="00094736"/>
    <w:rsid w:val="000A2C1E"/>
    <w:rsid w:val="000A3A8B"/>
    <w:rsid w:val="000A532D"/>
    <w:rsid w:val="000B291C"/>
    <w:rsid w:val="000B58FA"/>
    <w:rsid w:val="000B7484"/>
    <w:rsid w:val="000B7E30"/>
    <w:rsid w:val="000C3ECD"/>
    <w:rsid w:val="000C5892"/>
    <w:rsid w:val="000D05EF"/>
    <w:rsid w:val="000D0A01"/>
    <w:rsid w:val="000D45EC"/>
    <w:rsid w:val="000D54C3"/>
    <w:rsid w:val="000E2261"/>
    <w:rsid w:val="000E56E8"/>
    <w:rsid w:val="000F21C1"/>
    <w:rsid w:val="000F504E"/>
    <w:rsid w:val="00100962"/>
    <w:rsid w:val="001015AB"/>
    <w:rsid w:val="00101F33"/>
    <w:rsid w:val="001045A4"/>
    <w:rsid w:val="001056A1"/>
    <w:rsid w:val="00105AFC"/>
    <w:rsid w:val="00106988"/>
    <w:rsid w:val="001072FD"/>
    <w:rsid w:val="0010745C"/>
    <w:rsid w:val="00114079"/>
    <w:rsid w:val="00132CEB"/>
    <w:rsid w:val="00133B8B"/>
    <w:rsid w:val="00134781"/>
    <w:rsid w:val="0013560E"/>
    <w:rsid w:val="00136C80"/>
    <w:rsid w:val="00142B62"/>
    <w:rsid w:val="00144224"/>
    <w:rsid w:val="0014539C"/>
    <w:rsid w:val="00146075"/>
    <w:rsid w:val="00147E9C"/>
    <w:rsid w:val="001507F4"/>
    <w:rsid w:val="00150BAD"/>
    <w:rsid w:val="001512B2"/>
    <w:rsid w:val="0015210E"/>
    <w:rsid w:val="00153893"/>
    <w:rsid w:val="00153E9D"/>
    <w:rsid w:val="00157AFA"/>
    <w:rsid w:val="00157B8B"/>
    <w:rsid w:val="0016312B"/>
    <w:rsid w:val="0016474B"/>
    <w:rsid w:val="00164BE6"/>
    <w:rsid w:val="00166C2F"/>
    <w:rsid w:val="00170B54"/>
    <w:rsid w:val="00174F1F"/>
    <w:rsid w:val="001809D7"/>
    <w:rsid w:val="00181C03"/>
    <w:rsid w:val="00183F87"/>
    <w:rsid w:val="00191A80"/>
    <w:rsid w:val="00191B7C"/>
    <w:rsid w:val="001939E1"/>
    <w:rsid w:val="001939EB"/>
    <w:rsid w:val="00194228"/>
    <w:rsid w:val="0019489F"/>
    <w:rsid w:val="00194C3E"/>
    <w:rsid w:val="00195382"/>
    <w:rsid w:val="001A0DFB"/>
    <w:rsid w:val="001A2314"/>
    <w:rsid w:val="001A7F16"/>
    <w:rsid w:val="001B0266"/>
    <w:rsid w:val="001B4190"/>
    <w:rsid w:val="001B5DF6"/>
    <w:rsid w:val="001B6CC7"/>
    <w:rsid w:val="001C11CB"/>
    <w:rsid w:val="001C6127"/>
    <w:rsid w:val="001C61C5"/>
    <w:rsid w:val="001C69C4"/>
    <w:rsid w:val="001C727D"/>
    <w:rsid w:val="001C78E9"/>
    <w:rsid w:val="001C7A87"/>
    <w:rsid w:val="001D1211"/>
    <w:rsid w:val="001D1ECF"/>
    <w:rsid w:val="001D253A"/>
    <w:rsid w:val="001D2DCF"/>
    <w:rsid w:val="001D309C"/>
    <w:rsid w:val="001D37EF"/>
    <w:rsid w:val="001D5118"/>
    <w:rsid w:val="001D75F4"/>
    <w:rsid w:val="001E3590"/>
    <w:rsid w:val="001E7407"/>
    <w:rsid w:val="001F5BED"/>
    <w:rsid w:val="001F5D5E"/>
    <w:rsid w:val="001F6219"/>
    <w:rsid w:val="001F6CD4"/>
    <w:rsid w:val="00203751"/>
    <w:rsid w:val="00205270"/>
    <w:rsid w:val="00206C4D"/>
    <w:rsid w:val="00210283"/>
    <w:rsid w:val="002103F7"/>
    <w:rsid w:val="0021053C"/>
    <w:rsid w:val="002106D0"/>
    <w:rsid w:val="0021246A"/>
    <w:rsid w:val="002150FD"/>
    <w:rsid w:val="00215628"/>
    <w:rsid w:val="00215A34"/>
    <w:rsid w:val="00215AF1"/>
    <w:rsid w:val="00220464"/>
    <w:rsid w:val="00220ED6"/>
    <w:rsid w:val="00221E23"/>
    <w:rsid w:val="00226562"/>
    <w:rsid w:val="002321E8"/>
    <w:rsid w:val="00233F62"/>
    <w:rsid w:val="00236EEC"/>
    <w:rsid w:val="0024010F"/>
    <w:rsid w:val="00240749"/>
    <w:rsid w:val="00242AE9"/>
    <w:rsid w:val="00243018"/>
    <w:rsid w:val="002505A0"/>
    <w:rsid w:val="00255856"/>
    <w:rsid w:val="002564A4"/>
    <w:rsid w:val="002631F1"/>
    <w:rsid w:val="0026736C"/>
    <w:rsid w:val="002758AA"/>
    <w:rsid w:val="00280BF3"/>
    <w:rsid w:val="00281308"/>
    <w:rsid w:val="00283052"/>
    <w:rsid w:val="00284719"/>
    <w:rsid w:val="00285713"/>
    <w:rsid w:val="00287A6C"/>
    <w:rsid w:val="00294F67"/>
    <w:rsid w:val="00297ECB"/>
    <w:rsid w:val="002A3948"/>
    <w:rsid w:val="002A47FC"/>
    <w:rsid w:val="002A5E8C"/>
    <w:rsid w:val="002A7BCF"/>
    <w:rsid w:val="002B0A6B"/>
    <w:rsid w:val="002B3B63"/>
    <w:rsid w:val="002B60E3"/>
    <w:rsid w:val="002B69CA"/>
    <w:rsid w:val="002B761F"/>
    <w:rsid w:val="002C0FD1"/>
    <w:rsid w:val="002C38D7"/>
    <w:rsid w:val="002C3FF5"/>
    <w:rsid w:val="002C4A40"/>
    <w:rsid w:val="002D043A"/>
    <w:rsid w:val="002D2F26"/>
    <w:rsid w:val="002D5940"/>
    <w:rsid w:val="002D5C20"/>
    <w:rsid w:val="002D6224"/>
    <w:rsid w:val="002D66A6"/>
    <w:rsid w:val="002D72FE"/>
    <w:rsid w:val="002E116E"/>
    <w:rsid w:val="002E1170"/>
    <w:rsid w:val="002E3E5E"/>
    <w:rsid w:val="002E3F4B"/>
    <w:rsid w:val="002E5F6C"/>
    <w:rsid w:val="002E7363"/>
    <w:rsid w:val="0030038F"/>
    <w:rsid w:val="00303616"/>
    <w:rsid w:val="00304F8B"/>
    <w:rsid w:val="00310DE6"/>
    <w:rsid w:val="00310E9E"/>
    <w:rsid w:val="003152C5"/>
    <w:rsid w:val="00316714"/>
    <w:rsid w:val="00317398"/>
    <w:rsid w:val="00317D56"/>
    <w:rsid w:val="0032104E"/>
    <w:rsid w:val="00326CD6"/>
    <w:rsid w:val="0032700E"/>
    <w:rsid w:val="003354D2"/>
    <w:rsid w:val="00335BC6"/>
    <w:rsid w:val="00335CD2"/>
    <w:rsid w:val="003415D3"/>
    <w:rsid w:val="00342F3E"/>
    <w:rsid w:val="00344701"/>
    <w:rsid w:val="00347345"/>
    <w:rsid w:val="00350A54"/>
    <w:rsid w:val="00352B0F"/>
    <w:rsid w:val="00356690"/>
    <w:rsid w:val="00360459"/>
    <w:rsid w:val="003708DF"/>
    <w:rsid w:val="00370AE4"/>
    <w:rsid w:val="00373B7D"/>
    <w:rsid w:val="003820BD"/>
    <w:rsid w:val="003912E3"/>
    <w:rsid w:val="003916A7"/>
    <w:rsid w:val="00391735"/>
    <w:rsid w:val="00394AB7"/>
    <w:rsid w:val="00396634"/>
    <w:rsid w:val="00396C00"/>
    <w:rsid w:val="003A26CD"/>
    <w:rsid w:val="003A26E9"/>
    <w:rsid w:val="003A2D8D"/>
    <w:rsid w:val="003A3B7A"/>
    <w:rsid w:val="003A75BE"/>
    <w:rsid w:val="003A790E"/>
    <w:rsid w:val="003B4F4F"/>
    <w:rsid w:val="003B77A7"/>
    <w:rsid w:val="003C0337"/>
    <w:rsid w:val="003C544B"/>
    <w:rsid w:val="003C6231"/>
    <w:rsid w:val="003C75F5"/>
    <w:rsid w:val="003D0BFE"/>
    <w:rsid w:val="003D1D9F"/>
    <w:rsid w:val="003D20BD"/>
    <w:rsid w:val="003D4F85"/>
    <w:rsid w:val="003D5700"/>
    <w:rsid w:val="003E341B"/>
    <w:rsid w:val="003F27AE"/>
    <w:rsid w:val="003F4BC5"/>
    <w:rsid w:val="00401002"/>
    <w:rsid w:val="00403F73"/>
    <w:rsid w:val="004116CD"/>
    <w:rsid w:val="00413008"/>
    <w:rsid w:val="004144EC"/>
    <w:rsid w:val="00417042"/>
    <w:rsid w:val="00417EB9"/>
    <w:rsid w:val="00421925"/>
    <w:rsid w:val="00424CA9"/>
    <w:rsid w:val="00431E9B"/>
    <w:rsid w:val="004334A3"/>
    <w:rsid w:val="00433AEF"/>
    <w:rsid w:val="004379E3"/>
    <w:rsid w:val="0044015E"/>
    <w:rsid w:val="004411D2"/>
    <w:rsid w:val="00441491"/>
    <w:rsid w:val="004423B1"/>
    <w:rsid w:val="0044291A"/>
    <w:rsid w:val="00444ABD"/>
    <w:rsid w:val="00444D4A"/>
    <w:rsid w:val="0045024B"/>
    <w:rsid w:val="00460FFB"/>
    <w:rsid w:val="00461C81"/>
    <w:rsid w:val="00462B93"/>
    <w:rsid w:val="00462E51"/>
    <w:rsid w:val="00463300"/>
    <w:rsid w:val="004635DB"/>
    <w:rsid w:val="004644CE"/>
    <w:rsid w:val="00467661"/>
    <w:rsid w:val="004705B7"/>
    <w:rsid w:val="00472DBE"/>
    <w:rsid w:val="004731F8"/>
    <w:rsid w:val="00474A19"/>
    <w:rsid w:val="0047783F"/>
    <w:rsid w:val="00482408"/>
    <w:rsid w:val="00496F97"/>
    <w:rsid w:val="0049752C"/>
    <w:rsid w:val="004A321A"/>
    <w:rsid w:val="004A763C"/>
    <w:rsid w:val="004B70A7"/>
    <w:rsid w:val="004C554A"/>
    <w:rsid w:val="004C6AE8"/>
    <w:rsid w:val="004D3593"/>
    <w:rsid w:val="004D41C9"/>
    <w:rsid w:val="004E063A"/>
    <w:rsid w:val="004E2F74"/>
    <w:rsid w:val="004E40F7"/>
    <w:rsid w:val="004E5959"/>
    <w:rsid w:val="004E61C2"/>
    <w:rsid w:val="004E7BEC"/>
    <w:rsid w:val="004F47E3"/>
    <w:rsid w:val="004F53FA"/>
    <w:rsid w:val="00500B1F"/>
    <w:rsid w:val="005019A7"/>
    <w:rsid w:val="00502882"/>
    <w:rsid w:val="00505D3D"/>
    <w:rsid w:val="00506AF6"/>
    <w:rsid w:val="00507076"/>
    <w:rsid w:val="00511AC4"/>
    <w:rsid w:val="00516B8D"/>
    <w:rsid w:val="00526115"/>
    <w:rsid w:val="005300B5"/>
    <w:rsid w:val="0053441A"/>
    <w:rsid w:val="00537715"/>
    <w:rsid w:val="00537FBC"/>
    <w:rsid w:val="005467E4"/>
    <w:rsid w:val="005476CD"/>
    <w:rsid w:val="00551610"/>
    <w:rsid w:val="00554147"/>
    <w:rsid w:val="00554954"/>
    <w:rsid w:val="005574D1"/>
    <w:rsid w:val="00557E8B"/>
    <w:rsid w:val="005649E2"/>
    <w:rsid w:val="00574896"/>
    <w:rsid w:val="00575FDA"/>
    <w:rsid w:val="00580A93"/>
    <w:rsid w:val="00582F88"/>
    <w:rsid w:val="00584811"/>
    <w:rsid w:val="00585784"/>
    <w:rsid w:val="00590EBA"/>
    <w:rsid w:val="00591990"/>
    <w:rsid w:val="00593AA6"/>
    <w:rsid w:val="00594161"/>
    <w:rsid w:val="00594749"/>
    <w:rsid w:val="00594C88"/>
    <w:rsid w:val="005A0F4D"/>
    <w:rsid w:val="005A20B4"/>
    <w:rsid w:val="005A2CBD"/>
    <w:rsid w:val="005A3F5A"/>
    <w:rsid w:val="005B2878"/>
    <w:rsid w:val="005B4067"/>
    <w:rsid w:val="005B44BC"/>
    <w:rsid w:val="005B58B5"/>
    <w:rsid w:val="005B7285"/>
    <w:rsid w:val="005B7DFC"/>
    <w:rsid w:val="005C3F41"/>
    <w:rsid w:val="005C5944"/>
    <w:rsid w:val="005D02CC"/>
    <w:rsid w:val="005D1B71"/>
    <w:rsid w:val="005D2D09"/>
    <w:rsid w:val="005D560B"/>
    <w:rsid w:val="005E04DC"/>
    <w:rsid w:val="005F4D00"/>
    <w:rsid w:val="00600219"/>
    <w:rsid w:val="00603DC4"/>
    <w:rsid w:val="006057FB"/>
    <w:rsid w:val="00606F45"/>
    <w:rsid w:val="00610B10"/>
    <w:rsid w:val="00615C4F"/>
    <w:rsid w:val="00620076"/>
    <w:rsid w:val="00622B3E"/>
    <w:rsid w:val="00626076"/>
    <w:rsid w:val="00630702"/>
    <w:rsid w:val="00632675"/>
    <w:rsid w:val="00632C1D"/>
    <w:rsid w:val="00634A58"/>
    <w:rsid w:val="00634F02"/>
    <w:rsid w:val="00640457"/>
    <w:rsid w:val="00640D3B"/>
    <w:rsid w:val="006443E2"/>
    <w:rsid w:val="006461A2"/>
    <w:rsid w:val="00656330"/>
    <w:rsid w:val="006568BA"/>
    <w:rsid w:val="00661599"/>
    <w:rsid w:val="00663763"/>
    <w:rsid w:val="00667CF0"/>
    <w:rsid w:val="00670EA1"/>
    <w:rsid w:val="0067313C"/>
    <w:rsid w:val="00674F57"/>
    <w:rsid w:val="00676EC6"/>
    <w:rsid w:val="00677CC2"/>
    <w:rsid w:val="00684BAE"/>
    <w:rsid w:val="006905DE"/>
    <w:rsid w:val="00691C3E"/>
    <w:rsid w:val="0069207B"/>
    <w:rsid w:val="00693E61"/>
    <w:rsid w:val="006944A8"/>
    <w:rsid w:val="00696E6A"/>
    <w:rsid w:val="00697AD1"/>
    <w:rsid w:val="006B2540"/>
    <w:rsid w:val="006B5789"/>
    <w:rsid w:val="006B5D2C"/>
    <w:rsid w:val="006B6459"/>
    <w:rsid w:val="006B7035"/>
    <w:rsid w:val="006C1A6C"/>
    <w:rsid w:val="006C30C5"/>
    <w:rsid w:val="006C6642"/>
    <w:rsid w:val="006C7F8C"/>
    <w:rsid w:val="006D44AC"/>
    <w:rsid w:val="006D6A21"/>
    <w:rsid w:val="006D7C76"/>
    <w:rsid w:val="006E4615"/>
    <w:rsid w:val="006E6246"/>
    <w:rsid w:val="006E78B0"/>
    <w:rsid w:val="006E78CE"/>
    <w:rsid w:val="006F1DEC"/>
    <w:rsid w:val="006F318F"/>
    <w:rsid w:val="006F4226"/>
    <w:rsid w:val="006F767B"/>
    <w:rsid w:val="0070017E"/>
    <w:rsid w:val="0070083B"/>
    <w:rsid w:val="007009E9"/>
    <w:rsid w:val="00700B2C"/>
    <w:rsid w:val="00701AFC"/>
    <w:rsid w:val="00703BF1"/>
    <w:rsid w:val="00704C38"/>
    <w:rsid w:val="007050A2"/>
    <w:rsid w:val="00712D3E"/>
    <w:rsid w:val="00713084"/>
    <w:rsid w:val="00714F20"/>
    <w:rsid w:val="0071590F"/>
    <w:rsid w:val="00715914"/>
    <w:rsid w:val="00723F6C"/>
    <w:rsid w:val="00731E00"/>
    <w:rsid w:val="00732A21"/>
    <w:rsid w:val="0073595C"/>
    <w:rsid w:val="00736969"/>
    <w:rsid w:val="007379E1"/>
    <w:rsid w:val="007440B7"/>
    <w:rsid w:val="0074464A"/>
    <w:rsid w:val="00745944"/>
    <w:rsid w:val="007500C8"/>
    <w:rsid w:val="00753DCB"/>
    <w:rsid w:val="00754358"/>
    <w:rsid w:val="00755FED"/>
    <w:rsid w:val="00756272"/>
    <w:rsid w:val="007608F4"/>
    <w:rsid w:val="00761D0C"/>
    <w:rsid w:val="0076532E"/>
    <w:rsid w:val="00766750"/>
    <w:rsid w:val="0076681A"/>
    <w:rsid w:val="00770F3D"/>
    <w:rsid w:val="007715C9"/>
    <w:rsid w:val="00771613"/>
    <w:rsid w:val="00773F63"/>
    <w:rsid w:val="00774EDD"/>
    <w:rsid w:val="007757EC"/>
    <w:rsid w:val="00775D3B"/>
    <w:rsid w:val="007820CC"/>
    <w:rsid w:val="00783E89"/>
    <w:rsid w:val="0078491A"/>
    <w:rsid w:val="0078615D"/>
    <w:rsid w:val="00793915"/>
    <w:rsid w:val="00796A65"/>
    <w:rsid w:val="007A2DD3"/>
    <w:rsid w:val="007B007B"/>
    <w:rsid w:val="007B51C7"/>
    <w:rsid w:val="007B6E59"/>
    <w:rsid w:val="007C0BB2"/>
    <w:rsid w:val="007C2253"/>
    <w:rsid w:val="007C71AB"/>
    <w:rsid w:val="007C7C5E"/>
    <w:rsid w:val="007C7D11"/>
    <w:rsid w:val="007D2C79"/>
    <w:rsid w:val="007D5A63"/>
    <w:rsid w:val="007D71F4"/>
    <w:rsid w:val="007D7B81"/>
    <w:rsid w:val="007E163D"/>
    <w:rsid w:val="007E667A"/>
    <w:rsid w:val="007E78EB"/>
    <w:rsid w:val="007F28C9"/>
    <w:rsid w:val="007F4EDD"/>
    <w:rsid w:val="007F5FAF"/>
    <w:rsid w:val="007F7722"/>
    <w:rsid w:val="00800B9C"/>
    <w:rsid w:val="00803587"/>
    <w:rsid w:val="008038C6"/>
    <w:rsid w:val="00806819"/>
    <w:rsid w:val="00807626"/>
    <w:rsid w:val="008113D7"/>
    <w:rsid w:val="008117E9"/>
    <w:rsid w:val="0081413E"/>
    <w:rsid w:val="008154FD"/>
    <w:rsid w:val="00816DEF"/>
    <w:rsid w:val="008177F5"/>
    <w:rsid w:val="0082046A"/>
    <w:rsid w:val="00820675"/>
    <w:rsid w:val="00821B27"/>
    <w:rsid w:val="00824498"/>
    <w:rsid w:val="00834D92"/>
    <w:rsid w:val="00845BC2"/>
    <w:rsid w:val="008471A7"/>
    <w:rsid w:val="00850BC2"/>
    <w:rsid w:val="00853F89"/>
    <w:rsid w:val="00856A31"/>
    <w:rsid w:val="00856D8E"/>
    <w:rsid w:val="00860A66"/>
    <w:rsid w:val="00863FB3"/>
    <w:rsid w:val="00864B24"/>
    <w:rsid w:val="008671EB"/>
    <w:rsid w:val="00867B37"/>
    <w:rsid w:val="00873BC8"/>
    <w:rsid w:val="008754D0"/>
    <w:rsid w:val="008772BB"/>
    <w:rsid w:val="008827E1"/>
    <w:rsid w:val="008855C9"/>
    <w:rsid w:val="00885BC6"/>
    <w:rsid w:val="00885FAA"/>
    <w:rsid w:val="00886456"/>
    <w:rsid w:val="00890A9D"/>
    <w:rsid w:val="00893A76"/>
    <w:rsid w:val="008A236D"/>
    <w:rsid w:val="008A390A"/>
    <w:rsid w:val="008A3DB2"/>
    <w:rsid w:val="008A46E1"/>
    <w:rsid w:val="008A4F43"/>
    <w:rsid w:val="008B2706"/>
    <w:rsid w:val="008B4B14"/>
    <w:rsid w:val="008C2126"/>
    <w:rsid w:val="008C23FD"/>
    <w:rsid w:val="008D0EE0"/>
    <w:rsid w:val="008D6141"/>
    <w:rsid w:val="008E0037"/>
    <w:rsid w:val="008E5037"/>
    <w:rsid w:val="008E5931"/>
    <w:rsid w:val="008E6067"/>
    <w:rsid w:val="008E62AC"/>
    <w:rsid w:val="008F319D"/>
    <w:rsid w:val="008F3A84"/>
    <w:rsid w:val="008F3B28"/>
    <w:rsid w:val="008F54E7"/>
    <w:rsid w:val="008F6145"/>
    <w:rsid w:val="00901F83"/>
    <w:rsid w:val="00903422"/>
    <w:rsid w:val="00905715"/>
    <w:rsid w:val="00906B75"/>
    <w:rsid w:val="0091269A"/>
    <w:rsid w:val="00912877"/>
    <w:rsid w:val="00912B57"/>
    <w:rsid w:val="00913865"/>
    <w:rsid w:val="009159F7"/>
    <w:rsid w:val="00915DF9"/>
    <w:rsid w:val="00917EEF"/>
    <w:rsid w:val="009254C3"/>
    <w:rsid w:val="00927A93"/>
    <w:rsid w:val="00932377"/>
    <w:rsid w:val="0094566E"/>
    <w:rsid w:val="00945800"/>
    <w:rsid w:val="009462C2"/>
    <w:rsid w:val="00947D5A"/>
    <w:rsid w:val="00947E49"/>
    <w:rsid w:val="00951045"/>
    <w:rsid w:val="009516CE"/>
    <w:rsid w:val="009532A5"/>
    <w:rsid w:val="00963165"/>
    <w:rsid w:val="0096428D"/>
    <w:rsid w:val="00964790"/>
    <w:rsid w:val="009679F4"/>
    <w:rsid w:val="00976B07"/>
    <w:rsid w:val="00977068"/>
    <w:rsid w:val="009808F9"/>
    <w:rsid w:val="00982242"/>
    <w:rsid w:val="00982593"/>
    <w:rsid w:val="00985FF3"/>
    <w:rsid w:val="009868E9"/>
    <w:rsid w:val="00987B46"/>
    <w:rsid w:val="009959E6"/>
    <w:rsid w:val="009A3C79"/>
    <w:rsid w:val="009A6943"/>
    <w:rsid w:val="009A7AD5"/>
    <w:rsid w:val="009C3839"/>
    <w:rsid w:val="009C7979"/>
    <w:rsid w:val="009D502B"/>
    <w:rsid w:val="009D725D"/>
    <w:rsid w:val="009D7B01"/>
    <w:rsid w:val="009E0739"/>
    <w:rsid w:val="009E1DBD"/>
    <w:rsid w:val="009E53DA"/>
    <w:rsid w:val="009E5CFC"/>
    <w:rsid w:val="009E7FC4"/>
    <w:rsid w:val="00A02AA5"/>
    <w:rsid w:val="00A04609"/>
    <w:rsid w:val="00A079CB"/>
    <w:rsid w:val="00A100D1"/>
    <w:rsid w:val="00A11746"/>
    <w:rsid w:val="00A12128"/>
    <w:rsid w:val="00A12627"/>
    <w:rsid w:val="00A2157F"/>
    <w:rsid w:val="00A22ABE"/>
    <w:rsid w:val="00A22C98"/>
    <w:rsid w:val="00A231E2"/>
    <w:rsid w:val="00A23B7F"/>
    <w:rsid w:val="00A253DC"/>
    <w:rsid w:val="00A30E6B"/>
    <w:rsid w:val="00A32D60"/>
    <w:rsid w:val="00A40191"/>
    <w:rsid w:val="00A419E1"/>
    <w:rsid w:val="00A42650"/>
    <w:rsid w:val="00A434EC"/>
    <w:rsid w:val="00A45693"/>
    <w:rsid w:val="00A53FB6"/>
    <w:rsid w:val="00A62226"/>
    <w:rsid w:val="00A64912"/>
    <w:rsid w:val="00A672CD"/>
    <w:rsid w:val="00A70A74"/>
    <w:rsid w:val="00A747ED"/>
    <w:rsid w:val="00A803E2"/>
    <w:rsid w:val="00A81A32"/>
    <w:rsid w:val="00A81CBD"/>
    <w:rsid w:val="00A83B8B"/>
    <w:rsid w:val="00A84662"/>
    <w:rsid w:val="00A86086"/>
    <w:rsid w:val="00A92EC1"/>
    <w:rsid w:val="00A96BBF"/>
    <w:rsid w:val="00AA2C18"/>
    <w:rsid w:val="00AA44A8"/>
    <w:rsid w:val="00AA44BC"/>
    <w:rsid w:val="00AB2708"/>
    <w:rsid w:val="00AB5D5A"/>
    <w:rsid w:val="00AC1D21"/>
    <w:rsid w:val="00AD08E3"/>
    <w:rsid w:val="00AD5641"/>
    <w:rsid w:val="00AD6B9B"/>
    <w:rsid w:val="00AD7889"/>
    <w:rsid w:val="00AD7EF9"/>
    <w:rsid w:val="00AE3652"/>
    <w:rsid w:val="00AE5A27"/>
    <w:rsid w:val="00AF021B"/>
    <w:rsid w:val="00AF06CF"/>
    <w:rsid w:val="00AF1DF3"/>
    <w:rsid w:val="00AF4CF1"/>
    <w:rsid w:val="00AF518C"/>
    <w:rsid w:val="00B05CF4"/>
    <w:rsid w:val="00B0763F"/>
    <w:rsid w:val="00B07CDB"/>
    <w:rsid w:val="00B1202E"/>
    <w:rsid w:val="00B14315"/>
    <w:rsid w:val="00B15E29"/>
    <w:rsid w:val="00B16A31"/>
    <w:rsid w:val="00B1741F"/>
    <w:rsid w:val="00B17DFD"/>
    <w:rsid w:val="00B2562D"/>
    <w:rsid w:val="00B308FE"/>
    <w:rsid w:val="00B33709"/>
    <w:rsid w:val="00B33B3C"/>
    <w:rsid w:val="00B37CB7"/>
    <w:rsid w:val="00B44722"/>
    <w:rsid w:val="00B50ADC"/>
    <w:rsid w:val="00B5549E"/>
    <w:rsid w:val="00B566B1"/>
    <w:rsid w:val="00B5693C"/>
    <w:rsid w:val="00B608E5"/>
    <w:rsid w:val="00B63834"/>
    <w:rsid w:val="00B641CA"/>
    <w:rsid w:val="00B64E2E"/>
    <w:rsid w:val="00B65F68"/>
    <w:rsid w:val="00B65F8A"/>
    <w:rsid w:val="00B66DD0"/>
    <w:rsid w:val="00B70E5F"/>
    <w:rsid w:val="00B72734"/>
    <w:rsid w:val="00B75B10"/>
    <w:rsid w:val="00B80199"/>
    <w:rsid w:val="00B80DA8"/>
    <w:rsid w:val="00B83204"/>
    <w:rsid w:val="00B83FB4"/>
    <w:rsid w:val="00B85D2A"/>
    <w:rsid w:val="00B87074"/>
    <w:rsid w:val="00B926EF"/>
    <w:rsid w:val="00BA0C87"/>
    <w:rsid w:val="00BA220B"/>
    <w:rsid w:val="00BA2C74"/>
    <w:rsid w:val="00BA3A57"/>
    <w:rsid w:val="00BA691F"/>
    <w:rsid w:val="00BA6981"/>
    <w:rsid w:val="00BA73E3"/>
    <w:rsid w:val="00BB3FBB"/>
    <w:rsid w:val="00BB4E1A"/>
    <w:rsid w:val="00BB4E73"/>
    <w:rsid w:val="00BC015E"/>
    <w:rsid w:val="00BC47E1"/>
    <w:rsid w:val="00BC76AC"/>
    <w:rsid w:val="00BD0583"/>
    <w:rsid w:val="00BD08D3"/>
    <w:rsid w:val="00BD0ECB"/>
    <w:rsid w:val="00BD2195"/>
    <w:rsid w:val="00BD3C3C"/>
    <w:rsid w:val="00BD465B"/>
    <w:rsid w:val="00BE2155"/>
    <w:rsid w:val="00BE2213"/>
    <w:rsid w:val="00BE719A"/>
    <w:rsid w:val="00BE720A"/>
    <w:rsid w:val="00BF0D73"/>
    <w:rsid w:val="00BF2465"/>
    <w:rsid w:val="00BF5F7A"/>
    <w:rsid w:val="00BF6BE7"/>
    <w:rsid w:val="00C001AA"/>
    <w:rsid w:val="00C10A73"/>
    <w:rsid w:val="00C121F5"/>
    <w:rsid w:val="00C12749"/>
    <w:rsid w:val="00C128B3"/>
    <w:rsid w:val="00C24718"/>
    <w:rsid w:val="00C25E7F"/>
    <w:rsid w:val="00C2746F"/>
    <w:rsid w:val="00C324A0"/>
    <w:rsid w:val="00C3300F"/>
    <w:rsid w:val="00C42AEB"/>
    <w:rsid w:val="00C42BF8"/>
    <w:rsid w:val="00C43534"/>
    <w:rsid w:val="00C44EF9"/>
    <w:rsid w:val="00C50043"/>
    <w:rsid w:val="00C561F5"/>
    <w:rsid w:val="00C651E3"/>
    <w:rsid w:val="00C65B96"/>
    <w:rsid w:val="00C732A4"/>
    <w:rsid w:val="00C74583"/>
    <w:rsid w:val="00C7573B"/>
    <w:rsid w:val="00C86628"/>
    <w:rsid w:val="00C86BF0"/>
    <w:rsid w:val="00C870BD"/>
    <w:rsid w:val="00C93C03"/>
    <w:rsid w:val="00C969A4"/>
    <w:rsid w:val="00CB02C4"/>
    <w:rsid w:val="00CB2C8E"/>
    <w:rsid w:val="00CB602E"/>
    <w:rsid w:val="00CC3432"/>
    <w:rsid w:val="00CC4EEB"/>
    <w:rsid w:val="00CD1035"/>
    <w:rsid w:val="00CD296B"/>
    <w:rsid w:val="00CE051D"/>
    <w:rsid w:val="00CE1335"/>
    <w:rsid w:val="00CE160C"/>
    <w:rsid w:val="00CE460A"/>
    <w:rsid w:val="00CE493D"/>
    <w:rsid w:val="00CF07FA"/>
    <w:rsid w:val="00CF0BB2"/>
    <w:rsid w:val="00CF3EE8"/>
    <w:rsid w:val="00CF41BA"/>
    <w:rsid w:val="00CF6295"/>
    <w:rsid w:val="00CF7A5C"/>
    <w:rsid w:val="00D00F6B"/>
    <w:rsid w:val="00D01142"/>
    <w:rsid w:val="00D01DF2"/>
    <w:rsid w:val="00D02C35"/>
    <w:rsid w:val="00D02E51"/>
    <w:rsid w:val="00D0354E"/>
    <w:rsid w:val="00D049EA"/>
    <w:rsid w:val="00D050E6"/>
    <w:rsid w:val="00D07CCB"/>
    <w:rsid w:val="00D110F3"/>
    <w:rsid w:val="00D13441"/>
    <w:rsid w:val="00D15076"/>
    <w:rsid w:val="00D150E7"/>
    <w:rsid w:val="00D17631"/>
    <w:rsid w:val="00D20BD0"/>
    <w:rsid w:val="00D25E1E"/>
    <w:rsid w:val="00D32562"/>
    <w:rsid w:val="00D32F65"/>
    <w:rsid w:val="00D34396"/>
    <w:rsid w:val="00D42728"/>
    <w:rsid w:val="00D4275D"/>
    <w:rsid w:val="00D453AB"/>
    <w:rsid w:val="00D46BD3"/>
    <w:rsid w:val="00D47E0C"/>
    <w:rsid w:val="00D50B6D"/>
    <w:rsid w:val="00D5205E"/>
    <w:rsid w:val="00D52DC2"/>
    <w:rsid w:val="00D53BCC"/>
    <w:rsid w:val="00D54E39"/>
    <w:rsid w:val="00D56760"/>
    <w:rsid w:val="00D65633"/>
    <w:rsid w:val="00D65804"/>
    <w:rsid w:val="00D6767B"/>
    <w:rsid w:val="00D70DFB"/>
    <w:rsid w:val="00D73E57"/>
    <w:rsid w:val="00D74D6C"/>
    <w:rsid w:val="00D75127"/>
    <w:rsid w:val="00D766DF"/>
    <w:rsid w:val="00D76D61"/>
    <w:rsid w:val="00D820F3"/>
    <w:rsid w:val="00D825F1"/>
    <w:rsid w:val="00D83DF6"/>
    <w:rsid w:val="00D853E6"/>
    <w:rsid w:val="00D85AF6"/>
    <w:rsid w:val="00D903EA"/>
    <w:rsid w:val="00D91563"/>
    <w:rsid w:val="00D91C62"/>
    <w:rsid w:val="00D9371A"/>
    <w:rsid w:val="00D93C20"/>
    <w:rsid w:val="00D945F9"/>
    <w:rsid w:val="00D973DC"/>
    <w:rsid w:val="00D97E0C"/>
    <w:rsid w:val="00DA0959"/>
    <w:rsid w:val="00DA168F"/>
    <w:rsid w:val="00DA186E"/>
    <w:rsid w:val="00DA4116"/>
    <w:rsid w:val="00DB251C"/>
    <w:rsid w:val="00DB4630"/>
    <w:rsid w:val="00DB6152"/>
    <w:rsid w:val="00DB6696"/>
    <w:rsid w:val="00DB68F4"/>
    <w:rsid w:val="00DB6CA1"/>
    <w:rsid w:val="00DC4F88"/>
    <w:rsid w:val="00DC68C0"/>
    <w:rsid w:val="00DD0D36"/>
    <w:rsid w:val="00DD20BF"/>
    <w:rsid w:val="00DD30F8"/>
    <w:rsid w:val="00DD6345"/>
    <w:rsid w:val="00DE3D7D"/>
    <w:rsid w:val="00DF09A3"/>
    <w:rsid w:val="00DF33B1"/>
    <w:rsid w:val="00DF3449"/>
    <w:rsid w:val="00DF6A6E"/>
    <w:rsid w:val="00E044EE"/>
    <w:rsid w:val="00E05704"/>
    <w:rsid w:val="00E07385"/>
    <w:rsid w:val="00E07B7E"/>
    <w:rsid w:val="00E11E44"/>
    <w:rsid w:val="00E12CCC"/>
    <w:rsid w:val="00E12CD0"/>
    <w:rsid w:val="00E3270E"/>
    <w:rsid w:val="00E337E0"/>
    <w:rsid w:val="00E338EF"/>
    <w:rsid w:val="00E34E74"/>
    <w:rsid w:val="00E37F1A"/>
    <w:rsid w:val="00E402B9"/>
    <w:rsid w:val="00E43027"/>
    <w:rsid w:val="00E46960"/>
    <w:rsid w:val="00E46D3F"/>
    <w:rsid w:val="00E544BB"/>
    <w:rsid w:val="00E55EE9"/>
    <w:rsid w:val="00E56D86"/>
    <w:rsid w:val="00E613BC"/>
    <w:rsid w:val="00E61A7A"/>
    <w:rsid w:val="00E6316B"/>
    <w:rsid w:val="00E634FD"/>
    <w:rsid w:val="00E662CB"/>
    <w:rsid w:val="00E74DC7"/>
    <w:rsid w:val="00E756B6"/>
    <w:rsid w:val="00E76806"/>
    <w:rsid w:val="00E8075A"/>
    <w:rsid w:val="00E82049"/>
    <w:rsid w:val="00E836BB"/>
    <w:rsid w:val="00E94D5E"/>
    <w:rsid w:val="00E97371"/>
    <w:rsid w:val="00EA44F8"/>
    <w:rsid w:val="00EA64C0"/>
    <w:rsid w:val="00EA657F"/>
    <w:rsid w:val="00EA7100"/>
    <w:rsid w:val="00EA7F9F"/>
    <w:rsid w:val="00EB1274"/>
    <w:rsid w:val="00EB1D50"/>
    <w:rsid w:val="00EB6002"/>
    <w:rsid w:val="00EB6AD0"/>
    <w:rsid w:val="00EC316E"/>
    <w:rsid w:val="00EC5E0C"/>
    <w:rsid w:val="00ED0397"/>
    <w:rsid w:val="00ED14FD"/>
    <w:rsid w:val="00ED2BB6"/>
    <w:rsid w:val="00ED34E1"/>
    <w:rsid w:val="00ED3B8D"/>
    <w:rsid w:val="00ED4998"/>
    <w:rsid w:val="00ED659C"/>
    <w:rsid w:val="00ED6E62"/>
    <w:rsid w:val="00EE051E"/>
    <w:rsid w:val="00EE1AE1"/>
    <w:rsid w:val="00EF2E3A"/>
    <w:rsid w:val="00EF39CC"/>
    <w:rsid w:val="00EF6AF9"/>
    <w:rsid w:val="00EF7349"/>
    <w:rsid w:val="00F03347"/>
    <w:rsid w:val="00F071A7"/>
    <w:rsid w:val="00F072A7"/>
    <w:rsid w:val="00F078DC"/>
    <w:rsid w:val="00F106C3"/>
    <w:rsid w:val="00F13434"/>
    <w:rsid w:val="00F161B6"/>
    <w:rsid w:val="00F263DA"/>
    <w:rsid w:val="00F265B4"/>
    <w:rsid w:val="00F32BA8"/>
    <w:rsid w:val="00F349F1"/>
    <w:rsid w:val="00F3631B"/>
    <w:rsid w:val="00F426E1"/>
    <w:rsid w:val="00F4350D"/>
    <w:rsid w:val="00F44212"/>
    <w:rsid w:val="00F5252A"/>
    <w:rsid w:val="00F53899"/>
    <w:rsid w:val="00F54FCE"/>
    <w:rsid w:val="00F54FF1"/>
    <w:rsid w:val="00F5679D"/>
    <w:rsid w:val="00F567F7"/>
    <w:rsid w:val="00F56ABC"/>
    <w:rsid w:val="00F60DB4"/>
    <w:rsid w:val="00F618AF"/>
    <w:rsid w:val="00F62036"/>
    <w:rsid w:val="00F62301"/>
    <w:rsid w:val="00F65B52"/>
    <w:rsid w:val="00F66349"/>
    <w:rsid w:val="00F67BCA"/>
    <w:rsid w:val="00F709EA"/>
    <w:rsid w:val="00F72C60"/>
    <w:rsid w:val="00F73BD6"/>
    <w:rsid w:val="00F75D2B"/>
    <w:rsid w:val="00F75F26"/>
    <w:rsid w:val="00F762C8"/>
    <w:rsid w:val="00F82372"/>
    <w:rsid w:val="00F83989"/>
    <w:rsid w:val="00F85099"/>
    <w:rsid w:val="00F86972"/>
    <w:rsid w:val="00F86E4C"/>
    <w:rsid w:val="00F87280"/>
    <w:rsid w:val="00F91810"/>
    <w:rsid w:val="00F91E5E"/>
    <w:rsid w:val="00F9379C"/>
    <w:rsid w:val="00F938A2"/>
    <w:rsid w:val="00F959FB"/>
    <w:rsid w:val="00F9632C"/>
    <w:rsid w:val="00F97A80"/>
    <w:rsid w:val="00FA1E52"/>
    <w:rsid w:val="00FA6065"/>
    <w:rsid w:val="00FB105F"/>
    <w:rsid w:val="00FB1409"/>
    <w:rsid w:val="00FB3FFF"/>
    <w:rsid w:val="00FC2305"/>
    <w:rsid w:val="00FC36BC"/>
    <w:rsid w:val="00FC665D"/>
    <w:rsid w:val="00FC6E57"/>
    <w:rsid w:val="00FE4688"/>
    <w:rsid w:val="00FE5346"/>
    <w:rsid w:val="00FF019F"/>
    <w:rsid w:val="00FF1239"/>
    <w:rsid w:val="00FF255C"/>
    <w:rsid w:val="00FF3EA5"/>
    <w:rsid w:val="00FF5000"/>
    <w:rsid w:val="00FF52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5">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697AD1"/>
    <w:pPr>
      <w:spacing w:line="260" w:lineRule="atLeast"/>
    </w:pPr>
    <w:rPr>
      <w:sz w:val="22"/>
    </w:rPr>
  </w:style>
  <w:style w:type="paragraph" w:styleId="Heading1">
    <w:name w:val="heading 1"/>
    <w:basedOn w:val="Normal"/>
    <w:next w:val="Normal"/>
    <w:link w:val="Heading1Char"/>
    <w:uiPriority w:val="9"/>
    <w:qFormat/>
    <w:rsid w:val="00697AD1"/>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7AD1"/>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97AD1"/>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97AD1"/>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97AD1"/>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97AD1"/>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97AD1"/>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97AD1"/>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697AD1"/>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697AD1"/>
  </w:style>
  <w:style w:type="paragraph" w:customStyle="1" w:styleId="OPCParaBase">
    <w:name w:val="OPCParaBase"/>
    <w:link w:val="OPCParaBaseChar"/>
    <w:qFormat/>
    <w:rsid w:val="00697AD1"/>
    <w:pPr>
      <w:spacing w:line="260" w:lineRule="atLeast"/>
    </w:pPr>
    <w:rPr>
      <w:rFonts w:eastAsia="Times New Roman" w:cs="Times New Roman"/>
      <w:sz w:val="22"/>
      <w:lang w:eastAsia="en-AU"/>
    </w:rPr>
  </w:style>
  <w:style w:type="paragraph" w:customStyle="1" w:styleId="ShortT">
    <w:name w:val="ShortT"/>
    <w:basedOn w:val="OPCParaBase"/>
    <w:next w:val="Normal"/>
    <w:qFormat/>
    <w:rsid w:val="00697AD1"/>
    <w:pPr>
      <w:spacing w:line="240" w:lineRule="auto"/>
    </w:pPr>
    <w:rPr>
      <w:b/>
      <w:sz w:val="40"/>
    </w:rPr>
  </w:style>
  <w:style w:type="paragraph" w:customStyle="1" w:styleId="ActHead1">
    <w:name w:val="ActHead 1"/>
    <w:aliases w:val="c"/>
    <w:basedOn w:val="OPCParaBase"/>
    <w:next w:val="Normal"/>
    <w:qFormat/>
    <w:rsid w:val="00697AD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97AD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link w:val="ActHead3Char"/>
    <w:qFormat/>
    <w:rsid w:val="00697AD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97AD1"/>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697AD1"/>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97AD1"/>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97AD1"/>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97AD1"/>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97AD1"/>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697AD1"/>
  </w:style>
  <w:style w:type="paragraph" w:customStyle="1" w:styleId="Blocks">
    <w:name w:val="Blocks"/>
    <w:aliases w:val="bb"/>
    <w:basedOn w:val="OPCParaBase"/>
    <w:qFormat/>
    <w:rsid w:val="00697AD1"/>
    <w:pPr>
      <w:spacing w:line="240" w:lineRule="auto"/>
    </w:pPr>
    <w:rPr>
      <w:sz w:val="24"/>
    </w:rPr>
  </w:style>
  <w:style w:type="paragraph" w:customStyle="1" w:styleId="BoxText">
    <w:name w:val="BoxText"/>
    <w:aliases w:val="bt"/>
    <w:basedOn w:val="OPCParaBase"/>
    <w:qFormat/>
    <w:rsid w:val="00697AD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97AD1"/>
    <w:rPr>
      <w:b/>
    </w:rPr>
  </w:style>
  <w:style w:type="paragraph" w:customStyle="1" w:styleId="BoxHeadItalic">
    <w:name w:val="BoxHeadItalic"/>
    <w:aliases w:val="bhi"/>
    <w:basedOn w:val="BoxText"/>
    <w:next w:val="BoxStep"/>
    <w:qFormat/>
    <w:rsid w:val="00697AD1"/>
    <w:rPr>
      <w:i/>
    </w:rPr>
  </w:style>
  <w:style w:type="paragraph" w:customStyle="1" w:styleId="BoxList">
    <w:name w:val="BoxList"/>
    <w:aliases w:val="bl"/>
    <w:basedOn w:val="BoxText"/>
    <w:qFormat/>
    <w:rsid w:val="00697AD1"/>
    <w:pPr>
      <w:ind w:left="1559" w:hanging="425"/>
    </w:pPr>
  </w:style>
  <w:style w:type="paragraph" w:customStyle="1" w:styleId="BoxNote">
    <w:name w:val="BoxNote"/>
    <w:aliases w:val="bn"/>
    <w:basedOn w:val="BoxText"/>
    <w:qFormat/>
    <w:rsid w:val="00697AD1"/>
    <w:pPr>
      <w:tabs>
        <w:tab w:val="left" w:pos="1985"/>
      </w:tabs>
      <w:spacing w:before="122" w:line="198" w:lineRule="exact"/>
      <w:ind w:left="2948" w:hanging="1814"/>
    </w:pPr>
    <w:rPr>
      <w:sz w:val="18"/>
    </w:rPr>
  </w:style>
  <w:style w:type="paragraph" w:customStyle="1" w:styleId="BoxPara">
    <w:name w:val="BoxPara"/>
    <w:aliases w:val="bp"/>
    <w:basedOn w:val="BoxText"/>
    <w:qFormat/>
    <w:rsid w:val="00697AD1"/>
    <w:pPr>
      <w:tabs>
        <w:tab w:val="right" w:pos="2268"/>
      </w:tabs>
      <w:ind w:left="2552" w:hanging="1418"/>
    </w:pPr>
  </w:style>
  <w:style w:type="paragraph" w:customStyle="1" w:styleId="BoxStep">
    <w:name w:val="BoxStep"/>
    <w:aliases w:val="bs"/>
    <w:basedOn w:val="BoxText"/>
    <w:qFormat/>
    <w:rsid w:val="00697AD1"/>
    <w:pPr>
      <w:ind w:left="1985" w:hanging="851"/>
    </w:pPr>
  </w:style>
  <w:style w:type="character" w:customStyle="1" w:styleId="CharAmPartNo">
    <w:name w:val="CharAmPartNo"/>
    <w:basedOn w:val="OPCCharBase"/>
    <w:qFormat/>
    <w:rsid w:val="00697AD1"/>
  </w:style>
  <w:style w:type="character" w:customStyle="1" w:styleId="CharAmPartText">
    <w:name w:val="CharAmPartText"/>
    <w:basedOn w:val="OPCCharBase"/>
    <w:qFormat/>
    <w:rsid w:val="00697AD1"/>
  </w:style>
  <w:style w:type="character" w:customStyle="1" w:styleId="CharAmSchNo">
    <w:name w:val="CharAmSchNo"/>
    <w:basedOn w:val="OPCCharBase"/>
    <w:qFormat/>
    <w:rsid w:val="00697AD1"/>
  </w:style>
  <w:style w:type="character" w:customStyle="1" w:styleId="CharAmSchText">
    <w:name w:val="CharAmSchText"/>
    <w:basedOn w:val="OPCCharBase"/>
    <w:qFormat/>
    <w:rsid w:val="00697AD1"/>
  </w:style>
  <w:style w:type="character" w:customStyle="1" w:styleId="CharBoldItalic">
    <w:name w:val="CharBoldItalic"/>
    <w:basedOn w:val="OPCCharBase"/>
    <w:uiPriority w:val="1"/>
    <w:qFormat/>
    <w:rsid w:val="00697AD1"/>
    <w:rPr>
      <w:b/>
      <w:i/>
    </w:rPr>
  </w:style>
  <w:style w:type="character" w:customStyle="1" w:styleId="CharChapNo">
    <w:name w:val="CharChapNo"/>
    <w:basedOn w:val="OPCCharBase"/>
    <w:uiPriority w:val="1"/>
    <w:qFormat/>
    <w:rsid w:val="00697AD1"/>
  </w:style>
  <w:style w:type="character" w:customStyle="1" w:styleId="CharChapText">
    <w:name w:val="CharChapText"/>
    <w:basedOn w:val="OPCCharBase"/>
    <w:uiPriority w:val="1"/>
    <w:qFormat/>
    <w:rsid w:val="00697AD1"/>
  </w:style>
  <w:style w:type="character" w:customStyle="1" w:styleId="CharDivNo">
    <w:name w:val="CharDivNo"/>
    <w:basedOn w:val="OPCCharBase"/>
    <w:uiPriority w:val="1"/>
    <w:qFormat/>
    <w:rsid w:val="00697AD1"/>
  </w:style>
  <w:style w:type="character" w:customStyle="1" w:styleId="CharDivText">
    <w:name w:val="CharDivText"/>
    <w:basedOn w:val="OPCCharBase"/>
    <w:uiPriority w:val="1"/>
    <w:qFormat/>
    <w:rsid w:val="00697AD1"/>
  </w:style>
  <w:style w:type="character" w:customStyle="1" w:styleId="CharItalic">
    <w:name w:val="CharItalic"/>
    <w:basedOn w:val="OPCCharBase"/>
    <w:uiPriority w:val="1"/>
    <w:qFormat/>
    <w:rsid w:val="00697AD1"/>
    <w:rPr>
      <w:i/>
    </w:rPr>
  </w:style>
  <w:style w:type="character" w:customStyle="1" w:styleId="CharPartNo">
    <w:name w:val="CharPartNo"/>
    <w:basedOn w:val="OPCCharBase"/>
    <w:uiPriority w:val="1"/>
    <w:qFormat/>
    <w:rsid w:val="00697AD1"/>
  </w:style>
  <w:style w:type="character" w:customStyle="1" w:styleId="CharPartText">
    <w:name w:val="CharPartText"/>
    <w:basedOn w:val="OPCCharBase"/>
    <w:uiPriority w:val="1"/>
    <w:qFormat/>
    <w:rsid w:val="00697AD1"/>
  </w:style>
  <w:style w:type="character" w:customStyle="1" w:styleId="CharSectno">
    <w:name w:val="CharSectno"/>
    <w:basedOn w:val="OPCCharBase"/>
    <w:qFormat/>
    <w:rsid w:val="00697AD1"/>
  </w:style>
  <w:style w:type="character" w:customStyle="1" w:styleId="CharSubdNo">
    <w:name w:val="CharSubdNo"/>
    <w:basedOn w:val="OPCCharBase"/>
    <w:uiPriority w:val="1"/>
    <w:qFormat/>
    <w:rsid w:val="00697AD1"/>
  </w:style>
  <w:style w:type="character" w:customStyle="1" w:styleId="CharSubdText">
    <w:name w:val="CharSubdText"/>
    <w:basedOn w:val="OPCCharBase"/>
    <w:uiPriority w:val="1"/>
    <w:qFormat/>
    <w:rsid w:val="00697AD1"/>
  </w:style>
  <w:style w:type="paragraph" w:customStyle="1" w:styleId="CTA--">
    <w:name w:val="CTA --"/>
    <w:basedOn w:val="OPCParaBase"/>
    <w:next w:val="Normal"/>
    <w:rsid w:val="00697AD1"/>
    <w:pPr>
      <w:spacing w:before="60" w:line="240" w:lineRule="atLeast"/>
      <w:ind w:left="142" w:hanging="142"/>
    </w:pPr>
    <w:rPr>
      <w:sz w:val="20"/>
    </w:rPr>
  </w:style>
  <w:style w:type="paragraph" w:customStyle="1" w:styleId="CTA-">
    <w:name w:val="CTA -"/>
    <w:basedOn w:val="OPCParaBase"/>
    <w:rsid w:val="00697AD1"/>
    <w:pPr>
      <w:spacing w:before="60" w:line="240" w:lineRule="atLeast"/>
      <w:ind w:left="85" w:hanging="85"/>
    </w:pPr>
    <w:rPr>
      <w:sz w:val="20"/>
    </w:rPr>
  </w:style>
  <w:style w:type="paragraph" w:customStyle="1" w:styleId="CTA---">
    <w:name w:val="CTA ---"/>
    <w:basedOn w:val="OPCParaBase"/>
    <w:next w:val="Normal"/>
    <w:rsid w:val="00697AD1"/>
    <w:pPr>
      <w:spacing w:before="60" w:line="240" w:lineRule="atLeast"/>
      <w:ind w:left="198" w:hanging="198"/>
    </w:pPr>
    <w:rPr>
      <w:sz w:val="20"/>
    </w:rPr>
  </w:style>
  <w:style w:type="paragraph" w:customStyle="1" w:styleId="CTA----">
    <w:name w:val="CTA ----"/>
    <w:basedOn w:val="OPCParaBase"/>
    <w:next w:val="Normal"/>
    <w:rsid w:val="00697AD1"/>
    <w:pPr>
      <w:spacing w:before="60" w:line="240" w:lineRule="atLeast"/>
      <w:ind w:left="255" w:hanging="255"/>
    </w:pPr>
    <w:rPr>
      <w:sz w:val="20"/>
    </w:rPr>
  </w:style>
  <w:style w:type="paragraph" w:customStyle="1" w:styleId="CTA1a">
    <w:name w:val="CTA 1(a)"/>
    <w:basedOn w:val="OPCParaBase"/>
    <w:rsid w:val="00697AD1"/>
    <w:pPr>
      <w:tabs>
        <w:tab w:val="right" w:pos="414"/>
      </w:tabs>
      <w:spacing w:before="40" w:line="240" w:lineRule="atLeast"/>
      <w:ind w:left="675" w:hanging="675"/>
    </w:pPr>
    <w:rPr>
      <w:sz w:val="20"/>
    </w:rPr>
  </w:style>
  <w:style w:type="paragraph" w:customStyle="1" w:styleId="CTA1ai">
    <w:name w:val="CTA 1(a)(i)"/>
    <w:basedOn w:val="OPCParaBase"/>
    <w:rsid w:val="00697AD1"/>
    <w:pPr>
      <w:tabs>
        <w:tab w:val="right" w:pos="1004"/>
      </w:tabs>
      <w:spacing w:before="40" w:line="240" w:lineRule="atLeast"/>
      <w:ind w:left="1253" w:hanging="1253"/>
    </w:pPr>
    <w:rPr>
      <w:sz w:val="20"/>
    </w:rPr>
  </w:style>
  <w:style w:type="paragraph" w:customStyle="1" w:styleId="CTA2a">
    <w:name w:val="CTA 2(a)"/>
    <w:basedOn w:val="OPCParaBase"/>
    <w:rsid w:val="00697AD1"/>
    <w:pPr>
      <w:tabs>
        <w:tab w:val="right" w:pos="482"/>
      </w:tabs>
      <w:spacing w:before="40" w:line="240" w:lineRule="atLeast"/>
      <w:ind w:left="748" w:hanging="748"/>
    </w:pPr>
    <w:rPr>
      <w:sz w:val="20"/>
    </w:rPr>
  </w:style>
  <w:style w:type="paragraph" w:customStyle="1" w:styleId="CTA2ai">
    <w:name w:val="CTA 2(a)(i)"/>
    <w:basedOn w:val="OPCParaBase"/>
    <w:rsid w:val="00697AD1"/>
    <w:pPr>
      <w:tabs>
        <w:tab w:val="right" w:pos="1089"/>
      </w:tabs>
      <w:spacing w:before="40" w:line="240" w:lineRule="atLeast"/>
      <w:ind w:left="1327" w:hanging="1327"/>
    </w:pPr>
    <w:rPr>
      <w:sz w:val="20"/>
    </w:rPr>
  </w:style>
  <w:style w:type="paragraph" w:customStyle="1" w:styleId="CTA3a">
    <w:name w:val="CTA 3(a)"/>
    <w:basedOn w:val="OPCParaBase"/>
    <w:rsid w:val="00697AD1"/>
    <w:pPr>
      <w:tabs>
        <w:tab w:val="right" w:pos="556"/>
      </w:tabs>
      <w:spacing w:before="40" w:line="240" w:lineRule="atLeast"/>
      <w:ind w:left="805" w:hanging="805"/>
    </w:pPr>
    <w:rPr>
      <w:sz w:val="20"/>
    </w:rPr>
  </w:style>
  <w:style w:type="paragraph" w:customStyle="1" w:styleId="CTA3ai">
    <w:name w:val="CTA 3(a)(i)"/>
    <w:basedOn w:val="OPCParaBase"/>
    <w:rsid w:val="00697AD1"/>
    <w:pPr>
      <w:tabs>
        <w:tab w:val="right" w:pos="1140"/>
      </w:tabs>
      <w:spacing w:before="40" w:line="240" w:lineRule="atLeast"/>
      <w:ind w:left="1361" w:hanging="1361"/>
    </w:pPr>
    <w:rPr>
      <w:sz w:val="20"/>
    </w:rPr>
  </w:style>
  <w:style w:type="paragraph" w:customStyle="1" w:styleId="CTA4a">
    <w:name w:val="CTA 4(a)"/>
    <w:basedOn w:val="OPCParaBase"/>
    <w:rsid w:val="00697AD1"/>
    <w:pPr>
      <w:tabs>
        <w:tab w:val="right" w:pos="624"/>
      </w:tabs>
      <w:spacing w:before="40" w:line="240" w:lineRule="atLeast"/>
      <w:ind w:left="873" w:hanging="873"/>
    </w:pPr>
    <w:rPr>
      <w:sz w:val="20"/>
    </w:rPr>
  </w:style>
  <w:style w:type="paragraph" w:customStyle="1" w:styleId="CTA4ai">
    <w:name w:val="CTA 4(a)(i)"/>
    <w:basedOn w:val="OPCParaBase"/>
    <w:rsid w:val="00697AD1"/>
    <w:pPr>
      <w:tabs>
        <w:tab w:val="right" w:pos="1213"/>
      </w:tabs>
      <w:spacing w:before="40" w:line="240" w:lineRule="atLeast"/>
      <w:ind w:left="1452" w:hanging="1452"/>
    </w:pPr>
    <w:rPr>
      <w:sz w:val="20"/>
    </w:rPr>
  </w:style>
  <w:style w:type="paragraph" w:customStyle="1" w:styleId="CTACAPS">
    <w:name w:val="CTA CAPS"/>
    <w:basedOn w:val="OPCParaBase"/>
    <w:rsid w:val="00697AD1"/>
    <w:pPr>
      <w:spacing w:before="60" w:line="240" w:lineRule="atLeast"/>
    </w:pPr>
    <w:rPr>
      <w:sz w:val="20"/>
    </w:rPr>
  </w:style>
  <w:style w:type="paragraph" w:customStyle="1" w:styleId="CTAright">
    <w:name w:val="CTA right"/>
    <w:basedOn w:val="OPCParaBase"/>
    <w:rsid w:val="00697AD1"/>
    <w:pPr>
      <w:spacing w:before="60" w:line="240" w:lineRule="auto"/>
      <w:jc w:val="right"/>
    </w:pPr>
    <w:rPr>
      <w:sz w:val="20"/>
    </w:rPr>
  </w:style>
  <w:style w:type="paragraph" w:customStyle="1" w:styleId="subsection">
    <w:name w:val="subsection"/>
    <w:aliases w:val="ss,Subsection"/>
    <w:basedOn w:val="OPCParaBase"/>
    <w:link w:val="subsectionChar"/>
    <w:rsid w:val="00697AD1"/>
    <w:pPr>
      <w:tabs>
        <w:tab w:val="right" w:pos="1021"/>
      </w:tabs>
      <w:spacing w:before="180" w:line="240" w:lineRule="auto"/>
      <w:ind w:left="1134" w:hanging="1134"/>
    </w:pPr>
  </w:style>
  <w:style w:type="paragraph" w:customStyle="1" w:styleId="Definition">
    <w:name w:val="Definition"/>
    <w:aliases w:val="dd"/>
    <w:basedOn w:val="OPCParaBase"/>
    <w:rsid w:val="00697AD1"/>
    <w:pPr>
      <w:spacing w:before="180" w:line="240" w:lineRule="auto"/>
      <w:ind w:left="1134"/>
    </w:pPr>
  </w:style>
  <w:style w:type="paragraph" w:customStyle="1" w:styleId="EndNotespara">
    <w:name w:val="EndNotes(para)"/>
    <w:aliases w:val="eta"/>
    <w:basedOn w:val="OPCParaBase"/>
    <w:next w:val="EndNotessubpara"/>
    <w:rsid w:val="00697AD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97AD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97AD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97AD1"/>
    <w:pPr>
      <w:tabs>
        <w:tab w:val="right" w:pos="1412"/>
      </w:tabs>
      <w:spacing w:before="60" w:line="240" w:lineRule="auto"/>
      <w:ind w:left="1525" w:hanging="1525"/>
    </w:pPr>
    <w:rPr>
      <w:sz w:val="20"/>
    </w:rPr>
  </w:style>
  <w:style w:type="paragraph" w:customStyle="1" w:styleId="Formula">
    <w:name w:val="Formula"/>
    <w:basedOn w:val="OPCParaBase"/>
    <w:rsid w:val="00697AD1"/>
    <w:pPr>
      <w:spacing w:line="240" w:lineRule="auto"/>
      <w:ind w:left="1134"/>
    </w:pPr>
    <w:rPr>
      <w:sz w:val="20"/>
    </w:rPr>
  </w:style>
  <w:style w:type="paragraph" w:styleId="Header">
    <w:name w:val="header"/>
    <w:basedOn w:val="OPCParaBase"/>
    <w:link w:val="HeaderChar"/>
    <w:unhideWhenUsed/>
    <w:rsid w:val="00697AD1"/>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697AD1"/>
    <w:rPr>
      <w:rFonts w:eastAsia="Times New Roman" w:cs="Times New Roman"/>
      <w:sz w:val="16"/>
      <w:lang w:eastAsia="en-AU"/>
    </w:rPr>
  </w:style>
  <w:style w:type="paragraph" w:customStyle="1" w:styleId="House">
    <w:name w:val="House"/>
    <w:basedOn w:val="OPCParaBase"/>
    <w:rsid w:val="00697AD1"/>
    <w:pPr>
      <w:spacing w:line="240" w:lineRule="auto"/>
    </w:pPr>
    <w:rPr>
      <w:sz w:val="28"/>
    </w:rPr>
  </w:style>
  <w:style w:type="paragraph" w:customStyle="1" w:styleId="Item">
    <w:name w:val="Item"/>
    <w:aliases w:val="i"/>
    <w:basedOn w:val="OPCParaBase"/>
    <w:next w:val="ItemHead"/>
    <w:rsid w:val="00697AD1"/>
    <w:pPr>
      <w:keepLines/>
      <w:spacing w:before="80" w:line="240" w:lineRule="auto"/>
      <w:ind w:left="709"/>
    </w:pPr>
  </w:style>
  <w:style w:type="paragraph" w:customStyle="1" w:styleId="ItemHead">
    <w:name w:val="ItemHead"/>
    <w:aliases w:val="ih"/>
    <w:basedOn w:val="OPCParaBase"/>
    <w:next w:val="Item"/>
    <w:rsid w:val="00697AD1"/>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697AD1"/>
    <w:pPr>
      <w:spacing w:line="240" w:lineRule="auto"/>
    </w:pPr>
    <w:rPr>
      <w:b/>
      <w:sz w:val="32"/>
    </w:rPr>
  </w:style>
  <w:style w:type="paragraph" w:customStyle="1" w:styleId="notedraft">
    <w:name w:val="note(draft)"/>
    <w:aliases w:val="nd"/>
    <w:basedOn w:val="OPCParaBase"/>
    <w:rsid w:val="00697AD1"/>
    <w:pPr>
      <w:spacing w:before="240" w:line="240" w:lineRule="auto"/>
      <w:ind w:left="284" w:hanging="284"/>
    </w:pPr>
    <w:rPr>
      <w:i/>
      <w:sz w:val="24"/>
    </w:rPr>
  </w:style>
  <w:style w:type="paragraph" w:customStyle="1" w:styleId="notemargin">
    <w:name w:val="note(margin)"/>
    <w:aliases w:val="nm"/>
    <w:basedOn w:val="OPCParaBase"/>
    <w:rsid w:val="00697AD1"/>
    <w:pPr>
      <w:tabs>
        <w:tab w:val="left" w:pos="709"/>
      </w:tabs>
      <w:spacing w:before="122" w:line="198" w:lineRule="exact"/>
      <w:ind w:left="709" w:hanging="709"/>
    </w:pPr>
    <w:rPr>
      <w:sz w:val="18"/>
    </w:rPr>
  </w:style>
  <w:style w:type="paragraph" w:customStyle="1" w:styleId="noteToPara">
    <w:name w:val="noteToPara"/>
    <w:aliases w:val="ntp"/>
    <w:basedOn w:val="OPCParaBase"/>
    <w:rsid w:val="00697AD1"/>
    <w:pPr>
      <w:spacing w:before="122" w:line="198" w:lineRule="exact"/>
      <w:ind w:left="2353" w:hanging="709"/>
    </w:pPr>
    <w:rPr>
      <w:sz w:val="18"/>
    </w:rPr>
  </w:style>
  <w:style w:type="paragraph" w:customStyle="1" w:styleId="noteParlAmend">
    <w:name w:val="note(ParlAmend)"/>
    <w:aliases w:val="npp"/>
    <w:basedOn w:val="OPCParaBase"/>
    <w:next w:val="ParlAmend"/>
    <w:rsid w:val="00697AD1"/>
    <w:pPr>
      <w:spacing w:line="240" w:lineRule="auto"/>
      <w:jc w:val="right"/>
    </w:pPr>
    <w:rPr>
      <w:rFonts w:ascii="Arial" w:hAnsi="Arial"/>
      <w:b/>
      <w:i/>
    </w:rPr>
  </w:style>
  <w:style w:type="paragraph" w:customStyle="1" w:styleId="Page1">
    <w:name w:val="Page1"/>
    <w:basedOn w:val="OPCParaBase"/>
    <w:rsid w:val="00697AD1"/>
    <w:pPr>
      <w:spacing w:before="5600" w:line="240" w:lineRule="auto"/>
    </w:pPr>
    <w:rPr>
      <w:b/>
      <w:sz w:val="32"/>
    </w:rPr>
  </w:style>
  <w:style w:type="paragraph" w:customStyle="1" w:styleId="PageBreak">
    <w:name w:val="PageBreak"/>
    <w:aliases w:val="pb"/>
    <w:basedOn w:val="OPCParaBase"/>
    <w:rsid w:val="00697AD1"/>
    <w:pPr>
      <w:spacing w:line="240" w:lineRule="auto"/>
    </w:pPr>
    <w:rPr>
      <w:sz w:val="20"/>
    </w:rPr>
  </w:style>
  <w:style w:type="paragraph" w:customStyle="1" w:styleId="paragraphsub">
    <w:name w:val="paragraph(sub)"/>
    <w:aliases w:val="aa"/>
    <w:basedOn w:val="OPCParaBase"/>
    <w:rsid w:val="00697AD1"/>
    <w:pPr>
      <w:tabs>
        <w:tab w:val="right" w:pos="1985"/>
      </w:tabs>
      <w:spacing w:before="40" w:line="240" w:lineRule="auto"/>
      <w:ind w:left="2098" w:hanging="2098"/>
    </w:pPr>
  </w:style>
  <w:style w:type="paragraph" w:customStyle="1" w:styleId="paragraphsub-sub">
    <w:name w:val="paragraph(sub-sub)"/>
    <w:aliases w:val="aaa"/>
    <w:basedOn w:val="OPCParaBase"/>
    <w:rsid w:val="00697AD1"/>
    <w:pPr>
      <w:tabs>
        <w:tab w:val="right" w:pos="2722"/>
      </w:tabs>
      <w:spacing w:before="40" w:line="240" w:lineRule="auto"/>
      <w:ind w:left="2835" w:hanging="2835"/>
    </w:pPr>
  </w:style>
  <w:style w:type="paragraph" w:customStyle="1" w:styleId="paragraph">
    <w:name w:val="paragraph"/>
    <w:aliases w:val="a"/>
    <w:basedOn w:val="OPCParaBase"/>
    <w:link w:val="paragraphChar"/>
    <w:rsid w:val="00697AD1"/>
    <w:pPr>
      <w:tabs>
        <w:tab w:val="right" w:pos="1531"/>
      </w:tabs>
      <w:spacing w:before="40" w:line="240" w:lineRule="auto"/>
      <w:ind w:left="1644" w:hanging="1644"/>
    </w:pPr>
  </w:style>
  <w:style w:type="paragraph" w:customStyle="1" w:styleId="ParlAmend">
    <w:name w:val="ParlAmend"/>
    <w:aliases w:val="pp"/>
    <w:basedOn w:val="OPCParaBase"/>
    <w:rsid w:val="00697AD1"/>
    <w:pPr>
      <w:spacing w:before="240" w:line="240" w:lineRule="atLeast"/>
      <w:ind w:hanging="567"/>
    </w:pPr>
    <w:rPr>
      <w:sz w:val="24"/>
    </w:rPr>
  </w:style>
  <w:style w:type="paragraph" w:customStyle="1" w:styleId="Penalty">
    <w:name w:val="Penalty"/>
    <w:basedOn w:val="OPCParaBase"/>
    <w:rsid w:val="00697AD1"/>
    <w:pPr>
      <w:tabs>
        <w:tab w:val="left" w:pos="2977"/>
      </w:tabs>
      <w:spacing w:before="180" w:line="240" w:lineRule="auto"/>
      <w:ind w:left="1985" w:hanging="851"/>
    </w:pPr>
  </w:style>
  <w:style w:type="paragraph" w:customStyle="1" w:styleId="Portfolio">
    <w:name w:val="Portfolio"/>
    <w:basedOn w:val="OPCParaBase"/>
    <w:rsid w:val="00697AD1"/>
    <w:pPr>
      <w:spacing w:line="240" w:lineRule="auto"/>
    </w:pPr>
    <w:rPr>
      <w:i/>
      <w:sz w:val="20"/>
    </w:rPr>
  </w:style>
  <w:style w:type="paragraph" w:customStyle="1" w:styleId="Preamble">
    <w:name w:val="Preamble"/>
    <w:basedOn w:val="OPCParaBase"/>
    <w:next w:val="Normal"/>
    <w:rsid w:val="00697AD1"/>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97AD1"/>
    <w:pPr>
      <w:spacing w:line="240" w:lineRule="auto"/>
    </w:pPr>
    <w:rPr>
      <w:i/>
      <w:sz w:val="20"/>
    </w:rPr>
  </w:style>
  <w:style w:type="paragraph" w:customStyle="1" w:styleId="Session">
    <w:name w:val="Session"/>
    <w:basedOn w:val="OPCParaBase"/>
    <w:rsid w:val="00697AD1"/>
    <w:pPr>
      <w:spacing w:line="240" w:lineRule="auto"/>
    </w:pPr>
    <w:rPr>
      <w:sz w:val="28"/>
    </w:rPr>
  </w:style>
  <w:style w:type="paragraph" w:customStyle="1" w:styleId="Sponsor">
    <w:name w:val="Sponsor"/>
    <w:basedOn w:val="OPCParaBase"/>
    <w:rsid w:val="00697AD1"/>
    <w:pPr>
      <w:spacing w:line="240" w:lineRule="auto"/>
    </w:pPr>
    <w:rPr>
      <w:i/>
    </w:rPr>
  </w:style>
  <w:style w:type="paragraph" w:customStyle="1" w:styleId="Subitem">
    <w:name w:val="Subitem"/>
    <w:aliases w:val="iss"/>
    <w:basedOn w:val="OPCParaBase"/>
    <w:rsid w:val="00697AD1"/>
    <w:pPr>
      <w:spacing w:before="180" w:line="240" w:lineRule="auto"/>
      <w:ind w:left="709" w:hanging="709"/>
    </w:pPr>
  </w:style>
  <w:style w:type="paragraph" w:customStyle="1" w:styleId="SubitemHead">
    <w:name w:val="SubitemHead"/>
    <w:aliases w:val="issh"/>
    <w:basedOn w:val="OPCParaBase"/>
    <w:rsid w:val="00697AD1"/>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97AD1"/>
    <w:pPr>
      <w:spacing w:before="40" w:line="240" w:lineRule="auto"/>
      <w:ind w:left="1134"/>
    </w:pPr>
  </w:style>
  <w:style w:type="paragraph" w:customStyle="1" w:styleId="SubsectionHead">
    <w:name w:val="SubsectionHead"/>
    <w:aliases w:val="ssh"/>
    <w:basedOn w:val="OPCParaBase"/>
    <w:next w:val="subsection"/>
    <w:rsid w:val="00697AD1"/>
    <w:pPr>
      <w:keepNext/>
      <w:keepLines/>
      <w:spacing w:before="240" w:line="240" w:lineRule="auto"/>
      <w:ind w:left="1134"/>
    </w:pPr>
    <w:rPr>
      <w:i/>
    </w:rPr>
  </w:style>
  <w:style w:type="paragraph" w:customStyle="1" w:styleId="Tablea">
    <w:name w:val="Table(a)"/>
    <w:aliases w:val="ta"/>
    <w:basedOn w:val="OPCParaBase"/>
    <w:rsid w:val="00697AD1"/>
    <w:pPr>
      <w:spacing w:before="60" w:line="240" w:lineRule="auto"/>
      <w:ind w:left="284" w:hanging="284"/>
    </w:pPr>
    <w:rPr>
      <w:sz w:val="20"/>
    </w:rPr>
  </w:style>
  <w:style w:type="paragraph" w:customStyle="1" w:styleId="TableAA">
    <w:name w:val="Table(AA)"/>
    <w:aliases w:val="taaa"/>
    <w:basedOn w:val="OPCParaBase"/>
    <w:rsid w:val="00697AD1"/>
    <w:pPr>
      <w:tabs>
        <w:tab w:val="left" w:pos="-6543"/>
        <w:tab w:val="left" w:pos="-6260"/>
      </w:tabs>
      <w:spacing w:line="240" w:lineRule="exact"/>
      <w:ind w:left="1055" w:hanging="284"/>
    </w:pPr>
    <w:rPr>
      <w:sz w:val="20"/>
    </w:rPr>
  </w:style>
  <w:style w:type="paragraph" w:customStyle="1" w:styleId="Tablei">
    <w:name w:val="Table(i)"/>
    <w:aliases w:val="taa"/>
    <w:basedOn w:val="OPCParaBase"/>
    <w:rsid w:val="00697AD1"/>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697AD1"/>
    <w:pPr>
      <w:spacing w:before="60" w:line="240" w:lineRule="atLeast"/>
    </w:pPr>
    <w:rPr>
      <w:sz w:val="20"/>
    </w:rPr>
  </w:style>
  <w:style w:type="paragraph" w:customStyle="1" w:styleId="TLPBoxTextnote">
    <w:name w:val="TLPBoxText(note"/>
    <w:aliases w:val="right)"/>
    <w:basedOn w:val="OPCParaBase"/>
    <w:rsid w:val="00697AD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97AD1"/>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97AD1"/>
    <w:pPr>
      <w:spacing w:before="122" w:line="198" w:lineRule="exact"/>
      <w:ind w:left="1985" w:hanging="851"/>
      <w:jc w:val="right"/>
    </w:pPr>
    <w:rPr>
      <w:sz w:val="18"/>
    </w:rPr>
  </w:style>
  <w:style w:type="paragraph" w:customStyle="1" w:styleId="TLPTableBullet">
    <w:name w:val="TLPTableBullet"/>
    <w:aliases w:val="ttb"/>
    <w:basedOn w:val="OPCParaBase"/>
    <w:rsid w:val="00697AD1"/>
    <w:pPr>
      <w:spacing w:line="240" w:lineRule="exact"/>
      <w:ind w:left="284" w:hanging="284"/>
    </w:pPr>
    <w:rPr>
      <w:sz w:val="20"/>
    </w:rPr>
  </w:style>
  <w:style w:type="paragraph" w:styleId="TOC1">
    <w:name w:val="toc 1"/>
    <w:basedOn w:val="Normal"/>
    <w:next w:val="Normal"/>
    <w:uiPriority w:val="39"/>
    <w:unhideWhenUsed/>
    <w:rsid w:val="00697AD1"/>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697AD1"/>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697AD1"/>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697AD1"/>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697AD1"/>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697AD1"/>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697AD1"/>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697AD1"/>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697AD1"/>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697AD1"/>
    <w:pPr>
      <w:keepLines/>
      <w:spacing w:before="240" w:after="120" w:line="240" w:lineRule="auto"/>
      <w:ind w:left="794"/>
    </w:pPr>
    <w:rPr>
      <w:b/>
      <w:kern w:val="28"/>
      <w:sz w:val="20"/>
    </w:rPr>
  </w:style>
  <w:style w:type="paragraph" w:customStyle="1" w:styleId="TofSectsHeading">
    <w:name w:val="TofSects(Heading)"/>
    <w:basedOn w:val="OPCParaBase"/>
    <w:rsid w:val="00697AD1"/>
    <w:pPr>
      <w:spacing w:before="240" w:after="120" w:line="240" w:lineRule="auto"/>
    </w:pPr>
    <w:rPr>
      <w:b/>
      <w:sz w:val="24"/>
    </w:rPr>
  </w:style>
  <w:style w:type="paragraph" w:customStyle="1" w:styleId="TofSectsSection">
    <w:name w:val="TofSects(Section)"/>
    <w:basedOn w:val="OPCParaBase"/>
    <w:rsid w:val="00697AD1"/>
    <w:pPr>
      <w:keepLines/>
      <w:spacing w:before="40" w:line="240" w:lineRule="auto"/>
      <w:ind w:left="1588" w:hanging="794"/>
    </w:pPr>
    <w:rPr>
      <w:kern w:val="28"/>
      <w:sz w:val="18"/>
    </w:rPr>
  </w:style>
  <w:style w:type="paragraph" w:customStyle="1" w:styleId="TofSectsSubdiv">
    <w:name w:val="TofSects(Subdiv)"/>
    <w:basedOn w:val="OPCParaBase"/>
    <w:rsid w:val="00697AD1"/>
    <w:pPr>
      <w:keepLines/>
      <w:spacing w:before="80" w:line="240" w:lineRule="auto"/>
      <w:ind w:left="1588" w:hanging="794"/>
    </w:pPr>
    <w:rPr>
      <w:kern w:val="28"/>
    </w:rPr>
  </w:style>
  <w:style w:type="paragraph" w:customStyle="1" w:styleId="WRStyle">
    <w:name w:val="WR Style"/>
    <w:aliases w:val="WR"/>
    <w:basedOn w:val="OPCParaBase"/>
    <w:rsid w:val="00697AD1"/>
    <w:pPr>
      <w:spacing w:before="240" w:line="240" w:lineRule="auto"/>
      <w:ind w:left="284" w:hanging="284"/>
    </w:pPr>
    <w:rPr>
      <w:b/>
      <w:i/>
      <w:kern w:val="28"/>
      <w:sz w:val="24"/>
    </w:rPr>
  </w:style>
  <w:style w:type="paragraph" w:customStyle="1" w:styleId="notepara">
    <w:name w:val="note(para)"/>
    <w:aliases w:val="na"/>
    <w:basedOn w:val="OPCParaBase"/>
    <w:rsid w:val="00697AD1"/>
    <w:pPr>
      <w:spacing w:before="40" w:line="198" w:lineRule="exact"/>
      <w:ind w:left="2354" w:hanging="369"/>
    </w:pPr>
    <w:rPr>
      <w:sz w:val="18"/>
    </w:rPr>
  </w:style>
  <w:style w:type="paragraph" w:styleId="Footer">
    <w:name w:val="footer"/>
    <w:link w:val="FooterChar"/>
    <w:rsid w:val="00697AD1"/>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697AD1"/>
    <w:rPr>
      <w:rFonts w:eastAsia="Times New Roman" w:cs="Times New Roman"/>
      <w:sz w:val="22"/>
      <w:szCs w:val="24"/>
      <w:lang w:eastAsia="en-AU"/>
    </w:rPr>
  </w:style>
  <w:style w:type="character" w:styleId="LineNumber">
    <w:name w:val="line number"/>
    <w:basedOn w:val="OPCCharBase"/>
    <w:uiPriority w:val="99"/>
    <w:unhideWhenUsed/>
    <w:rsid w:val="00697AD1"/>
    <w:rPr>
      <w:sz w:val="16"/>
    </w:rPr>
  </w:style>
  <w:style w:type="table" w:customStyle="1" w:styleId="CFlag">
    <w:name w:val="CFlag"/>
    <w:basedOn w:val="TableNormal"/>
    <w:uiPriority w:val="99"/>
    <w:rsid w:val="00697AD1"/>
    <w:rPr>
      <w:rFonts w:eastAsia="Times New Roman" w:cs="Times New Roman"/>
      <w:lang w:eastAsia="en-AU"/>
    </w:rPr>
    <w:tblPr/>
  </w:style>
  <w:style w:type="paragraph" w:styleId="BalloonText">
    <w:name w:val="Balloon Text"/>
    <w:basedOn w:val="Normal"/>
    <w:link w:val="BalloonTextChar"/>
    <w:uiPriority w:val="99"/>
    <w:unhideWhenUsed/>
    <w:rsid w:val="00697A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7AD1"/>
    <w:rPr>
      <w:rFonts w:ascii="Tahoma" w:hAnsi="Tahoma" w:cs="Tahoma"/>
      <w:sz w:val="16"/>
      <w:szCs w:val="16"/>
    </w:rPr>
  </w:style>
  <w:style w:type="table" w:styleId="TableGrid">
    <w:name w:val="Table Grid"/>
    <w:basedOn w:val="TableNormal"/>
    <w:uiPriority w:val="59"/>
    <w:rsid w:val="00697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697AD1"/>
    <w:rPr>
      <w:b/>
      <w:sz w:val="28"/>
      <w:szCs w:val="32"/>
    </w:rPr>
  </w:style>
  <w:style w:type="paragraph" w:customStyle="1" w:styleId="LegislationMadeUnder">
    <w:name w:val="LegislationMadeUnder"/>
    <w:basedOn w:val="OPCParaBase"/>
    <w:next w:val="Normal"/>
    <w:rsid w:val="00697AD1"/>
    <w:rPr>
      <w:i/>
      <w:sz w:val="32"/>
      <w:szCs w:val="32"/>
    </w:rPr>
  </w:style>
  <w:style w:type="paragraph" w:customStyle="1" w:styleId="SignCoverPageEnd">
    <w:name w:val="SignCoverPageEnd"/>
    <w:basedOn w:val="OPCParaBase"/>
    <w:next w:val="Normal"/>
    <w:rsid w:val="00697AD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97AD1"/>
    <w:pPr>
      <w:pBdr>
        <w:top w:val="single" w:sz="4" w:space="1" w:color="auto"/>
      </w:pBdr>
      <w:spacing w:before="360"/>
      <w:ind w:right="397"/>
      <w:jc w:val="both"/>
    </w:pPr>
  </w:style>
  <w:style w:type="paragraph" w:customStyle="1" w:styleId="NotesHeading1">
    <w:name w:val="NotesHeading 1"/>
    <w:basedOn w:val="OPCParaBase"/>
    <w:next w:val="Normal"/>
    <w:rsid w:val="00697AD1"/>
    <w:rPr>
      <w:b/>
      <w:sz w:val="28"/>
      <w:szCs w:val="28"/>
    </w:rPr>
  </w:style>
  <w:style w:type="paragraph" w:customStyle="1" w:styleId="NotesHeading2">
    <w:name w:val="NotesHeading 2"/>
    <w:basedOn w:val="OPCParaBase"/>
    <w:next w:val="Normal"/>
    <w:rsid w:val="00697AD1"/>
    <w:rPr>
      <w:b/>
      <w:sz w:val="28"/>
      <w:szCs w:val="28"/>
    </w:rPr>
  </w:style>
  <w:style w:type="paragraph" w:customStyle="1" w:styleId="CompiledActNo">
    <w:name w:val="CompiledActNo"/>
    <w:basedOn w:val="OPCParaBase"/>
    <w:next w:val="Normal"/>
    <w:rsid w:val="00697AD1"/>
    <w:rPr>
      <w:b/>
      <w:sz w:val="24"/>
      <w:szCs w:val="24"/>
    </w:rPr>
  </w:style>
  <w:style w:type="paragraph" w:customStyle="1" w:styleId="ENotesText">
    <w:name w:val="ENotesText"/>
    <w:aliases w:val="Ent"/>
    <w:basedOn w:val="OPCParaBase"/>
    <w:next w:val="Normal"/>
    <w:rsid w:val="00697AD1"/>
    <w:pPr>
      <w:spacing w:before="120"/>
    </w:pPr>
  </w:style>
  <w:style w:type="paragraph" w:customStyle="1" w:styleId="CompiledMadeUnder">
    <w:name w:val="CompiledMadeUnder"/>
    <w:basedOn w:val="OPCParaBase"/>
    <w:next w:val="Normal"/>
    <w:rsid w:val="00697AD1"/>
    <w:rPr>
      <w:i/>
      <w:sz w:val="24"/>
      <w:szCs w:val="24"/>
    </w:rPr>
  </w:style>
  <w:style w:type="paragraph" w:customStyle="1" w:styleId="Paragraphsub-sub-sub">
    <w:name w:val="Paragraph(sub-sub-sub)"/>
    <w:aliases w:val="aaaa"/>
    <w:basedOn w:val="OPCParaBase"/>
    <w:rsid w:val="00697AD1"/>
    <w:pPr>
      <w:tabs>
        <w:tab w:val="right" w:pos="3402"/>
      </w:tabs>
      <w:spacing w:before="40" w:line="240" w:lineRule="auto"/>
      <w:ind w:left="3402" w:hanging="3402"/>
    </w:pPr>
  </w:style>
  <w:style w:type="paragraph" w:customStyle="1" w:styleId="TableTextEndNotes">
    <w:name w:val="TableTextEndNotes"/>
    <w:aliases w:val="Tten"/>
    <w:basedOn w:val="Normal"/>
    <w:rsid w:val="00697AD1"/>
    <w:pPr>
      <w:spacing w:before="60" w:line="240" w:lineRule="auto"/>
    </w:pPr>
    <w:rPr>
      <w:rFonts w:cs="Arial"/>
      <w:sz w:val="20"/>
      <w:szCs w:val="22"/>
    </w:rPr>
  </w:style>
  <w:style w:type="paragraph" w:customStyle="1" w:styleId="NoteToSubpara">
    <w:name w:val="NoteToSubpara"/>
    <w:aliases w:val="nts"/>
    <w:basedOn w:val="OPCParaBase"/>
    <w:rsid w:val="00697AD1"/>
    <w:pPr>
      <w:spacing w:before="40" w:line="198" w:lineRule="exact"/>
      <w:ind w:left="2835" w:hanging="709"/>
    </w:pPr>
    <w:rPr>
      <w:sz w:val="18"/>
    </w:rPr>
  </w:style>
  <w:style w:type="paragraph" w:customStyle="1" w:styleId="ENoteTableHeading">
    <w:name w:val="ENoteTableHeading"/>
    <w:aliases w:val="enth"/>
    <w:basedOn w:val="OPCParaBase"/>
    <w:rsid w:val="00697AD1"/>
    <w:pPr>
      <w:keepNext/>
      <w:spacing w:before="60" w:line="240" w:lineRule="atLeast"/>
    </w:pPr>
    <w:rPr>
      <w:rFonts w:ascii="Arial" w:hAnsi="Arial"/>
      <w:b/>
      <w:sz w:val="16"/>
    </w:rPr>
  </w:style>
  <w:style w:type="paragraph" w:customStyle="1" w:styleId="ENoteTTi">
    <w:name w:val="ENoteTTi"/>
    <w:aliases w:val="entti"/>
    <w:basedOn w:val="OPCParaBase"/>
    <w:rsid w:val="00697AD1"/>
    <w:pPr>
      <w:keepNext/>
      <w:spacing w:before="60" w:line="240" w:lineRule="atLeast"/>
      <w:ind w:left="170"/>
    </w:pPr>
    <w:rPr>
      <w:sz w:val="16"/>
    </w:rPr>
  </w:style>
  <w:style w:type="paragraph" w:customStyle="1" w:styleId="ENotesHeading1">
    <w:name w:val="ENotesHeading 1"/>
    <w:aliases w:val="Enh1"/>
    <w:basedOn w:val="OPCParaBase"/>
    <w:next w:val="Normal"/>
    <w:rsid w:val="00697AD1"/>
    <w:pPr>
      <w:spacing w:before="120"/>
      <w:outlineLvl w:val="1"/>
    </w:pPr>
    <w:rPr>
      <w:b/>
      <w:sz w:val="28"/>
      <w:szCs w:val="28"/>
    </w:rPr>
  </w:style>
  <w:style w:type="paragraph" w:customStyle="1" w:styleId="ENotesHeading2">
    <w:name w:val="ENotesHeading 2"/>
    <w:aliases w:val="Enh2"/>
    <w:basedOn w:val="OPCParaBase"/>
    <w:next w:val="Normal"/>
    <w:rsid w:val="00697AD1"/>
    <w:pPr>
      <w:spacing w:before="120" w:after="120"/>
      <w:outlineLvl w:val="2"/>
    </w:pPr>
    <w:rPr>
      <w:b/>
      <w:sz w:val="24"/>
      <w:szCs w:val="28"/>
    </w:rPr>
  </w:style>
  <w:style w:type="paragraph" w:customStyle="1" w:styleId="ENoteTTIndentHeading">
    <w:name w:val="ENoteTTIndentHeading"/>
    <w:aliases w:val="enTTHi"/>
    <w:basedOn w:val="OPCParaBase"/>
    <w:rsid w:val="00697AD1"/>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97AD1"/>
    <w:pPr>
      <w:spacing w:before="60" w:line="240" w:lineRule="atLeast"/>
    </w:pPr>
    <w:rPr>
      <w:sz w:val="16"/>
    </w:rPr>
  </w:style>
  <w:style w:type="paragraph" w:customStyle="1" w:styleId="MadeunderText">
    <w:name w:val="MadeunderText"/>
    <w:basedOn w:val="OPCParaBase"/>
    <w:next w:val="Normal"/>
    <w:rsid w:val="00697AD1"/>
    <w:pPr>
      <w:spacing w:before="240"/>
    </w:pPr>
    <w:rPr>
      <w:sz w:val="24"/>
      <w:szCs w:val="24"/>
    </w:rPr>
  </w:style>
  <w:style w:type="paragraph" w:customStyle="1" w:styleId="ENotesHeading3">
    <w:name w:val="ENotesHeading 3"/>
    <w:aliases w:val="Enh3"/>
    <w:basedOn w:val="OPCParaBase"/>
    <w:next w:val="Normal"/>
    <w:rsid w:val="00697AD1"/>
    <w:pPr>
      <w:keepNext/>
      <w:spacing w:before="120" w:line="240" w:lineRule="auto"/>
      <w:outlineLvl w:val="4"/>
    </w:pPr>
    <w:rPr>
      <w:b/>
      <w:szCs w:val="24"/>
    </w:rPr>
  </w:style>
  <w:style w:type="character" w:customStyle="1" w:styleId="CharSubPartTextCASA">
    <w:name w:val="CharSubPartText(CASA)"/>
    <w:basedOn w:val="OPCCharBase"/>
    <w:uiPriority w:val="1"/>
    <w:rsid w:val="00697AD1"/>
  </w:style>
  <w:style w:type="character" w:customStyle="1" w:styleId="CharSubPartNoCASA">
    <w:name w:val="CharSubPartNo(CASA)"/>
    <w:basedOn w:val="OPCCharBase"/>
    <w:uiPriority w:val="1"/>
    <w:rsid w:val="00697AD1"/>
  </w:style>
  <w:style w:type="paragraph" w:customStyle="1" w:styleId="ENoteTTIndentHeadingSub">
    <w:name w:val="ENoteTTIndentHeadingSub"/>
    <w:aliases w:val="enTTHis"/>
    <w:basedOn w:val="OPCParaBase"/>
    <w:rsid w:val="00697AD1"/>
    <w:pPr>
      <w:keepNext/>
      <w:spacing w:before="60" w:line="240" w:lineRule="atLeast"/>
      <w:ind w:left="340"/>
    </w:pPr>
    <w:rPr>
      <w:b/>
      <w:sz w:val="16"/>
    </w:rPr>
  </w:style>
  <w:style w:type="paragraph" w:customStyle="1" w:styleId="ENoteTTiSub">
    <w:name w:val="ENoteTTiSub"/>
    <w:aliases w:val="enttis"/>
    <w:basedOn w:val="OPCParaBase"/>
    <w:rsid w:val="00697AD1"/>
    <w:pPr>
      <w:keepNext/>
      <w:spacing w:before="60" w:line="240" w:lineRule="atLeast"/>
      <w:ind w:left="340"/>
    </w:pPr>
    <w:rPr>
      <w:sz w:val="16"/>
    </w:rPr>
  </w:style>
  <w:style w:type="paragraph" w:customStyle="1" w:styleId="SubDivisionMigration">
    <w:name w:val="SubDivisionMigration"/>
    <w:aliases w:val="sdm"/>
    <w:basedOn w:val="OPCParaBase"/>
    <w:rsid w:val="00697AD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97AD1"/>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697AD1"/>
    <w:pPr>
      <w:spacing w:before="122" w:line="240" w:lineRule="auto"/>
      <w:ind w:left="1985" w:hanging="851"/>
    </w:pPr>
    <w:rPr>
      <w:sz w:val="18"/>
    </w:rPr>
  </w:style>
  <w:style w:type="paragraph" w:customStyle="1" w:styleId="FreeForm">
    <w:name w:val="FreeForm"/>
    <w:rsid w:val="00697AD1"/>
    <w:rPr>
      <w:rFonts w:ascii="Arial" w:hAnsi="Arial"/>
      <w:sz w:val="22"/>
    </w:rPr>
  </w:style>
  <w:style w:type="paragraph" w:customStyle="1" w:styleId="SOText">
    <w:name w:val="SO Text"/>
    <w:aliases w:val="sot"/>
    <w:link w:val="SOTextChar"/>
    <w:rsid w:val="00697AD1"/>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697AD1"/>
    <w:rPr>
      <w:sz w:val="22"/>
    </w:rPr>
  </w:style>
  <w:style w:type="paragraph" w:customStyle="1" w:styleId="SOTextNote">
    <w:name w:val="SO TextNote"/>
    <w:aliases w:val="sont"/>
    <w:basedOn w:val="SOText"/>
    <w:qFormat/>
    <w:rsid w:val="00697AD1"/>
    <w:pPr>
      <w:spacing w:before="122" w:line="198" w:lineRule="exact"/>
      <w:ind w:left="1843" w:hanging="709"/>
    </w:pPr>
    <w:rPr>
      <w:sz w:val="18"/>
    </w:rPr>
  </w:style>
  <w:style w:type="paragraph" w:customStyle="1" w:styleId="SOPara">
    <w:name w:val="SO Para"/>
    <w:aliases w:val="soa"/>
    <w:basedOn w:val="SOText"/>
    <w:link w:val="SOParaChar"/>
    <w:qFormat/>
    <w:rsid w:val="00697AD1"/>
    <w:pPr>
      <w:tabs>
        <w:tab w:val="right" w:pos="1786"/>
      </w:tabs>
      <w:spacing w:before="40"/>
      <w:ind w:left="2070" w:hanging="936"/>
    </w:pPr>
  </w:style>
  <w:style w:type="character" w:customStyle="1" w:styleId="SOParaChar">
    <w:name w:val="SO Para Char"/>
    <w:aliases w:val="soa Char"/>
    <w:basedOn w:val="DefaultParagraphFont"/>
    <w:link w:val="SOPara"/>
    <w:rsid w:val="00697AD1"/>
    <w:rPr>
      <w:sz w:val="22"/>
    </w:rPr>
  </w:style>
  <w:style w:type="paragraph" w:customStyle="1" w:styleId="FileName">
    <w:name w:val="FileName"/>
    <w:basedOn w:val="Normal"/>
    <w:rsid w:val="00697AD1"/>
  </w:style>
  <w:style w:type="paragraph" w:customStyle="1" w:styleId="TableHeading">
    <w:name w:val="TableHeading"/>
    <w:aliases w:val="th"/>
    <w:basedOn w:val="OPCParaBase"/>
    <w:next w:val="Tabletext"/>
    <w:rsid w:val="00697AD1"/>
    <w:pPr>
      <w:keepNext/>
      <w:spacing w:before="60" w:line="240" w:lineRule="atLeast"/>
    </w:pPr>
    <w:rPr>
      <w:b/>
      <w:sz w:val="20"/>
    </w:rPr>
  </w:style>
  <w:style w:type="paragraph" w:customStyle="1" w:styleId="SOHeadBold">
    <w:name w:val="SO HeadBold"/>
    <w:aliases w:val="sohb"/>
    <w:basedOn w:val="SOText"/>
    <w:next w:val="SOText"/>
    <w:link w:val="SOHeadBoldChar"/>
    <w:qFormat/>
    <w:rsid w:val="00697AD1"/>
    <w:rPr>
      <w:b/>
    </w:rPr>
  </w:style>
  <w:style w:type="character" w:customStyle="1" w:styleId="SOHeadBoldChar">
    <w:name w:val="SO HeadBold Char"/>
    <w:aliases w:val="sohb Char"/>
    <w:basedOn w:val="DefaultParagraphFont"/>
    <w:link w:val="SOHeadBold"/>
    <w:rsid w:val="00697AD1"/>
    <w:rPr>
      <w:b/>
      <w:sz w:val="22"/>
    </w:rPr>
  </w:style>
  <w:style w:type="paragraph" w:customStyle="1" w:styleId="SOHeadItalic">
    <w:name w:val="SO HeadItalic"/>
    <w:aliases w:val="sohi"/>
    <w:basedOn w:val="SOText"/>
    <w:next w:val="SOText"/>
    <w:link w:val="SOHeadItalicChar"/>
    <w:qFormat/>
    <w:rsid w:val="00697AD1"/>
    <w:rPr>
      <w:i/>
    </w:rPr>
  </w:style>
  <w:style w:type="character" w:customStyle="1" w:styleId="SOHeadItalicChar">
    <w:name w:val="SO HeadItalic Char"/>
    <w:aliases w:val="sohi Char"/>
    <w:basedOn w:val="DefaultParagraphFont"/>
    <w:link w:val="SOHeadItalic"/>
    <w:rsid w:val="00697AD1"/>
    <w:rPr>
      <w:i/>
      <w:sz w:val="22"/>
    </w:rPr>
  </w:style>
  <w:style w:type="paragraph" w:customStyle="1" w:styleId="SOBullet">
    <w:name w:val="SO Bullet"/>
    <w:aliases w:val="sotb"/>
    <w:basedOn w:val="SOText"/>
    <w:link w:val="SOBulletChar"/>
    <w:qFormat/>
    <w:rsid w:val="00697AD1"/>
    <w:pPr>
      <w:ind w:left="1559" w:hanging="425"/>
    </w:pPr>
  </w:style>
  <w:style w:type="character" w:customStyle="1" w:styleId="SOBulletChar">
    <w:name w:val="SO Bullet Char"/>
    <w:aliases w:val="sotb Char"/>
    <w:basedOn w:val="DefaultParagraphFont"/>
    <w:link w:val="SOBullet"/>
    <w:rsid w:val="00697AD1"/>
    <w:rPr>
      <w:sz w:val="22"/>
    </w:rPr>
  </w:style>
  <w:style w:type="paragraph" w:customStyle="1" w:styleId="SOBulletNote">
    <w:name w:val="SO BulletNote"/>
    <w:aliases w:val="sonb"/>
    <w:basedOn w:val="SOTextNote"/>
    <w:link w:val="SOBulletNoteChar"/>
    <w:qFormat/>
    <w:rsid w:val="00697AD1"/>
    <w:pPr>
      <w:tabs>
        <w:tab w:val="left" w:pos="1560"/>
      </w:tabs>
      <w:ind w:left="2268" w:hanging="1134"/>
    </w:pPr>
  </w:style>
  <w:style w:type="character" w:customStyle="1" w:styleId="SOBulletNoteChar">
    <w:name w:val="SO BulletNote Char"/>
    <w:aliases w:val="sonb Char"/>
    <w:basedOn w:val="DefaultParagraphFont"/>
    <w:link w:val="SOBulletNote"/>
    <w:rsid w:val="00697AD1"/>
    <w:rPr>
      <w:sz w:val="18"/>
    </w:rPr>
  </w:style>
  <w:style w:type="paragraph" w:customStyle="1" w:styleId="SOText2">
    <w:name w:val="SO Text2"/>
    <w:aliases w:val="sot2"/>
    <w:basedOn w:val="Normal"/>
    <w:next w:val="SOText"/>
    <w:link w:val="SOText2Char"/>
    <w:rsid w:val="00697AD1"/>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697AD1"/>
    <w:rPr>
      <w:sz w:val="22"/>
    </w:rPr>
  </w:style>
  <w:style w:type="paragraph" w:customStyle="1" w:styleId="SubPartCASA">
    <w:name w:val="SubPart(CASA)"/>
    <w:aliases w:val="csp"/>
    <w:basedOn w:val="OPCParaBase"/>
    <w:next w:val="ActHead3"/>
    <w:rsid w:val="00697AD1"/>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697AD1"/>
    <w:rPr>
      <w:rFonts w:eastAsia="Times New Roman" w:cs="Times New Roman"/>
      <w:sz w:val="22"/>
      <w:lang w:eastAsia="en-AU"/>
    </w:rPr>
  </w:style>
  <w:style w:type="character" w:customStyle="1" w:styleId="notetextChar">
    <w:name w:val="note(text) Char"/>
    <w:aliases w:val="n Char"/>
    <w:basedOn w:val="DefaultParagraphFont"/>
    <w:link w:val="notetext"/>
    <w:rsid w:val="00697AD1"/>
    <w:rPr>
      <w:rFonts w:eastAsia="Times New Roman" w:cs="Times New Roman"/>
      <w:sz w:val="18"/>
      <w:lang w:eastAsia="en-AU"/>
    </w:rPr>
  </w:style>
  <w:style w:type="character" w:customStyle="1" w:styleId="Heading1Char">
    <w:name w:val="Heading 1 Char"/>
    <w:basedOn w:val="DefaultParagraphFont"/>
    <w:link w:val="Heading1"/>
    <w:uiPriority w:val="9"/>
    <w:rsid w:val="00697A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97AD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97AD1"/>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697AD1"/>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697AD1"/>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697AD1"/>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697AD1"/>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697AD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697AD1"/>
    <w:rPr>
      <w:rFonts w:asciiTheme="majorHAnsi" w:eastAsiaTheme="majorEastAsia" w:hAnsiTheme="majorHAnsi" w:cstheme="majorBidi"/>
      <w:i/>
      <w:iCs/>
      <w:color w:val="404040" w:themeColor="text1" w:themeTint="BF"/>
    </w:rPr>
  </w:style>
  <w:style w:type="character" w:customStyle="1" w:styleId="charlegsubtitle1">
    <w:name w:val="charlegsubtitle1"/>
    <w:basedOn w:val="DefaultParagraphFont"/>
    <w:rsid w:val="00697AD1"/>
    <w:rPr>
      <w:rFonts w:ascii="Arial" w:hAnsi="Arial" w:cs="Arial" w:hint="default"/>
      <w:b/>
      <w:bCs/>
      <w:sz w:val="28"/>
      <w:szCs w:val="28"/>
    </w:rPr>
  </w:style>
  <w:style w:type="paragraph" w:styleId="Index1">
    <w:name w:val="index 1"/>
    <w:basedOn w:val="Normal"/>
    <w:next w:val="Normal"/>
    <w:autoRedefine/>
    <w:rsid w:val="00697AD1"/>
    <w:pPr>
      <w:ind w:left="240" w:hanging="240"/>
    </w:pPr>
  </w:style>
  <w:style w:type="paragraph" w:styleId="Index2">
    <w:name w:val="index 2"/>
    <w:basedOn w:val="Normal"/>
    <w:next w:val="Normal"/>
    <w:autoRedefine/>
    <w:rsid w:val="00697AD1"/>
    <w:pPr>
      <w:ind w:left="480" w:hanging="240"/>
    </w:pPr>
  </w:style>
  <w:style w:type="paragraph" w:styleId="Index3">
    <w:name w:val="index 3"/>
    <w:basedOn w:val="Normal"/>
    <w:next w:val="Normal"/>
    <w:autoRedefine/>
    <w:rsid w:val="00697AD1"/>
    <w:pPr>
      <w:ind w:left="720" w:hanging="240"/>
    </w:pPr>
  </w:style>
  <w:style w:type="paragraph" w:styleId="Index4">
    <w:name w:val="index 4"/>
    <w:basedOn w:val="Normal"/>
    <w:next w:val="Normal"/>
    <w:autoRedefine/>
    <w:rsid w:val="00697AD1"/>
    <w:pPr>
      <w:ind w:left="960" w:hanging="240"/>
    </w:pPr>
  </w:style>
  <w:style w:type="paragraph" w:styleId="Index5">
    <w:name w:val="index 5"/>
    <w:basedOn w:val="Normal"/>
    <w:next w:val="Normal"/>
    <w:autoRedefine/>
    <w:rsid w:val="00697AD1"/>
    <w:pPr>
      <w:ind w:left="1200" w:hanging="240"/>
    </w:pPr>
  </w:style>
  <w:style w:type="paragraph" w:styleId="Index6">
    <w:name w:val="index 6"/>
    <w:basedOn w:val="Normal"/>
    <w:next w:val="Normal"/>
    <w:autoRedefine/>
    <w:rsid w:val="00697AD1"/>
    <w:pPr>
      <w:ind w:left="1440" w:hanging="240"/>
    </w:pPr>
  </w:style>
  <w:style w:type="paragraph" w:styleId="Index7">
    <w:name w:val="index 7"/>
    <w:basedOn w:val="Normal"/>
    <w:next w:val="Normal"/>
    <w:autoRedefine/>
    <w:rsid w:val="00697AD1"/>
    <w:pPr>
      <w:ind w:left="1680" w:hanging="240"/>
    </w:pPr>
  </w:style>
  <w:style w:type="paragraph" w:styleId="Index8">
    <w:name w:val="index 8"/>
    <w:basedOn w:val="Normal"/>
    <w:next w:val="Normal"/>
    <w:autoRedefine/>
    <w:rsid w:val="00697AD1"/>
    <w:pPr>
      <w:ind w:left="1920" w:hanging="240"/>
    </w:pPr>
  </w:style>
  <w:style w:type="paragraph" w:styleId="Index9">
    <w:name w:val="index 9"/>
    <w:basedOn w:val="Normal"/>
    <w:next w:val="Normal"/>
    <w:autoRedefine/>
    <w:rsid w:val="00697AD1"/>
    <w:pPr>
      <w:ind w:left="2160" w:hanging="240"/>
    </w:pPr>
  </w:style>
  <w:style w:type="paragraph" w:styleId="NormalIndent">
    <w:name w:val="Normal Indent"/>
    <w:basedOn w:val="Normal"/>
    <w:rsid w:val="00697AD1"/>
    <w:pPr>
      <w:ind w:left="720"/>
    </w:pPr>
  </w:style>
  <w:style w:type="paragraph" w:styleId="FootnoteText">
    <w:name w:val="footnote text"/>
    <w:basedOn w:val="Normal"/>
    <w:link w:val="FootnoteTextChar"/>
    <w:rsid w:val="00697AD1"/>
    <w:rPr>
      <w:sz w:val="20"/>
    </w:rPr>
  </w:style>
  <w:style w:type="character" w:customStyle="1" w:styleId="FootnoteTextChar">
    <w:name w:val="Footnote Text Char"/>
    <w:basedOn w:val="DefaultParagraphFont"/>
    <w:link w:val="FootnoteText"/>
    <w:rsid w:val="00697AD1"/>
  </w:style>
  <w:style w:type="paragraph" w:styleId="CommentText">
    <w:name w:val="annotation text"/>
    <w:basedOn w:val="Normal"/>
    <w:link w:val="CommentTextChar"/>
    <w:rsid w:val="00697AD1"/>
    <w:rPr>
      <w:sz w:val="20"/>
    </w:rPr>
  </w:style>
  <w:style w:type="character" w:customStyle="1" w:styleId="CommentTextChar">
    <w:name w:val="Comment Text Char"/>
    <w:basedOn w:val="DefaultParagraphFont"/>
    <w:link w:val="CommentText"/>
    <w:rsid w:val="00697AD1"/>
  </w:style>
  <w:style w:type="paragraph" w:styleId="IndexHeading">
    <w:name w:val="index heading"/>
    <w:basedOn w:val="Normal"/>
    <w:next w:val="Index1"/>
    <w:rsid w:val="00697AD1"/>
    <w:rPr>
      <w:rFonts w:ascii="Arial" w:hAnsi="Arial" w:cs="Arial"/>
      <w:b/>
      <w:bCs/>
    </w:rPr>
  </w:style>
  <w:style w:type="paragraph" w:styleId="Caption">
    <w:name w:val="caption"/>
    <w:basedOn w:val="Normal"/>
    <w:next w:val="Normal"/>
    <w:qFormat/>
    <w:rsid w:val="00697AD1"/>
    <w:pPr>
      <w:spacing w:before="120" w:after="120"/>
    </w:pPr>
    <w:rPr>
      <w:b/>
      <w:bCs/>
      <w:sz w:val="20"/>
    </w:rPr>
  </w:style>
  <w:style w:type="paragraph" w:styleId="TableofFigures">
    <w:name w:val="table of figures"/>
    <w:basedOn w:val="Normal"/>
    <w:next w:val="Normal"/>
    <w:rsid w:val="00697AD1"/>
    <w:pPr>
      <w:ind w:left="480" w:hanging="480"/>
    </w:pPr>
  </w:style>
  <w:style w:type="paragraph" w:styleId="EnvelopeAddress">
    <w:name w:val="envelope address"/>
    <w:basedOn w:val="Normal"/>
    <w:rsid w:val="00697AD1"/>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697AD1"/>
    <w:rPr>
      <w:rFonts w:ascii="Arial" w:hAnsi="Arial" w:cs="Arial"/>
      <w:sz w:val="20"/>
    </w:rPr>
  </w:style>
  <w:style w:type="character" w:styleId="FootnoteReference">
    <w:name w:val="footnote reference"/>
    <w:basedOn w:val="DefaultParagraphFont"/>
    <w:rsid w:val="00697AD1"/>
    <w:rPr>
      <w:rFonts w:ascii="Times New Roman" w:hAnsi="Times New Roman"/>
      <w:sz w:val="20"/>
      <w:vertAlign w:val="superscript"/>
    </w:rPr>
  </w:style>
  <w:style w:type="character" w:styleId="CommentReference">
    <w:name w:val="annotation reference"/>
    <w:basedOn w:val="DefaultParagraphFont"/>
    <w:rsid w:val="00697AD1"/>
    <w:rPr>
      <w:sz w:val="16"/>
      <w:szCs w:val="16"/>
    </w:rPr>
  </w:style>
  <w:style w:type="character" w:styleId="PageNumber">
    <w:name w:val="page number"/>
    <w:basedOn w:val="DefaultParagraphFont"/>
    <w:rsid w:val="00697AD1"/>
  </w:style>
  <w:style w:type="character" w:styleId="EndnoteReference">
    <w:name w:val="endnote reference"/>
    <w:basedOn w:val="DefaultParagraphFont"/>
    <w:rsid w:val="00697AD1"/>
    <w:rPr>
      <w:vertAlign w:val="superscript"/>
    </w:rPr>
  </w:style>
  <w:style w:type="paragraph" w:styleId="EndnoteText">
    <w:name w:val="endnote text"/>
    <w:basedOn w:val="Normal"/>
    <w:link w:val="EndnoteTextChar"/>
    <w:rsid w:val="00697AD1"/>
    <w:rPr>
      <w:sz w:val="20"/>
    </w:rPr>
  </w:style>
  <w:style w:type="character" w:customStyle="1" w:styleId="EndnoteTextChar">
    <w:name w:val="Endnote Text Char"/>
    <w:basedOn w:val="DefaultParagraphFont"/>
    <w:link w:val="EndnoteText"/>
    <w:rsid w:val="00697AD1"/>
  </w:style>
  <w:style w:type="paragraph" w:styleId="TableofAuthorities">
    <w:name w:val="table of authorities"/>
    <w:basedOn w:val="Normal"/>
    <w:next w:val="Normal"/>
    <w:rsid w:val="00697AD1"/>
    <w:pPr>
      <w:ind w:left="240" w:hanging="240"/>
    </w:pPr>
  </w:style>
  <w:style w:type="paragraph" w:styleId="MacroText">
    <w:name w:val="macro"/>
    <w:link w:val="MacroTextChar"/>
    <w:rsid w:val="00697AD1"/>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697AD1"/>
    <w:rPr>
      <w:rFonts w:ascii="Courier New" w:eastAsia="Times New Roman" w:hAnsi="Courier New" w:cs="Courier New"/>
      <w:lang w:eastAsia="en-AU"/>
    </w:rPr>
  </w:style>
  <w:style w:type="paragraph" w:styleId="TOAHeading">
    <w:name w:val="toa heading"/>
    <w:basedOn w:val="Normal"/>
    <w:next w:val="Normal"/>
    <w:rsid w:val="00697AD1"/>
    <w:pPr>
      <w:spacing w:before="120"/>
    </w:pPr>
    <w:rPr>
      <w:rFonts w:ascii="Arial" w:hAnsi="Arial" w:cs="Arial"/>
      <w:b/>
      <w:bCs/>
    </w:rPr>
  </w:style>
  <w:style w:type="paragraph" w:styleId="List">
    <w:name w:val="List"/>
    <w:basedOn w:val="Normal"/>
    <w:rsid w:val="00697AD1"/>
    <w:pPr>
      <w:ind w:left="283" w:hanging="283"/>
    </w:pPr>
  </w:style>
  <w:style w:type="paragraph" w:styleId="ListBullet">
    <w:name w:val="List Bullet"/>
    <w:basedOn w:val="Normal"/>
    <w:autoRedefine/>
    <w:rsid w:val="00697AD1"/>
    <w:pPr>
      <w:tabs>
        <w:tab w:val="num" w:pos="360"/>
      </w:tabs>
      <w:ind w:left="360" w:hanging="360"/>
    </w:pPr>
  </w:style>
  <w:style w:type="paragraph" w:styleId="ListNumber">
    <w:name w:val="List Number"/>
    <w:basedOn w:val="Normal"/>
    <w:rsid w:val="00697AD1"/>
    <w:pPr>
      <w:tabs>
        <w:tab w:val="num" w:pos="360"/>
      </w:tabs>
      <w:ind w:left="360" w:hanging="360"/>
    </w:pPr>
  </w:style>
  <w:style w:type="paragraph" w:styleId="List2">
    <w:name w:val="List 2"/>
    <w:basedOn w:val="Normal"/>
    <w:rsid w:val="00697AD1"/>
    <w:pPr>
      <w:ind w:left="566" w:hanging="283"/>
    </w:pPr>
  </w:style>
  <w:style w:type="paragraph" w:styleId="List3">
    <w:name w:val="List 3"/>
    <w:basedOn w:val="Normal"/>
    <w:rsid w:val="00697AD1"/>
    <w:pPr>
      <w:ind w:left="849" w:hanging="283"/>
    </w:pPr>
  </w:style>
  <w:style w:type="paragraph" w:styleId="List4">
    <w:name w:val="List 4"/>
    <w:basedOn w:val="Normal"/>
    <w:rsid w:val="00697AD1"/>
    <w:pPr>
      <w:ind w:left="1132" w:hanging="283"/>
    </w:pPr>
  </w:style>
  <w:style w:type="paragraph" w:styleId="List5">
    <w:name w:val="List 5"/>
    <w:basedOn w:val="Normal"/>
    <w:rsid w:val="00697AD1"/>
    <w:pPr>
      <w:ind w:left="1415" w:hanging="283"/>
    </w:pPr>
  </w:style>
  <w:style w:type="paragraph" w:styleId="ListBullet2">
    <w:name w:val="List Bullet 2"/>
    <w:basedOn w:val="Normal"/>
    <w:autoRedefine/>
    <w:rsid w:val="00697AD1"/>
    <w:pPr>
      <w:tabs>
        <w:tab w:val="num" w:pos="360"/>
      </w:tabs>
    </w:pPr>
  </w:style>
  <w:style w:type="paragraph" w:styleId="ListBullet3">
    <w:name w:val="List Bullet 3"/>
    <w:basedOn w:val="Normal"/>
    <w:autoRedefine/>
    <w:rsid w:val="00697AD1"/>
    <w:pPr>
      <w:tabs>
        <w:tab w:val="num" w:pos="926"/>
      </w:tabs>
      <w:ind w:left="926" w:hanging="360"/>
    </w:pPr>
  </w:style>
  <w:style w:type="paragraph" w:styleId="ListBullet4">
    <w:name w:val="List Bullet 4"/>
    <w:basedOn w:val="Normal"/>
    <w:autoRedefine/>
    <w:rsid w:val="00697AD1"/>
    <w:pPr>
      <w:tabs>
        <w:tab w:val="num" w:pos="1209"/>
      </w:tabs>
      <w:ind w:left="1209" w:hanging="360"/>
    </w:pPr>
  </w:style>
  <w:style w:type="paragraph" w:styleId="ListBullet5">
    <w:name w:val="List Bullet 5"/>
    <w:basedOn w:val="Normal"/>
    <w:autoRedefine/>
    <w:rsid w:val="00697AD1"/>
    <w:pPr>
      <w:tabs>
        <w:tab w:val="num" w:pos="1492"/>
      </w:tabs>
      <w:ind w:left="1492" w:hanging="360"/>
    </w:pPr>
  </w:style>
  <w:style w:type="paragraph" w:styleId="ListNumber2">
    <w:name w:val="List Number 2"/>
    <w:basedOn w:val="Normal"/>
    <w:rsid w:val="00697AD1"/>
    <w:pPr>
      <w:tabs>
        <w:tab w:val="num" w:pos="643"/>
      </w:tabs>
      <w:ind w:left="643" w:hanging="360"/>
    </w:pPr>
  </w:style>
  <w:style w:type="paragraph" w:styleId="ListNumber3">
    <w:name w:val="List Number 3"/>
    <w:basedOn w:val="Normal"/>
    <w:rsid w:val="00697AD1"/>
    <w:pPr>
      <w:tabs>
        <w:tab w:val="num" w:pos="926"/>
      </w:tabs>
      <w:ind w:left="926" w:hanging="360"/>
    </w:pPr>
  </w:style>
  <w:style w:type="paragraph" w:styleId="ListNumber4">
    <w:name w:val="List Number 4"/>
    <w:basedOn w:val="Normal"/>
    <w:rsid w:val="00697AD1"/>
    <w:pPr>
      <w:tabs>
        <w:tab w:val="num" w:pos="1209"/>
      </w:tabs>
      <w:ind w:left="1209" w:hanging="360"/>
    </w:pPr>
  </w:style>
  <w:style w:type="paragraph" w:styleId="ListNumber5">
    <w:name w:val="List Number 5"/>
    <w:basedOn w:val="Normal"/>
    <w:rsid w:val="00697AD1"/>
    <w:pPr>
      <w:tabs>
        <w:tab w:val="num" w:pos="1492"/>
      </w:tabs>
      <w:ind w:left="1492" w:hanging="360"/>
    </w:pPr>
  </w:style>
  <w:style w:type="paragraph" w:styleId="Title">
    <w:name w:val="Title"/>
    <w:basedOn w:val="Normal"/>
    <w:link w:val="TitleChar"/>
    <w:qFormat/>
    <w:rsid w:val="00697AD1"/>
    <w:pPr>
      <w:spacing w:before="240" w:after="60"/>
    </w:pPr>
    <w:rPr>
      <w:rFonts w:ascii="Arial" w:hAnsi="Arial" w:cs="Arial"/>
      <w:b/>
      <w:bCs/>
      <w:sz w:val="40"/>
      <w:szCs w:val="40"/>
    </w:rPr>
  </w:style>
  <w:style w:type="character" w:customStyle="1" w:styleId="TitleChar">
    <w:name w:val="Title Char"/>
    <w:basedOn w:val="DefaultParagraphFont"/>
    <w:link w:val="Title"/>
    <w:rsid w:val="00697AD1"/>
    <w:rPr>
      <w:rFonts w:ascii="Arial" w:hAnsi="Arial" w:cs="Arial"/>
      <w:b/>
      <w:bCs/>
      <w:sz w:val="40"/>
      <w:szCs w:val="40"/>
    </w:rPr>
  </w:style>
  <w:style w:type="paragraph" w:styleId="Closing">
    <w:name w:val="Closing"/>
    <w:basedOn w:val="Normal"/>
    <w:link w:val="ClosingChar"/>
    <w:rsid w:val="00697AD1"/>
    <w:pPr>
      <w:ind w:left="4252"/>
    </w:pPr>
  </w:style>
  <w:style w:type="character" w:customStyle="1" w:styleId="ClosingChar">
    <w:name w:val="Closing Char"/>
    <w:basedOn w:val="DefaultParagraphFont"/>
    <w:link w:val="Closing"/>
    <w:rsid w:val="00697AD1"/>
    <w:rPr>
      <w:sz w:val="22"/>
    </w:rPr>
  </w:style>
  <w:style w:type="paragraph" w:styleId="Signature">
    <w:name w:val="Signature"/>
    <w:basedOn w:val="Normal"/>
    <w:link w:val="SignatureChar"/>
    <w:rsid w:val="00697AD1"/>
    <w:pPr>
      <w:ind w:left="4252"/>
    </w:pPr>
  </w:style>
  <w:style w:type="character" w:customStyle="1" w:styleId="SignatureChar">
    <w:name w:val="Signature Char"/>
    <w:basedOn w:val="DefaultParagraphFont"/>
    <w:link w:val="Signature"/>
    <w:rsid w:val="00697AD1"/>
    <w:rPr>
      <w:sz w:val="22"/>
    </w:rPr>
  </w:style>
  <w:style w:type="paragraph" w:styleId="BodyText">
    <w:name w:val="Body Text"/>
    <w:basedOn w:val="Normal"/>
    <w:link w:val="BodyTextChar"/>
    <w:rsid w:val="00697AD1"/>
    <w:pPr>
      <w:spacing w:after="120"/>
    </w:pPr>
  </w:style>
  <w:style w:type="character" w:customStyle="1" w:styleId="BodyTextChar">
    <w:name w:val="Body Text Char"/>
    <w:basedOn w:val="DefaultParagraphFont"/>
    <w:link w:val="BodyText"/>
    <w:rsid w:val="00697AD1"/>
    <w:rPr>
      <w:sz w:val="22"/>
    </w:rPr>
  </w:style>
  <w:style w:type="paragraph" w:styleId="BodyTextIndent">
    <w:name w:val="Body Text Indent"/>
    <w:basedOn w:val="Normal"/>
    <w:link w:val="BodyTextIndentChar"/>
    <w:rsid w:val="00697AD1"/>
    <w:pPr>
      <w:spacing w:after="120"/>
      <w:ind w:left="283"/>
    </w:pPr>
  </w:style>
  <w:style w:type="character" w:customStyle="1" w:styleId="BodyTextIndentChar">
    <w:name w:val="Body Text Indent Char"/>
    <w:basedOn w:val="DefaultParagraphFont"/>
    <w:link w:val="BodyTextIndent"/>
    <w:rsid w:val="00697AD1"/>
    <w:rPr>
      <w:sz w:val="22"/>
    </w:rPr>
  </w:style>
  <w:style w:type="paragraph" w:styleId="ListContinue">
    <w:name w:val="List Continue"/>
    <w:basedOn w:val="Normal"/>
    <w:rsid w:val="00697AD1"/>
    <w:pPr>
      <w:spacing w:after="120"/>
      <w:ind w:left="283"/>
    </w:pPr>
  </w:style>
  <w:style w:type="paragraph" w:styleId="ListContinue2">
    <w:name w:val="List Continue 2"/>
    <w:basedOn w:val="Normal"/>
    <w:rsid w:val="00697AD1"/>
    <w:pPr>
      <w:spacing w:after="120"/>
      <w:ind w:left="566"/>
    </w:pPr>
  </w:style>
  <w:style w:type="paragraph" w:styleId="ListContinue3">
    <w:name w:val="List Continue 3"/>
    <w:basedOn w:val="Normal"/>
    <w:rsid w:val="00697AD1"/>
    <w:pPr>
      <w:spacing w:after="120"/>
      <w:ind w:left="849"/>
    </w:pPr>
  </w:style>
  <w:style w:type="paragraph" w:styleId="ListContinue4">
    <w:name w:val="List Continue 4"/>
    <w:basedOn w:val="Normal"/>
    <w:rsid w:val="00697AD1"/>
    <w:pPr>
      <w:spacing w:after="120"/>
      <w:ind w:left="1132"/>
    </w:pPr>
  </w:style>
  <w:style w:type="paragraph" w:styleId="ListContinue5">
    <w:name w:val="List Continue 5"/>
    <w:basedOn w:val="Normal"/>
    <w:rsid w:val="00697AD1"/>
    <w:pPr>
      <w:spacing w:after="120"/>
      <w:ind w:left="1415"/>
    </w:pPr>
  </w:style>
  <w:style w:type="paragraph" w:styleId="MessageHeader">
    <w:name w:val="Message Header"/>
    <w:basedOn w:val="Normal"/>
    <w:link w:val="MessageHeaderChar"/>
    <w:rsid w:val="00697AD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697AD1"/>
    <w:rPr>
      <w:rFonts w:ascii="Arial" w:hAnsi="Arial" w:cs="Arial"/>
      <w:sz w:val="22"/>
      <w:shd w:val="pct20" w:color="auto" w:fill="auto"/>
    </w:rPr>
  </w:style>
  <w:style w:type="paragraph" w:styleId="Subtitle">
    <w:name w:val="Subtitle"/>
    <w:basedOn w:val="Normal"/>
    <w:link w:val="SubtitleChar"/>
    <w:qFormat/>
    <w:rsid w:val="00697AD1"/>
    <w:pPr>
      <w:spacing w:after="60"/>
      <w:jc w:val="center"/>
      <w:outlineLvl w:val="1"/>
    </w:pPr>
    <w:rPr>
      <w:rFonts w:ascii="Arial" w:hAnsi="Arial" w:cs="Arial"/>
    </w:rPr>
  </w:style>
  <w:style w:type="character" w:customStyle="1" w:styleId="SubtitleChar">
    <w:name w:val="Subtitle Char"/>
    <w:basedOn w:val="DefaultParagraphFont"/>
    <w:link w:val="Subtitle"/>
    <w:rsid w:val="00697AD1"/>
    <w:rPr>
      <w:rFonts w:ascii="Arial" w:hAnsi="Arial" w:cs="Arial"/>
      <w:sz w:val="22"/>
    </w:rPr>
  </w:style>
  <w:style w:type="paragraph" w:styleId="Salutation">
    <w:name w:val="Salutation"/>
    <w:basedOn w:val="Normal"/>
    <w:next w:val="Normal"/>
    <w:link w:val="SalutationChar"/>
    <w:rsid w:val="00697AD1"/>
  </w:style>
  <w:style w:type="character" w:customStyle="1" w:styleId="SalutationChar">
    <w:name w:val="Salutation Char"/>
    <w:basedOn w:val="DefaultParagraphFont"/>
    <w:link w:val="Salutation"/>
    <w:rsid w:val="00697AD1"/>
    <w:rPr>
      <w:sz w:val="22"/>
    </w:rPr>
  </w:style>
  <w:style w:type="paragraph" w:styleId="Date">
    <w:name w:val="Date"/>
    <w:basedOn w:val="Normal"/>
    <w:next w:val="Normal"/>
    <w:link w:val="DateChar"/>
    <w:rsid w:val="00697AD1"/>
  </w:style>
  <w:style w:type="character" w:customStyle="1" w:styleId="DateChar">
    <w:name w:val="Date Char"/>
    <w:basedOn w:val="DefaultParagraphFont"/>
    <w:link w:val="Date"/>
    <w:rsid w:val="00697AD1"/>
    <w:rPr>
      <w:sz w:val="22"/>
    </w:rPr>
  </w:style>
  <w:style w:type="paragraph" w:styleId="BodyTextFirstIndent">
    <w:name w:val="Body Text First Indent"/>
    <w:basedOn w:val="BodyText"/>
    <w:link w:val="BodyTextFirstIndentChar"/>
    <w:rsid w:val="00697AD1"/>
    <w:pPr>
      <w:ind w:firstLine="210"/>
    </w:pPr>
  </w:style>
  <w:style w:type="character" w:customStyle="1" w:styleId="BodyTextFirstIndentChar">
    <w:name w:val="Body Text First Indent Char"/>
    <w:basedOn w:val="BodyTextChar"/>
    <w:link w:val="BodyTextFirstIndent"/>
    <w:rsid w:val="00697AD1"/>
    <w:rPr>
      <w:sz w:val="22"/>
    </w:rPr>
  </w:style>
  <w:style w:type="paragraph" w:styleId="BodyTextFirstIndent2">
    <w:name w:val="Body Text First Indent 2"/>
    <w:basedOn w:val="BodyTextIndent"/>
    <w:link w:val="BodyTextFirstIndent2Char"/>
    <w:rsid w:val="00697AD1"/>
    <w:pPr>
      <w:ind w:firstLine="210"/>
    </w:pPr>
  </w:style>
  <w:style w:type="character" w:customStyle="1" w:styleId="BodyTextFirstIndent2Char">
    <w:name w:val="Body Text First Indent 2 Char"/>
    <w:basedOn w:val="BodyTextIndentChar"/>
    <w:link w:val="BodyTextFirstIndent2"/>
    <w:rsid w:val="00697AD1"/>
    <w:rPr>
      <w:sz w:val="22"/>
    </w:rPr>
  </w:style>
  <w:style w:type="paragraph" w:styleId="BodyText2">
    <w:name w:val="Body Text 2"/>
    <w:basedOn w:val="Normal"/>
    <w:link w:val="BodyText2Char"/>
    <w:rsid w:val="00697AD1"/>
    <w:pPr>
      <w:spacing w:after="120" w:line="480" w:lineRule="auto"/>
    </w:pPr>
  </w:style>
  <w:style w:type="character" w:customStyle="1" w:styleId="BodyText2Char">
    <w:name w:val="Body Text 2 Char"/>
    <w:basedOn w:val="DefaultParagraphFont"/>
    <w:link w:val="BodyText2"/>
    <w:rsid w:val="00697AD1"/>
    <w:rPr>
      <w:sz w:val="22"/>
    </w:rPr>
  </w:style>
  <w:style w:type="paragraph" w:styleId="BodyText3">
    <w:name w:val="Body Text 3"/>
    <w:basedOn w:val="Normal"/>
    <w:link w:val="BodyText3Char"/>
    <w:rsid w:val="00697AD1"/>
    <w:pPr>
      <w:spacing w:after="120"/>
    </w:pPr>
    <w:rPr>
      <w:sz w:val="16"/>
      <w:szCs w:val="16"/>
    </w:rPr>
  </w:style>
  <w:style w:type="character" w:customStyle="1" w:styleId="BodyText3Char">
    <w:name w:val="Body Text 3 Char"/>
    <w:basedOn w:val="DefaultParagraphFont"/>
    <w:link w:val="BodyText3"/>
    <w:rsid w:val="00697AD1"/>
    <w:rPr>
      <w:sz w:val="16"/>
      <w:szCs w:val="16"/>
    </w:rPr>
  </w:style>
  <w:style w:type="paragraph" w:styleId="BodyTextIndent2">
    <w:name w:val="Body Text Indent 2"/>
    <w:basedOn w:val="Normal"/>
    <w:link w:val="BodyTextIndent2Char"/>
    <w:rsid w:val="00697AD1"/>
    <w:pPr>
      <w:spacing w:after="120" w:line="480" w:lineRule="auto"/>
      <w:ind w:left="283"/>
    </w:pPr>
  </w:style>
  <w:style w:type="character" w:customStyle="1" w:styleId="BodyTextIndent2Char">
    <w:name w:val="Body Text Indent 2 Char"/>
    <w:basedOn w:val="DefaultParagraphFont"/>
    <w:link w:val="BodyTextIndent2"/>
    <w:rsid w:val="00697AD1"/>
    <w:rPr>
      <w:sz w:val="22"/>
    </w:rPr>
  </w:style>
  <w:style w:type="paragraph" w:styleId="BodyTextIndent3">
    <w:name w:val="Body Text Indent 3"/>
    <w:basedOn w:val="Normal"/>
    <w:link w:val="BodyTextIndent3Char"/>
    <w:rsid w:val="00697AD1"/>
    <w:pPr>
      <w:spacing w:after="120"/>
      <w:ind w:left="283"/>
    </w:pPr>
    <w:rPr>
      <w:sz w:val="16"/>
      <w:szCs w:val="16"/>
    </w:rPr>
  </w:style>
  <w:style w:type="character" w:customStyle="1" w:styleId="BodyTextIndent3Char">
    <w:name w:val="Body Text Indent 3 Char"/>
    <w:basedOn w:val="DefaultParagraphFont"/>
    <w:link w:val="BodyTextIndent3"/>
    <w:rsid w:val="00697AD1"/>
    <w:rPr>
      <w:sz w:val="16"/>
      <w:szCs w:val="16"/>
    </w:rPr>
  </w:style>
  <w:style w:type="paragraph" w:styleId="BlockText">
    <w:name w:val="Block Text"/>
    <w:basedOn w:val="Normal"/>
    <w:rsid w:val="00697AD1"/>
    <w:pPr>
      <w:spacing w:after="120"/>
      <w:ind w:left="1440" w:right="1440"/>
    </w:pPr>
  </w:style>
  <w:style w:type="character" w:styleId="Hyperlink">
    <w:name w:val="Hyperlink"/>
    <w:basedOn w:val="DefaultParagraphFont"/>
    <w:rsid w:val="00697AD1"/>
    <w:rPr>
      <w:color w:val="0000FF"/>
      <w:u w:val="single"/>
    </w:rPr>
  </w:style>
  <w:style w:type="character" w:styleId="FollowedHyperlink">
    <w:name w:val="FollowedHyperlink"/>
    <w:basedOn w:val="DefaultParagraphFont"/>
    <w:rsid w:val="00697AD1"/>
    <w:rPr>
      <w:color w:val="800080"/>
      <w:u w:val="single"/>
    </w:rPr>
  </w:style>
  <w:style w:type="character" w:styleId="Strong">
    <w:name w:val="Strong"/>
    <w:basedOn w:val="DefaultParagraphFont"/>
    <w:qFormat/>
    <w:rsid w:val="00697AD1"/>
    <w:rPr>
      <w:b/>
      <w:bCs/>
    </w:rPr>
  </w:style>
  <w:style w:type="character" w:styleId="Emphasis">
    <w:name w:val="Emphasis"/>
    <w:basedOn w:val="DefaultParagraphFont"/>
    <w:qFormat/>
    <w:rsid w:val="00697AD1"/>
    <w:rPr>
      <w:i/>
      <w:iCs/>
    </w:rPr>
  </w:style>
  <w:style w:type="paragraph" w:styleId="DocumentMap">
    <w:name w:val="Document Map"/>
    <w:basedOn w:val="Normal"/>
    <w:link w:val="DocumentMapChar"/>
    <w:rsid w:val="00697AD1"/>
    <w:pPr>
      <w:shd w:val="clear" w:color="auto" w:fill="000080"/>
    </w:pPr>
    <w:rPr>
      <w:rFonts w:ascii="Tahoma" w:hAnsi="Tahoma" w:cs="Tahoma"/>
    </w:rPr>
  </w:style>
  <w:style w:type="character" w:customStyle="1" w:styleId="DocumentMapChar">
    <w:name w:val="Document Map Char"/>
    <w:basedOn w:val="DefaultParagraphFont"/>
    <w:link w:val="DocumentMap"/>
    <w:rsid w:val="00697AD1"/>
    <w:rPr>
      <w:rFonts w:ascii="Tahoma" w:hAnsi="Tahoma" w:cs="Tahoma"/>
      <w:sz w:val="22"/>
      <w:shd w:val="clear" w:color="auto" w:fill="000080"/>
    </w:rPr>
  </w:style>
  <w:style w:type="paragraph" w:styleId="PlainText">
    <w:name w:val="Plain Text"/>
    <w:basedOn w:val="Normal"/>
    <w:link w:val="PlainTextChar"/>
    <w:rsid w:val="00697AD1"/>
    <w:rPr>
      <w:rFonts w:ascii="Courier New" w:hAnsi="Courier New" w:cs="Courier New"/>
      <w:sz w:val="20"/>
    </w:rPr>
  </w:style>
  <w:style w:type="character" w:customStyle="1" w:styleId="PlainTextChar">
    <w:name w:val="Plain Text Char"/>
    <w:basedOn w:val="DefaultParagraphFont"/>
    <w:link w:val="PlainText"/>
    <w:rsid w:val="00697AD1"/>
    <w:rPr>
      <w:rFonts w:ascii="Courier New" w:hAnsi="Courier New" w:cs="Courier New"/>
    </w:rPr>
  </w:style>
  <w:style w:type="paragraph" w:styleId="E-mailSignature">
    <w:name w:val="E-mail Signature"/>
    <w:basedOn w:val="Normal"/>
    <w:link w:val="E-mailSignatureChar"/>
    <w:rsid w:val="00697AD1"/>
  </w:style>
  <w:style w:type="character" w:customStyle="1" w:styleId="E-mailSignatureChar">
    <w:name w:val="E-mail Signature Char"/>
    <w:basedOn w:val="DefaultParagraphFont"/>
    <w:link w:val="E-mailSignature"/>
    <w:rsid w:val="00697AD1"/>
    <w:rPr>
      <w:sz w:val="22"/>
    </w:rPr>
  </w:style>
  <w:style w:type="paragraph" w:styleId="NormalWeb">
    <w:name w:val="Normal (Web)"/>
    <w:basedOn w:val="Normal"/>
    <w:rsid w:val="00697AD1"/>
  </w:style>
  <w:style w:type="character" w:styleId="HTMLAcronym">
    <w:name w:val="HTML Acronym"/>
    <w:basedOn w:val="DefaultParagraphFont"/>
    <w:rsid w:val="00697AD1"/>
  </w:style>
  <w:style w:type="paragraph" w:styleId="HTMLAddress">
    <w:name w:val="HTML Address"/>
    <w:basedOn w:val="Normal"/>
    <w:link w:val="HTMLAddressChar"/>
    <w:rsid w:val="00697AD1"/>
    <w:rPr>
      <w:i/>
      <w:iCs/>
    </w:rPr>
  </w:style>
  <w:style w:type="character" w:customStyle="1" w:styleId="HTMLAddressChar">
    <w:name w:val="HTML Address Char"/>
    <w:basedOn w:val="DefaultParagraphFont"/>
    <w:link w:val="HTMLAddress"/>
    <w:rsid w:val="00697AD1"/>
    <w:rPr>
      <w:i/>
      <w:iCs/>
      <w:sz w:val="22"/>
    </w:rPr>
  </w:style>
  <w:style w:type="character" w:styleId="HTMLCite">
    <w:name w:val="HTML Cite"/>
    <w:basedOn w:val="DefaultParagraphFont"/>
    <w:rsid w:val="00697AD1"/>
    <w:rPr>
      <w:i/>
      <w:iCs/>
    </w:rPr>
  </w:style>
  <w:style w:type="character" w:styleId="HTMLCode">
    <w:name w:val="HTML Code"/>
    <w:basedOn w:val="DefaultParagraphFont"/>
    <w:rsid w:val="00697AD1"/>
    <w:rPr>
      <w:rFonts w:ascii="Courier New" w:hAnsi="Courier New" w:cs="Courier New"/>
      <w:sz w:val="20"/>
      <w:szCs w:val="20"/>
    </w:rPr>
  </w:style>
  <w:style w:type="character" w:styleId="HTMLDefinition">
    <w:name w:val="HTML Definition"/>
    <w:basedOn w:val="DefaultParagraphFont"/>
    <w:rsid w:val="00697AD1"/>
    <w:rPr>
      <w:i/>
      <w:iCs/>
    </w:rPr>
  </w:style>
  <w:style w:type="character" w:styleId="HTMLKeyboard">
    <w:name w:val="HTML Keyboard"/>
    <w:basedOn w:val="DefaultParagraphFont"/>
    <w:rsid w:val="00697AD1"/>
    <w:rPr>
      <w:rFonts w:ascii="Courier New" w:hAnsi="Courier New" w:cs="Courier New"/>
      <w:sz w:val="20"/>
      <w:szCs w:val="20"/>
    </w:rPr>
  </w:style>
  <w:style w:type="paragraph" w:styleId="HTMLPreformatted">
    <w:name w:val="HTML Preformatted"/>
    <w:basedOn w:val="Normal"/>
    <w:link w:val="HTMLPreformattedChar"/>
    <w:rsid w:val="00697AD1"/>
    <w:rPr>
      <w:rFonts w:ascii="Courier New" w:hAnsi="Courier New" w:cs="Courier New"/>
      <w:sz w:val="20"/>
    </w:rPr>
  </w:style>
  <w:style w:type="character" w:customStyle="1" w:styleId="HTMLPreformattedChar">
    <w:name w:val="HTML Preformatted Char"/>
    <w:basedOn w:val="DefaultParagraphFont"/>
    <w:link w:val="HTMLPreformatted"/>
    <w:rsid w:val="00697AD1"/>
    <w:rPr>
      <w:rFonts w:ascii="Courier New" w:hAnsi="Courier New" w:cs="Courier New"/>
    </w:rPr>
  </w:style>
  <w:style w:type="character" w:styleId="HTMLSample">
    <w:name w:val="HTML Sample"/>
    <w:basedOn w:val="DefaultParagraphFont"/>
    <w:rsid w:val="00697AD1"/>
    <w:rPr>
      <w:rFonts w:ascii="Courier New" w:hAnsi="Courier New" w:cs="Courier New"/>
    </w:rPr>
  </w:style>
  <w:style w:type="character" w:styleId="HTMLTypewriter">
    <w:name w:val="HTML Typewriter"/>
    <w:basedOn w:val="DefaultParagraphFont"/>
    <w:rsid w:val="00697AD1"/>
    <w:rPr>
      <w:rFonts w:ascii="Courier New" w:hAnsi="Courier New" w:cs="Courier New"/>
      <w:sz w:val="20"/>
      <w:szCs w:val="20"/>
    </w:rPr>
  </w:style>
  <w:style w:type="character" w:styleId="HTMLVariable">
    <w:name w:val="HTML Variable"/>
    <w:basedOn w:val="DefaultParagraphFont"/>
    <w:rsid w:val="00697AD1"/>
    <w:rPr>
      <w:i/>
      <w:iCs/>
    </w:rPr>
  </w:style>
  <w:style w:type="paragraph" w:styleId="CommentSubject">
    <w:name w:val="annotation subject"/>
    <w:basedOn w:val="CommentText"/>
    <w:next w:val="CommentText"/>
    <w:link w:val="CommentSubjectChar"/>
    <w:rsid w:val="00697AD1"/>
    <w:rPr>
      <w:b/>
      <w:bCs/>
    </w:rPr>
  </w:style>
  <w:style w:type="character" w:customStyle="1" w:styleId="CommentSubjectChar">
    <w:name w:val="Comment Subject Char"/>
    <w:basedOn w:val="CommentTextChar"/>
    <w:link w:val="CommentSubject"/>
    <w:rsid w:val="00697AD1"/>
    <w:rPr>
      <w:b/>
      <w:bCs/>
    </w:rPr>
  </w:style>
  <w:style w:type="numbering" w:styleId="1ai">
    <w:name w:val="Outline List 1"/>
    <w:basedOn w:val="NoList"/>
    <w:rsid w:val="00697AD1"/>
    <w:pPr>
      <w:numPr>
        <w:numId w:val="14"/>
      </w:numPr>
    </w:pPr>
  </w:style>
  <w:style w:type="numbering" w:styleId="111111">
    <w:name w:val="Outline List 2"/>
    <w:basedOn w:val="NoList"/>
    <w:rsid w:val="00697AD1"/>
    <w:pPr>
      <w:numPr>
        <w:numId w:val="15"/>
      </w:numPr>
    </w:pPr>
  </w:style>
  <w:style w:type="numbering" w:styleId="ArticleSection">
    <w:name w:val="Outline List 3"/>
    <w:basedOn w:val="NoList"/>
    <w:rsid w:val="00697AD1"/>
    <w:pPr>
      <w:numPr>
        <w:numId w:val="17"/>
      </w:numPr>
    </w:pPr>
  </w:style>
  <w:style w:type="table" w:styleId="TableSimple1">
    <w:name w:val="Table Simple 1"/>
    <w:basedOn w:val="TableNormal"/>
    <w:rsid w:val="00697AD1"/>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97AD1"/>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97AD1"/>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697AD1"/>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97AD1"/>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97AD1"/>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97AD1"/>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97AD1"/>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97AD1"/>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97AD1"/>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97AD1"/>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97AD1"/>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97AD1"/>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97AD1"/>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97AD1"/>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697AD1"/>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97AD1"/>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97AD1"/>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97AD1"/>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97AD1"/>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97AD1"/>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97AD1"/>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97AD1"/>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97AD1"/>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97AD1"/>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97AD1"/>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97AD1"/>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97AD1"/>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97AD1"/>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97AD1"/>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97AD1"/>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697AD1"/>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97AD1"/>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97AD1"/>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697AD1"/>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97AD1"/>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697AD1"/>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97AD1"/>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97AD1"/>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697AD1"/>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97AD1"/>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97AD1"/>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697AD1"/>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697AD1"/>
    <w:rPr>
      <w:rFonts w:eastAsia="Times New Roman" w:cs="Times New Roman"/>
      <w:b/>
      <w:kern w:val="28"/>
      <w:sz w:val="24"/>
      <w:lang w:eastAsia="en-AU"/>
    </w:rPr>
  </w:style>
  <w:style w:type="paragraph" w:customStyle="1" w:styleId="ETAsubitem">
    <w:name w:val="ETA(subitem)"/>
    <w:basedOn w:val="OPCParaBase"/>
    <w:rsid w:val="00697AD1"/>
    <w:pPr>
      <w:tabs>
        <w:tab w:val="right" w:pos="340"/>
      </w:tabs>
      <w:spacing w:before="60" w:line="240" w:lineRule="auto"/>
      <w:ind w:left="454" w:hanging="454"/>
    </w:pPr>
    <w:rPr>
      <w:sz w:val="20"/>
    </w:rPr>
  </w:style>
  <w:style w:type="paragraph" w:customStyle="1" w:styleId="ETApara">
    <w:name w:val="ETA(para)"/>
    <w:basedOn w:val="OPCParaBase"/>
    <w:rsid w:val="00697AD1"/>
    <w:pPr>
      <w:tabs>
        <w:tab w:val="right" w:pos="754"/>
      </w:tabs>
      <w:spacing w:before="60" w:line="240" w:lineRule="auto"/>
      <w:ind w:left="828" w:hanging="828"/>
    </w:pPr>
    <w:rPr>
      <w:sz w:val="20"/>
    </w:rPr>
  </w:style>
  <w:style w:type="paragraph" w:customStyle="1" w:styleId="ETAsubpara">
    <w:name w:val="ETA(subpara)"/>
    <w:basedOn w:val="OPCParaBase"/>
    <w:rsid w:val="00697AD1"/>
    <w:pPr>
      <w:tabs>
        <w:tab w:val="right" w:pos="1083"/>
      </w:tabs>
      <w:spacing w:before="60" w:line="240" w:lineRule="auto"/>
      <w:ind w:left="1191" w:hanging="1191"/>
    </w:pPr>
    <w:rPr>
      <w:sz w:val="20"/>
    </w:rPr>
  </w:style>
  <w:style w:type="paragraph" w:customStyle="1" w:styleId="ETAsub-subpara">
    <w:name w:val="ETA(sub-subpara)"/>
    <w:basedOn w:val="OPCParaBase"/>
    <w:rsid w:val="00697AD1"/>
    <w:pPr>
      <w:tabs>
        <w:tab w:val="right" w:pos="1412"/>
      </w:tabs>
      <w:spacing w:before="60" w:line="240" w:lineRule="auto"/>
      <w:ind w:left="1525" w:hanging="1525"/>
    </w:pPr>
    <w:rPr>
      <w:sz w:val="20"/>
    </w:rPr>
  </w:style>
  <w:style w:type="paragraph" w:customStyle="1" w:styleId="Transitional">
    <w:name w:val="Transitional"/>
    <w:aliases w:val="tr"/>
    <w:basedOn w:val="ItemHead"/>
    <w:next w:val="Item"/>
    <w:rsid w:val="00697AD1"/>
  </w:style>
  <w:style w:type="paragraph" w:styleId="Revision">
    <w:name w:val="Revision"/>
    <w:hidden/>
    <w:uiPriority w:val="99"/>
    <w:semiHidden/>
    <w:rsid w:val="00CC3432"/>
    <w:rPr>
      <w:rFonts w:eastAsia="Calibri" w:cs="Times New Roman"/>
      <w:sz w:val="22"/>
    </w:rPr>
  </w:style>
  <w:style w:type="character" w:customStyle="1" w:styleId="OPCParaBaseChar">
    <w:name w:val="OPCParaBase Char"/>
    <w:link w:val="OPCParaBase"/>
    <w:rsid w:val="00CC3432"/>
    <w:rPr>
      <w:rFonts w:eastAsia="Times New Roman" w:cs="Times New Roman"/>
      <w:sz w:val="22"/>
      <w:lang w:eastAsia="en-AU"/>
    </w:rPr>
  </w:style>
  <w:style w:type="numbering" w:customStyle="1" w:styleId="OPCBodyList">
    <w:name w:val="OPCBodyList"/>
    <w:uiPriority w:val="99"/>
    <w:rsid w:val="00CC3432"/>
    <w:pPr>
      <w:numPr>
        <w:numId w:val="26"/>
      </w:numPr>
    </w:pPr>
  </w:style>
  <w:style w:type="paragraph" w:styleId="NoteHeading">
    <w:name w:val="Note Heading"/>
    <w:basedOn w:val="Normal"/>
    <w:next w:val="Normal"/>
    <w:link w:val="NoteHeadingChar"/>
    <w:uiPriority w:val="99"/>
    <w:semiHidden/>
    <w:unhideWhenUsed/>
    <w:rsid w:val="00CC3432"/>
    <w:pPr>
      <w:spacing w:line="240" w:lineRule="auto"/>
    </w:pPr>
    <w:rPr>
      <w:rFonts w:eastAsia="Calibri" w:cs="Times New Roman"/>
    </w:rPr>
  </w:style>
  <w:style w:type="character" w:customStyle="1" w:styleId="NoteHeadingChar">
    <w:name w:val="Note Heading Char"/>
    <w:basedOn w:val="DefaultParagraphFont"/>
    <w:link w:val="NoteHeading"/>
    <w:uiPriority w:val="99"/>
    <w:semiHidden/>
    <w:rsid w:val="00CC3432"/>
    <w:rPr>
      <w:rFonts w:eastAsia="Calibri" w:cs="Times New Roman"/>
      <w:sz w:val="22"/>
    </w:rPr>
  </w:style>
  <w:style w:type="character" w:customStyle="1" w:styleId="ActHead3Char">
    <w:name w:val="ActHead 3 Char"/>
    <w:aliases w:val="d Char"/>
    <w:basedOn w:val="OPCParaBaseChar"/>
    <w:link w:val="ActHead3"/>
    <w:rsid w:val="00CC3432"/>
    <w:rPr>
      <w:rFonts w:eastAsia="Times New Roman" w:cs="Times New Roman"/>
      <w:b/>
      <w:kern w:val="28"/>
      <w:sz w:val="28"/>
      <w:lang w:eastAsia="en-AU"/>
    </w:rPr>
  </w:style>
  <w:style w:type="table" w:customStyle="1" w:styleId="TableGrid10">
    <w:name w:val="Table Grid1"/>
    <w:basedOn w:val="TableNormal"/>
    <w:next w:val="TableGrid"/>
    <w:uiPriority w:val="59"/>
    <w:rsid w:val="00CC3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CC3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CC3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
    <w:name w:val="paragraph Char"/>
    <w:aliases w:val="a Char"/>
    <w:link w:val="paragraph"/>
    <w:rsid w:val="00CC3432"/>
    <w:rPr>
      <w:rFonts w:eastAsia="Times New Roman" w:cs="Times New Roman"/>
      <w:sz w:val="22"/>
      <w:lang w:eastAsia="en-AU"/>
    </w:rPr>
  </w:style>
  <w:style w:type="paragraph" w:customStyle="1" w:styleId="Specials">
    <w:name w:val="Special s"/>
    <w:basedOn w:val="ActHead5"/>
    <w:link w:val="SpecialsChar"/>
    <w:rsid w:val="00A81A32"/>
    <w:pPr>
      <w:outlineLvl w:val="9"/>
    </w:pPr>
  </w:style>
  <w:style w:type="character" w:customStyle="1" w:styleId="SpecialsChar">
    <w:name w:val="Special s Char"/>
    <w:link w:val="Specials"/>
    <w:rsid w:val="00A81A32"/>
    <w:rPr>
      <w:rFonts w:eastAsia="Times New Roman" w:cs="Times New Roman"/>
      <w:b/>
      <w:kern w:val="28"/>
      <w:sz w:val="24"/>
      <w:lang w:eastAsia="en-AU"/>
    </w:rPr>
  </w:style>
  <w:style w:type="paragraph" w:customStyle="1" w:styleId="Body">
    <w:name w:val="Body"/>
    <w:aliases w:val="b"/>
    <w:basedOn w:val="OPCParaBase"/>
    <w:rsid w:val="00A81A32"/>
    <w:pPr>
      <w:spacing w:before="240" w:line="240" w:lineRule="auto"/>
    </w:pPr>
    <w:rPr>
      <w:sz w:val="24"/>
    </w:rPr>
  </w:style>
  <w:style w:type="paragraph" w:customStyle="1" w:styleId="BodyNum">
    <w:name w:val="BodyNum"/>
    <w:aliases w:val="b1"/>
    <w:basedOn w:val="OPCParaBase"/>
    <w:rsid w:val="00A81A32"/>
    <w:pPr>
      <w:tabs>
        <w:tab w:val="num" w:pos="720"/>
      </w:tabs>
      <w:spacing w:before="240" w:line="240" w:lineRule="auto"/>
    </w:pPr>
    <w:rPr>
      <w:sz w:val="24"/>
    </w:rPr>
  </w:style>
  <w:style w:type="paragraph" w:customStyle="1" w:styleId="BodyPara">
    <w:name w:val="BodyPara"/>
    <w:aliases w:val="ba"/>
    <w:basedOn w:val="OPCParaBase"/>
    <w:rsid w:val="00A81A32"/>
    <w:pPr>
      <w:tabs>
        <w:tab w:val="num" w:pos="1440"/>
      </w:tabs>
      <w:spacing w:before="240" w:line="240" w:lineRule="auto"/>
      <w:ind w:left="1440" w:hanging="720"/>
    </w:pPr>
    <w:rPr>
      <w:sz w:val="24"/>
    </w:rPr>
  </w:style>
  <w:style w:type="paragraph" w:customStyle="1" w:styleId="BodyParaBullet">
    <w:name w:val="BodyParaBullet"/>
    <w:aliases w:val="bpb"/>
    <w:basedOn w:val="OPCParaBase"/>
    <w:rsid w:val="00A81A32"/>
    <w:pPr>
      <w:tabs>
        <w:tab w:val="num" w:pos="1440"/>
        <w:tab w:val="left" w:pos="2160"/>
      </w:tabs>
      <w:spacing w:before="240" w:line="240" w:lineRule="auto"/>
      <w:ind w:left="1440" w:hanging="720"/>
    </w:pPr>
    <w:rPr>
      <w:sz w:val="24"/>
    </w:rPr>
  </w:style>
  <w:style w:type="paragraph" w:customStyle="1" w:styleId="BodySubPara">
    <w:name w:val="BodySubPara"/>
    <w:aliases w:val="bi"/>
    <w:basedOn w:val="OPCParaBase"/>
    <w:rsid w:val="00A81A32"/>
    <w:pPr>
      <w:tabs>
        <w:tab w:val="num" w:pos="2160"/>
      </w:tabs>
      <w:spacing w:before="240" w:line="240" w:lineRule="auto"/>
      <w:ind w:left="2160" w:hanging="720"/>
    </w:pPr>
    <w:rPr>
      <w:sz w:val="24"/>
    </w:rPr>
  </w:style>
  <w:style w:type="paragraph" w:customStyle="1" w:styleId="Head1">
    <w:name w:val="Head 1"/>
    <w:aliases w:val="1"/>
    <w:basedOn w:val="OPCParaBase"/>
    <w:next w:val="BodyNum"/>
    <w:rsid w:val="00A81A32"/>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A81A32"/>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A81A32"/>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A81A32"/>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A81A32"/>
    <w:pPr>
      <w:keepNext/>
      <w:spacing w:before="240" w:after="60" w:line="240" w:lineRule="auto"/>
      <w:outlineLvl w:val="4"/>
    </w:pPr>
    <w:rPr>
      <w:rFonts w:ascii="Arial" w:hAnsi="Arial"/>
      <w:b/>
      <w:i/>
      <w:kern w:val="28"/>
    </w:rPr>
  </w:style>
  <w:style w:type="paragraph" w:customStyle="1" w:styleId="2ndRd">
    <w:name w:val="2ndRd"/>
    <w:basedOn w:val="OPCParaBase"/>
    <w:rsid w:val="00A81A32"/>
    <w:pPr>
      <w:spacing w:line="240" w:lineRule="auto"/>
    </w:pPr>
    <w:rPr>
      <w:sz w:val="20"/>
    </w:rPr>
  </w:style>
  <w:style w:type="paragraph" w:customStyle="1" w:styleId="ActNoP1">
    <w:name w:val="ActNoP1"/>
    <w:basedOn w:val="OPCParaBase"/>
    <w:rsid w:val="00A81A32"/>
    <w:pPr>
      <w:spacing w:before="800" w:line="240" w:lineRule="auto"/>
    </w:pPr>
    <w:rPr>
      <w:b/>
      <w:sz w:val="28"/>
    </w:rPr>
  </w:style>
  <w:style w:type="paragraph" w:customStyle="1" w:styleId="AssentBk">
    <w:name w:val="AssentBk"/>
    <w:basedOn w:val="OPCParaBase"/>
    <w:rsid w:val="00A81A32"/>
    <w:pPr>
      <w:spacing w:line="240" w:lineRule="auto"/>
    </w:pPr>
    <w:rPr>
      <w:sz w:val="20"/>
    </w:rPr>
  </w:style>
  <w:style w:type="paragraph" w:customStyle="1" w:styleId="AssentDt">
    <w:name w:val="AssentDt"/>
    <w:basedOn w:val="OPCParaBase"/>
    <w:rsid w:val="00A81A32"/>
    <w:pPr>
      <w:spacing w:line="240" w:lineRule="auto"/>
    </w:pPr>
    <w:rPr>
      <w:sz w:val="20"/>
    </w:rPr>
  </w:style>
  <w:style w:type="paragraph" w:customStyle="1" w:styleId="p1LinesAfter">
    <w:name w:val="p1LinesAfter"/>
    <w:basedOn w:val="OPCParaBase"/>
    <w:rsid w:val="00A81A32"/>
    <w:pPr>
      <w:pBdr>
        <w:top w:val="single" w:sz="12" w:space="0" w:color="auto"/>
      </w:pBdr>
      <w:spacing w:line="240" w:lineRule="auto"/>
    </w:pPr>
    <w:rPr>
      <w:b/>
      <w:sz w:val="28"/>
    </w:rPr>
  </w:style>
  <w:style w:type="paragraph" w:customStyle="1" w:styleId="p1LinesBef">
    <w:name w:val="p1LinesBef"/>
    <w:basedOn w:val="OPCParaBase"/>
    <w:rsid w:val="00A81A32"/>
    <w:pPr>
      <w:pBdr>
        <w:bottom w:val="single" w:sz="6" w:space="0" w:color="auto"/>
      </w:pBdr>
      <w:spacing w:before="400" w:line="240" w:lineRule="auto"/>
    </w:pPr>
    <w:rPr>
      <w:b/>
      <w:sz w:val="28"/>
    </w:rPr>
  </w:style>
  <w:style w:type="paragraph" w:customStyle="1" w:styleId="UpdateDate">
    <w:name w:val="UpdateDate"/>
    <w:basedOn w:val="OPCParaBase"/>
    <w:rsid w:val="00A81A32"/>
    <w:pPr>
      <w:spacing w:before="240"/>
    </w:pPr>
    <w:rPr>
      <w:sz w:val="24"/>
    </w:rPr>
  </w:style>
  <w:style w:type="paragraph" w:customStyle="1" w:styleId="Autotext">
    <w:name w:val="Autotext"/>
    <w:basedOn w:val="OPCParaBase"/>
    <w:rsid w:val="00A81A32"/>
    <w:pPr>
      <w:spacing w:line="240" w:lineRule="auto"/>
      <w:outlineLvl w:val="0"/>
    </w:pPr>
    <w:rPr>
      <w:color w:val="FF0000"/>
      <w:position w:val="6"/>
      <w:sz w:val="16"/>
    </w:rPr>
  </w:style>
  <w:style w:type="paragraph" w:customStyle="1" w:styleId="ClerkBlock">
    <w:name w:val="ClerkBlock"/>
    <w:basedOn w:val="OPCParaBase"/>
    <w:rsid w:val="00A81A32"/>
    <w:pPr>
      <w:spacing w:line="200" w:lineRule="atLeast"/>
      <w:ind w:right="3827"/>
    </w:pPr>
    <w:rPr>
      <w:sz w:val="20"/>
    </w:rPr>
  </w:style>
  <w:style w:type="paragraph" w:customStyle="1" w:styleId="ScalePlusRef">
    <w:name w:val="ScalePlusRef"/>
    <w:basedOn w:val="OPCParaBase"/>
    <w:rsid w:val="00A81A32"/>
    <w:pPr>
      <w:spacing w:line="240" w:lineRule="auto"/>
    </w:pPr>
    <w:rPr>
      <w:sz w:val="18"/>
    </w:rPr>
  </w:style>
  <w:style w:type="paragraph" w:customStyle="1" w:styleId="MessageNotice">
    <w:name w:val="MessageNotice"/>
    <w:aliases w:val="mn"/>
    <w:basedOn w:val="OPCParaBase"/>
    <w:rsid w:val="00A81A32"/>
    <w:pPr>
      <w:tabs>
        <w:tab w:val="left" w:pos="0"/>
      </w:tabs>
      <w:suppressAutoHyphens/>
      <w:jc w:val="both"/>
    </w:pPr>
    <w:rPr>
      <w:spacing w:val="-3"/>
      <w:sz w:val="28"/>
    </w:rPr>
  </w:style>
  <w:style w:type="paragraph" w:customStyle="1" w:styleId="Page1Pam">
    <w:name w:val="Page1Pam"/>
    <w:basedOn w:val="OPCParaBase"/>
    <w:next w:val="ShortT"/>
    <w:rsid w:val="00A81A32"/>
    <w:pPr>
      <w:spacing w:before="160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832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6.xml"/><Relationship Id="rId39"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11.xml"/><Relationship Id="rId42" Type="http://schemas.openxmlformats.org/officeDocument/2006/relationships/header" Target="header13.xml"/><Relationship Id="rId47" Type="http://schemas.openxmlformats.org/officeDocument/2006/relationships/header" Target="header15.xml"/><Relationship Id="rId50"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oleObject" Target="embeddings/oleObject4.bin"/><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wmf"/><Relationship Id="rId29" Type="http://schemas.openxmlformats.org/officeDocument/2006/relationships/footer" Target="footer8.xml"/><Relationship Id="rId41" Type="http://schemas.openxmlformats.org/officeDocument/2006/relationships/header" Target="header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image" Target="media/image8.wmf"/><Relationship Id="rId40" Type="http://schemas.openxmlformats.org/officeDocument/2006/relationships/oleObject" Target="embeddings/oleObject5.bin"/><Relationship Id="rId45" Type="http://schemas.openxmlformats.org/officeDocument/2006/relationships/header" Target="header1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header" Target="header9.xml"/><Relationship Id="rId36" Type="http://schemas.openxmlformats.org/officeDocument/2006/relationships/oleObject" Target="embeddings/oleObject3.bin"/><Relationship Id="rId49" Type="http://schemas.openxmlformats.org/officeDocument/2006/relationships/footer" Target="foot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footer" Target="footer10.xml"/><Relationship Id="rId52"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footer" Target="footer7.xml"/><Relationship Id="rId30" Type="http://schemas.openxmlformats.org/officeDocument/2006/relationships/image" Target="media/image4.png"/><Relationship Id="rId35" Type="http://schemas.openxmlformats.org/officeDocument/2006/relationships/image" Target="media/image7.wmf"/><Relationship Id="rId43" Type="http://schemas.openxmlformats.org/officeDocument/2006/relationships/footer" Target="footer9.xml"/><Relationship Id="rId48" Type="http://schemas.openxmlformats.org/officeDocument/2006/relationships/header" Target="header16.xml"/><Relationship Id="rId8" Type="http://schemas.openxmlformats.org/officeDocument/2006/relationships/image" Target="media/image1.jpg"/><Relationship Id="rId51" Type="http://schemas.openxmlformats.org/officeDocument/2006/relationships/header" Target="header17.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AF566-2007-41C8-8020-F37BC0587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Inst_New.dotx</Template>
  <TotalTime>0</TotalTime>
  <Pages>116</Pages>
  <Words>31806</Words>
  <Characters>158080</Characters>
  <Application>Microsoft Office Word</Application>
  <DocSecurity>0</DocSecurity>
  <PresentationFormat/>
  <Lines>4272</Lines>
  <Paragraphs>3273</Paragraphs>
  <ScaleCrop>false</ScaleCrop>
  <HeadingPairs>
    <vt:vector size="2" baseType="variant">
      <vt:variant>
        <vt:lpstr>Title</vt:lpstr>
      </vt:variant>
      <vt:variant>
        <vt:i4>1</vt:i4>
      </vt:variant>
    </vt:vector>
  </HeadingPairs>
  <TitlesOfParts>
    <vt:vector size="1" baseType="lpstr">
      <vt:lpstr>Bankruptcy Regulations 2021</vt:lpstr>
    </vt:vector>
  </TitlesOfParts>
  <Manager/>
  <Company/>
  <LinksUpToDate>false</LinksUpToDate>
  <CharactersWithSpaces>186613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2021-02-01T01:34:00Z</cp:lastPrinted>
  <dcterms:created xsi:type="dcterms:W3CDTF">2021-03-12T01:46:00Z</dcterms:created>
  <dcterms:modified xsi:type="dcterms:W3CDTF">2021-03-12T01:46:00Z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No. , 2021</vt:lpwstr>
  </property>
  <property fmtid="{D5CDD505-2E9C-101B-9397-08002B2CF9AE}" pid="3" name="ShortT">
    <vt:lpwstr>Bankruptcy Regulations 2021</vt:lpwstr>
  </property>
  <property fmtid="{D5CDD505-2E9C-101B-9397-08002B2CF9AE}" pid="4" name="Header">
    <vt:lpwstr>Section</vt:lpwstr>
  </property>
  <property fmtid="{D5CDD505-2E9C-101B-9397-08002B2CF9AE}" pid="5" name="Class">
    <vt:lpwstr>Regulations</vt:lpwstr>
  </property>
  <property fmtid="{D5CDD505-2E9C-101B-9397-08002B2CF9AE}" pid="6" name="Type">
    <vt:lpwstr>SLI</vt:lpwstr>
  </property>
  <property fmtid="{D5CDD505-2E9C-101B-9397-08002B2CF9AE}" pid="7" name="DocType">
    <vt:lpwstr>NEW</vt:lpwstr>
  </property>
  <property fmtid="{D5CDD505-2E9C-101B-9397-08002B2CF9AE}" pid="8" name="Exco">
    <vt:lpwstr>Yes</vt:lpwstr>
  </property>
  <property fmtid="{D5CDD505-2E9C-101B-9397-08002B2CF9AE}" pid="9" name="DateMade">
    <vt:lpwstr>18 March 2021</vt:lpwstr>
  </property>
  <property fmtid="{D5CDD505-2E9C-101B-9397-08002B2CF9AE}" pid="10" name="Authority">
    <vt:lpwstr>Unk</vt:lpwstr>
  </property>
  <property fmtid="{D5CDD505-2E9C-101B-9397-08002B2CF9AE}" pid="11" name="ID">
    <vt:lpwstr>OPC64342</vt:lpwstr>
  </property>
  <property fmtid="{D5CDD505-2E9C-101B-9397-08002B2CF9AE}" pid="12" name="Classification">
    <vt:lpwstr> </vt:lpwstr>
  </property>
  <property fmtid="{D5CDD505-2E9C-101B-9397-08002B2CF9AE}" pid="13" name="DLM">
    <vt:lpwstr> </vt:lpwstr>
  </property>
  <property fmtid="{D5CDD505-2E9C-101B-9397-08002B2CF9AE}" pid="14" name="DoNotAsk">
    <vt:lpwstr>0</vt:lpwstr>
  </property>
  <property fmtid="{D5CDD505-2E9C-101B-9397-08002B2CF9AE}" pid="15" name="ChangedTitle">
    <vt:lpwstr/>
  </property>
  <property fmtid="{D5CDD505-2E9C-101B-9397-08002B2CF9AE}" pid="16" name="Number">
    <vt:lpwstr>B</vt:lpwstr>
  </property>
  <property fmtid="{D5CDD505-2E9C-101B-9397-08002B2CF9AE}" pid="17" name="CounterSign">
    <vt:lpwstr/>
  </property>
  <property fmtid="{D5CDD505-2E9C-101B-9397-08002B2CF9AE}" pid="18" name="ExcoDate">
    <vt:lpwstr>18 March 2021</vt:lpwstr>
  </property>
</Properties>
</file>