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3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E14F1C" w14:textId="77777777" w:rsidR="00AC7211" w:rsidRDefault="00AC7211" w:rsidP="00AC7211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3326CB7E" wp14:editId="72596136">
            <wp:extent cx="1503328" cy="1105200"/>
            <wp:effectExtent l="0" t="0" r="1905" b="0"/>
            <wp:docPr id="2" name="Picture 2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00E813" w14:textId="777A5019" w:rsidR="00AC7211" w:rsidRPr="00E3330B" w:rsidRDefault="00AC7211" w:rsidP="00AC7211">
      <w:pPr>
        <w:pStyle w:val="ShortT"/>
      </w:pPr>
      <w:r w:rsidRPr="00E3330B">
        <w:t>Aboriginal and Torres Strait Islander Heritage Protection (Wahluu Mount Panorama</w:t>
      </w:r>
      <w:r w:rsidR="005F2583">
        <w:t xml:space="preserve"> Site</w:t>
      </w:r>
      <w:r w:rsidRPr="00E3330B">
        <w:t>) Emergency Declaration 2021</w:t>
      </w:r>
    </w:p>
    <w:p w14:paraId="07D41472" w14:textId="77777777" w:rsidR="00AC7211" w:rsidRPr="00DA182D" w:rsidRDefault="00AC7211" w:rsidP="00AC7211">
      <w:pPr>
        <w:pStyle w:val="SignCoverPageStart"/>
        <w:spacing w:before="240"/>
        <w:ind w:right="91"/>
        <w:rPr>
          <w:szCs w:val="22"/>
        </w:rPr>
      </w:pPr>
      <w:r w:rsidRPr="00E3330B">
        <w:rPr>
          <w:szCs w:val="22"/>
        </w:rPr>
        <w:t xml:space="preserve">I, </w:t>
      </w:r>
      <w:r>
        <w:rPr>
          <w:szCs w:val="22"/>
        </w:rPr>
        <w:t>SUSSAN LEY</w:t>
      </w:r>
      <w:r w:rsidRPr="00E3330B">
        <w:rPr>
          <w:szCs w:val="22"/>
        </w:rPr>
        <w:t xml:space="preserve">, </w:t>
      </w:r>
      <w:r>
        <w:rPr>
          <w:szCs w:val="22"/>
        </w:rPr>
        <w:t>Minister for the Environment</w:t>
      </w:r>
      <w:r w:rsidRPr="00E3330B">
        <w:rPr>
          <w:szCs w:val="22"/>
        </w:rPr>
        <w:t>, make the following</w:t>
      </w:r>
      <w:r>
        <w:rPr>
          <w:szCs w:val="22"/>
        </w:rPr>
        <w:t xml:space="preserve"> Emergency Declaration</w:t>
      </w:r>
      <w:r w:rsidRPr="00E3330B">
        <w:rPr>
          <w:szCs w:val="22"/>
        </w:rPr>
        <w:t>.</w:t>
      </w:r>
    </w:p>
    <w:p w14:paraId="6E211056" w14:textId="6B0A84C8" w:rsidR="00AC7211" w:rsidRPr="005F2583" w:rsidRDefault="00AC7211" w:rsidP="00AC7211">
      <w:pPr>
        <w:keepNext/>
        <w:spacing w:before="300" w:line="240" w:lineRule="atLeast"/>
        <w:ind w:right="397"/>
        <w:jc w:val="both"/>
        <w:rPr>
          <w:rFonts w:asciiTheme="minorHAnsi" w:hAnsiTheme="minorHAnsi" w:cstheme="minorHAnsi"/>
          <w:szCs w:val="22"/>
        </w:rPr>
      </w:pPr>
      <w:r w:rsidRPr="005F2583">
        <w:rPr>
          <w:rFonts w:asciiTheme="minorHAnsi" w:hAnsiTheme="minorHAnsi" w:cstheme="minorHAnsi"/>
          <w:szCs w:val="22"/>
        </w:rPr>
        <w:t>Dated</w:t>
      </w:r>
      <w:r w:rsidR="003C01A9">
        <w:rPr>
          <w:rFonts w:asciiTheme="minorHAnsi" w:hAnsiTheme="minorHAnsi" w:cstheme="minorHAnsi"/>
          <w:szCs w:val="22"/>
        </w:rPr>
        <w:t xml:space="preserve"> 5</w:t>
      </w:r>
      <w:r w:rsidR="003C01A9" w:rsidRPr="003C01A9">
        <w:rPr>
          <w:rFonts w:asciiTheme="minorHAnsi" w:hAnsiTheme="minorHAnsi" w:cstheme="minorHAnsi"/>
          <w:szCs w:val="22"/>
          <w:vertAlign w:val="superscript"/>
        </w:rPr>
        <w:t>th</w:t>
      </w:r>
      <w:r w:rsidR="003C01A9">
        <w:rPr>
          <w:rFonts w:asciiTheme="minorHAnsi" w:hAnsiTheme="minorHAnsi" w:cstheme="minorHAnsi"/>
          <w:szCs w:val="22"/>
        </w:rPr>
        <w:t xml:space="preserve"> March 2021</w:t>
      </w:r>
      <w:r w:rsidRPr="005F2583">
        <w:rPr>
          <w:rFonts w:asciiTheme="minorHAnsi" w:hAnsiTheme="minorHAnsi" w:cstheme="minorHAnsi"/>
          <w:szCs w:val="22"/>
        </w:rPr>
        <w:tab/>
      </w:r>
      <w:r w:rsidRPr="005F2583">
        <w:rPr>
          <w:rFonts w:asciiTheme="minorHAnsi" w:hAnsiTheme="minorHAnsi" w:cstheme="minorHAnsi"/>
          <w:szCs w:val="22"/>
        </w:rPr>
        <w:tab/>
      </w:r>
      <w:r w:rsidRPr="005F2583">
        <w:rPr>
          <w:rFonts w:asciiTheme="minorHAnsi" w:hAnsiTheme="minorHAnsi" w:cstheme="minorHAnsi"/>
          <w:szCs w:val="22"/>
        </w:rPr>
        <w:tab/>
      </w:r>
    </w:p>
    <w:p w14:paraId="057C928E" w14:textId="57493D2A" w:rsidR="00AC7211" w:rsidRPr="00AC7211" w:rsidRDefault="00AC7211" w:rsidP="00AC7211">
      <w:pPr>
        <w:keepNext/>
        <w:tabs>
          <w:tab w:val="left" w:pos="3402"/>
        </w:tabs>
        <w:spacing w:before="1440" w:line="300" w:lineRule="atLeast"/>
        <w:ind w:right="397"/>
        <w:rPr>
          <w:rFonts w:asciiTheme="minorHAnsi" w:hAnsiTheme="minorHAnsi" w:cstheme="minorHAnsi"/>
          <w:b/>
          <w:szCs w:val="22"/>
        </w:rPr>
      </w:pPr>
      <w:r w:rsidRPr="00AC7211">
        <w:rPr>
          <w:rFonts w:asciiTheme="minorHAnsi" w:hAnsiTheme="minorHAnsi" w:cstheme="minorHAnsi"/>
          <w:szCs w:val="22"/>
        </w:rPr>
        <w:t xml:space="preserve">SUSSAN LEY </w:t>
      </w:r>
    </w:p>
    <w:p w14:paraId="170F06DD" w14:textId="77777777" w:rsidR="00AC7211" w:rsidRPr="000D3FB9" w:rsidRDefault="00AC7211" w:rsidP="00AC7211">
      <w:pPr>
        <w:pStyle w:val="SignCoverPageEnd"/>
        <w:ind w:right="91"/>
        <w:rPr>
          <w:sz w:val="22"/>
        </w:rPr>
      </w:pPr>
      <w:r>
        <w:rPr>
          <w:sz w:val="22"/>
        </w:rPr>
        <w:t xml:space="preserve">Minister for the Environment </w:t>
      </w:r>
    </w:p>
    <w:p w14:paraId="36870562" w14:textId="77777777" w:rsidR="00AC7211" w:rsidRDefault="00AC7211" w:rsidP="00AC7211"/>
    <w:p w14:paraId="74E643CF" w14:textId="77777777" w:rsidR="00AC7211" w:rsidRDefault="00AC7211" w:rsidP="00AC7211">
      <w:pPr>
        <w:sectPr w:rsidR="00AC7211" w:rsidSect="00AC7211">
          <w:footerReference w:type="even" r:id="rId14"/>
          <w:footerReference w:type="default" r:id="rId15"/>
          <w:footerReference w:type="first" r:id="rId16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14:paraId="5E7D1461" w14:textId="03C25C6C" w:rsidR="00AC7211" w:rsidRDefault="00AC7211">
      <w:bookmarkStart w:id="0" w:name="BKCheck15B_2"/>
      <w:bookmarkEnd w:id="0"/>
    </w:p>
    <w:p w14:paraId="6972D5F4" w14:textId="77777777" w:rsidR="00EE5B67" w:rsidRPr="00EE5B67" w:rsidRDefault="00EE5B67" w:rsidP="00EE5B67">
      <w:pPr>
        <w:spacing w:after="0" w:line="260" w:lineRule="atLeast"/>
        <w:outlineLvl w:val="0"/>
        <w:rPr>
          <w:rFonts w:ascii="Times New Roman" w:eastAsia="Calibri" w:hAnsi="Times New Roman"/>
          <w:sz w:val="36"/>
        </w:rPr>
      </w:pPr>
      <w:bookmarkStart w:id="1" w:name="_Hlk65763189"/>
      <w:r w:rsidRPr="00EE5B67">
        <w:rPr>
          <w:rFonts w:ascii="Times New Roman" w:eastAsia="Calibri" w:hAnsi="Times New Roman"/>
          <w:sz w:val="36"/>
        </w:rPr>
        <w:t>Contents</w:t>
      </w:r>
    </w:p>
    <w:p w14:paraId="7586F2AA" w14:textId="69903E17" w:rsidR="00EE5B67" w:rsidRPr="00EE5B67" w:rsidRDefault="00EE5B67" w:rsidP="00EE5B67">
      <w:pPr>
        <w:keepLines/>
        <w:tabs>
          <w:tab w:val="right" w:leader="dot" w:pos="8278"/>
        </w:tabs>
        <w:spacing w:before="40" w:after="0"/>
        <w:ind w:left="1985" w:right="567" w:hanging="567"/>
        <w:rPr>
          <w:rFonts w:ascii="Calibri" w:hAnsi="Calibri"/>
          <w:noProof/>
          <w:sz w:val="22"/>
          <w:szCs w:val="22"/>
          <w:lang w:eastAsia="en-AU"/>
        </w:rPr>
      </w:pPr>
      <w:r w:rsidRPr="00EE5B67">
        <w:rPr>
          <w:rFonts w:ascii="Times New Roman" w:hAnsi="Times New Roman"/>
          <w:kern w:val="28"/>
          <w:sz w:val="18"/>
          <w:lang w:eastAsia="en-AU"/>
        </w:rPr>
        <w:fldChar w:fldCharType="begin"/>
      </w:r>
      <w:r w:rsidRPr="00EE5B67">
        <w:rPr>
          <w:rFonts w:ascii="Times New Roman" w:hAnsi="Times New Roman"/>
          <w:kern w:val="28"/>
          <w:sz w:val="18"/>
          <w:lang w:eastAsia="en-AU"/>
        </w:rPr>
        <w:instrText xml:space="preserve"> TOC \o "1-9" </w:instrText>
      </w:r>
      <w:r w:rsidRPr="00EE5B67">
        <w:rPr>
          <w:rFonts w:ascii="Times New Roman" w:hAnsi="Times New Roman"/>
          <w:kern w:val="28"/>
          <w:sz w:val="18"/>
          <w:lang w:eastAsia="en-AU"/>
        </w:rPr>
        <w:fldChar w:fldCharType="separate"/>
      </w:r>
      <w:r w:rsidRPr="00EE5B67">
        <w:rPr>
          <w:rFonts w:ascii="Times New Roman" w:hAnsi="Times New Roman"/>
          <w:noProof/>
          <w:kern w:val="28"/>
          <w:sz w:val="18"/>
          <w:lang w:eastAsia="en-AU"/>
        </w:rPr>
        <w:t>1</w:t>
      </w:r>
      <w:r w:rsidRPr="00EE5B67">
        <w:rPr>
          <w:rFonts w:ascii="Times New Roman" w:hAnsi="Times New Roman"/>
          <w:noProof/>
          <w:kern w:val="28"/>
          <w:sz w:val="18"/>
          <w:lang w:eastAsia="en-AU"/>
        </w:rPr>
        <w:tab/>
        <w:t>Name</w:t>
      </w:r>
      <w:r w:rsidRPr="00EE5B67">
        <w:rPr>
          <w:rFonts w:ascii="Times New Roman" w:hAnsi="Times New Roman"/>
          <w:noProof/>
          <w:kern w:val="28"/>
          <w:lang w:eastAsia="en-AU"/>
        </w:rPr>
        <w:tab/>
      </w:r>
      <w:r w:rsidR="00123FA3">
        <w:rPr>
          <w:rFonts w:ascii="Times New Roman" w:hAnsi="Times New Roman"/>
          <w:noProof/>
          <w:kern w:val="28"/>
          <w:lang w:eastAsia="en-AU"/>
        </w:rPr>
        <w:t>3</w:t>
      </w:r>
    </w:p>
    <w:p w14:paraId="55185BB8" w14:textId="011FEDDF" w:rsidR="00EE5B67" w:rsidRPr="00EE5B67" w:rsidRDefault="00EE5B67" w:rsidP="00EE5B67">
      <w:pPr>
        <w:keepLines/>
        <w:tabs>
          <w:tab w:val="right" w:leader="dot" w:pos="8278"/>
        </w:tabs>
        <w:spacing w:before="40" w:after="0"/>
        <w:ind w:left="1985" w:right="567" w:hanging="567"/>
        <w:rPr>
          <w:rFonts w:ascii="Calibri" w:hAnsi="Calibri"/>
          <w:noProof/>
          <w:sz w:val="22"/>
          <w:szCs w:val="22"/>
          <w:lang w:eastAsia="en-AU"/>
        </w:rPr>
      </w:pPr>
      <w:r w:rsidRPr="00EE5B67">
        <w:rPr>
          <w:rFonts w:ascii="Times New Roman" w:hAnsi="Times New Roman"/>
          <w:noProof/>
          <w:kern w:val="28"/>
          <w:sz w:val="18"/>
          <w:lang w:eastAsia="en-AU"/>
        </w:rPr>
        <w:t>2</w:t>
      </w:r>
      <w:r w:rsidRPr="00EE5B67">
        <w:rPr>
          <w:rFonts w:ascii="Times New Roman" w:hAnsi="Times New Roman"/>
          <w:noProof/>
          <w:kern w:val="28"/>
          <w:sz w:val="18"/>
          <w:lang w:eastAsia="en-AU"/>
        </w:rPr>
        <w:tab/>
        <w:t>Commencement</w:t>
      </w:r>
      <w:r w:rsidRPr="00EE5B67">
        <w:rPr>
          <w:rFonts w:ascii="Times New Roman" w:hAnsi="Times New Roman"/>
          <w:noProof/>
          <w:kern w:val="28"/>
          <w:lang w:eastAsia="en-AU"/>
        </w:rPr>
        <w:tab/>
      </w:r>
      <w:r w:rsidR="00123FA3">
        <w:rPr>
          <w:rFonts w:ascii="Times New Roman" w:hAnsi="Times New Roman"/>
          <w:noProof/>
          <w:kern w:val="28"/>
          <w:lang w:eastAsia="en-AU"/>
        </w:rPr>
        <w:t>3</w:t>
      </w:r>
    </w:p>
    <w:p w14:paraId="22837458" w14:textId="174AEB85" w:rsidR="00EE5B67" w:rsidRPr="00EE5B67" w:rsidRDefault="00EE5B67" w:rsidP="00EE5B67">
      <w:pPr>
        <w:keepLines/>
        <w:tabs>
          <w:tab w:val="right" w:leader="dot" w:pos="8278"/>
        </w:tabs>
        <w:spacing w:before="40" w:after="0"/>
        <w:ind w:left="1985" w:right="567" w:hanging="567"/>
        <w:rPr>
          <w:rFonts w:ascii="Calibri" w:hAnsi="Calibri"/>
          <w:noProof/>
          <w:sz w:val="22"/>
          <w:szCs w:val="22"/>
          <w:lang w:eastAsia="en-AU"/>
        </w:rPr>
      </w:pPr>
      <w:r w:rsidRPr="00EE5B67">
        <w:rPr>
          <w:rFonts w:ascii="Times New Roman" w:hAnsi="Times New Roman"/>
          <w:noProof/>
          <w:kern w:val="28"/>
          <w:sz w:val="18"/>
          <w:lang w:eastAsia="en-AU"/>
        </w:rPr>
        <w:t>3</w:t>
      </w:r>
      <w:r w:rsidRPr="00EE5B67">
        <w:rPr>
          <w:rFonts w:ascii="Times New Roman" w:hAnsi="Times New Roman"/>
          <w:noProof/>
          <w:kern w:val="28"/>
          <w:sz w:val="18"/>
          <w:lang w:eastAsia="en-AU"/>
        </w:rPr>
        <w:tab/>
        <w:t>Authority</w:t>
      </w:r>
      <w:r w:rsidRPr="00EE5B67">
        <w:rPr>
          <w:rFonts w:ascii="Times New Roman" w:hAnsi="Times New Roman"/>
          <w:noProof/>
          <w:kern w:val="28"/>
          <w:lang w:eastAsia="en-AU"/>
        </w:rPr>
        <w:tab/>
      </w:r>
      <w:r w:rsidR="00123FA3">
        <w:rPr>
          <w:rFonts w:ascii="Times New Roman" w:hAnsi="Times New Roman"/>
          <w:noProof/>
          <w:kern w:val="28"/>
          <w:lang w:eastAsia="en-AU"/>
        </w:rPr>
        <w:t>3</w:t>
      </w:r>
    </w:p>
    <w:p w14:paraId="281306EC" w14:textId="4061EDB2" w:rsidR="00EE5B67" w:rsidRPr="00EE5B67" w:rsidRDefault="00EE5B67" w:rsidP="00EE5B67">
      <w:pPr>
        <w:keepLines/>
        <w:tabs>
          <w:tab w:val="right" w:leader="dot" w:pos="8278"/>
        </w:tabs>
        <w:spacing w:before="40" w:after="0"/>
        <w:ind w:left="1985" w:right="567" w:hanging="567"/>
        <w:rPr>
          <w:rFonts w:ascii="Calibri" w:hAnsi="Calibri"/>
          <w:noProof/>
          <w:sz w:val="22"/>
          <w:szCs w:val="22"/>
          <w:lang w:eastAsia="en-AU"/>
        </w:rPr>
      </w:pPr>
      <w:r w:rsidRPr="00EE5B67">
        <w:rPr>
          <w:rFonts w:ascii="Times New Roman" w:hAnsi="Times New Roman"/>
          <w:noProof/>
          <w:kern w:val="28"/>
          <w:sz w:val="18"/>
          <w:lang w:eastAsia="en-AU"/>
        </w:rPr>
        <w:t>4</w:t>
      </w:r>
      <w:r w:rsidRPr="00EE5B67">
        <w:rPr>
          <w:rFonts w:ascii="Times New Roman" w:hAnsi="Times New Roman"/>
          <w:noProof/>
          <w:kern w:val="28"/>
          <w:sz w:val="18"/>
          <w:lang w:eastAsia="en-AU"/>
        </w:rPr>
        <w:tab/>
      </w:r>
      <w:r>
        <w:rPr>
          <w:rFonts w:ascii="Times New Roman" w:hAnsi="Times New Roman"/>
          <w:noProof/>
          <w:kern w:val="28"/>
          <w:sz w:val="18"/>
          <w:lang w:eastAsia="en-AU"/>
        </w:rPr>
        <w:t>Definitions</w:t>
      </w:r>
      <w:r w:rsidRPr="00EE5B67">
        <w:rPr>
          <w:rFonts w:ascii="Times New Roman" w:hAnsi="Times New Roman"/>
          <w:noProof/>
          <w:kern w:val="28"/>
          <w:lang w:eastAsia="en-AU"/>
        </w:rPr>
        <w:tab/>
      </w:r>
      <w:r w:rsidR="00123FA3">
        <w:rPr>
          <w:rFonts w:ascii="Times New Roman" w:hAnsi="Times New Roman"/>
          <w:noProof/>
          <w:kern w:val="28"/>
          <w:lang w:eastAsia="en-AU"/>
        </w:rPr>
        <w:t>3</w:t>
      </w:r>
    </w:p>
    <w:p w14:paraId="7CFD52FD" w14:textId="6CF9E5E5" w:rsidR="00EE5B67" w:rsidRPr="00EE5B67" w:rsidRDefault="00EE5B67" w:rsidP="00EE5B67">
      <w:pPr>
        <w:keepLines/>
        <w:tabs>
          <w:tab w:val="right" w:pos="8278"/>
        </w:tabs>
        <w:spacing w:before="120" w:after="0"/>
        <w:ind w:left="1344" w:right="567" w:hanging="1344"/>
        <w:rPr>
          <w:rFonts w:ascii="Calibri" w:hAnsi="Calibri"/>
          <w:noProof/>
          <w:sz w:val="22"/>
          <w:szCs w:val="22"/>
          <w:lang w:eastAsia="en-AU"/>
        </w:rPr>
      </w:pPr>
    </w:p>
    <w:p w14:paraId="28BC1CEE" w14:textId="77777777" w:rsidR="00EE5B67" w:rsidRPr="00EE5B67" w:rsidRDefault="00EE5B67" w:rsidP="00EE5B67">
      <w:pPr>
        <w:keepLines/>
        <w:tabs>
          <w:tab w:val="right" w:pos="8278"/>
        </w:tabs>
        <w:spacing w:before="120" w:after="0"/>
        <w:ind w:left="1344" w:right="567" w:hanging="1344"/>
        <w:rPr>
          <w:rFonts w:ascii="Calibri" w:hAnsi="Calibri"/>
          <w:noProof/>
          <w:sz w:val="22"/>
          <w:szCs w:val="22"/>
          <w:lang w:eastAsia="en-AU"/>
        </w:rPr>
      </w:pPr>
      <w:r w:rsidRPr="00EE5B67">
        <w:rPr>
          <w:rFonts w:ascii="Times New Roman" w:hAnsi="Times New Roman"/>
          <w:noProof/>
          <w:kern w:val="28"/>
          <w:lang w:eastAsia="en-AU"/>
        </w:rPr>
        <w:tab/>
      </w:r>
    </w:p>
    <w:p w14:paraId="53AE90FB" w14:textId="69FBED5D" w:rsidR="00EE5B67" w:rsidRPr="00EE5B67" w:rsidRDefault="00EE5B67" w:rsidP="00EE5B67">
      <w:pPr>
        <w:tabs>
          <w:tab w:val="left" w:pos="2855"/>
        </w:tabs>
        <w:spacing w:after="0" w:line="260" w:lineRule="atLeast"/>
        <w:rPr>
          <w:rFonts w:ascii="Times New Roman" w:eastAsia="Calibri" w:hAnsi="Times New Roman"/>
          <w:sz w:val="22"/>
        </w:rPr>
      </w:pPr>
      <w:r w:rsidRPr="00EE5B67">
        <w:rPr>
          <w:rFonts w:ascii="Times New Roman" w:eastAsia="Calibri" w:hAnsi="Times New Roman"/>
        </w:rPr>
        <w:fldChar w:fldCharType="end"/>
      </w:r>
      <w:bookmarkEnd w:id="1"/>
      <w:r w:rsidRPr="00EE5B67">
        <w:rPr>
          <w:rFonts w:ascii="Times New Roman" w:eastAsia="Calibri" w:hAnsi="Times New Roman"/>
        </w:rPr>
        <w:tab/>
      </w:r>
    </w:p>
    <w:p w14:paraId="6AFCC1B3" w14:textId="77777777" w:rsidR="00EE5B67" w:rsidRPr="00EE5B67" w:rsidRDefault="00EE5B67" w:rsidP="00EE5B67">
      <w:pPr>
        <w:spacing w:after="0" w:line="260" w:lineRule="atLeast"/>
        <w:rPr>
          <w:rFonts w:ascii="Times New Roman" w:eastAsia="Calibri" w:hAnsi="Times New Roman"/>
          <w:sz w:val="22"/>
        </w:rPr>
      </w:pPr>
    </w:p>
    <w:p w14:paraId="3E3CAF4D" w14:textId="1F5CDC5A" w:rsidR="00EE5B67" w:rsidRDefault="00EE5B67">
      <w:r>
        <w:br w:type="page"/>
      </w:r>
    </w:p>
    <w:p w14:paraId="487E1B46" w14:textId="77777777" w:rsidR="0048035C" w:rsidRDefault="0048035C" w:rsidP="0037533D"/>
    <w:p w14:paraId="7F83B96E" w14:textId="7A1A119B" w:rsidR="00C20327" w:rsidRDefault="00792A50" w:rsidP="0037533D">
      <w:pPr>
        <w:rPr>
          <w:b/>
        </w:rPr>
      </w:pPr>
      <w:r>
        <w:rPr>
          <w:b/>
        </w:rPr>
        <w:t>Part 1 - Preliminary matters</w:t>
      </w:r>
    </w:p>
    <w:p w14:paraId="7B6DBC40" w14:textId="77777777" w:rsidR="00C20327" w:rsidRPr="00165B27" w:rsidRDefault="00C20327" w:rsidP="00C20327">
      <w:pPr>
        <w:pStyle w:val="CUTable1"/>
        <w:rPr>
          <w:b/>
        </w:rPr>
      </w:pPr>
      <w:r w:rsidRPr="00165B27">
        <w:rPr>
          <w:b/>
        </w:rPr>
        <w:t>Name</w:t>
      </w:r>
    </w:p>
    <w:p w14:paraId="3BDBD6DD" w14:textId="67A8295E" w:rsidR="00E9589E" w:rsidRPr="00E9589E" w:rsidRDefault="00E9589E" w:rsidP="00E9589E">
      <w:pPr>
        <w:pStyle w:val="CUTable1"/>
        <w:numPr>
          <w:ilvl w:val="0"/>
          <w:numId w:val="0"/>
        </w:numPr>
        <w:ind w:left="567"/>
        <w:rPr>
          <w:i/>
        </w:rPr>
      </w:pPr>
      <w:r>
        <w:t xml:space="preserve">This instrument is the </w:t>
      </w:r>
      <w:r>
        <w:rPr>
          <w:i/>
        </w:rPr>
        <w:t>Aboriginal and Torres Strait I</w:t>
      </w:r>
      <w:r w:rsidRPr="008C4770">
        <w:rPr>
          <w:i/>
        </w:rPr>
        <w:t>slander Heritage Protection (Wahluu Mount Panorama</w:t>
      </w:r>
      <w:r w:rsidR="005F2583">
        <w:rPr>
          <w:i/>
        </w:rPr>
        <w:t xml:space="preserve"> Site</w:t>
      </w:r>
      <w:r w:rsidRPr="008C4770">
        <w:rPr>
          <w:i/>
        </w:rPr>
        <w:t>) Emergency Declaration 2021</w:t>
      </w:r>
      <w:r w:rsidR="00833BF0">
        <w:rPr>
          <w:i/>
        </w:rPr>
        <w:t>.</w:t>
      </w:r>
    </w:p>
    <w:p w14:paraId="7BCEC09C" w14:textId="14E1CC36" w:rsidR="00C20327" w:rsidRPr="00457FFB" w:rsidRDefault="00C20327" w:rsidP="00C20327">
      <w:pPr>
        <w:pStyle w:val="CUTable1"/>
        <w:rPr>
          <w:b/>
        </w:rPr>
      </w:pPr>
      <w:r w:rsidRPr="00457FFB">
        <w:rPr>
          <w:b/>
        </w:rPr>
        <w:t>Commencement</w:t>
      </w:r>
    </w:p>
    <w:p w14:paraId="3563F93A" w14:textId="6C0FD7B2" w:rsidR="00457FFB" w:rsidRDefault="00457FFB" w:rsidP="00457FFB">
      <w:pPr>
        <w:pStyle w:val="CUTable1"/>
        <w:numPr>
          <w:ilvl w:val="0"/>
          <w:numId w:val="0"/>
        </w:numPr>
        <w:ind w:left="567"/>
      </w:pPr>
      <w:r>
        <w:t xml:space="preserve">This instrument commences on the day after </w:t>
      </w:r>
      <w:r w:rsidR="00E543B2">
        <w:t>registration</w:t>
      </w:r>
      <w:r>
        <w:t>.</w:t>
      </w:r>
    </w:p>
    <w:p w14:paraId="45C02931" w14:textId="77777777" w:rsidR="00C20327" w:rsidRPr="00AF0F3B" w:rsidRDefault="00C20327" w:rsidP="00C20327">
      <w:pPr>
        <w:pStyle w:val="CUTable1"/>
        <w:rPr>
          <w:b/>
        </w:rPr>
      </w:pPr>
      <w:r w:rsidRPr="00AF0F3B">
        <w:rPr>
          <w:b/>
        </w:rPr>
        <w:t>Authority</w:t>
      </w:r>
    </w:p>
    <w:p w14:paraId="77F914D7" w14:textId="77777777" w:rsidR="002C4BEC" w:rsidRPr="002C4BEC" w:rsidRDefault="002C4BEC" w:rsidP="002C4BEC">
      <w:pPr>
        <w:pStyle w:val="CUTable1"/>
        <w:numPr>
          <w:ilvl w:val="0"/>
          <w:numId w:val="0"/>
        </w:numPr>
        <w:ind w:left="567"/>
      </w:pPr>
      <w:r>
        <w:t xml:space="preserve">This instrument is made under section 9 of the </w:t>
      </w:r>
      <w:r>
        <w:rPr>
          <w:i/>
        </w:rPr>
        <w:t>Aboriginal and Torres Strait Islander Heritage Protection Act 1984</w:t>
      </w:r>
      <w:r>
        <w:t>.</w:t>
      </w:r>
    </w:p>
    <w:p w14:paraId="29A1665B" w14:textId="77777777" w:rsidR="00C20327" w:rsidRPr="00AF0F3B" w:rsidRDefault="00C20327" w:rsidP="00C20327">
      <w:pPr>
        <w:pStyle w:val="CUTable1"/>
        <w:rPr>
          <w:b/>
        </w:rPr>
      </w:pPr>
      <w:r w:rsidRPr="00AF0F3B">
        <w:rPr>
          <w:b/>
        </w:rPr>
        <w:t>Definitions</w:t>
      </w:r>
    </w:p>
    <w:p w14:paraId="2FE07A6A" w14:textId="5B775044" w:rsidR="00D47534" w:rsidRPr="00D47534" w:rsidRDefault="00D47534" w:rsidP="00D47534">
      <w:pPr>
        <w:pStyle w:val="CUTable1"/>
        <w:numPr>
          <w:ilvl w:val="0"/>
          <w:numId w:val="0"/>
        </w:numPr>
        <w:ind w:left="567"/>
      </w:pPr>
      <w:r w:rsidRPr="00D47534">
        <w:rPr>
          <w:b/>
          <w:i/>
        </w:rPr>
        <w:t>Act</w:t>
      </w:r>
      <w:r>
        <w:t xml:space="preserve"> means the </w:t>
      </w:r>
      <w:r>
        <w:rPr>
          <w:i/>
        </w:rPr>
        <w:t>Aboriginal and Torres Strait Islander Heritage Protection Act 1984</w:t>
      </w:r>
      <w:r>
        <w:t>.</w:t>
      </w:r>
    </w:p>
    <w:p w14:paraId="76C84A50" w14:textId="1E21423A" w:rsidR="00F22A97" w:rsidRPr="00123FA3" w:rsidRDefault="00D47534" w:rsidP="00123FA3">
      <w:pPr>
        <w:pStyle w:val="CUTable1"/>
        <w:numPr>
          <w:ilvl w:val="0"/>
          <w:numId w:val="0"/>
        </w:numPr>
        <w:ind w:left="567"/>
      </w:pPr>
      <w:r>
        <w:rPr>
          <w:b/>
          <w:i/>
        </w:rPr>
        <w:t>specified area</w:t>
      </w:r>
      <w:r w:rsidR="00AB0AD2">
        <w:t xml:space="preserve"> means the area</w:t>
      </w:r>
      <w:r>
        <w:t xml:space="preserve"> described in </w:t>
      </w:r>
      <w:r w:rsidR="00B3476F">
        <w:t xml:space="preserve">part 2, </w:t>
      </w:r>
      <w:r>
        <w:t>section</w:t>
      </w:r>
      <w:r w:rsidR="00B3476F">
        <w:t> 1</w:t>
      </w:r>
      <w:r>
        <w:t xml:space="preserve"> of this instrument.</w:t>
      </w:r>
    </w:p>
    <w:p w14:paraId="367139B6" w14:textId="77777777" w:rsidR="00EE5B67" w:rsidRDefault="00EE5B67">
      <w:pPr>
        <w:rPr>
          <w:b/>
        </w:rPr>
      </w:pPr>
      <w:r>
        <w:rPr>
          <w:b/>
        </w:rPr>
        <w:br w:type="page"/>
      </w:r>
    </w:p>
    <w:p w14:paraId="0EC46984" w14:textId="2B6A05EC" w:rsidR="00D47534" w:rsidRPr="00D47534" w:rsidRDefault="00D47534" w:rsidP="00455EA4">
      <w:pPr>
        <w:pStyle w:val="CUTable1"/>
        <w:numPr>
          <w:ilvl w:val="0"/>
          <w:numId w:val="0"/>
        </w:numPr>
        <w:ind w:left="567" w:hanging="567"/>
        <w:rPr>
          <w:b/>
        </w:rPr>
      </w:pPr>
      <w:r w:rsidRPr="00D47534">
        <w:rPr>
          <w:b/>
        </w:rPr>
        <w:lastRenderedPageBreak/>
        <w:t xml:space="preserve">Part 2 </w:t>
      </w:r>
      <w:r w:rsidR="00F22A97">
        <w:rPr>
          <w:b/>
        </w:rPr>
        <w:t xml:space="preserve">- </w:t>
      </w:r>
      <w:r w:rsidR="00AC3FFF">
        <w:rPr>
          <w:b/>
        </w:rPr>
        <w:t>Declaration of an area as a significant Aboriginal area to be preserved and protected from injury</w:t>
      </w:r>
      <w:r w:rsidR="005F2583">
        <w:rPr>
          <w:b/>
        </w:rPr>
        <w:t xml:space="preserve"> </w:t>
      </w:r>
      <w:r w:rsidR="00AC3FFF">
        <w:rPr>
          <w:b/>
        </w:rPr>
        <w:t>or desecration</w:t>
      </w:r>
    </w:p>
    <w:p w14:paraId="2010B57C" w14:textId="518A8D16" w:rsidR="00C20327" w:rsidRPr="00455EA4" w:rsidRDefault="00D47534" w:rsidP="00455EA4">
      <w:pPr>
        <w:pStyle w:val="CUTable1"/>
        <w:numPr>
          <w:ilvl w:val="0"/>
          <w:numId w:val="33"/>
        </w:numPr>
        <w:rPr>
          <w:b/>
        </w:rPr>
      </w:pPr>
      <w:r w:rsidRPr="00455EA4">
        <w:rPr>
          <w:b/>
        </w:rPr>
        <w:t>Specified</w:t>
      </w:r>
      <w:r w:rsidR="00C20327" w:rsidRPr="00455EA4">
        <w:rPr>
          <w:b/>
        </w:rPr>
        <w:t xml:space="preserve"> area</w:t>
      </w:r>
    </w:p>
    <w:p w14:paraId="3C0F294B" w14:textId="6BE54CAB" w:rsidR="00D47534" w:rsidRDefault="00D47534" w:rsidP="00D47534">
      <w:pPr>
        <w:pStyle w:val="CUTable1"/>
        <w:numPr>
          <w:ilvl w:val="0"/>
          <w:numId w:val="0"/>
        </w:numPr>
        <w:ind w:left="567"/>
      </w:pPr>
      <w:r>
        <w:t>For the purposes of subsection 9(1) of the Act, the specified area to which this declaratio</w:t>
      </w:r>
      <w:r w:rsidR="00BC6E58">
        <w:t xml:space="preserve">n applies is an area on Wahluu Mount Panorama in Bathurst in New South Wales, </w:t>
      </w:r>
      <w:r w:rsidR="002F408B">
        <w:t>indicated as the ‘Section 9 Specified Area’</w:t>
      </w:r>
      <w:r w:rsidR="00BC6E58">
        <w:t xml:space="preserve"> in the map below.</w:t>
      </w:r>
    </w:p>
    <w:p w14:paraId="10089AC1" w14:textId="1B500571" w:rsidR="00A20A4E" w:rsidRDefault="00074E17" w:rsidP="00D47534">
      <w:pPr>
        <w:pStyle w:val="CUTable1"/>
        <w:numPr>
          <w:ilvl w:val="0"/>
          <w:numId w:val="0"/>
        </w:numPr>
        <w:ind w:left="567"/>
      </w:pPr>
      <w:r>
        <w:rPr>
          <w:noProof/>
        </w:rPr>
        <w:drawing>
          <wp:inline distT="0" distB="0" distL="0" distR="0" wp14:anchorId="520AB177" wp14:editId="0AFC117C">
            <wp:extent cx="5383883" cy="4436827"/>
            <wp:effectExtent l="0" t="0" r="7620" b="1905"/>
            <wp:docPr id="3" name="Picture 3" descr="Diagram, ma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Diagram, map&#10;&#10;Description automatically generated"/>
                    <pic:cNvPicPr/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576"/>
                    <a:stretch/>
                  </pic:blipFill>
                  <pic:spPr bwMode="auto">
                    <a:xfrm>
                      <a:off x="0" y="0"/>
                      <a:ext cx="5384509" cy="443734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CAFF485" w14:textId="77777777" w:rsidR="00C20327" w:rsidRPr="00765730" w:rsidRDefault="006753A8" w:rsidP="00AB0AD2">
      <w:pPr>
        <w:pStyle w:val="CUTable1"/>
        <w:keepNext/>
        <w:rPr>
          <w:b/>
        </w:rPr>
      </w:pPr>
      <w:r w:rsidRPr="00765730">
        <w:rPr>
          <w:b/>
        </w:rPr>
        <w:t>Declaration</w:t>
      </w:r>
    </w:p>
    <w:p w14:paraId="754456B9" w14:textId="4C686DA8" w:rsidR="006753A8" w:rsidRDefault="00C969EF" w:rsidP="00AB0AD2">
      <w:pPr>
        <w:pStyle w:val="CUTable3"/>
        <w:keepNext/>
      </w:pPr>
      <w:r>
        <w:t xml:space="preserve">Under section 9 of the Act the </w:t>
      </w:r>
      <w:r w:rsidR="006753A8">
        <w:t>specified</w:t>
      </w:r>
      <w:r w:rsidR="00EE5B67">
        <w:t xml:space="preserve"> </w:t>
      </w:r>
      <w:r w:rsidR="006753A8">
        <w:t>area is to be preserved and protected from injury or desecration in the m</w:t>
      </w:r>
      <w:r w:rsidR="00792A50">
        <w:t xml:space="preserve">anner specified in </w:t>
      </w:r>
      <w:r w:rsidR="00B854B0">
        <w:t xml:space="preserve">the following </w:t>
      </w:r>
      <w:r w:rsidR="00AC3FFF">
        <w:t xml:space="preserve">paragraphs </w:t>
      </w:r>
      <w:r w:rsidR="00792A50">
        <w:t>(b</w:t>
      </w:r>
      <w:r w:rsidR="006753A8">
        <w:t>)</w:t>
      </w:r>
      <w:r w:rsidR="00792A50">
        <w:t xml:space="preserve"> and (c)</w:t>
      </w:r>
      <w:r w:rsidR="006753A8">
        <w:t>.</w:t>
      </w:r>
    </w:p>
    <w:p w14:paraId="59BFF130" w14:textId="77777777" w:rsidR="006753A8" w:rsidRDefault="006753A8" w:rsidP="006753A8">
      <w:pPr>
        <w:pStyle w:val="CUTable3"/>
      </w:pPr>
      <w:r>
        <w:t>A person must not:</w:t>
      </w:r>
    </w:p>
    <w:p w14:paraId="3394B38D" w14:textId="77777777" w:rsidR="006753A8" w:rsidRDefault="006753A8" w:rsidP="006753A8">
      <w:pPr>
        <w:pStyle w:val="CUTable4"/>
      </w:pPr>
      <w:r>
        <w:t>undertake any action that will, or is likely to, adversely affect the use or significance of the specified area in accordance with Aboriginal tradition.</w:t>
      </w:r>
    </w:p>
    <w:p w14:paraId="6AB8FE63" w14:textId="77777777" w:rsidR="006753A8" w:rsidRDefault="006753A8" w:rsidP="006753A8">
      <w:pPr>
        <w:pStyle w:val="CUTable4"/>
      </w:pPr>
      <w:r>
        <w:t>conduct any clearing activities, preliminary activities associated with clearing, or any other act that will, or is likely to, injure or desecrate the specified area.</w:t>
      </w:r>
    </w:p>
    <w:p w14:paraId="560417D2" w14:textId="77777777" w:rsidR="006753A8" w:rsidRPr="00775B09" w:rsidRDefault="006753A8" w:rsidP="006753A8">
      <w:pPr>
        <w:pStyle w:val="CUTable3"/>
        <w:numPr>
          <w:ilvl w:val="0"/>
          <w:numId w:val="0"/>
        </w:numPr>
        <w:ind w:left="1560" w:hanging="993"/>
        <w:rPr>
          <w:sz w:val="16"/>
        </w:rPr>
      </w:pPr>
      <w:r w:rsidRPr="00775B09">
        <w:rPr>
          <w:sz w:val="16"/>
        </w:rPr>
        <w:t>Note:</w:t>
      </w:r>
      <w:r w:rsidRPr="00775B09">
        <w:rPr>
          <w:sz w:val="16"/>
        </w:rPr>
        <w:tab/>
        <w:t>Under subsection 22(1) of the Act, a person commits an offence if the person engages in conduct that contravenes a provision of a declaration made under Part II of the Act in relation to a significant Aboriginal area.</w:t>
      </w:r>
    </w:p>
    <w:p w14:paraId="7612B6CA" w14:textId="2DC4C14A" w:rsidR="006753A8" w:rsidRPr="00775B09" w:rsidRDefault="006753A8" w:rsidP="006753A8">
      <w:pPr>
        <w:pStyle w:val="CUTable3"/>
        <w:numPr>
          <w:ilvl w:val="0"/>
          <w:numId w:val="0"/>
        </w:numPr>
        <w:ind w:left="1560" w:hanging="993"/>
        <w:rPr>
          <w:sz w:val="16"/>
        </w:rPr>
      </w:pPr>
      <w:r w:rsidRPr="00775B09">
        <w:rPr>
          <w:sz w:val="16"/>
        </w:rPr>
        <w:t>Penalty:</w:t>
      </w:r>
      <w:r w:rsidRPr="00775B09">
        <w:rPr>
          <w:sz w:val="16"/>
        </w:rPr>
        <w:tab/>
      </w:r>
      <w:r w:rsidR="00C16759" w:rsidRPr="00775B09">
        <w:rPr>
          <w:sz w:val="16"/>
        </w:rPr>
        <w:t>(a)</w:t>
      </w:r>
      <w:r w:rsidR="00C16759" w:rsidRPr="00775B09">
        <w:rPr>
          <w:sz w:val="16"/>
        </w:rPr>
        <w:tab/>
        <w:t xml:space="preserve">if the person is a natural person - imprisonment for 5 years or 100 penalty units, or both; </w:t>
      </w:r>
      <w:proofErr w:type="gramStart"/>
      <w:r w:rsidR="00C16759" w:rsidRPr="00775B09">
        <w:rPr>
          <w:sz w:val="16"/>
        </w:rPr>
        <w:t>or</w:t>
      </w:r>
      <w:proofErr w:type="gramEnd"/>
    </w:p>
    <w:p w14:paraId="46FB6BFA" w14:textId="2DFB0BD8" w:rsidR="00C16759" w:rsidRPr="00775B09" w:rsidRDefault="00C16759" w:rsidP="006753A8">
      <w:pPr>
        <w:pStyle w:val="CUTable3"/>
        <w:numPr>
          <w:ilvl w:val="0"/>
          <w:numId w:val="0"/>
        </w:numPr>
        <w:ind w:left="1560" w:hanging="993"/>
        <w:rPr>
          <w:sz w:val="16"/>
        </w:rPr>
      </w:pPr>
      <w:r w:rsidRPr="00775B09">
        <w:rPr>
          <w:sz w:val="16"/>
        </w:rPr>
        <w:tab/>
        <w:t>(b)</w:t>
      </w:r>
      <w:r w:rsidRPr="00775B09">
        <w:rPr>
          <w:sz w:val="16"/>
        </w:rPr>
        <w:tab/>
        <w:t>if the person is a body corporate - 500 penalty units.</w:t>
      </w:r>
    </w:p>
    <w:p w14:paraId="1B2EDE22" w14:textId="2004008C" w:rsidR="009A5853" w:rsidRDefault="009A5853" w:rsidP="002751DA">
      <w:pPr>
        <w:pStyle w:val="CUTable3"/>
      </w:pPr>
      <w:r>
        <w:lastRenderedPageBreak/>
        <w:t>Without limiting subsection (b), a person must not</w:t>
      </w:r>
      <w:r w:rsidR="00D969CB">
        <w:t xml:space="preserve"> </w:t>
      </w:r>
      <w:r>
        <w:t xml:space="preserve">undertake any action that will, or is likely to, directly threaten the topography of </w:t>
      </w:r>
      <w:r w:rsidR="00AB0AD2">
        <w:t>the specified area</w:t>
      </w:r>
      <w:r w:rsidR="00D969CB">
        <w:t>.</w:t>
      </w:r>
    </w:p>
    <w:p w14:paraId="700C7FB0" w14:textId="77777777" w:rsidR="00C20327" w:rsidRPr="00765730" w:rsidRDefault="006B426F" w:rsidP="00C20327">
      <w:pPr>
        <w:pStyle w:val="CUTable1"/>
        <w:rPr>
          <w:b/>
        </w:rPr>
      </w:pPr>
      <w:r w:rsidRPr="00765730">
        <w:rPr>
          <w:b/>
        </w:rPr>
        <w:t>Period of effect</w:t>
      </w:r>
    </w:p>
    <w:p w14:paraId="2A8B6BC4" w14:textId="77777777" w:rsidR="006B426F" w:rsidRDefault="006B426F" w:rsidP="006B426F">
      <w:pPr>
        <w:pStyle w:val="CUTable1"/>
        <w:numPr>
          <w:ilvl w:val="0"/>
          <w:numId w:val="0"/>
        </w:numPr>
        <w:ind w:left="567"/>
      </w:pPr>
      <w:r>
        <w:t>This instrument has effect for 30 days beginning on the date this instrument commences.</w:t>
      </w:r>
    </w:p>
    <w:p w14:paraId="41B1F62D" w14:textId="77777777" w:rsidR="006B426F" w:rsidRPr="00765730" w:rsidRDefault="00765730" w:rsidP="00C20327">
      <w:pPr>
        <w:pStyle w:val="CUTable1"/>
        <w:rPr>
          <w:b/>
        </w:rPr>
      </w:pPr>
      <w:r w:rsidRPr="00765730">
        <w:rPr>
          <w:b/>
        </w:rPr>
        <w:t>Repeal</w:t>
      </w:r>
    </w:p>
    <w:p w14:paraId="633DEA1F" w14:textId="58B039AF" w:rsidR="00765730" w:rsidRDefault="00765730" w:rsidP="00765730">
      <w:pPr>
        <w:pStyle w:val="CUTable1"/>
        <w:numPr>
          <w:ilvl w:val="0"/>
          <w:numId w:val="0"/>
        </w:numPr>
        <w:ind w:left="567"/>
      </w:pPr>
      <w:r>
        <w:t xml:space="preserve">This instrument is repealed the </w:t>
      </w:r>
      <w:r w:rsidR="00AC3FFF">
        <w:t xml:space="preserve">day </w:t>
      </w:r>
      <w:r>
        <w:t xml:space="preserve">after the end of the period specified in </w:t>
      </w:r>
      <w:r w:rsidR="00B3476F">
        <w:t xml:space="preserve">part 2, </w:t>
      </w:r>
      <w:r w:rsidRPr="00A82704">
        <w:t>section</w:t>
      </w:r>
      <w:r w:rsidR="00B3476F">
        <w:t> 3</w:t>
      </w:r>
      <w:r w:rsidRPr="00A82704">
        <w:t xml:space="preserve"> of this</w:t>
      </w:r>
      <w:r>
        <w:t xml:space="preserve"> instrument.</w:t>
      </w:r>
    </w:p>
    <w:p w14:paraId="594B95EE" w14:textId="53745333" w:rsidR="00765730" w:rsidRDefault="00765730" w:rsidP="00792A50">
      <w:pPr>
        <w:pStyle w:val="CUTable1"/>
        <w:numPr>
          <w:ilvl w:val="0"/>
          <w:numId w:val="0"/>
        </w:numPr>
        <w:ind w:left="567" w:hanging="567"/>
      </w:pPr>
    </w:p>
    <w:p w14:paraId="64F84770" w14:textId="60177F78" w:rsidR="00A24D7B" w:rsidRDefault="00A24D7B" w:rsidP="003C01A9">
      <w:pPr>
        <w:pStyle w:val="CUTable1"/>
        <w:numPr>
          <w:ilvl w:val="0"/>
          <w:numId w:val="0"/>
        </w:numPr>
      </w:pPr>
    </w:p>
    <w:p w14:paraId="66998F02" w14:textId="77777777" w:rsidR="00B15926" w:rsidRPr="00DA45EC" w:rsidRDefault="00B15926" w:rsidP="00792A50">
      <w:pPr>
        <w:pStyle w:val="CUTable1"/>
        <w:numPr>
          <w:ilvl w:val="0"/>
          <w:numId w:val="0"/>
        </w:numPr>
      </w:pPr>
    </w:p>
    <w:sectPr w:rsidR="00B15926" w:rsidRPr="00DA45EC" w:rsidSect="008F3D1A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 w:code="9"/>
      <w:pgMar w:top="1134" w:right="1134" w:bottom="1134" w:left="1418" w:header="1077" w:footer="567" w:gutter="0"/>
      <w:paperSrc w:first="15" w:other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6A6988" w14:textId="77777777" w:rsidR="00B232D7" w:rsidRDefault="00B232D7" w:rsidP="00E3422C">
      <w:pPr>
        <w:spacing w:after="0"/>
      </w:pPr>
      <w:r>
        <w:separator/>
      </w:r>
    </w:p>
  </w:endnote>
  <w:endnote w:type="continuationSeparator" w:id="0">
    <w:p w14:paraId="3BA81845" w14:textId="77777777" w:rsidR="00B232D7" w:rsidRDefault="00B232D7" w:rsidP="00E3422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AC7211" w14:paraId="63E6F495" w14:textId="77777777" w:rsidTr="0001176A">
      <w:tc>
        <w:tcPr>
          <w:tcW w:w="5000" w:type="pct"/>
        </w:tcPr>
        <w:p w14:paraId="47D57B46" w14:textId="77777777" w:rsidR="00AC7211" w:rsidRDefault="00AC7211" w:rsidP="0001176A">
          <w:pPr>
            <w:rPr>
              <w:sz w:val="18"/>
            </w:rPr>
          </w:pPr>
        </w:p>
      </w:tc>
    </w:tr>
  </w:tbl>
  <w:p w14:paraId="2E41F543" w14:textId="77777777" w:rsidR="00AC7211" w:rsidRPr="005F1388" w:rsidRDefault="00AC7211" w:rsidP="00685F42">
    <w:pPr>
      <w:pStyle w:val="Footer"/>
      <w:tabs>
        <w:tab w:val="center" w:pos="4150"/>
        <w:tab w:val="right" w:pos="8307"/>
      </w:tabs>
      <w:spacing w:before="120"/>
      <w:jc w:val="right"/>
      <w:rPr>
        <w:i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AC7211" w14:paraId="6A4FA4F2" w14:textId="77777777" w:rsidTr="00C160A1">
      <w:tc>
        <w:tcPr>
          <w:tcW w:w="5000" w:type="pct"/>
        </w:tcPr>
        <w:p w14:paraId="231B5319" w14:textId="77777777" w:rsidR="00AC7211" w:rsidRDefault="00AC7211" w:rsidP="007946FE">
          <w:pPr>
            <w:rPr>
              <w:sz w:val="18"/>
            </w:rPr>
          </w:pPr>
        </w:p>
      </w:tc>
    </w:tr>
  </w:tbl>
  <w:p w14:paraId="0C77C0F8" w14:textId="77777777" w:rsidR="00AC7211" w:rsidRPr="006D3667" w:rsidRDefault="00AC7211" w:rsidP="006D366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BBDC2B" w14:textId="77777777" w:rsidR="00AC7211" w:rsidRDefault="00AC7211" w:rsidP="00486382">
    <w:pPr>
      <w:pStyle w:val="Footer"/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AC7211" w14:paraId="62A99372" w14:textId="77777777" w:rsidTr="00C160A1">
      <w:tc>
        <w:tcPr>
          <w:tcW w:w="5000" w:type="pct"/>
        </w:tcPr>
        <w:p w14:paraId="09FA4EB1" w14:textId="77777777" w:rsidR="00AC7211" w:rsidRDefault="00AC7211" w:rsidP="00465764">
          <w:pPr>
            <w:rPr>
              <w:sz w:val="18"/>
            </w:rPr>
          </w:pPr>
        </w:p>
      </w:tc>
    </w:tr>
  </w:tbl>
  <w:p w14:paraId="1E8A70A1" w14:textId="77777777" w:rsidR="00AC7211" w:rsidRPr="00486382" w:rsidRDefault="00AC7211" w:rsidP="009278C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192ACA" w14:textId="77777777" w:rsidR="00BB70DF" w:rsidRDefault="00725212">
    <w:fldSimple w:instr=" DOCVARIABLE  CUFooterText \* MERGEFORMAT " w:fldLock="1">
      <w:r w:rsidR="006753A8">
        <w:t>L\339117444.1</w:t>
      </w:r>
    </w:fldSimple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BCB754" w14:textId="2B5D41BD" w:rsidR="00C20327" w:rsidRDefault="00C20327" w:rsidP="007075F9">
    <w:pPr>
      <w:pStyle w:val="Footer"/>
      <w:jc w:val="cen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31A296" w14:textId="77777777" w:rsidR="00BB70DF" w:rsidRDefault="00725212">
    <w:fldSimple w:instr=" DOCVARIABLE  CUFooterText \* MERGEFORMAT " w:fldLock="1">
      <w:r w:rsidR="006753A8">
        <w:t>L\339117444.1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FA9822" w14:textId="77777777" w:rsidR="00B232D7" w:rsidRDefault="00B232D7" w:rsidP="00E3422C">
      <w:pPr>
        <w:spacing w:after="0"/>
      </w:pPr>
      <w:r>
        <w:separator/>
      </w:r>
    </w:p>
  </w:footnote>
  <w:footnote w:type="continuationSeparator" w:id="0">
    <w:p w14:paraId="318EBD4B" w14:textId="77777777" w:rsidR="00B232D7" w:rsidRDefault="00B232D7" w:rsidP="00E3422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017FC7" w14:textId="77777777" w:rsidR="00C20327" w:rsidRDefault="00C203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C751F5" w14:textId="77777777" w:rsidR="00C20327" w:rsidRDefault="00C203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B9897" w14:textId="77777777" w:rsidR="00C20327" w:rsidRDefault="00C203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3E7A186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D0BAC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3BC0CF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D8868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3"/>
    <w:multiLevelType w:val="singleLevel"/>
    <w:tmpl w:val="FB3010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DFA663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1500B94"/>
    <w:multiLevelType w:val="multilevel"/>
    <w:tmpl w:val="35B24AE4"/>
    <w:styleLink w:val="CUNumber"/>
    <w:lvl w:ilvl="0">
      <w:start w:val="1"/>
      <w:numFmt w:val="decimal"/>
      <w:pStyle w:val="CUNumber1"/>
      <w:lvlText w:val="%1."/>
      <w:lvlJc w:val="left"/>
      <w:pPr>
        <w:tabs>
          <w:tab w:val="num" w:pos="964"/>
        </w:tabs>
        <w:ind w:left="964" w:hanging="964"/>
      </w:pPr>
      <w:rPr>
        <w:rFonts w:hint="default"/>
        <w:b w:val="0"/>
        <w:i w:val="0"/>
        <w:caps/>
        <w:sz w:val="20"/>
        <w:szCs w:val="22"/>
        <w:u w:val="none"/>
      </w:rPr>
    </w:lvl>
    <w:lvl w:ilvl="1">
      <w:start w:val="1"/>
      <w:numFmt w:val="decimal"/>
      <w:pStyle w:val="CUNumber2"/>
      <w:lvlText w:val="%1.%2"/>
      <w:lvlJc w:val="left"/>
      <w:pPr>
        <w:tabs>
          <w:tab w:val="num" w:pos="964"/>
        </w:tabs>
        <w:ind w:left="964" w:hanging="964"/>
      </w:pPr>
      <w:rPr>
        <w:rFonts w:ascii="Arial" w:hAnsi="Arial" w:hint="default"/>
        <w:b w:val="0"/>
        <w:i w:val="0"/>
        <w:sz w:val="20"/>
        <w:u w:val="none"/>
      </w:rPr>
    </w:lvl>
    <w:lvl w:ilvl="2">
      <w:start w:val="1"/>
      <w:numFmt w:val="lowerLetter"/>
      <w:pStyle w:val="CUNumber3"/>
      <w:lvlText w:val="(%3)"/>
      <w:lvlJc w:val="left"/>
      <w:pPr>
        <w:tabs>
          <w:tab w:val="num" w:pos="1928"/>
        </w:tabs>
        <w:ind w:left="1928" w:hanging="964"/>
      </w:pPr>
      <w:rPr>
        <w:rFonts w:ascii="Arial" w:hAnsi="Arial" w:hint="default"/>
        <w:b w:val="0"/>
        <w:i w:val="0"/>
        <w:sz w:val="20"/>
        <w:u w:val="none"/>
      </w:rPr>
    </w:lvl>
    <w:lvl w:ilvl="3">
      <w:start w:val="1"/>
      <w:numFmt w:val="lowerRoman"/>
      <w:pStyle w:val="CUNumber4"/>
      <w:lvlText w:val="(%4)"/>
      <w:lvlJc w:val="left"/>
      <w:pPr>
        <w:tabs>
          <w:tab w:val="num" w:pos="2891"/>
        </w:tabs>
        <w:ind w:left="2891" w:hanging="963"/>
      </w:pPr>
      <w:rPr>
        <w:rFonts w:ascii="Arial" w:hAnsi="Arial" w:hint="default"/>
        <w:b w:val="0"/>
        <w:i w:val="0"/>
        <w:sz w:val="20"/>
        <w:u w:val="none"/>
      </w:rPr>
    </w:lvl>
    <w:lvl w:ilvl="4">
      <w:start w:val="1"/>
      <w:numFmt w:val="upperLetter"/>
      <w:pStyle w:val="CUNumber5"/>
      <w:lvlText w:val="%5."/>
      <w:lvlJc w:val="left"/>
      <w:pPr>
        <w:tabs>
          <w:tab w:val="num" w:pos="3855"/>
        </w:tabs>
        <w:ind w:left="3855" w:hanging="964"/>
      </w:pPr>
      <w:rPr>
        <w:rFonts w:ascii="Arial" w:hAnsi="Arial" w:hint="default"/>
        <w:b w:val="0"/>
        <w:i w:val="0"/>
        <w:sz w:val="20"/>
        <w:u w:val="none"/>
      </w:rPr>
    </w:lvl>
    <w:lvl w:ilvl="5">
      <w:start w:val="1"/>
      <w:numFmt w:val="decimal"/>
      <w:pStyle w:val="CUNumber6"/>
      <w:lvlText w:val="%6)"/>
      <w:lvlJc w:val="left"/>
      <w:pPr>
        <w:tabs>
          <w:tab w:val="num" w:pos="4819"/>
        </w:tabs>
        <w:ind w:left="4819" w:hanging="964"/>
      </w:pPr>
      <w:rPr>
        <w:rFonts w:ascii="Arial" w:hAnsi="Arial" w:hint="default"/>
        <w:b w:val="0"/>
        <w:i w:val="0"/>
        <w:sz w:val="20"/>
        <w:u w:val="none"/>
      </w:rPr>
    </w:lvl>
    <w:lvl w:ilvl="6">
      <w:start w:val="1"/>
      <w:numFmt w:val="lowerLetter"/>
      <w:pStyle w:val="CUNumber7"/>
      <w:lvlText w:val="%7)"/>
      <w:lvlJc w:val="left"/>
      <w:pPr>
        <w:tabs>
          <w:tab w:val="num" w:pos="5783"/>
        </w:tabs>
        <w:ind w:left="5783" w:hanging="964"/>
      </w:pPr>
      <w:rPr>
        <w:rFonts w:ascii="Arial" w:hAnsi="Arial" w:hint="default"/>
        <w:b w:val="0"/>
        <w:i w:val="0"/>
        <w:sz w:val="20"/>
        <w:u w:val="none"/>
      </w:rPr>
    </w:lvl>
    <w:lvl w:ilvl="7">
      <w:start w:val="1"/>
      <w:numFmt w:val="lowerRoman"/>
      <w:pStyle w:val="CUNumber8"/>
      <w:lvlText w:val="%8)"/>
      <w:lvlJc w:val="left"/>
      <w:pPr>
        <w:tabs>
          <w:tab w:val="num" w:pos="6746"/>
        </w:tabs>
        <w:ind w:left="6746" w:hanging="963"/>
      </w:pPr>
      <w:rPr>
        <w:rFonts w:ascii="Arial" w:hAnsi="Arial" w:hint="default"/>
        <w:b w:val="0"/>
        <w:i w:val="0"/>
        <w:sz w:val="20"/>
        <w:u w:val="none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7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A94E41"/>
    <w:multiLevelType w:val="multilevel"/>
    <w:tmpl w:val="3AD089BC"/>
    <w:styleLink w:val="CUTableBullet"/>
    <w:lvl w:ilvl="0">
      <w:start w:val="1"/>
      <w:numFmt w:val="bullet"/>
      <w:pStyle w:val="CUTableBullet1"/>
      <w:lvlText w:val=""/>
      <w:lvlJc w:val="left"/>
      <w:pPr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CUTableBullet2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2">
      <w:start w:val="1"/>
      <w:numFmt w:val="bullet"/>
      <w:pStyle w:val="CUTableBullet3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352D4D84"/>
    <w:multiLevelType w:val="multilevel"/>
    <w:tmpl w:val="26DC3372"/>
    <w:styleLink w:val="CUSchedule"/>
    <w:lvl w:ilvl="0">
      <w:start w:val="1"/>
      <w:numFmt w:val="decimal"/>
      <w:pStyle w:val="ScheduleHeading"/>
      <w:suff w:val="space"/>
      <w:lvlText w:val="Schedule %1"/>
      <w:lvlJc w:val="left"/>
      <w:pPr>
        <w:ind w:left="0" w:firstLine="0"/>
      </w:pPr>
      <w:rPr>
        <w:rFonts w:ascii="Arial" w:hAnsi="Arial" w:hint="default"/>
        <w:b/>
        <w:i w:val="0"/>
        <w:sz w:val="24"/>
        <w:szCs w:val="24"/>
      </w:rPr>
    </w:lvl>
    <w:lvl w:ilvl="1">
      <w:start w:val="1"/>
      <w:numFmt w:val="decimal"/>
      <w:pStyle w:val="Schedule1"/>
      <w:lvlText w:val="%2."/>
      <w:lvlJc w:val="left"/>
      <w:pPr>
        <w:tabs>
          <w:tab w:val="num" w:pos="964"/>
        </w:tabs>
        <w:ind w:left="964" w:hanging="964"/>
      </w:pPr>
      <w:rPr>
        <w:rFonts w:ascii="Arial" w:hAnsi="Arial" w:hint="default"/>
        <w:b/>
        <w:i w:val="0"/>
        <w:sz w:val="28"/>
        <w:szCs w:val="28"/>
      </w:rPr>
    </w:lvl>
    <w:lvl w:ilvl="2">
      <w:start w:val="1"/>
      <w:numFmt w:val="decimal"/>
      <w:pStyle w:val="Schedule2"/>
      <w:lvlText w:val="%2.%3"/>
      <w:lvlJc w:val="left"/>
      <w:pPr>
        <w:tabs>
          <w:tab w:val="num" w:pos="964"/>
        </w:tabs>
        <w:ind w:left="964" w:hanging="964"/>
      </w:pPr>
      <w:rPr>
        <w:rFonts w:ascii="Arial" w:hAnsi="Arial" w:hint="default"/>
        <w:b/>
        <w:i w:val="0"/>
        <w:sz w:val="24"/>
        <w:szCs w:val="24"/>
      </w:rPr>
    </w:lvl>
    <w:lvl w:ilvl="3">
      <w:start w:val="1"/>
      <w:numFmt w:val="lowerLetter"/>
      <w:pStyle w:val="Schedule3"/>
      <w:lvlText w:val="(%4)"/>
      <w:lvlJc w:val="left"/>
      <w:pPr>
        <w:tabs>
          <w:tab w:val="num" w:pos="1928"/>
        </w:tabs>
        <w:ind w:left="1928" w:hanging="964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Roman"/>
      <w:pStyle w:val="Schedule4"/>
      <w:lvlText w:val="(%5)"/>
      <w:lvlJc w:val="left"/>
      <w:pPr>
        <w:tabs>
          <w:tab w:val="num" w:pos="2892"/>
        </w:tabs>
        <w:ind w:left="2892" w:hanging="964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upperLetter"/>
      <w:pStyle w:val="Schedule5"/>
      <w:lvlText w:val="%6."/>
      <w:lvlJc w:val="left"/>
      <w:pPr>
        <w:tabs>
          <w:tab w:val="num" w:pos="3856"/>
        </w:tabs>
        <w:ind w:left="3856" w:hanging="964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pStyle w:val="Schedule6"/>
      <w:lvlText w:val="%7)"/>
      <w:lvlJc w:val="left"/>
      <w:pPr>
        <w:tabs>
          <w:tab w:val="num" w:pos="4820"/>
        </w:tabs>
        <w:ind w:left="4820" w:hanging="964"/>
      </w:pPr>
      <w:rPr>
        <w:rFonts w:ascii="Arial" w:hAnsi="Arial" w:hint="default"/>
        <w:b w:val="0"/>
        <w:i w:val="0"/>
        <w:sz w:val="20"/>
      </w:rPr>
    </w:lvl>
    <w:lvl w:ilvl="7">
      <w:start w:val="1"/>
      <w:numFmt w:val="lowerLetter"/>
      <w:pStyle w:val="Schedule7"/>
      <w:lvlText w:val="%8)"/>
      <w:lvlJc w:val="left"/>
      <w:pPr>
        <w:tabs>
          <w:tab w:val="num" w:pos="5783"/>
        </w:tabs>
        <w:ind w:left="5783" w:hanging="963"/>
      </w:pPr>
      <w:rPr>
        <w:rFonts w:ascii="Arial" w:hAnsi="Arial" w:hint="default"/>
        <w:b w:val="0"/>
        <w:i w:val="0"/>
        <w:sz w:val="20"/>
      </w:rPr>
    </w:lvl>
    <w:lvl w:ilvl="8">
      <w:start w:val="1"/>
      <w:numFmt w:val="lowerRoman"/>
      <w:pStyle w:val="Schedule8"/>
      <w:lvlText w:val="%9)"/>
      <w:lvlJc w:val="left"/>
      <w:pPr>
        <w:tabs>
          <w:tab w:val="num" w:pos="6747"/>
        </w:tabs>
        <w:ind w:left="6747" w:hanging="964"/>
      </w:pPr>
      <w:rPr>
        <w:rFonts w:ascii="Arial" w:hAnsi="Arial" w:hint="default"/>
        <w:b w:val="0"/>
        <w:i w:val="0"/>
        <w:sz w:val="20"/>
      </w:rPr>
    </w:lvl>
  </w:abstractNum>
  <w:abstractNum w:abstractNumId="10" w15:restartNumberingAfterBreak="0">
    <w:nsid w:val="37F5667C"/>
    <w:multiLevelType w:val="multilevel"/>
    <w:tmpl w:val="6366CF84"/>
    <w:lvl w:ilvl="0">
      <w:start w:val="1"/>
      <w:numFmt w:val="decimal"/>
      <w:lvlText w:val="%1."/>
      <w:lvlJc w:val="left"/>
      <w:pPr>
        <w:ind w:left="964" w:hanging="96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28" w:hanging="96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92" w:hanging="96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56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820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84" w:hanging="96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48" w:hanging="96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12" w:hanging="96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76" w:hanging="964"/>
      </w:pPr>
      <w:rPr>
        <w:rFonts w:hint="default"/>
      </w:rPr>
    </w:lvl>
  </w:abstractNum>
  <w:abstractNum w:abstractNumId="11" w15:restartNumberingAfterBreak="0">
    <w:nsid w:val="3B9F0EE5"/>
    <w:multiLevelType w:val="multilevel"/>
    <w:tmpl w:val="959E5978"/>
    <w:numStyleLink w:val="CUDefinitions"/>
  </w:abstractNum>
  <w:abstractNum w:abstractNumId="12" w15:restartNumberingAfterBreak="0">
    <w:nsid w:val="3C9157C0"/>
    <w:multiLevelType w:val="multilevel"/>
    <w:tmpl w:val="B372C442"/>
    <w:styleLink w:val="CUIndent"/>
    <w:lvl w:ilvl="0">
      <w:start w:val="1"/>
      <w:numFmt w:val="none"/>
      <w:pStyle w:val="IndentParaLevel1"/>
      <w:suff w:val="nothing"/>
      <w:lvlText w:val="%1"/>
      <w:lvlJc w:val="left"/>
      <w:pPr>
        <w:ind w:left="964" w:firstLine="0"/>
      </w:pPr>
      <w:rPr>
        <w:rFonts w:hint="default"/>
      </w:rPr>
    </w:lvl>
    <w:lvl w:ilvl="1">
      <w:start w:val="1"/>
      <w:numFmt w:val="none"/>
      <w:pStyle w:val="IndentParaLevel2"/>
      <w:suff w:val="nothing"/>
      <w:lvlText w:val="%2"/>
      <w:lvlJc w:val="left"/>
      <w:pPr>
        <w:ind w:left="1928" w:firstLine="0"/>
      </w:pPr>
      <w:rPr>
        <w:rFonts w:hint="default"/>
      </w:rPr>
    </w:lvl>
    <w:lvl w:ilvl="2">
      <w:start w:val="1"/>
      <w:numFmt w:val="none"/>
      <w:pStyle w:val="IndentParaLevel3"/>
      <w:suff w:val="nothing"/>
      <w:lvlText w:val=""/>
      <w:lvlJc w:val="left"/>
      <w:pPr>
        <w:ind w:left="2892" w:firstLine="0"/>
      </w:pPr>
      <w:rPr>
        <w:rFonts w:hint="default"/>
      </w:rPr>
    </w:lvl>
    <w:lvl w:ilvl="3">
      <w:start w:val="1"/>
      <w:numFmt w:val="none"/>
      <w:pStyle w:val="IndentParaLevel4"/>
      <w:suff w:val="nothing"/>
      <w:lvlText w:val=""/>
      <w:lvlJc w:val="left"/>
      <w:pPr>
        <w:ind w:left="3856" w:firstLine="0"/>
      </w:pPr>
      <w:rPr>
        <w:rFonts w:hint="default"/>
      </w:rPr>
    </w:lvl>
    <w:lvl w:ilvl="4">
      <w:start w:val="1"/>
      <w:numFmt w:val="none"/>
      <w:pStyle w:val="IndentParaLevel5"/>
      <w:suff w:val="nothing"/>
      <w:lvlText w:val=""/>
      <w:lvlJc w:val="left"/>
      <w:pPr>
        <w:ind w:left="4820" w:firstLine="0"/>
      </w:pPr>
      <w:rPr>
        <w:rFonts w:hint="default"/>
      </w:rPr>
    </w:lvl>
    <w:lvl w:ilvl="5">
      <w:start w:val="1"/>
      <w:numFmt w:val="none"/>
      <w:pStyle w:val="IndentParaLevel6"/>
      <w:suff w:val="nothing"/>
      <w:lvlText w:val=""/>
      <w:lvlJc w:val="left"/>
      <w:pPr>
        <w:ind w:left="5783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96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96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964" w:firstLine="0"/>
      </w:pPr>
      <w:rPr>
        <w:rFonts w:hint="default"/>
      </w:rPr>
    </w:lvl>
  </w:abstractNum>
  <w:abstractNum w:abstractNumId="13" w15:restartNumberingAfterBreak="0">
    <w:nsid w:val="45E2354F"/>
    <w:multiLevelType w:val="multilevel"/>
    <w:tmpl w:val="E4A2ADE6"/>
    <w:styleLink w:val="CUTable"/>
    <w:lvl w:ilvl="0">
      <w:start w:val="1"/>
      <w:numFmt w:val="decimal"/>
      <w:pStyle w:val="CUTable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decimal"/>
      <w:pStyle w:val="CUTable2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Letter"/>
      <w:pStyle w:val="CUTable3"/>
      <w:lvlText w:val="(%3)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lowerRoman"/>
      <w:pStyle w:val="CUTable4"/>
      <w:lvlText w:val="(%4)"/>
      <w:lvlJc w:val="left"/>
      <w:pPr>
        <w:tabs>
          <w:tab w:val="num" w:pos="1701"/>
        </w:tabs>
        <w:ind w:left="1701" w:hanging="567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upperLetter"/>
      <w:pStyle w:val="CUTable5"/>
      <w:lvlText w:val="%5."/>
      <w:lvlJc w:val="left"/>
      <w:pPr>
        <w:tabs>
          <w:tab w:val="num" w:pos="2268"/>
        </w:tabs>
        <w:ind w:left="2268" w:hanging="567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4A6E11E5"/>
    <w:multiLevelType w:val="multilevel"/>
    <w:tmpl w:val="B2002F32"/>
    <w:styleLink w:val="CUHeading"/>
    <w:lvl w:ilvl="0">
      <w:start w:val="1"/>
      <w:numFmt w:val="decimal"/>
      <w:pStyle w:val="Heading1"/>
      <w:lvlText w:val="%1."/>
      <w:lvlJc w:val="left"/>
      <w:pPr>
        <w:tabs>
          <w:tab w:val="num" w:pos="964"/>
        </w:tabs>
        <w:ind w:left="964" w:hanging="964"/>
      </w:pPr>
      <w:rPr>
        <w:rFonts w:ascii="Arial" w:hAnsi="Arial" w:hint="default"/>
        <w:b/>
        <w:i w:val="0"/>
        <w:caps/>
        <w:sz w:val="28"/>
        <w:u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64"/>
        </w:tabs>
        <w:ind w:left="964" w:hanging="964"/>
      </w:pPr>
      <w:rPr>
        <w:rFonts w:ascii="Arial" w:hAnsi="Arial" w:hint="default"/>
        <w:b/>
        <w:i w:val="0"/>
        <w:sz w:val="24"/>
        <w:u w:val="none"/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1928"/>
        </w:tabs>
        <w:ind w:left="1928" w:hanging="964"/>
      </w:pPr>
      <w:rPr>
        <w:rFonts w:ascii="Arial" w:hAnsi="Arial" w:hint="default"/>
        <w:b w:val="0"/>
        <w:i w:val="0"/>
        <w:sz w:val="20"/>
        <w:u w:val="none"/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2892"/>
        </w:tabs>
        <w:ind w:left="2892" w:hanging="964"/>
      </w:pPr>
      <w:rPr>
        <w:rFonts w:ascii="Arial" w:hAnsi="Arial" w:hint="default"/>
        <w:b w:val="0"/>
        <w:i w:val="0"/>
        <w:sz w:val="20"/>
        <w:u w:val="none"/>
      </w:rPr>
    </w:lvl>
    <w:lvl w:ilvl="4">
      <w:start w:val="1"/>
      <w:numFmt w:val="upperLetter"/>
      <w:pStyle w:val="Heading5"/>
      <w:lvlText w:val="%5."/>
      <w:lvlJc w:val="left"/>
      <w:pPr>
        <w:tabs>
          <w:tab w:val="num" w:pos="3856"/>
        </w:tabs>
        <w:ind w:left="3856" w:hanging="964"/>
      </w:pPr>
      <w:rPr>
        <w:rFonts w:ascii="Arial" w:hAnsi="Arial" w:hint="default"/>
        <w:b w:val="0"/>
        <w:i w:val="0"/>
        <w:sz w:val="20"/>
        <w:u w:val="none"/>
      </w:rPr>
    </w:lvl>
    <w:lvl w:ilvl="5">
      <w:start w:val="1"/>
      <w:numFmt w:val="decimal"/>
      <w:pStyle w:val="Heading6"/>
      <w:lvlText w:val="%6)"/>
      <w:lvlJc w:val="left"/>
      <w:pPr>
        <w:tabs>
          <w:tab w:val="num" w:pos="4820"/>
        </w:tabs>
        <w:ind w:left="4820" w:hanging="964"/>
      </w:pPr>
      <w:rPr>
        <w:rFonts w:ascii="Arial" w:hAnsi="Arial" w:hint="default"/>
        <w:b w:val="0"/>
        <w:i w:val="0"/>
        <w:sz w:val="20"/>
        <w:u w:val="none"/>
      </w:rPr>
    </w:lvl>
    <w:lvl w:ilvl="6">
      <w:start w:val="1"/>
      <w:numFmt w:val="lowerLetter"/>
      <w:pStyle w:val="Heading7"/>
      <w:lvlText w:val="%7)"/>
      <w:lvlJc w:val="left"/>
      <w:pPr>
        <w:tabs>
          <w:tab w:val="num" w:pos="5783"/>
        </w:tabs>
        <w:ind w:left="5783" w:hanging="963"/>
      </w:pPr>
      <w:rPr>
        <w:rFonts w:ascii="Arial" w:hAnsi="Arial" w:hint="default"/>
        <w:b w:val="0"/>
        <w:i w:val="0"/>
        <w:sz w:val="20"/>
        <w:u w:val="none"/>
      </w:rPr>
    </w:lvl>
    <w:lvl w:ilvl="7">
      <w:start w:val="1"/>
      <w:numFmt w:val="lowerRoman"/>
      <w:pStyle w:val="Heading8"/>
      <w:lvlText w:val="%8)"/>
      <w:lvlJc w:val="left"/>
      <w:pPr>
        <w:tabs>
          <w:tab w:val="num" w:pos="6747"/>
        </w:tabs>
        <w:ind w:left="6747" w:hanging="964"/>
      </w:pPr>
      <w:rPr>
        <w:rFonts w:ascii="Arial" w:hAnsi="Arial" w:hint="default"/>
        <w:b w:val="0"/>
        <w:i w:val="0"/>
        <w:sz w:val="20"/>
        <w:u w:val="none"/>
      </w:rPr>
    </w:lvl>
    <w:lvl w:ilvl="8">
      <w:start w:val="1"/>
      <w:numFmt w:val="none"/>
      <w:lvlRestart w:val="0"/>
      <w:pStyle w:val="Heading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4DB85624"/>
    <w:multiLevelType w:val="multilevel"/>
    <w:tmpl w:val="B372C442"/>
    <w:numStyleLink w:val="CUIndent"/>
  </w:abstractNum>
  <w:abstractNum w:abstractNumId="16" w15:restartNumberingAfterBreak="0">
    <w:nsid w:val="4E777608"/>
    <w:multiLevelType w:val="hybridMultilevel"/>
    <w:tmpl w:val="A2F41C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CF2678"/>
    <w:multiLevelType w:val="multilevel"/>
    <w:tmpl w:val="959E5978"/>
    <w:styleLink w:val="CUDefinitions"/>
    <w:lvl w:ilvl="0">
      <w:numFmt w:val="none"/>
      <w:pStyle w:val="Definition"/>
      <w:suff w:val="nothing"/>
      <w:lvlText w:val=""/>
      <w:lvlJc w:val="left"/>
      <w:pPr>
        <w:ind w:left="964" w:firstLine="0"/>
      </w:pPr>
      <w:rPr>
        <w:rFonts w:ascii="Times New Roman" w:hAnsi="Times New Roman" w:hint="default"/>
        <w:b w:val="0"/>
        <w:i w:val="0"/>
        <w:caps w:val="0"/>
        <w:sz w:val="22"/>
        <w:szCs w:val="22"/>
        <w:u w:val="none"/>
      </w:rPr>
    </w:lvl>
    <w:lvl w:ilvl="1">
      <w:start w:val="1"/>
      <w:numFmt w:val="lowerLetter"/>
      <w:pStyle w:val="DefinitionNum2"/>
      <w:lvlText w:val="(%2)"/>
      <w:lvlJc w:val="left"/>
      <w:pPr>
        <w:tabs>
          <w:tab w:val="num" w:pos="1928"/>
        </w:tabs>
        <w:ind w:left="1928" w:hanging="964"/>
      </w:pPr>
      <w:rPr>
        <w:rFonts w:ascii="Arial" w:hAnsi="Arial" w:hint="default"/>
        <w:b w:val="0"/>
        <w:i w:val="0"/>
        <w:sz w:val="20"/>
        <w:szCs w:val="22"/>
        <w:u w:val="none"/>
      </w:rPr>
    </w:lvl>
    <w:lvl w:ilvl="2">
      <w:start w:val="1"/>
      <w:numFmt w:val="lowerRoman"/>
      <w:pStyle w:val="DefinitionNum3"/>
      <w:lvlText w:val="(%3)"/>
      <w:lvlJc w:val="left"/>
      <w:pPr>
        <w:tabs>
          <w:tab w:val="num" w:pos="2892"/>
        </w:tabs>
        <w:ind w:left="2892" w:hanging="964"/>
      </w:pPr>
      <w:rPr>
        <w:rFonts w:ascii="Arial" w:hAnsi="Arial" w:hint="default"/>
        <w:b w:val="0"/>
        <w:i w:val="0"/>
        <w:sz w:val="20"/>
        <w:u w:val="none"/>
      </w:rPr>
    </w:lvl>
    <w:lvl w:ilvl="3">
      <w:start w:val="1"/>
      <w:numFmt w:val="upperLetter"/>
      <w:pStyle w:val="DefinitionNum4"/>
      <w:lvlText w:val="%4."/>
      <w:lvlJc w:val="left"/>
      <w:pPr>
        <w:tabs>
          <w:tab w:val="num" w:pos="3856"/>
        </w:tabs>
        <w:ind w:left="3856" w:hanging="964"/>
      </w:pPr>
      <w:rPr>
        <w:rFonts w:ascii="Arial" w:hAnsi="Arial" w:hint="default"/>
        <w:b w:val="0"/>
        <w:i w:val="0"/>
        <w:sz w:val="20"/>
        <w:u w:val="none"/>
      </w:rPr>
    </w:lvl>
    <w:lvl w:ilvl="4">
      <w:start w:val="1"/>
      <w:numFmt w:val="none"/>
      <w:lvlText w:val="%5"/>
      <w:lvlJc w:val="left"/>
      <w:pPr>
        <w:tabs>
          <w:tab w:val="num" w:pos="3856"/>
        </w:tabs>
        <w:ind w:left="3856" w:hanging="964"/>
      </w:pPr>
      <w:rPr>
        <w:rFonts w:hint="default"/>
        <w:b w:val="0"/>
        <w:i w:val="0"/>
        <w:u w:val="none"/>
      </w:rPr>
    </w:lvl>
    <w:lvl w:ilvl="5">
      <w:start w:val="1"/>
      <w:numFmt w:val="none"/>
      <w:lvlText w:val="%6"/>
      <w:lvlJc w:val="left"/>
      <w:pPr>
        <w:tabs>
          <w:tab w:val="num" w:pos="4820"/>
        </w:tabs>
        <w:ind w:left="4820" w:hanging="964"/>
      </w:pPr>
      <w:rPr>
        <w:rFonts w:hint="default"/>
        <w:b w:val="0"/>
        <w:i w:val="0"/>
        <w:u w:val="none"/>
      </w:rPr>
    </w:lvl>
    <w:lvl w:ilvl="6">
      <w:start w:val="1"/>
      <w:numFmt w:val="none"/>
      <w:lvlText w:val="%7"/>
      <w:lvlJc w:val="left"/>
      <w:pPr>
        <w:tabs>
          <w:tab w:val="num" w:pos="5783"/>
        </w:tabs>
        <w:ind w:left="5783" w:hanging="963"/>
      </w:pPr>
      <w:rPr>
        <w:rFonts w:hint="default"/>
        <w:b w:val="0"/>
        <w:i w:val="0"/>
        <w:u w:val="none"/>
      </w:rPr>
    </w:lvl>
    <w:lvl w:ilvl="7">
      <w:start w:val="1"/>
      <w:numFmt w:val="none"/>
      <w:lvlText w:val="%8"/>
      <w:lvlJc w:val="left"/>
      <w:pPr>
        <w:tabs>
          <w:tab w:val="num" w:pos="6747"/>
        </w:tabs>
        <w:ind w:left="6747" w:hanging="964"/>
      </w:pPr>
      <w:rPr>
        <w:rFonts w:hint="default"/>
        <w:b w:val="0"/>
        <w:i w:val="0"/>
        <w:u w:val="none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50F05483"/>
    <w:multiLevelType w:val="hybridMultilevel"/>
    <w:tmpl w:val="BEF8A2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C1549E"/>
    <w:multiLevelType w:val="multilevel"/>
    <w:tmpl w:val="F2E003D0"/>
    <w:styleLink w:val="CUBullet"/>
    <w:lvl w:ilvl="0">
      <w:start w:val="1"/>
      <w:numFmt w:val="bullet"/>
      <w:pStyle w:val="ListBullet"/>
      <w:lvlText w:val=""/>
      <w:lvlJc w:val="left"/>
      <w:pPr>
        <w:tabs>
          <w:tab w:val="num" w:pos="964"/>
        </w:tabs>
        <w:ind w:left="964" w:hanging="964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1928"/>
        </w:tabs>
        <w:ind w:left="1928" w:hanging="964"/>
      </w:pPr>
      <w:rPr>
        <w:rFonts w:ascii="Symbol" w:hAnsi="Symbol" w:hint="default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2892"/>
        </w:tabs>
        <w:ind w:left="2892" w:hanging="964"/>
      </w:pPr>
      <w:rPr>
        <w:rFonts w:ascii="Symbol" w:hAnsi="Symbol" w:hint="default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3856"/>
        </w:tabs>
        <w:ind w:left="3856" w:hanging="964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4820"/>
        </w:tabs>
        <w:ind w:left="4820" w:hanging="964"/>
      </w:pPr>
      <w:rPr>
        <w:rFonts w:ascii="Symbol" w:hAnsi="Symbol"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 w15:restartNumberingAfterBreak="0">
    <w:nsid w:val="597244AA"/>
    <w:multiLevelType w:val="multilevel"/>
    <w:tmpl w:val="AD74D40A"/>
    <w:lvl w:ilvl="0">
      <w:start w:val="1"/>
      <w:numFmt w:val="decimal"/>
      <w:pStyle w:val="ExhibitHeading"/>
      <w:suff w:val="space"/>
      <w:lvlText w:val="Exhibit %1"/>
      <w:lvlJc w:val="left"/>
      <w:pPr>
        <w:ind w:left="0" w:firstLine="0"/>
      </w:pPr>
      <w:rPr>
        <w:rFonts w:ascii="Arial" w:hAnsi="Arial" w:hint="default"/>
        <w:b/>
        <w:i w:val="0"/>
        <w:sz w:val="24"/>
        <w:szCs w:val="24"/>
      </w:rPr>
    </w:lvl>
    <w:lvl w:ilvl="1">
      <w:start w:val="1"/>
      <w:numFmt w:val="decimal"/>
      <w:lvlText w:val="%1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 w15:restartNumberingAfterBreak="0">
    <w:nsid w:val="5B615AA8"/>
    <w:multiLevelType w:val="multilevel"/>
    <w:tmpl w:val="359042BE"/>
    <w:lvl w:ilvl="0">
      <w:start w:val="1"/>
      <w:numFmt w:val="upperLetter"/>
      <w:lvlRestart w:val="0"/>
      <w:pStyle w:val="AnnexureHeading"/>
      <w:suff w:val="space"/>
      <w:lvlText w:val="Annexure %1"/>
      <w:lvlJc w:val="left"/>
      <w:pPr>
        <w:ind w:left="0" w:firstLine="0"/>
      </w:pPr>
      <w:rPr>
        <w:rFonts w:ascii="Arial" w:hAnsi="Arial" w:hint="default"/>
        <w:b/>
        <w:i w:val="0"/>
        <w:sz w:val="24"/>
        <w:szCs w:val="24"/>
      </w:rPr>
    </w:lvl>
    <w:lvl w:ilvl="1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134"/>
        </w:tabs>
        <w:ind w:left="709" w:hanging="709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517"/>
        </w:tabs>
        <w:ind w:left="2234" w:hanging="794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880"/>
        </w:tabs>
        <w:ind w:left="2738" w:hanging="941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600"/>
        </w:tabs>
        <w:ind w:left="3237" w:hanging="107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957"/>
        </w:tabs>
        <w:ind w:left="3742" w:hanging="1225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677"/>
        </w:tabs>
        <w:ind w:left="4320" w:hanging="1440"/>
      </w:pPr>
      <w:rPr>
        <w:rFonts w:hint="default"/>
      </w:rPr>
    </w:lvl>
  </w:abstractNum>
  <w:abstractNum w:abstractNumId="22" w15:restartNumberingAfterBreak="0">
    <w:nsid w:val="63993352"/>
    <w:multiLevelType w:val="multilevel"/>
    <w:tmpl w:val="1D105A6A"/>
    <w:lvl w:ilvl="0">
      <w:start w:val="1"/>
      <w:numFmt w:val="upperLetter"/>
      <w:lvlText w:val="%1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none"/>
      <w:lvlText w:val="%2"/>
      <w:lvlJc w:val="left"/>
      <w:pPr>
        <w:tabs>
          <w:tab w:val="num" w:pos="964"/>
        </w:tabs>
        <w:ind w:left="964" w:firstLine="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3" w15:restartNumberingAfterBreak="0">
    <w:nsid w:val="669C3BFE"/>
    <w:multiLevelType w:val="multilevel"/>
    <w:tmpl w:val="066EE9BE"/>
    <w:lvl w:ilvl="0">
      <w:start w:val="1"/>
      <w:numFmt w:val="decimal"/>
      <w:lvlText w:val="%1)"/>
      <w:lvlJc w:val="left"/>
      <w:pPr>
        <w:ind w:left="964" w:hanging="96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928" w:hanging="964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892" w:hanging="96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3856" w:hanging="96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4820" w:hanging="96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5784" w:hanging="96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748" w:hanging="96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712" w:hanging="96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8676" w:hanging="964"/>
      </w:pPr>
      <w:rPr>
        <w:rFonts w:hint="default"/>
      </w:rPr>
    </w:lvl>
  </w:abstractNum>
  <w:abstractNum w:abstractNumId="24" w15:restartNumberingAfterBreak="0">
    <w:nsid w:val="688D26AD"/>
    <w:multiLevelType w:val="multilevel"/>
    <w:tmpl w:val="35B24AE4"/>
    <w:numStyleLink w:val="CUNumber"/>
  </w:abstractNum>
  <w:abstractNum w:abstractNumId="25" w15:restartNumberingAfterBreak="0">
    <w:nsid w:val="6B712756"/>
    <w:multiLevelType w:val="multilevel"/>
    <w:tmpl w:val="E4A2ADE6"/>
    <w:numStyleLink w:val="CUTable"/>
  </w:abstractNum>
  <w:abstractNum w:abstractNumId="26" w15:restartNumberingAfterBreak="0">
    <w:nsid w:val="77EA1C1B"/>
    <w:multiLevelType w:val="multilevel"/>
    <w:tmpl w:val="CE6A5AEA"/>
    <w:styleLink w:val="CUTableIndent"/>
    <w:lvl w:ilvl="0">
      <w:start w:val="1"/>
      <w:numFmt w:val="none"/>
      <w:pStyle w:val="CUTableIndent1"/>
      <w:suff w:val="nothing"/>
      <w:lvlText w:val=""/>
      <w:lvlJc w:val="left"/>
      <w:pPr>
        <w:ind w:left="567" w:firstLine="0"/>
      </w:pPr>
      <w:rPr>
        <w:rFonts w:ascii="Arial" w:hAnsi="Arial" w:hint="default"/>
        <w:sz w:val="20"/>
      </w:rPr>
    </w:lvl>
    <w:lvl w:ilvl="1">
      <w:start w:val="1"/>
      <w:numFmt w:val="none"/>
      <w:pStyle w:val="CUTableIndent2"/>
      <w:suff w:val="nothing"/>
      <w:lvlText w:val=""/>
      <w:lvlJc w:val="left"/>
      <w:pPr>
        <w:ind w:left="1134" w:firstLine="0"/>
      </w:pPr>
      <w:rPr>
        <w:rFonts w:hint="default"/>
      </w:rPr>
    </w:lvl>
    <w:lvl w:ilvl="2">
      <w:start w:val="1"/>
      <w:numFmt w:val="none"/>
      <w:pStyle w:val="CUTableIndent3"/>
      <w:suff w:val="nothing"/>
      <w:lvlText w:val=""/>
      <w:lvlJc w:val="left"/>
      <w:pPr>
        <w:ind w:left="1701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790577E2"/>
    <w:multiLevelType w:val="multilevel"/>
    <w:tmpl w:val="57523E74"/>
    <w:lvl w:ilvl="0">
      <w:start w:val="1"/>
      <w:numFmt w:val="decimal"/>
      <w:pStyle w:val="AttachmentHeading"/>
      <w:suff w:val="space"/>
      <w:lvlText w:val="Attachment %1"/>
      <w:lvlJc w:val="left"/>
      <w:pPr>
        <w:ind w:left="0" w:firstLine="0"/>
      </w:pPr>
      <w:rPr>
        <w:rFonts w:ascii="Arial" w:hAnsi="Arial" w:hint="default"/>
        <w:b/>
        <w:i w:val="0"/>
        <w:sz w:val="24"/>
        <w:szCs w:val="24"/>
      </w:rPr>
    </w:lvl>
    <w:lvl w:ilvl="1">
      <w:start w:val="1"/>
      <w:numFmt w:val="none"/>
      <w:lvlText w:val="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21"/>
  </w:num>
  <w:num w:numId="2">
    <w:abstractNumId w:val="27"/>
  </w:num>
  <w:num w:numId="3">
    <w:abstractNumId w:val="22"/>
  </w:num>
  <w:num w:numId="4">
    <w:abstractNumId w:val="20"/>
  </w:num>
  <w:num w:numId="5">
    <w:abstractNumId w:val="6"/>
  </w:num>
  <w:num w:numId="6">
    <w:abstractNumId w:val="12"/>
  </w:num>
  <w:num w:numId="7">
    <w:abstractNumId w:val="19"/>
  </w:num>
  <w:num w:numId="8">
    <w:abstractNumId w:val="13"/>
  </w:num>
  <w:num w:numId="9">
    <w:abstractNumId w:val="24"/>
  </w:num>
  <w:num w:numId="10">
    <w:abstractNumId w:val="17"/>
  </w:num>
  <w:num w:numId="11">
    <w:abstractNumId w:val="11"/>
  </w:num>
  <w:num w:numId="12">
    <w:abstractNumId w:val="14"/>
  </w:num>
  <w:num w:numId="13">
    <w:abstractNumId w:val="14"/>
  </w:num>
  <w:num w:numId="14">
    <w:abstractNumId w:val="9"/>
  </w:num>
  <w:num w:numId="15">
    <w:abstractNumId w:val="9"/>
  </w:num>
  <w:num w:numId="16">
    <w:abstractNumId w:val="10"/>
  </w:num>
  <w:num w:numId="17">
    <w:abstractNumId w:val="23"/>
  </w:num>
  <w:num w:numId="18">
    <w:abstractNumId w:val="5"/>
  </w:num>
  <w:num w:numId="19">
    <w:abstractNumId w:val="3"/>
  </w:num>
  <w:num w:numId="20">
    <w:abstractNumId w:val="2"/>
  </w:num>
  <w:num w:numId="21">
    <w:abstractNumId w:val="1"/>
  </w:num>
  <w:num w:numId="22">
    <w:abstractNumId w:val="0"/>
  </w:num>
  <w:num w:numId="23">
    <w:abstractNumId w:val="8"/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</w:num>
  <w:num w:numId="2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5"/>
  </w:num>
  <w:num w:numId="28">
    <w:abstractNumId w:val="25"/>
  </w:num>
  <w:num w:numId="29">
    <w:abstractNumId w:val="16"/>
  </w:num>
  <w:num w:numId="30">
    <w:abstractNumId w:val="18"/>
  </w:num>
  <w:num w:numId="31">
    <w:abstractNumId w:val="4"/>
  </w:num>
  <w:num w:numId="32">
    <w:abstractNumId w:val="7"/>
  </w:num>
  <w:num w:numId="3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stylePaneFormatFilter w:val="1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0" w:visibleStyles="0" w:alternateStyleNames="0"/>
  <w:doNotTrackMoves/>
  <w:defaultTabStop w:val="964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UFooterText" w:val="L\339117444.1"/>
  </w:docVars>
  <w:rsids>
    <w:rsidRoot w:val="00C20327"/>
    <w:rsid w:val="00002C94"/>
    <w:rsid w:val="00004C6F"/>
    <w:rsid w:val="00006D27"/>
    <w:rsid w:val="0002641B"/>
    <w:rsid w:val="00035CAA"/>
    <w:rsid w:val="00054A63"/>
    <w:rsid w:val="00074E17"/>
    <w:rsid w:val="000820B8"/>
    <w:rsid w:val="000B51AD"/>
    <w:rsid w:val="000C0028"/>
    <w:rsid w:val="000C6326"/>
    <w:rsid w:val="00123FA3"/>
    <w:rsid w:val="001465DB"/>
    <w:rsid w:val="00163717"/>
    <w:rsid w:val="00165B27"/>
    <w:rsid w:val="00170EDE"/>
    <w:rsid w:val="0018533D"/>
    <w:rsid w:val="00187103"/>
    <w:rsid w:val="001A7097"/>
    <w:rsid w:val="001B341D"/>
    <w:rsid w:val="001B479C"/>
    <w:rsid w:val="001E0DEF"/>
    <w:rsid w:val="0021101E"/>
    <w:rsid w:val="00230287"/>
    <w:rsid w:val="002426FB"/>
    <w:rsid w:val="002432BB"/>
    <w:rsid w:val="00252946"/>
    <w:rsid w:val="00253A17"/>
    <w:rsid w:val="002547A7"/>
    <w:rsid w:val="00267E66"/>
    <w:rsid w:val="00274E60"/>
    <w:rsid w:val="00275B8B"/>
    <w:rsid w:val="002C2B6F"/>
    <w:rsid w:val="002C4BEC"/>
    <w:rsid w:val="002D5D1A"/>
    <w:rsid w:val="002F408B"/>
    <w:rsid w:val="00312604"/>
    <w:rsid w:val="00314622"/>
    <w:rsid w:val="00323128"/>
    <w:rsid w:val="00350763"/>
    <w:rsid w:val="00374CCB"/>
    <w:rsid w:val="0037533D"/>
    <w:rsid w:val="003864BD"/>
    <w:rsid w:val="003A570C"/>
    <w:rsid w:val="003C01A9"/>
    <w:rsid w:val="003C41D0"/>
    <w:rsid w:val="003D0340"/>
    <w:rsid w:val="00450070"/>
    <w:rsid w:val="00455EA4"/>
    <w:rsid w:val="00457FFB"/>
    <w:rsid w:val="004673DE"/>
    <w:rsid w:val="0047565F"/>
    <w:rsid w:val="0048035C"/>
    <w:rsid w:val="00481884"/>
    <w:rsid w:val="004C0630"/>
    <w:rsid w:val="004C51A9"/>
    <w:rsid w:val="004E0636"/>
    <w:rsid w:val="004E7E82"/>
    <w:rsid w:val="00504280"/>
    <w:rsid w:val="00511F20"/>
    <w:rsid w:val="00523905"/>
    <w:rsid w:val="00524805"/>
    <w:rsid w:val="005279A4"/>
    <w:rsid w:val="00545A71"/>
    <w:rsid w:val="00545E58"/>
    <w:rsid w:val="00583D22"/>
    <w:rsid w:val="00584F9C"/>
    <w:rsid w:val="005A1BF7"/>
    <w:rsid w:val="005A7372"/>
    <w:rsid w:val="005B0351"/>
    <w:rsid w:val="005C303C"/>
    <w:rsid w:val="005D3849"/>
    <w:rsid w:val="005E3DE4"/>
    <w:rsid w:val="005F2583"/>
    <w:rsid w:val="00645C6B"/>
    <w:rsid w:val="00647873"/>
    <w:rsid w:val="00671EF0"/>
    <w:rsid w:val="006753A8"/>
    <w:rsid w:val="00696910"/>
    <w:rsid w:val="006A2732"/>
    <w:rsid w:val="006B0E85"/>
    <w:rsid w:val="006B3365"/>
    <w:rsid w:val="006B426F"/>
    <w:rsid w:val="006C6A1C"/>
    <w:rsid w:val="006D4AC8"/>
    <w:rsid w:val="006F6D6A"/>
    <w:rsid w:val="00702C63"/>
    <w:rsid w:val="007075F9"/>
    <w:rsid w:val="00725212"/>
    <w:rsid w:val="007270FF"/>
    <w:rsid w:val="00765730"/>
    <w:rsid w:val="00775B09"/>
    <w:rsid w:val="00777D9E"/>
    <w:rsid w:val="00792A50"/>
    <w:rsid w:val="007A1BE2"/>
    <w:rsid w:val="007A330E"/>
    <w:rsid w:val="007A48EB"/>
    <w:rsid w:val="007C3400"/>
    <w:rsid w:val="007C3896"/>
    <w:rsid w:val="007E2677"/>
    <w:rsid w:val="007E7213"/>
    <w:rsid w:val="00833BF0"/>
    <w:rsid w:val="00834B3B"/>
    <w:rsid w:val="00837A9F"/>
    <w:rsid w:val="008444A6"/>
    <w:rsid w:val="00846A1A"/>
    <w:rsid w:val="00887EA1"/>
    <w:rsid w:val="00893CBB"/>
    <w:rsid w:val="008A1BA8"/>
    <w:rsid w:val="008B6FC9"/>
    <w:rsid w:val="008C01A3"/>
    <w:rsid w:val="008C0FF7"/>
    <w:rsid w:val="008C4770"/>
    <w:rsid w:val="008D6D8D"/>
    <w:rsid w:val="008F3D1A"/>
    <w:rsid w:val="00916995"/>
    <w:rsid w:val="009561AA"/>
    <w:rsid w:val="00956246"/>
    <w:rsid w:val="009A5853"/>
    <w:rsid w:val="009D2B1F"/>
    <w:rsid w:val="00A05C25"/>
    <w:rsid w:val="00A20A4E"/>
    <w:rsid w:val="00A24D7B"/>
    <w:rsid w:val="00A714E0"/>
    <w:rsid w:val="00A7530D"/>
    <w:rsid w:val="00A82704"/>
    <w:rsid w:val="00A91988"/>
    <w:rsid w:val="00A968A2"/>
    <w:rsid w:val="00AB0AD2"/>
    <w:rsid w:val="00AC3FFF"/>
    <w:rsid w:val="00AC7211"/>
    <w:rsid w:val="00AD0044"/>
    <w:rsid w:val="00AF0F3B"/>
    <w:rsid w:val="00B1420E"/>
    <w:rsid w:val="00B15926"/>
    <w:rsid w:val="00B232D7"/>
    <w:rsid w:val="00B259FC"/>
    <w:rsid w:val="00B3476F"/>
    <w:rsid w:val="00B37260"/>
    <w:rsid w:val="00B511AF"/>
    <w:rsid w:val="00B54855"/>
    <w:rsid w:val="00B77BC5"/>
    <w:rsid w:val="00B854B0"/>
    <w:rsid w:val="00B9066A"/>
    <w:rsid w:val="00BB70DF"/>
    <w:rsid w:val="00BB76D8"/>
    <w:rsid w:val="00BC6E58"/>
    <w:rsid w:val="00C16759"/>
    <w:rsid w:val="00C20327"/>
    <w:rsid w:val="00C24A65"/>
    <w:rsid w:val="00C27E4E"/>
    <w:rsid w:val="00C417AE"/>
    <w:rsid w:val="00C42254"/>
    <w:rsid w:val="00C43BCC"/>
    <w:rsid w:val="00C969EF"/>
    <w:rsid w:val="00CA08D0"/>
    <w:rsid w:val="00D00C04"/>
    <w:rsid w:val="00D14D89"/>
    <w:rsid w:val="00D25C14"/>
    <w:rsid w:val="00D37752"/>
    <w:rsid w:val="00D47534"/>
    <w:rsid w:val="00D969CB"/>
    <w:rsid w:val="00DA1042"/>
    <w:rsid w:val="00DA45EC"/>
    <w:rsid w:val="00E3422C"/>
    <w:rsid w:val="00E543B2"/>
    <w:rsid w:val="00E62174"/>
    <w:rsid w:val="00E9589E"/>
    <w:rsid w:val="00E9651B"/>
    <w:rsid w:val="00EA0293"/>
    <w:rsid w:val="00EC30E6"/>
    <w:rsid w:val="00EE5B67"/>
    <w:rsid w:val="00F22A97"/>
    <w:rsid w:val="00F3415C"/>
    <w:rsid w:val="00F41FCC"/>
    <w:rsid w:val="00F42800"/>
    <w:rsid w:val="00F43627"/>
    <w:rsid w:val="00F57922"/>
    <w:rsid w:val="00F5792E"/>
    <w:rsid w:val="00F719C0"/>
    <w:rsid w:val="00F73C94"/>
    <w:rsid w:val="00FA652C"/>
    <w:rsid w:val="00FB6206"/>
    <w:rsid w:val="00FC5FE2"/>
    <w:rsid w:val="00FD4F69"/>
    <w:rsid w:val="00FE0D61"/>
    <w:rsid w:val="00FE20B1"/>
    <w:rsid w:val="00FE3DFA"/>
    <w:rsid w:val="00FF2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38E786"/>
  <w15:chartTrackingRefBased/>
  <w15:docId w15:val="{268E5E11-B55F-4B53-90D0-503F81209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Times New Roman" w:hAnsi="Arial" w:cs="Times New Roman"/>
        <w:lang w:val="en-AU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4E60"/>
  </w:style>
  <w:style w:type="paragraph" w:styleId="Heading1">
    <w:name w:val="heading 1"/>
    <w:next w:val="IndentParaLevel1"/>
    <w:qFormat/>
    <w:rsid w:val="003D0340"/>
    <w:pPr>
      <w:keepNext/>
      <w:numPr>
        <w:numId w:val="13"/>
      </w:numPr>
      <w:pBdr>
        <w:top w:val="single" w:sz="12" w:space="1" w:color="auto"/>
      </w:pBdr>
      <w:spacing w:after="220"/>
      <w:outlineLvl w:val="0"/>
    </w:pPr>
    <w:rPr>
      <w:rFonts w:cs="Arial"/>
      <w:b/>
      <w:bCs/>
      <w:sz w:val="28"/>
      <w:szCs w:val="32"/>
    </w:rPr>
  </w:style>
  <w:style w:type="paragraph" w:styleId="Heading2">
    <w:name w:val="heading 2"/>
    <w:next w:val="IndentParaLevel1"/>
    <w:qFormat/>
    <w:rsid w:val="003D0340"/>
    <w:pPr>
      <w:keepNext/>
      <w:numPr>
        <w:ilvl w:val="1"/>
        <w:numId w:val="13"/>
      </w:numPr>
      <w:spacing w:after="220"/>
      <w:outlineLvl w:val="1"/>
    </w:pPr>
    <w:rPr>
      <w:b/>
      <w:bCs/>
      <w:iCs/>
      <w:sz w:val="24"/>
      <w:szCs w:val="28"/>
    </w:rPr>
  </w:style>
  <w:style w:type="paragraph" w:styleId="Heading3">
    <w:name w:val="heading 3"/>
    <w:basedOn w:val="Normal"/>
    <w:qFormat/>
    <w:rsid w:val="003D0340"/>
    <w:pPr>
      <w:numPr>
        <w:ilvl w:val="2"/>
        <w:numId w:val="13"/>
      </w:numPr>
      <w:outlineLvl w:val="2"/>
    </w:pPr>
    <w:rPr>
      <w:rFonts w:cs="Arial"/>
      <w:bCs/>
      <w:szCs w:val="26"/>
      <w:lang w:eastAsia="en-AU"/>
    </w:rPr>
  </w:style>
  <w:style w:type="paragraph" w:styleId="Heading4">
    <w:name w:val="heading 4"/>
    <w:basedOn w:val="Normal"/>
    <w:qFormat/>
    <w:rsid w:val="003D0340"/>
    <w:pPr>
      <w:numPr>
        <w:ilvl w:val="3"/>
        <w:numId w:val="13"/>
      </w:numPr>
      <w:outlineLvl w:val="3"/>
    </w:pPr>
    <w:rPr>
      <w:bCs/>
      <w:szCs w:val="28"/>
      <w:lang w:eastAsia="en-AU"/>
    </w:rPr>
  </w:style>
  <w:style w:type="paragraph" w:styleId="Heading5">
    <w:name w:val="heading 5"/>
    <w:basedOn w:val="Normal"/>
    <w:qFormat/>
    <w:rsid w:val="003D0340"/>
    <w:pPr>
      <w:numPr>
        <w:ilvl w:val="4"/>
        <w:numId w:val="13"/>
      </w:numPr>
      <w:outlineLvl w:val="4"/>
    </w:pPr>
    <w:rPr>
      <w:bCs/>
      <w:iCs/>
      <w:szCs w:val="26"/>
      <w:lang w:eastAsia="en-AU"/>
    </w:rPr>
  </w:style>
  <w:style w:type="paragraph" w:styleId="Heading6">
    <w:name w:val="heading 6"/>
    <w:basedOn w:val="Normal"/>
    <w:qFormat/>
    <w:rsid w:val="003D0340"/>
    <w:pPr>
      <w:numPr>
        <w:ilvl w:val="5"/>
        <w:numId w:val="13"/>
      </w:numPr>
      <w:outlineLvl w:val="5"/>
    </w:pPr>
    <w:rPr>
      <w:bCs/>
      <w:szCs w:val="22"/>
      <w:lang w:eastAsia="en-AU"/>
    </w:rPr>
  </w:style>
  <w:style w:type="paragraph" w:styleId="Heading7">
    <w:name w:val="heading 7"/>
    <w:basedOn w:val="Normal"/>
    <w:qFormat/>
    <w:rsid w:val="003D0340"/>
    <w:pPr>
      <w:numPr>
        <w:ilvl w:val="6"/>
        <w:numId w:val="13"/>
      </w:numPr>
      <w:outlineLvl w:val="6"/>
    </w:pPr>
    <w:rPr>
      <w:lang w:eastAsia="en-AU"/>
    </w:rPr>
  </w:style>
  <w:style w:type="paragraph" w:styleId="Heading8">
    <w:name w:val="heading 8"/>
    <w:basedOn w:val="Normal"/>
    <w:qFormat/>
    <w:rsid w:val="003D0340"/>
    <w:pPr>
      <w:numPr>
        <w:ilvl w:val="7"/>
        <w:numId w:val="13"/>
      </w:numPr>
      <w:outlineLvl w:val="7"/>
    </w:pPr>
    <w:rPr>
      <w:iCs/>
      <w:lang w:eastAsia="en-AU"/>
    </w:rPr>
  </w:style>
  <w:style w:type="paragraph" w:styleId="Heading9">
    <w:name w:val="heading 9"/>
    <w:basedOn w:val="Normal"/>
    <w:next w:val="Normal"/>
    <w:qFormat/>
    <w:rsid w:val="003D0340"/>
    <w:pPr>
      <w:keepNext/>
      <w:numPr>
        <w:ilvl w:val="8"/>
        <w:numId w:val="13"/>
      </w:numPr>
      <w:outlineLvl w:val="8"/>
    </w:pPr>
    <w:rPr>
      <w:rFonts w:cs="Arial"/>
      <w:b/>
      <w:sz w:val="24"/>
      <w:szCs w:val="22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ltOpt">
    <w:name w:val="AltOpt"/>
    <w:basedOn w:val="DefaultParagraphFont"/>
    <w:rsid w:val="003D0340"/>
    <w:rPr>
      <w:rFonts w:ascii="Arial" w:hAnsi="Arial"/>
      <w:b/>
      <w:color w:val="FFFF99"/>
      <w:sz w:val="20"/>
      <w:szCs w:val="22"/>
      <w:shd w:val="clear" w:color="auto" w:fill="808080"/>
    </w:rPr>
  </w:style>
  <w:style w:type="paragraph" w:customStyle="1" w:styleId="AnnexureHeading">
    <w:name w:val="Annexure Heading"/>
    <w:basedOn w:val="Normal"/>
    <w:next w:val="Normal"/>
    <w:rsid w:val="002432BB"/>
    <w:pPr>
      <w:pageBreakBefore/>
      <w:numPr>
        <w:numId w:val="1"/>
      </w:numPr>
      <w:outlineLvl w:val="0"/>
    </w:pPr>
    <w:rPr>
      <w:b/>
      <w:sz w:val="24"/>
    </w:rPr>
  </w:style>
  <w:style w:type="paragraph" w:customStyle="1" w:styleId="AttachmentHeading">
    <w:name w:val="Attachment Heading"/>
    <w:basedOn w:val="Normal"/>
    <w:next w:val="Normal"/>
    <w:rsid w:val="002432BB"/>
    <w:pPr>
      <w:pageBreakBefore/>
      <w:numPr>
        <w:numId w:val="2"/>
      </w:numPr>
      <w:outlineLvl w:val="0"/>
    </w:pPr>
    <w:rPr>
      <w:b/>
      <w:sz w:val="24"/>
      <w:szCs w:val="22"/>
    </w:rPr>
  </w:style>
  <w:style w:type="paragraph" w:customStyle="1" w:styleId="IndentParaLevel1">
    <w:name w:val="IndentParaLevel1"/>
    <w:basedOn w:val="Normal"/>
    <w:rsid w:val="00CA08D0"/>
    <w:pPr>
      <w:numPr>
        <w:numId w:val="27"/>
      </w:numPr>
    </w:pPr>
  </w:style>
  <w:style w:type="paragraph" w:customStyle="1" w:styleId="Commentary">
    <w:name w:val="Commentary"/>
    <w:basedOn w:val="IndentParaLevel1"/>
    <w:rsid w:val="00FF2395"/>
    <w:pPr>
      <w:numPr>
        <w:numId w:val="0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ind w:left="964"/>
    </w:pPr>
    <w:rPr>
      <w:bCs/>
      <w:color w:val="800080"/>
    </w:rPr>
  </w:style>
  <w:style w:type="paragraph" w:customStyle="1" w:styleId="CUNumber1">
    <w:name w:val="CU_Number1"/>
    <w:basedOn w:val="Normal"/>
    <w:rsid w:val="003D0340"/>
    <w:pPr>
      <w:numPr>
        <w:numId w:val="9"/>
      </w:numPr>
      <w:outlineLvl w:val="0"/>
    </w:pPr>
  </w:style>
  <w:style w:type="paragraph" w:customStyle="1" w:styleId="CUNumber2">
    <w:name w:val="CU_Number2"/>
    <w:basedOn w:val="Normal"/>
    <w:rsid w:val="003D0340"/>
    <w:pPr>
      <w:numPr>
        <w:ilvl w:val="1"/>
        <w:numId w:val="9"/>
      </w:numPr>
      <w:outlineLvl w:val="1"/>
    </w:pPr>
  </w:style>
  <w:style w:type="paragraph" w:customStyle="1" w:styleId="CUNumber3">
    <w:name w:val="CU_Number3"/>
    <w:basedOn w:val="Normal"/>
    <w:rsid w:val="003D0340"/>
    <w:pPr>
      <w:numPr>
        <w:ilvl w:val="2"/>
        <w:numId w:val="9"/>
      </w:numPr>
      <w:outlineLvl w:val="2"/>
    </w:pPr>
  </w:style>
  <w:style w:type="paragraph" w:customStyle="1" w:styleId="CUNumber4">
    <w:name w:val="CU_Number4"/>
    <w:basedOn w:val="Normal"/>
    <w:rsid w:val="003D0340"/>
    <w:pPr>
      <w:numPr>
        <w:ilvl w:val="3"/>
        <w:numId w:val="9"/>
      </w:numPr>
      <w:outlineLvl w:val="3"/>
    </w:pPr>
  </w:style>
  <w:style w:type="paragraph" w:customStyle="1" w:styleId="CUNumber5">
    <w:name w:val="CU_Number5"/>
    <w:basedOn w:val="Normal"/>
    <w:rsid w:val="003D0340"/>
    <w:pPr>
      <w:numPr>
        <w:ilvl w:val="4"/>
        <w:numId w:val="9"/>
      </w:numPr>
      <w:outlineLvl w:val="4"/>
    </w:pPr>
  </w:style>
  <w:style w:type="paragraph" w:customStyle="1" w:styleId="CUNumber6">
    <w:name w:val="CU_Number6"/>
    <w:basedOn w:val="Normal"/>
    <w:rsid w:val="003D0340"/>
    <w:pPr>
      <w:numPr>
        <w:ilvl w:val="5"/>
        <w:numId w:val="9"/>
      </w:numPr>
      <w:outlineLvl w:val="5"/>
    </w:pPr>
  </w:style>
  <w:style w:type="paragraph" w:customStyle="1" w:styleId="CUNumber7">
    <w:name w:val="CU_Number7"/>
    <w:basedOn w:val="Normal"/>
    <w:rsid w:val="003D0340"/>
    <w:pPr>
      <w:numPr>
        <w:ilvl w:val="6"/>
        <w:numId w:val="9"/>
      </w:numPr>
      <w:outlineLvl w:val="6"/>
    </w:pPr>
  </w:style>
  <w:style w:type="paragraph" w:customStyle="1" w:styleId="CUNumber8">
    <w:name w:val="CU_Number8"/>
    <w:basedOn w:val="Normal"/>
    <w:rsid w:val="003D0340"/>
    <w:pPr>
      <w:numPr>
        <w:ilvl w:val="7"/>
        <w:numId w:val="9"/>
      </w:numPr>
      <w:outlineLvl w:val="7"/>
    </w:pPr>
  </w:style>
  <w:style w:type="paragraph" w:customStyle="1" w:styleId="Definition">
    <w:name w:val="Definition"/>
    <w:basedOn w:val="Normal"/>
    <w:rsid w:val="003D0340"/>
    <w:pPr>
      <w:numPr>
        <w:numId w:val="11"/>
      </w:numPr>
    </w:pPr>
    <w:rPr>
      <w:szCs w:val="22"/>
      <w:lang w:eastAsia="en-AU"/>
    </w:rPr>
  </w:style>
  <w:style w:type="paragraph" w:customStyle="1" w:styleId="DefinitionNum2">
    <w:name w:val="DefinitionNum2"/>
    <w:basedOn w:val="Normal"/>
    <w:rsid w:val="003D0340"/>
    <w:pPr>
      <w:numPr>
        <w:ilvl w:val="1"/>
        <w:numId w:val="11"/>
      </w:numPr>
    </w:pPr>
    <w:rPr>
      <w:color w:val="000000"/>
      <w:lang w:eastAsia="en-AU"/>
    </w:rPr>
  </w:style>
  <w:style w:type="paragraph" w:customStyle="1" w:styleId="DefinitionNum3">
    <w:name w:val="DefinitionNum3"/>
    <w:basedOn w:val="Normal"/>
    <w:rsid w:val="003D0340"/>
    <w:pPr>
      <w:numPr>
        <w:ilvl w:val="2"/>
        <w:numId w:val="11"/>
      </w:numPr>
      <w:outlineLvl w:val="2"/>
    </w:pPr>
    <w:rPr>
      <w:color w:val="000000"/>
      <w:szCs w:val="22"/>
      <w:lang w:eastAsia="en-AU"/>
    </w:rPr>
  </w:style>
  <w:style w:type="paragraph" w:customStyle="1" w:styleId="DefinitionNum4">
    <w:name w:val="DefinitionNum4"/>
    <w:basedOn w:val="Normal"/>
    <w:rsid w:val="003D0340"/>
    <w:pPr>
      <w:numPr>
        <w:ilvl w:val="3"/>
        <w:numId w:val="11"/>
      </w:numPr>
    </w:pPr>
    <w:rPr>
      <w:lang w:eastAsia="en-AU"/>
    </w:rPr>
  </w:style>
  <w:style w:type="paragraph" w:customStyle="1" w:styleId="EndIdentifier">
    <w:name w:val="EndIdentifier"/>
    <w:basedOn w:val="Commentary"/>
    <w:rsid w:val="002432B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</w:pPr>
    <w:rPr>
      <w:i/>
    </w:rPr>
  </w:style>
  <w:style w:type="character" w:styleId="EndnoteReference">
    <w:name w:val="endnote reference"/>
    <w:basedOn w:val="DefaultParagraphFont"/>
    <w:rsid w:val="003D0340"/>
    <w:rPr>
      <w:rFonts w:ascii="Arial" w:hAnsi="Arial"/>
      <w:sz w:val="20"/>
      <w:vertAlign w:val="superscript"/>
    </w:rPr>
  </w:style>
  <w:style w:type="paragraph" w:customStyle="1" w:styleId="ExhibitHeading">
    <w:name w:val="Exhibit Heading"/>
    <w:basedOn w:val="Normal"/>
    <w:next w:val="Normal"/>
    <w:rsid w:val="002432BB"/>
    <w:pPr>
      <w:pageBreakBefore/>
      <w:numPr>
        <w:numId w:val="4"/>
      </w:numPr>
      <w:outlineLvl w:val="0"/>
    </w:pPr>
    <w:rPr>
      <w:b/>
      <w:sz w:val="24"/>
    </w:rPr>
  </w:style>
  <w:style w:type="character" w:styleId="FootnoteReference">
    <w:name w:val="footnote reference"/>
    <w:basedOn w:val="DefaultParagraphFont"/>
    <w:rsid w:val="00A7530D"/>
    <w:rPr>
      <w:rFonts w:ascii="Arial" w:hAnsi="Arial"/>
      <w:sz w:val="18"/>
      <w:vertAlign w:val="superscript"/>
    </w:rPr>
  </w:style>
  <w:style w:type="character" w:styleId="Hyperlink">
    <w:name w:val="Hyperlink"/>
    <w:basedOn w:val="DefaultParagraphFont"/>
    <w:rsid w:val="003A570C"/>
    <w:rPr>
      <w:color w:val="0000FF"/>
      <w:u w:val="single"/>
    </w:rPr>
  </w:style>
  <w:style w:type="character" w:customStyle="1" w:styleId="IDDVariableMarker">
    <w:name w:val="IDDVariableMarker"/>
    <w:basedOn w:val="DefaultParagraphFont"/>
    <w:rsid w:val="00FF2395"/>
    <w:rPr>
      <w:b/>
    </w:rPr>
  </w:style>
  <w:style w:type="paragraph" w:customStyle="1" w:styleId="IndentParaLevel2">
    <w:name w:val="IndentParaLevel2"/>
    <w:basedOn w:val="Normal"/>
    <w:rsid w:val="00CA08D0"/>
    <w:pPr>
      <w:numPr>
        <w:ilvl w:val="1"/>
        <w:numId w:val="27"/>
      </w:numPr>
    </w:pPr>
  </w:style>
  <w:style w:type="paragraph" w:customStyle="1" w:styleId="IndentParaLevel3">
    <w:name w:val="IndentParaLevel3"/>
    <w:basedOn w:val="Normal"/>
    <w:rsid w:val="00CA08D0"/>
    <w:pPr>
      <w:numPr>
        <w:ilvl w:val="2"/>
        <w:numId w:val="27"/>
      </w:numPr>
    </w:pPr>
  </w:style>
  <w:style w:type="paragraph" w:customStyle="1" w:styleId="IndentParaLevel4">
    <w:name w:val="IndentParaLevel4"/>
    <w:basedOn w:val="Normal"/>
    <w:rsid w:val="00CA08D0"/>
    <w:pPr>
      <w:numPr>
        <w:ilvl w:val="3"/>
        <w:numId w:val="27"/>
      </w:numPr>
    </w:pPr>
  </w:style>
  <w:style w:type="paragraph" w:customStyle="1" w:styleId="IndentParaLevel5">
    <w:name w:val="IndentParaLevel5"/>
    <w:basedOn w:val="Normal"/>
    <w:rsid w:val="00CA08D0"/>
    <w:pPr>
      <w:numPr>
        <w:ilvl w:val="4"/>
        <w:numId w:val="27"/>
      </w:numPr>
    </w:pPr>
  </w:style>
  <w:style w:type="paragraph" w:customStyle="1" w:styleId="IndentParaLevel6">
    <w:name w:val="IndentParaLevel6"/>
    <w:basedOn w:val="Normal"/>
    <w:rsid w:val="00CA08D0"/>
    <w:pPr>
      <w:numPr>
        <w:ilvl w:val="5"/>
        <w:numId w:val="27"/>
      </w:numPr>
    </w:pPr>
  </w:style>
  <w:style w:type="paragraph" w:styleId="ListBullet">
    <w:name w:val="List Bullet"/>
    <w:basedOn w:val="Normal"/>
    <w:rsid w:val="002432BB"/>
    <w:pPr>
      <w:numPr>
        <w:numId w:val="7"/>
      </w:numPr>
    </w:pPr>
  </w:style>
  <w:style w:type="paragraph" w:styleId="ListBullet2">
    <w:name w:val="List Bullet 2"/>
    <w:basedOn w:val="Normal"/>
    <w:rsid w:val="002432BB"/>
    <w:pPr>
      <w:numPr>
        <w:ilvl w:val="1"/>
        <w:numId w:val="7"/>
      </w:numPr>
    </w:pPr>
  </w:style>
  <w:style w:type="paragraph" w:styleId="ListBullet3">
    <w:name w:val="List Bullet 3"/>
    <w:basedOn w:val="Normal"/>
    <w:rsid w:val="002432BB"/>
    <w:pPr>
      <w:numPr>
        <w:ilvl w:val="2"/>
        <w:numId w:val="7"/>
      </w:numPr>
    </w:pPr>
  </w:style>
  <w:style w:type="paragraph" w:styleId="ListBullet4">
    <w:name w:val="List Bullet 4"/>
    <w:basedOn w:val="Normal"/>
    <w:rsid w:val="002432BB"/>
    <w:pPr>
      <w:numPr>
        <w:ilvl w:val="3"/>
        <w:numId w:val="7"/>
      </w:numPr>
    </w:pPr>
  </w:style>
  <w:style w:type="paragraph" w:styleId="ListBullet5">
    <w:name w:val="List Bullet 5"/>
    <w:basedOn w:val="Normal"/>
    <w:rsid w:val="002432BB"/>
    <w:pPr>
      <w:numPr>
        <w:ilvl w:val="4"/>
        <w:numId w:val="7"/>
      </w:numPr>
    </w:pPr>
  </w:style>
  <w:style w:type="paragraph" w:customStyle="1" w:styleId="MinorTitleArial">
    <w:name w:val="Minor_Title_Arial"/>
    <w:next w:val="Normal"/>
    <w:rsid w:val="002432BB"/>
    <w:pPr>
      <w:spacing w:after="0"/>
    </w:pPr>
    <w:rPr>
      <w:rFonts w:cs="Arial"/>
      <w:color w:val="000000"/>
      <w:sz w:val="18"/>
      <w:szCs w:val="18"/>
    </w:rPr>
  </w:style>
  <w:style w:type="character" w:styleId="PageNumber">
    <w:name w:val="page number"/>
    <w:basedOn w:val="DefaultParagraphFont"/>
    <w:semiHidden/>
    <w:rsid w:val="003D0340"/>
    <w:rPr>
      <w:rFonts w:ascii="Arial" w:hAnsi="Arial"/>
      <w:sz w:val="18"/>
    </w:rPr>
  </w:style>
  <w:style w:type="paragraph" w:customStyle="1" w:styleId="ScheduleHeading">
    <w:name w:val="Schedule Heading"/>
    <w:basedOn w:val="Normal"/>
    <w:next w:val="Normal"/>
    <w:rsid w:val="003D0340"/>
    <w:pPr>
      <w:pageBreakBefore/>
      <w:numPr>
        <w:numId w:val="15"/>
      </w:numPr>
      <w:outlineLvl w:val="0"/>
    </w:pPr>
    <w:rPr>
      <w:b/>
      <w:sz w:val="24"/>
      <w:lang w:eastAsia="en-AU"/>
    </w:rPr>
  </w:style>
  <w:style w:type="paragraph" w:customStyle="1" w:styleId="Schedule1">
    <w:name w:val="Schedule_1"/>
    <w:basedOn w:val="Normal"/>
    <w:next w:val="IndentParaLevel1"/>
    <w:rsid w:val="003D0340"/>
    <w:pPr>
      <w:keepNext/>
      <w:numPr>
        <w:ilvl w:val="1"/>
        <w:numId w:val="15"/>
      </w:numPr>
      <w:pBdr>
        <w:top w:val="single" w:sz="12" w:space="1" w:color="auto"/>
      </w:pBdr>
      <w:outlineLvl w:val="0"/>
    </w:pPr>
    <w:rPr>
      <w:b/>
      <w:sz w:val="28"/>
      <w:lang w:eastAsia="en-AU"/>
    </w:rPr>
  </w:style>
  <w:style w:type="paragraph" w:customStyle="1" w:styleId="Schedule2">
    <w:name w:val="Schedule_2"/>
    <w:basedOn w:val="Normal"/>
    <w:next w:val="IndentParaLevel1"/>
    <w:rsid w:val="003D0340"/>
    <w:pPr>
      <w:keepNext/>
      <w:numPr>
        <w:ilvl w:val="2"/>
        <w:numId w:val="15"/>
      </w:numPr>
      <w:outlineLvl w:val="1"/>
    </w:pPr>
    <w:rPr>
      <w:b/>
      <w:sz w:val="24"/>
      <w:lang w:eastAsia="en-AU"/>
    </w:rPr>
  </w:style>
  <w:style w:type="paragraph" w:customStyle="1" w:styleId="Schedule3">
    <w:name w:val="Schedule_3"/>
    <w:basedOn w:val="Normal"/>
    <w:rsid w:val="003D0340"/>
    <w:pPr>
      <w:numPr>
        <w:ilvl w:val="3"/>
        <w:numId w:val="15"/>
      </w:numPr>
      <w:outlineLvl w:val="2"/>
    </w:pPr>
    <w:rPr>
      <w:lang w:eastAsia="en-AU"/>
    </w:rPr>
  </w:style>
  <w:style w:type="paragraph" w:customStyle="1" w:styleId="Schedule4">
    <w:name w:val="Schedule_4"/>
    <w:basedOn w:val="Normal"/>
    <w:rsid w:val="003D0340"/>
    <w:pPr>
      <w:numPr>
        <w:ilvl w:val="4"/>
        <w:numId w:val="15"/>
      </w:numPr>
      <w:outlineLvl w:val="3"/>
    </w:pPr>
    <w:rPr>
      <w:lang w:eastAsia="en-AU"/>
    </w:rPr>
  </w:style>
  <w:style w:type="paragraph" w:customStyle="1" w:styleId="Schedule5">
    <w:name w:val="Schedule_5"/>
    <w:basedOn w:val="Normal"/>
    <w:rsid w:val="003D0340"/>
    <w:pPr>
      <w:numPr>
        <w:ilvl w:val="5"/>
        <w:numId w:val="15"/>
      </w:numPr>
      <w:outlineLvl w:val="5"/>
    </w:pPr>
    <w:rPr>
      <w:lang w:eastAsia="en-AU"/>
    </w:rPr>
  </w:style>
  <w:style w:type="paragraph" w:customStyle="1" w:styleId="Schedule6">
    <w:name w:val="Schedule_6"/>
    <w:basedOn w:val="Normal"/>
    <w:rsid w:val="003D0340"/>
    <w:pPr>
      <w:numPr>
        <w:ilvl w:val="6"/>
        <w:numId w:val="15"/>
      </w:numPr>
      <w:outlineLvl w:val="6"/>
    </w:pPr>
    <w:rPr>
      <w:lang w:eastAsia="en-AU"/>
    </w:rPr>
  </w:style>
  <w:style w:type="paragraph" w:customStyle="1" w:styleId="Schedule7">
    <w:name w:val="Schedule_7"/>
    <w:basedOn w:val="Normal"/>
    <w:rsid w:val="003D0340"/>
    <w:pPr>
      <w:numPr>
        <w:ilvl w:val="7"/>
        <w:numId w:val="15"/>
      </w:numPr>
      <w:outlineLvl w:val="7"/>
    </w:pPr>
    <w:rPr>
      <w:lang w:eastAsia="en-AU"/>
    </w:rPr>
  </w:style>
  <w:style w:type="paragraph" w:customStyle="1" w:styleId="Schedule8">
    <w:name w:val="Schedule_8"/>
    <w:basedOn w:val="Normal"/>
    <w:rsid w:val="003D0340"/>
    <w:pPr>
      <w:numPr>
        <w:ilvl w:val="8"/>
        <w:numId w:val="15"/>
      </w:numPr>
      <w:outlineLvl w:val="8"/>
    </w:pPr>
    <w:rPr>
      <w:lang w:eastAsia="en-AU"/>
    </w:rPr>
  </w:style>
  <w:style w:type="paragraph" w:styleId="NormalWeb">
    <w:name w:val="Normal (Web)"/>
    <w:basedOn w:val="Normal"/>
    <w:uiPriority w:val="99"/>
    <w:semiHidden/>
    <w:unhideWhenUsed/>
    <w:rsid w:val="007A1BE2"/>
    <w:rPr>
      <w:szCs w:val="24"/>
    </w:rPr>
  </w:style>
  <w:style w:type="paragraph" w:customStyle="1" w:styleId="TitleArial">
    <w:name w:val="Title_Arial"/>
    <w:next w:val="Normal"/>
    <w:rsid w:val="003D0340"/>
    <w:pPr>
      <w:spacing w:after="0"/>
      <w:outlineLvl w:val="0"/>
    </w:pPr>
    <w:rPr>
      <w:rFonts w:cs="Arial"/>
      <w:bCs/>
      <w:sz w:val="44"/>
      <w:szCs w:val="44"/>
    </w:rPr>
  </w:style>
  <w:style w:type="paragraph" w:styleId="TOC1">
    <w:name w:val="toc 1"/>
    <w:basedOn w:val="Normal"/>
    <w:next w:val="Normal"/>
    <w:uiPriority w:val="39"/>
    <w:rsid w:val="00FF2395"/>
    <w:pPr>
      <w:tabs>
        <w:tab w:val="left" w:pos="964"/>
        <w:tab w:val="right" w:leader="dot" w:pos="9356"/>
      </w:tabs>
      <w:spacing w:before="120" w:after="120"/>
      <w:ind w:left="964" w:right="1134" w:hanging="964"/>
    </w:pPr>
    <w:rPr>
      <w:b/>
    </w:rPr>
  </w:style>
  <w:style w:type="paragraph" w:styleId="TOC2">
    <w:name w:val="toc 2"/>
    <w:basedOn w:val="Normal"/>
    <w:next w:val="Normal"/>
    <w:rsid w:val="00FF2395"/>
    <w:pPr>
      <w:tabs>
        <w:tab w:val="left" w:pos="1928"/>
        <w:tab w:val="right" w:leader="dot" w:pos="9356"/>
      </w:tabs>
      <w:spacing w:after="0"/>
      <w:ind w:left="1928" w:right="1134" w:hanging="964"/>
    </w:pPr>
  </w:style>
  <w:style w:type="paragraph" w:styleId="TOC3">
    <w:name w:val="toc 3"/>
    <w:basedOn w:val="Normal"/>
    <w:next w:val="Normal"/>
    <w:autoRedefine/>
    <w:semiHidden/>
    <w:rsid w:val="00FF2395"/>
    <w:pPr>
      <w:ind w:left="440"/>
    </w:pPr>
  </w:style>
  <w:style w:type="paragraph" w:styleId="TOC4">
    <w:name w:val="toc 4"/>
    <w:basedOn w:val="Normal"/>
    <w:next w:val="Normal"/>
    <w:autoRedefine/>
    <w:uiPriority w:val="39"/>
    <w:rsid w:val="00FF2395"/>
    <w:pPr>
      <w:ind w:left="660"/>
    </w:pPr>
  </w:style>
  <w:style w:type="paragraph" w:styleId="TOC5">
    <w:name w:val="toc 5"/>
    <w:basedOn w:val="Normal"/>
    <w:next w:val="Normal"/>
    <w:autoRedefine/>
    <w:uiPriority w:val="39"/>
    <w:rsid w:val="00FF2395"/>
    <w:pPr>
      <w:ind w:left="880"/>
    </w:pPr>
  </w:style>
  <w:style w:type="paragraph" w:styleId="TOC6">
    <w:name w:val="toc 6"/>
    <w:basedOn w:val="Normal"/>
    <w:next w:val="Normal"/>
    <w:autoRedefine/>
    <w:semiHidden/>
    <w:rsid w:val="00FF2395"/>
    <w:pPr>
      <w:ind w:left="1100"/>
    </w:pPr>
  </w:style>
  <w:style w:type="paragraph" w:styleId="TOC7">
    <w:name w:val="toc 7"/>
    <w:basedOn w:val="Normal"/>
    <w:next w:val="Normal"/>
    <w:autoRedefine/>
    <w:semiHidden/>
    <w:rsid w:val="00FF2395"/>
    <w:pPr>
      <w:ind w:left="1320"/>
    </w:pPr>
  </w:style>
  <w:style w:type="paragraph" w:styleId="TOC8">
    <w:name w:val="toc 8"/>
    <w:basedOn w:val="Normal"/>
    <w:next w:val="Normal"/>
    <w:autoRedefine/>
    <w:semiHidden/>
    <w:rsid w:val="00FF2395"/>
    <w:pPr>
      <w:ind w:left="1540"/>
    </w:pPr>
  </w:style>
  <w:style w:type="paragraph" w:styleId="TOC9">
    <w:name w:val="toc 9"/>
    <w:basedOn w:val="Normal"/>
    <w:next w:val="Normal"/>
    <w:semiHidden/>
    <w:rsid w:val="00FF2395"/>
    <w:pPr>
      <w:ind w:left="1758"/>
    </w:pPr>
  </w:style>
  <w:style w:type="paragraph" w:customStyle="1" w:styleId="TOCHeader">
    <w:name w:val="TOCHeader"/>
    <w:basedOn w:val="Normal"/>
    <w:rsid w:val="002432BB"/>
    <w:pPr>
      <w:keepNext/>
    </w:pPr>
    <w:rPr>
      <w:b/>
      <w:sz w:val="24"/>
    </w:rPr>
  </w:style>
  <w:style w:type="numbering" w:customStyle="1" w:styleId="CUNumber">
    <w:name w:val="CU_Number"/>
    <w:uiPriority w:val="99"/>
    <w:rsid w:val="003D0340"/>
    <w:pPr>
      <w:numPr>
        <w:numId w:val="5"/>
      </w:numPr>
    </w:pPr>
  </w:style>
  <w:style w:type="numbering" w:customStyle="1" w:styleId="CUHeading">
    <w:name w:val="CU_Heading"/>
    <w:uiPriority w:val="99"/>
    <w:rsid w:val="003D0340"/>
    <w:pPr>
      <w:numPr>
        <w:numId w:val="12"/>
      </w:numPr>
    </w:pPr>
  </w:style>
  <w:style w:type="numbering" w:customStyle="1" w:styleId="CUIndent">
    <w:name w:val="CU_Indent"/>
    <w:uiPriority w:val="99"/>
    <w:rsid w:val="00CA08D0"/>
    <w:pPr>
      <w:numPr>
        <w:numId w:val="6"/>
      </w:numPr>
    </w:pPr>
  </w:style>
  <w:style w:type="numbering" w:customStyle="1" w:styleId="CUSchedule">
    <w:name w:val="CU_Schedule"/>
    <w:uiPriority w:val="99"/>
    <w:rsid w:val="003D0340"/>
    <w:pPr>
      <w:numPr>
        <w:numId w:val="14"/>
      </w:numPr>
    </w:pPr>
  </w:style>
  <w:style w:type="numbering" w:customStyle="1" w:styleId="CUBullet">
    <w:name w:val="CU_Bullet"/>
    <w:uiPriority w:val="99"/>
    <w:rsid w:val="002432BB"/>
    <w:pPr>
      <w:numPr>
        <w:numId w:val="7"/>
      </w:numPr>
    </w:pPr>
  </w:style>
  <w:style w:type="numbering" w:customStyle="1" w:styleId="CUTable">
    <w:name w:val="CU_Table"/>
    <w:uiPriority w:val="99"/>
    <w:rsid w:val="003D0340"/>
    <w:pPr>
      <w:numPr>
        <w:numId w:val="8"/>
      </w:numPr>
    </w:pPr>
  </w:style>
  <w:style w:type="paragraph" w:customStyle="1" w:styleId="CUTable1">
    <w:name w:val="CU_Table1"/>
    <w:basedOn w:val="Normal"/>
    <w:rsid w:val="003D0340"/>
    <w:pPr>
      <w:numPr>
        <w:numId w:val="28"/>
      </w:numPr>
      <w:outlineLvl w:val="0"/>
    </w:pPr>
  </w:style>
  <w:style w:type="paragraph" w:customStyle="1" w:styleId="CUTable2">
    <w:name w:val="CU_Table2"/>
    <w:basedOn w:val="Normal"/>
    <w:rsid w:val="003D0340"/>
    <w:pPr>
      <w:numPr>
        <w:ilvl w:val="1"/>
        <w:numId w:val="28"/>
      </w:numPr>
      <w:outlineLvl w:val="2"/>
    </w:pPr>
  </w:style>
  <w:style w:type="paragraph" w:customStyle="1" w:styleId="CUTable3">
    <w:name w:val="CU_Table3"/>
    <w:basedOn w:val="Normal"/>
    <w:rsid w:val="003D0340"/>
    <w:pPr>
      <w:numPr>
        <w:ilvl w:val="2"/>
        <w:numId w:val="28"/>
      </w:numPr>
      <w:outlineLvl w:val="3"/>
    </w:pPr>
  </w:style>
  <w:style w:type="paragraph" w:customStyle="1" w:styleId="CUTable4">
    <w:name w:val="CU_Table4"/>
    <w:basedOn w:val="Normal"/>
    <w:rsid w:val="003D0340"/>
    <w:pPr>
      <w:numPr>
        <w:ilvl w:val="3"/>
        <w:numId w:val="28"/>
      </w:numPr>
      <w:outlineLvl w:val="4"/>
    </w:pPr>
  </w:style>
  <w:style w:type="paragraph" w:styleId="Header">
    <w:name w:val="header"/>
    <w:basedOn w:val="Normal"/>
    <w:link w:val="HeaderChar"/>
    <w:unhideWhenUsed/>
    <w:rsid w:val="006B0E8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6B0E85"/>
    <w:rPr>
      <w:rFonts w:ascii="Times New Roman" w:hAnsi="Times New Roman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524805"/>
    <w:pPr>
      <w:spacing w:after="0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524805"/>
    <w:rPr>
      <w:sz w:val="18"/>
    </w:rPr>
  </w:style>
  <w:style w:type="paragraph" w:styleId="Title">
    <w:name w:val="Title"/>
    <w:basedOn w:val="Normal"/>
    <w:link w:val="TitleChar"/>
    <w:qFormat/>
    <w:rsid w:val="003A570C"/>
    <w:pPr>
      <w:keepNext/>
    </w:pPr>
    <w:rPr>
      <w:rFonts w:cs="Arial"/>
      <w:b/>
      <w:bCs/>
      <w:sz w:val="28"/>
      <w:szCs w:val="32"/>
    </w:rPr>
  </w:style>
  <w:style w:type="character" w:customStyle="1" w:styleId="TitleChar">
    <w:name w:val="Title Char"/>
    <w:basedOn w:val="DefaultParagraphFont"/>
    <w:link w:val="Title"/>
    <w:rsid w:val="003A570C"/>
    <w:rPr>
      <w:rFonts w:ascii="Arial" w:hAnsi="Arial" w:cs="Arial"/>
      <w:b/>
      <w:bCs/>
      <w:sz w:val="28"/>
      <w:szCs w:val="32"/>
    </w:rPr>
  </w:style>
  <w:style w:type="paragraph" w:styleId="Subtitle">
    <w:name w:val="Subtitle"/>
    <w:basedOn w:val="Normal"/>
    <w:link w:val="SubtitleChar"/>
    <w:qFormat/>
    <w:rsid w:val="003A570C"/>
    <w:pPr>
      <w:keepNext/>
    </w:pPr>
    <w:rPr>
      <w:rFonts w:cs="Arial"/>
      <w:b/>
      <w:sz w:val="24"/>
    </w:rPr>
  </w:style>
  <w:style w:type="character" w:customStyle="1" w:styleId="SubtitleChar">
    <w:name w:val="Subtitle Char"/>
    <w:basedOn w:val="DefaultParagraphFont"/>
    <w:link w:val="Subtitle"/>
    <w:rsid w:val="003A570C"/>
    <w:rPr>
      <w:rFonts w:ascii="Arial" w:hAnsi="Arial" w:cs="Arial"/>
      <w:b/>
      <w:sz w:val="24"/>
      <w:szCs w:val="24"/>
    </w:rPr>
  </w:style>
  <w:style w:type="paragraph" w:styleId="EndnoteText">
    <w:name w:val="endnote text"/>
    <w:basedOn w:val="Normal"/>
    <w:link w:val="EndnoteTextChar"/>
    <w:rsid w:val="003A570C"/>
  </w:style>
  <w:style w:type="character" w:customStyle="1" w:styleId="EndnoteTextChar">
    <w:name w:val="Endnote Text Char"/>
    <w:basedOn w:val="DefaultParagraphFont"/>
    <w:link w:val="EndnoteText"/>
    <w:rsid w:val="003A570C"/>
    <w:rPr>
      <w:rFonts w:ascii="Times New Roman" w:hAnsi="Times New Roman" w:cs="Times New Roman"/>
      <w:sz w:val="20"/>
      <w:szCs w:val="20"/>
    </w:rPr>
  </w:style>
  <w:style w:type="paragraph" w:styleId="FootnoteText">
    <w:name w:val="footnote text"/>
    <w:basedOn w:val="Normal"/>
    <w:link w:val="FootnoteTextChar"/>
    <w:rsid w:val="00A7530D"/>
    <w:rPr>
      <w:sz w:val="18"/>
    </w:rPr>
  </w:style>
  <w:style w:type="character" w:customStyle="1" w:styleId="FootnoteTextChar">
    <w:name w:val="Footnote Text Char"/>
    <w:basedOn w:val="DefaultParagraphFont"/>
    <w:link w:val="FootnoteText"/>
    <w:rsid w:val="00A7530D"/>
    <w:rPr>
      <w:sz w:val="18"/>
    </w:rPr>
  </w:style>
  <w:style w:type="paragraph" w:customStyle="1" w:styleId="CUTable5">
    <w:name w:val="CU_Table5"/>
    <w:basedOn w:val="Normal"/>
    <w:rsid w:val="003D0340"/>
    <w:pPr>
      <w:numPr>
        <w:ilvl w:val="4"/>
        <w:numId w:val="28"/>
      </w:numPr>
      <w:outlineLvl w:val="4"/>
    </w:pPr>
  </w:style>
  <w:style w:type="table" w:styleId="TableGrid">
    <w:name w:val="Table Grid"/>
    <w:basedOn w:val="TableNormal"/>
    <w:uiPriority w:val="59"/>
    <w:rsid w:val="00524805"/>
    <w:pPr>
      <w:spacing w:before="120"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CUDefinitions">
    <w:name w:val="CU_Definitions"/>
    <w:uiPriority w:val="99"/>
    <w:rsid w:val="003D0340"/>
    <w:pPr>
      <w:numPr>
        <w:numId w:val="10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A1BE2"/>
    <w:pPr>
      <w:spacing w:after="0"/>
    </w:pPr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BE2"/>
    <w:rPr>
      <w:rFonts w:cs="Tahoma"/>
      <w:sz w:val="16"/>
      <w:szCs w:val="16"/>
    </w:rPr>
  </w:style>
  <w:style w:type="paragraph" w:customStyle="1" w:styleId="TableText">
    <w:name w:val="TableText"/>
    <w:basedOn w:val="Normal"/>
    <w:rsid w:val="006C6A1C"/>
    <w:pPr>
      <w:spacing w:after="0"/>
    </w:pPr>
    <w:rPr>
      <w:szCs w:val="24"/>
    </w:rPr>
  </w:style>
  <w:style w:type="paragraph" w:customStyle="1" w:styleId="FormHeading">
    <w:name w:val="FormHeading"/>
    <w:qFormat/>
    <w:rsid w:val="0048035C"/>
    <w:pPr>
      <w:spacing w:before="120" w:after="120"/>
    </w:pPr>
    <w:rPr>
      <w:rFonts w:ascii="Georgia" w:hAnsi="Georgia" w:cs="Arial"/>
      <w:bCs/>
      <w:sz w:val="40"/>
      <w:szCs w:val="40"/>
    </w:rPr>
  </w:style>
  <w:style w:type="paragraph" w:customStyle="1" w:styleId="CUTableBullet1">
    <w:name w:val="CU_Table Bullet1"/>
    <w:basedOn w:val="Normal"/>
    <w:qFormat/>
    <w:rsid w:val="0048035C"/>
    <w:pPr>
      <w:numPr>
        <w:numId w:val="23"/>
      </w:numPr>
    </w:pPr>
  </w:style>
  <w:style w:type="paragraph" w:customStyle="1" w:styleId="CUTableBullet2">
    <w:name w:val="CU_Table Bullet2"/>
    <w:basedOn w:val="Normal"/>
    <w:qFormat/>
    <w:rsid w:val="0048035C"/>
    <w:pPr>
      <w:numPr>
        <w:ilvl w:val="1"/>
        <w:numId w:val="23"/>
      </w:numPr>
    </w:pPr>
  </w:style>
  <w:style w:type="paragraph" w:customStyle="1" w:styleId="CUTableBullet3">
    <w:name w:val="CU_Table Bullet3"/>
    <w:basedOn w:val="Normal"/>
    <w:qFormat/>
    <w:rsid w:val="0048035C"/>
    <w:pPr>
      <w:numPr>
        <w:ilvl w:val="2"/>
        <w:numId w:val="23"/>
      </w:numPr>
    </w:pPr>
  </w:style>
  <w:style w:type="paragraph" w:customStyle="1" w:styleId="CUTableIndent1">
    <w:name w:val="CU_Table Indent1"/>
    <w:basedOn w:val="Normal"/>
    <w:qFormat/>
    <w:rsid w:val="004E0636"/>
    <w:pPr>
      <w:numPr>
        <w:numId w:val="25"/>
      </w:numPr>
    </w:pPr>
  </w:style>
  <w:style w:type="paragraph" w:customStyle="1" w:styleId="CUTableIndent2">
    <w:name w:val="CU_Table Indent2"/>
    <w:basedOn w:val="Normal"/>
    <w:qFormat/>
    <w:rsid w:val="004E0636"/>
    <w:pPr>
      <w:numPr>
        <w:ilvl w:val="1"/>
        <w:numId w:val="25"/>
      </w:numPr>
    </w:pPr>
  </w:style>
  <w:style w:type="paragraph" w:customStyle="1" w:styleId="CUTableIndent3">
    <w:name w:val="CU_Table Indent3"/>
    <w:basedOn w:val="Normal"/>
    <w:qFormat/>
    <w:rsid w:val="004E0636"/>
    <w:pPr>
      <w:numPr>
        <w:ilvl w:val="2"/>
        <w:numId w:val="25"/>
      </w:numPr>
    </w:pPr>
  </w:style>
  <w:style w:type="numbering" w:customStyle="1" w:styleId="CUTableBullet">
    <w:name w:val="CUTable Bullet"/>
    <w:uiPriority w:val="99"/>
    <w:rsid w:val="0048035C"/>
    <w:pPr>
      <w:numPr>
        <w:numId w:val="23"/>
      </w:numPr>
    </w:pPr>
  </w:style>
  <w:style w:type="numbering" w:customStyle="1" w:styleId="CUTableIndent">
    <w:name w:val="CUTableIndent"/>
    <w:uiPriority w:val="99"/>
    <w:rsid w:val="004E0636"/>
    <w:pPr>
      <w:numPr>
        <w:numId w:val="25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9A58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A5853"/>
  </w:style>
  <w:style w:type="character" w:customStyle="1" w:styleId="CommentTextChar">
    <w:name w:val="Comment Text Char"/>
    <w:basedOn w:val="DefaultParagraphFont"/>
    <w:link w:val="CommentText"/>
    <w:uiPriority w:val="99"/>
    <w:rsid w:val="009A585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58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5853"/>
    <w:rPr>
      <w:b/>
      <w:bCs/>
    </w:rPr>
  </w:style>
  <w:style w:type="paragraph" w:customStyle="1" w:styleId="ShortT">
    <w:name w:val="ShortT"/>
    <w:basedOn w:val="Normal"/>
    <w:next w:val="Normal"/>
    <w:qFormat/>
    <w:rsid w:val="00AC7211"/>
    <w:pPr>
      <w:spacing w:after="0"/>
    </w:pPr>
    <w:rPr>
      <w:rFonts w:ascii="Times New Roman" w:hAnsi="Times New Roman"/>
      <w:b/>
      <w:sz w:val="40"/>
      <w:lang w:eastAsia="en-AU"/>
    </w:rPr>
  </w:style>
  <w:style w:type="paragraph" w:customStyle="1" w:styleId="SignCoverPageEnd">
    <w:name w:val="SignCoverPageEnd"/>
    <w:basedOn w:val="Normal"/>
    <w:next w:val="Normal"/>
    <w:rsid w:val="00AC7211"/>
    <w:pPr>
      <w:keepNext/>
      <w:pBdr>
        <w:bottom w:val="single" w:sz="4" w:space="12" w:color="auto"/>
      </w:pBdr>
      <w:tabs>
        <w:tab w:val="left" w:pos="3402"/>
      </w:tabs>
      <w:spacing w:after="0" w:line="300" w:lineRule="atLeast"/>
      <w:ind w:right="397"/>
    </w:pPr>
    <w:rPr>
      <w:rFonts w:ascii="Times New Roman" w:hAnsi="Times New Roman"/>
      <w:sz w:val="24"/>
      <w:lang w:eastAsia="en-AU"/>
    </w:rPr>
  </w:style>
  <w:style w:type="paragraph" w:customStyle="1" w:styleId="SignCoverPageStart">
    <w:name w:val="SignCoverPageStart"/>
    <w:basedOn w:val="Normal"/>
    <w:next w:val="Normal"/>
    <w:rsid w:val="00AC7211"/>
    <w:pPr>
      <w:pBdr>
        <w:top w:val="single" w:sz="4" w:space="1" w:color="auto"/>
      </w:pBdr>
      <w:spacing w:before="360" w:after="0" w:line="260" w:lineRule="atLeast"/>
      <w:ind w:right="397"/>
      <w:jc w:val="both"/>
    </w:pPr>
    <w:rPr>
      <w:rFonts w:ascii="Times New Roman" w:hAnsi="Times New Roman"/>
      <w:sz w:val="22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5700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jp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image" Target="media/image2.PN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23" Type="http://schemas.openxmlformats.org/officeDocument/2006/relationships/footer" Target="footer6.xml"/><Relationship Id="rId10" Type="http://schemas.openxmlformats.org/officeDocument/2006/relationships/webSettings" Target="webSetting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Clayton Utz">
      <a:dk1>
        <a:srgbClr val="000000"/>
      </a:dk1>
      <a:lt1>
        <a:srgbClr val="FFFFFF"/>
      </a:lt1>
      <a:dk2>
        <a:srgbClr val="B4D012"/>
      </a:dk2>
      <a:lt2>
        <a:srgbClr val="877B77"/>
      </a:lt2>
      <a:accent1>
        <a:srgbClr val="000000"/>
      </a:accent1>
      <a:accent2>
        <a:srgbClr val="70ABC6"/>
      </a:accent2>
      <a:accent3>
        <a:srgbClr val="2E499C"/>
      </a:accent3>
      <a:accent4>
        <a:srgbClr val="861648"/>
      </a:accent4>
      <a:accent5>
        <a:srgbClr val="FAB641"/>
      </a:accent5>
      <a:accent6>
        <a:srgbClr val="E9E4DE"/>
      </a:accent6>
      <a:hlink>
        <a:srgbClr val="BFBFBF"/>
      </a:hlink>
      <a:folHlink>
        <a:srgbClr val="3C1A56"/>
      </a:folHlink>
    </a:clrScheme>
    <a:fontScheme name="Clayton Utz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PIRE Document" ma:contentTypeID="0x0101009DB8618430E8D149BA674DA7B0E0C3F0009975BD8FEE6B8C469537064A741E96B5" ma:contentTypeVersion="10" ma:contentTypeDescription="SPIRE Document" ma:contentTypeScope="" ma:versionID="fe4cfb89bfd7263aad337fea3852cf2c">
  <xsd:schema xmlns:xsd="http://www.w3.org/2001/XMLSchema" xmlns:xs="http://www.w3.org/2001/XMLSchema" xmlns:p="http://schemas.microsoft.com/office/2006/metadata/properties" xmlns:ns2="344c6e69-c594-4ca4-b341-09ae9dfc1422" xmlns:ns3="http://schemas.microsoft.com/sharepoint/v4" targetNamespace="http://schemas.microsoft.com/office/2006/metadata/properties" ma:root="true" ma:fieldsID="522b2768ed0231ec86abdaaf26864785" ns2:_="" ns3:_="">
    <xsd:import namespace="344c6e69-c594-4ca4-b341-09ae9dfc1422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DocumentDescription" minOccurs="0"/>
                <xsd:element ref="ns2:Approval" minOccurs="0"/>
                <xsd:element ref="ns2:RecordNumber" minOccurs="0"/>
                <xsd:element ref="ns2:Function" minOccurs="0"/>
                <xsd:element ref="ns3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4c6e69-c594-4ca4-b341-09ae9dfc1422" elementFormDefault="qualified">
    <xsd:import namespace="http://schemas.microsoft.com/office/2006/documentManagement/types"/>
    <xsd:import namespace="http://schemas.microsoft.com/office/infopath/2007/PartnerControls"/>
    <xsd:element name="DocumentDescription" ma:index="8" nillable="true" ma:displayName="Document Description" ma:description="Document Description. Max 255 characters" ma:internalName="DocumentDescription">
      <xsd:simpleType>
        <xsd:restriction base="dms:Note">
          <xsd:maxLength value="255"/>
        </xsd:restriction>
      </xsd:simpleType>
    </xsd:element>
    <xsd:element name="Approval" ma:index="9" nillable="true" ma:displayName="Approval" ma:default="" ma:description="Select the approval status of the document" ma:format="Dropdown" ma:internalName="Approval">
      <xsd:simpleType>
        <xsd:restriction base="dms:Choice">
          <xsd:enumeration value="For Review"/>
          <xsd:enumeration value="Approved"/>
          <xsd:enumeration value="Superseded"/>
          <xsd:enumeration value="Cancelled"/>
        </xsd:restriction>
      </xsd:simpleType>
    </xsd:element>
    <xsd:element name="RecordNumber" ma:index="10" nillable="true" ma:displayName="Record Number" ma:description="RecordPoint Record Number" ma:internalName="RecordNumber">
      <xsd:simpleType>
        <xsd:restriction base="dms:Text"/>
      </xsd:simpleType>
    </xsd:element>
    <xsd:element name="Function" ma:index="11" nillable="true" ma:displayName="Function" ma:description="Select the relevance function" ma:format="Dropdown" ma:hidden="true" ma:internalName="Function" ma:readOnly="false">
      <xsd:simpleType>
        <xsd:restriction base="dms:Choice">
          <xsd:enumeration value="Administration"/>
          <xsd:enumeration value="International"/>
          <xsd:enumeration value="OHS"/>
          <xsd:enumeration value="Legal"/>
          <xsd:enumeration value="Parks"/>
          <xsd:enumeration value="Personnel"/>
          <xsd:enumeration value="Program Admin"/>
          <xsd:enumeration value="Project"/>
          <xsd:enumeration value="Property"/>
          <xsd:enumeration value="Regulation"/>
          <xsd:enumeration value="Technology"/>
          <xsd:enumeration value="Climate Chang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2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proval xmlns="344c6e69-c594-4ca4-b341-09ae9dfc1422" xsi:nil="true"/>
    <Function xmlns="344c6e69-c594-4ca4-b341-09ae9dfc1422" xsi:nil="true"/>
    <IconOverlay xmlns="http://schemas.microsoft.com/sharepoint/v4" xsi:nil="true"/>
    <DocumentDescription xmlns="344c6e69-c594-4ca4-b341-09ae9dfc1422" xsi:nil="true"/>
    <RecordNumber xmlns="344c6e69-c594-4ca4-b341-09ae9dfc1422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6.xml><?xml version="1.0" encoding="utf-8"?>
<?mso-contentType ?>
<spe:Receivers xmlns:spe="http://schemas.microsoft.com/sharepoint/events">
  <Receiver>
    <Name/>
    <Synchronization>Asynchronous</Synchronization>
    <Type>10003</Type>
    <SequenceNumber>10000</SequenceNumber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3</Type>
    <SequenceNumber>10000</SequenceNumber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10009</Type>
    <SequenceNumber>10000</SequenceNumber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9</Type>
    <SequenceNumber>10000</SequenceNumber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10103</Type>
    <SequenceNumber>10000</SequenceNumber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102</Type>
    <SequenceNumber>10000</SequenceNumber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10105</Type>
    <SequenceNumber>10000</SequenceNumber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105</Type>
    <SequenceNumber>10000</SequenceNumber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10002</Type>
    <SequenceNumber>10000</SequenceNumber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2</Type>
    <SequenceNumber>10000</SequenceNumber>
    <Assembly>RecordPoint.Active.UI, Version=1.0.0.0, Culture=neutral, PublicKeyToken=d49476ae5b650bf3</Assembly>
    <Class>RecordPoint.Active.UI.Events.WorkflowItemEventReceiver</Class>
    <Data/>
    <Filter/>
  </Receiver>
</spe:Receivers>
</file>

<file path=customXml/itemProps1.xml><?xml version="1.0" encoding="utf-8"?>
<ds:datastoreItem xmlns:ds="http://schemas.openxmlformats.org/officeDocument/2006/customXml" ds:itemID="{6637F4A6-6ECB-4045-B03E-5533D8F824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4c6e69-c594-4ca4-b341-09ae9dfc1422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A00A179-764D-4503-980A-0B5EF3B7ACD3}">
  <ds:schemaRefs>
    <ds:schemaRef ds:uri="http://schemas.microsoft.com/sharepoint/v4"/>
    <ds:schemaRef ds:uri="http://purl.org/dc/terms/"/>
    <ds:schemaRef ds:uri="344c6e69-c594-4ca4-b341-09ae9dfc1422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2B0DB7DF-F10E-49C7-BF60-BB1A68A4F3B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2104527-210D-4A49-AFC2-FD73098993A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9A1F7BD-174D-48C0-B977-5C569333833A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28A85585-76FA-41E8-859A-3884510DACDE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384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Clayton Utz</Company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Clayton Utz</dc:creator>
  <cp:keywords/>
  <dc:description/>
  <cp:lastModifiedBy>Coates, Debbie</cp:lastModifiedBy>
  <cp:revision>3</cp:revision>
  <dcterms:created xsi:type="dcterms:W3CDTF">2021-03-05T02:33:00Z</dcterms:created>
  <dcterms:modified xsi:type="dcterms:W3CDTF">2021-03-05T02:36:00Z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0x0101009DB8618430E8D149BA674DA7B0E0C3F0009975BD8FEE6B8C469537064A741E96B5</vt:lpwstr>
  </property>
  <property fmtid="{D5CDD505-2E9C-101B-9397-08002B2CF9AE}" pid="3" name="RecordPoint_WorkflowType">
    <vt:lpwstr>ActiveSubmitStub</vt:lpwstr>
  </property>
  <property fmtid="{D5CDD505-2E9C-101B-9397-08002B2CF9AE}" pid="4" name="RecordPoint_ActiveItemSiteId">
    <vt:lpwstr>{8003c3b3-d20c-4e9a-bee9-0e2243d810ee}</vt:lpwstr>
  </property>
  <property fmtid="{D5CDD505-2E9C-101B-9397-08002B2CF9AE}" pid="5" name="RecordPoint_ActiveItemListId">
    <vt:lpwstr>{2231d181-8b55-443b-ad8f-958dc7b070ea}</vt:lpwstr>
  </property>
  <property fmtid="{D5CDD505-2E9C-101B-9397-08002B2CF9AE}" pid="6" name="RecordPoint_ActiveItemUniqueId">
    <vt:lpwstr>{d2f67ec4-fb0e-4b97-b7cc-b9e1828cd566}</vt:lpwstr>
  </property>
  <property fmtid="{D5CDD505-2E9C-101B-9397-08002B2CF9AE}" pid="7" name="RecordPoint_ActiveItemWebId">
    <vt:lpwstr>{fc5f6266-41b8-4c8d-a1a1-2c080a479d3e}</vt:lpwstr>
  </property>
</Properties>
</file>