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3B" w:rsidRPr="00355FC3" w:rsidRDefault="0086641B" w:rsidP="0099203B">
      <w:pPr>
        <w:pStyle w:val="LDBodytext"/>
        <w:rPr>
          <w:sz w:val="28"/>
        </w:rPr>
      </w:pPr>
      <w:bookmarkStart w:id="0" w:name="_GoBack"/>
      <w:bookmarkEnd w:id="0"/>
      <w:r w:rsidRPr="0063052B">
        <w:rPr>
          <w:noProof/>
          <w:sz w:val="28"/>
          <w:lang w:eastAsia="zh-CN"/>
        </w:rPr>
        <w:drawing>
          <wp:inline distT="0" distB="0" distL="0" distR="0" wp14:anchorId="5ADC6B4B" wp14:editId="550D139B">
            <wp:extent cx="3459600" cy="795600"/>
            <wp:effectExtent l="0" t="0" r="0" b="5080"/>
            <wp:docPr id="1" name="Picture 1" descr="logo for Department of Home Affai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IN.BCZ.GOV.AU\USERS\CBR09\QB95JL\Home\Desktop\Home Affairs inlin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600" cy="7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A92" w:rsidRPr="00355FC3" w:rsidRDefault="009B79F6" w:rsidP="00DB2A92">
      <w:pPr>
        <w:pStyle w:val="LDTitle"/>
      </w:pPr>
      <w:bookmarkStart w:id="1" w:name="LIN"/>
      <w:r>
        <w:t>LIN 21</w:t>
      </w:r>
      <w:r w:rsidRPr="007C5FDD">
        <w:t>/</w:t>
      </w:r>
      <w:r>
        <w:t>021</w:t>
      </w:r>
      <w:bookmarkEnd w:id="1"/>
    </w:p>
    <w:p w:rsidR="009228CB" w:rsidRPr="00355FC3" w:rsidRDefault="009B79F6" w:rsidP="000B14AD">
      <w:pPr>
        <w:pStyle w:val="LDDescription"/>
      </w:pPr>
      <w:bookmarkStart w:id="2" w:name="Title"/>
      <w:r>
        <w:t>Migration</w:t>
      </w:r>
      <w:r w:rsidRPr="00E171A2">
        <w:t xml:space="preserve"> </w:t>
      </w:r>
      <w:r w:rsidRPr="00542EEB">
        <w:t>(Class of persons for Visitor (Class FA) visa nil VAC) Instrument</w:t>
      </w:r>
      <w:r>
        <w:t xml:space="preserve"> (LIN 21/021) 2021</w:t>
      </w:r>
      <w:bookmarkEnd w:id="2"/>
    </w:p>
    <w:p w:rsidR="00656C0E" w:rsidRPr="00355FC3" w:rsidRDefault="00656C0E" w:rsidP="000B14AD">
      <w:pPr>
        <w:pStyle w:val="LDDescription"/>
      </w:pPr>
      <w:r w:rsidRPr="00355FC3">
        <w:t xml:space="preserve">made under </w:t>
      </w:r>
      <w:r w:rsidR="009B79F6" w:rsidRPr="00542EEB">
        <w:t xml:space="preserve">the </w:t>
      </w:r>
      <w:r w:rsidR="009B79F6">
        <w:rPr>
          <w:i/>
        </w:rPr>
        <w:t>Migration Regulations 1994</w:t>
      </w:r>
    </w:p>
    <w:p w:rsidR="00656C0E" w:rsidRPr="00355FC3" w:rsidRDefault="005255E8" w:rsidP="00656C0E">
      <w:pPr>
        <w:pStyle w:val="LDBodytext"/>
      </w:pPr>
      <w:bookmarkStart w:id="3" w:name="CompilNo"/>
      <w:r w:rsidRPr="00355FC3">
        <w:t>Compilation no</w:t>
      </w:r>
      <w:r w:rsidR="009B79F6">
        <w:t>.1</w:t>
      </w:r>
      <w:bookmarkEnd w:id="3"/>
    </w:p>
    <w:p w:rsidR="00656C0E" w:rsidRPr="00355FC3" w:rsidRDefault="00656C0E" w:rsidP="00656C0E">
      <w:pPr>
        <w:pStyle w:val="LDBodytext"/>
      </w:pPr>
    </w:p>
    <w:p w:rsidR="00656C0E" w:rsidRPr="00355FC3" w:rsidRDefault="00656C0E" w:rsidP="00656C0E">
      <w:pPr>
        <w:pStyle w:val="LDBodytext"/>
      </w:pPr>
      <w:bookmarkStart w:id="4" w:name="CompilDate"/>
      <w:r w:rsidRPr="00355FC3">
        <w:t>Compilation date</w:t>
      </w:r>
      <w:r w:rsidR="009B79F6">
        <w:t xml:space="preserve"> </w:t>
      </w:r>
      <w:r w:rsidR="001C0C32" w:rsidRPr="001C0C32">
        <w:t xml:space="preserve">27 February </w:t>
      </w:r>
      <w:r w:rsidR="009B79F6" w:rsidRPr="008E3294">
        <w:t>2021</w:t>
      </w:r>
      <w:bookmarkEnd w:id="4"/>
    </w:p>
    <w:p w:rsidR="00656C0E" w:rsidRPr="00355FC3" w:rsidRDefault="00656C0E" w:rsidP="00656C0E">
      <w:pPr>
        <w:pStyle w:val="LDBodytext"/>
      </w:pPr>
    </w:p>
    <w:p w:rsidR="00656C0E" w:rsidRPr="00355FC3" w:rsidRDefault="00656C0E" w:rsidP="00656C0E">
      <w:pPr>
        <w:pStyle w:val="LDBodytext"/>
        <w:rPr>
          <w:i/>
        </w:rPr>
      </w:pPr>
      <w:r w:rsidRPr="00355FC3">
        <w:t xml:space="preserve">This compilation was prepared by the Department of Home Affairs on </w:t>
      </w:r>
      <w:r w:rsidR="00792EF0">
        <w:t>3 May 2021</w:t>
      </w:r>
      <w:r w:rsidRPr="00355FC3">
        <w:t xml:space="preserve"> taking into account amendments up to </w:t>
      </w:r>
      <w:r w:rsidR="00792EF0" w:rsidRPr="00792EF0">
        <w:rPr>
          <w:i/>
        </w:rPr>
        <w:t>Migration (Class of persons for Visitor (Class FA) visa nil VAC) Amendment Instrument (LIN 21/033) 2021</w:t>
      </w:r>
      <w:r w:rsidRPr="00355FC3">
        <w:rPr>
          <w:i/>
        </w:rPr>
        <w:t>.</w:t>
      </w:r>
    </w:p>
    <w:p w:rsidR="00656C0E" w:rsidRPr="00355FC3" w:rsidRDefault="00656C0E" w:rsidP="00656C0E">
      <w:pPr>
        <w:pStyle w:val="SigningPageBreak"/>
        <w:sectPr w:rsidR="00656C0E" w:rsidRPr="00355FC3" w:rsidSect="00DB2A92">
          <w:headerReference w:type="even" r:id="rId12"/>
          <w:footerReference w:type="even" r:id="rId13"/>
          <w:footerReference w:type="first" r:id="rId14"/>
          <w:type w:val="continuous"/>
          <w:pgSz w:w="11907" w:h="16839" w:code="9"/>
          <w:pgMar w:top="1361" w:right="1701" w:bottom="1361" w:left="1701" w:header="720" w:footer="720" w:gutter="0"/>
          <w:cols w:space="708"/>
          <w:docGrid w:linePitch="360"/>
        </w:sectPr>
      </w:pPr>
    </w:p>
    <w:p w:rsidR="00054483" w:rsidRDefault="00054483" w:rsidP="00054483">
      <w:pPr>
        <w:pStyle w:val="LDSecHead"/>
      </w:pPr>
      <w:bookmarkStart w:id="5" w:name="_Toc454512513"/>
      <w:bookmarkStart w:id="6" w:name="_Toc31201286"/>
      <w:bookmarkStart w:id="7" w:name="_Toc454512517"/>
      <w:bookmarkStart w:id="8" w:name="_Toc153860693"/>
      <w:r>
        <w:rPr>
          <w:noProof/>
        </w:rPr>
        <w:lastRenderedPageBreak/>
        <w:t>1</w:t>
      </w:r>
      <w:r>
        <w:rPr>
          <w:noProof/>
        </w:rPr>
        <w:tab/>
      </w:r>
      <w:r w:rsidRPr="00F17CC6">
        <w:t>Name</w:t>
      </w:r>
      <w:bookmarkEnd w:id="5"/>
      <w:bookmarkEnd w:id="6"/>
    </w:p>
    <w:p w:rsidR="00054483" w:rsidRPr="000B14AD" w:rsidRDefault="00054483" w:rsidP="00054483">
      <w:pPr>
        <w:pStyle w:val="LDSec1"/>
      </w:pPr>
      <w:r>
        <w:tab/>
      </w:r>
      <w:r>
        <w:tab/>
      </w:r>
      <w:r w:rsidRPr="00F17CC6">
        <w:t>This instrument is the</w:t>
      </w:r>
      <w:r>
        <w:t xml:space="preserve"> </w:t>
      </w:r>
      <w:r w:rsidRPr="0084616F">
        <w:rPr>
          <w:i/>
        </w:rPr>
        <w:t>Migration (Class of persons for Visitor (Class FA) visa nil VAC) Instrument (LIN 21/021) 2021</w:t>
      </w:r>
      <w:r>
        <w:t>.</w:t>
      </w:r>
    </w:p>
    <w:p w:rsidR="00054483" w:rsidRPr="00F17CC6" w:rsidRDefault="00054483" w:rsidP="00054483">
      <w:pPr>
        <w:pStyle w:val="LDSecHead"/>
      </w:pPr>
      <w:bookmarkStart w:id="9" w:name="_Toc454512516"/>
      <w:bookmarkStart w:id="10" w:name="_Toc31201288"/>
      <w:r>
        <w:rPr>
          <w:noProof/>
        </w:rPr>
        <w:t>3</w:t>
      </w:r>
      <w:r>
        <w:tab/>
      </w:r>
      <w:r w:rsidRPr="00F17CC6">
        <w:t>Definitions</w:t>
      </w:r>
      <w:bookmarkEnd w:id="9"/>
      <w:bookmarkEnd w:id="10"/>
    </w:p>
    <w:p w:rsidR="00054483" w:rsidRDefault="00054483" w:rsidP="00054483">
      <w:pPr>
        <w:pStyle w:val="LDSec1"/>
        <w:keepNext/>
      </w:pPr>
      <w:r>
        <w:tab/>
      </w:r>
      <w:r w:rsidRPr="00F17CC6">
        <w:tab/>
        <w:t>In this instrument</w:t>
      </w:r>
      <w:r>
        <w:t>:</w:t>
      </w:r>
    </w:p>
    <w:p w:rsidR="00054483" w:rsidRDefault="00054483" w:rsidP="00054483">
      <w:pPr>
        <w:pStyle w:val="LDdefinition"/>
      </w:pPr>
      <w:r>
        <w:rPr>
          <w:b/>
          <w:i/>
        </w:rPr>
        <w:t>VAC</w:t>
      </w:r>
      <w:r w:rsidRPr="00F17CC6">
        <w:t xml:space="preserve"> </w:t>
      </w:r>
      <w:r>
        <w:t>means visa application charge.</w:t>
      </w:r>
    </w:p>
    <w:p w:rsidR="00054483" w:rsidRDefault="00054483" w:rsidP="00054483">
      <w:pPr>
        <w:pStyle w:val="LDNote"/>
        <w:keepNext/>
      </w:pPr>
      <w:r w:rsidRPr="000B14AD">
        <w:rPr>
          <w:rStyle w:val="LDItal"/>
        </w:rPr>
        <w:t>Note</w:t>
      </w:r>
      <w:r>
        <w:tab/>
      </w:r>
      <w:r w:rsidRPr="006343DB">
        <w:rPr>
          <w:i/>
        </w:rPr>
        <w:t>visa application charge</w:t>
      </w:r>
      <w:r>
        <w:t xml:space="preserve"> is defined in the </w:t>
      </w:r>
      <w:r w:rsidRPr="00FC0956">
        <w:rPr>
          <w:i/>
        </w:rPr>
        <w:t>Migration Act 1958</w:t>
      </w:r>
      <w:r>
        <w:t xml:space="preserve">. </w:t>
      </w:r>
    </w:p>
    <w:p w:rsidR="00054483" w:rsidRPr="00F17CC6" w:rsidRDefault="00054483" w:rsidP="00054483">
      <w:pPr>
        <w:pStyle w:val="LDSecHead"/>
      </w:pPr>
      <w:bookmarkStart w:id="11" w:name="_Toc31201289"/>
      <w:r>
        <w:rPr>
          <w:noProof/>
        </w:rPr>
        <w:t>4</w:t>
      </w:r>
      <w:r>
        <w:tab/>
      </w:r>
      <w:bookmarkEnd w:id="11"/>
      <w:r w:rsidRPr="00597517">
        <w:t>Class of persons for nil VAC</w:t>
      </w:r>
    </w:p>
    <w:p w:rsidR="00054483" w:rsidRDefault="00054483" w:rsidP="00054483">
      <w:pPr>
        <w:pStyle w:val="LDSec1"/>
        <w:keepNext/>
      </w:pPr>
      <w:r>
        <w:tab/>
      </w:r>
      <w:r>
        <w:tab/>
      </w:r>
      <w:r w:rsidRPr="00597517">
        <w:t>For subparagraph 1236(2)(a)(iv) of Schedule 1 of the Regulations, an applicant for a Subclass 600 (Visitor) visa is specified if:</w:t>
      </w:r>
    </w:p>
    <w:p w:rsidR="00054483" w:rsidRDefault="00054483" w:rsidP="00054483">
      <w:pPr>
        <w:pStyle w:val="LDP1a"/>
      </w:pPr>
      <w:r>
        <w:t>(a)</w:t>
      </w:r>
      <w:r>
        <w:tab/>
      </w:r>
      <w:r w:rsidRPr="00597517">
        <w:t>the applicant is outside Australia at the time of application; and</w:t>
      </w:r>
    </w:p>
    <w:p w:rsidR="00054483" w:rsidRDefault="00054483" w:rsidP="00054483">
      <w:pPr>
        <w:pStyle w:val="LDP1a"/>
      </w:pPr>
      <w:r>
        <w:t>(b)</w:t>
      </w:r>
      <w:r>
        <w:tab/>
      </w:r>
      <w:r w:rsidRPr="00597517">
        <w:t>the application is made between 27 Febr</w:t>
      </w:r>
      <w:r>
        <w:t>uary 2021 and 31 December 2022; </w:t>
      </w:r>
      <w:r w:rsidRPr="00597517">
        <w:t>and</w:t>
      </w:r>
    </w:p>
    <w:p w:rsidR="00054483" w:rsidRDefault="00054483" w:rsidP="00054483">
      <w:pPr>
        <w:pStyle w:val="LDP1a"/>
        <w:keepNext/>
      </w:pPr>
      <w:r>
        <w:t>(c)</w:t>
      </w:r>
      <w:r>
        <w:tab/>
      </w:r>
      <w:r w:rsidRPr="00597517">
        <w:t>the applicant was granted a Subclass 600 (Visitor) visa</w:t>
      </w:r>
      <w:r w:rsidR="00DA0263">
        <w:t xml:space="preserve"> </w:t>
      </w:r>
      <w:r w:rsidRPr="00597517">
        <w:t xml:space="preserve">while outside </w:t>
      </w:r>
      <w:r>
        <w:t>Australia before 21 March 2020; </w:t>
      </w:r>
      <w:r w:rsidRPr="00597517">
        <w:t>and</w:t>
      </w:r>
    </w:p>
    <w:p w:rsidR="00054483" w:rsidRDefault="00054483" w:rsidP="00054483">
      <w:pPr>
        <w:pStyle w:val="LDP1a"/>
        <w:keepNext/>
      </w:pPr>
      <w:r>
        <w:t>(d)</w:t>
      </w:r>
      <w:r>
        <w:tab/>
      </w:r>
      <w:r w:rsidRPr="00597517">
        <w:t>that visa expired</w:t>
      </w:r>
      <w:r>
        <w:t>, or will expire</w:t>
      </w:r>
      <w:r w:rsidRPr="00597517">
        <w:t xml:space="preserve"> between 20 March 2020 and 31 December 2021; and</w:t>
      </w:r>
    </w:p>
    <w:p w:rsidR="00054483" w:rsidRDefault="00054483" w:rsidP="00054483">
      <w:pPr>
        <w:pStyle w:val="LDP1a"/>
        <w:keepNext/>
      </w:pPr>
      <w:r>
        <w:t>(e)</w:t>
      </w:r>
      <w:r>
        <w:tab/>
      </w:r>
      <w:r w:rsidRPr="00597517">
        <w:t>that visa was</w:t>
      </w:r>
      <w:r>
        <w:t>:</w:t>
      </w:r>
    </w:p>
    <w:p w:rsidR="00054483" w:rsidRDefault="00054483" w:rsidP="00054483">
      <w:pPr>
        <w:pStyle w:val="LDP2i"/>
      </w:pPr>
      <w:r>
        <w:tab/>
        <w:t>(i)</w:t>
      </w:r>
      <w:r>
        <w:tab/>
      </w:r>
      <w:r w:rsidRPr="00597517">
        <w:t>a multiple entry visa; or</w:t>
      </w:r>
    </w:p>
    <w:p w:rsidR="00054483" w:rsidRDefault="00054483" w:rsidP="00054483">
      <w:pPr>
        <w:pStyle w:val="LDP2i"/>
        <w:keepNext/>
      </w:pPr>
      <w:r>
        <w:tab/>
        <w:t>(ii)</w:t>
      </w:r>
      <w:r>
        <w:tab/>
      </w:r>
      <w:r w:rsidRPr="00597517">
        <w:t>a single entry visa that was not used to enter Australia; and</w:t>
      </w:r>
    </w:p>
    <w:p w:rsidR="00054483" w:rsidRDefault="00054483" w:rsidP="00054483">
      <w:pPr>
        <w:pStyle w:val="LDP1a"/>
        <w:keepNext/>
      </w:pPr>
      <w:r>
        <w:t>(f)</w:t>
      </w:r>
      <w:r>
        <w:tab/>
      </w:r>
      <w:r w:rsidRPr="005A0ACF">
        <w:t>if the applicant has made a previous application after the commencement of this instrument—</w:t>
      </w:r>
      <w:r>
        <w:t xml:space="preserve">a decision has not been made to grant or refuse to grant the visa. </w:t>
      </w:r>
    </w:p>
    <w:bookmarkEnd w:id="7"/>
    <w:p w:rsidR="00054483" w:rsidRDefault="00054483" w:rsidP="00054483">
      <w:pPr>
        <w:pStyle w:val="LDLine"/>
      </w:pPr>
    </w:p>
    <w:p w:rsidR="00656C0E" w:rsidRPr="00355FC3" w:rsidRDefault="00054483" w:rsidP="00054483">
      <w:pPr>
        <w:pStyle w:val="LDBodytext"/>
        <w:sectPr w:rsidR="00656C0E" w:rsidRPr="00355FC3" w:rsidSect="001B53D3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pgSz w:w="11907" w:h="16839" w:code="9"/>
          <w:pgMar w:top="1361" w:right="1701" w:bottom="1361" w:left="1701" w:header="720" w:footer="720" w:gutter="0"/>
          <w:cols w:space="708"/>
          <w:docGrid w:linePitch="360"/>
        </w:sectPr>
      </w:pPr>
      <w:r w:rsidRPr="00355FC3">
        <w:t xml:space="preserve"> </w:t>
      </w:r>
      <w:bookmarkStart w:id="12" w:name="_Toc280562423"/>
    </w:p>
    <w:bookmarkEnd w:id="12"/>
    <w:p w:rsidR="00656C0E" w:rsidRPr="00355FC3" w:rsidRDefault="00656C0E" w:rsidP="00656C0E">
      <w:pPr>
        <w:pStyle w:val="ENoteNo"/>
      </w:pPr>
      <w:r w:rsidRPr="00355FC3">
        <w:lastRenderedPageBreak/>
        <w:t>Notes</w:t>
      </w:r>
      <w:bookmarkEnd w:id="8"/>
    </w:p>
    <w:p w:rsidR="00656C0E" w:rsidRPr="00355FC3" w:rsidRDefault="00862D3F" w:rsidP="00656C0E">
      <w:pPr>
        <w:pStyle w:val="EndNotes"/>
      </w:pPr>
      <w:r>
        <w:t>This compilation</w:t>
      </w:r>
      <w:r w:rsidR="00656C0E" w:rsidRPr="00355FC3">
        <w:t xml:space="preserve"> comprises</w:t>
      </w:r>
      <w:r w:rsidR="003D2921">
        <w:t xml:space="preserve"> </w:t>
      </w:r>
      <w:r w:rsidR="003D2921" w:rsidRPr="003623EA">
        <w:rPr>
          <w:i/>
        </w:rPr>
        <w:fldChar w:fldCharType="begin"/>
      </w:r>
      <w:r w:rsidR="003D2921" w:rsidRPr="003623EA">
        <w:rPr>
          <w:i/>
        </w:rPr>
        <w:instrText xml:space="preserve"> REF Title \h </w:instrText>
      </w:r>
      <w:r w:rsidR="003623EA">
        <w:rPr>
          <w:i/>
        </w:rPr>
        <w:instrText xml:space="preserve"> \* MERGEFORMAT </w:instrText>
      </w:r>
      <w:r w:rsidR="003D2921" w:rsidRPr="003623EA">
        <w:rPr>
          <w:i/>
        </w:rPr>
      </w:r>
      <w:r w:rsidR="003D2921" w:rsidRPr="003623EA">
        <w:rPr>
          <w:i/>
        </w:rPr>
        <w:fldChar w:fldCharType="separate"/>
      </w:r>
      <w:r w:rsidR="003623EA" w:rsidRPr="003623EA">
        <w:rPr>
          <w:i/>
        </w:rPr>
        <w:t>Migration (Class of persons for Visitor (Class FA) visa nil VAC) Instrument (LIN 21/021) 2021</w:t>
      </w:r>
      <w:r w:rsidR="003D2921" w:rsidRPr="003623EA">
        <w:rPr>
          <w:i/>
        </w:rPr>
        <w:fldChar w:fldCharType="end"/>
      </w:r>
      <w:r w:rsidR="00656C0E" w:rsidRPr="00355FC3">
        <w:t xml:space="preserve"> amended as indicated in the following tables.</w:t>
      </w:r>
    </w:p>
    <w:p w:rsidR="00656C0E" w:rsidRPr="00355FC3" w:rsidRDefault="00656C0E" w:rsidP="00656C0E">
      <w:pPr>
        <w:pStyle w:val="ENoteNo"/>
      </w:pPr>
      <w:r w:rsidRPr="00355FC3">
        <w:rPr>
          <w:rStyle w:val="CharENotesHeading"/>
        </w:rPr>
        <w:t xml:space="preserve">Table of </w:t>
      </w:r>
      <w:r w:rsidRPr="00355FC3">
        <w:t>instruments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313"/>
        <w:gridCol w:w="1656"/>
        <w:gridCol w:w="1418"/>
        <w:gridCol w:w="1843"/>
        <w:gridCol w:w="1275"/>
      </w:tblGrid>
      <w:tr w:rsidR="00656C0E" w:rsidRPr="00355FC3" w:rsidTr="00F2619B">
        <w:trPr>
          <w:cantSplit/>
          <w:tblHeader/>
          <w:jc w:val="center"/>
        </w:trPr>
        <w:tc>
          <w:tcPr>
            <w:tcW w:w="2313" w:type="dxa"/>
            <w:tcBorders>
              <w:bottom w:val="single" w:sz="4" w:space="0" w:color="auto"/>
            </w:tcBorders>
          </w:tcPr>
          <w:p w:rsidR="00656C0E" w:rsidRPr="00355FC3" w:rsidRDefault="00656C0E" w:rsidP="00E6038B">
            <w:pPr>
              <w:pStyle w:val="TableColHead"/>
            </w:pPr>
            <w:r w:rsidRPr="00355FC3">
              <w:t>Name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656C0E" w:rsidRPr="00355FC3" w:rsidRDefault="00656C0E" w:rsidP="00E6038B">
            <w:pPr>
              <w:pStyle w:val="TableColHead"/>
            </w:pPr>
            <w:r w:rsidRPr="00355FC3">
              <w:t>Registration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56C0E" w:rsidRPr="00355FC3" w:rsidRDefault="00656C0E" w:rsidP="00E6038B">
            <w:pPr>
              <w:pStyle w:val="TableColHead"/>
            </w:pPr>
            <w:r w:rsidRPr="00355FC3">
              <w:t>Number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56C0E" w:rsidRPr="00355FC3" w:rsidRDefault="00656C0E" w:rsidP="00E6038B">
            <w:pPr>
              <w:pStyle w:val="TableColHead"/>
            </w:pPr>
            <w:r w:rsidRPr="00355FC3">
              <w:t>Commencement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56C0E" w:rsidRPr="00355FC3" w:rsidRDefault="00656C0E" w:rsidP="00E6038B">
            <w:pPr>
              <w:pStyle w:val="TableColHead"/>
            </w:pPr>
            <w:r w:rsidRPr="00355FC3">
              <w:t>Application, saving or transitional provisions</w:t>
            </w:r>
          </w:p>
        </w:tc>
      </w:tr>
      <w:tr w:rsidR="00656C0E" w:rsidRPr="00355FC3" w:rsidTr="00F2619B">
        <w:trPr>
          <w:cantSplit/>
          <w:jc w:val="center"/>
        </w:trPr>
        <w:tc>
          <w:tcPr>
            <w:tcW w:w="2313" w:type="dxa"/>
          </w:tcPr>
          <w:p w:rsidR="00656C0E" w:rsidRPr="00355FC3" w:rsidRDefault="003623EA" w:rsidP="00CC622D">
            <w:pPr>
              <w:pStyle w:val="TableOfStatRules"/>
              <w:rPr>
                <w:i/>
                <w:szCs w:val="22"/>
              </w:rPr>
            </w:pPr>
            <w:r w:rsidRPr="003623EA">
              <w:rPr>
                <w:i/>
              </w:rPr>
              <w:fldChar w:fldCharType="begin"/>
            </w:r>
            <w:r w:rsidRPr="003623EA">
              <w:rPr>
                <w:i/>
              </w:rPr>
              <w:instrText xml:space="preserve"> REF Title \h </w:instrText>
            </w:r>
            <w:r>
              <w:rPr>
                <w:i/>
              </w:rPr>
              <w:instrText xml:space="preserve"> \* MERGEFORMAT </w:instrText>
            </w:r>
            <w:r w:rsidRPr="003623EA">
              <w:rPr>
                <w:i/>
              </w:rPr>
            </w:r>
            <w:r w:rsidRPr="003623EA">
              <w:rPr>
                <w:i/>
              </w:rPr>
              <w:fldChar w:fldCharType="separate"/>
            </w:r>
            <w:r w:rsidRPr="003623EA">
              <w:rPr>
                <w:i/>
              </w:rPr>
              <w:t>Migration (Class of persons for Visitor (Class FA) visa nil VAC) Instrument (LIN 21/021) 2021</w:t>
            </w:r>
            <w:r w:rsidRPr="003623EA">
              <w:rPr>
                <w:i/>
              </w:rPr>
              <w:fldChar w:fldCharType="end"/>
            </w:r>
          </w:p>
        </w:tc>
        <w:tc>
          <w:tcPr>
            <w:tcW w:w="1656" w:type="dxa"/>
          </w:tcPr>
          <w:p w:rsidR="00656C0E" w:rsidRPr="00355FC3" w:rsidRDefault="00F2619B" w:rsidP="00CC622D">
            <w:pPr>
              <w:pStyle w:val="TableOfStatRules"/>
            </w:pPr>
            <w:r>
              <w:t xml:space="preserve">25 February </w:t>
            </w:r>
            <w:r w:rsidR="009A4ED0">
              <w:t>2021</w:t>
            </w:r>
          </w:p>
        </w:tc>
        <w:tc>
          <w:tcPr>
            <w:tcW w:w="1418" w:type="dxa"/>
          </w:tcPr>
          <w:p w:rsidR="00656C0E" w:rsidRPr="00355FC3" w:rsidRDefault="00F2619B" w:rsidP="00E6038B">
            <w:pPr>
              <w:pStyle w:val="TableOfStatRules"/>
            </w:pPr>
            <w:r w:rsidRPr="00F2619B">
              <w:rPr>
                <w:rStyle w:val="legsubtitle"/>
              </w:rPr>
              <w:t>F2021L00150</w:t>
            </w:r>
          </w:p>
        </w:tc>
        <w:tc>
          <w:tcPr>
            <w:tcW w:w="1843" w:type="dxa"/>
          </w:tcPr>
          <w:p w:rsidR="00656C0E" w:rsidRPr="00355FC3" w:rsidRDefault="003623EA" w:rsidP="00CC622D">
            <w:pPr>
              <w:pStyle w:val="TableOfStatRules"/>
            </w:pPr>
            <w:r>
              <w:t>27 February 2021</w:t>
            </w:r>
          </w:p>
        </w:tc>
        <w:tc>
          <w:tcPr>
            <w:tcW w:w="1275" w:type="dxa"/>
          </w:tcPr>
          <w:p w:rsidR="00656C0E" w:rsidRPr="00355FC3" w:rsidRDefault="00D4743E" w:rsidP="00CC622D">
            <w:pPr>
              <w:pStyle w:val="TableOfStatRules"/>
            </w:pPr>
            <w:r>
              <w:t>–</w:t>
            </w:r>
          </w:p>
        </w:tc>
      </w:tr>
      <w:tr w:rsidR="00656C0E" w:rsidRPr="00355FC3" w:rsidTr="00F2619B">
        <w:trPr>
          <w:cantSplit/>
          <w:jc w:val="center"/>
        </w:trPr>
        <w:tc>
          <w:tcPr>
            <w:tcW w:w="2313" w:type="dxa"/>
            <w:tcBorders>
              <w:bottom w:val="single" w:sz="4" w:space="0" w:color="auto"/>
            </w:tcBorders>
          </w:tcPr>
          <w:p w:rsidR="00656C0E" w:rsidRPr="00355FC3" w:rsidRDefault="003623EA" w:rsidP="003D2921">
            <w:pPr>
              <w:pStyle w:val="TableOfStatRules"/>
              <w:rPr>
                <w:szCs w:val="22"/>
              </w:rPr>
            </w:pPr>
            <w:r w:rsidRPr="00792EF0">
              <w:rPr>
                <w:i/>
              </w:rPr>
              <w:t>Migration (Class of persons for Visitor (Class FA) visa nil VAC) Amendment Instrument (LIN 21/033) 2021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656C0E" w:rsidRPr="003E6C04" w:rsidRDefault="008E3294" w:rsidP="00CC622D">
            <w:pPr>
              <w:pStyle w:val="TableOfStatRules"/>
              <w:rPr>
                <w:highlight w:val="yellow"/>
              </w:rPr>
            </w:pPr>
            <w:r w:rsidRPr="008E3294">
              <w:t>3 May 2021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56C0E" w:rsidRPr="003E6C04" w:rsidRDefault="008E3294" w:rsidP="00E6038B">
            <w:pPr>
              <w:pStyle w:val="TableOfStatRules"/>
              <w:rPr>
                <w:highlight w:val="yellow"/>
              </w:rPr>
            </w:pPr>
            <w:r w:rsidRPr="008E3294">
              <w:t>F2021L00534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56C0E" w:rsidRPr="00355FC3" w:rsidRDefault="003623EA" w:rsidP="00CC622D">
            <w:pPr>
              <w:pStyle w:val="TableOfStatRules"/>
            </w:pPr>
            <w:r>
              <w:t>27 February 2021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56C0E" w:rsidRPr="00355FC3" w:rsidRDefault="00D4743E" w:rsidP="00E6038B">
            <w:pPr>
              <w:pStyle w:val="TableOfStatRules"/>
            </w:pPr>
            <w:r>
              <w:t>–</w:t>
            </w:r>
          </w:p>
        </w:tc>
      </w:tr>
    </w:tbl>
    <w:p w:rsidR="00656C0E" w:rsidRPr="00355FC3" w:rsidRDefault="00656C0E" w:rsidP="00656C0E">
      <w:pPr>
        <w:pStyle w:val="ENoteNo"/>
      </w:pPr>
      <w:r w:rsidRPr="00355FC3">
        <w:rPr>
          <w:rStyle w:val="CharENotesHeading"/>
        </w:rPr>
        <w:t>Table of amendments</w:t>
      </w:r>
    </w:p>
    <w:tbl>
      <w:tblPr>
        <w:tblW w:w="8721" w:type="dxa"/>
        <w:tblLayout w:type="fixed"/>
        <w:tblLook w:val="0000" w:firstRow="0" w:lastRow="0" w:firstColumn="0" w:lastColumn="0" w:noHBand="0" w:noVBand="0"/>
      </w:tblPr>
      <w:tblGrid>
        <w:gridCol w:w="1788"/>
        <w:gridCol w:w="6933"/>
      </w:tblGrid>
      <w:tr w:rsidR="00656C0E" w:rsidRPr="00355FC3" w:rsidTr="00E6038B">
        <w:trPr>
          <w:cantSplit/>
        </w:trPr>
        <w:tc>
          <w:tcPr>
            <w:tcW w:w="8721" w:type="dxa"/>
            <w:gridSpan w:val="2"/>
          </w:tcPr>
          <w:p w:rsidR="00656C0E" w:rsidRPr="00355FC3" w:rsidRDefault="00656C0E" w:rsidP="00E6038B">
            <w:pPr>
              <w:pStyle w:val="TableOfAmendHead"/>
            </w:pPr>
            <w:r w:rsidRPr="00355FC3">
              <w:t>ad. = added or inserted      am. = amended      rep. = repealed      rs. = repealed and substituted</w:t>
            </w:r>
          </w:p>
        </w:tc>
      </w:tr>
      <w:tr w:rsidR="00656C0E" w:rsidRPr="00355FC3" w:rsidTr="00E6038B"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</w:tcPr>
          <w:p w:rsidR="00656C0E" w:rsidRPr="00355FC3" w:rsidRDefault="00656C0E" w:rsidP="00E6038B">
            <w:pPr>
              <w:pStyle w:val="TableColHead"/>
            </w:pPr>
            <w:r w:rsidRPr="00355FC3">
              <w:t>Provision affected</w:t>
            </w:r>
          </w:p>
        </w:tc>
        <w:tc>
          <w:tcPr>
            <w:tcW w:w="6933" w:type="dxa"/>
            <w:tcBorders>
              <w:top w:val="single" w:sz="4" w:space="0" w:color="auto"/>
              <w:bottom w:val="single" w:sz="4" w:space="0" w:color="auto"/>
            </w:tcBorders>
          </w:tcPr>
          <w:p w:rsidR="00656C0E" w:rsidRPr="00355FC3" w:rsidRDefault="00656C0E" w:rsidP="00E6038B">
            <w:pPr>
              <w:pStyle w:val="TableColHead"/>
            </w:pPr>
            <w:r w:rsidRPr="00355FC3">
              <w:t>How affected</w:t>
            </w:r>
          </w:p>
        </w:tc>
      </w:tr>
      <w:tr w:rsidR="00656C0E" w:rsidRPr="00355FC3" w:rsidTr="00E6038B">
        <w:tc>
          <w:tcPr>
            <w:tcW w:w="1788" w:type="dxa"/>
          </w:tcPr>
          <w:p w:rsidR="00656C0E" w:rsidRPr="00355FC3" w:rsidRDefault="000C1906" w:rsidP="00CC622D">
            <w:pPr>
              <w:pStyle w:val="TableOfAmend"/>
              <w:ind w:left="0" w:right="0" w:firstLine="0"/>
              <w:rPr>
                <w:szCs w:val="22"/>
              </w:rPr>
            </w:pPr>
            <w:r>
              <w:t>s 2</w:t>
            </w:r>
            <w:r w:rsidR="00656C0E" w:rsidRPr="00355FC3">
              <w:tab/>
            </w:r>
          </w:p>
        </w:tc>
        <w:tc>
          <w:tcPr>
            <w:tcW w:w="6933" w:type="dxa"/>
          </w:tcPr>
          <w:p w:rsidR="00656C0E" w:rsidRPr="00355FC3" w:rsidRDefault="000C1906" w:rsidP="000C1906">
            <w:pPr>
              <w:pStyle w:val="TableOfAmend"/>
            </w:pPr>
            <w:r w:rsidRPr="00355FC3">
              <w:t xml:space="preserve">rep. </w:t>
            </w:r>
            <w:r w:rsidRPr="00355FC3">
              <w:rPr>
                <w:i/>
              </w:rPr>
              <w:t>Legislation Act 2003</w:t>
            </w:r>
            <w:r>
              <w:t>, s 48D</w:t>
            </w:r>
          </w:p>
        </w:tc>
      </w:tr>
      <w:tr w:rsidR="00656C0E" w:rsidRPr="00355FC3" w:rsidTr="00E6038B">
        <w:tc>
          <w:tcPr>
            <w:tcW w:w="1788" w:type="dxa"/>
          </w:tcPr>
          <w:p w:rsidR="00656C0E" w:rsidRPr="00355FC3" w:rsidRDefault="000C1906" w:rsidP="00CC622D">
            <w:pPr>
              <w:pStyle w:val="TableOfAmend"/>
              <w:ind w:left="0" w:right="0" w:firstLine="0"/>
              <w:rPr>
                <w:szCs w:val="22"/>
              </w:rPr>
            </w:pPr>
            <w:r>
              <w:t>s 4</w:t>
            </w:r>
            <w:r w:rsidR="00656C0E" w:rsidRPr="00355FC3">
              <w:tab/>
            </w:r>
          </w:p>
        </w:tc>
        <w:tc>
          <w:tcPr>
            <w:tcW w:w="6933" w:type="dxa"/>
          </w:tcPr>
          <w:p w:rsidR="00656C0E" w:rsidRPr="00355FC3" w:rsidRDefault="00D4743E" w:rsidP="000C1906">
            <w:pPr>
              <w:pStyle w:val="TableOfAmend"/>
            </w:pPr>
            <w:r>
              <w:t>a</w:t>
            </w:r>
            <w:r w:rsidR="000C1906">
              <w:t>m</w:t>
            </w:r>
            <w:r w:rsidR="00DA2C2A">
              <w:t>.</w:t>
            </w:r>
            <w:r w:rsidR="000C1906">
              <w:t xml:space="preserve"> </w:t>
            </w:r>
            <w:r w:rsidR="008E3294" w:rsidRPr="008E3294">
              <w:t>F2021L00534</w:t>
            </w:r>
          </w:p>
        </w:tc>
      </w:tr>
      <w:tr w:rsidR="000C1906" w:rsidRPr="00355FC3" w:rsidTr="00E6038B">
        <w:tc>
          <w:tcPr>
            <w:tcW w:w="1788" w:type="dxa"/>
            <w:tcBorders>
              <w:bottom w:val="single" w:sz="4" w:space="0" w:color="auto"/>
            </w:tcBorders>
          </w:tcPr>
          <w:p w:rsidR="000C1906" w:rsidRPr="00355FC3" w:rsidRDefault="000C1906" w:rsidP="000C1906">
            <w:pPr>
              <w:pStyle w:val="TableOfAmend"/>
              <w:ind w:left="0" w:right="0" w:firstLine="0"/>
            </w:pPr>
            <w:r>
              <w:t>s 5</w:t>
            </w:r>
            <w:r w:rsidRPr="00355FC3">
              <w:tab/>
            </w:r>
          </w:p>
        </w:tc>
        <w:tc>
          <w:tcPr>
            <w:tcW w:w="6933" w:type="dxa"/>
            <w:tcBorders>
              <w:bottom w:val="single" w:sz="4" w:space="0" w:color="auto"/>
            </w:tcBorders>
          </w:tcPr>
          <w:p w:rsidR="000C1906" w:rsidRPr="00355FC3" w:rsidRDefault="000C1906" w:rsidP="00D4743E">
            <w:pPr>
              <w:pStyle w:val="TableOfAmend"/>
            </w:pPr>
            <w:r w:rsidRPr="00355FC3">
              <w:t xml:space="preserve">rep. </w:t>
            </w:r>
            <w:r w:rsidRPr="00355FC3">
              <w:rPr>
                <w:i/>
              </w:rPr>
              <w:t>L</w:t>
            </w:r>
            <w:r w:rsidR="00D4743E">
              <w:rPr>
                <w:i/>
              </w:rPr>
              <w:t>egislation Act 2003</w:t>
            </w:r>
            <w:r w:rsidR="00ED185B">
              <w:rPr>
                <w:i/>
              </w:rPr>
              <w:t xml:space="preserve">, </w:t>
            </w:r>
            <w:r w:rsidR="006A07AE">
              <w:t>s</w:t>
            </w:r>
            <w:r w:rsidR="00DA2C2A">
              <w:t xml:space="preserve"> </w:t>
            </w:r>
            <w:r w:rsidR="006A07AE">
              <w:t>48C</w:t>
            </w:r>
          </w:p>
        </w:tc>
      </w:tr>
    </w:tbl>
    <w:p w:rsidR="00656C0E" w:rsidRPr="00355FC3" w:rsidRDefault="00656C0E" w:rsidP="00656C0E">
      <w:pPr>
        <w:pStyle w:val="NotesSectionBreak"/>
        <w:sectPr w:rsidR="00656C0E" w:rsidRPr="00355FC3" w:rsidSect="001B53D3">
          <w:headerReference w:type="even" r:id="rId20"/>
          <w:headerReference w:type="default" r:id="rId21"/>
          <w:headerReference w:type="first" r:id="rId22"/>
          <w:footerReference w:type="first" r:id="rId23"/>
          <w:pgSz w:w="11907" w:h="16839" w:code="9"/>
          <w:pgMar w:top="1361" w:right="1701" w:bottom="1361" w:left="1701" w:header="720" w:footer="720" w:gutter="0"/>
          <w:cols w:space="708"/>
          <w:docGrid w:linePitch="360"/>
        </w:sectPr>
      </w:pPr>
    </w:p>
    <w:p w:rsidR="00C562C7" w:rsidRPr="00355FC3" w:rsidRDefault="00C562C7" w:rsidP="00656C0E">
      <w:pPr>
        <w:pStyle w:val="LDBodytext"/>
      </w:pPr>
    </w:p>
    <w:sectPr w:rsidR="00C562C7" w:rsidRPr="00355FC3" w:rsidSect="001B53D3">
      <w:footerReference w:type="default" r:id="rId24"/>
      <w:type w:val="continuous"/>
      <w:pgSz w:w="11907" w:h="16839" w:code="9"/>
      <w:pgMar w:top="1361" w:right="1701" w:bottom="136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CA" w:rsidRDefault="00FC3FCA" w:rsidP="00715914">
      <w:r>
        <w:separator/>
      </w:r>
    </w:p>
    <w:p w:rsidR="00FC3FCA" w:rsidRDefault="00FC3FCA"/>
    <w:p w:rsidR="00FC3FCA" w:rsidRDefault="00FC3FCA"/>
  </w:endnote>
  <w:endnote w:type="continuationSeparator" w:id="0">
    <w:p w:rsidR="00FC3FCA" w:rsidRDefault="00FC3FCA" w:rsidP="00715914">
      <w:r>
        <w:continuationSeparator/>
      </w:r>
    </w:p>
    <w:p w:rsidR="00FC3FCA" w:rsidRDefault="00FC3FCA"/>
    <w:p w:rsidR="00FC3FCA" w:rsidRDefault="00FC3F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C0E" w:rsidRPr="005431C8" w:rsidRDefault="00656C0E" w:rsidP="005A0C33">
    <w:pPr>
      <w:pStyle w:val="Footer"/>
      <w:tabs>
        <w:tab w:val="center" w:pos="1140"/>
        <w:tab w:val="right" w:pos="5960"/>
      </w:tabs>
      <w:jc w:val="center"/>
      <w:rPr>
        <w:rFonts w:ascii="Arial" w:hAnsi="Arial" w:cs="Arial"/>
        <w:b/>
        <w:sz w:val="24"/>
      </w:rPr>
    </w:pPr>
    <w:r w:rsidRPr="005431C8">
      <w:rPr>
        <w:rFonts w:ascii="Arial" w:hAnsi="Arial" w:cs="Arial"/>
        <w:b/>
        <w:sz w:val="24"/>
      </w:rPr>
      <w:t>DRAFT ONLY</w:t>
    </w:r>
  </w:p>
  <w:tbl>
    <w:tblPr>
      <w:tblW w:w="865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5"/>
      <w:gridCol w:w="7113"/>
      <w:gridCol w:w="862"/>
    </w:tblGrid>
    <w:tr w:rsidR="00656C0E" w:rsidTr="00173C7B">
      <w:tc>
        <w:tcPr>
          <w:tcW w:w="675" w:type="dxa"/>
          <w:shd w:val="clear" w:color="auto" w:fill="auto"/>
        </w:tcPr>
        <w:p w:rsidR="00656C0E" w:rsidRPr="007F6065" w:rsidRDefault="00656C0E" w:rsidP="00173C7B">
          <w:pPr>
            <w:pStyle w:val="Footer"/>
            <w:spacing w:before="20"/>
          </w:pPr>
          <w:r w:rsidRPr="007F6065">
            <w:fldChar w:fldCharType="begin"/>
          </w:r>
          <w:r w:rsidRPr="007F6065">
            <w:instrText xml:space="preserve"> PAGE </w:instrText>
          </w:r>
          <w:r w:rsidRPr="007F6065">
            <w:fldChar w:fldCharType="separate"/>
          </w:r>
          <w:r>
            <w:rPr>
              <w:noProof/>
            </w:rPr>
            <w:t>3</w:t>
          </w:r>
          <w:r w:rsidRPr="007F6065">
            <w:fldChar w:fldCharType="end"/>
          </w:r>
        </w:p>
      </w:tc>
      <w:tc>
        <w:tcPr>
          <w:tcW w:w="7113" w:type="dxa"/>
          <w:shd w:val="clear" w:color="auto" w:fill="auto"/>
        </w:tcPr>
        <w:p w:rsidR="00656C0E" w:rsidRPr="00EF2F9D" w:rsidRDefault="00656C0E" w:rsidP="00173C7B">
          <w:pPr>
            <w:pStyle w:val="FooterCitation"/>
          </w:pPr>
          <w:r>
            <w:fldChar w:fldCharType="begin"/>
          </w:r>
          <w:r>
            <w:instrText xml:space="preserve"> REF Citation \h  \* MERGEFORMAT </w:instrText>
          </w:r>
          <w:r>
            <w:fldChar w:fldCharType="separate"/>
          </w:r>
          <w:r w:rsidR="00FC3FCA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862" w:type="dxa"/>
          <w:shd w:val="clear" w:color="auto" w:fill="auto"/>
        </w:tcPr>
        <w:p w:rsidR="00656C0E" w:rsidRPr="007F6065" w:rsidRDefault="00656C0E" w:rsidP="00173C7B">
          <w:pPr>
            <w:pStyle w:val="Footer"/>
            <w:spacing w:before="20"/>
            <w:jc w:val="right"/>
          </w:pPr>
        </w:p>
      </w:tc>
    </w:tr>
  </w:tbl>
  <w:p w:rsidR="00656C0E" w:rsidRPr="005A0C33" w:rsidRDefault="00656C0E" w:rsidP="005A0C33">
    <w:pPr>
      <w:pStyle w:val="Footer"/>
    </w:pPr>
    <w:r w:rsidRPr="00CA5F5B">
      <w:rPr>
        <w:sz w:val="16"/>
        <w:szCs w:val="16"/>
      </w:rPr>
      <w:fldChar w:fldCharType="begin"/>
    </w:r>
    <w:r w:rsidRPr="00CA5F5B">
      <w:rPr>
        <w:sz w:val="16"/>
        <w:szCs w:val="16"/>
      </w:rPr>
      <w:instrText xml:space="preserve"> FILENAME   \* MERGEFORMAT </w:instrText>
    </w:r>
    <w:r w:rsidRPr="00CA5F5B">
      <w:rPr>
        <w:sz w:val="16"/>
        <w:szCs w:val="16"/>
      </w:rPr>
      <w:fldChar w:fldCharType="separate"/>
    </w:r>
    <w:r w:rsidR="00FC3FCA">
      <w:rPr>
        <w:noProof/>
        <w:sz w:val="16"/>
        <w:szCs w:val="16"/>
      </w:rPr>
      <w:t>Document3</w:t>
    </w:r>
    <w:r w:rsidRPr="00CA5F5B">
      <w:rPr>
        <w:sz w:val="16"/>
        <w:szCs w:val="16"/>
      </w:rPr>
      <w:fldChar w:fldCharType="end"/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84A6E8" wp14:editId="0603E05C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C0E" w:rsidRDefault="00656C0E" w:rsidP="005A0C3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84A6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784.75pt;width:349.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gXNtQIAALk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id&#10;4xgjQXug6JHtDbqTe3RtuzMOOgOnhwHczB6OgWVXqR7uZfVNIyGXLRUbdquUHFtGa8gutDf9i6sT&#10;jrYg6/GjrCEM3RrpgPaN6m3roBkI0IGlpxMzNpUKDgm5TuIZmCqwzaLZPHHU+TQ73h6UNu+Z7JFd&#10;5FgB8w6d7u61sdnQ7OhigwlZ8q5z7Hfi2QE4TicQG65am83CkfkzDdJVskqIR6J45ZGgKLzbckm8&#10;uAzns+K6WC6L8JeNG5Ks5XXNhA1zFFZI/oy4g8QnSZykpWXHawtnU9Jqs152Cu0oCLt0n+s5WM5u&#10;/vM0XBOglhclhREJ7qLUK+Nk7pGSzLx0HiReEKZ3aRyQlBTl85LuuWD/XhIac5wClZOYzkm/qC1w&#10;3+vaaNZzA6Oj432Ok5MTzawEV6J21BrKu2l90Qqb/rkVQPeRaCdYq9FJrWa/3gOKVfFa1k8gXSVB&#10;WSBCmHewaKX6gdEIsyPH+vuWKoZR90GA/NOQEDts3IbM5hFs1KVlfWmhogKoHBuMpuXSTANqOyi+&#10;aSHS9OCEvIUn03Cn5nNWh4cG88EVdZhldgBd7p3XeeIufgMAAP//AwBQSwMEFAAGAAgAAAAhAAiK&#10;24HdAAAACgEAAA8AAABkcnMvZG93bnJldi54bWxMj81OwzAQhO9IvIO1SNyoTSERCXEqBOIKovxI&#10;3LbxNomI11HsNuHtWU5w3G9GszPVZvGDOtIU+8AWLlcGFHETXM+thbfXx4sbUDEhOxwCk4VvirCp&#10;T08qLF2Y+YWO29QqCeFYooUupbHUOjYdeYyrMBKLtg+TxyTn1Go34SzhftBrY3LtsWf50OFI9x01&#10;X9uDt/D+tP/8uDbP7YPPxjksRrMvtLXnZ8vdLahES/ozw299qQ61dNqFA7uoBgsyJAnN8iIDJXpe&#10;FIJ2gvJsfQW6rvT/CfUPAAAA//8DAFBLAQItABQABgAIAAAAIQC2gziS/gAAAOEBAAATAAAAAAAA&#10;AAAAAAAAAAAAAABbQ29udGVudF9UeXBlc10ueG1sUEsBAi0AFAAGAAgAAAAhADj9If/WAAAAlAEA&#10;AAsAAAAAAAAAAAAAAAAALwEAAF9yZWxzLy5yZWxzUEsBAi0AFAAGAAgAAAAhAA4qBc21AgAAuQUA&#10;AA4AAAAAAAAAAAAAAAAALgIAAGRycy9lMm9Eb2MueG1sUEsBAi0AFAAGAAgAAAAhAAiK24HdAAAA&#10;CgEAAA8AAAAAAAAAAAAAAAAADwUAAGRycy9kb3ducmV2LnhtbFBLBQYAAAAABAAEAPMAAAAZBgAA&#10;AAA=&#10;" filled="f" stroked="f">
              <v:textbox>
                <w:txbxContent>
                  <w:p w:rsidR="00656C0E" w:rsidRDefault="00656C0E" w:rsidP="005A0C33"/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C2E73C" wp14:editId="192DE362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C0E" w:rsidRDefault="00656C0E" w:rsidP="005A0C3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C2E73C" id="Text Box 2" o:spid="_x0000_s1027" type="#_x0000_t202" style="position:absolute;margin-left:-36pt;margin-top:188.55pt;width:349.5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QSouAIAAMA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eIGRoB1Q9MhGg+7kiCLbnaHXKTg99OBmRjgGll2lur+X5TeNhFw1VGzZrVJyaBitILvQ3vQvrk44&#10;2oJsho+ygjB0Z6QDGmvV2dZBMxCgA0tPJ2ZsKiUcEvIuns/AVIJtFs0WsaPOp+nxdq+0ec9kh+wi&#10;wwqYd+h0f6+NzYamRxcbTMiCt61jvxXPDsBxOoHYcNXabBaOzJ9JkKzjdUw8Es3XHgny3LstVsSb&#10;F+Filr/LV6s8/GXjhiRteFUxYcMchRWSPyPuIPFJEidpadnyysLZlLTablatQnsKwi7c53oOlrOb&#10;/zwN1wSo5UVJYUSCuyjxinm88EhBZl6yCGIvCJO7ZB6QhOTF85LuuWD/XhIaMpwAlZOYzkm/qC1w&#10;3+vaaNpxA6Oj5V2G45MTTa0E16Jy1BrK22l90Qqb/rkVQPeRaCdYq9FJrWbcjO5lODVbMW9k9QQK&#10;VhIEBlqEsQeLRqofGA0wQjKsv++oYhi1HwS8giQkxM4ctyGzRQQbdWnZXFqoKAEqwwajabky05za&#10;9YpvG4g0vTshb+Hl1NyJ+pzV4b3BmHC1HUaanUOXe+d1HrzL3wAAAP//AwBQSwMEFAAGAAgAAAAh&#10;AIEQFazgAAAACwEAAA8AAABkcnMvZG93bnJldi54bWxMj8FOwzAQRO9I/IO1SNxau6FtmhCnQiCu&#10;oBaoxM2Nt0lEvI5itwl/z3KC4+yMZt8U28l14oJDaD1pWMwVCKTK25ZqDe9vz7MNiBANWdN5Qg3f&#10;GGBbXl8VJrd+pB1e9rEWXEIhNxqaGPtcylA16EyY+x6JvZMfnIksh1rawYxc7jqZKLWWzrTEHxrT&#10;42OD1df+7DR8vJw+D0v1Wj+5VT/6SUlymdT69mZ6uAcRcYp/YfjFZ3Qomenoz2SD6DTM0oS3RA13&#10;aboAwYl1kvLlqGG5yjKQZSH/byh/AAAA//8DAFBLAQItABQABgAIAAAAIQC2gziS/gAAAOEBAAAT&#10;AAAAAAAAAAAAAAAAAAAAAABbQ29udGVudF9UeXBlc10ueG1sUEsBAi0AFAAGAAgAAAAhADj9If/W&#10;AAAAlAEAAAsAAAAAAAAAAAAAAAAALwEAAF9yZWxzLy5yZWxzUEsBAi0AFAAGAAgAAAAhAKNpBKi4&#10;AgAAwAUAAA4AAAAAAAAAAAAAAAAALgIAAGRycy9lMm9Eb2MueG1sUEsBAi0AFAAGAAgAAAAhAIEQ&#10;FazgAAAACwEAAA8AAAAAAAAAAAAAAAAAEgUAAGRycy9kb3ducmV2LnhtbFBLBQYAAAAABAAEAPMA&#10;AAAfBgAAAAA=&#10;" filled="f" stroked="f">
              <v:textbox>
                <w:txbxContent>
                  <w:p w:rsidR="00656C0E" w:rsidRDefault="00656C0E" w:rsidP="005A0C33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C0E" w:rsidRDefault="00656C0E" w:rsidP="0003680E">
    <w:pPr>
      <w:pStyle w:val="Footer"/>
    </w:pPr>
    <w:r>
      <w:t xml:space="preserve">LIN </w:t>
    </w:r>
    <w:r w:rsidR="00187843">
      <w:t>[</w:t>
    </w:r>
    <w:r w:rsidRPr="00656C0E">
      <w:t>year/number</w:t>
    </w:r>
    <w:r w:rsidR="00187843">
      <w:t>]</w:t>
    </w:r>
    <w:r>
      <w:t xml:space="preserve"> compilation</w: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031006" wp14:editId="6C8A7DA9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C0E" w:rsidRDefault="00656C0E" w:rsidP="0003680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03100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784.75pt;width:349.5pt;height:4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zz5ugIAAMEFAAAOAAAAZHJzL2Uyb0RvYy54bWysVNtunDAQfa/Uf7D8TrjEuwsobJUsS1Up&#10;vUhJP8ALZrEKNrW9C2nVf+/Y7C3JS9WWB2R7xsdnZs7Mzbuxa9GeKc2lyHB4FWDERCkrLrYZ/vpY&#10;eDFG2lBR0VYKluEnpvG75ds3N0Ofskg2sq2YQgAidDr0GW6M6VPf12XDOqqvZM8EGGupOmpgq7Z+&#10;pegA6F3rR0Ew9wepql7JkmkNp/lkxEuHX9esNJ/rWjOD2gwDN+P+yv039u8vb2i6VbRveHmgQf+C&#10;RUe5gEdPUDk1FO0UfwXV8VJJLWtzVcrOl3XNS+ZigGjC4EU0Dw3tmYsFkqP7U5r0/4MtP+2/KMQr&#10;qB2kR9AOavTIRoPu5IiubXqGXqfg9dCDnxnhGFxdqLq/l+U3jYRcNVRs2a1ScmgYrYBeaG/6F1cn&#10;HG1BNsNHWcEzdGekAxpr1dncQTYQoAOPp1NpLJUSDgm5juczMJVgm0WzRexq59P0eLtX2rxnskN2&#10;kWEFpXfodH+vjWVD06OLfUzIgretK38rnh2A43QCb8NVa7MsXDV/JkGyjtcx8Ug0X3skyHPvtlgR&#10;b16Ei1l+na9WefjLvhuStOFVxYR95qiskPxZ5Q4anzRx0paWLa8snKWk1XazahXaU1B24T6Xc7Cc&#10;3fznNFwSIJYXIYURCe6ixCvm8cIjBZl5ySKIvSBM7pJ5QBKSF89DuueC/XtIaMhwAqWcxHQm/SK2&#10;wH2vY6Npxw3MjpZ3GY5PTjS1ElyLypXWUN5O64tUWPrnVEC5j4V2grUandRqxs3oWiM69sFGVk+g&#10;YCVBYKBFmHuwaKT6gdEAMyTD+vuOKoZR+0FAFyQhIeBm3IbMFhFs1KVlc2mhogSoDBuMpuXKTINq&#10;1yu+beClqe+EvIXOqbkTtW2xidWh32BOuNgOM80Oosu98zpP3uVvAAAA//8DAFBLAwQUAAYACAAA&#10;ACEACIrbgd0AAAAKAQAADwAAAGRycy9kb3ducmV2LnhtbEyPzU7DMBCE70i8g7VI3KhNIREJcSoE&#10;4gqi/EjctvE2iYjXUew24e1ZTnDcb0azM9Vm8YM60hT7wBYuVwYUcRNcz62Ft9fHixtQMSE7HAKT&#10;hW+KsKlPTyosXZj5hY7b1CoJ4ViihS6lsdQ6Nh15jKswEou2D5PHJOfUajfhLOF+0Gtjcu2xZ/nQ&#10;4Uj3HTVf24O38P60//y4Ns/tg8/GOSxGsy+0tedny90tqERL+jPDb32pDrV02oUDu6gGCzIkCc3y&#10;IgMlel4UgnaC8mx9Bbqu9P8J9Q8AAAD//wMAUEsBAi0AFAAGAAgAAAAhALaDOJL+AAAA4QEAABMA&#10;AAAAAAAAAAAAAAAAAAAAAFtDb250ZW50X1R5cGVzXS54bWxQSwECLQAUAAYACAAAACEAOP0h/9YA&#10;AACUAQAACwAAAAAAAAAAAAAAAAAvAQAAX3JlbHMvLnJlbHNQSwECLQAUAAYACAAAACEAjTM8+boC&#10;AADBBQAADgAAAAAAAAAAAAAAAAAuAgAAZHJzL2Uyb0RvYy54bWxQSwECLQAUAAYACAAAACEACIrb&#10;gd0AAAAKAQAADwAAAAAAAAAAAAAAAAAUBQAAZHJzL2Rvd25yZXYueG1sUEsFBgAAAAAEAAQA8wAA&#10;AB4GAAAAAA==&#10;" filled="f" stroked="f">
              <v:textbox>
                <w:txbxContent>
                  <w:p w:rsidR="00656C0E" w:rsidRDefault="00656C0E" w:rsidP="0003680E"/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03A12D" wp14:editId="5E4AFAA9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C0E" w:rsidRDefault="00656C0E" w:rsidP="0003680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03A12D" id="_x0000_s1029" type="#_x0000_t202" style="position:absolute;margin-left:-36pt;margin-top:188.55pt;width:349.5pt;height:4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/3ougIAAMEFAAAOAAAAZHJzL2Uyb0RvYy54bWysVNtunDAQfa/Uf7D8TrjEuwsobJUsS1Up&#10;vUhJP8ALZrEKNrW9C2nVf+/Y7C3JS9WWB2R7xsczc87Mzbuxa9GeKc2lyHB4FWDERCkrLrYZ/vpY&#10;eDFG2lBR0VYKluEnpvG75ds3N0Ofskg2sq2YQgAidDr0GW6M6VPf12XDOqqvZM8EGGupOmpgq7Z+&#10;pegA6F3rR0Ew9wepql7JkmkNp/lkxEuHX9esNJ/rWjOD2gxDbMb9lftv7N9f3tB0q2jf8PIQBv2L&#10;KDrKBTx6gsqpoWin+CuojpdKalmbq1J2vqxrXjKXA2QTBi+yeWhoz1wuUBzdn8qk/x9s+Wn/RSFe&#10;AXchRoJ2wNEjGw26kyOKbHmGXqfg9dCDnxnhGFxdqrq/l+U3jYRcNVRs2a1ScmgYrSC80N70L65O&#10;ONqCbIaPsoJn6M5IBzTWqrO1g2ogQAeank7U2FBKOCTkOp7PwFSCbRbNFrHjzqfp8XavtHnPZIfs&#10;IsMKqHfodH+vjY2GpkcX+5iQBW9bR38rnh2A43QCb8NVa7NRODZ/JkGyjtcx8Ug0X3skyHPvtlgR&#10;b16Ei1l+na9WefjLvhuStOFVxYR95qiskPwZcweNT5o4aUvLllcWzoak1XazahXaU1B24T5Xc7Cc&#10;3fznYbgiQC4vUgojEtxFiVfM44VHCjLzkkUQe0GY3CXzgCQkL56ndM8F+/eU0JDhBKicxHQO+kVu&#10;gfte50bTjhuYHS3vMhyfnGhqJbgWlaPWUN5O64tS2PDPpQC6j0Q7wVqNTmo142Z0rXF97IONrJ5A&#10;wUqCwECLMPdg0Uj1A6MBZkiG9fcdVQyj9oOALkhCQuzQcRsyW0SwUZeWzaWFihKgMmwwmpYrMw2q&#10;Xa/4toGXpr4T8hY6p+ZO1LbFpqgO/QZzwuV2mGl2EF3undd58i5/AwAA//8DAFBLAwQUAAYACAAA&#10;ACEAgRAVrOAAAAALAQAADwAAAGRycy9kb3ducmV2LnhtbEyPwU7DMBBE70j8g7VI3Fq7oW2aEKdC&#10;IK6gFqjEzY23SUS8jmK3CX/PcoLj7Ixm3xTbyXXigkNoPWlYzBUIpMrblmoN72/Psw2IEA1Z03lC&#10;Dd8YYFteXxUmt36kHV72sRZcQiE3GpoY+1zKUDXoTJj7Hom9kx+ciSyHWtrBjFzuOpkotZbOtMQf&#10;GtPjY4PV1/7sNHy8nD4PS/VaP7lVP/pJSXKZ1Pr2Znq4BxFxin9h+MVndCiZ6ejPZIPoNMzShLdE&#10;DXdpugDBiXWS8uWoYbnKMpBlIf9vKH8AAAD//wMAUEsBAi0AFAAGAAgAAAAhALaDOJL+AAAA4QEA&#10;ABMAAAAAAAAAAAAAAAAAAAAAAFtDb250ZW50X1R5cGVzXS54bWxQSwECLQAUAAYACAAAACEAOP0h&#10;/9YAAACUAQAACwAAAAAAAAAAAAAAAAAvAQAAX3JlbHMvLnJlbHNQSwECLQAUAAYACAAAACEAFS/9&#10;6LoCAADBBQAADgAAAAAAAAAAAAAAAAAuAgAAZHJzL2Uyb0RvYy54bWxQSwECLQAUAAYACAAAACEA&#10;gRAVrOAAAAALAQAADwAAAAAAAAAAAAAAAAAUBQAAZHJzL2Rvd25yZXYueG1sUEsFBgAAAAAEAAQA&#10;8wAAACEGAAAAAA==&#10;" filled="f" stroked="f">
              <v:textbox>
                <w:txbxContent>
                  <w:p w:rsidR="00656C0E" w:rsidRDefault="00656C0E" w:rsidP="0003680E"/>
                </w:txbxContent>
              </v:textbox>
            </v:shape>
          </w:pict>
        </mc:Fallback>
      </mc:AlternateContent>
    </w:r>
    <w:r w:rsidR="00187843">
      <w:rPr>
        <w:noProof/>
        <w:sz w:val="16"/>
        <w:szCs w:val="16"/>
      </w:rPr>
      <w:t xml:space="preserve"> no. [number]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43E" w:rsidRPr="00656C0E" w:rsidRDefault="00D4743E" w:rsidP="00D4743E">
    <w:pPr>
      <w:pStyle w:val="Footer"/>
      <w:pBdr>
        <w:top w:val="single" w:sz="4" w:space="1" w:color="auto"/>
      </w:pBdr>
    </w:pPr>
    <w:r w:rsidRPr="00656C0E">
      <w:rPr>
        <w:rStyle w:val="LDItal"/>
      </w:rPr>
      <w:fldChar w:fldCharType="begin"/>
    </w:r>
    <w:r w:rsidRPr="00656C0E">
      <w:rPr>
        <w:rStyle w:val="LDItal"/>
      </w:rPr>
      <w:instrText xml:space="preserve"> REF Title \h </w:instrText>
    </w:r>
    <w:r>
      <w:rPr>
        <w:rStyle w:val="LDItal"/>
      </w:rPr>
      <w:instrText xml:space="preserve"> \* MERGEFORMAT </w:instrText>
    </w:r>
    <w:r w:rsidRPr="00656C0E">
      <w:rPr>
        <w:rStyle w:val="LDItal"/>
      </w:rPr>
    </w:r>
    <w:r w:rsidRPr="00656C0E">
      <w:rPr>
        <w:rStyle w:val="LDItal"/>
      </w:rPr>
      <w:fldChar w:fldCharType="separate"/>
    </w:r>
    <w:r w:rsidRPr="000D7B66">
      <w:rPr>
        <w:rStyle w:val="LDItal"/>
      </w:rPr>
      <w:t xml:space="preserve">Migration (Class of </w:t>
    </w:r>
    <w:r w:rsidRPr="000D7B66">
      <w:rPr>
        <w:i/>
      </w:rPr>
      <w:t>persons for Visitor (Class FA) visa nil VAC) Instrument (LIN 21/021) 2021</w:t>
    </w:r>
    <w:r w:rsidRPr="00656C0E">
      <w:rPr>
        <w:rStyle w:val="LDItal"/>
      </w:rPr>
      <w:fldChar w:fldCharType="end"/>
    </w:r>
    <w:r>
      <w:tab/>
    </w:r>
    <w:r w:rsidRPr="007F6065">
      <w:fldChar w:fldCharType="begin"/>
    </w:r>
    <w:r w:rsidRPr="007F6065">
      <w:instrText xml:space="preserve"> PAGE </w:instrText>
    </w:r>
    <w:r w:rsidRPr="007F6065">
      <w:fldChar w:fldCharType="separate"/>
    </w:r>
    <w:r w:rsidR="0079245E">
      <w:rPr>
        <w:noProof/>
      </w:rPr>
      <w:t>3</w:t>
    </w:r>
    <w:r w:rsidRPr="007F6065">
      <w:fldChar w:fldCharType="end"/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5530BE5" wp14:editId="1DFC3220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743E" w:rsidRDefault="00D4743E" w:rsidP="00D474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530BE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784.75pt;width:349.5pt;height:4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A2+uQIAAMAFAAAOAAAAZHJzL2Uyb0RvYy54bWysVNtunDAQfa/Uf7D8TrjEuwsobJUsS1Up&#10;vUhJP8ALZrEKNrW9C2nVf+/Y7C3JS9WWB2R77DOXc2Zu3o1di/ZMaS5FhsOrACMmSllxsc3w18fC&#10;izHShoqKtlKwDD8xjd8t3765GfqURbKRbcUUAhCh06HPcGNMn/q+LhvWUX0leybAWEvVUQNbtfUr&#10;RQdA71o/CoK5P0hV9UqWTGs4zScjXjr8umal+VzXmhnUZhhiM+6v3H9j//7yhqZbRfuGl4cw6F9E&#10;0VEuwOkJKqeGop3ir6A6XiqpZW2uStn5sq55yVwOkE0YvMjmoaE9c7lAcXR/KpP+f7Dlp/0XhXiV&#10;YSBK0A4oemSjQXdyRNe2OkOvU7j00MM1M8IxsOwy1f29LL9pJOSqoWLLbpWSQ8NoBdGF9qV/8XTC&#10;0RZkM3yUFbihOyMd0FirzpYOioEAHVh6OjFjQynhkJDreD4DUwm2WTRbxI46n6bH173S5j2THbKL&#10;DCtg3qHT/b02NhqaHq9YZ0IWvG0d+614dgAXpxPwDU+tzUbhyPyZBMk6XsfEI9F87ZEgz73bYkW8&#10;eREuZvl1vlrl4S/rNyRpw6uKCevmKKyQ/BlxB4lPkjhJS8uWVxbOhqTVdrNqFdpTEHbhPldzsJyv&#10;+c/DcEWAXF6kFEYkuIsSr5jHC48UZOYliyD2gjC5S+YBSUhePE/pngv27ymhIcMJUDmJ6Rz0i9wC&#10;973OjaYdNzA6Wt6Bdk+XaGoluBaVo9ZQ3k7ri1LY8M+lALqPRDvBWo1OajXjZnSdQY59sJHVEyhY&#10;SRAYaBHGHiwaqX5gNMAIybD+vqOKYdR+ENAFSUiInTluQ2aLCDbq0rK5tFBRAlSGDUbTcmWmObXr&#10;Fd824GnqOyFvoXNq7kRtW2yK6tBvMCZcboeRZufQ5d7dOg/e5W8AAAD//wMAUEsDBBQABgAIAAAA&#10;IQAIituB3QAAAAoBAAAPAAAAZHJzL2Rvd25yZXYueG1sTI/NTsMwEITvSLyDtUjcqE0hEQlxKgTi&#10;CqL8SNy28TaJiNdR7Dbh7VlOcNxvRrMz1WbxgzrSFPvAFi5XBhRxE1zPrYW318eLG1AxITscApOF&#10;b4qwqU9PKixdmPmFjtvUKgnhWKKFLqWx1Do2HXmMqzASi7YPk8ck59RqN+Es4X7Qa2Ny7bFn+dDh&#10;SPcdNV/bg7fw/rT//Lg2z+2Dz8Y5LEazL7S152fL3S2oREv6M8NvfakOtXTahQO7qAYLMiQJzfIi&#10;AyV6XhSCdoLybH0Fuq70/wn1DwAAAP//AwBQSwECLQAUAAYACAAAACEAtoM4kv4AAADhAQAAEwAA&#10;AAAAAAAAAAAAAAAAAAAAW0NvbnRlbnRfVHlwZXNdLnhtbFBLAQItABQABgAIAAAAIQA4/SH/1gAA&#10;AJQBAAALAAAAAAAAAAAAAAAAAC8BAABfcmVscy8ucmVsc1BLAQItABQABgAIAAAAIQA8ZA2+uQIA&#10;AMAFAAAOAAAAAAAAAAAAAAAAAC4CAABkcnMvZTJvRG9jLnhtbFBLAQItABQABgAIAAAAIQAIituB&#10;3QAAAAoBAAAPAAAAAAAAAAAAAAAAABMFAABkcnMvZG93bnJldi54bWxQSwUGAAAAAAQABADzAAAA&#10;HQYAAAAA&#10;" filled="f" stroked="f">
              <v:textbox>
                <w:txbxContent>
                  <w:p w:rsidR="00D4743E" w:rsidRDefault="00D4743E" w:rsidP="00D4743E"/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1BB89C" wp14:editId="1586215A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743E" w:rsidRDefault="00D4743E" w:rsidP="00D474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1BB89C" id="Text Box 9" o:spid="_x0000_s1031" type="#_x0000_t202" style="position:absolute;margin-left:-36pt;margin-top:188.55pt;width:349.5pt;height:4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XDWuQIAAMAFAAAOAAAAZHJzL2Uyb0RvYy54bWysVNtunDAQfa/Uf7D8ToCt2QUUNkqWpaqU&#10;XqSkH+AFs1gFm9rehbTqv3ds9pbkpWrLA7I99pnLOTPXN2PXoj1TmkuR4fAqwIiJUlZcbDP89bHw&#10;Yoy0oaKirRQsw09M45vl2zfXQ5+ymWxkWzGFAETodOgz3BjTp76vy4Z1VF/Jngkw1lJ11MBWbf1K&#10;0QHQu9afBcHcH6SqeiVLpjWc5pMRLx1+XbPSfK5rzQxqMwyxGfdX7r+xf395TdOton3Dy0MY9C+i&#10;6CgX4PQElVND0U7xV1AdL5XUsjZXpex8Wde8ZC4HyCYMXmTz0NCeuVygOLo/lUn/P9jy0/6LQrzK&#10;cIKRoB1Q9MhGg+7kiBJbnaHXKVx66OGaGeEYWHaZ6v5elt80EnLVULFlt0rJoWG0guhC+9K/eDrh&#10;aAuyGT7KCtzQnZEOaKxVZ0sHxUCADiw9nZixoZRwSMi7eB6BqQRbNIsWsaPOp+nxda+0ec9kh+wi&#10;wwqYd+h0f6+NjYamxyvWmZAFb1vHfiueHcDF6QR8w1Nrs1E4Mn8mQbKO1zHxyGy+9kiQ595tsSLe&#10;vAgXUf4uX63y8Jf1G5K04VXFhHVzFFZI/oy4g8QnSZykpWXLKwtnQ9Jqu1m1Cu0pCLtwn6s5WM7X&#10;/OdhuCJALi9SCmckuJslXjGPFx4pSOQliyD2gjC5S+YBSUhePE/pngv27ymhATQHVE5iOgf9IrfA&#10;fa9zo2nHDYyOlncZjk+XaGoluBaVo9ZQ3k7ri1LY8M+lALqPRDvBWo1OajXjZnSdER37YCOrJ1Cw&#10;kiAw0CKMPVg0Uv3AaIARkmH9fUcVw6j9IKALkpAQO3PchkSLGWzUpWVzaaGiBKgMG4ym5cpMc2rX&#10;K75twNPUd0LeQufU3InattgU1aHfYEy43A4jzc6hy727dR68y98AAAD//wMAUEsDBBQABgAIAAAA&#10;IQCBEBWs4AAAAAsBAAAPAAAAZHJzL2Rvd25yZXYueG1sTI/BTsMwEETvSPyDtUjcWruhbZoQp0Ig&#10;rqAWqMTNjbdJRLyOYrcJf89yguPsjGbfFNvJdeKCQ2g9aVjMFQikytuWag3vb8+zDYgQDVnTeUIN&#10;3xhgW15fFSa3fqQdXvaxFlxCITcamhj7XMpQNehMmPseib2TH5yJLIda2sGMXO46mSi1ls60xB8a&#10;0+Njg9XX/uw0fLycPg9L9Vo/uVU/+klJcpnU+vZmergHEXGKf2H4xWd0KJnp6M9kg+g0zNKEt0QN&#10;d2m6AMGJdZLy5ahhucoykGUh/28ofwAAAP//AwBQSwECLQAUAAYACAAAACEAtoM4kv4AAADhAQAA&#10;EwAAAAAAAAAAAAAAAAAAAAAAW0NvbnRlbnRfVHlwZXNdLnhtbFBLAQItABQABgAIAAAAIQA4/SH/&#10;1gAAAJQBAAALAAAAAAAAAAAAAAAAAC8BAABfcmVscy8ucmVsc1BLAQItABQABgAIAAAAIQBUVXDW&#10;uQIAAMAFAAAOAAAAAAAAAAAAAAAAAC4CAABkcnMvZTJvRG9jLnhtbFBLAQItABQABgAIAAAAIQCB&#10;EBWs4AAAAAsBAAAPAAAAAAAAAAAAAAAAABMFAABkcnMvZG93bnJldi54bWxQSwUGAAAAAAQABADz&#10;AAAAIAYAAAAA&#10;" filled="f" stroked="f">
              <v:textbox>
                <w:txbxContent>
                  <w:p w:rsidR="00D4743E" w:rsidRDefault="00D4743E" w:rsidP="00D4743E"/>
                </w:txbxContent>
              </v:textbox>
            </v:shape>
          </w:pict>
        </mc:Fallback>
      </mc:AlternateContent>
    </w:r>
  </w:p>
  <w:p w:rsidR="00D4743E" w:rsidRPr="00D4743E" w:rsidRDefault="00D4743E" w:rsidP="000D7B66">
    <w:pPr>
      <w:pStyle w:val="Footer"/>
      <w:pBdr>
        <w:top w:val="single" w:sz="4" w:space="1" w:color="auto"/>
      </w:pBd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5BA23BB" wp14:editId="60F992F3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743E" w:rsidRDefault="00D4743E" w:rsidP="00D474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BA23BB" id="_x0000_s1032" type="#_x0000_t202" style="position:absolute;margin-left:0;margin-top:784.75pt;width:349.5pt;height:4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iNUuwIAAMEFAAAOAAAAZHJzL2Uyb0RvYy54bWysVNtu2zAMfR+wfxD07voSJbGNOkUbx8OA&#10;7gK0+wDFlmNhtuRJSpyu2L+PknNr+zJs84MhidQRyXPI65t916IdU5pLkeHwKsCIiVJWXGwy/O2x&#10;8GKMtKGioq0ULMNPTOObxft310Ofskg2sq2YQgAidDr0GW6M6VPf12XDOqqvZM8EGGupOmpgqzZ+&#10;pegA6F3rR0Ew8wepql7JkmkNp/loxAuHX9esNF/qWjOD2gxDbMb9lfuv7d9fXNN0o2jf8PIQBv2L&#10;KDrKBTx6gsqpoWir+BuojpdKalmbq1J2vqxrXjKXA2QTBq+yeWhoz1wuUBzdn8qk/x9s+Xn3VSFe&#10;AXcTjATtgKNHtjfoTu7RxJZn6HUKXg89+Jk9HIOrS1X397L8rpGQy4aKDbtVSg4NoxWEF9qb/sXV&#10;EUdbkPXwSVbwDN0a6YD2teps7aAaCNCBpqcTNTaUEg4JmcSzKZhKsE2j6Tx23Pk0Pd7ulTYfmOyQ&#10;XWRYAfUOne7utbHR0PToYh8TsuBt6+hvxYsDcBxP4G24am02CsfmcxIkq3gVE49Es5VHgjz3bosl&#10;8WZFOJ/mk3y5zMNf9t2QpA2vKibsM0dlheTPmDtofNTESVtatryycDYkrTbrZavQjoKyC/e5moPl&#10;7Oa/DMMVAXJ5lVIYkeAuSrxiFs89UpCpl8yD2AvC5C6ZBSQhefEypXsu2L+nhIYMJ0DlKKZz0K9y&#10;C9z3NjeadtzA7Gh5l+H45ERTK8GVqBy1hvJ2XF+UwoZ/LgXQfSTaCdZqdFSr2a/3rjVmxz5Yy+oJ&#10;FKwkCAy0CHMPFo1UPzEaYIZkWP/YUsUwaj8K6IIkJMQOHbch03kEG3VpWV9aqCgBKsMGo3G5NOOg&#10;2vaKbxp4aew7IW+hc2ruRG1bbIzq0G8wJ1xuh5lmB9Hl3nmdJ+/iNwAAAP//AwBQSwMEFAAGAAgA&#10;AAAhAAiK24HdAAAACgEAAA8AAABkcnMvZG93bnJldi54bWxMj81OwzAQhO9IvIO1SNyoTSERCXEq&#10;BOIKovxI3LbxNomI11HsNuHtWU5w3G9GszPVZvGDOtIU+8AWLlcGFHETXM+thbfXx4sbUDEhOxwC&#10;k4VvirCpT08qLF2Y+YWO29QqCeFYooUupbHUOjYdeYyrMBKLtg+TxyTn1Go34SzhftBrY3LtsWf5&#10;0OFI9x01X9uDt/D+tP/8uDbP7YPPxjksRrMvtLXnZ8vdLahES/ozw299qQ61dNqFA7uoBgsyJAnN&#10;8iIDJXpeFIJ2gvJsfQW6rvT/CfUPAAAA//8DAFBLAQItABQABgAIAAAAIQC2gziS/gAAAOEBAAAT&#10;AAAAAAAAAAAAAAAAAAAAAABbQ29udGVudF9UeXBlc10ueG1sUEsBAi0AFAAGAAgAAAAhADj9If/W&#10;AAAAlAEAAAsAAAAAAAAAAAAAAAAALwEAAF9yZWxzLy5yZWxzUEsBAi0AFAAGAAgAAAAhAFjWI1S7&#10;AgAAwQUAAA4AAAAAAAAAAAAAAAAALgIAAGRycy9lMm9Eb2MueG1sUEsBAi0AFAAGAAgAAAAhAAiK&#10;24HdAAAACgEAAA8AAAAAAAAAAAAAAAAAFQUAAGRycy9kb3ducmV2LnhtbFBLBQYAAAAABAAEAPMA&#10;AAAfBgAAAAA=&#10;" filled="f" stroked="f">
              <v:textbox>
                <w:txbxContent>
                  <w:p w:rsidR="00D4743E" w:rsidRDefault="00D4743E" w:rsidP="00D4743E"/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1876232" wp14:editId="21CF03EA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743E" w:rsidRDefault="00D4743E" w:rsidP="00D474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876232" id="Text Box 14" o:spid="_x0000_s1033" type="#_x0000_t202" style="position:absolute;margin-left:-36pt;margin-top:188.55pt;width:349.5pt;height:4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nOfuQIAAMIFAAAOAAAAZHJzL2Uyb0RvYy54bWysVNtunDAQfa/Uf7D8TrjUuwsobJQsS1Up&#10;vUhJP8ALZrEKNrW9C2nVf+/Y7C3JS9WWB2TPjM/czsz1zdi1aM+U5lJkOLwKMGKilBUX2wx/fSy8&#10;GCNtqKhoKwXL8BPT+Gb59s310Kcsko1sK6YQgAidDn2GG2P61Pd12bCO6ivZMwHKWqqOGriqrV8p&#10;OgB61/pREMz9QaqqV7JkWoM0n5R46fDrmpXmc11rZlCbYYjNuL9y/439+8trmm4V7RteHsKgfxFF&#10;R7kApyeonBqKdoq/gup4qaSWtbkqZefLuuYlczlANmHwIpuHhvbM5QLF0f2pTPr/wZaf9l8U4hX0&#10;jmAkaAc9emSjQXdyRCCC+gy9TsHsoQdDM4IcbF2uur+X5TeNhFw1VGzZrVJyaBitIL7QvvQvnk44&#10;2oJsho+yAj90Z6QDGmvV2eJBORCgQ5+eTr2xsZQgJORdPJ+BqgTdLJotYtc8n6bH173S5j2THbKH&#10;DCvovUOn+3ttbDQ0PZpYZ0IWvG1d/1vxTACGkwR8w1Ors1G4dv5MgmQdr2PikWi+9kiQ595tsSLe&#10;vAgXs/xdvlrl4S/rNyRpw6uKCevmSK2Q/FnrDiSfSHEil5YtryycDUmr7WbVKrSnQO3Cfa7moDmb&#10;+c/DcEWAXF6kFEYkuIsSr5jHC48UZOYliyD2gjC5S+YBSUhePE/pngv27ymhIcMJtHIi0znoF7kF&#10;7nudG007bmB5tLzLcHwyoqml4FpUrrWG8nY6X5TChn8uBbT72GhHWMvRia1m3IxuNhbHOdjI6gkY&#10;rCQQDLgIiw8OjVQ/MBpgiWRYf99RxTBqPwiYgiQkxG4ddyGzRQQXdanZXGqoKAEqwwaj6bgy06ba&#10;9YpvG/A0zZ2QtzA5NXektiM2RXWYN1gULrfDUrOb6PLurM6rd/kbAAD//wMAUEsDBBQABgAIAAAA&#10;IQCBEBWs4AAAAAsBAAAPAAAAZHJzL2Rvd25yZXYueG1sTI/BTsMwEETvSPyDtUjcWruhbZoQp0Ig&#10;rqAWqMTNjbdJRLyOYrcJf89yguPsjGbfFNvJdeKCQ2g9aVjMFQikytuWag3vb8+zDYgQDVnTeUIN&#10;3xhgW15fFSa3fqQdXvaxFlxCITcamhj7XMpQNehMmPseib2TH5yJLIda2sGMXO46mSi1ls60xB8a&#10;0+Njg9XX/uw0fLycPg9L9Vo/uVU/+klJcpnU+vZmergHEXGKf2H4xWd0KJnp6M9kg+g0zNKEt0QN&#10;d2m6AMGJdZLy5ahhucoykGUh/28ofwAAAP//AwBQSwECLQAUAAYACAAAACEAtoM4kv4AAADhAQAA&#10;EwAAAAAAAAAAAAAAAAAAAAAAW0NvbnRlbnRfVHlwZXNdLnhtbFBLAQItABQABgAIAAAAIQA4/SH/&#10;1gAAAJQBAAALAAAAAAAAAAAAAAAAAC8BAABfcmVscy8ucmVsc1BLAQItABQABgAIAAAAIQA09nOf&#10;uQIAAMIFAAAOAAAAAAAAAAAAAAAAAC4CAABkcnMvZTJvRG9jLnhtbFBLAQItABQABgAIAAAAIQCB&#10;EBWs4AAAAAsBAAAPAAAAAAAAAAAAAAAAABMFAABkcnMvZG93bnJldi54bWxQSwUGAAAAAAQABADz&#10;AAAAIAYAAAAA&#10;" filled="f" stroked="f">
              <v:textbox>
                <w:txbxContent>
                  <w:p w:rsidR="00D4743E" w:rsidRDefault="00D4743E" w:rsidP="00D4743E"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REF LIN \h </w:instrText>
    </w:r>
    <w:r>
      <w:fldChar w:fldCharType="separate"/>
    </w:r>
    <w:r>
      <w:t>LIN 21</w:t>
    </w:r>
    <w:r w:rsidRPr="007C5FDD">
      <w:t>/</w:t>
    </w:r>
    <w:r>
      <w:t>021</w:t>
    </w:r>
    <w:r>
      <w:fldChar w:fldCharType="end"/>
    </w:r>
    <w:r>
      <w:t xml:space="preserve"> </w:t>
    </w:r>
    <w:r>
      <w:fldChar w:fldCharType="begin"/>
    </w:r>
    <w:r>
      <w:instrText xml:space="preserve"> REF CompilNo \h </w:instrText>
    </w:r>
    <w:r>
      <w:fldChar w:fldCharType="separate"/>
    </w:r>
    <w:r w:rsidRPr="00355FC3">
      <w:t>Compilation no</w:t>
    </w:r>
    <w:r>
      <w:t>.1</w:t>
    </w:r>
    <w:r>
      <w:fldChar w:fldCharType="end"/>
    </w:r>
    <w:r>
      <w:t xml:space="preserve">, </w:t>
    </w:r>
    <w:r>
      <w:fldChar w:fldCharType="begin"/>
    </w:r>
    <w:r>
      <w:instrText xml:space="preserve"> REF CompilDate \h </w:instrText>
    </w:r>
    <w:r>
      <w:fldChar w:fldCharType="separate"/>
    </w:r>
    <w:r w:rsidRPr="00355FC3">
      <w:t>Compilation date</w:t>
    </w:r>
    <w:r>
      <w:t xml:space="preserve"> </w:t>
    </w:r>
    <w:r w:rsidRPr="001C0C32">
      <w:t xml:space="preserve">27 February </w:t>
    </w:r>
    <w:r w:rsidRPr="008E3294">
      <w:t>2021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C0E" w:rsidRPr="00556EB9" w:rsidRDefault="00656C0E" w:rsidP="00CE066C">
    <w:pPr>
      <w:pStyle w:val="FooterCitation"/>
    </w:pPr>
    <w:r>
      <w:rPr>
        <w:noProof/>
      </w:rPr>
      <w:fldChar w:fldCharType="begin"/>
    </w:r>
    <w:r>
      <w:rPr>
        <w:noProof/>
      </w:rPr>
      <w:instrText xml:space="preserve"> filename \p \*charformat </w:instrText>
    </w:r>
    <w:r>
      <w:rPr>
        <w:noProof/>
      </w:rPr>
      <w:fldChar w:fldCharType="separate"/>
    </w:r>
    <w:r w:rsidR="00FC3FCA">
      <w:rPr>
        <w:noProof/>
      </w:rPr>
      <w:t>Document3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C0E" w:rsidRPr="00556EB9" w:rsidRDefault="00656C0E" w:rsidP="00CE066C">
    <w:pPr>
      <w:pStyle w:val="FooterCitation"/>
    </w:pPr>
    <w:r>
      <w:rPr>
        <w:noProof/>
      </w:rPr>
      <w:fldChar w:fldCharType="begin"/>
    </w:r>
    <w:r>
      <w:rPr>
        <w:noProof/>
      </w:rPr>
      <w:instrText xml:space="preserve"> filename \p \*charformat </w:instrText>
    </w:r>
    <w:r>
      <w:rPr>
        <w:noProof/>
      </w:rPr>
      <w:fldChar w:fldCharType="separate"/>
    </w:r>
    <w:r w:rsidR="00FC3FCA">
      <w:rPr>
        <w:noProof/>
      </w:rPr>
      <w:t>Document3</w:t>
    </w:r>
    <w:r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4F2" w:rsidRPr="007C5FDD" w:rsidRDefault="00B714F2" w:rsidP="007C5FDD">
    <w:pPr>
      <w:pStyle w:val="LDDraftOnly"/>
      <w:rPr>
        <w:rStyle w:val="LDItal"/>
      </w:rPr>
    </w:pPr>
    <w:r w:rsidRPr="007C5FDD">
      <w:t>DRAFT ONLY</w:t>
    </w:r>
  </w:p>
  <w:p w:rsidR="00494305" w:rsidRPr="007C5FDD" w:rsidRDefault="00494305" w:rsidP="00494305">
    <w:pPr>
      <w:pStyle w:val="LDFooter"/>
    </w:pPr>
    <w:r w:rsidRPr="007C5FDD">
      <w:rPr>
        <w:rStyle w:val="LDItal"/>
      </w:rPr>
      <w:fldChar w:fldCharType="begin"/>
    </w:r>
    <w:r w:rsidRPr="007C5FDD">
      <w:rPr>
        <w:rStyle w:val="LDItal"/>
      </w:rPr>
      <w:instrText xml:space="preserve"> REF Title \h  \* MERGEFORMAT </w:instrText>
    </w:r>
    <w:r w:rsidRPr="007C5FDD">
      <w:rPr>
        <w:rStyle w:val="LDItal"/>
      </w:rPr>
    </w:r>
    <w:r w:rsidRPr="007C5FDD">
      <w:rPr>
        <w:rStyle w:val="LDItal"/>
      </w:rPr>
      <w:fldChar w:fldCharType="separate"/>
    </w:r>
    <w:r w:rsidR="00FC3FCA" w:rsidRPr="00FC3FCA">
      <w:rPr>
        <w:rStyle w:val="LDItal"/>
      </w:rPr>
      <w:t>[Title of instrument]</w:t>
    </w:r>
    <w:r w:rsidRPr="007C5FDD">
      <w:rPr>
        <w:rStyle w:val="LDItal"/>
      </w:rPr>
      <w:fldChar w:fldCharType="end"/>
    </w:r>
  </w:p>
  <w:p w:rsidR="00B714F2" w:rsidRPr="007C5FDD" w:rsidRDefault="00DB2569" w:rsidP="00494305">
    <w:pPr>
      <w:pStyle w:val="LDFooter"/>
      <w:tabs>
        <w:tab w:val="right" w:pos="9639"/>
      </w:tabs>
    </w:pPr>
    <w:r>
      <w:t>LIN</w:t>
    </w:r>
    <w:r w:rsidR="00494305" w:rsidRPr="007C5FDD">
      <w:t xml:space="preserve"> [</w:t>
    </w:r>
    <w:r w:rsidR="00494305" w:rsidRPr="007C5FDD">
      <w:rPr>
        <w:color w:val="FF0000"/>
      </w:rPr>
      <w:t>year/number</w:t>
    </w:r>
    <w:r w:rsidR="00494305" w:rsidRPr="007C5FDD">
      <w:t>]</w:t>
    </w:r>
    <w:r w:rsidR="00494305">
      <w:t xml:space="preserve">, </w:t>
    </w:r>
    <w:r w:rsidR="0079245E">
      <w:fldChar w:fldCharType="begin"/>
    </w:r>
    <w:r w:rsidR="0079245E">
      <w:instrText xml:space="preserve"> SAVEDATE   \* MERGEFORMAT </w:instrText>
    </w:r>
    <w:r w:rsidR="0079245E">
      <w:fldChar w:fldCharType="separate"/>
    </w:r>
    <w:r w:rsidR="0079245E">
      <w:rPr>
        <w:noProof/>
      </w:rPr>
      <w:t>7/05/2021 2:25:00 PM</w:t>
    </w:r>
    <w:r w:rsidR="0079245E">
      <w:rPr>
        <w:noProof/>
      </w:rPr>
      <w:fldChar w:fldCharType="end"/>
    </w:r>
    <w:r w:rsidR="00494305">
      <w:tab/>
    </w:r>
    <w:r w:rsidR="00494305">
      <w:fldChar w:fldCharType="begin"/>
    </w:r>
    <w:r w:rsidR="00494305">
      <w:instrText xml:space="preserve"> PAGE  \* Arabic  \* MERGEFORMAT </w:instrText>
    </w:r>
    <w:r w:rsidR="00494305">
      <w:fldChar w:fldCharType="separate"/>
    </w:r>
    <w:r w:rsidR="00656C0E">
      <w:rPr>
        <w:noProof/>
      </w:rPr>
      <w:t>2</w:t>
    </w:r>
    <w:r w:rsidR="0049430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CA" w:rsidRDefault="00FC3FCA" w:rsidP="00715914">
      <w:r>
        <w:separator/>
      </w:r>
    </w:p>
    <w:p w:rsidR="00FC3FCA" w:rsidRDefault="00FC3FCA"/>
    <w:p w:rsidR="00FC3FCA" w:rsidRDefault="00FC3FCA"/>
  </w:footnote>
  <w:footnote w:type="continuationSeparator" w:id="0">
    <w:p w:rsidR="00FC3FCA" w:rsidRDefault="00FC3FCA" w:rsidP="00715914">
      <w:r>
        <w:continuationSeparator/>
      </w:r>
    </w:p>
    <w:p w:rsidR="00FC3FCA" w:rsidRDefault="00FC3FCA"/>
    <w:p w:rsidR="00FC3FCA" w:rsidRDefault="00FC3F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656C0E">
      <w:tc>
        <w:tcPr>
          <w:tcW w:w="1494" w:type="dxa"/>
        </w:tcPr>
        <w:p w:rsidR="00656C0E" w:rsidRDefault="00656C0E" w:rsidP="00BD545A"/>
      </w:tc>
      <w:tc>
        <w:tcPr>
          <w:tcW w:w="6891" w:type="dxa"/>
        </w:tcPr>
        <w:p w:rsidR="00656C0E" w:rsidRDefault="00656C0E" w:rsidP="00BD545A"/>
      </w:tc>
    </w:tr>
    <w:tr w:rsidR="00656C0E">
      <w:tc>
        <w:tcPr>
          <w:tcW w:w="1494" w:type="dxa"/>
        </w:tcPr>
        <w:p w:rsidR="00656C0E" w:rsidRDefault="00656C0E" w:rsidP="00BD545A"/>
      </w:tc>
      <w:tc>
        <w:tcPr>
          <w:tcW w:w="6891" w:type="dxa"/>
        </w:tcPr>
        <w:p w:rsidR="00656C0E" w:rsidRDefault="00656C0E" w:rsidP="00BD545A"/>
      </w:tc>
    </w:tr>
    <w:tr w:rsidR="00656C0E">
      <w:tc>
        <w:tcPr>
          <w:tcW w:w="8385" w:type="dxa"/>
          <w:gridSpan w:val="2"/>
          <w:tcBorders>
            <w:bottom w:val="single" w:sz="4" w:space="0" w:color="auto"/>
          </w:tcBorders>
        </w:tcPr>
        <w:p w:rsidR="00656C0E" w:rsidRDefault="00656C0E" w:rsidP="00BD545A"/>
      </w:tc>
    </w:tr>
  </w:tbl>
  <w:p w:rsidR="00656C0E" w:rsidRDefault="00656C0E" w:rsidP="00BD54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517"/>
      <w:gridCol w:w="6988"/>
    </w:tblGrid>
    <w:tr w:rsidR="00656C0E" w:rsidTr="00CA5F5B">
      <w:tc>
        <w:tcPr>
          <w:tcW w:w="1531" w:type="dxa"/>
        </w:tcPr>
        <w:p w:rsidR="00656C0E" w:rsidRDefault="00656C0E" w:rsidP="00670FBE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CharPartNo \*Charformat </w:instrText>
          </w:r>
          <w:r>
            <w:rPr>
              <w:noProof/>
            </w:rPr>
            <w:fldChar w:fldCharType="separate"/>
          </w:r>
          <w:r w:rsidR="00FC3FCA">
            <w:rPr>
              <w:b/>
              <w:bCs/>
              <w:noProof/>
              <w:lang w:val="en-US"/>
            </w:rPr>
            <w:instrText>Error! Use the Home tab to apply CharPartNo to the text that you want to appear here.</w:instrText>
          </w:r>
          <w:r>
            <w:rPr>
              <w:noProof/>
            </w:rPr>
            <w:fldChar w:fldCharType="end"/>
          </w:r>
          <w:r>
            <w:instrText xml:space="preserve"> &lt;&gt; "Error*" </w:instrTex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CharPartNo \*Charformat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instrText>Division 19</w:instrText>
          </w:r>
          <w:r>
            <w:rPr>
              <w:noProof/>
            </w:rP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:rsidR="00656C0E" w:rsidRDefault="00656C0E" w:rsidP="00670FBE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CharPartText \*Charformat </w:instrText>
          </w:r>
          <w:r>
            <w:rPr>
              <w:noProof/>
            </w:rPr>
            <w:fldChar w:fldCharType="separate"/>
          </w:r>
          <w:r w:rsidR="00FC3FCA">
            <w:rPr>
              <w:b/>
              <w:bCs/>
              <w:noProof/>
              <w:lang w:val="en-US"/>
            </w:rPr>
            <w:instrText>Error! Use the Home tab to apply CharPartText to the text that you want to appear here.</w:instrText>
          </w:r>
          <w:r>
            <w:rPr>
              <w:noProof/>
            </w:rPr>
            <w:fldChar w:fldCharType="end"/>
          </w:r>
          <w:r>
            <w:instrText xml:space="preserve"> &lt;&gt; "Error*" </w:instrTex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CharPartText \*Charformat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instrText>Onshore complaints</w:instrText>
          </w:r>
          <w:r>
            <w:rPr>
              <w:noProof/>
            </w:rP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656C0E" w:rsidTr="00222B8B">
      <w:tc>
        <w:tcPr>
          <w:tcW w:w="1531" w:type="dxa"/>
        </w:tcPr>
        <w:p w:rsidR="00656C0E" w:rsidRDefault="00656C0E" w:rsidP="00670FBE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FC3FCA">
            <w:rPr>
              <w:b/>
              <w:bCs/>
              <w:noProof/>
              <w:lang w:val="en-US"/>
            </w:rPr>
            <w:instrText>Error! Use the Home tab to apply CharDivNo to the text that you want to appear here.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rPr>
              <w:noProof/>
            </w:rP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:rsidR="00656C0E" w:rsidRDefault="00656C0E" w:rsidP="00670FBE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FC3FCA">
            <w:rPr>
              <w:b/>
              <w:bCs/>
              <w:noProof/>
              <w:lang w:val="en-US"/>
            </w:rPr>
            <w:instrText>Error! Use the Home tab to apply CharDivText to the text that you want to appear here.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rPr>
              <w:noProof/>
            </w:rP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656C0E" w:rsidTr="00CA5F5B">
      <w:tc>
        <w:tcPr>
          <w:tcW w:w="8650" w:type="dxa"/>
          <w:gridSpan w:val="2"/>
          <w:tcBorders>
            <w:bottom w:val="single" w:sz="4" w:space="0" w:color="auto"/>
          </w:tcBorders>
          <w:shd w:val="clear" w:color="auto" w:fill="auto"/>
        </w:tcPr>
        <w:p w:rsidR="00656C0E" w:rsidRPr="006D2A45" w:rsidRDefault="00656C0E" w:rsidP="00CE066C">
          <w:pPr>
            <w:pStyle w:val="HeaderBoldEven"/>
          </w:pPr>
          <w:r>
            <w:t xml:space="preserve">Section  </w:t>
          </w:r>
          <w:r w:rsidRPr="006D2A45">
            <w:fldChar w:fldCharType="begin"/>
          </w:r>
          <w:r w:rsidRPr="006D2A45">
            <w:instrText xml:space="preserve"> If </w:instrTex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CharSectno \*Charformat </w:instrText>
          </w:r>
          <w:r>
            <w:rPr>
              <w:noProof/>
            </w:rPr>
            <w:fldChar w:fldCharType="separate"/>
          </w:r>
          <w:r w:rsidR="00FC3FCA">
            <w:rPr>
              <w:b w:val="0"/>
              <w:bCs/>
              <w:noProof/>
              <w:lang w:val="en-US"/>
            </w:rPr>
            <w:instrText>Error! Use the Home tab to apply CharSectno to the text that you want to appear here.</w:instrText>
          </w:r>
          <w:r>
            <w:rPr>
              <w:noProof/>
            </w:rPr>
            <w:fldChar w:fldCharType="end"/>
          </w:r>
          <w:r w:rsidRPr="006D2A45">
            <w:instrText xml:space="preserve"> &lt;&gt; "Error*" </w:instrTex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CharSectno \*Charformat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instrText>93</w:instrText>
          </w:r>
          <w:r>
            <w:rPr>
              <w:noProof/>
            </w:rPr>
            <w:fldChar w:fldCharType="end"/>
          </w:r>
          <w:r w:rsidRPr="006D2A45">
            <w:instrText xml:space="preserve"> </w:instrText>
          </w:r>
          <w:r w:rsidRPr="006D2A45">
            <w:fldChar w:fldCharType="end"/>
          </w:r>
        </w:p>
      </w:tc>
    </w:tr>
  </w:tbl>
  <w:p w:rsidR="00656C0E" w:rsidRDefault="00656C0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C0E" w:rsidRDefault="00656C0E" w:rsidP="00656C0E">
    <w:pPr>
      <w:pBdr>
        <w:bottom w:val="single" w:sz="4" w:space="1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C0E" w:rsidRDefault="00656C0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8628"/>
    </w:tblGrid>
    <w:tr w:rsidR="00656C0E" w:rsidTr="009B0267">
      <w:tc>
        <w:tcPr>
          <w:tcW w:w="8628" w:type="dxa"/>
        </w:tcPr>
        <w:p w:rsidR="00656C0E" w:rsidRDefault="00656C0E">
          <w:pPr>
            <w:pStyle w:val="HeaderLiteEven"/>
          </w:pPr>
        </w:p>
      </w:tc>
    </w:tr>
    <w:tr w:rsidR="00656C0E" w:rsidTr="009B0267">
      <w:tc>
        <w:tcPr>
          <w:tcW w:w="8628" w:type="dxa"/>
        </w:tcPr>
        <w:p w:rsidR="00656C0E" w:rsidRDefault="00656C0E">
          <w:pPr>
            <w:pStyle w:val="HeaderLiteEven"/>
          </w:pPr>
        </w:p>
      </w:tc>
    </w:tr>
    <w:tr w:rsidR="00656C0E" w:rsidTr="009B0267">
      <w:tc>
        <w:tcPr>
          <w:tcW w:w="8628" w:type="dxa"/>
          <w:tcBorders>
            <w:bottom w:val="single" w:sz="4" w:space="0" w:color="auto"/>
          </w:tcBorders>
          <w:shd w:val="clear" w:color="auto" w:fill="auto"/>
        </w:tcPr>
        <w:p w:rsidR="00656C0E" w:rsidRDefault="00656C0E">
          <w:pPr>
            <w:pStyle w:val="HeaderBoldEven"/>
          </w:pPr>
        </w:p>
      </w:tc>
    </w:tr>
  </w:tbl>
  <w:p w:rsidR="00656C0E" w:rsidRDefault="00656C0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C0E" w:rsidRDefault="00656C0E" w:rsidP="00656C0E">
    <w:pPr>
      <w:pBdr>
        <w:bottom w:val="single" w:sz="4" w:space="1" w:color="auto"/>
      </w:pBd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C0E" w:rsidRDefault="00656C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24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4"/>
  </w:num>
  <w:num w:numId="14">
    <w:abstractNumId w:val="16"/>
  </w:num>
  <w:num w:numId="15">
    <w:abstractNumId w:val="13"/>
  </w:num>
  <w:num w:numId="16">
    <w:abstractNumId w:val="15"/>
  </w:num>
  <w:num w:numId="17">
    <w:abstractNumId w:val="19"/>
  </w:num>
  <w:num w:numId="18">
    <w:abstractNumId w:val="21"/>
  </w:num>
  <w:num w:numId="19">
    <w:abstractNumId w:val="10"/>
  </w:num>
  <w:num w:numId="20">
    <w:abstractNumId w:val="24"/>
  </w:num>
  <w:num w:numId="21">
    <w:abstractNumId w:val="17"/>
  </w:num>
  <w:num w:numId="22">
    <w:abstractNumId w:val="20"/>
  </w:num>
  <w:num w:numId="23">
    <w:abstractNumId w:val="22"/>
  </w:num>
  <w:num w:numId="24">
    <w:abstractNumId w:val="2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CA"/>
    <w:rsid w:val="00000F86"/>
    <w:rsid w:val="00004174"/>
    <w:rsid w:val="00004470"/>
    <w:rsid w:val="0000660A"/>
    <w:rsid w:val="000102EE"/>
    <w:rsid w:val="000136AF"/>
    <w:rsid w:val="00014524"/>
    <w:rsid w:val="00024496"/>
    <w:rsid w:val="000258B1"/>
    <w:rsid w:val="000352C3"/>
    <w:rsid w:val="00040A89"/>
    <w:rsid w:val="000437C1"/>
    <w:rsid w:val="0004455A"/>
    <w:rsid w:val="0005365D"/>
    <w:rsid w:val="00054483"/>
    <w:rsid w:val="0005691F"/>
    <w:rsid w:val="000614BF"/>
    <w:rsid w:val="0006709C"/>
    <w:rsid w:val="00074376"/>
    <w:rsid w:val="0007722C"/>
    <w:rsid w:val="000978F5"/>
    <w:rsid w:val="000A3E46"/>
    <w:rsid w:val="000B14AD"/>
    <w:rsid w:val="000B15CD"/>
    <w:rsid w:val="000B35EB"/>
    <w:rsid w:val="000B3719"/>
    <w:rsid w:val="000C1906"/>
    <w:rsid w:val="000C75E8"/>
    <w:rsid w:val="000D05EF"/>
    <w:rsid w:val="000D081D"/>
    <w:rsid w:val="000D7B66"/>
    <w:rsid w:val="000E0BC4"/>
    <w:rsid w:val="000E2261"/>
    <w:rsid w:val="000E7118"/>
    <w:rsid w:val="000E78B7"/>
    <w:rsid w:val="000F21C1"/>
    <w:rsid w:val="000F29C1"/>
    <w:rsid w:val="000F5B84"/>
    <w:rsid w:val="001031F5"/>
    <w:rsid w:val="0010745C"/>
    <w:rsid w:val="0011242F"/>
    <w:rsid w:val="001244DA"/>
    <w:rsid w:val="00132CEB"/>
    <w:rsid w:val="001339B0"/>
    <w:rsid w:val="00134429"/>
    <w:rsid w:val="00142B62"/>
    <w:rsid w:val="001441B7"/>
    <w:rsid w:val="001446F7"/>
    <w:rsid w:val="00150195"/>
    <w:rsid w:val="001516CB"/>
    <w:rsid w:val="00152336"/>
    <w:rsid w:val="00157B8B"/>
    <w:rsid w:val="00166C2F"/>
    <w:rsid w:val="001809D7"/>
    <w:rsid w:val="00182C05"/>
    <w:rsid w:val="00182EAC"/>
    <w:rsid w:val="00187843"/>
    <w:rsid w:val="00191881"/>
    <w:rsid w:val="001939E1"/>
    <w:rsid w:val="00194C3E"/>
    <w:rsid w:val="00195382"/>
    <w:rsid w:val="001979C7"/>
    <w:rsid w:val="001B2CB6"/>
    <w:rsid w:val="001B53D3"/>
    <w:rsid w:val="001C0C32"/>
    <w:rsid w:val="001C1715"/>
    <w:rsid w:val="001C61C5"/>
    <w:rsid w:val="001C6494"/>
    <w:rsid w:val="001C69C4"/>
    <w:rsid w:val="001D37EF"/>
    <w:rsid w:val="001D681A"/>
    <w:rsid w:val="001D729F"/>
    <w:rsid w:val="001E3590"/>
    <w:rsid w:val="001E48E3"/>
    <w:rsid w:val="001E7407"/>
    <w:rsid w:val="001F5B44"/>
    <w:rsid w:val="001F5D5E"/>
    <w:rsid w:val="001F6219"/>
    <w:rsid w:val="001F6CD4"/>
    <w:rsid w:val="002029EE"/>
    <w:rsid w:val="00206C4D"/>
    <w:rsid w:val="00215AF1"/>
    <w:rsid w:val="002200EA"/>
    <w:rsid w:val="002321E8"/>
    <w:rsid w:val="00232984"/>
    <w:rsid w:val="00237C31"/>
    <w:rsid w:val="0024010F"/>
    <w:rsid w:val="00240749"/>
    <w:rsid w:val="00243018"/>
    <w:rsid w:val="002564A4"/>
    <w:rsid w:val="0026736C"/>
    <w:rsid w:val="002707CD"/>
    <w:rsid w:val="0027325B"/>
    <w:rsid w:val="00281308"/>
    <w:rsid w:val="00281AEE"/>
    <w:rsid w:val="00284719"/>
    <w:rsid w:val="00297ECB"/>
    <w:rsid w:val="002A506E"/>
    <w:rsid w:val="002A7BCF"/>
    <w:rsid w:val="002C3FD1"/>
    <w:rsid w:val="002D043A"/>
    <w:rsid w:val="002D266B"/>
    <w:rsid w:val="002D43A4"/>
    <w:rsid w:val="002D6224"/>
    <w:rsid w:val="002D67E8"/>
    <w:rsid w:val="002F3545"/>
    <w:rsid w:val="002F5727"/>
    <w:rsid w:val="00304F8B"/>
    <w:rsid w:val="003218F9"/>
    <w:rsid w:val="00335BC6"/>
    <w:rsid w:val="003415D3"/>
    <w:rsid w:val="00343D01"/>
    <w:rsid w:val="00344338"/>
    <w:rsid w:val="00344701"/>
    <w:rsid w:val="00352B0F"/>
    <w:rsid w:val="003551C7"/>
    <w:rsid w:val="00355410"/>
    <w:rsid w:val="00355FC3"/>
    <w:rsid w:val="00360459"/>
    <w:rsid w:val="003623EA"/>
    <w:rsid w:val="00365E41"/>
    <w:rsid w:val="0038049F"/>
    <w:rsid w:val="003A26F8"/>
    <w:rsid w:val="003B3646"/>
    <w:rsid w:val="003C12FE"/>
    <w:rsid w:val="003C6231"/>
    <w:rsid w:val="003C7F9F"/>
    <w:rsid w:val="003D0BFE"/>
    <w:rsid w:val="003D2921"/>
    <w:rsid w:val="003D34D7"/>
    <w:rsid w:val="003D4259"/>
    <w:rsid w:val="003D5700"/>
    <w:rsid w:val="003E183E"/>
    <w:rsid w:val="003E341B"/>
    <w:rsid w:val="003E4D00"/>
    <w:rsid w:val="003E6C04"/>
    <w:rsid w:val="003F28BC"/>
    <w:rsid w:val="004116CD"/>
    <w:rsid w:val="00417EB9"/>
    <w:rsid w:val="00424CA9"/>
    <w:rsid w:val="004276DF"/>
    <w:rsid w:val="00431E9B"/>
    <w:rsid w:val="004379E3"/>
    <w:rsid w:val="0044015E"/>
    <w:rsid w:val="0044291A"/>
    <w:rsid w:val="00447809"/>
    <w:rsid w:val="00457979"/>
    <w:rsid w:val="00467661"/>
    <w:rsid w:val="00472DBE"/>
    <w:rsid w:val="00474A19"/>
    <w:rsid w:val="00477830"/>
    <w:rsid w:val="00480BB0"/>
    <w:rsid w:val="00487617"/>
    <w:rsid w:val="00487764"/>
    <w:rsid w:val="00490D54"/>
    <w:rsid w:val="00494305"/>
    <w:rsid w:val="004951EF"/>
    <w:rsid w:val="00496F97"/>
    <w:rsid w:val="004A23DC"/>
    <w:rsid w:val="004A78E0"/>
    <w:rsid w:val="004B6C48"/>
    <w:rsid w:val="004C3385"/>
    <w:rsid w:val="004C4E59"/>
    <w:rsid w:val="004C6809"/>
    <w:rsid w:val="004D4B19"/>
    <w:rsid w:val="004E063A"/>
    <w:rsid w:val="004E1307"/>
    <w:rsid w:val="004E498B"/>
    <w:rsid w:val="004E7BEC"/>
    <w:rsid w:val="004F3A8C"/>
    <w:rsid w:val="00505D3D"/>
    <w:rsid w:val="00506AF6"/>
    <w:rsid w:val="0051232F"/>
    <w:rsid w:val="00516B8D"/>
    <w:rsid w:val="005255E8"/>
    <w:rsid w:val="00525780"/>
    <w:rsid w:val="005303C8"/>
    <w:rsid w:val="00537FBC"/>
    <w:rsid w:val="00541EBC"/>
    <w:rsid w:val="00554826"/>
    <w:rsid w:val="00562877"/>
    <w:rsid w:val="005734D4"/>
    <w:rsid w:val="005756C1"/>
    <w:rsid w:val="005801D9"/>
    <w:rsid w:val="00580C9B"/>
    <w:rsid w:val="00584811"/>
    <w:rsid w:val="00585784"/>
    <w:rsid w:val="0058793E"/>
    <w:rsid w:val="0059049F"/>
    <w:rsid w:val="00591E31"/>
    <w:rsid w:val="0059331C"/>
    <w:rsid w:val="00593AA6"/>
    <w:rsid w:val="00594161"/>
    <w:rsid w:val="00594749"/>
    <w:rsid w:val="005A2ACC"/>
    <w:rsid w:val="005A65D5"/>
    <w:rsid w:val="005B4067"/>
    <w:rsid w:val="005C2C89"/>
    <w:rsid w:val="005C2D26"/>
    <w:rsid w:val="005C3F41"/>
    <w:rsid w:val="005C48B1"/>
    <w:rsid w:val="005D1D92"/>
    <w:rsid w:val="005D2D09"/>
    <w:rsid w:val="00600219"/>
    <w:rsid w:val="00604F2A"/>
    <w:rsid w:val="00607C3E"/>
    <w:rsid w:val="00620076"/>
    <w:rsid w:val="006224B1"/>
    <w:rsid w:val="0062438A"/>
    <w:rsid w:val="006273BE"/>
    <w:rsid w:val="00627E0A"/>
    <w:rsid w:val="006303E3"/>
    <w:rsid w:val="006504D5"/>
    <w:rsid w:val="0065488B"/>
    <w:rsid w:val="00656C0E"/>
    <w:rsid w:val="006707B2"/>
    <w:rsid w:val="00670EA1"/>
    <w:rsid w:val="00677CC2"/>
    <w:rsid w:val="00681F8B"/>
    <w:rsid w:val="00684D78"/>
    <w:rsid w:val="0068744B"/>
    <w:rsid w:val="006905DE"/>
    <w:rsid w:val="0069207B"/>
    <w:rsid w:val="00692BFD"/>
    <w:rsid w:val="0069408C"/>
    <w:rsid w:val="00694E6D"/>
    <w:rsid w:val="00695A3E"/>
    <w:rsid w:val="006A07AE"/>
    <w:rsid w:val="006A154F"/>
    <w:rsid w:val="006A437B"/>
    <w:rsid w:val="006B5789"/>
    <w:rsid w:val="006C30C5"/>
    <w:rsid w:val="006C5CDD"/>
    <w:rsid w:val="006C7F8C"/>
    <w:rsid w:val="006E2E1C"/>
    <w:rsid w:val="006E6246"/>
    <w:rsid w:val="006E69C2"/>
    <w:rsid w:val="006E6DCC"/>
    <w:rsid w:val="006E6E00"/>
    <w:rsid w:val="006F318F"/>
    <w:rsid w:val="006F595B"/>
    <w:rsid w:val="006F7D48"/>
    <w:rsid w:val="0070017E"/>
    <w:rsid w:val="00700B2C"/>
    <w:rsid w:val="007050A2"/>
    <w:rsid w:val="00713084"/>
    <w:rsid w:val="0071448F"/>
    <w:rsid w:val="00714F20"/>
    <w:rsid w:val="0071590F"/>
    <w:rsid w:val="00715914"/>
    <w:rsid w:val="00715D5E"/>
    <w:rsid w:val="0072147A"/>
    <w:rsid w:val="00723791"/>
    <w:rsid w:val="00730942"/>
    <w:rsid w:val="00731E00"/>
    <w:rsid w:val="007440B7"/>
    <w:rsid w:val="00745E80"/>
    <w:rsid w:val="007500C8"/>
    <w:rsid w:val="00756272"/>
    <w:rsid w:val="00762D38"/>
    <w:rsid w:val="007715C9"/>
    <w:rsid w:val="00771613"/>
    <w:rsid w:val="00774EDD"/>
    <w:rsid w:val="007757EC"/>
    <w:rsid w:val="0078011C"/>
    <w:rsid w:val="00783E89"/>
    <w:rsid w:val="0079245E"/>
    <w:rsid w:val="00792EF0"/>
    <w:rsid w:val="00793263"/>
    <w:rsid w:val="00793915"/>
    <w:rsid w:val="00795866"/>
    <w:rsid w:val="007A656F"/>
    <w:rsid w:val="007B13E2"/>
    <w:rsid w:val="007B3652"/>
    <w:rsid w:val="007B3795"/>
    <w:rsid w:val="007B66E6"/>
    <w:rsid w:val="007C2253"/>
    <w:rsid w:val="007C343A"/>
    <w:rsid w:val="007C5FDD"/>
    <w:rsid w:val="007D7671"/>
    <w:rsid w:val="007D7911"/>
    <w:rsid w:val="007E11B9"/>
    <w:rsid w:val="007E163D"/>
    <w:rsid w:val="007E667A"/>
    <w:rsid w:val="007F28C9"/>
    <w:rsid w:val="007F51B2"/>
    <w:rsid w:val="00800135"/>
    <w:rsid w:val="0080349D"/>
    <w:rsid w:val="0080359A"/>
    <w:rsid w:val="008040DD"/>
    <w:rsid w:val="00807D62"/>
    <w:rsid w:val="008117E9"/>
    <w:rsid w:val="00824498"/>
    <w:rsid w:val="00825587"/>
    <w:rsid w:val="00826BD1"/>
    <w:rsid w:val="00832267"/>
    <w:rsid w:val="0084208C"/>
    <w:rsid w:val="0084616F"/>
    <w:rsid w:val="00850046"/>
    <w:rsid w:val="00854D0B"/>
    <w:rsid w:val="00856A31"/>
    <w:rsid w:val="00860B4E"/>
    <w:rsid w:val="00862D3F"/>
    <w:rsid w:val="0086641B"/>
    <w:rsid w:val="00867B37"/>
    <w:rsid w:val="008754D0"/>
    <w:rsid w:val="00875D13"/>
    <w:rsid w:val="00881923"/>
    <w:rsid w:val="008855C9"/>
    <w:rsid w:val="00886456"/>
    <w:rsid w:val="0089029F"/>
    <w:rsid w:val="00896176"/>
    <w:rsid w:val="008A12F5"/>
    <w:rsid w:val="008A46E1"/>
    <w:rsid w:val="008A4F43"/>
    <w:rsid w:val="008A75B6"/>
    <w:rsid w:val="008B16EF"/>
    <w:rsid w:val="008B2706"/>
    <w:rsid w:val="008B4BA0"/>
    <w:rsid w:val="008C25AE"/>
    <w:rsid w:val="008C277D"/>
    <w:rsid w:val="008C2EAC"/>
    <w:rsid w:val="008C3379"/>
    <w:rsid w:val="008D0EE0"/>
    <w:rsid w:val="008E0027"/>
    <w:rsid w:val="008E31A1"/>
    <w:rsid w:val="008E3294"/>
    <w:rsid w:val="008E6067"/>
    <w:rsid w:val="008F3675"/>
    <w:rsid w:val="008F54E7"/>
    <w:rsid w:val="00903422"/>
    <w:rsid w:val="00905A44"/>
    <w:rsid w:val="00906CEE"/>
    <w:rsid w:val="00916E8D"/>
    <w:rsid w:val="009228CB"/>
    <w:rsid w:val="00923013"/>
    <w:rsid w:val="009254C3"/>
    <w:rsid w:val="00932377"/>
    <w:rsid w:val="00941236"/>
    <w:rsid w:val="009420F1"/>
    <w:rsid w:val="00943FD5"/>
    <w:rsid w:val="009464C5"/>
    <w:rsid w:val="00947D5A"/>
    <w:rsid w:val="009532A5"/>
    <w:rsid w:val="009545BD"/>
    <w:rsid w:val="00964CF0"/>
    <w:rsid w:val="009713DE"/>
    <w:rsid w:val="00973DC6"/>
    <w:rsid w:val="00977806"/>
    <w:rsid w:val="00982242"/>
    <w:rsid w:val="009868E9"/>
    <w:rsid w:val="009900A3"/>
    <w:rsid w:val="0099203B"/>
    <w:rsid w:val="00994EB3"/>
    <w:rsid w:val="00995433"/>
    <w:rsid w:val="009A4ED0"/>
    <w:rsid w:val="009A7C1F"/>
    <w:rsid w:val="009B79F6"/>
    <w:rsid w:val="009C215C"/>
    <w:rsid w:val="009C3413"/>
    <w:rsid w:val="009D0C05"/>
    <w:rsid w:val="009D1949"/>
    <w:rsid w:val="009F13F4"/>
    <w:rsid w:val="009F49B2"/>
    <w:rsid w:val="009F69F1"/>
    <w:rsid w:val="00A0441E"/>
    <w:rsid w:val="00A06CA5"/>
    <w:rsid w:val="00A12128"/>
    <w:rsid w:val="00A127E7"/>
    <w:rsid w:val="00A22C98"/>
    <w:rsid w:val="00A231E2"/>
    <w:rsid w:val="00A252F1"/>
    <w:rsid w:val="00A369E3"/>
    <w:rsid w:val="00A57600"/>
    <w:rsid w:val="00A64396"/>
    <w:rsid w:val="00A64912"/>
    <w:rsid w:val="00A70A74"/>
    <w:rsid w:val="00A72548"/>
    <w:rsid w:val="00A75A0B"/>
    <w:rsid w:val="00A75FE9"/>
    <w:rsid w:val="00A800DE"/>
    <w:rsid w:val="00A8241B"/>
    <w:rsid w:val="00A94216"/>
    <w:rsid w:val="00AA2CB1"/>
    <w:rsid w:val="00AA7A1C"/>
    <w:rsid w:val="00AD53CC"/>
    <w:rsid w:val="00AD5641"/>
    <w:rsid w:val="00AD7A13"/>
    <w:rsid w:val="00AE6A5E"/>
    <w:rsid w:val="00AF06CF"/>
    <w:rsid w:val="00B02230"/>
    <w:rsid w:val="00B05E22"/>
    <w:rsid w:val="00B07CDB"/>
    <w:rsid w:val="00B14A2D"/>
    <w:rsid w:val="00B16A31"/>
    <w:rsid w:val="00B16C72"/>
    <w:rsid w:val="00B17DFD"/>
    <w:rsid w:val="00B21768"/>
    <w:rsid w:val="00B25306"/>
    <w:rsid w:val="00B27831"/>
    <w:rsid w:val="00B308FE"/>
    <w:rsid w:val="00B33709"/>
    <w:rsid w:val="00B33B3C"/>
    <w:rsid w:val="00B36392"/>
    <w:rsid w:val="00B418CB"/>
    <w:rsid w:val="00B4644E"/>
    <w:rsid w:val="00B47444"/>
    <w:rsid w:val="00B50ADC"/>
    <w:rsid w:val="00B528A6"/>
    <w:rsid w:val="00B566B1"/>
    <w:rsid w:val="00B601A4"/>
    <w:rsid w:val="00B62662"/>
    <w:rsid w:val="00B63834"/>
    <w:rsid w:val="00B661D6"/>
    <w:rsid w:val="00B714F2"/>
    <w:rsid w:val="00B73647"/>
    <w:rsid w:val="00B80199"/>
    <w:rsid w:val="00B83204"/>
    <w:rsid w:val="00B856E7"/>
    <w:rsid w:val="00B869EF"/>
    <w:rsid w:val="00B97BDE"/>
    <w:rsid w:val="00BA220B"/>
    <w:rsid w:val="00BA3A57"/>
    <w:rsid w:val="00BA72C4"/>
    <w:rsid w:val="00BB1533"/>
    <w:rsid w:val="00BB29D5"/>
    <w:rsid w:val="00BB4E1A"/>
    <w:rsid w:val="00BB6030"/>
    <w:rsid w:val="00BC015E"/>
    <w:rsid w:val="00BC76AC"/>
    <w:rsid w:val="00BD08C0"/>
    <w:rsid w:val="00BD0ECB"/>
    <w:rsid w:val="00BE2155"/>
    <w:rsid w:val="00BE719A"/>
    <w:rsid w:val="00BE720A"/>
    <w:rsid w:val="00BF0D73"/>
    <w:rsid w:val="00BF2465"/>
    <w:rsid w:val="00BF71C9"/>
    <w:rsid w:val="00C06FBA"/>
    <w:rsid w:val="00C16619"/>
    <w:rsid w:val="00C25E7F"/>
    <w:rsid w:val="00C2746F"/>
    <w:rsid w:val="00C323D6"/>
    <w:rsid w:val="00C324A0"/>
    <w:rsid w:val="00C42BF8"/>
    <w:rsid w:val="00C50043"/>
    <w:rsid w:val="00C562C7"/>
    <w:rsid w:val="00C73B6F"/>
    <w:rsid w:val="00C7573B"/>
    <w:rsid w:val="00C96D4F"/>
    <w:rsid w:val="00C97A54"/>
    <w:rsid w:val="00CA5B23"/>
    <w:rsid w:val="00CB602E"/>
    <w:rsid w:val="00CB7E90"/>
    <w:rsid w:val="00CC622D"/>
    <w:rsid w:val="00CC6838"/>
    <w:rsid w:val="00CC77B2"/>
    <w:rsid w:val="00CD0A7C"/>
    <w:rsid w:val="00CD3A74"/>
    <w:rsid w:val="00CD757E"/>
    <w:rsid w:val="00CE051D"/>
    <w:rsid w:val="00CE1335"/>
    <w:rsid w:val="00CE1CF1"/>
    <w:rsid w:val="00CE493D"/>
    <w:rsid w:val="00CF07FA"/>
    <w:rsid w:val="00CF0BB2"/>
    <w:rsid w:val="00CF0F5C"/>
    <w:rsid w:val="00CF0F68"/>
    <w:rsid w:val="00CF269A"/>
    <w:rsid w:val="00CF3EE8"/>
    <w:rsid w:val="00D13441"/>
    <w:rsid w:val="00D150E7"/>
    <w:rsid w:val="00D32EA1"/>
    <w:rsid w:val="00D4743E"/>
    <w:rsid w:val="00D52DC2"/>
    <w:rsid w:val="00D53BCC"/>
    <w:rsid w:val="00D54C9E"/>
    <w:rsid w:val="00D56422"/>
    <w:rsid w:val="00D6537E"/>
    <w:rsid w:val="00D70DFB"/>
    <w:rsid w:val="00D766DF"/>
    <w:rsid w:val="00D8206C"/>
    <w:rsid w:val="00D910DF"/>
    <w:rsid w:val="00D91F10"/>
    <w:rsid w:val="00D93DB7"/>
    <w:rsid w:val="00D979C7"/>
    <w:rsid w:val="00DA0263"/>
    <w:rsid w:val="00DA186E"/>
    <w:rsid w:val="00DA2C2A"/>
    <w:rsid w:val="00DA4116"/>
    <w:rsid w:val="00DA56DD"/>
    <w:rsid w:val="00DB11EA"/>
    <w:rsid w:val="00DB251C"/>
    <w:rsid w:val="00DB2569"/>
    <w:rsid w:val="00DB2A92"/>
    <w:rsid w:val="00DB2C9E"/>
    <w:rsid w:val="00DB4630"/>
    <w:rsid w:val="00DC4F88"/>
    <w:rsid w:val="00DC51B5"/>
    <w:rsid w:val="00DD22E6"/>
    <w:rsid w:val="00DD2D35"/>
    <w:rsid w:val="00DD54CD"/>
    <w:rsid w:val="00DE08BC"/>
    <w:rsid w:val="00DE107C"/>
    <w:rsid w:val="00DF2388"/>
    <w:rsid w:val="00E05704"/>
    <w:rsid w:val="00E05CB5"/>
    <w:rsid w:val="00E13901"/>
    <w:rsid w:val="00E14961"/>
    <w:rsid w:val="00E23301"/>
    <w:rsid w:val="00E33196"/>
    <w:rsid w:val="00E338EF"/>
    <w:rsid w:val="00E544BB"/>
    <w:rsid w:val="00E5722B"/>
    <w:rsid w:val="00E6260D"/>
    <w:rsid w:val="00E74DC7"/>
    <w:rsid w:val="00E8075A"/>
    <w:rsid w:val="00E85F33"/>
    <w:rsid w:val="00E91D70"/>
    <w:rsid w:val="00E940D8"/>
    <w:rsid w:val="00E94D5E"/>
    <w:rsid w:val="00EA4D9D"/>
    <w:rsid w:val="00EA7100"/>
    <w:rsid w:val="00EA74EE"/>
    <w:rsid w:val="00EA7F9F"/>
    <w:rsid w:val="00EB1274"/>
    <w:rsid w:val="00EB6695"/>
    <w:rsid w:val="00EC0D60"/>
    <w:rsid w:val="00ED185B"/>
    <w:rsid w:val="00ED2BB6"/>
    <w:rsid w:val="00ED2BFB"/>
    <w:rsid w:val="00ED34E1"/>
    <w:rsid w:val="00ED3B8D"/>
    <w:rsid w:val="00EE5E36"/>
    <w:rsid w:val="00EF2E3A"/>
    <w:rsid w:val="00F02C7C"/>
    <w:rsid w:val="00F072A7"/>
    <w:rsid w:val="00F078DC"/>
    <w:rsid w:val="00F16327"/>
    <w:rsid w:val="00F17CC6"/>
    <w:rsid w:val="00F2619B"/>
    <w:rsid w:val="00F27438"/>
    <w:rsid w:val="00F32BA8"/>
    <w:rsid w:val="00F32EE0"/>
    <w:rsid w:val="00F349F1"/>
    <w:rsid w:val="00F4350D"/>
    <w:rsid w:val="00F479C4"/>
    <w:rsid w:val="00F567F7"/>
    <w:rsid w:val="00F6696E"/>
    <w:rsid w:val="00F73BD6"/>
    <w:rsid w:val="00F7570C"/>
    <w:rsid w:val="00F83989"/>
    <w:rsid w:val="00F85099"/>
    <w:rsid w:val="00F86988"/>
    <w:rsid w:val="00F86FAC"/>
    <w:rsid w:val="00F875DC"/>
    <w:rsid w:val="00F87F6A"/>
    <w:rsid w:val="00F9379C"/>
    <w:rsid w:val="00F9632C"/>
    <w:rsid w:val="00FA1E52"/>
    <w:rsid w:val="00FB5A08"/>
    <w:rsid w:val="00FC0830"/>
    <w:rsid w:val="00FC3B35"/>
    <w:rsid w:val="00FC3FCA"/>
    <w:rsid w:val="00FC6A80"/>
    <w:rsid w:val="00FD227E"/>
    <w:rsid w:val="00FD7481"/>
    <w:rsid w:val="00FE4688"/>
    <w:rsid w:val="00FE4B6A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029C0CCD-37FB-4409-8D80-EBAAA6C8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C0E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tabs>
        <w:tab w:val="clear" w:pos="567"/>
      </w:tabs>
      <w:overflowPunct/>
      <w:autoSpaceDE/>
      <w:autoSpaceDN/>
      <w:adjustRightInd/>
      <w:spacing w:before="480" w:line="260" w:lineRule="atLeast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tabs>
        <w:tab w:val="clear" w:pos="567"/>
      </w:tabs>
      <w:overflowPunct/>
      <w:autoSpaceDE/>
      <w:autoSpaceDN/>
      <w:adjustRightInd/>
      <w:spacing w:before="200" w:line="260" w:lineRule="atLeast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tabs>
        <w:tab w:val="clear" w:pos="567"/>
      </w:tabs>
      <w:overflowPunct/>
      <w:autoSpaceDE/>
      <w:autoSpaceDN/>
      <w:adjustRightInd/>
      <w:spacing w:before="200" w:line="260" w:lineRule="atLeast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tabs>
        <w:tab w:val="clear" w:pos="567"/>
      </w:tabs>
      <w:overflowPunct/>
      <w:autoSpaceDE/>
      <w:autoSpaceDN/>
      <w:adjustRightInd/>
      <w:spacing w:before="200" w:line="260" w:lineRule="atLeast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tabs>
        <w:tab w:val="clear" w:pos="567"/>
      </w:tabs>
      <w:overflowPunct/>
      <w:autoSpaceDE/>
      <w:autoSpaceDN/>
      <w:adjustRightInd/>
      <w:spacing w:before="200" w:line="260" w:lineRule="atLeast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tabs>
        <w:tab w:val="clear" w:pos="567"/>
      </w:tabs>
      <w:overflowPunct/>
      <w:autoSpaceDE/>
      <w:autoSpaceDN/>
      <w:adjustRightInd/>
      <w:ind w:left="1134" w:hanging="1134"/>
      <w:textAlignment w:val="auto"/>
      <w:outlineLvl w:val="5"/>
    </w:pPr>
    <w:rPr>
      <w:rFonts w:ascii="Arial" w:hAnsi="Arial"/>
      <w:b/>
      <w:kern w:val="28"/>
      <w:sz w:val="32"/>
      <w:szCs w:val="20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tabs>
        <w:tab w:val="clear" w:pos="567"/>
      </w:tabs>
      <w:overflowPunct/>
      <w:autoSpaceDE/>
      <w:autoSpaceDN/>
      <w:adjustRightInd/>
      <w:spacing w:before="200" w:line="260" w:lineRule="atLeast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tabs>
        <w:tab w:val="clear" w:pos="567"/>
      </w:tabs>
      <w:overflowPunct/>
      <w:autoSpaceDE/>
      <w:autoSpaceDN/>
      <w:adjustRightInd/>
      <w:spacing w:before="200" w:line="260" w:lineRule="atLeast"/>
      <w:textAlignment w:val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tabs>
        <w:tab w:val="clear" w:pos="567"/>
      </w:tabs>
      <w:overflowPunct/>
      <w:autoSpaceDE/>
      <w:autoSpaceDN/>
      <w:adjustRightInd/>
      <w:spacing w:before="200" w:line="260" w:lineRule="atLeast"/>
      <w:textAlignment w:val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,pales"/>
    <w:link w:val="HeaderChar"/>
    <w:unhideWhenUsed/>
    <w:rsid w:val="00A75A0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,pales Char"/>
    <w:basedOn w:val="DefaultParagraphFont"/>
    <w:link w:val="Header"/>
    <w:rsid w:val="00A75A0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clear" w:pos="567"/>
        <w:tab w:val="right" w:leader="dot" w:pos="8278"/>
      </w:tabs>
      <w:overflowPunct/>
      <w:autoSpaceDE/>
      <w:autoSpaceDN/>
      <w:adjustRightInd/>
      <w:spacing w:before="40"/>
      <w:ind w:left="1985" w:right="567" w:hanging="567"/>
      <w:textAlignment w:val="auto"/>
    </w:pPr>
    <w:rPr>
      <w:rFonts w:ascii="Times New Roman" w:hAnsi="Times New Roman"/>
      <w:kern w:val="28"/>
      <w:sz w:val="18"/>
      <w:szCs w:val="20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clear" w:pos="567"/>
        <w:tab w:val="right" w:pos="8278"/>
      </w:tabs>
      <w:overflowPunct/>
      <w:autoSpaceDE/>
      <w:autoSpaceDN/>
      <w:adjustRightInd/>
      <w:spacing w:before="120"/>
      <w:ind w:left="1344" w:right="567" w:hanging="1344"/>
      <w:textAlignment w:val="auto"/>
    </w:pPr>
    <w:rPr>
      <w:rFonts w:ascii="Times New Roman" w:hAnsi="Times New Roman"/>
      <w:b/>
      <w:kern w:val="28"/>
      <w:szCs w:val="20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clear" w:pos="567"/>
        <w:tab w:val="right" w:pos="8278"/>
      </w:tabs>
      <w:overflowPunct/>
      <w:autoSpaceDE/>
      <w:autoSpaceDN/>
      <w:adjustRightInd/>
      <w:spacing w:before="120"/>
      <w:ind w:left="1253" w:right="567" w:hanging="828"/>
      <w:textAlignment w:val="auto"/>
    </w:pPr>
    <w:rPr>
      <w:rFonts w:ascii="Times New Roman" w:hAnsi="Times New Roman"/>
      <w:kern w:val="28"/>
      <w:szCs w:val="20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clear" w:pos="567"/>
        <w:tab w:val="right" w:pos="8278"/>
      </w:tabs>
      <w:overflowPunct/>
      <w:autoSpaceDE/>
      <w:autoSpaceDN/>
      <w:adjustRightInd/>
      <w:spacing w:before="80"/>
      <w:ind w:left="1900" w:right="567" w:hanging="1049"/>
      <w:textAlignment w:val="auto"/>
    </w:pPr>
    <w:rPr>
      <w:rFonts w:ascii="Times New Roman" w:hAnsi="Times New Roman"/>
      <w:kern w:val="28"/>
      <w:sz w:val="20"/>
      <w:szCs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clear" w:pos="567"/>
        <w:tab w:val="right" w:pos="8278"/>
      </w:tabs>
      <w:overflowPunct/>
      <w:autoSpaceDE/>
      <w:autoSpaceDN/>
      <w:adjustRightInd/>
      <w:spacing w:before="80"/>
      <w:ind w:left="851" w:right="567"/>
      <w:textAlignment w:val="auto"/>
    </w:pPr>
    <w:rPr>
      <w:rFonts w:ascii="Times New Roman" w:hAnsi="Times New Roman"/>
      <w:i/>
      <w:kern w:val="28"/>
      <w:sz w:val="20"/>
      <w:szCs w:val="20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B869EF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438A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438A"/>
  </w:style>
  <w:style w:type="character" w:styleId="EndnoteReference">
    <w:name w:val="endnote reference"/>
    <w:basedOn w:val="DefaultParagraphFont"/>
    <w:uiPriority w:val="99"/>
    <w:semiHidden/>
    <w:unhideWhenUsed/>
    <w:rsid w:val="006243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1D9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1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1D9"/>
    <w:rPr>
      <w:b/>
      <w:bCs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overflowPunct/>
      <w:autoSpaceDE/>
      <w:autoSpaceDN/>
      <w:adjustRightInd/>
      <w:spacing w:before="120" w:after="60"/>
      <w:textAlignment w:val="auto"/>
    </w:pPr>
    <w:rPr>
      <w:rFonts w:ascii="Arial" w:hAnsi="Arial"/>
      <w:b/>
      <w:sz w:val="20"/>
      <w:szCs w:val="20"/>
    </w:rPr>
  </w:style>
  <w:style w:type="paragraph" w:customStyle="1" w:styleId="LDTabletext">
    <w:name w:val="LDTabletext"/>
    <w:basedOn w:val="Normal"/>
    <w:rsid w:val="000D081D"/>
    <w:pPr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overflowPunct/>
      <w:autoSpaceDE/>
      <w:autoSpaceDN/>
      <w:adjustRightInd/>
      <w:spacing w:before="60" w:after="60"/>
      <w:textAlignment w:val="auto"/>
    </w:pPr>
    <w:rPr>
      <w:rFonts w:ascii="Arial" w:hAnsi="Arial" w:cs="Arial"/>
      <w:sz w:val="20"/>
      <w:szCs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A252F1"/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A252F1"/>
    <w:pPr>
      <w:ind w:left="2127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656C0E"/>
    <w:pPr>
      <w:tabs>
        <w:tab w:val="clear" w:pos="567"/>
        <w:tab w:val="right" w:pos="8505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656C0E"/>
    <w:rPr>
      <w:rFonts w:ascii="Times New (W1)" w:eastAsia="Times New Roman" w:hAnsi="Times New (W1)" w:cs="Times New Roman"/>
      <w:szCs w:val="24"/>
    </w:rPr>
  </w:style>
  <w:style w:type="paragraph" w:customStyle="1" w:styleId="SigningPageBreak">
    <w:name w:val="SigningPageBreak"/>
    <w:basedOn w:val="Normal"/>
    <w:next w:val="Normal"/>
    <w:rsid w:val="00656C0E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BoldEven">
    <w:name w:val="HeaderBoldEven"/>
    <w:basedOn w:val="Normal"/>
    <w:rsid w:val="00656C0E"/>
    <w:pPr>
      <w:tabs>
        <w:tab w:val="clear" w:pos="567"/>
      </w:tabs>
      <w:overflowPunct/>
      <w:autoSpaceDE/>
      <w:autoSpaceDN/>
      <w:adjustRightInd/>
      <w:spacing w:before="120" w:after="60"/>
      <w:textAlignment w:val="auto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656C0E"/>
    <w:pPr>
      <w:tabs>
        <w:tab w:val="clear" w:pos="567"/>
      </w:tabs>
      <w:overflowPunct/>
      <w:autoSpaceDE/>
      <w:autoSpaceDN/>
      <w:adjustRightInd/>
      <w:spacing w:before="120" w:after="60"/>
      <w:jc w:val="right"/>
      <w:textAlignment w:val="auto"/>
    </w:pPr>
    <w:rPr>
      <w:rFonts w:ascii="Arial" w:hAnsi="Arial"/>
      <w:b/>
      <w:sz w:val="20"/>
    </w:rPr>
  </w:style>
  <w:style w:type="paragraph" w:customStyle="1" w:styleId="HeaderContentsPage">
    <w:name w:val="HeaderContents&quot;Page&quot;"/>
    <w:basedOn w:val="Normal"/>
    <w:semiHidden/>
    <w:rsid w:val="00656C0E"/>
    <w:pPr>
      <w:tabs>
        <w:tab w:val="clear" w:pos="567"/>
      </w:tabs>
      <w:overflowPunct/>
      <w:autoSpaceDE/>
      <w:autoSpaceDN/>
      <w:adjustRightInd/>
      <w:spacing w:before="120" w:after="120"/>
      <w:jc w:val="right"/>
      <w:textAlignment w:val="auto"/>
    </w:pPr>
    <w:rPr>
      <w:rFonts w:ascii="Arial" w:hAnsi="Arial"/>
      <w:sz w:val="20"/>
    </w:rPr>
  </w:style>
  <w:style w:type="paragraph" w:customStyle="1" w:styleId="HeaderLiteEven">
    <w:name w:val="HeaderLiteEven"/>
    <w:basedOn w:val="Normal"/>
    <w:rsid w:val="00656C0E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textAlignment w:val="auto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656C0E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jc w:val="right"/>
      <w:textAlignment w:val="auto"/>
    </w:pPr>
    <w:rPr>
      <w:rFonts w:ascii="Arial" w:hAnsi="Arial"/>
      <w:sz w:val="18"/>
    </w:rPr>
  </w:style>
  <w:style w:type="paragraph" w:customStyle="1" w:styleId="FooterCitation">
    <w:name w:val="FooterCitation"/>
    <w:basedOn w:val="Footer"/>
    <w:semiHidden/>
    <w:rsid w:val="00656C0E"/>
    <w:pPr>
      <w:tabs>
        <w:tab w:val="clear" w:pos="8505"/>
        <w:tab w:val="center" w:pos="4153"/>
        <w:tab w:val="right" w:pos="8306"/>
      </w:tabs>
      <w:overflowPunct/>
      <w:autoSpaceDE/>
      <w:autoSpaceDN/>
      <w:adjustRightInd/>
      <w:spacing w:before="20"/>
      <w:jc w:val="center"/>
      <w:textAlignment w:val="auto"/>
    </w:pPr>
    <w:rPr>
      <w:rFonts w:ascii="Arial" w:hAnsi="Arial"/>
      <w:i/>
      <w:sz w:val="18"/>
      <w:lang w:eastAsia="en-AU"/>
    </w:rPr>
  </w:style>
  <w:style w:type="paragraph" w:customStyle="1" w:styleId="MainBodySectionBreak">
    <w:name w:val="MainBody Section Break"/>
    <w:basedOn w:val="Normal"/>
    <w:next w:val="Normal"/>
    <w:rsid w:val="00656C0E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NotesSectionBreak">
    <w:name w:val="NotesSectionBreak"/>
    <w:basedOn w:val="Normal"/>
    <w:next w:val="Normal"/>
    <w:rsid w:val="00656C0E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customStyle="1" w:styleId="CharENotesHeading">
    <w:name w:val="CharENotesHeading"/>
    <w:basedOn w:val="DefaultParagraphFont"/>
    <w:rsid w:val="00656C0E"/>
  </w:style>
  <w:style w:type="paragraph" w:customStyle="1" w:styleId="TableColHead">
    <w:name w:val="TableColHead"/>
    <w:basedOn w:val="Normal"/>
    <w:semiHidden/>
    <w:rsid w:val="00656C0E"/>
    <w:pPr>
      <w:keepNext/>
      <w:tabs>
        <w:tab w:val="clear" w:pos="567"/>
      </w:tabs>
      <w:overflowPunct/>
      <w:autoSpaceDE/>
      <w:autoSpaceDN/>
      <w:adjustRightInd/>
      <w:spacing w:before="120" w:after="60" w:line="200" w:lineRule="exact"/>
      <w:textAlignment w:val="auto"/>
    </w:pPr>
    <w:rPr>
      <w:rFonts w:ascii="Arial" w:hAnsi="Arial"/>
      <w:b/>
      <w:sz w:val="18"/>
    </w:rPr>
  </w:style>
  <w:style w:type="paragraph" w:customStyle="1" w:styleId="TableOfAmendHead">
    <w:name w:val="TableOfAmendHead"/>
    <w:basedOn w:val="TableOfAmend"/>
    <w:next w:val="Normal"/>
    <w:semiHidden/>
    <w:rsid w:val="00656C0E"/>
    <w:pPr>
      <w:spacing w:after="60"/>
    </w:pPr>
    <w:rPr>
      <w:sz w:val="16"/>
    </w:rPr>
  </w:style>
  <w:style w:type="paragraph" w:customStyle="1" w:styleId="TableOfAmend">
    <w:name w:val="TableOfAmend"/>
    <w:basedOn w:val="Normal"/>
    <w:semiHidden/>
    <w:rsid w:val="00656C0E"/>
    <w:pPr>
      <w:tabs>
        <w:tab w:val="clear" w:pos="567"/>
        <w:tab w:val="right" w:leader="dot" w:pos="2268"/>
      </w:tabs>
      <w:overflowPunct/>
      <w:autoSpaceDE/>
      <w:autoSpaceDN/>
      <w:adjustRightInd/>
      <w:spacing w:before="60" w:line="200" w:lineRule="exact"/>
      <w:ind w:left="170" w:right="-11" w:hanging="170"/>
      <w:textAlignment w:val="auto"/>
    </w:pPr>
    <w:rPr>
      <w:rFonts w:ascii="Arial" w:hAnsi="Arial"/>
      <w:sz w:val="18"/>
      <w:lang w:eastAsia="en-AU"/>
    </w:rPr>
  </w:style>
  <w:style w:type="paragraph" w:customStyle="1" w:styleId="EndNotes">
    <w:name w:val="EndNotes"/>
    <w:basedOn w:val="Normal"/>
    <w:semiHidden/>
    <w:rsid w:val="00656C0E"/>
    <w:pPr>
      <w:tabs>
        <w:tab w:val="clear" w:pos="567"/>
      </w:tabs>
      <w:overflowPunct/>
      <w:autoSpaceDE/>
      <w:autoSpaceDN/>
      <w:adjustRightInd/>
      <w:spacing w:before="120" w:line="260" w:lineRule="exact"/>
      <w:textAlignment w:val="auto"/>
    </w:pPr>
    <w:rPr>
      <w:rFonts w:ascii="Times New Roman" w:hAnsi="Times New Roman"/>
      <w:lang w:eastAsia="en-AU"/>
    </w:rPr>
  </w:style>
  <w:style w:type="paragraph" w:customStyle="1" w:styleId="ENoteNo">
    <w:name w:val="ENoteNo"/>
    <w:basedOn w:val="EndNotes"/>
    <w:semiHidden/>
    <w:rsid w:val="00656C0E"/>
    <w:pPr>
      <w:ind w:left="357" w:hanging="357"/>
    </w:pPr>
    <w:rPr>
      <w:rFonts w:ascii="Arial" w:hAnsi="Arial"/>
      <w:b/>
    </w:rPr>
  </w:style>
  <w:style w:type="paragraph" w:customStyle="1" w:styleId="TableOfStatRules">
    <w:name w:val="TableOfStatRules"/>
    <w:basedOn w:val="Normal"/>
    <w:semiHidden/>
    <w:rsid w:val="00656C0E"/>
    <w:pPr>
      <w:tabs>
        <w:tab w:val="clear" w:pos="567"/>
      </w:tabs>
      <w:overflowPunct/>
      <w:autoSpaceDE/>
      <w:autoSpaceDN/>
      <w:adjustRightInd/>
      <w:spacing w:before="60" w:line="200" w:lineRule="exact"/>
      <w:textAlignment w:val="auto"/>
    </w:pPr>
    <w:rPr>
      <w:rFonts w:ascii="Arial" w:hAnsi="Arial"/>
      <w:sz w:val="18"/>
      <w:lang w:eastAsia="en-AU"/>
    </w:rPr>
  </w:style>
  <w:style w:type="character" w:customStyle="1" w:styleId="legsubtitle">
    <w:name w:val="legsubtitle"/>
    <w:basedOn w:val="DefaultParagraphFont"/>
    <w:rsid w:val="00656C0E"/>
  </w:style>
  <w:style w:type="paragraph" w:customStyle="1" w:styleId="LDTitle">
    <w:name w:val="LDTitle"/>
    <w:rsid w:val="0099203B"/>
    <w:pPr>
      <w:spacing w:before="480" w:after="480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CT\BEL\legal\LegServLEG\2.%20LEGISLATIVE%20INSTRUMENTS\4.%20TEMPLATES%20-%20instruments%20LEG%20and%20NON-LEG\Patrick's%20templates\LD%20compilation%20template%20210223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D0E1668-83BF-4573-8A8D-7850E6D93E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41625D4D4321D4D97BEA80A95153DFD" ma:contentTypeVersion="" ma:contentTypeDescription="PDMS Document Site Content Type" ma:contentTypeScope="" ma:versionID="894cd9f41b941a1e2066c03167c839e6">
  <xsd:schema xmlns:xsd="http://www.w3.org/2001/XMLSchema" xmlns:xs="http://www.w3.org/2001/XMLSchema" xmlns:p="http://schemas.microsoft.com/office/2006/metadata/properties" xmlns:ns2="9D0E1668-83BF-4573-8A8D-7850E6D93ED8" targetNamespace="http://schemas.microsoft.com/office/2006/metadata/properties" ma:root="true" ma:fieldsID="a590c4330bb3eabb235d1c8091a72ed5" ns2:_="">
    <xsd:import namespace="9D0E1668-83BF-4573-8A8D-7850E6D93ED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1668-83BF-4573-8A8D-7850E6D93ED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3FB77-FCDE-41DC-BBD2-5D6986A8F03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D0E1668-83BF-4573-8A8D-7850E6D93ED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9AA07-16DB-40D6-8E7D-1FA9E31E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4FC40F-2081-4E02-8D3A-369A3313F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LD compilation template 210223A</Template>
  <TotalTime>0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HU</dc:creator>
  <cp:lastModifiedBy>Hannah HU</cp:lastModifiedBy>
  <cp:revision>5</cp:revision>
  <cp:lastPrinted>2020-01-16T22:25:00Z</cp:lastPrinted>
  <dcterms:created xsi:type="dcterms:W3CDTF">2021-05-07T04:25:00Z</dcterms:created>
  <dcterms:modified xsi:type="dcterms:W3CDTF">2021-05-07T04:48:00Z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0x010100266966F133664895A6EE3632470D45F500741625D4D4321D4D97BEA80A95153DFD</vt:lpwstr>
  </property>
</Properties>
</file>