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914" w:rsidRPr="005F6C1C" w:rsidRDefault="00DA186E" w:rsidP="00B05CF4">
      <w:pPr>
        <w:rPr>
          <w:sz w:val="28"/>
        </w:rPr>
      </w:pPr>
      <w:r w:rsidRPr="005F6C1C">
        <w:rPr>
          <w:noProof/>
          <w:lang w:eastAsia="en-AU"/>
        </w:rPr>
        <w:drawing>
          <wp:inline distT="0" distB="0" distL="0" distR="0" wp14:anchorId="5867F3DD" wp14:editId="27034B1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5F6C1C" w:rsidRDefault="00715914" w:rsidP="00715914">
      <w:pPr>
        <w:rPr>
          <w:sz w:val="19"/>
        </w:rPr>
      </w:pPr>
    </w:p>
    <w:p w:rsidR="00715914" w:rsidRPr="005F6C1C" w:rsidRDefault="006C4EBE" w:rsidP="00715914">
      <w:pPr>
        <w:pStyle w:val="ShortT"/>
      </w:pPr>
      <w:r w:rsidRPr="005F6C1C">
        <w:t>Road Vehicl</w:t>
      </w:r>
      <w:r w:rsidR="00FD367A" w:rsidRPr="005F6C1C">
        <w:t>e Standards Charges (Imposition—</w:t>
      </w:r>
      <w:r w:rsidRPr="005F6C1C">
        <w:t xml:space="preserve">General) </w:t>
      </w:r>
      <w:r w:rsidR="002D0191">
        <w:t>Regulations 2</w:t>
      </w:r>
      <w:r w:rsidRPr="005F6C1C">
        <w:t>02</w:t>
      </w:r>
      <w:r w:rsidR="00BA696A">
        <w:t>1</w:t>
      </w:r>
    </w:p>
    <w:p w:rsidR="006C4EBE" w:rsidRPr="005F6C1C" w:rsidRDefault="006C4EBE" w:rsidP="003012ED">
      <w:pPr>
        <w:pStyle w:val="SignCoverPageStart"/>
        <w:spacing w:before="240"/>
        <w:rPr>
          <w:szCs w:val="22"/>
        </w:rPr>
      </w:pPr>
      <w:r w:rsidRPr="005F6C1C">
        <w:rPr>
          <w:szCs w:val="22"/>
        </w:rPr>
        <w:t>I, General the Honourable David Hurley AC DSC (Retd), Governor</w:t>
      </w:r>
      <w:r w:rsidR="002D0191">
        <w:rPr>
          <w:szCs w:val="22"/>
        </w:rPr>
        <w:noBreakHyphen/>
      </w:r>
      <w:r w:rsidRPr="005F6C1C">
        <w:rPr>
          <w:szCs w:val="22"/>
        </w:rPr>
        <w:t>General of the Commonwealth of Australia, acting with the advice of the Federal Executive Council, make the following regulations.</w:t>
      </w:r>
    </w:p>
    <w:p w:rsidR="006C4EBE" w:rsidRPr="005F6C1C" w:rsidRDefault="006C4EBE" w:rsidP="003012ED">
      <w:pPr>
        <w:keepNext/>
        <w:spacing w:before="720" w:line="240" w:lineRule="atLeast"/>
        <w:ind w:right="397"/>
        <w:jc w:val="both"/>
        <w:rPr>
          <w:szCs w:val="22"/>
        </w:rPr>
      </w:pPr>
      <w:r w:rsidRPr="005F6C1C">
        <w:rPr>
          <w:szCs w:val="22"/>
        </w:rPr>
        <w:t xml:space="preserve">Dated </w:t>
      </w:r>
      <w:r w:rsidRPr="005F6C1C">
        <w:rPr>
          <w:szCs w:val="22"/>
        </w:rPr>
        <w:fldChar w:fldCharType="begin"/>
      </w:r>
      <w:r w:rsidRPr="005F6C1C">
        <w:rPr>
          <w:szCs w:val="22"/>
        </w:rPr>
        <w:instrText xml:space="preserve"> DOCPROPERTY  DateMade </w:instrText>
      </w:r>
      <w:r w:rsidRPr="005F6C1C">
        <w:rPr>
          <w:szCs w:val="22"/>
        </w:rPr>
        <w:fldChar w:fldCharType="separate"/>
      </w:r>
      <w:r w:rsidR="00EE2552">
        <w:rPr>
          <w:szCs w:val="22"/>
        </w:rPr>
        <w:t>18 February 2021</w:t>
      </w:r>
      <w:r w:rsidRPr="005F6C1C">
        <w:rPr>
          <w:szCs w:val="22"/>
        </w:rPr>
        <w:fldChar w:fldCharType="end"/>
      </w:r>
    </w:p>
    <w:p w:rsidR="006C4EBE" w:rsidRPr="005F6C1C" w:rsidRDefault="006C4EBE" w:rsidP="003012E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F6C1C">
        <w:rPr>
          <w:szCs w:val="22"/>
        </w:rPr>
        <w:t>David Hurley</w:t>
      </w:r>
    </w:p>
    <w:p w:rsidR="006C4EBE" w:rsidRPr="005F6C1C" w:rsidRDefault="006C4EBE" w:rsidP="003012E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F6C1C">
        <w:rPr>
          <w:szCs w:val="22"/>
        </w:rPr>
        <w:t>Governor</w:t>
      </w:r>
      <w:r w:rsidR="002D0191">
        <w:rPr>
          <w:szCs w:val="22"/>
        </w:rPr>
        <w:noBreakHyphen/>
      </w:r>
      <w:r w:rsidRPr="005F6C1C">
        <w:rPr>
          <w:szCs w:val="22"/>
        </w:rPr>
        <w:t>General</w:t>
      </w:r>
    </w:p>
    <w:p w:rsidR="006C4EBE" w:rsidRPr="005F6C1C" w:rsidRDefault="006C4EBE" w:rsidP="003012E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F6C1C">
        <w:rPr>
          <w:szCs w:val="22"/>
        </w:rPr>
        <w:t>By His Excellency’s Command</w:t>
      </w:r>
    </w:p>
    <w:p w:rsidR="006C4EBE" w:rsidRPr="005F6C1C" w:rsidRDefault="006C4EBE" w:rsidP="003012E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F6C1C">
        <w:rPr>
          <w:szCs w:val="22"/>
        </w:rPr>
        <w:t>Michael McCormack</w:t>
      </w:r>
    </w:p>
    <w:p w:rsidR="006C4EBE" w:rsidRPr="005F6C1C" w:rsidRDefault="006C4EBE" w:rsidP="003012ED">
      <w:pPr>
        <w:pStyle w:val="SignCoverPageEnd"/>
        <w:rPr>
          <w:szCs w:val="22"/>
        </w:rPr>
      </w:pPr>
      <w:r w:rsidRPr="005F6C1C">
        <w:rPr>
          <w:szCs w:val="22"/>
        </w:rPr>
        <w:t>Deputy Prime Minister and Minister for Infrastructure, Transport and Regional Development</w:t>
      </w:r>
    </w:p>
    <w:p w:rsidR="006C4EBE" w:rsidRPr="005F6C1C" w:rsidRDefault="006C4EBE" w:rsidP="003012ED"/>
    <w:p w:rsidR="006C4EBE" w:rsidRPr="005F6C1C" w:rsidRDefault="006C4EBE" w:rsidP="003012ED"/>
    <w:p w:rsidR="006C4EBE" w:rsidRPr="005F6C1C" w:rsidRDefault="006C4EBE" w:rsidP="003012ED"/>
    <w:p w:rsidR="00715914" w:rsidRPr="00DF6720" w:rsidRDefault="00715914" w:rsidP="00715914">
      <w:pPr>
        <w:pStyle w:val="Header"/>
        <w:tabs>
          <w:tab w:val="clear" w:pos="4150"/>
          <w:tab w:val="clear" w:pos="8307"/>
        </w:tabs>
      </w:pPr>
      <w:r w:rsidRPr="00DF6720">
        <w:rPr>
          <w:rStyle w:val="CharChapNo"/>
        </w:rPr>
        <w:t xml:space="preserve"> </w:t>
      </w:r>
      <w:r w:rsidRPr="00DF6720">
        <w:rPr>
          <w:rStyle w:val="CharChapText"/>
        </w:rPr>
        <w:t xml:space="preserve"> </w:t>
      </w:r>
    </w:p>
    <w:p w:rsidR="00715914" w:rsidRPr="00DF6720" w:rsidRDefault="00715914" w:rsidP="00715914">
      <w:pPr>
        <w:pStyle w:val="Header"/>
        <w:tabs>
          <w:tab w:val="clear" w:pos="4150"/>
          <w:tab w:val="clear" w:pos="8307"/>
        </w:tabs>
      </w:pPr>
      <w:r w:rsidRPr="00DF6720">
        <w:rPr>
          <w:rStyle w:val="CharPartNo"/>
        </w:rPr>
        <w:t xml:space="preserve"> </w:t>
      </w:r>
      <w:r w:rsidRPr="00DF6720">
        <w:rPr>
          <w:rStyle w:val="CharPartText"/>
        </w:rPr>
        <w:t xml:space="preserve"> </w:t>
      </w:r>
    </w:p>
    <w:p w:rsidR="00715914" w:rsidRPr="00DF6720" w:rsidRDefault="00715914" w:rsidP="00715914">
      <w:pPr>
        <w:pStyle w:val="Header"/>
        <w:tabs>
          <w:tab w:val="clear" w:pos="4150"/>
          <w:tab w:val="clear" w:pos="8307"/>
        </w:tabs>
      </w:pPr>
      <w:r w:rsidRPr="00DF6720">
        <w:rPr>
          <w:rStyle w:val="CharDivNo"/>
        </w:rPr>
        <w:t xml:space="preserve"> </w:t>
      </w:r>
      <w:r w:rsidRPr="00DF6720">
        <w:rPr>
          <w:rStyle w:val="CharDivText"/>
        </w:rPr>
        <w:t xml:space="preserve"> </w:t>
      </w:r>
    </w:p>
    <w:p w:rsidR="00715914" w:rsidRPr="005F6C1C" w:rsidRDefault="00715914" w:rsidP="00715914">
      <w:pPr>
        <w:sectPr w:rsidR="00715914" w:rsidRPr="005F6C1C" w:rsidSect="007431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5F6C1C" w:rsidRDefault="00715914" w:rsidP="0082354C">
      <w:pPr>
        <w:rPr>
          <w:sz w:val="36"/>
        </w:rPr>
      </w:pPr>
      <w:r w:rsidRPr="005F6C1C">
        <w:rPr>
          <w:sz w:val="36"/>
        </w:rPr>
        <w:lastRenderedPageBreak/>
        <w:t>Contents</w:t>
      </w:r>
    </w:p>
    <w:p w:rsidR="00BA696A" w:rsidRDefault="00BA696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BA696A">
        <w:rPr>
          <w:b w:val="0"/>
          <w:noProof/>
          <w:sz w:val="18"/>
        </w:rPr>
        <w:tab/>
      </w:r>
      <w:r w:rsidRPr="00BA696A">
        <w:rPr>
          <w:b w:val="0"/>
          <w:noProof/>
          <w:sz w:val="18"/>
        </w:rPr>
        <w:fldChar w:fldCharType="begin"/>
      </w:r>
      <w:r w:rsidRPr="00BA696A">
        <w:rPr>
          <w:b w:val="0"/>
          <w:noProof/>
          <w:sz w:val="18"/>
        </w:rPr>
        <w:instrText xml:space="preserve"> PAGEREF _Toc57963193 \h </w:instrText>
      </w:r>
      <w:r w:rsidRPr="00BA696A">
        <w:rPr>
          <w:b w:val="0"/>
          <w:noProof/>
          <w:sz w:val="18"/>
        </w:rPr>
      </w:r>
      <w:r w:rsidRPr="00BA696A">
        <w:rPr>
          <w:b w:val="0"/>
          <w:noProof/>
          <w:sz w:val="18"/>
        </w:rPr>
        <w:fldChar w:fldCharType="separate"/>
      </w:r>
      <w:r w:rsidR="00EE2552">
        <w:rPr>
          <w:b w:val="0"/>
          <w:noProof/>
          <w:sz w:val="18"/>
        </w:rPr>
        <w:t>1</w:t>
      </w:r>
      <w:r w:rsidRPr="00BA696A">
        <w:rPr>
          <w:b w:val="0"/>
          <w:noProof/>
          <w:sz w:val="18"/>
        </w:rPr>
        <w:fldChar w:fldCharType="end"/>
      </w:r>
    </w:p>
    <w:p w:rsidR="00BA696A" w:rsidRDefault="00BA69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BA696A">
        <w:rPr>
          <w:noProof/>
        </w:rPr>
        <w:tab/>
      </w:r>
      <w:r w:rsidRPr="00BA696A">
        <w:rPr>
          <w:noProof/>
        </w:rPr>
        <w:fldChar w:fldCharType="begin"/>
      </w:r>
      <w:r w:rsidRPr="00BA696A">
        <w:rPr>
          <w:noProof/>
        </w:rPr>
        <w:instrText xml:space="preserve"> PAGEREF _Toc57963194 \h </w:instrText>
      </w:r>
      <w:r w:rsidRPr="00BA696A">
        <w:rPr>
          <w:noProof/>
        </w:rPr>
      </w:r>
      <w:r w:rsidRPr="00BA696A">
        <w:rPr>
          <w:noProof/>
        </w:rPr>
        <w:fldChar w:fldCharType="separate"/>
      </w:r>
      <w:r w:rsidR="00EE2552">
        <w:rPr>
          <w:noProof/>
        </w:rPr>
        <w:t>1</w:t>
      </w:r>
      <w:r w:rsidRPr="00BA696A">
        <w:rPr>
          <w:noProof/>
        </w:rPr>
        <w:fldChar w:fldCharType="end"/>
      </w:r>
    </w:p>
    <w:p w:rsidR="00BA696A" w:rsidRDefault="00BA69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A696A">
        <w:rPr>
          <w:noProof/>
        </w:rPr>
        <w:tab/>
      </w:r>
      <w:r w:rsidRPr="00BA696A">
        <w:rPr>
          <w:noProof/>
        </w:rPr>
        <w:fldChar w:fldCharType="begin"/>
      </w:r>
      <w:r w:rsidRPr="00BA696A">
        <w:rPr>
          <w:noProof/>
        </w:rPr>
        <w:instrText xml:space="preserve"> PAGEREF _Toc57963195 \h </w:instrText>
      </w:r>
      <w:r w:rsidRPr="00BA696A">
        <w:rPr>
          <w:noProof/>
        </w:rPr>
      </w:r>
      <w:r w:rsidRPr="00BA696A">
        <w:rPr>
          <w:noProof/>
        </w:rPr>
        <w:fldChar w:fldCharType="separate"/>
      </w:r>
      <w:r w:rsidR="00EE2552">
        <w:rPr>
          <w:noProof/>
        </w:rPr>
        <w:t>1</w:t>
      </w:r>
      <w:r w:rsidRPr="00BA696A">
        <w:rPr>
          <w:noProof/>
        </w:rPr>
        <w:fldChar w:fldCharType="end"/>
      </w:r>
    </w:p>
    <w:p w:rsidR="00BA696A" w:rsidRDefault="00BA69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A696A">
        <w:rPr>
          <w:noProof/>
        </w:rPr>
        <w:tab/>
      </w:r>
      <w:r w:rsidRPr="00BA696A">
        <w:rPr>
          <w:noProof/>
        </w:rPr>
        <w:fldChar w:fldCharType="begin"/>
      </w:r>
      <w:r w:rsidRPr="00BA696A">
        <w:rPr>
          <w:noProof/>
        </w:rPr>
        <w:instrText xml:space="preserve"> PAGEREF _Toc57963196 \h </w:instrText>
      </w:r>
      <w:r w:rsidRPr="00BA696A">
        <w:rPr>
          <w:noProof/>
        </w:rPr>
      </w:r>
      <w:r w:rsidRPr="00BA696A">
        <w:rPr>
          <w:noProof/>
        </w:rPr>
        <w:fldChar w:fldCharType="separate"/>
      </w:r>
      <w:r w:rsidR="00EE2552">
        <w:rPr>
          <w:noProof/>
        </w:rPr>
        <w:t>1</w:t>
      </w:r>
      <w:r w:rsidRPr="00BA696A">
        <w:rPr>
          <w:noProof/>
        </w:rPr>
        <w:fldChar w:fldCharType="end"/>
      </w:r>
    </w:p>
    <w:p w:rsidR="00BA696A" w:rsidRDefault="00BA69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Simplified outline of this instrument</w:t>
      </w:r>
      <w:r w:rsidRPr="00BA696A">
        <w:rPr>
          <w:noProof/>
        </w:rPr>
        <w:tab/>
      </w:r>
      <w:r w:rsidRPr="00BA696A">
        <w:rPr>
          <w:noProof/>
        </w:rPr>
        <w:fldChar w:fldCharType="begin"/>
      </w:r>
      <w:r w:rsidRPr="00BA696A">
        <w:rPr>
          <w:noProof/>
        </w:rPr>
        <w:instrText xml:space="preserve"> PAGEREF _Toc57963197 \h </w:instrText>
      </w:r>
      <w:r w:rsidRPr="00BA696A">
        <w:rPr>
          <w:noProof/>
        </w:rPr>
      </w:r>
      <w:r w:rsidRPr="00BA696A">
        <w:rPr>
          <w:noProof/>
        </w:rPr>
        <w:fldChar w:fldCharType="separate"/>
      </w:r>
      <w:r w:rsidR="00EE2552">
        <w:rPr>
          <w:noProof/>
        </w:rPr>
        <w:t>1</w:t>
      </w:r>
      <w:r w:rsidRPr="00BA696A">
        <w:rPr>
          <w:noProof/>
        </w:rPr>
        <w:fldChar w:fldCharType="end"/>
      </w:r>
    </w:p>
    <w:p w:rsidR="00BA696A" w:rsidRDefault="00BA69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BA696A">
        <w:rPr>
          <w:noProof/>
        </w:rPr>
        <w:tab/>
      </w:r>
      <w:r w:rsidRPr="00BA696A">
        <w:rPr>
          <w:noProof/>
        </w:rPr>
        <w:fldChar w:fldCharType="begin"/>
      </w:r>
      <w:r w:rsidRPr="00BA696A">
        <w:rPr>
          <w:noProof/>
        </w:rPr>
        <w:instrText xml:space="preserve"> PAGEREF _Toc57963198 \h </w:instrText>
      </w:r>
      <w:r w:rsidRPr="00BA696A">
        <w:rPr>
          <w:noProof/>
        </w:rPr>
      </w:r>
      <w:r w:rsidRPr="00BA696A">
        <w:rPr>
          <w:noProof/>
        </w:rPr>
        <w:fldChar w:fldCharType="separate"/>
      </w:r>
      <w:r w:rsidR="00EE2552">
        <w:rPr>
          <w:noProof/>
        </w:rPr>
        <w:t>2</w:t>
      </w:r>
      <w:r w:rsidRPr="00BA696A">
        <w:rPr>
          <w:noProof/>
        </w:rPr>
        <w:fldChar w:fldCharType="end"/>
      </w:r>
    </w:p>
    <w:p w:rsidR="00BA696A" w:rsidRDefault="00BA696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2—Charges</w:t>
      </w:r>
      <w:r w:rsidRPr="00BA696A">
        <w:rPr>
          <w:b w:val="0"/>
          <w:noProof/>
          <w:sz w:val="18"/>
        </w:rPr>
        <w:tab/>
      </w:r>
      <w:r w:rsidRPr="00BA696A">
        <w:rPr>
          <w:b w:val="0"/>
          <w:noProof/>
          <w:sz w:val="18"/>
        </w:rPr>
        <w:fldChar w:fldCharType="begin"/>
      </w:r>
      <w:r w:rsidRPr="00BA696A">
        <w:rPr>
          <w:b w:val="0"/>
          <w:noProof/>
          <w:sz w:val="18"/>
        </w:rPr>
        <w:instrText xml:space="preserve"> PAGEREF _Toc57963199 \h </w:instrText>
      </w:r>
      <w:r w:rsidRPr="00BA696A">
        <w:rPr>
          <w:b w:val="0"/>
          <w:noProof/>
          <w:sz w:val="18"/>
        </w:rPr>
      </w:r>
      <w:r w:rsidRPr="00BA696A">
        <w:rPr>
          <w:b w:val="0"/>
          <w:noProof/>
          <w:sz w:val="18"/>
        </w:rPr>
        <w:fldChar w:fldCharType="separate"/>
      </w:r>
      <w:r w:rsidR="00EE2552">
        <w:rPr>
          <w:b w:val="0"/>
          <w:noProof/>
          <w:sz w:val="18"/>
        </w:rPr>
        <w:t>3</w:t>
      </w:r>
      <w:r w:rsidRPr="00BA696A">
        <w:rPr>
          <w:b w:val="0"/>
          <w:noProof/>
          <w:sz w:val="18"/>
        </w:rPr>
        <w:fldChar w:fldCharType="end"/>
      </w:r>
    </w:p>
    <w:p w:rsidR="00BA696A" w:rsidRDefault="00BA69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Charge for entry of vehicle on RAV via type approval pathway</w:t>
      </w:r>
      <w:r w:rsidRPr="00BA696A">
        <w:rPr>
          <w:noProof/>
        </w:rPr>
        <w:tab/>
      </w:r>
      <w:r w:rsidRPr="00BA696A">
        <w:rPr>
          <w:noProof/>
        </w:rPr>
        <w:fldChar w:fldCharType="begin"/>
      </w:r>
      <w:r w:rsidRPr="00BA696A">
        <w:rPr>
          <w:noProof/>
        </w:rPr>
        <w:instrText xml:space="preserve"> PAGEREF _Toc57963200 \h </w:instrText>
      </w:r>
      <w:r w:rsidRPr="00BA696A">
        <w:rPr>
          <w:noProof/>
        </w:rPr>
      </w:r>
      <w:r w:rsidRPr="00BA696A">
        <w:rPr>
          <w:noProof/>
        </w:rPr>
        <w:fldChar w:fldCharType="separate"/>
      </w:r>
      <w:r w:rsidR="00EE2552">
        <w:rPr>
          <w:noProof/>
        </w:rPr>
        <w:t>3</w:t>
      </w:r>
      <w:r w:rsidRPr="00BA696A">
        <w:rPr>
          <w:noProof/>
        </w:rPr>
        <w:fldChar w:fldCharType="end"/>
      </w:r>
    </w:p>
    <w:p w:rsidR="00BA696A" w:rsidRDefault="00BA69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Charge for entry of vehicle on RAV via concessional RAV entry approval pathway</w:t>
      </w:r>
      <w:r w:rsidRPr="00BA696A">
        <w:rPr>
          <w:noProof/>
        </w:rPr>
        <w:tab/>
      </w:r>
      <w:r w:rsidRPr="00BA696A">
        <w:rPr>
          <w:noProof/>
        </w:rPr>
        <w:fldChar w:fldCharType="begin"/>
      </w:r>
      <w:r w:rsidRPr="00BA696A">
        <w:rPr>
          <w:noProof/>
        </w:rPr>
        <w:instrText xml:space="preserve"> PAGEREF _Toc57963201 \h </w:instrText>
      </w:r>
      <w:r w:rsidRPr="00BA696A">
        <w:rPr>
          <w:noProof/>
        </w:rPr>
      </w:r>
      <w:r w:rsidRPr="00BA696A">
        <w:rPr>
          <w:noProof/>
        </w:rPr>
        <w:fldChar w:fldCharType="separate"/>
      </w:r>
      <w:r w:rsidR="00EE2552">
        <w:rPr>
          <w:noProof/>
        </w:rPr>
        <w:t>3</w:t>
      </w:r>
      <w:r w:rsidRPr="00BA696A">
        <w:rPr>
          <w:noProof/>
        </w:rPr>
        <w:fldChar w:fldCharType="end"/>
      </w:r>
    </w:p>
    <w:p w:rsidR="00BA696A" w:rsidRDefault="00BA69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Charges relating to other matters</w:t>
      </w:r>
      <w:r w:rsidRPr="00BA696A">
        <w:rPr>
          <w:noProof/>
        </w:rPr>
        <w:tab/>
      </w:r>
      <w:r w:rsidRPr="00BA696A">
        <w:rPr>
          <w:noProof/>
        </w:rPr>
        <w:fldChar w:fldCharType="begin"/>
      </w:r>
      <w:r w:rsidRPr="00BA696A">
        <w:rPr>
          <w:noProof/>
        </w:rPr>
        <w:instrText xml:space="preserve"> PAGEREF _Toc57963202 \h </w:instrText>
      </w:r>
      <w:r w:rsidRPr="00BA696A">
        <w:rPr>
          <w:noProof/>
        </w:rPr>
      </w:r>
      <w:r w:rsidRPr="00BA696A">
        <w:rPr>
          <w:noProof/>
        </w:rPr>
        <w:fldChar w:fldCharType="separate"/>
      </w:r>
      <w:r w:rsidR="00EE2552">
        <w:rPr>
          <w:noProof/>
        </w:rPr>
        <w:t>4</w:t>
      </w:r>
      <w:r w:rsidRPr="00BA696A">
        <w:rPr>
          <w:noProof/>
        </w:rPr>
        <w:fldChar w:fldCharType="end"/>
      </w:r>
    </w:p>
    <w:p w:rsidR="00670EA1" w:rsidRPr="005F6C1C" w:rsidRDefault="00BA696A" w:rsidP="00715914">
      <w:r>
        <w:fldChar w:fldCharType="end"/>
      </w:r>
    </w:p>
    <w:p w:rsidR="00670EA1" w:rsidRPr="005F6C1C" w:rsidRDefault="00670EA1" w:rsidP="00715914">
      <w:pPr>
        <w:sectPr w:rsidR="00670EA1" w:rsidRPr="005F6C1C" w:rsidSect="0074316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5F6C1C" w:rsidRDefault="00BA696A" w:rsidP="00715914">
      <w:pPr>
        <w:pStyle w:val="ActHead2"/>
      </w:pPr>
      <w:bookmarkStart w:id="0" w:name="_Toc57963193"/>
      <w:r w:rsidRPr="00DF6720">
        <w:rPr>
          <w:rStyle w:val="CharPartNo"/>
        </w:rPr>
        <w:lastRenderedPageBreak/>
        <w:t>Part 1</w:t>
      </w:r>
      <w:r w:rsidR="00715914" w:rsidRPr="005F6C1C">
        <w:t>—</w:t>
      </w:r>
      <w:r w:rsidR="00715914" w:rsidRPr="00DF6720">
        <w:rPr>
          <w:rStyle w:val="CharPartText"/>
        </w:rPr>
        <w:t>Preliminary</w:t>
      </w:r>
      <w:bookmarkEnd w:id="0"/>
    </w:p>
    <w:p w:rsidR="00715914" w:rsidRPr="00DF6720" w:rsidRDefault="00715914" w:rsidP="00715914">
      <w:pPr>
        <w:pStyle w:val="Header"/>
      </w:pPr>
      <w:r w:rsidRPr="00DF6720">
        <w:rPr>
          <w:rStyle w:val="CharDivNo"/>
        </w:rPr>
        <w:t xml:space="preserve"> </w:t>
      </w:r>
      <w:r w:rsidRPr="00DF6720">
        <w:rPr>
          <w:rStyle w:val="CharDivText"/>
        </w:rPr>
        <w:t xml:space="preserve"> </w:t>
      </w:r>
    </w:p>
    <w:p w:rsidR="00715914" w:rsidRPr="005F6C1C" w:rsidRDefault="00715914" w:rsidP="00715914">
      <w:pPr>
        <w:pStyle w:val="ActHead5"/>
      </w:pPr>
      <w:bookmarkStart w:id="1" w:name="_Toc57963194"/>
      <w:r w:rsidRPr="00DF6720">
        <w:rPr>
          <w:rStyle w:val="CharSectno"/>
        </w:rPr>
        <w:t>1</w:t>
      </w:r>
      <w:r w:rsidRPr="005F6C1C">
        <w:t xml:space="preserve">  </w:t>
      </w:r>
      <w:r w:rsidR="00CE493D" w:rsidRPr="005F6C1C">
        <w:t>Name</w:t>
      </w:r>
      <w:bookmarkEnd w:id="1"/>
    </w:p>
    <w:p w:rsidR="00715914" w:rsidRPr="005F6C1C" w:rsidRDefault="00715914" w:rsidP="00715914">
      <w:pPr>
        <w:pStyle w:val="subsection"/>
      </w:pPr>
      <w:r w:rsidRPr="005F6C1C">
        <w:tab/>
      </w:r>
      <w:r w:rsidRPr="005F6C1C">
        <w:tab/>
      </w:r>
      <w:r w:rsidR="006C4EBE" w:rsidRPr="005F6C1C">
        <w:t>This instrument is</w:t>
      </w:r>
      <w:r w:rsidR="00CE493D" w:rsidRPr="005F6C1C">
        <w:t xml:space="preserve"> the </w:t>
      </w:r>
      <w:r w:rsidR="00BC76AC" w:rsidRPr="005F6C1C">
        <w:rPr>
          <w:i/>
        </w:rPr>
        <w:fldChar w:fldCharType="begin"/>
      </w:r>
      <w:r w:rsidR="00BC76AC" w:rsidRPr="005F6C1C">
        <w:rPr>
          <w:i/>
        </w:rPr>
        <w:instrText xml:space="preserve"> STYLEREF  ShortT </w:instrText>
      </w:r>
      <w:r w:rsidR="00BC76AC" w:rsidRPr="005F6C1C">
        <w:rPr>
          <w:i/>
        </w:rPr>
        <w:fldChar w:fldCharType="separate"/>
      </w:r>
      <w:r w:rsidR="00EE2552">
        <w:rPr>
          <w:i/>
          <w:noProof/>
        </w:rPr>
        <w:t>Road Vehicle Standards Charges (Imposition—General) Regulations 2021</w:t>
      </w:r>
      <w:r w:rsidR="00BC76AC" w:rsidRPr="005F6C1C">
        <w:rPr>
          <w:i/>
        </w:rPr>
        <w:fldChar w:fldCharType="end"/>
      </w:r>
      <w:r w:rsidRPr="005F6C1C">
        <w:t>.</w:t>
      </w:r>
    </w:p>
    <w:p w:rsidR="00715914" w:rsidRPr="005F6C1C" w:rsidRDefault="00715914" w:rsidP="00715914">
      <w:pPr>
        <w:pStyle w:val="ActHead5"/>
      </w:pPr>
      <w:bookmarkStart w:id="2" w:name="_Toc57963195"/>
      <w:r w:rsidRPr="00DF6720">
        <w:rPr>
          <w:rStyle w:val="CharSectno"/>
        </w:rPr>
        <w:t>2</w:t>
      </w:r>
      <w:r w:rsidRPr="005F6C1C">
        <w:t xml:space="preserve">  Commencement</w:t>
      </w:r>
      <w:bookmarkEnd w:id="2"/>
    </w:p>
    <w:p w:rsidR="00AE3652" w:rsidRPr="005F6C1C" w:rsidRDefault="00807626" w:rsidP="00AE3652">
      <w:pPr>
        <w:pStyle w:val="subsection"/>
      </w:pPr>
      <w:r w:rsidRPr="005F6C1C">
        <w:tab/>
      </w:r>
      <w:r w:rsidR="00AE3652" w:rsidRPr="005F6C1C">
        <w:t>(1)</w:t>
      </w:r>
      <w:r w:rsidR="00AE3652" w:rsidRPr="005F6C1C">
        <w:tab/>
        <w:t xml:space="preserve">Each provision of </w:t>
      </w:r>
      <w:r w:rsidR="006C4EBE" w:rsidRPr="005F6C1C">
        <w:t>this instrument</w:t>
      </w:r>
      <w:r w:rsidR="00AE3652" w:rsidRPr="005F6C1C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5F6C1C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5F6C1C" w:rsidTr="003012E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5F6C1C" w:rsidRDefault="00AE3652" w:rsidP="003012ED">
            <w:pPr>
              <w:pStyle w:val="TableHeading"/>
            </w:pPr>
            <w:r w:rsidRPr="005F6C1C">
              <w:t>Commencement information</w:t>
            </w:r>
          </w:p>
        </w:tc>
      </w:tr>
      <w:tr w:rsidR="00AE3652" w:rsidRPr="005F6C1C" w:rsidTr="003012E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5F6C1C" w:rsidRDefault="00AE3652" w:rsidP="003012ED">
            <w:pPr>
              <w:pStyle w:val="TableHeading"/>
            </w:pPr>
            <w:r w:rsidRPr="005F6C1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5F6C1C" w:rsidRDefault="00AE3652" w:rsidP="003012ED">
            <w:pPr>
              <w:pStyle w:val="TableHeading"/>
            </w:pPr>
            <w:r w:rsidRPr="005F6C1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5F6C1C" w:rsidRDefault="00AE3652" w:rsidP="003012ED">
            <w:pPr>
              <w:pStyle w:val="TableHeading"/>
            </w:pPr>
            <w:r w:rsidRPr="005F6C1C">
              <w:t>Column 3</w:t>
            </w:r>
          </w:p>
        </w:tc>
      </w:tr>
      <w:tr w:rsidR="00AE3652" w:rsidRPr="005F6C1C" w:rsidTr="003012E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5F6C1C" w:rsidRDefault="00AE3652" w:rsidP="003012ED">
            <w:pPr>
              <w:pStyle w:val="TableHeading"/>
            </w:pPr>
            <w:r w:rsidRPr="005F6C1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5F6C1C" w:rsidRDefault="00AE3652" w:rsidP="003012ED">
            <w:pPr>
              <w:pStyle w:val="TableHeading"/>
            </w:pPr>
            <w:r w:rsidRPr="005F6C1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5F6C1C" w:rsidRDefault="00AE3652" w:rsidP="003012ED">
            <w:pPr>
              <w:pStyle w:val="TableHeading"/>
            </w:pPr>
            <w:r w:rsidRPr="005F6C1C">
              <w:t>Date/Details</w:t>
            </w:r>
          </w:p>
        </w:tc>
      </w:tr>
      <w:tr w:rsidR="00AE3652" w:rsidRPr="005F6C1C" w:rsidTr="003012E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5F6C1C" w:rsidRDefault="00AE3652" w:rsidP="003012ED">
            <w:pPr>
              <w:pStyle w:val="Tabletext"/>
            </w:pPr>
            <w:r w:rsidRPr="005F6C1C">
              <w:t xml:space="preserve">1.  The whole of </w:t>
            </w:r>
            <w:r w:rsidR="006C4EBE" w:rsidRPr="005F6C1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15BD8" w:rsidRDefault="00215BD8" w:rsidP="007031F0">
            <w:pPr>
              <w:pStyle w:val="Tabletext"/>
            </w:pPr>
            <w:r>
              <w:t>A single day to be fixed by the Minister by notifiable instrument.</w:t>
            </w:r>
          </w:p>
          <w:p w:rsidR="00AE3652" w:rsidRPr="005F6C1C" w:rsidRDefault="00215BD8" w:rsidP="00215BD8">
            <w:pPr>
              <w:pStyle w:val="Tabletext"/>
            </w:pPr>
            <w:r w:rsidRPr="000E2402">
              <w:t xml:space="preserve">However, if the provisions do not commence </w:t>
            </w:r>
            <w:r>
              <w:t>before 1 April 2021, they commence on that day</w:t>
            </w:r>
            <w:r w:rsidRPr="000E240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5F6C1C" w:rsidRDefault="00AD7BDF" w:rsidP="003012ED">
            <w:pPr>
              <w:pStyle w:val="Tabletext"/>
            </w:pPr>
            <w:r>
              <w:t>1 April 2021</w:t>
            </w:r>
            <w:bookmarkStart w:id="3" w:name="_GoBack"/>
            <w:bookmarkEnd w:id="3"/>
          </w:p>
        </w:tc>
      </w:tr>
    </w:tbl>
    <w:p w:rsidR="00AE3652" w:rsidRPr="005F6C1C" w:rsidRDefault="00AE3652" w:rsidP="00AE3652">
      <w:pPr>
        <w:pStyle w:val="notetext"/>
      </w:pPr>
      <w:r w:rsidRPr="005F6C1C">
        <w:rPr>
          <w:snapToGrid w:val="0"/>
          <w:lang w:eastAsia="en-US"/>
        </w:rPr>
        <w:t>Note:</w:t>
      </w:r>
      <w:r w:rsidRPr="005F6C1C">
        <w:rPr>
          <w:snapToGrid w:val="0"/>
          <w:lang w:eastAsia="en-US"/>
        </w:rPr>
        <w:tab/>
        <w:t xml:space="preserve">This table relates only to the provisions of </w:t>
      </w:r>
      <w:r w:rsidR="006C4EBE" w:rsidRPr="005F6C1C">
        <w:rPr>
          <w:snapToGrid w:val="0"/>
          <w:lang w:eastAsia="en-US"/>
        </w:rPr>
        <w:t>this instrument</w:t>
      </w:r>
      <w:r w:rsidRPr="005F6C1C">
        <w:t xml:space="preserve"> </w:t>
      </w:r>
      <w:r w:rsidRPr="005F6C1C">
        <w:rPr>
          <w:snapToGrid w:val="0"/>
          <w:lang w:eastAsia="en-US"/>
        </w:rPr>
        <w:t xml:space="preserve">as originally made. It will not be amended to deal with any later amendments of </w:t>
      </w:r>
      <w:r w:rsidR="006C4EBE" w:rsidRPr="005F6C1C">
        <w:rPr>
          <w:snapToGrid w:val="0"/>
          <w:lang w:eastAsia="en-US"/>
        </w:rPr>
        <w:t>this instrument</w:t>
      </w:r>
      <w:r w:rsidRPr="005F6C1C">
        <w:rPr>
          <w:snapToGrid w:val="0"/>
          <w:lang w:eastAsia="en-US"/>
        </w:rPr>
        <w:t>.</w:t>
      </w:r>
    </w:p>
    <w:p w:rsidR="00807626" w:rsidRDefault="00AE3652" w:rsidP="00AE3652">
      <w:pPr>
        <w:pStyle w:val="subsection"/>
      </w:pPr>
      <w:r w:rsidRPr="005F6C1C">
        <w:tab/>
        <w:t>(2)</w:t>
      </w:r>
      <w:r w:rsidRPr="005F6C1C">
        <w:tab/>
        <w:t xml:space="preserve">Any information in column 3 of the table is not part of </w:t>
      </w:r>
      <w:r w:rsidR="006C4EBE" w:rsidRPr="005F6C1C">
        <w:t>this instrument</w:t>
      </w:r>
      <w:r w:rsidRPr="005F6C1C">
        <w:t xml:space="preserve">. Information may be inserted in this column, or information in it may be edited, in any published version of </w:t>
      </w:r>
      <w:r w:rsidR="006C4EBE" w:rsidRPr="005F6C1C">
        <w:t>this instrument</w:t>
      </w:r>
      <w:r w:rsidRPr="005F6C1C">
        <w:t>.</w:t>
      </w:r>
    </w:p>
    <w:p w:rsidR="007500C8" w:rsidRPr="005F6C1C" w:rsidRDefault="007500C8" w:rsidP="007500C8">
      <w:pPr>
        <w:pStyle w:val="ActHead5"/>
      </w:pPr>
      <w:bookmarkStart w:id="4" w:name="_Toc57963196"/>
      <w:r w:rsidRPr="00DF6720">
        <w:rPr>
          <w:rStyle w:val="CharSectno"/>
        </w:rPr>
        <w:t>3</w:t>
      </w:r>
      <w:r w:rsidRPr="005F6C1C">
        <w:t xml:space="preserve">  Authority</w:t>
      </w:r>
      <w:bookmarkEnd w:id="4"/>
    </w:p>
    <w:p w:rsidR="00157B8B" w:rsidRPr="005F6C1C" w:rsidRDefault="007500C8" w:rsidP="007E667A">
      <w:pPr>
        <w:pStyle w:val="subsection"/>
      </w:pPr>
      <w:r w:rsidRPr="005F6C1C">
        <w:tab/>
      </w:r>
      <w:r w:rsidRPr="005F6C1C">
        <w:tab/>
      </w:r>
      <w:r w:rsidR="006C4EBE" w:rsidRPr="005F6C1C">
        <w:t>This instrument is</w:t>
      </w:r>
      <w:r w:rsidRPr="005F6C1C">
        <w:t xml:space="preserve"> made under the </w:t>
      </w:r>
      <w:r w:rsidR="0043608D" w:rsidRPr="005F6C1C">
        <w:rPr>
          <w:i/>
        </w:rPr>
        <w:t>Road Vehicle Standards Charges (Imposition—General) Act 2018</w:t>
      </w:r>
      <w:r w:rsidR="0043608D" w:rsidRPr="005F6C1C">
        <w:t>.</w:t>
      </w:r>
    </w:p>
    <w:p w:rsidR="0043608D" w:rsidRPr="005F6C1C" w:rsidRDefault="0043608D" w:rsidP="0043608D">
      <w:pPr>
        <w:pStyle w:val="ActHead5"/>
      </w:pPr>
      <w:bookmarkStart w:id="5" w:name="_Toc57963197"/>
      <w:r w:rsidRPr="00DF6720">
        <w:rPr>
          <w:rStyle w:val="CharSectno"/>
        </w:rPr>
        <w:t>4</w:t>
      </w:r>
      <w:r w:rsidRPr="005F6C1C">
        <w:t xml:space="preserve">  Simplified outline of this instrument</w:t>
      </w:r>
      <w:bookmarkEnd w:id="5"/>
    </w:p>
    <w:p w:rsidR="0043608D" w:rsidRPr="005F6C1C" w:rsidRDefault="0043608D" w:rsidP="0043608D">
      <w:pPr>
        <w:pStyle w:val="SOText"/>
      </w:pPr>
      <w:r w:rsidRPr="005F6C1C">
        <w:t xml:space="preserve">This instrument prescribes </w:t>
      </w:r>
      <w:r w:rsidR="00805E08" w:rsidRPr="005F6C1C">
        <w:t>the following:</w:t>
      </w:r>
    </w:p>
    <w:p w:rsidR="0043608D" w:rsidRPr="005F6C1C" w:rsidRDefault="0043608D" w:rsidP="0043608D">
      <w:pPr>
        <w:pStyle w:val="SOPara"/>
      </w:pPr>
      <w:r w:rsidRPr="005F6C1C">
        <w:tab/>
        <w:t>(a)</w:t>
      </w:r>
      <w:r w:rsidRPr="005F6C1C">
        <w:tab/>
        <w:t xml:space="preserve">charges in relation to certain matters connected with the administration of the </w:t>
      </w:r>
      <w:r w:rsidRPr="005F6C1C">
        <w:rPr>
          <w:i/>
        </w:rPr>
        <w:t>Road Vehicle Standards Act 2018</w:t>
      </w:r>
      <w:r w:rsidRPr="005F6C1C">
        <w:t xml:space="preserve"> or the </w:t>
      </w:r>
      <w:r w:rsidRPr="005F6C1C">
        <w:rPr>
          <w:i/>
        </w:rPr>
        <w:t>Road Vehicle Standards (Consequential and Tr</w:t>
      </w:r>
      <w:r w:rsidR="00805E08" w:rsidRPr="005F6C1C">
        <w:rPr>
          <w:i/>
        </w:rPr>
        <w:t>ansitional Provisions) Act 2018</w:t>
      </w:r>
      <w:r w:rsidRPr="005F6C1C">
        <w:t>;</w:t>
      </w:r>
    </w:p>
    <w:p w:rsidR="0043608D" w:rsidRPr="005F6C1C" w:rsidRDefault="0043608D" w:rsidP="0043608D">
      <w:pPr>
        <w:pStyle w:val="SOPara"/>
      </w:pPr>
      <w:r w:rsidRPr="005F6C1C">
        <w:tab/>
        <w:t>(b)</w:t>
      </w:r>
      <w:r w:rsidRPr="005F6C1C">
        <w:tab/>
        <w:t>exempti</w:t>
      </w:r>
      <w:r w:rsidR="00805E08" w:rsidRPr="005F6C1C">
        <w:t>ons from the prescribed charges</w:t>
      </w:r>
      <w:r w:rsidRPr="005F6C1C">
        <w:t>.</w:t>
      </w:r>
    </w:p>
    <w:p w:rsidR="0043608D" w:rsidRPr="005F6C1C" w:rsidRDefault="0043608D" w:rsidP="00576215">
      <w:pPr>
        <w:pStyle w:val="SOText"/>
      </w:pPr>
      <w:r w:rsidRPr="005F6C1C">
        <w:t xml:space="preserve">The prescribed charges are imposed as taxes </w:t>
      </w:r>
      <w:r w:rsidR="00576215">
        <w:t>by</w:t>
      </w:r>
      <w:r w:rsidR="009307E7">
        <w:t xml:space="preserve"> </w:t>
      </w:r>
      <w:r w:rsidR="00BA696A">
        <w:t>section 6</w:t>
      </w:r>
      <w:r w:rsidR="009307E7">
        <w:t xml:space="preserve"> of</w:t>
      </w:r>
      <w:r w:rsidRPr="005F6C1C">
        <w:t xml:space="preserve"> the </w:t>
      </w:r>
      <w:r w:rsidRPr="005F6C1C">
        <w:rPr>
          <w:i/>
        </w:rPr>
        <w:t>Road Vehicle Standards Charges (Imposition—General) Act 2018</w:t>
      </w:r>
      <w:r w:rsidR="00576215">
        <w:t xml:space="preserve"> and are imposed </w:t>
      </w:r>
      <w:r w:rsidRPr="005F6C1C">
        <w:t>only so far as th</w:t>
      </w:r>
      <w:r w:rsidR="00576215">
        <w:t>e</w:t>
      </w:r>
      <w:r w:rsidRPr="005F6C1C">
        <w:t xml:space="preserve"> charge is neither a duty of customs nor a duty of excise within the meaning of section</w:t>
      </w:r>
      <w:r w:rsidR="00D12E1A" w:rsidRPr="005F6C1C">
        <w:t> </w:t>
      </w:r>
      <w:r w:rsidRPr="005F6C1C">
        <w:t>55 of the Constitution.</w:t>
      </w:r>
    </w:p>
    <w:p w:rsidR="001D5A97" w:rsidRPr="005F6C1C" w:rsidRDefault="001D5A97" w:rsidP="001D5A97">
      <w:pPr>
        <w:pStyle w:val="ActHead5"/>
      </w:pPr>
      <w:bookmarkStart w:id="6" w:name="_Toc57963198"/>
      <w:r w:rsidRPr="00DF6720">
        <w:rPr>
          <w:rStyle w:val="CharSectno"/>
        </w:rPr>
        <w:lastRenderedPageBreak/>
        <w:t>5</w:t>
      </w:r>
      <w:r w:rsidRPr="005F6C1C">
        <w:t xml:space="preserve">  Definitions</w:t>
      </w:r>
      <w:bookmarkEnd w:id="6"/>
    </w:p>
    <w:p w:rsidR="001D5A97" w:rsidRPr="005F6C1C" w:rsidRDefault="001D5A97" w:rsidP="001D5A97">
      <w:pPr>
        <w:pStyle w:val="subsection"/>
      </w:pPr>
      <w:r w:rsidRPr="005F6C1C">
        <w:tab/>
      </w:r>
      <w:r w:rsidRPr="005F6C1C">
        <w:tab/>
        <w:t>In this instrument:</w:t>
      </w:r>
    </w:p>
    <w:p w:rsidR="00BB441E" w:rsidRPr="005F6C1C" w:rsidRDefault="001D5A97" w:rsidP="001D5A97">
      <w:pPr>
        <w:pStyle w:val="Definition"/>
      </w:pPr>
      <w:r w:rsidRPr="005F6C1C">
        <w:rPr>
          <w:b/>
          <w:i/>
        </w:rPr>
        <w:t>Act</w:t>
      </w:r>
      <w:r w:rsidRPr="005F6C1C">
        <w:t xml:space="preserve"> means the </w:t>
      </w:r>
      <w:r w:rsidR="00BC4CAC" w:rsidRPr="005F6C1C">
        <w:rPr>
          <w:i/>
        </w:rPr>
        <w:t>Road Vehicle Standards Charges (Imposition—General) Act 2018</w:t>
      </w:r>
      <w:r w:rsidRPr="005F6C1C">
        <w:t>.</w:t>
      </w:r>
    </w:p>
    <w:p w:rsidR="00EF3C52" w:rsidRDefault="00EF3C52" w:rsidP="001D5A97">
      <w:pPr>
        <w:pStyle w:val="Definition"/>
        <w:rPr>
          <w:b/>
          <w:i/>
        </w:rPr>
      </w:pPr>
      <w:r w:rsidRPr="00EF3C52">
        <w:rPr>
          <w:b/>
          <w:i/>
        </w:rPr>
        <w:t>aggregate trailer mass</w:t>
      </w:r>
      <w:r>
        <w:t xml:space="preserve"> has the same meaning as in the RVS Rules.</w:t>
      </w:r>
    </w:p>
    <w:p w:rsidR="001636B3" w:rsidRPr="005F6C1C" w:rsidRDefault="001636B3" w:rsidP="001D5A97">
      <w:pPr>
        <w:pStyle w:val="Definition"/>
      </w:pPr>
      <w:r w:rsidRPr="005F6C1C">
        <w:rPr>
          <w:b/>
          <w:i/>
        </w:rPr>
        <w:t>AVV approval</w:t>
      </w:r>
      <w:r w:rsidRPr="005F6C1C">
        <w:t xml:space="preserve"> has the same meaning as in the </w:t>
      </w:r>
      <w:r w:rsidR="00AB4078" w:rsidRPr="005F6C1C">
        <w:t>RVS</w:t>
      </w:r>
      <w:r w:rsidR="001A62C8" w:rsidRPr="005F6C1C">
        <w:t xml:space="preserve"> Rules</w:t>
      </w:r>
      <w:r w:rsidRPr="005F6C1C">
        <w:t>.</w:t>
      </w:r>
    </w:p>
    <w:p w:rsidR="00C21534" w:rsidRPr="005F6C1C" w:rsidRDefault="00C21534" w:rsidP="00C21534">
      <w:pPr>
        <w:pStyle w:val="notetext"/>
      </w:pPr>
      <w:r w:rsidRPr="005F6C1C">
        <w:t>Note:</w:t>
      </w:r>
      <w:r w:rsidRPr="005F6C1C">
        <w:tab/>
        <w:t>AVV is short for authorised vehicle verifier.</w:t>
      </w:r>
    </w:p>
    <w:p w:rsidR="001D24DA" w:rsidRPr="005F6C1C" w:rsidRDefault="00BE4313" w:rsidP="003A1BCB">
      <w:pPr>
        <w:pStyle w:val="Definition"/>
      </w:pPr>
      <w:r w:rsidRPr="005F6C1C">
        <w:rPr>
          <w:b/>
          <w:i/>
        </w:rPr>
        <w:t>bus</w:t>
      </w:r>
      <w:r w:rsidRPr="005F6C1C">
        <w:t xml:space="preserve"> </w:t>
      </w:r>
      <w:r w:rsidR="003A1BCB" w:rsidRPr="005F6C1C">
        <w:t xml:space="preserve">has the same meaning as in </w:t>
      </w:r>
      <w:r w:rsidR="00BA696A">
        <w:t>Part 1</w:t>
      </w:r>
      <w:r w:rsidR="00317AA9">
        <w:t xml:space="preserve">0 of </w:t>
      </w:r>
      <w:r w:rsidR="003A1BCB" w:rsidRPr="005F6C1C">
        <w:t>the RVS Rules</w:t>
      </w:r>
      <w:r w:rsidR="001D24DA" w:rsidRPr="005F6C1C">
        <w:t>.</w:t>
      </w:r>
    </w:p>
    <w:p w:rsidR="00C21534" w:rsidRPr="005F6C1C" w:rsidRDefault="00C21534" w:rsidP="00C21534">
      <w:pPr>
        <w:pStyle w:val="Definition"/>
      </w:pPr>
      <w:r w:rsidRPr="005F6C1C">
        <w:rPr>
          <w:b/>
          <w:i/>
        </w:rPr>
        <w:t>concessional RAV entry approval pathway</w:t>
      </w:r>
      <w:r w:rsidRPr="005F6C1C">
        <w:t xml:space="preserve"> has the same meaning as in the RVS Rules.</w:t>
      </w:r>
    </w:p>
    <w:p w:rsidR="00594A68" w:rsidRPr="005F6C1C" w:rsidRDefault="00594A68" w:rsidP="003A1BCB">
      <w:pPr>
        <w:pStyle w:val="Definition"/>
        <w:rPr>
          <w:szCs w:val="22"/>
        </w:rPr>
      </w:pPr>
      <w:r w:rsidRPr="005F6C1C">
        <w:rPr>
          <w:b/>
          <w:i/>
        </w:rPr>
        <w:t>goods vehicle</w:t>
      </w:r>
      <w:r w:rsidRPr="005F6C1C">
        <w:t xml:space="preserve"> </w:t>
      </w:r>
      <w:r w:rsidR="003A1BCB" w:rsidRPr="005F6C1C">
        <w:t xml:space="preserve">has the same meaning as in </w:t>
      </w:r>
      <w:r w:rsidR="00BA696A">
        <w:t>Part 1</w:t>
      </w:r>
      <w:r w:rsidR="00317AA9">
        <w:t xml:space="preserve">0 of </w:t>
      </w:r>
      <w:r w:rsidR="003A1BCB" w:rsidRPr="005F6C1C">
        <w:t>the RVS Rules</w:t>
      </w:r>
      <w:r w:rsidRPr="005F6C1C">
        <w:rPr>
          <w:szCs w:val="22"/>
        </w:rPr>
        <w:t>.</w:t>
      </w:r>
    </w:p>
    <w:p w:rsidR="00A51421" w:rsidRDefault="00A51421" w:rsidP="003A1BCB">
      <w:pPr>
        <w:pStyle w:val="Definition"/>
      </w:pPr>
      <w:r>
        <w:rPr>
          <w:b/>
          <w:i/>
        </w:rPr>
        <w:t xml:space="preserve">modified by the </w:t>
      </w:r>
      <w:r w:rsidRPr="005F6C1C">
        <w:rPr>
          <w:b/>
          <w:i/>
        </w:rPr>
        <w:t>holder of a RAW approval</w:t>
      </w:r>
      <w:r w:rsidRPr="005F6C1C">
        <w:t>, in relation to a vehicle,</w:t>
      </w:r>
      <w:r>
        <w:t xml:space="preserve"> means the</w:t>
      </w:r>
      <w:r w:rsidRPr="005F6C1C">
        <w:t xml:space="preserve"> </w:t>
      </w:r>
      <w:r>
        <w:t xml:space="preserve">vehicle has been modified by a </w:t>
      </w:r>
      <w:r w:rsidR="00BC0D82">
        <w:t>corporation</w:t>
      </w:r>
      <w:r w:rsidRPr="005F6C1C">
        <w:t xml:space="preserve"> </w:t>
      </w:r>
      <w:r w:rsidR="00A866BE">
        <w:t>that</w:t>
      </w:r>
      <w:r w:rsidRPr="005F6C1C">
        <w:t xml:space="preserve"> held a RAW approval that was in force a</w:t>
      </w:r>
      <w:r>
        <w:t>t the time of the modification.</w:t>
      </w:r>
    </w:p>
    <w:p w:rsidR="00DB7147" w:rsidRPr="005F6C1C" w:rsidRDefault="00DB7147" w:rsidP="003A1BCB">
      <w:pPr>
        <w:pStyle w:val="Definition"/>
      </w:pPr>
      <w:r w:rsidRPr="005F6C1C">
        <w:rPr>
          <w:b/>
          <w:i/>
        </w:rPr>
        <w:t>passenger vehicle</w:t>
      </w:r>
      <w:r w:rsidRPr="005F6C1C">
        <w:t xml:space="preserve"> </w:t>
      </w:r>
      <w:r w:rsidR="003A1BCB" w:rsidRPr="005F6C1C">
        <w:t xml:space="preserve">has the same meaning as in </w:t>
      </w:r>
      <w:r w:rsidR="00BA696A">
        <w:t>Part 1</w:t>
      </w:r>
      <w:r w:rsidR="00317AA9">
        <w:t xml:space="preserve">0 of </w:t>
      </w:r>
      <w:r w:rsidR="003A1BCB" w:rsidRPr="005F6C1C">
        <w:t>the RVS Rules</w:t>
      </w:r>
      <w:r w:rsidRPr="005F6C1C">
        <w:t>.</w:t>
      </w:r>
    </w:p>
    <w:p w:rsidR="00BC4CAC" w:rsidRPr="005F6C1C" w:rsidRDefault="00BC4CAC" w:rsidP="00F26D35">
      <w:pPr>
        <w:pStyle w:val="Definition"/>
      </w:pPr>
      <w:r w:rsidRPr="005F6C1C">
        <w:rPr>
          <w:b/>
          <w:i/>
        </w:rPr>
        <w:t>RAV</w:t>
      </w:r>
      <w:r w:rsidRPr="005F6C1C">
        <w:t xml:space="preserve"> has the same meaning as in the </w:t>
      </w:r>
      <w:r w:rsidRPr="005F6C1C">
        <w:rPr>
          <w:i/>
        </w:rPr>
        <w:t>Road Vehicle Standards Act 2018</w:t>
      </w:r>
      <w:r w:rsidRPr="005F6C1C">
        <w:t>.</w:t>
      </w:r>
    </w:p>
    <w:p w:rsidR="00C21534" w:rsidRPr="005F6C1C" w:rsidRDefault="00C21534" w:rsidP="00C21534">
      <w:pPr>
        <w:pStyle w:val="notetext"/>
      </w:pPr>
      <w:r w:rsidRPr="005F6C1C">
        <w:t>Note:</w:t>
      </w:r>
      <w:r w:rsidRPr="005F6C1C">
        <w:tab/>
        <w:t>RAV is short for Register of Approved Vehicles.</w:t>
      </w:r>
    </w:p>
    <w:p w:rsidR="00F26D35" w:rsidRPr="005F6C1C" w:rsidRDefault="00F26D35" w:rsidP="00F26D35">
      <w:pPr>
        <w:pStyle w:val="Definition"/>
      </w:pPr>
      <w:r w:rsidRPr="005F6C1C">
        <w:rPr>
          <w:b/>
          <w:i/>
        </w:rPr>
        <w:t>RAW approval</w:t>
      </w:r>
      <w:r w:rsidRPr="005F6C1C">
        <w:t xml:space="preserve"> has the same meaning as in the </w:t>
      </w:r>
      <w:r w:rsidR="00AB4078" w:rsidRPr="005F6C1C">
        <w:t>RVS</w:t>
      </w:r>
      <w:r w:rsidR="001A62C8" w:rsidRPr="005F6C1C">
        <w:t xml:space="preserve"> Rules</w:t>
      </w:r>
      <w:r w:rsidRPr="005F6C1C">
        <w:t>.</w:t>
      </w:r>
    </w:p>
    <w:p w:rsidR="00C21534" w:rsidRPr="005F6C1C" w:rsidRDefault="00C21534" w:rsidP="00C21534">
      <w:pPr>
        <w:pStyle w:val="notetext"/>
      </w:pPr>
      <w:r w:rsidRPr="005F6C1C">
        <w:t>Note:</w:t>
      </w:r>
      <w:r w:rsidRPr="005F6C1C">
        <w:tab/>
        <w:t>RAW is short for registered automotive workshop.</w:t>
      </w:r>
    </w:p>
    <w:p w:rsidR="0027202A" w:rsidRPr="005F6C1C" w:rsidRDefault="0027202A" w:rsidP="00F26D35">
      <w:pPr>
        <w:pStyle w:val="Definition"/>
      </w:pPr>
      <w:r w:rsidRPr="005F6C1C">
        <w:rPr>
          <w:b/>
          <w:i/>
        </w:rPr>
        <w:t>road vehicle</w:t>
      </w:r>
      <w:r w:rsidRPr="005F6C1C">
        <w:t xml:space="preserve"> has the same meaning as in the </w:t>
      </w:r>
      <w:r w:rsidRPr="005F6C1C">
        <w:rPr>
          <w:i/>
        </w:rPr>
        <w:t>Road Vehicle Standards Act 2018</w:t>
      </w:r>
      <w:r w:rsidRPr="005F6C1C">
        <w:t>.</w:t>
      </w:r>
    </w:p>
    <w:p w:rsidR="008E7150" w:rsidRPr="005F6C1C" w:rsidRDefault="008E7150" w:rsidP="00F26D35">
      <w:pPr>
        <w:pStyle w:val="Definition"/>
      </w:pPr>
      <w:r w:rsidRPr="005F6C1C">
        <w:rPr>
          <w:b/>
          <w:i/>
        </w:rPr>
        <w:t>road vehicle type approval</w:t>
      </w:r>
      <w:r w:rsidRPr="005F6C1C">
        <w:t xml:space="preserve"> has the same meaning as in the </w:t>
      </w:r>
      <w:r w:rsidR="00EC4968" w:rsidRPr="005F6C1C">
        <w:rPr>
          <w:i/>
        </w:rPr>
        <w:t>Road Vehicle Standards Act 2018</w:t>
      </w:r>
      <w:r w:rsidRPr="005F6C1C">
        <w:t>.</w:t>
      </w:r>
    </w:p>
    <w:p w:rsidR="00AB4078" w:rsidRPr="005F6C1C" w:rsidRDefault="00AB4078" w:rsidP="00F26D35">
      <w:pPr>
        <w:pStyle w:val="Definition"/>
        <w:rPr>
          <w:b/>
          <w:i/>
        </w:rPr>
      </w:pPr>
      <w:r w:rsidRPr="005F6C1C">
        <w:rPr>
          <w:b/>
          <w:i/>
        </w:rPr>
        <w:t>RVS Rules</w:t>
      </w:r>
      <w:r w:rsidRPr="005F6C1C">
        <w:t xml:space="preserve"> means the </w:t>
      </w:r>
      <w:r w:rsidRPr="005F6C1C">
        <w:rPr>
          <w:i/>
        </w:rPr>
        <w:t>Road Vehicle Standards Rules</w:t>
      </w:r>
      <w:r w:rsidR="00D12E1A" w:rsidRPr="005F6C1C">
        <w:rPr>
          <w:i/>
        </w:rPr>
        <w:t> </w:t>
      </w:r>
      <w:r w:rsidRPr="005F6C1C">
        <w:rPr>
          <w:i/>
        </w:rPr>
        <w:t>2019</w:t>
      </w:r>
      <w:r w:rsidRPr="00F62D95">
        <w:t>.</w:t>
      </w:r>
    </w:p>
    <w:p w:rsidR="00E909C7" w:rsidRPr="005F6C1C" w:rsidRDefault="00E909C7" w:rsidP="00E909C7">
      <w:pPr>
        <w:pStyle w:val="Definition"/>
      </w:pPr>
      <w:r w:rsidRPr="005F6C1C">
        <w:rPr>
          <w:b/>
          <w:i/>
        </w:rPr>
        <w:t>testing facility approval</w:t>
      </w:r>
      <w:r w:rsidRPr="005F6C1C">
        <w:t xml:space="preserve"> has the same meaning as in the </w:t>
      </w:r>
      <w:r w:rsidR="00AB4078" w:rsidRPr="005F6C1C">
        <w:t>RVS</w:t>
      </w:r>
      <w:r w:rsidR="001A62C8" w:rsidRPr="005F6C1C">
        <w:t xml:space="preserve"> Rules</w:t>
      </w:r>
      <w:r w:rsidRPr="005F6C1C">
        <w:t>.</w:t>
      </w:r>
    </w:p>
    <w:p w:rsidR="00911957" w:rsidRPr="005F6C1C" w:rsidRDefault="00911957" w:rsidP="00911957">
      <w:pPr>
        <w:pStyle w:val="Definition"/>
      </w:pPr>
      <w:r w:rsidRPr="005F6C1C">
        <w:rPr>
          <w:b/>
          <w:i/>
        </w:rPr>
        <w:t>three</w:t>
      </w:r>
      <w:r w:rsidR="002D0191">
        <w:rPr>
          <w:b/>
          <w:i/>
        </w:rPr>
        <w:noBreakHyphen/>
      </w:r>
      <w:r w:rsidRPr="005F6C1C">
        <w:rPr>
          <w:b/>
          <w:i/>
        </w:rPr>
        <w:t>wheeled vehicle</w:t>
      </w:r>
      <w:r w:rsidRPr="005F6C1C">
        <w:t xml:space="preserve"> has the same meaning as in the RVS Rules</w:t>
      </w:r>
      <w:r w:rsidRPr="005F6C1C">
        <w:rPr>
          <w:szCs w:val="22"/>
        </w:rPr>
        <w:t>.</w:t>
      </w:r>
    </w:p>
    <w:p w:rsidR="00911957" w:rsidRPr="005F6C1C" w:rsidRDefault="00DB7147" w:rsidP="001D5A97">
      <w:pPr>
        <w:pStyle w:val="Definition"/>
        <w:rPr>
          <w:b/>
          <w:i/>
        </w:rPr>
      </w:pPr>
      <w:r w:rsidRPr="005F6C1C">
        <w:rPr>
          <w:b/>
          <w:i/>
        </w:rPr>
        <w:t>two</w:t>
      </w:r>
      <w:r w:rsidR="002D0191">
        <w:rPr>
          <w:b/>
          <w:i/>
        </w:rPr>
        <w:noBreakHyphen/>
      </w:r>
      <w:r w:rsidRPr="005F6C1C">
        <w:rPr>
          <w:b/>
          <w:i/>
        </w:rPr>
        <w:t xml:space="preserve">wheeled </w:t>
      </w:r>
      <w:r w:rsidR="00911957" w:rsidRPr="005F6C1C">
        <w:rPr>
          <w:b/>
          <w:i/>
        </w:rPr>
        <w:t>vehicle</w:t>
      </w:r>
      <w:r w:rsidR="00911957" w:rsidRPr="005F6C1C">
        <w:t xml:space="preserve"> has the same meaning as in the RVS Rules.</w:t>
      </w:r>
    </w:p>
    <w:p w:rsidR="00C21534" w:rsidRPr="005F6C1C" w:rsidRDefault="00C21534" w:rsidP="001D5A97">
      <w:pPr>
        <w:pStyle w:val="Definition"/>
        <w:rPr>
          <w:b/>
          <w:i/>
        </w:rPr>
      </w:pPr>
      <w:r w:rsidRPr="005F6C1C">
        <w:rPr>
          <w:b/>
          <w:i/>
        </w:rPr>
        <w:t>type approval pathway</w:t>
      </w:r>
      <w:r w:rsidRPr="005F6C1C">
        <w:t xml:space="preserve"> has the same meaning as in the RVS Rules.</w:t>
      </w:r>
    </w:p>
    <w:p w:rsidR="00456E26" w:rsidRPr="005F6C1C" w:rsidRDefault="00456E26" w:rsidP="00456E26">
      <w:pPr>
        <w:pStyle w:val="ActHead2"/>
        <w:pageBreakBefore/>
      </w:pPr>
      <w:bookmarkStart w:id="7" w:name="_Toc57963199"/>
      <w:r w:rsidRPr="00DF6720">
        <w:rPr>
          <w:rStyle w:val="CharPartNo"/>
        </w:rPr>
        <w:lastRenderedPageBreak/>
        <w:t>Part</w:t>
      </w:r>
      <w:r w:rsidR="00D12E1A" w:rsidRPr="00DF6720">
        <w:rPr>
          <w:rStyle w:val="CharPartNo"/>
        </w:rPr>
        <w:t> </w:t>
      </w:r>
      <w:r w:rsidRPr="00DF6720">
        <w:rPr>
          <w:rStyle w:val="CharPartNo"/>
        </w:rPr>
        <w:t>2</w:t>
      </w:r>
      <w:r w:rsidRPr="005F6C1C">
        <w:t>—</w:t>
      </w:r>
      <w:r w:rsidRPr="00DF6720">
        <w:rPr>
          <w:rStyle w:val="CharPartText"/>
        </w:rPr>
        <w:t>Charges</w:t>
      </w:r>
      <w:bookmarkEnd w:id="7"/>
    </w:p>
    <w:p w:rsidR="00456E26" w:rsidRPr="00DF6720" w:rsidRDefault="00456E26" w:rsidP="00456E26">
      <w:pPr>
        <w:pStyle w:val="Header"/>
      </w:pPr>
      <w:r w:rsidRPr="00DF6720">
        <w:rPr>
          <w:rStyle w:val="CharDivNo"/>
        </w:rPr>
        <w:t xml:space="preserve"> </w:t>
      </w:r>
      <w:r w:rsidRPr="00DF6720">
        <w:rPr>
          <w:rStyle w:val="CharDivText"/>
        </w:rPr>
        <w:t xml:space="preserve"> </w:t>
      </w:r>
    </w:p>
    <w:p w:rsidR="00456E26" w:rsidRPr="005F6C1C" w:rsidRDefault="00456E26" w:rsidP="00456E26">
      <w:pPr>
        <w:pStyle w:val="ActHead5"/>
      </w:pPr>
      <w:bookmarkStart w:id="8" w:name="_Toc57963200"/>
      <w:r w:rsidRPr="00DF6720">
        <w:rPr>
          <w:rStyle w:val="CharSectno"/>
        </w:rPr>
        <w:t>6</w:t>
      </w:r>
      <w:r w:rsidRPr="005F6C1C">
        <w:t xml:space="preserve">  Charge</w:t>
      </w:r>
      <w:r w:rsidR="005118DD" w:rsidRPr="005F6C1C">
        <w:t xml:space="preserve"> for </w:t>
      </w:r>
      <w:r w:rsidR="0027202A" w:rsidRPr="005F6C1C">
        <w:t>entry of vehicle</w:t>
      </w:r>
      <w:r w:rsidRPr="005F6C1C">
        <w:t xml:space="preserve"> on RAV</w:t>
      </w:r>
      <w:r w:rsidR="00BB441E" w:rsidRPr="005F6C1C">
        <w:t xml:space="preserve"> via type approval pathway</w:t>
      </w:r>
      <w:bookmarkEnd w:id="8"/>
    </w:p>
    <w:p w:rsidR="00CD5010" w:rsidRPr="005F6C1C" w:rsidRDefault="00CD5010" w:rsidP="00CD5010">
      <w:pPr>
        <w:pStyle w:val="subsection"/>
      </w:pPr>
      <w:r w:rsidRPr="005F6C1C">
        <w:tab/>
      </w:r>
      <w:r w:rsidRPr="005F6C1C">
        <w:tab/>
        <w:t>For the purposes of sub</w:t>
      </w:r>
      <w:r w:rsidR="00BA696A">
        <w:t>section 6</w:t>
      </w:r>
      <w:r w:rsidRPr="005F6C1C">
        <w:t>(1) of the Act, the charge in rel</w:t>
      </w:r>
      <w:r w:rsidR="00D029FD" w:rsidRPr="005F6C1C">
        <w:t>ation to the entry of a vehicle</w:t>
      </w:r>
      <w:r w:rsidRPr="005F6C1C">
        <w:t xml:space="preserve"> </w:t>
      </w:r>
      <w:r w:rsidR="00D029FD" w:rsidRPr="005F6C1C">
        <w:t>mentioned</w:t>
      </w:r>
      <w:r w:rsidRPr="005F6C1C">
        <w:t xml:space="preserve"> in column 1 of an item in the </w:t>
      </w:r>
      <w:r w:rsidR="00D029FD" w:rsidRPr="005F6C1C">
        <w:t>following table</w:t>
      </w:r>
      <w:r w:rsidRPr="005F6C1C">
        <w:t xml:space="preserve"> on the RAV via the type approval pathway is the amount set out in column 2 of the item.</w:t>
      </w:r>
    </w:p>
    <w:p w:rsidR="004A5BCF" w:rsidRPr="005F6C1C" w:rsidRDefault="004A5BCF" w:rsidP="004A5BCF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4A5BCF" w:rsidRPr="005F6C1C" w:rsidTr="004A5BCF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A5BCF" w:rsidRPr="005F6C1C" w:rsidRDefault="004A5BCF" w:rsidP="004A5BCF">
            <w:pPr>
              <w:pStyle w:val="TableHeading"/>
            </w:pPr>
            <w:r w:rsidRPr="005F6C1C">
              <w:t>Charges</w:t>
            </w:r>
          </w:p>
        </w:tc>
      </w:tr>
      <w:tr w:rsidR="004A5BCF" w:rsidRPr="005F6C1C" w:rsidTr="00C62385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A5BCF" w:rsidRPr="005F6C1C" w:rsidRDefault="004A5BCF" w:rsidP="004A5BCF">
            <w:pPr>
              <w:pStyle w:val="TableHeading"/>
            </w:pPr>
            <w:r w:rsidRPr="005F6C1C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A5BCF" w:rsidRPr="005F6C1C" w:rsidRDefault="004A5BCF" w:rsidP="0082354C">
            <w:pPr>
              <w:pStyle w:val="TableHeading"/>
            </w:pPr>
            <w:r w:rsidRPr="005F6C1C">
              <w:t>Column 1</w:t>
            </w:r>
            <w:r w:rsidR="0081131C" w:rsidRPr="005F6C1C">
              <w:br/>
              <w:t>Vehicle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A5BCF" w:rsidRPr="005F6C1C" w:rsidRDefault="0081131C" w:rsidP="00C62385">
            <w:pPr>
              <w:pStyle w:val="TableHeading"/>
              <w:jc w:val="right"/>
            </w:pPr>
            <w:r w:rsidRPr="005F6C1C">
              <w:t>Column 2</w:t>
            </w:r>
            <w:r w:rsidRPr="005F6C1C">
              <w:br/>
              <w:t>Amount</w:t>
            </w:r>
            <w:r w:rsidR="00F62D95">
              <w:t xml:space="preserve"> ($)</w:t>
            </w:r>
          </w:p>
        </w:tc>
      </w:tr>
      <w:tr w:rsidR="004A5BCF" w:rsidRPr="005F6C1C" w:rsidTr="00C62385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4A5BCF" w:rsidRPr="005F6C1C" w:rsidRDefault="004A5BCF" w:rsidP="004A5BCF">
            <w:pPr>
              <w:pStyle w:val="Tabletext"/>
            </w:pPr>
            <w:r w:rsidRPr="005F6C1C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4A5BCF" w:rsidRPr="005F6C1C" w:rsidRDefault="00295DB5" w:rsidP="00D65474">
            <w:pPr>
              <w:pStyle w:val="Tabletext"/>
            </w:pPr>
            <w:r w:rsidRPr="005F6C1C">
              <w:t>Two</w:t>
            </w:r>
            <w:r w:rsidR="002D0191">
              <w:noBreakHyphen/>
            </w:r>
            <w:r w:rsidRPr="005F6C1C">
              <w:t xml:space="preserve">wheeled </w:t>
            </w:r>
            <w:r w:rsidR="00911957" w:rsidRPr="005F6C1C">
              <w:t xml:space="preserve">vehicle </w:t>
            </w:r>
            <w:r w:rsidRPr="005F6C1C">
              <w:t>or three</w:t>
            </w:r>
            <w:r w:rsidR="002D0191">
              <w:noBreakHyphen/>
            </w:r>
            <w:r w:rsidRPr="005F6C1C">
              <w:t>wheeled vehicle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4A5BCF" w:rsidRPr="005F6C1C" w:rsidRDefault="00462810" w:rsidP="00C62385">
            <w:pPr>
              <w:pStyle w:val="Tabletext"/>
              <w:jc w:val="right"/>
            </w:pPr>
            <w:r w:rsidRPr="005F6C1C">
              <w:t>3.50</w:t>
            </w:r>
          </w:p>
        </w:tc>
      </w:tr>
      <w:tr w:rsidR="004A5BCF" w:rsidRPr="005F6C1C" w:rsidTr="00C62385">
        <w:tc>
          <w:tcPr>
            <w:tcW w:w="714" w:type="dxa"/>
            <w:shd w:val="clear" w:color="auto" w:fill="auto"/>
          </w:tcPr>
          <w:p w:rsidR="004A5BCF" w:rsidRPr="005F6C1C" w:rsidRDefault="004A5BCF" w:rsidP="004A5BCF">
            <w:pPr>
              <w:pStyle w:val="Tabletext"/>
            </w:pPr>
            <w:r w:rsidRPr="005F6C1C">
              <w:t>2</w:t>
            </w:r>
          </w:p>
        </w:tc>
        <w:tc>
          <w:tcPr>
            <w:tcW w:w="3799" w:type="dxa"/>
            <w:shd w:val="clear" w:color="auto" w:fill="auto"/>
          </w:tcPr>
          <w:p w:rsidR="004A5BCF" w:rsidRPr="005F6C1C" w:rsidRDefault="00BE4313" w:rsidP="004A5BCF">
            <w:pPr>
              <w:pStyle w:val="Tabletext"/>
            </w:pPr>
            <w:r w:rsidRPr="005F6C1C">
              <w:t>Passenger vehicle</w:t>
            </w:r>
          </w:p>
        </w:tc>
        <w:tc>
          <w:tcPr>
            <w:tcW w:w="3799" w:type="dxa"/>
            <w:shd w:val="clear" w:color="auto" w:fill="auto"/>
          </w:tcPr>
          <w:p w:rsidR="004A5BCF" w:rsidRPr="005F6C1C" w:rsidRDefault="00462810" w:rsidP="00C62385">
            <w:pPr>
              <w:pStyle w:val="Tabletext"/>
              <w:jc w:val="right"/>
            </w:pPr>
            <w:r w:rsidRPr="005F6C1C">
              <w:t>9.00</w:t>
            </w:r>
          </w:p>
        </w:tc>
      </w:tr>
      <w:tr w:rsidR="004A5BCF" w:rsidRPr="005F6C1C" w:rsidTr="00C62385">
        <w:tc>
          <w:tcPr>
            <w:tcW w:w="714" w:type="dxa"/>
            <w:shd w:val="clear" w:color="auto" w:fill="auto"/>
          </w:tcPr>
          <w:p w:rsidR="004A5BCF" w:rsidRPr="005F6C1C" w:rsidRDefault="004A5BCF" w:rsidP="004A5BCF">
            <w:pPr>
              <w:pStyle w:val="Tabletext"/>
            </w:pPr>
            <w:r w:rsidRPr="005F6C1C">
              <w:t>3</w:t>
            </w:r>
          </w:p>
        </w:tc>
        <w:tc>
          <w:tcPr>
            <w:tcW w:w="3799" w:type="dxa"/>
            <w:shd w:val="clear" w:color="auto" w:fill="auto"/>
          </w:tcPr>
          <w:p w:rsidR="004A5BCF" w:rsidRPr="005F6C1C" w:rsidRDefault="00594A68" w:rsidP="004A5BCF">
            <w:pPr>
              <w:pStyle w:val="Tabletext"/>
            </w:pPr>
            <w:r w:rsidRPr="005F6C1C">
              <w:t>B</w:t>
            </w:r>
            <w:r w:rsidR="00BE4313" w:rsidRPr="005F6C1C">
              <w:t>us</w:t>
            </w:r>
          </w:p>
        </w:tc>
        <w:tc>
          <w:tcPr>
            <w:tcW w:w="3799" w:type="dxa"/>
            <w:shd w:val="clear" w:color="auto" w:fill="auto"/>
          </w:tcPr>
          <w:p w:rsidR="004A5BCF" w:rsidRPr="005F6C1C" w:rsidRDefault="00462810" w:rsidP="00C62385">
            <w:pPr>
              <w:pStyle w:val="Tabletext"/>
              <w:jc w:val="right"/>
            </w:pPr>
            <w:r w:rsidRPr="005F6C1C">
              <w:t>6.60</w:t>
            </w:r>
          </w:p>
        </w:tc>
      </w:tr>
      <w:tr w:rsidR="004A5BCF" w:rsidRPr="005F6C1C" w:rsidTr="00C62385">
        <w:tc>
          <w:tcPr>
            <w:tcW w:w="714" w:type="dxa"/>
            <w:shd w:val="clear" w:color="auto" w:fill="auto"/>
          </w:tcPr>
          <w:p w:rsidR="004A5BCF" w:rsidRPr="005F6C1C" w:rsidRDefault="004A5BCF" w:rsidP="004A5BCF">
            <w:pPr>
              <w:pStyle w:val="Tabletext"/>
            </w:pPr>
            <w:r w:rsidRPr="005F6C1C">
              <w:t>4</w:t>
            </w:r>
          </w:p>
        </w:tc>
        <w:tc>
          <w:tcPr>
            <w:tcW w:w="3799" w:type="dxa"/>
            <w:shd w:val="clear" w:color="auto" w:fill="auto"/>
          </w:tcPr>
          <w:p w:rsidR="004A5BCF" w:rsidRPr="005F6C1C" w:rsidRDefault="00594A68" w:rsidP="004A5BCF">
            <w:pPr>
              <w:pStyle w:val="Tabletext"/>
            </w:pPr>
            <w:r w:rsidRPr="005F6C1C">
              <w:t>Goods vehicle</w:t>
            </w:r>
          </w:p>
        </w:tc>
        <w:tc>
          <w:tcPr>
            <w:tcW w:w="3799" w:type="dxa"/>
            <w:shd w:val="clear" w:color="auto" w:fill="auto"/>
          </w:tcPr>
          <w:p w:rsidR="004A5BCF" w:rsidRPr="005F6C1C" w:rsidRDefault="00462810" w:rsidP="00C62385">
            <w:pPr>
              <w:pStyle w:val="Tabletext"/>
              <w:jc w:val="right"/>
            </w:pPr>
            <w:r w:rsidRPr="005F6C1C">
              <w:t>6.60</w:t>
            </w:r>
          </w:p>
        </w:tc>
      </w:tr>
      <w:tr w:rsidR="004A5BCF" w:rsidRPr="005F6C1C" w:rsidTr="00C62385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4A5BCF" w:rsidRPr="005F6C1C" w:rsidRDefault="004A5BCF" w:rsidP="004A5BCF">
            <w:pPr>
              <w:pStyle w:val="Tabletext"/>
            </w:pPr>
            <w:r w:rsidRPr="005F6C1C">
              <w:t>5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4A5BCF" w:rsidRPr="005F6C1C" w:rsidRDefault="00EF3C52" w:rsidP="004A5BCF">
            <w:pPr>
              <w:pStyle w:val="Tabletext"/>
            </w:pPr>
            <w:r>
              <w:t>T</w:t>
            </w:r>
            <w:r w:rsidR="00997DCB" w:rsidRPr="005F6C1C">
              <w:t>railer</w:t>
            </w:r>
            <w:r>
              <w:t xml:space="preserve"> with an aggregate trailer mass of 4.5 tonnes or less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4A5BCF" w:rsidRPr="005F6C1C" w:rsidRDefault="00462810" w:rsidP="00C62385">
            <w:pPr>
              <w:pStyle w:val="Tabletext"/>
              <w:jc w:val="right"/>
            </w:pPr>
            <w:r w:rsidRPr="005F6C1C">
              <w:t>0.75</w:t>
            </w:r>
          </w:p>
        </w:tc>
      </w:tr>
      <w:tr w:rsidR="004A5BCF" w:rsidRPr="005F6C1C" w:rsidTr="00C62385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A5BCF" w:rsidRPr="005F6C1C" w:rsidRDefault="004A5BCF" w:rsidP="004A5BCF">
            <w:pPr>
              <w:pStyle w:val="Tabletext"/>
            </w:pPr>
            <w:r w:rsidRPr="005F6C1C">
              <w:t>6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A5BCF" w:rsidRPr="005F6C1C" w:rsidRDefault="00EF3C52" w:rsidP="00950E29">
            <w:pPr>
              <w:pStyle w:val="Tabletext"/>
            </w:pPr>
            <w:r>
              <w:t>T</w:t>
            </w:r>
            <w:r w:rsidR="00997DCB" w:rsidRPr="005F6C1C">
              <w:t>railer</w:t>
            </w:r>
            <w:r>
              <w:t xml:space="preserve"> with an aggregate trailer mass of more than 4.5 tonnes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A5BCF" w:rsidRPr="005F6C1C" w:rsidRDefault="00462810" w:rsidP="00C62385">
            <w:pPr>
              <w:pStyle w:val="Tabletext"/>
              <w:jc w:val="right"/>
            </w:pPr>
            <w:r w:rsidRPr="005F6C1C">
              <w:t>4.40</w:t>
            </w:r>
          </w:p>
        </w:tc>
      </w:tr>
    </w:tbl>
    <w:p w:rsidR="005118DD" w:rsidRPr="005F6C1C" w:rsidRDefault="0027202A" w:rsidP="005118DD">
      <w:pPr>
        <w:pStyle w:val="ActHead5"/>
      </w:pPr>
      <w:bookmarkStart w:id="9" w:name="_Toc57963201"/>
      <w:r w:rsidRPr="00DF6720">
        <w:rPr>
          <w:rStyle w:val="CharSectno"/>
        </w:rPr>
        <w:t>7</w:t>
      </w:r>
      <w:r w:rsidRPr="005F6C1C">
        <w:t xml:space="preserve">  Charge for entry of vehicle</w:t>
      </w:r>
      <w:r w:rsidR="005118DD" w:rsidRPr="005F6C1C">
        <w:t xml:space="preserve"> on RAV via concessional RAV entry approval pathway</w:t>
      </w:r>
      <w:bookmarkEnd w:id="9"/>
    </w:p>
    <w:p w:rsidR="00CD5010" w:rsidRPr="005F6C1C" w:rsidRDefault="00CD5010" w:rsidP="00CD5010">
      <w:pPr>
        <w:pStyle w:val="subsection"/>
      </w:pPr>
      <w:r w:rsidRPr="005F6C1C">
        <w:tab/>
      </w:r>
      <w:r w:rsidRPr="005F6C1C">
        <w:tab/>
        <w:t>For the purposes of sub</w:t>
      </w:r>
      <w:r w:rsidR="00BA696A">
        <w:t>section 6</w:t>
      </w:r>
      <w:r w:rsidRPr="005F6C1C">
        <w:t>(1) of the Act, the charge in rel</w:t>
      </w:r>
      <w:r w:rsidR="00D029FD" w:rsidRPr="005F6C1C">
        <w:t>ation to the entry of a vehicle</w:t>
      </w:r>
      <w:r w:rsidRPr="005F6C1C">
        <w:t xml:space="preserve"> </w:t>
      </w:r>
      <w:r w:rsidR="00D029FD" w:rsidRPr="005F6C1C">
        <w:t>mentioned</w:t>
      </w:r>
      <w:r w:rsidRPr="005F6C1C">
        <w:t xml:space="preserve"> in column 1 of</w:t>
      </w:r>
      <w:r w:rsidR="00D029FD" w:rsidRPr="005F6C1C">
        <w:t xml:space="preserve"> an item in the following table</w:t>
      </w:r>
      <w:r w:rsidRPr="005F6C1C">
        <w:t xml:space="preserve"> on the RAV via the concessional RAV entry approval pathway is the amount set out in column 2 of the item.</w:t>
      </w:r>
    </w:p>
    <w:p w:rsidR="005118DD" w:rsidRPr="005F6C1C" w:rsidRDefault="005118DD" w:rsidP="005118DD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F26D35" w:rsidRPr="005F6C1C" w:rsidTr="00F26D35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118DD" w:rsidRPr="005F6C1C" w:rsidRDefault="005118DD" w:rsidP="003012ED">
            <w:pPr>
              <w:pStyle w:val="TableHeading"/>
            </w:pPr>
            <w:r w:rsidRPr="005F6C1C">
              <w:t>Charges</w:t>
            </w:r>
          </w:p>
        </w:tc>
      </w:tr>
      <w:tr w:rsidR="00F26D35" w:rsidRPr="005F6C1C" w:rsidTr="00C62385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118DD" w:rsidRPr="005F6C1C" w:rsidRDefault="005118DD" w:rsidP="003012ED">
            <w:pPr>
              <w:pStyle w:val="TableHeading"/>
            </w:pPr>
            <w:r w:rsidRPr="005F6C1C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118DD" w:rsidRPr="005F6C1C" w:rsidRDefault="005118DD" w:rsidP="0082354C">
            <w:pPr>
              <w:pStyle w:val="TableHeading"/>
            </w:pPr>
            <w:r w:rsidRPr="005F6C1C">
              <w:t>Column 1</w:t>
            </w:r>
            <w:r w:rsidRPr="005F6C1C">
              <w:br/>
              <w:t>Vehicle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118DD" w:rsidRPr="005F6C1C" w:rsidRDefault="005118DD" w:rsidP="00C62385">
            <w:pPr>
              <w:pStyle w:val="TableHeading"/>
              <w:jc w:val="right"/>
            </w:pPr>
            <w:r w:rsidRPr="005F6C1C">
              <w:t>Column 2</w:t>
            </w:r>
            <w:r w:rsidRPr="005F6C1C">
              <w:br/>
              <w:t>Amount</w:t>
            </w:r>
            <w:r w:rsidR="00F62D95">
              <w:t xml:space="preserve"> ($)</w:t>
            </w:r>
          </w:p>
        </w:tc>
      </w:tr>
      <w:tr w:rsidR="00F26D35" w:rsidRPr="005F6C1C" w:rsidTr="00C62385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5118DD" w:rsidRPr="005F6C1C" w:rsidRDefault="005118DD" w:rsidP="003012ED">
            <w:pPr>
              <w:pStyle w:val="Tabletext"/>
            </w:pPr>
            <w:r w:rsidRPr="005F6C1C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F26D35" w:rsidRPr="005F6C1C" w:rsidRDefault="005118DD" w:rsidP="00D029FD">
            <w:pPr>
              <w:pStyle w:val="Tabletext"/>
            </w:pPr>
            <w:r w:rsidRPr="005F6C1C">
              <w:t>Two</w:t>
            </w:r>
            <w:r w:rsidR="002D0191">
              <w:noBreakHyphen/>
            </w:r>
            <w:r w:rsidRPr="005F6C1C">
              <w:t xml:space="preserve">wheeled </w:t>
            </w:r>
            <w:r w:rsidR="00911957" w:rsidRPr="005F6C1C">
              <w:t xml:space="preserve">vehicle, </w:t>
            </w:r>
            <w:r w:rsidRPr="005F6C1C">
              <w:t>or three</w:t>
            </w:r>
            <w:r w:rsidR="002D0191">
              <w:noBreakHyphen/>
            </w:r>
            <w:r w:rsidRPr="005F6C1C">
              <w:t>wheeled vehicle</w:t>
            </w:r>
            <w:r w:rsidR="00911957" w:rsidRPr="005F6C1C">
              <w:t>,</w:t>
            </w:r>
            <w:r w:rsidR="00F26D35" w:rsidRPr="005F6C1C">
              <w:t xml:space="preserve"> not modified by the holder of a RAW approval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5118DD" w:rsidRPr="005F6C1C" w:rsidRDefault="00E73682" w:rsidP="00C62385">
            <w:pPr>
              <w:pStyle w:val="Tabletext"/>
              <w:jc w:val="right"/>
            </w:pPr>
            <w:r w:rsidRPr="005F6C1C">
              <w:t>3.50</w:t>
            </w:r>
          </w:p>
        </w:tc>
      </w:tr>
      <w:tr w:rsidR="005118DD" w:rsidRPr="005F6C1C" w:rsidTr="00C62385">
        <w:tc>
          <w:tcPr>
            <w:tcW w:w="714" w:type="dxa"/>
            <w:shd w:val="clear" w:color="auto" w:fill="auto"/>
          </w:tcPr>
          <w:p w:rsidR="005118DD" w:rsidRPr="005F6C1C" w:rsidRDefault="00526104" w:rsidP="003012ED">
            <w:pPr>
              <w:pStyle w:val="Tabletext"/>
            </w:pPr>
            <w:r w:rsidRPr="005F6C1C">
              <w:t>2</w:t>
            </w:r>
          </w:p>
        </w:tc>
        <w:tc>
          <w:tcPr>
            <w:tcW w:w="3799" w:type="dxa"/>
            <w:shd w:val="clear" w:color="auto" w:fill="auto"/>
          </w:tcPr>
          <w:p w:rsidR="005118DD" w:rsidRPr="005F6C1C" w:rsidRDefault="005118DD" w:rsidP="00044163">
            <w:pPr>
              <w:pStyle w:val="Tabletext"/>
            </w:pPr>
            <w:r w:rsidRPr="005F6C1C">
              <w:t>Bus</w:t>
            </w:r>
            <w:r w:rsidR="008169DA" w:rsidRPr="005F6C1C">
              <w:t xml:space="preserve"> not modified by the holder of a RAW approval</w:t>
            </w:r>
          </w:p>
        </w:tc>
        <w:tc>
          <w:tcPr>
            <w:tcW w:w="3799" w:type="dxa"/>
            <w:shd w:val="clear" w:color="auto" w:fill="auto"/>
          </w:tcPr>
          <w:p w:rsidR="005118DD" w:rsidRPr="005F6C1C" w:rsidRDefault="00E73682" w:rsidP="00C62385">
            <w:pPr>
              <w:pStyle w:val="Tabletext"/>
              <w:jc w:val="right"/>
            </w:pPr>
            <w:r w:rsidRPr="005F6C1C">
              <w:t>6.60</w:t>
            </w:r>
          </w:p>
        </w:tc>
      </w:tr>
      <w:tr w:rsidR="005118DD" w:rsidRPr="005F6C1C" w:rsidTr="00C62385">
        <w:tc>
          <w:tcPr>
            <w:tcW w:w="714" w:type="dxa"/>
            <w:shd w:val="clear" w:color="auto" w:fill="auto"/>
          </w:tcPr>
          <w:p w:rsidR="005118DD" w:rsidRPr="005F6C1C" w:rsidRDefault="00526104" w:rsidP="003012ED">
            <w:pPr>
              <w:pStyle w:val="Tabletext"/>
            </w:pPr>
            <w:r w:rsidRPr="005F6C1C">
              <w:t>3</w:t>
            </w:r>
          </w:p>
        </w:tc>
        <w:tc>
          <w:tcPr>
            <w:tcW w:w="3799" w:type="dxa"/>
            <w:shd w:val="clear" w:color="auto" w:fill="auto"/>
          </w:tcPr>
          <w:p w:rsidR="005118DD" w:rsidRPr="005F6C1C" w:rsidRDefault="005118DD" w:rsidP="003012ED">
            <w:pPr>
              <w:pStyle w:val="Tabletext"/>
            </w:pPr>
            <w:r w:rsidRPr="005F6C1C">
              <w:t>Goods vehicle</w:t>
            </w:r>
            <w:r w:rsidR="008169DA" w:rsidRPr="005F6C1C">
              <w:t xml:space="preserve"> </w:t>
            </w:r>
            <w:r w:rsidR="00044163" w:rsidRPr="005F6C1C">
              <w:t>not modified by the holder of a RAW approval</w:t>
            </w:r>
          </w:p>
        </w:tc>
        <w:tc>
          <w:tcPr>
            <w:tcW w:w="3799" w:type="dxa"/>
            <w:shd w:val="clear" w:color="auto" w:fill="auto"/>
          </w:tcPr>
          <w:p w:rsidR="005118DD" w:rsidRPr="005F6C1C" w:rsidRDefault="00E73682" w:rsidP="00C62385">
            <w:pPr>
              <w:pStyle w:val="Tabletext"/>
              <w:jc w:val="right"/>
            </w:pPr>
            <w:r w:rsidRPr="005F6C1C">
              <w:t>6.60</w:t>
            </w:r>
          </w:p>
        </w:tc>
      </w:tr>
      <w:tr w:rsidR="00F26D35" w:rsidRPr="005F6C1C" w:rsidTr="00C62385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5118DD" w:rsidRPr="005F6C1C" w:rsidRDefault="00526104" w:rsidP="003012ED">
            <w:pPr>
              <w:pStyle w:val="Tabletext"/>
            </w:pPr>
            <w:r w:rsidRPr="005F6C1C">
              <w:t>4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5118DD" w:rsidRPr="005F6C1C" w:rsidRDefault="00EF3C52" w:rsidP="003012ED">
            <w:pPr>
              <w:pStyle w:val="Tabletext"/>
            </w:pPr>
            <w:r>
              <w:t>T</w:t>
            </w:r>
            <w:r w:rsidRPr="005F6C1C">
              <w:t>railer</w:t>
            </w:r>
            <w:r>
              <w:t>, with an aggregate trailer mass of 4.5 tonnes or less,</w:t>
            </w:r>
            <w:r w:rsidR="008169DA" w:rsidRPr="005F6C1C">
              <w:t xml:space="preserve"> </w:t>
            </w:r>
            <w:r w:rsidR="00044163" w:rsidRPr="005F6C1C">
              <w:t>not modified by the holder of a RAW approval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5118DD" w:rsidRPr="005F6C1C" w:rsidRDefault="00E73682" w:rsidP="00C62385">
            <w:pPr>
              <w:pStyle w:val="Tabletext"/>
              <w:jc w:val="right"/>
            </w:pPr>
            <w:r w:rsidRPr="005F6C1C">
              <w:t>0.75</w:t>
            </w:r>
          </w:p>
        </w:tc>
      </w:tr>
      <w:tr w:rsidR="002D6753" w:rsidRPr="005F6C1C" w:rsidTr="00C62385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118DD" w:rsidRPr="005F6C1C" w:rsidRDefault="00526104" w:rsidP="003012ED">
            <w:pPr>
              <w:pStyle w:val="Tabletext"/>
            </w:pPr>
            <w:r w:rsidRPr="005F6C1C">
              <w:t>5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118DD" w:rsidRPr="005F6C1C" w:rsidRDefault="00EF3C52" w:rsidP="003012ED">
            <w:pPr>
              <w:pStyle w:val="Tabletext"/>
            </w:pPr>
            <w:r>
              <w:t>T</w:t>
            </w:r>
            <w:r w:rsidRPr="005F6C1C">
              <w:t>railer</w:t>
            </w:r>
            <w:r>
              <w:t>, with an aggregate trailer mass of more than 4.5 tonnes,</w:t>
            </w:r>
            <w:r w:rsidR="008169DA" w:rsidRPr="005F6C1C">
              <w:t xml:space="preserve"> </w:t>
            </w:r>
            <w:r w:rsidR="00044163" w:rsidRPr="005F6C1C">
              <w:t>not modified by the holder of a RAW approval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118DD" w:rsidRPr="005F6C1C" w:rsidRDefault="00E73682" w:rsidP="00C62385">
            <w:pPr>
              <w:pStyle w:val="Tabletext"/>
              <w:jc w:val="right"/>
            </w:pPr>
            <w:r w:rsidRPr="005F6C1C">
              <w:t>4.40</w:t>
            </w:r>
          </w:p>
        </w:tc>
      </w:tr>
      <w:tr w:rsidR="002D6753" w:rsidRPr="005F6C1C" w:rsidTr="00C62385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D6753" w:rsidRPr="005F6C1C" w:rsidRDefault="00526104" w:rsidP="003012ED">
            <w:pPr>
              <w:pStyle w:val="Tabletext"/>
            </w:pPr>
            <w:r w:rsidRPr="005F6C1C">
              <w:t>6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96D" w:rsidRPr="005F6C1C" w:rsidRDefault="00B65DFD" w:rsidP="00B65DFD">
            <w:pPr>
              <w:pStyle w:val="Tabletext"/>
            </w:pPr>
            <w:r w:rsidRPr="005F6C1C">
              <w:t>R</w:t>
            </w:r>
            <w:r w:rsidR="002D6753" w:rsidRPr="005F6C1C">
              <w:t xml:space="preserve">oad vehicle not </w:t>
            </w:r>
            <w:r w:rsidR="00526104" w:rsidRPr="005F6C1C">
              <w:t>covered by any of items</w:t>
            </w:r>
            <w:r w:rsidR="00D12E1A" w:rsidRPr="005F6C1C">
              <w:t> </w:t>
            </w:r>
            <w:r w:rsidR="00526104" w:rsidRPr="005F6C1C">
              <w:t xml:space="preserve">1 </w:t>
            </w:r>
            <w:r w:rsidR="00526104" w:rsidRPr="005F6C1C">
              <w:lastRenderedPageBreak/>
              <w:t>to 5</w:t>
            </w:r>
            <w:r w:rsidRPr="005F6C1C">
              <w:t xml:space="preserve"> (including a passenger vehicle) and</w:t>
            </w:r>
            <w:r w:rsidR="00526104" w:rsidRPr="005F6C1C">
              <w:t xml:space="preserve"> not modified </w:t>
            </w:r>
            <w:r w:rsidRPr="005F6C1C">
              <w:t>by the holder of a RAW approval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D6753" w:rsidRPr="005F6C1C" w:rsidRDefault="00E73682" w:rsidP="00C62385">
            <w:pPr>
              <w:pStyle w:val="Tabletext"/>
              <w:jc w:val="right"/>
            </w:pPr>
            <w:r w:rsidRPr="005F6C1C">
              <w:lastRenderedPageBreak/>
              <w:t>9.00</w:t>
            </w:r>
          </w:p>
        </w:tc>
      </w:tr>
      <w:tr w:rsidR="002D6753" w:rsidRPr="005F6C1C" w:rsidTr="00C62385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D6753" w:rsidRPr="005F6C1C" w:rsidRDefault="00526104" w:rsidP="003012ED">
            <w:pPr>
              <w:pStyle w:val="Tabletext"/>
            </w:pPr>
            <w:r w:rsidRPr="005F6C1C">
              <w:t>7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26104" w:rsidRPr="005F6C1C" w:rsidRDefault="00526104" w:rsidP="006F7A9C">
            <w:pPr>
              <w:pStyle w:val="Tabletext"/>
            </w:pPr>
            <w:r w:rsidRPr="005F6C1C">
              <w:t>Two</w:t>
            </w:r>
            <w:r w:rsidR="002D0191">
              <w:noBreakHyphen/>
            </w:r>
            <w:r w:rsidRPr="005F6C1C">
              <w:t xml:space="preserve">wheeled </w:t>
            </w:r>
            <w:r w:rsidR="00911957" w:rsidRPr="005F6C1C">
              <w:t xml:space="preserve">vehicle, </w:t>
            </w:r>
            <w:r w:rsidRPr="005F6C1C">
              <w:t>or three</w:t>
            </w:r>
            <w:r w:rsidR="002D0191">
              <w:noBreakHyphen/>
            </w:r>
            <w:r w:rsidRPr="005F6C1C">
              <w:t>wheeled vehicle</w:t>
            </w:r>
            <w:r w:rsidR="00911957" w:rsidRPr="005F6C1C">
              <w:t>,</w:t>
            </w:r>
            <w:r w:rsidR="008169DA" w:rsidRPr="005F6C1C">
              <w:rPr>
                <w:i/>
              </w:rPr>
              <w:t xml:space="preserve"> </w:t>
            </w:r>
            <w:r w:rsidR="008169DA" w:rsidRPr="005F6C1C">
              <w:t>modified</w:t>
            </w:r>
            <w:r w:rsidRPr="005F6C1C">
              <w:rPr>
                <w:i/>
              </w:rPr>
              <w:t xml:space="preserve"> </w:t>
            </w:r>
            <w:r w:rsidRPr="005F6C1C">
              <w:t>by the holder of a RAW approval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D6753" w:rsidRPr="005F6C1C" w:rsidRDefault="00E73682" w:rsidP="00C62385">
            <w:pPr>
              <w:pStyle w:val="Tabletext"/>
              <w:jc w:val="right"/>
            </w:pPr>
            <w:r w:rsidRPr="005F6C1C">
              <w:t>52.80</w:t>
            </w:r>
          </w:p>
        </w:tc>
      </w:tr>
      <w:tr w:rsidR="002D6753" w:rsidRPr="005F6C1C" w:rsidTr="00C62385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D6753" w:rsidRPr="005F6C1C" w:rsidRDefault="00526104" w:rsidP="003012ED">
            <w:pPr>
              <w:pStyle w:val="Tabletext"/>
            </w:pPr>
            <w:r w:rsidRPr="005F6C1C">
              <w:t>8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D6753" w:rsidRPr="005F6C1C" w:rsidRDefault="00526104" w:rsidP="006F7A9C">
            <w:pPr>
              <w:pStyle w:val="Tabletext"/>
            </w:pPr>
            <w:r w:rsidRPr="005F6C1C">
              <w:t>Road vehicle</w:t>
            </w:r>
            <w:r w:rsidR="008169DA" w:rsidRPr="005F6C1C">
              <w:t>,</w:t>
            </w:r>
            <w:r w:rsidRPr="005F6C1C">
              <w:t xml:space="preserve"> other than a two</w:t>
            </w:r>
            <w:r w:rsidR="002D0191">
              <w:noBreakHyphen/>
            </w:r>
            <w:r w:rsidRPr="005F6C1C">
              <w:t xml:space="preserve">wheeled </w:t>
            </w:r>
            <w:r w:rsidR="00911957" w:rsidRPr="005F6C1C">
              <w:t xml:space="preserve">vehicle </w:t>
            </w:r>
            <w:r w:rsidRPr="005F6C1C">
              <w:t>or three</w:t>
            </w:r>
            <w:r w:rsidR="002D0191">
              <w:noBreakHyphen/>
            </w:r>
            <w:r w:rsidRPr="005F6C1C">
              <w:t>wheeled vehicle</w:t>
            </w:r>
            <w:r w:rsidR="008169DA" w:rsidRPr="005F6C1C">
              <w:t>,</w:t>
            </w:r>
            <w:r w:rsidRPr="005F6C1C">
              <w:t xml:space="preserve"> modified </w:t>
            </w:r>
            <w:r w:rsidR="008169DA" w:rsidRPr="005F6C1C">
              <w:t>by the holder of a RAW approval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D6753" w:rsidRPr="005F6C1C" w:rsidRDefault="00E73682" w:rsidP="00C62385">
            <w:pPr>
              <w:pStyle w:val="Tabletext"/>
              <w:jc w:val="right"/>
            </w:pPr>
            <w:r w:rsidRPr="005F6C1C">
              <w:t>136.50</w:t>
            </w:r>
          </w:p>
        </w:tc>
      </w:tr>
    </w:tbl>
    <w:p w:rsidR="00BC4CAC" w:rsidRPr="005F6C1C" w:rsidRDefault="00BC4CAC" w:rsidP="00BC4CAC">
      <w:pPr>
        <w:pStyle w:val="ActHead5"/>
      </w:pPr>
      <w:bookmarkStart w:id="10" w:name="_Toc57963202"/>
      <w:r w:rsidRPr="00DF6720">
        <w:rPr>
          <w:rStyle w:val="CharSectno"/>
        </w:rPr>
        <w:t>8</w:t>
      </w:r>
      <w:r w:rsidRPr="005F6C1C">
        <w:t xml:space="preserve">  Charges relating to other matters</w:t>
      </w:r>
      <w:bookmarkEnd w:id="10"/>
    </w:p>
    <w:p w:rsidR="00D029FD" w:rsidRPr="005F6C1C" w:rsidRDefault="00D029FD" w:rsidP="00D029FD">
      <w:pPr>
        <w:pStyle w:val="SubsectionHead"/>
      </w:pPr>
      <w:r w:rsidRPr="005F6C1C">
        <w:t>Charges</w:t>
      </w:r>
    </w:p>
    <w:p w:rsidR="00A47172" w:rsidRPr="005F6C1C" w:rsidRDefault="00BC4CAC" w:rsidP="00BC4CAC">
      <w:pPr>
        <w:pStyle w:val="subsection"/>
      </w:pPr>
      <w:r w:rsidRPr="005F6C1C">
        <w:tab/>
      </w:r>
      <w:r w:rsidR="00D029FD" w:rsidRPr="005F6C1C">
        <w:t>(1)</w:t>
      </w:r>
      <w:r w:rsidRPr="005F6C1C">
        <w:tab/>
        <w:t>For the purposes of sub</w:t>
      </w:r>
      <w:r w:rsidR="00BA696A">
        <w:t>section 6</w:t>
      </w:r>
      <w:r w:rsidRPr="005F6C1C">
        <w:t>(1) of the Act, the charge in relation to a matter</w:t>
      </w:r>
      <w:r w:rsidR="00A47172" w:rsidRPr="005F6C1C">
        <w:t xml:space="preserve"> </w:t>
      </w:r>
      <w:r w:rsidR="00D029FD" w:rsidRPr="005F6C1C">
        <w:t xml:space="preserve">mentioned </w:t>
      </w:r>
      <w:r w:rsidR="00A47172" w:rsidRPr="005F6C1C">
        <w:t>in column 1 of an item in the following table is the amount set out in</w:t>
      </w:r>
      <w:r w:rsidR="00AF1A85" w:rsidRPr="005F6C1C">
        <w:rPr>
          <w:i/>
        </w:rPr>
        <w:t xml:space="preserve"> </w:t>
      </w:r>
      <w:r w:rsidR="00A47172" w:rsidRPr="005F6C1C">
        <w:t>column 2 of the item.</w:t>
      </w:r>
    </w:p>
    <w:p w:rsidR="00A47172" w:rsidRPr="005F6C1C" w:rsidRDefault="00A47172" w:rsidP="00A4717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A47172" w:rsidRPr="005F6C1C" w:rsidTr="00A228F1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47172" w:rsidRPr="005F6C1C" w:rsidRDefault="0027202A" w:rsidP="00A47172">
            <w:pPr>
              <w:pStyle w:val="TableHeading"/>
            </w:pPr>
            <w:r w:rsidRPr="005F6C1C">
              <w:t>Charges</w:t>
            </w:r>
          </w:p>
        </w:tc>
      </w:tr>
      <w:tr w:rsidR="00A47172" w:rsidRPr="005F6C1C" w:rsidTr="00A228F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47172" w:rsidRPr="005F6C1C" w:rsidRDefault="00A47172" w:rsidP="00A47172">
            <w:pPr>
              <w:pStyle w:val="TableHeading"/>
            </w:pPr>
            <w:r w:rsidRPr="005F6C1C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47172" w:rsidRPr="005F6C1C" w:rsidRDefault="0027202A" w:rsidP="00A47172">
            <w:pPr>
              <w:pStyle w:val="TableHeading"/>
            </w:pPr>
            <w:r w:rsidRPr="005F6C1C">
              <w:t>Column 1</w:t>
            </w:r>
            <w:r w:rsidRPr="005F6C1C">
              <w:br/>
              <w:t>Matter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47172" w:rsidRPr="005F6C1C" w:rsidRDefault="0027202A" w:rsidP="00E909C7">
            <w:pPr>
              <w:pStyle w:val="TableHeading"/>
            </w:pPr>
            <w:r w:rsidRPr="005F6C1C">
              <w:t>Column 2</w:t>
            </w:r>
            <w:r w:rsidRPr="005F6C1C">
              <w:br/>
              <w:t>Amount</w:t>
            </w:r>
          </w:p>
        </w:tc>
      </w:tr>
      <w:tr w:rsidR="00A47172" w:rsidRPr="005F6C1C" w:rsidTr="00A228F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A47172" w:rsidRPr="005F6C1C" w:rsidRDefault="00A47172" w:rsidP="00A47172">
            <w:pPr>
              <w:pStyle w:val="Tabletext"/>
            </w:pPr>
            <w:r w:rsidRPr="005F6C1C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A47172" w:rsidRPr="005F6C1C" w:rsidRDefault="00AB4078" w:rsidP="00622933">
            <w:pPr>
              <w:pStyle w:val="Tabletext"/>
            </w:pPr>
            <w:r w:rsidRPr="005F6C1C">
              <w:t>T</w:t>
            </w:r>
            <w:r w:rsidR="00622933" w:rsidRPr="005F6C1C">
              <w:t xml:space="preserve">he granting and ongoing operation of </w:t>
            </w:r>
            <w:r w:rsidR="0027202A" w:rsidRPr="005F6C1C">
              <w:t>a RAW approval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A47172" w:rsidRPr="005F6C1C" w:rsidRDefault="00D21380" w:rsidP="00E73682">
            <w:pPr>
              <w:pStyle w:val="Tabletext"/>
            </w:pPr>
            <w:r w:rsidRPr="005F6C1C">
              <w:t xml:space="preserve">For each 12 month period for which the approval is </w:t>
            </w:r>
            <w:r w:rsidR="00AB4078" w:rsidRPr="005F6C1C">
              <w:t xml:space="preserve">expected to be </w:t>
            </w:r>
            <w:r w:rsidRPr="005F6C1C">
              <w:t>in force—</w:t>
            </w:r>
            <w:r w:rsidR="008A186C" w:rsidRPr="005F6C1C">
              <w:t>$</w:t>
            </w:r>
            <w:r w:rsidR="00E73682" w:rsidRPr="005F6C1C">
              <w:t>970</w:t>
            </w:r>
          </w:p>
        </w:tc>
      </w:tr>
      <w:tr w:rsidR="00A47172" w:rsidRPr="005F6C1C" w:rsidTr="00A228F1">
        <w:tc>
          <w:tcPr>
            <w:tcW w:w="714" w:type="dxa"/>
            <w:shd w:val="clear" w:color="auto" w:fill="auto"/>
          </w:tcPr>
          <w:p w:rsidR="00A47172" w:rsidRPr="005F6C1C" w:rsidRDefault="00A47172" w:rsidP="00A47172">
            <w:pPr>
              <w:pStyle w:val="Tabletext"/>
            </w:pPr>
            <w:r w:rsidRPr="005F6C1C">
              <w:t>2</w:t>
            </w:r>
          </w:p>
        </w:tc>
        <w:tc>
          <w:tcPr>
            <w:tcW w:w="3799" w:type="dxa"/>
            <w:shd w:val="clear" w:color="auto" w:fill="auto"/>
          </w:tcPr>
          <w:p w:rsidR="001636B3" w:rsidRPr="005F6C1C" w:rsidRDefault="00AB4078" w:rsidP="00622933">
            <w:pPr>
              <w:pStyle w:val="Tabletext"/>
            </w:pPr>
            <w:r w:rsidRPr="005F6C1C">
              <w:t>T</w:t>
            </w:r>
            <w:r w:rsidR="00622933" w:rsidRPr="005F6C1C">
              <w:t>he granting and ongoing operation of</w:t>
            </w:r>
            <w:r w:rsidR="00622933" w:rsidRPr="005F6C1C">
              <w:rPr>
                <w:i/>
              </w:rPr>
              <w:t xml:space="preserve"> </w:t>
            </w:r>
            <w:r w:rsidR="0029453A" w:rsidRPr="005F6C1C">
              <w:t>an AVV approval</w:t>
            </w:r>
          </w:p>
        </w:tc>
        <w:tc>
          <w:tcPr>
            <w:tcW w:w="3799" w:type="dxa"/>
            <w:shd w:val="clear" w:color="auto" w:fill="auto"/>
          </w:tcPr>
          <w:p w:rsidR="00A47172" w:rsidRPr="005F6C1C" w:rsidRDefault="009A38BE" w:rsidP="00E73682">
            <w:pPr>
              <w:pStyle w:val="Tabletext"/>
              <w:rPr>
                <w:b/>
              </w:rPr>
            </w:pPr>
            <w:r w:rsidRPr="005F6C1C">
              <w:t xml:space="preserve">For each 12 month period for which the approval is </w:t>
            </w:r>
            <w:r w:rsidR="00AB4078" w:rsidRPr="005F6C1C">
              <w:t xml:space="preserve">expected to be </w:t>
            </w:r>
            <w:r w:rsidRPr="005F6C1C">
              <w:t>in force</w:t>
            </w:r>
            <w:r w:rsidR="00B535B8" w:rsidRPr="005F6C1C">
              <w:t>—</w:t>
            </w:r>
            <w:r w:rsidR="008A186C" w:rsidRPr="005F6C1C">
              <w:t>$</w:t>
            </w:r>
            <w:r w:rsidR="00E73682" w:rsidRPr="005F6C1C">
              <w:t>970</w:t>
            </w:r>
          </w:p>
        </w:tc>
      </w:tr>
      <w:tr w:rsidR="00A47172" w:rsidRPr="005F6C1C" w:rsidTr="00A228F1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A47172" w:rsidRPr="005F6C1C" w:rsidRDefault="00A47172" w:rsidP="00A47172">
            <w:pPr>
              <w:pStyle w:val="Tabletext"/>
            </w:pPr>
            <w:r w:rsidRPr="005F6C1C">
              <w:t>3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E909C7" w:rsidRPr="005F6C1C" w:rsidRDefault="00AB4078" w:rsidP="00622933">
            <w:pPr>
              <w:pStyle w:val="Tabletext"/>
            </w:pPr>
            <w:r w:rsidRPr="005F6C1C">
              <w:t>T</w:t>
            </w:r>
            <w:r w:rsidR="00622933" w:rsidRPr="005F6C1C">
              <w:t>he granting and ongoing operation of</w:t>
            </w:r>
            <w:r w:rsidR="00622933" w:rsidRPr="005F6C1C">
              <w:rPr>
                <w:i/>
              </w:rPr>
              <w:t xml:space="preserve"> </w:t>
            </w:r>
            <w:r w:rsidR="00E909C7" w:rsidRPr="005F6C1C">
              <w:t>a testing facility approval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F37E3C" w:rsidRPr="005F6C1C" w:rsidRDefault="009A38BE" w:rsidP="00A47172">
            <w:pPr>
              <w:pStyle w:val="Tabletext"/>
            </w:pPr>
            <w:r w:rsidRPr="005F6C1C">
              <w:t xml:space="preserve">For each 12 month period for which the approval is </w:t>
            </w:r>
            <w:r w:rsidR="00AB4078" w:rsidRPr="005F6C1C">
              <w:t xml:space="preserve">expected to be </w:t>
            </w:r>
            <w:r w:rsidRPr="005F6C1C">
              <w:t>in force</w:t>
            </w:r>
            <w:r w:rsidR="00B535B8" w:rsidRPr="005F6C1C">
              <w:t>—</w:t>
            </w:r>
            <w:r w:rsidR="00E909C7" w:rsidRPr="005F6C1C">
              <w:t>$970</w:t>
            </w:r>
          </w:p>
        </w:tc>
      </w:tr>
      <w:tr w:rsidR="00A47172" w:rsidRPr="005F6C1C" w:rsidTr="00A228F1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47172" w:rsidRPr="005F6C1C" w:rsidRDefault="00A47172" w:rsidP="00A47172">
            <w:pPr>
              <w:pStyle w:val="Tabletext"/>
            </w:pPr>
            <w:r w:rsidRPr="005F6C1C">
              <w:t>4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E36E3" w:rsidRPr="005F6C1C" w:rsidRDefault="000E36E3" w:rsidP="000E36E3">
            <w:pPr>
              <w:pStyle w:val="Tabletext"/>
            </w:pPr>
            <w:r w:rsidRPr="005F6C1C">
              <w:t xml:space="preserve">The transition of </w:t>
            </w:r>
            <w:r w:rsidR="00D029FD" w:rsidRPr="005F6C1C">
              <w:t xml:space="preserve">an </w:t>
            </w:r>
            <w:r w:rsidRPr="005F6C1C">
              <w:t>approval:</w:t>
            </w:r>
          </w:p>
          <w:p w:rsidR="000E36E3" w:rsidRPr="005F6C1C" w:rsidRDefault="000E36E3" w:rsidP="000E36E3">
            <w:pPr>
              <w:pStyle w:val="Tablea"/>
            </w:pPr>
            <w:r w:rsidRPr="005F6C1C">
              <w:t>(a) for the placement of identification plates; or</w:t>
            </w:r>
          </w:p>
          <w:p w:rsidR="000E36E3" w:rsidRPr="005F6C1C" w:rsidRDefault="000E36E3" w:rsidP="000E36E3">
            <w:pPr>
              <w:pStyle w:val="Tablea"/>
            </w:pPr>
            <w:r w:rsidRPr="005F6C1C">
              <w:t>(b) to supply nonstandard vehicles;</w:t>
            </w:r>
          </w:p>
          <w:p w:rsidR="000E36E3" w:rsidRPr="005F6C1C" w:rsidRDefault="000E36E3" w:rsidP="0046621B">
            <w:pPr>
              <w:pStyle w:val="Tabletext"/>
            </w:pPr>
            <w:r w:rsidRPr="005F6C1C">
              <w:t>to a road vehicle type approval</w:t>
            </w:r>
            <w:r w:rsidR="0046621B">
              <w:t xml:space="preserve"> as mentioned in </w:t>
            </w:r>
            <w:r w:rsidR="002F3217">
              <w:t>subitem 5</w:t>
            </w:r>
            <w:r w:rsidR="0046621B">
              <w:t xml:space="preserve">(1) or 12(1) of </w:t>
            </w:r>
            <w:r w:rsidR="002F3217">
              <w:t>Schedule 3</w:t>
            </w:r>
            <w:r w:rsidR="0046621B">
              <w:t xml:space="preserve"> to the </w:t>
            </w:r>
            <w:r w:rsidR="0046621B" w:rsidRPr="005F6C1C">
              <w:rPr>
                <w:i/>
              </w:rPr>
              <w:t>Road Vehicle Standards (Consequential and Transitional Provisions) Act 2018</w:t>
            </w:r>
            <w:r w:rsidR="0046621B">
              <w:t>,</w:t>
            </w:r>
            <w:r w:rsidR="0046621B">
              <w:rPr>
                <w:i/>
              </w:rPr>
              <w:t xml:space="preserve"> </w:t>
            </w:r>
            <w:r w:rsidR="0046621B" w:rsidRPr="0046621B">
              <w:t>for which</w:t>
            </w:r>
            <w:r w:rsidR="0046621B">
              <w:t xml:space="preserve"> </w:t>
            </w:r>
            <w:r w:rsidRPr="005F6C1C">
              <w:t>charge is payable for the purposes of paragraph</w:t>
            </w:r>
            <w:r w:rsidR="00D12E1A" w:rsidRPr="005F6C1C">
              <w:t> </w:t>
            </w:r>
            <w:r w:rsidRPr="005F6C1C">
              <w:t xml:space="preserve">5(1)(b) or 12(1)(b) of </w:t>
            </w:r>
            <w:r w:rsidR="0046621B">
              <w:t xml:space="preserve">that </w:t>
            </w:r>
            <w:r w:rsidRPr="005F6C1C">
              <w:t>Schedule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47172" w:rsidRPr="005F6C1C" w:rsidRDefault="00AF1A85" w:rsidP="00A47172">
            <w:pPr>
              <w:pStyle w:val="Tabletext"/>
            </w:pPr>
            <w:r w:rsidRPr="005F6C1C">
              <w:t>$20</w:t>
            </w:r>
          </w:p>
        </w:tc>
      </w:tr>
    </w:tbl>
    <w:p w:rsidR="00D029FD" w:rsidRPr="005F6C1C" w:rsidRDefault="00D029FD" w:rsidP="00D029FD">
      <w:pPr>
        <w:pStyle w:val="SubsectionHead"/>
      </w:pPr>
      <w:r w:rsidRPr="005F6C1C">
        <w:t>Exemption from charge</w:t>
      </w:r>
    </w:p>
    <w:p w:rsidR="00E5630E" w:rsidRPr="005F6C1C" w:rsidRDefault="00805E08" w:rsidP="006E6164">
      <w:pPr>
        <w:pStyle w:val="subsection"/>
      </w:pPr>
      <w:r w:rsidRPr="005F6C1C">
        <w:tab/>
      </w:r>
      <w:r w:rsidR="00D029FD" w:rsidRPr="005F6C1C">
        <w:t>(2)</w:t>
      </w:r>
      <w:r w:rsidRPr="005F6C1C">
        <w:tab/>
        <w:t>For the purposes of section</w:t>
      </w:r>
      <w:r w:rsidR="00D12E1A" w:rsidRPr="005F6C1C">
        <w:t> </w:t>
      </w:r>
      <w:r w:rsidRPr="005F6C1C">
        <w:t>8 of the Act, the charge prescribed by item</w:t>
      </w:r>
      <w:r w:rsidR="00D12E1A" w:rsidRPr="005F6C1C">
        <w:t> </w:t>
      </w:r>
      <w:r w:rsidRPr="005F6C1C">
        <w:t xml:space="preserve">3 of the table in </w:t>
      </w:r>
      <w:r w:rsidR="00D12E1A" w:rsidRPr="005F6C1C">
        <w:t>subsection (</w:t>
      </w:r>
      <w:r w:rsidR="00D029FD" w:rsidRPr="005F6C1C">
        <w:t>1)</w:t>
      </w:r>
      <w:r w:rsidRPr="005F6C1C">
        <w:t xml:space="preserve"> is not payable </w:t>
      </w:r>
      <w:r w:rsidR="00F12D88" w:rsidRPr="005F6C1C">
        <w:t xml:space="preserve">for the first 12 month period for which the </w:t>
      </w:r>
      <w:r w:rsidR="000E36E3" w:rsidRPr="005F6C1C">
        <w:t xml:space="preserve">testing facility </w:t>
      </w:r>
      <w:r w:rsidR="00F12D88" w:rsidRPr="005F6C1C">
        <w:t xml:space="preserve">approval is </w:t>
      </w:r>
      <w:r w:rsidR="00132CBD" w:rsidRPr="005F6C1C">
        <w:t>expected</w:t>
      </w:r>
      <w:r w:rsidR="00D53068" w:rsidRPr="005F6C1C">
        <w:t xml:space="preserve"> to be in</w:t>
      </w:r>
      <w:r w:rsidR="00F12D88" w:rsidRPr="005F6C1C">
        <w:t xml:space="preserve"> force if the application for the approval was made under </w:t>
      </w:r>
      <w:r w:rsidR="000A71F4" w:rsidRPr="005F6C1C">
        <w:t>section</w:t>
      </w:r>
      <w:r w:rsidR="00D12E1A" w:rsidRPr="005F6C1C">
        <w:t> </w:t>
      </w:r>
      <w:r w:rsidR="000A71F4" w:rsidRPr="005F6C1C">
        <w:t>108</w:t>
      </w:r>
      <w:r w:rsidR="00F12D88" w:rsidRPr="005F6C1C">
        <w:t xml:space="preserve"> of the </w:t>
      </w:r>
      <w:r w:rsidR="00AB4078" w:rsidRPr="005F6C1C">
        <w:t>RVS</w:t>
      </w:r>
      <w:r w:rsidR="001A62C8" w:rsidRPr="005F6C1C">
        <w:t xml:space="preserve"> Rules </w:t>
      </w:r>
      <w:r w:rsidR="00E5630E" w:rsidRPr="005F6C1C">
        <w:t>before 1</w:t>
      </w:r>
      <w:r w:rsidR="00D12E1A" w:rsidRPr="005F6C1C">
        <w:t> </w:t>
      </w:r>
      <w:r w:rsidR="00E5630E" w:rsidRPr="005F6C1C">
        <w:t>July 2021</w:t>
      </w:r>
      <w:r w:rsidR="00F12D88" w:rsidRPr="005F6C1C">
        <w:t>.</w:t>
      </w:r>
    </w:p>
    <w:sectPr w:rsidR="00E5630E" w:rsidRPr="005F6C1C" w:rsidSect="0074316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217" w:rsidRDefault="002F3217" w:rsidP="00715914">
      <w:pPr>
        <w:spacing w:line="240" w:lineRule="auto"/>
      </w:pPr>
      <w:r>
        <w:separator/>
      </w:r>
    </w:p>
  </w:endnote>
  <w:endnote w:type="continuationSeparator" w:id="0">
    <w:p w:rsidR="002F3217" w:rsidRDefault="002F321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163" w:rsidRPr="00743163" w:rsidRDefault="00743163" w:rsidP="00743163">
    <w:pPr>
      <w:pStyle w:val="Footer"/>
      <w:rPr>
        <w:i/>
        <w:sz w:val="18"/>
      </w:rPr>
    </w:pPr>
    <w:r w:rsidRPr="00743163">
      <w:rPr>
        <w:i/>
        <w:sz w:val="18"/>
      </w:rPr>
      <w:t>OPC64410 -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217" w:rsidRDefault="002F3217" w:rsidP="007500C8">
    <w:pPr>
      <w:pStyle w:val="Footer"/>
    </w:pPr>
  </w:p>
  <w:p w:rsidR="002F3217" w:rsidRPr="00743163" w:rsidRDefault="00743163" w:rsidP="00743163">
    <w:pPr>
      <w:pStyle w:val="Footer"/>
      <w:rPr>
        <w:i/>
        <w:sz w:val="18"/>
      </w:rPr>
    </w:pPr>
    <w:r w:rsidRPr="00743163">
      <w:rPr>
        <w:i/>
        <w:sz w:val="18"/>
      </w:rPr>
      <w:t>OPC64410 -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217" w:rsidRPr="00743163" w:rsidRDefault="00743163" w:rsidP="0074316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43163">
      <w:rPr>
        <w:i/>
        <w:sz w:val="18"/>
      </w:rPr>
      <w:t>OPC64410 -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217" w:rsidRPr="00E33C1C" w:rsidRDefault="002F3217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F3217" w:rsidTr="00DF672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F3217" w:rsidRDefault="002F3217" w:rsidP="003012E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7527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F3217" w:rsidRDefault="002F3217" w:rsidP="003012E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E2552">
            <w:rPr>
              <w:i/>
              <w:sz w:val="18"/>
            </w:rPr>
            <w:t>Road Vehicle Standards Charges (Imposition—General)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F3217" w:rsidRDefault="002F3217" w:rsidP="003012ED">
          <w:pPr>
            <w:spacing w:line="0" w:lineRule="atLeast"/>
            <w:jc w:val="right"/>
            <w:rPr>
              <w:sz w:val="18"/>
            </w:rPr>
          </w:pPr>
        </w:p>
      </w:tc>
    </w:tr>
  </w:tbl>
  <w:p w:rsidR="002F3217" w:rsidRPr="00743163" w:rsidRDefault="00743163" w:rsidP="00743163">
    <w:pPr>
      <w:rPr>
        <w:rFonts w:cs="Times New Roman"/>
        <w:i/>
        <w:sz w:val="18"/>
      </w:rPr>
    </w:pPr>
    <w:r w:rsidRPr="00743163">
      <w:rPr>
        <w:rFonts w:cs="Times New Roman"/>
        <w:i/>
        <w:sz w:val="18"/>
      </w:rPr>
      <w:t>OPC64410 -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217" w:rsidRPr="00E33C1C" w:rsidRDefault="002F3217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2F321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F3217" w:rsidRDefault="002F3217" w:rsidP="003012ED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2F3217" w:rsidRDefault="002F3217" w:rsidP="003012E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E2552">
            <w:rPr>
              <w:i/>
              <w:sz w:val="18"/>
            </w:rPr>
            <w:t>Road Vehicle Standards Charges (Imposition—General)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F3217" w:rsidRDefault="002F3217" w:rsidP="003012E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752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F3217" w:rsidRPr="00743163" w:rsidRDefault="00743163" w:rsidP="00743163">
    <w:pPr>
      <w:rPr>
        <w:rFonts w:cs="Times New Roman"/>
        <w:i/>
        <w:sz w:val="18"/>
      </w:rPr>
    </w:pPr>
    <w:r w:rsidRPr="00743163">
      <w:rPr>
        <w:rFonts w:cs="Times New Roman"/>
        <w:i/>
        <w:sz w:val="18"/>
      </w:rPr>
      <w:t>OPC64410 -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217" w:rsidRPr="00E33C1C" w:rsidRDefault="002F3217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F3217" w:rsidTr="00DF672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F3217" w:rsidRDefault="002F3217" w:rsidP="003012E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7527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F3217" w:rsidRDefault="002F3217" w:rsidP="003012E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E2552">
            <w:rPr>
              <w:i/>
              <w:sz w:val="18"/>
            </w:rPr>
            <w:t>Road Vehicle Standards Charges (Imposition—General)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F3217" w:rsidRDefault="002F3217" w:rsidP="003012ED">
          <w:pPr>
            <w:spacing w:line="0" w:lineRule="atLeast"/>
            <w:jc w:val="right"/>
            <w:rPr>
              <w:sz w:val="18"/>
            </w:rPr>
          </w:pPr>
        </w:p>
      </w:tc>
    </w:tr>
  </w:tbl>
  <w:p w:rsidR="002F3217" w:rsidRPr="00743163" w:rsidRDefault="00743163" w:rsidP="00743163">
    <w:pPr>
      <w:rPr>
        <w:rFonts w:cs="Times New Roman"/>
        <w:i/>
        <w:sz w:val="18"/>
      </w:rPr>
    </w:pPr>
    <w:r w:rsidRPr="00743163">
      <w:rPr>
        <w:rFonts w:cs="Times New Roman"/>
        <w:i/>
        <w:sz w:val="18"/>
      </w:rPr>
      <w:t>OPC64410 -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217" w:rsidRPr="00E33C1C" w:rsidRDefault="002F3217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F3217" w:rsidTr="003012E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F3217" w:rsidRDefault="002F3217" w:rsidP="003012E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F3217" w:rsidRDefault="002F3217" w:rsidP="003012E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E2552">
            <w:rPr>
              <w:i/>
              <w:sz w:val="18"/>
            </w:rPr>
            <w:t>Road Vehicle Standards Charges (Imposition—General)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F3217" w:rsidRDefault="002F3217" w:rsidP="003012E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752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F3217" w:rsidRPr="00743163" w:rsidRDefault="00743163" w:rsidP="00743163">
    <w:pPr>
      <w:rPr>
        <w:rFonts w:cs="Times New Roman"/>
        <w:i/>
        <w:sz w:val="18"/>
      </w:rPr>
    </w:pPr>
    <w:r w:rsidRPr="00743163">
      <w:rPr>
        <w:rFonts w:cs="Times New Roman"/>
        <w:i/>
        <w:sz w:val="18"/>
      </w:rPr>
      <w:t>OPC64410 -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217" w:rsidRPr="00E33C1C" w:rsidRDefault="002F3217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F321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F3217" w:rsidRDefault="002F3217" w:rsidP="003012E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F3217" w:rsidRDefault="002F3217" w:rsidP="003012E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E2552">
            <w:rPr>
              <w:i/>
              <w:sz w:val="18"/>
            </w:rPr>
            <w:t>Road Vehicle Standards Charges (Imposition—General)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F3217" w:rsidRDefault="002F3217" w:rsidP="003012E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7527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F3217" w:rsidRPr="00743163" w:rsidRDefault="00743163" w:rsidP="00743163">
    <w:pPr>
      <w:rPr>
        <w:rFonts w:cs="Times New Roman"/>
        <w:i/>
        <w:sz w:val="18"/>
      </w:rPr>
    </w:pPr>
    <w:r w:rsidRPr="00743163">
      <w:rPr>
        <w:rFonts w:cs="Times New Roman"/>
        <w:i/>
        <w:sz w:val="18"/>
      </w:rPr>
      <w:t>OPC64410 -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217" w:rsidRDefault="002F3217" w:rsidP="00715914">
      <w:pPr>
        <w:spacing w:line="240" w:lineRule="auto"/>
      </w:pPr>
      <w:r>
        <w:separator/>
      </w:r>
    </w:p>
  </w:footnote>
  <w:footnote w:type="continuationSeparator" w:id="0">
    <w:p w:rsidR="002F3217" w:rsidRDefault="002F321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217" w:rsidRPr="005F1388" w:rsidRDefault="002F3217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217" w:rsidRPr="005F1388" w:rsidRDefault="002F3217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217" w:rsidRPr="005F1388" w:rsidRDefault="002F3217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217" w:rsidRPr="00ED79B6" w:rsidRDefault="002F3217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217" w:rsidRPr="00ED79B6" w:rsidRDefault="002F3217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217" w:rsidRPr="00ED79B6" w:rsidRDefault="002F3217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217" w:rsidRDefault="002F3217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2F3217" w:rsidRDefault="002F3217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AD7BDF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AD7BDF">
      <w:rPr>
        <w:noProof/>
        <w:sz w:val="20"/>
      </w:rPr>
      <w:t>Charges</w:t>
    </w:r>
    <w:r>
      <w:rPr>
        <w:sz w:val="20"/>
      </w:rPr>
      <w:fldChar w:fldCharType="end"/>
    </w:r>
  </w:p>
  <w:p w:rsidR="002F3217" w:rsidRPr="007A1328" w:rsidRDefault="002F3217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2F3217" w:rsidRPr="007A1328" w:rsidRDefault="002F3217" w:rsidP="00715914">
    <w:pPr>
      <w:rPr>
        <w:b/>
        <w:sz w:val="24"/>
      </w:rPr>
    </w:pPr>
  </w:p>
  <w:p w:rsidR="002F3217" w:rsidRPr="007A1328" w:rsidRDefault="002F3217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E2552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D7BDF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217" w:rsidRPr="007A1328" w:rsidRDefault="002F3217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2F3217" w:rsidRPr="007A1328" w:rsidRDefault="002F3217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AD7BDF">
      <w:rPr>
        <w:sz w:val="20"/>
      </w:rPr>
      <w:fldChar w:fldCharType="separate"/>
    </w:r>
    <w:r w:rsidR="00AD7BDF">
      <w:rPr>
        <w:noProof/>
        <w:sz w:val="20"/>
      </w:rPr>
      <w:t>Charges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AD7BDF">
      <w:rPr>
        <w:b/>
        <w:sz w:val="20"/>
      </w:rPr>
      <w:fldChar w:fldCharType="separate"/>
    </w:r>
    <w:r w:rsidR="00AD7BDF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2F3217" w:rsidRPr="007A1328" w:rsidRDefault="002F3217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2F3217" w:rsidRPr="007A1328" w:rsidRDefault="002F3217" w:rsidP="00715914">
    <w:pPr>
      <w:jc w:val="right"/>
      <w:rPr>
        <w:b/>
        <w:sz w:val="24"/>
      </w:rPr>
    </w:pPr>
  </w:p>
  <w:p w:rsidR="002F3217" w:rsidRPr="007A1328" w:rsidRDefault="002F3217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E2552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D7BDF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217" w:rsidRPr="007A1328" w:rsidRDefault="002F3217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58E87F62"/>
    <w:multiLevelType w:val="hybridMultilevel"/>
    <w:tmpl w:val="35F6B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BE"/>
    <w:rsid w:val="00004470"/>
    <w:rsid w:val="000136AF"/>
    <w:rsid w:val="000437C1"/>
    <w:rsid w:val="00044163"/>
    <w:rsid w:val="00047112"/>
    <w:rsid w:val="0005365D"/>
    <w:rsid w:val="000614BF"/>
    <w:rsid w:val="00072E04"/>
    <w:rsid w:val="000A71F4"/>
    <w:rsid w:val="000B58FA"/>
    <w:rsid w:val="000B74A4"/>
    <w:rsid w:val="000B7E30"/>
    <w:rsid w:val="000D05EF"/>
    <w:rsid w:val="000E2261"/>
    <w:rsid w:val="000E36E3"/>
    <w:rsid w:val="000F21C1"/>
    <w:rsid w:val="0010745C"/>
    <w:rsid w:val="00112DF4"/>
    <w:rsid w:val="001133BC"/>
    <w:rsid w:val="001169C0"/>
    <w:rsid w:val="001237A7"/>
    <w:rsid w:val="00132CBD"/>
    <w:rsid w:val="00132CEB"/>
    <w:rsid w:val="00142B62"/>
    <w:rsid w:val="0014539C"/>
    <w:rsid w:val="00153893"/>
    <w:rsid w:val="00154185"/>
    <w:rsid w:val="00157B8B"/>
    <w:rsid w:val="00162978"/>
    <w:rsid w:val="001636B3"/>
    <w:rsid w:val="00166C2F"/>
    <w:rsid w:val="001809D7"/>
    <w:rsid w:val="001939E1"/>
    <w:rsid w:val="00194C3E"/>
    <w:rsid w:val="00195382"/>
    <w:rsid w:val="001A62C8"/>
    <w:rsid w:val="001C61C5"/>
    <w:rsid w:val="001C69C4"/>
    <w:rsid w:val="001D24DA"/>
    <w:rsid w:val="001D37EF"/>
    <w:rsid w:val="001D5A97"/>
    <w:rsid w:val="001E3590"/>
    <w:rsid w:val="001E7407"/>
    <w:rsid w:val="001F5D5E"/>
    <w:rsid w:val="001F6219"/>
    <w:rsid w:val="001F6CD4"/>
    <w:rsid w:val="00206C4D"/>
    <w:rsid w:val="0021053C"/>
    <w:rsid w:val="002105F9"/>
    <w:rsid w:val="002150FD"/>
    <w:rsid w:val="00215AF1"/>
    <w:rsid w:val="00215BD8"/>
    <w:rsid w:val="00226562"/>
    <w:rsid w:val="002321E8"/>
    <w:rsid w:val="00236EEC"/>
    <w:rsid w:val="0024010F"/>
    <w:rsid w:val="00240749"/>
    <w:rsid w:val="00243018"/>
    <w:rsid w:val="002473F8"/>
    <w:rsid w:val="002564A4"/>
    <w:rsid w:val="0026736C"/>
    <w:rsid w:val="002705A9"/>
    <w:rsid w:val="0027202A"/>
    <w:rsid w:val="00281308"/>
    <w:rsid w:val="00284719"/>
    <w:rsid w:val="0028696D"/>
    <w:rsid w:val="0029453A"/>
    <w:rsid w:val="00295DB5"/>
    <w:rsid w:val="00297ECB"/>
    <w:rsid w:val="002A4423"/>
    <w:rsid w:val="002A7BCF"/>
    <w:rsid w:val="002B3579"/>
    <w:rsid w:val="002C4A40"/>
    <w:rsid w:val="002D0191"/>
    <w:rsid w:val="002D043A"/>
    <w:rsid w:val="002D5E08"/>
    <w:rsid w:val="002D6224"/>
    <w:rsid w:val="002D6753"/>
    <w:rsid w:val="002E3F4B"/>
    <w:rsid w:val="002E5C01"/>
    <w:rsid w:val="002F3217"/>
    <w:rsid w:val="003012ED"/>
    <w:rsid w:val="00304F8B"/>
    <w:rsid w:val="00317AA9"/>
    <w:rsid w:val="003354D2"/>
    <w:rsid w:val="00335BC6"/>
    <w:rsid w:val="003415D3"/>
    <w:rsid w:val="00343DC8"/>
    <w:rsid w:val="00344701"/>
    <w:rsid w:val="00352B0F"/>
    <w:rsid w:val="00356690"/>
    <w:rsid w:val="00360459"/>
    <w:rsid w:val="003A1BCB"/>
    <w:rsid w:val="003B77A7"/>
    <w:rsid w:val="003C0698"/>
    <w:rsid w:val="003C6231"/>
    <w:rsid w:val="003D0BFE"/>
    <w:rsid w:val="003D5700"/>
    <w:rsid w:val="003E341B"/>
    <w:rsid w:val="003F3E83"/>
    <w:rsid w:val="004116CD"/>
    <w:rsid w:val="004144EC"/>
    <w:rsid w:val="00415790"/>
    <w:rsid w:val="00417EB9"/>
    <w:rsid w:val="004229D4"/>
    <w:rsid w:val="00424CA9"/>
    <w:rsid w:val="00431E9B"/>
    <w:rsid w:val="0043608D"/>
    <w:rsid w:val="004379E3"/>
    <w:rsid w:val="0044015E"/>
    <w:rsid w:val="0044291A"/>
    <w:rsid w:val="00444ABD"/>
    <w:rsid w:val="00456E26"/>
    <w:rsid w:val="00461C81"/>
    <w:rsid w:val="00462810"/>
    <w:rsid w:val="0046621B"/>
    <w:rsid w:val="00467210"/>
    <w:rsid w:val="00467661"/>
    <w:rsid w:val="004705B7"/>
    <w:rsid w:val="00472DBE"/>
    <w:rsid w:val="00474A19"/>
    <w:rsid w:val="00496F97"/>
    <w:rsid w:val="004A5BCF"/>
    <w:rsid w:val="004B413E"/>
    <w:rsid w:val="004C6AE8"/>
    <w:rsid w:val="004D3593"/>
    <w:rsid w:val="004E063A"/>
    <w:rsid w:val="004E0E7E"/>
    <w:rsid w:val="004E3917"/>
    <w:rsid w:val="004E7BEC"/>
    <w:rsid w:val="004F53FA"/>
    <w:rsid w:val="00505D3D"/>
    <w:rsid w:val="00506AF6"/>
    <w:rsid w:val="005118DD"/>
    <w:rsid w:val="00516B8D"/>
    <w:rsid w:val="00526104"/>
    <w:rsid w:val="00537FBC"/>
    <w:rsid w:val="00554954"/>
    <w:rsid w:val="005574D1"/>
    <w:rsid w:val="00576215"/>
    <w:rsid w:val="00584811"/>
    <w:rsid w:val="00585784"/>
    <w:rsid w:val="00593AA6"/>
    <w:rsid w:val="00594161"/>
    <w:rsid w:val="00594749"/>
    <w:rsid w:val="00594A68"/>
    <w:rsid w:val="005A3A99"/>
    <w:rsid w:val="005B4067"/>
    <w:rsid w:val="005C3F41"/>
    <w:rsid w:val="005D2D09"/>
    <w:rsid w:val="005E4A14"/>
    <w:rsid w:val="005F6C1C"/>
    <w:rsid w:val="00600219"/>
    <w:rsid w:val="00603DC4"/>
    <w:rsid w:val="00620076"/>
    <w:rsid w:val="00622933"/>
    <w:rsid w:val="00626EDF"/>
    <w:rsid w:val="00670EA1"/>
    <w:rsid w:val="00677CC2"/>
    <w:rsid w:val="00682F0D"/>
    <w:rsid w:val="006905DE"/>
    <w:rsid w:val="0069207B"/>
    <w:rsid w:val="006944A8"/>
    <w:rsid w:val="00694E8D"/>
    <w:rsid w:val="006B5789"/>
    <w:rsid w:val="006B5873"/>
    <w:rsid w:val="006C30C5"/>
    <w:rsid w:val="006C4EBE"/>
    <w:rsid w:val="006C7F8C"/>
    <w:rsid w:val="006E025B"/>
    <w:rsid w:val="006E2D8F"/>
    <w:rsid w:val="006E3FB2"/>
    <w:rsid w:val="006E6164"/>
    <w:rsid w:val="006E6246"/>
    <w:rsid w:val="006E7617"/>
    <w:rsid w:val="006F318F"/>
    <w:rsid w:val="006F4226"/>
    <w:rsid w:val="006F5343"/>
    <w:rsid w:val="006F7A9C"/>
    <w:rsid w:val="0070017E"/>
    <w:rsid w:val="00700B2C"/>
    <w:rsid w:val="007050A2"/>
    <w:rsid w:val="00713084"/>
    <w:rsid w:val="00714F20"/>
    <w:rsid w:val="0071590F"/>
    <w:rsid w:val="00715914"/>
    <w:rsid w:val="00731E00"/>
    <w:rsid w:val="00743163"/>
    <w:rsid w:val="007440B7"/>
    <w:rsid w:val="007500C8"/>
    <w:rsid w:val="00756272"/>
    <w:rsid w:val="0076681A"/>
    <w:rsid w:val="007715C9"/>
    <w:rsid w:val="00771613"/>
    <w:rsid w:val="007749CE"/>
    <w:rsid w:val="00774EDD"/>
    <w:rsid w:val="007757EC"/>
    <w:rsid w:val="00783E89"/>
    <w:rsid w:val="00786B66"/>
    <w:rsid w:val="00793915"/>
    <w:rsid w:val="007A5DDF"/>
    <w:rsid w:val="007C2253"/>
    <w:rsid w:val="007D54D6"/>
    <w:rsid w:val="007D5A63"/>
    <w:rsid w:val="007D7B81"/>
    <w:rsid w:val="007E163D"/>
    <w:rsid w:val="007E47A8"/>
    <w:rsid w:val="007E667A"/>
    <w:rsid w:val="007F28C9"/>
    <w:rsid w:val="007F4FCC"/>
    <w:rsid w:val="00803587"/>
    <w:rsid w:val="00805E08"/>
    <w:rsid w:val="00807626"/>
    <w:rsid w:val="0081131C"/>
    <w:rsid w:val="008117E9"/>
    <w:rsid w:val="008169DA"/>
    <w:rsid w:val="0082354C"/>
    <w:rsid w:val="00824498"/>
    <w:rsid w:val="0084658A"/>
    <w:rsid w:val="00855B32"/>
    <w:rsid w:val="00856A31"/>
    <w:rsid w:val="00864B24"/>
    <w:rsid w:val="00867B37"/>
    <w:rsid w:val="008754D0"/>
    <w:rsid w:val="008855C9"/>
    <w:rsid w:val="00886456"/>
    <w:rsid w:val="008A186C"/>
    <w:rsid w:val="008A2FC4"/>
    <w:rsid w:val="008A46E1"/>
    <w:rsid w:val="008A4F43"/>
    <w:rsid w:val="008B2706"/>
    <w:rsid w:val="008D0EE0"/>
    <w:rsid w:val="008E6067"/>
    <w:rsid w:val="008E7150"/>
    <w:rsid w:val="008F54E7"/>
    <w:rsid w:val="009002F5"/>
    <w:rsid w:val="00903422"/>
    <w:rsid w:val="00905AAD"/>
    <w:rsid w:val="00911957"/>
    <w:rsid w:val="00915DF9"/>
    <w:rsid w:val="00915F6F"/>
    <w:rsid w:val="009254C3"/>
    <w:rsid w:val="00925E7B"/>
    <w:rsid w:val="009307E7"/>
    <w:rsid w:val="00932377"/>
    <w:rsid w:val="00947D5A"/>
    <w:rsid w:val="00950E29"/>
    <w:rsid w:val="009532A5"/>
    <w:rsid w:val="0095719D"/>
    <w:rsid w:val="00982242"/>
    <w:rsid w:val="009868E9"/>
    <w:rsid w:val="00993101"/>
    <w:rsid w:val="00997DCB"/>
    <w:rsid w:val="009A38BE"/>
    <w:rsid w:val="009B7252"/>
    <w:rsid w:val="009D6118"/>
    <w:rsid w:val="009E31D7"/>
    <w:rsid w:val="009E5CFC"/>
    <w:rsid w:val="00A079CB"/>
    <w:rsid w:val="00A12128"/>
    <w:rsid w:val="00A228F1"/>
    <w:rsid w:val="00A22C98"/>
    <w:rsid w:val="00A231E2"/>
    <w:rsid w:val="00A47172"/>
    <w:rsid w:val="00A51421"/>
    <w:rsid w:val="00A64912"/>
    <w:rsid w:val="00A70A74"/>
    <w:rsid w:val="00A866BE"/>
    <w:rsid w:val="00AA3E3A"/>
    <w:rsid w:val="00AA6F59"/>
    <w:rsid w:val="00AB4078"/>
    <w:rsid w:val="00AB7E1B"/>
    <w:rsid w:val="00AD5641"/>
    <w:rsid w:val="00AD7889"/>
    <w:rsid w:val="00AD7BDF"/>
    <w:rsid w:val="00AE3652"/>
    <w:rsid w:val="00AF021B"/>
    <w:rsid w:val="00AF06CF"/>
    <w:rsid w:val="00AF1A85"/>
    <w:rsid w:val="00B05CF4"/>
    <w:rsid w:val="00B07CDB"/>
    <w:rsid w:val="00B16A31"/>
    <w:rsid w:val="00B17DFD"/>
    <w:rsid w:val="00B308FE"/>
    <w:rsid w:val="00B33709"/>
    <w:rsid w:val="00B33B3C"/>
    <w:rsid w:val="00B50ADC"/>
    <w:rsid w:val="00B51A4C"/>
    <w:rsid w:val="00B535B8"/>
    <w:rsid w:val="00B566B1"/>
    <w:rsid w:val="00B63834"/>
    <w:rsid w:val="00B65DFD"/>
    <w:rsid w:val="00B65F8A"/>
    <w:rsid w:val="00B72734"/>
    <w:rsid w:val="00B80199"/>
    <w:rsid w:val="00B81A0D"/>
    <w:rsid w:val="00B83204"/>
    <w:rsid w:val="00BA0C87"/>
    <w:rsid w:val="00BA220B"/>
    <w:rsid w:val="00BA3A57"/>
    <w:rsid w:val="00BA691F"/>
    <w:rsid w:val="00BA696A"/>
    <w:rsid w:val="00BB441E"/>
    <w:rsid w:val="00BB4E1A"/>
    <w:rsid w:val="00BB6D65"/>
    <w:rsid w:val="00BC015E"/>
    <w:rsid w:val="00BC0D82"/>
    <w:rsid w:val="00BC4CAC"/>
    <w:rsid w:val="00BC76AC"/>
    <w:rsid w:val="00BD0ECB"/>
    <w:rsid w:val="00BE2155"/>
    <w:rsid w:val="00BE2213"/>
    <w:rsid w:val="00BE4313"/>
    <w:rsid w:val="00BE719A"/>
    <w:rsid w:val="00BE720A"/>
    <w:rsid w:val="00BF0D73"/>
    <w:rsid w:val="00BF2465"/>
    <w:rsid w:val="00C07449"/>
    <w:rsid w:val="00C21534"/>
    <w:rsid w:val="00C25E7F"/>
    <w:rsid w:val="00C2746F"/>
    <w:rsid w:val="00C324A0"/>
    <w:rsid w:val="00C3300F"/>
    <w:rsid w:val="00C378FA"/>
    <w:rsid w:val="00C42BF8"/>
    <w:rsid w:val="00C50043"/>
    <w:rsid w:val="00C520B2"/>
    <w:rsid w:val="00C62385"/>
    <w:rsid w:val="00C7573B"/>
    <w:rsid w:val="00C93C03"/>
    <w:rsid w:val="00CB2C8E"/>
    <w:rsid w:val="00CB602E"/>
    <w:rsid w:val="00CD5010"/>
    <w:rsid w:val="00CD5EE0"/>
    <w:rsid w:val="00CE051D"/>
    <w:rsid w:val="00CE1335"/>
    <w:rsid w:val="00CE493D"/>
    <w:rsid w:val="00CE760E"/>
    <w:rsid w:val="00CF07FA"/>
    <w:rsid w:val="00CF0BB2"/>
    <w:rsid w:val="00CF3EE8"/>
    <w:rsid w:val="00D029FD"/>
    <w:rsid w:val="00D050E6"/>
    <w:rsid w:val="00D12E1A"/>
    <w:rsid w:val="00D133C2"/>
    <w:rsid w:val="00D13441"/>
    <w:rsid w:val="00D150E7"/>
    <w:rsid w:val="00D175E5"/>
    <w:rsid w:val="00D21380"/>
    <w:rsid w:val="00D32F65"/>
    <w:rsid w:val="00D52DC2"/>
    <w:rsid w:val="00D53068"/>
    <w:rsid w:val="00D53BCC"/>
    <w:rsid w:val="00D65474"/>
    <w:rsid w:val="00D70DFB"/>
    <w:rsid w:val="00D74F07"/>
    <w:rsid w:val="00D766DF"/>
    <w:rsid w:val="00DA186E"/>
    <w:rsid w:val="00DA4116"/>
    <w:rsid w:val="00DB251C"/>
    <w:rsid w:val="00DB4630"/>
    <w:rsid w:val="00DB7147"/>
    <w:rsid w:val="00DC4F88"/>
    <w:rsid w:val="00DF6720"/>
    <w:rsid w:val="00E05704"/>
    <w:rsid w:val="00E11E44"/>
    <w:rsid w:val="00E24254"/>
    <w:rsid w:val="00E3270E"/>
    <w:rsid w:val="00E338EF"/>
    <w:rsid w:val="00E544BB"/>
    <w:rsid w:val="00E5630E"/>
    <w:rsid w:val="00E57527"/>
    <w:rsid w:val="00E662CB"/>
    <w:rsid w:val="00E73682"/>
    <w:rsid w:val="00E74DC7"/>
    <w:rsid w:val="00E76806"/>
    <w:rsid w:val="00E8075A"/>
    <w:rsid w:val="00E909C7"/>
    <w:rsid w:val="00E94D5E"/>
    <w:rsid w:val="00EA7100"/>
    <w:rsid w:val="00EA7F9F"/>
    <w:rsid w:val="00EB0B96"/>
    <w:rsid w:val="00EB1274"/>
    <w:rsid w:val="00EB6AD0"/>
    <w:rsid w:val="00EC4968"/>
    <w:rsid w:val="00ED2BB6"/>
    <w:rsid w:val="00ED34E1"/>
    <w:rsid w:val="00ED3B8D"/>
    <w:rsid w:val="00ED659C"/>
    <w:rsid w:val="00EE2552"/>
    <w:rsid w:val="00EF2E3A"/>
    <w:rsid w:val="00EF3C52"/>
    <w:rsid w:val="00EF4079"/>
    <w:rsid w:val="00F072A7"/>
    <w:rsid w:val="00F078DC"/>
    <w:rsid w:val="00F12D88"/>
    <w:rsid w:val="00F17B50"/>
    <w:rsid w:val="00F26D35"/>
    <w:rsid w:val="00F32BA8"/>
    <w:rsid w:val="00F349F1"/>
    <w:rsid w:val="00F37067"/>
    <w:rsid w:val="00F37E3C"/>
    <w:rsid w:val="00F4350D"/>
    <w:rsid w:val="00F47FEA"/>
    <w:rsid w:val="00F567F7"/>
    <w:rsid w:val="00F62036"/>
    <w:rsid w:val="00F62D95"/>
    <w:rsid w:val="00F65B52"/>
    <w:rsid w:val="00F67BCA"/>
    <w:rsid w:val="00F710B7"/>
    <w:rsid w:val="00F71DD3"/>
    <w:rsid w:val="00F73BD6"/>
    <w:rsid w:val="00F804E8"/>
    <w:rsid w:val="00F83989"/>
    <w:rsid w:val="00F85099"/>
    <w:rsid w:val="00F9379C"/>
    <w:rsid w:val="00F9632C"/>
    <w:rsid w:val="00FA1E52"/>
    <w:rsid w:val="00FB1409"/>
    <w:rsid w:val="00FC1404"/>
    <w:rsid w:val="00FD367A"/>
    <w:rsid w:val="00FE2921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661BD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2D019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19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19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19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019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019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D019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D019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D019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D019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D0191"/>
  </w:style>
  <w:style w:type="paragraph" w:customStyle="1" w:styleId="OPCParaBase">
    <w:name w:val="OPCParaBase"/>
    <w:qFormat/>
    <w:rsid w:val="002D019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D019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D019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D019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D019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D019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D019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D019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D019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D019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D019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D0191"/>
  </w:style>
  <w:style w:type="paragraph" w:customStyle="1" w:styleId="Blocks">
    <w:name w:val="Blocks"/>
    <w:aliases w:val="bb"/>
    <w:basedOn w:val="OPCParaBase"/>
    <w:qFormat/>
    <w:rsid w:val="002D019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D01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D019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D0191"/>
    <w:rPr>
      <w:i/>
    </w:rPr>
  </w:style>
  <w:style w:type="paragraph" w:customStyle="1" w:styleId="BoxList">
    <w:name w:val="BoxList"/>
    <w:aliases w:val="bl"/>
    <w:basedOn w:val="BoxText"/>
    <w:qFormat/>
    <w:rsid w:val="002D019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D019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D019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D0191"/>
    <w:pPr>
      <w:ind w:left="1985" w:hanging="851"/>
    </w:pPr>
  </w:style>
  <w:style w:type="character" w:customStyle="1" w:styleId="CharAmPartNo">
    <w:name w:val="CharAmPartNo"/>
    <w:basedOn w:val="OPCCharBase"/>
    <w:qFormat/>
    <w:rsid w:val="002D0191"/>
  </w:style>
  <w:style w:type="character" w:customStyle="1" w:styleId="CharAmPartText">
    <w:name w:val="CharAmPartText"/>
    <w:basedOn w:val="OPCCharBase"/>
    <w:qFormat/>
    <w:rsid w:val="002D0191"/>
  </w:style>
  <w:style w:type="character" w:customStyle="1" w:styleId="CharAmSchNo">
    <w:name w:val="CharAmSchNo"/>
    <w:basedOn w:val="OPCCharBase"/>
    <w:qFormat/>
    <w:rsid w:val="002D0191"/>
  </w:style>
  <w:style w:type="character" w:customStyle="1" w:styleId="CharAmSchText">
    <w:name w:val="CharAmSchText"/>
    <w:basedOn w:val="OPCCharBase"/>
    <w:qFormat/>
    <w:rsid w:val="002D0191"/>
  </w:style>
  <w:style w:type="character" w:customStyle="1" w:styleId="CharBoldItalic">
    <w:name w:val="CharBoldItalic"/>
    <w:basedOn w:val="OPCCharBase"/>
    <w:uiPriority w:val="1"/>
    <w:qFormat/>
    <w:rsid w:val="002D0191"/>
    <w:rPr>
      <w:b/>
      <w:i/>
    </w:rPr>
  </w:style>
  <w:style w:type="character" w:customStyle="1" w:styleId="CharChapNo">
    <w:name w:val="CharChapNo"/>
    <w:basedOn w:val="OPCCharBase"/>
    <w:uiPriority w:val="1"/>
    <w:qFormat/>
    <w:rsid w:val="002D0191"/>
  </w:style>
  <w:style w:type="character" w:customStyle="1" w:styleId="CharChapText">
    <w:name w:val="CharChapText"/>
    <w:basedOn w:val="OPCCharBase"/>
    <w:uiPriority w:val="1"/>
    <w:qFormat/>
    <w:rsid w:val="002D0191"/>
  </w:style>
  <w:style w:type="character" w:customStyle="1" w:styleId="CharDivNo">
    <w:name w:val="CharDivNo"/>
    <w:basedOn w:val="OPCCharBase"/>
    <w:uiPriority w:val="1"/>
    <w:qFormat/>
    <w:rsid w:val="002D0191"/>
  </w:style>
  <w:style w:type="character" w:customStyle="1" w:styleId="CharDivText">
    <w:name w:val="CharDivText"/>
    <w:basedOn w:val="OPCCharBase"/>
    <w:uiPriority w:val="1"/>
    <w:qFormat/>
    <w:rsid w:val="002D0191"/>
  </w:style>
  <w:style w:type="character" w:customStyle="1" w:styleId="CharItalic">
    <w:name w:val="CharItalic"/>
    <w:basedOn w:val="OPCCharBase"/>
    <w:uiPriority w:val="1"/>
    <w:qFormat/>
    <w:rsid w:val="002D0191"/>
    <w:rPr>
      <w:i/>
    </w:rPr>
  </w:style>
  <w:style w:type="character" w:customStyle="1" w:styleId="CharPartNo">
    <w:name w:val="CharPartNo"/>
    <w:basedOn w:val="OPCCharBase"/>
    <w:uiPriority w:val="1"/>
    <w:qFormat/>
    <w:rsid w:val="002D0191"/>
  </w:style>
  <w:style w:type="character" w:customStyle="1" w:styleId="CharPartText">
    <w:name w:val="CharPartText"/>
    <w:basedOn w:val="OPCCharBase"/>
    <w:uiPriority w:val="1"/>
    <w:qFormat/>
    <w:rsid w:val="002D0191"/>
  </w:style>
  <w:style w:type="character" w:customStyle="1" w:styleId="CharSectno">
    <w:name w:val="CharSectno"/>
    <w:basedOn w:val="OPCCharBase"/>
    <w:qFormat/>
    <w:rsid w:val="002D0191"/>
  </w:style>
  <w:style w:type="character" w:customStyle="1" w:styleId="CharSubdNo">
    <w:name w:val="CharSubdNo"/>
    <w:basedOn w:val="OPCCharBase"/>
    <w:uiPriority w:val="1"/>
    <w:qFormat/>
    <w:rsid w:val="002D0191"/>
  </w:style>
  <w:style w:type="character" w:customStyle="1" w:styleId="CharSubdText">
    <w:name w:val="CharSubdText"/>
    <w:basedOn w:val="OPCCharBase"/>
    <w:uiPriority w:val="1"/>
    <w:qFormat/>
    <w:rsid w:val="002D0191"/>
  </w:style>
  <w:style w:type="paragraph" w:customStyle="1" w:styleId="CTA--">
    <w:name w:val="CTA --"/>
    <w:basedOn w:val="OPCParaBase"/>
    <w:next w:val="Normal"/>
    <w:rsid w:val="002D019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D019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D019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D019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D019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D019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D019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D019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D019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D019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D019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D019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D019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D019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D019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D019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D019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D019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D019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D019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D019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D019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D019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D019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D019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D019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D019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D019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D019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D019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D019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D019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D019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D019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D019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D019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D019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D019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D019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D019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D019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D019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D019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D019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D019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D019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D019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D019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D019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D019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D019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D01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D019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D019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D019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D019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D019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D019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D019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D019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D019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D019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D019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D019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D019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D019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D019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D019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D019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D019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D019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D019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D0191"/>
    <w:rPr>
      <w:sz w:val="16"/>
    </w:rPr>
  </w:style>
  <w:style w:type="table" w:customStyle="1" w:styleId="CFlag">
    <w:name w:val="CFlag"/>
    <w:basedOn w:val="TableNormal"/>
    <w:uiPriority w:val="99"/>
    <w:rsid w:val="002D019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D01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D01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0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D019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D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D019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D019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D019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D019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D019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D019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D019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D019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D019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D019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D019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D019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D019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D019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D019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D019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D019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D019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D0191"/>
  </w:style>
  <w:style w:type="character" w:customStyle="1" w:styleId="CharSubPartNoCASA">
    <w:name w:val="CharSubPartNo(CASA)"/>
    <w:basedOn w:val="OPCCharBase"/>
    <w:uiPriority w:val="1"/>
    <w:rsid w:val="002D0191"/>
  </w:style>
  <w:style w:type="paragraph" w:customStyle="1" w:styleId="ENoteTTIndentHeadingSub">
    <w:name w:val="ENoteTTIndentHeadingSub"/>
    <w:aliases w:val="enTTHis"/>
    <w:basedOn w:val="OPCParaBase"/>
    <w:rsid w:val="002D019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D019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D019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D019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D019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D019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D01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D0191"/>
    <w:rPr>
      <w:sz w:val="22"/>
    </w:rPr>
  </w:style>
  <w:style w:type="paragraph" w:customStyle="1" w:styleId="SOTextNote">
    <w:name w:val="SO TextNote"/>
    <w:aliases w:val="sont"/>
    <w:basedOn w:val="SOText"/>
    <w:qFormat/>
    <w:rsid w:val="002D019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D019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D0191"/>
    <w:rPr>
      <w:sz w:val="22"/>
    </w:rPr>
  </w:style>
  <w:style w:type="paragraph" w:customStyle="1" w:styleId="FileName">
    <w:name w:val="FileName"/>
    <w:basedOn w:val="Normal"/>
    <w:rsid w:val="002D0191"/>
  </w:style>
  <w:style w:type="paragraph" w:customStyle="1" w:styleId="TableHeading">
    <w:name w:val="TableHeading"/>
    <w:aliases w:val="th"/>
    <w:basedOn w:val="OPCParaBase"/>
    <w:next w:val="Tabletext"/>
    <w:rsid w:val="002D019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D019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D019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D019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D019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D019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D019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D019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D019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D01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D019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D019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D019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D019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D0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0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019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D019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D019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D019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D019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D019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D01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2D019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D0191"/>
    <w:pPr>
      <w:ind w:left="240" w:hanging="240"/>
    </w:pPr>
  </w:style>
  <w:style w:type="paragraph" w:styleId="Index2">
    <w:name w:val="index 2"/>
    <w:basedOn w:val="Normal"/>
    <w:next w:val="Normal"/>
    <w:autoRedefine/>
    <w:rsid w:val="002D0191"/>
    <w:pPr>
      <w:ind w:left="480" w:hanging="240"/>
    </w:pPr>
  </w:style>
  <w:style w:type="paragraph" w:styleId="Index3">
    <w:name w:val="index 3"/>
    <w:basedOn w:val="Normal"/>
    <w:next w:val="Normal"/>
    <w:autoRedefine/>
    <w:rsid w:val="002D0191"/>
    <w:pPr>
      <w:ind w:left="720" w:hanging="240"/>
    </w:pPr>
  </w:style>
  <w:style w:type="paragraph" w:styleId="Index4">
    <w:name w:val="index 4"/>
    <w:basedOn w:val="Normal"/>
    <w:next w:val="Normal"/>
    <w:autoRedefine/>
    <w:rsid w:val="002D0191"/>
    <w:pPr>
      <w:ind w:left="960" w:hanging="240"/>
    </w:pPr>
  </w:style>
  <w:style w:type="paragraph" w:styleId="Index5">
    <w:name w:val="index 5"/>
    <w:basedOn w:val="Normal"/>
    <w:next w:val="Normal"/>
    <w:autoRedefine/>
    <w:rsid w:val="002D0191"/>
    <w:pPr>
      <w:ind w:left="1200" w:hanging="240"/>
    </w:pPr>
  </w:style>
  <w:style w:type="paragraph" w:styleId="Index6">
    <w:name w:val="index 6"/>
    <w:basedOn w:val="Normal"/>
    <w:next w:val="Normal"/>
    <w:autoRedefine/>
    <w:rsid w:val="002D0191"/>
    <w:pPr>
      <w:ind w:left="1440" w:hanging="240"/>
    </w:pPr>
  </w:style>
  <w:style w:type="paragraph" w:styleId="Index7">
    <w:name w:val="index 7"/>
    <w:basedOn w:val="Normal"/>
    <w:next w:val="Normal"/>
    <w:autoRedefine/>
    <w:rsid w:val="002D0191"/>
    <w:pPr>
      <w:ind w:left="1680" w:hanging="240"/>
    </w:pPr>
  </w:style>
  <w:style w:type="paragraph" w:styleId="Index8">
    <w:name w:val="index 8"/>
    <w:basedOn w:val="Normal"/>
    <w:next w:val="Normal"/>
    <w:autoRedefine/>
    <w:rsid w:val="002D0191"/>
    <w:pPr>
      <w:ind w:left="1920" w:hanging="240"/>
    </w:pPr>
  </w:style>
  <w:style w:type="paragraph" w:styleId="Index9">
    <w:name w:val="index 9"/>
    <w:basedOn w:val="Normal"/>
    <w:next w:val="Normal"/>
    <w:autoRedefine/>
    <w:rsid w:val="002D0191"/>
    <w:pPr>
      <w:ind w:left="2160" w:hanging="240"/>
    </w:pPr>
  </w:style>
  <w:style w:type="paragraph" w:styleId="NormalIndent">
    <w:name w:val="Normal Indent"/>
    <w:basedOn w:val="Normal"/>
    <w:rsid w:val="002D0191"/>
    <w:pPr>
      <w:ind w:left="720"/>
    </w:pPr>
  </w:style>
  <w:style w:type="paragraph" w:styleId="FootnoteText">
    <w:name w:val="footnote text"/>
    <w:basedOn w:val="Normal"/>
    <w:link w:val="FootnoteTextChar"/>
    <w:rsid w:val="002D019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D0191"/>
  </w:style>
  <w:style w:type="paragraph" w:styleId="CommentText">
    <w:name w:val="annotation text"/>
    <w:basedOn w:val="Normal"/>
    <w:link w:val="CommentTextChar"/>
    <w:rsid w:val="002D019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D0191"/>
  </w:style>
  <w:style w:type="paragraph" w:styleId="IndexHeading">
    <w:name w:val="index heading"/>
    <w:basedOn w:val="Normal"/>
    <w:next w:val="Index1"/>
    <w:rsid w:val="002D019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D019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D0191"/>
    <w:pPr>
      <w:ind w:left="480" w:hanging="480"/>
    </w:pPr>
  </w:style>
  <w:style w:type="paragraph" w:styleId="EnvelopeAddress">
    <w:name w:val="envelope address"/>
    <w:basedOn w:val="Normal"/>
    <w:rsid w:val="002D019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D019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D019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D0191"/>
    <w:rPr>
      <w:sz w:val="16"/>
      <w:szCs w:val="16"/>
    </w:rPr>
  </w:style>
  <w:style w:type="character" w:styleId="PageNumber">
    <w:name w:val="page number"/>
    <w:basedOn w:val="DefaultParagraphFont"/>
    <w:rsid w:val="002D0191"/>
  </w:style>
  <w:style w:type="character" w:styleId="EndnoteReference">
    <w:name w:val="endnote reference"/>
    <w:basedOn w:val="DefaultParagraphFont"/>
    <w:rsid w:val="002D0191"/>
    <w:rPr>
      <w:vertAlign w:val="superscript"/>
    </w:rPr>
  </w:style>
  <w:style w:type="paragraph" w:styleId="EndnoteText">
    <w:name w:val="endnote text"/>
    <w:basedOn w:val="Normal"/>
    <w:link w:val="EndnoteTextChar"/>
    <w:rsid w:val="002D019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D0191"/>
  </w:style>
  <w:style w:type="paragraph" w:styleId="TableofAuthorities">
    <w:name w:val="table of authorities"/>
    <w:basedOn w:val="Normal"/>
    <w:next w:val="Normal"/>
    <w:rsid w:val="002D0191"/>
    <w:pPr>
      <w:ind w:left="240" w:hanging="240"/>
    </w:pPr>
  </w:style>
  <w:style w:type="paragraph" w:styleId="MacroText">
    <w:name w:val="macro"/>
    <w:link w:val="MacroTextChar"/>
    <w:rsid w:val="002D01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D019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D019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D0191"/>
    <w:pPr>
      <w:ind w:left="283" w:hanging="283"/>
    </w:pPr>
  </w:style>
  <w:style w:type="paragraph" w:styleId="ListBullet">
    <w:name w:val="List Bullet"/>
    <w:basedOn w:val="Normal"/>
    <w:autoRedefine/>
    <w:rsid w:val="002D019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D019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D0191"/>
    <w:pPr>
      <w:ind w:left="566" w:hanging="283"/>
    </w:pPr>
  </w:style>
  <w:style w:type="paragraph" w:styleId="List3">
    <w:name w:val="List 3"/>
    <w:basedOn w:val="Normal"/>
    <w:rsid w:val="002D0191"/>
    <w:pPr>
      <w:ind w:left="849" w:hanging="283"/>
    </w:pPr>
  </w:style>
  <w:style w:type="paragraph" w:styleId="List4">
    <w:name w:val="List 4"/>
    <w:basedOn w:val="Normal"/>
    <w:rsid w:val="002D0191"/>
    <w:pPr>
      <w:ind w:left="1132" w:hanging="283"/>
    </w:pPr>
  </w:style>
  <w:style w:type="paragraph" w:styleId="List5">
    <w:name w:val="List 5"/>
    <w:basedOn w:val="Normal"/>
    <w:rsid w:val="002D0191"/>
    <w:pPr>
      <w:ind w:left="1415" w:hanging="283"/>
    </w:pPr>
  </w:style>
  <w:style w:type="paragraph" w:styleId="ListBullet2">
    <w:name w:val="List Bullet 2"/>
    <w:basedOn w:val="Normal"/>
    <w:autoRedefine/>
    <w:rsid w:val="002D019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D019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D019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D019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D019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D019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D019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D019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D019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D019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D0191"/>
    <w:pPr>
      <w:ind w:left="4252"/>
    </w:pPr>
  </w:style>
  <w:style w:type="character" w:customStyle="1" w:styleId="ClosingChar">
    <w:name w:val="Closing Char"/>
    <w:basedOn w:val="DefaultParagraphFont"/>
    <w:link w:val="Closing"/>
    <w:rsid w:val="002D0191"/>
    <w:rPr>
      <w:sz w:val="22"/>
    </w:rPr>
  </w:style>
  <w:style w:type="paragraph" w:styleId="Signature">
    <w:name w:val="Signature"/>
    <w:basedOn w:val="Normal"/>
    <w:link w:val="SignatureChar"/>
    <w:rsid w:val="002D019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D0191"/>
    <w:rPr>
      <w:sz w:val="22"/>
    </w:rPr>
  </w:style>
  <w:style w:type="paragraph" w:styleId="BodyText">
    <w:name w:val="Body Text"/>
    <w:basedOn w:val="Normal"/>
    <w:link w:val="BodyTextChar"/>
    <w:rsid w:val="002D019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D0191"/>
    <w:rPr>
      <w:sz w:val="22"/>
    </w:rPr>
  </w:style>
  <w:style w:type="paragraph" w:styleId="BodyTextIndent">
    <w:name w:val="Body Text Indent"/>
    <w:basedOn w:val="Normal"/>
    <w:link w:val="BodyTextIndentChar"/>
    <w:rsid w:val="002D01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D0191"/>
    <w:rPr>
      <w:sz w:val="22"/>
    </w:rPr>
  </w:style>
  <w:style w:type="paragraph" w:styleId="ListContinue">
    <w:name w:val="List Continue"/>
    <w:basedOn w:val="Normal"/>
    <w:rsid w:val="002D0191"/>
    <w:pPr>
      <w:spacing w:after="120"/>
      <w:ind w:left="283"/>
    </w:pPr>
  </w:style>
  <w:style w:type="paragraph" w:styleId="ListContinue2">
    <w:name w:val="List Continue 2"/>
    <w:basedOn w:val="Normal"/>
    <w:rsid w:val="002D0191"/>
    <w:pPr>
      <w:spacing w:after="120"/>
      <w:ind w:left="566"/>
    </w:pPr>
  </w:style>
  <w:style w:type="paragraph" w:styleId="ListContinue3">
    <w:name w:val="List Continue 3"/>
    <w:basedOn w:val="Normal"/>
    <w:rsid w:val="002D0191"/>
    <w:pPr>
      <w:spacing w:after="120"/>
      <w:ind w:left="849"/>
    </w:pPr>
  </w:style>
  <w:style w:type="paragraph" w:styleId="ListContinue4">
    <w:name w:val="List Continue 4"/>
    <w:basedOn w:val="Normal"/>
    <w:rsid w:val="002D0191"/>
    <w:pPr>
      <w:spacing w:after="120"/>
      <w:ind w:left="1132"/>
    </w:pPr>
  </w:style>
  <w:style w:type="paragraph" w:styleId="ListContinue5">
    <w:name w:val="List Continue 5"/>
    <w:basedOn w:val="Normal"/>
    <w:rsid w:val="002D019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D01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D019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D019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D019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D0191"/>
  </w:style>
  <w:style w:type="character" w:customStyle="1" w:styleId="SalutationChar">
    <w:name w:val="Salutation Char"/>
    <w:basedOn w:val="DefaultParagraphFont"/>
    <w:link w:val="Salutation"/>
    <w:rsid w:val="002D0191"/>
    <w:rPr>
      <w:sz w:val="22"/>
    </w:rPr>
  </w:style>
  <w:style w:type="paragraph" w:styleId="Date">
    <w:name w:val="Date"/>
    <w:basedOn w:val="Normal"/>
    <w:next w:val="Normal"/>
    <w:link w:val="DateChar"/>
    <w:rsid w:val="002D0191"/>
  </w:style>
  <w:style w:type="character" w:customStyle="1" w:styleId="DateChar">
    <w:name w:val="Date Char"/>
    <w:basedOn w:val="DefaultParagraphFont"/>
    <w:link w:val="Date"/>
    <w:rsid w:val="002D0191"/>
    <w:rPr>
      <w:sz w:val="22"/>
    </w:rPr>
  </w:style>
  <w:style w:type="paragraph" w:styleId="BodyTextFirstIndent">
    <w:name w:val="Body Text First Indent"/>
    <w:basedOn w:val="BodyText"/>
    <w:link w:val="BodyTextFirstIndentChar"/>
    <w:rsid w:val="002D019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D019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D019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D0191"/>
    <w:rPr>
      <w:sz w:val="22"/>
    </w:rPr>
  </w:style>
  <w:style w:type="paragraph" w:styleId="BodyText2">
    <w:name w:val="Body Text 2"/>
    <w:basedOn w:val="Normal"/>
    <w:link w:val="BodyText2Char"/>
    <w:rsid w:val="002D01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0191"/>
    <w:rPr>
      <w:sz w:val="22"/>
    </w:rPr>
  </w:style>
  <w:style w:type="paragraph" w:styleId="BodyText3">
    <w:name w:val="Body Text 3"/>
    <w:basedOn w:val="Normal"/>
    <w:link w:val="BodyText3Char"/>
    <w:rsid w:val="002D01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019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D019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0191"/>
    <w:rPr>
      <w:sz w:val="22"/>
    </w:rPr>
  </w:style>
  <w:style w:type="paragraph" w:styleId="BodyTextIndent3">
    <w:name w:val="Body Text Indent 3"/>
    <w:basedOn w:val="Normal"/>
    <w:link w:val="BodyTextIndent3Char"/>
    <w:rsid w:val="002D019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0191"/>
    <w:rPr>
      <w:sz w:val="16"/>
      <w:szCs w:val="16"/>
    </w:rPr>
  </w:style>
  <w:style w:type="paragraph" w:styleId="BlockText">
    <w:name w:val="Block Text"/>
    <w:basedOn w:val="Normal"/>
    <w:rsid w:val="002D0191"/>
    <w:pPr>
      <w:spacing w:after="120"/>
      <w:ind w:left="1440" w:right="1440"/>
    </w:pPr>
  </w:style>
  <w:style w:type="character" w:styleId="Hyperlink">
    <w:name w:val="Hyperlink"/>
    <w:basedOn w:val="DefaultParagraphFont"/>
    <w:rsid w:val="002D0191"/>
    <w:rPr>
      <w:color w:val="0000FF"/>
      <w:u w:val="single"/>
    </w:rPr>
  </w:style>
  <w:style w:type="character" w:styleId="FollowedHyperlink">
    <w:name w:val="FollowedHyperlink"/>
    <w:basedOn w:val="DefaultParagraphFont"/>
    <w:rsid w:val="002D0191"/>
    <w:rPr>
      <w:color w:val="800080"/>
      <w:u w:val="single"/>
    </w:rPr>
  </w:style>
  <w:style w:type="character" w:styleId="Strong">
    <w:name w:val="Strong"/>
    <w:basedOn w:val="DefaultParagraphFont"/>
    <w:qFormat/>
    <w:rsid w:val="002D0191"/>
    <w:rPr>
      <w:b/>
      <w:bCs/>
    </w:rPr>
  </w:style>
  <w:style w:type="character" w:styleId="Emphasis">
    <w:name w:val="Emphasis"/>
    <w:basedOn w:val="DefaultParagraphFont"/>
    <w:qFormat/>
    <w:rsid w:val="002D0191"/>
    <w:rPr>
      <w:i/>
      <w:iCs/>
    </w:rPr>
  </w:style>
  <w:style w:type="paragraph" w:styleId="DocumentMap">
    <w:name w:val="Document Map"/>
    <w:basedOn w:val="Normal"/>
    <w:link w:val="DocumentMapChar"/>
    <w:rsid w:val="002D019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D019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D019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D019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D0191"/>
  </w:style>
  <w:style w:type="character" w:customStyle="1" w:styleId="E-mailSignatureChar">
    <w:name w:val="E-mail Signature Char"/>
    <w:basedOn w:val="DefaultParagraphFont"/>
    <w:link w:val="E-mailSignature"/>
    <w:rsid w:val="002D0191"/>
    <w:rPr>
      <w:sz w:val="22"/>
    </w:rPr>
  </w:style>
  <w:style w:type="paragraph" w:styleId="NormalWeb">
    <w:name w:val="Normal (Web)"/>
    <w:basedOn w:val="Normal"/>
    <w:rsid w:val="002D0191"/>
  </w:style>
  <w:style w:type="character" w:styleId="HTMLAcronym">
    <w:name w:val="HTML Acronym"/>
    <w:basedOn w:val="DefaultParagraphFont"/>
    <w:rsid w:val="002D0191"/>
  </w:style>
  <w:style w:type="paragraph" w:styleId="HTMLAddress">
    <w:name w:val="HTML Address"/>
    <w:basedOn w:val="Normal"/>
    <w:link w:val="HTMLAddressChar"/>
    <w:rsid w:val="002D019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D0191"/>
    <w:rPr>
      <w:i/>
      <w:iCs/>
      <w:sz w:val="22"/>
    </w:rPr>
  </w:style>
  <w:style w:type="character" w:styleId="HTMLCite">
    <w:name w:val="HTML Cite"/>
    <w:basedOn w:val="DefaultParagraphFont"/>
    <w:rsid w:val="002D0191"/>
    <w:rPr>
      <w:i/>
      <w:iCs/>
    </w:rPr>
  </w:style>
  <w:style w:type="character" w:styleId="HTMLCode">
    <w:name w:val="HTML Code"/>
    <w:basedOn w:val="DefaultParagraphFont"/>
    <w:rsid w:val="002D019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D0191"/>
    <w:rPr>
      <w:i/>
      <w:iCs/>
    </w:rPr>
  </w:style>
  <w:style w:type="character" w:styleId="HTMLKeyboard">
    <w:name w:val="HTML Keyboard"/>
    <w:basedOn w:val="DefaultParagraphFont"/>
    <w:rsid w:val="002D019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D019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D0191"/>
    <w:rPr>
      <w:rFonts w:ascii="Courier New" w:hAnsi="Courier New" w:cs="Courier New"/>
    </w:rPr>
  </w:style>
  <w:style w:type="character" w:styleId="HTMLSample">
    <w:name w:val="HTML Sample"/>
    <w:basedOn w:val="DefaultParagraphFont"/>
    <w:rsid w:val="002D019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D019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D019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D0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0191"/>
    <w:rPr>
      <w:b/>
      <w:bCs/>
    </w:rPr>
  </w:style>
  <w:style w:type="numbering" w:styleId="1ai">
    <w:name w:val="Outline List 1"/>
    <w:basedOn w:val="NoList"/>
    <w:rsid w:val="002D0191"/>
    <w:pPr>
      <w:numPr>
        <w:numId w:val="14"/>
      </w:numPr>
    </w:pPr>
  </w:style>
  <w:style w:type="numbering" w:styleId="111111">
    <w:name w:val="Outline List 2"/>
    <w:basedOn w:val="NoList"/>
    <w:rsid w:val="002D0191"/>
    <w:pPr>
      <w:numPr>
        <w:numId w:val="15"/>
      </w:numPr>
    </w:pPr>
  </w:style>
  <w:style w:type="numbering" w:styleId="ArticleSection">
    <w:name w:val="Outline List 3"/>
    <w:basedOn w:val="NoList"/>
    <w:rsid w:val="002D0191"/>
    <w:pPr>
      <w:numPr>
        <w:numId w:val="17"/>
      </w:numPr>
    </w:pPr>
  </w:style>
  <w:style w:type="table" w:styleId="TableSimple1">
    <w:name w:val="Table Simple 1"/>
    <w:basedOn w:val="TableNormal"/>
    <w:rsid w:val="002D019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D019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D019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D019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D019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D019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D019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D019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D019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D019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D019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D019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D019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D019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D019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D019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D019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D019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D019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D019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D019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D019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D019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D019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D019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D019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D019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D019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D019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D019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D019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D019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D019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D019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D019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D019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D019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D019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D019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D019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D019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D019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D019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D0191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2D019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D019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D019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D019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2D0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1FE7D-B813-4262-A920-8AF481E6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8</Pages>
  <Words>1497</Words>
  <Characters>6153</Characters>
  <Application>Microsoft Office Word</Application>
  <DocSecurity>0</DocSecurity>
  <PresentationFormat/>
  <Lines>3076</Lines>
  <Paragraphs>956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2020-09-16T05:33:00Z</cp:lastPrinted>
  <dcterms:created xsi:type="dcterms:W3CDTF">2021-04-08T02:05:00Z</dcterms:created>
  <dcterms:modified xsi:type="dcterms:W3CDTF">2021-04-08T02:05:00Z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Road Vehicle Standards Charges (Imposition—General) Regulations 2021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18 February 2021</vt:lpwstr>
  </property>
  <property fmtid="{D5CDD505-2E9C-101B-9397-08002B2CF9AE}" pid="10" name="Authority">
    <vt:lpwstr>Unk</vt:lpwstr>
  </property>
  <property fmtid="{D5CDD505-2E9C-101B-9397-08002B2CF9AE}" pid="11" name="ID">
    <vt:lpwstr>OPC64410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18 February 2021</vt:lpwstr>
  </property>
</Properties>
</file>