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561D08">
      <w:pPr>
        <w:keepNext/>
        <w:spacing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69C6D2A0" w14:textId="0B8B406F" w:rsidR="00246756" w:rsidRDefault="0097132A" w:rsidP="00246756">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070E895D" w:rsidR="006D6009" w:rsidRPr="00161AE0" w:rsidRDefault="00161AE0" w:rsidP="001D2B59">
      <w:pPr>
        <w:keepNext/>
        <w:widowControl w:val="0"/>
        <w:spacing w:before="180" w:after="60"/>
        <w:rPr>
          <w:rFonts w:ascii="Arial" w:eastAsia="Times New Roman" w:hAnsi="Arial"/>
          <w:b/>
          <w:sz w:val="24"/>
          <w:szCs w:val="24"/>
        </w:rPr>
      </w:pPr>
      <w:r w:rsidRPr="00161AE0">
        <w:rPr>
          <w:rFonts w:ascii="Arial" w:eastAsia="Times New Roman" w:hAnsi="Arial"/>
          <w:b/>
          <w:sz w:val="24"/>
          <w:szCs w:val="24"/>
        </w:rPr>
        <w:t xml:space="preserve">CASA </w:t>
      </w:r>
      <w:r w:rsidR="001D78F9">
        <w:rPr>
          <w:rFonts w:ascii="Arial" w:eastAsia="Times New Roman" w:hAnsi="Arial"/>
          <w:b/>
          <w:sz w:val="24"/>
          <w:szCs w:val="24"/>
        </w:rPr>
        <w:t>86</w:t>
      </w:r>
      <w:r w:rsidRPr="00161AE0">
        <w:rPr>
          <w:rFonts w:ascii="Arial" w:eastAsia="Times New Roman" w:hAnsi="Arial"/>
          <w:b/>
          <w:sz w:val="24"/>
          <w:szCs w:val="24"/>
        </w:rPr>
        <w:t>/20</w:t>
      </w:r>
      <w:r w:rsidR="003F57D9" w:rsidRPr="00F304DA">
        <w:rPr>
          <w:rFonts w:ascii="Arial" w:hAnsi="Arial" w:cs="Arial"/>
          <w:b/>
          <w:bCs/>
          <w:color w:val="000000"/>
          <w:szCs w:val="24"/>
        </w:rPr>
        <w:t xml:space="preserve"> — </w:t>
      </w:r>
      <w:r w:rsidRPr="00161AE0">
        <w:rPr>
          <w:rFonts w:ascii="Arial" w:eastAsia="Times New Roman" w:hAnsi="Arial"/>
          <w:b/>
          <w:sz w:val="24"/>
          <w:szCs w:val="24"/>
        </w:rPr>
        <w:t xml:space="preserve">Operation of Certain Unmanned Aircraft Directions </w:t>
      </w:r>
      <w:r w:rsidR="00DB5018">
        <w:rPr>
          <w:rFonts w:ascii="Arial" w:eastAsia="Times New Roman" w:hAnsi="Arial"/>
          <w:b/>
          <w:sz w:val="24"/>
          <w:szCs w:val="24"/>
        </w:rPr>
        <w:t xml:space="preserve">Amendment Instrument </w:t>
      </w:r>
      <w:r w:rsidRPr="00161AE0">
        <w:rPr>
          <w:rFonts w:ascii="Arial" w:eastAsia="Times New Roman" w:hAnsi="Arial"/>
          <w:b/>
          <w:sz w:val="24"/>
          <w:szCs w:val="24"/>
        </w:rPr>
        <w:t>2020</w:t>
      </w:r>
    </w:p>
    <w:p w14:paraId="60BC35A0" w14:textId="77777777" w:rsidR="003F57D9" w:rsidRDefault="003F57D9" w:rsidP="006D6009">
      <w:pPr>
        <w:spacing w:after="0" w:line="240" w:lineRule="auto"/>
        <w:rPr>
          <w:rFonts w:ascii="Times New Roman" w:eastAsia="Times New Roman" w:hAnsi="Times New Roman"/>
          <w:b/>
          <w:sz w:val="24"/>
          <w:szCs w:val="24"/>
          <w:lang w:eastAsia="en-AU"/>
        </w:rPr>
      </w:pPr>
    </w:p>
    <w:p w14:paraId="761602C9" w14:textId="00232E84"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71F0125" w14:textId="1D5352E3" w:rsidR="00161AE0" w:rsidRPr="001D2B59" w:rsidRDefault="00161AE0" w:rsidP="00161AE0">
      <w:pPr>
        <w:spacing w:after="0" w:line="240" w:lineRule="auto"/>
        <w:rPr>
          <w:rFonts w:ascii="Times New Roman" w:eastAsia="Times New Roman" w:hAnsi="Times New Roman"/>
          <w:sz w:val="24"/>
          <w:szCs w:val="24"/>
        </w:rPr>
      </w:pPr>
      <w:r w:rsidRPr="001D2B59">
        <w:rPr>
          <w:rFonts w:ascii="Times New Roman" w:eastAsia="Times New Roman" w:hAnsi="Times New Roman"/>
          <w:sz w:val="24"/>
          <w:szCs w:val="24"/>
        </w:rPr>
        <w:t>T</w:t>
      </w:r>
      <w:r w:rsidR="00A74A2A" w:rsidRPr="001D2B59">
        <w:rPr>
          <w:rFonts w:ascii="Times New Roman" w:eastAsia="Times New Roman" w:hAnsi="Times New Roman"/>
          <w:sz w:val="24"/>
          <w:szCs w:val="24"/>
        </w:rPr>
        <w:t xml:space="preserve">he purpose of </w:t>
      </w:r>
      <w:r w:rsidR="00A74A2A" w:rsidRPr="001D2B59">
        <w:rPr>
          <w:rFonts w:ascii="Times New Roman" w:eastAsia="Times New Roman" w:hAnsi="Times New Roman"/>
          <w:i/>
          <w:iCs/>
          <w:sz w:val="24"/>
          <w:szCs w:val="24"/>
        </w:rPr>
        <w:t xml:space="preserve">CASA </w:t>
      </w:r>
      <w:r w:rsidR="00DF1D54" w:rsidRPr="001D2B59">
        <w:rPr>
          <w:rFonts w:ascii="Times New Roman" w:eastAsia="Times New Roman" w:hAnsi="Times New Roman"/>
          <w:i/>
          <w:iCs/>
          <w:sz w:val="24"/>
          <w:szCs w:val="24"/>
        </w:rPr>
        <w:t>86</w:t>
      </w:r>
      <w:r w:rsidR="00A74A2A" w:rsidRPr="001D2B59">
        <w:rPr>
          <w:rFonts w:ascii="Times New Roman" w:eastAsia="Times New Roman" w:hAnsi="Times New Roman"/>
          <w:i/>
          <w:iCs/>
          <w:sz w:val="24"/>
          <w:szCs w:val="24"/>
        </w:rPr>
        <w:t>/20</w:t>
      </w:r>
      <w:r w:rsidR="003F57D9" w:rsidRPr="001D2B59">
        <w:rPr>
          <w:rFonts w:ascii="Times New Roman" w:hAnsi="Times New Roman"/>
          <w:color w:val="000000"/>
          <w:sz w:val="24"/>
          <w:szCs w:val="24"/>
        </w:rPr>
        <w:t> —</w:t>
      </w:r>
      <w:r w:rsidR="003F57D9" w:rsidRPr="00B60ABC">
        <w:rPr>
          <w:rFonts w:ascii="Times New Roman" w:hAnsi="Times New Roman"/>
          <w:color w:val="000000"/>
          <w:sz w:val="24"/>
          <w:szCs w:val="24"/>
        </w:rPr>
        <w:t xml:space="preserve"> </w:t>
      </w:r>
      <w:r w:rsidR="00A74A2A" w:rsidRPr="001D2B59">
        <w:rPr>
          <w:rFonts w:ascii="Times New Roman" w:eastAsia="Times New Roman" w:hAnsi="Times New Roman"/>
          <w:i/>
          <w:iCs/>
          <w:sz w:val="24"/>
          <w:szCs w:val="24"/>
        </w:rPr>
        <w:t>Operation of Certain Unmanned Aircraft Directions</w:t>
      </w:r>
      <w:r w:rsidR="001D2B59" w:rsidRPr="001D2B59">
        <w:rPr>
          <w:rFonts w:ascii="Times New Roman" w:eastAsia="Times New Roman" w:hAnsi="Times New Roman"/>
          <w:i/>
          <w:iCs/>
          <w:sz w:val="24"/>
          <w:szCs w:val="24"/>
        </w:rPr>
        <w:t xml:space="preserve"> </w:t>
      </w:r>
      <w:r w:rsidR="00552AEA" w:rsidRPr="001D2B59">
        <w:rPr>
          <w:rFonts w:ascii="Times New Roman" w:eastAsia="Times New Roman" w:hAnsi="Times New Roman"/>
          <w:i/>
          <w:iCs/>
          <w:sz w:val="24"/>
          <w:szCs w:val="24"/>
        </w:rPr>
        <w:t xml:space="preserve">Amendment Instrument </w:t>
      </w:r>
      <w:r w:rsidR="00A74A2A" w:rsidRPr="001D2B59">
        <w:rPr>
          <w:rFonts w:ascii="Times New Roman" w:eastAsia="Times New Roman" w:hAnsi="Times New Roman"/>
          <w:i/>
          <w:iCs/>
          <w:sz w:val="24"/>
          <w:szCs w:val="24"/>
        </w:rPr>
        <w:t xml:space="preserve">2020 </w:t>
      </w:r>
      <w:r w:rsidR="00A74A2A" w:rsidRPr="001D2B59">
        <w:rPr>
          <w:rFonts w:ascii="Times New Roman" w:eastAsia="Times New Roman" w:hAnsi="Times New Roman"/>
          <w:sz w:val="24"/>
          <w:szCs w:val="24"/>
        </w:rPr>
        <w:t xml:space="preserve">(the </w:t>
      </w:r>
      <w:r w:rsidR="00A74A2A" w:rsidRPr="001D2B59">
        <w:rPr>
          <w:rFonts w:ascii="Times New Roman" w:eastAsia="Times New Roman" w:hAnsi="Times New Roman"/>
          <w:b/>
          <w:bCs/>
          <w:i/>
          <w:iCs/>
          <w:sz w:val="24"/>
          <w:szCs w:val="24"/>
        </w:rPr>
        <w:t>instrument</w:t>
      </w:r>
      <w:r w:rsidR="00A74A2A" w:rsidRPr="001D2B59">
        <w:rPr>
          <w:rFonts w:ascii="Times New Roman" w:eastAsia="Times New Roman" w:hAnsi="Times New Roman"/>
          <w:sz w:val="24"/>
          <w:szCs w:val="24"/>
        </w:rPr>
        <w:t xml:space="preserve">) is to </w:t>
      </w:r>
      <w:r w:rsidR="00DB5018" w:rsidRPr="001D2B59">
        <w:rPr>
          <w:rFonts w:ascii="Times New Roman" w:eastAsia="Times New Roman" w:hAnsi="Times New Roman"/>
          <w:sz w:val="24"/>
          <w:szCs w:val="24"/>
        </w:rPr>
        <w:t>amend instrument CASA 55/20</w:t>
      </w:r>
      <w:bookmarkStart w:id="0" w:name="_Hlk59438749"/>
      <w:r w:rsidR="00E801D0" w:rsidRPr="001D2B59">
        <w:rPr>
          <w:rFonts w:ascii="Times New Roman" w:eastAsia="Times New Roman" w:hAnsi="Times New Roman"/>
          <w:i/>
          <w:iCs/>
          <w:sz w:val="24"/>
          <w:szCs w:val="24"/>
        </w:rPr>
        <w:t> </w:t>
      </w:r>
      <w:bookmarkEnd w:id="0"/>
      <w:r w:rsidR="00DB5018" w:rsidRPr="001D2B59">
        <w:rPr>
          <w:rFonts w:ascii="Times New Roman" w:eastAsia="Times New Roman" w:hAnsi="Times New Roman"/>
          <w:sz w:val="24"/>
          <w:szCs w:val="24"/>
        </w:rPr>
        <w:t xml:space="preserve">— </w:t>
      </w:r>
      <w:r w:rsidR="00DB5018" w:rsidRPr="001D2B59">
        <w:rPr>
          <w:rFonts w:ascii="Times New Roman" w:eastAsia="Times New Roman" w:hAnsi="Times New Roman"/>
          <w:i/>
          <w:iCs/>
          <w:sz w:val="24"/>
          <w:szCs w:val="24"/>
        </w:rPr>
        <w:t xml:space="preserve">Operation of Certain Unmanned Aircraft Directions 2020 </w:t>
      </w:r>
      <w:r w:rsidR="00DB5018" w:rsidRPr="001D2B59">
        <w:rPr>
          <w:rFonts w:ascii="Times New Roman" w:eastAsia="Times New Roman" w:hAnsi="Times New Roman"/>
          <w:sz w:val="24"/>
          <w:szCs w:val="24"/>
        </w:rPr>
        <w:t>(</w:t>
      </w:r>
      <w:r w:rsidR="00DB5018" w:rsidRPr="001D2B59">
        <w:rPr>
          <w:rFonts w:ascii="Times New Roman" w:eastAsia="Times New Roman" w:hAnsi="Times New Roman"/>
          <w:b/>
          <w:bCs/>
          <w:i/>
          <w:iCs/>
          <w:sz w:val="24"/>
          <w:szCs w:val="24"/>
        </w:rPr>
        <w:t>CASA 55</w:t>
      </w:r>
      <w:r w:rsidR="00DB5018" w:rsidRPr="001D2B59">
        <w:rPr>
          <w:rFonts w:ascii="Times New Roman" w:eastAsia="Times New Roman" w:hAnsi="Times New Roman"/>
          <w:b/>
          <w:bCs/>
          <w:sz w:val="24"/>
          <w:szCs w:val="24"/>
        </w:rPr>
        <w:t>/</w:t>
      </w:r>
      <w:r w:rsidR="00DB5018" w:rsidRPr="001D2B59">
        <w:rPr>
          <w:rFonts w:ascii="Times New Roman" w:eastAsia="Times New Roman" w:hAnsi="Times New Roman"/>
          <w:b/>
          <w:bCs/>
          <w:i/>
          <w:iCs/>
          <w:sz w:val="24"/>
          <w:szCs w:val="24"/>
        </w:rPr>
        <w:t>20</w:t>
      </w:r>
      <w:r w:rsidR="00DB5018" w:rsidRPr="001D2B59">
        <w:rPr>
          <w:rFonts w:ascii="Times New Roman" w:eastAsia="Times New Roman" w:hAnsi="Times New Roman"/>
          <w:sz w:val="24"/>
          <w:szCs w:val="24"/>
        </w:rPr>
        <w:t>) so that the Civil Aviation Safety Authority (</w:t>
      </w:r>
      <w:r w:rsidR="00DB5018" w:rsidRPr="001D2B59">
        <w:rPr>
          <w:rFonts w:ascii="Times New Roman" w:eastAsia="Times New Roman" w:hAnsi="Times New Roman"/>
          <w:b/>
          <w:bCs/>
          <w:i/>
          <w:iCs/>
          <w:sz w:val="24"/>
          <w:szCs w:val="24"/>
        </w:rPr>
        <w:t>CASA</w:t>
      </w:r>
      <w:r w:rsidR="00DB5018" w:rsidRPr="001D2B59">
        <w:rPr>
          <w:rFonts w:ascii="Times New Roman" w:eastAsia="Times New Roman" w:hAnsi="Times New Roman"/>
          <w:sz w:val="24"/>
          <w:szCs w:val="24"/>
        </w:rPr>
        <w:t>) may approve a person to operate</w:t>
      </w:r>
      <w:r w:rsidR="006B0867" w:rsidRPr="001D2B59">
        <w:rPr>
          <w:rFonts w:ascii="Times New Roman" w:eastAsia="Times New Roman" w:hAnsi="Times New Roman"/>
          <w:sz w:val="24"/>
          <w:szCs w:val="24"/>
        </w:rPr>
        <w:t xml:space="preserve"> indoor</w:t>
      </w:r>
      <w:r w:rsidR="00DB5018" w:rsidRPr="001D2B59">
        <w:rPr>
          <w:rFonts w:ascii="Times New Roman" w:eastAsia="Times New Roman" w:hAnsi="Times New Roman"/>
          <w:sz w:val="24"/>
          <w:szCs w:val="24"/>
        </w:rPr>
        <w:t xml:space="preserve"> </w:t>
      </w:r>
      <w:r w:rsidR="00FA279C" w:rsidRPr="001D2B59">
        <w:rPr>
          <w:rFonts w:ascii="Times New Roman" w:eastAsia="Times New Roman" w:hAnsi="Times New Roman"/>
          <w:sz w:val="24"/>
          <w:szCs w:val="24"/>
        </w:rPr>
        <w:t xml:space="preserve">micro RPAs (a kind of remotely piloted aircraft) less than 30 metres from </w:t>
      </w:r>
      <w:r w:rsidR="00B73110" w:rsidRPr="001D2B59">
        <w:rPr>
          <w:rFonts w:ascii="Times New Roman" w:eastAsia="Times New Roman" w:hAnsi="Times New Roman"/>
          <w:sz w:val="24"/>
          <w:szCs w:val="24"/>
        </w:rPr>
        <w:t xml:space="preserve">a person who does not have duties essential to its control or navigation. </w:t>
      </w:r>
      <w:r w:rsidR="00FA279C" w:rsidRPr="001D2B59">
        <w:rPr>
          <w:rFonts w:ascii="Times New Roman" w:eastAsia="Times New Roman" w:hAnsi="Times New Roman"/>
          <w:sz w:val="24"/>
          <w:szCs w:val="24"/>
        </w:rPr>
        <w:t>The instrument also makes some minor technical amendments.</w:t>
      </w:r>
    </w:p>
    <w:p w14:paraId="5241124D"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152B6DF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7F20FD">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r w:rsidR="00161AE0">
        <w:rPr>
          <w:rFonts w:ascii="Times New Roman" w:eastAsia="Times New Roman" w:hAnsi="Times New Roman"/>
          <w:sz w:val="24"/>
          <w:szCs w:val="24"/>
        </w:rPr>
        <w:t>.</w:t>
      </w:r>
    </w:p>
    <w:p w14:paraId="066618A2" w14:textId="77777777" w:rsidR="0054162A" w:rsidRDefault="0054162A" w:rsidP="0054162A">
      <w:pPr>
        <w:spacing w:after="0" w:line="240" w:lineRule="auto"/>
        <w:rPr>
          <w:rFonts w:ascii="Times New Roman" w:eastAsia="Times New Roman" w:hAnsi="Times New Roman"/>
          <w:sz w:val="24"/>
          <w:szCs w:val="24"/>
        </w:rPr>
      </w:pPr>
    </w:p>
    <w:p w14:paraId="15CBB421" w14:textId="2FDFF726" w:rsidR="0054162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Set out below is an explanation of CASR provisions regulating unmanned aircraft that relate to the amendments made by the instrument. For a further explanation of CASR provisions regulating unmanned aircraft generally, see the Explanatory Statement for CASA 55/20 on the Federal Register of Legislation.</w:t>
      </w:r>
    </w:p>
    <w:p w14:paraId="739DC39B" w14:textId="77777777" w:rsidR="0054162A" w:rsidRDefault="0054162A" w:rsidP="00FA1041">
      <w:pPr>
        <w:spacing w:after="0" w:line="240" w:lineRule="auto"/>
        <w:rPr>
          <w:rFonts w:ascii="Times New Roman" w:eastAsia="Times New Roman" w:hAnsi="Times New Roman"/>
          <w:sz w:val="24"/>
          <w:szCs w:val="24"/>
        </w:rPr>
      </w:pPr>
    </w:p>
    <w:p w14:paraId="0FC741B7" w14:textId="1364357E" w:rsidR="00FA1041" w:rsidRDefault="007F63DA" w:rsidP="00FA10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101 of CASR deals with the safety regulation of unmanned aircraft and rockets. Part 101 includes </w:t>
      </w:r>
      <w:r w:rsidR="00FA1041">
        <w:rPr>
          <w:rFonts w:ascii="Times New Roman" w:eastAsia="Times New Roman" w:hAnsi="Times New Roman"/>
          <w:sz w:val="24"/>
          <w:szCs w:val="24"/>
        </w:rPr>
        <w:t>a number of Subparts</w:t>
      </w:r>
      <w:r w:rsidR="00213537">
        <w:rPr>
          <w:rFonts w:ascii="Times New Roman" w:eastAsia="Times New Roman" w:hAnsi="Times New Roman"/>
          <w:sz w:val="24"/>
          <w:szCs w:val="24"/>
        </w:rPr>
        <w:t>. Subparts of particular relevance for th</w:t>
      </w:r>
      <w:r w:rsidR="007327DC">
        <w:rPr>
          <w:rFonts w:ascii="Times New Roman" w:eastAsia="Times New Roman" w:hAnsi="Times New Roman"/>
          <w:sz w:val="24"/>
          <w:szCs w:val="24"/>
        </w:rPr>
        <w:t>e</w:t>
      </w:r>
      <w:r w:rsidR="00213537">
        <w:rPr>
          <w:rFonts w:ascii="Times New Roman" w:eastAsia="Times New Roman" w:hAnsi="Times New Roman"/>
          <w:sz w:val="24"/>
          <w:szCs w:val="24"/>
        </w:rPr>
        <w:t xml:space="preserve"> instrument are: </w:t>
      </w:r>
    </w:p>
    <w:p w14:paraId="6FCD2547" w14:textId="674E20ED" w:rsidR="00213537" w:rsidRDefault="00213537" w:rsidP="00FA1041">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101.A</w:t>
      </w:r>
      <w:r w:rsidR="008844D4">
        <w:rPr>
          <w:rFonts w:ascii="Times New Roman" w:eastAsia="Times New Roman" w:hAnsi="Times New Roman"/>
          <w:sz w:val="24"/>
          <w:szCs w:val="24"/>
        </w:rPr>
        <w:t> </w:t>
      </w:r>
      <w:r>
        <w:rPr>
          <w:rFonts w:ascii="Times New Roman" w:eastAsia="Times New Roman" w:hAnsi="Times New Roman"/>
          <w:sz w:val="24"/>
          <w:szCs w:val="24"/>
        </w:rPr>
        <w:t>— Preliminary</w:t>
      </w:r>
    </w:p>
    <w:p w14:paraId="493F0D5C" w14:textId="435E8E8C" w:rsidR="007F63DA" w:rsidRPr="00FA1041" w:rsidRDefault="007F63DA" w:rsidP="00FA1041">
      <w:pPr>
        <w:pStyle w:val="ListParagraph"/>
        <w:numPr>
          <w:ilvl w:val="0"/>
          <w:numId w:val="1"/>
        </w:numPr>
        <w:spacing w:after="0" w:line="240" w:lineRule="auto"/>
        <w:rPr>
          <w:rFonts w:ascii="Times New Roman" w:eastAsia="Times New Roman" w:hAnsi="Times New Roman"/>
          <w:sz w:val="24"/>
          <w:szCs w:val="24"/>
        </w:rPr>
      </w:pPr>
      <w:r w:rsidRPr="00FA1041">
        <w:rPr>
          <w:rFonts w:ascii="Times New Roman" w:eastAsia="Times New Roman" w:hAnsi="Times New Roman"/>
          <w:sz w:val="24"/>
          <w:szCs w:val="24"/>
        </w:rPr>
        <w:t>Subpart 101.C that imposes a range of obligations in relation to the operation of unmanned aircraft generally</w:t>
      </w:r>
    </w:p>
    <w:p w14:paraId="3B22FB9A" w14:textId="0800B4A2" w:rsidR="007D5404" w:rsidRPr="00672411" w:rsidRDefault="007F63DA" w:rsidP="00672411">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101.F that comprises specific provisions for the regulation of remotely piloted aircraft (</w:t>
      </w:r>
      <w:r>
        <w:rPr>
          <w:rFonts w:ascii="Times New Roman" w:eastAsia="Times New Roman" w:hAnsi="Times New Roman"/>
          <w:b/>
          <w:i/>
          <w:sz w:val="24"/>
          <w:szCs w:val="24"/>
        </w:rPr>
        <w:t>RPA</w:t>
      </w:r>
      <w:r>
        <w:rPr>
          <w:rFonts w:ascii="Times New Roman" w:eastAsia="Times New Roman" w:hAnsi="Times New Roman"/>
          <w:sz w:val="24"/>
          <w:szCs w:val="24"/>
        </w:rPr>
        <w:t>)</w:t>
      </w:r>
      <w:r w:rsidR="00B60ABC">
        <w:rPr>
          <w:rFonts w:ascii="Times New Roman" w:eastAsia="Times New Roman" w:hAnsi="Times New Roman"/>
          <w:sz w:val="24"/>
          <w:szCs w:val="24"/>
        </w:rPr>
        <w:t>.</w:t>
      </w:r>
    </w:p>
    <w:p w14:paraId="29E77FA0" w14:textId="77777777" w:rsidR="00672411" w:rsidRDefault="00672411" w:rsidP="00E801D0">
      <w:pPr>
        <w:spacing w:after="0" w:line="240" w:lineRule="auto"/>
        <w:rPr>
          <w:rFonts w:ascii="Times New Roman" w:eastAsia="Times New Roman" w:hAnsi="Times New Roman"/>
          <w:sz w:val="24"/>
          <w:szCs w:val="24"/>
        </w:rPr>
      </w:pPr>
    </w:p>
    <w:p w14:paraId="3294F261" w14:textId="03EB053E" w:rsidR="00FC43ED" w:rsidRDefault="00FC43ED" w:rsidP="00B60ABC">
      <w:pPr>
        <w:spacing w:after="0" w:line="240" w:lineRule="auto"/>
        <w:ind w:right="-143"/>
        <w:rPr>
          <w:rFonts w:ascii="Times New Roman" w:eastAsia="Times New Roman" w:hAnsi="Times New Roman"/>
          <w:sz w:val="24"/>
          <w:szCs w:val="24"/>
        </w:rPr>
      </w:pPr>
      <w:r>
        <w:rPr>
          <w:rFonts w:ascii="Times New Roman" w:eastAsia="Times New Roman" w:hAnsi="Times New Roman"/>
          <w:sz w:val="24"/>
          <w:szCs w:val="24"/>
        </w:rPr>
        <w:t xml:space="preserve">On </w:t>
      </w:r>
      <w:r w:rsidR="007F63DA">
        <w:rPr>
          <w:rFonts w:ascii="Times New Roman" w:eastAsia="Times New Roman" w:hAnsi="Times New Roman"/>
          <w:sz w:val="24"/>
          <w:szCs w:val="24"/>
        </w:rPr>
        <w:t xml:space="preserve">30 September 2020, </w:t>
      </w:r>
      <w:r w:rsidR="00552AEA">
        <w:rPr>
          <w:rFonts w:ascii="Times New Roman" w:eastAsia="Times New Roman" w:hAnsi="Times New Roman"/>
          <w:sz w:val="24"/>
          <w:szCs w:val="24"/>
        </w:rPr>
        <w:t xml:space="preserve">Schedule 2 of </w:t>
      </w:r>
      <w:r>
        <w:rPr>
          <w:rFonts w:ascii="Times New Roman" w:eastAsia="Times New Roman" w:hAnsi="Times New Roman"/>
          <w:sz w:val="24"/>
          <w:szCs w:val="24"/>
        </w:rPr>
        <w:t xml:space="preserve">the </w:t>
      </w:r>
      <w:r>
        <w:rPr>
          <w:rFonts w:ascii="Times New Roman" w:eastAsia="Times New Roman" w:hAnsi="Times New Roman"/>
          <w:i/>
          <w:iCs/>
          <w:sz w:val="24"/>
          <w:szCs w:val="24"/>
        </w:rPr>
        <w:t>Civil Aviation Safety Amendment (Remotely Piloted Aircraft and Model Aircraft</w:t>
      </w:r>
      <w:r w:rsidR="001E7241" w:rsidRPr="00B60ABC">
        <w:rPr>
          <w:rFonts w:ascii="Times New Roman" w:hAnsi="Times New Roman"/>
          <w:color w:val="000000"/>
          <w:sz w:val="24"/>
          <w:szCs w:val="24"/>
        </w:rPr>
        <w:t> </w:t>
      </w:r>
      <w:r>
        <w:rPr>
          <w:rFonts w:ascii="Times New Roman" w:eastAsia="Times New Roman" w:hAnsi="Times New Roman"/>
          <w:i/>
          <w:iCs/>
          <w:sz w:val="24"/>
          <w:szCs w:val="24"/>
        </w:rPr>
        <w:t>— Registration and Accreditation) Regulations</w:t>
      </w:r>
      <w:r w:rsidR="00B60ABC">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2019 </w:t>
      </w:r>
      <w:r w:rsidR="00E0517F">
        <w:rPr>
          <w:rFonts w:ascii="Times New Roman" w:eastAsia="Times New Roman" w:hAnsi="Times New Roman"/>
          <w:sz w:val="24"/>
          <w:szCs w:val="24"/>
        </w:rPr>
        <w:t xml:space="preserve">(the </w:t>
      </w:r>
      <w:r w:rsidR="00E0517F" w:rsidRPr="00E0517F">
        <w:rPr>
          <w:rFonts w:ascii="Times New Roman" w:eastAsia="Times New Roman" w:hAnsi="Times New Roman"/>
          <w:b/>
          <w:bCs/>
          <w:i/>
          <w:iCs/>
          <w:sz w:val="24"/>
          <w:szCs w:val="24"/>
        </w:rPr>
        <w:t>Amendment Regulations</w:t>
      </w:r>
      <w:r w:rsidR="00E0517F">
        <w:rPr>
          <w:rFonts w:ascii="Times New Roman" w:eastAsia="Times New Roman" w:hAnsi="Times New Roman"/>
          <w:sz w:val="24"/>
          <w:szCs w:val="24"/>
        </w:rPr>
        <w:t>)</w:t>
      </w:r>
      <w:r w:rsidR="00E0517F" w:rsidRPr="00B60ABC">
        <w:rPr>
          <w:rFonts w:ascii="Times New Roman" w:eastAsia="Times New Roman" w:hAnsi="Times New Roman"/>
          <w:sz w:val="24"/>
          <w:szCs w:val="24"/>
        </w:rPr>
        <w:t xml:space="preserve"> </w:t>
      </w:r>
      <w:r w:rsidR="001C51B4">
        <w:rPr>
          <w:rFonts w:ascii="Times New Roman" w:eastAsia="Times New Roman" w:hAnsi="Times New Roman"/>
          <w:sz w:val="24"/>
          <w:szCs w:val="24"/>
        </w:rPr>
        <w:t>commenced. The amend</w:t>
      </w:r>
      <w:r w:rsidR="006F0027">
        <w:rPr>
          <w:rFonts w:ascii="Times New Roman" w:eastAsia="Times New Roman" w:hAnsi="Times New Roman"/>
          <w:sz w:val="24"/>
          <w:szCs w:val="24"/>
        </w:rPr>
        <w:t xml:space="preserve">ments made to Part 101 of CASR included the </w:t>
      </w:r>
      <w:r w:rsidR="001C51B4">
        <w:rPr>
          <w:rFonts w:ascii="Times New Roman" w:eastAsia="Times New Roman" w:hAnsi="Times New Roman"/>
          <w:sz w:val="24"/>
          <w:szCs w:val="24"/>
        </w:rPr>
        <w:t>inserti</w:t>
      </w:r>
      <w:r w:rsidR="006F0027">
        <w:rPr>
          <w:rFonts w:ascii="Times New Roman" w:eastAsia="Times New Roman" w:hAnsi="Times New Roman"/>
          <w:sz w:val="24"/>
          <w:szCs w:val="24"/>
        </w:rPr>
        <w:t xml:space="preserve">on of </w:t>
      </w:r>
      <w:r w:rsidR="00FF719C">
        <w:rPr>
          <w:rFonts w:ascii="Times New Roman" w:eastAsia="Times New Roman" w:hAnsi="Times New Roman"/>
          <w:sz w:val="24"/>
          <w:szCs w:val="24"/>
        </w:rPr>
        <w:t xml:space="preserve">new </w:t>
      </w:r>
      <w:r>
        <w:rPr>
          <w:rFonts w:ascii="Times New Roman" w:eastAsia="Times New Roman" w:hAnsi="Times New Roman"/>
          <w:sz w:val="24"/>
          <w:szCs w:val="24"/>
        </w:rPr>
        <w:t>regulation</w:t>
      </w:r>
      <w:r w:rsidR="004254C1">
        <w:rPr>
          <w:rFonts w:ascii="Times New Roman" w:eastAsia="Times New Roman" w:hAnsi="Times New Roman"/>
          <w:sz w:val="24"/>
          <w:szCs w:val="24"/>
        </w:rPr>
        <w:t>s</w:t>
      </w:r>
      <w:r>
        <w:rPr>
          <w:rFonts w:ascii="Times New Roman" w:eastAsia="Times New Roman" w:hAnsi="Times New Roman"/>
          <w:sz w:val="24"/>
          <w:szCs w:val="24"/>
        </w:rPr>
        <w:t xml:space="preserve"> 101.021</w:t>
      </w:r>
      <w:r w:rsidR="00672411">
        <w:rPr>
          <w:rFonts w:ascii="Times New Roman" w:eastAsia="Times New Roman" w:hAnsi="Times New Roman"/>
          <w:sz w:val="24"/>
          <w:szCs w:val="24"/>
        </w:rPr>
        <w:t xml:space="preserve"> and</w:t>
      </w:r>
      <w:r>
        <w:rPr>
          <w:rFonts w:ascii="Times New Roman" w:eastAsia="Times New Roman" w:hAnsi="Times New Roman"/>
          <w:sz w:val="24"/>
          <w:szCs w:val="24"/>
        </w:rPr>
        <w:t xml:space="preserve"> 101.022</w:t>
      </w:r>
      <w:r w:rsidR="00672411">
        <w:rPr>
          <w:rFonts w:ascii="Times New Roman" w:eastAsia="Times New Roman" w:hAnsi="Times New Roman"/>
          <w:sz w:val="24"/>
          <w:szCs w:val="24"/>
        </w:rPr>
        <w:t xml:space="preserve"> into </w:t>
      </w:r>
      <w:r>
        <w:rPr>
          <w:rFonts w:ascii="Times New Roman" w:eastAsia="Times New Roman" w:hAnsi="Times New Roman"/>
          <w:sz w:val="24"/>
          <w:szCs w:val="24"/>
        </w:rPr>
        <w:t>Subpart</w:t>
      </w:r>
      <w:r w:rsidR="00B60ABC">
        <w:rPr>
          <w:rFonts w:ascii="Times New Roman" w:eastAsia="Times New Roman" w:hAnsi="Times New Roman"/>
          <w:sz w:val="24"/>
          <w:szCs w:val="24"/>
        </w:rPr>
        <w:t xml:space="preserve"> </w:t>
      </w:r>
      <w:r>
        <w:rPr>
          <w:rFonts w:ascii="Times New Roman" w:eastAsia="Times New Roman" w:hAnsi="Times New Roman"/>
          <w:sz w:val="24"/>
          <w:szCs w:val="24"/>
        </w:rPr>
        <w:t>101.A.</w:t>
      </w:r>
    </w:p>
    <w:p w14:paraId="03EC8E81" w14:textId="77777777" w:rsidR="00FC43ED" w:rsidRDefault="00FC43ED" w:rsidP="007F63DA">
      <w:pPr>
        <w:spacing w:after="0" w:line="240" w:lineRule="auto"/>
        <w:rPr>
          <w:rFonts w:ascii="Times New Roman" w:eastAsia="Times New Roman" w:hAnsi="Times New Roman"/>
          <w:sz w:val="24"/>
          <w:szCs w:val="24"/>
        </w:rPr>
      </w:pPr>
    </w:p>
    <w:p w14:paraId="7B50260D" w14:textId="5B5616EA" w:rsidR="00672411" w:rsidRPr="00672411" w:rsidRDefault="00FC43ED" w:rsidP="006724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Pr>
          <w:rFonts w:ascii="Times New Roman" w:eastAsia="Times New Roman" w:hAnsi="Times New Roman"/>
          <w:sz w:val="24"/>
          <w:szCs w:val="24"/>
        </w:rPr>
        <w:t xml:space="preserve">egulation 101.021 of CASR </w:t>
      </w:r>
      <w:r w:rsidR="004254C1">
        <w:rPr>
          <w:rFonts w:ascii="Times New Roman" w:eastAsia="Times New Roman" w:hAnsi="Times New Roman"/>
          <w:sz w:val="24"/>
          <w:szCs w:val="24"/>
        </w:rPr>
        <w:t xml:space="preserve">defines </w:t>
      </w:r>
      <w:r w:rsidR="007F63DA">
        <w:rPr>
          <w:rFonts w:ascii="Times New Roman" w:eastAsia="Times New Roman" w:hAnsi="Times New Roman"/>
          <w:b/>
          <w:bCs/>
          <w:i/>
          <w:iCs/>
          <w:sz w:val="24"/>
          <w:szCs w:val="24"/>
        </w:rPr>
        <w:t>RPA</w:t>
      </w:r>
      <w:r w:rsidR="007F63DA" w:rsidRPr="00D14621">
        <w:rPr>
          <w:rFonts w:ascii="Times New Roman" w:eastAsia="Times New Roman" w:hAnsi="Times New Roman"/>
          <w:sz w:val="24"/>
          <w:szCs w:val="24"/>
        </w:rPr>
        <w:t xml:space="preserve"> </w:t>
      </w:r>
      <w:r w:rsidR="007F63DA">
        <w:rPr>
          <w:rFonts w:ascii="Times New Roman" w:eastAsia="Times New Roman" w:hAnsi="Times New Roman"/>
          <w:sz w:val="24"/>
          <w:szCs w:val="24"/>
        </w:rPr>
        <w:t>as meaning a remotely piloted aircraft, other than the following: a balloon, a kite, a model aircraft</w:t>
      </w:r>
      <w:r w:rsidR="00B47D49">
        <w:rPr>
          <w:rFonts w:ascii="Times New Roman" w:eastAsia="Times New Roman" w:hAnsi="Times New Roman"/>
          <w:sz w:val="24"/>
          <w:szCs w:val="24"/>
        </w:rPr>
        <w:t>.</w:t>
      </w:r>
      <w:r w:rsidR="00CA5A55">
        <w:rPr>
          <w:rFonts w:ascii="Times New Roman" w:eastAsia="Times New Roman" w:hAnsi="Times New Roman"/>
          <w:sz w:val="24"/>
          <w:szCs w:val="24"/>
        </w:rPr>
        <w:t xml:space="preserve"> </w:t>
      </w:r>
      <w:r w:rsidR="00602504">
        <w:rPr>
          <w:rFonts w:ascii="Times New Roman" w:eastAsia="Times New Roman" w:hAnsi="Times New Roman"/>
          <w:sz w:val="24"/>
          <w:szCs w:val="24"/>
        </w:rPr>
        <w:t>(</w:t>
      </w:r>
      <w:r w:rsidR="00672411">
        <w:rPr>
          <w:rFonts w:ascii="Times New Roman" w:eastAsia="Times New Roman" w:hAnsi="Times New Roman"/>
          <w:sz w:val="24"/>
          <w:szCs w:val="24"/>
        </w:rPr>
        <w:t>Model aircraft are dealt within Subpart 101.G of CASR</w:t>
      </w:r>
      <w:r w:rsidR="00602504">
        <w:rPr>
          <w:rFonts w:ascii="Times New Roman" w:eastAsia="Times New Roman" w:hAnsi="Times New Roman"/>
          <w:sz w:val="24"/>
          <w:szCs w:val="24"/>
        </w:rPr>
        <w:t>)</w:t>
      </w:r>
      <w:r w:rsidR="00B47D49">
        <w:rPr>
          <w:rFonts w:ascii="Times New Roman" w:eastAsia="Times New Roman" w:hAnsi="Times New Roman"/>
          <w:sz w:val="24"/>
          <w:szCs w:val="24"/>
        </w:rPr>
        <w:t>.</w:t>
      </w:r>
    </w:p>
    <w:p w14:paraId="7DDD3EF0" w14:textId="4CD0B6BC" w:rsidR="00672411" w:rsidRDefault="00672411" w:rsidP="007F63DA">
      <w:pPr>
        <w:spacing w:after="0" w:line="240" w:lineRule="auto"/>
        <w:rPr>
          <w:rFonts w:ascii="Times New Roman" w:eastAsia="Times New Roman" w:hAnsi="Times New Roman"/>
          <w:sz w:val="24"/>
          <w:szCs w:val="24"/>
        </w:rPr>
      </w:pPr>
    </w:p>
    <w:p w14:paraId="4E0E108D" w14:textId="5350096A" w:rsidR="00672411"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101.022 defines </w:t>
      </w:r>
      <w:r w:rsidR="00FC43ED">
        <w:rPr>
          <w:rFonts w:ascii="Times New Roman" w:eastAsia="Times New Roman" w:hAnsi="Times New Roman"/>
          <w:sz w:val="24"/>
          <w:szCs w:val="24"/>
        </w:rPr>
        <w:t xml:space="preserve">the different types of RPA. The term </w:t>
      </w:r>
      <w:r w:rsidR="00FC43ED" w:rsidRPr="00FC43ED">
        <w:rPr>
          <w:rFonts w:ascii="Times New Roman" w:eastAsia="Times New Roman" w:hAnsi="Times New Roman"/>
          <w:b/>
          <w:bCs/>
          <w:i/>
          <w:iCs/>
          <w:sz w:val="24"/>
          <w:szCs w:val="24"/>
        </w:rPr>
        <w:t>micro RPA</w:t>
      </w:r>
      <w:r w:rsidR="00FC43ED">
        <w:rPr>
          <w:rFonts w:ascii="Times New Roman" w:eastAsia="Times New Roman" w:hAnsi="Times New Roman"/>
          <w:sz w:val="24"/>
          <w:szCs w:val="24"/>
        </w:rPr>
        <w:t xml:space="preserve"> is defined to mean an RPA with a gross weight of not more than 250 g.</w:t>
      </w:r>
    </w:p>
    <w:p w14:paraId="6729EFAC" w14:textId="77777777" w:rsidR="00E33C37" w:rsidRDefault="00E33C37" w:rsidP="007F63DA">
      <w:pPr>
        <w:spacing w:after="0" w:line="240" w:lineRule="auto"/>
        <w:rPr>
          <w:rFonts w:ascii="Times New Roman" w:eastAsia="Times New Roman" w:hAnsi="Times New Roman"/>
          <w:sz w:val="24"/>
          <w:szCs w:val="24"/>
        </w:rPr>
      </w:pPr>
    </w:p>
    <w:p w14:paraId="36DF6B4B" w14:textId="6AD7782B" w:rsidR="007F63DA" w:rsidRDefault="004254C1" w:rsidP="00561D08">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These provisions replace the previous definitions of these terms in the CASR Dictionary, which were as follows:</w:t>
      </w:r>
    </w:p>
    <w:p w14:paraId="3423DE09" w14:textId="7388AD81" w:rsidR="007F63D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micro RPA</w:t>
      </w:r>
      <w:r>
        <w:rPr>
          <w:rFonts w:ascii="Times New Roman" w:eastAsia="Times New Roman" w:hAnsi="Times New Roman"/>
          <w:sz w:val="24"/>
          <w:szCs w:val="24"/>
        </w:rPr>
        <w:t xml:space="preserve">: defined as </w:t>
      </w:r>
      <w:r w:rsidRPr="009772EA">
        <w:rPr>
          <w:rFonts w:ascii="Times New Roman" w:eastAsia="Times New Roman" w:hAnsi="Times New Roman"/>
          <w:sz w:val="24"/>
          <w:szCs w:val="24"/>
        </w:rPr>
        <w:t>an RPA with a gross weight of 100 g or less</w:t>
      </w:r>
    </w:p>
    <w:p w14:paraId="14DE3B3F" w14:textId="77777777" w:rsidR="007F63DA" w:rsidRPr="009772E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RPA</w:t>
      </w:r>
      <w:r>
        <w:rPr>
          <w:rFonts w:ascii="Times New Roman" w:eastAsia="Times New Roman" w:hAnsi="Times New Roman"/>
          <w:sz w:val="24"/>
          <w:szCs w:val="24"/>
        </w:rPr>
        <w:t>: defined as</w:t>
      </w:r>
      <w:r w:rsidRPr="00AA29F1">
        <w:rPr>
          <w:rFonts w:ascii="Times New Roman" w:eastAsia="Times New Roman" w:hAnsi="Times New Roman"/>
          <w:sz w:val="24"/>
          <w:szCs w:val="24"/>
        </w:rPr>
        <w:t xml:space="preserve"> a remotely piloted aircraft, other than a balloon or a kite</w:t>
      </w:r>
      <w:r>
        <w:rPr>
          <w:rFonts w:ascii="Times New Roman" w:eastAsia="Times New Roman" w:hAnsi="Times New Roman"/>
          <w:sz w:val="24"/>
          <w:szCs w:val="24"/>
        </w:rPr>
        <w:t>.</w:t>
      </w:r>
    </w:p>
    <w:p w14:paraId="10A128D0" w14:textId="77777777" w:rsidR="007F63DA" w:rsidRDefault="007F63DA" w:rsidP="007F63DA">
      <w:pPr>
        <w:spacing w:after="0" w:line="240" w:lineRule="auto"/>
        <w:rPr>
          <w:rFonts w:ascii="Times New Roman" w:eastAsia="Times New Roman" w:hAnsi="Times New Roman"/>
          <w:sz w:val="24"/>
          <w:szCs w:val="24"/>
        </w:rPr>
      </w:pPr>
    </w:p>
    <w:p w14:paraId="2B8F8956" w14:textId="288AB0F6" w:rsidR="007F63DA" w:rsidRPr="0054162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sidRPr="0054162A">
        <w:rPr>
          <w:rFonts w:ascii="Times New Roman" w:eastAsia="Times New Roman" w:hAnsi="Times New Roman"/>
          <w:sz w:val="24"/>
          <w:szCs w:val="24"/>
        </w:rPr>
        <w:t xml:space="preserve">egulation 101.235 </w:t>
      </w:r>
      <w:r>
        <w:rPr>
          <w:rFonts w:ascii="Times New Roman" w:eastAsia="Times New Roman" w:hAnsi="Times New Roman"/>
          <w:sz w:val="24"/>
          <w:szCs w:val="24"/>
        </w:rPr>
        <w:t xml:space="preserve">of Subpart 101.F of CASR </w:t>
      </w:r>
      <w:r w:rsidR="007F63DA" w:rsidRPr="0054162A">
        <w:rPr>
          <w:rFonts w:ascii="Times New Roman" w:eastAsia="Times New Roman" w:hAnsi="Times New Roman"/>
          <w:sz w:val="24"/>
          <w:szCs w:val="24"/>
        </w:rPr>
        <w:t>relevantly provides that the Subpart appl</w:t>
      </w:r>
      <w:r w:rsidR="007D5404" w:rsidRPr="0054162A">
        <w:rPr>
          <w:rFonts w:ascii="Times New Roman" w:eastAsia="Times New Roman" w:hAnsi="Times New Roman"/>
          <w:sz w:val="24"/>
          <w:szCs w:val="24"/>
        </w:rPr>
        <w:t xml:space="preserve">ies to the operation </w:t>
      </w:r>
      <w:r w:rsidR="007F63DA" w:rsidRPr="0054162A">
        <w:rPr>
          <w:rFonts w:ascii="Times New Roman" w:eastAsia="Times New Roman" w:hAnsi="Times New Roman"/>
          <w:sz w:val="24"/>
          <w:szCs w:val="24"/>
        </w:rPr>
        <w:t>of very small RPA, small RPA</w:t>
      </w:r>
      <w:r w:rsidR="007D5404" w:rsidRPr="0054162A">
        <w:rPr>
          <w:rFonts w:ascii="Times New Roman" w:eastAsia="Times New Roman" w:hAnsi="Times New Roman"/>
          <w:sz w:val="24"/>
          <w:szCs w:val="24"/>
        </w:rPr>
        <w:t xml:space="preserve">, </w:t>
      </w:r>
      <w:r w:rsidR="007F63DA" w:rsidRPr="0054162A">
        <w:rPr>
          <w:rFonts w:ascii="Times New Roman" w:eastAsia="Times New Roman" w:hAnsi="Times New Roman"/>
          <w:sz w:val="24"/>
          <w:szCs w:val="24"/>
        </w:rPr>
        <w:t>medium RPA</w:t>
      </w:r>
      <w:r w:rsidR="007D5404" w:rsidRPr="0054162A">
        <w:rPr>
          <w:rFonts w:ascii="Times New Roman" w:eastAsia="Times New Roman" w:hAnsi="Times New Roman"/>
          <w:sz w:val="24"/>
          <w:szCs w:val="24"/>
        </w:rPr>
        <w:t xml:space="preserve"> or large RPA. A note states that it does not apply to micro RPA or model aircraft and refers to the definition of </w:t>
      </w:r>
      <w:r w:rsidR="007D5404" w:rsidRPr="0054162A">
        <w:rPr>
          <w:rFonts w:ascii="Times New Roman" w:eastAsia="Times New Roman" w:hAnsi="Times New Roman"/>
          <w:b/>
          <w:bCs/>
          <w:i/>
          <w:iCs/>
          <w:sz w:val="24"/>
          <w:szCs w:val="24"/>
        </w:rPr>
        <w:t>micro RPA</w:t>
      </w:r>
      <w:r w:rsidR="007D5404" w:rsidRPr="0054162A">
        <w:rPr>
          <w:rFonts w:ascii="Times New Roman" w:eastAsia="Times New Roman" w:hAnsi="Times New Roman"/>
          <w:sz w:val="24"/>
          <w:szCs w:val="24"/>
        </w:rPr>
        <w:t xml:space="preserve"> in regulation 101.022.</w:t>
      </w:r>
    </w:p>
    <w:p w14:paraId="34E4EFF1" w14:textId="77777777" w:rsidR="0054162A" w:rsidRDefault="0054162A" w:rsidP="0054162A">
      <w:pPr>
        <w:spacing w:after="0" w:line="240" w:lineRule="auto"/>
        <w:rPr>
          <w:rFonts w:ascii="Times New Roman" w:eastAsia="Times New Roman" w:hAnsi="Times New Roman"/>
          <w:sz w:val="24"/>
          <w:szCs w:val="24"/>
        </w:rPr>
      </w:pPr>
    </w:p>
    <w:p w14:paraId="157E592E" w14:textId="0F540B8C" w:rsidR="007F63D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sidRPr="0054162A">
        <w:rPr>
          <w:rFonts w:ascii="Times New Roman" w:eastAsia="Times New Roman" w:hAnsi="Times New Roman"/>
          <w:sz w:val="24"/>
          <w:szCs w:val="24"/>
        </w:rPr>
        <w:t>egulation</w:t>
      </w:r>
      <w:r w:rsidR="007F20FD" w:rsidRPr="0054162A">
        <w:rPr>
          <w:rFonts w:ascii="Times New Roman" w:eastAsia="Times New Roman" w:hAnsi="Times New Roman"/>
          <w:sz w:val="24"/>
          <w:szCs w:val="24"/>
        </w:rPr>
        <w:t xml:space="preserve"> </w:t>
      </w:r>
      <w:r w:rsidR="007F63DA" w:rsidRPr="0054162A">
        <w:rPr>
          <w:rFonts w:ascii="Times New Roman" w:eastAsia="Times New Roman" w:hAnsi="Times New Roman"/>
          <w:sz w:val="24"/>
          <w:szCs w:val="24"/>
        </w:rPr>
        <w:t xml:space="preserve">101.245 </w:t>
      </w:r>
      <w:r>
        <w:rPr>
          <w:rFonts w:ascii="Times New Roman" w:eastAsia="Times New Roman" w:hAnsi="Times New Roman"/>
          <w:sz w:val="24"/>
          <w:szCs w:val="24"/>
        </w:rPr>
        <w:t xml:space="preserve">is in Subpart 101.F of CASR and </w:t>
      </w:r>
      <w:r w:rsidR="007F63DA" w:rsidRPr="0054162A">
        <w:rPr>
          <w:rFonts w:ascii="Times New Roman" w:eastAsia="Times New Roman" w:hAnsi="Times New Roman"/>
          <w:sz w:val="24"/>
          <w:szCs w:val="24"/>
        </w:rPr>
        <w:t xml:space="preserve">prohibits the operation of RPA </w:t>
      </w:r>
      <w:r w:rsidR="00AD2647" w:rsidRPr="0054162A">
        <w:rPr>
          <w:rFonts w:ascii="Times New Roman" w:eastAsia="Times New Roman" w:hAnsi="Times New Roman"/>
          <w:sz w:val="24"/>
          <w:szCs w:val="24"/>
        </w:rPr>
        <w:t xml:space="preserve">by a person </w:t>
      </w:r>
      <w:r w:rsidR="007F63DA" w:rsidRPr="0054162A">
        <w:rPr>
          <w:rFonts w:ascii="Times New Roman" w:eastAsia="Times New Roman" w:hAnsi="Times New Roman"/>
          <w:sz w:val="24"/>
          <w:szCs w:val="24"/>
        </w:rPr>
        <w:t xml:space="preserve">within 30 metres of a </w:t>
      </w:r>
      <w:r w:rsidR="00AD2647" w:rsidRPr="0054162A">
        <w:rPr>
          <w:rFonts w:ascii="Times New Roman" w:eastAsia="Times New Roman" w:hAnsi="Times New Roman"/>
          <w:sz w:val="24"/>
          <w:szCs w:val="24"/>
        </w:rPr>
        <w:t xml:space="preserve">second </w:t>
      </w:r>
      <w:r w:rsidR="007F63DA" w:rsidRPr="0054162A">
        <w:rPr>
          <w:rFonts w:ascii="Times New Roman" w:eastAsia="Times New Roman" w:hAnsi="Times New Roman"/>
          <w:sz w:val="24"/>
          <w:szCs w:val="24"/>
        </w:rPr>
        <w:t>person who is not directly associated with the operation of the RPA</w:t>
      </w:r>
      <w:r>
        <w:rPr>
          <w:rFonts w:ascii="Times New Roman" w:eastAsia="Times New Roman" w:hAnsi="Times New Roman"/>
          <w:sz w:val="24"/>
          <w:szCs w:val="24"/>
        </w:rPr>
        <w:t>. T</w:t>
      </w:r>
      <w:r w:rsidR="007F63DA" w:rsidRPr="0054162A">
        <w:rPr>
          <w:rFonts w:ascii="Times New Roman" w:eastAsia="Times New Roman" w:hAnsi="Times New Roman"/>
          <w:sz w:val="24"/>
          <w:szCs w:val="24"/>
        </w:rPr>
        <w:t xml:space="preserve">he prohibition does not apply </w:t>
      </w:r>
      <w:r w:rsidR="00AD2647" w:rsidRPr="0054162A">
        <w:rPr>
          <w:rFonts w:ascii="Times New Roman" w:eastAsia="Times New Roman" w:hAnsi="Times New Roman"/>
          <w:sz w:val="24"/>
          <w:szCs w:val="24"/>
        </w:rPr>
        <w:t>if the person hol</w:t>
      </w:r>
      <w:r w:rsidR="00672411">
        <w:rPr>
          <w:rFonts w:ascii="Times New Roman" w:eastAsia="Times New Roman" w:hAnsi="Times New Roman"/>
          <w:sz w:val="24"/>
          <w:szCs w:val="24"/>
        </w:rPr>
        <w:t>d</w:t>
      </w:r>
      <w:r w:rsidR="00AD2647" w:rsidRPr="0054162A">
        <w:rPr>
          <w:rFonts w:ascii="Times New Roman" w:eastAsia="Times New Roman" w:hAnsi="Times New Roman"/>
          <w:sz w:val="24"/>
          <w:szCs w:val="24"/>
        </w:rPr>
        <w:t xml:space="preserve">s an approval under regulation 101.029 for the purposes of the regulation, </w:t>
      </w:r>
      <w:r w:rsidR="007F63DA" w:rsidRPr="0054162A">
        <w:rPr>
          <w:rFonts w:ascii="Times New Roman" w:eastAsia="Times New Roman" w:hAnsi="Times New Roman"/>
          <w:sz w:val="24"/>
          <w:szCs w:val="24"/>
        </w:rPr>
        <w:t>to certain RPA airships, or if the person is standing behind the RPA while it is taking off, or in relation to the operation of certain RPA to within 15 metres of the person with the person’s consent</w:t>
      </w:r>
      <w:r w:rsidR="00672411">
        <w:rPr>
          <w:rFonts w:ascii="Times New Roman" w:eastAsia="Times New Roman" w:hAnsi="Times New Roman"/>
          <w:sz w:val="24"/>
          <w:szCs w:val="24"/>
        </w:rPr>
        <w:t>.</w:t>
      </w:r>
    </w:p>
    <w:p w14:paraId="0A89EEEF" w14:textId="77777777" w:rsidR="00976536" w:rsidRDefault="00976536" w:rsidP="0054162A">
      <w:pPr>
        <w:spacing w:after="0" w:line="240" w:lineRule="auto"/>
        <w:rPr>
          <w:rFonts w:ascii="Times New Roman" w:eastAsia="Times New Roman" w:hAnsi="Times New Roman"/>
          <w:sz w:val="24"/>
          <w:szCs w:val="24"/>
        </w:rPr>
      </w:pPr>
    </w:p>
    <w:p w14:paraId="264BAE9C" w14:textId="20EBBB96" w:rsidR="00976536" w:rsidRPr="0054162A" w:rsidRDefault="00976536"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 similar provision relating to keeping model aircraft at least 30 m</w:t>
      </w:r>
      <w:r w:rsidR="00552AEA">
        <w:rPr>
          <w:rFonts w:ascii="Times New Roman" w:eastAsia="Times New Roman" w:hAnsi="Times New Roman"/>
          <w:sz w:val="24"/>
          <w:szCs w:val="24"/>
        </w:rPr>
        <w:t>etres</w:t>
      </w:r>
      <w:r>
        <w:rPr>
          <w:rFonts w:ascii="Times New Roman" w:eastAsia="Times New Roman" w:hAnsi="Times New Roman"/>
          <w:sz w:val="24"/>
          <w:szCs w:val="24"/>
        </w:rPr>
        <w:t xml:space="preserve"> away from people is in regulation 101.395 of CASR.</w:t>
      </w:r>
    </w:p>
    <w:p w14:paraId="0F2A5C02" w14:textId="77777777" w:rsidR="007F63DA" w:rsidRDefault="007F63DA" w:rsidP="007F63DA">
      <w:pPr>
        <w:spacing w:after="0" w:line="240" w:lineRule="auto"/>
        <w:rPr>
          <w:rFonts w:ascii="Times New Roman" w:eastAsia="Times New Roman" w:hAnsi="Times New Roman"/>
          <w:sz w:val="24"/>
          <w:szCs w:val="24"/>
        </w:rPr>
      </w:pPr>
    </w:p>
    <w:p w14:paraId="671882FA" w14:textId="77777777"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w:t>
      </w:r>
      <w:r w:rsidRPr="00542DF0">
        <w:rPr>
          <w:rFonts w:ascii="Times New Roman" w:eastAsia="Times New Roman" w:hAnsi="Times New Roman"/>
          <w:sz w:val="24"/>
          <w:szCs w:val="24"/>
        </w:rPr>
        <w:t>CASR</w:t>
      </w:r>
      <w:r>
        <w:rPr>
          <w:rFonts w:ascii="Times New Roman" w:eastAsia="Times New Roman" w:hAnsi="Times New Roman"/>
          <w:sz w:val="24"/>
          <w:szCs w:val="24"/>
        </w:rPr>
        <w:t xml:space="preserve"> provides for CASA to issue directions in relation to matters affecting the safety of air navigation. Under paragraph 11.245 (1) (a) of CASR, 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3265B140" w14:textId="77777777" w:rsidR="007F63DA" w:rsidRDefault="007F63DA" w:rsidP="007F63DA">
      <w:pPr>
        <w:spacing w:after="0" w:line="240" w:lineRule="auto"/>
        <w:rPr>
          <w:rFonts w:ascii="Times New Roman" w:eastAsia="Times New Roman" w:hAnsi="Times New Roman"/>
          <w:sz w:val="24"/>
          <w:szCs w:val="24"/>
        </w:rPr>
      </w:pPr>
    </w:p>
    <w:p w14:paraId="7E4D5153" w14:textId="30A678B9" w:rsidR="007F63DA" w:rsidRDefault="007F63DA" w:rsidP="007F63DA">
      <w:pPr>
        <w:spacing w:after="0" w:line="240" w:lineRule="auto"/>
        <w:rPr>
          <w:rFonts w:ascii="Times New Roman" w:eastAsia="Times New Roman" w:hAnsi="Times New Roman"/>
          <w:sz w:val="24"/>
          <w:szCs w:val="24"/>
        </w:rPr>
      </w:pPr>
      <w:r w:rsidRPr="001C44C4">
        <w:rPr>
          <w:rFonts w:ascii="Times New Roman" w:eastAsia="Times New Roman" w:hAnsi="Times New Roman"/>
          <w:sz w:val="24"/>
          <w:szCs w:val="24"/>
        </w:rPr>
        <w:t>Under paragraph 11.250 (a) of CASR, a direction under regulation 11.245 ceases to be in force on the day specified in the direction. Under regulation 11.255, it is an offence of strict liability to contravene a direction under regulation 11.245.</w:t>
      </w:r>
    </w:p>
    <w:p w14:paraId="5C81B11B" w14:textId="15B64BD9" w:rsidR="006D6009" w:rsidRDefault="006D6009" w:rsidP="006D6009">
      <w:pPr>
        <w:spacing w:after="0" w:line="240" w:lineRule="auto"/>
        <w:rPr>
          <w:rFonts w:ascii="Times New Roman" w:eastAsia="Times New Roman" w:hAnsi="Times New Roman"/>
          <w:sz w:val="24"/>
          <w:szCs w:val="24"/>
        </w:rPr>
      </w:pPr>
    </w:p>
    <w:p w14:paraId="0D8878E2" w14:textId="6C01A829" w:rsidR="007D5404" w:rsidRDefault="007D540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 33</w:t>
      </w:r>
      <w:r w:rsidR="00CB2FDF">
        <w:rPr>
          <w:rFonts w:ascii="Times New Roman" w:eastAsia="Times New Roman" w:hAnsi="Times New Roman"/>
          <w:sz w:val="24"/>
          <w:szCs w:val="24"/>
        </w:rPr>
        <w:t> </w:t>
      </w:r>
      <w:r>
        <w:rPr>
          <w:rFonts w:ascii="Times New Roman" w:eastAsia="Times New Roman" w:hAnsi="Times New Roman"/>
          <w:sz w:val="24"/>
          <w:szCs w:val="24"/>
        </w:rPr>
        <w:t xml:space="preserve">(3) of the </w:t>
      </w:r>
      <w:r>
        <w:rPr>
          <w:rFonts w:ascii="Times New Roman" w:eastAsia="Times New Roman" w:hAnsi="Times New Roman"/>
          <w:i/>
          <w:iCs/>
          <w:sz w:val="24"/>
          <w:szCs w:val="24"/>
        </w:rPr>
        <w:t xml:space="preserve">Acts Interpretation Act 1901 </w:t>
      </w:r>
      <w:r>
        <w:rPr>
          <w:rFonts w:ascii="Times New Roman" w:eastAsia="Times New Roman" w:hAnsi="Times New Roman"/>
          <w:sz w:val="24"/>
          <w:szCs w:val="24"/>
        </w:rPr>
        <w:t xml:space="preserve">(the </w:t>
      </w:r>
      <w:r>
        <w:rPr>
          <w:rFonts w:ascii="Times New Roman" w:eastAsia="Times New Roman" w:hAnsi="Times New Roman"/>
          <w:b/>
          <w:bCs/>
          <w:i/>
          <w:iCs/>
          <w:sz w:val="24"/>
          <w:szCs w:val="24"/>
        </w:rPr>
        <w:t>AIA</w:t>
      </w:r>
      <w:r>
        <w:rPr>
          <w:rFonts w:ascii="Times New Roman" w:eastAsia="Times New Roman" w:hAnsi="Times New Roman"/>
          <w:sz w:val="24"/>
          <w:szCs w:val="24"/>
        </w:rPr>
        <w:t xml:space="preserve">), where an Act confers a power to make, grant or issue </w:t>
      </w:r>
      <w:r w:rsidR="00551AE2">
        <w:rPr>
          <w:rFonts w:ascii="Times New Roman" w:eastAsia="Times New Roman" w:hAnsi="Times New Roman"/>
          <w:sz w:val="24"/>
          <w:szCs w:val="24"/>
        </w:rPr>
        <w:t>any instrument of a legislative or administrative character (including rules, regulations or by-laws), the power shall be construed as including a power exercisable in the like manner and subject to the like conditions (if any) to repeal, rescind, revoke, amend, or vary such instrument.</w:t>
      </w:r>
    </w:p>
    <w:p w14:paraId="3B875EE6" w14:textId="77777777" w:rsidR="007D5404" w:rsidRPr="00341246" w:rsidRDefault="007D5404" w:rsidP="006D6009">
      <w:pPr>
        <w:spacing w:after="0" w:line="240" w:lineRule="auto"/>
        <w:rPr>
          <w:rFonts w:ascii="Times New Roman" w:eastAsia="Times New Roman" w:hAnsi="Times New Roman"/>
          <w:bCs/>
          <w:sz w:val="24"/>
          <w:szCs w:val="24"/>
        </w:rPr>
      </w:pPr>
    </w:p>
    <w:p w14:paraId="76742DED" w14:textId="4BD341DF" w:rsidR="006D6009" w:rsidRDefault="006D6009" w:rsidP="0021353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1EBB5B80" w14:textId="19886732" w:rsidR="00976536" w:rsidRDefault="00450D10" w:rsidP="00976536">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 xml:space="preserve">CASA 55/20 </w:t>
      </w:r>
      <w:r w:rsidR="00762529">
        <w:rPr>
          <w:rFonts w:ascii="Times New Roman" w:eastAsia="Times New Roman" w:hAnsi="Times New Roman"/>
          <w:iCs/>
          <w:sz w:val="24"/>
          <w:szCs w:val="24"/>
        </w:rPr>
        <w:t xml:space="preserve">replaced instrument CASA 96/17, </w:t>
      </w:r>
      <w:r w:rsidR="00762529" w:rsidRPr="00762529">
        <w:rPr>
          <w:rFonts w:ascii="Times New Roman" w:eastAsia="Times New Roman" w:hAnsi="Times New Roman"/>
          <w:i/>
          <w:sz w:val="24"/>
          <w:szCs w:val="24"/>
        </w:rPr>
        <w:t>Direction</w:t>
      </w:r>
      <w:r w:rsidR="00341246">
        <w:rPr>
          <w:rFonts w:ascii="Times New Roman" w:eastAsia="Times New Roman" w:hAnsi="Times New Roman"/>
          <w:i/>
          <w:sz w:val="24"/>
          <w:szCs w:val="24"/>
        </w:rPr>
        <w:t> </w:t>
      </w:r>
      <w:r w:rsidR="00762529">
        <w:rPr>
          <w:rFonts w:ascii="Times New Roman" w:eastAsia="Times New Roman" w:hAnsi="Times New Roman"/>
          <w:iCs/>
          <w:sz w:val="24"/>
          <w:szCs w:val="24"/>
        </w:rPr>
        <w:t xml:space="preserve">— </w:t>
      </w:r>
      <w:r w:rsidR="00FB67D6">
        <w:rPr>
          <w:rFonts w:ascii="Times New Roman" w:eastAsia="Times New Roman" w:hAnsi="Times New Roman"/>
          <w:i/>
          <w:sz w:val="24"/>
          <w:szCs w:val="24"/>
        </w:rPr>
        <w:t>o</w:t>
      </w:r>
      <w:r w:rsidR="00762529">
        <w:rPr>
          <w:rFonts w:ascii="Times New Roman" w:eastAsia="Times New Roman" w:hAnsi="Times New Roman"/>
          <w:i/>
          <w:sz w:val="24"/>
          <w:szCs w:val="24"/>
        </w:rPr>
        <w:t xml:space="preserve">peration of </w:t>
      </w:r>
      <w:r w:rsidR="00FB67D6">
        <w:rPr>
          <w:rFonts w:ascii="Times New Roman" w:eastAsia="Times New Roman" w:hAnsi="Times New Roman"/>
          <w:i/>
          <w:sz w:val="24"/>
          <w:szCs w:val="24"/>
        </w:rPr>
        <w:t>c</w:t>
      </w:r>
      <w:r w:rsidR="00762529">
        <w:rPr>
          <w:rFonts w:ascii="Times New Roman" w:eastAsia="Times New Roman" w:hAnsi="Times New Roman"/>
          <w:i/>
          <w:sz w:val="24"/>
          <w:szCs w:val="24"/>
        </w:rPr>
        <w:t xml:space="preserve">ertain unmanned </w:t>
      </w:r>
      <w:r w:rsidR="00762529" w:rsidRPr="00DC53F4">
        <w:rPr>
          <w:rFonts w:ascii="Times New Roman" w:eastAsia="Times New Roman" w:hAnsi="Times New Roman"/>
          <w:i/>
          <w:sz w:val="24"/>
          <w:szCs w:val="24"/>
        </w:rPr>
        <w:t>aircraft</w:t>
      </w:r>
      <w:r w:rsidR="007327DC">
        <w:rPr>
          <w:rFonts w:ascii="Times New Roman" w:eastAsia="Times New Roman" w:hAnsi="Times New Roman"/>
          <w:iCs/>
          <w:sz w:val="24"/>
          <w:szCs w:val="24"/>
        </w:rPr>
        <w:t xml:space="preserve">. </w:t>
      </w:r>
      <w:r w:rsidR="00762529" w:rsidRPr="007327DC">
        <w:rPr>
          <w:rFonts w:ascii="Times New Roman" w:eastAsia="Times New Roman" w:hAnsi="Times New Roman"/>
          <w:iCs/>
          <w:sz w:val="24"/>
          <w:szCs w:val="24"/>
        </w:rPr>
        <w:t>CASA</w:t>
      </w:r>
      <w:r w:rsidR="00762529">
        <w:rPr>
          <w:rFonts w:ascii="Times New Roman" w:eastAsia="Times New Roman" w:hAnsi="Times New Roman"/>
          <w:iCs/>
          <w:sz w:val="24"/>
          <w:szCs w:val="24"/>
        </w:rPr>
        <w:t xml:space="preserve"> 55/20 </w:t>
      </w:r>
      <w:r w:rsidR="005C6656">
        <w:rPr>
          <w:rFonts w:ascii="Times New Roman" w:eastAsia="Times New Roman" w:hAnsi="Times New Roman"/>
          <w:iCs/>
          <w:sz w:val="24"/>
          <w:szCs w:val="24"/>
        </w:rPr>
        <w:t xml:space="preserve">applies to the </w:t>
      </w:r>
      <w:r w:rsidR="00762529">
        <w:rPr>
          <w:rFonts w:ascii="Times New Roman" w:eastAsia="Times New Roman" w:hAnsi="Times New Roman"/>
          <w:iCs/>
          <w:sz w:val="24"/>
          <w:szCs w:val="24"/>
        </w:rPr>
        <w:t xml:space="preserve">operation of </w:t>
      </w:r>
      <w:r w:rsidRPr="007D5E6A">
        <w:rPr>
          <w:rFonts w:ascii="Times New Roman" w:eastAsia="Times New Roman" w:hAnsi="Times New Roman"/>
          <w:iCs/>
          <w:sz w:val="24"/>
          <w:szCs w:val="24"/>
        </w:rPr>
        <w:t xml:space="preserve">unmanned aircraft </w:t>
      </w:r>
      <w:r w:rsidR="005C6656">
        <w:rPr>
          <w:rFonts w:ascii="Times New Roman" w:eastAsia="Times New Roman" w:hAnsi="Times New Roman"/>
          <w:iCs/>
          <w:sz w:val="24"/>
          <w:szCs w:val="24"/>
        </w:rPr>
        <w:t xml:space="preserve">of all kinds, </w:t>
      </w:r>
      <w:r w:rsidR="00634DA2">
        <w:rPr>
          <w:rFonts w:ascii="Times New Roman" w:eastAsia="Times New Roman" w:hAnsi="Times New Roman"/>
          <w:iCs/>
          <w:sz w:val="24"/>
          <w:szCs w:val="24"/>
        </w:rPr>
        <w:t xml:space="preserve">except operation </w:t>
      </w:r>
      <w:r w:rsidR="001318C9">
        <w:rPr>
          <w:rFonts w:ascii="Times New Roman" w:eastAsia="Times New Roman" w:hAnsi="Times New Roman"/>
          <w:iCs/>
          <w:sz w:val="24"/>
          <w:szCs w:val="24"/>
        </w:rPr>
        <w:t xml:space="preserve">of </w:t>
      </w:r>
      <w:r w:rsidR="00612895">
        <w:rPr>
          <w:rFonts w:ascii="Times New Roman" w:eastAsia="Times New Roman" w:hAnsi="Times New Roman"/>
          <w:iCs/>
          <w:sz w:val="24"/>
          <w:szCs w:val="24"/>
        </w:rPr>
        <w:t xml:space="preserve">the </w:t>
      </w:r>
      <w:r w:rsidR="001318C9">
        <w:rPr>
          <w:rFonts w:ascii="Times New Roman" w:eastAsia="Times New Roman" w:hAnsi="Times New Roman"/>
          <w:iCs/>
          <w:sz w:val="24"/>
          <w:szCs w:val="24"/>
        </w:rPr>
        <w:t xml:space="preserve">aircraft </w:t>
      </w:r>
      <w:r w:rsidR="00634DA2">
        <w:rPr>
          <w:rFonts w:ascii="Times New Roman" w:eastAsia="Times New Roman" w:hAnsi="Times New Roman"/>
          <w:iCs/>
          <w:sz w:val="24"/>
          <w:szCs w:val="24"/>
        </w:rPr>
        <w:t xml:space="preserve">mentioned in subregulation </w:t>
      </w:r>
      <w:r w:rsidRPr="007D5E6A">
        <w:rPr>
          <w:rFonts w:ascii="Times New Roman" w:eastAsia="Times New Roman" w:hAnsi="Times New Roman"/>
          <w:iCs/>
          <w:sz w:val="24"/>
          <w:szCs w:val="24"/>
        </w:rPr>
        <w:t>101.005</w:t>
      </w:r>
      <w:r>
        <w:rPr>
          <w:rFonts w:ascii="Times New Roman" w:eastAsia="Times New Roman" w:hAnsi="Times New Roman"/>
          <w:iCs/>
          <w:sz w:val="24"/>
          <w:szCs w:val="24"/>
        </w:rPr>
        <w:t> </w:t>
      </w:r>
      <w:r w:rsidRPr="007D5E6A">
        <w:rPr>
          <w:rFonts w:ascii="Times New Roman" w:eastAsia="Times New Roman" w:hAnsi="Times New Roman"/>
          <w:iCs/>
          <w:sz w:val="24"/>
          <w:szCs w:val="24"/>
        </w:rPr>
        <w:t>(</w:t>
      </w:r>
      <w:r>
        <w:rPr>
          <w:rFonts w:ascii="Times New Roman" w:eastAsia="Times New Roman" w:hAnsi="Times New Roman"/>
          <w:iCs/>
          <w:sz w:val="24"/>
          <w:szCs w:val="24"/>
        </w:rPr>
        <w:t>3</w:t>
      </w:r>
      <w:r w:rsidRPr="007D5E6A">
        <w:rPr>
          <w:rFonts w:ascii="Times New Roman" w:eastAsia="Times New Roman" w:hAnsi="Times New Roman"/>
          <w:iCs/>
          <w:sz w:val="24"/>
          <w:szCs w:val="24"/>
        </w:rPr>
        <w:t>) of CASR</w:t>
      </w:r>
      <w:r w:rsidR="00B73110">
        <w:rPr>
          <w:rFonts w:ascii="Times New Roman" w:eastAsia="Times New Roman" w:hAnsi="Times New Roman"/>
          <w:iCs/>
          <w:sz w:val="24"/>
          <w:szCs w:val="24"/>
        </w:rPr>
        <w:t xml:space="preserve">. </w:t>
      </w:r>
      <w:r w:rsidR="00634DA2">
        <w:rPr>
          <w:rFonts w:ascii="Times New Roman" w:eastAsia="Times New Roman" w:hAnsi="Times New Roman"/>
          <w:iCs/>
          <w:sz w:val="24"/>
          <w:szCs w:val="24"/>
        </w:rPr>
        <w:t xml:space="preserve">The directions issued by </w:t>
      </w:r>
      <w:r w:rsidR="00B73110">
        <w:rPr>
          <w:rFonts w:ascii="Times New Roman" w:eastAsia="Times New Roman" w:hAnsi="Times New Roman"/>
          <w:iCs/>
          <w:sz w:val="24"/>
          <w:szCs w:val="24"/>
        </w:rPr>
        <w:t xml:space="preserve">CASA 55/20 </w:t>
      </w:r>
      <w:r w:rsidR="005C6656" w:rsidRPr="007D5E6A">
        <w:rPr>
          <w:rFonts w:ascii="Times New Roman" w:eastAsia="Times New Roman" w:hAnsi="Times New Roman"/>
          <w:iCs/>
          <w:sz w:val="24"/>
          <w:szCs w:val="24"/>
        </w:rPr>
        <w:t>relate variously to operations near aerodromes, operations higher than</w:t>
      </w:r>
      <w:r w:rsidR="005C6656">
        <w:rPr>
          <w:rFonts w:ascii="Times New Roman" w:eastAsia="Times New Roman" w:hAnsi="Times New Roman"/>
          <w:iCs/>
          <w:sz w:val="24"/>
          <w:szCs w:val="24"/>
        </w:rPr>
        <w:t xml:space="preserve"> </w:t>
      </w:r>
      <w:r w:rsidR="005C6656" w:rsidRPr="007D5E6A">
        <w:rPr>
          <w:rFonts w:ascii="Times New Roman" w:eastAsia="Times New Roman" w:hAnsi="Times New Roman"/>
          <w:iCs/>
          <w:sz w:val="24"/>
          <w:szCs w:val="24"/>
        </w:rPr>
        <w:t>400 ft AGL, operations over areas in which emergency operations are being conducted, operations of RPA</w:t>
      </w:r>
      <w:r w:rsidR="005C6656">
        <w:rPr>
          <w:rFonts w:ascii="Times New Roman" w:eastAsia="Times New Roman" w:hAnsi="Times New Roman"/>
          <w:iCs/>
          <w:sz w:val="24"/>
          <w:szCs w:val="24"/>
        </w:rPr>
        <w:t xml:space="preserve"> and model aircraft</w:t>
      </w:r>
      <w:r w:rsidR="005C6656" w:rsidRPr="007D5E6A">
        <w:rPr>
          <w:rFonts w:ascii="Times New Roman" w:eastAsia="Times New Roman" w:hAnsi="Times New Roman"/>
          <w:iCs/>
          <w:sz w:val="24"/>
          <w:szCs w:val="24"/>
        </w:rPr>
        <w:t xml:space="preserve"> near people, and operating multiple model aircraft and RPA.</w:t>
      </w:r>
      <w:r w:rsidR="00976536">
        <w:rPr>
          <w:rFonts w:ascii="Times New Roman" w:eastAsia="Times New Roman" w:hAnsi="Times New Roman"/>
          <w:sz w:val="24"/>
          <w:szCs w:val="24"/>
        </w:rPr>
        <w:t xml:space="preserve"> For a further explanation of CASR provisions regulating unmanned aircraft generally, see the Explanatory Statement for CASA 55/20 on the Federal Register of Legislation.</w:t>
      </w:r>
    </w:p>
    <w:p w14:paraId="09DD73D7" w14:textId="77777777" w:rsidR="00450D10" w:rsidRDefault="00450D10" w:rsidP="00AE6D9E">
      <w:pPr>
        <w:spacing w:after="0" w:line="240" w:lineRule="auto"/>
        <w:rPr>
          <w:rFonts w:ascii="Times New Roman" w:eastAsia="Times New Roman" w:hAnsi="Times New Roman"/>
          <w:sz w:val="24"/>
          <w:szCs w:val="24"/>
        </w:rPr>
      </w:pPr>
    </w:p>
    <w:p w14:paraId="327940C7" w14:textId="4C02C843" w:rsidR="00B73110" w:rsidRDefault="00450D10" w:rsidP="00AE6D9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Relevantly for th</w:t>
      </w:r>
      <w:r w:rsidR="007327DC">
        <w:rPr>
          <w:rFonts w:ascii="Times New Roman" w:eastAsia="Times New Roman" w:hAnsi="Times New Roman"/>
          <w:sz w:val="24"/>
          <w:szCs w:val="24"/>
        </w:rPr>
        <w:t>e</w:t>
      </w:r>
      <w:r>
        <w:rPr>
          <w:rFonts w:ascii="Times New Roman" w:eastAsia="Times New Roman" w:hAnsi="Times New Roman"/>
          <w:sz w:val="24"/>
          <w:szCs w:val="24"/>
        </w:rPr>
        <w:t xml:space="preserve"> instrument, s</w:t>
      </w:r>
      <w:r w:rsidR="00AD2647">
        <w:rPr>
          <w:rFonts w:ascii="Times New Roman" w:eastAsia="Times New Roman" w:hAnsi="Times New Roman"/>
          <w:sz w:val="24"/>
          <w:szCs w:val="24"/>
        </w:rPr>
        <w:t xml:space="preserve">ection 9 of CASA 55/20 sets out a direction </w:t>
      </w:r>
      <w:r w:rsidR="00B73110">
        <w:rPr>
          <w:rFonts w:ascii="Times New Roman" w:eastAsia="Times New Roman" w:hAnsi="Times New Roman"/>
          <w:sz w:val="24"/>
          <w:szCs w:val="24"/>
        </w:rPr>
        <w:t>stating that a person controlling an RPA or a model aircraft must ensure that the aircraft is not operated less than 30 m</w:t>
      </w:r>
      <w:r w:rsidR="00FB67D6">
        <w:rPr>
          <w:rFonts w:ascii="Times New Roman" w:eastAsia="Times New Roman" w:hAnsi="Times New Roman"/>
          <w:sz w:val="24"/>
          <w:szCs w:val="24"/>
        </w:rPr>
        <w:t>etres</w:t>
      </w:r>
      <w:r w:rsidR="00B73110">
        <w:rPr>
          <w:rFonts w:ascii="Times New Roman" w:eastAsia="Times New Roman" w:hAnsi="Times New Roman"/>
          <w:sz w:val="24"/>
          <w:szCs w:val="24"/>
        </w:rPr>
        <w:t xml:space="preserve"> from a person unless the person has duties essential to the control or navigation of the aircraft. Paragraph 9</w:t>
      </w:r>
      <w:r w:rsidR="00CB2FDF">
        <w:rPr>
          <w:rFonts w:ascii="Times New Roman" w:eastAsia="Times New Roman" w:hAnsi="Times New Roman"/>
          <w:sz w:val="24"/>
          <w:szCs w:val="24"/>
        </w:rPr>
        <w:t> </w:t>
      </w:r>
      <w:r w:rsidR="00B73110">
        <w:rPr>
          <w:rFonts w:ascii="Times New Roman" w:eastAsia="Times New Roman" w:hAnsi="Times New Roman"/>
          <w:sz w:val="24"/>
          <w:szCs w:val="24"/>
        </w:rPr>
        <w:t>(3)</w:t>
      </w:r>
      <w:r w:rsidR="00CB2FDF">
        <w:rPr>
          <w:rFonts w:ascii="Times New Roman" w:eastAsia="Times New Roman" w:hAnsi="Times New Roman"/>
          <w:sz w:val="24"/>
          <w:szCs w:val="24"/>
        </w:rPr>
        <w:t> </w:t>
      </w:r>
      <w:r w:rsidR="00B73110">
        <w:rPr>
          <w:rFonts w:ascii="Times New Roman" w:eastAsia="Times New Roman" w:hAnsi="Times New Roman"/>
          <w:sz w:val="24"/>
          <w:szCs w:val="24"/>
        </w:rPr>
        <w:t>(a) of CASA 55/20 states that the direction does not apply to the operation of an RPA or a model aircraft in accordance with an authorisation (however called) or exemption granted under CASR that permits operation of the RPA or model aircraft less than 30 m</w:t>
      </w:r>
      <w:r w:rsidR="00FB67D6">
        <w:rPr>
          <w:rFonts w:ascii="Times New Roman" w:eastAsia="Times New Roman" w:hAnsi="Times New Roman"/>
          <w:sz w:val="24"/>
          <w:szCs w:val="24"/>
        </w:rPr>
        <w:t>etres</w:t>
      </w:r>
      <w:r w:rsidR="00B73110">
        <w:rPr>
          <w:rFonts w:ascii="Times New Roman" w:eastAsia="Times New Roman" w:hAnsi="Times New Roman"/>
          <w:sz w:val="24"/>
          <w:szCs w:val="24"/>
        </w:rPr>
        <w:t xml:space="preserve"> from another person.</w:t>
      </w:r>
    </w:p>
    <w:p w14:paraId="32CD3A33" w14:textId="77777777" w:rsidR="00B73110" w:rsidRDefault="00B73110" w:rsidP="00AE6D9E">
      <w:pPr>
        <w:spacing w:after="0" w:line="240" w:lineRule="auto"/>
        <w:rPr>
          <w:rFonts w:ascii="Times New Roman" w:eastAsia="Times New Roman" w:hAnsi="Times New Roman"/>
          <w:sz w:val="24"/>
          <w:szCs w:val="24"/>
        </w:rPr>
      </w:pPr>
    </w:p>
    <w:p w14:paraId="62A13800" w14:textId="23225D0B" w:rsidR="00AD2647" w:rsidRDefault="00AD2647" w:rsidP="00AE6D9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However, such exemptions </w:t>
      </w:r>
      <w:r w:rsidR="00A76C9C">
        <w:rPr>
          <w:rFonts w:ascii="Times New Roman" w:eastAsia="Times New Roman" w:hAnsi="Times New Roman"/>
          <w:sz w:val="24"/>
          <w:szCs w:val="24"/>
        </w:rPr>
        <w:t xml:space="preserve">or authorisations </w:t>
      </w:r>
      <w:r>
        <w:rPr>
          <w:rFonts w:ascii="Times New Roman" w:eastAsia="Times New Roman" w:hAnsi="Times New Roman"/>
          <w:sz w:val="24"/>
          <w:szCs w:val="24"/>
        </w:rPr>
        <w:t>cannot be granted under CASR in relation to micro RPA because</w:t>
      </w:r>
      <w:r w:rsidR="005C6656">
        <w:rPr>
          <w:rFonts w:ascii="Times New Roman" w:eastAsia="Times New Roman" w:hAnsi="Times New Roman"/>
          <w:sz w:val="24"/>
          <w:szCs w:val="24"/>
        </w:rPr>
        <w:t>,</w:t>
      </w:r>
      <w:r>
        <w:rPr>
          <w:rFonts w:ascii="Times New Roman" w:eastAsia="Times New Roman" w:hAnsi="Times New Roman"/>
          <w:sz w:val="24"/>
          <w:szCs w:val="24"/>
        </w:rPr>
        <w:t xml:space="preserve"> </w:t>
      </w:r>
      <w:r w:rsidR="00B73110">
        <w:rPr>
          <w:rFonts w:ascii="Times New Roman" w:eastAsia="Times New Roman" w:hAnsi="Times New Roman"/>
          <w:sz w:val="24"/>
          <w:szCs w:val="24"/>
        </w:rPr>
        <w:t xml:space="preserve">due to the operation of </w:t>
      </w:r>
      <w:r w:rsidR="005C6656">
        <w:rPr>
          <w:rFonts w:ascii="Times New Roman" w:eastAsia="Times New Roman" w:hAnsi="Times New Roman"/>
          <w:sz w:val="24"/>
          <w:szCs w:val="24"/>
        </w:rPr>
        <w:t xml:space="preserve">regulation </w:t>
      </w:r>
      <w:r w:rsidR="00B73110">
        <w:rPr>
          <w:rFonts w:ascii="Times New Roman" w:eastAsia="Times New Roman" w:hAnsi="Times New Roman"/>
          <w:sz w:val="24"/>
          <w:szCs w:val="24"/>
        </w:rPr>
        <w:t>101.23</w:t>
      </w:r>
      <w:r w:rsidR="00634DA2">
        <w:rPr>
          <w:rFonts w:ascii="Times New Roman" w:eastAsia="Times New Roman" w:hAnsi="Times New Roman"/>
          <w:sz w:val="24"/>
          <w:szCs w:val="24"/>
        </w:rPr>
        <w:t xml:space="preserve">5 of CASR, </w:t>
      </w:r>
      <w:r>
        <w:rPr>
          <w:rFonts w:ascii="Times New Roman" w:eastAsia="Times New Roman" w:hAnsi="Times New Roman"/>
          <w:sz w:val="24"/>
          <w:szCs w:val="24"/>
        </w:rPr>
        <w:t>regulation</w:t>
      </w:r>
      <w:r w:rsidR="005C6656">
        <w:rPr>
          <w:rFonts w:ascii="Times New Roman" w:eastAsia="Times New Roman" w:hAnsi="Times New Roman"/>
          <w:sz w:val="24"/>
          <w:szCs w:val="24"/>
        </w:rPr>
        <w:t> </w:t>
      </w:r>
      <w:r w:rsidR="00B73110">
        <w:rPr>
          <w:rFonts w:ascii="Times New Roman" w:eastAsia="Times New Roman" w:hAnsi="Times New Roman"/>
          <w:sz w:val="24"/>
          <w:szCs w:val="24"/>
        </w:rPr>
        <w:t>101.</w:t>
      </w:r>
      <w:r w:rsidR="00FB67D6">
        <w:rPr>
          <w:rFonts w:ascii="Times New Roman" w:eastAsia="Times New Roman" w:hAnsi="Times New Roman"/>
          <w:sz w:val="24"/>
          <w:szCs w:val="24"/>
        </w:rPr>
        <w:t>2</w:t>
      </w:r>
      <w:r w:rsidR="00B73110">
        <w:rPr>
          <w:rFonts w:ascii="Times New Roman" w:eastAsia="Times New Roman" w:hAnsi="Times New Roman"/>
          <w:sz w:val="24"/>
          <w:szCs w:val="24"/>
        </w:rPr>
        <w:t xml:space="preserve">45 </w:t>
      </w:r>
      <w:r w:rsidR="00BA422A">
        <w:rPr>
          <w:rFonts w:ascii="Times New Roman" w:eastAsia="Times New Roman" w:hAnsi="Times New Roman"/>
          <w:sz w:val="24"/>
          <w:szCs w:val="24"/>
        </w:rPr>
        <w:t>(described above)</w:t>
      </w:r>
      <w:r w:rsidR="00634DA2">
        <w:rPr>
          <w:rFonts w:ascii="Times New Roman" w:eastAsia="Times New Roman" w:hAnsi="Times New Roman"/>
          <w:sz w:val="24"/>
          <w:szCs w:val="24"/>
        </w:rPr>
        <w:t xml:space="preserve"> </w:t>
      </w:r>
      <w:r w:rsidR="00B73110">
        <w:rPr>
          <w:rFonts w:ascii="Times New Roman" w:eastAsia="Times New Roman" w:hAnsi="Times New Roman"/>
          <w:sz w:val="24"/>
          <w:szCs w:val="24"/>
        </w:rPr>
        <w:t>does not apply to micro</w:t>
      </w:r>
      <w:r w:rsidR="005C6656">
        <w:rPr>
          <w:rFonts w:ascii="Times New Roman" w:eastAsia="Times New Roman" w:hAnsi="Times New Roman"/>
          <w:sz w:val="24"/>
          <w:szCs w:val="24"/>
        </w:rPr>
        <w:t xml:space="preserve"> </w:t>
      </w:r>
      <w:r w:rsidR="00B73110">
        <w:rPr>
          <w:rFonts w:ascii="Times New Roman" w:eastAsia="Times New Roman" w:hAnsi="Times New Roman"/>
          <w:sz w:val="24"/>
          <w:szCs w:val="24"/>
        </w:rPr>
        <w:t xml:space="preserve">RPA. </w:t>
      </w:r>
      <w:r w:rsidR="005C6656">
        <w:rPr>
          <w:rFonts w:ascii="Times New Roman" w:eastAsia="Times New Roman" w:hAnsi="Times New Roman"/>
          <w:sz w:val="24"/>
          <w:szCs w:val="24"/>
        </w:rPr>
        <w:t>There is</w:t>
      </w:r>
      <w:r w:rsidR="00172436">
        <w:rPr>
          <w:rFonts w:ascii="Times New Roman" w:eastAsia="Times New Roman" w:hAnsi="Times New Roman"/>
          <w:sz w:val="24"/>
          <w:szCs w:val="24"/>
        </w:rPr>
        <w:t xml:space="preserve">, </w:t>
      </w:r>
      <w:r w:rsidR="005C6656">
        <w:rPr>
          <w:rFonts w:ascii="Times New Roman" w:eastAsia="Times New Roman" w:hAnsi="Times New Roman"/>
          <w:sz w:val="24"/>
          <w:szCs w:val="24"/>
        </w:rPr>
        <w:t>therefore</w:t>
      </w:r>
      <w:r w:rsidR="00172436">
        <w:rPr>
          <w:rFonts w:ascii="Times New Roman" w:eastAsia="Times New Roman" w:hAnsi="Times New Roman"/>
          <w:sz w:val="24"/>
          <w:szCs w:val="24"/>
        </w:rPr>
        <w:t>,</w:t>
      </w:r>
      <w:r w:rsidR="005C6656">
        <w:rPr>
          <w:rFonts w:ascii="Times New Roman" w:eastAsia="Times New Roman" w:hAnsi="Times New Roman"/>
          <w:sz w:val="24"/>
          <w:szCs w:val="24"/>
        </w:rPr>
        <w:t xml:space="preserve"> </w:t>
      </w:r>
      <w:r>
        <w:rPr>
          <w:rFonts w:ascii="Times New Roman" w:eastAsia="Times New Roman" w:hAnsi="Times New Roman"/>
          <w:sz w:val="24"/>
          <w:szCs w:val="24"/>
        </w:rPr>
        <w:t>currently n</w:t>
      </w:r>
      <w:r w:rsidR="00A76C9C">
        <w:rPr>
          <w:rFonts w:ascii="Times New Roman" w:eastAsia="Times New Roman" w:hAnsi="Times New Roman"/>
          <w:sz w:val="24"/>
          <w:szCs w:val="24"/>
        </w:rPr>
        <w:t>o</w:t>
      </w:r>
      <w:r>
        <w:rPr>
          <w:rFonts w:ascii="Times New Roman" w:eastAsia="Times New Roman" w:hAnsi="Times New Roman"/>
          <w:sz w:val="24"/>
          <w:szCs w:val="24"/>
        </w:rPr>
        <w:t xml:space="preserve"> pathway for </w:t>
      </w:r>
      <w:r w:rsidR="004C1F15">
        <w:rPr>
          <w:rFonts w:ascii="Times New Roman" w:eastAsia="Times New Roman" w:hAnsi="Times New Roman"/>
          <w:sz w:val="24"/>
          <w:szCs w:val="24"/>
        </w:rPr>
        <w:t xml:space="preserve">an </w:t>
      </w:r>
      <w:r>
        <w:rPr>
          <w:rFonts w:ascii="Times New Roman" w:eastAsia="Times New Roman" w:hAnsi="Times New Roman"/>
          <w:sz w:val="24"/>
          <w:szCs w:val="24"/>
        </w:rPr>
        <w:t>operator of a micro RPA</w:t>
      </w:r>
      <w:r w:rsidR="00976536">
        <w:rPr>
          <w:rFonts w:ascii="Times New Roman" w:eastAsia="Times New Roman" w:hAnsi="Times New Roman"/>
          <w:sz w:val="24"/>
          <w:szCs w:val="24"/>
        </w:rPr>
        <w:t xml:space="preserve">, unlike </w:t>
      </w:r>
      <w:r w:rsidR="004C1F15">
        <w:rPr>
          <w:rFonts w:ascii="Times New Roman" w:eastAsia="Times New Roman" w:hAnsi="Times New Roman"/>
          <w:sz w:val="24"/>
          <w:szCs w:val="24"/>
        </w:rPr>
        <w:t xml:space="preserve">an </w:t>
      </w:r>
      <w:r w:rsidR="00976536">
        <w:rPr>
          <w:rFonts w:ascii="Times New Roman" w:eastAsia="Times New Roman" w:hAnsi="Times New Roman"/>
          <w:sz w:val="24"/>
          <w:szCs w:val="24"/>
        </w:rPr>
        <w:t>operator of another kind of RPA or a model aircraft,</w:t>
      </w:r>
      <w:r>
        <w:rPr>
          <w:rFonts w:ascii="Times New Roman" w:eastAsia="Times New Roman" w:hAnsi="Times New Roman"/>
          <w:sz w:val="24"/>
          <w:szCs w:val="24"/>
        </w:rPr>
        <w:t xml:space="preserve"> to be issued an authorisation or exemption to operate closer than 3</w:t>
      </w:r>
      <w:r w:rsidR="00A76C9C">
        <w:rPr>
          <w:rFonts w:ascii="Times New Roman" w:eastAsia="Times New Roman" w:hAnsi="Times New Roman"/>
          <w:sz w:val="24"/>
          <w:szCs w:val="24"/>
        </w:rPr>
        <w:t>0</w:t>
      </w:r>
      <w:r>
        <w:rPr>
          <w:rFonts w:ascii="Times New Roman" w:eastAsia="Times New Roman" w:hAnsi="Times New Roman"/>
          <w:sz w:val="24"/>
          <w:szCs w:val="24"/>
        </w:rPr>
        <w:t xml:space="preserve"> metres from people.</w:t>
      </w:r>
    </w:p>
    <w:p w14:paraId="0F0A569B" w14:textId="3425A1D1" w:rsidR="00CA5A55" w:rsidRDefault="00CA5A55" w:rsidP="00AE6D9E">
      <w:pPr>
        <w:spacing w:after="0" w:line="240" w:lineRule="auto"/>
        <w:rPr>
          <w:rFonts w:ascii="Times New Roman" w:eastAsia="Times New Roman" w:hAnsi="Times New Roman"/>
          <w:sz w:val="24"/>
          <w:szCs w:val="24"/>
        </w:rPr>
      </w:pPr>
    </w:p>
    <w:p w14:paraId="22BDA026" w14:textId="78583D98" w:rsidR="00CA5A55" w:rsidRDefault="00CA5A55" w:rsidP="00AE6D9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Such a pathway is necessary because micro RPAs may need to be flown indoors for various activities, for example,</w:t>
      </w:r>
      <w:r w:rsidR="00CB2FDF">
        <w:rPr>
          <w:rFonts w:ascii="Times New Roman" w:eastAsia="Times New Roman" w:hAnsi="Times New Roman"/>
          <w:sz w:val="24"/>
          <w:szCs w:val="24"/>
        </w:rPr>
        <w:t xml:space="preserve"> </w:t>
      </w:r>
      <w:r w:rsidR="004A5256">
        <w:rPr>
          <w:rFonts w:ascii="Times New Roman" w:eastAsia="Times New Roman" w:hAnsi="Times New Roman"/>
          <w:sz w:val="24"/>
          <w:szCs w:val="24"/>
        </w:rPr>
        <w:t>by</w:t>
      </w:r>
      <w:r>
        <w:rPr>
          <w:rFonts w:ascii="Times New Roman" w:eastAsia="Times New Roman" w:hAnsi="Times New Roman"/>
          <w:sz w:val="24"/>
          <w:szCs w:val="24"/>
        </w:rPr>
        <w:t xml:space="preserve"> commercial entities conducting research and development, indoor photography, or the delivery of training packages to students in schools or other organisations.</w:t>
      </w:r>
    </w:p>
    <w:p w14:paraId="505321ED" w14:textId="77777777" w:rsidR="00E0517F" w:rsidRPr="00876B08" w:rsidRDefault="00E0517F" w:rsidP="005B153B">
      <w:pPr>
        <w:spacing w:after="0" w:line="240" w:lineRule="auto"/>
        <w:rPr>
          <w:rFonts w:ascii="Times New Roman" w:eastAsia="Times New Roman" w:hAnsi="Times New Roman"/>
          <w:sz w:val="24"/>
          <w:szCs w:val="24"/>
        </w:rPr>
      </w:pPr>
    </w:p>
    <w:p w14:paraId="6212C41F" w14:textId="4C1C9419" w:rsidR="006D6009" w:rsidRPr="000D629D" w:rsidRDefault="00F63921" w:rsidP="002F1FEA">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 xml:space="preserve">As previously stated in the </w:t>
      </w:r>
      <w:r w:rsidR="00FB67D6">
        <w:rPr>
          <w:rFonts w:ascii="Times New Roman" w:eastAsia="Times New Roman" w:hAnsi="Times New Roman"/>
          <w:sz w:val="24"/>
          <w:szCs w:val="24"/>
        </w:rPr>
        <w:t>E</w:t>
      </w:r>
      <w:r>
        <w:rPr>
          <w:rFonts w:ascii="Times New Roman" w:eastAsia="Times New Roman" w:hAnsi="Times New Roman"/>
          <w:sz w:val="24"/>
          <w:szCs w:val="24"/>
        </w:rPr>
        <w:t xml:space="preserve">xplanatory </w:t>
      </w:r>
      <w:r w:rsidR="00FB67D6">
        <w:rPr>
          <w:rFonts w:ascii="Times New Roman" w:eastAsia="Times New Roman" w:hAnsi="Times New Roman"/>
          <w:sz w:val="24"/>
          <w:szCs w:val="24"/>
        </w:rPr>
        <w:t>S</w:t>
      </w:r>
      <w:r>
        <w:rPr>
          <w:rFonts w:ascii="Times New Roman" w:eastAsia="Times New Roman" w:hAnsi="Times New Roman"/>
          <w:sz w:val="24"/>
          <w:szCs w:val="24"/>
        </w:rPr>
        <w:t>tatement for CASA 55/20, t</w:t>
      </w:r>
      <w:r w:rsidR="005B153B" w:rsidRPr="00757565">
        <w:rPr>
          <w:rFonts w:ascii="Times New Roman" w:eastAsia="Times New Roman" w:hAnsi="Times New Roman"/>
          <w:sz w:val="24"/>
          <w:szCs w:val="24"/>
        </w:rPr>
        <w:t xml:space="preserve">he </w:t>
      </w:r>
      <w:r w:rsidR="005B153B">
        <w:rPr>
          <w:rFonts w:ascii="Times New Roman" w:eastAsia="Times New Roman" w:hAnsi="Times New Roman"/>
          <w:sz w:val="24"/>
          <w:szCs w:val="24"/>
        </w:rPr>
        <w:t xml:space="preserve">directions in </w:t>
      </w:r>
      <w:r w:rsidR="00987FEF">
        <w:rPr>
          <w:rFonts w:ascii="Times New Roman" w:eastAsia="Times New Roman" w:hAnsi="Times New Roman"/>
          <w:sz w:val="24"/>
          <w:szCs w:val="24"/>
        </w:rPr>
        <w:t xml:space="preserve">CASA 55/20 </w:t>
      </w:r>
      <w:r w:rsidR="005B153B">
        <w:rPr>
          <w:rFonts w:ascii="Times New Roman" w:eastAsia="Times New Roman" w:hAnsi="Times New Roman"/>
          <w:sz w:val="24"/>
          <w:szCs w:val="24"/>
        </w:rPr>
        <w:t xml:space="preserve">are </w:t>
      </w:r>
      <w:r w:rsidR="005B153B" w:rsidRPr="00757565">
        <w:rPr>
          <w:rFonts w:ascii="Times New Roman" w:eastAsia="Times New Roman" w:hAnsi="Times New Roman"/>
          <w:sz w:val="24"/>
          <w:szCs w:val="24"/>
        </w:rPr>
        <w:t>an interim</w:t>
      </w:r>
      <w:r w:rsidR="005B153B">
        <w:rPr>
          <w:rFonts w:ascii="Times New Roman" w:eastAsia="Times New Roman" w:hAnsi="Times New Roman"/>
          <w:sz w:val="24"/>
          <w:szCs w:val="24"/>
        </w:rPr>
        <w:t>,</w:t>
      </w:r>
      <w:r w:rsidR="005B153B" w:rsidRPr="00757565">
        <w:rPr>
          <w:rFonts w:ascii="Times New Roman" w:eastAsia="Times New Roman" w:hAnsi="Times New Roman"/>
          <w:sz w:val="24"/>
          <w:szCs w:val="24"/>
        </w:rPr>
        <w:t xml:space="preserve"> </w:t>
      </w:r>
      <w:r w:rsidR="005B153B">
        <w:rPr>
          <w:rFonts w:ascii="Times New Roman" w:eastAsia="Times New Roman" w:hAnsi="Times New Roman"/>
          <w:sz w:val="24"/>
          <w:szCs w:val="24"/>
        </w:rPr>
        <w:t xml:space="preserve">precautionary </w:t>
      </w:r>
      <w:r w:rsidR="005B153B" w:rsidRPr="00757565">
        <w:rPr>
          <w:rFonts w:ascii="Times New Roman" w:eastAsia="Times New Roman" w:hAnsi="Times New Roman"/>
          <w:sz w:val="24"/>
          <w:szCs w:val="24"/>
        </w:rPr>
        <w:t>measur</w:t>
      </w:r>
      <w:r>
        <w:rPr>
          <w:rFonts w:ascii="Times New Roman" w:eastAsia="Times New Roman" w:hAnsi="Times New Roman"/>
          <w:sz w:val="24"/>
          <w:szCs w:val="24"/>
        </w:rPr>
        <w:t xml:space="preserve">e, and CASA </w:t>
      </w:r>
      <w:r w:rsidR="00D30F36">
        <w:rPr>
          <w:rFonts w:ascii="Times New Roman" w:eastAsia="Times New Roman" w:hAnsi="Times New Roman"/>
          <w:sz w:val="24"/>
          <w:szCs w:val="24"/>
        </w:rPr>
        <w:t xml:space="preserve">proposes to develop further amendments to </w:t>
      </w:r>
      <w:r w:rsidR="002F1FEA">
        <w:rPr>
          <w:rFonts w:ascii="Times New Roman" w:eastAsia="Times New Roman" w:hAnsi="Times New Roman"/>
          <w:sz w:val="24"/>
          <w:szCs w:val="24"/>
        </w:rPr>
        <w:t xml:space="preserve">Part 101 of CASR </w:t>
      </w:r>
      <w:r w:rsidR="00D30F36">
        <w:rPr>
          <w:rFonts w:ascii="Times New Roman" w:eastAsia="Times New Roman" w:hAnsi="Times New Roman"/>
          <w:sz w:val="24"/>
          <w:szCs w:val="24"/>
        </w:rPr>
        <w:t xml:space="preserve">to address the issues </w:t>
      </w:r>
      <w:r w:rsidR="00C7132D">
        <w:rPr>
          <w:rFonts w:ascii="Times New Roman" w:eastAsia="Times New Roman" w:hAnsi="Times New Roman"/>
          <w:sz w:val="24"/>
          <w:szCs w:val="24"/>
        </w:rPr>
        <w:t xml:space="preserve">currently addressed by the </w:t>
      </w:r>
      <w:r w:rsidR="003D3A0B">
        <w:rPr>
          <w:rFonts w:ascii="Times New Roman" w:eastAsia="Times New Roman" w:hAnsi="Times New Roman"/>
          <w:sz w:val="24"/>
          <w:szCs w:val="24"/>
        </w:rPr>
        <w:t>directions</w:t>
      </w:r>
      <w:r>
        <w:rPr>
          <w:rFonts w:ascii="Times New Roman" w:eastAsia="Times New Roman" w:hAnsi="Times New Roman"/>
          <w:sz w:val="24"/>
          <w:szCs w:val="24"/>
        </w:rPr>
        <w:t xml:space="preserve">. It is anticipated that these further Part 101 amendments will be made by the </w:t>
      </w:r>
      <w:r w:rsidR="00F13E7F">
        <w:rPr>
          <w:rFonts w:ascii="Times New Roman" w:eastAsia="Times New Roman" w:hAnsi="Times New Roman"/>
          <w:sz w:val="24"/>
          <w:szCs w:val="24"/>
        </w:rPr>
        <w:t xml:space="preserve">end </w:t>
      </w:r>
      <w:r w:rsidR="00F13E7F" w:rsidRPr="000D629D">
        <w:rPr>
          <w:rFonts w:ascii="Times New Roman" w:eastAsia="Times New Roman" w:hAnsi="Times New Roman"/>
          <w:iCs/>
          <w:sz w:val="24"/>
          <w:szCs w:val="24"/>
        </w:rPr>
        <w:t>of</w:t>
      </w:r>
      <w:r w:rsidR="007F20FD" w:rsidRPr="000D629D">
        <w:rPr>
          <w:rFonts w:ascii="Times New Roman" w:eastAsia="Times New Roman" w:hAnsi="Times New Roman"/>
          <w:iCs/>
          <w:sz w:val="24"/>
          <w:szCs w:val="24"/>
        </w:rPr>
        <w:t xml:space="preserve"> </w:t>
      </w:r>
      <w:r w:rsidR="00F13E7F" w:rsidRPr="000D629D">
        <w:rPr>
          <w:rFonts w:ascii="Times New Roman" w:eastAsia="Times New Roman" w:hAnsi="Times New Roman"/>
          <w:iCs/>
          <w:sz w:val="24"/>
          <w:szCs w:val="24"/>
        </w:rPr>
        <w:t>2021, if not earlier</w:t>
      </w:r>
      <w:r>
        <w:rPr>
          <w:rFonts w:ascii="Times New Roman" w:eastAsia="Times New Roman" w:hAnsi="Times New Roman"/>
          <w:iCs/>
          <w:sz w:val="24"/>
          <w:szCs w:val="24"/>
        </w:rPr>
        <w:t xml:space="preserve">, and at that time instrument </w:t>
      </w:r>
      <w:r w:rsidR="006865CB">
        <w:rPr>
          <w:rFonts w:ascii="Times New Roman" w:eastAsia="Times New Roman" w:hAnsi="Times New Roman"/>
          <w:iCs/>
          <w:sz w:val="24"/>
          <w:szCs w:val="24"/>
        </w:rPr>
        <w:t xml:space="preserve">CASA 55/20 </w:t>
      </w:r>
      <w:r w:rsidR="002F1FEA" w:rsidRPr="000D629D">
        <w:rPr>
          <w:rFonts w:ascii="Times New Roman" w:eastAsia="Times New Roman" w:hAnsi="Times New Roman"/>
          <w:iCs/>
          <w:sz w:val="24"/>
          <w:szCs w:val="24"/>
        </w:rPr>
        <w:t xml:space="preserve">will </w:t>
      </w:r>
      <w:r w:rsidR="006F0027" w:rsidRPr="000D629D">
        <w:rPr>
          <w:rFonts w:ascii="Times New Roman" w:eastAsia="Times New Roman" w:hAnsi="Times New Roman"/>
          <w:iCs/>
          <w:sz w:val="24"/>
          <w:szCs w:val="24"/>
        </w:rPr>
        <w:t>be repealed.</w:t>
      </w:r>
    </w:p>
    <w:p w14:paraId="04FAD02D" w14:textId="77777777" w:rsidR="006D6009" w:rsidRPr="000D629D" w:rsidRDefault="006D6009" w:rsidP="006D6009">
      <w:pPr>
        <w:spacing w:after="0" w:line="240" w:lineRule="auto"/>
        <w:rPr>
          <w:rFonts w:ascii="Times New Roman" w:eastAsia="Times New Roman" w:hAnsi="Times New Roman"/>
          <w:iCs/>
          <w:sz w:val="24"/>
          <w:szCs w:val="24"/>
        </w:rPr>
      </w:pPr>
    </w:p>
    <w:p w14:paraId="25110BF1"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75994C2" w14:textId="6953AF4C" w:rsidR="00450D10" w:rsidRDefault="00450D10"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In accordance with subsection 33</w:t>
      </w:r>
      <w:r w:rsidR="00172436">
        <w:rPr>
          <w:rFonts w:ascii="Times New Roman" w:eastAsia="Times New Roman" w:hAnsi="Times New Roman"/>
          <w:iCs/>
          <w:sz w:val="24"/>
          <w:szCs w:val="24"/>
        </w:rPr>
        <w:t> </w:t>
      </w:r>
      <w:r>
        <w:rPr>
          <w:rFonts w:ascii="Times New Roman" w:eastAsia="Times New Roman" w:hAnsi="Times New Roman"/>
          <w:iCs/>
          <w:sz w:val="24"/>
          <w:szCs w:val="24"/>
        </w:rPr>
        <w:t>(3) of the AIA, the instrument amends CASA 55/20.</w:t>
      </w:r>
    </w:p>
    <w:p w14:paraId="346DF6B0" w14:textId="77777777" w:rsidR="00450D10" w:rsidRDefault="00450D10" w:rsidP="006D6009">
      <w:pPr>
        <w:spacing w:after="0" w:line="240" w:lineRule="auto"/>
        <w:rPr>
          <w:rFonts w:ascii="Times New Roman" w:eastAsia="Times New Roman" w:hAnsi="Times New Roman"/>
          <w:iCs/>
          <w:sz w:val="24"/>
          <w:szCs w:val="24"/>
        </w:rPr>
      </w:pPr>
    </w:p>
    <w:p w14:paraId="66C91612" w14:textId="4922EF02" w:rsidR="00450D10" w:rsidRDefault="00450D10"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key amendment made by the instrumen</w:t>
      </w:r>
      <w:r w:rsidR="001A58A2">
        <w:rPr>
          <w:rFonts w:ascii="Times New Roman" w:eastAsia="Times New Roman" w:hAnsi="Times New Roman"/>
          <w:iCs/>
          <w:sz w:val="24"/>
          <w:szCs w:val="24"/>
        </w:rPr>
        <w:t>t</w:t>
      </w:r>
      <w:r>
        <w:rPr>
          <w:rFonts w:ascii="Times New Roman" w:eastAsia="Times New Roman" w:hAnsi="Times New Roman"/>
          <w:iCs/>
          <w:sz w:val="24"/>
          <w:szCs w:val="24"/>
        </w:rPr>
        <w:t xml:space="preserve"> is to </w:t>
      </w:r>
      <w:r w:rsidR="003B6007">
        <w:rPr>
          <w:rFonts w:ascii="Times New Roman" w:eastAsia="Times New Roman" w:hAnsi="Times New Roman"/>
          <w:iCs/>
          <w:sz w:val="24"/>
          <w:szCs w:val="24"/>
        </w:rPr>
        <w:t xml:space="preserve">provide for CASA to be able to give an approval for a person to operate a micro RPA </w:t>
      </w:r>
      <w:r w:rsidR="006B0867">
        <w:rPr>
          <w:rFonts w:ascii="Times New Roman" w:eastAsia="Times New Roman" w:hAnsi="Times New Roman"/>
          <w:iCs/>
          <w:sz w:val="24"/>
          <w:szCs w:val="24"/>
        </w:rPr>
        <w:t xml:space="preserve">indoors </w:t>
      </w:r>
      <w:r w:rsidR="00B56DFC">
        <w:rPr>
          <w:rFonts w:ascii="Times New Roman" w:eastAsia="Times New Roman" w:hAnsi="Times New Roman"/>
          <w:iCs/>
          <w:sz w:val="24"/>
          <w:szCs w:val="24"/>
        </w:rPr>
        <w:t>less than 30 m</w:t>
      </w:r>
      <w:r w:rsidR="00FB67D6">
        <w:rPr>
          <w:rFonts w:ascii="Times New Roman" w:eastAsia="Times New Roman" w:hAnsi="Times New Roman"/>
          <w:iCs/>
          <w:sz w:val="24"/>
          <w:szCs w:val="24"/>
        </w:rPr>
        <w:t>etres</w:t>
      </w:r>
      <w:r w:rsidR="00B56DFC">
        <w:rPr>
          <w:rFonts w:ascii="Times New Roman" w:eastAsia="Times New Roman" w:hAnsi="Times New Roman"/>
          <w:iCs/>
          <w:sz w:val="24"/>
          <w:szCs w:val="24"/>
        </w:rPr>
        <w:t xml:space="preserve"> from a person who does not have duties essential t</w:t>
      </w:r>
      <w:r w:rsidR="00213537">
        <w:rPr>
          <w:rFonts w:ascii="Times New Roman" w:eastAsia="Times New Roman" w:hAnsi="Times New Roman"/>
          <w:iCs/>
          <w:sz w:val="24"/>
          <w:szCs w:val="24"/>
        </w:rPr>
        <w:t>o</w:t>
      </w:r>
      <w:r w:rsidR="00B56DFC">
        <w:rPr>
          <w:rFonts w:ascii="Times New Roman" w:eastAsia="Times New Roman" w:hAnsi="Times New Roman"/>
          <w:iCs/>
          <w:sz w:val="24"/>
          <w:szCs w:val="24"/>
        </w:rPr>
        <w:t xml:space="preserve"> the control or navigation of the aircraft.</w:t>
      </w:r>
    </w:p>
    <w:p w14:paraId="56A2E39E" w14:textId="77777777" w:rsidR="00450D10" w:rsidRDefault="00450D10" w:rsidP="006D6009">
      <w:pPr>
        <w:spacing w:after="0" w:line="240" w:lineRule="auto"/>
        <w:rPr>
          <w:rFonts w:ascii="Times New Roman" w:eastAsia="Times New Roman" w:hAnsi="Times New Roman"/>
          <w:iCs/>
          <w:sz w:val="24"/>
          <w:szCs w:val="24"/>
        </w:rPr>
      </w:pPr>
    </w:p>
    <w:p w14:paraId="7CB98D00" w14:textId="3E9E26C5" w:rsidR="00450D10" w:rsidRDefault="00450D10"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instrument also makes some minor technical amendments.</w:t>
      </w:r>
    </w:p>
    <w:p w14:paraId="32F6BA03" w14:textId="3E4AE6DF" w:rsidR="003B6007" w:rsidRDefault="003B6007" w:rsidP="006D6009">
      <w:pPr>
        <w:spacing w:after="0" w:line="240" w:lineRule="auto"/>
        <w:rPr>
          <w:rFonts w:ascii="Times New Roman" w:eastAsia="Times New Roman" w:hAnsi="Times New Roman"/>
          <w:iCs/>
          <w:sz w:val="24"/>
          <w:szCs w:val="24"/>
        </w:rPr>
      </w:pPr>
    </w:p>
    <w:p w14:paraId="5A87D46C" w14:textId="618A09C3" w:rsidR="003B6007" w:rsidRDefault="003B6007"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instrument is an amending instrument and does not incorporate any documents by reference.</w:t>
      </w:r>
    </w:p>
    <w:p w14:paraId="0985B95F" w14:textId="77777777" w:rsidR="003D3A0B" w:rsidRPr="002F49FF" w:rsidRDefault="003D3A0B" w:rsidP="006D6009">
      <w:pPr>
        <w:spacing w:after="0" w:line="240" w:lineRule="auto"/>
        <w:rPr>
          <w:rFonts w:ascii="Times New Roman" w:eastAsia="Times New Roman" w:hAnsi="Times New Roman"/>
          <w:i/>
          <w:sz w:val="24"/>
          <w:szCs w:val="24"/>
        </w:rPr>
      </w:pPr>
    </w:p>
    <w:p w14:paraId="2AA573CE" w14:textId="7663C10B" w:rsidR="00CB09A6" w:rsidRDefault="007D5E6A" w:rsidP="0072526C">
      <w:pPr>
        <w:spacing w:after="0" w:line="240" w:lineRule="auto"/>
        <w:rPr>
          <w:rFonts w:ascii="Times New Roman" w:eastAsia="Times New Roman" w:hAnsi="Times New Roman"/>
          <w:iCs/>
          <w:sz w:val="24"/>
          <w:szCs w:val="24"/>
        </w:rPr>
      </w:pPr>
      <w:r w:rsidRPr="0072526C">
        <w:rPr>
          <w:rFonts w:ascii="Times New Roman" w:eastAsia="Times New Roman" w:hAnsi="Times New Roman"/>
          <w:iCs/>
          <w:sz w:val="24"/>
          <w:szCs w:val="24"/>
        </w:rPr>
        <w:t xml:space="preserve">CASA has assessed the </w:t>
      </w:r>
      <w:r w:rsidR="0072526C" w:rsidRPr="0072526C">
        <w:rPr>
          <w:rFonts w:ascii="Times New Roman" w:eastAsia="Times New Roman" w:hAnsi="Times New Roman"/>
          <w:iCs/>
          <w:sz w:val="24"/>
          <w:szCs w:val="24"/>
        </w:rPr>
        <w:t xml:space="preserve">impact the instrument will have on aviation safety and is satisfied that </w:t>
      </w:r>
      <w:r w:rsidR="00690B45">
        <w:rPr>
          <w:rFonts w:ascii="Times New Roman" w:eastAsia="Times New Roman" w:hAnsi="Times New Roman"/>
          <w:iCs/>
          <w:sz w:val="24"/>
          <w:szCs w:val="24"/>
        </w:rPr>
        <w:t xml:space="preserve">the amendments made by the instrument will protect aviation safety. </w:t>
      </w:r>
      <w:r w:rsidR="00115F50">
        <w:rPr>
          <w:rFonts w:ascii="Times New Roman" w:eastAsia="Times New Roman" w:hAnsi="Times New Roman"/>
          <w:iCs/>
          <w:sz w:val="24"/>
          <w:szCs w:val="24"/>
        </w:rPr>
        <w:t xml:space="preserve">This is because </w:t>
      </w:r>
      <w:r w:rsidR="00690B45">
        <w:rPr>
          <w:rFonts w:ascii="Times New Roman" w:eastAsia="Times New Roman" w:hAnsi="Times New Roman"/>
          <w:iCs/>
          <w:sz w:val="24"/>
          <w:szCs w:val="24"/>
        </w:rPr>
        <w:t xml:space="preserve">the amendments </w:t>
      </w:r>
      <w:r w:rsidR="00213537">
        <w:rPr>
          <w:rFonts w:ascii="Times New Roman" w:eastAsia="Times New Roman" w:hAnsi="Times New Roman"/>
          <w:iCs/>
          <w:sz w:val="24"/>
          <w:szCs w:val="24"/>
        </w:rPr>
        <w:t xml:space="preserve">will allow </w:t>
      </w:r>
      <w:r w:rsidR="00115F50">
        <w:rPr>
          <w:rFonts w:ascii="Times New Roman" w:eastAsia="Times New Roman" w:hAnsi="Times New Roman"/>
          <w:iCs/>
          <w:sz w:val="24"/>
          <w:szCs w:val="24"/>
        </w:rPr>
        <w:t xml:space="preserve">a </w:t>
      </w:r>
      <w:r w:rsidR="00B56DFC">
        <w:rPr>
          <w:rFonts w:ascii="Times New Roman" w:eastAsia="Times New Roman" w:hAnsi="Times New Roman"/>
          <w:iCs/>
          <w:sz w:val="24"/>
          <w:szCs w:val="24"/>
        </w:rPr>
        <w:t xml:space="preserve">person </w:t>
      </w:r>
      <w:r w:rsidR="00115F50">
        <w:rPr>
          <w:rFonts w:ascii="Times New Roman" w:eastAsia="Times New Roman" w:hAnsi="Times New Roman"/>
          <w:iCs/>
          <w:sz w:val="24"/>
          <w:szCs w:val="24"/>
        </w:rPr>
        <w:t xml:space="preserve">to </w:t>
      </w:r>
      <w:r w:rsidR="00B56DFC">
        <w:rPr>
          <w:rFonts w:ascii="Times New Roman" w:eastAsia="Times New Roman" w:hAnsi="Times New Roman"/>
          <w:iCs/>
          <w:sz w:val="24"/>
          <w:szCs w:val="24"/>
        </w:rPr>
        <w:t>operate a micro</w:t>
      </w:r>
      <w:r w:rsidR="00172436">
        <w:rPr>
          <w:rFonts w:ascii="Times New Roman" w:eastAsia="Times New Roman" w:hAnsi="Times New Roman"/>
          <w:iCs/>
          <w:sz w:val="24"/>
          <w:szCs w:val="24"/>
        </w:rPr>
        <w:t xml:space="preserve"> </w:t>
      </w:r>
      <w:r w:rsidR="00B56DFC">
        <w:rPr>
          <w:rFonts w:ascii="Times New Roman" w:eastAsia="Times New Roman" w:hAnsi="Times New Roman"/>
          <w:iCs/>
          <w:sz w:val="24"/>
          <w:szCs w:val="24"/>
        </w:rPr>
        <w:t>RPA within 30 m</w:t>
      </w:r>
      <w:r w:rsidR="00FB67D6">
        <w:rPr>
          <w:rFonts w:ascii="Times New Roman" w:eastAsia="Times New Roman" w:hAnsi="Times New Roman"/>
          <w:iCs/>
          <w:sz w:val="24"/>
          <w:szCs w:val="24"/>
        </w:rPr>
        <w:t>etres</w:t>
      </w:r>
      <w:r w:rsidR="00B56DFC">
        <w:rPr>
          <w:rFonts w:ascii="Times New Roman" w:eastAsia="Times New Roman" w:hAnsi="Times New Roman"/>
          <w:iCs/>
          <w:sz w:val="24"/>
          <w:szCs w:val="24"/>
        </w:rPr>
        <w:t xml:space="preserve"> of a person who does not have duties essential to its control or navigation only if the person holds a</w:t>
      </w:r>
      <w:r w:rsidR="00213537">
        <w:rPr>
          <w:rFonts w:ascii="Times New Roman" w:eastAsia="Times New Roman" w:hAnsi="Times New Roman"/>
          <w:iCs/>
          <w:sz w:val="24"/>
          <w:szCs w:val="24"/>
        </w:rPr>
        <w:t xml:space="preserve"> CASA approval.</w:t>
      </w:r>
    </w:p>
    <w:p w14:paraId="06BB5B75" w14:textId="77777777" w:rsidR="0072526C" w:rsidRDefault="0072526C" w:rsidP="0072526C">
      <w:pPr>
        <w:spacing w:after="0" w:line="240" w:lineRule="auto"/>
        <w:rPr>
          <w:rFonts w:ascii="Times New Roman" w:eastAsia="Times New Roman" w:hAnsi="Times New Roman"/>
          <w:i/>
          <w:sz w:val="24"/>
          <w:szCs w:val="24"/>
        </w:rPr>
      </w:pPr>
    </w:p>
    <w:p w14:paraId="285862C1" w14:textId="77777777" w:rsidR="006D6009" w:rsidRPr="001E7241" w:rsidRDefault="003651EA" w:rsidP="00282ED8">
      <w:pPr>
        <w:keepNext/>
        <w:spacing w:after="0" w:line="240" w:lineRule="auto"/>
        <w:rPr>
          <w:rFonts w:ascii="Times New Roman" w:eastAsia="Times New Roman" w:hAnsi="Times New Roman"/>
          <w:b/>
          <w:iCs/>
          <w:sz w:val="24"/>
          <w:szCs w:val="24"/>
        </w:rPr>
      </w:pPr>
      <w:bookmarkStart w:id="1" w:name="_Hlk3456348"/>
      <w:r w:rsidRPr="001E7241">
        <w:rPr>
          <w:rFonts w:ascii="Times New Roman" w:eastAsia="Times New Roman" w:hAnsi="Times New Roman"/>
          <w:b/>
          <w:iCs/>
          <w:sz w:val="24"/>
          <w:szCs w:val="24"/>
        </w:rPr>
        <w:t>Content of instrument</w:t>
      </w:r>
    </w:p>
    <w:p w14:paraId="367ADAE9" w14:textId="66290307" w:rsidR="003651EA"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1 states the name of the instrument.</w:t>
      </w:r>
    </w:p>
    <w:p w14:paraId="4E661DFA" w14:textId="77777777" w:rsidR="00D1505D" w:rsidRDefault="00D1505D" w:rsidP="006D6009">
      <w:pPr>
        <w:spacing w:after="0" w:line="240" w:lineRule="auto"/>
        <w:rPr>
          <w:rFonts w:ascii="Times New Roman" w:eastAsia="Times New Roman" w:hAnsi="Times New Roman"/>
          <w:iCs/>
          <w:sz w:val="24"/>
          <w:szCs w:val="24"/>
        </w:rPr>
      </w:pPr>
    </w:p>
    <w:p w14:paraId="72A134F5" w14:textId="77777777" w:rsidR="00B56DFC"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2 states the </w:t>
      </w:r>
      <w:r w:rsidR="00B56DFC">
        <w:rPr>
          <w:rFonts w:ascii="Times New Roman" w:eastAsia="Times New Roman" w:hAnsi="Times New Roman"/>
          <w:iCs/>
          <w:sz w:val="24"/>
          <w:szCs w:val="24"/>
        </w:rPr>
        <w:t>commencement of the instrument.</w:t>
      </w:r>
    </w:p>
    <w:p w14:paraId="2C751B50" w14:textId="77777777" w:rsidR="00B56DFC" w:rsidRDefault="00B56DFC" w:rsidP="006D6009">
      <w:pPr>
        <w:spacing w:after="0" w:line="240" w:lineRule="auto"/>
        <w:rPr>
          <w:rFonts w:ascii="Times New Roman" w:eastAsia="Times New Roman" w:hAnsi="Times New Roman"/>
          <w:iCs/>
          <w:sz w:val="24"/>
          <w:szCs w:val="24"/>
        </w:rPr>
      </w:pPr>
    </w:p>
    <w:p w14:paraId="79DACF39" w14:textId="77777777" w:rsidR="00B56DFC" w:rsidRDefault="00B56DFC"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3 states that CASA 55/20 is amended as set out in Schedule 1.</w:t>
      </w:r>
    </w:p>
    <w:p w14:paraId="4DB0FEDF" w14:textId="77777777" w:rsidR="00B56DFC" w:rsidRPr="00CB2FDF" w:rsidRDefault="00B56DFC" w:rsidP="006D6009">
      <w:pPr>
        <w:spacing w:after="0" w:line="240" w:lineRule="auto"/>
        <w:rPr>
          <w:rFonts w:ascii="Times New Roman" w:eastAsia="Times New Roman" w:hAnsi="Times New Roman"/>
          <w:iCs/>
          <w:sz w:val="12"/>
          <w:szCs w:val="12"/>
        </w:rPr>
      </w:pPr>
    </w:p>
    <w:p w14:paraId="642FEDAD" w14:textId="2C169B6F" w:rsidR="00401526" w:rsidRDefault="0040152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Item 1 of Schedule 1 inserts a new paragraph before paragraph 9</w:t>
      </w:r>
      <w:r w:rsidR="00CB2FDF">
        <w:rPr>
          <w:rFonts w:ascii="Times New Roman" w:eastAsia="Times New Roman" w:hAnsi="Times New Roman"/>
          <w:iCs/>
          <w:sz w:val="24"/>
          <w:szCs w:val="24"/>
        </w:rPr>
        <w:t> </w:t>
      </w:r>
      <w:r>
        <w:rPr>
          <w:rFonts w:ascii="Times New Roman" w:eastAsia="Times New Roman" w:hAnsi="Times New Roman"/>
          <w:iCs/>
          <w:sz w:val="24"/>
          <w:szCs w:val="24"/>
        </w:rPr>
        <w:t>(3)</w:t>
      </w:r>
      <w:r w:rsidR="00CB2FDF">
        <w:rPr>
          <w:rFonts w:ascii="Times New Roman" w:eastAsia="Times New Roman" w:hAnsi="Times New Roman"/>
          <w:iCs/>
          <w:sz w:val="24"/>
          <w:szCs w:val="24"/>
        </w:rPr>
        <w:t> </w:t>
      </w:r>
      <w:r>
        <w:rPr>
          <w:rFonts w:ascii="Times New Roman" w:eastAsia="Times New Roman" w:hAnsi="Times New Roman"/>
          <w:iCs/>
          <w:sz w:val="24"/>
          <w:szCs w:val="24"/>
        </w:rPr>
        <w:t>(a) of CASA 55/20.</w:t>
      </w:r>
    </w:p>
    <w:p w14:paraId="0FC8C27D" w14:textId="1F3760D3" w:rsidR="00D1505D" w:rsidRDefault="0040152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new paragraph </w:t>
      </w:r>
      <w:r w:rsidR="00770879">
        <w:rPr>
          <w:rFonts w:ascii="Times New Roman" w:eastAsia="Times New Roman" w:hAnsi="Times New Roman"/>
          <w:iCs/>
          <w:sz w:val="24"/>
          <w:szCs w:val="24"/>
        </w:rPr>
        <w:t xml:space="preserve">enables CASA to </w:t>
      </w:r>
      <w:r w:rsidR="00AE4CC8">
        <w:rPr>
          <w:rFonts w:ascii="Times New Roman" w:eastAsia="Times New Roman" w:hAnsi="Times New Roman"/>
          <w:iCs/>
          <w:sz w:val="24"/>
          <w:szCs w:val="24"/>
        </w:rPr>
        <w:t xml:space="preserve">approve a person to operate a micro RPA indoors </w:t>
      </w:r>
      <w:r>
        <w:rPr>
          <w:rFonts w:ascii="Times New Roman" w:eastAsia="Times New Roman" w:hAnsi="Times New Roman"/>
          <w:iCs/>
          <w:sz w:val="24"/>
          <w:szCs w:val="24"/>
        </w:rPr>
        <w:t>less than 30 m</w:t>
      </w:r>
      <w:r w:rsidR="00FB67D6">
        <w:rPr>
          <w:rFonts w:ascii="Times New Roman" w:eastAsia="Times New Roman" w:hAnsi="Times New Roman"/>
          <w:iCs/>
          <w:sz w:val="24"/>
          <w:szCs w:val="24"/>
        </w:rPr>
        <w:t>etres</w:t>
      </w:r>
      <w:r>
        <w:rPr>
          <w:rFonts w:ascii="Times New Roman" w:eastAsia="Times New Roman" w:hAnsi="Times New Roman"/>
          <w:iCs/>
          <w:sz w:val="24"/>
          <w:szCs w:val="24"/>
        </w:rPr>
        <w:t xml:space="preserve"> from a person who does not have duties essential to the control or navigation of the aircraft</w:t>
      </w:r>
      <w:r w:rsidR="00AE4CC8">
        <w:rPr>
          <w:rFonts w:ascii="Times New Roman" w:eastAsia="Times New Roman" w:hAnsi="Times New Roman"/>
          <w:iCs/>
          <w:sz w:val="24"/>
          <w:szCs w:val="24"/>
        </w:rPr>
        <w:t>. If such an approval is given, the direction in subsection 9 (1) of CASA 55/20 does not apply.</w:t>
      </w:r>
    </w:p>
    <w:p w14:paraId="3C77A6F4" w14:textId="5704487C" w:rsidR="00D1505D" w:rsidRDefault="00D1505D" w:rsidP="006D6009">
      <w:pPr>
        <w:spacing w:after="0" w:line="240" w:lineRule="auto"/>
        <w:rPr>
          <w:rFonts w:ascii="Times New Roman" w:eastAsia="Times New Roman" w:hAnsi="Times New Roman"/>
          <w:iCs/>
          <w:sz w:val="24"/>
          <w:szCs w:val="24"/>
        </w:rPr>
      </w:pPr>
    </w:p>
    <w:p w14:paraId="0C3789D5" w14:textId="399D687F" w:rsidR="0063508D" w:rsidRDefault="00401526" w:rsidP="00401526">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2 of Schedule 1 sets out some further amendments. These are </w:t>
      </w:r>
      <w:r w:rsidR="008E4E80">
        <w:rPr>
          <w:rFonts w:ascii="Times New Roman" w:eastAsia="Times New Roman" w:hAnsi="Times New Roman"/>
          <w:iCs/>
          <w:sz w:val="24"/>
          <w:szCs w:val="24"/>
        </w:rPr>
        <w:t xml:space="preserve">minor </w:t>
      </w:r>
      <w:r>
        <w:rPr>
          <w:rFonts w:ascii="Times New Roman" w:eastAsia="Times New Roman" w:hAnsi="Times New Roman"/>
          <w:iCs/>
          <w:sz w:val="24"/>
          <w:szCs w:val="24"/>
        </w:rPr>
        <w:t>technical amendments that c</w:t>
      </w:r>
      <w:r w:rsidR="00F24C43">
        <w:rPr>
          <w:rFonts w:ascii="Times New Roman" w:eastAsia="Times New Roman" w:hAnsi="Times New Roman"/>
          <w:iCs/>
          <w:sz w:val="24"/>
          <w:szCs w:val="24"/>
        </w:rPr>
        <w:t xml:space="preserve">hange the </w:t>
      </w:r>
      <w:r w:rsidR="00DA181B">
        <w:rPr>
          <w:rFonts w:ascii="Times New Roman" w:eastAsia="Times New Roman" w:hAnsi="Times New Roman"/>
          <w:iCs/>
          <w:sz w:val="24"/>
          <w:szCs w:val="24"/>
        </w:rPr>
        <w:t xml:space="preserve">incorrect </w:t>
      </w:r>
      <w:r w:rsidR="00C80274">
        <w:rPr>
          <w:rFonts w:ascii="Times New Roman" w:eastAsia="Times New Roman" w:hAnsi="Times New Roman"/>
          <w:iCs/>
          <w:sz w:val="24"/>
          <w:szCs w:val="24"/>
        </w:rPr>
        <w:t>cross</w:t>
      </w:r>
      <w:r w:rsidR="009F68C3">
        <w:rPr>
          <w:rFonts w:ascii="Times New Roman" w:eastAsia="Times New Roman" w:hAnsi="Times New Roman"/>
          <w:iCs/>
          <w:sz w:val="24"/>
          <w:szCs w:val="24"/>
        </w:rPr>
        <w:t>-</w:t>
      </w:r>
      <w:r>
        <w:rPr>
          <w:rFonts w:ascii="Times New Roman" w:eastAsia="Times New Roman" w:hAnsi="Times New Roman"/>
          <w:iCs/>
          <w:sz w:val="24"/>
          <w:szCs w:val="24"/>
        </w:rPr>
        <w:t>reference</w:t>
      </w:r>
      <w:r w:rsidR="008E4E80">
        <w:rPr>
          <w:rFonts w:ascii="Times New Roman" w:eastAsia="Times New Roman" w:hAnsi="Times New Roman"/>
          <w:iCs/>
          <w:sz w:val="24"/>
          <w:szCs w:val="24"/>
        </w:rPr>
        <w:t xml:space="preserve">s to </w:t>
      </w:r>
      <w:r w:rsidR="00CB2FDF">
        <w:rPr>
          <w:rFonts w:ascii="Times New Roman" w:eastAsia="Times New Roman" w:hAnsi="Times New Roman"/>
          <w:iCs/>
          <w:sz w:val="24"/>
          <w:szCs w:val="24"/>
        </w:rPr>
        <w:t>“</w:t>
      </w:r>
      <w:r w:rsidR="008E4E80">
        <w:rPr>
          <w:rFonts w:ascii="Times New Roman" w:eastAsia="Times New Roman" w:hAnsi="Times New Roman"/>
          <w:iCs/>
          <w:sz w:val="24"/>
          <w:szCs w:val="24"/>
        </w:rPr>
        <w:t>subregulation</w:t>
      </w:r>
      <w:r w:rsidR="00CB2FDF">
        <w:rPr>
          <w:rFonts w:ascii="Times New Roman" w:eastAsia="Times New Roman" w:hAnsi="Times New Roman"/>
          <w:iCs/>
          <w:sz w:val="24"/>
          <w:szCs w:val="24"/>
        </w:rPr>
        <w:t>”</w:t>
      </w:r>
      <w:r>
        <w:rPr>
          <w:rFonts w:ascii="Times New Roman" w:eastAsia="Times New Roman" w:hAnsi="Times New Roman"/>
          <w:iCs/>
          <w:sz w:val="24"/>
          <w:szCs w:val="24"/>
        </w:rPr>
        <w:t xml:space="preserve"> in subsections</w:t>
      </w:r>
      <w:r w:rsidR="001D2B59">
        <w:rPr>
          <w:rFonts w:ascii="Times New Roman" w:eastAsia="Times New Roman" w:hAnsi="Times New Roman"/>
          <w:sz w:val="24"/>
          <w:szCs w:val="24"/>
        </w:rPr>
        <w:t> </w:t>
      </w:r>
      <w:r>
        <w:rPr>
          <w:rFonts w:ascii="Times New Roman" w:eastAsia="Times New Roman" w:hAnsi="Times New Roman"/>
          <w:iCs/>
          <w:sz w:val="24"/>
          <w:szCs w:val="24"/>
        </w:rPr>
        <w:t>9</w:t>
      </w:r>
      <w:r w:rsidR="00CB2FDF">
        <w:rPr>
          <w:rFonts w:ascii="Times New Roman" w:eastAsia="Times New Roman" w:hAnsi="Times New Roman"/>
          <w:iCs/>
          <w:sz w:val="24"/>
          <w:szCs w:val="24"/>
        </w:rPr>
        <w:t> </w:t>
      </w:r>
      <w:r>
        <w:rPr>
          <w:rFonts w:ascii="Times New Roman" w:eastAsia="Times New Roman" w:hAnsi="Times New Roman"/>
          <w:iCs/>
          <w:sz w:val="24"/>
          <w:szCs w:val="24"/>
        </w:rPr>
        <w:t>(2), 9</w:t>
      </w:r>
      <w:r w:rsidR="00CB2FDF">
        <w:rPr>
          <w:rFonts w:ascii="Times New Roman" w:eastAsia="Times New Roman" w:hAnsi="Times New Roman"/>
          <w:iCs/>
          <w:sz w:val="24"/>
          <w:szCs w:val="24"/>
        </w:rPr>
        <w:t> </w:t>
      </w:r>
      <w:r>
        <w:rPr>
          <w:rFonts w:ascii="Times New Roman" w:eastAsia="Times New Roman" w:hAnsi="Times New Roman"/>
          <w:iCs/>
          <w:sz w:val="24"/>
          <w:szCs w:val="24"/>
        </w:rPr>
        <w:t>(3) and 10</w:t>
      </w:r>
      <w:r w:rsidR="00CB2FDF">
        <w:rPr>
          <w:rFonts w:ascii="Times New Roman" w:eastAsia="Times New Roman" w:hAnsi="Times New Roman"/>
          <w:iCs/>
          <w:sz w:val="24"/>
          <w:szCs w:val="24"/>
        </w:rPr>
        <w:t> </w:t>
      </w:r>
      <w:r>
        <w:rPr>
          <w:rFonts w:ascii="Times New Roman" w:eastAsia="Times New Roman" w:hAnsi="Times New Roman"/>
          <w:iCs/>
          <w:sz w:val="24"/>
          <w:szCs w:val="24"/>
        </w:rPr>
        <w:t xml:space="preserve">(2) of CASA 55/20 </w:t>
      </w:r>
      <w:r w:rsidR="00F24C43">
        <w:rPr>
          <w:rFonts w:ascii="Times New Roman" w:eastAsia="Times New Roman" w:hAnsi="Times New Roman"/>
          <w:iCs/>
          <w:sz w:val="24"/>
          <w:szCs w:val="24"/>
        </w:rPr>
        <w:t xml:space="preserve">to refer instead to </w:t>
      </w:r>
      <w:r w:rsidR="00CB2FDF">
        <w:rPr>
          <w:rFonts w:ascii="Times New Roman" w:eastAsia="Times New Roman" w:hAnsi="Times New Roman"/>
          <w:iCs/>
          <w:sz w:val="24"/>
          <w:szCs w:val="24"/>
        </w:rPr>
        <w:t>“</w:t>
      </w:r>
      <w:r>
        <w:rPr>
          <w:rFonts w:ascii="Times New Roman" w:eastAsia="Times New Roman" w:hAnsi="Times New Roman"/>
          <w:iCs/>
          <w:sz w:val="24"/>
          <w:szCs w:val="24"/>
        </w:rPr>
        <w:t>subsection</w:t>
      </w:r>
      <w:r w:rsidR="00CB2FDF">
        <w:rPr>
          <w:rFonts w:ascii="Times New Roman" w:eastAsia="Times New Roman" w:hAnsi="Times New Roman"/>
          <w:iCs/>
          <w:sz w:val="24"/>
          <w:szCs w:val="24"/>
        </w:rPr>
        <w:t>”</w:t>
      </w:r>
      <w:r>
        <w:rPr>
          <w:rFonts w:ascii="Times New Roman" w:eastAsia="Times New Roman" w:hAnsi="Times New Roman"/>
          <w:iCs/>
          <w:sz w:val="24"/>
          <w:szCs w:val="24"/>
        </w:rPr>
        <w:t>.</w:t>
      </w:r>
    </w:p>
    <w:p w14:paraId="2EE7A8B6" w14:textId="18B42ACD" w:rsidR="00D1505D" w:rsidRPr="00D1505D" w:rsidRDefault="00D1505D" w:rsidP="006D6009">
      <w:pPr>
        <w:spacing w:after="0" w:line="240" w:lineRule="auto"/>
        <w:rPr>
          <w:rFonts w:ascii="Times New Roman" w:eastAsia="Times New Roman" w:hAnsi="Times New Roman"/>
          <w:iCs/>
          <w:sz w:val="24"/>
          <w:szCs w:val="24"/>
        </w:rPr>
      </w:pPr>
    </w:p>
    <w:bookmarkEnd w:id="1"/>
    <w:p w14:paraId="222CF3B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11673824" w14:textId="4EFAF616" w:rsidR="00097D43" w:rsidRDefault="008E4E80" w:rsidP="00566B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10</w:t>
      </w:r>
      <w:r w:rsidR="00CB2FDF">
        <w:rPr>
          <w:rFonts w:ascii="Times New Roman" w:eastAsia="Times New Roman" w:hAnsi="Times New Roman"/>
          <w:sz w:val="24"/>
          <w:szCs w:val="24"/>
        </w:rPr>
        <w:t> </w:t>
      </w:r>
      <w:r>
        <w:rPr>
          <w:rFonts w:ascii="Times New Roman" w:eastAsia="Times New Roman" w:hAnsi="Times New Roman"/>
          <w:sz w:val="24"/>
          <w:szCs w:val="24"/>
        </w:rPr>
        <w:t>(1)</w:t>
      </w:r>
      <w:r w:rsidR="00CB2FDF">
        <w:rPr>
          <w:rFonts w:ascii="Times New Roman" w:eastAsia="Times New Roman" w:hAnsi="Times New Roman"/>
          <w:sz w:val="24"/>
          <w:szCs w:val="24"/>
        </w:rPr>
        <w:t> </w:t>
      </w:r>
      <w:r>
        <w:rPr>
          <w:rFonts w:ascii="Times New Roman" w:eastAsia="Times New Roman" w:hAnsi="Times New Roman"/>
          <w:sz w:val="24"/>
          <w:szCs w:val="24"/>
        </w:rPr>
        <w:t xml:space="preserve">(d) of the LA provides that an instrument is a legislative instrument if it includes a provision that amends or repeals another legislative instrument. The instrument amends CASA 55/20, which was registered as a legislative instrument. Therefore, the instrument is also a legislative </w:t>
      </w:r>
      <w:r w:rsidR="00097D43">
        <w:rPr>
          <w:rFonts w:ascii="Times New Roman" w:eastAsia="Times New Roman" w:hAnsi="Times New Roman"/>
          <w:sz w:val="24"/>
          <w:szCs w:val="24"/>
        </w:rPr>
        <w:t>instrument, subject to tabling and disallowance in the Parliament under sections 38 and 42 of the LA.</w:t>
      </w:r>
    </w:p>
    <w:p w14:paraId="4FE0A2B5" w14:textId="359FC48C" w:rsidR="00532EBC" w:rsidRPr="00CB2FDF" w:rsidRDefault="00532EBC" w:rsidP="00240BDF">
      <w:pPr>
        <w:spacing w:after="0" w:line="240" w:lineRule="auto"/>
        <w:rPr>
          <w:rFonts w:ascii="Times New Roman" w:eastAsia="Times New Roman" w:hAnsi="Times New Roman"/>
          <w:iCs/>
          <w:sz w:val="24"/>
          <w:szCs w:val="24"/>
        </w:rPr>
      </w:pPr>
    </w:p>
    <w:p w14:paraId="6485CA08" w14:textId="77777777" w:rsidR="006740F3" w:rsidRDefault="006D6009" w:rsidP="006740F3">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9A43898" w14:textId="4484AD9E" w:rsidR="006C7F75" w:rsidRPr="00ED479B" w:rsidRDefault="006C7F75" w:rsidP="006740F3">
      <w:pPr>
        <w:keepNext/>
        <w:spacing w:after="0" w:line="240" w:lineRule="auto"/>
        <w:rPr>
          <w:rFonts w:ascii="Times New Roman" w:eastAsia="Times New Roman" w:hAnsi="Times New Roman"/>
          <w:iCs/>
          <w:sz w:val="24"/>
          <w:szCs w:val="24"/>
        </w:rPr>
      </w:pPr>
      <w:r w:rsidRPr="00D3715E">
        <w:rPr>
          <w:rFonts w:ascii="Times New Roman" w:eastAsia="Times New Roman" w:hAnsi="Times New Roman"/>
          <w:iCs/>
          <w:sz w:val="24"/>
          <w:szCs w:val="24"/>
        </w:rPr>
        <w:t xml:space="preserve">CASA </w:t>
      </w:r>
      <w:r w:rsidR="00097D43">
        <w:rPr>
          <w:rFonts w:ascii="Times New Roman" w:eastAsia="Times New Roman" w:hAnsi="Times New Roman"/>
          <w:iCs/>
          <w:sz w:val="24"/>
          <w:szCs w:val="24"/>
        </w:rPr>
        <w:t>is satisfied that no consultation is appropriate, or reasonably practicable, for the instrument for section 17 of the LA. The instrument makes a</w:t>
      </w:r>
      <w:r w:rsidR="00E46148">
        <w:rPr>
          <w:rFonts w:ascii="Times New Roman" w:eastAsia="Times New Roman" w:hAnsi="Times New Roman"/>
          <w:iCs/>
          <w:sz w:val="24"/>
          <w:szCs w:val="24"/>
        </w:rPr>
        <w:t xml:space="preserve">n amendment </w:t>
      </w:r>
      <w:r w:rsidR="001E0003">
        <w:rPr>
          <w:rFonts w:ascii="Times New Roman" w:eastAsia="Times New Roman" w:hAnsi="Times New Roman"/>
          <w:iCs/>
          <w:sz w:val="24"/>
          <w:szCs w:val="24"/>
        </w:rPr>
        <w:t xml:space="preserve">to CASA 55/20 </w:t>
      </w:r>
      <w:r w:rsidR="00097D43">
        <w:rPr>
          <w:rFonts w:ascii="Times New Roman" w:eastAsia="Times New Roman" w:hAnsi="Times New Roman"/>
          <w:iCs/>
          <w:sz w:val="24"/>
          <w:szCs w:val="24"/>
        </w:rPr>
        <w:t>that enable</w:t>
      </w:r>
      <w:r w:rsidR="00E46148">
        <w:rPr>
          <w:rFonts w:ascii="Times New Roman" w:eastAsia="Times New Roman" w:hAnsi="Times New Roman"/>
          <w:iCs/>
          <w:sz w:val="24"/>
          <w:szCs w:val="24"/>
        </w:rPr>
        <w:t>s</w:t>
      </w:r>
      <w:r w:rsidR="00097D43">
        <w:rPr>
          <w:rFonts w:ascii="Times New Roman" w:eastAsia="Times New Roman" w:hAnsi="Times New Roman"/>
          <w:iCs/>
          <w:sz w:val="24"/>
          <w:szCs w:val="24"/>
        </w:rPr>
        <w:t xml:space="preserve"> operators of micro RPAs to be given </w:t>
      </w:r>
      <w:r w:rsidR="00E46148">
        <w:rPr>
          <w:rFonts w:ascii="Times New Roman" w:eastAsia="Times New Roman" w:hAnsi="Times New Roman"/>
          <w:iCs/>
          <w:sz w:val="24"/>
          <w:szCs w:val="24"/>
        </w:rPr>
        <w:t xml:space="preserve">CASA </w:t>
      </w:r>
      <w:r w:rsidR="00097D43">
        <w:rPr>
          <w:rFonts w:ascii="Times New Roman" w:eastAsia="Times New Roman" w:hAnsi="Times New Roman"/>
          <w:iCs/>
          <w:sz w:val="24"/>
          <w:szCs w:val="24"/>
        </w:rPr>
        <w:t xml:space="preserve">approval to operate </w:t>
      </w:r>
      <w:r w:rsidR="00E46148">
        <w:rPr>
          <w:rFonts w:ascii="Times New Roman" w:eastAsia="Times New Roman" w:hAnsi="Times New Roman"/>
          <w:iCs/>
          <w:sz w:val="24"/>
          <w:szCs w:val="24"/>
        </w:rPr>
        <w:t xml:space="preserve">their </w:t>
      </w:r>
      <w:r w:rsidR="0012621E">
        <w:rPr>
          <w:rFonts w:ascii="Times New Roman" w:eastAsia="Times New Roman" w:hAnsi="Times New Roman"/>
          <w:iCs/>
          <w:sz w:val="24"/>
          <w:szCs w:val="24"/>
        </w:rPr>
        <w:t xml:space="preserve">aircraft </w:t>
      </w:r>
      <w:r w:rsidR="00E46148">
        <w:rPr>
          <w:rFonts w:ascii="Times New Roman" w:eastAsia="Times New Roman" w:hAnsi="Times New Roman"/>
          <w:iCs/>
          <w:sz w:val="24"/>
          <w:szCs w:val="24"/>
        </w:rPr>
        <w:t>within 30 metres of specified persons</w:t>
      </w:r>
      <w:r w:rsidR="0012621E">
        <w:rPr>
          <w:rFonts w:ascii="Times New Roman" w:eastAsia="Times New Roman" w:hAnsi="Times New Roman"/>
          <w:iCs/>
          <w:sz w:val="24"/>
          <w:szCs w:val="24"/>
        </w:rPr>
        <w:t xml:space="preserve">. </w:t>
      </w:r>
      <w:r w:rsidR="00ED479B">
        <w:rPr>
          <w:rFonts w:ascii="Times New Roman" w:eastAsia="Times New Roman" w:hAnsi="Times New Roman"/>
          <w:iCs/>
          <w:sz w:val="24"/>
          <w:szCs w:val="24"/>
        </w:rPr>
        <w:t xml:space="preserve">This is consistent with the approach already taken in </w:t>
      </w:r>
      <w:r w:rsidR="001E0003">
        <w:rPr>
          <w:rFonts w:ascii="Times New Roman" w:eastAsia="Times New Roman" w:hAnsi="Times New Roman"/>
          <w:iCs/>
          <w:sz w:val="24"/>
          <w:szCs w:val="24"/>
        </w:rPr>
        <w:t xml:space="preserve">CASA 55/20 </w:t>
      </w:r>
      <w:r w:rsidR="00ED479B">
        <w:rPr>
          <w:rFonts w:ascii="Times New Roman" w:eastAsia="Times New Roman" w:hAnsi="Times New Roman"/>
          <w:iCs/>
          <w:sz w:val="24"/>
          <w:szCs w:val="24"/>
        </w:rPr>
        <w:t xml:space="preserve">in relation to </w:t>
      </w:r>
      <w:r w:rsidR="00AE4CC8">
        <w:rPr>
          <w:rFonts w:ascii="Times New Roman" w:hAnsi="Times New Roman"/>
          <w:sz w:val="24"/>
          <w:szCs w:val="24"/>
        </w:rPr>
        <w:t xml:space="preserve">any </w:t>
      </w:r>
      <w:r w:rsidR="001E0003">
        <w:rPr>
          <w:rFonts w:ascii="Times New Roman" w:hAnsi="Times New Roman"/>
          <w:sz w:val="24"/>
          <w:szCs w:val="24"/>
        </w:rPr>
        <w:t xml:space="preserve">exemptions or authorisations </w:t>
      </w:r>
      <w:r w:rsidR="00ED479B">
        <w:rPr>
          <w:rFonts w:ascii="Times New Roman" w:hAnsi="Times New Roman"/>
          <w:sz w:val="24"/>
          <w:szCs w:val="24"/>
        </w:rPr>
        <w:t xml:space="preserve">CASA </w:t>
      </w:r>
      <w:r w:rsidR="001E0003">
        <w:rPr>
          <w:rFonts w:ascii="Times New Roman" w:hAnsi="Times New Roman"/>
          <w:sz w:val="24"/>
          <w:szCs w:val="24"/>
        </w:rPr>
        <w:t xml:space="preserve">grants under CASR that </w:t>
      </w:r>
      <w:r w:rsidR="00E46148">
        <w:rPr>
          <w:rFonts w:ascii="Times New Roman" w:eastAsia="Times New Roman" w:hAnsi="Times New Roman"/>
          <w:iCs/>
          <w:sz w:val="24"/>
          <w:szCs w:val="24"/>
        </w:rPr>
        <w:t xml:space="preserve">permit </w:t>
      </w:r>
      <w:r w:rsidR="001E0003">
        <w:rPr>
          <w:rFonts w:ascii="Times New Roman" w:eastAsia="Times New Roman" w:hAnsi="Times New Roman"/>
          <w:iCs/>
          <w:sz w:val="24"/>
          <w:szCs w:val="24"/>
        </w:rPr>
        <w:t>the same kinds of operations by other kinds of RPAs or model aircraft.</w:t>
      </w:r>
    </w:p>
    <w:p w14:paraId="0BF5BC67" w14:textId="77777777" w:rsidR="00D3715E" w:rsidRPr="00991F3E" w:rsidRDefault="00D3715E" w:rsidP="006D6009">
      <w:pPr>
        <w:spacing w:after="0" w:line="240" w:lineRule="auto"/>
        <w:rPr>
          <w:rFonts w:ascii="Times New Roman" w:eastAsia="Times New Roman" w:hAnsi="Times New Roman"/>
          <w:sz w:val="24"/>
          <w:szCs w:val="24"/>
        </w:rPr>
      </w:pPr>
    </w:p>
    <w:p w14:paraId="68DD655D" w14:textId="77777777" w:rsidR="009201BA" w:rsidRDefault="009201BA" w:rsidP="00D3715E">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Sector risk, economic and cost impact</w:t>
      </w:r>
    </w:p>
    <w:p w14:paraId="533036D8" w14:textId="4793291E" w:rsidR="009201BA" w:rsidRPr="001E7241" w:rsidRDefault="009201BA" w:rsidP="001E7241">
      <w:pPr>
        <w:spacing w:after="0" w:line="240" w:lineRule="auto"/>
        <w:rPr>
          <w:rFonts w:ascii="Times New Roman" w:eastAsiaTheme="minorHAnsi" w:hAnsi="Times New Roman"/>
          <w:sz w:val="24"/>
          <w:szCs w:val="24"/>
        </w:rPr>
      </w:pPr>
      <w:r w:rsidRPr="00C56EF9">
        <w:rPr>
          <w:rFonts w:ascii="Times New Roman" w:hAnsi="Times New Roman"/>
          <w:sz w:val="24"/>
          <w:szCs w:val="24"/>
        </w:rPr>
        <w:t>Subsection 9A</w:t>
      </w:r>
      <w:r w:rsidR="00C07E64">
        <w:rPr>
          <w:rFonts w:ascii="Times New Roman" w:hAnsi="Times New Roman"/>
          <w:sz w:val="24"/>
          <w:szCs w:val="24"/>
        </w:rPr>
        <w:t> </w:t>
      </w:r>
      <w:r w:rsidRPr="00C56EF9">
        <w:rPr>
          <w:rFonts w:ascii="Times New Roman" w:hAnsi="Times New Roman"/>
          <w:sz w:val="24"/>
          <w:szCs w:val="24"/>
        </w:rPr>
        <w:t>(1) of the Act states that, in exercising its powers and performing its functions, CASA must regard the safety of air navigation as the most important consideration. Subsection 9A</w:t>
      </w:r>
      <w:r w:rsidR="00C07E64">
        <w:rPr>
          <w:rFonts w:ascii="Times New Roman" w:hAnsi="Times New Roman"/>
          <w:sz w:val="24"/>
          <w:szCs w:val="24"/>
        </w:rPr>
        <w:t> </w:t>
      </w:r>
      <w:r w:rsidRPr="00C56EF9">
        <w:rPr>
          <w:rFonts w:ascii="Times New Roman" w:hAnsi="Times New Roman"/>
          <w:sz w:val="24"/>
          <w:szCs w:val="24"/>
        </w:rPr>
        <w:t>(3) states that, subject to subsection 9A</w:t>
      </w:r>
      <w:r w:rsidR="002F49FF">
        <w:rPr>
          <w:rFonts w:ascii="Times New Roman" w:hAnsi="Times New Roman"/>
          <w:sz w:val="24"/>
          <w:szCs w:val="24"/>
        </w:rPr>
        <w:t> </w:t>
      </w:r>
      <w:r w:rsidRPr="00C56EF9">
        <w:rPr>
          <w:rFonts w:ascii="Times New Roman" w:hAnsi="Times New Roman"/>
          <w:sz w:val="24"/>
          <w:szCs w:val="24"/>
        </w:rPr>
        <w:t xml:space="preserve">(1), in developing </w:t>
      </w:r>
      <w:r w:rsidRPr="001E7241">
        <w:rPr>
          <w:rFonts w:ascii="Times New Roman" w:hAnsi="Times New Roman"/>
          <w:sz w:val="24"/>
          <w:szCs w:val="24"/>
        </w:rPr>
        <w:t>and promulgating aviation safety standards under paragraph</w:t>
      </w:r>
      <w:r w:rsidR="007F20FD">
        <w:rPr>
          <w:rFonts w:ascii="Times New Roman" w:hAnsi="Times New Roman"/>
          <w:sz w:val="24"/>
          <w:szCs w:val="24"/>
        </w:rPr>
        <w:t xml:space="preserve"> </w:t>
      </w:r>
      <w:r w:rsidRPr="001E7241">
        <w:rPr>
          <w:rFonts w:ascii="Times New Roman" w:hAnsi="Times New Roman"/>
          <w:sz w:val="24"/>
          <w:szCs w:val="24"/>
        </w:rPr>
        <w:t>9 (1) (c), CASA must:</w:t>
      </w:r>
    </w:p>
    <w:p w14:paraId="7BB4DE2C" w14:textId="16B1AD5D" w:rsidR="009201BA" w:rsidRDefault="008B2832" w:rsidP="008B2832">
      <w:pPr>
        <w:pStyle w:val="ListParagraph"/>
        <w:tabs>
          <w:tab w:val="left" w:pos="1276"/>
        </w:tabs>
        <w:spacing w:before="60" w:after="60" w:line="240" w:lineRule="auto"/>
        <w:ind w:left="913"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201BA" w:rsidRPr="00413ED7">
        <w:rPr>
          <w:rFonts w:ascii="Times New Roman" w:hAnsi="Times New Roman"/>
          <w:sz w:val="24"/>
          <w:szCs w:val="24"/>
        </w:rPr>
        <w:t>consider the economic and cost impact on individuals, businesses and the community of the standards; and</w:t>
      </w:r>
    </w:p>
    <w:p w14:paraId="64BC38CA" w14:textId="0EA0861E" w:rsidR="009201BA" w:rsidRPr="00413ED7" w:rsidRDefault="001E7241" w:rsidP="008B2832">
      <w:pPr>
        <w:pStyle w:val="ListParagraph"/>
        <w:tabs>
          <w:tab w:val="left" w:pos="1276"/>
        </w:tabs>
        <w:spacing w:after="0" w:line="240" w:lineRule="auto"/>
        <w:ind w:left="913" w:hanging="556"/>
        <w:rPr>
          <w:rFonts w:ascii="Times New Roman" w:hAnsi="Times New Roman"/>
          <w:sz w:val="24"/>
          <w:szCs w:val="24"/>
        </w:rPr>
      </w:pPr>
      <w:r w:rsidRPr="00413ED7">
        <w:rPr>
          <w:rFonts w:ascii="Times New Roman" w:hAnsi="Times New Roman"/>
          <w:sz w:val="24"/>
          <w:szCs w:val="24"/>
        </w:rPr>
        <w:t>(</w:t>
      </w:r>
      <w:r w:rsidR="009201BA" w:rsidRPr="00413ED7">
        <w:rPr>
          <w:rFonts w:ascii="Times New Roman" w:hAnsi="Times New Roman"/>
          <w:sz w:val="24"/>
          <w:szCs w:val="24"/>
        </w:rPr>
        <w:t>b)</w:t>
      </w:r>
      <w:r w:rsidRPr="00413ED7">
        <w:rPr>
          <w:rFonts w:ascii="Times New Roman" w:hAnsi="Times New Roman"/>
          <w:sz w:val="24"/>
          <w:szCs w:val="24"/>
        </w:rPr>
        <w:tab/>
      </w:r>
      <w:r w:rsidR="009201BA" w:rsidRPr="00413ED7">
        <w:rPr>
          <w:rFonts w:ascii="Times New Roman" w:hAnsi="Times New Roman"/>
          <w:sz w:val="24"/>
          <w:szCs w:val="24"/>
        </w:rPr>
        <w:t>take into account the differing risks associated with different industry sectors.</w:t>
      </w:r>
    </w:p>
    <w:p w14:paraId="7939F4B1" w14:textId="77777777" w:rsidR="008B2832" w:rsidRDefault="008B2832" w:rsidP="008B2832">
      <w:pPr>
        <w:spacing w:after="0" w:line="240" w:lineRule="auto"/>
        <w:rPr>
          <w:rFonts w:ascii="Times New Roman" w:hAnsi="Times New Roman"/>
          <w:sz w:val="24"/>
          <w:szCs w:val="24"/>
          <w:lang w:val="en-US"/>
        </w:rPr>
      </w:pPr>
    </w:p>
    <w:p w14:paraId="398FE84E" w14:textId="7513ADC6" w:rsidR="009201BA" w:rsidRPr="00C56EF9" w:rsidRDefault="009201BA" w:rsidP="00BF745D">
      <w:pPr>
        <w:spacing w:line="240" w:lineRule="auto"/>
        <w:rPr>
          <w:rFonts w:ascii="Times New Roman" w:hAnsi="Times New Roman"/>
          <w:sz w:val="24"/>
          <w:szCs w:val="24"/>
          <w:lang w:val="en-US"/>
        </w:rPr>
      </w:pPr>
      <w:r w:rsidRPr="00C56EF9">
        <w:rPr>
          <w:rFonts w:ascii="Times New Roman" w:hAnsi="Times New Roman"/>
          <w:sz w:val="24"/>
          <w:szCs w:val="24"/>
          <w:lang w:val="en-US"/>
        </w:rPr>
        <w:t>The cost impact of a standard refers to the direct cost (in the sense of price or expense) which a standard would cause individuals, businesses and the community to incur.</w:t>
      </w:r>
      <w:r w:rsidR="008B2832">
        <w:rPr>
          <w:rFonts w:ascii="Times New Roman" w:hAnsi="Times New Roman"/>
          <w:sz w:val="24"/>
          <w:szCs w:val="24"/>
          <w:lang w:val="en-US"/>
        </w:rPr>
        <w:t xml:space="preserve"> </w:t>
      </w:r>
      <w:r w:rsidRPr="00C56EF9">
        <w:rPr>
          <w:rFonts w:ascii="Times New Roman" w:hAnsi="Times New Roman"/>
          <w:sz w:val="24"/>
          <w:szCs w:val="24"/>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476C2A4" w14:textId="08F34F48" w:rsidR="009201BA" w:rsidRPr="00EF692F" w:rsidRDefault="004156E3" w:rsidP="00BF745D">
      <w:pPr>
        <w:spacing w:line="240" w:lineRule="auto"/>
        <w:rPr>
          <w:rFonts w:ascii="Times New Roman" w:eastAsia="Times New Roman" w:hAnsi="Times New Roman"/>
          <w:bCs/>
          <w:sz w:val="24"/>
          <w:szCs w:val="24"/>
        </w:rPr>
      </w:pPr>
      <w:r w:rsidRPr="00C56EF9">
        <w:rPr>
          <w:rFonts w:ascii="Times New Roman" w:hAnsi="Times New Roman"/>
          <w:sz w:val="24"/>
          <w:szCs w:val="24"/>
        </w:rPr>
        <w:t xml:space="preserve">The instrument </w:t>
      </w:r>
      <w:r w:rsidR="00E46148">
        <w:rPr>
          <w:rFonts w:ascii="Times New Roman" w:hAnsi="Times New Roman"/>
          <w:sz w:val="24"/>
          <w:szCs w:val="24"/>
        </w:rPr>
        <w:t xml:space="preserve">makes an amendment to a current instrument </w:t>
      </w:r>
      <w:r w:rsidRPr="00C56EF9">
        <w:rPr>
          <w:rFonts w:ascii="Times New Roman" w:hAnsi="Times New Roman"/>
          <w:sz w:val="24"/>
          <w:szCs w:val="24"/>
        </w:rPr>
        <w:t xml:space="preserve">and there will be no change to the economic or cost impact on individuals, businesses or the community. The Office of Best Practice Regulation </w:t>
      </w:r>
      <w:r w:rsidR="00C07E64">
        <w:rPr>
          <w:rFonts w:ascii="Times New Roman" w:hAnsi="Times New Roman"/>
          <w:sz w:val="24"/>
          <w:szCs w:val="24"/>
        </w:rPr>
        <w:t>(</w:t>
      </w:r>
      <w:r w:rsidR="00C07E64" w:rsidRPr="00C07E64">
        <w:rPr>
          <w:rFonts w:ascii="Times New Roman" w:hAnsi="Times New Roman"/>
          <w:b/>
          <w:bCs/>
          <w:i/>
          <w:iCs/>
          <w:sz w:val="24"/>
          <w:szCs w:val="24"/>
        </w:rPr>
        <w:t>OBPR</w:t>
      </w:r>
      <w:r w:rsidR="00C07E64">
        <w:rPr>
          <w:rFonts w:ascii="Times New Roman" w:hAnsi="Times New Roman"/>
          <w:sz w:val="24"/>
          <w:szCs w:val="24"/>
        </w:rPr>
        <w:t xml:space="preserve">) </w:t>
      </w:r>
      <w:r w:rsidRPr="00C56EF9">
        <w:rPr>
          <w:rFonts w:ascii="Times New Roman" w:hAnsi="Times New Roman"/>
          <w:sz w:val="24"/>
          <w:szCs w:val="24"/>
        </w:rPr>
        <w:t xml:space="preserve">has also made an assessment that a Regulation Impact Statement </w:t>
      </w:r>
      <w:r w:rsidR="00C07E64">
        <w:rPr>
          <w:rFonts w:ascii="Times New Roman" w:hAnsi="Times New Roman"/>
          <w:sz w:val="24"/>
          <w:szCs w:val="24"/>
        </w:rPr>
        <w:t>(</w:t>
      </w:r>
      <w:r w:rsidR="00C07E64" w:rsidRPr="00C07E64">
        <w:rPr>
          <w:rFonts w:ascii="Times New Roman" w:hAnsi="Times New Roman"/>
          <w:b/>
          <w:bCs/>
          <w:i/>
          <w:iCs/>
          <w:sz w:val="24"/>
          <w:szCs w:val="24"/>
        </w:rPr>
        <w:t>RIS</w:t>
      </w:r>
      <w:r w:rsidR="00C07E64">
        <w:rPr>
          <w:rFonts w:ascii="Times New Roman" w:hAnsi="Times New Roman"/>
          <w:sz w:val="24"/>
          <w:szCs w:val="24"/>
        </w:rPr>
        <w:t xml:space="preserve">) </w:t>
      </w:r>
      <w:r w:rsidRPr="00C56EF9">
        <w:rPr>
          <w:rFonts w:ascii="Times New Roman" w:hAnsi="Times New Roman"/>
          <w:sz w:val="24"/>
          <w:szCs w:val="24"/>
        </w:rPr>
        <w:t>is not required for directions.</w:t>
      </w:r>
    </w:p>
    <w:p w14:paraId="13843021" w14:textId="75C2CE2C" w:rsidR="006D6009" w:rsidRDefault="006D6009" w:rsidP="00D3715E">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Office of Best Practice Regulation </w:t>
      </w:r>
    </w:p>
    <w:p w14:paraId="4B9DCC9D" w14:textId="29625D5D" w:rsidR="006D6009" w:rsidRDefault="002F3898" w:rsidP="002F3898">
      <w:pPr>
        <w:spacing w:line="240" w:lineRule="auto"/>
        <w:rPr>
          <w:rFonts w:ascii="Times New Roman" w:eastAsia="Times New Roman" w:hAnsi="Times New Roman"/>
          <w:i/>
          <w:sz w:val="24"/>
          <w:szCs w:val="24"/>
        </w:rPr>
      </w:pPr>
      <w:r w:rsidRPr="00173885">
        <w:rPr>
          <w:rFonts w:ascii="Times New Roman" w:eastAsia="Times New Roman" w:hAnsi="Times New Roman"/>
          <w:sz w:val="24"/>
          <w:szCs w:val="24"/>
        </w:rPr>
        <w:t xml:space="preserve">A </w:t>
      </w:r>
      <w:r w:rsidRPr="00C07E64">
        <w:rPr>
          <w:rFonts w:ascii="Times New Roman" w:eastAsia="Times New Roman" w:hAnsi="Times New Roman"/>
          <w:sz w:val="24"/>
          <w:szCs w:val="24"/>
        </w:rPr>
        <w:t>RIS</w:t>
      </w:r>
      <w:r w:rsidRPr="00173885">
        <w:rPr>
          <w:rFonts w:ascii="Times New Roman" w:eastAsia="Times New Roman" w:hAnsi="Times New Roman"/>
          <w:sz w:val="24"/>
          <w:szCs w:val="24"/>
        </w:rPr>
        <w:t xml:space="preserve"> is not required in this case, as the instrument </w:t>
      </w:r>
      <w:r w:rsidR="00E46148">
        <w:rPr>
          <w:rFonts w:ascii="Times New Roman" w:eastAsia="Times New Roman" w:hAnsi="Times New Roman"/>
          <w:sz w:val="24"/>
          <w:szCs w:val="24"/>
        </w:rPr>
        <w:t xml:space="preserve">amends a direction instrument. Such instruments are covered </w:t>
      </w:r>
      <w:r w:rsidRPr="00173885">
        <w:rPr>
          <w:rFonts w:ascii="Times New Roman" w:eastAsia="Times New Roman" w:hAnsi="Times New Roman"/>
          <w:sz w:val="24"/>
          <w:szCs w:val="24"/>
        </w:rPr>
        <w:t xml:space="preserve">by a standing agreement between CASA and OBPR under which a RIS is not required for </w:t>
      </w:r>
      <w:r w:rsidR="004156E3">
        <w:rPr>
          <w:rFonts w:ascii="Times New Roman" w:eastAsia="Times New Roman" w:hAnsi="Times New Roman"/>
          <w:sz w:val="24"/>
          <w:szCs w:val="24"/>
        </w:rPr>
        <w:t>directions (OBPR id:</w:t>
      </w:r>
      <w:r w:rsidR="00CB2FDF">
        <w:rPr>
          <w:rFonts w:ascii="Times New Roman" w:eastAsia="Times New Roman" w:hAnsi="Times New Roman"/>
          <w:sz w:val="24"/>
          <w:szCs w:val="24"/>
        </w:rPr>
        <w:t xml:space="preserve"> </w:t>
      </w:r>
      <w:r w:rsidR="004156E3">
        <w:rPr>
          <w:rFonts w:ascii="Times New Roman" w:eastAsia="Times New Roman" w:hAnsi="Times New Roman"/>
          <w:sz w:val="24"/>
          <w:szCs w:val="24"/>
        </w:rPr>
        <w:t>14507).</w:t>
      </w:r>
    </w:p>
    <w:p w14:paraId="7B4C3D60" w14:textId="77777777" w:rsidR="006D6009" w:rsidRDefault="006D6009" w:rsidP="00CB2FDF">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7935202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7F20FD">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Pr="00CB2FDF" w:rsidRDefault="006D6009" w:rsidP="00CB2FDF">
      <w:pPr>
        <w:spacing w:after="0" w:line="240" w:lineRule="auto"/>
        <w:rPr>
          <w:rFonts w:ascii="Times New Roman" w:eastAsia="Times New Roman" w:hAnsi="Times New Roman"/>
          <w:b/>
          <w:iCs/>
          <w:sz w:val="24"/>
          <w:szCs w:val="24"/>
        </w:rPr>
      </w:pPr>
      <w:r w:rsidRPr="00CB2FDF">
        <w:rPr>
          <w:rFonts w:ascii="Times New Roman" w:eastAsia="Times New Roman" w:hAnsi="Times New Roman"/>
          <w:b/>
          <w:iCs/>
          <w:sz w:val="24"/>
          <w:szCs w:val="24"/>
        </w:rPr>
        <w:t>Making and commencement</w:t>
      </w:r>
    </w:p>
    <w:p w14:paraId="5EA90D7B" w14:textId="5AE7564D" w:rsidR="006D6009"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1505D">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4F50B1B8" w14:textId="56F1ED6D" w:rsidR="006D6009" w:rsidRPr="00C07E64"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E46148">
        <w:rPr>
          <w:rFonts w:ascii="Times New Roman" w:eastAsia="Times New Roman" w:hAnsi="Times New Roman"/>
          <w:sz w:val="24"/>
          <w:szCs w:val="24"/>
        </w:rPr>
        <w:t>the day after it is registered, and will be automatically repealed in accordance with section 48A of the LA.</w:t>
      </w:r>
    </w:p>
    <w:p w14:paraId="65BEADB1" w14:textId="77777777" w:rsidR="006D6009" w:rsidRPr="00325533" w:rsidRDefault="006D6009" w:rsidP="006D6009">
      <w:pPr>
        <w:pageBreakBefore/>
        <w:spacing w:after="120" w:line="240" w:lineRule="auto"/>
        <w:jc w:val="right"/>
        <w:rPr>
          <w:rFonts w:ascii="Arial" w:hAnsi="Arial" w:cs="Arial"/>
          <w:b/>
          <w:sz w:val="24"/>
          <w:szCs w:val="24"/>
          <w:lang w:eastAsia="en-AU"/>
        </w:rPr>
      </w:pPr>
      <w:r w:rsidRPr="00325533">
        <w:rPr>
          <w:rFonts w:ascii="Arial" w:hAnsi="Arial" w:cs="Arial"/>
          <w:b/>
          <w:sz w:val="24"/>
          <w:szCs w:val="24"/>
          <w:lang w:eastAsia="en-AU"/>
        </w:rPr>
        <w:lastRenderedPageBreak/>
        <w:t>Attachment 1</w:t>
      </w:r>
    </w:p>
    <w:p w14:paraId="5F1A54F0" w14:textId="77777777" w:rsidR="006D6009" w:rsidRPr="00325533" w:rsidRDefault="006D6009" w:rsidP="006D6009">
      <w:pPr>
        <w:spacing w:before="360" w:after="120" w:line="240" w:lineRule="auto"/>
        <w:jc w:val="center"/>
        <w:rPr>
          <w:rFonts w:ascii="Arial" w:hAnsi="Arial" w:cs="Arial"/>
          <w:b/>
          <w:sz w:val="24"/>
          <w:szCs w:val="24"/>
          <w:lang w:eastAsia="en-AU"/>
        </w:rPr>
      </w:pPr>
      <w:r w:rsidRPr="00325533">
        <w:rPr>
          <w:rFonts w:ascii="Arial" w:hAnsi="Arial" w:cs="Arial"/>
          <w:b/>
          <w:sz w:val="24"/>
          <w:szCs w:val="24"/>
          <w:lang w:eastAsia="en-AU"/>
        </w:rPr>
        <w:t>Statement of Compatibility with Human Rights</w:t>
      </w:r>
    </w:p>
    <w:p w14:paraId="10395BC6" w14:textId="640BDBDD" w:rsidR="006D6009" w:rsidRDefault="006D6009" w:rsidP="00C07E64">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7F20FD">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C07E64">
      <w:pPr>
        <w:spacing w:before="120" w:after="120" w:line="240" w:lineRule="auto"/>
        <w:rPr>
          <w:rFonts w:ascii="Times New Roman" w:hAnsi="Times New Roman"/>
          <w:sz w:val="24"/>
          <w:szCs w:val="24"/>
          <w:lang w:eastAsia="en-AU"/>
        </w:rPr>
      </w:pPr>
    </w:p>
    <w:p w14:paraId="2F96BB35" w14:textId="562A0E69" w:rsidR="00FF1220" w:rsidRPr="00325533" w:rsidRDefault="00FF1220" w:rsidP="00E84839">
      <w:pPr>
        <w:keepNext/>
        <w:spacing w:before="180" w:after="240"/>
        <w:ind w:left="720" w:hanging="720"/>
        <w:jc w:val="center"/>
        <w:rPr>
          <w:rFonts w:ascii="Times New Roman" w:eastAsia="Times New Roman" w:hAnsi="Times New Roman"/>
          <w:b/>
          <w:sz w:val="24"/>
          <w:szCs w:val="24"/>
        </w:rPr>
      </w:pPr>
      <w:r w:rsidRPr="00325533">
        <w:rPr>
          <w:rFonts w:ascii="Times New Roman" w:eastAsia="Times New Roman" w:hAnsi="Times New Roman"/>
          <w:b/>
          <w:sz w:val="24"/>
          <w:szCs w:val="24"/>
        </w:rPr>
        <w:t xml:space="preserve">CASA </w:t>
      </w:r>
      <w:r w:rsidR="001D78F9">
        <w:rPr>
          <w:rFonts w:ascii="Times New Roman" w:eastAsia="Times New Roman" w:hAnsi="Times New Roman"/>
          <w:b/>
          <w:sz w:val="24"/>
          <w:szCs w:val="24"/>
        </w:rPr>
        <w:t>86</w:t>
      </w:r>
      <w:r w:rsidRPr="00325533">
        <w:rPr>
          <w:rFonts w:ascii="Times New Roman" w:eastAsia="Times New Roman" w:hAnsi="Times New Roman"/>
          <w:b/>
          <w:sz w:val="24"/>
          <w:szCs w:val="24"/>
        </w:rPr>
        <w:t>/20</w:t>
      </w:r>
      <w:r w:rsidR="00325533" w:rsidRPr="00325533">
        <w:rPr>
          <w:b/>
          <w:color w:val="000000"/>
          <w:szCs w:val="24"/>
        </w:rPr>
        <w:t> </w:t>
      </w:r>
      <w:r w:rsidRPr="00325533">
        <w:rPr>
          <w:rFonts w:ascii="Times New Roman" w:eastAsia="Times New Roman" w:hAnsi="Times New Roman"/>
          <w:b/>
          <w:sz w:val="24"/>
          <w:szCs w:val="24"/>
        </w:rPr>
        <w:t xml:space="preserve">— Operation of Certain Unmanned Aircraft Directions </w:t>
      </w:r>
      <w:r w:rsidR="00E84839">
        <w:rPr>
          <w:rFonts w:ascii="Times New Roman" w:eastAsia="Times New Roman" w:hAnsi="Times New Roman"/>
          <w:b/>
          <w:sz w:val="24"/>
          <w:szCs w:val="24"/>
        </w:rPr>
        <w:t xml:space="preserve">Amendment Instrument </w:t>
      </w:r>
      <w:r w:rsidRPr="00325533">
        <w:rPr>
          <w:rFonts w:ascii="Times New Roman" w:eastAsia="Times New Roman" w:hAnsi="Times New Roman"/>
          <w:b/>
          <w:sz w:val="24"/>
          <w:szCs w:val="24"/>
        </w:rPr>
        <w:t>2020</w:t>
      </w: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C07E64">
      <w:pPr>
        <w:spacing w:before="36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3F4F5E5F" w14:textId="1A2C91E6" w:rsidR="00FD3CC0" w:rsidRDefault="00FF1220" w:rsidP="00FF1220">
      <w:pPr>
        <w:spacing w:after="0" w:line="240" w:lineRule="auto"/>
        <w:rPr>
          <w:rFonts w:ascii="Times New Roman" w:hAnsi="Times New Roman"/>
          <w:sz w:val="24"/>
          <w:szCs w:val="24"/>
        </w:rPr>
      </w:pPr>
      <w:r w:rsidRPr="00E50F9D">
        <w:rPr>
          <w:rFonts w:ascii="Times New Roman" w:hAnsi="Times New Roman"/>
          <w:sz w:val="24"/>
          <w:szCs w:val="24"/>
        </w:rPr>
        <w:t>Th</w:t>
      </w:r>
      <w:r w:rsidR="00DC64B2">
        <w:rPr>
          <w:rFonts w:ascii="Times New Roman" w:hAnsi="Times New Roman"/>
          <w:sz w:val="24"/>
          <w:szCs w:val="24"/>
        </w:rPr>
        <w:t xml:space="preserve">e purpose of the </w:t>
      </w:r>
      <w:r w:rsidRPr="00E50F9D">
        <w:rPr>
          <w:rFonts w:ascii="Times New Roman" w:hAnsi="Times New Roman"/>
          <w:sz w:val="24"/>
          <w:szCs w:val="24"/>
        </w:rPr>
        <w:t xml:space="preserve">legislative instrument </w:t>
      </w:r>
      <w:r w:rsidR="00DC64B2">
        <w:rPr>
          <w:rFonts w:ascii="Times New Roman" w:hAnsi="Times New Roman"/>
          <w:sz w:val="24"/>
          <w:szCs w:val="24"/>
        </w:rPr>
        <w:t xml:space="preserve">(the </w:t>
      </w:r>
      <w:r w:rsidR="00DC64B2" w:rsidRPr="00DC64B2">
        <w:rPr>
          <w:rFonts w:ascii="Times New Roman" w:hAnsi="Times New Roman"/>
          <w:b/>
          <w:bCs/>
          <w:i/>
          <w:iCs/>
          <w:sz w:val="24"/>
          <w:szCs w:val="24"/>
        </w:rPr>
        <w:t>instrument</w:t>
      </w:r>
      <w:r w:rsidR="00DC64B2">
        <w:rPr>
          <w:rFonts w:ascii="Times New Roman" w:hAnsi="Times New Roman"/>
          <w:sz w:val="24"/>
          <w:szCs w:val="24"/>
        </w:rPr>
        <w:t xml:space="preserve">) is to amend </w:t>
      </w:r>
      <w:r w:rsidR="00DC64B2" w:rsidRPr="00DC64B2">
        <w:rPr>
          <w:rFonts w:ascii="Times New Roman" w:hAnsi="Times New Roman"/>
          <w:i/>
          <w:iCs/>
          <w:sz w:val="24"/>
          <w:szCs w:val="24"/>
        </w:rPr>
        <w:t>CASA 55/20</w:t>
      </w:r>
      <w:r w:rsidR="00EF692F">
        <w:rPr>
          <w:rFonts w:ascii="Times New Roman" w:hAnsi="Times New Roman"/>
          <w:i/>
          <w:iCs/>
          <w:sz w:val="24"/>
          <w:szCs w:val="24"/>
        </w:rPr>
        <w:t> </w:t>
      </w:r>
      <w:r w:rsidR="00DC64B2" w:rsidRPr="00DC64B2">
        <w:rPr>
          <w:rFonts w:ascii="Times New Roman" w:hAnsi="Times New Roman"/>
          <w:i/>
          <w:iCs/>
          <w:sz w:val="24"/>
          <w:szCs w:val="24"/>
        </w:rPr>
        <w:t>— Operation of Certain Unmanned Aircraft Directions Instrument 2020</w:t>
      </w:r>
      <w:r w:rsidR="00DC64B2">
        <w:rPr>
          <w:rFonts w:ascii="Times New Roman" w:hAnsi="Times New Roman"/>
          <w:sz w:val="24"/>
          <w:szCs w:val="24"/>
        </w:rPr>
        <w:t xml:space="preserve"> (</w:t>
      </w:r>
      <w:r w:rsidR="00DC64B2">
        <w:rPr>
          <w:rFonts w:ascii="Times New Roman" w:hAnsi="Times New Roman"/>
          <w:b/>
          <w:bCs/>
          <w:i/>
          <w:iCs/>
          <w:sz w:val="24"/>
          <w:szCs w:val="24"/>
        </w:rPr>
        <w:t>CASA 55</w:t>
      </w:r>
      <w:r w:rsidR="00DC64B2" w:rsidRPr="00DC64B2">
        <w:rPr>
          <w:rFonts w:ascii="Times New Roman" w:hAnsi="Times New Roman"/>
          <w:b/>
          <w:bCs/>
          <w:i/>
          <w:iCs/>
          <w:sz w:val="24"/>
          <w:szCs w:val="24"/>
        </w:rPr>
        <w:t>/20</w:t>
      </w:r>
      <w:r w:rsidR="00DC64B2">
        <w:rPr>
          <w:rFonts w:ascii="Times New Roman" w:hAnsi="Times New Roman"/>
          <w:sz w:val="24"/>
          <w:szCs w:val="24"/>
        </w:rPr>
        <w:t>).</w:t>
      </w:r>
    </w:p>
    <w:p w14:paraId="6A3F4B1B" w14:textId="2F56FA03" w:rsidR="00FD3CC0" w:rsidRPr="00176B80" w:rsidRDefault="00FD3CC0" w:rsidP="00FF1220">
      <w:pPr>
        <w:spacing w:after="0" w:line="240" w:lineRule="auto"/>
        <w:rPr>
          <w:rFonts w:ascii="Times New Roman" w:hAnsi="Times New Roman"/>
        </w:rPr>
      </w:pPr>
    </w:p>
    <w:p w14:paraId="3C37289E" w14:textId="78BA33F5" w:rsidR="001E0003" w:rsidRPr="001E0003" w:rsidRDefault="001E0003" w:rsidP="001E000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101.021 of </w:t>
      </w:r>
      <w:r>
        <w:rPr>
          <w:rFonts w:ascii="Times New Roman" w:eastAsia="Times New Roman" w:hAnsi="Times New Roman"/>
          <w:iCs/>
          <w:sz w:val="24"/>
          <w:szCs w:val="24"/>
        </w:rPr>
        <w:t xml:space="preserve">the </w:t>
      </w:r>
      <w:r>
        <w:rPr>
          <w:rFonts w:ascii="Times New Roman" w:eastAsia="Times New Roman" w:hAnsi="Times New Roman"/>
          <w:i/>
          <w:sz w:val="24"/>
          <w:szCs w:val="24"/>
        </w:rPr>
        <w:t xml:space="preserve">Civil Aviation Safety Regulations 1998 </w:t>
      </w:r>
      <w:r>
        <w:rPr>
          <w:rFonts w:ascii="Times New Roman" w:eastAsia="Times New Roman" w:hAnsi="Times New Roman"/>
          <w:iCs/>
          <w:sz w:val="24"/>
          <w:szCs w:val="24"/>
        </w:rPr>
        <w:t>(</w:t>
      </w:r>
      <w:r w:rsidRPr="00FD3CC0">
        <w:rPr>
          <w:rFonts w:ascii="Times New Roman" w:eastAsia="Times New Roman" w:hAnsi="Times New Roman"/>
          <w:b/>
          <w:bCs/>
          <w:i/>
          <w:sz w:val="24"/>
          <w:szCs w:val="24"/>
        </w:rPr>
        <w:t>CASR</w:t>
      </w:r>
      <w:r>
        <w:rPr>
          <w:rFonts w:ascii="Times New Roman" w:eastAsia="Times New Roman" w:hAnsi="Times New Roman"/>
          <w:iCs/>
          <w:sz w:val="24"/>
          <w:szCs w:val="24"/>
        </w:rPr>
        <w:t xml:space="preserve">) </w:t>
      </w:r>
      <w:r>
        <w:rPr>
          <w:rFonts w:ascii="Times New Roman" w:eastAsia="Times New Roman" w:hAnsi="Times New Roman"/>
          <w:sz w:val="24"/>
          <w:szCs w:val="24"/>
        </w:rPr>
        <w:t xml:space="preserve">defines an </w:t>
      </w:r>
      <w:r>
        <w:rPr>
          <w:rFonts w:ascii="Times New Roman" w:eastAsia="Times New Roman" w:hAnsi="Times New Roman"/>
          <w:b/>
          <w:bCs/>
          <w:i/>
          <w:iCs/>
          <w:sz w:val="24"/>
          <w:szCs w:val="24"/>
        </w:rPr>
        <w:t>RPA</w:t>
      </w:r>
      <w:r w:rsidRPr="00EF692F">
        <w:rPr>
          <w:rFonts w:ascii="Times New Roman" w:eastAsia="Times New Roman" w:hAnsi="Times New Roman"/>
          <w:sz w:val="24"/>
          <w:szCs w:val="24"/>
        </w:rPr>
        <w:t xml:space="preserve"> </w:t>
      </w:r>
      <w:r>
        <w:rPr>
          <w:rFonts w:ascii="Times New Roman" w:eastAsia="Times New Roman" w:hAnsi="Times New Roman"/>
          <w:sz w:val="24"/>
          <w:szCs w:val="24"/>
        </w:rPr>
        <w:t xml:space="preserve">as meaning a remotely piloted aircraft, other than the following: a balloon, a kite, a model aircraft. Regulation 101.022 of CASR defines </w:t>
      </w:r>
      <w:r w:rsidRPr="001E0003">
        <w:rPr>
          <w:rFonts w:ascii="Times New Roman" w:hAnsi="Times New Roman"/>
          <w:b/>
          <w:bCs/>
          <w:i/>
          <w:iCs/>
          <w:sz w:val="24"/>
          <w:szCs w:val="24"/>
        </w:rPr>
        <w:t>m</w:t>
      </w:r>
      <w:r w:rsidRPr="001E0003">
        <w:rPr>
          <w:rFonts w:ascii="Times New Roman" w:eastAsia="Times New Roman" w:hAnsi="Times New Roman"/>
          <w:b/>
          <w:bCs/>
          <w:i/>
          <w:iCs/>
          <w:sz w:val="24"/>
          <w:szCs w:val="24"/>
        </w:rPr>
        <w:t>icro RPA</w:t>
      </w:r>
      <w:r>
        <w:rPr>
          <w:rFonts w:ascii="Times New Roman" w:eastAsia="Times New Roman" w:hAnsi="Times New Roman"/>
          <w:iCs/>
          <w:sz w:val="24"/>
          <w:szCs w:val="24"/>
        </w:rPr>
        <w:t xml:space="preserve"> as meaning an RPA with a gross weight of not more than 250 g.</w:t>
      </w:r>
    </w:p>
    <w:p w14:paraId="36C223BA" w14:textId="77777777" w:rsidR="001E0003" w:rsidRPr="00176B80" w:rsidRDefault="001E0003" w:rsidP="00FF1220">
      <w:pPr>
        <w:spacing w:after="0" w:line="240" w:lineRule="auto"/>
        <w:rPr>
          <w:rFonts w:ascii="Times New Roman" w:hAnsi="Times New Roman"/>
        </w:rPr>
      </w:pPr>
    </w:p>
    <w:p w14:paraId="392A6C1E" w14:textId="77777777" w:rsidR="00176B80" w:rsidRDefault="007360F8" w:rsidP="00FD3CC0">
      <w:pPr>
        <w:spacing w:after="0" w:line="240" w:lineRule="auto"/>
        <w:rPr>
          <w:rFonts w:ascii="Times New Roman" w:hAnsi="Times New Roman"/>
          <w:sz w:val="24"/>
          <w:szCs w:val="24"/>
        </w:rPr>
      </w:pPr>
      <w:r>
        <w:rPr>
          <w:rFonts w:ascii="Times New Roman" w:hAnsi="Times New Roman"/>
          <w:sz w:val="24"/>
          <w:szCs w:val="24"/>
        </w:rPr>
        <w:t>S</w:t>
      </w:r>
      <w:r w:rsidR="00FD3CC0">
        <w:rPr>
          <w:rFonts w:ascii="Times New Roman" w:hAnsi="Times New Roman"/>
          <w:sz w:val="24"/>
          <w:szCs w:val="24"/>
        </w:rPr>
        <w:t>ubs</w:t>
      </w:r>
      <w:r>
        <w:rPr>
          <w:rFonts w:ascii="Times New Roman" w:hAnsi="Times New Roman"/>
          <w:sz w:val="24"/>
          <w:szCs w:val="24"/>
        </w:rPr>
        <w:t>ection 9</w:t>
      </w:r>
      <w:r w:rsidR="00CB2FDF">
        <w:rPr>
          <w:rFonts w:ascii="Times New Roman" w:hAnsi="Times New Roman"/>
          <w:sz w:val="24"/>
          <w:szCs w:val="24"/>
        </w:rPr>
        <w:t> </w:t>
      </w:r>
      <w:r w:rsidR="00FD3CC0">
        <w:rPr>
          <w:rFonts w:ascii="Times New Roman" w:hAnsi="Times New Roman"/>
          <w:sz w:val="24"/>
          <w:szCs w:val="24"/>
        </w:rPr>
        <w:t>(1)</w:t>
      </w:r>
      <w:r>
        <w:rPr>
          <w:rFonts w:ascii="Times New Roman" w:hAnsi="Times New Roman"/>
          <w:sz w:val="24"/>
          <w:szCs w:val="24"/>
        </w:rPr>
        <w:t xml:space="preserve"> of CASA 55/20 is a direction stating that a person controlling a</w:t>
      </w:r>
      <w:r w:rsidR="001E0003">
        <w:rPr>
          <w:rFonts w:ascii="Times New Roman" w:hAnsi="Times New Roman"/>
          <w:sz w:val="24"/>
          <w:szCs w:val="24"/>
        </w:rPr>
        <w:t xml:space="preserve">n RPA </w:t>
      </w:r>
      <w:r>
        <w:rPr>
          <w:rFonts w:ascii="Times New Roman" w:hAnsi="Times New Roman"/>
          <w:sz w:val="24"/>
          <w:szCs w:val="24"/>
        </w:rPr>
        <w:t>or a model aircraft must ensure th</w:t>
      </w:r>
      <w:r w:rsidR="00FD3CC0">
        <w:rPr>
          <w:rFonts w:ascii="Times New Roman" w:hAnsi="Times New Roman"/>
          <w:sz w:val="24"/>
          <w:szCs w:val="24"/>
        </w:rPr>
        <w:t>a</w:t>
      </w:r>
      <w:r>
        <w:rPr>
          <w:rFonts w:ascii="Times New Roman" w:hAnsi="Times New Roman"/>
          <w:sz w:val="24"/>
          <w:szCs w:val="24"/>
        </w:rPr>
        <w:t>t the aircraft is not operated le</w:t>
      </w:r>
      <w:r w:rsidR="00FD3CC0">
        <w:rPr>
          <w:rFonts w:ascii="Times New Roman" w:hAnsi="Times New Roman"/>
          <w:sz w:val="24"/>
          <w:szCs w:val="24"/>
        </w:rPr>
        <w:t>s</w:t>
      </w:r>
      <w:r>
        <w:rPr>
          <w:rFonts w:ascii="Times New Roman" w:hAnsi="Times New Roman"/>
          <w:sz w:val="24"/>
          <w:szCs w:val="24"/>
        </w:rPr>
        <w:t>s than 30 m</w:t>
      </w:r>
      <w:r w:rsidR="00FB67D6">
        <w:rPr>
          <w:rFonts w:ascii="Times New Roman" w:hAnsi="Times New Roman"/>
          <w:sz w:val="24"/>
          <w:szCs w:val="24"/>
        </w:rPr>
        <w:t>etres</w:t>
      </w:r>
      <w:r>
        <w:rPr>
          <w:rFonts w:ascii="Times New Roman" w:hAnsi="Times New Roman"/>
          <w:sz w:val="24"/>
          <w:szCs w:val="24"/>
        </w:rPr>
        <w:t xml:space="preserve"> from a person unless the person has duties essential to the control or navigation of the aircraft. </w:t>
      </w:r>
      <w:r w:rsidR="00FD3CC0">
        <w:rPr>
          <w:rFonts w:ascii="Times New Roman" w:hAnsi="Times New Roman"/>
          <w:sz w:val="24"/>
          <w:szCs w:val="24"/>
        </w:rPr>
        <w:t>Paragraph 9</w:t>
      </w:r>
      <w:r w:rsidR="00CB2FDF">
        <w:rPr>
          <w:rFonts w:ascii="Times New Roman" w:hAnsi="Times New Roman"/>
          <w:sz w:val="24"/>
          <w:szCs w:val="24"/>
        </w:rPr>
        <w:t> </w:t>
      </w:r>
      <w:r w:rsidR="00FD3CC0">
        <w:rPr>
          <w:rFonts w:ascii="Times New Roman" w:hAnsi="Times New Roman"/>
          <w:sz w:val="24"/>
          <w:szCs w:val="24"/>
        </w:rPr>
        <w:t>(3)</w:t>
      </w:r>
      <w:r w:rsidR="00CB2FDF">
        <w:rPr>
          <w:rFonts w:ascii="Times New Roman" w:hAnsi="Times New Roman"/>
          <w:sz w:val="24"/>
          <w:szCs w:val="24"/>
        </w:rPr>
        <w:t> </w:t>
      </w:r>
      <w:r w:rsidR="00FD3CC0">
        <w:rPr>
          <w:rFonts w:ascii="Times New Roman" w:hAnsi="Times New Roman"/>
          <w:sz w:val="24"/>
          <w:szCs w:val="24"/>
        </w:rPr>
        <w:t xml:space="preserve">(a) of the instrument states that this direction does not apply to the operation of an RPA or model aircraft in accordance with an authorisation (however called) or an exemption granted under </w:t>
      </w:r>
      <w:r w:rsidR="001E0003">
        <w:rPr>
          <w:rFonts w:ascii="Times New Roman" w:hAnsi="Times New Roman"/>
          <w:sz w:val="24"/>
          <w:szCs w:val="24"/>
        </w:rPr>
        <w:t xml:space="preserve">CASR </w:t>
      </w:r>
      <w:r w:rsidR="00FD3CC0">
        <w:rPr>
          <w:rFonts w:ascii="Times New Roman" w:hAnsi="Times New Roman"/>
          <w:sz w:val="24"/>
          <w:szCs w:val="24"/>
        </w:rPr>
        <w:t>that permits operation of the RPA or model aircraft less than 30 m</w:t>
      </w:r>
      <w:r w:rsidR="00FB67D6">
        <w:rPr>
          <w:rFonts w:ascii="Times New Roman" w:hAnsi="Times New Roman"/>
          <w:sz w:val="24"/>
          <w:szCs w:val="24"/>
        </w:rPr>
        <w:t>etres</w:t>
      </w:r>
      <w:r w:rsidR="00FD3CC0">
        <w:rPr>
          <w:rFonts w:ascii="Times New Roman" w:hAnsi="Times New Roman"/>
          <w:sz w:val="24"/>
          <w:szCs w:val="24"/>
        </w:rPr>
        <w:t xml:space="preserve"> from another person. However, because regulation</w:t>
      </w:r>
      <w:r w:rsidR="001D2B59">
        <w:rPr>
          <w:rFonts w:ascii="Times New Roman" w:eastAsia="Times New Roman" w:hAnsi="Times New Roman"/>
          <w:sz w:val="24"/>
          <w:szCs w:val="24"/>
        </w:rPr>
        <w:t> </w:t>
      </w:r>
      <w:r w:rsidR="00FD3CC0">
        <w:rPr>
          <w:rFonts w:ascii="Times New Roman" w:hAnsi="Times New Roman"/>
          <w:sz w:val="24"/>
          <w:szCs w:val="24"/>
        </w:rPr>
        <w:t>101.245 of CASR, which provides for the operation of RPAs near people, does not apply to micro RPAs</w:t>
      </w:r>
      <w:r w:rsidR="001E0003">
        <w:rPr>
          <w:rFonts w:ascii="Times New Roman" w:hAnsi="Times New Roman"/>
          <w:sz w:val="24"/>
          <w:szCs w:val="24"/>
        </w:rPr>
        <w:t xml:space="preserve">, </w:t>
      </w:r>
      <w:r w:rsidR="00FD3CC0">
        <w:rPr>
          <w:rFonts w:ascii="Times New Roman" w:hAnsi="Times New Roman"/>
          <w:sz w:val="24"/>
          <w:szCs w:val="24"/>
        </w:rPr>
        <w:t>an exemption or an authorisation cannot be issued in respect of micro RPAs.</w:t>
      </w:r>
    </w:p>
    <w:p w14:paraId="294C0FF0" w14:textId="2B82835B" w:rsidR="00FD3CC0" w:rsidRPr="00176B80" w:rsidRDefault="00FD3CC0" w:rsidP="00FD3CC0">
      <w:pPr>
        <w:spacing w:after="0" w:line="240" w:lineRule="auto"/>
        <w:rPr>
          <w:rFonts w:ascii="Times New Roman" w:hAnsi="Times New Roman"/>
        </w:rPr>
      </w:pPr>
    </w:p>
    <w:p w14:paraId="3E178366" w14:textId="7F97BC6F" w:rsidR="00FD3CC0" w:rsidRDefault="007360F8" w:rsidP="00176B80">
      <w:pPr>
        <w:spacing w:after="0" w:line="240" w:lineRule="auto"/>
        <w:rPr>
          <w:rFonts w:ascii="Times New Roman" w:eastAsia="Times New Roman" w:hAnsi="Times New Roman"/>
          <w:iCs/>
          <w:sz w:val="24"/>
          <w:szCs w:val="24"/>
        </w:rPr>
      </w:pPr>
      <w:r>
        <w:rPr>
          <w:rFonts w:ascii="Times New Roman" w:hAnsi="Times New Roman"/>
          <w:sz w:val="24"/>
          <w:szCs w:val="24"/>
        </w:rPr>
        <w:t xml:space="preserve">The </w:t>
      </w:r>
      <w:r w:rsidR="001E0003">
        <w:rPr>
          <w:rFonts w:ascii="Times New Roman" w:hAnsi="Times New Roman"/>
          <w:sz w:val="24"/>
          <w:szCs w:val="24"/>
        </w:rPr>
        <w:t xml:space="preserve">instrument amends section 9 of CASA 55/20 to </w:t>
      </w:r>
      <w:r>
        <w:rPr>
          <w:rFonts w:ascii="Times New Roman" w:hAnsi="Times New Roman"/>
          <w:sz w:val="24"/>
          <w:szCs w:val="24"/>
        </w:rPr>
        <w:t xml:space="preserve">enable the Civil Aviation Safety Authority to </w:t>
      </w:r>
      <w:r w:rsidR="00AE4CC8">
        <w:rPr>
          <w:rFonts w:ascii="Times New Roman" w:hAnsi="Times New Roman"/>
          <w:sz w:val="24"/>
          <w:szCs w:val="24"/>
        </w:rPr>
        <w:t xml:space="preserve">approve </w:t>
      </w:r>
      <w:r>
        <w:rPr>
          <w:rFonts w:ascii="Times New Roman" w:hAnsi="Times New Roman"/>
          <w:sz w:val="24"/>
          <w:szCs w:val="24"/>
        </w:rPr>
        <w:t xml:space="preserve">a person </w:t>
      </w:r>
      <w:r w:rsidR="00AE4CC8">
        <w:rPr>
          <w:rFonts w:ascii="Times New Roman" w:hAnsi="Times New Roman"/>
          <w:sz w:val="24"/>
          <w:szCs w:val="24"/>
        </w:rPr>
        <w:t xml:space="preserve">to </w:t>
      </w:r>
      <w:r>
        <w:rPr>
          <w:rFonts w:ascii="Times New Roman" w:hAnsi="Times New Roman"/>
          <w:sz w:val="24"/>
          <w:szCs w:val="24"/>
        </w:rPr>
        <w:t xml:space="preserve">operate </w:t>
      </w:r>
      <w:r w:rsidR="00AE4CC8">
        <w:rPr>
          <w:rFonts w:ascii="Times New Roman" w:hAnsi="Times New Roman"/>
          <w:sz w:val="24"/>
          <w:szCs w:val="24"/>
        </w:rPr>
        <w:t xml:space="preserve">a micro RPA </w:t>
      </w:r>
      <w:r w:rsidR="006B0867">
        <w:rPr>
          <w:rFonts w:ascii="Times New Roman" w:hAnsi="Times New Roman"/>
          <w:sz w:val="24"/>
          <w:szCs w:val="24"/>
        </w:rPr>
        <w:t xml:space="preserve">indoors </w:t>
      </w:r>
      <w:r>
        <w:rPr>
          <w:rFonts w:ascii="Times New Roman" w:hAnsi="Times New Roman"/>
          <w:sz w:val="24"/>
          <w:szCs w:val="24"/>
        </w:rPr>
        <w:t>less than 30 m</w:t>
      </w:r>
      <w:r w:rsidR="00FB67D6">
        <w:rPr>
          <w:rFonts w:ascii="Times New Roman" w:hAnsi="Times New Roman"/>
          <w:sz w:val="24"/>
          <w:szCs w:val="24"/>
        </w:rPr>
        <w:t>etres</w:t>
      </w:r>
      <w:r>
        <w:rPr>
          <w:rFonts w:ascii="Times New Roman" w:hAnsi="Times New Roman"/>
          <w:sz w:val="24"/>
          <w:szCs w:val="24"/>
        </w:rPr>
        <w:t xml:space="preserve"> from a person who does not have duties essential to the control or navigation of the aircraft. </w:t>
      </w:r>
    </w:p>
    <w:p w14:paraId="59ACB371" w14:textId="3F799D15" w:rsidR="006D6009" w:rsidRPr="00176B80" w:rsidRDefault="006D6009" w:rsidP="006D6009">
      <w:pPr>
        <w:spacing w:after="0" w:line="240" w:lineRule="auto"/>
        <w:rPr>
          <w:rFonts w:ascii="Times New Roman" w:hAnsi="Times New Roman"/>
        </w:rPr>
      </w:pPr>
    </w:p>
    <w:p w14:paraId="378BFD9B" w14:textId="14AE251C" w:rsidR="007360F8" w:rsidRDefault="007360F8" w:rsidP="006D6009">
      <w:pPr>
        <w:spacing w:after="0" w:line="240" w:lineRule="auto"/>
        <w:rPr>
          <w:rFonts w:ascii="Times New Roman" w:hAnsi="Times New Roman"/>
          <w:sz w:val="24"/>
          <w:szCs w:val="24"/>
        </w:rPr>
      </w:pPr>
      <w:r>
        <w:rPr>
          <w:rFonts w:ascii="Times New Roman" w:hAnsi="Times New Roman"/>
          <w:sz w:val="24"/>
          <w:szCs w:val="24"/>
        </w:rPr>
        <w:t>The instrument also makes some minor technical amendments.</w:t>
      </w:r>
    </w:p>
    <w:p w14:paraId="30446C19" w14:textId="77777777" w:rsidR="007360F8" w:rsidRPr="00176B80" w:rsidRDefault="007360F8" w:rsidP="006D6009">
      <w:pPr>
        <w:spacing w:after="0" w:line="240" w:lineRule="auto"/>
        <w:rPr>
          <w:rFonts w:ascii="Times New Roman" w:hAnsi="Times New Roman"/>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2" w:name="_Hlk508024160"/>
      <w:r>
        <w:rPr>
          <w:rFonts w:ascii="Times New Roman" w:hAnsi="Times New Roman"/>
          <w:sz w:val="24"/>
          <w:szCs w:val="24"/>
        </w:rPr>
        <w:t>does not engage any of the applicable rights or freedoms</w:t>
      </w:r>
      <w:bookmarkEnd w:id="2"/>
      <w:r>
        <w:rPr>
          <w:rFonts w:ascii="Times New Roman" w:hAnsi="Times New Roman"/>
          <w:sz w:val="24"/>
          <w:szCs w:val="24"/>
        </w:rPr>
        <w:t>.</w:t>
      </w:r>
    </w:p>
    <w:p w14:paraId="178E93F9" w14:textId="77777777" w:rsidR="006D6009" w:rsidRPr="00176B80" w:rsidRDefault="006D6009" w:rsidP="006D6009">
      <w:pPr>
        <w:spacing w:after="0" w:line="240" w:lineRule="auto"/>
        <w:rPr>
          <w:rFonts w:ascii="Times New Roman" w:hAnsi="Times New Roman"/>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6F2F9426" w14:textId="3CD98259" w:rsidR="00AF1D99" w:rsidRDefault="006D6009" w:rsidP="00AF1D9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30D6C764" w14:textId="77777777" w:rsidR="00176B80" w:rsidRPr="00176B80" w:rsidRDefault="00176B80" w:rsidP="00176B80">
      <w:pPr>
        <w:spacing w:after="0" w:line="240" w:lineRule="auto"/>
        <w:rPr>
          <w:rFonts w:ascii="Times New Roman" w:hAnsi="Times New Roman"/>
          <w:sz w:val="20"/>
          <w:szCs w:val="20"/>
        </w:rPr>
      </w:pPr>
    </w:p>
    <w:p w14:paraId="3AAC0BE3" w14:textId="77777777" w:rsidR="00176B80" w:rsidRPr="00176B80" w:rsidRDefault="00176B80" w:rsidP="00176B80">
      <w:pPr>
        <w:spacing w:after="0" w:line="240" w:lineRule="auto"/>
        <w:rPr>
          <w:rFonts w:ascii="Times New Roman" w:hAnsi="Times New Roman"/>
          <w:sz w:val="20"/>
          <w:szCs w:val="20"/>
        </w:rPr>
      </w:pPr>
    </w:p>
    <w:p w14:paraId="7550E505" w14:textId="77777777" w:rsidR="00176B80" w:rsidRPr="00B30A2D" w:rsidRDefault="00176B80" w:rsidP="00176B80">
      <w:pPr>
        <w:spacing w:after="0" w:line="240" w:lineRule="auto"/>
        <w:jc w:val="center"/>
        <w:rPr>
          <w:rFonts w:ascii="Times New Roman" w:hAnsi="Times New Roman"/>
          <w:sz w:val="24"/>
          <w:szCs w:val="24"/>
        </w:rPr>
      </w:pPr>
      <w:r w:rsidRPr="002C6B94">
        <w:rPr>
          <w:rFonts w:ascii="Times New Roman" w:hAnsi="Times New Roman"/>
          <w:b/>
          <w:bCs/>
          <w:sz w:val="24"/>
          <w:szCs w:val="24"/>
        </w:rPr>
        <w:t>Civil Aviation Safety Authority</w:t>
      </w:r>
    </w:p>
    <w:sectPr w:rsidR="00176B80" w:rsidRPr="00B30A2D" w:rsidSect="00325319">
      <w:headerReference w:type="default" r:id="rId11"/>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C8C98" w14:textId="77777777" w:rsidR="009E2FF1" w:rsidRDefault="009E2FF1" w:rsidP="00777D3F">
      <w:pPr>
        <w:spacing w:after="0" w:line="240" w:lineRule="auto"/>
      </w:pPr>
      <w:r>
        <w:separator/>
      </w:r>
    </w:p>
  </w:endnote>
  <w:endnote w:type="continuationSeparator" w:id="0">
    <w:p w14:paraId="1B02B63E" w14:textId="77777777" w:rsidR="009E2FF1" w:rsidRDefault="009E2FF1"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ABFD4" w14:textId="77777777" w:rsidR="009E2FF1" w:rsidRDefault="009E2FF1" w:rsidP="00777D3F">
      <w:pPr>
        <w:spacing w:after="0" w:line="240" w:lineRule="auto"/>
      </w:pPr>
      <w:r>
        <w:separator/>
      </w:r>
    </w:p>
  </w:footnote>
  <w:footnote w:type="continuationSeparator" w:id="0">
    <w:p w14:paraId="60032AF3" w14:textId="77777777" w:rsidR="009E2FF1" w:rsidRDefault="009E2FF1"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6F0027" w:rsidRPr="00D85E9E" w:rsidRDefault="006F0027"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6F0027" w:rsidRDefault="006F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A6F8F"/>
    <w:multiLevelType w:val="hybridMultilevel"/>
    <w:tmpl w:val="0F2C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EF4665"/>
    <w:multiLevelType w:val="hybridMultilevel"/>
    <w:tmpl w:val="3378D3D0"/>
    <w:lvl w:ilvl="0" w:tplc="1A4883D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24E6E95"/>
    <w:multiLevelType w:val="hybridMultilevel"/>
    <w:tmpl w:val="4DDEC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943AEC"/>
    <w:multiLevelType w:val="hybridMultilevel"/>
    <w:tmpl w:val="052A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9D4664"/>
    <w:multiLevelType w:val="hybridMultilevel"/>
    <w:tmpl w:val="E39A0B84"/>
    <w:lvl w:ilvl="0" w:tplc="28C8EA52">
      <w:start w:val="1"/>
      <w:numFmt w:val="lowerLetter"/>
      <w:lvlText w:val="(%1)"/>
      <w:lvlJc w:val="left"/>
      <w:pPr>
        <w:ind w:left="912" w:hanging="555"/>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6822"/>
    <w:rsid w:val="00047C47"/>
    <w:rsid w:val="00051BCD"/>
    <w:rsid w:val="00055CED"/>
    <w:rsid w:val="000670C2"/>
    <w:rsid w:val="00075767"/>
    <w:rsid w:val="0008465C"/>
    <w:rsid w:val="00097D43"/>
    <w:rsid w:val="000A4D84"/>
    <w:rsid w:val="000B654A"/>
    <w:rsid w:val="000D629D"/>
    <w:rsid w:val="000E6F47"/>
    <w:rsid w:val="000F5EA4"/>
    <w:rsid w:val="00115F50"/>
    <w:rsid w:val="0012172A"/>
    <w:rsid w:val="001254F2"/>
    <w:rsid w:val="0012621E"/>
    <w:rsid w:val="001318C9"/>
    <w:rsid w:val="0013673C"/>
    <w:rsid w:val="00147DCA"/>
    <w:rsid w:val="00152EFD"/>
    <w:rsid w:val="00161A36"/>
    <w:rsid w:val="00161AE0"/>
    <w:rsid w:val="00172436"/>
    <w:rsid w:val="00176B80"/>
    <w:rsid w:val="0019700B"/>
    <w:rsid w:val="001A2383"/>
    <w:rsid w:val="001A2B64"/>
    <w:rsid w:val="001A58A2"/>
    <w:rsid w:val="001B4C54"/>
    <w:rsid w:val="001B525D"/>
    <w:rsid w:val="001C44C4"/>
    <w:rsid w:val="001C51B4"/>
    <w:rsid w:val="001D2B59"/>
    <w:rsid w:val="001D78F9"/>
    <w:rsid w:val="001E0003"/>
    <w:rsid w:val="001E7241"/>
    <w:rsid w:val="00213537"/>
    <w:rsid w:val="0022425D"/>
    <w:rsid w:val="00233FD9"/>
    <w:rsid w:val="00240BDF"/>
    <w:rsid w:val="002451AC"/>
    <w:rsid w:val="00246756"/>
    <w:rsid w:val="0026122A"/>
    <w:rsid w:val="00263169"/>
    <w:rsid w:val="00282ED8"/>
    <w:rsid w:val="002B16C0"/>
    <w:rsid w:val="002F0987"/>
    <w:rsid w:val="002F1FEA"/>
    <w:rsid w:val="002F3898"/>
    <w:rsid w:val="002F49FF"/>
    <w:rsid w:val="00306B4D"/>
    <w:rsid w:val="003126B1"/>
    <w:rsid w:val="00313707"/>
    <w:rsid w:val="00325319"/>
    <w:rsid w:val="00325533"/>
    <w:rsid w:val="00341246"/>
    <w:rsid w:val="00342D57"/>
    <w:rsid w:val="00360F91"/>
    <w:rsid w:val="003651EA"/>
    <w:rsid w:val="003658D7"/>
    <w:rsid w:val="003A22B1"/>
    <w:rsid w:val="003A7937"/>
    <w:rsid w:val="003B6007"/>
    <w:rsid w:val="003D10E4"/>
    <w:rsid w:val="003D3A0B"/>
    <w:rsid w:val="003F57D9"/>
    <w:rsid w:val="00401526"/>
    <w:rsid w:val="004127EB"/>
    <w:rsid w:val="00413ED7"/>
    <w:rsid w:val="004156E3"/>
    <w:rsid w:val="004213FD"/>
    <w:rsid w:val="00423912"/>
    <w:rsid w:val="00424404"/>
    <w:rsid w:val="004254C1"/>
    <w:rsid w:val="00437A77"/>
    <w:rsid w:val="0044563D"/>
    <w:rsid w:val="00446214"/>
    <w:rsid w:val="00450D10"/>
    <w:rsid w:val="004A07C5"/>
    <w:rsid w:val="004A471F"/>
    <w:rsid w:val="004A5256"/>
    <w:rsid w:val="004C1F15"/>
    <w:rsid w:val="004F032D"/>
    <w:rsid w:val="004F3092"/>
    <w:rsid w:val="004F7D23"/>
    <w:rsid w:val="005052AC"/>
    <w:rsid w:val="00507A32"/>
    <w:rsid w:val="005148F7"/>
    <w:rsid w:val="00532EBC"/>
    <w:rsid w:val="0054162A"/>
    <w:rsid w:val="00551AE2"/>
    <w:rsid w:val="00552AEA"/>
    <w:rsid w:val="005567E1"/>
    <w:rsid w:val="00561D08"/>
    <w:rsid w:val="00566B91"/>
    <w:rsid w:val="005728EF"/>
    <w:rsid w:val="005A4ECB"/>
    <w:rsid w:val="005B153B"/>
    <w:rsid w:val="005C6656"/>
    <w:rsid w:val="005E5D0B"/>
    <w:rsid w:val="00602504"/>
    <w:rsid w:val="00612895"/>
    <w:rsid w:val="006265E3"/>
    <w:rsid w:val="00634DA2"/>
    <w:rsid w:val="0063508D"/>
    <w:rsid w:val="00643026"/>
    <w:rsid w:val="0064385F"/>
    <w:rsid w:val="00646ADF"/>
    <w:rsid w:val="006523F8"/>
    <w:rsid w:val="00672411"/>
    <w:rsid w:val="006740F3"/>
    <w:rsid w:val="006802BC"/>
    <w:rsid w:val="006865CB"/>
    <w:rsid w:val="00687F1E"/>
    <w:rsid w:val="00690B45"/>
    <w:rsid w:val="00693C1B"/>
    <w:rsid w:val="00696F44"/>
    <w:rsid w:val="006B0867"/>
    <w:rsid w:val="006C7F75"/>
    <w:rsid w:val="006D5A38"/>
    <w:rsid w:val="006D6009"/>
    <w:rsid w:val="006E319E"/>
    <w:rsid w:val="006E565D"/>
    <w:rsid w:val="006F0027"/>
    <w:rsid w:val="006F2AB9"/>
    <w:rsid w:val="00706EDD"/>
    <w:rsid w:val="0072526C"/>
    <w:rsid w:val="007327DC"/>
    <w:rsid w:val="007360F8"/>
    <w:rsid w:val="00736606"/>
    <w:rsid w:val="00762529"/>
    <w:rsid w:val="00763FA5"/>
    <w:rsid w:val="007672F7"/>
    <w:rsid w:val="00770879"/>
    <w:rsid w:val="0077616B"/>
    <w:rsid w:val="00777D3F"/>
    <w:rsid w:val="007B5B91"/>
    <w:rsid w:val="007C2CED"/>
    <w:rsid w:val="007D5404"/>
    <w:rsid w:val="007D5E6A"/>
    <w:rsid w:val="007E4048"/>
    <w:rsid w:val="007E6ECC"/>
    <w:rsid w:val="007F20FD"/>
    <w:rsid w:val="007F2F23"/>
    <w:rsid w:val="007F63DA"/>
    <w:rsid w:val="00807B5B"/>
    <w:rsid w:val="00817D17"/>
    <w:rsid w:val="00876B08"/>
    <w:rsid w:val="00883E38"/>
    <w:rsid w:val="008844D4"/>
    <w:rsid w:val="00894C62"/>
    <w:rsid w:val="0089653C"/>
    <w:rsid w:val="008A372E"/>
    <w:rsid w:val="008B2832"/>
    <w:rsid w:val="008D618A"/>
    <w:rsid w:val="008E3D73"/>
    <w:rsid w:val="008E4E80"/>
    <w:rsid w:val="0090462A"/>
    <w:rsid w:val="00912244"/>
    <w:rsid w:val="009201BA"/>
    <w:rsid w:val="00932C7F"/>
    <w:rsid w:val="0097132A"/>
    <w:rsid w:val="00976536"/>
    <w:rsid w:val="0098148E"/>
    <w:rsid w:val="00985000"/>
    <w:rsid w:val="00987FEF"/>
    <w:rsid w:val="00991F3E"/>
    <w:rsid w:val="0099530D"/>
    <w:rsid w:val="009969CC"/>
    <w:rsid w:val="009A123F"/>
    <w:rsid w:val="009A151C"/>
    <w:rsid w:val="009B0F46"/>
    <w:rsid w:val="009B3897"/>
    <w:rsid w:val="009B5D10"/>
    <w:rsid w:val="009C3EDC"/>
    <w:rsid w:val="009E11BC"/>
    <w:rsid w:val="009E2FF1"/>
    <w:rsid w:val="009F68C3"/>
    <w:rsid w:val="00A32FC5"/>
    <w:rsid w:val="00A562B2"/>
    <w:rsid w:val="00A62004"/>
    <w:rsid w:val="00A62329"/>
    <w:rsid w:val="00A626C5"/>
    <w:rsid w:val="00A74A2A"/>
    <w:rsid w:val="00A76C9C"/>
    <w:rsid w:val="00AA7178"/>
    <w:rsid w:val="00AB34F7"/>
    <w:rsid w:val="00AD2647"/>
    <w:rsid w:val="00AE4CC8"/>
    <w:rsid w:val="00AE6D9E"/>
    <w:rsid w:val="00AF1D99"/>
    <w:rsid w:val="00B30D0A"/>
    <w:rsid w:val="00B47D49"/>
    <w:rsid w:val="00B53874"/>
    <w:rsid w:val="00B56DFC"/>
    <w:rsid w:val="00B60ABC"/>
    <w:rsid w:val="00B73110"/>
    <w:rsid w:val="00BA422A"/>
    <w:rsid w:val="00BC0A70"/>
    <w:rsid w:val="00BC2934"/>
    <w:rsid w:val="00BD40C6"/>
    <w:rsid w:val="00BE08C2"/>
    <w:rsid w:val="00BF745D"/>
    <w:rsid w:val="00BF7D74"/>
    <w:rsid w:val="00C07E64"/>
    <w:rsid w:val="00C24748"/>
    <w:rsid w:val="00C25BD9"/>
    <w:rsid w:val="00C43BC7"/>
    <w:rsid w:val="00C56EF9"/>
    <w:rsid w:val="00C60F67"/>
    <w:rsid w:val="00C7132D"/>
    <w:rsid w:val="00C80274"/>
    <w:rsid w:val="00C84D44"/>
    <w:rsid w:val="00C925D5"/>
    <w:rsid w:val="00CA5A55"/>
    <w:rsid w:val="00CB09A6"/>
    <w:rsid w:val="00CB2FDF"/>
    <w:rsid w:val="00D122CE"/>
    <w:rsid w:val="00D14621"/>
    <w:rsid w:val="00D1505D"/>
    <w:rsid w:val="00D15396"/>
    <w:rsid w:val="00D1695B"/>
    <w:rsid w:val="00D25894"/>
    <w:rsid w:val="00D30F36"/>
    <w:rsid w:val="00D3715E"/>
    <w:rsid w:val="00D5417E"/>
    <w:rsid w:val="00D83801"/>
    <w:rsid w:val="00DA0629"/>
    <w:rsid w:val="00DA181B"/>
    <w:rsid w:val="00DA2129"/>
    <w:rsid w:val="00DA529A"/>
    <w:rsid w:val="00DB5018"/>
    <w:rsid w:val="00DC53F4"/>
    <w:rsid w:val="00DC64B2"/>
    <w:rsid w:val="00DD49EC"/>
    <w:rsid w:val="00DE3377"/>
    <w:rsid w:val="00DE518B"/>
    <w:rsid w:val="00DF1D54"/>
    <w:rsid w:val="00DF764E"/>
    <w:rsid w:val="00E0517F"/>
    <w:rsid w:val="00E318FE"/>
    <w:rsid w:val="00E33C37"/>
    <w:rsid w:val="00E46148"/>
    <w:rsid w:val="00E7295A"/>
    <w:rsid w:val="00E801D0"/>
    <w:rsid w:val="00E84839"/>
    <w:rsid w:val="00E9303A"/>
    <w:rsid w:val="00E9351F"/>
    <w:rsid w:val="00E941CB"/>
    <w:rsid w:val="00EC6A8C"/>
    <w:rsid w:val="00ED479B"/>
    <w:rsid w:val="00EF692F"/>
    <w:rsid w:val="00F13E7F"/>
    <w:rsid w:val="00F24C43"/>
    <w:rsid w:val="00F25143"/>
    <w:rsid w:val="00F27720"/>
    <w:rsid w:val="00F33DDA"/>
    <w:rsid w:val="00F408A1"/>
    <w:rsid w:val="00F434DC"/>
    <w:rsid w:val="00F463A1"/>
    <w:rsid w:val="00F63921"/>
    <w:rsid w:val="00FA1041"/>
    <w:rsid w:val="00FA279C"/>
    <w:rsid w:val="00FA4186"/>
    <w:rsid w:val="00FB53BE"/>
    <w:rsid w:val="00FB67D6"/>
    <w:rsid w:val="00FC43ED"/>
    <w:rsid w:val="00FD3CC0"/>
    <w:rsid w:val="00FD644D"/>
    <w:rsid w:val="00FE3C2D"/>
    <w:rsid w:val="00FF1220"/>
    <w:rsid w:val="00FF5B2D"/>
    <w:rsid w:val="00FF7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3DA"/>
    <w:pPr>
      <w:ind w:left="720"/>
      <w:contextualSpacing/>
    </w:pPr>
  </w:style>
  <w:style w:type="character" w:customStyle="1" w:styleId="subsectionChar">
    <w:name w:val="subsection Char"/>
    <w:aliases w:val="ss Char"/>
    <w:basedOn w:val="DefaultParagraphFont"/>
    <w:link w:val="subsection"/>
    <w:locked/>
    <w:rsid w:val="00FC43ED"/>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FC43ED"/>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sub">
    <w:name w:val="paragraph(sub)"/>
    <w:aliases w:val="aa"/>
    <w:basedOn w:val="Normal"/>
    <w:rsid w:val="00FC43ED"/>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link w:val="paragraph"/>
    <w:locked/>
    <w:rsid w:val="00FC43ED"/>
    <w:rPr>
      <w:rFonts w:ascii="Times New Roman" w:eastAsia="Times New Roman" w:hAnsi="Times New Roman" w:cs="Times New Roman"/>
      <w:lang w:eastAsia="en-AU"/>
    </w:rPr>
  </w:style>
  <w:style w:type="paragraph" w:customStyle="1" w:styleId="paragraph">
    <w:name w:val="paragraph"/>
    <w:aliases w:val="a"/>
    <w:basedOn w:val="Normal"/>
    <w:link w:val="paragraphChar"/>
    <w:rsid w:val="00FC43ED"/>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notetextChar">
    <w:name w:val="note(text) Char"/>
    <w:aliases w:val="n Char"/>
    <w:basedOn w:val="DefaultParagraphFont"/>
    <w:link w:val="notetext"/>
    <w:locked/>
    <w:rsid w:val="00FC43ED"/>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FC43ED"/>
    <w:pPr>
      <w:spacing w:before="122" w:after="0" w:line="240" w:lineRule="auto"/>
      <w:ind w:left="1985" w:hanging="851"/>
    </w:pPr>
    <w:rPr>
      <w:rFonts w:ascii="Times New Roman" w:eastAsia="Times New Roman" w:hAnsi="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364550">
      <w:bodyDiv w:val="1"/>
      <w:marLeft w:val="0"/>
      <w:marRight w:val="0"/>
      <w:marTop w:val="0"/>
      <w:marBottom w:val="0"/>
      <w:divBdr>
        <w:top w:val="none" w:sz="0" w:space="0" w:color="auto"/>
        <w:left w:val="none" w:sz="0" w:space="0" w:color="auto"/>
        <w:bottom w:val="none" w:sz="0" w:space="0" w:color="auto"/>
        <w:right w:val="none" w:sz="0" w:space="0" w:color="auto"/>
      </w:divBdr>
    </w:div>
    <w:div w:id="39042787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17653534">
      <w:bodyDiv w:val="1"/>
      <w:marLeft w:val="0"/>
      <w:marRight w:val="0"/>
      <w:marTop w:val="0"/>
      <w:marBottom w:val="0"/>
      <w:divBdr>
        <w:top w:val="none" w:sz="0" w:space="0" w:color="auto"/>
        <w:left w:val="none" w:sz="0" w:space="0" w:color="auto"/>
        <w:bottom w:val="none" w:sz="0" w:space="0" w:color="auto"/>
        <w:right w:val="none" w:sz="0" w:space="0" w:color="auto"/>
      </w:divBdr>
    </w:div>
    <w:div w:id="896159532">
      <w:bodyDiv w:val="1"/>
      <w:marLeft w:val="0"/>
      <w:marRight w:val="0"/>
      <w:marTop w:val="0"/>
      <w:marBottom w:val="0"/>
      <w:divBdr>
        <w:top w:val="none" w:sz="0" w:space="0" w:color="auto"/>
        <w:left w:val="none" w:sz="0" w:space="0" w:color="auto"/>
        <w:bottom w:val="none" w:sz="0" w:space="0" w:color="auto"/>
        <w:right w:val="none" w:sz="0" w:space="0" w:color="auto"/>
      </w:divBdr>
    </w:div>
    <w:div w:id="19957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29AA1BF9FE54BA6A5BA5AB3787469" ma:contentTypeVersion="10" ma:contentTypeDescription="Create a new document." ma:contentTypeScope="" ma:versionID="8dd76163ca90698ec31e869e85e11607">
  <xsd:schema xmlns:xsd="http://www.w3.org/2001/XMLSchema" xmlns:xs="http://www.w3.org/2001/XMLSchema" xmlns:p="http://schemas.microsoft.com/office/2006/metadata/properties" xmlns:ns3="58f211b5-1b7f-428c-a35a-fb2a7874f984" xmlns:ns4="c6a7a3bd-424f-424b-b64e-1cd3f94445e4" targetNamespace="http://schemas.microsoft.com/office/2006/metadata/properties" ma:root="true" ma:fieldsID="6c588b7e923e9b97aef702e6c977c342" ns3:_="" ns4:_="">
    <xsd:import namespace="58f211b5-1b7f-428c-a35a-fb2a7874f984"/>
    <xsd:import namespace="c6a7a3bd-424f-424b-b64e-1cd3f94445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211b5-1b7f-428c-a35a-fb2a7874f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a7a3bd-424f-424b-b64e-1cd3f9444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E8FE-1FEF-4B6D-99FB-5C474F75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211b5-1b7f-428c-a35a-fb2a7874f984"/>
    <ds:schemaRef ds:uri="c6a7a3bd-424f-424b-b64e-1cd3f94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7CE4A-91B3-4220-9183-F0E4F74B1945}">
  <ds:schemaRefs>
    <ds:schemaRef ds:uri="http://schemas.microsoft.com/sharepoint/v3/contenttype/forms"/>
  </ds:schemaRefs>
</ds:datastoreItem>
</file>

<file path=customXml/itemProps3.xml><?xml version="1.0" encoding="utf-8"?>
<ds:datastoreItem xmlns:ds="http://schemas.openxmlformats.org/officeDocument/2006/customXml" ds:itemID="{809845C3-DBEF-4841-921F-9B94261439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f211b5-1b7f-428c-a35a-fb2a7874f984"/>
    <ds:schemaRef ds:uri="http://purl.org/dc/elements/1.1/"/>
    <ds:schemaRef ds:uri="http://schemas.microsoft.com/office/2006/metadata/properties"/>
    <ds:schemaRef ds:uri="c6a7a3bd-424f-424b-b64e-1cd3f94445e4"/>
    <ds:schemaRef ds:uri="http://www.w3.org/XML/1998/namespace"/>
    <ds:schemaRef ds:uri="http://purl.org/dc/dcmitype/"/>
  </ds:schemaRefs>
</ds:datastoreItem>
</file>

<file path=customXml/itemProps4.xml><?xml version="1.0" encoding="utf-8"?>
<ds:datastoreItem xmlns:ds="http://schemas.openxmlformats.org/officeDocument/2006/customXml" ds:itemID="{955FA55D-B8C6-40FB-AE2C-53713926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CASA 86/20 — Explanatory Statement</vt:lpstr>
    </vt:vector>
  </TitlesOfParts>
  <Company>Civil Aviation Safety Authority</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86/20 — Explanatory Statement</dc:title>
  <dc:subject>Operation of Certain Unmanned Aircraft Directions Amendment Instrument 2020</dc:subject>
  <dc:creator>Civil Aviation Safety Authority</dc:creator>
  <cp:lastModifiedBy>Spesyvy, Nadia</cp:lastModifiedBy>
  <cp:revision>13</cp:revision>
  <cp:lastPrinted>2020-12-21T03:28:00Z</cp:lastPrinted>
  <dcterms:created xsi:type="dcterms:W3CDTF">2020-12-20T23:30:00Z</dcterms:created>
  <dcterms:modified xsi:type="dcterms:W3CDTF">2020-12-21T21:50:00Z</dcterms:modified>
  <cp:category>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0x01010060A29AA1BF9FE54BA6A5BA5AB3787469</vt:lpwstr>
  </property>
</Properties>
</file>